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58B7613" w:rsidP="78B9AB22" w:rsidRDefault="358B7613" w14:paraId="50CE965C" w14:textId="70BC4D56">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sz w:val="72"/>
          <w:szCs w:val="72"/>
          <w:lang w:val="en-US"/>
        </w:rPr>
      </w:pPr>
      <w:r w:rsidRPr="78B9AB22" w:rsidR="37220DBB">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72"/>
          <w:szCs w:val="72"/>
          <w:lang w:val="en-US"/>
        </w:rPr>
        <w:t>Module: I</w:t>
      </w:r>
      <w:r w:rsidRPr="78B9AB22" w:rsidR="37220DBB">
        <w:rPr>
          <w:rFonts w:ascii="Aptos Display" w:hAnsi="Aptos Display" w:eastAsia="Aptos Display" w:cs="Aptos Display" w:asciiTheme="majorAscii" w:hAnsiTheme="majorAscii" w:eastAsiaTheme="majorAscii" w:cstheme="majorAscii"/>
          <w:b w:val="0"/>
          <w:bCs w:val="0"/>
          <w:i w:val="0"/>
          <w:iCs w:val="0"/>
          <w:caps w:val="0"/>
          <w:smallCaps w:val="0"/>
          <w:noProof w:val="0"/>
          <w:sz w:val="72"/>
          <w:szCs w:val="72"/>
          <w:lang w:val="en-US"/>
        </w:rPr>
        <w:t xml:space="preserve">ndependent </w:t>
      </w:r>
      <w:r w:rsidRPr="78B9AB22" w:rsidR="37220DBB">
        <w:rPr>
          <w:rFonts w:ascii="Aptos Display" w:hAnsi="Aptos Display" w:eastAsia="Aptos Display" w:cs="Aptos Display" w:asciiTheme="majorAscii" w:hAnsiTheme="majorAscii" w:eastAsiaTheme="majorAscii" w:cstheme="majorAscii"/>
          <w:b w:val="0"/>
          <w:bCs w:val="0"/>
          <w:i w:val="0"/>
          <w:iCs w:val="0"/>
          <w:caps w:val="0"/>
          <w:smallCaps w:val="0"/>
          <w:noProof w:val="0"/>
          <w:sz w:val="72"/>
          <w:szCs w:val="72"/>
          <w:lang w:val="en-US"/>
        </w:rPr>
        <w:t>Project TOURISM</w:t>
      </w:r>
      <w:r w:rsidRPr="78B9AB22" w:rsidR="37220DBB">
        <w:rPr>
          <w:rFonts w:ascii="Aptos Display" w:hAnsi="Aptos Display" w:eastAsia="Aptos Display" w:cs="Aptos Display" w:asciiTheme="majorAscii" w:hAnsiTheme="majorAscii" w:eastAsiaTheme="majorAscii" w:cstheme="majorAscii"/>
          <w:b w:val="0"/>
          <w:bCs w:val="0"/>
          <w:i w:val="0"/>
          <w:iCs w:val="0"/>
          <w:caps w:val="0"/>
          <w:smallCaps w:val="0"/>
          <w:noProof w:val="0"/>
          <w:sz w:val="72"/>
          <w:szCs w:val="72"/>
          <w:lang w:val="en-US"/>
        </w:rPr>
        <w:t xml:space="preserve">/EVENTS </w:t>
      </w:r>
    </w:p>
    <w:p w:rsidR="358B7613" w:rsidP="78B9AB22" w:rsidRDefault="358B7613" w14:paraId="56322261" w14:textId="447C85D5">
      <w:pPr>
        <w:pStyle w:val="Normal"/>
        <w:rPr>
          <w:rFonts w:ascii="Aptos Display" w:hAnsi="Aptos Display" w:eastAsia="Aptos Display" w:cs="Aptos Display" w:asciiTheme="majorAscii" w:hAnsiTheme="majorAscii" w:eastAsiaTheme="majorAscii" w:cstheme="majorAscii"/>
          <w:noProof w:val="0"/>
          <w:sz w:val="72"/>
          <w:szCs w:val="72"/>
          <w:lang w:val="en-US"/>
        </w:rPr>
      </w:pPr>
      <w:r w:rsidRPr="78B9AB22" w:rsidR="37220DBB">
        <w:rPr>
          <w:rFonts w:ascii="Aptos Display" w:hAnsi="Aptos Display" w:eastAsia="Aptos Display" w:cs="Aptos Display" w:asciiTheme="majorAscii" w:hAnsiTheme="majorAscii" w:eastAsiaTheme="majorAscii" w:cstheme="majorAscii"/>
          <w:b w:val="0"/>
          <w:bCs w:val="0"/>
          <w:i w:val="0"/>
          <w:iCs w:val="0"/>
          <w:caps w:val="0"/>
          <w:smallCaps w:val="0"/>
          <w:noProof w:val="0"/>
          <w:sz w:val="72"/>
          <w:szCs w:val="72"/>
          <w:lang w:val="en-US"/>
        </w:rPr>
        <w:t>(BMTP6015)</w:t>
      </w:r>
    </w:p>
    <w:p w:rsidR="358B7613" w:rsidP="7E302592" w:rsidRDefault="358B7613" w14:paraId="6E865C8C" w14:textId="4624696D">
      <w:pPr>
        <w:pStyle w:val="Normal"/>
        <w:rPr>
          <w:rFonts w:ascii="Aptos Display" w:hAnsi="Aptos Display" w:eastAsia="Aptos Display" w:cs="Aptos Display" w:asciiTheme="majorAscii" w:hAnsiTheme="majorAscii" w:eastAsiaTheme="majorAscii" w:cstheme="majorAscii"/>
          <w:noProof w:val="0"/>
          <w:sz w:val="72"/>
          <w:szCs w:val="72"/>
          <w:lang w:val="en-US"/>
        </w:rPr>
      </w:pPr>
      <w:r w:rsidRPr="78B9AB22" w:rsidR="358B7613">
        <w:rPr>
          <w:rFonts w:ascii="Aptos Display" w:hAnsi="Aptos Display" w:eastAsia="Aptos Display" w:cs="Aptos Display" w:asciiTheme="majorAscii" w:hAnsiTheme="majorAscii" w:eastAsiaTheme="majorAscii" w:cstheme="majorAscii"/>
          <w:noProof w:val="0"/>
          <w:sz w:val="72"/>
          <w:szCs w:val="72"/>
          <w:lang w:val="en-US"/>
        </w:rPr>
        <w:t xml:space="preserve">Ayda </w:t>
      </w:r>
      <w:r w:rsidRPr="78B9AB22" w:rsidR="358B7613">
        <w:rPr>
          <w:rFonts w:ascii="Aptos Display" w:hAnsi="Aptos Display" w:eastAsia="Aptos Display" w:cs="Aptos Display" w:asciiTheme="majorAscii" w:hAnsiTheme="majorAscii" w:eastAsiaTheme="majorAscii" w:cstheme="majorAscii"/>
          <w:noProof w:val="0"/>
          <w:sz w:val="72"/>
          <w:szCs w:val="72"/>
          <w:lang w:val="en-US"/>
        </w:rPr>
        <w:t>Bekisoglu</w:t>
      </w:r>
      <w:r w:rsidRPr="78B9AB22" w:rsidR="358B7613">
        <w:rPr>
          <w:rFonts w:ascii="Aptos Display" w:hAnsi="Aptos Display" w:eastAsia="Aptos Display" w:cs="Aptos Display" w:asciiTheme="majorAscii" w:hAnsiTheme="majorAscii" w:eastAsiaTheme="majorAscii" w:cstheme="majorAscii"/>
          <w:noProof w:val="0"/>
          <w:sz w:val="72"/>
          <w:szCs w:val="72"/>
          <w:lang w:val="en-US"/>
        </w:rPr>
        <w:t xml:space="preserve"> </w:t>
      </w:r>
    </w:p>
    <w:p w:rsidR="358B7613" w:rsidP="7E302592" w:rsidRDefault="358B7613" w14:paraId="7791ADA0" w14:textId="76206BB8">
      <w:pPr>
        <w:pStyle w:val="Normal"/>
        <w:rPr>
          <w:rFonts w:ascii="Aptos Display" w:hAnsi="Aptos Display" w:eastAsia="Aptos Display" w:cs="Aptos Display" w:asciiTheme="majorAscii" w:hAnsiTheme="majorAscii" w:eastAsiaTheme="majorAscii" w:cstheme="majorAscii"/>
          <w:noProof w:val="0"/>
          <w:sz w:val="72"/>
          <w:szCs w:val="72"/>
          <w:lang w:val="en-US"/>
        </w:rPr>
      </w:pPr>
      <w:r w:rsidRPr="78B9AB22" w:rsidR="358B7613">
        <w:rPr>
          <w:rFonts w:ascii="Aptos Display" w:hAnsi="Aptos Display" w:eastAsia="Aptos Display" w:cs="Aptos Display" w:asciiTheme="majorAscii" w:hAnsiTheme="majorAscii" w:eastAsiaTheme="majorAscii" w:cstheme="majorAscii"/>
          <w:noProof w:val="0"/>
          <w:sz w:val="72"/>
          <w:szCs w:val="72"/>
          <w:lang w:val="en-US"/>
        </w:rPr>
        <w:t>2303753</w:t>
      </w:r>
    </w:p>
    <w:p w:rsidR="574449E3" w:rsidP="78B9AB22" w:rsidRDefault="574449E3" w14:paraId="3F3EB30A" w14:textId="7F88DBF5">
      <w:pPr>
        <w:pStyle w:val="Normal"/>
        <w:rPr>
          <w:rFonts w:ascii="Aptos Display" w:hAnsi="Aptos Display" w:eastAsia="Aptos Display" w:cs="Aptos Display" w:asciiTheme="majorAscii" w:hAnsiTheme="majorAscii" w:eastAsiaTheme="majorAscii" w:cstheme="majorAscii"/>
          <w:noProof w:val="0"/>
          <w:sz w:val="72"/>
          <w:szCs w:val="72"/>
          <w:lang w:val="en-US"/>
        </w:rPr>
      </w:pPr>
      <w:r w:rsidRPr="78B9AB22" w:rsidR="574449E3">
        <w:rPr>
          <w:rFonts w:ascii="Aptos Display" w:hAnsi="Aptos Display" w:eastAsia="Aptos Display" w:cs="Aptos Display" w:asciiTheme="majorAscii" w:hAnsiTheme="majorAscii" w:eastAsiaTheme="majorAscii" w:cstheme="majorAscii"/>
          <w:noProof w:val="0"/>
          <w:sz w:val="72"/>
          <w:szCs w:val="72"/>
          <w:lang w:val="en-US"/>
        </w:rPr>
        <w:t>Scott James</w:t>
      </w:r>
    </w:p>
    <w:p w:rsidR="262EF9DD" w:rsidP="7E302592" w:rsidRDefault="262EF9DD" w14:paraId="3CE2D132" w14:textId="3767BB6C">
      <w:pPr>
        <w:pStyle w:val="Normal"/>
        <w:rPr>
          <w:rFonts w:ascii="Aptos Display" w:hAnsi="Aptos Display" w:eastAsia="Aptos Display" w:cs="Aptos Display" w:asciiTheme="majorAscii" w:hAnsiTheme="majorAscii" w:eastAsiaTheme="majorAscii" w:cstheme="majorAscii"/>
          <w:noProof w:val="0"/>
          <w:sz w:val="72"/>
          <w:szCs w:val="72"/>
          <w:lang w:val="en-US"/>
        </w:rPr>
      </w:pPr>
      <w:r w:rsidRPr="78B9AB22" w:rsidR="262EF9DD">
        <w:rPr>
          <w:rFonts w:ascii="Aptos Display" w:hAnsi="Aptos Display" w:eastAsia="Aptos Display" w:cs="Aptos Display" w:asciiTheme="majorAscii" w:hAnsiTheme="majorAscii" w:eastAsiaTheme="majorAscii" w:cstheme="majorAscii"/>
          <w:noProof w:val="0"/>
          <w:sz w:val="72"/>
          <w:szCs w:val="72"/>
          <w:lang w:val="en-US"/>
        </w:rPr>
        <w:t xml:space="preserve">Element 3: Project Findings </w:t>
      </w:r>
      <w:r w:rsidRPr="78B9AB22" w:rsidR="1F56B900">
        <w:rPr>
          <w:rFonts w:ascii="Aptos Display" w:hAnsi="Aptos Display" w:eastAsia="Aptos Display" w:cs="Aptos Display" w:asciiTheme="majorAscii" w:hAnsiTheme="majorAscii" w:eastAsiaTheme="majorAscii" w:cstheme="majorAscii"/>
          <w:noProof w:val="0"/>
          <w:sz w:val="72"/>
          <w:szCs w:val="72"/>
          <w:lang w:val="en-US"/>
        </w:rPr>
        <w:t xml:space="preserve">Work count: </w:t>
      </w:r>
      <w:r w:rsidRPr="78B9AB22" w:rsidR="359F96E1">
        <w:rPr>
          <w:rFonts w:ascii="Aptos Display" w:hAnsi="Aptos Display" w:eastAsia="Aptos Display" w:cs="Aptos Display" w:asciiTheme="majorAscii" w:hAnsiTheme="majorAscii" w:eastAsiaTheme="majorAscii" w:cstheme="majorAscii"/>
          <w:noProof w:val="0"/>
          <w:sz w:val="72"/>
          <w:szCs w:val="72"/>
          <w:lang w:val="en-US"/>
        </w:rPr>
        <w:t>2,9</w:t>
      </w:r>
      <w:r w:rsidRPr="78B9AB22" w:rsidR="76B284D0">
        <w:rPr>
          <w:rFonts w:ascii="Aptos Display" w:hAnsi="Aptos Display" w:eastAsia="Aptos Display" w:cs="Aptos Display" w:asciiTheme="majorAscii" w:hAnsiTheme="majorAscii" w:eastAsiaTheme="majorAscii" w:cstheme="majorAscii"/>
          <w:noProof w:val="0"/>
          <w:sz w:val="72"/>
          <w:szCs w:val="72"/>
          <w:lang w:val="en-US"/>
        </w:rPr>
        <w:t>4</w:t>
      </w:r>
      <w:r w:rsidRPr="78B9AB22" w:rsidR="4B44666F">
        <w:rPr>
          <w:rFonts w:ascii="Aptos Display" w:hAnsi="Aptos Display" w:eastAsia="Aptos Display" w:cs="Aptos Display" w:asciiTheme="majorAscii" w:hAnsiTheme="majorAscii" w:eastAsiaTheme="majorAscii" w:cstheme="majorAscii"/>
          <w:noProof w:val="0"/>
          <w:sz w:val="72"/>
          <w:szCs w:val="72"/>
          <w:lang w:val="en-US"/>
        </w:rPr>
        <w:t>4</w:t>
      </w:r>
    </w:p>
    <w:p w:rsidR="262EF9DD" w:rsidP="7E302592" w:rsidRDefault="262EF9DD" w14:paraId="5962E1FD" w14:textId="2A0F9E6F">
      <w:pPr>
        <w:pStyle w:val="Normal"/>
        <w:rPr>
          <w:rFonts w:ascii="Aptos Display" w:hAnsi="Aptos Display" w:eastAsia="Aptos Display" w:cs="Aptos Display" w:asciiTheme="majorAscii" w:hAnsiTheme="majorAscii" w:eastAsiaTheme="majorAscii" w:cstheme="majorAscii"/>
          <w:noProof w:val="0"/>
          <w:sz w:val="72"/>
          <w:szCs w:val="72"/>
          <w:lang w:val="en-US"/>
        </w:rPr>
      </w:pPr>
      <w:r w:rsidRPr="78B9AB22" w:rsidR="262EF9DD">
        <w:rPr>
          <w:rFonts w:ascii="Aptos Display" w:hAnsi="Aptos Display" w:eastAsia="Aptos Display" w:cs="Aptos Display" w:asciiTheme="majorAscii" w:hAnsiTheme="majorAscii" w:eastAsiaTheme="majorAscii" w:cstheme="majorAscii"/>
          <w:noProof w:val="0"/>
          <w:sz w:val="72"/>
          <w:szCs w:val="72"/>
          <w:lang w:val="en-US"/>
        </w:rPr>
        <w:t>Due Date: Sunday 29th March 23.59</w:t>
      </w:r>
      <w:r w:rsidRPr="78B9AB22" w:rsidR="64E57A40">
        <w:rPr>
          <w:rFonts w:ascii="Aptos Display" w:hAnsi="Aptos Display" w:eastAsia="Aptos Display" w:cs="Aptos Display" w:asciiTheme="majorAscii" w:hAnsiTheme="majorAscii" w:eastAsiaTheme="majorAscii" w:cstheme="majorAscii"/>
          <w:noProof w:val="0"/>
          <w:sz w:val="72"/>
          <w:szCs w:val="72"/>
          <w:lang w:val="en-US"/>
        </w:rPr>
        <w:t xml:space="preserve"> </w:t>
      </w:r>
      <w:r w:rsidRPr="78B9AB22" w:rsidR="262EF9DD">
        <w:rPr>
          <w:rFonts w:ascii="Aptos Display" w:hAnsi="Aptos Display" w:eastAsia="Aptos Display" w:cs="Aptos Display" w:asciiTheme="majorAscii" w:hAnsiTheme="majorAscii" w:eastAsiaTheme="majorAscii" w:cstheme="majorAscii"/>
          <w:noProof w:val="0"/>
          <w:sz w:val="72"/>
          <w:szCs w:val="72"/>
          <w:lang w:val="en-US"/>
        </w:rPr>
        <w:t>2026</w:t>
      </w:r>
      <w:r w:rsidRPr="78B9AB22" w:rsidR="262EF9DD">
        <w:rPr>
          <w:rFonts w:ascii="Aptos Display" w:hAnsi="Aptos Display" w:eastAsia="Aptos Display" w:cs="Aptos Display" w:asciiTheme="majorAscii" w:hAnsiTheme="majorAscii" w:eastAsiaTheme="majorAscii" w:cstheme="majorAscii"/>
          <w:noProof w:val="0"/>
          <w:sz w:val="72"/>
          <w:szCs w:val="72"/>
          <w:lang w:val="en-US"/>
        </w:rPr>
        <w:t xml:space="preserve"> </w:t>
      </w:r>
    </w:p>
    <w:p w:rsidR="78B9AB22" w:rsidP="78B9AB22" w:rsidRDefault="78B9AB22" w14:paraId="6E08D1CE" w14:textId="50521917">
      <w:pPr>
        <w:pStyle w:val="Normal"/>
        <w:rPr>
          <w:rFonts w:ascii="Aptos Display" w:hAnsi="Aptos Display" w:eastAsia="Aptos Display" w:cs="Aptos Display" w:asciiTheme="majorAscii" w:hAnsiTheme="majorAscii" w:eastAsiaTheme="majorAscii" w:cstheme="majorAscii"/>
          <w:noProof w:val="0"/>
          <w:sz w:val="32"/>
          <w:szCs w:val="32"/>
          <w:lang w:val="en-US"/>
        </w:rPr>
      </w:pPr>
    </w:p>
    <w:p w:rsidR="78B9AB22" w:rsidP="78B9AB22" w:rsidRDefault="78B9AB22" w14:paraId="3465FE21" w14:textId="50DBB6D2">
      <w:pPr>
        <w:pStyle w:val="Normal"/>
        <w:rPr>
          <w:rFonts w:ascii="Aptos Display" w:hAnsi="Aptos Display" w:eastAsia="Aptos Display" w:cs="Aptos Display" w:asciiTheme="majorAscii" w:hAnsiTheme="majorAscii" w:eastAsiaTheme="majorAscii" w:cstheme="majorAscii"/>
          <w:noProof w:val="0"/>
          <w:sz w:val="32"/>
          <w:szCs w:val="32"/>
          <w:lang w:val="en-US"/>
        </w:rPr>
      </w:pPr>
    </w:p>
    <w:p w:rsidR="78B9AB22" w:rsidP="78B9AB22" w:rsidRDefault="78B9AB22" w14:paraId="6724DEFB" w14:textId="34C3C2CE">
      <w:pPr>
        <w:pStyle w:val="Normal"/>
        <w:rPr>
          <w:rFonts w:ascii="Aptos Display" w:hAnsi="Aptos Display" w:eastAsia="Aptos Display" w:cs="Aptos Display" w:asciiTheme="majorAscii" w:hAnsiTheme="majorAscii" w:eastAsiaTheme="majorAscii" w:cstheme="majorAscii"/>
          <w:noProof w:val="0"/>
          <w:sz w:val="32"/>
          <w:szCs w:val="32"/>
          <w:lang w:val="en-US"/>
        </w:rPr>
      </w:pPr>
    </w:p>
    <w:sdt>
      <w:sdtPr>
        <w:id w:val="268680609"/>
        <w:docPartObj>
          <w:docPartGallery w:val="Table of Contents"/>
          <w:docPartUnique/>
        </w:docPartObj>
      </w:sdtPr>
      <w:sdtContent>
        <w:p w:rsidR="4E572A2C" w:rsidP="4E572A2C" w:rsidRDefault="4E572A2C" w14:paraId="21010A32" w14:textId="2E2CF02F">
          <w:pPr>
            <w:pStyle w:val="TOC2"/>
            <w:tabs>
              <w:tab w:val="right" w:leader="dot" w:pos="9360"/>
            </w:tabs>
            <w:bidi w:val="0"/>
            <w:rPr>
              <w:rStyle w:val="Hyperlink"/>
            </w:rPr>
          </w:pPr>
          <w:r>
            <w:fldChar w:fldCharType="begin"/>
          </w:r>
          <w:r>
            <w:instrText xml:space="preserve">TOC \o "1-9" \z \u \h</w:instrText>
          </w:r>
          <w:r>
            <w:fldChar w:fldCharType="separate"/>
          </w:r>
          <w:hyperlink w:anchor="_Toc485859108">
            <w:r w:rsidRPr="78B9AB22" w:rsidR="78B9AB22">
              <w:rPr>
                <w:rStyle w:val="Hyperlink"/>
              </w:rPr>
              <w:t>Introduction</w:t>
            </w:r>
            <w:r>
              <w:tab/>
            </w:r>
            <w:r>
              <w:fldChar w:fldCharType="begin"/>
            </w:r>
            <w:r>
              <w:instrText xml:space="preserve">PAGEREF _Toc485859108 \h</w:instrText>
            </w:r>
            <w:r>
              <w:fldChar w:fldCharType="separate"/>
            </w:r>
            <w:r w:rsidRPr="78B9AB22" w:rsidR="78B9AB22">
              <w:rPr>
                <w:rStyle w:val="Hyperlink"/>
              </w:rPr>
              <w:t>2</w:t>
            </w:r>
            <w:r>
              <w:fldChar w:fldCharType="end"/>
            </w:r>
          </w:hyperlink>
        </w:p>
        <w:p w:rsidR="4E572A2C" w:rsidP="4E572A2C" w:rsidRDefault="4E572A2C" w14:paraId="255DBA7C" w14:textId="3A8B4133">
          <w:pPr>
            <w:pStyle w:val="TOC2"/>
            <w:tabs>
              <w:tab w:val="right" w:leader="dot" w:pos="9360"/>
            </w:tabs>
            <w:bidi w:val="0"/>
            <w:rPr>
              <w:rStyle w:val="Hyperlink"/>
            </w:rPr>
          </w:pPr>
          <w:hyperlink w:anchor="_Toc878725573">
            <w:r w:rsidRPr="78B9AB22" w:rsidR="78B9AB22">
              <w:rPr>
                <w:rStyle w:val="Hyperlink"/>
              </w:rPr>
              <w:t>Methodology</w:t>
            </w:r>
            <w:r>
              <w:tab/>
            </w:r>
            <w:r>
              <w:fldChar w:fldCharType="begin"/>
            </w:r>
            <w:r>
              <w:instrText xml:space="preserve">PAGEREF _Toc878725573 \h</w:instrText>
            </w:r>
            <w:r>
              <w:fldChar w:fldCharType="separate"/>
            </w:r>
            <w:r w:rsidRPr="78B9AB22" w:rsidR="78B9AB22">
              <w:rPr>
                <w:rStyle w:val="Hyperlink"/>
              </w:rPr>
              <w:t>3</w:t>
            </w:r>
            <w:r>
              <w:fldChar w:fldCharType="end"/>
            </w:r>
          </w:hyperlink>
        </w:p>
        <w:p w:rsidR="4E572A2C" w:rsidP="4E572A2C" w:rsidRDefault="4E572A2C" w14:paraId="6003096F" w14:textId="39948322">
          <w:pPr>
            <w:pStyle w:val="TOC2"/>
            <w:tabs>
              <w:tab w:val="right" w:leader="dot" w:pos="9360"/>
            </w:tabs>
            <w:bidi w:val="0"/>
            <w:rPr>
              <w:rStyle w:val="Hyperlink"/>
            </w:rPr>
          </w:pPr>
          <w:hyperlink w:anchor="_Toc134182161">
            <w:r w:rsidRPr="78B9AB22" w:rsidR="78B9AB22">
              <w:rPr>
                <w:rStyle w:val="Hyperlink"/>
              </w:rPr>
              <w:t>Key Findings</w:t>
            </w:r>
            <w:r>
              <w:tab/>
            </w:r>
            <w:r>
              <w:fldChar w:fldCharType="begin"/>
            </w:r>
            <w:r>
              <w:instrText xml:space="preserve">PAGEREF _Toc134182161 \h</w:instrText>
            </w:r>
            <w:r>
              <w:fldChar w:fldCharType="separate"/>
            </w:r>
            <w:r w:rsidRPr="78B9AB22" w:rsidR="78B9AB22">
              <w:rPr>
                <w:rStyle w:val="Hyperlink"/>
              </w:rPr>
              <w:t>4</w:t>
            </w:r>
            <w:r>
              <w:fldChar w:fldCharType="end"/>
            </w:r>
          </w:hyperlink>
        </w:p>
        <w:p w:rsidR="4E572A2C" w:rsidP="78B9AB22" w:rsidRDefault="4E572A2C" w14:paraId="317596DB" w14:textId="4EEA7483">
          <w:pPr>
            <w:pStyle w:val="TOC2"/>
            <w:tabs>
              <w:tab w:val="right" w:leader="dot" w:pos="9360"/>
            </w:tabs>
            <w:bidi w:val="0"/>
            <w:rPr>
              <w:rStyle w:val="Hyperlink"/>
            </w:rPr>
          </w:pPr>
          <w:hyperlink w:anchor="_Toc1432883629">
            <w:r w:rsidRPr="78B9AB22" w:rsidR="78B9AB22">
              <w:rPr>
                <w:rStyle w:val="Hyperlink"/>
              </w:rPr>
              <w:t>Theme 1: VIP Customers Value Experience, Recognition and Convenience Over Pure Financial Reward</w:t>
            </w:r>
            <w:r>
              <w:tab/>
            </w:r>
            <w:r>
              <w:fldChar w:fldCharType="begin"/>
            </w:r>
            <w:r>
              <w:instrText xml:space="preserve">PAGEREF _Toc1432883629 \h</w:instrText>
            </w:r>
            <w:r>
              <w:fldChar w:fldCharType="separate"/>
            </w:r>
            <w:r w:rsidRPr="78B9AB22" w:rsidR="78B9AB22">
              <w:rPr>
                <w:rStyle w:val="Hyperlink"/>
              </w:rPr>
              <w:t>4</w:t>
            </w:r>
            <w:r>
              <w:fldChar w:fldCharType="end"/>
            </w:r>
          </w:hyperlink>
        </w:p>
        <w:p w:rsidR="4E572A2C" w:rsidP="4E572A2C" w:rsidRDefault="4E572A2C" w14:paraId="6B611B49" w14:textId="66216CEF">
          <w:pPr>
            <w:pStyle w:val="TOC3"/>
            <w:tabs>
              <w:tab w:val="right" w:leader="dot" w:pos="9360"/>
            </w:tabs>
            <w:bidi w:val="0"/>
            <w:rPr>
              <w:rStyle w:val="Hyperlink"/>
            </w:rPr>
          </w:pPr>
          <w:hyperlink w:anchor="_Toc1193286098">
            <w:r w:rsidRPr="78B9AB22" w:rsidR="78B9AB22">
              <w:rPr>
                <w:rStyle w:val="Hyperlink"/>
              </w:rPr>
              <w:t>Theme 2: Customer Engagement and Value Perception</w:t>
            </w:r>
            <w:r>
              <w:tab/>
            </w:r>
            <w:r>
              <w:fldChar w:fldCharType="begin"/>
            </w:r>
            <w:r>
              <w:instrText xml:space="preserve">PAGEREF _Toc1193286098 \h</w:instrText>
            </w:r>
            <w:r>
              <w:fldChar w:fldCharType="separate"/>
            </w:r>
            <w:r w:rsidRPr="78B9AB22" w:rsidR="78B9AB22">
              <w:rPr>
                <w:rStyle w:val="Hyperlink"/>
              </w:rPr>
              <w:t>5</w:t>
            </w:r>
            <w:r>
              <w:fldChar w:fldCharType="end"/>
            </w:r>
          </w:hyperlink>
        </w:p>
        <w:p w:rsidR="4E572A2C" w:rsidP="78B9AB22" w:rsidRDefault="4E572A2C" w14:paraId="07B27D63" w14:textId="20B2417A">
          <w:pPr>
            <w:pStyle w:val="TOC2"/>
            <w:tabs>
              <w:tab w:val="right" w:leader="dot" w:pos="9360"/>
            </w:tabs>
            <w:bidi w:val="0"/>
            <w:rPr>
              <w:rStyle w:val="Hyperlink"/>
            </w:rPr>
          </w:pPr>
          <w:hyperlink w:anchor="_Toc238063948">
            <w:r w:rsidRPr="78B9AB22" w:rsidR="78B9AB22">
              <w:rPr>
                <w:rStyle w:val="Hyperlink"/>
              </w:rPr>
              <w:t>Theme 3: Perceived Value Must Justify Exclusivity</w:t>
            </w:r>
            <w:r>
              <w:tab/>
            </w:r>
            <w:r>
              <w:fldChar w:fldCharType="begin"/>
            </w:r>
            <w:r>
              <w:instrText xml:space="preserve">PAGEREF _Toc238063948 \h</w:instrText>
            </w:r>
            <w:r>
              <w:fldChar w:fldCharType="separate"/>
            </w:r>
            <w:r w:rsidRPr="78B9AB22" w:rsidR="78B9AB22">
              <w:rPr>
                <w:rStyle w:val="Hyperlink"/>
              </w:rPr>
              <w:t>6</w:t>
            </w:r>
            <w:r>
              <w:fldChar w:fldCharType="end"/>
            </w:r>
          </w:hyperlink>
        </w:p>
        <w:p w:rsidR="4E572A2C" w:rsidP="249B2ABB" w:rsidRDefault="4E572A2C" w14:paraId="55B9341B" w14:textId="368E0715">
          <w:pPr>
            <w:pStyle w:val="TOC2"/>
            <w:tabs>
              <w:tab w:val="right" w:leader="dot" w:pos="9360"/>
            </w:tabs>
            <w:bidi w:val="0"/>
            <w:rPr>
              <w:rStyle w:val="Hyperlink"/>
            </w:rPr>
          </w:pPr>
          <w:hyperlink w:anchor="_Toc375617603">
            <w:r w:rsidRPr="78B9AB22" w:rsidR="78B9AB22">
              <w:rPr>
                <w:rStyle w:val="Hyperlink"/>
              </w:rPr>
              <w:t>4. Research conducted</w:t>
            </w:r>
            <w:r>
              <w:tab/>
            </w:r>
            <w:r>
              <w:fldChar w:fldCharType="begin"/>
            </w:r>
            <w:r>
              <w:instrText xml:space="preserve">PAGEREF _Toc375617603 \h</w:instrText>
            </w:r>
            <w:r>
              <w:fldChar w:fldCharType="separate"/>
            </w:r>
            <w:r w:rsidRPr="78B9AB22" w:rsidR="78B9AB22">
              <w:rPr>
                <w:rStyle w:val="Hyperlink"/>
              </w:rPr>
              <w:t>7</w:t>
            </w:r>
            <w:r>
              <w:fldChar w:fldCharType="end"/>
            </w:r>
          </w:hyperlink>
        </w:p>
        <w:p w:rsidR="4E572A2C" w:rsidP="78B9AB22" w:rsidRDefault="4E572A2C" w14:paraId="4F73D1AE" w14:textId="6D5F9098">
          <w:pPr>
            <w:pStyle w:val="TOC2"/>
            <w:tabs>
              <w:tab w:val="right" w:leader="dot" w:pos="9360"/>
            </w:tabs>
            <w:bidi w:val="0"/>
            <w:rPr>
              <w:rStyle w:val="Hyperlink"/>
            </w:rPr>
          </w:pPr>
          <w:hyperlink w:anchor="_Toc1676368626">
            <w:r w:rsidRPr="78B9AB22" w:rsidR="78B9AB22">
              <w:rPr>
                <w:rStyle w:val="Hyperlink"/>
              </w:rPr>
              <w:t>Research Conducted from Staff</w:t>
            </w:r>
            <w:r>
              <w:tab/>
            </w:r>
            <w:r>
              <w:fldChar w:fldCharType="begin"/>
            </w:r>
            <w:r>
              <w:instrText xml:space="preserve">PAGEREF _Toc1676368626 \h</w:instrText>
            </w:r>
            <w:r>
              <w:fldChar w:fldCharType="separate"/>
            </w:r>
            <w:r w:rsidRPr="78B9AB22" w:rsidR="78B9AB22">
              <w:rPr>
                <w:rStyle w:val="Hyperlink"/>
              </w:rPr>
              <w:t>7</w:t>
            </w:r>
            <w:r>
              <w:fldChar w:fldCharType="end"/>
            </w:r>
          </w:hyperlink>
        </w:p>
        <w:p w:rsidR="249B2ABB" w:rsidP="78B9AB22" w:rsidRDefault="249B2ABB" w14:paraId="7DD8B846" w14:textId="6A058170">
          <w:pPr>
            <w:pStyle w:val="TOC2"/>
            <w:tabs>
              <w:tab w:val="right" w:leader="dot" w:pos="9360"/>
            </w:tabs>
            <w:bidi w:val="0"/>
            <w:rPr>
              <w:rStyle w:val="Hyperlink"/>
            </w:rPr>
          </w:pPr>
          <w:hyperlink w:anchor="_Toc1964909163">
            <w:r w:rsidRPr="78B9AB22" w:rsidR="78B9AB22">
              <w:rPr>
                <w:rStyle w:val="Hyperlink"/>
              </w:rPr>
              <w:t>Research Conducted from the Customers</w:t>
            </w:r>
            <w:r>
              <w:tab/>
            </w:r>
            <w:r>
              <w:fldChar w:fldCharType="begin"/>
            </w:r>
            <w:r>
              <w:instrText xml:space="preserve">PAGEREF _Toc1964909163 \h</w:instrText>
            </w:r>
            <w:r>
              <w:fldChar w:fldCharType="separate"/>
            </w:r>
            <w:r w:rsidRPr="78B9AB22" w:rsidR="78B9AB22">
              <w:rPr>
                <w:rStyle w:val="Hyperlink"/>
              </w:rPr>
              <w:t>8</w:t>
            </w:r>
            <w:r>
              <w:fldChar w:fldCharType="end"/>
            </w:r>
          </w:hyperlink>
        </w:p>
        <w:p w:rsidR="249B2ABB" w:rsidP="249B2ABB" w:rsidRDefault="249B2ABB" w14:paraId="0A89A184" w14:textId="4D9CFED1">
          <w:pPr>
            <w:pStyle w:val="TOC2"/>
            <w:tabs>
              <w:tab w:val="right" w:leader="dot" w:pos="9360"/>
            </w:tabs>
            <w:bidi w:val="0"/>
            <w:rPr>
              <w:rStyle w:val="Hyperlink"/>
            </w:rPr>
          </w:pPr>
          <w:hyperlink w:anchor="_Toc364785293">
            <w:r w:rsidRPr="78B9AB22" w:rsidR="78B9AB22">
              <w:rPr>
                <w:rStyle w:val="Hyperlink"/>
              </w:rPr>
              <w:t>5. Evaluation of Project success</w:t>
            </w:r>
            <w:r>
              <w:tab/>
            </w:r>
            <w:r>
              <w:fldChar w:fldCharType="begin"/>
            </w:r>
            <w:r>
              <w:instrText xml:space="preserve">PAGEREF _Toc364785293 \h</w:instrText>
            </w:r>
            <w:r>
              <w:fldChar w:fldCharType="separate"/>
            </w:r>
            <w:r w:rsidRPr="78B9AB22" w:rsidR="78B9AB22">
              <w:rPr>
                <w:rStyle w:val="Hyperlink"/>
              </w:rPr>
              <w:t>9</w:t>
            </w:r>
            <w:r>
              <w:fldChar w:fldCharType="end"/>
            </w:r>
          </w:hyperlink>
        </w:p>
        <w:p w:rsidR="249B2ABB" w:rsidP="249B2ABB" w:rsidRDefault="249B2ABB" w14:paraId="314683D7" w14:textId="141827E2">
          <w:pPr>
            <w:pStyle w:val="TOC2"/>
            <w:tabs>
              <w:tab w:val="right" w:leader="dot" w:pos="9360"/>
            </w:tabs>
            <w:bidi w:val="0"/>
            <w:rPr>
              <w:rStyle w:val="Hyperlink"/>
            </w:rPr>
          </w:pPr>
          <w:hyperlink w:anchor="_Toc569131248">
            <w:r w:rsidRPr="78B9AB22" w:rsidR="78B9AB22">
              <w:rPr>
                <w:rStyle w:val="Hyperlink"/>
              </w:rPr>
              <w:t>6. Conclusion</w:t>
            </w:r>
            <w:r>
              <w:tab/>
            </w:r>
            <w:r>
              <w:fldChar w:fldCharType="begin"/>
            </w:r>
            <w:r>
              <w:instrText xml:space="preserve">PAGEREF _Toc569131248 \h</w:instrText>
            </w:r>
            <w:r>
              <w:fldChar w:fldCharType="separate"/>
            </w:r>
            <w:r w:rsidRPr="78B9AB22" w:rsidR="78B9AB22">
              <w:rPr>
                <w:rStyle w:val="Hyperlink"/>
              </w:rPr>
              <w:t>11</w:t>
            </w:r>
            <w:r>
              <w:fldChar w:fldCharType="end"/>
            </w:r>
          </w:hyperlink>
        </w:p>
        <w:p w:rsidR="249B2ABB" w:rsidP="249B2ABB" w:rsidRDefault="249B2ABB" w14:paraId="2352A995" w14:textId="4A9BD66B">
          <w:pPr>
            <w:pStyle w:val="TOC2"/>
            <w:tabs>
              <w:tab w:val="right" w:leader="dot" w:pos="9360"/>
            </w:tabs>
            <w:bidi w:val="0"/>
            <w:rPr>
              <w:rStyle w:val="Hyperlink"/>
            </w:rPr>
          </w:pPr>
          <w:hyperlink w:anchor="_Toc31705246">
            <w:r w:rsidRPr="78B9AB22" w:rsidR="78B9AB22">
              <w:rPr>
                <w:rStyle w:val="Hyperlink"/>
              </w:rPr>
              <w:t>7. Limitations and Recommendations</w:t>
            </w:r>
            <w:r>
              <w:tab/>
            </w:r>
            <w:r>
              <w:fldChar w:fldCharType="begin"/>
            </w:r>
            <w:r>
              <w:instrText xml:space="preserve">PAGEREF _Toc31705246 \h</w:instrText>
            </w:r>
            <w:r>
              <w:fldChar w:fldCharType="separate"/>
            </w:r>
            <w:r w:rsidRPr="78B9AB22" w:rsidR="78B9AB22">
              <w:rPr>
                <w:rStyle w:val="Hyperlink"/>
              </w:rPr>
              <w:t>12</w:t>
            </w:r>
            <w:r>
              <w:fldChar w:fldCharType="end"/>
            </w:r>
          </w:hyperlink>
        </w:p>
        <w:p w:rsidR="249B2ABB" w:rsidP="249B2ABB" w:rsidRDefault="249B2ABB" w14:paraId="06A851C0" w14:textId="24F71AB8">
          <w:pPr>
            <w:pStyle w:val="TOC2"/>
            <w:tabs>
              <w:tab w:val="right" w:leader="dot" w:pos="9360"/>
            </w:tabs>
            <w:bidi w:val="0"/>
            <w:rPr>
              <w:rStyle w:val="Hyperlink"/>
            </w:rPr>
          </w:pPr>
          <w:hyperlink w:anchor="_Toc1374569222">
            <w:r w:rsidRPr="78B9AB22" w:rsidR="78B9AB22">
              <w:rPr>
                <w:rStyle w:val="Hyperlink"/>
              </w:rPr>
              <w:t>References:</w:t>
            </w:r>
            <w:r>
              <w:tab/>
            </w:r>
            <w:r>
              <w:fldChar w:fldCharType="begin"/>
            </w:r>
            <w:r>
              <w:instrText xml:space="preserve">PAGEREF _Toc1374569222 \h</w:instrText>
            </w:r>
            <w:r>
              <w:fldChar w:fldCharType="separate"/>
            </w:r>
            <w:r w:rsidRPr="78B9AB22" w:rsidR="78B9AB22">
              <w:rPr>
                <w:rStyle w:val="Hyperlink"/>
              </w:rPr>
              <w:t>13</w:t>
            </w:r>
            <w:r>
              <w:fldChar w:fldCharType="end"/>
            </w:r>
          </w:hyperlink>
        </w:p>
        <w:p w:rsidR="249B2ABB" w:rsidP="7E302592" w:rsidRDefault="249B2ABB" w14:paraId="41C235C2" w14:textId="75590D8D">
          <w:pPr>
            <w:pStyle w:val="TOC2"/>
            <w:tabs>
              <w:tab w:val="right" w:leader="dot" w:pos="9360"/>
            </w:tabs>
            <w:bidi w:val="0"/>
            <w:rPr>
              <w:rStyle w:val="Hyperlink"/>
            </w:rPr>
          </w:pPr>
          <w:hyperlink w:anchor="_Toc806776141">
            <w:r w:rsidRPr="78B9AB22" w:rsidR="78B9AB22">
              <w:rPr>
                <w:rStyle w:val="Hyperlink"/>
              </w:rPr>
              <w:t>Appendices</w:t>
            </w:r>
            <w:r>
              <w:tab/>
            </w:r>
            <w:r>
              <w:fldChar w:fldCharType="begin"/>
            </w:r>
            <w:r>
              <w:instrText xml:space="preserve">PAGEREF _Toc806776141 \h</w:instrText>
            </w:r>
            <w:r>
              <w:fldChar w:fldCharType="separate"/>
            </w:r>
            <w:r w:rsidRPr="78B9AB22" w:rsidR="78B9AB22">
              <w:rPr>
                <w:rStyle w:val="Hyperlink"/>
              </w:rPr>
              <w:t>16</w:t>
            </w:r>
            <w:r>
              <w:fldChar w:fldCharType="end"/>
            </w:r>
          </w:hyperlink>
        </w:p>
        <w:p w:rsidR="249B2ABB" w:rsidP="249B2ABB" w:rsidRDefault="249B2ABB" w14:paraId="20F35EF4" w14:textId="41B84D45">
          <w:pPr>
            <w:pStyle w:val="TOC3"/>
            <w:tabs>
              <w:tab w:val="right" w:leader="dot" w:pos="9360"/>
            </w:tabs>
            <w:bidi w:val="0"/>
            <w:rPr>
              <w:rStyle w:val="Hyperlink"/>
            </w:rPr>
          </w:pPr>
          <w:hyperlink w:anchor="_Toc475880059">
            <w:r w:rsidRPr="78B9AB22" w:rsidR="78B9AB22">
              <w:rPr>
                <w:rStyle w:val="Hyperlink"/>
              </w:rPr>
              <w:t>Appendix 1</w:t>
            </w:r>
            <w:r>
              <w:tab/>
            </w:r>
            <w:r>
              <w:fldChar w:fldCharType="begin"/>
            </w:r>
            <w:r>
              <w:instrText xml:space="preserve">PAGEREF _Toc475880059 \h</w:instrText>
            </w:r>
            <w:r>
              <w:fldChar w:fldCharType="separate"/>
            </w:r>
            <w:r w:rsidRPr="78B9AB22" w:rsidR="78B9AB22">
              <w:rPr>
                <w:rStyle w:val="Hyperlink"/>
              </w:rPr>
              <w:t>16</w:t>
            </w:r>
            <w:r>
              <w:fldChar w:fldCharType="end"/>
            </w:r>
          </w:hyperlink>
        </w:p>
        <w:p w:rsidR="7E302592" w:rsidP="7E302592" w:rsidRDefault="7E302592" w14:paraId="7C69CD68" w14:textId="101C107B">
          <w:pPr>
            <w:pStyle w:val="TOC3"/>
            <w:tabs>
              <w:tab w:val="right" w:leader="dot" w:pos="9360"/>
            </w:tabs>
            <w:bidi w:val="0"/>
            <w:rPr>
              <w:rStyle w:val="Hyperlink"/>
            </w:rPr>
          </w:pPr>
          <w:hyperlink w:anchor="_Toc2095823289">
            <w:r w:rsidRPr="78B9AB22" w:rsidR="78B9AB22">
              <w:rPr>
                <w:rStyle w:val="Hyperlink"/>
              </w:rPr>
              <w:t>Appendix 2</w:t>
            </w:r>
            <w:r>
              <w:tab/>
            </w:r>
            <w:r>
              <w:fldChar w:fldCharType="begin"/>
            </w:r>
            <w:r>
              <w:instrText xml:space="preserve">PAGEREF _Toc2095823289 \h</w:instrText>
            </w:r>
            <w:r>
              <w:fldChar w:fldCharType="separate"/>
            </w:r>
            <w:r w:rsidRPr="78B9AB22" w:rsidR="78B9AB22">
              <w:rPr>
                <w:rStyle w:val="Hyperlink"/>
              </w:rPr>
              <w:t>18</w:t>
            </w:r>
            <w:r>
              <w:fldChar w:fldCharType="end"/>
            </w:r>
          </w:hyperlink>
        </w:p>
        <w:p w:rsidR="7E302592" w:rsidP="7E302592" w:rsidRDefault="7E302592" w14:paraId="60B1BD7E" w14:textId="5FD2E22A">
          <w:pPr>
            <w:pStyle w:val="TOC3"/>
            <w:tabs>
              <w:tab w:val="right" w:leader="dot" w:pos="9360"/>
            </w:tabs>
            <w:bidi w:val="0"/>
            <w:rPr>
              <w:rStyle w:val="Hyperlink"/>
            </w:rPr>
          </w:pPr>
          <w:hyperlink w:anchor="_Toc829498494">
            <w:r w:rsidRPr="78B9AB22" w:rsidR="78B9AB22">
              <w:rPr>
                <w:rStyle w:val="Hyperlink"/>
              </w:rPr>
              <w:t>Appendix 3</w:t>
            </w:r>
            <w:r>
              <w:tab/>
            </w:r>
            <w:r>
              <w:fldChar w:fldCharType="begin"/>
            </w:r>
            <w:r>
              <w:instrText xml:space="preserve">PAGEREF _Toc829498494 \h</w:instrText>
            </w:r>
            <w:r>
              <w:fldChar w:fldCharType="separate"/>
            </w:r>
            <w:r w:rsidRPr="78B9AB22" w:rsidR="78B9AB22">
              <w:rPr>
                <w:rStyle w:val="Hyperlink"/>
              </w:rPr>
              <w:t>22</w:t>
            </w:r>
            <w:r>
              <w:fldChar w:fldCharType="end"/>
            </w:r>
          </w:hyperlink>
        </w:p>
        <w:p w:rsidR="7E302592" w:rsidP="7E302592" w:rsidRDefault="7E302592" w14:paraId="3B39ACA9" w14:textId="0E923402">
          <w:pPr>
            <w:pStyle w:val="TOC3"/>
            <w:tabs>
              <w:tab w:val="right" w:leader="dot" w:pos="9360"/>
            </w:tabs>
            <w:bidi w:val="0"/>
            <w:rPr>
              <w:rStyle w:val="Hyperlink"/>
            </w:rPr>
          </w:pPr>
          <w:hyperlink w:anchor="_Toc1538044646">
            <w:r w:rsidRPr="78B9AB22" w:rsidR="78B9AB22">
              <w:rPr>
                <w:rStyle w:val="Hyperlink"/>
              </w:rPr>
              <w:t>Appendix 4</w:t>
            </w:r>
            <w:r>
              <w:tab/>
            </w:r>
            <w:r>
              <w:fldChar w:fldCharType="begin"/>
            </w:r>
            <w:r>
              <w:instrText xml:space="preserve">PAGEREF _Toc1538044646 \h</w:instrText>
            </w:r>
            <w:r>
              <w:fldChar w:fldCharType="separate"/>
            </w:r>
            <w:r w:rsidRPr="78B9AB22" w:rsidR="78B9AB22">
              <w:rPr>
                <w:rStyle w:val="Hyperlink"/>
              </w:rPr>
              <w:t>24</w:t>
            </w:r>
            <w:r>
              <w:fldChar w:fldCharType="end"/>
            </w:r>
          </w:hyperlink>
        </w:p>
        <w:p w:rsidR="7E302592" w:rsidP="7E302592" w:rsidRDefault="7E302592" w14:paraId="2B10E5DB" w14:textId="0F6D5C2C">
          <w:pPr>
            <w:pStyle w:val="TOC3"/>
            <w:tabs>
              <w:tab w:val="right" w:leader="dot" w:pos="9360"/>
            </w:tabs>
            <w:bidi w:val="0"/>
            <w:rPr>
              <w:rStyle w:val="Hyperlink"/>
            </w:rPr>
          </w:pPr>
          <w:hyperlink w:anchor="_Toc320036901">
            <w:r w:rsidRPr="78B9AB22" w:rsidR="78B9AB22">
              <w:rPr>
                <w:rStyle w:val="Hyperlink"/>
              </w:rPr>
              <w:t>Appendix 5</w:t>
            </w:r>
            <w:r>
              <w:tab/>
            </w:r>
            <w:r>
              <w:fldChar w:fldCharType="begin"/>
            </w:r>
            <w:r>
              <w:instrText xml:space="preserve">PAGEREF _Toc320036901 \h</w:instrText>
            </w:r>
            <w:r>
              <w:fldChar w:fldCharType="separate"/>
            </w:r>
            <w:r w:rsidRPr="78B9AB22" w:rsidR="78B9AB22">
              <w:rPr>
                <w:rStyle w:val="Hyperlink"/>
              </w:rPr>
              <w:t>26</w:t>
            </w:r>
            <w:r>
              <w:fldChar w:fldCharType="end"/>
            </w:r>
          </w:hyperlink>
        </w:p>
        <w:p w:rsidR="7E302592" w:rsidP="7E302592" w:rsidRDefault="7E302592" w14:paraId="2B4B5AEA" w14:textId="48088032">
          <w:pPr>
            <w:pStyle w:val="TOC3"/>
            <w:tabs>
              <w:tab w:val="right" w:leader="dot" w:pos="9360"/>
            </w:tabs>
            <w:bidi w:val="0"/>
            <w:rPr>
              <w:rStyle w:val="Hyperlink"/>
            </w:rPr>
          </w:pPr>
          <w:hyperlink w:anchor="_Toc973004177">
            <w:r w:rsidRPr="78B9AB22" w:rsidR="78B9AB22">
              <w:rPr>
                <w:rStyle w:val="Hyperlink"/>
              </w:rPr>
              <w:t>Appendix 6</w:t>
            </w:r>
            <w:r>
              <w:tab/>
            </w:r>
            <w:r>
              <w:fldChar w:fldCharType="begin"/>
            </w:r>
            <w:r>
              <w:instrText xml:space="preserve">PAGEREF _Toc973004177 \h</w:instrText>
            </w:r>
            <w:r>
              <w:fldChar w:fldCharType="separate"/>
            </w:r>
            <w:r w:rsidRPr="78B9AB22" w:rsidR="78B9AB22">
              <w:rPr>
                <w:rStyle w:val="Hyperlink"/>
              </w:rPr>
              <w:t>26</w:t>
            </w:r>
            <w:r>
              <w:fldChar w:fldCharType="end"/>
            </w:r>
          </w:hyperlink>
        </w:p>
        <w:p w:rsidR="7E302592" w:rsidP="7E302592" w:rsidRDefault="7E302592" w14:paraId="1E310035" w14:textId="7BA0C0E3">
          <w:pPr>
            <w:pStyle w:val="TOC3"/>
            <w:tabs>
              <w:tab w:val="right" w:leader="dot" w:pos="9360"/>
            </w:tabs>
            <w:bidi w:val="0"/>
            <w:rPr>
              <w:rStyle w:val="Hyperlink"/>
            </w:rPr>
          </w:pPr>
          <w:hyperlink w:anchor="_Toc862168469">
            <w:r w:rsidRPr="78B9AB22" w:rsidR="78B9AB22">
              <w:rPr>
                <w:rStyle w:val="Hyperlink"/>
              </w:rPr>
              <w:t>Appendix 7</w:t>
            </w:r>
            <w:r>
              <w:tab/>
            </w:r>
            <w:r>
              <w:fldChar w:fldCharType="begin"/>
            </w:r>
            <w:r>
              <w:instrText xml:space="preserve">PAGEREF _Toc862168469 \h</w:instrText>
            </w:r>
            <w:r>
              <w:fldChar w:fldCharType="separate"/>
            </w:r>
            <w:r w:rsidRPr="78B9AB22" w:rsidR="78B9AB22">
              <w:rPr>
                <w:rStyle w:val="Hyperlink"/>
              </w:rPr>
              <w:t>26</w:t>
            </w:r>
            <w:r>
              <w:fldChar w:fldCharType="end"/>
            </w:r>
          </w:hyperlink>
          <w:r>
            <w:fldChar w:fldCharType="end"/>
          </w:r>
        </w:p>
      </w:sdtContent>
    </w:sdt>
    <w:p w:rsidR="4E572A2C" w:rsidP="4E572A2C" w:rsidRDefault="4E572A2C" w14:paraId="6D03389D" w14:textId="4C643310">
      <w:pPr>
        <w:pStyle w:val="Normal"/>
        <w:rPr>
          <w:rFonts w:ascii="Aptos" w:hAnsi="Aptos" w:eastAsia="Aptos" w:cs="Aptos"/>
          <w:noProof w:val="0"/>
          <w:sz w:val="24"/>
          <w:szCs w:val="24"/>
          <w:lang w:val="en-US"/>
        </w:rPr>
      </w:pPr>
    </w:p>
    <w:p w:rsidR="7B3B72C3" w:rsidP="249B2ABB" w:rsidRDefault="7B3B72C3" w14:paraId="70569966" w14:textId="0DA17FAE">
      <w:pPr>
        <w:pStyle w:val="Heading2"/>
        <w:rPr>
          <w:noProof w:val="0"/>
          <w:lang w:val="en-US"/>
        </w:rPr>
      </w:pPr>
    </w:p>
    <w:p w:rsidR="7B3B72C3" w:rsidP="249B2ABB" w:rsidRDefault="7B3B72C3" w14:paraId="28266EBE" w14:textId="48C0188D">
      <w:pPr>
        <w:pStyle w:val="Heading2"/>
        <w:rPr>
          <w:noProof w:val="0"/>
          <w:lang w:val="en-US"/>
        </w:rPr>
      </w:pPr>
    </w:p>
    <w:p w:rsidR="7B3B72C3" w:rsidP="249B2ABB" w:rsidRDefault="7B3B72C3" w14:paraId="676AB8DD" w14:textId="486DE49A">
      <w:pPr>
        <w:pStyle w:val="Heading2"/>
        <w:rPr>
          <w:noProof w:val="0"/>
          <w:lang w:val="en-US"/>
        </w:rPr>
      </w:pPr>
    </w:p>
    <w:p w:rsidR="7E302592" w:rsidP="7E302592" w:rsidRDefault="7E302592" w14:paraId="46B0D4F7" w14:textId="004301CB">
      <w:pPr>
        <w:pStyle w:val="Normal"/>
        <w:rPr>
          <w:noProof w:val="0"/>
          <w:lang w:val="en-US"/>
        </w:rPr>
      </w:pPr>
    </w:p>
    <w:p w:rsidR="7E302592" w:rsidP="7E302592" w:rsidRDefault="7E302592" w14:paraId="32B12551" w14:textId="09955B28">
      <w:pPr>
        <w:pStyle w:val="Normal"/>
        <w:rPr>
          <w:noProof w:val="0"/>
          <w:lang w:val="en-US"/>
        </w:rPr>
      </w:pPr>
    </w:p>
    <w:p w:rsidR="7B3B72C3" w:rsidP="78B9AB22" w:rsidRDefault="7B3B72C3" w14:paraId="633AC896" w14:textId="3ABEE6DB">
      <w:pPr>
        <w:pStyle w:val="Heading2"/>
        <w:rPr>
          <w:rFonts w:ascii="Aptos" w:hAnsi="Aptos" w:eastAsia="Aptos" w:cs="Aptos" w:asciiTheme="minorAscii" w:hAnsiTheme="minorAscii" w:eastAsiaTheme="minorAscii" w:cstheme="minorAscii"/>
          <w:noProof w:val="0"/>
          <w:sz w:val="24"/>
          <w:szCs w:val="24"/>
          <w:lang w:val="en-US"/>
        </w:rPr>
      </w:pPr>
      <w:bookmarkStart w:name="_Toc485859108" w:id="1939101213"/>
      <w:r w:rsidRPr="78B9AB22" w:rsidR="7B3B72C3">
        <w:rPr>
          <w:noProof w:val="0"/>
          <w:lang w:val="en-US"/>
        </w:rPr>
        <w:t>Intro</w:t>
      </w:r>
      <w:r w:rsidRPr="78B9AB22" w:rsidR="31F9338C">
        <w:rPr>
          <w:noProof w:val="0"/>
          <w:lang w:val="en-US"/>
        </w:rPr>
        <w:t>duction</w:t>
      </w:r>
      <w:bookmarkEnd w:id="1939101213"/>
      <w:r w:rsidRPr="78B9AB22" w:rsidR="7B3B72C3">
        <w:rPr>
          <w:noProof w:val="0"/>
          <w:lang w:val="en-US"/>
        </w:rPr>
        <w:t xml:space="preserve"> </w:t>
      </w:r>
    </w:p>
    <w:p w:rsidR="4148C610" w:rsidP="78B9AB22" w:rsidRDefault="4148C610" w14:paraId="617A914D" w14:textId="6B8A7FB2">
      <w:pPr>
        <w:pStyle w:val="Normal"/>
        <w:spacing w:after="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4148C610">
        <w:rPr>
          <w:rFonts w:ascii="Aptos" w:hAnsi="Aptos" w:eastAsia="Aptos" w:cs="Aptos" w:asciiTheme="minorAscii" w:hAnsiTheme="minorAscii" w:eastAsiaTheme="minorAscii" w:cstheme="minorAscii"/>
          <w:noProof w:val="0"/>
          <w:sz w:val="24"/>
          <w:szCs w:val="24"/>
          <w:lang w:val="en-US"/>
        </w:rPr>
        <w:t>This project aimed to design a practical and value-d</w:t>
      </w:r>
      <w:r w:rsidRPr="78B9AB22" w:rsidR="4148C610">
        <w:rPr>
          <w:rFonts w:ascii="Aptos" w:hAnsi="Aptos" w:eastAsia="Aptos" w:cs="Aptos" w:asciiTheme="minorAscii" w:hAnsiTheme="minorAscii" w:eastAsiaTheme="minorAscii" w:cstheme="minorAscii"/>
          <w:noProof w:val="0"/>
          <w:sz w:val="24"/>
          <w:szCs w:val="24"/>
          <w:lang w:val="en-US"/>
        </w:rPr>
        <w:t xml:space="preserve">riven VIP Lounge </w:t>
      </w:r>
      <w:r w:rsidRPr="78B9AB22" w:rsidR="4148C610">
        <w:rPr>
          <w:rFonts w:ascii="Aptos" w:hAnsi="Aptos" w:eastAsia="Aptos" w:cs="Aptos" w:asciiTheme="minorAscii" w:hAnsiTheme="minorAscii" w:eastAsiaTheme="minorAscii" w:cstheme="minorAscii"/>
          <w:noProof w:val="0"/>
          <w:sz w:val="24"/>
          <w:szCs w:val="24"/>
          <w:lang w:val="en-US"/>
        </w:rPr>
        <w:t>programme</w:t>
      </w:r>
      <w:r w:rsidRPr="78B9AB22" w:rsidR="4148C610">
        <w:rPr>
          <w:rFonts w:ascii="Aptos" w:hAnsi="Aptos" w:eastAsia="Aptos" w:cs="Aptos" w:asciiTheme="minorAscii" w:hAnsiTheme="minorAscii" w:eastAsiaTheme="minorAscii" w:cstheme="minorAscii"/>
          <w:noProof w:val="0"/>
          <w:sz w:val="24"/>
          <w:szCs w:val="24"/>
          <w:lang w:val="en-US"/>
        </w:rPr>
        <w:t xml:space="preserve"> for the </w:t>
      </w:r>
      <w:r w:rsidRPr="78B9AB22" w:rsidR="4148C610">
        <w:rPr>
          <w:rFonts w:ascii="Aptos" w:hAnsi="Aptos" w:eastAsia="Aptos" w:cs="Aptos" w:asciiTheme="minorAscii" w:hAnsiTheme="minorAscii" w:eastAsiaTheme="minorAscii" w:cstheme="minorAscii"/>
          <w:noProof w:val="0"/>
          <w:sz w:val="24"/>
          <w:szCs w:val="24"/>
          <w:lang w:val="en-US"/>
        </w:rPr>
        <w:t>Swansea B</w:t>
      </w:r>
      <w:r w:rsidRPr="78B9AB22" w:rsidR="75CB4897">
        <w:rPr>
          <w:rFonts w:ascii="Aptos" w:hAnsi="Aptos" w:eastAsia="Aptos" w:cs="Aptos" w:asciiTheme="minorAscii" w:hAnsiTheme="minorAscii" w:eastAsiaTheme="minorAscii" w:cstheme="minorAscii"/>
          <w:noProof w:val="0"/>
          <w:sz w:val="24"/>
          <w:szCs w:val="24"/>
          <w:lang w:val="en-US"/>
        </w:rPr>
        <w:t xml:space="preserve">uilding Society FSG Lounge at Swansea </w:t>
      </w:r>
      <w:r w:rsidRPr="78B9AB22" w:rsidR="7AD55136">
        <w:rPr>
          <w:rFonts w:ascii="Aptos" w:hAnsi="Aptos" w:eastAsia="Aptos" w:cs="Aptos" w:asciiTheme="minorAscii" w:hAnsiTheme="minorAscii" w:eastAsiaTheme="minorAscii" w:cstheme="minorAscii"/>
          <w:noProof w:val="0"/>
          <w:sz w:val="24"/>
          <w:szCs w:val="24"/>
          <w:lang w:val="en-US"/>
        </w:rPr>
        <w:t xml:space="preserve">Building Society </w:t>
      </w:r>
      <w:r w:rsidRPr="78B9AB22" w:rsidR="75CB4897">
        <w:rPr>
          <w:rFonts w:ascii="Aptos" w:hAnsi="Aptos" w:eastAsia="Aptos" w:cs="Aptos" w:asciiTheme="minorAscii" w:hAnsiTheme="minorAscii" w:eastAsiaTheme="minorAscii" w:cstheme="minorAscii"/>
          <w:noProof w:val="0"/>
          <w:sz w:val="24"/>
          <w:szCs w:val="24"/>
          <w:lang w:val="en-US"/>
        </w:rPr>
        <w:t>Arena. The focus of the project was to enhance customer engagement, encourage repeat</w:t>
      </w:r>
      <w:r w:rsidRPr="78B9AB22" w:rsidR="75CB4897">
        <w:rPr>
          <w:rFonts w:ascii="Aptos" w:hAnsi="Aptos" w:eastAsia="Aptos" w:cs="Aptos" w:asciiTheme="minorAscii" w:hAnsiTheme="minorAscii" w:eastAsiaTheme="minorAscii" w:cstheme="minorAscii"/>
          <w:noProof w:val="0"/>
          <w:sz w:val="24"/>
          <w:szCs w:val="24"/>
          <w:lang w:val="en-US"/>
        </w:rPr>
        <w:t xml:space="preserve"> </w:t>
      </w:r>
      <w:bookmarkStart w:name="_Int_4Xur1rc7" w:id="869830893"/>
      <w:r w:rsidRPr="78B9AB22" w:rsidR="75CB4897">
        <w:rPr>
          <w:rFonts w:ascii="Aptos" w:hAnsi="Aptos" w:eastAsia="Aptos" w:cs="Aptos" w:asciiTheme="minorAscii" w:hAnsiTheme="minorAscii" w:eastAsiaTheme="minorAscii" w:cstheme="minorAscii"/>
          <w:noProof w:val="0"/>
          <w:sz w:val="24"/>
          <w:szCs w:val="24"/>
          <w:lang w:val="en-US"/>
        </w:rPr>
        <w:t>engagemen</w:t>
      </w:r>
      <w:r w:rsidRPr="78B9AB22" w:rsidR="75CB4897">
        <w:rPr>
          <w:rFonts w:ascii="Aptos" w:hAnsi="Aptos" w:eastAsia="Aptos" w:cs="Aptos" w:asciiTheme="minorAscii" w:hAnsiTheme="minorAscii" w:eastAsiaTheme="minorAscii" w:cstheme="minorAscii"/>
          <w:noProof w:val="0"/>
          <w:sz w:val="24"/>
          <w:szCs w:val="24"/>
          <w:lang w:val="en-US"/>
        </w:rPr>
        <w:t>t</w:t>
      </w:r>
      <w:bookmarkEnd w:id="869830893"/>
      <w:r w:rsidRPr="78B9AB22" w:rsidR="75CB4897">
        <w:rPr>
          <w:rFonts w:ascii="Aptos" w:hAnsi="Aptos" w:eastAsia="Aptos" w:cs="Aptos" w:asciiTheme="minorAscii" w:hAnsiTheme="minorAscii" w:eastAsiaTheme="minorAscii" w:cstheme="minorAscii"/>
          <w:noProof w:val="0"/>
          <w:sz w:val="24"/>
          <w:szCs w:val="24"/>
          <w:lang w:val="en-US"/>
        </w:rPr>
        <w:t xml:space="preserve"> and support long-term revenue growth through a structured strategy specifically t</w:t>
      </w:r>
      <w:r w:rsidRPr="78B9AB22" w:rsidR="346DA715">
        <w:rPr>
          <w:rFonts w:ascii="Aptos" w:hAnsi="Aptos" w:eastAsia="Aptos" w:cs="Aptos" w:asciiTheme="minorAscii" w:hAnsiTheme="minorAscii" w:eastAsiaTheme="minorAscii" w:cstheme="minorAscii"/>
          <w:noProof w:val="0"/>
          <w:sz w:val="24"/>
          <w:szCs w:val="24"/>
          <w:lang w:val="en-US"/>
        </w:rPr>
        <w:t xml:space="preserve">o VIP guests. </w:t>
      </w:r>
    </w:p>
    <w:p w:rsidR="249B2ABB" w:rsidP="78B9AB22" w:rsidRDefault="249B2ABB" w14:paraId="2F742EDA" w14:textId="40A5E7AA">
      <w:pPr>
        <w:pStyle w:val="Normal"/>
        <w:spacing w:after="0" w:afterAutospacing="off" w:line="360" w:lineRule="auto"/>
        <w:rPr>
          <w:rFonts w:ascii="Aptos" w:hAnsi="Aptos" w:eastAsia="Aptos" w:cs="Aptos" w:asciiTheme="minorAscii" w:hAnsiTheme="minorAscii" w:eastAsiaTheme="minorAscii" w:cstheme="minorAscii"/>
          <w:noProof w:val="0"/>
          <w:sz w:val="24"/>
          <w:szCs w:val="24"/>
          <w:lang w:val="en-US"/>
        </w:rPr>
      </w:pPr>
    </w:p>
    <w:p w:rsidR="346DA715" w:rsidP="78B9AB22" w:rsidRDefault="346DA715" w14:paraId="18D5B436" w14:textId="51A1CF30">
      <w:pPr>
        <w:pStyle w:val="Normal"/>
        <w:spacing w:after="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346DA715">
        <w:rPr>
          <w:rFonts w:ascii="Aptos" w:hAnsi="Aptos" w:eastAsia="Aptos" w:cs="Aptos" w:asciiTheme="minorAscii" w:hAnsiTheme="minorAscii" w:eastAsiaTheme="minorAscii" w:cstheme="minorAscii"/>
          <w:noProof w:val="0"/>
          <w:sz w:val="24"/>
          <w:szCs w:val="24"/>
          <w:lang w:val="en-US"/>
        </w:rPr>
        <w:t>Swansea</w:t>
      </w:r>
      <w:r w:rsidRPr="78B9AB22" w:rsidR="0BA6CA61">
        <w:rPr>
          <w:rFonts w:ascii="Aptos" w:hAnsi="Aptos" w:eastAsia="Aptos" w:cs="Aptos" w:asciiTheme="minorAscii" w:hAnsiTheme="minorAscii" w:eastAsiaTheme="minorAscii" w:cstheme="minorAscii"/>
          <w:noProof w:val="0"/>
          <w:sz w:val="24"/>
          <w:szCs w:val="24"/>
          <w:lang w:val="en-US"/>
        </w:rPr>
        <w:t xml:space="preserve"> Building Society</w:t>
      </w:r>
      <w:r w:rsidRPr="78B9AB22" w:rsidR="346DA715">
        <w:rPr>
          <w:rFonts w:ascii="Aptos" w:hAnsi="Aptos" w:eastAsia="Aptos" w:cs="Aptos" w:asciiTheme="minorAscii" w:hAnsiTheme="minorAscii" w:eastAsiaTheme="minorAscii" w:cstheme="minorAscii"/>
          <w:noProof w:val="0"/>
          <w:sz w:val="24"/>
          <w:szCs w:val="24"/>
          <w:lang w:val="en-US"/>
        </w:rPr>
        <w:t xml:space="preserve"> Arena </w:t>
      </w:r>
      <w:r w:rsidRPr="78B9AB22" w:rsidR="346DA715">
        <w:rPr>
          <w:rFonts w:ascii="Aptos" w:hAnsi="Aptos" w:eastAsia="Aptos" w:cs="Aptos" w:asciiTheme="minorAscii" w:hAnsiTheme="minorAscii" w:eastAsiaTheme="minorAscii" w:cstheme="minorAscii"/>
          <w:noProof w:val="0"/>
          <w:sz w:val="24"/>
          <w:szCs w:val="24"/>
          <w:lang w:val="en-US"/>
        </w:rPr>
        <w:t>operates</w:t>
      </w:r>
      <w:r w:rsidRPr="78B9AB22" w:rsidR="346DA715">
        <w:rPr>
          <w:rFonts w:ascii="Aptos" w:hAnsi="Aptos" w:eastAsia="Aptos" w:cs="Aptos" w:asciiTheme="minorAscii" w:hAnsiTheme="minorAscii" w:eastAsiaTheme="minorAscii" w:cstheme="minorAscii"/>
          <w:noProof w:val="0"/>
          <w:sz w:val="24"/>
          <w:szCs w:val="24"/>
          <w:lang w:val="en-US"/>
        </w:rPr>
        <w:t xml:space="preserve"> within an increasingly competitive live events and entertainment sector, where delivering consistent premium experiences is essential to </w:t>
      </w:r>
      <w:r w:rsidRPr="78B9AB22" w:rsidR="346DA715">
        <w:rPr>
          <w:rFonts w:ascii="Aptos" w:hAnsi="Aptos" w:eastAsia="Aptos" w:cs="Aptos" w:asciiTheme="minorAscii" w:hAnsiTheme="minorAscii" w:eastAsiaTheme="minorAscii" w:cstheme="minorAscii"/>
          <w:noProof w:val="0"/>
          <w:sz w:val="24"/>
          <w:szCs w:val="24"/>
          <w:lang w:val="en-US"/>
        </w:rPr>
        <w:t>maintaining</w:t>
      </w:r>
      <w:r w:rsidRPr="78B9AB22" w:rsidR="346DA715">
        <w:rPr>
          <w:rFonts w:ascii="Aptos" w:hAnsi="Aptos" w:eastAsia="Aptos" w:cs="Aptos" w:asciiTheme="minorAscii" w:hAnsiTheme="minorAscii" w:eastAsiaTheme="minorAscii" w:cstheme="minorAscii"/>
          <w:noProof w:val="0"/>
          <w:sz w:val="24"/>
          <w:szCs w:val="24"/>
          <w:lang w:val="en-US"/>
        </w:rPr>
        <w:t xml:space="preserve"> customer loyalty. Despite the high value of VIP customers- </w:t>
      </w:r>
      <w:r w:rsidRPr="78B9AB22" w:rsidR="346DA715">
        <w:rPr>
          <w:rFonts w:ascii="Aptos" w:hAnsi="Aptos" w:eastAsia="Aptos" w:cs="Aptos" w:asciiTheme="minorAscii" w:hAnsiTheme="minorAscii" w:eastAsiaTheme="minorAscii" w:cstheme="minorAscii"/>
          <w:noProof w:val="0"/>
          <w:sz w:val="24"/>
          <w:szCs w:val="24"/>
          <w:lang w:val="en-US"/>
        </w:rPr>
        <w:t>d</w:t>
      </w:r>
      <w:r w:rsidRPr="78B9AB22" w:rsidR="738D5EA8">
        <w:rPr>
          <w:rFonts w:ascii="Aptos" w:hAnsi="Aptos" w:eastAsia="Aptos" w:cs="Aptos" w:asciiTheme="minorAscii" w:hAnsiTheme="minorAscii" w:eastAsiaTheme="minorAscii" w:cstheme="minorAscii"/>
          <w:noProof w:val="0"/>
          <w:sz w:val="24"/>
          <w:szCs w:val="24"/>
          <w:lang w:val="en-US"/>
        </w:rPr>
        <w:t>emonstrated</w:t>
      </w:r>
      <w:r w:rsidRPr="78B9AB22" w:rsidR="738D5EA8">
        <w:rPr>
          <w:rFonts w:ascii="Aptos" w:hAnsi="Aptos" w:eastAsia="Aptos" w:cs="Aptos" w:asciiTheme="minorAscii" w:hAnsiTheme="minorAscii" w:eastAsiaTheme="minorAscii" w:cstheme="minorAscii"/>
          <w:noProof w:val="0"/>
          <w:sz w:val="24"/>
          <w:szCs w:val="24"/>
          <w:lang w:val="en-US"/>
        </w:rPr>
        <w:t xml:space="preserve"> through higher spending, repeat visitation and influence on brand reputation- there is currently no formal loyalty or retention </w:t>
      </w:r>
      <w:r w:rsidRPr="78B9AB22" w:rsidR="738D5EA8">
        <w:rPr>
          <w:rFonts w:ascii="Aptos" w:hAnsi="Aptos" w:eastAsia="Aptos" w:cs="Aptos" w:asciiTheme="minorAscii" w:hAnsiTheme="minorAscii" w:eastAsiaTheme="minorAscii" w:cstheme="minorAscii"/>
          <w:noProof w:val="0"/>
          <w:sz w:val="24"/>
          <w:szCs w:val="24"/>
          <w:lang w:val="en-US"/>
        </w:rPr>
        <w:t>program</w:t>
      </w:r>
      <w:r w:rsidRPr="78B9AB22" w:rsidR="05711BCD">
        <w:rPr>
          <w:rFonts w:ascii="Aptos" w:hAnsi="Aptos" w:eastAsia="Aptos" w:cs="Aptos" w:asciiTheme="minorAscii" w:hAnsiTheme="minorAscii" w:eastAsiaTheme="minorAscii" w:cstheme="minorAscii"/>
          <w:noProof w:val="0"/>
          <w:sz w:val="24"/>
          <w:szCs w:val="24"/>
          <w:lang w:val="en-US"/>
        </w:rPr>
        <w:t>m</w:t>
      </w:r>
      <w:r w:rsidRPr="78B9AB22" w:rsidR="738D5EA8">
        <w:rPr>
          <w:rFonts w:ascii="Aptos" w:hAnsi="Aptos" w:eastAsia="Aptos" w:cs="Aptos" w:asciiTheme="minorAscii" w:hAnsiTheme="minorAscii" w:eastAsiaTheme="minorAscii" w:cstheme="minorAscii"/>
          <w:noProof w:val="0"/>
          <w:sz w:val="24"/>
          <w:szCs w:val="24"/>
          <w:lang w:val="en-US"/>
        </w:rPr>
        <w:t>e</w:t>
      </w:r>
      <w:r w:rsidRPr="78B9AB22" w:rsidR="738D5EA8">
        <w:rPr>
          <w:rFonts w:ascii="Aptos" w:hAnsi="Aptos" w:eastAsia="Aptos" w:cs="Aptos" w:asciiTheme="minorAscii" w:hAnsiTheme="minorAscii" w:eastAsiaTheme="minorAscii" w:cstheme="minorAscii"/>
          <w:noProof w:val="0"/>
          <w:sz w:val="24"/>
          <w:szCs w:val="24"/>
          <w:lang w:val="en-US"/>
        </w:rPr>
        <w:t xml:space="preserve"> specifically designed for this segment. </w:t>
      </w:r>
      <w:r w:rsidRPr="78B9AB22" w:rsidR="5DC2A99B">
        <w:rPr>
          <w:rFonts w:ascii="Aptos" w:hAnsi="Aptos" w:eastAsia="Aptos" w:cs="Aptos" w:asciiTheme="minorAscii" w:hAnsiTheme="minorAscii" w:eastAsiaTheme="minorAscii" w:cstheme="minorAscii"/>
          <w:noProof w:val="0"/>
          <w:sz w:val="24"/>
          <w:szCs w:val="24"/>
          <w:lang w:val="en-US"/>
        </w:rPr>
        <w:t xml:space="preserve">This </w:t>
      </w:r>
      <w:r w:rsidRPr="78B9AB22" w:rsidR="5DC2A99B">
        <w:rPr>
          <w:rFonts w:ascii="Aptos" w:hAnsi="Aptos" w:eastAsia="Aptos" w:cs="Aptos" w:asciiTheme="minorAscii" w:hAnsiTheme="minorAscii" w:eastAsiaTheme="minorAscii" w:cstheme="minorAscii"/>
          <w:noProof w:val="0"/>
          <w:sz w:val="24"/>
          <w:szCs w:val="24"/>
          <w:lang w:val="en-US"/>
        </w:rPr>
        <w:t>identified</w:t>
      </w:r>
      <w:r w:rsidRPr="78B9AB22" w:rsidR="5DC2A99B">
        <w:rPr>
          <w:rFonts w:ascii="Aptos" w:hAnsi="Aptos" w:eastAsia="Aptos" w:cs="Aptos" w:asciiTheme="minorAscii" w:hAnsiTheme="minorAscii" w:eastAsiaTheme="minorAscii" w:cstheme="minorAscii"/>
          <w:noProof w:val="0"/>
          <w:sz w:val="24"/>
          <w:szCs w:val="24"/>
          <w:lang w:val="en-US"/>
        </w:rPr>
        <w:t xml:space="preserve"> gap provided the rationale for this project.</w:t>
      </w:r>
    </w:p>
    <w:p w:rsidR="249B2ABB" w:rsidP="78B9AB22" w:rsidRDefault="249B2ABB" w14:paraId="14929B81" w14:textId="0343044F">
      <w:pPr>
        <w:pStyle w:val="Normal"/>
        <w:spacing w:after="0" w:afterAutospacing="off" w:line="360" w:lineRule="auto"/>
        <w:rPr>
          <w:rFonts w:ascii="Aptos" w:hAnsi="Aptos" w:eastAsia="Aptos" w:cs="Aptos" w:asciiTheme="minorAscii" w:hAnsiTheme="minorAscii" w:eastAsiaTheme="minorAscii" w:cstheme="minorAscii"/>
          <w:noProof w:val="0"/>
          <w:sz w:val="24"/>
          <w:szCs w:val="24"/>
          <w:lang w:val="en-US"/>
        </w:rPr>
      </w:pPr>
    </w:p>
    <w:p w:rsidR="249B2ABB" w:rsidP="78B9AB22" w:rsidRDefault="249B2ABB" w14:paraId="7A08BDC6" w14:textId="6BB3429E">
      <w:pPr>
        <w:pStyle w:val="Normal"/>
        <w:spacing w:after="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5DC2A99B">
        <w:rPr>
          <w:rFonts w:ascii="Aptos" w:hAnsi="Aptos" w:eastAsia="Aptos" w:cs="Aptos" w:asciiTheme="minorAscii" w:hAnsiTheme="minorAscii" w:eastAsiaTheme="minorAscii" w:cstheme="minorAscii"/>
          <w:noProof w:val="0"/>
          <w:sz w:val="24"/>
          <w:szCs w:val="24"/>
          <w:lang w:val="en-US"/>
        </w:rPr>
        <w:t xml:space="preserve">The core </w:t>
      </w:r>
      <w:r w:rsidRPr="78B9AB22" w:rsidR="5DC2A99B">
        <w:rPr>
          <w:rFonts w:ascii="Aptos" w:hAnsi="Aptos" w:eastAsia="Aptos" w:cs="Aptos" w:asciiTheme="minorAscii" w:hAnsiTheme="minorAscii" w:eastAsiaTheme="minorAscii" w:cstheme="minorAscii"/>
          <w:noProof w:val="0"/>
          <w:sz w:val="24"/>
          <w:szCs w:val="24"/>
          <w:lang w:val="en-US"/>
        </w:rPr>
        <w:t>objective</w:t>
      </w:r>
      <w:r w:rsidRPr="78B9AB22" w:rsidR="5DC2A99B">
        <w:rPr>
          <w:rFonts w:ascii="Aptos" w:hAnsi="Aptos" w:eastAsia="Aptos" w:cs="Aptos" w:asciiTheme="minorAscii" w:hAnsiTheme="minorAscii" w:eastAsiaTheme="minorAscii" w:cstheme="minorAscii"/>
          <w:noProof w:val="0"/>
          <w:sz w:val="24"/>
          <w:szCs w:val="24"/>
          <w:lang w:val="en-US"/>
        </w:rPr>
        <w:t xml:space="preserve"> was to develop a realistic and research-informed loyalty </w:t>
      </w:r>
      <w:r w:rsidRPr="78B9AB22" w:rsidR="5DC2A99B">
        <w:rPr>
          <w:rFonts w:ascii="Aptos" w:hAnsi="Aptos" w:eastAsia="Aptos" w:cs="Aptos" w:asciiTheme="minorAscii" w:hAnsiTheme="minorAscii" w:eastAsiaTheme="minorAscii" w:cstheme="minorAscii"/>
          <w:noProof w:val="0"/>
          <w:sz w:val="24"/>
          <w:szCs w:val="24"/>
          <w:lang w:val="en-US"/>
        </w:rPr>
        <w:t>programme</w:t>
      </w:r>
      <w:r w:rsidRPr="78B9AB22" w:rsidR="5DC2A99B">
        <w:rPr>
          <w:rFonts w:ascii="Aptos" w:hAnsi="Aptos" w:eastAsia="Aptos" w:cs="Aptos" w:asciiTheme="minorAscii" w:hAnsiTheme="minorAscii" w:eastAsiaTheme="minorAscii" w:cstheme="minorAscii"/>
          <w:noProof w:val="0"/>
          <w:sz w:val="24"/>
          <w:szCs w:val="24"/>
          <w:lang w:val="en-US"/>
        </w:rPr>
        <w:t xml:space="preserve"> that aligns with customer expectations while </w:t>
      </w:r>
      <w:r w:rsidRPr="78B9AB22" w:rsidR="5DC2A99B">
        <w:rPr>
          <w:rFonts w:ascii="Aptos" w:hAnsi="Aptos" w:eastAsia="Aptos" w:cs="Aptos" w:asciiTheme="minorAscii" w:hAnsiTheme="minorAscii" w:eastAsiaTheme="minorAscii" w:cstheme="minorAscii"/>
          <w:noProof w:val="0"/>
          <w:sz w:val="24"/>
          <w:szCs w:val="24"/>
          <w:lang w:val="en-US"/>
        </w:rPr>
        <w:t>remaining</w:t>
      </w:r>
      <w:r w:rsidRPr="78B9AB22" w:rsidR="5DC2A99B">
        <w:rPr>
          <w:rFonts w:ascii="Aptos" w:hAnsi="Aptos" w:eastAsia="Aptos" w:cs="Aptos" w:asciiTheme="minorAscii" w:hAnsiTheme="minorAscii" w:eastAsiaTheme="minorAscii" w:cstheme="minorAscii"/>
          <w:noProof w:val="0"/>
          <w:sz w:val="24"/>
          <w:szCs w:val="24"/>
          <w:lang w:val="en-US"/>
        </w:rPr>
        <w:t xml:space="preserve"> operationally </w:t>
      </w:r>
      <w:r w:rsidRPr="78B9AB22" w:rsidR="3F853AE1">
        <w:rPr>
          <w:rFonts w:ascii="Aptos" w:hAnsi="Aptos" w:eastAsia="Aptos" w:cs="Aptos" w:asciiTheme="minorAscii" w:hAnsiTheme="minorAscii" w:eastAsiaTheme="minorAscii" w:cstheme="minorAscii"/>
          <w:noProof w:val="0"/>
          <w:sz w:val="24"/>
          <w:szCs w:val="24"/>
          <w:lang w:val="en-US"/>
        </w:rPr>
        <w:t>feasible</w:t>
      </w:r>
      <w:r w:rsidRPr="78B9AB22" w:rsidR="5DC2A99B">
        <w:rPr>
          <w:rFonts w:ascii="Aptos" w:hAnsi="Aptos" w:eastAsia="Aptos" w:cs="Aptos" w:asciiTheme="minorAscii" w:hAnsiTheme="minorAscii" w:eastAsiaTheme="minorAscii" w:cstheme="minorAscii"/>
          <w:noProof w:val="0"/>
          <w:sz w:val="24"/>
          <w:szCs w:val="24"/>
          <w:lang w:val="en-US"/>
        </w:rPr>
        <w:t xml:space="preserve"> within the Arena’s </w:t>
      </w:r>
      <w:r w:rsidRPr="78B9AB22" w:rsidR="3464536A">
        <w:rPr>
          <w:rFonts w:ascii="Aptos" w:hAnsi="Aptos" w:eastAsia="Aptos" w:cs="Aptos" w:asciiTheme="minorAscii" w:hAnsiTheme="minorAscii" w:eastAsiaTheme="minorAscii" w:cstheme="minorAscii"/>
          <w:noProof w:val="0"/>
          <w:sz w:val="24"/>
          <w:szCs w:val="24"/>
          <w:lang w:val="en-US"/>
        </w:rPr>
        <w:t>existing</w:t>
      </w:r>
      <w:r w:rsidRPr="78B9AB22" w:rsidR="5DC2A99B">
        <w:rPr>
          <w:rFonts w:ascii="Aptos" w:hAnsi="Aptos" w:eastAsia="Aptos" w:cs="Aptos" w:asciiTheme="minorAscii" w:hAnsiTheme="minorAscii" w:eastAsiaTheme="minorAscii" w:cstheme="minorAscii"/>
          <w:noProof w:val="0"/>
          <w:sz w:val="24"/>
          <w:szCs w:val="24"/>
          <w:lang w:val="en-US"/>
        </w:rPr>
        <w:t xml:space="preserve"> structure, including int</w:t>
      </w:r>
      <w:r w:rsidRPr="78B9AB22" w:rsidR="6A9ED041">
        <w:rPr>
          <w:rFonts w:ascii="Aptos" w:hAnsi="Aptos" w:eastAsia="Aptos" w:cs="Aptos" w:asciiTheme="minorAscii" w:hAnsiTheme="minorAscii" w:eastAsiaTheme="minorAscii" w:cstheme="minorAscii"/>
          <w:noProof w:val="0"/>
          <w:sz w:val="24"/>
          <w:szCs w:val="24"/>
          <w:lang w:val="en-US"/>
        </w:rPr>
        <w:t xml:space="preserve">egration into the ATG+ platform. The project draws on customer insight, staff feedback, industry </w:t>
      </w:r>
      <w:r w:rsidRPr="78B9AB22" w:rsidR="6A9ED041">
        <w:rPr>
          <w:rFonts w:ascii="Aptos" w:hAnsi="Aptos" w:eastAsia="Aptos" w:cs="Aptos" w:asciiTheme="minorAscii" w:hAnsiTheme="minorAscii" w:eastAsiaTheme="minorAscii" w:cstheme="minorAscii"/>
          <w:noProof w:val="0"/>
          <w:sz w:val="24"/>
          <w:szCs w:val="24"/>
          <w:lang w:val="en-US"/>
        </w:rPr>
        <w:t>benchmarking</w:t>
      </w:r>
      <w:r w:rsidRPr="78B9AB22" w:rsidR="6A9ED041">
        <w:rPr>
          <w:rFonts w:ascii="Aptos" w:hAnsi="Aptos" w:eastAsia="Aptos" w:cs="Aptos" w:asciiTheme="minorAscii" w:hAnsiTheme="minorAscii" w:eastAsiaTheme="minorAscii" w:cstheme="minorAscii"/>
          <w:noProof w:val="0"/>
          <w:sz w:val="24"/>
          <w:szCs w:val="24"/>
          <w:lang w:val="en-US"/>
        </w:rPr>
        <w:t xml:space="preserve"> and academic literature</w:t>
      </w:r>
      <w:r w:rsidRPr="78B9AB22" w:rsidR="314C7DA2">
        <w:rPr>
          <w:rFonts w:ascii="Aptos" w:hAnsi="Aptos" w:eastAsia="Aptos" w:cs="Aptos" w:asciiTheme="minorAscii" w:hAnsiTheme="minorAscii" w:eastAsiaTheme="minorAscii" w:cstheme="minorAscii"/>
          <w:noProof w:val="0"/>
          <w:sz w:val="24"/>
          <w:szCs w:val="24"/>
          <w:lang w:val="en-US"/>
        </w:rPr>
        <w:t xml:space="preserve"> to support informed decision-making.</w:t>
      </w:r>
    </w:p>
    <w:p w:rsidR="7E302592" w:rsidP="78B9AB22" w:rsidRDefault="7E302592" w14:paraId="0E3FBDB9" w14:textId="395DBBED">
      <w:pPr>
        <w:pStyle w:val="Normal"/>
        <w:spacing w:after="0" w:afterAutospacing="off" w:line="360" w:lineRule="auto"/>
        <w:rPr>
          <w:rFonts w:ascii="Aptos" w:hAnsi="Aptos" w:eastAsia="Aptos" w:cs="Aptos" w:asciiTheme="minorAscii" w:hAnsiTheme="minorAscii" w:eastAsiaTheme="minorAscii" w:cstheme="minorAscii"/>
          <w:noProof w:val="0"/>
          <w:sz w:val="24"/>
          <w:szCs w:val="24"/>
          <w:lang w:val="en-US"/>
        </w:rPr>
      </w:pPr>
    </w:p>
    <w:p w:rsidR="65D058D7" w:rsidP="78B9AB22" w:rsidRDefault="65D058D7" w14:paraId="53896EDC" w14:textId="5348FDA8">
      <w:pPr>
        <w:pStyle w:val="Normal"/>
        <w:spacing w:after="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65D058D7">
        <w:rPr>
          <w:rFonts w:ascii="Aptos" w:hAnsi="Aptos" w:eastAsia="Aptos" w:cs="Aptos" w:asciiTheme="minorAscii" w:hAnsiTheme="minorAscii" w:eastAsiaTheme="minorAscii" w:cstheme="minorAscii"/>
          <w:noProof w:val="0"/>
          <w:sz w:val="24"/>
          <w:szCs w:val="24"/>
          <w:lang w:val="en-US"/>
        </w:rPr>
        <w:t xml:space="preserve">This report will evaluate the outcomes of the project </w:t>
      </w:r>
      <w:r w:rsidRPr="78B9AB22" w:rsidR="4DD0946C">
        <w:rPr>
          <w:rFonts w:ascii="Aptos" w:hAnsi="Aptos" w:eastAsia="Aptos" w:cs="Aptos" w:asciiTheme="minorAscii" w:hAnsiTheme="minorAscii" w:eastAsiaTheme="minorAscii" w:cstheme="minorAscii"/>
          <w:noProof w:val="0"/>
          <w:sz w:val="24"/>
          <w:szCs w:val="24"/>
          <w:lang w:val="en-US"/>
        </w:rPr>
        <w:t>against original</w:t>
      </w:r>
      <w:r w:rsidRPr="78B9AB22" w:rsidR="65D058D7">
        <w:rPr>
          <w:rFonts w:ascii="Aptos" w:hAnsi="Aptos" w:eastAsia="Aptos" w:cs="Aptos" w:asciiTheme="minorAscii" w:hAnsiTheme="minorAscii" w:eastAsiaTheme="minorAscii" w:cstheme="minorAscii"/>
          <w:noProof w:val="0"/>
          <w:sz w:val="24"/>
          <w:szCs w:val="24"/>
          <w:lang w:val="en-US"/>
        </w:rPr>
        <w:t xml:space="preserve"> </w:t>
      </w:r>
      <w:r w:rsidRPr="78B9AB22" w:rsidR="65D058D7">
        <w:rPr>
          <w:rFonts w:ascii="Aptos" w:hAnsi="Aptos" w:eastAsia="Aptos" w:cs="Aptos" w:asciiTheme="minorAscii" w:hAnsiTheme="minorAscii" w:eastAsiaTheme="minorAscii" w:cstheme="minorAscii"/>
          <w:noProof w:val="0"/>
          <w:sz w:val="24"/>
          <w:szCs w:val="24"/>
          <w:lang w:val="en-US"/>
        </w:rPr>
        <w:t>o</w:t>
      </w:r>
      <w:r w:rsidRPr="78B9AB22" w:rsidR="65D058D7">
        <w:rPr>
          <w:rFonts w:ascii="Aptos" w:hAnsi="Aptos" w:eastAsia="Aptos" w:cs="Aptos" w:asciiTheme="minorAscii" w:hAnsiTheme="minorAscii" w:eastAsiaTheme="minorAscii" w:cstheme="minorAscii"/>
          <w:noProof w:val="0"/>
          <w:sz w:val="24"/>
          <w:szCs w:val="24"/>
          <w:lang w:val="en-US"/>
        </w:rPr>
        <w:t>bjectives</w:t>
      </w:r>
      <w:r w:rsidRPr="78B9AB22" w:rsidR="65D058D7">
        <w:rPr>
          <w:rFonts w:ascii="Aptos" w:hAnsi="Aptos" w:eastAsia="Aptos" w:cs="Aptos" w:asciiTheme="minorAscii" w:hAnsiTheme="minorAscii" w:eastAsiaTheme="minorAscii" w:cstheme="minorAscii"/>
          <w:noProof w:val="0"/>
          <w:sz w:val="24"/>
          <w:szCs w:val="24"/>
          <w:lang w:val="en-US"/>
        </w:rPr>
        <w:t xml:space="preserve"> </w:t>
      </w:r>
      <w:r w:rsidRPr="78B9AB22" w:rsidR="65D058D7">
        <w:rPr>
          <w:rFonts w:ascii="Aptos" w:hAnsi="Aptos" w:eastAsia="Aptos" w:cs="Aptos" w:asciiTheme="minorAscii" w:hAnsiTheme="minorAscii" w:eastAsiaTheme="minorAscii" w:cstheme="minorAscii"/>
          <w:noProof w:val="0"/>
          <w:sz w:val="24"/>
          <w:szCs w:val="24"/>
          <w:lang w:val="en-US"/>
        </w:rPr>
        <w:t xml:space="preserve">and success criteria. With the use of critically assessing what worked </w:t>
      </w:r>
      <w:r w:rsidRPr="78B9AB22" w:rsidR="123AEEEA">
        <w:rPr>
          <w:rFonts w:ascii="Aptos" w:hAnsi="Aptos" w:eastAsia="Aptos" w:cs="Aptos" w:asciiTheme="minorAscii" w:hAnsiTheme="minorAscii" w:eastAsiaTheme="minorAscii" w:cstheme="minorAscii"/>
          <w:noProof w:val="0"/>
          <w:sz w:val="24"/>
          <w:szCs w:val="24"/>
          <w:lang w:val="en-US"/>
        </w:rPr>
        <w:t>well,</w:t>
      </w:r>
      <w:r w:rsidRPr="78B9AB22" w:rsidR="16A2D0B9">
        <w:rPr>
          <w:rFonts w:ascii="Aptos" w:hAnsi="Aptos" w:eastAsia="Aptos" w:cs="Aptos" w:asciiTheme="minorAscii" w:hAnsiTheme="minorAscii" w:eastAsiaTheme="minorAscii" w:cstheme="minorAscii"/>
          <w:noProof w:val="0"/>
          <w:sz w:val="24"/>
          <w:szCs w:val="24"/>
          <w:lang w:val="en-US"/>
        </w:rPr>
        <w:t xml:space="preserve"> </w:t>
      </w:r>
      <w:r w:rsidRPr="78B9AB22" w:rsidR="678D510D">
        <w:rPr>
          <w:rFonts w:ascii="Aptos" w:hAnsi="Aptos" w:eastAsia="Aptos" w:cs="Aptos" w:asciiTheme="minorAscii" w:hAnsiTheme="minorAscii" w:eastAsiaTheme="minorAscii" w:cstheme="minorAscii"/>
          <w:noProof w:val="0"/>
          <w:sz w:val="24"/>
          <w:szCs w:val="24"/>
          <w:lang w:val="en-US"/>
        </w:rPr>
        <w:t xml:space="preserve">what </w:t>
      </w:r>
      <w:r w:rsidRPr="78B9AB22" w:rsidR="16A2D0B9">
        <w:rPr>
          <w:rFonts w:ascii="Aptos" w:hAnsi="Aptos" w:eastAsia="Aptos" w:cs="Aptos" w:asciiTheme="minorAscii" w:hAnsiTheme="minorAscii" w:eastAsiaTheme="minorAscii" w:cstheme="minorAscii"/>
          <w:noProof w:val="0"/>
          <w:sz w:val="24"/>
          <w:szCs w:val="24"/>
          <w:lang w:val="en-US"/>
        </w:rPr>
        <w:t xml:space="preserve">challenges </w:t>
      </w:r>
      <w:r w:rsidRPr="78B9AB22" w:rsidR="16A2D0B9">
        <w:rPr>
          <w:rFonts w:ascii="Aptos" w:hAnsi="Aptos" w:eastAsia="Aptos" w:cs="Aptos" w:asciiTheme="minorAscii" w:hAnsiTheme="minorAscii" w:eastAsiaTheme="minorAscii" w:cstheme="minorAscii"/>
          <w:noProof w:val="0"/>
          <w:sz w:val="24"/>
          <w:szCs w:val="24"/>
          <w:lang w:val="en-US"/>
        </w:rPr>
        <w:t>e</w:t>
      </w:r>
      <w:r w:rsidRPr="78B9AB22" w:rsidR="16A2D0B9">
        <w:rPr>
          <w:rFonts w:ascii="Aptos" w:hAnsi="Aptos" w:eastAsia="Aptos" w:cs="Aptos" w:asciiTheme="minorAscii" w:hAnsiTheme="minorAscii" w:eastAsiaTheme="minorAscii" w:cstheme="minorAscii"/>
          <w:noProof w:val="0"/>
          <w:sz w:val="24"/>
          <w:szCs w:val="24"/>
          <w:lang w:val="en-US"/>
        </w:rPr>
        <w:t>merged</w:t>
      </w:r>
      <w:r w:rsidRPr="78B9AB22" w:rsidR="16A2D0B9">
        <w:rPr>
          <w:rFonts w:ascii="Aptos" w:hAnsi="Aptos" w:eastAsia="Aptos" w:cs="Aptos" w:asciiTheme="minorAscii" w:hAnsiTheme="minorAscii" w:eastAsiaTheme="minorAscii" w:cstheme="minorAscii"/>
          <w:noProof w:val="0"/>
          <w:sz w:val="24"/>
          <w:szCs w:val="24"/>
          <w:lang w:val="en-US"/>
        </w:rPr>
        <w:t xml:space="preserve"> </w:t>
      </w:r>
      <w:r w:rsidRPr="78B9AB22" w:rsidR="16A2D0B9">
        <w:rPr>
          <w:rFonts w:ascii="Aptos" w:hAnsi="Aptos" w:eastAsia="Aptos" w:cs="Aptos" w:asciiTheme="minorAscii" w:hAnsiTheme="minorAscii" w:eastAsiaTheme="minorAscii" w:cstheme="minorAscii"/>
          <w:noProof w:val="0"/>
          <w:sz w:val="24"/>
          <w:szCs w:val="24"/>
          <w:lang w:val="en-US"/>
        </w:rPr>
        <w:t xml:space="preserve">and the extent to which the proposed loyalty scheme meets organizational and </w:t>
      </w:r>
      <w:r w:rsidRPr="78B9AB22" w:rsidR="16A2D0B9">
        <w:rPr>
          <w:rFonts w:ascii="Aptos" w:hAnsi="Aptos" w:eastAsia="Aptos" w:cs="Aptos" w:asciiTheme="minorAscii" w:hAnsiTheme="minorAscii" w:eastAsiaTheme="minorAscii" w:cstheme="minorAscii"/>
          <w:noProof w:val="0"/>
          <w:sz w:val="24"/>
          <w:szCs w:val="24"/>
          <w:lang w:val="en-US"/>
        </w:rPr>
        <w:t>c</w:t>
      </w:r>
      <w:r w:rsidRPr="78B9AB22" w:rsidR="16A2D0B9">
        <w:rPr>
          <w:rFonts w:ascii="Aptos" w:hAnsi="Aptos" w:eastAsia="Aptos" w:cs="Aptos" w:asciiTheme="minorAscii" w:hAnsiTheme="minorAscii" w:eastAsiaTheme="minorAscii" w:cstheme="minorAscii"/>
          <w:noProof w:val="0"/>
          <w:sz w:val="24"/>
          <w:szCs w:val="24"/>
          <w:lang w:val="en-US"/>
        </w:rPr>
        <w:t>ustomer</w:t>
      </w:r>
      <w:r w:rsidRPr="78B9AB22" w:rsidR="16A2D0B9">
        <w:rPr>
          <w:rFonts w:ascii="Aptos" w:hAnsi="Aptos" w:eastAsia="Aptos" w:cs="Aptos" w:asciiTheme="minorAscii" w:hAnsiTheme="minorAscii" w:eastAsiaTheme="minorAscii" w:cstheme="minorAscii"/>
          <w:noProof w:val="0"/>
          <w:sz w:val="24"/>
          <w:szCs w:val="24"/>
          <w:lang w:val="en-US"/>
        </w:rPr>
        <w:t xml:space="preserve"> </w:t>
      </w:r>
      <w:r w:rsidRPr="78B9AB22" w:rsidR="16A2D0B9">
        <w:rPr>
          <w:rFonts w:ascii="Aptos" w:hAnsi="Aptos" w:eastAsia="Aptos" w:cs="Aptos" w:asciiTheme="minorAscii" w:hAnsiTheme="minorAscii" w:eastAsiaTheme="minorAscii" w:cstheme="minorAscii"/>
          <w:noProof w:val="0"/>
          <w:sz w:val="24"/>
          <w:szCs w:val="24"/>
          <w:lang w:val="en-US"/>
        </w:rPr>
        <w:t>needs. The final sections will consider key limitations and proposed recommendations for future development and implementation</w:t>
      </w:r>
      <w:r w:rsidRPr="78B9AB22" w:rsidR="3018F9F8">
        <w:rPr>
          <w:rFonts w:ascii="Aptos" w:hAnsi="Aptos" w:eastAsia="Aptos" w:cs="Aptos" w:asciiTheme="minorAscii" w:hAnsiTheme="minorAscii" w:eastAsiaTheme="minorAscii" w:cstheme="minorAscii"/>
          <w:noProof w:val="0"/>
          <w:sz w:val="24"/>
          <w:szCs w:val="24"/>
          <w:lang w:val="en-US"/>
        </w:rPr>
        <w:t xml:space="preserve">. </w:t>
      </w:r>
    </w:p>
    <w:p w:rsidR="74599DD7" w:rsidP="78B9AB22" w:rsidRDefault="74599DD7" w14:paraId="06465C19" w14:textId="13912118">
      <w:pPr>
        <w:pStyle w:val="Heading2"/>
        <w:rPr>
          <w:rFonts w:ascii="Aptos" w:hAnsi="Aptos" w:eastAsia="Aptos" w:cs="Aptos" w:asciiTheme="minorAscii" w:hAnsiTheme="minorAscii" w:eastAsiaTheme="minorAscii" w:cstheme="minorAscii"/>
          <w:noProof w:val="0"/>
          <w:sz w:val="24"/>
          <w:szCs w:val="24"/>
          <w:lang w:val="en-US"/>
        </w:rPr>
      </w:pPr>
      <w:bookmarkStart w:name="_Toc878725573" w:id="1155492872"/>
      <w:r w:rsidRPr="78B9AB22" w:rsidR="74599DD7">
        <w:rPr>
          <w:noProof w:val="0"/>
          <w:lang w:val="en-US"/>
        </w:rPr>
        <w:t>Methodology</w:t>
      </w:r>
      <w:bookmarkEnd w:id="1155492872"/>
      <w:r w:rsidRPr="78B9AB22" w:rsidR="74599DD7">
        <w:rPr>
          <w:noProof w:val="0"/>
          <w:lang w:val="en-US"/>
        </w:rPr>
        <w:t xml:space="preserve"> </w:t>
      </w:r>
    </w:p>
    <w:p w:rsidR="563BEFD2" w:rsidP="78B9AB22" w:rsidRDefault="563BEFD2" w14:paraId="704289E3" w14:textId="3B63E98A">
      <w:pPr>
        <w:pStyle w:val="Normal"/>
        <w:spacing w:after="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563BEFD2">
        <w:rPr>
          <w:rFonts w:ascii="Aptos" w:hAnsi="Aptos" w:eastAsia="Aptos" w:cs="Aptos" w:asciiTheme="minorAscii" w:hAnsiTheme="minorAscii" w:eastAsiaTheme="minorAscii" w:cstheme="minorAscii"/>
          <w:noProof w:val="0"/>
          <w:sz w:val="24"/>
          <w:szCs w:val="24"/>
          <w:lang w:val="en-US"/>
        </w:rPr>
        <w:t>This project adopts a mixed-</w:t>
      </w:r>
      <w:r w:rsidRPr="78B9AB22" w:rsidR="563BEFD2">
        <w:rPr>
          <w:rFonts w:ascii="Aptos" w:hAnsi="Aptos" w:eastAsia="Aptos" w:cs="Aptos" w:asciiTheme="minorAscii" w:hAnsiTheme="minorAscii" w:eastAsiaTheme="minorAscii" w:cstheme="minorAscii"/>
          <w:noProof w:val="0"/>
          <w:sz w:val="24"/>
          <w:szCs w:val="24"/>
          <w:lang w:val="en-US"/>
        </w:rPr>
        <w:t>methods</w:t>
      </w:r>
      <w:r w:rsidRPr="78B9AB22" w:rsidR="563BEFD2">
        <w:rPr>
          <w:rFonts w:ascii="Aptos" w:hAnsi="Aptos" w:eastAsia="Aptos" w:cs="Aptos" w:asciiTheme="minorAscii" w:hAnsiTheme="minorAscii" w:eastAsiaTheme="minorAscii" w:cstheme="minorAscii"/>
          <w:noProof w:val="0"/>
          <w:sz w:val="24"/>
          <w:szCs w:val="24"/>
          <w:lang w:val="en-US"/>
        </w:rPr>
        <w:t xml:space="preserve"> research approach, combining both qualitative and quan</w:t>
      </w:r>
      <w:r w:rsidRPr="78B9AB22" w:rsidR="60199AF7">
        <w:rPr>
          <w:rFonts w:ascii="Aptos" w:hAnsi="Aptos" w:eastAsia="Aptos" w:cs="Aptos" w:asciiTheme="minorAscii" w:hAnsiTheme="minorAscii" w:eastAsiaTheme="minorAscii" w:cstheme="minorAscii"/>
          <w:noProof w:val="0"/>
          <w:sz w:val="24"/>
          <w:szCs w:val="24"/>
          <w:lang w:val="en-US"/>
        </w:rPr>
        <w:t>ti</w:t>
      </w:r>
      <w:r w:rsidRPr="78B9AB22" w:rsidR="563BEFD2">
        <w:rPr>
          <w:rFonts w:ascii="Aptos" w:hAnsi="Aptos" w:eastAsia="Aptos" w:cs="Aptos" w:asciiTheme="minorAscii" w:hAnsiTheme="minorAscii" w:eastAsiaTheme="minorAscii" w:cstheme="minorAscii"/>
          <w:noProof w:val="0"/>
          <w:sz w:val="24"/>
          <w:szCs w:val="24"/>
          <w:lang w:val="en-US"/>
        </w:rPr>
        <w:t>tative</w:t>
      </w:r>
      <w:r w:rsidRPr="78B9AB22" w:rsidR="563BEFD2">
        <w:rPr>
          <w:rFonts w:ascii="Aptos" w:hAnsi="Aptos" w:eastAsia="Aptos" w:cs="Aptos" w:asciiTheme="minorAscii" w:hAnsiTheme="minorAscii" w:eastAsiaTheme="minorAscii" w:cstheme="minorAscii"/>
          <w:noProof w:val="0"/>
          <w:sz w:val="24"/>
          <w:szCs w:val="24"/>
          <w:lang w:val="en-US"/>
        </w:rPr>
        <w:t xml:space="preserve"> techniques through primary and secondary techniques to support the development of a VIP loyalty </w:t>
      </w:r>
      <w:r w:rsidRPr="78B9AB22" w:rsidR="563BEFD2">
        <w:rPr>
          <w:rFonts w:ascii="Aptos" w:hAnsi="Aptos" w:eastAsia="Aptos" w:cs="Aptos" w:asciiTheme="minorAscii" w:hAnsiTheme="minorAscii" w:eastAsiaTheme="minorAscii" w:cstheme="minorAscii"/>
          <w:noProof w:val="0"/>
          <w:sz w:val="24"/>
          <w:szCs w:val="24"/>
          <w:lang w:val="en-US"/>
        </w:rPr>
        <w:t>programme</w:t>
      </w:r>
      <w:r w:rsidRPr="78B9AB22" w:rsidR="563BEFD2">
        <w:rPr>
          <w:rFonts w:ascii="Aptos" w:hAnsi="Aptos" w:eastAsia="Aptos" w:cs="Aptos" w:asciiTheme="minorAscii" w:hAnsiTheme="minorAscii" w:eastAsiaTheme="minorAscii" w:cstheme="minorAscii"/>
          <w:noProof w:val="0"/>
          <w:sz w:val="24"/>
          <w:szCs w:val="24"/>
          <w:lang w:val="en-US"/>
        </w:rPr>
        <w:t xml:space="preserve"> for Swansea Building Society Arena.</w:t>
      </w:r>
      <w:r w:rsidRPr="78B9AB22" w:rsidR="45EA9288">
        <w:rPr>
          <w:rFonts w:ascii="Aptos" w:hAnsi="Aptos" w:eastAsia="Aptos" w:cs="Aptos" w:asciiTheme="minorAscii" w:hAnsiTheme="minorAscii" w:eastAsiaTheme="minorAscii" w:cstheme="minorAscii"/>
          <w:noProof w:val="0"/>
          <w:sz w:val="24"/>
          <w:szCs w:val="24"/>
          <w:lang w:val="en-US"/>
        </w:rPr>
        <w:t xml:space="preserve"> </w:t>
      </w:r>
      <w:r w:rsidRPr="78B9AB22" w:rsidR="7EEE93EE">
        <w:rPr>
          <w:rFonts w:ascii="Aptos" w:hAnsi="Aptos" w:eastAsia="Aptos" w:cs="Aptos" w:asciiTheme="minorAscii" w:hAnsiTheme="minorAscii" w:eastAsiaTheme="minorAscii" w:cstheme="minorAscii"/>
          <w:noProof w:val="0"/>
          <w:sz w:val="24"/>
          <w:szCs w:val="24"/>
          <w:lang w:val="en-US"/>
        </w:rPr>
        <w:t>Harvard Catalyst (2026)</w:t>
      </w:r>
      <w:r w:rsidRPr="78B9AB22" w:rsidR="563BEFD2">
        <w:rPr>
          <w:rFonts w:ascii="Aptos" w:hAnsi="Aptos" w:eastAsia="Aptos" w:cs="Aptos" w:asciiTheme="minorAscii" w:hAnsiTheme="minorAscii" w:eastAsiaTheme="minorAscii" w:cstheme="minorAscii"/>
          <w:noProof w:val="0"/>
          <w:sz w:val="24"/>
          <w:szCs w:val="24"/>
          <w:lang w:val="en-US"/>
        </w:rPr>
        <w:t xml:space="preserve"> </w:t>
      </w:r>
      <w:r w:rsidRPr="78B9AB22" w:rsidR="7C26FB41">
        <w:rPr>
          <w:rFonts w:ascii="Aptos" w:hAnsi="Aptos" w:eastAsia="Aptos" w:cs="Aptos" w:asciiTheme="minorAscii" w:hAnsiTheme="minorAscii" w:eastAsiaTheme="minorAscii" w:cstheme="minorAscii"/>
          <w:noProof w:val="0"/>
          <w:sz w:val="24"/>
          <w:szCs w:val="24"/>
          <w:lang w:val="en-US"/>
        </w:rPr>
        <w:t>highlight</w:t>
      </w:r>
      <w:r w:rsidRPr="78B9AB22" w:rsidR="02DAF350">
        <w:rPr>
          <w:rFonts w:ascii="Aptos" w:hAnsi="Aptos" w:eastAsia="Aptos" w:cs="Aptos" w:asciiTheme="minorAscii" w:hAnsiTheme="minorAscii" w:eastAsiaTheme="minorAscii" w:cstheme="minorAscii"/>
          <w:noProof w:val="0"/>
          <w:sz w:val="24"/>
          <w:szCs w:val="24"/>
          <w:lang w:val="en-US"/>
        </w:rPr>
        <w:t xml:space="preserve">s </w:t>
      </w:r>
      <w:r w:rsidRPr="78B9AB22" w:rsidR="7C26FB41">
        <w:rPr>
          <w:rFonts w:ascii="Aptos" w:hAnsi="Aptos" w:eastAsia="Aptos" w:cs="Aptos" w:asciiTheme="minorAscii" w:hAnsiTheme="minorAscii" w:eastAsiaTheme="minorAscii" w:cstheme="minorAscii"/>
          <w:noProof w:val="0"/>
          <w:sz w:val="24"/>
          <w:szCs w:val="24"/>
          <w:lang w:val="en-US"/>
        </w:rPr>
        <w:t xml:space="preserve">that a mixed-method approach combines both forms of research, allowing researchers to use </w:t>
      </w:r>
      <w:r w:rsidRPr="78B9AB22" w:rsidR="7C26FB41">
        <w:rPr>
          <w:rFonts w:ascii="Aptos" w:hAnsi="Aptos" w:eastAsia="Aptos" w:cs="Aptos" w:asciiTheme="minorAscii" w:hAnsiTheme="minorAscii" w:eastAsiaTheme="minorAscii" w:cstheme="minorAscii"/>
          <w:noProof w:val="0"/>
          <w:sz w:val="24"/>
          <w:szCs w:val="24"/>
          <w:lang w:val="en-US"/>
        </w:rPr>
        <w:t>different ways</w:t>
      </w:r>
      <w:r w:rsidRPr="78B9AB22" w:rsidR="7C26FB41">
        <w:rPr>
          <w:rFonts w:ascii="Aptos" w:hAnsi="Aptos" w:eastAsia="Aptos" w:cs="Aptos" w:asciiTheme="minorAscii" w:hAnsiTheme="minorAscii" w:eastAsiaTheme="minorAscii" w:cstheme="minorAscii"/>
          <w:noProof w:val="0"/>
          <w:sz w:val="24"/>
          <w:szCs w:val="24"/>
          <w:lang w:val="en-US"/>
        </w:rPr>
        <w:t xml:space="preserve"> of thinking, reduce the limitations of using only one method and gain</w:t>
      </w:r>
      <w:r w:rsidRPr="78B9AB22" w:rsidR="0079EA46">
        <w:rPr>
          <w:rFonts w:ascii="Aptos" w:hAnsi="Aptos" w:eastAsia="Aptos" w:cs="Aptos" w:asciiTheme="minorAscii" w:hAnsiTheme="minorAscii" w:eastAsiaTheme="minorAscii" w:cstheme="minorAscii"/>
          <w:noProof w:val="0"/>
          <w:sz w:val="24"/>
          <w:szCs w:val="24"/>
          <w:lang w:val="en-US"/>
        </w:rPr>
        <w:t xml:space="preserve">ing </w:t>
      </w:r>
      <w:r w:rsidRPr="78B9AB22" w:rsidR="7C26FB41">
        <w:rPr>
          <w:rFonts w:ascii="Aptos" w:hAnsi="Aptos" w:eastAsia="Aptos" w:cs="Aptos" w:asciiTheme="minorAscii" w:hAnsiTheme="minorAscii" w:eastAsiaTheme="minorAscii" w:cstheme="minorAscii"/>
          <w:noProof w:val="0"/>
          <w:sz w:val="24"/>
          <w:szCs w:val="24"/>
          <w:lang w:val="en-US"/>
        </w:rPr>
        <w:t xml:space="preserve">a more complete understanding of issues and </w:t>
      </w:r>
      <w:r w:rsidRPr="78B9AB22" w:rsidR="7C26FB41">
        <w:rPr>
          <w:rFonts w:ascii="Aptos" w:hAnsi="Aptos" w:eastAsia="Aptos" w:cs="Aptos" w:asciiTheme="minorAscii" w:hAnsiTheme="minorAscii" w:eastAsiaTheme="minorAscii" w:cstheme="minorAscii"/>
          <w:noProof w:val="0"/>
          <w:sz w:val="24"/>
          <w:szCs w:val="24"/>
          <w:lang w:val="en-US"/>
        </w:rPr>
        <w:t>possible solutions</w:t>
      </w:r>
      <w:r w:rsidRPr="78B9AB22" w:rsidR="7C26FB41">
        <w:rPr>
          <w:rFonts w:ascii="Aptos" w:hAnsi="Aptos" w:eastAsia="Aptos" w:cs="Aptos" w:asciiTheme="minorAscii" w:hAnsiTheme="minorAscii" w:eastAsiaTheme="minorAscii" w:cstheme="minorAscii"/>
          <w:noProof w:val="0"/>
          <w:sz w:val="24"/>
          <w:szCs w:val="24"/>
          <w:lang w:val="en-US"/>
        </w:rPr>
        <w:t xml:space="preserve">. A mixed-methods approach was therefore selected to ensure that the recommendations developed are both evidence-based and operationally practical. </w:t>
      </w:r>
    </w:p>
    <w:p w:rsidR="249B2ABB" w:rsidP="78B9AB22" w:rsidRDefault="249B2ABB" w14:paraId="374BEB69" w14:textId="220DE1AA">
      <w:pPr>
        <w:pStyle w:val="Normal"/>
        <w:spacing w:after="0" w:afterAutospacing="off" w:line="360" w:lineRule="auto"/>
        <w:rPr>
          <w:rFonts w:ascii="Aptos" w:hAnsi="Aptos" w:eastAsia="Aptos" w:cs="Aptos" w:asciiTheme="minorAscii" w:hAnsiTheme="minorAscii" w:eastAsiaTheme="minorAscii" w:cstheme="minorAscii"/>
          <w:noProof w:val="0"/>
          <w:sz w:val="24"/>
          <w:szCs w:val="24"/>
          <w:lang w:val="en-US"/>
        </w:rPr>
      </w:pPr>
    </w:p>
    <w:p w:rsidR="62B14628" w:rsidP="78B9AB22" w:rsidRDefault="62B14628" w14:paraId="099DCC25" w14:textId="52079C99">
      <w:pPr>
        <w:pStyle w:val="Normal"/>
        <w:spacing w:after="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62B14628">
        <w:rPr>
          <w:rFonts w:ascii="Aptos" w:hAnsi="Aptos" w:eastAsia="Aptos" w:cs="Aptos" w:asciiTheme="minorAscii" w:hAnsiTheme="minorAscii" w:eastAsiaTheme="minorAscii" w:cstheme="minorAscii"/>
          <w:noProof w:val="0"/>
          <w:sz w:val="24"/>
          <w:szCs w:val="24"/>
          <w:lang w:val="en-US"/>
        </w:rPr>
        <w:t>Qua</w:t>
      </w:r>
      <w:r w:rsidRPr="78B9AB22" w:rsidR="66359DB7">
        <w:rPr>
          <w:rFonts w:ascii="Aptos" w:hAnsi="Aptos" w:eastAsia="Aptos" w:cs="Aptos" w:asciiTheme="minorAscii" w:hAnsiTheme="minorAscii" w:eastAsiaTheme="minorAscii" w:cstheme="minorAscii"/>
          <w:noProof w:val="0"/>
          <w:sz w:val="24"/>
          <w:szCs w:val="24"/>
          <w:lang w:val="en-US"/>
        </w:rPr>
        <w:t xml:space="preserve">ntitative </w:t>
      </w:r>
      <w:r w:rsidRPr="78B9AB22" w:rsidR="2B792CBC">
        <w:rPr>
          <w:rFonts w:ascii="Aptos" w:hAnsi="Aptos" w:eastAsia="Aptos" w:cs="Aptos" w:asciiTheme="minorAscii" w:hAnsiTheme="minorAscii" w:eastAsiaTheme="minorAscii" w:cstheme="minorAscii"/>
          <w:noProof w:val="0"/>
          <w:sz w:val="24"/>
          <w:szCs w:val="24"/>
          <w:lang w:val="en-US"/>
        </w:rPr>
        <w:t xml:space="preserve">data is collected through secondary research, including academic </w:t>
      </w:r>
      <w:r w:rsidRPr="78B9AB22" w:rsidR="10AD84CC">
        <w:rPr>
          <w:rFonts w:ascii="Aptos" w:hAnsi="Aptos" w:eastAsia="Aptos" w:cs="Aptos" w:asciiTheme="minorAscii" w:hAnsiTheme="minorAscii" w:eastAsiaTheme="minorAscii" w:cstheme="minorAscii"/>
          <w:noProof w:val="0"/>
          <w:sz w:val="24"/>
          <w:szCs w:val="24"/>
          <w:lang w:val="en-US"/>
        </w:rPr>
        <w:t>literature, industry reports, venu</w:t>
      </w:r>
      <w:r w:rsidRPr="78B9AB22" w:rsidR="10AD84CC">
        <w:rPr>
          <w:rFonts w:ascii="Aptos" w:hAnsi="Aptos" w:eastAsia="Aptos" w:cs="Aptos" w:asciiTheme="minorAscii" w:hAnsiTheme="minorAscii" w:eastAsiaTheme="minorAscii" w:cstheme="minorAscii"/>
          <w:noProof w:val="0"/>
          <w:sz w:val="24"/>
          <w:szCs w:val="24"/>
          <w:lang w:val="en-US"/>
        </w:rPr>
        <w:t>e</w:t>
      </w:r>
      <w:r w:rsidRPr="78B9AB22" w:rsidR="10AD84CC">
        <w:rPr>
          <w:rFonts w:ascii="Aptos" w:hAnsi="Aptos" w:eastAsia="Aptos" w:cs="Aptos" w:asciiTheme="minorAscii" w:hAnsiTheme="minorAscii" w:eastAsiaTheme="minorAscii" w:cstheme="minorAscii"/>
          <w:noProof w:val="0"/>
          <w:sz w:val="24"/>
          <w:szCs w:val="24"/>
          <w:lang w:val="en-US"/>
        </w:rPr>
        <w:t xml:space="preserve"> </w:t>
      </w:r>
      <w:r w:rsidRPr="78B9AB22" w:rsidR="10AD84CC">
        <w:rPr>
          <w:rFonts w:ascii="Aptos" w:hAnsi="Aptos" w:eastAsia="Aptos" w:cs="Aptos" w:asciiTheme="minorAscii" w:hAnsiTheme="minorAscii" w:eastAsiaTheme="minorAscii" w:cstheme="minorAscii"/>
          <w:noProof w:val="0"/>
          <w:sz w:val="24"/>
          <w:szCs w:val="24"/>
          <w:lang w:val="en-US"/>
        </w:rPr>
        <w:t>websit</w:t>
      </w:r>
      <w:r w:rsidRPr="78B9AB22" w:rsidR="10AD84CC">
        <w:rPr>
          <w:rFonts w:ascii="Aptos" w:hAnsi="Aptos" w:eastAsia="Aptos" w:cs="Aptos" w:asciiTheme="minorAscii" w:hAnsiTheme="minorAscii" w:eastAsiaTheme="minorAscii" w:cstheme="minorAscii"/>
          <w:noProof w:val="0"/>
          <w:sz w:val="24"/>
          <w:szCs w:val="24"/>
          <w:lang w:val="en-US"/>
        </w:rPr>
        <w:t>e</w:t>
      </w:r>
      <w:r w:rsidRPr="78B9AB22" w:rsidR="10AD84CC">
        <w:rPr>
          <w:rFonts w:ascii="Aptos" w:hAnsi="Aptos" w:eastAsia="Aptos" w:cs="Aptos" w:asciiTheme="minorAscii" w:hAnsiTheme="minorAscii" w:eastAsiaTheme="minorAscii" w:cstheme="minorAscii"/>
          <w:noProof w:val="0"/>
          <w:sz w:val="24"/>
          <w:szCs w:val="24"/>
          <w:lang w:val="en-US"/>
        </w:rPr>
        <w:t>s</w:t>
      </w:r>
      <w:r w:rsidRPr="78B9AB22" w:rsidR="10AD84CC">
        <w:rPr>
          <w:rFonts w:ascii="Aptos" w:hAnsi="Aptos" w:eastAsia="Aptos" w:cs="Aptos" w:asciiTheme="minorAscii" w:hAnsiTheme="minorAscii" w:eastAsiaTheme="minorAscii" w:cstheme="minorAscii"/>
          <w:noProof w:val="0"/>
          <w:sz w:val="24"/>
          <w:szCs w:val="24"/>
          <w:lang w:val="en-US"/>
        </w:rPr>
        <w:t xml:space="preserve"> and case studies of loyalty </w:t>
      </w:r>
      <w:r w:rsidRPr="78B9AB22" w:rsidR="0E02CBBA">
        <w:rPr>
          <w:rFonts w:ascii="Aptos" w:hAnsi="Aptos" w:eastAsia="Aptos" w:cs="Aptos" w:asciiTheme="minorAscii" w:hAnsiTheme="minorAscii" w:eastAsiaTheme="minorAscii" w:cstheme="minorAscii"/>
          <w:noProof w:val="0"/>
          <w:sz w:val="24"/>
          <w:szCs w:val="24"/>
          <w:lang w:val="en-US"/>
        </w:rPr>
        <w:t>programme</w:t>
      </w:r>
      <w:r w:rsidRPr="78B9AB22" w:rsidR="0E02CBBA">
        <w:rPr>
          <w:rFonts w:ascii="Aptos" w:hAnsi="Aptos" w:eastAsia="Aptos" w:cs="Aptos" w:asciiTheme="minorAscii" w:hAnsiTheme="minorAscii" w:eastAsiaTheme="minorAscii" w:cstheme="minorAscii"/>
          <w:noProof w:val="0"/>
          <w:sz w:val="24"/>
          <w:szCs w:val="24"/>
          <w:lang w:val="en-US"/>
        </w:rPr>
        <w:t>s</w:t>
      </w:r>
      <w:r w:rsidRPr="78B9AB22" w:rsidR="0E02CBBA">
        <w:rPr>
          <w:rFonts w:ascii="Aptos" w:hAnsi="Aptos" w:eastAsia="Aptos" w:cs="Aptos" w:asciiTheme="minorAscii" w:hAnsiTheme="minorAscii" w:eastAsiaTheme="minorAscii" w:cstheme="minorAscii"/>
          <w:noProof w:val="0"/>
          <w:sz w:val="24"/>
          <w:szCs w:val="24"/>
          <w:lang w:val="en-US"/>
        </w:rPr>
        <w:t xml:space="preserve"> </w:t>
      </w:r>
      <w:r w:rsidRPr="78B9AB22" w:rsidR="10AD84CC">
        <w:rPr>
          <w:rFonts w:ascii="Aptos" w:hAnsi="Aptos" w:eastAsia="Aptos" w:cs="Aptos" w:asciiTheme="minorAscii" w:hAnsiTheme="minorAscii" w:eastAsiaTheme="minorAscii" w:cstheme="minorAscii"/>
          <w:noProof w:val="0"/>
          <w:sz w:val="24"/>
          <w:szCs w:val="24"/>
          <w:lang w:val="en-US"/>
        </w:rPr>
        <w:t>across comparable arenas, theatres, concer</w:t>
      </w:r>
      <w:r w:rsidRPr="78B9AB22" w:rsidR="10AD84CC">
        <w:rPr>
          <w:rFonts w:ascii="Aptos" w:hAnsi="Aptos" w:eastAsia="Aptos" w:cs="Aptos" w:asciiTheme="minorAscii" w:hAnsiTheme="minorAscii" w:eastAsiaTheme="minorAscii" w:cstheme="minorAscii"/>
          <w:noProof w:val="0"/>
          <w:sz w:val="24"/>
          <w:szCs w:val="24"/>
          <w:lang w:val="en-US"/>
        </w:rPr>
        <w:t xml:space="preserve">t </w:t>
      </w:r>
      <w:r w:rsidRPr="78B9AB22" w:rsidR="10AD84CC">
        <w:rPr>
          <w:rFonts w:ascii="Aptos" w:hAnsi="Aptos" w:eastAsia="Aptos" w:cs="Aptos" w:asciiTheme="minorAscii" w:hAnsiTheme="minorAscii" w:eastAsiaTheme="minorAscii" w:cstheme="minorAscii"/>
          <w:noProof w:val="0"/>
          <w:sz w:val="24"/>
          <w:szCs w:val="24"/>
          <w:lang w:val="en-US"/>
        </w:rPr>
        <w:t>hal</w:t>
      </w:r>
      <w:r w:rsidRPr="78B9AB22" w:rsidR="10AD84CC">
        <w:rPr>
          <w:rFonts w:ascii="Aptos" w:hAnsi="Aptos" w:eastAsia="Aptos" w:cs="Aptos" w:asciiTheme="minorAscii" w:hAnsiTheme="minorAscii" w:eastAsiaTheme="minorAscii" w:cstheme="minorAscii"/>
          <w:noProof w:val="0"/>
          <w:sz w:val="24"/>
          <w:szCs w:val="24"/>
          <w:lang w:val="en-US"/>
        </w:rPr>
        <w:t>ls</w:t>
      </w:r>
      <w:r w:rsidRPr="78B9AB22" w:rsidR="10AD84CC">
        <w:rPr>
          <w:rFonts w:ascii="Aptos" w:hAnsi="Aptos" w:eastAsia="Aptos" w:cs="Aptos" w:asciiTheme="minorAscii" w:hAnsiTheme="minorAscii" w:eastAsiaTheme="minorAscii" w:cstheme="minorAscii"/>
          <w:noProof w:val="0"/>
          <w:sz w:val="24"/>
          <w:szCs w:val="24"/>
          <w:lang w:val="en-US"/>
        </w:rPr>
        <w:t xml:space="preserve"> and sports stadiums. This benchmarking process enables the identification of common reward </w:t>
      </w:r>
      <w:r w:rsidRPr="78B9AB22" w:rsidR="05D02213">
        <w:rPr>
          <w:rFonts w:ascii="Aptos" w:hAnsi="Aptos" w:eastAsia="Aptos" w:cs="Aptos" w:asciiTheme="minorAscii" w:hAnsiTheme="minorAscii" w:eastAsiaTheme="minorAscii" w:cstheme="minorAscii"/>
          <w:noProof w:val="0"/>
          <w:sz w:val="24"/>
          <w:szCs w:val="24"/>
          <w:lang w:val="en-US"/>
        </w:rPr>
        <w:t>structures</w:t>
      </w:r>
      <w:r w:rsidRPr="78B9AB22" w:rsidR="10AD84CC">
        <w:rPr>
          <w:rFonts w:ascii="Aptos" w:hAnsi="Aptos" w:eastAsia="Aptos" w:cs="Aptos" w:asciiTheme="minorAscii" w:hAnsiTheme="minorAscii" w:eastAsiaTheme="minorAscii" w:cstheme="minorAscii"/>
          <w:noProof w:val="0"/>
          <w:sz w:val="24"/>
          <w:szCs w:val="24"/>
          <w:lang w:val="en-US"/>
        </w:rPr>
        <w:t>, tie</w:t>
      </w:r>
      <w:r w:rsidRPr="78B9AB22" w:rsidR="10AD84CC">
        <w:rPr>
          <w:rFonts w:ascii="Aptos" w:hAnsi="Aptos" w:eastAsia="Aptos" w:cs="Aptos" w:asciiTheme="minorAscii" w:hAnsiTheme="minorAscii" w:eastAsiaTheme="minorAscii" w:cstheme="minorAscii"/>
          <w:noProof w:val="0"/>
          <w:sz w:val="24"/>
          <w:szCs w:val="24"/>
          <w:lang w:val="en-US"/>
        </w:rPr>
        <w:t>r</w:t>
      </w:r>
      <w:r w:rsidRPr="78B9AB22" w:rsidR="38AC1C95">
        <w:rPr>
          <w:rFonts w:ascii="Aptos" w:hAnsi="Aptos" w:eastAsia="Aptos" w:cs="Aptos" w:asciiTheme="minorAscii" w:hAnsiTheme="minorAscii" w:eastAsiaTheme="minorAscii" w:cstheme="minorAscii"/>
          <w:noProof w:val="0"/>
          <w:sz w:val="24"/>
          <w:szCs w:val="24"/>
          <w:lang w:val="en-US"/>
        </w:rPr>
        <w:t>ed</w:t>
      </w:r>
      <w:r w:rsidRPr="78B9AB22" w:rsidR="10AD84CC">
        <w:rPr>
          <w:rFonts w:ascii="Aptos" w:hAnsi="Aptos" w:eastAsia="Aptos" w:cs="Aptos" w:asciiTheme="minorAscii" w:hAnsiTheme="minorAscii" w:eastAsiaTheme="minorAscii" w:cstheme="minorAscii"/>
          <w:noProof w:val="0"/>
          <w:sz w:val="24"/>
          <w:szCs w:val="24"/>
          <w:lang w:val="en-US"/>
        </w:rPr>
        <w:t xml:space="preserve"> </w:t>
      </w:r>
      <w:r w:rsidRPr="78B9AB22" w:rsidR="10AD84CC">
        <w:rPr>
          <w:rFonts w:ascii="Aptos" w:hAnsi="Aptos" w:eastAsia="Aptos" w:cs="Aptos" w:asciiTheme="minorAscii" w:hAnsiTheme="minorAscii" w:eastAsiaTheme="minorAscii" w:cstheme="minorAscii"/>
          <w:noProof w:val="0"/>
          <w:sz w:val="24"/>
          <w:szCs w:val="24"/>
          <w:lang w:val="en-US"/>
        </w:rPr>
        <w:t>syste</w:t>
      </w:r>
      <w:r w:rsidRPr="78B9AB22" w:rsidR="10AD84CC">
        <w:rPr>
          <w:rFonts w:ascii="Aptos" w:hAnsi="Aptos" w:eastAsia="Aptos" w:cs="Aptos" w:asciiTheme="minorAscii" w:hAnsiTheme="minorAscii" w:eastAsiaTheme="minorAscii" w:cstheme="minorAscii"/>
          <w:noProof w:val="0"/>
          <w:sz w:val="24"/>
          <w:szCs w:val="24"/>
          <w:lang w:val="en-US"/>
        </w:rPr>
        <w:t>ms</w:t>
      </w:r>
      <w:r w:rsidRPr="78B9AB22" w:rsidR="10AD84CC">
        <w:rPr>
          <w:rFonts w:ascii="Aptos" w:hAnsi="Aptos" w:eastAsia="Aptos" w:cs="Aptos" w:asciiTheme="minorAscii" w:hAnsiTheme="minorAscii" w:eastAsiaTheme="minorAscii" w:cstheme="minorAscii"/>
          <w:noProof w:val="0"/>
          <w:sz w:val="24"/>
          <w:szCs w:val="24"/>
          <w:lang w:val="en-US"/>
        </w:rPr>
        <w:t xml:space="preserve"> and emerging trends within the live </w:t>
      </w:r>
      <w:r w:rsidRPr="78B9AB22" w:rsidR="7871A10E">
        <w:rPr>
          <w:rFonts w:ascii="Aptos" w:hAnsi="Aptos" w:eastAsia="Aptos" w:cs="Aptos" w:asciiTheme="minorAscii" w:hAnsiTheme="minorAscii" w:eastAsiaTheme="minorAscii" w:cstheme="minorAscii"/>
          <w:noProof w:val="0"/>
          <w:sz w:val="24"/>
          <w:szCs w:val="24"/>
          <w:lang w:val="en-US"/>
        </w:rPr>
        <w:t xml:space="preserve">events and hospitality sector. </w:t>
      </w:r>
    </w:p>
    <w:p w:rsidR="249B2ABB" w:rsidP="78B9AB22" w:rsidRDefault="249B2ABB" w14:paraId="3596AF63" w14:textId="4D328EB9">
      <w:pPr>
        <w:pStyle w:val="Normal"/>
        <w:spacing w:after="0" w:afterAutospacing="off" w:line="360" w:lineRule="auto"/>
        <w:rPr>
          <w:rFonts w:ascii="Aptos" w:hAnsi="Aptos" w:eastAsia="Aptos" w:cs="Aptos" w:asciiTheme="minorAscii" w:hAnsiTheme="minorAscii" w:eastAsiaTheme="minorAscii" w:cstheme="minorAscii"/>
          <w:noProof w:val="0"/>
          <w:sz w:val="24"/>
          <w:szCs w:val="24"/>
          <w:lang w:val="en-US"/>
        </w:rPr>
      </w:pPr>
    </w:p>
    <w:p w:rsidR="792501C4" w:rsidP="78B9AB22" w:rsidRDefault="792501C4" w14:paraId="1F23199D" w14:textId="4058D5C1">
      <w:pPr>
        <w:pStyle w:val="Normal"/>
        <w:spacing w:line="360" w:lineRule="auto"/>
        <w:rPr>
          <w:rFonts w:ascii="Aptos" w:hAnsi="Aptos" w:eastAsia="Aptos" w:cs="Aptos" w:asciiTheme="minorAscii" w:hAnsiTheme="minorAscii" w:eastAsiaTheme="minorAscii" w:cstheme="minorAscii"/>
          <w:noProof w:val="0"/>
          <w:sz w:val="24"/>
          <w:szCs w:val="24"/>
          <w:lang w:val="en-US"/>
        </w:rPr>
      </w:pPr>
      <w:r w:rsidRPr="78B9AB22" w:rsidR="792501C4">
        <w:rPr>
          <w:rFonts w:ascii="Aptos" w:hAnsi="Aptos" w:eastAsia="Aptos" w:cs="Aptos" w:asciiTheme="minorAscii" w:hAnsiTheme="minorAscii" w:eastAsiaTheme="minorAscii" w:cstheme="minorAscii"/>
          <w:noProof w:val="0"/>
          <w:sz w:val="24"/>
          <w:szCs w:val="24"/>
          <w:lang w:val="en-US"/>
        </w:rPr>
        <w:t xml:space="preserve">Qualitative data is gathered through </w:t>
      </w:r>
      <w:r w:rsidRPr="78B9AB22" w:rsidR="6D41BFB1">
        <w:rPr>
          <w:rFonts w:ascii="Aptos" w:hAnsi="Aptos" w:eastAsia="Aptos" w:cs="Aptos" w:asciiTheme="minorAscii" w:hAnsiTheme="minorAscii" w:eastAsiaTheme="minorAscii" w:cstheme="minorAscii"/>
          <w:noProof w:val="0"/>
          <w:sz w:val="24"/>
          <w:szCs w:val="24"/>
          <w:lang w:val="en-US"/>
        </w:rPr>
        <w:t>conducting qu</w:t>
      </w:r>
      <w:r w:rsidRPr="78B9AB22" w:rsidR="6D41BFB1">
        <w:rPr>
          <w:rFonts w:ascii="Aptos" w:hAnsi="Aptos" w:eastAsia="Aptos" w:cs="Aptos" w:asciiTheme="minorAscii" w:hAnsiTheme="minorAscii" w:eastAsiaTheme="minorAscii" w:cstheme="minorAscii"/>
          <w:noProof w:val="0"/>
          <w:sz w:val="24"/>
          <w:szCs w:val="24"/>
          <w:lang w:val="en-US"/>
        </w:rPr>
        <w:t>estionnaire surveys</w:t>
      </w:r>
      <w:r w:rsidRPr="78B9AB22" w:rsidR="792501C4">
        <w:rPr>
          <w:rFonts w:ascii="Aptos" w:hAnsi="Aptos" w:eastAsia="Aptos" w:cs="Aptos" w:asciiTheme="minorAscii" w:hAnsiTheme="minorAscii" w:eastAsiaTheme="minorAscii" w:cstheme="minorAscii"/>
          <w:noProof w:val="0"/>
          <w:sz w:val="24"/>
          <w:szCs w:val="24"/>
          <w:lang w:val="en-US"/>
        </w:rPr>
        <w:t xml:space="preserve"> with VIP Lounge staff and, where </w:t>
      </w:r>
      <w:r w:rsidRPr="78B9AB22" w:rsidR="792501C4">
        <w:rPr>
          <w:rFonts w:ascii="Aptos" w:hAnsi="Aptos" w:eastAsia="Aptos" w:cs="Aptos" w:asciiTheme="minorAscii" w:hAnsiTheme="minorAscii" w:eastAsiaTheme="minorAscii" w:cstheme="minorAscii"/>
          <w:noProof w:val="0"/>
          <w:sz w:val="24"/>
          <w:szCs w:val="24"/>
          <w:lang w:val="en-US"/>
        </w:rPr>
        <w:t>appropriate</w:t>
      </w:r>
      <w:r w:rsidRPr="78B9AB22" w:rsidR="792501C4">
        <w:rPr>
          <w:rFonts w:ascii="Aptos" w:hAnsi="Aptos" w:eastAsia="Aptos" w:cs="Aptos" w:asciiTheme="minorAscii" w:hAnsiTheme="minorAscii" w:eastAsiaTheme="minorAscii" w:cstheme="minorAscii"/>
          <w:noProof w:val="0"/>
          <w:sz w:val="24"/>
          <w:szCs w:val="24"/>
          <w:lang w:val="en-US"/>
        </w:rPr>
        <w:t xml:space="preserve">, </w:t>
      </w:r>
      <w:r w:rsidRPr="78B9AB22" w:rsidR="71DC8487">
        <w:rPr>
          <w:rFonts w:ascii="Aptos" w:hAnsi="Aptos" w:eastAsia="Aptos" w:cs="Aptos" w:asciiTheme="minorAscii" w:hAnsiTheme="minorAscii" w:eastAsiaTheme="minorAscii" w:cstheme="minorAscii"/>
          <w:noProof w:val="0"/>
          <w:sz w:val="24"/>
          <w:szCs w:val="24"/>
          <w:lang w:val="en-US"/>
        </w:rPr>
        <w:t>discussions with the</w:t>
      </w:r>
      <w:r w:rsidRPr="78B9AB22" w:rsidR="432E3143">
        <w:rPr>
          <w:rFonts w:ascii="Aptos" w:hAnsi="Aptos" w:eastAsia="Aptos" w:cs="Aptos" w:asciiTheme="minorAscii" w:hAnsiTheme="minorAscii" w:eastAsiaTheme="minorAscii" w:cstheme="minorAscii"/>
          <w:noProof w:val="0"/>
          <w:sz w:val="24"/>
          <w:szCs w:val="24"/>
          <w:lang w:val="en-US"/>
        </w:rPr>
        <w:t xml:space="preserve"> Swansea Building Society</w:t>
      </w:r>
      <w:r w:rsidRPr="78B9AB22" w:rsidR="71DC8487">
        <w:rPr>
          <w:rFonts w:ascii="Aptos" w:hAnsi="Aptos" w:eastAsia="Aptos" w:cs="Aptos" w:asciiTheme="minorAscii" w:hAnsiTheme="minorAscii" w:eastAsiaTheme="minorAscii" w:cstheme="minorAscii"/>
          <w:noProof w:val="0"/>
          <w:sz w:val="24"/>
          <w:szCs w:val="24"/>
          <w:lang w:val="en-US"/>
        </w:rPr>
        <w:t xml:space="preserve"> </w:t>
      </w:r>
      <w:r w:rsidRPr="78B9AB22" w:rsidR="792501C4">
        <w:rPr>
          <w:rFonts w:ascii="Aptos" w:hAnsi="Aptos" w:eastAsia="Aptos" w:cs="Aptos" w:asciiTheme="minorAscii" w:hAnsiTheme="minorAscii" w:eastAsiaTheme="minorAscii" w:cstheme="minorAscii"/>
          <w:noProof w:val="0"/>
          <w:sz w:val="24"/>
          <w:szCs w:val="24"/>
          <w:lang w:val="en-US"/>
        </w:rPr>
        <w:t>Arena management.</w:t>
      </w:r>
      <w:r w:rsidRPr="78B9AB22" w:rsidR="200A3DEC">
        <w:rPr>
          <w:rFonts w:ascii="Aptos" w:hAnsi="Aptos" w:eastAsia="Aptos" w:cs="Aptos" w:asciiTheme="minorAscii" w:hAnsiTheme="minorAscii" w:eastAsiaTheme="minorAscii" w:cstheme="minorAscii"/>
          <w:noProof w:val="0"/>
          <w:sz w:val="24"/>
          <w:szCs w:val="24"/>
          <w:lang w:val="en-US"/>
        </w:rPr>
        <w:t xml:space="preserve"> </w:t>
      </w:r>
      <w:r w:rsidRPr="78B9AB22" w:rsidR="1138AB33">
        <w:rPr>
          <w:rFonts w:ascii="Aptos" w:hAnsi="Aptos" w:eastAsia="Aptos" w:cs="Aptos" w:asciiTheme="minorAscii" w:hAnsiTheme="minorAscii" w:eastAsiaTheme="minorAscii" w:cstheme="minorAscii"/>
          <w:noProof w:val="0"/>
          <w:sz w:val="24"/>
          <w:szCs w:val="24"/>
          <w:lang w:val="en-US"/>
        </w:rPr>
        <w:t xml:space="preserve">Surveys were used to capture customer opinions, </w:t>
      </w:r>
      <w:r w:rsidRPr="78B9AB22" w:rsidR="40E6E0BF">
        <w:rPr>
          <w:rFonts w:ascii="Aptos" w:hAnsi="Aptos" w:eastAsia="Aptos" w:cs="Aptos" w:asciiTheme="minorAscii" w:hAnsiTheme="minorAscii" w:eastAsiaTheme="minorAscii" w:cstheme="minorAscii"/>
          <w:noProof w:val="0"/>
          <w:sz w:val="24"/>
          <w:szCs w:val="24"/>
          <w:lang w:val="en-US"/>
        </w:rPr>
        <w:t>behaviors</w:t>
      </w:r>
      <w:r w:rsidRPr="78B9AB22" w:rsidR="1138AB33">
        <w:rPr>
          <w:rFonts w:ascii="Aptos" w:hAnsi="Aptos" w:eastAsia="Aptos" w:cs="Aptos" w:asciiTheme="minorAscii" w:hAnsiTheme="minorAscii" w:eastAsiaTheme="minorAscii" w:cstheme="minorAscii"/>
          <w:noProof w:val="0"/>
          <w:sz w:val="24"/>
          <w:szCs w:val="24"/>
          <w:lang w:val="en-US"/>
        </w:rPr>
        <w:t xml:space="preserve"> and attitudes (Nicholas, 2012), helping </w:t>
      </w:r>
      <w:r w:rsidRPr="78B9AB22" w:rsidR="419CED65">
        <w:rPr>
          <w:rFonts w:ascii="Aptos" w:hAnsi="Aptos" w:eastAsia="Aptos" w:cs="Aptos" w:asciiTheme="minorAscii" w:hAnsiTheme="minorAscii" w:eastAsiaTheme="minorAscii" w:cstheme="minorAscii"/>
          <w:noProof w:val="0"/>
          <w:sz w:val="24"/>
          <w:szCs w:val="24"/>
          <w:lang w:val="en-US"/>
        </w:rPr>
        <w:t xml:space="preserve">the research </w:t>
      </w:r>
      <w:r w:rsidRPr="78B9AB22" w:rsidR="1138AB33">
        <w:rPr>
          <w:rFonts w:ascii="Aptos" w:hAnsi="Aptos" w:eastAsia="Aptos" w:cs="Aptos" w:asciiTheme="minorAscii" w:hAnsiTheme="minorAscii" w:eastAsiaTheme="minorAscii" w:cstheme="minorAscii"/>
          <w:noProof w:val="0"/>
          <w:sz w:val="24"/>
          <w:szCs w:val="24"/>
          <w:lang w:val="en-US"/>
        </w:rPr>
        <w:t>understand VIP Lounge attendees</w:t>
      </w:r>
      <w:r w:rsidRPr="78B9AB22" w:rsidR="60F0B60C">
        <w:rPr>
          <w:rFonts w:ascii="Aptos" w:hAnsi="Aptos" w:eastAsia="Aptos" w:cs="Aptos" w:asciiTheme="minorAscii" w:hAnsiTheme="minorAscii" w:eastAsiaTheme="minorAscii" w:cstheme="minorAscii"/>
          <w:noProof w:val="0"/>
          <w:sz w:val="24"/>
          <w:szCs w:val="24"/>
          <w:lang w:val="en-US"/>
        </w:rPr>
        <w:t xml:space="preserve"> needs and wants</w:t>
      </w:r>
      <w:r w:rsidRPr="78B9AB22" w:rsidR="1138AB33">
        <w:rPr>
          <w:rFonts w:ascii="Aptos" w:hAnsi="Aptos" w:eastAsia="Aptos" w:cs="Aptos" w:asciiTheme="minorAscii" w:hAnsiTheme="minorAscii" w:eastAsiaTheme="minorAscii" w:cstheme="minorAscii"/>
          <w:noProof w:val="0"/>
          <w:sz w:val="24"/>
          <w:szCs w:val="24"/>
          <w:lang w:val="en-US"/>
        </w:rPr>
        <w:t>, while staff participants provided insights into customer expectations,</w:t>
      </w:r>
      <w:r w:rsidRPr="78B9AB22" w:rsidR="1138AB33">
        <w:rPr>
          <w:rFonts w:ascii="Aptos" w:hAnsi="Aptos" w:eastAsia="Aptos" w:cs="Aptos" w:asciiTheme="minorAscii" w:hAnsiTheme="minorAscii" w:eastAsiaTheme="minorAscii" w:cstheme="minorAscii"/>
          <w:noProof w:val="0"/>
          <w:sz w:val="24"/>
          <w:szCs w:val="24"/>
          <w:lang w:val="en-US"/>
        </w:rPr>
        <w:t xml:space="preserve"> service </w:t>
      </w:r>
      <w:r w:rsidRPr="78B9AB22" w:rsidR="1138AB33">
        <w:rPr>
          <w:rFonts w:ascii="Aptos" w:hAnsi="Aptos" w:eastAsia="Aptos" w:cs="Aptos" w:asciiTheme="minorAscii" w:hAnsiTheme="minorAscii" w:eastAsiaTheme="minorAscii" w:cstheme="minorAscii"/>
          <w:noProof w:val="0"/>
          <w:sz w:val="24"/>
          <w:szCs w:val="24"/>
          <w:lang w:val="en-US"/>
        </w:rPr>
        <w:t>pressures</w:t>
      </w:r>
      <w:r w:rsidRPr="78B9AB22" w:rsidR="1138AB33">
        <w:rPr>
          <w:rFonts w:ascii="Aptos" w:hAnsi="Aptos" w:eastAsia="Aptos" w:cs="Aptos" w:asciiTheme="minorAscii" w:hAnsiTheme="minorAscii" w:eastAsiaTheme="minorAscii" w:cstheme="minorAscii"/>
          <w:noProof w:val="0"/>
          <w:sz w:val="24"/>
          <w:szCs w:val="24"/>
          <w:lang w:val="en-US"/>
        </w:rPr>
        <w:t xml:space="preserve"> and operational feasibility.</w:t>
      </w:r>
    </w:p>
    <w:p w:rsidR="23583E6F" w:rsidP="78B9AB22" w:rsidRDefault="23583E6F" w14:paraId="685657FD" w14:textId="2404346A">
      <w:pPr>
        <w:pStyle w:val="Normal"/>
        <w:spacing w:line="360" w:lineRule="auto"/>
        <w:rPr>
          <w:rFonts w:ascii="Aptos" w:hAnsi="Aptos" w:eastAsia="Aptos" w:cs="Aptos" w:asciiTheme="minorAscii" w:hAnsiTheme="minorAscii" w:eastAsiaTheme="minorAscii" w:cstheme="minorAscii"/>
          <w:noProof w:val="0"/>
          <w:sz w:val="24"/>
          <w:szCs w:val="24"/>
          <w:lang w:val="en-US"/>
        </w:rPr>
      </w:pPr>
      <w:r w:rsidRPr="78B9AB22" w:rsidR="23583E6F">
        <w:rPr>
          <w:rFonts w:ascii="Aptos" w:hAnsi="Aptos" w:eastAsia="Aptos" w:cs="Aptos" w:asciiTheme="minorAscii" w:hAnsiTheme="minorAscii" w:eastAsiaTheme="minorAscii" w:cstheme="minorAscii"/>
          <w:noProof w:val="0"/>
          <w:sz w:val="24"/>
          <w:szCs w:val="24"/>
          <w:lang w:val="en-US"/>
        </w:rPr>
        <w:t>Ethical considerations have been addressed by ensuring</w:t>
      </w:r>
      <w:r w:rsidRPr="78B9AB22" w:rsidR="6287991A">
        <w:rPr>
          <w:rFonts w:ascii="Aptos" w:hAnsi="Aptos" w:eastAsia="Aptos" w:cs="Aptos" w:asciiTheme="minorAscii" w:hAnsiTheme="minorAscii" w:eastAsiaTheme="minorAscii" w:cstheme="minorAscii"/>
          <w:noProof w:val="0"/>
          <w:sz w:val="24"/>
          <w:szCs w:val="24"/>
          <w:lang w:val="en-US"/>
        </w:rPr>
        <w:t xml:space="preserve"> all research is </w:t>
      </w:r>
      <w:r w:rsidRPr="78B9AB22" w:rsidR="6287991A">
        <w:rPr>
          <w:rFonts w:ascii="Aptos" w:hAnsi="Aptos" w:eastAsia="Aptos" w:cs="Aptos" w:asciiTheme="minorAscii" w:hAnsiTheme="minorAscii" w:eastAsiaTheme="minorAscii" w:cstheme="minorAscii"/>
          <w:noProof w:val="0"/>
          <w:sz w:val="24"/>
          <w:szCs w:val="24"/>
          <w:lang w:val="en-US"/>
        </w:rPr>
        <w:t>anonymous</w:t>
      </w:r>
      <w:r w:rsidRPr="78B9AB22" w:rsidR="6287991A">
        <w:rPr>
          <w:rFonts w:ascii="Aptos" w:hAnsi="Aptos" w:eastAsia="Aptos" w:cs="Aptos" w:asciiTheme="minorAscii" w:hAnsiTheme="minorAscii" w:eastAsiaTheme="minorAscii" w:cstheme="minorAscii"/>
          <w:noProof w:val="0"/>
          <w:sz w:val="24"/>
          <w:szCs w:val="24"/>
          <w:lang w:val="en-US"/>
        </w:rPr>
        <w:t xml:space="preserve"> and no personal customer data is collected</w:t>
      </w:r>
      <w:r w:rsidRPr="78B9AB22" w:rsidR="6287991A">
        <w:rPr>
          <w:rFonts w:ascii="Aptos" w:hAnsi="Aptos" w:eastAsia="Aptos" w:cs="Aptos" w:asciiTheme="minorAscii" w:hAnsiTheme="minorAscii" w:eastAsiaTheme="minorAscii" w:cstheme="minorAscii"/>
          <w:noProof w:val="0"/>
          <w:sz w:val="24"/>
          <w:szCs w:val="24"/>
          <w:lang w:val="en-US"/>
        </w:rPr>
        <w:t xml:space="preserve">. </w:t>
      </w:r>
      <w:r w:rsidRPr="78B9AB22" w:rsidR="23583E6F">
        <w:rPr>
          <w:rFonts w:ascii="Aptos" w:hAnsi="Aptos" w:eastAsia="Aptos" w:cs="Aptos" w:asciiTheme="minorAscii" w:hAnsiTheme="minorAscii" w:eastAsiaTheme="minorAscii" w:cstheme="minorAscii"/>
          <w:noProof w:val="0"/>
          <w:sz w:val="24"/>
          <w:szCs w:val="24"/>
          <w:lang w:val="en-US"/>
        </w:rPr>
        <w:t xml:space="preserve"> </w:t>
      </w:r>
      <w:r w:rsidRPr="78B9AB22" w:rsidR="6D9EA412">
        <w:rPr>
          <w:rFonts w:ascii="Aptos" w:hAnsi="Aptos" w:eastAsia="Aptos" w:cs="Aptos" w:asciiTheme="minorAscii" w:hAnsiTheme="minorAscii" w:eastAsiaTheme="minorAscii" w:cstheme="minorAscii"/>
          <w:noProof w:val="0"/>
          <w:sz w:val="24"/>
          <w:szCs w:val="24"/>
          <w:lang w:val="en-US"/>
        </w:rPr>
        <w:t xml:space="preserve">As the project focuses on </w:t>
      </w:r>
      <w:r w:rsidRPr="78B9AB22" w:rsidR="6D9EA412">
        <w:rPr>
          <w:rFonts w:ascii="Aptos" w:hAnsi="Aptos" w:eastAsia="Aptos" w:cs="Aptos" w:asciiTheme="minorAscii" w:hAnsiTheme="minorAscii" w:eastAsiaTheme="minorAscii" w:cstheme="minorAscii"/>
          <w:noProof w:val="0"/>
          <w:sz w:val="24"/>
          <w:szCs w:val="24"/>
          <w:lang w:val="en-US"/>
        </w:rPr>
        <w:t>programme</w:t>
      </w:r>
      <w:r w:rsidRPr="78B9AB22" w:rsidR="6D9EA412">
        <w:rPr>
          <w:rFonts w:ascii="Aptos" w:hAnsi="Aptos" w:eastAsia="Aptos" w:cs="Aptos" w:asciiTheme="minorAscii" w:hAnsiTheme="minorAscii" w:eastAsiaTheme="minorAscii" w:cstheme="minorAscii"/>
          <w:noProof w:val="0"/>
          <w:sz w:val="24"/>
          <w:szCs w:val="24"/>
          <w:lang w:val="en-US"/>
        </w:rPr>
        <w:t xml:space="preserve"> design rather than implementation, no </w:t>
      </w:r>
      <w:r w:rsidRPr="78B9AB22" w:rsidR="6D9EA412">
        <w:rPr>
          <w:rFonts w:ascii="Aptos" w:hAnsi="Aptos" w:eastAsia="Aptos" w:cs="Aptos" w:asciiTheme="minorAscii" w:hAnsiTheme="minorAscii" w:eastAsiaTheme="minorAscii" w:cstheme="minorAscii"/>
          <w:noProof w:val="0"/>
          <w:sz w:val="24"/>
          <w:szCs w:val="24"/>
          <w:lang w:val="en-US"/>
        </w:rPr>
        <w:t>sensitive</w:t>
      </w:r>
      <w:r w:rsidRPr="78B9AB22" w:rsidR="6D9EA412">
        <w:rPr>
          <w:rFonts w:ascii="Aptos" w:hAnsi="Aptos" w:eastAsia="Aptos" w:cs="Aptos" w:asciiTheme="minorAscii" w:hAnsiTheme="minorAscii" w:eastAsiaTheme="minorAscii" w:cstheme="minorAscii"/>
          <w:noProof w:val="0"/>
          <w:sz w:val="24"/>
          <w:szCs w:val="24"/>
          <w:lang w:val="en-US"/>
        </w:rPr>
        <w:t xml:space="preserve"> data is </w:t>
      </w:r>
      <w:r w:rsidRPr="78B9AB22" w:rsidR="6D9EA412">
        <w:rPr>
          <w:rFonts w:ascii="Aptos" w:hAnsi="Aptos" w:eastAsia="Aptos" w:cs="Aptos" w:asciiTheme="minorAscii" w:hAnsiTheme="minorAscii" w:eastAsiaTheme="minorAscii" w:cstheme="minorAscii"/>
          <w:noProof w:val="0"/>
          <w:sz w:val="24"/>
          <w:szCs w:val="24"/>
          <w:lang w:val="en-US"/>
        </w:rPr>
        <w:t>require</w:t>
      </w:r>
      <w:r w:rsidRPr="78B9AB22" w:rsidR="6D9EA412">
        <w:rPr>
          <w:rFonts w:ascii="Aptos" w:hAnsi="Aptos" w:eastAsia="Aptos" w:cs="Aptos" w:asciiTheme="minorAscii" w:hAnsiTheme="minorAscii" w:eastAsiaTheme="minorAscii" w:cstheme="minorAscii"/>
          <w:noProof w:val="0"/>
          <w:sz w:val="24"/>
          <w:szCs w:val="24"/>
          <w:lang w:val="en-US"/>
        </w:rPr>
        <w:t>d</w:t>
      </w:r>
      <w:r w:rsidRPr="78B9AB22" w:rsidR="6D9EA412">
        <w:rPr>
          <w:rFonts w:ascii="Aptos" w:hAnsi="Aptos" w:eastAsia="Aptos" w:cs="Aptos" w:asciiTheme="minorAscii" w:hAnsiTheme="minorAscii" w:eastAsiaTheme="minorAscii" w:cstheme="minorAscii"/>
          <w:noProof w:val="0"/>
          <w:sz w:val="24"/>
          <w:szCs w:val="24"/>
          <w:lang w:val="en-US"/>
        </w:rPr>
        <w:t xml:space="preserve">. </w:t>
      </w:r>
    </w:p>
    <w:p w:rsidR="6D9EA412" w:rsidP="78B9AB22" w:rsidRDefault="6D9EA412" w14:paraId="3A763CFE" w14:textId="2A276C19">
      <w:pPr>
        <w:pStyle w:val="Normal"/>
        <w:spacing w:line="360" w:lineRule="auto"/>
        <w:rPr>
          <w:rFonts w:ascii="Aptos" w:hAnsi="Aptos" w:eastAsia="Aptos" w:cs="Aptos" w:asciiTheme="minorAscii" w:hAnsiTheme="minorAscii" w:eastAsiaTheme="minorAscii" w:cstheme="minorAscii"/>
          <w:noProof w:val="0"/>
          <w:sz w:val="24"/>
          <w:szCs w:val="24"/>
          <w:lang w:val="en-US"/>
        </w:rPr>
      </w:pPr>
      <w:r w:rsidRPr="78B9AB22" w:rsidR="6D9EA412">
        <w:rPr>
          <w:rFonts w:ascii="Aptos" w:hAnsi="Aptos" w:eastAsia="Aptos" w:cs="Aptos" w:asciiTheme="minorAscii" w:hAnsiTheme="minorAscii" w:eastAsiaTheme="minorAscii" w:cstheme="minorAscii"/>
          <w:noProof w:val="0"/>
          <w:sz w:val="24"/>
          <w:szCs w:val="24"/>
          <w:lang w:val="en-US"/>
        </w:rPr>
        <w:t xml:space="preserve">Data from both methods </w:t>
      </w:r>
      <w:r w:rsidRPr="78B9AB22" w:rsidR="23A82EB0">
        <w:rPr>
          <w:rFonts w:ascii="Aptos" w:hAnsi="Aptos" w:eastAsia="Aptos" w:cs="Aptos" w:asciiTheme="minorAscii" w:hAnsiTheme="minorAscii" w:eastAsiaTheme="minorAscii" w:cstheme="minorAscii"/>
          <w:noProof w:val="0"/>
          <w:sz w:val="24"/>
          <w:szCs w:val="24"/>
          <w:lang w:val="en-US"/>
        </w:rPr>
        <w:t xml:space="preserve">have been </w:t>
      </w:r>
      <w:r w:rsidRPr="78B9AB22" w:rsidR="4918DE4C">
        <w:rPr>
          <w:rFonts w:ascii="Aptos" w:hAnsi="Aptos" w:eastAsia="Aptos" w:cs="Aptos" w:asciiTheme="minorAscii" w:hAnsiTheme="minorAscii" w:eastAsiaTheme="minorAscii" w:cstheme="minorAscii"/>
          <w:noProof w:val="0"/>
          <w:sz w:val="24"/>
          <w:szCs w:val="24"/>
          <w:lang w:val="en-US"/>
        </w:rPr>
        <w:t>analyzed</w:t>
      </w:r>
      <w:r w:rsidRPr="78B9AB22" w:rsidR="32B4F8A0">
        <w:rPr>
          <w:rFonts w:ascii="Aptos" w:hAnsi="Aptos" w:eastAsia="Aptos" w:cs="Aptos" w:asciiTheme="minorAscii" w:hAnsiTheme="minorAscii" w:eastAsiaTheme="minorAscii" w:cstheme="minorAscii"/>
          <w:noProof w:val="0"/>
          <w:sz w:val="24"/>
          <w:szCs w:val="24"/>
          <w:lang w:val="en-US"/>
        </w:rPr>
        <w:t xml:space="preserve"> comparatively and thematically, allowing industry best practice to be cross-referenced with operational insight.</w:t>
      </w:r>
      <w:r w:rsidRPr="78B9AB22" w:rsidR="07DA27D4">
        <w:rPr>
          <w:rFonts w:ascii="Aptos" w:hAnsi="Aptos" w:eastAsia="Aptos" w:cs="Aptos" w:asciiTheme="minorAscii" w:hAnsiTheme="minorAscii" w:eastAsiaTheme="minorAscii" w:cstheme="minorAscii"/>
          <w:noProof w:val="0"/>
          <w:sz w:val="24"/>
          <w:szCs w:val="24"/>
          <w:lang w:val="en-US"/>
        </w:rPr>
        <w:t xml:space="preserve"> This integrated approach </w:t>
      </w:r>
      <w:r w:rsidRPr="78B9AB22" w:rsidR="5E9785BD">
        <w:rPr>
          <w:rFonts w:ascii="Aptos" w:hAnsi="Aptos" w:eastAsia="Aptos" w:cs="Aptos" w:asciiTheme="minorAscii" w:hAnsiTheme="minorAscii" w:eastAsiaTheme="minorAscii" w:cstheme="minorAscii"/>
          <w:noProof w:val="0"/>
          <w:sz w:val="24"/>
          <w:szCs w:val="24"/>
          <w:lang w:val="en-US"/>
        </w:rPr>
        <w:t>ensures that</w:t>
      </w:r>
      <w:r w:rsidRPr="78B9AB22" w:rsidR="07DA27D4">
        <w:rPr>
          <w:rFonts w:ascii="Aptos" w:hAnsi="Aptos" w:eastAsia="Aptos" w:cs="Aptos" w:asciiTheme="minorAscii" w:hAnsiTheme="minorAscii" w:eastAsiaTheme="minorAscii" w:cstheme="minorAscii"/>
          <w:noProof w:val="0"/>
          <w:sz w:val="24"/>
          <w:szCs w:val="24"/>
          <w:lang w:val="en-US"/>
        </w:rPr>
        <w:t xml:space="preserve"> the final recommendations are balanced, </w:t>
      </w:r>
      <w:r w:rsidRPr="78B9AB22" w:rsidR="07DA27D4">
        <w:rPr>
          <w:rFonts w:ascii="Aptos" w:hAnsi="Aptos" w:eastAsia="Aptos" w:cs="Aptos" w:asciiTheme="minorAscii" w:hAnsiTheme="minorAscii" w:eastAsiaTheme="minorAscii" w:cstheme="minorAscii"/>
          <w:noProof w:val="0"/>
          <w:sz w:val="24"/>
          <w:szCs w:val="24"/>
          <w:lang w:val="en-US"/>
        </w:rPr>
        <w:t>practical</w:t>
      </w:r>
      <w:r w:rsidRPr="78B9AB22" w:rsidR="07DA27D4">
        <w:rPr>
          <w:rFonts w:ascii="Aptos" w:hAnsi="Aptos" w:eastAsia="Aptos" w:cs="Aptos" w:asciiTheme="minorAscii" w:hAnsiTheme="minorAscii" w:eastAsiaTheme="minorAscii" w:cstheme="minorAscii"/>
          <w:noProof w:val="0"/>
          <w:sz w:val="24"/>
          <w:szCs w:val="24"/>
          <w:lang w:val="en-US"/>
        </w:rPr>
        <w:t xml:space="preserve"> and aligned with both sector standards and the </w:t>
      </w:r>
      <w:r w:rsidRPr="78B9AB22" w:rsidR="79A76102">
        <w:rPr>
          <w:rFonts w:ascii="Aptos" w:hAnsi="Aptos" w:eastAsia="Aptos" w:cs="Aptos" w:asciiTheme="minorAscii" w:hAnsiTheme="minorAscii" w:eastAsiaTheme="minorAscii" w:cstheme="minorAscii"/>
          <w:noProof w:val="0"/>
          <w:sz w:val="24"/>
          <w:szCs w:val="24"/>
          <w:lang w:val="en-US"/>
        </w:rPr>
        <w:t xml:space="preserve">Swansea Building Society </w:t>
      </w:r>
      <w:r w:rsidRPr="78B9AB22" w:rsidR="07DA27D4">
        <w:rPr>
          <w:rFonts w:ascii="Aptos" w:hAnsi="Aptos" w:eastAsia="Aptos" w:cs="Aptos" w:asciiTheme="minorAscii" w:hAnsiTheme="minorAscii" w:eastAsiaTheme="minorAscii" w:cstheme="minorAscii"/>
          <w:noProof w:val="0"/>
          <w:sz w:val="24"/>
          <w:szCs w:val="24"/>
          <w:lang w:val="en-US"/>
        </w:rPr>
        <w:t xml:space="preserve">Arena’s service environment. </w:t>
      </w:r>
    </w:p>
    <w:p w:rsidR="6766D739" w:rsidP="78B9AB22" w:rsidRDefault="6766D739" w14:paraId="0EFDD360" w14:textId="35B84450">
      <w:pPr>
        <w:pStyle w:val="Heading2"/>
        <w:rPr>
          <w:rFonts w:ascii="Aptos" w:hAnsi="Aptos" w:eastAsia="Aptos" w:cs="Aptos" w:asciiTheme="minorAscii" w:hAnsiTheme="minorAscii" w:eastAsiaTheme="minorAscii" w:cstheme="minorAscii"/>
          <w:noProof w:val="0"/>
          <w:sz w:val="24"/>
          <w:szCs w:val="24"/>
          <w:lang w:val="en-US"/>
        </w:rPr>
      </w:pPr>
      <w:bookmarkStart w:name="_Toc134182161" w:id="603541055"/>
      <w:r w:rsidRPr="78B9AB22" w:rsidR="6766D739">
        <w:rPr>
          <w:noProof w:val="0"/>
          <w:lang w:val="en-US"/>
        </w:rPr>
        <w:t>Key Findings</w:t>
      </w:r>
      <w:bookmarkEnd w:id="603541055"/>
    </w:p>
    <w:p w:rsidR="2D52DF70" w:rsidP="78B9AB22" w:rsidRDefault="2D52DF70" w14:paraId="0F7BF721" w14:textId="406C202A">
      <w:pPr>
        <w:pStyle w:val="Heading2"/>
        <w:rPr>
          <w:rFonts w:ascii="Aptos" w:hAnsi="Aptos" w:eastAsia="Aptos" w:cs="Aptos" w:asciiTheme="minorAscii" w:hAnsiTheme="minorAscii" w:eastAsiaTheme="minorAscii" w:cstheme="minorAscii"/>
          <w:noProof w:val="0"/>
          <w:sz w:val="24"/>
          <w:szCs w:val="24"/>
          <w:lang w:val="en-US"/>
        </w:rPr>
      </w:pPr>
      <w:bookmarkStart w:name="_Toc1432883629" w:id="1937824908"/>
      <w:r w:rsidRPr="78B9AB22" w:rsidR="2D52DF70">
        <w:rPr>
          <w:noProof w:val="0"/>
          <w:lang w:val="en-US"/>
        </w:rPr>
        <w:t>Theme 1: VIP Customers Value Experience, Recognition and Convenience Over Pure Financial Reward</w:t>
      </w:r>
      <w:bookmarkEnd w:id="1937824908"/>
    </w:p>
    <w:p w:rsidR="2D52DF70" w:rsidP="78B9AB22" w:rsidRDefault="2D52DF70" w14:paraId="24AA1E10" w14:textId="7485FEB6">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noProof w:val="0"/>
          <w:sz w:val="24"/>
          <w:szCs w:val="24"/>
          <w:lang w:val="en-US"/>
        </w:rPr>
      </w:pP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 xml:space="preserve">A key finding from both benchmarking and qualitative insight is that VIP customers prioritize experiential and relational benefits over pure financial incentives. Insights provided by Swansea Building Society Arena management </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indicate</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 xml:space="preserve"> that VIP Lounge customers are typically more affluent, slightly older couples who value comfort, convenience and exclusivity, particularly private entrances, reduced </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queuing</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 xml:space="preserve"> and enhanced social experiences (</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J.Bayliss</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 Head of Marketing &amp; Communications, 27 January 2026) (Appendix 1</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w:t>
      </w:r>
      <w:r w:rsidRPr="78B9AB22" w:rsidR="4C32478D">
        <w:rPr>
          <w:rFonts w:ascii="Aptos" w:hAnsi="Aptos" w:eastAsia="Aptos" w:cs="Aptos" w:asciiTheme="minorAscii" w:hAnsiTheme="minorAscii" w:eastAsiaTheme="minorAscii" w:cstheme="minorAscii"/>
          <w:noProof w:val="0"/>
          <w:sz w:val="24"/>
          <w:szCs w:val="24"/>
          <w:lang w:val="en-US"/>
        </w:rPr>
        <w:t xml:space="preserve">The Lounge’s 80% occupancy benchmark highlights strong demand for premium experiences. This supports research suggesting that customer loyalty is driven not just by rewards, but by relationship benefits such as recognition, </w:t>
      </w:r>
      <w:r w:rsidRPr="78B9AB22" w:rsidR="4C32478D">
        <w:rPr>
          <w:rFonts w:ascii="Aptos" w:hAnsi="Aptos" w:eastAsia="Aptos" w:cs="Aptos" w:asciiTheme="minorAscii" w:hAnsiTheme="minorAscii" w:eastAsiaTheme="minorAscii" w:cstheme="minorAscii"/>
          <w:noProof w:val="0"/>
          <w:sz w:val="24"/>
          <w:szCs w:val="24"/>
          <w:lang w:val="en-US"/>
        </w:rPr>
        <w:t>trust</w:t>
      </w:r>
      <w:r w:rsidRPr="78B9AB22" w:rsidR="4C32478D">
        <w:rPr>
          <w:rFonts w:ascii="Aptos" w:hAnsi="Aptos" w:eastAsia="Aptos" w:cs="Aptos" w:asciiTheme="minorAscii" w:hAnsiTheme="minorAscii" w:eastAsiaTheme="minorAscii" w:cstheme="minorAscii"/>
          <w:noProof w:val="0"/>
          <w:sz w:val="24"/>
          <w:szCs w:val="24"/>
          <w:lang w:val="en-US"/>
        </w:rPr>
        <w:t xml:space="preserve"> and social connection (Ning et al., 2010). Similarly, </w:t>
      </w:r>
      <w:r w:rsidRPr="78B9AB22" w:rsidR="4C32478D">
        <w:rPr>
          <w:rFonts w:ascii="Aptos" w:hAnsi="Aptos" w:eastAsia="Aptos" w:cs="Aptos" w:asciiTheme="minorAscii" w:hAnsiTheme="minorAscii" w:eastAsiaTheme="minorAscii" w:cstheme="minorAscii"/>
          <w:noProof w:val="0"/>
          <w:sz w:val="24"/>
          <w:szCs w:val="24"/>
          <w:lang w:val="en-US"/>
        </w:rPr>
        <w:t>Rowley.,</w:t>
      </w:r>
      <w:r w:rsidRPr="78B9AB22" w:rsidR="4C32478D">
        <w:rPr>
          <w:rFonts w:ascii="Aptos" w:hAnsi="Aptos" w:eastAsia="Aptos" w:cs="Aptos" w:asciiTheme="minorAscii" w:hAnsiTheme="minorAscii" w:eastAsiaTheme="minorAscii" w:cstheme="minorAscii"/>
          <w:noProof w:val="0"/>
          <w:sz w:val="24"/>
          <w:szCs w:val="24"/>
          <w:lang w:val="en-US"/>
        </w:rPr>
        <w:t>J</w:t>
      </w:r>
      <w:r w:rsidRPr="78B9AB22" w:rsidR="4C32478D">
        <w:rPr>
          <w:rFonts w:ascii="Aptos" w:hAnsi="Aptos" w:eastAsia="Aptos" w:cs="Aptos" w:asciiTheme="minorAscii" w:hAnsiTheme="minorAscii" w:eastAsiaTheme="minorAscii" w:cstheme="minorAscii"/>
          <w:noProof w:val="0"/>
          <w:sz w:val="24"/>
          <w:szCs w:val="24"/>
          <w:lang w:val="en-US"/>
        </w:rPr>
        <w:t xml:space="preserve"> (</w:t>
      </w:r>
      <w:r w:rsidRPr="78B9AB22" w:rsidR="4C32478D">
        <w:rPr>
          <w:rFonts w:ascii="Aptos" w:hAnsi="Aptos" w:eastAsia="Aptos" w:cs="Aptos" w:asciiTheme="minorAscii" w:hAnsiTheme="minorAscii" w:eastAsiaTheme="minorAscii" w:cstheme="minorAscii"/>
          <w:noProof w:val="0"/>
          <w:sz w:val="24"/>
          <w:szCs w:val="24"/>
          <w:lang w:val="en-US"/>
        </w:rPr>
        <w:t xml:space="preserve">2004) </w:t>
      </w:r>
      <w:r w:rsidRPr="78B9AB22" w:rsidR="4C32478D">
        <w:rPr>
          <w:rFonts w:ascii="Aptos" w:hAnsi="Aptos" w:eastAsia="Aptos" w:cs="Aptos" w:asciiTheme="minorAscii" w:hAnsiTheme="minorAscii" w:eastAsiaTheme="minorAscii" w:cstheme="minorAscii"/>
          <w:noProof w:val="0"/>
          <w:sz w:val="24"/>
          <w:szCs w:val="24"/>
          <w:lang w:val="en-US"/>
        </w:rPr>
        <w:t>emphasizes</w:t>
      </w:r>
      <w:r w:rsidRPr="78B9AB22" w:rsidR="4C32478D">
        <w:rPr>
          <w:rFonts w:ascii="Aptos" w:hAnsi="Aptos" w:eastAsia="Aptos" w:cs="Aptos" w:asciiTheme="minorAscii" w:hAnsiTheme="minorAscii" w:eastAsiaTheme="minorAscii" w:cstheme="minorAscii"/>
          <w:noProof w:val="0"/>
          <w:sz w:val="24"/>
          <w:szCs w:val="24"/>
          <w:lang w:val="en-US"/>
        </w:rPr>
        <w:t xml:space="preserve"> that effective loyalty </w:t>
      </w:r>
      <w:r w:rsidRPr="78B9AB22" w:rsidR="4C32478D">
        <w:rPr>
          <w:rFonts w:ascii="Aptos" w:hAnsi="Aptos" w:eastAsia="Aptos" w:cs="Aptos" w:asciiTheme="minorAscii" w:hAnsiTheme="minorAscii" w:eastAsiaTheme="minorAscii" w:cstheme="minorAscii"/>
          <w:noProof w:val="0"/>
          <w:sz w:val="24"/>
          <w:szCs w:val="24"/>
          <w:lang w:val="en-US"/>
        </w:rPr>
        <w:t>programmes</w:t>
      </w:r>
      <w:r w:rsidRPr="78B9AB22" w:rsidR="4C32478D">
        <w:rPr>
          <w:rFonts w:ascii="Aptos" w:hAnsi="Aptos" w:eastAsia="Aptos" w:cs="Aptos" w:asciiTheme="minorAscii" w:hAnsiTheme="minorAscii" w:eastAsiaTheme="minorAscii" w:cstheme="minorAscii"/>
          <w:noProof w:val="0"/>
          <w:sz w:val="24"/>
          <w:szCs w:val="24"/>
          <w:lang w:val="en-US"/>
        </w:rPr>
        <w:t xml:space="preserve"> focus on building long-term relationships rather than relying solely on transactional discounts.</w:t>
      </w:r>
    </w:p>
    <w:p w:rsidR="7E302592" w:rsidP="78B9AB22" w:rsidRDefault="7E302592" w14:paraId="062D5F82" w14:textId="6ADB8B3C">
      <w:pPr>
        <w:spacing w:before="0" w:beforeAutospacing="off" w:after="0" w:afterAutospacing="off" w:line="360" w:lineRule="auto"/>
        <w:rPr>
          <w:rFonts w:ascii="Aptos" w:hAnsi="Aptos" w:eastAsia="Aptos" w:cs="Aptos" w:asciiTheme="minorAscii" w:hAnsiTheme="minorAscii" w:eastAsiaTheme="minorAscii" w:cstheme="minorAscii"/>
          <w:noProof w:val="0"/>
          <w:sz w:val="24"/>
          <w:szCs w:val="24"/>
          <w:lang w:val="en-US"/>
        </w:rPr>
      </w:pPr>
    </w:p>
    <w:p w:rsidR="2D52DF70" w:rsidP="78B9AB22" w:rsidRDefault="2D52DF70" w14:paraId="503B0B5B" w14:textId="50D5C860">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noProof w:val="0"/>
          <w:sz w:val="24"/>
          <w:szCs w:val="24"/>
          <w:lang w:val="en-US"/>
        </w:rPr>
      </w:pP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 xml:space="preserve">Benchmarking analysis reinforces this theme. Competitor venues such as Utilita Arena Cardiff and Utilita Arena Sheffield provide premium hospitality packages that emphasize exclusivity (private suites, premium </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seati</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ng</w:t>
      </w:r>
      <w:r w:rsidRPr="78B9AB22" w:rsidR="4C488AA7">
        <w:rPr>
          <w:rFonts w:ascii="Aptos" w:hAnsi="Aptos" w:eastAsia="Aptos" w:cs="Aptos" w:asciiTheme="minorAscii" w:hAnsiTheme="minorAscii" w:eastAsiaTheme="minorAscii" w:cstheme="minorAscii"/>
          <w:b w:val="0"/>
          <w:bCs w:val="0"/>
          <w:i w:val="0"/>
          <w:iCs w:val="0"/>
          <w:noProof w:val="0"/>
          <w:sz w:val="24"/>
          <w:szCs w:val="24"/>
          <w:lang w:val="en-US"/>
        </w:rPr>
        <w:t xml:space="preserve"> and </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 xml:space="preserve">priority access), yet none </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demonstrate</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 xml:space="preserve"> a structured VIP loyalty scheme</w:t>
      </w:r>
      <w:r w:rsidRPr="78B9AB22" w:rsidR="0AE5EC97">
        <w:rPr>
          <w:rFonts w:ascii="Aptos" w:hAnsi="Aptos" w:eastAsia="Aptos" w:cs="Aptos" w:asciiTheme="minorAscii" w:hAnsiTheme="minorAscii" w:eastAsiaTheme="minorAscii" w:cstheme="minorAscii"/>
          <w:b w:val="0"/>
          <w:bCs w:val="0"/>
          <w:i w:val="0"/>
          <w:iCs w:val="0"/>
          <w:noProof w:val="0"/>
          <w:sz w:val="24"/>
          <w:szCs w:val="24"/>
          <w:lang w:val="en-US"/>
        </w:rPr>
        <w:t>s</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 xml:space="preserve"> targeting repeat premium attendance. Resorts World Birmingham’s VIP Card, while simple, enhances perceived value through immediate discounts and member-only recognition</w:t>
      </w:r>
      <w:r w:rsidRPr="78B9AB22" w:rsidR="4DA02583">
        <w:rPr>
          <w:rFonts w:ascii="Aptos" w:hAnsi="Aptos" w:eastAsia="Aptos" w:cs="Aptos" w:asciiTheme="minorAscii" w:hAnsiTheme="minorAscii" w:eastAsiaTheme="minorAscii" w:cstheme="minorAscii"/>
          <w:b w:val="0"/>
          <w:bCs w:val="0"/>
          <w:i w:val="0"/>
          <w:iCs w:val="0"/>
          <w:noProof w:val="0"/>
          <w:sz w:val="24"/>
          <w:szCs w:val="24"/>
          <w:lang w:val="en-US"/>
        </w:rPr>
        <w:t xml:space="preserve"> (Appendix 2)</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 xml:space="preserve">. </w:t>
      </w:r>
    </w:p>
    <w:p w:rsidR="4E572A2C" w:rsidP="78B9AB22" w:rsidRDefault="4E572A2C" w14:paraId="1B975727" w14:textId="0FB11686">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noProof w:val="0"/>
          <w:sz w:val="24"/>
          <w:szCs w:val="24"/>
          <w:lang w:val="en-US"/>
        </w:rPr>
      </w:pPr>
    </w:p>
    <w:p w:rsidR="2D52DF70" w:rsidP="78B9AB22" w:rsidRDefault="2D52DF70" w14:paraId="4C0857B3" w14:textId="77A2513B">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noProof w:val="0"/>
          <w:sz w:val="24"/>
          <w:szCs w:val="24"/>
          <w:lang w:val="en-US"/>
        </w:rPr>
      </w:pP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 xml:space="preserve">The implication for Swansea Building Society Arena is that a successful VIP loyalty </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programme</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 xml:space="preserve"> must go beyond points or discounts and instead enhance recognition, </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status</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 xml:space="preserve"> and exclusivity — directly supporting</w:t>
      </w:r>
      <w:r w:rsidRPr="78B9AB22" w:rsidR="3A7E1363">
        <w:rPr>
          <w:rFonts w:ascii="Aptos" w:hAnsi="Aptos" w:eastAsia="Aptos" w:cs="Aptos" w:asciiTheme="minorAscii" w:hAnsiTheme="minorAscii" w:eastAsiaTheme="minorAscii" w:cstheme="minorAscii"/>
          <w:b w:val="0"/>
          <w:bCs w:val="0"/>
          <w:i w:val="0"/>
          <w:iCs w:val="0"/>
          <w:noProof w:val="0"/>
          <w:sz w:val="24"/>
          <w:szCs w:val="24"/>
          <w:lang w:val="en-US"/>
        </w:rPr>
        <w:t xml:space="preserve"> the importance of</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 xml:space="preserve"> </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identifying</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 xml:space="preserve"> customer preferences and designing a tier-based </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programme</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w:t>
      </w:r>
    </w:p>
    <w:p w:rsidR="4E572A2C" w:rsidP="78B9AB22" w:rsidRDefault="4E572A2C" w14:paraId="6B528BDC" w14:textId="1B447E86">
      <w:pPr>
        <w:spacing w:before="0" w:beforeAutospacing="off" w:after="0" w:afterAutospacing="off" w:line="360" w:lineRule="auto"/>
        <w:rPr>
          <w:rFonts w:ascii="Aptos" w:hAnsi="Aptos" w:eastAsia="Aptos" w:cs="Aptos" w:asciiTheme="minorAscii" w:hAnsiTheme="minorAscii" w:eastAsiaTheme="minorAscii" w:cstheme="minorAscii"/>
          <w:sz w:val="24"/>
          <w:szCs w:val="24"/>
        </w:rPr>
      </w:pPr>
    </w:p>
    <w:p w:rsidR="2D52DF70" w:rsidP="78B9AB22" w:rsidRDefault="2D52DF70" w14:paraId="5228B526" w14:textId="248A51C7">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noProof w:val="0"/>
          <w:sz w:val="24"/>
          <w:szCs w:val="24"/>
          <w:lang w:val="en-US"/>
        </w:rPr>
      </w:pP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Th</w:t>
      </w:r>
      <w:r w:rsidRPr="78B9AB22" w:rsidR="6A33AA78">
        <w:rPr>
          <w:rFonts w:ascii="Aptos" w:hAnsi="Aptos" w:eastAsia="Aptos" w:cs="Aptos" w:asciiTheme="minorAscii" w:hAnsiTheme="minorAscii" w:eastAsiaTheme="minorAscii" w:cstheme="minorAscii"/>
          <w:b w:val="0"/>
          <w:bCs w:val="0"/>
          <w:i w:val="0"/>
          <w:iCs w:val="0"/>
          <w:noProof w:val="0"/>
          <w:sz w:val="24"/>
          <w:szCs w:val="24"/>
          <w:lang w:val="en-US"/>
        </w:rPr>
        <w:t xml:space="preserve">e </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 xml:space="preserve">finding suggests the VIP loyalty </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p</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rogramme</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 xml:space="preserve"> </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 xml:space="preserve">should introduce a structured points-based system rather than relying only on fixed discounts. A points scheme would reward frequency and spend, allowing customers to unlock enhanced </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p</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erks</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 xml:space="preserve"> </w:t>
      </w:r>
      <w:r w:rsidRPr="78B9AB22" w:rsidR="2D52DF70">
        <w:rPr>
          <w:rFonts w:ascii="Aptos" w:hAnsi="Aptos" w:eastAsia="Aptos" w:cs="Aptos" w:asciiTheme="minorAscii" w:hAnsiTheme="minorAscii" w:eastAsiaTheme="minorAscii" w:cstheme="minorAscii"/>
          <w:b w:val="0"/>
          <w:bCs w:val="0"/>
          <w:i w:val="0"/>
          <w:iCs w:val="0"/>
          <w:noProof w:val="0"/>
          <w:sz w:val="24"/>
          <w:szCs w:val="24"/>
          <w:lang w:val="en-US"/>
        </w:rPr>
        <w:t>such as an extra complimentary drink or upgraded benefits, creating progression and strengthening long-term loyalty.</w:t>
      </w:r>
    </w:p>
    <w:p w:rsidR="2858848C" w:rsidP="78B9AB22" w:rsidRDefault="2858848C" w14:paraId="2E01627A" w14:textId="16B5AF08">
      <w:pPr>
        <w:pStyle w:val="Heading3"/>
        <w:rPr>
          <w:rFonts w:ascii="Aptos" w:hAnsi="Aptos" w:eastAsia="Aptos" w:cs="Aptos" w:asciiTheme="minorAscii" w:hAnsiTheme="minorAscii" w:eastAsiaTheme="minorAscii" w:cstheme="minorAscii"/>
          <w:noProof w:val="0"/>
          <w:sz w:val="24"/>
          <w:szCs w:val="24"/>
          <w:lang w:val="en-US"/>
        </w:rPr>
      </w:pPr>
      <w:bookmarkStart w:name="_Toc1193286098" w:id="55147425"/>
      <w:r w:rsidRPr="78B9AB22" w:rsidR="2858848C">
        <w:rPr>
          <w:noProof w:val="0"/>
          <w:lang w:val="en-US"/>
        </w:rPr>
        <w:t xml:space="preserve">Theme 2: Customer </w:t>
      </w:r>
      <w:r w:rsidRPr="78B9AB22" w:rsidR="2858848C">
        <w:rPr>
          <w:noProof w:val="0"/>
          <w:lang w:val="en-US"/>
        </w:rPr>
        <w:t>Engagement</w:t>
      </w:r>
      <w:r w:rsidRPr="78B9AB22" w:rsidR="2858848C">
        <w:rPr>
          <w:noProof w:val="0"/>
          <w:lang w:val="en-US"/>
        </w:rPr>
        <w:t xml:space="preserve"> and Value Perception</w:t>
      </w:r>
      <w:bookmarkEnd w:id="55147425"/>
    </w:p>
    <w:p w:rsidR="2858848C" w:rsidP="78B9AB22" w:rsidRDefault="2858848C" w14:paraId="73E2BB7C" w14:textId="2A810A2C">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noProof w:val="0"/>
          <w:sz w:val="24"/>
          <w:szCs w:val="24"/>
          <w:lang w:val="en-US"/>
        </w:rPr>
      </w:pPr>
      <w:r w:rsidRPr="78B9AB22" w:rsidR="2858848C">
        <w:rPr>
          <w:rFonts w:ascii="Aptos" w:hAnsi="Aptos" w:eastAsia="Aptos" w:cs="Aptos" w:asciiTheme="minorAscii" w:hAnsiTheme="minorAscii" w:eastAsiaTheme="minorAscii" w:cstheme="minorAscii"/>
          <w:b w:val="0"/>
          <w:bCs w:val="0"/>
          <w:i w:val="0"/>
          <w:iCs w:val="0"/>
          <w:noProof w:val="0"/>
          <w:sz w:val="24"/>
          <w:szCs w:val="24"/>
          <w:lang w:val="en-US"/>
        </w:rPr>
        <w:t xml:space="preserve">This theme explores how customer engagement and perceived value influence loyalty within the VIP Lounge experience. While the existing ATG+ app provides core VIP benefits such as pre-sale access and a 10% discount, these features are </w:t>
      </w:r>
      <w:r w:rsidRPr="78B9AB22" w:rsidR="2858848C">
        <w:rPr>
          <w:rFonts w:ascii="Aptos" w:hAnsi="Aptos" w:eastAsia="Aptos" w:cs="Aptos" w:asciiTheme="minorAscii" w:hAnsiTheme="minorAscii" w:eastAsiaTheme="minorAscii" w:cstheme="minorAscii"/>
          <w:b w:val="0"/>
          <w:bCs w:val="0"/>
          <w:i w:val="0"/>
          <w:iCs w:val="0"/>
          <w:noProof w:val="0"/>
          <w:sz w:val="24"/>
          <w:szCs w:val="24"/>
          <w:lang w:val="en-US"/>
        </w:rPr>
        <w:t>standardized</w:t>
      </w:r>
      <w:r w:rsidRPr="78B9AB22" w:rsidR="2858848C">
        <w:rPr>
          <w:rFonts w:ascii="Aptos" w:hAnsi="Aptos" w:eastAsia="Aptos" w:cs="Aptos" w:asciiTheme="minorAscii" w:hAnsiTheme="minorAscii" w:eastAsiaTheme="minorAscii" w:cstheme="minorAscii"/>
          <w:b w:val="0"/>
          <w:bCs w:val="0"/>
          <w:i w:val="0"/>
          <w:iCs w:val="0"/>
          <w:noProof w:val="0"/>
          <w:sz w:val="24"/>
          <w:szCs w:val="24"/>
          <w:lang w:val="en-US"/>
        </w:rPr>
        <w:t xml:space="preserve"> and not </w:t>
      </w:r>
      <w:r w:rsidRPr="78B9AB22" w:rsidR="2858848C">
        <w:rPr>
          <w:rFonts w:ascii="Aptos" w:hAnsi="Aptos" w:eastAsia="Aptos" w:cs="Aptos" w:asciiTheme="minorAscii" w:hAnsiTheme="minorAscii" w:eastAsiaTheme="minorAscii" w:cstheme="minorAscii"/>
          <w:b w:val="0"/>
          <w:bCs w:val="0"/>
          <w:i w:val="0"/>
          <w:iCs w:val="0"/>
          <w:noProof w:val="0"/>
          <w:sz w:val="24"/>
          <w:szCs w:val="24"/>
          <w:lang w:val="en-US"/>
        </w:rPr>
        <w:t>directly linked</w:t>
      </w:r>
      <w:r w:rsidRPr="78B9AB22" w:rsidR="2858848C">
        <w:rPr>
          <w:rFonts w:ascii="Aptos" w:hAnsi="Aptos" w:eastAsia="Aptos" w:cs="Aptos" w:asciiTheme="minorAscii" w:hAnsiTheme="minorAscii" w:eastAsiaTheme="minorAscii" w:cstheme="minorAscii"/>
          <w:b w:val="0"/>
          <w:bCs w:val="0"/>
          <w:i w:val="0"/>
          <w:iCs w:val="0"/>
          <w:noProof w:val="0"/>
          <w:sz w:val="24"/>
          <w:szCs w:val="24"/>
          <w:lang w:val="en-US"/>
        </w:rPr>
        <w:t xml:space="preserve"> to repeat behavior. Research suggests that loyalty is strengthened when customers feel actively rewarded for continued engagement rather than simply receiving fixed benefits.</w:t>
      </w:r>
    </w:p>
    <w:p w:rsidR="4E572A2C" w:rsidP="78B9AB22" w:rsidRDefault="4E572A2C" w14:paraId="338B5926" w14:textId="0BC699DB">
      <w:pPr>
        <w:pStyle w:val="Normal"/>
        <w:spacing w:before="0" w:beforeAutospacing="off" w:after="0" w:afterAutospacing="off" w:line="360" w:lineRule="auto"/>
        <w:rPr>
          <w:rFonts w:ascii="Aptos" w:hAnsi="Aptos" w:eastAsia="Aptos" w:cs="Aptos" w:asciiTheme="minorAscii" w:hAnsiTheme="minorAscii" w:eastAsiaTheme="minorAscii" w:cstheme="minorAscii"/>
          <w:sz w:val="24"/>
          <w:szCs w:val="24"/>
        </w:rPr>
      </w:pPr>
    </w:p>
    <w:p w:rsidR="7B96CCF0" w:rsidP="78B9AB22" w:rsidRDefault="7B96CCF0" w14:paraId="022B75FD" w14:textId="73A17E65">
      <w:pPr>
        <w:pStyle w:val="Normal"/>
        <w:spacing w:before="0" w:beforeAutospacing="off" w:after="0" w:afterAutospacing="off" w:line="360" w:lineRule="auto"/>
      </w:pPr>
      <w:r w:rsidRPr="78B9AB22" w:rsidR="7B96CCF0">
        <w:rPr>
          <w:rFonts w:ascii="Aptos" w:hAnsi="Aptos" w:eastAsia="Aptos" w:cs="Aptos"/>
          <w:noProof w:val="0"/>
          <w:sz w:val="24"/>
          <w:szCs w:val="24"/>
          <w:lang w:val="en-US"/>
        </w:rPr>
        <w:t>Feedback from industry insights and internal discussions suggests that VIP customers value exclusivity, recognition, and enhanced experiences more than discounts. Therefore, a structured points-based system could reward frequent visits and spending, offering benefits such as complimentary drinks or exclusive rewards, while creating a sense of progression and strengthening customer loyalty.</w:t>
      </w:r>
    </w:p>
    <w:p w:rsidR="2858848C" w:rsidP="78B9AB22" w:rsidRDefault="2858848C" w14:paraId="363DFADA" w14:textId="4AF22EC4">
      <w:pPr>
        <w:spacing w:before="0" w:beforeAutospacing="off" w:after="0" w:afterAutospacing="off" w:line="360" w:lineRule="auto"/>
        <w:rPr>
          <w:rFonts w:ascii="Aptos" w:hAnsi="Aptos" w:eastAsia="Aptos" w:cs="Aptos" w:asciiTheme="minorAscii" w:hAnsiTheme="minorAscii" w:eastAsiaTheme="minorAscii" w:cstheme="minorAscii"/>
          <w:sz w:val="24"/>
          <w:szCs w:val="24"/>
        </w:rPr>
      </w:pPr>
    </w:p>
    <w:p w:rsidR="2858848C" w:rsidP="78B9AB22" w:rsidRDefault="2858848C" w14:paraId="19227940" w14:textId="2510CF1F">
      <w:pPr>
        <w:pStyle w:val="Normal"/>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noProof w:val="0"/>
          <w:sz w:val="24"/>
          <w:szCs w:val="24"/>
          <w:lang w:val="en-US"/>
        </w:rPr>
      </w:pPr>
      <w:r w:rsidRPr="78B9AB22" w:rsidR="2359EE6A">
        <w:rPr>
          <w:rFonts w:ascii="Aptos" w:hAnsi="Aptos" w:eastAsia="Aptos" w:cs="Aptos" w:asciiTheme="minorAscii" w:hAnsiTheme="minorAscii" w:eastAsiaTheme="minorAscii" w:cstheme="minorAscii"/>
          <w:noProof w:val="0"/>
          <w:sz w:val="24"/>
          <w:szCs w:val="24"/>
          <w:lang w:val="en-US"/>
        </w:rPr>
        <w:t xml:space="preserve">Providing VIP members with </w:t>
      </w:r>
      <w:r w:rsidRPr="78B9AB22" w:rsidR="2359EE6A">
        <w:rPr>
          <w:rFonts w:ascii="Aptos" w:hAnsi="Aptos" w:eastAsia="Aptos" w:cs="Aptos" w:asciiTheme="minorAscii" w:hAnsiTheme="minorAscii" w:eastAsiaTheme="minorAscii" w:cstheme="minorAscii"/>
          <w:noProof w:val="0"/>
          <w:sz w:val="24"/>
          <w:szCs w:val="24"/>
          <w:lang w:val="en-US"/>
        </w:rPr>
        <w:t>additional</w:t>
      </w:r>
      <w:r w:rsidRPr="78B9AB22" w:rsidR="2359EE6A">
        <w:rPr>
          <w:rFonts w:ascii="Aptos" w:hAnsi="Aptos" w:eastAsia="Aptos" w:cs="Aptos" w:asciiTheme="minorAscii" w:hAnsiTheme="minorAscii" w:eastAsiaTheme="minorAscii" w:cstheme="minorAscii"/>
          <w:noProof w:val="0"/>
          <w:sz w:val="24"/>
          <w:szCs w:val="24"/>
          <w:lang w:val="en-US"/>
        </w:rPr>
        <w:t xml:space="preserve"> incentives, such as a 30% discount with selected partners (Appendix </w:t>
      </w:r>
      <w:r w:rsidRPr="78B9AB22" w:rsidR="000E2FDE">
        <w:rPr>
          <w:rFonts w:ascii="Aptos" w:hAnsi="Aptos" w:eastAsia="Aptos" w:cs="Aptos" w:asciiTheme="minorAscii" w:hAnsiTheme="minorAscii" w:eastAsiaTheme="minorAscii" w:cstheme="minorAscii"/>
          <w:noProof w:val="0"/>
          <w:sz w:val="24"/>
          <w:szCs w:val="24"/>
          <w:lang w:val="en-US"/>
        </w:rPr>
        <w:t>3</w:t>
      </w:r>
      <w:r w:rsidRPr="78B9AB22" w:rsidR="2359EE6A">
        <w:rPr>
          <w:rFonts w:ascii="Aptos" w:hAnsi="Aptos" w:eastAsia="Aptos" w:cs="Aptos" w:asciiTheme="minorAscii" w:hAnsiTheme="minorAscii" w:eastAsiaTheme="minorAscii" w:cstheme="minorAscii"/>
          <w:noProof w:val="0"/>
          <w:sz w:val="24"/>
          <w:szCs w:val="24"/>
          <w:lang w:val="en-US"/>
        </w:rPr>
        <w:t>), would extend the loyalty experience beyond the lounge itself.</w:t>
      </w:r>
      <w:r w:rsidRPr="78B9AB22" w:rsidR="6773CBA1">
        <w:rPr>
          <w:rFonts w:ascii="Aptos" w:hAnsi="Aptos" w:eastAsia="Aptos" w:cs="Aptos" w:asciiTheme="minorAscii" w:hAnsiTheme="minorAscii" w:eastAsiaTheme="minorAscii" w:cstheme="minorAscii"/>
          <w:noProof w:val="0"/>
          <w:sz w:val="24"/>
          <w:szCs w:val="24"/>
          <w:lang w:val="en-US"/>
        </w:rPr>
        <w:t xml:space="preserve"> This broader value proposition encourages repeat visits, strengthens commercial </w:t>
      </w:r>
      <w:r w:rsidRPr="78B9AB22" w:rsidR="6773CBA1">
        <w:rPr>
          <w:rFonts w:ascii="Aptos" w:hAnsi="Aptos" w:eastAsia="Aptos" w:cs="Aptos" w:asciiTheme="minorAscii" w:hAnsiTheme="minorAscii" w:eastAsiaTheme="minorAscii" w:cstheme="minorAscii"/>
          <w:noProof w:val="0"/>
          <w:sz w:val="24"/>
          <w:szCs w:val="24"/>
          <w:lang w:val="en-US"/>
        </w:rPr>
        <w:t>partnerships</w:t>
      </w:r>
      <w:r w:rsidRPr="78B9AB22" w:rsidR="6773CBA1">
        <w:rPr>
          <w:rFonts w:ascii="Aptos" w:hAnsi="Aptos" w:eastAsia="Aptos" w:cs="Aptos" w:asciiTheme="minorAscii" w:hAnsiTheme="minorAscii" w:eastAsiaTheme="minorAscii" w:cstheme="minorAscii"/>
          <w:noProof w:val="0"/>
          <w:sz w:val="24"/>
          <w:szCs w:val="24"/>
          <w:lang w:val="en-US"/>
        </w:rPr>
        <w:t xml:space="preserve"> and </w:t>
      </w:r>
      <w:r w:rsidRPr="78B9AB22" w:rsidR="6773CBA1">
        <w:rPr>
          <w:rFonts w:ascii="Aptos" w:hAnsi="Aptos" w:eastAsia="Aptos" w:cs="Aptos" w:asciiTheme="minorAscii" w:hAnsiTheme="minorAscii" w:eastAsiaTheme="minorAscii" w:cstheme="minorAscii"/>
          <w:noProof w:val="0"/>
          <w:sz w:val="24"/>
          <w:szCs w:val="24"/>
          <w:lang w:val="en-US"/>
        </w:rPr>
        <w:t>positions</w:t>
      </w:r>
      <w:r w:rsidRPr="78B9AB22" w:rsidR="6773CBA1">
        <w:rPr>
          <w:rFonts w:ascii="Aptos" w:hAnsi="Aptos" w:eastAsia="Aptos" w:cs="Aptos" w:asciiTheme="minorAscii" w:hAnsiTheme="minorAscii" w:eastAsiaTheme="minorAscii" w:cstheme="minorAscii"/>
          <w:noProof w:val="0"/>
          <w:sz w:val="24"/>
          <w:szCs w:val="24"/>
          <w:lang w:val="en-US"/>
        </w:rPr>
        <w:t xml:space="preserve"> the VIP Lounge as a membership-style experience rather than a one-time premium upgrade.</w:t>
      </w:r>
    </w:p>
    <w:p w:rsidR="4E572A2C" w:rsidP="78B9AB22" w:rsidRDefault="4E572A2C" w14:paraId="65C2EBC3" w14:textId="7E57EAE5">
      <w:pPr>
        <w:spacing w:before="0" w:beforeAutospacing="off" w:after="0" w:afterAutospacing="off" w:line="360" w:lineRule="auto"/>
        <w:rPr>
          <w:rFonts w:ascii="Aptos" w:hAnsi="Aptos" w:eastAsia="Aptos" w:cs="Aptos" w:asciiTheme="minorAscii" w:hAnsiTheme="minorAscii" w:eastAsiaTheme="minorAscii" w:cstheme="minorAscii"/>
          <w:sz w:val="24"/>
          <w:szCs w:val="24"/>
        </w:rPr>
      </w:pPr>
    </w:p>
    <w:p w:rsidR="2858848C" w:rsidP="78B9AB22" w:rsidRDefault="2858848C" w14:paraId="17C9436B" w14:textId="62939C56">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noProof w:val="0"/>
          <w:sz w:val="24"/>
          <w:szCs w:val="24"/>
          <w:lang w:val="en-US"/>
        </w:rPr>
      </w:pPr>
      <w:r w:rsidRPr="78B9AB22" w:rsidR="2858848C">
        <w:rPr>
          <w:rFonts w:ascii="Aptos" w:hAnsi="Aptos" w:eastAsia="Aptos" w:cs="Aptos" w:asciiTheme="minorAscii" w:hAnsiTheme="minorAscii" w:eastAsiaTheme="minorAscii" w:cstheme="minorAscii"/>
          <w:b w:val="0"/>
          <w:bCs w:val="0"/>
          <w:i w:val="0"/>
          <w:iCs w:val="0"/>
          <w:noProof w:val="0"/>
          <w:sz w:val="24"/>
          <w:szCs w:val="24"/>
          <w:lang w:val="en-US"/>
        </w:rPr>
        <w:t>Overall, Theme 2 highlights that successful loyalty development depends not only on incentives but on creating a sense of recognition, progression and extended value that encourages long-term customer retention.</w:t>
      </w:r>
    </w:p>
    <w:p w:rsidR="4E572A2C" w:rsidP="78B9AB22" w:rsidRDefault="4E572A2C" w14:paraId="71D182B5" w14:textId="310CEDC9">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noProof w:val="0"/>
          <w:sz w:val="24"/>
          <w:szCs w:val="24"/>
          <w:lang w:val="en-US"/>
        </w:rPr>
      </w:pPr>
    </w:p>
    <w:p w:rsidR="3C449D03" w:rsidP="78B9AB22" w:rsidRDefault="3C449D03" w14:paraId="02335AEA" w14:textId="7F3F07EB">
      <w:pPr>
        <w:pStyle w:val="Heading2"/>
        <w:rPr>
          <w:rFonts w:ascii="Aptos" w:hAnsi="Aptos" w:eastAsia="Aptos" w:cs="Aptos" w:asciiTheme="minorAscii" w:hAnsiTheme="minorAscii" w:eastAsiaTheme="minorAscii" w:cstheme="minorAscii"/>
          <w:noProof w:val="0"/>
          <w:sz w:val="24"/>
          <w:szCs w:val="24"/>
          <w:lang w:val="en-US"/>
        </w:rPr>
      </w:pPr>
      <w:bookmarkStart w:name="_Toc238063948" w:id="1999725224"/>
      <w:r w:rsidRPr="78B9AB22" w:rsidR="3C449D03">
        <w:rPr>
          <w:noProof w:val="0"/>
          <w:lang w:val="en-US"/>
        </w:rPr>
        <w:t>Theme 3:</w:t>
      </w:r>
      <w:r w:rsidRPr="78B9AB22" w:rsidR="36F51BCE">
        <w:rPr>
          <w:noProof w:val="0"/>
          <w:lang w:val="en-US"/>
        </w:rPr>
        <w:t xml:space="preserve"> </w:t>
      </w:r>
      <w:r w:rsidRPr="78B9AB22" w:rsidR="36F51BCE">
        <w:rPr>
          <w:noProof w:val="0"/>
          <w:lang w:val="en-US"/>
        </w:rPr>
        <w:t>Perceived</w:t>
      </w:r>
      <w:r w:rsidRPr="78B9AB22" w:rsidR="36F51BCE">
        <w:rPr>
          <w:noProof w:val="0"/>
          <w:lang w:val="en-US"/>
        </w:rPr>
        <w:t xml:space="preserve"> Value Must Justify Exclusivity</w:t>
      </w:r>
      <w:bookmarkEnd w:id="1999725224"/>
      <w:r w:rsidRPr="78B9AB22" w:rsidR="36F51BCE">
        <w:rPr>
          <w:noProof w:val="0"/>
          <w:lang w:val="en-US"/>
        </w:rPr>
        <w:t xml:space="preserve"> </w:t>
      </w:r>
    </w:p>
    <w:p w:rsidR="618E667B" w:rsidP="78B9AB22" w:rsidRDefault="618E667B" w14:paraId="0F0991B6" w14:textId="7FF518A9">
      <w:pPr>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618E667B">
        <w:rPr>
          <w:rFonts w:ascii="Aptos" w:hAnsi="Aptos" w:eastAsia="Aptos" w:cs="Aptos" w:asciiTheme="minorAscii" w:hAnsiTheme="minorAscii" w:eastAsiaTheme="minorAscii" w:cstheme="minorAscii"/>
          <w:noProof w:val="0"/>
          <w:sz w:val="24"/>
          <w:szCs w:val="24"/>
          <w:lang w:val="en-US"/>
        </w:rPr>
        <w:t xml:space="preserve">A further key theme is that the perceived value of the loyalty </w:t>
      </w:r>
      <w:r w:rsidRPr="78B9AB22" w:rsidR="618E667B">
        <w:rPr>
          <w:rFonts w:ascii="Aptos" w:hAnsi="Aptos" w:eastAsia="Aptos" w:cs="Aptos" w:asciiTheme="minorAscii" w:hAnsiTheme="minorAscii" w:eastAsiaTheme="minorAscii" w:cstheme="minorAscii"/>
          <w:noProof w:val="0"/>
          <w:sz w:val="24"/>
          <w:szCs w:val="24"/>
          <w:lang w:val="en-US"/>
        </w:rPr>
        <w:t>programme</w:t>
      </w:r>
      <w:r w:rsidRPr="78B9AB22" w:rsidR="618E667B">
        <w:rPr>
          <w:rFonts w:ascii="Aptos" w:hAnsi="Aptos" w:eastAsia="Aptos" w:cs="Aptos" w:asciiTheme="minorAscii" w:hAnsiTheme="minorAscii" w:eastAsiaTheme="minorAscii" w:cstheme="minorAscii"/>
          <w:noProof w:val="0"/>
          <w:sz w:val="24"/>
          <w:szCs w:val="24"/>
          <w:lang w:val="en-US"/>
        </w:rPr>
        <w:t xml:space="preserve"> must clearly justify its exclusivity. As the VIP Lounge is a premium offering within the</w:t>
      </w:r>
      <w:r w:rsidRPr="78B9AB22" w:rsidR="71B10721">
        <w:rPr>
          <w:rFonts w:ascii="Aptos" w:hAnsi="Aptos" w:eastAsia="Aptos" w:cs="Aptos" w:asciiTheme="minorAscii" w:hAnsiTheme="minorAscii" w:eastAsiaTheme="minorAscii" w:cstheme="minorAscii"/>
          <w:noProof w:val="0"/>
          <w:sz w:val="24"/>
          <w:szCs w:val="24"/>
          <w:lang w:val="en-US"/>
        </w:rPr>
        <w:t xml:space="preserve"> Swansea Building Society</w:t>
      </w:r>
      <w:r w:rsidRPr="78B9AB22" w:rsidR="618E667B">
        <w:rPr>
          <w:rFonts w:ascii="Aptos" w:hAnsi="Aptos" w:eastAsia="Aptos" w:cs="Aptos" w:asciiTheme="minorAscii" w:hAnsiTheme="minorAscii" w:eastAsiaTheme="minorAscii" w:cstheme="minorAscii"/>
          <w:noProof w:val="0"/>
          <w:sz w:val="24"/>
          <w:szCs w:val="24"/>
          <w:lang w:val="en-US"/>
        </w:rPr>
        <w:t xml:space="preserve"> Arena, any initiative must reflect its </w:t>
      </w:r>
      <w:r w:rsidRPr="78B9AB22" w:rsidR="618E667B">
        <w:rPr>
          <w:rFonts w:ascii="Aptos" w:hAnsi="Aptos" w:eastAsia="Aptos" w:cs="Aptos" w:asciiTheme="minorAscii" w:hAnsiTheme="minorAscii" w:eastAsiaTheme="minorAscii" w:cstheme="minorAscii"/>
          <w:noProof w:val="0"/>
          <w:sz w:val="24"/>
          <w:szCs w:val="24"/>
          <w:lang w:val="en-US"/>
        </w:rPr>
        <w:t>high standards</w:t>
      </w:r>
      <w:r w:rsidRPr="78B9AB22" w:rsidR="618E667B">
        <w:rPr>
          <w:rFonts w:ascii="Aptos" w:hAnsi="Aptos" w:eastAsia="Aptos" w:cs="Aptos" w:asciiTheme="minorAscii" w:hAnsiTheme="minorAscii" w:eastAsiaTheme="minorAscii" w:cstheme="minorAscii"/>
          <w:noProof w:val="0"/>
          <w:sz w:val="24"/>
          <w:szCs w:val="24"/>
          <w:lang w:val="en-US"/>
        </w:rPr>
        <w:t xml:space="preserve"> and elevated experience. Rewards should feel meaningful and tailored to a discerning audience, rather than generic or overly transactional. As highlighted by Kulikova (2025), successful VIP </w:t>
      </w:r>
      <w:r w:rsidRPr="78B9AB22" w:rsidR="618E667B">
        <w:rPr>
          <w:rFonts w:ascii="Aptos" w:hAnsi="Aptos" w:eastAsia="Aptos" w:cs="Aptos" w:asciiTheme="minorAscii" w:hAnsiTheme="minorAscii" w:eastAsiaTheme="minorAscii" w:cstheme="minorAscii"/>
          <w:noProof w:val="0"/>
          <w:sz w:val="24"/>
          <w:szCs w:val="24"/>
          <w:lang w:val="en-US"/>
        </w:rPr>
        <w:t>programmes</w:t>
      </w:r>
      <w:r w:rsidRPr="78B9AB22" w:rsidR="618E667B">
        <w:rPr>
          <w:rFonts w:ascii="Aptos" w:hAnsi="Aptos" w:eastAsia="Aptos" w:cs="Aptos" w:asciiTheme="minorAscii" w:hAnsiTheme="minorAscii" w:eastAsiaTheme="minorAscii" w:cstheme="minorAscii"/>
          <w:noProof w:val="0"/>
          <w:sz w:val="24"/>
          <w:szCs w:val="24"/>
          <w:lang w:val="en-US"/>
        </w:rPr>
        <w:t xml:space="preserve"> go beyond meeting customer needs by reinforcing a sense of recognition, </w:t>
      </w:r>
      <w:r w:rsidRPr="78B9AB22" w:rsidR="618E667B">
        <w:rPr>
          <w:rFonts w:ascii="Aptos" w:hAnsi="Aptos" w:eastAsia="Aptos" w:cs="Aptos" w:asciiTheme="minorAscii" w:hAnsiTheme="minorAscii" w:eastAsiaTheme="minorAscii" w:cstheme="minorAscii"/>
          <w:noProof w:val="0"/>
          <w:sz w:val="24"/>
          <w:szCs w:val="24"/>
          <w:lang w:val="en-US"/>
        </w:rPr>
        <w:t>value</w:t>
      </w:r>
      <w:r w:rsidRPr="78B9AB22" w:rsidR="618E667B">
        <w:rPr>
          <w:rFonts w:ascii="Aptos" w:hAnsi="Aptos" w:eastAsia="Aptos" w:cs="Aptos" w:asciiTheme="minorAscii" w:hAnsiTheme="minorAscii" w:eastAsiaTheme="minorAscii" w:cstheme="minorAscii"/>
          <w:noProof w:val="0"/>
          <w:sz w:val="24"/>
          <w:szCs w:val="24"/>
          <w:lang w:val="en-US"/>
        </w:rPr>
        <w:t xml:space="preserve"> and exceptional treatment.</w:t>
      </w:r>
    </w:p>
    <w:p w:rsidR="12091890" w:rsidP="78B9AB22" w:rsidRDefault="12091890" w14:paraId="69B34B6C" w14:textId="7C9451EE">
      <w:pPr>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12091890">
        <w:rPr>
          <w:rFonts w:ascii="Aptos" w:hAnsi="Aptos" w:eastAsia="Aptos" w:cs="Aptos" w:asciiTheme="minorAscii" w:hAnsiTheme="minorAscii" w:eastAsiaTheme="minorAscii" w:cstheme="minorAscii"/>
          <w:noProof w:val="0"/>
          <w:sz w:val="24"/>
          <w:szCs w:val="24"/>
          <w:lang w:val="en-US"/>
        </w:rPr>
        <w:t xml:space="preserve">The </w:t>
      </w:r>
      <w:r w:rsidRPr="78B9AB22" w:rsidR="12091890">
        <w:rPr>
          <w:rFonts w:ascii="Aptos" w:hAnsi="Aptos" w:eastAsia="Aptos" w:cs="Aptos" w:asciiTheme="minorAscii" w:hAnsiTheme="minorAscii" w:eastAsiaTheme="minorAscii" w:cstheme="minorAscii"/>
          <w:noProof w:val="0"/>
          <w:sz w:val="24"/>
          <w:szCs w:val="24"/>
          <w:lang w:val="en-US"/>
        </w:rPr>
        <w:t>programme</w:t>
      </w:r>
      <w:r w:rsidRPr="78B9AB22" w:rsidR="12091890">
        <w:rPr>
          <w:rFonts w:ascii="Aptos" w:hAnsi="Aptos" w:eastAsia="Aptos" w:cs="Aptos" w:asciiTheme="minorAscii" w:hAnsiTheme="minorAscii" w:eastAsiaTheme="minorAscii" w:cstheme="minorAscii"/>
          <w:noProof w:val="0"/>
          <w:sz w:val="24"/>
          <w:szCs w:val="24"/>
          <w:lang w:val="en-US"/>
        </w:rPr>
        <w:t xml:space="preserve"> should therefore </w:t>
      </w:r>
      <w:r w:rsidRPr="78B9AB22" w:rsidR="040CA776">
        <w:rPr>
          <w:rFonts w:ascii="Aptos" w:hAnsi="Aptos" w:eastAsia="Aptos" w:cs="Aptos" w:asciiTheme="minorAscii" w:hAnsiTheme="minorAscii" w:eastAsiaTheme="minorAscii" w:cstheme="minorAscii"/>
          <w:noProof w:val="0"/>
          <w:sz w:val="24"/>
          <w:szCs w:val="24"/>
          <w:lang w:val="en-US"/>
        </w:rPr>
        <w:t>prioritize</w:t>
      </w:r>
      <w:r w:rsidRPr="78B9AB22" w:rsidR="12091890">
        <w:rPr>
          <w:rFonts w:ascii="Aptos" w:hAnsi="Aptos" w:eastAsia="Aptos" w:cs="Aptos" w:asciiTheme="minorAscii" w:hAnsiTheme="minorAscii" w:eastAsiaTheme="minorAscii" w:cstheme="minorAscii"/>
          <w:noProof w:val="0"/>
          <w:sz w:val="24"/>
          <w:szCs w:val="24"/>
          <w:lang w:val="en-US"/>
        </w:rPr>
        <w:t xml:space="preserve"> experiential and recognition-based benefits, such as priority booking, exclusive access, </w:t>
      </w:r>
      <w:r w:rsidRPr="78B9AB22" w:rsidR="08489CA3">
        <w:rPr>
          <w:rFonts w:ascii="Aptos" w:hAnsi="Aptos" w:eastAsia="Aptos" w:cs="Aptos" w:asciiTheme="minorAscii" w:hAnsiTheme="minorAscii" w:eastAsiaTheme="minorAscii" w:cstheme="minorAscii"/>
          <w:noProof w:val="0"/>
          <w:sz w:val="24"/>
          <w:szCs w:val="24"/>
          <w:lang w:val="en-US"/>
        </w:rPr>
        <w:t>personalized</w:t>
      </w:r>
      <w:r w:rsidRPr="78B9AB22" w:rsidR="12091890">
        <w:rPr>
          <w:rFonts w:ascii="Aptos" w:hAnsi="Aptos" w:eastAsia="Aptos" w:cs="Aptos" w:asciiTheme="minorAscii" w:hAnsiTheme="minorAscii" w:eastAsiaTheme="minorAscii" w:cstheme="minorAscii"/>
          <w:noProof w:val="0"/>
          <w:sz w:val="24"/>
          <w:szCs w:val="24"/>
          <w:lang w:val="en-US"/>
        </w:rPr>
        <w:t xml:space="preserve"> </w:t>
      </w:r>
      <w:r w:rsidRPr="78B9AB22" w:rsidR="12091890">
        <w:rPr>
          <w:rFonts w:ascii="Aptos" w:hAnsi="Aptos" w:eastAsia="Aptos" w:cs="Aptos" w:asciiTheme="minorAscii" w:hAnsiTheme="minorAscii" w:eastAsiaTheme="minorAscii" w:cstheme="minorAscii"/>
          <w:noProof w:val="0"/>
          <w:sz w:val="24"/>
          <w:szCs w:val="24"/>
          <w:lang w:val="en-US"/>
        </w:rPr>
        <w:t>communication</w:t>
      </w:r>
      <w:r w:rsidRPr="78B9AB22" w:rsidR="52E32749">
        <w:rPr>
          <w:rFonts w:ascii="Aptos" w:hAnsi="Aptos" w:eastAsia="Aptos" w:cs="Aptos" w:asciiTheme="minorAscii" w:hAnsiTheme="minorAscii" w:eastAsiaTheme="minorAscii" w:cstheme="minorAscii"/>
          <w:noProof w:val="0"/>
          <w:sz w:val="24"/>
          <w:szCs w:val="24"/>
          <w:lang w:val="en-US"/>
        </w:rPr>
        <w:t xml:space="preserve">, </w:t>
      </w:r>
      <w:r w:rsidRPr="78B9AB22" w:rsidR="12091890">
        <w:rPr>
          <w:rFonts w:ascii="Aptos" w:hAnsi="Aptos" w:eastAsia="Aptos" w:cs="Aptos" w:asciiTheme="minorAscii" w:hAnsiTheme="minorAscii" w:eastAsiaTheme="minorAscii" w:cstheme="minorAscii"/>
          <w:noProof w:val="0"/>
          <w:sz w:val="24"/>
          <w:szCs w:val="24"/>
          <w:lang w:val="en-US"/>
        </w:rPr>
        <w:t xml:space="preserve">or tiered progression. These forms of reward strengthen status and aspiration, reinforcing the exclusive positioning of the VIP Lounge. This is supported by </w:t>
      </w:r>
      <w:r w:rsidRPr="78B9AB22" w:rsidR="12091890">
        <w:rPr>
          <w:rFonts w:ascii="Aptos" w:hAnsi="Aptos" w:eastAsia="Aptos" w:cs="Aptos" w:asciiTheme="minorAscii" w:hAnsiTheme="minorAscii" w:eastAsiaTheme="minorAscii" w:cstheme="minorAscii"/>
          <w:noProof w:val="0"/>
          <w:sz w:val="24"/>
          <w:szCs w:val="24"/>
          <w:lang w:val="en-US"/>
        </w:rPr>
        <w:t>LoyaltyLion</w:t>
      </w:r>
      <w:r w:rsidRPr="78B9AB22" w:rsidR="12091890">
        <w:rPr>
          <w:rFonts w:ascii="Aptos" w:hAnsi="Aptos" w:eastAsia="Aptos" w:cs="Aptos" w:asciiTheme="minorAscii" w:hAnsiTheme="minorAscii" w:eastAsiaTheme="minorAscii" w:cstheme="minorAscii"/>
          <w:noProof w:val="0"/>
          <w:sz w:val="24"/>
          <w:szCs w:val="24"/>
          <w:lang w:val="en-US"/>
        </w:rPr>
        <w:t xml:space="preserve"> (2025), which argues that effective loyalty rewards foster a sense of belonging and create motivation for continued engagement. Furthermore, such </w:t>
      </w:r>
      <w:r w:rsidRPr="78B9AB22" w:rsidR="12091890">
        <w:rPr>
          <w:rFonts w:ascii="Aptos" w:hAnsi="Aptos" w:eastAsia="Aptos" w:cs="Aptos" w:asciiTheme="minorAscii" w:hAnsiTheme="minorAscii" w:eastAsiaTheme="minorAscii" w:cstheme="minorAscii"/>
          <w:noProof w:val="0"/>
          <w:sz w:val="24"/>
          <w:szCs w:val="24"/>
          <w:lang w:val="en-US"/>
        </w:rPr>
        <w:t>programmes</w:t>
      </w:r>
      <w:r w:rsidRPr="78B9AB22" w:rsidR="12091890">
        <w:rPr>
          <w:rFonts w:ascii="Aptos" w:hAnsi="Aptos" w:eastAsia="Aptos" w:cs="Aptos" w:asciiTheme="minorAscii" w:hAnsiTheme="minorAscii" w:eastAsiaTheme="minorAscii" w:cstheme="minorAscii"/>
          <w:noProof w:val="0"/>
          <w:sz w:val="24"/>
          <w:szCs w:val="24"/>
          <w:lang w:val="en-US"/>
        </w:rPr>
        <w:t xml:space="preserve"> can encourage organic word-of-mouth marketing, amplifying brand </w:t>
      </w:r>
      <w:r w:rsidRPr="78B9AB22" w:rsidR="10F93117">
        <w:rPr>
          <w:rFonts w:ascii="Aptos" w:hAnsi="Aptos" w:eastAsia="Aptos" w:cs="Aptos" w:asciiTheme="minorAscii" w:hAnsiTheme="minorAscii" w:eastAsiaTheme="minorAscii" w:cstheme="minorAscii"/>
          <w:noProof w:val="0"/>
          <w:sz w:val="24"/>
          <w:szCs w:val="24"/>
          <w:lang w:val="en-US"/>
        </w:rPr>
        <w:t>reach, as well as</w:t>
      </w:r>
      <w:r w:rsidRPr="78B9AB22" w:rsidR="12091890">
        <w:rPr>
          <w:rFonts w:ascii="Aptos" w:hAnsi="Aptos" w:eastAsia="Aptos" w:cs="Aptos" w:asciiTheme="minorAscii" w:hAnsiTheme="minorAscii" w:eastAsiaTheme="minorAscii" w:cstheme="minorAscii"/>
          <w:noProof w:val="0"/>
          <w:sz w:val="24"/>
          <w:szCs w:val="24"/>
          <w:lang w:val="en-US"/>
        </w:rPr>
        <w:t xml:space="preserve"> attracting new customers.</w:t>
      </w:r>
    </w:p>
    <w:p w:rsidR="12091890" w:rsidP="78B9AB22" w:rsidRDefault="12091890" w14:paraId="63CE93A7" w14:textId="5B029C0C">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3FF3F736">
        <w:rPr>
          <w:rFonts w:ascii="Aptos" w:hAnsi="Aptos" w:eastAsia="Aptos" w:cs="Aptos" w:asciiTheme="minorAscii" w:hAnsiTheme="minorAscii" w:eastAsiaTheme="minorAscii" w:cstheme="minorAscii"/>
          <w:noProof w:val="0"/>
          <w:sz w:val="24"/>
          <w:szCs w:val="24"/>
          <w:lang w:val="en-US"/>
        </w:rPr>
        <w:t>In contrast, rewards that are too frequent or easy to obtain can reduce the sense of prestige, as exclusivity depends on rarity and distinction.</w:t>
      </w:r>
      <w:r w:rsidRPr="78B9AB22" w:rsidR="12091890">
        <w:rPr>
          <w:rFonts w:ascii="Aptos" w:hAnsi="Aptos" w:eastAsia="Aptos" w:cs="Aptos" w:asciiTheme="minorAscii" w:hAnsiTheme="minorAscii" w:eastAsiaTheme="minorAscii" w:cstheme="minorAscii"/>
          <w:noProof w:val="0"/>
          <w:sz w:val="24"/>
          <w:szCs w:val="24"/>
          <w:lang w:val="en-US"/>
        </w:rPr>
        <w:t xml:space="preserve"> If rewards are too accessible, they may lose their sense of achievement and </w:t>
      </w:r>
      <w:r w:rsidRPr="78B9AB22" w:rsidR="12091890">
        <w:rPr>
          <w:rFonts w:ascii="Aptos" w:hAnsi="Aptos" w:eastAsia="Aptos" w:cs="Aptos" w:asciiTheme="minorAscii" w:hAnsiTheme="minorAscii" w:eastAsiaTheme="minorAscii" w:cstheme="minorAscii"/>
          <w:noProof w:val="0"/>
          <w:sz w:val="24"/>
          <w:szCs w:val="24"/>
          <w:lang w:val="en-US"/>
        </w:rPr>
        <w:t>fail to</w:t>
      </w:r>
      <w:r w:rsidRPr="78B9AB22" w:rsidR="12091890">
        <w:rPr>
          <w:rFonts w:ascii="Aptos" w:hAnsi="Aptos" w:eastAsia="Aptos" w:cs="Aptos" w:asciiTheme="minorAscii" w:hAnsiTheme="minorAscii" w:eastAsiaTheme="minorAscii" w:cstheme="minorAscii"/>
          <w:noProof w:val="0"/>
          <w:sz w:val="24"/>
          <w:szCs w:val="24"/>
          <w:lang w:val="en-US"/>
        </w:rPr>
        <w:t xml:space="preserve"> reinforce the Lounge’s premium positioning. When benefits become commonplace rather than aspirational, the experience can shift from feeling exclusive to feeling routine.</w:t>
      </w:r>
    </w:p>
    <w:p w:rsidR="18932A12" w:rsidP="78B9AB22" w:rsidRDefault="18932A12" w14:paraId="6380E764" w14:textId="1E6AC6F1">
      <w:pPr>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18932A12">
        <w:rPr>
          <w:rFonts w:ascii="Aptos" w:hAnsi="Aptos" w:eastAsia="Aptos" w:cs="Aptos" w:asciiTheme="minorAscii" w:hAnsiTheme="minorAscii" w:eastAsiaTheme="minorAscii" w:cstheme="minorAscii"/>
          <w:noProof w:val="0"/>
          <w:sz w:val="24"/>
          <w:szCs w:val="24"/>
          <w:lang w:val="en-US"/>
        </w:rPr>
        <w:t xml:space="preserve">This theme is </w:t>
      </w:r>
      <w:r w:rsidRPr="78B9AB22" w:rsidR="18932A12">
        <w:rPr>
          <w:rFonts w:ascii="Aptos" w:hAnsi="Aptos" w:eastAsia="Aptos" w:cs="Aptos" w:asciiTheme="minorAscii" w:hAnsiTheme="minorAscii" w:eastAsiaTheme="minorAscii" w:cstheme="minorAscii"/>
          <w:noProof w:val="0"/>
          <w:sz w:val="24"/>
          <w:szCs w:val="24"/>
          <w:lang w:val="en-US"/>
        </w:rPr>
        <w:t>closely linked</w:t>
      </w:r>
      <w:r w:rsidRPr="78B9AB22" w:rsidR="18932A12">
        <w:rPr>
          <w:rFonts w:ascii="Aptos" w:hAnsi="Aptos" w:eastAsia="Aptos" w:cs="Aptos" w:asciiTheme="minorAscii" w:hAnsiTheme="minorAscii" w:eastAsiaTheme="minorAscii" w:cstheme="minorAscii"/>
          <w:noProof w:val="0"/>
          <w:sz w:val="24"/>
          <w:szCs w:val="24"/>
          <w:lang w:val="en-US"/>
        </w:rPr>
        <w:t xml:space="preserve"> to financial and operational feasibility. High perceived value </w:t>
      </w:r>
      <w:r w:rsidRPr="78B9AB22" w:rsidR="18932A12">
        <w:rPr>
          <w:rFonts w:ascii="Aptos" w:hAnsi="Aptos" w:eastAsia="Aptos" w:cs="Aptos" w:asciiTheme="minorAscii" w:hAnsiTheme="minorAscii" w:eastAsiaTheme="minorAscii" w:cstheme="minorAscii"/>
          <w:noProof w:val="0"/>
          <w:sz w:val="24"/>
          <w:szCs w:val="24"/>
          <w:lang w:val="en-US"/>
        </w:rPr>
        <w:t>doesn’t</w:t>
      </w:r>
      <w:r w:rsidRPr="78B9AB22" w:rsidR="18932A12">
        <w:rPr>
          <w:rFonts w:ascii="Aptos" w:hAnsi="Aptos" w:eastAsia="Aptos" w:cs="Aptos" w:asciiTheme="minorAscii" w:hAnsiTheme="minorAscii" w:eastAsiaTheme="minorAscii" w:cstheme="minorAscii"/>
          <w:noProof w:val="0"/>
          <w:sz w:val="24"/>
          <w:szCs w:val="24"/>
          <w:lang w:val="en-US"/>
        </w:rPr>
        <w:t xml:space="preserve"> always require </w:t>
      </w:r>
      <w:r w:rsidRPr="78B9AB22" w:rsidR="18932A12">
        <w:rPr>
          <w:rFonts w:ascii="Aptos" w:hAnsi="Aptos" w:eastAsia="Aptos" w:cs="Aptos" w:asciiTheme="minorAscii" w:hAnsiTheme="minorAscii" w:eastAsiaTheme="minorAscii" w:cstheme="minorAscii"/>
          <w:noProof w:val="0"/>
          <w:sz w:val="24"/>
          <w:szCs w:val="24"/>
          <w:lang w:val="en-US"/>
        </w:rPr>
        <w:t>high costs</w:t>
      </w:r>
      <w:r w:rsidRPr="78B9AB22" w:rsidR="18932A12">
        <w:rPr>
          <w:rFonts w:ascii="Aptos" w:hAnsi="Aptos" w:eastAsia="Aptos" w:cs="Aptos" w:asciiTheme="minorAscii" w:hAnsiTheme="minorAscii" w:eastAsiaTheme="minorAscii" w:cstheme="minorAscii"/>
          <w:noProof w:val="0"/>
          <w:sz w:val="24"/>
          <w:szCs w:val="24"/>
          <w:lang w:val="en-US"/>
        </w:rPr>
        <w:t xml:space="preserve">; well-designed benefits, such as priority access or members-only </w:t>
      </w:r>
      <w:r w:rsidRPr="78B9AB22" w:rsidR="18932A12">
        <w:rPr>
          <w:rFonts w:ascii="Aptos" w:hAnsi="Aptos" w:eastAsia="Aptos" w:cs="Aptos" w:asciiTheme="minorAscii" w:hAnsiTheme="minorAscii" w:eastAsiaTheme="minorAscii" w:cstheme="minorAscii"/>
          <w:noProof w:val="0"/>
          <w:sz w:val="24"/>
          <w:szCs w:val="24"/>
          <w:lang w:val="en-US"/>
        </w:rPr>
        <w:t>perks</w:t>
      </w:r>
      <w:r w:rsidRPr="78B9AB22" w:rsidR="18932A12">
        <w:rPr>
          <w:rFonts w:ascii="Aptos" w:hAnsi="Aptos" w:eastAsia="Aptos" w:cs="Aptos" w:asciiTheme="minorAscii" w:hAnsiTheme="minorAscii" w:eastAsiaTheme="minorAscii" w:cstheme="minorAscii"/>
          <w:noProof w:val="0"/>
          <w:sz w:val="24"/>
          <w:szCs w:val="24"/>
          <w:lang w:val="en-US"/>
        </w:rPr>
        <w:t xml:space="preserve">, can enhance exclusivity while </w:t>
      </w:r>
      <w:r w:rsidRPr="78B9AB22" w:rsidR="18932A12">
        <w:rPr>
          <w:rFonts w:ascii="Aptos" w:hAnsi="Aptos" w:eastAsia="Aptos" w:cs="Aptos" w:asciiTheme="minorAscii" w:hAnsiTheme="minorAscii" w:eastAsiaTheme="minorAscii" w:cstheme="minorAscii"/>
          <w:noProof w:val="0"/>
          <w:sz w:val="24"/>
          <w:szCs w:val="24"/>
          <w:lang w:val="en-US"/>
        </w:rPr>
        <w:t>remaining</w:t>
      </w:r>
      <w:r w:rsidRPr="78B9AB22" w:rsidR="18932A12">
        <w:rPr>
          <w:rFonts w:ascii="Aptos" w:hAnsi="Aptos" w:eastAsia="Aptos" w:cs="Aptos" w:asciiTheme="minorAscii" w:hAnsiTheme="minorAscii" w:eastAsiaTheme="minorAscii" w:cstheme="minorAscii"/>
          <w:noProof w:val="0"/>
          <w:sz w:val="24"/>
          <w:szCs w:val="24"/>
          <w:lang w:val="en-US"/>
        </w:rPr>
        <w:t xml:space="preserve"> cost-effective. Finding the right balance between appeal and practicality is key to </w:t>
      </w:r>
      <w:r w:rsidRPr="78B9AB22" w:rsidR="18932A12">
        <w:rPr>
          <w:rFonts w:ascii="Aptos" w:hAnsi="Aptos" w:eastAsia="Aptos" w:cs="Aptos" w:asciiTheme="minorAscii" w:hAnsiTheme="minorAscii" w:eastAsiaTheme="minorAscii" w:cstheme="minorAscii"/>
          <w:noProof w:val="0"/>
          <w:sz w:val="24"/>
          <w:szCs w:val="24"/>
          <w:lang w:val="en-US"/>
        </w:rPr>
        <w:t>maintaining</w:t>
      </w:r>
      <w:r w:rsidRPr="78B9AB22" w:rsidR="18932A12">
        <w:rPr>
          <w:rFonts w:ascii="Aptos" w:hAnsi="Aptos" w:eastAsia="Aptos" w:cs="Aptos" w:asciiTheme="minorAscii" w:hAnsiTheme="minorAscii" w:eastAsiaTheme="minorAscii" w:cstheme="minorAscii"/>
          <w:noProof w:val="0"/>
          <w:sz w:val="24"/>
          <w:szCs w:val="24"/>
          <w:lang w:val="en-US"/>
        </w:rPr>
        <w:t xml:space="preserve"> profitability and strengthening the VIP brand.</w:t>
      </w:r>
    </w:p>
    <w:p w:rsidR="18932A12" w:rsidP="78B9AB22" w:rsidRDefault="18932A12" w14:paraId="0B9815DA" w14:textId="48CEC09B">
      <w:pPr>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18932A12">
        <w:rPr>
          <w:rFonts w:ascii="Aptos" w:hAnsi="Aptos" w:eastAsia="Aptos" w:cs="Aptos" w:asciiTheme="minorAscii" w:hAnsiTheme="minorAscii" w:eastAsiaTheme="minorAscii" w:cstheme="minorAscii"/>
          <w:noProof w:val="0"/>
          <w:sz w:val="24"/>
          <w:szCs w:val="24"/>
          <w:lang w:val="en-US"/>
        </w:rPr>
        <w:t xml:space="preserve">Overall, the success of the proposed loyalty </w:t>
      </w:r>
      <w:r w:rsidRPr="78B9AB22" w:rsidR="18932A12">
        <w:rPr>
          <w:rFonts w:ascii="Aptos" w:hAnsi="Aptos" w:eastAsia="Aptos" w:cs="Aptos" w:asciiTheme="minorAscii" w:hAnsiTheme="minorAscii" w:eastAsiaTheme="minorAscii" w:cstheme="minorAscii"/>
          <w:noProof w:val="0"/>
          <w:sz w:val="24"/>
          <w:szCs w:val="24"/>
          <w:lang w:val="en-US"/>
        </w:rPr>
        <w:t>programme</w:t>
      </w:r>
      <w:r w:rsidRPr="78B9AB22" w:rsidR="18932A12">
        <w:rPr>
          <w:rFonts w:ascii="Aptos" w:hAnsi="Aptos" w:eastAsia="Aptos" w:cs="Aptos" w:asciiTheme="minorAscii" w:hAnsiTheme="minorAscii" w:eastAsiaTheme="minorAscii" w:cstheme="minorAscii"/>
          <w:noProof w:val="0"/>
          <w:sz w:val="24"/>
          <w:szCs w:val="24"/>
          <w:lang w:val="en-US"/>
        </w:rPr>
        <w:t xml:space="preserve"> will depend on its ability to increase perceived value while protecting the premium identity of the VIP Lounge.</w:t>
      </w:r>
    </w:p>
    <w:p w:rsidR="6D77C72B" w:rsidP="78B9AB22" w:rsidRDefault="6D77C72B" w14:paraId="3049EF02" w14:textId="53232178">
      <w:pPr>
        <w:pStyle w:val="Heading2"/>
        <w:rPr>
          <w:rFonts w:ascii="Aptos" w:hAnsi="Aptos" w:eastAsia="Aptos" w:cs="Aptos" w:asciiTheme="minorAscii" w:hAnsiTheme="minorAscii" w:eastAsiaTheme="minorAscii" w:cstheme="minorAscii"/>
          <w:noProof w:val="0"/>
          <w:sz w:val="24"/>
          <w:szCs w:val="24"/>
          <w:lang w:val="en-US"/>
        </w:rPr>
      </w:pPr>
      <w:bookmarkStart w:name="_Toc375617603" w:id="462098426"/>
      <w:r w:rsidRPr="78B9AB22" w:rsidR="6D77C72B">
        <w:rPr>
          <w:noProof w:val="0"/>
          <w:lang w:val="en-US"/>
        </w:rPr>
        <w:t>4. Research conducted</w:t>
      </w:r>
      <w:bookmarkEnd w:id="462098426"/>
    </w:p>
    <w:p w:rsidR="0CA62DD4" w:rsidP="78B9AB22" w:rsidRDefault="0CA62DD4" w14:paraId="12960784" w14:textId="040CC385">
      <w:pPr>
        <w:pStyle w:val="Heading2"/>
        <w:rPr>
          <w:rFonts w:ascii="Aptos" w:hAnsi="Aptos" w:eastAsia="Aptos" w:cs="Aptos" w:asciiTheme="minorAscii" w:hAnsiTheme="minorAscii" w:eastAsiaTheme="minorAscii" w:cstheme="minorAscii"/>
          <w:noProof w:val="0"/>
          <w:sz w:val="24"/>
          <w:szCs w:val="24"/>
          <w:lang w:val="en-US"/>
        </w:rPr>
      </w:pPr>
      <w:bookmarkStart w:name="_Toc1676368626" w:id="1934951850"/>
      <w:r w:rsidRPr="78B9AB22" w:rsidR="0CA62DD4">
        <w:rPr>
          <w:noProof w:val="0"/>
          <w:lang w:val="en-US"/>
        </w:rPr>
        <w:t xml:space="preserve">Research </w:t>
      </w:r>
      <w:r w:rsidRPr="78B9AB22" w:rsidR="1CD94E5C">
        <w:rPr>
          <w:noProof w:val="0"/>
          <w:lang w:val="en-US"/>
        </w:rPr>
        <w:t>Co</w:t>
      </w:r>
      <w:r w:rsidRPr="78B9AB22" w:rsidR="0CA62DD4">
        <w:rPr>
          <w:noProof w:val="0"/>
          <w:lang w:val="en-US"/>
        </w:rPr>
        <w:t>nducted from Staff</w:t>
      </w:r>
      <w:bookmarkEnd w:id="1934951850"/>
    </w:p>
    <w:p w:rsidR="5473BBD3" w:rsidP="78B9AB22" w:rsidRDefault="5473BBD3" w14:paraId="21645098" w14:textId="565DA6F3">
      <w:pPr>
        <w:pStyle w:val="Normal"/>
        <w:spacing w:line="360" w:lineRule="auto"/>
        <w:rPr>
          <w:rFonts w:ascii="Aptos" w:hAnsi="Aptos" w:eastAsia="Aptos" w:cs="Aptos" w:asciiTheme="minorAscii" w:hAnsiTheme="minorAscii" w:eastAsiaTheme="minorAscii" w:cstheme="minorAscii"/>
          <w:noProof w:val="0"/>
          <w:sz w:val="24"/>
          <w:szCs w:val="24"/>
          <w:lang w:val="en-US"/>
        </w:rPr>
      </w:pPr>
      <w:r w:rsidRPr="78B9AB22" w:rsidR="5473BBD3">
        <w:rPr>
          <w:rFonts w:ascii="Aptos" w:hAnsi="Aptos" w:eastAsia="Aptos" w:cs="Aptos" w:asciiTheme="minorAscii" w:hAnsiTheme="minorAscii" w:eastAsiaTheme="minorAscii" w:cstheme="minorAscii"/>
          <w:noProof w:val="0"/>
          <w:sz w:val="24"/>
          <w:szCs w:val="24"/>
          <w:lang w:val="en-US"/>
        </w:rPr>
        <w:t xml:space="preserve">(Appendix </w:t>
      </w:r>
      <w:r w:rsidRPr="78B9AB22" w:rsidR="7308A161">
        <w:rPr>
          <w:rFonts w:ascii="Aptos" w:hAnsi="Aptos" w:eastAsia="Aptos" w:cs="Aptos" w:asciiTheme="minorAscii" w:hAnsiTheme="minorAscii" w:eastAsiaTheme="minorAscii" w:cstheme="minorAscii"/>
          <w:noProof w:val="0"/>
          <w:sz w:val="24"/>
          <w:szCs w:val="24"/>
          <w:lang w:val="en-US"/>
        </w:rPr>
        <w:t>4)</w:t>
      </w:r>
    </w:p>
    <w:p w:rsidR="718432B2" w:rsidP="78B9AB22" w:rsidRDefault="718432B2" w14:paraId="1755A4C3" w14:textId="204CB9E1">
      <w:pPr>
        <w:bidi w:val="0"/>
        <w:spacing w:before="0" w:beforeAutospacing="off" w:after="0" w:afterAutospacing="off" w:line="360" w:lineRule="auto"/>
        <w:jc w:val="left"/>
        <w:rPr>
          <w:rFonts w:ascii="Aptos" w:hAnsi="Aptos" w:eastAsia="Aptos" w:cs="Aptos" w:asciiTheme="minorAscii" w:hAnsiTheme="minorAscii" w:eastAsiaTheme="minorAscii" w:cstheme="minorAscii"/>
          <w:b w:val="0"/>
          <w:bCs w:val="0"/>
          <w:i w:val="0"/>
          <w:iCs w:val="0"/>
          <w:noProof w:val="0"/>
          <w:sz w:val="24"/>
          <w:szCs w:val="24"/>
          <w:lang w:val="en-US"/>
        </w:rPr>
      </w:pP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Research conducted with staff at the VIP Lounge in the Swansea Building Society Arena </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identified</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a </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relatively consistent</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customer demographic. Guests are typically aged between 40–70, often from an upper-middle class background, and usually attend </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events</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as couples or small groups of friends. This </w:t>
      </w:r>
      <w:r w:rsidRPr="78B9AB22" w:rsidR="26FD0122">
        <w:rPr>
          <w:rFonts w:ascii="Aptos" w:hAnsi="Aptos" w:eastAsia="Aptos" w:cs="Aptos" w:asciiTheme="minorAscii" w:hAnsiTheme="minorAscii" w:eastAsiaTheme="minorAscii" w:cstheme="minorAscii"/>
          <w:b w:val="0"/>
          <w:bCs w:val="0"/>
          <w:i w:val="0"/>
          <w:iCs w:val="0"/>
          <w:noProof w:val="0"/>
          <w:sz w:val="24"/>
          <w:szCs w:val="24"/>
          <w:lang w:val="en-US"/>
        </w:rPr>
        <w:t>suggests that</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the VIP Lounge functions not only as a hospitality offering but as a social space. </w:t>
      </w:r>
    </w:p>
    <w:p w:rsidR="718432B2" w:rsidP="78B9AB22" w:rsidRDefault="718432B2" w14:paraId="51BEDD0F" w14:textId="2BE3CD29">
      <w:pPr>
        <w:bidi w:val="0"/>
        <w:spacing w:before="0" w:beforeAutospacing="off" w:after="0" w:afterAutospacing="off" w:line="360" w:lineRule="auto"/>
        <w:jc w:val="left"/>
        <w:rPr>
          <w:rFonts w:ascii="Aptos" w:hAnsi="Aptos" w:eastAsia="Aptos" w:cs="Aptos" w:asciiTheme="minorAscii" w:hAnsiTheme="minorAscii" w:eastAsiaTheme="minorAscii" w:cstheme="minorAscii"/>
          <w:b w:val="0"/>
          <w:bCs w:val="0"/>
          <w:i w:val="0"/>
          <w:iCs w:val="0"/>
          <w:noProof w:val="0"/>
          <w:sz w:val="24"/>
          <w:szCs w:val="24"/>
          <w:lang w:val="en-US"/>
        </w:rPr>
      </w:pPr>
    </w:p>
    <w:p w:rsidR="718432B2" w:rsidP="78B9AB22" w:rsidRDefault="718432B2" w14:paraId="79D208F3" w14:textId="6890326F">
      <w:pPr>
        <w:bidi w:val="0"/>
        <w:spacing w:before="0" w:beforeAutospacing="off" w:after="0" w:afterAutospacing="off" w:line="360" w:lineRule="auto"/>
        <w:jc w:val="left"/>
        <w:rPr>
          <w:rFonts w:ascii="Aptos" w:hAnsi="Aptos" w:eastAsia="Aptos" w:cs="Aptos" w:asciiTheme="minorAscii" w:hAnsiTheme="minorAscii" w:eastAsiaTheme="minorAscii" w:cstheme="minorAscii"/>
          <w:b w:val="0"/>
          <w:bCs w:val="0"/>
          <w:i w:val="0"/>
          <w:iCs w:val="0"/>
          <w:noProof w:val="0"/>
          <w:sz w:val="24"/>
          <w:szCs w:val="24"/>
          <w:lang w:val="en-US"/>
        </w:rPr>
      </w:pP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Many guests attend events regularly and use the VIP Lounge to enhance the experience or celebrate special occasions. This highlights that customers seek memorable experiences rather than simply </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purchasing</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a product or service.</w:t>
      </w:r>
    </w:p>
    <w:p w:rsidR="249B2ABB" w:rsidP="78B9AB22" w:rsidRDefault="249B2ABB" w14:paraId="26037B3E" w14:textId="7A98ED30">
      <w:pPr>
        <w:bidi w:val="0"/>
        <w:spacing w:before="0" w:beforeAutospacing="off" w:after="0" w:afterAutospacing="off" w:line="360" w:lineRule="auto"/>
        <w:jc w:val="left"/>
        <w:rPr>
          <w:rFonts w:ascii="Aptos" w:hAnsi="Aptos" w:eastAsia="Aptos" w:cs="Aptos" w:asciiTheme="minorAscii" w:hAnsiTheme="minorAscii" w:eastAsiaTheme="minorAscii" w:cstheme="minorAscii"/>
          <w:b w:val="0"/>
          <w:bCs w:val="0"/>
          <w:i w:val="0"/>
          <w:iCs w:val="0"/>
          <w:noProof w:val="0"/>
          <w:sz w:val="24"/>
          <w:szCs w:val="24"/>
          <w:lang w:val="en-US"/>
        </w:rPr>
      </w:pPr>
    </w:p>
    <w:p w:rsidR="718432B2" w:rsidP="78B9AB22" w:rsidRDefault="718432B2" w14:paraId="568924EE" w14:textId="58534395">
      <w:pPr>
        <w:bidi w:val="0"/>
        <w:spacing w:before="0" w:beforeAutospacing="off" w:after="0" w:afterAutospacing="off" w:line="360" w:lineRule="auto"/>
        <w:jc w:val="left"/>
        <w:rPr>
          <w:rFonts w:ascii="Aptos" w:hAnsi="Aptos" w:eastAsia="Aptos" w:cs="Aptos" w:asciiTheme="minorAscii" w:hAnsiTheme="minorAscii" w:eastAsiaTheme="minorAscii" w:cstheme="minorAscii"/>
          <w:b w:val="0"/>
          <w:bCs w:val="0"/>
          <w:i w:val="0"/>
          <w:iCs w:val="0"/>
          <w:noProof w:val="0"/>
          <w:sz w:val="24"/>
          <w:szCs w:val="24"/>
          <w:lang w:val="en-US"/>
        </w:rPr>
      </w:pP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VIP customers </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demonstrate</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higher spending </w:t>
      </w:r>
      <w:r w:rsidRPr="78B9AB22" w:rsidR="25E99487">
        <w:rPr>
          <w:rFonts w:ascii="Aptos" w:hAnsi="Aptos" w:eastAsia="Aptos" w:cs="Aptos" w:asciiTheme="minorAscii" w:hAnsiTheme="minorAscii" w:eastAsiaTheme="minorAscii" w:cstheme="minorAscii"/>
          <w:b w:val="0"/>
          <w:bCs w:val="0"/>
          <w:i w:val="0"/>
          <w:iCs w:val="0"/>
          <w:noProof w:val="0"/>
          <w:sz w:val="24"/>
          <w:szCs w:val="24"/>
          <w:lang w:val="en-US"/>
        </w:rPr>
        <w:t>behavior</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than general </w:t>
      </w:r>
      <w:r w:rsidRPr="78B9AB22" w:rsidR="7FFEA11E">
        <w:rPr>
          <w:rFonts w:ascii="Aptos" w:hAnsi="Aptos" w:eastAsia="Aptos" w:cs="Aptos" w:asciiTheme="minorAscii" w:hAnsiTheme="minorAscii" w:eastAsiaTheme="minorAscii" w:cstheme="minorAscii"/>
          <w:b w:val="0"/>
          <w:bCs w:val="0"/>
          <w:i w:val="0"/>
          <w:iCs w:val="0"/>
          <w:noProof w:val="0"/>
          <w:sz w:val="24"/>
          <w:szCs w:val="24"/>
          <w:lang w:val="en-US"/>
        </w:rPr>
        <w:t>A</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rena visitors, particularly on drinks and </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additional</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products. This aligns with</w:t>
      </w:r>
      <w:r w:rsidRPr="78B9AB22" w:rsidR="718432B2">
        <w:rPr>
          <w:rFonts w:ascii="Aptos" w:hAnsi="Aptos" w:eastAsia="Aptos" w:cs="Aptos" w:asciiTheme="minorAscii" w:hAnsiTheme="minorAscii" w:eastAsiaTheme="minorAscii" w:cstheme="minorAscii"/>
          <w:b w:val="0"/>
          <w:bCs w:val="0"/>
          <w:i w:val="1"/>
          <w:iCs w:val="1"/>
          <w:noProof w:val="0"/>
          <w:sz w:val="24"/>
          <w:szCs w:val="24"/>
          <w:lang w:val="en-US"/>
        </w:rPr>
        <w:t xml:space="preserve"> </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customer lifetime value theory</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(Kotler and Keller, 2016), which highlights the importance of </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retaining</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high-value customers who contribute greater long-term revenue (</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Ejibenam</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2021).</w:t>
      </w:r>
    </w:p>
    <w:p w:rsidR="249B2ABB" w:rsidP="78B9AB22" w:rsidRDefault="249B2ABB" w14:paraId="2D3A939A" w14:textId="105536E0">
      <w:pPr>
        <w:bidi w:val="0"/>
        <w:spacing w:before="0" w:beforeAutospacing="off" w:after="0" w:afterAutospacing="off" w:line="360" w:lineRule="auto"/>
        <w:jc w:val="left"/>
        <w:rPr>
          <w:rFonts w:ascii="Aptos" w:hAnsi="Aptos" w:eastAsia="Aptos" w:cs="Aptos" w:asciiTheme="minorAscii" w:hAnsiTheme="minorAscii" w:eastAsiaTheme="minorAscii" w:cstheme="minorAscii"/>
          <w:b w:val="0"/>
          <w:bCs w:val="0"/>
          <w:i w:val="0"/>
          <w:iCs w:val="0"/>
          <w:noProof w:val="0"/>
          <w:sz w:val="24"/>
          <w:szCs w:val="24"/>
          <w:lang w:val="en-US"/>
        </w:rPr>
      </w:pPr>
    </w:p>
    <w:p w:rsidR="718432B2" w:rsidP="78B9AB22" w:rsidRDefault="718432B2" w14:paraId="48DF56C2" w14:textId="5FD13F22">
      <w:pPr>
        <w:bidi w:val="0"/>
        <w:spacing w:before="0" w:beforeAutospacing="off" w:after="0" w:afterAutospacing="off" w:line="360" w:lineRule="auto"/>
        <w:jc w:val="left"/>
        <w:rPr>
          <w:rFonts w:ascii="Aptos" w:hAnsi="Aptos" w:eastAsia="Aptos" w:cs="Aptos" w:asciiTheme="minorAscii" w:hAnsiTheme="minorAscii" w:eastAsiaTheme="minorAscii" w:cstheme="minorAscii"/>
          <w:b w:val="0"/>
          <w:bCs w:val="0"/>
          <w:i w:val="0"/>
          <w:iCs w:val="0"/>
          <w:noProof w:val="0"/>
          <w:sz w:val="24"/>
          <w:szCs w:val="24"/>
          <w:lang w:val="en-US"/>
        </w:rPr>
      </w:pP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In terms of service expectations, customers value high-quality hospitality that reflects the premium price of the experience. Table service, friendly </w:t>
      </w:r>
      <w:r w:rsidRPr="78B9AB22" w:rsidR="5A5C1BB6">
        <w:rPr>
          <w:rFonts w:ascii="Aptos" w:hAnsi="Aptos" w:eastAsia="Aptos" w:cs="Aptos" w:asciiTheme="minorAscii" w:hAnsiTheme="minorAscii" w:eastAsiaTheme="minorAscii" w:cstheme="minorAscii"/>
          <w:b w:val="0"/>
          <w:bCs w:val="0"/>
          <w:i w:val="0"/>
          <w:iCs w:val="0"/>
          <w:noProof w:val="0"/>
          <w:sz w:val="24"/>
          <w:szCs w:val="24"/>
          <w:lang w:val="en-US"/>
        </w:rPr>
        <w:t>staff,</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and the ability to pre-order interval drinks contribute to a relaxed and convenient environment. These expectations </w:t>
      </w:r>
      <w:r w:rsidRPr="78B9AB22" w:rsidR="46529EDB">
        <w:rPr>
          <w:rFonts w:ascii="Aptos" w:hAnsi="Aptos" w:eastAsia="Aptos" w:cs="Aptos" w:asciiTheme="minorAscii" w:hAnsiTheme="minorAscii" w:eastAsiaTheme="minorAscii" w:cstheme="minorAscii"/>
          <w:b w:val="0"/>
          <w:bCs w:val="0"/>
          <w:i w:val="0"/>
          <w:iCs w:val="0"/>
          <w:noProof w:val="0"/>
          <w:sz w:val="24"/>
          <w:szCs w:val="24"/>
          <w:lang w:val="en-US"/>
        </w:rPr>
        <w:t>emphasize</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responsiveness, </w:t>
      </w:r>
      <w:r w:rsidRPr="78B9AB22" w:rsidR="18DA9C31">
        <w:rPr>
          <w:rFonts w:ascii="Aptos" w:hAnsi="Aptos" w:eastAsia="Aptos" w:cs="Aptos" w:asciiTheme="minorAscii" w:hAnsiTheme="minorAscii" w:eastAsiaTheme="minorAscii" w:cstheme="minorAscii"/>
          <w:b w:val="0"/>
          <w:bCs w:val="0"/>
          <w:i w:val="0"/>
          <w:iCs w:val="0"/>
          <w:noProof w:val="0"/>
          <w:sz w:val="24"/>
          <w:szCs w:val="24"/>
          <w:lang w:val="en-US"/>
        </w:rPr>
        <w:t>reliability,</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and </w:t>
      </w:r>
      <w:r w:rsidRPr="78B9AB22" w:rsidR="1D468053">
        <w:rPr>
          <w:rFonts w:ascii="Aptos" w:hAnsi="Aptos" w:eastAsia="Aptos" w:cs="Aptos" w:asciiTheme="minorAscii" w:hAnsiTheme="minorAscii" w:eastAsiaTheme="minorAscii" w:cstheme="minorAscii"/>
          <w:b w:val="0"/>
          <w:bCs w:val="0"/>
          <w:i w:val="0"/>
          <w:iCs w:val="0"/>
          <w:noProof w:val="0"/>
          <w:sz w:val="24"/>
          <w:szCs w:val="24"/>
          <w:lang w:val="en-US"/>
        </w:rPr>
        <w:t>personalized</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service</w:t>
      </w:r>
      <w:r w:rsidRPr="78B9AB22" w:rsidR="729E094F">
        <w:rPr>
          <w:rFonts w:ascii="Aptos" w:hAnsi="Aptos" w:eastAsia="Aptos" w:cs="Aptos" w:asciiTheme="minorAscii" w:hAnsiTheme="minorAscii" w:eastAsiaTheme="minorAscii" w:cstheme="minorAscii"/>
          <w:b w:val="0"/>
          <w:bCs w:val="0"/>
          <w:i w:val="0"/>
          <w:iCs w:val="0"/>
          <w:noProof w:val="0"/>
          <w:sz w:val="24"/>
          <w:szCs w:val="24"/>
          <w:lang w:val="en-US"/>
        </w:rPr>
        <w:t>s</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as key drivers of customer satisfaction. Recognition and </w:t>
      </w:r>
      <w:r w:rsidRPr="78B9AB22" w:rsidR="79B85EF0">
        <w:rPr>
          <w:rFonts w:ascii="Aptos" w:hAnsi="Aptos" w:eastAsia="Aptos" w:cs="Aptos" w:asciiTheme="minorAscii" w:hAnsiTheme="minorAscii" w:eastAsiaTheme="minorAscii" w:cstheme="minorAscii"/>
          <w:b w:val="0"/>
          <w:bCs w:val="0"/>
          <w:i w:val="0"/>
          <w:iCs w:val="0"/>
          <w:noProof w:val="0"/>
          <w:sz w:val="24"/>
          <w:szCs w:val="24"/>
          <w:lang w:val="en-US"/>
        </w:rPr>
        <w:t>personalized</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interactions are important</w:t>
      </w:r>
      <w:r w:rsidRPr="78B9AB22" w:rsidR="7D79058C">
        <w:rPr>
          <w:rFonts w:ascii="Aptos" w:hAnsi="Aptos" w:eastAsia="Aptos" w:cs="Aptos" w:asciiTheme="minorAscii" w:hAnsiTheme="minorAscii" w:eastAsiaTheme="minorAscii" w:cstheme="minorAscii"/>
          <w:b w:val="0"/>
          <w:bCs w:val="0"/>
          <w:i w:val="0"/>
          <w:iCs w:val="0"/>
          <w:noProof w:val="0"/>
          <w:sz w:val="24"/>
          <w:szCs w:val="24"/>
          <w:lang w:val="en-US"/>
        </w:rPr>
        <w:t xml:space="preserve"> for</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building long-term customer </w:t>
      </w:r>
      <w:r w:rsidRPr="78B9AB22" w:rsidR="296E9DBB">
        <w:rPr>
          <w:rFonts w:ascii="Aptos" w:hAnsi="Aptos" w:eastAsia="Aptos" w:cs="Aptos" w:asciiTheme="minorAscii" w:hAnsiTheme="minorAscii" w:eastAsiaTheme="minorAscii" w:cstheme="minorAscii"/>
          <w:b w:val="0"/>
          <w:bCs w:val="0"/>
          <w:i w:val="0"/>
          <w:iCs w:val="0"/>
          <w:noProof w:val="0"/>
          <w:sz w:val="24"/>
          <w:szCs w:val="24"/>
          <w:lang w:val="en-US"/>
        </w:rPr>
        <w:t>relationships</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central to loyalty.</w:t>
      </w:r>
    </w:p>
    <w:p w:rsidR="249B2ABB" w:rsidP="78B9AB22" w:rsidRDefault="249B2ABB" w14:paraId="1B16C124" w14:textId="391496BF">
      <w:pPr>
        <w:bidi w:val="0"/>
        <w:spacing w:before="0" w:beforeAutospacing="off" w:after="0" w:afterAutospacing="off" w:line="360" w:lineRule="auto"/>
        <w:jc w:val="left"/>
        <w:rPr>
          <w:rFonts w:ascii="Aptos" w:hAnsi="Aptos" w:eastAsia="Aptos" w:cs="Aptos" w:asciiTheme="minorAscii" w:hAnsiTheme="minorAscii" w:eastAsiaTheme="minorAscii" w:cstheme="minorAscii"/>
          <w:b w:val="0"/>
          <w:bCs w:val="0"/>
          <w:i w:val="0"/>
          <w:iCs w:val="0"/>
          <w:noProof w:val="0"/>
          <w:sz w:val="24"/>
          <w:szCs w:val="24"/>
          <w:lang w:val="en-US"/>
        </w:rPr>
      </w:pPr>
    </w:p>
    <w:p w:rsidR="718432B2" w:rsidP="78B9AB22" w:rsidRDefault="718432B2" w14:paraId="5AF31A94" w14:textId="726266B4">
      <w:pPr>
        <w:bidi w:val="0"/>
        <w:spacing w:before="0" w:beforeAutospacing="off" w:after="0" w:afterAutospacing="off" w:line="360" w:lineRule="auto"/>
        <w:jc w:val="left"/>
        <w:rPr>
          <w:rFonts w:ascii="Aptos" w:hAnsi="Aptos" w:eastAsia="Aptos" w:cs="Aptos" w:asciiTheme="minorAscii" w:hAnsiTheme="minorAscii" w:eastAsiaTheme="minorAscii" w:cstheme="minorAscii"/>
          <w:b w:val="0"/>
          <w:bCs w:val="0"/>
          <w:i w:val="0"/>
          <w:iCs w:val="0"/>
          <w:noProof w:val="0"/>
          <w:sz w:val="24"/>
          <w:szCs w:val="24"/>
          <w:lang w:val="en-US"/>
        </w:rPr>
      </w:pP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The research </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identified</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a few gaps in the current VIP experience that a loyalty </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programme</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could address. These include limited tracking of seating preferences, a lack of early or exclusive access to event information, and the absence of a formal rewards system. A structured loyalty </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programme</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offering benefits such as complimentary drinks, birthday treats, visit-based rewards, partnerships with other </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organizations</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and priority ticket access could encourage repeat attendance while strengthening the sense of exclusivity associated with the VIP experience.</w:t>
      </w:r>
    </w:p>
    <w:p w:rsidR="249B2ABB" w:rsidP="78B9AB22" w:rsidRDefault="249B2ABB" w14:paraId="13DE3A6A" w14:textId="3A81AA26">
      <w:pPr>
        <w:bidi w:val="0"/>
        <w:spacing w:before="0" w:beforeAutospacing="off" w:after="0" w:afterAutospacing="off" w:line="360" w:lineRule="auto"/>
        <w:jc w:val="left"/>
        <w:rPr>
          <w:rFonts w:ascii="Aptos" w:hAnsi="Aptos" w:eastAsia="Aptos" w:cs="Aptos" w:asciiTheme="minorAscii" w:hAnsiTheme="minorAscii" w:eastAsiaTheme="minorAscii" w:cstheme="minorAscii"/>
          <w:b w:val="0"/>
          <w:bCs w:val="0"/>
          <w:i w:val="0"/>
          <w:iCs w:val="0"/>
          <w:noProof w:val="0"/>
          <w:sz w:val="24"/>
          <w:szCs w:val="24"/>
          <w:lang w:val="en-US"/>
        </w:rPr>
      </w:pPr>
    </w:p>
    <w:p w:rsidR="718432B2" w:rsidP="78B9AB22" w:rsidRDefault="718432B2" w14:paraId="50E34045" w14:textId="453FA9D7">
      <w:pPr>
        <w:bidi w:val="0"/>
        <w:spacing w:before="0" w:beforeAutospacing="off" w:after="0" w:afterAutospacing="off" w:line="360" w:lineRule="auto"/>
        <w:jc w:val="left"/>
        <w:rPr>
          <w:rFonts w:ascii="Aptos" w:hAnsi="Aptos" w:eastAsia="Aptos" w:cs="Aptos" w:asciiTheme="minorAscii" w:hAnsiTheme="minorAscii" w:eastAsiaTheme="minorAscii" w:cstheme="minorAscii"/>
          <w:b w:val="0"/>
          <w:bCs w:val="0"/>
          <w:i w:val="0"/>
          <w:iCs w:val="0"/>
          <w:noProof w:val="0"/>
          <w:sz w:val="24"/>
          <w:szCs w:val="24"/>
          <w:lang w:val="en-US"/>
        </w:rPr>
      </w:pP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Overall, implementing a loyalty </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programme</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could strengthen customer relationships, increase repeat </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visitation,</w:t>
      </w:r>
      <w:r w:rsidRPr="78B9AB22" w:rsidR="718432B2">
        <w:rPr>
          <w:rFonts w:ascii="Aptos" w:hAnsi="Aptos" w:eastAsia="Aptos" w:cs="Aptos" w:asciiTheme="minorAscii" w:hAnsiTheme="minorAscii" w:eastAsiaTheme="minorAscii" w:cstheme="minorAscii"/>
          <w:b w:val="0"/>
          <w:bCs w:val="0"/>
          <w:i w:val="0"/>
          <w:iCs w:val="0"/>
          <w:noProof w:val="0"/>
          <w:sz w:val="24"/>
          <w:szCs w:val="24"/>
          <w:lang w:val="en-US"/>
        </w:rPr>
        <w:t xml:space="preserve"> and enhance the long-term value generated by VIP Lounge guests.</w:t>
      </w:r>
    </w:p>
    <w:p w:rsidR="249B2ABB" w:rsidP="78B9AB22" w:rsidRDefault="249B2ABB" w14:paraId="0314DCC4" w14:textId="25FA4A2F">
      <w:pPr>
        <w:pStyle w:val="Normal"/>
        <w:suppressLineNumbers w:val="0"/>
        <w:bidi w:val="0"/>
        <w:spacing w:before="0" w:beforeAutospacing="off" w:after="0" w:afterAutospacing="off" w:line="360" w:lineRule="auto"/>
        <w:ind w:left="0" w:right="0"/>
        <w:jc w:val="left"/>
        <w:rPr>
          <w:rFonts w:ascii="Aptos" w:hAnsi="Aptos" w:eastAsia="Aptos" w:cs="Aptos" w:asciiTheme="minorAscii" w:hAnsiTheme="minorAscii" w:eastAsiaTheme="minorAscii" w:cstheme="minorAscii"/>
          <w:noProof w:val="0"/>
          <w:sz w:val="24"/>
          <w:szCs w:val="24"/>
          <w:lang w:val="en-US"/>
        </w:rPr>
      </w:pPr>
    </w:p>
    <w:p w:rsidR="3161C3D5" w:rsidP="78B9AB22" w:rsidRDefault="3161C3D5" w14:paraId="69CB9534" w14:textId="265A3502">
      <w:pPr>
        <w:pStyle w:val="Heading2"/>
        <w:rPr>
          <w:rFonts w:ascii="Aptos" w:hAnsi="Aptos" w:eastAsia="Aptos" w:cs="Aptos" w:asciiTheme="minorAscii" w:hAnsiTheme="minorAscii" w:eastAsiaTheme="minorAscii" w:cstheme="minorAscii"/>
          <w:b w:val="0"/>
          <w:bCs w:val="0"/>
          <w:i w:val="0"/>
          <w:iCs w:val="0"/>
          <w:noProof w:val="0"/>
          <w:sz w:val="24"/>
          <w:szCs w:val="24"/>
          <w:lang w:val="en-US"/>
        </w:rPr>
      </w:pPr>
      <w:bookmarkStart w:name="_Toc1964909163" w:id="1351224726"/>
      <w:r w:rsidRPr="78B9AB22" w:rsidR="3161C3D5">
        <w:rPr>
          <w:noProof w:val="0"/>
          <w:lang w:val="en-US"/>
        </w:rPr>
        <w:t>Research Conducted from the Customers</w:t>
      </w:r>
      <w:bookmarkEnd w:id="1351224726"/>
      <w:r w:rsidRPr="78B9AB22" w:rsidR="3161C3D5">
        <w:rPr>
          <w:noProof w:val="0"/>
          <w:lang w:val="en-US"/>
        </w:rPr>
        <w:t xml:space="preserve"> </w:t>
      </w:r>
    </w:p>
    <w:p w:rsidR="248BBCDD" w:rsidP="78B9AB22" w:rsidRDefault="248BBCDD" w14:paraId="7912BF24" w14:textId="3D4D1D4D">
      <w:pPr>
        <w:pStyle w:val="Normal"/>
        <w:spacing w:line="360" w:lineRule="auto"/>
        <w:rPr>
          <w:rFonts w:ascii="Aptos" w:hAnsi="Aptos" w:eastAsia="Aptos" w:cs="Aptos" w:asciiTheme="minorAscii" w:hAnsiTheme="minorAscii" w:eastAsiaTheme="minorAscii" w:cstheme="minorAscii"/>
          <w:noProof w:val="0"/>
          <w:sz w:val="24"/>
          <w:szCs w:val="24"/>
          <w:lang w:val="en-US"/>
        </w:rPr>
      </w:pPr>
      <w:r w:rsidRPr="78B9AB22" w:rsidR="248BBCDD">
        <w:rPr>
          <w:rFonts w:ascii="Aptos" w:hAnsi="Aptos" w:eastAsia="Aptos" w:cs="Aptos" w:asciiTheme="minorAscii" w:hAnsiTheme="minorAscii" w:eastAsiaTheme="minorAscii" w:cstheme="minorAscii"/>
          <w:noProof w:val="0"/>
          <w:sz w:val="24"/>
          <w:szCs w:val="24"/>
          <w:lang w:val="en-US"/>
        </w:rPr>
        <w:t xml:space="preserve">(Appendix </w:t>
      </w:r>
      <w:r w:rsidRPr="78B9AB22" w:rsidR="241E31B3">
        <w:rPr>
          <w:rFonts w:ascii="Aptos" w:hAnsi="Aptos" w:eastAsia="Aptos" w:cs="Aptos" w:asciiTheme="minorAscii" w:hAnsiTheme="minorAscii" w:eastAsiaTheme="minorAscii" w:cstheme="minorAscii"/>
          <w:noProof w:val="0"/>
          <w:sz w:val="24"/>
          <w:szCs w:val="24"/>
          <w:lang w:val="en-US"/>
        </w:rPr>
        <w:t>5)</w:t>
      </w:r>
    </w:p>
    <w:p w:rsidR="619F75B2" w:rsidP="78B9AB22" w:rsidRDefault="619F75B2" w14:paraId="2FA5C5AB" w14:textId="78FD9608">
      <w:pPr>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619F75B2">
        <w:rPr>
          <w:rFonts w:ascii="Aptos" w:hAnsi="Aptos" w:eastAsia="Aptos" w:cs="Aptos" w:asciiTheme="minorAscii" w:hAnsiTheme="minorAscii" w:eastAsiaTheme="minorAscii" w:cstheme="minorAscii"/>
          <w:noProof w:val="0"/>
          <w:sz w:val="24"/>
          <w:szCs w:val="24"/>
          <w:lang w:val="en-US"/>
        </w:rPr>
        <w:t xml:space="preserve">The research findings show that many customers have been attending Swansea Building Society Arena since it opened in 2022, with typical VIP Lounge usage ranging from three to six visits per year. Several respondents </w:t>
      </w:r>
      <w:r w:rsidRPr="78B9AB22" w:rsidR="619F75B2">
        <w:rPr>
          <w:rFonts w:ascii="Aptos" w:hAnsi="Aptos" w:eastAsia="Aptos" w:cs="Aptos" w:asciiTheme="minorAscii" w:hAnsiTheme="minorAscii" w:eastAsiaTheme="minorAscii" w:cstheme="minorAscii"/>
          <w:noProof w:val="0"/>
          <w:sz w:val="24"/>
          <w:szCs w:val="24"/>
          <w:lang w:val="en-US"/>
        </w:rPr>
        <w:t>stated</w:t>
      </w:r>
      <w:r w:rsidRPr="78B9AB22" w:rsidR="619F75B2">
        <w:rPr>
          <w:rFonts w:ascii="Aptos" w:hAnsi="Aptos" w:eastAsia="Aptos" w:cs="Aptos" w:asciiTheme="minorAscii" w:hAnsiTheme="minorAscii" w:eastAsiaTheme="minorAscii" w:cstheme="minorAscii"/>
          <w:noProof w:val="0"/>
          <w:sz w:val="24"/>
          <w:szCs w:val="24"/>
          <w:lang w:val="en-US"/>
        </w:rPr>
        <w:t xml:space="preserve"> that they book the VIP Lounge every time they attend an event, while a smaller number were first-time visitors, </w:t>
      </w:r>
      <w:r w:rsidRPr="78B9AB22" w:rsidR="619F75B2">
        <w:rPr>
          <w:rFonts w:ascii="Aptos" w:hAnsi="Aptos" w:eastAsia="Aptos" w:cs="Aptos" w:asciiTheme="minorAscii" w:hAnsiTheme="minorAscii" w:eastAsiaTheme="minorAscii" w:cstheme="minorAscii"/>
          <w:noProof w:val="0"/>
          <w:sz w:val="24"/>
          <w:szCs w:val="24"/>
          <w:lang w:val="en-US"/>
        </w:rPr>
        <w:t>indicating</w:t>
      </w:r>
      <w:r w:rsidRPr="78B9AB22" w:rsidR="619F75B2">
        <w:rPr>
          <w:rFonts w:ascii="Aptos" w:hAnsi="Aptos" w:eastAsia="Aptos" w:cs="Aptos" w:asciiTheme="minorAscii" w:hAnsiTheme="minorAscii" w:eastAsiaTheme="minorAscii" w:cstheme="minorAscii"/>
          <w:noProof w:val="0"/>
          <w:sz w:val="24"/>
          <w:szCs w:val="24"/>
          <w:lang w:val="en-US"/>
        </w:rPr>
        <w:t xml:space="preserve"> a mix of loyal returning customers and occasional guests. </w:t>
      </w:r>
    </w:p>
    <w:p w:rsidR="619F75B2" w:rsidP="78B9AB22" w:rsidRDefault="619F75B2" w14:paraId="46FBC85B" w14:textId="13696563">
      <w:pPr>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619F75B2">
        <w:rPr>
          <w:rFonts w:ascii="Aptos" w:hAnsi="Aptos" w:eastAsia="Aptos" w:cs="Aptos" w:asciiTheme="minorAscii" w:hAnsiTheme="minorAscii" w:eastAsiaTheme="minorAscii" w:cstheme="minorAscii"/>
          <w:noProof w:val="0"/>
          <w:sz w:val="24"/>
          <w:szCs w:val="24"/>
          <w:lang w:val="en-US"/>
        </w:rPr>
        <w:t xml:space="preserve">Feedback on the VIP experience was </w:t>
      </w:r>
      <w:r w:rsidRPr="78B9AB22" w:rsidR="619F75B2">
        <w:rPr>
          <w:rFonts w:ascii="Aptos" w:hAnsi="Aptos" w:eastAsia="Aptos" w:cs="Aptos" w:asciiTheme="minorAscii" w:hAnsiTheme="minorAscii" w:eastAsiaTheme="minorAscii" w:cstheme="minorAscii"/>
          <w:noProof w:val="0"/>
          <w:sz w:val="24"/>
          <w:szCs w:val="24"/>
          <w:lang w:val="en-US"/>
        </w:rPr>
        <w:t>largely positive</w:t>
      </w:r>
      <w:r w:rsidRPr="78B9AB22" w:rsidR="619F75B2">
        <w:rPr>
          <w:rFonts w:ascii="Aptos" w:hAnsi="Aptos" w:eastAsia="Aptos" w:cs="Aptos" w:asciiTheme="minorAscii" w:hAnsiTheme="minorAscii" w:eastAsiaTheme="minorAscii" w:cstheme="minorAscii"/>
          <w:noProof w:val="0"/>
          <w:sz w:val="24"/>
          <w:szCs w:val="24"/>
          <w:lang w:val="en-US"/>
        </w:rPr>
        <w:t xml:space="preserve">, particularly </w:t>
      </w:r>
      <w:r w:rsidRPr="78B9AB22" w:rsidR="619F75B2">
        <w:rPr>
          <w:rFonts w:ascii="Aptos" w:hAnsi="Aptos" w:eastAsia="Aptos" w:cs="Aptos" w:asciiTheme="minorAscii" w:hAnsiTheme="minorAscii" w:eastAsiaTheme="minorAscii" w:cstheme="minorAscii"/>
          <w:noProof w:val="0"/>
          <w:sz w:val="24"/>
          <w:szCs w:val="24"/>
          <w:lang w:val="en-US"/>
        </w:rPr>
        <w:t>regarding</w:t>
      </w:r>
      <w:r w:rsidRPr="78B9AB22" w:rsidR="619F75B2">
        <w:rPr>
          <w:rFonts w:ascii="Aptos" w:hAnsi="Aptos" w:eastAsia="Aptos" w:cs="Aptos" w:asciiTheme="minorAscii" w:hAnsiTheme="minorAscii" w:eastAsiaTheme="minorAscii" w:cstheme="minorAscii"/>
          <w:noProof w:val="0"/>
          <w:sz w:val="24"/>
          <w:szCs w:val="24"/>
          <w:lang w:val="en-US"/>
        </w:rPr>
        <w:t xml:space="preserve"> the staff and overall servic</w:t>
      </w:r>
      <w:r w:rsidRPr="78B9AB22" w:rsidR="53FD6316">
        <w:rPr>
          <w:rFonts w:ascii="Aptos" w:hAnsi="Aptos" w:eastAsia="Aptos" w:cs="Aptos" w:asciiTheme="minorAscii" w:hAnsiTheme="minorAscii" w:eastAsiaTheme="minorAscii" w:cstheme="minorAscii"/>
          <w:noProof w:val="0"/>
          <w:sz w:val="24"/>
          <w:szCs w:val="24"/>
          <w:lang w:val="en-US"/>
        </w:rPr>
        <w:t>e.</w:t>
      </w:r>
      <w:r w:rsidRPr="78B9AB22" w:rsidR="619F75B2">
        <w:rPr>
          <w:rFonts w:ascii="Aptos" w:hAnsi="Aptos" w:eastAsia="Aptos" w:cs="Aptos" w:asciiTheme="minorAscii" w:hAnsiTheme="minorAscii" w:eastAsiaTheme="minorAscii" w:cstheme="minorAscii"/>
          <w:noProof w:val="0"/>
          <w:sz w:val="24"/>
          <w:szCs w:val="24"/>
          <w:lang w:val="en-US"/>
        </w:rPr>
        <w:t xml:space="preserve"> However, the most </w:t>
      </w:r>
      <w:r w:rsidRPr="78B9AB22" w:rsidR="619F75B2">
        <w:rPr>
          <w:rFonts w:ascii="Aptos" w:hAnsi="Aptos" w:eastAsia="Aptos" w:cs="Aptos" w:asciiTheme="minorAscii" w:hAnsiTheme="minorAscii" w:eastAsiaTheme="minorAscii" w:cstheme="minorAscii"/>
          <w:noProof w:val="0"/>
          <w:sz w:val="24"/>
          <w:szCs w:val="24"/>
          <w:lang w:val="en-US"/>
        </w:rPr>
        <w:t>common area</w:t>
      </w:r>
      <w:r w:rsidRPr="78B9AB22" w:rsidR="619F75B2">
        <w:rPr>
          <w:rFonts w:ascii="Aptos" w:hAnsi="Aptos" w:eastAsia="Aptos" w:cs="Aptos" w:asciiTheme="minorAscii" w:hAnsiTheme="minorAscii" w:eastAsiaTheme="minorAscii" w:cstheme="minorAscii"/>
          <w:noProof w:val="0"/>
          <w:sz w:val="24"/>
          <w:szCs w:val="24"/>
          <w:lang w:val="en-US"/>
        </w:rPr>
        <w:t xml:space="preserve"> for improvement was the food offering, with customers suggesting greater variety, including vegetarian or vegan options</w:t>
      </w:r>
      <w:r w:rsidRPr="78B9AB22" w:rsidR="68250652">
        <w:rPr>
          <w:rFonts w:ascii="Aptos" w:hAnsi="Aptos" w:eastAsia="Aptos" w:cs="Aptos" w:asciiTheme="minorAscii" w:hAnsiTheme="minorAscii" w:eastAsiaTheme="minorAscii" w:cstheme="minorAscii"/>
          <w:noProof w:val="0"/>
          <w:sz w:val="24"/>
          <w:szCs w:val="24"/>
          <w:lang w:val="en-US"/>
        </w:rPr>
        <w:t xml:space="preserve"> </w:t>
      </w:r>
      <w:r w:rsidRPr="78B9AB22" w:rsidR="619F75B2">
        <w:rPr>
          <w:rFonts w:ascii="Aptos" w:hAnsi="Aptos" w:eastAsia="Aptos" w:cs="Aptos" w:asciiTheme="minorAscii" w:hAnsiTheme="minorAscii" w:eastAsiaTheme="minorAscii" w:cstheme="minorAscii"/>
          <w:noProof w:val="0"/>
          <w:sz w:val="24"/>
          <w:szCs w:val="24"/>
          <w:lang w:val="en-US"/>
        </w:rPr>
        <w:t xml:space="preserve">and the potential for hot meals. There were requests for a wider </w:t>
      </w:r>
      <w:r w:rsidRPr="78B9AB22" w:rsidR="5BDA6692">
        <w:rPr>
          <w:rFonts w:ascii="Aptos" w:hAnsi="Aptos" w:eastAsia="Aptos" w:cs="Aptos" w:asciiTheme="minorAscii" w:hAnsiTheme="minorAscii" w:eastAsiaTheme="minorAscii" w:cstheme="minorAscii"/>
          <w:noProof w:val="0"/>
          <w:sz w:val="24"/>
          <w:szCs w:val="24"/>
          <w:lang w:val="en-US"/>
        </w:rPr>
        <w:t>drink's</w:t>
      </w:r>
      <w:r w:rsidRPr="78B9AB22" w:rsidR="619F75B2">
        <w:rPr>
          <w:rFonts w:ascii="Aptos" w:hAnsi="Aptos" w:eastAsia="Aptos" w:cs="Aptos" w:asciiTheme="minorAscii" w:hAnsiTheme="minorAscii" w:eastAsiaTheme="minorAscii" w:cstheme="minorAscii"/>
          <w:noProof w:val="0"/>
          <w:sz w:val="24"/>
          <w:szCs w:val="24"/>
          <w:lang w:val="en-US"/>
        </w:rPr>
        <w:t xml:space="preserve"> </w:t>
      </w:r>
      <w:r w:rsidRPr="78B9AB22" w:rsidR="619F75B2">
        <w:rPr>
          <w:rFonts w:ascii="Aptos" w:hAnsi="Aptos" w:eastAsia="Aptos" w:cs="Aptos" w:asciiTheme="minorAscii" w:hAnsiTheme="minorAscii" w:eastAsiaTheme="minorAscii" w:cstheme="minorAscii"/>
          <w:noProof w:val="0"/>
          <w:sz w:val="24"/>
          <w:szCs w:val="24"/>
          <w:lang w:val="en-US"/>
        </w:rPr>
        <w:t>selection</w:t>
      </w:r>
      <w:r w:rsidRPr="78B9AB22" w:rsidR="619F75B2">
        <w:rPr>
          <w:rFonts w:ascii="Aptos" w:hAnsi="Aptos" w:eastAsia="Aptos" w:cs="Aptos" w:asciiTheme="minorAscii" w:hAnsiTheme="minorAscii" w:eastAsiaTheme="minorAscii" w:cstheme="minorAscii"/>
          <w:noProof w:val="0"/>
          <w:sz w:val="24"/>
          <w:szCs w:val="24"/>
          <w:lang w:val="en-US"/>
        </w:rPr>
        <w:t>, improved wine options, drink pre-ordering and extending the bar service after shows, alongside minor comfort considerations such as temperature and seating.</w:t>
      </w:r>
    </w:p>
    <w:p w:rsidR="4F7B5432" w:rsidP="78B9AB22" w:rsidRDefault="4F7B5432" w14:paraId="149459F8" w14:textId="0293A769">
      <w:pPr>
        <w:pStyle w:val="Normal"/>
        <w:spacing w:before="240" w:beforeAutospacing="off" w:after="240" w:afterAutospacing="off" w:line="360" w:lineRule="auto"/>
        <w:rPr>
          <w:rFonts w:ascii="Aptos" w:hAnsi="Aptos" w:eastAsia="Aptos" w:cs="Aptos" w:asciiTheme="minorAscii" w:hAnsiTheme="minorAscii" w:eastAsiaTheme="minorAscii" w:cstheme="minorAscii"/>
          <w:b w:val="0"/>
          <w:bCs w:val="0"/>
          <w:noProof w:val="0"/>
          <w:sz w:val="24"/>
          <w:szCs w:val="24"/>
          <w:lang w:val="en-US"/>
        </w:rPr>
      </w:pPr>
      <w:r w:rsidRPr="78B9AB22" w:rsidR="77165093">
        <w:rPr>
          <w:rFonts w:ascii="Aptos" w:hAnsi="Aptos" w:eastAsia="Aptos" w:cs="Aptos"/>
          <w:noProof w:val="0"/>
          <w:sz w:val="24"/>
          <w:szCs w:val="24"/>
          <w:lang w:val="en-US"/>
        </w:rPr>
        <w:t xml:space="preserve">The survey results </w:t>
      </w:r>
      <w:r w:rsidRPr="78B9AB22" w:rsidR="77165093">
        <w:rPr>
          <w:rFonts w:ascii="Aptos" w:hAnsi="Aptos" w:eastAsia="Aptos" w:cs="Aptos"/>
          <w:noProof w:val="0"/>
          <w:sz w:val="24"/>
          <w:szCs w:val="24"/>
          <w:lang w:val="en-US"/>
        </w:rPr>
        <w:t>indicated</w:t>
      </w:r>
      <w:r w:rsidRPr="78B9AB22" w:rsidR="77165093">
        <w:rPr>
          <w:rFonts w:ascii="Aptos" w:hAnsi="Aptos" w:eastAsia="Aptos" w:cs="Aptos"/>
          <w:noProof w:val="0"/>
          <w:sz w:val="24"/>
          <w:szCs w:val="24"/>
          <w:lang w:val="en-US"/>
        </w:rPr>
        <w:t xml:space="preserve"> exceptionally </w:t>
      </w:r>
      <w:r w:rsidRPr="78B9AB22" w:rsidR="77165093">
        <w:rPr>
          <w:rFonts w:ascii="Aptos" w:hAnsi="Aptos" w:eastAsia="Aptos" w:cs="Aptos"/>
          <w:noProof w:val="0"/>
          <w:sz w:val="24"/>
          <w:szCs w:val="24"/>
          <w:lang w:val="en-US"/>
        </w:rPr>
        <w:t>high levels</w:t>
      </w:r>
      <w:r w:rsidRPr="78B9AB22" w:rsidR="77165093">
        <w:rPr>
          <w:rFonts w:ascii="Aptos" w:hAnsi="Aptos" w:eastAsia="Aptos" w:cs="Aptos"/>
          <w:noProof w:val="0"/>
          <w:sz w:val="24"/>
          <w:szCs w:val="24"/>
          <w:lang w:val="en-US"/>
        </w:rPr>
        <w:t xml:space="preserve"> of overall customer satisfaction with the VIP Lounge</w:t>
      </w:r>
      <w:r w:rsidRPr="78B9AB22" w:rsidR="4F7B5432">
        <w:rPr>
          <w:rFonts w:ascii="Aptos" w:hAnsi="Aptos" w:eastAsia="Aptos" w:cs="Aptos" w:asciiTheme="minorAscii" w:hAnsiTheme="minorAscii" w:eastAsiaTheme="minorAscii" w:cstheme="minorAscii"/>
          <w:b w:val="0"/>
          <w:bCs w:val="0"/>
          <w:noProof w:val="0"/>
          <w:sz w:val="24"/>
          <w:szCs w:val="24"/>
          <w:lang w:val="en-US"/>
        </w:rPr>
        <w:t xml:space="preserve">. </w:t>
      </w:r>
      <w:r w:rsidRPr="78B9AB22" w:rsidR="350E7769">
        <w:rPr>
          <w:rFonts w:ascii="Aptos" w:hAnsi="Aptos" w:eastAsia="Aptos" w:cs="Aptos" w:asciiTheme="minorAscii" w:hAnsiTheme="minorAscii" w:eastAsiaTheme="minorAscii" w:cstheme="minorAscii"/>
          <w:b w:val="0"/>
          <w:bCs w:val="0"/>
          <w:noProof w:val="0"/>
          <w:sz w:val="24"/>
          <w:szCs w:val="24"/>
          <w:lang w:val="en-US"/>
        </w:rPr>
        <w:t>Many</w:t>
      </w:r>
      <w:r w:rsidRPr="78B9AB22" w:rsidR="4F7B5432">
        <w:rPr>
          <w:rFonts w:ascii="Aptos" w:hAnsi="Aptos" w:eastAsia="Aptos" w:cs="Aptos" w:asciiTheme="minorAscii" w:hAnsiTheme="minorAscii" w:eastAsiaTheme="minorAscii" w:cstheme="minorAscii"/>
          <w:b w:val="0"/>
          <w:bCs w:val="0"/>
          <w:noProof w:val="0"/>
          <w:sz w:val="24"/>
          <w:szCs w:val="24"/>
          <w:lang w:val="en-US"/>
        </w:rPr>
        <w:t xml:space="preserve"> respondents (55.6%) rated their experience </w:t>
      </w:r>
      <w:r w:rsidRPr="78B9AB22" w:rsidR="4F7B5432">
        <w:rPr>
          <w:rFonts w:ascii="Aptos" w:hAnsi="Aptos" w:eastAsia="Aptos" w:cs="Aptos" w:asciiTheme="minorAscii" w:hAnsiTheme="minorAscii" w:eastAsiaTheme="minorAscii" w:cstheme="minorAscii"/>
          <w:b w:val="0"/>
          <w:bCs w:val="0"/>
          <w:noProof w:val="0"/>
          <w:sz w:val="24"/>
          <w:szCs w:val="24"/>
          <w:lang w:val="en-US"/>
        </w:rPr>
        <w:t>as “Great</w:t>
      </w:r>
      <w:r w:rsidRPr="78B9AB22" w:rsidR="4F7B5432">
        <w:rPr>
          <w:rFonts w:ascii="Aptos" w:hAnsi="Aptos" w:eastAsia="Aptos" w:cs="Aptos" w:asciiTheme="minorAscii" w:hAnsiTheme="minorAscii" w:eastAsiaTheme="minorAscii" w:cstheme="minorAscii"/>
          <w:b w:val="0"/>
          <w:bCs w:val="0"/>
          <w:noProof w:val="0"/>
          <w:sz w:val="24"/>
          <w:szCs w:val="24"/>
          <w:lang w:val="en-US"/>
        </w:rPr>
        <w:t xml:space="preserve">,” while a further 27.8% described it as “Good.” In addition to these ratings, several respondents provided even stronger positive feedback, with comments such as “Absolutely love coming and always have a great experience” and “Amazing, staff always go the extra mile.” Only </w:t>
      </w:r>
      <w:r w:rsidRPr="78B9AB22" w:rsidR="4F7B5432">
        <w:rPr>
          <w:rFonts w:ascii="Aptos" w:hAnsi="Aptos" w:eastAsia="Aptos" w:cs="Aptos" w:asciiTheme="minorAscii" w:hAnsiTheme="minorAscii" w:eastAsiaTheme="minorAscii" w:cstheme="minorAscii"/>
          <w:b w:val="0"/>
          <w:bCs w:val="0"/>
          <w:noProof w:val="0"/>
          <w:sz w:val="24"/>
          <w:szCs w:val="24"/>
          <w:lang w:val="en-US"/>
        </w:rPr>
        <w:t>a very small</w:t>
      </w:r>
      <w:r w:rsidRPr="78B9AB22" w:rsidR="4F7B5432">
        <w:rPr>
          <w:rFonts w:ascii="Aptos" w:hAnsi="Aptos" w:eastAsia="Aptos" w:cs="Aptos" w:asciiTheme="minorAscii" w:hAnsiTheme="minorAscii" w:eastAsiaTheme="minorAscii" w:cstheme="minorAscii"/>
          <w:b w:val="0"/>
          <w:bCs w:val="0"/>
          <w:noProof w:val="0"/>
          <w:sz w:val="24"/>
          <w:szCs w:val="24"/>
          <w:lang w:val="en-US"/>
        </w:rPr>
        <w:t xml:space="preserve"> proportion of responses fell into the “Satisfactory” category, and there were no responses </w:t>
      </w:r>
      <w:r w:rsidRPr="78B9AB22" w:rsidR="4F7B5432">
        <w:rPr>
          <w:rFonts w:ascii="Aptos" w:hAnsi="Aptos" w:eastAsia="Aptos" w:cs="Aptos" w:asciiTheme="minorAscii" w:hAnsiTheme="minorAscii" w:eastAsiaTheme="minorAscii" w:cstheme="minorAscii"/>
          <w:b w:val="0"/>
          <w:bCs w:val="0"/>
          <w:noProof w:val="0"/>
          <w:sz w:val="24"/>
          <w:szCs w:val="24"/>
          <w:lang w:val="en-US"/>
        </w:rPr>
        <w:t>indicating</w:t>
      </w:r>
      <w:r w:rsidRPr="78B9AB22" w:rsidR="4F7B5432">
        <w:rPr>
          <w:rFonts w:ascii="Aptos" w:hAnsi="Aptos" w:eastAsia="Aptos" w:cs="Aptos" w:asciiTheme="minorAscii" w:hAnsiTheme="minorAscii" w:eastAsiaTheme="minorAscii" w:cstheme="minorAscii"/>
          <w:b w:val="0"/>
          <w:bCs w:val="0"/>
          <w:noProof w:val="0"/>
          <w:sz w:val="24"/>
          <w:szCs w:val="24"/>
          <w:lang w:val="en-US"/>
        </w:rPr>
        <w:t xml:space="preserve"> an unsatisfactory experience.</w:t>
      </w:r>
      <w:r w:rsidRPr="78B9AB22" w:rsidR="49771C5C">
        <w:rPr>
          <w:rFonts w:ascii="Aptos" w:hAnsi="Aptos" w:eastAsia="Aptos" w:cs="Aptos" w:asciiTheme="minorAscii" w:hAnsiTheme="minorAscii" w:eastAsiaTheme="minorAscii" w:cstheme="minorAscii"/>
          <w:noProof w:val="0"/>
          <w:sz w:val="24"/>
          <w:szCs w:val="24"/>
          <w:lang w:val="en-US"/>
        </w:rPr>
        <w:t xml:space="preserve"> The results </w:t>
      </w:r>
      <w:r w:rsidRPr="78B9AB22" w:rsidR="49771C5C">
        <w:rPr>
          <w:rFonts w:ascii="Aptos" w:hAnsi="Aptos" w:eastAsia="Aptos" w:cs="Aptos" w:asciiTheme="minorAscii" w:hAnsiTheme="minorAscii" w:eastAsiaTheme="minorAscii" w:cstheme="minorAscii"/>
          <w:noProof w:val="0"/>
          <w:sz w:val="24"/>
          <w:szCs w:val="24"/>
          <w:lang w:val="en-US"/>
        </w:rPr>
        <w:t>indicate</w:t>
      </w:r>
      <w:r w:rsidRPr="78B9AB22" w:rsidR="49771C5C">
        <w:rPr>
          <w:rFonts w:ascii="Aptos" w:hAnsi="Aptos" w:eastAsia="Aptos" w:cs="Aptos" w:asciiTheme="minorAscii" w:hAnsiTheme="minorAscii" w:eastAsiaTheme="minorAscii" w:cstheme="minorAscii"/>
          <w:noProof w:val="0"/>
          <w:sz w:val="24"/>
          <w:szCs w:val="24"/>
          <w:lang w:val="en-US"/>
        </w:rPr>
        <w:t xml:space="preserve"> that the organization is delivering a high-quality VIP experience, with strong staff performance driving customer satisfaction, creating a solid foundation to build customer loyalty and enhance long-term value.</w:t>
      </w:r>
      <w:r w:rsidRPr="78B9AB22" w:rsidR="4F7B5432">
        <w:rPr>
          <w:rFonts w:ascii="Aptos" w:hAnsi="Aptos" w:eastAsia="Aptos" w:cs="Aptos" w:asciiTheme="minorAscii" w:hAnsiTheme="minorAscii" w:eastAsiaTheme="minorAscii" w:cstheme="minorAscii"/>
          <w:b w:val="0"/>
          <w:bCs w:val="0"/>
          <w:noProof w:val="0"/>
          <w:sz w:val="24"/>
          <w:szCs w:val="24"/>
          <w:lang w:val="en-US"/>
        </w:rPr>
        <w:t xml:space="preserve"> </w:t>
      </w:r>
    </w:p>
    <w:p w:rsidR="619F75B2" w:rsidP="78B9AB22" w:rsidRDefault="619F75B2" w14:paraId="08ED3BCF" w14:textId="01ECD801">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619F75B2">
        <w:rPr>
          <w:rFonts w:ascii="Aptos" w:hAnsi="Aptos" w:eastAsia="Aptos" w:cs="Aptos" w:asciiTheme="minorAscii" w:hAnsiTheme="minorAscii" w:eastAsiaTheme="minorAscii" w:cstheme="minorAscii"/>
          <w:noProof w:val="0"/>
          <w:sz w:val="24"/>
          <w:szCs w:val="24"/>
          <w:lang w:val="en-US"/>
        </w:rPr>
        <w:t xml:space="preserve">The findings reveal that customers use the VIP Lounge across a wide range of events, including comedy shows, live music, </w:t>
      </w:r>
      <w:r w:rsidRPr="78B9AB22" w:rsidR="619F75B2">
        <w:rPr>
          <w:rFonts w:ascii="Aptos" w:hAnsi="Aptos" w:eastAsia="Aptos" w:cs="Aptos" w:asciiTheme="minorAscii" w:hAnsiTheme="minorAscii" w:eastAsiaTheme="minorAscii" w:cstheme="minorAscii"/>
          <w:noProof w:val="0"/>
          <w:sz w:val="24"/>
          <w:szCs w:val="24"/>
          <w:lang w:val="en-US"/>
        </w:rPr>
        <w:t>musicals</w:t>
      </w:r>
      <w:r w:rsidRPr="78B9AB22" w:rsidR="619F75B2">
        <w:rPr>
          <w:rFonts w:ascii="Aptos" w:hAnsi="Aptos" w:eastAsia="Aptos" w:cs="Aptos" w:asciiTheme="minorAscii" w:hAnsiTheme="minorAscii" w:eastAsiaTheme="minorAscii" w:cstheme="minorAscii"/>
          <w:noProof w:val="0"/>
          <w:sz w:val="24"/>
          <w:szCs w:val="24"/>
          <w:lang w:val="en-US"/>
        </w:rPr>
        <w:t xml:space="preserve"> and concerts. Many customers choose the VIP experience because of the comfortable and quieter environment, private bar and toilet facilities, </w:t>
      </w:r>
      <w:r w:rsidRPr="78B9AB22" w:rsidR="619F75B2">
        <w:rPr>
          <w:rFonts w:ascii="Aptos" w:hAnsi="Aptos" w:eastAsia="Aptos" w:cs="Aptos" w:asciiTheme="minorAscii" w:hAnsiTheme="minorAscii" w:eastAsiaTheme="minorAscii" w:cstheme="minorAscii"/>
          <w:noProof w:val="0"/>
          <w:sz w:val="24"/>
          <w:szCs w:val="24"/>
          <w:lang w:val="en-US"/>
        </w:rPr>
        <w:t>early access</w:t>
      </w:r>
      <w:r w:rsidRPr="78B9AB22" w:rsidR="619F75B2">
        <w:rPr>
          <w:rFonts w:ascii="Aptos" w:hAnsi="Aptos" w:eastAsia="Aptos" w:cs="Aptos" w:asciiTheme="minorAscii" w:hAnsiTheme="minorAscii" w:eastAsiaTheme="minorAscii" w:cstheme="minorAscii"/>
          <w:noProof w:val="0"/>
          <w:sz w:val="24"/>
          <w:szCs w:val="24"/>
          <w:lang w:val="en-US"/>
        </w:rPr>
        <w:t xml:space="preserve"> to the </w:t>
      </w:r>
      <w:r w:rsidRPr="78B9AB22" w:rsidR="4A1D8374">
        <w:rPr>
          <w:rFonts w:ascii="Aptos" w:hAnsi="Aptos" w:eastAsia="Aptos" w:cs="Aptos" w:asciiTheme="minorAscii" w:hAnsiTheme="minorAscii" w:eastAsiaTheme="minorAscii" w:cstheme="minorAscii"/>
          <w:noProof w:val="0"/>
          <w:sz w:val="24"/>
          <w:szCs w:val="24"/>
          <w:lang w:val="en-US"/>
        </w:rPr>
        <w:t>A</w:t>
      </w:r>
      <w:r w:rsidRPr="78B9AB22" w:rsidR="619F75B2">
        <w:rPr>
          <w:rFonts w:ascii="Aptos" w:hAnsi="Aptos" w:eastAsia="Aptos" w:cs="Aptos" w:asciiTheme="minorAscii" w:hAnsiTheme="minorAscii" w:eastAsiaTheme="minorAscii" w:cstheme="minorAscii"/>
          <w:noProof w:val="0"/>
          <w:sz w:val="24"/>
          <w:szCs w:val="24"/>
          <w:lang w:val="en-US"/>
        </w:rPr>
        <w:t>rena</w:t>
      </w:r>
      <w:r w:rsidRPr="78B9AB22" w:rsidR="619F75B2">
        <w:rPr>
          <w:rFonts w:ascii="Aptos" w:hAnsi="Aptos" w:eastAsia="Aptos" w:cs="Aptos" w:asciiTheme="minorAscii" w:hAnsiTheme="minorAscii" w:eastAsiaTheme="minorAscii" w:cstheme="minorAscii"/>
          <w:noProof w:val="0"/>
          <w:sz w:val="24"/>
          <w:szCs w:val="24"/>
          <w:lang w:val="en-US"/>
        </w:rPr>
        <w:t xml:space="preserve"> and the convenience of leaving coats or belongings in the lounge during the show.</w:t>
      </w:r>
    </w:p>
    <w:p w:rsidR="619F75B2" w:rsidP="78B9AB22" w:rsidRDefault="619F75B2" w14:paraId="7710E2A1" w14:textId="1DC957A4">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619F75B2">
        <w:rPr>
          <w:rFonts w:ascii="Aptos" w:hAnsi="Aptos" w:eastAsia="Aptos" w:cs="Aptos" w:asciiTheme="minorAscii" w:hAnsiTheme="minorAscii" w:eastAsiaTheme="minorAscii" w:cstheme="minorAscii"/>
          <w:noProof w:val="0"/>
          <w:sz w:val="24"/>
          <w:szCs w:val="24"/>
          <w:lang w:val="en-US"/>
        </w:rPr>
        <w:t>Some guests use the space for corporate networking or social occasion</w:t>
      </w:r>
      <w:r w:rsidRPr="78B9AB22" w:rsidR="6D7B028D">
        <w:rPr>
          <w:rFonts w:ascii="Aptos" w:hAnsi="Aptos" w:eastAsia="Aptos" w:cs="Aptos" w:asciiTheme="minorAscii" w:hAnsiTheme="minorAscii" w:eastAsiaTheme="minorAscii" w:cstheme="minorAscii"/>
          <w:noProof w:val="0"/>
          <w:sz w:val="24"/>
          <w:szCs w:val="24"/>
          <w:lang w:val="en-US"/>
        </w:rPr>
        <w:t>s, having the opportunity to grow on their network</w:t>
      </w:r>
      <w:r w:rsidRPr="78B9AB22" w:rsidR="619F75B2">
        <w:rPr>
          <w:rFonts w:ascii="Aptos" w:hAnsi="Aptos" w:eastAsia="Aptos" w:cs="Aptos" w:asciiTheme="minorAscii" w:hAnsiTheme="minorAscii" w:eastAsiaTheme="minorAscii" w:cstheme="minorAscii"/>
          <w:noProof w:val="0"/>
          <w:sz w:val="24"/>
          <w:szCs w:val="24"/>
          <w:lang w:val="en-US"/>
        </w:rPr>
        <w:t>.</w:t>
      </w:r>
      <w:r w:rsidRPr="78B9AB22" w:rsidR="77317420">
        <w:rPr>
          <w:rFonts w:ascii="Aptos" w:hAnsi="Aptos" w:eastAsia="Aptos" w:cs="Aptos" w:asciiTheme="minorAscii" w:hAnsiTheme="minorAscii" w:eastAsiaTheme="minorAscii" w:cstheme="minorAscii"/>
          <w:noProof w:val="0"/>
          <w:sz w:val="24"/>
          <w:szCs w:val="24"/>
          <w:lang w:val="en-US"/>
        </w:rPr>
        <w:t xml:space="preserve"> </w:t>
      </w:r>
      <w:r w:rsidRPr="78B9AB22" w:rsidR="77317420">
        <w:rPr>
          <w:rFonts w:ascii="Aptos" w:hAnsi="Aptos" w:eastAsia="Aptos" w:cs="Aptos" w:asciiTheme="minorAscii" w:hAnsiTheme="minorAscii" w:eastAsiaTheme="minorAscii" w:cstheme="minorAscii"/>
          <w:noProof w:val="0"/>
          <w:sz w:val="24"/>
          <w:szCs w:val="24"/>
          <w:lang w:val="en-US"/>
        </w:rPr>
        <w:t xml:space="preserve">This means the </w:t>
      </w:r>
      <w:r w:rsidRPr="78B9AB22" w:rsidR="77317420">
        <w:rPr>
          <w:rFonts w:ascii="Aptos" w:hAnsi="Aptos" w:eastAsia="Aptos" w:cs="Aptos" w:asciiTheme="minorAscii" w:hAnsiTheme="minorAscii" w:eastAsiaTheme="minorAscii" w:cstheme="minorAscii"/>
          <w:noProof w:val="0"/>
          <w:sz w:val="24"/>
          <w:szCs w:val="24"/>
          <w:lang w:val="en-US"/>
        </w:rPr>
        <w:t>organization</w:t>
      </w:r>
      <w:r w:rsidRPr="78B9AB22" w:rsidR="77317420">
        <w:rPr>
          <w:rFonts w:ascii="Aptos" w:hAnsi="Aptos" w:eastAsia="Aptos" w:cs="Aptos" w:asciiTheme="minorAscii" w:hAnsiTheme="minorAscii" w:eastAsiaTheme="minorAscii" w:cstheme="minorAscii"/>
          <w:noProof w:val="0"/>
          <w:sz w:val="24"/>
          <w:szCs w:val="24"/>
          <w:lang w:val="en-US"/>
        </w:rPr>
        <w:t xml:space="preserve"> benefits from broad appeal and diverse usage of the VIP Lounge, </w:t>
      </w:r>
      <w:r w:rsidRPr="78B9AB22" w:rsidR="77317420">
        <w:rPr>
          <w:rFonts w:ascii="Aptos" w:hAnsi="Aptos" w:eastAsia="Aptos" w:cs="Aptos" w:asciiTheme="minorAscii" w:hAnsiTheme="minorAscii" w:eastAsiaTheme="minorAscii" w:cstheme="minorAscii"/>
          <w:noProof w:val="0"/>
          <w:sz w:val="24"/>
          <w:szCs w:val="24"/>
          <w:lang w:val="en-US"/>
        </w:rPr>
        <w:t>while</w:t>
      </w:r>
      <w:r w:rsidRPr="78B9AB22" w:rsidR="119A242A">
        <w:rPr>
          <w:rFonts w:ascii="Aptos" w:hAnsi="Aptos" w:eastAsia="Aptos" w:cs="Aptos" w:asciiTheme="minorAscii" w:hAnsiTheme="minorAscii" w:eastAsiaTheme="minorAscii" w:cstheme="minorAscii"/>
          <w:noProof w:val="0"/>
          <w:sz w:val="24"/>
          <w:szCs w:val="24"/>
          <w:lang w:val="en-US"/>
        </w:rPr>
        <w:t xml:space="preserve"> </w:t>
      </w:r>
      <w:r w:rsidRPr="78B9AB22" w:rsidR="77317420">
        <w:rPr>
          <w:rFonts w:ascii="Aptos" w:hAnsi="Aptos" w:eastAsia="Aptos" w:cs="Aptos" w:asciiTheme="minorAscii" w:hAnsiTheme="minorAscii" w:eastAsiaTheme="minorAscii" w:cstheme="minorAscii"/>
          <w:noProof w:val="0"/>
          <w:sz w:val="24"/>
          <w:szCs w:val="24"/>
          <w:lang w:val="en-US"/>
        </w:rPr>
        <w:t>highlighting</w:t>
      </w:r>
      <w:r w:rsidRPr="78B9AB22" w:rsidR="77317420">
        <w:rPr>
          <w:rFonts w:ascii="Aptos" w:hAnsi="Aptos" w:eastAsia="Aptos" w:cs="Aptos" w:asciiTheme="minorAscii" w:hAnsiTheme="minorAscii" w:eastAsiaTheme="minorAscii" w:cstheme="minorAscii"/>
          <w:noProof w:val="0"/>
          <w:sz w:val="24"/>
          <w:szCs w:val="24"/>
          <w:lang w:val="en-US"/>
        </w:rPr>
        <w:t xml:space="preserve"> strong potential for corporate and social use, attracting customers across a range of event types and purposes.</w:t>
      </w:r>
    </w:p>
    <w:p w:rsidR="619F75B2" w:rsidP="78B9AB22" w:rsidRDefault="619F75B2" w14:paraId="48ABDD5F" w14:textId="61A2E754">
      <w:pPr>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619F75B2">
        <w:rPr>
          <w:rFonts w:ascii="Aptos" w:hAnsi="Aptos" w:eastAsia="Aptos" w:cs="Aptos" w:asciiTheme="minorAscii" w:hAnsiTheme="minorAscii" w:eastAsiaTheme="minorAscii" w:cstheme="minorAscii"/>
          <w:noProof w:val="0"/>
          <w:sz w:val="24"/>
          <w:szCs w:val="24"/>
          <w:lang w:val="en-US"/>
        </w:rPr>
        <w:t xml:space="preserve">In relation to a potential VIP loyalty </w:t>
      </w:r>
      <w:r w:rsidRPr="78B9AB22" w:rsidR="619F75B2">
        <w:rPr>
          <w:rFonts w:ascii="Aptos" w:hAnsi="Aptos" w:eastAsia="Aptos" w:cs="Aptos" w:asciiTheme="minorAscii" w:hAnsiTheme="minorAscii" w:eastAsiaTheme="minorAscii" w:cstheme="minorAscii"/>
          <w:noProof w:val="0"/>
          <w:sz w:val="24"/>
          <w:szCs w:val="24"/>
          <w:lang w:val="en-US"/>
        </w:rPr>
        <w:t>programme</w:t>
      </w:r>
      <w:r w:rsidRPr="78B9AB22" w:rsidR="619F75B2">
        <w:rPr>
          <w:rFonts w:ascii="Aptos" w:hAnsi="Aptos" w:eastAsia="Aptos" w:cs="Aptos" w:asciiTheme="minorAscii" w:hAnsiTheme="minorAscii" w:eastAsiaTheme="minorAscii" w:cstheme="minorAscii"/>
          <w:noProof w:val="0"/>
          <w:sz w:val="24"/>
          <w:szCs w:val="24"/>
          <w:lang w:val="en-US"/>
        </w:rPr>
        <w:t xml:space="preserve">, respondents highlighted that features such as discounted VIP experiences, early or exclusive access to tickets, complimentary </w:t>
      </w:r>
      <w:r w:rsidRPr="78B9AB22" w:rsidR="619F75B2">
        <w:rPr>
          <w:rFonts w:ascii="Aptos" w:hAnsi="Aptos" w:eastAsia="Aptos" w:cs="Aptos" w:asciiTheme="minorAscii" w:hAnsiTheme="minorAscii" w:eastAsiaTheme="minorAscii" w:cstheme="minorAscii"/>
          <w:noProof w:val="0"/>
          <w:sz w:val="24"/>
          <w:szCs w:val="24"/>
          <w:lang w:val="en-US"/>
        </w:rPr>
        <w:t>drinks</w:t>
      </w:r>
      <w:r w:rsidRPr="78B9AB22" w:rsidR="619F75B2">
        <w:rPr>
          <w:rFonts w:ascii="Aptos" w:hAnsi="Aptos" w:eastAsia="Aptos" w:cs="Aptos" w:asciiTheme="minorAscii" w:hAnsiTheme="minorAscii" w:eastAsiaTheme="minorAscii" w:cstheme="minorAscii"/>
          <w:noProof w:val="0"/>
          <w:sz w:val="24"/>
          <w:szCs w:val="24"/>
          <w:lang w:val="en-US"/>
        </w:rPr>
        <w:t xml:space="preserve"> and exclusive experiences like meet-and-greets would enhance their experience. While some customers felt financial discounts were not essential, they strongly valued exclusivity and added benefits, suggesting that a loyalty </w:t>
      </w:r>
      <w:r w:rsidRPr="78B9AB22" w:rsidR="619F75B2">
        <w:rPr>
          <w:rFonts w:ascii="Aptos" w:hAnsi="Aptos" w:eastAsia="Aptos" w:cs="Aptos" w:asciiTheme="minorAscii" w:hAnsiTheme="minorAscii" w:eastAsiaTheme="minorAscii" w:cstheme="minorAscii"/>
          <w:noProof w:val="0"/>
          <w:sz w:val="24"/>
          <w:szCs w:val="24"/>
          <w:lang w:val="en-US"/>
        </w:rPr>
        <w:t>programme</w:t>
      </w:r>
      <w:r w:rsidRPr="78B9AB22" w:rsidR="619F75B2">
        <w:rPr>
          <w:rFonts w:ascii="Aptos" w:hAnsi="Aptos" w:eastAsia="Aptos" w:cs="Aptos" w:asciiTheme="minorAscii" w:hAnsiTheme="minorAscii" w:eastAsiaTheme="minorAscii" w:cstheme="minorAscii"/>
          <w:noProof w:val="0"/>
          <w:sz w:val="24"/>
          <w:szCs w:val="24"/>
          <w:lang w:val="en-US"/>
        </w:rPr>
        <w:t xml:space="preserve"> could strengthen repeat attendance and further enhance the premium experience offered at the </w:t>
      </w:r>
      <w:r w:rsidRPr="78B9AB22" w:rsidR="58575D83">
        <w:rPr>
          <w:rFonts w:ascii="Aptos" w:hAnsi="Aptos" w:eastAsia="Aptos" w:cs="Aptos" w:asciiTheme="minorAscii" w:hAnsiTheme="minorAscii" w:eastAsiaTheme="minorAscii" w:cstheme="minorAscii"/>
          <w:noProof w:val="0"/>
          <w:sz w:val="24"/>
          <w:szCs w:val="24"/>
          <w:lang w:val="en-US"/>
        </w:rPr>
        <w:t xml:space="preserve">Swansea Building Society </w:t>
      </w:r>
      <w:r w:rsidRPr="78B9AB22" w:rsidR="1DFCE562">
        <w:rPr>
          <w:rFonts w:ascii="Aptos" w:hAnsi="Aptos" w:eastAsia="Aptos" w:cs="Aptos" w:asciiTheme="minorAscii" w:hAnsiTheme="minorAscii" w:eastAsiaTheme="minorAscii" w:cstheme="minorAscii"/>
          <w:noProof w:val="0"/>
          <w:sz w:val="24"/>
          <w:szCs w:val="24"/>
          <w:lang w:val="en-US"/>
        </w:rPr>
        <w:t>A</w:t>
      </w:r>
      <w:r w:rsidRPr="78B9AB22" w:rsidR="619F75B2">
        <w:rPr>
          <w:rFonts w:ascii="Aptos" w:hAnsi="Aptos" w:eastAsia="Aptos" w:cs="Aptos" w:asciiTheme="minorAscii" w:hAnsiTheme="minorAscii" w:eastAsiaTheme="minorAscii" w:cstheme="minorAscii"/>
          <w:noProof w:val="0"/>
          <w:sz w:val="24"/>
          <w:szCs w:val="24"/>
          <w:lang w:val="en-US"/>
        </w:rPr>
        <w:t>rena.</w:t>
      </w:r>
    </w:p>
    <w:p w:rsidR="6D77C72B" w:rsidP="78B9AB22" w:rsidRDefault="6D77C72B" w14:paraId="1997AE80" w14:textId="0EDE7207">
      <w:pPr>
        <w:pStyle w:val="Heading2"/>
        <w:rPr>
          <w:rFonts w:ascii="Aptos" w:hAnsi="Aptos" w:eastAsia="Aptos" w:cs="Aptos" w:asciiTheme="minorAscii" w:hAnsiTheme="minorAscii" w:eastAsiaTheme="minorAscii" w:cstheme="minorAscii"/>
          <w:noProof w:val="0"/>
          <w:sz w:val="24"/>
          <w:szCs w:val="24"/>
          <w:lang w:val="en-US"/>
        </w:rPr>
      </w:pPr>
      <w:bookmarkStart w:name="_Toc364785293" w:id="799435860"/>
      <w:r w:rsidRPr="78B9AB22" w:rsidR="6D77C72B">
        <w:rPr>
          <w:noProof w:val="0"/>
          <w:lang w:val="en-US"/>
        </w:rPr>
        <w:t>5</w:t>
      </w:r>
      <w:r w:rsidRPr="78B9AB22" w:rsidR="6FC4D83E">
        <w:rPr>
          <w:noProof w:val="0"/>
          <w:lang w:val="en-US"/>
        </w:rPr>
        <w:t xml:space="preserve">. </w:t>
      </w:r>
      <w:r w:rsidRPr="78B9AB22" w:rsidR="59498CB7">
        <w:rPr>
          <w:noProof w:val="0"/>
          <w:lang w:val="en-US"/>
        </w:rPr>
        <w:t>Evaluation of Project success</w:t>
      </w:r>
      <w:bookmarkEnd w:id="799435860"/>
      <w:r w:rsidRPr="78B9AB22" w:rsidR="59498CB7">
        <w:rPr>
          <w:noProof w:val="0"/>
          <w:lang w:val="en-US"/>
        </w:rPr>
        <w:t xml:space="preserve"> </w:t>
      </w:r>
    </w:p>
    <w:p w:rsidR="565AEA5A" w:rsidP="78B9AB22" w:rsidRDefault="565AEA5A" w14:paraId="570D8908" w14:textId="3935C1C3">
      <w:pPr>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565AEA5A">
        <w:rPr>
          <w:rFonts w:ascii="Aptos" w:hAnsi="Aptos" w:eastAsia="Aptos" w:cs="Aptos" w:asciiTheme="minorAscii" w:hAnsiTheme="minorAscii" w:eastAsiaTheme="minorAscii" w:cstheme="minorAscii"/>
          <w:noProof w:val="0"/>
          <w:sz w:val="24"/>
          <w:szCs w:val="24"/>
          <w:lang w:val="en-US"/>
        </w:rPr>
        <w:t xml:space="preserve">Overall, this project can be considered successful in meeting its original </w:t>
      </w:r>
      <w:r w:rsidRPr="78B9AB22" w:rsidR="565AEA5A">
        <w:rPr>
          <w:rFonts w:ascii="Aptos" w:hAnsi="Aptos" w:eastAsia="Aptos" w:cs="Aptos" w:asciiTheme="minorAscii" w:hAnsiTheme="minorAscii" w:eastAsiaTheme="minorAscii" w:cstheme="minorAscii"/>
          <w:noProof w:val="0"/>
          <w:sz w:val="24"/>
          <w:szCs w:val="24"/>
          <w:lang w:val="en-US"/>
        </w:rPr>
        <w:t>objectives</w:t>
      </w:r>
      <w:r w:rsidRPr="78B9AB22" w:rsidR="565AEA5A">
        <w:rPr>
          <w:rFonts w:ascii="Aptos" w:hAnsi="Aptos" w:eastAsia="Aptos" w:cs="Aptos" w:asciiTheme="minorAscii" w:hAnsiTheme="minorAscii" w:eastAsiaTheme="minorAscii" w:cstheme="minorAscii"/>
          <w:noProof w:val="0"/>
          <w:sz w:val="24"/>
          <w:szCs w:val="24"/>
          <w:lang w:val="en-US"/>
        </w:rPr>
        <w:t xml:space="preserve">. It achieved its aim of designing </w:t>
      </w:r>
      <w:r w:rsidRPr="78B9AB22" w:rsidR="565AEA5A">
        <w:rPr>
          <w:rFonts w:ascii="Aptos" w:hAnsi="Aptos" w:eastAsia="Aptos" w:cs="Aptos" w:asciiTheme="minorAscii" w:hAnsiTheme="minorAscii" w:eastAsiaTheme="minorAscii" w:cstheme="minorAscii"/>
          <w:noProof w:val="0"/>
          <w:sz w:val="24"/>
          <w:szCs w:val="24"/>
          <w:lang w:val="en-US"/>
        </w:rPr>
        <w:t>a feasible</w:t>
      </w:r>
      <w:r w:rsidRPr="78B9AB22" w:rsidR="565AEA5A">
        <w:rPr>
          <w:rFonts w:ascii="Aptos" w:hAnsi="Aptos" w:eastAsia="Aptos" w:cs="Aptos" w:asciiTheme="minorAscii" w:hAnsiTheme="minorAscii" w:eastAsiaTheme="minorAscii" w:cstheme="minorAscii"/>
          <w:noProof w:val="0"/>
          <w:sz w:val="24"/>
          <w:szCs w:val="24"/>
          <w:lang w:val="en-US"/>
        </w:rPr>
        <w:t xml:space="preserve"> VIP loyalty </w:t>
      </w:r>
      <w:r w:rsidRPr="78B9AB22" w:rsidR="565AEA5A">
        <w:rPr>
          <w:rFonts w:ascii="Aptos" w:hAnsi="Aptos" w:eastAsia="Aptos" w:cs="Aptos" w:asciiTheme="minorAscii" w:hAnsiTheme="minorAscii" w:eastAsiaTheme="minorAscii" w:cstheme="minorAscii"/>
          <w:noProof w:val="0"/>
          <w:sz w:val="24"/>
          <w:szCs w:val="24"/>
          <w:lang w:val="en-US"/>
        </w:rPr>
        <w:t>programme</w:t>
      </w:r>
      <w:r w:rsidRPr="78B9AB22" w:rsidR="565AEA5A">
        <w:rPr>
          <w:rFonts w:ascii="Aptos" w:hAnsi="Aptos" w:eastAsia="Aptos" w:cs="Aptos" w:asciiTheme="minorAscii" w:hAnsiTheme="minorAscii" w:eastAsiaTheme="minorAscii" w:cstheme="minorAscii"/>
          <w:noProof w:val="0"/>
          <w:sz w:val="24"/>
          <w:szCs w:val="24"/>
          <w:lang w:val="en-US"/>
        </w:rPr>
        <w:t xml:space="preserve"> for Swansea Building Society Arena through benchmarking comparable venues, conducting primary research with customers and staff, and developing a structured, evidence-based proposal aligned with the Arena’s premium positioning.</w:t>
      </w:r>
    </w:p>
    <w:p w:rsidR="565AEA5A" w:rsidP="78B9AB22" w:rsidRDefault="565AEA5A" w14:paraId="2694ED3F" w14:textId="2ADA7476">
      <w:pPr>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565AEA5A">
        <w:rPr>
          <w:rFonts w:ascii="Aptos" w:hAnsi="Aptos" w:eastAsia="Aptos" w:cs="Aptos" w:asciiTheme="minorAscii" w:hAnsiTheme="minorAscii" w:eastAsiaTheme="minorAscii" w:cstheme="minorAscii"/>
          <w:noProof w:val="0"/>
          <w:sz w:val="24"/>
          <w:szCs w:val="24"/>
          <w:lang w:val="en-US"/>
        </w:rPr>
        <w:t>A key strength was the integration of industry research with primary data, ensuring the proposal was both competitive and grounded in operational reality (Fallon, 2023). The use of analytical themes—such as exclusivity, perceived value, and feasibility—further strengthened the research, resulting in a realistic and strategically aligned tiered model, consistent with consultancy-based approaches (</w:t>
      </w:r>
      <w:r w:rsidRPr="78B9AB22" w:rsidR="565AEA5A">
        <w:rPr>
          <w:rFonts w:ascii="Aptos" w:hAnsi="Aptos" w:eastAsia="Aptos" w:cs="Aptos" w:asciiTheme="minorAscii" w:hAnsiTheme="minorAscii" w:eastAsiaTheme="minorAscii" w:cstheme="minorAscii"/>
          <w:noProof w:val="0"/>
          <w:sz w:val="24"/>
          <w:szCs w:val="24"/>
          <w:lang w:val="en-US"/>
        </w:rPr>
        <w:t>Erbsch</w:t>
      </w:r>
      <w:r w:rsidRPr="78B9AB22" w:rsidR="565AEA5A">
        <w:rPr>
          <w:rFonts w:ascii="Aptos" w:hAnsi="Aptos" w:eastAsia="Aptos" w:cs="Aptos" w:asciiTheme="minorAscii" w:hAnsiTheme="minorAscii" w:eastAsiaTheme="minorAscii" w:cstheme="minorAscii"/>
          <w:noProof w:val="0"/>
          <w:sz w:val="24"/>
          <w:szCs w:val="24"/>
          <w:lang w:val="en-US"/>
        </w:rPr>
        <w:t xml:space="preserve"> and </w:t>
      </w:r>
      <w:r w:rsidRPr="78B9AB22" w:rsidR="565AEA5A">
        <w:rPr>
          <w:rFonts w:ascii="Aptos" w:hAnsi="Aptos" w:eastAsia="Aptos" w:cs="Aptos" w:asciiTheme="minorAscii" w:hAnsiTheme="minorAscii" w:eastAsiaTheme="minorAscii" w:cstheme="minorAscii"/>
          <w:noProof w:val="0"/>
          <w:sz w:val="24"/>
          <w:szCs w:val="24"/>
          <w:lang w:val="en-US"/>
        </w:rPr>
        <w:t>Fughe</w:t>
      </w:r>
      <w:r w:rsidRPr="78B9AB22" w:rsidR="565AEA5A">
        <w:rPr>
          <w:rFonts w:ascii="Aptos" w:hAnsi="Aptos" w:eastAsia="Aptos" w:cs="Aptos" w:asciiTheme="minorAscii" w:hAnsiTheme="minorAscii" w:eastAsiaTheme="minorAscii" w:cstheme="minorAscii"/>
          <w:noProof w:val="0"/>
          <w:sz w:val="24"/>
          <w:szCs w:val="24"/>
          <w:lang w:val="en-US"/>
        </w:rPr>
        <w:t>, 2024).</w:t>
      </w:r>
    </w:p>
    <w:p w:rsidR="74AC964D" w:rsidP="78B9AB22" w:rsidRDefault="74AC964D" w14:paraId="0E616279" w14:textId="4547F5EF">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74AC964D">
        <w:rPr>
          <w:rFonts w:ascii="Aptos" w:hAnsi="Aptos" w:eastAsia="Aptos" w:cs="Aptos" w:asciiTheme="minorAscii" w:hAnsiTheme="minorAscii" w:eastAsiaTheme="minorAscii" w:cstheme="minorAscii"/>
          <w:noProof w:val="0"/>
          <w:sz w:val="24"/>
          <w:szCs w:val="24"/>
          <w:lang w:val="en-US"/>
        </w:rPr>
        <w:t>Customer data collection was influenced by the event context, limiting its representation of regular VIP users. To address this, the VIP Manager distributed the questionnaire to regular guests, improving the relevance and alignment of the research with the target audience.</w:t>
      </w:r>
    </w:p>
    <w:p w:rsidR="6E87D3D0" w:rsidP="78B9AB22" w:rsidRDefault="6E87D3D0" w14:paraId="2D9D55C7" w14:textId="6D2F148E">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6E87D3D0">
        <w:rPr>
          <w:rFonts w:ascii="Aptos" w:hAnsi="Aptos" w:eastAsia="Aptos" w:cs="Aptos" w:asciiTheme="minorAscii" w:hAnsiTheme="minorAscii" w:eastAsiaTheme="minorAscii" w:cstheme="minorAscii"/>
          <w:noProof w:val="0"/>
          <w:sz w:val="24"/>
          <w:szCs w:val="24"/>
          <w:lang w:val="en-US"/>
        </w:rPr>
        <w:t>Communication delays with</w:t>
      </w:r>
      <w:r w:rsidRPr="78B9AB22" w:rsidR="6D64CACD">
        <w:rPr>
          <w:rFonts w:ascii="Aptos" w:hAnsi="Aptos" w:eastAsia="Aptos" w:cs="Aptos" w:asciiTheme="minorAscii" w:hAnsiTheme="minorAscii" w:eastAsiaTheme="minorAscii" w:cstheme="minorAscii"/>
          <w:noProof w:val="0"/>
          <w:sz w:val="24"/>
          <w:szCs w:val="24"/>
          <w:lang w:val="en-US"/>
        </w:rPr>
        <w:t xml:space="preserve"> Swansea Building Society</w:t>
      </w:r>
      <w:r w:rsidRPr="78B9AB22" w:rsidR="6E87D3D0">
        <w:rPr>
          <w:rFonts w:ascii="Aptos" w:hAnsi="Aptos" w:eastAsia="Aptos" w:cs="Aptos" w:asciiTheme="minorAscii" w:hAnsiTheme="minorAscii" w:eastAsiaTheme="minorAscii" w:cstheme="minorAscii"/>
          <w:noProof w:val="0"/>
          <w:sz w:val="24"/>
          <w:szCs w:val="24"/>
          <w:lang w:val="en-US"/>
        </w:rPr>
        <w:t xml:space="preserve"> Arena stakeholders reduced efficiency, reinforcing the importance of </w:t>
      </w:r>
      <w:r w:rsidRPr="78B9AB22" w:rsidR="6E87D3D0">
        <w:rPr>
          <w:rFonts w:ascii="Aptos" w:hAnsi="Aptos" w:eastAsia="Aptos" w:cs="Aptos" w:asciiTheme="minorAscii" w:hAnsiTheme="minorAscii" w:eastAsiaTheme="minorAscii" w:cstheme="minorAscii"/>
          <w:noProof w:val="0"/>
          <w:sz w:val="24"/>
          <w:szCs w:val="24"/>
          <w:lang w:val="en-US"/>
        </w:rPr>
        <w:t>timely</w:t>
      </w:r>
      <w:r w:rsidRPr="78B9AB22" w:rsidR="6E87D3D0">
        <w:rPr>
          <w:rFonts w:ascii="Aptos" w:hAnsi="Aptos" w:eastAsia="Aptos" w:cs="Aptos" w:asciiTheme="minorAscii" w:hAnsiTheme="minorAscii" w:eastAsiaTheme="minorAscii" w:cstheme="minorAscii"/>
          <w:noProof w:val="0"/>
          <w:sz w:val="24"/>
          <w:szCs w:val="24"/>
          <w:lang w:val="en-US"/>
        </w:rPr>
        <w:t xml:space="preserve"> engagement in consultancy projects (Bridges, </w:t>
      </w:r>
      <w:r w:rsidRPr="78B9AB22" w:rsidR="6E87D3D0">
        <w:rPr>
          <w:rFonts w:ascii="Aptos" w:hAnsi="Aptos" w:eastAsia="Aptos" w:cs="Aptos" w:asciiTheme="minorAscii" w:hAnsiTheme="minorAscii" w:eastAsiaTheme="minorAscii" w:cstheme="minorAscii"/>
          <w:noProof w:val="0"/>
          <w:sz w:val="24"/>
          <w:szCs w:val="24"/>
          <w:lang w:val="en-US"/>
        </w:rPr>
        <w:t>2026</w:t>
      </w:r>
      <w:r w:rsidRPr="78B9AB22" w:rsidR="6E87D3D0">
        <w:rPr>
          <w:rFonts w:ascii="Aptos" w:hAnsi="Aptos" w:eastAsia="Aptos" w:cs="Aptos" w:asciiTheme="minorAscii" w:hAnsiTheme="minorAscii" w:eastAsiaTheme="minorAscii" w:cstheme="minorAscii"/>
          <w:noProof w:val="0"/>
          <w:sz w:val="24"/>
          <w:szCs w:val="24"/>
          <w:lang w:val="en-US"/>
        </w:rPr>
        <w:t xml:space="preserve">). In addition, limited staff participation constrained the depth of operational insight due to </w:t>
      </w:r>
      <w:r w:rsidRPr="78B9AB22" w:rsidR="2579BCD6">
        <w:rPr>
          <w:rFonts w:ascii="Aptos" w:hAnsi="Aptos" w:eastAsia="Aptos" w:cs="Aptos" w:asciiTheme="minorAscii" w:hAnsiTheme="minorAscii" w:eastAsiaTheme="minorAscii" w:cstheme="minorAscii"/>
          <w:noProof w:val="0"/>
          <w:sz w:val="24"/>
          <w:szCs w:val="24"/>
          <w:lang w:val="en-US"/>
        </w:rPr>
        <w:t xml:space="preserve">not </w:t>
      </w:r>
      <w:r w:rsidRPr="78B9AB22" w:rsidR="2579BCD6">
        <w:rPr>
          <w:rFonts w:ascii="Aptos" w:hAnsi="Aptos" w:eastAsia="Aptos" w:cs="Aptos" w:asciiTheme="minorAscii" w:hAnsiTheme="minorAscii" w:eastAsiaTheme="minorAscii" w:cstheme="minorAscii"/>
          <w:noProof w:val="0"/>
          <w:sz w:val="24"/>
          <w:szCs w:val="24"/>
          <w:lang w:val="en-US"/>
        </w:rPr>
        <w:t>taking</w:t>
      </w:r>
      <w:r w:rsidRPr="78B9AB22" w:rsidR="2579BCD6">
        <w:rPr>
          <w:rFonts w:ascii="Aptos" w:hAnsi="Aptos" w:eastAsia="Aptos" w:cs="Aptos" w:asciiTheme="minorAscii" w:hAnsiTheme="minorAscii" w:eastAsiaTheme="minorAscii" w:cstheme="minorAscii"/>
          <w:noProof w:val="0"/>
          <w:sz w:val="24"/>
          <w:szCs w:val="24"/>
          <w:lang w:val="en-US"/>
        </w:rPr>
        <w:t xml:space="preserve"> part in the survey</w:t>
      </w:r>
      <w:r w:rsidRPr="78B9AB22" w:rsidR="6E87D3D0">
        <w:rPr>
          <w:rFonts w:ascii="Aptos" w:hAnsi="Aptos" w:eastAsia="Aptos" w:cs="Aptos" w:asciiTheme="minorAscii" w:hAnsiTheme="minorAscii" w:eastAsiaTheme="minorAscii" w:cstheme="minorAscii"/>
          <w:noProof w:val="0"/>
          <w:sz w:val="24"/>
          <w:szCs w:val="24"/>
          <w:lang w:val="en-US"/>
        </w:rPr>
        <w:t xml:space="preserve">. Despite these challenges, the project remained adaptable, with findings shaping the final proposal—reflecting the importance of stakeholder involvement in modern project management (Freeman, </w:t>
      </w:r>
      <w:r w:rsidRPr="78B9AB22" w:rsidR="6E87D3D0">
        <w:rPr>
          <w:rFonts w:ascii="Aptos" w:hAnsi="Aptos" w:eastAsia="Aptos" w:cs="Aptos" w:asciiTheme="minorAscii" w:hAnsiTheme="minorAscii" w:eastAsiaTheme="minorAscii" w:cstheme="minorAscii"/>
          <w:noProof w:val="0"/>
          <w:sz w:val="24"/>
          <w:szCs w:val="24"/>
          <w:lang w:val="en-US"/>
        </w:rPr>
        <w:t>Menghwar</w:t>
      </w:r>
      <w:r w:rsidRPr="78B9AB22" w:rsidR="6E87D3D0">
        <w:rPr>
          <w:rFonts w:ascii="Aptos" w:hAnsi="Aptos" w:eastAsia="Aptos" w:cs="Aptos" w:asciiTheme="minorAscii" w:hAnsiTheme="minorAscii" w:eastAsiaTheme="minorAscii" w:cstheme="minorAscii"/>
          <w:noProof w:val="0"/>
          <w:sz w:val="24"/>
          <w:szCs w:val="24"/>
          <w:lang w:val="en-US"/>
        </w:rPr>
        <w:t xml:space="preserve"> and </w:t>
      </w:r>
      <w:r w:rsidRPr="78B9AB22" w:rsidR="6E87D3D0">
        <w:rPr>
          <w:rFonts w:ascii="Aptos" w:hAnsi="Aptos" w:eastAsia="Aptos" w:cs="Aptos" w:asciiTheme="minorAscii" w:hAnsiTheme="minorAscii" w:eastAsiaTheme="minorAscii" w:cstheme="minorAscii"/>
          <w:noProof w:val="0"/>
          <w:sz w:val="24"/>
          <w:szCs w:val="24"/>
          <w:lang w:val="en-US"/>
        </w:rPr>
        <w:t>Grushka</w:t>
      </w:r>
      <w:r w:rsidRPr="78B9AB22" w:rsidR="6E87D3D0">
        <w:rPr>
          <w:rFonts w:ascii="Aptos" w:hAnsi="Aptos" w:eastAsia="Aptos" w:cs="Aptos" w:asciiTheme="minorAscii" w:hAnsiTheme="minorAscii" w:eastAsiaTheme="minorAscii" w:cstheme="minorAscii"/>
          <w:noProof w:val="0"/>
          <w:sz w:val="24"/>
          <w:szCs w:val="24"/>
          <w:lang w:val="en-US"/>
        </w:rPr>
        <w:t>-Cockayne, 2025).</w:t>
      </w:r>
    </w:p>
    <w:p w:rsidR="6E87D3D0" w:rsidP="78B9AB22" w:rsidRDefault="6E87D3D0" w14:paraId="14001A49" w14:textId="0FCA06BB">
      <w:pPr>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6E87D3D0">
        <w:rPr>
          <w:rFonts w:ascii="Aptos" w:hAnsi="Aptos" w:eastAsia="Aptos" w:cs="Aptos" w:asciiTheme="minorAscii" w:hAnsiTheme="minorAscii" w:eastAsiaTheme="minorAscii" w:cstheme="minorAscii"/>
          <w:noProof w:val="0"/>
          <w:sz w:val="24"/>
          <w:szCs w:val="24"/>
          <w:lang w:val="en-US"/>
        </w:rPr>
        <w:t xml:space="preserve">At the outset, a Gantt chart was developed to support effective time management and ensure all research activities were completed within the planned schedule (Appendix </w:t>
      </w:r>
      <w:r w:rsidRPr="78B9AB22" w:rsidR="4DA37038">
        <w:rPr>
          <w:rFonts w:ascii="Aptos" w:hAnsi="Aptos" w:eastAsia="Aptos" w:cs="Aptos" w:asciiTheme="minorAscii" w:hAnsiTheme="minorAscii" w:eastAsiaTheme="minorAscii" w:cstheme="minorAscii"/>
          <w:noProof w:val="0"/>
          <w:sz w:val="24"/>
          <w:szCs w:val="24"/>
          <w:lang w:val="en-US"/>
        </w:rPr>
        <w:t>6</w:t>
      </w:r>
      <w:r w:rsidRPr="78B9AB22" w:rsidR="6E87D3D0">
        <w:rPr>
          <w:rFonts w:ascii="Aptos" w:hAnsi="Aptos" w:eastAsia="Aptos" w:cs="Aptos" w:asciiTheme="minorAscii" w:hAnsiTheme="minorAscii" w:eastAsiaTheme="minorAscii" w:cstheme="minorAscii"/>
          <w:noProof w:val="0"/>
          <w:sz w:val="24"/>
          <w:szCs w:val="24"/>
          <w:lang w:val="en-US"/>
        </w:rPr>
        <w:t xml:space="preserve">). This provided a clear framework for structuring tasks and monitoring progress. However, communication delays with Swansea Building Society Arena stakeholders, alongside necessary adjustments to the research approach—particularly due to limited staff participation—led to deviations from the original timeline. Consequently, tasks were </w:t>
      </w:r>
      <w:r w:rsidRPr="78B9AB22" w:rsidR="06E18DBA">
        <w:rPr>
          <w:rFonts w:ascii="Aptos" w:hAnsi="Aptos" w:eastAsia="Aptos" w:cs="Aptos" w:asciiTheme="minorAscii" w:hAnsiTheme="minorAscii" w:eastAsiaTheme="minorAscii" w:cstheme="minorAscii"/>
          <w:noProof w:val="0"/>
          <w:sz w:val="24"/>
          <w:szCs w:val="24"/>
          <w:lang w:val="en-US"/>
        </w:rPr>
        <w:t>rescheduled,</w:t>
      </w:r>
      <w:r w:rsidRPr="78B9AB22" w:rsidR="6E87D3D0">
        <w:rPr>
          <w:rFonts w:ascii="Aptos" w:hAnsi="Aptos" w:eastAsia="Aptos" w:cs="Aptos" w:asciiTheme="minorAscii" w:hAnsiTheme="minorAscii" w:eastAsiaTheme="minorAscii" w:cstheme="minorAscii"/>
          <w:noProof w:val="0"/>
          <w:sz w:val="24"/>
          <w:szCs w:val="24"/>
          <w:lang w:val="en-US"/>
        </w:rPr>
        <w:t xml:space="preserve"> and the Gantt chart </w:t>
      </w:r>
      <w:r w:rsidRPr="78B9AB22" w:rsidR="4A433BA2">
        <w:rPr>
          <w:rFonts w:ascii="Aptos" w:hAnsi="Aptos" w:eastAsia="Aptos" w:cs="Aptos" w:asciiTheme="minorAscii" w:hAnsiTheme="minorAscii" w:eastAsiaTheme="minorAscii" w:cstheme="minorAscii"/>
          <w:noProof w:val="0"/>
          <w:sz w:val="24"/>
          <w:szCs w:val="24"/>
          <w:lang w:val="en-US"/>
        </w:rPr>
        <w:t>was adapted</w:t>
      </w:r>
      <w:r w:rsidRPr="78B9AB22" w:rsidR="6E87D3D0">
        <w:rPr>
          <w:rFonts w:ascii="Aptos" w:hAnsi="Aptos" w:eastAsia="Aptos" w:cs="Aptos" w:asciiTheme="minorAscii" w:hAnsiTheme="minorAscii" w:eastAsiaTheme="minorAscii" w:cstheme="minorAscii"/>
          <w:noProof w:val="0"/>
          <w:sz w:val="24"/>
          <w:szCs w:val="24"/>
          <w:lang w:val="en-US"/>
        </w:rPr>
        <w:t xml:space="preserve">. This highlights the importance of flexibility in project management, where plans must evolve in response to real-world constraints while still </w:t>
      </w:r>
      <w:r w:rsidRPr="78B9AB22" w:rsidR="6E87D3D0">
        <w:rPr>
          <w:rFonts w:ascii="Aptos" w:hAnsi="Aptos" w:eastAsia="Aptos" w:cs="Aptos" w:asciiTheme="minorAscii" w:hAnsiTheme="minorAscii" w:eastAsiaTheme="minorAscii" w:cstheme="minorAscii"/>
          <w:noProof w:val="0"/>
          <w:sz w:val="24"/>
          <w:szCs w:val="24"/>
          <w:lang w:val="en-US"/>
        </w:rPr>
        <w:t>maintaining</w:t>
      </w:r>
      <w:r w:rsidRPr="78B9AB22" w:rsidR="6E87D3D0">
        <w:rPr>
          <w:rFonts w:ascii="Aptos" w:hAnsi="Aptos" w:eastAsia="Aptos" w:cs="Aptos" w:asciiTheme="minorAscii" w:hAnsiTheme="minorAscii" w:eastAsiaTheme="minorAscii" w:cstheme="minorAscii"/>
          <w:noProof w:val="0"/>
          <w:sz w:val="24"/>
          <w:szCs w:val="24"/>
          <w:lang w:val="en-US"/>
        </w:rPr>
        <w:t xml:space="preserve"> overall project </w:t>
      </w:r>
      <w:r w:rsidRPr="78B9AB22" w:rsidR="6E87D3D0">
        <w:rPr>
          <w:rFonts w:ascii="Aptos" w:hAnsi="Aptos" w:eastAsia="Aptos" w:cs="Aptos" w:asciiTheme="minorAscii" w:hAnsiTheme="minorAscii" w:eastAsiaTheme="minorAscii" w:cstheme="minorAscii"/>
          <w:noProof w:val="0"/>
          <w:sz w:val="24"/>
          <w:szCs w:val="24"/>
          <w:lang w:val="en-US"/>
        </w:rPr>
        <w:t>objectives</w:t>
      </w:r>
      <w:r w:rsidRPr="78B9AB22" w:rsidR="6E87D3D0">
        <w:rPr>
          <w:rFonts w:ascii="Aptos" w:hAnsi="Aptos" w:eastAsia="Aptos" w:cs="Aptos" w:asciiTheme="minorAscii" w:hAnsiTheme="minorAscii" w:eastAsiaTheme="minorAscii" w:cstheme="minorAscii"/>
          <w:noProof w:val="0"/>
          <w:sz w:val="24"/>
          <w:szCs w:val="24"/>
          <w:lang w:val="en-US"/>
        </w:rPr>
        <w:t xml:space="preserve"> (Westland, 2025).</w:t>
      </w:r>
    </w:p>
    <w:p w:rsidR="49D85434" w:rsidP="78B9AB22" w:rsidRDefault="49D85434" w14:paraId="2A188DB0" w14:textId="4D0B5344">
      <w:pPr>
        <w:pStyle w:val="Heading2"/>
        <w:rPr>
          <w:rFonts w:ascii="Aptos" w:hAnsi="Aptos" w:eastAsia="Aptos" w:cs="Aptos" w:asciiTheme="minorAscii" w:hAnsiTheme="minorAscii" w:eastAsiaTheme="minorAscii" w:cstheme="minorAscii"/>
          <w:b w:val="0"/>
          <w:bCs w:val="0"/>
          <w:i w:val="0"/>
          <w:iCs w:val="0"/>
          <w:noProof w:val="0"/>
          <w:sz w:val="24"/>
          <w:szCs w:val="24"/>
          <w:lang w:val="en-US"/>
        </w:rPr>
      </w:pPr>
      <w:bookmarkStart w:name="_Toc569131248" w:id="1452615112"/>
      <w:r w:rsidRPr="78B9AB22" w:rsidR="49D85434">
        <w:rPr>
          <w:noProof w:val="0"/>
          <w:lang w:val="en-US"/>
        </w:rPr>
        <w:t>6. Conclusion</w:t>
      </w:r>
      <w:bookmarkEnd w:id="1452615112"/>
      <w:r w:rsidRPr="78B9AB22" w:rsidR="49D85434">
        <w:rPr>
          <w:noProof w:val="0"/>
          <w:lang w:val="en-US"/>
        </w:rPr>
        <w:t xml:space="preserve"> </w:t>
      </w:r>
    </w:p>
    <w:p w:rsidR="670576FA" w:rsidP="78B9AB22" w:rsidRDefault="670576FA" w14:paraId="4E6B63D8" w14:textId="1584F777">
      <w:pPr>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670576FA">
        <w:rPr>
          <w:rFonts w:ascii="Aptos" w:hAnsi="Aptos" w:eastAsia="Aptos" w:cs="Aptos" w:asciiTheme="minorAscii" w:hAnsiTheme="minorAscii" w:eastAsiaTheme="minorAscii" w:cstheme="minorAscii"/>
          <w:noProof w:val="0"/>
          <w:sz w:val="24"/>
          <w:szCs w:val="24"/>
          <w:lang w:val="en-US"/>
        </w:rPr>
        <w:t xml:space="preserve">This project achieved its primary </w:t>
      </w:r>
      <w:r w:rsidRPr="78B9AB22" w:rsidR="670576FA">
        <w:rPr>
          <w:rFonts w:ascii="Aptos" w:hAnsi="Aptos" w:eastAsia="Aptos" w:cs="Aptos" w:asciiTheme="minorAscii" w:hAnsiTheme="minorAscii" w:eastAsiaTheme="minorAscii" w:cstheme="minorAscii"/>
          <w:noProof w:val="0"/>
          <w:sz w:val="24"/>
          <w:szCs w:val="24"/>
          <w:lang w:val="en-US"/>
        </w:rPr>
        <w:t>objective</w:t>
      </w:r>
      <w:r w:rsidRPr="78B9AB22" w:rsidR="670576FA">
        <w:rPr>
          <w:rFonts w:ascii="Aptos" w:hAnsi="Aptos" w:eastAsia="Aptos" w:cs="Aptos" w:asciiTheme="minorAscii" w:hAnsiTheme="minorAscii" w:eastAsiaTheme="minorAscii" w:cstheme="minorAscii"/>
          <w:noProof w:val="0"/>
          <w:sz w:val="24"/>
          <w:szCs w:val="24"/>
          <w:lang w:val="en-US"/>
        </w:rPr>
        <w:t xml:space="preserve"> of designing a practical, research-informed VIP Loyalty </w:t>
      </w:r>
      <w:r w:rsidRPr="78B9AB22" w:rsidR="670576FA">
        <w:rPr>
          <w:rFonts w:ascii="Aptos" w:hAnsi="Aptos" w:eastAsia="Aptos" w:cs="Aptos" w:asciiTheme="minorAscii" w:hAnsiTheme="minorAscii" w:eastAsiaTheme="minorAscii" w:cstheme="minorAscii"/>
          <w:noProof w:val="0"/>
          <w:sz w:val="24"/>
          <w:szCs w:val="24"/>
          <w:lang w:val="en-US"/>
        </w:rPr>
        <w:t>Programme</w:t>
      </w:r>
      <w:r w:rsidRPr="78B9AB22" w:rsidR="670576FA">
        <w:rPr>
          <w:rFonts w:ascii="Aptos" w:hAnsi="Aptos" w:eastAsia="Aptos" w:cs="Aptos" w:asciiTheme="minorAscii" w:hAnsiTheme="minorAscii" w:eastAsiaTheme="minorAscii" w:cstheme="minorAscii"/>
          <w:noProof w:val="0"/>
          <w:sz w:val="24"/>
          <w:szCs w:val="24"/>
          <w:lang w:val="en-US"/>
        </w:rPr>
        <w:t xml:space="preserve"> for the Swansea Building Society FSG Lounge at the Swansea Building Society Arena. By combining primary research with VIP Lounge customers and </w:t>
      </w:r>
      <w:r w:rsidRPr="78B9AB22" w:rsidR="670576FA">
        <w:rPr>
          <w:rFonts w:ascii="Aptos" w:hAnsi="Aptos" w:eastAsia="Aptos" w:cs="Aptos" w:asciiTheme="minorAscii" w:hAnsiTheme="minorAscii" w:eastAsiaTheme="minorAscii" w:cstheme="minorAscii"/>
          <w:noProof w:val="0"/>
          <w:sz w:val="24"/>
          <w:szCs w:val="24"/>
          <w:lang w:val="en-US"/>
        </w:rPr>
        <w:t>staff, benchmarking</w:t>
      </w:r>
      <w:r w:rsidRPr="78B9AB22" w:rsidR="670576FA">
        <w:rPr>
          <w:rFonts w:ascii="Aptos" w:hAnsi="Aptos" w:eastAsia="Aptos" w:cs="Aptos" w:asciiTheme="minorAscii" w:hAnsiTheme="minorAscii" w:eastAsiaTheme="minorAscii" w:cstheme="minorAscii"/>
          <w:noProof w:val="0"/>
          <w:sz w:val="24"/>
          <w:szCs w:val="24"/>
          <w:lang w:val="en-US"/>
        </w:rPr>
        <w:t xml:space="preserve"> comparable venues, and reviewing academic literature, the project produced a structured and operationally </w:t>
      </w:r>
      <w:r w:rsidRPr="78B9AB22" w:rsidR="670576FA">
        <w:rPr>
          <w:rFonts w:ascii="Aptos" w:hAnsi="Aptos" w:eastAsia="Aptos" w:cs="Aptos" w:asciiTheme="minorAscii" w:hAnsiTheme="minorAscii" w:eastAsiaTheme="minorAscii" w:cstheme="minorAscii"/>
          <w:noProof w:val="0"/>
          <w:sz w:val="24"/>
          <w:szCs w:val="24"/>
          <w:lang w:val="en-US"/>
        </w:rPr>
        <w:t>feasible</w:t>
      </w:r>
      <w:r w:rsidRPr="78B9AB22" w:rsidR="670576FA">
        <w:rPr>
          <w:rFonts w:ascii="Aptos" w:hAnsi="Aptos" w:eastAsia="Aptos" w:cs="Aptos" w:asciiTheme="minorAscii" w:hAnsiTheme="minorAscii" w:eastAsiaTheme="minorAscii" w:cstheme="minorAscii"/>
          <w:noProof w:val="0"/>
          <w:sz w:val="24"/>
          <w:szCs w:val="24"/>
          <w:lang w:val="en-US"/>
        </w:rPr>
        <w:t xml:space="preserve"> proposal aligned with both customer expectations and the Arena’s strategic </w:t>
      </w:r>
      <w:r w:rsidRPr="78B9AB22" w:rsidR="670576FA">
        <w:rPr>
          <w:rFonts w:ascii="Aptos" w:hAnsi="Aptos" w:eastAsia="Aptos" w:cs="Aptos" w:asciiTheme="minorAscii" w:hAnsiTheme="minorAscii" w:eastAsiaTheme="minorAscii" w:cstheme="minorAscii"/>
          <w:noProof w:val="0"/>
          <w:sz w:val="24"/>
          <w:szCs w:val="24"/>
          <w:lang w:val="en-US"/>
        </w:rPr>
        <w:t>objectives</w:t>
      </w:r>
      <w:r w:rsidRPr="78B9AB22" w:rsidR="670576FA">
        <w:rPr>
          <w:rFonts w:ascii="Aptos" w:hAnsi="Aptos" w:eastAsia="Aptos" w:cs="Aptos" w:asciiTheme="minorAscii" w:hAnsiTheme="minorAscii" w:eastAsiaTheme="minorAscii" w:cstheme="minorAscii"/>
          <w:noProof w:val="0"/>
          <w:sz w:val="24"/>
          <w:szCs w:val="24"/>
          <w:lang w:val="en-US"/>
        </w:rPr>
        <w:t>.</w:t>
      </w:r>
    </w:p>
    <w:p w:rsidR="670576FA" w:rsidP="78B9AB22" w:rsidRDefault="670576FA" w14:paraId="2E1D63CC" w14:textId="248F7285">
      <w:pPr>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670576FA">
        <w:rPr>
          <w:rFonts w:ascii="Aptos" w:hAnsi="Aptos" w:eastAsia="Aptos" w:cs="Aptos" w:asciiTheme="minorAscii" w:hAnsiTheme="minorAscii" w:eastAsiaTheme="minorAscii" w:cstheme="minorAscii"/>
          <w:noProof w:val="0"/>
          <w:sz w:val="24"/>
          <w:szCs w:val="24"/>
          <w:lang w:val="en-US"/>
        </w:rPr>
        <w:t xml:space="preserve">Key findings showed that VIP customers value experiential and relational benefits more than </w:t>
      </w:r>
      <w:r w:rsidRPr="78B9AB22" w:rsidR="67624144">
        <w:rPr>
          <w:rFonts w:ascii="Aptos" w:hAnsi="Aptos" w:eastAsia="Aptos" w:cs="Aptos" w:asciiTheme="minorAscii" w:hAnsiTheme="minorAscii" w:eastAsiaTheme="minorAscii" w:cstheme="minorAscii"/>
          <w:noProof w:val="0"/>
          <w:sz w:val="24"/>
          <w:szCs w:val="24"/>
          <w:lang w:val="en-US"/>
        </w:rPr>
        <w:t>pure</w:t>
      </w:r>
      <w:r w:rsidRPr="78B9AB22" w:rsidR="670576FA">
        <w:rPr>
          <w:rFonts w:ascii="Aptos" w:hAnsi="Aptos" w:eastAsia="Aptos" w:cs="Aptos" w:asciiTheme="minorAscii" w:hAnsiTheme="minorAscii" w:eastAsiaTheme="minorAscii" w:cstheme="minorAscii"/>
          <w:noProof w:val="0"/>
          <w:sz w:val="24"/>
          <w:szCs w:val="24"/>
          <w:lang w:val="en-US"/>
        </w:rPr>
        <w:t xml:space="preserve"> financial rewards. Recognition, exclusivity, convenience, and enhanced social experiences </w:t>
      </w:r>
      <w:r w:rsidRPr="78B9AB22" w:rsidR="670576FA">
        <w:rPr>
          <w:rFonts w:ascii="Aptos" w:hAnsi="Aptos" w:eastAsia="Aptos" w:cs="Aptos" w:asciiTheme="minorAscii" w:hAnsiTheme="minorAscii" w:eastAsiaTheme="minorAscii" w:cstheme="minorAscii"/>
          <w:noProof w:val="0"/>
          <w:sz w:val="24"/>
          <w:szCs w:val="24"/>
          <w:lang w:val="en-US"/>
        </w:rPr>
        <w:t>emerged</w:t>
      </w:r>
      <w:r w:rsidRPr="78B9AB22" w:rsidR="670576FA">
        <w:rPr>
          <w:rFonts w:ascii="Aptos" w:hAnsi="Aptos" w:eastAsia="Aptos" w:cs="Aptos" w:asciiTheme="minorAscii" w:hAnsiTheme="minorAscii" w:eastAsiaTheme="minorAscii" w:cstheme="minorAscii"/>
          <w:noProof w:val="0"/>
          <w:sz w:val="24"/>
          <w:szCs w:val="24"/>
          <w:lang w:val="en-US"/>
        </w:rPr>
        <w:t xml:space="preserve"> as consistent priorities, supporting the development of a tiered loyalty </w:t>
      </w:r>
      <w:r w:rsidRPr="78B9AB22" w:rsidR="670576FA">
        <w:rPr>
          <w:rFonts w:ascii="Aptos" w:hAnsi="Aptos" w:eastAsia="Aptos" w:cs="Aptos" w:asciiTheme="minorAscii" w:hAnsiTheme="minorAscii" w:eastAsiaTheme="minorAscii" w:cstheme="minorAscii"/>
          <w:noProof w:val="0"/>
          <w:sz w:val="24"/>
          <w:szCs w:val="24"/>
          <w:lang w:val="en-US"/>
        </w:rPr>
        <w:t>programme</w:t>
      </w:r>
      <w:r w:rsidRPr="78B9AB22" w:rsidR="670576FA">
        <w:rPr>
          <w:rFonts w:ascii="Aptos" w:hAnsi="Aptos" w:eastAsia="Aptos" w:cs="Aptos" w:asciiTheme="minorAscii" w:hAnsiTheme="minorAscii" w:eastAsiaTheme="minorAscii" w:cstheme="minorAscii"/>
          <w:noProof w:val="0"/>
          <w:sz w:val="24"/>
          <w:szCs w:val="24"/>
          <w:lang w:val="en-US"/>
        </w:rPr>
        <w:t xml:space="preserve"> that rewards frequency and spend while offering aspirational, status-based benefits. The research </w:t>
      </w:r>
      <w:r w:rsidRPr="78B9AB22" w:rsidR="670576FA">
        <w:rPr>
          <w:rFonts w:ascii="Aptos" w:hAnsi="Aptos" w:eastAsia="Aptos" w:cs="Aptos" w:asciiTheme="minorAscii" w:hAnsiTheme="minorAscii" w:eastAsiaTheme="minorAscii" w:cstheme="minorAscii"/>
          <w:noProof w:val="0"/>
          <w:sz w:val="24"/>
          <w:szCs w:val="24"/>
          <w:lang w:val="en-US"/>
        </w:rPr>
        <w:t>indicated</w:t>
      </w:r>
      <w:r w:rsidRPr="78B9AB22" w:rsidR="670576FA">
        <w:rPr>
          <w:rFonts w:ascii="Aptos" w:hAnsi="Aptos" w:eastAsia="Aptos" w:cs="Aptos" w:asciiTheme="minorAscii" w:hAnsiTheme="minorAscii" w:eastAsiaTheme="minorAscii" w:cstheme="minorAscii"/>
          <w:noProof w:val="0"/>
          <w:sz w:val="24"/>
          <w:szCs w:val="24"/>
          <w:lang w:val="en-US"/>
        </w:rPr>
        <w:t xml:space="preserve"> that a points-based system, combined with </w:t>
      </w:r>
      <w:r w:rsidRPr="78B9AB22" w:rsidR="670576FA">
        <w:rPr>
          <w:rFonts w:ascii="Aptos" w:hAnsi="Aptos" w:eastAsia="Aptos" w:cs="Aptos" w:asciiTheme="minorAscii" w:hAnsiTheme="minorAscii" w:eastAsiaTheme="minorAscii" w:cstheme="minorAscii"/>
          <w:noProof w:val="0"/>
          <w:sz w:val="24"/>
          <w:szCs w:val="24"/>
          <w:lang w:val="en-US"/>
        </w:rPr>
        <w:t>perks</w:t>
      </w:r>
      <w:r w:rsidRPr="78B9AB22" w:rsidR="670576FA">
        <w:rPr>
          <w:rFonts w:ascii="Aptos" w:hAnsi="Aptos" w:eastAsia="Aptos" w:cs="Aptos" w:asciiTheme="minorAscii" w:hAnsiTheme="minorAscii" w:eastAsiaTheme="minorAscii" w:cstheme="minorAscii"/>
          <w:noProof w:val="0"/>
          <w:sz w:val="24"/>
          <w:szCs w:val="24"/>
          <w:lang w:val="en-US"/>
        </w:rPr>
        <w:t xml:space="preserve"> such as priority booking, exclusive access, complimentary drinks, and partner collaborations, could strengthen engagement, increase perceived value, and encourage repeat attendance.</w:t>
      </w:r>
    </w:p>
    <w:p w:rsidR="670576FA" w:rsidP="78B9AB22" w:rsidRDefault="670576FA" w14:paraId="762C06CA" w14:textId="4D35AD0F">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670576FA">
        <w:rPr>
          <w:rFonts w:ascii="Aptos" w:hAnsi="Aptos" w:eastAsia="Aptos" w:cs="Aptos" w:asciiTheme="minorAscii" w:hAnsiTheme="minorAscii" w:eastAsiaTheme="minorAscii" w:cstheme="minorAscii"/>
          <w:noProof w:val="0"/>
          <w:sz w:val="24"/>
          <w:szCs w:val="24"/>
          <w:lang w:val="en-US"/>
        </w:rPr>
        <w:t xml:space="preserve">The project highlighted the importance of preserving the VIP Lounge’s premium identity. Rewards must reinforce exclusivity and feel aspirational while </w:t>
      </w:r>
      <w:bookmarkStart w:name="_Int_lRRxPf98" w:id="1527085351"/>
      <w:r w:rsidRPr="78B9AB22" w:rsidR="670576FA">
        <w:rPr>
          <w:rFonts w:ascii="Aptos" w:hAnsi="Aptos" w:eastAsia="Aptos" w:cs="Aptos" w:asciiTheme="minorAscii" w:hAnsiTheme="minorAscii" w:eastAsiaTheme="minorAscii" w:cstheme="minorAscii"/>
          <w:noProof w:val="0"/>
          <w:sz w:val="24"/>
          <w:szCs w:val="24"/>
          <w:lang w:val="en-US"/>
        </w:rPr>
        <w:t>remaining</w:t>
      </w:r>
      <w:bookmarkEnd w:id="1527085351"/>
      <w:r w:rsidRPr="78B9AB22" w:rsidR="670576FA">
        <w:rPr>
          <w:rFonts w:ascii="Aptos" w:hAnsi="Aptos" w:eastAsia="Aptos" w:cs="Aptos" w:asciiTheme="minorAscii" w:hAnsiTheme="minorAscii" w:eastAsiaTheme="minorAscii" w:cstheme="minorAscii"/>
          <w:noProof w:val="0"/>
          <w:sz w:val="24"/>
          <w:szCs w:val="24"/>
          <w:lang w:val="en-US"/>
        </w:rPr>
        <w:t xml:space="preserve"> operationally </w:t>
      </w:r>
      <w:r w:rsidRPr="78B9AB22" w:rsidR="670576FA">
        <w:rPr>
          <w:rFonts w:ascii="Aptos" w:hAnsi="Aptos" w:eastAsia="Aptos" w:cs="Aptos" w:asciiTheme="minorAscii" w:hAnsiTheme="minorAscii" w:eastAsiaTheme="minorAscii" w:cstheme="minorAscii"/>
          <w:noProof w:val="0"/>
          <w:sz w:val="24"/>
          <w:szCs w:val="24"/>
          <w:lang w:val="en-US"/>
        </w:rPr>
        <w:t>feasible</w:t>
      </w:r>
      <w:r w:rsidRPr="78B9AB22" w:rsidR="670576FA">
        <w:rPr>
          <w:rFonts w:ascii="Aptos" w:hAnsi="Aptos" w:eastAsia="Aptos" w:cs="Aptos" w:asciiTheme="minorAscii" w:hAnsiTheme="minorAscii" w:eastAsiaTheme="minorAscii" w:cstheme="minorAscii"/>
          <w:noProof w:val="0"/>
          <w:sz w:val="24"/>
          <w:szCs w:val="24"/>
          <w:lang w:val="en-US"/>
        </w:rPr>
        <w:t xml:space="preserve"> and financially sustainable. </w:t>
      </w:r>
      <w:r w:rsidRPr="78B9AB22" w:rsidR="38D16469">
        <w:rPr>
          <w:rFonts w:ascii="Aptos" w:hAnsi="Aptos" w:eastAsia="Aptos" w:cs="Aptos" w:asciiTheme="minorAscii" w:hAnsiTheme="minorAscii" w:eastAsiaTheme="minorAscii" w:cstheme="minorAscii"/>
          <w:noProof w:val="0"/>
          <w:sz w:val="24"/>
          <w:szCs w:val="24"/>
          <w:lang w:val="en-US"/>
        </w:rPr>
        <w:t xml:space="preserve">Challenges like limited staff participation and tight data collection times were managed by adjusting the research approach to keep the proposal realistic and </w:t>
      </w:r>
      <w:r w:rsidRPr="78B9AB22" w:rsidR="38D16469">
        <w:rPr>
          <w:rFonts w:ascii="Aptos" w:hAnsi="Aptos" w:eastAsia="Aptos" w:cs="Aptos" w:asciiTheme="minorAscii" w:hAnsiTheme="minorAscii" w:eastAsiaTheme="minorAscii" w:cstheme="minorAscii"/>
          <w:noProof w:val="0"/>
          <w:sz w:val="24"/>
          <w:szCs w:val="24"/>
          <w:lang w:val="en-US"/>
        </w:rPr>
        <w:t>evidence based</w:t>
      </w:r>
      <w:r w:rsidRPr="78B9AB22" w:rsidR="38D16469">
        <w:rPr>
          <w:rFonts w:ascii="Aptos" w:hAnsi="Aptos" w:eastAsia="Aptos" w:cs="Aptos" w:asciiTheme="minorAscii" w:hAnsiTheme="minorAscii" w:eastAsiaTheme="minorAscii" w:cstheme="minorAscii"/>
          <w:noProof w:val="0"/>
          <w:sz w:val="24"/>
          <w:szCs w:val="24"/>
          <w:lang w:val="en-US"/>
        </w:rPr>
        <w:t>.</w:t>
      </w:r>
    </w:p>
    <w:p w:rsidR="670576FA" w:rsidP="78B9AB22" w:rsidRDefault="670576FA" w14:paraId="1E5F5588" w14:textId="37C8A8F1">
      <w:pPr>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670576FA">
        <w:rPr>
          <w:rFonts w:ascii="Aptos" w:hAnsi="Aptos" w:eastAsia="Aptos" w:cs="Aptos" w:asciiTheme="minorAscii" w:hAnsiTheme="minorAscii" w:eastAsiaTheme="minorAscii" w:cstheme="minorAscii"/>
          <w:noProof w:val="0"/>
          <w:sz w:val="24"/>
          <w:szCs w:val="24"/>
          <w:lang w:val="en-US"/>
        </w:rPr>
        <w:t xml:space="preserve">Overall, the project met its success criteria by delivering a coherent and strategically aligned VIP Loyalty </w:t>
      </w:r>
      <w:r w:rsidRPr="78B9AB22" w:rsidR="670576FA">
        <w:rPr>
          <w:rFonts w:ascii="Aptos" w:hAnsi="Aptos" w:eastAsia="Aptos" w:cs="Aptos" w:asciiTheme="minorAscii" w:hAnsiTheme="minorAscii" w:eastAsiaTheme="minorAscii" w:cstheme="minorAscii"/>
          <w:noProof w:val="0"/>
          <w:sz w:val="24"/>
          <w:szCs w:val="24"/>
          <w:lang w:val="en-US"/>
        </w:rPr>
        <w:t>Programme</w:t>
      </w:r>
      <w:r w:rsidRPr="78B9AB22" w:rsidR="670576FA">
        <w:rPr>
          <w:rFonts w:ascii="Aptos" w:hAnsi="Aptos" w:eastAsia="Aptos" w:cs="Aptos" w:asciiTheme="minorAscii" w:hAnsiTheme="minorAscii" w:eastAsiaTheme="minorAscii" w:cstheme="minorAscii"/>
          <w:noProof w:val="0"/>
          <w:sz w:val="24"/>
          <w:szCs w:val="24"/>
          <w:lang w:val="en-US"/>
        </w:rPr>
        <w:t xml:space="preserve">. Beyond the immediate outputs, it provided insights into balancing academic rigor with practical implementation, managing stakeholder communication, and adapting to constraints within a live </w:t>
      </w:r>
      <w:r w:rsidRPr="78B9AB22" w:rsidR="5FBC3710">
        <w:rPr>
          <w:rFonts w:ascii="Aptos" w:hAnsi="Aptos" w:eastAsia="Aptos" w:cs="Aptos" w:asciiTheme="minorAscii" w:hAnsiTheme="minorAscii" w:eastAsiaTheme="minorAscii" w:cstheme="minorAscii"/>
          <w:noProof w:val="0"/>
          <w:sz w:val="24"/>
          <w:szCs w:val="24"/>
          <w:lang w:val="en-US"/>
        </w:rPr>
        <w:t>organizational</w:t>
      </w:r>
      <w:r w:rsidRPr="78B9AB22" w:rsidR="670576FA">
        <w:rPr>
          <w:rFonts w:ascii="Aptos" w:hAnsi="Aptos" w:eastAsia="Aptos" w:cs="Aptos" w:asciiTheme="minorAscii" w:hAnsiTheme="minorAscii" w:eastAsiaTheme="minorAscii" w:cstheme="minorAscii"/>
          <w:noProof w:val="0"/>
          <w:sz w:val="24"/>
          <w:szCs w:val="24"/>
          <w:lang w:val="en-US"/>
        </w:rPr>
        <w:t xml:space="preserve"> environment. The recommendations offer a clear pathway to enhance VIP engagement, improve customer retention, and support long-term revenue growth while reinforcing the Lounge’s position as a premium experience.</w:t>
      </w:r>
    </w:p>
    <w:p w:rsidR="7BBA5C2F" w:rsidP="78B9AB22" w:rsidRDefault="7BBA5C2F" w14:paraId="7B97C088" w14:textId="24B7DB4E">
      <w:pPr>
        <w:pStyle w:val="Heading2"/>
        <w:rPr>
          <w:rFonts w:ascii="Aptos" w:hAnsi="Aptos" w:eastAsia="Aptos" w:cs="Aptos" w:asciiTheme="minorAscii" w:hAnsiTheme="minorAscii" w:eastAsiaTheme="minorAscii" w:cstheme="minorAscii"/>
          <w:noProof w:val="0"/>
          <w:sz w:val="24"/>
          <w:szCs w:val="24"/>
          <w:lang w:val="en-US"/>
        </w:rPr>
      </w:pPr>
      <w:bookmarkStart w:name="_Toc31705246" w:id="1358622637"/>
      <w:r w:rsidRPr="78B9AB22" w:rsidR="7BBA5C2F">
        <w:rPr>
          <w:noProof w:val="0"/>
          <w:lang w:val="en-US"/>
        </w:rPr>
        <w:t>7. Limitations and Recommendations</w:t>
      </w:r>
      <w:bookmarkEnd w:id="1358622637"/>
      <w:r w:rsidRPr="78B9AB22" w:rsidR="7BBA5C2F">
        <w:rPr>
          <w:noProof w:val="0"/>
          <w:lang w:val="en-US"/>
        </w:rPr>
        <w:t xml:space="preserve"> </w:t>
      </w:r>
    </w:p>
    <w:p w:rsidR="7CA6BADC" w:rsidP="78B9AB22" w:rsidRDefault="7CA6BADC" w14:paraId="6550CC87" w14:textId="7C2371F8">
      <w:pPr>
        <w:pStyle w:val="Normal"/>
        <w:spacing w:before="240" w:beforeAutospacing="off" w:after="240" w:afterAutospacing="off" w:line="360" w:lineRule="auto"/>
        <w:rPr>
          <w:rFonts w:ascii="Aptos" w:hAnsi="Aptos" w:eastAsia="Aptos" w:cs="Aptos" w:asciiTheme="minorAscii" w:hAnsiTheme="minorAscii" w:eastAsiaTheme="minorAscii" w:cstheme="minorAscii"/>
          <w:b w:val="0"/>
          <w:bCs w:val="0"/>
          <w:noProof w:val="0"/>
          <w:sz w:val="24"/>
          <w:szCs w:val="24"/>
          <w:lang w:val="en-US"/>
        </w:rPr>
      </w:pPr>
      <w:r w:rsidRPr="78B9AB22" w:rsidR="7CA6BADC">
        <w:rPr>
          <w:rFonts w:ascii="Aptos" w:hAnsi="Aptos" w:eastAsia="Aptos" w:cs="Aptos" w:asciiTheme="minorAscii" w:hAnsiTheme="minorAscii" w:eastAsiaTheme="minorAscii" w:cstheme="minorAscii"/>
          <w:noProof w:val="0"/>
          <w:sz w:val="24"/>
          <w:szCs w:val="24"/>
          <w:lang w:val="en-US"/>
        </w:rPr>
        <w:t xml:space="preserve">While the project successfully developed a practical VIP loyalty </w:t>
      </w:r>
      <w:r w:rsidRPr="78B9AB22" w:rsidR="7CA6BADC">
        <w:rPr>
          <w:rFonts w:ascii="Aptos" w:hAnsi="Aptos" w:eastAsia="Aptos" w:cs="Aptos" w:asciiTheme="minorAscii" w:hAnsiTheme="minorAscii" w:eastAsiaTheme="minorAscii" w:cstheme="minorAscii"/>
          <w:noProof w:val="0"/>
          <w:sz w:val="24"/>
          <w:szCs w:val="24"/>
          <w:lang w:val="en-US"/>
        </w:rPr>
        <w:t>progra</w:t>
      </w:r>
      <w:r w:rsidRPr="78B9AB22" w:rsidR="7CA6BADC">
        <w:rPr>
          <w:rFonts w:ascii="Aptos" w:hAnsi="Aptos" w:eastAsia="Aptos" w:cs="Aptos" w:asciiTheme="minorAscii" w:hAnsiTheme="minorAscii" w:eastAsiaTheme="minorAscii" w:cstheme="minorAscii"/>
          <w:noProof w:val="0"/>
          <w:sz w:val="24"/>
          <w:szCs w:val="24"/>
          <w:lang w:val="en-US"/>
        </w:rPr>
        <w:t>mme</w:t>
      </w:r>
      <w:r w:rsidRPr="78B9AB22" w:rsidR="7CA6BADC">
        <w:rPr>
          <w:rFonts w:ascii="Aptos" w:hAnsi="Aptos" w:eastAsia="Aptos" w:cs="Aptos" w:asciiTheme="minorAscii" w:hAnsiTheme="minorAscii" w:eastAsiaTheme="minorAscii" w:cstheme="minorAscii"/>
          <w:noProof w:val="0"/>
          <w:sz w:val="24"/>
          <w:szCs w:val="24"/>
          <w:lang w:val="en-US"/>
        </w:rPr>
        <w:t>, seve</w:t>
      </w:r>
      <w:r w:rsidRPr="78B9AB22" w:rsidR="7CA6BADC">
        <w:rPr>
          <w:rFonts w:ascii="Aptos" w:hAnsi="Aptos" w:eastAsia="Aptos" w:cs="Aptos" w:asciiTheme="minorAscii" w:hAnsiTheme="minorAscii" w:eastAsiaTheme="minorAscii" w:cstheme="minorAscii"/>
          <w:noProof w:val="0"/>
          <w:sz w:val="24"/>
          <w:szCs w:val="24"/>
          <w:lang w:val="en-US"/>
        </w:rPr>
        <w:t xml:space="preserve">ral limitations were </w:t>
      </w:r>
      <w:r w:rsidRPr="78B9AB22" w:rsidR="7CA6BADC">
        <w:rPr>
          <w:rFonts w:ascii="Aptos" w:hAnsi="Aptos" w:eastAsia="Aptos" w:cs="Aptos" w:asciiTheme="minorAscii" w:hAnsiTheme="minorAscii" w:eastAsiaTheme="minorAscii" w:cstheme="minorAscii"/>
          <w:noProof w:val="0"/>
          <w:sz w:val="24"/>
          <w:szCs w:val="24"/>
          <w:lang w:val="en-US"/>
        </w:rPr>
        <w:t>identified</w:t>
      </w:r>
      <w:r w:rsidRPr="78B9AB22" w:rsidR="7CA6BADC">
        <w:rPr>
          <w:rFonts w:ascii="Aptos" w:hAnsi="Aptos" w:eastAsia="Aptos" w:cs="Aptos" w:asciiTheme="minorAscii" w:hAnsiTheme="minorAscii" w:eastAsiaTheme="minorAscii" w:cstheme="minorAscii"/>
          <w:noProof w:val="0"/>
          <w:sz w:val="24"/>
          <w:szCs w:val="24"/>
          <w:lang w:val="en-US"/>
        </w:rPr>
        <w:t>. Time const</w:t>
      </w:r>
      <w:r w:rsidRPr="78B9AB22" w:rsidR="7CA6BADC">
        <w:rPr>
          <w:rFonts w:ascii="Aptos" w:hAnsi="Aptos" w:eastAsia="Aptos" w:cs="Aptos" w:asciiTheme="minorAscii" w:hAnsiTheme="minorAscii" w:eastAsiaTheme="minorAscii" w:cstheme="minorAscii"/>
          <w:noProof w:val="0"/>
          <w:sz w:val="24"/>
          <w:szCs w:val="24"/>
          <w:lang w:val="en-US"/>
        </w:rPr>
        <w:t>rai</w:t>
      </w:r>
      <w:r w:rsidRPr="78B9AB22" w:rsidR="7CA6BADC">
        <w:rPr>
          <w:rFonts w:ascii="Aptos" w:hAnsi="Aptos" w:eastAsia="Aptos" w:cs="Aptos" w:asciiTheme="minorAscii" w:hAnsiTheme="minorAscii" w:eastAsiaTheme="minorAscii" w:cstheme="minorAscii"/>
          <w:noProof w:val="0"/>
          <w:sz w:val="24"/>
          <w:szCs w:val="24"/>
          <w:lang w:val="en-US"/>
        </w:rPr>
        <w:t>nts limited data collection to a single event, meaning feedback included both regular and first-time VIP Lounge visitors,</w:t>
      </w:r>
      <w:r w:rsidRPr="78B9AB22" w:rsidR="7CA6BADC">
        <w:rPr>
          <w:rFonts w:ascii="Aptos" w:hAnsi="Aptos" w:eastAsia="Aptos" w:cs="Aptos" w:asciiTheme="minorAscii" w:hAnsiTheme="minorAscii" w:eastAsiaTheme="minorAscii" w:cstheme="minorAscii"/>
          <w:noProof w:val="0"/>
          <w:sz w:val="24"/>
          <w:szCs w:val="24"/>
          <w:lang w:val="en-US"/>
        </w:rPr>
        <w:t xml:space="preserve"> </w:t>
      </w:r>
      <w:r w:rsidRPr="78B9AB22" w:rsidR="7CA6BADC">
        <w:rPr>
          <w:rFonts w:ascii="Aptos" w:hAnsi="Aptos" w:eastAsia="Aptos" w:cs="Aptos" w:asciiTheme="minorAscii" w:hAnsiTheme="minorAscii" w:eastAsiaTheme="minorAscii" w:cstheme="minorAscii"/>
          <w:noProof w:val="0"/>
          <w:sz w:val="24"/>
          <w:szCs w:val="24"/>
          <w:lang w:val="en-US"/>
        </w:rPr>
        <w:t>which may</w:t>
      </w:r>
      <w:r w:rsidRPr="78B9AB22" w:rsidR="7CA6BADC">
        <w:rPr>
          <w:rFonts w:ascii="Aptos" w:hAnsi="Aptos" w:eastAsia="Aptos" w:cs="Aptos" w:asciiTheme="minorAscii" w:hAnsiTheme="minorAscii" w:eastAsiaTheme="minorAscii" w:cstheme="minorAscii"/>
          <w:noProof w:val="0"/>
          <w:sz w:val="24"/>
          <w:szCs w:val="24"/>
          <w:lang w:val="en-US"/>
        </w:rPr>
        <w:t xml:space="preserve"> not fully</w:t>
      </w:r>
      <w:r w:rsidRPr="78B9AB22" w:rsidR="7CA6BADC">
        <w:rPr>
          <w:rFonts w:ascii="Aptos" w:hAnsi="Aptos" w:eastAsia="Aptos" w:cs="Aptos" w:asciiTheme="minorAscii" w:hAnsiTheme="minorAscii" w:eastAsiaTheme="minorAscii" w:cstheme="minorAscii"/>
          <w:noProof w:val="0"/>
          <w:sz w:val="24"/>
          <w:szCs w:val="24"/>
          <w:lang w:val="en-US"/>
        </w:rPr>
        <w:t xml:space="preserve"> </w:t>
      </w:r>
      <w:r w:rsidRPr="78B9AB22" w:rsidR="7CA6BADC">
        <w:rPr>
          <w:rFonts w:ascii="Aptos" w:hAnsi="Aptos" w:eastAsia="Aptos" w:cs="Aptos" w:asciiTheme="minorAscii" w:hAnsiTheme="minorAscii" w:eastAsiaTheme="minorAscii" w:cstheme="minorAscii"/>
          <w:noProof w:val="0"/>
          <w:sz w:val="24"/>
          <w:szCs w:val="24"/>
          <w:lang w:val="en-US"/>
        </w:rPr>
        <w:t>represent</w:t>
      </w:r>
      <w:r w:rsidRPr="78B9AB22" w:rsidR="7CA6BADC">
        <w:rPr>
          <w:rFonts w:ascii="Aptos" w:hAnsi="Aptos" w:eastAsia="Aptos" w:cs="Aptos" w:asciiTheme="minorAscii" w:hAnsiTheme="minorAscii" w:eastAsiaTheme="minorAscii" w:cstheme="minorAscii"/>
          <w:noProof w:val="0"/>
          <w:sz w:val="24"/>
          <w:szCs w:val="24"/>
          <w:lang w:val="en-US"/>
        </w:rPr>
        <w:t xml:space="preserve"> repeat engagement behaviors.</w:t>
      </w:r>
      <w:r w:rsidRPr="78B9AB22" w:rsidR="7563AA6B">
        <w:rPr>
          <w:rFonts w:ascii="Aptos" w:hAnsi="Aptos" w:eastAsia="Aptos" w:cs="Aptos" w:asciiTheme="minorAscii" w:hAnsiTheme="minorAscii" w:eastAsiaTheme="minorAscii" w:cstheme="minorAscii"/>
          <w:noProof w:val="0"/>
          <w:sz w:val="24"/>
          <w:szCs w:val="24"/>
          <w:lang w:val="en-US"/>
        </w:rPr>
        <w:t xml:space="preserve"> To address the low response numbers from the initial research, the VIP Lounge manager distributed the questionnaire to a few regular customers, which improved the quality and reliability of the findings.</w:t>
      </w:r>
    </w:p>
    <w:p w:rsidR="7CA6BADC" w:rsidP="78B9AB22" w:rsidRDefault="7CA6BADC" w14:paraId="32CE0B22" w14:textId="1901AA64">
      <w:pPr>
        <w:spacing w:before="240" w:beforeAutospacing="off" w:after="240" w:afterAutospacing="off" w:line="360" w:lineRule="auto"/>
        <w:rPr>
          <w:rFonts w:ascii="Aptos" w:hAnsi="Aptos" w:eastAsia="Aptos" w:cs="Aptos" w:asciiTheme="minorAscii" w:hAnsiTheme="minorAscii" w:eastAsiaTheme="minorAscii" w:cstheme="minorAscii"/>
          <w:b w:val="0"/>
          <w:bCs w:val="0"/>
          <w:noProof w:val="0"/>
          <w:sz w:val="24"/>
          <w:szCs w:val="24"/>
          <w:lang w:val="en-US"/>
        </w:rPr>
      </w:pPr>
      <w:r w:rsidRPr="78B9AB22" w:rsidR="7CA6BADC">
        <w:rPr>
          <w:rFonts w:ascii="Aptos" w:hAnsi="Aptos" w:eastAsia="Aptos" w:cs="Aptos" w:asciiTheme="minorAscii" w:hAnsiTheme="minorAscii" w:eastAsiaTheme="minorAscii" w:cstheme="minorAscii"/>
          <w:noProof w:val="0"/>
          <w:sz w:val="24"/>
          <w:szCs w:val="24"/>
          <w:lang w:val="en-US"/>
        </w:rPr>
        <w:t xml:space="preserve">Access and participation challenges affected the project; limited staff responses reduced operational insight, and delayed engagement from </w:t>
      </w:r>
      <w:r w:rsidRPr="78B9AB22" w:rsidR="4B6E6594">
        <w:rPr>
          <w:rFonts w:ascii="Aptos" w:hAnsi="Aptos" w:eastAsia="Aptos" w:cs="Aptos" w:asciiTheme="minorAscii" w:hAnsiTheme="minorAscii" w:eastAsiaTheme="minorAscii" w:cstheme="minorAscii"/>
          <w:noProof w:val="0"/>
          <w:sz w:val="24"/>
          <w:szCs w:val="24"/>
          <w:lang w:val="en-US"/>
        </w:rPr>
        <w:t xml:space="preserve">Swansea Building Society </w:t>
      </w:r>
      <w:r w:rsidRPr="78B9AB22" w:rsidR="7CA6BADC">
        <w:rPr>
          <w:rFonts w:ascii="Aptos" w:hAnsi="Aptos" w:eastAsia="Aptos" w:cs="Aptos" w:asciiTheme="minorAscii" w:hAnsiTheme="minorAscii" w:eastAsiaTheme="minorAscii" w:cstheme="minorAscii"/>
          <w:noProof w:val="0"/>
          <w:sz w:val="24"/>
          <w:szCs w:val="24"/>
          <w:lang w:val="en-US"/>
        </w:rPr>
        <w:t>Arena management slowed decision-making and clarification</w:t>
      </w:r>
      <w:r w:rsidRPr="78B9AB22" w:rsidR="7CA6BADC">
        <w:rPr>
          <w:rFonts w:ascii="Aptos" w:hAnsi="Aptos" w:eastAsia="Aptos" w:cs="Aptos" w:asciiTheme="minorAscii" w:hAnsiTheme="minorAscii" w:eastAsiaTheme="minorAscii" w:cstheme="minorAscii"/>
          <w:b w:val="0"/>
          <w:bCs w:val="0"/>
          <w:noProof w:val="0"/>
          <w:sz w:val="24"/>
          <w:szCs w:val="24"/>
          <w:lang w:val="en-US"/>
        </w:rPr>
        <w:t>.</w:t>
      </w:r>
    </w:p>
    <w:p w:rsidR="4DE66DF4" w:rsidP="78B9AB22" w:rsidRDefault="4DE66DF4" w14:paraId="62D27B02" w14:textId="6FC4ECEF">
      <w:pPr>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4DE66DF4">
        <w:rPr>
          <w:rFonts w:ascii="Aptos" w:hAnsi="Aptos" w:eastAsia="Aptos" w:cs="Aptos" w:asciiTheme="minorAscii" w:hAnsiTheme="minorAscii" w:eastAsiaTheme="minorAscii" w:cstheme="minorAscii"/>
          <w:noProof w:val="0"/>
          <w:sz w:val="24"/>
          <w:szCs w:val="24"/>
          <w:lang w:val="en-US"/>
        </w:rPr>
        <w:t xml:space="preserve">Methodologically, reliance on surveys and secondary benchmarking limited the depth of </w:t>
      </w:r>
      <w:r w:rsidRPr="78B9AB22" w:rsidR="1B255AEE">
        <w:rPr>
          <w:rFonts w:ascii="Aptos" w:hAnsi="Aptos" w:eastAsia="Aptos" w:cs="Aptos" w:asciiTheme="minorAscii" w:hAnsiTheme="minorAscii" w:eastAsiaTheme="minorAscii" w:cstheme="minorAscii"/>
          <w:noProof w:val="0"/>
          <w:sz w:val="24"/>
          <w:szCs w:val="24"/>
          <w:lang w:val="en-US"/>
        </w:rPr>
        <w:t>behavioral</w:t>
      </w:r>
      <w:r w:rsidRPr="78B9AB22" w:rsidR="4DE66DF4">
        <w:rPr>
          <w:rFonts w:ascii="Aptos" w:hAnsi="Aptos" w:eastAsia="Aptos" w:cs="Aptos" w:asciiTheme="minorAscii" w:hAnsiTheme="minorAscii" w:eastAsiaTheme="minorAscii" w:cstheme="minorAscii"/>
          <w:noProof w:val="0"/>
          <w:sz w:val="24"/>
          <w:szCs w:val="24"/>
          <w:lang w:val="en-US"/>
        </w:rPr>
        <w:t xml:space="preserve"> insights. Comparisons with other </w:t>
      </w:r>
      <w:r w:rsidRPr="78B9AB22" w:rsidR="4DE66DF4">
        <w:rPr>
          <w:rFonts w:ascii="Aptos" w:hAnsi="Aptos" w:eastAsia="Aptos" w:cs="Aptos" w:asciiTheme="minorAscii" w:hAnsiTheme="minorAscii" w:eastAsiaTheme="minorAscii" w:cstheme="minorAscii"/>
          <w:noProof w:val="0"/>
          <w:sz w:val="24"/>
          <w:szCs w:val="24"/>
          <w:lang w:val="en-US"/>
        </w:rPr>
        <w:t>venues</w:t>
      </w:r>
      <w:r w:rsidRPr="78B9AB22" w:rsidR="4DE66DF4">
        <w:rPr>
          <w:rFonts w:ascii="Aptos" w:hAnsi="Aptos" w:eastAsia="Aptos" w:cs="Aptos" w:asciiTheme="minorAscii" w:hAnsiTheme="minorAscii" w:eastAsiaTheme="minorAscii" w:cstheme="minorAscii"/>
          <w:noProof w:val="0"/>
          <w:sz w:val="24"/>
          <w:szCs w:val="24"/>
          <w:lang w:val="en-US"/>
        </w:rPr>
        <w:t xml:space="preserve"> risk</w:t>
      </w:r>
      <w:r w:rsidRPr="78B9AB22" w:rsidR="14EB6E73">
        <w:rPr>
          <w:rFonts w:ascii="Aptos" w:hAnsi="Aptos" w:eastAsia="Aptos" w:cs="Aptos" w:asciiTheme="minorAscii" w:hAnsiTheme="minorAscii" w:eastAsiaTheme="minorAscii" w:cstheme="minorAscii"/>
          <w:noProof w:val="0"/>
          <w:sz w:val="24"/>
          <w:szCs w:val="24"/>
          <w:lang w:val="en-US"/>
        </w:rPr>
        <w:t>ed</w:t>
      </w:r>
      <w:r w:rsidRPr="78B9AB22" w:rsidR="4DE66DF4">
        <w:rPr>
          <w:rFonts w:ascii="Aptos" w:hAnsi="Aptos" w:eastAsia="Aptos" w:cs="Aptos" w:asciiTheme="minorAscii" w:hAnsiTheme="minorAscii" w:eastAsiaTheme="minorAscii" w:cstheme="minorAscii"/>
          <w:noProof w:val="0"/>
          <w:sz w:val="24"/>
          <w:szCs w:val="24"/>
          <w:lang w:val="en-US"/>
        </w:rPr>
        <w:t xml:space="preserve"> generalization, as market conditions differ and the absence of longitudinal data restricted understanding of evolving VIP preferences and engagement patterns.</w:t>
      </w:r>
    </w:p>
    <w:p w:rsidR="1CBCC9B3" w:rsidP="78B9AB22" w:rsidRDefault="1CBCC9B3" w14:paraId="05D9DB19" w14:textId="7FC3313D">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1CBCC9B3">
        <w:rPr>
          <w:rFonts w:ascii="Aptos" w:hAnsi="Aptos" w:eastAsia="Aptos" w:cs="Aptos" w:asciiTheme="minorAscii" w:hAnsiTheme="minorAscii" w:eastAsiaTheme="minorAscii" w:cstheme="minorAscii"/>
          <w:noProof w:val="0"/>
          <w:sz w:val="24"/>
          <w:szCs w:val="24"/>
          <w:lang w:val="en-US"/>
        </w:rPr>
        <w:t xml:space="preserve">To address these limitations, the </w:t>
      </w:r>
      <w:r w:rsidRPr="78B9AB22" w:rsidR="21F569F7">
        <w:rPr>
          <w:rFonts w:ascii="Aptos" w:hAnsi="Aptos" w:eastAsia="Aptos" w:cs="Aptos" w:asciiTheme="minorAscii" w:hAnsiTheme="minorAscii" w:eastAsiaTheme="minorAscii" w:cstheme="minorAscii"/>
          <w:noProof w:val="0"/>
          <w:sz w:val="24"/>
          <w:szCs w:val="24"/>
          <w:lang w:val="en-US"/>
        </w:rPr>
        <w:t xml:space="preserve">Swansea Building Society </w:t>
      </w:r>
      <w:r w:rsidRPr="78B9AB22" w:rsidR="1CBCC9B3">
        <w:rPr>
          <w:rFonts w:ascii="Aptos" w:hAnsi="Aptos" w:eastAsia="Aptos" w:cs="Aptos" w:asciiTheme="minorAscii" w:hAnsiTheme="minorAscii" w:eastAsiaTheme="minorAscii" w:cstheme="minorAscii"/>
          <w:noProof w:val="0"/>
          <w:sz w:val="24"/>
          <w:szCs w:val="24"/>
          <w:lang w:val="en-US"/>
        </w:rPr>
        <w:t>Arena and</w:t>
      </w:r>
      <w:r w:rsidRPr="78B9AB22" w:rsidR="1CBCC9B3">
        <w:rPr>
          <w:rFonts w:ascii="Aptos" w:hAnsi="Aptos" w:eastAsia="Aptos" w:cs="Aptos" w:asciiTheme="minorAscii" w:hAnsiTheme="minorAscii" w:eastAsiaTheme="minorAscii" w:cstheme="minorAscii"/>
          <w:noProof w:val="0"/>
          <w:sz w:val="24"/>
          <w:szCs w:val="24"/>
          <w:lang w:val="en-US"/>
        </w:rPr>
        <w:t xml:space="preserve"> researcher of the project should implement clearer communication protocols and scheduled checkpoints with staff and management to improve participation and efficiency.</w:t>
      </w:r>
      <w:r w:rsidRPr="78B9AB22" w:rsidR="1CBCC9B3">
        <w:rPr>
          <w:rFonts w:ascii="Aptos" w:hAnsi="Aptos" w:eastAsia="Aptos" w:cs="Aptos" w:asciiTheme="minorAscii" w:hAnsiTheme="minorAscii" w:eastAsiaTheme="minorAscii" w:cstheme="minorAscii"/>
          <w:noProof w:val="0"/>
          <w:sz w:val="24"/>
          <w:szCs w:val="24"/>
          <w:lang w:val="en-US"/>
        </w:rPr>
        <w:t xml:space="preserve"> </w:t>
      </w:r>
    </w:p>
    <w:p w:rsidR="1CBCC9B3" w:rsidP="78B9AB22" w:rsidRDefault="1CBCC9B3" w14:paraId="461DFB1D" w14:textId="6769FBD2">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1CBCC9B3">
        <w:rPr>
          <w:rFonts w:ascii="Aptos" w:hAnsi="Aptos" w:eastAsia="Aptos" w:cs="Aptos" w:asciiTheme="minorAscii" w:hAnsiTheme="minorAscii" w:eastAsiaTheme="minorAscii" w:cstheme="minorAscii"/>
          <w:noProof w:val="0"/>
          <w:sz w:val="24"/>
          <w:szCs w:val="24"/>
          <w:lang w:val="en-US"/>
        </w:rPr>
        <w:t xml:space="preserve">A phased pilot of the VIP loyalty </w:t>
      </w:r>
      <w:r w:rsidRPr="78B9AB22" w:rsidR="1CBCC9B3">
        <w:rPr>
          <w:rFonts w:ascii="Aptos" w:hAnsi="Aptos" w:eastAsia="Aptos" w:cs="Aptos" w:asciiTheme="minorAscii" w:hAnsiTheme="minorAscii" w:eastAsiaTheme="minorAscii" w:cstheme="minorAscii"/>
          <w:noProof w:val="0"/>
          <w:sz w:val="24"/>
          <w:szCs w:val="24"/>
          <w:lang w:val="en-US"/>
        </w:rPr>
        <w:t>programme</w:t>
      </w:r>
      <w:r w:rsidRPr="78B9AB22" w:rsidR="1CBCC9B3">
        <w:rPr>
          <w:rFonts w:ascii="Aptos" w:hAnsi="Aptos" w:eastAsia="Aptos" w:cs="Aptos" w:asciiTheme="minorAscii" w:hAnsiTheme="minorAscii" w:eastAsiaTheme="minorAscii" w:cstheme="minorAscii"/>
          <w:noProof w:val="0"/>
          <w:sz w:val="24"/>
          <w:szCs w:val="24"/>
          <w:lang w:val="en-US"/>
        </w:rPr>
        <w:t xml:space="preserve">, starting with frequent visitors, would allow assessment of operational feasibility, customer response, and </w:t>
      </w:r>
      <w:r w:rsidRPr="78B9AB22" w:rsidR="1CBCC9B3">
        <w:rPr>
          <w:rFonts w:ascii="Aptos" w:hAnsi="Aptos" w:eastAsia="Aptos" w:cs="Aptos" w:asciiTheme="minorAscii" w:hAnsiTheme="minorAscii" w:eastAsiaTheme="minorAscii" w:cstheme="minorAscii"/>
          <w:noProof w:val="0"/>
          <w:sz w:val="24"/>
          <w:szCs w:val="24"/>
          <w:lang w:val="en-US"/>
        </w:rPr>
        <w:t>financial impact</w:t>
      </w:r>
      <w:r w:rsidRPr="78B9AB22" w:rsidR="1CBCC9B3">
        <w:rPr>
          <w:rFonts w:ascii="Aptos" w:hAnsi="Aptos" w:eastAsia="Aptos" w:cs="Aptos" w:asciiTheme="minorAscii" w:hAnsiTheme="minorAscii" w:eastAsiaTheme="minorAscii" w:cstheme="minorAscii"/>
          <w:noProof w:val="0"/>
          <w:sz w:val="24"/>
          <w:szCs w:val="24"/>
          <w:lang w:val="en-US"/>
        </w:rPr>
        <w:t xml:space="preserve"> before full rollout. Ongoing data collection through ATG+ or follow-up surveys can then refine rewards, tiers, and engagement strategies.</w:t>
      </w:r>
    </w:p>
    <w:p w:rsidR="4DB0D168" w:rsidP="78B9AB22" w:rsidRDefault="4DB0D168" w14:paraId="41E80ABB" w14:textId="74EC97F5">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4DB0D168">
        <w:rPr>
          <w:rFonts w:ascii="Aptos" w:hAnsi="Aptos" w:eastAsia="Aptos" w:cs="Aptos" w:asciiTheme="minorAscii" w:hAnsiTheme="minorAscii" w:eastAsiaTheme="minorAscii" w:cstheme="minorAscii"/>
          <w:noProof w:val="0"/>
          <w:sz w:val="24"/>
          <w:szCs w:val="24"/>
          <w:lang w:val="en-US"/>
        </w:rPr>
        <w:t xml:space="preserve">For future research, a longitudinal study across multiple events would offer more representative insights into VIP behavior and loyalty trends. Including more staff perspectives and observational research can improve understanding of operational challenges, while ongoing competitor benchmarking and partnership exploration will keep the </w:t>
      </w:r>
      <w:r w:rsidRPr="78B9AB22" w:rsidR="4DB0D168">
        <w:rPr>
          <w:rFonts w:ascii="Aptos" w:hAnsi="Aptos" w:eastAsia="Aptos" w:cs="Aptos" w:asciiTheme="minorAscii" w:hAnsiTheme="minorAscii" w:eastAsiaTheme="minorAscii" w:cstheme="minorAscii"/>
          <w:noProof w:val="0"/>
          <w:sz w:val="24"/>
          <w:szCs w:val="24"/>
          <w:lang w:val="en-US"/>
        </w:rPr>
        <w:t>programme</w:t>
      </w:r>
      <w:r w:rsidRPr="78B9AB22" w:rsidR="4DB0D168">
        <w:rPr>
          <w:rFonts w:ascii="Aptos" w:hAnsi="Aptos" w:eastAsia="Aptos" w:cs="Aptos" w:asciiTheme="minorAscii" w:hAnsiTheme="minorAscii" w:eastAsiaTheme="minorAscii" w:cstheme="minorAscii"/>
          <w:noProof w:val="0"/>
          <w:sz w:val="24"/>
          <w:szCs w:val="24"/>
          <w:lang w:val="en-US"/>
        </w:rPr>
        <w:t xml:space="preserve"> innovative and aligned with industry best practice.</w:t>
      </w:r>
    </w:p>
    <w:p w:rsidR="7E302592" w:rsidP="78B9AB22" w:rsidRDefault="7E302592" w14:paraId="3081D847" w14:textId="4E4CA0B4">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8B9AB22" w:rsidR="1EF57215">
        <w:rPr>
          <w:rFonts w:ascii="Aptos" w:hAnsi="Aptos" w:eastAsia="Aptos" w:cs="Aptos" w:asciiTheme="minorAscii" w:hAnsiTheme="minorAscii" w:eastAsiaTheme="minorAscii" w:cstheme="minorAscii"/>
          <w:noProof w:val="0"/>
          <w:sz w:val="24"/>
          <w:szCs w:val="24"/>
          <w:lang w:val="en-US"/>
        </w:rPr>
        <w:t xml:space="preserve">By addressing these limitations and adopting the recommended strategies, Swansea Building Society Arena can strengthen future research efforts and support the sustainable development of the VIP loyalty </w:t>
      </w:r>
      <w:r w:rsidRPr="78B9AB22" w:rsidR="1EF57215">
        <w:rPr>
          <w:rFonts w:ascii="Aptos" w:hAnsi="Aptos" w:eastAsia="Aptos" w:cs="Aptos" w:asciiTheme="minorAscii" w:hAnsiTheme="minorAscii" w:eastAsiaTheme="minorAscii" w:cstheme="minorAscii"/>
          <w:noProof w:val="0"/>
          <w:sz w:val="24"/>
          <w:szCs w:val="24"/>
          <w:lang w:val="en-US"/>
        </w:rPr>
        <w:t>programme</w:t>
      </w:r>
      <w:r w:rsidRPr="78B9AB22" w:rsidR="1EF57215">
        <w:rPr>
          <w:rFonts w:ascii="Aptos" w:hAnsi="Aptos" w:eastAsia="Aptos" w:cs="Aptos" w:asciiTheme="minorAscii" w:hAnsiTheme="minorAscii" w:eastAsiaTheme="minorAscii" w:cstheme="minorAscii"/>
          <w:noProof w:val="0"/>
          <w:sz w:val="24"/>
          <w:szCs w:val="24"/>
          <w:lang w:val="en-US"/>
        </w:rPr>
        <w:t xml:space="preserve">. This will enable the </w:t>
      </w:r>
      <w:r w:rsidRPr="78B9AB22" w:rsidR="1EF57215">
        <w:rPr>
          <w:rFonts w:ascii="Aptos" w:hAnsi="Aptos" w:eastAsia="Aptos" w:cs="Aptos" w:asciiTheme="minorAscii" w:hAnsiTheme="minorAscii" w:eastAsiaTheme="minorAscii" w:cstheme="minorAscii"/>
          <w:noProof w:val="0"/>
          <w:sz w:val="24"/>
          <w:szCs w:val="24"/>
          <w:lang w:val="en-US"/>
        </w:rPr>
        <w:t>organization</w:t>
      </w:r>
      <w:r w:rsidRPr="78B9AB22" w:rsidR="1EF57215">
        <w:rPr>
          <w:rFonts w:ascii="Aptos" w:hAnsi="Aptos" w:eastAsia="Aptos" w:cs="Aptos" w:asciiTheme="minorAscii" w:hAnsiTheme="minorAscii" w:eastAsiaTheme="minorAscii" w:cstheme="minorAscii"/>
          <w:noProof w:val="0"/>
          <w:sz w:val="24"/>
          <w:szCs w:val="24"/>
          <w:lang w:val="en-US"/>
        </w:rPr>
        <w:t xml:space="preserve"> to enhance its premium offering, foster greater customer engagement and loyalty, and drive long-term revenue growth</w:t>
      </w:r>
      <w:r w:rsidRPr="78B9AB22" w:rsidR="7CE7A96B">
        <w:rPr>
          <w:rFonts w:ascii="Aptos" w:hAnsi="Aptos" w:eastAsia="Aptos" w:cs="Aptos" w:asciiTheme="minorAscii" w:hAnsiTheme="minorAscii" w:eastAsiaTheme="minorAscii" w:cstheme="minorAscii"/>
          <w:noProof w:val="0"/>
          <w:sz w:val="24"/>
          <w:szCs w:val="24"/>
          <w:lang w:val="en-US"/>
        </w:rPr>
        <w:t>.</w:t>
      </w:r>
    </w:p>
    <w:p w:rsidR="78B9AB22" w:rsidP="78B9AB22" w:rsidRDefault="78B9AB22" w14:paraId="664FCE97" w14:textId="384C1962">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p>
    <w:p w:rsidR="78B9AB22" w:rsidP="78B9AB22" w:rsidRDefault="78B9AB22" w14:paraId="73DEFE06" w14:textId="1235B23F">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p>
    <w:p w:rsidR="78B9AB22" w:rsidP="78B9AB22" w:rsidRDefault="78B9AB22" w14:paraId="63F6AF4C" w14:textId="53E7D688">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p>
    <w:p w:rsidR="78B9AB22" w:rsidP="78B9AB22" w:rsidRDefault="78B9AB22" w14:paraId="24F38734" w14:textId="547F7AC7">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p>
    <w:p w:rsidR="78B9AB22" w:rsidP="78B9AB22" w:rsidRDefault="78B9AB22" w14:paraId="46F530A0" w14:textId="5EA2393C">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p>
    <w:p w:rsidR="78B9AB22" w:rsidP="78B9AB22" w:rsidRDefault="78B9AB22" w14:paraId="0DD13D7D" w14:textId="7574800F">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p>
    <w:p w:rsidR="78B9AB22" w:rsidP="78B9AB22" w:rsidRDefault="78B9AB22" w14:paraId="20330B9F" w14:textId="5D497018">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p>
    <w:p w:rsidR="78B9AB22" w:rsidP="78B9AB22" w:rsidRDefault="78B9AB22" w14:paraId="32E1F854" w14:textId="68345637">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p>
    <w:p w:rsidR="78B9AB22" w:rsidP="78B9AB22" w:rsidRDefault="78B9AB22" w14:paraId="3D552E1C" w14:textId="660619C3">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p>
    <w:p w:rsidR="78B9AB22" w:rsidP="78B9AB22" w:rsidRDefault="78B9AB22" w14:paraId="2590675D" w14:textId="1143D6E4">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p>
    <w:p w:rsidR="0ACA652A" w:rsidP="78B9AB22" w:rsidRDefault="0ACA652A" w14:paraId="409A227E" w14:textId="7C2D70F9">
      <w:pPr>
        <w:pStyle w:val="Heading2"/>
        <w:rPr>
          <w:rFonts w:ascii="Aptos" w:hAnsi="Aptos" w:eastAsia="Aptos" w:cs="Aptos"/>
          <w:b w:val="0"/>
          <w:bCs w:val="0"/>
          <w:i w:val="0"/>
          <w:iCs w:val="0"/>
          <w:caps w:val="0"/>
          <w:smallCaps w:val="0"/>
          <w:noProof w:val="0"/>
          <w:color w:val="000000" w:themeColor="text1" w:themeTint="FF" w:themeShade="FF"/>
          <w:sz w:val="24"/>
          <w:szCs w:val="24"/>
          <w:lang w:val="en-US"/>
        </w:rPr>
      </w:pPr>
      <w:bookmarkStart w:name="_Toc1374569222" w:id="1466474067"/>
      <w:r w:rsidRPr="78B9AB22" w:rsidR="0ACA652A">
        <w:rPr>
          <w:noProof w:val="0"/>
          <w:lang w:val="en-US"/>
        </w:rPr>
        <w:t>References:</w:t>
      </w:r>
      <w:bookmarkEnd w:id="1466474067"/>
      <w:r w:rsidRPr="78B9AB22" w:rsidR="0ACA652A">
        <w:rPr>
          <w:noProof w:val="0"/>
          <w:lang w:val="en-US"/>
        </w:rPr>
        <w:t xml:space="preserve"> </w:t>
      </w:r>
    </w:p>
    <w:p w:rsidR="5344E686" w:rsidP="249B2ABB" w:rsidRDefault="5344E686" w14:paraId="3FCB2EED" w14:textId="7EA95B32">
      <w:pPr>
        <w:pStyle w:val="ListParagraph"/>
        <w:numPr>
          <w:ilvl w:val="0"/>
          <w:numId w:val="1"/>
        </w:num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249B2ABB" w:rsidR="5344E686">
        <w:rPr>
          <w:b w:val="0"/>
          <w:bCs w:val="0"/>
          <w:i w:val="0"/>
          <w:iCs w:val="0"/>
          <w:caps w:val="0"/>
          <w:smallCaps w:val="0"/>
          <w:noProof w:val="0"/>
          <w:sz w:val="24"/>
          <w:szCs w:val="24"/>
          <w:lang w:val="en-US"/>
        </w:rPr>
        <w:t>B</w:t>
      </w:r>
      <w:r w:rsidRPr="249B2ABB" w:rsidR="5344E686">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ridges.,M</w:t>
      </w:r>
      <w:r w:rsidRPr="249B2ABB" w:rsidR="5344E686">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(2026)</w:t>
      </w:r>
      <w:r w:rsidRPr="249B2ABB" w:rsidR="2B818602">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w:t>
      </w:r>
      <w:r w:rsidRPr="249B2ABB" w:rsidR="2B81860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What role does cultural fit between the consulting </w:t>
      </w:r>
      <w:r w:rsidRPr="249B2ABB" w:rsidR="2B81860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firm</w:t>
      </w:r>
      <w:r w:rsidRPr="249B2ABB" w:rsidR="2B81860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and the client play in the success of a consulting engagement? Available at: </w:t>
      </w:r>
    </w:p>
    <w:p w:rsidR="5344E686" w:rsidP="249B2ABB" w:rsidRDefault="5344E686" w14:paraId="6F5EFC14" w14:textId="001A5880">
      <w:pPr>
        <w:pStyle w:val="ListParagraph"/>
        <w:ind w:left="720"/>
        <w:rPr>
          <w:b w:val="0"/>
          <w:bCs w:val="0"/>
          <w:i w:val="1"/>
          <w:iCs w:val="1"/>
          <w:caps w:val="0"/>
          <w:smallCaps w:val="0"/>
          <w:noProof w:val="0"/>
          <w:color w:val="000000" w:themeColor="text1" w:themeTint="FF" w:themeShade="FF"/>
          <w:sz w:val="24"/>
          <w:szCs w:val="24"/>
          <w:lang w:val="en-US"/>
        </w:rPr>
      </w:pPr>
      <w:r w:rsidRPr="249B2ABB" w:rsidR="5344E686">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w:t>
      </w:r>
      <w:hyperlink r:id="R459936c3197742d7">
        <w:r w:rsidRPr="249B2ABB" w:rsidR="5344E686">
          <w:rPr>
            <w:rStyle w:val="Hyperlink"/>
            <w:b w:val="0"/>
            <w:bCs w:val="0"/>
            <w:i w:val="1"/>
            <w:iCs w:val="1"/>
            <w:caps w:val="0"/>
            <w:smallCaps w:val="0"/>
            <w:noProof w:val="0"/>
            <w:sz w:val="24"/>
            <w:szCs w:val="24"/>
            <w:lang w:val="en-US"/>
          </w:rPr>
          <w:t>https://flevy.com/topic/consulting-proposals/question/maximizing-consulting-success-cultural-fit-between-firm-client#:~:text=Once%20a%20consulting%20engagement%20commences,navigate%20diverse%20organizational%20cultures%20effectively</w:t>
        </w:r>
      </w:hyperlink>
      <w:r w:rsidRPr="249B2ABB" w:rsidR="5344E686">
        <w:rPr>
          <w:b w:val="0"/>
          <w:bCs w:val="0"/>
          <w:i w:val="1"/>
          <w:iCs w:val="1"/>
          <w:caps w:val="0"/>
          <w:smallCaps w:val="0"/>
          <w:noProof w:val="0"/>
          <w:color w:val="000000" w:themeColor="text1" w:themeTint="FF" w:themeShade="FF"/>
          <w:sz w:val="24"/>
          <w:szCs w:val="24"/>
          <w:lang w:val="en-US"/>
        </w:rPr>
        <w:t xml:space="preserve">. </w:t>
      </w:r>
      <w:r w:rsidRPr="249B2ABB" w:rsidR="675E7D7A">
        <w:rPr>
          <w:b w:val="0"/>
          <w:bCs w:val="0"/>
          <w:i w:val="0"/>
          <w:iCs w:val="0"/>
          <w:caps w:val="0"/>
          <w:smallCaps w:val="0"/>
          <w:noProof w:val="0"/>
          <w:color w:val="000000" w:themeColor="text1" w:themeTint="FF" w:themeShade="FF"/>
          <w:sz w:val="24"/>
          <w:szCs w:val="24"/>
          <w:lang w:val="en-US"/>
        </w:rPr>
        <w:t>(Accessed: 3 March 2026)</w:t>
      </w:r>
    </w:p>
    <w:p w:rsidR="7C503C83" w:rsidP="249B2ABB" w:rsidRDefault="7C503C83" w14:paraId="227E6183" w14:textId="629FBAAD">
      <w:pPr>
        <w:pStyle w:val="ListParagraph"/>
        <w:numPr>
          <w:ilvl w:val="0"/>
          <w:numId w:val="14"/>
        </w:numPr>
        <w:suppressLineNumbers w:val="0"/>
        <w:bidi w:val="0"/>
        <w:spacing w:before="0" w:beforeAutospacing="off" w:after="160" w:afterAutospacing="off" w:line="279" w:lineRule="auto"/>
        <w:ind w:left="720" w:right="0" w:hanging="360"/>
        <w:jc w:val="left"/>
        <w:rPr>
          <w:i w:val="0"/>
          <w:iCs w:val="0"/>
          <w:noProof w:val="0"/>
          <w:lang w:val="en-US"/>
        </w:rPr>
      </w:pPr>
      <w:r w:rsidRPr="249B2ABB" w:rsidR="7C503C83">
        <w:rPr>
          <w:rFonts w:ascii="Aptos" w:hAnsi="Aptos" w:eastAsia="Aptos" w:cs="Aptos" w:asciiTheme="minorAscii" w:hAnsiTheme="minorAscii" w:eastAsiaTheme="minorAscii" w:cstheme="minorAscii"/>
          <w:b w:val="0"/>
          <w:bCs w:val="0"/>
          <w:i w:val="0"/>
          <w:iCs w:val="0"/>
          <w:noProof w:val="0"/>
          <w:sz w:val="24"/>
          <w:szCs w:val="24"/>
          <w:lang w:val="en-US"/>
        </w:rPr>
        <w:t>Ejibenam</w:t>
      </w:r>
      <w:r w:rsidRPr="249B2ABB" w:rsidR="7C503C83">
        <w:rPr>
          <w:rFonts w:ascii="Aptos" w:hAnsi="Aptos" w:eastAsia="Aptos" w:cs="Aptos" w:asciiTheme="minorAscii" w:hAnsiTheme="minorAscii" w:eastAsiaTheme="minorAscii" w:cstheme="minorAscii"/>
          <w:b w:val="0"/>
          <w:bCs w:val="0"/>
          <w:i w:val="0"/>
          <w:iCs w:val="0"/>
          <w:noProof w:val="0"/>
          <w:sz w:val="24"/>
          <w:szCs w:val="24"/>
          <w:lang w:val="en-US"/>
        </w:rPr>
        <w:t>., A (2021)</w:t>
      </w:r>
      <w:r w:rsidRPr="249B2ABB" w:rsidR="7C503C83">
        <w:rPr>
          <w:rFonts w:ascii="Aptos" w:hAnsi="Aptos" w:eastAsia="Aptos" w:cs="Aptos" w:asciiTheme="minorAscii" w:hAnsiTheme="minorAscii" w:eastAsiaTheme="minorAscii" w:cstheme="minorAscii"/>
          <w:b w:val="0"/>
          <w:bCs w:val="0"/>
          <w:i w:val="1"/>
          <w:iCs w:val="1"/>
          <w:noProof w:val="0"/>
          <w:sz w:val="24"/>
          <w:szCs w:val="24"/>
          <w:lang w:val="en-US"/>
        </w:rPr>
        <w:t xml:space="preserve"> </w:t>
      </w:r>
      <w:r w:rsidRPr="249B2ABB" w:rsidR="7C503C83">
        <w:rPr>
          <w:i w:val="1"/>
          <w:iCs w:val="1"/>
          <w:noProof w:val="0"/>
          <w:lang w:val="en-US"/>
        </w:rPr>
        <w:t xml:space="preserve">The </w:t>
      </w:r>
      <w:r w:rsidRPr="249B2ABB" w:rsidR="7C503C83">
        <w:rPr>
          <w:i w:val="1"/>
          <w:iCs w:val="1"/>
          <w:noProof w:val="0"/>
          <w:lang w:val="en-US"/>
        </w:rPr>
        <w:t>relevance</w:t>
      </w:r>
      <w:r w:rsidRPr="249B2ABB" w:rsidR="7C503C83">
        <w:rPr>
          <w:i w:val="1"/>
          <w:iCs w:val="1"/>
          <w:noProof w:val="0"/>
          <w:lang w:val="en-US"/>
        </w:rPr>
        <w:t xml:space="preserve"> of Customer Retention to Organizational Growth. </w:t>
      </w:r>
      <w:r w:rsidRPr="249B2ABB" w:rsidR="7C503C83">
        <w:rPr>
          <w:i w:val="0"/>
          <w:iCs w:val="0"/>
          <w:noProof w:val="0"/>
          <w:lang w:val="en-US"/>
        </w:rPr>
        <w:t xml:space="preserve">Available at: </w:t>
      </w:r>
      <w:hyperlink r:id="R4730290dc74e491d">
        <w:r w:rsidRPr="249B2ABB" w:rsidR="0AA53185">
          <w:rPr>
            <w:rStyle w:val="Hyperlink"/>
            <w:i w:val="0"/>
            <w:iCs w:val="0"/>
            <w:noProof w:val="0"/>
            <w:lang w:val="en-US"/>
          </w:rPr>
          <w:t>https://www.multidisciplinaryfrontiers.com/uploads/archives/20250531163532_FMR-2025-1-152.1.pdf</w:t>
        </w:r>
      </w:hyperlink>
      <w:r w:rsidRPr="249B2ABB" w:rsidR="0AA53185">
        <w:rPr>
          <w:i w:val="0"/>
          <w:iCs w:val="0"/>
          <w:noProof w:val="0"/>
          <w:lang w:val="en-US"/>
        </w:rPr>
        <w:t xml:space="preserve">. (Accessed date: 13 March 2026) </w:t>
      </w:r>
    </w:p>
    <w:p w:rsidR="3195F006" w:rsidP="249B2ABB" w:rsidRDefault="3195F006" w14:paraId="22E9FEA4" w14:textId="61CE9FD4">
      <w:pPr>
        <w:pStyle w:val="ListParagraph"/>
        <w:numPr>
          <w:ilvl w:val="0"/>
          <w:numId w:val="13"/>
        </w:num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49B2ABB" w:rsidR="3195F006">
        <w:rPr>
          <w:b w:val="0"/>
          <w:bCs w:val="0"/>
          <w:i w:val="0"/>
          <w:iCs w:val="0"/>
          <w:caps w:val="0"/>
          <w:smallCaps w:val="0"/>
          <w:noProof w:val="0"/>
          <w:color w:val="000000" w:themeColor="text1" w:themeTint="FF" w:themeShade="FF"/>
          <w:sz w:val="24"/>
          <w:szCs w:val="24"/>
          <w:lang w:val="en-US"/>
        </w:rPr>
        <w:t xml:space="preserve">Harvard Catalyst (2026) </w:t>
      </w:r>
      <w:r w:rsidRPr="249B2ABB" w:rsidR="3195F006">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Community Engagement Program. </w:t>
      </w:r>
      <w:r w:rsidRPr="249B2ABB" w:rsidR="3195F00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Available at: </w:t>
      </w:r>
      <w:hyperlink r:id="Re46c2d3d3b9b4051">
        <w:r w:rsidRPr="249B2ABB" w:rsidR="3195F006">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https://catalyst.harvard.edu/community-engagement/mmr/</w:t>
        </w:r>
      </w:hyperlink>
      <w:r w:rsidRPr="249B2ABB" w:rsidR="3195F00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(Accessed date: 6 March 2026) </w:t>
      </w:r>
    </w:p>
    <w:p w:rsidR="5A5A5F6B" w:rsidP="249B2ABB" w:rsidRDefault="5A5A5F6B" w14:paraId="7618F32B" w14:textId="7BA0418D">
      <w:pPr>
        <w:pStyle w:val="ListParagraph"/>
        <w:numPr>
          <w:ilvl w:val="0"/>
          <w:numId w:val="1"/>
        </w:numPr>
        <w:rPr>
          <w:b w:val="0"/>
          <w:bCs w:val="0"/>
          <w:i w:val="0"/>
          <w:iCs w:val="0"/>
          <w:caps w:val="0"/>
          <w:smallCaps w:val="0"/>
          <w:noProof w:val="0"/>
          <w:color w:val="000000" w:themeColor="text1" w:themeTint="FF" w:themeShade="FF"/>
          <w:sz w:val="24"/>
          <w:szCs w:val="24"/>
          <w:lang w:val="en-US"/>
        </w:rPr>
      </w:pPr>
      <w:r w:rsidRPr="7E302592" w:rsidR="5A5A5F6B">
        <w:rPr>
          <w:rFonts w:ascii="Aptos" w:hAnsi="Aptos" w:eastAsia="Aptos" w:cs="Aptos"/>
          <w:b w:val="0"/>
          <w:bCs w:val="0"/>
          <w:i w:val="0"/>
          <w:iCs w:val="0"/>
          <w:caps w:val="0"/>
          <w:smallCaps w:val="0"/>
          <w:noProof w:val="0"/>
          <w:color w:val="000000" w:themeColor="text1" w:themeTint="FF" w:themeShade="FF"/>
          <w:sz w:val="24"/>
          <w:szCs w:val="24"/>
          <w:lang w:val="en-US"/>
        </w:rPr>
        <w:t>Kulikova.,</w:t>
      </w:r>
      <w:r w:rsidRPr="7E302592" w:rsidR="5A5A5F6B">
        <w:rPr>
          <w:rFonts w:ascii="Aptos" w:hAnsi="Aptos" w:eastAsia="Aptos" w:cs="Aptos"/>
          <w:b w:val="0"/>
          <w:bCs w:val="0"/>
          <w:i w:val="0"/>
          <w:iCs w:val="0"/>
          <w:caps w:val="0"/>
          <w:smallCaps w:val="0"/>
          <w:noProof w:val="0"/>
          <w:color w:val="000000" w:themeColor="text1" w:themeTint="FF" w:themeShade="FF"/>
          <w:sz w:val="24"/>
          <w:szCs w:val="24"/>
          <w:lang w:val="en-US"/>
        </w:rPr>
        <w:t xml:space="preserve"> P (2025)</w:t>
      </w:r>
      <w:r w:rsidRPr="7E302592" w:rsidR="5A5A5F6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7E302592" w:rsidR="5A5A5F6B">
        <w:rPr>
          <w:b w:val="0"/>
          <w:bCs w:val="0"/>
          <w:i w:val="1"/>
          <w:iCs w:val="1"/>
          <w:caps w:val="0"/>
          <w:smallCaps w:val="0"/>
          <w:noProof w:val="0"/>
          <w:color w:val="000000" w:themeColor="text1" w:themeTint="FF" w:themeShade="FF"/>
          <w:sz w:val="24"/>
          <w:szCs w:val="24"/>
          <w:lang w:val="en-US"/>
        </w:rPr>
        <w:t>Luxury</w:t>
      </w:r>
      <w:r w:rsidRPr="7E302592" w:rsidR="5A5A5F6B">
        <w:rPr>
          <w:b w:val="0"/>
          <w:bCs w:val="0"/>
          <w:i w:val="1"/>
          <w:iCs w:val="1"/>
          <w:caps w:val="0"/>
          <w:smallCaps w:val="0"/>
          <w:noProof w:val="0"/>
          <w:color w:val="000000" w:themeColor="text1" w:themeTint="FF" w:themeShade="FF"/>
          <w:sz w:val="24"/>
          <w:szCs w:val="24"/>
          <w:lang w:val="en-US"/>
        </w:rPr>
        <w:t xml:space="preserve"> Loyalty Programs: How High-End Brands Build Devoted Customers. </w:t>
      </w:r>
      <w:r w:rsidRPr="7E302592" w:rsidR="5A5A5F6B">
        <w:rPr>
          <w:b w:val="0"/>
          <w:bCs w:val="0"/>
          <w:i w:val="0"/>
          <w:iCs w:val="0"/>
          <w:caps w:val="0"/>
          <w:smallCaps w:val="0"/>
          <w:noProof w:val="0"/>
          <w:color w:val="000000" w:themeColor="text1" w:themeTint="FF" w:themeShade="FF"/>
          <w:sz w:val="24"/>
          <w:szCs w:val="24"/>
          <w:lang w:val="en-US"/>
        </w:rPr>
        <w:t xml:space="preserve">Available at: </w:t>
      </w:r>
      <w:hyperlink r:id="Rc0ae11e1640342e5">
        <w:r w:rsidRPr="7E302592" w:rsidR="5A5A5F6B">
          <w:rPr>
            <w:rStyle w:val="Hyperlink"/>
            <w:b w:val="0"/>
            <w:bCs w:val="0"/>
            <w:i w:val="0"/>
            <w:iCs w:val="0"/>
            <w:caps w:val="0"/>
            <w:smallCaps w:val="0"/>
            <w:noProof w:val="0"/>
            <w:sz w:val="24"/>
            <w:szCs w:val="24"/>
            <w:lang w:val="en-US"/>
          </w:rPr>
          <w:t>https://www.growave.io/blog/secrets-of-luxury-loyalty-programs-examples#:~:text=Forget%20the%20generic%20discounts%20%E2%80%94%20in,values%20of%20today's%20discerning%20consumers</w:t>
        </w:r>
      </w:hyperlink>
      <w:r w:rsidRPr="7E302592" w:rsidR="5A5A5F6B">
        <w:rPr>
          <w:b w:val="0"/>
          <w:bCs w:val="0"/>
          <w:i w:val="0"/>
          <w:iCs w:val="0"/>
          <w:caps w:val="0"/>
          <w:smallCaps w:val="0"/>
          <w:noProof w:val="0"/>
          <w:color w:val="000000" w:themeColor="text1" w:themeTint="FF" w:themeShade="FF"/>
          <w:sz w:val="24"/>
          <w:szCs w:val="24"/>
          <w:lang w:val="en-US"/>
        </w:rPr>
        <w:t xml:space="preserve">. (Accessed: 3 March 2026) </w:t>
      </w:r>
    </w:p>
    <w:p w:rsidR="59AA4AEE" w:rsidP="7E302592" w:rsidRDefault="59AA4AEE" w14:paraId="3DAF3817" w14:textId="119E4E33">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7E302592" w:rsidR="59AA4AEE">
        <w:rPr>
          <w:rFonts w:ascii="Aptos" w:hAnsi="Aptos" w:eastAsia="Aptos" w:cs="Aptos"/>
          <w:b w:val="0"/>
          <w:bCs w:val="0"/>
          <w:i w:val="0"/>
          <w:iCs w:val="0"/>
          <w:caps w:val="0"/>
          <w:smallCaps w:val="0"/>
          <w:noProof w:val="0"/>
          <w:color w:val="000000" w:themeColor="text1" w:themeTint="FF" w:themeShade="FF"/>
          <w:sz w:val="24"/>
          <w:szCs w:val="24"/>
          <w:lang w:val="en-US"/>
        </w:rPr>
        <w:t xml:space="preserve">LEGOLAND (2026) </w:t>
      </w:r>
      <w:r w:rsidRPr="7E302592" w:rsidR="59AA4AEE">
        <w:rPr>
          <w:rFonts w:ascii="Aptos" w:hAnsi="Aptos" w:eastAsia="Aptos" w:cs="Aptos"/>
          <w:b w:val="0"/>
          <w:bCs w:val="0"/>
          <w:i w:val="1"/>
          <w:iCs w:val="1"/>
          <w:caps w:val="0"/>
          <w:smallCaps w:val="0"/>
          <w:noProof w:val="0"/>
          <w:color w:val="000000" w:themeColor="text1" w:themeTint="FF" w:themeShade="FF"/>
          <w:sz w:val="24"/>
          <w:szCs w:val="24"/>
          <w:lang w:val="en-US"/>
        </w:rPr>
        <w:t>Club VIP</w:t>
      </w:r>
      <w:r w:rsidRPr="7E302592" w:rsidR="59AA4AEE">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c4f6c5b4f8a446df">
        <w:r w:rsidRPr="7E302592" w:rsidR="59AA4AEE">
          <w:rPr>
            <w:rStyle w:val="Hyperlink"/>
            <w:rFonts w:ascii="Aptos" w:hAnsi="Aptos" w:eastAsia="Aptos" w:cs="Aptos"/>
            <w:b w:val="0"/>
            <w:bCs w:val="0"/>
            <w:i w:val="0"/>
            <w:iCs w:val="0"/>
            <w:caps w:val="0"/>
            <w:smallCaps w:val="0"/>
            <w:strike w:val="0"/>
            <w:dstrike w:val="0"/>
            <w:noProof w:val="0"/>
            <w:sz w:val="24"/>
            <w:szCs w:val="24"/>
            <w:lang w:val="en-US"/>
          </w:rPr>
          <w:t>https://www.legoland.co.uk/tickets-passes/extras/vip-experiences/club-vip/</w:t>
        </w:r>
      </w:hyperlink>
      <w:r w:rsidRPr="7E302592" w:rsidR="59AA4AEE">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7 February 2026)</w:t>
      </w:r>
    </w:p>
    <w:p w:rsidR="52CE252D" w:rsidP="249B2ABB" w:rsidRDefault="52CE252D" w14:paraId="4360DB9E" w14:textId="6247C083">
      <w:pPr>
        <w:pStyle w:val="ListParagraph"/>
        <w:numPr>
          <w:ilvl w:val="0"/>
          <w:numId w:val="1"/>
        </w:numP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7E302592" w:rsidR="52CE252D">
        <w:rPr>
          <w:rFonts w:ascii="Aptos" w:hAnsi="Aptos" w:eastAsia="Aptos" w:cs="Aptos"/>
          <w:noProof w:val="0"/>
          <w:sz w:val="24"/>
          <w:szCs w:val="24"/>
          <w:lang w:val="en-US"/>
        </w:rPr>
        <w:t>LoyaltyLion</w:t>
      </w:r>
      <w:r w:rsidRPr="7E302592" w:rsidR="52CE252D">
        <w:rPr>
          <w:rFonts w:ascii="Aptos" w:hAnsi="Aptos" w:eastAsia="Aptos" w:cs="Aptos"/>
          <w:noProof w:val="0"/>
          <w:sz w:val="24"/>
          <w:szCs w:val="24"/>
          <w:lang w:val="en-US"/>
        </w:rPr>
        <w:t xml:space="preserve"> (2025) </w:t>
      </w:r>
      <w:r w:rsidRPr="7E302592" w:rsidR="52CE252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5 reasons why the world’s luxury brands have embraced loyalty programs. Available at: </w:t>
      </w:r>
      <w:hyperlink r:id="R934e0541377a4ddc">
        <w:r w:rsidRPr="7E302592" w:rsidR="52CE252D">
          <w:rPr>
            <w:rStyle w:val="Hyperlink"/>
            <w:rFonts w:ascii="Aptos Display" w:hAnsi="Aptos Display" w:eastAsia="Aptos Display" w:cs="Aptos Display" w:asciiTheme="majorAscii" w:hAnsiTheme="majorAscii" w:eastAsiaTheme="majorAscii" w:cstheme="majorAscii"/>
            <w:b w:val="0"/>
            <w:bCs w:val="0"/>
            <w:i w:val="1"/>
            <w:iCs w:val="1"/>
            <w:caps w:val="0"/>
            <w:smallCaps w:val="0"/>
            <w:noProof w:val="0"/>
            <w:sz w:val="24"/>
            <w:szCs w:val="24"/>
            <w:lang w:val="en-US"/>
          </w:rPr>
          <w:t>https://loyaltylion.com/blog/luxury-brands-embrace-loyalty-programs#:~:text=1.,reach%20and%20attracting%20new%20customers</w:t>
        </w:r>
      </w:hyperlink>
      <w:r w:rsidRPr="7E302592" w:rsidR="52CE252D">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w:t>
      </w:r>
      <w:r w:rsidRPr="7E302592" w:rsidR="52CE252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3 March 2026) </w:t>
      </w:r>
    </w:p>
    <w:p w:rsidR="2159EF41" w:rsidP="7E302592" w:rsidRDefault="2159EF41" w14:paraId="342FC474" w14:textId="23564F29">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7E302592" w:rsidR="2159EF41">
        <w:rPr>
          <w:rFonts w:ascii="Aptos" w:hAnsi="Aptos" w:eastAsia="Aptos" w:cs="Aptos"/>
          <w:b w:val="0"/>
          <w:bCs w:val="0"/>
          <w:i w:val="0"/>
          <w:iCs w:val="0"/>
          <w:caps w:val="0"/>
          <w:smallCaps w:val="0"/>
          <w:noProof w:val="0"/>
          <w:color w:val="000000" w:themeColor="text1" w:themeTint="FF" w:themeShade="FF"/>
          <w:sz w:val="24"/>
          <w:szCs w:val="24"/>
          <w:lang w:val="en-US"/>
        </w:rPr>
        <w:t xml:space="preserve">Parc y Scarlets (2023) </w:t>
      </w:r>
      <w:r w:rsidRPr="7E302592" w:rsidR="2159EF41">
        <w:rPr>
          <w:rFonts w:ascii="Aptos" w:hAnsi="Aptos" w:eastAsia="Aptos" w:cs="Aptos"/>
          <w:b w:val="0"/>
          <w:bCs w:val="0"/>
          <w:i w:val="1"/>
          <w:iCs w:val="1"/>
          <w:caps w:val="0"/>
          <w:smallCaps w:val="0"/>
          <w:noProof w:val="0"/>
          <w:color w:val="000000" w:themeColor="text1" w:themeTint="FF" w:themeShade="FF"/>
          <w:sz w:val="24"/>
          <w:szCs w:val="24"/>
          <w:lang w:val="en-US"/>
        </w:rPr>
        <w:t>Parc y Scarlets – event spaces and hospitality</w:t>
      </w:r>
      <w:r w:rsidRPr="7E302592" w:rsidR="2159EF41">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9168ab1c95c843b1">
        <w:r w:rsidRPr="7E302592" w:rsidR="2159EF41">
          <w:rPr>
            <w:rStyle w:val="Hyperlink"/>
            <w:rFonts w:ascii="Aptos" w:hAnsi="Aptos" w:eastAsia="Aptos" w:cs="Aptos"/>
            <w:b w:val="0"/>
            <w:bCs w:val="0"/>
            <w:i w:val="0"/>
            <w:iCs w:val="0"/>
            <w:caps w:val="0"/>
            <w:smallCaps w:val="0"/>
            <w:strike w:val="0"/>
            <w:dstrike w:val="0"/>
            <w:noProof w:val="0"/>
            <w:sz w:val="24"/>
            <w:szCs w:val="24"/>
            <w:lang w:val="en-US"/>
          </w:rPr>
          <w:t>https://parcyscarlets.com/</w:t>
        </w:r>
      </w:hyperlink>
      <w:r w:rsidRPr="7E302592" w:rsidR="2159EF41">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 February 2026)</w:t>
      </w:r>
    </w:p>
    <w:p w:rsidR="334089C4" w:rsidP="249B2ABB" w:rsidRDefault="334089C4" w14:paraId="43906166" w14:textId="1DC62075">
      <w:pPr>
        <w:pStyle w:val="ListParagraph"/>
        <w:numPr>
          <w:ilvl w:val="0"/>
          <w:numId w:val="1"/>
        </w:numPr>
        <w:rPr>
          <w:noProof w:val="0"/>
          <w:lang w:val="en-US"/>
        </w:rPr>
      </w:pPr>
      <w:r w:rsidRPr="249B2ABB" w:rsidR="334089C4">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Nicholas., J </w:t>
      </w:r>
      <w:r w:rsidRPr="249B2ABB" w:rsidR="334089C4">
        <w:rPr>
          <w:noProof w:val="0"/>
          <w:lang w:val="en-US"/>
        </w:rPr>
        <w:t xml:space="preserve">(2012) </w:t>
      </w:r>
      <w:r w:rsidRPr="249B2ABB" w:rsidR="334089C4">
        <w:rPr>
          <w:i w:val="1"/>
          <w:iCs w:val="1"/>
          <w:noProof w:val="0"/>
          <w:lang w:val="en-US"/>
        </w:rPr>
        <w:t>4 main benefits of survey research</w:t>
      </w:r>
      <w:r w:rsidRPr="249B2ABB" w:rsidR="334089C4">
        <w:rPr>
          <w:noProof w:val="0"/>
          <w:lang w:val="en-US"/>
        </w:rPr>
        <w:t xml:space="preserve">. Available at: </w:t>
      </w:r>
      <w:hyperlink r:id="R7ca6bc5eb3bd40d7">
        <w:r w:rsidRPr="249B2ABB" w:rsidR="334089C4">
          <w:rPr>
            <w:rStyle w:val="Hyperlink"/>
            <w:noProof w:val="0"/>
            <w:lang w:val="en-US"/>
          </w:rPr>
          <w:t>https://www.snapsurveys.com/blog/4-main-benefits-survey-research/#:~:text=Capturing%20opinions%2C%20behaviours%2C%20and%20attitudes,%E2%80%9D%20to%20%E2%80%9Cstrongly%20agree%E2%80%9D</w:t>
        </w:r>
      </w:hyperlink>
      <w:r w:rsidRPr="249B2ABB" w:rsidR="334089C4">
        <w:rPr>
          <w:noProof w:val="0"/>
          <w:lang w:val="en-US"/>
        </w:rPr>
        <w:t>. (Accessed: 7 March 2026).</w:t>
      </w:r>
    </w:p>
    <w:p w:rsidR="0ACA652A" w:rsidP="249B2ABB" w:rsidRDefault="0ACA652A" w14:paraId="6C143767" w14:textId="747D0EA6">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249B2ABB" w:rsidR="0ACA652A">
        <w:rPr>
          <w:rFonts w:ascii="Aptos" w:hAnsi="Aptos" w:eastAsia="Aptos" w:cs="Aptos"/>
          <w:b w:val="0"/>
          <w:bCs w:val="0"/>
          <w:i w:val="0"/>
          <w:iCs w:val="0"/>
          <w:caps w:val="0"/>
          <w:smallCaps w:val="0"/>
          <w:noProof w:val="0"/>
          <w:color w:val="000000" w:themeColor="text1" w:themeTint="FF" w:themeShade="FF"/>
          <w:sz w:val="24"/>
          <w:szCs w:val="24"/>
          <w:lang w:val="en-US"/>
        </w:rPr>
        <w:t xml:space="preserve">Ning, F., Ming-li, Z. and Sai-li, T. (2010) ‘Impact of loyalty programs on relationship benefits and customer loyalty: A customer perspective’, </w:t>
      </w:r>
      <w:r w:rsidRPr="249B2ABB" w:rsidR="0ACA652A">
        <w:rPr>
          <w:rFonts w:ascii="Aptos" w:hAnsi="Aptos" w:eastAsia="Aptos" w:cs="Aptos"/>
          <w:b w:val="0"/>
          <w:bCs w:val="0"/>
          <w:i w:val="1"/>
          <w:iCs w:val="1"/>
          <w:caps w:val="0"/>
          <w:smallCaps w:val="0"/>
          <w:noProof w:val="0"/>
          <w:color w:val="000000" w:themeColor="text1" w:themeTint="FF" w:themeShade="FF"/>
          <w:sz w:val="24"/>
          <w:szCs w:val="24"/>
          <w:lang w:val="en-US"/>
        </w:rPr>
        <w:t>2010 International Conference on Management Science &amp; Engineering 17th Annual Conference Proceedings</w:t>
      </w:r>
      <w:r w:rsidRPr="249B2ABB" w:rsidR="0ACA652A">
        <w:rPr>
          <w:rFonts w:ascii="Aptos" w:hAnsi="Aptos" w:eastAsia="Aptos" w:cs="Aptos"/>
          <w:b w:val="0"/>
          <w:bCs w:val="0"/>
          <w:i w:val="0"/>
          <w:iCs w:val="0"/>
          <w:caps w:val="0"/>
          <w:smallCaps w:val="0"/>
          <w:noProof w:val="0"/>
          <w:color w:val="000000" w:themeColor="text1" w:themeTint="FF" w:themeShade="FF"/>
          <w:sz w:val="24"/>
          <w:szCs w:val="24"/>
          <w:lang w:val="en-US"/>
        </w:rPr>
        <w:t xml:space="preserve">, Melbourne, VIC, Australia, pp. 533–538. </w:t>
      </w:r>
      <w:r w:rsidRPr="249B2ABB" w:rsidR="6F466CBD">
        <w:rPr>
          <w:rFonts w:ascii="Aptos" w:hAnsi="Aptos" w:eastAsia="Aptos" w:cs="Aptos"/>
          <w:b w:val="0"/>
          <w:bCs w:val="0"/>
          <w:i w:val="0"/>
          <w:iCs w:val="0"/>
          <w:caps w:val="0"/>
          <w:smallCaps w:val="0"/>
          <w:noProof w:val="0"/>
          <w:color w:val="000000" w:themeColor="text1" w:themeTint="FF" w:themeShade="FF"/>
          <w:sz w:val="24"/>
          <w:szCs w:val="24"/>
          <w:lang w:val="en-US"/>
        </w:rPr>
        <w:t>Doi</w:t>
      </w:r>
      <w:r w:rsidRPr="249B2ABB" w:rsidR="0ACA652A">
        <w:rPr>
          <w:rFonts w:ascii="Aptos" w:hAnsi="Aptos" w:eastAsia="Aptos" w:cs="Aptos"/>
          <w:b w:val="0"/>
          <w:bCs w:val="0"/>
          <w:i w:val="0"/>
          <w:iCs w:val="0"/>
          <w:caps w:val="0"/>
          <w:smallCaps w:val="0"/>
          <w:noProof w:val="0"/>
          <w:color w:val="000000" w:themeColor="text1" w:themeTint="FF" w:themeShade="FF"/>
          <w:sz w:val="24"/>
          <w:szCs w:val="24"/>
          <w:lang w:val="en-US"/>
        </w:rPr>
        <w:t>: 10.1109/ICMSE.2010.5719854. (Accessed date: 22 February 2026)</w:t>
      </w:r>
    </w:p>
    <w:p w:rsidR="0ACA652A" w:rsidP="4E572A2C" w:rsidRDefault="0ACA652A" w14:paraId="2BFA0687" w14:textId="4C733010">
      <w:pPr>
        <w:pStyle w:val="ListParagraph"/>
        <w:numPr>
          <w:ilvl w:val="0"/>
          <w:numId w:val="1"/>
        </w:numPr>
        <w:rPr>
          <w:rFonts w:ascii="Aptos Display" w:hAnsi="Aptos Display" w:eastAsia="Aptos Display" w:cs="Aptos Display"/>
          <w:b w:val="0"/>
          <w:bCs w:val="0"/>
          <w:i w:val="0"/>
          <w:iCs w:val="0"/>
          <w:caps w:val="0"/>
          <w:smallCaps w:val="0"/>
          <w:noProof w:val="0"/>
          <w:sz w:val="24"/>
          <w:szCs w:val="24"/>
          <w:lang w:val="en-US"/>
        </w:rPr>
      </w:pPr>
      <w:r w:rsidRPr="4E572A2C" w:rsidR="0ACA652A">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Rowley.,</w:t>
      </w:r>
      <w:r w:rsidRPr="4E572A2C" w:rsidR="0ACA652A">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J (2004) </w:t>
      </w:r>
      <w:r w:rsidRPr="4E572A2C" w:rsidR="0ACA652A">
        <w:rPr>
          <w:rFonts w:ascii="Aptos Display" w:hAnsi="Aptos Display" w:eastAsia="Aptos Display" w:cs="Aptos Display"/>
          <w:b w:val="0"/>
          <w:bCs w:val="0"/>
          <w:i w:val="1"/>
          <w:iCs w:val="1"/>
          <w:caps w:val="0"/>
          <w:smallCaps w:val="0"/>
          <w:noProof w:val="0"/>
          <w:color w:val="000000" w:themeColor="text1" w:themeTint="FF" w:themeShade="FF"/>
          <w:sz w:val="24"/>
          <w:szCs w:val="24"/>
          <w:lang w:val="en-US"/>
        </w:rPr>
        <w:t xml:space="preserve">Loyalty and Reward Schemes: How Much is Your Loyalty </w:t>
      </w:r>
      <w:r w:rsidRPr="4E572A2C" w:rsidR="0ACA652A">
        <w:rPr>
          <w:rFonts w:ascii="Aptos Display" w:hAnsi="Aptos Display" w:eastAsia="Aptos Display" w:cs="Aptos Display"/>
          <w:b w:val="0"/>
          <w:bCs w:val="0"/>
          <w:i w:val="1"/>
          <w:iCs w:val="1"/>
          <w:caps w:val="0"/>
          <w:smallCaps w:val="0"/>
          <w:noProof w:val="0"/>
          <w:color w:val="000000" w:themeColor="text1" w:themeTint="FF" w:themeShade="FF"/>
          <w:sz w:val="24"/>
          <w:szCs w:val="24"/>
          <w:lang w:val="en-US"/>
        </w:rPr>
        <w:t>Worth?.</w:t>
      </w:r>
      <w:r w:rsidRPr="4E572A2C" w:rsidR="0ACA652A">
        <w:rPr>
          <w:rFonts w:ascii="Aptos Display" w:hAnsi="Aptos Display" w:eastAsia="Aptos Display" w:cs="Aptos Display"/>
          <w:b w:val="0"/>
          <w:bCs w:val="0"/>
          <w:i w:val="1"/>
          <w:iCs w:val="1"/>
          <w:caps w:val="0"/>
          <w:smallCaps w:val="0"/>
          <w:noProof w:val="0"/>
          <w:color w:val="000000" w:themeColor="text1" w:themeTint="FF" w:themeShade="FF"/>
          <w:sz w:val="24"/>
          <w:szCs w:val="24"/>
          <w:lang w:val="en-US"/>
        </w:rPr>
        <w:t xml:space="preserve"> </w:t>
      </w:r>
      <w:r w:rsidRPr="4E572A2C" w:rsidR="0ACA652A">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Volume 4, Number 2, 1 May 2004, pp. 121-138(18). Available at: </w:t>
      </w:r>
      <w:hyperlink r:id="R80841b7f0dfa4325">
        <w:r w:rsidRPr="4E572A2C" w:rsidR="0ACA652A">
          <w:rPr>
            <w:rStyle w:val="Hyperlink"/>
            <w:rFonts w:ascii="Aptos Display" w:hAnsi="Aptos Display" w:eastAsia="Aptos Display" w:cs="Aptos Display"/>
            <w:b w:val="0"/>
            <w:bCs w:val="0"/>
            <w:i w:val="0"/>
            <w:iCs w:val="0"/>
            <w:caps w:val="0"/>
            <w:smallCaps w:val="0"/>
            <w:strike w:val="0"/>
            <w:dstrike w:val="0"/>
            <w:noProof w:val="0"/>
            <w:sz w:val="24"/>
            <w:szCs w:val="24"/>
            <w:lang w:val="en-US"/>
          </w:rPr>
          <w:t>https://doi.org/10.1362/1469347041569795 .</w:t>
        </w:r>
      </w:hyperlink>
      <w:r w:rsidRPr="4E572A2C" w:rsidR="0ACA652A">
        <w:rPr>
          <w:rFonts w:ascii="Aptos Display" w:hAnsi="Aptos Display" w:eastAsia="Aptos Display" w:cs="Aptos Display"/>
          <w:b w:val="0"/>
          <w:bCs w:val="0"/>
          <w:i w:val="0"/>
          <w:iCs w:val="0"/>
          <w:caps w:val="0"/>
          <w:smallCaps w:val="0"/>
          <w:strike w:val="0"/>
          <w:dstrike w:val="0"/>
          <w:noProof w:val="0"/>
          <w:color w:val="2A6496"/>
          <w:sz w:val="24"/>
          <w:szCs w:val="24"/>
          <w:u w:val="none"/>
          <w:lang w:val="en-US"/>
        </w:rPr>
        <w:t xml:space="preserve"> </w:t>
      </w:r>
      <w:r w:rsidRPr="4E572A2C" w:rsidR="0ACA652A">
        <w:rPr>
          <w:rFonts w:ascii="Aptos Display" w:hAnsi="Aptos Display" w:eastAsia="Aptos Display" w:cs="Aptos Display"/>
          <w:b w:val="0"/>
          <w:bCs w:val="0"/>
          <w:i w:val="0"/>
          <w:iCs w:val="0"/>
          <w:caps w:val="0"/>
          <w:smallCaps w:val="0"/>
          <w:strike w:val="0"/>
          <w:dstrike w:val="0"/>
          <w:noProof w:val="0"/>
          <w:sz w:val="24"/>
          <w:szCs w:val="24"/>
          <w:u w:val="none"/>
          <w:lang w:val="en-US"/>
        </w:rPr>
        <w:t>(Accessed date: 22 February 2026)</w:t>
      </w:r>
    </w:p>
    <w:p w:rsidR="730EC24B" w:rsidP="4E572A2C" w:rsidRDefault="730EC24B" w14:paraId="69DFF630" w14:textId="58578E0E">
      <w:pPr>
        <w:pStyle w:val="ListParagraph"/>
        <w:numPr>
          <w:ilvl w:val="0"/>
          <w:numId w:val="1"/>
        </w:numPr>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7E302592" w:rsidR="730EC24B">
        <w:rPr>
          <w:rFonts w:ascii="Aptos Display" w:hAnsi="Aptos Display" w:eastAsia="Aptos Display" w:cs="Aptos Display"/>
          <w:b w:val="0"/>
          <w:bCs w:val="0"/>
          <w:i w:val="0"/>
          <w:iCs w:val="0"/>
          <w:caps w:val="0"/>
          <w:smallCaps w:val="0"/>
          <w:strike w:val="0"/>
          <w:dstrike w:val="0"/>
          <w:noProof w:val="0"/>
          <w:sz w:val="24"/>
          <w:szCs w:val="24"/>
          <w:u w:val="none"/>
          <w:lang w:val="en-US"/>
        </w:rPr>
        <w:t xml:space="preserve">Resorts World Birmingham (2026) </w:t>
      </w:r>
      <w:r w:rsidRPr="7E302592" w:rsidR="730EC24B">
        <w:rPr>
          <w:rFonts w:ascii="Aptos Display" w:hAnsi="Aptos Display" w:eastAsia="Aptos Display" w:cs="Aptos Display"/>
          <w:b w:val="0"/>
          <w:bCs w:val="0"/>
          <w:i w:val="1"/>
          <w:iCs w:val="1"/>
          <w:caps w:val="0"/>
          <w:smallCaps w:val="0"/>
          <w:strike w:val="0"/>
          <w:dstrike w:val="0"/>
          <w:noProof w:val="0"/>
          <w:sz w:val="24"/>
          <w:szCs w:val="24"/>
          <w:u w:val="none"/>
          <w:lang w:val="en-US"/>
        </w:rPr>
        <w:t xml:space="preserve">VIP Card. </w:t>
      </w:r>
      <w:r w:rsidRPr="7E302592" w:rsidR="730EC24B">
        <w:rPr>
          <w:rFonts w:ascii="Aptos Display" w:hAnsi="Aptos Display" w:eastAsia="Aptos Display" w:cs="Aptos Display"/>
          <w:b w:val="0"/>
          <w:bCs w:val="0"/>
          <w:i w:val="0"/>
          <w:iCs w:val="0"/>
          <w:caps w:val="0"/>
          <w:smallCaps w:val="0"/>
          <w:strike w:val="0"/>
          <w:dstrike w:val="0"/>
          <w:noProof w:val="0"/>
          <w:sz w:val="24"/>
          <w:szCs w:val="24"/>
          <w:u w:val="none"/>
          <w:lang w:val="en-US"/>
        </w:rPr>
        <w:t xml:space="preserve">Available at: </w:t>
      </w:r>
      <w:hyperlink r:id="Rc363d1816c444d0e">
        <w:r w:rsidRPr="7E302592" w:rsidR="730EC24B">
          <w:rPr>
            <w:rStyle w:val="Hyperlink"/>
            <w:rFonts w:ascii="Aptos Display" w:hAnsi="Aptos Display" w:eastAsia="Aptos Display" w:cs="Aptos Display"/>
            <w:b w:val="0"/>
            <w:bCs w:val="0"/>
            <w:i w:val="0"/>
            <w:iCs w:val="0"/>
            <w:caps w:val="0"/>
            <w:smallCaps w:val="0"/>
            <w:strike w:val="0"/>
            <w:dstrike w:val="0"/>
            <w:noProof w:val="0"/>
            <w:sz w:val="24"/>
            <w:szCs w:val="24"/>
            <w:lang w:val="en-US"/>
          </w:rPr>
          <w:t xml:space="preserve">https://www.resortsworldbirmingham.co.uk/vip-card. </w:t>
        </w:r>
      </w:hyperlink>
      <w:r w:rsidRPr="7E302592" w:rsidR="730EC24B">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none"/>
          <w:lang w:val="en-US"/>
        </w:rPr>
        <w:t>(Accessed date: 22 February 2026)</w:t>
      </w:r>
    </w:p>
    <w:p w:rsidR="292FF1D5" w:rsidP="7E302592" w:rsidRDefault="292FF1D5" w14:paraId="41813FB1" w14:textId="4B07B815">
      <w:pPr>
        <w:pStyle w:val="ListParagraph"/>
        <w:numPr>
          <w:ilvl w:val="0"/>
          <w:numId w:val="1"/>
        </w:numPr>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7E302592" w:rsidR="292FF1D5">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R/legoland (2026) </w:t>
      </w:r>
      <w:r w:rsidRPr="7E302592" w:rsidR="292FF1D5">
        <w:rPr>
          <w:rFonts w:ascii="Aptos Display" w:hAnsi="Aptos Display" w:eastAsia="Aptos Display" w:cs="Aptos Display"/>
          <w:b w:val="0"/>
          <w:bCs w:val="0"/>
          <w:i w:val="1"/>
          <w:iCs w:val="1"/>
          <w:caps w:val="0"/>
          <w:smallCaps w:val="0"/>
          <w:noProof w:val="0"/>
          <w:color w:val="000000" w:themeColor="text1" w:themeTint="FF" w:themeShade="FF"/>
          <w:sz w:val="24"/>
          <w:szCs w:val="24"/>
          <w:lang w:val="en-US"/>
        </w:rPr>
        <w:t>Guest passes for Elite annual membership.</w:t>
      </w:r>
      <w:r w:rsidRPr="7E302592" w:rsidR="292FF1D5">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Available at: </w:t>
      </w:r>
      <w:hyperlink r:id="Rd4403b6641b64b2e">
        <w:r w:rsidRPr="7E302592" w:rsidR="292FF1D5">
          <w:rPr>
            <w:rStyle w:val="Hyperlink"/>
            <w:rFonts w:ascii="Aptos Display" w:hAnsi="Aptos Display" w:eastAsia="Aptos Display" w:cs="Aptos Display"/>
            <w:b w:val="0"/>
            <w:bCs w:val="0"/>
            <w:i w:val="0"/>
            <w:iCs w:val="0"/>
            <w:caps w:val="0"/>
            <w:smallCaps w:val="0"/>
            <w:strike w:val="0"/>
            <w:dstrike w:val="0"/>
            <w:noProof w:val="0"/>
            <w:sz w:val="24"/>
            <w:szCs w:val="24"/>
            <w:lang w:val="en-US"/>
          </w:rPr>
          <w:t>https://www.reddit.com/r/legoland/comments/1pwflll/comment/o019fmy/.</w:t>
        </w:r>
      </w:hyperlink>
      <w:r w:rsidRPr="7E302592" w:rsidR="292FF1D5">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(Accessed date: 7 February 2026) </w:t>
      </w:r>
    </w:p>
    <w:p w:rsidR="292FF1D5" w:rsidP="7E302592" w:rsidRDefault="292FF1D5" w14:paraId="21096973" w14:textId="4FCD3E6F">
      <w:pPr>
        <w:pStyle w:val="ListParagraph"/>
        <w:numPr>
          <w:ilvl w:val="0"/>
          <w:numId w:val="1"/>
        </w:numPr>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7E302592" w:rsidR="292FF1D5">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R/lego (2022) </w:t>
      </w:r>
      <w:r w:rsidRPr="7E302592" w:rsidR="292FF1D5">
        <w:rPr>
          <w:rFonts w:ascii="Aptos Display" w:hAnsi="Aptos Display" w:eastAsia="Aptos Display" w:cs="Aptos Display"/>
          <w:b w:val="0"/>
          <w:bCs w:val="0"/>
          <w:i w:val="1"/>
          <w:iCs w:val="1"/>
          <w:caps w:val="0"/>
          <w:smallCaps w:val="0"/>
          <w:noProof w:val="0"/>
          <w:color w:val="333D42"/>
          <w:sz w:val="24"/>
          <w:szCs w:val="24"/>
          <w:lang w:val="en-US"/>
        </w:rPr>
        <w:t xml:space="preserve">New to Lego, is becoming a VIP worth it?. </w:t>
      </w:r>
      <w:r w:rsidRPr="7E302592" w:rsidR="292FF1D5">
        <w:rPr>
          <w:rFonts w:ascii="Aptos Display" w:hAnsi="Aptos Display" w:eastAsia="Aptos Display" w:cs="Aptos Display"/>
          <w:b w:val="0"/>
          <w:bCs w:val="0"/>
          <w:i w:val="0"/>
          <w:iCs w:val="0"/>
          <w:caps w:val="0"/>
          <w:smallCaps w:val="0"/>
          <w:noProof w:val="0"/>
          <w:color w:val="333D42"/>
          <w:sz w:val="24"/>
          <w:szCs w:val="24"/>
          <w:lang w:val="en-US"/>
        </w:rPr>
        <w:t xml:space="preserve">Available at: </w:t>
      </w:r>
      <w:hyperlink r:id="R2284265d0c3f47d9">
        <w:r w:rsidRPr="7E302592" w:rsidR="292FF1D5">
          <w:rPr>
            <w:rStyle w:val="Hyperlink"/>
            <w:rFonts w:ascii="Aptos Display" w:hAnsi="Aptos Display" w:eastAsia="Aptos Display" w:cs="Aptos Display"/>
            <w:b w:val="0"/>
            <w:bCs w:val="0"/>
            <w:i w:val="0"/>
            <w:iCs w:val="0"/>
            <w:caps w:val="0"/>
            <w:smallCaps w:val="0"/>
            <w:strike w:val="0"/>
            <w:dstrike w:val="0"/>
            <w:noProof w:val="0"/>
            <w:sz w:val="24"/>
            <w:szCs w:val="24"/>
            <w:lang w:val="en-US"/>
          </w:rPr>
          <w:t>https://www.reddit.com/r/lego/comments/unkzj4/comment/i88p8pw/</w:t>
        </w:r>
      </w:hyperlink>
      <w:r w:rsidRPr="7E302592" w:rsidR="292FF1D5">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(Accessed date: 7 February 2026) </w:t>
      </w:r>
    </w:p>
    <w:p w:rsidR="292FF1D5" w:rsidP="7E302592" w:rsidRDefault="292FF1D5" w14:paraId="66EBF037" w14:textId="33580868">
      <w:pPr>
        <w:pStyle w:val="ListParagraph"/>
        <w:numPr>
          <w:ilvl w:val="0"/>
          <w:numId w:val="1"/>
        </w:numPr>
        <w:spacing w:before="0" w:beforeAutospacing="off" w:after="240" w:afterAutospacing="off"/>
        <w:rPr>
          <w:rFonts w:ascii="Aptos Display" w:hAnsi="Aptos Display" w:eastAsia="Aptos Display" w:cs="Aptos Display"/>
          <w:b w:val="0"/>
          <w:bCs w:val="0"/>
          <w:i w:val="0"/>
          <w:iCs w:val="0"/>
          <w:caps w:val="0"/>
          <w:smallCaps w:val="0"/>
          <w:noProof w:val="0"/>
          <w:color w:val="181C1F"/>
          <w:sz w:val="24"/>
          <w:szCs w:val="24"/>
          <w:lang w:val="en-US"/>
        </w:rPr>
      </w:pPr>
      <w:r w:rsidRPr="7E302592" w:rsidR="292FF1D5">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R/lego (2022) </w:t>
      </w:r>
      <w:r w:rsidRPr="7E302592" w:rsidR="292FF1D5">
        <w:rPr>
          <w:rFonts w:ascii="Aptos Display" w:hAnsi="Aptos Display" w:eastAsia="Aptos Display" w:cs="Aptos Display"/>
          <w:b w:val="0"/>
          <w:bCs w:val="0"/>
          <w:i w:val="1"/>
          <w:iCs w:val="1"/>
          <w:caps w:val="0"/>
          <w:smallCaps w:val="0"/>
          <w:noProof w:val="0"/>
          <w:color w:val="181C1F"/>
          <w:sz w:val="24"/>
          <w:szCs w:val="24"/>
          <w:lang w:val="en-US"/>
        </w:rPr>
        <w:t xml:space="preserve">if I purchase from Legoland discovery centers, am I still eligible for vip rewards point from them?. </w:t>
      </w:r>
      <w:r w:rsidRPr="7E302592" w:rsidR="292FF1D5">
        <w:rPr>
          <w:rFonts w:ascii="Aptos Display" w:hAnsi="Aptos Display" w:eastAsia="Aptos Display" w:cs="Aptos Display"/>
          <w:b w:val="0"/>
          <w:bCs w:val="0"/>
          <w:i w:val="0"/>
          <w:iCs w:val="0"/>
          <w:caps w:val="0"/>
          <w:smallCaps w:val="0"/>
          <w:noProof w:val="0"/>
          <w:color w:val="181C1F"/>
          <w:sz w:val="24"/>
          <w:szCs w:val="24"/>
          <w:lang w:val="en-US"/>
        </w:rPr>
        <w:t xml:space="preserve">Available at: </w:t>
      </w:r>
      <w:hyperlink r:id="R051fa3698f2a46c8">
        <w:r w:rsidRPr="7E302592" w:rsidR="292FF1D5">
          <w:rPr>
            <w:rStyle w:val="Hyperlink"/>
            <w:rFonts w:ascii="Aptos Display" w:hAnsi="Aptos Display" w:eastAsia="Aptos Display" w:cs="Aptos Display"/>
            <w:b w:val="0"/>
            <w:bCs w:val="0"/>
            <w:i w:val="0"/>
            <w:iCs w:val="0"/>
            <w:caps w:val="0"/>
            <w:smallCaps w:val="0"/>
            <w:strike w:val="0"/>
            <w:dstrike w:val="0"/>
            <w:noProof w:val="0"/>
            <w:sz w:val="24"/>
            <w:szCs w:val="24"/>
            <w:lang w:val="en-US"/>
          </w:rPr>
          <w:t>https://www.reddit.com/r/lego/comments/v5hpds/if_i_purchase_from_legoland_discovery_centers_am/</w:t>
        </w:r>
      </w:hyperlink>
      <w:r w:rsidRPr="7E302592" w:rsidR="292FF1D5">
        <w:rPr>
          <w:rFonts w:ascii="Aptos Display" w:hAnsi="Aptos Display" w:eastAsia="Aptos Display" w:cs="Aptos Display"/>
          <w:b w:val="0"/>
          <w:bCs w:val="0"/>
          <w:i w:val="0"/>
          <w:iCs w:val="0"/>
          <w:caps w:val="0"/>
          <w:smallCaps w:val="0"/>
          <w:noProof w:val="0"/>
          <w:color w:val="181C1F"/>
          <w:sz w:val="24"/>
          <w:szCs w:val="24"/>
          <w:lang w:val="en-US"/>
        </w:rPr>
        <w:t>. (Accessed date: 7 February 2026)</w:t>
      </w:r>
    </w:p>
    <w:p w:rsidR="292FF1D5" w:rsidP="7E302592" w:rsidRDefault="292FF1D5" w14:paraId="367B6EDE" w14:textId="5A6CA435">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7E302592" w:rsidR="292FF1D5">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Scarlets (2026) </w:t>
      </w:r>
      <w:r w:rsidRPr="7E302592" w:rsidR="292FF1D5">
        <w:rPr>
          <w:rFonts w:ascii="Aptos Display" w:hAnsi="Aptos Display" w:eastAsia="Aptos Display" w:cs="Aptos Display"/>
          <w:b w:val="0"/>
          <w:bCs w:val="0"/>
          <w:i w:val="1"/>
          <w:iCs w:val="1"/>
          <w:caps w:val="0"/>
          <w:smallCaps w:val="0"/>
          <w:noProof w:val="0"/>
          <w:color w:val="000000" w:themeColor="text1" w:themeTint="FF" w:themeShade="FF"/>
          <w:sz w:val="24"/>
          <w:szCs w:val="24"/>
          <w:lang w:val="en-US"/>
        </w:rPr>
        <w:t>Matchday corporate box hospitality</w:t>
      </w:r>
      <w:r w:rsidRPr="7E302592" w:rsidR="292FF1D5">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Available at:</w:t>
      </w:r>
      <w:r w:rsidRPr="7E302592" w:rsidR="292FF1D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76a4d088023b4c5d">
        <w:r w:rsidRPr="7E302592" w:rsidR="292FF1D5">
          <w:rPr>
            <w:rStyle w:val="Hyperlink"/>
            <w:rFonts w:ascii="Aptos" w:hAnsi="Aptos" w:eastAsia="Aptos" w:cs="Aptos"/>
            <w:b w:val="0"/>
            <w:bCs w:val="0"/>
            <w:i w:val="0"/>
            <w:iCs w:val="0"/>
            <w:caps w:val="0"/>
            <w:smallCaps w:val="0"/>
            <w:strike w:val="0"/>
            <w:dstrike w:val="0"/>
            <w:noProof w:val="0"/>
            <w:sz w:val="24"/>
            <w:szCs w:val="24"/>
            <w:lang w:val="en-US"/>
          </w:rPr>
          <w:t>https://www.scarlets.wales/hospitality-matchday-corporate-box/</w:t>
        </w:r>
      </w:hyperlink>
      <w:r w:rsidRPr="7E302592" w:rsidR="292FF1D5">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 February 2026)</w:t>
      </w:r>
    </w:p>
    <w:p w:rsidR="730EC24B" w:rsidP="4E572A2C" w:rsidRDefault="730EC24B" w14:paraId="7CFB9F2F" w14:textId="3F596C4F">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730EC24B">
        <w:rPr>
          <w:rFonts w:ascii="Aptos" w:hAnsi="Aptos" w:eastAsia="Aptos" w:cs="Aptos"/>
          <w:b w:val="0"/>
          <w:bCs w:val="0"/>
          <w:i w:val="0"/>
          <w:iCs w:val="0"/>
          <w:caps w:val="0"/>
          <w:smallCaps w:val="0"/>
          <w:noProof w:val="0"/>
          <w:color w:val="000000" w:themeColor="text1" w:themeTint="FF" w:themeShade="FF"/>
          <w:sz w:val="24"/>
          <w:szCs w:val="24"/>
          <w:lang w:val="en-US"/>
        </w:rPr>
        <w:t xml:space="preserve">Utilita (2026) </w:t>
      </w:r>
      <w:r w:rsidRPr="4E572A2C" w:rsidR="730EC24B">
        <w:rPr>
          <w:rFonts w:ascii="Aptos" w:hAnsi="Aptos" w:eastAsia="Aptos" w:cs="Aptos"/>
          <w:b w:val="0"/>
          <w:bCs w:val="0"/>
          <w:i w:val="1"/>
          <w:iCs w:val="1"/>
          <w:caps w:val="0"/>
          <w:smallCaps w:val="0"/>
          <w:noProof w:val="0"/>
          <w:color w:val="000000" w:themeColor="text1" w:themeTint="FF" w:themeShade="FF"/>
          <w:sz w:val="24"/>
          <w:szCs w:val="24"/>
          <w:lang w:val="en-US"/>
        </w:rPr>
        <w:t>My Utilita Rewards Extras</w:t>
      </w:r>
      <w:r w:rsidRPr="4E572A2C" w:rsidR="730EC24B">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26205214a51d4264">
        <w:r w:rsidRPr="4E572A2C" w:rsidR="730EC24B">
          <w:rPr>
            <w:rStyle w:val="Hyperlink"/>
            <w:rFonts w:ascii="Aptos" w:hAnsi="Aptos" w:eastAsia="Aptos" w:cs="Aptos"/>
            <w:b w:val="0"/>
            <w:bCs w:val="0"/>
            <w:i w:val="0"/>
            <w:iCs w:val="0"/>
            <w:caps w:val="0"/>
            <w:smallCaps w:val="0"/>
            <w:strike w:val="0"/>
            <w:dstrike w:val="0"/>
            <w:noProof w:val="0"/>
            <w:sz w:val="24"/>
            <w:szCs w:val="24"/>
            <w:lang w:val="en-US"/>
          </w:rPr>
          <w:t>https://utilita.co.uk/help/my-utilita-rewards-extras/</w:t>
        </w:r>
      </w:hyperlink>
      <w:r w:rsidRPr="4E572A2C" w:rsidR="730EC24B">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22 February 2026)</w:t>
      </w:r>
    </w:p>
    <w:p w:rsidR="730EC24B" w:rsidP="4E572A2C" w:rsidRDefault="730EC24B" w14:paraId="0020DD76" w14:textId="7A27B134">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730EC24B">
        <w:rPr>
          <w:rFonts w:ascii="Aptos" w:hAnsi="Aptos" w:eastAsia="Aptos" w:cs="Aptos"/>
          <w:b w:val="0"/>
          <w:bCs w:val="0"/>
          <w:i w:val="0"/>
          <w:iCs w:val="0"/>
          <w:caps w:val="0"/>
          <w:smallCaps w:val="0"/>
          <w:noProof w:val="0"/>
          <w:color w:val="000000" w:themeColor="text1" w:themeTint="FF" w:themeShade="FF"/>
          <w:sz w:val="24"/>
          <w:szCs w:val="24"/>
          <w:lang w:val="en-US"/>
        </w:rPr>
        <w:t xml:space="preserve">Utilita Arena Cardiff (2023) </w:t>
      </w:r>
      <w:r w:rsidRPr="4E572A2C" w:rsidR="730EC24B">
        <w:rPr>
          <w:rFonts w:ascii="Aptos" w:hAnsi="Aptos" w:eastAsia="Aptos" w:cs="Aptos"/>
          <w:b w:val="0"/>
          <w:bCs w:val="0"/>
          <w:i w:val="1"/>
          <w:iCs w:val="1"/>
          <w:caps w:val="0"/>
          <w:smallCaps w:val="0"/>
          <w:noProof w:val="0"/>
          <w:color w:val="000000" w:themeColor="text1" w:themeTint="FF" w:themeShade="FF"/>
          <w:sz w:val="24"/>
          <w:szCs w:val="24"/>
          <w:lang w:val="en-US"/>
        </w:rPr>
        <w:t>Upgrades</w:t>
      </w:r>
      <w:r w:rsidRPr="4E572A2C" w:rsidR="730EC24B">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26f69bc4e9444dbc">
        <w:r w:rsidRPr="4E572A2C" w:rsidR="730EC24B">
          <w:rPr>
            <w:rStyle w:val="Hyperlink"/>
            <w:rFonts w:ascii="Aptos" w:hAnsi="Aptos" w:eastAsia="Aptos" w:cs="Aptos"/>
            <w:b w:val="0"/>
            <w:bCs w:val="0"/>
            <w:i w:val="0"/>
            <w:iCs w:val="0"/>
            <w:caps w:val="0"/>
            <w:smallCaps w:val="0"/>
            <w:strike w:val="0"/>
            <w:dstrike w:val="0"/>
            <w:noProof w:val="0"/>
            <w:sz w:val="24"/>
            <w:szCs w:val="24"/>
            <w:lang w:val="en-US"/>
          </w:rPr>
          <w:t>https://www.utilitaarenacardiff.co.uk/upgrades</w:t>
        </w:r>
      </w:hyperlink>
      <w:r w:rsidRPr="4E572A2C" w:rsidR="730EC24B">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22 February 2026)</w:t>
      </w:r>
    </w:p>
    <w:p w:rsidR="730EC24B" w:rsidP="4E572A2C" w:rsidRDefault="730EC24B" w14:paraId="04163011" w14:textId="5A5139CE">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730EC24B">
        <w:rPr>
          <w:rFonts w:ascii="Aptos" w:hAnsi="Aptos" w:eastAsia="Aptos" w:cs="Aptos"/>
          <w:b w:val="0"/>
          <w:bCs w:val="0"/>
          <w:i w:val="0"/>
          <w:iCs w:val="0"/>
          <w:caps w:val="0"/>
          <w:smallCaps w:val="0"/>
          <w:noProof w:val="0"/>
          <w:color w:val="000000" w:themeColor="text1" w:themeTint="FF" w:themeShade="FF"/>
          <w:sz w:val="24"/>
          <w:szCs w:val="24"/>
          <w:lang w:val="en-US"/>
        </w:rPr>
        <w:t xml:space="preserve">Utilita Arena (2026) </w:t>
      </w:r>
      <w:r w:rsidRPr="4E572A2C" w:rsidR="730EC24B">
        <w:rPr>
          <w:rFonts w:ascii="Aptos" w:hAnsi="Aptos" w:eastAsia="Aptos" w:cs="Aptos"/>
          <w:b w:val="0"/>
          <w:bCs w:val="0"/>
          <w:i w:val="1"/>
          <w:iCs w:val="1"/>
          <w:caps w:val="0"/>
          <w:smallCaps w:val="0"/>
          <w:noProof w:val="0"/>
          <w:color w:val="000000" w:themeColor="text1" w:themeTint="FF" w:themeShade="FF"/>
          <w:sz w:val="24"/>
          <w:szCs w:val="24"/>
          <w:lang w:val="en-US"/>
        </w:rPr>
        <w:t>Premium bookings</w:t>
      </w:r>
      <w:r w:rsidRPr="4E572A2C" w:rsidR="730EC24B">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de8a3013e360415a">
        <w:r w:rsidRPr="4E572A2C" w:rsidR="730EC24B">
          <w:rPr>
            <w:rStyle w:val="Hyperlink"/>
            <w:rFonts w:ascii="Aptos" w:hAnsi="Aptos" w:eastAsia="Aptos" w:cs="Aptos"/>
            <w:b w:val="0"/>
            <w:bCs w:val="0"/>
            <w:i w:val="0"/>
            <w:iCs w:val="0"/>
            <w:caps w:val="0"/>
            <w:smallCaps w:val="0"/>
            <w:strike w:val="0"/>
            <w:dstrike w:val="0"/>
            <w:noProof w:val="0"/>
            <w:sz w:val="24"/>
            <w:szCs w:val="24"/>
            <w:lang w:val="en-US"/>
          </w:rPr>
          <w:t>https://www.utilitaarena.co.uk/premium</w:t>
        </w:r>
      </w:hyperlink>
      <w:r w:rsidRPr="4E572A2C" w:rsidR="730EC24B">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22 February 2026)</w:t>
      </w:r>
    </w:p>
    <w:p w:rsidR="730EC24B" w:rsidP="4E572A2C" w:rsidRDefault="730EC24B" w14:paraId="5009671D" w14:textId="06D3F88D">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730EC24B">
        <w:rPr>
          <w:rFonts w:ascii="Aptos" w:hAnsi="Aptos" w:eastAsia="Aptos" w:cs="Aptos"/>
          <w:b w:val="0"/>
          <w:bCs w:val="0"/>
          <w:i w:val="0"/>
          <w:iCs w:val="0"/>
          <w:caps w:val="0"/>
          <w:smallCaps w:val="0"/>
          <w:noProof w:val="0"/>
          <w:color w:val="000000" w:themeColor="text1" w:themeTint="FF" w:themeShade="FF"/>
          <w:sz w:val="24"/>
          <w:szCs w:val="24"/>
          <w:lang w:val="en-US"/>
        </w:rPr>
        <w:t xml:space="preserve">Utilita Arena Birmingham (2026) </w:t>
      </w:r>
      <w:r w:rsidRPr="4E572A2C" w:rsidR="730EC24B">
        <w:rPr>
          <w:rFonts w:ascii="Aptos" w:hAnsi="Aptos" w:eastAsia="Aptos" w:cs="Aptos"/>
          <w:b w:val="0"/>
          <w:bCs w:val="0"/>
          <w:i w:val="1"/>
          <w:iCs w:val="1"/>
          <w:caps w:val="0"/>
          <w:smallCaps w:val="0"/>
          <w:noProof w:val="0"/>
          <w:color w:val="000000" w:themeColor="text1" w:themeTint="FF" w:themeShade="FF"/>
          <w:sz w:val="24"/>
          <w:szCs w:val="24"/>
          <w:lang w:val="en-US"/>
        </w:rPr>
        <w:t>Sky VIP Lounge</w:t>
      </w:r>
      <w:r w:rsidRPr="4E572A2C" w:rsidR="730EC24B">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738817b943a942df">
        <w:r w:rsidRPr="4E572A2C" w:rsidR="730EC24B">
          <w:rPr>
            <w:rStyle w:val="Hyperlink"/>
            <w:rFonts w:ascii="Aptos" w:hAnsi="Aptos" w:eastAsia="Aptos" w:cs="Aptos"/>
            <w:b w:val="0"/>
            <w:bCs w:val="0"/>
            <w:i w:val="0"/>
            <w:iCs w:val="0"/>
            <w:caps w:val="0"/>
            <w:smallCaps w:val="0"/>
            <w:strike w:val="0"/>
            <w:dstrike w:val="0"/>
            <w:noProof w:val="0"/>
            <w:sz w:val="24"/>
            <w:szCs w:val="24"/>
            <w:lang w:val="en-US"/>
          </w:rPr>
          <w:t>https://www.utilitaarenabham.co.uk/private-suites</w:t>
        </w:r>
      </w:hyperlink>
      <w:r w:rsidRPr="4E572A2C" w:rsidR="730EC24B">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22 February 2026)</w:t>
      </w:r>
    </w:p>
    <w:p w:rsidR="730EC24B" w:rsidP="249B2ABB" w:rsidRDefault="730EC24B" w14:paraId="3DE8A5AD" w14:textId="0BA68E9F">
      <w:pPr>
        <w:pStyle w:val="ListParagraph"/>
        <w:numPr>
          <w:ilvl w:val="0"/>
          <w:numId w:val="1"/>
        </w:numPr>
        <w:spacing w:before="0" w:beforeAutospacing="off" w:after="160" w:afterAutospacing="off" w:line="279" w:lineRule="auto"/>
        <w:ind/>
        <w:rPr>
          <w:rFonts w:ascii="Aptos" w:hAnsi="Aptos" w:eastAsia="Aptos" w:cs="Aptos"/>
          <w:b w:val="0"/>
          <w:bCs w:val="0"/>
          <w:i w:val="0"/>
          <w:iCs w:val="0"/>
          <w:caps w:val="0"/>
          <w:smallCaps w:val="0"/>
          <w:noProof w:val="0"/>
          <w:color w:val="000000" w:themeColor="text1" w:themeTint="FF" w:themeShade="FF"/>
          <w:sz w:val="24"/>
          <w:szCs w:val="24"/>
          <w:lang w:val="en-US"/>
        </w:rPr>
      </w:pPr>
      <w:r w:rsidRPr="249B2ABB" w:rsidR="730EC24B">
        <w:rPr>
          <w:rFonts w:ascii="Aptos" w:hAnsi="Aptos" w:eastAsia="Aptos" w:cs="Aptos"/>
          <w:b w:val="0"/>
          <w:bCs w:val="0"/>
          <w:i w:val="0"/>
          <w:iCs w:val="0"/>
          <w:caps w:val="0"/>
          <w:smallCaps w:val="0"/>
          <w:noProof w:val="0"/>
          <w:color w:val="000000" w:themeColor="text1" w:themeTint="FF" w:themeShade="FF"/>
          <w:sz w:val="24"/>
          <w:szCs w:val="24"/>
          <w:lang w:val="en-US"/>
        </w:rPr>
        <w:t xml:space="preserve">Utilita Arena Sheffield (2026) </w:t>
      </w:r>
      <w:r w:rsidRPr="249B2ABB" w:rsidR="730EC24B">
        <w:rPr>
          <w:rFonts w:ascii="Aptos" w:hAnsi="Aptos" w:eastAsia="Aptos" w:cs="Aptos"/>
          <w:b w:val="0"/>
          <w:bCs w:val="0"/>
          <w:i w:val="1"/>
          <w:iCs w:val="1"/>
          <w:caps w:val="0"/>
          <w:smallCaps w:val="0"/>
          <w:noProof w:val="0"/>
          <w:color w:val="000000" w:themeColor="text1" w:themeTint="FF" w:themeShade="FF"/>
          <w:sz w:val="24"/>
          <w:szCs w:val="24"/>
          <w:lang w:val="en-US"/>
        </w:rPr>
        <w:t>Premium experiences</w:t>
      </w:r>
      <w:r w:rsidRPr="249B2ABB" w:rsidR="730EC24B">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11f07938b6ae461f">
        <w:r w:rsidRPr="249B2ABB" w:rsidR="730EC24B">
          <w:rPr>
            <w:rStyle w:val="Hyperlink"/>
            <w:rFonts w:ascii="Aptos" w:hAnsi="Aptos" w:eastAsia="Aptos" w:cs="Aptos"/>
            <w:b w:val="0"/>
            <w:bCs w:val="0"/>
            <w:i w:val="0"/>
            <w:iCs w:val="0"/>
            <w:caps w:val="0"/>
            <w:smallCaps w:val="0"/>
            <w:strike w:val="0"/>
            <w:dstrike w:val="0"/>
            <w:noProof w:val="0"/>
            <w:sz w:val="24"/>
            <w:szCs w:val="24"/>
            <w:lang w:val="en-US"/>
          </w:rPr>
          <w:t>https://www.utilitaarenasheffield.co.uk/premium-experiences/</w:t>
        </w:r>
      </w:hyperlink>
      <w:r w:rsidRPr="249B2ABB" w:rsidR="730EC24B">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w:t>
      </w:r>
      <w:r w:rsidRPr="249B2ABB" w:rsidR="730EC24B">
        <w:rPr>
          <w:rFonts w:ascii="Aptos" w:hAnsi="Aptos" w:eastAsia="Aptos" w:cs="Aptos"/>
          <w:b w:val="0"/>
          <w:bCs w:val="0"/>
          <w:i w:val="0"/>
          <w:iCs w:val="0"/>
          <w:caps w:val="0"/>
          <w:smallCaps w:val="0"/>
          <w:noProof w:val="0"/>
          <w:color w:val="000000" w:themeColor="text1" w:themeTint="FF" w:themeShade="FF"/>
          <w:sz w:val="24"/>
          <w:szCs w:val="24"/>
          <w:lang w:val="en-US"/>
        </w:rPr>
        <w:t>22 February 2026)</w:t>
      </w:r>
    </w:p>
    <w:p w:rsidR="4E572A2C" w:rsidP="7E302592" w:rsidRDefault="4E572A2C" w14:paraId="46687A81" w14:textId="365522D5">
      <w:pPr>
        <w:pStyle w:val="Normal"/>
        <w:ind w:left="0"/>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none"/>
          <w:lang w:val="en-US"/>
        </w:rPr>
      </w:pPr>
    </w:p>
    <w:p w:rsidR="7E302592" w:rsidP="7E302592" w:rsidRDefault="7E302592" w14:paraId="5844BD38" w14:textId="21A262B4">
      <w:pPr>
        <w:pStyle w:val="Normal"/>
        <w:ind w:left="0"/>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none"/>
          <w:lang w:val="en-US"/>
        </w:rPr>
      </w:pPr>
    </w:p>
    <w:p w:rsidR="7E302592" w:rsidP="7E302592" w:rsidRDefault="7E302592" w14:paraId="179137F9" w14:textId="5FE9674F">
      <w:pPr>
        <w:pStyle w:val="Normal"/>
        <w:ind w:left="0"/>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none"/>
          <w:lang w:val="en-US"/>
        </w:rPr>
      </w:pPr>
    </w:p>
    <w:p w:rsidR="7E302592" w:rsidP="7E302592" w:rsidRDefault="7E302592" w14:paraId="003363EE" w14:textId="3AA2883F">
      <w:pPr>
        <w:pStyle w:val="Normal"/>
        <w:ind w:left="0"/>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none"/>
          <w:lang w:val="en-US"/>
        </w:rPr>
      </w:pPr>
    </w:p>
    <w:p w:rsidR="7E302592" w:rsidP="7E302592" w:rsidRDefault="7E302592" w14:paraId="1393583A" w14:textId="20D8596B">
      <w:pPr>
        <w:pStyle w:val="Normal"/>
        <w:ind w:left="0"/>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none"/>
          <w:lang w:val="en-US"/>
        </w:rPr>
      </w:pPr>
    </w:p>
    <w:p w:rsidR="31B91077" w:rsidP="4E572A2C" w:rsidRDefault="31B91077" w14:paraId="67A341D1" w14:textId="4D939378">
      <w:pPr>
        <w:pStyle w:val="Heading2"/>
        <w:rPr>
          <w:noProof w:val="0"/>
          <w:sz w:val="24"/>
          <w:szCs w:val="24"/>
          <w:lang w:val="en-US"/>
        </w:rPr>
      </w:pPr>
      <w:bookmarkStart w:name="_Toc806776141" w:id="392107139"/>
      <w:r w:rsidRPr="78B9AB22" w:rsidR="31B91077">
        <w:rPr>
          <w:noProof w:val="0"/>
          <w:lang w:val="en-US"/>
        </w:rPr>
        <w:t>Appendices</w:t>
      </w:r>
      <w:bookmarkEnd w:id="392107139"/>
      <w:r w:rsidRPr="78B9AB22" w:rsidR="31B91077">
        <w:rPr>
          <w:noProof w:val="0"/>
          <w:lang w:val="en-US"/>
        </w:rPr>
        <w:t xml:space="preserve"> </w:t>
      </w:r>
    </w:p>
    <w:p w:rsidR="31B91077" w:rsidP="4E572A2C" w:rsidRDefault="31B91077" w14:paraId="40FA4D05" w14:textId="4EC4EA68">
      <w:pPr>
        <w:pStyle w:val="Heading3"/>
        <w:rPr>
          <w:noProof w:val="0"/>
          <w:sz w:val="24"/>
          <w:szCs w:val="24"/>
          <w:lang w:val="en-US"/>
        </w:rPr>
      </w:pPr>
      <w:bookmarkStart w:name="_Toc475880059" w:id="2045675814"/>
      <w:r w:rsidRPr="78B9AB22" w:rsidR="31B91077">
        <w:rPr>
          <w:noProof w:val="0"/>
          <w:lang w:val="en-US"/>
        </w:rPr>
        <w:t>Appendix 1</w:t>
      </w:r>
      <w:bookmarkEnd w:id="2045675814"/>
      <w:r w:rsidRPr="78B9AB22" w:rsidR="31B91077">
        <w:rPr>
          <w:noProof w:val="0"/>
          <w:lang w:val="en-US"/>
        </w:rPr>
        <w:t xml:space="preserve"> </w:t>
      </w:r>
    </w:p>
    <w:p w:rsidR="31B91077" w:rsidP="4E572A2C" w:rsidRDefault="31B91077" w14:paraId="106D71D7" w14:textId="4613E2DB">
      <w:pPr>
        <w:pStyle w:val="Normal"/>
        <w:rPr>
          <w:noProof w:val="0"/>
          <w:u w:val="single"/>
          <w:lang w:val="en-US"/>
        </w:rPr>
      </w:pPr>
      <w:r w:rsidRPr="4E572A2C" w:rsidR="31B91077">
        <w:rPr>
          <w:noProof w:val="0"/>
          <w:u w:val="single"/>
          <w:lang w:val="en-US"/>
        </w:rPr>
        <w:t>Full email Response from Joe Bayliss Head of Marketing and Communications</w:t>
      </w:r>
    </w:p>
    <w:p w:rsidR="31B91077" w:rsidP="4E572A2C" w:rsidRDefault="31B91077" w14:paraId="5832B096" w14:textId="032AE772">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4E572A2C" w:rsidR="31B91077">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It's a real area of focus for us, being a major contributor to our venue EBITDA/budget.</w:t>
      </w:r>
    </w:p>
    <w:p w:rsidR="31B91077" w:rsidP="4E572A2C" w:rsidRDefault="31B91077" w14:paraId="52F0F883" w14:textId="5550FB9B">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4E572A2C" w:rsidR="31B91077">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I’m delighted to share some context that should help you shape your Lounge dev and/or loyalty programme work in a way that feels both grounded in how we operate today and open to future innovation.</w:t>
      </w:r>
    </w:p>
    <w:p w:rsidR="4E572A2C" w:rsidP="4E572A2C" w:rsidRDefault="4E572A2C" w14:paraId="38CBF7E8" w14:textId="6434C457">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31B91077" w:rsidP="4E572A2C" w:rsidRDefault="31B91077" w14:paraId="057D8696" w14:textId="079F03F5">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4E572A2C" w:rsidR="31B91077">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single"/>
          <w:lang w:val="en-US"/>
        </w:rPr>
        <w:t>About Swansea Building Society Arena &amp; ATG</w:t>
      </w:r>
      <w:r>
        <w:br/>
      </w:r>
      <w:r w:rsidRPr="4E572A2C" w:rsidR="31B91077">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You'll already be aware, but as an overview, Swansea Building Society Arena is a multi-purpose indoor venue in Swansea, Wales, operated by ATG Entertainment, one of the UK’s leading live entertainment companies. The venue opened in March 2022 and has quickly established itself on the live events map with music, comedy, theatre, esports, conferences and more. At full capacity, we can host around 3,500 audience members for standing shows, and a little over 2500 for seated, and we welcome a broad range of audiences to our diverse programme of performances and events each year.</w:t>
      </w:r>
    </w:p>
    <w:p w:rsidR="4E572A2C" w:rsidP="4E572A2C" w:rsidRDefault="4E572A2C" w14:paraId="5AE4CB54" w14:textId="71DB6C79">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31B91077" w:rsidP="4E572A2C" w:rsidRDefault="31B91077" w14:paraId="16F7862F" w14:textId="0DB211EE">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4E572A2C" w:rsidR="31B91077">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single"/>
          <w:lang w:val="en-US"/>
        </w:rPr>
        <w:t>Current VIP/Exclusive Experiences</w:t>
      </w:r>
      <w:r>
        <w:br/>
      </w:r>
      <w:r w:rsidRPr="4E572A2C" w:rsidR="31B91077">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At present, our VIP experience is focused around the FSG Lounge (often referred to more generally as our ‘VIP Lounge’), with an 'overflow' lounge in our Gower Gold Lounge. Both of these spaces offer customers a dedicated lounge space with a private entrance, a combination/variation on welcome drink and light bites and a generally more relaxed environment before and after a show. Due to the nature of our current dispensation of venue presale for shows via newsletter signups, we do not strictly provide priority booking as other venues do under an ATG+ membership, but we do offer alternative benefits where possible. Access to VIP seating and corporate hospitality is pushed primarily via venue CRM to corporate data, via our social channels, and in a tertiary way via the ATG+ membership benefits - which also means members benefit from zero transaction fees - at point of purchase or post-purchase all customers can upgrade to a Lounge experience for an additional cost.</w:t>
      </w:r>
    </w:p>
    <w:p w:rsidR="4E572A2C" w:rsidP="4E572A2C" w:rsidRDefault="4E572A2C" w14:paraId="075A6707" w14:textId="0B20B917">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31B91077" w:rsidP="4E572A2C" w:rsidRDefault="31B91077" w14:paraId="0CB8DB90" w14:textId="17B24814">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4E572A2C" w:rsidR="31B91077">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single"/>
          <w:lang w:val="en-US"/>
        </w:rPr>
        <w:t>General VIP Attendance Patterns</w:t>
      </w:r>
      <w:r>
        <w:br/>
      </w:r>
      <w:r w:rsidRPr="4E572A2C" w:rsidR="31B91077">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We have hosted a wide range of shows with significant demand, and the ability to attract large visitor numbers each year speaks to both strong repeat and new attendance across shows. Overall visits since opening are nearing close to a million visits, with ~245,000+ visits during FY2026 alone, showing strong audience engagement.</w:t>
      </w:r>
    </w:p>
    <w:p w:rsidR="4E572A2C" w:rsidP="4E572A2C" w:rsidRDefault="4E572A2C" w14:paraId="40F15AC6" w14:textId="5E39A06D">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31B91077" w:rsidP="4E572A2C" w:rsidRDefault="31B91077" w14:paraId="4448F81A" w14:textId="4919672F">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4E572A2C" w:rsidR="31B91077">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I don’t have exact internal figures I can share here, but what we see anecdotally and in market feedback is that VIP experiences are most often purchased for mid-to-higher-priced concerts (most notably Comedy, Seated Concert/Music and Variety product) and performances with strong emotional or social appeal (e.g., headline music acts, big comedy nights, theatre runs). We run our Lounge, across the year, to the benchmark of 80% occupancy for success. </w:t>
      </w:r>
    </w:p>
    <w:p w:rsidR="4E572A2C" w:rsidP="4E572A2C" w:rsidRDefault="4E572A2C" w14:paraId="5FF5C7E3" w14:textId="36612AC5">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31B91077" w:rsidP="4E572A2C" w:rsidRDefault="31B91077" w14:paraId="459DECF1" w14:textId="2957A488">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4E572A2C" w:rsidR="31B91077">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Our marketing activities for VIP and premium customers are currently integrated into broader venue communications, event-specific campaigns, and through ATG+ promotional activities. This does include, lightly, priority booking notifications sent via email and through the ATG+ platform, social media content highlighting premium packages, and, where possible, regular newsletters with advance notice of upcoming shows where VIP or hospitality options are available. We also communicate exclusive offers periodically to members of our broader database.</w:t>
      </w:r>
    </w:p>
    <w:p w:rsidR="4E572A2C" w:rsidP="4E572A2C" w:rsidRDefault="4E572A2C" w14:paraId="16A6BF22" w14:textId="6940E08D">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31B91077" w:rsidP="4E572A2C" w:rsidRDefault="31B91077" w14:paraId="28E71029" w14:textId="4C45B75E">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4E572A2C" w:rsidR="31B91077">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single"/>
          <w:lang w:val="en-US"/>
        </w:rPr>
        <w:t>Customer Behaviour Insights</w:t>
      </w:r>
      <w:r>
        <w:br/>
      </w:r>
      <w:r w:rsidRPr="4E572A2C" w:rsidR="31B91077">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While we don’t share identifiable customer data externally, we do review patterns such as repeat attendance, types of events purchased with premium upgrades, and engagement with pre-show lounge spaces. In general, customers valuing VIP experiences often cite comfort, convenience (e.g., private entrance, reduced queuing), and social experiences as key motivators. Lounge customers are typically more affluent, or financially stable, and experience seeking suburbanite, slightly older, couples. I'm very happy to show you through customer profiles some time, but would be unable to share via email at this point.</w:t>
      </w:r>
    </w:p>
    <w:p w:rsidR="4E572A2C" w:rsidP="4E572A2C" w:rsidRDefault="4E572A2C" w14:paraId="67E0F6A4" w14:textId="3F5F975B">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31B91077" w:rsidP="4E572A2C" w:rsidRDefault="31B91077" w14:paraId="19878DD5" w14:textId="31DDD87F">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4E572A2C" w:rsidR="31B91077">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single"/>
          <w:lang w:val="en-US"/>
        </w:rPr>
        <w:t>Partnership Opportunities</w:t>
      </w:r>
      <w:r>
        <w:br/>
      </w:r>
      <w:r w:rsidRPr="4E572A2C" w:rsidR="31B91077">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Partnerships are a key part of how we bring value to audiences and sponsors alike. The arena has a major naming partnership with Swansea Building Society, and locally we work with a range of organisations including The Swigg, Founders &amp; Co., Delta Hotels By Marriott Swansea, Plexus, and Days, (as well as our premium Lounge partners in FSG and Gower Brewery) to enhance brand reach and cross-promotion. In thinking about loyalty partnerships, brands aligned with lifestyle, dining, travel, and local experiences could be logical fits for co-branded offers or rewards within a VIP programme.</w:t>
      </w:r>
    </w:p>
    <w:p w:rsidR="4E572A2C" w:rsidP="4E572A2C" w:rsidRDefault="4E572A2C" w14:paraId="13B8ABB2" w14:textId="50BBE709">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31B91077" w:rsidP="4E572A2C" w:rsidRDefault="31B91077" w14:paraId="0A9AF931" w14:textId="728FDD9C">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4E572A2C" w:rsidR="31B91077">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single"/>
          <w:lang w:val="en-US"/>
        </w:rPr>
        <w:t>Current or Past Efforts to Encourage Return Visits</w:t>
      </w:r>
      <w:r>
        <w:br/>
      </w:r>
      <w:r w:rsidRPr="4E572A2C" w:rsidR="31B91077">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Current efforts include a focused and integrated Box Seat and Lounge Marketing strategies that are integrated into all channels and deliverables. ATG+, as noted, is an area for development, and the new ATG Tickets app is a perfect example of an as yet untapped resource. Beyond that, the unique positioning of the VIP lounge/s and hospitality offers build customer satisfaction for premium guests, increasing the likelihood they’ll return to similar experiences with us. </w:t>
      </w:r>
    </w:p>
    <w:p w:rsidR="4E572A2C" w:rsidP="4E572A2C" w:rsidRDefault="4E572A2C" w14:paraId="3108D80D" w14:textId="455D3402">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31B91077" w:rsidP="4E572A2C" w:rsidRDefault="31B91077" w14:paraId="3D1AA3F3" w14:textId="05A4836F">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4E572A2C" w:rsidR="31B91077">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single"/>
          <w:lang w:val="en-US"/>
        </w:rPr>
        <w:t>Operational Considerations for a Loyalty Programme</w:t>
      </w:r>
      <w:r>
        <w:br/>
      </w:r>
      <w:r w:rsidRPr="4E572A2C" w:rsidR="31B91077">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In thinking about implementation, here are a few practical points worth considering in your project:</w:t>
      </w:r>
    </w:p>
    <w:p w:rsidR="31B91077" w:rsidP="4E572A2C" w:rsidRDefault="31B91077" w14:paraId="448D5C1B" w14:textId="26C01861">
      <w:pPr>
        <w:pStyle w:val="ListParagraph"/>
        <w:numPr>
          <w:ilvl w:val="0"/>
          <w:numId w:val="2"/>
        </w:num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4E572A2C" w:rsidR="31B91077">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Any digital loyalty feature within the existing ATG+ app would need to integrate with their existing customer account and ticketing data structures.</w:t>
      </w:r>
    </w:p>
    <w:p w:rsidR="31B91077" w:rsidP="4E572A2C" w:rsidRDefault="31B91077" w14:paraId="7F6FAD95" w14:textId="1A7F4163">
      <w:pPr>
        <w:pStyle w:val="ListParagraph"/>
        <w:numPr>
          <w:ilvl w:val="0"/>
          <w:numId w:val="2"/>
        </w:num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4E572A2C" w:rsidR="31B91077">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Rewarding attendance across multiple event types (music, comedy, theatre, conferences) means the programme should be flexible and not locked to a single genre.</w:t>
      </w:r>
    </w:p>
    <w:p w:rsidR="31B91077" w:rsidP="4E572A2C" w:rsidRDefault="31B91077" w14:paraId="210A54A2" w14:textId="0E47E3D0">
      <w:pPr>
        <w:pStyle w:val="ListParagraph"/>
        <w:numPr>
          <w:ilvl w:val="0"/>
          <w:numId w:val="2"/>
        </w:num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4E572A2C" w:rsidR="31B91077">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Standing shows as an area for development</w:t>
      </w:r>
    </w:p>
    <w:p w:rsidR="31B91077" w:rsidP="4E572A2C" w:rsidRDefault="31B91077" w14:paraId="44D83988" w14:textId="1A679D46">
      <w:pPr>
        <w:pStyle w:val="ListParagraph"/>
        <w:numPr>
          <w:ilvl w:val="0"/>
          <w:numId w:val="2"/>
        </w:num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4E572A2C" w:rsidR="31B91077">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Real-time seat availability and event staffing at peak times need to align with any priority booking benefits to avoid customer frustration.</w:t>
      </w:r>
    </w:p>
    <w:p w:rsidR="31B91077" w:rsidP="4E572A2C" w:rsidRDefault="31B91077" w14:paraId="55A2940A" w14:textId="0D4505B3">
      <w:pPr>
        <w:pStyle w:val="ListParagraph"/>
        <w:numPr>
          <w:ilvl w:val="0"/>
          <w:numId w:val="2"/>
        </w:num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4E572A2C" w:rsidR="31B91077">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Internal resource implications - for example, additional staff to assist with VIP check-in, personalised messaging, or managing exclusive offers - should be factored into your operational cost/benefit analysis.</w:t>
      </w:r>
    </w:p>
    <w:p w:rsidR="4E572A2C" w:rsidP="4E572A2C" w:rsidRDefault="4E572A2C" w14:paraId="45941252" w14:textId="060E3B46">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31B91077" w:rsidP="4E572A2C" w:rsidRDefault="31B91077" w14:paraId="71670FB1" w14:textId="7772A00B">
      <w:pPr>
        <w:shd w:val="clear" w:color="auto" w:fill="FFFFFF" w:themeFill="background1"/>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4E572A2C" w:rsidR="31B91077">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If you need help clarifying anything further or if there are specific types of data you want to check before finalising your model or proposal, just let me know - I’m happy to try to point you in the right direction.</w:t>
      </w:r>
    </w:p>
    <w:p w:rsidR="4E572A2C" w:rsidP="7E302592" w:rsidRDefault="4E572A2C" w14:paraId="323F0728" w14:textId="3F8000B0">
      <w:pPr>
        <w:pStyle w:val="Heading3"/>
        <w:rPr>
          <w:rFonts w:ascii="Aptos" w:hAnsi="Aptos" w:eastAsia="Aptos" w:cs="Aptos" w:asciiTheme="minorAscii" w:hAnsiTheme="minorAscii" w:eastAsiaTheme="minorAscii" w:cstheme="minorAscii"/>
          <w:noProof w:val="0"/>
          <w:sz w:val="28"/>
          <w:szCs w:val="28"/>
          <w:lang w:val="en-US"/>
        </w:rPr>
      </w:pPr>
      <w:bookmarkStart w:name="_Toc2095823289" w:id="1735812103"/>
      <w:r w:rsidRPr="78B9AB22" w:rsidR="2A308CBD">
        <w:rPr>
          <w:noProof w:val="0"/>
          <w:lang w:val="en-US"/>
        </w:rPr>
        <w:t>Appendix 2</w:t>
      </w:r>
      <w:bookmarkEnd w:id="1735812103"/>
      <w:r w:rsidRPr="78B9AB22" w:rsidR="2A308CBD">
        <w:rPr>
          <w:noProof w:val="0"/>
          <w:lang w:val="en-US"/>
        </w:rPr>
        <w:t xml:space="preserve"> </w:t>
      </w:r>
    </w:p>
    <w:p w:rsidR="481E54A0" w:rsidP="7E302592" w:rsidRDefault="481E54A0" w14:paraId="79F991E0" w14:textId="4F2B95F8">
      <w:pPr>
        <w:pStyle w:val="Normal"/>
        <w:keepNext w:val="1"/>
        <w:keepLines w:val="1"/>
        <w:rPr>
          <w:rFonts w:ascii="Aptos Display" w:hAnsi="Aptos Display" w:eastAsia="Aptos Display" w:cs="Aptos Display"/>
          <w:b w:val="0"/>
          <w:bCs w:val="0"/>
          <w:i w:val="0"/>
          <w:iCs w:val="0"/>
          <w:caps w:val="0"/>
          <w:smallCaps w:val="0"/>
          <w:noProof w:val="0"/>
          <w:color w:val="0F4761" w:themeColor="accent1" w:themeTint="FF" w:themeShade="BF"/>
          <w:sz w:val="32"/>
          <w:szCs w:val="32"/>
          <w:u w:val="single"/>
          <w:lang w:val="en-US"/>
        </w:rPr>
      </w:pPr>
      <w:r w:rsidRPr="7E302592" w:rsidR="481E54A0">
        <w:rPr>
          <w:noProof w:val="0"/>
          <w:sz w:val="32"/>
          <w:szCs w:val="32"/>
          <w:u w:val="single"/>
          <w:lang w:val="en-US"/>
        </w:rPr>
        <w:t xml:space="preserve">Utilita Arena in Cardiff </w:t>
      </w:r>
    </w:p>
    <w:p w:rsidR="481E54A0" w:rsidP="7E302592" w:rsidRDefault="481E54A0" w14:paraId="671F2C6C" w14:textId="2B2488F6">
      <w:pPr>
        <w:rPr>
          <w:rFonts w:ascii="Aptos" w:hAnsi="Aptos" w:eastAsia="Aptos" w:cs="Aptos"/>
          <w:b w:val="0"/>
          <w:bCs w:val="0"/>
          <w:i w:val="0"/>
          <w:iCs w:val="0"/>
          <w:caps w:val="0"/>
          <w:smallCaps w:val="0"/>
          <w:noProof w:val="0"/>
          <w:color w:val="000000" w:themeColor="text1" w:themeTint="FF" w:themeShade="FF"/>
          <w:sz w:val="24"/>
          <w:szCs w:val="24"/>
          <w:lang w:val="en-US"/>
        </w:rPr>
      </w:pPr>
      <w:r w:rsidRPr="7E302592" w:rsidR="481E54A0">
        <w:rPr>
          <w:rFonts w:ascii="Aptos" w:hAnsi="Aptos" w:eastAsia="Aptos" w:cs="Aptos"/>
          <w:b w:val="0"/>
          <w:bCs w:val="0"/>
          <w:i w:val="0"/>
          <w:iCs w:val="0"/>
          <w:caps w:val="0"/>
          <w:smallCaps w:val="0"/>
          <w:noProof w:val="0"/>
          <w:color w:val="000000" w:themeColor="text1" w:themeTint="FF" w:themeShade="FF"/>
          <w:sz w:val="24"/>
          <w:szCs w:val="24"/>
          <w:lang w:val="en-US"/>
        </w:rPr>
        <w:t>Utilita Energy is the loyalty program for the Utilita Arena branches in the United Kingdom as they have venues in Cardiff, Birmingham and Newcastle. Utilita Rewards offers customers a wide range of incentives, including weekly prize draws for popular gift cards, opportunities to win football match tickets through club partnerships, high-tech appliances and gadgets, and exclusive access to live events at Utilita Arenas with ticket upgrades and VIP experiences. Customers can also enter Utilita Jackpot for the chance to win cash prizes or free energy credit each month, track winnings through the My Utilita app and access additional prize draws by using savings features, creating a varied and engaging rewards programmes.</w:t>
      </w:r>
    </w:p>
    <w:p w:rsidR="481E54A0" w:rsidP="7E302592" w:rsidRDefault="481E54A0" w14:paraId="689D996E" w14:textId="1C62BA51">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E302592" w:rsidR="481E54A0">
        <w:rPr>
          <w:rFonts w:ascii="Aptos" w:hAnsi="Aptos" w:eastAsia="Aptos" w:cs="Aptos"/>
          <w:b w:val="0"/>
          <w:bCs w:val="0"/>
          <w:i w:val="0"/>
          <w:iCs w:val="0"/>
          <w:caps w:val="0"/>
          <w:smallCaps w:val="0"/>
          <w:noProof w:val="0"/>
          <w:color w:val="000000" w:themeColor="text1" w:themeTint="FF" w:themeShade="FF"/>
          <w:sz w:val="24"/>
          <w:szCs w:val="24"/>
          <w:lang w:val="en-US"/>
        </w:rPr>
        <w:t>Utilita Arenas in Cardiff, Newcastle and Birmingham all offer VIP experiences, which, while varying slightly between locations, share core features such as welcome drinks and food. Additional benefits across venues may include open bars, private restroom facilities and priority access. Utilita Arena Newcastle provides the most extensive range of premium hospitality options, including the Standard Hospitality Experience, the Utilita Experience, Suite Experience and Shared Suite Experience, each offering different levels of exclusivity and service. In contrast, other Utilita Arenas across the UK typically offer a single, standard VIP experience rather than multiple tiered options.</w:t>
      </w:r>
    </w:p>
    <w:p w:rsidR="481E54A0" w:rsidP="7E302592" w:rsidRDefault="481E54A0" w14:paraId="08B79CCD" w14:textId="55C68A4F">
      <w:pPr>
        <w:rPr>
          <w:rFonts w:ascii="Aptos" w:hAnsi="Aptos" w:eastAsia="Aptos" w:cs="Aptos"/>
          <w:b w:val="0"/>
          <w:bCs w:val="0"/>
          <w:i w:val="0"/>
          <w:iCs w:val="0"/>
          <w:caps w:val="0"/>
          <w:smallCaps w:val="0"/>
          <w:noProof w:val="0"/>
          <w:color w:val="000000" w:themeColor="text1" w:themeTint="FF" w:themeShade="FF"/>
          <w:sz w:val="24"/>
          <w:szCs w:val="24"/>
          <w:lang w:val="en-US"/>
        </w:rPr>
      </w:pPr>
      <w:r w:rsidRPr="7E302592" w:rsidR="481E54A0">
        <w:rPr>
          <w:rFonts w:ascii="Aptos" w:hAnsi="Aptos" w:eastAsia="Aptos" w:cs="Aptos"/>
          <w:b w:val="0"/>
          <w:bCs w:val="0"/>
          <w:i w:val="0"/>
          <w:iCs w:val="0"/>
          <w:caps w:val="0"/>
          <w:smallCaps w:val="0"/>
          <w:noProof w:val="0"/>
          <w:color w:val="000000" w:themeColor="text1" w:themeTint="FF" w:themeShade="FF"/>
          <w:sz w:val="24"/>
          <w:szCs w:val="24"/>
          <w:lang w:val="en-US"/>
        </w:rPr>
        <w:t>Utilita Arena Cardiff is the closest major competitor to Swansea Building Society Arena, creating a natural rivalry between the two venues. Both arenas compete for touring artists, concerts and comedy events across South Wales. While Cardiff benefits from being a larger, well-established city-center venue, Swansea Arena is a newer, purpose-built space designed to attract similarly high-profile entertainment. This creates an opportunity for Swansea Arena to develop a competitive advantage by differentiating its offer, particularly through enhanced VIP experiences. By providing greater value and exclusivity for VIP customers, Swansea Arena can increase customer loyalty, improve perceptions of premium services and position itself more strongly against Cardiff, giving the venue a strategic edge within the regional market.</w:t>
      </w:r>
    </w:p>
    <w:p w:rsidR="481E54A0" w:rsidP="7E302592" w:rsidRDefault="481E54A0" w14:paraId="2E9CF565" w14:textId="7F19D9CA">
      <w:pPr>
        <w:pStyle w:val="Normal"/>
        <w:keepNext w:val="1"/>
        <w:keepLines w:val="1"/>
        <w:rPr>
          <w:rFonts w:ascii="Aptos Display" w:hAnsi="Aptos Display" w:eastAsia="Aptos Display" w:cs="Aptos Display"/>
          <w:b w:val="0"/>
          <w:bCs w:val="0"/>
          <w:i w:val="0"/>
          <w:iCs w:val="0"/>
          <w:caps w:val="0"/>
          <w:smallCaps w:val="0"/>
          <w:noProof w:val="0"/>
          <w:color w:val="0F4761" w:themeColor="accent1" w:themeTint="FF" w:themeShade="BF"/>
          <w:sz w:val="32"/>
          <w:szCs w:val="32"/>
          <w:u w:val="single"/>
          <w:lang w:val="en-US"/>
        </w:rPr>
      </w:pPr>
      <w:r w:rsidRPr="7E302592" w:rsidR="481E54A0">
        <w:rPr>
          <w:noProof w:val="0"/>
          <w:sz w:val="32"/>
          <w:szCs w:val="32"/>
          <w:u w:val="single"/>
          <w:lang w:val="en-US"/>
        </w:rPr>
        <w:t xml:space="preserve">Sheffield Utilita Arena </w:t>
      </w:r>
    </w:p>
    <w:p w:rsidR="481E54A0" w:rsidP="7E302592" w:rsidRDefault="481E54A0" w14:paraId="66BBF1BE" w14:textId="11A55DF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7E302592" w:rsidR="481E54A0">
        <w:rPr>
          <w:rFonts w:ascii="Aptos" w:hAnsi="Aptos" w:eastAsia="Aptos" w:cs="Aptos"/>
          <w:b w:val="0"/>
          <w:bCs w:val="0"/>
          <w:i w:val="0"/>
          <w:iCs w:val="0"/>
          <w:caps w:val="0"/>
          <w:smallCaps w:val="0"/>
          <w:noProof w:val="0"/>
          <w:color w:val="000000" w:themeColor="text1" w:themeTint="FF" w:themeShade="FF"/>
          <w:sz w:val="24"/>
          <w:szCs w:val="24"/>
          <w:lang w:val="en-US"/>
        </w:rPr>
        <w:t>Sheffield’s main arena, the Utilita Arena Sheffield, is operated by ASM Global. ASM Global became the operator of Utilita Arena Sheffield in 2025. ASM Global and Ambassador Theatre Group (ATG) are considered key competitors within the live entertainment and venue management industry. Both organizations are internationally recognized; ASM Global operates over 350 arenas, stadiums, convention centers and theatres worldwide, while ATG is the world’s largest theatre owner and operator. Competition between these organizations largely centers on securing high-profile content, including concerts, events and touring productions, as well as maintaining a strong position within the premium venue management market.</w:t>
      </w:r>
    </w:p>
    <w:p w:rsidR="481E54A0" w:rsidP="7E302592" w:rsidRDefault="481E54A0" w14:paraId="28447F9A" w14:textId="5210565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7E302592" w:rsidR="481E54A0">
        <w:rPr>
          <w:rFonts w:ascii="Aptos" w:hAnsi="Aptos" w:eastAsia="Aptos" w:cs="Aptos"/>
          <w:b w:val="0"/>
          <w:bCs w:val="0"/>
          <w:i w:val="0"/>
          <w:iCs w:val="0"/>
          <w:caps w:val="0"/>
          <w:smallCaps w:val="0"/>
          <w:noProof w:val="0"/>
          <w:color w:val="000000" w:themeColor="text1" w:themeTint="FF" w:themeShade="FF"/>
          <w:sz w:val="24"/>
          <w:szCs w:val="24"/>
          <w:lang w:val="en-US"/>
        </w:rPr>
        <w:t>Utilita Arena Sheffield and Swansea Building Society Arena are both multi-purpose entertainment venues; however, they differ significantly in scale and function. Utilita Arena Sheffield is a large-capacity venue accommodated up to 13,600 attendees and hosting major concerts and professional ice hockey. In contrast, Swansea Building Society Arena is a smaller, modern venue with a capacity of approximately 3,500, designed to host a broader range of smaller and more flexible events.</w:t>
      </w:r>
    </w:p>
    <w:p w:rsidR="481E54A0" w:rsidP="7E302592" w:rsidRDefault="481E54A0" w14:paraId="2FFFAFC6" w14:textId="630B733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7E302592" w:rsidR="481E54A0">
        <w:rPr>
          <w:rFonts w:ascii="Aptos" w:hAnsi="Aptos" w:eastAsia="Aptos" w:cs="Aptos"/>
          <w:b w:val="0"/>
          <w:bCs w:val="0"/>
          <w:i w:val="0"/>
          <w:iCs w:val="0"/>
          <w:caps w:val="0"/>
          <w:smallCaps w:val="0"/>
          <w:noProof w:val="0"/>
          <w:color w:val="000000" w:themeColor="text1" w:themeTint="FF" w:themeShade="FF"/>
          <w:sz w:val="24"/>
          <w:szCs w:val="24"/>
          <w:lang w:val="en-US"/>
        </w:rPr>
        <w:t xml:space="preserve">Utilita Arena Sheffield offers VIP lounge experiences with a range of premium packages that include luxury dining, premium seating, dedicated entrances and exclusive bar access. Additional features include private suites, private restroom facilities, cloakroom services, premium parking and priority entry, allowing guests to skip queues. These offerings closely mirror those available at Swansea Building Society Arena. However, Swansea Building Society Arena can further differentiate itself, particularly in areas such as private parking provision, which has been identified as a recurring customer concern. Given the similarity of VIP services across comparable arenas, the introduction of a VIP Lounge loyalty programme presents a valuable opportunity for Swansea Building Society Arena to distinguish itself from competitors by offering a more personalized, engaging and innovative customer experience. </w:t>
      </w:r>
    </w:p>
    <w:p w:rsidR="481E54A0" w:rsidP="7E302592" w:rsidRDefault="481E54A0" w14:paraId="5319C5DD" w14:textId="210AF165">
      <w:pPr>
        <w:pStyle w:val="Normal"/>
        <w:keepNext w:val="1"/>
        <w:keepLines w:val="1"/>
        <w:rPr>
          <w:rFonts w:ascii="Aptos Display" w:hAnsi="Aptos Display" w:eastAsia="Aptos Display" w:cs="Aptos Display"/>
          <w:b w:val="0"/>
          <w:bCs w:val="0"/>
          <w:i w:val="0"/>
          <w:iCs w:val="0"/>
          <w:caps w:val="0"/>
          <w:smallCaps w:val="0"/>
          <w:noProof w:val="0"/>
          <w:color w:val="0F4761" w:themeColor="accent1" w:themeTint="FF" w:themeShade="BF"/>
          <w:sz w:val="32"/>
          <w:szCs w:val="32"/>
          <w:u w:val="single"/>
          <w:lang w:val="en-US"/>
        </w:rPr>
      </w:pPr>
      <w:r w:rsidRPr="7E302592" w:rsidR="481E54A0">
        <w:rPr>
          <w:noProof w:val="0"/>
          <w:sz w:val="32"/>
          <w:szCs w:val="32"/>
          <w:u w:val="single"/>
          <w:lang w:val="en-US"/>
        </w:rPr>
        <w:t xml:space="preserve">Parc Y Scarlets </w:t>
      </w:r>
    </w:p>
    <w:p w:rsidR="481E54A0" w:rsidP="7E302592" w:rsidRDefault="481E54A0" w14:paraId="020BA171" w14:textId="358BC4B3">
      <w:pPr>
        <w:rPr>
          <w:rFonts w:ascii="Aptos" w:hAnsi="Aptos" w:eastAsia="Aptos" w:cs="Aptos"/>
          <w:b w:val="0"/>
          <w:bCs w:val="0"/>
          <w:i w:val="0"/>
          <w:iCs w:val="0"/>
          <w:caps w:val="0"/>
          <w:smallCaps w:val="0"/>
          <w:noProof w:val="0"/>
          <w:color w:val="000000" w:themeColor="text1" w:themeTint="FF" w:themeShade="FF"/>
          <w:sz w:val="24"/>
          <w:szCs w:val="24"/>
          <w:lang w:val="en-US"/>
        </w:rPr>
      </w:pPr>
      <w:r w:rsidRPr="7E302592" w:rsidR="481E54A0">
        <w:rPr>
          <w:rFonts w:ascii="Aptos" w:hAnsi="Aptos" w:eastAsia="Aptos" w:cs="Aptos"/>
          <w:b w:val="0"/>
          <w:bCs w:val="0"/>
          <w:i w:val="0"/>
          <w:iCs w:val="0"/>
          <w:caps w:val="0"/>
          <w:smallCaps w:val="0"/>
          <w:noProof w:val="0"/>
          <w:color w:val="000000" w:themeColor="text1" w:themeTint="FF" w:themeShade="FF"/>
          <w:sz w:val="24"/>
          <w:szCs w:val="24"/>
          <w:lang w:val="en-US"/>
        </w:rPr>
        <w:t xml:space="preserve">Looking into another venue in Wales that competes with Swansea Building Society Arena is Parc Y Scarlets, which is a 14,870 capacity rugby stadium in Llanelli, Wales, serving as a home ground for the Scarlets regionals rugby team and Llanelli RFC. The venue hosts matches, concerts and events featuring hospitality suites and training facilities. The venue provides a main stand with hospitality boxes, a club shop, a museum and a sport bar alongside the separate training bar.  </w:t>
      </w:r>
    </w:p>
    <w:p w:rsidR="481E54A0" w:rsidP="7E302592" w:rsidRDefault="481E54A0" w14:paraId="666C110A" w14:textId="27E8687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7E302592" w:rsidR="481E54A0">
        <w:rPr>
          <w:rFonts w:ascii="Aptos" w:hAnsi="Aptos" w:eastAsia="Aptos" w:cs="Aptos"/>
          <w:b w:val="0"/>
          <w:bCs w:val="0"/>
          <w:i w:val="0"/>
          <w:iCs w:val="0"/>
          <w:caps w:val="0"/>
          <w:smallCaps w:val="0"/>
          <w:noProof w:val="0"/>
          <w:color w:val="000000" w:themeColor="text1" w:themeTint="FF" w:themeShade="FF"/>
          <w:sz w:val="24"/>
          <w:szCs w:val="24"/>
          <w:lang w:val="en-US"/>
        </w:rPr>
        <w:t>Parc y Scarlets offers private Executive Boxes designed for corporate entertaining or celebrations, accommodating between 10 and 12 guests. These packages typically include early access to the stadium, a three-course dining experience, post-match refreshments, a private balcony with uninterrupted views of the pitch, a private bar, matchday programmes, designated parking and dedicated hospitality staff. In addition, Parc y Scarlets provides premium areas such as the Scarlets Business Club and VIP lounges, which offer high-quality dining, private bar facilities and appearances from players and coaches. These features are comparable to the VIP Lounge experience offered at Swansea Building Society Arena.</w:t>
      </w:r>
    </w:p>
    <w:p w:rsidR="481E54A0" w:rsidP="7E302592" w:rsidRDefault="481E54A0" w14:paraId="2DC2AD68" w14:textId="37F5DB5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7E302592" w:rsidR="481E54A0">
        <w:rPr>
          <w:rFonts w:ascii="Aptos" w:hAnsi="Aptos" w:eastAsia="Aptos" w:cs="Aptos"/>
          <w:b w:val="0"/>
          <w:bCs w:val="0"/>
          <w:i w:val="0"/>
          <w:iCs w:val="0"/>
          <w:caps w:val="0"/>
          <w:smallCaps w:val="0"/>
          <w:noProof w:val="0"/>
          <w:color w:val="000000" w:themeColor="text1" w:themeTint="FF" w:themeShade="FF"/>
          <w:sz w:val="24"/>
          <w:szCs w:val="24"/>
          <w:lang w:val="en-US"/>
        </w:rPr>
        <w:t xml:space="preserve">While Parc y Scarlets primarily caters to a sports-focused audience due to its rugby-based events, both venues </w:t>
      </w:r>
      <w:r w:rsidRPr="7E302592" w:rsidR="481E54A0">
        <w:rPr>
          <w:rFonts w:ascii="Aptos" w:hAnsi="Aptos" w:eastAsia="Aptos" w:cs="Aptos"/>
          <w:b w:val="0"/>
          <w:bCs w:val="0"/>
          <w:i w:val="0"/>
          <w:iCs w:val="0"/>
          <w:caps w:val="0"/>
          <w:smallCaps w:val="0"/>
          <w:noProof w:val="0"/>
          <w:color w:val="000000" w:themeColor="text1" w:themeTint="FF" w:themeShade="FF"/>
          <w:sz w:val="24"/>
          <w:szCs w:val="24"/>
          <w:lang w:val="en-US"/>
        </w:rPr>
        <w:t>operate</w:t>
      </w:r>
      <w:r w:rsidRPr="7E302592" w:rsidR="481E54A0">
        <w:rPr>
          <w:rFonts w:ascii="Aptos" w:hAnsi="Aptos" w:eastAsia="Aptos" w:cs="Aptos"/>
          <w:b w:val="0"/>
          <w:bCs w:val="0"/>
          <w:i w:val="0"/>
          <w:iCs w:val="0"/>
          <w:caps w:val="0"/>
          <w:smallCaps w:val="0"/>
          <w:noProof w:val="0"/>
          <w:color w:val="000000" w:themeColor="text1" w:themeTint="FF" w:themeShade="FF"/>
          <w:sz w:val="24"/>
          <w:szCs w:val="24"/>
          <w:lang w:val="en-US"/>
        </w:rPr>
        <w:t xml:space="preserve"> within the Swansea area and therefore compete for premium customers and high-value events. To gain a stronger competitive advantage, Swansea Building Society Arena could </w:t>
      </w:r>
      <w:r w:rsidRPr="7E302592" w:rsidR="481E54A0">
        <w:rPr>
          <w:rFonts w:ascii="Aptos" w:hAnsi="Aptos" w:eastAsia="Aptos" w:cs="Aptos"/>
          <w:b w:val="0"/>
          <w:bCs w:val="0"/>
          <w:i w:val="0"/>
          <w:iCs w:val="0"/>
          <w:caps w:val="0"/>
          <w:smallCaps w:val="0"/>
          <w:noProof w:val="0"/>
          <w:color w:val="000000" w:themeColor="text1" w:themeTint="FF" w:themeShade="FF"/>
          <w:sz w:val="24"/>
          <w:szCs w:val="24"/>
          <w:lang w:val="en-US"/>
        </w:rPr>
        <w:t>seek</w:t>
      </w:r>
      <w:r w:rsidRPr="7E302592" w:rsidR="481E54A0">
        <w:rPr>
          <w:rFonts w:ascii="Aptos" w:hAnsi="Aptos" w:eastAsia="Aptos" w:cs="Aptos"/>
          <w:b w:val="0"/>
          <w:bCs w:val="0"/>
          <w:i w:val="0"/>
          <w:iCs w:val="0"/>
          <w:caps w:val="0"/>
          <w:smallCaps w:val="0"/>
          <w:noProof w:val="0"/>
          <w:color w:val="000000" w:themeColor="text1" w:themeTint="FF" w:themeShade="FF"/>
          <w:sz w:val="24"/>
          <w:szCs w:val="24"/>
          <w:lang w:val="en-US"/>
        </w:rPr>
        <w:t xml:space="preserve"> to attract a wider range of sporting and large-scale events, broadening its audience base. Furthermore, the introduction of a structured VIP loyalty </w:t>
      </w:r>
      <w:r w:rsidRPr="7E302592" w:rsidR="481E54A0">
        <w:rPr>
          <w:rFonts w:ascii="Aptos" w:hAnsi="Aptos" w:eastAsia="Aptos" w:cs="Aptos"/>
          <w:b w:val="0"/>
          <w:bCs w:val="0"/>
          <w:i w:val="0"/>
          <w:iCs w:val="0"/>
          <w:caps w:val="0"/>
          <w:smallCaps w:val="0"/>
          <w:noProof w:val="0"/>
          <w:color w:val="000000" w:themeColor="text1" w:themeTint="FF" w:themeShade="FF"/>
          <w:sz w:val="24"/>
          <w:szCs w:val="24"/>
          <w:lang w:val="en-US"/>
        </w:rPr>
        <w:t>programme</w:t>
      </w:r>
      <w:r w:rsidRPr="7E302592" w:rsidR="481E54A0">
        <w:rPr>
          <w:rFonts w:ascii="Aptos" w:hAnsi="Aptos" w:eastAsia="Aptos" w:cs="Aptos"/>
          <w:b w:val="0"/>
          <w:bCs w:val="0"/>
          <w:i w:val="0"/>
          <w:iCs w:val="0"/>
          <w:caps w:val="0"/>
          <w:smallCaps w:val="0"/>
          <w:noProof w:val="0"/>
          <w:color w:val="000000" w:themeColor="text1" w:themeTint="FF" w:themeShade="FF"/>
          <w:sz w:val="24"/>
          <w:szCs w:val="24"/>
          <w:lang w:val="en-US"/>
        </w:rPr>
        <w:t xml:space="preserve"> would reinforce customer value and recognition, </w:t>
      </w:r>
      <w:r w:rsidRPr="7E302592" w:rsidR="481E54A0">
        <w:rPr>
          <w:rFonts w:ascii="Aptos" w:hAnsi="Aptos" w:eastAsia="Aptos" w:cs="Aptos"/>
          <w:b w:val="0"/>
          <w:bCs w:val="0"/>
          <w:i w:val="0"/>
          <w:iCs w:val="0"/>
          <w:caps w:val="0"/>
          <w:smallCaps w:val="0"/>
          <w:noProof w:val="0"/>
          <w:color w:val="000000" w:themeColor="text1" w:themeTint="FF" w:themeShade="FF"/>
          <w:sz w:val="24"/>
          <w:szCs w:val="24"/>
          <w:lang w:val="en-US"/>
        </w:rPr>
        <w:t>demonstrating</w:t>
      </w:r>
      <w:r w:rsidRPr="7E302592" w:rsidR="481E54A0">
        <w:rPr>
          <w:rFonts w:ascii="Aptos" w:hAnsi="Aptos" w:eastAsia="Aptos" w:cs="Aptos"/>
          <w:b w:val="0"/>
          <w:bCs w:val="0"/>
          <w:i w:val="0"/>
          <w:iCs w:val="0"/>
          <w:caps w:val="0"/>
          <w:smallCaps w:val="0"/>
          <w:noProof w:val="0"/>
          <w:color w:val="000000" w:themeColor="text1" w:themeTint="FF" w:themeShade="FF"/>
          <w:sz w:val="24"/>
          <w:szCs w:val="24"/>
          <w:lang w:val="en-US"/>
        </w:rPr>
        <w:t xml:space="preserve"> the Arena’s commitment to rewarding repeat VIP customers and enhancing long-term engagement.</w:t>
      </w:r>
    </w:p>
    <w:p w:rsidR="30D32037" w:rsidP="7E302592" w:rsidRDefault="30D32037" w14:paraId="4EB3BDFA" w14:textId="6A0173DB">
      <w:pPr>
        <w:pStyle w:val="Normal"/>
        <w:keepNext w:val="1"/>
        <w:keepLines w:val="1"/>
        <w:rPr>
          <w:rFonts w:ascii="Aptos" w:hAnsi="Aptos" w:eastAsia="Aptos" w:cs="Aptos"/>
          <w:b w:val="0"/>
          <w:bCs w:val="0"/>
          <w:i w:val="0"/>
          <w:iCs w:val="0"/>
          <w:caps w:val="0"/>
          <w:smallCaps w:val="0"/>
          <w:noProof w:val="0"/>
          <w:color w:val="0F4761" w:themeColor="accent1" w:themeTint="FF" w:themeShade="BF"/>
          <w:sz w:val="32"/>
          <w:szCs w:val="32"/>
          <w:u w:val="single"/>
          <w:lang w:val="en-US"/>
        </w:rPr>
      </w:pPr>
      <w:r w:rsidRPr="7E302592" w:rsidR="30D32037">
        <w:rPr>
          <w:noProof w:val="0"/>
          <w:sz w:val="32"/>
          <w:szCs w:val="32"/>
          <w:u w:val="single"/>
          <w:lang w:val="en-US"/>
        </w:rPr>
        <w:t xml:space="preserve">LEGOLAND </w:t>
      </w:r>
    </w:p>
    <w:p w:rsidR="30D32037" w:rsidP="7E302592" w:rsidRDefault="30D32037" w14:paraId="6FD3C261" w14:textId="5F7F63AA">
      <w:pPr>
        <w:rPr>
          <w:rFonts w:ascii="Aptos" w:hAnsi="Aptos" w:eastAsia="Aptos" w:cs="Aptos"/>
          <w:b w:val="0"/>
          <w:bCs w:val="0"/>
          <w:i w:val="0"/>
          <w:iCs w:val="0"/>
          <w:caps w:val="0"/>
          <w:smallCaps w:val="0"/>
          <w:noProof w:val="0"/>
          <w:color w:val="000000" w:themeColor="text1" w:themeTint="FF" w:themeShade="FF"/>
          <w:sz w:val="24"/>
          <w:szCs w:val="24"/>
          <w:lang w:val="en-US"/>
        </w:rPr>
      </w:pPr>
      <w:r w:rsidRPr="7E302592" w:rsidR="30D32037">
        <w:rPr>
          <w:rFonts w:ascii="Aptos" w:hAnsi="Aptos" w:eastAsia="Aptos" w:cs="Aptos"/>
          <w:b w:val="0"/>
          <w:bCs w:val="0"/>
          <w:i w:val="0"/>
          <w:iCs w:val="0"/>
          <w:caps w:val="0"/>
          <w:smallCaps w:val="0"/>
          <w:noProof w:val="0"/>
          <w:color w:val="000000" w:themeColor="text1" w:themeTint="FF" w:themeShade="FF"/>
          <w:sz w:val="24"/>
          <w:szCs w:val="24"/>
          <w:lang w:val="en-US"/>
        </w:rPr>
        <w:t xml:space="preserve">The LEGOLAND VIP program, offers premium, paid annual benefits including complimentary parking, early hotel access, 10-20% discount on dining and Lego purchases and a birthday gift bundle for £800/year. It doesn’t just end the membership also includes monthly gifts from the VIP team, complimentary hot beverages from on park food and beverage units, 20% discount on selected VIP packages and the adventure gold discount. A VIP Loyalty programme can work for a large variety of companies and that is proven in the LEGOLAND club VIP membership. Customers express the pros of this programme is the guest passes, discounts, early access and exclusive expereinces. However, on the other hand cons include redemption issues, value vs cost and limited applicability. </w:t>
      </w:r>
    </w:p>
    <w:p w:rsidR="30D32037" w:rsidP="7E302592" w:rsidRDefault="30D32037" w14:paraId="39A7EBFC" w14:textId="62B8D754">
      <w:pPr>
        <w:rPr>
          <w:rFonts w:ascii="Aptos" w:hAnsi="Aptos" w:eastAsia="Aptos" w:cs="Aptos"/>
          <w:b w:val="0"/>
          <w:bCs w:val="0"/>
          <w:i w:val="0"/>
          <w:iCs w:val="0"/>
          <w:caps w:val="0"/>
          <w:smallCaps w:val="0"/>
          <w:noProof w:val="0"/>
          <w:color w:val="000000" w:themeColor="text1" w:themeTint="FF" w:themeShade="FF"/>
          <w:sz w:val="24"/>
          <w:szCs w:val="24"/>
          <w:lang w:val="en-US"/>
        </w:rPr>
      </w:pPr>
      <w:r w:rsidRPr="7E302592" w:rsidR="30D32037">
        <w:rPr>
          <w:rFonts w:ascii="Aptos" w:hAnsi="Aptos" w:eastAsia="Aptos" w:cs="Aptos"/>
          <w:b w:val="0"/>
          <w:bCs w:val="0"/>
          <w:i w:val="0"/>
          <w:iCs w:val="0"/>
          <w:caps w:val="0"/>
          <w:smallCaps w:val="0"/>
          <w:noProof w:val="0"/>
          <w:color w:val="000000" w:themeColor="text1" w:themeTint="FF" w:themeShade="FF"/>
          <w:sz w:val="24"/>
          <w:szCs w:val="24"/>
          <w:lang w:val="en-US"/>
        </w:rPr>
        <w:t>These limitations highlight important considerations for Swansea Building Society Arena. When implementing a VIP loyalty programme, the management team must ensure that reward redemption processes are clear and accessible, benefits are consistently delivered and the pricing structure clearly reflects the value offered. Failure to address these factors could reduce customer trust and long-term engagement with the programme. Additionally, the LEGOLAND VIP scheme is only valid across selected LEGO organizations, which has caused frustration among some customers. This is a critical insight for this project, as the proposed VIP loyalty programme would initially apply only to Swansea Building Society Arena. To maximize its success and avoid customer dissatisfaction, it is recommended that the wider ATG organization considers the potential for future expansion of this project across multiple venues, as restricting the programme to a single location may limit its perceived value and threaten its long-term effectiveness.</w:t>
      </w:r>
    </w:p>
    <w:p w:rsidR="30D32037" w:rsidP="7E302592" w:rsidRDefault="30D32037" w14:paraId="42C025EE" w14:textId="3B786A8C">
      <w:pPr>
        <w:pStyle w:val="Normal"/>
        <w:keepNext w:val="1"/>
        <w:keepLines w:val="1"/>
        <w:rPr>
          <w:rFonts w:ascii="Aptos" w:hAnsi="Aptos" w:eastAsia="Aptos" w:cs="Aptos"/>
          <w:b w:val="0"/>
          <w:bCs w:val="0"/>
          <w:i w:val="0"/>
          <w:iCs w:val="0"/>
          <w:caps w:val="0"/>
          <w:smallCaps w:val="0"/>
          <w:noProof w:val="0"/>
          <w:color w:val="0F4761" w:themeColor="accent1" w:themeTint="FF" w:themeShade="BF"/>
          <w:sz w:val="32"/>
          <w:szCs w:val="32"/>
          <w:u w:val="single"/>
          <w:lang w:val="en-US"/>
        </w:rPr>
      </w:pPr>
      <w:r w:rsidRPr="7E302592" w:rsidR="30D32037">
        <w:rPr>
          <w:noProof w:val="0"/>
          <w:sz w:val="32"/>
          <w:szCs w:val="32"/>
          <w:u w:val="single"/>
          <w:lang w:val="en-US"/>
        </w:rPr>
        <w:t xml:space="preserve">Resorts World Birmingham </w:t>
      </w:r>
    </w:p>
    <w:p w:rsidR="30D32037" w:rsidP="7E302592" w:rsidRDefault="30D32037" w14:paraId="055BCDF4" w14:textId="49A1B7C0">
      <w:pPr>
        <w:rPr>
          <w:rFonts w:ascii="Aptos" w:hAnsi="Aptos" w:eastAsia="Aptos" w:cs="Aptos"/>
          <w:b w:val="0"/>
          <w:bCs w:val="0"/>
          <w:i w:val="0"/>
          <w:iCs w:val="0"/>
          <w:caps w:val="0"/>
          <w:smallCaps w:val="0"/>
          <w:noProof w:val="0"/>
          <w:color w:val="000000" w:themeColor="text1" w:themeTint="FF" w:themeShade="FF"/>
          <w:sz w:val="24"/>
          <w:szCs w:val="24"/>
          <w:lang w:val="en-US"/>
        </w:rPr>
      </w:pPr>
      <w:r w:rsidRPr="7E302592" w:rsidR="30D32037">
        <w:rPr>
          <w:rFonts w:ascii="Aptos" w:hAnsi="Aptos" w:eastAsia="Aptos" w:cs="Aptos"/>
          <w:b w:val="0"/>
          <w:bCs w:val="0"/>
          <w:i w:val="0"/>
          <w:iCs w:val="0"/>
          <w:caps w:val="0"/>
          <w:smallCaps w:val="0"/>
          <w:noProof w:val="0"/>
          <w:color w:val="000000" w:themeColor="text1" w:themeTint="FF" w:themeShade="FF"/>
          <w:sz w:val="24"/>
          <w:szCs w:val="24"/>
          <w:lang w:val="en-US"/>
        </w:rPr>
        <w:t xml:space="preserve">Resorts World Brimingham is a large leisure and entertainment destination, it combines outlet shopping, dining, entertainment and leisure all under one roof. The complext also includes one of the UK’s largest casinos, conference facilities and sits on the National Exhibition Center (NEC) campus, making it a popular spot for shopping, eating, relacing and entertainment for visitors and locals alike. </w:t>
      </w:r>
    </w:p>
    <w:p w:rsidR="30D32037" w:rsidP="78B9AB22" w:rsidRDefault="30D32037" w14:paraId="02DFBB87" w14:textId="4DEC528B">
      <w:pPr>
        <w:rPr>
          <w:rFonts w:ascii="Aptos" w:hAnsi="Aptos" w:eastAsia="Aptos" w:cs="Aptos"/>
          <w:b w:val="0"/>
          <w:bCs w:val="0"/>
          <w:i w:val="0"/>
          <w:iCs w:val="0"/>
          <w:caps w:val="0"/>
          <w:smallCaps w:val="0"/>
          <w:noProof w:val="0"/>
          <w:color w:val="000000" w:themeColor="text1" w:themeTint="FF" w:themeShade="FF"/>
          <w:sz w:val="24"/>
          <w:szCs w:val="24"/>
          <w:lang w:val="en-US"/>
        </w:rPr>
      </w:pPr>
      <w:r w:rsidRPr="78B9AB22" w:rsidR="30D32037">
        <w:rPr>
          <w:rFonts w:ascii="Aptos" w:hAnsi="Aptos" w:eastAsia="Aptos" w:cs="Aptos"/>
          <w:b w:val="0"/>
          <w:bCs w:val="0"/>
          <w:i w:val="0"/>
          <w:iCs w:val="0"/>
          <w:caps w:val="0"/>
          <w:smallCaps w:val="0"/>
          <w:noProof w:val="0"/>
          <w:color w:val="000000" w:themeColor="text1" w:themeTint="FF" w:themeShade="FF"/>
          <w:sz w:val="24"/>
          <w:szCs w:val="24"/>
          <w:lang w:val="en-US"/>
        </w:rPr>
        <w:t xml:space="preserve">To enhance the customer experience and reward frequent visitors, the resort offers a VIP Card loyalty scheme that gives members access to exclusive benefits and savings across the site. VIP Card holders can enjoy </w:t>
      </w:r>
      <w:r w:rsidRPr="78B9AB22" w:rsidR="30D32037">
        <w:rPr>
          <w:rFonts w:ascii="Aptos" w:hAnsi="Aptos" w:eastAsia="Aptos" w:cs="Aptos"/>
          <w:b w:val="0"/>
          <w:bCs w:val="0"/>
          <w:i w:val="0"/>
          <w:iCs w:val="0"/>
          <w:caps w:val="0"/>
          <w:smallCaps w:val="0"/>
          <w:noProof w:val="0"/>
          <w:color w:val="000000" w:themeColor="text1" w:themeTint="FF" w:themeShade="FF"/>
          <w:sz w:val="24"/>
          <w:szCs w:val="24"/>
          <w:lang w:val="en-US"/>
        </w:rPr>
        <w:t>special discounts</w:t>
      </w:r>
      <w:r w:rsidRPr="78B9AB22" w:rsidR="30D32037">
        <w:rPr>
          <w:rFonts w:ascii="Aptos" w:hAnsi="Aptos" w:eastAsia="Aptos" w:cs="Aptos"/>
          <w:b w:val="0"/>
          <w:bCs w:val="0"/>
          <w:i w:val="0"/>
          <w:iCs w:val="0"/>
          <w:caps w:val="0"/>
          <w:smallCaps w:val="0"/>
          <w:noProof w:val="0"/>
          <w:color w:val="000000" w:themeColor="text1" w:themeTint="FF" w:themeShade="FF"/>
          <w:sz w:val="24"/>
          <w:szCs w:val="24"/>
          <w:lang w:val="en-US"/>
        </w:rPr>
        <w:t xml:space="preserve"> on food, </w:t>
      </w:r>
      <w:bookmarkStart w:name="_Int_Ih4ITWGa" w:id="1035642540"/>
      <w:r w:rsidRPr="78B9AB22" w:rsidR="30D32037">
        <w:rPr>
          <w:rFonts w:ascii="Aptos" w:hAnsi="Aptos" w:eastAsia="Aptos" w:cs="Aptos"/>
          <w:b w:val="0"/>
          <w:bCs w:val="0"/>
          <w:i w:val="0"/>
          <w:iCs w:val="0"/>
          <w:caps w:val="0"/>
          <w:smallCaps w:val="0"/>
          <w:noProof w:val="0"/>
          <w:color w:val="000000" w:themeColor="text1" w:themeTint="FF" w:themeShade="FF"/>
          <w:sz w:val="24"/>
          <w:szCs w:val="24"/>
          <w:lang w:val="en-US"/>
        </w:rPr>
        <w:t>drinks</w:t>
      </w:r>
      <w:bookmarkEnd w:id="1035642540"/>
      <w:r w:rsidRPr="78B9AB22" w:rsidR="30D32037">
        <w:rPr>
          <w:rFonts w:ascii="Aptos" w:hAnsi="Aptos" w:eastAsia="Aptos" w:cs="Aptos"/>
          <w:b w:val="0"/>
          <w:bCs w:val="0"/>
          <w:i w:val="0"/>
          <w:iCs w:val="0"/>
          <w:caps w:val="0"/>
          <w:smallCaps w:val="0"/>
          <w:noProof w:val="0"/>
          <w:color w:val="000000" w:themeColor="text1" w:themeTint="FF" w:themeShade="FF"/>
          <w:sz w:val="24"/>
          <w:szCs w:val="24"/>
          <w:lang w:val="en-US"/>
        </w:rPr>
        <w:t xml:space="preserve"> and selected services at participating venues, along with access to limited-time promotions and members-only offers not available to standard visitors. The card is designed to be simple and accessible, encouraging customers to engage more </w:t>
      </w:r>
      <w:r w:rsidRPr="78B9AB22" w:rsidR="30D32037">
        <w:rPr>
          <w:rFonts w:ascii="Aptos" w:hAnsi="Aptos" w:eastAsia="Aptos" w:cs="Aptos"/>
          <w:b w:val="0"/>
          <w:bCs w:val="0"/>
          <w:i w:val="0"/>
          <w:iCs w:val="0"/>
          <w:caps w:val="0"/>
          <w:smallCaps w:val="0"/>
          <w:noProof w:val="0"/>
          <w:color w:val="000000" w:themeColor="text1" w:themeTint="FF" w:themeShade="FF"/>
          <w:sz w:val="24"/>
          <w:szCs w:val="24"/>
          <w:lang w:val="en-US"/>
        </w:rPr>
        <w:t>frequently</w:t>
      </w:r>
      <w:r w:rsidRPr="78B9AB22" w:rsidR="30D32037">
        <w:rPr>
          <w:rFonts w:ascii="Aptos" w:hAnsi="Aptos" w:eastAsia="Aptos" w:cs="Aptos"/>
          <w:b w:val="0"/>
          <w:bCs w:val="0"/>
          <w:i w:val="0"/>
          <w:iCs w:val="0"/>
          <w:caps w:val="0"/>
          <w:smallCaps w:val="0"/>
          <w:noProof w:val="0"/>
          <w:color w:val="000000" w:themeColor="text1" w:themeTint="FF" w:themeShade="FF"/>
          <w:sz w:val="24"/>
          <w:szCs w:val="24"/>
          <w:lang w:val="en-US"/>
        </w:rPr>
        <w:t xml:space="preserve"> with the destination by providing immediate financial incentives rather than a points-based system. By offering </w:t>
      </w:r>
      <w:r w:rsidRPr="78B9AB22" w:rsidR="30D32037">
        <w:rPr>
          <w:rFonts w:ascii="Aptos" w:hAnsi="Aptos" w:eastAsia="Aptos" w:cs="Aptos"/>
          <w:b w:val="0"/>
          <w:bCs w:val="0"/>
          <w:i w:val="0"/>
          <w:iCs w:val="0"/>
          <w:caps w:val="0"/>
          <w:smallCaps w:val="0"/>
          <w:noProof w:val="0"/>
          <w:color w:val="000000" w:themeColor="text1" w:themeTint="FF" w:themeShade="FF"/>
          <w:sz w:val="24"/>
          <w:szCs w:val="24"/>
          <w:lang w:val="en-US"/>
        </w:rPr>
        <w:t>consisten</w:t>
      </w:r>
      <w:r w:rsidRPr="78B9AB22" w:rsidR="30D32037">
        <w:rPr>
          <w:rFonts w:ascii="Aptos" w:hAnsi="Aptos" w:eastAsia="Aptos" w:cs="Aptos"/>
          <w:b w:val="0"/>
          <w:bCs w:val="0"/>
          <w:i w:val="0"/>
          <w:iCs w:val="0"/>
          <w:caps w:val="0"/>
          <w:smallCaps w:val="0"/>
          <w:noProof w:val="0"/>
          <w:color w:val="000000" w:themeColor="text1" w:themeTint="FF" w:themeShade="FF"/>
          <w:sz w:val="24"/>
          <w:szCs w:val="24"/>
          <w:lang w:val="en-US"/>
        </w:rPr>
        <w:t xml:space="preserve"> savings and exclusive </w:t>
      </w:r>
      <w:r w:rsidRPr="78B9AB22" w:rsidR="30D32037">
        <w:rPr>
          <w:rFonts w:ascii="Aptos" w:hAnsi="Aptos" w:eastAsia="Aptos" w:cs="Aptos"/>
          <w:b w:val="0"/>
          <w:bCs w:val="0"/>
          <w:i w:val="0"/>
          <w:iCs w:val="0"/>
          <w:caps w:val="0"/>
          <w:smallCaps w:val="0"/>
          <w:noProof w:val="0"/>
          <w:color w:val="000000" w:themeColor="text1" w:themeTint="FF" w:themeShade="FF"/>
          <w:sz w:val="24"/>
          <w:szCs w:val="24"/>
          <w:lang w:val="en-US"/>
        </w:rPr>
        <w:t>perks</w:t>
      </w:r>
      <w:r w:rsidRPr="78B9AB22" w:rsidR="30D32037">
        <w:rPr>
          <w:rFonts w:ascii="Aptos" w:hAnsi="Aptos" w:eastAsia="Aptos" w:cs="Aptos"/>
          <w:b w:val="0"/>
          <w:bCs w:val="0"/>
          <w:i w:val="0"/>
          <w:iCs w:val="0"/>
          <w:caps w:val="0"/>
          <w:smallCaps w:val="0"/>
          <w:noProof w:val="0"/>
          <w:color w:val="000000" w:themeColor="text1" w:themeTint="FF" w:themeShade="FF"/>
          <w:sz w:val="24"/>
          <w:szCs w:val="24"/>
          <w:lang w:val="en-US"/>
        </w:rPr>
        <w:t xml:space="preserve">, the VIP card strengthens customer loyalty, increases dwell time and spend within the resort, and helps create a sense of value and appreciation among returning guests. </w:t>
      </w:r>
    </w:p>
    <w:p w:rsidR="30D32037" w:rsidP="7E302592" w:rsidRDefault="30D32037" w14:paraId="4E7FD032" w14:textId="0B0F920B">
      <w:pPr>
        <w:rPr>
          <w:rFonts w:ascii="Aptos" w:hAnsi="Aptos" w:eastAsia="Aptos" w:cs="Aptos"/>
          <w:b w:val="0"/>
          <w:bCs w:val="0"/>
          <w:i w:val="0"/>
          <w:iCs w:val="0"/>
          <w:caps w:val="0"/>
          <w:smallCaps w:val="0"/>
          <w:noProof w:val="0"/>
          <w:color w:val="000000" w:themeColor="text1" w:themeTint="FF" w:themeShade="FF"/>
          <w:sz w:val="24"/>
          <w:szCs w:val="24"/>
          <w:lang w:val="en-US"/>
        </w:rPr>
      </w:pPr>
      <w:r w:rsidRPr="7E302592" w:rsidR="30D32037">
        <w:rPr>
          <w:rFonts w:ascii="Aptos" w:hAnsi="Aptos" w:eastAsia="Aptos" w:cs="Aptos"/>
          <w:b w:val="0"/>
          <w:bCs w:val="0"/>
          <w:i w:val="0"/>
          <w:iCs w:val="0"/>
          <w:caps w:val="0"/>
          <w:smallCaps w:val="0"/>
          <w:noProof w:val="0"/>
          <w:color w:val="000000" w:themeColor="text1" w:themeTint="FF" w:themeShade="FF"/>
          <w:sz w:val="24"/>
          <w:szCs w:val="24"/>
          <w:lang w:val="en-US"/>
        </w:rPr>
        <w:t xml:space="preserve">The VIP Card scheme at Resorts World Birmingham highlights how a simple loyalty programme can positively influence customer behavior by offering immediate discounts and exclusive member benefits that enhance perceived value. By rewarding repeat visits and encouraging greater on-site spending the scheme strengthens customer retention while creating a sense of exclusivity and appreciation among members. For Swansea Building Society Arena, introducing a similar VIP loyalty programme could increase repeat attendance, boost VIP Lounge revenue and build stronger long-term relationships with high-value customers. Ultimately, the example demonstrates that a well-designed loyalty scheme not only drives financial performance but also enhances customer satisfaction and brand loyalty, making it a strategically beneficial initiative for the Arena to implement. </w:t>
      </w:r>
    </w:p>
    <w:p w:rsidR="31B91077" w:rsidP="4E572A2C" w:rsidRDefault="31B91077" w14:paraId="2426F6FF" w14:textId="51E005C3">
      <w:pPr>
        <w:pStyle w:val="Heading3"/>
        <w:rPr>
          <w:noProof w:val="0"/>
          <w:sz w:val="24"/>
          <w:szCs w:val="24"/>
          <w:lang w:val="en-US"/>
        </w:rPr>
      </w:pPr>
      <w:bookmarkStart w:name="_Toc829498494" w:id="4586644"/>
      <w:r w:rsidRPr="78B9AB22" w:rsidR="31B91077">
        <w:rPr>
          <w:noProof w:val="0"/>
          <w:lang w:val="en-US"/>
        </w:rPr>
        <w:t xml:space="preserve">Appendix </w:t>
      </w:r>
      <w:r w:rsidRPr="78B9AB22" w:rsidR="67722ED7">
        <w:rPr>
          <w:noProof w:val="0"/>
          <w:lang w:val="en-US"/>
        </w:rPr>
        <w:t>3</w:t>
      </w:r>
      <w:bookmarkEnd w:id="4586644"/>
    </w:p>
    <w:p w:rsidR="31B91077" w:rsidP="4E572A2C" w:rsidRDefault="31B91077" w14:paraId="385ED362" w14:textId="3A866E4F">
      <w:pPr>
        <w:pStyle w:val="Normal"/>
        <w:rPr>
          <w:noProof w:val="0"/>
          <w:u w:val="single"/>
          <w:lang w:val="en-US"/>
        </w:rPr>
      </w:pPr>
      <w:r w:rsidRPr="4E572A2C" w:rsidR="31B91077">
        <w:rPr>
          <w:noProof w:val="0"/>
          <w:u w:val="single"/>
          <w:lang w:val="en-US"/>
        </w:rPr>
        <w:t xml:space="preserve">Current Partners with Swansea Building society Arena and what they offer </w:t>
      </w:r>
    </w:p>
    <w:p w:rsidR="31B91077" w:rsidP="4E572A2C" w:rsidRDefault="31B91077" w14:paraId="2D11FF2F" w14:textId="6C5631EF">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Swansea Building Society Arena currently maintains partnerships with a range of organizations across Swansea, including bars, restaurants, hotels, music venues, charities and corporate businesses. These partnerships provide added value to ticket holders, with many partners offering pre-show discounts and promotional incentives to enhance the overall visitor experience. </w:t>
      </w:r>
    </w:p>
    <w:p w:rsidR="31B91077" w:rsidP="4E572A2C" w:rsidRDefault="31B91077" w14:paraId="6D5D3920" w14:textId="2B1BA905">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Current partners include: </w:t>
      </w:r>
    </w:p>
    <w:p w:rsidR="31B91077" w:rsidP="4E572A2C" w:rsidRDefault="31B91077" w14:paraId="0B019C2F" w14:textId="3B2E0859">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Bars: </w:t>
      </w:r>
    </w:p>
    <w:p w:rsidR="31B91077" w:rsidP="4E572A2C" w:rsidRDefault="31B91077" w14:paraId="13E5C9E0" w14:textId="3940B8D4">
      <w:pPr>
        <w:pStyle w:val="ListParagraph"/>
        <w:numPr>
          <w:ilvl w:val="0"/>
          <w:numId w:val="3"/>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The Swigg: 10% off for all ticketholders </w:t>
      </w:r>
    </w:p>
    <w:p w:rsidR="31B91077" w:rsidP="4E572A2C" w:rsidRDefault="31B91077" w14:paraId="3B8C94C6" w14:textId="24B5722D">
      <w:pPr>
        <w:pStyle w:val="ListParagraph"/>
        <w:numPr>
          <w:ilvl w:val="0"/>
          <w:numId w:val="3"/>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Founders &amp; Co. </w:t>
      </w:r>
    </w:p>
    <w:p w:rsidR="31B91077" w:rsidP="4E572A2C" w:rsidRDefault="31B91077" w14:paraId="261A77CC" w14:textId="1A308EE6">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Restaurants: </w:t>
      </w:r>
    </w:p>
    <w:p w:rsidR="31B91077" w:rsidP="4E572A2C" w:rsidRDefault="31B91077" w14:paraId="7B87A997" w14:textId="34C2CFB4">
      <w:pPr>
        <w:pStyle w:val="ListParagraph"/>
        <w:numPr>
          <w:ilvl w:val="0"/>
          <w:numId w:val="4"/>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La Braseria: 10% off for all ticketholders </w:t>
      </w:r>
    </w:p>
    <w:p w:rsidR="31B91077" w:rsidP="4E572A2C" w:rsidRDefault="31B91077" w14:paraId="49963466" w14:textId="320EE386">
      <w:pPr>
        <w:pStyle w:val="ListParagraph"/>
        <w:numPr>
          <w:ilvl w:val="0"/>
          <w:numId w:val="4"/>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El Fuego: 10% off for all ticketholders </w:t>
      </w:r>
    </w:p>
    <w:p w:rsidR="31B91077" w:rsidP="4E572A2C" w:rsidRDefault="31B91077" w14:paraId="6A484CEE" w14:textId="12102570">
      <w:pPr>
        <w:pStyle w:val="ListParagraph"/>
        <w:numPr>
          <w:ilvl w:val="0"/>
          <w:numId w:val="4"/>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Five Guys</w:t>
      </w:r>
    </w:p>
    <w:p w:rsidR="31B91077" w:rsidP="4E572A2C" w:rsidRDefault="31B91077" w14:paraId="061FB9C1" w14:textId="4AA29193">
      <w:pPr>
        <w:pStyle w:val="ListParagraph"/>
        <w:numPr>
          <w:ilvl w:val="0"/>
          <w:numId w:val="4"/>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Pizza Express: 20% off for all ticketholders </w:t>
      </w:r>
    </w:p>
    <w:p w:rsidR="31B91077" w:rsidP="4E572A2C" w:rsidRDefault="31B91077" w14:paraId="50A34F3E" w14:textId="345B4E24">
      <w:pPr>
        <w:pStyle w:val="ListParagraph"/>
        <w:numPr>
          <w:ilvl w:val="0"/>
          <w:numId w:val="4"/>
        </w:numPr>
        <w:spacing w:before="0" w:beforeAutospacing="off" w:after="0" w:afterAutospacing="off"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Wagamama: 10% off for all ticketholders </w:t>
      </w:r>
    </w:p>
    <w:p w:rsidR="31B91077" w:rsidP="4E572A2C" w:rsidRDefault="31B91077" w14:paraId="43E97063" w14:textId="10B8ABD1">
      <w:pPr>
        <w:spacing w:before="0" w:beforeAutospacing="off" w:after="0" w:afterAutospacing="off" w:line="360" w:lineRule="auto"/>
        <w:ind w:lef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Hotels </w:t>
      </w:r>
    </w:p>
    <w:p w:rsidR="31B91077" w:rsidP="4E572A2C" w:rsidRDefault="31B91077" w14:paraId="19097AF7" w14:textId="706F0797">
      <w:pPr>
        <w:pStyle w:val="ListParagraph"/>
        <w:numPr>
          <w:ilvl w:val="0"/>
          <w:numId w:val="5"/>
        </w:numPr>
        <w:spacing w:before="0" w:beforeAutospacing="off" w:after="0" w:afterAutospacing="off"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Delta Hotel Swansea </w:t>
      </w:r>
    </w:p>
    <w:p w:rsidR="31B91077" w:rsidP="4E572A2C" w:rsidRDefault="31B91077" w14:paraId="6FDA0288" w14:textId="5066579D">
      <w:pPr>
        <w:pStyle w:val="ListParagraph"/>
        <w:numPr>
          <w:ilvl w:val="0"/>
          <w:numId w:val="6"/>
        </w:numPr>
        <w:spacing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The Diplomat Hotel: 10% off food for all ticketholders </w:t>
      </w:r>
    </w:p>
    <w:p w:rsidR="31B91077" w:rsidP="4E572A2C" w:rsidRDefault="31B91077" w14:paraId="762640EB" w14:textId="4D4E8494">
      <w:pPr>
        <w:spacing w:line="360" w:lineRule="auto"/>
        <w:ind w:lef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Music Venue: </w:t>
      </w:r>
    </w:p>
    <w:p w:rsidR="31B91077" w:rsidP="4E572A2C" w:rsidRDefault="31B91077" w14:paraId="23F6DBA8" w14:textId="40A6F2E1">
      <w:pPr>
        <w:pStyle w:val="ListParagraph"/>
        <w:numPr>
          <w:ilvl w:val="0"/>
          <w:numId w:val="7"/>
        </w:numPr>
        <w:spacing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Music Venue Trust </w:t>
      </w:r>
    </w:p>
    <w:p w:rsidR="31B91077" w:rsidP="4E572A2C" w:rsidRDefault="31B91077" w14:paraId="2642711B" w14:textId="537841B2">
      <w:pPr>
        <w:spacing w:line="360" w:lineRule="auto"/>
        <w:ind w:lef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Charity Partners: </w:t>
      </w:r>
    </w:p>
    <w:p w:rsidR="31B91077" w:rsidP="4E572A2C" w:rsidRDefault="31B91077" w14:paraId="549FB913" w14:textId="00EA939E">
      <w:pPr>
        <w:pStyle w:val="ListParagraph"/>
        <w:numPr>
          <w:ilvl w:val="0"/>
          <w:numId w:val="8"/>
        </w:numPr>
        <w:spacing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Maggie’s </w:t>
      </w:r>
    </w:p>
    <w:p w:rsidR="31B91077" w:rsidP="4E572A2C" w:rsidRDefault="31B91077" w14:paraId="5ED73CB4" w14:textId="5087F79B">
      <w:pPr>
        <w:pStyle w:val="ListParagraph"/>
        <w:numPr>
          <w:ilvl w:val="0"/>
          <w:numId w:val="9"/>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Swansea Mind </w:t>
      </w:r>
    </w:p>
    <w:p w:rsidR="31B91077" w:rsidP="4E572A2C" w:rsidRDefault="31B91077" w14:paraId="7F1754E5" w14:textId="66CF6719">
      <w:pPr>
        <w:pStyle w:val="ListParagraph"/>
        <w:numPr>
          <w:ilvl w:val="0"/>
          <w:numId w:val="9"/>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Swansea MAD </w:t>
      </w:r>
    </w:p>
    <w:p w:rsidR="31B91077" w:rsidP="4E572A2C" w:rsidRDefault="31B91077" w14:paraId="5160BD33" w14:textId="3A20FEA1">
      <w:pPr>
        <w:spacing w:before="240" w:beforeAutospacing="off" w:after="240" w:afterAutospacing="off" w:line="360" w:lineRule="auto"/>
        <w:ind w:lef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Corporate: </w:t>
      </w:r>
    </w:p>
    <w:p w:rsidR="31B91077" w:rsidP="4E572A2C" w:rsidRDefault="31B91077" w14:paraId="744E90FF" w14:textId="7B965AAB">
      <w:pPr>
        <w:pStyle w:val="ListParagraph"/>
        <w:numPr>
          <w:ilvl w:val="0"/>
          <w:numId w:val="10"/>
        </w:numPr>
        <w:spacing w:before="240" w:beforeAutospacing="off" w:after="240" w:afterAutospacing="off"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Swansea Building society </w:t>
      </w:r>
    </w:p>
    <w:p w:rsidR="31B91077" w:rsidP="4E572A2C" w:rsidRDefault="31B91077" w14:paraId="279A611F" w14:textId="66173C71">
      <w:pPr>
        <w:pStyle w:val="ListParagraph"/>
        <w:numPr>
          <w:ilvl w:val="0"/>
          <w:numId w:val="11"/>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ATG Tickets </w:t>
      </w:r>
    </w:p>
    <w:p w:rsidR="31B91077" w:rsidP="4E572A2C" w:rsidRDefault="31B91077" w14:paraId="3C482172" w14:textId="2FB0B374">
      <w:pPr>
        <w:pStyle w:val="ListParagraph"/>
        <w:numPr>
          <w:ilvl w:val="0"/>
          <w:numId w:val="11"/>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Swansea Council </w:t>
      </w:r>
    </w:p>
    <w:p w:rsidR="31B91077" w:rsidP="4E572A2C" w:rsidRDefault="31B91077" w14:paraId="5EC8A969" w14:textId="0270A1EC">
      <w:pPr>
        <w:pStyle w:val="ListParagraph"/>
        <w:numPr>
          <w:ilvl w:val="0"/>
          <w:numId w:val="11"/>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Copr Bay </w:t>
      </w:r>
    </w:p>
    <w:p w:rsidR="31B91077" w:rsidP="4E572A2C" w:rsidRDefault="31B91077" w14:paraId="3DB3C176" w14:textId="50874825">
      <w:pPr>
        <w:pStyle w:val="ListParagraph"/>
        <w:numPr>
          <w:ilvl w:val="0"/>
          <w:numId w:val="11"/>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University of Trinity Saint David </w:t>
      </w:r>
    </w:p>
    <w:p w:rsidR="31B91077" w:rsidP="4E572A2C" w:rsidRDefault="31B91077" w14:paraId="12D04C29" w14:textId="305839ED">
      <w:pPr>
        <w:pStyle w:val="ListParagraph"/>
        <w:numPr>
          <w:ilvl w:val="0"/>
          <w:numId w:val="11"/>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Gower Brewery </w:t>
      </w:r>
    </w:p>
    <w:p w:rsidR="31B91077" w:rsidP="4E572A2C" w:rsidRDefault="31B91077" w14:paraId="01C9D1D2" w14:textId="3886FE17">
      <w:pPr>
        <w:pStyle w:val="ListParagraph"/>
        <w:numPr>
          <w:ilvl w:val="0"/>
          <w:numId w:val="11"/>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The LC2 </w:t>
      </w:r>
    </w:p>
    <w:p w:rsidR="31B91077" w:rsidP="4E572A2C" w:rsidRDefault="31B91077" w14:paraId="63CBC42B" w14:textId="785C1BC5">
      <w:pPr>
        <w:pStyle w:val="ListParagraph"/>
        <w:numPr>
          <w:ilvl w:val="0"/>
          <w:numId w:val="11"/>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FSG </w:t>
      </w:r>
    </w:p>
    <w:p w:rsidR="31B91077" w:rsidP="4E572A2C" w:rsidRDefault="31B91077" w14:paraId="5786E0F2" w14:textId="31D2BB90">
      <w:pPr>
        <w:pStyle w:val="ListParagraph"/>
        <w:numPr>
          <w:ilvl w:val="0"/>
          <w:numId w:val="11"/>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Plexus Fire and Security </w:t>
      </w:r>
    </w:p>
    <w:p w:rsidR="31B91077" w:rsidP="4E572A2C" w:rsidRDefault="31B91077" w14:paraId="20B68048" w14:textId="1D0FF2DF">
      <w:pPr>
        <w:pStyle w:val="ListParagraph"/>
        <w:numPr>
          <w:ilvl w:val="0"/>
          <w:numId w:val="11"/>
        </w:num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Morgans Hotel</w:t>
      </w:r>
    </w:p>
    <w:p w:rsidR="31B91077" w:rsidP="4E572A2C" w:rsidRDefault="31B91077" w14:paraId="64295F02" w14:textId="0C708FF1">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Strengthening partnerships could significantly enhance a VIP loyalty programme by increasing the value, exclusivity and overall experience offered to VIP customers. </w:t>
      </w:r>
    </w:p>
    <w:p w:rsidR="31B91077" w:rsidP="4E572A2C" w:rsidRDefault="31B91077" w14:paraId="00DD6A1D" w14:textId="06F3096C">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Firstly, an example of deepening collaboration could be, priority restaurant reservations, complimentary drinks, room upgrades or private dining experiences which would help elevate the perceived status of VIP membership. This would make the loyalty programme more attractive and differentiated from standard ticket offerings. </w:t>
      </w:r>
    </w:p>
    <w:p w:rsidR="31B91077" w:rsidP="78B9AB22" w:rsidRDefault="31B91077" w14:paraId="78A4B6D7" w14:textId="1626CAF6">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78B9AB22"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Secondly, improved partnerships could support a tiered loyalty structure. For instance, repeated VIP customers could accumulate points that unlock enhanced benefits across partner businesses, such a larger discount, backstage </w:t>
      </w:r>
      <w:r w:rsidRPr="78B9AB22" w:rsidR="31B91077">
        <w:rPr>
          <w:rFonts w:ascii="Aptos" w:hAnsi="Aptos" w:eastAsia="Aptos" w:cs="Aptos"/>
          <w:b w:val="0"/>
          <w:bCs w:val="0"/>
          <w:i w:val="0"/>
          <w:iCs w:val="0"/>
          <w:caps w:val="0"/>
          <w:smallCaps w:val="0"/>
          <w:noProof w:val="0"/>
          <w:color w:val="000000" w:themeColor="text1" w:themeTint="FF" w:themeShade="FF"/>
          <w:sz w:val="24"/>
          <w:szCs w:val="24"/>
          <w:lang w:val="en-US"/>
        </w:rPr>
        <w:t>tours</w:t>
      </w:r>
      <w:r w:rsidRPr="78B9AB22"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 or meet-and-greet opportunities. This would encourage repeated attendance and long-term customer retention. </w:t>
      </w:r>
    </w:p>
    <w:p w:rsidR="31B91077" w:rsidP="4E572A2C" w:rsidRDefault="31B91077" w14:paraId="55A1A5E2" w14:textId="5CA65247">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4E572A2C" w:rsidR="31B91077">
        <w:rPr>
          <w:rFonts w:ascii="Aptos" w:hAnsi="Aptos" w:eastAsia="Aptos" w:cs="Aptos"/>
          <w:b w:val="0"/>
          <w:bCs w:val="0"/>
          <w:i w:val="0"/>
          <w:iCs w:val="0"/>
          <w:caps w:val="0"/>
          <w:smallCaps w:val="0"/>
          <w:noProof w:val="0"/>
          <w:color w:val="000000" w:themeColor="text1" w:themeTint="FF" w:themeShade="FF"/>
          <w:sz w:val="24"/>
          <w:szCs w:val="24"/>
          <w:lang w:val="en-US"/>
        </w:rPr>
        <w:t>Stronger digital collaboration between partners could allow for personalized offers based on what customers like and what they have previously purchased. Personalized offers can make customers feel valued, increase their engagement, and improve overall satisfaction, which are important factors in the success of a loyalty programme.</w:t>
      </w:r>
    </w:p>
    <w:p w:rsidR="31B91077" w:rsidP="7E302592" w:rsidRDefault="31B91077" w14:paraId="5BF3C488" w14:textId="48EADE39">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7E302592"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Overall, enhancing partnerships would not only increase the tangible benefits available to VIP </w:t>
      </w:r>
      <w:r w:rsidRPr="7E302592" w:rsidR="31B91077">
        <w:rPr>
          <w:rFonts w:ascii="Aptos" w:hAnsi="Aptos" w:eastAsia="Aptos" w:cs="Aptos"/>
          <w:b w:val="0"/>
          <w:bCs w:val="0"/>
          <w:i w:val="0"/>
          <w:iCs w:val="0"/>
          <w:caps w:val="0"/>
          <w:smallCaps w:val="0"/>
          <w:noProof w:val="0"/>
          <w:color w:val="000000" w:themeColor="text1" w:themeTint="FF" w:themeShade="FF"/>
          <w:sz w:val="24"/>
          <w:szCs w:val="24"/>
          <w:lang w:val="en-US"/>
        </w:rPr>
        <w:t>member</w:t>
      </w:r>
      <w:r w:rsidRPr="7E302592"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 but also strengthen customer loyalty, increase secondary spending within the local </w:t>
      </w:r>
      <w:r w:rsidRPr="7E302592" w:rsidR="31B91077">
        <w:rPr>
          <w:rFonts w:ascii="Aptos" w:hAnsi="Aptos" w:eastAsia="Aptos" w:cs="Aptos"/>
          <w:b w:val="0"/>
          <w:bCs w:val="0"/>
          <w:i w:val="0"/>
          <w:iCs w:val="0"/>
          <w:caps w:val="0"/>
          <w:smallCaps w:val="0"/>
          <w:noProof w:val="0"/>
          <w:color w:val="000000" w:themeColor="text1" w:themeTint="FF" w:themeShade="FF"/>
          <w:sz w:val="24"/>
          <w:szCs w:val="24"/>
          <w:lang w:val="en-US"/>
        </w:rPr>
        <w:t>economy</w:t>
      </w:r>
      <w:r w:rsidRPr="7E302592" w:rsidR="31B91077">
        <w:rPr>
          <w:rFonts w:ascii="Aptos" w:hAnsi="Aptos" w:eastAsia="Aptos" w:cs="Aptos"/>
          <w:b w:val="0"/>
          <w:bCs w:val="0"/>
          <w:i w:val="0"/>
          <w:iCs w:val="0"/>
          <w:caps w:val="0"/>
          <w:smallCaps w:val="0"/>
          <w:noProof w:val="0"/>
          <w:color w:val="000000" w:themeColor="text1" w:themeTint="FF" w:themeShade="FF"/>
          <w:sz w:val="24"/>
          <w:szCs w:val="24"/>
          <w:lang w:val="en-US"/>
        </w:rPr>
        <w:t xml:space="preserve"> and reinforce the Arena’s competitive advantage. </w:t>
      </w:r>
    </w:p>
    <w:p w:rsidR="7E302592" w:rsidP="7E302592" w:rsidRDefault="7E302592" w14:paraId="58B408A6" w14:textId="3A6968F0">
      <w:pPr>
        <w:ind w:left="0"/>
        <w:rPr>
          <w:rFonts w:ascii="Aptos" w:hAnsi="Aptos" w:eastAsia="Aptos" w:cs="Aptos"/>
          <w:b w:val="0"/>
          <w:bCs w:val="0"/>
          <w:i w:val="0"/>
          <w:iCs w:val="0"/>
          <w:caps w:val="0"/>
          <w:smallCaps w:val="0"/>
          <w:noProof w:val="0"/>
          <w:color w:val="000000" w:themeColor="text1" w:themeTint="FF" w:themeShade="FF"/>
          <w:sz w:val="24"/>
          <w:szCs w:val="24"/>
          <w:lang w:val="en-US"/>
        </w:rPr>
      </w:pPr>
    </w:p>
    <w:p w:rsidR="0FC770B0" w:rsidP="78B9AB22" w:rsidRDefault="0FC770B0" w14:paraId="082E814E" w14:textId="17D401A4">
      <w:pPr>
        <w:pStyle w:val="Heading3"/>
        <w:rPr>
          <w:rFonts w:ascii="Aptos" w:hAnsi="Aptos" w:eastAsia="Aptos" w:cs="Aptos"/>
          <w:b w:val="0"/>
          <w:bCs w:val="0"/>
          <w:i w:val="0"/>
          <w:iCs w:val="0"/>
          <w:caps w:val="0"/>
          <w:smallCaps w:val="0"/>
          <w:noProof w:val="0"/>
          <w:color w:val="000000" w:themeColor="text1" w:themeTint="FF" w:themeShade="FF"/>
          <w:sz w:val="24"/>
          <w:szCs w:val="24"/>
          <w:lang w:val="en-US"/>
        </w:rPr>
      </w:pPr>
      <w:bookmarkStart w:name="_Toc1538044646" w:id="15813960"/>
      <w:r w:rsidRPr="78B9AB22" w:rsidR="0FC770B0">
        <w:rPr>
          <w:noProof w:val="0"/>
          <w:lang w:val="en-US"/>
        </w:rPr>
        <w:t>Appendix 4</w:t>
      </w:r>
      <w:bookmarkEnd w:id="15813960"/>
      <w:r w:rsidRPr="78B9AB22" w:rsidR="0FC770B0">
        <w:rPr>
          <w:noProof w:val="0"/>
          <w:lang w:val="en-US"/>
        </w:rPr>
        <w:t xml:space="preserve"> </w:t>
      </w:r>
    </w:p>
    <w:p w:rsidR="7C7C3B2C" w:rsidP="7E302592" w:rsidRDefault="7C7C3B2C" w14:paraId="71AFF12E" w14:textId="3B3A25E9">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7C7C3B2C">
        <w:drawing>
          <wp:inline wp14:editId="5A60455F" wp14:anchorId="76300F35">
            <wp:extent cx="5943600" cy="2590800"/>
            <wp:effectExtent l="0" t="0" r="0" b="0"/>
            <wp:docPr id="630864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3086474" name="Picture 63086474"/>
                    <pic:cNvPicPr/>
                  </pic:nvPicPr>
                  <pic:blipFill>
                    <a:blip xmlns:r="http://schemas.openxmlformats.org/officeDocument/2006/relationships" r:embed="rId1171639266">
                      <a:extLst>
                        <a:ext uri="{28A0092B-C50C-407E-A947-70E740481C1C}">
                          <a14:useLocalDpi xmlns:a14="http://schemas.microsoft.com/office/drawing/2010/main"/>
                        </a:ext>
                      </a:extLst>
                    </a:blip>
                    <a:stretch>
                      <a:fillRect/>
                    </a:stretch>
                  </pic:blipFill>
                  <pic:spPr>
                    <a:xfrm>
                      <a:off x="0" y="0"/>
                      <a:ext cx="5943600" cy="2590800"/>
                    </a:xfrm>
                    <a:prstGeom prst="rect">
                      <a:avLst/>
                    </a:prstGeom>
                  </pic:spPr>
                </pic:pic>
              </a:graphicData>
            </a:graphic>
          </wp:inline>
        </w:drawing>
      </w:r>
      <w:r w:rsidR="0526D136">
        <w:drawing>
          <wp:inline wp14:editId="4B456194" wp14:anchorId="02E91CF9">
            <wp:extent cx="5934082" cy="3600450"/>
            <wp:effectExtent l="0" t="0" r="0" b="0"/>
            <wp:docPr id="7848638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4863868" name="Picture 784863868"/>
                    <pic:cNvPicPr/>
                  </pic:nvPicPr>
                  <pic:blipFill>
                    <a:blip xmlns:r="http://schemas.openxmlformats.org/officeDocument/2006/relationships" r:embed="rId1194595985">
                      <a:extLst>
                        <a:ext uri="{28A0092B-C50C-407E-A947-70E740481C1C}">
                          <a14:useLocalDpi xmlns:a14="http://schemas.microsoft.com/office/drawing/2010/main"/>
                        </a:ext>
                      </a:extLst>
                    </a:blip>
                    <a:srcRect l="0" t="0" r="1111" b="0"/>
                    <a:stretch>
                      <a:fillRect/>
                    </a:stretch>
                  </pic:blipFill>
                  <pic:spPr>
                    <a:xfrm rot="0">
                      <a:off x="0" y="0"/>
                      <a:ext cx="5934082" cy="3600450"/>
                    </a:xfrm>
                    <a:prstGeom prst="rect">
                      <a:avLst/>
                    </a:prstGeom>
                  </pic:spPr>
                </pic:pic>
              </a:graphicData>
            </a:graphic>
          </wp:inline>
        </w:drawing>
      </w:r>
    </w:p>
    <w:p w:rsidR="4E572A2C" w:rsidP="7E302592" w:rsidRDefault="4E572A2C" w14:paraId="026AA990" w14:textId="027A72B7">
      <w:pPr>
        <w:ind w:left="0"/>
        <w:rPr>
          <w:rFonts w:ascii="Aptos" w:hAnsi="Aptos" w:eastAsia="Aptos" w:cs="Aptos"/>
          <w:b w:val="0"/>
          <w:bCs w:val="0"/>
          <w:i w:val="0"/>
          <w:iCs w:val="0"/>
          <w:caps w:val="0"/>
          <w:smallCaps w:val="0"/>
          <w:noProof w:val="0"/>
          <w:color w:val="000000" w:themeColor="text1" w:themeTint="FF" w:themeShade="FF"/>
          <w:sz w:val="24"/>
          <w:szCs w:val="24"/>
          <w:lang w:val="en-US"/>
        </w:rPr>
      </w:pPr>
      <w:r w:rsidR="0526D136">
        <w:drawing>
          <wp:inline wp14:editId="42F4E062" wp14:anchorId="6FF01149">
            <wp:extent cx="5943600" cy="3676650"/>
            <wp:effectExtent l="0" t="0" r="0" b="0"/>
            <wp:docPr id="4061130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6113037" name="Picture 406113037"/>
                    <pic:cNvPicPr/>
                  </pic:nvPicPr>
                  <pic:blipFill>
                    <a:blip xmlns:r="http://schemas.openxmlformats.org/officeDocument/2006/relationships" r:embed="rId161573194">
                      <a:extLst>
                        <a:ext uri="{28A0092B-C50C-407E-A947-70E740481C1C}">
                          <a14:useLocalDpi xmlns:a14="http://schemas.microsoft.com/office/drawing/2010/main"/>
                        </a:ext>
                      </a:extLst>
                    </a:blip>
                    <a:stretch>
                      <a:fillRect/>
                    </a:stretch>
                  </pic:blipFill>
                  <pic:spPr>
                    <a:xfrm>
                      <a:off x="0" y="0"/>
                      <a:ext cx="5943600" cy="3676650"/>
                    </a:xfrm>
                    <a:prstGeom prst="rect">
                      <a:avLst/>
                    </a:prstGeom>
                  </pic:spPr>
                </pic:pic>
              </a:graphicData>
            </a:graphic>
          </wp:inline>
        </w:drawing>
      </w:r>
      <w:r w:rsidR="0526D136">
        <w:drawing>
          <wp:inline wp14:editId="71C9CC27" wp14:anchorId="5D4A244F">
            <wp:extent cx="5943600" cy="2857500"/>
            <wp:effectExtent l="0" t="0" r="0" b="0"/>
            <wp:docPr id="14425809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2580990" name="Picture 1442580990"/>
                    <pic:cNvPicPr/>
                  </pic:nvPicPr>
                  <pic:blipFill>
                    <a:blip xmlns:r="http://schemas.openxmlformats.org/officeDocument/2006/relationships" r:embed="rId1757413451">
                      <a:extLst>
                        <a:ext uri="{28A0092B-C50C-407E-A947-70E740481C1C}">
                          <a14:useLocalDpi xmlns:a14="http://schemas.microsoft.com/office/drawing/2010/main"/>
                        </a:ext>
                      </a:extLst>
                    </a:blip>
                    <a:stretch>
                      <a:fillRect/>
                    </a:stretch>
                  </pic:blipFill>
                  <pic:spPr>
                    <a:xfrm>
                      <a:off x="0" y="0"/>
                      <a:ext cx="5943600" cy="2857500"/>
                    </a:xfrm>
                    <a:prstGeom prst="rect">
                      <a:avLst/>
                    </a:prstGeom>
                  </pic:spPr>
                </pic:pic>
              </a:graphicData>
            </a:graphic>
          </wp:inline>
        </w:drawing>
      </w:r>
      <w:r w:rsidR="7375ECA9">
        <w:drawing>
          <wp:inline wp14:editId="5FE4F2FC" wp14:anchorId="6069B982">
            <wp:extent cx="5548557" cy="2943225"/>
            <wp:effectExtent l="0" t="0" r="0" b="0"/>
            <wp:docPr id="17604147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0414704" name="Picture 1760414704"/>
                    <pic:cNvPicPr/>
                  </pic:nvPicPr>
                  <pic:blipFill>
                    <a:blip xmlns:r="http://schemas.openxmlformats.org/officeDocument/2006/relationships" r:embed="rId3252476">
                      <a:extLst>
                        <a:ext uri="{28A0092B-C50C-407E-A947-70E740481C1C}">
                          <a14:useLocalDpi xmlns:a14="http://schemas.microsoft.com/office/drawing/2010/main"/>
                        </a:ext>
                      </a:extLst>
                    </a:blip>
                    <a:stretch>
                      <a:fillRect/>
                    </a:stretch>
                  </pic:blipFill>
                  <pic:spPr>
                    <a:xfrm rot="0">
                      <a:off x="0" y="0"/>
                      <a:ext cx="5548557" cy="2943225"/>
                    </a:xfrm>
                    <a:prstGeom prst="rect">
                      <a:avLst/>
                    </a:prstGeom>
                  </pic:spPr>
                </pic:pic>
              </a:graphicData>
            </a:graphic>
          </wp:inline>
        </w:drawing>
      </w:r>
    </w:p>
    <w:p w:rsidR="7375ECA9" w:rsidP="78B9AB22" w:rsidRDefault="7375ECA9" w14:paraId="4557465C" w14:textId="0437C1C1">
      <w:pPr>
        <w:pStyle w:val="Heading3"/>
        <w:rPr>
          <w:rFonts w:ascii="Aptos" w:hAnsi="Aptos" w:eastAsia="Aptos" w:cs="Aptos"/>
          <w:b w:val="0"/>
          <w:bCs w:val="0"/>
          <w:i w:val="0"/>
          <w:iCs w:val="0"/>
          <w:caps w:val="0"/>
          <w:smallCaps w:val="0"/>
          <w:noProof w:val="0"/>
          <w:color w:val="000000" w:themeColor="text1" w:themeTint="FF" w:themeShade="FF"/>
          <w:sz w:val="24"/>
          <w:szCs w:val="24"/>
          <w:lang w:val="en-US"/>
        </w:rPr>
      </w:pPr>
      <w:bookmarkStart w:name="_Toc320036901" w:id="304807936"/>
      <w:r w:rsidRPr="78B9AB22" w:rsidR="7375ECA9">
        <w:rPr>
          <w:noProof w:val="0"/>
          <w:lang w:val="en-US"/>
        </w:rPr>
        <w:t>Appendix 5</w:t>
      </w:r>
      <w:bookmarkEnd w:id="304807936"/>
      <w:r w:rsidRPr="78B9AB22" w:rsidR="7375ECA9">
        <w:rPr>
          <w:noProof w:val="0"/>
          <w:lang w:val="en-US"/>
        </w:rPr>
        <w:t xml:space="preserve"> </w:t>
      </w:r>
    </w:p>
    <w:tbl>
      <w:tblPr>
        <w:tblStyle w:val="TableGrid"/>
        <w:bidiVisual w:val="0"/>
        <w:tblW w:w="0" w:type="auto"/>
        <w:tblLook w:val="06A0" w:firstRow="1" w:lastRow="0" w:firstColumn="1" w:lastColumn="0" w:noHBand="1" w:noVBand="1"/>
      </w:tblPr>
      <w:tblGrid>
        <w:gridCol w:w="4702"/>
      </w:tblGrid>
      <w:tr w:rsidR="7E302592" w:rsidTr="7E302592" w14:paraId="067154EF">
        <w:trPr>
          <w:trHeight w:val="1335"/>
        </w:trPr>
        <w:tc>
          <w:tcPr>
            <w:tcW w:w="4702" w:type="dxa"/>
            <w:tcBorders>
              <w:top w:val="single" w:color="442F65" w:sz="6"/>
              <w:left w:val="single" w:color="5B3F86" w:sz="6"/>
              <w:bottom w:val="single" w:color="442F65" w:sz="6"/>
              <w:right w:val="single" w:color="5B3F86" w:sz="6"/>
            </w:tcBorders>
            <w:shd w:val="clear" w:color="auto" w:fill="5B3F86"/>
            <w:tcMar>
              <w:top w:w="30" w:type="dxa"/>
              <w:left w:w="120" w:type="dxa"/>
              <w:bottom w:w="30" w:type="dxa"/>
              <w:right w:w="120" w:type="dxa"/>
            </w:tcMar>
            <w:vAlign w:val="center"/>
          </w:tcPr>
          <w:p w:rsidR="7E302592" w:rsidP="7E302592" w:rsidRDefault="7E302592" w14:paraId="1A35F9DA" w14:textId="30FA00C3">
            <w:pPr>
              <w:spacing w:before="0" w:beforeAutospacing="off" w:after="0" w:afterAutospacing="off"/>
            </w:pPr>
            <w:r w:rsidRPr="7E302592" w:rsidR="7E302592">
              <w:rPr>
                <w:rFonts w:ascii="Roboto" w:hAnsi="Roboto" w:eastAsia="Roboto" w:cs="Roboto"/>
                <w:b w:val="0"/>
                <w:bCs w:val="0"/>
                <w:color w:val="FFFFFF" w:themeColor="background1" w:themeTint="FF" w:themeShade="FF"/>
                <w:sz w:val="20"/>
                <w:szCs w:val="20"/>
              </w:rPr>
              <w:t xml:space="preserve">How long have you been a customer of Swansea Building Society Arena, and how frequently do you use the VIP Lounge? </w:t>
            </w:r>
          </w:p>
        </w:tc>
      </w:tr>
      <w:tr w:rsidR="7E302592" w:rsidTr="7E302592" w14:paraId="75FDDBBE">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0095E5B9" w14:textId="2D4C6BE4">
            <w:pPr>
              <w:spacing w:before="0" w:beforeAutospacing="off" w:after="0" w:afterAutospacing="off"/>
            </w:pPr>
            <w:r w:rsidRPr="7E302592" w:rsidR="7E302592">
              <w:rPr>
                <w:rFonts w:ascii="Roboto" w:hAnsi="Roboto" w:eastAsia="Roboto" w:cs="Roboto"/>
                <w:b w:val="0"/>
                <w:bCs w:val="0"/>
                <w:color w:val="434343"/>
                <w:sz w:val="20"/>
                <w:szCs w:val="20"/>
              </w:rPr>
              <w:t xml:space="preserve">We have been attending the arena from the very beginning, it is our favourite venue in Wales, with fantastic facilities. We use the lounge every time we visit. </w:t>
            </w:r>
          </w:p>
        </w:tc>
      </w:tr>
      <w:tr w:rsidR="7E302592" w:rsidTr="7E302592" w14:paraId="5FEA2F07">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6B3DB7B1" w14:textId="2C994316">
            <w:pPr>
              <w:spacing w:before="0" w:beforeAutospacing="off" w:after="0" w:afterAutospacing="off"/>
            </w:pPr>
            <w:r w:rsidRPr="7E302592" w:rsidR="7E302592">
              <w:rPr>
                <w:rFonts w:ascii="Roboto" w:hAnsi="Roboto" w:eastAsia="Roboto" w:cs="Roboto"/>
                <w:b w:val="0"/>
                <w:bCs w:val="0"/>
                <w:color w:val="434343"/>
                <w:sz w:val="20"/>
                <w:szCs w:val="20"/>
              </w:rPr>
              <w:t xml:space="preserve">My husband and I have been attending since it’s opening, it is by far our favourite venue in Wales, with fantastic facilities. We use the lounge every time we visit. </w:t>
            </w:r>
          </w:p>
        </w:tc>
      </w:tr>
      <w:tr w:rsidR="7E302592" w:rsidTr="7E302592" w14:paraId="74C50A69">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4F9D4860" w14:textId="414570B7">
            <w:pPr>
              <w:spacing w:before="0" w:beforeAutospacing="off" w:after="0" w:afterAutospacing="off"/>
            </w:pPr>
            <w:r w:rsidRPr="7E302592" w:rsidR="7E302592">
              <w:rPr>
                <w:rFonts w:ascii="Roboto" w:hAnsi="Roboto" w:eastAsia="Roboto" w:cs="Roboto"/>
                <w:b w:val="0"/>
                <w:bCs w:val="0"/>
                <w:color w:val="434343"/>
                <w:sz w:val="20"/>
                <w:szCs w:val="20"/>
              </w:rPr>
              <w:t>1st time</w:t>
            </w:r>
          </w:p>
        </w:tc>
      </w:tr>
      <w:tr w:rsidR="7E302592" w:rsidTr="7E302592" w14:paraId="357569BF">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14FAE614" w14:textId="29EACB13">
            <w:pPr>
              <w:spacing w:before="0" w:beforeAutospacing="off" w:after="0" w:afterAutospacing="off"/>
            </w:pPr>
            <w:r w:rsidRPr="7E302592" w:rsidR="7E302592">
              <w:rPr>
                <w:rFonts w:ascii="Roboto" w:hAnsi="Roboto" w:eastAsia="Roboto" w:cs="Roboto"/>
                <w:b w:val="0"/>
                <w:bCs w:val="0"/>
                <w:color w:val="434343"/>
                <w:sz w:val="20"/>
                <w:szCs w:val="20"/>
              </w:rPr>
              <w:t xml:space="preserve">Since it opened. We come roughly every couple of months it depends on the programs of events </w:t>
            </w:r>
          </w:p>
        </w:tc>
      </w:tr>
      <w:tr w:rsidR="7E302592" w:rsidTr="7E302592" w14:paraId="79F6FA83">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0EE745ED" w14:textId="4FCDC2E4">
            <w:pPr>
              <w:spacing w:before="0" w:beforeAutospacing="off" w:after="0" w:afterAutospacing="off"/>
            </w:pPr>
            <w:r w:rsidRPr="7E302592" w:rsidR="7E302592">
              <w:rPr>
                <w:rFonts w:ascii="Roboto" w:hAnsi="Roboto" w:eastAsia="Roboto" w:cs="Roboto"/>
                <w:b w:val="0"/>
                <w:bCs w:val="0"/>
                <w:color w:val="434343"/>
                <w:sz w:val="20"/>
                <w:szCs w:val="20"/>
              </w:rPr>
              <w:t>1 year twice</w:t>
            </w:r>
          </w:p>
        </w:tc>
      </w:tr>
      <w:tr w:rsidR="7E302592" w:rsidTr="7E302592" w14:paraId="681C13C8">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2BFDE0DB" w14:textId="5AD7E44B">
            <w:pPr>
              <w:spacing w:before="0" w:beforeAutospacing="off" w:after="0" w:afterAutospacing="off"/>
            </w:pPr>
            <w:r w:rsidRPr="7E302592" w:rsidR="7E302592">
              <w:rPr>
                <w:rFonts w:ascii="Roboto" w:hAnsi="Roboto" w:eastAsia="Roboto" w:cs="Roboto"/>
                <w:b w:val="0"/>
                <w:bCs w:val="0"/>
                <w:color w:val="434343"/>
                <w:sz w:val="20"/>
                <w:szCs w:val="20"/>
              </w:rPr>
              <w:t>2 years, twice a year</w:t>
            </w:r>
          </w:p>
        </w:tc>
      </w:tr>
      <w:tr w:rsidR="7E302592" w:rsidTr="7E302592" w14:paraId="155A3C0F">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60DEC2FC" w14:textId="166248F0">
            <w:pPr>
              <w:spacing w:before="0" w:beforeAutospacing="off" w:after="0" w:afterAutospacing="off"/>
            </w:pPr>
            <w:r w:rsidRPr="7E302592" w:rsidR="7E302592">
              <w:rPr>
                <w:rFonts w:ascii="Roboto" w:hAnsi="Roboto" w:eastAsia="Roboto" w:cs="Roboto"/>
                <w:b w:val="0"/>
                <w:bCs w:val="0"/>
                <w:color w:val="434343"/>
                <w:sz w:val="20"/>
                <w:szCs w:val="20"/>
              </w:rPr>
              <w:t xml:space="preserve">Just once </w:t>
            </w:r>
          </w:p>
        </w:tc>
      </w:tr>
      <w:tr w:rsidR="7E302592" w:rsidTr="7E302592" w14:paraId="1F91DBC2">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38F688F4" w14:textId="050FFAF2">
            <w:pPr>
              <w:spacing w:before="0" w:beforeAutospacing="off" w:after="0" w:afterAutospacing="off"/>
            </w:pPr>
            <w:r w:rsidRPr="7E302592" w:rsidR="7E302592">
              <w:rPr>
                <w:rFonts w:ascii="Roboto" w:hAnsi="Roboto" w:eastAsia="Roboto" w:cs="Roboto"/>
                <w:b w:val="0"/>
                <w:bCs w:val="0"/>
                <w:color w:val="434343"/>
                <w:sz w:val="20"/>
                <w:szCs w:val="20"/>
              </w:rPr>
              <w:t>First time</w:t>
            </w:r>
          </w:p>
        </w:tc>
      </w:tr>
      <w:tr w:rsidR="7E302592" w:rsidTr="7E302592" w14:paraId="0BBD65FB">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1714525F" w14:textId="4C3D8A89">
            <w:pPr>
              <w:spacing w:before="0" w:beforeAutospacing="off" w:after="0" w:afterAutospacing="off"/>
            </w:pPr>
            <w:r w:rsidRPr="7E302592" w:rsidR="7E302592">
              <w:rPr>
                <w:rFonts w:ascii="Roboto" w:hAnsi="Roboto" w:eastAsia="Roboto" w:cs="Roboto"/>
                <w:b w:val="0"/>
                <w:bCs w:val="0"/>
                <w:color w:val="434343"/>
                <w:sz w:val="20"/>
                <w:szCs w:val="20"/>
              </w:rPr>
              <w:t>4 years and we use the lounge every time we attend an event. Approx 6 times a year</w:t>
            </w:r>
          </w:p>
        </w:tc>
      </w:tr>
      <w:tr w:rsidR="7E302592" w:rsidTr="7E302592" w14:paraId="70A4FE05">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RDefault="7E302592" w14:paraId="302A0410" w14:textId="47E1F0BA"/>
        </w:tc>
      </w:tr>
      <w:tr w:rsidR="7E302592" w:rsidTr="7E302592" w14:paraId="6ABD6FEC">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04B7E7A4" w14:textId="3F59B75F">
            <w:pPr>
              <w:spacing w:before="0" w:beforeAutospacing="off" w:after="0" w:afterAutospacing="off"/>
            </w:pPr>
            <w:r w:rsidRPr="7E302592" w:rsidR="7E302592">
              <w:rPr>
                <w:rFonts w:ascii="Roboto" w:hAnsi="Roboto" w:eastAsia="Roboto" w:cs="Roboto"/>
                <w:b w:val="0"/>
                <w:bCs w:val="0"/>
                <w:color w:val="434343"/>
                <w:sz w:val="20"/>
                <w:szCs w:val="20"/>
              </w:rPr>
              <w:t>I believe 3 years</w:t>
            </w:r>
          </w:p>
        </w:tc>
      </w:tr>
      <w:tr w:rsidR="7E302592" w:rsidTr="7E302592" w14:paraId="71FFBFF1">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774C607B" w14:textId="13C20AC6">
            <w:pPr>
              <w:spacing w:before="0" w:beforeAutospacing="off" w:after="0" w:afterAutospacing="off"/>
            </w:pPr>
            <w:r w:rsidRPr="7E302592" w:rsidR="7E302592">
              <w:rPr>
                <w:rFonts w:ascii="Roboto" w:hAnsi="Roboto" w:eastAsia="Roboto" w:cs="Roboto"/>
                <w:b w:val="0"/>
                <w:bCs w:val="0"/>
                <w:color w:val="434343"/>
                <w:sz w:val="20"/>
                <w:szCs w:val="20"/>
              </w:rPr>
              <w:t>3 years and four times per annum</w:t>
            </w:r>
          </w:p>
        </w:tc>
      </w:tr>
      <w:tr w:rsidR="7E302592" w:rsidTr="7E302592" w14:paraId="7A3986EA">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410D3BE0" w14:textId="0EF812D8">
            <w:pPr>
              <w:spacing w:before="0" w:beforeAutospacing="off" w:after="0" w:afterAutospacing="off"/>
            </w:pPr>
            <w:r w:rsidRPr="7E302592" w:rsidR="7E302592">
              <w:rPr>
                <w:rFonts w:ascii="Roboto" w:hAnsi="Roboto" w:eastAsia="Roboto" w:cs="Roboto"/>
                <w:b w:val="0"/>
                <w:bCs w:val="0"/>
                <w:color w:val="434343"/>
                <w:sz w:val="20"/>
                <w:szCs w:val="20"/>
              </w:rPr>
              <w:t>I have been a customer since the Arena opened in 2022. Every time we come to see a show we book the VIP lounge.</w:t>
            </w:r>
          </w:p>
        </w:tc>
      </w:tr>
      <w:tr w:rsidR="7E302592" w:rsidTr="7E302592" w14:paraId="5613735C">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6193108F" w14:textId="1BB5574E">
            <w:pPr>
              <w:spacing w:before="0" w:beforeAutospacing="off" w:after="0" w:afterAutospacing="off"/>
            </w:pPr>
            <w:r w:rsidRPr="7E302592" w:rsidR="7E302592">
              <w:rPr>
                <w:rFonts w:ascii="Roboto" w:hAnsi="Roboto" w:eastAsia="Roboto" w:cs="Roboto"/>
                <w:b w:val="0"/>
                <w:bCs w:val="0"/>
                <w:color w:val="434343"/>
                <w:sz w:val="20"/>
                <w:szCs w:val="20"/>
              </w:rPr>
              <w:t xml:space="preserve">Since the opening. Prob 3 times a year </w:t>
            </w:r>
          </w:p>
        </w:tc>
      </w:tr>
      <w:tr w:rsidR="7E302592" w:rsidTr="7E302592" w14:paraId="28348749">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24E23710" w14:textId="402FA07E">
            <w:pPr>
              <w:spacing w:before="0" w:beforeAutospacing="off" w:after="0" w:afterAutospacing="off"/>
            </w:pPr>
            <w:r w:rsidRPr="7E302592" w:rsidR="7E302592">
              <w:rPr>
                <w:rFonts w:ascii="Roboto" w:hAnsi="Roboto" w:eastAsia="Roboto" w:cs="Roboto"/>
                <w:b w:val="0"/>
                <w:bCs w:val="0"/>
                <w:color w:val="434343"/>
                <w:sz w:val="20"/>
                <w:szCs w:val="20"/>
              </w:rPr>
              <w:t xml:space="preserve">4 years, we go at least 4 times a year </w:t>
            </w:r>
          </w:p>
        </w:tc>
      </w:tr>
      <w:tr w:rsidR="7E302592" w:rsidTr="7E302592" w14:paraId="773D6856">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2D9BFAEF" w14:textId="1E913DC8">
            <w:pPr>
              <w:spacing w:before="0" w:beforeAutospacing="off" w:after="0" w:afterAutospacing="off"/>
            </w:pPr>
            <w:r w:rsidRPr="7E302592" w:rsidR="7E302592">
              <w:rPr>
                <w:rFonts w:ascii="Roboto" w:hAnsi="Roboto" w:eastAsia="Roboto" w:cs="Roboto"/>
                <w:b w:val="0"/>
                <w:bCs w:val="0"/>
                <w:color w:val="434343"/>
                <w:sz w:val="20"/>
                <w:szCs w:val="20"/>
              </w:rPr>
              <w:t>Since opening - 4-6 times per year</w:t>
            </w:r>
          </w:p>
        </w:tc>
      </w:tr>
      <w:tr w:rsidR="7E302592" w:rsidTr="7E302592" w14:paraId="60CA07BD">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RDefault="7E302592" w14:paraId="46228AF1" w14:textId="45861872"/>
        </w:tc>
      </w:tr>
      <w:tr w:rsidR="7E302592" w:rsidTr="7E302592" w14:paraId="39317C9F">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093B8F9C" w14:textId="7C15BF61">
            <w:pPr>
              <w:spacing w:before="0" w:beforeAutospacing="off" w:after="0" w:afterAutospacing="off"/>
            </w:pPr>
            <w:r w:rsidRPr="7E302592" w:rsidR="7E302592">
              <w:rPr>
                <w:rFonts w:ascii="Roboto" w:hAnsi="Roboto" w:eastAsia="Roboto" w:cs="Roboto"/>
                <w:b w:val="0"/>
                <w:bCs w:val="0"/>
                <w:color w:val="434343"/>
                <w:sz w:val="20"/>
                <w:szCs w:val="20"/>
              </w:rPr>
              <w:t>Since the venue was opened and we use the VIP lounge about 6 times per year</w:t>
            </w:r>
          </w:p>
        </w:tc>
      </w:tr>
      <w:tr w:rsidR="7E302592" w:rsidTr="7E302592" w14:paraId="17B0137E">
        <w:trPr>
          <w:trHeight w:val="315"/>
        </w:trPr>
        <w:tc>
          <w:tcPr>
            <w:tcW w:w="4702" w:type="dxa"/>
            <w:tcBorders>
              <w:top w:val="single" w:color="CCCCCC" w:sz="6"/>
              <w:left w:val="single" w:color="FFFFFF" w:themeColor="background1" w:sz="6"/>
              <w:bottom w:val="single" w:color="442F65"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5990A8A1" w14:textId="7EB88EF6">
            <w:pPr>
              <w:spacing w:before="0" w:beforeAutospacing="off" w:after="0" w:afterAutospacing="off"/>
            </w:pPr>
            <w:r w:rsidRPr="7E302592" w:rsidR="7E302592">
              <w:rPr>
                <w:rFonts w:ascii="Roboto" w:hAnsi="Roboto" w:eastAsia="Roboto" w:cs="Roboto"/>
                <w:b w:val="0"/>
                <w:bCs w:val="0"/>
                <w:color w:val="434343"/>
                <w:sz w:val="20"/>
                <w:szCs w:val="20"/>
              </w:rPr>
              <w:t>July 2023 first time, about 8 times a year since.</w:t>
            </w:r>
          </w:p>
        </w:tc>
      </w:tr>
    </w:tbl>
    <w:p w:rsidR="7E302592" w:rsidP="7E302592" w:rsidRDefault="7E302592" w14:paraId="4538129A" w14:textId="73B2C69C">
      <w:pPr>
        <w:pStyle w:val="Normal"/>
        <w:rPr>
          <w:rFonts w:ascii="Roboto" w:hAnsi="Roboto" w:eastAsia="Roboto" w:cs="Roboto"/>
          <w:b w:val="0"/>
          <w:bCs w:val="0"/>
          <w:i w:val="0"/>
          <w:iCs w:val="0"/>
          <w:noProof w:val="0"/>
          <w:color w:val="FFFFFF" w:themeColor="background1" w:themeTint="FF" w:themeShade="FF"/>
          <w:sz w:val="20"/>
          <w:szCs w:val="20"/>
          <w:lang w:val="en-US"/>
        </w:rPr>
      </w:pPr>
    </w:p>
    <w:p w:rsidR="1F8321ED" w:rsidP="7E302592" w:rsidRDefault="1F8321ED" w14:paraId="4A7A52B4" w14:textId="3D84C15D">
      <w:pPr>
        <w:pStyle w:val="Normal"/>
        <w:rPr>
          <w:rFonts w:ascii="Roboto" w:hAnsi="Roboto" w:eastAsia="Roboto" w:cs="Roboto"/>
          <w:b w:val="0"/>
          <w:bCs w:val="0"/>
          <w:i w:val="0"/>
          <w:iCs w:val="0"/>
          <w:noProof w:val="0"/>
          <w:color w:val="FFFFFF" w:themeColor="background1" w:themeTint="FF" w:themeShade="FF"/>
          <w:sz w:val="20"/>
          <w:szCs w:val="20"/>
          <w:lang w:val="en-US"/>
        </w:rPr>
      </w:pPr>
      <w:r w:rsidR="1F8321ED">
        <w:drawing>
          <wp:inline wp14:editId="6A5BE0EC" wp14:anchorId="2B2F8317">
            <wp:extent cx="5943600" cy="2428875"/>
            <wp:effectExtent l="0" t="0" r="0" b="0"/>
            <wp:docPr id="20710934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71093442" name="Picture 2071093442"/>
                    <pic:cNvPicPr/>
                  </pic:nvPicPr>
                  <pic:blipFill>
                    <a:blip xmlns:r="http://schemas.openxmlformats.org/officeDocument/2006/relationships" r:embed="rId1290892922">
                      <a:extLst>
                        <a:ext uri="{28A0092B-C50C-407E-A947-70E740481C1C}">
                          <a14:useLocalDpi xmlns:a14="http://schemas.microsoft.com/office/drawing/2010/main"/>
                        </a:ext>
                      </a:extLst>
                    </a:blip>
                    <a:stretch>
                      <a:fillRect/>
                    </a:stretch>
                  </pic:blipFill>
                  <pic:spPr>
                    <a:xfrm>
                      <a:off x="0" y="0"/>
                      <a:ext cx="5943600" cy="2428875"/>
                    </a:xfrm>
                    <a:prstGeom prst="rect">
                      <a:avLst/>
                    </a:prstGeom>
                  </pic:spPr>
                </pic:pic>
              </a:graphicData>
            </a:graphic>
          </wp:inline>
        </w:drawing>
      </w:r>
    </w:p>
    <w:tbl>
      <w:tblPr>
        <w:tblStyle w:val="TableGrid"/>
        <w:bidiVisual w:val="0"/>
        <w:tblW w:w="0" w:type="auto"/>
        <w:tblLook w:val="06A0" w:firstRow="1" w:lastRow="0" w:firstColumn="1" w:lastColumn="0" w:noHBand="1" w:noVBand="1"/>
      </w:tblPr>
      <w:tblGrid>
        <w:gridCol w:w="4702"/>
      </w:tblGrid>
      <w:tr w:rsidR="7E302592" w:rsidTr="7E302592" w14:paraId="5D673E1D">
        <w:trPr>
          <w:trHeight w:val="1335"/>
        </w:trPr>
        <w:tc>
          <w:tcPr>
            <w:tcW w:w="4702" w:type="dxa"/>
            <w:tcBorders>
              <w:top w:val="single" w:color="442F65" w:sz="6"/>
              <w:left w:val="single" w:color="5B3F86" w:sz="6"/>
              <w:bottom w:val="single" w:color="442F65" w:sz="6"/>
              <w:right w:val="single" w:color="5B3F86" w:sz="6"/>
            </w:tcBorders>
            <w:shd w:val="clear" w:color="auto" w:fill="5B3F86"/>
            <w:tcMar>
              <w:top w:w="30" w:type="dxa"/>
              <w:left w:w="120" w:type="dxa"/>
              <w:bottom w:w="30" w:type="dxa"/>
              <w:right w:w="120" w:type="dxa"/>
            </w:tcMar>
            <w:vAlign w:val="center"/>
          </w:tcPr>
          <w:p w:rsidR="7E302592" w:rsidP="7E302592" w:rsidRDefault="7E302592" w14:paraId="6AEADBF0" w14:textId="07F0B4A1">
            <w:pPr>
              <w:spacing w:before="0" w:beforeAutospacing="off" w:after="0" w:afterAutospacing="off"/>
            </w:pPr>
            <w:r w:rsidRPr="7E302592" w:rsidR="7E302592">
              <w:rPr>
                <w:rFonts w:ascii="Roboto" w:hAnsi="Roboto" w:eastAsia="Roboto" w:cs="Roboto"/>
                <w:b w:val="0"/>
                <w:bCs w:val="0"/>
                <w:color w:val="FFFFFF" w:themeColor="background1" w:themeTint="FF" w:themeShade="FF"/>
                <w:sz w:val="20"/>
                <w:szCs w:val="20"/>
              </w:rPr>
              <w:t xml:space="preserve">Are there any aspects you feel could be improved? </w:t>
            </w:r>
          </w:p>
        </w:tc>
      </w:tr>
      <w:tr w:rsidR="7E302592" w:rsidTr="7E302592" w14:paraId="41424E44">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0AE94F54" w14:textId="0AB9B449">
            <w:pPr>
              <w:spacing w:before="0" w:beforeAutospacing="off" w:after="0" w:afterAutospacing="off"/>
            </w:pPr>
            <w:r w:rsidRPr="7E302592" w:rsidR="7E302592">
              <w:rPr>
                <w:rFonts w:ascii="Roboto" w:hAnsi="Roboto" w:eastAsia="Roboto" w:cs="Roboto"/>
                <w:b w:val="0"/>
                <w:bCs w:val="0"/>
                <w:color w:val="434343"/>
                <w:sz w:val="20"/>
                <w:szCs w:val="20"/>
              </w:rPr>
              <w:t xml:space="preserve">Nothing - the team are outstanding </w:t>
            </w:r>
          </w:p>
        </w:tc>
      </w:tr>
      <w:tr w:rsidR="7E302592" w:rsidTr="7E302592" w14:paraId="2C4D6071">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0790EA2F" w14:textId="09A15891">
            <w:pPr>
              <w:spacing w:before="0" w:beforeAutospacing="off" w:after="0" w:afterAutospacing="off"/>
            </w:pPr>
            <w:r w:rsidRPr="7E302592" w:rsidR="7E302592">
              <w:rPr>
                <w:rFonts w:ascii="Roboto" w:hAnsi="Roboto" w:eastAsia="Roboto" w:cs="Roboto"/>
                <w:b w:val="0"/>
                <w:bCs w:val="0"/>
                <w:color w:val="434343"/>
                <w:sz w:val="20"/>
                <w:szCs w:val="20"/>
              </w:rPr>
              <w:t xml:space="preserve">Nothing - Kirk and the team work so hard in the VIP lounge, that’s what makes it so special. </w:t>
            </w:r>
          </w:p>
        </w:tc>
      </w:tr>
      <w:tr w:rsidR="7E302592" w:rsidTr="7E302592" w14:paraId="1100F9F4">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09C31E1B" w14:textId="453C1CEE">
            <w:pPr>
              <w:spacing w:before="0" w:beforeAutospacing="off" w:after="0" w:afterAutospacing="off"/>
            </w:pPr>
            <w:r w:rsidRPr="7E302592" w:rsidR="7E302592">
              <w:rPr>
                <w:rFonts w:ascii="Roboto" w:hAnsi="Roboto" w:eastAsia="Roboto" w:cs="Roboto"/>
                <w:b w:val="0"/>
                <w:bCs w:val="0"/>
                <w:color w:val="434343"/>
                <w:sz w:val="20"/>
                <w:szCs w:val="20"/>
              </w:rPr>
              <w:t xml:space="preserve">A bit cold. </w:t>
            </w:r>
          </w:p>
        </w:tc>
      </w:tr>
      <w:tr w:rsidR="7E302592" w:rsidTr="7E302592" w14:paraId="259CA882">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57124A1A" w14:textId="11F3CD48">
            <w:pPr>
              <w:spacing w:before="0" w:beforeAutospacing="off" w:after="0" w:afterAutospacing="off"/>
            </w:pPr>
            <w:r w:rsidRPr="7E302592" w:rsidR="7E302592">
              <w:rPr>
                <w:rFonts w:ascii="Roboto" w:hAnsi="Roboto" w:eastAsia="Roboto" w:cs="Roboto"/>
                <w:b w:val="0"/>
                <w:bCs w:val="0"/>
                <w:color w:val="434343"/>
                <w:sz w:val="20"/>
                <w:szCs w:val="20"/>
              </w:rPr>
              <w:t xml:space="preserve">Choice of food options and wine </w:t>
            </w:r>
          </w:p>
        </w:tc>
      </w:tr>
      <w:tr w:rsidR="7E302592" w:rsidTr="7E302592" w14:paraId="53FE3183">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2DE9A53C" w14:textId="58DE75B6">
            <w:pPr>
              <w:spacing w:before="0" w:beforeAutospacing="off" w:after="0" w:afterAutospacing="off"/>
            </w:pPr>
            <w:r w:rsidRPr="7E302592" w:rsidR="7E302592">
              <w:rPr>
                <w:rFonts w:ascii="Roboto" w:hAnsi="Roboto" w:eastAsia="Roboto" w:cs="Roboto"/>
                <w:b w:val="0"/>
                <w:bCs w:val="0"/>
                <w:color w:val="434343"/>
                <w:sz w:val="20"/>
                <w:szCs w:val="20"/>
              </w:rPr>
              <w:t xml:space="preserve">Buffet </w:t>
            </w:r>
          </w:p>
        </w:tc>
      </w:tr>
      <w:tr w:rsidR="7E302592" w:rsidTr="7E302592" w14:paraId="1E4A6061">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767ECBBD" w14:textId="7496C690">
            <w:pPr>
              <w:spacing w:before="0" w:beforeAutospacing="off" w:after="0" w:afterAutospacing="off"/>
            </w:pPr>
            <w:r w:rsidRPr="7E302592" w:rsidR="7E302592">
              <w:rPr>
                <w:rFonts w:ascii="Roboto" w:hAnsi="Roboto" w:eastAsia="Roboto" w:cs="Roboto"/>
                <w:b w:val="0"/>
                <w:bCs w:val="0"/>
                <w:color w:val="434343"/>
                <w:sz w:val="20"/>
                <w:szCs w:val="20"/>
              </w:rPr>
              <w:t xml:space="preserve">More variety in the food platter, it's always the same </w:t>
            </w:r>
          </w:p>
        </w:tc>
      </w:tr>
      <w:tr w:rsidR="7E302592" w:rsidTr="7E302592" w14:paraId="4BE2DE05">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52B21982" w14:textId="726AE22E">
            <w:pPr>
              <w:spacing w:before="0" w:beforeAutospacing="off" w:after="0" w:afterAutospacing="off"/>
            </w:pPr>
            <w:r w:rsidRPr="7E302592" w:rsidR="7E302592">
              <w:rPr>
                <w:rFonts w:ascii="Roboto" w:hAnsi="Roboto" w:eastAsia="Roboto" w:cs="Roboto"/>
                <w:b w:val="0"/>
                <w:bCs w:val="0"/>
                <w:color w:val="434343"/>
                <w:sz w:val="20"/>
                <w:szCs w:val="20"/>
              </w:rPr>
              <w:t xml:space="preserve">It’s a little bit chilly </w:t>
            </w:r>
          </w:p>
        </w:tc>
      </w:tr>
      <w:tr w:rsidR="7E302592" w:rsidTr="7E302592" w14:paraId="798E8698">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RDefault="7E302592" w14:paraId="25E2AA7C" w14:textId="2A2F29E5"/>
        </w:tc>
      </w:tr>
      <w:tr w:rsidR="7E302592" w:rsidTr="7E302592" w14:paraId="079C45B3">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2CEA52D5" w14:textId="513CBDCD">
            <w:pPr>
              <w:spacing w:before="0" w:beforeAutospacing="off" w:after="0" w:afterAutospacing="off"/>
            </w:pPr>
            <w:r w:rsidRPr="7E302592" w:rsidR="7E302592">
              <w:rPr>
                <w:rFonts w:ascii="Roboto" w:hAnsi="Roboto" w:eastAsia="Roboto" w:cs="Roboto"/>
                <w:b w:val="0"/>
                <w:bCs w:val="0"/>
                <w:color w:val="434343"/>
                <w:sz w:val="20"/>
                <w:szCs w:val="20"/>
              </w:rPr>
              <w:t>Food options</w:t>
            </w:r>
          </w:p>
        </w:tc>
      </w:tr>
      <w:tr w:rsidR="7E302592" w:rsidTr="7E302592" w14:paraId="293BADEA">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619B2BD7" w14:textId="4934545E">
            <w:pPr>
              <w:spacing w:before="0" w:beforeAutospacing="off" w:after="0" w:afterAutospacing="off"/>
            </w:pPr>
            <w:r w:rsidRPr="7E302592" w:rsidR="7E302592">
              <w:rPr>
                <w:rFonts w:ascii="Roboto" w:hAnsi="Roboto" w:eastAsia="Roboto" w:cs="Roboto"/>
                <w:b w:val="0"/>
                <w:bCs w:val="0"/>
                <w:color w:val="434343"/>
                <w:sz w:val="20"/>
                <w:szCs w:val="20"/>
              </w:rPr>
              <w:t>Bar open after show</w:t>
            </w:r>
          </w:p>
        </w:tc>
      </w:tr>
      <w:tr w:rsidR="7E302592" w:rsidTr="7E302592" w14:paraId="1D23C829">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4D533694" w14:textId="3B282DBE">
            <w:pPr>
              <w:spacing w:before="0" w:beforeAutospacing="off" w:after="0" w:afterAutospacing="off"/>
            </w:pPr>
            <w:r w:rsidRPr="7E302592" w:rsidR="7E302592">
              <w:rPr>
                <w:rFonts w:ascii="Roboto" w:hAnsi="Roboto" w:eastAsia="Roboto" w:cs="Roboto"/>
                <w:b w:val="0"/>
                <w:bCs w:val="0"/>
                <w:color w:val="434343"/>
                <w:sz w:val="20"/>
                <w:szCs w:val="20"/>
              </w:rPr>
              <w:t>The seating, the taller seats are not ideal, although I have mentioned this to Kirk previously.</w:t>
            </w:r>
          </w:p>
        </w:tc>
      </w:tr>
      <w:tr w:rsidR="7E302592" w:rsidTr="7E302592" w14:paraId="6C0412F0">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056F61DF" w14:textId="6D4C5151">
            <w:pPr>
              <w:spacing w:before="0" w:beforeAutospacing="off" w:after="0" w:afterAutospacing="off"/>
            </w:pPr>
            <w:r w:rsidRPr="7E302592" w:rsidR="7E302592">
              <w:rPr>
                <w:rFonts w:ascii="Roboto" w:hAnsi="Roboto" w:eastAsia="Roboto" w:cs="Roboto"/>
                <w:b w:val="0"/>
                <w:bCs w:val="0"/>
                <w:color w:val="434343"/>
                <w:sz w:val="20"/>
                <w:szCs w:val="20"/>
              </w:rPr>
              <w:t>The food offering is poor, surely an à la carte or limited option, two/three course hot food option could be introduced. Possibly with desert being offered during the interval and tea/coffee on your retained table.</w:t>
            </w:r>
          </w:p>
        </w:tc>
      </w:tr>
      <w:tr w:rsidR="7E302592" w:rsidTr="7E302592" w14:paraId="5EBDD660">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20E53DDC" w14:textId="7908859E">
            <w:pPr>
              <w:spacing w:before="0" w:beforeAutospacing="off" w:after="0" w:afterAutospacing="off"/>
            </w:pPr>
            <w:r w:rsidRPr="7E302592" w:rsidR="7E302592">
              <w:rPr>
                <w:rFonts w:ascii="Roboto" w:hAnsi="Roboto" w:eastAsia="Roboto" w:cs="Roboto"/>
                <w:b w:val="0"/>
                <w:bCs w:val="0"/>
                <w:color w:val="434343"/>
                <w:sz w:val="20"/>
                <w:szCs w:val="20"/>
              </w:rPr>
              <w:t>A larger selection of drinks would be beneficial. In particular I like AU, but at my last visit there wasn’t any available. Also a selection of wines.</w:t>
            </w:r>
            <w:r>
              <w:br/>
            </w:r>
            <w:r w:rsidRPr="7E302592" w:rsidR="7E302592">
              <w:rPr>
                <w:rFonts w:ascii="Roboto" w:hAnsi="Roboto" w:eastAsia="Roboto" w:cs="Roboto"/>
                <w:b w:val="0"/>
                <w:bCs w:val="0"/>
                <w:color w:val="434343"/>
                <w:sz w:val="20"/>
                <w:szCs w:val="20"/>
              </w:rPr>
              <w:t>From our very first visit the food selection has been exactly the same. A change from time to time would be nice.</w:t>
            </w:r>
            <w:r>
              <w:br/>
            </w:r>
            <w:r w:rsidRPr="7E302592" w:rsidR="7E302592">
              <w:rPr>
                <w:rFonts w:ascii="Roboto" w:hAnsi="Roboto" w:eastAsia="Roboto" w:cs="Roboto"/>
                <w:b w:val="0"/>
                <w:bCs w:val="0"/>
                <w:color w:val="434343"/>
                <w:sz w:val="20"/>
                <w:szCs w:val="20"/>
              </w:rPr>
              <w:t>The VIP area and in particular staff are excellent with no improvement needed.</w:t>
            </w:r>
          </w:p>
        </w:tc>
      </w:tr>
      <w:tr w:rsidR="7E302592" w:rsidTr="7E302592" w14:paraId="132BCF43">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6C4EABEA" w14:textId="05428E30">
            <w:pPr>
              <w:spacing w:before="0" w:beforeAutospacing="off" w:after="0" w:afterAutospacing="off"/>
            </w:pPr>
            <w:r w:rsidRPr="7E302592" w:rsidR="7E302592">
              <w:rPr>
                <w:rFonts w:ascii="Roboto" w:hAnsi="Roboto" w:eastAsia="Roboto" w:cs="Roboto"/>
                <w:b w:val="0"/>
                <w:bCs w:val="0"/>
                <w:color w:val="434343"/>
                <w:sz w:val="20"/>
                <w:szCs w:val="20"/>
              </w:rPr>
              <w:t>Sometimes the entry queue</w:t>
            </w:r>
          </w:p>
        </w:tc>
      </w:tr>
      <w:tr w:rsidR="7E302592" w:rsidTr="7E302592" w14:paraId="5061B7F9">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69CFF152" w14:textId="7E77C2B6">
            <w:pPr>
              <w:spacing w:before="0" w:beforeAutospacing="off" w:after="0" w:afterAutospacing="off"/>
            </w:pPr>
            <w:r w:rsidRPr="7E302592" w:rsidR="7E302592">
              <w:rPr>
                <w:rFonts w:ascii="Roboto" w:hAnsi="Roboto" w:eastAsia="Roboto" w:cs="Roboto"/>
                <w:b w:val="0"/>
                <w:bCs w:val="0"/>
                <w:color w:val="434343"/>
                <w:sz w:val="20"/>
                <w:szCs w:val="20"/>
              </w:rPr>
              <w:t xml:space="preserve">I would prefer a different food option, I'm not a charcuterie fan, maybe a sweet option or just a drinks package. . The drinks offering is limited, no Archers or Martini for example, the staff are exceptional though! </w:t>
            </w:r>
          </w:p>
        </w:tc>
      </w:tr>
      <w:tr w:rsidR="7E302592" w:rsidTr="7E302592" w14:paraId="5332D06F">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62994C72" w14:textId="1D60BC89">
            <w:pPr>
              <w:spacing w:before="0" w:beforeAutospacing="off" w:after="0" w:afterAutospacing="off"/>
            </w:pPr>
            <w:r w:rsidRPr="7E302592" w:rsidR="7E302592">
              <w:rPr>
                <w:rFonts w:ascii="Roboto" w:hAnsi="Roboto" w:eastAsia="Roboto" w:cs="Roboto"/>
                <w:b w:val="0"/>
                <w:bCs w:val="0"/>
                <w:color w:val="434343"/>
                <w:sz w:val="20"/>
                <w:szCs w:val="20"/>
              </w:rPr>
              <w:t xml:space="preserve">Maybe some variety re food offered </w:t>
            </w:r>
          </w:p>
        </w:tc>
      </w:tr>
      <w:tr w:rsidR="7E302592" w:rsidTr="7E302592" w14:paraId="2955CF6B">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72814032" w14:textId="3DD747DF">
            <w:pPr>
              <w:spacing w:before="0" w:beforeAutospacing="off" w:after="0" w:afterAutospacing="off"/>
            </w:pPr>
            <w:r w:rsidRPr="7E302592" w:rsidR="7E302592">
              <w:rPr>
                <w:rFonts w:ascii="Roboto" w:hAnsi="Roboto" w:eastAsia="Roboto" w:cs="Roboto"/>
                <w:b w:val="0"/>
                <w:bCs w:val="0"/>
                <w:color w:val="434343"/>
                <w:sz w:val="20"/>
                <w:szCs w:val="20"/>
              </w:rPr>
              <w:t xml:space="preserve">Choice of food. Vegetarian option basically means no meat extra cheese although we recently attended with a vegan and you were very accommodating and the food was amazing. </w:t>
            </w:r>
            <w:r>
              <w:br/>
            </w:r>
            <w:r w:rsidRPr="7E302592" w:rsidR="7E302592">
              <w:rPr>
                <w:rFonts w:ascii="Roboto" w:hAnsi="Roboto" w:eastAsia="Roboto" w:cs="Roboto"/>
                <w:b w:val="0"/>
                <w:bCs w:val="0"/>
                <w:color w:val="434343"/>
                <w:sz w:val="20"/>
                <w:szCs w:val="20"/>
              </w:rPr>
              <w:t>Perhaps drinks pre-order</w:t>
            </w:r>
          </w:p>
        </w:tc>
      </w:tr>
      <w:tr w:rsidR="7E302592" w:rsidTr="7E302592" w14:paraId="26775321">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71B3C5CA" w14:textId="633029AE">
            <w:pPr>
              <w:spacing w:before="0" w:beforeAutospacing="off" w:after="0" w:afterAutospacing="off"/>
            </w:pPr>
            <w:r w:rsidRPr="7E302592" w:rsidR="7E302592">
              <w:rPr>
                <w:rFonts w:ascii="Roboto" w:hAnsi="Roboto" w:eastAsia="Roboto" w:cs="Roboto"/>
                <w:b w:val="0"/>
                <w:bCs w:val="0"/>
                <w:color w:val="434343"/>
                <w:sz w:val="20"/>
                <w:szCs w:val="20"/>
              </w:rPr>
              <w:t>Better selection of food</w:t>
            </w:r>
          </w:p>
        </w:tc>
      </w:tr>
      <w:tr w:rsidR="7E302592" w:rsidTr="7E302592" w14:paraId="6A4EEEC6">
        <w:trPr>
          <w:trHeight w:val="315"/>
        </w:trPr>
        <w:tc>
          <w:tcPr>
            <w:tcW w:w="4702" w:type="dxa"/>
            <w:tcBorders>
              <w:top w:val="single" w:color="CCCCCC" w:sz="6"/>
              <w:left w:val="single" w:color="FFFFFF" w:themeColor="background1" w:sz="6"/>
              <w:bottom w:val="single" w:color="442F65"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20FD5093" w14:textId="63471130">
            <w:pPr>
              <w:spacing w:before="0" w:beforeAutospacing="off" w:after="0" w:afterAutospacing="off"/>
            </w:pPr>
            <w:r w:rsidRPr="7E302592" w:rsidR="7E302592">
              <w:rPr>
                <w:rFonts w:ascii="Roboto" w:hAnsi="Roboto" w:eastAsia="Roboto" w:cs="Roboto"/>
                <w:b w:val="0"/>
                <w:bCs w:val="0"/>
                <w:color w:val="434343"/>
                <w:sz w:val="20"/>
                <w:szCs w:val="20"/>
              </w:rPr>
              <w:t xml:space="preserve">Generally it’s always excellent, food, staff, drinks, environment all good. It was good in the past when the stage was shown on the screen/ wall too in the VIP area and the background music / sound system sometimes sounds like it’s just music playing directly from a phone rather than a speaker, very minor, but we have noticed how poor the background sound is. </w:t>
            </w:r>
          </w:p>
        </w:tc>
      </w:tr>
    </w:tbl>
    <w:p w:rsidR="7E302592" w:rsidP="7E302592" w:rsidRDefault="7E302592" w14:paraId="21DD2CC1" w14:textId="3B990BCE">
      <w:pPr>
        <w:pStyle w:val="Normal"/>
        <w:rPr>
          <w:rFonts w:ascii="Roboto" w:hAnsi="Roboto" w:eastAsia="Roboto" w:cs="Roboto"/>
          <w:b w:val="0"/>
          <w:bCs w:val="0"/>
          <w:i w:val="0"/>
          <w:iCs w:val="0"/>
          <w:noProof w:val="0"/>
          <w:color w:val="FFFFFF" w:themeColor="background1" w:themeTint="FF" w:themeShade="FF"/>
          <w:sz w:val="20"/>
          <w:szCs w:val="20"/>
          <w:lang w:val="en-US"/>
        </w:rPr>
      </w:pPr>
    </w:p>
    <w:tbl>
      <w:tblPr>
        <w:tblStyle w:val="TableGrid"/>
        <w:bidiVisual w:val="0"/>
        <w:tblW w:w="0" w:type="auto"/>
        <w:tblLook w:val="06A0" w:firstRow="1" w:lastRow="0" w:firstColumn="1" w:lastColumn="0" w:noHBand="1" w:noVBand="1"/>
      </w:tblPr>
      <w:tblGrid>
        <w:gridCol w:w="4702"/>
      </w:tblGrid>
      <w:tr w:rsidR="7E302592" w:rsidTr="78B9AB22" w14:paraId="03488FB7">
        <w:trPr>
          <w:trHeight w:val="1335"/>
        </w:trPr>
        <w:tc>
          <w:tcPr>
            <w:tcW w:w="4702" w:type="dxa"/>
            <w:tcBorders>
              <w:top w:val="single" w:color="442F65" w:sz="6"/>
              <w:left w:val="single" w:color="5B3F86" w:sz="6"/>
              <w:bottom w:val="single" w:color="442F65" w:sz="6"/>
              <w:right w:val="single" w:color="5B3F86" w:sz="6"/>
            </w:tcBorders>
            <w:shd w:val="clear" w:color="auto" w:fill="5B3F86"/>
            <w:tcMar>
              <w:top w:w="30" w:type="dxa"/>
              <w:left w:w="120" w:type="dxa"/>
              <w:bottom w:w="30" w:type="dxa"/>
              <w:right w:w="120" w:type="dxa"/>
            </w:tcMar>
            <w:vAlign w:val="center"/>
          </w:tcPr>
          <w:p w:rsidR="7E302592" w:rsidP="7E302592" w:rsidRDefault="7E302592" w14:paraId="570C9A86" w14:textId="4CC381F0">
            <w:pPr>
              <w:spacing w:before="0" w:beforeAutospacing="off" w:after="0" w:afterAutospacing="off"/>
            </w:pPr>
            <w:r w:rsidRPr="7E302592" w:rsidR="7E302592">
              <w:rPr>
                <w:rFonts w:ascii="Roboto" w:hAnsi="Roboto" w:eastAsia="Roboto" w:cs="Roboto"/>
                <w:b w:val="0"/>
                <w:bCs w:val="0"/>
                <w:color w:val="FFFFFF" w:themeColor="background1" w:themeTint="FF" w:themeShade="FF"/>
                <w:sz w:val="20"/>
                <w:szCs w:val="20"/>
              </w:rPr>
              <w:t xml:space="preserve">If a VIP Lounge loyalty programme were introduced through the ATG+ app exclusively for Swansea Building Society Arena VIP customers, what features or rewards would most enhance you experience? </w:t>
            </w:r>
          </w:p>
        </w:tc>
      </w:tr>
      <w:tr w:rsidR="7E302592" w:rsidTr="78B9AB22" w14:paraId="1F90A2DF">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097966C4" w14:textId="3D1983BC">
            <w:pPr>
              <w:spacing w:before="0" w:beforeAutospacing="off" w:after="0" w:afterAutospacing="off"/>
            </w:pPr>
            <w:r w:rsidRPr="7E302592" w:rsidR="7E302592">
              <w:rPr>
                <w:rFonts w:ascii="Roboto" w:hAnsi="Roboto" w:eastAsia="Roboto" w:cs="Roboto"/>
                <w:b w:val="0"/>
                <w:bCs w:val="0"/>
                <w:color w:val="434343"/>
                <w:sz w:val="20"/>
                <w:szCs w:val="20"/>
              </w:rPr>
              <w:t xml:space="preserve">My wife and I always book the VIP lounge for every show we see at the arena. If a programme was introduced, it would be nice as a regular customer to have exclusive VIP lounge meet and greet with some artists, and possible a reasonably priced annual subscription for shows attended throughout the year with VIP lounge access and tickets included in the price. </w:t>
            </w:r>
          </w:p>
        </w:tc>
      </w:tr>
      <w:tr w:rsidR="7E302592" w:rsidTr="78B9AB22" w14:paraId="6551C312">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15F776F3" w14:textId="501DFBCE">
            <w:pPr>
              <w:spacing w:before="0" w:beforeAutospacing="off" w:after="0" w:afterAutospacing="off"/>
            </w:pPr>
            <w:r w:rsidRPr="7E302592" w:rsidR="7E302592">
              <w:rPr>
                <w:rFonts w:ascii="Roboto" w:hAnsi="Roboto" w:eastAsia="Roboto" w:cs="Roboto"/>
                <w:b w:val="0"/>
                <w:bCs w:val="0"/>
                <w:color w:val="434343"/>
                <w:sz w:val="20"/>
                <w:szCs w:val="20"/>
              </w:rPr>
              <w:t xml:space="preserve">If a programme was introduced, it would be nice as a regular customer to have exclusive VIP lounge meet and greet, book signings with some artists, or reduced price merchandise, and possible a reasonably priced annual subscription for shows attended throughout the year with VIP lounge access and tickets included in the price. </w:t>
            </w:r>
          </w:p>
        </w:tc>
      </w:tr>
      <w:tr w:rsidR="7E302592" w:rsidTr="78B9AB22" w14:paraId="48DD26FD">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68EBEA20" w14:textId="1404304F">
            <w:pPr>
              <w:spacing w:before="0" w:beforeAutospacing="off" w:after="0" w:afterAutospacing="off"/>
            </w:pPr>
            <w:r w:rsidRPr="7E302592" w:rsidR="7E302592">
              <w:rPr>
                <w:rFonts w:ascii="Roboto" w:hAnsi="Roboto" w:eastAsia="Roboto" w:cs="Roboto"/>
                <w:b w:val="0"/>
                <w:bCs w:val="0"/>
                <w:color w:val="434343"/>
                <w:sz w:val="20"/>
                <w:szCs w:val="20"/>
              </w:rPr>
              <w:t xml:space="preserve">Reduced ticket prices &amp; complimentary drinks. </w:t>
            </w:r>
          </w:p>
        </w:tc>
      </w:tr>
      <w:tr w:rsidR="7E302592" w:rsidTr="78B9AB22" w14:paraId="04F57342">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2038C351" w14:textId="531F08CF">
            <w:pPr>
              <w:spacing w:before="0" w:beforeAutospacing="off" w:after="0" w:afterAutospacing="off"/>
            </w:pPr>
            <w:r w:rsidRPr="7E302592" w:rsidR="7E302592">
              <w:rPr>
                <w:rFonts w:ascii="Roboto" w:hAnsi="Roboto" w:eastAsia="Roboto" w:cs="Roboto"/>
                <w:b w:val="0"/>
                <w:bCs w:val="0"/>
                <w:color w:val="434343"/>
                <w:sz w:val="20"/>
                <w:szCs w:val="20"/>
              </w:rPr>
              <w:t>Money off towards next VIP booking or some kind of benefit towards your next booking</w:t>
            </w:r>
          </w:p>
        </w:tc>
      </w:tr>
      <w:tr w:rsidR="7E302592" w:rsidTr="78B9AB22" w14:paraId="63A1D455">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1058FFFD" w14:textId="323FE298">
            <w:pPr>
              <w:spacing w:before="0" w:beforeAutospacing="off" w:after="0" w:afterAutospacing="off"/>
            </w:pPr>
            <w:r w:rsidRPr="7E302592" w:rsidR="7E302592">
              <w:rPr>
                <w:rFonts w:ascii="Roboto" w:hAnsi="Roboto" w:eastAsia="Roboto" w:cs="Roboto"/>
                <w:b w:val="0"/>
                <w:bCs w:val="0"/>
                <w:color w:val="434343"/>
                <w:sz w:val="20"/>
                <w:szCs w:val="20"/>
              </w:rPr>
              <w:t>No</w:t>
            </w:r>
          </w:p>
        </w:tc>
      </w:tr>
      <w:tr w:rsidR="7E302592" w:rsidTr="78B9AB22" w14:paraId="0E44D35F">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1F4E3134" w14:textId="3F51F36D">
            <w:pPr>
              <w:spacing w:before="0" w:beforeAutospacing="off" w:after="0" w:afterAutospacing="off"/>
            </w:pPr>
            <w:r w:rsidRPr="7E302592" w:rsidR="7E302592">
              <w:rPr>
                <w:rFonts w:ascii="Roboto" w:hAnsi="Roboto" w:eastAsia="Roboto" w:cs="Roboto"/>
                <w:b w:val="0"/>
                <w:bCs w:val="0"/>
                <w:color w:val="434343"/>
                <w:sz w:val="20"/>
                <w:szCs w:val="20"/>
              </w:rPr>
              <w:t xml:space="preserve">Discounted lounge experience </w:t>
            </w:r>
          </w:p>
        </w:tc>
      </w:tr>
      <w:tr w:rsidR="7E302592" w:rsidTr="78B9AB22" w14:paraId="7194D6AA">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5F1E5D40" w14:textId="56863CFF">
            <w:pPr>
              <w:spacing w:before="0" w:beforeAutospacing="off" w:after="0" w:afterAutospacing="off"/>
            </w:pPr>
            <w:r w:rsidRPr="7E302592" w:rsidR="7E302592">
              <w:rPr>
                <w:rFonts w:ascii="Roboto" w:hAnsi="Roboto" w:eastAsia="Roboto" w:cs="Roboto"/>
                <w:b w:val="0"/>
                <w:bCs w:val="0"/>
                <w:color w:val="434343"/>
                <w:sz w:val="20"/>
                <w:szCs w:val="20"/>
              </w:rPr>
              <w:t xml:space="preserve">Not sure </w:t>
            </w:r>
          </w:p>
        </w:tc>
      </w:tr>
      <w:tr w:rsidR="7E302592" w:rsidTr="78B9AB22" w14:paraId="5F33E3F4">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337139B9" w14:textId="37A19771">
            <w:pPr>
              <w:spacing w:before="0" w:beforeAutospacing="off" w:after="0" w:afterAutospacing="off"/>
            </w:pPr>
            <w:r w:rsidRPr="7E302592" w:rsidR="7E302592">
              <w:rPr>
                <w:rFonts w:ascii="Roboto" w:hAnsi="Roboto" w:eastAsia="Roboto" w:cs="Roboto"/>
                <w:b w:val="0"/>
                <w:bCs w:val="0"/>
                <w:color w:val="434343"/>
                <w:sz w:val="20"/>
                <w:szCs w:val="20"/>
              </w:rPr>
              <w:t>Free drinks</w:t>
            </w:r>
          </w:p>
        </w:tc>
      </w:tr>
      <w:tr w:rsidR="7E302592" w:rsidTr="78B9AB22" w14:paraId="25312292">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61B1833D" w14:textId="6DB6F792">
            <w:pPr>
              <w:spacing w:before="0" w:beforeAutospacing="off" w:after="0" w:afterAutospacing="off"/>
            </w:pPr>
            <w:r w:rsidRPr="7E302592" w:rsidR="7E302592">
              <w:rPr>
                <w:rFonts w:ascii="Roboto" w:hAnsi="Roboto" w:eastAsia="Roboto" w:cs="Roboto"/>
                <w:b w:val="0"/>
                <w:bCs w:val="0"/>
                <w:color w:val="434343"/>
                <w:sz w:val="20"/>
                <w:szCs w:val="20"/>
              </w:rPr>
              <w:t xml:space="preserve">Opportunity to meet the artist </w:t>
            </w:r>
          </w:p>
        </w:tc>
      </w:tr>
      <w:tr w:rsidR="7E302592" w:rsidTr="78B9AB22" w14:paraId="74AFAFA7">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3B7A9986" w14:textId="407CE326">
            <w:pPr>
              <w:spacing w:before="0" w:beforeAutospacing="off" w:after="0" w:afterAutospacing="off"/>
            </w:pPr>
            <w:r w:rsidRPr="7E302592" w:rsidR="7E302592">
              <w:rPr>
                <w:rFonts w:ascii="Roboto" w:hAnsi="Roboto" w:eastAsia="Roboto" w:cs="Roboto"/>
                <w:b w:val="0"/>
                <w:bCs w:val="0"/>
                <w:color w:val="434343"/>
                <w:sz w:val="20"/>
                <w:szCs w:val="20"/>
              </w:rPr>
              <w:t>Money off or exclusive events</w:t>
            </w:r>
          </w:p>
        </w:tc>
      </w:tr>
      <w:tr w:rsidR="7E302592" w:rsidTr="78B9AB22" w14:paraId="6B1711BE">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5773A593" w14:textId="600E48F5">
            <w:pPr>
              <w:spacing w:before="0" w:beforeAutospacing="off" w:after="0" w:afterAutospacing="off"/>
            </w:pPr>
            <w:r w:rsidRPr="7E302592" w:rsidR="7E302592">
              <w:rPr>
                <w:rFonts w:ascii="Roboto" w:hAnsi="Roboto" w:eastAsia="Roboto" w:cs="Roboto"/>
                <w:b w:val="0"/>
                <w:bCs w:val="0"/>
                <w:color w:val="434343"/>
                <w:sz w:val="20"/>
                <w:szCs w:val="20"/>
              </w:rPr>
              <w:t>I dont really know to be honest</w:t>
            </w:r>
          </w:p>
        </w:tc>
      </w:tr>
      <w:tr w:rsidR="7E302592" w:rsidTr="78B9AB22" w14:paraId="74E06DFF">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0DE12591" w14:textId="3490CF42">
            <w:pPr>
              <w:spacing w:before="0" w:beforeAutospacing="off" w:after="0" w:afterAutospacing="off"/>
            </w:pPr>
            <w:r w:rsidRPr="7E302592" w:rsidR="7E302592">
              <w:rPr>
                <w:rFonts w:ascii="Roboto" w:hAnsi="Roboto" w:eastAsia="Roboto" w:cs="Roboto"/>
                <w:b w:val="0"/>
                <w:bCs w:val="0"/>
                <w:color w:val="434343"/>
                <w:sz w:val="20"/>
                <w:szCs w:val="20"/>
              </w:rPr>
              <w:t>Not sure about this, I don’t think a monetary discount is needed because the cost is not ridiculously high.</w:t>
            </w:r>
          </w:p>
        </w:tc>
      </w:tr>
      <w:tr w:rsidR="7E302592" w:rsidTr="78B9AB22" w14:paraId="6D21ED4E">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5AE9B080" w14:textId="1FF917C1">
            <w:pPr>
              <w:spacing w:before="0" w:beforeAutospacing="off" w:after="0" w:afterAutospacing="off"/>
            </w:pPr>
            <w:r w:rsidRPr="7E302592" w:rsidR="7E302592">
              <w:rPr>
                <w:rFonts w:ascii="Roboto" w:hAnsi="Roboto" w:eastAsia="Roboto" w:cs="Roboto"/>
                <w:b w:val="0"/>
                <w:bCs w:val="0"/>
                <w:color w:val="434343"/>
                <w:sz w:val="20"/>
                <w:szCs w:val="20"/>
              </w:rPr>
              <w:t>Possibly a % off drinks or food.</w:t>
            </w:r>
          </w:p>
        </w:tc>
      </w:tr>
      <w:tr w:rsidR="7E302592" w:rsidTr="78B9AB22" w14:paraId="02C56F1B">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4A17FFBC" w14:textId="3A9ADC03">
            <w:pPr>
              <w:spacing w:before="0" w:beforeAutospacing="off" w:after="0" w:afterAutospacing="off"/>
            </w:pPr>
            <w:r w:rsidRPr="7E302592" w:rsidR="7E302592">
              <w:rPr>
                <w:rFonts w:ascii="Roboto" w:hAnsi="Roboto" w:eastAsia="Roboto" w:cs="Roboto"/>
                <w:b w:val="0"/>
                <w:bCs w:val="0"/>
                <w:color w:val="434343"/>
                <w:sz w:val="20"/>
                <w:szCs w:val="20"/>
              </w:rPr>
              <w:t>Do not know!</w:t>
            </w:r>
          </w:p>
        </w:tc>
      </w:tr>
      <w:tr w:rsidR="7E302592" w:rsidTr="78B9AB22" w14:paraId="00E76D17">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6882DA24" w14:textId="31995068">
            <w:pPr>
              <w:spacing w:before="0" w:beforeAutospacing="off" w:after="0" w:afterAutospacing="off"/>
            </w:pPr>
            <w:r w:rsidRPr="7E302592" w:rsidR="7E302592">
              <w:rPr>
                <w:rFonts w:ascii="Roboto" w:hAnsi="Roboto" w:eastAsia="Roboto" w:cs="Roboto"/>
                <w:b w:val="0"/>
                <w:bCs w:val="0"/>
                <w:color w:val="434343"/>
                <w:sz w:val="20"/>
                <w:szCs w:val="20"/>
              </w:rPr>
              <w:t xml:space="preserve">Discounted tickets, drinks and maybe a members only event occasionally. </w:t>
            </w:r>
          </w:p>
        </w:tc>
      </w:tr>
      <w:tr w:rsidR="7E302592" w:rsidTr="78B9AB22" w14:paraId="36FE4FAF">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191AEB4E" w14:textId="4DD95875">
            <w:pPr>
              <w:spacing w:before="0" w:beforeAutospacing="off" w:after="0" w:afterAutospacing="off"/>
            </w:pPr>
            <w:r w:rsidRPr="7E302592" w:rsidR="7E302592">
              <w:rPr>
                <w:rFonts w:ascii="Roboto" w:hAnsi="Roboto" w:eastAsia="Roboto" w:cs="Roboto"/>
                <w:b w:val="0"/>
                <w:bCs w:val="0"/>
                <w:color w:val="434343"/>
                <w:sz w:val="20"/>
                <w:szCs w:val="20"/>
              </w:rPr>
              <w:t>Early access to tickets and maybe a discretionary discount re prices eg 10%</w:t>
            </w:r>
          </w:p>
        </w:tc>
      </w:tr>
      <w:tr w:rsidR="7E302592" w:rsidTr="78B9AB22" w14:paraId="01F45AA9">
        <w:trPr>
          <w:trHeight w:val="315"/>
        </w:trPr>
        <w:tc>
          <w:tcPr>
            <w:tcW w:w="4702" w:type="dxa"/>
            <w:tcBorders>
              <w:top w:val="single" w:color="CCCCCC" w:sz="6"/>
              <w:left w:val="single" w:color="FFFFFF" w:themeColor="background1" w:sz="6"/>
              <w:bottom w:val="single" w:color="F8F9FA"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05A8182C" w14:textId="5791A113">
            <w:pPr>
              <w:spacing w:before="0" w:beforeAutospacing="off" w:after="0" w:afterAutospacing="off"/>
            </w:pPr>
            <w:r w:rsidRPr="78B9AB22" w:rsidR="7E302592">
              <w:rPr>
                <w:rFonts w:ascii="Roboto" w:hAnsi="Roboto" w:eastAsia="Roboto" w:cs="Roboto"/>
                <w:b w:val="0"/>
                <w:bCs w:val="0"/>
                <w:color w:val="434343"/>
                <w:sz w:val="20"/>
                <w:szCs w:val="20"/>
              </w:rPr>
              <w:t xml:space="preserve">Meet and greet </w:t>
            </w:r>
            <w:bookmarkStart w:name="_Int_8F0d37tS" w:id="1013337957"/>
            <w:r w:rsidRPr="78B9AB22" w:rsidR="7E302592">
              <w:rPr>
                <w:rFonts w:ascii="Roboto" w:hAnsi="Roboto" w:eastAsia="Roboto" w:cs="Roboto"/>
                <w:b w:val="0"/>
                <w:bCs w:val="0"/>
                <w:color w:val="434343"/>
                <w:sz w:val="20"/>
                <w:szCs w:val="20"/>
              </w:rPr>
              <w:t>with</w:t>
            </w:r>
            <w:bookmarkEnd w:id="1013337957"/>
            <w:r w:rsidRPr="78B9AB22" w:rsidR="7E302592">
              <w:rPr>
                <w:rFonts w:ascii="Roboto" w:hAnsi="Roboto" w:eastAsia="Roboto" w:cs="Roboto"/>
                <w:b w:val="0"/>
                <w:bCs w:val="0"/>
                <w:color w:val="434343"/>
                <w:sz w:val="20"/>
                <w:szCs w:val="20"/>
              </w:rPr>
              <w:t xml:space="preserve"> performers. </w:t>
            </w:r>
            <w:r>
              <w:br/>
            </w:r>
            <w:r w:rsidRPr="78B9AB22" w:rsidR="7E302592">
              <w:rPr>
                <w:rFonts w:ascii="Roboto" w:hAnsi="Roboto" w:eastAsia="Roboto" w:cs="Roboto"/>
                <w:b w:val="0"/>
                <w:bCs w:val="0"/>
                <w:color w:val="434343"/>
                <w:sz w:val="20"/>
                <w:szCs w:val="20"/>
              </w:rPr>
              <w:t>Early ticket access.</w:t>
            </w:r>
            <w:r>
              <w:br/>
            </w:r>
            <w:r w:rsidRPr="78B9AB22" w:rsidR="7E302592">
              <w:rPr>
                <w:rFonts w:ascii="Roboto" w:hAnsi="Roboto" w:eastAsia="Roboto" w:cs="Roboto"/>
                <w:b w:val="0"/>
                <w:bCs w:val="0"/>
                <w:color w:val="434343"/>
                <w:sz w:val="20"/>
                <w:szCs w:val="20"/>
              </w:rPr>
              <w:t xml:space="preserve">Drinks packages. </w:t>
            </w:r>
          </w:p>
        </w:tc>
      </w:tr>
      <w:tr w:rsidR="7E302592" w:rsidTr="78B9AB22" w14:paraId="5EC5D6D8">
        <w:trPr>
          <w:trHeight w:val="315"/>
        </w:trPr>
        <w:tc>
          <w:tcPr>
            <w:tcW w:w="4702" w:type="dxa"/>
            <w:tcBorders>
              <w:top w:val="single" w:color="CCCCCC" w:sz="6"/>
              <w:left w:val="single" w:color="F8F9FA" w:sz="6"/>
              <w:bottom w:val="single" w:color="F8F9FA" w:sz="6"/>
              <w:right w:val="single" w:color="F8F9FA" w:sz="6"/>
            </w:tcBorders>
            <w:shd w:val="clear" w:color="auto" w:fill="F8F9FA"/>
            <w:tcMar>
              <w:top w:w="30" w:type="dxa"/>
              <w:left w:w="120" w:type="dxa"/>
              <w:bottom w:w="30" w:type="dxa"/>
              <w:right w:w="120" w:type="dxa"/>
            </w:tcMar>
            <w:vAlign w:val="center"/>
          </w:tcPr>
          <w:p w:rsidR="7E302592" w:rsidP="7E302592" w:rsidRDefault="7E302592" w14:paraId="4238B50C" w14:textId="28699E56">
            <w:pPr>
              <w:spacing w:before="0" w:beforeAutospacing="off" w:after="0" w:afterAutospacing="off"/>
            </w:pPr>
            <w:r w:rsidRPr="7E302592" w:rsidR="7E302592">
              <w:rPr>
                <w:rFonts w:ascii="Roboto" w:hAnsi="Roboto" w:eastAsia="Roboto" w:cs="Roboto"/>
                <w:b w:val="0"/>
                <w:bCs w:val="0"/>
                <w:color w:val="434343"/>
                <w:sz w:val="20"/>
                <w:szCs w:val="20"/>
              </w:rPr>
              <w:t>Better seating, ability to purchase tickets in advance,</w:t>
            </w:r>
          </w:p>
        </w:tc>
      </w:tr>
      <w:tr w:rsidR="7E302592" w:rsidTr="78B9AB22" w14:paraId="0EF97524">
        <w:trPr>
          <w:trHeight w:val="315"/>
        </w:trPr>
        <w:tc>
          <w:tcPr>
            <w:tcW w:w="4702" w:type="dxa"/>
            <w:tcBorders>
              <w:top w:val="single" w:color="CCCCCC" w:sz="6"/>
              <w:left w:val="single" w:color="FFFFFF" w:themeColor="background1" w:sz="6"/>
              <w:bottom w:val="single" w:color="442F65"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1DF05727" w14:textId="57958659">
            <w:pPr>
              <w:spacing w:before="0" w:beforeAutospacing="off" w:after="0" w:afterAutospacing="off"/>
            </w:pPr>
            <w:r w:rsidRPr="7E302592" w:rsidR="7E302592">
              <w:rPr>
                <w:rFonts w:ascii="Roboto" w:hAnsi="Roboto" w:eastAsia="Roboto" w:cs="Roboto"/>
                <w:b w:val="0"/>
                <w:bCs w:val="0"/>
                <w:color w:val="434343"/>
                <w:sz w:val="20"/>
                <w:szCs w:val="20"/>
              </w:rPr>
              <w:t xml:space="preserve">Early booking, choosing where to sit in VIP area. </w:t>
            </w:r>
          </w:p>
        </w:tc>
      </w:tr>
      <w:tr w:rsidR="7E302592" w:rsidTr="78B9AB22" w14:paraId="7FC39A72">
        <w:trPr>
          <w:trHeight w:val="315"/>
        </w:trPr>
        <w:tc>
          <w:tcPr>
            <w:tcW w:w="4702" w:type="dxa"/>
            <w:tcBorders>
              <w:top w:val="single" w:color="CCCCCC" w:sz="6"/>
              <w:left w:val="single" w:color="FFFFFF" w:themeColor="background1" w:sz="6"/>
              <w:bottom w:val="single" w:color="442F65" w:sz="6"/>
              <w:right w:val="single" w:color="FFFFFF" w:themeColor="background1" w:sz="6"/>
            </w:tcBorders>
            <w:shd w:val="clear" w:color="auto" w:fill="FFFFFF" w:themeFill="background1"/>
            <w:tcMar>
              <w:top w:w="30" w:type="dxa"/>
              <w:left w:w="120" w:type="dxa"/>
              <w:bottom w:w="30" w:type="dxa"/>
              <w:right w:w="120" w:type="dxa"/>
            </w:tcMar>
            <w:vAlign w:val="center"/>
          </w:tcPr>
          <w:p w:rsidR="7E302592" w:rsidP="7E302592" w:rsidRDefault="7E302592" w14:paraId="1702B96C" w14:textId="47F5F9A2">
            <w:pPr>
              <w:pStyle w:val="Normal"/>
              <w:bidi w:val="0"/>
              <w:rPr>
                <w:rFonts w:ascii="Roboto" w:hAnsi="Roboto" w:eastAsia="Roboto" w:cs="Roboto"/>
                <w:b w:val="0"/>
                <w:bCs w:val="0"/>
                <w:color w:val="434343"/>
                <w:sz w:val="20"/>
                <w:szCs w:val="20"/>
              </w:rPr>
            </w:pPr>
          </w:p>
        </w:tc>
      </w:tr>
      <w:tr w:rsidR="7E302592" w:rsidTr="78B9AB22" w14:paraId="345CD266">
        <w:trPr>
          <w:trHeight w:val="1335"/>
        </w:trPr>
        <w:tc>
          <w:tcPr>
            <w:tcW w:w="4702" w:type="dxa"/>
            <w:tcBorders>
              <w:top w:val="single" w:color="442F65" w:sz="6"/>
              <w:left w:val="single" w:color="5B3F86" w:sz="6"/>
              <w:bottom w:val="single" w:color="442F65" w:sz="6"/>
              <w:right w:val="single" w:color="442F65" w:sz="6"/>
            </w:tcBorders>
            <w:shd w:val="clear" w:color="auto" w:fill="5B3F86"/>
            <w:tcMar>
              <w:top w:w="30" w:type="dxa"/>
              <w:left w:w="120" w:type="dxa"/>
              <w:bottom w:w="30" w:type="dxa"/>
              <w:right w:w="120" w:type="dxa"/>
            </w:tcMar>
            <w:vAlign w:val="center"/>
          </w:tcPr>
          <w:p w:rsidR="7E302592" w:rsidP="7E302592" w:rsidRDefault="7E302592" w14:paraId="14AFB483" w14:textId="21E15BFB">
            <w:pPr>
              <w:spacing w:before="0" w:beforeAutospacing="off" w:after="0" w:afterAutospacing="off"/>
            </w:pPr>
            <w:r w:rsidRPr="7E302592" w:rsidR="7E302592">
              <w:rPr>
                <w:rFonts w:ascii="Roboto" w:hAnsi="Roboto" w:eastAsia="Roboto" w:cs="Roboto"/>
                <w:b w:val="0"/>
                <w:bCs w:val="0"/>
                <w:color w:val="FFFFFF" w:themeColor="background1" w:themeTint="FF" w:themeShade="FF"/>
                <w:sz w:val="20"/>
                <w:szCs w:val="20"/>
              </w:rPr>
              <w:t xml:space="preserve">What types of shows or events most encourage you to use the VIP Lounge, and what factors influence your decision to choose the VIP experience over standard options? </w:t>
            </w:r>
          </w:p>
        </w:tc>
      </w:tr>
      <w:tr w:rsidR="7E302592" w:rsidTr="78B9AB22" w14:paraId="2626183B">
        <w:trPr>
          <w:trHeight w:val="315"/>
        </w:trPr>
        <w:tc>
          <w:tcPr>
            <w:tcW w:w="4702" w:type="dxa"/>
            <w:tcBorders>
              <w:top w:val="single" w:color="CCCCCC" w:sz="6"/>
              <w:left w:val="single" w:color="FFFFFF" w:themeColor="background1" w:sz="6"/>
              <w:bottom w:val="single" w:color="F8F9FA" w:sz="6"/>
              <w:right w:val="single" w:color="442F65" w:sz="6"/>
            </w:tcBorders>
            <w:shd w:val="clear" w:color="auto" w:fill="FFFFFF" w:themeFill="background1"/>
            <w:tcMar>
              <w:top w:w="30" w:type="dxa"/>
              <w:left w:w="120" w:type="dxa"/>
              <w:bottom w:w="30" w:type="dxa"/>
              <w:right w:w="120" w:type="dxa"/>
            </w:tcMar>
            <w:vAlign w:val="center"/>
          </w:tcPr>
          <w:p w:rsidR="7E302592" w:rsidP="7E302592" w:rsidRDefault="7E302592" w14:paraId="28803BF7" w14:textId="383541CB">
            <w:pPr>
              <w:spacing w:before="0" w:beforeAutospacing="off" w:after="0" w:afterAutospacing="off"/>
            </w:pPr>
            <w:r w:rsidRPr="7E302592" w:rsidR="7E302592">
              <w:rPr>
                <w:rFonts w:ascii="Roboto" w:hAnsi="Roboto" w:eastAsia="Roboto" w:cs="Roboto"/>
                <w:b w:val="0"/>
                <w:bCs w:val="0"/>
                <w:color w:val="434343"/>
                <w:sz w:val="20"/>
                <w:szCs w:val="20"/>
              </w:rPr>
              <w:t>We always book it as Kirk and the team are wonderful and always so welcoming. The fact that we can also leave our belongings in the lounge during the show, have private bar and toilet access, and food make it advantageous. We see a variety of shows, from musicals, films, comedy and live orchestras.</w:t>
            </w:r>
          </w:p>
        </w:tc>
      </w:tr>
      <w:tr w:rsidR="7E302592" w:rsidTr="78B9AB22" w14:paraId="7B0CBC12">
        <w:trPr>
          <w:trHeight w:val="315"/>
        </w:trPr>
        <w:tc>
          <w:tcPr>
            <w:tcW w:w="4702" w:type="dxa"/>
            <w:tcBorders>
              <w:top w:val="single" w:color="CCCCCC" w:sz="6"/>
              <w:left w:val="single" w:color="F8F9FA" w:sz="6"/>
              <w:bottom w:val="single" w:color="F8F9FA" w:sz="6"/>
              <w:right w:val="single" w:color="442F65" w:sz="6"/>
            </w:tcBorders>
            <w:shd w:val="clear" w:color="auto" w:fill="F8F9FA"/>
            <w:tcMar>
              <w:top w:w="30" w:type="dxa"/>
              <w:left w:w="120" w:type="dxa"/>
              <w:bottom w:w="30" w:type="dxa"/>
              <w:right w:w="120" w:type="dxa"/>
            </w:tcMar>
            <w:vAlign w:val="center"/>
          </w:tcPr>
          <w:p w:rsidR="7E302592" w:rsidP="7E302592" w:rsidRDefault="7E302592" w14:paraId="74E0E6EC" w14:textId="4CF385E7">
            <w:pPr>
              <w:spacing w:before="0" w:beforeAutospacing="off" w:after="0" w:afterAutospacing="off"/>
            </w:pPr>
            <w:r w:rsidRPr="7E302592" w:rsidR="7E302592">
              <w:rPr>
                <w:rFonts w:ascii="Roboto" w:hAnsi="Roboto" w:eastAsia="Roboto" w:cs="Roboto"/>
                <w:b w:val="0"/>
                <w:bCs w:val="0"/>
                <w:color w:val="434343"/>
                <w:sz w:val="20"/>
                <w:szCs w:val="20"/>
              </w:rPr>
              <w:t>Every show we have tickets for we book the VIP lounge, as Kirk and the team are wonderful and always so welcoming. The fact that we can also leave our belongings in the lounge during the show, have private bar and toilet access, and food make it advantageous. We see a variety of shows, from musicals, films, comedy and live orchestras.</w:t>
            </w:r>
          </w:p>
        </w:tc>
      </w:tr>
      <w:tr w:rsidR="7E302592" w:rsidTr="78B9AB22" w14:paraId="55941C02">
        <w:trPr>
          <w:trHeight w:val="315"/>
        </w:trPr>
        <w:tc>
          <w:tcPr>
            <w:tcW w:w="4702" w:type="dxa"/>
            <w:tcBorders>
              <w:top w:val="single" w:color="CCCCCC" w:sz="6"/>
              <w:left w:val="single" w:color="FFFFFF" w:themeColor="background1" w:sz="6"/>
              <w:bottom w:val="single" w:color="F8F9FA" w:sz="6"/>
              <w:right w:val="single" w:color="442F65" w:sz="6"/>
            </w:tcBorders>
            <w:shd w:val="clear" w:color="auto" w:fill="FFFFFF" w:themeFill="background1"/>
            <w:tcMar>
              <w:top w:w="30" w:type="dxa"/>
              <w:left w:w="120" w:type="dxa"/>
              <w:bottom w:w="30" w:type="dxa"/>
              <w:right w:w="120" w:type="dxa"/>
            </w:tcMar>
            <w:vAlign w:val="center"/>
          </w:tcPr>
          <w:p w:rsidR="7E302592" w:rsidP="7E302592" w:rsidRDefault="7E302592" w14:paraId="4340DE5B" w14:textId="25967928">
            <w:pPr>
              <w:spacing w:before="0" w:beforeAutospacing="off" w:after="0" w:afterAutospacing="off"/>
            </w:pPr>
            <w:r w:rsidRPr="7E302592" w:rsidR="7E302592">
              <w:rPr>
                <w:rFonts w:ascii="Roboto" w:hAnsi="Roboto" w:eastAsia="Roboto" w:cs="Roboto"/>
                <w:b w:val="0"/>
                <w:bCs w:val="0"/>
                <w:color w:val="434343"/>
                <w:sz w:val="20"/>
                <w:szCs w:val="20"/>
              </w:rPr>
              <w:t xml:space="preserve">Music events. </w:t>
            </w:r>
          </w:p>
        </w:tc>
      </w:tr>
      <w:tr w:rsidR="7E302592" w:rsidTr="78B9AB22" w14:paraId="11F380CF">
        <w:trPr>
          <w:trHeight w:val="315"/>
        </w:trPr>
        <w:tc>
          <w:tcPr>
            <w:tcW w:w="4702" w:type="dxa"/>
            <w:tcBorders>
              <w:top w:val="single" w:color="CCCCCC" w:sz="6"/>
              <w:left w:val="single" w:color="F8F9FA" w:sz="6"/>
              <w:bottom w:val="single" w:color="F8F9FA" w:sz="6"/>
              <w:right w:val="single" w:color="442F65" w:sz="6"/>
            </w:tcBorders>
            <w:shd w:val="clear" w:color="auto" w:fill="F8F9FA"/>
            <w:tcMar>
              <w:top w:w="30" w:type="dxa"/>
              <w:left w:w="120" w:type="dxa"/>
              <w:bottom w:w="30" w:type="dxa"/>
              <w:right w:w="120" w:type="dxa"/>
            </w:tcMar>
            <w:vAlign w:val="center"/>
          </w:tcPr>
          <w:p w:rsidR="7E302592" w:rsidP="7E302592" w:rsidRDefault="7E302592" w14:paraId="36D78191" w14:textId="4BF4B0BF">
            <w:pPr>
              <w:spacing w:before="0" w:beforeAutospacing="off" w:after="0" w:afterAutospacing="off"/>
            </w:pPr>
            <w:r w:rsidRPr="7E302592" w:rsidR="7E302592">
              <w:rPr>
                <w:rFonts w:ascii="Roboto" w:hAnsi="Roboto" w:eastAsia="Roboto" w:cs="Roboto"/>
                <w:b w:val="0"/>
                <w:bCs w:val="0"/>
                <w:color w:val="434343"/>
                <w:sz w:val="20"/>
                <w:szCs w:val="20"/>
              </w:rPr>
              <w:t>Depends on the day of the event. Am unlikely to choose VIP option in the week</w:t>
            </w:r>
          </w:p>
        </w:tc>
      </w:tr>
      <w:tr w:rsidR="7E302592" w:rsidTr="78B9AB22" w14:paraId="232AF34B">
        <w:trPr>
          <w:trHeight w:val="315"/>
        </w:trPr>
        <w:tc>
          <w:tcPr>
            <w:tcW w:w="4702" w:type="dxa"/>
            <w:tcBorders>
              <w:top w:val="single" w:color="CCCCCC" w:sz="6"/>
              <w:left w:val="single" w:color="FFFFFF" w:themeColor="background1" w:sz="6"/>
              <w:bottom w:val="single" w:color="F8F9FA" w:sz="6"/>
              <w:right w:val="single" w:color="442F65" w:sz="6"/>
            </w:tcBorders>
            <w:shd w:val="clear" w:color="auto" w:fill="FFFFFF" w:themeFill="background1"/>
            <w:tcMar>
              <w:top w:w="30" w:type="dxa"/>
              <w:left w:w="120" w:type="dxa"/>
              <w:bottom w:w="30" w:type="dxa"/>
              <w:right w:w="120" w:type="dxa"/>
            </w:tcMar>
            <w:vAlign w:val="center"/>
          </w:tcPr>
          <w:p w:rsidR="7E302592" w:rsidRDefault="7E302592" w14:paraId="3C5D67BC" w14:textId="6A97F8C1"/>
        </w:tc>
      </w:tr>
      <w:tr w:rsidR="7E302592" w:rsidTr="78B9AB22" w14:paraId="0152ACA1">
        <w:trPr>
          <w:trHeight w:val="315"/>
        </w:trPr>
        <w:tc>
          <w:tcPr>
            <w:tcW w:w="4702" w:type="dxa"/>
            <w:tcBorders>
              <w:top w:val="single" w:color="CCCCCC" w:sz="6"/>
              <w:left w:val="single" w:color="F8F9FA" w:sz="6"/>
              <w:bottom w:val="single" w:color="F8F9FA" w:sz="6"/>
              <w:right w:val="single" w:color="442F65" w:sz="6"/>
            </w:tcBorders>
            <w:shd w:val="clear" w:color="auto" w:fill="F8F9FA"/>
            <w:tcMar>
              <w:top w:w="30" w:type="dxa"/>
              <w:left w:w="120" w:type="dxa"/>
              <w:bottom w:w="30" w:type="dxa"/>
              <w:right w:w="120" w:type="dxa"/>
            </w:tcMar>
            <w:vAlign w:val="center"/>
          </w:tcPr>
          <w:p w:rsidR="7E302592" w:rsidP="7E302592" w:rsidRDefault="7E302592" w14:paraId="21A6E281" w14:textId="46531667">
            <w:pPr>
              <w:spacing w:before="0" w:beforeAutospacing="off" w:after="0" w:afterAutospacing="off"/>
            </w:pPr>
            <w:r w:rsidRPr="7E302592" w:rsidR="7E302592">
              <w:rPr>
                <w:rFonts w:ascii="Roboto" w:hAnsi="Roboto" w:eastAsia="Roboto" w:cs="Roboto"/>
                <w:b w:val="0"/>
                <w:bCs w:val="0"/>
                <w:color w:val="434343"/>
                <w:sz w:val="20"/>
                <w:szCs w:val="20"/>
              </w:rPr>
              <w:t xml:space="preserve">Comedy, music </w:t>
            </w:r>
          </w:p>
        </w:tc>
      </w:tr>
      <w:tr w:rsidR="7E302592" w:rsidTr="78B9AB22" w14:paraId="62B4FEEB">
        <w:trPr>
          <w:trHeight w:val="315"/>
        </w:trPr>
        <w:tc>
          <w:tcPr>
            <w:tcW w:w="4702" w:type="dxa"/>
            <w:tcBorders>
              <w:top w:val="single" w:color="CCCCCC" w:sz="6"/>
              <w:left w:val="single" w:color="FFFFFF" w:themeColor="background1" w:sz="6"/>
              <w:bottom w:val="single" w:color="F8F9FA" w:sz="6"/>
              <w:right w:val="single" w:color="442F65" w:sz="6"/>
            </w:tcBorders>
            <w:shd w:val="clear" w:color="auto" w:fill="FFFFFF" w:themeFill="background1"/>
            <w:tcMar>
              <w:top w:w="30" w:type="dxa"/>
              <w:left w:w="120" w:type="dxa"/>
              <w:bottom w:w="30" w:type="dxa"/>
              <w:right w:w="120" w:type="dxa"/>
            </w:tcMar>
            <w:vAlign w:val="center"/>
          </w:tcPr>
          <w:p w:rsidR="7E302592" w:rsidP="7E302592" w:rsidRDefault="7E302592" w14:paraId="5F08646F" w14:textId="23180905">
            <w:pPr>
              <w:spacing w:before="0" w:beforeAutospacing="off" w:after="0" w:afterAutospacing="off"/>
            </w:pPr>
            <w:r w:rsidRPr="7E302592" w:rsidR="7E302592">
              <w:rPr>
                <w:rFonts w:ascii="Roboto" w:hAnsi="Roboto" w:eastAsia="Roboto" w:cs="Roboto"/>
                <w:b w:val="0"/>
                <w:bCs w:val="0"/>
                <w:color w:val="434343"/>
                <w:sz w:val="20"/>
                <w:szCs w:val="20"/>
              </w:rPr>
              <w:t xml:space="preserve">As a pensioner it offers more comfort </w:t>
            </w:r>
          </w:p>
        </w:tc>
      </w:tr>
      <w:tr w:rsidR="7E302592" w:rsidTr="78B9AB22" w14:paraId="624C31F9">
        <w:trPr>
          <w:trHeight w:val="315"/>
        </w:trPr>
        <w:tc>
          <w:tcPr>
            <w:tcW w:w="4702" w:type="dxa"/>
            <w:tcBorders>
              <w:top w:val="single" w:color="CCCCCC" w:sz="6"/>
              <w:left w:val="single" w:color="F8F9FA" w:sz="6"/>
              <w:bottom w:val="single" w:color="F8F9FA" w:sz="6"/>
              <w:right w:val="single" w:color="442F65" w:sz="6"/>
            </w:tcBorders>
            <w:shd w:val="clear" w:color="auto" w:fill="F8F9FA"/>
            <w:tcMar>
              <w:top w:w="30" w:type="dxa"/>
              <w:left w:w="120" w:type="dxa"/>
              <w:bottom w:w="30" w:type="dxa"/>
              <w:right w:w="120" w:type="dxa"/>
            </w:tcMar>
            <w:vAlign w:val="center"/>
          </w:tcPr>
          <w:p w:rsidR="7E302592" w:rsidP="7E302592" w:rsidRDefault="7E302592" w14:paraId="6489C87B" w14:textId="4024BFFC">
            <w:pPr>
              <w:spacing w:before="0" w:beforeAutospacing="off" w:after="0" w:afterAutospacing="off"/>
            </w:pPr>
            <w:r w:rsidRPr="7E302592" w:rsidR="7E302592">
              <w:rPr>
                <w:rFonts w:ascii="Roboto" w:hAnsi="Roboto" w:eastAsia="Roboto" w:cs="Roboto"/>
                <w:b w:val="0"/>
                <w:bCs w:val="0"/>
                <w:color w:val="434343"/>
                <w:sz w:val="20"/>
                <w:szCs w:val="20"/>
              </w:rPr>
              <w:t>Concerts</w:t>
            </w:r>
          </w:p>
        </w:tc>
      </w:tr>
      <w:tr w:rsidR="7E302592" w:rsidTr="78B9AB22" w14:paraId="46CF190B">
        <w:trPr>
          <w:trHeight w:val="315"/>
        </w:trPr>
        <w:tc>
          <w:tcPr>
            <w:tcW w:w="4702" w:type="dxa"/>
            <w:tcBorders>
              <w:top w:val="single" w:color="CCCCCC" w:sz="6"/>
              <w:left w:val="single" w:color="FFFFFF" w:themeColor="background1" w:sz="6"/>
              <w:bottom w:val="single" w:color="F8F9FA" w:sz="6"/>
              <w:right w:val="single" w:color="442F65" w:sz="6"/>
            </w:tcBorders>
            <w:shd w:val="clear" w:color="auto" w:fill="FFFFFF" w:themeFill="background1"/>
            <w:tcMar>
              <w:top w:w="30" w:type="dxa"/>
              <w:left w:w="120" w:type="dxa"/>
              <w:bottom w:w="30" w:type="dxa"/>
              <w:right w:w="120" w:type="dxa"/>
            </w:tcMar>
            <w:vAlign w:val="center"/>
          </w:tcPr>
          <w:p w:rsidR="7E302592" w:rsidP="7E302592" w:rsidRDefault="7E302592" w14:paraId="0B5C3767" w14:textId="38526074">
            <w:pPr>
              <w:spacing w:before="0" w:beforeAutospacing="off" w:after="0" w:afterAutospacing="off"/>
            </w:pPr>
            <w:r w:rsidRPr="7E302592" w:rsidR="7E302592">
              <w:rPr>
                <w:rFonts w:ascii="Roboto" w:hAnsi="Roboto" w:eastAsia="Roboto" w:cs="Roboto"/>
                <w:b w:val="0"/>
                <w:bCs w:val="0"/>
                <w:color w:val="434343"/>
                <w:sz w:val="20"/>
                <w:szCs w:val="20"/>
              </w:rPr>
              <w:t>Always when we can</w:t>
            </w:r>
          </w:p>
        </w:tc>
      </w:tr>
      <w:tr w:rsidR="7E302592" w:rsidTr="78B9AB22" w14:paraId="3100C032">
        <w:trPr>
          <w:trHeight w:val="315"/>
        </w:trPr>
        <w:tc>
          <w:tcPr>
            <w:tcW w:w="4702" w:type="dxa"/>
            <w:tcBorders>
              <w:top w:val="single" w:color="CCCCCC" w:sz="6"/>
              <w:left w:val="single" w:color="F8F9FA" w:sz="6"/>
              <w:bottom w:val="single" w:color="F8F9FA" w:sz="6"/>
              <w:right w:val="single" w:color="442F65" w:sz="6"/>
            </w:tcBorders>
            <w:shd w:val="clear" w:color="auto" w:fill="F8F9FA"/>
            <w:tcMar>
              <w:top w:w="30" w:type="dxa"/>
              <w:left w:w="120" w:type="dxa"/>
              <w:bottom w:w="30" w:type="dxa"/>
              <w:right w:w="120" w:type="dxa"/>
            </w:tcMar>
            <w:vAlign w:val="center"/>
          </w:tcPr>
          <w:p w:rsidR="7E302592" w:rsidP="7E302592" w:rsidRDefault="7E302592" w14:paraId="4BE4F792" w14:textId="03204AF9">
            <w:pPr>
              <w:spacing w:before="0" w:beforeAutospacing="off" w:after="0" w:afterAutospacing="off"/>
            </w:pPr>
            <w:r w:rsidRPr="7E302592" w:rsidR="7E302592">
              <w:rPr>
                <w:rFonts w:ascii="Roboto" w:hAnsi="Roboto" w:eastAsia="Roboto" w:cs="Roboto"/>
                <w:b w:val="0"/>
                <w:bCs w:val="0"/>
                <w:color w:val="434343"/>
                <w:sz w:val="20"/>
                <w:szCs w:val="20"/>
              </w:rPr>
              <w:t>Live music</w:t>
            </w:r>
          </w:p>
        </w:tc>
      </w:tr>
      <w:tr w:rsidR="7E302592" w:rsidTr="78B9AB22" w14:paraId="0FBD3FA9">
        <w:trPr>
          <w:trHeight w:val="315"/>
        </w:trPr>
        <w:tc>
          <w:tcPr>
            <w:tcW w:w="4702" w:type="dxa"/>
            <w:tcBorders>
              <w:top w:val="single" w:color="CCCCCC" w:sz="6"/>
              <w:left w:val="single" w:color="FFFFFF" w:themeColor="background1" w:sz="6"/>
              <w:bottom w:val="single" w:color="F8F9FA" w:sz="6"/>
              <w:right w:val="single" w:color="442F65" w:sz="6"/>
            </w:tcBorders>
            <w:shd w:val="clear" w:color="auto" w:fill="FFFFFF" w:themeFill="background1"/>
            <w:tcMar>
              <w:top w:w="30" w:type="dxa"/>
              <w:left w:w="120" w:type="dxa"/>
              <w:bottom w:w="30" w:type="dxa"/>
              <w:right w:w="120" w:type="dxa"/>
            </w:tcMar>
            <w:vAlign w:val="center"/>
          </w:tcPr>
          <w:p w:rsidR="7E302592" w:rsidP="7E302592" w:rsidRDefault="7E302592" w14:paraId="5E25D42A" w14:textId="684EC3C3">
            <w:pPr>
              <w:spacing w:before="0" w:beforeAutospacing="off" w:after="0" w:afterAutospacing="off"/>
            </w:pPr>
            <w:r w:rsidRPr="7E302592" w:rsidR="7E302592">
              <w:rPr>
                <w:rFonts w:ascii="Roboto" w:hAnsi="Roboto" w:eastAsia="Roboto" w:cs="Roboto"/>
                <w:b w:val="0"/>
                <w:bCs w:val="0"/>
                <w:color w:val="434343"/>
                <w:sz w:val="20"/>
                <w:szCs w:val="20"/>
              </w:rPr>
              <w:t>We come for comedy shows, and the lounge is a must now for visiting. The private bar, the quiet atmosphere, and being able to leave our coats at our tables is what makes the experience enjoyable</w:t>
            </w:r>
          </w:p>
        </w:tc>
      </w:tr>
      <w:tr w:rsidR="7E302592" w:rsidTr="78B9AB22" w14:paraId="63B567F1">
        <w:trPr>
          <w:trHeight w:val="315"/>
        </w:trPr>
        <w:tc>
          <w:tcPr>
            <w:tcW w:w="4702" w:type="dxa"/>
            <w:tcBorders>
              <w:top w:val="single" w:color="CCCCCC" w:sz="6"/>
              <w:left w:val="single" w:color="F8F9FA" w:sz="6"/>
              <w:bottom w:val="single" w:color="F8F9FA" w:sz="6"/>
              <w:right w:val="single" w:color="442F65" w:sz="6"/>
            </w:tcBorders>
            <w:shd w:val="clear" w:color="auto" w:fill="F8F9FA"/>
            <w:tcMar>
              <w:top w:w="30" w:type="dxa"/>
              <w:left w:w="120" w:type="dxa"/>
              <w:bottom w:w="30" w:type="dxa"/>
              <w:right w:w="120" w:type="dxa"/>
            </w:tcMar>
            <w:vAlign w:val="center"/>
          </w:tcPr>
          <w:p w:rsidR="7E302592" w:rsidP="7E302592" w:rsidRDefault="7E302592" w14:paraId="1194D41E" w14:textId="6DA819D4">
            <w:pPr>
              <w:spacing w:before="0" w:beforeAutospacing="off" w:after="0" w:afterAutospacing="off"/>
            </w:pPr>
            <w:r w:rsidRPr="7E302592" w:rsidR="7E302592">
              <w:rPr>
                <w:rFonts w:ascii="Roboto" w:hAnsi="Roboto" w:eastAsia="Roboto" w:cs="Roboto"/>
                <w:b w:val="0"/>
                <w:bCs w:val="0"/>
                <w:color w:val="434343"/>
                <w:sz w:val="20"/>
                <w:szCs w:val="20"/>
              </w:rPr>
              <w:t>Music is our option, rather than a play or comedy (although Peter Kay would be nice to see). I always use VIP for best seats, ease of entrance, closeness of toilet facilities and ease of bar service.</w:t>
            </w:r>
          </w:p>
        </w:tc>
      </w:tr>
      <w:tr w:rsidR="7E302592" w:rsidTr="78B9AB22" w14:paraId="267990DD">
        <w:trPr>
          <w:trHeight w:val="315"/>
        </w:trPr>
        <w:tc>
          <w:tcPr>
            <w:tcW w:w="4702" w:type="dxa"/>
            <w:tcBorders>
              <w:top w:val="single" w:color="CCCCCC" w:sz="6"/>
              <w:left w:val="single" w:color="FFFFFF" w:themeColor="background1" w:sz="6"/>
              <w:bottom w:val="single" w:color="F8F9FA" w:sz="6"/>
              <w:right w:val="single" w:color="442F65" w:sz="6"/>
            </w:tcBorders>
            <w:shd w:val="clear" w:color="auto" w:fill="FFFFFF" w:themeFill="background1"/>
            <w:tcMar>
              <w:top w:w="30" w:type="dxa"/>
              <w:left w:w="120" w:type="dxa"/>
              <w:bottom w:w="30" w:type="dxa"/>
              <w:right w:w="120" w:type="dxa"/>
            </w:tcMar>
            <w:vAlign w:val="center"/>
          </w:tcPr>
          <w:p w:rsidR="7E302592" w:rsidP="7E302592" w:rsidRDefault="7E302592" w14:paraId="1B6F7265" w14:textId="2646367F">
            <w:pPr>
              <w:spacing w:before="0" w:beforeAutospacing="off" w:after="0" w:afterAutospacing="off"/>
            </w:pPr>
            <w:r w:rsidRPr="7E302592" w:rsidR="7E302592">
              <w:rPr>
                <w:rFonts w:ascii="Roboto" w:hAnsi="Roboto" w:eastAsia="Roboto" w:cs="Roboto"/>
                <w:b w:val="0"/>
                <w:bCs w:val="0"/>
                <w:color w:val="434343"/>
                <w:sz w:val="20"/>
                <w:szCs w:val="20"/>
              </w:rPr>
              <w:t xml:space="preserve">We always use the VIP lounge, we like the seating, early access to the Arena and somewhere to leave our coats. </w:t>
            </w:r>
          </w:p>
        </w:tc>
      </w:tr>
      <w:tr w:rsidR="7E302592" w:rsidTr="78B9AB22" w14:paraId="1BD6C1D6">
        <w:trPr>
          <w:trHeight w:val="315"/>
        </w:trPr>
        <w:tc>
          <w:tcPr>
            <w:tcW w:w="4702" w:type="dxa"/>
            <w:tcBorders>
              <w:top w:val="single" w:color="CCCCCC" w:sz="6"/>
              <w:left w:val="single" w:color="F8F9FA" w:sz="6"/>
              <w:bottom w:val="single" w:color="F8F9FA" w:sz="6"/>
              <w:right w:val="single" w:color="442F65" w:sz="6"/>
            </w:tcBorders>
            <w:shd w:val="clear" w:color="auto" w:fill="F8F9FA"/>
            <w:tcMar>
              <w:top w:w="30" w:type="dxa"/>
              <w:left w:w="120" w:type="dxa"/>
              <w:bottom w:w="30" w:type="dxa"/>
              <w:right w:w="120" w:type="dxa"/>
            </w:tcMar>
            <w:vAlign w:val="center"/>
          </w:tcPr>
          <w:p w:rsidR="7E302592" w:rsidP="7E302592" w:rsidRDefault="7E302592" w14:paraId="27A0F492" w14:textId="226AB75A">
            <w:pPr>
              <w:spacing w:before="0" w:beforeAutospacing="off" w:after="0" w:afterAutospacing="off"/>
            </w:pPr>
            <w:r w:rsidRPr="7E302592" w:rsidR="7E302592">
              <w:rPr>
                <w:rFonts w:ascii="Roboto" w:hAnsi="Roboto" w:eastAsia="Roboto" w:cs="Roboto"/>
                <w:b w:val="0"/>
                <w:bCs w:val="0"/>
                <w:color w:val="434343"/>
                <w:sz w:val="20"/>
                <w:szCs w:val="20"/>
              </w:rPr>
              <w:t xml:space="preserve">Any shows. Peaceful environment </w:t>
            </w:r>
          </w:p>
        </w:tc>
      </w:tr>
      <w:tr w:rsidR="7E302592" w:rsidTr="78B9AB22" w14:paraId="2120EB58">
        <w:trPr>
          <w:trHeight w:val="315"/>
        </w:trPr>
        <w:tc>
          <w:tcPr>
            <w:tcW w:w="4702" w:type="dxa"/>
            <w:tcBorders>
              <w:top w:val="single" w:color="CCCCCC" w:sz="6"/>
              <w:left w:val="single" w:color="FFFFFF" w:themeColor="background1" w:sz="6"/>
              <w:bottom w:val="single" w:color="F8F9FA" w:sz="6"/>
              <w:right w:val="single" w:color="442F65" w:sz="6"/>
            </w:tcBorders>
            <w:shd w:val="clear" w:color="auto" w:fill="FFFFFF" w:themeFill="background1"/>
            <w:tcMar>
              <w:top w:w="30" w:type="dxa"/>
              <w:left w:w="120" w:type="dxa"/>
              <w:bottom w:w="30" w:type="dxa"/>
              <w:right w:w="120" w:type="dxa"/>
            </w:tcMar>
            <w:vAlign w:val="center"/>
          </w:tcPr>
          <w:p w:rsidR="7E302592" w:rsidP="7E302592" w:rsidRDefault="7E302592" w14:paraId="5B0E0FB6" w14:textId="2D01DCA6">
            <w:pPr>
              <w:spacing w:before="0" w:beforeAutospacing="off" w:after="0" w:afterAutospacing="off"/>
            </w:pPr>
            <w:r w:rsidRPr="7E302592" w:rsidR="7E302592">
              <w:rPr>
                <w:rFonts w:ascii="Roboto" w:hAnsi="Roboto" w:eastAsia="Roboto" w:cs="Roboto"/>
                <w:b w:val="0"/>
                <w:bCs w:val="0"/>
                <w:color w:val="434343"/>
                <w:sz w:val="20"/>
                <w:szCs w:val="20"/>
              </w:rPr>
              <w:t xml:space="preserve">I love rock music, country music and comedy shows and any musical. </w:t>
            </w:r>
          </w:p>
        </w:tc>
      </w:tr>
      <w:tr w:rsidR="7E302592" w:rsidTr="78B9AB22" w14:paraId="35609EA0">
        <w:trPr>
          <w:trHeight w:val="315"/>
        </w:trPr>
        <w:tc>
          <w:tcPr>
            <w:tcW w:w="4702" w:type="dxa"/>
            <w:tcBorders>
              <w:top w:val="single" w:color="CCCCCC" w:sz="6"/>
              <w:left w:val="single" w:color="F8F9FA" w:sz="6"/>
              <w:bottom w:val="single" w:color="F8F9FA" w:sz="6"/>
              <w:right w:val="single" w:color="442F65" w:sz="6"/>
            </w:tcBorders>
            <w:shd w:val="clear" w:color="auto" w:fill="F8F9FA"/>
            <w:tcMar>
              <w:top w:w="30" w:type="dxa"/>
              <w:left w:w="120" w:type="dxa"/>
              <w:bottom w:w="30" w:type="dxa"/>
              <w:right w:w="120" w:type="dxa"/>
            </w:tcMar>
            <w:vAlign w:val="center"/>
          </w:tcPr>
          <w:p w:rsidR="7E302592" w:rsidP="7E302592" w:rsidRDefault="7E302592" w14:paraId="72A08722" w14:textId="28A35C41">
            <w:pPr>
              <w:spacing w:before="0" w:beforeAutospacing="off" w:after="0" w:afterAutospacing="off"/>
            </w:pPr>
            <w:r w:rsidRPr="7E302592" w:rsidR="7E302592">
              <w:rPr>
                <w:rFonts w:ascii="Roboto" w:hAnsi="Roboto" w:eastAsia="Roboto" w:cs="Roboto"/>
                <w:b w:val="0"/>
                <w:bCs w:val="0"/>
                <w:color w:val="434343"/>
                <w:sz w:val="20"/>
                <w:szCs w:val="20"/>
              </w:rPr>
              <w:t xml:space="preserve">Nice quiet environment and ambience with no queues </w:t>
            </w:r>
          </w:p>
        </w:tc>
      </w:tr>
      <w:tr w:rsidR="7E302592" w:rsidTr="78B9AB22" w14:paraId="0CD31B25">
        <w:trPr>
          <w:trHeight w:val="315"/>
        </w:trPr>
        <w:tc>
          <w:tcPr>
            <w:tcW w:w="4702" w:type="dxa"/>
            <w:tcBorders>
              <w:top w:val="single" w:color="CCCCCC" w:sz="6"/>
              <w:left w:val="single" w:color="FFFFFF" w:themeColor="background1" w:sz="6"/>
              <w:bottom w:val="single" w:color="F8F9FA" w:sz="6"/>
              <w:right w:val="single" w:color="442F65" w:sz="6"/>
            </w:tcBorders>
            <w:shd w:val="clear" w:color="auto" w:fill="FFFFFF" w:themeFill="background1"/>
            <w:tcMar>
              <w:top w:w="30" w:type="dxa"/>
              <w:left w:w="120" w:type="dxa"/>
              <w:bottom w:w="30" w:type="dxa"/>
              <w:right w:w="120" w:type="dxa"/>
            </w:tcMar>
            <w:vAlign w:val="center"/>
          </w:tcPr>
          <w:p w:rsidR="7E302592" w:rsidP="7E302592" w:rsidRDefault="7E302592" w14:paraId="42E457C7" w14:textId="6BAA5DCA">
            <w:pPr>
              <w:spacing w:before="0" w:beforeAutospacing="off" w:after="0" w:afterAutospacing="off"/>
            </w:pPr>
            <w:r w:rsidRPr="7E302592" w:rsidR="7E302592">
              <w:rPr>
                <w:rFonts w:ascii="Roboto" w:hAnsi="Roboto" w:eastAsia="Roboto" w:cs="Roboto"/>
                <w:b w:val="0"/>
                <w:bCs w:val="0"/>
                <w:color w:val="434343"/>
                <w:sz w:val="20"/>
                <w:szCs w:val="20"/>
              </w:rPr>
              <w:t xml:space="preserve">I mostly use the vip for corporate networking so comedy works well with clients and gives us a good space to chat in an exclusive setting. </w:t>
            </w:r>
            <w:r>
              <w:br/>
            </w:r>
            <w:r w:rsidRPr="7E302592" w:rsidR="7E302592">
              <w:rPr>
                <w:rFonts w:ascii="Roboto" w:hAnsi="Roboto" w:eastAsia="Roboto" w:cs="Roboto"/>
                <w:b w:val="0"/>
                <w:bCs w:val="0"/>
                <w:color w:val="434343"/>
                <w:sz w:val="20"/>
                <w:szCs w:val="20"/>
              </w:rPr>
              <w:t xml:space="preserve">Also bring family to other shows. </w:t>
            </w:r>
            <w:r>
              <w:br/>
            </w:r>
            <w:r w:rsidRPr="7E302592" w:rsidR="7E302592">
              <w:rPr>
                <w:rFonts w:ascii="Roboto" w:hAnsi="Roboto" w:eastAsia="Roboto" w:cs="Roboto"/>
                <w:b w:val="0"/>
                <w:bCs w:val="0"/>
                <w:color w:val="434343"/>
                <w:sz w:val="20"/>
                <w:szCs w:val="20"/>
              </w:rPr>
              <w:t xml:space="preserve">The VIP lounge is always a hit. </w:t>
            </w:r>
          </w:p>
        </w:tc>
      </w:tr>
      <w:tr w:rsidR="7E302592" w:rsidTr="78B9AB22" w14:paraId="6D15674B">
        <w:trPr>
          <w:trHeight w:val="315"/>
        </w:trPr>
        <w:tc>
          <w:tcPr>
            <w:tcW w:w="4702" w:type="dxa"/>
            <w:tcBorders>
              <w:top w:val="single" w:color="CCCCCC" w:sz="6"/>
              <w:left w:val="single" w:color="F8F9FA" w:sz="6"/>
              <w:bottom w:val="single" w:color="F8F9FA" w:sz="6"/>
              <w:right w:val="single" w:color="442F65" w:sz="6"/>
            </w:tcBorders>
            <w:shd w:val="clear" w:color="auto" w:fill="F8F9FA"/>
            <w:tcMar>
              <w:top w:w="30" w:type="dxa"/>
              <w:left w:w="120" w:type="dxa"/>
              <w:bottom w:w="30" w:type="dxa"/>
              <w:right w:w="120" w:type="dxa"/>
            </w:tcMar>
            <w:vAlign w:val="center"/>
          </w:tcPr>
          <w:p w:rsidR="7E302592" w:rsidP="7E302592" w:rsidRDefault="7E302592" w14:paraId="7F26A684" w14:textId="69EE72F6">
            <w:pPr>
              <w:spacing w:before="0" w:beforeAutospacing="off" w:after="0" w:afterAutospacing="off"/>
            </w:pPr>
            <w:r w:rsidRPr="7E302592" w:rsidR="7E302592">
              <w:rPr>
                <w:rFonts w:ascii="Roboto" w:hAnsi="Roboto" w:eastAsia="Roboto" w:cs="Roboto"/>
                <w:b w:val="0"/>
                <w:bCs w:val="0"/>
                <w:color w:val="434343"/>
                <w:sz w:val="20"/>
                <w:szCs w:val="20"/>
              </w:rPr>
              <w:t>We normally use the lounge as it is linked to the seats we like front balcony. We watch all shows such as comedians, plays, gigs, etc</w:t>
            </w:r>
          </w:p>
        </w:tc>
      </w:tr>
      <w:tr w:rsidR="7E302592" w:rsidTr="78B9AB22" w14:paraId="418225F1">
        <w:trPr>
          <w:trHeight w:val="315"/>
        </w:trPr>
        <w:tc>
          <w:tcPr>
            <w:tcW w:w="4702" w:type="dxa"/>
            <w:tcBorders>
              <w:top w:val="single" w:color="CCCCCC" w:sz="6"/>
              <w:left w:val="single" w:color="FFFFFF" w:themeColor="background1" w:sz="6"/>
              <w:bottom w:val="single" w:color="442F65" w:sz="6"/>
              <w:right w:val="single" w:color="442F65" w:sz="6"/>
            </w:tcBorders>
            <w:shd w:val="clear" w:color="auto" w:fill="FFFFFF" w:themeFill="background1"/>
            <w:tcMar>
              <w:top w:w="30" w:type="dxa"/>
              <w:left w:w="120" w:type="dxa"/>
              <w:bottom w:w="30" w:type="dxa"/>
              <w:right w:w="120" w:type="dxa"/>
            </w:tcMar>
            <w:vAlign w:val="center"/>
          </w:tcPr>
          <w:p w:rsidR="7E302592" w:rsidP="7E302592" w:rsidRDefault="7E302592" w14:paraId="0A354912" w14:textId="69101C9F">
            <w:pPr>
              <w:spacing w:before="0" w:beforeAutospacing="off" w:after="0" w:afterAutospacing="off"/>
              <w:rPr>
                <w:rFonts w:ascii="Roboto" w:hAnsi="Roboto" w:eastAsia="Roboto" w:cs="Roboto"/>
                <w:b w:val="0"/>
                <w:bCs w:val="0"/>
                <w:color w:val="auto"/>
                <w:sz w:val="20"/>
                <w:szCs w:val="20"/>
              </w:rPr>
            </w:pPr>
            <w:r w:rsidRPr="7E302592" w:rsidR="7E302592">
              <w:rPr>
                <w:rFonts w:ascii="Roboto" w:hAnsi="Roboto" w:eastAsia="Roboto" w:cs="Roboto"/>
                <w:b w:val="0"/>
                <w:bCs w:val="0"/>
                <w:color w:val="auto"/>
                <w:sz w:val="20"/>
                <w:szCs w:val="20"/>
              </w:rPr>
              <w:t xml:space="preserve">Music and comedy, reasons why we book VIP </w:t>
            </w:r>
            <w:r w:rsidRPr="7E302592" w:rsidR="7E302592">
              <w:rPr>
                <w:rFonts w:ascii="Roboto" w:hAnsi="Roboto" w:eastAsia="Roboto" w:cs="Roboto"/>
                <w:b w:val="0"/>
                <w:bCs w:val="0"/>
                <w:color w:val="auto"/>
                <w:sz w:val="20"/>
                <w:szCs w:val="20"/>
              </w:rPr>
              <w:t>is</w:t>
            </w:r>
            <w:r w:rsidRPr="7E302592" w:rsidR="7E302592">
              <w:rPr>
                <w:rFonts w:ascii="Roboto" w:hAnsi="Roboto" w:eastAsia="Roboto" w:cs="Roboto"/>
                <w:b w:val="0"/>
                <w:bCs w:val="0"/>
                <w:color w:val="auto"/>
                <w:sz w:val="20"/>
                <w:szCs w:val="20"/>
              </w:rPr>
              <w:t xml:space="preserve"> accessibility, no queues to enter, no queues for the bar, toilets and having access to seats before, mid and after the performance. </w:t>
            </w:r>
          </w:p>
        </w:tc>
      </w:tr>
    </w:tbl>
    <w:p w:rsidR="7E302592" w:rsidP="7E302592" w:rsidRDefault="7E302592" w14:paraId="0011070F" w14:textId="7C3427EA">
      <w:pPr>
        <w:pStyle w:val="Normal"/>
        <w:suppressLineNumbers w:val="0"/>
        <w:bidi w:val="0"/>
        <w:spacing w:before="0" w:beforeAutospacing="off" w:after="160" w:afterAutospacing="off" w:line="279" w:lineRule="auto"/>
        <w:ind w:left="0" w:right="0"/>
        <w:jc w:val="left"/>
        <w:rPr>
          <w:rFonts w:ascii="Roboto" w:hAnsi="Roboto" w:eastAsia="Roboto" w:cs="Roboto"/>
          <w:b w:val="0"/>
          <w:bCs w:val="0"/>
          <w:i w:val="0"/>
          <w:iCs w:val="0"/>
          <w:noProof w:val="0"/>
          <w:color w:val="auto"/>
          <w:sz w:val="20"/>
          <w:szCs w:val="20"/>
          <w:lang w:val="en-US"/>
        </w:rPr>
      </w:pPr>
    </w:p>
    <w:p w:rsidR="4955EED2" w:rsidP="78B9AB22" w:rsidRDefault="4955EED2" w14:paraId="66E7ADB0" w14:textId="0F3DD57A">
      <w:pPr>
        <w:pStyle w:val="Heading3"/>
        <w:bidi w:val="0"/>
        <w:rPr>
          <w:rFonts w:ascii="Roboto" w:hAnsi="Roboto" w:eastAsia="Roboto" w:cs="Roboto"/>
          <w:b w:val="0"/>
          <w:bCs w:val="0"/>
          <w:i w:val="0"/>
          <w:iCs w:val="0"/>
          <w:noProof w:val="0"/>
          <w:color w:val="auto"/>
          <w:sz w:val="20"/>
          <w:szCs w:val="20"/>
          <w:lang w:val="en-US"/>
        </w:rPr>
      </w:pPr>
      <w:bookmarkStart w:name="_Toc973004177" w:id="671740416"/>
      <w:r w:rsidRPr="78B9AB22" w:rsidR="4955EED2">
        <w:rPr>
          <w:noProof w:val="0"/>
          <w:lang w:val="en-US"/>
        </w:rPr>
        <w:t>Appendix 6</w:t>
      </w:r>
      <w:bookmarkEnd w:id="671740416"/>
      <w:r w:rsidRPr="78B9AB22" w:rsidR="4955EED2">
        <w:rPr>
          <w:noProof w:val="0"/>
          <w:lang w:val="en-US"/>
        </w:rPr>
        <w:t xml:space="preserve"> </w:t>
      </w:r>
    </w:p>
    <w:p w:rsidR="58D263AA" w:rsidP="7E302592" w:rsidRDefault="58D263AA" w14:paraId="0BA0CD40" w14:textId="0BD8C28D">
      <w:pPr>
        <w:pStyle w:val="Normal"/>
        <w:suppressLineNumbers w:val="0"/>
        <w:bidi w:val="0"/>
        <w:spacing w:before="0" w:beforeAutospacing="off" w:after="160" w:afterAutospacing="off" w:line="279" w:lineRule="auto"/>
        <w:ind w:left="0" w:right="0"/>
        <w:jc w:val="left"/>
        <w:rPr>
          <w:rFonts w:ascii="Roboto" w:hAnsi="Roboto" w:eastAsia="Roboto" w:cs="Roboto"/>
          <w:b w:val="0"/>
          <w:bCs w:val="0"/>
          <w:i w:val="0"/>
          <w:iCs w:val="0"/>
          <w:noProof w:val="0"/>
          <w:color w:val="auto"/>
          <w:sz w:val="20"/>
          <w:szCs w:val="20"/>
          <w:lang w:val="en-US"/>
        </w:rPr>
      </w:pPr>
      <w:r w:rsidR="58D263AA">
        <w:drawing>
          <wp:inline wp14:editId="5F738F32" wp14:anchorId="5B77BFC3">
            <wp:extent cx="5943600" cy="1000125"/>
            <wp:effectExtent l="0" t="0" r="0" b="0"/>
            <wp:docPr id="19298071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9807196" name="Picture 1929807196"/>
                    <pic:cNvPicPr/>
                  </pic:nvPicPr>
                  <pic:blipFill>
                    <a:blip xmlns:r="http://schemas.openxmlformats.org/officeDocument/2006/relationships" r:embed="rId1579657966">
                      <a:extLst>
                        <a:ext uri="{28A0092B-C50C-407E-A947-70E740481C1C}">
                          <a14:useLocalDpi xmlns:a14="http://schemas.microsoft.com/office/drawing/2010/main"/>
                        </a:ext>
                      </a:extLst>
                    </a:blip>
                    <a:stretch>
                      <a:fillRect/>
                    </a:stretch>
                  </pic:blipFill>
                  <pic:spPr>
                    <a:xfrm>
                      <a:off x="0" y="0"/>
                      <a:ext cx="5943600" cy="1000125"/>
                    </a:xfrm>
                    <a:prstGeom prst="rect">
                      <a:avLst/>
                    </a:prstGeom>
                  </pic:spPr>
                </pic:pic>
              </a:graphicData>
            </a:graphic>
          </wp:inline>
        </w:drawing>
      </w:r>
      <w:r w:rsidR="58D263AA">
        <w:drawing>
          <wp:inline wp14:editId="4B7806A1" wp14:anchorId="25B3E826">
            <wp:extent cx="5943600" cy="1104900"/>
            <wp:effectExtent l="0" t="0" r="0" b="0"/>
            <wp:docPr id="18613208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1320842" name="Picture 1861320842"/>
                    <pic:cNvPicPr/>
                  </pic:nvPicPr>
                  <pic:blipFill>
                    <a:blip xmlns:r="http://schemas.openxmlformats.org/officeDocument/2006/relationships" r:embed="rId556375739">
                      <a:extLst>
                        <a:ext uri="{28A0092B-C50C-407E-A947-70E740481C1C}">
                          <a14:useLocalDpi xmlns:a14="http://schemas.microsoft.com/office/drawing/2010/main"/>
                        </a:ext>
                      </a:extLst>
                    </a:blip>
                    <a:stretch>
                      <a:fillRect/>
                    </a:stretch>
                  </pic:blipFill>
                  <pic:spPr>
                    <a:xfrm>
                      <a:off x="0" y="0"/>
                      <a:ext cx="5943600" cy="1104900"/>
                    </a:xfrm>
                    <a:prstGeom prst="rect">
                      <a:avLst/>
                    </a:prstGeom>
                  </pic:spPr>
                </pic:pic>
              </a:graphicData>
            </a:graphic>
          </wp:inline>
        </w:drawing>
      </w:r>
    </w:p>
    <w:p w:rsidR="53555D8F" w:rsidP="7E302592" w:rsidRDefault="53555D8F" w14:paraId="4C70471D" w14:textId="21A5821E">
      <w:pPr>
        <w:pStyle w:val="Heading3"/>
        <w:bidi w:val="0"/>
        <w:rPr>
          <w:noProof w:val="0"/>
          <w:lang w:val="en-US"/>
        </w:rPr>
      </w:pPr>
      <w:bookmarkStart w:name="_Toc862168469" w:id="175359751"/>
      <w:r w:rsidRPr="78B9AB22" w:rsidR="53555D8F">
        <w:rPr>
          <w:noProof w:val="0"/>
          <w:lang w:val="en-US"/>
        </w:rPr>
        <w:t>Appendix 7</w:t>
      </w:r>
      <w:bookmarkEnd w:id="175359751"/>
    </w:p>
    <w:p w:rsidR="53555D8F" w:rsidP="7E302592" w:rsidRDefault="53555D8F" w14:paraId="4483C28E" w14:textId="3E9D158B">
      <w:pPr>
        <w:pStyle w:val="Normal"/>
        <w:bidi w:val="0"/>
        <w:rPr>
          <w:noProof w:val="0"/>
          <w:lang w:val="en-US"/>
        </w:rPr>
      </w:pPr>
      <w:r w:rsidR="53555D8F">
        <w:drawing>
          <wp:inline wp14:editId="5B00362A" wp14:anchorId="79C2FD1D">
            <wp:extent cx="5943600" cy="3324225"/>
            <wp:effectExtent l="0" t="0" r="0" b="0"/>
            <wp:docPr id="13634920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3492026" name="Picture 1363492026"/>
                    <pic:cNvPicPr/>
                  </pic:nvPicPr>
                  <pic:blipFill>
                    <a:blip xmlns:r="http://schemas.openxmlformats.org/officeDocument/2006/relationships" r:embed="rId466377715">
                      <a:extLst>
                        <a:ext uri="{28A0092B-C50C-407E-A947-70E740481C1C}">
                          <a14:useLocalDpi xmlns:a14="http://schemas.microsoft.com/office/drawing/2010/main"/>
                        </a:ext>
                      </a:extLst>
                    </a:blip>
                    <a:stretch>
                      <a:fillRect/>
                    </a:stretch>
                  </pic:blipFill>
                  <pic:spPr>
                    <a:xfrm>
                      <a:off x="0" y="0"/>
                      <a:ext cx="5943600" cy="3324225"/>
                    </a:xfrm>
                    <a:prstGeom prst="rect">
                      <a:avLst/>
                    </a:prstGeom>
                  </pic:spPr>
                </pic:pic>
              </a:graphicData>
            </a:graphic>
          </wp:inline>
        </w:drawing>
      </w:r>
    </w:p>
    <w:p w:rsidR="53555D8F" w:rsidP="7E302592" w:rsidRDefault="53555D8F" w14:paraId="3AB36ACF" w14:textId="63BE59BC">
      <w:pPr>
        <w:pStyle w:val="Normal"/>
        <w:bidi w:val="0"/>
        <w:rPr>
          <w:noProof w:val="0"/>
          <w:lang w:val="en-US"/>
        </w:rPr>
      </w:pPr>
      <w:r w:rsidR="53555D8F">
        <w:drawing>
          <wp:inline wp14:editId="3B56A798" wp14:anchorId="717F04E4">
            <wp:extent cx="5943600" cy="3324225"/>
            <wp:effectExtent l="0" t="0" r="0" b="0"/>
            <wp:docPr id="1187776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777653" name="Picture 118777653"/>
                    <pic:cNvPicPr/>
                  </pic:nvPicPr>
                  <pic:blipFill>
                    <a:blip xmlns:r="http://schemas.openxmlformats.org/officeDocument/2006/relationships" r:embed="rId1944024304">
                      <a:extLst>
                        <a:ext uri="{28A0092B-C50C-407E-A947-70E740481C1C}">
                          <a14:useLocalDpi xmlns:a14="http://schemas.microsoft.com/office/drawing/2010/main"/>
                        </a:ext>
                      </a:extLst>
                    </a:blip>
                    <a:stretch>
                      <a:fillRect/>
                    </a:stretch>
                  </pic:blipFill>
                  <pic:spPr>
                    <a:xfrm>
                      <a:off x="0" y="0"/>
                      <a:ext cx="5943600" cy="3324225"/>
                    </a:xfrm>
                    <a:prstGeom prst="rect">
                      <a:avLst/>
                    </a:prstGeom>
                  </pic:spPr>
                </pic:pic>
              </a:graphicData>
            </a:graphic>
          </wp:inline>
        </w:drawing>
      </w:r>
      <w:r w:rsidR="59CEEB9A">
        <w:drawing>
          <wp:inline wp14:editId="4FEDFD13" wp14:anchorId="0E7BB2DF">
            <wp:extent cx="5943600" cy="3333750"/>
            <wp:effectExtent l="0" t="0" r="0" b="0"/>
            <wp:docPr id="3970275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7027565" name="Picture 397027565"/>
                    <pic:cNvPicPr/>
                  </pic:nvPicPr>
                  <pic:blipFill>
                    <a:blip xmlns:r="http://schemas.openxmlformats.org/officeDocument/2006/relationships" r:embed="rId1842810027">
                      <a:extLst>
                        <a:ext uri="{28A0092B-C50C-407E-A947-70E740481C1C}">
                          <a14:useLocalDpi xmlns:a14="http://schemas.microsoft.com/office/drawing/2010/main"/>
                        </a:ext>
                      </a:extLst>
                    </a:blip>
                    <a:stretch>
                      <a:fillRect/>
                    </a:stretch>
                  </pic:blipFill>
                  <pic:spPr>
                    <a:xfrm>
                      <a:off x="0" y="0"/>
                      <a:ext cx="5943600" cy="3333750"/>
                    </a:xfrm>
                    <a:prstGeom prst="rect">
                      <a:avLst/>
                    </a:prstGeom>
                  </pic:spPr>
                </pic:pic>
              </a:graphicData>
            </a:graphic>
          </wp:inline>
        </w:drawing>
      </w:r>
      <w:r w:rsidR="59CEEB9A">
        <w:drawing>
          <wp:inline wp14:editId="73A16398" wp14:anchorId="4724D9F7">
            <wp:extent cx="5943600" cy="3333750"/>
            <wp:effectExtent l="0" t="0" r="0" b="0"/>
            <wp:docPr id="1104770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477070" name="Picture 110477070"/>
                    <pic:cNvPicPr/>
                  </pic:nvPicPr>
                  <pic:blipFill>
                    <a:blip xmlns:r="http://schemas.openxmlformats.org/officeDocument/2006/relationships" r:embed="rId1164426966">
                      <a:extLst>
                        <a:ext uri="{28A0092B-C50C-407E-A947-70E740481C1C}">
                          <a14:useLocalDpi xmlns:a14="http://schemas.microsoft.com/office/drawing/2010/main"/>
                        </a:ext>
                      </a:extLst>
                    </a:blip>
                    <a:stretch>
                      <a:fillRect/>
                    </a:stretch>
                  </pic:blipFill>
                  <pic:spPr>
                    <a:xfrm>
                      <a:off x="0" y="0"/>
                      <a:ext cx="5943600" cy="3333750"/>
                    </a:xfrm>
                    <a:prstGeom prst="rect">
                      <a:avLst/>
                    </a:prstGeom>
                  </pic:spPr>
                </pic:pic>
              </a:graphicData>
            </a:graphic>
          </wp:inline>
        </w:drawing>
      </w:r>
      <w:r w:rsidR="461F2A37">
        <w:drawing>
          <wp:inline wp14:editId="0EE8481B" wp14:anchorId="0CB738F1">
            <wp:extent cx="5943600" cy="3295650"/>
            <wp:effectExtent l="0" t="0" r="0" b="0"/>
            <wp:docPr id="3727426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2742687" name="Picture 372742687"/>
                    <pic:cNvPicPr/>
                  </pic:nvPicPr>
                  <pic:blipFill>
                    <a:blip xmlns:r="http://schemas.openxmlformats.org/officeDocument/2006/relationships" r:embed="rId467413945">
                      <a:extLst>
                        <a:ext uri="{28A0092B-C50C-407E-A947-70E740481C1C}">
                          <a14:useLocalDpi xmlns:a14="http://schemas.microsoft.com/office/drawing/2010/main"/>
                        </a:ext>
                      </a:extLst>
                    </a:blip>
                    <a:stretch>
                      <a:fillRect/>
                    </a:stretch>
                  </pic:blipFill>
                  <pic:spPr>
                    <a:xfrm>
                      <a:off x="0" y="0"/>
                      <a:ext cx="5943600" cy="3295650"/>
                    </a:xfrm>
                    <a:prstGeom prst="rect">
                      <a:avLst/>
                    </a:prstGeom>
                  </pic:spPr>
                </pic:pic>
              </a:graphicData>
            </a:graphic>
          </wp:inline>
        </w:drawing>
      </w:r>
      <w:r w:rsidR="334A9159">
        <w:drawing>
          <wp:inline wp14:editId="412E975F" wp14:anchorId="35D1449A">
            <wp:extent cx="5943600" cy="3343275"/>
            <wp:effectExtent l="0" t="0" r="0" b="0"/>
            <wp:docPr id="20363259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36325993" name="Picture 2036325993"/>
                    <pic:cNvPicPr/>
                  </pic:nvPicPr>
                  <pic:blipFill>
                    <a:blip xmlns:r="http://schemas.openxmlformats.org/officeDocument/2006/relationships" r:embed="rId95253444">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rsidR="334A9159">
        <w:drawing>
          <wp:inline wp14:editId="17AFF8EF" wp14:anchorId="4D6E0968">
            <wp:extent cx="5943600" cy="3390900"/>
            <wp:effectExtent l="0" t="0" r="0" b="0"/>
            <wp:docPr id="15093056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9305601" name="Picture 1509305601"/>
                    <pic:cNvPicPr/>
                  </pic:nvPicPr>
                  <pic:blipFill>
                    <a:blip xmlns:r="http://schemas.openxmlformats.org/officeDocument/2006/relationships" r:embed="rId1169515092">
                      <a:extLst>
                        <a:ext uri="{28A0092B-C50C-407E-A947-70E740481C1C}">
                          <a14:useLocalDpi xmlns:a14="http://schemas.microsoft.com/office/drawing/2010/main"/>
                        </a:ext>
                      </a:extLst>
                    </a:blip>
                    <a:stretch>
                      <a:fillRect/>
                    </a:stretch>
                  </pic:blipFill>
                  <pic:spPr>
                    <a:xfrm>
                      <a:off x="0" y="0"/>
                      <a:ext cx="5943600" cy="3390900"/>
                    </a:xfrm>
                    <a:prstGeom prst="rect">
                      <a:avLst/>
                    </a:prstGeom>
                  </pic:spPr>
                </pic:pic>
              </a:graphicData>
            </a:graphic>
          </wp:inline>
        </w:drawing>
      </w:r>
      <w:r w:rsidR="334A9159">
        <w:drawing>
          <wp:inline wp14:editId="02D7AFED" wp14:anchorId="172F2ABA">
            <wp:extent cx="5943600" cy="3371850"/>
            <wp:effectExtent l="0" t="0" r="0" b="0"/>
            <wp:docPr id="15647429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4742917" name="Picture 1564742917"/>
                    <pic:cNvPicPr/>
                  </pic:nvPicPr>
                  <pic:blipFill>
                    <a:blip xmlns:r="http://schemas.openxmlformats.org/officeDocument/2006/relationships" r:embed="rId1035619168">
                      <a:extLst>
                        <a:ext uri="{28A0092B-C50C-407E-A947-70E740481C1C}">
                          <a14:useLocalDpi xmlns:a14="http://schemas.microsoft.com/office/drawing/2010/main"/>
                        </a:ext>
                      </a:extLst>
                    </a:blip>
                    <a:stretch>
                      <a:fillRect/>
                    </a:stretch>
                  </pic:blipFill>
                  <pic:spPr>
                    <a:xfrm>
                      <a:off x="0" y="0"/>
                      <a:ext cx="5943600" cy="3371850"/>
                    </a:xfrm>
                    <a:prstGeom prst="rect">
                      <a:avLst/>
                    </a:prstGeom>
                  </pic:spPr>
                </pic:pic>
              </a:graphicData>
            </a:graphic>
          </wp:inline>
        </w:drawing>
      </w:r>
      <w:r w:rsidR="334A9159">
        <w:drawing>
          <wp:inline wp14:editId="11CEE5EC" wp14:anchorId="7018FA53">
            <wp:extent cx="5943600" cy="3276600"/>
            <wp:effectExtent l="0" t="0" r="0" b="0"/>
            <wp:docPr id="15924374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2437496" name="Picture 1592437496"/>
                    <pic:cNvPicPr/>
                  </pic:nvPicPr>
                  <pic:blipFill>
                    <a:blip xmlns:r="http://schemas.openxmlformats.org/officeDocument/2006/relationships" r:embed="rId199480765">
                      <a:extLst>
                        <a:ext uri="{28A0092B-C50C-407E-A947-70E740481C1C}">
                          <a14:useLocalDpi xmlns:a14="http://schemas.microsoft.com/office/drawing/2010/main"/>
                        </a:ext>
                      </a:extLst>
                    </a:blip>
                    <a:stretch>
                      <a:fillRect/>
                    </a:stretch>
                  </pic:blipFill>
                  <pic:spPr>
                    <a:xfrm>
                      <a:off x="0" y="0"/>
                      <a:ext cx="5943600" cy="3276600"/>
                    </a:xfrm>
                    <a:prstGeom prst="rect">
                      <a:avLst/>
                    </a:prstGeom>
                  </pic:spPr>
                </pic:pic>
              </a:graphicData>
            </a:graphic>
          </wp:inline>
        </w:drawing>
      </w:r>
      <w:r w:rsidR="7B1E0CB0">
        <w:drawing>
          <wp:inline wp14:editId="511D756E" wp14:anchorId="6374F015">
            <wp:extent cx="5943600" cy="3362325"/>
            <wp:effectExtent l="0" t="0" r="0" b="0"/>
            <wp:docPr id="4322620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2262018" name="Picture 432262018"/>
                    <pic:cNvPicPr/>
                  </pic:nvPicPr>
                  <pic:blipFill>
                    <a:blip xmlns:r="http://schemas.openxmlformats.org/officeDocument/2006/relationships" r:embed="rId2107397495">
                      <a:extLst>
                        <a:ext uri="{28A0092B-C50C-407E-A947-70E740481C1C}">
                          <a14:useLocalDpi xmlns:a14="http://schemas.microsoft.com/office/drawing/2010/main"/>
                        </a:ext>
                      </a:extLst>
                    </a:blip>
                    <a:stretch>
                      <a:fillRect/>
                    </a:stretch>
                  </pic:blipFill>
                  <pic:spPr>
                    <a:xfrm>
                      <a:off x="0" y="0"/>
                      <a:ext cx="5943600" cy="3362325"/>
                    </a:xfrm>
                    <a:prstGeom prst="rect">
                      <a:avLst/>
                    </a:prstGeom>
                  </pic:spPr>
                </pic:pic>
              </a:graphicData>
            </a:graphic>
          </wp:inline>
        </w:drawing>
      </w:r>
      <w:r w:rsidR="7B1E0CB0">
        <w:drawing>
          <wp:inline wp14:editId="6C5F4BDC" wp14:anchorId="1497BB11">
            <wp:extent cx="5943600" cy="3305175"/>
            <wp:effectExtent l="0" t="0" r="0" b="0"/>
            <wp:docPr id="3819027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1902776" name="Picture 381902776"/>
                    <pic:cNvPicPr/>
                  </pic:nvPicPr>
                  <pic:blipFill>
                    <a:blip xmlns:r="http://schemas.openxmlformats.org/officeDocument/2006/relationships" r:embed="rId1176589924">
                      <a:extLst>
                        <a:ext uri="{28A0092B-C50C-407E-A947-70E740481C1C}">
                          <a14:useLocalDpi xmlns:a14="http://schemas.microsoft.com/office/drawing/2010/main"/>
                        </a:ext>
                      </a:extLst>
                    </a:blip>
                    <a:stretch>
                      <a:fillRect/>
                    </a:stretch>
                  </pic:blipFill>
                  <pic:spPr>
                    <a:xfrm>
                      <a:off x="0" y="0"/>
                      <a:ext cx="5943600" cy="3305175"/>
                    </a:xfrm>
                    <a:prstGeom prst="rect">
                      <a:avLst/>
                    </a:prstGeom>
                  </pic:spPr>
                </pic:pic>
              </a:graphicData>
            </a:graphic>
          </wp:inline>
        </w:drawing>
      </w:r>
      <w:r w:rsidR="7B1E0CB0">
        <w:drawing>
          <wp:inline wp14:editId="627C9384" wp14:anchorId="30A75A1C">
            <wp:extent cx="5943600" cy="3333750"/>
            <wp:effectExtent l="0" t="0" r="0" b="0"/>
            <wp:docPr id="17455516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5551629" name="Picture 1745551629"/>
                    <pic:cNvPicPr/>
                  </pic:nvPicPr>
                  <pic:blipFill>
                    <a:blip xmlns:r="http://schemas.openxmlformats.org/officeDocument/2006/relationships" r:embed="rId139027322">
                      <a:extLst>
                        <a:ext uri="{28A0092B-C50C-407E-A947-70E740481C1C}">
                          <a14:useLocalDpi xmlns:a14="http://schemas.microsoft.com/office/drawing/2010/main"/>
                        </a:ext>
                      </a:extLst>
                    </a:blip>
                    <a:stretch>
                      <a:fillRect/>
                    </a:stretch>
                  </pic:blipFill>
                  <pic:spPr>
                    <a:xfrm>
                      <a:off x="0" y="0"/>
                      <a:ext cx="5943600" cy="3333750"/>
                    </a:xfrm>
                    <a:prstGeom prst="rect">
                      <a:avLst/>
                    </a:prstGeom>
                  </pic:spPr>
                </pic:pic>
              </a:graphicData>
            </a:graphic>
          </wp:inline>
        </w:drawing>
      </w:r>
      <w:r w:rsidR="7B1E0CB0">
        <w:drawing>
          <wp:inline wp14:editId="3FBDAA69" wp14:anchorId="55506C49">
            <wp:extent cx="5943600" cy="3352800"/>
            <wp:effectExtent l="0" t="0" r="0" b="0"/>
            <wp:docPr id="9708631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0863120" name="Picture 970863120"/>
                    <pic:cNvPicPr/>
                  </pic:nvPicPr>
                  <pic:blipFill>
                    <a:blip xmlns:r="http://schemas.openxmlformats.org/officeDocument/2006/relationships" r:embed="rId1688199004">
                      <a:extLst>
                        <a:ext uri="{28A0092B-C50C-407E-A947-70E740481C1C}">
                          <a14:useLocalDpi xmlns:a14="http://schemas.microsoft.com/office/drawing/2010/main"/>
                        </a:ext>
                      </a:extLst>
                    </a:blip>
                    <a:stretch>
                      <a:fillRect/>
                    </a:stretch>
                  </pic:blipFill>
                  <pic:spPr>
                    <a:xfrm>
                      <a:off x="0" y="0"/>
                      <a:ext cx="5943600" cy="3352800"/>
                    </a:xfrm>
                    <a:prstGeom prst="rect">
                      <a:avLst/>
                    </a:prstGeom>
                  </pic:spPr>
                </pic:pic>
              </a:graphicData>
            </a:graphic>
          </wp:inline>
        </w:drawing>
      </w:r>
      <w:r w:rsidR="7B1E0CB0">
        <w:drawing>
          <wp:inline wp14:editId="0D0EA685" wp14:anchorId="1546889F">
            <wp:extent cx="5943600" cy="3248025"/>
            <wp:effectExtent l="0" t="0" r="0" b="0"/>
            <wp:docPr id="883574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357423" name="Picture 88357423"/>
                    <pic:cNvPicPr/>
                  </pic:nvPicPr>
                  <pic:blipFill>
                    <a:blip xmlns:r="http://schemas.openxmlformats.org/officeDocument/2006/relationships" r:embed="rId571893345">
                      <a:extLst>
                        <a:ext uri="{28A0092B-C50C-407E-A947-70E740481C1C}">
                          <a14:useLocalDpi xmlns:a14="http://schemas.microsoft.com/office/drawing/2010/main"/>
                        </a:ext>
                      </a:extLst>
                    </a:blip>
                    <a:stretch>
                      <a:fillRect/>
                    </a:stretch>
                  </pic:blipFill>
                  <pic:spPr>
                    <a:xfrm>
                      <a:off x="0" y="0"/>
                      <a:ext cx="5943600" cy="3248025"/>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ni8UUdXdlt6RIo" int2:id="CGedNKuR">
      <int2:state int2:type="spell" int2:value="Rejected"/>
    </int2:textHash>
    <int2:bookmark int2:bookmarkName="_Int_Ih4ITWGa" int2:invalidationBookmarkName="" int2:hashCode="Wo8tkUQTO9YKrH" int2:id="BEOxlBnY">
      <int2:state int2:type="style" int2:value="Rejected"/>
    </int2:bookmark>
    <int2:bookmark int2:bookmarkName="_Int_8F0d37tS" int2:invalidationBookmarkName="" int2:hashCode="j80lo50gNxgwRK" int2:id="HaWZtPcO">
      <int2:state int2:type="gram" int2:value="Rejected"/>
    </int2:bookmark>
    <int2:bookmark int2:bookmarkName="_Int_lRRxPf98" int2:invalidationBookmarkName="" int2:hashCode="OYZYpgHZzMTnqA" int2:id="O9CinEqd">
      <int2:state int2:type="style" int2:value="Rejected"/>
    </int2:bookmark>
    <int2:bookmark int2:bookmarkName="_Int_4Xur1rc7" int2:invalidationBookmarkName="" int2:hashCode="2NsFG74bPWqEVb" int2:id="3xMNh6JM">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4">
    <w:nsid w:val="745323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a8d35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abce74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1">
    <w:nsid w:val="4492fa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e210e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99d51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8b44c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ace57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2ce44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6dcf3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5d468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cf2f8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b5460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d264d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3AC9D2"/>
    <w:rsid w:val="000E2FDE"/>
    <w:rsid w:val="003EAA1E"/>
    <w:rsid w:val="0079EA46"/>
    <w:rsid w:val="02240B78"/>
    <w:rsid w:val="025B9F0D"/>
    <w:rsid w:val="02DAF350"/>
    <w:rsid w:val="03051928"/>
    <w:rsid w:val="03A23EC1"/>
    <w:rsid w:val="03C4BE6B"/>
    <w:rsid w:val="0407EB1C"/>
    <w:rsid w:val="040CA776"/>
    <w:rsid w:val="043569E0"/>
    <w:rsid w:val="047FD7F2"/>
    <w:rsid w:val="0498AE0B"/>
    <w:rsid w:val="0526D136"/>
    <w:rsid w:val="05711BCD"/>
    <w:rsid w:val="05812C58"/>
    <w:rsid w:val="05D02213"/>
    <w:rsid w:val="05E2ECAD"/>
    <w:rsid w:val="05FE0811"/>
    <w:rsid w:val="061D2725"/>
    <w:rsid w:val="0695F60C"/>
    <w:rsid w:val="06BA9D76"/>
    <w:rsid w:val="06E18DBA"/>
    <w:rsid w:val="06F42D5A"/>
    <w:rsid w:val="079CFF4F"/>
    <w:rsid w:val="079CFF4F"/>
    <w:rsid w:val="07ACAB51"/>
    <w:rsid w:val="07BC66F6"/>
    <w:rsid w:val="07C92244"/>
    <w:rsid w:val="07D3A8CF"/>
    <w:rsid w:val="07DA27D4"/>
    <w:rsid w:val="07EE62A8"/>
    <w:rsid w:val="0834A889"/>
    <w:rsid w:val="08489CA3"/>
    <w:rsid w:val="08B775DE"/>
    <w:rsid w:val="08E3AD95"/>
    <w:rsid w:val="094E40A3"/>
    <w:rsid w:val="09525985"/>
    <w:rsid w:val="096CCB5E"/>
    <w:rsid w:val="0A0C5B21"/>
    <w:rsid w:val="0AA53185"/>
    <w:rsid w:val="0AA689C7"/>
    <w:rsid w:val="0ACA652A"/>
    <w:rsid w:val="0AE41C4E"/>
    <w:rsid w:val="0AE5EC97"/>
    <w:rsid w:val="0B07626F"/>
    <w:rsid w:val="0B4D857B"/>
    <w:rsid w:val="0B649F6C"/>
    <w:rsid w:val="0BA6CA61"/>
    <w:rsid w:val="0BF9128B"/>
    <w:rsid w:val="0C00228F"/>
    <w:rsid w:val="0C373491"/>
    <w:rsid w:val="0C6FB4AA"/>
    <w:rsid w:val="0C8638DD"/>
    <w:rsid w:val="0CA62DD4"/>
    <w:rsid w:val="0CD68480"/>
    <w:rsid w:val="0D058627"/>
    <w:rsid w:val="0D26D314"/>
    <w:rsid w:val="0D26D314"/>
    <w:rsid w:val="0D39479C"/>
    <w:rsid w:val="0D879DD4"/>
    <w:rsid w:val="0DCE1772"/>
    <w:rsid w:val="0E02CBBA"/>
    <w:rsid w:val="0E7C4B03"/>
    <w:rsid w:val="0EB2F309"/>
    <w:rsid w:val="0ED652BC"/>
    <w:rsid w:val="0EE28510"/>
    <w:rsid w:val="0F502248"/>
    <w:rsid w:val="0F894C23"/>
    <w:rsid w:val="0FC770B0"/>
    <w:rsid w:val="0FD77943"/>
    <w:rsid w:val="0FF5879B"/>
    <w:rsid w:val="1006844C"/>
    <w:rsid w:val="10556550"/>
    <w:rsid w:val="108D16C9"/>
    <w:rsid w:val="10AD84CC"/>
    <w:rsid w:val="10BE41A5"/>
    <w:rsid w:val="10CDFAFD"/>
    <w:rsid w:val="10D42BBD"/>
    <w:rsid w:val="10E63450"/>
    <w:rsid w:val="10ED2817"/>
    <w:rsid w:val="10F93117"/>
    <w:rsid w:val="1138AB33"/>
    <w:rsid w:val="1146F112"/>
    <w:rsid w:val="11584845"/>
    <w:rsid w:val="116C46C6"/>
    <w:rsid w:val="117E8027"/>
    <w:rsid w:val="119A242A"/>
    <w:rsid w:val="12091890"/>
    <w:rsid w:val="122D4FB5"/>
    <w:rsid w:val="123AEEEA"/>
    <w:rsid w:val="123C8F08"/>
    <w:rsid w:val="129F87F0"/>
    <w:rsid w:val="12CC8DF0"/>
    <w:rsid w:val="12DAF6CE"/>
    <w:rsid w:val="13FFBE0E"/>
    <w:rsid w:val="1460E549"/>
    <w:rsid w:val="14B3CCB0"/>
    <w:rsid w:val="14D38373"/>
    <w:rsid w:val="14EB6E73"/>
    <w:rsid w:val="1514ABB7"/>
    <w:rsid w:val="154A3370"/>
    <w:rsid w:val="156FA7EB"/>
    <w:rsid w:val="15C45404"/>
    <w:rsid w:val="15C5E956"/>
    <w:rsid w:val="15F13871"/>
    <w:rsid w:val="162251D4"/>
    <w:rsid w:val="1676CE1A"/>
    <w:rsid w:val="1679ECF3"/>
    <w:rsid w:val="16A2D0B9"/>
    <w:rsid w:val="16D40468"/>
    <w:rsid w:val="16E06256"/>
    <w:rsid w:val="173C6153"/>
    <w:rsid w:val="17BBCA0F"/>
    <w:rsid w:val="17E249A1"/>
    <w:rsid w:val="188B1964"/>
    <w:rsid w:val="18932A12"/>
    <w:rsid w:val="18DA9C31"/>
    <w:rsid w:val="18FED218"/>
    <w:rsid w:val="196418EE"/>
    <w:rsid w:val="19AE1019"/>
    <w:rsid w:val="19BA047B"/>
    <w:rsid w:val="1A598D81"/>
    <w:rsid w:val="1A732EE6"/>
    <w:rsid w:val="1ABC74DA"/>
    <w:rsid w:val="1AF3E946"/>
    <w:rsid w:val="1B255AEE"/>
    <w:rsid w:val="1B8BAC6D"/>
    <w:rsid w:val="1B9F602F"/>
    <w:rsid w:val="1CB141A1"/>
    <w:rsid w:val="1CB8D926"/>
    <w:rsid w:val="1CBCC9B3"/>
    <w:rsid w:val="1CD94E5C"/>
    <w:rsid w:val="1CE50104"/>
    <w:rsid w:val="1CF3A453"/>
    <w:rsid w:val="1D468053"/>
    <w:rsid w:val="1D89FFE5"/>
    <w:rsid w:val="1D8A0BE5"/>
    <w:rsid w:val="1DB32C18"/>
    <w:rsid w:val="1DFCE562"/>
    <w:rsid w:val="1DFD785F"/>
    <w:rsid w:val="1E131C5D"/>
    <w:rsid w:val="1E3AA7C2"/>
    <w:rsid w:val="1E42BF05"/>
    <w:rsid w:val="1E635809"/>
    <w:rsid w:val="1EA08E58"/>
    <w:rsid w:val="1EF57215"/>
    <w:rsid w:val="1F56B900"/>
    <w:rsid w:val="1F8321ED"/>
    <w:rsid w:val="1FBAED28"/>
    <w:rsid w:val="1FE7115E"/>
    <w:rsid w:val="1FF95640"/>
    <w:rsid w:val="200A3DEC"/>
    <w:rsid w:val="20197598"/>
    <w:rsid w:val="2042155E"/>
    <w:rsid w:val="20E2DF0B"/>
    <w:rsid w:val="20F4A8A3"/>
    <w:rsid w:val="20FA491E"/>
    <w:rsid w:val="213B4D05"/>
    <w:rsid w:val="214BE0EE"/>
    <w:rsid w:val="2159EF41"/>
    <w:rsid w:val="2178F7C9"/>
    <w:rsid w:val="219A9F5C"/>
    <w:rsid w:val="21A33D96"/>
    <w:rsid w:val="21A3BD55"/>
    <w:rsid w:val="21A7E56C"/>
    <w:rsid w:val="21B094FE"/>
    <w:rsid w:val="21B2D52E"/>
    <w:rsid w:val="21D5EF47"/>
    <w:rsid w:val="21F569F7"/>
    <w:rsid w:val="21F9DBEF"/>
    <w:rsid w:val="2265F4C5"/>
    <w:rsid w:val="229F7B08"/>
    <w:rsid w:val="23583E6F"/>
    <w:rsid w:val="2359EE6A"/>
    <w:rsid w:val="2362B1D9"/>
    <w:rsid w:val="238DB114"/>
    <w:rsid w:val="23A82EB0"/>
    <w:rsid w:val="23B5D52B"/>
    <w:rsid w:val="23E7592B"/>
    <w:rsid w:val="23FAED17"/>
    <w:rsid w:val="240870BD"/>
    <w:rsid w:val="241E31B3"/>
    <w:rsid w:val="246A9801"/>
    <w:rsid w:val="248BBCDD"/>
    <w:rsid w:val="248D5713"/>
    <w:rsid w:val="249B2ABB"/>
    <w:rsid w:val="24B822D8"/>
    <w:rsid w:val="24E9B217"/>
    <w:rsid w:val="2516EDAC"/>
    <w:rsid w:val="251C2A6E"/>
    <w:rsid w:val="2532DCEE"/>
    <w:rsid w:val="25564D0F"/>
    <w:rsid w:val="25580D27"/>
    <w:rsid w:val="2579BCD6"/>
    <w:rsid w:val="258B6FB5"/>
    <w:rsid w:val="25A1E0E8"/>
    <w:rsid w:val="25E99487"/>
    <w:rsid w:val="262EF9DD"/>
    <w:rsid w:val="262FC553"/>
    <w:rsid w:val="265F2DFD"/>
    <w:rsid w:val="2674329B"/>
    <w:rsid w:val="26E5070C"/>
    <w:rsid w:val="26FD0122"/>
    <w:rsid w:val="281BC29D"/>
    <w:rsid w:val="2858848C"/>
    <w:rsid w:val="285B8D08"/>
    <w:rsid w:val="28B780B8"/>
    <w:rsid w:val="28C24922"/>
    <w:rsid w:val="28E87416"/>
    <w:rsid w:val="29238C08"/>
    <w:rsid w:val="292B9C67"/>
    <w:rsid w:val="292FF1D5"/>
    <w:rsid w:val="296127B0"/>
    <w:rsid w:val="2969B4A5"/>
    <w:rsid w:val="296E9DBB"/>
    <w:rsid w:val="29A2E85F"/>
    <w:rsid w:val="29A2E85F"/>
    <w:rsid w:val="29C6F794"/>
    <w:rsid w:val="29EF0EDF"/>
    <w:rsid w:val="2A29FC1A"/>
    <w:rsid w:val="2A308CBD"/>
    <w:rsid w:val="2A3AB119"/>
    <w:rsid w:val="2A445078"/>
    <w:rsid w:val="2A490276"/>
    <w:rsid w:val="2A6B7BBD"/>
    <w:rsid w:val="2B792CBC"/>
    <w:rsid w:val="2B818602"/>
    <w:rsid w:val="2B9E4BE6"/>
    <w:rsid w:val="2BE6275B"/>
    <w:rsid w:val="2BEB4FC0"/>
    <w:rsid w:val="2C3C59E6"/>
    <w:rsid w:val="2C52DF90"/>
    <w:rsid w:val="2C7C5971"/>
    <w:rsid w:val="2CBB16A9"/>
    <w:rsid w:val="2CC81E2C"/>
    <w:rsid w:val="2D52DF70"/>
    <w:rsid w:val="2DA6A784"/>
    <w:rsid w:val="2E39B4BF"/>
    <w:rsid w:val="2E677468"/>
    <w:rsid w:val="2E851C62"/>
    <w:rsid w:val="2EAD6C12"/>
    <w:rsid w:val="2F18B548"/>
    <w:rsid w:val="2F7C2457"/>
    <w:rsid w:val="2F7C78A0"/>
    <w:rsid w:val="2FA97361"/>
    <w:rsid w:val="3001FB92"/>
    <w:rsid w:val="3018F9F8"/>
    <w:rsid w:val="3038B257"/>
    <w:rsid w:val="30D32037"/>
    <w:rsid w:val="30E79EDA"/>
    <w:rsid w:val="30FDF7E9"/>
    <w:rsid w:val="3121577E"/>
    <w:rsid w:val="314C7DA2"/>
    <w:rsid w:val="315252AA"/>
    <w:rsid w:val="3161C3D5"/>
    <w:rsid w:val="3195F006"/>
    <w:rsid w:val="31B91077"/>
    <w:rsid w:val="31F9338C"/>
    <w:rsid w:val="3242E7F5"/>
    <w:rsid w:val="324E1FFE"/>
    <w:rsid w:val="32B4F8A0"/>
    <w:rsid w:val="3306DF70"/>
    <w:rsid w:val="330AD796"/>
    <w:rsid w:val="334089C4"/>
    <w:rsid w:val="3348883E"/>
    <w:rsid w:val="3348883E"/>
    <w:rsid w:val="334A9159"/>
    <w:rsid w:val="3356F14E"/>
    <w:rsid w:val="339CD1DE"/>
    <w:rsid w:val="33D7B8BA"/>
    <w:rsid w:val="33E6E430"/>
    <w:rsid w:val="340E4038"/>
    <w:rsid w:val="345EFDCC"/>
    <w:rsid w:val="3464536A"/>
    <w:rsid w:val="346DA715"/>
    <w:rsid w:val="34AAFAB0"/>
    <w:rsid w:val="34AF867F"/>
    <w:rsid w:val="350E7769"/>
    <w:rsid w:val="35223298"/>
    <w:rsid w:val="3523342A"/>
    <w:rsid w:val="358757FB"/>
    <w:rsid w:val="358B7613"/>
    <w:rsid w:val="359F96E1"/>
    <w:rsid w:val="35A80643"/>
    <w:rsid w:val="35B43E03"/>
    <w:rsid w:val="3682D460"/>
    <w:rsid w:val="3682D460"/>
    <w:rsid w:val="36A525EA"/>
    <w:rsid w:val="36A5EA4D"/>
    <w:rsid w:val="36CCCF00"/>
    <w:rsid w:val="36F51BCE"/>
    <w:rsid w:val="37220DBB"/>
    <w:rsid w:val="37AAA2FC"/>
    <w:rsid w:val="383B830B"/>
    <w:rsid w:val="3864256E"/>
    <w:rsid w:val="387405FF"/>
    <w:rsid w:val="388275A7"/>
    <w:rsid w:val="38A7A37C"/>
    <w:rsid w:val="38AC1C95"/>
    <w:rsid w:val="38D16469"/>
    <w:rsid w:val="396CE9DC"/>
    <w:rsid w:val="39E1C211"/>
    <w:rsid w:val="39F035A9"/>
    <w:rsid w:val="3A1C6D0A"/>
    <w:rsid w:val="3A2FAA2E"/>
    <w:rsid w:val="3A3C6D7E"/>
    <w:rsid w:val="3A644D5E"/>
    <w:rsid w:val="3A7E1363"/>
    <w:rsid w:val="3A90D256"/>
    <w:rsid w:val="3AF3D7AC"/>
    <w:rsid w:val="3B34C863"/>
    <w:rsid w:val="3B5D7DC1"/>
    <w:rsid w:val="3B69499A"/>
    <w:rsid w:val="3BB9E808"/>
    <w:rsid w:val="3C449D03"/>
    <w:rsid w:val="3D0BA768"/>
    <w:rsid w:val="3D0DAC2B"/>
    <w:rsid w:val="3D0EB2C6"/>
    <w:rsid w:val="3D70C0CF"/>
    <w:rsid w:val="3DA761BC"/>
    <w:rsid w:val="3DF48F86"/>
    <w:rsid w:val="3EAB045A"/>
    <w:rsid w:val="3EC9064C"/>
    <w:rsid w:val="3ED61ED7"/>
    <w:rsid w:val="3EF0718B"/>
    <w:rsid w:val="3F767383"/>
    <w:rsid w:val="3F853AE1"/>
    <w:rsid w:val="3FD34E36"/>
    <w:rsid w:val="3FF3F736"/>
    <w:rsid w:val="40346483"/>
    <w:rsid w:val="404571BB"/>
    <w:rsid w:val="404A18E5"/>
    <w:rsid w:val="405534D2"/>
    <w:rsid w:val="40933E4A"/>
    <w:rsid w:val="40ABA08A"/>
    <w:rsid w:val="40D1073E"/>
    <w:rsid w:val="40E6E0BF"/>
    <w:rsid w:val="411290D8"/>
    <w:rsid w:val="4148C610"/>
    <w:rsid w:val="419CED65"/>
    <w:rsid w:val="423E0117"/>
    <w:rsid w:val="425D72E2"/>
    <w:rsid w:val="4264E052"/>
    <w:rsid w:val="4283CCA1"/>
    <w:rsid w:val="430290B4"/>
    <w:rsid w:val="432E3143"/>
    <w:rsid w:val="4332EB7C"/>
    <w:rsid w:val="4344764F"/>
    <w:rsid w:val="4376F9D4"/>
    <w:rsid w:val="43A6A48B"/>
    <w:rsid w:val="4413B3D8"/>
    <w:rsid w:val="444F7DFA"/>
    <w:rsid w:val="445577A5"/>
    <w:rsid w:val="44573C51"/>
    <w:rsid w:val="44A1418F"/>
    <w:rsid w:val="44F389F0"/>
    <w:rsid w:val="44F389F0"/>
    <w:rsid w:val="44F5EC20"/>
    <w:rsid w:val="450E096A"/>
    <w:rsid w:val="4540731F"/>
    <w:rsid w:val="45E982B6"/>
    <w:rsid w:val="45EA9288"/>
    <w:rsid w:val="4602FEC2"/>
    <w:rsid w:val="461F2A37"/>
    <w:rsid w:val="46499651"/>
    <w:rsid w:val="46529EDB"/>
    <w:rsid w:val="4667617D"/>
    <w:rsid w:val="469D2DD2"/>
    <w:rsid w:val="46FC5E11"/>
    <w:rsid w:val="47007FF9"/>
    <w:rsid w:val="471746B9"/>
    <w:rsid w:val="47254940"/>
    <w:rsid w:val="4778C848"/>
    <w:rsid w:val="47C1E35A"/>
    <w:rsid w:val="47D4F303"/>
    <w:rsid w:val="47F1727B"/>
    <w:rsid w:val="47F80029"/>
    <w:rsid w:val="481E54A0"/>
    <w:rsid w:val="4863B249"/>
    <w:rsid w:val="48A34F49"/>
    <w:rsid w:val="48FD9818"/>
    <w:rsid w:val="4918DE4C"/>
    <w:rsid w:val="49220A15"/>
    <w:rsid w:val="494E31B1"/>
    <w:rsid w:val="4955EED2"/>
    <w:rsid w:val="495F0558"/>
    <w:rsid w:val="49663E01"/>
    <w:rsid w:val="4971B461"/>
    <w:rsid w:val="49771C5C"/>
    <w:rsid w:val="498B177D"/>
    <w:rsid w:val="49D85434"/>
    <w:rsid w:val="4A1D8374"/>
    <w:rsid w:val="4A433BA2"/>
    <w:rsid w:val="4AA30DC4"/>
    <w:rsid w:val="4AA3F503"/>
    <w:rsid w:val="4B1DCDAB"/>
    <w:rsid w:val="4B44666F"/>
    <w:rsid w:val="4B6E6594"/>
    <w:rsid w:val="4B7B942F"/>
    <w:rsid w:val="4BBBBAA2"/>
    <w:rsid w:val="4C32478D"/>
    <w:rsid w:val="4C488AA7"/>
    <w:rsid w:val="4CAF3610"/>
    <w:rsid w:val="4D36DA62"/>
    <w:rsid w:val="4D582840"/>
    <w:rsid w:val="4D7C7E24"/>
    <w:rsid w:val="4DA02583"/>
    <w:rsid w:val="4DA37038"/>
    <w:rsid w:val="4DB0D168"/>
    <w:rsid w:val="4DC7A5A2"/>
    <w:rsid w:val="4DD0946C"/>
    <w:rsid w:val="4DDB3546"/>
    <w:rsid w:val="4DE66DF4"/>
    <w:rsid w:val="4E572A2C"/>
    <w:rsid w:val="4E858689"/>
    <w:rsid w:val="4E94B2EF"/>
    <w:rsid w:val="4E9CE7C1"/>
    <w:rsid w:val="4EC47625"/>
    <w:rsid w:val="4F0932BC"/>
    <w:rsid w:val="4F228129"/>
    <w:rsid w:val="4F46C071"/>
    <w:rsid w:val="4F7B5432"/>
    <w:rsid w:val="50480FD7"/>
    <w:rsid w:val="504E53F2"/>
    <w:rsid w:val="505F51FF"/>
    <w:rsid w:val="50A51579"/>
    <w:rsid w:val="50B869AC"/>
    <w:rsid w:val="50E524C5"/>
    <w:rsid w:val="50F98B00"/>
    <w:rsid w:val="511D9E66"/>
    <w:rsid w:val="519CFDCD"/>
    <w:rsid w:val="52A734A2"/>
    <w:rsid w:val="52ABB43D"/>
    <w:rsid w:val="52B22BDD"/>
    <w:rsid w:val="52CE252D"/>
    <w:rsid w:val="52E32749"/>
    <w:rsid w:val="5344E686"/>
    <w:rsid w:val="53555D8F"/>
    <w:rsid w:val="53564B79"/>
    <w:rsid w:val="53575A09"/>
    <w:rsid w:val="53A46D43"/>
    <w:rsid w:val="53EA8EF4"/>
    <w:rsid w:val="53FD6316"/>
    <w:rsid w:val="5443A17C"/>
    <w:rsid w:val="5473BBD3"/>
    <w:rsid w:val="54913777"/>
    <w:rsid w:val="54BAEF15"/>
    <w:rsid w:val="54E8DCE5"/>
    <w:rsid w:val="550A816E"/>
    <w:rsid w:val="55B00793"/>
    <w:rsid w:val="563BEFD2"/>
    <w:rsid w:val="565AEA5A"/>
    <w:rsid w:val="567EF806"/>
    <w:rsid w:val="5720B968"/>
    <w:rsid w:val="574449E3"/>
    <w:rsid w:val="578252AD"/>
    <w:rsid w:val="57922960"/>
    <w:rsid w:val="57A550D8"/>
    <w:rsid w:val="57A5771F"/>
    <w:rsid w:val="57BB4FF1"/>
    <w:rsid w:val="581DD734"/>
    <w:rsid w:val="5847C9D7"/>
    <w:rsid w:val="58575D83"/>
    <w:rsid w:val="58930865"/>
    <w:rsid w:val="58D263AA"/>
    <w:rsid w:val="58D528D3"/>
    <w:rsid w:val="590A8D96"/>
    <w:rsid w:val="590C6D6F"/>
    <w:rsid w:val="59498CB7"/>
    <w:rsid w:val="5957267D"/>
    <w:rsid w:val="59749175"/>
    <w:rsid w:val="5993DCF6"/>
    <w:rsid w:val="59968DCF"/>
    <w:rsid w:val="59AA4AEE"/>
    <w:rsid w:val="59B145DC"/>
    <w:rsid w:val="59CEEB9A"/>
    <w:rsid w:val="5A102D79"/>
    <w:rsid w:val="5A2C9E52"/>
    <w:rsid w:val="5A518AEE"/>
    <w:rsid w:val="5A5A5F6B"/>
    <w:rsid w:val="5A5C1BB6"/>
    <w:rsid w:val="5A673D98"/>
    <w:rsid w:val="5A7981F3"/>
    <w:rsid w:val="5AA1291A"/>
    <w:rsid w:val="5AB0D27E"/>
    <w:rsid w:val="5B2E5AD6"/>
    <w:rsid w:val="5B397E9C"/>
    <w:rsid w:val="5B6C2A42"/>
    <w:rsid w:val="5B910255"/>
    <w:rsid w:val="5BAE2F96"/>
    <w:rsid w:val="5BDA6692"/>
    <w:rsid w:val="5BF895EE"/>
    <w:rsid w:val="5C4F1FB5"/>
    <w:rsid w:val="5C513D94"/>
    <w:rsid w:val="5C564E88"/>
    <w:rsid w:val="5C5C0C95"/>
    <w:rsid w:val="5CBE5287"/>
    <w:rsid w:val="5CC23A2F"/>
    <w:rsid w:val="5CCC54F2"/>
    <w:rsid w:val="5CDAD8E0"/>
    <w:rsid w:val="5D1A0CD6"/>
    <w:rsid w:val="5D649728"/>
    <w:rsid w:val="5D7D6E71"/>
    <w:rsid w:val="5DA24343"/>
    <w:rsid w:val="5DC2A99B"/>
    <w:rsid w:val="5E23D43E"/>
    <w:rsid w:val="5E4B4FFF"/>
    <w:rsid w:val="5E541BFF"/>
    <w:rsid w:val="5E5604BA"/>
    <w:rsid w:val="5E5D154A"/>
    <w:rsid w:val="5E777015"/>
    <w:rsid w:val="5E7B4064"/>
    <w:rsid w:val="5E9785BD"/>
    <w:rsid w:val="5F0BC7F2"/>
    <w:rsid w:val="5F392DAE"/>
    <w:rsid w:val="5F392DAE"/>
    <w:rsid w:val="5F409036"/>
    <w:rsid w:val="5F4782F3"/>
    <w:rsid w:val="5F5F1A9C"/>
    <w:rsid w:val="5FAB3616"/>
    <w:rsid w:val="5FBC3710"/>
    <w:rsid w:val="600AEB8D"/>
    <w:rsid w:val="60199AF7"/>
    <w:rsid w:val="602F5B03"/>
    <w:rsid w:val="603AC9D2"/>
    <w:rsid w:val="605322F8"/>
    <w:rsid w:val="60F0B60C"/>
    <w:rsid w:val="6104FF03"/>
    <w:rsid w:val="611CA52F"/>
    <w:rsid w:val="612A2CF2"/>
    <w:rsid w:val="6144454A"/>
    <w:rsid w:val="618E667B"/>
    <w:rsid w:val="619F75B2"/>
    <w:rsid w:val="61E095CE"/>
    <w:rsid w:val="62187CFA"/>
    <w:rsid w:val="62223BAA"/>
    <w:rsid w:val="62496414"/>
    <w:rsid w:val="6287991A"/>
    <w:rsid w:val="6287F611"/>
    <w:rsid w:val="62A27651"/>
    <w:rsid w:val="62B14628"/>
    <w:rsid w:val="62E90D42"/>
    <w:rsid w:val="63B11F73"/>
    <w:rsid w:val="63EA6C92"/>
    <w:rsid w:val="64051AEE"/>
    <w:rsid w:val="644FF053"/>
    <w:rsid w:val="645CECFF"/>
    <w:rsid w:val="64E57A40"/>
    <w:rsid w:val="6568DF52"/>
    <w:rsid w:val="65BECF2D"/>
    <w:rsid w:val="65CDDE7D"/>
    <w:rsid w:val="65D058D7"/>
    <w:rsid w:val="660CD195"/>
    <w:rsid w:val="660D6C0B"/>
    <w:rsid w:val="66359DB7"/>
    <w:rsid w:val="669E1481"/>
    <w:rsid w:val="66CB98AF"/>
    <w:rsid w:val="66EBA1BA"/>
    <w:rsid w:val="670576FA"/>
    <w:rsid w:val="675E7D7A"/>
    <w:rsid w:val="67624144"/>
    <w:rsid w:val="6766D739"/>
    <w:rsid w:val="67722ED7"/>
    <w:rsid w:val="6773B363"/>
    <w:rsid w:val="6773CBA1"/>
    <w:rsid w:val="67755F6B"/>
    <w:rsid w:val="678D510D"/>
    <w:rsid w:val="68250652"/>
    <w:rsid w:val="685BC40C"/>
    <w:rsid w:val="687FCB6D"/>
    <w:rsid w:val="689ABD2F"/>
    <w:rsid w:val="68B14BC9"/>
    <w:rsid w:val="68C7B8AD"/>
    <w:rsid w:val="69291EC6"/>
    <w:rsid w:val="6989B133"/>
    <w:rsid w:val="698CAEA6"/>
    <w:rsid w:val="69A313B0"/>
    <w:rsid w:val="69B71E40"/>
    <w:rsid w:val="69B71E40"/>
    <w:rsid w:val="69C2E13B"/>
    <w:rsid w:val="6A33AA78"/>
    <w:rsid w:val="6A63B7C5"/>
    <w:rsid w:val="6A9ED041"/>
    <w:rsid w:val="6B20A421"/>
    <w:rsid w:val="6B40389E"/>
    <w:rsid w:val="6BD9F2EB"/>
    <w:rsid w:val="6C0A2067"/>
    <w:rsid w:val="6C2EF167"/>
    <w:rsid w:val="6C466AAF"/>
    <w:rsid w:val="6C4EB072"/>
    <w:rsid w:val="6C67B496"/>
    <w:rsid w:val="6C73FEA5"/>
    <w:rsid w:val="6CEDCFC2"/>
    <w:rsid w:val="6D41BFB1"/>
    <w:rsid w:val="6D64CACD"/>
    <w:rsid w:val="6D77C72B"/>
    <w:rsid w:val="6D7B028D"/>
    <w:rsid w:val="6D92C7ED"/>
    <w:rsid w:val="6D9EA412"/>
    <w:rsid w:val="6DA78843"/>
    <w:rsid w:val="6DABAF5F"/>
    <w:rsid w:val="6DC8C4E1"/>
    <w:rsid w:val="6E0F65B5"/>
    <w:rsid w:val="6E87D3D0"/>
    <w:rsid w:val="6EA349D3"/>
    <w:rsid w:val="6EC13C44"/>
    <w:rsid w:val="6EF6489C"/>
    <w:rsid w:val="6F052872"/>
    <w:rsid w:val="6F210F88"/>
    <w:rsid w:val="6F2484AA"/>
    <w:rsid w:val="6F269E21"/>
    <w:rsid w:val="6F466CBD"/>
    <w:rsid w:val="6F5377BD"/>
    <w:rsid w:val="6F7F669D"/>
    <w:rsid w:val="6F89D584"/>
    <w:rsid w:val="6F929031"/>
    <w:rsid w:val="6FC4D83E"/>
    <w:rsid w:val="6FC7BA57"/>
    <w:rsid w:val="7011E30C"/>
    <w:rsid w:val="704EC25E"/>
    <w:rsid w:val="70DB1435"/>
    <w:rsid w:val="70DB5B87"/>
    <w:rsid w:val="7128962E"/>
    <w:rsid w:val="718432B2"/>
    <w:rsid w:val="719012C3"/>
    <w:rsid w:val="71B10721"/>
    <w:rsid w:val="71DC8487"/>
    <w:rsid w:val="71DCD847"/>
    <w:rsid w:val="71E41BD4"/>
    <w:rsid w:val="7256019F"/>
    <w:rsid w:val="726F7BB7"/>
    <w:rsid w:val="727AD35B"/>
    <w:rsid w:val="729C7F18"/>
    <w:rsid w:val="729E094F"/>
    <w:rsid w:val="72D60206"/>
    <w:rsid w:val="72E6675D"/>
    <w:rsid w:val="72F2DCB8"/>
    <w:rsid w:val="7308A161"/>
    <w:rsid w:val="730EC24B"/>
    <w:rsid w:val="7327EC14"/>
    <w:rsid w:val="7375ECA9"/>
    <w:rsid w:val="738D5EA8"/>
    <w:rsid w:val="738EF856"/>
    <w:rsid w:val="73EA07F9"/>
    <w:rsid w:val="74599DD7"/>
    <w:rsid w:val="7463FE80"/>
    <w:rsid w:val="747DD14D"/>
    <w:rsid w:val="74AC964D"/>
    <w:rsid w:val="74EE52F2"/>
    <w:rsid w:val="752C75C6"/>
    <w:rsid w:val="7563AA6B"/>
    <w:rsid w:val="7568AE8E"/>
    <w:rsid w:val="7568FC22"/>
    <w:rsid w:val="75981037"/>
    <w:rsid w:val="75CB4897"/>
    <w:rsid w:val="76155963"/>
    <w:rsid w:val="761A3382"/>
    <w:rsid w:val="76278720"/>
    <w:rsid w:val="763CE7E4"/>
    <w:rsid w:val="76896F7A"/>
    <w:rsid w:val="76B284D0"/>
    <w:rsid w:val="77165093"/>
    <w:rsid w:val="77317420"/>
    <w:rsid w:val="7736A545"/>
    <w:rsid w:val="775F3A3B"/>
    <w:rsid w:val="77A1F4E0"/>
    <w:rsid w:val="77B6E08C"/>
    <w:rsid w:val="7871A10E"/>
    <w:rsid w:val="78A8F2AC"/>
    <w:rsid w:val="78B9AB22"/>
    <w:rsid w:val="78B9B49B"/>
    <w:rsid w:val="78BD2983"/>
    <w:rsid w:val="79217A63"/>
    <w:rsid w:val="792501C4"/>
    <w:rsid w:val="79376F64"/>
    <w:rsid w:val="797228EA"/>
    <w:rsid w:val="799EBE49"/>
    <w:rsid w:val="79A76102"/>
    <w:rsid w:val="79B85EF0"/>
    <w:rsid w:val="7A1B6E6A"/>
    <w:rsid w:val="7A38EE7E"/>
    <w:rsid w:val="7AAF9BF4"/>
    <w:rsid w:val="7AD55136"/>
    <w:rsid w:val="7B113C3F"/>
    <w:rsid w:val="7B1E0CB0"/>
    <w:rsid w:val="7B3B72C3"/>
    <w:rsid w:val="7B96CCF0"/>
    <w:rsid w:val="7BBA5C2F"/>
    <w:rsid w:val="7C0ADFDC"/>
    <w:rsid w:val="7C26FB41"/>
    <w:rsid w:val="7C3F4A7F"/>
    <w:rsid w:val="7C503C83"/>
    <w:rsid w:val="7C6DC094"/>
    <w:rsid w:val="7C7C3B2C"/>
    <w:rsid w:val="7CA6BADC"/>
    <w:rsid w:val="7CE7A96B"/>
    <w:rsid w:val="7D07E00A"/>
    <w:rsid w:val="7D50F1EF"/>
    <w:rsid w:val="7D79058C"/>
    <w:rsid w:val="7DB6F8AD"/>
    <w:rsid w:val="7DBA4EC2"/>
    <w:rsid w:val="7DF4DAD7"/>
    <w:rsid w:val="7E1C781C"/>
    <w:rsid w:val="7E234AA3"/>
    <w:rsid w:val="7E302592"/>
    <w:rsid w:val="7E5AA72A"/>
    <w:rsid w:val="7EBDC317"/>
    <w:rsid w:val="7EC69DD3"/>
    <w:rsid w:val="7EEE93EE"/>
    <w:rsid w:val="7F2AEB9F"/>
    <w:rsid w:val="7FFEA1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AC9D2"/>
  <w15:chartTrackingRefBased/>
  <w15:docId w15:val="{7A267006-428E-4E6A-9AFA-C283D392CA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E572A2C"/>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4E572A2C"/>
    <w:rPr>
      <w:rFonts w:ascii="Aptos Display" w:hAnsi="Aptos Display"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4E572A2C"/>
    <w:rPr>
      <w:rFonts w:ascii="Aptos Display" w:hAnsi="Aptos Display"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4E572A2C"/>
    <w:rPr>
      <w:rFont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4E572A2C"/>
    <w:rPr>
      <w:rFont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4E572A2C"/>
    <w:pPr>
      <w:spacing/>
      <w:ind w:left="720"/>
      <w:contextualSpacing/>
    </w:pPr>
  </w:style>
  <w:style w:type="character" w:styleId="Hyperlink">
    <w:uiPriority w:val="99"/>
    <w:name w:val="Hyperlink"/>
    <w:basedOn w:val="DefaultParagraphFont"/>
    <w:unhideWhenUsed/>
    <w:rsid w:val="4E572A2C"/>
    <w:rPr>
      <w:color w:val="467886"/>
      <w:u w:val="single"/>
    </w:rPr>
  </w:style>
  <w:style w:type="paragraph" w:styleId="TOC2">
    <w:uiPriority w:val="39"/>
    <w:name w:val="toc 2"/>
    <w:basedOn w:val="Normal"/>
    <w:next w:val="Normal"/>
    <w:unhideWhenUsed/>
    <w:rsid w:val="4E572A2C"/>
    <w:pPr>
      <w:spacing w:after="100"/>
      <w:ind w:left="220"/>
    </w:pPr>
  </w:style>
  <w:style w:type="paragraph" w:styleId="TOC3">
    <w:uiPriority w:val="39"/>
    <w:name w:val="toc 3"/>
    <w:basedOn w:val="Normal"/>
    <w:next w:val="Normal"/>
    <w:unhideWhenUsed/>
    <w:rsid w:val="4E572A2C"/>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362/1469347041569795" TargetMode="External" Id="R80841b7f0dfa4325" /><Relationship Type="http://schemas.openxmlformats.org/officeDocument/2006/relationships/hyperlink" Target="https://utilita.co.uk/help/my-utilita-rewards-extras/" TargetMode="External" Id="R26205214a51d4264" /><Relationship Type="http://schemas.openxmlformats.org/officeDocument/2006/relationships/hyperlink" Target="https://www.utilitaarenacardiff.co.uk/upgrades" TargetMode="External" Id="R26f69bc4e9444dbc" /><Relationship Type="http://schemas.openxmlformats.org/officeDocument/2006/relationships/hyperlink" Target="https://www.utilitaarena.co.uk/premium" TargetMode="External" Id="Rde8a3013e360415a" /><Relationship Type="http://schemas.openxmlformats.org/officeDocument/2006/relationships/hyperlink" Target="https://www.utilitaarenabham.co.uk/private-suites" TargetMode="External" Id="R738817b943a942df" /><Relationship Type="http://schemas.microsoft.com/office/2020/10/relationships/intelligence" Target="intelligence2.xml" Id="R4b3fd7b29020493d" /><Relationship Type="http://schemas.openxmlformats.org/officeDocument/2006/relationships/numbering" Target="numbering.xml" Id="R73419059029d49bc" /><Relationship Type="http://schemas.openxmlformats.org/officeDocument/2006/relationships/hyperlink" Target="https://flevy.com/topic/consulting-proposals/question/maximizing-consulting-success-cultural-fit-between-firm-client#:~:text=Once%20a%20consulting%20engagement%20commences,navigate%20diverse%20organizational%20cultures%20effectively" TargetMode="External" Id="R459936c3197742d7" /><Relationship Type="http://schemas.openxmlformats.org/officeDocument/2006/relationships/hyperlink" Target="https://www.multidisciplinaryfrontiers.com/uploads/archives/20250531163532_FMR-2025-1-152.1.pdf" TargetMode="External" Id="R4730290dc74e491d" /><Relationship Type="http://schemas.openxmlformats.org/officeDocument/2006/relationships/hyperlink" Target="https://catalyst.harvard.edu/community-engagement/mmr/" TargetMode="External" Id="Re46c2d3d3b9b4051" /><Relationship Type="http://schemas.openxmlformats.org/officeDocument/2006/relationships/hyperlink" Target="https://www.snapsurveys.com/blog/4-main-benefits-survey-research/#:~:text=Capturing%20opinions%2C%20behaviours%2C%20and%20attitudes,%E2%80%9D%20to%20%E2%80%9Cstrongly%20agree%E2%80%9D" TargetMode="External" Id="R7ca6bc5eb3bd40d7" /><Relationship Type="http://schemas.openxmlformats.org/officeDocument/2006/relationships/hyperlink" Target="https://www.utilitaarenasheffield.co.uk/premium-experiences/?utm_source=chatgpt.com" TargetMode="External" Id="R11f07938b6ae461f" /><Relationship Type="http://schemas.openxmlformats.org/officeDocument/2006/relationships/hyperlink" Target="https://www.growave.io/blog/secrets-of-luxury-loyalty-programs-examples#:~:text=Forget%20the%20generic%20discounts%20%E2%80%94%20in,values%20of%20today's%20discerning%20consumers" TargetMode="External" Id="Rc0ae11e1640342e5" /><Relationship Type="http://schemas.openxmlformats.org/officeDocument/2006/relationships/hyperlink" Target="https://www.legoland.co.uk/tickets-passes/extras/vip-experiences/club-vip/" TargetMode="External" Id="Rc4f6c5b4f8a446df" /><Relationship Type="http://schemas.openxmlformats.org/officeDocument/2006/relationships/hyperlink" Target="https://loyaltylion.com/blog/luxury-brands-embrace-loyalty-programs#:~:text=1.,reach%20and%20attracting%20new%20customers" TargetMode="External" Id="R934e0541377a4ddc" /><Relationship Type="http://schemas.openxmlformats.org/officeDocument/2006/relationships/hyperlink" Target="https://parcyscarlets.com/" TargetMode="External" Id="R9168ab1c95c843b1" /><Relationship Type="http://schemas.openxmlformats.org/officeDocument/2006/relationships/hyperlink" Target="https://www.resortsworldbirmingham.co.uk/vip-card" TargetMode="External" Id="Rc363d1816c444d0e" /><Relationship Type="http://schemas.openxmlformats.org/officeDocument/2006/relationships/hyperlink" Target="https://www.reddit.com/r/legoland/comments/1pwflll/comment/o019fmy/" TargetMode="External" Id="Rd4403b6641b64b2e" /><Relationship Type="http://schemas.openxmlformats.org/officeDocument/2006/relationships/hyperlink" Target="https://www.reddit.com/r/lego/comments/unkzj4/comment/i88p8pw/" TargetMode="External" Id="R2284265d0c3f47d9" /><Relationship Type="http://schemas.openxmlformats.org/officeDocument/2006/relationships/hyperlink" Target="https://www.reddit.com/r/lego/comments/v5hpds/if_i_purchase_from_legoland_discovery_centers_am/" TargetMode="External" Id="R051fa3698f2a46c8" /><Relationship Type="http://schemas.openxmlformats.org/officeDocument/2006/relationships/hyperlink" Target="https://www.scarlets.wales/hospitality-matchday-corporate-box/" TargetMode="External" Id="R76a4d088023b4c5d" /><Relationship Type="http://schemas.openxmlformats.org/officeDocument/2006/relationships/image" Target="/media/image.png" Id="rId1171639266" /><Relationship Type="http://schemas.openxmlformats.org/officeDocument/2006/relationships/image" Target="/media/image2.png" Id="rId1194595985" /><Relationship Type="http://schemas.openxmlformats.org/officeDocument/2006/relationships/image" Target="/media/image3.png" Id="rId161573194" /><Relationship Type="http://schemas.openxmlformats.org/officeDocument/2006/relationships/image" Target="/media/image4.png" Id="rId1757413451" /><Relationship Type="http://schemas.openxmlformats.org/officeDocument/2006/relationships/image" Target="/media/image5.png" Id="rId3252476" /><Relationship Type="http://schemas.openxmlformats.org/officeDocument/2006/relationships/image" Target="/media/image6.png" Id="rId1290892922" /><Relationship Type="http://schemas.openxmlformats.org/officeDocument/2006/relationships/image" Target="/media/image7.png" Id="rId1579657966" /><Relationship Type="http://schemas.openxmlformats.org/officeDocument/2006/relationships/image" Target="/media/image8.png" Id="rId556375739" /><Relationship Type="http://schemas.openxmlformats.org/officeDocument/2006/relationships/image" Target="/media/image9.png" Id="rId466377715" /><Relationship Type="http://schemas.openxmlformats.org/officeDocument/2006/relationships/image" Target="/media/imagea.png" Id="rId1944024304" /><Relationship Type="http://schemas.openxmlformats.org/officeDocument/2006/relationships/image" Target="/media/imageb.png" Id="rId1842810027" /><Relationship Type="http://schemas.openxmlformats.org/officeDocument/2006/relationships/image" Target="/media/imagec.png" Id="rId1164426966" /><Relationship Type="http://schemas.openxmlformats.org/officeDocument/2006/relationships/image" Target="/media/imaged.png" Id="rId467413945" /><Relationship Type="http://schemas.openxmlformats.org/officeDocument/2006/relationships/image" Target="/media/imagee.png" Id="rId95253444" /><Relationship Type="http://schemas.openxmlformats.org/officeDocument/2006/relationships/image" Target="/media/imagef.png" Id="rId1169515092" /><Relationship Type="http://schemas.openxmlformats.org/officeDocument/2006/relationships/image" Target="/media/image10.png" Id="rId1035619168" /><Relationship Type="http://schemas.openxmlformats.org/officeDocument/2006/relationships/image" Target="/media/image11.png" Id="rId199480765" /><Relationship Type="http://schemas.openxmlformats.org/officeDocument/2006/relationships/image" Target="/media/image12.png" Id="rId2107397495" /><Relationship Type="http://schemas.openxmlformats.org/officeDocument/2006/relationships/image" Target="/media/image13.png" Id="rId1176589924" /><Relationship Type="http://schemas.openxmlformats.org/officeDocument/2006/relationships/image" Target="/media/image14.png" Id="rId139027322" /><Relationship Type="http://schemas.openxmlformats.org/officeDocument/2006/relationships/image" Target="/media/image15.png" Id="rId1688199004" /><Relationship Type="http://schemas.openxmlformats.org/officeDocument/2006/relationships/image" Target="/media/image16.png" Id="rId57189334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2026-02-18T15:59:04.1685667Z</dcterms:created>
  <dcterms:modified xsi:type="dcterms:W3CDTF">2026-03-25T13:43:28.6642864Z</dcterms:modified>
  <dc:creator>Ayda Bekisoglu (2303753)</dc:creator>
  <lastModifiedBy>Ayda Bekisoglu (2303753)</lastModifiedBy>
</coreProperties>
</file>