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1D5CA" w14:textId="1A92F2FD" w:rsidR="00384997" w:rsidRDefault="00384997" w:rsidP="00384997">
      <w:pPr>
        <w:spacing w:line="360" w:lineRule="auto"/>
        <w:rPr>
          <w:rFonts w:ascii="Times New Roman" w:hAnsi="Times New Roman" w:cs="Times New Roman"/>
        </w:rPr>
      </w:pPr>
      <w:r w:rsidRPr="00384997">
        <w:rPr>
          <w:rFonts w:ascii="Times New Roman" w:hAnsi="Times New Roman" w:cs="Times New Roman"/>
        </w:rPr>
        <w:t>Student</w:t>
      </w:r>
      <w:r>
        <w:rPr>
          <w:rFonts w:ascii="Times New Roman" w:hAnsi="Times New Roman" w:cs="Times New Roman"/>
        </w:rPr>
        <w:t>:           Radu Andreescu (2026729)</w:t>
      </w:r>
    </w:p>
    <w:p w14:paraId="12808EBB" w14:textId="0E63851A" w:rsidR="00384997" w:rsidRDefault="00384997" w:rsidP="00384997">
      <w:pPr>
        <w:spacing w:line="360" w:lineRule="auto"/>
        <w:rPr>
          <w:rFonts w:ascii="Times New Roman" w:hAnsi="Times New Roman" w:cs="Times New Roman"/>
        </w:rPr>
      </w:pPr>
      <w:r>
        <w:rPr>
          <w:rFonts w:ascii="Times New Roman" w:hAnsi="Times New Roman" w:cs="Times New Roman"/>
        </w:rPr>
        <w:t>Lecturer:          dr. Richmond Lamptey</w:t>
      </w:r>
    </w:p>
    <w:p w14:paraId="1AF5EA8F" w14:textId="367D1ED4" w:rsidR="00384997" w:rsidRDefault="00384997" w:rsidP="00384997">
      <w:pPr>
        <w:spacing w:line="360" w:lineRule="auto"/>
        <w:rPr>
          <w:rFonts w:ascii="Times New Roman" w:hAnsi="Times New Roman" w:cs="Times New Roman"/>
        </w:rPr>
      </w:pPr>
      <w:r>
        <w:rPr>
          <w:rFonts w:ascii="Times New Roman" w:hAnsi="Times New Roman" w:cs="Times New Roman"/>
        </w:rPr>
        <w:t>Module:           Understanding and Engaging Customer Experience (BMSW5103)</w:t>
      </w:r>
    </w:p>
    <w:p w14:paraId="791485D3" w14:textId="235EF58D" w:rsidR="009E26C1" w:rsidRDefault="009E26C1" w:rsidP="00384997">
      <w:pPr>
        <w:spacing w:line="360" w:lineRule="auto"/>
        <w:rPr>
          <w:rFonts w:ascii="Times New Roman" w:hAnsi="Times New Roman" w:cs="Times New Roman"/>
        </w:rPr>
      </w:pPr>
    </w:p>
    <w:p w14:paraId="0CFEEC7B" w14:textId="2AC2DE63" w:rsidR="009E26C1" w:rsidRDefault="009E26C1" w:rsidP="00384997">
      <w:pPr>
        <w:spacing w:line="360" w:lineRule="auto"/>
        <w:rPr>
          <w:rFonts w:ascii="Times New Roman" w:hAnsi="Times New Roman" w:cs="Times New Roman"/>
        </w:rPr>
      </w:pPr>
    </w:p>
    <w:p w14:paraId="10DA3C2E" w14:textId="1F437DBD" w:rsidR="009E26C1" w:rsidRDefault="009E26C1" w:rsidP="00384997">
      <w:pPr>
        <w:spacing w:line="360" w:lineRule="auto"/>
        <w:rPr>
          <w:rFonts w:ascii="Times New Roman" w:hAnsi="Times New Roman" w:cs="Times New Roman"/>
        </w:rPr>
      </w:pPr>
    </w:p>
    <w:p w14:paraId="6AD9ED8B" w14:textId="77777777" w:rsidR="009E26C1" w:rsidRDefault="009E26C1" w:rsidP="009E26C1">
      <w:pPr>
        <w:spacing w:line="360" w:lineRule="auto"/>
        <w:jc w:val="center"/>
        <w:rPr>
          <w:rFonts w:ascii="Times New Roman" w:hAnsi="Times New Roman" w:cs="Times New Roman"/>
          <w:sz w:val="40"/>
          <w:szCs w:val="40"/>
        </w:rPr>
      </w:pPr>
    </w:p>
    <w:p w14:paraId="14184A94" w14:textId="77777777" w:rsidR="009E26C1" w:rsidRDefault="009E26C1" w:rsidP="009E26C1">
      <w:pPr>
        <w:spacing w:line="360" w:lineRule="auto"/>
        <w:jc w:val="center"/>
        <w:rPr>
          <w:rFonts w:ascii="Times New Roman" w:hAnsi="Times New Roman" w:cs="Times New Roman"/>
          <w:sz w:val="40"/>
          <w:szCs w:val="40"/>
        </w:rPr>
      </w:pPr>
    </w:p>
    <w:p w14:paraId="116001BD" w14:textId="77777777" w:rsidR="009E26C1" w:rsidRDefault="009E26C1" w:rsidP="009E26C1">
      <w:pPr>
        <w:spacing w:line="360" w:lineRule="auto"/>
        <w:jc w:val="center"/>
        <w:rPr>
          <w:rFonts w:ascii="Times New Roman" w:hAnsi="Times New Roman" w:cs="Times New Roman"/>
          <w:sz w:val="40"/>
          <w:szCs w:val="40"/>
        </w:rPr>
      </w:pPr>
    </w:p>
    <w:p w14:paraId="56C6DE30" w14:textId="77777777" w:rsidR="009E26C1" w:rsidRDefault="009E26C1" w:rsidP="009E26C1">
      <w:pPr>
        <w:spacing w:line="360" w:lineRule="auto"/>
        <w:jc w:val="center"/>
        <w:rPr>
          <w:rFonts w:ascii="Times New Roman" w:hAnsi="Times New Roman" w:cs="Times New Roman"/>
          <w:sz w:val="40"/>
          <w:szCs w:val="40"/>
        </w:rPr>
      </w:pPr>
    </w:p>
    <w:p w14:paraId="7B3B8B02" w14:textId="2646B16E" w:rsidR="009E26C1" w:rsidRDefault="009E26C1" w:rsidP="009E26C1">
      <w:pPr>
        <w:spacing w:line="360" w:lineRule="auto"/>
        <w:jc w:val="center"/>
        <w:rPr>
          <w:rFonts w:ascii="Times New Roman" w:hAnsi="Times New Roman" w:cs="Times New Roman"/>
          <w:sz w:val="40"/>
          <w:szCs w:val="40"/>
        </w:rPr>
      </w:pPr>
      <w:r w:rsidRPr="009E26C1">
        <w:rPr>
          <w:rFonts w:ascii="Times New Roman" w:hAnsi="Times New Roman" w:cs="Times New Roman"/>
          <w:sz w:val="40"/>
          <w:szCs w:val="40"/>
        </w:rPr>
        <w:t>Customer Relationship Management Emerging Themes</w:t>
      </w:r>
    </w:p>
    <w:p w14:paraId="01118236" w14:textId="17BCFC67" w:rsidR="009E26C1" w:rsidRDefault="009E26C1" w:rsidP="009E26C1">
      <w:pPr>
        <w:spacing w:line="360" w:lineRule="auto"/>
        <w:jc w:val="center"/>
        <w:rPr>
          <w:rFonts w:ascii="Times New Roman" w:hAnsi="Times New Roman" w:cs="Times New Roman"/>
          <w:sz w:val="40"/>
          <w:szCs w:val="40"/>
        </w:rPr>
      </w:pPr>
    </w:p>
    <w:p w14:paraId="482BCA65" w14:textId="530054E7" w:rsidR="009E26C1" w:rsidRDefault="009E26C1" w:rsidP="009E26C1">
      <w:pPr>
        <w:spacing w:line="360" w:lineRule="auto"/>
        <w:jc w:val="center"/>
        <w:rPr>
          <w:rFonts w:ascii="Times New Roman" w:hAnsi="Times New Roman" w:cs="Times New Roman"/>
          <w:sz w:val="40"/>
          <w:szCs w:val="40"/>
        </w:rPr>
      </w:pPr>
    </w:p>
    <w:p w14:paraId="4EC5F9BC" w14:textId="1C0A76A5" w:rsidR="009E26C1" w:rsidRDefault="009E26C1" w:rsidP="009E26C1">
      <w:pPr>
        <w:spacing w:line="360" w:lineRule="auto"/>
        <w:jc w:val="center"/>
        <w:rPr>
          <w:rFonts w:ascii="Times New Roman" w:hAnsi="Times New Roman" w:cs="Times New Roman"/>
          <w:sz w:val="40"/>
          <w:szCs w:val="40"/>
        </w:rPr>
      </w:pPr>
    </w:p>
    <w:p w14:paraId="58764725" w14:textId="4C9440EA" w:rsidR="009E26C1" w:rsidRDefault="009E26C1" w:rsidP="009E26C1">
      <w:pPr>
        <w:spacing w:line="360" w:lineRule="auto"/>
        <w:jc w:val="center"/>
        <w:rPr>
          <w:rFonts w:ascii="Times New Roman" w:hAnsi="Times New Roman" w:cs="Times New Roman"/>
          <w:sz w:val="40"/>
          <w:szCs w:val="40"/>
        </w:rPr>
      </w:pPr>
    </w:p>
    <w:p w14:paraId="6E8B2F1D" w14:textId="6C9B7121" w:rsidR="009E26C1" w:rsidRDefault="009E26C1" w:rsidP="009E26C1">
      <w:pPr>
        <w:spacing w:line="360" w:lineRule="auto"/>
        <w:jc w:val="center"/>
        <w:rPr>
          <w:rFonts w:ascii="Times New Roman" w:hAnsi="Times New Roman" w:cs="Times New Roman"/>
          <w:sz w:val="40"/>
          <w:szCs w:val="40"/>
        </w:rPr>
      </w:pPr>
    </w:p>
    <w:p w14:paraId="224FFA19" w14:textId="713A5557" w:rsidR="009E26C1" w:rsidRDefault="009E26C1" w:rsidP="009E26C1">
      <w:pPr>
        <w:spacing w:line="360" w:lineRule="auto"/>
        <w:jc w:val="center"/>
        <w:rPr>
          <w:rFonts w:ascii="Times New Roman" w:hAnsi="Times New Roman" w:cs="Times New Roman"/>
          <w:sz w:val="40"/>
          <w:szCs w:val="40"/>
        </w:rPr>
      </w:pPr>
    </w:p>
    <w:p w14:paraId="65E8D6A6" w14:textId="307F9BD0" w:rsidR="009E26C1" w:rsidRDefault="009E26C1" w:rsidP="009E26C1">
      <w:pPr>
        <w:spacing w:line="360" w:lineRule="auto"/>
        <w:jc w:val="center"/>
        <w:rPr>
          <w:rFonts w:ascii="Times New Roman" w:hAnsi="Times New Roman" w:cs="Times New Roman"/>
          <w:sz w:val="40"/>
          <w:szCs w:val="40"/>
        </w:rPr>
      </w:pPr>
    </w:p>
    <w:p w14:paraId="2A89378E" w14:textId="6D2516E1" w:rsidR="009E26C1" w:rsidRDefault="009E26C1" w:rsidP="009E26C1">
      <w:pPr>
        <w:spacing w:line="360" w:lineRule="auto"/>
        <w:jc w:val="center"/>
        <w:rPr>
          <w:rFonts w:ascii="Times New Roman" w:hAnsi="Times New Roman" w:cs="Times New Roman"/>
          <w:sz w:val="40"/>
          <w:szCs w:val="40"/>
        </w:rPr>
      </w:pPr>
    </w:p>
    <w:p w14:paraId="42EB9CD7" w14:textId="63ECBB8B" w:rsidR="009E26C1" w:rsidRDefault="009E26C1" w:rsidP="009E26C1">
      <w:pPr>
        <w:spacing w:line="360" w:lineRule="auto"/>
        <w:jc w:val="center"/>
        <w:rPr>
          <w:rFonts w:ascii="Times New Roman" w:hAnsi="Times New Roman" w:cs="Times New Roman"/>
          <w:sz w:val="40"/>
          <w:szCs w:val="40"/>
        </w:rPr>
      </w:pPr>
    </w:p>
    <w:p w14:paraId="0BE3C2BA" w14:textId="3BB21D62" w:rsidR="009E26C1" w:rsidRDefault="009E26C1" w:rsidP="009E26C1">
      <w:pPr>
        <w:spacing w:line="360" w:lineRule="auto"/>
        <w:jc w:val="center"/>
        <w:rPr>
          <w:rFonts w:ascii="Times New Roman" w:hAnsi="Times New Roman" w:cs="Times New Roman"/>
          <w:sz w:val="40"/>
          <w:szCs w:val="40"/>
        </w:rPr>
      </w:pPr>
    </w:p>
    <w:p w14:paraId="3B1DFAD7" w14:textId="082CD377" w:rsidR="009E26C1" w:rsidRDefault="009E26C1" w:rsidP="009E26C1">
      <w:pPr>
        <w:spacing w:line="360" w:lineRule="auto"/>
        <w:jc w:val="center"/>
        <w:rPr>
          <w:rFonts w:ascii="Times New Roman" w:hAnsi="Times New Roman" w:cs="Times New Roman"/>
          <w:sz w:val="40"/>
          <w:szCs w:val="40"/>
        </w:rPr>
      </w:pPr>
    </w:p>
    <w:p w14:paraId="3AB9290A" w14:textId="51B7B017" w:rsidR="009E26C1" w:rsidRDefault="009E26C1" w:rsidP="00093F66"/>
    <w:p w14:paraId="0EEB34B4" w14:textId="66599725" w:rsidR="009E26C1" w:rsidRDefault="00497583" w:rsidP="009E26C1">
      <w:pPr>
        <w:spacing w:line="360" w:lineRule="auto"/>
        <w:jc w:val="center"/>
        <w:rPr>
          <w:rFonts w:ascii="Times New Roman" w:hAnsi="Times New Roman" w:cs="Times New Roman"/>
          <w:sz w:val="40"/>
          <w:szCs w:val="40"/>
        </w:rPr>
      </w:pPr>
      <w:r>
        <w:rPr>
          <w:rFonts w:ascii="Times New Roman" w:hAnsi="Times New Roman" w:cs="Times New Roman"/>
          <w:sz w:val="40"/>
          <w:szCs w:val="40"/>
        </w:rPr>
        <w:lastRenderedPageBreak/>
        <w:t>Table of content</w:t>
      </w:r>
    </w:p>
    <w:p w14:paraId="16085C88" w14:textId="59D28B12" w:rsidR="00497583" w:rsidRDefault="00497583" w:rsidP="009E26C1">
      <w:pPr>
        <w:spacing w:line="360" w:lineRule="auto"/>
        <w:jc w:val="center"/>
        <w:rPr>
          <w:rFonts w:ascii="Times New Roman" w:hAnsi="Times New Roman" w:cs="Times New Roman"/>
          <w:sz w:val="40"/>
          <w:szCs w:val="40"/>
        </w:rPr>
      </w:pPr>
    </w:p>
    <w:p w14:paraId="7D2E1E2F" w14:textId="6D48D972" w:rsidR="00497583" w:rsidRDefault="00497583" w:rsidP="009E26C1">
      <w:pPr>
        <w:spacing w:line="360" w:lineRule="auto"/>
        <w:jc w:val="center"/>
        <w:rPr>
          <w:rFonts w:ascii="Times New Roman" w:hAnsi="Times New Roman" w:cs="Times New Roman"/>
          <w:sz w:val="40"/>
          <w:szCs w:val="40"/>
        </w:rPr>
      </w:pPr>
    </w:p>
    <w:p w14:paraId="1ECAEBAB" w14:textId="2313B720" w:rsidR="00497583" w:rsidRPr="00497583" w:rsidRDefault="00497583" w:rsidP="00497583">
      <w:pPr>
        <w:pStyle w:val="ListParagraph"/>
        <w:numPr>
          <w:ilvl w:val="1"/>
          <w:numId w:val="7"/>
        </w:numPr>
        <w:spacing w:line="360" w:lineRule="auto"/>
        <w:rPr>
          <w:rFonts w:ascii="Times New Roman" w:hAnsi="Times New Roman" w:cs="Times New Roman"/>
        </w:rPr>
      </w:pPr>
      <w:r w:rsidRPr="00497583">
        <w:rPr>
          <w:rFonts w:ascii="Times New Roman" w:hAnsi="Times New Roman" w:cs="Times New Roman"/>
        </w:rPr>
        <w:t>Introduction………………………………</w:t>
      </w:r>
      <w:r>
        <w:rPr>
          <w:rFonts w:ascii="Times New Roman" w:hAnsi="Times New Roman" w:cs="Times New Roman"/>
        </w:rPr>
        <w:t>……</w:t>
      </w:r>
      <w:r w:rsidR="001D3402">
        <w:rPr>
          <w:rFonts w:ascii="Times New Roman" w:hAnsi="Times New Roman" w:cs="Times New Roman"/>
        </w:rPr>
        <w:t>…………</w:t>
      </w:r>
      <w:r>
        <w:rPr>
          <w:rFonts w:ascii="Times New Roman" w:hAnsi="Times New Roman" w:cs="Times New Roman"/>
        </w:rPr>
        <w:t>…</w:t>
      </w:r>
      <w:proofErr w:type="gramStart"/>
      <w:r>
        <w:rPr>
          <w:rFonts w:ascii="Times New Roman" w:hAnsi="Times New Roman" w:cs="Times New Roman"/>
        </w:rPr>
        <w:t>….</w:t>
      </w:r>
      <w:r w:rsidRPr="00497583">
        <w:rPr>
          <w:rFonts w:ascii="Times New Roman" w:hAnsi="Times New Roman" w:cs="Times New Roman"/>
        </w:rPr>
        <w:t>.</w:t>
      </w:r>
      <w:proofErr w:type="gramEnd"/>
      <w:r w:rsidRPr="00497583">
        <w:rPr>
          <w:rFonts w:ascii="Times New Roman" w:hAnsi="Times New Roman" w:cs="Times New Roman"/>
        </w:rPr>
        <w:t>3</w:t>
      </w:r>
    </w:p>
    <w:p w14:paraId="090E81A3" w14:textId="4157E68A" w:rsidR="00497583" w:rsidRDefault="00497583" w:rsidP="00497583">
      <w:pPr>
        <w:spacing w:line="360" w:lineRule="auto"/>
        <w:rPr>
          <w:rFonts w:ascii="Times New Roman" w:hAnsi="Times New Roman" w:cs="Times New Roman"/>
        </w:rPr>
      </w:pPr>
      <w:r>
        <w:rPr>
          <w:rFonts w:ascii="Times New Roman" w:hAnsi="Times New Roman" w:cs="Times New Roman"/>
        </w:rPr>
        <w:t>2.1 Customer holistic experience Mercedes Benz …</w:t>
      </w:r>
      <w:r w:rsidR="001D3402">
        <w:rPr>
          <w:rFonts w:ascii="Times New Roman" w:hAnsi="Times New Roman" w:cs="Times New Roman"/>
        </w:rPr>
        <w:t>………….</w:t>
      </w:r>
      <w:r>
        <w:rPr>
          <w:rFonts w:ascii="Times New Roman" w:hAnsi="Times New Roman" w:cs="Times New Roman"/>
        </w:rPr>
        <w:t>……3</w:t>
      </w:r>
    </w:p>
    <w:p w14:paraId="4A978A59" w14:textId="08B8804D" w:rsidR="001D3402" w:rsidRDefault="001D3402" w:rsidP="00497583">
      <w:pPr>
        <w:spacing w:line="360" w:lineRule="auto"/>
        <w:rPr>
          <w:rFonts w:ascii="Times New Roman" w:hAnsi="Times New Roman" w:cs="Times New Roman"/>
        </w:rPr>
      </w:pPr>
      <w:r>
        <w:rPr>
          <w:rFonts w:ascii="Times New Roman" w:hAnsi="Times New Roman" w:cs="Times New Roman"/>
        </w:rPr>
        <w:t xml:space="preserve">        2.1 </w:t>
      </w:r>
      <w:proofErr w:type="spellStart"/>
      <w:r>
        <w:rPr>
          <w:rFonts w:ascii="Times New Roman" w:hAnsi="Times New Roman" w:cs="Times New Roman"/>
        </w:rPr>
        <w:t>i</w:t>
      </w:r>
      <w:proofErr w:type="spellEnd"/>
      <w:r>
        <w:rPr>
          <w:rFonts w:ascii="Times New Roman" w:hAnsi="Times New Roman" w:cs="Times New Roman"/>
        </w:rPr>
        <w:t>. Customer touch points…………………………….…</w:t>
      </w:r>
      <w:proofErr w:type="gramStart"/>
      <w:r>
        <w:rPr>
          <w:rFonts w:ascii="Times New Roman" w:hAnsi="Times New Roman" w:cs="Times New Roman"/>
        </w:rPr>
        <w:t>…..</w:t>
      </w:r>
      <w:proofErr w:type="gramEnd"/>
      <w:r>
        <w:rPr>
          <w:rFonts w:ascii="Times New Roman" w:hAnsi="Times New Roman" w:cs="Times New Roman"/>
        </w:rPr>
        <w:t>3</w:t>
      </w:r>
    </w:p>
    <w:p w14:paraId="50D92496" w14:textId="33A94FE3" w:rsidR="001D3402" w:rsidRDefault="001D3402" w:rsidP="00497583">
      <w:pPr>
        <w:spacing w:line="360" w:lineRule="auto"/>
        <w:rPr>
          <w:rFonts w:ascii="Times New Roman" w:hAnsi="Times New Roman" w:cs="Times New Roman"/>
        </w:rPr>
      </w:pPr>
      <w:r>
        <w:rPr>
          <w:rFonts w:ascii="Times New Roman" w:hAnsi="Times New Roman" w:cs="Times New Roman"/>
        </w:rPr>
        <w:t xml:space="preserve">        2.1 ii. Customer experience……………………………………4</w:t>
      </w:r>
    </w:p>
    <w:p w14:paraId="56A4B047" w14:textId="482E9726" w:rsidR="001D3402" w:rsidRDefault="001D3402" w:rsidP="00497583">
      <w:pPr>
        <w:spacing w:line="360" w:lineRule="auto"/>
        <w:rPr>
          <w:rFonts w:ascii="Times New Roman" w:hAnsi="Times New Roman" w:cs="Times New Roman"/>
        </w:rPr>
      </w:pPr>
      <w:r>
        <w:rPr>
          <w:rFonts w:ascii="Times New Roman" w:hAnsi="Times New Roman" w:cs="Times New Roman"/>
        </w:rPr>
        <w:t xml:space="preserve">3.1 Sustainability in CRM (Customer Relationship </w:t>
      </w:r>
      <w:proofErr w:type="gramStart"/>
      <w:r>
        <w:rPr>
          <w:rFonts w:ascii="Times New Roman" w:hAnsi="Times New Roman" w:cs="Times New Roman"/>
        </w:rPr>
        <w:t>Management)…</w:t>
      </w:r>
      <w:proofErr w:type="gramEnd"/>
      <w:r>
        <w:rPr>
          <w:rFonts w:ascii="Times New Roman" w:hAnsi="Times New Roman" w:cs="Times New Roman"/>
        </w:rPr>
        <w:t>4</w:t>
      </w:r>
    </w:p>
    <w:p w14:paraId="3E6974BB" w14:textId="7E2F9D42" w:rsidR="001D3402" w:rsidRDefault="001D3402" w:rsidP="00497583">
      <w:pPr>
        <w:spacing w:line="360" w:lineRule="auto"/>
        <w:rPr>
          <w:rFonts w:ascii="Times New Roman" w:hAnsi="Times New Roman" w:cs="Times New Roman"/>
        </w:rPr>
      </w:pPr>
      <w:r>
        <w:rPr>
          <w:rFonts w:ascii="Times New Roman" w:hAnsi="Times New Roman" w:cs="Times New Roman"/>
        </w:rPr>
        <w:t>4.1 Quality Models/Theories………………………………………...5</w:t>
      </w:r>
    </w:p>
    <w:p w14:paraId="03B0DBE0" w14:textId="7365D4C5" w:rsidR="001D3402" w:rsidRDefault="001D3402" w:rsidP="00497583">
      <w:pPr>
        <w:spacing w:line="360" w:lineRule="auto"/>
        <w:rPr>
          <w:rFonts w:ascii="Times New Roman" w:hAnsi="Times New Roman" w:cs="Times New Roman"/>
        </w:rPr>
      </w:pPr>
      <w:r>
        <w:rPr>
          <w:rFonts w:ascii="Times New Roman" w:hAnsi="Times New Roman" w:cs="Times New Roman"/>
        </w:rPr>
        <w:t>5.1 Conclusion……………………………………………………….6</w:t>
      </w:r>
    </w:p>
    <w:p w14:paraId="24A07A69" w14:textId="699BFE54" w:rsidR="001D3402" w:rsidRDefault="00687EC2" w:rsidP="00497583">
      <w:pPr>
        <w:spacing w:line="360" w:lineRule="auto"/>
        <w:rPr>
          <w:rFonts w:ascii="Times New Roman" w:hAnsi="Times New Roman" w:cs="Times New Roman"/>
        </w:rPr>
      </w:pPr>
      <w:r>
        <w:rPr>
          <w:rFonts w:ascii="Times New Roman" w:hAnsi="Times New Roman" w:cs="Times New Roman"/>
        </w:rPr>
        <w:t>6.1 Recommendations……………………………………………</w:t>
      </w:r>
      <w:proofErr w:type="gramStart"/>
      <w:r>
        <w:rPr>
          <w:rFonts w:ascii="Times New Roman" w:hAnsi="Times New Roman" w:cs="Times New Roman"/>
        </w:rPr>
        <w:t>…..</w:t>
      </w:r>
      <w:proofErr w:type="gramEnd"/>
      <w:r>
        <w:rPr>
          <w:rFonts w:ascii="Times New Roman" w:hAnsi="Times New Roman" w:cs="Times New Roman"/>
        </w:rPr>
        <w:t>6</w:t>
      </w:r>
    </w:p>
    <w:p w14:paraId="2078D1DB" w14:textId="15D4EF7F" w:rsidR="00687EC2" w:rsidRPr="00497583" w:rsidRDefault="00687EC2" w:rsidP="00497583">
      <w:pPr>
        <w:spacing w:line="360" w:lineRule="auto"/>
        <w:rPr>
          <w:rFonts w:ascii="Times New Roman" w:hAnsi="Times New Roman" w:cs="Times New Roman"/>
        </w:rPr>
      </w:pPr>
      <w:r>
        <w:rPr>
          <w:rFonts w:ascii="Times New Roman" w:hAnsi="Times New Roman" w:cs="Times New Roman"/>
        </w:rPr>
        <w:t>7.1 References………………………………………………………..7</w:t>
      </w:r>
    </w:p>
    <w:p w14:paraId="07C45D12" w14:textId="13332461" w:rsidR="009E26C1" w:rsidRDefault="009E26C1" w:rsidP="009E26C1">
      <w:pPr>
        <w:spacing w:line="360" w:lineRule="auto"/>
        <w:jc w:val="center"/>
        <w:rPr>
          <w:rFonts w:ascii="Times New Roman" w:hAnsi="Times New Roman" w:cs="Times New Roman"/>
          <w:sz w:val="40"/>
          <w:szCs w:val="40"/>
        </w:rPr>
      </w:pPr>
    </w:p>
    <w:p w14:paraId="2C07507E" w14:textId="2FA7AE8B" w:rsidR="009E26C1" w:rsidRDefault="009E26C1" w:rsidP="009E26C1">
      <w:pPr>
        <w:spacing w:line="360" w:lineRule="auto"/>
        <w:jc w:val="center"/>
        <w:rPr>
          <w:rFonts w:ascii="Times New Roman" w:hAnsi="Times New Roman" w:cs="Times New Roman"/>
          <w:sz w:val="40"/>
          <w:szCs w:val="40"/>
        </w:rPr>
      </w:pPr>
    </w:p>
    <w:p w14:paraId="4EDFC9E3" w14:textId="7A50D690" w:rsidR="009E26C1" w:rsidRDefault="009E26C1" w:rsidP="009E26C1">
      <w:pPr>
        <w:spacing w:line="360" w:lineRule="auto"/>
        <w:jc w:val="center"/>
        <w:rPr>
          <w:rFonts w:ascii="Times New Roman" w:hAnsi="Times New Roman" w:cs="Times New Roman"/>
          <w:sz w:val="40"/>
          <w:szCs w:val="40"/>
        </w:rPr>
      </w:pPr>
    </w:p>
    <w:p w14:paraId="0A444EFF" w14:textId="799749B3" w:rsidR="009E26C1" w:rsidRDefault="009E26C1" w:rsidP="009E26C1">
      <w:pPr>
        <w:spacing w:line="360" w:lineRule="auto"/>
        <w:jc w:val="center"/>
        <w:rPr>
          <w:rFonts w:ascii="Times New Roman" w:hAnsi="Times New Roman" w:cs="Times New Roman"/>
          <w:sz w:val="40"/>
          <w:szCs w:val="40"/>
        </w:rPr>
      </w:pPr>
    </w:p>
    <w:p w14:paraId="3BF359A7" w14:textId="01C33ECD" w:rsidR="009E26C1" w:rsidRDefault="009E26C1" w:rsidP="009E26C1">
      <w:pPr>
        <w:spacing w:line="360" w:lineRule="auto"/>
        <w:jc w:val="center"/>
        <w:rPr>
          <w:rFonts w:ascii="Times New Roman" w:hAnsi="Times New Roman" w:cs="Times New Roman"/>
          <w:sz w:val="40"/>
          <w:szCs w:val="40"/>
        </w:rPr>
      </w:pPr>
    </w:p>
    <w:p w14:paraId="3A4CFDDD" w14:textId="36B3D464" w:rsidR="009E26C1" w:rsidRDefault="009E26C1" w:rsidP="009E26C1">
      <w:pPr>
        <w:spacing w:line="360" w:lineRule="auto"/>
        <w:jc w:val="center"/>
        <w:rPr>
          <w:rFonts w:ascii="Times New Roman" w:hAnsi="Times New Roman" w:cs="Times New Roman"/>
          <w:sz w:val="40"/>
          <w:szCs w:val="40"/>
        </w:rPr>
      </w:pPr>
    </w:p>
    <w:p w14:paraId="2BE7C749" w14:textId="75D515E1" w:rsidR="009E26C1" w:rsidRDefault="009E26C1" w:rsidP="009E26C1">
      <w:pPr>
        <w:spacing w:line="360" w:lineRule="auto"/>
        <w:jc w:val="center"/>
        <w:rPr>
          <w:rFonts w:ascii="Times New Roman" w:hAnsi="Times New Roman" w:cs="Times New Roman"/>
          <w:sz w:val="40"/>
          <w:szCs w:val="40"/>
        </w:rPr>
      </w:pPr>
    </w:p>
    <w:p w14:paraId="0AB55B31" w14:textId="6A78236A" w:rsidR="009E26C1" w:rsidRDefault="009E26C1" w:rsidP="009E26C1">
      <w:pPr>
        <w:spacing w:line="360" w:lineRule="auto"/>
        <w:jc w:val="center"/>
        <w:rPr>
          <w:rFonts w:ascii="Times New Roman" w:hAnsi="Times New Roman" w:cs="Times New Roman"/>
          <w:sz w:val="40"/>
          <w:szCs w:val="40"/>
        </w:rPr>
      </w:pPr>
    </w:p>
    <w:p w14:paraId="1DF397B1" w14:textId="250F1048" w:rsidR="009E26C1" w:rsidRDefault="009E26C1" w:rsidP="009E26C1">
      <w:pPr>
        <w:spacing w:line="360" w:lineRule="auto"/>
        <w:jc w:val="center"/>
        <w:rPr>
          <w:rFonts w:ascii="Times New Roman" w:hAnsi="Times New Roman" w:cs="Times New Roman"/>
          <w:sz w:val="40"/>
          <w:szCs w:val="40"/>
        </w:rPr>
      </w:pPr>
    </w:p>
    <w:p w14:paraId="4DF06FB9" w14:textId="1BFAF6AF" w:rsidR="009E26C1" w:rsidRDefault="009E26C1" w:rsidP="009E26C1">
      <w:pPr>
        <w:spacing w:line="360" w:lineRule="auto"/>
        <w:jc w:val="center"/>
        <w:rPr>
          <w:rFonts w:ascii="Times New Roman" w:hAnsi="Times New Roman" w:cs="Times New Roman"/>
          <w:sz w:val="40"/>
          <w:szCs w:val="40"/>
        </w:rPr>
      </w:pPr>
    </w:p>
    <w:p w14:paraId="05D64F53" w14:textId="09ADDC07" w:rsidR="009E26C1" w:rsidRDefault="009E26C1" w:rsidP="009E26C1">
      <w:pPr>
        <w:spacing w:line="360" w:lineRule="auto"/>
        <w:jc w:val="center"/>
        <w:rPr>
          <w:rFonts w:ascii="Times New Roman" w:hAnsi="Times New Roman" w:cs="Times New Roman"/>
          <w:sz w:val="40"/>
          <w:szCs w:val="40"/>
        </w:rPr>
      </w:pPr>
    </w:p>
    <w:p w14:paraId="6DDEA6D9" w14:textId="11B3B66A" w:rsidR="009E26C1" w:rsidRDefault="009E26C1" w:rsidP="009E26C1">
      <w:pPr>
        <w:spacing w:line="360" w:lineRule="auto"/>
        <w:jc w:val="center"/>
        <w:rPr>
          <w:rFonts w:ascii="Times New Roman" w:hAnsi="Times New Roman" w:cs="Times New Roman"/>
          <w:sz w:val="40"/>
          <w:szCs w:val="40"/>
        </w:rPr>
      </w:pPr>
    </w:p>
    <w:p w14:paraId="3669C36B" w14:textId="127AC195" w:rsidR="009E26C1" w:rsidRDefault="009E26C1" w:rsidP="009E26C1">
      <w:pPr>
        <w:spacing w:line="360" w:lineRule="auto"/>
        <w:jc w:val="center"/>
        <w:rPr>
          <w:rFonts w:ascii="Times New Roman" w:hAnsi="Times New Roman" w:cs="Times New Roman"/>
          <w:sz w:val="40"/>
          <w:szCs w:val="40"/>
        </w:rPr>
      </w:pPr>
    </w:p>
    <w:p w14:paraId="1F37A9E1" w14:textId="357CD011" w:rsidR="009E26C1" w:rsidRDefault="009E26C1" w:rsidP="001D3402">
      <w:pPr>
        <w:spacing w:line="360" w:lineRule="auto"/>
        <w:rPr>
          <w:rFonts w:ascii="Times New Roman" w:hAnsi="Times New Roman" w:cs="Times New Roman"/>
          <w:sz w:val="40"/>
          <w:szCs w:val="40"/>
        </w:rPr>
      </w:pPr>
    </w:p>
    <w:p w14:paraId="2B98F634" w14:textId="79442B3E" w:rsidR="00EA0E38" w:rsidRPr="00EA0E38" w:rsidRDefault="00EA0E38" w:rsidP="00EA0E38">
      <w:pPr>
        <w:pStyle w:val="ListParagraph"/>
        <w:numPr>
          <w:ilvl w:val="1"/>
          <w:numId w:val="6"/>
        </w:numPr>
        <w:spacing w:line="360" w:lineRule="auto"/>
        <w:rPr>
          <w:rFonts w:ascii="Times New Roman" w:hAnsi="Times New Roman" w:cs="Times New Roman"/>
          <w:sz w:val="28"/>
          <w:szCs w:val="28"/>
        </w:rPr>
      </w:pPr>
      <w:r w:rsidRPr="00EA0E38">
        <w:rPr>
          <w:rFonts w:ascii="Times New Roman" w:hAnsi="Times New Roman" w:cs="Times New Roman"/>
          <w:sz w:val="28"/>
          <w:szCs w:val="28"/>
        </w:rPr>
        <w:t>Introduction</w:t>
      </w:r>
    </w:p>
    <w:p w14:paraId="2B1C570C" w14:textId="5333F414" w:rsidR="00EA0E38" w:rsidRDefault="00EA0E38" w:rsidP="00EA0E38">
      <w:pPr>
        <w:pStyle w:val="ListParagraph"/>
        <w:spacing w:line="360" w:lineRule="auto"/>
        <w:ind w:left="420"/>
        <w:rPr>
          <w:rFonts w:ascii="Times New Roman" w:hAnsi="Times New Roman" w:cs="Times New Roman"/>
          <w:sz w:val="28"/>
          <w:szCs w:val="28"/>
        </w:rPr>
      </w:pPr>
    </w:p>
    <w:p w14:paraId="4B43014F" w14:textId="046F0C30" w:rsidR="00EA0E38" w:rsidRDefault="00EA0E38" w:rsidP="00EA0E38">
      <w:pPr>
        <w:pStyle w:val="ListParagraph"/>
        <w:spacing w:line="360" w:lineRule="auto"/>
        <w:ind w:left="420"/>
        <w:rPr>
          <w:rFonts w:ascii="Times New Roman" w:hAnsi="Times New Roman" w:cs="Times New Roman"/>
          <w:sz w:val="22"/>
          <w:szCs w:val="22"/>
        </w:rPr>
      </w:pPr>
      <w:r w:rsidRPr="00EA0E38">
        <w:rPr>
          <w:rFonts w:ascii="Times New Roman" w:hAnsi="Times New Roman" w:cs="Times New Roman"/>
          <w:sz w:val="22"/>
          <w:szCs w:val="22"/>
        </w:rPr>
        <w:t xml:space="preserve">This report focusses on finding the touch points and to analyse the customer </w:t>
      </w:r>
      <w:r w:rsidR="00474F1B">
        <w:rPr>
          <w:rFonts w:ascii="Times New Roman" w:hAnsi="Times New Roman" w:cs="Times New Roman"/>
          <w:sz w:val="22"/>
          <w:szCs w:val="22"/>
        </w:rPr>
        <w:t>e</w:t>
      </w:r>
      <w:r w:rsidRPr="00EA0E38">
        <w:rPr>
          <w:rFonts w:ascii="Times New Roman" w:hAnsi="Times New Roman" w:cs="Times New Roman"/>
          <w:sz w:val="22"/>
          <w:szCs w:val="22"/>
        </w:rPr>
        <w:t>xperience together</w:t>
      </w:r>
    </w:p>
    <w:p w14:paraId="13821D18" w14:textId="0004E6E4" w:rsidR="00474F1B" w:rsidRPr="00474F1B" w:rsidRDefault="00474F1B" w:rsidP="00474F1B">
      <w:pPr>
        <w:spacing w:line="360" w:lineRule="auto"/>
        <w:rPr>
          <w:rFonts w:ascii="Times New Roman" w:hAnsi="Times New Roman" w:cs="Times New Roman"/>
          <w:sz w:val="22"/>
          <w:szCs w:val="22"/>
        </w:rPr>
      </w:pPr>
      <w:r>
        <w:rPr>
          <w:rFonts w:ascii="Times New Roman" w:hAnsi="Times New Roman" w:cs="Times New Roman"/>
          <w:sz w:val="22"/>
          <w:szCs w:val="22"/>
        </w:rPr>
        <w:t xml:space="preserve">with brand experience for Mercedes Benz car producer. Customer </w:t>
      </w:r>
      <w:r w:rsidR="00497583">
        <w:rPr>
          <w:rFonts w:ascii="Times New Roman" w:hAnsi="Times New Roman" w:cs="Times New Roman"/>
          <w:sz w:val="22"/>
          <w:szCs w:val="22"/>
        </w:rPr>
        <w:t>R</w:t>
      </w:r>
      <w:r>
        <w:rPr>
          <w:rFonts w:ascii="Times New Roman" w:hAnsi="Times New Roman" w:cs="Times New Roman"/>
          <w:sz w:val="22"/>
          <w:szCs w:val="22"/>
        </w:rPr>
        <w:t xml:space="preserve">elationship </w:t>
      </w:r>
      <w:r w:rsidR="00497583">
        <w:rPr>
          <w:rFonts w:ascii="Times New Roman" w:hAnsi="Times New Roman" w:cs="Times New Roman"/>
          <w:sz w:val="22"/>
          <w:szCs w:val="22"/>
        </w:rPr>
        <w:t>M</w:t>
      </w:r>
      <w:r>
        <w:rPr>
          <w:rFonts w:ascii="Times New Roman" w:hAnsi="Times New Roman" w:cs="Times New Roman"/>
          <w:sz w:val="22"/>
          <w:szCs w:val="22"/>
        </w:rPr>
        <w:t>anagement for this company will be analysed together with sustainability and its impact for customers. Customers are happy when customer services are good and when products are fulfilling their requirements and quite often behind those simple words systems and theories are applied in production process and the last part of the report will include a short presentation and critical comparison over Juran and Crosby’s theories of quality management.</w:t>
      </w:r>
      <w:r w:rsidR="00497583">
        <w:rPr>
          <w:rFonts w:ascii="Times New Roman" w:hAnsi="Times New Roman" w:cs="Times New Roman"/>
          <w:sz w:val="22"/>
          <w:szCs w:val="22"/>
        </w:rPr>
        <w:t xml:space="preserve"> One of the requirements of a company to succeed on the market as a business and to create value that makes customers happy and loyal is to provide quality and to understand they are part of a complex and comprehensive system both social and economic. Being together with customers in solving problems like environment issues or having a good communication and understanding of the needs over wants it is part of the approach currently analysed furthermore in the report. </w:t>
      </w:r>
    </w:p>
    <w:p w14:paraId="33981E8A" w14:textId="77777777" w:rsidR="00EA0E38" w:rsidRDefault="00EA0E38" w:rsidP="00052E18">
      <w:pPr>
        <w:spacing w:line="360" w:lineRule="auto"/>
        <w:rPr>
          <w:rFonts w:ascii="Times New Roman" w:hAnsi="Times New Roman" w:cs="Times New Roman"/>
          <w:sz w:val="28"/>
          <w:szCs w:val="28"/>
        </w:rPr>
      </w:pPr>
    </w:p>
    <w:p w14:paraId="21730CFA" w14:textId="77777777" w:rsidR="00EA0E38" w:rsidRDefault="00EA0E38" w:rsidP="00052E18">
      <w:pPr>
        <w:spacing w:line="360" w:lineRule="auto"/>
        <w:rPr>
          <w:rFonts w:ascii="Times New Roman" w:hAnsi="Times New Roman" w:cs="Times New Roman"/>
          <w:sz w:val="28"/>
          <w:szCs w:val="28"/>
        </w:rPr>
      </w:pPr>
    </w:p>
    <w:p w14:paraId="1046DFEA" w14:textId="6DD863A1" w:rsidR="009E26C1" w:rsidRDefault="00052E18" w:rsidP="00052E18">
      <w:pPr>
        <w:spacing w:line="360" w:lineRule="auto"/>
        <w:rPr>
          <w:rFonts w:ascii="Times New Roman" w:hAnsi="Times New Roman" w:cs="Times New Roman"/>
          <w:sz w:val="28"/>
          <w:szCs w:val="28"/>
        </w:rPr>
      </w:pPr>
      <w:r>
        <w:rPr>
          <w:rFonts w:ascii="Times New Roman" w:hAnsi="Times New Roman" w:cs="Times New Roman"/>
          <w:sz w:val="28"/>
          <w:szCs w:val="28"/>
        </w:rPr>
        <w:t>2.1 Customer</w:t>
      </w:r>
      <w:r w:rsidR="00F24FB8">
        <w:rPr>
          <w:rFonts w:ascii="Times New Roman" w:hAnsi="Times New Roman" w:cs="Times New Roman"/>
          <w:sz w:val="28"/>
          <w:szCs w:val="28"/>
        </w:rPr>
        <w:t xml:space="preserve"> holistic experience</w:t>
      </w:r>
      <w:r w:rsidR="00137054">
        <w:rPr>
          <w:rFonts w:ascii="Times New Roman" w:hAnsi="Times New Roman" w:cs="Times New Roman"/>
          <w:sz w:val="28"/>
          <w:szCs w:val="28"/>
        </w:rPr>
        <w:t xml:space="preserve"> Mercedes Benz</w:t>
      </w:r>
    </w:p>
    <w:p w14:paraId="472BE5CC" w14:textId="77777777" w:rsidR="00497583" w:rsidRDefault="00F24FB8" w:rsidP="00052E18">
      <w:pPr>
        <w:spacing w:line="360" w:lineRule="auto"/>
        <w:rPr>
          <w:rFonts w:ascii="Times New Roman" w:hAnsi="Times New Roman" w:cs="Times New Roman"/>
          <w:sz w:val="22"/>
          <w:szCs w:val="22"/>
        </w:rPr>
      </w:pPr>
      <w:r>
        <w:rPr>
          <w:rFonts w:ascii="Times New Roman" w:hAnsi="Times New Roman" w:cs="Times New Roman"/>
          <w:sz w:val="22"/>
          <w:szCs w:val="22"/>
        </w:rPr>
        <w:tab/>
      </w:r>
    </w:p>
    <w:p w14:paraId="0EA35BFF" w14:textId="77777777" w:rsidR="00497583" w:rsidRDefault="00497583" w:rsidP="00052E18">
      <w:pPr>
        <w:spacing w:line="360" w:lineRule="auto"/>
        <w:rPr>
          <w:rFonts w:ascii="Times New Roman" w:hAnsi="Times New Roman" w:cs="Times New Roman"/>
          <w:sz w:val="22"/>
          <w:szCs w:val="22"/>
        </w:rPr>
      </w:pPr>
    </w:p>
    <w:p w14:paraId="49D9475D" w14:textId="7A1B9155" w:rsidR="00052E18" w:rsidRDefault="00F24FB8" w:rsidP="00497583">
      <w:pPr>
        <w:spacing w:line="360" w:lineRule="auto"/>
        <w:ind w:firstLine="360"/>
        <w:rPr>
          <w:rFonts w:ascii="Times New Roman" w:hAnsi="Times New Roman" w:cs="Times New Roman"/>
          <w:sz w:val="22"/>
          <w:szCs w:val="22"/>
        </w:rPr>
      </w:pPr>
      <w:r>
        <w:rPr>
          <w:rFonts w:ascii="Times New Roman" w:hAnsi="Times New Roman" w:cs="Times New Roman"/>
          <w:sz w:val="22"/>
          <w:szCs w:val="22"/>
        </w:rPr>
        <w:t xml:space="preserve">The relationship between Mercedes Benz and its customers it is very complex and covers many levels. The most common touch points are various, the customer experience and the brand experience it can be described as a premium one and this producer tries to keep the standards as high is possible as well to be innovative. </w:t>
      </w:r>
    </w:p>
    <w:p w14:paraId="726DA6A5" w14:textId="58D3A38D" w:rsidR="00F24FB8" w:rsidRPr="00815916" w:rsidRDefault="00F24FB8" w:rsidP="00F24FB8">
      <w:pPr>
        <w:pStyle w:val="ListParagraph"/>
        <w:numPr>
          <w:ilvl w:val="0"/>
          <w:numId w:val="2"/>
        </w:numPr>
        <w:rPr>
          <w:rFonts w:ascii="Times New Roman" w:hAnsi="Times New Roman" w:cs="Times New Roman"/>
          <w:sz w:val="22"/>
          <w:szCs w:val="22"/>
        </w:rPr>
      </w:pPr>
      <w:r w:rsidRPr="004B6362">
        <w:rPr>
          <w:rFonts w:ascii="Times New Roman" w:hAnsi="Times New Roman" w:cs="Times New Roman"/>
          <w:b/>
          <w:bCs/>
          <w:sz w:val="22"/>
          <w:szCs w:val="22"/>
        </w:rPr>
        <w:t>Customer touch points</w:t>
      </w:r>
      <w:r w:rsidRPr="00901D15">
        <w:rPr>
          <w:rFonts w:ascii="Times New Roman" w:hAnsi="Times New Roman" w:cs="Times New Roman"/>
          <w:sz w:val="22"/>
          <w:szCs w:val="22"/>
        </w:rPr>
        <w:t xml:space="preserve"> are various, some researchers identified </w:t>
      </w:r>
      <w:r w:rsidR="006B6E6A">
        <w:rPr>
          <w:rFonts w:ascii="Times New Roman" w:hAnsi="Times New Roman" w:cs="Times New Roman"/>
          <w:sz w:val="22"/>
          <w:szCs w:val="22"/>
        </w:rPr>
        <w:t xml:space="preserve">over </w:t>
      </w:r>
      <w:r w:rsidRPr="00901D15">
        <w:rPr>
          <w:rFonts w:ascii="Times New Roman" w:hAnsi="Times New Roman" w:cs="Times New Roman"/>
          <w:sz w:val="22"/>
          <w:szCs w:val="22"/>
        </w:rPr>
        <w:t xml:space="preserve">48 and they are </w:t>
      </w:r>
      <w:r w:rsidR="00901D15">
        <w:rPr>
          <w:rFonts w:ascii="Times New Roman" w:hAnsi="Times New Roman" w:cs="Times New Roman"/>
          <w:sz w:val="22"/>
          <w:szCs w:val="22"/>
        </w:rPr>
        <w:t xml:space="preserve">present from early steps of awareness through purchase and after as customer service and support is accessed post purchase (Aichner and Gruber, 2017). Mercedes Benz probably it is aware and manage at high levels of professionalism many of those 48 in </w:t>
      </w:r>
      <w:r w:rsidR="006B6E6A">
        <w:rPr>
          <w:rFonts w:ascii="Times New Roman" w:hAnsi="Times New Roman" w:cs="Times New Roman"/>
          <w:sz w:val="22"/>
          <w:szCs w:val="22"/>
        </w:rPr>
        <w:t>which</w:t>
      </w:r>
      <w:r w:rsidR="00901D15">
        <w:rPr>
          <w:rFonts w:ascii="Times New Roman" w:hAnsi="Times New Roman" w:cs="Times New Roman"/>
          <w:sz w:val="22"/>
          <w:szCs w:val="22"/>
        </w:rPr>
        <w:t xml:space="preserve"> is good to remember the websites, social media, showrooms, dedicated phone lines for customers, exhibitions and they opened even their own digital radio for their own customers. </w:t>
      </w:r>
      <w:r w:rsidR="006B6E6A">
        <w:rPr>
          <w:rFonts w:ascii="Times New Roman" w:hAnsi="Times New Roman" w:cs="Times New Roman"/>
          <w:sz w:val="22"/>
          <w:szCs w:val="22"/>
        </w:rPr>
        <w:t xml:space="preserve">Mercedes </w:t>
      </w:r>
      <w:r w:rsidR="00203383">
        <w:rPr>
          <w:rFonts w:ascii="Times New Roman" w:hAnsi="Times New Roman" w:cs="Times New Roman"/>
          <w:sz w:val="22"/>
          <w:szCs w:val="22"/>
        </w:rPr>
        <w:t>aims</w:t>
      </w:r>
      <w:r w:rsidR="006B6E6A">
        <w:rPr>
          <w:rFonts w:ascii="Times New Roman" w:hAnsi="Times New Roman" w:cs="Times New Roman"/>
          <w:sz w:val="22"/>
          <w:szCs w:val="22"/>
        </w:rPr>
        <w:t xml:space="preserve"> to provide best customer experience and resources are invested massively to achieve this goal. Their program is called Best Customer Experience and the main gate to provide this and one of their strongest if not unique touchpoint is Mercedes Me Connect. It is </w:t>
      </w:r>
      <w:r w:rsidR="00F000BF">
        <w:rPr>
          <w:rFonts w:ascii="Times New Roman" w:hAnsi="Times New Roman" w:cs="Times New Roman"/>
          <w:sz w:val="22"/>
          <w:szCs w:val="22"/>
        </w:rPr>
        <w:t xml:space="preserve">a </w:t>
      </w:r>
      <w:r w:rsidR="006B6E6A">
        <w:rPr>
          <w:rFonts w:ascii="Times New Roman" w:hAnsi="Times New Roman" w:cs="Times New Roman"/>
          <w:sz w:val="22"/>
          <w:szCs w:val="22"/>
        </w:rPr>
        <w:t xml:space="preserve">system that connects the car wireless to cell phone and provides a multitude of services.  </w:t>
      </w:r>
      <w:r w:rsidR="00284733">
        <w:rPr>
          <w:rFonts w:ascii="Times New Roman" w:hAnsi="Times New Roman" w:cs="Times New Roman"/>
          <w:sz w:val="22"/>
          <w:szCs w:val="22"/>
        </w:rPr>
        <w:t xml:space="preserve">Using this touch point the car keeps customer informed </w:t>
      </w:r>
      <w:r w:rsidR="00D50202">
        <w:rPr>
          <w:rFonts w:ascii="Times New Roman" w:hAnsi="Times New Roman" w:cs="Times New Roman"/>
          <w:sz w:val="22"/>
          <w:szCs w:val="22"/>
        </w:rPr>
        <w:t xml:space="preserve">about technical parameters like tire pressure, oil level, servicing time but it also gives the chance to interact with the product turning on the engine remotely for warming up in the </w:t>
      </w:r>
      <w:r w:rsidR="00D50202">
        <w:rPr>
          <w:rFonts w:ascii="Times New Roman" w:hAnsi="Times New Roman" w:cs="Times New Roman"/>
          <w:sz w:val="22"/>
          <w:szCs w:val="22"/>
        </w:rPr>
        <w:lastRenderedPageBreak/>
        <w:t xml:space="preserve">winter or even scheduling an appointment to authorised service centre. It builds up the driver profile regarding driving style and adjust the performance accordingly. </w:t>
      </w:r>
      <w:r w:rsidR="008A1D89">
        <w:rPr>
          <w:rFonts w:ascii="Times New Roman" w:hAnsi="Times New Roman" w:cs="Times New Roman"/>
          <w:sz w:val="22"/>
          <w:szCs w:val="22"/>
        </w:rPr>
        <w:t xml:space="preserve">Sensorial and affective sensations together with technical easiness and the idea of excellence are well based on theory of customer experience </w:t>
      </w:r>
      <w:r w:rsidR="00815916">
        <w:rPr>
          <w:rFonts w:ascii="Times New Roman" w:hAnsi="Times New Roman" w:cs="Times New Roman"/>
          <w:sz w:val="22"/>
          <w:szCs w:val="22"/>
        </w:rPr>
        <w:t>(Homburg, Jozi</w:t>
      </w:r>
      <w:r w:rsidR="00815916" w:rsidRPr="008A1D89">
        <w:rPr>
          <w:rFonts w:ascii="Arial" w:eastAsia="Times New Roman" w:hAnsi="Arial" w:cs="Arial"/>
          <w:color w:val="222222"/>
          <w:sz w:val="20"/>
          <w:szCs w:val="20"/>
          <w:shd w:val="clear" w:color="auto" w:fill="FFFFFF"/>
          <w:lang w:eastAsia="en-GB"/>
        </w:rPr>
        <w:t>ć</w:t>
      </w:r>
      <w:r w:rsidR="00815916">
        <w:rPr>
          <w:rFonts w:ascii="Times New Roman" w:hAnsi="Times New Roman" w:cs="Times New Roman"/>
          <w:sz w:val="22"/>
          <w:szCs w:val="22"/>
        </w:rPr>
        <w:t xml:space="preserve"> and </w:t>
      </w:r>
      <w:r w:rsidR="00815916" w:rsidRPr="008A1D89">
        <w:rPr>
          <w:rFonts w:ascii="Arial" w:eastAsia="Times New Roman" w:hAnsi="Arial" w:cs="Arial"/>
          <w:color w:val="222222"/>
          <w:sz w:val="20"/>
          <w:szCs w:val="20"/>
          <w:shd w:val="clear" w:color="auto" w:fill="FFFFFF"/>
          <w:lang w:eastAsia="en-GB"/>
        </w:rPr>
        <w:t>Kuehnl</w:t>
      </w:r>
      <w:r w:rsidR="00815916">
        <w:rPr>
          <w:rFonts w:ascii="Arial" w:eastAsia="Times New Roman" w:hAnsi="Arial" w:cs="Arial"/>
          <w:color w:val="222222"/>
          <w:sz w:val="20"/>
          <w:szCs w:val="20"/>
          <w:shd w:val="clear" w:color="auto" w:fill="FFFFFF"/>
          <w:lang w:eastAsia="en-GB"/>
        </w:rPr>
        <w:t>, 2017).</w:t>
      </w:r>
    </w:p>
    <w:p w14:paraId="0ABCC20F" w14:textId="01C4C054" w:rsidR="00815916" w:rsidRDefault="00815916" w:rsidP="00F24FB8">
      <w:pPr>
        <w:pStyle w:val="ListParagraph"/>
        <w:numPr>
          <w:ilvl w:val="0"/>
          <w:numId w:val="2"/>
        </w:numPr>
        <w:rPr>
          <w:rFonts w:ascii="Times New Roman" w:hAnsi="Times New Roman" w:cs="Times New Roman"/>
          <w:sz w:val="22"/>
          <w:szCs w:val="22"/>
        </w:rPr>
      </w:pPr>
      <w:r w:rsidRPr="004B6362">
        <w:rPr>
          <w:rFonts w:ascii="Times New Roman" w:hAnsi="Times New Roman" w:cs="Times New Roman"/>
          <w:b/>
          <w:bCs/>
          <w:sz w:val="22"/>
          <w:szCs w:val="22"/>
        </w:rPr>
        <w:t>Customer experience</w:t>
      </w:r>
      <w:r>
        <w:rPr>
          <w:rFonts w:ascii="Times New Roman" w:hAnsi="Times New Roman" w:cs="Times New Roman"/>
          <w:sz w:val="22"/>
          <w:szCs w:val="22"/>
        </w:rPr>
        <w:t xml:space="preserve"> </w:t>
      </w:r>
      <w:r w:rsidR="004B6362">
        <w:rPr>
          <w:rFonts w:ascii="Times New Roman" w:hAnsi="Times New Roman" w:cs="Times New Roman"/>
          <w:sz w:val="22"/>
          <w:szCs w:val="22"/>
        </w:rPr>
        <w:t xml:space="preserve">will be approached bidirectional. From Mercedes Benz point of view customer experience must be the best in the industry. The </w:t>
      </w:r>
      <w:r w:rsidR="00155163">
        <w:rPr>
          <w:rFonts w:ascii="Times New Roman" w:hAnsi="Times New Roman" w:cs="Times New Roman"/>
          <w:sz w:val="22"/>
          <w:szCs w:val="22"/>
        </w:rPr>
        <w:t>services</w:t>
      </w:r>
      <w:r w:rsidR="004B6362">
        <w:rPr>
          <w:rFonts w:ascii="Times New Roman" w:hAnsi="Times New Roman" w:cs="Times New Roman"/>
          <w:sz w:val="22"/>
          <w:szCs w:val="22"/>
        </w:rPr>
        <w:t xml:space="preserve"> are premium as the products belongs to premium market.</w:t>
      </w:r>
      <w:r w:rsidR="00155163">
        <w:rPr>
          <w:rFonts w:ascii="Times New Roman" w:hAnsi="Times New Roman" w:cs="Times New Roman"/>
          <w:sz w:val="22"/>
          <w:szCs w:val="22"/>
        </w:rPr>
        <w:t xml:space="preserve"> In 135 years of existence Mercedes Benz developed the approach from the </w:t>
      </w:r>
      <w:r w:rsidR="00093F66">
        <w:rPr>
          <w:rFonts w:ascii="Times New Roman" w:hAnsi="Times New Roman" w:cs="Times New Roman"/>
          <w:sz w:val="22"/>
          <w:szCs w:val="22"/>
        </w:rPr>
        <w:t>attention</w:t>
      </w:r>
      <w:r w:rsidR="00155163">
        <w:rPr>
          <w:rFonts w:ascii="Times New Roman" w:hAnsi="Times New Roman" w:cs="Times New Roman"/>
          <w:sz w:val="22"/>
          <w:szCs w:val="22"/>
        </w:rPr>
        <w:t xml:space="preserve"> to every detail that the customer gets to see or to use or to feel in the car to anticipating the customer needs from purchase to the use. If a customer </w:t>
      </w:r>
      <w:proofErr w:type="gramStart"/>
      <w:r w:rsidR="00155163">
        <w:rPr>
          <w:rFonts w:ascii="Times New Roman" w:hAnsi="Times New Roman" w:cs="Times New Roman"/>
          <w:sz w:val="22"/>
          <w:szCs w:val="22"/>
        </w:rPr>
        <w:t>click</w:t>
      </w:r>
      <w:proofErr w:type="gramEnd"/>
      <w:r w:rsidR="00155163">
        <w:rPr>
          <w:rFonts w:ascii="Times New Roman" w:hAnsi="Times New Roman" w:cs="Times New Roman"/>
          <w:sz w:val="22"/>
          <w:szCs w:val="22"/>
        </w:rPr>
        <w:t xml:space="preserve"> on website configurator </w:t>
      </w:r>
      <w:r w:rsidR="00CC43A6">
        <w:rPr>
          <w:rFonts w:ascii="Times New Roman" w:hAnsi="Times New Roman" w:cs="Times New Roman"/>
          <w:sz w:val="22"/>
          <w:szCs w:val="22"/>
        </w:rPr>
        <w:t xml:space="preserve">on a preferred colour for a car next time it visits the website the car will be shown in that specific colour. Salesforce provides big feedback to the producer from customers so they can focus on designing and producing everything the customers are looking for. In the new electric </w:t>
      </w:r>
      <w:proofErr w:type="gramStart"/>
      <w:r w:rsidR="00CC43A6">
        <w:rPr>
          <w:rFonts w:ascii="Times New Roman" w:hAnsi="Times New Roman" w:cs="Times New Roman"/>
          <w:sz w:val="22"/>
          <w:szCs w:val="22"/>
        </w:rPr>
        <w:t>cars</w:t>
      </w:r>
      <w:proofErr w:type="gramEnd"/>
      <w:r w:rsidR="00CC43A6">
        <w:rPr>
          <w:rFonts w:ascii="Times New Roman" w:hAnsi="Times New Roman" w:cs="Times New Roman"/>
          <w:sz w:val="22"/>
          <w:szCs w:val="22"/>
        </w:rPr>
        <w:t xml:space="preserve"> the software offers to the driver the option of a massage in the moment the driver is most likely to want it based on previous use of the option. It is a customer centric company focused to provide everything customer needs as experience and more, involved in environmental concerns and providing lines for all cars from small to SUV and </w:t>
      </w:r>
      <w:r w:rsidR="00120931">
        <w:rPr>
          <w:rFonts w:ascii="Times New Roman" w:hAnsi="Times New Roman" w:cs="Times New Roman"/>
          <w:sz w:val="22"/>
          <w:szCs w:val="22"/>
        </w:rPr>
        <w:t>off-road</w:t>
      </w:r>
      <w:r w:rsidR="00CC43A6">
        <w:rPr>
          <w:rFonts w:ascii="Times New Roman" w:hAnsi="Times New Roman" w:cs="Times New Roman"/>
          <w:sz w:val="22"/>
          <w:szCs w:val="22"/>
        </w:rPr>
        <w:t xml:space="preserve"> options fully electric. Best Customer Experience is the program they </w:t>
      </w:r>
      <w:r w:rsidR="00120931">
        <w:rPr>
          <w:rFonts w:ascii="Times New Roman" w:hAnsi="Times New Roman" w:cs="Times New Roman"/>
          <w:sz w:val="22"/>
          <w:szCs w:val="22"/>
        </w:rPr>
        <w:t>have,</w:t>
      </w:r>
      <w:r w:rsidR="00CC43A6">
        <w:rPr>
          <w:rFonts w:ascii="Times New Roman" w:hAnsi="Times New Roman" w:cs="Times New Roman"/>
          <w:sz w:val="22"/>
          <w:szCs w:val="22"/>
        </w:rPr>
        <w:t xml:space="preserve"> and huge investments are made in digital specialists to deliver best and fast services in a modern way with minimum effort for customer</w:t>
      </w:r>
      <w:r w:rsidR="00120931">
        <w:rPr>
          <w:rFonts w:ascii="Times New Roman" w:hAnsi="Times New Roman" w:cs="Times New Roman"/>
          <w:sz w:val="22"/>
          <w:szCs w:val="22"/>
        </w:rPr>
        <w:t xml:space="preserve"> not neglecting traditional showrooms, face to face meetings and any other classical touch point.</w:t>
      </w:r>
      <w:r w:rsidR="006F4CB9">
        <w:rPr>
          <w:rFonts w:ascii="Times New Roman" w:hAnsi="Times New Roman" w:cs="Times New Roman"/>
          <w:sz w:val="22"/>
          <w:szCs w:val="22"/>
        </w:rPr>
        <w:t xml:space="preserve"> </w:t>
      </w:r>
      <w:r w:rsidR="003D6552">
        <w:rPr>
          <w:rFonts w:ascii="Times New Roman" w:hAnsi="Times New Roman" w:cs="Times New Roman"/>
          <w:sz w:val="22"/>
          <w:szCs w:val="22"/>
        </w:rPr>
        <w:t>Co-creation is a perspective embraced by the company so that the wishes, the comfort, the feedback from customers and the trends in technology and social awareness to become the cars from tomorrow (Chandler and Lusch,</w:t>
      </w:r>
      <w:r w:rsidR="00915B01">
        <w:rPr>
          <w:rFonts w:ascii="Times New Roman" w:hAnsi="Times New Roman" w:cs="Times New Roman"/>
          <w:sz w:val="22"/>
          <w:szCs w:val="22"/>
        </w:rPr>
        <w:t xml:space="preserve"> 2015).</w:t>
      </w:r>
    </w:p>
    <w:p w14:paraId="6E5F6EEE" w14:textId="36B7E5B9" w:rsidR="006F4CB9" w:rsidRDefault="006F4CB9" w:rsidP="006F4CB9">
      <w:pPr>
        <w:pStyle w:val="ListParagraph"/>
        <w:ind w:left="1080"/>
        <w:rPr>
          <w:rFonts w:ascii="Times New Roman" w:hAnsi="Times New Roman" w:cs="Times New Roman"/>
          <w:sz w:val="22"/>
          <w:szCs w:val="22"/>
        </w:rPr>
      </w:pPr>
      <w:r>
        <w:rPr>
          <w:rFonts w:ascii="Times New Roman" w:hAnsi="Times New Roman" w:cs="Times New Roman"/>
          <w:b/>
          <w:bCs/>
          <w:sz w:val="22"/>
          <w:szCs w:val="22"/>
        </w:rPr>
        <w:t xml:space="preserve">Brand experience </w:t>
      </w:r>
      <w:r w:rsidR="00915B01">
        <w:rPr>
          <w:rFonts w:ascii="Times New Roman" w:hAnsi="Times New Roman" w:cs="Times New Roman"/>
          <w:sz w:val="22"/>
          <w:szCs w:val="22"/>
        </w:rPr>
        <w:t xml:space="preserve">it is a subjective </w:t>
      </w:r>
      <w:r w:rsidR="00474498">
        <w:rPr>
          <w:rFonts w:ascii="Times New Roman" w:hAnsi="Times New Roman" w:cs="Times New Roman"/>
          <w:sz w:val="22"/>
          <w:szCs w:val="22"/>
        </w:rPr>
        <w:t xml:space="preserve">internal and behavioural </w:t>
      </w:r>
      <w:r w:rsidR="00915B01">
        <w:rPr>
          <w:rFonts w:ascii="Times New Roman" w:hAnsi="Times New Roman" w:cs="Times New Roman"/>
          <w:sz w:val="22"/>
          <w:szCs w:val="22"/>
        </w:rPr>
        <w:t xml:space="preserve">response of the customers to the </w:t>
      </w:r>
      <w:r w:rsidR="00474498">
        <w:rPr>
          <w:rFonts w:ascii="Times New Roman" w:hAnsi="Times New Roman" w:cs="Times New Roman"/>
          <w:sz w:val="22"/>
          <w:szCs w:val="22"/>
        </w:rPr>
        <w:t xml:space="preserve">stimuli related to brand (Brakus, Schmitt and Zarantonello, 2009). Company builds up a brand experience </w:t>
      </w:r>
      <w:r w:rsidR="00F000BF">
        <w:rPr>
          <w:rFonts w:ascii="Times New Roman" w:hAnsi="Times New Roman" w:cs="Times New Roman"/>
          <w:sz w:val="22"/>
          <w:szCs w:val="22"/>
        </w:rPr>
        <w:t>that position the cars as some of the best in the world in terms of luxury, advanced technology performance oriented. The logo of the brand is “The best or nothing” and from products to showroom media releases and the competitions of Formula1 everything it is cohesively planned to convey to this.</w:t>
      </w:r>
    </w:p>
    <w:p w14:paraId="367CC16A" w14:textId="39DDE250" w:rsidR="00757D7B" w:rsidRDefault="00757D7B" w:rsidP="00757D7B">
      <w:pPr>
        <w:rPr>
          <w:rFonts w:ascii="Times New Roman" w:hAnsi="Times New Roman" w:cs="Times New Roman"/>
          <w:sz w:val="22"/>
          <w:szCs w:val="22"/>
        </w:rPr>
      </w:pPr>
    </w:p>
    <w:p w14:paraId="103FF001" w14:textId="74CC0A8E" w:rsidR="00757D7B" w:rsidRDefault="00757D7B" w:rsidP="00757D7B">
      <w:pPr>
        <w:rPr>
          <w:rFonts w:ascii="Times New Roman" w:hAnsi="Times New Roman" w:cs="Times New Roman"/>
          <w:sz w:val="22"/>
          <w:szCs w:val="22"/>
        </w:rPr>
      </w:pPr>
      <w:r>
        <w:rPr>
          <w:rFonts w:ascii="Times New Roman" w:hAnsi="Times New Roman" w:cs="Times New Roman"/>
          <w:sz w:val="22"/>
          <w:szCs w:val="22"/>
        </w:rPr>
        <w:tab/>
        <w:t>CRM policy (Customer Relationship Management)</w:t>
      </w:r>
      <w:r w:rsidR="00FA3132">
        <w:rPr>
          <w:rFonts w:ascii="Times New Roman" w:hAnsi="Times New Roman" w:cs="Times New Roman"/>
          <w:sz w:val="22"/>
          <w:szCs w:val="22"/>
        </w:rPr>
        <w:t xml:space="preserve"> it is the way organization use and centralise all the information they can get related to a customer individually to custom prepare their touch points for an increase of customer loyalty (Kotler </w:t>
      </w:r>
      <w:r w:rsidR="00FA3132" w:rsidRPr="00FA3132">
        <w:rPr>
          <w:rFonts w:ascii="Times New Roman" w:hAnsi="Times New Roman" w:cs="Times New Roman"/>
          <w:i/>
          <w:iCs/>
          <w:sz w:val="22"/>
          <w:szCs w:val="22"/>
        </w:rPr>
        <w:t>at al</w:t>
      </w:r>
      <w:r w:rsidR="00FA3132">
        <w:rPr>
          <w:rFonts w:ascii="Times New Roman" w:hAnsi="Times New Roman" w:cs="Times New Roman"/>
          <w:sz w:val="22"/>
          <w:szCs w:val="22"/>
        </w:rPr>
        <w:t xml:space="preserve">. 2015).  Mercedes Benz is using Salesforce </w:t>
      </w:r>
      <w:r w:rsidR="00F96F3D">
        <w:rPr>
          <w:rFonts w:ascii="Times New Roman" w:hAnsi="Times New Roman" w:cs="Times New Roman"/>
          <w:sz w:val="22"/>
          <w:szCs w:val="22"/>
        </w:rPr>
        <w:t xml:space="preserve">Customer 360, a program that reunites data from marketing, sales, </w:t>
      </w:r>
      <w:proofErr w:type="gramStart"/>
      <w:r w:rsidR="00F96F3D">
        <w:rPr>
          <w:rFonts w:ascii="Times New Roman" w:hAnsi="Times New Roman" w:cs="Times New Roman"/>
          <w:sz w:val="22"/>
          <w:szCs w:val="22"/>
        </w:rPr>
        <w:t>dealer</w:t>
      </w:r>
      <w:proofErr w:type="gramEnd"/>
      <w:r w:rsidR="00F96F3D">
        <w:rPr>
          <w:rFonts w:ascii="Times New Roman" w:hAnsi="Times New Roman" w:cs="Times New Roman"/>
          <w:sz w:val="22"/>
          <w:szCs w:val="22"/>
        </w:rPr>
        <w:t xml:space="preserve"> and service team as well from customer track over the internet searches to create a unique personalised experience. Over 80% of the company customers are using online touch points as first interaction, an approach that was </w:t>
      </w:r>
      <w:r w:rsidR="001661CE">
        <w:rPr>
          <w:rFonts w:ascii="Times New Roman" w:hAnsi="Times New Roman" w:cs="Times New Roman"/>
          <w:sz w:val="22"/>
          <w:szCs w:val="22"/>
        </w:rPr>
        <w:t>amplified</w:t>
      </w:r>
      <w:r w:rsidR="00F96F3D">
        <w:rPr>
          <w:rFonts w:ascii="Times New Roman" w:hAnsi="Times New Roman" w:cs="Times New Roman"/>
          <w:sz w:val="22"/>
          <w:szCs w:val="22"/>
        </w:rPr>
        <w:t xml:space="preserve"> by Covid pandemic. For this reason, Mercedes Benz implemented Marketing Cloud a tool designed to provide </w:t>
      </w:r>
      <w:r w:rsidR="001661CE">
        <w:rPr>
          <w:rFonts w:ascii="Times New Roman" w:hAnsi="Times New Roman" w:cs="Times New Roman"/>
          <w:sz w:val="22"/>
          <w:szCs w:val="22"/>
        </w:rPr>
        <w:t xml:space="preserve">relevant results online for the individual customer profile. Another way that CRM is used to impact customer experience is providing personalisation. The car is sharing data with all departments from the organization and this way the customer receives useful information like when a tire must be changes and what is the closest dealer that can provide it. Automatically it </w:t>
      </w:r>
      <w:r w:rsidR="00C20D5C">
        <w:rPr>
          <w:rFonts w:ascii="Times New Roman" w:hAnsi="Times New Roman" w:cs="Times New Roman"/>
          <w:sz w:val="22"/>
          <w:szCs w:val="22"/>
        </w:rPr>
        <w:t>proposes</w:t>
      </w:r>
      <w:r w:rsidR="001661CE">
        <w:rPr>
          <w:rFonts w:ascii="Times New Roman" w:hAnsi="Times New Roman" w:cs="Times New Roman"/>
          <w:sz w:val="22"/>
          <w:szCs w:val="22"/>
        </w:rPr>
        <w:t xml:space="preserve"> a booking for this.</w:t>
      </w:r>
      <w:r w:rsidR="00F03616">
        <w:rPr>
          <w:rFonts w:ascii="Times New Roman" w:hAnsi="Times New Roman" w:cs="Times New Roman"/>
          <w:sz w:val="22"/>
          <w:szCs w:val="22"/>
        </w:rPr>
        <w:t xml:space="preserve"> Yet data protection and security it is very </w:t>
      </w:r>
      <w:r w:rsidR="00C20D5C">
        <w:rPr>
          <w:rFonts w:ascii="Times New Roman" w:hAnsi="Times New Roman" w:cs="Times New Roman"/>
          <w:sz w:val="22"/>
          <w:szCs w:val="22"/>
        </w:rPr>
        <w:t>important,</w:t>
      </w:r>
      <w:r w:rsidR="00F03616">
        <w:rPr>
          <w:rFonts w:ascii="Times New Roman" w:hAnsi="Times New Roman" w:cs="Times New Roman"/>
          <w:sz w:val="22"/>
          <w:szCs w:val="22"/>
        </w:rPr>
        <w:t xml:space="preserve"> and customers are deciding what data to share and what services to use at the end.</w:t>
      </w:r>
    </w:p>
    <w:p w14:paraId="52BDE7C4" w14:textId="5A711F8C" w:rsidR="00C20D5C" w:rsidRDefault="00C20D5C" w:rsidP="00757D7B">
      <w:pPr>
        <w:rPr>
          <w:rFonts w:ascii="Times New Roman" w:hAnsi="Times New Roman" w:cs="Times New Roman"/>
          <w:sz w:val="22"/>
          <w:szCs w:val="22"/>
        </w:rPr>
      </w:pPr>
    </w:p>
    <w:p w14:paraId="40D4136E" w14:textId="13055400" w:rsidR="00C20D5C" w:rsidRDefault="00C20D5C" w:rsidP="00757D7B">
      <w:pPr>
        <w:rPr>
          <w:rFonts w:ascii="Times New Roman" w:hAnsi="Times New Roman" w:cs="Times New Roman"/>
          <w:sz w:val="22"/>
          <w:szCs w:val="22"/>
        </w:rPr>
      </w:pPr>
    </w:p>
    <w:p w14:paraId="7AC14477" w14:textId="43281D4A" w:rsidR="001D3402" w:rsidRDefault="00C20D5C" w:rsidP="00757D7B">
      <w:pPr>
        <w:rPr>
          <w:rFonts w:ascii="Times New Roman" w:hAnsi="Times New Roman" w:cs="Times New Roman"/>
          <w:sz w:val="22"/>
          <w:szCs w:val="22"/>
        </w:rPr>
      </w:pPr>
      <w:r>
        <w:rPr>
          <w:rFonts w:ascii="Times New Roman" w:hAnsi="Times New Roman" w:cs="Times New Roman"/>
          <w:sz w:val="22"/>
          <w:szCs w:val="22"/>
        </w:rPr>
        <w:tab/>
      </w:r>
    </w:p>
    <w:p w14:paraId="4E7449AF" w14:textId="74F86E1B" w:rsidR="00C20D5C" w:rsidRPr="001D3402" w:rsidRDefault="00C20D5C" w:rsidP="00757D7B">
      <w:pPr>
        <w:rPr>
          <w:rFonts w:ascii="Times New Roman" w:hAnsi="Times New Roman" w:cs="Times New Roman"/>
          <w:sz w:val="28"/>
          <w:szCs w:val="28"/>
        </w:rPr>
      </w:pPr>
      <w:r w:rsidRPr="001D3402">
        <w:rPr>
          <w:rFonts w:ascii="Times New Roman" w:hAnsi="Times New Roman" w:cs="Times New Roman"/>
          <w:sz w:val="28"/>
          <w:szCs w:val="28"/>
        </w:rPr>
        <w:t>3.</w:t>
      </w:r>
      <w:r w:rsidR="001D3402">
        <w:rPr>
          <w:rFonts w:ascii="Times New Roman" w:hAnsi="Times New Roman" w:cs="Times New Roman"/>
          <w:sz w:val="28"/>
          <w:szCs w:val="28"/>
        </w:rPr>
        <w:t>1</w:t>
      </w:r>
      <w:r w:rsidRPr="001D3402">
        <w:rPr>
          <w:rFonts w:ascii="Times New Roman" w:hAnsi="Times New Roman" w:cs="Times New Roman"/>
          <w:sz w:val="28"/>
          <w:szCs w:val="28"/>
        </w:rPr>
        <w:t xml:space="preserve"> Sustainability in CRM (Customer Relationship Management)</w:t>
      </w:r>
    </w:p>
    <w:p w14:paraId="72E76C0C" w14:textId="33290CC2" w:rsidR="00C20D5C" w:rsidRPr="001D3402" w:rsidRDefault="00C20D5C" w:rsidP="00757D7B">
      <w:pPr>
        <w:rPr>
          <w:rFonts w:ascii="Times New Roman" w:hAnsi="Times New Roman" w:cs="Times New Roman"/>
          <w:sz w:val="28"/>
          <w:szCs w:val="28"/>
        </w:rPr>
      </w:pPr>
    </w:p>
    <w:p w14:paraId="48DB46D1" w14:textId="2E3C863D" w:rsidR="00C20D5C" w:rsidRDefault="00C20D5C" w:rsidP="00757D7B">
      <w:pPr>
        <w:rPr>
          <w:rFonts w:ascii="Times New Roman" w:hAnsi="Times New Roman" w:cs="Times New Roman"/>
          <w:sz w:val="22"/>
          <w:szCs w:val="22"/>
        </w:rPr>
      </w:pPr>
      <w:r>
        <w:rPr>
          <w:rFonts w:ascii="Times New Roman" w:hAnsi="Times New Roman" w:cs="Times New Roman"/>
          <w:sz w:val="22"/>
          <w:szCs w:val="22"/>
        </w:rPr>
        <w:tab/>
        <w:t xml:space="preserve">Ethical marketing is essential for sustainability and the last is about providing good products to the customers with respect and </w:t>
      </w:r>
      <w:r w:rsidR="00E64E89">
        <w:rPr>
          <w:rFonts w:ascii="Times New Roman" w:hAnsi="Times New Roman" w:cs="Times New Roman"/>
          <w:sz w:val="22"/>
          <w:szCs w:val="22"/>
        </w:rPr>
        <w:t>care for the future. Environmental concerns are a social important subject and companies are using this to fulfil the society needs for environment protection and also</w:t>
      </w:r>
      <w:r w:rsidR="00D972AE">
        <w:rPr>
          <w:rFonts w:ascii="Times New Roman" w:hAnsi="Times New Roman" w:cs="Times New Roman"/>
          <w:sz w:val="22"/>
          <w:szCs w:val="22"/>
        </w:rPr>
        <w:t xml:space="preserve"> to </w:t>
      </w:r>
      <w:proofErr w:type="gramStart"/>
      <w:r w:rsidR="00D972AE">
        <w:rPr>
          <w:rFonts w:ascii="Times New Roman" w:hAnsi="Times New Roman" w:cs="Times New Roman"/>
          <w:sz w:val="22"/>
          <w:szCs w:val="22"/>
        </w:rPr>
        <w:t xml:space="preserve">suggest </w:t>
      </w:r>
      <w:r w:rsidR="00E64E89">
        <w:rPr>
          <w:rFonts w:ascii="Times New Roman" w:hAnsi="Times New Roman" w:cs="Times New Roman"/>
          <w:sz w:val="22"/>
          <w:szCs w:val="22"/>
        </w:rPr>
        <w:t xml:space="preserve"> a</w:t>
      </w:r>
      <w:proofErr w:type="gramEnd"/>
      <w:r w:rsidR="00E64E89">
        <w:rPr>
          <w:rFonts w:ascii="Times New Roman" w:hAnsi="Times New Roman" w:cs="Times New Roman"/>
          <w:sz w:val="22"/>
          <w:szCs w:val="22"/>
        </w:rPr>
        <w:t xml:space="preserve"> strong brand engaged in concerns of the community (Vesal, Siahtiri and O’Cass, 2021</w:t>
      </w:r>
      <w:r w:rsidR="009C7724">
        <w:rPr>
          <w:rFonts w:ascii="Times New Roman" w:hAnsi="Times New Roman" w:cs="Times New Roman"/>
          <w:sz w:val="22"/>
          <w:szCs w:val="22"/>
        </w:rPr>
        <w:t>). The</w:t>
      </w:r>
      <w:r w:rsidR="00E64E89">
        <w:rPr>
          <w:rFonts w:ascii="Times New Roman" w:hAnsi="Times New Roman" w:cs="Times New Roman"/>
          <w:sz w:val="22"/>
          <w:szCs w:val="22"/>
        </w:rPr>
        <w:t xml:space="preserve"> needs of future generations are important to take in consideration by marketing strategies and that is why </w:t>
      </w:r>
      <w:r w:rsidR="009C7724">
        <w:rPr>
          <w:rFonts w:ascii="Times New Roman" w:hAnsi="Times New Roman" w:cs="Times New Roman"/>
          <w:sz w:val="22"/>
          <w:szCs w:val="22"/>
        </w:rPr>
        <w:t xml:space="preserve">ethical marketing it is of a high importance in the context (Kotler </w:t>
      </w:r>
      <w:r w:rsidR="009C7724" w:rsidRPr="009C7724">
        <w:rPr>
          <w:rFonts w:ascii="Times New Roman" w:hAnsi="Times New Roman" w:cs="Times New Roman"/>
          <w:i/>
          <w:iCs/>
          <w:sz w:val="22"/>
          <w:szCs w:val="22"/>
        </w:rPr>
        <w:t>at al</w:t>
      </w:r>
      <w:r w:rsidR="009C7724">
        <w:rPr>
          <w:rFonts w:ascii="Times New Roman" w:hAnsi="Times New Roman" w:cs="Times New Roman"/>
          <w:sz w:val="22"/>
          <w:szCs w:val="22"/>
        </w:rPr>
        <w:t>., 2017)</w:t>
      </w:r>
    </w:p>
    <w:p w14:paraId="0C326942" w14:textId="62F6A76D" w:rsidR="009C7724" w:rsidRDefault="009C7724" w:rsidP="00757D7B">
      <w:pPr>
        <w:rPr>
          <w:rFonts w:ascii="Times New Roman" w:hAnsi="Times New Roman" w:cs="Times New Roman"/>
          <w:sz w:val="22"/>
          <w:szCs w:val="22"/>
        </w:rPr>
      </w:pPr>
      <w:r>
        <w:rPr>
          <w:rFonts w:ascii="Times New Roman" w:hAnsi="Times New Roman" w:cs="Times New Roman"/>
          <w:sz w:val="22"/>
          <w:szCs w:val="22"/>
        </w:rPr>
        <w:lastRenderedPageBreak/>
        <w:tab/>
        <w:t xml:space="preserve">The </w:t>
      </w:r>
      <w:r w:rsidR="00D972AE">
        <w:rPr>
          <w:rFonts w:ascii="Times New Roman" w:hAnsi="Times New Roman" w:cs="Times New Roman"/>
          <w:sz w:val="22"/>
          <w:szCs w:val="22"/>
        </w:rPr>
        <w:t xml:space="preserve">main </w:t>
      </w:r>
      <w:r>
        <w:rPr>
          <w:rFonts w:ascii="Times New Roman" w:hAnsi="Times New Roman" w:cs="Times New Roman"/>
          <w:sz w:val="22"/>
          <w:szCs w:val="22"/>
        </w:rPr>
        <w:t xml:space="preserve">components of </w:t>
      </w:r>
      <w:r w:rsidR="00D972AE">
        <w:rPr>
          <w:rFonts w:ascii="Times New Roman" w:hAnsi="Times New Roman" w:cs="Times New Roman"/>
          <w:sz w:val="22"/>
          <w:szCs w:val="22"/>
        </w:rPr>
        <w:t>sustainability-oriented</w:t>
      </w:r>
      <w:r>
        <w:rPr>
          <w:rFonts w:ascii="Times New Roman" w:hAnsi="Times New Roman" w:cs="Times New Roman"/>
          <w:sz w:val="22"/>
          <w:szCs w:val="22"/>
        </w:rPr>
        <w:t xml:space="preserve"> </w:t>
      </w:r>
      <w:r w:rsidR="00D972AE">
        <w:rPr>
          <w:rFonts w:ascii="Times New Roman" w:hAnsi="Times New Roman" w:cs="Times New Roman"/>
          <w:sz w:val="22"/>
          <w:szCs w:val="22"/>
        </w:rPr>
        <w:t xml:space="preserve">management of the customer relationship in auto industry are environmental, </w:t>
      </w:r>
      <w:proofErr w:type="gramStart"/>
      <w:r w:rsidR="00D972AE">
        <w:rPr>
          <w:rFonts w:ascii="Times New Roman" w:hAnsi="Times New Roman" w:cs="Times New Roman"/>
          <w:sz w:val="22"/>
          <w:szCs w:val="22"/>
        </w:rPr>
        <w:t>economic</w:t>
      </w:r>
      <w:proofErr w:type="gramEnd"/>
      <w:r w:rsidR="00D972AE">
        <w:rPr>
          <w:rFonts w:ascii="Times New Roman" w:hAnsi="Times New Roman" w:cs="Times New Roman"/>
          <w:sz w:val="22"/>
          <w:szCs w:val="22"/>
        </w:rPr>
        <w:t xml:space="preserve"> and social issues.</w:t>
      </w:r>
    </w:p>
    <w:p w14:paraId="2B81F590" w14:textId="0D39C1B8" w:rsidR="00D972AE" w:rsidRDefault="00D972AE" w:rsidP="00D972AE">
      <w:pPr>
        <w:pStyle w:val="ListParagraph"/>
        <w:numPr>
          <w:ilvl w:val="0"/>
          <w:numId w:val="3"/>
        </w:numPr>
        <w:rPr>
          <w:rFonts w:ascii="Times New Roman" w:hAnsi="Times New Roman" w:cs="Times New Roman"/>
          <w:sz w:val="22"/>
          <w:szCs w:val="22"/>
        </w:rPr>
      </w:pPr>
      <w:r>
        <w:rPr>
          <w:rFonts w:ascii="Times New Roman" w:hAnsi="Times New Roman" w:cs="Times New Roman"/>
          <w:sz w:val="22"/>
          <w:szCs w:val="22"/>
        </w:rPr>
        <w:t xml:space="preserve">Environmental aspect is covered by the strategy of Mercedes Benz announced in March 2021 that sustainability and </w:t>
      </w:r>
      <w:r w:rsidR="00B61AA4">
        <w:rPr>
          <w:rFonts w:ascii="Times New Roman" w:hAnsi="Times New Roman" w:cs="Times New Roman"/>
          <w:sz w:val="22"/>
          <w:szCs w:val="22"/>
        </w:rPr>
        <w:t xml:space="preserve">commitment to sustainable production are important aims for their future strategy. As a </w:t>
      </w:r>
      <w:proofErr w:type="gramStart"/>
      <w:r w:rsidR="00B61AA4">
        <w:rPr>
          <w:rFonts w:ascii="Times New Roman" w:hAnsi="Times New Roman" w:cs="Times New Roman"/>
          <w:sz w:val="22"/>
          <w:szCs w:val="22"/>
        </w:rPr>
        <w:t>result</w:t>
      </w:r>
      <w:proofErr w:type="gramEnd"/>
      <w:r w:rsidR="00B61AA4">
        <w:rPr>
          <w:rFonts w:ascii="Times New Roman" w:hAnsi="Times New Roman" w:cs="Times New Roman"/>
          <w:sz w:val="22"/>
          <w:szCs w:val="22"/>
        </w:rPr>
        <w:t xml:space="preserve"> from 2022 onwards their factories will use green energy worldwide and from 2022 they will also contribute to the protection of the environment switching their European plants to carbon zero footprint. The organisation is also </w:t>
      </w:r>
      <w:r w:rsidR="0010050F">
        <w:rPr>
          <w:rFonts w:ascii="Times New Roman" w:hAnsi="Times New Roman" w:cs="Times New Roman"/>
          <w:sz w:val="22"/>
          <w:szCs w:val="22"/>
        </w:rPr>
        <w:t>committed</w:t>
      </w:r>
      <w:r w:rsidR="00B61AA4">
        <w:rPr>
          <w:rFonts w:ascii="Times New Roman" w:hAnsi="Times New Roman" w:cs="Times New Roman"/>
          <w:sz w:val="22"/>
          <w:szCs w:val="22"/>
        </w:rPr>
        <w:t xml:space="preserve"> to switch car production to entirely green mobility in the future. As part of this they already have a line up of cars full electric in EQ series. Those cars are full electric, they use green energy only from charging stations and </w:t>
      </w:r>
      <w:r w:rsidR="00AC12BC">
        <w:rPr>
          <w:rFonts w:ascii="Times New Roman" w:hAnsi="Times New Roman" w:cs="Times New Roman"/>
          <w:sz w:val="22"/>
          <w:szCs w:val="22"/>
        </w:rPr>
        <w:t>low maintenance as well they can provide green mobility in a comfortable way for long distances. Those car</w:t>
      </w:r>
      <w:r w:rsidR="0010050F">
        <w:rPr>
          <w:rFonts w:ascii="Times New Roman" w:hAnsi="Times New Roman" w:cs="Times New Roman"/>
          <w:sz w:val="22"/>
          <w:szCs w:val="22"/>
        </w:rPr>
        <w:t>s</w:t>
      </w:r>
      <w:r w:rsidR="00AC12BC">
        <w:rPr>
          <w:rFonts w:ascii="Times New Roman" w:hAnsi="Times New Roman" w:cs="Times New Roman"/>
          <w:sz w:val="22"/>
          <w:szCs w:val="22"/>
        </w:rPr>
        <w:t xml:space="preserve"> are also quiet reducing the sonic pollution of the environment.</w:t>
      </w:r>
      <w:r w:rsidR="0010050F">
        <w:rPr>
          <w:rFonts w:ascii="Times New Roman" w:hAnsi="Times New Roman" w:cs="Times New Roman"/>
          <w:sz w:val="22"/>
          <w:szCs w:val="22"/>
        </w:rPr>
        <w:t xml:space="preserve"> In UK, Mercedes Benz is involved in reducing the carbon figures contributing </w:t>
      </w:r>
      <w:r w:rsidR="00A25B1C">
        <w:rPr>
          <w:rFonts w:ascii="Times New Roman" w:hAnsi="Times New Roman" w:cs="Times New Roman"/>
          <w:sz w:val="22"/>
          <w:szCs w:val="22"/>
        </w:rPr>
        <w:t>to plantation of 6000 native broadleaf trees yearly with 12000 planted so far and financing establishment of 9 acres of native forest.</w:t>
      </w:r>
    </w:p>
    <w:p w14:paraId="3CCF5D90" w14:textId="7BC96C3C" w:rsidR="00AC12BC" w:rsidRDefault="00AC12BC" w:rsidP="00D972AE">
      <w:pPr>
        <w:pStyle w:val="ListParagraph"/>
        <w:numPr>
          <w:ilvl w:val="0"/>
          <w:numId w:val="3"/>
        </w:numPr>
        <w:rPr>
          <w:rFonts w:ascii="Times New Roman" w:hAnsi="Times New Roman" w:cs="Times New Roman"/>
          <w:sz w:val="22"/>
          <w:szCs w:val="22"/>
        </w:rPr>
      </w:pPr>
      <w:r>
        <w:rPr>
          <w:rFonts w:ascii="Times New Roman" w:hAnsi="Times New Roman" w:cs="Times New Roman"/>
          <w:sz w:val="22"/>
          <w:szCs w:val="22"/>
        </w:rPr>
        <w:t xml:space="preserve">Economic sustainability of Mercedes Benz has various </w:t>
      </w:r>
      <w:r w:rsidR="0010050F">
        <w:rPr>
          <w:rFonts w:ascii="Times New Roman" w:hAnsi="Times New Roman" w:cs="Times New Roman"/>
          <w:sz w:val="22"/>
          <w:szCs w:val="22"/>
        </w:rPr>
        <w:t xml:space="preserve">sides. The company promotes and encourages innovation and development based on highest standards in the industry. The </w:t>
      </w:r>
      <w:proofErr w:type="gramStart"/>
      <w:r w:rsidR="0010050F">
        <w:rPr>
          <w:rFonts w:ascii="Times New Roman" w:hAnsi="Times New Roman" w:cs="Times New Roman"/>
          <w:sz w:val="22"/>
          <w:szCs w:val="22"/>
        </w:rPr>
        <w:t>cars  contribute</w:t>
      </w:r>
      <w:proofErr w:type="gramEnd"/>
      <w:r w:rsidR="0010050F">
        <w:rPr>
          <w:rFonts w:ascii="Times New Roman" w:hAnsi="Times New Roman" w:cs="Times New Roman"/>
          <w:sz w:val="22"/>
          <w:szCs w:val="22"/>
        </w:rPr>
        <w:t xml:space="preserve"> to sustainability being the most economical executive on the market with a fuel consumption highly reduced compared with the level of performance provided. </w:t>
      </w:r>
    </w:p>
    <w:p w14:paraId="0F570C1B" w14:textId="7E848AA3" w:rsidR="00EC3486" w:rsidRDefault="00A25B1C" w:rsidP="00EC3486">
      <w:pPr>
        <w:pStyle w:val="ListParagraph"/>
        <w:numPr>
          <w:ilvl w:val="0"/>
          <w:numId w:val="3"/>
        </w:numPr>
        <w:rPr>
          <w:rFonts w:ascii="Times New Roman" w:hAnsi="Times New Roman" w:cs="Times New Roman"/>
          <w:sz w:val="22"/>
          <w:szCs w:val="22"/>
        </w:rPr>
      </w:pPr>
      <w:r>
        <w:rPr>
          <w:rFonts w:ascii="Times New Roman" w:hAnsi="Times New Roman" w:cs="Times New Roman"/>
          <w:sz w:val="22"/>
          <w:szCs w:val="22"/>
        </w:rPr>
        <w:t xml:space="preserve">Social sustainability </w:t>
      </w:r>
      <w:r w:rsidR="00B804BC">
        <w:rPr>
          <w:rFonts w:ascii="Times New Roman" w:hAnsi="Times New Roman" w:cs="Times New Roman"/>
          <w:sz w:val="22"/>
          <w:szCs w:val="22"/>
        </w:rPr>
        <w:t xml:space="preserve">it is an ongoing approach of the company. The past is grey with dark nuances as obviously it is one of the producers suspected or even fined for changing the carbon emissions data for their diesel cars. Essential for the sustainability is that the lesson was taken and actions are due to improve and learn from </w:t>
      </w:r>
      <w:proofErr w:type="spellStart"/>
      <w:proofErr w:type="gramStart"/>
      <w:r w:rsidR="00B804BC">
        <w:rPr>
          <w:rFonts w:ascii="Times New Roman" w:hAnsi="Times New Roman" w:cs="Times New Roman"/>
          <w:sz w:val="22"/>
          <w:szCs w:val="22"/>
        </w:rPr>
        <w:t>mistakes.The</w:t>
      </w:r>
      <w:proofErr w:type="spellEnd"/>
      <w:proofErr w:type="gramEnd"/>
      <w:r w:rsidR="00B804BC">
        <w:rPr>
          <w:rFonts w:ascii="Times New Roman" w:hAnsi="Times New Roman" w:cs="Times New Roman"/>
          <w:sz w:val="22"/>
          <w:szCs w:val="22"/>
        </w:rPr>
        <w:t xml:space="preserve"> strategy for social involvement has 2 components an internal and an external one. Internal Mercedes is already in top 10 employers in the world when is about inclusion, respecting human and employee rights at highest standards as well the fair payment policy it is well implemented. The </w:t>
      </w:r>
      <w:proofErr w:type="spellStart"/>
      <w:r w:rsidR="00B804BC">
        <w:rPr>
          <w:rFonts w:ascii="Times New Roman" w:hAnsi="Times New Roman" w:cs="Times New Roman"/>
          <w:sz w:val="22"/>
          <w:szCs w:val="22"/>
        </w:rPr>
        <w:t>supliers</w:t>
      </w:r>
      <w:proofErr w:type="spellEnd"/>
      <w:r w:rsidR="00B804BC">
        <w:rPr>
          <w:rFonts w:ascii="Times New Roman" w:hAnsi="Times New Roman" w:cs="Times New Roman"/>
          <w:sz w:val="22"/>
          <w:szCs w:val="22"/>
        </w:rPr>
        <w:t xml:space="preserve"> are also selected only if they fulfil those aspects and on top of this company has a strategy of investing over 60 </w:t>
      </w:r>
      <w:proofErr w:type="gramStart"/>
      <w:r w:rsidR="00B804BC">
        <w:rPr>
          <w:rFonts w:ascii="Times New Roman" w:hAnsi="Times New Roman" w:cs="Times New Roman"/>
          <w:sz w:val="22"/>
          <w:szCs w:val="22"/>
        </w:rPr>
        <w:t>billions</w:t>
      </w:r>
      <w:proofErr w:type="gramEnd"/>
      <w:r w:rsidR="00B804BC">
        <w:rPr>
          <w:rFonts w:ascii="Times New Roman" w:hAnsi="Times New Roman" w:cs="Times New Roman"/>
          <w:sz w:val="22"/>
          <w:szCs w:val="22"/>
        </w:rPr>
        <w:t xml:space="preserve"> in next years for the plants to switch to 0 carbon foot. Being said at social sustainability it is about increasing the quality of life for the society working in those plants and communities around. They also have a program for the employees to pair and contribute to a better Christmas for families living nearby Mercedes </w:t>
      </w:r>
      <w:r w:rsidR="00EC3486">
        <w:rPr>
          <w:rFonts w:ascii="Times New Roman" w:hAnsi="Times New Roman" w:cs="Times New Roman"/>
          <w:sz w:val="22"/>
          <w:szCs w:val="22"/>
        </w:rPr>
        <w:t>u</w:t>
      </w:r>
      <w:r w:rsidR="00B804BC">
        <w:rPr>
          <w:rFonts w:ascii="Times New Roman" w:hAnsi="Times New Roman" w:cs="Times New Roman"/>
          <w:sz w:val="22"/>
          <w:szCs w:val="22"/>
        </w:rPr>
        <w:t>nits</w:t>
      </w:r>
      <w:r w:rsidR="00EC3486">
        <w:rPr>
          <w:rFonts w:ascii="Times New Roman" w:hAnsi="Times New Roman" w:cs="Times New Roman"/>
          <w:sz w:val="22"/>
          <w:szCs w:val="22"/>
        </w:rPr>
        <w:t>, plants or showrooms</w:t>
      </w:r>
      <w:r w:rsidR="00B804BC">
        <w:rPr>
          <w:rFonts w:ascii="Times New Roman" w:hAnsi="Times New Roman" w:cs="Times New Roman"/>
          <w:sz w:val="22"/>
          <w:szCs w:val="22"/>
        </w:rPr>
        <w:t xml:space="preserve"> around the world </w:t>
      </w:r>
      <w:r w:rsidR="00EC3486">
        <w:rPr>
          <w:rFonts w:ascii="Times New Roman" w:hAnsi="Times New Roman" w:cs="Times New Roman"/>
          <w:sz w:val="22"/>
          <w:szCs w:val="22"/>
        </w:rPr>
        <w:t xml:space="preserve">gifting and providing necessary items special for children with disabilities. </w:t>
      </w:r>
    </w:p>
    <w:p w14:paraId="705AAA01" w14:textId="77777777" w:rsidR="00EC3486" w:rsidRDefault="00EC3486" w:rsidP="00EC3486">
      <w:pPr>
        <w:ind w:left="360"/>
        <w:rPr>
          <w:rFonts w:ascii="Times New Roman" w:hAnsi="Times New Roman" w:cs="Times New Roman"/>
          <w:sz w:val="22"/>
          <w:szCs w:val="22"/>
        </w:rPr>
      </w:pPr>
    </w:p>
    <w:p w14:paraId="5DD815C2" w14:textId="77777777" w:rsidR="00EC3486" w:rsidRDefault="00EC3486" w:rsidP="00EC3486">
      <w:pPr>
        <w:ind w:left="360"/>
        <w:rPr>
          <w:rFonts w:ascii="Times New Roman" w:hAnsi="Times New Roman" w:cs="Times New Roman"/>
          <w:sz w:val="22"/>
          <w:szCs w:val="22"/>
        </w:rPr>
      </w:pPr>
      <w:r>
        <w:rPr>
          <w:rFonts w:ascii="Times New Roman" w:hAnsi="Times New Roman" w:cs="Times New Roman"/>
          <w:sz w:val="22"/>
          <w:szCs w:val="22"/>
        </w:rPr>
        <w:t xml:space="preserve">Impact for customers it is a good and beneficial one. They can </w:t>
      </w:r>
      <w:proofErr w:type="gramStart"/>
      <w:r>
        <w:rPr>
          <w:rFonts w:ascii="Times New Roman" w:hAnsi="Times New Roman" w:cs="Times New Roman"/>
          <w:sz w:val="22"/>
          <w:szCs w:val="22"/>
        </w:rPr>
        <w:t>chose</w:t>
      </w:r>
      <w:proofErr w:type="gramEnd"/>
      <w:r>
        <w:rPr>
          <w:rFonts w:ascii="Times New Roman" w:hAnsi="Times New Roman" w:cs="Times New Roman"/>
          <w:sz w:val="22"/>
          <w:szCs w:val="22"/>
        </w:rPr>
        <w:t xml:space="preserve"> to be part of the environment </w:t>
      </w:r>
    </w:p>
    <w:p w14:paraId="3021A259" w14:textId="60B6A2BF" w:rsidR="00EC3486" w:rsidRDefault="00EC3486" w:rsidP="00EC3486">
      <w:pPr>
        <w:rPr>
          <w:rFonts w:ascii="Times New Roman" w:hAnsi="Times New Roman" w:cs="Times New Roman"/>
          <w:sz w:val="22"/>
          <w:szCs w:val="22"/>
        </w:rPr>
      </w:pPr>
      <w:r>
        <w:rPr>
          <w:rFonts w:ascii="Times New Roman" w:hAnsi="Times New Roman" w:cs="Times New Roman"/>
          <w:sz w:val="22"/>
          <w:szCs w:val="22"/>
        </w:rPr>
        <w:t xml:space="preserve">protection purchasing EQ line up cars and being all electric or they can be some of the lesser pollution factors owning a fossil fuel powered car. </w:t>
      </w:r>
      <w:r>
        <w:rPr>
          <w:rFonts w:ascii="Times New Roman" w:hAnsi="Times New Roman" w:cs="Times New Roman"/>
          <w:sz w:val="22"/>
          <w:szCs w:val="22"/>
        </w:rPr>
        <w:t xml:space="preserve">Customers are encouraged to be part of sustainability management programs providing feedback and </w:t>
      </w:r>
      <w:r w:rsidR="006544D0">
        <w:rPr>
          <w:rFonts w:ascii="Times New Roman" w:hAnsi="Times New Roman" w:cs="Times New Roman"/>
          <w:sz w:val="22"/>
          <w:szCs w:val="22"/>
        </w:rPr>
        <w:t xml:space="preserve">requesting higher standards. Customers are </w:t>
      </w:r>
      <w:proofErr w:type="gramStart"/>
      <w:r w:rsidR="006544D0">
        <w:rPr>
          <w:rFonts w:ascii="Times New Roman" w:hAnsi="Times New Roman" w:cs="Times New Roman"/>
          <w:sz w:val="22"/>
          <w:szCs w:val="22"/>
        </w:rPr>
        <w:t>more happy</w:t>
      </w:r>
      <w:proofErr w:type="gramEnd"/>
      <w:r w:rsidR="006544D0">
        <w:rPr>
          <w:rFonts w:ascii="Times New Roman" w:hAnsi="Times New Roman" w:cs="Times New Roman"/>
          <w:sz w:val="22"/>
          <w:szCs w:val="22"/>
        </w:rPr>
        <w:t xml:space="preserve"> to acknowledge they can be environment friendly users. Concerns regarding human rights, fair payments for jobs and all the other high standards in producing the cars are important for society and if they can be part of a better </w:t>
      </w:r>
      <w:r w:rsidR="00D66A88">
        <w:rPr>
          <w:rFonts w:ascii="Times New Roman" w:hAnsi="Times New Roman" w:cs="Times New Roman"/>
          <w:sz w:val="22"/>
          <w:szCs w:val="22"/>
        </w:rPr>
        <w:t xml:space="preserve">society customers are happy to buy those products. A study mention that 70 to 80% of the customer are appreciating a sustainable approach of a company as very important to somewhat important. </w:t>
      </w:r>
    </w:p>
    <w:p w14:paraId="598E64E8" w14:textId="46C20B39" w:rsidR="00137054" w:rsidRDefault="00137054" w:rsidP="00EC3486">
      <w:pPr>
        <w:rPr>
          <w:rFonts w:ascii="Times New Roman" w:hAnsi="Times New Roman" w:cs="Times New Roman"/>
          <w:sz w:val="22"/>
          <w:szCs w:val="22"/>
        </w:rPr>
      </w:pPr>
    </w:p>
    <w:p w14:paraId="1D35559D" w14:textId="22221B97" w:rsidR="00137054" w:rsidRDefault="00137054" w:rsidP="00EC3486">
      <w:pPr>
        <w:rPr>
          <w:rFonts w:ascii="Times New Roman" w:hAnsi="Times New Roman" w:cs="Times New Roman"/>
          <w:sz w:val="22"/>
          <w:szCs w:val="22"/>
        </w:rPr>
      </w:pPr>
    </w:p>
    <w:p w14:paraId="11892223" w14:textId="54EF479E" w:rsidR="00137054" w:rsidRDefault="00137054" w:rsidP="00EC3486">
      <w:pPr>
        <w:rPr>
          <w:rFonts w:ascii="Times New Roman" w:hAnsi="Times New Roman" w:cs="Times New Roman"/>
          <w:sz w:val="22"/>
          <w:szCs w:val="22"/>
        </w:rPr>
      </w:pPr>
    </w:p>
    <w:p w14:paraId="7A9B6D5C" w14:textId="79A4F3EC" w:rsidR="00137054" w:rsidRPr="001D3402" w:rsidRDefault="00137054" w:rsidP="00137054">
      <w:pPr>
        <w:ind w:firstLine="720"/>
        <w:rPr>
          <w:rFonts w:ascii="Times New Roman" w:hAnsi="Times New Roman" w:cs="Times New Roman"/>
          <w:sz w:val="28"/>
          <w:szCs w:val="28"/>
        </w:rPr>
      </w:pPr>
      <w:r w:rsidRPr="001D3402">
        <w:rPr>
          <w:rFonts w:ascii="Times New Roman" w:hAnsi="Times New Roman" w:cs="Times New Roman"/>
          <w:sz w:val="28"/>
          <w:szCs w:val="28"/>
        </w:rPr>
        <w:t>4.</w:t>
      </w:r>
      <w:r w:rsidR="001D3402" w:rsidRPr="001D3402">
        <w:rPr>
          <w:rFonts w:ascii="Times New Roman" w:hAnsi="Times New Roman" w:cs="Times New Roman"/>
          <w:sz w:val="28"/>
          <w:szCs w:val="28"/>
        </w:rPr>
        <w:t>1</w:t>
      </w:r>
      <w:r w:rsidRPr="001D3402">
        <w:rPr>
          <w:rFonts w:ascii="Times New Roman" w:hAnsi="Times New Roman" w:cs="Times New Roman"/>
          <w:sz w:val="28"/>
          <w:szCs w:val="28"/>
        </w:rPr>
        <w:t xml:space="preserve"> Quality Models/ Theories. The improving of Customer Relationship Management</w:t>
      </w:r>
    </w:p>
    <w:p w14:paraId="5A3C37BA" w14:textId="5332C08C" w:rsidR="00137054" w:rsidRPr="001D3402" w:rsidRDefault="00137054" w:rsidP="00EC3486">
      <w:pPr>
        <w:rPr>
          <w:rFonts w:ascii="Times New Roman" w:hAnsi="Times New Roman" w:cs="Times New Roman"/>
          <w:sz w:val="28"/>
          <w:szCs w:val="28"/>
        </w:rPr>
      </w:pPr>
    </w:p>
    <w:p w14:paraId="5D119CDD" w14:textId="0B0FF10F" w:rsidR="00137054" w:rsidRDefault="00137054" w:rsidP="00EC3486">
      <w:pPr>
        <w:rPr>
          <w:rFonts w:ascii="Times New Roman" w:hAnsi="Times New Roman" w:cs="Times New Roman"/>
          <w:sz w:val="22"/>
          <w:szCs w:val="22"/>
        </w:rPr>
      </w:pPr>
      <w:r>
        <w:rPr>
          <w:rFonts w:ascii="Times New Roman" w:hAnsi="Times New Roman" w:cs="Times New Roman"/>
          <w:sz w:val="22"/>
          <w:szCs w:val="22"/>
        </w:rPr>
        <w:tab/>
      </w:r>
    </w:p>
    <w:p w14:paraId="4696FCA1" w14:textId="3B3D07D9" w:rsidR="00D66A88" w:rsidRDefault="00137054" w:rsidP="00EC3486">
      <w:pPr>
        <w:rPr>
          <w:rFonts w:ascii="Times New Roman" w:hAnsi="Times New Roman" w:cs="Times New Roman"/>
          <w:sz w:val="22"/>
          <w:szCs w:val="22"/>
        </w:rPr>
      </w:pPr>
      <w:r>
        <w:rPr>
          <w:rFonts w:ascii="Times New Roman" w:hAnsi="Times New Roman" w:cs="Times New Roman"/>
          <w:sz w:val="22"/>
          <w:szCs w:val="22"/>
        </w:rPr>
        <w:tab/>
        <w:t xml:space="preserve">Quality </w:t>
      </w:r>
      <w:r w:rsidR="005F0DF4">
        <w:rPr>
          <w:rFonts w:ascii="Times New Roman" w:hAnsi="Times New Roman" w:cs="Times New Roman"/>
          <w:sz w:val="22"/>
          <w:szCs w:val="22"/>
        </w:rPr>
        <w:t>has many definitions and it refers generally to a status where a product or service is missing defects and is not containing items that are useless or not adding value to the customer. It is also defined as a reliable product or service</w:t>
      </w:r>
      <w:r w:rsidR="006733C5">
        <w:rPr>
          <w:rFonts w:ascii="Times New Roman" w:hAnsi="Times New Roman" w:cs="Times New Roman"/>
          <w:sz w:val="22"/>
          <w:szCs w:val="22"/>
        </w:rPr>
        <w:t xml:space="preserve"> (Dale, Van Der Wiele and Van Iwaarden, 2007).</w:t>
      </w:r>
      <w:r w:rsidR="005B736D">
        <w:rPr>
          <w:rFonts w:ascii="Times New Roman" w:hAnsi="Times New Roman" w:cs="Times New Roman"/>
          <w:sz w:val="22"/>
          <w:szCs w:val="22"/>
        </w:rPr>
        <w:t xml:space="preserve"> Components that are characteristic to performance are </w:t>
      </w:r>
    </w:p>
    <w:p w14:paraId="2F62D178" w14:textId="6E79C31E" w:rsidR="005B736D" w:rsidRDefault="005B736D" w:rsidP="005B736D">
      <w:pPr>
        <w:pStyle w:val="ListParagraph"/>
        <w:numPr>
          <w:ilvl w:val="1"/>
          <w:numId w:val="5"/>
        </w:numPr>
        <w:rPr>
          <w:rFonts w:ascii="Times New Roman" w:hAnsi="Times New Roman" w:cs="Times New Roman"/>
          <w:sz w:val="22"/>
          <w:szCs w:val="22"/>
        </w:rPr>
      </w:pPr>
      <w:r>
        <w:rPr>
          <w:rFonts w:ascii="Times New Roman" w:hAnsi="Times New Roman" w:cs="Times New Roman"/>
          <w:sz w:val="22"/>
          <w:szCs w:val="22"/>
        </w:rPr>
        <w:t xml:space="preserve">Performance </w:t>
      </w:r>
      <w:proofErr w:type="gramStart"/>
      <w:r>
        <w:rPr>
          <w:rFonts w:ascii="Times New Roman" w:hAnsi="Times New Roman" w:cs="Times New Roman"/>
          <w:sz w:val="22"/>
          <w:szCs w:val="22"/>
        </w:rPr>
        <w:t>-  better</w:t>
      </w:r>
      <w:proofErr w:type="gramEnd"/>
      <w:r>
        <w:rPr>
          <w:rFonts w:ascii="Times New Roman" w:hAnsi="Times New Roman" w:cs="Times New Roman"/>
          <w:sz w:val="22"/>
          <w:szCs w:val="22"/>
        </w:rPr>
        <w:t xml:space="preserve"> to describe them as specifications of the product or the service</w:t>
      </w:r>
    </w:p>
    <w:p w14:paraId="048CE4C8" w14:textId="0831BE76" w:rsidR="005B736D" w:rsidRDefault="005B736D" w:rsidP="005B736D">
      <w:pPr>
        <w:pStyle w:val="ListParagraph"/>
        <w:numPr>
          <w:ilvl w:val="1"/>
          <w:numId w:val="5"/>
        </w:numPr>
        <w:rPr>
          <w:rFonts w:ascii="Times New Roman" w:hAnsi="Times New Roman" w:cs="Times New Roman"/>
          <w:sz w:val="22"/>
          <w:szCs w:val="22"/>
        </w:rPr>
      </w:pPr>
      <w:r>
        <w:rPr>
          <w:rFonts w:ascii="Times New Roman" w:hAnsi="Times New Roman" w:cs="Times New Roman"/>
          <w:sz w:val="22"/>
          <w:szCs w:val="22"/>
        </w:rPr>
        <w:lastRenderedPageBreak/>
        <w:t>Aesthetics – visual any other organoleptic attribute of the product or service</w:t>
      </w:r>
    </w:p>
    <w:p w14:paraId="77646A96" w14:textId="53229DC4" w:rsidR="005B736D" w:rsidRDefault="005B736D" w:rsidP="005B736D">
      <w:pPr>
        <w:pStyle w:val="ListParagraph"/>
        <w:numPr>
          <w:ilvl w:val="1"/>
          <w:numId w:val="5"/>
        </w:numPr>
        <w:rPr>
          <w:rFonts w:ascii="Times New Roman" w:hAnsi="Times New Roman" w:cs="Times New Roman"/>
          <w:sz w:val="22"/>
          <w:szCs w:val="22"/>
        </w:rPr>
      </w:pPr>
      <w:r>
        <w:rPr>
          <w:rFonts w:ascii="Times New Roman" w:hAnsi="Times New Roman" w:cs="Times New Roman"/>
          <w:sz w:val="22"/>
          <w:szCs w:val="22"/>
        </w:rPr>
        <w:t xml:space="preserve">Special features – extra specifications </w:t>
      </w:r>
    </w:p>
    <w:p w14:paraId="720B3C0C" w14:textId="78765208" w:rsidR="005B736D" w:rsidRDefault="005B736D" w:rsidP="005B736D">
      <w:pPr>
        <w:pStyle w:val="ListParagraph"/>
        <w:numPr>
          <w:ilvl w:val="1"/>
          <w:numId w:val="5"/>
        </w:numPr>
        <w:rPr>
          <w:rFonts w:ascii="Times New Roman" w:hAnsi="Times New Roman" w:cs="Times New Roman"/>
          <w:sz w:val="22"/>
          <w:szCs w:val="22"/>
        </w:rPr>
      </w:pPr>
      <w:r>
        <w:rPr>
          <w:rFonts w:ascii="Times New Roman" w:hAnsi="Times New Roman" w:cs="Times New Roman"/>
          <w:sz w:val="22"/>
          <w:szCs w:val="22"/>
        </w:rPr>
        <w:t>Conformance – it is about the success in fulfilling customer expectations regarding the product or service</w:t>
      </w:r>
    </w:p>
    <w:p w14:paraId="6E35EE45" w14:textId="68E7FACA" w:rsidR="005B736D" w:rsidRDefault="00D55F29" w:rsidP="005B736D">
      <w:pPr>
        <w:pStyle w:val="ListParagraph"/>
        <w:numPr>
          <w:ilvl w:val="1"/>
          <w:numId w:val="5"/>
        </w:numPr>
        <w:rPr>
          <w:rFonts w:ascii="Times New Roman" w:hAnsi="Times New Roman" w:cs="Times New Roman"/>
          <w:sz w:val="22"/>
          <w:szCs w:val="22"/>
        </w:rPr>
      </w:pPr>
      <w:r>
        <w:rPr>
          <w:rFonts w:ascii="Times New Roman" w:hAnsi="Times New Roman" w:cs="Times New Roman"/>
          <w:sz w:val="22"/>
          <w:szCs w:val="22"/>
        </w:rPr>
        <w:t>Reliability is the consistency provided in the use of the product connected to the performance.</w:t>
      </w:r>
    </w:p>
    <w:p w14:paraId="268D1198" w14:textId="5C751945" w:rsidR="00D55F29" w:rsidRDefault="00D55F29" w:rsidP="005B736D">
      <w:pPr>
        <w:pStyle w:val="ListParagraph"/>
        <w:numPr>
          <w:ilvl w:val="1"/>
          <w:numId w:val="5"/>
        </w:numPr>
        <w:rPr>
          <w:rFonts w:ascii="Times New Roman" w:hAnsi="Times New Roman" w:cs="Times New Roman"/>
          <w:sz w:val="22"/>
          <w:szCs w:val="22"/>
        </w:rPr>
      </w:pPr>
      <w:r>
        <w:rPr>
          <w:rFonts w:ascii="Times New Roman" w:hAnsi="Times New Roman" w:cs="Times New Roman"/>
          <w:sz w:val="22"/>
          <w:szCs w:val="22"/>
        </w:rPr>
        <w:t>Durability – the lifespan or the product or the duration of a service</w:t>
      </w:r>
    </w:p>
    <w:p w14:paraId="13574589" w14:textId="070EEB1C" w:rsidR="00D55F29" w:rsidRDefault="00D55F29" w:rsidP="005B736D">
      <w:pPr>
        <w:pStyle w:val="ListParagraph"/>
        <w:numPr>
          <w:ilvl w:val="1"/>
          <w:numId w:val="5"/>
        </w:numPr>
        <w:rPr>
          <w:rFonts w:ascii="Times New Roman" w:hAnsi="Times New Roman" w:cs="Times New Roman"/>
          <w:sz w:val="22"/>
          <w:szCs w:val="22"/>
        </w:rPr>
      </w:pPr>
      <w:r>
        <w:rPr>
          <w:rFonts w:ascii="Times New Roman" w:hAnsi="Times New Roman" w:cs="Times New Roman"/>
          <w:sz w:val="22"/>
          <w:szCs w:val="22"/>
        </w:rPr>
        <w:t>Perceived quality – it is an aspect connected to the reputation or brand experience</w:t>
      </w:r>
    </w:p>
    <w:p w14:paraId="625E5415" w14:textId="6BC35433" w:rsidR="00D55F29" w:rsidRPr="005B736D" w:rsidRDefault="00D55F29" w:rsidP="005B736D">
      <w:pPr>
        <w:pStyle w:val="ListParagraph"/>
        <w:numPr>
          <w:ilvl w:val="1"/>
          <w:numId w:val="5"/>
        </w:numPr>
        <w:rPr>
          <w:rFonts w:ascii="Times New Roman" w:hAnsi="Times New Roman" w:cs="Times New Roman"/>
          <w:sz w:val="22"/>
          <w:szCs w:val="22"/>
        </w:rPr>
      </w:pPr>
      <w:r>
        <w:rPr>
          <w:rFonts w:ascii="Times New Roman" w:hAnsi="Times New Roman" w:cs="Times New Roman"/>
          <w:sz w:val="22"/>
          <w:szCs w:val="22"/>
        </w:rPr>
        <w:t>Serviceability – the characteristic of the service provided after the product was acquired.</w:t>
      </w:r>
    </w:p>
    <w:p w14:paraId="7DE310F4" w14:textId="0EF59206" w:rsidR="00D55F29" w:rsidRDefault="00D55F29" w:rsidP="00D55F29">
      <w:pPr>
        <w:rPr>
          <w:rFonts w:ascii="Times New Roman" w:hAnsi="Times New Roman" w:cs="Times New Roman"/>
          <w:sz w:val="22"/>
          <w:szCs w:val="22"/>
        </w:rPr>
      </w:pPr>
    </w:p>
    <w:p w14:paraId="7DEFA6A6" w14:textId="3790509B" w:rsidR="00D55F29" w:rsidRDefault="00D55F29" w:rsidP="00D55F29">
      <w:pPr>
        <w:ind w:left="360"/>
        <w:rPr>
          <w:rFonts w:ascii="Times New Roman" w:hAnsi="Times New Roman" w:cs="Times New Roman"/>
          <w:sz w:val="22"/>
          <w:szCs w:val="22"/>
        </w:rPr>
      </w:pPr>
      <w:r>
        <w:rPr>
          <w:rFonts w:ascii="Times New Roman" w:hAnsi="Times New Roman" w:cs="Times New Roman"/>
          <w:sz w:val="22"/>
          <w:szCs w:val="22"/>
        </w:rPr>
        <w:t xml:space="preserve">Quality is managed in an organisation fallowing one of the systems introduced by their former </w:t>
      </w:r>
    </w:p>
    <w:p w14:paraId="36712BA4" w14:textId="0573EE6C" w:rsidR="00D55F29" w:rsidRDefault="00D55F29" w:rsidP="00D55F29">
      <w:pPr>
        <w:rPr>
          <w:rFonts w:ascii="Times New Roman" w:hAnsi="Times New Roman" w:cs="Times New Roman"/>
          <w:sz w:val="22"/>
          <w:szCs w:val="22"/>
        </w:rPr>
      </w:pPr>
      <w:r>
        <w:rPr>
          <w:rFonts w:ascii="Times New Roman" w:hAnsi="Times New Roman" w:cs="Times New Roman"/>
          <w:sz w:val="22"/>
          <w:szCs w:val="22"/>
        </w:rPr>
        <w:t xml:space="preserve">creators. </w:t>
      </w:r>
      <w:r w:rsidR="00BF04FC">
        <w:rPr>
          <w:rFonts w:ascii="Times New Roman" w:hAnsi="Times New Roman" w:cs="Times New Roman"/>
          <w:sz w:val="22"/>
          <w:szCs w:val="22"/>
        </w:rPr>
        <w:t xml:space="preserve">To improve the Customer Relationship Management in an </w:t>
      </w:r>
      <w:r w:rsidR="00426702">
        <w:rPr>
          <w:rFonts w:ascii="Times New Roman" w:hAnsi="Times New Roman" w:cs="Times New Roman"/>
          <w:sz w:val="22"/>
          <w:szCs w:val="22"/>
        </w:rPr>
        <w:t>organisation,</w:t>
      </w:r>
      <w:r w:rsidR="00BF04FC">
        <w:rPr>
          <w:rFonts w:ascii="Times New Roman" w:hAnsi="Times New Roman" w:cs="Times New Roman"/>
          <w:sz w:val="22"/>
          <w:szCs w:val="22"/>
        </w:rPr>
        <w:t xml:space="preserve"> to ensure a good quality of CRM in other words two systems seems appropriate and in the next paragraph those will be deeper analysed: Juran’s Theory of Quality and Crosby’s Cost of Quality Theory</w:t>
      </w:r>
      <w:r w:rsidR="00426702">
        <w:rPr>
          <w:rFonts w:ascii="Times New Roman" w:hAnsi="Times New Roman" w:cs="Times New Roman"/>
          <w:sz w:val="22"/>
          <w:szCs w:val="22"/>
        </w:rPr>
        <w:t xml:space="preserve"> (Ghobadian and Speller, 1994).</w:t>
      </w:r>
    </w:p>
    <w:p w14:paraId="367A57B9" w14:textId="33FD4B8A" w:rsidR="00C666C9" w:rsidRDefault="00C666C9" w:rsidP="00D55F29">
      <w:pPr>
        <w:rPr>
          <w:rFonts w:ascii="Times New Roman" w:hAnsi="Times New Roman" w:cs="Times New Roman"/>
          <w:sz w:val="22"/>
          <w:szCs w:val="22"/>
        </w:rPr>
      </w:pPr>
      <w:r>
        <w:rPr>
          <w:rFonts w:ascii="Times New Roman" w:hAnsi="Times New Roman" w:cs="Times New Roman"/>
          <w:sz w:val="22"/>
          <w:szCs w:val="22"/>
        </w:rPr>
        <w:tab/>
      </w:r>
      <w:r w:rsidRPr="001D3402">
        <w:rPr>
          <w:rFonts w:ascii="Times New Roman" w:hAnsi="Times New Roman" w:cs="Times New Roman"/>
          <w:b/>
          <w:bCs/>
          <w:sz w:val="22"/>
          <w:szCs w:val="22"/>
        </w:rPr>
        <w:t>Juran’s Theory</w:t>
      </w:r>
      <w:r>
        <w:rPr>
          <w:rFonts w:ascii="Times New Roman" w:hAnsi="Times New Roman" w:cs="Times New Roman"/>
          <w:sz w:val="22"/>
          <w:szCs w:val="22"/>
        </w:rPr>
        <w:t xml:space="preserve"> is it recommended for a traditional way of quality management</w:t>
      </w:r>
      <w:r w:rsidR="005E14BF">
        <w:rPr>
          <w:rFonts w:ascii="Times New Roman" w:hAnsi="Times New Roman" w:cs="Times New Roman"/>
          <w:sz w:val="22"/>
          <w:szCs w:val="22"/>
        </w:rPr>
        <w:t xml:space="preserve"> and has 2 main components: Quality Trilogy and Quality Planning Roadmap. He defines quality as a match for the purpose of use with the objective to satisfy the customer. It is a customer led approach. The dimensions of quality in this theory are quality of design and conformance, availability, </w:t>
      </w:r>
      <w:r w:rsidR="00426702">
        <w:rPr>
          <w:rFonts w:ascii="Times New Roman" w:hAnsi="Times New Roman" w:cs="Times New Roman"/>
          <w:sz w:val="22"/>
          <w:szCs w:val="22"/>
        </w:rPr>
        <w:t>safety,</w:t>
      </w:r>
      <w:r w:rsidR="005E14BF">
        <w:rPr>
          <w:rFonts w:ascii="Times New Roman" w:hAnsi="Times New Roman" w:cs="Times New Roman"/>
          <w:sz w:val="22"/>
          <w:szCs w:val="22"/>
        </w:rPr>
        <w:t xml:space="preserve"> and the field of use, all grouped in </w:t>
      </w:r>
      <w:r w:rsidR="001D617B">
        <w:rPr>
          <w:rFonts w:ascii="Times New Roman" w:hAnsi="Times New Roman" w:cs="Times New Roman"/>
          <w:sz w:val="22"/>
          <w:szCs w:val="22"/>
        </w:rPr>
        <w:t>a tree of quality (Bisgaard, 2007)</w:t>
      </w:r>
      <w:r w:rsidR="00426702">
        <w:rPr>
          <w:rFonts w:ascii="Times New Roman" w:hAnsi="Times New Roman" w:cs="Times New Roman"/>
          <w:sz w:val="22"/>
          <w:szCs w:val="22"/>
        </w:rPr>
        <w:t xml:space="preserve">. He believes the problems are usually in management and recommends as much training in quality for that level </w:t>
      </w:r>
      <w:r w:rsidR="00126158">
        <w:rPr>
          <w:rFonts w:ascii="Times New Roman" w:hAnsi="Times New Roman" w:cs="Times New Roman"/>
          <w:sz w:val="22"/>
          <w:szCs w:val="22"/>
        </w:rPr>
        <w:t xml:space="preserve">and recommends 10 steps to improve the quality : creating awareness for the need of improving quality, setting goals to improve, organising to reach the goals, training provided,  projects on the go to solve problems, progression reports, recognition for those whom contribute to quality improvements, good communication of the results, score tracking, creating an </w:t>
      </w:r>
      <w:r w:rsidR="00EA0E38">
        <w:rPr>
          <w:rFonts w:ascii="Times New Roman" w:hAnsi="Times New Roman" w:cs="Times New Roman"/>
          <w:sz w:val="22"/>
          <w:szCs w:val="22"/>
        </w:rPr>
        <w:t>yearly</w:t>
      </w:r>
      <w:r w:rsidR="00126158">
        <w:rPr>
          <w:rFonts w:ascii="Times New Roman" w:hAnsi="Times New Roman" w:cs="Times New Roman"/>
          <w:sz w:val="22"/>
          <w:szCs w:val="22"/>
        </w:rPr>
        <w:t xml:space="preserve"> behaviour of improving quality of the company services. He states that </w:t>
      </w:r>
      <w:r w:rsidR="005F7B8D">
        <w:rPr>
          <w:rFonts w:ascii="Times New Roman" w:hAnsi="Times New Roman" w:cs="Times New Roman"/>
          <w:sz w:val="22"/>
          <w:szCs w:val="22"/>
        </w:rPr>
        <w:t xml:space="preserve">internal and external failures are responsible of 50 to 80% of the costs of quality and that managers should focus </w:t>
      </w:r>
      <w:r w:rsidR="00EA0E38">
        <w:rPr>
          <w:rFonts w:ascii="Times New Roman" w:hAnsi="Times New Roman" w:cs="Times New Roman"/>
          <w:sz w:val="22"/>
          <w:szCs w:val="22"/>
        </w:rPr>
        <w:t>on</w:t>
      </w:r>
      <w:r w:rsidR="005F7B8D">
        <w:rPr>
          <w:rFonts w:ascii="Times New Roman" w:hAnsi="Times New Roman" w:cs="Times New Roman"/>
          <w:sz w:val="22"/>
          <w:szCs w:val="22"/>
        </w:rPr>
        <w:t xml:space="preserve"> </w:t>
      </w:r>
      <w:r w:rsidR="00EA0E38">
        <w:rPr>
          <w:rFonts w:ascii="Times New Roman" w:hAnsi="Times New Roman" w:cs="Times New Roman"/>
          <w:sz w:val="22"/>
          <w:szCs w:val="22"/>
        </w:rPr>
        <w:t>r</w:t>
      </w:r>
      <w:r w:rsidR="005F7B8D">
        <w:rPr>
          <w:rFonts w:ascii="Times New Roman" w:hAnsi="Times New Roman" w:cs="Times New Roman"/>
          <w:sz w:val="22"/>
          <w:szCs w:val="22"/>
        </w:rPr>
        <w:t xml:space="preserve">educing those costs. One of his important contributions was to underline the importance of understanding customer requirements and needs as opposed to wants and demands. </w:t>
      </w:r>
    </w:p>
    <w:p w14:paraId="1456775B" w14:textId="20E35D5B" w:rsidR="005F7B8D" w:rsidRDefault="005F7B8D" w:rsidP="00D55F29">
      <w:pPr>
        <w:rPr>
          <w:rFonts w:ascii="Times New Roman" w:hAnsi="Times New Roman" w:cs="Times New Roman"/>
          <w:sz w:val="22"/>
          <w:szCs w:val="22"/>
        </w:rPr>
      </w:pPr>
      <w:r>
        <w:rPr>
          <w:rFonts w:ascii="Times New Roman" w:hAnsi="Times New Roman" w:cs="Times New Roman"/>
          <w:sz w:val="22"/>
          <w:szCs w:val="22"/>
        </w:rPr>
        <w:tab/>
      </w:r>
      <w:r w:rsidRPr="001D3402">
        <w:rPr>
          <w:rFonts w:ascii="Times New Roman" w:hAnsi="Times New Roman" w:cs="Times New Roman"/>
          <w:b/>
          <w:bCs/>
          <w:sz w:val="22"/>
          <w:szCs w:val="22"/>
        </w:rPr>
        <w:t>Crosby’s Theory</w:t>
      </w:r>
      <w:r w:rsidR="00137966">
        <w:rPr>
          <w:rFonts w:ascii="Times New Roman" w:hAnsi="Times New Roman" w:cs="Times New Roman"/>
          <w:sz w:val="22"/>
          <w:szCs w:val="22"/>
        </w:rPr>
        <w:t xml:space="preserve"> is about awareness in management executive level regarding customer requirements and prevention of defects among products</w:t>
      </w:r>
      <w:r w:rsidR="00C12317">
        <w:rPr>
          <w:rFonts w:ascii="Times New Roman" w:hAnsi="Times New Roman" w:cs="Times New Roman"/>
          <w:sz w:val="22"/>
          <w:szCs w:val="22"/>
        </w:rPr>
        <w:t xml:space="preserve"> (Crosby </w:t>
      </w:r>
      <w:r w:rsidR="00C12317" w:rsidRPr="00C12317">
        <w:rPr>
          <w:rFonts w:ascii="Times New Roman" w:hAnsi="Times New Roman" w:cs="Times New Roman"/>
          <w:i/>
          <w:iCs/>
          <w:sz w:val="22"/>
          <w:szCs w:val="22"/>
        </w:rPr>
        <w:t>at al</w:t>
      </w:r>
      <w:r w:rsidR="00C12317">
        <w:rPr>
          <w:rFonts w:ascii="Times New Roman" w:hAnsi="Times New Roman" w:cs="Times New Roman"/>
          <w:sz w:val="22"/>
          <w:szCs w:val="22"/>
        </w:rPr>
        <w:t xml:space="preserve">., 1990). There are many similarities with Juran’s </w:t>
      </w:r>
      <w:proofErr w:type="gramStart"/>
      <w:r w:rsidR="00C12317">
        <w:rPr>
          <w:rFonts w:ascii="Times New Roman" w:hAnsi="Times New Roman" w:cs="Times New Roman"/>
          <w:sz w:val="22"/>
          <w:szCs w:val="22"/>
        </w:rPr>
        <w:t>Theory</w:t>
      </w:r>
      <w:proofErr w:type="gramEnd"/>
      <w:r w:rsidR="00C12317">
        <w:rPr>
          <w:rFonts w:ascii="Times New Roman" w:hAnsi="Times New Roman" w:cs="Times New Roman"/>
          <w:sz w:val="22"/>
          <w:szCs w:val="22"/>
        </w:rPr>
        <w:t xml:space="preserve"> and he emphasise the importance of getting things right from first attempt. He is reasoning that quality improvement is cost free as the total costs are lowered and profits are growing. Understanding, the aim of making quality a target and communication are of a high importance in organization. Unlike Juran he thinks that improving quality is a continuous status and not a </w:t>
      </w:r>
      <w:r w:rsidR="00872032">
        <w:rPr>
          <w:rFonts w:ascii="Times New Roman" w:hAnsi="Times New Roman" w:cs="Times New Roman"/>
          <w:sz w:val="22"/>
          <w:szCs w:val="22"/>
        </w:rPr>
        <w:t xml:space="preserve">goal project by project. There are four </w:t>
      </w:r>
      <w:proofErr w:type="gramStart"/>
      <w:r w:rsidR="00872032">
        <w:rPr>
          <w:rFonts w:ascii="Times New Roman" w:hAnsi="Times New Roman" w:cs="Times New Roman"/>
          <w:sz w:val="22"/>
          <w:szCs w:val="22"/>
        </w:rPr>
        <w:t>absolutes</w:t>
      </w:r>
      <w:proofErr w:type="gramEnd"/>
      <w:r w:rsidR="00872032">
        <w:rPr>
          <w:rFonts w:ascii="Times New Roman" w:hAnsi="Times New Roman" w:cs="Times New Roman"/>
          <w:sz w:val="22"/>
          <w:szCs w:val="22"/>
        </w:rPr>
        <w:t xml:space="preserve"> principles in his theory and those are that quality means conformance to requirements, focus on prevention, zero defects as standard and calculation of the measurement unit for quality as the price of nonconformance.</w:t>
      </w:r>
      <w:r w:rsidR="00940564">
        <w:rPr>
          <w:rFonts w:ascii="Times New Roman" w:hAnsi="Times New Roman" w:cs="Times New Roman"/>
          <w:sz w:val="22"/>
          <w:szCs w:val="22"/>
        </w:rPr>
        <w:t xml:space="preserve"> He proposed 14 steps for implementing this theory in the organisation starting with management commitment, quality improvement team, measurement, evaluation of </w:t>
      </w:r>
      <w:proofErr w:type="gramStart"/>
      <w:r w:rsidR="00940564">
        <w:rPr>
          <w:rFonts w:ascii="Times New Roman" w:hAnsi="Times New Roman" w:cs="Times New Roman"/>
          <w:sz w:val="22"/>
          <w:szCs w:val="22"/>
        </w:rPr>
        <w:t>costs ,</w:t>
      </w:r>
      <w:proofErr w:type="gramEnd"/>
      <w:r w:rsidR="00940564">
        <w:rPr>
          <w:rFonts w:ascii="Times New Roman" w:hAnsi="Times New Roman" w:cs="Times New Roman"/>
          <w:sz w:val="22"/>
          <w:szCs w:val="22"/>
        </w:rPr>
        <w:t xml:space="preserve"> awareness, corrective actions, elaborating goals, error removal, recognition, quality council and do it over again process.</w:t>
      </w:r>
    </w:p>
    <w:p w14:paraId="4D8133B1" w14:textId="3EAC5A66" w:rsidR="00940564" w:rsidRPr="00D55F29" w:rsidRDefault="00940564" w:rsidP="00D55F29">
      <w:pPr>
        <w:rPr>
          <w:rFonts w:ascii="Times New Roman" w:hAnsi="Times New Roman" w:cs="Times New Roman"/>
          <w:sz w:val="22"/>
          <w:szCs w:val="22"/>
        </w:rPr>
      </w:pPr>
      <w:r>
        <w:rPr>
          <w:rFonts w:ascii="Times New Roman" w:hAnsi="Times New Roman" w:cs="Times New Roman"/>
          <w:sz w:val="22"/>
          <w:szCs w:val="22"/>
        </w:rPr>
        <w:tab/>
        <w:t xml:space="preserve">Comparing the two theories for the purpose of enhancing the quality of CRM we can observe that Juran is </w:t>
      </w:r>
      <w:r w:rsidR="009B7A75">
        <w:rPr>
          <w:rFonts w:ascii="Times New Roman" w:hAnsi="Times New Roman" w:cs="Times New Roman"/>
          <w:sz w:val="22"/>
          <w:szCs w:val="22"/>
        </w:rPr>
        <w:t>focused on customer and emphasis people while Crosby is focusing on supply and emphasis performance. The main factor for Juran is fitness for purpose or use while for Crosby is conformance to requirements and the policy of zero defects. Reasoning with the final purpose of enhancing Customer Relationship Management Juran’s Theory it is more people oriented and can deliver better results being implemented in the context of auto industry.</w:t>
      </w:r>
    </w:p>
    <w:p w14:paraId="252C7497" w14:textId="10179916" w:rsidR="009B7A75" w:rsidRDefault="009B7A75" w:rsidP="00732780">
      <w:pPr>
        <w:rPr>
          <w:rFonts w:ascii="Times New Roman" w:hAnsi="Times New Roman" w:cs="Times New Roman"/>
          <w:sz w:val="22"/>
          <w:szCs w:val="22"/>
        </w:rPr>
      </w:pPr>
    </w:p>
    <w:p w14:paraId="74588D46" w14:textId="04309DAF" w:rsidR="00732780" w:rsidRDefault="00732780" w:rsidP="00732780">
      <w:pPr>
        <w:rPr>
          <w:rFonts w:ascii="Times New Roman" w:hAnsi="Times New Roman" w:cs="Times New Roman"/>
          <w:sz w:val="22"/>
          <w:szCs w:val="22"/>
        </w:rPr>
      </w:pPr>
    </w:p>
    <w:p w14:paraId="581E01BD" w14:textId="12358E39" w:rsidR="00732780" w:rsidRDefault="00732780" w:rsidP="00732780">
      <w:pPr>
        <w:rPr>
          <w:rFonts w:ascii="Times New Roman" w:hAnsi="Times New Roman" w:cs="Times New Roman"/>
          <w:sz w:val="22"/>
          <w:szCs w:val="22"/>
        </w:rPr>
      </w:pPr>
    </w:p>
    <w:p w14:paraId="2B9DDD07" w14:textId="55537801" w:rsidR="00732780" w:rsidRPr="001D3402" w:rsidRDefault="00732780" w:rsidP="00732780">
      <w:pPr>
        <w:rPr>
          <w:rFonts w:ascii="Times New Roman" w:hAnsi="Times New Roman" w:cs="Times New Roman"/>
          <w:sz w:val="28"/>
          <w:szCs w:val="28"/>
        </w:rPr>
      </w:pPr>
      <w:r>
        <w:rPr>
          <w:rFonts w:ascii="Times New Roman" w:hAnsi="Times New Roman" w:cs="Times New Roman"/>
          <w:sz w:val="22"/>
          <w:szCs w:val="22"/>
        </w:rPr>
        <w:tab/>
      </w:r>
      <w:r w:rsidRPr="001D3402">
        <w:rPr>
          <w:rFonts w:ascii="Times New Roman" w:hAnsi="Times New Roman" w:cs="Times New Roman"/>
          <w:sz w:val="28"/>
          <w:szCs w:val="28"/>
        </w:rPr>
        <w:t>5.</w:t>
      </w:r>
      <w:r w:rsidR="001D3402" w:rsidRPr="001D3402">
        <w:rPr>
          <w:rFonts w:ascii="Times New Roman" w:hAnsi="Times New Roman" w:cs="Times New Roman"/>
          <w:sz w:val="28"/>
          <w:szCs w:val="28"/>
        </w:rPr>
        <w:t>1</w:t>
      </w:r>
      <w:r w:rsidRPr="001D3402">
        <w:rPr>
          <w:rFonts w:ascii="Times New Roman" w:hAnsi="Times New Roman" w:cs="Times New Roman"/>
          <w:sz w:val="28"/>
          <w:szCs w:val="28"/>
        </w:rPr>
        <w:t xml:space="preserve"> Conclusion</w:t>
      </w:r>
    </w:p>
    <w:p w14:paraId="4B02B0C3" w14:textId="4144114A" w:rsidR="00732780" w:rsidRDefault="00732780" w:rsidP="00732780">
      <w:pPr>
        <w:rPr>
          <w:rFonts w:ascii="Times New Roman" w:hAnsi="Times New Roman" w:cs="Times New Roman"/>
          <w:sz w:val="22"/>
          <w:szCs w:val="22"/>
        </w:rPr>
      </w:pPr>
    </w:p>
    <w:p w14:paraId="6B5825A9" w14:textId="1460DB0D" w:rsidR="00732780" w:rsidRDefault="00732780" w:rsidP="00732780">
      <w:pPr>
        <w:rPr>
          <w:rFonts w:ascii="Times New Roman" w:hAnsi="Times New Roman" w:cs="Times New Roman"/>
          <w:sz w:val="22"/>
          <w:szCs w:val="22"/>
        </w:rPr>
      </w:pPr>
      <w:r>
        <w:rPr>
          <w:rFonts w:ascii="Times New Roman" w:hAnsi="Times New Roman" w:cs="Times New Roman"/>
          <w:sz w:val="22"/>
          <w:szCs w:val="22"/>
        </w:rPr>
        <w:tab/>
        <w:t xml:space="preserve">Impact of sustainability policies it is of a major importance in increasing quality of CRM system in Mercedes Benz Daimler company. The environmental aspect of sustainability creates a link between the need of society, of the customers implied for a cleaner environment, safer with a </w:t>
      </w:r>
      <w:r>
        <w:rPr>
          <w:rFonts w:ascii="Times New Roman" w:hAnsi="Times New Roman" w:cs="Times New Roman"/>
          <w:sz w:val="22"/>
          <w:szCs w:val="22"/>
        </w:rPr>
        <w:lastRenderedPageBreak/>
        <w:t xml:space="preserve">perspective for a clean future through the green products of high quality in the EQ line up. The commitment of the company to reduce the carbon footprint to 0 and to use only green energy in the production process, extremely well communicated and included in the interface with customers of any type from showrooms to online tools increase customer happiness and satisfaction and creates </w:t>
      </w:r>
      <w:r w:rsidR="00300CF3">
        <w:rPr>
          <w:rFonts w:ascii="Times New Roman" w:hAnsi="Times New Roman" w:cs="Times New Roman"/>
          <w:sz w:val="22"/>
          <w:szCs w:val="22"/>
        </w:rPr>
        <w:t>loyalty</w:t>
      </w:r>
      <w:r>
        <w:rPr>
          <w:rFonts w:ascii="Times New Roman" w:hAnsi="Times New Roman" w:cs="Times New Roman"/>
          <w:sz w:val="22"/>
          <w:szCs w:val="22"/>
        </w:rPr>
        <w:t xml:space="preserve"> for the brand. </w:t>
      </w:r>
      <w:r w:rsidR="00300CF3">
        <w:rPr>
          <w:rFonts w:ascii="Times New Roman" w:hAnsi="Times New Roman" w:cs="Times New Roman"/>
          <w:sz w:val="22"/>
          <w:szCs w:val="22"/>
        </w:rPr>
        <w:t xml:space="preserve">Economic and social sustainability brings customers closer to the company and a responsible behaviour of Mercedes please the customers and creates closeness to the brand. Expanding their policy of sustainability to suppliers as well has a beneficial effect for all the stakeholders engaged in the process from customers to employees and investors as well for communities where the company it has a showroom, </w:t>
      </w:r>
      <w:proofErr w:type="gramStart"/>
      <w:r w:rsidR="00300CF3">
        <w:rPr>
          <w:rFonts w:ascii="Times New Roman" w:hAnsi="Times New Roman" w:cs="Times New Roman"/>
          <w:sz w:val="22"/>
          <w:szCs w:val="22"/>
        </w:rPr>
        <w:t>plant</w:t>
      </w:r>
      <w:proofErr w:type="gramEnd"/>
      <w:r w:rsidR="00300CF3">
        <w:rPr>
          <w:rFonts w:ascii="Times New Roman" w:hAnsi="Times New Roman" w:cs="Times New Roman"/>
          <w:sz w:val="22"/>
          <w:szCs w:val="22"/>
        </w:rPr>
        <w:t xml:space="preserve"> or any other facility.</w:t>
      </w:r>
      <w:r w:rsidR="002C6943">
        <w:rPr>
          <w:rFonts w:ascii="Times New Roman" w:hAnsi="Times New Roman" w:cs="Times New Roman"/>
          <w:sz w:val="22"/>
          <w:szCs w:val="22"/>
        </w:rPr>
        <w:t xml:space="preserve"> </w:t>
      </w:r>
    </w:p>
    <w:p w14:paraId="7C72BFE1" w14:textId="77777777" w:rsidR="00EA0E38" w:rsidRDefault="002C6943" w:rsidP="00732780">
      <w:pPr>
        <w:rPr>
          <w:rFonts w:ascii="Times New Roman" w:hAnsi="Times New Roman" w:cs="Times New Roman"/>
          <w:sz w:val="22"/>
          <w:szCs w:val="22"/>
        </w:rPr>
      </w:pPr>
      <w:r>
        <w:rPr>
          <w:rFonts w:ascii="Times New Roman" w:hAnsi="Times New Roman" w:cs="Times New Roman"/>
          <w:sz w:val="22"/>
          <w:szCs w:val="22"/>
        </w:rPr>
        <w:tab/>
      </w:r>
    </w:p>
    <w:p w14:paraId="566338D5" w14:textId="352EAA39" w:rsidR="00EA0E38" w:rsidRPr="00687EC2" w:rsidRDefault="00EA0E38" w:rsidP="00EA0E38">
      <w:pPr>
        <w:ind w:firstLine="720"/>
        <w:rPr>
          <w:rFonts w:ascii="Times New Roman" w:hAnsi="Times New Roman" w:cs="Times New Roman"/>
          <w:sz w:val="28"/>
          <w:szCs w:val="28"/>
        </w:rPr>
      </w:pPr>
      <w:r w:rsidRPr="00687EC2">
        <w:rPr>
          <w:rFonts w:ascii="Times New Roman" w:hAnsi="Times New Roman" w:cs="Times New Roman"/>
          <w:sz w:val="28"/>
          <w:szCs w:val="28"/>
        </w:rPr>
        <w:t>6.</w:t>
      </w:r>
      <w:r w:rsidR="00687EC2">
        <w:rPr>
          <w:rFonts w:ascii="Times New Roman" w:hAnsi="Times New Roman" w:cs="Times New Roman"/>
          <w:sz w:val="28"/>
          <w:szCs w:val="28"/>
        </w:rPr>
        <w:t>1</w:t>
      </w:r>
      <w:r w:rsidRPr="00687EC2">
        <w:rPr>
          <w:rFonts w:ascii="Times New Roman" w:hAnsi="Times New Roman" w:cs="Times New Roman"/>
          <w:sz w:val="28"/>
          <w:szCs w:val="28"/>
        </w:rPr>
        <w:t xml:space="preserve"> Recommendations</w:t>
      </w:r>
    </w:p>
    <w:p w14:paraId="56DA9D1B" w14:textId="77777777" w:rsidR="00EA0E38" w:rsidRDefault="00EA0E38" w:rsidP="00EA0E38">
      <w:pPr>
        <w:ind w:firstLine="720"/>
        <w:rPr>
          <w:rFonts w:ascii="Times New Roman" w:hAnsi="Times New Roman" w:cs="Times New Roman"/>
          <w:sz w:val="22"/>
          <w:szCs w:val="22"/>
        </w:rPr>
      </w:pPr>
    </w:p>
    <w:p w14:paraId="62C04A07" w14:textId="6517A325" w:rsidR="002C6943" w:rsidRPr="00732780" w:rsidRDefault="002C6943" w:rsidP="00EA0E38">
      <w:pPr>
        <w:ind w:firstLine="720"/>
        <w:rPr>
          <w:rFonts w:ascii="Times New Roman" w:hAnsi="Times New Roman" w:cs="Times New Roman"/>
          <w:sz w:val="22"/>
          <w:szCs w:val="22"/>
        </w:rPr>
      </w:pPr>
      <w:r>
        <w:rPr>
          <w:rFonts w:ascii="Times New Roman" w:hAnsi="Times New Roman" w:cs="Times New Roman"/>
          <w:sz w:val="22"/>
          <w:szCs w:val="22"/>
        </w:rPr>
        <w:t xml:space="preserve">Feedback from customers is not always a great one even though Mercedes Benz provides very good quality cars. The product comes with a complex area of services in the process after sell, like service, repairs, recalls where the customers are not always very happy. Increased costs for parts, not always a fast service and a long delay when is about recalls are upsetting reasons for many customers. CRM can be for sure improved if the Total Quality Management system that Mercedes claims to have implemented would work properly. Implementation of Juran’s Theory for Customer Relationship Management </w:t>
      </w:r>
      <w:r w:rsidR="00EA0E38">
        <w:rPr>
          <w:rFonts w:ascii="Times New Roman" w:hAnsi="Times New Roman" w:cs="Times New Roman"/>
          <w:sz w:val="22"/>
          <w:szCs w:val="22"/>
        </w:rPr>
        <w:t xml:space="preserve">focusing on goals to satisfy all the customers that are providing </w:t>
      </w:r>
      <w:proofErr w:type="gramStart"/>
      <w:r w:rsidR="00EA0E38">
        <w:rPr>
          <w:rFonts w:ascii="Times New Roman" w:hAnsi="Times New Roman" w:cs="Times New Roman"/>
          <w:sz w:val="22"/>
          <w:szCs w:val="22"/>
        </w:rPr>
        <w:t>a bad feedback</w:t>
      </w:r>
      <w:proofErr w:type="gramEnd"/>
      <w:r w:rsidR="00EA0E38">
        <w:rPr>
          <w:rFonts w:ascii="Times New Roman" w:hAnsi="Times New Roman" w:cs="Times New Roman"/>
          <w:sz w:val="22"/>
          <w:szCs w:val="22"/>
        </w:rPr>
        <w:t xml:space="preserve"> can be a step further to the best experience that Mercedes claims to provide.</w:t>
      </w:r>
    </w:p>
    <w:p w14:paraId="4401AC8A" w14:textId="34A66B85" w:rsidR="00F000BF" w:rsidRPr="00F000BF" w:rsidRDefault="00F000BF" w:rsidP="00F000BF">
      <w:pPr>
        <w:rPr>
          <w:rFonts w:ascii="Times New Roman" w:hAnsi="Times New Roman" w:cs="Times New Roman"/>
          <w:sz w:val="22"/>
          <w:szCs w:val="22"/>
        </w:rPr>
      </w:pPr>
      <w:r>
        <w:rPr>
          <w:rFonts w:ascii="Times New Roman" w:hAnsi="Times New Roman" w:cs="Times New Roman"/>
          <w:sz w:val="22"/>
          <w:szCs w:val="22"/>
        </w:rPr>
        <w:tab/>
      </w:r>
    </w:p>
    <w:p w14:paraId="7A2823A0" w14:textId="77777777" w:rsidR="00D50202" w:rsidRDefault="00D50202" w:rsidP="00D50202">
      <w:pPr>
        <w:pStyle w:val="ListParagraph"/>
        <w:ind w:left="1080"/>
        <w:rPr>
          <w:rFonts w:ascii="Times New Roman" w:hAnsi="Times New Roman" w:cs="Times New Roman"/>
          <w:sz w:val="22"/>
          <w:szCs w:val="22"/>
        </w:rPr>
      </w:pPr>
    </w:p>
    <w:p w14:paraId="0DB04E08" w14:textId="45CA5F3E" w:rsidR="00901D15" w:rsidRDefault="00901D15" w:rsidP="00901D15">
      <w:pPr>
        <w:rPr>
          <w:rFonts w:ascii="Times New Roman" w:hAnsi="Times New Roman" w:cs="Times New Roman"/>
          <w:sz w:val="22"/>
          <w:szCs w:val="22"/>
        </w:rPr>
      </w:pPr>
    </w:p>
    <w:p w14:paraId="7FB4953A" w14:textId="4DCDCBC1" w:rsidR="00901D15" w:rsidRDefault="00901D15" w:rsidP="00901D15">
      <w:pPr>
        <w:rPr>
          <w:rFonts w:ascii="Times New Roman" w:hAnsi="Times New Roman" w:cs="Times New Roman"/>
          <w:sz w:val="22"/>
          <w:szCs w:val="22"/>
        </w:rPr>
      </w:pPr>
    </w:p>
    <w:p w14:paraId="6B0E845A" w14:textId="26F85759" w:rsidR="00901D15" w:rsidRDefault="00901D15" w:rsidP="00901D15">
      <w:pPr>
        <w:rPr>
          <w:rFonts w:ascii="Times New Roman" w:hAnsi="Times New Roman" w:cs="Times New Roman"/>
          <w:sz w:val="22"/>
          <w:szCs w:val="22"/>
        </w:rPr>
      </w:pPr>
    </w:p>
    <w:p w14:paraId="203BC57B" w14:textId="3013B27C" w:rsidR="00901D15" w:rsidRDefault="00901D15" w:rsidP="00901D15">
      <w:pPr>
        <w:rPr>
          <w:rFonts w:ascii="Times New Roman" w:hAnsi="Times New Roman" w:cs="Times New Roman"/>
          <w:sz w:val="22"/>
          <w:szCs w:val="22"/>
        </w:rPr>
      </w:pPr>
    </w:p>
    <w:p w14:paraId="7EB31EBA" w14:textId="38AEC40D" w:rsidR="00901D15" w:rsidRDefault="00901D15" w:rsidP="00901D15">
      <w:pPr>
        <w:rPr>
          <w:rFonts w:ascii="Times New Roman" w:hAnsi="Times New Roman" w:cs="Times New Roman"/>
          <w:sz w:val="22"/>
          <w:szCs w:val="22"/>
        </w:rPr>
      </w:pPr>
    </w:p>
    <w:p w14:paraId="23A3F194" w14:textId="63777FD9" w:rsidR="00901D15" w:rsidRDefault="00901D15" w:rsidP="00901D15">
      <w:pPr>
        <w:rPr>
          <w:rFonts w:ascii="Times New Roman" w:hAnsi="Times New Roman" w:cs="Times New Roman"/>
          <w:sz w:val="22"/>
          <w:szCs w:val="22"/>
        </w:rPr>
      </w:pPr>
    </w:p>
    <w:p w14:paraId="7A7093CD" w14:textId="4BE315DC" w:rsidR="00901D15" w:rsidRDefault="00901D15" w:rsidP="00901D15">
      <w:pPr>
        <w:rPr>
          <w:rFonts w:ascii="Times New Roman" w:hAnsi="Times New Roman" w:cs="Times New Roman"/>
          <w:sz w:val="22"/>
          <w:szCs w:val="22"/>
        </w:rPr>
      </w:pPr>
    </w:p>
    <w:p w14:paraId="61CA7276" w14:textId="2E95F508" w:rsidR="00901D15" w:rsidRDefault="00901D15" w:rsidP="00901D15">
      <w:pPr>
        <w:rPr>
          <w:rFonts w:ascii="Times New Roman" w:hAnsi="Times New Roman" w:cs="Times New Roman"/>
          <w:sz w:val="22"/>
          <w:szCs w:val="22"/>
        </w:rPr>
      </w:pPr>
    </w:p>
    <w:p w14:paraId="49E5F76B" w14:textId="1651909A" w:rsidR="00901D15" w:rsidRDefault="00901D15" w:rsidP="00901D15">
      <w:pPr>
        <w:rPr>
          <w:rFonts w:ascii="Times New Roman" w:hAnsi="Times New Roman" w:cs="Times New Roman"/>
          <w:sz w:val="22"/>
          <w:szCs w:val="22"/>
        </w:rPr>
      </w:pPr>
    </w:p>
    <w:p w14:paraId="5225176C" w14:textId="74005BE7" w:rsidR="00901D15" w:rsidRDefault="00901D15" w:rsidP="00901D15">
      <w:pPr>
        <w:rPr>
          <w:rFonts w:ascii="Times New Roman" w:hAnsi="Times New Roman" w:cs="Times New Roman"/>
          <w:sz w:val="22"/>
          <w:szCs w:val="22"/>
        </w:rPr>
      </w:pPr>
    </w:p>
    <w:p w14:paraId="4CD2ACAC" w14:textId="493710C9" w:rsidR="00901D15" w:rsidRDefault="00901D15" w:rsidP="00901D15">
      <w:pPr>
        <w:rPr>
          <w:rFonts w:ascii="Times New Roman" w:hAnsi="Times New Roman" w:cs="Times New Roman"/>
          <w:sz w:val="22"/>
          <w:szCs w:val="22"/>
        </w:rPr>
      </w:pPr>
    </w:p>
    <w:p w14:paraId="608BC1BD" w14:textId="6C945DE1" w:rsidR="00901D15" w:rsidRDefault="00901D15" w:rsidP="00901D15">
      <w:pPr>
        <w:rPr>
          <w:rFonts w:ascii="Times New Roman" w:hAnsi="Times New Roman" w:cs="Times New Roman"/>
          <w:sz w:val="22"/>
          <w:szCs w:val="22"/>
        </w:rPr>
      </w:pPr>
    </w:p>
    <w:p w14:paraId="12E26200" w14:textId="11D644CA" w:rsidR="00901D15" w:rsidRDefault="00901D15" w:rsidP="00901D15">
      <w:pPr>
        <w:rPr>
          <w:rFonts w:ascii="Times New Roman" w:hAnsi="Times New Roman" w:cs="Times New Roman"/>
          <w:sz w:val="22"/>
          <w:szCs w:val="22"/>
        </w:rPr>
      </w:pPr>
    </w:p>
    <w:p w14:paraId="6419A1FE" w14:textId="46687859" w:rsidR="00901D15" w:rsidRDefault="00901D15" w:rsidP="00901D15">
      <w:pPr>
        <w:rPr>
          <w:rFonts w:ascii="Times New Roman" w:hAnsi="Times New Roman" w:cs="Times New Roman"/>
          <w:sz w:val="22"/>
          <w:szCs w:val="22"/>
        </w:rPr>
      </w:pPr>
    </w:p>
    <w:p w14:paraId="30DDB777" w14:textId="44D40E7F" w:rsidR="00901D15" w:rsidRDefault="00901D15" w:rsidP="00901D15">
      <w:pPr>
        <w:rPr>
          <w:rFonts w:ascii="Times New Roman" w:hAnsi="Times New Roman" w:cs="Times New Roman"/>
          <w:sz w:val="22"/>
          <w:szCs w:val="22"/>
        </w:rPr>
      </w:pPr>
    </w:p>
    <w:p w14:paraId="163CF5CE" w14:textId="3BAEA73E" w:rsidR="00901D15" w:rsidRDefault="00901D15" w:rsidP="00901D15">
      <w:pPr>
        <w:rPr>
          <w:rFonts w:ascii="Times New Roman" w:hAnsi="Times New Roman" w:cs="Times New Roman"/>
          <w:sz w:val="22"/>
          <w:szCs w:val="22"/>
        </w:rPr>
      </w:pPr>
    </w:p>
    <w:p w14:paraId="3652D356" w14:textId="22824D9B" w:rsidR="00901D15" w:rsidRDefault="00901D15" w:rsidP="00901D15">
      <w:pPr>
        <w:rPr>
          <w:rFonts w:ascii="Times New Roman" w:hAnsi="Times New Roman" w:cs="Times New Roman"/>
          <w:sz w:val="22"/>
          <w:szCs w:val="22"/>
        </w:rPr>
      </w:pPr>
    </w:p>
    <w:p w14:paraId="7BE7F218" w14:textId="0C3F8B2B" w:rsidR="00901D15" w:rsidRDefault="00901D15" w:rsidP="00901D15">
      <w:pPr>
        <w:rPr>
          <w:rFonts w:ascii="Times New Roman" w:hAnsi="Times New Roman" w:cs="Times New Roman"/>
          <w:sz w:val="22"/>
          <w:szCs w:val="22"/>
        </w:rPr>
      </w:pPr>
    </w:p>
    <w:p w14:paraId="7CCA9B40" w14:textId="03B2F405" w:rsidR="00901D15" w:rsidRDefault="00901D15" w:rsidP="00901D15">
      <w:pPr>
        <w:rPr>
          <w:rFonts w:ascii="Times New Roman" w:hAnsi="Times New Roman" w:cs="Times New Roman"/>
          <w:sz w:val="22"/>
          <w:szCs w:val="22"/>
        </w:rPr>
      </w:pPr>
    </w:p>
    <w:p w14:paraId="03480A69" w14:textId="7DC40029" w:rsidR="00901D15" w:rsidRDefault="00901D15" w:rsidP="00901D15">
      <w:pPr>
        <w:rPr>
          <w:rFonts w:ascii="Times New Roman" w:hAnsi="Times New Roman" w:cs="Times New Roman"/>
          <w:sz w:val="22"/>
          <w:szCs w:val="22"/>
        </w:rPr>
      </w:pPr>
    </w:p>
    <w:p w14:paraId="63471091" w14:textId="38537C31" w:rsidR="00901D15" w:rsidRDefault="00901D15" w:rsidP="00901D15">
      <w:pPr>
        <w:rPr>
          <w:rFonts w:ascii="Times New Roman" w:hAnsi="Times New Roman" w:cs="Times New Roman"/>
          <w:sz w:val="22"/>
          <w:szCs w:val="22"/>
        </w:rPr>
      </w:pPr>
    </w:p>
    <w:p w14:paraId="75D044C1" w14:textId="51EAA1F7" w:rsidR="00901D15" w:rsidRDefault="00901D15" w:rsidP="00901D15">
      <w:pPr>
        <w:rPr>
          <w:rFonts w:ascii="Times New Roman" w:hAnsi="Times New Roman" w:cs="Times New Roman"/>
          <w:sz w:val="22"/>
          <w:szCs w:val="22"/>
        </w:rPr>
      </w:pPr>
    </w:p>
    <w:p w14:paraId="31545254" w14:textId="0AE732F1" w:rsidR="00901D15" w:rsidRDefault="00901D15" w:rsidP="00901D15">
      <w:pPr>
        <w:rPr>
          <w:rFonts w:ascii="Times New Roman" w:hAnsi="Times New Roman" w:cs="Times New Roman"/>
          <w:sz w:val="22"/>
          <w:szCs w:val="22"/>
        </w:rPr>
      </w:pPr>
    </w:p>
    <w:p w14:paraId="6299F388" w14:textId="47209A26" w:rsidR="00901D15" w:rsidRDefault="00901D15" w:rsidP="00901D15">
      <w:pPr>
        <w:rPr>
          <w:rFonts w:ascii="Times New Roman" w:hAnsi="Times New Roman" w:cs="Times New Roman"/>
          <w:sz w:val="22"/>
          <w:szCs w:val="22"/>
        </w:rPr>
      </w:pPr>
    </w:p>
    <w:p w14:paraId="48C6734E" w14:textId="00424677" w:rsidR="00901D15" w:rsidRDefault="00901D15" w:rsidP="00901D15">
      <w:pPr>
        <w:rPr>
          <w:rFonts w:ascii="Times New Roman" w:hAnsi="Times New Roman" w:cs="Times New Roman"/>
          <w:sz w:val="22"/>
          <w:szCs w:val="22"/>
        </w:rPr>
      </w:pPr>
    </w:p>
    <w:p w14:paraId="0995EF84" w14:textId="58125BD7" w:rsidR="00901D15" w:rsidRDefault="00901D15" w:rsidP="00901D15">
      <w:pPr>
        <w:rPr>
          <w:rFonts w:ascii="Times New Roman" w:hAnsi="Times New Roman" w:cs="Times New Roman"/>
          <w:sz w:val="22"/>
          <w:szCs w:val="22"/>
        </w:rPr>
      </w:pPr>
    </w:p>
    <w:p w14:paraId="535A3ADC" w14:textId="4790ECD4" w:rsidR="00901D15" w:rsidRDefault="00901D15" w:rsidP="00901D15">
      <w:pPr>
        <w:rPr>
          <w:rFonts w:ascii="Times New Roman" w:hAnsi="Times New Roman" w:cs="Times New Roman"/>
          <w:sz w:val="22"/>
          <w:szCs w:val="22"/>
        </w:rPr>
      </w:pPr>
    </w:p>
    <w:p w14:paraId="1DDA51DE" w14:textId="5B8364C0" w:rsidR="00901D15" w:rsidRDefault="00901D15" w:rsidP="00901D15">
      <w:pPr>
        <w:rPr>
          <w:rFonts w:ascii="Times New Roman" w:hAnsi="Times New Roman" w:cs="Times New Roman"/>
          <w:sz w:val="22"/>
          <w:szCs w:val="22"/>
        </w:rPr>
      </w:pPr>
    </w:p>
    <w:p w14:paraId="5ABCEEF1" w14:textId="1D27818C" w:rsidR="00901D15" w:rsidRDefault="00901D15" w:rsidP="00901D15">
      <w:pPr>
        <w:rPr>
          <w:rFonts w:ascii="Times New Roman" w:hAnsi="Times New Roman" w:cs="Times New Roman"/>
          <w:sz w:val="22"/>
          <w:szCs w:val="22"/>
        </w:rPr>
      </w:pPr>
    </w:p>
    <w:p w14:paraId="0FA1A437" w14:textId="472588FA" w:rsidR="00901D15" w:rsidRDefault="00901D15" w:rsidP="00901D15">
      <w:pPr>
        <w:rPr>
          <w:rFonts w:ascii="Times New Roman" w:hAnsi="Times New Roman" w:cs="Times New Roman"/>
          <w:sz w:val="22"/>
          <w:szCs w:val="22"/>
        </w:rPr>
      </w:pPr>
    </w:p>
    <w:p w14:paraId="0604C51A" w14:textId="000A279A" w:rsidR="00901D15" w:rsidRDefault="00901D15" w:rsidP="00901D15">
      <w:pPr>
        <w:rPr>
          <w:rFonts w:ascii="Times New Roman" w:hAnsi="Times New Roman" w:cs="Times New Roman"/>
          <w:sz w:val="22"/>
          <w:szCs w:val="22"/>
        </w:rPr>
      </w:pPr>
    </w:p>
    <w:p w14:paraId="209DF86B" w14:textId="674FE08F" w:rsidR="00901D15" w:rsidRDefault="00901D15" w:rsidP="00901D15">
      <w:pPr>
        <w:rPr>
          <w:rFonts w:ascii="Times New Roman" w:hAnsi="Times New Roman" w:cs="Times New Roman"/>
          <w:sz w:val="22"/>
          <w:szCs w:val="22"/>
        </w:rPr>
      </w:pPr>
    </w:p>
    <w:p w14:paraId="151E8467" w14:textId="3C56D0FB" w:rsidR="00901D15" w:rsidRPr="00687EC2" w:rsidRDefault="00687EC2" w:rsidP="00901D15">
      <w:pPr>
        <w:rPr>
          <w:rFonts w:ascii="Times New Roman" w:hAnsi="Times New Roman" w:cs="Times New Roman"/>
          <w:sz w:val="28"/>
          <w:szCs w:val="28"/>
        </w:rPr>
      </w:pPr>
      <w:r w:rsidRPr="00687EC2">
        <w:rPr>
          <w:rFonts w:ascii="Times New Roman" w:hAnsi="Times New Roman" w:cs="Times New Roman"/>
          <w:sz w:val="28"/>
          <w:szCs w:val="28"/>
        </w:rPr>
        <w:lastRenderedPageBreak/>
        <w:t xml:space="preserve">7.1 </w:t>
      </w:r>
      <w:r w:rsidR="00901D15" w:rsidRPr="00687EC2">
        <w:rPr>
          <w:rFonts w:ascii="Times New Roman" w:hAnsi="Times New Roman" w:cs="Times New Roman"/>
          <w:sz w:val="28"/>
          <w:szCs w:val="28"/>
        </w:rPr>
        <w:t>References:</w:t>
      </w:r>
    </w:p>
    <w:p w14:paraId="67B5C88C" w14:textId="43DB8C5C" w:rsidR="00901D15" w:rsidRDefault="00901D15" w:rsidP="00901D15">
      <w:pPr>
        <w:rPr>
          <w:rFonts w:ascii="Times New Roman" w:hAnsi="Times New Roman" w:cs="Times New Roman"/>
          <w:sz w:val="22"/>
          <w:szCs w:val="22"/>
        </w:rPr>
      </w:pPr>
    </w:p>
    <w:p w14:paraId="2903BFB8" w14:textId="2AE2B516" w:rsidR="00901D15" w:rsidRDefault="00901D15" w:rsidP="00901D15">
      <w:pPr>
        <w:rPr>
          <w:rFonts w:ascii="Arial" w:eastAsia="Times New Roman" w:hAnsi="Arial" w:cs="Arial"/>
          <w:color w:val="222222"/>
          <w:sz w:val="20"/>
          <w:szCs w:val="20"/>
          <w:shd w:val="clear" w:color="auto" w:fill="FFFFFF"/>
          <w:lang w:eastAsia="en-GB"/>
        </w:rPr>
      </w:pPr>
      <w:r w:rsidRPr="00901D15">
        <w:rPr>
          <w:rFonts w:ascii="Arial" w:eastAsia="Times New Roman" w:hAnsi="Arial" w:cs="Arial"/>
          <w:color w:val="222222"/>
          <w:sz w:val="20"/>
          <w:szCs w:val="20"/>
          <w:shd w:val="clear" w:color="auto" w:fill="FFFFFF"/>
          <w:lang w:eastAsia="en-GB"/>
        </w:rPr>
        <w:t>Aichner, T. and Gruber, B., 2017. Managing customer touchpoints and customer satisfaction in b2b mass customization: A case study. </w:t>
      </w:r>
      <w:r w:rsidRPr="00901D15">
        <w:rPr>
          <w:rFonts w:ascii="Arial" w:eastAsia="Times New Roman" w:hAnsi="Arial" w:cs="Arial"/>
          <w:i/>
          <w:iCs/>
          <w:color w:val="222222"/>
          <w:sz w:val="20"/>
          <w:szCs w:val="20"/>
          <w:shd w:val="clear" w:color="auto" w:fill="FFFFFF"/>
          <w:lang w:eastAsia="en-GB"/>
        </w:rPr>
        <w:t>International journal of industrial engineering and management</w:t>
      </w:r>
      <w:r w:rsidRPr="00901D15">
        <w:rPr>
          <w:rFonts w:ascii="Arial" w:eastAsia="Times New Roman" w:hAnsi="Arial" w:cs="Arial"/>
          <w:color w:val="222222"/>
          <w:sz w:val="20"/>
          <w:szCs w:val="20"/>
          <w:shd w:val="clear" w:color="auto" w:fill="FFFFFF"/>
          <w:lang w:eastAsia="en-GB"/>
        </w:rPr>
        <w:t>, </w:t>
      </w:r>
      <w:r w:rsidRPr="00901D15">
        <w:rPr>
          <w:rFonts w:ascii="Arial" w:eastAsia="Times New Roman" w:hAnsi="Arial" w:cs="Arial"/>
          <w:i/>
          <w:iCs/>
          <w:color w:val="222222"/>
          <w:sz w:val="20"/>
          <w:szCs w:val="20"/>
          <w:shd w:val="clear" w:color="auto" w:fill="FFFFFF"/>
          <w:lang w:eastAsia="en-GB"/>
        </w:rPr>
        <w:t>8</w:t>
      </w:r>
      <w:r w:rsidRPr="00901D15">
        <w:rPr>
          <w:rFonts w:ascii="Arial" w:eastAsia="Times New Roman" w:hAnsi="Arial" w:cs="Arial"/>
          <w:color w:val="222222"/>
          <w:sz w:val="20"/>
          <w:szCs w:val="20"/>
          <w:shd w:val="clear" w:color="auto" w:fill="FFFFFF"/>
          <w:lang w:eastAsia="en-GB"/>
        </w:rPr>
        <w:t>(3), p.131.</w:t>
      </w:r>
    </w:p>
    <w:p w14:paraId="5649D0A7" w14:textId="68D67154" w:rsidR="001D617B" w:rsidRDefault="001D617B" w:rsidP="00901D15">
      <w:pPr>
        <w:rPr>
          <w:rFonts w:ascii="Arial" w:eastAsia="Times New Roman" w:hAnsi="Arial" w:cs="Arial"/>
          <w:color w:val="222222"/>
          <w:sz w:val="20"/>
          <w:szCs w:val="20"/>
          <w:shd w:val="clear" w:color="auto" w:fill="FFFFFF"/>
          <w:lang w:eastAsia="en-GB"/>
        </w:rPr>
      </w:pPr>
    </w:p>
    <w:p w14:paraId="6CEBF439" w14:textId="77777777" w:rsidR="001D617B" w:rsidRPr="001D617B" w:rsidRDefault="001D617B" w:rsidP="001D617B">
      <w:pPr>
        <w:rPr>
          <w:rFonts w:ascii="Times New Roman" w:eastAsia="Times New Roman" w:hAnsi="Times New Roman" w:cs="Times New Roman"/>
          <w:lang w:eastAsia="en-GB"/>
        </w:rPr>
      </w:pPr>
      <w:r w:rsidRPr="001D617B">
        <w:rPr>
          <w:rFonts w:ascii="Arial" w:eastAsia="Times New Roman" w:hAnsi="Arial" w:cs="Arial"/>
          <w:color w:val="222222"/>
          <w:sz w:val="20"/>
          <w:szCs w:val="20"/>
          <w:shd w:val="clear" w:color="auto" w:fill="FFFFFF"/>
          <w:lang w:eastAsia="en-GB"/>
        </w:rPr>
        <w:t>Bisgaard, S., 2007. Quality management and Juran's legacy. </w:t>
      </w:r>
      <w:r w:rsidRPr="001D617B">
        <w:rPr>
          <w:rFonts w:ascii="Arial" w:eastAsia="Times New Roman" w:hAnsi="Arial" w:cs="Arial"/>
          <w:i/>
          <w:iCs/>
          <w:color w:val="222222"/>
          <w:sz w:val="20"/>
          <w:szCs w:val="20"/>
          <w:shd w:val="clear" w:color="auto" w:fill="FFFFFF"/>
          <w:lang w:eastAsia="en-GB"/>
        </w:rPr>
        <w:t>Quality and Reliability Engineering International</w:t>
      </w:r>
      <w:r w:rsidRPr="001D617B">
        <w:rPr>
          <w:rFonts w:ascii="Arial" w:eastAsia="Times New Roman" w:hAnsi="Arial" w:cs="Arial"/>
          <w:color w:val="222222"/>
          <w:sz w:val="20"/>
          <w:szCs w:val="20"/>
          <w:shd w:val="clear" w:color="auto" w:fill="FFFFFF"/>
          <w:lang w:eastAsia="en-GB"/>
        </w:rPr>
        <w:t>, </w:t>
      </w:r>
      <w:r w:rsidRPr="001D617B">
        <w:rPr>
          <w:rFonts w:ascii="Arial" w:eastAsia="Times New Roman" w:hAnsi="Arial" w:cs="Arial"/>
          <w:i/>
          <w:iCs/>
          <w:color w:val="222222"/>
          <w:sz w:val="20"/>
          <w:szCs w:val="20"/>
          <w:shd w:val="clear" w:color="auto" w:fill="FFFFFF"/>
          <w:lang w:eastAsia="en-GB"/>
        </w:rPr>
        <w:t>23</w:t>
      </w:r>
      <w:r w:rsidRPr="001D617B">
        <w:rPr>
          <w:rFonts w:ascii="Arial" w:eastAsia="Times New Roman" w:hAnsi="Arial" w:cs="Arial"/>
          <w:color w:val="222222"/>
          <w:sz w:val="20"/>
          <w:szCs w:val="20"/>
          <w:shd w:val="clear" w:color="auto" w:fill="FFFFFF"/>
          <w:lang w:eastAsia="en-GB"/>
        </w:rPr>
        <w:t>(6), pp.665-677.</w:t>
      </w:r>
    </w:p>
    <w:p w14:paraId="05C69B7B" w14:textId="77777777" w:rsidR="001D617B" w:rsidRDefault="001D617B" w:rsidP="00901D15">
      <w:pPr>
        <w:rPr>
          <w:rFonts w:ascii="Arial" w:eastAsia="Times New Roman" w:hAnsi="Arial" w:cs="Arial"/>
          <w:color w:val="222222"/>
          <w:sz w:val="20"/>
          <w:szCs w:val="20"/>
          <w:shd w:val="clear" w:color="auto" w:fill="FFFFFF"/>
          <w:lang w:eastAsia="en-GB"/>
        </w:rPr>
      </w:pPr>
    </w:p>
    <w:p w14:paraId="10220130" w14:textId="03945AB8" w:rsidR="00474498" w:rsidRDefault="00474498" w:rsidP="00901D15">
      <w:pPr>
        <w:rPr>
          <w:rFonts w:ascii="Arial" w:eastAsia="Times New Roman" w:hAnsi="Arial" w:cs="Arial"/>
          <w:color w:val="222222"/>
          <w:sz w:val="20"/>
          <w:szCs w:val="20"/>
          <w:shd w:val="clear" w:color="auto" w:fill="FFFFFF"/>
          <w:lang w:eastAsia="en-GB"/>
        </w:rPr>
      </w:pPr>
    </w:p>
    <w:p w14:paraId="6501B159" w14:textId="77777777" w:rsidR="00474498" w:rsidRPr="00474498" w:rsidRDefault="00474498" w:rsidP="00474498">
      <w:pPr>
        <w:rPr>
          <w:rFonts w:ascii="Times New Roman" w:eastAsia="Times New Roman" w:hAnsi="Times New Roman" w:cs="Times New Roman"/>
          <w:lang w:eastAsia="en-GB"/>
        </w:rPr>
      </w:pPr>
      <w:r w:rsidRPr="00474498">
        <w:rPr>
          <w:rFonts w:ascii="Arial" w:eastAsia="Times New Roman" w:hAnsi="Arial" w:cs="Arial"/>
          <w:color w:val="222222"/>
          <w:sz w:val="20"/>
          <w:szCs w:val="20"/>
          <w:shd w:val="clear" w:color="auto" w:fill="FFFFFF"/>
          <w:lang w:eastAsia="en-GB"/>
        </w:rPr>
        <w:t xml:space="preserve">Brakus, J.J., Schmitt, B.H. and Zarantonello, L., 2009. Brand experience: what is it? How is it measured? Does it affect </w:t>
      </w:r>
      <w:proofErr w:type="gramStart"/>
      <w:r w:rsidRPr="00474498">
        <w:rPr>
          <w:rFonts w:ascii="Arial" w:eastAsia="Times New Roman" w:hAnsi="Arial" w:cs="Arial"/>
          <w:color w:val="222222"/>
          <w:sz w:val="20"/>
          <w:szCs w:val="20"/>
          <w:shd w:val="clear" w:color="auto" w:fill="FFFFFF"/>
          <w:lang w:eastAsia="en-GB"/>
        </w:rPr>
        <w:t>loyalty?.</w:t>
      </w:r>
      <w:proofErr w:type="gramEnd"/>
      <w:r w:rsidRPr="00474498">
        <w:rPr>
          <w:rFonts w:ascii="Arial" w:eastAsia="Times New Roman" w:hAnsi="Arial" w:cs="Arial"/>
          <w:color w:val="222222"/>
          <w:sz w:val="20"/>
          <w:szCs w:val="20"/>
          <w:shd w:val="clear" w:color="auto" w:fill="FFFFFF"/>
          <w:lang w:eastAsia="en-GB"/>
        </w:rPr>
        <w:t> </w:t>
      </w:r>
      <w:r w:rsidRPr="00474498">
        <w:rPr>
          <w:rFonts w:ascii="Arial" w:eastAsia="Times New Roman" w:hAnsi="Arial" w:cs="Arial"/>
          <w:i/>
          <w:iCs/>
          <w:color w:val="222222"/>
          <w:sz w:val="20"/>
          <w:szCs w:val="20"/>
          <w:shd w:val="clear" w:color="auto" w:fill="FFFFFF"/>
          <w:lang w:eastAsia="en-GB"/>
        </w:rPr>
        <w:t>Journal of marketing</w:t>
      </w:r>
      <w:r w:rsidRPr="00474498">
        <w:rPr>
          <w:rFonts w:ascii="Arial" w:eastAsia="Times New Roman" w:hAnsi="Arial" w:cs="Arial"/>
          <w:color w:val="222222"/>
          <w:sz w:val="20"/>
          <w:szCs w:val="20"/>
          <w:shd w:val="clear" w:color="auto" w:fill="FFFFFF"/>
          <w:lang w:eastAsia="en-GB"/>
        </w:rPr>
        <w:t>, </w:t>
      </w:r>
      <w:r w:rsidRPr="00474498">
        <w:rPr>
          <w:rFonts w:ascii="Arial" w:eastAsia="Times New Roman" w:hAnsi="Arial" w:cs="Arial"/>
          <w:i/>
          <w:iCs/>
          <w:color w:val="222222"/>
          <w:sz w:val="20"/>
          <w:szCs w:val="20"/>
          <w:shd w:val="clear" w:color="auto" w:fill="FFFFFF"/>
          <w:lang w:eastAsia="en-GB"/>
        </w:rPr>
        <w:t>73</w:t>
      </w:r>
      <w:r w:rsidRPr="00474498">
        <w:rPr>
          <w:rFonts w:ascii="Arial" w:eastAsia="Times New Roman" w:hAnsi="Arial" w:cs="Arial"/>
          <w:color w:val="222222"/>
          <w:sz w:val="20"/>
          <w:szCs w:val="20"/>
          <w:shd w:val="clear" w:color="auto" w:fill="FFFFFF"/>
          <w:lang w:eastAsia="en-GB"/>
        </w:rPr>
        <w:t>(3), pp.52-68.</w:t>
      </w:r>
    </w:p>
    <w:p w14:paraId="6D68F4DF" w14:textId="77777777" w:rsidR="00474498" w:rsidRDefault="00474498" w:rsidP="00901D15">
      <w:pPr>
        <w:rPr>
          <w:rFonts w:ascii="Arial" w:eastAsia="Times New Roman" w:hAnsi="Arial" w:cs="Arial"/>
          <w:color w:val="222222"/>
          <w:sz w:val="20"/>
          <w:szCs w:val="20"/>
          <w:shd w:val="clear" w:color="auto" w:fill="FFFFFF"/>
          <w:lang w:eastAsia="en-GB"/>
        </w:rPr>
      </w:pPr>
    </w:p>
    <w:p w14:paraId="31BCCE50" w14:textId="2319E580" w:rsidR="003D6552" w:rsidRDefault="003D6552" w:rsidP="003D6552">
      <w:pPr>
        <w:rPr>
          <w:rFonts w:ascii="Arial" w:eastAsia="Times New Roman" w:hAnsi="Arial" w:cs="Arial"/>
          <w:color w:val="222222"/>
          <w:sz w:val="20"/>
          <w:szCs w:val="20"/>
          <w:shd w:val="clear" w:color="auto" w:fill="FFFFFF"/>
          <w:lang w:eastAsia="en-GB"/>
        </w:rPr>
      </w:pPr>
      <w:r w:rsidRPr="003D6552">
        <w:rPr>
          <w:rFonts w:ascii="Arial" w:eastAsia="Times New Roman" w:hAnsi="Arial" w:cs="Arial"/>
          <w:color w:val="222222"/>
          <w:sz w:val="20"/>
          <w:szCs w:val="20"/>
          <w:shd w:val="clear" w:color="auto" w:fill="FFFFFF"/>
          <w:lang w:eastAsia="en-GB"/>
        </w:rPr>
        <w:t xml:space="preserve">Chandler, </w:t>
      </w:r>
      <w:proofErr w:type="gramStart"/>
      <w:r w:rsidRPr="003D6552">
        <w:rPr>
          <w:rFonts w:ascii="Arial" w:eastAsia="Times New Roman" w:hAnsi="Arial" w:cs="Arial"/>
          <w:color w:val="222222"/>
          <w:sz w:val="20"/>
          <w:szCs w:val="20"/>
          <w:shd w:val="clear" w:color="auto" w:fill="FFFFFF"/>
          <w:lang w:eastAsia="en-GB"/>
        </w:rPr>
        <w:t>J.D.</w:t>
      </w:r>
      <w:proofErr w:type="gramEnd"/>
      <w:r w:rsidRPr="003D6552">
        <w:rPr>
          <w:rFonts w:ascii="Arial" w:eastAsia="Times New Roman" w:hAnsi="Arial" w:cs="Arial"/>
          <w:color w:val="222222"/>
          <w:sz w:val="20"/>
          <w:szCs w:val="20"/>
          <w:shd w:val="clear" w:color="auto" w:fill="FFFFFF"/>
          <w:lang w:eastAsia="en-GB"/>
        </w:rPr>
        <w:t xml:space="preserve"> and Lusch, R.F., 2015. Service systems: a broadened framework and research agenda on value propositions, engagement, and service experience. </w:t>
      </w:r>
      <w:r w:rsidRPr="003D6552">
        <w:rPr>
          <w:rFonts w:ascii="Arial" w:eastAsia="Times New Roman" w:hAnsi="Arial" w:cs="Arial"/>
          <w:i/>
          <w:iCs/>
          <w:color w:val="222222"/>
          <w:sz w:val="20"/>
          <w:szCs w:val="20"/>
          <w:shd w:val="clear" w:color="auto" w:fill="FFFFFF"/>
          <w:lang w:eastAsia="en-GB"/>
        </w:rPr>
        <w:t>Journal of Service Research</w:t>
      </w:r>
      <w:r w:rsidRPr="003D6552">
        <w:rPr>
          <w:rFonts w:ascii="Arial" w:eastAsia="Times New Roman" w:hAnsi="Arial" w:cs="Arial"/>
          <w:color w:val="222222"/>
          <w:sz w:val="20"/>
          <w:szCs w:val="20"/>
          <w:shd w:val="clear" w:color="auto" w:fill="FFFFFF"/>
          <w:lang w:eastAsia="en-GB"/>
        </w:rPr>
        <w:t>, </w:t>
      </w:r>
      <w:r w:rsidRPr="003D6552">
        <w:rPr>
          <w:rFonts w:ascii="Arial" w:eastAsia="Times New Roman" w:hAnsi="Arial" w:cs="Arial"/>
          <w:i/>
          <w:iCs/>
          <w:color w:val="222222"/>
          <w:sz w:val="20"/>
          <w:szCs w:val="20"/>
          <w:shd w:val="clear" w:color="auto" w:fill="FFFFFF"/>
          <w:lang w:eastAsia="en-GB"/>
        </w:rPr>
        <w:t>18</w:t>
      </w:r>
      <w:r w:rsidRPr="003D6552">
        <w:rPr>
          <w:rFonts w:ascii="Arial" w:eastAsia="Times New Roman" w:hAnsi="Arial" w:cs="Arial"/>
          <w:color w:val="222222"/>
          <w:sz w:val="20"/>
          <w:szCs w:val="20"/>
          <w:shd w:val="clear" w:color="auto" w:fill="FFFFFF"/>
          <w:lang w:eastAsia="en-GB"/>
        </w:rPr>
        <w:t>(1), pp.6-22.</w:t>
      </w:r>
    </w:p>
    <w:p w14:paraId="5CC732D4" w14:textId="77777777" w:rsidR="00872032" w:rsidRDefault="00872032" w:rsidP="00137966">
      <w:pPr>
        <w:rPr>
          <w:rFonts w:ascii="Arial" w:eastAsia="Times New Roman" w:hAnsi="Arial" w:cs="Arial"/>
          <w:color w:val="222222"/>
          <w:sz w:val="20"/>
          <w:szCs w:val="20"/>
          <w:shd w:val="clear" w:color="auto" w:fill="FFFFFF"/>
          <w:lang w:eastAsia="en-GB"/>
        </w:rPr>
      </w:pPr>
    </w:p>
    <w:p w14:paraId="1A751FB3" w14:textId="0EBBFC35" w:rsidR="00137966" w:rsidRPr="00137966" w:rsidRDefault="00137966" w:rsidP="00137966">
      <w:pPr>
        <w:rPr>
          <w:rFonts w:ascii="Times New Roman" w:eastAsia="Times New Roman" w:hAnsi="Times New Roman" w:cs="Times New Roman"/>
          <w:lang w:eastAsia="en-GB"/>
        </w:rPr>
      </w:pPr>
      <w:r w:rsidRPr="00137966">
        <w:rPr>
          <w:rFonts w:ascii="Arial" w:eastAsia="Times New Roman" w:hAnsi="Arial" w:cs="Arial"/>
          <w:color w:val="222222"/>
          <w:sz w:val="20"/>
          <w:szCs w:val="20"/>
          <w:shd w:val="clear" w:color="auto" w:fill="FFFFFF"/>
          <w:lang w:eastAsia="en-GB"/>
        </w:rPr>
        <w:t>Crosby, Lawrence A., Kenneth R. Evans, and Deborah Cowles. "Relationship quality in services selling: an interpersonal influence perspective." </w:t>
      </w:r>
      <w:r w:rsidRPr="00137966">
        <w:rPr>
          <w:rFonts w:ascii="Arial" w:eastAsia="Times New Roman" w:hAnsi="Arial" w:cs="Arial"/>
          <w:i/>
          <w:iCs/>
          <w:color w:val="222222"/>
          <w:sz w:val="20"/>
          <w:szCs w:val="20"/>
          <w:shd w:val="clear" w:color="auto" w:fill="FFFFFF"/>
          <w:lang w:eastAsia="en-GB"/>
        </w:rPr>
        <w:t>Journal of marketing</w:t>
      </w:r>
      <w:r w:rsidRPr="00137966">
        <w:rPr>
          <w:rFonts w:ascii="Arial" w:eastAsia="Times New Roman" w:hAnsi="Arial" w:cs="Arial"/>
          <w:color w:val="222222"/>
          <w:sz w:val="20"/>
          <w:szCs w:val="20"/>
          <w:shd w:val="clear" w:color="auto" w:fill="FFFFFF"/>
          <w:lang w:eastAsia="en-GB"/>
        </w:rPr>
        <w:t> 54, no. 3 (1990): 68-81.</w:t>
      </w:r>
    </w:p>
    <w:p w14:paraId="33862110" w14:textId="77777777" w:rsidR="00137966" w:rsidRDefault="00137966" w:rsidP="003D6552">
      <w:pPr>
        <w:rPr>
          <w:rFonts w:ascii="Arial" w:eastAsia="Times New Roman" w:hAnsi="Arial" w:cs="Arial"/>
          <w:color w:val="222222"/>
          <w:sz w:val="20"/>
          <w:szCs w:val="20"/>
          <w:shd w:val="clear" w:color="auto" w:fill="FFFFFF"/>
          <w:lang w:eastAsia="en-GB"/>
        </w:rPr>
      </w:pPr>
    </w:p>
    <w:p w14:paraId="1AC0BB5C" w14:textId="75CAEC28" w:rsidR="006733C5" w:rsidRDefault="006733C5" w:rsidP="006733C5">
      <w:pPr>
        <w:rPr>
          <w:rFonts w:ascii="Arial" w:eastAsia="Times New Roman" w:hAnsi="Arial" w:cs="Arial"/>
          <w:color w:val="222222"/>
          <w:sz w:val="20"/>
          <w:szCs w:val="20"/>
          <w:shd w:val="clear" w:color="auto" w:fill="FFFFFF"/>
          <w:lang w:eastAsia="en-GB"/>
        </w:rPr>
      </w:pPr>
      <w:r w:rsidRPr="006733C5">
        <w:rPr>
          <w:rFonts w:ascii="Arial" w:eastAsia="Times New Roman" w:hAnsi="Arial" w:cs="Arial"/>
          <w:color w:val="222222"/>
          <w:sz w:val="20"/>
          <w:szCs w:val="20"/>
          <w:shd w:val="clear" w:color="auto" w:fill="FFFFFF"/>
          <w:lang w:eastAsia="en-GB"/>
        </w:rPr>
        <w:t>Dale, B.G., Van Der Wiele, T. and Van Iwaarden, J., 2007. </w:t>
      </w:r>
      <w:r w:rsidRPr="006733C5">
        <w:rPr>
          <w:rFonts w:ascii="Arial" w:eastAsia="Times New Roman" w:hAnsi="Arial" w:cs="Arial"/>
          <w:i/>
          <w:iCs/>
          <w:color w:val="222222"/>
          <w:sz w:val="20"/>
          <w:szCs w:val="20"/>
          <w:shd w:val="clear" w:color="auto" w:fill="FFFFFF"/>
          <w:lang w:eastAsia="en-GB"/>
        </w:rPr>
        <w:t>Managing quality</w:t>
      </w:r>
      <w:r w:rsidRPr="006733C5">
        <w:rPr>
          <w:rFonts w:ascii="Arial" w:eastAsia="Times New Roman" w:hAnsi="Arial" w:cs="Arial"/>
          <w:color w:val="222222"/>
          <w:sz w:val="20"/>
          <w:szCs w:val="20"/>
          <w:shd w:val="clear" w:color="auto" w:fill="FFFFFF"/>
          <w:lang w:eastAsia="en-GB"/>
        </w:rPr>
        <w:t>. John Wiley &amp; Sons.</w:t>
      </w:r>
    </w:p>
    <w:p w14:paraId="04D2ACBA" w14:textId="21390828" w:rsidR="00426702" w:rsidRDefault="00426702" w:rsidP="006733C5">
      <w:pPr>
        <w:rPr>
          <w:rFonts w:ascii="Arial" w:eastAsia="Times New Roman" w:hAnsi="Arial" w:cs="Arial"/>
          <w:color w:val="222222"/>
          <w:sz w:val="20"/>
          <w:szCs w:val="20"/>
          <w:shd w:val="clear" w:color="auto" w:fill="FFFFFF"/>
          <w:lang w:eastAsia="en-GB"/>
        </w:rPr>
      </w:pPr>
    </w:p>
    <w:p w14:paraId="27A0F877" w14:textId="77777777" w:rsidR="00426702" w:rsidRPr="00426702" w:rsidRDefault="00426702" w:rsidP="00426702">
      <w:pPr>
        <w:rPr>
          <w:rFonts w:ascii="Times New Roman" w:eastAsia="Times New Roman" w:hAnsi="Times New Roman" w:cs="Times New Roman"/>
          <w:lang w:eastAsia="en-GB"/>
        </w:rPr>
      </w:pPr>
      <w:r w:rsidRPr="00426702">
        <w:rPr>
          <w:rFonts w:ascii="Arial" w:eastAsia="Times New Roman" w:hAnsi="Arial" w:cs="Arial"/>
          <w:color w:val="222222"/>
          <w:sz w:val="20"/>
          <w:szCs w:val="20"/>
          <w:shd w:val="clear" w:color="auto" w:fill="FFFFFF"/>
          <w:lang w:eastAsia="en-GB"/>
        </w:rPr>
        <w:t>Ghobadian, A. and Speller, S., 1994. Gurus of quality: a framework for comparison. </w:t>
      </w:r>
      <w:r w:rsidRPr="00426702">
        <w:rPr>
          <w:rFonts w:ascii="Arial" w:eastAsia="Times New Roman" w:hAnsi="Arial" w:cs="Arial"/>
          <w:i/>
          <w:iCs/>
          <w:color w:val="222222"/>
          <w:sz w:val="20"/>
          <w:szCs w:val="20"/>
          <w:shd w:val="clear" w:color="auto" w:fill="FFFFFF"/>
          <w:lang w:eastAsia="en-GB"/>
        </w:rPr>
        <w:t>Total Quality Management</w:t>
      </w:r>
      <w:r w:rsidRPr="00426702">
        <w:rPr>
          <w:rFonts w:ascii="Arial" w:eastAsia="Times New Roman" w:hAnsi="Arial" w:cs="Arial"/>
          <w:color w:val="222222"/>
          <w:sz w:val="20"/>
          <w:szCs w:val="20"/>
          <w:shd w:val="clear" w:color="auto" w:fill="FFFFFF"/>
          <w:lang w:eastAsia="en-GB"/>
        </w:rPr>
        <w:t>, </w:t>
      </w:r>
      <w:r w:rsidRPr="00426702">
        <w:rPr>
          <w:rFonts w:ascii="Arial" w:eastAsia="Times New Roman" w:hAnsi="Arial" w:cs="Arial"/>
          <w:i/>
          <w:iCs/>
          <w:color w:val="222222"/>
          <w:sz w:val="20"/>
          <w:szCs w:val="20"/>
          <w:shd w:val="clear" w:color="auto" w:fill="FFFFFF"/>
          <w:lang w:eastAsia="en-GB"/>
        </w:rPr>
        <w:t>5</w:t>
      </w:r>
      <w:r w:rsidRPr="00426702">
        <w:rPr>
          <w:rFonts w:ascii="Arial" w:eastAsia="Times New Roman" w:hAnsi="Arial" w:cs="Arial"/>
          <w:color w:val="222222"/>
          <w:sz w:val="20"/>
          <w:szCs w:val="20"/>
          <w:shd w:val="clear" w:color="auto" w:fill="FFFFFF"/>
          <w:lang w:eastAsia="en-GB"/>
        </w:rPr>
        <w:t>(3), pp.53-70.</w:t>
      </w:r>
    </w:p>
    <w:p w14:paraId="23FA9CEE" w14:textId="77777777" w:rsidR="00426702" w:rsidRPr="006733C5" w:rsidRDefault="00426702" w:rsidP="006733C5">
      <w:pPr>
        <w:rPr>
          <w:rFonts w:ascii="Times New Roman" w:eastAsia="Times New Roman" w:hAnsi="Times New Roman" w:cs="Times New Roman"/>
          <w:lang w:eastAsia="en-GB"/>
        </w:rPr>
      </w:pPr>
    </w:p>
    <w:p w14:paraId="0B932621" w14:textId="6AD93811" w:rsidR="008A1D89" w:rsidRDefault="008A1D89" w:rsidP="008A1D89">
      <w:pPr>
        <w:rPr>
          <w:rFonts w:ascii="Arial" w:eastAsia="Times New Roman" w:hAnsi="Arial" w:cs="Arial"/>
          <w:color w:val="222222"/>
          <w:sz w:val="20"/>
          <w:szCs w:val="20"/>
          <w:shd w:val="clear" w:color="auto" w:fill="FFFFFF"/>
          <w:lang w:eastAsia="en-GB"/>
        </w:rPr>
      </w:pPr>
      <w:r w:rsidRPr="008A1D89">
        <w:rPr>
          <w:rFonts w:ascii="Arial" w:eastAsia="Times New Roman" w:hAnsi="Arial" w:cs="Arial"/>
          <w:color w:val="222222"/>
          <w:sz w:val="20"/>
          <w:szCs w:val="20"/>
          <w:shd w:val="clear" w:color="auto" w:fill="FFFFFF"/>
          <w:lang w:eastAsia="en-GB"/>
        </w:rPr>
        <w:t>Homburg, C., Jozić, D. and Kuehnl, C., 2017. Customer experience management: toward implementing an evolving marketing concept. </w:t>
      </w:r>
      <w:r w:rsidRPr="008A1D89">
        <w:rPr>
          <w:rFonts w:ascii="Arial" w:eastAsia="Times New Roman" w:hAnsi="Arial" w:cs="Arial"/>
          <w:i/>
          <w:iCs/>
          <w:color w:val="222222"/>
          <w:sz w:val="20"/>
          <w:szCs w:val="20"/>
          <w:shd w:val="clear" w:color="auto" w:fill="FFFFFF"/>
          <w:lang w:eastAsia="en-GB"/>
        </w:rPr>
        <w:t>Journal of the Academy of Marketing Science</w:t>
      </w:r>
      <w:r w:rsidRPr="008A1D89">
        <w:rPr>
          <w:rFonts w:ascii="Arial" w:eastAsia="Times New Roman" w:hAnsi="Arial" w:cs="Arial"/>
          <w:color w:val="222222"/>
          <w:sz w:val="20"/>
          <w:szCs w:val="20"/>
          <w:shd w:val="clear" w:color="auto" w:fill="FFFFFF"/>
          <w:lang w:eastAsia="en-GB"/>
        </w:rPr>
        <w:t>, </w:t>
      </w:r>
      <w:r w:rsidRPr="008A1D89">
        <w:rPr>
          <w:rFonts w:ascii="Arial" w:eastAsia="Times New Roman" w:hAnsi="Arial" w:cs="Arial"/>
          <w:i/>
          <w:iCs/>
          <w:color w:val="222222"/>
          <w:sz w:val="20"/>
          <w:szCs w:val="20"/>
          <w:shd w:val="clear" w:color="auto" w:fill="FFFFFF"/>
          <w:lang w:eastAsia="en-GB"/>
        </w:rPr>
        <w:t>45</w:t>
      </w:r>
      <w:r w:rsidRPr="008A1D89">
        <w:rPr>
          <w:rFonts w:ascii="Arial" w:eastAsia="Times New Roman" w:hAnsi="Arial" w:cs="Arial"/>
          <w:color w:val="222222"/>
          <w:sz w:val="20"/>
          <w:szCs w:val="20"/>
          <w:shd w:val="clear" w:color="auto" w:fill="FFFFFF"/>
          <w:lang w:eastAsia="en-GB"/>
        </w:rPr>
        <w:t>(3), pp.377-401.</w:t>
      </w:r>
    </w:p>
    <w:p w14:paraId="2A48C908" w14:textId="4554FE44" w:rsidR="004048B9" w:rsidRDefault="004048B9" w:rsidP="008A1D89">
      <w:pPr>
        <w:rPr>
          <w:rFonts w:ascii="Arial" w:eastAsia="Times New Roman" w:hAnsi="Arial" w:cs="Arial"/>
          <w:color w:val="222222"/>
          <w:sz w:val="20"/>
          <w:szCs w:val="20"/>
          <w:shd w:val="clear" w:color="auto" w:fill="FFFFFF"/>
          <w:lang w:eastAsia="en-GB"/>
        </w:rPr>
      </w:pPr>
    </w:p>
    <w:p w14:paraId="04F8F312" w14:textId="06072D1E" w:rsidR="004048B9" w:rsidRDefault="004048B9" w:rsidP="004048B9">
      <w:pPr>
        <w:rPr>
          <w:rFonts w:ascii="Arial" w:eastAsia="Times New Roman" w:hAnsi="Arial" w:cs="Arial"/>
          <w:color w:val="222222"/>
          <w:sz w:val="20"/>
          <w:szCs w:val="20"/>
          <w:shd w:val="clear" w:color="auto" w:fill="FFFFFF"/>
          <w:lang w:eastAsia="en-GB"/>
        </w:rPr>
      </w:pPr>
      <w:r w:rsidRPr="004048B9">
        <w:rPr>
          <w:rFonts w:ascii="Arial" w:eastAsia="Times New Roman" w:hAnsi="Arial" w:cs="Arial"/>
          <w:color w:val="222222"/>
          <w:sz w:val="20"/>
          <w:szCs w:val="20"/>
          <w:shd w:val="clear" w:color="auto" w:fill="FFFFFF"/>
          <w:lang w:eastAsia="en-GB"/>
        </w:rPr>
        <w:t>Kotler, P., Burton, S., Deans, K., Brown, L. and Armstrong, G., 2015. </w:t>
      </w:r>
      <w:r w:rsidRPr="004048B9">
        <w:rPr>
          <w:rFonts w:ascii="Arial" w:eastAsia="Times New Roman" w:hAnsi="Arial" w:cs="Arial"/>
          <w:i/>
          <w:iCs/>
          <w:color w:val="222222"/>
          <w:sz w:val="20"/>
          <w:szCs w:val="20"/>
          <w:shd w:val="clear" w:color="auto" w:fill="FFFFFF"/>
          <w:lang w:eastAsia="en-GB"/>
        </w:rPr>
        <w:t>Marketing</w:t>
      </w:r>
      <w:r w:rsidRPr="004048B9">
        <w:rPr>
          <w:rFonts w:ascii="Arial" w:eastAsia="Times New Roman" w:hAnsi="Arial" w:cs="Arial"/>
          <w:color w:val="222222"/>
          <w:sz w:val="20"/>
          <w:szCs w:val="20"/>
          <w:shd w:val="clear" w:color="auto" w:fill="FFFFFF"/>
          <w:lang w:eastAsia="en-GB"/>
        </w:rPr>
        <w:t>. Pearson Higher Education AU.</w:t>
      </w:r>
    </w:p>
    <w:p w14:paraId="5C5A89E0" w14:textId="2B4B370D" w:rsidR="00F03616" w:rsidRDefault="00F03616" w:rsidP="004048B9">
      <w:pPr>
        <w:rPr>
          <w:rFonts w:ascii="Arial" w:eastAsia="Times New Roman" w:hAnsi="Arial" w:cs="Arial"/>
          <w:color w:val="222222"/>
          <w:sz w:val="20"/>
          <w:szCs w:val="20"/>
          <w:shd w:val="clear" w:color="auto" w:fill="FFFFFF"/>
          <w:lang w:eastAsia="en-GB"/>
        </w:rPr>
      </w:pPr>
    </w:p>
    <w:p w14:paraId="51D64302" w14:textId="721AF9B6" w:rsidR="00C20D5C" w:rsidRDefault="00C20D5C" w:rsidP="00C20D5C">
      <w:pPr>
        <w:rPr>
          <w:rFonts w:ascii="Arial" w:eastAsia="Times New Roman" w:hAnsi="Arial" w:cs="Arial"/>
          <w:color w:val="222222"/>
          <w:sz w:val="20"/>
          <w:szCs w:val="20"/>
          <w:shd w:val="clear" w:color="auto" w:fill="FFFFFF"/>
          <w:lang w:eastAsia="en-GB"/>
        </w:rPr>
      </w:pPr>
      <w:r w:rsidRPr="00C20D5C">
        <w:rPr>
          <w:rFonts w:ascii="Arial" w:eastAsia="Times New Roman" w:hAnsi="Arial" w:cs="Arial"/>
          <w:color w:val="222222"/>
          <w:sz w:val="20"/>
          <w:szCs w:val="20"/>
          <w:shd w:val="clear" w:color="auto" w:fill="FFFFFF"/>
          <w:lang w:eastAsia="en-GB"/>
        </w:rPr>
        <w:t>Kotler, P., Armstrong, G., Harris, G. and Piercy, N., 2017. Principles of marketing (Seventh European edition.). </w:t>
      </w:r>
      <w:r w:rsidRPr="00C20D5C">
        <w:rPr>
          <w:rFonts w:ascii="Arial" w:eastAsia="Times New Roman" w:hAnsi="Arial" w:cs="Arial"/>
          <w:i/>
          <w:iCs/>
          <w:color w:val="222222"/>
          <w:sz w:val="20"/>
          <w:szCs w:val="20"/>
          <w:shd w:val="clear" w:color="auto" w:fill="FFFFFF"/>
          <w:lang w:eastAsia="en-GB"/>
        </w:rPr>
        <w:t>United Kingdom (GB): Pearson Education Limited</w:t>
      </w:r>
      <w:r w:rsidRPr="00C20D5C">
        <w:rPr>
          <w:rFonts w:ascii="Arial" w:eastAsia="Times New Roman" w:hAnsi="Arial" w:cs="Arial"/>
          <w:color w:val="222222"/>
          <w:sz w:val="20"/>
          <w:szCs w:val="20"/>
          <w:shd w:val="clear" w:color="auto" w:fill="FFFFFF"/>
          <w:lang w:eastAsia="en-GB"/>
        </w:rPr>
        <w:t>.</w:t>
      </w:r>
    </w:p>
    <w:p w14:paraId="0FEAB747" w14:textId="3A85D185" w:rsidR="00E64E89" w:rsidRDefault="00E64E89" w:rsidP="00C20D5C">
      <w:pPr>
        <w:rPr>
          <w:rFonts w:ascii="Arial" w:eastAsia="Times New Roman" w:hAnsi="Arial" w:cs="Arial"/>
          <w:color w:val="222222"/>
          <w:sz w:val="20"/>
          <w:szCs w:val="20"/>
          <w:shd w:val="clear" w:color="auto" w:fill="FFFFFF"/>
          <w:lang w:eastAsia="en-GB"/>
        </w:rPr>
      </w:pPr>
    </w:p>
    <w:p w14:paraId="78531409" w14:textId="77777777" w:rsidR="00E64E89" w:rsidRPr="00E64E89" w:rsidRDefault="00E64E89" w:rsidP="00E64E89">
      <w:pPr>
        <w:rPr>
          <w:rFonts w:ascii="Times New Roman" w:eastAsia="Times New Roman" w:hAnsi="Times New Roman" w:cs="Times New Roman"/>
          <w:lang w:eastAsia="en-GB"/>
        </w:rPr>
      </w:pPr>
      <w:r w:rsidRPr="00E64E89">
        <w:rPr>
          <w:rFonts w:ascii="Arial" w:eastAsia="Times New Roman" w:hAnsi="Arial" w:cs="Arial"/>
          <w:color w:val="222222"/>
          <w:sz w:val="20"/>
          <w:szCs w:val="20"/>
          <w:shd w:val="clear" w:color="auto" w:fill="FFFFFF"/>
          <w:lang w:eastAsia="en-GB"/>
        </w:rPr>
        <w:t>Vesal, M., Siahtiri, V. and O'Cass, A., 2021. Strengthening B2B brands by signalling environmental sustainability and managing customer relationships. </w:t>
      </w:r>
      <w:r w:rsidRPr="00E64E89">
        <w:rPr>
          <w:rFonts w:ascii="Arial" w:eastAsia="Times New Roman" w:hAnsi="Arial" w:cs="Arial"/>
          <w:i/>
          <w:iCs/>
          <w:color w:val="222222"/>
          <w:sz w:val="20"/>
          <w:szCs w:val="20"/>
          <w:shd w:val="clear" w:color="auto" w:fill="FFFFFF"/>
          <w:lang w:eastAsia="en-GB"/>
        </w:rPr>
        <w:t>Industrial Marketing Management</w:t>
      </w:r>
      <w:r w:rsidRPr="00E64E89">
        <w:rPr>
          <w:rFonts w:ascii="Arial" w:eastAsia="Times New Roman" w:hAnsi="Arial" w:cs="Arial"/>
          <w:color w:val="222222"/>
          <w:sz w:val="20"/>
          <w:szCs w:val="20"/>
          <w:shd w:val="clear" w:color="auto" w:fill="FFFFFF"/>
          <w:lang w:eastAsia="en-GB"/>
        </w:rPr>
        <w:t>, </w:t>
      </w:r>
      <w:r w:rsidRPr="00E64E89">
        <w:rPr>
          <w:rFonts w:ascii="Arial" w:eastAsia="Times New Roman" w:hAnsi="Arial" w:cs="Arial"/>
          <w:i/>
          <w:iCs/>
          <w:color w:val="222222"/>
          <w:sz w:val="20"/>
          <w:szCs w:val="20"/>
          <w:shd w:val="clear" w:color="auto" w:fill="FFFFFF"/>
          <w:lang w:eastAsia="en-GB"/>
        </w:rPr>
        <w:t>92</w:t>
      </w:r>
      <w:r w:rsidRPr="00E64E89">
        <w:rPr>
          <w:rFonts w:ascii="Arial" w:eastAsia="Times New Roman" w:hAnsi="Arial" w:cs="Arial"/>
          <w:color w:val="222222"/>
          <w:sz w:val="20"/>
          <w:szCs w:val="20"/>
          <w:shd w:val="clear" w:color="auto" w:fill="FFFFFF"/>
          <w:lang w:eastAsia="en-GB"/>
        </w:rPr>
        <w:t>, pp.321-331.</w:t>
      </w:r>
    </w:p>
    <w:p w14:paraId="3AC3B408" w14:textId="77777777" w:rsidR="00E64E89" w:rsidRPr="00C20D5C" w:rsidRDefault="00E64E89" w:rsidP="00C20D5C">
      <w:pPr>
        <w:rPr>
          <w:rFonts w:ascii="Times New Roman" w:eastAsia="Times New Roman" w:hAnsi="Times New Roman" w:cs="Times New Roman"/>
          <w:lang w:eastAsia="en-GB"/>
        </w:rPr>
      </w:pPr>
    </w:p>
    <w:p w14:paraId="7F8BAB9C" w14:textId="77777777" w:rsidR="00C20D5C" w:rsidRPr="004048B9" w:rsidRDefault="00C20D5C" w:rsidP="004048B9">
      <w:pPr>
        <w:rPr>
          <w:rFonts w:ascii="Times New Roman" w:eastAsia="Times New Roman" w:hAnsi="Times New Roman" w:cs="Times New Roman"/>
          <w:lang w:eastAsia="en-GB"/>
        </w:rPr>
      </w:pPr>
    </w:p>
    <w:p w14:paraId="68AB3FAE" w14:textId="77777777" w:rsidR="004048B9" w:rsidRPr="008A1D89" w:rsidRDefault="004048B9" w:rsidP="008A1D89">
      <w:pPr>
        <w:rPr>
          <w:rFonts w:ascii="Times New Roman" w:eastAsia="Times New Roman" w:hAnsi="Times New Roman" w:cs="Times New Roman"/>
          <w:lang w:eastAsia="en-GB"/>
        </w:rPr>
      </w:pPr>
    </w:p>
    <w:p w14:paraId="17625EF2" w14:textId="77777777" w:rsidR="008A1D89" w:rsidRPr="00901D15" w:rsidRDefault="008A1D89" w:rsidP="00901D15">
      <w:pPr>
        <w:rPr>
          <w:rFonts w:ascii="Times New Roman" w:eastAsia="Times New Roman" w:hAnsi="Times New Roman" w:cs="Times New Roman"/>
          <w:lang w:eastAsia="en-GB"/>
        </w:rPr>
      </w:pPr>
    </w:p>
    <w:p w14:paraId="58A475AB" w14:textId="77777777" w:rsidR="00901D15" w:rsidRPr="00901D15" w:rsidRDefault="00901D15" w:rsidP="00901D15">
      <w:pPr>
        <w:rPr>
          <w:rFonts w:ascii="Times New Roman" w:hAnsi="Times New Roman" w:cs="Times New Roman"/>
          <w:sz w:val="22"/>
          <w:szCs w:val="22"/>
        </w:rPr>
      </w:pPr>
    </w:p>
    <w:p w14:paraId="15CEE126" w14:textId="77777777" w:rsidR="001E7665" w:rsidRPr="00052E18" w:rsidRDefault="001E7665" w:rsidP="00052E18"/>
    <w:p w14:paraId="7403D2B7" w14:textId="77777777" w:rsidR="009E26C1" w:rsidRPr="009E26C1" w:rsidRDefault="009E26C1" w:rsidP="009E26C1">
      <w:pPr>
        <w:spacing w:line="360" w:lineRule="auto"/>
        <w:jc w:val="center"/>
        <w:rPr>
          <w:rFonts w:ascii="Times New Roman" w:hAnsi="Times New Roman" w:cs="Times New Roman"/>
          <w:sz w:val="40"/>
          <w:szCs w:val="40"/>
        </w:rPr>
      </w:pPr>
    </w:p>
    <w:p w14:paraId="7AD8B26E" w14:textId="77777777" w:rsidR="00384997" w:rsidRPr="00384997" w:rsidRDefault="00384997" w:rsidP="00384997">
      <w:pPr>
        <w:spacing w:line="360" w:lineRule="auto"/>
        <w:rPr>
          <w:rFonts w:ascii="Times New Roman" w:hAnsi="Times New Roman" w:cs="Times New Roman"/>
        </w:rPr>
      </w:pPr>
    </w:p>
    <w:sectPr w:rsidR="00384997" w:rsidRPr="0038499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E0CBC" w14:textId="77777777" w:rsidR="005707BE" w:rsidRDefault="005707BE" w:rsidP="00093F66">
      <w:r>
        <w:separator/>
      </w:r>
    </w:p>
  </w:endnote>
  <w:endnote w:type="continuationSeparator" w:id="0">
    <w:p w14:paraId="2A3DEFE0" w14:textId="77777777" w:rsidR="005707BE" w:rsidRDefault="005707BE" w:rsidP="00093F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0243450"/>
      <w:docPartObj>
        <w:docPartGallery w:val="Page Numbers (Bottom of Page)"/>
        <w:docPartUnique/>
      </w:docPartObj>
    </w:sdtPr>
    <w:sdtContent>
      <w:p w14:paraId="183806F3" w14:textId="2274A8DF" w:rsidR="00093F66" w:rsidRDefault="00093F66" w:rsidP="005171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13FF5B" w14:textId="77777777" w:rsidR="00093F66" w:rsidRDefault="00093F66" w:rsidP="00093F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93332"/>
      <w:docPartObj>
        <w:docPartGallery w:val="Page Numbers (Bottom of Page)"/>
        <w:docPartUnique/>
      </w:docPartObj>
    </w:sdtPr>
    <w:sdtContent>
      <w:p w14:paraId="2A8BA9AA" w14:textId="0202ABFA" w:rsidR="00093F66" w:rsidRDefault="00093F66" w:rsidP="005171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BED203" w14:textId="77777777" w:rsidR="00093F66" w:rsidRDefault="00093F66" w:rsidP="00093F6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3EBF91" w14:textId="77777777" w:rsidR="005707BE" w:rsidRDefault="005707BE" w:rsidP="00093F66">
      <w:r>
        <w:separator/>
      </w:r>
    </w:p>
  </w:footnote>
  <w:footnote w:type="continuationSeparator" w:id="0">
    <w:p w14:paraId="16932D42" w14:textId="77777777" w:rsidR="005707BE" w:rsidRDefault="005707BE" w:rsidP="00093F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C051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3D176259"/>
    <w:multiLevelType w:val="multilevel"/>
    <w:tmpl w:val="56A8EA5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674011F"/>
    <w:multiLevelType w:val="hybridMultilevel"/>
    <w:tmpl w:val="2DA6C3F6"/>
    <w:lvl w:ilvl="0" w:tplc="551A50DA">
      <w:start w:val="1"/>
      <w:numFmt w:val="lowerRoman"/>
      <w:lvlText w:val="%1."/>
      <w:lvlJc w:val="left"/>
      <w:pPr>
        <w:ind w:left="1440" w:hanging="720"/>
      </w:pPr>
      <w:rPr>
        <w:rFonts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7C34D89"/>
    <w:multiLevelType w:val="multilevel"/>
    <w:tmpl w:val="0809001D"/>
    <w:lvl w:ilvl="0">
      <w:start w:val="1"/>
      <w:numFmt w:val="decimal"/>
      <w:lvlText w:val="%1)"/>
      <w:lvlJc w:val="lef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4A987B62"/>
    <w:multiLevelType w:val="hybridMultilevel"/>
    <w:tmpl w:val="16B6C492"/>
    <w:lvl w:ilvl="0" w:tplc="27428C3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C25C91"/>
    <w:multiLevelType w:val="hybridMultilevel"/>
    <w:tmpl w:val="E5463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5B52A6"/>
    <w:multiLevelType w:val="multilevel"/>
    <w:tmpl w:val="0178D81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297608895">
    <w:abstractNumId w:val="2"/>
  </w:num>
  <w:num w:numId="2" w16cid:durableId="1806653606">
    <w:abstractNumId w:val="4"/>
  </w:num>
  <w:num w:numId="3" w16cid:durableId="1237127440">
    <w:abstractNumId w:val="5"/>
  </w:num>
  <w:num w:numId="4" w16cid:durableId="1414232897">
    <w:abstractNumId w:val="3"/>
  </w:num>
  <w:num w:numId="5" w16cid:durableId="914973585">
    <w:abstractNumId w:val="0"/>
  </w:num>
  <w:num w:numId="6" w16cid:durableId="1009021714">
    <w:abstractNumId w:val="6"/>
  </w:num>
  <w:num w:numId="7" w16cid:durableId="8094412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997"/>
    <w:rsid w:val="00052E18"/>
    <w:rsid w:val="00093F66"/>
    <w:rsid w:val="0010050F"/>
    <w:rsid w:val="00120931"/>
    <w:rsid w:val="00126158"/>
    <w:rsid w:val="00137054"/>
    <w:rsid w:val="00137966"/>
    <w:rsid w:val="00155163"/>
    <w:rsid w:val="001661CE"/>
    <w:rsid w:val="001D3402"/>
    <w:rsid w:val="001D617B"/>
    <w:rsid w:val="001E7665"/>
    <w:rsid w:val="00203383"/>
    <w:rsid w:val="00253802"/>
    <w:rsid w:val="00284733"/>
    <w:rsid w:val="002C6943"/>
    <w:rsid w:val="00300CF3"/>
    <w:rsid w:val="00384997"/>
    <w:rsid w:val="003D6552"/>
    <w:rsid w:val="004048B9"/>
    <w:rsid w:val="00426702"/>
    <w:rsid w:val="00474498"/>
    <w:rsid w:val="00474F1B"/>
    <w:rsid w:val="00497583"/>
    <w:rsid w:val="004B6362"/>
    <w:rsid w:val="005707BE"/>
    <w:rsid w:val="005B736D"/>
    <w:rsid w:val="005E14BF"/>
    <w:rsid w:val="005F0DF4"/>
    <w:rsid w:val="005F7B8D"/>
    <w:rsid w:val="006544D0"/>
    <w:rsid w:val="006733C5"/>
    <w:rsid w:val="00687EC2"/>
    <w:rsid w:val="006B6E6A"/>
    <w:rsid w:val="006F4CB9"/>
    <w:rsid w:val="00732780"/>
    <w:rsid w:val="00757D7B"/>
    <w:rsid w:val="00815916"/>
    <w:rsid w:val="00872032"/>
    <w:rsid w:val="008A1D89"/>
    <w:rsid w:val="00901D15"/>
    <w:rsid w:val="00915B01"/>
    <w:rsid w:val="00940564"/>
    <w:rsid w:val="009B7A75"/>
    <w:rsid w:val="009C7724"/>
    <w:rsid w:val="009E26C1"/>
    <w:rsid w:val="00A25B1C"/>
    <w:rsid w:val="00AA7691"/>
    <w:rsid w:val="00AC12BC"/>
    <w:rsid w:val="00AE4CD4"/>
    <w:rsid w:val="00B61AA4"/>
    <w:rsid w:val="00B804BC"/>
    <w:rsid w:val="00BF04FC"/>
    <w:rsid w:val="00C12317"/>
    <w:rsid w:val="00C20D5C"/>
    <w:rsid w:val="00C666C9"/>
    <w:rsid w:val="00CC43A6"/>
    <w:rsid w:val="00D31D40"/>
    <w:rsid w:val="00D50202"/>
    <w:rsid w:val="00D55F29"/>
    <w:rsid w:val="00D66A88"/>
    <w:rsid w:val="00D972AE"/>
    <w:rsid w:val="00E64E89"/>
    <w:rsid w:val="00EA0E38"/>
    <w:rsid w:val="00EC3486"/>
    <w:rsid w:val="00F000BF"/>
    <w:rsid w:val="00F03616"/>
    <w:rsid w:val="00F24FB8"/>
    <w:rsid w:val="00F96F3D"/>
    <w:rsid w:val="00FA3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44F122"/>
  <w15:chartTrackingRefBased/>
  <w15:docId w15:val="{6C530A2C-991E-654F-B8FA-9CDB342DC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3F6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E7665"/>
  </w:style>
  <w:style w:type="paragraph" w:styleId="Title">
    <w:name w:val="Title"/>
    <w:basedOn w:val="Normal"/>
    <w:next w:val="Normal"/>
    <w:link w:val="TitleChar"/>
    <w:uiPriority w:val="10"/>
    <w:qFormat/>
    <w:rsid w:val="00052E1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E1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24FB8"/>
    <w:pPr>
      <w:ind w:left="720"/>
      <w:contextualSpacing/>
    </w:pPr>
  </w:style>
  <w:style w:type="paragraph" w:styleId="Footer">
    <w:name w:val="footer"/>
    <w:basedOn w:val="Normal"/>
    <w:link w:val="FooterChar"/>
    <w:uiPriority w:val="99"/>
    <w:unhideWhenUsed/>
    <w:rsid w:val="00093F66"/>
    <w:pPr>
      <w:tabs>
        <w:tab w:val="center" w:pos="4513"/>
        <w:tab w:val="right" w:pos="9026"/>
      </w:tabs>
    </w:pPr>
  </w:style>
  <w:style w:type="character" w:customStyle="1" w:styleId="FooterChar">
    <w:name w:val="Footer Char"/>
    <w:basedOn w:val="DefaultParagraphFont"/>
    <w:link w:val="Footer"/>
    <w:uiPriority w:val="99"/>
    <w:rsid w:val="00093F66"/>
  </w:style>
  <w:style w:type="character" w:styleId="PageNumber">
    <w:name w:val="page number"/>
    <w:basedOn w:val="DefaultParagraphFont"/>
    <w:uiPriority w:val="99"/>
    <w:semiHidden/>
    <w:unhideWhenUsed/>
    <w:rsid w:val="00093F66"/>
  </w:style>
  <w:style w:type="character" w:customStyle="1" w:styleId="Heading1Char">
    <w:name w:val="Heading 1 Char"/>
    <w:basedOn w:val="DefaultParagraphFont"/>
    <w:link w:val="Heading1"/>
    <w:uiPriority w:val="9"/>
    <w:rsid w:val="00093F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3F66"/>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093F66"/>
    <w:pPr>
      <w:spacing w:before="120"/>
    </w:pPr>
    <w:rPr>
      <w:rFonts w:cstheme="minorHAnsi"/>
      <w:b/>
      <w:bCs/>
      <w:i/>
      <w:iCs/>
    </w:rPr>
  </w:style>
  <w:style w:type="paragraph" w:styleId="TOC2">
    <w:name w:val="toc 2"/>
    <w:basedOn w:val="Normal"/>
    <w:next w:val="Normal"/>
    <w:autoRedefine/>
    <w:uiPriority w:val="39"/>
    <w:semiHidden/>
    <w:unhideWhenUsed/>
    <w:rsid w:val="00093F6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93F66"/>
    <w:pPr>
      <w:ind w:left="480"/>
    </w:pPr>
    <w:rPr>
      <w:rFonts w:cstheme="minorHAnsi"/>
      <w:sz w:val="20"/>
      <w:szCs w:val="20"/>
    </w:rPr>
  </w:style>
  <w:style w:type="paragraph" w:styleId="TOC4">
    <w:name w:val="toc 4"/>
    <w:basedOn w:val="Normal"/>
    <w:next w:val="Normal"/>
    <w:autoRedefine/>
    <w:uiPriority w:val="39"/>
    <w:semiHidden/>
    <w:unhideWhenUsed/>
    <w:rsid w:val="00093F66"/>
    <w:pPr>
      <w:ind w:left="720"/>
    </w:pPr>
    <w:rPr>
      <w:rFonts w:cstheme="minorHAnsi"/>
      <w:sz w:val="20"/>
      <w:szCs w:val="20"/>
    </w:rPr>
  </w:style>
  <w:style w:type="paragraph" w:styleId="TOC5">
    <w:name w:val="toc 5"/>
    <w:basedOn w:val="Normal"/>
    <w:next w:val="Normal"/>
    <w:autoRedefine/>
    <w:uiPriority w:val="39"/>
    <w:semiHidden/>
    <w:unhideWhenUsed/>
    <w:rsid w:val="00093F66"/>
    <w:pPr>
      <w:ind w:left="960"/>
    </w:pPr>
    <w:rPr>
      <w:rFonts w:cstheme="minorHAnsi"/>
      <w:sz w:val="20"/>
      <w:szCs w:val="20"/>
    </w:rPr>
  </w:style>
  <w:style w:type="paragraph" w:styleId="TOC6">
    <w:name w:val="toc 6"/>
    <w:basedOn w:val="Normal"/>
    <w:next w:val="Normal"/>
    <w:autoRedefine/>
    <w:uiPriority w:val="39"/>
    <w:semiHidden/>
    <w:unhideWhenUsed/>
    <w:rsid w:val="00093F66"/>
    <w:pPr>
      <w:ind w:left="1200"/>
    </w:pPr>
    <w:rPr>
      <w:rFonts w:cstheme="minorHAnsi"/>
      <w:sz w:val="20"/>
      <w:szCs w:val="20"/>
    </w:rPr>
  </w:style>
  <w:style w:type="paragraph" w:styleId="TOC7">
    <w:name w:val="toc 7"/>
    <w:basedOn w:val="Normal"/>
    <w:next w:val="Normal"/>
    <w:autoRedefine/>
    <w:uiPriority w:val="39"/>
    <w:semiHidden/>
    <w:unhideWhenUsed/>
    <w:rsid w:val="00093F66"/>
    <w:pPr>
      <w:ind w:left="1440"/>
    </w:pPr>
    <w:rPr>
      <w:rFonts w:cstheme="minorHAnsi"/>
      <w:sz w:val="20"/>
      <w:szCs w:val="20"/>
    </w:rPr>
  </w:style>
  <w:style w:type="paragraph" w:styleId="TOC8">
    <w:name w:val="toc 8"/>
    <w:basedOn w:val="Normal"/>
    <w:next w:val="Normal"/>
    <w:autoRedefine/>
    <w:uiPriority w:val="39"/>
    <w:semiHidden/>
    <w:unhideWhenUsed/>
    <w:rsid w:val="00093F66"/>
    <w:pPr>
      <w:ind w:left="1680"/>
    </w:pPr>
    <w:rPr>
      <w:rFonts w:cstheme="minorHAnsi"/>
      <w:sz w:val="20"/>
      <w:szCs w:val="20"/>
    </w:rPr>
  </w:style>
  <w:style w:type="paragraph" w:styleId="TOC9">
    <w:name w:val="toc 9"/>
    <w:basedOn w:val="Normal"/>
    <w:next w:val="Normal"/>
    <w:autoRedefine/>
    <w:uiPriority w:val="39"/>
    <w:semiHidden/>
    <w:unhideWhenUsed/>
    <w:rsid w:val="00093F66"/>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92824">
      <w:bodyDiv w:val="1"/>
      <w:marLeft w:val="0"/>
      <w:marRight w:val="0"/>
      <w:marTop w:val="0"/>
      <w:marBottom w:val="0"/>
      <w:divBdr>
        <w:top w:val="none" w:sz="0" w:space="0" w:color="auto"/>
        <w:left w:val="none" w:sz="0" w:space="0" w:color="auto"/>
        <w:bottom w:val="none" w:sz="0" w:space="0" w:color="auto"/>
        <w:right w:val="none" w:sz="0" w:space="0" w:color="auto"/>
      </w:divBdr>
    </w:div>
    <w:div w:id="176386747">
      <w:bodyDiv w:val="1"/>
      <w:marLeft w:val="0"/>
      <w:marRight w:val="0"/>
      <w:marTop w:val="0"/>
      <w:marBottom w:val="0"/>
      <w:divBdr>
        <w:top w:val="none" w:sz="0" w:space="0" w:color="auto"/>
        <w:left w:val="none" w:sz="0" w:space="0" w:color="auto"/>
        <w:bottom w:val="none" w:sz="0" w:space="0" w:color="auto"/>
        <w:right w:val="none" w:sz="0" w:space="0" w:color="auto"/>
      </w:divBdr>
    </w:div>
    <w:div w:id="242951487">
      <w:bodyDiv w:val="1"/>
      <w:marLeft w:val="0"/>
      <w:marRight w:val="0"/>
      <w:marTop w:val="0"/>
      <w:marBottom w:val="0"/>
      <w:divBdr>
        <w:top w:val="none" w:sz="0" w:space="0" w:color="auto"/>
        <w:left w:val="none" w:sz="0" w:space="0" w:color="auto"/>
        <w:bottom w:val="none" w:sz="0" w:space="0" w:color="auto"/>
        <w:right w:val="none" w:sz="0" w:space="0" w:color="auto"/>
      </w:divBdr>
    </w:div>
    <w:div w:id="817066733">
      <w:bodyDiv w:val="1"/>
      <w:marLeft w:val="0"/>
      <w:marRight w:val="0"/>
      <w:marTop w:val="0"/>
      <w:marBottom w:val="0"/>
      <w:divBdr>
        <w:top w:val="none" w:sz="0" w:space="0" w:color="auto"/>
        <w:left w:val="none" w:sz="0" w:space="0" w:color="auto"/>
        <w:bottom w:val="none" w:sz="0" w:space="0" w:color="auto"/>
        <w:right w:val="none" w:sz="0" w:space="0" w:color="auto"/>
      </w:divBdr>
    </w:div>
    <w:div w:id="837576460">
      <w:bodyDiv w:val="1"/>
      <w:marLeft w:val="0"/>
      <w:marRight w:val="0"/>
      <w:marTop w:val="0"/>
      <w:marBottom w:val="0"/>
      <w:divBdr>
        <w:top w:val="none" w:sz="0" w:space="0" w:color="auto"/>
        <w:left w:val="none" w:sz="0" w:space="0" w:color="auto"/>
        <w:bottom w:val="none" w:sz="0" w:space="0" w:color="auto"/>
        <w:right w:val="none" w:sz="0" w:space="0" w:color="auto"/>
      </w:divBdr>
    </w:div>
    <w:div w:id="955256092">
      <w:bodyDiv w:val="1"/>
      <w:marLeft w:val="0"/>
      <w:marRight w:val="0"/>
      <w:marTop w:val="0"/>
      <w:marBottom w:val="0"/>
      <w:divBdr>
        <w:top w:val="none" w:sz="0" w:space="0" w:color="auto"/>
        <w:left w:val="none" w:sz="0" w:space="0" w:color="auto"/>
        <w:bottom w:val="none" w:sz="0" w:space="0" w:color="auto"/>
        <w:right w:val="none" w:sz="0" w:space="0" w:color="auto"/>
      </w:divBdr>
    </w:div>
    <w:div w:id="1054499312">
      <w:bodyDiv w:val="1"/>
      <w:marLeft w:val="0"/>
      <w:marRight w:val="0"/>
      <w:marTop w:val="0"/>
      <w:marBottom w:val="0"/>
      <w:divBdr>
        <w:top w:val="none" w:sz="0" w:space="0" w:color="auto"/>
        <w:left w:val="none" w:sz="0" w:space="0" w:color="auto"/>
        <w:bottom w:val="none" w:sz="0" w:space="0" w:color="auto"/>
        <w:right w:val="none" w:sz="0" w:space="0" w:color="auto"/>
      </w:divBdr>
    </w:div>
    <w:div w:id="1163623201">
      <w:bodyDiv w:val="1"/>
      <w:marLeft w:val="0"/>
      <w:marRight w:val="0"/>
      <w:marTop w:val="0"/>
      <w:marBottom w:val="0"/>
      <w:divBdr>
        <w:top w:val="none" w:sz="0" w:space="0" w:color="auto"/>
        <w:left w:val="none" w:sz="0" w:space="0" w:color="auto"/>
        <w:bottom w:val="none" w:sz="0" w:space="0" w:color="auto"/>
        <w:right w:val="none" w:sz="0" w:space="0" w:color="auto"/>
      </w:divBdr>
    </w:div>
    <w:div w:id="1221819714">
      <w:bodyDiv w:val="1"/>
      <w:marLeft w:val="0"/>
      <w:marRight w:val="0"/>
      <w:marTop w:val="0"/>
      <w:marBottom w:val="0"/>
      <w:divBdr>
        <w:top w:val="none" w:sz="0" w:space="0" w:color="auto"/>
        <w:left w:val="none" w:sz="0" w:space="0" w:color="auto"/>
        <w:bottom w:val="none" w:sz="0" w:space="0" w:color="auto"/>
        <w:right w:val="none" w:sz="0" w:space="0" w:color="auto"/>
      </w:divBdr>
    </w:div>
    <w:div w:id="1456564027">
      <w:bodyDiv w:val="1"/>
      <w:marLeft w:val="0"/>
      <w:marRight w:val="0"/>
      <w:marTop w:val="0"/>
      <w:marBottom w:val="0"/>
      <w:divBdr>
        <w:top w:val="none" w:sz="0" w:space="0" w:color="auto"/>
        <w:left w:val="none" w:sz="0" w:space="0" w:color="auto"/>
        <w:bottom w:val="none" w:sz="0" w:space="0" w:color="auto"/>
        <w:right w:val="none" w:sz="0" w:space="0" w:color="auto"/>
      </w:divBdr>
    </w:div>
    <w:div w:id="1478496428">
      <w:bodyDiv w:val="1"/>
      <w:marLeft w:val="0"/>
      <w:marRight w:val="0"/>
      <w:marTop w:val="0"/>
      <w:marBottom w:val="0"/>
      <w:divBdr>
        <w:top w:val="none" w:sz="0" w:space="0" w:color="auto"/>
        <w:left w:val="none" w:sz="0" w:space="0" w:color="auto"/>
        <w:bottom w:val="none" w:sz="0" w:space="0" w:color="auto"/>
        <w:right w:val="none" w:sz="0" w:space="0" w:color="auto"/>
      </w:divBdr>
    </w:div>
    <w:div w:id="1521043364">
      <w:bodyDiv w:val="1"/>
      <w:marLeft w:val="0"/>
      <w:marRight w:val="0"/>
      <w:marTop w:val="0"/>
      <w:marBottom w:val="0"/>
      <w:divBdr>
        <w:top w:val="none" w:sz="0" w:space="0" w:color="auto"/>
        <w:left w:val="none" w:sz="0" w:space="0" w:color="auto"/>
        <w:bottom w:val="none" w:sz="0" w:space="0" w:color="auto"/>
        <w:right w:val="none" w:sz="0" w:space="0" w:color="auto"/>
      </w:divBdr>
    </w:div>
    <w:div w:id="1561986314">
      <w:bodyDiv w:val="1"/>
      <w:marLeft w:val="0"/>
      <w:marRight w:val="0"/>
      <w:marTop w:val="0"/>
      <w:marBottom w:val="0"/>
      <w:divBdr>
        <w:top w:val="none" w:sz="0" w:space="0" w:color="auto"/>
        <w:left w:val="none" w:sz="0" w:space="0" w:color="auto"/>
        <w:bottom w:val="none" w:sz="0" w:space="0" w:color="auto"/>
        <w:right w:val="none" w:sz="0" w:space="0" w:color="auto"/>
      </w:divBdr>
    </w:div>
    <w:div w:id="1568875754">
      <w:bodyDiv w:val="1"/>
      <w:marLeft w:val="0"/>
      <w:marRight w:val="0"/>
      <w:marTop w:val="0"/>
      <w:marBottom w:val="0"/>
      <w:divBdr>
        <w:top w:val="none" w:sz="0" w:space="0" w:color="auto"/>
        <w:left w:val="none" w:sz="0" w:space="0" w:color="auto"/>
        <w:bottom w:val="none" w:sz="0" w:space="0" w:color="auto"/>
        <w:right w:val="none" w:sz="0" w:space="0" w:color="auto"/>
      </w:divBdr>
    </w:div>
    <w:div w:id="1589071050">
      <w:bodyDiv w:val="1"/>
      <w:marLeft w:val="0"/>
      <w:marRight w:val="0"/>
      <w:marTop w:val="0"/>
      <w:marBottom w:val="0"/>
      <w:divBdr>
        <w:top w:val="none" w:sz="0" w:space="0" w:color="auto"/>
        <w:left w:val="none" w:sz="0" w:space="0" w:color="auto"/>
        <w:bottom w:val="none" w:sz="0" w:space="0" w:color="auto"/>
        <w:right w:val="none" w:sz="0" w:space="0" w:color="auto"/>
      </w:divBdr>
    </w:div>
    <w:div w:id="1610968465">
      <w:bodyDiv w:val="1"/>
      <w:marLeft w:val="0"/>
      <w:marRight w:val="0"/>
      <w:marTop w:val="0"/>
      <w:marBottom w:val="0"/>
      <w:divBdr>
        <w:top w:val="none" w:sz="0" w:space="0" w:color="auto"/>
        <w:left w:val="none" w:sz="0" w:space="0" w:color="auto"/>
        <w:bottom w:val="none" w:sz="0" w:space="0" w:color="auto"/>
        <w:right w:val="none" w:sz="0" w:space="0" w:color="auto"/>
      </w:divBdr>
    </w:div>
    <w:div w:id="1729651020">
      <w:bodyDiv w:val="1"/>
      <w:marLeft w:val="0"/>
      <w:marRight w:val="0"/>
      <w:marTop w:val="0"/>
      <w:marBottom w:val="0"/>
      <w:divBdr>
        <w:top w:val="none" w:sz="0" w:space="0" w:color="auto"/>
        <w:left w:val="none" w:sz="0" w:space="0" w:color="auto"/>
        <w:bottom w:val="none" w:sz="0" w:space="0" w:color="auto"/>
        <w:right w:val="none" w:sz="0" w:space="0" w:color="auto"/>
      </w:divBdr>
    </w:div>
    <w:div w:id="1892963705">
      <w:bodyDiv w:val="1"/>
      <w:marLeft w:val="0"/>
      <w:marRight w:val="0"/>
      <w:marTop w:val="0"/>
      <w:marBottom w:val="0"/>
      <w:divBdr>
        <w:top w:val="none" w:sz="0" w:space="0" w:color="auto"/>
        <w:left w:val="none" w:sz="0" w:space="0" w:color="auto"/>
        <w:bottom w:val="none" w:sz="0" w:space="0" w:color="auto"/>
        <w:right w:val="none" w:sz="0" w:space="0" w:color="auto"/>
      </w:divBdr>
    </w:div>
    <w:div w:id="1968275113">
      <w:bodyDiv w:val="1"/>
      <w:marLeft w:val="0"/>
      <w:marRight w:val="0"/>
      <w:marTop w:val="0"/>
      <w:marBottom w:val="0"/>
      <w:divBdr>
        <w:top w:val="none" w:sz="0" w:space="0" w:color="auto"/>
        <w:left w:val="none" w:sz="0" w:space="0" w:color="auto"/>
        <w:bottom w:val="none" w:sz="0" w:space="0" w:color="auto"/>
        <w:right w:val="none" w:sz="0" w:space="0" w:color="auto"/>
      </w:divBdr>
    </w:div>
    <w:div w:id="2029017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Ber02</b:Tag>
    <b:SourceType>JournalArticle</b:SourceType>
    <b:Guid>{37EEC9A0-3A02-F046-B13A-DEBFB81A678A}</b:Guid>
    <b:Author>
      <b:Author>
        <b:NameList>
          <b:Person>
            <b:Last>Berry</b:Last>
            <b:First>L.L.,</b:First>
            <b:Middle>Carbone, L.P. and Haeckel, S.H.</b:Middle>
          </b:Person>
        </b:NameList>
      </b:Author>
    </b:Author>
    <b:Title>Managing the total customer experience.</b:Title>
    <b:Publisher> MIT Sloan management review, 43(3), pp.85-89.</b:Publisher>
    <b:Year>2002</b:Year>
    <b:JournalName>MIT Sloan management review</b:JournalName>
    <b:Volume>43</b:Volume>
    <b:Issue>3</b:Issue>
    <b:Pages>85-89</b:Pages>
    <b:RefOrder>1</b:RefOrder>
  </b:Source>
</b:Sources>
</file>

<file path=customXml/itemProps1.xml><?xml version="1.0" encoding="utf-8"?>
<ds:datastoreItem xmlns:ds="http://schemas.openxmlformats.org/officeDocument/2006/customXml" ds:itemID="{5904DAE3-23E4-1A42-A942-A7AE5F90F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368</TotalTime>
  <Pages>8</Pages>
  <Words>2914</Words>
  <Characters>16613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Andreescu (2026729)</dc:creator>
  <cp:keywords/>
  <dc:description/>
  <cp:lastModifiedBy>Radu Andreescu (2026729)</cp:lastModifiedBy>
  <cp:revision>1</cp:revision>
  <dcterms:created xsi:type="dcterms:W3CDTF">2022-07-19T15:15:00Z</dcterms:created>
  <dcterms:modified xsi:type="dcterms:W3CDTF">2022-07-24T13:50:00Z</dcterms:modified>
</cp:coreProperties>
</file>