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B0130" w14:textId="77777777" w:rsidR="00C7075C" w:rsidRPr="00DB1C68" w:rsidRDefault="00C7075C" w:rsidP="00C7075C">
      <w:pPr>
        <w:jc w:val="center"/>
        <w:rPr>
          <w:rFonts w:ascii="Times New Roman" w:hAnsi="Times New Roman" w:cs="Times New Roman"/>
          <w:b/>
          <w:sz w:val="48"/>
        </w:rPr>
      </w:pPr>
      <w:proofErr w:type="spellStart"/>
      <w:r w:rsidRPr="00DB1C68">
        <w:rPr>
          <w:rFonts w:ascii="Times New Roman" w:hAnsi="Times New Roman" w:cs="Times New Roman"/>
          <w:b/>
          <w:sz w:val="48"/>
        </w:rPr>
        <w:t>Prifysgol</w:t>
      </w:r>
      <w:proofErr w:type="spellEnd"/>
      <w:r w:rsidRPr="00DB1C68">
        <w:rPr>
          <w:rFonts w:ascii="Times New Roman" w:hAnsi="Times New Roman" w:cs="Times New Roman"/>
          <w:b/>
          <w:sz w:val="48"/>
        </w:rPr>
        <w:t xml:space="preserve"> </w:t>
      </w:r>
      <w:proofErr w:type="spellStart"/>
      <w:r w:rsidRPr="00DB1C68">
        <w:rPr>
          <w:rFonts w:ascii="Times New Roman" w:hAnsi="Times New Roman" w:cs="Times New Roman"/>
          <w:b/>
          <w:sz w:val="48"/>
        </w:rPr>
        <w:t>Cymru</w:t>
      </w:r>
      <w:proofErr w:type="spellEnd"/>
      <w:r w:rsidRPr="00DB1C68">
        <w:rPr>
          <w:rFonts w:ascii="Times New Roman" w:hAnsi="Times New Roman" w:cs="Times New Roman"/>
          <w:b/>
          <w:sz w:val="48"/>
        </w:rPr>
        <w:t xml:space="preserve">, Y </w:t>
      </w:r>
      <w:proofErr w:type="spellStart"/>
      <w:r w:rsidRPr="00DB1C68">
        <w:rPr>
          <w:rFonts w:ascii="Times New Roman" w:hAnsi="Times New Roman" w:cs="Times New Roman"/>
          <w:b/>
          <w:sz w:val="48"/>
        </w:rPr>
        <w:t>Drindod</w:t>
      </w:r>
      <w:proofErr w:type="spellEnd"/>
      <w:r w:rsidRPr="00DB1C68">
        <w:rPr>
          <w:rFonts w:ascii="Times New Roman" w:hAnsi="Times New Roman" w:cs="Times New Roman"/>
          <w:b/>
          <w:sz w:val="48"/>
        </w:rPr>
        <w:t xml:space="preserve"> </w:t>
      </w:r>
      <w:proofErr w:type="spellStart"/>
      <w:r w:rsidRPr="00DB1C68">
        <w:rPr>
          <w:rFonts w:ascii="Times New Roman" w:hAnsi="Times New Roman" w:cs="Times New Roman"/>
          <w:b/>
          <w:sz w:val="48"/>
        </w:rPr>
        <w:t>Dewi</w:t>
      </w:r>
      <w:proofErr w:type="spellEnd"/>
      <w:r w:rsidRPr="00DB1C68">
        <w:rPr>
          <w:rFonts w:ascii="Times New Roman" w:hAnsi="Times New Roman" w:cs="Times New Roman"/>
          <w:b/>
          <w:sz w:val="48"/>
        </w:rPr>
        <w:t xml:space="preserve"> Sant / University of Wales, Trinity St David</w:t>
      </w:r>
    </w:p>
    <w:p w14:paraId="0771F274" w14:textId="77777777" w:rsidR="00DB1C68" w:rsidRDefault="00DB1C68" w:rsidP="00C7075C">
      <w:pPr>
        <w:jc w:val="center"/>
        <w:rPr>
          <w:rFonts w:ascii="Times New Roman" w:hAnsi="Times New Roman" w:cs="Times New Roman"/>
          <w:b/>
          <w:sz w:val="44"/>
        </w:rPr>
      </w:pPr>
    </w:p>
    <w:p w14:paraId="2A99546C" w14:textId="6F115836" w:rsidR="00C7075C" w:rsidRPr="00A1279F" w:rsidRDefault="00C7075C" w:rsidP="00C7075C">
      <w:pPr>
        <w:jc w:val="center"/>
        <w:rPr>
          <w:rFonts w:ascii="Times New Roman" w:hAnsi="Times New Roman" w:cs="Times New Roman"/>
          <w:b/>
          <w:sz w:val="40"/>
          <w:u w:val="single"/>
        </w:rPr>
      </w:pPr>
      <w:proofErr w:type="spellStart"/>
      <w:r w:rsidRPr="00A1279F">
        <w:rPr>
          <w:rFonts w:ascii="Times New Roman" w:hAnsi="Times New Roman" w:cs="Times New Roman"/>
          <w:b/>
          <w:sz w:val="40"/>
          <w:u w:val="single"/>
        </w:rPr>
        <w:t>Yr</w:t>
      </w:r>
      <w:proofErr w:type="spellEnd"/>
      <w:r w:rsidRPr="00A1279F">
        <w:rPr>
          <w:rFonts w:ascii="Times New Roman" w:hAnsi="Times New Roman" w:cs="Times New Roman"/>
          <w:b/>
          <w:sz w:val="40"/>
          <w:u w:val="single"/>
        </w:rPr>
        <w:t xml:space="preserve"> </w:t>
      </w:r>
      <w:proofErr w:type="spellStart"/>
      <w:r w:rsidRPr="00A1279F">
        <w:rPr>
          <w:rFonts w:ascii="Times New Roman" w:hAnsi="Times New Roman" w:cs="Times New Roman"/>
          <w:b/>
          <w:sz w:val="40"/>
          <w:u w:val="single"/>
        </w:rPr>
        <w:t>Athrofa</w:t>
      </w:r>
      <w:proofErr w:type="spellEnd"/>
      <w:r w:rsidRPr="00A1279F">
        <w:rPr>
          <w:rFonts w:ascii="Times New Roman" w:hAnsi="Times New Roman" w:cs="Times New Roman"/>
          <w:b/>
          <w:sz w:val="40"/>
          <w:u w:val="single"/>
        </w:rPr>
        <w:t xml:space="preserve"> / Institute of Education</w:t>
      </w:r>
    </w:p>
    <w:p w14:paraId="57487FBC" w14:textId="4BCC29D1" w:rsidR="00C7075C" w:rsidRPr="00C7075C" w:rsidRDefault="00C7075C" w:rsidP="00C7075C"/>
    <w:p w14:paraId="13593A99" w14:textId="3D72B88E" w:rsidR="00C7075C" w:rsidRPr="00C7075C" w:rsidRDefault="003B7B49" w:rsidP="00C7075C">
      <w:r w:rsidRPr="00C7075C">
        <w:rPr>
          <w:noProof/>
        </w:rPr>
        <w:drawing>
          <wp:anchor distT="0" distB="0" distL="114300" distR="114300" simplePos="0" relativeHeight="251658240" behindDoc="0" locked="0" layoutInCell="1" allowOverlap="1" wp14:anchorId="2A132B7D" wp14:editId="69E19461">
            <wp:simplePos x="0" y="0"/>
            <wp:positionH relativeFrom="column">
              <wp:posOffset>1296670</wp:posOffset>
            </wp:positionH>
            <wp:positionV relativeFrom="paragraph">
              <wp:posOffset>31750</wp:posOffset>
            </wp:positionV>
            <wp:extent cx="3105785" cy="344678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05785" cy="3446780"/>
                    </a:xfrm>
                    <a:prstGeom prst="rect">
                      <a:avLst/>
                    </a:prstGeom>
                  </pic:spPr>
                </pic:pic>
              </a:graphicData>
            </a:graphic>
            <wp14:sizeRelH relativeFrom="page">
              <wp14:pctWidth>0</wp14:pctWidth>
            </wp14:sizeRelH>
            <wp14:sizeRelV relativeFrom="page">
              <wp14:pctHeight>0</wp14:pctHeight>
            </wp14:sizeRelV>
          </wp:anchor>
        </w:drawing>
      </w:r>
    </w:p>
    <w:p w14:paraId="6129B741" w14:textId="77777777" w:rsidR="00C7075C" w:rsidRPr="00C7075C" w:rsidRDefault="00C7075C" w:rsidP="00C7075C"/>
    <w:p w14:paraId="186810E2" w14:textId="26B6632B" w:rsidR="00C7075C" w:rsidRPr="00C7075C" w:rsidRDefault="00C7075C" w:rsidP="00C7075C"/>
    <w:p w14:paraId="6B5C6087" w14:textId="77777777" w:rsidR="00C7075C" w:rsidRPr="00C7075C" w:rsidRDefault="00C7075C" w:rsidP="00C7075C"/>
    <w:p w14:paraId="51EFFE3F" w14:textId="5E27F1C3" w:rsidR="00C7075C" w:rsidRPr="00C7075C" w:rsidRDefault="00C7075C" w:rsidP="00C7075C"/>
    <w:p w14:paraId="7EF9A39B" w14:textId="32E04A57" w:rsidR="00C7075C" w:rsidRPr="00C7075C" w:rsidRDefault="00C7075C" w:rsidP="00C7075C"/>
    <w:p w14:paraId="4A0660A7" w14:textId="507278C0" w:rsidR="00C7075C" w:rsidRPr="00C7075C" w:rsidRDefault="00C7075C" w:rsidP="00C7075C"/>
    <w:p w14:paraId="71B6BD82" w14:textId="6486FF23" w:rsidR="00C7075C" w:rsidRPr="00C7075C" w:rsidRDefault="00C7075C" w:rsidP="00C7075C"/>
    <w:p w14:paraId="0A911213" w14:textId="2A4A23FD" w:rsidR="00C7075C" w:rsidRPr="00C7075C" w:rsidRDefault="00C7075C" w:rsidP="00C7075C"/>
    <w:p w14:paraId="7A6F2177" w14:textId="43E1CBB6" w:rsidR="00C7075C" w:rsidRPr="00C7075C" w:rsidRDefault="00C7075C" w:rsidP="00C7075C"/>
    <w:p w14:paraId="1463C5C6" w14:textId="56491407" w:rsidR="00C7075C" w:rsidRPr="00C7075C" w:rsidRDefault="00C7075C" w:rsidP="00C7075C"/>
    <w:p w14:paraId="52A6F400" w14:textId="16A4A6A2" w:rsidR="00C7075C" w:rsidRPr="00C7075C" w:rsidRDefault="00C7075C" w:rsidP="00C7075C"/>
    <w:p w14:paraId="69EB913E" w14:textId="77777777" w:rsidR="00C7075C" w:rsidRPr="00C7075C" w:rsidRDefault="00C7075C" w:rsidP="00C7075C"/>
    <w:p w14:paraId="0D2FF149" w14:textId="77777777" w:rsidR="00C7075C" w:rsidRPr="00C7075C" w:rsidRDefault="00C7075C" w:rsidP="00C7075C"/>
    <w:p w14:paraId="0348375E" w14:textId="77777777" w:rsidR="00C7075C" w:rsidRPr="00C7075C" w:rsidRDefault="00C7075C" w:rsidP="00C7075C"/>
    <w:p w14:paraId="0480CD52" w14:textId="77777777" w:rsidR="00C7075C" w:rsidRPr="00C7075C" w:rsidRDefault="00C7075C" w:rsidP="00C7075C"/>
    <w:p w14:paraId="5C5170CC" w14:textId="77777777" w:rsidR="00C7075C" w:rsidRPr="00C7075C" w:rsidRDefault="00C7075C" w:rsidP="00C7075C"/>
    <w:p w14:paraId="3B6120CF" w14:textId="77777777" w:rsidR="00C7075C" w:rsidRDefault="00C7075C" w:rsidP="00C7075C"/>
    <w:p w14:paraId="18348689" w14:textId="77777777" w:rsidR="00C7075C" w:rsidRPr="00C7075C" w:rsidRDefault="00C7075C" w:rsidP="00C7075C"/>
    <w:p w14:paraId="3219E760" w14:textId="77777777" w:rsidR="00C7075C" w:rsidRDefault="00C7075C" w:rsidP="00C7075C">
      <w:pPr>
        <w:tabs>
          <w:tab w:val="left" w:pos="3426"/>
        </w:tabs>
        <w:jc w:val="center"/>
        <w:rPr>
          <w:rFonts w:ascii="Times New Roman" w:hAnsi="Times New Roman" w:cs="Times New Roman"/>
          <w:sz w:val="36"/>
          <w:u w:val="single"/>
        </w:rPr>
      </w:pPr>
    </w:p>
    <w:p w14:paraId="4980DB12" w14:textId="77777777" w:rsidR="00C7075C" w:rsidRPr="00DB1C68" w:rsidRDefault="00C7075C" w:rsidP="00DB1C68">
      <w:pPr>
        <w:tabs>
          <w:tab w:val="left" w:pos="3426"/>
        </w:tabs>
        <w:jc w:val="center"/>
        <w:rPr>
          <w:rFonts w:ascii="Times New Roman" w:hAnsi="Times New Roman" w:cs="Times New Roman"/>
          <w:sz w:val="36"/>
          <w:u w:val="single"/>
        </w:rPr>
      </w:pPr>
      <w:r w:rsidRPr="00DB1C68">
        <w:rPr>
          <w:rFonts w:ascii="Times New Roman" w:hAnsi="Times New Roman" w:cs="Times New Roman"/>
          <w:sz w:val="36"/>
          <w:u w:val="single"/>
        </w:rPr>
        <w:t>Submission Coversheet</w:t>
      </w:r>
    </w:p>
    <w:tbl>
      <w:tblPr>
        <w:tblStyle w:val="TableGrid"/>
        <w:tblpPr w:leftFromText="180" w:rightFromText="180" w:vertAnchor="text" w:horzAnchor="margin" w:tblpY="433"/>
        <w:tblW w:w="0" w:type="auto"/>
        <w:tblLook w:val="04A0" w:firstRow="1" w:lastRow="0" w:firstColumn="1" w:lastColumn="0" w:noHBand="0" w:noVBand="1"/>
      </w:tblPr>
      <w:tblGrid>
        <w:gridCol w:w="2830"/>
        <w:gridCol w:w="6180"/>
      </w:tblGrid>
      <w:tr w:rsidR="000408C6" w14:paraId="3C789FD1" w14:textId="77777777" w:rsidTr="000408C6">
        <w:tc>
          <w:tcPr>
            <w:tcW w:w="2830" w:type="dxa"/>
          </w:tcPr>
          <w:p w14:paraId="6F612CC2" w14:textId="77777777" w:rsidR="000408C6" w:rsidRPr="00C7075C" w:rsidRDefault="000408C6" w:rsidP="000408C6">
            <w:pPr>
              <w:rPr>
                <w:rFonts w:ascii="Times New Roman" w:hAnsi="Times New Roman" w:cs="Times New Roman"/>
                <w:b/>
                <w:sz w:val="32"/>
              </w:rPr>
            </w:pPr>
            <w:r w:rsidRPr="00C7075C">
              <w:rPr>
                <w:rFonts w:ascii="Times New Roman" w:hAnsi="Times New Roman" w:cs="Times New Roman"/>
                <w:b/>
                <w:sz w:val="32"/>
              </w:rPr>
              <w:t>Student Number</w:t>
            </w:r>
          </w:p>
        </w:tc>
        <w:tc>
          <w:tcPr>
            <w:tcW w:w="6180" w:type="dxa"/>
          </w:tcPr>
          <w:p w14:paraId="7DFF0BE7" w14:textId="7516B370" w:rsidR="000408C6" w:rsidRPr="00C7075C" w:rsidRDefault="000408C6" w:rsidP="000408C6">
            <w:pPr>
              <w:rPr>
                <w:rFonts w:ascii="Times New Roman" w:hAnsi="Times New Roman" w:cs="Times New Roman"/>
                <w:sz w:val="32"/>
              </w:rPr>
            </w:pPr>
            <w:r w:rsidRPr="00C7075C">
              <w:rPr>
                <w:rFonts w:ascii="Times New Roman" w:hAnsi="Times New Roman" w:cs="Times New Roman"/>
                <w:sz w:val="32"/>
              </w:rPr>
              <w:t>2317060</w:t>
            </w:r>
          </w:p>
        </w:tc>
      </w:tr>
      <w:tr w:rsidR="000408C6" w14:paraId="18D7368C" w14:textId="77777777" w:rsidTr="000408C6">
        <w:tc>
          <w:tcPr>
            <w:tcW w:w="2830" w:type="dxa"/>
          </w:tcPr>
          <w:p w14:paraId="7A97FB59" w14:textId="77777777" w:rsidR="000408C6" w:rsidRPr="00C7075C" w:rsidRDefault="000408C6" w:rsidP="000408C6">
            <w:pPr>
              <w:rPr>
                <w:rFonts w:ascii="Times New Roman" w:hAnsi="Times New Roman" w:cs="Times New Roman"/>
                <w:b/>
                <w:sz w:val="32"/>
              </w:rPr>
            </w:pPr>
            <w:r w:rsidRPr="00C7075C">
              <w:rPr>
                <w:rFonts w:ascii="Times New Roman" w:hAnsi="Times New Roman" w:cs="Times New Roman"/>
                <w:b/>
                <w:sz w:val="32"/>
              </w:rPr>
              <w:t>Programme of Study</w:t>
            </w:r>
          </w:p>
        </w:tc>
        <w:tc>
          <w:tcPr>
            <w:tcW w:w="6180" w:type="dxa"/>
          </w:tcPr>
          <w:p w14:paraId="33929126" w14:textId="1232A542" w:rsidR="000408C6" w:rsidRPr="00C7075C" w:rsidRDefault="000408C6" w:rsidP="000408C6">
            <w:pPr>
              <w:rPr>
                <w:rFonts w:ascii="Times New Roman" w:hAnsi="Times New Roman" w:cs="Times New Roman"/>
                <w:sz w:val="32"/>
              </w:rPr>
            </w:pPr>
            <w:r w:rsidRPr="00C7075C">
              <w:rPr>
                <w:rFonts w:ascii="Times New Roman" w:hAnsi="Times New Roman" w:cs="Times New Roman"/>
                <w:sz w:val="32"/>
              </w:rPr>
              <w:t>PGCE Secondary</w:t>
            </w:r>
          </w:p>
        </w:tc>
      </w:tr>
      <w:tr w:rsidR="000408C6" w14:paraId="06487926" w14:textId="77777777" w:rsidTr="000408C6">
        <w:tc>
          <w:tcPr>
            <w:tcW w:w="2830" w:type="dxa"/>
          </w:tcPr>
          <w:p w14:paraId="1354673D" w14:textId="77777777" w:rsidR="000408C6" w:rsidRPr="00C7075C" w:rsidRDefault="000408C6" w:rsidP="000408C6">
            <w:pPr>
              <w:rPr>
                <w:rFonts w:ascii="Times New Roman" w:hAnsi="Times New Roman" w:cs="Times New Roman"/>
                <w:b/>
                <w:sz w:val="32"/>
              </w:rPr>
            </w:pPr>
            <w:r w:rsidRPr="00C7075C">
              <w:rPr>
                <w:rFonts w:ascii="Times New Roman" w:hAnsi="Times New Roman" w:cs="Times New Roman"/>
                <w:b/>
                <w:sz w:val="32"/>
              </w:rPr>
              <w:t>Module Code</w:t>
            </w:r>
          </w:p>
        </w:tc>
        <w:tc>
          <w:tcPr>
            <w:tcW w:w="6180" w:type="dxa"/>
          </w:tcPr>
          <w:p w14:paraId="2809427D" w14:textId="19AE6903" w:rsidR="000408C6" w:rsidRPr="00C7075C" w:rsidRDefault="000408C6" w:rsidP="000408C6">
            <w:pPr>
              <w:rPr>
                <w:rFonts w:ascii="Times New Roman" w:hAnsi="Times New Roman" w:cs="Times New Roman"/>
                <w:sz w:val="32"/>
              </w:rPr>
            </w:pPr>
            <w:r w:rsidRPr="00C7075C">
              <w:rPr>
                <w:rFonts w:ascii="Times New Roman" w:hAnsi="Times New Roman" w:cs="Times New Roman"/>
                <w:sz w:val="32"/>
              </w:rPr>
              <w:t>ECAD</w:t>
            </w:r>
            <w:r w:rsidR="005E2AE8">
              <w:rPr>
                <w:rFonts w:ascii="Times New Roman" w:hAnsi="Times New Roman" w:cs="Times New Roman"/>
                <w:sz w:val="32"/>
              </w:rPr>
              <w:t>7003</w:t>
            </w:r>
          </w:p>
        </w:tc>
      </w:tr>
      <w:tr w:rsidR="000408C6" w14:paraId="6A519C08" w14:textId="77777777" w:rsidTr="000408C6">
        <w:tc>
          <w:tcPr>
            <w:tcW w:w="2830" w:type="dxa"/>
          </w:tcPr>
          <w:p w14:paraId="255C6213" w14:textId="77777777" w:rsidR="000408C6" w:rsidRPr="00C7075C" w:rsidRDefault="000408C6" w:rsidP="000408C6">
            <w:pPr>
              <w:rPr>
                <w:rFonts w:ascii="Times New Roman" w:hAnsi="Times New Roman" w:cs="Times New Roman"/>
                <w:b/>
                <w:sz w:val="32"/>
              </w:rPr>
            </w:pPr>
            <w:r w:rsidRPr="00C7075C">
              <w:rPr>
                <w:rFonts w:ascii="Times New Roman" w:hAnsi="Times New Roman" w:cs="Times New Roman"/>
                <w:b/>
                <w:sz w:val="32"/>
              </w:rPr>
              <w:t>Module Title</w:t>
            </w:r>
          </w:p>
        </w:tc>
        <w:tc>
          <w:tcPr>
            <w:tcW w:w="6180" w:type="dxa"/>
          </w:tcPr>
          <w:p w14:paraId="642B4060" w14:textId="20E9AA0F" w:rsidR="000408C6" w:rsidRPr="00E35B90" w:rsidRDefault="00E35B90" w:rsidP="00E35B90">
            <w:pPr>
              <w:rPr>
                <w:rFonts w:ascii="Times New Roman" w:hAnsi="Times New Roman" w:cs="Times New Roman"/>
                <w:sz w:val="32"/>
              </w:rPr>
            </w:pPr>
            <w:r w:rsidRPr="00E35B90">
              <w:rPr>
                <w:rFonts w:ascii="Times New Roman" w:hAnsi="Times New Roman" w:cs="Times New Roman"/>
                <w:sz w:val="32"/>
              </w:rPr>
              <w:t>Learners, Schools &amp; Communities: where am I teaching?</w:t>
            </w:r>
          </w:p>
        </w:tc>
      </w:tr>
      <w:tr w:rsidR="000408C6" w14:paraId="54A397EE" w14:textId="77777777" w:rsidTr="000408C6">
        <w:tc>
          <w:tcPr>
            <w:tcW w:w="2830" w:type="dxa"/>
          </w:tcPr>
          <w:p w14:paraId="57DBD418" w14:textId="77777777" w:rsidR="000408C6" w:rsidRPr="00C7075C" w:rsidRDefault="000408C6" w:rsidP="000408C6">
            <w:pPr>
              <w:rPr>
                <w:rFonts w:ascii="Times New Roman" w:hAnsi="Times New Roman" w:cs="Times New Roman"/>
                <w:b/>
                <w:sz w:val="32"/>
              </w:rPr>
            </w:pPr>
            <w:r w:rsidRPr="00C7075C">
              <w:rPr>
                <w:rFonts w:ascii="Times New Roman" w:hAnsi="Times New Roman" w:cs="Times New Roman"/>
                <w:b/>
                <w:sz w:val="32"/>
              </w:rPr>
              <w:t>Assignment Title</w:t>
            </w:r>
          </w:p>
        </w:tc>
        <w:tc>
          <w:tcPr>
            <w:tcW w:w="6180" w:type="dxa"/>
          </w:tcPr>
          <w:p w14:paraId="276479DB" w14:textId="2C347816" w:rsidR="000408C6" w:rsidRPr="00E35B90" w:rsidRDefault="00E35B90" w:rsidP="00E35B90">
            <w:pPr>
              <w:rPr>
                <w:rFonts w:ascii="Times New Roman" w:hAnsi="Times New Roman" w:cs="Times New Roman"/>
                <w:sz w:val="32"/>
              </w:rPr>
            </w:pPr>
            <w:r w:rsidRPr="00E35B90">
              <w:rPr>
                <w:rFonts w:ascii="Times New Roman" w:hAnsi="Times New Roman" w:cs="Times New Roman"/>
                <w:sz w:val="32"/>
              </w:rPr>
              <w:t>How a school develops one aspect of its SDP: a report that critically reflects on the actions, impact and evidence base.</w:t>
            </w:r>
          </w:p>
        </w:tc>
      </w:tr>
      <w:tr w:rsidR="000408C6" w14:paraId="5A11A6AE" w14:textId="77777777" w:rsidTr="000408C6">
        <w:tc>
          <w:tcPr>
            <w:tcW w:w="2830" w:type="dxa"/>
          </w:tcPr>
          <w:p w14:paraId="23086958" w14:textId="77777777" w:rsidR="000408C6" w:rsidRPr="00C7075C" w:rsidRDefault="000408C6" w:rsidP="000408C6">
            <w:pPr>
              <w:rPr>
                <w:rFonts w:ascii="Times New Roman" w:hAnsi="Times New Roman" w:cs="Times New Roman"/>
                <w:b/>
                <w:sz w:val="32"/>
              </w:rPr>
            </w:pPr>
            <w:r w:rsidRPr="00C7075C">
              <w:rPr>
                <w:rFonts w:ascii="Times New Roman" w:hAnsi="Times New Roman" w:cs="Times New Roman"/>
                <w:b/>
                <w:sz w:val="32"/>
              </w:rPr>
              <w:t>Lecturer(s)</w:t>
            </w:r>
          </w:p>
        </w:tc>
        <w:tc>
          <w:tcPr>
            <w:tcW w:w="6180" w:type="dxa"/>
          </w:tcPr>
          <w:p w14:paraId="14BE0D51" w14:textId="4BAABED7" w:rsidR="000408C6" w:rsidRPr="00E35B90" w:rsidRDefault="00E35B90" w:rsidP="00E35B90">
            <w:pPr>
              <w:rPr>
                <w:rFonts w:ascii="Times New Roman" w:hAnsi="Times New Roman" w:cs="Times New Roman"/>
                <w:sz w:val="32"/>
              </w:rPr>
            </w:pPr>
            <w:r w:rsidRPr="00E35B90">
              <w:rPr>
                <w:rFonts w:ascii="Times New Roman" w:hAnsi="Times New Roman" w:cs="Times New Roman"/>
                <w:sz w:val="32"/>
              </w:rPr>
              <w:t>Jessica Roberts &amp; Lilian Martin</w:t>
            </w:r>
          </w:p>
        </w:tc>
      </w:tr>
      <w:tr w:rsidR="000408C6" w14:paraId="2AF5C0D4" w14:textId="77777777" w:rsidTr="000408C6">
        <w:tc>
          <w:tcPr>
            <w:tcW w:w="2830" w:type="dxa"/>
          </w:tcPr>
          <w:p w14:paraId="72343B46" w14:textId="77777777" w:rsidR="000408C6" w:rsidRPr="00C7075C" w:rsidRDefault="000408C6" w:rsidP="000408C6">
            <w:pPr>
              <w:rPr>
                <w:rFonts w:ascii="Times New Roman" w:hAnsi="Times New Roman" w:cs="Times New Roman"/>
                <w:b/>
                <w:sz w:val="32"/>
              </w:rPr>
            </w:pPr>
            <w:r w:rsidRPr="00C7075C">
              <w:rPr>
                <w:rFonts w:ascii="Times New Roman" w:hAnsi="Times New Roman" w:cs="Times New Roman"/>
                <w:b/>
                <w:sz w:val="32"/>
              </w:rPr>
              <w:t>Word Count</w:t>
            </w:r>
          </w:p>
        </w:tc>
        <w:tc>
          <w:tcPr>
            <w:tcW w:w="6180" w:type="dxa"/>
          </w:tcPr>
          <w:p w14:paraId="58D2D301" w14:textId="6EF8FB48" w:rsidR="000408C6" w:rsidRPr="00C7075C" w:rsidRDefault="005A03C9" w:rsidP="000408C6">
            <w:pPr>
              <w:rPr>
                <w:rFonts w:ascii="Times New Roman" w:hAnsi="Times New Roman" w:cs="Times New Roman"/>
                <w:sz w:val="32"/>
              </w:rPr>
            </w:pPr>
            <w:r>
              <w:rPr>
                <w:rFonts w:ascii="Times New Roman" w:hAnsi="Times New Roman" w:cs="Times New Roman"/>
                <w:sz w:val="32"/>
              </w:rPr>
              <w:t>2</w:t>
            </w:r>
            <w:r w:rsidR="00134101">
              <w:rPr>
                <w:rFonts w:ascii="Times New Roman" w:hAnsi="Times New Roman" w:cs="Times New Roman"/>
                <w:sz w:val="32"/>
              </w:rPr>
              <w:t>5</w:t>
            </w:r>
            <w:r w:rsidR="0011674D">
              <w:rPr>
                <w:rFonts w:ascii="Times New Roman" w:hAnsi="Times New Roman" w:cs="Times New Roman"/>
                <w:sz w:val="32"/>
              </w:rPr>
              <w:t>55</w:t>
            </w:r>
          </w:p>
        </w:tc>
      </w:tr>
    </w:tbl>
    <w:p w14:paraId="30F35B56" w14:textId="77777777" w:rsidR="00C7075C" w:rsidRDefault="00C7075C" w:rsidP="00C7075C">
      <w:pPr>
        <w:tabs>
          <w:tab w:val="left" w:pos="3426"/>
        </w:tabs>
        <w:rPr>
          <w:rFonts w:ascii="Times New Roman" w:hAnsi="Times New Roman" w:cs="Times New Roman"/>
          <w:sz w:val="36"/>
          <w:u w:val="single"/>
        </w:rPr>
      </w:pPr>
    </w:p>
    <w:p w14:paraId="558A5EAD" w14:textId="1C0C472A" w:rsidR="005E2AE8" w:rsidRPr="001769D3" w:rsidRDefault="00C7075C" w:rsidP="005E2AE8">
      <w:pPr>
        <w:spacing w:line="360" w:lineRule="auto"/>
        <w:ind w:firstLine="720"/>
        <w:jc w:val="both"/>
        <w:rPr>
          <w:rFonts w:ascii="Times New Roman" w:hAnsi="Times New Roman" w:cs="Times New Roman"/>
        </w:rPr>
      </w:pPr>
      <w:r>
        <w:rPr>
          <w:rFonts w:ascii="Times New Roman" w:hAnsi="Times New Roman" w:cs="Times New Roman"/>
          <w:sz w:val="36"/>
          <w:u w:val="single"/>
        </w:rPr>
        <w:br w:type="page"/>
      </w:r>
    </w:p>
    <w:p w14:paraId="7228B642" w14:textId="0A3459EE" w:rsidR="00780FBF" w:rsidRDefault="00F113F2" w:rsidP="00D60235">
      <w:pPr>
        <w:spacing w:line="360" w:lineRule="auto"/>
        <w:ind w:left="720"/>
        <w:jc w:val="both"/>
        <w:rPr>
          <w:rFonts w:ascii="Times New Roman" w:hAnsi="Times New Roman" w:cs="Times New Roman"/>
        </w:rPr>
      </w:pPr>
      <w:r w:rsidRPr="00F113F2">
        <w:rPr>
          <w:rFonts w:ascii="Times New Roman" w:hAnsi="Times New Roman" w:cs="Times New Roman"/>
        </w:rPr>
        <w:lastRenderedPageBreak/>
        <w:t>The ‘unique selling point’ of a restorative approach is that it offers schools an alternative way of thinking</w:t>
      </w:r>
      <w:r>
        <w:rPr>
          <w:rFonts w:ascii="Times New Roman" w:hAnsi="Times New Roman" w:cs="Times New Roman"/>
        </w:rPr>
        <w:t xml:space="preserve"> </w:t>
      </w:r>
      <w:r w:rsidRPr="00F113F2">
        <w:rPr>
          <w:rFonts w:ascii="Times New Roman" w:hAnsi="Times New Roman" w:cs="Times New Roman"/>
        </w:rPr>
        <w:t>about addressing discipline and behavioural issues and offers a consistent</w:t>
      </w:r>
      <w:r>
        <w:rPr>
          <w:rFonts w:ascii="Times New Roman" w:hAnsi="Times New Roman" w:cs="Times New Roman"/>
        </w:rPr>
        <w:t xml:space="preserve"> </w:t>
      </w:r>
      <w:r w:rsidRPr="00F113F2">
        <w:rPr>
          <w:rFonts w:ascii="Times New Roman" w:hAnsi="Times New Roman" w:cs="Times New Roman"/>
        </w:rPr>
        <w:t>framework for responding to</w:t>
      </w:r>
      <w:r>
        <w:rPr>
          <w:rFonts w:ascii="Times New Roman" w:hAnsi="Times New Roman" w:cs="Times New Roman"/>
        </w:rPr>
        <w:t xml:space="preserve"> </w:t>
      </w:r>
      <w:r w:rsidRPr="00F113F2">
        <w:rPr>
          <w:rFonts w:ascii="Times New Roman" w:hAnsi="Times New Roman" w:cs="Times New Roman"/>
        </w:rPr>
        <w:t>these issues</w:t>
      </w:r>
      <w:r>
        <w:rPr>
          <w:rFonts w:ascii="Times New Roman" w:hAnsi="Times New Roman" w:cs="Times New Roman"/>
        </w:rPr>
        <w:t xml:space="preserve"> […] </w:t>
      </w:r>
      <w:r w:rsidRPr="00F113F2">
        <w:rPr>
          <w:rFonts w:ascii="Times New Roman" w:hAnsi="Times New Roman" w:cs="Times New Roman"/>
        </w:rPr>
        <w:t>Schools that work restoratively find that</w:t>
      </w:r>
      <w:r>
        <w:rPr>
          <w:rFonts w:ascii="Times New Roman" w:hAnsi="Times New Roman" w:cs="Times New Roman"/>
        </w:rPr>
        <w:t xml:space="preserve"> </w:t>
      </w:r>
      <w:r w:rsidRPr="00F113F2">
        <w:rPr>
          <w:rFonts w:ascii="Times New Roman" w:hAnsi="Times New Roman" w:cs="Times New Roman"/>
        </w:rPr>
        <w:t>relationships are stronger and learning is more effective, and so</w:t>
      </w:r>
      <w:r>
        <w:rPr>
          <w:rFonts w:ascii="Times New Roman" w:hAnsi="Times New Roman" w:cs="Times New Roman"/>
        </w:rPr>
        <w:t xml:space="preserve"> </w:t>
      </w:r>
      <w:r w:rsidRPr="00F113F2">
        <w:rPr>
          <w:rFonts w:ascii="Times New Roman" w:hAnsi="Times New Roman" w:cs="Times New Roman"/>
        </w:rPr>
        <w:t>there is less need to resort to sanctions a</w:t>
      </w:r>
      <w:bookmarkStart w:id="0" w:name="_GoBack"/>
      <w:bookmarkEnd w:id="0"/>
      <w:r w:rsidRPr="00F113F2">
        <w:rPr>
          <w:rFonts w:ascii="Times New Roman" w:hAnsi="Times New Roman" w:cs="Times New Roman"/>
        </w:rPr>
        <w:t>nd punishments to try to ‘manage’ behaviour</w:t>
      </w:r>
      <w:r>
        <w:rPr>
          <w:rFonts w:ascii="Times New Roman" w:hAnsi="Times New Roman" w:cs="Times New Roman"/>
        </w:rPr>
        <w:t xml:space="preserve"> </w:t>
      </w:r>
      <w:r w:rsidR="00167876">
        <w:rPr>
          <w:rFonts w:ascii="Times New Roman" w:hAnsi="Times New Roman" w:cs="Times New Roman"/>
        </w:rPr>
        <w:t>(Hendry et al, 2010, p.1)</w:t>
      </w:r>
      <w:r w:rsidR="00A517D3">
        <w:rPr>
          <w:rFonts w:ascii="Times New Roman" w:hAnsi="Times New Roman" w:cs="Times New Roman"/>
        </w:rPr>
        <w:t>.</w:t>
      </w:r>
    </w:p>
    <w:p w14:paraId="394F8705" w14:textId="3AFBAF39" w:rsidR="00D60235" w:rsidRDefault="00D60235" w:rsidP="00F113F2">
      <w:pPr>
        <w:spacing w:line="360" w:lineRule="auto"/>
        <w:jc w:val="both"/>
        <w:rPr>
          <w:rFonts w:ascii="Times New Roman" w:hAnsi="Times New Roman" w:cs="Times New Roman"/>
        </w:rPr>
      </w:pPr>
    </w:p>
    <w:p w14:paraId="647DE077" w14:textId="4EB246C6" w:rsidR="00D60235" w:rsidRDefault="00D60235" w:rsidP="00F113F2">
      <w:pPr>
        <w:spacing w:line="360" w:lineRule="auto"/>
        <w:jc w:val="both"/>
        <w:rPr>
          <w:rFonts w:ascii="Times New Roman" w:hAnsi="Times New Roman" w:cs="Times New Roman"/>
        </w:rPr>
      </w:pPr>
      <w:r>
        <w:rPr>
          <w:rFonts w:ascii="Times New Roman" w:hAnsi="Times New Roman" w:cs="Times New Roman"/>
        </w:rPr>
        <w:t>The above passage, found in a pamphlet on restorative approaches published by the Economic</w:t>
      </w:r>
      <w:r w:rsidR="00A517D3">
        <w:rPr>
          <w:rFonts w:ascii="Times New Roman" w:hAnsi="Times New Roman" w:cs="Times New Roman"/>
        </w:rPr>
        <w:t>,</w:t>
      </w:r>
      <w:r>
        <w:rPr>
          <w:rFonts w:ascii="Times New Roman" w:hAnsi="Times New Roman" w:cs="Times New Roman"/>
        </w:rPr>
        <w:t xml:space="preserve"> Social &amp; Research Council (ESRC) offers a compelling statement on the use and benefits of adopting a restorative approach to conflict management tha</w:t>
      </w:r>
      <w:r w:rsidR="00A517D3">
        <w:rPr>
          <w:rFonts w:ascii="Times New Roman" w:hAnsi="Times New Roman" w:cs="Times New Roman"/>
        </w:rPr>
        <w:t>t contrasts</w:t>
      </w:r>
      <w:r>
        <w:rPr>
          <w:rFonts w:ascii="Times New Roman" w:hAnsi="Times New Roman" w:cs="Times New Roman"/>
        </w:rPr>
        <w:t xml:space="preserve"> </w:t>
      </w:r>
      <w:r w:rsidR="00A517D3">
        <w:rPr>
          <w:rFonts w:ascii="Times New Roman" w:hAnsi="Times New Roman" w:cs="Times New Roman"/>
        </w:rPr>
        <w:t xml:space="preserve">with the </w:t>
      </w:r>
      <w:r>
        <w:rPr>
          <w:rFonts w:ascii="Times New Roman" w:hAnsi="Times New Roman" w:cs="Times New Roman"/>
        </w:rPr>
        <w:t>traditional</w:t>
      </w:r>
      <w:r w:rsidR="00A517D3">
        <w:rPr>
          <w:rFonts w:ascii="Times New Roman" w:hAnsi="Times New Roman" w:cs="Times New Roman"/>
        </w:rPr>
        <w:t>ly</w:t>
      </w:r>
      <w:r>
        <w:rPr>
          <w:rFonts w:ascii="Times New Roman" w:hAnsi="Times New Roman" w:cs="Times New Roman"/>
        </w:rPr>
        <w:t xml:space="preserve"> punitive </w:t>
      </w:r>
      <w:r w:rsidR="00A517D3">
        <w:rPr>
          <w:rFonts w:ascii="Times New Roman" w:hAnsi="Times New Roman" w:cs="Times New Roman"/>
        </w:rPr>
        <w:t>approaches of detention and exclusion</w:t>
      </w:r>
      <w:r>
        <w:rPr>
          <w:rFonts w:ascii="Times New Roman" w:hAnsi="Times New Roman" w:cs="Times New Roman"/>
        </w:rPr>
        <w:t xml:space="preserve"> that have come to be customary in British schools. In of itself, </w:t>
      </w:r>
      <w:r w:rsidR="00A517D3">
        <w:rPr>
          <w:rFonts w:ascii="Times New Roman" w:hAnsi="Times New Roman" w:cs="Times New Roman"/>
        </w:rPr>
        <w:t>R</w:t>
      </w:r>
      <w:r>
        <w:rPr>
          <w:rFonts w:ascii="Times New Roman" w:hAnsi="Times New Roman" w:cs="Times New Roman"/>
        </w:rPr>
        <w:t xml:space="preserve">estorative </w:t>
      </w:r>
      <w:r w:rsidR="00A517D3">
        <w:rPr>
          <w:rFonts w:ascii="Times New Roman" w:hAnsi="Times New Roman" w:cs="Times New Roman"/>
        </w:rPr>
        <w:t>J</w:t>
      </w:r>
      <w:r>
        <w:rPr>
          <w:rFonts w:ascii="Times New Roman" w:hAnsi="Times New Roman" w:cs="Times New Roman"/>
        </w:rPr>
        <w:t xml:space="preserve">ustice </w:t>
      </w:r>
      <w:r w:rsidR="003C6EED">
        <w:rPr>
          <w:rFonts w:ascii="Times New Roman" w:hAnsi="Times New Roman" w:cs="Times New Roman"/>
        </w:rPr>
        <w:t xml:space="preserve">(RJ) </w:t>
      </w:r>
      <w:r>
        <w:rPr>
          <w:rFonts w:ascii="Times New Roman" w:hAnsi="Times New Roman" w:cs="Times New Roman"/>
        </w:rPr>
        <w:t xml:space="preserve">and the approaches associated with it </w:t>
      </w:r>
      <w:r w:rsidR="00DD4D61">
        <w:rPr>
          <w:rFonts w:ascii="Times New Roman" w:hAnsi="Times New Roman" w:cs="Times New Roman"/>
        </w:rPr>
        <w:t>prioritise</w:t>
      </w:r>
      <w:r>
        <w:rPr>
          <w:rFonts w:ascii="Times New Roman" w:hAnsi="Times New Roman" w:cs="Times New Roman"/>
        </w:rPr>
        <w:t xml:space="preserve"> a shift from retribution to restoration: it focuses on mending the relationship between victim and perpetrator rather than punishment. In an educational context, this means a shift away from schools handing out detentions and exclusions to those ‘bad’ pupils in a classroom, </w:t>
      </w:r>
      <w:r w:rsidR="00A517D3">
        <w:rPr>
          <w:rFonts w:ascii="Times New Roman" w:hAnsi="Times New Roman" w:cs="Times New Roman"/>
        </w:rPr>
        <w:t>instead aiming to</w:t>
      </w:r>
      <w:r>
        <w:rPr>
          <w:rFonts w:ascii="Times New Roman" w:hAnsi="Times New Roman" w:cs="Times New Roman"/>
        </w:rPr>
        <w:t xml:space="preserve"> improv</w:t>
      </w:r>
      <w:r w:rsidR="00A517D3">
        <w:rPr>
          <w:rFonts w:ascii="Times New Roman" w:hAnsi="Times New Roman" w:cs="Times New Roman"/>
        </w:rPr>
        <w:t>e</w:t>
      </w:r>
      <w:r>
        <w:rPr>
          <w:rFonts w:ascii="Times New Roman" w:hAnsi="Times New Roman" w:cs="Times New Roman"/>
        </w:rPr>
        <w:t xml:space="preserve"> the relationship between learner and t</w:t>
      </w:r>
      <w:r w:rsidR="00DD4D61">
        <w:rPr>
          <w:rFonts w:ascii="Times New Roman" w:hAnsi="Times New Roman" w:cs="Times New Roman"/>
        </w:rPr>
        <w:t>he school</w:t>
      </w:r>
      <w:r>
        <w:rPr>
          <w:rFonts w:ascii="Times New Roman" w:hAnsi="Times New Roman" w:cs="Times New Roman"/>
        </w:rPr>
        <w:t xml:space="preserve"> so that said learner can still get access to </w:t>
      </w:r>
      <w:r w:rsidR="008A6185">
        <w:rPr>
          <w:rFonts w:ascii="Times New Roman" w:hAnsi="Times New Roman" w:cs="Times New Roman"/>
        </w:rPr>
        <w:t>a</w:t>
      </w:r>
      <w:r w:rsidR="00A517D3">
        <w:rPr>
          <w:rFonts w:ascii="Times New Roman" w:hAnsi="Times New Roman" w:cs="Times New Roman"/>
        </w:rPr>
        <w:t xml:space="preserve"> fulfilling </w:t>
      </w:r>
      <w:r w:rsidR="00BF1F14">
        <w:rPr>
          <w:rFonts w:ascii="Times New Roman" w:hAnsi="Times New Roman" w:cs="Times New Roman"/>
        </w:rPr>
        <w:t xml:space="preserve">education (Morrison, 2015, pp.446-447). </w:t>
      </w:r>
      <w:r w:rsidR="00B73BD9">
        <w:rPr>
          <w:rFonts w:ascii="Times New Roman" w:hAnsi="Times New Roman" w:cs="Times New Roman"/>
        </w:rPr>
        <w:t>For my placement school, reducing exclusions is one of its</w:t>
      </w:r>
      <w:r>
        <w:rPr>
          <w:rFonts w:ascii="Times New Roman" w:hAnsi="Times New Roman" w:cs="Times New Roman"/>
        </w:rPr>
        <w:t xml:space="preserve"> main priorities in its School Improvement Plan</w:t>
      </w:r>
      <w:r w:rsidR="00BF1F14">
        <w:rPr>
          <w:rFonts w:ascii="Times New Roman" w:hAnsi="Times New Roman" w:cs="Times New Roman"/>
        </w:rPr>
        <w:t xml:space="preserve"> (SIP)</w:t>
      </w:r>
      <w:r w:rsidR="001D67CA">
        <w:rPr>
          <w:rFonts w:ascii="Times New Roman" w:hAnsi="Times New Roman" w:cs="Times New Roman"/>
        </w:rPr>
        <w:t xml:space="preserve">. </w:t>
      </w:r>
      <w:r w:rsidR="00B73BD9">
        <w:rPr>
          <w:rFonts w:ascii="Times New Roman" w:hAnsi="Times New Roman" w:cs="Times New Roman"/>
        </w:rPr>
        <w:t>Hence</w:t>
      </w:r>
      <w:r>
        <w:rPr>
          <w:rFonts w:ascii="Times New Roman" w:hAnsi="Times New Roman" w:cs="Times New Roman"/>
        </w:rPr>
        <w:t xml:space="preserve">, we will critically reflect on the way the school tries to implement </w:t>
      </w:r>
      <w:r w:rsidR="003C6EED">
        <w:rPr>
          <w:rFonts w:ascii="Times New Roman" w:hAnsi="Times New Roman" w:cs="Times New Roman"/>
        </w:rPr>
        <w:t>RJ</w:t>
      </w:r>
      <w:r>
        <w:rPr>
          <w:rFonts w:ascii="Times New Roman" w:hAnsi="Times New Roman" w:cs="Times New Roman"/>
        </w:rPr>
        <w:t xml:space="preserve"> into its approach of reducing pupil exclusion and see whether the plan requires modification. This assignment will be split into three parts to achieve this aim, with the first being a literature review that critically examines the implementation of </w:t>
      </w:r>
      <w:r w:rsidR="003C6EED">
        <w:rPr>
          <w:rFonts w:ascii="Times New Roman" w:hAnsi="Times New Roman" w:cs="Times New Roman"/>
        </w:rPr>
        <w:t>RJ practices</w:t>
      </w:r>
      <w:r>
        <w:rPr>
          <w:rFonts w:ascii="Times New Roman" w:hAnsi="Times New Roman" w:cs="Times New Roman"/>
        </w:rPr>
        <w:t>. We will then analyse the priorities the school have outlined in the SIP, with specific emphasis being placed on its priority of trying to reduce school exclusions. Lastly, we will reflect on their plan and decide whether it is effective and if necessary, what changes should be made so that they can fulfil the aims of the priority.</w:t>
      </w:r>
    </w:p>
    <w:p w14:paraId="349F119B" w14:textId="2C4D210B" w:rsidR="009374E5" w:rsidRDefault="009374E5" w:rsidP="00F113F2">
      <w:pPr>
        <w:spacing w:line="360" w:lineRule="auto"/>
        <w:jc w:val="both"/>
        <w:rPr>
          <w:rFonts w:ascii="Times New Roman" w:hAnsi="Times New Roman" w:cs="Times New Roman"/>
        </w:rPr>
      </w:pPr>
    </w:p>
    <w:p w14:paraId="18C8EB9A" w14:textId="01A1D5D3" w:rsidR="00F7068E" w:rsidRDefault="008A6185" w:rsidP="00F113F2">
      <w:pPr>
        <w:spacing w:line="360" w:lineRule="auto"/>
        <w:jc w:val="both"/>
        <w:rPr>
          <w:rFonts w:ascii="Times New Roman" w:hAnsi="Times New Roman" w:cs="Times New Roman"/>
        </w:rPr>
      </w:pPr>
      <w:r>
        <w:rPr>
          <w:rFonts w:ascii="Times New Roman" w:hAnsi="Times New Roman" w:cs="Times New Roman"/>
        </w:rPr>
        <w:t xml:space="preserve">The focus on trying to implement </w:t>
      </w:r>
      <w:r w:rsidR="003C6EED">
        <w:rPr>
          <w:rFonts w:ascii="Times New Roman" w:hAnsi="Times New Roman" w:cs="Times New Roman"/>
        </w:rPr>
        <w:t>RJ</w:t>
      </w:r>
      <w:r>
        <w:rPr>
          <w:rFonts w:ascii="Times New Roman" w:hAnsi="Times New Roman" w:cs="Times New Roman"/>
        </w:rPr>
        <w:t xml:space="preserve"> in education is part of a wider shift in the UK to prioritise the need for the learner to feel that they are a valued member of the learning community and to encourage the learner to take</w:t>
      </w:r>
      <w:r w:rsidR="00B842FB">
        <w:rPr>
          <w:rFonts w:ascii="Times New Roman" w:hAnsi="Times New Roman" w:cs="Times New Roman"/>
        </w:rPr>
        <w:t xml:space="preserve"> ownership</w:t>
      </w:r>
      <w:r>
        <w:rPr>
          <w:rFonts w:ascii="Times New Roman" w:hAnsi="Times New Roman" w:cs="Times New Roman"/>
        </w:rPr>
        <w:t xml:space="preserve"> for their own learning (</w:t>
      </w:r>
      <w:proofErr w:type="spellStart"/>
      <w:r>
        <w:rPr>
          <w:rFonts w:ascii="Times New Roman" w:hAnsi="Times New Roman" w:cs="Times New Roman"/>
        </w:rPr>
        <w:t>Mustian</w:t>
      </w:r>
      <w:proofErr w:type="spellEnd"/>
      <w:r>
        <w:rPr>
          <w:rFonts w:ascii="Times New Roman" w:hAnsi="Times New Roman" w:cs="Times New Roman"/>
        </w:rPr>
        <w:t xml:space="preserve"> et al, 2022, pp.51-53).</w:t>
      </w:r>
      <w:r w:rsidR="00F7068E">
        <w:rPr>
          <w:rFonts w:ascii="Times New Roman" w:hAnsi="Times New Roman" w:cs="Times New Roman"/>
        </w:rPr>
        <w:t xml:space="preserve"> Based on psychological and sociological evidence on how people interact with each other, </w:t>
      </w:r>
      <w:r w:rsidR="00922263">
        <w:rPr>
          <w:rFonts w:ascii="Times New Roman" w:hAnsi="Times New Roman" w:cs="Times New Roman"/>
        </w:rPr>
        <w:t xml:space="preserve">a restorative response to conflict aims to build a rapport between effected parties and </w:t>
      </w:r>
      <w:r w:rsidR="00DD4D61">
        <w:rPr>
          <w:rFonts w:ascii="Times New Roman" w:hAnsi="Times New Roman" w:cs="Times New Roman"/>
        </w:rPr>
        <w:t xml:space="preserve">to </w:t>
      </w:r>
      <w:r w:rsidR="00922263">
        <w:rPr>
          <w:rFonts w:ascii="Times New Roman" w:hAnsi="Times New Roman" w:cs="Times New Roman"/>
        </w:rPr>
        <w:t xml:space="preserve">deal with the issue as respectfully and as calmly as possible. These responses can take many forms, including conversations between individuals, small groups or even large meetings. The eventual aim of a restorative </w:t>
      </w:r>
      <w:r w:rsidR="007D6E69">
        <w:rPr>
          <w:rFonts w:ascii="Times New Roman" w:hAnsi="Times New Roman" w:cs="Times New Roman"/>
        </w:rPr>
        <w:t xml:space="preserve">response to conflict is to restore a learner’s sense of belonging to </w:t>
      </w:r>
      <w:r w:rsidR="007D6E69">
        <w:rPr>
          <w:rFonts w:ascii="Times New Roman" w:hAnsi="Times New Roman" w:cs="Times New Roman"/>
        </w:rPr>
        <w:lastRenderedPageBreak/>
        <w:t>a community and repair aggrieved relationships (Hendry et al, 2010).</w:t>
      </w:r>
      <w:r w:rsidR="00D33BA2">
        <w:rPr>
          <w:rFonts w:ascii="Times New Roman" w:hAnsi="Times New Roman" w:cs="Times New Roman"/>
        </w:rPr>
        <w:t xml:space="preserve"> This differs from punitive types of punishment, that focus</w:t>
      </w:r>
      <w:r w:rsidR="00452E5F">
        <w:rPr>
          <w:rFonts w:ascii="Times New Roman" w:hAnsi="Times New Roman" w:cs="Times New Roman"/>
        </w:rPr>
        <w:t xml:space="preserve"> more</w:t>
      </w:r>
      <w:r w:rsidR="00D33BA2">
        <w:rPr>
          <w:rFonts w:ascii="Times New Roman" w:hAnsi="Times New Roman" w:cs="Times New Roman"/>
        </w:rPr>
        <w:t xml:space="preserve"> on retribution, exclusion and deterrence as a means to respond to misbehaviour</w:t>
      </w:r>
      <w:r w:rsidR="003C6EED">
        <w:rPr>
          <w:rFonts w:ascii="Times New Roman" w:hAnsi="Times New Roman" w:cs="Times New Roman"/>
        </w:rPr>
        <w:t xml:space="preserve">. </w:t>
      </w:r>
      <w:r w:rsidR="00452E5F">
        <w:rPr>
          <w:rFonts w:ascii="Times New Roman" w:hAnsi="Times New Roman" w:cs="Times New Roman"/>
        </w:rPr>
        <w:t>Schools in the UK have traditionally focused on</w:t>
      </w:r>
      <w:r w:rsidR="00D33BA2">
        <w:rPr>
          <w:rFonts w:ascii="Times New Roman" w:hAnsi="Times New Roman" w:cs="Times New Roman"/>
        </w:rPr>
        <w:t xml:space="preserve"> the ‘carrot and stick’ approach </w:t>
      </w:r>
      <w:r w:rsidR="00452E5F">
        <w:rPr>
          <w:rFonts w:ascii="Times New Roman" w:hAnsi="Times New Roman" w:cs="Times New Roman"/>
        </w:rPr>
        <w:t>to deal with learner behaviour</w:t>
      </w:r>
      <w:r w:rsidR="00D33BA2">
        <w:rPr>
          <w:rFonts w:ascii="Times New Roman" w:hAnsi="Times New Roman" w:cs="Times New Roman"/>
        </w:rPr>
        <w:t xml:space="preserve"> (Parsons, 2005, pp.189-192).</w:t>
      </w:r>
      <w:r w:rsidR="0028583D">
        <w:rPr>
          <w:rFonts w:ascii="Times New Roman" w:hAnsi="Times New Roman" w:cs="Times New Roman"/>
        </w:rPr>
        <w:t xml:space="preserve"> The problem with this is that it offers limited support to young learners and doesn’t seek to address any underlying issues, </w:t>
      </w:r>
      <w:r w:rsidR="00134D31">
        <w:rPr>
          <w:rFonts w:ascii="Times New Roman" w:hAnsi="Times New Roman" w:cs="Times New Roman"/>
        </w:rPr>
        <w:t>which results in misbehaviour reoccurring and conflict becoming more prevalent.</w:t>
      </w:r>
    </w:p>
    <w:p w14:paraId="68BD39B2" w14:textId="5EBF9D27" w:rsidR="00F7068E" w:rsidRDefault="00F7068E" w:rsidP="00F113F2">
      <w:pPr>
        <w:spacing w:line="360" w:lineRule="auto"/>
        <w:jc w:val="both"/>
        <w:rPr>
          <w:rFonts w:ascii="Times New Roman" w:hAnsi="Times New Roman" w:cs="Times New Roman"/>
        </w:rPr>
      </w:pPr>
    </w:p>
    <w:p w14:paraId="77FCD408" w14:textId="43E6CA6F" w:rsidR="00323437" w:rsidRDefault="00323437" w:rsidP="00F113F2">
      <w:pPr>
        <w:spacing w:line="360" w:lineRule="auto"/>
        <w:jc w:val="both"/>
        <w:rPr>
          <w:rFonts w:ascii="Times New Roman" w:hAnsi="Times New Roman" w:cs="Times New Roman"/>
        </w:rPr>
      </w:pPr>
      <w:r>
        <w:rPr>
          <w:rFonts w:ascii="Times New Roman" w:hAnsi="Times New Roman" w:cs="Times New Roman"/>
        </w:rPr>
        <w:t xml:space="preserve">Whilst psychological and sociological perspectives have a major influence on </w:t>
      </w:r>
      <w:r w:rsidR="008F5040">
        <w:rPr>
          <w:rFonts w:ascii="Times New Roman" w:hAnsi="Times New Roman" w:cs="Times New Roman"/>
        </w:rPr>
        <w:t xml:space="preserve">restorative practices, they are not the only perspectives. The interdisciplinary nature of </w:t>
      </w:r>
      <w:r w:rsidR="003C6EED">
        <w:rPr>
          <w:rFonts w:ascii="Times New Roman" w:hAnsi="Times New Roman" w:cs="Times New Roman"/>
        </w:rPr>
        <w:t>RJ</w:t>
      </w:r>
      <w:r w:rsidR="008F5040">
        <w:rPr>
          <w:rFonts w:ascii="Times New Roman" w:hAnsi="Times New Roman" w:cs="Times New Roman"/>
        </w:rPr>
        <w:t xml:space="preserve"> draws on insights from the fields of criminology, law, philosophy, peace studies, and education</w:t>
      </w:r>
      <w:r w:rsidR="000C55CE">
        <w:rPr>
          <w:rFonts w:ascii="Times New Roman" w:hAnsi="Times New Roman" w:cs="Times New Roman"/>
        </w:rPr>
        <w:t>, as well as the aforementioned fields of psychology and sociology</w:t>
      </w:r>
      <w:r w:rsidR="008F5040">
        <w:rPr>
          <w:rFonts w:ascii="Times New Roman" w:hAnsi="Times New Roman" w:cs="Times New Roman"/>
        </w:rPr>
        <w:t xml:space="preserve"> (</w:t>
      </w:r>
      <w:proofErr w:type="spellStart"/>
      <w:r w:rsidR="008F5040">
        <w:rPr>
          <w:rFonts w:ascii="Times New Roman" w:hAnsi="Times New Roman" w:cs="Times New Roman"/>
        </w:rPr>
        <w:t>Cremin</w:t>
      </w:r>
      <w:proofErr w:type="spellEnd"/>
      <w:r w:rsidR="008F5040">
        <w:rPr>
          <w:rFonts w:ascii="Times New Roman" w:hAnsi="Times New Roman" w:cs="Times New Roman"/>
        </w:rPr>
        <w:t xml:space="preserve"> et al, 2012, pp.425-433)</w:t>
      </w:r>
      <w:r w:rsidR="000C55CE">
        <w:rPr>
          <w:rFonts w:ascii="Times New Roman" w:hAnsi="Times New Roman" w:cs="Times New Roman"/>
        </w:rPr>
        <w:t xml:space="preserve">. This results in </w:t>
      </w:r>
      <w:r w:rsidR="003C6EED">
        <w:rPr>
          <w:rFonts w:ascii="Times New Roman" w:hAnsi="Times New Roman" w:cs="Times New Roman"/>
        </w:rPr>
        <w:t>RJ</w:t>
      </w:r>
      <w:r w:rsidR="000C55CE">
        <w:rPr>
          <w:rFonts w:ascii="Times New Roman" w:hAnsi="Times New Roman" w:cs="Times New Roman"/>
        </w:rPr>
        <w:t xml:space="preserve"> having a degree of versatility that</w:t>
      </w:r>
      <w:r w:rsidR="00277CBC">
        <w:rPr>
          <w:rFonts w:ascii="Times New Roman" w:hAnsi="Times New Roman" w:cs="Times New Roman"/>
        </w:rPr>
        <w:t xml:space="preserve"> can make it adaptable for many situations. For example, whilst </w:t>
      </w:r>
      <w:r w:rsidR="00D33BA2">
        <w:rPr>
          <w:rFonts w:ascii="Times New Roman" w:hAnsi="Times New Roman" w:cs="Times New Roman"/>
        </w:rPr>
        <w:t>sociology focuses on the importance of social justice and the links between education and social mobility</w:t>
      </w:r>
      <w:r w:rsidR="00DA71F8">
        <w:rPr>
          <w:rFonts w:ascii="Times New Roman" w:hAnsi="Times New Roman" w:cs="Times New Roman"/>
        </w:rPr>
        <w:t>, peace studies can offer explanations for causes of conflict and how best to address them. In essence, its interdisciplinary nature makes it better equipped to deal with complex problems and conflicts that may arise in a classroom.</w:t>
      </w:r>
    </w:p>
    <w:p w14:paraId="11B002EE" w14:textId="77777777" w:rsidR="00323437" w:rsidRDefault="00323437" w:rsidP="00F113F2">
      <w:pPr>
        <w:spacing w:line="360" w:lineRule="auto"/>
        <w:jc w:val="both"/>
        <w:rPr>
          <w:rFonts w:ascii="Times New Roman" w:hAnsi="Times New Roman" w:cs="Times New Roman"/>
        </w:rPr>
      </w:pPr>
    </w:p>
    <w:p w14:paraId="592B2B5A" w14:textId="729CFE8E" w:rsidR="001B1759" w:rsidRDefault="00EA219D" w:rsidP="00F113F2">
      <w:pPr>
        <w:spacing w:line="360" w:lineRule="auto"/>
        <w:jc w:val="both"/>
        <w:rPr>
          <w:rFonts w:ascii="Times New Roman" w:hAnsi="Times New Roman" w:cs="Times New Roman"/>
        </w:rPr>
      </w:pPr>
      <w:r>
        <w:rPr>
          <w:rFonts w:ascii="Times New Roman" w:hAnsi="Times New Roman" w:cs="Times New Roman"/>
        </w:rPr>
        <w:t>As outlined by Meyer &amp; Evans (2015, pp.5-6), the</w:t>
      </w:r>
      <w:r w:rsidR="00B85FBC">
        <w:rPr>
          <w:rFonts w:ascii="Times New Roman" w:hAnsi="Times New Roman" w:cs="Times New Roman"/>
        </w:rPr>
        <w:t>re</w:t>
      </w:r>
      <w:r>
        <w:rPr>
          <w:rFonts w:ascii="Times New Roman" w:hAnsi="Times New Roman" w:cs="Times New Roman"/>
        </w:rPr>
        <w:t xml:space="preserve"> are </w:t>
      </w:r>
      <w:r w:rsidR="000E5424">
        <w:rPr>
          <w:rFonts w:ascii="Times New Roman" w:hAnsi="Times New Roman" w:cs="Times New Roman"/>
        </w:rPr>
        <w:t>eight</w:t>
      </w:r>
      <w:r>
        <w:rPr>
          <w:rFonts w:ascii="Times New Roman" w:hAnsi="Times New Roman" w:cs="Times New Roman"/>
        </w:rPr>
        <w:t xml:space="preserve"> key characteristics to a classroom that </w:t>
      </w:r>
      <w:r w:rsidR="00B85FBC">
        <w:rPr>
          <w:rFonts w:ascii="Times New Roman" w:hAnsi="Times New Roman" w:cs="Times New Roman"/>
        </w:rPr>
        <w:t xml:space="preserve">has effectively implemented restorative practices, with these being: a positive and inclusive classroom environment; a positive relationship between teacher and learner; a culturally </w:t>
      </w:r>
      <w:r w:rsidR="000E5424">
        <w:rPr>
          <w:rFonts w:ascii="Times New Roman" w:hAnsi="Times New Roman" w:cs="Times New Roman"/>
        </w:rPr>
        <w:t>mindful</w:t>
      </w:r>
      <w:r w:rsidR="00B85FBC">
        <w:rPr>
          <w:rFonts w:ascii="Times New Roman" w:hAnsi="Times New Roman" w:cs="Times New Roman"/>
        </w:rPr>
        <w:t xml:space="preserve"> pedagogy that acknowledges and respects the diversity found in a classroom; a welcoming environment that encourages the active participation of families in the learning of their child; fair and just expectations for learner behaviour; peaceful </w:t>
      </w:r>
      <w:r w:rsidR="000E5424">
        <w:rPr>
          <w:rFonts w:ascii="Times New Roman" w:hAnsi="Times New Roman" w:cs="Times New Roman"/>
        </w:rPr>
        <w:t>resolutions to conflict and misbehaviour</w:t>
      </w:r>
      <w:r w:rsidR="00B85FBC">
        <w:rPr>
          <w:rFonts w:ascii="Times New Roman" w:hAnsi="Times New Roman" w:cs="Times New Roman"/>
        </w:rPr>
        <w:t xml:space="preserve">; involvement of the teacher in developing </w:t>
      </w:r>
      <w:r w:rsidR="001136B2">
        <w:rPr>
          <w:rFonts w:ascii="Times New Roman" w:hAnsi="Times New Roman" w:cs="Times New Roman"/>
        </w:rPr>
        <w:t xml:space="preserve">and implementing </w:t>
      </w:r>
      <w:r w:rsidR="00B85FBC">
        <w:rPr>
          <w:rFonts w:ascii="Times New Roman" w:hAnsi="Times New Roman" w:cs="Times New Roman"/>
        </w:rPr>
        <w:t>restorative practices in the classroom</w:t>
      </w:r>
      <w:r w:rsidR="001136B2">
        <w:rPr>
          <w:rFonts w:ascii="Times New Roman" w:hAnsi="Times New Roman" w:cs="Times New Roman"/>
        </w:rPr>
        <w:t xml:space="preserve">; and the development of </w:t>
      </w:r>
      <w:r w:rsidR="00381999">
        <w:rPr>
          <w:rFonts w:ascii="Times New Roman" w:hAnsi="Times New Roman" w:cs="Times New Roman"/>
        </w:rPr>
        <w:t xml:space="preserve">a learners </w:t>
      </w:r>
      <w:r w:rsidR="001136B2">
        <w:rPr>
          <w:rFonts w:ascii="Times New Roman" w:hAnsi="Times New Roman" w:cs="Times New Roman"/>
        </w:rPr>
        <w:t>social and emotional literacy.</w:t>
      </w:r>
      <w:r w:rsidR="000E5424">
        <w:rPr>
          <w:rFonts w:ascii="Times New Roman" w:hAnsi="Times New Roman" w:cs="Times New Roman"/>
        </w:rPr>
        <w:t xml:space="preserve"> Underlying all of this is the need for the teacher </w:t>
      </w:r>
      <w:r w:rsidR="00DD4D61">
        <w:rPr>
          <w:rFonts w:ascii="Times New Roman" w:hAnsi="Times New Roman" w:cs="Times New Roman"/>
        </w:rPr>
        <w:t>and their learners to work towards building a positive classroom environment</w:t>
      </w:r>
      <w:r w:rsidR="000E5424">
        <w:rPr>
          <w:rFonts w:ascii="Times New Roman" w:hAnsi="Times New Roman" w:cs="Times New Roman"/>
        </w:rPr>
        <w:t xml:space="preserve"> (Morrison, 2015, pp.445-446).</w:t>
      </w:r>
      <w:r w:rsidR="001B1759">
        <w:rPr>
          <w:rFonts w:ascii="Times New Roman" w:hAnsi="Times New Roman" w:cs="Times New Roman"/>
        </w:rPr>
        <w:t xml:space="preserve"> </w:t>
      </w:r>
      <w:r w:rsidR="000E5424">
        <w:rPr>
          <w:rFonts w:ascii="Times New Roman" w:hAnsi="Times New Roman" w:cs="Times New Roman"/>
        </w:rPr>
        <w:t>Although</w:t>
      </w:r>
      <w:r w:rsidR="00F7068E">
        <w:rPr>
          <w:rFonts w:ascii="Times New Roman" w:hAnsi="Times New Roman" w:cs="Times New Roman"/>
        </w:rPr>
        <w:t xml:space="preserve"> it will be </w:t>
      </w:r>
      <w:r w:rsidR="000E5424">
        <w:rPr>
          <w:rFonts w:ascii="Times New Roman" w:hAnsi="Times New Roman" w:cs="Times New Roman"/>
        </w:rPr>
        <w:t>a challenge</w:t>
      </w:r>
      <w:r w:rsidR="00F7068E">
        <w:rPr>
          <w:rFonts w:ascii="Times New Roman" w:hAnsi="Times New Roman" w:cs="Times New Roman"/>
        </w:rPr>
        <w:t xml:space="preserve"> for a classroom to possess all of these characteristics, it represents an adequate benchmark that schools can aspire towards.</w:t>
      </w:r>
    </w:p>
    <w:p w14:paraId="3B8843AD" w14:textId="75992554" w:rsidR="001B1759" w:rsidRDefault="001B1759" w:rsidP="00F113F2">
      <w:pPr>
        <w:spacing w:line="360" w:lineRule="auto"/>
        <w:jc w:val="both"/>
        <w:rPr>
          <w:rFonts w:ascii="Times New Roman" w:hAnsi="Times New Roman" w:cs="Times New Roman"/>
        </w:rPr>
      </w:pPr>
    </w:p>
    <w:p w14:paraId="522FF820" w14:textId="6E0F7237" w:rsidR="008F428E" w:rsidRDefault="000E5424" w:rsidP="00F113F2">
      <w:pPr>
        <w:spacing w:line="360" w:lineRule="auto"/>
        <w:jc w:val="both"/>
        <w:rPr>
          <w:rFonts w:ascii="Times New Roman" w:hAnsi="Times New Roman" w:cs="Times New Roman"/>
        </w:rPr>
      </w:pPr>
      <w:r>
        <w:rPr>
          <w:rFonts w:ascii="Times New Roman" w:hAnsi="Times New Roman" w:cs="Times New Roman"/>
        </w:rPr>
        <w:t>T</w:t>
      </w:r>
      <w:r w:rsidR="007012E0">
        <w:rPr>
          <w:rFonts w:ascii="Times New Roman" w:hAnsi="Times New Roman" w:cs="Times New Roman"/>
        </w:rPr>
        <w:t xml:space="preserve">he </w:t>
      </w:r>
      <w:r>
        <w:rPr>
          <w:rFonts w:ascii="Times New Roman" w:hAnsi="Times New Roman" w:cs="Times New Roman"/>
        </w:rPr>
        <w:t xml:space="preserve">central purpose </w:t>
      </w:r>
      <w:r w:rsidR="007012E0">
        <w:rPr>
          <w:rFonts w:ascii="Times New Roman" w:hAnsi="Times New Roman" w:cs="Times New Roman"/>
        </w:rPr>
        <w:t>of RJ ha</w:t>
      </w:r>
      <w:r>
        <w:rPr>
          <w:rFonts w:ascii="Times New Roman" w:hAnsi="Times New Roman" w:cs="Times New Roman"/>
        </w:rPr>
        <w:t>s</w:t>
      </w:r>
      <w:r w:rsidR="007012E0">
        <w:rPr>
          <w:rFonts w:ascii="Times New Roman" w:hAnsi="Times New Roman" w:cs="Times New Roman"/>
        </w:rPr>
        <w:t xml:space="preserve"> been to </w:t>
      </w:r>
      <w:r>
        <w:rPr>
          <w:rFonts w:ascii="Times New Roman" w:hAnsi="Times New Roman" w:cs="Times New Roman"/>
        </w:rPr>
        <w:t>build and repair defective relationships between teacher</w:t>
      </w:r>
      <w:r w:rsidR="00381999">
        <w:rPr>
          <w:rFonts w:ascii="Times New Roman" w:hAnsi="Times New Roman" w:cs="Times New Roman"/>
        </w:rPr>
        <w:t xml:space="preserve">, </w:t>
      </w:r>
      <w:r>
        <w:rPr>
          <w:rFonts w:ascii="Times New Roman" w:hAnsi="Times New Roman" w:cs="Times New Roman"/>
        </w:rPr>
        <w:t xml:space="preserve">learner </w:t>
      </w:r>
      <w:r w:rsidR="00381999">
        <w:rPr>
          <w:rFonts w:ascii="Times New Roman" w:hAnsi="Times New Roman" w:cs="Times New Roman"/>
        </w:rPr>
        <w:t xml:space="preserve">and school </w:t>
      </w:r>
      <w:r>
        <w:rPr>
          <w:rFonts w:ascii="Times New Roman" w:hAnsi="Times New Roman" w:cs="Times New Roman"/>
        </w:rPr>
        <w:t>whilst</w:t>
      </w:r>
      <w:r w:rsidR="007012E0">
        <w:rPr>
          <w:rFonts w:ascii="Times New Roman" w:hAnsi="Times New Roman" w:cs="Times New Roman"/>
        </w:rPr>
        <w:t xml:space="preserve"> ultimately reduc</w:t>
      </w:r>
      <w:r>
        <w:rPr>
          <w:rFonts w:ascii="Times New Roman" w:hAnsi="Times New Roman" w:cs="Times New Roman"/>
        </w:rPr>
        <w:t>ing</w:t>
      </w:r>
      <w:r w:rsidR="007012E0">
        <w:rPr>
          <w:rFonts w:ascii="Times New Roman" w:hAnsi="Times New Roman" w:cs="Times New Roman"/>
        </w:rPr>
        <w:t xml:space="preserve"> the amount of detentions and exclusions that occur </w:t>
      </w:r>
      <w:r w:rsidR="00381999">
        <w:rPr>
          <w:rFonts w:ascii="Times New Roman" w:hAnsi="Times New Roman" w:cs="Times New Roman"/>
        </w:rPr>
        <w:t>over the course of a school year</w:t>
      </w:r>
      <w:r w:rsidR="007012E0">
        <w:rPr>
          <w:rFonts w:ascii="Times New Roman" w:hAnsi="Times New Roman" w:cs="Times New Roman"/>
        </w:rPr>
        <w:t>.</w:t>
      </w:r>
      <w:r w:rsidR="00563D59">
        <w:rPr>
          <w:rFonts w:ascii="Times New Roman" w:hAnsi="Times New Roman" w:cs="Times New Roman"/>
        </w:rPr>
        <w:t xml:space="preserve"> </w:t>
      </w:r>
      <w:proofErr w:type="spellStart"/>
      <w:r w:rsidR="00563D59">
        <w:rPr>
          <w:rFonts w:ascii="Times New Roman" w:hAnsi="Times New Roman" w:cs="Times New Roman"/>
        </w:rPr>
        <w:t>Anfara</w:t>
      </w:r>
      <w:proofErr w:type="spellEnd"/>
      <w:r w:rsidR="00563D59">
        <w:rPr>
          <w:rFonts w:ascii="Times New Roman" w:hAnsi="Times New Roman" w:cs="Times New Roman"/>
        </w:rPr>
        <w:t xml:space="preserve"> (2013, pp.60-61) argues that clear evidence exists </w:t>
      </w:r>
      <w:r w:rsidR="00426A36">
        <w:rPr>
          <w:rFonts w:ascii="Times New Roman" w:hAnsi="Times New Roman" w:cs="Times New Roman"/>
        </w:rPr>
        <w:t xml:space="preserve">which shows that schools in America, which replaced their zero-tolerance approaches </w:t>
      </w:r>
      <w:r w:rsidR="004A33F0">
        <w:rPr>
          <w:rFonts w:ascii="Times New Roman" w:hAnsi="Times New Roman" w:cs="Times New Roman"/>
        </w:rPr>
        <w:lastRenderedPageBreak/>
        <w:t xml:space="preserve">with new RJ practices, recorded a substantial decrease in major behaviour issues and exclusions. Furthermore, Schiff (2018, p.134) argues that RJ can be effective in both reducing exclusions and preventing the eventual downward spiral that leads to many young people ending up in prison. This is especially prevalent for those coming from </w:t>
      </w:r>
      <w:r w:rsidR="00245F28">
        <w:rPr>
          <w:rFonts w:ascii="Times New Roman" w:hAnsi="Times New Roman" w:cs="Times New Roman"/>
        </w:rPr>
        <w:t xml:space="preserve">deprived backgrounds, as these people are more susceptible </w:t>
      </w:r>
      <w:r w:rsidR="009132A4">
        <w:rPr>
          <w:rFonts w:ascii="Times New Roman" w:hAnsi="Times New Roman" w:cs="Times New Roman"/>
        </w:rPr>
        <w:t>in</w:t>
      </w:r>
      <w:r w:rsidR="00245F28">
        <w:rPr>
          <w:rFonts w:ascii="Times New Roman" w:hAnsi="Times New Roman" w:cs="Times New Roman"/>
        </w:rPr>
        <w:t xml:space="preserve"> succumbin</w:t>
      </w:r>
      <w:r w:rsidR="009132A4">
        <w:rPr>
          <w:rFonts w:ascii="Times New Roman" w:hAnsi="Times New Roman" w:cs="Times New Roman"/>
        </w:rPr>
        <w:t>g</w:t>
      </w:r>
      <w:r w:rsidR="00245F28">
        <w:rPr>
          <w:rFonts w:ascii="Times New Roman" w:hAnsi="Times New Roman" w:cs="Times New Roman"/>
        </w:rPr>
        <w:t xml:space="preserve"> to a life of crime</w:t>
      </w:r>
      <w:r w:rsidR="007B0928">
        <w:rPr>
          <w:rFonts w:ascii="Times New Roman" w:hAnsi="Times New Roman" w:cs="Times New Roman"/>
        </w:rPr>
        <w:t xml:space="preserve">. Although RJ isn’t the </w:t>
      </w:r>
      <w:r w:rsidR="009132A4">
        <w:rPr>
          <w:rFonts w:ascii="Times New Roman" w:hAnsi="Times New Roman" w:cs="Times New Roman"/>
        </w:rPr>
        <w:t>‘</w:t>
      </w:r>
      <w:r w:rsidR="007B0928">
        <w:rPr>
          <w:rFonts w:ascii="Times New Roman" w:hAnsi="Times New Roman" w:cs="Times New Roman"/>
        </w:rPr>
        <w:t>be-all</w:t>
      </w:r>
      <w:r w:rsidR="009132A4">
        <w:rPr>
          <w:rFonts w:ascii="Times New Roman" w:hAnsi="Times New Roman" w:cs="Times New Roman"/>
        </w:rPr>
        <w:t xml:space="preserve"> </w:t>
      </w:r>
      <w:r w:rsidR="00DD4D61">
        <w:rPr>
          <w:rFonts w:ascii="Times New Roman" w:hAnsi="Times New Roman" w:cs="Times New Roman"/>
        </w:rPr>
        <w:t>and</w:t>
      </w:r>
      <w:r w:rsidR="009132A4">
        <w:rPr>
          <w:rFonts w:ascii="Times New Roman" w:hAnsi="Times New Roman" w:cs="Times New Roman"/>
        </w:rPr>
        <w:t xml:space="preserve"> end-all’</w:t>
      </w:r>
      <w:r w:rsidR="007B0928">
        <w:rPr>
          <w:rFonts w:ascii="Times New Roman" w:hAnsi="Times New Roman" w:cs="Times New Roman"/>
        </w:rPr>
        <w:t xml:space="preserve"> solution to this problem, it certainly helps in making young people more aware of the harm their actions may c</w:t>
      </w:r>
      <w:r w:rsidR="009132A4">
        <w:rPr>
          <w:rFonts w:ascii="Times New Roman" w:hAnsi="Times New Roman" w:cs="Times New Roman"/>
        </w:rPr>
        <w:t>ause</w:t>
      </w:r>
      <w:r w:rsidR="007B0928">
        <w:rPr>
          <w:rFonts w:ascii="Times New Roman" w:hAnsi="Times New Roman" w:cs="Times New Roman"/>
        </w:rPr>
        <w:t xml:space="preserve"> and thus put them on a path towards redemption.</w:t>
      </w:r>
    </w:p>
    <w:p w14:paraId="5D70F46D" w14:textId="77777777" w:rsidR="007012E0" w:rsidRDefault="007012E0" w:rsidP="00F113F2">
      <w:pPr>
        <w:spacing w:line="360" w:lineRule="auto"/>
        <w:jc w:val="both"/>
        <w:rPr>
          <w:rFonts w:ascii="Times New Roman" w:hAnsi="Times New Roman" w:cs="Times New Roman"/>
        </w:rPr>
      </w:pPr>
    </w:p>
    <w:p w14:paraId="4A871BA2" w14:textId="0350A967" w:rsidR="00134101" w:rsidRDefault="008F428E" w:rsidP="00F113F2">
      <w:pPr>
        <w:spacing w:line="360" w:lineRule="auto"/>
        <w:jc w:val="both"/>
        <w:rPr>
          <w:rFonts w:ascii="Times New Roman" w:hAnsi="Times New Roman" w:cs="Times New Roman"/>
        </w:rPr>
      </w:pPr>
      <w:r>
        <w:rPr>
          <w:rFonts w:ascii="Times New Roman" w:hAnsi="Times New Roman" w:cs="Times New Roman"/>
        </w:rPr>
        <w:t xml:space="preserve">Although </w:t>
      </w:r>
      <w:r w:rsidR="007300CC">
        <w:rPr>
          <w:rFonts w:ascii="Times New Roman" w:hAnsi="Times New Roman" w:cs="Times New Roman"/>
        </w:rPr>
        <w:t>RJ</w:t>
      </w:r>
      <w:r>
        <w:rPr>
          <w:rFonts w:ascii="Times New Roman" w:hAnsi="Times New Roman" w:cs="Times New Roman"/>
        </w:rPr>
        <w:t xml:space="preserve"> has gained popularity over the years, its effective implementation into a classroom environment is currently limited. Three main challenges exist that contribute to this limited implementation, one such being time and resources. Implementing RJ effectively requires significant time and resources to implement, and noticeable structural change takes several years to come to fruition. Furthermore, RJ is still an ill-defined practice and little consensus exists on how to suitably apply it </w:t>
      </w:r>
      <w:r w:rsidR="00685F33">
        <w:rPr>
          <w:rFonts w:ascii="Times New Roman" w:hAnsi="Times New Roman" w:cs="Times New Roman"/>
        </w:rPr>
        <w:t>in</w:t>
      </w:r>
      <w:r>
        <w:rPr>
          <w:rFonts w:ascii="Times New Roman" w:hAnsi="Times New Roman" w:cs="Times New Roman"/>
        </w:rPr>
        <w:t xml:space="preserve"> a school setting.</w:t>
      </w:r>
      <w:r w:rsidR="00364855">
        <w:rPr>
          <w:rFonts w:ascii="Times New Roman" w:hAnsi="Times New Roman" w:cs="Times New Roman"/>
        </w:rPr>
        <w:t xml:space="preserve"> Lastly, there is still resistance to implementing any restorative approaches to conflict as many schools still value compliance and control over more ‘softer’ approaches to dealing with </w:t>
      </w:r>
      <w:r w:rsidR="00DD4D61">
        <w:rPr>
          <w:rFonts w:ascii="Times New Roman" w:hAnsi="Times New Roman" w:cs="Times New Roman"/>
        </w:rPr>
        <w:t>learners</w:t>
      </w:r>
      <w:r w:rsidR="00364855">
        <w:rPr>
          <w:rFonts w:ascii="Times New Roman" w:hAnsi="Times New Roman" w:cs="Times New Roman"/>
        </w:rPr>
        <w:t xml:space="preserve"> (</w:t>
      </w:r>
      <w:proofErr w:type="spellStart"/>
      <w:r w:rsidR="00364855">
        <w:rPr>
          <w:rFonts w:ascii="Times New Roman" w:hAnsi="Times New Roman" w:cs="Times New Roman"/>
        </w:rPr>
        <w:t>Anfara</w:t>
      </w:r>
      <w:proofErr w:type="spellEnd"/>
      <w:r w:rsidR="00364855">
        <w:rPr>
          <w:rFonts w:ascii="Times New Roman" w:hAnsi="Times New Roman" w:cs="Times New Roman"/>
        </w:rPr>
        <w:t xml:space="preserve">, 2013, pp.58-61). </w:t>
      </w:r>
      <w:proofErr w:type="spellStart"/>
      <w:r w:rsidR="00A021DE">
        <w:rPr>
          <w:rFonts w:ascii="Times New Roman" w:hAnsi="Times New Roman" w:cs="Times New Roman"/>
        </w:rPr>
        <w:t>McCluskey</w:t>
      </w:r>
      <w:proofErr w:type="spellEnd"/>
      <w:r w:rsidR="00A021DE">
        <w:rPr>
          <w:rFonts w:ascii="Times New Roman" w:hAnsi="Times New Roman" w:cs="Times New Roman"/>
        </w:rPr>
        <w:t xml:space="preserve"> et al (2011, pp.106-110) argue further</w:t>
      </w:r>
      <w:r w:rsidR="00685F33">
        <w:rPr>
          <w:rFonts w:ascii="Times New Roman" w:hAnsi="Times New Roman" w:cs="Times New Roman"/>
        </w:rPr>
        <w:t>, stating</w:t>
      </w:r>
      <w:r w:rsidR="00A021DE">
        <w:rPr>
          <w:rFonts w:ascii="Times New Roman" w:hAnsi="Times New Roman" w:cs="Times New Roman"/>
        </w:rPr>
        <w:t xml:space="preserve"> that some schools are reluctant to implement RJ because it is seen as ‘too soft’, and contradicts already well</w:t>
      </w:r>
      <w:r w:rsidR="00DD4D61">
        <w:rPr>
          <w:rFonts w:ascii="Times New Roman" w:hAnsi="Times New Roman" w:cs="Times New Roman"/>
        </w:rPr>
        <w:t xml:space="preserve"> </w:t>
      </w:r>
      <w:r w:rsidR="00A021DE">
        <w:rPr>
          <w:rFonts w:ascii="Times New Roman" w:hAnsi="Times New Roman" w:cs="Times New Roman"/>
        </w:rPr>
        <w:t>entrenched disciplinary measures such as sanctions and exclusions.</w:t>
      </w:r>
      <w:r w:rsidR="00134101">
        <w:rPr>
          <w:rFonts w:ascii="Times New Roman" w:hAnsi="Times New Roman" w:cs="Times New Roman"/>
        </w:rPr>
        <w:t xml:space="preserve"> Furthermore, many schools still place considerable emphasis on detentions an</w:t>
      </w:r>
      <w:r w:rsidR="00685F33">
        <w:rPr>
          <w:rFonts w:ascii="Times New Roman" w:hAnsi="Times New Roman" w:cs="Times New Roman"/>
        </w:rPr>
        <w:t>d</w:t>
      </w:r>
      <w:r w:rsidR="00134101">
        <w:rPr>
          <w:rFonts w:ascii="Times New Roman" w:hAnsi="Times New Roman" w:cs="Times New Roman"/>
        </w:rPr>
        <w:t xml:space="preserve"> exclusion</w:t>
      </w:r>
      <w:r w:rsidR="00685F33">
        <w:rPr>
          <w:rFonts w:ascii="Times New Roman" w:hAnsi="Times New Roman" w:cs="Times New Roman"/>
        </w:rPr>
        <w:t>s</w:t>
      </w:r>
      <w:r w:rsidR="00134101">
        <w:rPr>
          <w:rFonts w:ascii="Times New Roman" w:hAnsi="Times New Roman" w:cs="Times New Roman"/>
        </w:rPr>
        <w:t xml:space="preserve"> as they want to be seen as being ‘tough’ on misbehaviour so they can stay on-side with popular opinion, especially </w:t>
      </w:r>
      <w:r w:rsidR="00685F33">
        <w:rPr>
          <w:rFonts w:ascii="Times New Roman" w:hAnsi="Times New Roman" w:cs="Times New Roman"/>
        </w:rPr>
        <w:t xml:space="preserve">the </w:t>
      </w:r>
      <w:r w:rsidR="00134101">
        <w:rPr>
          <w:rFonts w:ascii="Times New Roman" w:hAnsi="Times New Roman" w:cs="Times New Roman"/>
        </w:rPr>
        <w:t>opinion of the older generations who prefer schools to take that hard-line approach to</w:t>
      </w:r>
      <w:r w:rsidR="00DD4D61">
        <w:rPr>
          <w:rFonts w:ascii="Times New Roman" w:hAnsi="Times New Roman" w:cs="Times New Roman"/>
        </w:rPr>
        <w:t>wards</w:t>
      </w:r>
      <w:r w:rsidR="00134101">
        <w:rPr>
          <w:rFonts w:ascii="Times New Roman" w:hAnsi="Times New Roman" w:cs="Times New Roman"/>
        </w:rPr>
        <w:t xml:space="preserve"> misbehaviour (</w:t>
      </w:r>
      <w:proofErr w:type="spellStart"/>
      <w:r w:rsidR="00134101">
        <w:rPr>
          <w:rFonts w:ascii="Times New Roman" w:hAnsi="Times New Roman" w:cs="Times New Roman"/>
        </w:rPr>
        <w:t>McCluskey</w:t>
      </w:r>
      <w:proofErr w:type="spellEnd"/>
      <w:r w:rsidR="00134101">
        <w:rPr>
          <w:rFonts w:ascii="Times New Roman" w:hAnsi="Times New Roman" w:cs="Times New Roman"/>
        </w:rPr>
        <w:t xml:space="preserve"> et al, 2011, p.116). </w:t>
      </w:r>
    </w:p>
    <w:p w14:paraId="63D43A8C" w14:textId="77777777" w:rsidR="00134101" w:rsidRDefault="00134101" w:rsidP="00F113F2">
      <w:pPr>
        <w:spacing w:line="360" w:lineRule="auto"/>
        <w:jc w:val="both"/>
        <w:rPr>
          <w:rFonts w:ascii="Times New Roman" w:hAnsi="Times New Roman" w:cs="Times New Roman"/>
        </w:rPr>
      </w:pPr>
    </w:p>
    <w:p w14:paraId="607BD2C0" w14:textId="7D09B693" w:rsidR="008F428E" w:rsidRDefault="007012E0" w:rsidP="00F113F2">
      <w:pPr>
        <w:spacing w:line="360" w:lineRule="auto"/>
        <w:jc w:val="both"/>
        <w:rPr>
          <w:rFonts w:ascii="Times New Roman" w:hAnsi="Times New Roman" w:cs="Times New Roman"/>
        </w:rPr>
      </w:pPr>
      <w:r>
        <w:rPr>
          <w:rFonts w:ascii="Times New Roman" w:hAnsi="Times New Roman" w:cs="Times New Roman"/>
        </w:rPr>
        <w:t xml:space="preserve">Whilst those such as </w:t>
      </w:r>
      <w:proofErr w:type="spellStart"/>
      <w:r>
        <w:rPr>
          <w:rFonts w:ascii="Times New Roman" w:hAnsi="Times New Roman" w:cs="Times New Roman"/>
        </w:rPr>
        <w:t>Vandeering</w:t>
      </w:r>
      <w:proofErr w:type="spellEnd"/>
      <w:r>
        <w:rPr>
          <w:rFonts w:ascii="Times New Roman" w:hAnsi="Times New Roman" w:cs="Times New Roman"/>
        </w:rPr>
        <w:t xml:space="preserve"> (2010, pp.167-170) acknowledge the importance of </w:t>
      </w:r>
      <w:r w:rsidR="00584A85">
        <w:rPr>
          <w:rFonts w:ascii="Times New Roman" w:hAnsi="Times New Roman" w:cs="Times New Roman"/>
        </w:rPr>
        <w:t>RJ</w:t>
      </w:r>
      <w:r>
        <w:rPr>
          <w:rFonts w:ascii="Times New Roman" w:hAnsi="Times New Roman" w:cs="Times New Roman"/>
        </w:rPr>
        <w:t xml:space="preserve"> and its contribution to the education system, its effectiveness can be limited due to the tendency of schools to view the conflict of individuals in a vacuum, rather than factoring in the social, political or cultural context that the conflict is taking place in. Context is important because it can help address </w:t>
      </w:r>
      <w:r w:rsidR="00DA478D">
        <w:rPr>
          <w:rFonts w:ascii="Times New Roman" w:hAnsi="Times New Roman" w:cs="Times New Roman"/>
        </w:rPr>
        <w:t xml:space="preserve">underlying concerns from a myriad of </w:t>
      </w:r>
      <w:r w:rsidR="009166F5">
        <w:rPr>
          <w:rFonts w:ascii="Times New Roman" w:hAnsi="Times New Roman" w:cs="Times New Roman"/>
        </w:rPr>
        <w:t xml:space="preserve">social </w:t>
      </w:r>
      <w:r w:rsidR="00BF16BA">
        <w:rPr>
          <w:rFonts w:ascii="Times New Roman" w:hAnsi="Times New Roman" w:cs="Times New Roman"/>
        </w:rPr>
        <w:t xml:space="preserve">and cultural </w:t>
      </w:r>
      <w:r w:rsidR="00DA478D">
        <w:rPr>
          <w:rFonts w:ascii="Times New Roman" w:hAnsi="Times New Roman" w:cs="Times New Roman"/>
        </w:rPr>
        <w:t>groups</w:t>
      </w:r>
      <w:r w:rsidR="00BF16BA">
        <w:rPr>
          <w:rFonts w:ascii="Times New Roman" w:hAnsi="Times New Roman" w:cs="Times New Roman"/>
        </w:rPr>
        <w:t>,</w:t>
      </w:r>
      <w:r w:rsidR="00DA478D">
        <w:rPr>
          <w:rFonts w:ascii="Times New Roman" w:hAnsi="Times New Roman" w:cs="Times New Roman"/>
        </w:rPr>
        <w:t xml:space="preserve"> thus </w:t>
      </w:r>
      <w:r w:rsidR="00BF16BA">
        <w:rPr>
          <w:rFonts w:ascii="Times New Roman" w:hAnsi="Times New Roman" w:cs="Times New Roman"/>
        </w:rPr>
        <w:t>improving the chances for more permanent resolution</w:t>
      </w:r>
      <w:r w:rsidR="0008365C">
        <w:rPr>
          <w:rFonts w:ascii="Times New Roman" w:hAnsi="Times New Roman" w:cs="Times New Roman"/>
        </w:rPr>
        <w:t>s to conflict</w:t>
      </w:r>
      <w:r>
        <w:rPr>
          <w:rFonts w:ascii="Times New Roman" w:hAnsi="Times New Roman" w:cs="Times New Roman"/>
        </w:rPr>
        <w:t xml:space="preserve">. </w:t>
      </w:r>
      <w:r w:rsidR="00BF16BA">
        <w:rPr>
          <w:rFonts w:ascii="Times New Roman" w:hAnsi="Times New Roman" w:cs="Times New Roman"/>
        </w:rPr>
        <w:t>When reflecting on the literature</w:t>
      </w:r>
      <w:r w:rsidR="00A021DE">
        <w:rPr>
          <w:rFonts w:ascii="Times New Roman" w:hAnsi="Times New Roman" w:cs="Times New Roman"/>
        </w:rPr>
        <w:t xml:space="preserve">, </w:t>
      </w:r>
      <w:r w:rsidR="00BF16BA">
        <w:rPr>
          <w:rFonts w:ascii="Times New Roman" w:hAnsi="Times New Roman" w:cs="Times New Roman"/>
        </w:rPr>
        <w:t>the effective implementation of RJ requires</w:t>
      </w:r>
      <w:r w:rsidR="00A021DE">
        <w:rPr>
          <w:rFonts w:ascii="Times New Roman" w:hAnsi="Times New Roman" w:cs="Times New Roman"/>
        </w:rPr>
        <w:t xml:space="preserve"> universal consensus among staff an</w:t>
      </w:r>
      <w:r w:rsidR="00884DCC">
        <w:rPr>
          <w:rFonts w:ascii="Times New Roman" w:hAnsi="Times New Roman" w:cs="Times New Roman"/>
        </w:rPr>
        <w:t xml:space="preserve">d the </w:t>
      </w:r>
      <w:r w:rsidR="00A021DE">
        <w:rPr>
          <w:rFonts w:ascii="Times New Roman" w:hAnsi="Times New Roman" w:cs="Times New Roman"/>
        </w:rPr>
        <w:t>S</w:t>
      </w:r>
      <w:r w:rsidR="00884DCC">
        <w:rPr>
          <w:rFonts w:ascii="Times New Roman" w:hAnsi="Times New Roman" w:cs="Times New Roman"/>
        </w:rPr>
        <w:t xml:space="preserve">enior Leadership </w:t>
      </w:r>
      <w:r w:rsidR="00A021DE">
        <w:rPr>
          <w:rFonts w:ascii="Times New Roman" w:hAnsi="Times New Roman" w:cs="Times New Roman"/>
        </w:rPr>
        <w:t>T</w:t>
      </w:r>
      <w:r w:rsidR="00884DCC">
        <w:rPr>
          <w:rFonts w:ascii="Times New Roman" w:hAnsi="Times New Roman" w:cs="Times New Roman"/>
        </w:rPr>
        <w:t>eam (SLT)</w:t>
      </w:r>
      <w:r w:rsidR="00A021DE">
        <w:rPr>
          <w:rFonts w:ascii="Times New Roman" w:hAnsi="Times New Roman" w:cs="Times New Roman"/>
        </w:rPr>
        <w:t>, with everyone working together to curate a school culture that prioritises restoration rather than retribution.</w:t>
      </w:r>
    </w:p>
    <w:p w14:paraId="75FD70C9" w14:textId="16DCD4B2" w:rsidR="00A021DE" w:rsidRDefault="00A021DE" w:rsidP="00F113F2">
      <w:pPr>
        <w:spacing w:line="360" w:lineRule="auto"/>
        <w:jc w:val="both"/>
        <w:rPr>
          <w:rFonts w:ascii="Times New Roman" w:hAnsi="Times New Roman" w:cs="Times New Roman"/>
        </w:rPr>
      </w:pPr>
    </w:p>
    <w:p w14:paraId="195C02E3" w14:textId="5AD325E7" w:rsidR="00160015" w:rsidRDefault="00A021DE" w:rsidP="00F113F2">
      <w:pPr>
        <w:spacing w:line="360" w:lineRule="auto"/>
        <w:jc w:val="both"/>
        <w:rPr>
          <w:rFonts w:ascii="Times New Roman" w:hAnsi="Times New Roman" w:cs="Times New Roman"/>
        </w:rPr>
      </w:pPr>
      <w:r>
        <w:rPr>
          <w:rFonts w:ascii="Times New Roman" w:hAnsi="Times New Roman" w:cs="Times New Roman"/>
        </w:rPr>
        <w:lastRenderedPageBreak/>
        <w:t xml:space="preserve">Before any discussion begins on whether my placement school has an effective approach in place to implement RJ, it is important to discuss what exactly a SIP is and how the school comes to its conclusions on how and where to initiate improvement. </w:t>
      </w:r>
      <w:r w:rsidR="00BC5A8E">
        <w:rPr>
          <w:rFonts w:ascii="Times New Roman" w:hAnsi="Times New Roman" w:cs="Times New Roman"/>
        </w:rPr>
        <w:t xml:space="preserve">In its simplest terms, a SIP is a </w:t>
      </w:r>
      <w:r w:rsidR="0004660D">
        <w:rPr>
          <w:rFonts w:ascii="Times New Roman" w:hAnsi="Times New Roman" w:cs="Times New Roman"/>
        </w:rPr>
        <w:t>roadmap that outlines the necessary changes the school needs to make to enhance both the pupil learning experience and pupil achievement (</w:t>
      </w:r>
      <w:proofErr w:type="spellStart"/>
      <w:r w:rsidR="0004660D">
        <w:rPr>
          <w:rFonts w:ascii="Times New Roman" w:hAnsi="Times New Roman" w:cs="Times New Roman"/>
        </w:rPr>
        <w:t>Javed</w:t>
      </w:r>
      <w:proofErr w:type="spellEnd"/>
      <w:r w:rsidR="0004660D">
        <w:rPr>
          <w:rFonts w:ascii="Times New Roman" w:hAnsi="Times New Roman" w:cs="Times New Roman"/>
        </w:rPr>
        <w:t xml:space="preserve"> et al, 2019, pp.23-26). Functionally, the SIP </w:t>
      </w:r>
      <w:r w:rsidR="00A03A0D">
        <w:rPr>
          <w:rFonts w:ascii="Times New Roman" w:hAnsi="Times New Roman" w:cs="Times New Roman"/>
        </w:rPr>
        <w:t xml:space="preserve">includes key prioritises for the academic year and the rationale behind them, whilst detailing how these priorities will be achieved. </w:t>
      </w:r>
      <w:r w:rsidR="00160015">
        <w:rPr>
          <w:rFonts w:ascii="Times New Roman" w:hAnsi="Times New Roman" w:cs="Times New Roman"/>
        </w:rPr>
        <w:t xml:space="preserve">In relation to the </w:t>
      </w:r>
      <w:r w:rsidR="00987FA3">
        <w:rPr>
          <w:rFonts w:ascii="Times New Roman" w:hAnsi="Times New Roman" w:cs="Times New Roman"/>
        </w:rPr>
        <w:t>Curriculum for Wales (</w:t>
      </w:r>
      <w:proofErr w:type="spellStart"/>
      <w:r w:rsidR="00160015">
        <w:rPr>
          <w:rFonts w:ascii="Times New Roman" w:hAnsi="Times New Roman" w:cs="Times New Roman"/>
        </w:rPr>
        <w:t>CfW</w:t>
      </w:r>
      <w:proofErr w:type="spellEnd"/>
      <w:r w:rsidR="00987FA3">
        <w:rPr>
          <w:rFonts w:ascii="Times New Roman" w:hAnsi="Times New Roman" w:cs="Times New Roman"/>
        </w:rPr>
        <w:t>)</w:t>
      </w:r>
      <w:r w:rsidR="00160015">
        <w:rPr>
          <w:rFonts w:ascii="Times New Roman" w:hAnsi="Times New Roman" w:cs="Times New Roman"/>
        </w:rPr>
        <w:t xml:space="preserve">, the Welsh </w:t>
      </w:r>
      <w:r w:rsidR="00A03A0D">
        <w:rPr>
          <w:rFonts w:ascii="Times New Roman" w:hAnsi="Times New Roman" w:cs="Times New Roman"/>
        </w:rPr>
        <w:t>G</w:t>
      </w:r>
      <w:r w:rsidR="00160015">
        <w:rPr>
          <w:rFonts w:ascii="Times New Roman" w:hAnsi="Times New Roman" w:cs="Times New Roman"/>
        </w:rPr>
        <w:t xml:space="preserve">overnment has </w:t>
      </w:r>
      <w:r w:rsidR="00A03A0D">
        <w:rPr>
          <w:rFonts w:ascii="Times New Roman" w:hAnsi="Times New Roman" w:cs="Times New Roman"/>
        </w:rPr>
        <w:t>outlined</w:t>
      </w:r>
      <w:r w:rsidR="005A55EC">
        <w:rPr>
          <w:rFonts w:ascii="Times New Roman" w:hAnsi="Times New Roman" w:cs="Times New Roman"/>
        </w:rPr>
        <w:t xml:space="preserve"> the need for schools to effectively</w:t>
      </w:r>
      <w:r w:rsidR="00160015">
        <w:rPr>
          <w:rFonts w:ascii="Times New Roman" w:hAnsi="Times New Roman" w:cs="Times New Roman"/>
        </w:rPr>
        <w:t xml:space="preserve"> self-evaluat</w:t>
      </w:r>
      <w:r w:rsidR="005A55EC">
        <w:rPr>
          <w:rFonts w:ascii="Times New Roman" w:hAnsi="Times New Roman" w:cs="Times New Roman"/>
        </w:rPr>
        <w:t>e</w:t>
      </w:r>
      <w:r w:rsidR="00160015">
        <w:rPr>
          <w:rFonts w:ascii="Times New Roman" w:hAnsi="Times New Roman" w:cs="Times New Roman"/>
        </w:rPr>
        <w:t>, so much so that they have ended the national categorisation system and placed more emphasis on schools to constantly reflect and develop their own improvement plans. The government has also encouraged schools to collaborate with the local councils, regional consortia and Estyn to get the help they require (Welsh Government</w:t>
      </w:r>
      <w:r w:rsidR="00EB7973">
        <w:rPr>
          <w:rFonts w:ascii="Times New Roman" w:hAnsi="Times New Roman" w:cs="Times New Roman"/>
        </w:rPr>
        <w:t>, 2022</w:t>
      </w:r>
      <w:r w:rsidR="00160015">
        <w:rPr>
          <w:rFonts w:ascii="Times New Roman" w:hAnsi="Times New Roman" w:cs="Times New Roman"/>
        </w:rPr>
        <w:t>).</w:t>
      </w:r>
      <w:r w:rsidR="005A55EC">
        <w:rPr>
          <w:rFonts w:ascii="Times New Roman" w:hAnsi="Times New Roman" w:cs="Times New Roman"/>
        </w:rPr>
        <w:t xml:space="preserve"> Whilst Estyn will still be carrying out their own routine inspections, they have echoed the Welsh Governments advice on the need for schools to focus on self-evaluation and development. Furthermore, they emphasise the need for schools in their improvement plans to include both a strategic vision, develop leadership on all levels and improve standards of learning whilst developing positive attitudes to</w:t>
      </w:r>
      <w:r w:rsidR="00987FA3">
        <w:rPr>
          <w:rFonts w:ascii="Times New Roman" w:hAnsi="Times New Roman" w:cs="Times New Roman"/>
        </w:rPr>
        <w:t>wards</w:t>
      </w:r>
      <w:r w:rsidR="005A55EC">
        <w:rPr>
          <w:rFonts w:ascii="Times New Roman" w:hAnsi="Times New Roman" w:cs="Times New Roman"/>
        </w:rPr>
        <w:t xml:space="preserve"> learning (Estyn, 2023).</w:t>
      </w:r>
    </w:p>
    <w:p w14:paraId="3E58C43E" w14:textId="77777777" w:rsidR="00160015" w:rsidRDefault="00160015" w:rsidP="00F113F2">
      <w:pPr>
        <w:spacing w:line="360" w:lineRule="auto"/>
        <w:jc w:val="both"/>
        <w:rPr>
          <w:rFonts w:ascii="Times New Roman" w:hAnsi="Times New Roman" w:cs="Times New Roman"/>
        </w:rPr>
      </w:pPr>
    </w:p>
    <w:p w14:paraId="2E0BF5F8" w14:textId="38FB6B24" w:rsidR="005A55EC" w:rsidRDefault="005D2610" w:rsidP="00F113F2">
      <w:pPr>
        <w:spacing w:line="360" w:lineRule="auto"/>
        <w:jc w:val="both"/>
        <w:rPr>
          <w:rFonts w:ascii="Times New Roman" w:hAnsi="Times New Roman" w:cs="Times New Roman"/>
        </w:rPr>
      </w:pPr>
      <w:r>
        <w:rPr>
          <w:rFonts w:ascii="Times New Roman" w:hAnsi="Times New Roman" w:cs="Times New Roman"/>
        </w:rPr>
        <w:t xml:space="preserve">For my placement school, the SIP is based on the following improvement principles: </w:t>
      </w:r>
      <w:r w:rsidR="00987FA3">
        <w:rPr>
          <w:rFonts w:ascii="Times New Roman" w:hAnsi="Times New Roman" w:cs="Times New Roman"/>
        </w:rPr>
        <w:t>k</w:t>
      </w:r>
      <w:r>
        <w:rPr>
          <w:rFonts w:ascii="Times New Roman" w:hAnsi="Times New Roman" w:cs="Times New Roman"/>
        </w:rPr>
        <w:t>now your starting point; prioritise areas for improvement; set your vision for what you want to achieve; involve and empower people; know how well you are doing; and then repeat the process</w:t>
      </w:r>
      <w:r w:rsidR="00D856C4">
        <w:rPr>
          <w:rFonts w:ascii="Times New Roman" w:hAnsi="Times New Roman" w:cs="Times New Roman"/>
        </w:rPr>
        <w:t xml:space="preserve"> (Placement School, 2023).</w:t>
      </w:r>
      <w:r w:rsidR="00160015">
        <w:rPr>
          <w:rFonts w:ascii="Times New Roman" w:hAnsi="Times New Roman" w:cs="Times New Roman"/>
        </w:rPr>
        <w:t xml:space="preserve"> The SIP is updated regularly and is easily accessible for both staff, governors and</w:t>
      </w:r>
      <w:r w:rsidR="005A55EC">
        <w:rPr>
          <w:rFonts w:ascii="Times New Roman" w:hAnsi="Times New Roman" w:cs="Times New Roman"/>
        </w:rPr>
        <w:t xml:space="preserve"> relevant</w:t>
      </w:r>
      <w:r w:rsidR="00160015">
        <w:rPr>
          <w:rFonts w:ascii="Times New Roman" w:hAnsi="Times New Roman" w:cs="Times New Roman"/>
        </w:rPr>
        <w:t xml:space="preserve"> stakeholders.</w:t>
      </w:r>
      <w:r w:rsidR="005A55EC">
        <w:rPr>
          <w:rFonts w:ascii="Times New Roman" w:hAnsi="Times New Roman" w:cs="Times New Roman"/>
        </w:rPr>
        <w:t xml:space="preserve"> The SIP for my placement school include</w:t>
      </w:r>
      <w:r w:rsidR="00B73BD9">
        <w:rPr>
          <w:rFonts w:ascii="Times New Roman" w:hAnsi="Times New Roman" w:cs="Times New Roman"/>
        </w:rPr>
        <w:t>s</w:t>
      </w:r>
      <w:r w:rsidR="005A55EC">
        <w:rPr>
          <w:rFonts w:ascii="Times New Roman" w:hAnsi="Times New Roman" w:cs="Times New Roman"/>
        </w:rPr>
        <w:t xml:space="preserve"> eight prioriti</w:t>
      </w:r>
      <w:r w:rsidR="00B73BD9">
        <w:rPr>
          <w:rFonts w:ascii="Times New Roman" w:hAnsi="Times New Roman" w:cs="Times New Roman"/>
        </w:rPr>
        <w:t>es</w:t>
      </w:r>
      <w:r w:rsidR="005A55EC">
        <w:rPr>
          <w:rFonts w:ascii="Times New Roman" w:hAnsi="Times New Roman" w:cs="Times New Roman"/>
        </w:rPr>
        <w:t>, with the priority of focus for this essay (reducing exclusions and implementing RJ) ranking as the third most important. This rank</w:t>
      </w:r>
      <w:r w:rsidR="00B73BD9">
        <w:rPr>
          <w:rFonts w:ascii="Times New Roman" w:hAnsi="Times New Roman" w:cs="Times New Roman"/>
        </w:rPr>
        <w:t>s</w:t>
      </w:r>
      <w:r w:rsidR="005A55EC">
        <w:rPr>
          <w:rFonts w:ascii="Times New Roman" w:hAnsi="Times New Roman" w:cs="Times New Roman"/>
        </w:rPr>
        <w:t xml:space="preserve"> above both the need to implement the new ALN code of practice and the improvement of teaching and learning (Placement School, 2023).</w:t>
      </w:r>
      <w:r w:rsidR="003B7FA8">
        <w:rPr>
          <w:rFonts w:ascii="Times New Roman" w:hAnsi="Times New Roman" w:cs="Times New Roman"/>
        </w:rPr>
        <w:t xml:space="preserve"> The only two prioritises that </w:t>
      </w:r>
      <w:r w:rsidR="00B73BD9">
        <w:rPr>
          <w:rFonts w:ascii="Times New Roman" w:hAnsi="Times New Roman" w:cs="Times New Roman"/>
        </w:rPr>
        <w:t>are</w:t>
      </w:r>
      <w:r w:rsidR="003B7FA8">
        <w:rPr>
          <w:rFonts w:ascii="Times New Roman" w:hAnsi="Times New Roman" w:cs="Times New Roman"/>
        </w:rPr>
        <w:t xml:space="preserve"> ranked above were to improve levels of attendance and improve outcomes </w:t>
      </w:r>
      <w:r w:rsidR="00CD603B">
        <w:rPr>
          <w:rFonts w:ascii="Times New Roman" w:hAnsi="Times New Roman" w:cs="Times New Roman"/>
        </w:rPr>
        <w:t>for both KS4 and KS</w:t>
      </w:r>
      <w:r w:rsidR="00DA478D">
        <w:rPr>
          <w:rFonts w:ascii="Times New Roman" w:hAnsi="Times New Roman" w:cs="Times New Roman"/>
        </w:rPr>
        <w:t>5</w:t>
      </w:r>
      <w:r w:rsidR="00CD603B">
        <w:rPr>
          <w:rFonts w:ascii="Times New Roman" w:hAnsi="Times New Roman" w:cs="Times New Roman"/>
        </w:rPr>
        <w:t xml:space="preserve"> learners, something which has always been prioritised by the Welsh Government, as good performance in assessments is ultimately what will get the learners into the future jobs they desire</w:t>
      </w:r>
      <w:r w:rsidR="009A4EC7">
        <w:rPr>
          <w:rFonts w:ascii="Times New Roman" w:hAnsi="Times New Roman" w:cs="Times New Roman"/>
        </w:rPr>
        <w:t xml:space="preserve"> (Welsh Government. 2022)</w:t>
      </w:r>
      <w:r w:rsidR="00181783">
        <w:rPr>
          <w:rFonts w:ascii="Times New Roman" w:hAnsi="Times New Roman" w:cs="Times New Roman"/>
        </w:rPr>
        <w:t>.</w:t>
      </w:r>
    </w:p>
    <w:p w14:paraId="2E20A15C" w14:textId="77777777" w:rsidR="005A55EC" w:rsidRDefault="005A55EC" w:rsidP="00F113F2">
      <w:pPr>
        <w:spacing w:line="360" w:lineRule="auto"/>
        <w:jc w:val="both"/>
        <w:rPr>
          <w:rFonts w:ascii="Times New Roman" w:hAnsi="Times New Roman" w:cs="Times New Roman"/>
        </w:rPr>
      </w:pPr>
    </w:p>
    <w:p w14:paraId="11F95512" w14:textId="389CD8AC" w:rsidR="00DE36B5" w:rsidRDefault="005A55EC" w:rsidP="00F113F2">
      <w:pPr>
        <w:spacing w:line="360" w:lineRule="auto"/>
        <w:jc w:val="both"/>
        <w:rPr>
          <w:rFonts w:ascii="Times New Roman" w:hAnsi="Times New Roman" w:cs="Times New Roman"/>
        </w:rPr>
      </w:pPr>
      <w:r>
        <w:rPr>
          <w:rFonts w:ascii="Times New Roman" w:hAnsi="Times New Roman" w:cs="Times New Roman"/>
        </w:rPr>
        <w:t xml:space="preserve">To understand why this school would place so much emphasis on the need to implement RJ, more context needs to be given. This school is located in a very deprived area that has a high percentage of pupils on free-school meals, with many pupils coming from dysfunctional family </w:t>
      </w:r>
      <w:r>
        <w:rPr>
          <w:rFonts w:ascii="Times New Roman" w:hAnsi="Times New Roman" w:cs="Times New Roman"/>
        </w:rPr>
        <w:lastRenderedPageBreak/>
        <w:t xml:space="preserve">units and being situated in an area with limited job prospects. Furthermore, this school is a Catholic school that </w:t>
      </w:r>
      <w:r w:rsidR="0030240D">
        <w:rPr>
          <w:rFonts w:ascii="Times New Roman" w:hAnsi="Times New Roman" w:cs="Times New Roman"/>
        </w:rPr>
        <w:t xml:space="preserve">adheres </w:t>
      </w:r>
      <w:r w:rsidR="0063747E">
        <w:rPr>
          <w:rFonts w:ascii="Times New Roman" w:hAnsi="Times New Roman" w:cs="Times New Roman"/>
        </w:rPr>
        <w:t xml:space="preserve">to </w:t>
      </w:r>
      <w:r w:rsidR="0030240D">
        <w:rPr>
          <w:rFonts w:ascii="Times New Roman" w:hAnsi="Times New Roman" w:cs="Times New Roman"/>
        </w:rPr>
        <w:t>and promotes Christian values, which permeate through much of its reasoning and justification. As an example, the school</w:t>
      </w:r>
      <w:r w:rsidR="002F5189">
        <w:rPr>
          <w:rFonts w:ascii="Times New Roman" w:hAnsi="Times New Roman" w:cs="Times New Roman"/>
        </w:rPr>
        <w:t xml:space="preserve"> explicitly states in its SIP that it follows the four purposes of a Catholic school, as outlined by Monsignor </w:t>
      </w:r>
      <w:r w:rsidR="008468FF">
        <w:rPr>
          <w:rFonts w:ascii="Times New Roman" w:hAnsi="Times New Roman" w:cs="Times New Roman"/>
        </w:rPr>
        <w:t xml:space="preserve">Marcus </w:t>
      </w:r>
      <w:r w:rsidR="002F5189">
        <w:rPr>
          <w:rFonts w:ascii="Times New Roman" w:hAnsi="Times New Roman" w:cs="Times New Roman"/>
        </w:rPr>
        <w:t>Stock</w:t>
      </w:r>
      <w:r w:rsidR="008468FF">
        <w:rPr>
          <w:rFonts w:ascii="Times New Roman" w:hAnsi="Times New Roman" w:cs="Times New Roman"/>
        </w:rPr>
        <w:t>, Bishop of Leeds</w:t>
      </w:r>
      <w:r w:rsidR="002F5189">
        <w:rPr>
          <w:rFonts w:ascii="Times New Roman" w:hAnsi="Times New Roman" w:cs="Times New Roman"/>
        </w:rPr>
        <w:t xml:space="preserve"> (2012, pp.7-9), which </w:t>
      </w:r>
      <w:r w:rsidR="0008365C">
        <w:rPr>
          <w:rFonts w:ascii="Times New Roman" w:hAnsi="Times New Roman" w:cs="Times New Roman"/>
        </w:rPr>
        <w:t xml:space="preserve">they state </w:t>
      </w:r>
      <w:r w:rsidR="002F5189">
        <w:rPr>
          <w:rFonts w:ascii="Times New Roman" w:hAnsi="Times New Roman" w:cs="Times New Roman"/>
        </w:rPr>
        <w:t xml:space="preserve">go in-tandem with the four purposes outlined in the </w:t>
      </w:r>
      <w:proofErr w:type="spellStart"/>
      <w:r w:rsidR="002F5189">
        <w:rPr>
          <w:rFonts w:ascii="Times New Roman" w:hAnsi="Times New Roman" w:cs="Times New Roman"/>
        </w:rPr>
        <w:t>CfW</w:t>
      </w:r>
      <w:proofErr w:type="spellEnd"/>
      <w:r w:rsidR="002F5189">
        <w:rPr>
          <w:rFonts w:ascii="Times New Roman" w:hAnsi="Times New Roman" w:cs="Times New Roman"/>
        </w:rPr>
        <w:t>. These include promoting the message of Christ; assisting parents in the education of their children; be</w:t>
      </w:r>
      <w:r w:rsidR="00745302">
        <w:rPr>
          <w:rFonts w:ascii="Times New Roman" w:hAnsi="Times New Roman" w:cs="Times New Roman"/>
        </w:rPr>
        <w:t>ing</w:t>
      </w:r>
      <w:r w:rsidR="002F5189">
        <w:rPr>
          <w:rFonts w:ascii="Times New Roman" w:hAnsi="Times New Roman" w:cs="Times New Roman"/>
        </w:rPr>
        <w:t xml:space="preserve"> at the service of the local church; and to be a ‘service to society’.</w:t>
      </w:r>
      <w:r w:rsidR="00DE36B5">
        <w:rPr>
          <w:rFonts w:ascii="Times New Roman" w:hAnsi="Times New Roman" w:cs="Times New Roman"/>
        </w:rPr>
        <w:t xml:space="preserve"> Additionally, the SIP argues that challenging behaviour is often indicative of underl</w:t>
      </w:r>
      <w:r w:rsidR="0063747E">
        <w:rPr>
          <w:rFonts w:ascii="Times New Roman" w:hAnsi="Times New Roman" w:cs="Times New Roman"/>
        </w:rPr>
        <w:t>y</w:t>
      </w:r>
      <w:r w:rsidR="00DE36B5">
        <w:rPr>
          <w:rFonts w:ascii="Times New Roman" w:hAnsi="Times New Roman" w:cs="Times New Roman"/>
        </w:rPr>
        <w:t xml:space="preserve">ing issues, and that young people must be treated with respect and be shown empathy and compassion. Moreover, learners need to be encouraged to reflect on their behaviour and decide whether it shows the </w:t>
      </w:r>
      <w:r w:rsidR="00600995">
        <w:rPr>
          <w:rFonts w:ascii="Times New Roman" w:hAnsi="Times New Roman" w:cs="Times New Roman"/>
        </w:rPr>
        <w:t>Christian values of kindness, understanding and compassion towards others (Placement School, 2023).</w:t>
      </w:r>
      <w:r w:rsidR="00942CC6">
        <w:rPr>
          <w:rFonts w:ascii="Times New Roman" w:hAnsi="Times New Roman" w:cs="Times New Roman"/>
        </w:rPr>
        <w:t xml:space="preserve"> We can divulge from the above some important factors that play a major influence on why this school places the implementation of RJ as such a high priority.</w:t>
      </w:r>
    </w:p>
    <w:p w14:paraId="6550E8F1" w14:textId="6C054E39" w:rsidR="004228A6" w:rsidRDefault="004228A6" w:rsidP="00F113F2">
      <w:pPr>
        <w:spacing w:line="360" w:lineRule="auto"/>
        <w:jc w:val="both"/>
        <w:rPr>
          <w:rFonts w:ascii="Times New Roman" w:hAnsi="Times New Roman" w:cs="Times New Roman"/>
        </w:rPr>
      </w:pPr>
    </w:p>
    <w:p w14:paraId="2296D765" w14:textId="2AEA1AEA" w:rsidR="004228A6" w:rsidRDefault="004228A6" w:rsidP="00F113F2">
      <w:pPr>
        <w:spacing w:line="360" w:lineRule="auto"/>
        <w:jc w:val="both"/>
        <w:rPr>
          <w:rFonts w:ascii="Times New Roman" w:hAnsi="Times New Roman" w:cs="Times New Roman"/>
        </w:rPr>
      </w:pPr>
      <w:r>
        <w:rPr>
          <w:rFonts w:ascii="Times New Roman" w:hAnsi="Times New Roman" w:cs="Times New Roman"/>
        </w:rPr>
        <w:t xml:space="preserve">When tackling a priority, the school has four aspects that need to be factored. These include the strategy </w:t>
      </w:r>
      <w:r w:rsidR="001E6562">
        <w:rPr>
          <w:rFonts w:ascii="Times New Roman" w:hAnsi="Times New Roman" w:cs="Times New Roman"/>
        </w:rPr>
        <w:t>used</w:t>
      </w:r>
      <w:r>
        <w:rPr>
          <w:rFonts w:ascii="Times New Roman" w:hAnsi="Times New Roman" w:cs="Times New Roman"/>
        </w:rPr>
        <w:t xml:space="preserve"> to achieve the priority</w:t>
      </w:r>
      <w:r w:rsidR="001E6562">
        <w:rPr>
          <w:rFonts w:ascii="Times New Roman" w:hAnsi="Times New Roman" w:cs="Times New Roman"/>
        </w:rPr>
        <w:t xml:space="preserve">, the tactics that the strategy will employ, the date it needs to be achieved by and the cost this strategy will </w:t>
      </w:r>
      <w:r w:rsidR="00B73BD9">
        <w:rPr>
          <w:rFonts w:ascii="Times New Roman" w:hAnsi="Times New Roman" w:cs="Times New Roman"/>
        </w:rPr>
        <w:t>incur</w:t>
      </w:r>
      <w:r w:rsidR="006F5001">
        <w:rPr>
          <w:rFonts w:ascii="Times New Roman" w:hAnsi="Times New Roman" w:cs="Times New Roman"/>
        </w:rPr>
        <w:t xml:space="preserve"> (Placement School, 2023). </w:t>
      </w:r>
      <w:r w:rsidR="003A5541">
        <w:rPr>
          <w:rFonts w:ascii="Times New Roman" w:hAnsi="Times New Roman" w:cs="Times New Roman"/>
        </w:rPr>
        <w:t xml:space="preserve">Implementing RJ is one of the strategies that the school will use to </w:t>
      </w:r>
      <w:r w:rsidR="00B73BD9">
        <w:rPr>
          <w:rFonts w:ascii="Times New Roman" w:hAnsi="Times New Roman" w:cs="Times New Roman"/>
        </w:rPr>
        <w:t>reduce</w:t>
      </w:r>
      <w:r w:rsidR="003A5541">
        <w:rPr>
          <w:rFonts w:ascii="Times New Roman" w:hAnsi="Times New Roman" w:cs="Times New Roman"/>
        </w:rPr>
        <w:t xml:space="preserve"> its high exclusion rate, and in this are several tactics that will be employed. One such </w:t>
      </w:r>
      <w:r w:rsidR="005344E4">
        <w:rPr>
          <w:rFonts w:ascii="Times New Roman" w:hAnsi="Times New Roman" w:cs="Times New Roman"/>
        </w:rPr>
        <w:t xml:space="preserve">is liaising with outside agencies to deliver RJ training to all members of staff. </w:t>
      </w:r>
      <w:r w:rsidR="0063747E">
        <w:rPr>
          <w:rFonts w:ascii="Times New Roman" w:hAnsi="Times New Roman" w:cs="Times New Roman"/>
        </w:rPr>
        <w:t>This will then be followed by the school researching into RJ schemes that have been successfully implemented in other schools. It’s last two tactics both tie into each other, and argue for the teaching of principles to RJ in morning care lessons as well as life</w:t>
      </w:r>
      <w:r w:rsidR="00971CD3">
        <w:rPr>
          <w:rFonts w:ascii="Times New Roman" w:hAnsi="Times New Roman" w:cs="Times New Roman"/>
        </w:rPr>
        <w:t xml:space="preserve"> s</w:t>
      </w:r>
      <w:r w:rsidR="0063747E">
        <w:rPr>
          <w:rFonts w:ascii="Times New Roman" w:hAnsi="Times New Roman" w:cs="Times New Roman"/>
        </w:rPr>
        <w:t>kills and pastoral care lessons, so the learners can understand the importance of building and repairing relationships. This is currently an ongoing</w:t>
      </w:r>
      <w:r w:rsidR="004C026B">
        <w:rPr>
          <w:rFonts w:ascii="Times New Roman" w:hAnsi="Times New Roman" w:cs="Times New Roman"/>
        </w:rPr>
        <w:t xml:space="preserve"> strategy and no time frame has been given for completion</w:t>
      </w:r>
      <w:r w:rsidR="000D571F">
        <w:rPr>
          <w:rFonts w:ascii="Times New Roman" w:hAnsi="Times New Roman" w:cs="Times New Roman"/>
        </w:rPr>
        <w:t xml:space="preserve">, and is pursued in-tandem with the strategies of creating effective role models and researching alternatives to </w:t>
      </w:r>
      <w:r w:rsidR="008468FF">
        <w:rPr>
          <w:rFonts w:ascii="Times New Roman" w:hAnsi="Times New Roman" w:cs="Times New Roman"/>
        </w:rPr>
        <w:t>exclusion</w:t>
      </w:r>
      <w:r w:rsidR="004C026B">
        <w:rPr>
          <w:rFonts w:ascii="Times New Roman" w:hAnsi="Times New Roman" w:cs="Times New Roman"/>
        </w:rPr>
        <w:t xml:space="preserve"> (Placement School, 2023).</w:t>
      </w:r>
    </w:p>
    <w:p w14:paraId="11754D5D" w14:textId="5C25B37D" w:rsidR="004C026B" w:rsidRDefault="004C026B" w:rsidP="00F113F2">
      <w:pPr>
        <w:spacing w:line="360" w:lineRule="auto"/>
        <w:jc w:val="both"/>
        <w:rPr>
          <w:rFonts w:ascii="Times New Roman" w:hAnsi="Times New Roman" w:cs="Times New Roman"/>
        </w:rPr>
      </w:pPr>
    </w:p>
    <w:p w14:paraId="2D639FEC" w14:textId="7DD32B46" w:rsidR="004C026B" w:rsidRDefault="005E4A6B" w:rsidP="00F113F2">
      <w:pPr>
        <w:spacing w:line="360" w:lineRule="auto"/>
        <w:jc w:val="both"/>
        <w:rPr>
          <w:rFonts w:ascii="Times New Roman" w:hAnsi="Times New Roman" w:cs="Times New Roman"/>
        </w:rPr>
      </w:pPr>
      <w:r>
        <w:rPr>
          <w:rFonts w:ascii="Times New Roman" w:hAnsi="Times New Roman" w:cs="Times New Roman"/>
        </w:rPr>
        <w:t xml:space="preserve">Evaluating this, the first </w:t>
      </w:r>
      <w:r w:rsidR="00A00708">
        <w:rPr>
          <w:rFonts w:ascii="Times New Roman" w:hAnsi="Times New Roman" w:cs="Times New Roman"/>
        </w:rPr>
        <w:t xml:space="preserve">two </w:t>
      </w:r>
      <w:r>
        <w:rPr>
          <w:rFonts w:ascii="Times New Roman" w:hAnsi="Times New Roman" w:cs="Times New Roman"/>
        </w:rPr>
        <w:t xml:space="preserve">tactics are sound and </w:t>
      </w:r>
      <w:r w:rsidR="00A00708">
        <w:rPr>
          <w:rFonts w:ascii="Times New Roman" w:hAnsi="Times New Roman" w:cs="Times New Roman"/>
        </w:rPr>
        <w:t xml:space="preserve">pragmatic, </w:t>
      </w:r>
      <w:r>
        <w:rPr>
          <w:rFonts w:ascii="Times New Roman" w:hAnsi="Times New Roman" w:cs="Times New Roman"/>
        </w:rPr>
        <w:t>correlat</w:t>
      </w:r>
      <w:r w:rsidR="00A00708">
        <w:rPr>
          <w:rFonts w:ascii="Times New Roman" w:hAnsi="Times New Roman" w:cs="Times New Roman"/>
        </w:rPr>
        <w:t>ing</w:t>
      </w:r>
      <w:r>
        <w:rPr>
          <w:rFonts w:ascii="Times New Roman" w:hAnsi="Times New Roman" w:cs="Times New Roman"/>
        </w:rPr>
        <w:t xml:space="preserve"> with </w:t>
      </w:r>
      <w:r w:rsidR="00A00708">
        <w:rPr>
          <w:rFonts w:ascii="Times New Roman" w:hAnsi="Times New Roman" w:cs="Times New Roman"/>
        </w:rPr>
        <w:t xml:space="preserve">academic literature on RJ and recommendations outlined by the Welsh government and the </w:t>
      </w:r>
      <w:proofErr w:type="spellStart"/>
      <w:r w:rsidR="00A00708">
        <w:rPr>
          <w:rFonts w:ascii="Times New Roman" w:hAnsi="Times New Roman" w:cs="Times New Roman"/>
        </w:rPr>
        <w:t>CfW</w:t>
      </w:r>
      <w:proofErr w:type="spellEnd"/>
      <w:r w:rsidR="00A00708">
        <w:rPr>
          <w:rFonts w:ascii="Times New Roman" w:hAnsi="Times New Roman" w:cs="Times New Roman"/>
        </w:rPr>
        <w:t>.</w:t>
      </w:r>
      <w:r w:rsidR="004D770F">
        <w:rPr>
          <w:rFonts w:ascii="Times New Roman" w:hAnsi="Times New Roman" w:cs="Times New Roman"/>
        </w:rPr>
        <w:t xml:space="preserve"> As Schiff (2018, pp.128-129) asserts, one of the biggest impediments to the effective implementation of RJ is that teachers do not receive adequate training in the subject, and thus do not know how to implement it in their classrooms. The school has clearly thought about this and realised the need to deliver sufficient training to their staff.</w:t>
      </w:r>
      <w:r w:rsidR="004B411A">
        <w:rPr>
          <w:rFonts w:ascii="Times New Roman" w:hAnsi="Times New Roman" w:cs="Times New Roman"/>
        </w:rPr>
        <w:t xml:space="preserve"> Furthermore, the school has </w:t>
      </w:r>
      <w:r w:rsidR="004B411A">
        <w:rPr>
          <w:rFonts w:ascii="Times New Roman" w:hAnsi="Times New Roman" w:cs="Times New Roman"/>
        </w:rPr>
        <w:lastRenderedPageBreak/>
        <w:t xml:space="preserve">taken on the advice of the Welsh Government to both collaborate with outside agencies and with fellow schools across Wales (Welsh Government, 2022). This demonstrates a commitment to improvement and seeing where RJ schemes having been implemented successfully is a logical way to guarantee success. </w:t>
      </w:r>
      <w:r w:rsidR="00730C37">
        <w:rPr>
          <w:rFonts w:ascii="Times New Roman" w:hAnsi="Times New Roman" w:cs="Times New Roman"/>
        </w:rPr>
        <w:t>Nonetheless, due to myself witnessing both morning care and life</w:t>
      </w:r>
      <w:r w:rsidR="00971CD3">
        <w:rPr>
          <w:rFonts w:ascii="Times New Roman" w:hAnsi="Times New Roman" w:cs="Times New Roman"/>
        </w:rPr>
        <w:t xml:space="preserve"> </w:t>
      </w:r>
      <w:r w:rsidR="00730C37">
        <w:rPr>
          <w:rFonts w:ascii="Times New Roman" w:hAnsi="Times New Roman" w:cs="Times New Roman"/>
        </w:rPr>
        <w:t>skill</w:t>
      </w:r>
      <w:r w:rsidR="00971CD3">
        <w:rPr>
          <w:rFonts w:ascii="Times New Roman" w:hAnsi="Times New Roman" w:cs="Times New Roman"/>
        </w:rPr>
        <w:t>s</w:t>
      </w:r>
      <w:r w:rsidR="00730C37">
        <w:rPr>
          <w:rFonts w:ascii="Times New Roman" w:hAnsi="Times New Roman" w:cs="Times New Roman"/>
        </w:rPr>
        <w:t xml:space="preserve"> lessons, the last two tactics are limited in their effectiveness. Many of the learners are disengaged from the aforementioned lessons, with many not understanding the benefits of such lessons</w:t>
      </w:r>
      <w:r w:rsidR="00971CD3">
        <w:rPr>
          <w:rFonts w:ascii="Times New Roman" w:hAnsi="Times New Roman" w:cs="Times New Roman"/>
        </w:rPr>
        <w:t xml:space="preserve"> and merely seeing them as ‘filler’ before actual lessons commence</w:t>
      </w:r>
      <w:r w:rsidR="00730C37">
        <w:rPr>
          <w:rFonts w:ascii="Times New Roman" w:hAnsi="Times New Roman" w:cs="Times New Roman"/>
        </w:rPr>
        <w:t>.</w:t>
      </w:r>
      <w:r w:rsidR="000A7EB0">
        <w:rPr>
          <w:rFonts w:ascii="Times New Roman" w:hAnsi="Times New Roman" w:cs="Times New Roman"/>
        </w:rPr>
        <w:t xml:space="preserve"> For these RJ principles to be taught effectively, the school will need to improve </w:t>
      </w:r>
      <w:r w:rsidR="00971CD3">
        <w:rPr>
          <w:rFonts w:ascii="Times New Roman" w:hAnsi="Times New Roman" w:cs="Times New Roman"/>
        </w:rPr>
        <w:t>learners’</w:t>
      </w:r>
      <w:r w:rsidR="000A7EB0">
        <w:rPr>
          <w:rFonts w:ascii="Times New Roman" w:hAnsi="Times New Roman" w:cs="Times New Roman"/>
        </w:rPr>
        <w:t xml:space="preserve"> attitudes to</w:t>
      </w:r>
      <w:r w:rsidR="00CE2C35">
        <w:rPr>
          <w:rFonts w:ascii="Times New Roman" w:hAnsi="Times New Roman" w:cs="Times New Roman"/>
        </w:rPr>
        <w:t>wards</w:t>
      </w:r>
      <w:r w:rsidR="000A7EB0">
        <w:rPr>
          <w:rFonts w:ascii="Times New Roman" w:hAnsi="Times New Roman" w:cs="Times New Roman"/>
        </w:rPr>
        <w:t xml:space="preserve"> these lessons, otherwise success will be limited and the school would have failed in meeting Estyn’s expectations </w:t>
      </w:r>
      <w:r w:rsidR="00496C0B">
        <w:rPr>
          <w:rFonts w:ascii="Times New Roman" w:hAnsi="Times New Roman" w:cs="Times New Roman"/>
        </w:rPr>
        <w:t xml:space="preserve">for developing a culture where learners are positive about the school, their learning and </w:t>
      </w:r>
      <w:r w:rsidR="00CE2C35">
        <w:rPr>
          <w:rFonts w:ascii="Times New Roman" w:hAnsi="Times New Roman" w:cs="Times New Roman"/>
        </w:rPr>
        <w:t xml:space="preserve">their </w:t>
      </w:r>
      <w:r w:rsidR="00496C0B">
        <w:rPr>
          <w:rFonts w:ascii="Times New Roman" w:hAnsi="Times New Roman" w:cs="Times New Roman"/>
        </w:rPr>
        <w:t>wellbeing</w:t>
      </w:r>
      <w:r w:rsidR="00FB644F">
        <w:rPr>
          <w:rFonts w:ascii="Times New Roman" w:hAnsi="Times New Roman" w:cs="Times New Roman"/>
        </w:rPr>
        <w:t xml:space="preserve"> (Estyn, 2023)</w:t>
      </w:r>
      <w:r w:rsidR="00496C0B">
        <w:rPr>
          <w:rFonts w:ascii="Times New Roman" w:hAnsi="Times New Roman" w:cs="Times New Roman"/>
        </w:rPr>
        <w:t>.</w:t>
      </w:r>
    </w:p>
    <w:p w14:paraId="0D379839" w14:textId="28D78B9D" w:rsidR="003B0EB4" w:rsidRDefault="003B0EB4" w:rsidP="00F113F2">
      <w:pPr>
        <w:spacing w:line="360" w:lineRule="auto"/>
        <w:jc w:val="both"/>
        <w:rPr>
          <w:rFonts w:ascii="Times New Roman" w:hAnsi="Times New Roman" w:cs="Times New Roman"/>
        </w:rPr>
      </w:pPr>
    </w:p>
    <w:p w14:paraId="7013D5C2" w14:textId="0DEF8637" w:rsidR="003B0EB4" w:rsidRDefault="00723834" w:rsidP="00F113F2">
      <w:pPr>
        <w:spacing w:line="360" w:lineRule="auto"/>
        <w:jc w:val="both"/>
        <w:rPr>
          <w:rFonts w:ascii="Times New Roman" w:hAnsi="Times New Roman" w:cs="Times New Roman"/>
        </w:rPr>
      </w:pPr>
      <w:r>
        <w:rPr>
          <w:rFonts w:ascii="Times New Roman" w:hAnsi="Times New Roman" w:cs="Times New Roman"/>
        </w:rPr>
        <w:t>In conclusion, the</w:t>
      </w:r>
      <w:r w:rsidR="004B0882">
        <w:rPr>
          <w:rFonts w:ascii="Times New Roman" w:hAnsi="Times New Roman" w:cs="Times New Roman"/>
        </w:rPr>
        <w:t xml:space="preserve">re is a move in the educational setting </w:t>
      </w:r>
      <w:r w:rsidR="0011674D">
        <w:rPr>
          <w:rFonts w:ascii="Times New Roman" w:hAnsi="Times New Roman" w:cs="Times New Roman"/>
        </w:rPr>
        <w:t xml:space="preserve">away </w:t>
      </w:r>
      <w:r w:rsidR="004B0882">
        <w:rPr>
          <w:rFonts w:ascii="Times New Roman" w:hAnsi="Times New Roman" w:cs="Times New Roman"/>
        </w:rPr>
        <w:t xml:space="preserve">from </w:t>
      </w:r>
      <w:r w:rsidR="00467C0D">
        <w:rPr>
          <w:rFonts w:ascii="Times New Roman" w:hAnsi="Times New Roman" w:cs="Times New Roman"/>
        </w:rPr>
        <w:t xml:space="preserve">a </w:t>
      </w:r>
      <w:r w:rsidR="004B0882">
        <w:rPr>
          <w:rFonts w:ascii="Times New Roman" w:hAnsi="Times New Roman" w:cs="Times New Roman"/>
        </w:rPr>
        <w:t>punitive style of punishment, which emphasised compliance and exclusion, to a more restorative style of handling conflict, which emphasises the need to repair the relationship between learner and teacher, and to encourage the learner to take responsibility for their actions. There is substantial literature to support that effective implementation of RJ practices</w:t>
      </w:r>
      <w:r w:rsidR="00F24916">
        <w:rPr>
          <w:rFonts w:ascii="Times New Roman" w:hAnsi="Times New Roman" w:cs="Times New Roman"/>
        </w:rPr>
        <w:t xml:space="preserve"> reduces overall exclusion rates and fosters a more positive learning environment. As for my placement school, their reasons for prioritising the implementation of RJ are sound and fit neatly with the context of the school. Furthermore, </w:t>
      </w:r>
      <w:r w:rsidR="00B73BD9">
        <w:rPr>
          <w:rFonts w:ascii="Times New Roman" w:hAnsi="Times New Roman" w:cs="Times New Roman"/>
        </w:rPr>
        <w:t>the</w:t>
      </w:r>
      <w:r w:rsidR="000C173E">
        <w:rPr>
          <w:rFonts w:ascii="Times New Roman" w:hAnsi="Times New Roman" w:cs="Times New Roman"/>
        </w:rPr>
        <w:t xml:space="preserve"> school has embarked on two sound </w:t>
      </w:r>
      <w:r w:rsidR="00CD4B4A">
        <w:rPr>
          <w:rFonts w:ascii="Times New Roman" w:hAnsi="Times New Roman" w:cs="Times New Roman"/>
        </w:rPr>
        <w:t>tactics</w:t>
      </w:r>
      <w:r w:rsidR="000C173E">
        <w:rPr>
          <w:rFonts w:ascii="Times New Roman" w:hAnsi="Times New Roman" w:cs="Times New Roman"/>
        </w:rPr>
        <w:t xml:space="preserve"> to try and effectively implement RJ, such as liaising with outside agencies and researching into schools that have effectively implemented the practice. Nonetheless, </w:t>
      </w:r>
      <w:r w:rsidR="0061251E">
        <w:rPr>
          <w:rFonts w:ascii="Times New Roman" w:hAnsi="Times New Roman" w:cs="Times New Roman"/>
        </w:rPr>
        <w:t xml:space="preserve">they will need </w:t>
      </w:r>
      <w:r w:rsidR="00CD4B4A">
        <w:rPr>
          <w:rFonts w:ascii="Times New Roman" w:hAnsi="Times New Roman" w:cs="Times New Roman"/>
        </w:rPr>
        <w:t xml:space="preserve">to create a learning </w:t>
      </w:r>
      <w:r w:rsidR="0061251E">
        <w:rPr>
          <w:rFonts w:ascii="Times New Roman" w:hAnsi="Times New Roman" w:cs="Times New Roman"/>
        </w:rPr>
        <w:t>environment that encourages positive attitudes</w:t>
      </w:r>
      <w:r w:rsidR="00470C6D">
        <w:rPr>
          <w:rFonts w:ascii="Times New Roman" w:hAnsi="Times New Roman" w:cs="Times New Roman"/>
        </w:rPr>
        <w:t>, as the lessons and routines that they want to use to implement RJ are not viewed favourably by the learners: if they don’t, learners will not come to understand the importance of RJ and thus its implementation will have limited success.</w:t>
      </w:r>
    </w:p>
    <w:p w14:paraId="42B5DC96" w14:textId="17C9BF37" w:rsidR="003B0EB4" w:rsidRDefault="003B0EB4" w:rsidP="00F113F2">
      <w:pPr>
        <w:spacing w:line="360" w:lineRule="auto"/>
        <w:jc w:val="both"/>
        <w:rPr>
          <w:rFonts w:ascii="Times New Roman" w:hAnsi="Times New Roman" w:cs="Times New Roman"/>
        </w:rPr>
      </w:pPr>
    </w:p>
    <w:p w14:paraId="31B967A4" w14:textId="77777777" w:rsidR="003B0EB4" w:rsidRDefault="003B0EB4">
      <w:pPr>
        <w:rPr>
          <w:rFonts w:ascii="Times New Roman" w:hAnsi="Times New Roman" w:cs="Times New Roman"/>
        </w:rPr>
      </w:pPr>
      <w:r>
        <w:rPr>
          <w:rFonts w:ascii="Times New Roman" w:hAnsi="Times New Roman" w:cs="Times New Roman"/>
        </w:rPr>
        <w:br w:type="page"/>
      </w:r>
    </w:p>
    <w:p w14:paraId="7B160BA5" w14:textId="7C24541D" w:rsidR="003B0EB4" w:rsidRPr="003B0EB4" w:rsidRDefault="003B0EB4" w:rsidP="00F113F2">
      <w:pPr>
        <w:spacing w:line="360" w:lineRule="auto"/>
        <w:jc w:val="both"/>
        <w:rPr>
          <w:rFonts w:ascii="Times New Roman" w:hAnsi="Times New Roman" w:cs="Times New Roman"/>
          <w:b/>
          <w:sz w:val="28"/>
          <w:u w:val="single"/>
        </w:rPr>
      </w:pPr>
      <w:r w:rsidRPr="003B0EB4">
        <w:rPr>
          <w:rFonts w:ascii="Times New Roman" w:hAnsi="Times New Roman" w:cs="Times New Roman"/>
          <w:b/>
          <w:sz w:val="28"/>
          <w:u w:val="single"/>
        </w:rPr>
        <w:lastRenderedPageBreak/>
        <w:t>Reference List</w:t>
      </w:r>
    </w:p>
    <w:p w14:paraId="11B4379A" w14:textId="74CA9D54" w:rsidR="003B0EB4" w:rsidRPr="003B0EB4" w:rsidRDefault="003B0EB4" w:rsidP="003B0EB4">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[Placement </w:t>
      </w:r>
      <w:r>
        <w:rPr>
          <w:rFonts w:ascii="Times New Roman" w:hAnsi="Times New Roman" w:cs="Times New Roman"/>
        </w:rPr>
        <w:t>S</w:t>
      </w:r>
      <w:r w:rsidRPr="003B0EB4">
        <w:rPr>
          <w:rFonts w:ascii="Times New Roman" w:hAnsi="Times New Roman" w:cs="Times New Roman"/>
        </w:rPr>
        <w:t xml:space="preserve">chool] (2023) </w:t>
      </w:r>
      <w:r w:rsidRPr="003B0EB4">
        <w:rPr>
          <w:rFonts w:ascii="Times New Roman" w:hAnsi="Times New Roman" w:cs="Times New Roman"/>
          <w:i/>
        </w:rPr>
        <w:t>[Placement</w:t>
      </w:r>
      <w:r>
        <w:rPr>
          <w:rFonts w:ascii="Times New Roman" w:hAnsi="Times New Roman" w:cs="Times New Roman"/>
          <w:i/>
        </w:rPr>
        <w:t xml:space="preserve"> S</w:t>
      </w:r>
      <w:r w:rsidRPr="003B0EB4">
        <w:rPr>
          <w:rFonts w:ascii="Times New Roman" w:hAnsi="Times New Roman" w:cs="Times New Roman"/>
          <w:i/>
        </w:rPr>
        <w:t>chool] School Improvement Plan 2023-26</w:t>
      </w:r>
      <w:r w:rsidRPr="003B0EB4">
        <w:rPr>
          <w:rFonts w:ascii="Times New Roman" w:hAnsi="Times New Roman" w:cs="Times New Roman"/>
        </w:rPr>
        <w:t xml:space="preserve">. Neath Port Talbot: [Placement </w:t>
      </w:r>
      <w:r>
        <w:rPr>
          <w:rFonts w:ascii="Times New Roman" w:hAnsi="Times New Roman" w:cs="Times New Roman"/>
        </w:rPr>
        <w:t>S</w:t>
      </w:r>
      <w:r w:rsidRPr="003B0EB4">
        <w:rPr>
          <w:rFonts w:ascii="Times New Roman" w:hAnsi="Times New Roman" w:cs="Times New Roman"/>
        </w:rPr>
        <w:t>chool]. Unpublished.</w:t>
      </w:r>
    </w:p>
    <w:p w14:paraId="49C5C2CC" w14:textId="77777777" w:rsidR="003B0EB4" w:rsidRDefault="003B0EB4" w:rsidP="00F113F2">
      <w:pPr>
        <w:pStyle w:val="ListParagraph"/>
        <w:numPr>
          <w:ilvl w:val="0"/>
          <w:numId w:val="5"/>
        </w:numPr>
        <w:spacing w:line="360" w:lineRule="auto"/>
        <w:jc w:val="both"/>
        <w:rPr>
          <w:rFonts w:ascii="Times New Roman" w:hAnsi="Times New Roman" w:cs="Times New Roman"/>
        </w:rPr>
      </w:pPr>
      <w:proofErr w:type="spellStart"/>
      <w:r w:rsidRPr="003B0EB4">
        <w:rPr>
          <w:rFonts w:ascii="Times New Roman" w:hAnsi="Times New Roman" w:cs="Times New Roman"/>
        </w:rPr>
        <w:t>Anfara</w:t>
      </w:r>
      <w:proofErr w:type="spellEnd"/>
      <w:r w:rsidRPr="003B0EB4">
        <w:rPr>
          <w:rFonts w:ascii="Times New Roman" w:hAnsi="Times New Roman" w:cs="Times New Roman"/>
        </w:rPr>
        <w:t xml:space="preserve"> Jr, V.A. Evans, K.R &amp; Lester, J.N. (2013) ‘Restorative Justice in Education: What we Know so Far’. </w:t>
      </w:r>
      <w:r w:rsidRPr="003B0EB4">
        <w:rPr>
          <w:rFonts w:ascii="Times New Roman" w:hAnsi="Times New Roman" w:cs="Times New Roman"/>
          <w:i/>
        </w:rPr>
        <w:t>Middle School Journal</w:t>
      </w:r>
      <w:r w:rsidRPr="003B0EB4">
        <w:rPr>
          <w:rFonts w:ascii="Times New Roman" w:hAnsi="Times New Roman" w:cs="Times New Roman"/>
        </w:rPr>
        <w:t>. 44(5), pp.57-63</w:t>
      </w:r>
    </w:p>
    <w:p w14:paraId="42CEE8A1" w14:textId="77777777" w:rsidR="003B0EB4" w:rsidRDefault="003B0EB4" w:rsidP="00F113F2">
      <w:pPr>
        <w:pStyle w:val="ListParagraph"/>
        <w:numPr>
          <w:ilvl w:val="0"/>
          <w:numId w:val="5"/>
        </w:numPr>
        <w:spacing w:line="360" w:lineRule="auto"/>
        <w:jc w:val="both"/>
        <w:rPr>
          <w:rFonts w:ascii="Times New Roman" w:hAnsi="Times New Roman" w:cs="Times New Roman"/>
        </w:rPr>
      </w:pPr>
      <w:proofErr w:type="spellStart"/>
      <w:r w:rsidRPr="003B0EB4">
        <w:rPr>
          <w:rFonts w:ascii="Times New Roman" w:hAnsi="Times New Roman" w:cs="Times New Roman"/>
        </w:rPr>
        <w:t>Cremin</w:t>
      </w:r>
      <w:proofErr w:type="spellEnd"/>
      <w:r w:rsidRPr="003B0EB4">
        <w:rPr>
          <w:rFonts w:ascii="Times New Roman" w:hAnsi="Times New Roman" w:cs="Times New Roman"/>
        </w:rPr>
        <w:t xml:space="preserve">, H. </w:t>
      </w:r>
      <w:proofErr w:type="spellStart"/>
      <w:r w:rsidRPr="003B0EB4">
        <w:rPr>
          <w:rFonts w:ascii="Times New Roman" w:hAnsi="Times New Roman" w:cs="Times New Roman"/>
        </w:rPr>
        <w:t>Sellman</w:t>
      </w:r>
      <w:proofErr w:type="spellEnd"/>
      <w:r w:rsidRPr="003B0EB4">
        <w:rPr>
          <w:rFonts w:ascii="Times New Roman" w:hAnsi="Times New Roman" w:cs="Times New Roman"/>
        </w:rPr>
        <w:t xml:space="preserve">, E &amp; </w:t>
      </w:r>
      <w:proofErr w:type="spellStart"/>
      <w:r w:rsidRPr="003B0EB4">
        <w:rPr>
          <w:rFonts w:ascii="Times New Roman" w:hAnsi="Times New Roman" w:cs="Times New Roman"/>
        </w:rPr>
        <w:t>McCluskey</w:t>
      </w:r>
      <w:proofErr w:type="spellEnd"/>
      <w:r w:rsidRPr="003B0EB4">
        <w:rPr>
          <w:rFonts w:ascii="Times New Roman" w:hAnsi="Times New Roman" w:cs="Times New Roman"/>
        </w:rPr>
        <w:t xml:space="preserve">, G. (2012) ‘Interdisciplinary Perspectives on Restorative Justice: Developing Insights for Education’. </w:t>
      </w:r>
      <w:r w:rsidRPr="003B0EB4">
        <w:rPr>
          <w:rFonts w:ascii="Times New Roman" w:hAnsi="Times New Roman" w:cs="Times New Roman"/>
          <w:i/>
        </w:rPr>
        <w:t>British Journal of Educational Studies</w:t>
      </w:r>
      <w:r w:rsidRPr="003B0EB4">
        <w:rPr>
          <w:rFonts w:ascii="Times New Roman" w:hAnsi="Times New Roman" w:cs="Times New Roman"/>
        </w:rPr>
        <w:t>. 60(4), pp.421-437</w:t>
      </w:r>
    </w:p>
    <w:p w14:paraId="16BF3059" w14:textId="77777777" w:rsidR="003B0EB4" w:rsidRDefault="003B0EB4" w:rsidP="003B0EB4">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Estyn (2023) </w:t>
      </w:r>
      <w:r w:rsidRPr="003B0EB4">
        <w:rPr>
          <w:rFonts w:ascii="Times New Roman" w:hAnsi="Times New Roman" w:cs="Times New Roman"/>
          <w:i/>
        </w:rPr>
        <w:t>Leadership and school improvement</w:t>
      </w:r>
      <w:r w:rsidRPr="003B0EB4">
        <w:rPr>
          <w:rFonts w:ascii="Times New Roman" w:hAnsi="Times New Roman" w:cs="Times New Roman"/>
        </w:rPr>
        <w:t xml:space="preserve">. </w:t>
      </w:r>
      <w:hyperlink r:id="rId8" w:history="1">
        <w:r w:rsidRPr="003B0EB4">
          <w:rPr>
            <w:rStyle w:val="Hyperlink"/>
            <w:rFonts w:ascii="Times New Roman" w:hAnsi="Times New Roman" w:cs="Times New Roman"/>
          </w:rPr>
          <w:t>https://www.estyn.gov.wales/additional-resources/leadership-and-school-improvement</w:t>
        </w:r>
      </w:hyperlink>
      <w:r w:rsidRPr="003B0EB4">
        <w:rPr>
          <w:rFonts w:ascii="Times New Roman" w:hAnsi="Times New Roman" w:cs="Times New Roman"/>
        </w:rPr>
        <w:t xml:space="preserve"> (Accessed on: 28/02/2024)</w:t>
      </w:r>
    </w:p>
    <w:p w14:paraId="3FAE813A" w14:textId="77777777" w:rsidR="003B0EB4" w:rsidRDefault="003B0EB4" w:rsidP="00F113F2">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Hendry, R. Hopkins, B &amp; Steele, B. (2010) </w:t>
      </w:r>
      <w:r w:rsidRPr="003B0EB4">
        <w:rPr>
          <w:rFonts w:ascii="Times New Roman" w:hAnsi="Times New Roman" w:cs="Times New Roman"/>
          <w:i/>
        </w:rPr>
        <w:t>Restorative Approaches in the UK</w:t>
      </w:r>
      <w:r w:rsidRPr="003B0EB4">
        <w:rPr>
          <w:rFonts w:ascii="Times New Roman" w:hAnsi="Times New Roman" w:cs="Times New Roman"/>
        </w:rPr>
        <w:t>. Swindon: ESRC, pp.1-4</w:t>
      </w:r>
    </w:p>
    <w:p w14:paraId="24A05F12" w14:textId="77777777" w:rsidR="003B0EB4" w:rsidRDefault="003B0EB4" w:rsidP="00F113F2">
      <w:pPr>
        <w:pStyle w:val="ListParagraph"/>
        <w:numPr>
          <w:ilvl w:val="0"/>
          <w:numId w:val="5"/>
        </w:numPr>
        <w:spacing w:line="360" w:lineRule="auto"/>
        <w:jc w:val="both"/>
        <w:rPr>
          <w:rFonts w:ascii="Times New Roman" w:hAnsi="Times New Roman" w:cs="Times New Roman"/>
        </w:rPr>
      </w:pPr>
      <w:proofErr w:type="spellStart"/>
      <w:r w:rsidRPr="003B0EB4">
        <w:rPr>
          <w:rFonts w:ascii="Times New Roman" w:hAnsi="Times New Roman" w:cs="Times New Roman"/>
        </w:rPr>
        <w:t>Javed</w:t>
      </w:r>
      <w:proofErr w:type="spellEnd"/>
      <w:r w:rsidRPr="003B0EB4">
        <w:rPr>
          <w:rFonts w:ascii="Times New Roman" w:hAnsi="Times New Roman" w:cs="Times New Roman"/>
        </w:rPr>
        <w:t xml:space="preserve">, M.N. Nawaz, M.H. </w:t>
      </w:r>
      <w:proofErr w:type="spellStart"/>
      <w:r w:rsidRPr="003B0EB4">
        <w:rPr>
          <w:rFonts w:ascii="Times New Roman" w:hAnsi="Times New Roman" w:cs="Times New Roman"/>
        </w:rPr>
        <w:t>Javed</w:t>
      </w:r>
      <w:proofErr w:type="spellEnd"/>
      <w:r w:rsidRPr="003B0EB4">
        <w:rPr>
          <w:rFonts w:ascii="Times New Roman" w:hAnsi="Times New Roman" w:cs="Times New Roman"/>
        </w:rPr>
        <w:t xml:space="preserve">, M.L &amp; </w:t>
      </w:r>
      <w:proofErr w:type="spellStart"/>
      <w:r w:rsidRPr="003B0EB4">
        <w:rPr>
          <w:rFonts w:ascii="Times New Roman" w:hAnsi="Times New Roman" w:cs="Times New Roman"/>
        </w:rPr>
        <w:t>Javad</w:t>
      </w:r>
      <w:proofErr w:type="spellEnd"/>
      <w:r w:rsidRPr="003B0EB4">
        <w:rPr>
          <w:rFonts w:ascii="Times New Roman" w:hAnsi="Times New Roman" w:cs="Times New Roman"/>
        </w:rPr>
        <w:t xml:space="preserve">, M. (2019) ‘Implementation of School Improvement Plan through Results Based Management: A Framework to Practice’. </w:t>
      </w:r>
      <w:r w:rsidRPr="003B0EB4">
        <w:rPr>
          <w:rFonts w:ascii="Times New Roman" w:hAnsi="Times New Roman" w:cs="Times New Roman"/>
          <w:i/>
        </w:rPr>
        <w:t>Review of Economics and Development Studies</w:t>
      </w:r>
      <w:r w:rsidRPr="003B0EB4">
        <w:rPr>
          <w:rFonts w:ascii="Times New Roman" w:hAnsi="Times New Roman" w:cs="Times New Roman"/>
        </w:rPr>
        <w:t>. 5(1), pp.23-33</w:t>
      </w:r>
    </w:p>
    <w:p w14:paraId="376BF694" w14:textId="77777777" w:rsidR="003B0EB4" w:rsidRDefault="003B0EB4" w:rsidP="00F113F2">
      <w:pPr>
        <w:pStyle w:val="ListParagraph"/>
        <w:numPr>
          <w:ilvl w:val="0"/>
          <w:numId w:val="5"/>
        </w:numPr>
        <w:spacing w:line="360" w:lineRule="auto"/>
        <w:jc w:val="both"/>
        <w:rPr>
          <w:rFonts w:ascii="Times New Roman" w:hAnsi="Times New Roman" w:cs="Times New Roman"/>
        </w:rPr>
      </w:pPr>
      <w:proofErr w:type="spellStart"/>
      <w:r w:rsidRPr="003B0EB4">
        <w:rPr>
          <w:rFonts w:ascii="Times New Roman" w:hAnsi="Times New Roman" w:cs="Times New Roman"/>
        </w:rPr>
        <w:t>McCluskey</w:t>
      </w:r>
      <w:proofErr w:type="spellEnd"/>
      <w:r w:rsidRPr="003B0EB4">
        <w:rPr>
          <w:rFonts w:ascii="Times New Roman" w:hAnsi="Times New Roman" w:cs="Times New Roman"/>
        </w:rPr>
        <w:t xml:space="preserve">, G. Kane, J. Lloyd, G. Stead, J. </w:t>
      </w:r>
      <w:proofErr w:type="spellStart"/>
      <w:r w:rsidRPr="003B0EB4">
        <w:rPr>
          <w:rFonts w:ascii="Times New Roman" w:hAnsi="Times New Roman" w:cs="Times New Roman"/>
        </w:rPr>
        <w:t>Rlddell</w:t>
      </w:r>
      <w:proofErr w:type="spellEnd"/>
      <w:r w:rsidRPr="003B0EB4">
        <w:rPr>
          <w:rFonts w:ascii="Times New Roman" w:hAnsi="Times New Roman" w:cs="Times New Roman"/>
        </w:rPr>
        <w:t xml:space="preserve">, S &amp; Weedon, E. (2011) “‘Teachers are afraid we are stealing their strength’: A risk society and restorative approaches in school’”. </w:t>
      </w:r>
      <w:r w:rsidRPr="003B0EB4">
        <w:rPr>
          <w:rFonts w:ascii="Times New Roman" w:hAnsi="Times New Roman" w:cs="Times New Roman"/>
          <w:i/>
        </w:rPr>
        <w:t>British Journal of Educational Studies</w:t>
      </w:r>
      <w:r w:rsidRPr="003B0EB4">
        <w:rPr>
          <w:rFonts w:ascii="Times New Roman" w:hAnsi="Times New Roman" w:cs="Times New Roman"/>
        </w:rPr>
        <w:t>. 59(2), pp.105-119</w:t>
      </w:r>
    </w:p>
    <w:p w14:paraId="43DF58B8" w14:textId="77777777" w:rsidR="003B0EB4" w:rsidRDefault="003B0EB4" w:rsidP="00F113F2">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Meyer, L.H &amp; Evans, I.M. (2015) </w:t>
      </w:r>
      <w:r w:rsidRPr="003B0EB4">
        <w:rPr>
          <w:rFonts w:ascii="Times New Roman" w:hAnsi="Times New Roman" w:cs="Times New Roman"/>
          <w:i/>
        </w:rPr>
        <w:t>The Teacher's Guide to Restorative Classroom Discipline</w:t>
      </w:r>
      <w:r w:rsidRPr="003B0EB4">
        <w:rPr>
          <w:rFonts w:ascii="Times New Roman" w:hAnsi="Times New Roman" w:cs="Times New Roman"/>
        </w:rPr>
        <w:t>. Thousand Oaks, CA: Corwin Press, pp.5-12</w:t>
      </w:r>
    </w:p>
    <w:p w14:paraId="6A5B5339" w14:textId="77777777" w:rsidR="003B0EB4" w:rsidRDefault="003B0EB4" w:rsidP="00F113F2">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Morrison, B. (2015) ‘Restorative justice in education: changing lenses on education's three </w:t>
      </w:r>
      <w:proofErr w:type="spellStart"/>
      <w:r w:rsidRPr="003B0EB4">
        <w:rPr>
          <w:rFonts w:ascii="Times New Roman" w:hAnsi="Times New Roman" w:cs="Times New Roman"/>
        </w:rPr>
        <w:t>Rs</w:t>
      </w:r>
      <w:proofErr w:type="spellEnd"/>
      <w:r w:rsidRPr="003B0EB4">
        <w:rPr>
          <w:rFonts w:ascii="Times New Roman" w:hAnsi="Times New Roman" w:cs="Times New Roman"/>
        </w:rPr>
        <w:t xml:space="preserve">’. </w:t>
      </w:r>
      <w:r w:rsidRPr="003B0EB4">
        <w:rPr>
          <w:rFonts w:ascii="Times New Roman" w:hAnsi="Times New Roman" w:cs="Times New Roman"/>
          <w:i/>
        </w:rPr>
        <w:t>Restorative Justice</w:t>
      </w:r>
      <w:r w:rsidRPr="003B0EB4">
        <w:rPr>
          <w:rFonts w:ascii="Times New Roman" w:hAnsi="Times New Roman" w:cs="Times New Roman"/>
        </w:rPr>
        <w:t>. 3:3, pp.445-452</w:t>
      </w:r>
    </w:p>
    <w:p w14:paraId="4C949D61" w14:textId="77777777" w:rsidR="003B0EB4" w:rsidRDefault="003B0EB4" w:rsidP="00F113F2">
      <w:pPr>
        <w:pStyle w:val="ListParagraph"/>
        <w:numPr>
          <w:ilvl w:val="0"/>
          <w:numId w:val="5"/>
        </w:numPr>
        <w:spacing w:line="360" w:lineRule="auto"/>
        <w:jc w:val="both"/>
        <w:rPr>
          <w:rFonts w:ascii="Times New Roman" w:hAnsi="Times New Roman" w:cs="Times New Roman"/>
        </w:rPr>
      </w:pPr>
      <w:proofErr w:type="spellStart"/>
      <w:r w:rsidRPr="003B0EB4">
        <w:rPr>
          <w:rFonts w:ascii="Times New Roman" w:hAnsi="Times New Roman" w:cs="Times New Roman"/>
        </w:rPr>
        <w:t>Mustian</w:t>
      </w:r>
      <w:proofErr w:type="spellEnd"/>
      <w:r w:rsidRPr="003B0EB4">
        <w:rPr>
          <w:rFonts w:ascii="Times New Roman" w:hAnsi="Times New Roman" w:cs="Times New Roman"/>
        </w:rPr>
        <w:t xml:space="preserve">, A.L. Cervantes, H &amp; Lee, R. (2022) ‘Reframing Restorative Justice in Education: Shifting Power to Heal and Transform School Communities’. </w:t>
      </w:r>
      <w:r w:rsidRPr="003B0EB4">
        <w:rPr>
          <w:rFonts w:ascii="Times New Roman" w:hAnsi="Times New Roman" w:cs="Times New Roman"/>
          <w:i/>
        </w:rPr>
        <w:t>The Educational Forum</w:t>
      </w:r>
      <w:r w:rsidRPr="003B0EB4">
        <w:rPr>
          <w:rFonts w:ascii="Times New Roman" w:hAnsi="Times New Roman" w:cs="Times New Roman"/>
        </w:rPr>
        <w:t>. 86(1), pp.51-66</w:t>
      </w:r>
    </w:p>
    <w:p w14:paraId="7C666CC0" w14:textId="77777777" w:rsidR="003B0EB4" w:rsidRDefault="003B0EB4" w:rsidP="00F113F2">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Parsons, C. (2005) ‘School Exclusion: The Will to Punish’. </w:t>
      </w:r>
      <w:r w:rsidRPr="003B0EB4">
        <w:rPr>
          <w:rFonts w:ascii="Times New Roman" w:hAnsi="Times New Roman" w:cs="Times New Roman"/>
          <w:i/>
        </w:rPr>
        <w:t>British Journal of Educational Studies</w:t>
      </w:r>
      <w:r w:rsidRPr="003B0EB4">
        <w:rPr>
          <w:rFonts w:ascii="Times New Roman" w:hAnsi="Times New Roman" w:cs="Times New Roman"/>
        </w:rPr>
        <w:t>. 53(2), pp.187-211</w:t>
      </w:r>
    </w:p>
    <w:p w14:paraId="0066EBC7" w14:textId="77777777" w:rsidR="003B0EB4" w:rsidRDefault="003B0EB4" w:rsidP="00F113F2">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Schiff, M. (2018) ‘Can restorative justice disrupt the “school-to-prison pipeline?”’ </w:t>
      </w:r>
      <w:r w:rsidRPr="003B0EB4">
        <w:rPr>
          <w:rFonts w:ascii="Times New Roman" w:hAnsi="Times New Roman" w:cs="Times New Roman"/>
          <w:i/>
        </w:rPr>
        <w:t>Contemporary Justice Review</w:t>
      </w:r>
      <w:r w:rsidRPr="003B0EB4">
        <w:rPr>
          <w:rFonts w:ascii="Times New Roman" w:hAnsi="Times New Roman" w:cs="Times New Roman"/>
        </w:rPr>
        <w:t>. 21(2), pp.121-139</w:t>
      </w:r>
    </w:p>
    <w:p w14:paraId="076FE5AC" w14:textId="77777777" w:rsidR="003B0EB4" w:rsidRDefault="003B0EB4" w:rsidP="003B0EB4">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Stock, M. (2012) </w:t>
      </w:r>
      <w:r w:rsidRPr="003B0EB4">
        <w:rPr>
          <w:rFonts w:ascii="Times New Roman" w:hAnsi="Times New Roman" w:cs="Times New Roman"/>
          <w:i/>
        </w:rPr>
        <w:t>Christ at the Centre: Why the Church Provides Catholic Schools</w:t>
      </w:r>
      <w:r w:rsidRPr="003B0EB4">
        <w:rPr>
          <w:rFonts w:ascii="Times New Roman" w:hAnsi="Times New Roman" w:cs="Times New Roman"/>
        </w:rPr>
        <w:t>. London: CTS, pp.1-37</w:t>
      </w:r>
    </w:p>
    <w:p w14:paraId="6ACAA9AF" w14:textId="77777777" w:rsidR="003B0EB4" w:rsidRDefault="003B0EB4" w:rsidP="00F113F2">
      <w:pPr>
        <w:pStyle w:val="ListParagraph"/>
        <w:numPr>
          <w:ilvl w:val="0"/>
          <w:numId w:val="5"/>
        </w:numPr>
        <w:spacing w:line="360" w:lineRule="auto"/>
        <w:jc w:val="both"/>
        <w:rPr>
          <w:rFonts w:ascii="Times New Roman" w:hAnsi="Times New Roman" w:cs="Times New Roman"/>
        </w:rPr>
      </w:pPr>
      <w:proofErr w:type="spellStart"/>
      <w:r w:rsidRPr="003B0EB4">
        <w:rPr>
          <w:rFonts w:ascii="Times New Roman" w:hAnsi="Times New Roman" w:cs="Times New Roman"/>
        </w:rPr>
        <w:lastRenderedPageBreak/>
        <w:t>Vaandering</w:t>
      </w:r>
      <w:proofErr w:type="spellEnd"/>
      <w:r w:rsidRPr="003B0EB4">
        <w:rPr>
          <w:rFonts w:ascii="Times New Roman" w:hAnsi="Times New Roman" w:cs="Times New Roman"/>
        </w:rPr>
        <w:t xml:space="preserve">, D. (2010) ‘The Significance of Critical Theory for Restorative Justice in Education’. </w:t>
      </w:r>
      <w:r w:rsidRPr="003B0EB4">
        <w:rPr>
          <w:rFonts w:ascii="Times New Roman" w:hAnsi="Times New Roman" w:cs="Times New Roman"/>
          <w:i/>
        </w:rPr>
        <w:t>The Review of Education, Pedagogy, and Cultural Studies</w:t>
      </w:r>
      <w:r w:rsidRPr="003B0EB4">
        <w:rPr>
          <w:rFonts w:ascii="Times New Roman" w:hAnsi="Times New Roman" w:cs="Times New Roman"/>
        </w:rPr>
        <w:t>. 32(2), pp.145-176</w:t>
      </w:r>
    </w:p>
    <w:p w14:paraId="7BDCA19C" w14:textId="77777777" w:rsidR="003B0EB4" w:rsidRDefault="003B0EB4" w:rsidP="003B0EB4">
      <w:pPr>
        <w:pStyle w:val="ListParagraph"/>
        <w:numPr>
          <w:ilvl w:val="0"/>
          <w:numId w:val="5"/>
        </w:numPr>
        <w:spacing w:line="360" w:lineRule="auto"/>
        <w:jc w:val="both"/>
        <w:rPr>
          <w:rFonts w:ascii="Times New Roman" w:hAnsi="Times New Roman" w:cs="Times New Roman"/>
        </w:rPr>
      </w:pPr>
      <w:r w:rsidRPr="003B0EB4">
        <w:rPr>
          <w:rFonts w:ascii="Times New Roman" w:hAnsi="Times New Roman" w:cs="Times New Roman"/>
        </w:rPr>
        <w:t xml:space="preserve">Welsh Government (2022) </w:t>
      </w:r>
      <w:r w:rsidRPr="003B0EB4">
        <w:rPr>
          <w:rFonts w:ascii="Times New Roman" w:hAnsi="Times New Roman" w:cs="Times New Roman"/>
          <w:i/>
        </w:rPr>
        <w:t>School improvement guidance: impact assessment</w:t>
      </w:r>
      <w:r w:rsidRPr="003B0EB4">
        <w:rPr>
          <w:rFonts w:ascii="Times New Roman" w:hAnsi="Times New Roman" w:cs="Times New Roman"/>
        </w:rPr>
        <w:t xml:space="preserve">. Available at: </w:t>
      </w:r>
      <w:hyperlink r:id="rId9" w:history="1">
        <w:r w:rsidRPr="003B0EB4">
          <w:rPr>
            <w:rStyle w:val="Hyperlink"/>
            <w:rFonts w:ascii="Times New Roman" w:hAnsi="Times New Roman" w:cs="Times New Roman"/>
          </w:rPr>
          <w:t>https://www.gov.wales/school-improvement-guidance-impact-assessment</w:t>
        </w:r>
      </w:hyperlink>
      <w:r w:rsidRPr="003B0EB4">
        <w:rPr>
          <w:rFonts w:ascii="Times New Roman" w:hAnsi="Times New Roman" w:cs="Times New Roman"/>
        </w:rPr>
        <w:t xml:space="preserve"> (Accessed: 01/03/2024)</w:t>
      </w:r>
    </w:p>
    <w:sectPr w:rsidR="003B0EB4" w:rsidSect="009F1213">
      <w:headerReference w:type="default" r:id="rId10"/>
      <w:footerReference w:type="even" r:id="rId11"/>
      <w:footerReference w:type="default" r:id="rId12"/>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14AE4" w14:textId="77777777" w:rsidR="00F05CD2" w:rsidRDefault="00F05CD2" w:rsidP="009F1213">
      <w:r>
        <w:separator/>
      </w:r>
    </w:p>
  </w:endnote>
  <w:endnote w:type="continuationSeparator" w:id="0">
    <w:p w14:paraId="26FA8024" w14:textId="77777777" w:rsidR="00F05CD2" w:rsidRDefault="00F05CD2" w:rsidP="009F1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5760525"/>
      <w:docPartObj>
        <w:docPartGallery w:val="Page Numbers (Bottom of Page)"/>
        <w:docPartUnique/>
      </w:docPartObj>
    </w:sdtPr>
    <w:sdtEndPr>
      <w:rPr>
        <w:rStyle w:val="PageNumber"/>
      </w:rPr>
    </w:sdtEndPr>
    <w:sdtContent>
      <w:p w14:paraId="7E7AE1A2" w14:textId="77777777" w:rsidR="009F1213" w:rsidRDefault="009F1213" w:rsidP="009F12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2EF06C" w14:textId="77777777" w:rsidR="009F1213" w:rsidRDefault="009F1213" w:rsidP="009F12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3399176"/>
      <w:docPartObj>
        <w:docPartGallery w:val="Page Numbers (Bottom of Page)"/>
        <w:docPartUnique/>
      </w:docPartObj>
    </w:sdtPr>
    <w:sdtEndPr>
      <w:rPr>
        <w:rStyle w:val="PageNumber"/>
        <w:rFonts w:ascii="Times New Roman" w:hAnsi="Times New Roman" w:cs="Times New Roman"/>
        <w:b/>
      </w:rPr>
    </w:sdtEndPr>
    <w:sdtContent>
      <w:p w14:paraId="04219263" w14:textId="77777777" w:rsidR="009F1213" w:rsidRPr="009F1213" w:rsidRDefault="009F1213" w:rsidP="009F1213">
        <w:pPr>
          <w:pStyle w:val="Footer"/>
          <w:framePr w:wrap="none" w:vAnchor="text" w:hAnchor="margin" w:xAlign="right" w:y="1"/>
          <w:rPr>
            <w:rStyle w:val="PageNumber"/>
            <w:rFonts w:ascii="Times New Roman" w:hAnsi="Times New Roman" w:cs="Times New Roman"/>
            <w:b/>
          </w:rPr>
        </w:pPr>
        <w:r w:rsidRPr="009F1213">
          <w:rPr>
            <w:rStyle w:val="PageNumber"/>
            <w:rFonts w:ascii="Times New Roman" w:hAnsi="Times New Roman" w:cs="Times New Roman"/>
            <w:b/>
          </w:rPr>
          <w:t>p.</w:t>
        </w:r>
        <w:r w:rsidRPr="009F1213">
          <w:rPr>
            <w:rStyle w:val="PageNumber"/>
            <w:rFonts w:ascii="Times New Roman" w:hAnsi="Times New Roman" w:cs="Times New Roman"/>
            <w:b/>
          </w:rPr>
          <w:fldChar w:fldCharType="begin"/>
        </w:r>
        <w:r w:rsidRPr="009F1213">
          <w:rPr>
            <w:rStyle w:val="PageNumber"/>
            <w:rFonts w:ascii="Times New Roman" w:hAnsi="Times New Roman" w:cs="Times New Roman"/>
            <w:b/>
          </w:rPr>
          <w:instrText xml:space="preserve"> PAGE </w:instrText>
        </w:r>
        <w:r w:rsidRPr="009F1213">
          <w:rPr>
            <w:rStyle w:val="PageNumber"/>
            <w:rFonts w:ascii="Times New Roman" w:hAnsi="Times New Roman" w:cs="Times New Roman"/>
            <w:b/>
          </w:rPr>
          <w:fldChar w:fldCharType="separate"/>
        </w:r>
        <w:r w:rsidRPr="009F1213">
          <w:rPr>
            <w:rStyle w:val="PageNumber"/>
            <w:rFonts w:ascii="Times New Roman" w:hAnsi="Times New Roman" w:cs="Times New Roman"/>
            <w:b/>
            <w:noProof/>
          </w:rPr>
          <w:t>1</w:t>
        </w:r>
        <w:r w:rsidRPr="009F1213">
          <w:rPr>
            <w:rStyle w:val="PageNumber"/>
            <w:rFonts w:ascii="Times New Roman" w:hAnsi="Times New Roman" w:cs="Times New Roman"/>
            <w:b/>
          </w:rPr>
          <w:fldChar w:fldCharType="end"/>
        </w:r>
      </w:p>
    </w:sdtContent>
  </w:sdt>
  <w:p w14:paraId="16F994A4" w14:textId="77777777" w:rsidR="009F1213" w:rsidRDefault="009F1213" w:rsidP="009F12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F2593" w14:textId="77777777" w:rsidR="00F05CD2" w:rsidRDefault="00F05CD2" w:rsidP="009F1213">
      <w:r>
        <w:separator/>
      </w:r>
    </w:p>
  </w:footnote>
  <w:footnote w:type="continuationSeparator" w:id="0">
    <w:p w14:paraId="1A297965" w14:textId="77777777" w:rsidR="00F05CD2" w:rsidRDefault="00F05CD2" w:rsidP="009F1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C75E5" w14:textId="36362362" w:rsidR="009F1213" w:rsidRPr="009F1213" w:rsidRDefault="00F05CD2">
    <w:pPr>
      <w:pStyle w:val="Header"/>
      <w:jc w:val="right"/>
      <w:rPr>
        <w:rFonts w:ascii="Times New Roman" w:hAnsi="Times New Roman" w:cs="Times New Roman"/>
        <w:b/>
        <w:color w:val="000000" w:themeColor="text1"/>
      </w:rPr>
    </w:pPr>
    <w:sdt>
      <w:sdtPr>
        <w:rPr>
          <w:rFonts w:ascii="Times New Roman" w:hAnsi="Times New Roman" w:cs="Times New Roman"/>
          <w:b/>
          <w:color w:val="000000" w:themeColor="text1"/>
        </w:rPr>
        <w:alias w:val="Title"/>
        <w:tag w:val=""/>
        <w:id w:val="664756013"/>
        <w:placeholder>
          <w:docPart w:val="523B73F052617A47BF6D899A865BC4BB"/>
        </w:placeholder>
        <w:dataBinding w:prefixMappings="xmlns:ns0='http://purl.org/dc/elements/1.1/' xmlns:ns1='http://schemas.openxmlformats.org/package/2006/metadata/core-properties' " w:xpath="/ns1:coreProperties[1]/ns0:title[1]" w:storeItemID="{6C3C8BC8-F283-45AE-878A-BAB7291924A1}"/>
        <w:text/>
      </w:sdtPr>
      <w:sdtEndPr/>
      <w:sdtContent>
        <w:r w:rsidR="009F1213" w:rsidRPr="009F1213">
          <w:rPr>
            <w:rFonts w:ascii="Times New Roman" w:hAnsi="Times New Roman" w:cs="Times New Roman"/>
            <w:b/>
            <w:color w:val="000000" w:themeColor="text1"/>
          </w:rPr>
          <w:t>ECAD</w:t>
        </w:r>
        <w:r w:rsidR="005E2AE8">
          <w:rPr>
            <w:rFonts w:ascii="Times New Roman" w:hAnsi="Times New Roman" w:cs="Times New Roman"/>
            <w:b/>
            <w:color w:val="000000" w:themeColor="text1"/>
          </w:rPr>
          <w:t>7003</w:t>
        </w:r>
      </w:sdtContent>
    </w:sdt>
    <w:r w:rsidR="009F1213" w:rsidRPr="009F1213">
      <w:rPr>
        <w:rFonts w:ascii="Times New Roman" w:hAnsi="Times New Roman" w:cs="Times New Roman"/>
        <w:b/>
        <w:color w:val="000000" w:themeColor="text1"/>
      </w:rPr>
      <w:t xml:space="preserve"> | </w:t>
    </w:r>
    <w:sdt>
      <w:sdtPr>
        <w:rPr>
          <w:rFonts w:ascii="Times New Roman" w:hAnsi="Times New Roman" w:cs="Times New Roman"/>
          <w:b/>
          <w:color w:val="000000" w:themeColor="text1"/>
        </w:rPr>
        <w:alias w:val="Author"/>
        <w:tag w:val=""/>
        <w:id w:val="-1677181147"/>
        <w:placeholder>
          <w:docPart w:val="35A2BFAD1E7063428159860AC809BD57"/>
        </w:placeholder>
        <w:dataBinding w:prefixMappings="xmlns:ns0='http://purl.org/dc/elements/1.1/' xmlns:ns1='http://schemas.openxmlformats.org/package/2006/metadata/core-properties' " w:xpath="/ns1:coreProperties[1]/ns0:creator[1]" w:storeItemID="{6C3C8BC8-F283-45AE-878A-BAB7291924A1}"/>
        <w:text/>
      </w:sdtPr>
      <w:sdtEndPr/>
      <w:sdtContent>
        <w:r w:rsidR="009F1213" w:rsidRPr="009F1213">
          <w:rPr>
            <w:rFonts w:ascii="Times New Roman" w:hAnsi="Times New Roman" w:cs="Times New Roman"/>
            <w:b/>
            <w:color w:val="000000" w:themeColor="text1"/>
          </w:rPr>
          <w:t>2317060</w:t>
        </w:r>
      </w:sdtContent>
    </w:sdt>
  </w:p>
  <w:p w14:paraId="0BF3B3C0" w14:textId="77777777" w:rsidR="009F1213" w:rsidRDefault="009F12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833EA"/>
    <w:multiLevelType w:val="hybridMultilevel"/>
    <w:tmpl w:val="27125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7B421A"/>
    <w:multiLevelType w:val="hybridMultilevel"/>
    <w:tmpl w:val="80604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B97678"/>
    <w:multiLevelType w:val="hybridMultilevel"/>
    <w:tmpl w:val="92B47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7522A1"/>
    <w:multiLevelType w:val="multilevel"/>
    <w:tmpl w:val="204ED112"/>
    <w:lvl w:ilvl="0">
      <w:start w:val="16"/>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F925AA9"/>
    <w:multiLevelType w:val="multilevel"/>
    <w:tmpl w:val="1C36BF72"/>
    <w:lvl w:ilvl="0">
      <w:start w:val="1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FF53CB1"/>
    <w:multiLevelType w:val="multilevel"/>
    <w:tmpl w:val="4C280172"/>
    <w:lvl w:ilvl="0">
      <w:start w:val="9"/>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75C"/>
    <w:rsid w:val="000036CF"/>
    <w:rsid w:val="000045DE"/>
    <w:rsid w:val="00007022"/>
    <w:rsid w:val="00015F35"/>
    <w:rsid w:val="00026929"/>
    <w:rsid w:val="000408C6"/>
    <w:rsid w:val="00043966"/>
    <w:rsid w:val="00046410"/>
    <w:rsid w:val="0004660D"/>
    <w:rsid w:val="00050961"/>
    <w:rsid w:val="0005603C"/>
    <w:rsid w:val="00056633"/>
    <w:rsid w:val="00062193"/>
    <w:rsid w:val="0006461B"/>
    <w:rsid w:val="0007444C"/>
    <w:rsid w:val="00076A54"/>
    <w:rsid w:val="000774AF"/>
    <w:rsid w:val="0008087E"/>
    <w:rsid w:val="0008365C"/>
    <w:rsid w:val="000838E2"/>
    <w:rsid w:val="00087598"/>
    <w:rsid w:val="00093A90"/>
    <w:rsid w:val="00094C20"/>
    <w:rsid w:val="00095B74"/>
    <w:rsid w:val="0009674C"/>
    <w:rsid w:val="00097179"/>
    <w:rsid w:val="000A0B18"/>
    <w:rsid w:val="000A1A70"/>
    <w:rsid w:val="000A7527"/>
    <w:rsid w:val="000A7C1C"/>
    <w:rsid w:val="000A7EB0"/>
    <w:rsid w:val="000B09AE"/>
    <w:rsid w:val="000B4E85"/>
    <w:rsid w:val="000B7864"/>
    <w:rsid w:val="000C173E"/>
    <w:rsid w:val="000C55CE"/>
    <w:rsid w:val="000C5600"/>
    <w:rsid w:val="000C7C81"/>
    <w:rsid w:val="000D18D4"/>
    <w:rsid w:val="000D2138"/>
    <w:rsid w:val="000D3DEA"/>
    <w:rsid w:val="000D571F"/>
    <w:rsid w:val="000E0948"/>
    <w:rsid w:val="000E212D"/>
    <w:rsid w:val="000E5424"/>
    <w:rsid w:val="000F1DBF"/>
    <w:rsid w:val="000F5446"/>
    <w:rsid w:val="000F72C1"/>
    <w:rsid w:val="001014A4"/>
    <w:rsid w:val="001069D4"/>
    <w:rsid w:val="00111A9A"/>
    <w:rsid w:val="00112315"/>
    <w:rsid w:val="001136B2"/>
    <w:rsid w:val="00114442"/>
    <w:rsid w:val="0011674D"/>
    <w:rsid w:val="001302F1"/>
    <w:rsid w:val="001320BE"/>
    <w:rsid w:val="00133935"/>
    <w:rsid w:val="00134101"/>
    <w:rsid w:val="00134D31"/>
    <w:rsid w:val="001374E1"/>
    <w:rsid w:val="0014088F"/>
    <w:rsid w:val="00142B3A"/>
    <w:rsid w:val="001478EE"/>
    <w:rsid w:val="00152727"/>
    <w:rsid w:val="00152AD3"/>
    <w:rsid w:val="00153FA5"/>
    <w:rsid w:val="00160015"/>
    <w:rsid w:val="0016363F"/>
    <w:rsid w:val="001663CC"/>
    <w:rsid w:val="00167876"/>
    <w:rsid w:val="00170922"/>
    <w:rsid w:val="001769D3"/>
    <w:rsid w:val="00181783"/>
    <w:rsid w:val="00185D7A"/>
    <w:rsid w:val="00187AF2"/>
    <w:rsid w:val="00193CB2"/>
    <w:rsid w:val="001961B8"/>
    <w:rsid w:val="001A01F4"/>
    <w:rsid w:val="001A505F"/>
    <w:rsid w:val="001A580F"/>
    <w:rsid w:val="001A7B8E"/>
    <w:rsid w:val="001B1759"/>
    <w:rsid w:val="001B757E"/>
    <w:rsid w:val="001B7E88"/>
    <w:rsid w:val="001C32CE"/>
    <w:rsid w:val="001C6821"/>
    <w:rsid w:val="001D096B"/>
    <w:rsid w:val="001D67CA"/>
    <w:rsid w:val="001D7427"/>
    <w:rsid w:val="001D76D2"/>
    <w:rsid w:val="001E5D0A"/>
    <w:rsid w:val="001E6562"/>
    <w:rsid w:val="001E6658"/>
    <w:rsid w:val="001E6E5A"/>
    <w:rsid w:val="001E74F3"/>
    <w:rsid w:val="001F1EC0"/>
    <w:rsid w:val="001F3765"/>
    <w:rsid w:val="00203E29"/>
    <w:rsid w:val="002134E8"/>
    <w:rsid w:val="002205A1"/>
    <w:rsid w:val="002309E7"/>
    <w:rsid w:val="00241E5D"/>
    <w:rsid w:val="00245F28"/>
    <w:rsid w:val="002543CC"/>
    <w:rsid w:val="00257229"/>
    <w:rsid w:val="00261778"/>
    <w:rsid w:val="00267D4F"/>
    <w:rsid w:val="00272B46"/>
    <w:rsid w:val="0027336B"/>
    <w:rsid w:val="002735B2"/>
    <w:rsid w:val="0027385A"/>
    <w:rsid w:val="0027523A"/>
    <w:rsid w:val="00277B2E"/>
    <w:rsid w:val="00277CBC"/>
    <w:rsid w:val="00282B83"/>
    <w:rsid w:val="0028490E"/>
    <w:rsid w:val="0028583D"/>
    <w:rsid w:val="0029057E"/>
    <w:rsid w:val="00292A2C"/>
    <w:rsid w:val="002A1E33"/>
    <w:rsid w:val="002B0E24"/>
    <w:rsid w:val="002C0C4A"/>
    <w:rsid w:val="002C3E91"/>
    <w:rsid w:val="002C4782"/>
    <w:rsid w:val="002D0FDC"/>
    <w:rsid w:val="002D2AE3"/>
    <w:rsid w:val="002D641D"/>
    <w:rsid w:val="002D74FC"/>
    <w:rsid w:val="002E324F"/>
    <w:rsid w:val="002F5189"/>
    <w:rsid w:val="002F791A"/>
    <w:rsid w:val="0030240D"/>
    <w:rsid w:val="00306834"/>
    <w:rsid w:val="00307C6E"/>
    <w:rsid w:val="00311A57"/>
    <w:rsid w:val="00314B14"/>
    <w:rsid w:val="003209AF"/>
    <w:rsid w:val="00322E11"/>
    <w:rsid w:val="00323437"/>
    <w:rsid w:val="00325A72"/>
    <w:rsid w:val="00325F5A"/>
    <w:rsid w:val="00326AEA"/>
    <w:rsid w:val="003276F2"/>
    <w:rsid w:val="003330DE"/>
    <w:rsid w:val="00344BAC"/>
    <w:rsid w:val="00345F55"/>
    <w:rsid w:val="00350F3E"/>
    <w:rsid w:val="00355287"/>
    <w:rsid w:val="00357C94"/>
    <w:rsid w:val="003627FE"/>
    <w:rsid w:val="00364855"/>
    <w:rsid w:val="00370127"/>
    <w:rsid w:val="00373CB3"/>
    <w:rsid w:val="003774B7"/>
    <w:rsid w:val="00381999"/>
    <w:rsid w:val="00384352"/>
    <w:rsid w:val="00392153"/>
    <w:rsid w:val="003A2A90"/>
    <w:rsid w:val="003A2F7E"/>
    <w:rsid w:val="003A5541"/>
    <w:rsid w:val="003A7841"/>
    <w:rsid w:val="003B0EB4"/>
    <w:rsid w:val="003B4252"/>
    <w:rsid w:val="003B5699"/>
    <w:rsid w:val="003B6B07"/>
    <w:rsid w:val="003B7B49"/>
    <w:rsid w:val="003B7FA8"/>
    <w:rsid w:val="003C05E9"/>
    <w:rsid w:val="003C336B"/>
    <w:rsid w:val="003C5999"/>
    <w:rsid w:val="003C6EED"/>
    <w:rsid w:val="003D648B"/>
    <w:rsid w:val="003E2ED6"/>
    <w:rsid w:val="003F0C2A"/>
    <w:rsid w:val="003F42FE"/>
    <w:rsid w:val="00406EB1"/>
    <w:rsid w:val="004118AD"/>
    <w:rsid w:val="0041218D"/>
    <w:rsid w:val="00420A7C"/>
    <w:rsid w:val="004228A6"/>
    <w:rsid w:val="00423901"/>
    <w:rsid w:val="00426A36"/>
    <w:rsid w:val="0042799D"/>
    <w:rsid w:val="004325F0"/>
    <w:rsid w:val="00433387"/>
    <w:rsid w:val="00436090"/>
    <w:rsid w:val="00444140"/>
    <w:rsid w:val="0045050B"/>
    <w:rsid w:val="004517EB"/>
    <w:rsid w:val="00452E5F"/>
    <w:rsid w:val="004562DC"/>
    <w:rsid w:val="00465DE8"/>
    <w:rsid w:val="00467C0D"/>
    <w:rsid w:val="00470C6D"/>
    <w:rsid w:val="004801FB"/>
    <w:rsid w:val="00481B22"/>
    <w:rsid w:val="0048310A"/>
    <w:rsid w:val="004845BA"/>
    <w:rsid w:val="00485275"/>
    <w:rsid w:val="00490276"/>
    <w:rsid w:val="004930D0"/>
    <w:rsid w:val="004959C3"/>
    <w:rsid w:val="00496C0B"/>
    <w:rsid w:val="004A33F0"/>
    <w:rsid w:val="004A4D0D"/>
    <w:rsid w:val="004B0882"/>
    <w:rsid w:val="004B411A"/>
    <w:rsid w:val="004B4D00"/>
    <w:rsid w:val="004C026B"/>
    <w:rsid w:val="004C632D"/>
    <w:rsid w:val="004D770F"/>
    <w:rsid w:val="004E3796"/>
    <w:rsid w:val="004F2F41"/>
    <w:rsid w:val="004F520C"/>
    <w:rsid w:val="00511E60"/>
    <w:rsid w:val="005125FE"/>
    <w:rsid w:val="0051387C"/>
    <w:rsid w:val="00517857"/>
    <w:rsid w:val="0052654F"/>
    <w:rsid w:val="005265CC"/>
    <w:rsid w:val="005344E4"/>
    <w:rsid w:val="00540F3D"/>
    <w:rsid w:val="00543013"/>
    <w:rsid w:val="00547954"/>
    <w:rsid w:val="00553808"/>
    <w:rsid w:val="00557CA3"/>
    <w:rsid w:val="005613E6"/>
    <w:rsid w:val="00561459"/>
    <w:rsid w:val="0056327E"/>
    <w:rsid w:val="00563D59"/>
    <w:rsid w:val="0056549A"/>
    <w:rsid w:val="00583E6A"/>
    <w:rsid w:val="00584A85"/>
    <w:rsid w:val="0059432E"/>
    <w:rsid w:val="005943A4"/>
    <w:rsid w:val="00595BCC"/>
    <w:rsid w:val="005A03C9"/>
    <w:rsid w:val="005A4615"/>
    <w:rsid w:val="005A55EC"/>
    <w:rsid w:val="005A6151"/>
    <w:rsid w:val="005A787C"/>
    <w:rsid w:val="005A7D6F"/>
    <w:rsid w:val="005C2400"/>
    <w:rsid w:val="005D2610"/>
    <w:rsid w:val="005D3D3C"/>
    <w:rsid w:val="005E0810"/>
    <w:rsid w:val="005E118A"/>
    <w:rsid w:val="005E2AE8"/>
    <w:rsid w:val="005E4A6B"/>
    <w:rsid w:val="005E567F"/>
    <w:rsid w:val="005F01B7"/>
    <w:rsid w:val="005F534B"/>
    <w:rsid w:val="005F5F83"/>
    <w:rsid w:val="00600995"/>
    <w:rsid w:val="006030AE"/>
    <w:rsid w:val="00603451"/>
    <w:rsid w:val="00604F90"/>
    <w:rsid w:val="006068E4"/>
    <w:rsid w:val="00611309"/>
    <w:rsid w:val="0061251E"/>
    <w:rsid w:val="006219A7"/>
    <w:rsid w:val="00622B05"/>
    <w:rsid w:val="00633216"/>
    <w:rsid w:val="00634DCC"/>
    <w:rsid w:val="0063747E"/>
    <w:rsid w:val="00637982"/>
    <w:rsid w:val="00655694"/>
    <w:rsid w:val="00660CCA"/>
    <w:rsid w:val="00665C62"/>
    <w:rsid w:val="00672D4E"/>
    <w:rsid w:val="00676B38"/>
    <w:rsid w:val="00677A60"/>
    <w:rsid w:val="00680667"/>
    <w:rsid w:val="0068138C"/>
    <w:rsid w:val="00682D88"/>
    <w:rsid w:val="00685F33"/>
    <w:rsid w:val="00686CE7"/>
    <w:rsid w:val="0069191E"/>
    <w:rsid w:val="00694F1F"/>
    <w:rsid w:val="00697CE7"/>
    <w:rsid w:val="006A34BA"/>
    <w:rsid w:val="006A5CCC"/>
    <w:rsid w:val="006C5035"/>
    <w:rsid w:val="006C7C0F"/>
    <w:rsid w:val="006D0386"/>
    <w:rsid w:val="006D05F6"/>
    <w:rsid w:val="006D5FC7"/>
    <w:rsid w:val="006E6FB3"/>
    <w:rsid w:val="006F3166"/>
    <w:rsid w:val="006F5001"/>
    <w:rsid w:val="006F531A"/>
    <w:rsid w:val="007009C2"/>
    <w:rsid w:val="007012E0"/>
    <w:rsid w:val="0071066E"/>
    <w:rsid w:val="007177E8"/>
    <w:rsid w:val="00720AE7"/>
    <w:rsid w:val="00720D59"/>
    <w:rsid w:val="00723410"/>
    <w:rsid w:val="00723834"/>
    <w:rsid w:val="00724C5B"/>
    <w:rsid w:val="007255F9"/>
    <w:rsid w:val="00726796"/>
    <w:rsid w:val="007300CC"/>
    <w:rsid w:val="00730C37"/>
    <w:rsid w:val="007320C3"/>
    <w:rsid w:val="00732B86"/>
    <w:rsid w:val="00737B6F"/>
    <w:rsid w:val="00745302"/>
    <w:rsid w:val="00745B56"/>
    <w:rsid w:val="00750B3A"/>
    <w:rsid w:val="00755F71"/>
    <w:rsid w:val="007573C4"/>
    <w:rsid w:val="00762BCB"/>
    <w:rsid w:val="00766821"/>
    <w:rsid w:val="00775630"/>
    <w:rsid w:val="00780FBF"/>
    <w:rsid w:val="00784C54"/>
    <w:rsid w:val="00786F31"/>
    <w:rsid w:val="00794D7B"/>
    <w:rsid w:val="0079587A"/>
    <w:rsid w:val="00796E6E"/>
    <w:rsid w:val="00796F4F"/>
    <w:rsid w:val="00797CB2"/>
    <w:rsid w:val="007A224F"/>
    <w:rsid w:val="007B0568"/>
    <w:rsid w:val="007B0928"/>
    <w:rsid w:val="007B4D06"/>
    <w:rsid w:val="007B7949"/>
    <w:rsid w:val="007C1B14"/>
    <w:rsid w:val="007D0243"/>
    <w:rsid w:val="007D128A"/>
    <w:rsid w:val="007D29A2"/>
    <w:rsid w:val="007D2CE9"/>
    <w:rsid w:val="007D6E69"/>
    <w:rsid w:val="007D756C"/>
    <w:rsid w:val="007F016F"/>
    <w:rsid w:val="00812323"/>
    <w:rsid w:val="00814176"/>
    <w:rsid w:val="00816D4C"/>
    <w:rsid w:val="008209CE"/>
    <w:rsid w:val="00822C24"/>
    <w:rsid w:val="008246EB"/>
    <w:rsid w:val="0082580D"/>
    <w:rsid w:val="00826E6E"/>
    <w:rsid w:val="00826E72"/>
    <w:rsid w:val="00830C1B"/>
    <w:rsid w:val="00835038"/>
    <w:rsid w:val="0084243B"/>
    <w:rsid w:val="00845F15"/>
    <w:rsid w:val="008466E7"/>
    <w:rsid w:val="008468FF"/>
    <w:rsid w:val="00850A42"/>
    <w:rsid w:val="008519DC"/>
    <w:rsid w:val="00853136"/>
    <w:rsid w:val="00853341"/>
    <w:rsid w:val="00853DCC"/>
    <w:rsid w:val="00854D4D"/>
    <w:rsid w:val="00856F19"/>
    <w:rsid w:val="00863484"/>
    <w:rsid w:val="00863A14"/>
    <w:rsid w:val="008714F9"/>
    <w:rsid w:val="00873D59"/>
    <w:rsid w:val="00874389"/>
    <w:rsid w:val="00874F44"/>
    <w:rsid w:val="0087641D"/>
    <w:rsid w:val="00876E01"/>
    <w:rsid w:val="00884D76"/>
    <w:rsid w:val="00884DCC"/>
    <w:rsid w:val="00886E8E"/>
    <w:rsid w:val="0089382C"/>
    <w:rsid w:val="00895C20"/>
    <w:rsid w:val="008A09D6"/>
    <w:rsid w:val="008A51D0"/>
    <w:rsid w:val="008A6185"/>
    <w:rsid w:val="008A7302"/>
    <w:rsid w:val="008A7867"/>
    <w:rsid w:val="008A7A4E"/>
    <w:rsid w:val="008B0C66"/>
    <w:rsid w:val="008B3AC6"/>
    <w:rsid w:val="008B7DFC"/>
    <w:rsid w:val="008C192B"/>
    <w:rsid w:val="008C51A5"/>
    <w:rsid w:val="008D4716"/>
    <w:rsid w:val="008E14E8"/>
    <w:rsid w:val="008E3524"/>
    <w:rsid w:val="008E421B"/>
    <w:rsid w:val="008E5C94"/>
    <w:rsid w:val="008E7BB5"/>
    <w:rsid w:val="008F183C"/>
    <w:rsid w:val="008F239A"/>
    <w:rsid w:val="008F4127"/>
    <w:rsid w:val="008F428E"/>
    <w:rsid w:val="008F5040"/>
    <w:rsid w:val="008F63C2"/>
    <w:rsid w:val="00902EAD"/>
    <w:rsid w:val="009132A4"/>
    <w:rsid w:val="00916582"/>
    <w:rsid w:val="009166F5"/>
    <w:rsid w:val="00916DB8"/>
    <w:rsid w:val="00922263"/>
    <w:rsid w:val="009241C8"/>
    <w:rsid w:val="00924D14"/>
    <w:rsid w:val="00926654"/>
    <w:rsid w:val="00926E50"/>
    <w:rsid w:val="009374E5"/>
    <w:rsid w:val="00940BDE"/>
    <w:rsid w:val="00942CC6"/>
    <w:rsid w:val="00942D9B"/>
    <w:rsid w:val="009453A5"/>
    <w:rsid w:val="009465E7"/>
    <w:rsid w:val="009549F2"/>
    <w:rsid w:val="00955641"/>
    <w:rsid w:val="00963FF7"/>
    <w:rsid w:val="00971CD3"/>
    <w:rsid w:val="00984B4B"/>
    <w:rsid w:val="009860CC"/>
    <w:rsid w:val="00987FA3"/>
    <w:rsid w:val="009917E4"/>
    <w:rsid w:val="009A4EC7"/>
    <w:rsid w:val="009A55DC"/>
    <w:rsid w:val="009A5CEB"/>
    <w:rsid w:val="009A6970"/>
    <w:rsid w:val="009A79F0"/>
    <w:rsid w:val="009C780F"/>
    <w:rsid w:val="009D5E3E"/>
    <w:rsid w:val="009D79FF"/>
    <w:rsid w:val="009E0AEA"/>
    <w:rsid w:val="009E2FAD"/>
    <w:rsid w:val="009E4AA8"/>
    <w:rsid w:val="009E6C51"/>
    <w:rsid w:val="009F1213"/>
    <w:rsid w:val="009F47AD"/>
    <w:rsid w:val="009F7FB1"/>
    <w:rsid w:val="00A00708"/>
    <w:rsid w:val="00A021DE"/>
    <w:rsid w:val="00A02867"/>
    <w:rsid w:val="00A03A0D"/>
    <w:rsid w:val="00A1170D"/>
    <w:rsid w:val="00A1279F"/>
    <w:rsid w:val="00A13AFD"/>
    <w:rsid w:val="00A179D4"/>
    <w:rsid w:val="00A26E43"/>
    <w:rsid w:val="00A313FC"/>
    <w:rsid w:val="00A41FD1"/>
    <w:rsid w:val="00A43946"/>
    <w:rsid w:val="00A44A67"/>
    <w:rsid w:val="00A517D3"/>
    <w:rsid w:val="00A718E2"/>
    <w:rsid w:val="00A73032"/>
    <w:rsid w:val="00A76F08"/>
    <w:rsid w:val="00A77E4C"/>
    <w:rsid w:val="00A8507D"/>
    <w:rsid w:val="00A85FA7"/>
    <w:rsid w:val="00A862D3"/>
    <w:rsid w:val="00A909DF"/>
    <w:rsid w:val="00A968F8"/>
    <w:rsid w:val="00AA0818"/>
    <w:rsid w:val="00AB2EB3"/>
    <w:rsid w:val="00AB2F7C"/>
    <w:rsid w:val="00AB37AC"/>
    <w:rsid w:val="00AB7DCF"/>
    <w:rsid w:val="00AC1641"/>
    <w:rsid w:val="00AC19C1"/>
    <w:rsid w:val="00AD601D"/>
    <w:rsid w:val="00AD7A58"/>
    <w:rsid w:val="00AE0704"/>
    <w:rsid w:val="00AE6F23"/>
    <w:rsid w:val="00AF0253"/>
    <w:rsid w:val="00AF4FE2"/>
    <w:rsid w:val="00B01165"/>
    <w:rsid w:val="00B117C4"/>
    <w:rsid w:val="00B11E04"/>
    <w:rsid w:val="00B16635"/>
    <w:rsid w:val="00B2512D"/>
    <w:rsid w:val="00B301C1"/>
    <w:rsid w:val="00B33F93"/>
    <w:rsid w:val="00B34276"/>
    <w:rsid w:val="00B34853"/>
    <w:rsid w:val="00B3701D"/>
    <w:rsid w:val="00B44B91"/>
    <w:rsid w:val="00B45951"/>
    <w:rsid w:val="00B46C3C"/>
    <w:rsid w:val="00B46F01"/>
    <w:rsid w:val="00B5071B"/>
    <w:rsid w:val="00B60108"/>
    <w:rsid w:val="00B601D7"/>
    <w:rsid w:val="00B65168"/>
    <w:rsid w:val="00B65660"/>
    <w:rsid w:val="00B668B6"/>
    <w:rsid w:val="00B713AE"/>
    <w:rsid w:val="00B73BD9"/>
    <w:rsid w:val="00B8166C"/>
    <w:rsid w:val="00B842FB"/>
    <w:rsid w:val="00B85FBC"/>
    <w:rsid w:val="00B86B4D"/>
    <w:rsid w:val="00B92BDF"/>
    <w:rsid w:val="00B97F33"/>
    <w:rsid w:val="00BA56DD"/>
    <w:rsid w:val="00BB3D91"/>
    <w:rsid w:val="00BB4E7F"/>
    <w:rsid w:val="00BC0F5D"/>
    <w:rsid w:val="00BC5A8E"/>
    <w:rsid w:val="00BD1495"/>
    <w:rsid w:val="00BE42F4"/>
    <w:rsid w:val="00BE65C3"/>
    <w:rsid w:val="00BE6C2B"/>
    <w:rsid w:val="00BF16BA"/>
    <w:rsid w:val="00BF1F14"/>
    <w:rsid w:val="00BF221C"/>
    <w:rsid w:val="00BF6D8A"/>
    <w:rsid w:val="00C03E7B"/>
    <w:rsid w:val="00C07994"/>
    <w:rsid w:val="00C177D8"/>
    <w:rsid w:val="00C245AE"/>
    <w:rsid w:val="00C27658"/>
    <w:rsid w:val="00C324AD"/>
    <w:rsid w:val="00C3310F"/>
    <w:rsid w:val="00C344BA"/>
    <w:rsid w:val="00C34EED"/>
    <w:rsid w:val="00C37B22"/>
    <w:rsid w:val="00C37E2F"/>
    <w:rsid w:val="00C440B0"/>
    <w:rsid w:val="00C4510C"/>
    <w:rsid w:val="00C451A2"/>
    <w:rsid w:val="00C45B94"/>
    <w:rsid w:val="00C53960"/>
    <w:rsid w:val="00C544CB"/>
    <w:rsid w:val="00C574D3"/>
    <w:rsid w:val="00C6283A"/>
    <w:rsid w:val="00C62B32"/>
    <w:rsid w:val="00C64CEF"/>
    <w:rsid w:val="00C7075C"/>
    <w:rsid w:val="00C707F4"/>
    <w:rsid w:val="00C70A95"/>
    <w:rsid w:val="00C74296"/>
    <w:rsid w:val="00C85C8C"/>
    <w:rsid w:val="00C925BA"/>
    <w:rsid w:val="00C92CD8"/>
    <w:rsid w:val="00C957B7"/>
    <w:rsid w:val="00CA08A0"/>
    <w:rsid w:val="00CA2CC6"/>
    <w:rsid w:val="00CA6AD5"/>
    <w:rsid w:val="00CB0E04"/>
    <w:rsid w:val="00CB1012"/>
    <w:rsid w:val="00CB3E4D"/>
    <w:rsid w:val="00CB5EDF"/>
    <w:rsid w:val="00CC4FB2"/>
    <w:rsid w:val="00CC7867"/>
    <w:rsid w:val="00CD0D1A"/>
    <w:rsid w:val="00CD46E6"/>
    <w:rsid w:val="00CD4B4A"/>
    <w:rsid w:val="00CD57C2"/>
    <w:rsid w:val="00CD603B"/>
    <w:rsid w:val="00CE1ED2"/>
    <w:rsid w:val="00CE2C35"/>
    <w:rsid w:val="00CF7ADF"/>
    <w:rsid w:val="00D107A0"/>
    <w:rsid w:val="00D11111"/>
    <w:rsid w:val="00D112F1"/>
    <w:rsid w:val="00D16299"/>
    <w:rsid w:val="00D166BF"/>
    <w:rsid w:val="00D33BA2"/>
    <w:rsid w:val="00D353F6"/>
    <w:rsid w:val="00D37844"/>
    <w:rsid w:val="00D400D3"/>
    <w:rsid w:val="00D40584"/>
    <w:rsid w:val="00D44212"/>
    <w:rsid w:val="00D60235"/>
    <w:rsid w:val="00D65876"/>
    <w:rsid w:val="00D65AFC"/>
    <w:rsid w:val="00D80932"/>
    <w:rsid w:val="00D856C4"/>
    <w:rsid w:val="00DA3220"/>
    <w:rsid w:val="00DA34D5"/>
    <w:rsid w:val="00DA478D"/>
    <w:rsid w:val="00DA6824"/>
    <w:rsid w:val="00DA71F8"/>
    <w:rsid w:val="00DB1C68"/>
    <w:rsid w:val="00DB21F5"/>
    <w:rsid w:val="00DC6BC8"/>
    <w:rsid w:val="00DC794E"/>
    <w:rsid w:val="00DD0C37"/>
    <w:rsid w:val="00DD4D61"/>
    <w:rsid w:val="00DE05FA"/>
    <w:rsid w:val="00DE09A5"/>
    <w:rsid w:val="00DE36B5"/>
    <w:rsid w:val="00DF105C"/>
    <w:rsid w:val="00DF1293"/>
    <w:rsid w:val="00DF46D8"/>
    <w:rsid w:val="00E01FF7"/>
    <w:rsid w:val="00E03B3E"/>
    <w:rsid w:val="00E06DA7"/>
    <w:rsid w:val="00E1080C"/>
    <w:rsid w:val="00E2026A"/>
    <w:rsid w:val="00E218F6"/>
    <w:rsid w:val="00E24D67"/>
    <w:rsid w:val="00E250A2"/>
    <w:rsid w:val="00E25DB8"/>
    <w:rsid w:val="00E272DC"/>
    <w:rsid w:val="00E3150A"/>
    <w:rsid w:val="00E35B90"/>
    <w:rsid w:val="00E40859"/>
    <w:rsid w:val="00E43F96"/>
    <w:rsid w:val="00E46CA0"/>
    <w:rsid w:val="00E52D6F"/>
    <w:rsid w:val="00E60210"/>
    <w:rsid w:val="00E71BD2"/>
    <w:rsid w:val="00E74FBB"/>
    <w:rsid w:val="00E75288"/>
    <w:rsid w:val="00E754B7"/>
    <w:rsid w:val="00E758B7"/>
    <w:rsid w:val="00E80B5F"/>
    <w:rsid w:val="00E9285B"/>
    <w:rsid w:val="00E94F38"/>
    <w:rsid w:val="00E96AC1"/>
    <w:rsid w:val="00EA219D"/>
    <w:rsid w:val="00EA24E5"/>
    <w:rsid w:val="00EA3684"/>
    <w:rsid w:val="00EA4A26"/>
    <w:rsid w:val="00EA6E39"/>
    <w:rsid w:val="00EB364B"/>
    <w:rsid w:val="00EB6CAB"/>
    <w:rsid w:val="00EB7973"/>
    <w:rsid w:val="00EC00D5"/>
    <w:rsid w:val="00ED4397"/>
    <w:rsid w:val="00ED43AF"/>
    <w:rsid w:val="00ED70F4"/>
    <w:rsid w:val="00EE15B3"/>
    <w:rsid w:val="00EE5EDD"/>
    <w:rsid w:val="00EF08B8"/>
    <w:rsid w:val="00EF46F3"/>
    <w:rsid w:val="00F05CD2"/>
    <w:rsid w:val="00F06434"/>
    <w:rsid w:val="00F113F2"/>
    <w:rsid w:val="00F128D6"/>
    <w:rsid w:val="00F17417"/>
    <w:rsid w:val="00F209DB"/>
    <w:rsid w:val="00F226D5"/>
    <w:rsid w:val="00F239EF"/>
    <w:rsid w:val="00F24916"/>
    <w:rsid w:val="00F26A60"/>
    <w:rsid w:val="00F3158A"/>
    <w:rsid w:val="00F4131F"/>
    <w:rsid w:val="00F434EB"/>
    <w:rsid w:val="00F50277"/>
    <w:rsid w:val="00F502B0"/>
    <w:rsid w:val="00F62F6A"/>
    <w:rsid w:val="00F63CA9"/>
    <w:rsid w:val="00F7068E"/>
    <w:rsid w:val="00F877DE"/>
    <w:rsid w:val="00F94743"/>
    <w:rsid w:val="00F94D54"/>
    <w:rsid w:val="00F94F50"/>
    <w:rsid w:val="00FA5740"/>
    <w:rsid w:val="00FA5D44"/>
    <w:rsid w:val="00FB644F"/>
    <w:rsid w:val="00FD047D"/>
    <w:rsid w:val="00FD2D07"/>
    <w:rsid w:val="00FE213D"/>
    <w:rsid w:val="00FE4664"/>
    <w:rsid w:val="00FE525D"/>
    <w:rsid w:val="00FE6B34"/>
    <w:rsid w:val="00FF1904"/>
    <w:rsid w:val="00FF191D"/>
    <w:rsid w:val="00FF6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7AB9"/>
  <w14:defaultImageDpi w14:val="32767"/>
  <w15:chartTrackingRefBased/>
  <w15:docId w15:val="{546D353D-7806-C249-BDFF-3DF05AAF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0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F1213"/>
    <w:pPr>
      <w:tabs>
        <w:tab w:val="center" w:pos="4513"/>
        <w:tab w:val="right" w:pos="9026"/>
      </w:tabs>
    </w:pPr>
  </w:style>
  <w:style w:type="character" w:customStyle="1" w:styleId="FooterChar">
    <w:name w:val="Footer Char"/>
    <w:basedOn w:val="DefaultParagraphFont"/>
    <w:link w:val="Footer"/>
    <w:uiPriority w:val="99"/>
    <w:rsid w:val="009F1213"/>
  </w:style>
  <w:style w:type="character" w:styleId="PageNumber">
    <w:name w:val="page number"/>
    <w:basedOn w:val="DefaultParagraphFont"/>
    <w:uiPriority w:val="99"/>
    <w:semiHidden/>
    <w:unhideWhenUsed/>
    <w:rsid w:val="009F1213"/>
  </w:style>
  <w:style w:type="paragraph" w:styleId="Header">
    <w:name w:val="header"/>
    <w:basedOn w:val="Normal"/>
    <w:link w:val="HeaderChar"/>
    <w:uiPriority w:val="99"/>
    <w:unhideWhenUsed/>
    <w:rsid w:val="009F1213"/>
    <w:pPr>
      <w:tabs>
        <w:tab w:val="center" w:pos="4513"/>
        <w:tab w:val="right" w:pos="9026"/>
      </w:tabs>
    </w:pPr>
  </w:style>
  <w:style w:type="character" w:customStyle="1" w:styleId="HeaderChar">
    <w:name w:val="Header Char"/>
    <w:basedOn w:val="DefaultParagraphFont"/>
    <w:link w:val="Header"/>
    <w:uiPriority w:val="99"/>
    <w:rsid w:val="009F1213"/>
  </w:style>
  <w:style w:type="paragraph" w:styleId="ListParagraph">
    <w:name w:val="List Paragraph"/>
    <w:basedOn w:val="Normal"/>
    <w:uiPriority w:val="34"/>
    <w:qFormat/>
    <w:rsid w:val="00062193"/>
    <w:pPr>
      <w:ind w:left="720"/>
      <w:contextualSpacing/>
    </w:pPr>
  </w:style>
  <w:style w:type="character" w:styleId="Hyperlink">
    <w:name w:val="Hyperlink"/>
    <w:basedOn w:val="DefaultParagraphFont"/>
    <w:uiPriority w:val="99"/>
    <w:unhideWhenUsed/>
    <w:rsid w:val="005125FE"/>
    <w:rPr>
      <w:color w:val="0563C1" w:themeColor="hyperlink"/>
      <w:u w:val="single"/>
    </w:rPr>
  </w:style>
  <w:style w:type="character" w:styleId="UnresolvedMention">
    <w:name w:val="Unresolved Mention"/>
    <w:basedOn w:val="DefaultParagraphFont"/>
    <w:uiPriority w:val="99"/>
    <w:rsid w:val="00512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020669">
      <w:bodyDiv w:val="1"/>
      <w:marLeft w:val="0"/>
      <w:marRight w:val="0"/>
      <w:marTop w:val="0"/>
      <w:marBottom w:val="0"/>
      <w:divBdr>
        <w:top w:val="none" w:sz="0" w:space="0" w:color="auto"/>
        <w:left w:val="none" w:sz="0" w:space="0" w:color="auto"/>
        <w:bottom w:val="none" w:sz="0" w:space="0" w:color="auto"/>
        <w:right w:val="none" w:sz="0" w:space="0" w:color="auto"/>
      </w:divBdr>
    </w:div>
    <w:div w:id="923563956">
      <w:bodyDiv w:val="1"/>
      <w:marLeft w:val="0"/>
      <w:marRight w:val="0"/>
      <w:marTop w:val="0"/>
      <w:marBottom w:val="0"/>
      <w:divBdr>
        <w:top w:val="none" w:sz="0" w:space="0" w:color="auto"/>
        <w:left w:val="none" w:sz="0" w:space="0" w:color="auto"/>
        <w:bottom w:val="none" w:sz="0" w:space="0" w:color="auto"/>
        <w:right w:val="none" w:sz="0" w:space="0" w:color="auto"/>
      </w:divBdr>
    </w:div>
    <w:div w:id="1024745776">
      <w:bodyDiv w:val="1"/>
      <w:marLeft w:val="0"/>
      <w:marRight w:val="0"/>
      <w:marTop w:val="0"/>
      <w:marBottom w:val="0"/>
      <w:divBdr>
        <w:top w:val="none" w:sz="0" w:space="0" w:color="auto"/>
        <w:left w:val="none" w:sz="0" w:space="0" w:color="auto"/>
        <w:bottom w:val="none" w:sz="0" w:space="0" w:color="auto"/>
        <w:right w:val="none" w:sz="0" w:space="0" w:color="auto"/>
      </w:divBdr>
    </w:div>
    <w:div w:id="1323585501">
      <w:bodyDiv w:val="1"/>
      <w:marLeft w:val="0"/>
      <w:marRight w:val="0"/>
      <w:marTop w:val="0"/>
      <w:marBottom w:val="0"/>
      <w:divBdr>
        <w:top w:val="none" w:sz="0" w:space="0" w:color="auto"/>
        <w:left w:val="none" w:sz="0" w:space="0" w:color="auto"/>
        <w:bottom w:val="none" w:sz="0" w:space="0" w:color="auto"/>
        <w:right w:val="none" w:sz="0" w:space="0" w:color="auto"/>
      </w:divBdr>
    </w:div>
    <w:div w:id="1403873099">
      <w:bodyDiv w:val="1"/>
      <w:marLeft w:val="0"/>
      <w:marRight w:val="0"/>
      <w:marTop w:val="0"/>
      <w:marBottom w:val="0"/>
      <w:divBdr>
        <w:top w:val="none" w:sz="0" w:space="0" w:color="auto"/>
        <w:left w:val="none" w:sz="0" w:space="0" w:color="auto"/>
        <w:bottom w:val="none" w:sz="0" w:space="0" w:color="auto"/>
        <w:right w:val="none" w:sz="0" w:space="0" w:color="auto"/>
      </w:divBdr>
    </w:div>
    <w:div w:id="182219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additional-resources/leadership-and-school-improv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wales/school-improvement-guidance-impact-assessment"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3B73F052617A47BF6D899A865BC4BB"/>
        <w:category>
          <w:name w:val="General"/>
          <w:gallery w:val="placeholder"/>
        </w:category>
        <w:types>
          <w:type w:val="bbPlcHdr"/>
        </w:types>
        <w:behaviors>
          <w:behavior w:val="content"/>
        </w:behaviors>
        <w:guid w:val="{F3E66220-EBA6-354C-BF41-437D5BDC969F}"/>
      </w:docPartPr>
      <w:docPartBody>
        <w:p w:rsidR="00B1774F" w:rsidRDefault="001A3BE0" w:rsidP="001A3BE0">
          <w:pPr>
            <w:pStyle w:val="523B73F052617A47BF6D899A865BC4BB"/>
          </w:pPr>
          <w:r>
            <w:rPr>
              <w:color w:val="4472C4" w:themeColor="accent1"/>
            </w:rPr>
            <w:t>[Document title]</w:t>
          </w:r>
        </w:p>
      </w:docPartBody>
    </w:docPart>
    <w:docPart>
      <w:docPartPr>
        <w:name w:val="35A2BFAD1E7063428159860AC809BD57"/>
        <w:category>
          <w:name w:val="General"/>
          <w:gallery w:val="placeholder"/>
        </w:category>
        <w:types>
          <w:type w:val="bbPlcHdr"/>
        </w:types>
        <w:behaviors>
          <w:behavior w:val="content"/>
        </w:behaviors>
        <w:guid w:val="{46D09907-2902-A44A-8AFF-6F23E65164B4}"/>
      </w:docPartPr>
      <w:docPartBody>
        <w:p w:rsidR="00B1774F" w:rsidRDefault="001A3BE0" w:rsidP="001A3BE0">
          <w:pPr>
            <w:pStyle w:val="35A2BFAD1E7063428159860AC809BD57"/>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BE0"/>
    <w:rsid w:val="00085E21"/>
    <w:rsid w:val="00090705"/>
    <w:rsid w:val="000D6F59"/>
    <w:rsid w:val="000F707C"/>
    <w:rsid w:val="0011314C"/>
    <w:rsid w:val="00116B3D"/>
    <w:rsid w:val="001A3BE0"/>
    <w:rsid w:val="001C3C06"/>
    <w:rsid w:val="00270A40"/>
    <w:rsid w:val="00281258"/>
    <w:rsid w:val="00283B02"/>
    <w:rsid w:val="00340EE0"/>
    <w:rsid w:val="003567A2"/>
    <w:rsid w:val="00372F41"/>
    <w:rsid w:val="0041186E"/>
    <w:rsid w:val="004D67C3"/>
    <w:rsid w:val="004E132A"/>
    <w:rsid w:val="00546A53"/>
    <w:rsid w:val="005D5E5B"/>
    <w:rsid w:val="00756DB6"/>
    <w:rsid w:val="00776175"/>
    <w:rsid w:val="007A76F9"/>
    <w:rsid w:val="008176EC"/>
    <w:rsid w:val="008676F3"/>
    <w:rsid w:val="008A2DF3"/>
    <w:rsid w:val="008A6FA6"/>
    <w:rsid w:val="008D20F2"/>
    <w:rsid w:val="00A45D0E"/>
    <w:rsid w:val="00B1774F"/>
    <w:rsid w:val="00B9683B"/>
    <w:rsid w:val="00BC73C8"/>
    <w:rsid w:val="00BE692B"/>
    <w:rsid w:val="00C2180A"/>
    <w:rsid w:val="00C645A0"/>
    <w:rsid w:val="00C729DC"/>
    <w:rsid w:val="00DB61B1"/>
    <w:rsid w:val="00DC4498"/>
    <w:rsid w:val="00DD4E9D"/>
    <w:rsid w:val="00E23371"/>
    <w:rsid w:val="00E4191F"/>
    <w:rsid w:val="00E91096"/>
    <w:rsid w:val="00F3554D"/>
    <w:rsid w:val="00F56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3B73F052617A47BF6D899A865BC4BB">
    <w:name w:val="523B73F052617A47BF6D899A865BC4BB"/>
    <w:rsid w:val="001A3BE0"/>
  </w:style>
  <w:style w:type="paragraph" w:customStyle="1" w:styleId="35A2BFAD1E7063428159860AC809BD57">
    <w:name w:val="35A2BFAD1E7063428159860AC809BD57"/>
    <w:rsid w:val="001A3B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9</Pages>
  <Words>2902</Words>
  <Characters>16546</Characters>
  <Application>Microsoft Office Word</Application>
  <DocSecurity>0</DocSecurity>
  <Lines>137</Lines>
  <Paragraphs>38</Paragraphs>
  <ScaleCrop>false</ScaleCrop>
  <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ECAD7003</dc:title>
  <dc:subject/>
  <dc:creator>2317060</dc:creator>
  <cp:keywords/>
  <dc:description/>
  <cp:lastModifiedBy>Callum Evans (2317060)</cp:lastModifiedBy>
  <cp:revision>34</cp:revision>
  <dcterms:created xsi:type="dcterms:W3CDTF">2024-03-04T12:33:00Z</dcterms:created>
  <dcterms:modified xsi:type="dcterms:W3CDTF">2024-03-04T19:46:00Z</dcterms:modified>
</cp:coreProperties>
</file>