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E5D" w:rsidRDefault="004E4023" w:rsidP="005B3F8C">
      <w:pPr>
        <w:spacing w:line="360" w:lineRule="auto"/>
        <w:jc w:val="center"/>
        <w:rPr>
          <w:rFonts w:ascii="Arial" w:hAnsi="Arial" w:cs="Arial"/>
          <w:b/>
        </w:rPr>
      </w:pPr>
      <w:r w:rsidRPr="004E4023">
        <w:rPr>
          <w:rFonts w:ascii="Arial" w:hAnsi="Arial" w:cs="Arial"/>
          <w:b/>
        </w:rPr>
        <w:t>Sut mae ysgol yn datblygu un agwedd ar ei Chynllun Datblygu Ysgol: adroddiad sy’n adfyfyrio’n feirniadol ar y camau gweithredu, yr effaith a’r sylfaen dystiolaeth.</w:t>
      </w:r>
    </w:p>
    <w:p w:rsidR="00E01F27" w:rsidRDefault="00E01F27" w:rsidP="00BD6A01">
      <w:pPr>
        <w:spacing w:line="360" w:lineRule="auto"/>
        <w:rPr>
          <w:rFonts w:ascii="Arial" w:hAnsi="Arial" w:cs="Arial"/>
          <w:b/>
        </w:rPr>
      </w:pPr>
    </w:p>
    <w:p w:rsidR="00010F16" w:rsidRDefault="00010F16" w:rsidP="00BD6A01">
      <w:pPr>
        <w:spacing w:line="360" w:lineRule="auto"/>
        <w:rPr>
          <w:rFonts w:ascii="Arial" w:hAnsi="Arial" w:cs="Arial"/>
        </w:rPr>
      </w:pPr>
      <w:r>
        <w:rPr>
          <w:rFonts w:ascii="Arial" w:hAnsi="Arial" w:cs="Arial"/>
        </w:rPr>
        <w:t xml:space="preserve">Fe fydd yr aseiniad yma yn defnyddio’r term Cynllun Gwella Ysgol (CGY) i ddisgrifio’r ddogfen cynllun datblygu ysgol. </w:t>
      </w:r>
      <w:r w:rsidR="00884ABE">
        <w:rPr>
          <w:rFonts w:ascii="Arial" w:hAnsi="Arial" w:cs="Arial"/>
        </w:rPr>
        <w:t xml:space="preserve"> </w:t>
      </w:r>
    </w:p>
    <w:p w:rsidR="00BD6A01" w:rsidRPr="00BD6A01" w:rsidRDefault="00E27127" w:rsidP="00BD6A01">
      <w:pPr>
        <w:spacing w:line="360" w:lineRule="auto"/>
        <w:rPr>
          <w:rFonts w:ascii="Arial" w:hAnsi="Arial" w:cs="Arial"/>
        </w:rPr>
      </w:pPr>
      <w:r>
        <w:rPr>
          <w:rFonts w:ascii="Arial" w:hAnsi="Arial" w:cs="Arial"/>
        </w:rPr>
        <w:t>Fe fydd yr a</w:t>
      </w:r>
      <w:bookmarkStart w:id="0" w:name="_GoBack"/>
      <w:bookmarkEnd w:id="0"/>
      <w:r>
        <w:rPr>
          <w:rFonts w:ascii="Arial" w:hAnsi="Arial" w:cs="Arial"/>
        </w:rPr>
        <w:t>seiniad</w:t>
      </w:r>
      <w:r w:rsidR="00BD6A01" w:rsidRPr="00BD6A01">
        <w:rPr>
          <w:rFonts w:ascii="Arial" w:hAnsi="Arial" w:cs="Arial"/>
        </w:rPr>
        <w:t xml:space="preserve"> yn ffocysu ar</w:t>
      </w:r>
      <w:r w:rsidR="00C66BC6">
        <w:rPr>
          <w:rFonts w:ascii="Arial" w:hAnsi="Arial" w:cs="Arial"/>
        </w:rPr>
        <w:t xml:space="preserve"> un targed o fewn </w:t>
      </w:r>
      <w:r w:rsidR="00010F16">
        <w:rPr>
          <w:rFonts w:ascii="Arial" w:hAnsi="Arial" w:cs="Arial"/>
        </w:rPr>
        <w:t>CGY</w:t>
      </w:r>
      <w:r w:rsidR="00BD6A01" w:rsidRPr="00BD6A01">
        <w:rPr>
          <w:rFonts w:ascii="Arial" w:hAnsi="Arial" w:cs="Arial"/>
        </w:rPr>
        <w:t xml:space="preserve"> mewn ysgol yn Ne Cymru. Mae’r aseiniad yn mynd i edrych ar y rhesymeg tu ôl y targed, sut mae’r ysgol yn ymateb i’r targed, </w:t>
      </w:r>
      <w:r>
        <w:rPr>
          <w:rFonts w:ascii="Arial" w:hAnsi="Arial" w:cs="Arial"/>
        </w:rPr>
        <w:t>a sut mae’n</w:t>
      </w:r>
      <w:r w:rsidR="00BD6A01" w:rsidRPr="00BD6A01">
        <w:rPr>
          <w:rFonts w:ascii="Arial" w:hAnsi="Arial" w:cs="Arial"/>
        </w:rPr>
        <w:t xml:space="preserve"> mesur effaith y targed a gweithdrefnau gwerthuso. Bydd yr aseiniad yn edrych yn gritigol ar y camau gweithredu a chynnig awgrymiad</w:t>
      </w:r>
      <w:r w:rsidR="00BD6A01">
        <w:rPr>
          <w:rFonts w:ascii="Arial" w:hAnsi="Arial" w:cs="Arial"/>
        </w:rPr>
        <w:t>au pellach. Y targed o dan ffocws b</w:t>
      </w:r>
      <w:r w:rsidR="00BD6A01" w:rsidRPr="00BD6A01">
        <w:rPr>
          <w:rFonts w:ascii="Arial" w:hAnsi="Arial" w:cs="Arial"/>
        </w:rPr>
        <w:t xml:space="preserve">ydd Targed 4 yn y CGY, sef Datblygiad Proffesiynol - Ymchwil Gweithredol. Mae’r targed yma gyda ffocws ar yr holl staff o fewn yr ysgol, gyda ffocws eithaf penodol ar staff addysgu a chynorthwyydd.    </w:t>
      </w:r>
    </w:p>
    <w:p w:rsidR="00BD6A01" w:rsidRDefault="00BD6A01" w:rsidP="00BD6A01">
      <w:pPr>
        <w:spacing w:line="360" w:lineRule="auto"/>
        <w:rPr>
          <w:rFonts w:ascii="Arial" w:hAnsi="Arial" w:cs="Arial"/>
        </w:rPr>
      </w:pPr>
      <w:r w:rsidRPr="00BD6A01">
        <w:rPr>
          <w:rFonts w:ascii="Arial" w:hAnsi="Arial" w:cs="Arial"/>
        </w:rPr>
        <w:t>Mae’r ysgol wedi lleoli yn Ne Cymru. Mae hi’</w:t>
      </w:r>
      <w:r w:rsidR="00F82981">
        <w:rPr>
          <w:rFonts w:ascii="Arial" w:hAnsi="Arial" w:cs="Arial"/>
        </w:rPr>
        <w:t>n ysgol drefol mewn cwm, mae dros</w:t>
      </w:r>
      <w:r w:rsidRPr="00BD6A01">
        <w:rPr>
          <w:rFonts w:ascii="Arial" w:hAnsi="Arial" w:cs="Arial"/>
        </w:rPr>
        <w:t xml:space="preserve"> 300 o blant, gyda’r nifer yn cynyddu </w:t>
      </w:r>
      <w:r w:rsidR="00C66BC6">
        <w:rPr>
          <w:rFonts w:ascii="Arial" w:hAnsi="Arial" w:cs="Arial"/>
        </w:rPr>
        <w:t>pob blwyddyn (CG</w:t>
      </w:r>
      <w:r w:rsidRPr="00BD6A01">
        <w:rPr>
          <w:rFonts w:ascii="Arial" w:hAnsi="Arial" w:cs="Arial"/>
        </w:rPr>
        <w:t>Y, 2019). Mae’r cwm yn cael eu hystyried yn eithaf difreintiedig, gydag un dalgylch yn 5ed ar rest o ardaloedd fwyaf difreintiedig yng Nghymru (Llywodraeth Cymru, 2019</w:t>
      </w:r>
      <w:r w:rsidR="00026A01">
        <w:rPr>
          <w:rFonts w:ascii="Arial" w:hAnsi="Arial" w:cs="Arial"/>
        </w:rPr>
        <w:t>b</w:t>
      </w:r>
      <w:r w:rsidRPr="00BD6A01">
        <w:rPr>
          <w:rFonts w:ascii="Arial" w:hAnsi="Arial" w:cs="Arial"/>
        </w:rPr>
        <w:t>). Mae’r ysgol wedi cat</w:t>
      </w:r>
      <w:r w:rsidR="00D52276">
        <w:rPr>
          <w:rFonts w:ascii="Arial" w:hAnsi="Arial" w:cs="Arial"/>
        </w:rPr>
        <w:t>egoreiddio’n wyrdd (Wightwick</w:t>
      </w:r>
      <w:r w:rsidRPr="00BD6A01">
        <w:rPr>
          <w:rFonts w:ascii="Arial" w:hAnsi="Arial" w:cs="Arial"/>
        </w:rPr>
        <w:t xml:space="preserve">, 2019). Mae 95% o’r dysgwyr yn dod o gartrefi di-gymraeg (CGY, 2019). Mae’r prydiau ysgol am ddim tua 10%, sydd yn llai na chyfartaledd y wlad (CGY, 2019). Mae 15% o ddysgwyr ar y rhestr anghenion dysgu ychwanegol (CGY, 2019).  </w:t>
      </w:r>
    </w:p>
    <w:p w:rsidR="002A3EFF" w:rsidRPr="00A26588" w:rsidRDefault="0072238F" w:rsidP="004E4023">
      <w:pPr>
        <w:spacing w:line="360" w:lineRule="auto"/>
        <w:rPr>
          <w:rFonts w:ascii="Arial" w:hAnsi="Arial" w:cs="Arial"/>
          <w:u w:val="single"/>
        </w:rPr>
      </w:pPr>
      <w:r w:rsidRPr="00A26588">
        <w:rPr>
          <w:rFonts w:ascii="Arial" w:hAnsi="Arial" w:cs="Arial"/>
          <w:u w:val="single"/>
        </w:rPr>
        <w:t>Adolygiad Llenyddiaeth</w:t>
      </w:r>
    </w:p>
    <w:p w:rsidR="000379CD" w:rsidRDefault="00A932CE" w:rsidP="000246A7">
      <w:pPr>
        <w:spacing w:line="360" w:lineRule="auto"/>
        <w:rPr>
          <w:rFonts w:ascii="Arial" w:hAnsi="Arial" w:cs="Arial"/>
        </w:rPr>
      </w:pPr>
      <w:r w:rsidRPr="00A26588">
        <w:rPr>
          <w:rFonts w:ascii="Arial" w:hAnsi="Arial" w:cs="Arial"/>
        </w:rPr>
        <w:t xml:space="preserve">Dyweda Woods a Brighthouse (2013, tud. xi) “School improvement is a journey whose path is always under construction”. </w:t>
      </w:r>
      <w:r w:rsidR="0073387B">
        <w:rPr>
          <w:rFonts w:ascii="Arial" w:hAnsi="Arial" w:cs="Arial"/>
        </w:rPr>
        <w:t>Dyweda C</w:t>
      </w:r>
      <w:r w:rsidR="009F59A6">
        <w:rPr>
          <w:rFonts w:ascii="Arial" w:hAnsi="Arial" w:cs="Arial"/>
        </w:rPr>
        <w:t>ha</w:t>
      </w:r>
      <w:r w:rsidR="0073387B">
        <w:rPr>
          <w:rFonts w:ascii="Arial" w:hAnsi="Arial" w:cs="Arial"/>
        </w:rPr>
        <w:t xml:space="preserve">ng (2006, tud. 1) bod dim ffordd berffaith o wella ysgol, a bod pob ysgol yn mynd i wneud yn wahanol. </w:t>
      </w:r>
      <w:r w:rsidRPr="00A26588">
        <w:rPr>
          <w:rFonts w:ascii="Arial" w:hAnsi="Arial" w:cs="Arial"/>
        </w:rPr>
        <w:t xml:space="preserve">Mae Woods a Brighthouse (2013, tud. xii) yn trafod bod rhan fwyaf o ysgolion yn cymryd dull pragmatic i ddatblygu ysgol, lle gosodir targedau a chaiff cynnydd ei fonitro, ac mae llwyddiant yn seiliedig ar gyrraedd y targed. Serch hyn, mae cynllun datblygiad sydd yn fwy cydweithredol ac yn ysgogi, yn debygol o wneud newidiadau mwy pendant yn niwylliant yr ysgol (Woods a Brighthouse, 2013, tud. xii). Mae Woods a Brighthouse (2013, tud. xii) yn awgrymu defnyddio’r ddau fath o ddull.   </w:t>
      </w:r>
    </w:p>
    <w:p w:rsidR="009F59A6" w:rsidRPr="006C75D6" w:rsidRDefault="009F59A6" w:rsidP="00721EA9">
      <w:pPr>
        <w:spacing w:line="360" w:lineRule="auto"/>
        <w:rPr>
          <w:rFonts w:ascii="Arial" w:hAnsi="Arial" w:cs="Arial"/>
        </w:rPr>
      </w:pPr>
      <w:r w:rsidRPr="006C75D6">
        <w:rPr>
          <w:rFonts w:ascii="Arial" w:hAnsi="Arial" w:cs="Arial"/>
        </w:rPr>
        <w:t xml:space="preserve">Dyweda Llywodraeth Cymru (2014, tud. 2) bod cynllunio effeithiol angen targedau byr a hir dymor. Mae hefyd angen bod yn seiliedig ar hunan werthusiad a data (Llywodraeth Cymru, 2014, tud. 2). Y bwriad yw, fe fydd hyn yn rhoi ffocws a ffordd ymlaen i’r ysgol. Dyweda Chang (2006, tud. 3) bod angen i ysgolion bod yn strategol am wella, am fod cynlluniau rhy </w:t>
      </w:r>
      <w:r w:rsidRPr="006C75D6">
        <w:rPr>
          <w:rFonts w:ascii="Arial" w:hAnsi="Arial" w:cs="Arial"/>
        </w:rPr>
        <w:lastRenderedPageBreak/>
        <w:t>eang yn gallu niweidio yn lle gwella, ac mae taflu addodau at darged ddim trwy’r amser yn effeithiol, mae angen cynllun cadarn at ddatblygiad ysgol.</w:t>
      </w:r>
    </w:p>
    <w:p w:rsidR="002A3EFF" w:rsidRPr="0068333E" w:rsidRDefault="00951512" w:rsidP="00721EA9">
      <w:pPr>
        <w:spacing w:line="360" w:lineRule="auto"/>
        <w:rPr>
          <w:rFonts w:ascii="Arial" w:hAnsi="Arial" w:cs="Arial"/>
        </w:rPr>
      </w:pPr>
      <w:r w:rsidRPr="0068333E">
        <w:rPr>
          <w:rFonts w:ascii="Arial" w:hAnsi="Arial" w:cs="Arial"/>
        </w:rPr>
        <w:t xml:space="preserve">Yn 2017, lansiodd Llywodraeth Cymru </w:t>
      </w:r>
      <w:r w:rsidR="00C62EE3" w:rsidRPr="0068333E">
        <w:rPr>
          <w:rFonts w:ascii="Arial" w:hAnsi="Arial" w:cs="Arial"/>
        </w:rPr>
        <w:t xml:space="preserve">model </w:t>
      </w:r>
      <w:r w:rsidRPr="0068333E">
        <w:rPr>
          <w:rFonts w:ascii="Arial" w:hAnsi="Arial" w:cs="Arial"/>
        </w:rPr>
        <w:t>o</w:t>
      </w:r>
      <w:r w:rsidR="00C62EE3" w:rsidRPr="0068333E">
        <w:rPr>
          <w:rFonts w:ascii="Arial" w:hAnsi="Arial" w:cs="Arial"/>
        </w:rPr>
        <w:t xml:space="preserve"> gael</w:t>
      </w:r>
      <w:r w:rsidRPr="0068333E">
        <w:rPr>
          <w:rFonts w:ascii="Arial" w:hAnsi="Arial" w:cs="Arial"/>
        </w:rPr>
        <w:t xml:space="preserve"> ysgolion fel </w:t>
      </w:r>
      <w:r w:rsidR="00C62EE3" w:rsidRPr="0068333E">
        <w:rPr>
          <w:rFonts w:ascii="Arial" w:hAnsi="Arial" w:cs="Arial"/>
        </w:rPr>
        <w:t>sefydliadau sy’n dysgu (Llywodraeth Cymru, 2019</w:t>
      </w:r>
      <w:r w:rsidR="00026A01" w:rsidRPr="0068333E">
        <w:rPr>
          <w:rFonts w:ascii="Arial" w:hAnsi="Arial" w:cs="Arial"/>
        </w:rPr>
        <w:t>c</w:t>
      </w:r>
      <w:r w:rsidR="00C62EE3" w:rsidRPr="0068333E">
        <w:rPr>
          <w:rFonts w:ascii="Arial" w:hAnsi="Arial" w:cs="Arial"/>
        </w:rPr>
        <w:t>).</w:t>
      </w:r>
      <w:r w:rsidR="00E406AE" w:rsidRPr="0068333E">
        <w:rPr>
          <w:rFonts w:ascii="Arial" w:hAnsi="Arial" w:cs="Arial"/>
        </w:rPr>
        <w:t xml:space="preserve"> Dyle</w:t>
      </w:r>
      <w:r w:rsidR="00823833" w:rsidRPr="0068333E">
        <w:rPr>
          <w:rFonts w:ascii="Arial" w:hAnsi="Arial" w:cs="Arial"/>
        </w:rPr>
        <w:t xml:space="preserve"> gweledigaeth yr ysgol yn cwmpasu 4 diben y cwricwlwm newydd, ac yn </w:t>
      </w:r>
      <w:r w:rsidR="00931951" w:rsidRPr="0068333E">
        <w:rPr>
          <w:rFonts w:ascii="Arial" w:hAnsi="Arial" w:cs="Arial"/>
        </w:rPr>
        <w:t>ffocysu ar saith dimensiwn</w:t>
      </w:r>
      <w:r w:rsidR="00823833" w:rsidRPr="0068333E">
        <w:rPr>
          <w:rFonts w:ascii="Arial" w:hAnsi="Arial" w:cs="Arial"/>
        </w:rPr>
        <w:t xml:space="preserve"> gwahanol o ddatblygu’r ysgol fel sefydliad sy’n dysgu (Llywodraeth Cymru, 2019</w:t>
      </w:r>
      <w:r w:rsidR="00026A01" w:rsidRPr="0068333E">
        <w:rPr>
          <w:rFonts w:ascii="Arial" w:hAnsi="Arial" w:cs="Arial"/>
        </w:rPr>
        <w:t>c</w:t>
      </w:r>
      <w:r w:rsidR="00823833" w:rsidRPr="0068333E">
        <w:rPr>
          <w:rFonts w:ascii="Arial" w:hAnsi="Arial" w:cs="Arial"/>
        </w:rPr>
        <w:t xml:space="preserve">). </w:t>
      </w:r>
      <w:r w:rsidR="002E3676" w:rsidRPr="0068333E">
        <w:rPr>
          <w:rFonts w:ascii="Arial" w:hAnsi="Arial" w:cs="Arial"/>
        </w:rPr>
        <w:t xml:space="preserve">Mae adroddiad </w:t>
      </w:r>
      <w:r w:rsidR="00721EA9" w:rsidRPr="0068333E">
        <w:rPr>
          <w:rFonts w:ascii="Arial" w:hAnsi="Arial" w:cs="Arial"/>
        </w:rPr>
        <w:t xml:space="preserve">gan Organisation for Economic </w:t>
      </w:r>
      <w:r w:rsidR="00A932CE" w:rsidRPr="0068333E">
        <w:rPr>
          <w:rFonts w:ascii="Arial" w:hAnsi="Arial" w:cs="Arial"/>
        </w:rPr>
        <w:t xml:space="preserve">Co-operation and Developmen (OECD) (2017, tud. 5) yn nodi bod dros hanner o ysgolion yng Nghymru yn datblygu i fod yn sefydliad sy’n dysgu, er hyn, mae yna anghyfartaledd yn gosod y saith dimensiwn ar waith. Prif fwriad y weledigaeth hon oedd cynnwys pawb mewn datblygiad ysgol, rhieni, cymuned, dysgwyr, staff, llywodraethwyr, y llywodraeth a mwy (Llywodraeth Cymru, 2019c). Mae’r pwyslais hon yn atgyfnerthu bod nifer o rhanddieliaid i gael ym mywyd ysgol, ac mae pawb yn chwarae rhan ategol i ddatblygu ysgol dda, sydd yn hyrwyddo syniadau Woods a Brighthouse (2013).  </w:t>
      </w:r>
    </w:p>
    <w:p w:rsidR="00403A86" w:rsidRDefault="00A932CE" w:rsidP="004E4023">
      <w:pPr>
        <w:spacing w:line="360" w:lineRule="auto"/>
        <w:rPr>
          <w:rFonts w:ascii="Arial" w:hAnsi="Arial" w:cs="Arial"/>
        </w:rPr>
      </w:pPr>
      <w:r>
        <w:rPr>
          <w:rFonts w:ascii="Arial" w:hAnsi="Arial" w:cs="Arial"/>
        </w:rPr>
        <w:t xml:space="preserve">Dyweda Llywodraeth Cymru (2017) “Mae'r holl staff yn ymroi i ddysgu proffesiynol parhaus i sicrhau bod eu harferion yn cael eu herio ac yn cael eu diweddaru'n gyson”. Mae targed 4 o fewn y CGY yn ffocysu ar Ddatblygiad Proffesiynol - Ymchwil Gweithredol. Y prif fwriad yw ‘I sicrhau datblygiad proffesiynol holl staff yr Ysgol yn unol â’r Safonau Proffesiynol a datblygiadau’r Cwricwlwm’ (CGY, 2019). Mae adroddiad yr OECD ar ysgolion Cymru yn nodi bod hi’n hanfodol i athrawon datblygu ac adeiladu ar eu dealltwriaeth a sgiliau o fewn addysg, er mwyn galluogi ysgolion i wella (OECD, 2014, tud. 83). Dyweda’r OECD (2014, tud. 83) bod hwn yn mynd i fod yn her ar draws Cymru, am fod prin gyfleodd datblygiad proffesiynol o safon uchel ar gael. Caiff hyn eu cefnogi gan Estyn (2017c), sy’n nodi bod dim digon o ysgolion yn cefnogi datblygiad proffesiynol, neu yn mesur yr effaith ar ddysgwyr. Yn 2018 lansiodd cynlluniau i drawsnewid datblygiad proffesiynol staff, ac i greu systemau newydd am lwybrau dysgu proffesiynol (Llywodraeth Cymru, 2019a).   </w:t>
      </w:r>
    </w:p>
    <w:p w:rsidR="00CE0B9D" w:rsidRDefault="00A932CE" w:rsidP="004E4023">
      <w:pPr>
        <w:spacing w:line="360" w:lineRule="auto"/>
        <w:rPr>
          <w:rFonts w:ascii="Arial" w:hAnsi="Arial" w:cs="Arial"/>
        </w:rPr>
      </w:pPr>
      <w:r>
        <w:rPr>
          <w:rFonts w:ascii="Arial" w:hAnsi="Arial" w:cs="Arial"/>
        </w:rPr>
        <w:t xml:space="preserve">Un o brif agweddau datblygiad proffesiynol yw cynnig cyfleoedd hyfforddiant i staff. Mae ymchwil gan Estyn (2019) yn trafod y manteision o gynnig hyfforddiant cyson i staff addysgu, ac yn nodi bod canlyniadau’r dysgwyr yn gwella o ganlyniad i’r strategaeth hon. Yn ymchwil tebyg, mae ysgol yng Nghymru wedi arddangos addysgu rhagorol, gan fod safon uchel o hyfforddiant yn cael eu cynnig, ac mae cysylltiad clir i arferion dosbarth (Estyn, dim dyddiad). Noda Estyn (2017a) un ffordd lwyddiannus o wneud hyfforddiant da yw rhoi gynnig o amryw o weithgareddau hyfforddiant ar ddiwrnodau Hyfforddiant Mewn Swydd (HMS), a chael staff i ddewis yr un fwyaf defnyddiol iddyn nhw.   </w:t>
      </w:r>
    </w:p>
    <w:p w:rsidR="007619B5" w:rsidRDefault="00A932CE" w:rsidP="004E4023">
      <w:pPr>
        <w:spacing w:line="360" w:lineRule="auto"/>
        <w:rPr>
          <w:rFonts w:ascii="Arial" w:hAnsi="Arial" w:cs="Arial"/>
        </w:rPr>
      </w:pPr>
      <w:r>
        <w:rPr>
          <w:rFonts w:ascii="Arial" w:hAnsi="Arial" w:cs="Arial"/>
        </w:rPr>
        <w:t xml:space="preserve">Mae’r OECD yn credu’n gryf yn y broses o ddysgu trwy esiamplau o arfer dda, yn enwedig dysgu o gyfoedion (OECD, 2014, tud. 84). Dyweda Laal a Ghodsi (2011, tud. 486) bod </w:t>
      </w:r>
      <w:r>
        <w:rPr>
          <w:rFonts w:ascii="Arial" w:hAnsi="Arial" w:cs="Arial"/>
        </w:rPr>
        <w:lastRenderedPageBreak/>
        <w:t xml:space="preserve">cydweithio yn adeiladu ar gydweithrediad yn hytrach na chystadleuaeth, ac yn hybu amgylchedd o barch a chyfrifoldeb. Mae astudiaeth gan Estyn (2017b) hefyd yn amlygu’r manteision rhannu arfer dda. Mae’r ysgol o dan olwg yn agor eu dosbarthiadau am arsylwadau ffurfiol ac anffurfiol, annog cydweithio, a hybu hyder eu staff (Estyn, 2017). Yn adroddiad o ddatblygiad ysgolion Cymru, dyweda’r OECD (2017, tud. 8), er bod tystiolaeth o gydweithio, mae ysgolion angen gwneud mwy i sicrhau cydweithio rhwng staff.  </w:t>
      </w:r>
    </w:p>
    <w:p w:rsidR="00CE0B9D" w:rsidRPr="00CE0B9D" w:rsidRDefault="00A932CE" w:rsidP="004E4023">
      <w:pPr>
        <w:spacing w:line="360" w:lineRule="auto"/>
        <w:rPr>
          <w:rFonts w:ascii="Arial" w:hAnsi="Arial" w:cs="Arial"/>
        </w:rPr>
      </w:pPr>
      <w:r>
        <w:rPr>
          <w:rFonts w:ascii="Arial" w:hAnsi="Arial" w:cs="Arial"/>
        </w:rPr>
        <w:t>Yn y blynyddoedd diwethaf, mae llawer o bwyslais wedi rhoi ar athrawon fel ymchwilwyr. Er wedi dyddio, mae Robinson (2003, tud, 28) yn nodi 3 rheswm am bwysigrwydd athrawon fel ymchwilwyr. Dyweda Robinson (2003, tud, 28) bod gan athrawon goblygiadau proffesiynol i ymchwilio i’r technegau addysgu gorau, i</w:t>
      </w:r>
      <w:r w:rsidR="00B40D75">
        <w:rPr>
          <w:rFonts w:ascii="Arial" w:hAnsi="Arial" w:cs="Arial"/>
        </w:rPr>
        <w:t xml:space="preserve"> fireinio ar y strategaethau</w:t>
      </w:r>
      <w:r>
        <w:rPr>
          <w:rFonts w:ascii="Arial" w:hAnsi="Arial" w:cs="Arial"/>
        </w:rPr>
        <w:t xml:space="preserve"> ac addasu</w:t>
      </w:r>
      <w:r w:rsidR="00B40D75">
        <w:rPr>
          <w:rFonts w:ascii="Arial" w:hAnsi="Arial" w:cs="Arial"/>
        </w:rPr>
        <w:t xml:space="preserve"> arnyn nhw, a</w:t>
      </w:r>
      <w:r>
        <w:rPr>
          <w:rFonts w:ascii="Arial" w:hAnsi="Arial" w:cs="Arial"/>
        </w:rPr>
        <w:t xml:space="preserve"> gwella sgiliau datblygiad proffesiynol. Mae Woods a Brighthouse (2013, tud. 1) yn </w:t>
      </w:r>
      <w:r w:rsidR="009474AC">
        <w:rPr>
          <w:rFonts w:ascii="Arial" w:hAnsi="Arial" w:cs="Arial"/>
        </w:rPr>
        <w:t xml:space="preserve">dweud bod athrawon yn </w:t>
      </w:r>
      <w:r>
        <w:rPr>
          <w:rFonts w:ascii="Arial" w:hAnsi="Arial" w:cs="Arial"/>
        </w:rPr>
        <w:t>ymchwilwyr naturiol, maent yn mesur effaith eu haddysgu trwy'r amser ac yn addasu. Mae Woods a Brighthouse (2013, tud. 2) yn nodi pwysigrwydd ymchwil gweithredol gan staff ysgol. Yn ogystal ag hyn, mae astudiaeth gan Estyn (2016) yn uwcholeuo’r bwysigrwydd ar effaith o roi cyfleoedd ymchwil i ath</w:t>
      </w:r>
      <w:r w:rsidR="00F46E1A">
        <w:rPr>
          <w:rFonts w:ascii="Arial" w:hAnsi="Arial" w:cs="Arial"/>
        </w:rPr>
        <w:t>rawon. Roedd</w:t>
      </w:r>
      <w:r>
        <w:rPr>
          <w:rFonts w:ascii="Arial" w:hAnsi="Arial" w:cs="Arial"/>
        </w:rPr>
        <w:t xml:space="preserve"> ysgol yn arddangos staff hyderus iawn yn eu sgiliau ymchwilio, disgwyliadau uchel o ran staff, tîm arwain a dysgwyr, a dealltwriaeth fanwl o’i rôl fel ymchwilwyr (Estyn, 2016).   </w:t>
      </w:r>
    </w:p>
    <w:p w:rsidR="004E4023" w:rsidRPr="00FA0078" w:rsidRDefault="004E4023" w:rsidP="004E4023">
      <w:pPr>
        <w:spacing w:line="360" w:lineRule="auto"/>
        <w:rPr>
          <w:rFonts w:ascii="Arial" w:hAnsi="Arial" w:cs="Arial"/>
          <w:u w:val="single"/>
        </w:rPr>
      </w:pPr>
      <w:r w:rsidRPr="00FA0078">
        <w:rPr>
          <w:rFonts w:ascii="Arial" w:hAnsi="Arial" w:cs="Arial"/>
          <w:u w:val="single"/>
        </w:rPr>
        <w:t>Datblygu</w:t>
      </w:r>
      <w:r w:rsidR="00AC1847">
        <w:rPr>
          <w:rFonts w:ascii="Arial" w:hAnsi="Arial" w:cs="Arial"/>
          <w:u w:val="single"/>
        </w:rPr>
        <w:t xml:space="preserve"> pwynt gweithredu</w:t>
      </w:r>
    </w:p>
    <w:p w:rsidR="00DC1C00" w:rsidRDefault="00A932CE" w:rsidP="004E4023">
      <w:pPr>
        <w:spacing w:line="360" w:lineRule="auto"/>
        <w:rPr>
          <w:rFonts w:ascii="Arial" w:hAnsi="Arial" w:cs="Arial"/>
        </w:rPr>
      </w:pPr>
      <w:r>
        <w:rPr>
          <w:rFonts w:ascii="Arial" w:hAnsi="Arial" w:cs="Arial"/>
        </w:rPr>
        <w:t xml:space="preserve">Mae goblygiadau gyda phob ysgol i ddatblygu dogfen CGY, sydd yn ddogfen ar waith trwy gydol y flwyddyn, ac yn cael ei werthuso gan yr uwch dîm rheoli, llywodraethwyr a staff. Mae CGY yn parhau dros gyfnod o dair blwyddyn (Legislation, 2014; Llywodraeth Cymru, 2014; Llywodraeth Cymru, 2016). Prif fwriad CGY yw gweithio ar gamau penodol er mwyn gwella canlyniadau dysgwyr (Llywodraeth Cymru, 2014, tud. 3). Mae’r CGY yn cynnwys data ysgol, canlyniadau, targedau byr a hir dymor, a blaenoriaethau cenedlaethol (Llywodraeth Cymru, 2014, tud. 3). Mae CGY yn dangos blaenoriaethau, sut </w:t>
      </w:r>
      <w:r w:rsidR="00372586">
        <w:rPr>
          <w:rFonts w:ascii="Arial" w:hAnsi="Arial" w:cs="Arial"/>
        </w:rPr>
        <w:t>i g</w:t>
      </w:r>
      <w:r>
        <w:rPr>
          <w:rFonts w:ascii="Arial" w:hAnsi="Arial" w:cs="Arial"/>
        </w:rPr>
        <w:t>ynllunio i wella’r flaenoriaeth o fewn yr ysgol, pwy a phryd mae hyn yn digwydd, beth yw’r gost, a’r gwerthusiad o’r hyn maent wedi llwyddo gwneud (Llywodraeth Cymru, 2014, tud. 3). Mae CGY yn debygol o gael ei gynllunio a’i ysgrifennu gan y pennaeth, dirprwy bennaeth, yr uwch dim rheoli, a’r llywodraethwyr. Dyweda Llywodraeth Cymru (2014, tud. 3) bod angen i’r ddogfen bod ar gael i bob aelod o staff, er mwyn adfyfyrio a defnyddio fel canllaw.</w:t>
      </w:r>
    </w:p>
    <w:p w:rsidR="00411FF6" w:rsidRPr="00653CEF" w:rsidRDefault="00A932CE" w:rsidP="004E4023">
      <w:pPr>
        <w:spacing w:line="360" w:lineRule="auto"/>
        <w:rPr>
          <w:rFonts w:ascii="Arial" w:hAnsi="Arial" w:cs="Arial"/>
        </w:rPr>
      </w:pPr>
      <w:r>
        <w:rPr>
          <w:rFonts w:ascii="Arial" w:hAnsi="Arial" w:cs="Arial"/>
        </w:rPr>
        <w:t xml:space="preserve">Wrth astudio’r CGY, mae’n eithaf clir bod yr ysgol yn gweithio tuag at ddull cynllunio mwy strategol. Mae Chang (2006, tud. 5) yn nodi bod cynlluniau strategol yn edrych ar gyflawni nod, effaith, a meddwl am ffurfiau arall o weithio a gwella. Mae’r CGY (2019) yn adlewyrchu’r camau yma trwy nodi targedau, mesur effaith gweithdrefnau, edrych i’r dyfodol, ac addasu a  newid arfer. Mae pob targed yn y CGY (2019) yn dilyn strwythur o enwi’r weithred, pwy sy’n </w:t>
      </w:r>
      <w:r>
        <w:rPr>
          <w:rFonts w:ascii="Arial" w:hAnsi="Arial" w:cs="Arial"/>
        </w:rPr>
        <w:lastRenderedPageBreak/>
        <w:t>gyfrifol, cyllideb, ffrâm amser, effaith a ddisgwylir, ffynhonnell y dystiolaeth a statws dros y tri thymor. Dyweda Llywodraeth Cymru (2014, tud. 16) “It is important that the SDP contains clear details of responsibilities, accountability, actions and timescales...”. Mae’r Education Endowment Fund (2016, tud. 16) yn</w:t>
      </w:r>
      <w:r w:rsidR="00372586">
        <w:rPr>
          <w:rFonts w:ascii="Arial" w:hAnsi="Arial" w:cs="Arial"/>
        </w:rPr>
        <w:t xml:space="preserve"> cytuno gyda’r damcaniaeth</w:t>
      </w:r>
      <w:r>
        <w:rPr>
          <w:rFonts w:ascii="Arial" w:hAnsi="Arial" w:cs="Arial"/>
        </w:rPr>
        <w:t>, dyweda bod strategaethau yn llwyddiannus o ganlyniad i strwythur, amcanion, targedau, gydag ansawdd dda o hyfforddiant a gweithrediad cryf.</w:t>
      </w:r>
    </w:p>
    <w:p w:rsidR="002E4BA8" w:rsidRPr="00355013" w:rsidRDefault="00A932CE" w:rsidP="002E4BA8">
      <w:pPr>
        <w:spacing w:line="360" w:lineRule="auto"/>
        <w:rPr>
          <w:rFonts w:ascii="Arial" w:hAnsi="Arial" w:cs="Arial"/>
        </w:rPr>
      </w:pPr>
      <w:r>
        <w:rPr>
          <w:rFonts w:ascii="Arial" w:hAnsi="Arial" w:cs="Arial"/>
        </w:rPr>
        <w:t xml:space="preserve">Caiff pob CGY ei seilio yn benodol ar ddata, a’r dadansoddiad o ddata. Cewch dau ddull o ddata, data meintiol a data ansoddol. Mae’r CGY (2019) yn nodi meini prawf llwyddiant, ac yn penodi data meintiol ac ansoddol a ddisgwylir o’r targedau o dan waith. Er hyn, nid yw data ansoddol yn ymddangos i gael yr un pwyslais yn y meini prawf llwyddiant na’r data meintiol, gyda rhai targedau yn dangos data meintiol yn unig. Mae Schildkamp (2019, tud. 261) yn nodi’r bod mantais defnyddio nifer o ddulliau casglu data gwahanol, yn hytrach nag dibynnu ar un dull, am fod modd triongli data a derbyn llun mwy cyflawn. Mae Schildkamp (2019, tud. 262) hefyd yn trafod </w:t>
      </w:r>
      <w:r w:rsidRPr="00355013">
        <w:rPr>
          <w:rFonts w:ascii="Arial" w:hAnsi="Arial" w:cs="Arial"/>
        </w:rPr>
        <w:t>manteision defnyddio data anffurfiol fel dull, megis asesu ar gyfer dysgu, cwestiynu ac arsylwi.</w:t>
      </w:r>
      <w:r w:rsidR="00355013" w:rsidRPr="00355013">
        <w:rPr>
          <w:rFonts w:ascii="Arial" w:hAnsi="Arial" w:cs="Arial"/>
        </w:rPr>
        <w:t xml:space="preserve"> </w:t>
      </w:r>
      <w:r w:rsidRPr="00355013">
        <w:rPr>
          <w:rFonts w:ascii="Arial" w:hAnsi="Arial" w:cs="Arial"/>
        </w:rPr>
        <w:t>Mae’r CGY yn mesur</w:t>
      </w:r>
      <w:r w:rsidR="00DA49C6" w:rsidRPr="00355013">
        <w:rPr>
          <w:rFonts w:ascii="Arial" w:hAnsi="Arial" w:cs="Arial"/>
        </w:rPr>
        <w:t xml:space="preserve"> effaith trwy roi cyfeiriad at</w:t>
      </w:r>
      <w:r w:rsidRPr="00355013">
        <w:rPr>
          <w:rFonts w:ascii="Arial" w:hAnsi="Arial" w:cs="Arial"/>
        </w:rPr>
        <w:t xml:space="preserve"> ffynhonnell tystiolaeth. Mae meini prawf llwyddiant a disgwyliadau yn cael eu penodi, sy’n arwain at weithred a thystiolaeth, er hyn, nid yw effaith y dystiolaeth y</w:t>
      </w:r>
      <w:r w:rsidR="00355013" w:rsidRPr="00355013">
        <w:rPr>
          <w:rFonts w:ascii="Arial" w:hAnsi="Arial" w:cs="Arial"/>
        </w:rPr>
        <w:t xml:space="preserve">n cael eu dadansoddi yn y CGY. </w:t>
      </w:r>
      <w:r w:rsidR="00DA49C6" w:rsidRPr="00355013">
        <w:rPr>
          <w:rFonts w:ascii="Arial" w:hAnsi="Arial" w:cs="Arial"/>
        </w:rPr>
        <w:t xml:space="preserve">Nid yw’r CGY yn </w:t>
      </w:r>
      <w:r w:rsidR="00355013" w:rsidRPr="00355013">
        <w:rPr>
          <w:rFonts w:ascii="Arial" w:hAnsi="Arial" w:cs="Arial"/>
        </w:rPr>
        <w:t>ymhelaethu ar effaith</w:t>
      </w:r>
      <w:r w:rsidR="00DA49C6" w:rsidRPr="00355013">
        <w:rPr>
          <w:rFonts w:ascii="Arial" w:hAnsi="Arial" w:cs="Arial"/>
        </w:rPr>
        <w:t xml:space="preserve"> y dystiolaeth ar y targed</w:t>
      </w:r>
      <w:r w:rsidR="00355013" w:rsidRPr="00355013">
        <w:rPr>
          <w:rFonts w:ascii="Arial" w:hAnsi="Arial" w:cs="Arial"/>
        </w:rPr>
        <w:t>au</w:t>
      </w:r>
      <w:r w:rsidR="00DA49C6" w:rsidRPr="00355013">
        <w:rPr>
          <w:rFonts w:ascii="Arial" w:hAnsi="Arial" w:cs="Arial"/>
        </w:rPr>
        <w:t xml:space="preserve">. </w:t>
      </w:r>
    </w:p>
    <w:p w:rsidR="00C6162A" w:rsidRDefault="00A932CE" w:rsidP="002E4BA8">
      <w:pPr>
        <w:spacing w:line="360" w:lineRule="auto"/>
        <w:rPr>
          <w:rFonts w:ascii="Arial" w:hAnsi="Arial" w:cs="Arial"/>
        </w:rPr>
      </w:pPr>
      <w:r>
        <w:rPr>
          <w:rFonts w:ascii="Arial" w:hAnsi="Arial" w:cs="Arial"/>
        </w:rPr>
        <w:t>Mae’r CGY (2019) yn cyfeirio at randdeiliaid yn y ddogfen, megis staff addysgu a chynorthwyydd, llywodraethwyr, dysgwyr a rhieni a’r gymuned ehangach. Dyweda Governor for Schools (2018, tud. 4) “it is the job of a governing body to set the school’s aims and objectives around how the school will develop and improve”. Mae gan b</w:t>
      </w:r>
      <w:r w:rsidR="00372586">
        <w:rPr>
          <w:rFonts w:ascii="Arial" w:hAnsi="Arial" w:cs="Arial"/>
        </w:rPr>
        <w:t>ob targed yn y CGY llywodraethw</w:t>
      </w:r>
      <w:r>
        <w:rPr>
          <w:rFonts w:ascii="Arial" w:hAnsi="Arial" w:cs="Arial"/>
        </w:rPr>
        <w:t>r sydd yn gysylltiedig gyda’r targed. Dyweda Woods a Brighthouse (1999, tud. 112) taw dyma’r ffordd fwyaf cyffredin o lywodraethwyr i gefnogi’r datblygiad ysgol a monitro cynnydd, fel arfer trwy gynnal cyfarfodydd. Mae’r CGY (2019) yn cyfeirio at arsylwadau a theithiau gerdded gan lywodraethwyr, sydd yn hyrwyddo’r rôl o fonitro cynnydd. Er hyn, nad yw’r prosesau monitro yn hollol glir yn y CGY, a prin wybodaeth sydd ar gael am fonitro ac adrodd yn ôl.</w:t>
      </w:r>
    </w:p>
    <w:p w:rsidR="00CB0B4C" w:rsidRDefault="00A932CE" w:rsidP="004E4023">
      <w:pPr>
        <w:spacing w:line="360" w:lineRule="auto"/>
        <w:rPr>
          <w:rFonts w:ascii="Arial" w:hAnsi="Arial" w:cs="Arial"/>
        </w:rPr>
      </w:pPr>
      <w:r>
        <w:rPr>
          <w:rFonts w:ascii="Arial" w:hAnsi="Arial" w:cs="Arial"/>
        </w:rPr>
        <w:t>Yn ôl Llywodraeth Cymru (2014, tud. 14), un o reoliadau’r CGY yw gweithio gyda theuluoedd a’r gymuned. Mae’r ddogfen yn dweud dylai’r CGY cynllunio sut mae’r corff llywodraethu yn mynd i weithio gyda’r gymuned ehangach (Llywodraeth Cymru, 2014, tud. 14). Caiff tystiolaeth yn y CGY (2019) am weithgareddau a gwahoddiadau sy’n cael eu cynllunio gyda rheini a’r gymuned fel eu targed. Mae’r ddogfen</w:t>
      </w:r>
      <w:r>
        <w:rPr>
          <w:rFonts w:ascii="Calibri" w:hAnsi="Calibri" w:cs="Calibri"/>
        </w:rPr>
        <w:t xml:space="preserve"> </w:t>
      </w:r>
      <w:r>
        <w:rPr>
          <w:rFonts w:ascii="Arial" w:hAnsi="Arial" w:cs="Arial"/>
        </w:rPr>
        <w:t xml:space="preserve">Family and Community Engagement Toolkit (Llywodraeth Cymru, 2016, tud. 6) yn awgrymu strategaeth “co-production”, lle mae rhieni a’r gymuned yn chwarae rhan ategol yn natblygiad y ddogfen CGY, am fod hi’n ffordd o </w:t>
      </w:r>
      <w:r>
        <w:rPr>
          <w:rFonts w:ascii="Arial" w:hAnsi="Arial" w:cs="Arial"/>
        </w:rPr>
        <w:lastRenderedPageBreak/>
        <w:t>gynnwys pawb yn y broses datblygiad. Mae</w:t>
      </w:r>
      <w:r w:rsidR="007B2921">
        <w:rPr>
          <w:rFonts w:ascii="Arial" w:hAnsi="Arial" w:cs="Arial"/>
        </w:rPr>
        <w:t xml:space="preserve"> Osborne (2014, tud. 6) yn nodi </w:t>
      </w:r>
      <w:r>
        <w:rPr>
          <w:rFonts w:ascii="Arial" w:hAnsi="Arial" w:cs="Arial"/>
        </w:rPr>
        <w:t xml:space="preserve">“If all members of a school are involved in shaping the change strategy, they are far more likely to be emotionally invested in it and committed to ensuring it succeeds”.     </w:t>
      </w:r>
    </w:p>
    <w:p w:rsidR="004E4023" w:rsidRPr="00107798" w:rsidRDefault="00AC1847" w:rsidP="004E4023">
      <w:pPr>
        <w:spacing w:line="360" w:lineRule="auto"/>
        <w:rPr>
          <w:rFonts w:ascii="Arial" w:hAnsi="Arial" w:cs="Arial"/>
        </w:rPr>
      </w:pPr>
      <w:r>
        <w:rPr>
          <w:rFonts w:ascii="Arial" w:hAnsi="Arial" w:cs="Arial"/>
          <w:u w:val="single"/>
        </w:rPr>
        <w:t>Adfyfyrio a gwerthuso</w:t>
      </w:r>
    </w:p>
    <w:p w:rsidR="000C7A19" w:rsidRDefault="00A932CE" w:rsidP="004E4023">
      <w:pPr>
        <w:spacing w:line="360" w:lineRule="auto"/>
        <w:rPr>
          <w:rFonts w:ascii="Arial" w:hAnsi="Arial" w:cs="Arial"/>
        </w:rPr>
      </w:pPr>
      <w:r>
        <w:rPr>
          <w:rFonts w:ascii="Arial" w:hAnsi="Arial" w:cs="Arial"/>
        </w:rPr>
        <w:t xml:space="preserve">Wrth adfyfyrio a gwerthuso ar Darged 4 o fewn y CGY, sef Datblygiad Proffesiynol ac Ymchwil Gweithredol, gwelwn fod nifer o weithredoedd yn cael eu cynnal trwy’r flwyddyn i wella datblygiad proffesiynol, sy’n hyrwyddo cred OECD (2014, tud. 83). Mae’r gweithredoedd yn cynnwys darparu hyfforddiant, cynnal ymchwil gweithredol, arsylwi gwersi, datblygu yn ôl safonau proffesiynol, a datblygu fel sefydliad sy’n dysgu. Mae’r ysgol wedi llenwi’r awdit ‘sefydliad sy’n dysgu’ ac yn ceisio ymateb i’r gofynion a rhoi cynllun gweithredu mewn lle (CGY, 2019).  </w:t>
      </w:r>
    </w:p>
    <w:p w:rsidR="00E15102" w:rsidRDefault="00A932CE" w:rsidP="004E4023">
      <w:pPr>
        <w:spacing w:line="360" w:lineRule="auto"/>
        <w:rPr>
          <w:rFonts w:ascii="Arial" w:hAnsi="Arial" w:cs="Arial"/>
        </w:rPr>
      </w:pPr>
      <w:r>
        <w:rPr>
          <w:rFonts w:ascii="Arial" w:hAnsi="Arial" w:cs="Arial"/>
        </w:rPr>
        <w:t>Mae’r ddarpariaeth o hyfforddiant trwy gyrsiau a HMS yn cael eu hamlygu yn y Cynllun Datblygiad Proffesiynol (CDP), dyweda Estyn (2019) bod cynnig hyfforddiant i staff yn medru gwella canlyniadau. Mae’r CGY yn cyfeirio y bydd grwpiau penodol o ddysgwyr yn cael eu tracio er mwyn gweld gwelliant, er nid yw hyn yn cael eu hamlygu ar yn y CGY. Mater chodwyd yw nid yw’n glir os ydy effaith yr hyfforddiant yn cael eu mesur o ran datblygiad a dysgu proffesiynol y staff, a’r effaith ar arferion dosbarth. Awgrym ymarferol bydd i benodi diwrnod HMS, neu gyfarfodydd staff er mwyn rhannu’r dysgu proffesiynol trwy gynnal math o weithgaredd garwsél, gellid hefyd gwahodd llywodraethwyr i weld effaith yr hyfforddiant. Fe fydd hyn yn rhoi ffordd o fesur yr hyfforddiant, ac i weld os oedd gwerth ac effaith ar ddatblygiad proffesiynol, neu newid mewn arfer. Mae Estyn (dim dyddiad) yn nodi’n glir bod hyfforddiant angen cysylltiad clir i arferion dosbarth er mwyn gweld gwelliant. Fe fydd hyn yn hyrwyddo cydweithio, myfyrio, rhannu arfer dda, a defnyddio data ansoddol ac anffurfiol fel dull casglu data, yn debyg i farn Schildkamp (2019, tud. 262).</w:t>
      </w:r>
    </w:p>
    <w:p w:rsidR="00E15102" w:rsidRDefault="00A932CE" w:rsidP="004E4023">
      <w:pPr>
        <w:spacing w:line="360" w:lineRule="auto"/>
        <w:rPr>
          <w:rFonts w:ascii="Arial" w:hAnsi="Arial" w:cs="Arial"/>
        </w:rPr>
      </w:pPr>
      <w:r>
        <w:rPr>
          <w:rFonts w:ascii="Arial" w:hAnsi="Arial" w:cs="Arial"/>
        </w:rPr>
        <w:t>Yn yr ysgol, maent yn arsylwi ei gilydd trwy system triawdau, er mwyn arsylwi yn ffurfiannol a datblygu yn broffesiynol. Mae athrawon yn cyd-gynllunio, arsylwi, safoni a gwerthuso (CGY, 2019), sydd yn hyrwyddo damcaniaeth Laal a Ghodsi (2011, tud. 486; OECD, 2014, tud. 84; Estyn, 2017). Mae’r weithred yma yn cynhyrchu data ansoddol unigol, megis gwerthuso a myfyrdod, sy’n medru arwain at newid arfer. Yn y CGY (2019) y sylfaen tystiolaeth yw rhannu arferion llwyddiannus mewn cyfarfodydd staff, sydd yn medru arwain at fwy o gydweithio (OECD, 2017, tud. 8). Awgrym ymarferol yw ehangu ar y weithred yma, ac i ymgymryd ag Ast</w:t>
      </w:r>
      <w:r w:rsidR="007B2921">
        <w:rPr>
          <w:rFonts w:ascii="Arial" w:hAnsi="Arial" w:cs="Arial"/>
        </w:rPr>
        <w:t>udiaeth Gwers (Dudley, 2011). Mae’n</w:t>
      </w:r>
      <w:r>
        <w:rPr>
          <w:rFonts w:ascii="Arial" w:hAnsi="Arial" w:cs="Arial"/>
        </w:rPr>
        <w:t xml:space="preserve"> debyg i’r weithred flaenorol, ond bydd Astudiaeth Gwers yn ehangu’r profiad trwy gael athrawon i werthuso, mireinio a gwella’r gwersi wrth arsylwi. Mae hwn yn ymchwil ar raddfa fach, ond yn galluogi gwelliannau addysgu a gwella </w:t>
      </w:r>
      <w:r w:rsidRPr="007B2921">
        <w:rPr>
          <w:rFonts w:ascii="Arial" w:hAnsi="Arial" w:cs="Arial"/>
        </w:rPr>
        <w:t>dysgu proffesiynol, sy’n hyrwyddo damcaniaethau</w:t>
      </w:r>
      <w:r w:rsidRPr="007B2921">
        <w:rPr>
          <w:rFonts w:ascii="Calibri" w:hAnsi="Calibri" w:cs="Calibri"/>
        </w:rPr>
        <w:t xml:space="preserve"> </w:t>
      </w:r>
      <w:r w:rsidRPr="007B2921">
        <w:rPr>
          <w:rFonts w:ascii="Arial" w:hAnsi="Arial" w:cs="Arial"/>
        </w:rPr>
        <w:t xml:space="preserve">Robinson </w:t>
      </w:r>
      <w:r w:rsidRPr="007B2921">
        <w:rPr>
          <w:rFonts w:ascii="Arial" w:hAnsi="Arial" w:cs="Arial"/>
        </w:rPr>
        <w:lastRenderedPageBreak/>
        <w:t>(2003, tud, 28). Effaith hon yw bydd data meintiol ac ansoddol fel tystiolaeth</w:t>
      </w:r>
      <w:r>
        <w:rPr>
          <w:rFonts w:ascii="Arial" w:hAnsi="Arial" w:cs="Arial"/>
        </w:rPr>
        <w:t xml:space="preserve">, a’r gobaith o weld effaith ar dechnegau addysgeg.       </w:t>
      </w:r>
    </w:p>
    <w:p w:rsidR="00BB54BE" w:rsidRDefault="00A932CE" w:rsidP="004E4023">
      <w:pPr>
        <w:spacing w:line="360" w:lineRule="auto"/>
        <w:rPr>
          <w:rFonts w:ascii="Arial" w:hAnsi="Arial" w:cs="Arial"/>
        </w:rPr>
      </w:pPr>
      <w:r>
        <w:rPr>
          <w:rFonts w:ascii="Arial" w:hAnsi="Arial" w:cs="Arial"/>
        </w:rPr>
        <w:t>Mae staff addysgu yn ymgymryd â phrosiect ymchwil gweithredol trwy’r flwyddyn. Noda Woods a Brighthouse (2013, tud. 2) ac</w:t>
      </w:r>
      <w:r>
        <w:rPr>
          <w:rFonts w:ascii="Calibri" w:hAnsi="Calibri" w:cs="Calibri"/>
        </w:rPr>
        <w:t xml:space="preserve"> </w:t>
      </w:r>
      <w:r>
        <w:rPr>
          <w:rFonts w:ascii="Arial" w:hAnsi="Arial" w:cs="Arial"/>
        </w:rPr>
        <w:t>Estyn (2016) pwysigrwydd gwneud ymchwil gweithredol. Y sylfaen tystiolaeth yw cofnodion unigolion, gwerthusiadau a myfyrdod unigol (CGY, 2019). Caiff y cwestiynau, gweithredai a chanlyniadau eu cyflwyno i’r pennaeth ar ddechrau’r flwyddyn. Mae’r Llywodraeth Cymru (2014, tud. 14) yn nodi’r pwysigrwydd o gynnwys rhanddeiliaid, megis llywodraethwyr a theuluoedd. Awgrym ymarferol bydd i wahodd llywodraethwyr i gyfarfo</w:t>
      </w:r>
      <w:r w:rsidR="00F34370">
        <w:rPr>
          <w:rFonts w:ascii="Arial" w:hAnsi="Arial" w:cs="Arial"/>
        </w:rPr>
        <w:t>dydd cyson trwy’r broses,</w:t>
      </w:r>
      <w:r>
        <w:rPr>
          <w:rFonts w:ascii="Arial" w:hAnsi="Arial" w:cs="Arial"/>
        </w:rPr>
        <w:t xml:space="preserve"> er mwyn gweld y bros</w:t>
      </w:r>
      <w:r w:rsidR="00F34370">
        <w:rPr>
          <w:rFonts w:ascii="Arial" w:hAnsi="Arial" w:cs="Arial"/>
        </w:rPr>
        <w:t>es ymchwil yn fyw, a</w:t>
      </w:r>
      <w:r>
        <w:rPr>
          <w:rFonts w:ascii="Arial" w:hAnsi="Arial" w:cs="Arial"/>
        </w:rPr>
        <w:t xml:space="preserve"> c</w:t>
      </w:r>
      <w:r w:rsidR="00F34370">
        <w:rPr>
          <w:rFonts w:ascii="Arial" w:hAnsi="Arial" w:cs="Arial"/>
        </w:rPr>
        <w:t>h</w:t>
      </w:r>
      <w:r>
        <w:rPr>
          <w:rFonts w:ascii="Arial" w:hAnsi="Arial" w:cs="Arial"/>
        </w:rPr>
        <w:t xml:space="preserve">yflwyno eu canlyniadau ar ddiwedd y prosiect. Mae modd estyn gwahoddiad i rieni a’r gymuned leol hefyd, os yw’n briodol, fe fydd hwn yn ffordd o’r ysgol weithio gyda’r gymuned ehangach (Llywodraeth Cymru, 2014, tud. 14). O ganlyniad i’r weithred yma, fe fydd mwy o bosibilrwydd gael rhyngweithio rhwng yr ysgol a’r gymuned, ac o bosib “co-production” gyda’r CGY (Llywodraeth Cymru, 2016, tud. 6).     </w:t>
      </w:r>
    </w:p>
    <w:p w:rsidR="00C74141" w:rsidRDefault="00AC1847" w:rsidP="004E4023">
      <w:pPr>
        <w:spacing w:line="360" w:lineRule="auto"/>
        <w:rPr>
          <w:rFonts w:ascii="Arial" w:hAnsi="Arial" w:cs="Arial"/>
          <w:u w:val="single"/>
        </w:rPr>
      </w:pPr>
      <w:r>
        <w:rPr>
          <w:rFonts w:ascii="Arial" w:hAnsi="Arial" w:cs="Arial"/>
          <w:u w:val="single"/>
        </w:rPr>
        <w:t>Casgliad</w:t>
      </w:r>
      <w:r w:rsidR="00C74141">
        <w:rPr>
          <w:rFonts w:ascii="Arial" w:hAnsi="Arial" w:cs="Arial"/>
          <w:u w:val="single"/>
        </w:rPr>
        <w:t xml:space="preserve"> </w:t>
      </w:r>
    </w:p>
    <w:p w:rsidR="007239B3" w:rsidRDefault="00A932CE" w:rsidP="004E4023">
      <w:pPr>
        <w:spacing w:line="360" w:lineRule="auto"/>
        <w:rPr>
          <w:rFonts w:ascii="Arial" w:hAnsi="Arial" w:cs="Arial"/>
        </w:rPr>
      </w:pPr>
      <w:r>
        <w:rPr>
          <w:rFonts w:ascii="Arial" w:hAnsi="Arial" w:cs="Arial"/>
        </w:rPr>
        <w:t>Mae’r adroddiad hon wedi amlygu nifer o weithredoedd mae’r ysgol yn ymgymryd ag i weithio ar ddatblygiad proffesiynol st</w:t>
      </w:r>
      <w:r w:rsidR="002976DB">
        <w:rPr>
          <w:rFonts w:ascii="Arial" w:hAnsi="Arial" w:cs="Arial"/>
        </w:rPr>
        <w:t>aff. Mae’r adroddiad wedi gwerthuso</w:t>
      </w:r>
      <w:r>
        <w:rPr>
          <w:rFonts w:ascii="Arial" w:hAnsi="Arial" w:cs="Arial"/>
        </w:rPr>
        <w:t xml:space="preserve"> cryfderau ac agweddau lle mae modd gwella’r CGY, trwy ddefnyddio amryw o ddulliau data a chynnwys rhanddeiliaid. Mae’r adroddiad wedi cynnig awgrymiadau i wella’r camau gweithredu o fewn targed 4, i wella’r effaith mae’r camau yn cael ar y staff a’r ysgol, a’r casgliad o dystiolaeth.  </w:t>
      </w:r>
    </w:p>
    <w:p w:rsidR="001E0360" w:rsidRPr="001E0360" w:rsidRDefault="00A932CE" w:rsidP="004E4023">
      <w:pPr>
        <w:spacing w:line="360" w:lineRule="auto"/>
        <w:rPr>
          <w:rFonts w:ascii="Arial" w:hAnsi="Arial" w:cs="Arial"/>
        </w:rPr>
      </w:pPr>
      <w:r>
        <w:rPr>
          <w:rFonts w:ascii="Arial" w:hAnsi="Arial" w:cs="Arial"/>
        </w:rPr>
        <w:t>Wrth wneud yr aseiniad yma, rwyf wedi dod i ddeall y CGY yn ddyfnach, y prosesau, sut mae’n gweithio fel dogfen fyw, a sut mae’n cael ei adolygu pob tymor. Mae’r broses yma yn fy ngalluogi i weithio gyda dogfen CGY yn eithaf hyderus yn y dyfodol. Byddaf yn defnyddio’r sgiliau dadansoddi dysgais yn yr aseiniad hwn i weld bylchau a chynnig awgrymiadau. Rwyf nawr yn deall bod angen i ysgol penodi targedau strategol cadarn, ac mae angen nifer o weithredai er mwyn cyrraedd y targed. Golyga hwn bod angen i bob rhanddeiliaid bod yn rhan o’r broses, byddaf yn cadw’r ystyriaeth hon wrth weithio ar gynllun strategol yn addysg yn y dyfodol.</w:t>
      </w:r>
    </w:p>
    <w:p w:rsidR="002A3484" w:rsidRDefault="002A3484" w:rsidP="004E4023">
      <w:pPr>
        <w:spacing w:line="360" w:lineRule="auto"/>
        <w:rPr>
          <w:rFonts w:ascii="Arial" w:hAnsi="Arial" w:cs="Arial"/>
          <w:u w:val="single"/>
        </w:rPr>
      </w:pPr>
    </w:p>
    <w:p w:rsidR="002A3484" w:rsidRDefault="002A3484" w:rsidP="004E4023">
      <w:pPr>
        <w:spacing w:line="360" w:lineRule="auto"/>
        <w:rPr>
          <w:rFonts w:ascii="Arial" w:hAnsi="Arial" w:cs="Arial"/>
          <w:u w:val="single"/>
        </w:rPr>
      </w:pPr>
    </w:p>
    <w:p w:rsidR="002A3484" w:rsidRDefault="002A3484" w:rsidP="004E4023">
      <w:pPr>
        <w:spacing w:line="360" w:lineRule="auto"/>
        <w:rPr>
          <w:rFonts w:ascii="Arial" w:hAnsi="Arial" w:cs="Arial"/>
          <w:u w:val="single"/>
        </w:rPr>
      </w:pPr>
    </w:p>
    <w:p w:rsidR="002A3484" w:rsidRDefault="002A3484" w:rsidP="004E4023">
      <w:pPr>
        <w:spacing w:line="360" w:lineRule="auto"/>
        <w:rPr>
          <w:rFonts w:ascii="Arial" w:hAnsi="Arial" w:cs="Arial"/>
          <w:u w:val="single"/>
        </w:rPr>
      </w:pPr>
    </w:p>
    <w:p w:rsidR="002A3484" w:rsidRDefault="002A3484" w:rsidP="004E4023">
      <w:pPr>
        <w:spacing w:line="360" w:lineRule="auto"/>
        <w:rPr>
          <w:rFonts w:ascii="Arial" w:hAnsi="Arial" w:cs="Arial"/>
          <w:u w:val="single"/>
        </w:rPr>
      </w:pPr>
    </w:p>
    <w:p w:rsidR="00132116" w:rsidRPr="00A6397D" w:rsidRDefault="00EA7D81" w:rsidP="004E4023">
      <w:pPr>
        <w:spacing w:line="360" w:lineRule="auto"/>
        <w:rPr>
          <w:rFonts w:ascii="Arial" w:hAnsi="Arial" w:cs="Arial"/>
          <w:u w:val="single"/>
        </w:rPr>
      </w:pPr>
      <w:r>
        <w:rPr>
          <w:rFonts w:ascii="Arial" w:hAnsi="Arial" w:cs="Arial"/>
          <w:u w:val="single"/>
        </w:rPr>
        <w:lastRenderedPageBreak/>
        <w:t>Rhestr gyfeirnodi</w:t>
      </w:r>
      <w:r w:rsidR="00132116" w:rsidRPr="00A6397D">
        <w:rPr>
          <w:rFonts w:ascii="Arial" w:hAnsi="Arial" w:cs="Arial"/>
          <w:u w:val="single"/>
        </w:rPr>
        <w:t xml:space="preserve"> </w:t>
      </w:r>
    </w:p>
    <w:p w:rsidR="0017269D" w:rsidRDefault="0017269D" w:rsidP="00D517CB">
      <w:pPr>
        <w:spacing w:line="360" w:lineRule="auto"/>
        <w:rPr>
          <w:rFonts w:ascii="Arial" w:hAnsi="Arial" w:cs="Arial"/>
        </w:rPr>
      </w:pPr>
      <w:r>
        <w:rPr>
          <w:rFonts w:ascii="Arial" w:hAnsi="Arial" w:cs="Arial"/>
        </w:rPr>
        <w:t xml:space="preserve">Cynllun Gwella Ysgol (2019) </w:t>
      </w:r>
      <w:r w:rsidR="00D732CE">
        <w:rPr>
          <w:rFonts w:ascii="Arial" w:hAnsi="Arial" w:cs="Arial"/>
        </w:rPr>
        <w:t>Ysgol yn Ne Cymru</w:t>
      </w:r>
    </w:p>
    <w:p w:rsidR="0017269D" w:rsidRDefault="0017269D" w:rsidP="00022449">
      <w:pPr>
        <w:spacing w:line="360" w:lineRule="auto"/>
        <w:rPr>
          <w:rFonts w:ascii="Arial" w:hAnsi="Arial" w:cs="Arial"/>
        </w:rPr>
      </w:pPr>
      <w:r>
        <w:rPr>
          <w:rFonts w:ascii="Arial" w:hAnsi="Arial" w:cs="Arial"/>
        </w:rPr>
        <w:t>Chang, G. (2006)</w:t>
      </w:r>
      <w:r w:rsidRPr="00990A97">
        <w:t xml:space="preserve"> </w:t>
      </w:r>
      <w:r w:rsidRPr="00404BC6">
        <w:rPr>
          <w:rFonts w:ascii="Arial" w:hAnsi="Arial" w:cs="Arial"/>
          <w:i/>
        </w:rPr>
        <w:t>Strategic Planning in Education: Some Concepts and Steps</w:t>
      </w:r>
      <w:r>
        <w:rPr>
          <w:rFonts w:ascii="Arial" w:hAnsi="Arial" w:cs="Arial"/>
        </w:rPr>
        <w:t xml:space="preserve">. Ar gael yn:  </w:t>
      </w:r>
      <w:r w:rsidRPr="0017269D">
        <w:rPr>
          <w:rFonts w:ascii="Arial" w:hAnsi="Arial" w:cs="Arial"/>
        </w:rPr>
        <w:t>https://unesdoc.unesco.org/ark:/48223/pf0000150191</w:t>
      </w:r>
      <w:r>
        <w:rPr>
          <w:rFonts w:ascii="Arial" w:hAnsi="Arial" w:cs="Arial"/>
        </w:rPr>
        <w:t xml:space="preserve"> (Darllenwyd: 30 Mawrth 2020). </w:t>
      </w:r>
    </w:p>
    <w:p w:rsidR="0017269D" w:rsidRDefault="0017269D" w:rsidP="00DE03FE">
      <w:pPr>
        <w:spacing w:line="360" w:lineRule="auto"/>
        <w:rPr>
          <w:rFonts w:ascii="Arial" w:hAnsi="Arial" w:cs="Arial"/>
        </w:rPr>
      </w:pPr>
      <w:r>
        <w:rPr>
          <w:rFonts w:ascii="Arial" w:hAnsi="Arial" w:cs="Arial"/>
        </w:rPr>
        <w:t xml:space="preserve">Dudley, P. (2011) </w:t>
      </w:r>
      <w:r w:rsidRPr="00404BC6">
        <w:rPr>
          <w:rFonts w:ascii="Arial" w:hAnsi="Arial" w:cs="Arial"/>
          <w:i/>
        </w:rPr>
        <w:t>Lesson Study: A Handbook</w:t>
      </w:r>
      <w:r>
        <w:rPr>
          <w:rFonts w:ascii="Arial" w:hAnsi="Arial" w:cs="Arial"/>
        </w:rPr>
        <w:t xml:space="preserve">. Ar gael yn: </w:t>
      </w:r>
      <w:r w:rsidRPr="0017269D">
        <w:rPr>
          <w:rFonts w:ascii="Arial" w:hAnsi="Arial" w:cs="Arial"/>
        </w:rPr>
        <w:t>https://lessonstudy.co.uk/wp-content/uploads/2012/03/Lesson_Study_Handbook_-_011011-1.pdf</w:t>
      </w:r>
      <w:r>
        <w:rPr>
          <w:rFonts w:ascii="Arial" w:hAnsi="Arial" w:cs="Arial"/>
        </w:rPr>
        <w:t xml:space="preserve"> (Darllenwyd: 1 Ebrill 2020). </w:t>
      </w:r>
    </w:p>
    <w:p w:rsidR="0017269D" w:rsidRDefault="0017269D" w:rsidP="00F6279D">
      <w:pPr>
        <w:spacing w:line="360" w:lineRule="auto"/>
        <w:rPr>
          <w:rFonts w:ascii="Arial" w:hAnsi="Arial" w:cs="Arial"/>
        </w:rPr>
      </w:pPr>
      <w:r>
        <w:rPr>
          <w:rFonts w:ascii="Arial" w:hAnsi="Arial" w:cs="Arial"/>
        </w:rPr>
        <w:t xml:space="preserve">Education Endowment Foundation (2017) </w:t>
      </w:r>
      <w:r w:rsidRPr="00404BC6">
        <w:rPr>
          <w:rFonts w:ascii="Arial" w:hAnsi="Arial" w:cs="Arial"/>
          <w:i/>
        </w:rPr>
        <w:t>The Attainment Gap</w:t>
      </w:r>
      <w:r>
        <w:rPr>
          <w:rFonts w:ascii="Arial" w:hAnsi="Arial" w:cs="Arial"/>
        </w:rPr>
        <w:t xml:space="preserve">. Ar gael yn: </w:t>
      </w:r>
      <w:r w:rsidRPr="0017269D">
        <w:rPr>
          <w:rFonts w:ascii="Arial" w:hAnsi="Arial" w:cs="Arial"/>
        </w:rPr>
        <w:t>https://xp.padletcdn.com/proxy?url=https%3A%2F%2Fpadlet-uploads.storage.googleapis.com%2F82566160%2F0771ae54f5859facc55cac3df3e0a56e%2FEEF_Attainment_Gap_Report_2018___print.pdf</w:t>
      </w:r>
      <w:r>
        <w:rPr>
          <w:rFonts w:ascii="Arial" w:hAnsi="Arial" w:cs="Arial"/>
        </w:rPr>
        <w:t xml:space="preserve"> (Darllenwyd: 31 Mawrth 2020). </w:t>
      </w:r>
    </w:p>
    <w:p w:rsidR="0017269D" w:rsidRPr="00193491" w:rsidRDefault="0017269D" w:rsidP="00F85958">
      <w:pPr>
        <w:spacing w:line="360" w:lineRule="auto"/>
        <w:rPr>
          <w:rFonts w:ascii="Arial" w:hAnsi="Arial" w:cs="Arial"/>
        </w:rPr>
      </w:pPr>
      <w:r>
        <w:rPr>
          <w:rFonts w:ascii="Arial" w:hAnsi="Arial" w:cs="Arial"/>
        </w:rPr>
        <w:t xml:space="preserve">Estyn (2016) </w:t>
      </w:r>
      <w:r w:rsidRPr="00404BC6">
        <w:rPr>
          <w:rFonts w:ascii="Arial" w:hAnsi="Arial" w:cs="Arial"/>
          <w:i/>
        </w:rPr>
        <w:t>Athrawon fel Ymchwilwyr</w:t>
      </w:r>
      <w:r>
        <w:rPr>
          <w:rFonts w:ascii="Arial" w:hAnsi="Arial" w:cs="Arial"/>
        </w:rPr>
        <w:t xml:space="preserve">. Ar gael yn: </w:t>
      </w:r>
      <w:r w:rsidRPr="0017269D">
        <w:rPr>
          <w:rFonts w:ascii="Arial" w:hAnsi="Arial" w:cs="Arial"/>
        </w:rPr>
        <w:t>https://www.estyn.llyw.cymru/arfer-effeithiol/athrawon-fel-ymchwilwyr?_ga=2.141187131.843715941.1585053348-</w:t>
      </w:r>
      <w:r w:rsidRPr="00193491">
        <w:rPr>
          <w:rFonts w:ascii="Arial" w:hAnsi="Arial" w:cs="Arial"/>
        </w:rPr>
        <w:t xml:space="preserve">1368603214.1584961121 (Darllenwyd: 25 Mawrth 2020). </w:t>
      </w:r>
    </w:p>
    <w:p w:rsidR="0017269D" w:rsidRPr="00193491" w:rsidRDefault="0017269D" w:rsidP="00D517CB">
      <w:pPr>
        <w:spacing w:line="360" w:lineRule="auto"/>
        <w:rPr>
          <w:rFonts w:ascii="Arial" w:hAnsi="Arial" w:cs="Arial"/>
        </w:rPr>
      </w:pPr>
      <w:r w:rsidRPr="00193491">
        <w:rPr>
          <w:rFonts w:ascii="Arial" w:hAnsi="Arial" w:cs="Arial"/>
        </w:rPr>
        <w:t>Estyn (2017</w:t>
      </w:r>
      <w:r w:rsidR="00193491" w:rsidRPr="00193491">
        <w:rPr>
          <w:rFonts w:ascii="Arial" w:hAnsi="Arial" w:cs="Arial"/>
        </w:rPr>
        <w:t>a</w:t>
      </w:r>
      <w:r w:rsidRPr="00193491">
        <w:rPr>
          <w:rFonts w:ascii="Arial" w:hAnsi="Arial" w:cs="Arial"/>
        </w:rPr>
        <w:t xml:space="preserve">) </w:t>
      </w:r>
      <w:r w:rsidRPr="00404BC6">
        <w:rPr>
          <w:rFonts w:ascii="Arial" w:hAnsi="Arial" w:cs="Arial"/>
          <w:i/>
        </w:rPr>
        <w:t>Angen i arweinwyr addysg ganolbwyntio ar wella addysgu a dysgu.</w:t>
      </w:r>
      <w:r w:rsidRPr="00193491">
        <w:rPr>
          <w:rFonts w:ascii="Arial" w:hAnsi="Arial" w:cs="Arial"/>
        </w:rPr>
        <w:t xml:space="preserve"> Ar gael yn: https://www.estyn.llyw.cymru/newyddion/angen-i-arweinwyr-addysg-ganolbwyntio-ar-wella-addysgu-dysgu?_ga=2.108886411.843715941.1585053348-1368603214.1584961121 (Darllenwyd: 24 Mawrth 2020). </w:t>
      </w:r>
    </w:p>
    <w:p w:rsidR="0017269D" w:rsidRPr="001D13E8" w:rsidRDefault="0017269D" w:rsidP="00F85958">
      <w:pPr>
        <w:spacing w:line="360" w:lineRule="auto"/>
        <w:rPr>
          <w:rFonts w:ascii="Arial" w:hAnsi="Arial" w:cs="Arial"/>
        </w:rPr>
      </w:pPr>
      <w:r w:rsidRPr="00193491">
        <w:rPr>
          <w:rFonts w:ascii="Arial" w:hAnsi="Arial" w:cs="Arial"/>
        </w:rPr>
        <w:t>Estyn (2017</w:t>
      </w:r>
      <w:r w:rsidR="00193491" w:rsidRPr="00193491">
        <w:rPr>
          <w:rFonts w:ascii="Arial" w:hAnsi="Arial" w:cs="Arial"/>
        </w:rPr>
        <w:t>b</w:t>
      </w:r>
      <w:r w:rsidRPr="00193491">
        <w:rPr>
          <w:rFonts w:ascii="Arial" w:hAnsi="Arial" w:cs="Arial"/>
        </w:rPr>
        <w:t xml:space="preserve">) </w:t>
      </w:r>
      <w:r w:rsidRPr="00404BC6">
        <w:rPr>
          <w:rFonts w:ascii="Arial" w:hAnsi="Arial" w:cs="Arial"/>
          <w:i/>
        </w:rPr>
        <w:t>Annog athrawon i siarad â’i gilydd a dysgu oddi wrth ei gilydd</w:t>
      </w:r>
      <w:r w:rsidRPr="00193491">
        <w:rPr>
          <w:rFonts w:ascii="Arial" w:hAnsi="Arial" w:cs="Arial"/>
        </w:rPr>
        <w:t xml:space="preserve">. Ar gael yn:  https://www.estyn.llyw.cymru/arfer-effeithiol/annog-athrawon-i-siarad-â’i-gilydd-dysgu-oddi-wrth-ei-gilydd?_ga=2.154367793.843715941.1585053348-1368603214.1584961121 </w:t>
      </w:r>
      <w:r w:rsidRPr="001D13E8">
        <w:rPr>
          <w:rFonts w:ascii="Arial" w:hAnsi="Arial" w:cs="Arial"/>
        </w:rPr>
        <w:t xml:space="preserve">(Darllenwyd: 25 Mawrth 2020). </w:t>
      </w:r>
    </w:p>
    <w:p w:rsidR="0017269D" w:rsidRPr="001D13E8" w:rsidRDefault="0017269D" w:rsidP="00D517CB">
      <w:pPr>
        <w:spacing w:line="360" w:lineRule="auto"/>
        <w:rPr>
          <w:rFonts w:ascii="Arial" w:hAnsi="Arial" w:cs="Arial"/>
        </w:rPr>
      </w:pPr>
      <w:r w:rsidRPr="001D13E8">
        <w:rPr>
          <w:rFonts w:ascii="Arial" w:hAnsi="Arial" w:cs="Arial"/>
        </w:rPr>
        <w:t>Estyn (2017</w:t>
      </w:r>
      <w:r w:rsidR="001D13E8" w:rsidRPr="001D13E8">
        <w:rPr>
          <w:rFonts w:ascii="Arial" w:hAnsi="Arial" w:cs="Arial"/>
        </w:rPr>
        <w:t>c</w:t>
      </w:r>
      <w:r w:rsidRPr="001D13E8">
        <w:rPr>
          <w:rFonts w:ascii="Arial" w:hAnsi="Arial" w:cs="Arial"/>
        </w:rPr>
        <w:t xml:space="preserve">) </w:t>
      </w:r>
      <w:r w:rsidRPr="00404BC6">
        <w:rPr>
          <w:rFonts w:ascii="Arial" w:hAnsi="Arial" w:cs="Arial"/>
          <w:i/>
        </w:rPr>
        <w:t>Gwella addysgu trwy roi pwyslais ar ddysgu proffesiynol</w:t>
      </w:r>
      <w:r w:rsidRPr="001D13E8">
        <w:rPr>
          <w:rFonts w:ascii="Arial" w:hAnsi="Arial" w:cs="Arial"/>
        </w:rPr>
        <w:t xml:space="preserve">. Ar gael yn: https://www.estyn.llyw.cymru/arfer-effeithiol/gwella-addysgu-trwy-roi-pwyslais-ar-ddysgu-proffesiynol?_ga=2.141342779.843715941.1585053348-1368603214.1584961121 (Darllenwyd: 25 Mawrth 2020). </w:t>
      </w:r>
    </w:p>
    <w:p w:rsidR="0017269D" w:rsidRDefault="0017269D" w:rsidP="00D517CB">
      <w:pPr>
        <w:spacing w:line="360" w:lineRule="auto"/>
        <w:rPr>
          <w:rFonts w:ascii="Arial" w:hAnsi="Arial" w:cs="Arial"/>
        </w:rPr>
      </w:pPr>
      <w:r w:rsidRPr="001D13E8">
        <w:rPr>
          <w:rFonts w:ascii="Arial" w:hAnsi="Arial" w:cs="Arial"/>
        </w:rPr>
        <w:t xml:space="preserve">Estyn (2019) </w:t>
      </w:r>
      <w:r w:rsidRPr="00404BC6">
        <w:rPr>
          <w:rFonts w:ascii="Arial" w:hAnsi="Arial" w:cs="Arial"/>
          <w:i/>
        </w:rPr>
        <w:t>Effaith datblygiad proffesiynol</w:t>
      </w:r>
      <w:r w:rsidRPr="001D13E8">
        <w:rPr>
          <w:rFonts w:ascii="Arial" w:hAnsi="Arial" w:cs="Arial"/>
        </w:rPr>
        <w:t>. Ar gael yn: https://www.estyn.llyw.cymru/arfer-</w:t>
      </w:r>
      <w:r w:rsidRPr="0017269D">
        <w:rPr>
          <w:rFonts w:ascii="Arial" w:hAnsi="Arial" w:cs="Arial"/>
        </w:rPr>
        <w:t>effeithiol/effaith-datblygiad-proffesiynol?_ga=2.112884109.843715941.1585053348-1368603214.1584961121</w:t>
      </w:r>
      <w:r>
        <w:rPr>
          <w:rFonts w:ascii="Arial" w:hAnsi="Arial" w:cs="Arial"/>
        </w:rPr>
        <w:t xml:space="preserve"> (Darllenwyd: 25 Mawrth 2020). </w:t>
      </w:r>
    </w:p>
    <w:p w:rsidR="0017269D" w:rsidRDefault="00A932CE" w:rsidP="00D517CB">
      <w:pPr>
        <w:spacing w:line="360" w:lineRule="auto"/>
        <w:rPr>
          <w:rFonts w:ascii="Arial" w:hAnsi="Arial" w:cs="Arial"/>
        </w:rPr>
      </w:pPr>
      <w:r>
        <w:rPr>
          <w:rFonts w:ascii="Arial" w:hAnsi="Arial" w:cs="Arial"/>
        </w:rPr>
        <w:t xml:space="preserve">Estyn (dim dyddiad) </w:t>
      </w:r>
      <w:r w:rsidRPr="00404BC6">
        <w:rPr>
          <w:rFonts w:ascii="Arial" w:hAnsi="Arial" w:cs="Arial"/>
          <w:i/>
        </w:rPr>
        <w:t>Cynnal rhagoriaeth mewn addysgu</w:t>
      </w:r>
      <w:r>
        <w:rPr>
          <w:rFonts w:ascii="Arial" w:hAnsi="Arial" w:cs="Arial"/>
        </w:rPr>
        <w:t>. Ar gael yn: https://www.estyn.llyw.cymru/arfer-effeithiol/cynnal-rhagoriaeth-mewn-</w:t>
      </w:r>
      <w:r>
        <w:rPr>
          <w:rFonts w:ascii="Arial" w:hAnsi="Arial" w:cs="Arial"/>
        </w:rPr>
        <w:lastRenderedPageBreak/>
        <w:t>addysgu?_ga=2.109343500.843715941.1585053348-1368603214.1584961121 (Darllenwyd: 25 Mawrth 2020).</w:t>
      </w:r>
    </w:p>
    <w:p w:rsidR="0017269D" w:rsidRDefault="0017269D" w:rsidP="00D611B8">
      <w:pPr>
        <w:spacing w:line="360" w:lineRule="auto"/>
        <w:rPr>
          <w:rFonts w:ascii="Arial" w:hAnsi="Arial" w:cs="Arial"/>
        </w:rPr>
      </w:pPr>
      <w:r>
        <w:rPr>
          <w:rFonts w:ascii="Arial" w:hAnsi="Arial" w:cs="Arial"/>
        </w:rPr>
        <w:t xml:space="preserve">Governor for Schools (2018) </w:t>
      </w:r>
      <w:r w:rsidRPr="00404BC6">
        <w:rPr>
          <w:rFonts w:ascii="Arial" w:hAnsi="Arial" w:cs="Arial"/>
          <w:i/>
        </w:rPr>
        <w:t>The Role of a School Governor</w:t>
      </w:r>
      <w:r>
        <w:rPr>
          <w:rFonts w:ascii="Arial" w:hAnsi="Arial" w:cs="Arial"/>
        </w:rPr>
        <w:t xml:space="preserve">. Ar gael yn: </w:t>
      </w:r>
      <w:r w:rsidRPr="0017269D">
        <w:rPr>
          <w:rFonts w:ascii="Arial" w:hAnsi="Arial" w:cs="Arial"/>
        </w:rPr>
        <w:t>https://www.governorsforschools.org.uk/app/uploads/2018/10/The-role-of-a-school-governor.pdf</w:t>
      </w:r>
      <w:r>
        <w:rPr>
          <w:rFonts w:ascii="Arial" w:hAnsi="Arial" w:cs="Arial"/>
        </w:rPr>
        <w:t xml:space="preserve"> (Darllenwyd: 31 Mawrth 2020). </w:t>
      </w:r>
    </w:p>
    <w:p w:rsidR="0017269D" w:rsidRDefault="0017269D" w:rsidP="00D517CB">
      <w:pPr>
        <w:spacing w:line="360" w:lineRule="auto"/>
        <w:rPr>
          <w:rFonts w:ascii="Arial" w:hAnsi="Arial" w:cs="Arial"/>
        </w:rPr>
      </w:pPr>
      <w:r>
        <w:rPr>
          <w:rFonts w:ascii="Arial" w:hAnsi="Arial" w:cs="Arial"/>
        </w:rPr>
        <w:t>Laal, M., Ghodsi, M. (2012) ‘</w:t>
      </w:r>
      <w:r w:rsidRPr="007740D7">
        <w:rPr>
          <w:rFonts w:ascii="Arial" w:hAnsi="Arial" w:cs="Arial"/>
        </w:rPr>
        <w:t>Benefits of collaborative learning</w:t>
      </w:r>
      <w:r>
        <w:rPr>
          <w:rFonts w:ascii="Arial" w:hAnsi="Arial" w:cs="Arial"/>
        </w:rPr>
        <w:t>’,</w:t>
      </w:r>
      <w:r w:rsidRPr="007740D7">
        <w:rPr>
          <w:rFonts w:ascii="Arial" w:hAnsi="Arial" w:cs="Arial"/>
        </w:rPr>
        <w:t xml:space="preserve"> </w:t>
      </w:r>
      <w:r w:rsidRPr="001F68CA">
        <w:rPr>
          <w:rFonts w:ascii="Arial" w:hAnsi="Arial" w:cs="Arial"/>
          <w:i/>
        </w:rPr>
        <w:t>Social and Behavioral Sciences</w:t>
      </w:r>
      <w:r>
        <w:rPr>
          <w:rFonts w:ascii="Arial" w:hAnsi="Arial" w:cs="Arial"/>
        </w:rPr>
        <w:t xml:space="preserve">, 31, tt. </w:t>
      </w:r>
      <w:r w:rsidRPr="007740D7">
        <w:rPr>
          <w:rFonts w:ascii="Arial" w:hAnsi="Arial" w:cs="Arial"/>
        </w:rPr>
        <w:t>486 – 490</w:t>
      </w:r>
      <w:r>
        <w:rPr>
          <w:rFonts w:ascii="Arial" w:hAnsi="Arial" w:cs="Arial"/>
        </w:rPr>
        <w:t xml:space="preserve">. Ar gael yn: </w:t>
      </w:r>
      <w:r w:rsidRPr="0017269D">
        <w:rPr>
          <w:rFonts w:ascii="Arial" w:hAnsi="Arial" w:cs="Arial"/>
        </w:rPr>
        <w:t>https://www.researchgate.net/publication/224766541_Benefits_of_collaborative_learning</w:t>
      </w:r>
      <w:r>
        <w:rPr>
          <w:rFonts w:ascii="Arial" w:hAnsi="Arial" w:cs="Arial"/>
        </w:rPr>
        <w:t xml:space="preserve"> (Darllenwyd: 2 Ebrill 2020). </w:t>
      </w:r>
    </w:p>
    <w:p w:rsidR="0017269D" w:rsidRDefault="0017269D" w:rsidP="00D517CB">
      <w:pPr>
        <w:spacing w:line="360" w:lineRule="auto"/>
        <w:rPr>
          <w:rFonts w:ascii="Arial" w:hAnsi="Arial" w:cs="Arial"/>
        </w:rPr>
      </w:pPr>
      <w:r w:rsidRPr="0033336A">
        <w:rPr>
          <w:rFonts w:ascii="Arial" w:hAnsi="Arial" w:cs="Arial"/>
        </w:rPr>
        <w:t xml:space="preserve">Legislation (2014) </w:t>
      </w:r>
      <w:r w:rsidRPr="00404BC6">
        <w:rPr>
          <w:rFonts w:ascii="Arial" w:hAnsi="Arial" w:cs="Arial"/>
          <w:i/>
        </w:rPr>
        <w:t>The Education (School Development Plans) (Wales) Regulations 2014</w:t>
      </w:r>
      <w:r w:rsidRPr="0033336A">
        <w:rPr>
          <w:rFonts w:ascii="Arial" w:hAnsi="Arial" w:cs="Arial"/>
        </w:rPr>
        <w:t xml:space="preserve">. Ar </w:t>
      </w:r>
      <w:r>
        <w:rPr>
          <w:rFonts w:ascii="Arial" w:hAnsi="Arial" w:cs="Arial"/>
        </w:rPr>
        <w:t xml:space="preserve">gael yn: </w:t>
      </w:r>
      <w:r w:rsidRPr="0017269D">
        <w:rPr>
          <w:rFonts w:ascii="Arial" w:hAnsi="Arial" w:cs="Arial"/>
        </w:rPr>
        <w:t>http://www.legislation.gov.uk/wsi/2014/2677/regulation/5/made</w:t>
      </w:r>
      <w:r>
        <w:rPr>
          <w:rFonts w:ascii="Arial" w:hAnsi="Arial" w:cs="Arial"/>
        </w:rPr>
        <w:t xml:space="preserve"> (Darllenwyd: 24 March 2020). </w:t>
      </w:r>
    </w:p>
    <w:p w:rsidR="0017269D" w:rsidRDefault="0017269D" w:rsidP="00DE03FE">
      <w:pPr>
        <w:spacing w:line="360" w:lineRule="auto"/>
        <w:rPr>
          <w:rFonts w:ascii="Arial" w:hAnsi="Arial" w:cs="Arial"/>
        </w:rPr>
      </w:pPr>
      <w:r>
        <w:rPr>
          <w:rFonts w:ascii="Arial" w:hAnsi="Arial" w:cs="Arial"/>
        </w:rPr>
        <w:t xml:space="preserve">Llywodraeth Cymru (2014) </w:t>
      </w:r>
      <w:r w:rsidRPr="00404BC6">
        <w:rPr>
          <w:rFonts w:ascii="Arial" w:hAnsi="Arial" w:cs="Arial"/>
          <w:i/>
        </w:rPr>
        <w:t>School development plans</w:t>
      </w:r>
      <w:r>
        <w:rPr>
          <w:rFonts w:ascii="Arial" w:hAnsi="Arial" w:cs="Arial"/>
        </w:rPr>
        <w:t xml:space="preserve">. Ar gael yn: </w:t>
      </w:r>
      <w:r w:rsidRPr="0017269D">
        <w:rPr>
          <w:rFonts w:ascii="Arial" w:hAnsi="Arial" w:cs="Arial"/>
        </w:rPr>
        <w:t>https://gov.wales/sites/default/files/publications/2018-03/school-development-plans.pdf</w:t>
      </w:r>
      <w:r>
        <w:rPr>
          <w:rFonts w:ascii="Arial" w:hAnsi="Arial" w:cs="Arial"/>
        </w:rPr>
        <w:t xml:space="preserve"> (Darllenwyd: 24 Mawrth 2020). </w:t>
      </w:r>
    </w:p>
    <w:p w:rsidR="0017269D" w:rsidRDefault="0017269D" w:rsidP="00185F33">
      <w:pPr>
        <w:spacing w:line="360" w:lineRule="auto"/>
        <w:rPr>
          <w:rFonts w:ascii="Arial" w:hAnsi="Arial" w:cs="Arial"/>
        </w:rPr>
      </w:pPr>
      <w:r>
        <w:rPr>
          <w:rFonts w:ascii="Arial" w:hAnsi="Arial" w:cs="Arial"/>
        </w:rPr>
        <w:t xml:space="preserve">Llywodraeth Cymru (2016) </w:t>
      </w:r>
      <w:r w:rsidRPr="00404BC6">
        <w:rPr>
          <w:rFonts w:ascii="Arial" w:hAnsi="Arial" w:cs="Arial"/>
          <w:i/>
        </w:rPr>
        <w:t>Theme 1: Leadership for  a self-improving system Resources 1–7</w:t>
      </w:r>
      <w:r>
        <w:rPr>
          <w:rFonts w:ascii="Arial" w:hAnsi="Arial" w:cs="Arial"/>
        </w:rPr>
        <w:t xml:space="preserve">. Ar gael yn: </w:t>
      </w:r>
      <w:r w:rsidRPr="0017269D">
        <w:rPr>
          <w:rFonts w:ascii="Arial" w:hAnsi="Arial" w:cs="Arial"/>
        </w:rPr>
        <w:t>https://padlet-uploads.storage.googleapis.com/82566160/d32f7db0ffe1e203d02b26352f49ea70/theme_1_leadership_for_a_self_improving_system_resources_1_7.pdf</w:t>
      </w:r>
      <w:r>
        <w:rPr>
          <w:rFonts w:ascii="Arial" w:hAnsi="Arial" w:cs="Arial"/>
        </w:rPr>
        <w:t xml:space="preserve"> (Darllenwyd: 31 Mawrth 2020). </w:t>
      </w:r>
    </w:p>
    <w:p w:rsidR="0017269D" w:rsidRDefault="0017269D" w:rsidP="006E2C27">
      <w:pPr>
        <w:spacing w:line="360" w:lineRule="auto"/>
        <w:rPr>
          <w:rFonts w:ascii="Arial" w:hAnsi="Arial" w:cs="Arial"/>
        </w:rPr>
      </w:pPr>
      <w:r>
        <w:rPr>
          <w:rFonts w:ascii="Arial" w:hAnsi="Arial" w:cs="Arial"/>
        </w:rPr>
        <w:t xml:space="preserve">Llywodraeth Cymru (2017) </w:t>
      </w:r>
      <w:r w:rsidRPr="00404BC6">
        <w:rPr>
          <w:rFonts w:ascii="Arial" w:hAnsi="Arial" w:cs="Arial"/>
          <w:i/>
        </w:rPr>
        <w:t>Datblygu Ysgolion Cymru i fod yn sefydliadau sy’n dysgu</w:t>
      </w:r>
      <w:r>
        <w:rPr>
          <w:rFonts w:ascii="Arial" w:hAnsi="Arial" w:cs="Arial"/>
        </w:rPr>
        <w:t>. Ar gael yn:</w:t>
      </w:r>
      <w:r w:rsidRPr="006E2C27">
        <w:rPr>
          <w:rFonts w:ascii="Arial" w:hAnsi="Arial" w:cs="Arial"/>
        </w:rPr>
        <w:t xml:space="preserve"> </w:t>
      </w:r>
      <w:r w:rsidRPr="0017269D">
        <w:rPr>
          <w:rFonts w:ascii="Arial" w:hAnsi="Arial" w:cs="Arial"/>
        </w:rPr>
        <w:t>https://hwb.gov.wales/storage/b0629ddd-eebb-4741-9515-93e781212932/ysgolion-yng-nghymru-yn-gweithredu-fel-sefydliadau-syn-dysgu-cyflwyniad-powerpoint.pdf</w:t>
      </w:r>
      <w:r>
        <w:rPr>
          <w:rFonts w:ascii="Arial" w:hAnsi="Arial" w:cs="Arial"/>
        </w:rPr>
        <w:t xml:space="preserve"> (Darllenwyd: 27 Mawrth 2020). </w:t>
      </w:r>
    </w:p>
    <w:p w:rsidR="0017269D" w:rsidRPr="00EF13F4" w:rsidRDefault="0017269D" w:rsidP="00D517CB">
      <w:pPr>
        <w:spacing w:line="360" w:lineRule="auto"/>
        <w:rPr>
          <w:rFonts w:ascii="Arial" w:hAnsi="Arial" w:cs="Arial"/>
        </w:rPr>
      </w:pPr>
      <w:r w:rsidRPr="00EF13F4">
        <w:rPr>
          <w:rFonts w:ascii="Arial" w:hAnsi="Arial" w:cs="Arial"/>
        </w:rPr>
        <w:t>Llywodraeth Cymru (2019</w:t>
      </w:r>
      <w:r w:rsidR="00026A01" w:rsidRPr="00EF13F4">
        <w:rPr>
          <w:rFonts w:ascii="Arial" w:hAnsi="Arial" w:cs="Arial"/>
        </w:rPr>
        <w:t>a</w:t>
      </w:r>
      <w:r w:rsidRPr="00EF13F4">
        <w:rPr>
          <w:rFonts w:ascii="Arial" w:hAnsi="Arial" w:cs="Arial"/>
        </w:rPr>
        <w:t xml:space="preserve">) </w:t>
      </w:r>
      <w:r w:rsidRPr="00404BC6">
        <w:rPr>
          <w:rFonts w:ascii="Arial" w:hAnsi="Arial" w:cs="Arial"/>
          <w:i/>
        </w:rPr>
        <w:t>Dull cenedlaethol ar gyfer dysgu proffesiynol</w:t>
      </w:r>
      <w:r w:rsidRPr="00EF13F4">
        <w:rPr>
          <w:rFonts w:ascii="Arial" w:hAnsi="Arial" w:cs="Arial"/>
        </w:rPr>
        <w:t xml:space="preserve">. Ar gael yn: https://hwb.gov.wales/datblygiad-proffesiynol/dull-cenedlaethol-ar-gyfer-dysgu-proffesiynol (Darllenwyd: 25 Mawrth 2020). </w:t>
      </w:r>
    </w:p>
    <w:p w:rsidR="0017269D" w:rsidRPr="00EF13F4" w:rsidRDefault="0017269D" w:rsidP="00D517CB">
      <w:pPr>
        <w:spacing w:line="360" w:lineRule="auto"/>
        <w:rPr>
          <w:rFonts w:ascii="Arial" w:hAnsi="Arial" w:cs="Arial"/>
        </w:rPr>
      </w:pPr>
      <w:r w:rsidRPr="00EF13F4">
        <w:rPr>
          <w:rFonts w:ascii="Arial" w:hAnsi="Arial" w:cs="Arial"/>
        </w:rPr>
        <w:t>Llywodraeth Cymru (2019</w:t>
      </w:r>
      <w:r w:rsidR="00026A01" w:rsidRPr="00EF13F4">
        <w:rPr>
          <w:rFonts w:ascii="Arial" w:hAnsi="Arial" w:cs="Arial"/>
        </w:rPr>
        <w:t>b</w:t>
      </w:r>
      <w:r w:rsidRPr="00EF13F4">
        <w:rPr>
          <w:rFonts w:ascii="Arial" w:hAnsi="Arial" w:cs="Arial"/>
        </w:rPr>
        <w:t xml:space="preserve">) </w:t>
      </w:r>
      <w:r w:rsidRPr="00404BC6">
        <w:rPr>
          <w:rFonts w:ascii="Arial" w:hAnsi="Arial" w:cs="Arial"/>
          <w:i/>
        </w:rPr>
        <w:t>Welsh Index of Multiple Deprivation (WIMD) 2019 Results report</w:t>
      </w:r>
      <w:r w:rsidRPr="00EF13F4">
        <w:rPr>
          <w:rFonts w:ascii="Arial" w:hAnsi="Arial" w:cs="Arial"/>
        </w:rPr>
        <w:t xml:space="preserve">. Ar gael yn: https://gov.wales/sites/default/files/statistics-and-research/2019-11/welsh-index-multiple-deprivation-2019-results-report-024.pdf (Darllenwyd: 23 Mawrth 2020). </w:t>
      </w:r>
    </w:p>
    <w:p w:rsidR="0017269D" w:rsidRPr="00EF13F4" w:rsidRDefault="0017269D" w:rsidP="00F85958">
      <w:pPr>
        <w:spacing w:line="360" w:lineRule="auto"/>
        <w:rPr>
          <w:rFonts w:ascii="Arial" w:hAnsi="Arial" w:cs="Arial"/>
        </w:rPr>
      </w:pPr>
      <w:r w:rsidRPr="00EF13F4">
        <w:rPr>
          <w:rFonts w:ascii="Arial" w:hAnsi="Arial" w:cs="Arial"/>
        </w:rPr>
        <w:t>Llywodraeth Cymru (2019</w:t>
      </w:r>
      <w:r w:rsidR="00026A01" w:rsidRPr="00EF13F4">
        <w:rPr>
          <w:rFonts w:ascii="Arial" w:hAnsi="Arial" w:cs="Arial"/>
        </w:rPr>
        <w:t>c</w:t>
      </w:r>
      <w:r w:rsidRPr="00EF13F4">
        <w:rPr>
          <w:rFonts w:ascii="Arial" w:hAnsi="Arial" w:cs="Arial"/>
        </w:rPr>
        <w:t xml:space="preserve">) </w:t>
      </w:r>
      <w:r w:rsidRPr="00404BC6">
        <w:rPr>
          <w:rFonts w:ascii="Arial" w:hAnsi="Arial" w:cs="Arial"/>
          <w:i/>
        </w:rPr>
        <w:t>Ysgolion fel sefydliadau sy’n dysgu</w:t>
      </w:r>
      <w:r w:rsidRPr="00EF13F4">
        <w:rPr>
          <w:rFonts w:ascii="Arial" w:hAnsi="Arial" w:cs="Arial"/>
        </w:rPr>
        <w:t xml:space="preserve">. Ar gael yn: https://hwb.gov.wales/datblygiad-proffesiynol/ysgolion-fel-sefydliadau-sy-n-dysgu (Darllenwyd: 27 Mawrth 2020). </w:t>
      </w:r>
    </w:p>
    <w:p w:rsidR="0017269D" w:rsidRDefault="0017269D" w:rsidP="00721EA9">
      <w:pPr>
        <w:spacing w:line="360" w:lineRule="auto"/>
        <w:rPr>
          <w:rFonts w:ascii="Arial" w:hAnsi="Arial" w:cs="Arial"/>
        </w:rPr>
      </w:pPr>
      <w:r>
        <w:rPr>
          <w:rFonts w:ascii="Arial" w:hAnsi="Arial" w:cs="Arial"/>
        </w:rPr>
        <w:lastRenderedPageBreak/>
        <w:t xml:space="preserve">Organisation for Economic </w:t>
      </w:r>
      <w:r w:rsidRPr="00721EA9">
        <w:rPr>
          <w:rFonts w:ascii="Arial" w:hAnsi="Arial" w:cs="Arial"/>
        </w:rPr>
        <w:t>Co-operation and Developmen</w:t>
      </w:r>
      <w:r>
        <w:rPr>
          <w:rFonts w:ascii="Arial" w:hAnsi="Arial" w:cs="Arial"/>
        </w:rPr>
        <w:t xml:space="preserve"> (</w:t>
      </w:r>
      <w:r w:rsidRPr="00DE0C89">
        <w:rPr>
          <w:rFonts w:ascii="Arial" w:hAnsi="Arial" w:cs="Arial"/>
        </w:rPr>
        <w:t>OECD</w:t>
      </w:r>
      <w:r>
        <w:rPr>
          <w:rFonts w:ascii="Arial" w:hAnsi="Arial" w:cs="Arial"/>
        </w:rPr>
        <w:t>)</w:t>
      </w:r>
      <w:r w:rsidRPr="00DE0C89">
        <w:rPr>
          <w:rFonts w:ascii="Arial" w:hAnsi="Arial" w:cs="Arial"/>
        </w:rPr>
        <w:t xml:space="preserve"> (2014) </w:t>
      </w:r>
      <w:r w:rsidRPr="00404BC6">
        <w:rPr>
          <w:rFonts w:ascii="Arial" w:hAnsi="Arial" w:cs="Arial"/>
          <w:i/>
        </w:rPr>
        <w:t>Improving Schools in Wales: An OECD Perspective</w:t>
      </w:r>
      <w:r>
        <w:rPr>
          <w:rFonts w:ascii="Arial" w:hAnsi="Arial" w:cs="Arial"/>
        </w:rPr>
        <w:t>.</w:t>
      </w:r>
      <w:r w:rsidRPr="00DE0C89">
        <w:rPr>
          <w:rFonts w:ascii="Arial" w:hAnsi="Arial" w:cs="Arial"/>
        </w:rPr>
        <w:t xml:space="preserve"> </w:t>
      </w:r>
      <w:r>
        <w:rPr>
          <w:rFonts w:ascii="Arial" w:hAnsi="Arial" w:cs="Arial"/>
        </w:rPr>
        <w:t xml:space="preserve">Ar gael yn: </w:t>
      </w:r>
      <w:r w:rsidRPr="0017269D">
        <w:rPr>
          <w:rFonts w:ascii="Arial" w:hAnsi="Arial" w:cs="Arial"/>
        </w:rPr>
        <w:t>http://www.oecd.org/education/Improving-schools-in-Wales.pdf</w:t>
      </w:r>
      <w:r w:rsidRPr="00DE0C89">
        <w:rPr>
          <w:rFonts w:ascii="Arial" w:hAnsi="Arial" w:cs="Arial"/>
        </w:rPr>
        <w:t xml:space="preserve"> </w:t>
      </w:r>
      <w:r>
        <w:rPr>
          <w:rFonts w:ascii="Arial" w:hAnsi="Arial" w:cs="Arial"/>
        </w:rPr>
        <w:t xml:space="preserve">(Darllenwyd: 24 Mawrth 2020). </w:t>
      </w:r>
    </w:p>
    <w:p w:rsidR="0017269D" w:rsidRDefault="0017269D" w:rsidP="00721EA9">
      <w:pPr>
        <w:spacing w:line="360" w:lineRule="auto"/>
        <w:rPr>
          <w:rFonts w:ascii="Arial" w:hAnsi="Arial" w:cs="Arial"/>
        </w:rPr>
      </w:pPr>
      <w:r>
        <w:rPr>
          <w:rFonts w:ascii="Arial" w:hAnsi="Arial" w:cs="Arial"/>
        </w:rPr>
        <w:t xml:space="preserve">Organisation for Economic </w:t>
      </w:r>
      <w:r w:rsidRPr="00721EA9">
        <w:rPr>
          <w:rFonts w:ascii="Arial" w:hAnsi="Arial" w:cs="Arial"/>
        </w:rPr>
        <w:t>Co-operation and Developmen</w:t>
      </w:r>
      <w:r>
        <w:rPr>
          <w:rFonts w:ascii="Arial" w:hAnsi="Arial" w:cs="Arial"/>
        </w:rPr>
        <w:t xml:space="preserve"> (OECD) (2017) </w:t>
      </w:r>
      <w:r w:rsidRPr="00404BC6">
        <w:rPr>
          <w:rFonts w:ascii="Arial" w:hAnsi="Arial" w:cs="Arial"/>
          <w:i/>
        </w:rPr>
        <w:t>Developing Schools as Leaning Organisations in Wales</w:t>
      </w:r>
      <w:r>
        <w:rPr>
          <w:rFonts w:ascii="Arial" w:hAnsi="Arial" w:cs="Arial"/>
        </w:rPr>
        <w:t>. Ar gael yn:</w:t>
      </w:r>
      <w:r w:rsidRPr="00532318">
        <w:rPr>
          <w:rFonts w:ascii="Arial" w:hAnsi="Arial" w:cs="Arial"/>
        </w:rPr>
        <w:t xml:space="preserve"> </w:t>
      </w:r>
      <w:r w:rsidRPr="0017269D">
        <w:rPr>
          <w:rFonts w:ascii="Arial" w:hAnsi="Arial" w:cs="Arial"/>
        </w:rPr>
        <w:t>http://www.oecd.org/education/Developing-Schools-as-Learning-Organisations-in-Wales-Highlights.pdf</w:t>
      </w:r>
      <w:r>
        <w:rPr>
          <w:rFonts w:ascii="Arial" w:hAnsi="Arial" w:cs="Arial"/>
        </w:rPr>
        <w:t xml:space="preserve"> (Darllenwyd: 25 Mawrth 2020). </w:t>
      </w:r>
    </w:p>
    <w:p w:rsidR="0017269D" w:rsidRPr="008E3533" w:rsidRDefault="0017269D" w:rsidP="00022C72">
      <w:pPr>
        <w:spacing w:line="360" w:lineRule="auto"/>
        <w:rPr>
          <w:rFonts w:ascii="Arial" w:hAnsi="Arial" w:cs="Arial"/>
        </w:rPr>
      </w:pPr>
      <w:r w:rsidRPr="008E3533">
        <w:rPr>
          <w:rFonts w:ascii="Arial" w:hAnsi="Arial" w:cs="Arial"/>
        </w:rPr>
        <w:t xml:space="preserve">Osborne, M. (2014) </w:t>
      </w:r>
      <w:r w:rsidRPr="00404BC6">
        <w:rPr>
          <w:rFonts w:ascii="Arial" w:hAnsi="Arial" w:cs="Arial"/>
          <w:i/>
        </w:rPr>
        <w:t>Inviting Innovation: Leading Meaningful Change in Schools</w:t>
      </w:r>
      <w:r w:rsidRPr="008E3533">
        <w:rPr>
          <w:rFonts w:ascii="Arial" w:hAnsi="Arial" w:cs="Arial"/>
        </w:rPr>
        <w:t xml:space="preserve">. Ar gael yn: </w:t>
      </w:r>
      <w:r w:rsidRPr="0017269D">
        <w:rPr>
          <w:rFonts w:ascii="Arial" w:hAnsi="Arial" w:cs="Arial"/>
        </w:rPr>
        <w:t>https://www.researchgate.net/publication/334233764_Inviting_Innovation_Leading_Meaningful_Change_in_Schools</w:t>
      </w:r>
      <w:r w:rsidRPr="008E3533">
        <w:rPr>
          <w:rFonts w:ascii="Arial" w:hAnsi="Arial" w:cs="Arial"/>
        </w:rPr>
        <w:t xml:space="preserve"> (Darllenwyd: 3 Ebrill 2020). </w:t>
      </w:r>
    </w:p>
    <w:p w:rsidR="0017269D" w:rsidRDefault="0017269D" w:rsidP="00DE03FE">
      <w:pPr>
        <w:spacing w:line="360" w:lineRule="auto"/>
        <w:rPr>
          <w:rFonts w:ascii="Arial" w:hAnsi="Arial" w:cs="Arial"/>
        </w:rPr>
      </w:pPr>
      <w:r>
        <w:rPr>
          <w:rFonts w:ascii="Arial" w:hAnsi="Arial" w:cs="Arial"/>
        </w:rPr>
        <w:t>Robinson, V. (2003)</w:t>
      </w:r>
      <w:r w:rsidRPr="0055075A">
        <w:t xml:space="preserve"> </w:t>
      </w:r>
      <w:r w:rsidRPr="00404BC6">
        <w:rPr>
          <w:rFonts w:ascii="Arial" w:hAnsi="Arial" w:cs="Arial"/>
          <w:i/>
        </w:rPr>
        <w:t>Teachers as researchers: A professional necessity?.</w:t>
      </w:r>
      <w:r>
        <w:rPr>
          <w:rFonts w:ascii="Arial" w:hAnsi="Arial" w:cs="Arial"/>
        </w:rPr>
        <w:t xml:space="preserve"> Ar gael yn:</w:t>
      </w:r>
      <w:r w:rsidRPr="0055075A">
        <w:t xml:space="preserve"> </w:t>
      </w:r>
      <w:r w:rsidRPr="0017269D">
        <w:rPr>
          <w:rFonts w:ascii="Arial" w:hAnsi="Arial" w:cs="Arial"/>
        </w:rPr>
        <w:t>https://set.et-foundation.co.uk/digital-assets/qtlsmap/Resources/2/Teachers%20as%20Researchers%20-%20a%20professional%20necessity.pdf</w:t>
      </w:r>
      <w:r>
        <w:rPr>
          <w:rFonts w:ascii="Arial" w:hAnsi="Arial" w:cs="Arial"/>
        </w:rPr>
        <w:t xml:space="preserve"> (Darllenwyd: 25 Mawrth 2020). </w:t>
      </w:r>
    </w:p>
    <w:p w:rsidR="0017269D" w:rsidRDefault="0017269D" w:rsidP="00560F5C">
      <w:pPr>
        <w:spacing w:before="240" w:line="360" w:lineRule="auto"/>
        <w:rPr>
          <w:rFonts w:ascii="Arial" w:hAnsi="Arial" w:cs="Arial"/>
        </w:rPr>
      </w:pPr>
      <w:r>
        <w:rPr>
          <w:rFonts w:ascii="Arial" w:hAnsi="Arial" w:cs="Arial"/>
        </w:rPr>
        <w:t>Schildkamp, K. (2019) ‘</w:t>
      </w:r>
      <w:r w:rsidRPr="00022449">
        <w:rPr>
          <w:rFonts w:ascii="Arial" w:hAnsi="Arial" w:cs="Arial"/>
        </w:rPr>
        <w:t>Data-based decision-making for school improvement: Research insights and gap</w:t>
      </w:r>
      <w:r>
        <w:rPr>
          <w:rFonts w:ascii="Arial" w:hAnsi="Arial" w:cs="Arial"/>
        </w:rPr>
        <w:t>’</w:t>
      </w:r>
      <w:r w:rsidRPr="00A75EDC">
        <w:rPr>
          <w:rFonts w:ascii="Arial" w:hAnsi="Arial" w:cs="Arial"/>
        </w:rPr>
        <w:t xml:space="preserve">, </w:t>
      </w:r>
      <w:r w:rsidRPr="001F68CA">
        <w:rPr>
          <w:rFonts w:ascii="Arial" w:hAnsi="Arial" w:cs="Arial"/>
          <w:i/>
        </w:rPr>
        <w:t>Educational Research</w:t>
      </w:r>
      <w:r>
        <w:rPr>
          <w:rFonts w:ascii="Arial" w:hAnsi="Arial" w:cs="Arial"/>
        </w:rPr>
        <w:t>, 61(</w:t>
      </w:r>
      <w:r w:rsidRPr="00A75EDC">
        <w:rPr>
          <w:rFonts w:ascii="Arial" w:hAnsi="Arial" w:cs="Arial"/>
        </w:rPr>
        <w:t>3</w:t>
      </w:r>
      <w:r>
        <w:rPr>
          <w:rFonts w:ascii="Arial" w:hAnsi="Arial" w:cs="Arial"/>
        </w:rPr>
        <w:t>)</w:t>
      </w:r>
      <w:r w:rsidRPr="00A75EDC">
        <w:rPr>
          <w:rFonts w:ascii="Arial" w:hAnsi="Arial" w:cs="Arial"/>
        </w:rPr>
        <w:t xml:space="preserve">, </w:t>
      </w:r>
      <w:r>
        <w:rPr>
          <w:rFonts w:ascii="Arial" w:hAnsi="Arial" w:cs="Arial"/>
        </w:rPr>
        <w:t xml:space="preserve">tt. </w:t>
      </w:r>
      <w:r w:rsidRPr="00A75EDC">
        <w:rPr>
          <w:rFonts w:ascii="Arial" w:hAnsi="Arial" w:cs="Arial"/>
        </w:rPr>
        <w:t>257-273</w:t>
      </w:r>
      <w:r>
        <w:rPr>
          <w:rFonts w:ascii="Arial" w:hAnsi="Arial" w:cs="Arial"/>
        </w:rPr>
        <w:t xml:space="preserve">. Ar gael yn: </w:t>
      </w:r>
      <w:r w:rsidRPr="0017269D">
        <w:rPr>
          <w:rFonts w:ascii="Arial" w:hAnsi="Arial" w:cs="Arial"/>
        </w:rPr>
        <w:t>https://padlet-uploads.storage.googleapis.com/82566160/fb2bd954126609bd19e0a8db1d979062/Data_based_decision_making_for_school_improvement_Research_insights_and_gaps.pdf</w:t>
      </w:r>
      <w:r>
        <w:rPr>
          <w:rFonts w:ascii="Arial" w:hAnsi="Arial" w:cs="Arial"/>
        </w:rPr>
        <w:t xml:space="preserve"> (Darllenwyd 31 Mawrth 2020). </w:t>
      </w:r>
    </w:p>
    <w:p w:rsidR="0017269D" w:rsidRDefault="0017269D" w:rsidP="00D517CB">
      <w:pPr>
        <w:spacing w:line="360" w:lineRule="auto"/>
        <w:rPr>
          <w:rFonts w:ascii="Arial" w:hAnsi="Arial" w:cs="Arial"/>
        </w:rPr>
      </w:pPr>
      <w:r>
        <w:rPr>
          <w:rFonts w:ascii="Arial" w:hAnsi="Arial" w:cs="Arial"/>
        </w:rPr>
        <w:t>Wightwick, A. (2019) ‘</w:t>
      </w:r>
      <w:r w:rsidRPr="00E17C55">
        <w:rPr>
          <w:rFonts w:ascii="Arial" w:hAnsi="Arial" w:cs="Arial"/>
        </w:rPr>
        <w:t>Wales school colour codes 2019: These are the schools ranked green</w:t>
      </w:r>
      <w:r>
        <w:rPr>
          <w:rFonts w:ascii="Arial" w:hAnsi="Arial" w:cs="Arial"/>
        </w:rPr>
        <w:t xml:space="preserve">’, </w:t>
      </w:r>
      <w:r w:rsidRPr="00310AC1">
        <w:rPr>
          <w:rFonts w:ascii="Arial" w:hAnsi="Arial" w:cs="Arial"/>
          <w:i/>
        </w:rPr>
        <w:t>Wales O</w:t>
      </w:r>
      <w:r w:rsidR="009474AC">
        <w:rPr>
          <w:rFonts w:ascii="Arial" w:hAnsi="Arial" w:cs="Arial"/>
          <w:i/>
        </w:rPr>
        <w:t>n</w:t>
      </w:r>
      <w:r w:rsidRPr="00310AC1">
        <w:rPr>
          <w:rFonts w:ascii="Arial" w:hAnsi="Arial" w:cs="Arial"/>
          <w:i/>
        </w:rPr>
        <w:t>line</w:t>
      </w:r>
      <w:r>
        <w:rPr>
          <w:rFonts w:ascii="Arial" w:hAnsi="Arial" w:cs="Arial"/>
        </w:rPr>
        <w:t>, 31 Ionawr. Ar gael yn:</w:t>
      </w:r>
      <w:r w:rsidRPr="00E17C55">
        <w:rPr>
          <w:rFonts w:ascii="Arial" w:hAnsi="Arial" w:cs="Arial"/>
        </w:rPr>
        <w:t xml:space="preserve"> </w:t>
      </w:r>
      <w:r w:rsidRPr="0017269D">
        <w:rPr>
          <w:rFonts w:ascii="Arial" w:hAnsi="Arial" w:cs="Arial"/>
        </w:rPr>
        <w:t>https://www.walesonline.co.uk/news/education/wales-school-colour-codes-2019-15758437</w:t>
      </w:r>
      <w:r w:rsidRPr="00E17C55">
        <w:rPr>
          <w:rFonts w:ascii="Arial" w:hAnsi="Arial" w:cs="Arial"/>
        </w:rPr>
        <w:t xml:space="preserve"> (Darllenwyd: 23 Mawrth 2020).</w:t>
      </w:r>
    </w:p>
    <w:p w:rsidR="0017269D" w:rsidRDefault="0017269D" w:rsidP="00750EF2">
      <w:pPr>
        <w:spacing w:line="360" w:lineRule="auto"/>
        <w:rPr>
          <w:rFonts w:ascii="Arial" w:hAnsi="Arial" w:cs="Arial"/>
        </w:rPr>
      </w:pPr>
      <w:r>
        <w:rPr>
          <w:rFonts w:ascii="Arial" w:hAnsi="Arial" w:cs="Arial"/>
        </w:rPr>
        <w:t xml:space="preserve">Woods, D. Brighthouse, T. (2013) </w:t>
      </w:r>
      <w:r w:rsidRPr="00404BC6">
        <w:rPr>
          <w:rFonts w:ascii="Arial" w:hAnsi="Arial" w:cs="Arial"/>
          <w:i/>
        </w:rPr>
        <w:t>The A-Z of School Improvement: Principles and Practice</w:t>
      </w:r>
      <w:r>
        <w:rPr>
          <w:rFonts w:ascii="Arial" w:hAnsi="Arial" w:cs="Arial"/>
        </w:rPr>
        <w:t xml:space="preserve">. Ar gael yn: </w:t>
      </w:r>
      <w:r w:rsidRPr="0017269D">
        <w:rPr>
          <w:rFonts w:ascii="Arial" w:hAnsi="Arial" w:cs="Arial"/>
        </w:rPr>
        <w:t>https://books.google.co.uk/books?id=5233jWBRDxEC&amp;printsec=frontcover&amp;dq=Brighouse,+T.+(20130+The+A-Z+of+school+improvement+:+principles+and+practice.+London:+London+:+Bloomsbury&amp;hl=en&amp;sa=X&amp;ved=0ahUKEwi8kfDRjbvoAhUJM8AKHUy6BqcQ6AEIMDAB#v=onepage&amp;q&amp;f=false</w:t>
      </w:r>
      <w:r>
        <w:rPr>
          <w:rFonts w:ascii="Arial" w:hAnsi="Arial" w:cs="Arial"/>
        </w:rPr>
        <w:t xml:space="preserve"> (Darllenwyd: 27 Mawrth 2020). </w:t>
      </w:r>
    </w:p>
    <w:p w:rsidR="0017269D" w:rsidRDefault="0017269D" w:rsidP="00CC6627">
      <w:pPr>
        <w:spacing w:line="360" w:lineRule="auto"/>
        <w:rPr>
          <w:rFonts w:ascii="Arial" w:hAnsi="Arial" w:cs="Arial"/>
        </w:rPr>
      </w:pPr>
      <w:r>
        <w:rPr>
          <w:rFonts w:ascii="Arial" w:hAnsi="Arial" w:cs="Arial"/>
        </w:rPr>
        <w:t xml:space="preserve">Woods, D., Brighthouse, T. (1999) </w:t>
      </w:r>
      <w:r w:rsidRPr="00404BC6">
        <w:rPr>
          <w:rFonts w:ascii="Arial" w:hAnsi="Arial" w:cs="Arial"/>
          <w:i/>
        </w:rPr>
        <w:t>How to Improve Your School.</w:t>
      </w:r>
      <w:r>
        <w:rPr>
          <w:rFonts w:ascii="Arial" w:hAnsi="Arial" w:cs="Arial"/>
        </w:rPr>
        <w:t xml:space="preserve"> Ar gael yn: </w:t>
      </w:r>
      <w:r w:rsidRPr="0017269D">
        <w:rPr>
          <w:rFonts w:ascii="Arial" w:hAnsi="Arial" w:cs="Arial"/>
        </w:rPr>
        <w:t>https://padlet-uploads.storage.googleapis.com/82566160/333b5cbe0c784dbcaa0dee4089c05de9/Brighou</w:t>
      </w:r>
      <w:r w:rsidRPr="0017269D">
        <w:rPr>
          <w:rFonts w:ascii="Arial" w:hAnsi="Arial" w:cs="Arial"/>
        </w:rPr>
        <w:lastRenderedPageBreak/>
        <w:t>se_and_Woods__1999__Chapt_5_Stakeholders_and_partners__2_.pdf</w:t>
      </w:r>
      <w:r>
        <w:rPr>
          <w:rFonts w:ascii="Arial" w:hAnsi="Arial" w:cs="Arial"/>
        </w:rPr>
        <w:t xml:space="preserve"> (Darllenwyd: 31 Mawrth 2020). </w:t>
      </w:r>
    </w:p>
    <w:p w:rsidR="007D23D8" w:rsidRPr="00062EEF" w:rsidRDefault="007D23D8" w:rsidP="00022C72">
      <w:pPr>
        <w:spacing w:line="360" w:lineRule="auto"/>
        <w:rPr>
          <w:rFonts w:ascii="Arial" w:hAnsi="Arial" w:cs="Arial"/>
        </w:rPr>
      </w:pPr>
    </w:p>
    <w:sectPr w:rsidR="007D23D8" w:rsidRPr="00062EE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427" w:rsidRDefault="00370427" w:rsidP="005B3F8C">
      <w:pPr>
        <w:spacing w:after="0" w:line="240" w:lineRule="auto"/>
      </w:pPr>
      <w:r>
        <w:separator/>
      </w:r>
    </w:p>
  </w:endnote>
  <w:endnote w:type="continuationSeparator" w:id="0">
    <w:p w:rsidR="00370427" w:rsidRDefault="00370427" w:rsidP="005B3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6700891"/>
      <w:docPartObj>
        <w:docPartGallery w:val="Page Numbers (Bottom of Page)"/>
        <w:docPartUnique/>
      </w:docPartObj>
    </w:sdtPr>
    <w:sdtEndPr>
      <w:rPr>
        <w:noProof/>
      </w:rPr>
    </w:sdtEndPr>
    <w:sdtContent>
      <w:p w:rsidR="00804BC3" w:rsidRDefault="00804BC3">
        <w:pPr>
          <w:pStyle w:val="Footer"/>
          <w:jc w:val="right"/>
        </w:pPr>
        <w:r>
          <w:fldChar w:fldCharType="begin"/>
        </w:r>
        <w:r>
          <w:instrText xml:space="preserve"> PAGE   \* MERGEFORMAT </w:instrText>
        </w:r>
        <w:r>
          <w:fldChar w:fldCharType="separate"/>
        </w:r>
        <w:r w:rsidR="006C75D6">
          <w:rPr>
            <w:noProof/>
          </w:rPr>
          <w:t>1</w:t>
        </w:r>
        <w:r>
          <w:rPr>
            <w:noProof/>
          </w:rPr>
          <w:fldChar w:fldCharType="end"/>
        </w:r>
      </w:p>
    </w:sdtContent>
  </w:sdt>
  <w:p w:rsidR="00804BC3" w:rsidRDefault="00804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427" w:rsidRDefault="00370427" w:rsidP="005B3F8C">
      <w:pPr>
        <w:spacing w:after="0" w:line="240" w:lineRule="auto"/>
      </w:pPr>
      <w:r>
        <w:separator/>
      </w:r>
    </w:p>
  </w:footnote>
  <w:footnote w:type="continuationSeparator" w:id="0">
    <w:p w:rsidR="00370427" w:rsidRDefault="00370427" w:rsidP="005B3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BC3" w:rsidRDefault="00804BC3">
    <w:pPr>
      <w:pStyle w:val="Header"/>
    </w:pPr>
    <w:r>
      <w:t>1001008</w:t>
    </w:r>
    <w:r>
      <w:ptab w:relativeTo="margin" w:alignment="center" w:leader="none"/>
    </w:r>
    <w:r>
      <w:ptab w:relativeTo="margin" w:alignment="right" w:leader="none"/>
    </w:r>
    <w:r>
      <w:t>ECAD7003C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023"/>
    <w:rsid w:val="00010F16"/>
    <w:rsid w:val="00010FF0"/>
    <w:rsid w:val="00022449"/>
    <w:rsid w:val="00022C72"/>
    <w:rsid w:val="000246A7"/>
    <w:rsid w:val="00026A01"/>
    <w:rsid w:val="00032A76"/>
    <w:rsid w:val="00034557"/>
    <w:rsid w:val="000379CD"/>
    <w:rsid w:val="000451CA"/>
    <w:rsid w:val="00062EEF"/>
    <w:rsid w:val="00066616"/>
    <w:rsid w:val="00073E1E"/>
    <w:rsid w:val="00077D2C"/>
    <w:rsid w:val="00084A1E"/>
    <w:rsid w:val="000A74EF"/>
    <w:rsid w:val="000C4417"/>
    <w:rsid w:val="000C7A19"/>
    <w:rsid w:val="000D7A10"/>
    <w:rsid w:val="000F4B12"/>
    <w:rsid w:val="000F6908"/>
    <w:rsid w:val="00107798"/>
    <w:rsid w:val="00117B18"/>
    <w:rsid w:val="0012327C"/>
    <w:rsid w:val="00132116"/>
    <w:rsid w:val="00146497"/>
    <w:rsid w:val="00146EA1"/>
    <w:rsid w:val="001508F6"/>
    <w:rsid w:val="001536D8"/>
    <w:rsid w:val="00165EDB"/>
    <w:rsid w:val="00171192"/>
    <w:rsid w:val="0017269D"/>
    <w:rsid w:val="00176A10"/>
    <w:rsid w:val="00183C33"/>
    <w:rsid w:val="00185F33"/>
    <w:rsid w:val="00193491"/>
    <w:rsid w:val="001A370F"/>
    <w:rsid w:val="001B3C24"/>
    <w:rsid w:val="001C33E2"/>
    <w:rsid w:val="001D13E8"/>
    <w:rsid w:val="001E0360"/>
    <w:rsid w:val="001E6E38"/>
    <w:rsid w:val="001F30E1"/>
    <w:rsid w:val="001F41A9"/>
    <w:rsid w:val="001F68CA"/>
    <w:rsid w:val="001F75EB"/>
    <w:rsid w:val="00201945"/>
    <w:rsid w:val="00210DC7"/>
    <w:rsid w:val="002165A6"/>
    <w:rsid w:val="00217F82"/>
    <w:rsid w:val="0022315C"/>
    <w:rsid w:val="002305D3"/>
    <w:rsid w:val="0023427A"/>
    <w:rsid w:val="002402F1"/>
    <w:rsid w:val="00240F3A"/>
    <w:rsid w:val="00245D3B"/>
    <w:rsid w:val="002807A4"/>
    <w:rsid w:val="00291184"/>
    <w:rsid w:val="00294F44"/>
    <w:rsid w:val="00296E7C"/>
    <w:rsid w:val="002976DB"/>
    <w:rsid w:val="002A05AC"/>
    <w:rsid w:val="002A12E4"/>
    <w:rsid w:val="002A1BA4"/>
    <w:rsid w:val="002A3484"/>
    <w:rsid w:val="002A3EFF"/>
    <w:rsid w:val="002A62E7"/>
    <w:rsid w:val="002B6721"/>
    <w:rsid w:val="002C104E"/>
    <w:rsid w:val="002C20AF"/>
    <w:rsid w:val="002D4876"/>
    <w:rsid w:val="002E1AA3"/>
    <w:rsid w:val="002E3278"/>
    <w:rsid w:val="002E3676"/>
    <w:rsid w:val="002E4BA8"/>
    <w:rsid w:val="002E6E70"/>
    <w:rsid w:val="002F4044"/>
    <w:rsid w:val="00310AC1"/>
    <w:rsid w:val="003179F4"/>
    <w:rsid w:val="003216F6"/>
    <w:rsid w:val="00333361"/>
    <w:rsid w:val="0033336A"/>
    <w:rsid w:val="00340BFC"/>
    <w:rsid w:val="00347DA5"/>
    <w:rsid w:val="00354C82"/>
    <w:rsid w:val="00355013"/>
    <w:rsid w:val="00366DD7"/>
    <w:rsid w:val="00370427"/>
    <w:rsid w:val="00372586"/>
    <w:rsid w:val="00376002"/>
    <w:rsid w:val="00376E9F"/>
    <w:rsid w:val="00387363"/>
    <w:rsid w:val="00397E5D"/>
    <w:rsid w:val="003A2FFA"/>
    <w:rsid w:val="003A74B5"/>
    <w:rsid w:val="003C1B8D"/>
    <w:rsid w:val="003C3ECE"/>
    <w:rsid w:val="003D0D9A"/>
    <w:rsid w:val="003D3AD1"/>
    <w:rsid w:val="003D709C"/>
    <w:rsid w:val="003D7C18"/>
    <w:rsid w:val="003E307D"/>
    <w:rsid w:val="003E79B7"/>
    <w:rsid w:val="003F1E1C"/>
    <w:rsid w:val="00400072"/>
    <w:rsid w:val="0040121B"/>
    <w:rsid w:val="00403A86"/>
    <w:rsid w:val="00404BC6"/>
    <w:rsid w:val="00411FF6"/>
    <w:rsid w:val="004127F5"/>
    <w:rsid w:val="0042274A"/>
    <w:rsid w:val="004325FE"/>
    <w:rsid w:val="00435E8D"/>
    <w:rsid w:val="004505E1"/>
    <w:rsid w:val="00451F63"/>
    <w:rsid w:val="004522E3"/>
    <w:rsid w:val="00457F0F"/>
    <w:rsid w:val="00467847"/>
    <w:rsid w:val="00471970"/>
    <w:rsid w:val="00475007"/>
    <w:rsid w:val="0048258E"/>
    <w:rsid w:val="00482E5F"/>
    <w:rsid w:val="00486210"/>
    <w:rsid w:val="00492F95"/>
    <w:rsid w:val="004A3110"/>
    <w:rsid w:val="004B5D53"/>
    <w:rsid w:val="004B7C13"/>
    <w:rsid w:val="004C1529"/>
    <w:rsid w:val="004C5594"/>
    <w:rsid w:val="004D0201"/>
    <w:rsid w:val="004D303C"/>
    <w:rsid w:val="004D6387"/>
    <w:rsid w:val="004E3714"/>
    <w:rsid w:val="004E4023"/>
    <w:rsid w:val="004E48DE"/>
    <w:rsid w:val="004F2F99"/>
    <w:rsid w:val="004F65AA"/>
    <w:rsid w:val="005021A1"/>
    <w:rsid w:val="00506C41"/>
    <w:rsid w:val="00511342"/>
    <w:rsid w:val="00520E7B"/>
    <w:rsid w:val="0052162D"/>
    <w:rsid w:val="00531967"/>
    <w:rsid w:val="00532318"/>
    <w:rsid w:val="00541819"/>
    <w:rsid w:val="0055075A"/>
    <w:rsid w:val="00560F5C"/>
    <w:rsid w:val="0057432E"/>
    <w:rsid w:val="00582D56"/>
    <w:rsid w:val="00597DDD"/>
    <w:rsid w:val="005A5C85"/>
    <w:rsid w:val="005B3F2E"/>
    <w:rsid w:val="005B3F8C"/>
    <w:rsid w:val="005C6B64"/>
    <w:rsid w:val="005D3C3B"/>
    <w:rsid w:val="005E6191"/>
    <w:rsid w:val="005E6CE1"/>
    <w:rsid w:val="00607990"/>
    <w:rsid w:val="00611234"/>
    <w:rsid w:val="00611C5C"/>
    <w:rsid w:val="0062271D"/>
    <w:rsid w:val="00630744"/>
    <w:rsid w:val="00636B83"/>
    <w:rsid w:val="00653109"/>
    <w:rsid w:val="00653CEF"/>
    <w:rsid w:val="0066136B"/>
    <w:rsid w:val="00662077"/>
    <w:rsid w:val="00670E2E"/>
    <w:rsid w:val="006720D0"/>
    <w:rsid w:val="0068119F"/>
    <w:rsid w:val="0068333E"/>
    <w:rsid w:val="006865B4"/>
    <w:rsid w:val="006870EC"/>
    <w:rsid w:val="006A7023"/>
    <w:rsid w:val="006B3586"/>
    <w:rsid w:val="006B5909"/>
    <w:rsid w:val="006B6587"/>
    <w:rsid w:val="006C75D6"/>
    <w:rsid w:val="006D14C7"/>
    <w:rsid w:val="006E058E"/>
    <w:rsid w:val="006E2C27"/>
    <w:rsid w:val="006E52BA"/>
    <w:rsid w:val="006F0B40"/>
    <w:rsid w:val="006F60F9"/>
    <w:rsid w:val="0070298E"/>
    <w:rsid w:val="00721B27"/>
    <w:rsid w:val="00721EA9"/>
    <w:rsid w:val="0072238F"/>
    <w:rsid w:val="007239B3"/>
    <w:rsid w:val="00726904"/>
    <w:rsid w:val="0073387B"/>
    <w:rsid w:val="00741BEA"/>
    <w:rsid w:val="00742583"/>
    <w:rsid w:val="007426E9"/>
    <w:rsid w:val="00750EF2"/>
    <w:rsid w:val="00754C41"/>
    <w:rsid w:val="007619B5"/>
    <w:rsid w:val="00762DD1"/>
    <w:rsid w:val="007740D7"/>
    <w:rsid w:val="00781A58"/>
    <w:rsid w:val="007A2F11"/>
    <w:rsid w:val="007B2549"/>
    <w:rsid w:val="007B2921"/>
    <w:rsid w:val="007B4428"/>
    <w:rsid w:val="007B4905"/>
    <w:rsid w:val="007B6665"/>
    <w:rsid w:val="007D23D8"/>
    <w:rsid w:val="007D2FA9"/>
    <w:rsid w:val="007D5798"/>
    <w:rsid w:val="007E357B"/>
    <w:rsid w:val="007F1B3D"/>
    <w:rsid w:val="007F32ED"/>
    <w:rsid w:val="0080262C"/>
    <w:rsid w:val="00803A82"/>
    <w:rsid w:val="00803E14"/>
    <w:rsid w:val="00804BC3"/>
    <w:rsid w:val="008071FA"/>
    <w:rsid w:val="00823833"/>
    <w:rsid w:val="008260AD"/>
    <w:rsid w:val="0083327A"/>
    <w:rsid w:val="008644F7"/>
    <w:rsid w:val="00871BB4"/>
    <w:rsid w:val="00884ABE"/>
    <w:rsid w:val="00890E07"/>
    <w:rsid w:val="008A6427"/>
    <w:rsid w:val="008B280F"/>
    <w:rsid w:val="008C3C3F"/>
    <w:rsid w:val="008C60F2"/>
    <w:rsid w:val="008D0CFB"/>
    <w:rsid w:val="008E3533"/>
    <w:rsid w:val="008E72EB"/>
    <w:rsid w:val="008F0CE4"/>
    <w:rsid w:val="009009E9"/>
    <w:rsid w:val="009046EF"/>
    <w:rsid w:val="00906524"/>
    <w:rsid w:val="00907FD3"/>
    <w:rsid w:val="00910E5B"/>
    <w:rsid w:val="00914C9E"/>
    <w:rsid w:val="00926BD5"/>
    <w:rsid w:val="009278C4"/>
    <w:rsid w:val="00931951"/>
    <w:rsid w:val="00941E4B"/>
    <w:rsid w:val="009474AC"/>
    <w:rsid w:val="00951512"/>
    <w:rsid w:val="00953739"/>
    <w:rsid w:val="00953E7C"/>
    <w:rsid w:val="00956336"/>
    <w:rsid w:val="009758FF"/>
    <w:rsid w:val="00990A8C"/>
    <w:rsid w:val="00990A97"/>
    <w:rsid w:val="009933E5"/>
    <w:rsid w:val="009A2279"/>
    <w:rsid w:val="009A5CDB"/>
    <w:rsid w:val="009C2EB4"/>
    <w:rsid w:val="009D7CF3"/>
    <w:rsid w:val="009E646E"/>
    <w:rsid w:val="009F59A6"/>
    <w:rsid w:val="009F627E"/>
    <w:rsid w:val="00A031CE"/>
    <w:rsid w:val="00A100C5"/>
    <w:rsid w:val="00A26588"/>
    <w:rsid w:val="00A37C2A"/>
    <w:rsid w:val="00A37E73"/>
    <w:rsid w:val="00A46F2A"/>
    <w:rsid w:val="00A51750"/>
    <w:rsid w:val="00A61AE6"/>
    <w:rsid w:val="00A6397D"/>
    <w:rsid w:val="00A740E2"/>
    <w:rsid w:val="00A75EDC"/>
    <w:rsid w:val="00A921CA"/>
    <w:rsid w:val="00A932CE"/>
    <w:rsid w:val="00AA58A5"/>
    <w:rsid w:val="00AB1E09"/>
    <w:rsid w:val="00AB2BCB"/>
    <w:rsid w:val="00AB30A0"/>
    <w:rsid w:val="00AC14ED"/>
    <w:rsid w:val="00AC1847"/>
    <w:rsid w:val="00AC7527"/>
    <w:rsid w:val="00AD355A"/>
    <w:rsid w:val="00AD4198"/>
    <w:rsid w:val="00AD61E3"/>
    <w:rsid w:val="00AE1E80"/>
    <w:rsid w:val="00AE3ED8"/>
    <w:rsid w:val="00AE422C"/>
    <w:rsid w:val="00B04335"/>
    <w:rsid w:val="00B065B3"/>
    <w:rsid w:val="00B06653"/>
    <w:rsid w:val="00B37601"/>
    <w:rsid w:val="00B40D75"/>
    <w:rsid w:val="00B52127"/>
    <w:rsid w:val="00B54154"/>
    <w:rsid w:val="00B55326"/>
    <w:rsid w:val="00B62F52"/>
    <w:rsid w:val="00B7313D"/>
    <w:rsid w:val="00B81C25"/>
    <w:rsid w:val="00B85686"/>
    <w:rsid w:val="00B86366"/>
    <w:rsid w:val="00BA4B6C"/>
    <w:rsid w:val="00BB4F5E"/>
    <w:rsid w:val="00BB54BE"/>
    <w:rsid w:val="00BB59A8"/>
    <w:rsid w:val="00BC7307"/>
    <w:rsid w:val="00BD1D82"/>
    <w:rsid w:val="00BD6A01"/>
    <w:rsid w:val="00BD7DC5"/>
    <w:rsid w:val="00BE3433"/>
    <w:rsid w:val="00BE52A7"/>
    <w:rsid w:val="00BF3C3E"/>
    <w:rsid w:val="00C03002"/>
    <w:rsid w:val="00C0586D"/>
    <w:rsid w:val="00C106A5"/>
    <w:rsid w:val="00C266AB"/>
    <w:rsid w:val="00C26C6B"/>
    <w:rsid w:val="00C31B28"/>
    <w:rsid w:val="00C32330"/>
    <w:rsid w:val="00C35040"/>
    <w:rsid w:val="00C35667"/>
    <w:rsid w:val="00C6162A"/>
    <w:rsid w:val="00C62EE3"/>
    <w:rsid w:val="00C65170"/>
    <w:rsid w:val="00C66BC6"/>
    <w:rsid w:val="00C70D86"/>
    <w:rsid w:val="00C74141"/>
    <w:rsid w:val="00C83E10"/>
    <w:rsid w:val="00C85A25"/>
    <w:rsid w:val="00C86F1E"/>
    <w:rsid w:val="00CB0B4C"/>
    <w:rsid w:val="00CB1359"/>
    <w:rsid w:val="00CB300C"/>
    <w:rsid w:val="00CC606C"/>
    <w:rsid w:val="00CC6627"/>
    <w:rsid w:val="00CD4B83"/>
    <w:rsid w:val="00CD6004"/>
    <w:rsid w:val="00CE0B9D"/>
    <w:rsid w:val="00CE11BA"/>
    <w:rsid w:val="00CE3A50"/>
    <w:rsid w:val="00CE471D"/>
    <w:rsid w:val="00CF32FA"/>
    <w:rsid w:val="00CF375F"/>
    <w:rsid w:val="00D2548C"/>
    <w:rsid w:val="00D31620"/>
    <w:rsid w:val="00D35EF9"/>
    <w:rsid w:val="00D42EE3"/>
    <w:rsid w:val="00D47EAF"/>
    <w:rsid w:val="00D517CB"/>
    <w:rsid w:val="00D52276"/>
    <w:rsid w:val="00D55485"/>
    <w:rsid w:val="00D60265"/>
    <w:rsid w:val="00D6069F"/>
    <w:rsid w:val="00D611B8"/>
    <w:rsid w:val="00D637CA"/>
    <w:rsid w:val="00D63A70"/>
    <w:rsid w:val="00D72CFE"/>
    <w:rsid w:val="00D732CE"/>
    <w:rsid w:val="00D75A64"/>
    <w:rsid w:val="00D75AC0"/>
    <w:rsid w:val="00D91841"/>
    <w:rsid w:val="00DA0C6E"/>
    <w:rsid w:val="00DA49C6"/>
    <w:rsid w:val="00DA60B7"/>
    <w:rsid w:val="00DC1C00"/>
    <w:rsid w:val="00DC384F"/>
    <w:rsid w:val="00DD085E"/>
    <w:rsid w:val="00DE03FE"/>
    <w:rsid w:val="00DE0C89"/>
    <w:rsid w:val="00DE0C8C"/>
    <w:rsid w:val="00DE5959"/>
    <w:rsid w:val="00DF538A"/>
    <w:rsid w:val="00DF6C6F"/>
    <w:rsid w:val="00E01F27"/>
    <w:rsid w:val="00E02206"/>
    <w:rsid w:val="00E12805"/>
    <w:rsid w:val="00E137FA"/>
    <w:rsid w:val="00E15102"/>
    <w:rsid w:val="00E17C55"/>
    <w:rsid w:val="00E22191"/>
    <w:rsid w:val="00E27127"/>
    <w:rsid w:val="00E32C00"/>
    <w:rsid w:val="00E406AE"/>
    <w:rsid w:val="00E41ACF"/>
    <w:rsid w:val="00E45337"/>
    <w:rsid w:val="00E65C8F"/>
    <w:rsid w:val="00E8700D"/>
    <w:rsid w:val="00E93AB2"/>
    <w:rsid w:val="00EA7363"/>
    <w:rsid w:val="00EA79E9"/>
    <w:rsid w:val="00EA7D81"/>
    <w:rsid w:val="00EB3C1D"/>
    <w:rsid w:val="00EC1437"/>
    <w:rsid w:val="00ED30B4"/>
    <w:rsid w:val="00EE4FD6"/>
    <w:rsid w:val="00EF0D36"/>
    <w:rsid w:val="00EF13F4"/>
    <w:rsid w:val="00EF2A0C"/>
    <w:rsid w:val="00F03962"/>
    <w:rsid w:val="00F03FFB"/>
    <w:rsid w:val="00F0539A"/>
    <w:rsid w:val="00F167C2"/>
    <w:rsid w:val="00F23024"/>
    <w:rsid w:val="00F34370"/>
    <w:rsid w:val="00F40449"/>
    <w:rsid w:val="00F405AA"/>
    <w:rsid w:val="00F441F8"/>
    <w:rsid w:val="00F448BF"/>
    <w:rsid w:val="00F46E1A"/>
    <w:rsid w:val="00F54B93"/>
    <w:rsid w:val="00F56DCE"/>
    <w:rsid w:val="00F6279D"/>
    <w:rsid w:val="00F76FBD"/>
    <w:rsid w:val="00F82981"/>
    <w:rsid w:val="00F85958"/>
    <w:rsid w:val="00F873C9"/>
    <w:rsid w:val="00F9196B"/>
    <w:rsid w:val="00FA0078"/>
    <w:rsid w:val="00FA147E"/>
    <w:rsid w:val="00FA37EC"/>
    <w:rsid w:val="00FA5B98"/>
    <w:rsid w:val="00FB3BED"/>
    <w:rsid w:val="00FB7121"/>
    <w:rsid w:val="00FB77E2"/>
    <w:rsid w:val="00FB7BD0"/>
    <w:rsid w:val="00FC466F"/>
    <w:rsid w:val="00FC51DA"/>
    <w:rsid w:val="00FC5634"/>
    <w:rsid w:val="00FC56D3"/>
    <w:rsid w:val="00FD2325"/>
    <w:rsid w:val="00FD27E3"/>
    <w:rsid w:val="00FD36DE"/>
    <w:rsid w:val="00FD677E"/>
    <w:rsid w:val="00FE0371"/>
    <w:rsid w:val="00FE1387"/>
    <w:rsid w:val="00FE45A8"/>
    <w:rsid w:val="00FE524D"/>
    <w:rsid w:val="00FE7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4F97E"/>
  <w15:chartTrackingRefBased/>
  <w15:docId w15:val="{6F8C8398-4264-4811-886D-57C514B17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F8C"/>
  </w:style>
  <w:style w:type="paragraph" w:styleId="Footer">
    <w:name w:val="footer"/>
    <w:basedOn w:val="Normal"/>
    <w:link w:val="FooterChar"/>
    <w:uiPriority w:val="99"/>
    <w:unhideWhenUsed/>
    <w:rsid w:val="005B3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F8C"/>
  </w:style>
  <w:style w:type="character" w:styleId="Hyperlink">
    <w:name w:val="Hyperlink"/>
    <w:basedOn w:val="DefaultParagraphFont"/>
    <w:uiPriority w:val="99"/>
    <w:unhideWhenUsed/>
    <w:rsid w:val="00E17C55"/>
    <w:rPr>
      <w:color w:val="0563C1" w:themeColor="hyperlink"/>
      <w:u w:val="single"/>
    </w:rPr>
  </w:style>
  <w:style w:type="character" w:styleId="FollowedHyperlink">
    <w:name w:val="FollowedHyperlink"/>
    <w:basedOn w:val="DefaultParagraphFont"/>
    <w:uiPriority w:val="99"/>
    <w:semiHidden/>
    <w:unhideWhenUsed/>
    <w:rsid w:val="00310A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14966</TotalTime>
  <Pages>10</Pages>
  <Words>3438</Words>
  <Characters>19602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dc:creator>
  <cp:keywords/>
  <dc:description/>
  <cp:lastModifiedBy>Elizabeth</cp:lastModifiedBy>
  <cp:revision>398</cp:revision>
  <dcterms:created xsi:type="dcterms:W3CDTF">2020-03-15T18:29:00Z</dcterms:created>
  <dcterms:modified xsi:type="dcterms:W3CDTF">2020-04-15T10:36:00Z</dcterms:modified>
</cp:coreProperties>
</file>