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174924" w14:textId="77777777" w:rsidR="009C687D" w:rsidRPr="009C687D" w:rsidRDefault="009C687D" w:rsidP="00726064">
      <w:pPr>
        <w:rPr>
          <w:rFonts w:ascii="Arial" w:hAnsi="Arial" w:cs="Arial"/>
          <w:sz w:val="18"/>
          <w:szCs w:val="18"/>
          <w:lang w:val="en"/>
        </w:rPr>
      </w:pPr>
      <w:r w:rsidRPr="009C687D">
        <w:rPr>
          <w:rFonts w:ascii="Arial" w:hAnsi="Arial" w:cs="Arial"/>
          <w:sz w:val="18"/>
          <w:szCs w:val="18"/>
          <w:lang w:val="en"/>
        </w:rPr>
        <w:t>1704989</w:t>
      </w:r>
    </w:p>
    <w:p w14:paraId="32F047BF" w14:textId="34D4363A" w:rsidR="009C687D" w:rsidRPr="009C687D" w:rsidRDefault="009C687D" w:rsidP="00726064">
      <w:pPr>
        <w:rPr>
          <w:rFonts w:ascii="Arial" w:hAnsi="Arial" w:cs="Arial"/>
          <w:sz w:val="18"/>
          <w:szCs w:val="18"/>
          <w:lang w:val="en"/>
        </w:rPr>
      </w:pPr>
      <w:r w:rsidRPr="009C687D">
        <w:rPr>
          <w:rFonts w:ascii="Arial" w:hAnsi="Arial" w:cs="Arial"/>
          <w:sz w:val="18"/>
          <w:szCs w:val="18"/>
          <w:lang w:val="en"/>
        </w:rPr>
        <w:t>Jahanara Uddin</w:t>
      </w:r>
    </w:p>
    <w:p w14:paraId="27A0F3BA" w14:textId="753FFD96" w:rsidR="00726064" w:rsidRPr="009C687D" w:rsidRDefault="00726064" w:rsidP="00726064">
      <w:pPr>
        <w:rPr>
          <w:rFonts w:ascii="Arial" w:hAnsi="Arial" w:cs="Arial"/>
          <w:color w:val="FF0000"/>
          <w:sz w:val="28"/>
          <w:szCs w:val="28"/>
          <w:u w:val="single"/>
          <w:lang w:val="en"/>
        </w:rPr>
      </w:pPr>
      <w:r w:rsidRPr="009C687D">
        <w:rPr>
          <w:rFonts w:ascii="Arial" w:hAnsi="Arial" w:cs="Arial"/>
          <w:color w:val="FF0000"/>
          <w:sz w:val="28"/>
          <w:szCs w:val="28"/>
          <w:u w:val="single"/>
          <w:lang w:val="en"/>
        </w:rPr>
        <w:t xml:space="preserve">Knowledge management </w:t>
      </w:r>
    </w:p>
    <w:p w14:paraId="64B2E908" w14:textId="77777777" w:rsidR="00726064" w:rsidRPr="00536B49" w:rsidRDefault="00726064" w:rsidP="00726064">
      <w:pPr>
        <w:rPr>
          <w:rFonts w:ascii="Arial" w:hAnsi="Arial" w:cs="Arial"/>
          <w:lang w:val="en"/>
        </w:rPr>
      </w:pPr>
      <w:r w:rsidRPr="00536B49">
        <w:rPr>
          <w:rFonts w:ascii="Arial" w:hAnsi="Arial" w:cs="Arial"/>
          <w:lang w:val="en"/>
        </w:rPr>
        <w:t>John Lewis</w:t>
      </w:r>
    </w:p>
    <w:p w14:paraId="3EA2B62B" w14:textId="77777777" w:rsidR="00726064" w:rsidRPr="00536B49" w:rsidRDefault="00726064" w:rsidP="00726064">
      <w:pPr>
        <w:rPr>
          <w:rFonts w:ascii="Arial" w:hAnsi="Arial" w:cs="Arial"/>
          <w:lang w:val="en"/>
        </w:rPr>
      </w:pPr>
      <w:r w:rsidRPr="00536B49">
        <w:rPr>
          <w:rFonts w:ascii="Arial" w:hAnsi="Arial" w:cs="Arial"/>
          <w:lang w:val="en"/>
        </w:rPr>
        <w:t xml:space="preserve">In 1928 when John Lewis died his son John </w:t>
      </w:r>
      <w:proofErr w:type="spellStart"/>
      <w:r w:rsidRPr="00536B49">
        <w:rPr>
          <w:rFonts w:ascii="Arial" w:hAnsi="Arial" w:cs="Arial"/>
          <w:lang w:val="en"/>
        </w:rPr>
        <w:t>Spedan</w:t>
      </w:r>
      <w:proofErr w:type="spellEnd"/>
      <w:r w:rsidRPr="00536B49">
        <w:rPr>
          <w:rFonts w:ascii="Arial" w:hAnsi="Arial" w:cs="Arial"/>
          <w:lang w:val="en"/>
        </w:rPr>
        <w:t xml:space="preserve"> Lewis took over the full ownership of the business. In 1929 John </w:t>
      </w:r>
      <w:proofErr w:type="spellStart"/>
      <w:r w:rsidRPr="00536B49">
        <w:rPr>
          <w:rFonts w:ascii="Arial" w:hAnsi="Arial" w:cs="Arial"/>
          <w:lang w:val="en"/>
        </w:rPr>
        <w:t>Spedan</w:t>
      </w:r>
      <w:proofErr w:type="spellEnd"/>
      <w:r w:rsidRPr="00536B49">
        <w:rPr>
          <w:rFonts w:ascii="Arial" w:hAnsi="Arial" w:cs="Arial"/>
          <w:lang w:val="en"/>
        </w:rPr>
        <w:t xml:space="preserve"> Lewis decided that everyone working in the organisation will be partners and drew up constitution of the business and trust settlement was sighed. </w:t>
      </w:r>
    </w:p>
    <w:p w14:paraId="0333566F" w14:textId="77777777" w:rsidR="002A43E0" w:rsidRPr="00536B49" w:rsidRDefault="002A43E0" w:rsidP="00726064">
      <w:pPr>
        <w:rPr>
          <w:rFonts w:ascii="Arial" w:hAnsi="Arial" w:cs="Arial"/>
          <w:lang w:val="en"/>
        </w:rPr>
      </w:pPr>
      <w:r w:rsidRPr="00536B49">
        <w:rPr>
          <w:rFonts w:ascii="Arial" w:hAnsi="Arial" w:cs="Arial"/>
          <w:lang w:val="en"/>
        </w:rPr>
        <w:t xml:space="preserve">Waitrose and John Lewis are the two partners. </w:t>
      </w:r>
    </w:p>
    <w:p w14:paraId="63878663" w14:textId="77777777" w:rsidR="00726064" w:rsidRPr="00536B49" w:rsidRDefault="00726064" w:rsidP="00726064">
      <w:pPr>
        <w:rPr>
          <w:rFonts w:ascii="Arial" w:hAnsi="Arial" w:cs="Arial"/>
          <w:lang w:val="en"/>
        </w:rPr>
      </w:pPr>
      <w:r w:rsidRPr="00536B49">
        <w:rPr>
          <w:rFonts w:ascii="Arial" w:hAnsi="Arial" w:cs="Arial"/>
          <w:lang w:val="en"/>
        </w:rPr>
        <w:t xml:space="preserve">John </w:t>
      </w:r>
      <w:proofErr w:type="spellStart"/>
      <w:r w:rsidRPr="00536B49">
        <w:rPr>
          <w:rFonts w:ascii="Arial" w:hAnsi="Arial" w:cs="Arial"/>
          <w:lang w:val="en"/>
        </w:rPr>
        <w:t>Spedan</w:t>
      </w:r>
      <w:proofErr w:type="spellEnd"/>
      <w:r w:rsidRPr="00536B49">
        <w:rPr>
          <w:rFonts w:ascii="Arial" w:hAnsi="Arial" w:cs="Arial"/>
          <w:lang w:val="en"/>
        </w:rPr>
        <w:t xml:space="preserve"> Lewis believes all of their employees are owners of the organisation. All of the workers are owners and have constitutional rights of the ownership. </w:t>
      </w:r>
    </w:p>
    <w:p w14:paraId="613B684B" w14:textId="77777777" w:rsidR="00726064" w:rsidRPr="00536B49" w:rsidRDefault="00726064" w:rsidP="00726064">
      <w:pPr>
        <w:rPr>
          <w:rFonts w:ascii="Arial" w:hAnsi="Arial" w:cs="Arial"/>
          <w:lang w:val="en"/>
        </w:rPr>
      </w:pPr>
      <w:r w:rsidRPr="00536B49">
        <w:rPr>
          <w:rFonts w:ascii="Arial" w:hAnsi="Arial" w:cs="Arial"/>
          <w:lang w:val="en"/>
        </w:rPr>
        <w:t xml:space="preserve">The customers benefit from organisations like John Lewis because they are been served by an owner. As owners of John Lewis all 70 thousand have both the responsivity and rights of ownership. </w:t>
      </w:r>
    </w:p>
    <w:p w14:paraId="3F1CFE68" w14:textId="77777777" w:rsidR="00726064" w:rsidRPr="00536B49" w:rsidRDefault="00726064" w:rsidP="00726064">
      <w:pPr>
        <w:rPr>
          <w:rFonts w:ascii="Arial" w:hAnsi="Arial" w:cs="Arial"/>
          <w:lang w:val="en"/>
        </w:rPr>
      </w:pPr>
      <w:r w:rsidRPr="00536B49">
        <w:rPr>
          <w:rFonts w:ascii="Arial" w:hAnsi="Arial" w:cs="Arial"/>
          <w:lang w:val="en"/>
        </w:rPr>
        <w:t xml:space="preserve">They share responsibility for the business. The right to know knowledge about the business, aims and how it’s performing. </w:t>
      </w:r>
    </w:p>
    <w:p w14:paraId="5658AA9B" w14:textId="77777777" w:rsidR="002A43E0" w:rsidRPr="00536B49" w:rsidRDefault="00726064" w:rsidP="00726064">
      <w:pPr>
        <w:rPr>
          <w:rFonts w:ascii="Arial" w:hAnsi="Arial" w:cs="Arial"/>
          <w:lang w:val="en"/>
        </w:rPr>
      </w:pPr>
      <w:r w:rsidRPr="00536B49">
        <w:rPr>
          <w:rFonts w:ascii="Arial" w:hAnsi="Arial" w:cs="Arial"/>
          <w:lang w:val="en"/>
        </w:rPr>
        <w:t xml:space="preserve">The employees have the right to share power and to share profit. All the employees at John Lewis from the top to the bottom are rewarded equally. </w:t>
      </w:r>
    </w:p>
    <w:p w14:paraId="2295D972" w14:textId="77777777" w:rsidR="002A43E0" w:rsidRPr="00536B49" w:rsidRDefault="002A43E0" w:rsidP="00726064">
      <w:pPr>
        <w:rPr>
          <w:rFonts w:ascii="Arial" w:hAnsi="Arial" w:cs="Arial"/>
          <w:lang w:val="en"/>
        </w:rPr>
      </w:pPr>
      <w:r w:rsidRPr="00536B49">
        <w:rPr>
          <w:rFonts w:ascii="Arial" w:hAnsi="Arial" w:cs="Arial"/>
          <w:lang w:val="en"/>
        </w:rPr>
        <w:t xml:space="preserve">The ultimate purpose of the partnership is the happiness of the members and satisfying employment in successful business. </w:t>
      </w:r>
    </w:p>
    <w:p w14:paraId="6BF2FB08" w14:textId="77777777" w:rsidR="00E8550A" w:rsidRPr="00536B49" w:rsidRDefault="00E8550A" w:rsidP="00726064">
      <w:pPr>
        <w:rPr>
          <w:rFonts w:ascii="Arial" w:hAnsi="Arial" w:cs="Arial"/>
          <w:lang w:val="en"/>
        </w:rPr>
      </w:pPr>
    </w:p>
    <w:p w14:paraId="7468E359" w14:textId="77777777" w:rsidR="00E8550A" w:rsidRPr="00536B49" w:rsidRDefault="00E8550A" w:rsidP="00E8550A">
      <w:pPr>
        <w:rPr>
          <w:rFonts w:ascii="Arial" w:hAnsi="Arial" w:cs="Arial"/>
          <w:lang w:val="en"/>
        </w:rPr>
      </w:pPr>
    </w:p>
    <w:p w14:paraId="0D934786" w14:textId="77777777" w:rsidR="00E8550A" w:rsidRPr="00536B49" w:rsidRDefault="00E8550A" w:rsidP="00726064">
      <w:pPr>
        <w:rPr>
          <w:rFonts w:ascii="Arial" w:hAnsi="Arial" w:cs="Arial"/>
          <w:lang w:val="en"/>
        </w:rPr>
      </w:pPr>
    </w:p>
    <w:p w14:paraId="33991619" w14:textId="23BEAAB5" w:rsidR="00E8550A" w:rsidRDefault="00E8550A" w:rsidP="00726064">
      <w:pPr>
        <w:rPr>
          <w:rFonts w:ascii="Arial" w:hAnsi="Arial" w:cs="Arial"/>
          <w:lang w:val="en"/>
        </w:rPr>
      </w:pPr>
    </w:p>
    <w:p w14:paraId="64A79B26" w14:textId="12B25705" w:rsidR="00536B49" w:rsidRDefault="00536B49" w:rsidP="00726064">
      <w:pPr>
        <w:rPr>
          <w:rFonts w:ascii="Arial" w:hAnsi="Arial" w:cs="Arial"/>
          <w:lang w:val="en"/>
        </w:rPr>
      </w:pPr>
    </w:p>
    <w:p w14:paraId="5EC1163C" w14:textId="307EEE37" w:rsidR="00536B49" w:rsidRDefault="00536B49" w:rsidP="00726064">
      <w:pPr>
        <w:rPr>
          <w:rFonts w:ascii="Arial" w:hAnsi="Arial" w:cs="Arial"/>
          <w:lang w:val="en"/>
        </w:rPr>
      </w:pPr>
    </w:p>
    <w:p w14:paraId="10857579" w14:textId="6AF84CFD" w:rsidR="00536B49" w:rsidRDefault="00536B49" w:rsidP="00726064">
      <w:pPr>
        <w:rPr>
          <w:rFonts w:ascii="Arial" w:hAnsi="Arial" w:cs="Arial"/>
          <w:lang w:val="en"/>
        </w:rPr>
      </w:pPr>
    </w:p>
    <w:p w14:paraId="52AE824A" w14:textId="0BC93ECE" w:rsidR="00536B49" w:rsidRDefault="00536B49" w:rsidP="00726064">
      <w:pPr>
        <w:rPr>
          <w:rFonts w:ascii="Arial" w:hAnsi="Arial" w:cs="Arial"/>
          <w:lang w:val="en"/>
        </w:rPr>
      </w:pPr>
    </w:p>
    <w:p w14:paraId="427B2A38" w14:textId="0A0F87D4" w:rsidR="00536B49" w:rsidRDefault="00536B49" w:rsidP="00726064">
      <w:pPr>
        <w:rPr>
          <w:rFonts w:ascii="Arial" w:hAnsi="Arial" w:cs="Arial"/>
          <w:lang w:val="en"/>
        </w:rPr>
      </w:pPr>
    </w:p>
    <w:p w14:paraId="10DA8F8F" w14:textId="2BC215A0" w:rsidR="00536B49" w:rsidRDefault="00536B49" w:rsidP="00726064">
      <w:pPr>
        <w:rPr>
          <w:rFonts w:ascii="Arial" w:hAnsi="Arial" w:cs="Arial"/>
          <w:lang w:val="en"/>
        </w:rPr>
      </w:pPr>
    </w:p>
    <w:p w14:paraId="4FC46933" w14:textId="3D04ADB5" w:rsidR="00536B49" w:rsidRDefault="00536B49" w:rsidP="00726064">
      <w:pPr>
        <w:rPr>
          <w:rFonts w:ascii="Arial" w:hAnsi="Arial" w:cs="Arial"/>
          <w:lang w:val="en"/>
        </w:rPr>
      </w:pPr>
    </w:p>
    <w:p w14:paraId="7788CCF8" w14:textId="562C4C97" w:rsidR="00536B49" w:rsidRDefault="00536B49" w:rsidP="00726064">
      <w:pPr>
        <w:rPr>
          <w:rFonts w:ascii="Arial" w:hAnsi="Arial" w:cs="Arial"/>
          <w:lang w:val="en"/>
        </w:rPr>
      </w:pPr>
    </w:p>
    <w:p w14:paraId="7C83187D" w14:textId="4C4F793B" w:rsidR="00536B49" w:rsidRDefault="00536B49" w:rsidP="00726064">
      <w:pPr>
        <w:rPr>
          <w:rFonts w:ascii="Arial" w:hAnsi="Arial" w:cs="Arial"/>
          <w:lang w:val="en"/>
        </w:rPr>
      </w:pPr>
    </w:p>
    <w:p w14:paraId="1FEAB629" w14:textId="0A5B01B0" w:rsidR="00536B49" w:rsidRDefault="00536B49" w:rsidP="00726064">
      <w:pPr>
        <w:rPr>
          <w:rFonts w:ascii="Arial" w:hAnsi="Arial" w:cs="Arial"/>
          <w:lang w:val="en"/>
        </w:rPr>
      </w:pPr>
    </w:p>
    <w:p w14:paraId="605C78A7" w14:textId="77777777" w:rsidR="00536B49" w:rsidRPr="00536B49" w:rsidRDefault="00536B49" w:rsidP="00726064">
      <w:pPr>
        <w:rPr>
          <w:rFonts w:ascii="Arial" w:hAnsi="Arial" w:cs="Arial"/>
          <w:lang w:val="en"/>
        </w:rPr>
      </w:pPr>
    </w:p>
    <w:p w14:paraId="56468F4A" w14:textId="77777777" w:rsidR="00E8550A" w:rsidRPr="00536B49" w:rsidRDefault="00E8550A" w:rsidP="00726064">
      <w:pPr>
        <w:rPr>
          <w:rFonts w:ascii="Arial" w:hAnsi="Arial" w:cs="Arial"/>
          <w:lang w:val="en"/>
        </w:rPr>
      </w:pPr>
    </w:p>
    <w:p w14:paraId="69C3BBC9" w14:textId="12F1834B" w:rsidR="002A43E0" w:rsidRPr="00536B49" w:rsidRDefault="002A43E0" w:rsidP="00726064">
      <w:pPr>
        <w:rPr>
          <w:rFonts w:ascii="Arial" w:hAnsi="Arial" w:cs="Arial"/>
          <w:lang w:val="en"/>
        </w:rPr>
      </w:pPr>
      <w:r w:rsidRPr="00536B49">
        <w:rPr>
          <w:rFonts w:ascii="Arial" w:hAnsi="Arial" w:cs="Arial"/>
          <w:lang w:val="en"/>
        </w:rPr>
        <w:lastRenderedPageBreak/>
        <w:t>John Lewis Model Partnership business model</w:t>
      </w:r>
    </w:p>
    <w:p w14:paraId="1507F1E7" w14:textId="72B5EBB5" w:rsidR="002A43E0" w:rsidRPr="00536B49" w:rsidRDefault="00536B49" w:rsidP="00726064">
      <w:pPr>
        <w:rPr>
          <w:rFonts w:ascii="Arial" w:hAnsi="Arial" w:cs="Arial"/>
          <w:lang w:val="en"/>
        </w:rPr>
      </w:pPr>
      <w:r w:rsidRPr="00536B49">
        <w:rPr>
          <w:rFonts w:ascii="Arial" w:hAnsi="Arial" w:cs="Arial"/>
          <w:noProof/>
          <w:lang w:eastAsia="en-GB"/>
        </w:rPr>
        <mc:AlternateContent>
          <mc:Choice Requires="wps">
            <w:drawing>
              <wp:anchor distT="0" distB="0" distL="114300" distR="114300" simplePos="0" relativeHeight="251659264" behindDoc="0" locked="0" layoutInCell="1" allowOverlap="1" wp14:anchorId="25396708" wp14:editId="287FF1CA">
                <wp:simplePos x="0" y="0"/>
                <wp:positionH relativeFrom="column">
                  <wp:posOffset>1543050</wp:posOffset>
                </wp:positionH>
                <wp:positionV relativeFrom="paragraph">
                  <wp:posOffset>260350</wp:posOffset>
                </wp:positionV>
                <wp:extent cx="2466975" cy="895350"/>
                <wp:effectExtent l="0" t="0" r="9525" b="38100"/>
                <wp:wrapNone/>
                <wp:docPr id="1" name="Curved Down Arrow 1"/>
                <wp:cNvGraphicFramePr/>
                <a:graphic xmlns:a="http://schemas.openxmlformats.org/drawingml/2006/main">
                  <a:graphicData uri="http://schemas.microsoft.com/office/word/2010/wordprocessingShape">
                    <wps:wsp>
                      <wps:cNvSpPr/>
                      <wps:spPr>
                        <a:xfrm>
                          <a:off x="0" y="0"/>
                          <a:ext cx="2466975" cy="89535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058556" w14:textId="77777777" w:rsidR="00835B55" w:rsidRDefault="00835B55" w:rsidP="00835B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396708"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1" o:spid="_x0000_s1026" type="#_x0000_t105" style="position:absolute;margin-left:121.5pt;margin-top:20.5pt;width:194.25pt;height: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" adj="17680,20620,16200" fillcolor="#5b9bd5 [3204]" strokecolor="#1f4d78 [1604]" strokeweight="1pt">
                <v:textbox>
                  <w:txbxContent>
                    <w:p w14:paraId="51058556" w14:textId="77777777" w:rsidR="00835B55" w:rsidRDefault="00835B55" w:rsidP="00835B55">
                      <w:pPr>
                        <w:jc w:val="center"/>
                      </w:pPr>
                    </w:p>
                  </w:txbxContent>
                </v:textbox>
              </v:shape>
            </w:pict>
          </mc:Fallback>
        </mc:AlternateContent>
      </w:r>
    </w:p>
    <w:p w14:paraId="6CD7E343" w14:textId="77777777" w:rsidR="002A43E0" w:rsidRPr="00536B49" w:rsidRDefault="002A43E0" w:rsidP="00726064">
      <w:pPr>
        <w:rPr>
          <w:rFonts w:ascii="Arial" w:hAnsi="Arial" w:cs="Arial"/>
          <w:lang w:val="en"/>
        </w:rPr>
      </w:pPr>
    </w:p>
    <w:p w14:paraId="313671F5" w14:textId="55FD5515" w:rsidR="00726064" w:rsidRPr="00536B49" w:rsidRDefault="00726064" w:rsidP="00726064">
      <w:pPr>
        <w:rPr>
          <w:rFonts w:ascii="Arial" w:hAnsi="Arial" w:cs="Arial"/>
          <w:lang w:val="en"/>
        </w:rPr>
      </w:pPr>
    </w:p>
    <w:p w14:paraId="10BE9E25" w14:textId="1A67D200" w:rsidR="00CB2B41" w:rsidRPr="00536B49" w:rsidRDefault="00CB2B41" w:rsidP="00CB2B41"/>
    <w:p w14:paraId="5B7051B4" w14:textId="263A8B91" w:rsidR="00A019E9" w:rsidRPr="00536B49" w:rsidRDefault="00536B49" w:rsidP="00CB2B41">
      <w:r w:rsidRPr="00536B49">
        <w:rPr>
          <w:noProof/>
          <w:lang w:eastAsia="en-GB"/>
        </w:rPr>
        <mc:AlternateContent>
          <mc:Choice Requires="wps">
            <w:drawing>
              <wp:anchor distT="45720" distB="45720" distL="114300" distR="114300" simplePos="0" relativeHeight="251667456" behindDoc="0" locked="0" layoutInCell="1" allowOverlap="1" wp14:anchorId="77D29B72" wp14:editId="620FBBFB">
                <wp:simplePos x="0" y="0"/>
                <wp:positionH relativeFrom="column">
                  <wp:posOffset>-419100</wp:posOffset>
                </wp:positionH>
                <wp:positionV relativeFrom="paragraph">
                  <wp:posOffset>138430</wp:posOffset>
                </wp:positionV>
                <wp:extent cx="2419350" cy="6096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609600"/>
                        </a:xfrm>
                        <a:prstGeom prst="rect">
                          <a:avLst/>
                        </a:prstGeom>
                        <a:solidFill>
                          <a:srgbClr val="FFFFFF"/>
                        </a:solidFill>
                        <a:ln w="9525">
                          <a:solidFill>
                            <a:srgbClr val="000000"/>
                          </a:solidFill>
                          <a:miter lim="800000"/>
                          <a:headEnd/>
                          <a:tailEnd/>
                        </a:ln>
                      </wps:spPr>
                      <wps:txbx>
                        <w:txbxContent>
                          <w:p w14:paraId="7EB69DCB" w14:textId="77777777" w:rsidR="00CB2B41" w:rsidRDefault="00CB2B41">
                            <w:r>
                              <w:t>Partner</w:t>
                            </w:r>
                          </w:p>
                          <w:p w14:paraId="3ED074F3" w14:textId="77777777" w:rsidR="00CB2B41" w:rsidRDefault="00CB2B41">
                            <w:r>
                              <w:t>Ultimate happiness of members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D29B72" id="_x0000_t202" coordsize="21600,21600" o:spt="202" path="m,l,21600r21600,l21600,xe">
                <v:stroke joinstyle="miter"/>
                <v:path gradientshapeok="t" o:connecttype="rect"/>
              </v:shapetype>
              <v:shape id="Text Box 2" o:spid="_x0000_s1027" type="#_x0000_t202" style="position:absolute;margin-left:-33pt;margin-top:10.9pt;width:190.5pt;height:4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cwWJgIAAEsEAAAOAAAAZHJzL2Uyb0RvYy54bWysVNtu2zAMfR+wfxD0vtjxkrQ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">
                <v:textbox>
                  <w:txbxContent>
                    <w:p w14:paraId="7EB69DCB" w14:textId="77777777" w:rsidR="00CB2B41" w:rsidRDefault="00CB2B41">
                      <w:r>
                        <w:t>Partner</w:t>
                      </w:r>
                    </w:p>
                    <w:p w14:paraId="3ED074F3" w14:textId="77777777" w:rsidR="00CB2B41" w:rsidRDefault="00CB2B41">
                      <w:r>
                        <w:t>Ultimate happiness of members</w:t>
                      </w:r>
                    </w:p>
                  </w:txbxContent>
                </v:textbox>
                <w10:wrap type="square"/>
              </v:shape>
            </w:pict>
          </mc:Fallback>
        </mc:AlternateContent>
      </w:r>
      <w:r w:rsidRPr="00536B49">
        <w:rPr>
          <w:noProof/>
          <w:lang w:eastAsia="en-GB"/>
        </w:rPr>
        <mc:AlternateContent>
          <mc:Choice Requires="wps">
            <w:drawing>
              <wp:anchor distT="45720" distB="45720" distL="114300" distR="114300" simplePos="0" relativeHeight="251661312" behindDoc="0" locked="0" layoutInCell="1" allowOverlap="1" wp14:anchorId="20AA825A" wp14:editId="7508EE66">
                <wp:simplePos x="0" y="0"/>
                <wp:positionH relativeFrom="column">
                  <wp:posOffset>3362325</wp:posOffset>
                </wp:positionH>
                <wp:positionV relativeFrom="paragraph">
                  <wp:posOffset>61595</wp:posOffset>
                </wp:positionV>
                <wp:extent cx="2667000" cy="10382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1038225"/>
                        </a:xfrm>
                        <a:prstGeom prst="rect">
                          <a:avLst/>
                        </a:prstGeom>
                        <a:solidFill>
                          <a:srgbClr val="FFFFFF"/>
                        </a:solidFill>
                        <a:ln w="9525">
                          <a:solidFill>
                            <a:srgbClr val="000000"/>
                          </a:solidFill>
                          <a:miter lim="800000"/>
                          <a:headEnd/>
                          <a:tailEnd/>
                        </a:ln>
                      </wps:spPr>
                      <wps:txbx>
                        <w:txbxContent>
                          <w:p w14:paraId="0E27A68A" w14:textId="77777777" w:rsidR="00CB2B41" w:rsidRDefault="00CB2B41">
                            <w:r>
                              <w:t>Customers</w:t>
                            </w:r>
                          </w:p>
                          <w:p w14:paraId="222CC63D" w14:textId="77777777" w:rsidR="00CB2B41" w:rsidRDefault="00CB2B41">
                            <w:r>
                              <w:t>Aims to secure loyalty and trust by providing outstanding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AA825A" id="_x0000_s1028" type="#_x0000_t202" style="position:absolute;margin-left:264.75pt;margin-top:4.85pt;width:210pt;height:8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">
                <v:textbox>
                  <w:txbxContent>
                    <w:p w14:paraId="0E27A68A" w14:textId="77777777" w:rsidR="00CB2B41" w:rsidRDefault="00CB2B41">
                      <w:r>
                        <w:t>Customers</w:t>
                      </w:r>
                    </w:p>
                    <w:p w14:paraId="222CC63D" w14:textId="77777777" w:rsidR="00CB2B41" w:rsidRDefault="00CB2B41">
                      <w:r>
                        <w:t>Aims to secure loyalty and trust by providing outstanding services</w:t>
                      </w:r>
                    </w:p>
                  </w:txbxContent>
                </v:textbox>
                <w10:wrap type="square"/>
              </v:shape>
            </w:pict>
          </mc:Fallback>
        </mc:AlternateContent>
      </w:r>
      <w:r w:rsidR="00835B55" w:rsidRPr="00536B49">
        <w:rPr>
          <w:rStyle w:val="CommentReference"/>
          <w:sz w:val="22"/>
          <w:szCs w:val="22"/>
        </w:rPr>
        <w:commentReference w:id="0"/>
      </w:r>
      <w:r w:rsidR="00CB2B41" w:rsidRPr="00536B49">
        <w:rPr>
          <w:noProof/>
          <w:lang w:eastAsia="en-GB"/>
        </w:rPr>
        <w:t xml:space="preserve"> </w:t>
      </w:r>
    </w:p>
    <w:p w14:paraId="156EFCC0" w14:textId="22ECCBB2" w:rsidR="00A019E9" w:rsidRPr="00536B49" w:rsidRDefault="00A019E9" w:rsidP="00A019E9"/>
    <w:p w14:paraId="6CD8AADF" w14:textId="3E32B2F6" w:rsidR="00A019E9" w:rsidRPr="00536B49" w:rsidRDefault="00A019E9" w:rsidP="00A019E9"/>
    <w:p w14:paraId="20B2A5E2" w14:textId="314B9756" w:rsidR="00A019E9" w:rsidRPr="00536B49" w:rsidRDefault="00536B49" w:rsidP="00A019E9">
      <w:r w:rsidRPr="00536B49">
        <w:rPr>
          <w:noProof/>
          <w:lang w:eastAsia="en-GB"/>
        </w:rPr>
        <mc:AlternateContent>
          <mc:Choice Requires="wps">
            <w:drawing>
              <wp:anchor distT="0" distB="0" distL="114300" distR="114300" simplePos="0" relativeHeight="251664384" behindDoc="0" locked="0" layoutInCell="1" allowOverlap="1" wp14:anchorId="2DD7E189" wp14:editId="7099F751">
                <wp:simplePos x="0" y="0"/>
                <wp:positionH relativeFrom="column">
                  <wp:posOffset>400049</wp:posOffset>
                </wp:positionH>
                <wp:positionV relativeFrom="paragraph">
                  <wp:posOffset>6985</wp:posOffset>
                </wp:positionV>
                <wp:extent cx="1285875" cy="2714625"/>
                <wp:effectExtent l="0" t="0" r="47625" b="9525"/>
                <wp:wrapNone/>
                <wp:docPr id="5" name="Curved Right Arrow 5"/>
                <wp:cNvGraphicFramePr/>
                <a:graphic xmlns:a="http://schemas.openxmlformats.org/drawingml/2006/main">
                  <a:graphicData uri="http://schemas.microsoft.com/office/word/2010/wordprocessingShape">
                    <wps:wsp>
                      <wps:cNvSpPr/>
                      <wps:spPr>
                        <a:xfrm>
                          <a:off x="0" y="0"/>
                          <a:ext cx="1285875" cy="2714625"/>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659D21" w14:textId="77777777" w:rsidR="00835B55" w:rsidRDefault="00835B55" w:rsidP="00835B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D7E189"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5" o:spid="_x0000_s1029" type="#_x0000_t102" style="position:absolute;margin-left:31.5pt;margin-top:.55pt;width:101.25pt;height:21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" adj="16484,20321,16200" fillcolor="#5b9bd5 [3204]" strokecolor="#1f4d78 [1604]" strokeweight="1pt">
                <v:textbox>
                  <w:txbxContent>
                    <w:p w14:paraId="0F659D21" w14:textId="77777777" w:rsidR="00835B55" w:rsidRDefault="00835B55" w:rsidP="00835B55">
                      <w:pPr>
                        <w:jc w:val="center"/>
                      </w:pPr>
                    </w:p>
                  </w:txbxContent>
                </v:textbox>
              </v:shape>
            </w:pict>
          </mc:Fallback>
        </mc:AlternateContent>
      </w:r>
    </w:p>
    <w:p w14:paraId="144B6407" w14:textId="227D5494" w:rsidR="00A019E9" w:rsidRPr="00536B49" w:rsidRDefault="00536B49" w:rsidP="00A019E9">
      <w:r w:rsidRPr="00536B49">
        <w:rPr>
          <w:noProof/>
          <w:lang w:eastAsia="en-GB"/>
        </w:rPr>
        <mc:AlternateContent>
          <mc:Choice Requires="wps">
            <w:drawing>
              <wp:anchor distT="0" distB="0" distL="114300" distR="114300" simplePos="0" relativeHeight="251665408" behindDoc="0" locked="0" layoutInCell="1" allowOverlap="1" wp14:anchorId="03ACFABD" wp14:editId="78CF26F6">
                <wp:simplePos x="0" y="0"/>
                <wp:positionH relativeFrom="margin">
                  <wp:align>right</wp:align>
                </wp:positionH>
                <wp:positionV relativeFrom="paragraph">
                  <wp:posOffset>7620</wp:posOffset>
                </wp:positionV>
                <wp:extent cx="1600200" cy="2466975"/>
                <wp:effectExtent l="19050" t="0" r="19050" b="28575"/>
                <wp:wrapNone/>
                <wp:docPr id="6" name="Curved Left Arrow 6"/>
                <wp:cNvGraphicFramePr/>
                <a:graphic xmlns:a="http://schemas.openxmlformats.org/drawingml/2006/main">
                  <a:graphicData uri="http://schemas.microsoft.com/office/word/2010/wordprocessingShape">
                    <wps:wsp>
                      <wps:cNvSpPr/>
                      <wps:spPr>
                        <a:xfrm>
                          <a:off x="0" y="0"/>
                          <a:ext cx="1600200" cy="2466975"/>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23EC7A" w14:textId="77777777" w:rsidR="00835B55" w:rsidRDefault="00835B55" w:rsidP="00835B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ACFABD"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6" o:spid="_x0000_s1030" type="#_x0000_t103" style="position:absolute;margin-left:74.8pt;margin-top:.6pt;width:126pt;height:194.2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" adj="14595,19849,5400" fillcolor="#5b9bd5 [3204]" strokecolor="#1f4d78 [1604]" strokeweight="1pt">
                <v:textbox>
                  <w:txbxContent>
                    <w:p w14:paraId="4F23EC7A" w14:textId="77777777" w:rsidR="00835B55" w:rsidRDefault="00835B55" w:rsidP="00835B55">
                      <w:pPr>
                        <w:jc w:val="center"/>
                      </w:pPr>
                    </w:p>
                  </w:txbxContent>
                </v:textbox>
                <w10:wrap anchorx="margin"/>
              </v:shape>
            </w:pict>
          </mc:Fallback>
        </mc:AlternateContent>
      </w:r>
    </w:p>
    <w:p w14:paraId="3126D7BC" w14:textId="021249E4" w:rsidR="00A019E9" w:rsidRPr="00536B49" w:rsidRDefault="00A019E9" w:rsidP="00A019E9"/>
    <w:p w14:paraId="3DADF699" w14:textId="4B7B96E1" w:rsidR="00A019E9" w:rsidRPr="00536B49" w:rsidRDefault="00A019E9" w:rsidP="00A019E9"/>
    <w:p w14:paraId="2BFD1BDE" w14:textId="5FDD63F3" w:rsidR="00A019E9" w:rsidRPr="00536B49" w:rsidRDefault="00A019E9" w:rsidP="00A019E9"/>
    <w:p w14:paraId="5ABC3718" w14:textId="192CAF96" w:rsidR="00A019E9" w:rsidRPr="00536B49" w:rsidRDefault="00A019E9" w:rsidP="00A019E9"/>
    <w:p w14:paraId="2071CA32" w14:textId="3D2273EE" w:rsidR="00A019E9" w:rsidRPr="00536B49" w:rsidRDefault="00536B49" w:rsidP="00A019E9">
      <w:r w:rsidRPr="00536B49">
        <w:rPr>
          <w:noProof/>
          <w:lang w:eastAsia="en-GB"/>
        </w:rPr>
        <mc:AlternateContent>
          <mc:Choice Requires="wps">
            <w:drawing>
              <wp:anchor distT="45720" distB="45720" distL="114300" distR="114300" simplePos="0" relativeHeight="251669504" behindDoc="0" locked="0" layoutInCell="1" allowOverlap="1" wp14:anchorId="2DCDAD0D" wp14:editId="485A368F">
                <wp:simplePos x="0" y="0"/>
                <wp:positionH relativeFrom="column">
                  <wp:posOffset>1762125</wp:posOffset>
                </wp:positionH>
                <wp:positionV relativeFrom="paragraph">
                  <wp:posOffset>158750</wp:posOffset>
                </wp:positionV>
                <wp:extent cx="2360930" cy="733425"/>
                <wp:effectExtent l="0" t="0" r="1270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33425"/>
                        </a:xfrm>
                        <a:prstGeom prst="rect">
                          <a:avLst/>
                        </a:prstGeom>
                        <a:solidFill>
                          <a:srgbClr val="FFFFFF"/>
                        </a:solidFill>
                        <a:ln w="9525">
                          <a:solidFill>
                            <a:srgbClr val="000000"/>
                          </a:solidFill>
                          <a:miter lim="800000"/>
                          <a:headEnd/>
                          <a:tailEnd/>
                        </a:ln>
                      </wps:spPr>
                      <wps:txbx>
                        <w:txbxContent>
                          <w:p w14:paraId="08D5EF6C" w14:textId="77777777" w:rsidR="001765CB" w:rsidRDefault="001765CB">
                            <w:r>
                              <w:t xml:space="preserve">Profit </w:t>
                            </w:r>
                          </w:p>
                          <w:p w14:paraId="124EA8AD" w14:textId="77777777" w:rsidR="001765CB" w:rsidRDefault="001765CB">
                            <w:r>
                              <w:t>Aims to make sufficient profit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DCDAD0D" id="_x0000_s1031" type="#_x0000_t202" style="position:absolute;margin-left:138.75pt;margin-top:12.5pt;width:185.9pt;height:57.75pt;z-index:2516695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">
                <v:textbox>
                  <w:txbxContent>
                    <w:p w14:paraId="08D5EF6C" w14:textId="77777777" w:rsidR="001765CB" w:rsidRDefault="001765CB">
                      <w:r>
                        <w:t xml:space="preserve">Profit </w:t>
                      </w:r>
                    </w:p>
                    <w:p w14:paraId="124EA8AD" w14:textId="77777777" w:rsidR="001765CB" w:rsidRDefault="001765CB">
                      <w:r>
                        <w:t>Aims to make sufficient profit</w:t>
                      </w:r>
                    </w:p>
                  </w:txbxContent>
                </v:textbox>
                <w10:wrap type="square"/>
              </v:shape>
            </w:pict>
          </mc:Fallback>
        </mc:AlternateContent>
      </w:r>
    </w:p>
    <w:p w14:paraId="24AA9BB1" w14:textId="77777777" w:rsidR="00A019E9" w:rsidRPr="00536B49" w:rsidRDefault="00A019E9" w:rsidP="00A019E9"/>
    <w:p w14:paraId="2E9C27F5" w14:textId="77777777" w:rsidR="00A019E9" w:rsidRPr="00536B49" w:rsidRDefault="00A019E9" w:rsidP="00A019E9"/>
    <w:p w14:paraId="4FFD15C6" w14:textId="77777777" w:rsidR="00A019E9" w:rsidRPr="00536B49" w:rsidRDefault="00A019E9" w:rsidP="00A019E9"/>
    <w:p w14:paraId="1957D356" w14:textId="2066F0B2" w:rsidR="00A019E9" w:rsidRPr="00536B49" w:rsidRDefault="00A019E9" w:rsidP="00A019E9"/>
    <w:p w14:paraId="6D75BF58" w14:textId="77777777" w:rsidR="00A019E9" w:rsidRPr="00536B49" w:rsidRDefault="00A019E9" w:rsidP="00A019E9"/>
    <w:p w14:paraId="351908BB" w14:textId="77777777" w:rsidR="00A019E9" w:rsidRPr="00536B49" w:rsidRDefault="00A019E9" w:rsidP="00A019E9"/>
    <w:p w14:paraId="2EF759BB" w14:textId="77777777" w:rsidR="00A019E9" w:rsidRPr="00536B49" w:rsidRDefault="00A019E9" w:rsidP="00A019E9"/>
    <w:p w14:paraId="6BEDD9C8" w14:textId="77777777" w:rsidR="00A019E9" w:rsidRPr="00536B49" w:rsidRDefault="00A019E9" w:rsidP="00A019E9"/>
    <w:p w14:paraId="18FE5DB4" w14:textId="282C8DE5" w:rsidR="00A019E9" w:rsidRPr="00536B49" w:rsidRDefault="009C687D" w:rsidP="00A019E9">
      <w:r w:rsidRPr="00536B49">
        <w:t xml:space="preserve"> </w:t>
      </w:r>
    </w:p>
    <w:p w14:paraId="415519D6" w14:textId="715D7C15" w:rsidR="00A019E9" w:rsidRPr="00536B49" w:rsidRDefault="00A019E9" w:rsidP="00A019E9"/>
    <w:p w14:paraId="2A6E2C96" w14:textId="573A1875" w:rsidR="00A019E9" w:rsidRPr="00536B49" w:rsidRDefault="00A019E9" w:rsidP="00A019E9"/>
    <w:p w14:paraId="1B309D73" w14:textId="77777777" w:rsidR="00536B49" w:rsidRDefault="00536B49" w:rsidP="00842387">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rPr>
      </w:pPr>
    </w:p>
    <w:p w14:paraId="468D46E6" w14:textId="77777777" w:rsidR="00536B49" w:rsidRDefault="00536B49" w:rsidP="00842387">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rPr>
      </w:pPr>
    </w:p>
    <w:p w14:paraId="6B00CD7A" w14:textId="77777777" w:rsidR="00536B49" w:rsidRDefault="00536B49" w:rsidP="00842387">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rPr>
      </w:pPr>
    </w:p>
    <w:p w14:paraId="24764E0D" w14:textId="77777777" w:rsidR="00536B49" w:rsidRDefault="00536B49" w:rsidP="00842387">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rPr>
      </w:pPr>
    </w:p>
    <w:p w14:paraId="4A80744A" w14:textId="77777777" w:rsidR="00536B49" w:rsidRDefault="00536B49" w:rsidP="00842387">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rPr>
      </w:pPr>
    </w:p>
    <w:p w14:paraId="3A4633B0" w14:textId="699D16CC" w:rsidR="00842387" w:rsidRPr="00536B49" w:rsidRDefault="00842387" w:rsidP="00842387">
      <w:pPr>
        <w:pStyle w:val="NormalWeb"/>
        <w:spacing w:before="200" w:beforeAutospacing="0" w:after="0" w:afterAutospacing="0" w:line="216" w:lineRule="auto"/>
        <w:rPr>
          <w:sz w:val="22"/>
          <w:szCs w:val="22"/>
        </w:rPr>
      </w:pPr>
      <w:bookmarkStart w:id="1" w:name="_GoBack"/>
      <w:bookmarkEnd w:id="1"/>
      <w:r w:rsidRPr="00536B49">
        <w:rPr>
          <w:rFonts w:asciiTheme="minorHAnsi" w:eastAsiaTheme="minorEastAsia" w:hAnsi="Calibri" w:cstheme="minorBidi"/>
          <w:color w:val="000000" w:themeColor="text1"/>
          <w:kern w:val="24"/>
          <w:sz w:val="22"/>
          <w:szCs w:val="22"/>
        </w:rPr>
        <w:lastRenderedPageBreak/>
        <w:t xml:space="preserve">Knowledge management </w:t>
      </w:r>
    </w:p>
    <w:p w14:paraId="3239B5D7" w14:textId="77777777" w:rsidR="00842387" w:rsidRPr="00536B49" w:rsidRDefault="00842387" w:rsidP="00842387">
      <w:pPr>
        <w:pStyle w:val="NormalWeb"/>
        <w:spacing w:before="200" w:beforeAutospacing="0" w:after="0" w:afterAutospacing="0" w:line="216" w:lineRule="auto"/>
        <w:rPr>
          <w:sz w:val="22"/>
          <w:szCs w:val="22"/>
        </w:rPr>
      </w:pPr>
      <w:r w:rsidRPr="00536B49">
        <w:rPr>
          <w:rFonts w:asciiTheme="minorHAnsi" w:eastAsiaTheme="minorEastAsia" w:hAnsi="Calibri" w:cstheme="minorBidi"/>
          <w:color w:val="000000" w:themeColor="text1"/>
          <w:kern w:val="24"/>
          <w:sz w:val="22"/>
          <w:szCs w:val="22"/>
        </w:rPr>
        <w:t>What the disadvantages knowledge management is the biggest investment and in words of Bill Gates.</w:t>
      </w:r>
    </w:p>
    <w:p w14:paraId="6B01B6D8" w14:textId="77777777" w:rsidR="00842387" w:rsidRPr="00536B49" w:rsidRDefault="00842387" w:rsidP="00842387">
      <w:pPr>
        <w:pStyle w:val="NormalWeb"/>
        <w:spacing w:before="200" w:beforeAutospacing="0" w:after="0" w:afterAutospacing="0" w:line="216" w:lineRule="auto"/>
        <w:rPr>
          <w:sz w:val="22"/>
          <w:szCs w:val="22"/>
        </w:rPr>
      </w:pPr>
      <w:r w:rsidRPr="00536B49">
        <w:rPr>
          <w:rFonts w:asciiTheme="minorHAnsi" w:eastAsiaTheme="minorEastAsia" w:hAnsi="Calibri" w:cstheme="minorBidi"/>
          <w:color w:val="000000" w:themeColor="text1"/>
          <w:kern w:val="24"/>
          <w:sz w:val="22"/>
          <w:szCs w:val="22"/>
        </w:rPr>
        <w:t>“</w:t>
      </w:r>
      <w:proofErr w:type="gramStart"/>
      <w:r w:rsidRPr="00536B49">
        <w:rPr>
          <w:rFonts w:asciiTheme="minorHAnsi" w:eastAsiaTheme="minorEastAsia" w:hAnsi="Calibri" w:cstheme="minorBidi"/>
          <w:color w:val="000000" w:themeColor="text1"/>
          <w:kern w:val="24"/>
          <w:sz w:val="22"/>
          <w:szCs w:val="22"/>
        </w:rPr>
        <w:t>knowledge</w:t>
      </w:r>
      <w:proofErr w:type="gramEnd"/>
      <w:r w:rsidRPr="00536B49">
        <w:rPr>
          <w:rFonts w:asciiTheme="minorHAnsi" w:eastAsiaTheme="minorEastAsia" w:hAnsi="Calibri" w:cstheme="minorBidi"/>
          <w:color w:val="000000" w:themeColor="text1"/>
          <w:kern w:val="24"/>
          <w:sz w:val="22"/>
          <w:szCs w:val="22"/>
        </w:rPr>
        <w:t xml:space="preserve"> management is the means not the end” (Bill Gates p177)</w:t>
      </w:r>
    </w:p>
    <w:p w14:paraId="3BD07015" w14:textId="77777777" w:rsidR="00842387" w:rsidRPr="00536B49" w:rsidRDefault="00842387" w:rsidP="00842387">
      <w:pPr>
        <w:pStyle w:val="NormalWeb"/>
        <w:numPr>
          <w:ilvl w:val="0"/>
          <w:numId w:val="2"/>
        </w:numPr>
        <w:spacing w:before="200" w:beforeAutospacing="0" w:after="0" w:afterAutospacing="0" w:line="216" w:lineRule="auto"/>
        <w:rPr>
          <w:sz w:val="22"/>
          <w:szCs w:val="22"/>
        </w:rPr>
      </w:pPr>
      <w:r w:rsidRPr="00536B49">
        <w:rPr>
          <w:rFonts w:asciiTheme="minorHAnsi" w:eastAsiaTheme="minorEastAsia" w:hAnsi="Calibri" w:cstheme="minorBidi"/>
          <w:color w:val="000000" w:themeColor="text1"/>
          <w:kern w:val="24"/>
          <w:sz w:val="22"/>
          <w:szCs w:val="22"/>
        </w:rPr>
        <w:t>knowledge management of John Lewis</w:t>
      </w:r>
    </w:p>
    <w:p w14:paraId="4668B9F5" w14:textId="77777777" w:rsidR="00842387" w:rsidRPr="00536B49" w:rsidRDefault="00842387" w:rsidP="00842387">
      <w:pPr>
        <w:pStyle w:val="NormalWeb"/>
        <w:spacing w:before="200" w:beforeAutospacing="0" w:after="0" w:afterAutospacing="0" w:line="216" w:lineRule="auto"/>
        <w:ind w:left="720"/>
        <w:rPr>
          <w:sz w:val="22"/>
          <w:szCs w:val="22"/>
        </w:rPr>
      </w:pPr>
      <w:r w:rsidRPr="00536B49">
        <w:rPr>
          <w:rFonts w:asciiTheme="minorHAnsi" w:eastAsiaTheme="minorEastAsia" w:hAnsi="Calibri" w:cstheme="minorBidi"/>
          <w:color w:val="000000" w:themeColor="text1"/>
          <w:kern w:val="24"/>
          <w:sz w:val="22"/>
          <w:szCs w:val="22"/>
        </w:rPr>
        <w:t xml:space="preserve">The organisation share knowledge with all individuals with in John Lewis and any changes and decisions are made by the John </w:t>
      </w:r>
      <w:proofErr w:type="spellStart"/>
      <w:proofErr w:type="gramStart"/>
      <w:r w:rsidRPr="00536B49">
        <w:rPr>
          <w:rFonts w:asciiTheme="minorHAnsi" w:eastAsiaTheme="minorEastAsia" w:hAnsi="Calibri" w:cstheme="minorBidi"/>
          <w:color w:val="000000" w:themeColor="text1"/>
          <w:kern w:val="24"/>
          <w:sz w:val="22"/>
          <w:szCs w:val="22"/>
        </w:rPr>
        <w:t>lewis</w:t>
      </w:r>
      <w:proofErr w:type="spellEnd"/>
      <w:r w:rsidRPr="00536B49">
        <w:rPr>
          <w:rFonts w:asciiTheme="minorHAnsi" w:eastAsiaTheme="minorEastAsia" w:hAnsi="Calibri" w:cstheme="minorBidi"/>
          <w:color w:val="000000" w:themeColor="text1"/>
          <w:kern w:val="24"/>
          <w:sz w:val="22"/>
          <w:szCs w:val="22"/>
        </w:rPr>
        <w:t xml:space="preserve">  council</w:t>
      </w:r>
      <w:proofErr w:type="gramEnd"/>
      <w:r w:rsidRPr="00536B49">
        <w:rPr>
          <w:rFonts w:asciiTheme="minorHAnsi" w:eastAsiaTheme="minorEastAsia" w:hAnsi="Calibri" w:cstheme="minorBidi"/>
          <w:color w:val="000000" w:themeColor="text1"/>
          <w:kern w:val="24"/>
          <w:sz w:val="22"/>
          <w:szCs w:val="22"/>
        </w:rPr>
        <w:t xml:space="preserve"> which is like the parliament, members are voted by the staff.  </w:t>
      </w:r>
    </w:p>
    <w:p w14:paraId="3AB2CE29" w14:textId="77777777" w:rsidR="00842387" w:rsidRPr="00536B49" w:rsidRDefault="00842387" w:rsidP="00842387">
      <w:pPr>
        <w:pStyle w:val="NormalWeb"/>
        <w:numPr>
          <w:ilvl w:val="0"/>
          <w:numId w:val="2"/>
        </w:numPr>
        <w:spacing w:before="200" w:beforeAutospacing="0" w:after="0" w:afterAutospacing="0" w:line="216" w:lineRule="auto"/>
        <w:rPr>
          <w:sz w:val="22"/>
          <w:szCs w:val="22"/>
        </w:rPr>
      </w:pPr>
      <w:r w:rsidRPr="00536B49">
        <w:rPr>
          <w:rFonts w:asciiTheme="minorHAnsi" w:eastAsiaTheme="minorEastAsia" w:hAnsi="Calibri" w:cstheme="minorBidi"/>
          <w:color w:val="000000" w:themeColor="text1"/>
          <w:kern w:val="24"/>
          <w:sz w:val="22"/>
          <w:szCs w:val="22"/>
        </w:rPr>
        <w:t xml:space="preserve">Understanding of Knowledge management </w:t>
      </w:r>
    </w:p>
    <w:p w14:paraId="6AC91CF7" w14:textId="03BBDC9C" w:rsidR="00A019E9" w:rsidRDefault="00842387">
      <w:r w:rsidRPr="00536B49">
        <w:t xml:space="preserve">Knowledge is everything </w:t>
      </w:r>
      <w:proofErr w:type="spellStart"/>
      <w:r w:rsidRPr="00536B49">
        <w:t>everything</w:t>
      </w:r>
      <w:proofErr w:type="spellEnd"/>
      <w:r w:rsidRPr="00536B49">
        <w:t xml:space="preserve"> and individual knows and leans though their experience from reading or carrying</w:t>
      </w:r>
      <w:r w:rsidR="00536B49" w:rsidRPr="00536B49">
        <w:t xml:space="preserve"> out practical work.  Awareness and knowing information to </w:t>
      </w:r>
      <w:proofErr w:type="spellStart"/>
      <w:r w:rsidR="00536B49" w:rsidRPr="00536B49">
        <w:t>anwer</w:t>
      </w:r>
      <w:proofErr w:type="spellEnd"/>
      <w:r w:rsidR="00536B49" w:rsidRPr="00536B49">
        <w:t xml:space="preserve"> question and been able to transfer to other individuals.</w:t>
      </w:r>
      <w:r w:rsidR="00536B49">
        <w:t xml:space="preserve"> </w:t>
      </w:r>
      <w:r w:rsidR="00A019E9">
        <w:br w:type="page"/>
      </w:r>
    </w:p>
    <w:p w14:paraId="30D0D9A3" w14:textId="73BD9ABA" w:rsidR="00357EB1" w:rsidRDefault="00A019E9" w:rsidP="00A019E9">
      <w:pPr>
        <w:rPr>
          <w:sz w:val="28"/>
          <w:szCs w:val="28"/>
        </w:rPr>
      </w:pPr>
      <w:r w:rsidRPr="00A019E9">
        <w:rPr>
          <w:sz w:val="28"/>
          <w:szCs w:val="28"/>
        </w:rPr>
        <w:lastRenderedPageBreak/>
        <w:t>References</w:t>
      </w:r>
    </w:p>
    <w:p w14:paraId="4BE5B539" w14:textId="0E4CFF91" w:rsidR="00A019E9" w:rsidRDefault="00A019E9" w:rsidP="00A019E9">
      <w:pPr>
        <w:rPr>
          <w:sz w:val="28"/>
          <w:szCs w:val="28"/>
        </w:rPr>
      </w:pPr>
      <w:r>
        <w:rPr>
          <w:sz w:val="28"/>
          <w:szCs w:val="28"/>
        </w:rPr>
        <w:t>Gates, B (1999). Business @ the speed of though. New York. Penguin Group</w:t>
      </w:r>
      <w:r w:rsidR="009C687D">
        <w:rPr>
          <w:sz w:val="28"/>
          <w:szCs w:val="28"/>
        </w:rPr>
        <w:t>.p177</w:t>
      </w:r>
    </w:p>
    <w:p w14:paraId="62F11F18" w14:textId="5742D94C" w:rsidR="00A019E9" w:rsidRDefault="00A019E9" w:rsidP="00A019E9">
      <w:pPr>
        <w:rPr>
          <w:sz w:val="28"/>
          <w:szCs w:val="28"/>
        </w:rPr>
      </w:pPr>
    </w:p>
    <w:p w14:paraId="663E1B3C" w14:textId="1AC5628C" w:rsidR="009C687D" w:rsidRDefault="00A019E9" w:rsidP="00A019E9">
      <w:pPr>
        <w:rPr>
          <w:sz w:val="28"/>
          <w:szCs w:val="28"/>
        </w:rPr>
      </w:pPr>
      <w:r>
        <w:rPr>
          <w:sz w:val="28"/>
          <w:szCs w:val="28"/>
        </w:rPr>
        <w:t xml:space="preserve">The Telegraph (2011) John </w:t>
      </w:r>
      <w:r w:rsidR="009C687D">
        <w:rPr>
          <w:sz w:val="28"/>
          <w:szCs w:val="28"/>
        </w:rPr>
        <w:t>Lewis:</w:t>
      </w:r>
      <w:r>
        <w:rPr>
          <w:sz w:val="28"/>
          <w:szCs w:val="28"/>
        </w:rPr>
        <w:t xml:space="preserve"> a </w:t>
      </w:r>
      <w:r w:rsidR="009C687D">
        <w:rPr>
          <w:sz w:val="28"/>
          <w:szCs w:val="28"/>
        </w:rPr>
        <w:t>time line, [online] available @htt://www.telegraph.co.uk/finance/newsbysector/retailandconsumer/8370670/john-lewis-a-timeline-html Accessed 7.06.19</w:t>
      </w:r>
    </w:p>
    <w:p w14:paraId="208A43D2" w14:textId="4DC682AC" w:rsidR="009C687D" w:rsidRDefault="009C687D" w:rsidP="00A019E9">
      <w:pPr>
        <w:rPr>
          <w:sz w:val="28"/>
          <w:szCs w:val="28"/>
        </w:rPr>
      </w:pPr>
      <w:proofErr w:type="spellStart"/>
      <w:r>
        <w:rPr>
          <w:sz w:val="28"/>
          <w:szCs w:val="28"/>
        </w:rPr>
        <w:t>Wood</w:t>
      </w:r>
      <w:proofErr w:type="gramStart"/>
      <w:r>
        <w:rPr>
          <w:sz w:val="28"/>
          <w:szCs w:val="28"/>
        </w:rPr>
        <w:t>,Z</w:t>
      </w:r>
      <w:proofErr w:type="spellEnd"/>
      <w:proofErr w:type="gramEnd"/>
      <w:r>
        <w:rPr>
          <w:sz w:val="28"/>
          <w:szCs w:val="28"/>
        </w:rPr>
        <w:t xml:space="preserve"> (2012). John Lewis: the guardian [online] available </w:t>
      </w:r>
      <w:proofErr w:type="gramStart"/>
      <w:r>
        <w:rPr>
          <w:sz w:val="28"/>
          <w:szCs w:val="28"/>
        </w:rPr>
        <w:t>at :http</w:t>
      </w:r>
      <w:proofErr w:type="gramEnd"/>
      <w:r>
        <w:rPr>
          <w:sz w:val="28"/>
          <w:szCs w:val="28"/>
        </w:rPr>
        <w:t>://www.the guardian.com/business/2012/</w:t>
      </w:r>
      <w:proofErr w:type="spellStart"/>
      <w:r>
        <w:rPr>
          <w:sz w:val="28"/>
          <w:szCs w:val="28"/>
        </w:rPr>
        <w:t>jan</w:t>
      </w:r>
      <w:proofErr w:type="spellEnd"/>
      <w:r>
        <w:rPr>
          <w:sz w:val="28"/>
          <w:szCs w:val="28"/>
        </w:rPr>
        <w:t xml:space="preserve">/16/john-Lewis-model-lesson. Accessed </w:t>
      </w:r>
      <w:r w:rsidR="00842387">
        <w:rPr>
          <w:sz w:val="28"/>
          <w:szCs w:val="28"/>
        </w:rPr>
        <w:t>10.06.19</w:t>
      </w:r>
      <w:r>
        <w:rPr>
          <w:sz w:val="28"/>
          <w:szCs w:val="28"/>
        </w:rPr>
        <w:t xml:space="preserve"> </w:t>
      </w:r>
    </w:p>
    <w:p w14:paraId="4BD76444" w14:textId="77777777" w:rsidR="009C687D" w:rsidRPr="00A019E9" w:rsidRDefault="009C687D" w:rsidP="00A019E9">
      <w:pPr>
        <w:rPr>
          <w:sz w:val="28"/>
          <w:szCs w:val="28"/>
        </w:rPr>
      </w:pPr>
    </w:p>
    <w:p w14:paraId="5FD59623" w14:textId="77777777" w:rsidR="00A019E9" w:rsidRPr="00536B49" w:rsidRDefault="00A019E9" w:rsidP="00A019E9">
      <w:pPr>
        <w:rPr>
          <w:sz w:val="28"/>
          <w:szCs w:val="28"/>
        </w:rPr>
      </w:pPr>
    </w:p>
    <w:sectPr w:rsidR="00A019E9" w:rsidRPr="00536B4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ahanara Uddin (1704989)" w:date="2019-06-12T14:43:00Z" w:initials="JU(">
    <w:p w14:paraId="223A37ED" w14:textId="77777777" w:rsidR="00835B55" w:rsidRDefault="00835B55">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23A37E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5165DA"/>
    <w:multiLevelType w:val="hybridMultilevel"/>
    <w:tmpl w:val="40AA1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9A26C5"/>
    <w:multiLevelType w:val="hybridMultilevel"/>
    <w:tmpl w:val="09C07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ahanara Uddin (1704989)">
    <w15:presenceInfo w15:providerId="AD" w15:userId="S-1-5-21-809251214-2178901256-4152538893-402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064"/>
    <w:rsid w:val="001765CB"/>
    <w:rsid w:val="002A43E0"/>
    <w:rsid w:val="00357EB1"/>
    <w:rsid w:val="00536B49"/>
    <w:rsid w:val="00726064"/>
    <w:rsid w:val="007E1639"/>
    <w:rsid w:val="00835B55"/>
    <w:rsid w:val="00842387"/>
    <w:rsid w:val="009654C3"/>
    <w:rsid w:val="009C687D"/>
    <w:rsid w:val="00A019E9"/>
    <w:rsid w:val="00CB2B41"/>
    <w:rsid w:val="00E85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F0E4B"/>
  <w15:chartTrackingRefBased/>
  <w15:docId w15:val="{BEE6A4DF-ECC0-43F6-A348-4C2A3768C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0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9654C3"/>
    <w:rPr>
      <w:i/>
      <w:iCs/>
      <w:color w:val="404040" w:themeColor="text1" w:themeTint="BF"/>
    </w:rPr>
  </w:style>
  <w:style w:type="character" w:styleId="CommentReference">
    <w:name w:val="annotation reference"/>
    <w:basedOn w:val="DefaultParagraphFont"/>
    <w:uiPriority w:val="99"/>
    <w:semiHidden/>
    <w:unhideWhenUsed/>
    <w:rsid w:val="00835B55"/>
    <w:rPr>
      <w:sz w:val="16"/>
      <w:szCs w:val="16"/>
    </w:rPr>
  </w:style>
  <w:style w:type="paragraph" w:styleId="CommentText">
    <w:name w:val="annotation text"/>
    <w:basedOn w:val="Normal"/>
    <w:link w:val="CommentTextChar"/>
    <w:uiPriority w:val="99"/>
    <w:semiHidden/>
    <w:unhideWhenUsed/>
    <w:rsid w:val="00835B55"/>
    <w:pPr>
      <w:spacing w:line="240" w:lineRule="auto"/>
    </w:pPr>
    <w:rPr>
      <w:sz w:val="20"/>
      <w:szCs w:val="20"/>
    </w:rPr>
  </w:style>
  <w:style w:type="character" w:customStyle="1" w:styleId="CommentTextChar">
    <w:name w:val="Comment Text Char"/>
    <w:basedOn w:val="DefaultParagraphFont"/>
    <w:link w:val="CommentText"/>
    <w:uiPriority w:val="99"/>
    <w:semiHidden/>
    <w:rsid w:val="00835B55"/>
    <w:rPr>
      <w:sz w:val="20"/>
      <w:szCs w:val="20"/>
    </w:rPr>
  </w:style>
  <w:style w:type="paragraph" w:styleId="CommentSubject">
    <w:name w:val="annotation subject"/>
    <w:basedOn w:val="CommentText"/>
    <w:next w:val="CommentText"/>
    <w:link w:val="CommentSubjectChar"/>
    <w:uiPriority w:val="99"/>
    <w:semiHidden/>
    <w:unhideWhenUsed/>
    <w:rsid w:val="00835B55"/>
    <w:rPr>
      <w:b/>
      <w:bCs/>
    </w:rPr>
  </w:style>
  <w:style w:type="character" w:customStyle="1" w:styleId="CommentSubjectChar">
    <w:name w:val="Comment Subject Char"/>
    <w:basedOn w:val="CommentTextChar"/>
    <w:link w:val="CommentSubject"/>
    <w:uiPriority w:val="99"/>
    <w:semiHidden/>
    <w:rsid w:val="00835B55"/>
    <w:rPr>
      <w:b/>
      <w:bCs/>
      <w:sz w:val="20"/>
      <w:szCs w:val="20"/>
    </w:rPr>
  </w:style>
  <w:style w:type="paragraph" w:styleId="BalloonText">
    <w:name w:val="Balloon Text"/>
    <w:basedOn w:val="Normal"/>
    <w:link w:val="BalloonTextChar"/>
    <w:uiPriority w:val="99"/>
    <w:semiHidden/>
    <w:unhideWhenUsed/>
    <w:rsid w:val="00835B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5B55"/>
    <w:rPr>
      <w:rFonts w:ascii="Segoe UI" w:hAnsi="Segoe UI" w:cs="Segoe UI"/>
      <w:sz w:val="18"/>
      <w:szCs w:val="18"/>
    </w:rPr>
  </w:style>
  <w:style w:type="paragraph" w:styleId="NormalWeb">
    <w:name w:val="Normal (Web)"/>
    <w:basedOn w:val="Normal"/>
    <w:uiPriority w:val="99"/>
    <w:unhideWhenUsed/>
    <w:rsid w:val="00E8550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112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01DB7-8698-4619-ACF9-A9281AD6E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350</Words>
  <Characters>2000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Jahanara Uddin (1704989)</dc:creator>
  <cp:keywords/>
  <dc:description/>
  <cp:lastModifiedBy>Jahanara Uddin (1704989)</cp:lastModifiedBy>
  <cp:revision>8</cp:revision>
  <dcterms:created xsi:type="dcterms:W3CDTF">2019-06-12T12:31:00Z</dcterms:created>
  <dcterms:modified xsi:type="dcterms:W3CDTF">2019-06-13T08:29:00Z</dcterms:modified>
</cp:coreProperties>
</file>