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50"/>
          <w:szCs w:val="50"/>
          <w:u w:val="single"/>
        </w:rPr>
      </w:pPr>
      <w:r w:rsidDel="00000000" w:rsidR="00000000" w:rsidRPr="00000000">
        <w:rPr>
          <w:sz w:val="50"/>
          <w:szCs w:val="50"/>
          <w:u w:val="single"/>
          <w:rtl w:val="0"/>
        </w:rPr>
        <w:t xml:space="preserve">Academic and Employabilty Skills</w:t>
      </w:r>
    </w:p>
    <w:p w:rsidR="00000000" w:rsidDel="00000000" w:rsidP="00000000" w:rsidRDefault="00000000" w:rsidRPr="00000000" w14:paraId="00000002">
      <w:pPr>
        <w:jc w:val="center"/>
        <w:rPr>
          <w:sz w:val="50"/>
          <w:szCs w:val="50"/>
          <w:u w:val="single"/>
        </w:rPr>
      </w:pPr>
      <w:r w:rsidDel="00000000" w:rsidR="00000000" w:rsidRPr="00000000">
        <w:rPr>
          <w:sz w:val="50"/>
          <w:szCs w:val="50"/>
          <w:u w:val="single"/>
          <w:rtl w:val="0"/>
        </w:rPr>
        <w:t xml:space="preserve">Laura James</w:t>
      </w:r>
    </w:p>
    <w:p w:rsidR="00000000" w:rsidDel="00000000" w:rsidP="00000000" w:rsidRDefault="00000000" w:rsidRPr="00000000" w14:paraId="00000003">
      <w:pPr>
        <w:jc w:val="center"/>
        <w:rPr>
          <w:sz w:val="50"/>
          <w:szCs w:val="50"/>
          <w:u w:val="single"/>
        </w:rPr>
      </w:pPr>
      <w:r w:rsidDel="00000000" w:rsidR="00000000" w:rsidRPr="00000000">
        <w:rPr>
          <w:sz w:val="50"/>
          <w:szCs w:val="50"/>
          <w:u w:val="single"/>
          <w:rtl w:val="0"/>
        </w:rPr>
        <w:t xml:space="preserve">The importance of employability skills in management roles </w:t>
      </w:r>
    </w:p>
    <w:p w:rsidR="00000000" w:rsidDel="00000000" w:rsidP="00000000" w:rsidRDefault="00000000" w:rsidRPr="00000000" w14:paraId="00000004">
      <w:pPr>
        <w:jc w:val="center"/>
        <w:rPr>
          <w:sz w:val="50"/>
          <w:szCs w:val="50"/>
          <w:u w:val="single"/>
        </w:rPr>
      </w:pPr>
      <w:r w:rsidDel="00000000" w:rsidR="00000000" w:rsidRPr="00000000">
        <w:rPr>
          <w:rtl w:val="0"/>
        </w:rPr>
      </w:r>
    </w:p>
    <w:p w:rsidR="00000000" w:rsidDel="00000000" w:rsidP="00000000" w:rsidRDefault="00000000" w:rsidRPr="00000000" w14:paraId="00000005">
      <w:pPr>
        <w:jc w:val="center"/>
        <w:rPr>
          <w:sz w:val="50"/>
          <w:szCs w:val="50"/>
          <w:u w:val="single"/>
        </w:rPr>
      </w:pPr>
      <w:r w:rsidDel="00000000" w:rsidR="00000000" w:rsidRPr="00000000">
        <w:rPr>
          <w:rtl w:val="0"/>
        </w:rPr>
      </w:r>
    </w:p>
    <w:p w:rsidR="00000000" w:rsidDel="00000000" w:rsidP="00000000" w:rsidRDefault="00000000" w:rsidRPr="00000000" w14:paraId="00000006">
      <w:pPr>
        <w:jc w:val="center"/>
        <w:rPr>
          <w:sz w:val="50"/>
          <w:szCs w:val="50"/>
          <w:u w:val="single"/>
        </w:rPr>
      </w:pPr>
      <w:r w:rsidDel="00000000" w:rsidR="00000000" w:rsidRPr="00000000">
        <w:rPr>
          <w:rtl w:val="0"/>
        </w:rPr>
      </w:r>
    </w:p>
    <w:p w:rsidR="00000000" w:rsidDel="00000000" w:rsidP="00000000" w:rsidRDefault="00000000" w:rsidRPr="00000000" w14:paraId="00000007">
      <w:pPr>
        <w:jc w:val="center"/>
        <w:rPr>
          <w:sz w:val="50"/>
          <w:szCs w:val="50"/>
          <w:u w:val="single"/>
        </w:rPr>
      </w:pPr>
      <w:r w:rsidDel="00000000" w:rsidR="00000000" w:rsidRPr="00000000">
        <w:rPr>
          <w:sz w:val="50"/>
          <w:szCs w:val="50"/>
          <w:u w:val="single"/>
          <w:rtl w:val="0"/>
        </w:rPr>
        <w:t xml:space="preserve">Natalie Youb</w:t>
      </w:r>
    </w:p>
    <w:p w:rsidR="00000000" w:rsidDel="00000000" w:rsidP="00000000" w:rsidRDefault="00000000" w:rsidRPr="00000000" w14:paraId="00000008">
      <w:pPr>
        <w:jc w:val="center"/>
        <w:rPr>
          <w:sz w:val="28"/>
          <w:szCs w:val="28"/>
        </w:rPr>
      </w:pPr>
      <w:r w:rsidDel="00000000" w:rsidR="00000000" w:rsidRPr="00000000">
        <w:rPr>
          <w:sz w:val="50"/>
          <w:szCs w:val="50"/>
          <w:u w:val="single"/>
          <w:rtl w:val="0"/>
        </w:rPr>
        <w:t xml:space="preserve">1920740</w:t>
      </w:r>
      <w:r w:rsidDel="00000000" w:rsidR="00000000" w:rsidRPr="00000000">
        <w:rPr>
          <w:rtl w:val="0"/>
        </w:rPr>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rFonts w:ascii="Cambria" w:cs="Cambria" w:eastAsia="Cambria" w:hAnsi="Cambria"/>
          <w:b w:val="0"/>
          <w:i w:val="0"/>
          <w:smallCaps w:val="0"/>
          <w:strike w:val="0"/>
          <w:color w:val="000000"/>
          <w:sz w:val="28"/>
          <w:szCs w:val="28"/>
          <w:u w:val="none"/>
          <w:shd w:fill="auto" w:val="clear"/>
        </w:rPr>
      </w:pPr>
      <w:r w:rsidDel="00000000" w:rsidR="00000000" w:rsidRPr="00000000">
        <w:rPr>
          <w:rFonts w:ascii="Cambria" w:cs="Cambria" w:eastAsia="Cambria" w:hAnsi="Cambria"/>
          <w:b w:val="0"/>
          <w:i w:val="0"/>
          <w:smallCaps w:val="0"/>
          <w:strike w:val="0"/>
          <w:color w:val="000000"/>
          <w:sz w:val="28"/>
          <w:szCs w:val="28"/>
          <w:u w:val="none"/>
          <w:shd w:fill="auto" w:val="clea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fldChar w:fldCharType="begin"/>
            <w:instrText xml:space="preserve"> TOC \h \u \z </w:instrText>
            <w:fldChar w:fldCharType="separate"/>
          </w:r>
          <w:hyperlink r:id="rId6">
            <w:r w:rsidDel="00000000" w:rsidR="00000000" w:rsidRPr="00000000">
              <w:rPr>
                <w:rFonts w:ascii="Calibri" w:cs="Calibri" w:eastAsia="Calibri" w:hAnsi="Calibri"/>
                <w:b w:val="0"/>
                <w:i w:val="0"/>
                <w:smallCaps w:val="0"/>
                <w:strike w:val="0"/>
                <w:color w:val="000000"/>
                <w:sz w:val="28"/>
                <w:szCs w:val="28"/>
                <w:u w:val="none"/>
                <w:shd w:fill="auto" w:val="clear"/>
                <w:rtl w:val="0"/>
              </w:rPr>
              <w:tab/>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rPr>
          </w:pPr>
          <w:hyperlink r:id="rId7">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Introduction</w:t>
              <w:tab/>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rPr>
          </w:pPr>
          <w:hyperlink r:id="rId8">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Findings</w:t>
              <w:tab/>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               Digital competence.</w:t>
          </w:r>
        </w:p>
        <w:p w:rsidR="00000000" w:rsidDel="00000000" w:rsidP="00000000" w:rsidRDefault="00000000" w:rsidRPr="00000000" w14:paraId="0000001C">
          <w:pPr>
            <w:rPr/>
          </w:pPr>
          <w:r w:rsidDel="00000000" w:rsidR="00000000" w:rsidRPr="00000000">
            <w:rPr>
              <w:rtl w:val="0"/>
            </w:rPr>
            <w:t xml:space="preserve">               Resilience.</w:t>
          </w:r>
        </w:p>
        <w:p w:rsidR="00000000" w:rsidDel="00000000" w:rsidP="00000000" w:rsidRDefault="00000000" w:rsidRPr="00000000" w14:paraId="0000001D">
          <w:pPr>
            <w:rPr/>
          </w:pPr>
          <w:r w:rsidDel="00000000" w:rsidR="00000000" w:rsidRPr="00000000">
            <w:rPr>
              <w:rtl w:val="0"/>
            </w:rPr>
            <w:t xml:space="preserve">               Emotional Intelligence</w:t>
          </w:r>
        </w:p>
        <w:p w:rsidR="00000000" w:rsidDel="00000000" w:rsidP="00000000" w:rsidRDefault="00000000" w:rsidRPr="00000000" w14:paraId="0000001E">
          <w:pPr>
            <w:rPr/>
          </w:pPr>
          <w:r w:rsidDel="00000000" w:rsidR="00000000" w:rsidRPr="00000000">
            <w:rPr>
              <w:rtl w:val="0"/>
            </w:rPr>
            <w:t xml:space="preserve">               Communication</w:t>
          </w:r>
        </w:p>
        <w:p w:rsidR="00000000" w:rsidDel="00000000" w:rsidP="00000000" w:rsidRDefault="00000000" w:rsidRPr="00000000" w14:paraId="0000001F">
          <w:pPr>
            <w:rPr/>
          </w:pPr>
          <w:r w:rsidDel="00000000" w:rsidR="00000000" w:rsidRPr="00000000">
            <w:rPr>
              <w:rtl w:val="0"/>
            </w:rPr>
            <w:t xml:space="preserve">               Problem Solving</w:t>
          </w:r>
        </w:p>
        <w:p w:rsidR="00000000" w:rsidDel="00000000" w:rsidP="00000000" w:rsidRDefault="00000000" w:rsidRPr="00000000" w14:paraId="00000020">
          <w:pPr>
            <w:rPr/>
          </w:pPr>
          <w:r w:rsidDel="00000000" w:rsidR="00000000" w:rsidRPr="00000000">
            <w:rPr>
              <w:rtl w:val="0"/>
            </w:rPr>
            <w:t xml:space="preserve">               Time Management</w:t>
          </w:r>
        </w:p>
        <w:p w:rsidR="00000000" w:rsidDel="00000000" w:rsidP="00000000" w:rsidRDefault="00000000" w:rsidRPr="00000000" w14:paraId="00000021">
          <w:pPr>
            <w:rPr/>
          </w:pPr>
          <w:r w:rsidDel="00000000" w:rsidR="00000000" w:rsidRPr="00000000">
            <w:rPr>
              <w:rtl w:val="0"/>
            </w:rPr>
            <w:t xml:space="preserve">               Planning and Organising</w:t>
          </w:r>
        </w:p>
        <w:p w:rsidR="00000000" w:rsidDel="00000000" w:rsidP="00000000" w:rsidRDefault="00000000" w:rsidRPr="00000000" w14:paraId="00000022">
          <w:pPr>
            <w:rPr/>
          </w:pPr>
          <w:r w:rsidDel="00000000" w:rsidR="00000000" w:rsidRPr="00000000">
            <w:rPr>
              <w:rtl w:val="0"/>
            </w:rPr>
            <w:t xml:space="preserve">                Teamwork</w:t>
          </w:r>
        </w:p>
        <w:p w:rsidR="00000000" w:rsidDel="00000000" w:rsidP="00000000" w:rsidRDefault="00000000" w:rsidRPr="00000000" w14:paraId="00000023">
          <w:pPr>
            <w:rPr/>
          </w:pPr>
          <w:r w:rsidDel="00000000" w:rsidR="00000000" w:rsidRPr="00000000">
            <w:rPr>
              <w:rtl w:val="0"/>
            </w:rPr>
            <w:t xml:space="preserve">                Employability skills</w:t>
          </w:r>
        </w:p>
        <w:p w:rsidR="00000000" w:rsidDel="00000000" w:rsidP="00000000" w:rsidRDefault="00000000" w:rsidRPr="00000000" w14:paraId="00000024">
          <w:pPr>
            <w:rPr/>
          </w:pPr>
          <w:r w:rsidDel="00000000" w:rsidR="00000000" w:rsidRPr="00000000">
            <w:rPr>
              <w:rtl w:val="0"/>
            </w:rPr>
            <w:t xml:space="preserve">                Reliability and dependability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6" w:lineRule="auto"/>
            <w:ind w:left="0" w:right="0" w:firstLine="0"/>
            <w:jc w:val="left"/>
            <w:rPr>
              <w:rFonts w:ascii="Calibri" w:cs="Calibri" w:eastAsia="Calibri" w:hAnsi="Calibri"/>
              <w:b w:val="0"/>
              <w:i w:val="0"/>
              <w:smallCaps w:val="0"/>
              <w:strike w:val="0"/>
              <w:color w:val="000000"/>
              <w:sz w:val="28"/>
              <w:szCs w:val="28"/>
              <w:u w:val="none"/>
              <w:shd w:fill="auto" w:val="clear"/>
            </w:rPr>
          </w:pPr>
          <w:hyperlink r:id="rId9">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Conclusion</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sz w:val="28"/>
              <w:szCs w:val="28"/>
              <w:rtl w:val="0"/>
            </w:rPr>
            <w:t xml:space="preserve">References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rtl w:val="0"/>
        </w:rPr>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color w:val="000000"/>
          <w:sz w:val="28"/>
          <w:szCs w:val="28"/>
          <w:u w:val="single"/>
        </w:rPr>
      </w:pPr>
      <w:r w:rsidDel="00000000" w:rsidR="00000000" w:rsidRPr="00000000">
        <w:rPr>
          <w:color w:val="000000"/>
          <w:sz w:val="28"/>
          <w:szCs w:val="28"/>
          <w:u w:val="single"/>
          <w:rtl w:val="0"/>
        </w:rPr>
        <w:t xml:space="preserve"> Introduction  </w:t>
      </w:r>
    </w:p>
    <w:p w:rsidR="00000000" w:rsidDel="00000000" w:rsidP="00000000" w:rsidRDefault="00000000" w:rsidRPr="00000000" w14:paraId="00000035">
      <w:pPr>
        <w:rPr>
          <w:sz w:val="28"/>
          <w:szCs w:val="28"/>
        </w:rPr>
      </w:pPr>
      <w:r w:rsidDel="00000000" w:rsidR="00000000" w:rsidRPr="00000000">
        <w:rPr>
          <w:sz w:val="28"/>
          <w:szCs w:val="28"/>
          <w:rtl w:val="0"/>
        </w:rPr>
        <w:t xml:space="preserve">This report is named Academic and Employability Skills and the importance of them in management roles and was set by Laura James, University Lecturer for University of Wales Trinity St David in April, for the Level 4 Course Skills for the workplace. The due date for this report is 17th June 2022.</w:t>
      </w:r>
    </w:p>
    <w:p w:rsidR="00000000" w:rsidDel="00000000" w:rsidP="00000000" w:rsidRDefault="00000000" w:rsidRPr="00000000" w14:paraId="00000036">
      <w:pPr>
        <w:rPr>
          <w:sz w:val="28"/>
          <w:szCs w:val="28"/>
          <w:u w:val="single"/>
        </w:rPr>
      </w:pPr>
      <w:r w:rsidDel="00000000" w:rsidR="00000000" w:rsidRPr="00000000">
        <w:rPr>
          <w:rtl w:val="0"/>
        </w:rPr>
      </w:r>
    </w:p>
    <w:p w:rsidR="00000000" w:rsidDel="00000000" w:rsidP="00000000" w:rsidRDefault="00000000" w:rsidRPr="00000000" w14:paraId="00000037">
      <w:pPr>
        <w:rPr>
          <w:sz w:val="28"/>
          <w:szCs w:val="28"/>
          <w:u w:val="single"/>
        </w:rPr>
      </w:pPr>
      <w:r w:rsidDel="00000000" w:rsidR="00000000" w:rsidRPr="00000000">
        <w:rPr>
          <w:sz w:val="28"/>
          <w:szCs w:val="28"/>
          <w:rtl w:val="0"/>
        </w:rPr>
        <w:t xml:space="preserve">This report will analyse employability skills and what these skills provide and the importance of employability skills in management roles. The report will focus on resilience, digital competency, and emotional intelligence in the workplace.</w:t>
      </w:r>
      <w:r w:rsidDel="00000000" w:rsidR="00000000" w:rsidRPr="00000000">
        <w:rPr>
          <w:rtl w:val="0"/>
        </w:rPr>
      </w:r>
    </w:p>
    <w:p w:rsidR="00000000" w:rsidDel="00000000" w:rsidP="00000000" w:rsidRDefault="00000000" w:rsidRPr="00000000" w14:paraId="00000038">
      <w:pPr>
        <w:rPr>
          <w:color w:val="000000"/>
          <w:sz w:val="28"/>
          <w:szCs w:val="28"/>
          <w:u w:val="single"/>
        </w:rPr>
      </w:pPr>
      <w:r w:rsidDel="00000000" w:rsidR="00000000" w:rsidRPr="00000000">
        <w:rPr>
          <w:color w:val="000000"/>
          <w:sz w:val="28"/>
          <w:szCs w:val="28"/>
          <w:rtl w:val="0"/>
        </w:rPr>
        <w:t xml:space="preserve">Employability skills vary from positions however there are more frequent skills needed for a vast amount of professions in management roles. Employability skills are skills that can make an employee look more suited to a position or less suited to a position. This report will focus on what employment skills are important, why they are important and what employability skills looked like ten years ago compared to what they look like now.</w:t>
      </w:r>
      <w:r w:rsidDel="00000000" w:rsidR="00000000" w:rsidRPr="00000000">
        <w:rPr>
          <w:rtl w:val="0"/>
        </w:rPr>
      </w:r>
    </w:p>
    <w:p w:rsidR="00000000" w:rsidDel="00000000" w:rsidP="00000000" w:rsidRDefault="00000000" w:rsidRPr="00000000" w14:paraId="00000039">
      <w:pPr>
        <w:rPr>
          <w:color w:val="000000"/>
          <w:sz w:val="28"/>
          <w:szCs w:val="28"/>
          <w:u w:val="single"/>
        </w:rPr>
      </w:pPr>
      <w:r w:rsidDel="00000000" w:rsidR="00000000" w:rsidRPr="00000000">
        <w:rPr>
          <w:rtl w:val="0"/>
        </w:rPr>
      </w:r>
    </w:p>
    <w:p w:rsidR="00000000" w:rsidDel="00000000" w:rsidP="00000000" w:rsidRDefault="00000000" w:rsidRPr="00000000" w14:paraId="0000003A">
      <w:pPr>
        <w:rPr>
          <w:color w:val="000000"/>
          <w:sz w:val="28"/>
          <w:szCs w:val="28"/>
          <w:u w:val="single"/>
        </w:rPr>
      </w:pPr>
      <w:r w:rsidDel="00000000" w:rsidR="00000000" w:rsidRPr="00000000">
        <w:rPr>
          <w:rtl w:val="0"/>
        </w:rPr>
      </w:r>
    </w:p>
    <w:p w:rsidR="00000000" w:rsidDel="00000000" w:rsidP="00000000" w:rsidRDefault="00000000" w:rsidRPr="00000000" w14:paraId="0000003B">
      <w:pPr>
        <w:rPr>
          <w:color w:val="000000"/>
          <w:sz w:val="28"/>
          <w:szCs w:val="28"/>
          <w:u w:val="single"/>
        </w:rPr>
      </w:pPr>
      <w:r w:rsidDel="00000000" w:rsidR="00000000" w:rsidRPr="00000000">
        <w:rPr>
          <w:rtl w:val="0"/>
        </w:rPr>
      </w:r>
    </w:p>
    <w:p w:rsidR="00000000" w:rsidDel="00000000" w:rsidP="00000000" w:rsidRDefault="00000000" w:rsidRPr="00000000" w14:paraId="0000003C">
      <w:pPr>
        <w:rPr>
          <w:color w:val="000000"/>
          <w:sz w:val="28"/>
          <w:szCs w:val="28"/>
          <w:u w:val="single"/>
        </w:rPr>
      </w:pPr>
      <w:r w:rsidDel="00000000" w:rsidR="00000000" w:rsidRPr="00000000">
        <w:rPr>
          <w:rtl w:val="0"/>
        </w:rPr>
      </w:r>
    </w:p>
    <w:p w:rsidR="00000000" w:rsidDel="00000000" w:rsidP="00000000" w:rsidRDefault="00000000" w:rsidRPr="00000000" w14:paraId="0000003D">
      <w:pPr>
        <w:rPr>
          <w:color w:val="000000"/>
          <w:sz w:val="28"/>
          <w:szCs w:val="28"/>
          <w:u w:val="single"/>
        </w:rPr>
      </w:pPr>
      <w:r w:rsidDel="00000000" w:rsidR="00000000" w:rsidRPr="00000000">
        <w:rPr>
          <w:rtl w:val="0"/>
        </w:rPr>
      </w:r>
    </w:p>
    <w:p w:rsidR="00000000" w:rsidDel="00000000" w:rsidP="00000000" w:rsidRDefault="00000000" w:rsidRPr="00000000" w14:paraId="0000003E">
      <w:pPr>
        <w:rPr>
          <w:color w:val="000000"/>
          <w:sz w:val="28"/>
          <w:szCs w:val="28"/>
          <w:u w:val="single"/>
        </w:rPr>
      </w:pPr>
      <w:r w:rsidDel="00000000" w:rsidR="00000000" w:rsidRPr="00000000">
        <w:rPr>
          <w:rtl w:val="0"/>
        </w:rPr>
      </w:r>
    </w:p>
    <w:p w:rsidR="00000000" w:rsidDel="00000000" w:rsidP="00000000" w:rsidRDefault="00000000" w:rsidRPr="00000000" w14:paraId="0000003F">
      <w:pPr>
        <w:rPr>
          <w:color w:val="000000"/>
          <w:sz w:val="28"/>
          <w:szCs w:val="28"/>
          <w:u w:val="single"/>
        </w:rPr>
      </w:pPr>
      <w:r w:rsidDel="00000000" w:rsidR="00000000" w:rsidRPr="00000000">
        <w:rPr>
          <w:rtl w:val="0"/>
        </w:rPr>
      </w:r>
    </w:p>
    <w:p w:rsidR="00000000" w:rsidDel="00000000" w:rsidP="00000000" w:rsidRDefault="00000000" w:rsidRPr="00000000" w14:paraId="00000040">
      <w:pPr>
        <w:rPr>
          <w:color w:val="000000"/>
          <w:sz w:val="28"/>
          <w:szCs w:val="28"/>
          <w:u w:val="single"/>
        </w:rPr>
      </w:pPr>
      <w:r w:rsidDel="00000000" w:rsidR="00000000" w:rsidRPr="00000000">
        <w:rPr>
          <w:sz w:val="28"/>
          <w:szCs w:val="28"/>
          <w:rtl w:val="0"/>
        </w:rPr>
        <w:t xml:space="preserve">Findings</w:t>
      </w:r>
      <w:r w:rsidDel="00000000" w:rsidR="00000000" w:rsidRPr="00000000">
        <w:rPr>
          <w:rtl w:val="0"/>
        </w:rPr>
      </w:r>
    </w:p>
    <w:p w:rsidR="00000000" w:rsidDel="00000000" w:rsidP="00000000" w:rsidRDefault="00000000" w:rsidRPr="00000000" w14:paraId="00000041">
      <w:pPr>
        <w:rPr>
          <w:color w:val="000000"/>
          <w:sz w:val="28"/>
          <w:szCs w:val="28"/>
          <w:u w:val="single"/>
        </w:rPr>
      </w:pPr>
      <w:r w:rsidDel="00000000" w:rsidR="00000000" w:rsidRPr="00000000">
        <w:rPr>
          <w:color w:val="000000"/>
          <w:sz w:val="28"/>
          <w:szCs w:val="28"/>
          <w:u w:val="single"/>
          <w:rtl w:val="0"/>
        </w:rPr>
        <w:t xml:space="preserve">Digital Competence</w:t>
      </w:r>
    </w:p>
    <w:p w:rsidR="00000000" w:rsidDel="00000000" w:rsidP="00000000" w:rsidRDefault="00000000" w:rsidRPr="00000000" w14:paraId="00000042">
      <w:pPr>
        <w:rPr>
          <w:color w:val="000000"/>
          <w:sz w:val="28"/>
          <w:szCs w:val="28"/>
        </w:rPr>
      </w:pPr>
      <w:r w:rsidDel="00000000" w:rsidR="00000000" w:rsidRPr="00000000">
        <w:rPr>
          <w:color w:val="000000"/>
          <w:sz w:val="28"/>
          <w:szCs w:val="28"/>
          <w:rtl w:val="0"/>
        </w:rPr>
        <w:t xml:space="preserve">Focusing on digital competency ‘Cornell University defines digital literacy as the ability to find, evaluate, utilize, share and create content using information technologies and the internet’ So digital skills can be described as anything between sending an email to creating a power point and much more advanced procedures. Employers now look for digital competence more and more and being able to answer emails, open files etc. are much more advantageous these days. Some positions are now easier to do at home and while on transit because technology has advanced and allows employees to do everything from a smart phone or tablet.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There are many reasons why as employees we should make digital competency skills a high priority when we are searching for a position, and there are many reasons employers seek digital competency as a skill, one being that productivity in a business will increase. Using computers, emailing and storing documents for example saves more time than using paper versions. Businesses staying in front of the latest technology will allow their company to bring their competition to the top of their business. Businesses that keep up to date with relevant software will make the workforce keen and therefore bringing the best out in their work. Customers now spend more time online so business need to be digitally savvy so that revenue can be kept up. If employees don’t have the correct skills for online business, it’s likely the consumer will find an alternative that is.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Basic digital skills include using devices, handling information, being safe and responsible online, creating and editing and communicating. Many businesses and organisations now realise the importance of being digitally competent and offer courses and lessons as the change and growth is rapid.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Resilience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Resiliency is the ability to adapt in a positive way when facing tragedy, trauma, stress, or adversity. It happens when someone can effectively hold their psychological, social, cultural, and physical state to keep their personal well-being while facing those difficulties. Therefore, even though they face these problems they are able resolve them positively.</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1f1314"/>
          <w:sz w:val="28"/>
          <w:szCs w:val="28"/>
          <w:u w:val="none"/>
          <w:shd w:fill="auto" w:val="clear"/>
          <w:rtl w:val="0"/>
        </w:rPr>
        <w:t xml:space="preserve">If you are resilient, you are better able to deal with what your role expects of you especially where those roles might require them to be dealing with constantly changing priorities and a heavy workload.</w:t>
      </w:r>
      <w:r w:rsidDel="00000000" w:rsidR="00000000" w:rsidRPr="00000000">
        <w:rPr>
          <w:rFonts w:ascii="Calibri" w:cs="Calibri" w:eastAsia="Calibri" w:hAnsi="Calibri"/>
          <w:b w:val="0"/>
          <w:i w:val="0"/>
          <w:smallCaps w:val="0"/>
          <w:strike w:val="0"/>
          <w:color w:val="555b62"/>
          <w:sz w:val="28"/>
          <w:szCs w:val="28"/>
          <w:u w:val="none"/>
          <w:shd w:fill="auto" w:val="clear"/>
          <w:rtl w:val="0"/>
        </w:rPr>
        <w:t xml:space="preserve"> </w:t>
      </w:r>
      <w:r w:rsidDel="00000000" w:rsidR="00000000" w:rsidRPr="00000000">
        <w:rPr>
          <w:rFonts w:ascii="Calibri" w:cs="Calibri" w:eastAsia="Calibri" w:hAnsi="Calibri"/>
          <w:b w:val="0"/>
          <w:i w:val="0"/>
          <w:smallCaps w:val="0"/>
          <w:strike w:val="0"/>
          <w:color w:val="1f1314"/>
          <w:sz w:val="28"/>
          <w:szCs w:val="28"/>
          <w:u w:val="none"/>
          <w:shd w:fill="auto" w:val="clear"/>
          <w:rtl w:val="0"/>
        </w:rPr>
        <w:t xml:space="preserve">Resilience is not a characteristic gifted to some individuals and not others. The key here is that resilience is not a passive quality, but an active process. Resilient people do more of the things that help maintain that responsiveness, and it is relatively easy for those of us who are feeling less resilient to develop habits that will increase our ability to perform under pressure, and perhaps more importantly, to live better despite circumstances that try us to the limit.</w:t>
      </w: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Emotional Intelligence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sz w:val="28"/>
          <w:szCs w:val="28"/>
          <w:highlight w:val="white"/>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Daniel Golman cited that emotional intelligence is key to positive workplace relationships, he defined emotional intelligence as being able to recognise and deal positively with your feelings, being motivated and picking up how others are feeling. Goleman suggests that emotional Intelligence is a massive factor is how well an employee does their job. Emotional intelligence is being able to handle your own emotions in a positive way, it has many different elements and is not straightforward. Aspects of being emotional intelligent are being self-aware, knowing your strengths and weaknesses. Self-management, being able to control your moods. For example, something going wrong, but you can look for solutions rather than allowing your negative emotions to come to the surface. Being motivated is a trait of an emotionally intelligent person and having empathy, considering how other people feel is a trademark of being emotionally intelligent. </w:t>
      </w:r>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With globalization, emotional intelligence is more significant than ever when teams are cross-cultural and global, increasing the complexity of interactions of emotions and how they are expressed. For emotional intelligence to be effective, it must start with yourself. You can’t distil or enhance other people’s well-being, improvement and sense of self without first understanding how you operate on an emotional level.</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rPr>
      </w:pPr>
      <w:r w:rsidDel="00000000" w:rsidR="00000000" w:rsidRPr="00000000">
        <w:rPr>
          <w:rFonts w:ascii="Calibri" w:cs="Calibri" w:eastAsia="Calibri" w:hAnsi="Calibri"/>
          <w:b w:val="0"/>
          <w:i w:val="0"/>
          <w:smallCaps w:val="0"/>
          <w:strike w:val="0"/>
          <w:color w:val="000000"/>
          <w:sz w:val="28"/>
          <w:szCs w:val="28"/>
          <w:highlight w:val="white"/>
          <w:u w:val="single"/>
          <w:rtl w:val="0"/>
        </w:rPr>
        <w:t xml:space="preserve">Communication</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no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Communicating well in the workplace is seen as an essential tool to be able to have strong employer and employee relationships as well as to achieve productivity. Being able to communicate well will set you apart from other candidates when applying for roles and be an asset to a company. Good communication will keep you motivated and build confidence in your ability to take on a role. Having strong communication skills will impact positive morale and a happy team. Being able to communicate well in managment roles include a various number of factors, for example being able to listen as well as speak, it is the ability to have the right style of communication according to your audience. Communicating with your colleagues will be different to how you communicate with management or if you are in a customer facing role with customers. Listening and acknowledging other people’s views and ideas on work related topics is important to allow people to feel valued. Body language is how you use your hand gestures, eye contact and the tone of your voice, these are ways of communication that we are less aware of. Keep eye contact so can be sure that other people are focused and engaged. Being clear and concise will enable you to tell the employer what your about without saying too much or too little. The internet and technology have changed the workplace dramatically over the last ten years and has made communication faster, more accessible and easier.</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highlight w:val="white"/>
          <w:u w:val="single"/>
        </w:rPr>
      </w:pPr>
      <w:r w:rsidDel="00000000" w:rsidR="00000000" w:rsidRPr="00000000">
        <w:rPr>
          <w:rtl w:val="0"/>
        </w:rPr>
      </w:r>
    </w:p>
    <w:p w:rsidR="00000000" w:rsidDel="00000000" w:rsidP="00000000" w:rsidRDefault="00000000" w:rsidRPr="00000000" w14:paraId="0000004E">
      <w:pPr>
        <w:spacing w:after="280" w:before="280" w:line="240" w:lineRule="auto"/>
        <w:rPr>
          <w:color w:val="000000"/>
          <w:sz w:val="28"/>
          <w:szCs w:val="28"/>
        </w:rPr>
      </w:pPr>
      <w:r w:rsidDel="00000000" w:rsidR="00000000" w:rsidRPr="00000000">
        <w:rPr>
          <w:rtl w:val="0"/>
        </w:rPr>
      </w:r>
    </w:p>
    <w:p w:rsidR="00000000" w:rsidDel="00000000" w:rsidP="00000000" w:rsidRDefault="00000000" w:rsidRPr="00000000" w14:paraId="0000004F">
      <w:pPr>
        <w:spacing w:after="280" w:before="280" w:line="240" w:lineRule="auto"/>
        <w:rPr>
          <w:color w:val="000000"/>
          <w:sz w:val="28"/>
          <w:szCs w:val="28"/>
          <w:u w:val="single"/>
        </w:rPr>
      </w:pPr>
      <w:r w:rsidDel="00000000" w:rsidR="00000000" w:rsidRPr="00000000">
        <w:rPr>
          <w:color w:val="000000"/>
          <w:sz w:val="28"/>
          <w:szCs w:val="28"/>
          <w:u w:val="single"/>
          <w:rtl w:val="0"/>
        </w:rPr>
        <w:t xml:space="preserve">Problem solving</w:t>
      </w:r>
    </w:p>
    <w:p w:rsidR="00000000" w:rsidDel="00000000" w:rsidP="00000000" w:rsidRDefault="00000000" w:rsidRPr="00000000" w14:paraId="00000050">
      <w:pPr>
        <w:spacing w:after="280" w:before="280" w:line="240" w:lineRule="auto"/>
        <w:rPr>
          <w:color w:val="000000"/>
          <w:sz w:val="28"/>
          <w:szCs w:val="28"/>
        </w:rPr>
      </w:pPr>
      <w:r w:rsidDel="00000000" w:rsidR="00000000" w:rsidRPr="00000000">
        <w:rPr>
          <w:color w:val="000000"/>
          <w:sz w:val="28"/>
          <w:szCs w:val="28"/>
          <w:rtl w:val="0"/>
        </w:rPr>
        <w:t xml:space="preserve">Solving problems is knowing what an issue is, looking for ways to fix the problem, putting it into practice and then looking at how well it worked. Problem solving skills are a key sill that employers look for in a candidate for a position, being able to problem solve is connected to a lot of other employability skills mentioned in this report. Knowing you have good problem-solving skills can be measured by you giving examples of past experiences and or been given sets of examples and asking for your response. According to the Career builder website there are four stages to work through using your problem-solving skills, first explaining and knowing what the problem is and trying not to give a solution when identifying the problem. Secondly is to compare other ideas then thirdly to choose which idea to use and commit to it and lastly implement this decision. To be able to do this effectively will allow you to delegate efficiently in a management role. </w:t>
      </w:r>
    </w:p>
    <w:p w:rsidR="00000000" w:rsidDel="00000000" w:rsidP="00000000" w:rsidRDefault="00000000" w:rsidRPr="00000000" w14:paraId="00000051">
      <w:pPr>
        <w:spacing w:after="280" w:before="280" w:line="240" w:lineRule="auto"/>
        <w:rPr>
          <w:color w:val="000000"/>
          <w:sz w:val="28"/>
          <w:szCs w:val="28"/>
          <w:u w:val="single"/>
        </w:rPr>
      </w:pPr>
      <w:r w:rsidDel="00000000" w:rsidR="00000000" w:rsidRPr="00000000">
        <w:rPr>
          <w:color w:val="000000"/>
          <w:sz w:val="28"/>
          <w:szCs w:val="28"/>
          <w:u w:val="single"/>
          <w:rtl w:val="0"/>
        </w:rPr>
        <w:t xml:space="preserve">Time Management</w:t>
      </w:r>
    </w:p>
    <w:p w:rsidR="00000000" w:rsidDel="00000000" w:rsidP="00000000" w:rsidRDefault="00000000" w:rsidRPr="00000000" w14:paraId="00000052">
      <w:pPr>
        <w:spacing w:after="280" w:before="280" w:line="240" w:lineRule="auto"/>
        <w:rPr>
          <w:color w:val="000000"/>
          <w:sz w:val="28"/>
          <w:szCs w:val="28"/>
        </w:rPr>
      </w:pPr>
      <w:r w:rsidDel="00000000" w:rsidR="00000000" w:rsidRPr="00000000">
        <w:rPr>
          <w:color w:val="000000"/>
          <w:sz w:val="28"/>
          <w:szCs w:val="28"/>
          <w:rtl w:val="0"/>
        </w:rPr>
        <w:t xml:space="preserve">Time management is being able to use the time you have to get tasks done well and without being stressed about it. According to the skills you need website a good way to explain time management would be that you can prioritise well and know what really needs to be done. Knowing the difference between urgent and important is key to good time management.  Using the priority matrix, you can put tasks in their order of importance and urgency.</w:t>
      </w:r>
      <w:r w:rsidDel="00000000" w:rsidR="00000000" w:rsidRPr="00000000">
        <w:rPr/>
        <w:drawing>
          <wp:inline distB="0" distT="0" distL="0" distR="0">
            <wp:extent cx="5731510" cy="4294224"/>
            <wp:effectExtent b="0" l="0" r="0" t="0"/>
            <wp:docPr descr="The Priority Matrix helps you categorise tasks depending on their urgency and importance." id="1" name="image1.png"/>
            <a:graphic>
              <a:graphicData uri="http://schemas.openxmlformats.org/drawingml/2006/picture">
                <pic:pic>
                  <pic:nvPicPr>
                    <pic:cNvPr descr="The Priority Matrix helps you categorise tasks depending on their urgency and importance." id="0" name="image1.png"/>
                    <pic:cNvPicPr preferRelativeResize="0"/>
                  </pic:nvPicPr>
                  <pic:blipFill>
                    <a:blip r:embed="rId10"/>
                    <a:srcRect b="0" l="0" r="0" t="0"/>
                    <a:stretch>
                      <a:fillRect/>
                    </a:stretch>
                  </pic:blipFill>
                  <pic:spPr>
                    <a:xfrm>
                      <a:off x="0" y="0"/>
                      <a:ext cx="5731510" cy="4294224"/>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after="280" w:before="280" w:line="240" w:lineRule="auto"/>
        <w:rPr>
          <w:color w:val="000000"/>
          <w:sz w:val="28"/>
          <w:szCs w:val="28"/>
        </w:rPr>
      </w:pPr>
      <w:r w:rsidDel="00000000" w:rsidR="00000000" w:rsidRPr="00000000">
        <w:rPr>
          <w:color w:val="000000"/>
          <w:sz w:val="28"/>
          <w:szCs w:val="28"/>
          <w:rtl w:val="0"/>
        </w:rPr>
        <w:t xml:space="preserve">Great time keeping allows you to achieve more in a shorter timeframe, which in turn gives more available time, which lets you make the most of learning, brings down your pressure, and allows you to focus, which prompts more professional achievement. Advantages of good time keeping improves other parts of your work life.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Planning and organising</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Planning and organising in management really is a combination of employability skills. These are two key skills of your role or potential role. If you are better organised you will be efficient and successful. Planning allows goals to be achieved and getting the desire results. Planning and organising also gives you more opportunity to fix any problems that may occur. According to the balance careers website organization skills include physical organisation, planning and teamwork.</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Teamwork</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Being able to work well in a team is an important skill to have when succeeding in a role and is important in all industries. Showing you work well in a team in interviews can be describing how you shown these skills in past experiences, how you may have overcome a group challenge or helped meet a deadline with colleagues. How people work in a team affects how happy they are in a role and having job satisfaction their fore impacts on productivity and how strong an organization is. Although a management role involves delagation, a good manager will be able to work as part of their team aswell.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Employability skills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We can see that having good employability skills really is a wide range of skills with the most important having good interpersonal skills and being open minded with a willingness to learn high up in the essential needs of a business. Being able to know what you are good at and sell these attributes can set you aside from others. We all have our own unique personal skills and learning to use these in the right way will be essential to working life. Change is a fact of life and more so in the workplace and individuals able to accept change in a positive way will likely move forward and be successful.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Benefits of good interpersonal skills allow you to work effectively with other people. Having excellent interpersonal skills leads to a better and less stressful working environment. Some examples of interpersonal skills include;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1.Communication skills which are skills that allow messages to be given and received without misunderstandings, these include verbal, non-verbal and listening.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2. having emotional intelligence which is understanding and managing your emotions and others positively.</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3. Negotiation, persuasion and influencing, which are skills that allow you to mutually agree, persuade and or find better alternative solutions.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4. Conflict, resolution and mediation, these skills often are not thought about issues display themselves but being able to find resolutions to problems and solve them positively is beneficial for everyone.</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5. Problem solving, and decision making are skills that are needed to be able to work well with others and to explain issues and look for ways to fix them. These skills create a positive work environment and increase productivity.</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Reliability and dependability</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Being reliable and dependent is shown by your actions and doing what you say you will do. Reliability and dependability are also visible when you show your own imitative for example files are laying around in no order which won’t help you or your colleagues when the time comes if you need them quickly. So putting them in order ready for when that occasion arises without being asked or just leaving them for someone else to do will show the employer you are keen and when you see a task that needs doing you get on it. Another aspect to reliability and dependability is being conscientious, which is where you don’t leave work to the last minute or just leaving it when it needs to be done. This shows an employer you are reliable, and this is a positive skill to have which shows your employability. It shows your employer you are a committed individual which will increase productivity. In a management role you will need to set an example so these skills are imperative.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Conclusion</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Fonts w:ascii="Calibri" w:cs="Calibri" w:eastAsia="Calibri" w:hAnsi="Calibri"/>
          <w:b w:val="0"/>
          <w:i w:val="0"/>
          <w:smallCaps w:val="0"/>
          <w:strike w:val="0"/>
          <w:color w:val="000000"/>
          <w:sz w:val="28"/>
          <w:szCs w:val="28"/>
          <w:u w:val="none"/>
          <w:shd w:fill="auto" w:val="clear"/>
          <w:rtl w:val="0"/>
        </w:rPr>
        <w:t xml:space="preserve">This report has discussed key employability skills that are essential to develop a role in any business. Employers want employees that can bring benefits to their company and help them move forward in their initiative the time of fierce competition. Overall, I can conclude that the skills mentioned above are essential to have as they improve performance and overall productivity. Having a wide range of employability skills will enhance your chances of becoming employed within a management role. Being able to work well with people should be a top priority when applying for management roles or management roles you are already in. A decent set of interpersonal skills will stand you in great stead for employers, as they can then see potential. Employability skills now skill focus on interpersonal skills however compared to ten years ago companies have gone through a rapid change with regards to technology, and the workplace is becoming ever more digital. For example, gone are the days when you would go into a bank to take money out and even the days of having to carry your bank card to make a transaction.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0"/>
          <w:i w:val="0"/>
          <w:smallCaps w:val="0"/>
          <w:strike w:val="0"/>
          <w:color w:val="000000"/>
          <w:sz w:val="28"/>
          <w:szCs w:val="28"/>
          <w:u w:val="single"/>
          <w:shd w:fill="auto" w:val="clear"/>
          <w:rtl w:val="0"/>
        </w:rPr>
        <w:t xml:space="preserve">References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https://www.skillsyouneed.com/general/employability-skills.html</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https://www.skillsyouneed.com/ps/time-management.html</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https://www.careerbuilder.com/advice/what-are-problemsolving-skills-and-why-are-they-important</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https://www.michaelpage.co.uk/advice/management-advice/development-and-retention/importance-good-communication-workplace</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rPr>
      </w:pPr>
      <w:hyperlink r:id="rId1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https://www.thebalancecareers.com/communication-skills-list-2063779</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375" w:before="0" w:line="240" w:lineRule="auto"/>
        <w:ind w:left="0" w:right="0" w:firstLine="0"/>
        <w:jc w:val="left"/>
        <w:rPr>
          <w:rFonts w:ascii="Calibri" w:cs="Calibri" w:eastAsia="Calibri" w:hAnsi="Calibri"/>
          <w:b w:val="0"/>
          <w:i w:val="0"/>
          <w:smallCaps w:val="0"/>
          <w:strike w:val="0"/>
          <w:color w:val="555b62"/>
          <w:sz w:val="28"/>
          <w:szCs w:val="28"/>
          <w:u w:val="none"/>
          <w:shd w:fill="auto" w:val="clear"/>
        </w:rPr>
      </w:pPr>
      <w:hyperlink r:id="rId1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rtl w:val="0"/>
          </w:rPr>
          <w:t xml:space="preserve">https://www.michaelpage.com/advice/management-advice/development-and-retention/importance-emotional-intelligence-work-place</w:t>
        </w:r>
      </w:hyperlink>
      <w:r w:rsidDel="00000000" w:rsidR="00000000" w:rsidRPr="00000000">
        <w:rPr>
          <w:rtl w:val="0"/>
        </w:rPr>
      </w:r>
    </w:p>
    <w:p w:rsidR="00000000" w:rsidDel="00000000" w:rsidP="00000000" w:rsidRDefault="00000000" w:rsidRPr="00000000" w14:paraId="00000077">
      <w:pPr>
        <w:rPr>
          <w:color w:val="000000"/>
        </w:rPr>
      </w:pPr>
      <w:hyperlink r:id="rId17">
        <w:r w:rsidDel="00000000" w:rsidR="00000000" w:rsidRPr="00000000">
          <w:rPr>
            <w:color w:val="0000ff"/>
            <w:u w:val="single"/>
            <w:rtl w:val="0"/>
          </w:rPr>
          <w:t xml:space="preserve">https://www.managementcentre.co.uk/emotional-intelligence-at-work/</w:t>
        </w:r>
      </w:hyperlink>
      <w:r w:rsidDel="00000000" w:rsidR="00000000" w:rsidRPr="00000000">
        <w:rPr>
          <w:rtl w:val="0"/>
        </w:rPr>
      </w:r>
    </w:p>
    <w:p w:rsidR="00000000" w:rsidDel="00000000" w:rsidP="00000000" w:rsidRDefault="00000000" w:rsidRPr="00000000" w14:paraId="00000078">
      <w:pPr>
        <w:rPr>
          <w:color w:val="0000ff"/>
          <w:u w:val="single"/>
        </w:rPr>
      </w:pPr>
      <w:r w:rsidDel="00000000" w:rsidR="00000000" w:rsidRPr="00000000">
        <w:rPr>
          <w:color w:val="000000"/>
          <w:rtl w:val="0"/>
        </w:rPr>
        <w:t xml:space="preserve"> </w:t>
      </w:r>
      <w:hyperlink r:id="rId18">
        <w:r w:rsidDel="00000000" w:rsidR="00000000" w:rsidRPr="00000000">
          <w:rPr>
            <w:color w:val="0000ff"/>
            <w:u w:val="single"/>
            <w:rtl w:val="0"/>
          </w:rPr>
          <w:t xml:space="preserve">https://www.barrywinbolt.com/resilience-at-work/</w:t>
        </w:r>
      </w:hyperlink>
      <w:r w:rsidDel="00000000" w:rsidR="00000000" w:rsidRPr="00000000">
        <w:rPr>
          <w:rtl w:val="0"/>
        </w:rPr>
      </w:r>
    </w:p>
    <w:p w:rsidR="00000000" w:rsidDel="00000000" w:rsidP="00000000" w:rsidRDefault="00000000" w:rsidRPr="00000000" w14:paraId="00000079">
      <w:pPr>
        <w:rPr>
          <w:color w:val="000000"/>
        </w:rPr>
      </w:pPr>
      <w:hyperlink r:id="rId19">
        <w:r w:rsidDel="00000000" w:rsidR="00000000" w:rsidRPr="00000000">
          <w:rPr>
            <w:color w:val="0000ff"/>
            <w:u w:val="single"/>
            <w:rtl w:val="0"/>
          </w:rPr>
          <w:t xml:space="preserve">https://www.seetec.co.uk/employer/insights/the-importance-of-digital-skills-in-the-workplace</w:t>
        </w:r>
      </w:hyperlink>
      <w:r w:rsidDel="00000000" w:rsidR="00000000" w:rsidRPr="00000000">
        <w:rPr>
          <w:rtl w:val="0"/>
        </w:rPr>
      </w:r>
    </w:p>
    <w:p w:rsidR="00000000" w:rsidDel="00000000" w:rsidP="00000000" w:rsidRDefault="00000000" w:rsidRPr="00000000" w14:paraId="0000007A">
      <w:pPr>
        <w:rPr/>
      </w:pPr>
      <w:hyperlink r:id="rId20">
        <w:r w:rsidDel="00000000" w:rsidR="00000000" w:rsidRPr="00000000">
          <w:rPr>
            <w:color w:val="0000ff"/>
            <w:u w:val="single"/>
            <w:rtl w:val="0"/>
          </w:rPr>
          <w:t xml:space="preserve">https://www.skillsyouneed.com/rhubarb/digital-skills-modern-workplace.html</w:t>
        </w:r>
      </w:hyperlink>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5f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killsyouneed.com/rhubarb/digital-skills-modern-workplace.html" TargetMode="External"/><Relationship Id="rId11" Type="http://schemas.openxmlformats.org/officeDocument/2006/relationships/hyperlink" Target="https://www.skillsyouneed.com/general/employability-skills.html" TargetMode="External"/><Relationship Id="rId10" Type="http://schemas.openxmlformats.org/officeDocument/2006/relationships/image" Target="media/image1.png"/><Relationship Id="rId13" Type="http://schemas.openxmlformats.org/officeDocument/2006/relationships/hyperlink" Target="https://www.careerbuilder.com/advice/what-are-problemsolving-skills-and-why-are-they-important" TargetMode="External"/><Relationship Id="rId12" Type="http://schemas.openxmlformats.org/officeDocument/2006/relationships/hyperlink" Target="https://www.skillsyouneed.com/ps/time-management.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yperlink" Target="https://www.thebalancecareers.com/communication-skills-list-2063779" TargetMode="External"/><Relationship Id="rId14" Type="http://schemas.openxmlformats.org/officeDocument/2006/relationships/hyperlink" Target="https://www.michaelpage.co.uk/advice/management-advice/development-and-retention/importance-good-communication-workplace" TargetMode="External"/><Relationship Id="rId17" Type="http://schemas.openxmlformats.org/officeDocument/2006/relationships/hyperlink" Target="https://www.managementcentre.co.uk/emotional-intelligence-at-work/" TargetMode="External"/><Relationship Id="rId16" Type="http://schemas.openxmlformats.org/officeDocument/2006/relationships/hyperlink" Target="https://www.michaelpage.com/advice/management-advice/development-and-retention/importance-emotional-intelligence-work-place" TargetMode="External"/><Relationship Id="rId5" Type="http://schemas.openxmlformats.org/officeDocument/2006/relationships/styles" Target="styles.xml"/><Relationship Id="rId19" Type="http://schemas.openxmlformats.org/officeDocument/2006/relationships/hyperlink" Target="https://www.seetec.co.uk/employer/insights/the-importance-of-digital-skills-in-the-workplace" TargetMode="External"/><Relationship Id="rId6" Type="http://schemas.openxmlformats.org/officeDocument/2006/relationships/hyperlink" Target="about:blank" TargetMode="External"/><Relationship Id="rId18" Type="http://schemas.openxmlformats.org/officeDocument/2006/relationships/hyperlink" Target="https://www.barrywinbolt.com/resilience-at-wor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