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Linnea Strileckis</w:t>
      </w:r>
    </w:p>
    <w:p>
      <w:pPr>
        <w:pStyle w:val="Body"/>
        <w:bidi w:val="0"/>
      </w:pPr>
    </w:p>
    <w:p>
      <w:pPr>
        <w:pStyle w:val="Body"/>
        <w:bidi w:val="0"/>
      </w:pPr>
      <w:r>
        <w:rPr>
          <w:rtl w:val="0"/>
        </w:rPr>
        <w:t>Assessment 1 - Tintern Abbey</w:t>
      </w:r>
    </w:p>
    <w:p>
      <w:pPr>
        <w:pStyle w:val="Body"/>
        <w:bidi w:val="0"/>
      </w:pPr>
    </w:p>
    <w:p>
      <w:pPr>
        <w:pStyle w:val="Body"/>
        <w:bidi w:val="0"/>
      </w:pPr>
    </w:p>
    <w:p>
      <w:pPr>
        <w:pStyle w:val="Body"/>
        <w:jc w:val="both"/>
      </w:pPr>
      <w:r>
        <w:rPr>
          <w:rtl w:val="0"/>
        </w:rPr>
        <w:tab/>
        <w:t>The various deteriorating abbeys that dot the landscape of the United Kingdom are beautiful and wondrous, deserving study of their architectural and artistic contributions in addition to their historical significance as a major influence and branch of government.  Up until their dessolution by King Henry VIII from 1536 through 1541, they were bustling centers of cultural and religious significance.  One such abbey was the first Cistercian abbey to be constructed in Wales, Tintern Abbey.  Tintern Abbey was founded in 1131.  This abbey is of importance to the United Kingdom and in addition, to Ireland.  Ireland was under British Rule since the Aglo-Norman Invasion of 1169 and remained under British Rule until 1949.  According to the Medieval Heritage</w:t>
      </w:r>
      <w:r>
        <w:rPr>
          <w:rtl w:val="0"/>
          <w:lang w:val="en-US"/>
        </w:rPr>
        <w:t>’</w:t>
      </w:r>
      <w:r>
        <w:rPr>
          <w:rtl w:val="0"/>
          <w:lang w:val="en-US"/>
        </w:rPr>
        <w:t xml:space="preserve">s website, Tintern Abbey founded a daughter house, Tintern Parva, in Ireland.  </w:t>
      </w:r>
    </w:p>
    <w:p>
      <w:pPr>
        <w:pStyle w:val="Body"/>
        <w:jc w:val="both"/>
      </w:pPr>
    </w:p>
    <w:p>
      <w:pPr>
        <w:pStyle w:val="Body"/>
        <w:jc w:val="both"/>
      </w:pPr>
      <w:r>
        <w:rPr>
          <w:rtl w:val="0"/>
        </w:rPr>
        <w:tab/>
        <w:t>The following are archival results linked to Tintern Abbey</w:t>
      </w:r>
      <w:r>
        <w:rPr>
          <w:rtl w:val="0"/>
          <w:lang w:val="en-US"/>
        </w:rPr>
        <w:t>’</w:t>
      </w:r>
      <w:r>
        <w:rPr>
          <w:rtl w:val="0"/>
          <w:lang w:val="en-US"/>
        </w:rPr>
        <w:t>s history, especially when it comes to the monetary obligation put forward to expected of the abbey.  While scoring archival information via the internet, I came across many examples of the abbey</w:t>
      </w:r>
      <w:r>
        <w:rPr>
          <w:rtl w:val="0"/>
          <w:lang w:val="en-US"/>
        </w:rPr>
        <w:t>’</w:t>
      </w:r>
      <w:r>
        <w:rPr>
          <w:rtl w:val="0"/>
          <w:lang w:val="en-US"/>
        </w:rPr>
        <w:t>s responsibility for collecting of moneys from other abbey</w:t>
      </w:r>
      <w:r>
        <w:rPr>
          <w:rtl w:val="0"/>
          <w:lang w:val="en-US"/>
        </w:rPr>
        <w:t>’</w:t>
      </w:r>
      <w:r>
        <w:rPr>
          <w:rtl w:val="0"/>
          <w:lang w:val="en-US"/>
        </w:rPr>
        <w:t xml:space="preserve">s and religious buildings in proximity to Tintern.  There are archives related to appeals between the abbots of Tintern and parliament regarding difficulties collecting sums due to lack of payment from the abbeys, due to the abbeys being outside of the jurisdiction, and so forth.  Due to there being little to no separation of church and state during the medieval period, it seems abbots were responsible to the king and government to collect taxes from religious houses.  One can conclude that this was common practice among other abbeys.  It would therefore be interesting to delve into this topic deeper and fully explore archives relating to abbeys far and wide to uncover other texts relaying the importance of abbeys in the economic structure of the time and the difficulties this causes the religious institution.  </w:t>
      </w:r>
    </w:p>
    <w:p>
      <w:pPr>
        <w:pStyle w:val="Body"/>
        <w:jc w:val="both"/>
      </w:pPr>
      <w:r>
        <w:rPr>
          <w:rtl w:val="0"/>
        </w:rPr>
        <w:tab/>
        <w:t>To continue further, one could compare this approach to the relationship between church and state to the modern relationship or lack thereof.  How has the relationships evolved, or did Hentry VIII</w:t>
      </w:r>
      <w:r>
        <w:rPr>
          <w:rtl w:val="0"/>
          <w:lang w:val="en-US"/>
        </w:rPr>
        <w:t>’</w:t>
      </w:r>
      <w:r>
        <w:rPr>
          <w:rtl w:val="0"/>
          <w:lang w:val="en-US"/>
        </w:rPr>
        <w:t>s dissolution of the abbeys become the beginning of what we know of as separation?  How might connection between religion and politics be beneficial or destructive?  In my country, although we adhere to the belief that there is a separation of church and state, that one may worship as he or she choses, this ideal is not so simple.  From the ban on Muslims by President Trump to the importance and dissection of President-Elect Biden</w:t>
      </w:r>
      <w:r>
        <w:rPr>
          <w:rtl w:val="0"/>
          <w:lang w:val="en-US"/>
        </w:rPr>
        <w:t>’</w:t>
      </w:r>
      <w:r>
        <w:rPr>
          <w:rtl w:val="0"/>
          <w:lang w:val="en-US"/>
        </w:rPr>
        <w:t xml:space="preserve">s Catholic faith and Christianity, we have witnessed firsthand how the populous still scrupulizes religion, not leaving it separate from their politics.  But I digress as this question is beyond the scope of this exercise.  Yet these archives have opened pathways to which many ideas and further research beg to be undertaken.  </w:t>
      </w:r>
    </w:p>
    <w:p>
      <w:pPr>
        <w:pStyle w:val="Body"/>
        <w:jc w:val="both"/>
      </w:pPr>
    </w:p>
    <w:p>
      <w:pPr>
        <w:pStyle w:val="Body"/>
        <w:jc w:val="both"/>
      </w:pPr>
      <w:r>
        <w:rPr>
          <w:rtl w:val="0"/>
          <w:lang w:val="en-US"/>
        </w:rPr>
        <w:t xml:space="preserve">Tintern Abbey seamed to be the collection agency of the surrounding abbeys and responsible to King Edward III and Richard II.  </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8/143/7136</w:t>
      </w:r>
    </w:p>
    <w:p>
      <w:pPr>
        <w:pStyle w:val="Body"/>
        <w:jc w:val="both"/>
      </w:pPr>
      <w:r>
        <w:rPr>
          <w:rtl w:val="0"/>
          <w:lang w:val="en-US"/>
        </w:rPr>
        <w:t>There are several archives similar to this describing various collection responsibilities of Tintern Abbey dating from the 14th and 15th centuries.  Following is a brief list, there do exist more.</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8/217/10839</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8/216/10778</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8/144/7166</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8/144/7162</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8/144/7160</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8/143/7127</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8/143/7126</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8/22/1100</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8/22/1099</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8/22/1074</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SC 8/143/7124</w:t>
      </w:r>
    </w:p>
    <w:p>
      <w:pPr>
        <w:pStyle w:val="Body"/>
        <w:jc w:val="both"/>
      </w:pPr>
    </w:p>
    <w:p>
      <w:pPr>
        <w:pStyle w:val="Body"/>
        <w:jc w:val="both"/>
      </w:pPr>
      <w:r>
        <w:rPr>
          <w:rtl w:val="0"/>
          <w:lang w:val="en-US"/>
        </w:rPr>
        <w:t>There exist examples of the international scope of the collection powers and responsibilities of abbeys as well.  The following archive contains an example of Tintern Abbey collecting money from Italian merchants to pay a convent in Anagni, Italy.</w:t>
      </w:r>
    </w:p>
    <w:p>
      <w:pPr>
        <w:pStyle w:val="Body"/>
        <w:jc w:val="both"/>
      </w:pPr>
      <w:r>
        <w:rPr>
          <w:rtl w:val="0"/>
        </w:rPr>
        <w:tab/>
        <w:t>London</w:t>
      </w:r>
    </w:p>
    <w:p>
      <w:pPr>
        <w:pStyle w:val="Body"/>
        <w:jc w:val="both"/>
      </w:pPr>
      <w:r>
        <w:rPr>
          <w:rtl w:val="0"/>
        </w:rPr>
        <w:tab/>
        <w:tab/>
        <w:t>British Library</w:t>
      </w:r>
    </w:p>
    <w:p>
      <w:pPr>
        <w:pStyle w:val="Body"/>
        <w:jc w:val="both"/>
      </w:pPr>
      <w:r>
        <w:rPr>
          <w:rtl w:val="0"/>
        </w:rPr>
        <w:tab/>
        <w:tab/>
        <w:t>Add Ch 7488</w:t>
      </w:r>
    </w:p>
    <w:p>
      <w:pPr>
        <w:pStyle w:val="Body"/>
        <w:jc w:val="both"/>
      </w:pPr>
    </w:p>
    <w:p>
      <w:pPr>
        <w:pStyle w:val="Body"/>
        <w:jc w:val="both"/>
      </w:pPr>
      <w:r>
        <w:rPr>
          <w:rtl w:val="0"/>
          <w:lang w:val="en-US"/>
        </w:rPr>
        <w:t xml:space="preserve">Tintern Abbey again appears in archives listing moneys due to support various agencies.  Abbeys, it seems, were institutions of delicate checks and balances.  One cannot escape the world of business or economics, money.  </w:t>
      </w:r>
    </w:p>
    <w:p>
      <w:pPr>
        <w:pStyle w:val="Body"/>
        <w:jc w:val="both"/>
      </w:pPr>
      <w:r>
        <w:rPr>
          <w:rtl w:val="0"/>
          <w:lang w:val="en-US"/>
        </w:rPr>
        <w:t xml:space="preserve">The following archive lists Tintern Abbey as owing money to support </w:t>
      </w:r>
      <w:r>
        <w:rPr>
          <w:rtl w:val="0"/>
          <w:lang w:val="en-US"/>
        </w:rPr>
        <w:t>“</w:t>
      </w:r>
      <w:r>
        <w:rPr>
          <w:rtl w:val="0"/>
          <w:lang w:val="en-US"/>
        </w:rPr>
        <w:t>impoverished scholars of the Cistercian Order at Oxford.</w:t>
      </w:r>
      <w:r>
        <w:rPr>
          <w:rtl w:val="0"/>
          <w:lang w:val="en-US"/>
        </w:rPr>
        <w:t xml:space="preserve">”  </w:t>
      </w:r>
      <w:r>
        <w:rPr>
          <w:rtl w:val="0"/>
          <w:lang w:val="en-US"/>
        </w:rPr>
        <w:t>In addition to their duties within the system of taxation, abbeys were responsible in providing for charities, even if decreed to supply these charities and not purely voluntarily.</w:t>
      </w:r>
    </w:p>
    <w:p>
      <w:pPr>
        <w:pStyle w:val="Body"/>
        <w:jc w:val="both"/>
      </w:pPr>
      <w:r>
        <w:rPr>
          <w:rtl w:val="0"/>
        </w:rPr>
        <w:tab/>
        <w:t>London</w:t>
      </w:r>
    </w:p>
    <w:p>
      <w:pPr>
        <w:pStyle w:val="Body"/>
        <w:jc w:val="both"/>
      </w:pPr>
      <w:r>
        <w:rPr>
          <w:rtl w:val="0"/>
        </w:rPr>
        <w:tab/>
        <w:tab/>
        <w:t>The National Archives</w:t>
      </w:r>
    </w:p>
    <w:p>
      <w:pPr>
        <w:pStyle w:val="Body"/>
        <w:jc w:val="both"/>
      </w:pPr>
      <w:r>
        <w:rPr>
          <w:rtl w:val="0"/>
        </w:rPr>
        <w:tab/>
        <w:tab/>
        <w:t>E 135/1/16</w:t>
      </w:r>
    </w:p>
    <w:p>
      <w:pPr>
        <w:pStyle w:val="Body"/>
        <w:jc w:val="both"/>
      </w:pPr>
    </w:p>
    <w:p>
      <w:pPr>
        <w:pStyle w:val="Body"/>
        <w:jc w:val="both"/>
      </w:pPr>
      <w:r>
        <w:rPr>
          <w:rtl w:val="0"/>
          <w:lang w:val="en-US"/>
        </w:rPr>
        <w:t>A note of caution:</w:t>
      </w:r>
    </w:p>
    <w:p>
      <w:pPr>
        <w:pStyle w:val="Body"/>
        <w:jc w:val="both"/>
      </w:pPr>
      <w:r>
        <w:rPr>
          <w:rtl w:val="0"/>
        </w:rPr>
        <w:tab/>
        <w:t>One cannot simply search archives for Tintern Abbey.  Tintern Abbey in Monmouthshire is the mother house of Tintern Abbey located in Wexford, Ireland.  A copy of the letter from William Marshall, earl of Pembroke, to King John giving land for the founding of this abbey can be found in the following archive.</w:t>
      </w:r>
    </w:p>
    <w:p>
      <w:pPr>
        <w:pStyle w:val="Body"/>
        <w:jc w:val="both"/>
      </w:pPr>
      <w:r>
        <w:rPr>
          <w:rtl w:val="0"/>
        </w:rPr>
        <w:tab/>
        <w:t>London</w:t>
      </w:r>
    </w:p>
    <w:p>
      <w:pPr>
        <w:pStyle w:val="Body"/>
        <w:jc w:val="both"/>
      </w:pPr>
      <w:r>
        <w:rPr>
          <w:rtl w:val="0"/>
        </w:rPr>
        <w:tab/>
        <w:tab/>
        <w:t>British Library</w:t>
      </w:r>
    </w:p>
    <w:p>
      <w:pPr>
        <w:pStyle w:val="Body"/>
        <w:jc w:val="both"/>
      </w:pPr>
      <w:r>
        <w:rPr>
          <w:rtl w:val="0"/>
        </w:rPr>
        <w:tab/>
        <w:tab/>
        <w:t>Add 4783 Milles Collection.  Vol. XXX (ff. vi + 106), f. 28</w:t>
      </w:r>
    </w:p>
    <w:p>
      <w:pPr>
        <w:pStyle w:val="Body"/>
        <w:jc w:val="both"/>
      </w:pPr>
      <w:r>
        <w:rPr>
          <w:rtl w:val="0"/>
          <w:lang w:val="en-US"/>
        </w:rPr>
        <w:t>There exist many monetary based archives attributed to Tintern Abbey in Wexford c. 1200.  Based on the founding of this abbey under Tintern Abbey of Monmouth and that Ireland was at the time under British rule, it would be interesting to delve deeper into archives to discover how responsible Tintern Abbey in Monmouth would have been for the debts of or collection of debts from the daughter abbey of Tintern.  I have listed a few archival references below as examples, many of which are held at Canterbury Cathedral Archives.</w:t>
      </w:r>
    </w:p>
    <w:p>
      <w:pPr>
        <w:pStyle w:val="Body"/>
        <w:jc w:val="both"/>
      </w:pPr>
      <w:r>
        <w:rPr>
          <w:rtl w:val="0"/>
        </w:rPr>
        <w:tab/>
        <w:t>Canterbury</w:t>
      </w:r>
    </w:p>
    <w:p>
      <w:pPr>
        <w:pStyle w:val="Body"/>
        <w:jc w:val="both"/>
      </w:pPr>
      <w:r>
        <w:rPr>
          <w:rtl w:val="0"/>
        </w:rPr>
        <w:tab/>
        <w:tab/>
        <w:t>Canterbury Cathedral Archives</w:t>
      </w:r>
    </w:p>
    <w:p>
      <w:pPr>
        <w:pStyle w:val="Body"/>
        <w:jc w:val="both"/>
      </w:pPr>
      <w:r>
        <w:rPr>
          <w:rtl w:val="0"/>
        </w:rPr>
        <w:tab/>
        <w:tab/>
        <w:t>CCA-DCc-CantLet/2</w:t>
      </w:r>
    </w:p>
    <w:p>
      <w:pPr>
        <w:pStyle w:val="Body"/>
        <w:jc w:val="both"/>
      </w:pPr>
      <w:r>
        <w:rPr>
          <w:rtl w:val="0"/>
        </w:rPr>
        <w:tab/>
        <w:t>The abbot of Tintern Parva in Ireland owes dues.</w:t>
      </w:r>
    </w:p>
    <w:p>
      <w:pPr>
        <w:pStyle w:val="Body"/>
        <w:jc w:val="both"/>
      </w:pPr>
    </w:p>
    <w:p>
      <w:pPr>
        <w:pStyle w:val="Body"/>
        <w:jc w:val="both"/>
      </w:pPr>
      <w:r>
        <w:rPr>
          <w:rtl w:val="0"/>
        </w:rPr>
        <w:tab/>
        <w:t>Canterbury</w:t>
        <w:tab/>
      </w:r>
    </w:p>
    <w:p>
      <w:pPr>
        <w:pStyle w:val="Body"/>
        <w:jc w:val="both"/>
      </w:pPr>
      <w:r>
        <w:rPr>
          <w:rtl w:val="0"/>
        </w:rPr>
        <w:tab/>
        <w:tab/>
        <w:t>Canterbury Cathedral Archives</w:t>
      </w:r>
    </w:p>
    <w:p>
      <w:pPr>
        <w:pStyle w:val="Body"/>
        <w:jc w:val="both"/>
      </w:pPr>
      <w:r>
        <w:rPr>
          <w:rtl w:val="0"/>
        </w:rPr>
        <w:tab/>
        <w:tab/>
        <w:t>CCA-DCc-CantLet/8</w:t>
      </w:r>
    </w:p>
    <w:p>
      <w:pPr>
        <w:pStyle w:val="Body"/>
        <w:jc w:val="both"/>
      </w:pPr>
      <w:r>
        <w:rPr>
          <w:rtl w:val="0"/>
        </w:rPr>
        <w:tab/>
        <w:t>Tintern Parva in Ireland owes pension.</w:t>
      </w:r>
    </w:p>
    <w:p>
      <w:pPr>
        <w:pStyle w:val="Body"/>
        <w:jc w:val="both"/>
      </w:pPr>
    </w:p>
    <w:p>
      <w:pPr>
        <w:pStyle w:val="Body"/>
        <w:jc w:val="both"/>
      </w:pPr>
      <w:r>
        <w:rPr>
          <w:rtl w:val="0"/>
        </w:rPr>
        <w:tab/>
        <w:t>Canterbury</w:t>
      </w:r>
    </w:p>
    <w:p>
      <w:pPr>
        <w:pStyle w:val="Body"/>
        <w:jc w:val="both"/>
      </w:pPr>
      <w:r>
        <w:rPr>
          <w:rtl w:val="0"/>
        </w:rPr>
        <w:tab/>
        <w:tab/>
        <w:t>Canterbury Cathedral Archives</w:t>
      </w:r>
    </w:p>
    <w:p>
      <w:pPr>
        <w:pStyle w:val="Body"/>
        <w:jc w:val="both"/>
      </w:pPr>
      <w:r>
        <w:rPr>
          <w:rtl w:val="0"/>
        </w:rPr>
        <w:tab/>
        <w:tab/>
        <w:t>CCA-DCc-ChAnt/I/234</w:t>
      </w:r>
    </w:p>
    <w:p>
      <w:pPr>
        <w:pStyle w:val="Body"/>
        <w:jc w:val="both"/>
      </w:pPr>
      <w:r>
        <w:rPr>
          <w:rtl w:val="0"/>
        </w:rPr>
        <w:tab/>
        <w:t xml:space="preserve">Tintern Parva in Ireland is to pay yearly to Bath Abbey.  As a side, how does Bath Abbey relate to Tintern Abbey in Monmouth and Tintern Parva in Wexford?  Further research could be done on this topic as well.  </w:t>
      </w:r>
    </w:p>
    <w:p>
      <w:pPr>
        <w:pStyle w:val="Body"/>
        <w:jc w:val="both"/>
      </w:pPr>
    </w:p>
    <w:p>
      <w:pPr>
        <w:pStyle w:val="Body"/>
        <w:jc w:val="both"/>
      </w:pPr>
      <w:r>
        <w:rPr>
          <w:rtl w:val="0"/>
        </w:rPr>
        <w:tab/>
        <w:t>The archives listed above are just a sampling of those associated with Tintern Abbey.  My advice when searching archives is to narrow the scope of one</w:t>
      </w:r>
      <w:r>
        <w:rPr>
          <w:rtl w:val="0"/>
          <w:lang w:val="en-US"/>
        </w:rPr>
        <w:t>’</w:t>
      </w:r>
      <w:r>
        <w:rPr>
          <w:rtl w:val="0"/>
          <w:lang w:val="en-US"/>
        </w:rPr>
        <w:t>s search.  Whether that be to the development of the abbey, its financial obligations, its daughter houses, and so forth.  As you can notice, I have not touched on the founding of Tintern Abbey in Monmouth even though this is of interest to me but would be an expansive list I feel in addition to the topic I have chosen to report on.  Also, the quality and completeness of the archive when searching online can be of question.  Unfortunately, due to the limits placed upon us in this day, one must resign oneself to online archival resources.  These resources may reflect scans of the actual documents but may also be the archive institution</w:t>
      </w:r>
      <w:r>
        <w:rPr>
          <w:rtl w:val="0"/>
          <w:lang w:val="en-US"/>
        </w:rPr>
        <w:t>’</w:t>
      </w:r>
      <w:r>
        <w:rPr>
          <w:rtl w:val="0"/>
          <w:lang w:val="en-US"/>
        </w:rPr>
        <w:t>s description and/or translation of the source.  Many of the above archives that I have listed were transcribed in Latin.  Unfortunately, the actual archives were not scanned, and I have relied mainly on the archive institution</w:t>
      </w:r>
      <w:r>
        <w:rPr>
          <w:rtl w:val="0"/>
          <w:lang w:val="en-US"/>
        </w:rPr>
        <w:t>’</w:t>
      </w:r>
      <w:r>
        <w:rPr>
          <w:rtl w:val="0"/>
          <w:lang w:val="en-US"/>
        </w:rPr>
        <w:t xml:space="preserve">s translations.  </w:t>
      </w:r>
    </w:p>
    <w:p>
      <w:pPr>
        <w:pStyle w:val="Body"/>
        <w:jc w:val="both"/>
      </w:pPr>
      <w:r>
        <w:rPr>
          <w:rtl w:val="0"/>
        </w:rPr>
        <w:tab/>
        <w:t xml:space="preserve">I am fascinated with Medieval Abbeys due to how numerous they appear to be and ornate in their architecture but also in how quickly the institutions were dissolved and left abandoned.  Again, the research opportunities seem to be limitless.   </w:t>
      </w: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p>
    <w:p>
      <w:pPr>
        <w:pStyle w:val="Body"/>
        <w:jc w:val="both"/>
      </w:pPr>
      <w:r>
        <w:rPr>
          <w:rtl w:val="0"/>
          <w:lang w:val="en-US"/>
        </w:rPr>
        <w:t>https://medievalheritage.eu/en/main-page/heritage/wales/tinternabbey/</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