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4BCB6" w14:textId="77777777" w:rsidR="009679C4" w:rsidRPr="001D1981" w:rsidRDefault="009679C4" w:rsidP="001D1981">
      <w:pPr>
        <w:pStyle w:val="Title"/>
        <w:rPr>
          <w:rFonts w:eastAsiaTheme="minorEastAsia"/>
        </w:rPr>
      </w:pPr>
      <w:r w:rsidRPr="001D1981">
        <w:rPr>
          <w:rFonts w:eastAsiaTheme="minorEastAsia"/>
        </w:rPr>
        <w:t>Debate: How will Covid-19 impact mental ill health moving forward and what can be done to support?</w:t>
      </w:r>
    </w:p>
    <w:p w14:paraId="51C87ADE" w14:textId="77777777" w:rsidR="009679C4" w:rsidRPr="001D1981" w:rsidRDefault="009679C4" w:rsidP="001D1981">
      <w:pPr>
        <w:pStyle w:val="Title"/>
      </w:pPr>
    </w:p>
    <w:p w14:paraId="131E6E18" w14:textId="77777777" w:rsidR="009679C4" w:rsidRPr="001D1981" w:rsidRDefault="009679C4" w:rsidP="001D1981">
      <w:pPr>
        <w:spacing w:line="360" w:lineRule="auto"/>
        <w:rPr>
          <w:rFonts w:cstheme="minorHAnsi"/>
          <w:sz w:val="24"/>
          <w:szCs w:val="24"/>
        </w:rPr>
      </w:pPr>
      <w:r w:rsidRPr="001D1981">
        <w:rPr>
          <w:rFonts w:cstheme="minorHAnsi"/>
          <w:sz w:val="24"/>
          <w:szCs w:val="24"/>
        </w:rPr>
        <w:t xml:space="preserve">The following is a supporting paper outlining my contribution to the online debate. </w:t>
      </w:r>
    </w:p>
    <w:p w14:paraId="11724139" w14:textId="77777777" w:rsidR="009679C4" w:rsidRPr="001D1981" w:rsidRDefault="009679C4" w:rsidP="001D1981">
      <w:pPr>
        <w:spacing w:line="360" w:lineRule="auto"/>
        <w:rPr>
          <w:rFonts w:eastAsiaTheme="minorEastAsia" w:cstheme="minorHAnsi"/>
          <w:sz w:val="24"/>
          <w:szCs w:val="24"/>
        </w:rPr>
      </w:pPr>
    </w:p>
    <w:p w14:paraId="27240F8E" w14:textId="364CE21C" w:rsidR="009679C4" w:rsidRPr="001D1981" w:rsidRDefault="009679C4" w:rsidP="001D1981">
      <w:pPr>
        <w:spacing w:line="360" w:lineRule="auto"/>
        <w:rPr>
          <w:rFonts w:eastAsiaTheme="minorEastAsia" w:cstheme="minorHAnsi"/>
          <w:i/>
          <w:iCs/>
          <w:sz w:val="24"/>
          <w:szCs w:val="24"/>
        </w:rPr>
      </w:pPr>
      <w:r w:rsidRPr="001D1981">
        <w:rPr>
          <w:rFonts w:eastAsiaTheme="minorEastAsia" w:cstheme="minorHAnsi"/>
          <w:i/>
          <w:iCs/>
          <w:sz w:val="24"/>
          <w:szCs w:val="24"/>
        </w:rPr>
        <w:t xml:space="preserve">Question: How has the emerging Covid-19 pandemic impacted the mental health of domestic violence sufferers? How are these problems being dealt with and what additional support/services have been implemented? </w:t>
      </w:r>
    </w:p>
    <w:p w14:paraId="2D7583F1" w14:textId="5D848206" w:rsidR="009679C4" w:rsidRDefault="009679C4" w:rsidP="001D1981">
      <w:pPr>
        <w:spacing w:line="360" w:lineRule="auto"/>
        <w:rPr>
          <w:rFonts w:eastAsiaTheme="minorEastAsia" w:cstheme="minorHAnsi"/>
          <w:sz w:val="24"/>
          <w:szCs w:val="24"/>
        </w:rPr>
      </w:pPr>
      <w:r w:rsidRPr="001D1981">
        <w:rPr>
          <w:rFonts w:eastAsiaTheme="minorEastAsia" w:cstheme="minorHAnsi"/>
          <w:sz w:val="24"/>
          <w:szCs w:val="24"/>
        </w:rPr>
        <w:t xml:space="preserve">My response: From March 2020 the police recorded a total of 1.288.018 domestic abuse related crimes in England and Wales.  This is an increase since lockdown, as more people are stuck at home with their abusers and are unable to escape.   The National Domestic Abuse helpline received more than 40,000 calls during the first three months of lockdown alone.  By June, the calls were nearly 80% higher than usual (Kelly &amp; Graham, 2020).  This is supported by the Office for National Statistics (2020) who have reported a 24% increase in arrest for domestic abuse in April to June 2020 compared to the year before.  Now that lockdown restrictions are easing, there is a huge surge in abuse victims seeking refuge to escape their victims, but the government and charities have to prioritise who to help because there are not enough refuge houses available to meet the demand (Kelly &amp; Graham, 2020). </w:t>
      </w:r>
    </w:p>
    <w:p w14:paraId="3F7D058F" w14:textId="77777777" w:rsidR="001D1981" w:rsidRPr="001D1981" w:rsidRDefault="001D1981" w:rsidP="001D1981">
      <w:pPr>
        <w:spacing w:line="360" w:lineRule="auto"/>
        <w:rPr>
          <w:rFonts w:eastAsiaTheme="minorEastAsia" w:cstheme="minorHAnsi"/>
          <w:sz w:val="24"/>
          <w:szCs w:val="24"/>
        </w:rPr>
      </w:pPr>
    </w:p>
    <w:p w14:paraId="1A9C795E" w14:textId="6B047572" w:rsidR="4CF5BFFD" w:rsidRPr="001D1981" w:rsidRDefault="4CF5BFFD" w:rsidP="001D1981">
      <w:pPr>
        <w:spacing w:line="360" w:lineRule="auto"/>
        <w:rPr>
          <w:rFonts w:eastAsiaTheme="minorEastAsia" w:cstheme="minorHAnsi"/>
          <w:i/>
          <w:iCs/>
          <w:sz w:val="24"/>
          <w:szCs w:val="24"/>
        </w:rPr>
      </w:pPr>
      <w:r w:rsidRPr="001D1981">
        <w:rPr>
          <w:rFonts w:eastAsiaTheme="minorEastAsia" w:cstheme="minorHAnsi"/>
          <w:i/>
          <w:iCs/>
          <w:sz w:val="24"/>
          <w:szCs w:val="24"/>
        </w:rPr>
        <w:t>Question: Let's look into children's mental health post pandemic and what support is available for them both now and in the future. What resources will be available to teachers and children regarding mental health?</w:t>
      </w:r>
    </w:p>
    <w:p w14:paraId="211080B2" w14:textId="616FF506" w:rsidR="7DE59595" w:rsidRPr="001D1981" w:rsidRDefault="7DE59595" w:rsidP="001D1981">
      <w:pPr>
        <w:spacing w:line="360" w:lineRule="auto"/>
        <w:rPr>
          <w:rFonts w:eastAsia="Calibri" w:cstheme="minorHAnsi"/>
          <w:sz w:val="24"/>
          <w:szCs w:val="24"/>
        </w:rPr>
      </w:pPr>
      <w:r w:rsidRPr="001D1981">
        <w:rPr>
          <w:rFonts w:eastAsiaTheme="minorEastAsia" w:cstheme="minorHAnsi"/>
          <w:sz w:val="24"/>
          <w:szCs w:val="24"/>
        </w:rPr>
        <w:t>My response: Children who already struggle with mental health issues are struggling with the lack of routine now th</w:t>
      </w:r>
      <w:r w:rsidR="133D2323" w:rsidRPr="001D1981">
        <w:rPr>
          <w:rFonts w:eastAsiaTheme="minorEastAsia" w:cstheme="minorHAnsi"/>
          <w:sz w:val="24"/>
          <w:szCs w:val="24"/>
        </w:rPr>
        <w:t>e</w:t>
      </w:r>
      <w:r w:rsidRPr="001D1981">
        <w:rPr>
          <w:rFonts w:eastAsiaTheme="minorEastAsia" w:cstheme="minorHAnsi"/>
          <w:sz w:val="24"/>
          <w:szCs w:val="24"/>
        </w:rPr>
        <w:t xml:space="preserve">y are not in school.  </w:t>
      </w:r>
      <w:r w:rsidR="26FC0D32" w:rsidRPr="001D1981">
        <w:rPr>
          <w:rFonts w:eastAsiaTheme="minorEastAsia" w:cstheme="minorHAnsi"/>
          <w:sz w:val="24"/>
          <w:szCs w:val="24"/>
        </w:rPr>
        <w:t xml:space="preserve">Research by </w:t>
      </w:r>
      <w:r w:rsidR="26FC0D32" w:rsidRPr="001D1981">
        <w:rPr>
          <w:rFonts w:eastAsia="Calibri" w:cstheme="minorHAnsi"/>
          <w:sz w:val="24"/>
          <w:szCs w:val="24"/>
        </w:rPr>
        <w:t xml:space="preserve">YoungMinds found that </w:t>
      </w:r>
      <w:r w:rsidR="26FC0D32" w:rsidRPr="001D1981">
        <w:rPr>
          <w:rFonts w:eastAsia="Calibri" w:cstheme="minorHAnsi"/>
          <w:sz w:val="24"/>
          <w:szCs w:val="24"/>
        </w:rPr>
        <w:lastRenderedPageBreak/>
        <w:t>lockdown and the pandemic worsened existing men</w:t>
      </w:r>
      <w:r w:rsidR="300AA019" w:rsidRPr="001D1981">
        <w:rPr>
          <w:rFonts w:eastAsia="Calibri" w:cstheme="minorHAnsi"/>
          <w:sz w:val="24"/>
          <w:szCs w:val="24"/>
        </w:rPr>
        <w:t>t</w:t>
      </w:r>
      <w:r w:rsidR="26FC0D32" w:rsidRPr="001D1981">
        <w:rPr>
          <w:rFonts w:eastAsia="Calibri" w:cstheme="minorHAnsi"/>
          <w:sz w:val="24"/>
          <w:szCs w:val="24"/>
        </w:rPr>
        <w:t xml:space="preserve">al health </w:t>
      </w:r>
      <w:r w:rsidR="15FDE794" w:rsidRPr="001D1981">
        <w:rPr>
          <w:rFonts w:eastAsia="Calibri" w:cstheme="minorHAnsi"/>
          <w:sz w:val="24"/>
          <w:szCs w:val="24"/>
        </w:rPr>
        <w:t>conditions</w:t>
      </w:r>
      <w:r w:rsidR="26FC0D32" w:rsidRPr="001D1981">
        <w:rPr>
          <w:rFonts w:eastAsia="Calibri" w:cstheme="minorHAnsi"/>
          <w:sz w:val="24"/>
          <w:szCs w:val="24"/>
        </w:rPr>
        <w:t xml:space="preserve"> of 80% of young people</w:t>
      </w:r>
      <w:r w:rsidR="277837CF" w:rsidRPr="001D1981">
        <w:rPr>
          <w:rFonts w:eastAsia="Calibri" w:cstheme="minorHAnsi"/>
          <w:sz w:val="24"/>
          <w:szCs w:val="24"/>
        </w:rPr>
        <w:t xml:space="preserve"> with additional mental health needs</w:t>
      </w:r>
      <w:r w:rsidR="26FC0D32" w:rsidRPr="001D1981">
        <w:rPr>
          <w:rFonts w:eastAsia="Calibri" w:cstheme="minorHAnsi"/>
          <w:sz w:val="24"/>
          <w:szCs w:val="24"/>
        </w:rPr>
        <w:t xml:space="preserve"> (Reeves, 2020). </w:t>
      </w:r>
    </w:p>
    <w:p w14:paraId="15CBD2C1" w14:textId="20F4297E" w:rsidR="4B9ED8E5" w:rsidRPr="001D1981" w:rsidRDefault="4B9ED8E5" w:rsidP="001D1981">
      <w:pPr>
        <w:spacing w:line="360" w:lineRule="auto"/>
        <w:rPr>
          <w:rFonts w:eastAsia="Calibri" w:cstheme="minorHAnsi"/>
          <w:sz w:val="24"/>
          <w:szCs w:val="24"/>
        </w:rPr>
      </w:pPr>
      <w:r w:rsidRPr="001D1981">
        <w:rPr>
          <w:rFonts w:eastAsiaTheme="minorEastAsia" w:cstheme="minorHAnsi"/>
          <w:sz w:val="24"/>
          <w:szCs w:val="24"/>
        </w:rPr>
        <w:t xml:space="preserve">However, research has discovered that some children are becoming less stressed </w:t>
      </w:r>
      <w:r w:rsidR="1C6F1CFF" w:rsidRPr="001D1981">
        <w:rPr>
          <w:rFonts w:eastAsiaTheme="minorEastAsia" w:cstheme="minorHAnsi"/>
          <w:sz w:val="24"/>
          <w:szCs w:val="24"/>
        </w:rPr>
        <w:t>since the start of lockdown.  Of the children surveyed</w:t>
      </w:r>
      <w:r w:rsidR="382D40F0" w:rsidRPr="001D1981">
        <w:rPr>
          <w:rFonts w:eastAsiaTheme="minorEastAsia" w:cstheme="minorHAnsi"/>
          <w:sz w:val="24"/>
          <w:szCs w:val="24"/>
        </w:rPr>
        <w:t xml:space="preserve">, 34% stated they were stressed some of the time in June 2020, whereas this was 47% in March 2020.  </w:t>
      </w:r>
      <w:r w:rsidR="2C68786C" w:rsidRPr="001D1981">
        <w:rPr>
          <w:rFonts w:eastAsiaTheme="minorEastAsia" w:cstheme="minorHAnsi"/>
          <w:sz w:val="24"/>
          <w:szCs w:val="24"/>
        </w:rPr>
        <w:t xml:space="preserve">Additionally, 42% said they felt stressed ‘rarely’ or ‘never’ in June 2020, </w:t>
      </w:r>
      <w:r w:rsidR="0E62E788" w:rsidRPr="001D1981">
        <w:rPr>
          <w:rFonts w:eastAsiaTheme="minorEastAsia" w:cstheme="minorHAnsi"/>
          <w:sz w:val="24"/>
          <w:szCs w:val="24"/>
        </w:rPr>
        <w:t>whereas</w:t>
      </w:r>
      <w:r w:rsidR="2C68786C" w:rsidRPr="001D1981">
        <w:rPr>
          <w:rFonts w:eastAsiaTheme="minorEastAsia" w:cstheme="minorHAnsi"/>
          <w:sz w:val="24"/>
          <w:szCs w:val="24"/>
        </w:rPr>
        <w:t xml:space="preserve"> this was only 23% in March</w:t>
      </w:r>
      <w:r w:rsidR="196DE3D3" w:rsidRPr="001D1981">
        <w:rPr>
          <w:rFonts w:eastAsiaTheme="minorEastAsia" w:cstheme="minorHAnsi"/>
          <w:sz w:val="24"/>
          <w:szCs w:val="24"/>
        </w:rPr>
        <w:t xml:space="preserve"> (Reeves, 2020)</w:t>
      </w:r>
      <w:r w:rsidR="2C68786C" w:rsidRPr="001D1981">
        <w:rPr>
          <w:rFonts w:eastAsiaTheme="minorEastAsia" w:cstheme="minorHAnsi"/>
          <w:sz w:val="24"/>
          <w:szCs w:val="24"/>
        </w:rPr>
        <w:t>.  This suggests that they are getting used to lockdown</w:t>
      </w:r>
      <w:r w:rsidR="562498BA" w:rsidRPr="001D1981">
        <w:rPr>
          <w:rFonts w:eastAsiaTheme="minorEastAsia" w:cstheme="minorHAnsi"/>
          <w:sz w:val="24"/>
          <w:szCs w:val="24"/>
        </w:rPr>
        <w:t xml:space="preserve"> and are finding ways to cope. </w:t>
      </w:r>
      <w:r w:rsidR="1C6F1CFF" w:rsidRPr="001D1981">
        <w:rPr>
          <w:rFonts w:eastAsiaTheme="minorEastAsia" w:cstheme="minorHAnsi"/>
          <w:sz w:val="24"/>
          <w:szCs w:val="24"/>
        </w:rPr>
        <w:t xml:space="preserve"> </w:t>
      </w:r>
      <w:r w:rsidR="5F332BA1" w:rsidRPr="001D1981">
        <w:rPr>
          <w:rFonts w:eastAsiaTheme="minorEastAsia" w:cstheme="minorHAnsi"/>
          <w:sz w:val="24"/>
          <w:szCs w:val="24"/>
        </w:rPr>
        <w:t>That said, the children who reported persistent stress remained constant.  This suggests that those who had high levels of stress ar</w:t>
      </w:r>
      <w:r w:rsidR="5FB75DC3" w:rsidRPr="001D1981">
        <w:rPr>
          <w:rFonts w:eastAsiaTheme="minorEastAsia" w:cstheme="minorHAnsi"/>
          <w:sz w:val="24"/>
          <w:szCs w:val="24"/>
        </w:rPr>
        <w:t xml:space="preserve">e less able to adapt to the new routine. Interestingly, </w:t>
      </w:r>
      <w:r w:rsidR="5F332BA1" w:rsidRPr="001D1981">
        <w:rPr>
          <w:rFonts w:eastAsia="Calibri" w:cstheme="minorHAnsi"/>
          <w:sz w:val="24"/>
          <w:szCs w:val="24"/>
        </w:rPr>
        <w:t>Children w</w:t>
      </w:r>
      <w:r w:rsidR="1E5C42F5" w:rsidRPr="001D1981">
        <w:rPr>
          <w:rFonts w:eastAsia="Calibri" w:cstheme="minorHAnsi"/>
          <w:sz w:val="24"/>
          <w:szCs w:val="24"/>
        </w:rPr>
        <w:t xml:space="preserve">ith unemployed </w:t>
      </w:r>
      <w:r w:rsidR="5F332BA1" w:rsidRPr="001D1981">
        <w:rPr>
          <w:rFonts w:eastAsia="Calibri" w:cstheme="minorHAnsi"/>
          <w:sz w:val="24"/>
          <w:szCs w:val="24"/>
        </w:rPr>
        <w:t>parents</w:t>
      </w:r>
      <w:r w:rsidR="240ADC64" w:rsidRPr="001D1981">
        <w:rPr>
          <w:rFonts w:eastAsia="Calibri" w:cstheme="minorHAnsi"/>
          <w:sz w:val="24"/>
          <w:szCs w:val="24"/>
        </w:rPr>
        <w:t xml:space="preserve"> </w:t>
      </w:r>
      <w:r w:rsidR="5F332BA1" w:rsidRPr="001D1981">
        <w:rPr>
          <w:rFonts w:eastAsia="Calibri" w:cstheme="minorHAnsi"/>
          <w:sz w:val="24"/>
          <w:szCs w:val="24"/>
        </w:rPr>
        <w:t>were most likely to experience persistent stress</w:t>
      </w:r>
      <w:r w:rsidR="62FF52D5" w:rsidRPr="001D1981">
        <w:rPr>
          <w:rFonts w:eastAsia="Calibri" w:cstheme="minorHAnsi"/>
          <w:sz w:val="24"/>
          <w:szCs w:val="24"/>
        </w:rPr>
        <w:t xml:space="preserve"> every day or most days (Reeves, 2020). </w:t>
      </w:r>
      <w:r w:rsidR="38848E70" w:rsidRPr="001D1981">
        <w:rPr>
          <w:rFonts w:eastAsia="Calibri" w:cstheme="minorHAnsi"/>
          <w:sz w:val="24"/>
          <w:szCs w:val="24"/>
        </w:rPr>
        <w:t xml:space="preserve"> Although girls and boys are just as likely to be stressed, girls tend to be more stressed about school related activities such as </w:t>
      </w:r>
      <w:r w:rsidR="2CAA5C74" w:rsidRPr="001D1981">
        <w:rPr>
          <w:rFonts w:eastAsia="Calibri" w:cstheme="minorHAnsi"/>
          <w:sz w:val="24"/>
          <w:szCs w:val="24"/>
        </w:rPr>
        <w:t xml:space="preserve">‘missing schoolwork’, ‘missing education’ and ‘exams’ (Reeves).  It could be argued that this is because girls feel they </w:t>
      </w:r>
      <w:r w:rsidR="7224A0B3" w:rsidRPr="001D1981">
        <w:rPr>
          <w:rFonts w:eastAsia="Calibri" w:cstheme="minorHAnsi"/>
          <w:sz w:val="24"/>
          <w:szCs w:val="24"/>
        </w:rPr>
        <w:t>must</w:t>
      </w:r>
      <w:r w:rsidR="2CAA5C74" w:rsidRPr="001D1981">
        <w:rPr>
          <w:rFonts w:eastAsia="Calibri" w:cstheme="minorHAnsi"/>
          <w:sz w:val="24"/>
          <w:szCs w:val="24"/>
        </w:rPr>
        <w:t xml:space="preserve"> work harder to be given </w:t>
      </w:r>
      <w:r w:rsidR="443B1DDA" w:rsidRPr="001D1981">
        <w:rPr>
          <w:rFonts w:eastAsia="Calibri" w:cstheme="minorHAnsi"/>
          <w:sz w:val="24"/>
          <w:szCs w:val="24"/>
        </w:rPr>
        <w:t>the same opportunities as boys, and prove themselves more</w:t>
      </w:r>
      <w:r w:rsidR="474215DD" w:rsidRPr="001D1981">
        <w:rPr>
          <w:rFonts w:eastAsia="Calibri" w:cstheme="minorHAnsi"/>
          <w:sz w:val="24"/>
          <w:szCs w:val="24"/>
        </w:rPr>
        <w:t xml:space="preserve">, whereas boys might be happy to see the pandemic as time off school. </w:t>
      </w:r>
      <w:r w:rsidR="0029CD6F" w:rsidRPr="001D1981">
        <w:rPr>
          <w:rFonts w:eastAsia="Calibri" w:cstheme="minorHAnsi"/>
          <w:sz w:val="24"/>
          <w:szCs w:val="24"/>
        </w:rPr>
        <w:t xml:space="preserve">Boys reported being unable to partake in sports such as football as a bigger concern than missed </w:t>
      </w:r>
      <w:r w:rsidR="182B2042" w:rsidRPr="001D1981">
        <w:rPr>
          <w:rFonts w:eastAsia="Calibri" w:cstheme="minorHAnsi"/>
          <w:sz w:val="24"/>
          <w:szCs w:val="24"/>
        </w:rPr>
        <w:t>schoolwork (Reeves, 2020)</w:t>
      </w:r>
      <w:r w:rsidR="0029CD6F" w:rsidRPr="001D1981">
        <w:rPr>
          <w:rFonts w:eastAsia="Calibri" w:cstheme="minorHAnsi"/>
          <w:sz w:val="24"/>
          <w:szCs w:val="24"/>
        </w:rPr>
        <w:t xml:space="preserve">. </w:t>
      </w:r>
      <w:r w:rsidR="3EDCEBBA" w:rsidRPr="001D1981">
        <w:rPr>
          <w:rFonts w:eastAsia="Calibri" w:cstheme="minorHAnsi"/>
          <w:sz w:val="24"/>
          <w:szCs w:val="24"/>
        </w:rPr>
        <w:t xml:space="preserve"> Older teenagers are more likely to be stress about missing out on exams risking not receiving the grades they feel they deserve</w:t>
      </w:r>
      <w:r w:rsidR="47EB7EA1" w:rsidRPr="001D1981">
        <w:rPr>
          <w:rFonts w:eastAsia="Calibri" w:cstheme="minorHAnsi"/>
          <w:sz w:val="24"/>
          <w:szCs w:val="24"/>
        </w:rPr>
        <w:t xml:space="preserve">. </w:t>
      </w:r>
      <w:r w:rsidR="69FACF7E" w:rsidRPr="001D1981">
        <w:rPr>
          <w:rFonts w:eastAsia="Calibri" w:cstheme="minorHAnsi"/>
          <w:sz w:val="24"/>
          <w:szCs w:val="24"/>
        </w:rPr>
        <w:t xml:space="preserve">This also gives them anxiety about their future and work. </w:t>
      </w:r>
    </w:p>
    <w:p w14:paraId="7054F0E1" w14:textId="421A3A7E" w:rsidR="69FACF7E" w:rsidRPr="001D1981" w:rsidRDefault="69FACF7E" w:rsidP="001D1981">
      <w:pPr>
        <w:spacing w:line="360" w:lineRule="auto"/>
        <w:rPr>
          <w:rFonts w:eastAsia="Calibri" w:cstheme="minorHAnsi"/>
          <w:sz w:val="24"/>
          <w:szCs w:val="24"/>
        </w:rPr>
      </w:pPr>
      <w:r w:rsidRPr="001D1981">
        <w:rPr>
          <w:rFonts w:eastAsia="Calibri" w:cstheme="minorHAnsi"/>
          <w:sz w:val="24"/>
          <w:szCs w:val="24"/>
        </w:rPr>
        <w:t>Isolation and loneliness is also affecting 50% of children surveyed.  Many reported that they are stressed about not being able to see their friends or relatives in person</w:t>
      </w:r>
      <w:r w:rsidR="183EC0F7" w:rsidRPr="001D1981">
        <w:rPr>
          <w:rFonts w:eastAsia="Calibri" w:cstheme="minorHAnsi"/>
          <w:sz w:val="24"/>
          <w:szCs w:val="24"/>
        </w:rPr>
        <w:t>, being unable to go to the cinema and other ac</w:t>
      </w:r>
      <w:r w:rsidR="0030FDCD" w:rsidRPr="001D1981">
        <w:rPr>
          <w:rFonts w:eastAsia="Calibri" w:cstheme="minorHAnsi"/>
          <w:sz w:val="24"/>
          <w:szCs w:val="24"/>
        </w:rPr>
        <w:t>tivities with their friends (Reeves 2020)</w:t>
      </w:r>
      <w:r w:rsidR="301A37E4" w:rsidRPr="001D1981">
        <w:rPr>
          <w:rFonts w:eastAsia="Calibri" w:cstheme="minorHAnsi"/>
          <w:sz w:val="24"/>
          <w:szCs w:val="24"/>
        </w:rPr>
        <w:t xml:space="preserve">. </w:t>
      </w:r>
    </w:p>
    <w:p w14:paraId="1E201893" w14:textId="368FBB00" w:rsidR="301A37E4" w:rsidRPr="001D1981" w:rsidRDefault="301A37E4" w:rsidP="001D1981">
      <w:pPr>
        <w:spacing w:line="360" w:lineRule="auto"/>
        <w:rPr>
          <w:rFonts w:eastAsia="Calibri" w:cstheme="minorHAnsi"/>
          <w:sz w:val="24"/>
          <w:szCs w:val="24"/>
        </w:rPr>
      </w:pPr>
      <w:r w:rsidRPr="001D1981">
        <w:rPr>
          <w:rFonts w:eastAsia="Calibri" w:cstheme="minorHAnsi"/>
          <w:sz w:val="24"/>
          <w:szCs w:val="24"/>
        </w:rPr>
        <w:t xml:space="preserve">YoungMinds took a third survey in September 2020 and found that initially there were positives for mental health when first returning to school as they were able to see their friends, </w:t>
      </w:r>
      <w:r w:rsidR="6AFF5D79" w:rsidRPr="001D1981">
        <w:rPr>
          <w:rFonts w:eastAsia="Calibri" w:cstheme="minorHAnsi"/>
          <w:sz w:val="24"/>
          <w:szCs w:val="24"/>
        </w:rPr>
        <w:t>have a structured routine and have support from their teachers. However, returning to school after six months away later had negative</w:t>
      </w:r>
      <w:r w:rsidR="29A442AB" w:rsidRPr="001D1981">
        <w:rPr>
          <w:rFonts w:eastAsia="Calibri" w:cstheme="minorHAnsi"/>
          <w:sz w:val="24"/>
          <w:szCs w:val="24"/>
        </w:rPr>
        <w:t xml:space="preserve"> affects on mental health as they were not used to the same level of academic pressure (</w:t>
      </w:r>
      <w:r w:rsidR="36716F73" w:rsidRPr="001D1981">
        <w:rPr>
          <w:rFonts w:eastAsia="Calibri" w:cstheme="minorHAnsi"/>
          <w:sz w:val="24"/>
          <w:szCs w:val="24"/>
        </w:rPr>
        <w:t xml:space="preserve">YoungMinds, 2021). </w:t>
      </w:r>
      <w:r w:rsidR="097EE97D" w:rsidRPr="001D1981">
        <w:rPr>
          <w:rFonts w:eastAsia="Calibri" w:cstheme="minorHAnsi"/>
          <w:sz w:val="24"/>
          <w:szCs w:val="24"/>
        </w:rPr>
        <w:t xml:space="preserve">Interestingly, 69% of respondents say that their mental health as poor now that they are back at school, whereas this was only 58% before returning to school. It </w:t>
      </w:r>
      <w:r w:rsidR="72E122E2" w:rsidRPr="001D1981">
        <w:rPr>
          <w:rFonts w:eastAsia="Calibri" w:cstheme="minorHAnsi"/>
          <w:sz w:val="24"/>
          <w:szCs w:val="24"/>
        </w:rPr>
        <w:t>could</w:t>
      </w:r>
      <w:r w:rsidR="097EE97D" w:rsidRPr="001D1981">
        <w:rPr>
          <w:rFonts w:eastAsia="Calibri" w:cstheme="minorHAnsi"/>
          <w:sz w:val="24"/>
          <w:szCs w:val="24"/>
        </w:rPr>
        <w:t xml:space="preserve"> be argued that this is due to fear of catching </w:t>
      </w:r>
      <w:r w:rsidR="41B54ACE" w:rsidRPr="001D1981">
        <w:rPr>
          <w:rFonts w:eastAsia="Calibri" w:cstheme="minorHAnsi"/>
          <w:sz w:val="24"/>
          <w:szCs w:val="24"/>
        </w:rPr>
        <w:t>coronavi</w:t>
      </w:r>
      <w:r w:rsidR="6CFEBEA0" w:rsidRPr="001D1981">
        <w:rPr>
          <w:rFonts w:eastAsia="Calibri" w:cstheme="minorHAnsi"/>
          <w:sz w:val="24"/>
          <w:szCs w:val="24"/>
        </w:rPr>
        <w:t xml:space="preserve">rus </w:t>
      </w:r>
      <w:r w:rsidR="61248CA4" w:rsidRPr="001D1981">
        <w:rPr>
          <w:rFonts w:eastAsia="Calibri" w:cstheme="minorHAnsi"/>
          <w:sz w:val="24"/>
          <w:szCs w:val="24"/>
        </w:rPr>
        <w:t xml:space="preserve">in schools. </w:t>
      </w:r>
    </w:p>
    <w:p w14:paraId="34B1B255" w14:textId="2CC2331C" w:rsidR="0C45703B" w:rsidRPr="001D1981" w:rsidRDefault="333707B4" w:rsidP="001D1981">
      <w:pPr>
        <w:spacing w:line="360" w:lineRule="auto"/>
        <w:rPr>
          <w:rFonts w:eastAsia="Calibri" w:cstheme="minorHAnsi"/>
          <w:sz w:val="24"/>
          <w:szCs w:val="24"/>
        </w:rPr>
      </w:pPr>
      <w:r w:rsidRPr="001D1981">
        <w:rPr>
          <w:rFonts w:eastAsia="Calibri" w:cstheme="minorHAnsi"/>
          <w:sz w:val="24"/>
          <w:szCs w:val="24"/>
        </w:rPr>
        <w:t>For children who experience abuse at home, returning to school has a positive impact on mental health as they are able to escape their home, and their school will be their safe place.</w:t>
      </w:r>
      <w:r w:rsidR="1ED274F3" w:rsidRPr="001D1981">
        <w:rPr>
          <w:rFonts w:eastAsia="Calibri" w:cstheme="minorHAnsi"/>
          <w:sz w:val="24"/>
          <w:szCs w:val="24"/>
        </w:rPr>
        <w:t xml:space="preserve">  The opposite of this is true for those being bullied at school. In that case, being on lockdown allows them to escape.  </w:t>
      </w:r>
    </w:p>
    <w:p w14:paraId="2CD8DD45" w14:textId="0A91535C" w:rsidR="2AFB5BE4" w:rsidRPr="001D1981" w:rsidRDefault="2AFB5BE4" w:rsidP="001D1981">
      <w:pPr>
        <w:spacing w:line="360" w:lineRule="auto"/>
        <w:rPr>
          <w:rFonts w:eastAsia="Calibri" w:cstheme="minorHAnsi"/>
          <w:sz w:val="24"/>
          <w:szCs w:val="24"/>
        </w:rPr>
      </w:pPr>
      <w:r w:rsidRPr="001D1981">
        <w:rPr>
          <w:rFonts w:eastAsia="Calibri" w:cstheme="minorHAnsi"/>
          <w:sz w:val="24"/>
          <w:szCs w:val="24"/>
        </w:rPr>
        <w:t xml:space="preserve"> </w:t>
      </w:r>
      <w:r w:rsidR="23298706" w:rsidRPr="001D1981">
        <w:rPr>
          <w:rFonts w:eastAsia="Calibri" w:cstheme="minorHAnsi"/>
          <w:sz w:val="24"/>
          <w:szCs w:val="24"/>
        </w:rPr>
        <w:t xml:space="preserve">Joe Wicks is an example of someone responding to the negativity around lockdown and is trying to improve children’s mental </w:t>
      </w:r>
      <w:r w:rsidR="0231A757" w:rsidRPr="001D1981">
        <w:rPr>
          <w:rFonts w:eastAsia="Calibri" w:cstheme="minorHAnsi"/>
          <w:sz w:val="24"/>
          <w:szCs w:val="24"/>
        </w:rPr>
        <w:t>wellbeing and physical</w:t>
      </w:r>
      <w:r w:rsidR="23298706" w:rsidRPr="001D1981">
        <w:rPr>
          <w:rFonts w:eastAsia="Calibri" w:cstheme="minorHAnsi"/>
          <w:sz w:val="24"/>
          <w:szCs w:val="24"/>
        </w:rPr>
        <w:t xml:space="preserve"> health</w:t>
      </w:r>
      <w:r w:rsidR="12D1D6AC" w:rsidRPr="001D1981">
        <w:rPr>
          <w:rFonts w:eastAsia="Calibri" w:cstheme="minorHAnsi"/>
          <w:sz w:val="24"/>
          <w:szCs w:val="24"/>
        </w:rPr>
        <w:t xml:space="preserve"> (Body Coach TV, 2020)</w:t>
      </w:r>
      <w:r w:rsidR="40E90D69" w:rsidRPr="001D1981">
        <w:rPr>
          <w:rFonts w:eastAsia="Calibri" w:cstheme="minorHAnsi"/>
          <w:sz w:val="24"/>
          <w:szCs w:val="24"/>
        </w:rPr>
        <w:t xml:space="preserve">. With his </w:t>
      </w:r>
      <w:r w:rsidR="23298706" w:rsidRPr="001D1981">
        <w:rPr>
          <w:rFonts w:eastAsia="Calibri" w:cstheme="minorHAnsi"/>
          <w:sz w:val="24"/>
          <w:szCs w:val="24"/>
        </w:rPr>
        <w:t>daily fitness YouTube videos for children while in lockdown</w:t>
      </w:r>
      <w:r w:rsidR="00FF6C16" w:rsidRPr="001D1981">
        <w:rPr>
          <w:rFonts w:eastAsia="Calibri" w:cstheme="minorHAnsi"/>
          <w:sz w:val="24"/>
          <w:szCs w:val="24"/>
        </w:rPr>
        <w:t xml:space="preserve">, it keeps children physically fit, allows them to bond with their parents and </w:t>
      </w:r>
      <w:r w:rsidR="36C6C5BB" w:rsidRPr="001D1981">
        <w:rPr>
          <w:rFonts w:eastAsia="Calibri" w:cstheme="minorHAnsi"/>
          <w:sz w:val="24"/>
          <w:szCs w:val="24"/>
        </w:rPr>
        <w:t>siblings</w:t>
      </w:r>
      <w:r w:rsidR="00FF6C16" w:rsidRPr="001D1981">
        <w:rPr>
          <w:rFonts w:eastAsia="Calibri" w:cstheme="minorHAnsi"/>
          <w:sz w:val="24"/>
          <w:szCs w:val="24"/>
        </w:rPr>
        <w:t xml:space="preserve"> who are doing to fitness routine with them, keeps them active and kee</w:t>
      </w:r>
      <w:r w:rsidR="58116C82" w:rsidRPr="001D1981">
        <w:rPr>
          <w:rFonts w:eastAsia="Calibri" w:cstheme="minorHAnsi"/>
          <w:sz w:val="24"/>
          <w:szCs w:val="24"/>
        </w:rPr>
        <w:t>p</w:t>
      </w:r>
      <w:r w:rsidR="00FF6C16" w:rsidRPr="001D1981">
        <w:rPr>
          <w:rFonts w:eastAsia="Calibri" w:cstheme="minorHAnsi"/>
          <w:sz w:val="24"/>
          <w:szCs w:val="24"/>
        </w:rPr>
        <w:t xml:space="preserve">s their mind off things for a while. </w:t>
      </w:r>
      <w:r w:rsidR="47B5A9C7" w:rsidRPr="001D1981">
        <w:rPr>
          <w:rFonts w:eastAsia="Calibri" w:cstheme="minorHAnsi"/>
          <w:sz w:val="24"/>
          <w:szCs w:val="24"/>
        </w:rPr>
        <w:t>Exercise also improves mood during and after, so it can help with stress</w:t>
      </w:r>
      <w:r w:rsidR="03EDD96C" w:rsidRPr="001D1981">
        <w:rPr>
          <w:rFonts w:eastAsia="Calibri" w:cstheme="minorHAnsi"/>
          <w:sz w:val="24"/>
          <w:szCs w:val="24"/>
        </w:rPr>
        <w:t>, depression and anxiety</w:t>
      </w:r>
      <w:r w:rsidR="1AEB05AF" w:rsidRPr="001D1981">
        <w:rPr>
          <w:rFonts w:eastAsia="Calibri" w:cstheme="minorHAnsi"/>
          <w:sz w:val="24"/>
          <w:szCs w:val="24"/>
        </w:rPr>
        <w:t xml:space="preserve"> (Harvard Health Publishing).</w:t>
      </w:r>
      <w:r w:rsidR="00FF6C16" w:rsidRPr="001D1981">
        <w:rPr>
          <w:rFonts w:eastAsia="Calibri" w:cstheme="minorHAnsi"/>
          <w:sz w:val="24"/>
          <w:szCs w:val="24"/>
        </w:rPr>
        <w:t xml:space="preserve">  </w:t>
      </w:r>
      <w:r w:rsidR="23298706" w:rsidRPr="001D1981">
        <w:rPr>
          <w:rFonts w:eastAsia="Calibri" w:cstheme="minorHAnsi"/>
          <w:sz w:val="24"/>
          <w:szCs w:val="24"/>
        </w:rPr>
        <w:t xml:space="preserve">  </w:t>
      </w:r>
    </w:p>
    <w:p w14:paraId="073E5A59" w14:textId="209CE87E" w:rsidR="4CF5BFFD" w:rsidRPr="001D1981" w:rsidRDefault="622D6EA1" w:rsidP="001D1981">
      <w:pPr>
        <w:spacing w:line="360" w:lineRule="auto"/>
        <w:rPr>
          <w:rFonts w:eastAsia="Calibri" w:cstheme="minorHAnsi"/>
          <w:sz w:val="24"/>
          <w:szCs w:val="24"/>
        </w:rPr>
      </w:pPr>
      <w:r w:rsidRPr="001D1981">
        <w:rPr>
          <w:rFonts w:eastAsia="Calibri" w:cstheme="minorHAnsi"/>
          <w:i/>
          <w:iCs/>
          <w:sz w:val="24"/>
          <w:szCs w:val="24"/>
        </w:rPr>
        <w:t>My q</w:t>
      </w:r>
      <w:r w:rsidR="63444D96" w:rsidRPr="001D1981">
        <w:rPr>
          <w:rFonts w:eastAsia="Calibri" w:cstheme="minorHAnsi"/>
          <w:i/>
          <w:iCs/>
          <w:sz w:val="24"/>
          <w:szCs w:val="24"/>
        </w:rPr>
        <w:t>uestion for debate: A</w:t>
      </w:r>
      <w:r w:rsidR="3A25D251" w:rsidRPr="001D1981">
        <w:rPr>
          <w:rFonts w:eastAsia="Calibri" w:cstheme="minorHAnsi"/>
          <w:i/>
          <w:iCs/>
          <w:sz w:val="24"/>
          <w:szCs w:val="24"/>
        </w:rPr>
        <w:t>re there less metal health services available for</w:t>
      </w:r>
      <w:r w:rsidR="0513B229" w:rsidRPr="001D1981">
        <w:rPr>
          <w:rFonts w:eastAsia="Calibri" w:cstheme="minorHAnsi"/>
          <w:i/>
          <w:iCs/>
          <w:sz w:val="24"/>
          <w:szCs w:val="24"/>
        </w:rPr>
        <w:t xml:space="preserve"> non-covid related issues now that there are many covid related anxieties? </w:t>
      </w:r>
      <w:r w:rsidR="61AFEF24" w:rsidRPr="001D1981">
        <w:rPr>
          <w:rFonts w:eastAsia="Calibri" w:cstheme="minorHAnsi"/>
          <w:i/>
          <w:iCs/>
          <w:sz w:val="24"/>
          <w:szCs w:val="24"/>
        </w:rPr>
        <w:t xml:space="preserve">There is not enough funding as it is for meatal health, so with an increase in stress, anxiety, depression, paranoia etc. </w:t>
      </w:r>
      <w:r w:rsidR="6CF7B5E4" w:rsidRPr="001D1981">
        <w:rPr>
          <w:rFonts w:eastAsia="Calibri" w:cstheme="minorHAnsi"/>
          <w:i/>
          <w:iCs/>
          <w:sz w:val="24"/>
          <w:szCs w:val="24"/>
        </w:rPr>
        <w:t>d</w:t>
      </w:r>
      <w:r w:rsidR="61AFEF24" w:rsidRPr="001D1981">
        <w:rPr>
          <w:rFonts w:eastAsia="Calibri" w:cstheme="minorHAnsi"/>
          <w:i/>
          <w:iCs/>
          <w:sz w:val="24"/>
          <w:szCs w:val="24"/>
        </w:rPr>
        <w:t>ue to co</w:t>
      </w:r>
      <w:r w:rsidR="47900B49" w:rsidRPr="001D1981">
        <w:rPr>
          <w:rFonts w:eastAsia="Calibri" w:cstheme="minorHAnsi"/>
          <w:i/>
          <w:iCs/>
          <w:sz w:val="24"/>
          <w:szCs w:val="24"/>
        </w:rPr>
        <w:t xml:space="preserve">vid, </w:t>
      </w:r>
      <w:r w:rsidR="0AF37E6C" w:rsidRPr="001D1981">
        <w:rPr>
          <w:rFonts w:eastAsia="Calibri" w:cstheme="minorHAnsi"/>
          <w:i/>
          <w:iCs/>
          <w:sz w:val="24"/>
          <w:szCs w:val="24"/>
        </w:rPr>
        <w:t xml:space="preserve">are people with other metal health issues being pushed back in the queue?  There is also less </w:t>
      </w:r>
      <w:r w:rsidR="00160F99" w:rsidRPr="001D1981">
        <w:rPr>
          <w:rFonts w:eastAsia="Calibri" w:cstheme="minorHAnsi"/>
          <w:i/>
          <w:iCs/>
          <w:sz w:val="24"/>
          <w:szCs w:val="24"/>
        </w:rPr>
        <w:t>availability</w:t>
      </w:r>
      <w:r w:rsidR="0AF37E6C" w:rsidRPr="001D1981">
        <w:rPr>
          <w:rFonts w:eastAsia="Calibri" w:cstheme="minorHAnsi"/>
          <w:i/>
          <w:iCs/>
          <w:sz w:val="24"/>
          <w:szCs w:val="24"/>
        </w:rPr>
        <w:t xml:space="preserve"> in </w:t>
      </w:r>
      <w:r w:rsidR="14AC6772" w:rsidRPr="001D1981">
        <w:rPr>
          <w:rFonts w:eastAsia="Calibri" w:cstheme="minorHAnsi"/>
          <w:i/>
          <w:iCs/>
          <w:sz w:val="24"/>
          <w:szCs w:val="24"/>
        </w:rPr>
        <w:t>hospitals</w:t>
      </w:r>
      <w:r w:rsidR="0AF37E6C" w:rsidRPr="001D1981">
        <w:rPr>
          <w:rFonts w:eastAsia="Calibri" w:cstheme="minorHAnsi"/>
          <w:i/>
          <w:iCs/>
          <w:sz w:val="24"/>
          <w:szCs w:val="24"/>
        </w:rPr>
        <w:t xml:space="preserve"> and other face to face services in mental health, so are people missing out on vital mental health support </w:t>
      </w:r>
      <w:r w:rsidR="3B9A5E2F" w:rsidRPr="001D1981">
        <w:rPr>
          <w:rFonts w:eastAsia="Calibri" w:cstheme="minorHAnsi"/>
          <w:i/>
          <w:iCs/>
          <w:sz w:val="24"/>
          <w:szCs w:val="24"/>
        </w:rPr>
        <w:t xml:space="preserve">that they would have otherwise had access to? </w:t>
      </w:r>
    </w:p>
    <w:p w14:paraId="62BDCDE9" w14:textId="058AE9C4" w:rsidR="2006918B" w:rsidRPr="001D1981" w:rsidRDefault="2006918B" w:rsidP="001D1981">
      <w:pPr>
        <w:spacing w:line="360" w:lineRule="auto"/>
        <w:rPr>
          <w:rFonts w:eastAsia="Calibri" w:cstheme="minorHAnsi"/>
          <w:i/>
          <w:iCs/>
          <w:sz w:val="24"/>
          <w:szCs w:val="24"/>
        </w:rPr>
      </w:pPr>
    </w:p>
    <w:p w14:paraId="691D1A37" w14:textId="70C8494D" w:rsidR="3FA7C242" w:rsidRPr="001D1981" w:rsidRDefault="3FA7C242" w:rsidP="001D1981">
      <w:pPr>
        <w:spacing w:line="360" w:lineRule="auto"/>
        <w:jc w:val="both"/>
        <w:rPr>
          <w:rFonts w:eastAsia="Calibri" w:cstheme="minorHAnsi"/>
          <w:i/>
          <w:iCs/>
          <w:sz w:val="24"/>
          <w:szCs w:val="24"/>
        </w:rPr>
      </w:pPr>
      <w:r w:rsidRPr="001D1981">
        <w:rPr>
          <w:rFonts w:eastAsia="Calibri" w:cstheme="minorHAnsi"/>
          <w:i/>
          <w:iCs/>
          <w:sz w:val="24"/>
          <w:szCs w:val="24"/>
        </w:rPr>
        <w:t xml:space="preserve">Question: Mental Health Decline in the Elderly- </w:t>
      </w:r>
      <w:r w:rsidR="5CD1A50F" w:rsidRPr="001D1981">
        <w:rPr>
          <w:rFonts w:eastAsia="Calibri" w:cstheme="minorHAnsi"/>
          <w:i/>
          <w:iCs/>
          <w:sz w:val="24"/>
          <w:szCs w:val="24"/>
        </w:rPr>
        <w:t>What can we do to help prevent the mental health of older people declining? Is there anything we can do, when lockdowns are continuing for longer and longer periods?</w:t>
      </w:r>
    </w:p>
    <w:p w14:paraId="4F05DBCE" w14:textId="237B6155" w:rsidR="3FA7C242" w:rsidRPr="001D1981" w:rsidRDefault="3FA7C242" w:rsidP="001D1981">
      <w:pPr>
        <w:spacing w:line="360" w:lineRule="auto"/>
        <w:jc w:val="both"/>
        <w:rPr>
          <w:rFonts w:eastAsia="Calibri" w:cstheme="minorHAnsi"/>
          <w:sz w:val="24"/>
          <w:szCs w:val="24"/>
        </w:rPr>
      </w:pPr>
      <w:r w:rsidRPr="001D1981">
        <w:rPr>
          <w:rFonts w:eastAsia="Calibri" w:cstheme="minorHAnsi"/>
          <w:sz w:val="24"/>
          <w:szCs w:val="24"/>
        </w:rPr>
        <w:t xml:space="preserve">My response: </w:t>
      </w:r>
      <w:r w:rsidR="51561F66" w:rsidRPr="001D1981">
        <w:rPr>
          <w:rFonts w:eastAsia="Calibri" w:cstheme="minorHAnsi"/>
          <w:sz w:val="24"/>
          <w:szCs w:val="24"/>
        </w:rPr>
        <w:t xml:space="preserve">We can help prevent the mental health of older people declining by finding ways to prevent loneliness and help them </w:t>
      </w:r>
      <w:r w:rsidR="15DD68DA" w:rsidRPr="001D1981">
        <w:rPr>
          <w:rFonts w:eastAsia="Calibri" w:cstheme="minorHAnsi"/>
          <w:sz w:val="24"/>
          <w:szCs w:val="24"/>
        </w:rPr>
        <w:t>maintain some form of independence. Loneliness is a major contributor to declining mental health in older people (</w:t>
      </w:r>
      <w:r w:rsidR="0C5D69E3" w:rsidRPr="001D1981">
        <w:rPr>
          <w:rFonts w:eastAsia="Calibri" w:cstheme="minorHAnsi"/>
          <w:sz w:val="24"/>
          <w:szCs w:val="24"/>
        </w:rPr>
        <w:t>Mental Health Foundation, 2021</w:t>
      </w:r>
      <w:r w:rsidR="15DD68DA" w:rsidRPr="001D1981">
        <w:rPr>
          <w:rFonts w:eastAsia="Calibri" w:cstheme="minorHAnsi"/>
          <w:sz w:val="24"/>
          <w:szCs w:val="24"/>
        </w:rPr>
        <w:t>)</w:t>
      </w:r>
      <w:r w:rsidR="54824E0B" w:rsidRPr="001D1981">
        <w:rPr>
          <w:rFonts w:eastAsia="Calibri" w:cstheme="minorHAnsi"/>
          <w:sz w:val="24"/>
          <w:szCs w:val="24"/>
        </w:rPr>
        <w:t xml:space="preserve"> so keeping them entertained and providing company is important.  With an aging population, there are limited f</w:t>
      </w:r>
      <w:r w:rsidR="2BB92889" w:rsidRPr="001D1981">
        <w:rPr>
          <w:rFonts w:eastAsia="Calibri" w:cstheme="minorHAnsi"/>
          <w:sz w:val="24"/>
          <w:szCs w:val="24"/>
        </w:rPr>
        <w:t xml:space="preserve">unds and limited time for carers to spend time with older people, and with lockdown, they are not getting visitors from their families and friends.  One way to help with loneliness during lockdown is </w:t>
      </w:r>
      <w:r w:rsidR="5BDBDF3B" w:rsidRPr="001D1981">
        <w:rPr>
          <w:rFonts w:eastAsia="Calibri" w:cstheme="minorHAnsi"/>
          <w:sz w:val="24"/>
          <w:szCs w:val="24"/>
        </w:rPr>
        <w:t>to use robots that can provide entertainment through games, read to them and keep them company (Robotics Online, 2020).</w:t>
      </w:r>
      <w:r w:rsidR="311E8B07" w:rsidRPr="001D1981">
        <w:rPr>
          <w:rFonts w:eastAsia="Calibri" w:cstheme="minorHAnsi"/>
          <w:sz w:val="24"/>
          <w:szCs w:val="24"/>
        </w:rPr>
        <w:t xml:space="preserve"> Robots can also come in the form of pets who can lift their spirits and be a pleasant companion (Stregowski, 2019).</w:t>
      </w:r>
    </w:p>
    <w:p w14:paraId="1B202B8F" w14:textId="202AC533" w:rsidR="08556585" w:rsidRPr="001D1981" w:rsidRDefault="08556585" w:rsidP="001D1981">
      <w:pPr>
        <w:spacing w:line="360" w:lineRule="auto"/>
        <w:jc w:val="both"/>
        <w:rPr>
          <w:rFonts w:eastAsia="Calibri" w:cstheme="minorHAnsi"/>
          <w:sz w:val="24"/>
          <w:szCs w:val="24"/>
        </w:rPr>
      </w:pPr>
      <w:r w:rsidRPr="001D1981">
        <w:rPr>
          <w:rFonts w:eastAsia="Calibri" w:cstheme="minorHAnsi"/>
          <w:sz w:val="24"/>
          <w:szCs w:val="24"/>
        </w:rPr>
        <w:t>Loss of independence is another reason for declining men</w:t>
      </w:r>
      <w:r w:rsidR="235CA7D8" w:rsidRPr="001D1981">
        <w:rPr>
          <w:rFonts w:eastAsia="Calibri" w:cstheme="minorHAnsi"/>
          <w:sz w:val="24"/>
          <w:szCs w:val="24"/>
        </w:rPr>
        <w:t>t</w:t>
      </w:r>
      <w:r w:rsidRPr="001D1981">
        <w:rPr>
          <w:rFonts w:eastAsia="Calibri" w:cstheme="minorHAnsi"/>
          <w:sz w:val="24"/>
          <w:szCs w:val="24"/>
        </w:rPr>
        <w:t>al hea</w:t>
      </w:r>
      <w:r w:rsidR="5B419773" w:rsidRPr="001D1981">
        <w:rPr>
          <w:rFonts w:eastAsia="Calibri" w:cstheme="minorHAnsi"/>
          <w:sz w:val="24"/>
          <w:szCs w:val="24"/>
        </w:rPr>
        <w:t>l</w:t>
      </w:r>
      <w:r w:rsidRPr="001D1981">
        <w:rPr>
          <w:rFonts w:eastAsia="Calibri" w:cstheme="minorHAnsi"/>
          <w:sz w:val="24"/>
          <w:szCs w:val="24"/>
        </w:rPr>
        <w:t>th in the</w:t>
      </w:r>
      <w:r w:rsidR="64502A5A" w:rsidRPr="001D1981">
        <w:rPr>
          <w:rFonts w:eastAsia="Calibri" w:cstheme="minorHAnsi"/>
          <w:sz w:val="24"/>
          <w:szCs w:val="24"/>
        </w:rPr>
        <w:t xml:space="preserve"> older population</w:t>
      </w:r>
      <w:r w:rsidR="6A03EE5F" w:rsidRPr="001D1981">
        <w:rPr>
          <w:rFonts w:eastAsia="Calibri" w:cstheme="minorHAnsi"/>
          <w:sz w:val="24"/>
          <w:szCs w:val="24"/>
        </w:rPr>
        <w:t xml:space="preserve"> (Mental Health Foundation, 2021)</w:t>
      </w:r>
      <w:r w:rsidR="64502A5A" w:rsidRPr="001D1981">
        <w:rPr>
          <w:rFonts w:eastAsia="Calibri" w:cstheme="minorHAnsi"/>
          <w:sz w:val="24"/>
          <w:szCs w:val="24"/>
        </w:rPr>
        <w:t xml:space="preserve">. Robots can also help in this way as they can help them with their medication, </w:t>
      </w:r>
      <w:r w:rsidR="563CC485" w:rsidRPr="001D1981">
        <w:rPr>
          <w:rFonts w:eastAsia="Calibri" w:cstheme="minorHAnsi"/>
          <w:sz w:val="24"/>
          <w:szCs w:val="24"/>
        </w:rPr>
        <w:t xml:space="preserve">remind them of appointments and help them make video calls and phone calls to friends and family.  </w:t>
      </w:r>
      <w:r w:rsidR="6396279D" w:rsidRPr="001D1981">
        <w:rPr>
          <w:rFonts w:eastAsia="Calibri" w:cstheme="minorHAnsi"/>
          <w:sz w:val="24"/>
          <w:szCs w:val="24"/>
        </w:rPr>
        <w:t xml:space="preserve">They can tell them what day of the week it is and the time of the day. They can be used as a personal organiser. </w:t>
      </w:r>
      <w:r w:rsidR="0480B5FE" w:rsidRPr="001D1981">
        <w:rPr>
          <w:rFonts w:eastAsia="Calibri" w:cstheme="minorHAnsi"/>
          <w:sz w:val="24"/>
          <w:szCs w:val="24"/>
        </w:rPr>
        <w:t>I</w:t>
      </w:r>
      <w:r w:rsidR="2F4BA026" w:rsidRPr="001D1981">
        <w:rPr>
          <w:rFonts w:eastAsia="Calibri" w:cstheme="minorHAnsi"/>
          <w:sz w:val="24"/>
          <w:szCs w:val="24"/>
        </w:rPr>
        <w:t>n</w:t>
      </w:r>
      <w:r w:rsidR="0480B5FE" w:rsidRPr="001D1981">
        <w:rPr>
          <w:rFonts w:eastAsia="Calibri" w:cstheme="minorHAnsi"/>
          <w:sz w:val="24"/>
          <w:szCs w:val="24"/>
        </w:rPr>
        <w:t xml:space="preserve"> some cases, robots can even help them out of the chair and carry items for them</w:t>
      </w:r>
      <w:r w:rsidR="7B2E1961" w:rsidRPr="001D1981">
        <w:rPr>
          <w:rFonts w:eastAsia="Calibri" w:cstheme="minorHAnsi"/>
          <w:sz w:val="24"/>
          <w:szCs w:val="24"/>
        </w:rPr>
        <w:t xml:space="preserve"> (Robotics Online, 2020).</w:t>
      </w:r>
      <w:r w:rsidR="2832DA89" w:rsidRPr="001D1981">
        <w:rPr>
          <w:rFonts w:eastAsia="Calibri" w:cstheme="minorHAnsi"/>
          <w:sz w:val="24"/>
          <w:szCs w:val="24"/>
        </w:rPr>
        <w:t xml:space="preserve"> “Assistive robots can provide essential support for those who need help carrying out everyday tasks - so they can maintain their independence for as long as possible”</w:t>
      </w:r>
      <w:r w:rsidR="4EB49318" w:rsidRPr="001D1981">
        <w:rPr>
          <w:rFonts w:eastAsia="Calibri" w:cstheme="minorHAnsi"/>
          <w:sz w:val="24"/>
          <w:szCs w:val="24"/>
        </w:rPr>
        <w:t xml:space="preserve"> (Caleb-Solly cited in Gov.UK, 2019)</w:t>
      </w:r>
      <w:r w:rsidR="2832DA89" w:rsidRPr="001D1981">
        <w:rPr>
          <w:rFonts w:eastAsia="Calibri" w:cstheme="minorHAnsi"/>
          <w:sz w:val="24"/>
          <w:szCs w:val="24"/>
        </w:rPr>
        <w:t xml:space="preserve">. Having support from robots makes them less likely to come into contact with coronavirus than if they had home help. </w:t>
      </w:r>
    </w:p>
    <w:p w14:paraId="78A19909" w14:textId="71EA2364" w:rsidR="3DFE410B" w:rsidRPr="001D1981" w:rsidRDefault="3DFE410B" w:rsidP="001D1981">
      <w:pPr>
        <w:spacing w:line="360" w:lineRule="auto"/>
        <w:jc w:val="both"/>
        <w:rPr>
          <w:rFonts w:eastAsia="Calibri" w:cstheme="minorHAnsi"/>
          <w:sz w:val="24"/>
          <w:szCs w:val="24"/>
        </w:rPr>
      </w:pPr>
      <w:r w:rsidRPr="001D1981">
        <w:rPr>
          <w:rFonts w:eastAsia="Calibri" w:cstheme="minorHAnsi"/>
          <w:sz w:val="24"/>
          <w:szCs w:val="24"/>
        </w:rPr>
        <w:t xml:space="preserve">Although robots might not </w:t>
      </w:r>
      <w:r w:rsidR="6F6950DD" w:rsidRPr="001D1981">
        <w:rPr>
          <w:rFonts w:eastAsia="Calibri" w:cstheme="minorHAnsi"/>
          <w:sz w:val="24"/>
          <w:szCs w:val="24"/>
        </w:rPr>
        <w:t>be able to compete with human contact, they can help when human contact is low due to lockdown.  That said, for some, robots might be even be</w:t>
      </w:r>
      <w:r w:rsidR="48D95F34" w:rsidRPr="001D1981">
        <w:rPr>
          <w:rFonts w:eastAsia="Calibri" w:cstheme="minorHAnsi"/>
          <w:sz w:val="24"/>
          <w:szCs w:val="24"/>
        </w:rPr>
        <w:t>t</w:t>
      </w:r>
      <w:r w:rsidR="6F6950DD" w:rsidRPr="001D1981">
        <w:rPr>
          <w:rFonts w:eastAsia="Calibri" w:cstheme="minorHAnsi"/>
          <w:sz w:val="24"/>
          <w:szCs w:val="24"/>
        </w:rPr>
        <w:t xml:space="preserve">ter than </w:t>
      </w:r>
      <w:r w:rsidR="0AA342AD" w:rsidRPr="001D1981">
        <w:rPr>
          <w:rFonts w:eastAsia="Calibri" w:cstheme="minorHAnsi"/>
          <w:sz w:val="24"/>
          <w:szCs w:val="24"/>
        </w:rPr>
        <w:t>human carers as</w:t>
      </w:r>
      <w:r w:rsidR="6F6950DD" w:rsidRPr="001D1981">
        <w:rPr>
          <w:rFonts w:eastAsia="Calibri" w:cstheme="minorHAnsi"/>
          <w:sz w:val="24"/>
          <w:szCs w:val="24"/>
        </w:rPr>
        <w:t xml:space="preserve"> they are</w:t>
      </w:r>
      <w:r w:rsidR="7CA5464F" w:rsidRPr="001D1981">
        <w:rPr>
          <w:rFonts w:eastAsia="Calibri" w:cstheme="minorHAnsi"/>
          <w:sz w:val="24"/>
          <w:szCs w:val="24"/>
        </w:rPr>
        <w:t xml:space="preserve"> </w:t>
      </w:r>
      <w:r w:rsidRPr="001D1981">
        <w:rPr>
          <w:rFonts w:eastAsia="Calibri" w:cstheme="minorHAnsi"/>
          <w:sz w:val="24"/>
          <w:szCs w:val="24"/>
        </w:rPr>
        <w:t>there all the time</w:t>
      </w:r>
      <w:r w:rsidR="00B3F1D4" w:rsidRPr="001D1981">
        <w:rPr>
          <w:rFonts w:eastAsia="Calibri" w:cstheme="minorHAnsi"/>
          <w:sz w:val="24"/>
          <w:szCs w:val="24"/>
        </w:rPr>
        <w:t xml:space="preserve">, </w:t>
      </w:r>
      <w:r w:rsidR="0B4D6D0B" w:rsidRPr="001D1981">
        <w:rPr>
          <w:rFonts w:eastAsia="Calibri" w:cstheme="minorHAnsi"/>
          <w:sz w:val="24"/>
          <w:szCs w:val="24"/>
        </w:rPr>
        <w:t xml:space="preserve">giving continuous help, support and company.  </w:t>
      </w:r>
    </w:p>
    <w:p w14:paraId="57DD3B8B" w14:textId="465A1955" w:rsidR="2006918B" w:rsidRPr="001D1981" w:rsidRDefault="2006918B" w:rsidP="001D1981">
      <w:pPr>
        <w:spacing w:line="360" w:lineRule="auto"/>
        <w:jc w:val="both"/>
        <w:rPr>
          <w:rFonts w:eastAsia="Calibri" w:cstheme="minorHAnsi"/>
          <w:sz w:val="24"/>
          <w:szCs w:val="24"/>
        </w:rPr>
      </w:pPr>
    </w:p>
    <w:p w14:paraId="6D19E95C" w14:textId="3A8C5525" w:rsidR="2006918B" w:rsidRPr="001D1981" w:rsidRDefault="4B7134F4" w:rsidP="001D1981">
      <w:pPr>
        <w:spacing w:line="360" w:lineRule="auto"/>
        <w:rPr>
          <w:rFonts w:cstheme="minorHAnsi"/>
          <w:i/>
          <w:iCs/>
          <w:sz w:val="24"/>
          <w:szCs w:val="24"/>
        </w:rPr>
      </w:pPr>
      <w:r w:rsidRPr="001D1981">
        <w:rPr>
          <w:rFonts w:cstheme="minorHAnsi"/>
          <w:i/>
          <w:iCs/>
          <w:sz w:val="24"/>
          <w:szCs w:val="24"/>
        </w:rPr>
        <w:t>Question: The effect of the coronavirus pandemic on the mental health of children and adolescents. How to support the youngest?</w:t>
      </w:r>
    </w:p>
    <w:p w14:paraId="5F059C90" w14:textId="3700D226" w:rsidR="2006918B" w:rsidRPr="001D1981" w:rsidRDefault="4B7134F4" w:rsidP="001D1981">
      <w:pPr>
        <w:spacing w:line="360" w:lineRule="auto"/>
        <w:rPr>
          <w:rFonts w:eastAsia="Calibri" w:cstheme="minorHAnsi"/>
          <w:sz w:val="24"/>
          <w:szCs w:val="24"/>
        </w:rPr>
      </w:pPr>
      <w:r w:rsidRPr="001D1981">
        <w:rPr>
          <w:rFonts w:cstheme="minorHAnsi"/>
          <w:sz w:val="24"/>
          <w:szCs w:val="24"/>
        </w:rPr>
        <w:t>My Response:</w:t>
      </w:r>
      <w:r w:rsidRPr="001D1981">
        <w:rPr>
          <w:rFonts w:cstheme="minorHAnsi"/>
          <w:i/>
          <w:iCs/>
          <w:sz w:val="24"/>
          <w:szCs w:val="24"/>
        </w:rPr>
        <w:t xml:space="preserve"> </w:t>
      </w:r>
      <w:r w:rsidR="5AA900DA" w:rsidRPr="001D1981">
        <w:rPr>
          <w:rFonts w:eastAsia="Calibri" w:cstheme="minorHAnsi"/>
          <w:sz w:val="24"/>
          <w:szCs w:val="24"/>
        </w:rPr>
        <w:t xml:space="preserve">I think that drilling into your child's head wash your hands after everything you touch could cause a mental health issue like </w:t>
      </w:r>
      <w:r w:rsidR="27893FCE" w:rsidRPr="001D1981">
        <w:rPr>
          <w:rFonts w:eastAsia="Calibri" w:cstheme="minorHAnsi"/>
          <w:sz w:val="24"/>
          <w:szCs w:val="24"/>
        </w:rPr>
        <w:t xml:space="preserve">obsessive-compulsive disorder </w:t>
      </w:r>
      <w:r w:rsidR="5AA900DA" w:rsidRPr="001D1981">
        <w:rPr>
          <w:rFonts w:eastAsia="Calibri" w:cstheme="minorHAnsi"/>
          <w:sz w:val="24"/>
          <w:szCs w:val="24"/>
        </w:rPr>
        <w:t>(OCD)</w:t>
      </w:r>
      <w:r w:rsidR="7DCD1F7F" w:rsidRPr="001D1981">
        <w:rPr>
          <w:rFonts w:eastAsia="Calibri" w:cstheme="minorHAnsi"/>
          <w:sz w:val="24"/>
          <w:szCs w:val="24"/>
        </w:rPr>
        <w:t>. This is</w:t>
      </w:r>
      <w:r w:rsidR="5AA900DA" w:rsidRPr="001D1981">
        <w:rPr>
          <w:rFonts w:eastAsia="Calibri" w:cstheme="minorHAnsi"/>
          <w:sz w:val="24"/>
          <w:szCs w:val="24"/>
        </w:rPr>
        <w:t xml:space="preserve"> </w:t>
      </w:r>
      <w:r w:rsidR="53B564E4" w:rsidRPr="001D1981">
        <w:rPr>
          <w:rFonts w:eastAsia="Calibri" w:cstheme="minorHAnsi"/>
          <w:sz w:val="24"/>
          <w:szCs w:val="24"/>
        </w:rPr>
        <w:t>“</w:t>
      </w:r>
      <w:r w:rsidR="5AA900DA" w:rsidRPr="001D1981">
        <w:rPr>
          <w:rFonts w:eastAsia="Calibri" w:cstheme="minorHAnsi"/>
          <w:sz w:val="24"/>
          <w:szCs w:val="24"/>
        </w:rPr>
        <w:t>a mental illness that causes repeated unwanted thoughts or sensations (obsessions) or the urge to do something over and over again (compulsions). Some people can have both obsessions and compulsions. OCD isn't about habits like biting your nails or thinking negative thoughts</w:t>
      </w:r>
      <w:r w:rsidR="0FC6F3CC" w:rsidRPr="001D1981">
        <w:rPr>
          <w:rFonts w:eastAsia="Calibri" w:cstheme="minorHAnsi"/>
          <w:sz w:val="24"/>
          <w:szCs w:val="24"/>
        </w:rPr>
        <w:t>”</w:t>
      </w:r>
      <w:r w:rsidR="6F2DAAFC" w:rsidRPr="001D1981">
        <w:rPr>
          <w:rFonts w:eastAsia="Calibri" w:cstheme="minorHAnsi"/>
          <w:sz w:val="24"/>
          <w:szCs w:val="24"/>
        </w:rPr>
        <w:t xml:space="preserve"> (Bhandari, 2020)</w:t>
      </w:r>
      <w:r w:rsidR="45635194" w:rsidRPr="001D1981">
        <w:rPr>
          <w:rFonts w:eastAsia="Calibri" w:cstheme="minorHAnsi"/>
          <w:sz w:val="24"/>
          <w:szCs w:val="24"/>
        </w:rPr>
        <w:t>.</w:t>
      </w:r>
    </w:p>
    <w:p w14:paraId="74CCB126" w14:textId="7ED154AA" w:rsidR="45635194" w:rsidRPr="001D1981" w:rsidRDefault="45635194" w:rsidP="001D1981">
      <w:pPr>
        <w:spacing w:line="360" w:lineRule="auto"/>
        <w:rPr>
          <w:rFonts w:eastAsia="Calibri" w:cstheme="minorHAnsi"/>
          <w:sz w:val="24"/>
          <w:szCs w:val="24"/>
        </w:rPr>
      </w:pPr>
      <w:r w:rsidRPr="001D1981">
        <w:rPr>
          <w:rFonts w:eastAsia="Calibri" w:cstheme="minorHAnsi"/>
          <w:sz w:val="24"/>
          <w:szCs w:val="24"/>
        </w:rPr>
        <w:t xml:space="preserve">My Question for debate: </w:t>
      </w:r>
      <w:r w:rsidR="6B0778CF" w:rsidRPr="001D1981">
        <w:rPr>
          <w:rFonts w:eastAsia="Calibri" w:cstheme="minorHAnsi"/>
          <w:sz w:val="24"/>
          <w:szCs w:val="24"/>
        </w:rPr>
        <w:t>How can parents explain the pandemic to children</w:t>
      </w:r>
      <w:r w:rsidR="77996039" w:rsidRPr="001D1981">
        <w:rPr>
          <w:rFonts w:eastAsia="Calibri" w:cstheme="minorHAnsi"/>
          <w:sz w:val="24"/>
          <w:szCs w:val="24"/>
        </w:rPr>
        <w:t xml:space="preserve"> without causing anxiety</w:t>
      </w:r>
      <w:r w:rsidR="6B0778CF" w:rsidRPr="001D1981">
        <w:rPr>
          <w:rFonts w:eastAsia="Calibri" w:cstheme="minorHAnsi"/>
          <w:sz w:val="24"/>
          <w:szCs w:val="24"/>
        </w:rPr>
        <w:t xml:space="preserve">? </w:t>
      </w:r>
    </w:p>
    <w:p w14:paraId="708540D7" w14:textId="0C981B52" w:rsidR="6B0778CF" w:rsidRPr="001D1981" w:rsidRDefault="6B0778CF" w:rsidP="001D1981">
      <w:pPr>
        <w:spacing w:line="360" w:lineRule="auto"/>
        <w:rPr>
          <w:rFonts w:cstheme="minorHAnsi"/>
          <w:sz w:val="24"/>
          <w:szCs w:val="24"/>
        </w:rPr>
      </w:pPr>
      <w:r w:rsidRPr="001D1981">
        <w:rPr>
          <w:rFonts w:eastAsia="Calibri" w:cstheme="minorHAnsi"/>
          <w:sz w:val="24"/>
          <w:szCs w:val="24"/>
        </w:rPr>
        <w:t xml:space="preserve">Through television, internet and schools, children are getting a variety of information about the pandemic.  In some cases they are also observing high levels of stress and anxiety in adults, as well as coping with change themselves.  Research shows that even children as young as 2 years are aware of the changes around them (Einspieler &amp; Marschik, 2020).  Parents need to be able to provide information to their children that is appropriate for their age and level of understanding. This needs to be done sensitively, as discussing a life-threatening illness can have an impact to the child’s psychological wellbeing. With this said, children need honest information. Parent need to dispel myths and be open about what is going on and how it is effecting their family so that the child does not try to make sense of the situation on their own.  They also need to understand why they are unable to have friends in the house.  If children do play outdoors, they need to understand certain rules such as maintain a physical distance, not touching anything and using hand sanitiser if they must touch something (Harvard Health Publishing, 2021).  </w:t>
      </w:r>
    </w:p>
    <w:p w14:paraId="6BDDFC34" w14:textId="59F259C9" w:rsidR="6B0778CF" w:rsidRPr="001D1981" w:rsidRDefault="6B0778CF" w:rsidP="001D1981">
      <w:pPr>
        <w:spacing w:line="360" w:lineRule="auto"/>
        <w:rPr>
          <w:rFonts w:cstheme="minorHAnsi"/>
          <w:sz w:val="24"/>
          <w:szCs w:val="24"/>
        </w:rPr>
      </w:pPr>
      <w:r w:rsidRPr="001D1981">
        <w:rPr>
          <w:rFonts w:eastAsia="Calibri" w:cstheme="minorHAnsi"/>
          <w:sz w:val="24"/>
          <w:szCs w:val="24"/>
        </w:rPr>
        <w:t xml:space="preserve">When talking to younger children, it is important to consider their comprehension of illness and causes.  According to Einspieler &amp; Marschik (2020), children between the ages of 4 and 7 believe in magic and wishes coming true, and that bad behaviour is punished.  It is important to let them know that being on lockdown or illness is not a punishment for bad behaviour, and wishes will not change the situation, so that children do not blame themselves or their parents for the situation.  </w:t>
      </w:r>
    </w:p>
    <w:p w14:paraId="2F6C6900" w14:textId="3D84A39A" w:rsidR="6B0778CF" w:rsidRPr="001D1981" w:rsidRDefault="6B0778CF" w:rsidP="001D1981">
      <w:pPr>
        <w:spacing w:line="360" w:lineRule="auto"/>
        <w:rPr>
          <w:rFonts w:cstheme="minorHAnsi"/>
          <w:sz w:val="24"/>
          <w:szCs w:val="24"/>
        </w:rPr>
      </w:pPr>
      <w:r w:rsidRPr="001D1981">
        <w:rPr>
          <w:rFonts w:eastAsia="Calibri" w:cstheme="minorHAnsi"/>
          <w:sz w:val="24"/>
          <w:szCs w:val="24"/>
        </w:rPr>
        <w:t xml:space="preserve">In order to properly explain the situation to children, parents need to first listen to what their children believe about COVID-19.  Talking to them honestly does not dispel myths they already have about the illness, so parents need to know what their children think and what is worrying them. It is also important to remember that children are well attuned to their parents’ emotional states, so they can become anxious or upset by their behaviour.  </w:t>
      </w:r>
    </w:p>
    <w:p w14:paraId="745693E9" w14:textId="29A84C48" w:rsidR="6B0778CF" w:rsidRPr="001D1981" w:rsidRDefault="6B0778CF" w:rsidP="001D1981">
      <w:pPr>
        <w:spacing w:line="360" w:lineRule="auto"/>
        <w:rPr>
          <w:rFonts w:cstheme="minorHAnsi"/>
          <w:sz w:val="24"/>
          <w:szCs w:val="24"/>
        </w:rPr>
      </w:pPr>
      <w:r w:rsidRPr="001D1981">
        <w:rPr>
          <w:rFonts w:eastAsia="Calibri" w:cstheme="minorHAnsi"/>
          <w:sz w:val="24"/>
          <w:szCs w:val="24"/>
        </w:rPr>
        <w:t>Play can be a good way of engaging younger children in a conversation to start talking about the situation and their feelings.  It can be a good distraction when they’re talking about an upsetting topic (NSPCC, 2021). For older children, it could be a good idea to talk them over text or email if they don’t feel able to express their feelings in person. It could also be a good approach to try activities to do together to help cope, such as yoga or mindfulness.  At any age, it is important for parents to let their children know they are there for them and are on their side. Children need to feel safe enough to talk about how they feel and know that it is okay for them to be feeling the way they do. Parents need to remain calm and approachable even if their child’s behaviour is upsetting (NSPCC, 2021).</w:t>
      </w:r>
    </w:p>
    <w:p w14:paraId="4297874A" w14:textId="3E650EEC" w:rsidR="6B0778CF" w:rsidRDefault="6B0778CF" w:rsidP="001D1981">
      <w:pPr>
        <w:spacing w:line="360" w:lineRule="auto"/>
        <w:rPr>
          <w:rFonts w:eastAsia="Calibri" w:cstheme="minorHAnsi"/>
          <w:sz w:val="24"/>
          <w:szCs w:val="24"/>
        </w:rPr>
      </w:pPr>
      <w:r w:rsidRPr="001D1981">
        <w:rPr>
          <w:rFonts w:eastAsia="Calibri" w:cstheme="minorHAnsi"/>
          <w:sz w:val="24"/>
          <w:szCs w:val="24"/>
        </w:rPr>
        <w:t>Another thing parents have to consider is how to explain testing for coronavirus so that it is not confusing or scary for children.  Parents should explain the purpose of testing so they understand why they are having it done, then explain what happens so they are prepared.  Parents should reassure them that the test will not hurt and only takes a few seconds.  For children who are worried about getting the virus, they should also be reassured that the people administering the tests will be wearing protective clothing (NHS, 2021).</w:t>
      </w:r>
    </w:p>
    <w:p w14:paraId="3BC80531" w14:textId="74B43DFD" w:rsidR="40E3C1AA" w:rsidRPr="001D1981" w:rsidRDefault="001D1981" w:rsidP="001D1981">
      <w:pPr>
        <w:spacing w:line="360" w:lineRule="auto"/>
        <w:rPr>
          <w:rFonts w:eastAsia="Calibri" w:cstheme="minorHAnsi"/>
          <w:sz w:val="24"/>
          <w:szCs w:val="24"/>
        </w:rPr>
      </w:pPr>
      <w:r>
        <w:rPr>
          <w:rFonts w:eastAsia="Calibri" w:cstheme="minorHAnsi"/>
          <w:sz w:val="24"/>
          <w:szCs w:val="24"/>
        </w:rPr>
        <w:t>This paper has shown the research behind my responses to the debate, and my context for asking questions for the debate.  These are all linked to how the pandemic has or could affect people’s mental health and what can be done to support people.</w:t>
      </w:r>
      <w:bookmarkStart w:id="0" w:name="_GoBack"/>
      <w:bookmarkEnd w:id="0"/>
      <w:r>
        <w:rPr>
          <w:rFonts w:eastAsia="Calibri" w:cstheme="minorHAnsi"/>
          <w:sz w:val="24"/>
          <w:szCs w:val="24"/>
        </w:rPr>
        <w:t xml:space="preserve"> </w:t>
      </w:r>
    </w:p>
    <w:p w14:paraId="105387B9" w14:textId="77777777" w:rsidR="009679C4" w:rsidRPr="001D1981" w:rsidRDefault="009679C4" w:rsidP="001D1981">
      <w:pPr>
        <w:spacing w:line="360" w:lineRule="auto"/>
        <w:rPr>
          <w:rFonts w:eastAsiaTheme="minorEastAsia" w:cstheme="minorHAnsi"/>
          <w:sz w:val="24"/>
          <w:szCs w:val="24"/>
        </w:rPr>
      </w:pPr>
    </w:p>
    <w:p w14:paraId="6F8A8F82" w14:textId="77777777" w:rsidR="009679C4" w:rsidRPr="001D1981" w:rsidRDefault="009679C4" w:rsidP="001D1981">
      <w:pPr>
        <w:spacing w:line="360" w:lineRule="auto"/>
        <w:rPr>
          <w:rFonts w:eastAsiaTheme="minorEastAsia" w:cstheme="minorHAnsi"/>
          <w:sz w:val="24"/>
          <w:szCs w:val="24"/>
        </w:rPr>
      </w:pPr>
    </w:p>
    <w:p w14:paraId="31B05D1F" w14:textId="77777777" w:rsidR="009679C4" w:rsidRPr="001D1981" w:rsidRDefault="009679C4" w:rsidP="001D1981">
      <w:pPr>
        <w:spacing w:line="360" w:lineRule="auto"/>
        <w:rPr>
          <w:rFonts w:eastAsiaTheme="minorEastAsia" w:cstheme="minorHAnsi"/>
          <w:sz w:val="24"/>
          <w:szCs w:val="24"/>
          <w:u w:val="single"/>
        </w:rPr>
      </w:pPr>
      <w:r w:rsidRPr="001D1981">
        <w:rPr>
          <w:rFonts w:eastAsiaTheme="minorEastAsia" w:cstheme="minorHAnsi"/>
          <w:sz w:val="24"/>
          <w:szCs w:val="24"/>
          <w:u w:val="single"/>
        </w:rPr>
        <w:br w:type="page"/>
      </w:r>
    </w:p>
    <w:p w14:paraId="55F14182" w14:textId="77777777" w:rsidR="009679C4" w:rsidRPr="001D1981" w:rsidRDefault="009679C4" w:rsidP="001D1981">
      <w:pPr>
        <w:spacing w:line="360" w:lineRule="auto"/>
        <w:rPr>
          <w:rFonts w:eastAsiaTheme="minorEastAsia" w:cstheme="minorHAnsi"/>
          <w:sz w:val="24"/>
          <w:szCs w:val="24"/>
          <w:u w:val="single"/>
        </w:rPr>
      </w:pPr>
      <w:r w:rsidRPr="001D1981">
        <w:rPr>
          <w:rFonts w:eastAsiaTheme="minorEastAsia" w:cstheme="minorHAnsi"/>
          <w:sz w:val="24"/>
          <w:szCs w:val="24"/>
          <w:u w:val="single"/>
        </w:rPr>
        <w:t xml:space="preserve">References </w:t>
      </w:r>
    </w:p>
    <w:p w14:paraId="162C7FD2" w14:textId="10BFA64C" w:rsidR="35EE2849" w:rsidRPr="001D1981" w:rsidRDefault="35EE2849" w:rsidP="001D1981">
      <w:pPr>
        <w:spacing w:line="360" w:lineRule="auto"/>
        <w:rPr>
          <w:rFonts w:eastAsia="Calibri" w:cstheme="minorHAnsi"/>
          <w:sz w:val="24"/>
          <w:szCs w:val="24"/>
        </w:rPr>
      </w:pPr>
      <w:r w:rsidRPr="001D1981">
        <w:rPr>
          <w:rFonts w:eastAsia="Calibri" w:cstheme="minorHAnsi"/>
          <w:sz w:val="24"/>
          <w:szCs w:val="24"/>
        </w:rPr>
        <w:t xml:space="preserve">Bhandari, S. (2020) </w:t>
      </w:r>
      <w:r w:rsidRPr="001D1981">
        <w:rPr>
          <w:rFonts w:eastAsia="Calibri" w:cstheme="minorHAnsi"/>
          <w:i/>
          <w:iCs/>
          <w:sz w:val="24"/>
          <w:szCs w:val="24"/>
        </w:rPr>
        <w:t xml:space="preserve">Obsessive-Compulsive Disorder (OCD) </w:t>
      </w:r>
      <w:r w:rsidRPr="001D1981">
        <w:rPr>
          <w:rFonts w:eastAsia="Calibri" w:cstheme="minorHAnsi"/>
          <w:sz w:val="24"/>
          <w:szCs w:val="24"/>
        </w:rPr>
        <w:t>[online</w:t>
      </w:r>
      <w:r w:rsidR="300BC407" w:rsidRPr="001D1981">
        <w:rPr>
          <w:rFonts w:eastAsia="Calibri" w:cstheme="minorHAnsi"/>
          <w:sz w:val="24"/>
          <w:szCs w:val="24"/>
        </w:rPr>
        <w:t xml:space="preserve">] available at: </w:t>
      </w:r>
      <w:hyperlink r:id="rId10" w:anchor=":~:text=Obsessive-compulsive%20disorder%20(OCD)%20is%20a%20mental%20illness%20that,nails%20or%20thinking%20negative%20thoughts">
        <w:r w:rsidR="300BC407" w:rsidRPr="001D1981">
          <w:rPr>
            <w:rStyle w:val="Hyperlink"/>
            <w:rFonts w:eastAsia="Calibri" w:cstheme="minorHAnsi"/>
            <w:color w:val="auto"/>
            <w:sz w:val="24"/>
            <w:szCs w:val="24"/>
          </w:rPr>
          <w:t>https://www.webmd.com/mental-health/obsessive-compulsive-disorder#:~</w:t>
        </w:r>
      </w:hyperlink>
      <w:r w:rsidR="300BC407" w:rsidRPr="001D1981">
        <w:rPr>
          <w:rFonts w:eastAsia="Calibri" w:cstheme="minorHAnsi"/>
          <w:sz w:val="24"/>
          <w:szCs w:val="24"/>
        </w:rPr>
        <w:t xml:space="preserve"> [Accessed on 22</w:t>
      </w:r>
      <w:r w:rsidR="300BC407" w:rsidRPr="001D1981">
        <w:rPr>
          <w:rFonts w:eastAsia="Calibri" w:cstheme="minorHAnsi"/>
          <w:sz w:val="24"/>
          <w:szCs w:val="24"/>
          <w:vertAlign w:val="superscript"/>
        </w:rPr>
        <w:t>nd</w:t>
      </w:r>
      <w:r w:rsidR="300BC407" w:rsidRPr="001D1981">
        <w:rPr>
          <w:rFonts w:eastAsia="Calibri" w:cstheme="minorHAnsi"/>
          <w:sz w:val="24"/>
          <w:szCs w:val="24"/>
        </w:rPr>
        <w:t xml:space="preserve"> April 2021]</w:t>
      </w:r>
    </w:p>
    <w:p w14:paraId="634C56E4" w14:textId="69C8DA99" w:rsidR="634B1F39" w:rsidRPr="001D1981" w:rsidRDefault="634B1F39" w:rsidP="001D1981">
      <w:pPr>
        <w:spacing w:line="360" w:lineRule="auto"/>
        <w:rPr>
          <w:rFonts w:cstheme="minorHAnsi"/>
          <w:sz w:val="24"/>
          <w:szCs w:val="24"/>
        </w:rPr>
      </w:pPr>
      <w:r w:rsidRPr="001D1981">
        <w:rPr>
          <w:rFonts w:eastAsiaTheme="minorEastAsia" w:cstheme="minorHAnsi"/>
          <w:sz w:val="24"/>
          <w:szCs w:val="24"/>
        </w:rPr>
        <w:t xml:space="preserve">Collinson, A (2020) </w:t>
      </w:r>
      <w:r w:rsidRPr="001D1981">
        <w:rPr>
          <w:rFonts w:eastAsia="Calibri" w:cstheme="minorHAnsi"/>
          <w:i/>
          <w:iCs/>
          <w:sz w:val="24"/>
          <w:szCs w:val="24"/>
        </w:rPr>
        <w:t xml:space="preserve">Covid: Lockdown had 'major impact' on mental health </w:t>
      </w:r>
      <w:r w:rsidR="46B58AE5" w:rsidRPr="001D1981">
        <w:rPr>
          <w:rFonts w:eastAsia="Calibri" w:cstheme="minorHAnsi"/>
          <w:sz w:val="24"/>
          <w:szCs w:val="24"/>
        </w:rPr>
        <w:t xml:space="preserve">[online] Available at: </w:t>
      </w:r>
      <w:hyperlink r:id="rId11">
        <w:r w:rsidR="46B58AE5" w:rsidRPr="001D1981">
          <w:rPr>
            <w:rStyle w:val="Hyperlink"/>
            <w:rFonts w:cstheme="minorHAnsi"/>
            <w:color w:val="auto"/>
            <w:sz w:val="24"/>
            <w:szCs w:val="24"/>
          </w:rPr>
          <w:t>https://www.bbc.co.uk/news/health-54616688</w:t>
        </w:r>
      </w:hyperlink>
      <w:r w:rsidR="46B58AE5" w:rsidRPr="001D1981">
        <w:rPr>
          <w:rFonts w:cstheme="minorHAnsi"/>
          <w:sz w:val="24"/>
          <w:szCs w:val="24"/>
        </w:rPr>
        <w:t xml:space="preserve"> [accessed on 8</w:t>
      </w:r>
      <w:r w:rsidR="46B58AE5" w:rsidRPr="001D1981">
        <w:rPr>
          <w:rFonts w:cstheme="minorHAnsi"/>
          <w:sz w:val="24"/>
          <w:szCs w:val="24"/>
          <w:vertAlign w:val="superscript"/>
        </w:rPr>
        <w:t>th</w:t>
      </w:r>
      <w:r w:rsidR="46B58AE5" w:rsidRPr="001D1981">
        <w:rPr>
          <w:rFonts w:cstheme="minorHAnsi"/>
          <w:sz w:val="24"/>
          <w:szCs w:val="24"/>
        </w:rPr>
        <w:t xml:space="preserve"> February 2021].</w:t>
      </w:r>
    </w:p>
    <w:p w14:paraId="375A970C" w14:textId="3F1AF260" w:rsidR="37C10F5E" w:rsidRPr="001D1981" w:rsidRDefault="37C10F5E" w:rsidP="001D1981">
      <w:pPr>
        <w:spacing w:line="360" w:lineRule="auto"/>
        <w:rPr>
          <w:rFonts w:cstheme="minorHAnsi"/>
          <w:sz w:val="24"/>
          <w:szCs w:val="24"/>
        </w:rPr>
      </w:pPr>
      <w:r w:rsidRPr="001D1981">
        <w:rPr>
          <w:rFonts w:cstheme="minorHAnsi"/>
          <w:sz w:val="24"/>
          <w:szCs w:val="24"/>
        </w:rPr>
        <w:t xml:space="preserve">Davis, N. (2020) UK's mental health has deteriorated during lockdown, says Mind. </w:t>
      </w:r>
      <w:r w:rsidRPr="001D1981">
        <w:rPr>
          <w:rFonts w:cstheme="minorHAnsi"/>
          <w:i/>
          <w:iCs/>
          <w:sz w:val="24"/>
          <w:szCs w:val="24"/>
        </w:rPr>
        <w:t xml:space="preserve">The Guardian </w:t>
      </w:r>
      <w:r w:rsidRPr="001D1981">
        <w:rPr>
          <w:rFonts w:cstheme="minorHAnsi"/>
          <w:sz w:val="24"/>
          <w:szCs w:val="24"/>
        </w:rPr>
        <w:t>30</w:t>
      </w:r>
      <w:r w:rsidRPr="001D1981">
        <w:rPr>
          <w:rFonts w:cstheme="minorHAnsi"/>
          <w:sz w:val="24"/>
          <w:szCs w:val="24"/>
          <w:vertAlign w:val="superscript"/>
        </w:rPr>
        <w:t>th</w:t>
      </w:r>
      <w:r w:rsidRPr="001D1981">
        <w:rPr>
          <w:rFonts w:cstheme="minorHAnsi"/>
          <w:sz w:val="24"/>
          <w:szCs w:val="24"/>
        </w:rPr>
        <w:t xml:space="preserve"> June 2020 pp. </w:t>
      </w:r>
      <w:r w:rsidR="46B20687" w:rsidRPr="001D1981">
        <w:rPr>
          <w:rFonts w:cstheme="minorHAnsi"/>
          <w:sz w:val="24"/>
          <w:szCs w:val="24"/>
        </w:rPr>
        <w:t>1-4</w:t>
      </w:r>
    </w:p>
    <w:p w14:paraId="0E8853F7" w14:textId="22B551D3" w:rsidR="3BD417BC" w:rsidRPr="001D1981" w:rsidRDefault="3BD417BC" w:rsidP="001D1981">
      <w:pPr>
        <w:spacing w:line="360" w:lineRule="auto"/>
        <w:rPr>
          <w:rFonts w:eastAsia="Calibri" w:cstheme="minorHAnsi"/>
          <w:noProof/>
          <w:sz w:val="24"/>
          <w:szCs w:val="24"/>
        </w:rPr>
      </w:pPr>
      <w:r w:rsidRPr="001D1981">
        <w:rPr>
          <w:rFonts w:eastAsia="Calibri" w:cstheme="minorHAnsi"/>
          <w:noProof/>
          <w:sz w:val="24"/>
          <w:szCs w:val="24"/>
        </w:rPr>
        <w:t xml:space="preserve">Einspieler, C. &amp; Marschik, P.B. (2020) Protecting the psychological health of children through effective communication about COVID-19. </w:t>
      </w:r>
      <w:r w:rsidRPr="001D1981">
        <w:rPr>
          <w:rFonts w:eastAsia="Calibri" w:cstheme="minorHAnsi"/>
          <w:i/>
          <w:iCs/>
          <w:noProof/>
          <w:sz w:val="24"/>
          <w:szCs w:val="24"/>
        </w:rPr>
        <w:t>Child – Adolescent</w:t>
      </w:r>
      <w:r w:rsidRPr="001D1981">
        <w:rPr>
          <w:rFonts w:eastAsia="Calibri" w:cstheme="minorHAnsi"/>
          <w:noProof/>
          <w:sz w:val="24"/>
          <w:szCs w:val="24"/>
        </w:rPr>
        <w:t xml:space="preserve"> Vol 4. pp. 346-347</w:t>
      </w:r>
    </w:p>
    <w:p w14:paraId="423FE9DD" w14:textId="67E8AA7A" w:rsidR="3A500057" w:rsidRPr="001D1981" w:rsidRDefault="3A500057" w:rsidP="001D1981">
      <w:pPr>
        <w:spacing w:line="360" w:lineRule="auto"/>
        <w:rPr>
          <w:rFonts w:cstheme="minorHAnsi"/>
          <w:sz w:val="24"/>
          <w:szCs w:val="24"/>
        </w:rPr>
      </w:pPr>
      <w:r w:rsidRPr="001D1981">
        <w:rPr>
          <w:rFonts w:eastAsia="Calibri" w:cstheme="minorHAnsi"/>
          <w:noProof/>
          <w:sz w:val="24"/>
          <w:szCs w:val="24"/>
          <w:lang w:val="en-US"/>
        </w:rPr>
        <w:t xml:space="preserve">Gov.UK, (2019) </w:t>
      </w:r>
      <w:r w:rsidRPr="001D1981">
        <w:rPr>
          <w:rFonts w:eastAsia="Calibri" w:cstheme="minorHAnsi"/>
          <w:i/>
          <w:iCs/>
          <w:noProof/>
          <w:sz w:val="24"/>
          <w:szCs w:val="24"/>
          <w:lang w:val="en-US"/>
        </w:rPr>
        <w:t xml:space="preserve">Care robots could revolutionise UK care system and provide staff extra support. </w:t>
      </w:r>
      <w:r w:rsidRPr="001D1981">
        <w:rPr>
          <w:rFonts w:eastAsia="Calibri" w:cstheme="minorHAnsi"/>
          <w:noProof/>
          <w:sz w:val="24"/>
          <w:szCs w:val="24"/>
          <w:lang w:val="en-US"/>
        </w:rPr>
        <w:t xml:space="preserve">[Online] </w:t>
      </w:r>
      <w:r w:rsidRPr="001D1981">
        <w:rPr>
          <w:rFonts w:cstheme="minorHAnsi"/>
          <w:sz w:val="24"/>
          <w:szCs w:val="24"/>
        </w:rPr>
        <w:br/>
      </w:r>
      <w:r w:rsidRPr="001D1981">
        <w:rPr>
          <w:rFonts w:eastAsia="Calibri" w:cstheme="minorHAnsi"/>
          <w:noProof/>
          <w:sz w:val="24"/>
          <w:szCs w:val="24"/>
          <w:lang w:val="en-US"/>
        </w:rPr>
        <w:t xml:space="preserve">Available at: </w:t>
      </w:r>
      <w:hyperlink r:id="rId12">
        <w:r w:rsidRPr="001D1981">
          <w:rPr>
            <w:rStyle w:val="Hyperlink"/>
            <w:rFonts w:eastAsia="Calibri" w:cstheme="minorHAnsi"/>
            <w:noProof/>
            <w:color w:val="auto"/>
            <w:sz w:val="24"/>
            <w:szCs w:val="24"/>
            <w:lang w:val="en-US"/>
          </w:rPr>
          <w:t>https://www.gov.uk/government/news/care-robots-could-revolutionise-uk-care-system-and-provide-staff-extra-support</w:t>
        </w:r>
      </w:hyperlink>
      <w:r w:rsidRPr="001D1981">
        <w:rPr>
          <w:rFonts w:eastAsia="Calibri" w:cstheme="minorHAnsi"/>
          <w:noProof/>
          <w:sz w:val="24"/>
          <w:szCs w:val="24"/>
          <w:u w:val="single"/>
          <w:lang w:val="en-US"/>
        </w:rPr>
        <w:t xml:space="preserve"> [</w:t>
      </w:r>
      <w:r w:rsidRPr="001D1981">
        <w:rPr>
          <w:rFonts w:eastAsia="Calibri" w:cstheme="minorHAnsi"/>
          <w:noProof/>
          <w:sz w:val="24"/>
          <w:szCs w:val="24"/>
          <w:lang w:val="en-US"/>
        </w:rPr>
        <w:t>Accessed 8th February 2021].</w:t>
      </w:r>
    </w:p>
    <w:p w14:paraId="236AEA80" w14:textId="77777777" w:rsidR="009679C4" w:rsidRPr="001D1981" w:rsidRDefault="009679C4" w:rsidP="001D1981">
      <w:pPr>
        <w:pStyle w:val="Bibliography"/>
        <w:spacing w:line="360" w:lineRule="auto"/>
        <w:rPr>
          <w:rFonts w:cstheme="minorHAnsi"/>
          <w:noProof/>
          <w:sz w:val="24"/>
          <w:szCs w:val="24"/>
        </w:rPr>
      </w:pPr>
      <w:r w:rsidRPr="001D1981">
        <w:rPr>
          <w:rFonts w:cstheme="minorHAnsi"/>
          <w:noProof/>
          <w:sz w:val="24"/>
          <w:szCs w:val="24"/>
        </w:rPr>
        <w:t xml:space="preserve">Kelly, J. &amp; Graham, S. (2020) </w:t>
      </w:r>
      <w:r w:rsidRPr="001D1981">
        <w:rPr>
          <w:rFonts w:cstheme="minorHAnsi"/>
          <w:i/>
          <w:iCs/>
          <w:noProof/>
          <w:sz w:val="24"/>
          <w:szCs w:val="24"/>
        </w:rPr>
        <w:t xml:space="preserve">Coronavirus: Domestic abuse helpline sees lockdown surge. </w:t>
      </w:r>
      <w:r w:rsidRPr="001D1981">
        <w:rPr>
          <w:rFonts w:cstheme="minorHAnsi"/>
          <w:noProof/>
          <w:sz w:val="24"/>
          <w:szCs w:val="24"/>
        </w:rPr>
        <w:t xml:space="preserve">[Online] </w:t>
      </w:r>
      <w:r w:rsidRPr="001D1981">
        <w:rPr>
          <w:rFonts w:cstheme="minorHAnsi"/>
          <w:sz w:val="24"/>
          <w:szCs w:val="24"/>
        </w:rPr>
        <w:br/>
      </w:r>
      <w:r w:rsidRPr="001D1981">
        <w:rPr>
          <w:rFonts w:cstheme="minorHAnsi"/>
          <w:noProof/>
          <w:sz w:val="24"/>
          <w:szCs w:val="24"/>
        </w:rPr>
        <w:t xml:space="preserve">Available at: </w:t>
      </w:r>
      <w:r w:rsidRPr="001D1981">
        <w:rPr>
          <w:rFonts w:cstheme="minorHAnsi"/>
          <w:noProof/>
          <w:sz w:val="24"/>
          <w:szCs w:val="24"/>
          <w:u w:val="single"/>
        </w:rPr>
        <w:t>https://www.bbc.co.uk/news/uk-53498675</w:t>
      </w:r>
      <w:r w:rsidRPr="001D1981">
        <w:rPr>
          <w:rFonts w:cstheme="minorHAnsi"/>
          <w:sz w:val="24"/>
          <w:szCs w:val="24"/>
        </w:rPr>
        <w:br/>
      </w:r>
      <w:r w:rsidRPr="001D1981">
        <w:rPr>
          <w:rFonts w:cstheme="minorHAnsi"/>
          <w:noProof/>
          <w:sz w:val="24"/>
          <w:szCs w:val="24"/>
        </w:rPr>
        <w:t>[Accessed 3</w:t>
      </w:r>
      <w:r w:rsidRPr="001D1981">
        <w:rPr>
          <w:rFonts w:cstheme="minorHAnsi"/>
          <w:noProof/>
          <w:sz w:val="24"/>
          <w:szCs w:val="24"/>
          <w:vertAlign w:val="superscript"/>
        </w:rPr>
        <w:t>rd</w:t>
      </w:r>
      <w:r w:rsidRPr="001D1981">
        <w:rPr>
          <w:rFonts w:cstheme="minorHAnsi"/>
          <w:noProof/>
          <w:sz w:val="24"/>
          <w:szCs w:val="24"/>
        </w:rPr>
        <w:t xml:space="preserve"> February 2021].</w:t>
      </w:r>
    </w:p>
    <w:p w14:paraId="71D58350" w14:textId="6825244C" w:rsidR="3EA36DC7" w:rsidRPr="001D1981" w:rsidRDefault="3EA36DC7" w:rsidP="001D1981">
      <w:pPr>
        <w:spacing w:line="360" w:lineRule="auto"/>
        <w:rPr>
          <w:rFonts w:eastAsia="Calibri" w:cstheme="minorHAnsi"/>
          <w:noProof/>
          <w:sz w:val="24"/>
          <w:szCs w:val="24"/>
        </w:rPr>
      </w:pPr>
      <w:r w:rsidRPr="001D1981">
        <w:rPr>
          <w:rFonts w:cstheme="minorHAnsi"/>
          <w:noProof/>
          <w:sz w:val="24"/>
          <w:szCs w:val="24"/>
        </w:rPr>
        <w:t xml:space="preserve">Harvard Health Publishing (2021) </w:t>
      </w:r>
      <w:r w:rsidRPr="001D1981">
        <w:rPr>
          <w:rFonts w:cstheme="minorHAnsi"/>
          <w:i/>
          <w:iCs/>
          <w:noProof/>
          <w:sz w:val="24"/>
          <w:szCs w:val="24"/>
        </w:rPr>
        <w:t xml:space="preserve">More evidence that exercise can boost mood. </w:t>
      </w:r>
      <w:r w:rsidRPr="001D1981">
        <w:rPr>
          <w:rFonts w:cstheme="minorHAnsi"/>
          <w:noProof/>
          <w:sz w:val="24"/>
          <w:szCs w:val="24"/>
        </w:rPr>
        <w:t xml:space="preserve">[Online] Available at: </w:t>
      </w:r>
      <w:hyperlink r:id="rId13">
        <w:r w:rsidR="47B200AE" w:rsidRPr="001D1981">
          <w:rPr>
            <w:rStyle w:val="Hyperlink"/>
            <w:rFonts w:eastAsia="Calibri" w:cstheme="minorHAnsi"/>
            <w:noProof/>
            <w:color w:val="auto"/>
            <w:sz w:val="24"/>
            <w:szCs w:val="24"/>
          </w:rPr>
          <w:t>https://www.health.harvard.edu/mind-and-mood/more-evidence-that-exercise-can-boost-mood</w:t>
        </w:r>
      </w:hyperlink>
      <w:r w:rsidR="47B200AE" w:rsidRPr="001D1981">
        <w:rPr>
          <w:rFonts w:eastAsia="Calibri" w:cstheme="minorHAnsi"/>
          <w:noProof/>
          <w:sz w:val="24"/>
          <w:szCs w:val="24"/>
        </w:rPr>
        <w:t xml:space="preserve"> [accessed 3</w:t>
      </w:r>
      <w:r w:rsidR="47B200AE" w:rsidRPr="001D1981">
        <w:rPr>
          <w:rFonts w:eastAsia="Calibri" w:cstheme="minorHAnsi"/>
          <w:noProof/>
          <w:sz w:val="24"/>
          <w:szCs w:val="24"/>
          <w:vertAlign w:val="superscript"/>
        </w:rPr>
        <w:t>rd</w:t>
      </w:r>
      <w:r w:rsidR="47B200AE" w:rsidRPr="001D1981">
        <w:rPr>
          <w:rFonts w:eastAsia="Calibri" w:cstheme="minorHAnsi"/>
          <w:noProof/>
          <w:sz w:val="24"/>
          <w:szCs w:val="24"/>
        </w:rPr>
        <w:t xml:space="preserve"> February 2021]</w:t>
      </w:r>
    </w:p>
    <w:p w14:paraId="33E6FDA8" w14:textId="48756FF1" w:rsidR="631831B9" w:rsidRPr="001D1981" w:rsidRDefault="631831B9" w:rsidP="001D1981">
      <w:pPr>
        <w:spacing w:line="360" w:lineRule="auto"/>
        <w:rPr>
          <w:rFonts w:eastAsia="Calibri" w:cstheme="minorHAnsi"/>
          <w:noProof/>
          <w:sz w:val="24"/>
          <w:szCs w:val="24"/>
        </w:rPr>
      </w:pPr>
      <w:r w:rsidRPr="001D1981">
        <w:rPr>
          <w:rFonts w:eastAsia="Calibri" w:cstheme="minorHAnsi"/>
          <w:noProof/>
          <w:sz w:val="24"/>
          <w:szCs w:val="24"/>
        </w:rPr>
        <w:t xml:space="preserve">Harvard Health Publishing (2021) </w:t>
      </w:r>
      <w:r w:rsidRPr="001D1981">
        <w:rPr>
          <w:rFonts w:eastAsia="Calibri" w:cstheme="minorHAnsi"/>
          <w:i/>
          <w:iCs/>
          <w:noProof/>
          <w:sz w:val="24"/>
          <w:szCs w:val="24"/>
        </w:rPr>
        <w:t xml:space="preserve">Coronavirus outbreak and kids. </w:t>
      </w:r>
      <w:r w:rsidRPr="001D1981">
        <w:rPr>
          <w:rFonts w:eastAsia="Calibri" w:cstheme="minorHAnsi"/>
          <w:noProof/>
          <w:sz w:val="24"/>
          <w:szCs w:val="24"/>
        </w:rPr>
        <w:t>[Online]</w:t>
      </w:r>
      <w:r w:rsidR="71D932B0" w:rsidRPr="001D1981">
        <w:rPr>
          <w:rFonts w:eastAsia="Calibri" w:cstheme="minorHAnsi"/>
          <w:noProof/>
          <w:sz w:val="24"/>
          <w:szCs w:val="24"/>
        </w:rPr>
        <w:t xml:space="preserve"> Available at: </w:t>
      </w:r>
      <w:hyperlink r:id="rId14">
        <w:r w:rsidR="71D932B0" w:rsidRPr="001D1981">
          <w:rPr>
            <w:rStyle w:val="Hyperlink"/>
            <w:rFonts w:eastAsia="Calibri" w:cstheme="minorHAnsi"/>
            <w:noProof/>
            <w:color w:val="auto"/>
            <w:sz w:val="24"/>
            <w:szCs w:val="24"/>
          </w:rPr>
          <w:t>https://www.health.harvard.edu/diseases-and-conditions/coronavirus-outbreak-and-kids</w:t>
        </w:r>
      </w:hyperlink>
      <w:r w:rsidR="71D932B0" w:rsidRPr="001D1981">
        <w:rPr>
          <w:rFonts w:eastAsia="Calibri" w:cstheme="minorHAnsi"/>
          <w:noProof/>
          <w:sz w:val="24"/>
          <w:szCs w:val="24"/>
        </w:rPr>
        <w:t xml:space="preserve"> [Accessed 21</w:t>
      </w:r>
      <w:r w:rsidR="71D932B0" w:rsidRPr="001D1981">
        <w:rPr>
          <w:rFonts w:eastAsia="Calibri" w:cstheme="minorHAnsi"/>
          <w:noProof/>
          <w:sz w:val="24"/>
          <w:szCs w:val="24"/>
          <w:vertAlign w:val="superscript"/>
        </w:rPr>
        <w:t>st</w:t>
      </w:r>
      <w:r w:rsidR="71D932B0" w:rsidRPr="001D1981">
        <w:rPr>
          <w:rFonts w:eastAsia="Calibri" w:cstheme="minorHAnsi"/>
          <w:noProof/>
          <w:sz w:val="24"/>
          <w:szCs w:val="24"/>
        </w:rPr>
        <w:t xml:space="preserve"> April 2021]</w:t>
      </w:r>
    </w:p>
    <w:p w14:paraId="1595713A" w14:textId="23CC19AB" w:rsidR="27975BB2" w:rsidRPr="001D1981" w:rsidRDefault="27975BB2" w:rsidP="001D1981">
      <w:pPr>
        <w:spacing w:line="360" w:lineRule="auto"/>
        <w:rPr>
          <w:rFonts w:eastAsia="Calibri" w:cstheme="minorHAnsi"/>
          <w:noProof/>
          <w:sz w:val="24"/>
          <w:szCs w:val="24"/>
        </w:rPr>
      </w:pPr>
      <w:r w:rsidRPr="001D1981">
        <w:rPr>
          <w:rFonts w:eastAsia="Calibri" w:cstheme="minorHAnsi"/>
          <w:noProof/>
          <w:sz w:val="24"/>
          <w:szCs w:val="24"/>
        </w:rPr>
        <w:t xml:space="preserve">Mental Health Foundation (2021) </w:t>
      </w:r>
      <w:r w:rsidRPr="001D1981">
        <w:rPr>
          <w:rFonts w:eastAsia="Calibri" w:cstheme="minorHAnsi"/>
          <w:i/>
          <w:iCs/>
          <w:noProof/>
          <w:sz w:val="24"/>
          <w:szCs w:val="24"/>
        </w:rPr>
        <w:t>Mental health in later life</w:t>
      </w:r>
      <w:r w:rsidRPr="001D1981">
        <w:rPr>
          <w:rFonts w:eastAsia="Calibri" w:cstheme="minorHAnsi"/>
          <w:noProof/>
          <w:sz w:val="24"/>
          <w:szCs w:val="24"/>
        </w:rPr>
        <w:t xml:space="preserve"> [online] avaialble at: </w:t>
      </w:r>
      <w:hyperlink r:id="rId15">
        <w:r w:rsidRPr="001D1981">
          <w:rPr>
            <w:rStyle w:val="Hyperlink"/>
            <w:rFonts w:eastAsia="Calibri" w:cstheme="minorHAnsi"/>
            <w:noProof/>
            <w:color w:val="auto"/>
            <w:sz w:val="24"/>
            <w:szCs w:val="24"/>
          </w:rPr>
          <w:t>https://www.mentalhealth.org.uk/a-to-z/m/mental-health-later-life</w:t>
        </w:r>
      </w:hyperlink>
      <w:r w:rsidRPr="001D1981">
        <w:rPr>
          <w:rFonts w:eastAsia="Calibri" w:cstheme="minorHAnsi"/>
          <w:noProof/>
          <w:sz w:val="24"/>
          <w:szCs w:val="24"/>
        </w:rPr>
        <w:t xml:space="preserve"> </w:t>
      </w:r>
      <w:r w:rsidR="6AAEA895" w:rsidRPr="001D1981">
        <w:rPr>
          <w:rFonts w:eastAsia="Calibri" w:cstheme="minorHAnsi"/>
          <w:noProof/>
          <w:sz w:val="24"/>
          <w:szCs w:val="24"/>
        </w:rPr>
        <w:t>[accessed 8</w:t>
      </w:r>
      <w:r w:rsidR="6AAEA895" w:rsidRPr="001D1981">
        <w:rPr>
          <w:rFonts w:eastAsia="Calibri" w:cstheme="minorHAnsi"/>
          <w:noProof/>
          <w:sz w:val="24"/>
          <w:szCs w:val="24"/>
          <w:vertAlign w:val="superscript"/>
        </w:rPr>
        <w:t>th</w:t>
      </w:r>
      <w:r w:rsidR="6AAEA895" w:rsidRPr="001D1981">
        <w:rPr>
          <w:rFonts w:eastAsia="Calibri" w:cstheme="minorHAnsi"/>
          <w:noProof/>
          <w:sz w:val="24"/>
          <w:szCs w:val="24"/>
        </w:rPr>
        <w:t xml:space="preserve"> February 2021].</w:t>
      </w:r>
    </w:p>
    <w:p w14:paraId="115CA183" w14:textId="2F87CE35" w:rsidR="596F3151" w:rsidRPr="001D1981" w:rsidRDefault="596F3151" w:rsidP="001D1981">
      <w:pPr>
        <w:spacing w:line="360" w:lineRule="auto"/>
        <w:rPr>
          <w:rFonts w:eastAsia="Calibri" w:cstheme="minorHAnsi"/>
          <w:noProof/>
          <w:sz w:val="24"/>
          <w:szCs w:val="24"/>
        </w:rPr>
      </w:pPr>
      <w:r w:rsidRPr="001D1981">
        <w:rPr>
          <w:rFonts w:eastAsia="Calibri" w:cstheme="minorHAnsi"/>
          <w:noProof/>
          <w:sz w:val="24"/>
          <w:szCs w:val="24"/>
        </w:rPr>
        <w:t xml:space="preserve">NHS (2021) </w:t>
      </w:r>
      <w:r w:rsidRPr="001D1981">
        <w:rPr>
          <w:rFonts w:eastAsia="Calibri" w:cstheme="minorHAnsi"/>
          <w:i/>
          <w:iCs/>
          <w:noProof/>
          <w:sz w:val="24"/>
          <w:szCs w:val="24"/>
        </w:rPr>
        <w:t xml:space="preserve">Understanding Covid-19 for children, young people and their families </w:t>
      </w:r>
      <w:r w:rsidRPr="001D1981">
        <w:rPr>
          <w:rFonts w:eastAsia="Calibri" w:cstheme="minorHAnsi"/>
          <w:noProof/>
          <w:sz w:val="24"/>
          <w:szCs w:val="24"/>
        </w:rPr>
        <w:t xml:space="preserve">[online] Available at: </w:t>
      </w:r>
      <w:hyperlink r:id="rId16">
        <w:r w:rsidRPr="001D1981">
          <w:rPr>
            <w:rStyle w:val="Hyperlink"/>
            <w:rFonts w:eastAsia="Calibri" w:cstheme="minorHAnsi"/>
            <w:noProof/>
            <w:color w:val="auto"/>
            <w:sz w:val="24"/>
            <w:szCs w:val="24"/>
          </w:rPr>
          <w:t>https://midessexccg.nhs.uk/livewell/startwell/understanding-covid-19-for-children-young-people-and-their-families</w:t>
        </w:r>
      </w:hyperlink>
      <w:r w:rsidRPr="001D1981">
        <w:rPr>
          <w:rFonts w:eastAsia="Calibri" w:cstheme="minorHAnsi"/>
          <w:noProof/>
          <w:sz w:val="24"/>
          <w:szCs w:val="24"/>
        </w:rPr>
        <w:t xml:space="preserve"> [Accessed 21</w:t>
      </w:r>
      <w:r w:rsidRPr="001D1981">
        <w:rPr>
          <w:rFonts w:eastAsia="Calibri" w:cstheme="minorHAnsi"/>
          <w:noProof/>
          <w:sz w:val="24"/>
          <w:szCs w:val="24"/>
          <w:vertAlign w:val="superscript"/>
        </w:rPr>
        <w:t>st</w:t>
      </w:r>
      <w:r w:rsidRPr="001D1981">
        <w:rPr>
          <w:rFonts w:eastAsia="Calibri" w:cstheme="minorHAnsi"/>
          <w:noProof/>
          <w:sz w:val="24"/>
          <w:szCs w:val="24"/>
        </w:rPr>
        <w:t xml:space="preserve"> April 2021]</w:t>
      </w:r>
    </w:p>
    <w:p w14:paraId="44610F6A" w14:textId="2BCF9A02" w:rsidR="4F4BA22D" w:rsidRPr="001D1981" w:rsidRDefault="4F4BA22D" w:rsidP="001D1981">
      <w:pPr>
        <w:spacing w:line="360" w:lineRule="auto"/>
        <w:rPr>
          <w:rFonts w:eastAsia="Calibri" w:cstheme="minorHAnsi"/>
          <w:noProof/>
          <w:sz w:val="24"/>
          <w:szCs w:val="24"/>
        </w:rPr>
      </w:pPr>
      <w:r w:rsidRPr="001D1981">
        <w:rPr>
          <w:rFonts w:eastAsia="Calibri" w:cstheme="minorHAnsi"/>
          <w:noProof/>
          <w:sz w:val="24"/>
          <w:szCs w:val="24"/>
        </w:rPr>
        <w:t xml:space="preserve">NSPCC (2021) </w:t>
      </w:r>
      <w:r w:rsidRPr="001D1981">
        <w:rPr>
          <w:rFonts w:eastAsia="Calibri" w:cstheme="minorHAnsi"/>
          <w:i/>
          <w:iCs/>
          <w:noProof/>
          <w:sz w:val="24"/>
          <w:szCs w:val="24"/>
        </w:rPr>
        <w:t xml:space="preserve">Talking to a child worried about coronavirus (COVID-19) </w:t>
      </w:r>
      <w:r w:rsidRPr="001D1981">
        <w:rPr>
          <w:rFonts w:eastAsia="Calibri" w:cstheme="minorHAnsi"/>
          <w:noProof/>
          <w:sz w:val="24"/>
          <w:szCs w:val="24"/>
        </w:rPr>
        <w:t xml:space="preserve">[Online] Available at: </w:t>
      </w:r>
      <w:hyperlink r:id="rId17">
        <w:r w:rsidRPr="001D1981">
          <w:rPr>
            <w:rStyle w:val="Hyperlink"/>
            <w:rFonts w:eastAsia="Calibri" w:cstheme="minorHAnsi"/>
            <w:noProof/>
            <w:color w:val="auto"/>
            <w:sz w:val="24"/>
            <w:szCs w:val="24"/>
          </w:rPr>
          <w:t>https://www.nspcc.org.uk/keeping-children-safe/childrens-mental-health/depression-anxiety-mental-health/</w:t>
        </w:r>
      </w:hyperlink>
      <w:r w:rsidRPr="001D1981">
        <w:rPr>
          <w:rFonts w:eastAsia="Calibri" w:cstheme="minorHAnsi"/>
          <w:noProof/>
          <w:sz w:val="24"/>
          <w:szCs w:val="24"/>
        </w:rPr>
        <w:t xml:space="preserve"> [</w:t>
      </w:r>
      <w:r w:rsidR="1199B7C8" w:rsidRPr="001D1981">
        <w:rPr>
          <w:rFonts w:eastAsia="Calibri" w:cstheme="minorHAnsi"/>
          <w:noProof/>
          <w:sz w:val="24"/>
          <w:szCs w:val="24"/>
        </w:rPr>
        <w:t>Accessed 20</w:t>
      </w:r>
      <w:r w:rsidR="1199B7C8" w:rsidRPr="001D1981">
        <w:rPr>
          <w:rFonts w:eastAsia="Calibri" w:cstheme="minorHAnsi"/>
          <w:noProof/>
          <w:sz w:val="24"/>
          <w:szCs w:val="24"/>
          <w:vertAlign w:val="superscript"/>
        </w:rPr>
        <w:t>th</w:t>
      </w:r>
      <w:r w:rsidR="1199B7C8" w:rsidRPr="001D1981">
        <w:rPr>
          <w:rFonts w:eastAsia="Calibri" w:cstheme="minorHAnsi"/>
          <w:noProof/>
          <w:sz w:val="24"/>
          <w:szCs w:val="24"/>
        </w:rPr>
        <w:t xml:space="preserve"> April 2021]</w:t>
      </w:r>
    </w:p>
    <w:p w14:paraId="57B2F4E9" w14:textId="77777777" w:rsidR="009679C4" w:rsidRPr="001D1981" w:rsidRDefault="009679C4" w:rsidP="001D1981">
      <w:pPr>
        <w:pStyle w:val="Bibliography"/>
        <w:spacing w:line="360" w:lineRule="auto"/>
        <w:rPr>
          <w:rFonts w:cstheme="minorHAnsi"/>
          <w:noProof/>
          <w:sz w:val="24"/>
          <w:szCs w:val="24"/>
        </w:rPr>
      </w:pPr>
      <w:r w:rsidRPr="001D1981">
        <w:rPr>
          <w:rFonts w:cstheme="minorHAnsi"/>
          <w:noProof/>
          <w:sz w:val="24"/>
          <w:szCs w:val="24"/>
        </w:rPr>
        <w:t xml:space="preserve">Office for National Statistics, (2020) </w:t>
      </w:r>
      <w:r w:rsidRPr="001D1981">
        <w:rPr>
          <w:rFonts w:cstheme="minorHAnsi"/>
          <w:i/>
          <w:iCs/>
          <w:noProof/>
          <w:sz w:val="24"/>
          <w:szCs w:val="24"/>
        </w:rPr>
        <w:t xml:space="preserve">Domestic abuse during the coronavirus (COVID-19) pandemic, England and Wales: November 2020. </w:t>
      </w:r>
      <w:r w:rsidRPr="001D1981">
        <w:rPr>
          <w:rFonts w:cstheme="minorHAnsi"/>
          <w:noProof/>
          <w:sz w:val="24"/>
          <w:szCs w:val="24"/>
        </w:rPr>
        <w:t xml:space="preserve">[Online] </w:t>
      </w:r>
      <w:r w:rsidRPr="001D1981">
        <w:rPr>
          <w:rFonts w:cstheme="minorHAnsi"/>
          <w:sz w:val="24"/>
          <w:szCs w:val="24"/>
        </w:rPr>
        <w:br/>
      </w:r>
      <w:r w:rsidRPr="001D1981">
        <w:rPr>
          <w:rFonts w:cstheme="minorHAnsi"/>
          <w:noProof/>
          <w:sz w:val="24"/>
          <w:szCs w:val="24"/>
        </w:rPr>
        <w:t xml:space="preserve">Available at: </w:t>
      </w:r>
      <w:r w:rsidRPr="001D1981">
        <w:rPr>
          <w:rFonts w:cstheme="minorHAnsi"/>
          <w:noProof/>
          <w:sz w:val="24"/>
          <w:szCs w:val="24"/>
          <w:u w:val="single"/>
        </w:rPr>
        <w:t>https://www.ons.gov.uk/peoplepopulationandcommunity/crimeandjustice/articles/domesticabuseduringthecoronaviruscovid19pandemicenglandandwales/november2020</w:t>
      </w:r>
      <w:r w:rsidRPr="001D1981">
        <w:rPr>
          <w:rFonts w:cstheme="minorHAnsi"/>
          <w:sz w:val="24"/>
          <w:szCs w:val="24"/>
        </w:rPr>
        <w:br/>
      </w:r>
      <w:r w:rsidRPr="001D1981">
        <w:rPr>
          <w:rFonts w:cstheme="minorHAnsi"/>
          <w:noProof/>
          <w:sz w:val="24"/>
          <w:szCs w:val="24"/>
        </w:rPr>
        <w:t>[Accessed 3</w:t>
      </w:r>
      <w:r w:rsidRPr="001D1981">
        <w:rPr>
          <w:rFonts w:cstheme="minorHAnsi"/>
          <w:noProof/>
          <w:sz w:val="24"/>
          <w:szCs w:val="24"/>
          <w:vertAlign w:val="superscript"/>
        </w:rPr>
        <w:t xml:space="preserve">rd </w:t>
      </w:r>
      <w:r w:rsidRPr="001D1981">
        <w:rPr>
          <w:rFonts w:cstheme="minorHAnsi"/>
          <w:noProof/>
          <w:sz w:val="24"/>
          <w:szCs w:val="24"/>
        </w:rPr>
        <w:t>February 2021].</w:t>
      </w:r>
    </w:p>
    <w:p w14:paraId="638F8EA0" w14:textId="7479D3DC" w:rsidR="4DC2DEE3" w:rsidRPr="001D1981" w:rsidRDefault="4DC2DEE3" w:rsidP="001D1981">
      <w:pPr>
        <w:spacing w:line="360" w:lineRule="auto"/>
        <w:rPr>
          <w:rFonts w:eastAsia="Calibri" w:cstheme="minorHAnsi"/>
          <w:noProof/>
          <w:sz w:val="24"/>
          <w:szCs w:val="24"/>
        </w:rPr>
      </w:pPr>
      <w:r w:rsidRPr="001D1981">
        <w:rPr>
          <w:rFonts w:cstheme="minorHAnsi"/>
          <w:noProof/>
          <w:sz w:val="24"/>
          <w:szCs w:val="24"/>
        </w:rPr>
        <w:t xml:space="preserve">Reeves, E. (2020) </w:t>
      </w:r>
      <w:r w:rsidRPr="001D1981">
        <w:rPr>
          <w:rFonts w:cstheme="minorHAnsi"/>
          <w:i/>
          <w:iCs/>
          <w:noProof/>
          <w:sz w:val="24"/>
          <w:szCs w:val="24"/>
        </w:rPr>
        <w:t xml:space="preserve">How lockdown affected children’s stress and anxiety </w:t>
      </w:r>
      <w:r w:rsidRPr="001D1981">
        <w:rPr>
          <w:rFonts w:cstheme="minorHAnsi"/>
          <w:noProof/>
          <w:sz w:val="24"/>
          <w:szCs w:val="24"/>
        </w:rPr>
        <w:t xml:space="preserve">[online] available at: </w:t>
      </w:r>
      <w:hyperlink r:id="rId18">
        <w:r w:rsidR="03C7F9D8" w:rsidRPr="001D1981">
          <w:rPr>
            <w:rStyle w:val="Hyperlink"/>
            <w:rFonts w:eastAsia="Calibri" w:cstheme="minorHAnsi"/>
            <w:noProof/>
            <w:color w:val="auto"/>
            <w:sz w:val="24"/>
            <w:szCs w:val="24"/>
          </w:rPr>
          <w:t>https://www.childrenscommissioner.gov.uk/2020/09/30/how-lockdown-affected-childrens-stress-and-anxiety/</w:t>
        </w:r>
      </w:hyperlink>
      <w:r w:rsidR="03C7F9D8" w:rsidRPr="001D1981">
        <w:rPr>
          <w:rFonts w:eastAsia="Calibri" w:cstheme="minorHAnsi"/>
          <w:noProof/>
          <w:sz w:val="24"/>
          <w:szCs w:val="24"/>
        </w:rPr>
        <w:t xml:space="preserve"> [Accessed 3</w:t>
      </w:r>
      <w:r w:rsidR="03C7F9D8" w:rsidRPr="001D1981">
        <w:rPr>
          <w:rFonts w:eastAsia="Calibri" w:cstheme="minorHAnsi"/>
          <w:noProof/>
          <w:sz w:val="24"/>
          <w:szCs w:val="24"/>
          <w:vertAlign w:val="superscript"/>
        </w:rPr>
        <w:t>rd</w:t>
      </w:r>
      <w:r w:rsidR="03C7F9D8" w:rsidRPr="001D1981">
        <w:rPr>
          <w:rFonts w:eastAsia="Calibri" w:cstheme="minorHAnsi"/>
          <w:noProof/>
          <w:sz w:val="24"/>
          <w:szCs w:val="24"/>
        </w:rPr>
        <w:t xml:space="preserve"> February 2021]. </w:t>
      </w:r>
    </w:p>
    <w:p w14:paraId="699E818A" w14:textId="2252CC0E" w:rsidR="524676CC" w:rsidRPr="001D1981" w:rsidRDefault="524676CC" w:rsidP="001D1981">
      <w:pPr>
        <w:spacing w:line="360" w:lineRule="auto"/>
        <w:rPr>
          <w:rFonts w:cstheme="minorHAnsi"/>
          <w:sz w:val="24"/>
          <w:szCs w:val="24"/>
        </w:rPr>
      </w:pPr>
      <w:r w:rsidRPr="001D1981">
        <w:rPr>
          <w:rFonts w:eastAsia="Calibri" w:cstheme="minorHAnsi"/>
          <w:noProof/>
          <w:sz w:val="24"/>
          <w:szCs w:val="24"/>
          <w:lang w:val="en-US"/>
        </w:rPr>
        <w:t xml:space="preserve">Robotics Online, (2020) </w:t>
      </w:r>
      <w:r w:rsidRPr="001D1981">
        <w:rPr>
          <w:rFonts w:eastAsia="Calibri" w:cstheme="minorHAnsi"/>
          <w:i/>
          <w:iCs/>
          <w:noProof/>
          <w:sz w:val="24"/>
          <w:szCs w:val="24"/>
          <w:lang w:val="en-US"/>
        </w:rPr>
        <w:t xml:space="preserve">The Future of Elder Care is Service Robots. </w:t>
      </w:r>
      <w:r w:rsidRPr="001D1981">
        <w:rPr>
          <w:rFonts w:eastAsia="Calibri" w:cstheme="minorHAnsi"/>
          <w:noProof/>
          <w:sz w:val="24"/>
          <w:szCs w:val="24"/>
          <w:lang w:val="en-US"/>
        </w:rPr>
        <w:t xml:space="preserve">[Online] </w:t>
      </w:r>
      <w:r w:rsidRPr="001D1981">
        <w:rPr>
          <w:rFonts w:cstheme="minorHAnsi"/>
          <w:sz w:val="24"/>
          <w:szCs w:val="24"/>
        </w:rPr>
        <w:br/>
      </w:r>
      <w:r w:rsidRPr="001D1981">
        <w:rPr>
          <w:rFonts w:eastAsia="Calibri" w:cstheme="minorHAnsi"/>
          <w:noProof/>
          <w:sz w:val="24"/>
          <w:szCs w:val="24"/>
          <w:lang w:val="en-US"/>
        </w:rPr>
        <w:t xml:space="preserve">Available at: </w:t>
      </w:r>
      <w:hyperlink r:id="rId19">
        <w:r w:rsidRPr="001D1981">
          <w:rPr>
            <w:rStyle w:val="Hyperlink"/>
            <w:rFonts w:eastAsia="Calibri" w:cstheme="minorHAnsi"/>
            <w:noProof/>
            <w:color w:val="auto"/>
            <w:sz w:val="24"/>
            <w:szCs w:val="24"/>
            <w:lang w:val="en-US"/>
          </w:rPr>
          <w:t>https://www.robotics.org/blog-article.cfm/The-Future-of-Elder-Care-is-Service-Robots/262</w:t>
        </w:r>
      </w:hyperlink>
      <w:r w:rsidRPr="001D1981">
        <w:rPr>
          <w:rFonts w:eastAsia="Calibri" w:cstheme="minorHAnsi"/>
          <w:noProof/>
          <w:sz w:val="24"/>
          <w:szCs w:val="24"/>
          <w:lang w:val="en-US"/>
        </w:rPr>
        <w:t xml:space="preserve"> [Accessed 8</w:t>
      </w:r>
      <w:r w:rsidRPr="001D1981">
        <w:rPr>
          <w:rFonts w:eastAsia="Calibri" w:cstheme="minorHAnsi"/>
          <w:noProof/>
          <w:sz w:val="24"/>
          <w:szCs w:val="24"/>
          <w:vertAlign w:val="superscript"/>
          <w:lang w:val="en-US"/>
        </w:rPr>
        <w:t>th</w:t>
      </w:r>
      <w:r w:rsidRPr="001D1981">
        <w:rPr>
          <w:rFonts w:eastAsia="Calibri" w:cstheme="minorHAnsi"/>
          <w:noProof/>
          <w:sz w:val="24"/>
          <w:szCs w:val="24"/>
          <w:lang w:val="en-US"/>
        </w:rPr>
        <w:t xml:space="preserve"> February 2021].</w:t>
      </w:r>
    </w:p>
    <w:p w14:paraId="762EE5FB" w14:textId="23DCEF16" w:rsidR="0A3B82BF" w:rsidRPr="001D1981" w:rsidRDefault="0A3B82BF" w:rsidP="001D1981">
      <w:pPr>
        <w:spacing w:line="360" w:lineRule="auto"/>
        <w:rPr>
          <w:rFonts w:cstheme="minorHAnsi"/>
          <w:sz w:val="24"/>
          <w:szCs w:val="24"/>
        </w:rPr>
      </w:pPr>
      <w:r w:rsidRPr="001D1981">
        <w:rPr>
          <w:rFonts w:eastAsia="Calibri" w:cstheme="minorHAnsi"/>
          <w:noProof/>
          <w:sz w:val="24"/>
          <w:szCs w:val="24"/>
          <w:lang w:val="en-US"/>
        </w:rPr>
        <w:t xml:space="preserve">Stregowski, J. (2019) Therapy Dogs and Animal-Assisted Therapy. </w:t>
      </w:r>
      <w:r w:rsidRPr="001D1981">
        <w:rPr>
          <w:rFonts w:eastAsia="Calibri" w:cstheme="minorHAnsi"/>
          <w:i/>
          <w:iCs/>
          <w:noProof/>
          <w:sz w:val="24"/>
          <w:szCs w:val="24"/>
          <w:lang w:val="en-US"/>
        </w:rPr>
        <w:t>The Spruce Pets</w:t>
      </w:r>
      <w:r w:rsidRPr="001D1981">
        <w:rPr>
          <w:rFonts w:eastAsia="Calibri" w:cstheme="minorHAnsi"/>
          <w:noProof/>
          <w:sz w:val="24"/>
          <w:szCs w:val="24"/>
          <w:lang w:val="en-US"/>
        </w:rPr>
        <w:t>, 11 January, pp. 1-25.</w:t>
      </w:r>
    </w:p>
    <w:p w14:paraId="2D90C01E" w14:textId="2D5AB480" w:rsidR="458B2A0D" w:rsidRPr="001D1981" w:rsidRDefault="50D5D4CA" w:rsidP="001D1981">
      <w:pPr>
        <w:spacing w:line="360" w:lineRule="auto"/>
        <w:rPr>
          <w:rFonts w:eastAsia="Calibri" w:cstheme="minorHAnsi"/>
          <w:noProof/>
          <w:sz w:val="24"/>
          <w:szCs w:val="24"/>
        </w:rPr>
      </w:pPr>
      <w:r w:rsidRPr="001D1981">
        <w:rPr>
          <w:rFonts w:eastAsia="Calibri" w:cstheme="minorHAnsi"/>
          <w:noProof/>
          <w:sz w:val="24"/>
          <w:szCs w:val="24"/>
        </w:rPr>
        <w:t xml:space="preserve">Wake Up TV (2020) </w:t>
      </w:r>
      <w:r w:rsidRPr="001D1981">
        <w:rPr>
          <w:rFonts w:eastAsia="Calibri" w:cstheme="minorHAnsi"/>
          <w:i/>
          <w:iCs/>
          <w:noProof/>
          <w:sz w:val="24"/>
          <w:szCs w:val="24"/>
        </w:rPr>
        <w:t xml:space="preserve">Wake Up With Joe | Day 1 </w:t>
      </w:r>
      <w:r w:rsidRPr="001D1981">
        <w:rPr>
          <w:rFonts w:eastAsia="Calibri" w:cstheme="minorHAnsi"/>
          <w:noProof/>
          <w:sz w:val="24"/>
          <w:szCs w:val="24"/>
        </w:rPr>
        <w:t xml:space="preserve">[Online] Available at: </w:t>
      </w:r>
      <w:hyperlink r:id="rId20">
        <w:r w:rsidR="129FE086" w:rsidRPr="001D1981">
          <w:rPr>
            <w:rStyle w:val="Hyperlink"/>
            <w:rFonts w:eastAsia="Calibri" w:cstheme="minorHAnsi"/>
            <w:noProof/>
            <w:color w:val="auto"/>
            <w:sz w:val="24"/>
            <w:szCs w:val="24"/>
          </w:rPr>
          <w:t>https://www.youtube.com/watch?v=I9sciRMnE1c</w:t>
        </w:r>
      </w:hyperlink>
      <w:r w:rsidR="129FE086" w:rsidRPr="001D1981">
        <w:rPr>
          <w:rFonts w:eastAsia="Calibri" w:cstheme="minorHAnsi"/>
          <w:noProof/>
          <w:sz w:val="24"/>
          <w:szCs w:val="24"/>
        </w:rPr>
        <w:t xml:space="preserve"> </w:t>
      </w:r>
      <w:r w:rsidR="71F2531E" w:rsidRPr="001D1981">
        <w:rPr>
          <w:rFonts w:eastAsia="Calibri" w:cstheme="minorHAnsi"/>
          <w:noProof/>
          <w:sz w:val="24"/>
          <w:szCs w:val="24"/>
        </w:rPr>
        <w:t>[Accessed 3</w:t>
      </w:r>
      <w:r w:rsidR="71F2531E" w:rsidRPr="001D1981">
        <w:rPr>
          <w:rFonts w:eastAsia="Calibri" w:cstheme="minorHAnsi"/>
          <w:noProof/>
          <w:sz w:val="24"/>
          <w:szCs w:val="24"/>
          <w:vertAlign w:val="superscript"/>
        </w:rPr>
        <w:t>rd</w:t>
      </w:r>
      <w:r w:rsidR="71F2531E" w:rsidRPr="001D1981">
        <w:rPr>
          <w:rFonts w:eastAsia="Calibri" w:cstheme="minorHAnsi"/>
          <w:noProof/>
          <w:sz w:val="24"/>
          <w:szCs w:val="24"/>
        </w:rPr>
        <w:t xml:space="preserve"> February 2021].</w:t>
      </w:r>
    </w:p>
    <w:p w14:paraId="01044A65" w14:textId="0810C4AD" w:rsidR="2832D21B" w:rsidRPr="001D1981" w:rsidRDefault="2832D21B" w:rsidP="001D1981">
      <w:pPr>
        <w:spacing w:line="360" w:lineRule="auto"/>
        <w:rPr>
          <w:rFonts w:eastAsia="Calibri" w:cstheme="minorHAnsi"/>
          <w:noProof/>
          <w:sz w:val="24"/>
          <w:szCs w:val="24"/>
        </w:rPr>
      </w:pPr>
      <w:r w:rsidRPr="001D1981">
        <w:rPr>
          <w:rFonts w:eastAsia="Calibri" w:cstheme="minorHAnsi"/>
          <w:noProof/>
          <w:sz w:val="24"/>
          <w:szCs w:val="24"/>
        </w:rPr>
        <w:t xml:space="preserve">YoungMinds, (2021) </w:t>
      </w:r>
      <w:r w:rsidRPr="001D1981">
        <w:rPr>
          <w:rFonts w:eastAsia="Calibri" w:cstheme="minorHAnsi"/>
          <w:i/>
          <w:iCs/>
          <w:noProof/>
          <w:sz w:val="24"/>
          <w:szCs w:val="24"/>
        </w:rPr>
        <w:t xml:space="preserve">Coronavirus: Impact on Young People with Mental Health Needs </w:t>
      </w:r>
      <w:r w:rsidRPr="001D1981">
        <w:rPr>
          <w:rFonts w:eastAsia="Calibri" w:cstheme="minorHAnsi"/>
          <w:noProof/>
          <w:sz w:val="24"/>
          <w:szCs w:val="24"/>
        </w:rPr>
        <w:t xml:space="preserve">[Online] avaiable at: </w:t>
      </w:r>
      <w:hyperlink r:id="rId21">
        <w:r w:rsidRPr="001D1981">
          <w:rPr>
            <w:rStyle w:val="Hyperlink"/>
            <w:rFonts w:eastAsia="Calibri" w:cstheme="minorHAnsi"/>
            <w:noProof/>
            <w:color w:val="auto"/>
            <w:sz w:val="24"/>
            <w:szCs w:val="24"/>
          </w:rPr>
          <w:t>https://youngminds.org.uk/about-us/reports/coronavirus-impact-on-young-people-with-mental-health-needs/</w:t>
        </w:r>
      </w:hyperlink>
      <w:r w:rsidRPr="001D1981">
        <w:rPr>
          <w:rFonts w:eastAsia="Calibri" w:cstheme="minorHAnsi"/>
          <w:noProof/>
          <w:sz w:val="24"/>
          <w:szCs w:val="24"/>
        </w:rPr>
        <w:t xml:space="preserve"> [accessed 3</w:t>
      </w:r>
      <w:r w:rsidRPr="001D1981">
        <w:rPr>
          <w:rFonts w:eastAsia="Calibri" w:cstheme="minorHAnsi"/>
          <w:noProof/>
          <w:sz w:val="24"/>
          <w:szCs w:val="24"/>
          <w:vertAlign w:val="superscript"/>
        </w:rPr>
        <w:t>rd</w:t>
      </w:r>
      <w:r w:rsidRPr="001D1981">
        <w:rPr>
          <w:rFonts w:eastAsia="Calibri" w:cstheme="minorHAnsi"/>
          <w:noProof/>
          <w:sz w:val="24"/>
          <w:szCs w:val="24"/>
        </w:rPr>
        <w:t xml:space="preserve"> February 2021]</w:t>
      </w:r>
      <w:r w:rsidR="53E4951B" w:rsidRPr="001D1981">
        <w:rPr>
          <w:rFonts w:eastAsia="Calibri" w:cstheme="minorHAnsi"/>
          <w:noProof/>
          <w:sz w:val="24"/>
          <w:szCs w:val="24"/>
        </w:rPr>
        <w:t xml:space="preserve">. </w:t>
      </w:r>
    </w:p>
    <w:p w14:paraId="24FC95A1" w14:textId="7B17D818" w:rsidR="52EE9031" w:rsidRPr="001D1981" w:rsidRDefault="52EE9031" w:rsidP="001D1981">
      <w:pPr>
        <w:spacing w:line="360" w:lineRule="auto"/>
        <w:rPr>
          <w:rFonts w:eastAsia="Calibri" w:cstheme="minorHAnsi"/>
          <w:noProof/>
          <w:sz w:val="24"/>
          <w:szCs w:val="24"/>
        </w:rPr>
      </w:pPr>
    </w:p>
    <w:p w14:paraId="076A6245" w14:textId="0ADC52DE" w:rsidR="009679C4" w:rsidRPr="001D1981" w:rsidRDefault="009679C4" w:rsidP="001D1981">
      <w:pPr>
        <w:spacing w:line="360" w:lineRule="auto"/>
        <w:rPr>
          <w:rFonts w:eastAsiaTheme="minorEastAsia" w:cstheme="minorHAnsi"/>
          <w:sz w:val="24"/>
          <w:szCs w:val="24"/>
        </w:rPr>
      </w:pPr>
    </w:p>
    <w:p w14:paraId="17489975" w14:textId="77777777" w:rsidR="00F32F8E" w:rsidRPr="001D1981" w:rsidRDefault="00F32F8E" w:rsidP="001D1981">
      <w:pPr>
        <w:spacing w:line="360" w:lineRule="auto"/>
        <w:rPr>
          <w:rFonts w:cstheme="minorHAnsi"/>
          <w:sz w:val="24"/>
          <w:szCs w:val="24"/>
        </w:rPr>
      </w:pPr>
    </w:p>
    <w:sectPr w:rsidR="00F32F8E" w:rsidRPr="001D1981">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E81B52" w14:textId="77777777" w:rsidR="001D251B" w:rsidRDefault="001D251B" w:rsidP="009679C4">
      <w:pPr>
        <w:spacing w:after="0" w:line="240" w:lineRule="auto"/>
      </w:pPr>
      <w:r>
        <w:separator/>
      </w:r>
    </w:p>
  </w:endnote>
  <w:endnote w:type="continuationSeparator" w:id="0">
    <w:p w14:paraId="13F88F6F" w14:textId="77777777" w:rsidR="001D251B" w:rsidRDefault="001D251B" w:rsidP="00967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815230"/>
      <w:docPartObj>
        <w:docPartGallery w:val="Page Numbers (Bottom of Page)"/>
        <w:docPartUnique/>
      </w:docPartObj>
    </w:sdtPr>
    <w:sdtEndPr>
      <w:rPr>
        <w:noProof/>
      </w:rPr>
    </w:sdtEndPr>
    <w:sdtContent>
      <w:p w14:paraId="53085A15" w14:textId="0E37F215" w:rsidR="001D1981" w:rsidRDefault="001D1981">
        <w:pPr>
          <w:pStyle w:val="Footer"/>
          <w:jc w:val="right"/>
        </w:pPr>
        <w:r>
          <w:fldChar w:fldCharType="begin"/>
        </w:r>
        <w:r>
          <w:instrText xml:space="preserve"> PAGE   \* MERGEFORMAT </w:instrText>
        </w:r>
        <w:r>
          <w:fldChar w:fldCharType="separate"/>
        </w:r>
        <w:r w:rsidR="001D251B">
          <w:rPr>
            <w:noProof/>
          </w:rPr>
          <w:t>1</w:t>
        </w:r>
        <w:r>
          <w:rPr>
            <w:noProof/>
          </w:rPr>
          <w:fldChar w:fldCharType="end"/>
        </w:r>
      </w:p>
    </w:sdtContent>
  </w:sdt>
  <w:p w14:paraId="73E11313" w14:textId="77777777" w:rsidR="009679C4" w:rsidRDefault="00967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1B7360" w14:textId="77777777" w:rsidR="001D251B" w:rsidRDefault="001D251B" w:rsidP="009679C4">
      <w:pPr>
        <w:spacing w:after="0" w:line="240" w:lineRule="auto"/>
      </w:pPr>
      <w:r>
        <w:separator/>
      </w:r>
    </w:p>
  </w:footnote>
  <w:footnote w:type="continuationSeparator" w:id="0">
    <w:p w14:paraId="7524DAC9" w14:textId="77777777" w:rsidR="001D251B" w:rsidRDefault="001D251B" w:rsidP="009679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ABD49" w14:textId="77777777" w:rsidR="009679C4" w:rsidRDefault="009679C4">
    <w:pPr>
      <w:pStyle w:val="Header"/>
    </w:pPr>
    <w:r>
      <w:t>Charlie Dyson p152052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9C4"/>
    <w:rsid w:val="00001BAC"/>
    <w:rsid w:val="00002A41"/>
    <w:rsid w:val="00007ABD"/>
    <w:rsid w:val="00026F9F"/>
    <w:rsid w:val="00036B24"/>
    <w:rsid w:val="00040165"/>
    <w:rsid w:val="000612D3"/>
    <w:rsid w:val="00062C7B"/>
    <w:rsid w:val="000673F2"/>
    <w:rsid w:val="00086815"/>
    <w:rsid w:val="000B5007"/>
    <w:rsid w:val="000C153D"/>
    <w:rsid w:val="000C2A00"/>
    <w:rsid w:val="000C6089"/>
    <w:rsid w:val="000D53C7"/>
    <w:rsid w:val="000F147A"/>
    <w:rsid w:val="000F35CE"/>
    <w:rsid w:val="0014180B"/>
    <w:rsid w:val="00160F99"/>
    <w:rsid w:val="00171393"/>
    <w:rsid w:val="00197151"/>
    <w:rsid w:val="001A6D79"/>
    <w:rsid w:val="001A6FBA"/>
    <w:rsid w:val="001D1964"/>
    <w:rsid w:val="001D1981"/>
    <w:rsid w:val="001D251B"/>
    <w:rsid w:val="001D2C53"/>
    <w:rsid w:val="001F2EDD"/>
    <w:rsid w:val="00200017"/>
    <w:rsid w:val="0021467B"/>
    <w:rsid w:val="00215387"/>
    <w:rsid w:val="00220591"/>
    <w:rsid w:val="00220593"/>
    <w:rsid w:val="0022173D"/>
    <w:rsid w:val="00237B58"/>
    <w:rsid w:val="002410D5"/>
    <w:rsid w:val="00243A2B"/>
    <w:rsid w:val="00245B31"/>
    <w:rsid w:val="00246385"/>
    <w:rsid w:val="00256E2F"/>
    <w:rsid w:val="00272E6C"/>
    <w:rsid w:val="00286BB1"/>
    <w:rsid w:val="00287D9D"/>
    <w:rsid w:val="0029CD6F"/>
    <w:rsid w:val="002A7149"/>
    <w:rsid w:val="002B5366"/>
    <w:rsid w:val="002C04FA"/>
    <w:rsid w:val="002C3E86"/>
    <w:rsid w:val="002E4859"/>
    <w:rsid w:val="002E7497"/>
    <w:rsid w:val="002F5179"/>
    <w:rsid w:val="002F6A37"/>
    <w:rsid w:val="002F7C24"/>
    <w:rsid w:val="00300AA9"/>
    <w:rsid w:val="0030FDCD"/>
    <w:rsid w:val="0031640A"/>
    <w:rsid w:val="0033295A"/>
    <w:rsid w:val="00341542"/>
    <w:rsid w:val="00352B2F"/>
    <w:rsid w:val="00383F10"/>
    <w:rsid w:val="00395202"/>
    <w:rsid w:val="003C7581"/>
    <w:rsid w:val="003E0141"/>
    <w:rsid w:val="003E28C0"/>
    <w:rsid w:val="003E3BF7"/>
    <w:rsid w:val="003F583C"/>
    <w:rsid w:val="00424389"/>
    <w:rsid w:val="00432200"/>
    <w:rsid w:val="004464C9"/>
    <w:rsid w:val="00451A8B"/>
    <w:rsid w:val="0045521C"/>
    <w:rsid w:val="0046043A"/>
    <w:rsid w:val="0047176C"/>
    <w:rsid w:val="004A20A6"/>
    <w:rsid w:val="004B3477"/>
    <w:rsid w:val="004B5E81"/>
    <w:rsid w:val="004E7BDE"/>
    <w:rsid w:val="004F06A0"/>
    <w:rsid w:val="00522F60"/>
    <w:rsid w:val="0053027D"/>
    <w:rsid w:val="00547C32"/>
    <w:rsid w:val="00560E8D"/>
    <w:rsid w:val="005624C1"/>
    <w:rsid w:val="00567D0F"/>
    <w:rsid w:val="0058720F"/>
    <w:rsid w:val="00596ACB"/>
    <w:rsid w:val="005B00A5"/>
    <w:rsid w:val="005B6414"/>
    <w:rsid w:val="005C05BB"/>
    <w:rsid w:val="005C654E"/>
    <w:rsid w:val="005D3A79"/>
    <w:rsid w:val="00604C5E"/>
    <w:rsid w:val="00624D39"/>
    <w:rsid w:val="0064278A"/>
    <w:rsid w:val="006451FC"/>
    <w:rsid w:val="00646DB9"/>
    <w:rsid w:val="006503D6"/>
    <w:rsid w:val="00667DDC"/>
    <w:rsid w:val="00696E29"/>
    <w:rsid w:val="006B216A"/>
    <w:rsid w:val="006B7F83"/>
    <w:rsid w:val="006D0902"/>
    <w:rsid w:val="006D7FF5"/>
    <w:rsid w:val="006E0A61"/>
    <w:rsid w:val="006F6202"/>
    <w:rsid w:val="00703F20"/>
    <w:rsid w:val="00714E7E"/>
    <w:rsid w:val="00717987"/>
    <w:rsid w:val="0074151D"/>
    <w:rsid w:val="00756DD9"/>
    <w:rsid w:val="00762595"/>
    <w:rsid w:val="00764B20"/>
    <w:rsid w:val="00792014"/>
    <w:rsid w:val="00792716"/>
    <w:rsid w:val="007E6AE6"/>
    <w:rsid w:val="007F7171"/>
    <w:rsid w:val="00802180"/>
    <w:rsid w:val="00804A0D"/>
    <w:rsid w:val="00811B6F"/>
    <w:rsid w:val="00822CB7"/>
    <w:rsid w:val="0082747A"/>
    <w:rsid w:val="00827B69"/>
    <w:rsid w:val="008306B9"/>
    <w:rsid w:val="008410B6"/>
    <w:rsid w:val="008413F0"/>
    <w:rsid w:val="00870E9B"/>
    <w:rsid w:val="00881090"/>
    <w:rsid w:val="008831C1"/>
    <w:rsid w:val="0088451D"/>
    <w:rsid w:val="0089097E"/>
    <w:rsid w:val="008A1B22"/>
    <w:rsid w:val="008C15EE"/>
    <w:rsid w:val="008D1D38"/>
    <w:rsid w:val="008D3528"/>
    <w:rsid w:val="008F3B3E"/>
    <w:rsid w:val="00914720"/>
    <w:rsid w:val="00947FCB"/>
    <w:rsid w:val="009679C4"/>
    <w:rsid w:val="0097034A"/>
    <w:rsid w:val="00986BBF"/>
    <w:rsid w:val="00992E7B"/>
    <w:rsid w:val="009B14B5"/>
    <w:rsid w:val="009B1A56"/>
    <w:rsid w:val="009B242E"/>
    <w:rsid w:val="009C5388"/>
    <w:rsid w:val="009F0E3A"/>
    <w:rsid w:val="00A05CB4"/>
    <w:rsid w:val="00A202AF"/>
    <w:rsid w:val="00A27ADA"/>
    <w:rsid w:val="00A42156"/>
    <w:rsid w:val="00A56FFE"/>
    <w:rsid w:val="00A61A32"/>
    <w:rsid w:val="00A831B5"/>
    <w:rsid w:val="00A85BC0"/>
    <w:rsid w:val="00A973E6"/>
    <w:rsid w:val="00AA25FE"/>
    <w:rsid w:val="00AB22E7"/>
    <w:rsid w:val="00AC01C1"/>
    <w:rsid w:val="00AC5B06"/>
    <w:rsid w:val="00AE2ADF"/>
    <w:rsid w:val="00AE3F94"/>
    <w:rsid w:val="00AE719B"/>
    <w:rsid w:val="00B03C6B"/>
    <w:rsid w:val="00B07D84"/>
    <w:rsid w:val="00B25E5F"/>
    <w:rsid w:val="00B35929"/>
    <w:rsid w:val="00B3F1D4"/>
    <w:rsid w:val="00B430CB"/>
    <w:rsid w:val="00B47817"/>
    <w:rsid w:val="00B50218"/>
    <w:rsid w:val="00B604D7"/>
    <w:rsid w:val="00B6793A"/>
    <w:rsid w:val="00B81024"/>
    <w:rsid w:val="00B9171E"/>
    <w:rsid w:val="00B939B0"/>
    <w:rsid w:val="00BA118E"/>
    <w:rsid w:val="00BA500B"/>
    <w:rsid w:val="00BB08DB"/>
    <w:rsid w:val="00BB5A45"/>
    <w:rsid w:val="00BC50E8"/>
    <w:rsid w:val="00BE0C55"/>
    <w:rsid w:val="00C111E3"/>
    <w:rsid w:val="00C21F71"/>
    <w:rsid w:val="00C33071"/>
    <w:rsid w:val="00C4604A"/>
    <w:rsid w:val="00C47CB4"/>
    <w:rsid w:val="00C51006"/>
    <w:rsid w:val="00C64B9C"/>
    <w:rsid w:val="00C66CBF"/>
    <w:rsid w:val="00C81683"/>
    <w:rsid w:val="00CA0813"/>
    <w:rsid w:val="00CB195A"/>
    <w:rsid w:val="00CC3C0B"/>
    <w:rsid w:val="00CC49EE"/>
    <w:rsid w:val="00CC6408"/>
    <w:rsid w:val="00CC64C5"/>
    <w:rsid w:val="00D24709"/>
    <w:rsid w:val="00D4352D"/>
    <w:rsid w:val="00D503CA"/>
    <w:rsid w:val="00D54099"/>
    <w:rsid w:val="00D5483E"/>
    <w:rsid w:val="00D609D4"/>
    <w:rsid w:val="00D676E8"/>
    <w:rsid w:val="00DA0E87"/>
    <w:rsid w:val="00DB6069"/>
    <w:rsid w:val="00DC055A"/>
    <w:rsid w:val="00DC0DA4"/>
    <w:rsid w:val="00DD0A4C"/>
    <w:rsid w:val="00DE0955"/>
    <w:rsid w:val="00DE3C8C"/>
    <w:rsid w:val="00DE6CD4"/>
    <w:rsid w:val="00E0409C"/>
    <w:rsid w:val="00E05012"/>
    <w:rsid w:val="00E152E1"/>
    <w:rsid w:val="00E35757"/>
    <w:rsid w:val="00E449A9"/>
    <w:rsid w:val="00E90668"/>
    <w:rsid w:val="00E9142E"/>
    <w:rsid w:val="00EA2B4B"/>
    <w:rsid w:val="00EC7CEB"/>
    <w:rsid w:val="00ED469B"/>
    <w:rsid w:val="00EE1B8C"/>
    <w:rsid w:val="00F32F76"/>
    <w:rsid w:val="00F32F8E"/>
    <w:rsid w:val="00F4453A"/>
    <w:rsid w:val="00F50428"/>
    <w:rsid w:val="00F539BD"/>
    <w:rsid w:val="00F70A2A"/>
    <w:rsid w:val="00F7100C"/>
    <w:rsid w:val="00F74B48"/>
    <w:rsid w:val="00FA0783"/>
    <w:rsid w:val="00FA0E52"/>
    <w:rsid w:val="00FC1449"/>
    <w:rsid w:val="00FC7E7B"/>
    <w:rsid w:val="00FE545D"/>
    <w:rsid w:val="00FE5B7D"/>
    <w:rsid w:val="00FF1C68"/>
    <w:rsid w:val="00FF3951"/>
    <w:rsid w:val="00FF6C16"/>
    <w:rsid w:val="012861BD"/>
    <w:rsid w:val="0231A757"/>
    <w:rsid w:val="025D7C8C"/>
    <w:rsid w:val="02AD0165"/>
    <w:rsid w:val="02C4321E"/>
    <w:rsid w:val="03C7F9D8"/>
    <w:rsid w:val="03EDD96C"/>
    <w:rsid w:val="0480B5FE"/>
    <w:rsid w:val="0513B229"/>
    <w:rsid w:val="06D6941A"/>
    <w:rsid w:val="08556585"/>
    <w:rsid w:val="08593C1E"/>
    <w:rsid w:val="086C47F5"/>
    <w:rsid w:val="0872647B"/>
    <w:rsid w:val="097EE97D"/>
    <w:rsid w:val="0A1C54B2"/>
    <w:rsid w:val="0A3B82BF"/>
    <w:rsid w:val="0AA342AD"/>
    <w:rsid w:val="0AD87CAA"/>
    <w:rsid w:val="0ADBB7E8"/>
    <w:rsid w:val="0AF37E6C"/>
    <w:rsid w:val="0B4D6D0B"/>
    <w:rsid w:val="0C45703B"/>
    <w:rsid w:val="0C5D69E3"/>
    <w:rsid w:val="0C935721"/>
    <w:rsid w:val="0DEE5FB3"/>
    <w:rsid w:val="0E207034"/>
    <w:rsid w:val="0E62E788"/>
    <w:rsid w:val="0EDA3520"/>
    <w:rsid w:val="0F6A321C"/>
    <w:rsid w:val="0FC6F3CC"/>
    <w:rsid w:val="11260075"/>
    <w:rsid w:val="1199B7C8"/>
    <w:rsid w:val="126D3262"/>
    <w:rsid w:val="129FE086"/>
    <w:rsid w:val="12A0D6BF"/>
    <w:rsid w:val="12A8A879"/>
    <w:rsid w:val="12D1D6AC"/>
    <w:rsid w:val="12D5D994"/>
    <w:rsid w:val="12D72072"/>
    <w:rsid w:val="131B298A"/>
    <w:rsid w:val="133D2323"/>
    <w:rsid w:val="143057C4"/>
    <w:rsid w:val="14741FC3"/>
    <w:rsid w:val="14AC6772"/>
    <w:rsid w:val="15A795F0"/>
    <w:rsid w:val="15B4D478"/>
    <w:rsid w:val="15DD68DA"/>
    <w:rsid w:val="15F43A2C"/>
    <w:rsid w:val="15FDE794"/>
    <w:rsid w:val="160A795E"/>
    <w:rsid w:val="169A29F3"/>
    <w:rsid w:val="16E54705"/>
    <w:rsid w:val="177FB389"/>
    <w:rsid w:val="17B90C00"/>
    <w:rsid w:val="182B2042"/>
    <w:rsid w:val="183EC0F7"/>
    <w:rsid w:val="184DD249"/>
    <w:rsid w:val="196322DB"/>
    <w:rsid w:val="196DE3D3"/>
    <w:rsid w:val="197142B1"/>
    <w:rsid w:val="1A2EE06A"/>
    <w:rsid w:val="1AAE82F2"/>
    <w:rsid w:val="1AEB05AF"/>
    <w:rsid w:val="1B032FAE"/>
    <w:rsid w:val="1B38A186"/>
    <w:rsid w:val="1B42BB3B"/>
    <w:rsid w:val="1BC9F2FF"/>
    <w:rsid w:val="1C1210DC"/>
    <w:rsid w:val="1C64DA5B"/>
    <w:rsid w:val="1C6F1CFF"/>
    <w:rsid w:val="1CA4738F"/>
    <w:rsid w:val="1CE427AF"/>
    <w:rsid w:val="1D1EE993"/>
    <w:rsid w:val="1D93191C"/>
    <w:rsid w:val="1E5C42F5"/>
    <w:rsid w:val="1ED274F3"/>
    <w:rsid w:val="1FC6E616"/>
    <w:rsid w:val="2006918B"/>
    <w:rsid w:val="208234FF"/>
    <w:rsid w:val="209D6422"/>
    <w:rsid w:val="212C3DC1"/>
    <w:rsid w:val="21957CF3"/>
    <w:rsid w:val="2216BED5"/>
    <w:rsid w:val="224536CE"/>
    <w:rsid w:val="23298706"/>
    <w:rsid w:val="234567DE"/>
    <w:rsid w:val="235CA7D8"/>
    <w:rsid w:val="23B3E38F"/>
    <w:rsid w:val="240ADC64"/>
    <w:rsid w:val="2463114B"/>
    <w:rsid w:val="24BC7A56"/>
    <w:rsid w:val="2549282B"/>
    <w:rsid w:val="261A0DD3"/>
    <w:rsid w:val="26E4F88C"/>
    <w:rsid w:val="26FC0D32"/>
    <w:rsid w:val="277837CF"/>
    <w:rsid w:val="27893FCE"/>
    <w:rsid w:val="278D05FA"/>
    <w:rsid w:val="2794F380"/>
    <w:rsid w:val="27975BB2"/>
    <w:rsid w:val="27D5C8F7"/>
    <w:rsid w:val="27DD4373"/>
    <w:rsid w:val="281990F6"/>
    <w:rsid w:val="282F5E19"/>
    <w:rsid w:val="2832D21B"/>
    <w:rsid w:val="2832DA89"/>
    <w:rsid w:val="289B4FF5"/>
    <w:rsid w:val="2957B906"/>
    <w:rsid w:val="29752BD5"/>
    <w:rsid w:val="29885452"/>
    <w:rsid w:val="29A442AB"/>
    <w:rsid w:val="2A1C994E"/>
    <w:rsid w:val="2AFB5BE4"/>
    <w:rsid w:val="2BB92889"/>
    <w:rsid w:val="2BBDFAEA"/>
    <w:rsid w:val="2C60771D"/>
    <w:rsid w:val="2C68786C"/>
    <w:rsid w:val="2CAA5C74"/>
    <w:rsid w:val="2CCB026B"/>
    <w:rsid w:val="2DE96E78"/>
    <w:rsid w:val="2F37F49D"/>
    <w:rsid w:val="2F4BA026"/>
    <w:rsid w:val="2F8D68CD"/>
    <w:rsid w:val="2FC6FA8A"/>
    <w:rsid w:val="3002A32D"/>
    <w:rsid w:val="300AA019"/>
    <w:rsid w:val="300BC407"/>
    <w:rsid w:val="301A37E4"/>
    <w:rsid w:val="311E8B07"/>
    <w:rsid w:val="31C0733C"/>
    <w:rsid w:val="3298A16A"/>
    <w:rsid w:val="333707B4"/>
    <w:rsid w:val="35EE2849"/>
    <w:rsid w:val="36716F73"/>
    <w:rsid w:val="36B19F08"/>
    <w:rsid w:val="36C6C5BB"/>
    <w:rsid w:val="37C10F5E"/>
    <w:rsid w:val="382D40F0"/>
    <w:rsid w:val="38848E70"/>
    <w:rsid w:val="3896ECB7"/>
    <w:rsid w:val="38C68757"/>
    <w:rsid w:val="3A25D251"/>
    <w:rsid w:val="3A500057"/>
    <w:rsid w:val="3A5531A6"/>
    <w:rsid w:val="3A5E3CF1"/>
    <w:rsid w:val="3B26800B"/>
    <w:rsid w:val="3B9A5E2F"/>
    <w:rsid w:val="3BD417BC"/>
    <w:rsid w:val="3C178CE4"/>
    <w:rsid w:val="3CC3F030"/>
    <w:rsid w:val="3DFE410B"/>
    <w:rsid w:val="3E38785E"/>
    <w:rsid w:val="3EA36DC7"/>
    <w:rsid w:val="3EDCEBBA"/>
    <w:rsid w:val="3F294889"/>
    <w:rsid w:val="3F4563AE"/>
    <w:rsid w:val="3FA7C242"/>
    <w:rsid w:val="40C7D7C1"/>
    <w:rsid w:val="40D90AB4"/>
    <w:rsid w:val="40E3C1AA"/>
    <w:rsid w:val="40E90D69"/>
    <w:rsid w:val="41B54ACE"/>
    <w:rsid w:val="426D699D"/>
    <w:rsid w:val="42B1319C"/>
    <w:rsid w:val="431DFACE"/>
    <w:rsid w:val="443B1DDA"/>
    <w:rsid w:val="44CFEFEC"/>
    <w:rsid w:val="44E10735"/>
    <w:rsid w:val="44F364FC"/>
    <w:rsid w:val="45635194"/>
    <w:rsid w:val="458B2A0D"/>
    <w:rsid w:val="46142FDC"/>
    <w:rsid w:val="466E6A1E"/>
    <w:rsid w:val="46B20687"/>
    <w:rsid w:val="46B58AE5"/>
    <w:rsid w:val="46F9214A"/>
    <w:rsid w:val="4726FA6E"/>
    <w:rsid w:val="472A35AC"/>
    <w:rsid w:val="474215DD"/>
    <w:rsid w:val="47900B49"/>
    <w:rsid w:val="47B200AE"/>
    <w:rsid w:val="47B5A9C7"/>
    <w:rsid w:val="47EB7EA1"/>
    <w:rsid w:val="48D8B9AA"/>
    <w:rsid w:val="48D95F34"/>
    <w:rsid w:val="48EC45F4"/>
    <w:rsid w:val="4987AB17"/>
    <w:rsid w:val="49B47858"/>
    <w:rsid w:val="4AE7A0FF"/>
    <w:rsid w:val="4B46311F"/>
    <w:rsid w:val="4B7134F4"/>
    <w:rsid w:val="4B9ED8E5"/>
    <w:rsid w:val="4CBF4BD9"/>
    <w:rsid w:val="4CF5BFFD"/>
    <w:rsid w:val="4D080ED6"/>
    <w:rsid w:val="4DC2DEE3"/>
    <w:rsid w:val="4EB49318"/>
    <w:rsid w:val="4EEAEA55"/>
    <w:rsid w:val="4F26CD26"/>
    <w:rsid w:val="4F4BA22D"/>
    <w:rsid w:val="4F5903EF"/>
    <w:rsid w:val="4F7C0D65"/>
    <w:rsid w:val="4FEF3B5E"/>
    <w:rsid w:val="4FFEDA21"/>
    <w:rsid w:val="50D5D4CA"/>
    <w:rsid w:val="51561F66"/>
    <w:rsid w:val="51992358"/>
    <w:rsid w:val="524676CC"/>
    <w:rsid w:val="5290A4B1"/>
    <w:rsid w:val="52EE9031"/>
    <w:rsid w:val="53B564E4"/>
    <w:rsid w:val="53E4951B"/>
    <w:rsid w:val="54824E0B"/>
    <w:rsid w:val="562498BA"/>
    <w:rsid w:val="563CC485"/>
    <w:rsid w:val="56735311"/>
    <w:rsid w:val="575F287E"/>
    <w:rsid w:val="5774B933"/>
    <w:rsid w:val="58116C82"/>
    <w:rsid w:val="58596B63"/>
    <w:rsid w:val="58B302FB"/>
    <w:rsid w:val="58F76137"/>
    <w:rsid w:val="59313840"/>
    <w:rsid w:val="596F3151"/>
    <w:rsid w:val="5985B00B"/>
    <w:rsid w:val="59A5BC67"/>
    <w:rsid w:val="59AAF3D3"/>
    <w:rsid w:val="59E9283C"/>
    <w:rsid w:val="5A4ED35C"/>
    <w:rsid w:val="5A9A1F4F"/>
    <w:rsid w:val="5AA900DA"/>
    <w:rsid w:val="5B40059E"/>
    <w:rsid w:val="5B419773"/>
    <w:rsid w:val="5B9FDBCF"/>
    <w:rsid w:val="5BDBDF3B"/>
    <w:rsid w:val="5C1E5E9A"/>
    <w:rsid w:val="5C3786F7"/>
    <w:rsid w:val="5CD0DD17"/>
    <w:rsid w:val="5CD1A50F"/>
    <w:rsid w:val="5DDD9E13"/>
    <w:rsid w:val="5DF8CD36"/>
    <w:rsid w:val="5E6690F2"/>
    <w:rsid w:val="5EBE954D"/>
    <w:rsid w:val="5F168BE6"/>
    <w:rsid w:val="5F332BA1"/>
    <w:rsid w:val="5F66A2BB"/>
    <w:rsid w:val="5FB75DC3"/>
    <w:rsid w:val="60A90BE0"/>
    <w:rsid w:val="60B25C47"/>
    <w:rsid w:val="6102731C"/>
    <w:rsid w:val="61248CA4"/>
    <w:rsid w:val="617435F7"/>
    <w:rsid w:val="61AFEF24"/>
    <w:rsid w:val="61B605B8"/>
    <w:rsid w:val="622771A4"/>
    <w:rsid w:val="622D6EA1"/>
    <w:rsid w:val="62A30A15"/>
    <w:rsid w:val="62FF52D5"/>
    <w:rsid w:val="631831B9"/>
    <w:rsid w:val="63444D96"/>
    <w:rsid w:val="634B1F39"/>
    <w:rsid w:val="636854A5"/>
    <w:rsid w:val="6396279D"/>
    <w:rsid w:val="64502A5A"/>
    <w:rsid w:val="64DBEEFC"/>
    <w:rsid w:val="667C8E32"/>
    <w:rsid w:val="67E5AD22"/>
    <w:rsid w:val="68797634"/>
    <w:rsid w:val="69FACF7E"/>
    <w:rsid w:val="6A03EE5F"/>
    <w:rsid w:val="6AAEA895"/>
    <w:rsid w:val="6AFF5D79"/>
    <w:rsid w:val="6B0778CF"/>
    <w:rsid w:val="6B6B5576"/>
    <w:rsid w:val="6C09AFF1"/>
    <w:rsid w:val="6CF7B5E4"/>
    <w:rsid w:val="6CFEBEA0"/>
    <w:rsid w:val="6D0725D7"/>
    <w:rsid w:val="6D284557"/>
    <w:rsid w:val="6D4BB46F"/>
    <w:rsid w:val="6DD4A74E"/>
    <w:rsid w:val="6E95B7B0"/>
    <w:rsid w:val="6F2DAAFC"/>
    <w:rsid w:val="6F6950DD"/>
    <w:rsid w:val="6F919904"/>
    <w:rsid w:val="6FADEB81"/>
    <w:rsid w:val="702E864C"/>
    <w:rsid w:val="705FE619"/>
    <w:rsid w:val="70717D3F"/>
    <w:rsid w:val="709DAB83"/>
    <w:rsid w:val="70E013DC"/>
    <w:rsid w:val="714EBBB6"/>
    <w:rsid w:val="719B2E98"/>
    <w:rsid w:val="71D932B0"/>
    <w:rsid w:val="71F2531E"/>
    <w:rsid w:val="71F6C924"/>
    <w:rsid w:val="71FBB67A"/>
    <w:rsid w:val="7224A0B3"/>
    <w:rsid w:val="72BC54CD"/>
    <w:rsid w:val="72E122E2"/>
    <w:rsid w:val="7340BDDD"/>
    <w:rsid w:val="737BB803"/>
    <w:rsid w:val="75123EA4"/>
    <w:rsid w:val="76C0704F"/>
    <w:rsid w:val="77996039"/>
    <w:rsid w:val="77AC45BC"/>
    <w:rsid w:val="77E5F406"/>
    <w:rsid w:val="78C429F4"/>
    <w:rsid w:val="792B9651"/>
    <w:rsid w:val="792C8428"/>
    <w:rsid w:val="79EDA002"/>
    <w:rsid w:val="7B2E1961"/>
    <w:rsid w:val="7B49FCED"/>
    <w:rsid w:val="7C3BEEE0"/>
    <w:rsid w:val="7C6F3241"/>
    <w:rsid w:val="7CA5464F"/>
    <w:rsid w:val="7DCD1F7F"/>
    <w:rsid w:val="7DE59595"/>
    <w:rsid w:val="7EBBE761"/>
    <w:rsid w:val="7FCC652E"/>
    <w:rsid w:val="7FF37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8671E"/>
  <w15:chartTrackingRefBased/>
  <w15:docId w15:val="{F310124E-D444-441A-B3A1-7F32D846B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79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79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9C4"/>
  </w:style>
  <w:style w:type="paragraph" w:styleId="Footer">
    <w:name w:val="footer"/>
    <w:basedOn w:val="Normal"/>
    <w:link w:val="FooterChar"/>
    <w:uiPriority w:val="99"/>
    <w:unhideWhenUsed/>
    <w:rsid w:val="009679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9C4"/>
  </w:style>
  <w:style w:type="paragraph" w:styleId="Title">
    <w:name w:val="Title"/>
    <w:basedOn w:val="Normal"/>
    <w:next w:val="Normal"/>
    <w:link w:val="TitleChar"/>
    <w:uiPriority w:val="10"/>
    <w:qFormat/>
    <w:rsid w:val="009679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79C4"/>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9679C4"/>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510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ealth.harvard.edu/mind-and-mood/more-evidence-that-exercise-can-boost-mood" TargetMode="External"/><Relationship Id="rId18" Type="http://schemas.openxmlformats.org/officeDocument/2006/relationships/hyperlink" Target="https://www.childrenscommissioner.gov.uk/2020/09/30/how-lockdown-affected-childrens-stress-and-anxiety/"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youngminds.org.uk/about-us/reports/coronavirus-impact-on-young-people-with-mental-health-needs/" TargetMode="External"/><Relationship Id="rId7" Type="http://schemas.openxmlformats.org/officeDocument/2006/relationships/webSettings" Target="webSettings.xml"/><Relationship Id="rId12" Type="http://schemas.openxmlformats.org/officeDocument/2006/relationships/hyperlink" Target="https://www.gov.uk/government/news/care-robots-could-revolutionise-uk-care-system-and-provide-staff-extra-support" TargetMode="External"/><Relationship Id="rId17" Type="http://schemas.openxmlformats.org/officeDocument/2006/relationships/hyperlink" Target="https://www.nspcc.org.uk/keeping-children-safe/childrens-mental-health/depression-anxiety-mental-health/"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midessexccg.nhs.uk/livewell/startwell/understanding-covid-19-for-children-young-people-and-their-families" TargetMode="External"/><Relationship Id="rId20" Type="http://schemas.openxmlformats.org/officeDocument/2006/relationships/hyperlink" Target="https://www.youtube.com/watch?v=I9sciRMnE1c"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news/health-54616688"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mentalhealth.org.uk/a-to-z/m/mental-health-later-life" TargetMode="External"/><Relationship Id="rId23" Type="http://schemas.openxmlformats.org/officeDocument/2006/relationships/footer" Target="footer1.xml"/><Relationship Id="rId10" Type="http://schemas.openxmlformats.org/officeDocument/2006/relationships/hyperlink" Target="https://www.webmd.com/mental-health/obsessive-compulsive-disorder" TargetMode="External"/><Relationship Id="rId19" Type="http://schemas.openxmlformats.org/officeDocument/2006/relationships/hyperlink" Target="https://www.robotics.org/blog-article.cfm/The-Future-of-Elder-Care-is-Service-Robots/262"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health.harvard.edu/diseases-and-conditions/coronavirus-outbreak-and-kids" TargetMode="External"/><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4F45E1"/>
    <w:rsid w:val="004F45E1"/>
    <w:rsid w:val="00A23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2" ma:contentTypeDescription="Create a new document." ma:contentTypeScope="" ma:versionID="3a726ec92625916d02a7bcb5baba0fbd">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4136a31a560a4bf7ce22c332821366d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B795323-C080-422F-8635-2C2A65EBE9D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FF277C-3944-4B14-966D-389655253DB2}">
  <ds:schemaRefs>
    <ds:schemaRef ds:uri="http://schemas.microsoft.com/sharepoint/v3/contenttype/forms"/>
  </ds:schemaRefs>
</ds:datastoreItem>
</file>

<file path=customXml/itemProps3.xml><?xml version="1.0" encoding="utf-8"?>
<ds:datastoreItem xmlns:ds="http://schemas.openxmlformats.org/officeDocument/2006/customXml" ds:itemID="{6AB8D6E8-175C-4F59-86EF-82CD19B7A1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6E8403-945B-4528-94A8-7D34CB9DC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2538</Words>
  <Characters>14470</Characters>
  <Application>Microsoft Office Word</Application>
  <DocSecurity>0</DocSecurity>
  <Lines>120</Lines>
  <Paragraphs>33</Paragraphs>
  <ScaleCrop>false</ScaleCrop>
  <Company>University of Wales Trinity Saint David</Company>
  <LinksUpToDate>false</LinksUpToDate>
  <CharactersWithSpaces>16975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Meiklejohn</dc:creator>
  <cp:keywords/>
  <dc:description/>
  <cp:lastModifiedBy>Hannah Meiklejohn</cp:lastModifiedBy>
  <cp:revision>7</cp:revision>
  <dcterms:created xsi:type="dcterms:W3CDTF">2021-02-03T13:43:00Z</dcterms:created>
  <dcterms:modified xsi:type="dcterms:W3CDTF">2021-04-22T10:43:00Z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