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F84EBB">
        <w:t>Ben Peters</w:t>
      </w:r>
    </w:p>
    <w:p w:rsidR="007E4409" w:rsidRDefault="00F84EBB">
      <w:r>
        <w:t>PC 6820</w:t>
      </w:r>
      <w:r w:rsidR="00E41B08">
        <w:t xml:space="preserve"> - </w:t>
      </w:r>
      <w:r w:rsidR="007E4409">
        <w:t>South Wales Police</w:t>
      </w:r>
    </w:p>
    <w:p w:rsidR="00390F03" w:rsidRDefault="007E4409">
      <w:r>
        <w:t xml:space="preserve">Student Number: </w:t>
      </w:r>
      <w:r w:rsidR="00F84EBB">
        <w:t>2023919</w:t>
      </w:r>
    </w:p>
    <w:p w:rsidR="007E4409" w:rsidRDefault="00F84EBB">
      <w:r>
        <w:t>Exam 2</w:t>
      </w:r>
      <w:r w:rsidR="00544969">
        <w:t xml:space="preserve"> – </w:t>
      </w:r>
      <w:r>
        <w:t>01/06</w:t>
      </w:r>
      <w:r w:rsidR="00771E8D">
        <w:t>/2021</w:t>
      </w:r>
    </w:p>
    <w:p w:rsidR="00682F3B" w:rsidRDefault="00682F3B"/>
    <w:p w:rsidR="00682F3B" w:rsidRDefault="00682F3B">
      <w:r>
        <w:t>Question 1</w:t>
      </w:r>
    </w:p>
    <w:p w:rsidR="00B75452" w:rsidRDefault="00B75452">
      <w:r>
        <w:t>A constable in uniform or traffic warden, has the power to stop any person who is driving a motor vehicle on any road or place. If they do not stop when signalled they are guilty of the offence.</w:t>
      </w:r>
    </w:p>
    <w:p w:rsidR="00682F3B" w:rsidRDefault="00682F3B">
      <w:bookmarkStart w:id="0" w:name="_GoBack"/>
      <w:bookmarkEnd w:id="0"/>
    </w:p>
    <w:p w:rsidR="00682F3B" w:rsidRDefault="00682F3B">
      <w:r>
        <w:t>Question 2</w:t>
      </w:r>
    </w:p>
    <w:p w:rsidR="003868A5" w:rsidRDefault="004D661F">
      <w:r>
        <w:t xml:space="preserve">Section 6(4) </w:t>
      </w:r>
    </w:p>
    <w:p w:rsidR="004D661F" w:rsidRDefault="004D661F">
      <w:r>
        <w:t xml:space="preserve">A person was driving or has been driving at the time of a collision. </w:t>
      </w:r>
    </w:p>
    <w:p w:rsidR="004D661F" w:rsidRDefault="004D661F">
      <w:r>
        <w:t>Police Constabl</w:t>
      </w:r>
      <w:r w:rsidR="003868A5">
        <w:t>e has the power to stop vehicle, driver is required to provide a specimen of breathe.</w:t>
      </w:r>
    </w:p>
    <w:p w:rsidR="00682F3B" w:rsidRDefault="00213C90">
      <w:r>
        <w:t>If so guilty of an offence.</w:t>
      </w:r>
    </w:p>
    <w:p w:rsidR="00D94831" w:rsidRDefault="00D94831"/>
    <w:p w:rsidR="00682F3B" w:rsidRDefault="00682F3B" w:rsidP="00682F3B">
      <w:r>
        <w:t>Question 3</w:t>
      </w:r>
    </w:p>
    <w:p w:rsidR="00682F3B" w:rsidRDefault="003868A5">
      <w:r>
        <w:t>A person commits an offence if they are driving a mechanically propelled vehicle on any road or place, without due care and attention or reasonable consideration, they are guilty of the offence.</w:t>
      </w:r>
    </w:p>
    <w:p w:rsidR="00682F3B" w:rsidRDefault="00682F3B"/>
    <w:p w:rsidR="00682F3B" w:rsidRDefault="00682F3B" w:rsidP="00682F3B">
      <w:r>
        <w:t>Question 4</w:t>
      </w:r>
    </w:p>
    <w:p w:rsidR="002261D7" w:rsidRDefault="002261D7">
      <w:r>
        <w:t>An effective use of road policing powers can help reducing the unlawful activity of criminals in a number of ways. Police presence on the road will help reduce</w:t>
      </w:r>
      <w:r w:rsidR="00C57B61">
        <w:t xml:space="preserve"> unlawful criminal activity, if officers are seen, you could suggest that crime is reduced. </w:t>
      </w:r>
    </w:p>
    <w:p w:rsidR="00213C90" w:rsidRDefault="00C57B61">
      <w:r>
        <w:t xml:space="preserve">Safety is at the forefront of reducing crime, </w:t>
      </w:r>
      <w:r w:rsidR="00213C90">
        <w:t xml:space="preserve">the availability of police is vital to make sure they are available at all times. </w:t>
      </w:r>
    </w:p>
    <w:p w:rsidR="00C57B61" w:rsidRDefault="00213C90">
      <w:r>
        <w:t xml:space="preserve">Road policing can helo with majord crimes and offences such as driving through stop signs or not having a driving licence or insurance. ANPR can be used to crack donw on these issues. </w:t>
      </w:r>
    </w:p>
    <w:p w:rsidR="00682F3B" w:rsidRDefault="00682F3B"/>
    <w:p w:rsidR="00682F3B" w:rsidRDefault="00682F3B" w:rsidP="00682F3B">
      <w:r>
        <w:t>Question 5</w:t>
      </w:r>
    </w:p>
    <w:p w:rsidR="00682F3B" w:rsidRDefault="00C57B61">
      <w:r>
        <w:t>A constable in uniform has the power to seize a motorcycle. If a constable believes that a vehicle is being driven, has been driven or a person is incharge of that motor vehicle. A constable can seize under 3 circumstaces.</w:t>
      </w:r>
    </w:p>
    <w:p w:rsidR="00C57B61" w:rsidRDefault="00C57B61">
      <w:r>
        <w:t>Constable believes that the vehicle is being driven with no insurance.</w:t>
      </w:r>
    </w:p>
    <w:p w:rsidR="00C57B61" w:rsidRDefault="00C57B61">
      <w:r>
        <w:t>Constable believes that the vehicle is being driven without a licence.</w:t>
      </w:r>
    </w:p>
    <w:p w:rsidR="00C57B61" w:rsidRDefault="00C57B61">
      <w:r>
        <w:lastRenderedPageBreak/>
        <w:t>Constable believes that any of the abuve may be current, tthen the officer has the power to seize.</w:t>
      </w:r>
    </w:p>
    <w:p w:rsidR="00682F3B" w:rsidRDefault="00682F3B"/>
    <w:p w:rsidR="00517F74" w:rsidRDefault="00682F3B" w:rsidP="00682F3B">
      <w:r>
        <w:t>Question 6</w:t>
      </w:r>
    </w:p>
    <w:p w:rsidR="00517F74" w:rsidRDefault="00517F74" w:rsidP="00682F3B">
      <w:r>
        <w:t>A road traffic collision is when a mechanically propelled vehicle is being driven on any road or place. Injury has occurred (but not only to the driver of the MPV), damage has occurred (</w:t>
      </w:r>
      <w:r w:rsidR="00E862FF">
        <w:t>but not only to that</w:t>
      </w:r>
      <w:r>
        <w:t xml:space="preserve"> MPV or anything carried by it)</w:t>
      </w:r>
      <w:r w:rsidR="00E862FF">
        <w:t xml:space="preserve"> injury to animal (but not an animal that was being carried by that MPV) or property, this includes buldings, infrastructure, or anything that was growing or by or from anything damaged in the road traffic collision.</w:t>
      </w:r>
    </w:p>
    <w:p w:rsidR="00682F3B" w:rsidRDefault="00682F3B"/>
    <w:p w:rsidR="00682F3B" w:rsidRDefault="00682F3B"/>
    <w:p w:rsidR="00682F3B" w:rsidRDefault="00682F3B" w:rsidP="00682F3B">
      <w:r>
        <w:t>Question 7</w:t>
      </w:r>
    </w:p>
    <w:p w:rsidR="00673DA4" w:rsidRDefault="00673DA4">
      <w:r>
        <w:t>When there are fatalities on a road it is usual to take a trained Family Liaison officer.</w:t>
      </w:r>
      <w:r w:rsidR="003B0292">
        <w:t xml:space="preserve"> tasked by the Family Liaison Manager.</w:t>
      </w:r>
      <w:r>
        <w:t xml:space="preserve"> Their role is to support the family in any way</w:t>
      </w:r>
      <w:r w:rsidR="003B0292">
        <w:t>, through conforting and assisting in their coping process. T</w:t>
      </w:r>
      <w:r>
        <w:t>hey are there as a first point of call and are there to answer any questions that the family may have. In some cases the FLO is used as a method of gathering information and intel from a case, however when involved in fatalites on the roads, they are primarily used for support. FLO’s can identify the body or accompy the family when a body identification is needed. Often the FLO with collect belongings of the fatalty and bring them to the family.</w:t>
      </w:r>
      <w:r w:rsidR="003B0292">
        <w:t xml:space="preserve"> The FLO can also suggest help away from the police of various charities that can help the coping process.</w:t>
      </w:r>
    </w:p>
    <w:p w:rsidR="003B0292" w:rsidRDefault="003B0292"/>
    <w:p w:rsidR="00682F3B" w:rsidRDefault="00682F3B"/>
    <w:p w:rsidR="00682F3B" w:rsidRDefault="00682F3B" w:rsidP="00682F3B">
      <w:r>
        <w:t>Question 8</w:t>
      </w:r>
    </w:p>
    <w:p w:rsidR="00682F3B" w:rsidRDefault="0040050F">
      <w:r>
        <w:t>The responsibilities of a driver when involved in a reportable road traffic collision are,</w:t>
      </w:r>
    </w:p>
    <w:p w:rsidR="0040050F" w:rsidRDefault="0040050F">
      <w:r>
        <w:t xml:space="preserve">When involved in a RTC, you must stop. It is a criminal offence if you fail to stop at a collision. Reasons behind this are that you do not know if anyone needs assistance, or if 999 needs to be called. If you do not stop at a scene, a police officer would have reason to believe that you/driver is under the influence of drink or drugs, or does not have a valid licence or insurance. </w:t>
      </w:r>
    </w:p>
    <w:p w:rsidR="0040050F" w:rsidRDefault="0040050F">
      <w:r>
        <w:t>However, once stopped, you do not have to wait indefinitely, you need to be prepared to provide driving licence and insurance. If there is no one to report the offence contect the police. After an RTC you have 24 hours to report a collision, although this is not up to 24 hours, it is preferred if you inform police as soon as possible.</w:t>
      </w:r>
    </w:p>
    <w:p w:rsidR="00682F3B" w:rsidRDefault="00682F3B"/>
    <w:p w:rsidR="00682F3B" w:rsidRDefault="00682F3B" w:rsidP="00682F3B">
      <w:r>
        <w:t>Question 9</w:t>
      </w:r>
    </w:p>
    <w:p w:rsidR="00682F3B" w:rsidRDefault="00E26191">
      <w:r>
        <w:t>Powers to enter a house and deal with a driver for the offence whilst over the proscribled limit.</w:t>
      </w:r>
    </w:p>
    <w:p w:rsidR="00323738" w:rsidRDefault="00323738" w:rsidP="00323738">
      <w:r>
        <w:t>A</w:t>
      </w:r>
      <w:r w:rsidR="00E26191">
        <w:t>n officer</w:t>
      </w:r>
      <w:r w:rsidR="00BA630B">
        <w:t xml:space="preserve"> in uniform</w:t>
      </w:r>
      <w:r w:rsidR="00E26191">
        <w:t xml:space="preserve"> has the power to enter a house as you believe the person was, has been or was in charge of a mechanically propelled vehicle on any road or </w:t>
      </w:r>
      <w:r>
        <w:t>place at the time of an offence</w:t>
      </w:r>
    </w:p>
    <w:p w:rsidR="00323738" w:rsidRDefault="00323738">
      <w:r>
        <w:lastRenderedPageBreak/>
        <w:t>Once you have conducted a breathe (urine or blood) test,</w:t>
      </w:r>
      <w:r>
        <w:t xml:space="preserve"> you can arrest said person for the offence. Legal limits of alcohol in breathe is 35-50 micrograms- if suspect is not satisfied with results, they can be brought to a police station to provide a specimen under S7 road traffic act, on a tested machine.</w:t>
      </w:r>
    </w:p>
    <w:p w:rsidR="00682F3B" w:rsidRDefault="00E26191" w:rsidP="00323738">
      <w:r>
        <w:t xml:space="preserve">Under section 24(4) you have a power to arrest without warrant anyone who </w:t>
      </w:r>
      <w:r w:rsidR="00323738">
        <w:t>is over the prescribled legal amount of alcohol or drugs.</w:t>
      </w:r>
    </w:p>
    <w:p w:rsidR="00323738" w:rsidRDefault="00323738"/>
    <w:p w:rsidR="00682F3B" w:rsidRDefault="00682F3B" w:rsidP="00682F3B">
      <w:r>
        <w:t>Question 10</w:t>
      </w:r>
    </w:p>
    <w:p w:rsidR="00682F3B" w:rsidRDefault="00D23143">
      <w:r>
        <w:t>A person commits an offence if they drive attempt to drive or in control of a mechanically propelled vehicle on any road or place and cause the death of another by driving dangerously, they are guilty of an offence.</w:t>
      </w:r>
    </w:p>
    <w:p w:rsidR="00682F3B" w:rsidRDefault="00682F3B"/>
    <w:p w:rsidR="00682F3B" w:rsidRDefault="00682F3B" w:rsidP="00682F3B">
      <w:r>
        <w:t>Question 11</w:t>
      </w:r>
    </w:p>
    <w:p w:rsidR="009431CB" w:rsidRDefault="009431CB">
      <w:r>
        <w:t>ALCOHOL</w:t>
      </w:r>
    </w:p>
    <w:p w:rsidR="009431CB" w:rsidRDefault="009431CB">
      <w:r>
        <w:t xml:space="preserve"> 35 micrograms per 100 mililetres of breathe, </w:t>
      </w:r>
    </w:p>
    <w:p w:rsidR="009431CB" w:rsidRDefault="009431CB">
      <w:r>
        <w:t>30 miligrams per 100 mililetres of blood</w:t>
      </w:r>
    </w:p>
    <w:p w:rsidR="009431CB" w:rsidRDefault="009431CB">
      <w:r>
        <w:t>107 miligrams per 100 mililetres of urine.</w:t>
      </w:r>
    </w:p>
    <w:p w:rsidR="009431CB" w:rsidRDefault="009431CB">
      <w:r>
        <w:t>DRUGS</w:t>
      </w:r>
    </w:p>
    <w:p w:rsidR="009431CB" w:rsidRDefault="009431CB">
      <w:r>
        <w:t xml:space="preserve">Cocaine 10 miligrams per 100 mililetres </w:t>
      </w:r>
    </w:p>
    <w:p w:rsidR="00682F3B" w:rsidRDefault="009431CB">
      <w:r>
        <w:t>THC 2 miligrams per 100 mililetres</w:t>
      </w:r>
    </w:p>
    <w:p w:rsidR="00B67B4B" w:rsidRDefault="00B67B4B"/>
    <w:p w:rsidR="00682F3B" w:rsidRDefault="00682F3B" w:rsidP="00682F3B">
      <w:r>
        <w:t>Question 12</w:t>
      </w:r>
    </w:p>
    <w:p w:rsidR="00682F3B" w:rsidRDefault="00B67B4B">
      <w:r>
        <w:t>The roles of any relevant others that could be present during a suspect interview are:</w:t>
      </w:r>
    </w:p>
    <w:p w:rsidR="00B67B4B" w:rsidRDefault="00B67B4B">
      <w:r>
        <w:t>Solicitor- their role is to provide legal advice for their client/ suspect. They cannot answer for them or tell them what to say. Role is to advice</w:t>
      </w:r>
    </w:p>
    <w:p w:rsidR="00B67B4B" w:rsidRDefault="00B67B4B">
      <w:r>
        <w:t>Appropriate adult- the role of an appropriate adult is to suppor the suspect suring the interview. They can be family or friends (parent, sibling or guarding), they can also be from social services if a member from the suspects family is not the best optio. Such as a domestic volence incident. They are not there to answer questions for the suspect, purely there to support. Under 18 would have the offer of an appropriate adult, and suspects who are vulnerable or suffer from a mental disability or struggle to understand things.</w:t>
      </w:r>
    </w:p>
    <w:p w:rsidR="00B67B4B" w:rsidRDefault="00B67B4B">
      <w:r>
        <w:t>Interpretor- these are used when the suspect speaks or understands very little English or would porefer to conduct the interview through their chosen language. The suspect has the choce on whatever language they wish to conduct the interview in. the interpretor is brought in and communicates between the interviewer and the suspect.</w:t>
      </w:r>
    </w:p>
    <w:p w:rsidR="00682F3B" w:rsidRDefault="00682F3B"/>
    <w:p w:rsidR="00682F3B" w:rsidRDefault="00682F3B" w:rsidP="00682F3B">
      <w:r>
        <w:t>Question 13</w:t>
      </w:r>
    </w:p>
    <w:p w:rsidR="00682F3B" w:rsidRDefault="00485404">
      <w:r>
        <w:lastRenderedPageBreak/>
        <w:t>The national police interviewing model which is used is known as the PEACE Model.</w:t>
      </w:r>
    </w:p>
    <w:p w:rsidR="00485404" w:rsidRDefault="00485404">
      <w:r>
        <w:t>P- plan and prepare, this is before the interview, your time to plan what you are going to say and how you are going to construct the interview.</w:t>
      </w:r>
    </w:p>
    <w:p w:rsidR="00485404" w:rsidRDefault="00485404">
      <w:r>
        <w:t>E- engage and explain, you want to try and build a rapport with the person you are interviewing, let them know what is going to happen</w:t>
      </w:r>
    </w:p>
    <w:p w:rsidR="00485404" w:rsidRDefault="00485404" w:rsidP="00485404">
      <w:r>
        <w:t>A- Account, clarification and challenge. Here you want to ask everything tht happened, and challenge anything you’re unsure of or want to know more. This process takes the longest</w:t>
      </w:r>
    </w:p>
    <w:p w:rsidR="00485404" w:rsidRDefault="00485404" w:rsidP="00485404">
      <w:r>
        <w:t>C- Closure, here you finalaise what you have been told, summaries and add anything you may want to say.</w:t>
      </w:r>
    </w:p>
    <w:p w:rsidR="00682F3B" w:rsidRDefault="00485404">
      <w:r>
        <w:t>E- Evaluate, explain what happends next, provide information if relevant.</w:t>
      </w:r>
    </w:p>
    <w:p w:rsidR="00F9579B" w:rsidRDefault="00F9579B"/>
    <w:p w:rsidR="00682F3B" w:rsidRDefault="00682F3B" w:rsidP="00682F3B">
      <w:r>
        <w:t>Question 14</w:t>
      </w:r>
    </w:p>
    <w:p w:rsidR="00682F3B" w:rsidRDefault="00F9579B">
      <w:r>
        <w:t>A person (a) commits an offence if:</w:t>
      </w:r>
    </w:p>
    <w:p w:rsidR="00682F3B" w:rsidRDefault="00F9579B">
      <w:r>
        <w:t>T</w:t>
      </w:r>
      <w:r w:rsidR="00A53D5C">
        <w:t>hey</w:t>
      </w:r>
      <w:r>
        <w:t xml:space="preserve"> behaviour </w:t>
      </w:r>
      <w:r w:rsidR="00A53D5C">
        <w:t xml:space="preserve">in a way </w:t>
      </w:r>
      <w:r>
        <w:t>towards another person (b) that is coercive or controlling</w:t>
      </w:r>
      <w:r w:rsidR="00A53D5C">
        <w:t>.</w:t>
      </w:r>
    </w:p>
    <w:p w:rsidR="00A53D5C" w:rsidRDefault="00A53D5C">
      <w:r>
        <w:t>At the time of the abuse A and B are personally connected,</w:t>
      </w:r>
    </w:p>
    <w:p w:rsidR="00A53D5C" w:rsidRDefault="00A53D5C">
      <w:r>
        <w:t>The behaviour has a serious effect on B,</w:t>
      </w:r>
    </w:p>
    <w:p w:rsidR="00A53D5C" w:rsidRDefault="00A53D5C">
      <w:r>
        <w:t>A knows or or to know that the behaviour will have a serious effect on B, is guilty of an offence.</w:t>
      </w:r>
    </w:p>
    <w:p w:rsidR="00A53D5C" w:rsidRDefault="00A53D5C"/>
    <w:p w:rsidR="00682F3B" w:rsidRDefault="00682F3B" w:rsidP="00682F3B">
      <w:r>
        <w:t>Question 15</w:t>
      </w:r>
    </w:p>
    <w:p w:rsidR="00682F3B" w:rsidRDefault="001B63BE">
      <w:r>
        <w:t>The relatively new offence is so importact as victims of coercive control may be unaware they are a victim. They may not want to speak out as they have became used to th behaviour. Sometimes cannot speak out as they are too scared to or it is their way of living, such as in some case of honour based abuse. It is important that victims get the help and support they need and become aware that this is an issure and you are the victim.</w:t>
      </w:r>
      <w:r w:rsidR="00BA630B">
        <w:t xml:space="preserve"> Let victims of coercive control know that help is available.</w:t>
      </w:r>
    </w:p>
    <w:p w:rsidR="00682F3B" w:rsidRDefault="00682F3B"/>
    <w:p w:rsidR="00682F3B" w:rsidRDefault="00682F3B" w:rsidP="00682F3B">
      <w:r>
        <w:t>Question 16</w:t>
      </w:r>
    </w:p>
    <w:p w:rsidR="00682F3B" w:rsidRDefault="00F6666D">
      <w:r>
        <w:t>If I believed that a chid cos suffer significant harm due to their circumstances. Usuing the power of section 46, I could remove that child to a place of safety. I could also make sure that if the child is being accommodated in a hospital or other place make sure they are not removed from that accommodation. You must not keep a child in a police staion for more than 72 hours. They are allowed to go to a police station but it is preferred that another place of safety would be better for the child. These places would include a hospital, crisis team.  Make sure you get incontact with socal services.</w:t>
      </w:r>
    </w:p>
    <w:p w:rsidR="008B5370" w:rsidRDefault="008B5370"/>
    <w:p w:rsidR="00682F3B" w:rsidRDefault="00682F3B"/>
    <w:p w:rsidR="00682F3B" w:rsidRDefault="00682F3B" w:rsidP="00682F3B">
      <w:r>
        <w:t>Question 17</w:t>
      </w:r>
    </w:p>
    <w:p w:rsidR="00C10119" w:rsidRDefault="00C10119">
      <w:r>
        <w:lastRenderedPageBreak/>
        <w:t>It is an offence, If a person aged 16 or older who has been given the responsibility of a child under the age of 16. And whilst under that care they, abandon, mistreat, neglect, or abuse, or cause any form of behaviour that will cause that child to suffer ill-treatment towards their health.</w:t>
      </w:r>
    </w:p>
    <w:p w:rsidR="00682F3B" w:rsidRDefault="00682F3B"/>
    <w:p w:rsidR="00682F3B" w:rsidRDefault="00682F3B" w:rsidP="00682F3B">
      <w:r>
        <w:t>Question 18</w:t>
      </w:r>
    </w:p>
    <w:p w:rsidR="007A73B0" w:rsidRDefault="007A73B0" w:rsidP="00682F3B">
      <w:r>
        <w:t>In relation to Domestic Abuse, the model that should be used when dealing with such model is a DASH.</w:t>
      </w:r>
    </w:p>
    <w:p w:rsidR="007A73B0" w:rsidRDefault="007A73B0" w:rsidP="00682F3B">
      <w:r>
        <w:t>DASH stands for domestic abuse, stalking, harassment.</w:t>
      </w:r>
    </w:p>
    <w:p w:rsidR="007A73B0" w:rsidRDefault="007A73B0" w:rsidP="00682F3B">
      <w:r>
        <w:t>The purpose of a DASH is to provide officers with information surrounding the victim, partner agencies can get involved to assist and work together to find the best outome for the victim.</w:t>
      </w:r>
    </w:p>
    <w:p w:rsidR="007A73B0" w:rsidRDefault="007A73B0" w:rsidP="00682F3B">
      <w:r>
        <w:t>If a case is deamed high enough, the offence will be submitted to MARAC, the multi agency risk assessment conference, who discus the best metionds to safeguard the victim.</w:t>
      </w:r>
    </w:p>
    <w:p w:rsidR="007A73B0" w:rsidRDefault="007A73B0" w:rsidP="00682F3B">
      <w:r>
        <w:t>There are 3 severity levels when dealing with domestic abuse, these are standard- 60-70% of cases, medium, where victims are not in immediate danger at this current moment, or high, they are in danger.</w:t>
      </w:r>
    </w:p>
    <w:p w:rsidR="00682F3B" w:rsidRDefault="00682F3B"/>
    <w:p w:rsidR="00682F3B" w:rsidRDefault="00682F3B"/>
    <w:p w:rsidR="00682F3B" w:rsidRDefault="00682F3B" w:rsidP="00682F3B">
      <w:r>
        <w:t>Question 19</w:t>
      </w:r>
    </w:p>
    <w:p w:rsidR="00682F3B" w:rsidRDefault="00E62342">
      <w:r>
        <w:t>PPN- public protection notification</w:t>
      </w:r>
    </w:p>
    <w:p w:rsidR="00E62342" w:rsidRDefault="00E62342">
      <w:r>
        <w:t>There are a range of offences which require the use of a PPN. These include, domestic abuse, coercive control, stalking, harassment, child abuse etc.</w:t>
      </w:r>
    </w:p>
    <w:p w:rsidR="00E62342" w:rsidRDefault="00E62342">
      <w:r>
        <w:t>The requiremnts of a PPN is to ask the victim a range of questions relating to their abuse. There are 25 questions to go through and all must be answered. There are some more important questions that will determine how much risk the victim is in, such as do you fear for your safety?</w:t>
      </w:r>
    </w:p>
    <w:p w:rsidR="00E62342" w:rsidRDefault="00E62342">
      <w:r>
        <w:t>Once all questions are completed a level of severity is attached and the PPN is tasked to the public protection officer. The next steps towards safeguarding the victim will then follow.</w:t>
      </w:r>
    </w:p>
    <w:p w:rsidR="00682F3B" w:rsidRDefault="00682F3B"/>
    <w:p w:rsidR="00682F3B" w:rsidRDefault="00682F3B" w:rsidP="00682F3B">
      <w:r>
        <w:t>Question 20</w:t>
      </w:r>
    </w:p>
    <w:p w:rsidR="00682F3B" w:rsidRDefault="00BF04E8">
      <w:r>
        <w:t>The process of a DVPN for an investigating officer is, you have 48 hours to apply for a DVPN, however the offender does not wait in custody for this to happen they may be released to you must act efficiently. The officer must apply for a DVPN through their superintendant. They will papprove the idea and the process must then be granted by the Magistraights court. Once approved the investigating officer will deliver the DVPN to the offender. A list of tules they must abide by will be provided. These will include the offender cannot turn up to the victims address, must leave to another dwelling for a period of time, the offender cannot make the victim leave the addres even if it is not the victims address, it has been agreed by court that the offender must leave for a period of time.</w:t>
      </w:r>
    </w:p>
    <w:p w:rsidR="002F3F25" w:rsidRDefault="002F3F25">
      <w:r>
        <w:lastRenderedPageBreak/>
        <w:t>If necessary the investigating officer would then apply for a DNPO for victims who are more at risk of being offended. This can involved removal from the address for a period of 14-28 days.</w:t>
      </w:r>
    </w:p>
    <w:p w:rsidR="00682F3B" w:rsidRDefault="00682F3B"/>
    <w:p w:rsidR="00682F3B" w:rsidRDefault="00682F3B" w:rsidP="00682F3B">
      <w:r>
        <w:t>Question 21</w:t>
      </w:r>
    </w:p>
    <w:p w:rsidR="008E0E7C" w:rsidRDefault="008E0E7C">
      <w:r>
        <w:t xml:space="preserve">Child sexual exploitation is a form of child sexual abuse. It occurs when a child is under 18, there is an unballence in this childs life and is then taken advantage of for the use of sexual exploitation. The offender often provides items which is something that the childs needs or wants. And it is for the finalical gain or the status of the offender. The abuse is still classes sexual exploitation even I fthe sexual activity appears consentual, you cannot concent to your own abuse. The abuse does not always have to be physical, it can be done through technology. </w:t>
      </w:r>
    </w:p>
    <w:p w:rsidR="00682F3B" w:rsidRDefault="00682F3B"/>
    <w:p w:rsidR="00682F3B" w:rsidRDefault="00682F3B" w:rsidP="00682F3B">
      <w:r>
        <w:t>Question 22</w:t>
      </w:r>
    </w:p>
    <w:p w:rsidR="00682F3B" w:rsidRDefault="00901447">
      <w:r>
        <w:t xml:space="preserve"> CSODS or Sarahs Law is a scheme used to protect children who could </w:t>
      </w:r>
      <w:r w:rsidR="00D7339A">
        <w:t xml:space="preserve">be in danger of abuse. The purpose of the scheme is for someone such as a parent or carer who has the concern that a child may be at risk of abuse, this may be through a new partner, new family friend or anyone who you have concerns about. First  you would contact the scheme through registering the child. And the scheme would contact you to inform you of any threat that the child could be in. The information provided is extremely confidential and should not be told to anyone else. </w:t>
      </w:r>
    </w:p>
    <w:p w:rsidR="00682F3B" w:rsidRDefault="00682F3B"/>
    <w:p w:rsidR="00682F3B" w:rsidRDefault="00682F3B" w:rsidP="00682F3B">
      <w:r>
        <w:t>Question 23</w:t>
      </w:r>
    </w:p>
    <w:p w:rsidR="00682F3B" w:rsidRDefault="00CE425E">
      <w:r>
        <w:t>The evidential presumptions within section 75 (a)(b) that a court can make are:</w:t>
      </w:r>
    </w:p>
    <w:p w:rsidR="00CE425E" w:rsidRDefault="00CE425E">
      <w:r>
        <w:t>The victim was in danger, the victim was vulnerable, the victim had disabilities, violence was used during the act, an item was administered to the victim without consent for the purpose of stuperfying them, finally the victim was unresponsive during the intercourse.</w:t>
      </w:r>
    </w:p>
    <w:p w:rsidR="00682F3B" w:rsidRDefault="00682F3B"/>
    <w:p w:rsidR="00682F3B" w:rsidRDefault="00682F3B" w:rsidP="00682F3B">
      <w:r>
        <w:t>Question 24</w:t>
      </w:r>
    </w:p>
    <w:p w:rsidR="00682F3B" w:rsidRDefault="00897C04">
      <w:r>
        <w:t xml:space="preserve">The overriding objectives of the procedural code regarding justice beinig done is to make sure the case is run smothely and fair. The victim is treated as a victim, and the suspect is given a fair trial. All parts of the case are heard and victims and witnesses are treated fairly and are able to provide statements whenever necessary. </w:t>
      </w:r>
    </w:p>
    <w:p w:rsidR="00897C04" w:rsidRDefault="00897C04">
      <w:r>
        <w:t>If the victim would pefer to be out of the court then special measures can be arranged, through live link or behind a screen.</w:t>
      </w:r>
    </w:p>
    <w:p w:rsidR="00682F3B" w:rsidRDefault="00682F3B"/>
    <w:p w:rsidR="00682F3B" w:rsidRDefault="00682F3B" w:rsidP="00682F3B">
      <w:r>
        <w:t>Question 25</w:t>
      </w:r>
    </w:p>
    <w:p w:rsidR="00CB62EC" w:rsidRDefault="00CB62EC" w:rsidP="00682F3B">
      <w:r>
        <w:t>Annex E</w:t>
      </w:r>
      <w:r w:rsidR="00897C04">
        <w:t xml:space="preserve"> code c of pace, </w:t>
      </w:r>
      <w:r>
        <w:t>Annex G</w:t>
      </w:r>
      <w:r w:rsidR="00897C04">
        <w:t xml:space="preserve"> code c of pace</w:t>
      </w:r>
    </w:p>
    <w:p w:rsidR="00682F3B" w:rsidRDefault="00897C04" w:rsidP="00682F3B">
      <w:r>
        <w:t>The offender is capable of understanding what is happening, if vulnerable they are able to have assistance throughout the process.</w:t>
      </w:r>
    </w:p>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0BC9" w:rsidRDefault="00E10BC9" w:rsidP="009B6853">
      <w:pPr>
        <w:spacing w:after="0" w:line="240" w:lineRule="auto"/>
      </w:pPr>
      <w:r>
        <w:separator/>
      </w:r>
    </w:p>
  </w:endnote>
  <w:endnote w:type="continuationSeparator" w:id="0">
    <w:p w:rsidR="00E10BC9" w:rsidRDefault="00E10BC9"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4EBB" w:rsidRDefault="00D94831" w:rsidP="00D94831">
    <w:pPr>
      <w:pStyle w:val="Footer"/>
      <w:rPr>
        <w:color w:val="000000"/>
        <w:sz w:val="17"/>
      </w:rPr>
    </w:pPr>
    <w:bookmarkStart w:id="3" w:name="TITUS1FooterEvenPages"/>
    <w:r>
      <w:rPr>
        <w:color w:val="000000"/>
        <w:sz w:val="17"/>
      </w:rPr>
      <w:t> </w:t>
    </w:r>
  </w:p>
  <w:bookmarkEnd w:id="3"/>
  <w:p w:rsidR="00F84EBB" w:rsidRDefault="00F84EBB" w:rsidP="00F84EBB">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94831" w:rsidP="00D94831">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94831" w:rsidP="00D94831">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0BC9" w:rsidRDefault="00E10BC9" w:rsidP="009B6853">
      <w:pPr>
        <w:spacing w:after="0" w:line="240" w:lineRule="auto"/>
      </w:pPr>
      <w:r>
        <w:separator/>
      </w:r>
    </w:p>
  </w:footnote>
  <w:footnote w:type="continuationSeparator" w:id="0">
    <w:p w:rsidR="00E10BC9" w:rsidRDefault="00E10BC9"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4EBB" w:rsidRDefault="00D94831" w:rsidP="00D94831">
    <w:pPr>
      <w:pStyle w:val="Header"/>
      <w:rPr>
        <w:color w:val="000000"/>
        <w:sz w:val="17"/>
      </w:rPr>
    </w:pPr>
    <w:bookmarkStart w:id="1" w:name="TITUS1HeaderEvenPages"/>
    <w:r>
      <w:rPr>
        <w:color w:val="000000"/>
        <w:sz w:val="17"/>
      </w:rPr>
      <w:t> </w:t>
    </w:r>
  </w:p>
  <w:bookmarkEnd w:id="1"/>
  <w:p w:rsidR="00F84EBB" w:rsidRDefault="00F84EBB" w:rsidP="00F84EBB">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94831" w:rsidP="00D94831">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94831" w:rsidP="00D94831">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57729CB"/>
    <w:multiLevelType w:val="hybridMultilevel"/>
    <w:tmpl w:val="4F1A05F4"/>
    <w:lvl w:ilvl="0" w:tplc="B52C08E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F3600"/>
    <w:rsid w:val="00121DF7"/>
    <w:rsid w:val="001B63BE"/>
    <w:rsid w:val="00213C90"/>
    <w:rsid w:val="002261D7"/>
    <w:rsid w:val="002F3F25"/>
    <w:rsid w:val="00323738"/>
    <w:rsid w:val="003868A5"/>
    <w:rsid w:val="003B0292"/>
    <w:rsid w:val="0040050F"/>
    <w:rsid w:val="00485404"/>
    <w:rsid w:val="004D661F"/>
    <w:rsid w:val="00517F74"/>
    <w:rsid w:val="00544969"/>
    <w:rsid w:val="00673DA4"/>
    <w:rsid w:val="00682F3B"/>
    <w:rsid w:val="00771E8D"/>
    <w:rsid w:val="007A73B0"/>
    <w:rsid w:val="007E4409"/>
    <w:rsid w:val="00824B07"/>
    <w:rsid w:val="00877432"/>
    <w:rsid w:val="00897C04"/>
    <w:rsid w:val="008B5370"/>
    <w:rsid w:val="008E0E7C"/>
    <w:rsid w:val="00901447"/>
    <w:rsid w:val="009431CB"/>
    <w:rsid w:val="00945021"/>
    <w:rsid w:val="009B6853"/>
    <w:rsid w:val="00A53D5C"/>
    <w:rsid w:val="00B67B4B"/>
    <w:rsid w:val="00B75452"/>
    <w:rsid w:val="00BA630B"/>
    <w:rsid w:val="00BF04E8"/>
    <w:rsid w:val="00C10119"/>
    <w:rsid w:val="00C12612"/>
    <w:rsid w:val="00C26951"/>
    <w:rsid w:val="00C57B61"/>
    <w:rsid w:val="00CB62EC"/>
    <w:rsid w:val="00CE425E"/>
    <w:rsid w:val="00D23143"/>
    <w:rsid w:val="00D7339A"/>
    <w:rsid w:val="00D94831"/>
    <w:rsid w:val="00E10BC9"/>
    <w:rsid w:val="00E26191"/>
    <w:rsid w:val="00E41B08"/>
    <w:rsid w:val="00E62342"/>
    <w:rsid w:val="00E862FF"/>
    <w:rsid w:val="00F643BE"/>
    <w:rsid w:val="00F6666D"/>
    <w:rsid w:val="00F84EBB"/>
    <w:rsid w:val="00F9579B"/>
    <w:rsid w:val="00FF1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58B4FE"/>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4854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6</Pages>
  <Words>1981</Words>
  <Characters>11293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Peters,Ben swp6820</cp:lastModifiedBy>
  <cp:revision>33</cp:revision>
  <dcterms:created xsi:type="dcterms:W3CDTF">2021-03-10T15:44:00Z</dcterms:created>
  <dcterms:modified xsi:type="dcterms:W3CDTF">2021-06-01T10:27:00Z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