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0B1465" w14:textId="77777777" w:rsidR="00106160" w:rsidRPr="00106160" w:rsidRDefault="00106160" w:rsidP="00106160">
      <w:pPr>
        <w:jc w:val="center"/>
        <w:rPr>
          <w:rFonts w:ascii="-webkit-standard" w:hAnsi="-webkit-standard" w:cs="Times New Roman"/>
          <w:color w:val="000000"/>
          <w:kern w:val="0"/>
          <w:sz w:val="27"/>
          <w:szCs w:val="27"/>
          <w14:ligatures w14:val="none"/>
        </w:rPr>
      </w:pPr>
      <w:r w:rsidRPr="00106160">
        <w:rPr>
          <w:rFonts w:ascii="Arial" w:hAnsi="Arial" w:cs="Arial"/>
          <w:b/>
          <w:bCs/>
          <w:color w:val="000000"/>
          <w:kern w:val="0"/>
          <w:sz w:val="30"/>
          <w:szCs w:val="30"/>
          <w14:ligatures w14:val="none"/>
        </w:rPr>
        <w:t>Professional career development report and role-play</w:t>
      </w:r>
    </w:p>
    <w:p w14:paraId="451A4D6B" w14:textId="77777777" w:rsidR="00106160" w:rsidRPr="00106160" w:rsidRDefault="00106160" w:rsidP="00106160">
      <w:pPr>
        <w:jc w:val="center"/>
        <w:rPr>
          <w:rFonts w:ascii="-webkit-standard" w:hAnsi="-webkit-standard" w:cs="Times New Roman"/>
          <w:color w:val="000000"/>
          <w:kern w:val="0"/>
          <w:sz w:val="27"/>
          <w:szCs w:val="27"/>
          <w14:ligatures w14:val="none"/>
        </w:rPr>
      </w:pPr>
      <w:r w:rsidRPr="00106160">
        <w:rPr>
          <w:rFonts w:ascii="Arial" w:hAnsi="Arial" w:cs="Arial"/>
          <w:b/>
          <w:bCs/>
          <w:color w:val="000000"/>
          <w:kern w:val="0"/>
          <w:sz w:val="27"/>
          <w:szCs w:val="27"/>
          <w14:ligatures w14:val="none"/>
        </w:rPr>
        <w:t>COURSE NAME-CertHE Skills for the Workplace</w:t>
      </w:r>
    </w:p>
    <w:p w14:paraId="1D18DCE9" w14:textId="77777777" w:rsidR="00106160" w:rsidRPr="00106160" w:rsidRDefault="00106160" w:rsidP="00106160">
      <w:pPr>
        <w:jc w:val="center"/>
        <w:rPr>
          <w:rFonts w:ascii="-webkit-standard" w:hAnsi="-webkit-standard" w:cs="Times New Roman"/>
          <w:color w:val="000000"/>
          <w:kern w:val="0"/>
          <w:sz w:val="27"/>
          <w:szCs w:val="27"/>
          <w14:ligatures w14:val="none"/>
        </w:rPr>
      </w:pPr>
      <w:r w:rsidRPr="00106160">
        <w:rPr>
          <w:rFonts w:ascii="Arial" w:hAnsi="Arial" w:cs="Arial"/>
          <w:b/>
          <w:bCs/>
          <w:color w:val="000000"/>
          <w:kern w:val="0"/>
          <w:sz w:val="27"/>
          <w:szCs w:val="27"/>
          <w14:ligatures w14:val="none"/>
        </w:rPr>
        <w:t>MODULE NAME-Professional Career Development</w:t>
      </w:r>
    </w:p>
    <w:p w14:paraId="5DDFA4B8" w14:textId="77777777" w:rsidR="00106160" w:rsidRPr="00106160" w:rsidRDefault="00106160" w:rsidP="00106160">
      <w:pPr>
        <w:jc w:val="center"/>
        <w:rPr>
          <w:rFonts w:ascii="-webkit-standard" w:hAnsi="-webkit-standard" w:cs="Times New Roman"/>
          <w:color w:val="000000"/>
          <w:kern w:val="0"/>
          <w:sz w:val="27"/>
          <w:szCs w:val="27"/>
          <w14:ligatures w14:val="none"/>
        </w:rPr>
      </w:pPr>
      <w:r w:rsidRPr="00106160">
        <w:rPr>
          <w:rFonts w:ascii="Arial" w:hAnsi="Arial" w:cs="Arial"/>
          <w:b/>
          <w:bCs/>
          <w:color w:val="000000"/>
          <w:kern w:val="0"/>
          <w:sz w:val="27"/>
          <w:szCs w:val="27"/>
          <w14:ligatures w14:val="none"/>
        </w:rPr>
        <w:t>MODULE CODE-BMSW4005</w:t>
      </w:r>
    </w:p>
    <w:p w14:paraId="67BF0B05" w14:textId="77777777" w:rsidR="00106160" w:rsidRPr="00106160" w:rsidRDefault="00106160" w:rsidP="00106160">
      <w:pPr>
        <w:jc w:val="center"/>
        <w:rPr>
          <w:rFonts w:ascii="-webkit-standard" w:hAnsi="-webkit-standard" w:cs="Times New Roman"/>
          <w:color w:val="000000"/>
          <w:kern w:val="0"/>
          <w:sz w:val="27"/>
          <w:szCs w:val="27"/>
          <w14:ligatures w14:val="none"/>
        </w:rPr>
      </w:pPr>
      <w:r w:rsidRPr="00106160">
        <w:rPr>
          <w:rFonts w:ascii="Arial" w:hAnsi="Arial" w:cs="Arial"/>
          <w:b/>
          <w:bCs/>
          <w:color w:val="000000"/>
          <w:kern w:val="0"/>
          <w:sz w:val="27"/>
          <w:szCs w:val="27"/>
          <w14:ligatures w14:val="none"/>
        </w:rPr>
        <w:t>MODULE LEADER-Husam Alharahsheh</w:t>
      </w:r>
    </w:p>
    <w:p w14:paraId="2716B967" w14:textId="77777777" w:rsidR="00106160" w:rsidRPr="00106160" w:rsidRDefault="00106160" w:rsidP="00106160">
      <w:pPr>
        <w:jc w:val="center"/>
        <w:rPr>
          <w:rFonts w:ascii="-webkit-standard" w:hAnsi="-webkit-standard" w:cs="Times New Roman"/>
          <w:color w:val="000000"/>
          <w:kern w:val="0"/>
          <w:sz w:val="27"/>
          <w:szCs w:val="27"/>
          <w14:ligatures w14:val="none"/>
        </w:rPr>
      </w:pPr>
      <w:r w:rsidRPr="00106160">
        <w:rPr>
          <w:rFonts w:ascii="Arial" w:hAnsi="Arial" w:cs="Arial"/>
          <w:b/>
          <w:bCs/>
          <w:color w:val="000000"/>
          <w:kern w:val="0"/>
          <w:sz w:val="27"/>
          <w:szCs w:val="27"/>
          <w14:ligatures w14:val="none"/>
        </w:rPr>
        <w:t>STUDENT NAME-</w:t>
      </w:r>
      <w:r w:rsidRPr="00106160">
        <w:rPr>
          <w:rFonts w:ascii="Arial" w:hAnsi="Arial" w:cs="Arial"/>
          <w:b/>
          <w:bCs/>
          <w:color w:val="222222"/>
          <w:kern w:val="0"/>
          <w:sz w:val="30"/>
          <w:szCs w:val="30"/>
          <w:shd w:val="clear" w:color="auto" w:fill="FFFFFF"/>
          <w14:ligatures w14:val="none"/>
        </w:rPr>
        <w:t>Alexandru Cornel Iosep</w:t>
      </w:r>
    </w:p>
    <w:p w14:paraId="2DD35E30" w14:textId="77777777" w:rsidR="00106160" w:rsidRPr="00106160" w:rsidRDefault="00106160" w:rsidP="00106160">
      <w:pPr>
        <w:jc w:val="center"/>
        <w:rPr>
          <w:rFonts w:ascii="-webkit-standard" w:hAnsi="-webkit-standard" w:cs="Times New Roman"/>
          <w:color w:val="000000"/>
          <w:kern w:val="0"/>
          <w:sz w:val="27"/>
          <w:szCs w:val="27"/>
          <w14:ligatures w14:val="none"/>
        </w:rPr>
      </w:pPr>
      <w:r w:rsidRPr="00106160">
        <w:rPr>
          <w:rFonts w:ascii="Arial" w:hAnsi="Arial" w:cs="Arial"/>
          <w:b/>
          <w:bCs/>
          <w:color w:val="000000"/>
          <w:kern w:val="0"/>
          <w:sz w:val="27"/>
          <w:szCs w:val="27"/>
          <w14:ligatures w14:val="none"/>
        </w:rPr>
        <w:t>STUDENT ID-</w:t>
      </w:r>
    </w:p>
    <w:p w14:paraId="20D13301" w14:textId="77777777" w:rsidR="00106160" w:rsidRPr="00106160" w:rsidRDefault="00106160" w:rsidP="00106160">
      <w:pPr>
        <w:jc w:val="center"/>
        <w:rPr>
          <w:rFonts w:ascii="-webkit-standard" w:hAnsi="-webkit-standard" w:cs="Times New Roman"/>
          <w:color w:val="000000"/>
          <w:kern w:val="0"/>
          <w:sz w:val="27"/>
          <w:szCs w:val="27"/>
          <w14:ligatures w14:val="none"/>
        </w:rPr>
      </w:pPr>
      <w:r w:rsidRPr="00106160">
        <w:rPr>
          <w:rFonts w:ascii="Arial" w:hAnsi="Arial" w:cs="Arial"/>
          <w:b/>
          <w:bCs/>
          <w:color w:val="000000"/>
          <w:kern w:val="0"/>
          <w:sz w:val="27"/>
          <w:szCs w:val="27"/>
          <w14:ligatures w14:val="none"/>
        </w:rPr>
        <w:t>UNIVERSITY NAME-University of Wales</w:t>
      </w:r>
    </w:p>
    <w:p w14:paraId="149E5F7E"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1AC22C1C"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2622DEA7"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22C47427"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65A8BA95"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150ACBBC"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5A36AA76"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7E364F6C"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0491EB48"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6CFBE52C"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1693B5C8"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3BB1899B"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24F8D1E2"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78988505"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0E33FA52"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7B16C5AC"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b/>
          <w:bCs/>
          <w:color w:val="000000"/>
          <w:kern w:val="0"/>
          <w:sz w:val="27"/>
          <w:szCs w:val="27"/>
          <w14:ligatures w14:val="none"/>
        </w:rPr>
        <w:t>Executive Summary </w:t>
      </w:r>
    </w:p>
    <w:p w14:paraId="33AA45EE"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color w:val="000000"/>
          <w:kern w:val="0"/>
          <w:sz w:val="27"/>
          <w:szCs w:val="27"/>
          <w14:ligatures w14:val="none"/>
        </w:rPr>
        <w:t>The report here is solely based on the roleplay that has been formulated and conducted in part 1 of the assignment. The report here is holistically based on the experiences that the learner has gone through while taking on the incident and the report will be deploying a theoretical framework which will be reflective. Thus, the report is a self-reflective report utilising reflective models, like Kolb’s Reflective Model that provides greater insight into the professional world. Skills are required for getting employment and the model here emphasised the foundation of such beliefs. </w:t>
      </w:r>
    </w:p>
    <w:p w14:paraId="26498B69"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6E760DB7"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41F905C3"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095EF36B"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1AAD00BA"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7A01A387"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2BEB6895"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0117DD65"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0B952730"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lastRenderedPageBreak/>
        <w:t> </w:t>
      </w:r>
    </w:p>
    <w:p w14:paraId="740D1874"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35701270"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27803153"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7BF1006F"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67AAA6DF"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18D09F4B"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167BB167" w14:textId="77777777" w:rsidR="00106160" w:rsidRPr="00106160" w:rsidRDefault="00106160" w:rsidP="00106160">
      <w:pPr>
        <w:spacing w:before="180"/>
        <w:rPr>
          <w:rFonts w:ascii="-webkit-standard" w:hAnsi="-webkit-standard" w:cs="Times New Roman"/>
          <w:color w:val="000000"/>
          <w:kern w:val="0"/>
          <w:sz w:val="27"/>
          <w:szCs w:val="27"/>
          <w14:ligatures w14:val="none"/>
        </w:rPr>
      </w:pPr>
      <w:r w:rsidRPr="00106160">
        <w:rPr>
          <w:rFonts w:ascii="Calibri Light" w:hAnsi="Calibri Light" w:cs="Times New Roman"/>
          <w:color w:val="2F5496"/>
          <w:kern w:val="0"/>
          <w:sz w:val="36"/>
          <w:szCs w:val="36"/>
          <w14:ligatures w14:val="none"/>
        </w:rPr>
        <w:t>Table of Contents</w:t>
      </w:r>
    </w:p>
    <w:p w14:paraId="225175E4" w14:textId="77777777" w:rsidR="00106160" w:rsidRPr="00106160" w:rsidRDefault="00106160" w:rsidP="00106160">
      <w:pPr>
        <w:spacing w:line="324" w:lineRule="atLeast"/>
        <w:rPr>
          <w:rFonts w:ascii="-webkit-standard" w:hAnsi="-webkit-standard" w:cs="Times New Roman"/>
          <w:color w:val="000000"/>
          <w:kern w:val="0"/>
          <w:sz w:val="27"/>
          <w:szCs w:val="27"/>
          <w14:ligatures w14:val="none"/>
        </w:rPr>
      </w:pPr>
      <w:r w:rsidRPr="00106160">
        <w:rPr>
          <w:rFonts w:ascii="Arial" w:hAnsi="Arial" w:cs="Arial"/>
          <w:b/>
          <w:bCs/>
          <w:color w:val="0563C1"/>
          <w:kern w:val="0"/>
          <w:sz w:val="27"/>
          <w:szCs w:val="27"/>
          <w:u w:val="single"/>
          <w14:ligatures w14:val="none"/>
        </w:rPr>
        <w:t>Introduction</w:t>
      </w:r>
      <w:r w:rsidRPr="00106160">
        <w:rPr>
          <w:rFonts w:ascii="-webkit-standard" w:hAnsi="-webkit-standard" w:cs="Times New Roman"/>
          <w:color w:val="000000"/>
          <w:kern w:val="0"/>
          <w:sz w:val="27"/>
          <w:szCs w:val="27"/>
          <w14:ligatures w14:val="none"/>
        </w:rPr>
        <w:t>​</w:t>
      </w:r>
      <w:r w:rsidRPr="00106160">
        <w:rPr>
          <w:rFonts w:ascii="Arial" w:hAnsi="Arial" w:cs="Arial"/>
          <w:color w:val="000000"/>
          <w:kern w:val="0"/>
          <w:sz w:val="27"/>
          <w:szCs w:val="27"/>
          <w14:ligatures w14:val="none"/>
        </w:rPr>
        <w:t>4</w:t>
      </w:r>
    </w:p>
    <w:p w14:paraId="2A246B85" w14:textId="77777777" w:rsidR="00106160" w:rsidRPr="00106160" w:rsidRDefault="00106160" w:rsidP="00106160">
      <w:pPr>
        <w:spacing w:line="324" w:lineRule="atLeast"/>
        <w:rPr>
          <w:rFonts w:ascii="-webkit-standard" w:hAnsi="-webkit-standard" w:cs="Times New Roman"/>
          <w:color w:val="000000"/>
          <w:kern w:val="0"/>
          <w:sz w:val="27"/>
          <w:szCs w:val="27"/>
          <w14:ligatures w14:val="none"/>
        </w:rPr>
      </w:pPr>
      <w:r w:rsidRPr="00106160">
        <w:rPr>
          <w:rFonts w:ascii="Arial" w:hAnsi="Arial" w:cs="Arial"/>
          <w:b/>
          <w:bCs/>
          <w:color w:val="0563C1"/>
          <w:kern w:val="0"/>
          <w:sz w:val="27"/>
          <w:szCs w:val="27"/>
          <w:u w:val="single"/>
          <w14:ligatures w14:val="none"/>
        </w:rPr>
        <w:t>The Kolb’s Reflective Cycle</w:t>
      </w:r>
      <w:r w:rsidRPr="00106160">
        <w:rPr>
          <w:rFonts w:ascii="-webkit-standard" w:hAnsi="-webkit-standard" w:cs="Times New Roman"/>
          <w:color w:val="000000"/>
          <w:kern w:val="0"/>
          <w:sz w:val="27"/>
          <w:szCs w:val="27"/>
          <w14:ligatures w14:val="none"/>
        </w:rPr>
        <w:t>​</w:t>
      </w:r>
      <w:r w:rsidRPr="00106160">
        <w:rPr>
          <w:rFonts w:ascii="Arial" w:hAnsi="Arial" w:cs="Arial"/>
          <w:color w:val="000000"/>
          <w:kern w:val="0"/>
          <w:sz w:val="27"/>
          <w:szCs w:val="27"/>
          <w14:ligatures w14:val="none"/>
        </w:rPr>
        <w:t>4</w:t>
      </w:r>
    </w:p>
    <w:p w14:paraId="523D8FED" w14:textId="77777777" w:rsidR="00106160" w:rsidRPr="00106160" w:rsidRDefault="00106160" w:rsidP="00106160">
      <w:pPr>
        <w:spacing w:line="324" w:lineRule="atLeast"/>
        <w:rPr>
          <w:rFonts w:ascii="-webkit-standard" w:hAnsi="-webkit-standard" w:cs="Times New Roman"/>
          <w:color w:val="000000"/>
          <w:kern w:val="0"/>
          <w:sz w:val="27"/>
          <w:szCs w:val="27"/>
          <w14:ligatures w14:val="none"/>
        </w:rPr>
      </w:pPr>
      <w:r w:rsidRPr="00106160">
        <w:rPr>
          <w:rFonts w:ascii="Arial" w:hAnsi="Arial" w:cs="Arial"/>
          <w:b/>
          <w:bCs/>
          <w:color w:val="0563C1"/>
          <w:kern w:val="0"/>
          <w:sz w:val="27"/>
          <w:szCs w:val="27"/>
          <w:u w:val="single"/>
          <w14:ligatures w14:val="none"/>
        </w:rPr>
        <w:t>The Concrete Experience</w:t>
      </w:r>
      <w:r w:rsidRPr="00106160">
        <w:rPr>
          <w:rFonts w:ascii="-webkit-standard" w:hAnsi="-webkit-standard" w:cs="Times New Roman"/>
          <w:color w:val="000000"/>
          <w:kern w:val="0"/>
          <w:sz w:val="27"/>
          <w:szCs w:val="27"/>
          <w14:ligatures w14:val="none"/>
        </w:rPr>
        <w:t>​</w:t>
      </w:r>
      <w:r w:rsidRPr="00106160">
        <w:rPr>
          <w:rFonts w:ascii="Arial" w:hAnsi="Arial" w:cs="Arial"/>
          <w:b/>
          <w:bCs/>
          <w:color w:val="000000"/>
          <w:kern w:val="0"/>
          <w:sz w:val="27"/>
          <w:szCs w:val="27"/>
          <w14:ligatures w14:val="none"/>
        </w:rPr>
        <w:t>5</w:t>
      </w:r>
    </w:p>
    <w:p w14:paraId="1EC7634C" w14:textId="77777777" w:rsidR="00106160" w:rsidRPr="00106160" w:rsidRDefault="00106160" w:rsidP="00106160">
      <w:pPr>
        <w:spacing w:line="324" w:lineRule="atLeast"/>
        <w:rPr>
          <w:rFonts w:ascii="-webkit-standard" w:hAnsi="-webkit-standard" w:cs="Times New Roman"/>
          <w:color w:val="000000"/>
          <w:kern w:val="0"/>
          <w:sz w:val="27"/>
          <w:szCs w:val="27"/>
          <w14:ligatures w14:val="none"/>
        </w:rPr>
      </w:pPr>
      <w:r w:rsidRPr="00106160">
        <w:rPr>
          <w:rFonts w:ascii="Arial" w:hAnsi="Arial" w:cs="Arial"/>
          <w:b/>
          <w:bCs/>
          <w:color w:val="0563C1"/>
          <w:kern w:val="0"/>
          <w:sz w:val="27"/>
          <w:szCs w:val="27"/>
          <w:u w:val="single"/>
          <w14:ligatures w14:val="none"/>
        </w:rPr>
        <w:t>The “Recruitment and Selection”</w:t>
      </w:r>
      <w:r w:rsidRPr="00106160">
        <w:rPr>
          <w:rFonts w:ascii="-webkit-standard" w:hAnsi="-webkit-standard" w:cs="Times New Roman"/>
          <w:color w:val="000000"/>
          <w:kern w:val="0"/>
          <w:sz w:val="27"/>
          <w:szCs w:val="27"/>
          <w14:ligatures w14:val="none"/>
        </w:rPr>
        <w:t>​</w:t>
      </w:r>
      <w:r w:rsidRPr="00106160">
        <w:rPr>
          <w:rFonts w:ascii="Arial" w:hAnsi="Arial" w:cs="Arial"/>
          <w:b/>
          <w:bCs/>
          <w:color w:val="000000"/>
          <w:kern w:val="0"/>
          <w:sz w:val="27"/>
          <w:szCs w:val="27"/>
          <w14:ligatures w14:val="none"/>
        </w:rPr>
        <w:t>5</w:t>
      </w:r>
    </w:p>
    <w:p w14:paraId="6239192C" w14:textId="77777777" w:rsidR="00106160" w:rsidRPr="00106160" w:rsidRDefault="00106160" w:rsidP="00106160">
      <w:pPr>
        <w:spacing w:line="324" w:lineRule="atLeast"/>
        <w:rPr>
          <w:rFonts w:ascii="-webkit-standard" w:hAnsi="-webkit-standard" w:cs="Times New Roman"/>
          <w:color w:val="000000"/>
          <w:kern w:val="0"/>
          <w:sz w:val="27"/>
          <w:szCs w:val="27"/>
          <w14:ligatures w14:val="none"/>
        </w:rPr>
      </w:pPr>
      <w:r w:rsidRPr="00106160">
        <w:rPr>
          <w:rFonts w:ascii="Arial" w:hAnsi="Arial" w:cs="Arial"/>
          <w:b/>
          <w:bCs/>
          <w:color w:val="0563C1"/>
          <w:kern w:val="0"/>
          <w:sz w:val="27"/>
          <w:szCs w:val="27"/>
          <w:u w:val="single"/>
          <w14:ligatures w14:val="none"/>
        </w:rPr>
        <w:t>Reflective Observation</w:t>
      </w:r>
      <w:r w:rsidRPr="00106160">
        <w:rPr>
          <w:rFonts w:ascii="-webkit-standard" w:hAnsi="-webkit-standard" w:cs="Times New Roman"/>
          <w:color w:val="000000"/>
          <w:kern w:val="0"/>
          <w:sz w:val="27"/>
          <w:szCs w:val="27"/>
          <w14:ligatures w14:val="none"/>
        </w:rPr>
        <w:t>​</w:t>
      </w:r>
      <w:r w:rsidRPr="00106160">
        <w:rPr>
          <w:rFonts w:ascii="Arial" w:hAnsi="Arial" w:cs="Arial"/>
          <w:b/>
          <w:bCs/>
          <w:color w:val="000000"/>
          <w:kern w:val="0"/>
          <w:sz w:val="27"/>
          <w:szCs w:val="27"/>
          <w14:ligatures w14:val="none"/>
        </w:rPr>
        <w:t>6</w:t>
      </w:r>
    </w:p>
    <w:p w14:paraId="4387A086" w14:textId="77777777" w:rsidR="00106160" w:rsidRPr="00106160" w:rsidRDefault="00106160" w:rsidP="00106160">
      <w:pPr>
        <w:spacing w:line="324" w:lineRule="atLeast"/>
        <w:rPr>
          <w:rFonts w:ascii="-webkit-standard" w:hAnsi="-webkit-standard" w:cs="Times New Roman"/>
          <w:color w:val="000000"/>
          <w:kern w:val="0"/>
          <w:sz w:val="27"/>
          <w:szCs w:val="27"/>
          <w14:ligatures w14:val="none"/>
        </w:rPr>
      </w:pPr>
      <w:r w:rsidRPr="00106160">
        <w:rPr>
          <w:rFonts w:ascii="Arial" w:hAnsi="Arial" w:cs="Arial"/>
          <w:b/>
          <w:bCs/>
          <w:color w:val="0563C1"/>
          <w:kern w:val="0"/>
          <w:sz w:val="27"/>
          <w:szCs w:val="27"/>
          <w:u w:val="single"/>
          <w14:ligatures w14:val="none"/>
        </w:rPr>
        <w:t>Abstract Conceptualisation</w:t>
      </w:r>
      <w:r w:rsidRPr="00106160">
        <w:rPr>
          <w:rFonts w:ascii="-webkit-standard" w:hAnsi="-webkit-standard" w:cs="Times New Roman"/>
          <w:color w:val="000000"/>
          <w:kern w:val="0"/>
          <w:sz w:val="27"/>
          <w:szCs w:val="27"/>
          <w14:ligatures w14:val="none"/>
        </w:rPr>
        <w:t>​</w:t>
      </w:r>
      <w:r w:rsidRPr="00106160">
        <w:rPr>
          <w:rFonts w:ascii="Arial" w:hAnsi="Arial" w:cs="Arial"/>
          <w:b/>
          <w:bCs/>
          <w:color w:val="000000"/>
          <w:kern w:val="0"/>
          <w:sz w:val="27"/>
          <w:szCs w:val="27"/>
          <w14:ligatures w14:val="none"/>
        </w:rPr>
        <w:t>7</w:t>
      </w:r>
    </w:p>
    <w:p w14:paraId="452611F7" w14:textId="77777777" w:rsidR="00106160" w:rsidRPr="00106160" w:rsidRDefault="00106160" w:rsidP="00106160">
      <w:pPr>
        <w:spacing w:line="324" w:lineRule="atLeast"/>
        <w:rPr>
          <w:rFonts w:ascii="-webkit-standard" w:hAnsi="-webkit-standard" w:cs="Times New Roman"/>
          <w:color w:val="000000"/>
          <w:kern w:val="0"/>
          <w:sz w:val="27"/>
          <w:szCs w:val="27"/>
          <w14:ligatures w14:val="none"/>
        </w:rPr>
      </w:pPr>
      <w:r w:rsidRPr="00106160">
        <w:rPr>
          <w:rFonts w:ascii="Arial" w:hAnsi="Arial" w:cs="Arial"/>
          <w:b/>
          <w:bCs/>
          <w:color w:val="0563C1"/>
          <w:kern w:val="0"/>
          <w:sz w:val="27"/>
          <w:szCs w:val="27"/>
          <w:u w:val="single"/>
          <w14:ligatures w14:val="none"/>
        </w:rPr>
        <w:t>Active Experimentation</w:t>
      </w:r>
      <w:r w:rsidRPr="00106160">
        <w:rPr>
          <w:rFonts w:ascii="-webkit-standard" w:hAnsi="-webkit-standard" w:cs="Times New Roman"/>
          <w:color w:val="000000"/>
          <w:kern w:val="0"/>
          <w:sz w:val="27"/>
          <w:szCs w:val="27"/>
          <w14:ligatures w14:val="none"/>
        </w:rPr>
        <w:t>​</w:t>
      </w:r>
      <w:r w:rsidRPr="00106160">
        <w:rPr>
          <w:rFonts w:ascii="Arial" w:hAnsi="Arial" w:cs="Arial"/>
          <w:b/>
          <w:bCs/>
          <w:color w:val="000000"/>
          <w:kern w:val="0"/>
          <w:sz w:val="27"/>
          <w:szCs w:val="27"/>
          <w14:ligatures w14:val="none"/>
        </w:rPr>
        <w:t>7</w:t>
      </w:r>
    </w:p>
    <w:p w14:paraId="608C100A" w14:textId="77777777" w:rsidR="00106160" w:rsidRPr="00106160" w:rsidRDefault="00106160" w:rsidP="00106160">
      <w:pPr>
        <w:spacing w:line="324" w:lineRule="atLeast"/>
        <w:rPr>
          <w:rFonts w:ascii="-webkit-standard" w:hAnsi="-webkit-standard" w:cs="Times New Roman"/>
          <w:color w:val="000000"/>
          <w:kern w:val="0"/>
          <w:sz w:val="27"/>
          <w:szCs w:val="27"/>
          <w14:ligatures w14:val="none"/>
        </w:rPr>
      </w:pPr>
      <w:r w:rsidRPr="00106160">
        <w:rPr>
          <w:rFonts w:ascii="Arial" w:hAnsi="Arial" w:cs="Arial"/>
          <w:b/>
          <w:bCs/>
          <w:color w:val="0563C1"/>
          <w:kern w:val="0"/>
          <w:sz w:val="27"/>
          <w:szCs w:val="27"/>
          <w:u w:val="single"/>
          <w14:ligatures w14:val="none"/>
        </w:rPr>
        <w:t>Conclusion</w:t>
      </w:r>
      <w:r w:rsidRPr="00106160">
        <w:rPr>
          <w:rFonts w:ascii="-webkit-standard" w:hAnsi="-webkit-standard" w:cs="Times New Roman"/>
          <w:color w:val="000000"/>
          <w:kern w:val="0"/>
          <w:sz w:val="27"/>
          <w:szCs w:val="27"/>
          <w14:ligatures w14:val="none"/>
        </w:rPr>
        <w:t>​</w:t>
      </w:r>
      <w:r w:rsidRPr="00106160">
        <w:rPr>
          <w:rFonts w:ascii="Arial" w:hAnsi="Arial" w:cs="Arial"/>
          <w:b/>
          <w:bCs/>
          <w:color w:val="000000"/>
          <w:kern w:val="0"/>
          <w:sz w:val="27"/>
          <w:szCs w:val="27"/>
          <w14:ligatures w14:val="none"/>
        </w:rPr>
        <w:t>8</w:t>
      </w:r>
    </w:p>
    <w:p w14:paraId="78502B44" w14:textId="77777777" w:rsidR="00106160" w:rsidRPr="00106160" w:rsidRDefault="00106160" w:rsidP="00106160">
      <w:pPr>
        <w:spacing w:line="324" w:lineRule="atLeast"/>
        <w:rPr>
          <w:rFonts w:ascii="-webkit-standard" w:hAnsi="-webkit-standard" w:cs="Times New Roman"/>
          <w:color w:val="000000"/>
          <w:kern w:val="0"/>
          <w:sz w:val="27"/>
          <w:szCs w:val="27"/>
          <w14:ligatures w14:val="none"/>
        </w:rPr>
      </w:pPr>
      <w:r w:rsidRPr="00106160">
        <w:rPr>
          <w:rFonts w:ascii="Arial" w:hAnsi="Arial" w:cs="Arial"/>
          <w:b/>
          <w:bCs/>
          <w:color w:val="0563C1"/>
          <w:kern w:val="0"/>
          <w:sz w:val="27"/>
          <w:szCs w:val="27"/>
          <w:u w:val="single"/>
          <w14:ligatures w14:val="none"/>
        </w:rPr>
        <w:t>References</w:t>
      </w:r>
      <w:r w:rsidRPr="00106160">
        <w:rPr>
          <w:rFonts w:ascii="-webkit-standard" w:hAnsi="-webkit-standard" w:cs="Times New Roman"/>
          <w:color w:val="000000"/>
          <w:kern w:val="0"/>
          <w:sz w:val="27"/>
          <w:szCs w:val="27"/>
          <w14:ligatures w14:val="none"/>
        </w:rPr>
        <w:t>​</w:t>
      </w:r>
      <w:r w:rsidRPr="00106160">
        <w:rPr>
          <w:rFonts w:ascii="Arial" w:hAnsi="Arial" w:cs="Arial"/>
          <w:b/>
          <w:bCs/>
          <w:color w:val="000000"/>
          <w:kern w:val="0"/>
          <w:sz w:val="27"/>
          <w:szCs w:val="27"/>
          <w14:ligatures w14:val="none"/>
        </w:rPr>
        <w:t>9</w:t>
      </w:r>
    </w:p>
    <w:p w14:paraId="3698D587" w14:textId="77777777" w:rsidR="00106160" w:rsidRPr="00106160" w:rsidRDefault="00106160" w:rsidP="00106160">
      <w:pPr>
        <w:spacing w:line="324" w:lineRule="atLeast"/>
        <w:rPr>
          <w:rFonts w:ascii="-webkit-standard" w:hAnsi="-webkit-standard" w:cs="Times New Roman"/>
          <w:color w:val="000000"/>
          <w:kern w:val="0"/>
          <w:sz w:val="27"/>
          <w:szCs w:val="27"/>
          <w14:ligatures w14:val="none"/>
        </w:rPr>
      </w:pPr>
      <w:r w:rsidRPr="00106160">
        <w:rPr>
          <w:rFonts w:ascii="Arial" w:hAnsi="Arial" w:cs="Arial"/>
          <w:b/>
          <w:bCs/>
          <w:color w:val="0563C1"/>
          <w:kern w:val="0"/>
          <w:sz w:val="27"/>
          <w:szCs w:val="27"/>
          <w:u w:val="single"/>
          <w14:ligatures w14:val="none"/>
        </w:rPr>
        <w:t>Appendices</w:t>
      </w:r>
      <w:r w:rsidRPr="00106160">
        <w:rPr>
          <w:rFonts w:ascii="-webkit-standard" w:hAnsi="-webkit-standard" w:cs="Times New Roman"/>
          <w:color w:val="000000"/>
          <w:kern w:val="0"/>
          <w:sz w:val="27"/>
          <w:szCs w:val="27"/>
          <w14:ligatures w14:val="none"/>
        </w:rPr>
        <w:t>​</w:t>
      </w:r>
      <w:r w:rsidRPr="00106160">
        <w:rPr>
          <w:rFonts w:ascii="Arial" w:hAnsi="Arial" w:cs="Arial"/>
          <w:color w:val="000000"/>
          <w:kern w:val="0"/>
          <w:sz w:val="27"/>
          <w:szCs w:val="27"/>
          <w14:ligatures w14:val="none"/>
        </w:rPr>
        <w:t>10</w:t>
      </w:r>
    </w:p>
    <w:p w14:paraId="20445F68"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7A0CD791"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59B6DE1E"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57741C42"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1C6CF761"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1B5B1131"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0FAF4D2F"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5330C962"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11AA8F1E"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5741358F"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7BB0899C"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3E9C1DA2"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0629A25A" w14:textId="77777777" w:rsidR="00106160" w:rsidRPr="00106160" w:rsidRDefault="00106160" w:rsidP="00106160">
      <w:pPr>
        <w:jc w:val="both"/>
        <w:rPr>
          <w:rFonts w:ascii="-webkit-standard" w:hAnsi="-webkit-standard" w:cs="Times New Roman"/>
          <w:color w:val="000000"/>
          <w:kern w:val="0"/>
          <w:sz w:val="27"/>
          <w:szCs w:val="27"/>
          <w14:ligatures w14:val="none"/>
        </w:rPr>
      </w:pPr>
      <w:bookmarkStart w:id="0" w:name="_Toc133681256"/>
      <w:bookmarkEnd w:id="0"/>
      <w:r w:rsidRPr="00106160">
        <w:rPr>
          <w:rFonts w:ascii="Arial" w:hAnsi="Arial" w:cs="Arial"/>
          <w:b/>
          <w:bCs/>
          <w:color w:val="000000"/>
          <w:kern w:val="0"/>
          <w:sz w:val="27"/>
          <w:szCs w:val="27"/>
          <w14:ligatures w14:val="none"/>
        </w:rPr>
        <w:t>Introduction </w:t>
      </w:r>
    </w:p>
    <w:p w14:paraId="064609A7"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color w:val="000000"/>
          <w:kern w:val="0"/>
          <w:sz w:val="27"/>
          <w:szCs w:val="27"/>
          <w14:ligatures w14:val="none"/>
        </w:rPr>
        <w:lastRenderedPageBreak/>
        <w:t>The report here aims to understand the relevance of the roleplay that was conducted before the initiation of part 2 of this assignment. The reflective report here takes into account Kolb’s Reflective Model or Cycle that will be used for understanding my personal experiences and the learning method that I received in the process. Here in this section of the report, I will be introducing the course of action which is basically how the whole study will be operated. I took participation in a role play in which my skills and employability values were measured and analysed. The roleplay has helped me to understand my academic and professional standpoint more holistically and comprehensively. The experiences that I gained here made me summarise my weaknesses and strengths. This realisation that I had about my weaknesses will be sharpened and adjusted when I enter the real employment world. </w:t>
      </w:r>
    </w:p>
    <w:p w14:paraId="47ECEC90"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673C202F" w14:textId="77777777" w:rsidR="00106160" w:rsidRPr="00106160" w:rsidRDefault="00106160" w:rsidP="00106160">
      <w:pPr>
        <w:jc w:val="both"/>
        <w:rPr>
          <w:rFonts w:ascii="-webkit-standard" w:hAnsi="-webkit-standard" w:cs="Times New Roman"/>
          <w:color w:val="000000"/>
          <w:kern w:val="0"/>
          <w:sz w:val="27"/>
          <w:szCs w:val="27"/>
          <w14:ligatures w14:val="none"/>
        </w:rPr>
      </w:pPr>
      <w:bookmarkStart w:id="1" w:name="_Toc133681257"/>
      <w:bookmarkEnd w:id="1"/>
      <w:r w:rsidRPr="00106160">
        <w:rPr>
          <w:rFonts w:ascii="Arial" w:hAnsi="Arial" w:cs="Arial"/>
          <w:b/>
          <w:bCs/>
          <w:color w:val="000000"/>
          <w:kern w:val="0"/>
          <w:sz w:val="27"/>
          <w:szCs w:val="27"/>
          <w14:ligatures w14:val="none"/>
        </w:rPr>
        <w:t>The Kolb’s Reflective Cycle </w:t>
      </w:r>
    </w:p>
    <w:p w14:paraId="08AB9D0B"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color w:val="000000"/>
          <w:kern w:val="0"/>
          <w:sz w:val="27"/>
          <w:szCs w:val="27"/>
          <w14:ligatures w14:val="none"/>
        </w:rPr>
        <w:t>The study here will deploy the model of Kolb’s Reflection for understanding the strengths and weaknesses. I will be using this reflective model to understand the areas that I need to focus more, on and work hard for achieving employment. The model was founded or designed by David Kolb in 1984 (Mcleod, 2022). The model has been represented as a four-stage cycle that follows one another in the process which tracks an individual’s experiences. The four stages include “concrete experience, reflective observation, abstract conceptualisation and active experimentation” (Mcleod, 2022). The first section of the model, as I have understood, requires the full description of the experience that I have gone through, then in the second portion, I am expected to codify how I have experienced and what the factors I am considering in this experience are. The last two sections are the implementation part in which the individual might implement what they learnt and omit the disadvantages. The basic theme of the model is that the model helps in the effective learning process by which an individual goes through the progression of development in the cycle (Wijnen-Meijer, </w:t>
      </w:r>
      <w:r w:rsidRPr="00106160">
        <w:rPr>
          <w:rFonts w:ascii="Arial" w:hAnsi="Arial" w:cs="Arial"/>
          <w:i/>
          <w:iCs/>
          <w:color w:val="000000"/>
          <w:kern w:val="0"/>
          <w:sz w:val="27"/>
          <w:szCs w:val="27"/>
          <w14:ligatures w14:val="none"/>
        </w:rPr>
        <w:t>et al.</w:t>
      </w:r>
      <w:r w:rsidRPr="00106160">
        <w:rPr>
          <w:rFonts w:ascii="Arial" w:hAnsi="Arial" w:cs="Arial"/>
          <w:color w:val="000000"/>
          <w:kern w:val="0"/>
          <w:sz w:val="27"/>
          <w:szCs w:val="27"/>
          <w14:ligatures w14:val="none"/>
        </w:rPr>
        <w:t>, 2022, p. 2). In a study, it has been analysed that, the model and its four attributes are quite contrary to each other. The factors active and reflective are contradictory to the abstract and concrete as argued by David Kolbs himself (Behrendt, M. and Machtmes, 2021, p. 73). </w:t>
      </w:r>
    </w:p>
    <w:p w14:paraId="3AB46D0A" w14:textId="77777777" w:rsidR="00106160" w:rsidRPr="00106160" w:rsidRDefault="00106160" w:rsidP="00106160">
      <w:pPr>
        <w:spacing w:after="180"/>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36C7DB65" w14:textId="77777777" w:rsidR="00106160" w:rsidRPr="00106160" w:rsidRDefault="00106160" w:rsidP="00106160">
      <w:pPr>
        <w:ind w:left="540"/>
        <w:jc w:val="both"/>
        <w:rPr>
          <w:rFonts w:ascii="-webkit-standard" w:hAnsi="-webkit-standard" w:cs="Times New Roman"/>
          <w:color w:val="000000"/>
          <w:kern w:val="0"/>
          <w:sz w:val="27"/>
          <w:szCs w:val="27"/>
          <w14:ligatures w14:val="none"/>
        </w:rPr>
      </w:pPr>
      <w:bookmarkStart w:id="2" w:name="_Toc133681258"/>
      <w:bookmarkEnd w:id="2"/>
      <w:r w:rsidRPr="00106160">
        <w:rPr>
          <w:rFonts w:ascii="Arial" w:hAnsi="Arial" w:cs="Arial"/>
          <w:b/>
          <w:bCs/>
          <w:color w:val="000000"/>
          <w:kern w:val="0"/>
          <w:sz w:val="27"/>
          <w:szCs w:val="27"/>
          <w14:ligatures w14:val="none"/>
        </w:rPr>
        <w:t>The Concrete Experience</w:t>
      </w:r>
    </w:p>
    <w:p w14:paraId="2C388576"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color w:val="000000"/>
          <w:kern w:val="0"/>
          <w:sz w:val="27"/>
          <w:szCs w:val="27"/>
          <w14:ligatures w14:val="none"/>
        </w:rPr>
        <w:t xml:space="preserve">This is the first step in Kolb’s Reflective Learning Cycle and here I will be reflecting on the new experience that I have gone through which is the interview. Generally, this section handles the experiences that one goes through in tasks that are vested upon them (Dr Serhat Kurt, 2020, p. 6). The reflection that I will be administering here will be based on my experiences and feelings during the interview. Thus, in this section of the reflective cycle, </w:t>
      </w:r>
      <w:r w:rsidRPr="00106160">
        <w:rPr>
          <w:rFonts w:ascii="Arial" w:hAnsi="Arial" w:cs="Arial"/>
          <w:color w:val="000000"/>
          <w:kern w:val="0"/>
          <w:sz w:val="27"/>
          <w:szCs w:val="27"/>
          <w14:ligatures w14:val="none"/>
        </w:rPr>
        <w:lastRenderedPageBreak/>
        <w:t>I will be incorporating the “Recruitment and Selection” for greater understanding. </w:t>
      </w:r>
    </w:p>
    <w:p w14:paraId="0F64DC8F"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2B6E0183" w14:textId="77777777" w:rsidR="00106160" w:rsidRPr="00106160" w:rsidRDefault="00106160" w:rsidP="00106160">
      <w:pPr>
        <w:ind w:left="1080"/>
        <w:jc w:val="both"/>
        <w:rPr>
          <w:rFonts w:ascii="-webkit-standard" w:hAnsi="-webkit-standard" w:cs="Times New Roman"/>
          <w:color w:val="000000"/>
          <w:kern w:val="0"/>
          <w:sz w:val="27"/>
          <w:szCs w:val="27"/>
          <w14:ligatures w14:val="none"/>
        </w:rPr>
      </w:pPr>
      <w:bookmarkStart w:id="3" w:name="_Toc133681259"/>
      <w:bookmarkEnd w:id="3"/>
      <w:r w:rsidRPr="00106160">
        <w:rPr>
          <w:rFonts w:ascii="Arial" w:hAnsi="Arial" w:cs="Arial"/>
          <w:b/>
          <w:bCs/>
          <w:color w:val="000000"/>
          <w:kern w:val="0"/>
          <w:sz w:val="27"/>
          <w:szCs w:val="27"/>
          <w14:ligatures w14:val="none"/>
        </w:rPr>
        <w:t>The “Recruitment and Selection”</w:t>
      </w:r>
    </w:p>
    <w:p w14:paraId="363CD4D5"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color w:val="000000"/>
          <w:kern w:val="0"/>
          <w:sz w:val="27"/>
          <w:szCs w:val="27"/>
          <w14:ligatures w14:val="none"/>
        </w:rPr>
        <w:t>I interview I took was for a job and I always wanted to have one. Employment according to me is one of the most features in my post-academic life. Thus, in the interview round, I went and I wanted to take up the job of an accountant. Accountancy and finance segments and their functionalities have always fascinated me and I feel like for the survival of any organisation or business institution, finance and accounting must be in the forefront. However, the interviewer brought me in as an interviewee and asked five different questions about myself. Firstly the interviewer asked me to tell them something that I would like to tell them about myself. I answered diligently about my qualifications and my hobbies. I also mentioned my likes and dislikes in the process. This initial question I assume has given them a fair idea and perception of me. Secondly, the interviewer asked me about the strengths and weaknesses that I have which might either be useful or a threat to their growth. I mentioned all my strengths and strong points like how hard-working I am and also mentioned my weaknesses. These issues were mentioned and my concrete experience till then was alright. </w:t>
      </w:r>
    </w:p>
    <w:p w14:paraId="56BDCBD7"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color w:val="000000"/>
          <w:kern w:val="0"/>
          <w:sz w:val="27"/>
          <w:szCs w:val="27"/>
          <w14:ligatures w14:val="none"/>
        </w:rPr>
        <w:t>Then the interviewer asked me what made me apply for this job role or position. Then, as my answer, I mentioned my passion and want to work in the accounting field. I added the relevance of accounting in the world and its significance in the smooth functioning of a business organisation or institution. I also added that in the contemporary modern world, with the transformation of digitalisation, the world of accounting has also been incurring various challenges. As the rise of E-commerce has benefited the development of the market, at the same time, it has also increased the levels of financial breaches and economic hackings. Accounting and the methodologies associated with it as I mentioned in the interview help to eradicate and eliminate such unethical activities from the business industry. All the above-mentioned points were mentioned by me. </w:t>
      </w:r>
    </w:p>
    <w:p w14:paraId="4A41D67D"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color w:val="000000"/>
          <w:kern w:val="0"/>
          <w:sz w:val="27"/>
          <w:szCs w:val="27"/>
          <w14:ligatures w14:val="none"/>
        </w:rPr>
        <w:t>Then the interviewer asked about my educational qualification that I have and lastly how my skills and value sets are going to help the organisation to grow in their respective field. I provided substantial answers by listing my educational qualification as I stated that I am currently academically enrolled at the University of St. David’s. I have also mentioned that between 2018 to 2021 I studied at Harrow College where I got my GCSE in English and math. I also mentioned that I got my level 2 diploma in business. Lastly, I elaborated that the set of skills that I have, likely patience, seriousness, punctuality, interpersonal skills and others will help the development of the organisation in which I have come to give the interview. I explained that this set of skills and values will not only help the organisation to grow but it will also help the financial sector of the organisation to remain safe and sound.</w:t>
      </w:r>
    </w:p>
    <w:p w14:paraId="5ACE5C04"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lastRenderedPageBreak/>
        <w:t> </w:t>
      </w:r>
    </w:p>
    <w:p w14:paraId="39ACE0CB" w14:textId="77777777" w:rsidR="00106160" w:rsidRPr="00106160" w:rsidRDefault="00106160" w:rsidP="00106160">
      <w:pPr>
        <w:ind w:left="540"/>
        <w:jc w:val="both"/>
        <w:rPr>
          <w:rFonts w:ascii="-webkit-standard" w:hAnsi="-webkit-standard" w:cs="Times New Roman"/>
          <w:color w:val="000000"/>
          <w:kern w:val="0"/>
          <w:sz w:val="27"/>
          <w:szCs w:val="27"/>
          <w14:ligatures w14:val="none"/>
        </w:rPr>
      </w:pPr>
      <w:bookmarkStart w:id="4" w:name="_Toc133681260"/>
      <w:bookmarkEnd w:id="4"/>
      <w:r w:rsidRPr="00106160">
        <w:rPr>
          <w:rFonts w:ascii="Arial" w:hAnsi="Arial" w:cs="Arial"/>
          <w:b/>
          <w:bCs/>
          <w:color w:val="000000"/>
          <w:kern w:val="0"/>
          <w:sz w:val="27"/>
          <w:szCs w:val="27"/>
          <w14:ligatures w14:val="none"/>
        </w:rPr>
        <w:t>Reflective Observation</w:t>
      </w:r>
    </w:p>
    <w:p w14:paraId="38388F55"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color w:val="000000"/>
          <w:kern w:val="0"/>
          <w:sz w:val="27"/>
          <w:szCs w:val="27"/>
          <w14:ligatures w14:val="none"/>
        </w:rPr>
        <w:t>In this section of Kolb’s Reflective learning cycle, an individual is expected to reflect on the experience that has been gained in the first half (Dr Serhat Kurt, 2020, p. 7). Here an individual will employ self-reflective methods which will not only benefit them to interpret their understanding but will also help in the process of understanding their strengths and weaknesses in a better manner. In this section, I will be focusing on explaining what are my feelings and how I am interpreting and understanding the areas in which I require to focus more. In this section, I will analyse the feelings, and I want to portray some of the skills that I have developed along the way. However, the first issue that I remember from the experience is the level of nervousness and overthinking that I was going through. I was repeatedly feeling nervous and was stressing to the point that I was overthinking that I will miss the opportunity to properly address and be present in the interview. This nervousness that I was feeling was eroding my confidence in myself and was destroying my skills. Thus, in the interview, not only did I feel the importance of confidence building I also understood that I have certain qualities that are unknown to me. I realised that I can work well under pressure and testify that I discussed my experiences with my mates who also incurred. To break it down I realised that once I entered the interview room all my stress and anxiety were gone, and I reached my confidence without difficulty. </w:t>
      </w:r>
    </w:p>
    <w:p w14:paraId="6CDF8392"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55C7741F" w14:textId="77777777" w:rsidR="00106160" w:rsidRPr="00106160" w:rsidRDefault="00106160" w:rsidP="00106160">
      <w:pPr>
        <w:ind w:left="540"/>
        <w:jc w:val="both"/>
        <w:rPr>
          <w:rFonts w:ascii="-webkit-standard" w:hAnsi="-webkit-standard" w:cs="Times New Roman"/>
          <w:color w:val="000000"/>
          <w:kern w:val="0"/>
          <w:sz w:val="27"/>
          <w:szCs w:val="27"/>
          <w14:ligatures w14:val="none"/>
        </w:rPr>
      </w:pPr>
      <w:bookmarkStart w:id="5" w:name="_Toc133681261"/>
      <w:bookmarkEnd w:id="5"/>
      <w:r w:rsidRPr="00106160">
        <w:rPr>
          <w:rFonts w:ascii="Arial" w:hAnsi="Arial" w:cs="Arial"/>
          <w:b/>
          <w:bCs/>
          <w:color w:val="000000"/>
          <w:kern w:val="0"/>
          <w:sz w:val="27"/>
          <w:szCs w:val="27"/>
          <w14:ligatures w14:val="none"/>
        </w:rPr>
        <w:t>Abstract Conceptualisation</w:t>
      </w:r>
    </w:p>
    <w:p w14:paraId="5FBE9B4E"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color w:val="000000"/>
          <w:kern w:val="0"/>
          <w:sz w:val="27"/>
          <w:szCs w:val="27"/>
          <w14:ligatures w14:val="none"/>
        </w:rPr>
        <w:t xml:space="preserve">In this section of the report, I will be reflecting on the understanding that I had in previous portions of the study. I will be aiming to draw conclusions in this section from the previous parts and here I will enlist my strengths and weaknesses and the ways they can help me in the development of my career in accounting. The conclusions that I will draw in this section will reflect on my prior knowledge and also on the ones that I gained (Dr Serhat Kurt, 2020, p. 8). Thus, I have already answered in my interview the list of my strength, and here in this reflective study, I will enlist it once again. I am a hard-working individual, who believes in teamwork and collaborative efforts. I also find elements of development in the new challenges that are provided to me. I am punctual as I never miss my deadlines, even if they are urgent and I am a multitasker which is a substantially crucial skill required in the accounting department (‌Accounting.com, 2021, p. 15). I have also realised that I have fun while learning new things and I am good at maths. However, in the process, I have realised that I do enjoy giving interviews and I have confidence in myself during the process. However, I do not like the anticipation of it. Apart from these in this reflective area, I feel that I have a problem with overthinking which might be a hindrance in the development of the organisation and myself as well. Apart from that the interpersonal issue </w:t>
      </w:r>
      <w:r w:rsidRPr="00106160">
        <w:rPr>
          <w:rFonts w:ascii="Arial" w:hAnsi="Arial" w:cs="Arial"/>
          <w:color w:val="000000"/>
          <w:kern w:val="0"/>
          <w:sz w:val="27"/>
          <w:szCs w:val="27"/>
          <w14:ligatures w14:val="none"/>
        </w:rPr>
        <w:lastRenderedPageBreak/>
        <w:t>I have about trusting others easily might be a problem in the future in the accounting department as it faces multiple frauds. </w:t>
      </w:r>
    </w:p>
    <w:p w14:paraId="2E58FB92"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26B7C9A9" w14:textId="77777777" w:rsidR="00106160" w:rsidRPr="00106160" w:rsidRDefault="00106160" w:rsidP="00106160">
      <w:pPr>
        <w:ind w:left="540"/>
        <w:jc w:val="both"/>
        <w:rPr>
          <w:rFonts w:ascii="-webkit-standard" w:hAnsi="-webkit-standard" w:cs="Times New Roman"/>
          <w:color w:val="000000"/>
          <w:kern w:val="0"/>
          <w:sz w:val="27"/>
          <w:szCs w:val="27"/>
          <w14:ligatures w14:val="none"/>
        </w:rPr>
      </w:pPr>
      <w:bookmarkStart w:id="6" w:name="_Toc133681262"/>
      <w:bookmarkEnd w:id="6"/>
      <w:r w:rsidRPr="00106160">
        <w:rPr>
          <w:rFonts w:ascii="Arial" w:hAnsi="Arial" w:cs="Arial"/>
          <w:b/>
          <w:bCs/>
          <w:color w:val="000000"/>
          <w:kern w:val="0"/>
          <w:sz w:val="27"/>
          <w:szCs w:val="27"/>
          <w14:ligatures w14:val="none"/>
        </w:rPr>
        <w:t>Active Experimentation</w:t>
      </w:r>
    </w:p>
    <w:p w14:paraId="73C02604"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color w:val="000000"/>
          <w:kern w:val="0"/>
          <w:sz w:val="27"/>
          <w:szCs w:val="27"/>
          <w14:ligatures w14:val="none"/>
        </w:rPr>
        <w:t>In this section of the report, I will be planning and conceptualising how I can deploy the learning and developmental realisations I had after the previous sections. This section of Kolb's Reflective cycle advocates for using the learnings in real-time situations and individuals must apply them to have greater and new experiences (Dr Serhat Kurt, 2020, p. 9). However, in this section, I will address how I will increase my strengths and reduce my weaknesses. I will increase my ability in maths by practising extensively and taking help from my peers. As in accounting the feature and knowledge of maths has been one of the most significant factors that require consideration. I will deploy my accounting and maths skills to check the financial insights of a company that will not only help the growth but will also help in eradicating the factors of corruption. I will increase my multitasking skills and will welcome newer challenges in the way so that when I will be joining job roles, then I will be easily selected for being an asset to the chosen organisation. I will also increase my strength in meeting deadlines through practice, and in practicality, I will deploy these skills for submitting my assignments and projects on time. Practice will help me with my focus and will increase the same in the process (Aakash Walawalkar, 2021, p. 5). I will also work to eradicate my weaknesses like the issue of overthinking my taking online meditative courses (Team, 2020, p. 15). I will apply them and will also work on enhancing the interpersonal skills of cautiousness and not believing everyone. </w:t>
      </w:r>
    </w:p>
    <w:p w14:paraId="2D7F6E8D"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0CC0DDE2" w14:textId="77777777" w:rsidR="00106160" w:rsidRPr="00106160" w:rsidRDefault="00106160" w:rsidP="00106160">
      <w:pPr>
        <w:jc w:val="both"/>
        <w:rPr>
          <w:rFonts w:ascii="-webkit-standard" w:hAnsi="-webkit-standard" w:cs="Times New Roman"/>
          <w:color w:val="000000"/>
          <w:kern w:val="0"/>
          <w:sz w:val="27"/>
          <w:szCs w:val="27"/>
          <w14:ligatures w14:val="none"/>
        </w:rPr>
      </w:pPr>
      <w:bookmarkStart w:id="7" w:name="_Toc133681263"/>
      <w:bookmarkEnd w:id="7"/>
      <w:r w:rsidRPr="00106160">
        <w:rPr>
          <w:rFonts w:ascii="Arial" w:hAnsi="Arial" w:cs="Arial"/>
          <w:b/>
          <w:bCs/>
          <w:color w:val="000000"/>
          <w:kern w:val="0"/>
          <w:sz w:val="27"/>
          <w:szCs w:val="27"/>
          <w14:ligatures w14:val="none"/>
        </w:rPr>
        <w:t>Conclusion </w:t>
      </w:r>
    </w:p>
    <w:p w14:paraId="5E0CE597"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color w:val="000000"/>
          <w:kern w:val="0"/>
          <w:sz w:val="27"/>
          <w:szCs w:val="27"/>
          <w14:ligatures w14:val="none"/>
        </w:rPr>
        <w:t>The report here has been a self-reflective study which not only help me to develop the areas in which I need to focus and will also require me to sharpen for getting a job in the accounting field. The study has followed a detailed description and analysis of the skills that I have as strengths and the weaknesses that might cause a threat or harm to my development. The interview or the interview roleplay has benefited me to understand these functionalities to a greater extent. </w:t>
      </w:r>
    </w:p>
    <w:p w14:paraId="2FD0BE6E"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76263D00"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33FF2E4C"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5F9FF8D7"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171A4B24"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66C1614B"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23BE6373"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59F9E727"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63259BBB"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34D44999" w14:textId="77777777" w:rsidR="00106160" w:rsidRPr="00106160" w:rsidRDefault="00106160" w:rsidP="00106160">
      <w:pPr>
        <w:jc w:val="both"/>
        <w:rPr>
          <w:rFonts w:ascii="-webkit-standard" w:hAnsi="-webkit-standard" w:cs="Times New Roman"/>
          <w:color w:val="000000"/>
          <w:kern w:val="0"/>
          <w:sz w:val="27"/>
          <w:szCs w:val="27"/>
          <w14:ligatures w14:val="none"/>
        </w:rPr>
      </w:pPr>
      <w:bookmarkStart w:id="8" w:name="_Toc133681264"/>
      <w:bookmarkEnd w:id="8"/>
      <w:r w:rsidRPr="00106160">
        <w:rPr>
          <w:rFonts w:ascii="Arial" w:hAnsi="Arial" w:cs="Arial"/>
          <w:b/>
          <w:bCs/>
          <w:color w:val="000000"/>
          <w:kern w:val="0"/>
          <w:sz w:val="27"/>
          <w:szCs w:val="27"/>
          <w14:ligatures w14:val="none"/>
        </w:rPr>
        <w:lastRenderedPageBreak/>
        <w:t>References </w:t>
      </w:r>
    </w:p>
    <w:p w14:paraId="4F18454D"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color w:val="000000"/>
          <w:kern w:val="0"/>
          <w:sz w:val="27"/>
          <w:szCs w:val="27"/>
          <w14:ligatures w14:val="none"/>
        </w:rPr>
        <w:t>Mcleod, S. (2022). Kolb’s Learning Styles and Experiential Learning Cycle. [online] Simply Psychology. Available at: https://www.simplypsychology.org/learning-kolb.html#Kolb%E2%80%99s-Reflective-Cycle [Accessed 29 Apr. 2023].</w:t>
      </w:r>
    </w:p>
    <w:p w14:paraId="71278931"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14C6FE10"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color w:val="000000"/>
          <w:kern w:val="0"/>
          <w:sz w:val="27"/>
          <w:szCs w:val="27"/>
          <w14:ligatures w14:val="none"/>
        </w:rPr>
        <w:t>‌Wijnen-Meijer, M., Brandhuber, T., Schneider, A. and Berberat, P.O., (2022). Implementing Kolb´ s Experiential Learning Cycle by Linking Real Experience, Case-Based Discussion and Simulation. Journal of Medical Education and Curricular Development, 9, p.23821205221091511.</w:t>
      </w:r>
    </w:p>
    <w:p w14:paraId="310D5699"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67BFFA8E"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color w:val="000000"/>
          <w:kern w:val="0"/>
          <w:sz w:val="27"/>
          <w:szCs w:val="27"/>
          <w14:ligatures w14:val="none"/>
        </w:rPr>
        <w:t>Behrendt, M. and Machtmes, K., (2021). Exploring the catalyst energizing the Kolb Learning Cycle. Experiential Learning &amp; Teaching in Higher Education, 4(1), pp.73-80.</w:t>
      </w:r>
    </w:p>
    <w:p w14:paraId="4AFC04A8"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414B9086"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color w:val="000000"/>
          <w:kern w:val="0"/>
          <w:sz w:val="27"/>
          <w:szCs w:val="27"/>
          <w14:ligatures w14:val="none"/>
        </w:rPr>
        <w:t>Dr. Serhat Kurt (2020). Kolb’s Experiential Learning Theory &amp; Learning Styles - Educational Technology. [online] Educational Technology. Available at: https://educationaltechnology.net/kolbs-experiential-learning-theory-learning-styles/ [Accessed 29 Apr. 2023].</w:t>
      </w:r>
    </w:p>
    <w:p w14:paraId="0AF44950"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58AD335D"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color w:val="000000"/>
          <w:kern w:val="0"/>
          <w:sz w:val="27"/>
          <w:szCs w:val="27"/>
          <w14:ligatures w14:val="none"/>
        </w:rPr>
        <w:t>‌Accounting.com. (2021). Top Accountant Skills | Accounting.com. [online] Available at: https://www.accounting.com/resources/top-skills-for-accountants/#:~:text=Many%20accountants%20work%20on%20multiple,satisfactory%20results%20for%20their%20clients. [Accessed 29 Apr. 2023].</w:t>
      </w:r>
    </w:p>
    <w:p w14:paraId="0798648F"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color w:val="000000"/>
          <w:kern w:val="0"/>
          <w:sz w:val="27"/>
          <w:szCs w:val="27"/>
          <w14:ligatures w14:val="none"/>
        </w:rPr>
        <w:t>‌</w:t>
      </w:r>
    </w:p>
    <w:p w14:paraId="7C567965"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color w:val="000000"/>
          <w:kern w:val="0"/>
          <w:sz w:val="27"/>
          <w:szCs w:val="27"/>
          <w14:ligatures w14:val="none"/>
        </w:rPr>
        <w:t>Aakash Walawalkar (2021). </w:t>
      </w:r>
      <w:r w:rsidRPr="00106160">
        <w:rPr>
          <w:rFonts w:ascii="Arial" w:hAnsi="Arial" w:cs="Arial"/>
          <w:i/>
          <w:iCs/>
          <w:color w:val="000000"/>
          <w:kern w:val="0"/>
          <w:sz w:val="27"/>
          <w:szCs w:val="27"/>
          <w14:ligatures w14:val="none"/>
        </w:rPr>
        <w:t>The importance of practising in the pursuit of improving your skills</w:t>
      </w:r>
      <w:r w:rsidRPr="00106160">
        <w:rPr>
          <w:rFonts w:ascii="Arial" w:hAnsi="Arial" w:cs="Arial"/>
          <w:color w:val="000000"/>
          <w:kern w:val="0"/>
          <w:sz w:val="27"/>
          <w:szCs w:val="27"/>
          <w14:ligatures w14:val="none"/>
        </w:rPr>
        <w:t>. [online] Fsmbuddy.com. Available at: https://fsmbuddy.com/blog/the-importance-of-practising-in-the-pursuit-of-improving-your-skills [Accessed 29 Apr. 2023].</w:t>
      </w:r>
    </w:p>
    <w:p w14:paraId="1C7C016B"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color w:val="000000"/>
          <w:kern w:val="0"/>
          <w:sz w:val="27"/>
          <w:szCs w:val="27"/>
          <w14:ligatures w14:val="none"/>
        </w:rPr>
        <w:t>‌Team, M. (2020). </w:t>
      </w:r>
      <w:r w:rsidRPr="00106160">
        <w:rPr>
          <w:rFonts w:ascii="Arial" w:hAnsi="Arial" w:cs="Arial"/>
          <w:i/>
          <w:iCs/>
          <w:color w:val="000000"/>
          <w:kern w:val="0"/>
          <w:sz w:val="27"/>
          <w:szCs w:val="27"/>
          <w14:ligatures w14:val="none"/>
        </w:rPr>
        <w:t>How Meditation Helps Stop Overthinking</w:t>
      </w:r>
      <w:r w:rsidRPr="00106160">
        <w:rPr>
          <w:rFonts w:ascii="Arial" w:hAnsi="Arial" w:cs="Arial"/>
          <w:color w:val="000000"/>
          <w:kern w:val="0"/>
          <w:sz w:val="27"/>
          <w:szCs w:val="27"/>
          <w14:ligatures w14:val="none"/>
        </w:rPr>
        <w:t>. [online] Mindworks Meditation. Available at: https://mindworks.org/blog/how-meditation-helps-stop-overthinking/#:~:text=Any%20type%20of%20meditation%20will,sitting%20and%20observing%20your%20breath. [Accessed 29 Apr. 2023].</w:t>
      </w:r>
    </w:p>
    <w:p w14:paraId="5C4F24BC"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63412958"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55DC0822" w14:textId="77777777" w:rsidR="00106160" w:rsidRPr="00106160" w:rsidRDefault="00106160" w:rsidP="00106160">
      <w:pPr>
        <w:spacing w:before="180"/>
        <w:jc w:val="both"/>
        <w:rPr>
          <w:rFonts w:ascii="-webkit-standard" w:hAnsi="-webkit-standard" w:cs="Times New Roman"/>
          <w:color w:val="000000"/>
          <w:kern w:val="0"/>
          <w:sz w:val="27"/>
          <w:szCs w:val="27"/>
          <w14:ligatures w14:val="none"/>
        </w:rPr>
      </w:pPr>
      <w:bookmarkStart w:id="9" w:name="_Toc133681265"/>
      <w:bookmarkEnd w:id="9"/>
      <w:r w:rsidRPr="00106160">
        <w:rPr>
          <w:rFonts w:ascii="Arial" w:hAnsi="Arial" w:cs="Arial"/>
          <w:b/>
          <w:bCs/>
          <w:color w:val="000000"/>
          <w:kern w:val="0"/>
          <w:sz w:val="27"/>
          <w:szCs w:val="27"/>
          <w14:ligatures w14:val="none"/>
        </w:rPr>
        <w:t>Appendices</w:t>
      </w:r>
    </w:p>
    <w:p w14:paraId="7530E128"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6F3AAF71"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Arial" w:hAnsi="Arial" w:cs="Arial"/>
          <w:b/>
          <w:bCs/>
          <w:color w:val="000000"/>
          <w:kern w:val="0"/>
          <w:sz w:val="27"/>
          <w:szCs w:val="27"/>
          <w14:ligatures w14:val="none"/>
        </w:rPr>
        <w:t>Interview questions</w:t>
      </w:r>
      <w:r w:rsidRPr="00106160">
        <w:rPr>
          <w:rFonts w:ascii="Arial" w:hAnsi="Arial" w:cs="Arial"/>
          <w:color w:val="000000"/>
          <w:kern w:val="0"/>
          <w:sz w:val="27"/>
          <w:szCs w:val="27"/>
          <w14:ligatures w14:val="none"/>
        </w:rPr>
        <w:t>:</w:t>
      </w:r>
    </w:p>
    <w:p w14:paraId="39698241" w14:textId="77777777" w:rsidR="00106160" w:rsidRPr="00106160" w:rsidRDefault="00106160" w:rsidP="00106160">
      <w:pPr>
        <w:ind w:hanging="270"/>
        <w:jc w:val="both"/>
        <w:divId w:val="1092240257"/>
        <w:rPr>
          <w:rFonts w:ascii="-webkit-standard" w:eastAsia="Times New Roman" w:hAnsi="-webkit-standard" w:cs="Times New Roman"/>
          <w:color w:val="000000"/>
          <w:kern w:val="0"/>
          <w:sz w:val="27"/>
          <w:szCs w:val="27"/>
          <w14:ligatures w14:val="none"/>
        </w:rPr>
      </w:pPr>
      <w:r w:rsidRPr="00106160">
        <w:rPr>
          <w:rFonts w:ascii="Arial" w:eastAsia="Times New Roman" w:hAnsi="Arial" w:cs="Arial"/>
          <w:color w:val="000000"/>
          <w:kern w:val="0"/>
          <w:sz w:val="18"/>
          <w:szCs w:val="18"/>
          <w14:ligatures w14:val="none"/>
        </w:rPr>
        <w:t>1) </w:t>
      </w:r>
      <w:r w:rsidRPr="00106160">
        <w:rPr>
          <w:rFonts w:ascii="Arial" w:eastAsia="Times New Roman" w:hAnsi="Arial" w:cs="Arial"/>
          <w:color w:val="000000"/>
          <w:kern w:val="0"/>
          <w:sz w:val="27"/>
          <w:szCs w:val="27"/>
          <w14:ligatures w14:val="none"/>
        </w:rPr>
        <w:t>Tell us something about yourself.</w:t>
      </w:r>
    </w:p>
    <w:p w14:paraId="1FB6C95D" w14:textId="77777777" w:rsidR="00106160" w:rsidRPr="00106160" w:rsidRDefault="00106160" w:rsidP="00106160">
      <w:pPr>
        <w:ind w:hanging="270"/>
        <w:jc w:val="both"/>
        <w:divId w:val="1417703857"/>
        <w:rPr>
          <w:rFonts w:ascii="-webkit-standard" w:eastAsia="Times New Roman" w:hAnsi="-webkit-standard" w:cs="Times New Roman"/>
          <w:color w:val="000000"/>
          <w:kern w:val="0"/>
          <w:sz w:val="27"/>
          <w:szCs w:val="27"/>
          <w14:ligatures w14:val="none"/>
        </w:rPr>
      </w:pPr>
      <w:r w:rsidRPr="00106160">
        <w:rPr>
          <w:rFonts w:ascii="Arial" w:eastAsia="Times New Roman" w:hAnsi="Arial" w:cs="Arial"/>
          <w:color w:val="000000"/>
          <w:kern w:val="0"/>
          <w:sz w:val="18"/>
          <w:szCs w:val="18"/>
          <w14:ligatures w14:val="none"/>
        </w:rPr>
        <w:t>2) </w:t>
      </w:r>
      <w:r w:rsidRPr="00106160">
        <w:rPr>
          <w:rFonts w:ascii="Arial" w:eastAsia="Times New Roman" w:hAnsi="Arial" w:cs="Arial"/>
          <w:color w:val="000000"/>
          <w:kern w:val="0"/>
          <w:sz w:val="27"/>
          <w:szCs w:val="27"/>
          <w14:ligatures w14:val="none"/>
        </w:rPr>
        <w:t>Identify the strengths and weaknesses you have that might enrich and hamper our organisation respectively.</w:t>
      </w:r>
    </w:p>
    <w:p w14:paraId="4257AEC8" w14:textId="77777777" w:rsidR="00106160" w:rsidRPr="00106160" w:rsidRDefault="00106160" w:rsidP="00106160">
      <w:pPr>
        <w:ind w:hanging="270"/>
        <w:jc w:val="both"/>
        <w:divId w:val="761678689"/>
        <w:rPr>
          <w:rFonts w:ascii="-webkit-standard" w:eastAsia="Times New Roman" w:hAnsi="-webkit-standard" w:cs="Times New Roman"/>
          <w:color w:val="000000"/>
          <w:kern w:val="0"/>
          <w:sz w:val="27"/>
          <w:szCs w:val="27"/>
          <w14:ligatures w14:val="none"/>
        </w:rPr>
      </w:pPr>
      <w:r w:rsidRPr="00106160">
        <w:rPr>
          <w:rFonts w:ascii="Arial" w:eastAsia="Times New Roman" w:hAnsi="Arial" w:cs="Arial"/>
          <w:color w:val="000000"/>
          <w:kern w:val="0"/>
          <w:sz w:val="18"/>
          <w:szCs w:val="18"/>
          <w14:ligatures w14:val="none"/>
        </w:rPr>
        <w:t>3) </w:t>
      </w:r>
      <w:r w:rsidRPr="00106160">
        <w:rPr>
          <w:rFonts w:ascii="Arial" w:eastAsia="Times New Roman" w:hAnsi="Arial" w:cs="Arial"/>
          <w:color w:val="000000"/>
          <w:kern w:val="0"/>
          <w:sz w:val="27"/>
          <w:szCs w:val="27"/>
          <w14:ligatures w14:val="none"/>
        </w:rPr>
        <w:t>What made you apply for this job position?</w:t>
      </w:r>
    </w:p>
    <w:p w14:paraId="38D8F8C3" w14:textId="77777777" w:rsidR="00106160" w:rsidRPr="00106160" w:rsidRDefault="00106160" w:rsidP="00106160">
      <w:pPr>
        <w:ind w:hanging="270"/>
        <w:jc w:val="both"/>
        <w:divId w:val="1578129703"/>
        <w:rPr>
          <w:rFonts w:ascii="-webkit-standard" w:eastAsia="Times New Roman" w:hAnsi="-webkit-standard" w:cs="Times New Roman"/>
          <w:color w:val="000000"/>
          <w:kern w:val="0"/>
          <w:sz w:val="27"/>
          <w:szCs w:val="27"/>
          <w14:ligatures w14:val="none"/>
        </w:rPr>
      </w:pPr>
      <w:r w:rsidRPr="00106160">
        <w:rPr>
          <w:rFonts w:ascii="Arial" w:eastAsia="Times New Roman" w:hAnsi="Arial" w:cs="Arial"/>
          <w:color w:val="000000"/>
          <w:kern w:val="0"/>
          <w:sz w:val="18"/>
          <w:szCs w:val="18"/>
          <w14:ligatures w14:val="none"/>
        </w:rPr>
        <w:t>4) </w:t>
      </w:r>
      <w:r w:rsidRPr="00106160">
        <w:rPr>
          <w:rFonts w:ascii="Arial" w:eastAsia="Times New Roman" w:hAnsi="Arial" w:cs="Arial"/>
          <w:color w:val="000000"/>
          <w:kern w:val="0"/>
          <w:sz w:val="27"/>
          <w:szCs w:val="27"/>
          <w14:ligatures w14:val="none"/>
        </w:rPr>
        <w:t>What is educational background? How far you have studied?</w:t>
      </w:r>
    </w:p>
    <w:p w14:paraId="76CC1CF7" w14:textId="77777777" w:rsidR="00106160" w:rsidRPr="00106160" w:rsidRDefault="00106160" w:rsidP="00106160">
      <w:pPr>
        <w:ind w:hanging="270"/>
        <w:jc w:val="both"/>
        <w:divId w:val="1602254543"/>
        <w:rPr>
          <w:rFonts w:ascii="-webkit-standard" w:eastAsia="Times New Roman" w:hAnsi="-webkit-standard" w:cs="Times New Roman"/>
          <w:color w:val="000000"/>
          <w:kern w:val="0"/>
          <w:sz w:val="27"/>
          <w:szCs w:val="27"/>
          <w14:ligatures w14:val="none"/>
        </w:rPr>
      </w:pPr>
      <w:r w:rsidRPr="00106160">
        <w:rPr>
          <w:rFonts w:ascii="Arial" w:eastAsia="Times New Roman" w:hAnsi="Arial" w:cs="Arial"/>
          <w:color w:val="000000"/>
          <w:kern w:val="0"/>
          <w:sz w:val="18"/>
          <w:szCs w:val="18"/>
          <w14:ligatures w14:val="none"/>
        </w:rPr>
        <w:lastRenderedPageBreak/>
        <w:t>5) </w:t>
      </w:r>
      <w:r w:rsidRPr="00106160">
        <w:rPr>
          <w:rFonts w:ascii="Arial" w:eastAsia="Times New Roman" w:hAnsi="Arial" w:cs="Arial"/>
          <w:color w:val="000000"/>
          <w:kern w:val="0"/>
          <w:sz w:val="27"/>
          <w:szCs w:val="27"/>
          <w14:ligatures w14:val="none"/>
        </w:rPr>
        <w:t>How can I help this Company to grow?</w:t>
      </w:r>
    </w:p>
    <w:p w14:paraId="0F801E8D" w14:textId="77777777" w:rsidR="00106160" w:rsidRPr="00106160" w:rsidRDefault="00106160" w:rsidP="00106160">
      <w:pPr>
        <w:jc w:val="right"/>
        <w:rPr>
          <w:rFonts w:ascii="-webkit-standard" w:hAnsi="-webkit-standard" w:cs="Times New Roman"/>
          <w:color w:val="000000"/>
          <w:kern w:val="0"/>
          <w:sz w:val="27"/>
          <w:szCs w:val="27"/>
          <w14:ligatures w14:val="none"/>
        </w:rPr>
      </w:pPr>
      <w:r w:rsidRPr="00106160">
        <w:rPr>
          <w:rFonts w:ascii="Arial" w:hAnsi="Arial" w:cs="Arial"/>
          <w:color w:val="000000"/>
          <w:kern w:val="0"/>
          <w:sz w:val="27"/>
          <w:szCs w:val="27"/>
          <w14:ligatures w14:val="none"/>
        </w:rPr>
        <w:t>2 | </w:t>
      </w:r>
      <w:r w:rsidRPr="00106160">
        <w:rPr>
          <w:rFonts w:ascii="Arial" w:hAnsi="Arial" w:cs="Arial"/>
          <w:color w:val="7F7F7F"/>
          <w:kern w:val="0"/>
          <w:sz w:val="27"/>
          <w:szCs w:val="27"/>
          <w14:ligatures w14:val="none"/>
        </w:rPr>
        <w:t>Page</w:t>
      </w:r>
    </w:p>
    <w:p w14:paraId="4120D393" w14:textId="77777777" w:rsidR="00106160" w:rsidRPr="00106160" w:rsidRDefault="00106160" w:rsidP="00106160">
      <w:pPr>
        <w:jc w:val="both"/>
        <w:rPr>
          <w:rFonts w:ascii="-webkit-standard" w:hAnsi="-webkit-standard" w:cs="Times New Roman"/>
          <w:color w:val="000000"/>
          <w:kern w:val="0"/>
          <w:sz w:val="27"/>
          <w:szCs w:val="27"/>
          <w14:ligatures w14:val="none"/>
        </w:rPr>
      </w:pPr>
      <w:r w:rsidRPr="00106160">
        <w:rPr>
          <w:rFonts w:ascii="-webkit-standard" w:hAnsi="-webkit-standard" w:cs="Times New Roman"/>
          <w:color w:val="000000"/>
          <w:kern w:val="0"/>
          <w:sz w:val="27"/>
          <w:szCs w:val="27"/>
          <w14:ligatures w14:val="none"/>
        </w:rPr>
        <w:t> </w:t>
      </w:r>
    </w:p>
    <w:p w14:paraId="17427A52" w14:textId="77777777" w:rsidR="00106160" w:rsidRDefault="00106160"/>
    <w:sectPr w:rsidR="001061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160"/>
    <w:rsid w:val="00106160"/>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0A6382AF"/>
  <w15:chartTrackingRefBased/>
  <w15:docId w15:val="{187AF6DB-7FAA-B749-A0EE-6E2966077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RO"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3">
    <w:name w:val="s3"/>
    <w:basedOn w:val="Normal"/>
    <w:rsid w:val="00106160"/>
    <w:pPr>
      <w:spacing w:before="100" w:beforeAutospacing="1" w:after="100" w:afterAutospacing="1"/>
    </w:pPr>
    <w:rPr>
      <w:rFonts w:ascii="Times New Roman" w:hAnsi="Times New Roman" w:cs="Times New Roman"/>
      <w:kern w:val="0"/>
      <w:sz w:val="24"/>
      <w:szCs w:val="24"/>
      <w14:ligatures w14:val="none"/>
    </w:rPr>
  </w:style>
  <w:style w:type="character" w:customStyle="1" w:styleId="s2">
    <w:name w:val="s2"/>
    <w:basedOn w:val="DefaultParagraphFont"/>
    <w:rsid w:val="00106160"/>
  </w:style>
  <w:style w:type="paragraph" w:customStyle="1" w:styleId="s5">
    <w:name w:val="s5"/>
    <w:basedOn w:val="Normal"/>
    <w:rsid w:val="00106160"/>
    <w:pPr>
      <w:spacing w:before="100" w:beforeAutospacing="1" w:after="100" w:afterAutospacing="1"/>
    </w:pPr>
    <w:rPr>
      <w:rFonts w:ascii="Times New Roman" w:hAnsi="Times New Roman" w:cs="Times New Roman"/>
      <w:kern w:val="0"/>
      <w:sz w:val="24"/>
      <w:szCs w:val="24"/>
      <w14:ligatures w14:val="none"/>
    </w:rPr>
  </w:style>
  <w:style w:type="character" w:customStyle="1" w:styleId="bumpedfont15">
    <w:name w:val="bumpedfont15"/>
    <w:basedOn w:val="DefaultParagraphFont"/>
    <w:rsid w:val="00106160"/>
  </w:style>
  <w:style w:type="paragraph" w:customStyle="1" w:styleId="s7">
    <w:name w:val="s7"/>
    <w:basedOn w:val="Normal"/>
    <w:rsid w:val="00106160"/>
    <w:pPr>
      <w:spacing w:before="100" w:beforeAutospacing="1" w:after="100" w:afterAutospacing="1"/>
    </w:pPr>
    <w:rPr>
      <w:rFonts w:ascii="Times New Roman" w:hAnsi="Times New Roman" w:cs="Times New Roman"/>
      <w:kern w:val="0"/>
      <w:sz w:val="24"/>
      <w:szCs w:val="24"/>
      <w14:ligatures w14:val="none"/>
    </w:rPr>
  </w:style>
  <w:style w:type="paragraph" w:customStyle="1" w:styleId="s10">
    <w:name w:val="s10"/>
    <w:basedOn w:val="Normal"/>
    <w:rsid w:val="00106160"/>
    <w:pPr>
      <w:spacing w:before="100" w:beforeAutospacing="1" w:after="100" w:afterAutospacing="1"/>
    </w:pPr>
    <w:rPr>
      <w:rFonts w:ascii="Times New Roman" w:hAnsi="Times New Roman" w:cs="Times New Roman"/>
      <w:kern w:val="0"/>
      <w:sz w:val="24"/>
      <w:szCs w:val="24"/>
      <w14:ligatures w14:val="none"/>
    </w:rPr>
  </w:style>
  <w:style w:type="paragraph" w:customStyle="1" w:styleId="s12">
    <w:name w:val="s12"/>
    <w:basedOn w:val="Normal"/>
    <w:rsid w:val="00106160"/>
    <w:pPr>
      <w:spacing w:before="100" w:beforeAutospacing="1" w:after="100" w:afterAutospacing="1"/>
    </w:pPr>
    <w:rPr>
      <w:rFonts w:ascii="Times New Roman" w:hAnsi="Times New Roman" w:cs="Times New Roman"/>
      <w:kern w:val="0"/>
      <w:sz w:val="24"/>
      <w:szCs w:val="24"/>
      <w14:ligatures w14:val="none"/>
    </w:rPr>
  </w:style>
  <w:style w:type="paragraph" w:styleId="NormalWeb">
    <w:name w:val="Normal (Web)"/>
    <w:basedOn w:val="Normal"/>
    <w:uiPriority w:val="99"/>
    <w:semiHidden/>
    <w:unhideWhenUsed/>
    <w:rsid w:val="00106160"/>
    <w:pPr>
      <w:spacing w:before="100" w:beforeAutospacing="1" w:after="100" w:afterAutospacing="1"/>
    </w:pPr>
    <w:rPr>
      <w:rFonts w:ascii="Times New Roman" w:hAnsi="Times New Roman" w:cs="Times New Roman"/>
      <w:kern w:val="0"/>
      <w:sz w:val="24"/>
      <w:szCs w:val="24"/>
      <w14:ligatures w14:val="none"/>
    </w:rPr>
  </w:style>
  <w:style w:type="character" w:customStyle="1" w:styleId="s14">
    <w:name w:val="s14"/>
    <w:basedOn w:val="DefaultParagraphFont"/>
    <w:rsid w:val="00106160"/>
  </w:style>
  <w:style w:type="paragraph" w:customStyle="1" w:styleId="s15">
    <w:name w:val="s15"/>
    <w:basedOn w:val="Normal"/>
    <w:rsid w:val="00106160"/>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106160"/>
  </w:style>
  <w:style w:type="paragraph" w:customStyle="1" w:styleId="s17">
    <w:name w:val="s17"/>
    <w:basedOn w:val="Normal"/>
    <w:rsid w:val="00106160"/>
    <w:pPr>
      <w:spacing w:before="100" w:beforeAutospacing="1" w:after="100" w:afterAutospacing="1"/>
    </w:pPr>
    <w:rPr>
      <w:rFonts w:ascii="Times New Roman" w:hAnsi="Times New Roman" w:cs="Times New Roman"/>
      <w:kern w:val="0"/>
      <w:sz w:val="24"/>
      <w:szCs w:val="24"/>
      <w14:ligatures w14:val="none"/>
    </w:rPr>
  </w:style>
  <w:style w:type="paragraph" w:customStyle="1" w:styleId="s19">
    <w:name w:val="s19"/>
    <w:basedOn w:val="Normal"/>
    <w:rsid w:val="00106160"/>
    <w:pPr>
      <w:spacing w:before="100" w:beforeAutospacing="1" w:after="100" w:afterAutospacing="1"/>
    </w:pPr>
    <w:rPr>
      <w:rFonts w:ascii="Times New Roman" w:hAnsi="Times New Roman" w:cs="Times New Roman"/>
      <w:kern w:val="0"/>
      <w:sz w:val="24"/>
      <w:szCs w:val="24"/>
      <w14:ligatures w14:val="none"/>
    </w:rPr>
  </w:style>
  <w:style w:type="paragraph" w:customStyle="1" w:styleId="s20">
    <w:name w:val="s20"/>
    <w:basedOn w:val="Normal"/>
    <w:rsid w:val="00106160"/>
    <w:pPr>
      <w:spacing w:before="100" w:beforeAutospacing="1" w:after="100" w:afterAutospacing="1"/>
    </w:pPr>
    <w:rPr>
      <w:rFonts w:ascii="Times New Roman" w:hAnsi="Times New Roman" w:cs="Times New Roman"/>
      <w:kern w:val="0"/>
      <w:sz w:val="24"/>
      <w:szCs w:val="24"/>
      <w14:ligatures w14:val="none"/>
    </w:rPr>
  </w:style>
  <w:style w:type="paragraph" w:customStyle="1" w:styleId="s23">
    <w:name w:val="s23"/>
    <w:basedOn w:val="Normal"/>
    <w:rsid w:val="00106160"/>
    <w:pPr>
      <w:spacing w:before="100" w:beforeAutospacing="1" w:after="100" w:afterAutospacing="1"/>
    </w:pPr>
    <w:rPr>
      <w:rFonts w:ascii="Times New Roman" w:hAnsi="Times New Roman" w:cs="Times New Roman"/>
      <w:kern w:val="0"/>
      <w:sz w:val="24"/>
      <w:szCs w:val="24"/>
      <w14:ligatures w14:val="none"/>
    </w:rPr>
  </w:style>
  <w:style w:type="paragraph" w:customStyle="1" w:styleId="s24">
    <w:name w:val="s24"/>
    <w:basedOn w:val="Normal"/>
    <w:rsid w:val="00106160"/>
    <w:pPr>
      <w:spacing w:before="100" w:beforeAutospacing="1" w:after="100" w:afterAutospacing="1"/>
    </w:pPr>
    <w:rPr>
      <w:rFonts w:ascii="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678689">
      <w:marLeft w:val="540"/>
      <w:marRight w:val="0"/>
      <w:marTop w:val="0"/>
      <w:marBottom w:val="0"/>
      <w:divBdr>
        <w:top w:val="none" w:sz="0" w:space="0" w:color="auto"/>
        <w:left w:val="none" w:sz="0" w:space="0" w:color="auto"/>
        <w:bottom w:val="none" w:sz="0" w:space="0" w:color="auto"/>
        <w:right w:val="none" w:sz="0" w:space="0" w:color="auto"/>
      </w:divBdr>
    </w:div>
    <w:div w:id="1092240257">
      <w:marLeft w:val="540"/>
      <w:marRight w:val="0"/>
      <w:marTop w:val="0"/>
      <w:marBottom w:val="0"/>
      <w:divBdr>
        <w:top w:val="none" w:sz="0" w:space="0" w:color="auto"/>
        <w:left w:val="none" w:sz="0" w:space="0" w:color="auto"/>
        <w:bottom w:val="none" w:sz="0" w:space="0" w:color="auto"/>
        <w:right w:val="none" w:sz="0" w:space="0" w:color="auto"/>
      </w:divBdr>
    </w:div>
    <w:div w:id="1417703857">
      <w:marLeft w:val="540"/>
      <w:marRight w:val="0"/>
      <w:marTop w:val="0"/>
      <w:marBottom w:val="0"/>
      <w:divBdr>
        <w:top w:val="none" w:sz="0" w:space="0" w:color="auto"/>
        <w:left w:val="none" w:sz="0" w:space="0" w:color="auto"/>
        <w:bottom w:val="none" w:sz="0" w:space="0" w:color="auto"/>
        <w:right w:val="none" w:sz="0" w:space="0" w:color="auto"/>
      </w:divBdr>
    </w:div>
    <w:div w:id="1578129703">
      <w:marLeft w:val="540"/>
      <w:marRight w:val="0"/>
      <w:marTop w:val="0"/>
      <w:marBottom w:val="0"/>
      <w:divBdr>
        <w:top w:val="none" w:sz="0" w:space="0" w:color="auto"/>
        <w:left w:val="none" w:sz="0" w:space="0" w:color="auto"/>
        <w:bottom w:val="none" w:sz="0" w:space="0" w:color="auto"/>
        <w:right w:val="none" w:sz="0" w:space="0" w:color="auto"/>
      </w:divBdr>
    </w:div>
    <w:div w:id="1602254543">
      <w:marLeft w:val="5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2174</Words>
  <Characters>12397</Characters>
  <Application>Microsoft Office Word</Application>
  <DocSecurity>0</DocSecurity>
  <Lines>103</Lines>
  <Paragraphs>29</Paragraphs>
  <ScaleCrop>false</ScaleCrop>
  <Company/>
  <LinksUpToDate>false</LinksUpToDate>
  <CharactersWithSpaces>14542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ion</dc:creator>
  <cp:keywords/>
  <dc:description/>
  <cp:lastModifiedBy>alex ion</cp:lastModifiedBy>
  <cp:revision>2</cp:revision>
  <dcterms:created xsi:type="dcterms:W3CDTF">2023-05-02T21:28:00Z</dcterms:created>
  <dcterms:modified xsi:type="dcterms:W3CDTF">2023-05-02T21:28:00Z</dcterms:modified>
</cp:coreProperties>
</file>