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rFonts w:ascii="Arial" w:eastAsia="Arial Nova" w:hAnsi="Arial" w:cs="Arial"/>
        </w:rPr>
        <w:id w:val="-332614178"/>
        <w:docPartObj>
          <w:docPartGallery w:val="Cover Pages"/>
          <w:docPartUnique/>
        </w:docPartObj>
      </w:sdtPr>
      <w:sdtContent>
        <w:p w14:paraId="09792CF2" w14:textId="6FFDC90B" w:rsidR="007A1A7C" w:rsidRDefault="007A1A7C">
          <w:pPr>
            <w:rPr>
              <w:rFonts w:ascii="Arial" w:eastAsia="Arial Nova" w:hAnsi="Arial" w:cs="Arial"/>
            </w:rPr>
          </w:pPr>
          <w:r w:rsidRPr="007A1A7C">
            <w:rPr>
              <w:rFonts w:ascii="Arial" w:eastAsia="Arial Nova" w:hAnsi="Arial" w:cs="Arial"/>
              <w:noProof/>
            </w:rPr>
            <mc:AlternateContent>
              <mc:Choice Requires="wps">
                <w:drawing>
                  <wp:anchor distT="0" distB="0" distL="114300" distR="114300" simplePos="0" relativeHeight="251659264" behindDoc="0" locked="0" layoutInCell="1" allowOverlap="1" wp14:anchorId="2ABC3AE7" wp14:editId="1EEF79D7">
                    <wp:simplePos x="0" y="0"/>
                    <wp:positionH relativeFrom="page">
                      <wp:align>center</wp:align>
                    </wp:positionH>
                    <wp:positionV relativeFrom="page">
                      <wp:align>center</wp:align>
                    </wp:positionV>
                    <wp:extent cx="1712890" cy="3840480"/>
                    <wp:effectExtent l="0" t="0" r="1270" b="0"/>
                    <wp:wrapNone/>
                    <wp:docPr id="138" name="Text Box 139"/>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97132" w:themeColor="accent2"/>
                                  </w:tblBorders>
                                  <w:tblCellMar>
                                    <w:top w:w="1296" w:type="dxa"/>
                                    <w:left w:w="360" w:type="dxa"/>
                                    <w:bottom w:w="1296" w:type="dxa"/>
                                    <w:right w:w="360" w:type="dxa"/>
                                  </w:tblCellMar>
                                  <w:tblLook w:val="04A0" w:firstRow="1" w:lastRow="0" w:firstColumn="1" w:lastColumn="0" w:noHBand="0" w:noVBand="1"/>
                                </w:tblPr>
                                <w:tblGrid>
                                  <w:gridCol w:w="5400"/>
                                  <w:gridCol w:w="2200"/>
                                </w:tblGrid>
                                <w:tr w:rsidR="007A1A7C" w14:paraId="6B9FCFB1" w14:textId="77777777">
                                  <w:trPr>
                                    <w:jc w:val="center"/>
                                  </w:trPr>
                                  <w:tc>
                                    <w:tcPr>
                                      <w:tcW w:w="2568" w:type="pct"/>
                                      <w:vAlign w:val="center"/>
                                    </w:tcPr>
                                    <w:p w14:paraId="4492E58D" w14:textId="2479D1BF" w:rsidR="007A1A7C" w:rsidRDefault="007A1A7C">
                                      <w:pPr>
                                        <w:jc w:val="right"/>
                                      </w:pPr>
                                      <w:r>
                                        <w:rPr>
                                          <w:noProof/>
                                        </w:rPr>
                                        <w:drawing>
                                          <wp:inline distT="0" distB="0" distL="0" distR="0" wp14:anchorId="70704F5F" wp14:editId="477258D3">
                                            <wp:extent cx="2966536" cy="2933700"/>
                                            <wp:effectExtent l="0" t="0" r="5715" b="0"/>
                                            <wp:docPr id="948933761" name="Picture 1" descr="A logo for a compan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8933761" name="Picture 1" descr="A logo for a company"/>
                                                    <pic:cNvPicPr/>
                                                  </pic:nvPicPr>
                                                  <pic:blipFill>
                                                    <a:blip r:embed="rId9">
                                                      <a:extLst>
                                                        <a:ext uri="{28A0092B-C50C-407E-A947-70E740481C1C}">
                                                          <a14:useLocalDpi xmlns:a14="http://schemas.microsoft.com/office/drawing/2010/main" val="0"/>
                                                        </a:ext>
                                                        <a:ext uri="{837473B0-CC2E-450A-ABE3-18F120FF3D39}">
                                                          <a1611:picAttrSrcUrl xmlns:a1611="http://schemas.microsoft.com/office/drawing/2016/11/main" r:id="rId10"/>
                                                        </a:ext>
                                                      </a:extLst>
                                                    </a:blip>
                                                    <a:stretch>
                                                      <a:fillRect/>
                                                    </a:stretch>
                                                  </pic:blipFill>
                                                  <pic:spPr>
                                                    <a:xfrm>
                                                      <a:off x="0" y="0"/>
                                                      <a:ext cx="2988028" cy="2954954"/>
                                                    </a:xfrm>
                                                    <a:prstGeom prst="rect">
                                                      <a:avLst/>
                                                    </a:prstGeom>
                                                  </pic:spPr>
                                                </pic:pic>
                                              </a:graphicData>
                                            </a:graphic>
                                          </wp:inline>
                                        </w:drawing>
                                      </w:r>
                                    </w:p>
                                  </w:tc>
                                  <w:tc>
                                    <w:tcPr>
                                      <w:tcW w:w="2432" w:type="pct"/>
                                      <w:vAlign w:val="center"/>
                                    </w:tcPr>
                                    <w:p w14:paraId="527D2385" w14:textId="0A5F6D65" w:rsidR="007A1A7C" w:rsidRDefault="007A1A7C">
                                      <w:pPr>
                                        <w:pStyle w:val="NoSpacing"/>
                                        <w:rPr>
                                          <w:caps/>
                                          <w:color w:val="E97132" w:themeColor="accent2"/>
                                          <w:sz w:val="26"/>
                                          <w:szCs w:val="26"/>
                                        </w:rPr>
                                      </w:pPr>
                                    </w:p>
                                    <w:sdt>
                                      <w:sdtPr>
                                        <w:rPr>
                                          <w:color w:val="000000" w:themeColor="text1"/>
                                          <w:sz w:val="32"/>
                                          <w:szCs w:val="32"/>
                                        </w:rPr>
                                        <w:alias w:val="Abstract"/>
                                        <w:tag w:val=""/>
                                        <w:id w:val="-2036181933"/>
                                        <w:dataBinding w:prefixMappings="xmlns:ns0='http://schemas.microsoft.com/office/2006/coverPageProps' " w:xpath="/ns0:CoverPageProperties[1]/ns0:Abstract[1]" w:storeItemID="{55AF091B-3C7A-41E3-B477-F2FDAA23CFDA}"/>
                                        <w:text/>
                                      </w:sdtPr>
                                      <w:sdtContent>
                                        <w:p w14:paraId="25C8823B" w14:textId="086A6723" w:rsidR="007A1A7C" w:rsidRPr="003B053F" w:rsidRDefault="003B053F">
                                          <w:pPr>
                                            <w:rPr>
                                              <w:color w:val="000000" w:themeColor="text1"/>
                                              <w:sz w:val="32"/>
                                              <w:szCs w:val="32"/>
                                            </w:rPr>
                                          </w:pPr>
                                          <w:r w:rsidRPr="003B053F">
                                            <w:rPr>
                                              <w:color w:val="000000" w:themeColor="text1"/>
                                              <w:sz w:val="32"/>
                                              <w:szCs w:val="32"/>
                                            </w:rPr>
                                            <w:t>REPORT</w:t>
                                          </w:r>
                                        </w:p>
                                      </w:sdtContent>
                                    </w:sdt>
                                    <w:sdt>
                                      <w:sdtPr>
                                        <w:rPr>
                                          <w:color w:val="E97132"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1838CDE7" w14:textId="585B387E" w:rsidR="007A1A7C" w:rsidRDefault="007A1A7C">
                                          <w:pPr>
                                            <w:pStyle w:val="NoSpacing"/>
                                            <w:rPr>
                                              <w:color w:val="E97132" w:themeColor="accent2"/>
                                              <w:sz w:val="26"/>
                                              <w:szCs w:val="26"/>
                                            </w:rPr>
                                          </w:pPr>
                                          <w:r>
                                            <w:rPr>
                                              <w:color w:val="E97132" w:themeColor="accent2"/>
                                              <w:sz w:val="26"/>
                                              <w:szCs w:val="26"/>
                                            </w:rPr>
                                            <w:t>Elena Todorova (2124115)</w:t>
                                          </w:r>
                                          <w:r w:rsidR="00E4629B">
                                            <w:rPr>
                                              <w:color w:val="E97132" w:themeColor="accent2"/>
                                              <w:sz w:val="26"/>
                                              <w:szCs w:val="26"/>
                                            </w:rPr>
                                            <w:t xml:space="preserve">    </w:t>
                                          </w:r>
                                          <w:r w:rsidR="000B300E">
                                            <w:rPr>
                                              <w:color w:val="E97132" w:themeColor="accent2"/>
                                              <w:sz w:val="26"/>
                                              <w:szCs w:val="26"/>
                                            </w:rPr>
                                            <w:t xml:space="preserve">                  </w:t>
                                          </w:r>
                                          <w:r w:rsidR="00E4629B">
                                            <w:rPr>
                                              <w:color w:val="E97132" w:themeColor="accent2"/>
                                              <w:sz w:val="26"/>
                                              <w:szCs w:val="26"/>
                                            </w:rPr>
                                            <w:t xml:space="preserve">  CHLOE HARR</w:t>
                                          </w:r>
                                          <w:r w:rsidR="000B300E">
                                            <w:rPr>
                                              <w:color w:val="E97132" w:themeColor="accent2"/>
                                              <w:sz w:val="26"/>
                                              <w:szCs w:val="26"/>
                                            </w:rPr>
                                            <w:t xml:space="preserve">IES                            </w:t>
                                          </w:r>
                                          <w:r w:rsidR="00C822B0">
                                            <w:rPr>
                                              <w:color w:val="E97132" w:themeColor="accent2"/>
                                              <w:sz w:val="26"/>
                                              <w:szCs w:val="26"/>
                                            </w:rPr>
                                            <w:t xml:space="preserve"> </w:t>
                                          </w:r>
                                          <w:r w:rsidR="000B300E">
                                            <w:rPr>
                                              <w:color w:val="E97132" w:themeColor="accent2"/>
                                              <w:sz w:val="26"/>
                                              <w:szCs w:val="26"/>
                                            </w:rPr>
                                            <w:t xml:space="preserve">    BMHP</w:t>
                                          </w:r>
                                          <w:r w:rsidR="00C822B0">
                                            <w:rPr>
                                              <w:color w:val="E97132" w:themeColor="accent2"/>
                                              <w:sz w:val="26"/>
                                              <w:szCs w:val="26"/>
                                            </w:rPr>
                                            <w:t>6021</w:t>
                                          </w:r>
                                        </w:p>
                                      </w:sdtContent>
                                    </w:sdt>
                                    <w:p w14:paraId="563FE0CC" w14:textId="7943531C" w:rsidR="007A1A7C" w:rsidRDefault="007A1A7C">
                                      <w:pPr>
                                        <w:pStyle w:val="NoSpacing"/>
                                      </w:pPr>
                                      <w:sdt>
                                        <w:sdtPr>
                                          <w:rPr>
                                            <w:color w:val="0E2841"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sidR="009251D0">
                                            <w:rPr>
                                              <w:color w:val="0E2841" w:themeColor="text2"/>
                                            </w:rPr>
                                            <w:t>HEALTH, WELLBEING AND SUSTAINABLE DEVELOPMENT</w:t>
                                          </w:r>
                                        </w:sdtContent>
                                      </w:sdt>
                                    </w:p>
                                  </w:tc>
                                </w:tr>
                              </w:tbl>
                              <w:p w14:paraId="6CEFB47B" w14:textId="77777777" w:rsidR="007A1A7C" w:rsidRDefault="007A1A7C"/>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2ABC3AE7" id="_x0000_t202" coordsize="21600,21600" o:spt="202" path="m,l,21600r21600,l21600,xe">
                    <v:stroke joinstyle="miter"/>
                    <v:path gradientshapeok="t" o:connecttype="rect"/>
                  </v:shapetype>
                  <v:shape id="Text Box 139" o:spid="_x0000_s1026" type="#_x0000_t202" style="position:absolute;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" fillcolor="white [3201]" stroked="f" strokeweight=".5pt">
                    <v:textbox inset="0,0,0,0">
                      <w:txbxContent>
                        <w:tbl>
                          <w:tblPr>
                            <w:tblW w:w="5000" w:type="pct"/>
                            <w:jc w:val="center"/>
                            <w:tblBorders>
                              <w:insideV w:val="single" w:sz="12" w:space="0" w:color="E97132" w:themeColor="accent2"/>
                            </w:tblBorders>
                            <w:tblCellMar>
                              <w:top w:w="1296" w:type="dxa"/>
                              <w:left w:w="360" w:type="dxa"/>
                              <w:bottom w:w="1296" w:type="dxa"/>
                              <w:right w:w="360" w:type="dxa"/>
                            </w:tblCellMar>
                            <w:tblLook w:val="04A0" w:firstRow="1" w:lastRow="0" w:firstColumn="1" w:lastColumn="0" w:noHBand="0" w:noVBand="1"/>
                          </w:tblPr>
                          <w:tblGrid>
                            <w:gridCol w:w="5400"/>
                            <w:gridCol w:w="2200"/>
                          </w:tblGrid>
                          <w:tr w:rsidR="007A1A7C" w14:paraId="6B9FCFB1" w14:textId="77777777">
                            <w:trPr>
                              <w:jc w:val="center"/>
                            </w:trPr>
                            <w:tc>
                              <w:tcPr>
                                <w:tcW w:w="2568" w:type="pct"/>
                                <w:vAlign w:val="center"/>
                              </w:tcPr>
                              <w:p w14:paraId="4492E58D" w14:textId="2479D1BF" w:rsidR="007A1A7C" w:rsidRDefault="007A1A7C">
                                <w:pPr>
                                  <w:jc w:val="right"/>
                                </w:pPr>
                                <w:r>
                                  <w:rPr>
                                    <w:noProof/>
                                  </w:rPr>
                                  <w:drawing>
                                    <wp:inline distT="0" distB="0" distL="0" distR="0" wp14:anchorId="70704F5F" wp14:editId="477258D3">
                                      <wp:extent cx="2966536" cy="2933700"/>
                                      <wp:effectExtent l="0" t="0" r="5715" b="0"/>
                                      <wp:docPr id="948933761" name="Picture 1" descr="A logo for a compan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8933761" name="Picture 1" descr="A logo for a company"/>
                                              <pic:cNvPicPr/>
                                            </pic:nvPicPr>
                                            <pic:blipFill>
                                              <a:blip r:embed="rId9">
                                                <a:extLst>
                                                  <a:ext uri="{28A0092B-C50C-407E-A947-70E740481C1C}">
                                                    <a14:useLocalDpi xmlns:a14="http://schemas.microsoft.com/office/drawing/2010/main" val="0"/>
                                                  </a:ext>
                                                  <a:ext uri="{837473B0-CC2E-450A-ABE3-18F120FF3D39}">
                                                    <a1611:picAttrSrcUrl xmlns:a1611="http://schemas.microsoft.com/office/drawing/2016/11/main" r:id="rId10"/>
                                                  </a:ext>
                                                </a:extLst>
                                              </a:blip>
                                              <a:stretch>
                                                <a:fillRect/>
                                              </a:stretch>
                                            </pic:blipFill>
                                            <pic:spPr>
                                              <a:xfrm>
                                                <a:off x="0" y="0"/>
                                                <a:ext cx="2988028" cy="2954954"/>
                                              </a:xfrm>
                                              <a:prstGeom prst="rect">
                                                <a:avLst/>
                                              </a:prstGeom>
                                            </pic:spPr>
                                          </pic:pic>
                                        </a:graphicData>
                                      </a:graphic>
                                    </wp:inline>
                                  </w:drawing>
                                </w:r>
                              </w:p>
                            </w:tc>
                            <w:tc>
                              <w:tcPr>
                                <w:tcW w:w="2432" w:type="pct"/>
                                <w:vAlign w:val="center"/>
                              </w:tcPr>
                              <w:p w14:paraId="527D2385" w14:textId="0A5F6D65" w:rsidR="007A1A7C" w:rsidRDefault="007A1A7C">
                                <w:pPr>
                                  <w:pStyle w:val="NoSpacing"/>
                                  <w:rPr>
                                    <w:caps/>
                                    <w:color w:val="E97132" w:themeColor="accent2"/>
                                    <w:sz w:val="26"/>
                                    <w:szCs w:val="26"/>
                                  </w:rPr>
                                </w:pPr>
                              </w:p>
                              <w:sdt>
                                <w:sdtPr>
                                  <w:rPr>
                                    <w:color w:val="000000" w:themeColor="text1"/>
                                    <w:sz w:val="32"/>
                                    <w:szCs w:val="32"/>
                                  </w:rPr>
                                  <w:alias w:val="Abstract"/>
                                  <w:tag w:val=""/>
                                  <w:id w:val="-2036181933"/>
                                  <w:dataBinding w:prefixMappings="xmlns:ns0='http://schemas.microsoft.com/office/2006/coverPageProps' " w:xpath="/ns0:CoverPageProperties[1]/ns0:Abstract[1]" w:storeItemID="{55AF091B-3C7A-41E3-B477-F2FDAA23CFDA}"/>
                                  <w:text/>
                                </w:sdtPr>
                                <w:sdtContent>
                                  <w:p w14:paraId="25C8823B" w14:textId="086A6723" w:rsidR="007A1A7C" w:rsidRPr="003B053F" w:rsidRDefault="003B053F">
                                    <w:pPr>
                                      <w:rPr>
                                        <w:color w:val="000000" w:themeColor="text1"/>
                                        <w:sz w:val="32"/>
                                        <w:szCs w:val="32"/>
                                      </w:rPr>
                                    </w:pPr>
                                    <w:r w:rsidRPr="003B053F">
                                      <w:rPr>
                                        <w:color w:val="000000" w:themeColor="text1"/>
                                        <w:sz w:val="32"/>
                                        <w:szCs w:val="32"/>
                                      </w:rPr>
                                      <w:t>REPORT</w:t>
                                    </w:r>
                                  </w:p>
                                </w:sdtContent>
                              </w:sdt>
                              <w:sdt>
                                <w:sdtPr>
                                  <w:rPr>
                                    <w:color w:val="E97132"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1838CDE7" w14:textId="585B387E" w:rsidR="007A1A7C" w:rsidRDefault="007A1A7C">
                                    <w:pPr>
                                      <w:pStyle w:val="NoSpacing"/>
                                      <w:rPr>
                                        <w:color w:val="E97132" w:themeColor="accent2"/>
                                        <w:sz w:val="26"/>
                                        <w:szCs w:val="26"/>
                                      </w:rPr>
                                    </w:pPr>
                                    <w:r>
                                      <w:rPr>
                                        <w:color w:val="E97132" w:themeColor="accent2"/>
                                        <w:sz w:val="26"/>
                                        <w:szCs w:val="26"/>
                                      </w:rPr>
                                      <w:t>Elena Todorova (2124115)</w:t>
                                    </w:r>
                                    <w:r w:rsidR="00E4629B">
                                      <w:rPr>
                                        <w:color w:val="E97132" w:themeColor="accent2"/>
                                        <w:sz w:val="26"/>
                                        <w:szCs w:val="26"/>
                                      </w:rPr>
                                      <w:t xml:space="preserve">    </w:t>
                                    </w:r>
                                    <w:r w:rsidR="000B300E">
                                      <w:rPr>
                                        <w:color w:val="E97132" w:themeColor="accent2"/>
                                        <w:sz w:val="26"/>
                                        <w:szCs w:val="26"/>
                                      </w:rPr>
                                      <w:t xml:space="preserve">                  </w:t>
                                    </w:r>
                                    <w:r w:rsidR="00E4629B">
                                      <w:rPr>
                                        <w:color w:val="E97132" w:themeColor="accent2"/>
                                        <w:sz w:val="26"/>
                                        <w:szCs w:val="26"/>
                                      </w:rPr>
                                      <w:t xml:space="preserve">  CHLOE HARR</w:t>
                                    </w:r>
                                    <w:r w:rsidR="000B300E">
                                      <w:rPr>
                                        <w:color w:val="E97132" w:themeColor="accent2"/>
                                        <w:sz w:val="26"/>
                                        <w:szCs w:val="26"/>
                                      </w:rPr>
                                      <w:t xml:space="preserve">IES                            </w:t>
                                    </w:r>
                                    <w:r w:rsidR="00C822B0">
                                      <w:rPr>
                                        <w:color w:val="E97132" w:themeColor="accent2"/>
                                        <w:sz w:val="26"/>
                                        <w:szCs w:val="26"/>
                                      </w:rPr>
                                      <w:t xml:space="preserve"> </w:t>
                                    </w:r>
                                    <w:r w:rsidR="000B300E">
                                      <w:rPr>
                                        <w:color w:val="E97132" w:themeColor="accent2"/>
                                        <w:sz w:val="26"/>
                                        <w:szCs w:val="26"/>
                                      </w:rPr>
                                      <w:t xml:space="preserve">    BMHP</w:t>
                                    </w:r>
                                    <w:r w:rsidR="00C822B0">
                                      <w:rPr>
                                        <w:color w:val="E97132" w:themeColor="accent2"/>
                                        <w:sz w:val="26"/>
                                        <w:szCs w:val="26"/>
                                      </w:rPr>
                                      <w:t>6021</w:t>
                                    </w:r>
                                  </w:p>
                                </w:sdtContent>
                              </w:sdt>
                              <w:p w14:paraId="563FE0CC" w14:textId="7943531C" w:rsidR="007A1A7C" w:rsidRDefault="007A1A7C">
                                <w:pPr>
                                  <w:pStyle w:val="NoSpacing"/>
                                </w:pPr>
                                <w:sdt>
                                  <w:sdtPr>
                                    <w:rPr>
                                      <w:color w:val="0E2841"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sidR="009251D0">
                                      <w:rPr>
                                        <w:color w:val="0E2841" w:themeColor="text2"/>
                                      </w:rPr>
                                      <w:t>HEALTH, WELLBEING AND SUSTAINABLE DEVELOPMENT</w:t>
                                    </w:r>
                                  </w:sdtContent>
                                </w:sdt>
                              </w:p>
                            </w:tc>
                          </w:tr>
                        </w:tbl>
                        <w:p w14:paraId="6CEFB47B" w14:textId="77777777" w:rsidR="007A1A7C" w:rsidRDefault="007A1A7C"/>
                      </w:txbxContent>
                    </v:textbox>
                    <w10:wrap anchorx="page" anchory="page"/>
                  </v:shape>
                </w:pict>
              </mc:Fallback>
            </mc:AlternateContent>
          </w:r>
          <w:r>
            <w:rPr>
              <w:rFonts w:ascii="Arial" w:eastAsia="Arial Nova" w:hAnsi="Arial" w:cs="Arial"/>
            </w:rPr>
            <w:br w:type="page"/>
          </w:r>
        </w:p>
      </w:sdtContent>
    </w:sdt>
    <w:p w14:paraId="23FE4F07" w14:textId="2D53F8B6" w:rsidR="33B8E83D" w:rsidRPr="002B28F8" w:rsidRDefault="33B8E83D" w:rsidP="00E75EB1">
      <w:pPr>
        <w:spacing w:line="360" w:lineRule="auto"/>
        <w:rPr>
          <w:rFonts w:ascii="Arial" w:hAnsi="Arial" w:cs="Arial"/>
        </w:rPr>
      </w:pPr>
      <w:r w:rsidRPr="002B28F8">
        <w:rPr>
          <w:rFonts w:ascii="Arial" w:eastAsia="Arial Nova" w:hAnsi="Arial" w:cs="Arial"/>
        </w:rPr>
        <w:lastRenderedPageBreak/>
        <w:t>Introduction</w:t>
      </w:r>
    </w:p>
    <w:p w14:paraId="262FA660" w14:textId="01DD80C6" w:rsidR="4B636262" w:rsidRPr="002B28F8" w:rsidRDefault="4B636262" w:rsidP="00E75EB1">
      <w:pPr>
        <w:spacing w:line="360" w:lineRule="auto"/>
        <w:jc w:val="both"/>
        <w:rPr>
          <w:rFonts w:ascii="Arial" w:eastAsia="Arial Nova" w:hAnsi="Arial" w:cs="Arial"/>
        </w:rPr>
      </w:pPr>
      <w:r w:rsidRPr="002B28F8">
        <w:rPr>
          <w:rFonts w:ascii="Arial" w:eastAsia="Arial Nova" w:hAnsi="Arial" w:cs="Arial"/>
        </w:rPr>
        <w:t xml:space="preserve">The following paper is </w:t>
      </w:r>
      <w:r w:rsidR="001F5AE1">
        <w:rPr>
          <w:rFonts w:ascii="Arial" w:eastAsia="Arial Nova" w:hAnsi="Arial" w:cs="Arial"/>
        </w:rPr>
        <w:t xml:space="preserve">a </w:t>
      </w:r>
      <w:r w:rsidRPr="002B28F8">
        <w:rPr>
          <w:rFonts w:ascii="Arial" w:eastAsia="Arial Nova" w:hAnsi="Arial" w:cs="Arial"/>
        </w:rPr>
        <w:t>report to the National Health</w:t>
      </w:r>
      <w:r w:rsidR="5E8EF84A" w:rsidRPr="002B28F8">
        <w:rPr>
          <w:rFonts w:ascii="Arial" w:eastAsia="Arial Nova" w:hAnsi="Arial" w:cs="Arial"/>
        </w:rPr>
        <w:t xml:space="preserve"> Service</w:t>
      </w:r>
      <w:r w:rsidRPr="002B28F8">
        <w:rPr>
          <w:rFonts w:ascii="Arial" w:eastAsia="Arial Nova" w:hAnsi="Arial" w:cs="Arial"/>
        </w:rPr>
        <w:t xml:space="preserve"> C</w:t>
      </w:r>
      <w:r w:rsidR="108B9A12" w:rsidRPr="002B28F8">
        <w:rPr>
          <w:rFonts w:ascii="Arial" w:eastAsia="Arial Nova" w:hAnsi="Arial" w:cs="Arial"/>
        </w:rPr>
        <w:t xml:space="preserve">hief </w:t>
      </w:r>
      <w:r w:rsidR="0ED95D30" w:rsidRPr="002B28F8">
        <w:rPr>
          <w:rFonts w:ascii="Arial" w:eastAsia="Arial Nova" w:hAnsi="Arial" w:cs="Arial"/>
        </w:rPr>
        <w:t xml:space="preserve">in which will outline so </w:t>
      </w:r>
      <w:r w:rsidR="42987594" w:rsidRPr="002B28F8">
        <w:rPr>
          <w:rFonts w:ascii="Arial" w:eastAsia="Arial Nova" w:hAnsi="Arial" w:cs="Arial"/>
        </w:rPr>
        <w:t>far,</w:t>
      </w:r>
      <w:r w:rsidR="0ED95D30" w:rsidRPr="002B28F8">
        <w:rPr>
          <w:rFonts w:ascii="Arial" w:eastAsia="Arial Nova" w:hAnsi="Arial" w:cs="Arial"/>
        </w:rPr>
        <w:t xml:space="preserve"> the </w:t>
      </w:r>
      <w:r w:rsidR="3D651F4F" w:rsidRPr="002B28F8">
        <w:rPr>
          <w:rFonts w:ascii="Arial" w:eastAsia="Arial Nova" w:hAnsi="Arial" w:cs="Arial"/>
        </w:rPr>
        <w:t>progress</w:t>
      </w:r>
      <w:r w:rsidR="0ED95D30" w:rsidRPr="002B28F8">
        <w:rPr>
          <w:rFonts w:ascii="Arial" w:eastAsia="Arial Nova" w:hAnsi="Arial" w:cs="Arial"/>
        </w:rPr>
        <w:t xml:space="preserve"> made in achieving two Sustainab</w:t>
      </w:r>
      <w:r w:rsidR="32B63E58" w:rsidRPr="002B28F8">
        <w:rPr>
          <w:rFonts w:ascii="Arial" w:eastAsia="Arial Nova" w:hAnsi="Arial" w:cs="Arial"/>
        </w:rPr>
        <w:t>le Development Goals (SDG</w:t>
      </w:r>
      <w:r w:rsidR="00776DF1">
        <w:rPr>
          <w:rFonts w:ascii="Arial" w:eastAsia="Arial Nova" w:hAnsi="Arial" w:cs="Arial"/>
        </w:rPr>
        <w:t>’s</w:t>
      </w:r>
      <w:r w:rsidR="32B63E58" w:rsidRPr="002B28F8">
        <w:rPr>
          <w:rFonts w:ascii="Arial" w:eastAsia="Arial Nova" w:hAnsi="Arial" w:cs="Arial"/>
        </w:rPr>
        <w:t>)</w:t>
      </w:r>
      <w:r w:rsidR="5AB207E5" w:rsidRPr="002B28F8">
        <w:rPr>
          <w:rFonts w:ascii="Arial" w:eastAsia="Arial Nova" w:hAnsi="Arial" w:cs="Arial"/>
        </w:rPr>
        <w:t xml:space="preserve"> </w:t>
      </w:r>
      <w:r w:rsidR="44CEC2A5" w:rsidRPr="002B28F8">
        <w:rPr>
          <w:rFonts w:ascii="Arial" w:eastAsia="Arial Nova" w:hAnsi="Arial" w:cs="Arial"/>
        </w:rPr>
        <w:t xml:space="preserve">from the United Nations </w:t>
      </w:r>
      <w:bookmarkStart w:id="0" w:name="_Int_oWr9saV4"/>
      <w:r w:rsidR="44CEC2A5" w:rsidRPr="002B28F8">
        <w:rPr>
          <w:rFonts w:ascii="Arial" w:eastAsia="Arial Nova" w:hAnsi="Arial" w:cs="Arial"/>
        </w:rPr>
        <w:t>in order to</w:t>
      </w:r>
      <w:bookmarkEnd w:id="0"/>
      <w:r w:rsidR="44CEC2A5" w:rsidRPr="002B28F8">
        <w:rPr>
          <w:rFonts w:ascii="Arial" w:eastAsia="Arial Nova" w:hAnsi="Arial" w:cs="Arial"/>
        </w:rPr>
        <w:t xml:space="preserve"> improve health, wellbeing and sustainab</w:t>
      </w:r>
      <w:r w:rsidR="7F848A84" w:rsidRPr="002B28F8">
        <w:rPr>
          <w:rFonts w:ascii="Arial" w:eastAsia="Arial Nova" w:hAnsi="Arial" w:cs="Arial"/>
        </w:rPr>
        <w:t>le development in UK.</w:t>
      </w:r>
      <w:r w:rsidR="293F3574" w:rsidRPr="002B28F8">
        <w:rPr>
          <w:rFonts w:ascii="Arial" w:eastAsia="Arial Nova" w:hAnsi="Arial" w:cs="Arial"/>
        </w:rPr>
        <w:t xml:space="preserve"> As mentioned by B</w:t>
      </w:r>
      <w:r w:rsidR="00505A65">
        <w:rPr>
          <w:rFonts w:ascii="Arial" w:eastAsia="Arial Nova" w:hAnsi="Arial" w:cs="Arial"/>
        </w:rPr>
        <w:t>ritanica</w:t>
      </w:r>
      <w:r w:rsidR="00776DF1">
        <w:rPr>
          <w:rFonts w:ascii="Arial" w:eastAsia="Arial Nova" w:hAnsi="Arial" w:cs="Arial"/>
        </w:rPr>
        <w:t xml:space="preserve"> (????)</w:t>
      </w:r>
      <w:r w:rsidR="0711A468" w:rsidRPr="002B28F8">
        <w:rPr>
          <w:rFonts w:ascii="Arial" w:eastAsia="Arial Nova" w:hAnsi="Arial" w:cs="Arial"/>
        </w:rPr>
        <w:t xml:space="preserve"> </w:t>
      </w:r>
      <w:r w:rsidR="72A3DA4E" w:rsidRPr="002B28F8">
        <w:rPr>
          <w:rFonts w:ascii="Arial" w:eastAsia="Arial Nova" w:hAnsi="Arial" w:cs="Arial"/>
        </w:rPr>
        <w:t>‘’</w:t>
      </w:r>
      <w:r w:rsidR="00505A65">
        <w:rPr>
          <w:rFonts w:ascii="Arial" w:eastAsia="Arial Nova" w:hAnsi="Arial" w:cs="Arial"/>
        </w:rPr>
        <w:t xml:space="preserve"> The goals chosen </w:t>
      </w:r>
      <w:r w:rsidR="003602FF">
        <w:rPr>
          <w:rFonts w:ascii="Arial" w:eastAsia="Arial Nova" w:hAnsi="Arial" w:cs="Arial"/>
        </w:rPr>
        <w:t>are</w:t>
      </w:r>
      <w:r w:rsidR="0098517A">
        <w:rPr>
          <w:rFonts w:ascii="Arial" w:eastAsia="Arial Nova" w:hAnsi="Arial" w:cs="Arial"/>
        </w:rPr>
        <w:t xml:space="preserve"> </w:t>
      </w:r>
      <w:r w:rsidR="003602FF">
        <w:rPr>
          <w:rFonts w:ascii="Arial" w:eastAsia="Arial Nova" w:hAnsi="Arial" w:cs="Arial"/>
        </w:rPr>
        <w:t>-</w:t>
      </w:r>
      <w:r w:rsidR="0098517A" w:rsidRPr="003602FF">
        <w:rPr>
          <w:rFonts w:ascii="Arial" w:eastAsia="Arial Nova" w:hAnsi="Arial" w:cs="Arial"/>
          <w:b/>
          <w:bCs/>
        </w:rPr>
        <w:t>Goal 1</w:t>
      </w:r>
      <w:r w:rsidR="0098517A">
        <w:rPr>
          <w:rFonts w:ascii="Arial" w:eastAsia="Arial Nova" w:hAnsi="Arial" w:cs="Arial"/>
        </w:rPr>
        <w:t xml:space="preserve"> No poverty and </w:t>
      </w:r>
      <w:r w:rsidR="0098517A" w:rsidRPr="003602FF">
        <w:rPr>
          <w:rFonts w:ascii="Arial" w:eastAsia="Arial Nova" w:hAnsi="Arial" w:cs="Arial"/>
          <w:b/>
          <w:bCs/>
        </w:rPr>
        <w:t>Goal 2</w:t>
      </w:r>
      <w:r w:rsidR="0098517A">
        <w:rPr>
          <w:rFonts w:ascii="Arial" w:eastAsia="Arial Nova" w:hAnsi="Arial" w:cs="Arial"/>
        </w:rPr>
        <w:t xml:space="preserve"> Zero hunger. </w:t>
      </w:r>
      <w:r w:rsidR="00E06919">
        <w:rPr>
          <w:rFonts w:ascii="Arial" w:eastAsia="Arial Nova" w:hAnsi="Arial" w:cs="Arial"/>
        </w:rPr>
        <w:t>Furthermore,</w:t>
      </w:r>
      <w:r w:rsidR="00B91337">
        <w:rPr>
          <w:rFonts w:ascii="Arial" w:eastAsia="Arial Nova" w:hAnsi="Arial" w:cs="Arial"/>
        </w:rPr>
        <w:t xml:space="preserve"> the report will </w:t>
      </w:r>
      <w:r w:rsidR="00E06919">
        <w:rPr>
          <w:rFonts w:ascii="Arial" w:eastAsia="Arial Nova" w:hAnsi="Arial" w:cs="Arial"/>
        </w:rPr>
        <w:t>examine two</w:t>
      </w:r>
      <w:r w:rsidR="00B91337">
        <w:rPr>
          <w:rFonts w:ascii="Arial" w:eastAsia="Arial Nova" w:hAnsi="Arial" w:cs="Arial"/>
        </w:rPr>
        <w:t xml:space="preserve"> </w:t>
      </w:r>
      <w:r w:rsidR="00CE06F5">
        <w:rPr>
          <w:rFonts w:ascii="Arial" w:eastAsia="Arial Nova" w:hAnsi="Arial" w:cs="Arial"/>
        </w:rPr>
        <w:t xml:space="preserve">strategies that </w:t>
      </w:r>
      <w:r w:rsidR="000A2EB6">
        <w:rPr>
          <w:rFonts w:ascii="Arial" w:eastAsia="Arial Nova" w:hAnsi="Arial" w:cs="Arial"/>
        </w:rPr>
        <w:t>have been</w:t>
      </w:r>
      <w:r w:rsidR="00CE06F5">
        <w:rPr>
          <w:rFonts w:ascii="Arial" w:eastAsia="Arial Nova" w:hAnsi="Arial" w:cs="Arial"/>
        </w:rPr>
        <w:t xml:space="preserve"> put in place </w:t>
      </w:r>
      <w:r w:rsidR="00E06919">
        <w:rPr>
          <w:rFonts w:ascii="Arial" w:eastAsia="Arial Nova" w:hAnsi="Arial" w:cs="Arial"/>
        </w:rPr>
        <w:t>to implement the goals.</w:t>
      </w:r>
      <w:r w:rsidR="00E06919" w:rsidRPr="002B28F8">
        <w:rPr>
          <w:rFonts w:ascii="Arial" w:eastAsia="Arial Nova" w:hAnsi="Arial" w:cs="Arial"/>
        </w:rPr>
        <w:t xml:space="preserve"> </w:t>
      </w:r>
      <w:r w:rsidR="7F848A84" w:rsidRPr="002B28F8">
        <w:rPr>
          <w:rFonts w:ascii="Arial" w:eastAsia="Arial Nova" w:hAnsi="Arial" w:cs="Arial"/>
        </w:rPr>
        <w:t>Further</w:t>
      </w:r>
      <w:r w:rsidR="6E44F8C2" w:rsidRPr="002B28F8">
        <w:rPr>
          <w:rFonts w:ascii="Arial" w:eastAsia="Arial Nova" w:hAnsi="Arial" w:cs="Arial"/>
        </w:rPr>
        <w:t xml:space="preserve"> </w:t>
      </w:r>
      <w:r w:rsidR="48FB3F16" w:rsidRPr="002B28F8">
        <w:rPr>
          <w:rFonts w:ascii="Arial" w:eastAsia="Arial Nova" w:hAnsi="Arial" w:cs="Arial"/>
        </w:rPr>
        <w:t>research</w:t>
      </w:r>
      <w:r w:rsidR="6E44F8C2" w:rsidRPr="002B28F8">
        <w:rPr>
          <w:rFonts w:ascii="Arial" w:eastAsia="Arial Nova" w:hAnsi="Arial" w:cs="Arial"/>
        </w:rPr>
        <w:t xml:space="preserve"> and examining all gathered data relevant to the themes</w:t>
      </w:r>
      <w:r w:rsidR="436E2220" w:rsidRPr="002B28F8">
        <w:rPr>
          <w:rFonts w:ascii="Arial" w:eastAsia="Arial Nova" w:hAnsi="Arial" w:cs="Arial"/>
        </w:rPr>
        <w:t xml:space="preserve"> </w:t>
      </w:r>
      <w:r w:rsidR="485E488D" w:rsidRPr="002B28F8">
        <w:rPr>
          <w:rFonts w:ascii="Arial" w:eastAsia="Arial Nova" w:hAnsi="Arial" w:cs="Arial"/>
        </w:rPr>
        <w:t xml:space="preserve">will </w:t>
      </w:r>
      <w:r w:rsidR="08A239B8" w:rsidRPr="002B28F8">
        <w:rPr>
          <w:rFonts w:ascii="Arial" w:eastAsia="Arial Nova" w:hAnsi="Arial" w:cs="Arial"/>
        </w:rPr>
        <w:t>be</w:t>
      </w:r>
      <w:r w:rsidR="6F578604" w:rsidRPr="002B28F8">
        <w:rPr>
          <w:rFonts w:ascii="Arial" w:eastAsia="Arial Nova" w:hAnsi="Arial" w:cs="Arial"/>
        </w:rPr>
        <w:t xml:space="preserve"> used for</w:t>
      </w:r>
      <w:r w:rsidR="08A239B8" w:rsidRPr="002B28F8">
        <w:rPr>
          <w:rFonts w:ascii="Arial" w:eastAsia="Arial Nova" w:hAnsi="Arial" w:cs="Arial"/>
        </w:rPr>
        <w:t xml:space="preserve"> </w:t>
      </w:r>
      <w:r w:rsidR="344CD835" w:rsidRPr="002B28F8">
        <w:rPr>
          <w:rFonts w:ascii="Arial" w:eastAsia="Arial Nova" w:hAnsi="Arial" w:cs="Arial"/>
        </w:rPr>
        <w:t>i</w:t>
      </w:r>
      <w:r w:rsidR="08A239B8" w:rsidRPr="002B28F8">
        <w:rPr>
          <w:rFonts w:ascii="Arial" w:eastAsia="Arial Nova" w:hAnsi="Arial" w:cs="Arial"/>
        </w:rPr>
        <w:t>nfo</w:t>
      </w:r>
      <w:r w:rsidR="2EA7F26E" w:rsidRPr="002B28F8">
        <w:rPr>
          <w:rFonts w:ascii="Arial" w:eastAsia="Arial Nova" w:hAnsi="Arial" w:cs="Arial"/>
        </w:rPr>
        <w:t xml:space="preserve">rmed discussion </w:t>
      </w:r>
      <w:r w:rsidR="580B3EEB" w:rsidRPr="002B28F8">
        <w:rPr>
          <w:rFonts w:ascii="Arial" w:eastAsia="Arial Nova" w:hAnsi="Arial" w:cs="Arial"/>
        </w:rPr>
        <w:t>which will</w:t>
      </w:r>
      <w:r w:rsidR="2EA7F26E" w:rsidRPr="002B28F8">
        <w:rPr>
          <w:rFonts w:ascii="Arial" w:eastAsia="Arial Nova" w:hAnsi="Arial" w:cs="Arial"/>
        </w:rPr>
        <w:t xml:space="preserve"> outline the benefits</w:t>
      </w:r>
      <w:r w:rsidR="485E488D" w:rsidRPr="002B28F8">
        <w:rPr>
          <w:rFonts w:ascii="Arial" w:eastAsia="Arial Nova" w:hAnsi="Arial" w:cs="Arial"/>
        </w:rPr>
        <w:t xml:space="preserve"> and challenges that are met and </w:t>
      </w:r>
      <w:r w:rsidR="3DCE1E65" w:rsidRPr="002B28F8">
        <w:rPr>
          <w:rFonts w:ascii="Arial" w:eastAsia="Arial Nova" w:hAnsi="Arial" w:cs="Arial"/>
        </w:rPr>
        <w:t xml:space="preserve">will allow recommendations </w:t>
      </w:r>
      <w:r w:rsidR="5EDD8E58" w:rsidRPr="002B28F8">
        <w:rPr>
          <w:rFonts w:ascii="Arial" w:eastAsia="Arial Nova" w:hAnsi="Arial" w:cs="Arial"/>
        </w:rPr>
        <w:t xml:space="preserve">for </w:t>
      </w:r>
      <w:r w:rsidR="3DCE1E65" w:rsidRPr="002B28F8">
        <w:rPr>
          <w:rFonts w:ascii="Arial" w:eastAsia="Arial Nova" w:hAnsi="Arial" w:cs="Arial"/>
        </w:rPr>
        <w:t>improvement to be made.</w:t>
      </w:r>
      <w:r w:rsidR="1E4B397D" w:rsidRPr="002B28F8">
        <w:rPr>
          <w:rFonts w:ascii="Arial" w:eastAsia="Arial Nova" w:hAnsi="Arial" w:cs="Arial"/>
        </w:rPr>
        <w:t xml:space="preserve"> </w:t>
      </w:r>
      <w:r w:rsidR="45A93439" w:rsidRPr="002B28F8">
        <w:rPr>
          <w:rFonts w:ascii="Arial" w:eastAsia="Arial Nova" w:hAnsi="Arial" w:cs="Arial"/>
        </w:rPr>
        <w:t>Examining</w:t>
      </w:r>
      <w:r w:rsidR="1E4B397D" w:rsidRPr="002B28F8">
        <w:rPr>
          <w:rFonts w:ascii="Arial" w:eastAsia="Arial Nova" w:hAnsi="Arial" w:cs="Arial"/>
        </w:rPr>
        <w:t xml:space="preserve"> how the goals are been implemented and</w:t>
      </w:r>
      <w:r w:rsidR="458907AB" w:rsidRPr="002B28F8">
        <w:rPr>
          <w:rFonts w:ascii="Arial" w:eastAsia="Arial Nova" w:hAnsi="Arial" w:cs="Arial"/>
        </w:rPr>
        <w:t xml:space="preserve"> the correlation between them</w:t>
      </w:r>
      <w:r w:rsidR="73609455" w:rsidRPr="002B28F8">
        <w:rPr>
          <w:rFonts w:ascii="Arial" w:eastAsia="Arial Nova" w:hAnsi="Arial" w:cs="Arial"/>
        </w:rPr>
        <w:t xml:space="preserve"> will contribute to </w:t>
      </w:r>
      <w:r w:rsidR="7FDD6A10" w:rsidRPr="002B28F8">
        <w:rPr>
          <w:rFonts w:ascii="Arial" w:eastAsia="Arial Nova" w:hAnsi="Arial" w:cs="Arial"/>
        </w:rPr>
        <w:t xml:space="preserve">understanding </w:t>
      </w:r>
      <w:r w:rsidR="73609455" w:rsidRPr="002B28F8">
        <w:rPr>
          <w:rFonts w:ascii="Arial" w:eastAsia="Arial Nova" w:hAnsi="Arial" w:cs="Arial"/>
        </w:rPr>
        <w:t xml:space="preserve">the benefits </w:t>
      </w:r>
      <w:r w:rsidR="451378A2" w:rsidRPr="002B28F8">
        <w:rPr>
          <w:rFonts w:ascii="Arial" w:eastAsia="Arial Nova" w:hAnsi="Arial" w:cs="Arial"/>
        </w:rPr>
        <w:t>of the plans in</w:t>
      </w:r>
      <w:r w:rsidR="73609455" w:rsidRPr="002B28F8">
        <w:rPr>
          <w:rFonts w:ascii="Arial" w:eastAsia="Arial Nova" w:hAnsi="Arial" w:cs="Arial"/>
        </w:rPr>
        <w:t xml:space="preserve"> depth</w:t>
      </w:r>
      <w:r w:rsidR="00833CA0">
        <w:rPr>
          <w:rFonts w:ascii="Arial" w:eastAsia="Arial Nova" w:hAnsi="Arial" w:cs="Arial"/>
        </w:rPr>
        <w:t xml:space="preserve">. </w:t>
      </w:r>
      <w:r w:rsidR="00224790">
        <w:rPr>
          <w:rFonts w:ascii="Arial" w:eastAsia="Arial Nova" w:hAnsi="Arial" w:cs="Arial"/>
        </w:rPr>
        <w:t xml:space="preserve">To provide </w:t>
      </w:r>
      <w:r w:rsidR="000A2EB6">
        <w:rPr>
          <w:rFonts w:ascii="Arial" w:eastAsia="Arial Nova" w:hAnsi="Arial" w:cs="Arial"/>
        </w:rPr>
        <w:t>a better</w:t>
      </w:r>
      <w:r w:rsidR="00D15932">
        <w:rPr>
          <w:rFonts w:ascii="Arial" w:eastAsia="Arial Nova" w:hAnsi="Arial" w:cs="Arial"/>
        </w:rPr>
        <w:t xml:space="preserve"> future for the generations ahead</w:t>
      </w:r>
      <w:r w:rsidR="00DA2C9A">
        <w:rPr>
          <w:rFonts w:ascii="Arial" w:eastAsia="Arial Nova" w:hAnsi="Arial" w:cs="Arial"/>
        </w:rPr>
        <w:t xml:space="preserve"> and our planet,</w:t>
      </w:r>
      <w:r w:rsidR="00D15932">
        <w:rPr>
          <w:rFonts w:ascii="Arial" w:eastAsia="Arial Nova" w:hAnsi="Arial" w:cs="Arial"/>
        </w:rPr>
        <w:t xml:space="preserve"> it is our responsibility to</w:t>
      </w:r>
      <w:r w:rsidR="008B7FC0">
        <w:rPr>
          <w:rFonts w:ascii="Arial" w:eastAsia="Arial Nova" w:hAnsi="Arial" w:cs="Arial"/>
        </w:rPr>
        <w:t xml:space="preserve"> work together in overcoming</w:t>
      </w:r>
      <w:r w:rsidR="000A2EB6">
        <w:rPr>
          <w:rFonts w:ascii="Arial" w:eastAsia="Arial Nova" w:hAnsi="Arial" w:cs="Arial"/>
        </w:rPr>
        <w:t xml:space="preserve"> the challenges that arise.</w:t>
      </w:r>
      <w:r w:rsidR="00D15932">
        <w:rPr>
          <w:rFonts w:ascii="Arial" w:eastAsia="Arial Nova" w:hAnsi="Arial" w:cs="Arial"/>
        </w:rPr>
        <w:t xml:space="preserve"> </w:t>
      </w:r>
      <w:r w:rsidR="00E518D0">
        <w:rPr>
          <w:rFonts w:ascii="Arial" w:eastAsia="Arial Nova" w:hAnsi="Arial" w:cs="Arial"/>
        </w:rPr>
        <w:t xml:space="preserve">The report will examine the progress made by UK so far and </w:t>
      </w:r>
      <w:r w:rsidR="00096613">
        <w:rPr>
          <w:rFonts w:ascii="Arial" w:eastAsia="Arial Nova" w:hAnsi="Arial" w:cs="Arial"/>
        </w:rPr>
        <w:t xml:space="preserve">address the challenges and follow up with recommendations on how to achieve the goals supported with </w:t>
      </w:r>
      <w:r w:rsidR="00922220">
        <w:rPr>
          <w:rFonts w:ascii="Arial" w:eastAsia="Arial Nova" w:hAnsi="Arial" w:cs="Arial"/>
        </w:rPr>
        <w:t>evidence.</w:t>
      </w:r>
    </w:p>
    <w:p w14:paraId="7D038CC2" w14:textId="0805067A" w:rsidR="4F43DB83" w:rsidRDefault="4F43DB83" w:rsidP="00E75EB1">
      <w:pPr>
        <w:spacing w:line="360" w:lineRule="auto"/>
        <w:rPr>
          <w:rFonts w:ascii="Arial" w:eastAsia="Arial Nova" w:hAnsi="Arial" w:cs="Arial"/>
          <w:b/>
          <w:bCs/>
        </w:rPr>
      </w:pPr>
      <w:r w:rsidRPr="002B28F8">
        <w:rPr>
          <w:rFonts w:ascii="Arial" w:eastAsia="Arial Nova" w:hAnsi="Arial" w:cs="Arial"/>
          <w:b/>
          <w:bCs/>
        </w:rPr>
        <w:t>Definition of Health</w:t>
      </w:r>
    </w:p>
    <w:p w14:paraId="5D14E825" w14:textId="30ECE2E3" w:rsidR="005244C8" w:rsidRPr="00EE4FBF" w:rsidRDefault="005244C8" w:rsidP="00E75EB1">
      <w:pPr>
        <w:spacing w:line="360" w:lineRule="auto"/>
        <w:rPr>
          <w:rFonts w:ascii="Arial" w:eastAsia="Arial Nova" w:hAnsi="Arial" w:cs="Arial"/>
        </w:rPr>
      </w:pPr>
      <w:r w:rsidRPr="00EE4FBF">
        <w:rPr>
          <w:rFonts w:ascii="Arial" w:eastAsia="Arial Nova" w:hAnsi="Arial" w:cs="Arial"/>
        </w:rPr>
        <w:t xml:space="preserve">Health </w:t>
      </w:r>
      <w:r w:rsidR="002836A7" w:rsidRPr="00EE4FBF">
        <w:rPr>
          <w:rFonts w:ascii="Arial" w:eastAsia="Arial Nova" w:hAnsi="Arial" w:cs="Arial"/>
        </w:rPr>
        <w:t xml:space="preserve">is </w:t>
      </w:r>
      <w:r w:rsidR="00EE4FBF" w:rsidRPr="00EE4FBF">
        <w:rPr>
          <w:rFonts w:ascii="Arial" w:eastAsia="Arial Nova" w:hAnsi="Arial" w:cs="Arial"/>
        </w:rPr>
        <w:t>a very</w:t>
      </w:r>
      <w:r w:rsidR="002836A7" w:rsidRPr="00EE4FBF">
        <w:rPr>
          <w:rFonts w:ascii="Arial" w:eastAsia="Arial Nova" w:hAnsi="Arial" w:cs="Arial"/>
        </w:rPr>
        <w:t xml:space="preserve"> broad </w:t>
      </w:r>
      <w:r w:rsidR="00EE4FBF" w:rsidRPr="00EE4FBF">
        <w:rPr>
          <w:rFonts w:ascii="Arial" w:eastAsia="Arial Nova" w:hAnsi="Arial" w:cs="Arial"/>
        </w:rPr>
        <w:t>subject,</w:t>
      </w:r>
      <w:r w:rsidR="002836A7" w:rsidRPr="00EE4FBF">
        <w:rPr>
          <w:rFonts w:ascii="Arial" w:eastAsia="Arial Nova" w:hAnsi="Arial" w:cs="Arial"/>
        </w:rPr>
        <w:t xml:space="preserve"> and everyone </w:t>
      </w:r>
      <w:r w:rsidR="009457DE" w:rsidRPr="00EE4FBF">
        <w:rPr>
          <w:rFonts w:ascii="Arial" w:eastAsia="Arial Nova" w:hAnsi="Arial" w:cs="Arial"/>
        </w:rPr>
        <w:t>views</w:t>
      </w:r>
      <w:r w:rsidR="002836A7" w:rsidRPr="00EE4FBF">
        <w:rPr>
          <w:rFonts w:ascii="Arial" w:eastAsia="Arial Nova" w:hAnsi="Arial" w:cs="Arial"/>
        </w:rPr>
        <w:t xml:space="preserve"> it in different ways. </w:t>
      </w:r>
      <w:r w:rsidR="00C74705" w:rsidRPr="00EE4FBF">
        <w:rPr>
          <w:rFonts w:ascii="Arial" w:eastAsia="Arial Nova" w:hAnsi="Arial" w:cs="Arial"/>
        </w:rPr>
        <w:t>However</w:t>
      </w:r>
      <w:r w:rsidR="00EE4FBF" w:rsidRPr="00EE4FBF">
        <w:rPr>
          <w:rFonts w:ascii="Arial" w:eastAsia="Arial Nova" w:hAnsi="Arial" w:cs="Arial"/>
        </w:rPr>
        <w:t>,</w:t>
      </w:r>
      <w:r w:rsidR="00C74705" w:rsidRPr="00EE4FBF">
        <w:rPr>
          <w:rFonts w:ascii="Arial" w:eastAsia="Arial Nova" w:hAnsi="Arial" w:cs="Arial"/>
        </w:rPr>
        <w:t xml:space="preserve"> when </w:t>
      </w:r>
      <w:r w:rsidR="00EE4FBF" w:rsidRPr="00EE4FBF">
        <w:rPr>
          <w:rFonts w:ascii="Arial" w:eastAsia="Arial Nova" w:hAnsi="Arial" w:cs="Arial"/>
        </w:rPr>
        <w:t>a person</w:t>
      </w:r>
      <w:r w:rsidR="00C74705" w:rsidRPr="00EE4FBF">
        <w:rPr>
          <w:rFonts w:ascii="Arial" w:eastAsia="Arial Nova" w:hAnsi="Arial" w:cs="Arial"/>
        </w:rPr>
        <w:t xml:space="preserve"> feels well </w:t>
      </w:r>
      <w:r w:rsidR="00EE4FBF" w:rsidRPr="00EE4FBF">
        <w:rPr>
          <w:rFonts w:ascii="Arial" w:eastAsia="Arial Nova" w:hAnsi="Arial" w:cs="Arial"/>
        </w:rPr>
        <w:t>physically</w:t>
      </w:r>
      <w:r w:rsidR="00C74705" w:rsidRPr="00EE4FBF">
        <w:rPr>
          <w:rFonts w:ascii="Arial" w:eastAsia="Arial Nova" w:hAnsi="Arial" w:cs="Arial"/>
        </w:rPr>
        <w:t xml:space="preserve">, emotionally and </w:t>
      </w:r>
      <w:r w:rsidR="00EE4FBF" w:rsidRPr="00EE4FBF">
        <w:rPr>
          <w:rFonts w:ascii="Arial" w:eastAsia="Arial Nova" w:hAnsi="Arial" w:cs="Arial"/>
        </w:rPr>
        <w:t>in general that means they are healthy.</w:t>
      </w:r>
    </w:p>
    <w:p w14:paraId="15C935A5" w14:textId="4285115D" w:rsidR="0319ECA1" w:rsidRPr="0001699F" w:rsidRDefault="0319ECA1" w:rsidP="00E75EB1">
      <w:pPr>
        <w:pStyle w:val="ListParagraph"/>
        <w:numPr>
          <w:ilvl w:val="0"/>
          <w:numId w:val="4"/>
        </w:numPr>
        <w:shd w:val="clear" w:color="auto" w:fill="FFFFFF" w:themeFill="background1"/>
        <w:spacing w:after="0" w:line="360" w:lineRule="auto"/>
        <w:rPr>
          <w:rFonts w:ascii="Arial" w:eastAsia="Arial Nova" w:hAnsi="Arial" w:cs="Arial"/>
        </w:rPr>
      </w:pPr>
      <w:r w:rsidRPr="0001699F">
        <w:rPr>
          <w:rFonts w:ascii="Arial" w:eastAsia="Arial Nova" w:hAnsi="Arial" w:cs="Arial"/>
        </w:rPr>
        <w:t>Health is a state of complete physical, mental and social well-being and not merely the absence of disease or infirmity.</w:t>
      </w:r>
      <w:r w:rsidR="45D57BDD" w:rsidRPr="0001699F">
        <w:rPr>
          <w:rFonts w:ascii="Arial" w:eastAsia="Arial Nova" w:hAnsi="Arial" w:cs="Arial"/>
        </w:rPr>
        <w:t xml:space="preserve"> (WHO</w:t>
      </w:r>
      <w:r w:rsidR="0001699F" w:rsidRPr="0001699F">
        <w:rPr>
          <w:rFonts w:ascii="Arial" w:eastAsia="Arial Nova" w:hAnsi="Arial" w:cs="Arial"/>
        </w:rPr>
        <w:t xml:space="preserve">, </w:t>
      </w:r>
      <w:r w:rsidR="002B2CFC">
        <w:rPr>
          <w:rFonts w:ascii="Arial" w:eastAsia="Arial Nova" w:hAnsi="Arial" w:cs="Arial"/>
        </w:rPr>
        <w:t>2021</w:t>
      </w:r>
      <w:r w:rsidR="45D57BDD" w:rsidRPr="0001699F">
        <w:rPr>
          <w:rFonts w:ascii="Arial" w:eastAsia="Arial Nova" w:hAnsi="Arial" w:cs="Arial"/>
        </w:rPr>
        <w:t>)</w:t>
      </w:r>
    </w:p>
    <w:p w14:paraId="5152E02B" w14:textId="356F4231" w:rsidR="16F64C16" w:rsidRPr="0001699F" w:rsidRDefault="16F64C16" w:rsidP="00E75EB1">
      <w:pPr>
        <w:pStyle w:val="ListParagraph"/>
        <w:shd w:val="clear" w:color="auto" w:fill="FFFFFF" w:themeFill="background1"/>
        <w:spacing w:after="0" w:line="360" w:lineRule="auto"/>
        <w:rPr>
          <w:rFonts w:ascii="Arial" w:eastAsia="Arial Nova" w:hAnsi="Arial" w:cs="Arial"/>
        </w:rPr>
      </w:pPr>
    </w:p>
    <w:p w14:paraId="35F6510F" w14:textId="2B4E73B2" w:rsidR="45D57BDD" w:rsidRPr="0001699F" w:rsidRDefault="45D57BDD" w:rsidP="00E75EB1">
      <w:pPr>
        <w:pStyle w:val="ListParagraph"/>
        <w:numPr>
          <w:ilvl w:val="0"/>
          <w:numId w:val="4"/>
        </w:numPr>
        <w:shd w:val="clear" w:color="auto" w:fill="FFFFFF" w:themeFill="background1"/>
        <w:spacing w:after="0" w:line="360" w:lineRule="auto"/>
        <w:rPr>
          <w:rFonts w:ascii="Arial" w:eastAsia="Arial Nova" w:hAnsi="Arial" w:cs="Arial"/>
        </w:rPr>
      </w:pPr>
      <w:r w:rsidRPr="0001699F">
        <w:rPr>
          <w:rFonts w:ascii="Arial" w:eastAsia="Arial Nova" w:hAnsi="Arial" w:cs="Arial"/>
        </w:rPr>
        <w:t>The extension to all peoples of the benefits of medical, psychological and related knowledge is essential to the fullest attainment of health. (WHO)</w:t>
      </w:r>
    </w:p>
    <w:p w14:paraId="77F9BC18" w14:textId="2B9A2E80" w:rsidR="45D57BDD" w:rsidRPr="002B28F8" w:rsidRDefault="45D57BDD" w:rsidP="00E75EB1">
      <w:pPr>
        <w:pStyle w:val="ListParagraph"/>
        <w:shd w:val="clear" w:color="auto" w:fill="FFFFFF" w:themeFill="background1"/>
        <w:spacing w:after="0" w:line="360" w:lineRule="auto"/>
        <w:rPr>
          <w:rFonts w:ascii="Arial" w:eastAsia="Arial Nova" w:hAnsi="Arial" w:cs="Arial"/>
          <w:color w:val="3C4245"/>
        </w:rPr>
      </w:pPr>
    </w:p>
    <w:p w14:paraId="3C000676" w14:textId="56A21F2C" w:rsidR="45D57BDD" w:rsidRPr="002B28F8" w:rsidRDefault="40D831D4" w:rsidP="00E75EB1">
      <w:pPr>
        <w:pStyle w:val="ListParagraph"/>
        <w:numPr>
          <w:ilvl w:val="0"/>
          <w:numId w:val="4"/>
        </w:numPr>
        <w:shd w:val="clear" w:color="auto" w:fill="FFFFFF" w:themeFill="background1"/>
        <w:spacing w:after="0" w:line="360" w:lineRule="auto"/>
        <w:rPr>
          <w:rFonts w:ascii="Arial" w:eastAsia="Arial Nova" w:hAnsi="Arial" w:cs="Arial"/>
          <w:color w:val="212121"/>
        </w:rPr>
      </w:pPr>
      <w:r w:rsidRPr="002B28F8">
        <w:rPr>
          <w:rFonts w:ascii="Arial" w:eastAsia="Arial Nova" w:hAnsi="Arial" w:cs="Arial"/>
          <w:color w:val="212121"/>
        </w:rPr>
        <w:t>Health is a state of complete physical, mental and social well-being and not merely the absence of disease or infirmity’ (</w:t>
      </w:r>
      <w:r w:rsidRPr="002B28F8">
        <w:rPr>
          <w:rFonts w:ascii="Arial" w:eastAsia="Arial Nova" w:hAnsi="Arial" w:cs="Arial"/>
        </w:rPr>
        <w:t xml:space="preserve">World Health </w:t>
      </w:r>
      <w:r w:rsidR="002B28F8" w:rsidRPr="002B28F8">
        <w:rPr>
          <w:rFonts w:ascii="Arial" w:eastAsia="Arial Nova" w:hAnsi="Arial" w:cs="Arial"/>
        </w:rPr>
        <w:t>Organization</w:t>
      </w:r>
      <w:r w:rsidRPr="002B28F8">
        <w:rPr>
          <w:rFonts w:ascii="Arial" w:eastAsia="Arial Nova" w:hAnsi="Arial" w:cs="Arial"/>
        </w:rPr>
        <w:t xml:space="preserve"> </w:t>
      </w:r>
      <w:r w:rsidR="002B2CFC">
        <w:rPr>
          <w:rFonts w:ascii="Arial" w:eastAsia="Arial Nova" w:hAnsi="Arial" w:cs="Arial"/>
        </w:rPr>
        <w:t>(</w:t>
      </w:r>
      <w:r w:rsidRPr="002B28F8">
        <w:rPr>
          <w:rFonts w:ascii="Arial" w:eastAsia="Arial Nova" w:hAnsi="Arial" w:cs="Arial"/>
        </w:rPr>
        <w:t>WHO</w:t>
      </w:r>
      <w:r w:rsidR="002B2CFC">
        <w:rPr>
          <w:rFonts w:ascii="Arial" w:eastAsia="Arial Nova" w:hAnsi="Arial" w:cs="Arial"/>
        </w:rPr>
        <w:t>)</w:t>
      </w:r>
      <w:r w:rsidRPr="002B28F8">
        <w:rPr>
          <w:rFonts w:ascii="Arial" w:eastAsia="Arial Nova" w:hAnsi="Arial" w:cs="Arial"/>
        </w:rPr>
        <w:t>, 1948</w:t>
      </w:r>
      <w:r w:rsidRPr="002B28F8">
        <w:rPr>
          <w:rFonts w:ascii="Arial" w:eastAsia="Arial Nova" w:hAnsi="Arial" w:cs="Arial"/>
          <w:color w:val="212121"/>
        </w:rPr>
        <w:t>).</w:t>
      </w:r>
    </w:p>
    <w:p w14:paraId="5F96D2FE" w14:textId="00EA492F" w:rsidR="45D57BDD" w:rsidRPr="002B28F8" w:rsidRDefault="45D57BDD" w:rsidP="00E75EB1">
      <w:pPr>
        <w:pStyle w:val="ListParagraph"/>
        <w:shd w:val="clear" w:color="auto" w:fill="FFFFFF" w:themeFill="background1"/>
        <w:spacing w:after="0" w:line="360" w:lineRule="auto"/>
        <w:rPr>
          <w:rFonts w:ascii="Arial" w:eastAsia="Arial Nova" w:hAnsi="Arial" w:cs="Arial"/>
          <w:color w:val="212121"/>
        </w:rPr>
      </w:pPr>
    </w:p>
    <w:p w14:paraId="3F686442" w14:textId="68F878C8" w:rsidR="45D57BDD" w:rsidRPr="005F3D06" w:rsidRDefault="45D57BDD" w:rsidP="00E75EB1">
      <w:pPr>
        <w:pStyle w:val="ListParagraph"/>
        <w:numPr>
          <w:ilvl w:val="0"/>
          <w:numId w:val="4"/>
        </w:numPr>
        <w:shd w:val="clear" w:color="auto" w:fill="FFFFFF" w:themeFill="background1"/>
        <w:spacing w:after="0" w:line="360" w:lineRule="auto"/>
        <w:rPr>
          <w:rFonts w:ascii="Arial" w:eastAsia="Arial Nova" w:hAnsi="Arial" w:cs="Arial"/>
        </w:rPr>
      </w:pPr>
      <w:r w:rsidRPr="005F3D06">
        <w:rPr>
          <w:rFonts w:ascii="Arial" w:eastAsia="Arial Nova" w:hAnsi="Arial" w:cs="Arial"/>
        </w:rPr>
        <w:lastRenderedPageBreak/>
        <w:t>Informed opinion and active co-operation on the part of the public are of the utmost importance in the improvement of the health of the people. (WHO)</w:t>
      </w:r>
      <w:r w:rsidR="6C0B4C9B" w:rsidRPr="005F3D06">
        <w:rPr>
          <w:rFonts w:ascii="Arial" w:eastAsia="Arial Nova" w:hAnsi="Arial" w:cs="Arial"/>
        </w:rPr>
        <w:t>.</w:t>
      </w:r>
    </w:p>
    <w:p w14:paraId="37A18E31" w14:textId="6ED5086E" w:rsidR="45D57BDD" w:rsidRPr="002B28F8" w:rsidRDefault="45D57BDD" w:rsidP="00E75EB1">
      <w:pPr>
        <w:pStyle w:val="ListParagraph"/>
        <w:shd w:val="clear" w:color="auto" w:fill="FFFFFF" w:themeFill="background1"/>
        <w:spacing w:after="0" w:line="360" w:lineRule="auto"/>
        <w:rPr>
          <w:rFonts w:ascii="Arial" w:eastAsia="Arial Nova" w:hAnsi="Arial" w:cs="Arial"/>
          <w:color w:val="3C4245"/>
        </w:rPr>
      </w:pPr>
    </w:p>
    <w:p w14:paraId="5866858A" w14:textId="21356FF2" w:rsidR="45D57BDD" w:rsidRPr="002019BE" w:rsidRDefault="45D57BDD" w:rsidP="00E75EB1">
      <w:pPr>
        <w:pStyle w:val="ListParagraph"/>
        <w:shd w:val="clear" w:color="auto" w:fill="FFFFFF" w:themeFill="background1"/>
        <w:spacing w:after="0" w:line="360" w:lineRule="auto"/>
        <w:rPr>
          <w:rFonts w:ascii="Arial" w:eastAsia="Arial Nova" w:hAnsi="Arial" w:cs="Arial"/>
          <w:color w:val="3C4245"/>
        </w:rPr>
      </w:pPr>
      <w:r w:rsidRPr="002019BE">
        <w:rPr>
          <w:rFonts w:ascii="Arial" w:hAnsi="Arial" w:cs="Arial"/>
        </w:rPr>
        <w:br/>
      </w:r>
    </w:p>
    <w:p w14:paraId="75CA790C" w14:textId="655AD0A6" w:rsidR="45D57BDD" w:rsidRPr="002019BE" w:rsidRDefault="45D57BDD" w:rsidP="00E75EB1">
      <w:pPr>
        <w:pStyle w:val="ListParagraph"/>
        <w:numPr>
          <w:ilvl w:val="0"/>
          <w:numId w:val="4"/>
        </w:numPr>
        <w:shd w:val="clear" w:color="auto" w:fill="FFFFFF" w:themeFill="background1"/>
        <w:spacing w:after="0" w:line="360" w:lineRule="auto"/>
        <w:rPr>
          <w:rFonts w:ascii="Arial" w:eastAsia="Arial Nova" w:hAnsi="Arial" w:cs="Arial"/>
          <w:color w:val="3C4245"/>
        </w:rPr>
      </w:pPr>
      <w:r w:rsidRPr="002019BE">
        <w:rPr>
          <w:rFonts w:ascii="Arial" w:eastAsia="Arial Nova" w:hAnsi="Arial" w:cs="Arial"/>
          <w:color w:val="3C4245"/>
        </w:rPr>
        <w:t>Governments are responsible for their people's health, which can be fulfilled only by providing adequate health and social measures. (WHO)</w:t>
      </w:r>
    </w:p>
    <w:p w14:paraId="4A3A5630" w14:textId="74C774CA" w:rsidR="16F64C16" w:rsidRPr="002019BE" w:rsidRDefault="16F64C16" w:rsidP="00E75EB1">
      <w:pPr>
        <w:pStyle w:val="ListParagraph"/>
        <w:shd w:val="clear" w:color="auto" w:fill="FFFFFF" w:themeFill="background1"/>
        <w:spacing w:after="0" w:line="360" w:lineRule="auto"/>
        <w:rPr>
          <w:rFonts w:ascii="Arial" w:eastAsia="Arial Nova" w:hAnsi="Arial" w:cs="Arial"/>
          <w:color w:val="3C4245"/>
        </w:rPr>
      </w:pPr>
    </w:p>
    <w:p w14:paraId="3BF39809" w14:textId="16C03967" w:rsidR="2566474E" w:rsidRPr="002019BE" w:rsidRDefault="2566474E" w:rsidP="00E75EB1">
      <w:pPr>
        <w:pStyle w:val="ListParagraph"/>
        <w:numPr>
          <w:ilvl w:val="0"/>
          <w:numId w:val="4"/>
        </w:numPr>
        <w:shd w:val="clear" w:color="auto" w:fill="FFFFFF" w:themeFill="background1"/>
        <w:spacing w:after="0" w:line="360" w:lineRule="auto"/>
        <w:rPr>
          <w:rFonts w:ascii="Arial" w:eastAsia="Arial Nova" w:hAnsi="Arial" w:cs="Arial"/>
          <w:color w:val="212121"/>
        </w:rPr>
      </w:pPr>
      <w:r w:rsidRPr="002019BE">
        <w:rPr>
          <w:rFonts w:ascii="Arial" w:eastAsia="Arial Nova" w:hAnsi="Arial" w:cs="Arial"/>
          <w:color w:val="212121"/>
        </w:rPr>
        <w:t xml:space="preserve"> Health is the absence of any disease or impairment.  Health is a state that allows the individual to adequately cope with all </w:t>
      </w:r>
      <w:r w:rsidR="2C5AC36F" w:rsidRPr="002019BE">
        <w:rPr>
          <w:rFonts w:ascii="Arial" w:eastAsia="Arial Nova" w:hAnsi="Arial" w:cs="Arial"/>
          <w:color w:val="212121"/>
        </w:rPr>
        <w:t>the demands</w:t>
      </w:r>
      <w:r w:rsidRPr="002019BE">
        <w:rPr>
          <w:rFonts w:ascii="Arial" w:eastAsia="Arial Nova" w:hAnsi="Arial" w:cs="Arial"/>
          <w:color w:val="212121"/>
        </w:rPr>
        <w:t xml:space="preserve"> of daily life</w:t>
      </w:r>
      <w:r w:rsidR="761F214C" w:rsidRPr="002019BE">
        <w:rPr>
          <w:rFonts w:ascii="Arial" w:eastAsia="Arial Nova" w:hAnsi="Arial" w:cs="Arial"/>
          <w:color w:val="212121"/>
        </w:rPr>
        <w:t>. (NCB</w:t>
      </w:r>
      <w:r w:rsidR="511F29EF" w:rsidRPr="002019BE">
        <w:rPr>
          <w:rFonts w:ascii="Arial" w:eastAsia="Arial Nova" w:hAnsi="Arial" w:cs="Arial"/>
          <w:color w:val="212121"/>
        </w:rPr>
        <w:t>)</w:t>
      </w:r>
    </w:p>
    <w:p w14:paraId="3BBA9198" w14:textId="4368E35C" w:rsidR="16F64C16" w:rsidRPr="002019BE" w:rsidRDefault="16F64C16" w:rsidP="00E75EB1">
      <w:pPr>
        <w:pStyle w:val="ListParagraph"/>
        <w:shd w:val="clear" w:color="auto" w:fill="FFFFFF" w:themeFill="background1"/>
        <w:spacing w:after="0" w:line="360" w:lineRule="auto"/>
        <w:rPr>
          <w:rFonts w:ascii="Arial" w:eastAsia="Arial Nova" w:hAnsi="Arial" w:cs="Arial"/>
          <w:color w:val="212121"/>
        </w:rPr>
      </w:pPr>
    </w:p>
    <w:p w14:paraId="10DF94AE" w14:textId="52E6FBFE" w:rsidR="761F214C" w:rsidRPr="002019BE" w:rsidRDefault="761F214C" w:rsidP="00E75EB1">
      <w:pPr>
        <w:pStyle w:val="ListParagraph"/>
        <w:numPr>
          <w:ilvl w:val="0"/>
          <w:numId w:val="4"/>
        </w:numPr>
        <w:shd w:val="clear" w:color="auto" w:fill="FFFFFF" w:themeFill="background1"/>
        <w:spacing w:after="0" w:line="360" w:lineRule="auto"/>
        <w:rPr>
          <w:rFonts w:ascii="Arial" w:eastAsia="Noto Sans" w:hAnsi="Arial" w:cs="Arial"/>
          <w:color w:val="3C4245"/>
        </w:rPr>
      </w:pPr>
      <w:r w:rsidRPr="002019BE">
        <w:rPr>
          <w:rFonts w:ascii="Arial" w:eastAsia="Arial Nova" w:hAnsi="Arial" w:cs="Arial"/>
          <w:color w:val="212121"/>
        </w:rPr>
        <w:t>The concept of health as a balance between a person and the environment, the unity of soul and body, and the natural origin of disease, was the backbone of the perception of health in ancient Greece. (NCBI</w:t>
      </w:r>
      <w:r w:rsidR="004708EA" w:rsidRPr="002019BE">
        <w:rPr>
          <w:rFonts w:ascii="Arial" w:eastAsia="Arial Nova" w:hAnsi="Arial" w:cs="Arial"/>
          <w:color w:val="212121"/>
        </w:rPr>
        <w:t>)</w:t>
      </w:r>
    </w:p>
    <w:p w14:paraId="0F220410" w14:textId="77777777" w:rsidR="00CD0671" w:rsidRPr="002019BE" w:rsidRDefault="00CD0671" w:rsidP="00E75EB1">
      <w:pPr>
        <w:pStyle w:val="ListParagraph"/>
        <w:spacing w:line="360" w:lineRule="auto"/>
        <w:rPr>
          <w:rFonts w:ascii="Arial" w:eastAsia="Noto Sans" w:hAnsi="Arial" w:cs="Arial"/>
          <w:color w:val="3C4245"/>
        </w:rPr>
      </w:pPr>
    </w:p>
    <w:p w14:paraId="3E4C45E4" w14:textId="4946A1D0" w:rsidR="00CD0671" w:rsidRPr="002019BE" w:rsidRDefault="00CD0671" w:rsidP="00E75EB1">
      <w:pPr>
        <w:pStyle w:val="ListParagraph"/>
        <w:shd w:val="clear" w:color="auto" w:fill="FFFFFF" w:themeFill="background1"/>
        <w:spacing w:after="0" w:line="360" w:lineRule="auto"/>
        <w:rPr>
          <w:rFonts w:ascii="Arial" w:eastAsia="Noto Sans" w:hAnsi="Arial" w:cs="Arial"/>
          <w:b/>
          <w:bCs/>
          <w:color w:val="3C4245"/>
        </w:rPr>
      </w:pPr>
      <w:r w:rsidRPr="002019BE">
        <w:rPr>
          <w:rFonts w:ascii="Arial" w:eastAsia="Noto Sans" w:hAnsi="Arial" w:cs="Arial"/>
          <w:b/>
          <w:bCs/>
          <w:color w:val="3C4245"/>
        </w:rPr>
        <w:t>Importance of health</w:t>
      </w:r>
    </w:p>
    <w:p w14:paraId="53A6D828" w14:textId="727FC433" w:rsidR="00C340C8" w:rsidRPr="002019BE" w:rsidRDefault="12FEA84A" w:rsidP="00E75EB1">
      <w:pPr>
        <w:pStyle w:val="ListParagraph"/>
        <w:shd w:val="clear" w:color="auto" w:fill="FFFFFF" w:themeFill="background1"/>
        <w:spacing w:after="0" w:line="360" w:lineRule="auto"/>
        <w:rPr>
          <w:rFonts w:ascii="Arial" w:hAnsi="Arial" w:cs="Arial"/>
          <w:b/>
          <w:bCs/>
        </w:rPr>
      </w:pPr>
      <w:r w:rsidRPr="002019BE">
        <w:rPr>
          <w:rFonts w:ascii="Arial" w:hAnsi="Arial" w:cs="Arial"/>
        </w:rPr>
        <w:t xml:space="preserve">People's health is </w:t>
      </w:r>
      <w:r w:rsidR="005D48A9" w:rsidRPr="002019BE">
        <w:rPr>
          <w:rFonts w:ascii="Arial" w:hAnsi="Arial" w:cs="Arial"/>
        </w:rPr>
        <w:t>paramount</w:t>
      </w:r>
      <w:r w:rsidRPr="002019BE">
        <w:rPr>
          <w:rFonts w:ascii="Arial" w:hAnsi="Arial" w:cs="Arial"/>
        </w:rPr>
        <w:t xml:space="preserve"> for their </w:t>
      </w:r>
      <w:r w:rsidR="144357AD" w:rsidRPr="002019BE">
        <w:rPr>
          <w:rFonts w:ascii="Arial" w:hAnsi="Arial" w:cs="Arial"/>
        </w:rPr>
        <w:t>functioning in day-to-day life,</w:t>
      </w:r>
      <w:r w:rsidR="1D0C501F" w:rsidRPr="002019BE">
        <w:rPr>
          <w:rFonts w:ascii="Arial" w:hAnsi="Arial" w:cs="Arial"/>
        </w:rPr>
        <w:t xml:space="preserve"> the concept of health is very broad and combines few </w:t>
      </w:r>
      <w:r w:rsidR="57FF500E" w:rsidRPr="002019BE">
        <w:rPr>
          <w:rFonts w:ascii="Arial" w:hAnsi="Arial" w:cs="Arial"/>
        </w:rPr>
        <w:t>different factors.</w:t>
      </w:r>
      <w:r w:rsidR="00EF05B5">
        <w:rPr>
          <w:rFonts w:ascii="Arial" w:hAnsi="Arial" w:cs="Arial"/>
        </w:rPr>
        <w:t xml:space="preserve"> To be </w:t>
      </w:r>
      <w:r w:rsidR="009267F7">
        <w:rPr>
          <w:rFonts w:ascii="Arial" w:hAnsi="Arial" w:cs="Arial"/>
        </w:rPr>
        <w:t xml:space="preserve">able to contribute and be </w:t>
      </w:r>
      <w:r w:rsidR="000E7DB8">
        <w:rPr>
          <w:rFonts w:ascii="Arial" w:hAnsi="Arial" w:cs="Arial"/>
        </w:rPr>
        <w:t xml:space="preserve">fruitful member to the community and society overall, </w:t>
      </w:r>
      <w:r w:rsidR="002B2CFC">
        <w:rPr>
          <w:rFonts w:ascii="Arial" w:hAnsi="Arial" w:cs="Arial"/>
        </w:rPr>
        <w:t>a person</w:t>
      </w:r>
      <w:r w:rsidR="000E7DB8">
        <w:rPr>
          <w:rFonts w:ascii="Arial" w:hAnsi="Arial" w:cs="Arial"/>
        </w:rPr>
        <w:t xml:space="preserve"> needs to be in good health.</w:t>
      </w:r>
      <w:r w:rsidR="57FF500E" w:rsidRPr="002019BE">
        <w:rPr>
          <w:rFonts w:ascii="Arial" w:hAnsi="Arial" w:cs="Arial"/>
        </w:rPr>
        <w:t xml:space="preserve">  However, all of them </w:t>
      </w:r>
      <w:r w:rsidR="007D554E" w:rsidRPr="002019BE">
        <w:rPr>
          <w:rFonts w:ascii="Arial" w:hAnsi="Arial" w:cs="Arial"/>
        </w:rPr>
        <w:t>intertwine</w:t>
      </w:r>
      <w:r w:rsidR="57FF500E" w:rsidRPr="002019BE">
        <w:rPr>
          <w:rFonts w:ascii="Arial" w:hAnsi="Arial" w:cs="Arial"/>
        </w:rPr>
        <w:t xml:space="preserve"> to make healthy person </w:t>
      </w:r>
      <w:r w:rsidR="575E0519" w:rsidRPr="002019BE">
        <w:rPr>
          <w:rFonts w:ascii="Arial" w:hAnsi="Arial" w:cs="Arial"/>
        </w:rPr>
        <w:t>and the goals of SD are to promote health so the generations in future become healthier as its paramount worldwide. Many of the goals are connected to promoting good health and wellbeing.</w:t>
      </w:r>
      <w:r w:rsidR="00C030C3" w:rsidRPr="002019BE">
        <w:rPr>
          <w:rFonts w:ascii="Arial" w:hAnsi="Arial" w:cs="Arial"/>
        </w:rPr>
        <w:t xml:space="preserve"> Healthy planet, healthy people- better life.</w:t>
      </w:r>
      <w:r w:rsidR="1EFCE3B4" w:rsidRPr="002019BE">
        <w:rPr>
          <w:rFonts w:ascii="Arial" w:hAnsi="Arial" w:cs="Arial"/>
        </w:rPr>
        <w:t xml:space="preserve"> If </w:t>
      </w:r>
      <w:r w:rsidR="3C505E91" w:rsidRPr="002019BE">
        <w:rPr>
          <w:rFonts w:ascii="Arial" w:hAnsi="Arial" w:cs="Arial"/>
        </w:rPr>
        <w:t>a person's</w:t>
      </w:r>
      <w:r w:rsidR="1EFCE3B4" w:rsidRPr="002019BE">
        <w:rPr>
          <w:rFonts w:ascii="Arial" w:hAnsi="Arial" w:cs="Arial"/>
        </w:rPr>
        <w:t xml:space="preserve"> health and wellbeing are not in </w:t>
      </w:r>
      <w:r w:rsidR="38F3E07A" w:rsidRPr="002019BE">
        <w:rPr>
          <w:rFonts w:ascii="Arial" w:hAnsi="Arial" w:cs="Arial"/>
        </w:rPr>
        <w:t>a good</w:t>
      </w:r>
      <w:r w:rsidR="1EFCE3B4" w:rsidRPr="002019BE">
        <w:rPr>
          <w:rFonts w:ascii="Arial" w:hAnsi="Arial" w:cs="Arial"/>
        </w:rPr>
        <w:t xml:space="preserve"> </w:t>
      </w:r>
      <w:r w:rsidR="2719DD66" w:rsidRPr="002019BE">
        <w:rPr>
          <w:rFonts w:ascii="Arial" w:hAnsi="Arial" w:cs="Arial"/>
        </w:rPr>
        <w:t>state,</w:t>
      </w:r>
      <w:r w:rsidR="1EFCE3B4" w:rsidRPr="002019BE">
        <w:rPr>
          <w:rFonts w:ascii="Arial" w:hAnsi="Arial" w:cs="Arial"/>
        </w:rPr>
        <w:t xml:space="preserve"> they will not be able to function properly and b</w:t>
      </w:r>
      <w:r w:rsidR="0F882B02" w:rsidRPr="002019BE">
        <w:rPr>
          <w:rFonts w:ascii="Arial" w:hAnsi="Arial" w:cs="Arial"/>
        </w:rPr>
        <w:t xml:space="preserve">e able to contribute to </w:t>
      </w:r>
      <w:r w:rsidR="7F123976" w:rsidRPr="002019BE">
        <w:rPr>
          <w:rFonts w:ascii="Arial" w:hAnsi="Arial" w:cs="Arial"/>
        </w:rPr>
        <w:t>a better</w:t>
      </w:r>
      <w:r w:rsidR="0F882B02" w:rsidRPr="002019BE">
        <w:rPr>
          <w:rFonts w:ascii="Arial" w:hAnsi="Arial" w:cs="Arial"/>
        </w:rPr>
        <w:t xml:space="preserve"> world.</w:t>
      </w:r>
      <w:r w:rsidR="2BCEAF16" w:rsidRPr="002019BE">
        <w:rPr>
          <w:rFonts w:ascii="Arial" w:hAnsi="Arial" w:cs="Arial"/>
        </w:rPr>
        <w:t xml:space="preserve"> Also, healthy and fit people will not be </w:t>
      </w:r>
      <w:r w:rsidR="707F65EA" w:rsidRPr="002019BE">
        <w:rPr>
          <w:rFonts w:ascii="Arial" w:hAnsi="Arial" w:cs="Arial"/>
        </w:rPr>
        <w:t>a burden to society.</w:t>
      </w:r>
      <w:r w:rsidRPr="002019BE">
        <w:rPr>
          <w:rFonts w:ascii="Arial" w:hAnsi="Arial" w:cs="Arial"/>
        </w:rPr>
        <w:br/>
      </w:r>
    </w:p>
    <w:p w14:paraId="427E6997" w14:textId="21ABB761" w:rsidR="4F43DB83" w:rsidRPr="002019BE" w:rsidRDefault="4F43DB83" w:rsidP="00E75EB1">
      <w:pPr>
        <w:pStyle w:val="ListParagraph"/>
        <w:shd w:val="clear" w:color="auto" w:fill="FFFFFF" w:themeFill="background1"/>
        <w:spacing w:after="0" w:line="360" w:lineRule="auto"/>
        <w:rPr>
          <w:rFonts w:ascii="Arial" w:eastAsia="Noto Sans" w:hAnsi="Arial" w:cs="Arial"/>
          <w:color w:val="3C4245"/>
        </w:rPr>
      </w:pPr>
      <w:r w:rsidRPr="002019BE">
        <w:rPr>
          <w:rFonts w:ascii="Arial" w:hAnsi="Arial" w:cs="Arial"/>
          <w:b/>
          <w:bCs/>
        </w:rPr>
        <w:t>Definition of wellbeing</w:t>
      </w:r>
    </w:p>
    <w:p w14:paraId="053C50E8" w14:textId="6EC90938" w:rsidR="761D769A" w:rsidRPr="002019BE" w:rsidRDefault="59C49056" w:rsidP="00E75EB1">
      <w:pPr>
        <w:pStyle w:val="ListParagraph"/>
        <w:numPr>
          <w:ilvl w:val="0"/>
          <w:numId w:val="3"/>
        </w:numPr>
        <w:spacing w:line="360" w:lineRule="auto"/>
        <w:rPr>
          <w:rFonts w:ascii="Arial" w:eastAsia="Aptos" w:hAnsi="Arial" w:cs="Arial"/>
        </w:rPr>
      </w:pPr>
      <w:r w:rsidRPr="002019BE">
        <w:rPr>
          <w:rFonts w:ascii="Arial" w:eastAsia="Cambria" w:hAnsi="Arial" w:cs="Arial"/>
          <w:color w:val="212121"/>
        </w:rPr>
        <w:t>Wellbeing can be understood as how people feel, function on a personal and social level, and evaluate their lives.</w:t>
      </w:r>
      <w:r w:rsidR="3E606D45" w:rsidRPr="002019BE">
        <w:rPr>
          <w:rFonts w:ascii="Arial" w:eastAsia="Cambria" w:hAnsi="Arial" w:cs="Arial"/>
          <w:color w:val="212121"/>
        </w:rPr>
        <w:t xml:space="preserve"> (NCBI)</w:t>
      </w:r>
    </w:p>
    <w:p w14:paraId="486F4124" w14:textId="04F1164A" w:rsidR="3E606D45" w:rsidRPr="002019BE" w:rsidRDefault="3C43BBF8" w:rsidP="00E75EB1">
      <w:pPr>
        <w:pStyle w:val="ListParagraph"/>
        <w:numPr>
          <w:ilvl w:val="0"/>
          <w:numId w:val="3"/>
        </w:numPr>
        <w:spacing w:line="360" w:lineRule="auto"/>
        <w:rPr>
          <w:rFonts w:ascii="Arial" w:hAnsi="Arial" w:cs="Arial"/>
        </w:rPr>
      </w:pPr>
      <w:r w:rsidRPr="002019BE">
        <w:rPr>
          <w:rFonts w:ascii="Arial" w:eastAsia="Cambria" w:hAnsi="Arial" w:cs="Arial"/>
          <w:color w:val="212121"/>
        </w:rPr>
        <w:t>H</w:t>
      </w:r>
      <w:r w:rsidR="3E606D45" w:rsidRPr="002019BE">
        <w:rPr>
          <w:rFonts w:ascii="Arial" w:eastAsia="Cambria" w:hAnsi="Arial" w:cs="Arial"/>
          <w:color w:val="212121"/>
        </w:rPr>
        <w:t xml:space="preserve">ow well someone’s life is going for them. </w:t>
      </w:r>
      <w:r w:rsidR="3E606D45" w:rsidRPr="002019BE">
        <w:rPr>
          <w:rFonts w:ascii="Arial" w:hAnsi="Arial" w:cs="Arial"/>
        </w:rPr>
        <w:t xml:space="preserve"> (NCBI)</w:t>
      </w:r>
    </w:p>
    <w:p w14:paraId="53CA6117" w14:textId="4AF13899" w:rsidR="2D021809" w:rsidRPr="002019BE" w:rsidRDefault="5D083864" w:rsidP="00E75EB1">
      <w:pPr>
        <w:pStyle w:val="ListParagraph"/>
        <w:numPr>
          <w:ilvl w:val="0"/>
          <w:numId w:val="3"/>
        </w:numPr>
        <w:spacing w:line="360" w:lineRule="auto"/>
        <w:rPr>
          <w:rFonts w:ascii="Arial" w:hAnsi="Arial" w:cs="Arial"/>
        </w:rPr>
      </w:pPr>
      <w:r w:rsidRPr="002019BE">
        <w:rPr>
          <w:rFonts w:ascii="Arial" w:eastAsia="Arial" w:hAnsi="Arial" w:cs="Arial"/>
          <w:color w:val="000000" w:themeColor="text1"/>
        </w:rPr>
        <w:lastRenderedPageBreak/>
        <w:t>T</w:t>
      </w:r>
      <w:r w:rsidR="2D021809" w:rsidRPr="002019BE">
        <w:rPr>
          <w:rFonts w:ascii="Arial" w:eastAsia="Arial" w:hAnsi="Arial" w:cs="Arial"/>
          <w:color w:val="000000" w:themeColor="text1"/>
        </w:rPr>
        <w:t>he state of being comfortable, healthy, or happy</w:t>
      </w:r>
      <w:r w:rsidR="2D021809" w:rsidRPr="002019BE">
        <w:rPr>
          <w:rFonts w:ascii="Arial" w:eastAsia="Arial" w:hAnsi="Arial" w:cs="Arial"/>
          <w:color w:val="373737"/>
        </w:rPr>
        <w:t xml:space="preserve">.” </w:t>
      </w:r>
      <w:r w:rsidR="2D021809" w:rsidRPr="002019BE">
        <w:rPr>
          <w:rFonts w:ascii="Arial" w:hAnsi="Arial" w:cs="Arial"/>
        </w:rPr>
        <w:t xml:space="preserve"> (Oxford dictionary)</w:t>
      </w:r>
    </w:p>
    <w:p w14:paraId="4A5FBC69" w14:textId="235423F4" w:rsidR="43060C53" w:rsidRPr="002019BE" w:rsidRDefault="43060C53" w:rsidP="00E75EB1">
      <w:pPr>
        <w:pStyle w:val="ListParagraph"/>
        <w:numPr>
          <w:ilvl w:val="0"/>
          <w:numId w:val="3"/>
        </w:numPr>
        <w:spacing w:line="360" w:lineRule="auto"/>
        <w:rPr>
          <w:rFonts w:ascii="Arial" w:hAnsi="Arial" w:cs="Arial"/>
        </w:rPr>
      </w:pPr>
      <w:r w:rsidRPr="002019BE">
        <w:rPr>
          <w:rFonts w:ascii="Arial" w:eastAsia="Cambria" w:hAnsi="Arial" w:cs="Arial"/>
          <w:color w:val="212121"/>
        </w:rPr>
        <w:t xml:space="preserve">‘Wellbeing is a state of positive feelings and meeting full potential in the world. It can be measured subjectively and objectively, using </w:t>
      </w:r>
      <w:r w:rsidR="00A85015" w:rsidRPr="002019BE">
        <w:rPr>
          <w:rFonts w:ascii="Arial" w:eastAsia="Cambria" w:hAnsi="Arial" w:cs="Arial"/>
          <w:color w:val="212121"/>
        </w:rPr>
        <w:t>an</w:t>
      </w:r>
      <w:r w:rsidRPr="002019BE">
        <w:rPr>
          <w:rFonts w:ascii="Arial" w:eastAsia="Cambria" w:hAnsi="Arial" w:cs="Arial"/>
          <w:color w:val="212121"/>
        </w:rPr>
        <w:t xml:space="preserve"> </w:t>
      </w:r>
      <w:r w:rsidR="0048139E" w:rsidRPr="002019BE">
        <w:rPr>
          <w:rFonts w:ascii="Arial" w:eastAsia="Cambria" w:hAnsi="Arial" w:cs="Arial"/>
          <w:color w:val="212121"/>
        </w:rPr>
        <w:t>autogenic</w:t>
      </w:r>
      <w:r w:rsidRPr="002019BE">
        <w:rPr>
          <w:rFonts w:ascii="Arial" w:eastAsia="Cambria" w:hAnsi="Arial" w:cs="Arial"/>
          <w:color w:val="212121"/>
        </w:rPr>
        <w:t xml:space="preserve"> approach’.</w:t>
      </w:r>
      <w:r w:rsidR="0DE7A004" w:rsidRPr="002019BE">
        <w:rPr>
          <w:rFonts w:ascii="Arial" w:eastAsia="Cambria" w:hAnsi="Arial" w:cs="Arial"/>
          <w:color w:val="212121"/>
        </w:rPr>
        <w:t xml:space="preserve"> (NCBI)</w:t>
      </w:r>
    </w:p>
    <w:p w14:paraId="42FF0137" w14:textId="1A81E66D" w:rsidR="00C340C8" w:rsidRPr="002019BE" w:rsidRDefault="00C340C8" w:rsidP="00E75EB1">
      <w:pPr>
        <w:spacing w:line="360" w:lineRule="auto"/>
        <w:ind w:left="360"/>
        <w:rPr>
          <w:rFonts w:ascii="Arial" w:hAnsi="Arial" w:cs="Arial"/>
          <w:b/>
          <w:bCs/>
        </w:rPr>
      </w:pPr>
      <w:r w:rsidRPr="002019BE">
        <w:rPr>
          <w:rFonts w:ascii="Arial" w:hAnsi="Arial" w:cs="Arial"/>
          <w:b/>
          <w:bCs/>
        </w:rPr>
        <w:t>Importance of wellbeing</w:t>
      </w:r>
    </w:p>
    <w:p w14:paraId="56C2111D" w14:textId="56F45E42" w:rsidR="001A207B" w:rsidRPr="002019BE" w:rsidRDefault="00A940C7" w:rsidP="00E75EB1">
      <w:pPr>
        <w:spacing w:line="360" w:lineRule="auto"/>
        <w:ind w:left="360"/>
        <w:rPr>
          <w:rFonts w:ascii="Arial" w:hAnsi="Arial" w:cs="Arial"/>
        </w:rPr>
      </w:pPr>
      <w:r w:rsidRPr="002019BE">
        <w:rPr>
          <w:rFonts w:ascii="Arial" w:hAnsi="Arial" w:cs="Arial"/>
        </w:rPr>
        <w:t xml:space="preserve">Wellbeing is paramount for everyone </w:t>
      </w:r>
      <w:r w:rsidR="00953C0B" w:rsidRPr="002019BE">
        <w:rPr>
          <w:rFonts w:ascii="Arial" w:hAnsi="Arial" w:cs="Arial"/>
        </w:rPr>
        <w:t>in order for them to</w:t>
      </w:r>
      <w:r w:rsidR="00730E90" w:rsidRPr="002019BE">
        <w:rPr>
          <w:rFonts w:ascii="Arial" w:hAnsi="Arial" w:cs="Arial"/>
        </w:rPr>
        <w:t xml:space="preserve"> function and contribute </w:t>
      </w:r>
      <w:r w:rsidR="0088139E" w:rsidRPr="002019BE">
        <w:rPr>
          <w:rFonts w:ascii="Arial" w:hAnsi="Arial" w:cs="Arial"/>
        </w:rPr>
        <w:t>to</w:t>
      </w:r>
      <w:r w:rsidR="00730E90" w:rsidRPr="002019BE">
        <w:rPr>
          <w:rFonts w:ascii="Arial" w:hAnsi="Arial" w:cs="Arial"/>
        </w:rPr>
        <w:t xml:space="preserve"> society. Been</w:t>
      </w:r>
      <w:r w:rsidR="0088139E" w:rsidRPr="002019BE">
        <w:rPr>
          <w:rFonts w:ascii="Arial" w:hAnsi="Arial" w:cs="Arial"/>
        </w:rPr>
        <w:t xml:space="preserve"> healthy and feeling well </w:t>
      </w:r>
      <w:r w:rsidR="003A6FC4" w:rsidRPr="002019BE">
        <w:rPr>
          <w:rFonts w:ascii="Arial" w:hAnsi="Arial" w:cs="Arial"/>
        </w:rPr>
        <w:t xml:space="preserve">makes people more productive and </w:t>
      </w:r>
      <w:r w:rsidR="00810156" w:rsidRPr="002019BE">
        <w:rPr>
          <w:rFonts w:ascii="Arial" w:hAnsi="Arial" w:cs="Arial"/>
        </w:rPr>
        <w:t xml:space="preserve">fruitful </w:t>
      </w:r>
      <w:r w:rsidR="008D50C3" w:rsidRPr="002019BE">
        <w:rPr>
          <w:rFonts w:ascii="Arial" w:hAnsi="Arial" w:cs="Arial"/>
        </w:rPr>
        <w:t>members</w:t>
      </w:r>
      <w:r w:rsidR="00810156" w:rsidRPr="002019BE">
        <w:rPr>
          <w:rFonts w:ascii="Arial" w:hAnsi="Arial" w:cs="Arial"/>
        </w:rPr>
        <w:t xml:space="preserve"> of </w:t>
      </w:r>
      <w:r w:rsidR="00314590" w:rsidRPr="002019BE">
        <w:rPr>
          <w:rFonts w:ascii="Arial" w:hAnsi="Arial" w:cs="Arial"/>
        </w:rPr>
        <w:t>modern</w:t>
      </w:r>
      <w:r w:rsidR="00810156" w:rsidRPr="002019BE">
        <w:rPr>
          <w:rFonts w:ascii="Arial" w:hAnsi="Arial" w:cs="Arial"/>
        </w:rPr>
        <w:t xml:space="preserve"> society.</w:t>
      </w:r>
    </w:p>
    <w:p w14:paraId="17BFE0EC" w14:textId="747EC071" w:rsidR="008D50C3" w:rsidRPr="002019BE" w:rsidRDefault="008D50C3" w:rsidP="00E75EB1">
      <w:pPr>
        <w:spacing w:line="360" w:lineRule="auto"/>
        <w:ind w:left="360"/>
        <w:rPr>
          <w:rFonts w:ascii="Arial" w:hAnsi="Arial" w:cs="Arial"/>
        </w:rPr>
      </w:pPr>
      <w:r w:rsidRPr="002019BE">
        <w:rPr>
          <w:rFonts w:ascii="Arial" w:hAnsi="Arial" w:cs="Arial"/>
        </w:rPr>
        <w:t xml:space="preserve">There has been little change in wellbeing in the </w:t>
      </w:r>
      <w:r w:rsidR="00E4126C" w:rsidRPr="002019BE">
        <w:rPr>
          <w:rFonts w:ascii="Arial" w:hAnsi="Arial" w:cs="Arial"/>
        </w:rPr>
        <w:t>UK for</w:t>
      </w:r>
      <w:r w:rsidRPr="002019BE">
        <w:rPr>
          <w:rFonts w:ascii="Arial" w:hAnsi="Arial" w:cs="Arial"/>
        </w:rPr>
        <w:t xml:space="preserve"> over 40 years</w:t>
      </w:r>
      <w:r w:rsidR="00E4126C" w:rsidRPr="002019BE">
        <w:rPr>
          <w:rFonts w:ascii="Arial" w:hAnsi="Arial" w:cs="Arial"/>
        </w:rPr>
        <w:t xml:space="preserve"> </w:t>
      </w:r>
      <w:r w:rsidR="00400236" w:rsidRPr="002019BE">
        <w:rPr>
          <w:rFonts w:ascii="Arial" w:hAnsi="Arial" w:cs="Arial"/>
        </w:rPr>
        <w:t>(GOV</w:t>
      </w:r>
      <w:r w:rsidR="00E4126C" w:rsidRPr="002019BE">
        <w:rPr>
          <w:rFonts w:ascii="Arial" w:hAnsi="Arial" w:cs="Arial"/>
        </w:rPr>
        <w:t>.UK. Accessed on 09.07.24)</w:t>
      </w:r>
    </w:p>
    <w:p w14:paraId="6ED1ECCF" w14:textId="7BF9820F" w:rsidR="26C6E977" w:rsidRPr="002019BE" w:rsidRDefault="26C6E977" w:rsidP="00E75EB1">
      <w:pPr>
        <w:spacing w:line="360" w:lineRule="auto"/>
        <w:rPr>
          <w:rFonts w:ascii="Arial" w:hAnsi="Arial" w:cs="Arial"/>
        </w:rPr>
      </w:pPr>
    </w:p>
    <w:p w14:paraId="21A97336" w14:textId="1EE7C43D" w:rsidR="002282D4" w:rsidRPr="00AB2AC2" w:rsidRDefault="002282D4" w:rsidP="00E75EB1">
      <w:pPr>
        <w:spacing w:line="360" w:lineRule="auto"/>
        <w:rPr>
          <w:rFonts w:ascii="Arial" w:eastAsia="Arial Nova" w:hAnsi="Arial" w:cs="Arial"/>
          <w:b/>
          <w:bCs/>
        </w:rPr>
      </w:pPr>
      <w:r w:rsidRPr="002019BE">
        <w:rPr>
          <w:rFonts w:ascii="Arial" w:eastAsia="Aptos" w:hAnsi="Arial" w:cs="Arial"/>
          <w:b/>
          <w:bCs/>
          <w:color w:val="121212"/>
        </w:rPr>
        <w:t xml:space="preserve">What </w:t>
      </w:r>
      <w:r w:rsidRPr="00AB2AC2">
        <w:rPr>
          <w:rFonts w:ascii="Arial" w:eastAsia="Aptos" w:hAnsi="Arial" w:cs="Arial"/>
          <w:b/>
          <w:bCs/>
        </w:rPr>
        <w:t>de</w:t>
      </w:r>
      <w:r w:rsidRPr="00AB2AC2">
        <w:rPr>
          <w:rFonts w:ascii="Arial" w:eastAsia="Arial Nova" w:hAnsi="Arial" w:cs="Arial"/>
          <w:b/>
          <w:bCs/>
        </w:rPr>
        <w:t>fines SD?</w:t>
      </w:r>
    </w:p>
    <w:p w14:paraId="6305D3E1" w14:textId="220727FD" w:rsidR="002282D4" w:rsidRPr="00AB2AC2" w:rsidRDefault="002282D4" w:rsidP="00E75EB1">
      <w:pPr>
        <w:pStyle w:val="ListParagraph"/>
        <w:numPr>
          <w:ilvl w:val="0"/>
          <w:numId w:val="6"/>
        </w:numPr>
        <w:shd w:val="clear" w:color="auto" w:fill="FFFFFF" w:themeFill="background1"/>
        <w:spacing w:after="0" w:line="360" w:lineRule="auto"/>
        <w:rPr>
          <w:rFonts w:ascii="Arial" w:eastAsia="Arial Nova" w:hAnsi="Arial" w:cs="Arial"/>
        </w:rPr>
      </w:pPr>
      <w:r w:rsidRPr="00AB2AC2">
        <w:rPr>
          <w:rFonts w:ascii="Arial" w:eastAsia="Arial Nova" w:hAnsi="Arial" w:cs="Arial"/>
        </w:rPr>
        <w:t>Sustainable development has been defined as development that meets the needs of the present without compromising the ability of future generations to meet their own needs.</w:t>
      </w:r>
      <w:r w:rsidR="00FB5067" w:rsidRPr="00AB2AC2">
        <w:rPr>
          <w:rFonts w:ascii="Arial" w:hAnsi="Arial" w:cs="Arial"/>
        </w:rPr>
        <w:t xml:space="preserve"> (United Nations General Assembly, 1987)</w:t>
      </w:r>
    </w:p>
    <w:p w14:paraId="722A59F7" w14:textId="68069723" w:rsidR="13BF5C51" w:rsidRPr="00AB2AC2" w:rsidRDefault="6A1A1D17" w:rsidP="00E75EB1">
      <w:pPr>
        <w:pStyle w:val="ListParagraph"/>
        <w:numPr>
          <w:ilvl w:val="0"/>
          <w:numId w:val="6"/>
        </w:numPr>
        <w:shd w:val="clear" w:color="auto" w:fill="FFFFFF" w:themeFill="background1"/>
        <w:spacing w:after="0" w:line="360" w:lineRule="auto"/>
        <w:rPr>
          <w:rFonts w:ascii="Arial" w:eastAsia="Arial Nova" w:hAnsi="Arial" w:cs="Arial"/>
        </w:rPr>
      </w:pPr>
      <w:r w:rsidRPr="00AB2AC2">
        <w:rPr>
          <w:rFonts w:ascii="Arial" w:eastAsia="Arial Nova" w:hAnsi="Arial" w:cs="Arial"/>
        </w:rPr>
        <w:t>U</w:t>
      </w:r>
      <w:r w:rsidR="13BF5C51" w:rsidRPr="00AB2AC2">
        <w:rPr>
          <w:rFonts w:ascii="Arial" w:eastAsia="Arial Nova" w:hAnsi="Arial" w:cs="Arial"/>
        </w:rPr>
        <w:t xml:space="preserve">nderstanding that sustainable development everywhere must integrate economic growth, social well-being and environmental </w:t>
      </w:r>
      <w:r w:rsidR="00AB2AC2" w:rsidRPr="00AB2AC2">
        <w:rPr>
          <w:rFonts w:ascii="Arial" w:eastAsia="Arial Nova" w:hAnsi="Arial" w:cs="Arial"/>
        </w:rPr>
        <w:t>protection. (</w:t>
      </w:r>
      <w:r w:rsidR="00B46565" w:rsidRPr="00AB2AC2">
        <w:rPr>
          <w:rFonts w:ascii="Arial" w:eastAsia="Arial Nova" w:hAnsi="Arial" w:cs="Arial"/>
        </w:rPr>
        <w:t>UN, Accessed 17.07.24)</w:t>
      </w:r>
    </w:p>
    <w:p w14:paraId="48F98AF4" w14:textId="639AE777" w:rsidR="6EAC481A" w:rsidRPr="002019BE" w:rsidRDefault="001A14C6" w:rsidP="00E75EB1">
      <w:pPr>
        <w:shd w:val="clear" w:color="auto" w:fill="FFFFFF" w:themeFill="background1"/>
        <w:spacing w:after="0" w:line="360" w:lineRule="auto"/>
        <w:rPr>
          <w:rFonts w:ascii="Arial" w:eastAsia="Arial Nova" w:hAnsi="Arial" w:cs="Arial"/>
          <w:b/>
          <w:bCs/>
        </w:rPr>
      </w:pPr>
      <w:r w:rsidRPr="002019BE">
        <w:rPr>
          <w:rFonts w:ascii="Arial" w:eastAsia="Arial Nova" w:hAnsi="Arial" w:cs="Arial"/>
          <w:b/>
          <w:bCs/>
        </w:rPr>
        <w:t>Importance of SD</w:t>
      </w:r>
    </w:p>
    <w:p w14:paraId="6A11E3D0" w14:textId="0CB12317" w:rsidR="00EE3473" w:rsidRDefault="008E3591" w:rsidP="00E75EB1">
      <w:pPr>
        <w:shd w:val="clear" w:color="auto" w:fill="FFFFFF" w:themeFill="background1"/>
        <w:spacing w:after="0" w:line="360" w:lineRule="auto"/>
        <w:rPr>
          <w:rFonts w:ascii="Arial" w:eastAsia="Arial Nova" w:hAnsi="Arial" w:cs="Arial"/>
        </w:rPr>
      </w:pPr>
      <w:r w:rsidRPr="002019BE">
        <w:rPr>
          <w:rFonts w:ascii="Arial" w:eastAsia="Arial Nova" w:hAnsi="Arial" w:cs="Arial"/>
        </w:rPr>
        <w:t xml:space="preserve">The SD is </w:t>
      </w:r>
      <w:r w:rsidR="00AB2AC2" w:rsidRPr="002019BE">
        <w:rPr>
          <w:rFonts w:ascii="Arial" w:eastAsia="Arial Nova" w:hAnsi="Arial" w:cs="Arial"/>
        </w:rPr>
        <w:t>a plan</w:t>
      </w:r>
      <w:r w:rsidR="00585D75" w:rsidRPr="002019BE">
        <w:rPr>
          <w:rFonts w:ascii="Arial" w:eastAsia="Arial Nova" w:hAnsi="Arial" w:cs="Arial"/>
        </w:rPr>
        <w:t xml:space="preserve"> that is put in place</w:t>
      </w:r>
      <w:r w:rsidRPr="002019BE">
        <w:rPr>
          <w:rFonts w:ascii="Arial" w:eastAsia="Arial Nova" w:hAnsi="Arial" w:cs="Arial"/>
        </w:rPr>
        <w:t xml:space="preserve"> in order to tackle </w:t>
      </w:r>
      <w:r w:rsidR="00975D10" w:rsidRPr="002019BE">
        <w:rPr>
          <w:rFonts w:ascii="Arial" w:eastAsia="Arial Nova" w:hAnsi="Arial" w:cs="Arial"/>
        </w:rPr>
        <w:t>very important issues in countries worldwide</w:t>
      </w:r>
      <w:r w:rsidR="00AB2AC2" w:rsidRPr="002019BE">
        <w:rPr>
          <w:rFonts w:ascii="Arial" w:eastAsia="Arial Nova" w:hAnsi="Arial" w:cs="Arial"/>
        </w:rPr>
        <w:t>. Strategies</w:t>
      </w:r>
      <w:r w:rsidR="00585D75" w:rsidRPr="002019BE">
        <w:rPr>
          <w:rFonts w:ascii="Arial" w:eastAsia="Arial Nova" w:hAnsi="Arial" w:cs="Arial"/>
        </w:rPr>
        <w:t xml:space="preserve"> are</w:t>
      </w:r>
      <w:r w:rsidR="00975D10" w:rsidRPr="002019BE">
        <w:rPr>
          <w:rFonts w:ascii="Arial" w:eastAsia="Arial Nova" w:hAnsi="Arial" w:cs="Arial"/>
        </w:rPr>
        <w:t xml:space="preserve"> put in place to tackle </w:t>
      </w:r>
      <w:r w:rsidR="00585D75" w:rsidRPr="002019BE">
        <w:rPr>
          <w:rFonts w:ascii="Arial" w:eastAsia="Arial Nova" w:hAnsi="Arial" w:cs="Arial"/>
        </w:rPr>
        <w:t xml:space="preserve">issues like poverty, pollution, hunger and </w:t>
      </w:r>
      <w:r w:rsidR="005175C9" w:rsidRPr="002019BE">
        <w:rPr>
          <w:rFonts w:ascii="Arial" w:eastAsia="Arial Nova" w:hAnsi="Arial" w:cs="Arial"/>
        </w:rPr>
        <w:t>the economy</w:t>
      </w:r>
      <w:r w:rsidR="00585D75" w:rsidRPr="002019BE">
        <w:rPr>
          <w:rFonts w:ascii="Arial" w:eastAsia="Arial Nova" w:hAnsi="Arial" w:cs="Arial"/>
        </w:rPr>
        <w:t xml:space="preserve">. All </w:t>
      </w:r>
      <w:r w:rsidR="00FB5067" w:rsidRPr="002019BE">
        <w:rPr>
          <w:rFonts w:ascii="Arial" w:eastAsia="Arial Nova" w:hAnsi="Arial" w:cs="Arial"/>
        </w:rPr>
        <w:t>countries</w:t>
      </w:r>
      <w:r w:rsidR="00585D75" w:rsidRPr="002019BE">
        <w:rPr>
          <w:rFonts w:ascii="Arial" w:eastAsia="Arial Nova" w:hAnsi="Arial" w:cs="Arial"/>
        </w:rPr>
        <w:t xml:space="preserve"> must work together to achieve the goals that are put </w:t>
      </w:r>
      <w:r w:rsidR="00FB5067" w:rsidRPr="002019BE">
        <w:rPr>
          <w:rFonts w:ascii="Arial" w:eastAsia="Arial Nova" w:hAnsi="Arial" w:cs="Arial"/>
        </w:rPr>
        <w:t>forward,</w:t>
      </w:r>
      <w:r w:rsidR="00585D75" w:rsidRPr="002019BE">
        <w:rPr>
          <w:rFonts w:ascii="Arial" w:eastAsia="Arial Nova" w:hAnsi="Arial" w:cs="Arial"/>
        </w:rPr>
        <w:t xml:space="preserve"> so they promote </w:t>
      </w:r>
      <w:r w:rsidR="00FB5067" w:rsidRPr="002019BE">
        <w:rPr>
          <w:rFonts w:ascii="Arial" w:eastAsia="Arial Nova" w:hAnsi="Arial" w:cs="Arial"/>
        </w:rPr>
        <w:t>economic</w:t>
      </w:r>
      <w:r w:rsidR="00585D75" w:rsidRPr="002019BE">
        <w:rPr>
          <w:rFonts w:ascii="Arial" w:eastAsia="Arial Nova" w:hAnsi="Arial" w:cs="Arial"/>
        </w:rPr>
        <w:t xml:space="preserve"> growth and </w:t>
      </w:r>
      <w:r w:rsidR="00FB5067" w:rsidRPr="002019BE">
        <w:rPr>
          <w:rFonts w:ascii="Arial" w:eastAsia="Arial Nova" w:hAnsi="Arial" w:cs="Arial"/>
        </w:rPr>
        <w:t xml:space="preserve">address the important needs of all people. By working together there is a bigger chance of achieving a positive outcome for </w:t>
      </w:r>
      <w:r w:rsidR="00197849" w:rsidRPr="002019BE">
        <w:rPr>
          <w:rFonts w:ascii="Arial" w:eastAsia="Arial Nova" w:hAnsi="Arial" w:cs="Arial"/>
        </w:rPr>
        <w:t>most of the</w:t>
      </w:r>
      <w:r w:rsidR="00FB5067" w:rsidRPr="002019BE">
        <w:rPr>
          <w:rFonts w:ascii="Arial" w:eastAsia="Arial Nova" w:hAnsi="Arial" w:cs="Arial"/>
        </w:rPr>
        <w:t xml:space="preserve"> population and </w:t>
      </w:r>
      <w:r w:rsidR="00B46565" w:rsidRPr="002019BE">
        <w:rPr>
          <w:rFonts w:ascii="Arial" w:eastAsia="Arial Nova" w:hAnsi="Arial" w:cs="Arial"/>
        </w:rPr>
        <w:t>a better</w:t>
      </w:r>
      <w:r w:rsidR="00FB5067" w:rsidRPr="002019BE">
        <w:rPr>
          <w:rFonts w:ascii="Arial" w:eastAsia="Arial Nova" w:hAnsi="Arial" w:cs="Arial"/>
        </w:rPr>
        <w:t xml:space="preserve"> future for our planet and generations to come</w:t>
      </w:r>
      <w:r w:rsidR="00FB5067">
        <w:rPr>
          <w:rFonts w:ascii="Arial" w:eastAsia="Arial Nova" w:hAnsi="Arial" w:cs="Arial"/>
        </w:rPr>
        <w:t>.</w:t>
      </w:r>
      <w:r w:rsidR="00197849">
        <w:rPr>
          <w:rFonts w:ascii="Arial" w:eastAsia="Arial Nova" w:hAnsi="Arial" w:cs="Arial"/>
        </w:rPr>
        <w:t xml:space="preserve"> </w:t>
      </w:r>
      <w:r w:rsidR="004B68F2">
        <w:rPr>
          <w:rFonts w:ascii="Arial" w:eastAsia="Arial Nova" w:hAnsi="Arial" w:cs="Arial"/>
        </w:rPr>
        <w:t xml:space="preserve">Creating the SDG will help </w:t>
      </w:r>
      <w:r w:rsidR="00544128">
        <w:rPr>
          <w:rFonts w:ascii="Arial" w:eastAsia="Arial Nova" w:hAnsi="Arial" w:cs="Arial"/>
        </w:rPr>
        <w:t xml:space="preserve">making critical changes in the timeframe that is put in place for achieving the goals, in the </w:t>
      </w:r>
      <w:r w:rsidR="005175C9">
        <w:rPr>
          <w:rFonts w:ascii="Arial" w:eastAsia="Arial Nova" w:hAnsi="Arial" w:cs="Arial"/>
        </w:rPr>
        <w:t>fast-changing</w:t>
      </w:r>
      <w:r w:rsidR="00D62B94">
        <w:rPr>
          <w:rFonts w:ascii="Arial" w:eastAsia="Arial Nova" w:hAnsi="Arial" w:cs="Arial"/>
        </w:rPr>
        <w:t xml:space="preserve"> modern world many challenges will </w:t>
      </w:r>
      <w:r w:rsidR="00512E6D">
        <w:rPr>
          <w:rFonts w:ascii="Arial" w:eastAsia="Arial Nova" w:hAnsi="Arial" w:cs="Arial"/>
        </w:rPr>
        <w:t>arise,</w:t>
      </w:r>
      <w:r w:rsidR="00D62B94">
        <w:rPr>
          <w:rFonts w:ascii="Arial" w:eastAsia="Arial Nova" w:hAnsi="Arial" w:cs="Arial"/>
        </w:rPr>
        <w:t xml:space="preserve"> and this makes the SDG very important so can provide hopes for a better world</w:t>
      </w:r>
      <w:r w:rsidR="005175C9">
        <w:rPr>
          <w:rFonts w:ascii="Arial" w:eastAsia="Arial Nova" w:hAnsi="Arial" w:cs="Arial"/>
        </w:rPr>
        <w:t>.</w:t>
      </w:r>
    </w:p>
    <w:p w14:paraId="7E4CE627" w14:textId="3AA33A40" w:rsidR="6EAC481A" w:rsidRPr="00A85015" w:rsidRDefault="00A85015" w:rsidP="6EAC481A">
      <w:pPr>
        <w:rPr>
          <w:rFonts w:ascii="Arial" w:eastAsia="Aptos" w:hAnsi="Arial" w:cs="Arial"/>
          <w:b/>
          <w:bCs/>
          <w:sz w:val="32"/>
          <w:szCs w:val="32"/>
        </w:rPr>
      </w:pPr>
      <w:r>
        <w:rPr>
          <w:rFonts w:ascii="Arial" w:eastAsia="Aptos" w:hAnsi="Arial" w:cs="Arial"/>
          <w:b/>
          <w:bCs/>
          <w:sz w:val="32"/>
          <w:szCs w:val="32"/>
        </w:rPr>
        <w:lastRenderedPageBreak/>
        <w:t xml:space="preserve">                         </w:t>
      </w:r>
      <w:r w:rsidR="00F57868" w:rsidRPr="00A85015">
        <w:rPr>
          <w:rFonts w:ascii="Arial" w:eastAsia="Aptos" w:hAnsi="Arial" w:cs="Arial"/>
          <w:b/>
          <w:bCs/>
          <w:sz w:val="32"/>
          <w:szCs w:val="32"/>
        </w:rPr>
        <w:t>S</w:t>
      </w:r>
      <w:r w:rsidR="00CC3DE5" w:rsidRPr="00A85015">
        <w:rPr>
          <w:rFonts w:ascii="Arial" w:eastAsia="Aptos" w:hAnsi="Arial" w:cs="Arial"/>
          <w:b/>
          <w:bCs/>
          <w:sz w:val="32"/>
          <w:szCs w:val="32"/>
        </w:rPr>
        <w:t xml:space="preserve">ocial </w:t>
      </w:r>
      <w:r w:rsidR="006835C7" w:rsidRPr="00A85015">
        <w:rPr>
          <w:rFonts w:ascii="Arial" w:eastAsia="Aptos" w:hAnsi="Arial" w:cs="Arial"/>
          <w:b/>
          <w:bCs/>
          <w:sz w:val="32"/>
          <w:szCs w:val="32"/>
        </w:rPr>
        <w:t>D</w:t>
      </w:r>
      <w:r w:rsidR="00CC3DE5" w:rsidRPr="00A85015">
        <w:rPr>
          <w:rFonts w:ascii="Arial" w:eastAsia="Aptos" w:hAnsi="Arial" w:cs="Arial"/>
          <w:b/>
          <w:bCs/>
          <w:sz w:val="32"/>
          <w:szCs w:val="32"/>
        </w:rPr>
        <w:t>e</w:t>
      </w:r>
      <w:r w:rsidR="00E959C9" w:rsidRPr="00A85015">
        <w:rPr>
          <w:rFonts w:ascii="Arial" w:eastAsia="Aptos" w:hAnsi="Arial" w:cs="Arial"/>
          <w:b/>
          <w:bCs/>
          <w:sz w:val="32"/>
          <w:szCs w:val="32"/>
        </w:rPr>
        <w:t xml:space="preserve">velopment </w:t>
      </w:r>
      <w:r w:rsidR="006835C7" w:rsidRPr="00A85015">
        <w:rPr>
          <w:rFonts w:ascii="Arial" w:eastAsia="Aptos" w:hAnsi="Arial" w:cs="Arial"/>
          <w:b/>
          <w:bCs/>
          <w:sz w:val="32"/>
          <w:szCs w:val="32"/>
        </w:rPr>
        <w:t>G</w:t>
      </w:r>
      <w:r w:rsidR="00E959C9" w:rsidRPr="00A85015">
        <w:rPr>
          <w:rFonts w:ascii="Arial" w:eastAsia="Aptos" w:hAnsi="Arial" w:cs="Arial"/>
          <w:b/>
          <w:bCs/>
          <w:sz w:val="32"/>
          <w:szCs w:val="32"/>
        </w:rPr>
        <w:t>oals</w:t>
      </w:r>
    </w:p>
    <w:p w14:paraId="680A314F" w14:textId="25B34697" w:rsidR="6EAC481A" w:rsidRDefault="009F4644" w:rsidP="009F4644">
      <w:pPr>
        <w:jc w:val="both"/>
        <w:rPr>
          <w:rFonts w:ascii="Aptos" w:eastAsia="Aptos" w:hAnsi="Aptos" w:cs="Aptos"/>
        </w:rPr>
      </w:pPr>
      <w:r>
        <w:rPr>
          <w:noProof/>
        </w:rPr>
        <w:drawing>
          <wp:inline distT="0" distB="0" distL="0" distR="0" wp14:anchorId="764093A2" wp14:editId="0F1B12AD">
            <wp:extent cx="5943600" cy="3594130"/>
            <wp:effectExtent l="19050" t="19050" r="19050" b="25400"/>
            <wp:docPr id="111565384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943600" cy="3594130"/>
                    </a:xfrm>
                    <a:prstGeom prst="rect">
                      <a:avLst/>
                    </a:prstGeom>
                    <a:noFill/>
                    <a:ln>
                      <a:solidFill>
                        <a:schemeClr val="accent1"/>
                      </a:solidFill>
                    </a:ln>
                  </pic:spPr>
                </pic:pic>
              </a:graphicData>
            </a:graphic>
          </wp:inline>
        </w:drawing>
      </w:r>
    </w:p>
    <w:p w14:paraId="7C44DE82" w14:textId="77777777" w:rsidR="00A85015" w:rsidRDefault="00A85015" w:rsidP="00246870">
      <w:pPr>
        <w:pStyle w:val="NormalWeb"/>
        <w:shd w:val="clear" w:color="auto" w:fill="FFFFFF"/>
        <w:spacing w:before="0" w:beforeAutospacing="0" w:line="360" w:lineRule="auto"/>
        <w:rPr>
          <w:rFonts w:ascii="Arial" w:hAnsi="Arial" w:cs="Arial"/>
          <w:color w:val="0B0C0C"/>
        </w:rPr>
      </w:pPr>
    </w:p>
    <w:p w14:paraId="5A3B1227" w14:textId="22784D94" w:rsidR="001E1451" w:rsidRPr="00246870" w:rsidRDefault="001E1451" w:rsidP="00246870">
      <w:pPr>
        <w:pStyle w:val="NormalWeb"/>
        <w:shd w:val="clear" w:color="auto" w:fill="FFFFFF"/>
        <w:spacing w:before="0" w:beforeAutospacing="0" w:line="360" w:lineRule="auto"/>
        <w:rPr>
          <w:rFonts w:ascii="Arial" w:hAnsi="Arial" w:cs="Arial"/>
          <w:color w:val="0B0C0C"/>
        </w:rPr>
      </w:pPr>
      <w:r w:rsidRPr="00246870">
        <w:rPr>
          <w:rFonts w:ascii="Arial" w:hAnsi="Arial" w:cs="Arial"/>
          <w:color w:val="0B0C0C"/>
        </w:rPr>
        <w:t>The Sustainable Development Goals (SDGs) are a universal call to action to end poverty, protect the planet and improve the lives and prospects of everyone, everywhere. The 17 Goals were adopted by all UN Member States in 2015, as part of the </w:t>
      </w:r>
      <w:r w:rsidRPr="00246870">
        <w:rPr>
          <w:rFonts w:ascii="Arial" w:eastAsiaTheme="majorEastAsia" w:hAnsi="Arial" w:cs="Arial"/>
        </w:rPr>
        <w:t>2030 Agenda for Sustainable Development</w:t>
      </w:r>
      <w:r w:rsidRPr="00246870">
        <w:rPr>
          <w:rFonts w:ascii="Arial" w:hAnsi="Arial" w:cs="Arial"/>
          <w:color w:val="0B0C0C"/>
        </w:rPr>
        <w:t>.</w:t>
      </w:r>
    </w:p>
    <w:p w14:paraId="1247A3FE" w14:textId="54F34165" w:rsidR="00665B83" w:rsidRPr="00246870" w:rsidRDefault="00EE578B" w:rsidP="00246870">
      <w:pPr>
        <w:pStyle w:val="NormalWeb"/>
        <w:shd w:val="clear" w:color="auto" w:fill="FFFFFF"/>
        <w:spacing w:before="0" w:beforeAutospacing="0" w:line="360" w:lineRule="auto"/>
        <w:rPr>
          <w:rFonts w:ascii="Arial" w:hAnsi="Arial" w:cs="Arial"/>
          <w:color w:val="0B0C0C"/>
        </w:rPr>
      </w:pPr>
      <w:r w:rsidRPr="00246870">
        <w:rPr>
          <w:rFonts w:ascii="Arial" w:eastAsia="Aptos" w:hAnsi="Arial" w:cs="Arial"/>
        </w:rPr>
        <w:t>All</w:t>
      </w:r>
      <w:r w:rsidR="003E7A3F" w:rsidRPr="00246870">
        <w:rPr>
          <w:rFonts w:ascii="Arial" w:eastAsia="Aptos" w:hAnsi="Arial" w:cs="Arial"/>
        </w:rPr>
        <w:t xml:space="preserve"> the 17 goals ad</w:t>
      </w:r>
      <w:r w:rsidR="00336DB6" w:rsidRPr="00246870">
        <w:rPr>
          <w:rFonts w:ascii="Arial" w:eastAsia="Aptos" w:hAnsi="Arial" w:cs="Arial"/>
        </w:rPr>
        <w:t>d</w:t>
      </w:r>
      <w:r w:rsidR="003E7A3F" w:rsidRPr="00246870">
        <w:rPr>
          <w:rFonts w:ascii="Arial" w:eastAsia="Aptos" w:hAnsi="Arial" w:cs="Arial"/>
        </w:rPr>
        <w:t>re</w:t>
      </w:r>
      <w:r w:rsidR="00336DB6" w:rsidRPr="00246870">
        <w:rPr>
          <w:rFonts w:ascii="Arial" w:eastAsia="Aptos" w:hAnsi="Arial" w:cs="Arial"/>
        </w:rPr>
        <w:t>ss important humanitarian issues</w:t>
      </w:r>
      <w:r w:rsidR="005F1F7D" w:rsidRPr="00246870">
        <w:rPr>
          <w:rFonts w:ascii="Arial" w:eastAsia="Aptos" w:hAnsi="Arial" w:cs="Arial"/>
        </w:rPr>
        <w:t xml:space="preserve"> that affect all of us and future generations, that’s why </w:t>
      </w:r>
      <w:r w:rsidR="00903A51" w:rsidRPr="00246870">
        <w:rPr>
          <w:rFonts w:ascii="Arial" w:eastAsia="Aptos" w:hAnsi="Arial" w:cs="Arial"/>
        </w:rPr>
        <w:t>it’s</w:t>
      </w:r>
      <w:r w:rsidR="005F1F7D" w:rsidRPr="00246870">
        <w:rPr>
          <w:rFonts w:ascii="Arial" w:eastAsia="Aptos" w:hAnsi="Arial" w:cs="Arial"/>
        </w:rPr>
        <w:t xml:space="preserve"> important to address and </w:t>
      </w:r>
      <w:r w:rsidR="00B46565" w:rsidRPr="00246870">
        <w:rPr>
          <w:rFonts w:ascii="Arial" w:eastAsia="Aptos" w:hAnsi="Arial" w:cs="Arial"/>
        </w:rPr>
        <w:t>eradicate</w:t>
      </w:r>
      <w:r w:rsidR="005F1F7D" w:rsidRPr="00246870">
        <w:rPr>
          <w:rFonts w:ascii="Arial" w:eastAsia="Aptos" w:hAnsi="Arial" w:cs="Arial"/>
        </w:rPr>
        <w:t xml:space="preserve"> them in order to secure </w:t>
      </w:r>
      <w:r w:rsidR="00D514AC" w:rsidRPr="00246870">
        <w:rPr>
          <w:rFonts w:ascii="Arial" w:eastAsia="Aptos" w:hAnsi="Arial" w:cs="Arial"/>
        </w:rPr>
        <w:t>a better</w:t>
      </w:r>
      <w:r w:rsidR="005F1F7D" w:rsidRPr="00246870">
        <w:rPr>
          <w:rFonts w:ascii="Arial" w:eastAsia="Aptos" w:hAnsi="Arial" w:cs="Arial"/>
        </w:rPr>
        <w:t xml:space="preserve"> future for everyone.</w:t>
      </w:r>
      <w:r w:rsidR="00665B83" w:rsidRPr="00246870">
        <w:rPr>
          <w:rFonts w:ascii="Arial" w:eastAsia="Aptos" w:hAnsi="Arial" w:cs="Arial"/>
        </w:rPr>
        <w:t xml:space="preserve"> </w:t>
      </w:r>
      <w:r w:rsidR="00665B83" w:rsidRPr="00246870">
        <w:rPr>
          <w:rFonts w:ascii="Arial" w:hAnsi="Arial" w:cs="Arial"/>
          <w:color w:val="000000"/>
          <w:spacing w:val="-5"/>
        </w:rPr>
        <w:t xml:space="preserve"> All countries and all stakeholders, acting in collaborative partnership, will implement this plan. We are resolved to free </w:t>
      </w:r>
      <w:r w:rsidR="00A85015" w:rsidRPr="00246870">
        <w:rPr>
          <w:rFonts w:ascii="Arial" w:hAnsi="Arial" w:cs="Arial"/>
          <w:color w:val="000000"/>
          <w:spacing w:val="-5"/>
        </w:rPr>
        <w:t>humanity</w:t>
      </w:r>
      <w:r w:rsidR="00665B83" w:rsidRPr="00246870">
        <w:rPr>
          <w:rFonts w:ascii="Arial" w:hAnsi="Arial" w:cs="Arial"/>
          <w:color w:val="000000"/>
          <w:spacing w:val="-5"/>
        </w:rPr>
        <w:t xml:space="preserve"> from the tyranny of poverty and want and to heal and secure our </w:t>
      </w:r>
      <w:r w:rsidR="00A85015" w:rsidRPr="00246870">
        <w:rPr>
          <w:rFonts w:ascii="Arial" w:hAnsi="Arial" w:cs="Arial"/>
          <w:color w:val="000000"/>
          <w:spacing w:val="-5"/>
        </w:rPr>
        <w:t>planet (</w:t>
      </w:r>
      <w:r w:rsidR="00665B83" w:rsidRPr="00246870">
        <w:rPr>
          <w:rFonts w:ascii="Arial" w:hAnsi="Arial" w:cs="Arial"/>
          <w:color w:val="000000"/>
          <w:spacing w:val="-5"/>
        </w:rPr>
        <w:t>UN)</w:t>
      </w:r>
    </w:p>
    <w:p w14:paraId="3F4AFC67" w14:textId="616B1486" w:rsidR="001E1451" w:rsidRPr="00246870" w:rsidRDefault="001E1451" w:rsidP="00246870">
      <w:pPr>
        <w:spacing w:line="360" w:lineRule="auto"/>
        <w:jc w:val="both"/>
        <w:rPr>
          <w:rFonts w:ascii="Arial" w:eastAsia="Aptos" w:hAnsi="Arial" w:cs="Arial"/>
        </w:rPr>
      </w:pPr>
    </w:p>
    <w:p w14:paraId="157500A6" w14:textId="77777777" w:rsidR="00665B83" w:rsidRPr="00246870" w:rsidRDefault="00665B83" w:rsidP="00246870">
      <w:pPr>
        <w:spacing w:line="360" w:lineRule="auto"/>
        <w:jc w:val="both"/>
        <w:rPr>
          <w:rFonts w:ascii="Arial" w:eastAsia="Aptos" w:hAnsi="Arial" w:cs="Arial"/>
          <w:b/>
          <w:bCs/>
        </w:rPr>
      </w:pPr>
    </w:p>
    <w:p w14:paraId="466EC698" w14:textId="77777777" w:rsidR="00665B83" w:rsidRPr="00246870" w:rsidRDefault="00665B83" w:rsidP="00246870">
      <w:pPr>
        <w:spacing w:line="360" w:lineRule="auto"/>
        <w:jc w:val="both"/>
        <w:rPr>
          <w:rFonts w:ascii="Arial" w:eastAsia="Aptos" w:hAnsi="Arial" w:cs="Arial"/>
          <w:b/>
          <w:bCs/>
        </w:rPr>
      </w:pPr>
    </w:p>
    <w:p w14:paraId="58D96207" w14:textId="44A69A00" w:rsidR="00047377" w:rsidRPr="00246870" w:rsidRDefault="00047377" w:rsidP="00246870">
      <w:pPr>
        <w:spacing w:line="360" w:lineRule="auto"/>
        <w:jc w:val="both"/>
        <w:rPr>
          <w:rFonts w:ascii="Arial" w:eastAsia="Aptos" w:hAnsi="Arial" w:cs="Arial"/>
          <w:b/>
          <w:bCs/>
        </w:rPr>
      </w:pPr>
      <w:r w:rsidRPr="00246870">
        <w:rPr>
          <w:rFonts w:ascii="Arial" w:eastAsia="Aptos" w:hAnsi="Arial" w:cs="Arial"/>
          <w:b/>
          <w:bCs/>
        </w:rPr>
        <w:lastRenderedPageBreak/>
        <w:t>GOAL 1-</w:t>
      </w:r>
      <w:r w:rsidR="007A69B3" w:rsidRPr="00246870">
        <w:rPr>
          <w:rFonts w:ascii="Arial" w:eastAsia="Aptos" w:hAnsi="Arial" w:cs="Arial"/>
          <w:b/>
          <w:bCs/>
        </w:rPr>
        <w:t xml:space="preserve"> NO POVERTY</w:t>
      </w:r>
    </w:p>
    <w:p w14:paraId="6BF5E719" w14:textId="77777777" w:rsidR="00665B83" w:rsidRPr="00246870" w:rsidRDefault="00665B83" w:rsidP="00246870">
      <w:pPr>
        <w:spacing w:line="360" w:lineRule="auto"/>
        <w:jc w:val="both"/>
        <w:rPr>
          <w:rFonts w:ascii="Arial" w:eastAsia="Aptos" w:hAnsi="Arial" w:cs="Arial"/>
          <w:b/>
          <w:bCs/>
        </w:rPr>
      </w:pPr>
    </w:p>
    <w:p w14:paraId="7E2B79E0" w14:textId="51D17803" w:rsidR="007A69B3" w:rsidRPr="00246870" w:rsidRDefault="007A69B3" w:rsidP="00246870">
      <w:pPr>
        <w:spacing w:line="360" w:lineRule="auto"/>
        <w:jc w:val="both"/>
        <w:rPr>
          <w:rFonts w:ascii="Arial" w:eastAsia="Aptos" w:hAnsi="Arial" w:cs="Arial"/>
          <w:b/>
          <w:bCs/>
        </w:rPr>
      </w:pPr>
      <w:r w:rsidRPr="00246870">
        <w:rPr>
          <w:rFonts w:ascii="Arial" w:eastAsia="Aptos" w:hAnsi="Arial" w:cs="Arial"/>
          <w:b/>
          <w:bCs/>
        </w:rPr>
        <w:t xml:space="preserve"> Definition</w:t>
      </w:r>
      <w:r w:rsidR="007241AC" w:rsidRPr="00246870">
        <w:rPr>
          <w:rFonts w:ascii="Arial" w:eastAsia="Aptos" w:hAnsi="Arial" w:cs="Arial"/>
          <w:b/>
          <w:bCs/>
        </w:rPr>
        <w:t>-</w:t>
      </w:r>
      <w:r w:rsidRPr="00246870">
        <w:rPr>
          <w:rFonts w:ascii="Arial" w:eastAsia="Aptos" w:hAnsi="Arial" w:cs="Arial"/>
          <w:b/>
          <w:bCs/>
        </w:rPr>
        <w:t xml:space="preserve"> </w:t>
      </w:r>
      <w:r w:rsidR="00C556AD" w:rsidRPr="00246870">
        <w:rPr>
          <w:rFonts w:ascii="Arial" w:hAnsi="Arial" w:cs="Arial"/>
          <w:b/>
          <w:bCs/>
        </w:rPr>
        <w:t>SDG 1</w:t>
      </w:r>
    </w:p>
    <w:p w14:paraId="2B61B1D7" w14:textId="53A25E88" w:rsidR="00577052" w:rsidRPr="00246870" w:rsidRDefault="00A61905" w:rsidP="00246870">
      <w:pPr>
        <w:spacing w:line="360" w:lineRule="auto"/>
        <w:jc w:val="both"/>
        <w:rPr>
          <w:rFonts w:ascii="Arial" w:hAnsi="Arial" w:cs="Arial"/>
          <w:color w:val="0B0C0C"/>
          <w:shd w:val="clear" w:color="auto" w:fill="FFFFFF"/>
        </w:rPr>
      </w:pPr>
      <w:r w:rsidRPr="00246870">
        <w:rPr>
          <w:rFonts w:ascii="Arial" w:hAnsi="Arial" w:cs="Arial"/>
          <w:color w:val="0B0C0C"/>
          <w:shd w:val="clear" w:color="auto" w:fill="FFFFFF"/>
        </w:rPr>
        <w:t xml:space="preserve">No poverty goal </w:t>
      </w:r>
      <w:r w:rsidR="00577052" w:rsidRPr="00246870">
        <w:rPr>
          <w:rFonts w:ascii="Arial" w:hAnsi="Arial" w:cs="Arial"/>
          <w:color w:val="0B0C0C"/>
          <w:shd w:val="clear" w:color="auto" w:fill="FFFFFF"/>
        </w:rPr>
        <w:t xml:space="preserve">calls for the eradication of poverty in all its forms. It envisions: - shared prosperity - a basic standard of living - social protection benefits for people everywhere - including the poorest and most </w:t>
      </w:r>
      <w:r w:rsidRPr="00246870">
        <w:rPr>
          <w:rFonts w:ascii="Arial" w:hAnsi="Arial" w:cs="Arial"/>
          <w:color w:val="0B0C0C"/>
          <w:shd w:val="clear" w:color="auto" w:fill="FFFFFF"/>
        </w:rPr>
        <w:t>vulnerable -- It</w:t>
      </w:r>
      <w:r w:rsidR="00577052" w:rsidRPr="00246870">
        <w:rPr>
          <w:rFonts w:ascii="Arial" w:hAnsi="Arial" w:cs="Arial"/>
          <w:color w:val="0B0C0C"/>
          <w:shd w:val="clear" w:color="auto" w:fill="FFFFFF"/>
        </w:rPr>
        <w:t xml:space="preserve"> also seeks to ensure equal rights and access to economic and natural resources.</w:t>
      </w:r>
    </w:p>
    <w:p w14:paraId="35CBAC8D" w14:textId="424B40A5" w:rsidR="00FB531C" w:rsidRPr="00246870" w:rsidRDefault="00FB531C" w:rsidP="00246870">
      <w:pPr>
        <w:spacing w:line="360" w:lineRule="auto"/>
        <w:jc w:val="both"/>
        <w:rPr>
          <w:rFonts w:ascii="Arial" w:hAnsi="Arial" w:cs="Arial"/>
          <w:color w:val="0B0C0C"/>
          <w:shd w:val="clear" w:color="auto" w:fill="FFFFFF"/>
        </w:rPr>
      </w:pPr>
      <w:r w:rsidRPr="00246870">
        <w:rPr>
          <w:rFonts w:ascii="Arial" w:hAnsi="Arial" w:cs="Arial"/>
          <w:color w:val="0B0C0C"/>
          <w:shd w:val="clear" w:color="auto" w:fill="FFFFFF"/>
        </w:rPr>
        <w:t xml:space="preserve">Poverty has many </w:t>
      </w:r>
      <w:r w:rsidR="00F67757" w:rsidRPr="00246870">
        <w:rPr>
          <w:rFonts w:ascii="Arial" w:hAnsi="Arial" w:cs="Arial"/>
          <w:color w:val="0B0C0C"/>
          <w:shd w:val="clear" w:color="auto" w:fill="FFFFFF"/>
        </w:rPr>
        <w:t>dimensions,</w:t>
      </w:r>
      <w:r w:rsidRPr="00246870">
        <w:rPr>
          <w:rFonts w:ascii="Arial" w:hAnsi="Arial" w:cs="Arial"/>
          <w:color w:val="0B0C0C"/>
          <w:shd w:val="clear" w:color="auto" w:fill="FFFFFF"/>
        </w:rPr>
        <w:t xml:space="preserve"> and it can affect people in many aspects </w:t>
      </w:r>
      <w:r w:rsidR="00915B1C" w:rsidRPr="00246870">
        <w:rPr>
          <w:rFonts w:ascii="Arial" w:hAnsi="Arial" w:cs="Arial"/>
          <w:color w:val="0B0C0C"/>
          <w:shd w:val="clear" w:color="auto" w:fill="FFFFFF"/>
        </w:rPr>
        <w:t>which</w:t>
      </w:r>
      <w:r w:rsidRPr="00246870">
        <w:rPr>
          <w:rFonts w:ascii="Arial" w:hAnsi="Arial" w:cs="Arial"/>
          <w:color w:val="0B0C0C"/>
          <w:shd w:val="clear" w:color="auto" w:fill="FFFFFF"/>
        </w:rPr>
        <w:t xml:space="preserve"> decreases their social wellbeing and overall productivity, that’s why is paramount to be tackled with all resources and strategies worldwide as the effects are long lasting and hardly reversible.</w:t>
      </w:r>
    </w:p>
    <w:p w14:paraId="01958208" w14:textId="5B4563C3" w:rsidR="0060280D" w:rsidRPr="00246870" w:rsidRDefault="00F74397" w:rsidP="00246870">
      <w:pPr>
        <w:spacing w:line="360" w:lineRule="auto"/>
        <w:jc w:val="both"/>
        <w:rPr>
          <w:rFonts w:ascii="Arial" w:hAnsi="Arial" w:cs="Arial"/>
          <w:color w:val="0B0C0C"/>
          <w:shd w:val="clear" w:color="auto" w:fill="FFFFFF"/>
        </w:rPr>
      </w:pPr>
      <w:r w:rsidRPr="00246870">
        <w:rPr>
          <w:rFonts w:ascii="Arial" w:hAnsi="Arial" w:cs="Arial"/>
        </w:rPr>
        <w:t xml:space="preserve">As mentioned by </w:t>
      </w:r>
      <w:r w:rsidR="00880923" w:rsidRPr="00246870">
        <w:rPr>
          <w:rFonts w:ascii="Arial" w:hAnsi="Arial" w:cs="Arial"/>
        </w:rPr>
        <w:t>the UN</w:t>
      </w:r>
      <w:r w:rsidR="002603E7" w:rsidRPr="00246870">
        <w:rPr>
          <w:rFonts w:ascii="Arial" w:hAnsi="Arial" w:cs="Arial"/>
        </w:rPr>
        <w:t xml:space="preserve">- </w:t>
      </w:r>
      <w:r w:rsidR="0060280D" w:rsidRPr="00246870">
        <w:rPr>
          <w:rFonts w:ascii="Arial" w:hAnsi="Arial" w:cs="Arial"/>
        </w:rPr>
        <w:t xml:space="preserve">More than 700 million people, or 11% of the world population, still live in extreme poverty and </w:t>
      </w:r>
      <w:r w:rsidR="00DF4F36" w:rsidRPr="00246870">
        <w:rPr>
          <w:rFonts w:ascii="Arial" w:hAnsi="Arial" w:cs="Arial"/>
        </w:rPr>
        <w:t>are</w:t>
      </w:r>
      <w:r w:rsidR="0060280D" w:rsidRPr="00246870">
        <w:rPr>
          <w:rFonts w:ascii="Arial" w:hAnsi="Arial" w:cs="Arial"/>
        </w:rPr>
        <w:t xml:space="preserve"> struggling to fulfil the most basic needs like health, education, and access to water and sanitation, to name a </w:t>
      </w:r>
      <w:r w:rsidR="002603E7" w:rsidRPr="00246870">
        <w:rPr>
          <w:rFonts w:ascii="Arial" w:hAnsi="Arial" w:cs="Arial"/>
        </w:rPr>
        <w:t>few. (</w:t>
      </w:r>
      <w:r w:rsidR="00AF52DD" w:rsidRPr="00246870">
        <w:rPr>
          <w:rFonts w:ascii="Arial" w:hAnsi="Arial" w:cs="Arial"/>
        </w:rPr>
        <w:t>UN. Accessed 09.07.24)</w:t>
      </w:r>
      <w:r w:rsidR="00880923" w:rsidRPr="00246870">
        <w:rPr>
          <w:rFonts w:ascii="Arial" w:hAnsi="Arial" w:cs="Arial"/>
        </w:rPr>
        <w:t xml:space="preserve">. This is </w:t>
      </w:r>
      <w:r w:rsidR="00DF4F36" w:rsidRPr="00246870">
        <w:rPr>
          <w:rFonts w:ascii="Arial" w:hAnsi="Arial" w:cs="Arial"/>
        </w:rPr>
        <w:t>an astonishing</w:t>
      </w:r>
      <w:r w:rsidR="00880923" w:rsidRPr="00246870">
        <w:rPr>
          <w:rFonts w:ascii="Arial" w:hAnsi="Arial" w:cs="Arial"/>
        </w:rPr>
        <w:t xml:space="preserve"> number, and we all need to work together worldwide to bring the numbers significantly down.</w:t>
      </w:r>
      <w:r w:rsidR="00B46565" w:rsidRPr="00246870">
        <w:rPr>
          <w:rFonts w:ascii="Arial" w:hAnsi="Arial" w:cs="Arial"/>
        </w:rPr>
        <w:t xml:space="preserve"> By promoting economic growth will allow us to enable people to work and have better chances on tackling poverty</w:t>
      </w:r>
      <w:r w:rsidR="00217723" w:rsidRPr="00246870">
        <w:rPr>
          <w:rFonts w:ascii="Arial" w:hAnsi="Arial" w:cs="Arial"/>
        </w:rPr>
        <w:t>.</w:t>
      </w:r>
    </w:p>
    <w:p w14:paraId="4C6D8B29" w14:textId="510BAA6F" w:rsidR="003052CE" w:rsidRPr="00246870" w:rsidRDefault="003052CE" w:rsidP="00246870">
      <w:pPr>
        <w:spacing w:line="360" w:lineRule="auto"/>
        <w:jc w:val="both"/>
        <w:rPr>
          <w:rFonts w:ascii="Arial" w:hAnsi="Arial" w:cs="Arial"/>
        </w:rPr>
      </w:pPr>
      <w:r w:rsidRPr="00246870">
        <w:rPr>
          <w:rFonts w:ascii="Arial" w:hAnsi="Arial" w:cs="Arial"/>
        </w:rPr>
        <w:t xml:space="preserve"> The World Bank and the International Monetary Fund predict that global extreme poverty rates will return to pre-pandemic levels by the end of 2022, but 600 million people are projected to still be living in extreme poverty by 2030. This is significantly off track from the SDG target.</w:t>
      </w:r>
    </w:p>
    <w:p w14:paraId="44CC10C4" w14:textId="2A8675DF" w:rsidR="00217723" w:rsidRPr="00246870" w:rsidRDefault="00217723" w:rsidP="00246870">
      <w:pPr>
        <w:spacing w:line="360" w:lineRule="auto"/>
        <w:jc w:val="both"/>
        <w:rPr>
          <w:rFonts w:ascii="Arial" w:hAnsi="Arial" w:cs="Arial"/>
          <w:color w:val="0B0C0C"/>
          <w:shd w:val="clear" w:color="auto" w:fill="FFFFFF"/>
        </w:rPr>
      </w:pPr>
      <w:r w:rsidRPr="00246870">
        <w:rPr>
          <w:rFonts w:ascii="Arial" w:hAnsi="Arial" w:cs="Arial"/>
        </w:rPr>
        <w:t xml:space="preserve"> However, the pandemic of COVID 19 affected many people and many lost their jobs and pushed poor families into extreme poverty. This created an even bigger gap and people more vulnerable than ever. Lack of access to education, access to many services affects people in ways that will impact them in many aspects of life making the future unclear and uneasy as the lack of access effects last longer.</w:t>
      </w:r>
    </w:p>
    <w:p w14:paraId="469D88EC" w14:textId="7EC4AB8D" w:rsidR="001239DA" w:rsidRPr="00246870" w:rsidRDefault="00606719" w:rsidP="00246870">
      <w:pPr>
        <w:spacing w:line="360" w:lineRule="auto"/>
        <w:jc w:val="both"/>
        <w:rPr>
          <w:rFonts w:ascii="Arial" w:hAnsi="Arial" w:cs="Arial"/>
        </w:rPr>
      </w:pPr>
      <w:r w:rsidRPr="00246870">
        <w:rPr>
          <w:rFonts w:ascii="Arial" w:hAnsi="Arial" w:cs="Arial"/>
        </w:rPr>
        <w:t xml:space="preserve">Irreversible setbacks to poverty reduction occurred during the pandemic, which affected individuals and households, irrespective of later improvements in well-being. For </w:t>
      </w:r>
      <w:r w:rsidR="007E0688" w:rsidRPr="00246870">
        <w:rPr>
          <w:rFonts w:ascii="Arial" w:hAnsi="Arial" w:cs="Arial"/>
        </w:rPr>
        <w:t>instance, the</w:t>
      </w:r>
      <w:r w:rsidR="00217723" w:rsidRPr="00246870">
        <w:rPr>
          <w:rFonts w:ascii="Arial" w:hAnsi="Arial" w:cs="Arial"/>
        </w:rPr>
        <w:t xml:space="preserve"> pandemic set back the achievement of the goals as all funds are diverted in different </w:t>
      </w:r>
      <w:r w:rsidR="00217723" w:rsidRPr="00246870">
        <w:rPr>
          <w:rFonts w:ascii="Arial" w:hAnsi="Arial" w:cs="Arial"/>
        </w:rPr>
        <w:lastRenderedPageBreak/>
        <w:t xml:space="preserve">ways and </w:t>
      </w:r>
      <w:r w:rsidRPr="00246870">
        <w:rPr>
          <w:rFonts w:ascii="Arial" w:hAnsi="Arial" w:cs="Arial"/>
        </w:rPr>
        <w:t>millions of children around the world have lost up to two years of schooling. Many from the poorest households were unable to access online education and are likely to enter job markets with lower education outcomes as a result, limiting their lifelong earnings</w:t>
      </w:r>
      <w:r w:rsidR="00217723" w:rsidRPr="00246870">
        <w:rPr>
          <w:rFonts w:ascii="Arial" w:hAnsi="Arial" w:cs="Arial"/>
        </w:rPr>
        <w:t xml:space="preserve"> and with this life satisfaction and quality of life will be much lower.</w:t>
      </w:r>
      <w:r w:rsidR="001239DA" w:rsidRPr="00246870">
        <w:rPr>
          <w:rFonts w:ascii="Arial" w:hAnsi="Arial" w:cs="Arial"/>
        </w:rPr>
        <w:t xml:space="preserve"> </w:t>
      </w:r>
    </w:p>
    <w:p w14:paraId="26DFA27C" w14:textId="6F343F8A" w:rsidR="00AC7D6F" w:rsidRPr="00246870" w:rsidRDefault="00AC7D6F" w:rsidP="00246870">
      <w:pPr>
        <w:spacing w:line="360" w:lineRule="auto"/>
        <w:jc w:val="both"/>
        <w:rPr>
          <w:rFonts w:ascii="Arial" w:hAnsi="Arial" w:cs="Arial"/>
        </w:rPr>
      </w:pPr>
      <w:r w:rsidRPr="00246870">
        <w:rPr>
          <w:rFonts w:ascii="Arial" w:hAnsi="Arial" w:cs="Arial"/>
        </w:rPr>
        <w:t xml:space="preserve"> It is estimated that 60 million more children are now living in resource-poor households than before the pandemic. The UN estimates that 47 million women and girls have been pushed into extreme </w:t>
      </w:r>
      <w:r w:rsidR="00D7588E" w:rsidRPr="00246870">
        <w:rPr>
          <w:rFonts w:ascii="Arial" w:hAnsi="Arial" w:cs="Arial"/>
        </w:rPr>
        <w:t>poverty. (</w:t>
      </w:r>
      <w:r w:rsidR="00113773" w:rsidRPr="00246870">
        <w:rPr>
          <w:rFonts w:ascii="Arial" w:hAnsi="Arial" w:cs="Arial"/>
        </w:rPr>
        <w:t>UN.</w:t>
      </w:r>
      <w:r w:rsidR="00D7588E" w:rsidRPr="00246870">
        <w:rPr>
          <w:rFonts w:ascii="Arial" w:hAnsi="Arial" w:cs="Arial"/>
        </w:rPr>
        <w:t xml:space="preserve"> Accessed 09.07.24)</w:t>
      </w:r>
      <w:r w:rsidR="00217723" w:rsidRPr="00246870">
        <w:rPr>
          <w:rFonts w:ascii="Arial" w:hAnsi="Arial" w:cs="Arial"/>
        </w:rPr>
        <w:t xml:space="preserve"> Coming back from this stage will be difficult and hard for most vulnerable and unfortunate people with less access to help and resources, that’s why SDG must cover all countries worldwide.</w:t>
      </w:r>
    </w:p>
    <w:p w14:paraId="58038A2A" w14:textId="445DB39B" w:rsidR="00125F54" w:rsidRPr="00246870" w:rsidRDefault="00125F54" w:rsidP="00246870">
      <w:pPr>
        <w:spacing w:line="360" w:lineRule="auto"/>
        <w:jc w:val="both"/>
        <w:rPr>
          <w:rFonts w:ascii="Arial" w:hAnsi="Arial" w:cs="Arial"/>
        </w:rPr>
      </w:pPr>
      <w:r w:rsidRPr="00246870">
        <w:rPr>
          <w:rFonts w:ascii="Arial" w:hAnsi="Arial" w:cs="Arial"/>
        </w:rPr>
        <w:t xml:space="preserve">Covid has </w:t>
      </w:r>
      <w:r w:rsidR="00217723" w:rsidRPr="00246870">
        <w:rPr>
          <w:rFonts w:ascii="Arial" w:hAnsi="Arial" w:cs="Arial"/>
        </w:rPr>
        <w:t>created</w:t>
      </w:r>
      <w:r w:rsidRPr="00246870">
        <w:rPr>
          <w:rFonts w:ascii="Arial" w:hAnsi="Arial" w:cs="Arial"/>
        </w:rPr>
        <w:t xml:space="preserve"> the </w:t>
      </w:r>
      <w:r w:rsidR="00217723" w:rsidRPr="00246870">
        <w:rPr>
          <w:rFonts w:ascii="Arial" w:hAnsi="Arial" w:cs="Arial"/>
        </w:rPr>
        <w:t xml:space="preserve">wave </w:t>
      </w:r>
      <w:r w:rsidRPr="00246870">
        <w:rPr>
          <w:rFonts w:ascii="Arial" w:hAnsi="Arial" w:cs="Arial"/>
        </w:rPr>
        <w:t xml:space="preserve">of the ‘new poor’, who have different levels of vulnerability to those who were living in poverty before the pandemic. Eight out of 10 of people who are newly in poverty live in middle-income </w:t>
      </w:r>
      <w:r w:rsidR="00E859F0" w:rsidRPr="00246870">
        <w:rPr>
          <w:rFonts w:ascii="Arial" w:hAnsi="Arial" w:cs="Arial"/>
        </w:rPr>
        <w:t>countries,</w:t>
      </w:r>
      <w:r w:rsidRPr="00246870">
        <w:rPr>
          <w:rFonts w:ascii="Arial" w:hAnsi="Arial" w:cs="Arial"/>
        </w:rPr>
        <w:t xml:space="preserve"> highlighting the fragility of progress towards poverty reduction and the critical importance of certain measures such as universal social protection to prevent poverty.</w:t>
      </w:r>
      <w:r w:rsidR="00217723" w:rsidRPr="00246870">
        <w:rPr>
          <w:rFonts w:ascii="Arial" w:hAnsi="Arial" w:cs="Arial"/>
        </w:rPr>
        <w:t xml:space="preserve"> As mentioned above</w:t>
      </w:r>
      <w:r w:rsidRPr="00246870">
        <w:rPr>
          <w:rFonts w:ascii="Arial" w:hAnsi="Arial" w:cs="Arial"/>
        </w:rPr>
        <w:t xml:space="preserve"> Covid has also pushed households that were already in poverty before the pandemic into extreme poverty</w:t>
      </w:r>
      <w:r w:rsidR="00E859F0" w:rsidRPr="00246870">
        <w:rPr>
          <w:rFonts w:ascii="Arial" w:hAnsi="Arial" w:cs="Arial"/>
        </w:rPr>
        <w:t>.</w:t>
      </w:r>
    </w:p>
    <w:p w14:paraId="64AF1F98" w14:textId="458DAEE0" w:rsidR="00217723" w:rsidRPr="00246870" w:rsidRDefault="00D11DE8" w:rsidP="00246870">
      <w:pPr>
        <w:spacing w:line="360" w:lineRule="auto"/>
        <w:jc w:val="both"/>
        <w:rPr>
          <w:rFonts w:ascii="Arial" w:hAnsi="Arial" w:cs="Arial"/>
        </w:rPr>
      </w:pPr>
      <w:r w:rsidRPr="00246870">
        <w:rPr>
          <w:rFonts w:ascii="Arial" w:hAnsi="Arial" w:cs="Arial"/>
          <w:shd w:val="clear" w:color="auto" w:fill="FFFFFF"/>
        </w:rPr>
        <w:t>The UN said it very well ‘’ Our well- being is linked to each other. Growing inequality is detrimental to economic growth and undermines social cohesion, increasing political and social tensions and, in some circumstances, driving instability and conflicts</w:t>
      </w:r>
      <w:r w:rsidRPr="00246870">
        <w:rPr>
          <w:rFonts w:ascii="Arial" w:hAnsi="Arial" w:cs="Arial"/>
          <w:color w:val="4D4D4D"/>
          <w:shd w:val="clear" w:color="auto" w:fill="FFFFFF"/>
        </w:rPr>
        <w:t xml:space="preserve">. </w:t>
      </w:r>
      <w:r w:rsidRPr="00246870">
        <w:rPr>
          <w:rFonts w:ascii="Arial" w:hAnsi="Arial" w:cs="Arial"/>
          <w:shd w:val="clear" w:color="auto" w:fill="FFFFFF"/>
        </w:rPr>
        <w:t xml:space="preserve">That’s why achieving the goals is important to all of us and by working in partnership is more likely the goals </w:t>
      </w:r>
      <w:r w:rsidR="002D58B6" w:rsidRPr="00246870">
        <w:rPr>
          <w:rFonts w:ascii="Arial" w:hAnsi="Arial" w:cs="Arial"/>
          <w:shd w:val="clear" w:color="auto" w:fill="FFFFFF"/>
        </w:rPr>
        <w:t>will be</w:t>
      </w:r>
      <w:r w:rsidRPr="00246870">
        <w:rPr>
          <w:rFonts w:ascii="Arial" w:hAnsi="Arial" w:cs="Arial"/>
          <w:shd w:val="clear" w:color="auto" w:fill="FFFFFF"/>
        </w:rPr>
        <w:t xml:space="preserve"> achieved quicker and more efficiently.</w:t>
      </w:r>
    </w:p>
    <w:p w14:paraId="3B3F4055" w14:textId="6AA58414" w:rsidR="00483CB3" w:rsidRPr="00246870" w:rsidRDefault="00483CB3" w:rsidP="00246870">
      <w:pPr>
        <w:spacing w:line="360" w:lineRule="auto"/>
        <w:jc w:val="both"/>
        <w:rPr>
          <w:rFonts w:ascii="Arial" w:hAnsi="Arial" w:cs="Arial"/>
        </w:rPr>
      </w:pPr>
      <w:r w:rsidRPr="00246870">
        <w:rPr>
          <w:rFonts w:ascii="Arial" w:hAnsi="Arial" w:cs="Arial"/>
          <w:b/>
          <w:bCs/>
        </w:rPr>
        <w:t>SDG 1</w:t>
      </w:r>
      <w:r w:rsidRPr="00246870">
        <w:rPr>
          <w:rFonts w:ascii="Arial" w:hAnsi="Arial" w:cs="Arial"/>
        </w:rPr>
        <w:t xml:space="preserve"> is integral to the field of health and social care because poverty has profound implications for individuals' health and well-being</w:t>
      </w:r>
      <w:r w:rsidR="009C6F4A" w:rsidRPr="00246870">
        <w:rPr>
          <w:rFonts w:ascii="Arial" w:hAnsi="Arial" w:cs="Arial"/>
        </w:rPr>
        <w:t xml:space="preserve"> </w:t>
      </w:r>
      <w:r w:rsidR="00093CA4" w:rsidRPr="00246870">
        <w:rPr>
          <w:rFonts w:ascii="Arial" w:hAnsi="Arial" w:cs="Arial"/>
        </w:rPr>
        <w:t>and general life satisfaction</w:t>
      </w:r>
      <w:r w:rsidRPr="00246870">
        <w:rPr>
          <w:rFonts w:ascii="Arial" w:hAnsi="Arial" w:cs="Arial"/>
        </w:rPr>
        <w:t xml:space="preserve">. </w:t>
      </w:r>
      <w:r w:rsidR="00FB531C" w:rsidRPr="00246870">
        <w:rPr>
          <w:rFonts w:ascii="Arial" w:hAnsi="Arial" w:cs="Arial"/>
        </w:rPr>
        <w:t xml:space="preserve"> </w:t>
      </w:r>
      <w:r w:rsidR="00FB531C" w:rsidRPr="00246870">
        <w:rPr>
          <w:rFonts w:ascii="Arial" w:hAnsi="Arial" w:cs="Arial"/>
          <w:shd w:val="clear" w:color="auto" w:fill="FFFFFF"/>
        </w:rPr>
        <w:t xml:space="preserve">A UN finds shocking revelation is the resurgence of hunger levels to those last observed in 2005. Equally concerning is the persistent increase in food prices across a larger number of countries compared to the period from 2015 to 2019. This dual challenge of poverty and food security poses a critical global concern (UN). </w:t>
      </w:r>
      <w:r w:rsidR="00FB531C" w:rsidRPr="00246870">
        <w:rPr>
          <w:rFonts w:ascii="Arial" w:hAnsi="Arial" w:cs="Arial"/>
        </w:rPr>
        <w:t>I</w:t>
      </w:r>
      <w:r w:rsidRPr="00246870">
        <w:rPr>
          <w:rFonts w:ascii="Arial" w:hAnsi="Arial" w:cs="Arial"/>
        </w:rPr>
        <w:t xml:space="preserve">nadequate access to healthcare, nutritious food, safe housing, and education, can result in poor health outcomes and social exclusion. Health and social care professionals play a vital role in addressing poverty's impact on individuals and communities and </w:t>
      </w:r>
      <w:r w:rsidR="00FB531C" w:rsidRPr="00246870">
        <w:rPr>
          <w:rFonts w:ascii="Arial" w:hAnsi="Arial" w:cs="Arial"/>
        </w:rPr>
        <w:t>by</w:t>
      </w:r>
      <w:r w:rsidRPr="00246870">
        <w:rPr>
          <w:rFonts w:ascii="Arial" w:hAnsi="Arial" w:cs="Arial"/>
        </w:rPr>
        <w:t xml:space="preserve"> advocating for policies and </w:t>
      </w:r>
      <w:r w:rsidRPr="00246870">
        <w:rPr>
          <w:rFonts w:ascii="Arial" w:hAnsi="Arial" w:cs="Arial"/>
        </w:rPr>
        <w:lastRenderedPageBreak/>
        <w:t>programs that promote economic stability and social inclusion</w:t>
      </w:r>
      <w:r w:rsidR="00FB531C" w:rsidRPr="00246870">
        <w:rPr>
          <w:rFonts w:ascii="Arial" w:hAnsi="Arial" w:cs="Arial"/>
        </w:rPr>
        <w:t xml:space="preserve"> they contribute </w:t>
      </w:r>
      <w:r w:rsidR="00093CA4" w:rsidRPr="00246870">
        <w:rPr>
          <w:rFonts w:ascii="Arial" w:hAnsi="Arial" w:cs="Arial"/>
        </w:rPr>
        <w:t>to</w:t>
      </w:r>
      <w:r w:rsidR="00FB531C" w:rsidRPr="00246870">
        <w:rPr>
          <w:rFonts w:ascii="Arial" w:hAnsi="Arial" w:cs="Arial"/>
        </w:rPr>
        <w:t xml:space="preserve"> the eradication of this global issues.</w:t>
      </w:r>
    </w:p>
    <w:p w14:paraId="7C8511BC" w14:textId="654F109B" w:rsidR="00DA6A4B" w:rsidRPr="00DA6A4B" w:rsidRDefault="00DA6A4B" w:rsidP="00DA6A4B">
      <w:pPr>
        <w:jc w:val="both"/>
        <w:rPr>
          <w:rFonts w:ascii="Arial" w:hAnsi="Arial" w:cs="Arial"/>
          <w14:props3d w14:extrusionH="0" w14:contourW="107950" w14:prstMaterial="none"/>
        </w:rPr>
      </w:pPr>
      <w:r>
        <w:rPr>
          <w:noProof/>
        </w:rPr>
        <w:drawing>
          <wp:inline distT="0" distB="0" distL="0" distR="0" wp14:anchorId="6D1D4113" wp14:editId="6A3D05BE">
            <wp:extent cx="5191200" cy="3142800"/>
            <wp:effectExtent l="19050" t="19050" r="9525" b="19685"/>
            <wp:docPr id="341866861" name="Picture 4" descr="A graph showing the growth of pover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6747513" name="Picture 4" descr="A graph showing the growth of poverty"/>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191200" cy="3142800"/>
                    </a:xfrm>
                    <a:prstGeom prst="rect">
                      <a:avLst/>
                    </a:prstGeom>
                    <a:noFill/>
                    <a:ln>
                      <a:solidFill>
                        <a:schemeClr val="tx2">
                          <a:lumMod val="75000"/>
                          <a:lumOff val="25000"/>
                        </a:schemeClr>
                      </a:solidFill>
                    </a:ln>
                  </pic:spPr>
                </pic:pic>
              </a:graphicData>
            </a:graphic>
          </wp:inline>
        </w:drawing>
      </w:r>
      <w:r w:rsidRPr="00DA6A4B">
        <w:t>https://sdgdata.gov.uk/1-2-1/</w:t>
      </w:r>
    </w:p>
    <w:p w14:paraId="786055AD" w14:textId="065788C9" w:rsidR="00295E6F" w:rsidRDefault="00295E6F" w:rsidP="00246870">
      <w:pPr>
        <w:spacing w:line="360" w:lineRule="auto"/>
        <w:jc w:val="both"/>
        <w:rPr>
          <w:rFonts w:ascii="Arial" w:eastAsia="Aptos" w:hAnsi="Arial" w:cs="Arial"/>
          <w:b/>
          <w:bCs/>
        </w:rPr>
      </w:pPr>
      <w:r w:rsidRPr="001A207B">
        <w:rPr>
          <w:rFonts w:ascii="Arial" w:eastAsia="Aptos" w:hAnsi="Arial" w:cs="Arial"/>
          <w:b/>
          <w:bCs/>
        </w:rPr>
        <w:t>2. Strategies, programs and</w:t>
      </w:r>
      <w:r w:rsidR="00B766D9" w:rsidRPr="001A207B">
        <w:rPr>
          <w:rFonts w:ascii="Arial" w:eastAsia="Aptos" w:hAnsi="Arial" w:cs="Arial"/>
          <w:b/>
          <w:bCs/>
        </w:rPr>
        <w:t xml:space="preserve"> initiatives for implementing the goal</w:t>
      </w:r>
      <w:r w:rsidR="00EB5DAA" w:rsidRPr="001A207B">
        <w:rPr>
          <w:rFonts w:ascii="Arial" w:eastAsia="Aptos" w:hAnsi="Arial" w:cs="Arial"/>
          <w:b/>
          <w:bCs/>
        </w:rPr>
        <w:t>.</w:t>
      </w:r>
    </w:p>
    <w:p w14:paraId="389CDB2A" w14:textId="41988744" w:rsidR="00574887" w:rsidRPr="0084059D" w:rsidRDefault="00495B1E" w:rsidP="00246870">
      <w:pPr>
        <w:pStyle w:val="Heading3"/>
        <w:shd w:val="clear" w:color="auto" w:fill="FFFFFF"/>
        <w:spacing w:before="0" w:after="150" w:line="360" w:lineRule="auto"/>
        <w:textAlignment w:val="baseline"/>
        <w:rPr>
          <w:rFonts w:ascii="Arial" w:hAnsi="Arial" w:cs="Arial"/>
          <w:color w:val="171717"/>
          <w:sz w:val="24"/>
          <w:szCs w:val="24"/>
        </w:rPr>
      </w:pPr>
      <w:r w:rsidRPr="0084059D">
        <w:rPr>
          <w:rFonts w:ascii="Arial" w:eastAsia="Aptos" w:hAnsi="Arial" w:cs="Arial"/>
          <w:b/>
          <w:bCs/>
          <w:sz w:val="24"/>
          <w:szCs w:val="24"/>
        </w:rPr>
        <w:t xml:space="preserve"> National </w:t>
      </w:r>
      <w:r w:rsidR="00922220" w:rsidRPr="0084059D">
        <w:rPr>
          <w:rFonts w:ascii="Arial" w:eastAsia="Aptos" w:hAnsi="Arial" w:cs="Arial"/>
          <w:b/>
          <w:bCs/>
          <w:sz w:val="24"/>
          <w:szCs w:val="24"/>
        </w:rPr>
        <w:t xml:space="preserve">Living </w:t>
      </w:r>
      <w:r w:rsidRPr="0084059D">
        <w:rPr>
          <w:rFonts w:ascii="Arial" w:eastAsia="Aptos" w:hAnsi="Arial" w:cs="Arial"/>
          <w:b/>
          <w:bCs/>
          <w:sz w:val="24"/>
          <w:szCs w:val="24"/>
        </w:rPr>
        <w:t>W</w:t>
      </w:r>
      <w:r w:rsidR="00922220" w:rsidRPr="0084059D">
        <w:rPr>
          <w:rFonts w:ascii="Arial" w:eastAsia="Aptos" w:hAnsi="Arial" w:cs="Arial"/>
          <w:b/>
          <w:bCs/>
          <w:sz w:val="24"/>
          <w:szCs w:val="24"/>
        </w:rPr>
        <w:t>age</w:t>
      </w:r>
      <w:r w:rsidRPr="0084059D">
        <w:rPr>
          <w:rFonts w:ascii="Arial" w:eastAsia="Aptos" w:hAnsi="Arial" w:cs="Arial"/>
          <w:b/>
          <w:bCs/>
          <w:color w:val="auto"/>
          <w:sz w:val="24"/>
          <w:szCs w:val="24"/>
        </w:rPr>
        <w:t xml:space="preserve">- </w:t>
      </w:r>
      <w:r w:rsidRPr="0084059D">
        <w:rPr>
          <w:rFonts w:ascii="Arial" w:eastAsia="Aptos" w:hAnsi="Arial" w:cs="Arial"/>
          <w:color w:val="auto"/>
          <w:sz w:val="24"/>
          <w:szCs w:val="24"/>
        </w:rPr>
        <w:t>by paying employees</w:t>
      </w:r>
      <w:r w:rsidR="00700AA1" w:rsidRPr="0084059D">
        <w:rPr>
          <w:rFonts w:ascii="Arial" w:eastAsia="Aptos" w:hAnsi="Arial" w:cs="Arial"/>
          <w:color w:val="auto"/>
          <w:sz w:val="24"/>
          <w:szCs w:val="24"/>
        </w:rPr>
        <w:t xml:space="preserve"> sufficient income,</w:t>
      </w:r>
      <w:r w:rsidRPr="0084059D">
        <w:rPr>
          <w:rFonts w:ascii="Arial" w:eastAsia="Aptos" w:hAnsi="Arial" w:cs="Arial"/>
          <w:color w:val="auto"/>
          <w:sz w:val="24"/>
          <w:szCs w:val="24"/>
        </w:rPr>
        <w:t xml:space="preserve"> helps</w:t>
      </w:r>
      <w:r w:rsidR="00700AA1" w:rsidRPr="0084059D">
        <w:rPr>
          <w:rFonts w:ascii="Arial" w:eastAsia="Aptos" w:hAnsi="Arial" w:cs="Arial"/>
          <w:color w:val="auto"/>
          <w:sz w:val="24"/>
          <w:szCs w:val="24"/>
        </w:rPr>
        <w:t xml:space="preserve"> to cover their expenses and</w:t>
      </w:r>
      <w:r w:rsidRPr="0084059D">
        <w:rPr>
          <w:rFonts w:ascii="Arial" w:eastAsia="Aptos" w:hAnsi="Arial" w:cs="Arial"/>
          <w:color w:val="auto"/>
          <w:sz w:val="24"/>
          <w:szCs w:val="24"/>
        </w:rPr>
        <w:t xml:space="preserve"> reduce </w:t>
      </w:r>
      <w:r w:rsidR="00700AA1" w:rsidRPr="0084059D">
        <w:rPr>
          <w:rFonts w:ascii="Arial" w:eastAsia="Aptos" w:hAnsi="Arial" w:cs="Arial"/>
          <w:color w:val="auto"/>
          <w:sz w:val="24"/>
          <w:szCs w:val="24"/>
        </w:rPr>
        <w:t xml:space="preserve">cost of living crisis. Furthermore, allows them to work well and increase productivity and this benefits employers as well. Increase in income reduces the factors affecting people, such as stress, poor nutrition, exhaustion. By reducing these factors </w:t>
      </w:r>
      <w:r w:rsidR="00574887" w:rsidRPr="0084059D">
        <w:rPr>
          <w:rFonts w:ascii="Arial" w:eastAsia="Aptos" w:hAnsi="Arial" w:cs="Arial"/>
          <w:color w:val="auto"/>
          <w:sz w:val="24"/>
          <w:szCs w:val="24"/>
        </w:rPr>
        <w:t>people are</w:t>
      </w:r>
      <w:r w:rsidR="00700AA1" w:rsidRPr="0084059D">
        <w:rPr>
          <w:rFonts w:ascii="Arial" w:eastAsia="Aptos" w:hAnsi="Arial" w:cs="Arial"/>
          <w:color w:val="auto"/>
          <w:sz w:val="24"/>
          <w:szCs w:val="24"/>
        </w:rPr>
        <w:t xml:space="preserve"> more productive so the correlation between pay, health, wellbeing and productivity is evident. Employers also </w:t>
      </w:r>
      <w:r w:rsidR="00193B74" w:rsidRPr="0084059D">
        <w:rPr>
          <w:rFonts w:ascii="Arial" w:eastAsia="Aptos" w:hAnsi="Arial" w:cs="Arial"/>
          <w:color w:val="auto"/>
          <w:sz w:val="24"/>
          <w:szCs w:val="24"/>
        </w:rPr>
        <w:t>benefit</w:t>
      </w:r>
      <w:r w:rsidR="00700AA1" w:rsidRPr="0084059D">
        <w:rPr>
          <w:rFonts w:ascii="Arial" w:eastAsia="Aptos" w:hAnsi="Arial" w:cs="Arial"/>
          <w:color w:val="auto"/>
          <w:sz w:val="24"/>
          <w:szCs w:val="24"/>
        </w:rPr>
        <w:t xml:space="preserve"> </w:t>
      </w:r>
      <w:r w:rsidR="00093CA4" w:rsidRPr="0084059D">
        <w:rPr>
          <w:rFonts w:ascii="Arial" w:eastAsia="Aptos" w:hAnsi="Arial" w:cs="Arial"/>
          <w:color w:val="auto"/>
          <w:sz w:val="24"/>
          <w:szCs w:val="24"/>
        </w:rPr>
        <w:t>from</w:t>
      </w:r>
      <w:r w:rsidR="00700AA1" w:rsidRPr="0084059D">
        <w:rPr>
          <w:rFonts w:ascii="Arial" w:eastAsia="Aptos" w:hAnsi="Arial" w:cs="Arial"/>
          <w:color w:val="auto"/>
          <w:sz w:val="24"/>
          <w:szCs w:val="24"/>
        </w:rPr>
        <w:t xml:space="preserve"> this as </w:t>
      </w:r>
      <w:r w:rsidR="008C2ED8" w:rsidRPr="0084059D">
        <w:rPr>
          <w:rFonts w:ascii="Arial" w:eastAsia="Aptos" w:hAnsi="Arial" w:cs="Arial"/>
          <w:color w:val="auto"/>
          <w:sz w:val="24"/>
          <w:szCs w:val="24"/>
        </w:rPr>
        <w:t>mentioned by</w:t>
      </w:r>
      <w:r w:rsidR="00574887" w:rsidRPr="0084059D">
        <w:rPr>
          <w:rFonts w:ascii="Arial" w:eastAsia="Aptos" w:hAnsi="Arial" w:cs="Arial"/>
          <w:color w:val="auto"/>
          <w:sz w:val="24"/>
          <w:szCs w:val="24"/>
        </w:rPr>
        <w:t xml:space="preserve"> </w:t>
      </w:r>
      <w:r w:rsidR="00574887" w:rsidRPr="0084059D">
        <w:rPr>
          <w:rFonts w:ascii="Arial" w:hAnsi="Arial" w:cs="Arial"/>
          <w:color w:val="171717"/>
          <w:sz w:val="24"/>
          <w:szCs w:val="24"/>
        </w:rPr>
        <w:t xml:space="preserve">Anna Barford and Jane Nelson </w:t>
      </w:r>
      <w:r w:rsidR="001D146A" w:rsidRPr="0084059D">
        <w:rPr>
          <w:rFonts w:ascii="Arial" w:hAnsi="Arial" w:cs="Arial"/>
          <w:color w:val="171717"/>
          <w:sz w:val="24"/>
          <w:szCs w:val="24"/>
        </w:rPr>
        <w:t>who</w:t>
      </w:r>
      <w:r w:rsidR="00574887" w:rsidRPr="0084059D">
        <w:rPr>
          <w:rFonts w:ascii="Arial" w:hAnsi="Arial" w:cs="Arial"/>
          <w:color w:val="171717"/>
          <w:sz w:val="24"/>
          <w:szCs w:val="24"/>
        </w:rPr>
        <w:t xml:space="preserve"> discuss the need for, and benefits of paying living wages in their report-The case for living wages: How paying living wages improves business performance and tackles poverty.</w:t>
      </w:r>
      <w:r w:rsidR="00193B74">
        <w:rPr>
          <w:rFonts w:ascii="Arial" w:hAnsi="Arial" w:cs="Arial"/>
          <w:color w:val="171717"/>
          <w:sz w:val="24"/>
          <w:szCs w:val="24"/>
        </w:rPr>
        <w:t xml:space="preserve"> </w:t>
      </w:r>
    </w:p>
    <w:p w14:paraId="3F04ECFC" w14:textId="0FAAE890" w:rsidR="00922220" w:rsidRDefault="0084059D" w:rsidP="00246870">
      <w:pPr>
        <w:spacing w:line="360" w:lineRule="auto"/>
        <w:jc w:val="both"/>
        <w:rPr>
          <w:rFonts w:ascii="Arial" w:hAnsi="Arial" w:cs="Arial"/>
        </w:rPr>
      </w:pPr>
      <w:r w:rsidRPr="0084059D">
        <w:rPr>
          <w:rFonts w:ascii="Arial" w:eastAsia="Aptos" w:hAnsi="Arial" w:cs="Arial"/>
        </w:rPr>
        <w:t xml:space="preserve">In </w:t>
      </w:r>
      <w:r w:rsidR="00574887" w:rsidRPr="0084059D">
        <w:rPr>
          <w:rFonts w:ascii="Arial" w:hAnsi="Arial" w:cs="Arial"/>
          <w:shd w:val="clear" w:color="auto" w:fill="FFFFFF"/>
        </w:rPr>
        <w:t>Business Fights Poverty</w:t>
      </w:r>
      <w:r w:rsidR="00574887" w:rsidRPr="0084059D">
        <w:rPr>
          <w:rFonts w:ascii="Arial" w:hAnsi="Arial" w:cs="Arial"/>
          <w:color w:val="171717"/>
          <w:shd w:val="clear" w:color="auto" w:fill="FFFFFF"/>
        </w:rPr>
        <w:t>, the </w:t>
      </w:r>
      <w:r w:rsidR="00574887" w:rsidRPr="0084059D">
        <w:rPr>
          <w:rFonts w:ascii="Arial" w:hAnsi="Arial" w:cs="Arial"/>
          <w:shd w:val="clear" w:color="auto" w:fill="FFFFFF"/>
        </w:rPr>
        <w:t>Cambridge Institute for Sustainability Leadership</w:t>
      </w:r>
      <w:r w:rsidR="00574887" w:rsidRPr="0084059D">
        <w:rPr>
          <w:rFonts w:ascii="Arial" w:hAnsi="Arial" w:cs="Arial"/>
          <w:color w:val="171717"/>
          <w:shd w:val="clear" w:color="auto" w:fill="FFFFFF"/>
        </w:rPr>
        <w:t> and </w:t>
      </w:r>
      <w:r w:rsidR="00574887" w:rsidRPr="0084059D">
        <w:rPr>
          <w:rFonts w:ascii="Arial" w:hAnsi="Arial" w:cs="Arial"/>
          <w:shd w:val="clear" w:color="auto" w:fill="FFFFFF"/>
        </w:rPr>
        <w:t>Shift</w:t>
      </w:r>
      <w:r w:rsidR="00574887" w:rsidRPr="0084059D">
        <w:rPr>
          <w:rFonts w:ascii="Arial" w:hAnsi="Arial" w:cs="Arial"/>
          <w:color w:val="171717"/>
          <w:shd w:val="clear" w:color="auto" w:fill="FFFFFF"/>
        </w:rPr>
        <w:t>) supports growing evidence that living wages offer </w:t>
      </w:r>
      <w:r w:rsidR="00574887" w:rsidRPr="0084059D">
        <w:rPr>
          <w:rFonts w:ascii="Arial" w:hAnsi="Arial" w:cs="Arial"/>
          <w:shd w:val="clear" w:color="auto" w:fill="FFFFFF"/>
        </w:rPr>
        <w:t>multiple benefits</w:t>
      </w:r>
      <w:r w:rsidR="00574887" w:rsidRPr="0084059D">
        <w:rPr>
          <w:rFonts w:ascii="Arial" w:hAnsi="Arial" w:cs="Arial"/>
          <w:color w:val="171717"/>
          <w:shd w:val="clear" w:color="auto" w:fill="FFFFFF"/>
        </w:rPr>
        <w:t xml:space="preserve"> – beyond those experienced by individual </w:t>
      </w:r>
      <w:r w:rsidR="008C2ED8" w:rsidRPr="0084059D">
        <w:rPr>
          <w:rFonts w:ascii="Arial" w:hAnsi="Arial" w:cs="Arial"/>
          <w:color w:val="171717"/>
          <w:shd w:val="clear" w:color="auto" w:fill="FFFFFF"/>
        </w:rPr>
        <w:t>workers. (Cambridge</w:t>
      </w:r>
      <w:r w:rsidR="00574887" w:rsidRPr="0084059D">
        <w:rPr>
          <w:rFonts w:ascii="Arial" w:hAnsi="Arial" w:cs="Arial"/>
          <w:shd w:val="clear" w:color="auto" w:fill="FFFFFF"/>
        </w:rPr>
        <w:t xml:space="preserve"> Institute for Sustainability Leadership, 26 May 2022</w:t>
      </w:r>
      <w:r w:rsidR="00574887" w:rsidRPr="0084059D">
        <w:rPr>
          <w:rFonts w:ascii="Arial" w:hAnsi="Arial" w:cs="Arial"/>
        </w:rPr>
        <w:t>).</w:t>
      </w:r>
    </w:p>
    <w:p w14:paraId="2DF6A058" w14:textId="474130FB" w:rsidR="0084059D" w:rsidRPr="0084059D" w:rsidRDefault="0084059D" w:rsidP="00246870">
      <w:pPr>
        <w:spacing w:line="360" w:lineRule="auto"/>
        <w:jc w:val="both"/>
        <w:rPr>
          <w:rFonts w:ascii="Arial" w:eastAsia="Aptos" w:hAnsi="Arial" w:cs="Arial"/>
        </w:rPr>
      </w:pPr>
      <w:r>
        <w:rPr>
          <w:rFonts w:ascii="Arial" w:hAnsi="Arial" w:cs="Arial"/>
        </w:rPr>
        <w:lastRenderedPageBreak/>
        <w:t xml:space="preserve">In </w:t>
      </w:r>
      <w:r w:rsidR="008C2ED8">
        <w:rPr>
          <w:rFonts w:ascii="Arial" w:hAnsi="Arial" w:cs="Arial"/>
        </w:rPr>
        <w:t>other</w:t>
      </w:r>
      <w:r>
        <w:rPr>
          <w:rFonts w:ascii="Arial" w:hAnsi="Arial" w:cs="Arial"/>
        </w:rPr>
        <w:t xml:space="preserve"> </w:t>
      </w:r>
      <w:r w:rsidR="008C2ED8">
        <w:rPr>
          <w:rFonts w:ascii="Arial" w:hAnsi="Arial" w:cs="Arial"/>
        </w:rPr>
        <w:t>words,</w:t>
      </w:r>
      <w:r>
        <w:rPr>
          <w:rFonts w:ascii="Arial" w:hAnsi="Arial" w:cs="Arial"/>
        </w:rPr>
        <w:t xml:space="preserve"> </w:t>
      </w:r>
      <w:r w:rsidR="008C2ED8">
        <w:rPr>
          <w:rFonts w:ascii="Arial" w:hAnsi="Arial" w:cs="Arial"/>
        </w:rPr>
        <w:t>the</w:t>
      </w:r>
      <w:r>
        <w:rPr>
          <w:rFonts w:ascii="Arial" w:hAnsi="Arial" w:cs="Arial"/>
        </w:rPr>
        <w:t xml:space="preserve"> better </w:t>
      </w:r>
      <w:r w:rsidR="008C2ED8">
        <w:rPr>
          <w:rFonts w:ascii="Arial" w:hAnsi="Arial" w:cs="Arial"/>
        </w:rPr>
        <w:t>workers are</w:t>
      </w:r>
      <w:r>
        <w:rPr>
          <w:rFonts w:ascii="Arial" w:hAnsi="Arial" w:cs="Arial"/>
        </w:rPr>
        <w:t xml:space="preserve"> paid </w:t>
      </w:r>
      <w:r w:rsidR="009E1654">
        <w:rPr>
          <w:rFonts w:ascii="Arial" w:hAnsi="Arial" w:cs="Arial"/>
        </w:rPr>
        <w:t>the</w:t>
      </w:r>
      <w:r>
        <w:rPr>
          <w:rFonts w:ascii="Arial" w:hAnsi="Arial" w:cs="Arial"/>
        </w:rPr>
        <w:t xml:space="preserve"> better their performance will be and this benefits both parties involved and customers as well, so is win</w:t>
      </w:r>
      <w:r w:rsidR="00635751">
        <w:rPr>
          <w:rFonts w:ascii="Arial" w:hAnsi="Arial" w:cs="Arial"/>
        </w:rPr>
        <w:t>-</w:t>
      </w:r>
      <w:r>
        <w:rPr>
          <w:rFonts w:ascii="Arial" w:hAnsi="Arial" w:cs="Arial"/>
        </w:rPr>
        <w:t>win.</w:t>
      </w:r>
    </w:p>
    <w:p w14:paraId="776D840D" w14:textId="5CEC4E95" w:rsidR="00495B1E" w:rsidRDefault="00495B1E" w:rsidP="00246870">
      <w:pPr>
        <w:spacing w:line="360" w:lineRule="auto"/>
        <w:jc w:val="both"/>
        <w:rPr>
          <w:rFonts w:ascii="Arial" w:eastAsia="Aptos" w:hAnsi="Arial" w:cs="Arial"/>
          <w:b/>
          <w:bCs/>
        </w:rPr>
      </w:pPr>
      <w:r>
        <w:rPr>
          <w:rFonts w:ascii="Arial" w:eastAsia="Aptos" w:hAnsi="Arial" w:cs="Arial"/>
          <w:b/>
          <w:bCs/>
        </w:rPr>
        <w:t>Easy access to education for all</w:t>
      </w:r>
    </w:p>
    <w:p w14:paraId="08606536" w14:textId="018FED0E" w:rsidR="001A18E2" w:rsidRDefault="0084059D" w:rsidP="00246870">
      <w:pPr>
        <w:spacing w:line="360" w:lineRule="auto"/>
        <w:jc w:val="both"/>
        <w:rPr>
          <w:rFonts w:ascii="Arial" w:eastAsia="Aptos" w:hAnsi="Arial" w:cs="Arial"/>
        </w:rPr>
      </w:pPr>
      <w:r w:rsidRPr="0084059D">
        <w:rPr>
          <w:rFonts w:ascii="Arial" w:eastAsia="Aptos" w:hAnsi="Arial" w:cs="Arial"/>
        </w:rPr>
        <w:t xml:space="preserve">Education is </w:t>
      </w:r>
      <w:r w:rsidR="000450B5" w:rsidRPr="0084059D">
        <w:rPr>
          <w:rFonts w:ascii="Arial" w:eastAsia="Aptos" w:hAnsi="Arial" w:cs="Arial"/>
        </w:rPr>
        <w:t>an important</w:t>
      </w:r>
      <w:r w:rsidR="000438E5" w:rsidRPr="0084059D">
        <w:rPr>
          <w:rFonts w:ascii="Arial" w:eastAsia="Aptos" w:hAnsi="Arial" w:cs="Arial"/>
        </w:rPr>
        <w:t xml:space="preserve"> </w:t>
      </w:r>
      <w:r w:rsidR="000438E5">
        <w:rPr>
          <w:rFonts w:ascii="Arial" w:eastAsia="Aptos" w:hAnsi="Arial" w:cs="Arial"/>
        </w:rPr>
        <w:t>part</w:t>
      </w:r>
      <w:r w:rsidR="001B0FB5">
        <w:rPr>
          <w:rFonts w:ascii="Arial" w:eastAsia="Aptos" w:hAnsi="Arial" w:cs="Arial"/>
        </w:rPr>
        <w:t xml:space="preserve"> of persons life and development</w:t>
      </w:r>
      <w:r w:rsidR="000438E5">
        <w:rPr>
          <w:rFonts w:ascii="Arial" w:eastAsia="Aptos" w:hAnsi="Arial" w:cs="Arial"/>
        </w:rPr>
        <w:t>. It</w:t>
      </w:r>
      <w:r w:rsidR="0066205B">
        <w:rPr>
          <w:rFonts w:ascii="Arial" w:eastAsia="Aptos" w:hAnsi="Arial" w:cs="Arial"/>
        </w:rPr>
        <w:t xml:space="preserve"> has </w:t>
      </w:r>
      <w:r w:rsidR="000438E5">
        <w:rPr>
          <w:rFonts w:ascii="Arial" w:eastAsia="Aptos" w:hAnsi="Arial" w:cs="Arial"/>
        </w:rPr>
        <w:t>a vital</w:t>
      </w:r>
      <w:r w:rsidR="0066205B">
        <w:rPr>
          <w:rFonts w:ascii="Arial" w:eastAsia="Aptos" w:hAnsi="Arial" w:cs="Arial"/>
        </w:rPr>
        <w:t xml:space="preserve"> role in </w:t>
      </w:r>
      <w:r w:rsidR="000450B5">
        <w:rPr>
          <w:rFonts w:ascii="Arial" w:eastAsia="Aptos" w:hAnsi="Arial" w:cs="Arial"/>
        </w:rPr>
        <w:t>a person’s</w:t>
      </w:r>
      <w:r w:rsidR="0066205B">
        <w:rPr>
          <w:rFonts w:ascii="Arial" w:eastAsia="Aptos" w:hAnsi="Arial" w:cs="Arial"/>
        </w:rPr>
        <w:t xml:space="preserve"> life</w:t>
      </w:r>
      <w:r w:rsidR="00302D77">
        <w:rPr>
          <w:rFonts w:ascii="Arial" w:eastAsia="Aptos" w:hAnsi="Arial" w:cs="Arial"/>
        </w:rPr>
        <w:t xml:space="preserve"> and that</w:t>
      </w:r>
      <w:r w:rsidR="00323F97">
        <w:rPr>
          <w:rFonts w:ascii="Arial" w:eastAsia="Aptos" w:hAnsi="Arial" w:cs="Arial"/>
        </w:rPr>
        <w:t xml:space="preserve"> is because</w:t>
      </w:r>
      <w:r w:rsidRPr="0084059D">
        <w:rPr>
          <w:rFonts w:ascii="Arial" w:eastAsia="Aptos" w:hAnsi="Arial" w:cs="Arial"/>
        </w:rPr>
        <w:t xml:space="preserve"> </w:t>
      </w:r>
      <w:r w:rsidR="00635751" w:rsidRPr="0084059D">
        <w:rPr>
          <w:rFonts w:ascii="Arial" w:eastAsia="Aptos" w:hAnsi="Arial" w:cs="Arial"/>
        </w:rPr>
        <w:t>well-educated</w:t>
      </w:r>
      <w:r w:rsidRPr="0084059D">
        <w:rPr>
          <w:rFonts w:ascii="Arial" w:eastAsia="Aptos" w:hAnsi="Arial" w:cs="Arial"/>
        </w:rPr>
        <w:t xml:space="preserve"> people </w:t>
      </w:r>
      <w:r w:rsidR="00635751" w:rsidRPr="0084059D">
        <w:rPr>
          <w:rFonts w:ascii="Arial" w:eastAsia="Aptos" w:hAnsi="Arial" w:cs="Arial"/>
        </w:rPr>
        <w:t>will</w:t>
      </w:r>
      <w:r w:rsidRPr="0084059D">
        <w:rPr>
          <w:rFonts w:ascii="Arial" w:eastAsia="Aptos" w:hAnsi="Arial" w:cs="Arial"/>
        </w:rPr>
        <w:t xml:space="preserve"> be able to secure </w:t>
      </w:r>
      <w:r w:rsidR="00563AFD" w:rsidRPr="0084059D">
        <w:rPr>
          <w:rFonts w:ascii="Arial" w:eastAsia="Aptos" w:hAnsi="Arial" w:cs="Arial"/>
        </w:rPr>
        <w:t>a higher</w:t>
      </w:r>
      <w:r w:rsidRPr="0084059D">
        <w:rPr>
          <w:rFonts w:ascii="Arial" w:eastAsia="Aptos" w:hAnsi="Arial" w:cs="Arial"/>
        </w:rPr>
        <w:t xml:space="preserve"> and </w:t>
      </w:r>
      <w:r w:rsidR="00563AFD" w:rsidRPr="0084059D">
        <w:rPr>
          <w:rFonts w:ascii="Arial" w:eastAsia="Aptos" w:hAnsi="Arial" w:cs="Arial"/>
        </w:rPr>
        <w:t>well-paid</w:t>
      </w:r>
      <w:r w:rsidRPr="0084059D">
        <w:rPr>
          <w:rFonts w:ascii="Arial" w:eastAsia="Aptos" w:hAnsi="Arial" w:cs="Arial"/>
        </w:rPr>
        <w:t xml:space="preserve"> job</w:t>
      </w:r>
      <w:r w:rsidR="000450B5">
        <w:rPr>
          <w:rFonts w:ascii="Arial" w:eastAsia="Aptos" w:hAnsi="Arial" w:cs="Arial"/>
        </w:rPr>
        <w:t xml:space="preserve"> and have better overall life satisfaction</w:t>
      </w:r>
      <w:r w:rsidR="00635751">
        <w:rPr>
          <w:rFonts w:ascii="Arial" w:eastAsia="Aptos" w:hAnsi="Arial" w:cs="Arial"/>
        </w:rPr>
        <w:t>.</w:t>
      </w:r>
      <w:r w:rsidR="00563AFD">
        <w:rPr>
          <w:rFonts w:ascii="Arial" w:eastAsia="Aptos" w:hAnsi="Arial" w:cs="Arial"/>
        </w:rPr>
        <w:t xml:space="preserve"> During the Covid pandemic many children and</w:t>
      </w:r>
      <w:r w:rsidR="00C73032">
        <w:rPr>
          <w:rFonts w:ascii="Arial" w:eastAsia="Aptos" w:hAnsi="Arial" w:cs="Arial"/>
        </w:rPr>
        <w:t xml:space="preserve"> </w:t>
      </w:r>
      <w:r w:rsidR="00A77A6A">
        <w:rPr>
          <w:rFonts w:ascii="Arial" w:eastAsia="Aptos" w:hAnsi="Arial" w:cs="Arial"/>
        </w:rPr>
        <w:t>marginalized</w:t>
      </w:r>
      <w:r w:rsidR="00563AFD">
        <w:rPr>
          <w:rFonts w:ascii="Arial" w:eastAsia="Aptos" w:hAnsi="Arial" w:cs="Arial"/>
        </w:rPr>
        <w:t xml:space="preserve"> people had no access to </w:t>
      </w:r>
      <w:r w:rsidR="002771AB">
        <w:rPr>
          <w:rFonts w:ascii="Arial" w:eastAsia="Aptos" w:hAnsi="Arial" w:cs="Arial"/>
        </w:rPr>
        <w:t>education,</w:t>
      </w:r>
      <w:r w:rsidR="00563AFD">
        <w:rPr>
          <w:rFonts w:ascii="Arial" w:eastAsia="Aptos" w:hAnsi="Arial" w:cs="Arial"/>
        </w:rPr>
        <w:t xml:space="preserve"> and this is </w:t>
      </w:r>
      <w:r w:rsidR="00D77E75">
        <w:rPr>
          <w:rFonts w:ascii="Arial" w:eastAsia="Aptos" w:hAnsi="Arial" w:cs="Arial"/>
        </w:rPr>
        <w:t>a major</w:t>
      </w:r>
      <w:r w:rsidR="00563AFD">
        <w:rPr>
          <w:rFonts w:ascii="Arial" w:eastAsia="Aptos" w:hAnsi="Arial" w:cs="Arial"/>
        </w:rPr>
        <w:t xml:space="preserve"> sit back in general for developing greater chances for better education that will lead to better employability and </w:t>
      </w:r>
      <w:r w:rsidR="00C93A89">
        <w:rPr>
          <w:rFonts w:ascii="Arial" w:eastAsia="Aptos" w:hAnsi="Arial" w:cs="Arial"/>
        </w:rPr>
        <w:t>a well</w:t>
      </w:r>
      <w:r w:rsidR="002771AB">
        <w:rPr>
          <w:rFonts w:ascii="Arial" w:eastAsia="Aptos" w:hAnsi="Arial" w:cs="Arial"/>
        </w:rPr>
        <w:t>-paid</w:t>
      </w:r>
      <w:r w:rsidR="00563AFD">
        <w:rPr>
          <w:rFonts w:ascii="Arial" w:eastAsia="Aptos" w:hAnsi="Arial" w:cs="Arial"/>
        </w:rPr>
        <w:t xml:space="preserve"> job. Skilled workers are paid </w:t>
      </w:r>
      <w:r w:rsidR="002771AB">
        <w:rPr>
          <w:rFonts w:ascii="Arial" w:eastAsia="Aptos" w:hAnsi="Arial" w:cs="Arial"/>
        </w:rPr>
        <w:t>higher,</w:t>
      </w:r>
      <w:r w:rsidR="00563AFD">
        <w:rPr>
          <w:rFonts w:ascii="Arial" w:eastAsia="Aptos" w:hAnsi="Arial" w:cs="Arial"/>
        </w:rPr>
        <w:t xml:space="preserve"> and this creates social and economic stability witch further impacts on well paid wages for workers and preventing poverty and inequality or hunger. All goals are </w:t>
      </w:r>
      <w:r w:rsidR="002771AB">
        <w:rPr>
          <w:rFonts w:ascii="Arial" w:eastAsia="Aptos" w:hAnsi="Arial" w:cs="Arial"/>
        </w:rPr>
        <w:t>related</w:t>
      </w:r>
      <w:r w:rsidR="00563AFD">
        <w:rPr>
          <w:rFonts w:ascii="Arial" w:eastAsia="Aptos" w:hAnsi="Arial" w:cs="Arial"/>
        </w:rPr>
        <w:t xml:space="preserve"> and if they are all eradicated this will create </w:t>
      </w:r>
      <w:r w:rsidR="0086022A">
        <w:rPr>
          <w:rFonts w:ascii="Arial" w:eastAsia="Aptos" w:hAnsi="Arial" w:cs="Arial"/>
        </w:rPr>
        <w:t>a greater</w:t>
      </w:r>
      <w:r w:rsidR="00563AFD">
        <w:rPr>
          <w:rFonts w:ascii="Arial" w:eastAsia="Aptos" w:hAnsi="Arial" w:cs="Arial"/>
        </w:rPr>
        <w:t xml:space="preserve"> future for generations to come, assure of global balance and save </w:t>
      </w:r>
      <w:r w:rsidR="00783924">
        <w:rPr>
          <w:rFonts w:ascii="Arial" w:eastAsia="Aptos" w:hAnsi="Arial" w:cs="Arial"/>
        </w:rPr>
        <w:t>our</w:t>
      </w:r>
      <w:r w:rsidR="00563AFD">
        <w:rPr>
          <w:rFonts w:ascii="Arial" w:eastAsia="Aptos" w:hAnsi="Arial" w:cs="Arial"/>
        </w:rPr>
        <w:t xml:space="preserve"> planet</w:t>
      </w:r>
      <w:r w:rsidR="00C8471F">
        <w:rPr>
          <w:rFonts w:ascii="Arial" w:eastAsia="Aptos" w:hAnsi="Arial" w:cs="Arial"/>
        </w:rPr>
        <w:t>.</w:t>
      </w:r>
    </w:p>
    <w:p w14:paraId="0DBB7612" w14:textId="27669F59" w:rsidR="00B766D9" w:rsidRPr="00C66F78" w:rsidRDefault="0076497A" w:rsidP="00246870">
      <w:pPr>
        <w:spacing w:line="360" w:lineRule="auto"/>
        <w:jc w:val="both"/>
        <w:rPr>
          <w:rFonts w:ascii="Arial" w:eastAsia="Aptos" w:hAnsi="Arial" w:cs="Arial"/>
        </w:rPr>
      </w:pPr>
      <w:r w:rsidRPr="001A207B">
        <w:rPr>
          <w:rFonts w:ascii="Arial" w:eastAsia="Aptos" w:hAnsi="Arial" w:cs="Arial"/>
          <w:b/>
          <w:bCs/>
        </w:rPr>
        <w:t xml:space="preserve">3. Critical review of </w:t>
      </w:r>
      <w:r w:rsidR="00D45479" w:rsidRPr="001A207B">
        <w:rPr>
          <w:rFonts w:ascii="Arial" w:eastAsia="Aptos" w:hAnsi="Arial" w:cs="Arial"/>
          <w:b/>
          <w:bCs/>
        </w:rPr>
        <w:t>findings.</w:t>
      </w:r>
    </w:p>
    <w:p w14:paraId="5BC64C13" w14:textId="524B3A13" w:rsidR="00783924" w:rsidRDefault="00783924" w:rsidP="00246870">
      <w:pPr>
        <w:spacing w:line="360" w:lineRule="auto"/>
        <w:jc w:val="both"/>
        <w:rPr>
          <w:rFonts w:ascii="Arial" w:eastAsia="Aptos" w:hAnsi="Arial" w:cs="Arial"/>
        </w:rPr>
      </w:pPr>
      <w:r w:rsidRPr="00783924">
        <w:rPr>
          <w:rFonts w:ascii="Arial" w:eastAsia="Aptos" w:hAnsi="Arial" w:cs="Arial"/>
        </w:rPr>
        <w:t xml:space="preserve">Changing dynamics in the world </w:t>
      </w:r>
      <w:r w:rsidR="006A1583">
        <w:rPr>
          <w:rFonts w:ascii="Arial" w:eastAsia="Aptos" w:hAnsi="Arial" w:cs="Arial"/>
        </w:rPr>
        <w:t>are making</w:t>
      </w:r>
      <w:r w:rsidRPr="00783924">
        <w:rPr>
          <w:rFonts w:ascii="Arial" w:eastAsia="Aptos" w:hAnsi="Arial" w:cs="Arial"/>
        </w:rPr>
        <w:t xml:space="preserve"> </w:t>
      </w:r>
      <w:r w:rsidR="00837FB0">
        <w:rPr>
          <w:rFonts w:ascii="Arial" w:eastAsia="Aptos" w:hAnsi="Arial" w:cs="Arial"/>
        </w:rPr>
        <w:t>the</w:t>
      </w:r>
      <w:r w:rsidRPr="00783924">
        <w:rPr>
          <w:rFonts w:ascii="Arial" w:eastAsia="Aptos" w:hAnsi="Arial" w:cs="Arial"/>
        </w:rPr>
        <w:t xml:space="preserve"> achieving</w:t>
      </w:r>
      <w:r w:rsidR="00837FB0">
        <w:rPr>
          <w:rFonts w:ascii="Arial" w:eastAsia="Aptos" w:hAnsi="Arial" w:cs="Arial"/>
        </w:rPr>
        <w:t xml:space="preserve"> </w:t>
      </w:r>
      <w:r w:rsidR="006E2F0D">
        <w:rPr>
          <w:rFonts w:ascii="Arial" w:eastAsia="Aptos" w:hAnsi="Arial" w:cs="Arial"/>
        </w:rPr>
        <w:t xml:space="preserve">of </w:t>
      </w:r>
      <w:r w:rsidR="006E2F0D" w:rsidRPr="00783924">
        <w:rPr>
          <w:rFonts w:ascii="Arial" w:eastAsia="Aptos" w:hAnsi="Arial" w:cs="Arial"/>
        </w:rPr>
        <w:t>the</w:t>
      </w:r>
      <w:r w:rsidRPr="00783924">
        <w:rPr>
          <w:rFonts w:ascii="Arial" w:eastAsia="Aptos" w:hAnsi="Arial" w:cs="Arial"/>
        </w:rPr>
        <w:t xml:space="preserve"> goals</w:t>
      </w:r>
      <w:r w:rsidR="00837FB0">
        <w:rPr>
          <w:rFonts w:ascii="Arial" w:eastAsia="Aptos" w:hAnsi="Arial" w:cs="Arial"/>
        </w:rPr>
        <w:t xml:space="preserve"> challenging</w:t>
      </w:r>
      <w:r w:rsidRPr="00783924">
        <w:rPr>
          <w:rFonts w:ascii="Arial" w:eastAsia="Aptos" w:hAnsi="Arial" w:cs="Arial"/>
        </w:rPr>
        <w:t xml:space="preserve">, however developing and altering strategies to fit the needs of the goals will enable the achievements in long run. As </w:t>
      </w:r>
      <w:r w:rsidR="006E2F0D" w:rsidRPr="00783924">
        <w:rPr>
          <w:rFonts w:ascii="Arial" w:eastAsia="Aptos" w:hAnsi="Arial" w:cs="Arial"/>
        </w:rPr>
        <w:t>it’s</w:t>
      </w:r>
      <w:r w:rsidRPr="00783924">
        <w:rPr>
          <w:rFonts w:ascii="Arial" w:eastAsia="Aptos" w:hAnsi="Arial" w:cs="Arial"/>
        </w:rPr>
        <w:t xml:space="preserve"> not easy to tackle the challenges</w:t>
      </w:r>
      <w:r w:rsidR="00327E63">
        <w:rPr>
          <w:rFonts w:ascii="Arial" w:eastAsia="Aptos" w:hAnsi="Arial" w:cs="Arial"/>
        </w:rPr>
        <w:t xml:space="preserve"> and barriers that may arise due course</w:t>
      </w:r>
      <w:r w:rsidR="004C7137">
        <w:rPr>
          <w:rFonts w:ascii="Arial" w:eastAsia="Aptos" w:hAnsi="Arial" w:cs="Arial"/>
        </w:rPr>
        <w:t xml:space="preserve"> of action</w:t>
      </w:r>
      <w:r w:rsidRPr="00783924">
        <w:rPr>
          <w:rFonts w:ascii="Arial" w:eastAsia="Aptos" w:hAnsi="Arial" w:cs="Arial"/>
        </w:rPr>
        <w:t>. However</w:t>
      </w:r>
      <w:r>
        <w:rPr>
          <w:rFonts w:ascii="Arial" w:eastAsia="Aptos" w:hAnsi="Arial" w:cs="Arial"/>
        </w:rPr>
        <w:t xml:space="preserve">, </w:t>
      </w:r>
      <w:r w:rsidRPr="00783924">
        <w:rPr>
          <w:rFonts w:ascii="Arial" w:eastAsia="Aptos" w:hAnsi="Arial" w:cs="Arial"/>
        </w:rPr>
        <w:t>working together in partnership will make it easier and more achievable.</w:t>
      </w:r>
      <w:r>
        <w:rPr>
          <w:rFonts w:ascii="Arial" w:eastAsia="Aptos" w:hAnsi="Arial" w:cs="Arial"/>
        </w:rPr>
        <w:t xml:space="preserve"> </w:t>
      </w:r>
    </w:p>
    <w:p w14:paraId="4779BAC8" w14:textId="7F8CB691" w:rsidR="009B58C8" w:rsidRDefault="009B58C8" w:rsidP="00246870">
      <w:pPr>
        <w:spacing w:line="360" w:lineRule="auto"/>
        <w:jc w:val="both"/>
        <w:rPr>
          <w:rFonts w:ascii="Arial" w:eastAsia="Aptos" w:hAnsi="Arial" w:cs="Arial"/>
          <w:b/>
          <w:bCs/>
        </w:rPr>
      </w:pPr>
      <w:r w:rsidRPr="001A207B">
        <w:rPr>
          <w:rFonts w:ascii="Arial" w:eastAsia="Aptos" w:hAnsi="Arial" w:cs="Arial"/>
          <w:b/>
          <w:bCs/>
        </w:rPr>
        <w:t>4. Evaluat</w:t>
      </w:r>
      <w:r w:rsidR="00B95EC2" w:rsidRPr="001A207B">
        <w:rPr>
          <w:rFonts w:ascii="Arial" w:eastAsia="Aptos" w:hAnsi="Arial" w:cs="Arial"/>
          <w:b/>
          <w:bCs/>
        </w:rPr>
        <w:t xml:space="preserve">ion of progress made so far by </w:t>
      </w:r>
      <w:r w:rsidR="00D514AC" w:rsidRPr="001A207B">
        <w:rPr>
          <w:rFonts w:ascii="Arial" w:eastAsia="Aptos" w:hAnsi="Arial" w:cs="Arial"/>
          <w:b/>
          <w:bCs/>
        </w:rPr>
        <w:t>the UK</w:t>
      </w:r>
      <w:r w:rsidR="009441D2" w:rsidRPr="001A207B">
        <w:rPr>
          <w:rFonts w:ascii="Arial" w:eastAsia="Aptos" w:hAnsi="Arial" w:cs="Arial"/>
          <w:b/>
          <w:bCs/>
        </w:rPr>
        <w:t xml:space="preserve"> Government in implementing the goal.</w:t>
      </w:r>
    </w:p>
    <w:p w14:paraId="79002ECE" w14:textId="4521262E" w:rsidR="00EE37F7" w:rsidRDefault="00783924" w:rsidP="00246870">
      <w:pPr>
        <w:spacing w:line="360" w:lineRule="auto"/>
        <w:jc w:val="both"/>
        <w:rPr>
          <w:rFonts w:ascii="Arial" w:eastAsia="Aptos" w:hAnsi="Arial" w:cs="Arial"/>
        </w:rPr>
      </w:pPr>
      <w:r w:rsidRPr="00783924">
        <w:rPr>
          <w:rFonts w:ascii="Arial" w:eastAsia="Aptos" w:hAnsi="Arial" w:cs="Arial"/>
        </w:rPr>
        <w:t xml:space="preserve">The UK Government </w:t>
      </w:r>
      <w:r>
        <w:rPr>
          <w:rFonts w:ascii="Arial" w:eastAsia="Aptos" w:hAnsi="Arial" w:cs="Arial"/>
        </w:rPr>
        <w:t>raises NLW every year in hope to make difference in tackling living in poverty and cost of life crisis.</w:t>
      </w:r>
      <w:r w:rsidR="00A178E7">
        <w:rPr>
          <w:rFonts w:ascii="Arial" w:eastAsia="Aptos" w:hAnsi="Arial" w:cs="Arial"/>
        </w:rPr>
        <w:t xml:space="preserve"> A</w:t>
      </w:r>
      <w:r w:rsidR="004409EA">
        <w:rPr>
          <w:rFonts w:ascii="Arial" w:eastAsia="Aptos" w:hAnsi="Arial" w:cs="Arial"/>
        </w:rPr>
        <w:t xml:space="preserve">ccording to government data </w:t>
      </w:r>
      <w:r w:rsidR="0046463F">
        <w:rPr>
          <w:rFonts w:ascii="Arial" w:eastAsia="Aptos" w:hAnsi="Arial" w:cs="Arial"/>
        </w:rPr>
        <w:t>the amount</w:t>
      </w:r>
      <w:r w:rsidR="004409EA">
        <w:rPr>
          <w:rFonts w:ascii="Arial" w:eastAsia="Aptos" w:hAnsi="Arial" w:cs="Arial"/>
        </w:rPr>
        <w:t xml:space="preserve"> of people living in poverty will always vary in geographical area and </w:t>
      </w:r>
      <w:r w:rsidR="00EB6522">
        <w:rPr>
          <w:rFonts w:ascii="Arial" w:eastAsia="Aptos" w:hAnsi="Arial" w:cs="Arial"/>
        </w:rPr>
        <w:t xml:space="preserve">in different </w:t>
      </w:r>
      <w:r w:rsidR="00077597">
        <w:rPr>
          <w:rFonts w:ascii="Arial" w:eastAsia="Aptos" w:hAnsi="Arial" w:cs="Arial"/>
        </w:rPr>
        <w:t xml:space="preserve">ethnic groups and vulnerable people. </w:t>
      </w:r>
      <w:r w:rsidR="00A26127">
        <w:rPr>
          <w:rFonts w:ascii="Arial" w:eastAsia="Aptos" w:hAnsi="Arial" w:cs="Arial"/>
        </w:rPr>
        <w:t xml:space="preserve">All data is variable, however </w:t>
      </w:r>
      <w:r w:rsidR="00E6530E">
        <w:rPr>
          <w:rFonts w:ascii="Arial" w:eastAsia="Aptos" w:hAnsi="Arial" w:cs="Arial"/>
        </w:rPr>
        <w:t>it’s</w:t>
      </w:r>
      <w:r w:rsidR="00A26127">
        <w:rPr>
          <w:rFonts w:ascii="Arial" w:eastAsia="Aptos" w:hAnsi="Arial" w:cs="Arial"/>
        </w:rPr>
        <w:t xml:space="preserve"> clear that poverty in hard agenda to eradicate and </w:t>
      </w:r>
      <w:r w:rsidR="00E714F2">
        <w:rPr>
          <w:rFonts w:ascii="Arial" w:eastAsia="Aptos" w:hAnsi="Arial" w:cs="Arial"/>
        </w:rPr>
        <w:t xml:space="preserve">will need more work to be done. The table below </w:t>
      </w:r>
      <w:r w:rsidR="0048637C">
        <w:rPr>
          <w:rFonts w:ascii="Arial" w:eastAsia="Aptos" w:hAnsi="Arial" w:cs="Arial"/>
        </w:rPr>
        <w:t>is an</w:t>
      </w:r>
      <w:r w:rsidR="00E714F2">
        <w:rPr>
          <w:rFonts w:ascii="Arial" w:eastAsia="Aptos" w:hAnsi="Arial" w:cs="Arial"/>
        </w:rPr>
        <w:t xml:space="preserve"> example </w:t>
      </w:r>
      <w:r w:rsidR="00E6530E">
        <w:rPr>
          <w:rFonts w:ascii="Arial" w:eastAsia="Aptos" w:hAnsi="Arial" w:cs="Arial"/>
        </w:rPr>
        <w:t xml:space="preserve">of </w:t>
      </w:r>
      <w:r w:rsidR="007E7DDE">
        <w:rPr>
          <w:rFonts w:ascii="Arial" w:eastAsia="Aptos" w:hAnsi="Arial" w:cs="Arial"/>
        </w:rPr>
        <w:t xml:space="preserve">the amount of people living in poverty, however the situation </w:t>
      </w:r>
      <w:r w:rsidR="00D45479">
        <w:rPr>
          <w:rFonts w:ascii="Arial" w:eastAsia="Aptos" w:hAnsi="Arial" w:cs="Arial"/>
        </w:rPr>
        <w:t>always changes rapidly and</w:t>
      </w:r>
      <w:r w:rsidR="005F0D00">
        <w:rPr>
          <w:rFonts w:ascii="Arial" w:eastAsia="Aptos" w:hAnsi="Arial" w:cs="Arial"/>
        </w:rPr>
        <w:t xml:space="preserve"> as the world dynamic does.</w:t>
      </w:r>
    </w:p>
    <w:tbl>
      <w:tblPr>
        <w:tblW w:w="9777" w:type="dxa"/>
        <w:tblCellMar>
          <w:top w:w="15" w:type="dxa"/>
          <w:left w:w="15" w:type="dxa"/>
          <w:bottom w:w="15" w:type="dxa"/>
          <w:right w:w="15" w:type="dxa"/>
        </w:tblCellMar>
        <w:tblLook w:val="04A0" w:firstRow="1" w:lastRow="0" w:firstColumn="1" w:lastColumn="0" w:noHBand="0" w:noVBand="1"/>
      </w:tblPr>
      <w:tblGrid>
        <w:gridCol w:w="2289"/>
        <w:gridCol w:w="7488"/>
      </w:tblGrid>
      <w:tr w:rsidR="00EE37F7" w14:paraId="383462DD" w14:textId="77777777" w:rsidTr="00FF6EA2">
        <w:trPr>
          <w:trHeight w:val="256"/>
          <w:tblHeader/>
        </w:trPr>
        <w:tc>
          <w:tcPr>
            <w:tcW w:w="0" w:type="auto"/>
            <w:gridSpan w:val="2"/>
            <w:tcBorders>
              <w:top w:val="nil"/>
              <w:left w:val="nil"/>
              <w:bottom w:val="nil"/>
              <w:right w:val="nil"/>
            </w:tcBorders>
            <w:noWrap/>
            <w:vAlign w:val="center"/>
            <w:hideMark/>
          </w:tcPr>
          <w:p w14:paraId="052A5E50" w14:textId="32FCF73D" w:rsidR="0046463F" w:rsidRDefault="0046463F">
            <w:pPr>
              <w:rPr>
                <w:color w:val="0B0C0C"/>
              </w:rPr>
            </w:pPr>
          </w:p>
          <w:p w14:paraId="62C53BD9" w14:textId="77777777" w:rsidR="00D41CBC" w:rsidRDefault="00D41CBC">
            <w:pPr>
              <w:rPr>
                <w:color w:val="0B0C0C"/>
              </w:rPr>
            </w:pPr>
          </w:p>
          <w:p w14:paraId="4894E569" w14:textId="77777777" w:rsidR="0046463F" w:rsidRDefault="0046463F">
            <w:pPr>
              <w:rPr>
                <w:color w:val="0B0C0C"/>
              </w:rPr>
            </w:pPr>
          </w:p>
          <w:p w14:paraId="778624E6" w14:textId="4395DE15" w:rsidR="0046463F" w:rsidRDefault="0046463F">
            <w:pPr>
              <w:rPr>
                <w:color w:val="0B0C0C"/>
              </w:rPr>
            </w:pPr>
          </w:p>
          <w:p w14:paraId="122B9D1B" w14:textId="77777777" w:rsidR="0046463F" w:rsidRDefault="0046463F">
            <w:pPr>
              <w:rPr>
                <w:color w:val="0B0C0C"/>
              </w:rPr>
            </w:pPr>
          </w:p>
          <w:p w14:paraId="5470B527" w14:textId="77777777" w:rsidR="00FF6EA2" w:rsidRDefault="00FF6EA2">
            <w:pPr>
              <w:rPr>
                <w:color w:val="0B0C0C"/>
              </w:rPr>
            </w:pPr>
          </w:p>
          <w:p w14:paraId="47F25F07" w14:textId="1C99D442" w:rsidR="00EE37F7" w:rsidRDefault="00EE37F7">
            <w:pPr>
              <w:rPr>
                <w:color w:val="0B0C0C"/>
              </w:rPr>
            </w:pPr>
            <w:r>
              <w:rPr>
                <w:color w:val="0B0C0C"/>
              </w:rPr>
              <w:t>Percentage of the population living in households at risk of persistent poverty </w:t>
            </w:r>
            <w:r>
              <w:rPr>
                <w:rStyle w:val="proxy-pill"/>
                <w:color w:val="FFFFFF"/>
                <w:shd w:val="clear" w:color="auto" w:fill="005EA5"/>
              </w:rPr>
              <w:t>Proxy</w:t>
            </w:r>
          </w:p>
        </w:tc>
      </w:tr>
      <w:tr w:rsidR="00EE37F7" w14:paraId="365E98E0" w14:textId="77777777" w:rsidTr="00FF6EA2">
        <w:trPr>
          <w:trHeight w:val="264"/>
          <w:tblHeader/>
        </w:trPr>
        <w:tc>
          <w:tcPr>
            <w:tcW w:w="0" w:type="auto"/>
            <w:tcBorders>
              <w:top w:val="single" w:sz="2" w:space="0" w:color="auto"/>
              <w:left w:val="single" w:sz="2" w:space="0" w:color="auto"/>
              <w:right w:val="single" w:sz="2" w:space="0" w:color="auto"/>
            </w:tcBorders>
            <w:noWrap/>
            <w:vAlign w:val="center"/>
            <w:hideMark/>
          </w:tcPr>
          <w:p w14:paraId="4CC19186" w14:textId="77777777" w:rsidR="00EE37F7" w:rsidRDefault="00EE37F7">
            <w:pPr>
              <w:jc w:val="center"/>
              <w:rPr>
                <w:b/>
                <w:bCs/>
                <w:color w:val="212529"/>
              </w:rPr>
            </w:pPr>
            <w:r>
              <w:rPr>
                <w:b/>
                <w:bCs/>
                <w:color w:val="212529"/>
              </w:rPr>
              <w:t>Year</w:t>
            </w:r>
          </w:p>
        </w:tc>
        <w:tc>
          <w:tcPr>
            <w:tcW w:w="0" w:type="auto"/>
            <w:tcBorders>
              <w:top w:val="single" w:sz="2" w:space="0" w:color="auto"/>
              <w:left w:val="single" w:sz="2" w:space="0" w:color="auto"/>
              <w:right w:val="single" w:sz="2" w:space="0" w:color="auto"/>
            </w:tcBorders>
            <w:noWrap/>
            <w:vAlign w:val="center"/>
            <w:hideMark/>
          </w:tcPr>
          <w:p w14:paraId="38F8A855" w14:textId="77777777" w:rsidR="00EE37F7" w:rsidRDefault="00EE37F7">
            <w:pPr>
              <w:jc w:val="right"/>
              <w:rPr>
                <w:b/>
                <w:bCs/>
                <w:color w:val="212529"/>
              </w:rPr>
            </w:pPr>
            <w:r>
              <w:rPr>
                <w:b/>
                <w:bCs/>
                <w:color w:val="212529"/>
              </w:rPr>
              <w:t>United Kingdom</w:t>
            </w:r>
          </w:p>
        </w:tc>
      </w:tr>
      <w:tr w:rsidR="00EE37F7" w14:paraId="426DA561" w14:textId="77777777" w:rsidTr="00FF6EA2">
        <w:trPr>
          <w:trHeight w:val="264"/>
        </w:trPr>
        <w:tc>
          <w:tcPr>
            <w:tcW w:w="0" w:type="auto"/>
            <w:tcBorders>
              <w:top w:val="single" w:sz="2" w:space="0" w:color="auto"/>
              <w:left w:val="single" w:sz="2" w:space="0" w:color="auto"/>
              <w:bottom w:val="single" w:sz="6" w:space="0" w:color="auto"/>
              <w:right w:val="single" w:sz="2" w:space="0" w:color="auto"/>
            </w:tcBorders>
            <w:vAlign w:val="center"/>
            <w:hideMark/>
          </w:tcPr>
          <w:p w14:paraId="661B949A" w14:textId="77777777" w:rsidR="00EE37F7" w:rsidRDefault="00EE37F7">
            <w:pPr>
              <w:jc w:val="center"/>
              <w:rPr>
                <w:color w:val="212529"/>
              </w:rPr>
            </w:pPr>
            <w:r>
              <w:rPr>
                <w:color w:val="212529"/>
              </w:rPr>
              <w:t>2008</w:t>
            </w:r>
          </w:p>
        </w:tc>
        <w:tc>
          <w:tcPr>
            <w:tcW w:w="0" w:type="auto"/>
            <w:tcBorders>
              <w:top w:val="single" w:sz="2" w:space="0" w:color="auto"/>
              <w:left w:val="single" w:sz="2" w:space="0" w:color="auto"/>
              <w:bottom w:val="single" w:sz="6" w:space="0" w:color="auto"/>
              <w:right w:val="single" w:sz="2" w:space="0" w:color="auto"/>
            </w:tcBorders>
            <w:vAlign w:val="center"/>
            <w:hideMark/>
          </w:tcPr>
          <w:p w14:paraId="4B20BFDF" w14:textId="77777777" w:rsidR="00EE37F7" w:rsidRDefault="00EE37F7">
            <w:pPr>
              <w:jc w:val="right"/>
              <w:rPr>
                <w:color w:val="212529"/>
              </w:rPr>
            </w:pPr>
            <w:r>
              <w:rPr>
                <w:color w:val="212529"/>
              </w:rPr>
              <w:t>8.5</w:t>
            </w:r>
          </w:p>
        </w:tc>
      </w:tr>
      <w:tr w:rsidR="00EE37F7" w14:paraId="714B7C2A" w14:textId="77777777" w:rsidTr="00FF6EA2">
        <w:trPr>
          <w:trHeight w:val="256"/>
        </w:trPr>
        <w:tc>
          <w:tcPr>
            <w:tcW w:w="0" w:type="auto"/>
            <w:tcBorders>
              <w:top w:val="single" w:sz="2" w:space="0" w:color="auto"/>
              <w:left w:val="single" w:sz="2" w:space="0" w:color="auto"/>
              <w:bottom w:val="single" w:sz="6" w:space="0" w:color="auto"/>
              <w:right w:val="single" w:sz="2" w:space="0" w:color="auto"/>
            </w:tcBorders>
            <w:vAlign w:val="center"/>
            <w:hideMark/>
          </w:tcPr>
          <w:p w14:paraId="036E4C24" w14:textId="77777777" w:rsidR="00EE37F7" w:rsidRDefault="00EE37F7">
            <w:pPr>
              <w:jc w:val="center"/>
              <w:rPr>
                <w:color w:val="212529"/>
              </w:rPr>
            </w:pPr>
            <w:r>
              <w:rPr>
                <w:color w:val="212529"/>
              </w:rPr>
              <w:t>2009</w:t>
            </w:r>
          </w:p>
        </w:tc>
        <w:tc>
          <w:tcPr>
            <w:tcW w:w="0" w:type="auto"/>
            <w:tcBorders>
              <w:top w:val="single" w:sz="2" w:space="0" w:color="auto"/>
              <w:left w:val="single" w:sz="2" w:space="0" w:color="auto"/>
              <w:bottom w:val="single" w:sz="6" w:space="0" w:color="auto"/>
              <w:right w:val="single" w:sz="2" w:space="0" w:color="auto"/>
            </w:tcBorders>
            <w:vAlign w:val="center"/>
            <w:hideMark/>
          </w:tcPr>
          <w:p w14:paraId="396BA2A6" w14:textId="77777777" w:rsidR="00EE37F7" w:rsidRDefault="00EE37F7">
            <w:pPr>
              <w:jc w:val="right"/>
              <w:rPr>
                <w:color w:val="212529"/>
              </w:rPr>
            </w:pPr>
            <w:r>
              <w:rPr>
                <w:color w:val="212529"/>
              </w:rPr>
              <w:t>8</w:t>
            </w:r>
          </w:p>
        </w:tc>
      </w:tr>
      <w:tr w:rsidR="00EE37F7" w14:paraId="4F848741" w14:textId="77777777" w:rsidTr="00FF6EA2">
        <w:trPr>
          <w:trHeight w:val="264"/>
        </w:trPr>
        <w:tc>
          <w:tcPr>
            <w:tcW w:w="0" w:type="auto"/>
            <w:tcBorders>
              <w:top w:val="single" w:sz="2" w:space="0" w:color="auto"/>
              <w:left w:val="single" w:sz="2" w:space="0" w:color="auto"/>
              <w:bottom w:val="single" w:sz="6" w:space="0" w:color="auto"/>
              <w:right w:val="single" w:sz="2" w:space="0" w:color="auto"/>
            </w:tcBorders>
            <w:vAlign w:val="center"/>
            <w:hideMark/>
          </w:tcPr>
          <w:p w14:paraId="77E74A7F" w14:textId="77777777" w:rsidR="00EE37F7" w:rsidRDefault="00EE37F7">
            <w:pPr>
              <w:jc w:val="center"/>
              <w:rPr>
                <w:color w:val="212529"/>
              </w:rPr>
            </w:pPr>
            <w:r>
              <w:rPr>
                <w:color w:val="212529"/>
              </w:rPr>
              <w:t>2010</w:t>
            </w:r>
          </w:p>
        </w:tc>
        <w:tc>
          <w:tcPr>
            <w:tcW w:w="0" w:type="auto"/>
            <w:tcBorders>
              <w:top w:val="single" w:sz="2" w:space="0" w:color="auto"/>
              <w:left w:val="single" w:sz="2" w:space="0" w:color="auto"/>
              <w:bottom w:val="single" w:sz="6" w:space="0" w:color="auto"/>
              <w:right w:val="single" w:sz="2" w:space="0" w:color="auto"/>
            </w:tcBorders>
            <w:vAlign w:val="center"/>
            <w:hideMark/>
          </w:tcPr>
          <w:p w14:paraId="7F21D20F" w14:textId="77777777" w:rsidR="00EE37F7" w:rsidRDefault="00EE37F7">
            <w:pPr>
              <w:jc w:val="right"/>
              <w:rPr>
                <w:color w:val="212529"/>
              </w:rPr>
            </w:pPr>
            <w:r>
              <w:rPr>
                <w:color w:val="212529"/>
              </w:rPr>
              <w:t>7.4</w:t>
            </w:r>
          </w:p>
        </w:tc>
      </w:tr>
      <w:tr w:rsidR="00EE37F7" w14:paraId="3CAFC744" w14:textId="77777777" w:rsidTr="00FF6EA2">
        <w:trPr>
          <w:trHeight w:val="264"/>
        </w:trPr>
        <w:tc>
          <w:tcPr>
            <w:tcW w:w="0" w:type="auto"/>
            <w:tcBorders>
              <w:top w:val="single" w:sz="2" w:space="0" w:color="auto"/>
              <w:left w:val="single" w:sz="2" w:space="0" w:color="auto"/>
              <w:bottom w:val="single" w:sz="6" w:space="0" w:color="auto"/>
              <w:right w:val="single" w:sz="2" w:space="0" w:color="auto"/>
            </w:tcBorders>
            <w:vAlign w:val="center"/>
            <w:hideMark/>
          </w:tcPr>
          <w:p w14:paraId="2A45A18E" w14:textId="77777777" w:rsidR="00EE37F7" w:rsidRDefault="00EE37F7">
            <w:pPr>
              <w:jc w:val="center"/>
              <w:rPr>
                <w:color w:val="212529"/>
              </w:rPr>
            </w:pPr>
            <w:r>
              <w:rPr>
                <w:color w:val="212529"/>
              </w:rPr>
              <w:t>2011</w:t>
            </w:r>
          </w:p>
        </w:tc>
        <w:tc>
          <w:tcPr>
            <w:tcW w:w="0" w:type="auto"/>
            <w:tcBorders>
              <w:top w:val="single" w:sz="2" w:space="0" w:color="auto"/>
              <w:left w:val="single" w:sz="2" w:space="0" w:color="auto"/>
              <w:bottom w:val="single" w:sz="6" w:space="0" w:color="auto"/>
              <w:right w:val="single" w:sz="2" w:space="0" w:color="auto"/>
            </w:tcBorders>
            <w:vAlign w:val="center"/>
            <w:hideMark/>
          </w:tcPr>
          <w:p w14:paraId="4C538F5D" w14:textId="77777777" w:rsidR="00EE37F7" w:rsidRDefault="00EE37F7">
            <w:pPr>
              <w:jc w:val="right"/>
              <w:rPr>
                <w:color w:val="212529"/>
              </w:rPr>
            </w:pPr>
            <w:r>
              <w:rPr>
                <w:color w:val="212529"/>
              </w:rPr>
              <w:t>6.9</w:t>
            </w:r>
          </w:p>
        </w:tc>
      </w:tr>
      <w:tr w:rsidR="00EE37F7" w14:paraId="1D2D6785" w14:textId="77777777" w:rsidTr="00FF6EA2">
        <w:trPr>
          <w:trHeight w:val="264"/>
        </w:trPr>
        <w:tc>
          <w:tcPr>
            <w:tcW w:w="0" w:type="auto"/>
            <w:tcBorders>
              <w:top w:val="single" w:sz="2" w:space="0" w:color="auto"/>
              <w:left w:val="single" w:sz="2" w:space="0" w:color="auto"/>
              <w:bottom w:val="single" w:sz="6" w:space="0" w:color="auto"/>
              <w:right w:val="single" w:sz="2" w:space="0" w:color="auto"/>
            </w:tcBorders>
            <w:vAlign w:val="center"/>
            <w:hideMark/>
          </w:tcPr>
          <w:p w14:paraId="3E7C456F" w14:textId="77777777" w:rsidR="00EE37F7" w:rsidRDefault="00EE37F7">
            <w:pPr>
              <w:jc w:val="center"/>
              <w:rPr>
                <w:color w:val="212529"/>
              </w:rPr>
            </w:pPr>
            <w:r>
              <w:rPr>
                <w:color w:val="212529"/>
              </w:rPr>
              <w:t>2012</w:t>
            </w:r>
          </w:p>
        </w:tc>
        <w:tc>
          <w:tcPr>
            <w:tcW w:w="0" w:type="auto"/>
            <w:tcBorders>
              <w:top w:val="single" w:sz="2" w:space="0" w:color="auto"/>
              <w:left w:val="single" w:sz="2" w:space="0" w:color="auto"/>
              <w:bottom w:val="single" w:sz="6" w:space="0" w:color="auto"/>
              <w:right w:val="single" w:sz="2" w:space="0" w:color="auto"/>
            </w:tcBorders>
            <w:vAlign w:val="center"/>
            <w:hideMark/>
          </w:tcPr>
          <w:p w14:paraId="408082F9" w14:textId="77777777" w:rsidR="00EE37F7" w:rsidRDefault="00EE37F7" w:rsidP="00FF2620">
            <w:pPr>
              <w:jc w:val="right"/>
              <w:rPr>
                <w:color w:val="212529"/>
              </w:rPr>
            </w:pPr>
            <w:r>
              <w:rPr>
                <w:color w:val="212529"/>
              </w:rPr>
              <w:t>8.6</w:t>
            </w:r>
          </w:p>
        </w:tc>
      </w:tr>
      <w:tr w:rsidR="00EE37F7" w14:paraId="26E109CE" w14:textId="77777777" w:rsidTr="00FF6EA2">
        <w:trPr>
          <w:trHeight w:val="264"/>
        </w:trPr>
        <w:tc>
          <w:tcPr>
            <w:tcW w:w="0" w:type="auto"/>
            <w:tcBorders>
              <w:top w:val="single" w:sz="2" w:space="0" w:color="auto"/>
              <w:left w:val="single" w:sz="2" w:space="0" w:color="auto"/>
              <w:bottom w:val="single" w:sz="6" w:space="0" w:color="auto"/>
              <w:right w:val="single" w:sz="2" w:space="0" w:color="auto"/>
            </w:tcBorders>
            <w:vAlign w:val="center"/>
            <w:hideMark/>
          </w:tcPr>
          <w:p w14:paraId="71E923B8" w14:textId="77777777" w:rsidR="00EE37F7" w:rsidRDefault="00EE37F7">
            <w:pPr>
              <w:jc w:val="center"/>
              <w:rPr>
                <w:color w:val="212529"/>
              </w:rPr>
            </w:pPr>
            <w:r>
              <w:rPr>
                <w:color w:val="212529"/>
              </w:rPr>
              <w:t>2013</w:t>
            </w:r>
          </w:p>
        </w:tc>
        <w:tc>
          <w:tcPr>
            <w:tcW w:w="0" w:type="auto"/>
            <w:tcBorders>
              <w:top w:val="single" w:sz="2" w:space="0" w:color="auto"/>
              <w:left w:val="single" w:sz="2" w:space="0" w:color="auto"/>
              <w:bottom w:val="single" w:sz="6" w:space="0" w:color="auto"/>
              <w:right w:val="single" w:sz="2" w:space="0" w:color="auto"/>
            </w:tcBorders>
            <w:vAlign w:val="center"/>
            <w:hideMark/>
          </w:tcPr>
          <w:p w14:paraId="180C31D9" w14:textId="77777777" w:rsidR="00EE37F7" w:rsidRDefault="00EE37F7" w:rsidP="00FF2620">
            <w:pPr>
              <w:jc w:val="right"/>
              <w:rPr>
                <w:color w:val="212529"/>
              </w:rPr>
            </w:pPr>
            <w:r>
              <w:rPr>
                <w:color w:val="212529"/>
              </w:rPr>
              <w:t>7.8</w:t>
            </w:r>
          </w:p>
        </w:tc>
      </w:tr>
      <w:tr w:rsidR="00EE37F7" w14:paraId="3EB7DA4F" w14:textId="77777777" w:rsidTr="00FF6EA2">
        <w:trPr>
          <w:trHeight w:val="256"/>
        </w:trPr>
        <w:tc>
          <w:tcPr>
            <w:tcW w:w="0" w:type="auto"/>
            <w:tcBorders>
              <w:top w:val="single" w:sz="2" w:space="0" w:color="auto"/>
              <w:left w:val="single" w:sz="2" w:space="0" w:color="auto"/>
              <w:bottom w:val="single" w:sz="6" w:space="0" w:color="auto"/>
              <w:right w:val="single" w:sz="2" w:space="0" w:color="auto"/>
            </w:tcBorders>
            <w:vAlign w:val="center"/>
            <w:hideMark/>
          </w:tcPr>
          <w:p w14:paraId="2241F19D" w14:textId="77777777" w:rsidR="00EE37F7" w:rsidRDefault="00EE37F7">
            <w:pPr>
              <w:jc w:val="center"/>
              <w:rPr>
                <w:color w:val="212529"/>
              </w:rPr>
            </w:pPr>
            <w:r>
              <w:rPr>
                <w:color w:val="212529"/>
              </w:rPr>
              <w:t>2014</w:t>
            </w:r>
          </w:p>
        </w:tc>
        <w:tc>
          <w:tcPr>
            <w:tcW w:w="0" w:type="auto"/>
            <w:tcBorders>
              <w:top w:val="single" w:sz="2" w:space="0" w:color="auto"/>
              <w:left w:val="single" w:sz="2" w:space="0" w:color="auto"/>
              <w:bottom w:val="single" w:sz="6" w:space="0" w:color="auto"/>
              <w:right w:val="single" w:sz="2" w:space="0" w:color="auto"/>
            </w:tcBorders>
            <w:vAlign w:val="center"/>
            <w:hideMark/>
          </w:tcPr>
          <w:p w14:paraId="56DEDC57" w14:textId="77777777" w:rsidR="00EE37F7" w:rsidRDefault="00EE37F7" w:rsidP="00FF2620">
            <w:pPr>
              <w:jc w:val="right"/>
              <w:rPr>
                <w:color w:val="212529"/>
              </w:rPr>
            </w:pPr>
            <w:r>
              <w:rPr>
                <w:color w:val="212529"/>
              </w:rPr>
              <w:t>6.5</w:t>
            </w:r>
          </w:p>
        </w:tc>
      </w:tr>
      <w:tr w:rsidR="00EE37F7" w14:paraId="5B04C63A" w14:textId="77777777" w:rsidTr="00FF6EA2">
        <w:trPr>
          <w:trHeight w:val="264"/>
        </w:trPr>
        <w:tc>
          <w:tcPr>
            <w:tcW w:w="0" w:type="auto"/>
            <w:tcBorders>
              <w:top w:val="single" w:sz="2" w:space="0" w:color="auto"/>
              <w:left w:val="single" w:sz="2" w:space="0" w:color="auto"/>
              <w:bottom w:val="single" w:sz="6" w:space="0" w:color="auto"/>
              <w:right w:val="single" w:sz="2" w:space="0" w:color="auto"/>
            </w:tcBorders>
            <w:vAlign w:val="center"/>
            <w:hideMark/>
          </w:tcPr>
          <w:p w14:paraId="2E3EE756" w14:textId="77777777" w:rsidR="00EE37F7" w:rsidRDefault="00EE37F7">
            <w:pPr>
              <w:jc w:val="center"/>
              <w:rPr>
                <w:color w:val="212529"/>
              </w:rPr>
            </w:pPr>
            <w:r>
              <w:rPr>
                <w:color w:val="212529"/>
              </w:rPr>
              <w:t>2015</w:t>
            </w:r>
          </w:p>
        </w:tc>
        <w:tc>
          <w:tcPr>
            <w:tcW w:w="0" w:type="auto"/>
            <w:tcBorders>
              <w:top w:val="single" w:sz="2" w:space="0" w:color="auto"/>
              <w:left w:val="single" w:sz="2" w:space="0" w:color="auto"/>
              <w:bottom w:val="single" w:sz="6" w:space="0" w:color="auto"/>
              <w:right w:val="single" w:sz="2" w:space="0" w:color="auto"/>
            </w:tcBorders>
            <w:vAlign w:val="center"/>
            <w:hideMark/>
          </w:tcPr>
          <w:p w14:paraId="3E3D9187" w14:textId="77777777" w:rsidR="00EE37F7" w:rsidRDefault="00EE37F7" w:rsidP="00FF2620">
            <w:pPr>
              <w:jc w:val="right"/>
              <w:rPr>
                <w:color w:val="212529"/>
              </w:rPr>
            </w:pPr>
            <w:r>
              <w:rPr>
                <w:color w:val="212529"/>
              </w:rPr>
              <w:t>7.3</w:t>
            </w:r>
          </w:p>
        </w:tc>
      </w:tr>
      <w:tr w:rsidR="00EE37F7" w14:paraId="794DC0C5" w14:textId="77777777" w:rsidTr="00FF6EA2">
        <w:trPr>
          <w:trHeight w:val="264"/>
        </w:trPr>
        <w:tc>
          <w:tcPr>
            <w:tcW w:w="0" w:type="auto"/>
            <w:tcBorders>
              <w:top w:val="single" w:sz="2" w:space="0" w:color="auto"/>
              <w:left w:val="single" w:sz="2" w:space="0" w:color="auto"/>
              <w:bottom w:val="single" w:sz="6" w:space="0" w:color="auto"/>
              <w:right w:val="single" w:sz="2" w:space="0" w:color="auto"/>
            </w:tcBorders>
            <w:vAlign w:val="center"/>
            <w:hideMark/>
          </w:tcPr>
          <w:p w14:paraId="61358545" w14:textId="77777777" w:rsidR="00EE37F7" w:rsidRDefault="00EE37F7">
            <w:pPr>
              <w:jc w:val="center"/>
              <w:rPr>
                <w:color w:val="212529"/>
              </w:rPr>
            </w:pPr>
            <w:r>
              <w:rPr>
                <w:color w:val="212529"/>
              </w:rPr>
              <w:t>2016</w:t>
            </w:r>
          </w:p>
        </w:tc>
        <w:tc>
          <w:tcPr>
            <w:tcW w:w="0" w:type="auto"/>
            <w:tcBorders>
              <w:top w:val="single" w:sz="2" w:space="0" w:color="auto"/>
              <w:left w:val="single" w:sz="2" w:space="0" w:color="auto"/>
              <w:bottom w:val="single" w:sz="6" w:space="0" w:color="auto"/>
              <w:right w:val="single" w:sz="2" w:space="0" w:color="auto"/>
            </w:tcBorders>
            <w:vAlign w:val="center"/>
            <w:hideMark/>
          </w:tcPr>
          <w:p w14:paraId="5D469EFA" w14:textId="77777777" w:rsidR="00EE37F7" w:rsidRDefault="00EE37F7" w:rsidP="00FF2620">
            <w:pPr>
              <w:jc w:val="right"/>
              <w:rPr>
                <w:color w:val="212529"/>
              </w:rPr>
            </w:pPr>
            <w:r>
              <w:rPr>
                <w:color w:val="212529"/>
              </w:rPr>
              <w:t>9.4</w:t>
            </w:r>
          </w:p>
        </w:tc>
      </w:tr>
      <w:tr w:rsidR="00EE37F7" w14:paraId="21F20026" w14:textId="77777777" w:rsidTr="00FF6EA2">
        <w:trPr>
          <w:trHeight w:val="264"/>
        </w:trPr>
        <w:tc>
          <w:tcPr>
            <w:tcW w:w="0" w:type="auto"/>
            <w:tcBorders>
              <w:top w:val="single" w:sz="2" w:space="0" w:color="auto"/>
              <w:left w:val="single" w:sz="2" w:space="0" w:color="auto"/>
              <w:bottom w:val="single" w:sz="6" w:space="0" w:color="auto"/>
              <w:right w:val="single" w:sz="2" w:space="0" w:color="auto"/>
            </w:tcBorders>
            <w:vAlign w:val="center"/>
            <w:hideMark/>
          </w:tcPr>
          <w:p w14:paraId="36E9519C" w14:textId="77777777" w:rsidR="00EE37F7" w:rsidRDefault="00EE37F7">
            <w:pPr>
              <w:jc w:val="center"/>
              <w:rPr>
                <w:color w:val="212529"/>
              </w:rPr>
            </w:pPr>
            <w:r>
              <w:rPr>
                <w:color w:val="212529"/>
              </w:rPr>
              <w:t>2017</w:t>
            </w:r>
          </w:p>
        </w:tc>
        <w:tc>
          <w:tcPr>
            <w:tcW w:w="0" w:type="auto"/>
            <w:tcBorders>
              <w:top w:val="single" w:sz="2" w:space="0" w:color="auto"/>
              <w:left w:val="single" w:sz="2" w:space="0" w:color="auto"/>
              <w:bottom w:val="single" w:sz="6" w:space="0" w:color="auto"/>
              <w:right w:val="single" w:sz="2" w:space="0" w:color="auto"/>
            </w:tcBorders>
            <w:vAlign w:val="center"/>
            <w:hideMark/>
          </w:tcPr>
          <w:p w14:paraId="2FEC93E2" w14:textId="77777777" w:rsidR="00EE37F7" w:rsidRDefault="00EE37F7" w:rsidP="00FF2620">
            <w:pPr>
              <w:jc w:val="right"/>
              <w:rPr>
                <w:color w:val="212529"/>
              </w:rPr>
            </w:pPr>
            <w:r>
              <w:rPr>
                <w:color w:val="212529"/>
              </w:rPr>
              <w:t>7.8</w:t>
            </w:r>
          </w:p>
        </w:tc>
      </w:tr>
      <w:tr w:rsidR="00EE37F7" w14:paraId="29325AF9" w14:textId="77777777" w:rsidTr="00FF6EA2">
        <w:trPr>
          <w:trHeight w:val="256"/>
        </w:trPr>
        <w:tc>
          <w:tcPr>
            <w:tcW w:w="0" w:type="auto"/>
            <w:tcBorders>
              <w:top w:val="single" w:sz="2" w:space="0" w:color="auto"/>
              <w:left w:val="single" w:sz="2" w:space="0" w:color="auto"/>
              <w:bottom w:val="single" w:sz="6" w:space="0" w:color="auto"/>
              <w:right w:val="single" w:sz="2" w:space="0" w:color="auto"/>
            </w:tcBorders>
            <w:vAlign w:val="center"/>
            <w:hideMark/>
          </w:tcPr>
          <w:p w14:paraId="5BFC6A60" w14:textId="77777777" w:rsidR="00EE37F7" w:rsidRDefault="00EE37F7">
            <w:pPr>
              <w:jc w:val="center"/>
              <w:rPr>
                <w:color w:val="212529"/>
              </w:rPr>
            </w:pPr>
            <w:r>
              <w:rPr>
                <w:color w:val="212529"/>
              </w:rPr>
              <w:t>2018</w:t>
            </w:r>
          </w:p>
        </w:tc>
        <w:tc>
          <w:tcPr>
            <w:tcW w:w="0" w:type="auto"/>
            <w:tcBorders>
              <w:top w:val="single" w:sz="2" w:space="0" w:color="auto"/>
              <w:left w:val="single" w:sz="2" w:space="0" w:color="auto"/>
              <w:bottom w:val="single" w:sz="6" w:space="0" w:color="auto"/>
              <w:right w:val="single" w:sz="2" w:space="0" w:color="auto"/>
            </w:tcBorders>
            <w:vAlign w:val="center"/>
            <w:hideMark/>
          </w:tcPr>
          <w:p w14:paraId="7D89C408" w14:textId="77777777" w:rsidR="00EE37F7" w:rsidRDefault="00EE37F7" w:rsidP="00FF2620">
            <w:pPr>
              <w:jc w:val="right"/>
              <w:rPr>
                <w:color w:val="212529"/>
              </w:rPr>
            </w:pPr>
            <w:r>
              <w:rPr>
                <w:color w:val="212529"/>
              </w:rPr>
              <w:t>8.6</w:t>
            </w:r>
          </w:p>
        </w:tc>
      </w:tr>
    </w:tbl>
    <w:p w14:paraId="0BD8C3DF" w14:textId="54C55FE7" w:rsidR="00EE37F7" w:rsidRDefault="00EE37F7" w:rsidP="00EE37F7">
      <w:pPr>
        <w:pStyle w:val="Heading5"/>
        <w:spacing w:before="0" w:after="0"/>
        <w:ind w:left="-15" w:right="-15"/>
        <w:rPr>
          <w:rFonts w:ascii="Open Sans" w:hAnsi="Open Sans" w:cs="Open Sans"/>
          <w:color w:val="0B0C0C"/>
        </w:rPr>
      </w:pPr>
      <w:r>
        <w:rPr>
          <w:rFonts w:ascii="Open Sans" w:hAnsi="Open Sans" w:cs="Open Sans"/>
          <w:b/>
          <w:bCs/>
          <w:color w:val="0B0C0C"/>
        </w:rPr>
        <w:t>Chart details</w:t>
      </w:r>
    </w:p>
    <w:p w14:paraId="15DF0B72" w14:textId="77777777" w:rsidR="00EE37F7" w:rsidRDefault="00EE37F7" w:rsidP="00EE37F7">
      <w:pPr>
        <w:ind w:right="75"/>
        <w:rPr>
          <w:rFonts w:ascii="Open Sans" w:hAnsi="Open Sans" w:cs="Open Sans"/>
          <w:color w:val="0B0C0C"/>
          <w:sz w:val="20"/>
          <w:szCs w:val="20"/>
        </w:rPr>
      </w:pPr>
      <w:r>
        <w:rPr>
          <w:rFonts w:ascii="Open Sans" w:hAnsi="Open Sans" w:cs="Open Sans"/>
          <w:color w:val="0B0C0C"/>
          <w:sz w:val="20"/>
          <w:szCs w:val="20"/>
        </w:rPr>
        <w:t>Source:</w:t>
      </w:r>
    </w:p>
    <w:p w14:paraId="28C6C831" w14:textId="77777777" w:rsidR="00EE37F7" w:rsidRDefault="00EE37F7" w:rsidP="00EE37F7">
      <w:pPr>
        <w:spacing w:after="75"/>
        <w:ind w:left="720"/>
        <w:rPr>
          <w:rFonts w:ascii="Open Sans" w:hAnsi="Open Sans" w:cs="Open Sans"/>
          <w:color w:val="0B0C0C"/>
          <w:sz w:val="20"/>
          <w:szCs w:val="20"/>
        </w:rPr>
      </w:pPr>
      <w:r>
        <w:rPr>
          <w:rFonts w:ascii="Open Sans" w:hAnsi="Open Sans" w:cs="Open Sans"/>
          <w:color w:val="0B0C0C"/>
          <w:sz w:val="20"/>
          <w:szCs w:val="20"/>
        </w:rPr>
        <w:t>Eurostat</w:t>
      </w:r>
    </w:p>
    <w:p w14:paraId="6CFAC6FB" w14:textId="77777777" w:rsidR="00EE37F7" w:rsidRDefault="00EE37F7" w:rsidP="00EE37F7">
      <w:pPr>
        <w:spacing w:after="0"/>
        <w:ind w:right="75"/>
        <w:rPr>
          <w:rFonts w:ascii="Open Sans" w:hAnsi="Open Sans" w:cs="Open Sans"/>
          <w:color w:val="0B0C0C"/>
          <w:sz w:val="20"/>
          <w:szCs w:val="20"/>
        </w:rPr>
      </w:pPr>
      <w:r>
        <w:rPr>
          <w:rFonts w:ascii="Open Sans" w:hAnsi="Open Sans" w:cs="Open Sans"/>
          <w:color w:val="0B0C0C"/>
          <w:sz w:val="20"/>
          <w:szCs w:val="20"/>
        </w:rPr>
        <w:t>Geographical Area:</w:t>
      </w:r>
    </w:p>
    <w:p w14:paraId="292C8E50" w14:textId="77777777" w:rsidR="00FF2620" w:rsidRDefault="00EE37F7" w:rsidP="00FF2620">
      <w:pPr>
        <w:spacing w:after="75"/>
        <w:ind w:left="720"/>
        <w:rPr>
          <w:rFonts w:ascii="Open Sans" w:hAnsi="Open Sans" w:cs="Open Sans"/>
          <w:color w:val="0B0C0C"/>
          <w:sz w:val="20"/>
          <w:szCs w:val="20"/>
        </w:rPr>
      </w:pPr>
      <w:r>
        <w:rPr>
          <w:rFonts w:ascii="Open Sans" w:hAnsi="Open Sans" w:cs="Open Sans"/>
          <w:color w:val="0B0C0C"/>
          <w:sz w:val="20"/>
          <w:szCs w:val="20"/>
        </w:rPr>
        <w:t>United Kingdom</w:t>
      </w:r>
    </w:p>
    <w:p w14:paraId="763C200B" w14:textId="77777777" w:rsidR="00BE42FB" w:rsidRDefault="00BE42FB" w:rsidP="00BE42FB">
      <w:pPr>
        <w:spacing w:after="75"/>
        <w:rPr>
          <w:rFonts w:ascii="Arial" w:eastAsia="Aptos" w:hAnsi="Arial" w:cs="Arial"/>
          <w:b/>
          <w:bCs/>
        </w:rPr>
      </w:pPr>
    </w:p>
    <w:p w14:paraId="340E0DCA" w14:textId="77777777" w:rsidR="00BE42FB" w:rsidRDefault="00BE42FB" w:rsidP="00BE42FB">
      <w:pPr>
        <w:spacing w:after="75"/>
        <w:rPr>
          <w:rFonts w:ascii="Arial" w:eastAsia="Aptos" w:hAnsi="Arial" w:cs="Arial"/>
          <w:b/>
          <w:bCs/>
        </w:rPr>
      </w:pPr>
    </w:p>
    <w:p w14:paraId="7A0F5879" w14:textId="7BA640BA" w:rsidR="009441D2" w:rsidRPr="00810D85" w:rsidRDefault="009441D2" w:rsidP="00810D85">
      <w:pPr>
        <w:spacing w:after="75" w:line="360" w:lineRule="auto"/>
        <w:rPr>
          <w:rFonts w:ascii="Arial" w:hAnsi="Arial" w:cs="Arial"/>
          <w:color w:val="0B0C0C"/>
        </w:rPr>
      </w:pPr>
      <w:r w:rsidRPr="001A207B">
        <w:rPr>
          <w:rFonts w:ascii="Arial" w:eastAsia="Aptos" w:hAnsi="Arial" w:cs="Arial"/>
          <w:b/>
          <w:bCs/>
        </w:rPr>
        <w:lastRenderedPageBreak/>
        <w:t>5.</w:t>
      </w:r>
      <w:r w:rsidR="009562E5" w:rsidRPr="00810D85">
        <w:rPr>
          <w:rFonts w:ascii="Arial" w:eastAsia="Aptos" w:hAnsi="Arial" w:cs="Arial"/>
          <w:b/>
          <w:bCs/>
        </w:rPr>
        <w:t>The</w:t>
      </w:r>
      <w:r w:rsidR="00D83C63" w:rsidRPr="00810D85">
        <w:rPr>
          <w:rFonts w:ascii="Arial" w:eastAsia="Aptos" w:hAnsi="Arial" w:cs="Arial"/>
          <w:b/>
          <w:bCs/>
        </w:rPr>
        <w:t xml:space="preserve"> impact of the implementation of the goal </w:t>
      </w:r>
      <w:r w:rsidR="004E7FBE" w:rsidRPr="00810D85">
        <w:rPr>
          <w:rFonts w:ascii="Arial" w:eastAsia="Aptos" w:hAnsi="Arial" w:cs="Arial"/>
          <w:b/>
          <w:bCs/>
        </w:rPr>
        <w:t xml:space="preserve">in </w:t>
      </w:r>
      <w:r w:rsidR="00635751" w:rsidRPr="00810D85">
        <w:rPr>
          <w:rFonts w:ascii="Arial" w:eastAsia="Aptos" w:hAnsi="Arial" w:cs="Arial"/>
          <w:b/>
          <w:bCs/>
        </w:rPr>
        <w:t>the UK</w:t>
      </w:r>
      <w:r w:rsidR="004E7FBE" w:rsidRPr="00810D85">
        <w:rPr>
          <w:rFonts w:ascii="Arial" w:eastAsia="Aptos" w:hAnsi="Arial" w:cs="Arial"/>
          <w:b/>
          <w:bCs/>
        </w:rPr>
        <w:t>.</w:t>
      </w:r>
    </w:p>
    <w:p w14:paraId="4A733099" w14:textId="55B05A75" w:rsidR="00D2719D" w:rsidRPr="00810D85" w:rsidRDefault="007156D7" w:rsidP="00810D85">
      <w:pPr>
        <w:spacing w:line="360" w:lineRule="auto"/>
        <w:jc w:val="both"/>
        <w:rPr>
          <w:rFonts w:ascii="Arial" w:hAnsi="Arial" w:cs="Arial"/>
        </w:rPr>
      </w:pPr>
      <w:r w:rsidRPr="00810D85">
        <w:rPr>
          <w:rFonts w:ascii="Arial" w:eastAsia="Aptos" w:hAnsi="Arial" w:cs="Arial"/>
        </w:rPr>
        <w:t>By increasing the NLW</w:t>
      </w:r>
      <w:r w:rsidRPr="00810D85">
        <w:rPr>
          <w:rFonts w:ascii="Arial" w:eastAsia="Aptos" w:hAnsi="Arial" w:cs="Arial"/>
          <w:b/>
          <w:bCs/>
        </w:rPr>
        <w:t xml:space="preserve"> </w:t>
      </w:r>
      <w:r w:rsidRPr="00810D85">
        <w:rPr>
          <w:rFonts w:ascii="Arial" w:eastAsia="Aptos" w:hAnsi="Arial" w:cs="Arial"/>
        </w:rPr>
        <w:t xml:space="preserve">government impacts not only on working people but many other correlated components such as housing, health, social inequality, hunger and many </w:t>
      </w:r>
      <w:r w:rsidR="002333B5" w:rsidRPr="00810D85">
        <w:rPr>
          <w:rFonts w:ascii="Arial" w:eastAsia="Aptos" w:hAnsi="Arial" w:cs="Arial"/>
        </w:rPr>
        <w:t>more.</w:t>
      </w:r>
      <w:r w:rsidR="00D2719D" w:rsidRPr="00810D85">
        <w:rPr>
          <w:rFonts w:ascii="Arial" w:hAnsi="Arial" w:cs="Arial"/>
        </w:rPr>
        <w:t xml:space="preserve"> Employers who commit to paying the Living Wage provide their workers with a higher minimum wage than the statutory minimum wage. (as of </w:t>
      </w:r>
      <w:r w:rsidR="002333B5" w:rsidRPr="00810D85">
        <w:rPr>
          <w:rFonts w:ascii="Arial" w:hAnsi="Arial" w:cs="Arial"/>
        </w:rPr>
        <w:t>April 2023,</w:t>
      </w:r>
      <w:r w:rsidR="00D2719D" w:rsidRPr="00810D85">
        <w:rPr>
          <w:rFonts w:ascii="Arial" w:hAnsi="Arial" w:cs="Arial"/>
        </w:rPr>
        <w:t xml:space="preserve"> it is 10.42ph and the NMW (adult rate) is 10.18)</w:t>
      </w:r>
      <w:r w:rsidR="000A1B39" w:rsidRPr="00810D85">
        <w:rPr>
          <w:rFonts w:ascii="Arial" w:hAnsi="Arial" w:cs="Arial"/>
        </w:rPr>
        <w:t xml:space="preserve"> And they rep</w:t>
      </w:r>
      <w:r w:rsidR="00294D7E" w:rsidRPr="00810D85">
        <w:rPr>
          <w:rFonts w:ascii="Arial" w:hAnsi="Arial" w:cs="Arial"/>
        </w:rPr>
        <w:t xml:space="preserve">ort positive </w:t>
      </w:r>
      <w:r w:rsidR="00A10E38" w:rsidRPr="00810D85">
        <w:rPr>
          <w:rFonts w:ascii="Arial" w:hAnsi="Arial" w:cs="Arial"/>
        </w:rPr>
        <w:t xml:space="preserve">outcomes such </w:t>
      </w:r>
      <w:r w:rsidR="00294D7E" w:rsidRPr="00810D85">
        <w:rPr>
          <w:rFonts w:ascii="Arial" w:hAnsi="Arial" w:cs="Arial"/>
        </w:rPr>
        <w:t xml:space="preserve">as more productivity, </w:t>
      </w:r>
      <w:r w:rsidR="0008639C" w:rsidRPr="00810D85">
        <w:rPr>
          <w:rFonts w:ascii="Arial" w:hAnsi="Arial" w:cs="Arial"/>
        </w:rPr>
        <w:t xml:space="preserve">high </w:t>
      </w:r>
      <w:r w:rsidR="00A37C85" w:rsidRPr="00810D85">
        <w:rPr>
          <w:rFonts w:ascii="Arial" w:hAnsi="Arial" w:cs="Arial"/>
        </w:rPr>
        <w:t>employee’s</w:t>
      </w:r>
      <w:r w:rsidR="0008639C" w:rsidRPr="00810D85">
        <w:rPr>
          <w:rFonts w:ascii="Arial" w:hAnsi="Arial" w:cs="Arial"/>
        </w:rPr>
        <w:t xml:space="preserve"> moral, less people don’t turn up</w:t>
      </w:r>
      <w:r w:rsidR="00A10E38" w:rsidRPr="00810D85">
        <w:rPr>
          <w:rFonts w:ascii="Arial" w:hAnsi="Arial" w:cs="Arial"/>
        </w:rPr>
        <w:t xml:space="preserve"> to work</w:t>
      </w:r>
      <w:r w:rsidR="009327E8" w:rsidRPr="00810D85">
        <w:rPr>
          <w:rFonts w:ascii="Arial" w:hAnsi="Arial" w:cs="Arial"/>
        </w:rPr>
        <w:t xml:space="preserve"> and increased company reputation</w:t>
      </w:r>
      <w:r w:rsidR="00617B92" w:rsidRPr="00810D85">
        <w:rPr>
          <w:rFonts w:ascii="Arial" w:hAnsi="Arial" w:cs="Arial"/>
        </w:rPr>
        <w:t xml:space="preserve">. </w:t>
      </w:r>
      <w:r w:rsidR="000532C8" w:rsidRPr="00810D85">
        <w:rPr>
          <w:rFonts w:ascii="Arial" w:hAnsi="Arial" w:cs="Arial"/>
        </w:rPr>
        <w:t>Also,</w:t>
      </w:r>
      <w:r w:rsidR="00617B92" w:rsidRPr="00810D85">
        <w:rPr>
          <w:rFonts w:ascii="Arial" w:hAnsi="Arial" w:cs="Arial"/>
        </w:rPr>
        <w:t xml:space="preserve"> this will decrease unemployment as people will seek to stay </w:t>
      </w:r>
      <w:r w:rsidR="00B51D23" w:rsidRPr="00810D85">
        <w:rPr>
          <w:rFonts w:ascii="Arial" w:hAnsi="Arial" w:cs="Arial"/>
        </w:rPr>
        <w:t>employed</w:t>
      </w:r>
      <w:r w:rsidR="00617B92" w:rsidRPr="00810D85">
        <w:rPr>
          <w:rFonts w:ascii="Arial" w:hAnsi="Arial" w:cs="Arial"/>
        </w:rPr>
        <w:t xml:space="preserve"> when they get good stable pay</w:t>
      </w:r>
      <w:r w:rsidR="00B51D23" w:rsidRPr="00810D85">
        <w:rPr>
          <w:rFonts w:ascii="Arial" w:hAnsi="Arial" w:cs="Arial"/>
        </w:rPr>
        <w:t>.</w:t>
      </w:r>
      <w:r w:rsidR="00520961" w:rsidRPr="00810D85">
        <w:rPr>
          <w:rFonts w:ascii="Arial" w:hAnsi="Arial" w:cs="Arial"/>
        </w:rPr>
        <w:t xml:space="preserve"> The satisfaction of </w:t>
      </w:r>
      <w:r w:rsidR="00E6741D" w:rsidRPr="00810D85">
        <w:rPr>
          <w:rFonts w:ascii="Arial" w:hAnsi="Arial" w:cs="Arial"/>
        </w:rPr>
        <w:t>a well-paid</w:t>
      </w:r>
      <w:r w:rsidR="00520961" w:rsidRPr="00810D85">
        <w:rPr>
          <w:rFonts w:ascii="Arial" w:hAnsi="Arial" w:cs="Arial"/>
        </w:rPr>
        <w:t xml:space="preserve"> job makes workers </w:t>
      </w:r>
      <w:r w:rsidR="00E6741D" w:rsidRPr="00810D85">
        <w:rPr>
          <w:rFonts w:ascii="Arial" w:hAnsi="Arial" w:cs="Arial"/>
        </w:rPr>
        <w:t>productive and reliable. Job satisfaction is considered a strong predictor of overall individual well-being (Argyle, 1989 and Judge and Watanabe, 1993)</w:t>
      </w:r>
    </w:p>
    <w:p w14:paraId="480E77A1" w14:textId="401C3EEA" w:rsidR="00563AFD" w:rsidRPr="00810D85" w:rsidRDefault="007156D7" w:rsidP="00810D85">
      <w:pPr>
        <w:pStyle w:val="Heading3"/>
        <w:shd w:val="clear" w:color="auto" w:fill="FFFFFF"/>
        <w:spacing w:before="0" w:after="150" w:line="360" w:lineRule="auto"/>
        <w:textAlignment w:val="baseline"/>
        <w:rPr>
          <w:rFonts w:ascii="Arial" w:hAnsi="Arial" w:cs="Arial"/>
          <w:color w:val="auto"/>
          <w:sz w:val="24"/>
          <w:szCs w:val="24"/>
        </w:rPr>
      </w:pPr>
      <w:r w:rsidRPr="00810D85">
        <w:rPr>
          <w:rFonts w:ascii="Arial" w:eastAsia="Aptos" w:hAnsi="Arial" w:cs="Arial"/>
          <w:color w:val="auto"/>
          <w:sz w:val="24"/>
          <w:szCs w:val="24"/>
        </w:rPr>
        <w:t xml:space="preserve"> As people have more financial stability this impact local, national and </w:t>
      </w:r>
      <w:r w:rsidR="008A49E2" w:rsidRPr="00810D85">
        <w:rPr>
          <w:rFonts w:ascii="Arial" w:eastAsia="Aptos" w:hAnsi="Arial" w:cs="Arial"/>
          <w:color w:val="auto"/>
          <w:sz w:val="24"/>
          <w:szCs w:val="24"/>
        </w:rPr>
        <w:t>worldwide</w:t>
      </w:r>
      <w:r w:rsidRPr="00810D85">
        <w:rPr>
          <w:rFonts w:ascii="Arial" w:eastAsia="Aptos" w:hAnsi="Arial" w:cs="Arial"/>
          <w:color w:val="auto"/>
          <w:sz w:val="24"/>
          <w:szCs w:val="24"/>
        </w:rPr>
        <w:t xml:space="preserve"> economy as they are all connected in one way or another, and this is mentioned as well </w:t>
      </w:r>
      <w:r w:rsidR="00563AFD" w:rsidRPr="00810D85">
        <w:rPr>
          <w:rFonts w:ascii="Arial" w:eastAsia="Aptos" w:hAnsi="Arial" w:cs="Arial"/>
          <w:color w:val="auto"/>
          <w:sz w:val="24"/>
          <w:szCs w:val="24"/>
        </w:rPr>
        <w:t xml:space="preserve">in the report of </w:t>
      </w:r>
      <w:r w:rsidR="00563AFD" w:rsidRPr="00810D85">
        <w:rPr>
          <w:rFonts w:ascii="Arial" w:hAnsi="Arial" w:cs="Arial"/>
          <w:color w:val="auto"/>
          <w:sz w:val="24"/>
          <w:szCs w:val="24"/>
          <w:shd w:val="clear" w:color="auto" w:fill="F6F6F6"/>
        </w:rPr>
        <w:t>Anna Barford</w:t>
      </w:r>
      <w:r w:rsidR="00563AFD" w:rsidRPr="00810D85">
        <w:rPr>
          <w:rFonts w:ascii="Arial" w:eastAsia="Aptos" w:hAnsi="Arial" w:cs="Arial"/>
          <w:color w:val="auto"/>
          <w:sz w:val="24"/>
          <w:szCs w:val="24"/>
        </w:rPr>
        <w:t xml:space="preserve"> and</w:t>
      </w:r>
      <w:r w:rsidR="00563AFD" w:rsidRPr="00810D85">
        <w:rPr>
          <w:rFonts w:ascii="Arial" w:hAnsi="Arial" w:cs="Arial"/>
          <w:color w:val="auto"/>
          <w:sz w:val="24"/>
          <w:szCs w:val="24"/>
        </w:rPr>
        <w:t xml:space="preserve"> </w:t>
      </w:r>
      <w:r w:rsidR="00563AFD" w:rsidRPr="00810D85">
        <w:rPr>
          <w:rFonts w:ascii="Arial" w:hAnsi="Arial" w:cs="Arial"/>
          <w:color w:val="auto"/>
          <w:sz w:val="24"/>
          <w:szCs w:val="24"/>
          <w:shd w:val="clear" w:color="auto" w:fill="F6F6F6"/>
        </w:rPr>
        <w:t>Jane Nelson</w:t>
      </w:r>
      <w:r w:rsidR="00563AFD" w:rsidRPr="00810D85">
        <w:rPr>
          <w:rFonts w:ascii="Arial" w:eastAsia="Aptos" w:hAnsi="Arial" w:cs="Arial"/>
          <w:color w:val="auto"/>
          <w:sz w:val="24"/>
          <w:szCs w:val="24"/>
        </w:rPr>
        <w:t xml:space="preserve"> - </w:t>
      </w:r>
      <w:r w:rsidRPr="00810D85">
        <w:rPr>
          <w:rFonts w:ascii="Arial" w:hAnsi="Arial" w:cs="Arial"/>
          <w:color w:val="auto"/>
          <w:sz w:val="24"/>
          <w:szCs w:val="24"/>
          <w:shd w:val="clear" w:color="auto" w:fill="FFFFFF"/>
        </w:rPr>
        <w:t>The wider impact on society is also clear. We found that living wages have the potential to not only help tackle poverty, but also to address many of the UN’s </w:t>
      </w:r>
      <w:hyperlink r:id="rId13" w:tgtFrame="_blank" w:history="1">
        <w:r w:rsidRPr="00810D85">
          <w:rPr>
            <w:rStyle w:val="Hyperlink"/>
            <w:rFonts w:ascii="Arial" w:hAnsi="Arial" w:cs="Arial"/>
            <w:color w:val="auto"/>
            <w:sz w:val="24"/>
            <w:szCs w:val="24"/>
            <w:shd w:val="clear" w:color="auto" w:fill="FFFFFF"/>
          </w:rPr>
          <w:t>Sustainable Development Goals</w:t>
        </w:r>
      </w:hyperlink>
      <w:r w:rsidRPr="00810D85">
        <w:rPr>
          <w:rFonts w:ascii="Arial" w:hAnsi="Arial" w:cs="Arial"/>
          <w:color w:val="auto"/>
          <w:sz w:val="24"/>
          <w:szCs w:val="24"/>
          <w:shd w:val="clear" w:color="auto" w:fill="FFFFFF"/>
        </w:rPr>
        <w:t>. For instance, one of the goals includes “</w:t>
      </w:r>
      <w:hyperlink r:id="rId14" w:tgtFrame="_blank" w:history="1">
        <w:r w:rsidRPr="00810D85">
          <w:rPr>
            <w:rStyle w:val="Hyperlink"/>
            <w:rFonts w:ascii="Arial" w:hAnsi="Arial" w:cs="Arial"/>
            <w:color w:val="auto"/>
            <w:sz w:val="24"/>
            <w:szCs w:val="24"/>
            <w:shd w:val="clear" w:color="auto" w:fill="FFFFFF"/>
          </w:rPr>
          <w:t>decent work for all</w:t>
        </w:r>
      </w:hyperlink>
      <w:r w:rsidRPr="00810D85">
        <w:rPr>
          <w:rFonts w:ascii="Arial" w:hAnsi="Arial" w:cs="Arial"/>
          <w:color w:val="auto"/>
          <w:sz w:val="24"/>
          <w:szCs w:val="24"/>
          <w:shd w:val="clear" w:color="auto" w:fill="FFFFFF"/>
        </w:rPr>
        <w:t xml:space="preserve">”, and fair incomes are a core component of decent work. Tackling poverty can also improve access to housing, food and </w:t>
      </w:r>
      <w:r w:rsidR="008A49E2" w:rsidRPr="00810D85">
        <w:rPr>
          <w:rFonts w:ascii="Arial" w:hAnsi="Arial" w:cs="Arial"/>
          <w:color w:val="auto"/>
          <w:sz w:val="24"/>
          <w:szCs w:val="24"/>
          <w:shd w:val="clear" w:color="auto" w:fill="FFFFFF"/>
        </w:rPr>
        <w:t xml:space="preserve">health. </w:t>
      </w:r>
      <w:r w:rsidR="00A70F9F" w:rsidRPr="00810D85">
        <w:rPr>
          <w:rFonts w:ascii="Arial" w:hAnsi="Arial" w:cs="Arial"/>
          <w:color w:val="auto"/>
          <w:sz w:val="24"/>
          <w:szCs w:val="24"/>
          <w:shd w:val="clear" w:color="auto" w:fill="FFFFFF"/>
        </w:rPr>
        <w:t>(</w:t>
      </w:r>
      <w:r w:rsidR="00A70F9F" w:rsidRPr="00810D85">
        <w:rPr>
          <w:rFonts w:ascii="Arial" w:hAnsi="Arial" w:cs="Arial"/>
          <w:color w:val="auto"/>
          <w:sz w:val="24"/>
          <w:szCs w:val="24"/>
        </w:rPr>
        <w:t>The</w:t>
      </w:r>
      <w:r w:rsidR="00563AFD" w:rsidRPr="00810D85">
        <w:rPr>
          <w:rFonts w:ascii="Arial" w:hAnsi="Arial" w:cs="Arial"/>
          <w:color w:val="auto"/>
          <w:sz w:val="24"/>
          <w:szCs w:val="24"/>
        </w:rPr>
        <w:t xml:space="preserve"> case for living wages: How paying living wages improves business performance and tackles poverty, 26 May 2022).</w:t>
      </w:r>
    </w:p>
    <w:p w14:paraId="69D5206B" w14:textId="77777777" w:rsidR="00BE42FB" w:rsidRPr="00810D85" w:rsidRDefault="00BE42FB" w:rsidP="00810D85">
      <w:pPr>
        <w:spacing w:line="360" w:lineRule="auto"/>
        <w:jc w:val="both"/>
        <w:rPr>
          <w:rFonts w:ascii="Arial" w:eastAsia="Aptos" w:hAnsi="Arial" w:cs="Arial"/>
        </w:rPr>
      </w:pPr>
    </w:p>
    <w:p w14:paraId="6C493E7D" w14:textId="731AE521" w:rsidR="004E7FBE" w:rsidRPr="00810D85" w:rsidRDefault="004E7FBE" w:rsidP="00810D85">
      <w:pPr>
        <w:spacing w:line="360" w:lineRule="auto"/>
        <w:jc w:val="both"/>
        <w:rPr>
          <w:rFonts w:ascii="Arial" w:eastAsia="Aptos" w:hAnsi="Arial" w:cs="Arial"/>
          <w:b/>
          <w:bCs/>
        </w:rPr>
      </w:pPr>
      <w:r w:rsidRPr="00810D85">
        <w:rPr>
          <w:rFonts w:ascii="Arial" w:eastAsia="Aptos" w:hAnsi="Arial" w:cs="Arial"/>
          <w:b/>
          <w:bCs/>
        </w:rPr>
        <w:t>6.</w:t>
      </w:r>
      <w:r w:rsidR="00B36D05" w:rsidRPr="00810D85">
        <w:rPr>
          <w:rFonts w:ascii="Arial" w:eastAsia="Aptos" w:hAnsi="Arial" w:cs="Arial"/>
          <w:b/>
          <w:bCs/>
        </w:rPr>
        <w:t xml:space="preserve"> </w:t>
      </w:r>
      <w:r w:rsidR="008A49E2" w:rsidRPr="00810D85">
        <w:rPr>
          <w:rFonts w:ascii="Arial" w:eastAsia="Aptos" w:hAnsi="Arial" w:cs="Arial"/>
          <w:b/>
          <w:bCs/>
        </w:rPr>
        <w:t>Barriers</w:t>
      </w:r>
      <w:r w:rsidR="00217544" w:rsidRPr="00810D85">
        <w:rPr>
          <w:rFonts w:ascii="Arial" w:eastAsia="Aptos" w:hAnsi="Arial" w:cs="Arial"/>
          <w:b/>
          <w:bCs/>
        </w:rPr>
        <w:t xml:space="preserve"> in implementing the </w:t>
      </w:r>
      <w:r w:rsidR="009D22F2" w:rsidRPr="00810D85">
        <w:rPr>
          <w:rFonts w:ascii="Arial" w:eastAsia="Aptos" w:hAnsi="Arial" w:cs="Arial"/>
          <w:b/>
          <w:bCs/>
        </w:rPr>
        <w:t>g</w:t>
      </w:r>
      <w:r w:rsidR="00217544" w:rsidRPr="00810D85">
        <w:rPr>
          <w:rFonts w:ascii="Arial" w:eastAsia="Aptos" w:hAnsi="Arial" w:cs="Arial"/>
          <w:b/>
          <w:bCs/>
        </w:rPr>
        <w:t>oal.</w:t>
      </w:r>
    </w:p>
    <w:p w14:paraId="7139B5A8" w14:textId="756F7E57" w:rsidR="00D138CC" w:rsidRPr="00810D85" w:rsidRDefault="00D138CC" w:rsidP="00810D85">
      <w:pPr>
        <w:spacing w:line="360" w:lineRule="auto"/>
        <w:jc w:val="both"/>
        <w:rPr>
          <w:rFonts w:ascii="Arial" w:hAnsi="Arial" w:cs="Arial"/>
        </w:rPr>
      </w:pPr>
      <w:r w:rsidRPr="00810D85">
        <w:rPr>
          <w:rFonts w:ascii="Arial" w:hAnsi="Arial" w:cs="Arial"/>
        </w:rPr>
        <w:t xml:space="preserve">Achieving SDG 1 remains a significant challenge, even in developed nations like the UK. Persistent income inequality, changing labor markets, and economic shocks can contribute to poverty. The COVID-19 pandemic, for example, has highlighted vulnerabilities in income security and access to </w:t>
      </w:r>
      <w:r w:rsidR="008A49E2" w:rsidRPr="00810D85">
        <w:rPr>
          <w:rFonts w:ascii="Arial" w:hAnsi="Arial" w:cs="Arial"/>
        </w:rPr>
        <w:t>necessities</w:t>
      </w:r>
      <w:r w:rsidRPr="00810D85">
        <w:rPr>
          <w:rFonts w:ascii="Arial" w:hAnsi="Arial" w:cs="Arial"/>
        </w:rPr>
        <w:t xml:space="preserve"> for many individuals and </w:t>
      </w:r>
      <w:r w:rsidR="00FB64E8" w:rsidRPr="00810D85">
        <w:rPr>
          <w:rFonts w:ascii="Arial" w:hAnsi="Arial" w:cs="Arial"/>
        </w:rPr>
        <w:t>families. (</w:t>
      </w:r>
      <w:r w:rsidR="00635751" w:rsidRPr="00810D85">
        <w:rPr>
          <w:rFonts w:ascii="Arial" w:hAnsi="Arial" w:cs="Arial"/>
        </w:rPr>
        <w:t>UN</w:t>
      </w:r>
      <w:r w:rsidR="007156D7" w:rsidRPr="00810D85">
        <w:rPr>
          <w:rFonts w:ascii="Arial" w:hAnsi="Arial" w:cs="Arial"/>
        </w:rPr>
        <w:t>, Accessed 18.07.24</w:t>
      </w:r>
      <w:r w:rsidR="00C25830" w:rsidRPr="00810D85">
        <w:rPr>
          <w:rFonts w:ascii="Arial" w:hAnsi="Arial" w:cs="Arial"/>
        </w:rPr>
        <w:t>)</w:t>
      </w:r>
      <w:r w:rsidR="007156D7" w:rsidRPr="00810D85">
        <w:rPr>
          <w:rFonts w:ascii="Arial" w:hAnsi="Arial" w:cs="Arial"/>
        </w:rPr>
        <w:t>.</w:t>
      </w:r>
    </w:p>
    <w:p w14:paraId="3C8121B1" w14:textId="2006FBCC" w:rsidR="007156D7" w:rsidRPr="00810D85" w:rsidRDefault="007156D7" w:rsidP="00810D85">
      <w:pPr>
        <w:spacing w:line="360" w:lineRule="auto"/>
        <w:jc w:val="both"/>
        <w:rPr>
          <w:rFonts w:ascii="Arial" w:hAnsi="Arial" w:cs="Arial"/>
        </w:rPr>
      </w:pPr>
      <w:r w:rsidRPr="00810D85">
        <w:rPr>
          <w:rFonts w:ascii="Arial" w:hAnsi="Arial" w:cs="Arial"/>
        </w:rPr>
        <w:t xml:space="preserve">One of the challenges of achieving this goal is the </w:t>
      </w:r>
      <w:r w:rsidRPr="00810D85">
        <w:rPr>
          <w:rFonts w:ascii="Arial" w:hAnsi="Arial" w:cs="Arial"/>
          <w:b/>
          <w:bCs/>
        </w:rPr>
        <w:t>constant rise in the cost of living</w:t>
      </w:r>
      <w:r w:rsidRPr="00810D85">
        <w:rPr>
          <w:rFonts w:ascii="Arial" w:hAnsi="Arial" w:cs="Arial"/>
        </w:rPr>
        <w:t xml:space="preserve">. Everything is expensive and despite the </w:t>
      </w:r>
      <w:r w:rsidR="00A70F9F" w:rsidRPr="00810D85">
        <w:rPr>
          <w:rFonts w:ascii="Arial" w:hAnsi="Arial" w:cs="Arial"/>
        </w:rPr>
        <w:t>rise</w:t>
      </w:r>
      <w:r w:rsidRPr="00810D85">
        <w:rPr>
          <w:rFonts w:ascii="Arial" w:hAnsi="Arial" w:cs="Arial"/>
        </w:rPr>
        <w:t xml:space="preserve"> of NLW, </w:t>
      </w:r>
      <w:r w:rsidR="00A70F9F" w:rsidRPr="00810D85">
        <w:rPr>
          <w:rFonts w:ascii="Arial" w:hAnsi="Arial" w:cs="Arial"/>
        </w:rPr>
        <w:t>this</w:t>
      </w:r>
      <w:r w:rsidRPr="00810D85">
        <w:rPr>
          <w:rFonts w:ascii="Arial" w:hAnsi="Arial" w:cs="Arial"/>
        </w:rPr>
        <w:t xml:space="preserve"> will hardly be enough to cover </w:t>
      </w:r>
      <w:r w:rsidR="00A70F9F" w:rsidRPr="00810D85">
        <w:rPr>
          <w:rFonts w:ascii="Arial" w:hAnsi="Arial" w:cs="Arial"/>
        </w:rPr>
        <w:lastRenderedPageBreak/>
        <w:t>a person’s</w:t>
      </w:r>
      <w:r w:rsidRPr="00810D85">
        <w:rPr>
          <w:rFonts w:ascii="Arial" w:hAnsi="Arial" w:cs="Arial"/>
        </w:rPr>
        <w:t xml:space="preserve"> expenses and essentials as there may be unexpected expenses or emergency situations where income won’t cover. </w:t>
      </w:r>
      <w:r w:rsidR="00563AFD" w:rsidRPr="00810D85">
        <w:rPr>
          <w:rFonts w:ascii="Arial" w:hAnsi="Arial" w:cs="Arial"/>
        </w:rPr>
        <w:t>Money will never be enough.</w:t>
      </w:r>
    </w:p>
    <w:p w14:paraId="3D7AFC6B" w14:textId="0435A92E" w:rsidR="00593439" w:rsidRPr="00810D85" w:rsidRDefault="00593439" w:rsidP="00810D85">
      <w:pPr>
        <w:spacing w:line="360" w:lineRule="auto"/>
        <w:jc w:val="both"/>
        <w:rPr>
          <w:rFonts w:ascii="Arial" w:hAnsi="Arial" w:cs="Arial"/>
        </w:rPr>
      </w:pPr>
      <w:r w:rsidRPr="00810D85">
        <w:rPr>
          <w:rFonts w:ascii="Arial" w:hAnsi="Arial" w:cs="Arial"/>
        </w:rPr>
        <w:t xml:space="preserve">On </w:t>
      </w:r>
      <w:r w:rsidR="00260752" w:rsidRPr="00810D85">
        <w:rPr>
          <w:rFonts w:ascii="Arial" w:hAnsi="Arial" w:cs="Arial"/>
        </w:rPr>
        <w:t>the other</w:t>
      </w:r>
      <w:r w:rsidRPr="00810D85">
        <w:rPr>
          <w:rFonts w:ascii="Arial" w:hAnsi="Arial" w:cs="Arial"/>
        </w:rPr>
        <w:t xml:space="preserve"> </w:t>
      </w:r>
      <w:r w:rsidR="00774A5C" w:rsidRPr="00810D85">
        <w:rPr>
          <w:rFonts w:ascii="Arial" w:hAnsi="Arial" w:cs="Arial"/>
        </w:rPr>
        <w:t>hand,</w:t>
      </w:r>
      <w:r w:rsidRPr="00810D85">
        <w:rPr>
          <w:rFonts w:ascii="Arial" w:hAnsi="Arial" w:cs="Arial"/>
        </w:rPr>
        <w:t xml:space="preserve"> employers don’t always want to pay the </w:t>
      </w:r>
      <w:r w:rsidR="00774A5C" w:rsidRPr="00810D85">
        <w:rPr>
          <w:rFonts w:ascii="Arial" w:hAnsi="Arial" w:cs="Arial"/>
        </w:rPr>
        <w:t>NLW</w:t>
      </w:r>
      <w:r w:rsidR="0002366E" w:rsidRPr="00810D85">
        <w:rPr>
          <w:rFonts w:ascii="Arial" w:hAnsi="Arial" w:cs="Arial"/>
        </w:rPr>
        <w:t xml:space="preserve"> as its voluntary to pay NLW</w:t>
      </w:r>
      <w:r w:rsidR="00774A5C" w:rsidRPr="00810D85">
        <w:rPr>
          <w:rFonts w:ascii="Arial" w:hAnsi="Arial" w:cs="Arial"/>
        </w:rPr>
        <w:t>,</w:t>
      </w:r>
      <w:r w:rsidRPr="00810D85">
        <w:rPr>
          <w:rFonts w:ascii="Arial" w:hAnsi="Arial" w:cs="Arial"/>
        </w:rPr>
        <w:t xml:space="preserve"> and this becomes a barrier as people need to work more hours and some time two jobs just to make ends meet. This affects workers and employers as well, as </w:t>
      </w:r>
      <w:r w:rsidR="00916761" w:rsidRPr="00810D85">
        <w:rPr>
          <w:rFonts w:ascii="Arial" w:hAnsi="Arial" w:cs="Arial"/>
        </w:rPr>
        <w:t>low paid workers have lower productivity</w:t>
      </w:r>
      <w:r w:rsidR="00260752" w:rsidRPr="00810D85">
        <w:rPr>
          <w:rFonts w:ascii="Arial" w:hAnsi="Arial" w:cs="Arial"/>
        </w:rPr>
        <w:t xml:space="preserve"> or as </w:t>
      </w:r>
      <w:r w:rsidR="00774A5C" w:rsidRPr="00810D85">
        <w:rPr>
          <w:rFonts w:ascii="Arial" w:hAnsi="Arial" w:cs="Arial"/>
        </w:rPr>
        <w:t xml:space="preserve">a friend of mine </w:t>
      </w:r>
      <w:r w:rsidR="00FD2BF9" w:rsidRPr="00810D85">
        <w:rPr>
          <w:rFonts w:ascii="Arial" w:hAnsi="Arial" w:cs="Arial"/>
        </w:rPr>
        <w:t>said’</w:t>
      </w:r>
      <w:r w:rsidR="00774A5C" w:rsidRPr="00810D85">
        <w:rPr>
          <w:rFonts w:ascii="Arial" w:hAnsi="Arial" w:cs="Arial"/>
        </w:rPr>
        <w:t xml:space="preserve"> You pay peanuts, you get monkeys’’</w:t>
      </w:r>
      <w:r w:rsidR="00866991" w:rsidRPr="00810D85">
        <w:rPr>
          <w:rFonts w:ascii="Arial" w:hAnsi="Arial" w:cs="Arial"/>
        </w:rPr>
        <w:t>.</w:t>
      </w:r>
      <w:r w:rsidR="00774A5C" w:rsidRPr="00810D85">
        <w:rPr>
          <w:rFonts w:ascii="Arial" w:hAnsi="Arial" w:cs="Arial"/>
        </w:rPr>
        <w:t xml:space="preserve"> </w:t>
      </w:r>
      <w:r w:rsidR="00916761" w:rsidRPr="00810D85">
        <w:rPr>
          <w:rFonts w:ascii="Arial" w:hAnsi="Arial" w:cs="Arial"/>
        </w:rPr>
        <w:t xml:space="preserve">This is a barrier that can be </w:t>
      </w:r>
      <w:r w:rsidR="00260752" w:rsidRPr="00810D85">
        <w:rPr>
          <w:rFonts w:ascii="Arial" w:hAnsi="Arial" w:cs="Arial"/>
        </w:rPr>
        <w:t>resolved and removed very easily.</w:t>
      </w:r>
    </w:p>
    <w:p w14:paraId="5CD6DBFA" w14:textId="3C03637C" w:rsidR="00217544" w:rsidRDefault="00217544" w:rsidP="00810D85">
      <w:pPr>
        <w:spacing w:line="360" w:lineRule="auto"/>
        <w:jc w:val="both"/>
        <w:rPr>
          <w:rFonts w:ascii="Arial" w:eastAsia="Aptos" w:hAnsi="Arial" w:cs="Arial"/>
          <w:b/>
          <w:bCs/>
        </w:rPr>
      </w:pPr>
      <w:r w:rsidRPr="001A207B">
        <w:rPr>
          <w:rFonts w:ascii="Arial" w:eastAsia="Aptos" w:hAnsi="Arial" w:cs="Arial"/>
          <w:b/>
          <w:bCs/>
        </w:rPr>
        <w:t>7. Recommendations for a</w:t>
      </w:r>
      <w:r w:rsidR="009D22F2" w:rsidRPr="001A207B">
        <w:rPr>
          <w:rFonts w:ascii="Arial" w:eastAsia="Aptos" w:hAnsi="Arial" w:cs="Arial"/>
          <w:b/>
          <w:bCs/>
        </w:rPr>
        <w:t>chieving the goal and supporting evidence.</w:t>
      </w:r>
    </w:p>
    <w:p w14:paraId="243C1B30" w14:textId="3E424FA5" w:rsidR="00866991" w:rsidRDefault="00866991" w:rsidP="00810D85">
      <w:pPr>
        <w:spacing w:line="360" w:lineRule="auto"/>
        <w:jc w:val="both"/>
        <w:rPr>
          <w:rFonts w:ascii="Arial" w:eastAsia="Aptos" w:hAnsi="Arial" w:cs="Arial"/>
        </w:rPr>
      </w:pPr>
      <w:r w:rsidRPr="003650FE">
        <w:rPr>
          <w:rFonts w:ascii="Arial" w:eastAsia="Aptos" w:hAnsi="Arial" w:cs="Arial"/>
        </w:rPr>
        <w:t>After evaluating and critically examin</w:t>
      </w:r>
      <w:r w:rsidR="000408D3" w:rsidRPr="003650FE">
        <w:rPr>
          <w:rFonts w:ascii="Arial" w:eastAsia="Aptos" w:hAnsi="Arial" w:cs="Arial"/>
        </w:rPr>
        <w:t>ing all the information</w:t>
      </w:r>
      <w:r w:rsidR="00F032B3">
        <w:rPr>
          <w:rFonts w:ascii="Arial" w:eastAsia="Aptos" w:hAnsi="Arial" w:cs="Arial"/>
        </w:rPr>
        <w:t>,</w:t>
      </w:r>
      <w:r w:rsidR="000408D3" w:rsidRPr="003650FE">
        <w:rPr>
          <w:rFonts w:ascii="Arial" w:eastAsia="Aptos" w:hAnsi="Arial" w:cs="Arial"/>
        </w:rPr>
        <w:t xml:space="preserve"> recommendations are made as follows</w:t>
      </w:r>
      <w:r w:rsidR="003650FE" w:rsidRPr="003650FE">
        <w:rPr>
          <w:rFonts w:ascii="Arial" w:eastAsia="Aptos" w:hAnsi="Arial" w:cs="Arial"/>
        </w:rPr>
        <w:t>:</w:t>
      </w:r>
    </w:p>
    <w:p w14:paraId="35F960C7" w14:textId="121E45F8" w:rsidR="003650FE" w:rsidRDefault="00350F80" w:rsidP="00810D85">
      <w:pPr>
        <w:spacing w:line="360" w:lineRule="auto"/>
        <w:jc w:val="both"/>
        <w:rPr>
          <w:rFonts w:ascii="Arial" w:eastAsia="Aptos" w:hAnsi="Arial" w:cs="Arial"/>
        </w:rPr>
      </w:pPr>
      <w:r>
        <w:rPr>
          <w:rFonts w:ascii="Arial" w:eastAsia="Aptos" w:hAnsi="Arial" w:cs="Arial"/>
        </w:rPr>
        <w:t>Making it</w:t>
      </w:r>
      <w:r w:rsidR="00274CD6">
        <w:rPr>
          <w:rFonts w:ascii="Arial" w:eastAsia="Aptos" w:hAnsi="Arial" w:cs="Arial"/>
        </w:rPr>
        <w:t xml:space="preserve"> mandatory for employers to pay employees NLW</w:t>
      </w:r>
      <w:r>
        <w:rPr>
          <w:rFonts w:ascii="Arial" w:eastAsia="Aptos" w:hAnsi="Arial" w:cs="Arial"/>
        </w:rPr>
        <w:t xml:space="preserve">. This will boost employability, </w:t>
      </w:r>
      <w:r w:rsidR="009805E4">
        <w:rPr>
          <w:rFonts w:ascii="Arial" w:eastAsia="Aptos" w:hAnsi="Arial" w:cs="Arial"/>
        </w:rPr>
        <w:t xml:space="preserve">reduce unemployment, boost </w:t>
      </w:r>
      <w:r>
        <w:rPr>
          <w:rFonts w:ascii="Arial" w:eastAsia="Aptos" w:hAnsi="Arial" w:cs="Arial"/>
        </w:rPr>
        <w:t xml:space="preserve">productivity, </w:t>
      </w:r>
      <w:r w:rsidR="004C4332">
        <w:rPr>
          <w:rFonts w:ascii="Arial" w:eastAsia="Aptos" w:hAnsi="Arial" w:cs="Arial"/>
        </w:rPr>
        <w:t xml:space="preserve">reduce </w:t>
      </w:r>
      <w:r w:rsidR="005C0FBB">
        <w:rPr>
          <w:rFonts w:ascii="Arial" w:eastAsia="Aptos" w:hAnsi="Arial" w:cs="Arial"/>
        </w:rPr>
        <w:t xml:space="preserve">income disparities and </w:t>
      </w:r>
      <w:r w:rsidR="00EA707D">
        <w:rPr>
          <w:rFonts w:ascii="Arial" w:eastAsia="Aptos" w:hAnsi="Arial" w:cs="Arial"/>
        </w:rPr>
        <w:t xml:space="preserve">promote economic </w:t>
      </w:r>
      <w:r w:rsidR="009805E4">
        <w:rPr>
          <w:rFonts w:ascii="Arial" w:eastAsia="Aptos" w:hAnsi="Arial" w:cs="Arial"/>
        </w:rPr>
        <w:t>fairness</w:t>
      </w:r>
      <w:r w:rsidR="00EA707D">
        <w:rPr>
          <w:rFonts w:ascii="Arial" w:eastAsia="Aptos" w:hAnsi="Arial" w:cs="Arial"/>
        </w:rPr>
        <w:t>.</w:t>
      </w:r>
    </w:p>
    <w:p w14:paraId="69085CF2" w14:textId="5BB99D73" w:rsidR="009805E4" w:rsidRDefault="00DF6B4F" w:rsidP="00810D85">
      <w:pPr>
        <w:spacing w:line="360" w:lineRule="auto"/>
        <w:jc w:val="both"/>
        <w:rPr>
          <w:rFonts w:ascii="Arial" w:eastAsia="Aptos" w:hAnsi="Arial" w:cs="Arial"/>
        </w:rPr>
      </w:pPr>
      <w:r>
        <w:rPr>
          <w:rFonts w:ascii="Arial" w:eastAsia="Aptos" w:hAnsi="Arial" w:cs="Arial"/>
        </w:rPr>
        <w:t>Making education accessible for everyone</w:t>
      </w:r>
      <w:r w:rsidR="00A40BCC">
        <w:rPr>
          <w:rFonts w:ascii="Arial" w:eastAsia="Aptos" w:hAnsi="Arial" w:cs="Arial"/>
        </w:rPr>
        <w:t xml:space="preserve">/ more financing for </w:t>
      </w:r>
      <w:r w:rsidR="00334FDD">
        <w:rPr>
          <w:rFonts w:ascii="Arial" w:eastAsia="Aptos" w:hAnsi="Arial" w:cs="Arial"/>
        </w:rPr>
        <w:t>education (removing</w:t>
      </w:r>
      <w:r w:rsidR="00144341">
        <w:rPr>
          <w:rFonts w:ascii="Arial" w:eastAsia="Aptos" w:hAnsi="Arial" w:cs="Arial"/>
        </w:rPr>
        <w:t xml:space="preserve"> tuition fees)</w:t>
      </w:r>
      <w:r w:rsidR="009469C7">
        <w:rPr>
          <w:rFonts w:ascii="Arial" w:eastAsia="Aptos" w:hAnsi="Arial" w:cs="Arial"/>
        </w:rPr>
        <w:t>.</w:t>
      </w:r>
      <w:r w:rsidR="00144341">
        <w:rPr>
          <w:rFonts w:ascii="Arial" w:eastAsia="Aptos" w:hAnsi="Arial" w:cs="Arial"/>
        </w:rPr>
        <w:t xml:space="preserve"> By making education more accessible this will </w:t>
      </w:r>
      <w:r w:rsidR="00A772DC">
        <w:rPr>
          <w:rFonts w:ascii="Arial" w:eastAsia="Aptos" w:hAnsi="Arial" w:cs="Arial"/>
        </w:rPr>
        <w:t xml:space="preserve">allow people to access it and be able to gain skills and enter </w:t>
      </w:r>
      <w:r w:rsidR="009469C7">
        <w:rPr>
          <w:rFonts w:ascii="Arial" w:eastAsia="Aptos" w:hAnsi="Arial" w:cs="Arial"/>
        </w:rPr>
        <w:t>the working</w:t>
      </w:r>
      <w:r w:rsidR="00A772DC">
        <w:rPr>
          <w:rFonts w:ascii="Arial" w:eastAsia="Aptos" w:hAnsi="Arial" w:cs="Arial"/>
        </w:rPr>
        <w:t xml:space="preserve"> sector well </w:t>
      </w:r>
      <w:r w:rsidR="00334FDD">
        <w:rPr>
          <w:rFonts w:ascii="Arial" w:eastAsia="Aptos" w:hAnsi="Arial" w:cs="Arial"/>
        </w:rPr>
        <w:t>equipped</w:t>
      </w:r>
      <w:r w:rsidR="00A772DC">
        <w:rPr>
          <w:rFonts w:ascii="Arial" w:eastAsia="Aptos" w:hAnsi="Arial" w:cs="Arial"/>
        </w:rPr>
        <w:t xml:space="preserve"> with knowledge and skills necessary for</w:t>
      </w:r>
      <w:r w:rsidR="002D11F7">
        <w:rPr>
          <w:rFonts w:ascii="Arial" w:eastAsia="Aptos" w:hAnsi="Arial" w:cs="Arial"/>
        </w:rPr>
        <w:t xml:space="preserve"> the job role they choose. This on other hand will boost economy and </w:t>
      </w:r>
      <w:r w:rsidR="00334FDD">
        <w:rPr>
          <w:rFonts w:ascii="Arial" w:eastAsia="Aptos" w:hAnsi="Arial" w:cs="Arial"/>
        </w:rPr>
        <w:t>productivity and overall quality of life of population.</w:t>
      </w:r>
    </w:p>
    <w:p w14:paraId="45567A6A" w14:textId="59C58C14" w:rsidR="00DF56B7" w:rsidRDefault="00F032B3" w:rsidP="00810D85">
      <w:pPr>
        <w:spacing w:line="360" w:lineRule="auto"/>
        <w:jc w:val="both"/>
        <w:rPr>
          <w:rFonts w:ascii="Arial" w:eastAsia="Aptos" w:hAnsi="Arial" w:cs="Arial"/>
        </w:rPr>
      </w:pPr>
      <w:r>
        <w:rPr>
          <w:rFonts w:ascii="Arial" w:eastAsia="Aptos" w:hAnsi="Arial" w:cs="Arial"/>
        </w:rPr>
        <w:t>By</w:t>
      </w:r>
      <w:r w:rsidR="00CC0E80">
        <w:rPr>
          <w:rFonts w:ascii="Arial" w:eastAsia="Aptos" w:hAnsi="Arial" w:cs="Arial"/>
        </w:rPr>
        <w:t xml:space="preserve"> doing this people will not need to work endless hours and two jobs to make ends meet and be able to pursue education and </w:t>
      </w:r>
      <w:r w:rsidR="003216AD">
        <w:rPr>
          <w:rFonts w:ascii="Arial" w:eastAsia="Aptos" w:hAnsi="Arial" w:cs="Arial"/>
        </w:rPr>
        <w:t>become</w:t>
      </w:r>
      <w:r w:rsidR="0053162E">
        <w:rPr>
          <w:rFonts w:ascii="Arial" w:eastAsia="Aptos" w:hAnsi="Arial" w:cs="Arial"/>
        </w:rPr>
        <w:t xml:space="preserve"> more skilled, </w:t>
      </w:r>
      <w:r w:rsidR="003216AD">
        <w:rPr>
          <w:rFonts w:ascii="Arial" w:eastAsia="Aptos" w:hAnsi="Arial" w:cs="Arial"/>
        </w:rPr>
        <w:t>which</w:t>
      </w:r>
      <w:r w:rsidR="0053162E">
        <w:rPr>
          <w:rFonts w:ascii="Arial" w:eastAsia="Aptos" w:hAnsi="Arial" w:cs="Arial"/>
        </w:rPr>
        <w:t xml:space="preserve"> </w:t>
      </w:r>
      <w:r w:rsidR="00DF56B7">
        <w:rPr>
          <w:rFonts w:ascii="Arial" w:eastAsia="Aptos" w:hAnsi="Arial" w:cs="Arial"/>
        </w:rPr>
        <w:t>on the other</w:t>
      </w:r>
      <w:r w:rsidR="0053162E">
        <w:rPr>
          <w:rFonts w:ascii="Arial" w:eastAsia="Aptos" w:hAnsi="Arial" w:cs="Arial"/>
        </w:rPr>
        <w:t xml:space="preserve"> hand benefits all aspects </w:t>
      </w:r>
      <w:r w:rsidR="003216AD">
        <w:rPr>
          <w:rFonts w:ascii="Arial" w:eastAsia="Aptos" w:hAnsi="Arial" w:cs="Arial"/>
        </w:rPr>
        <w:t>of life.</w:t>
      </w:r>
    </w:p>
    <w:p w14:paraId="3F0FEAA1" w14:textId="3028B506" w:rsidR="009D22F2" w:rsidRPr="001A207B" w:rsidRDefault="009D22F2" w:rsidP="00810D85">
      <w:pPr>
        <w:spacing w:line="360" w:lineRule="auto"/>
        <w:jc w:val="both"/>
        <w:rPr>
          <w:rFonts w:ascii="Arial" w:eastAsia="Aptos" w:hAnsi="Arial" w:cs="Arial"/>
          <w:b/>
          <w:bCs/>
        </w:rPr>
      </w:pPr>
      <w:r w:rsidRPr="001A207B">
        <w:rPr>
          <w:rFonts w:ascii="Arial" w:eastAsia="Aptos" w:hAnsi="Arial" w:cs="Arial"/>
          <w:b/>
          <w:bCs/>
        </w:rPr>
        <w:t>GOAL</w:t>
      </w:r>
      <w:r w:rsidR="00B31DD1" w:rsidRPr="001A207B">
        <w:rPr>
          <w:rFonts w:ascii="Arial" w:eastAsia="Aptos" w:hAnsi="Arial" w:cs="Arial"/>
          <w:b/>
          <w:bCs/>
        </w:rPr>
        <w:t xml:space="preserve"> 2. Zero hunger</w:t>
      </w:r>
      <w:r w:rsidR="001108B6" w:rsidRPr="001A207B">
        <w:rPr>
          <w:rFonts w:ascii="Arial" w:eastAsia="Aptos" w:hAnsi="Arial" w:cs="Arial"/>
          <w:b/>
          <w:bCs/>
        </w:rPr>
        <w:t>.</w:t>
      </w:r>
    </w:p>
    <w:p w14:paraId="0704FBC0" w14:textId="77777777" w:rsidR="00AB7CA1" w:rsidRPr="006801D4" w:rsidRDefault="00AB7CA1" w:rsidP="00810D85">
      <w:pPr>
        <w:spacing w:line="360" w:lineRule="auto"/>
        <w:jc w:val="both"/>
        <w:rPr>
          <w:rFonts w:ascii="Arial" w:hAnsi="Arial" w:cs="Arial"/>
        </w:rPr>
      </w:pPr>
      <w:r w:rsidRPr="006801D4">
        <w:rPr>
          <w:rFonts w:ascii="Arial" w:hAnsi="Arial" w:cs="Arial"/>
        </w:rPr>
        <w:t>Tackling hunger and malnutrition together is essential to end preventable deaths, avoid ill-health and maximize economic opportunities for all. Promoting good nutrition enhances productivity and economic outcomes, which are fundamental to accelerating poverty reduction and tackling inequalities.</w:t>
      </w:r>
    </w:p>
    <w:p w14:paraId="038C1C34" w14:textId="77777777" w:rsidR="00F90BB2" w:rsidRPr="001A207B" w:rsidRDefault="00F90BB2" w:rsidP="00810D85">
      <w:pPr>
        <w:pStyle w:val="ListParagraph"/>
        <w:spacing w:line="360" w:lineRule="auto"/>
        <w:jc w:val="both"/>
        <w:rPr>
          <w:rFonts w:ascii="Arial" w:eastAsia="Aptos" w:hAnsi="Arial" w:cs="Arial"/>
          <w:b/>
          <w:bCs/>
        </w:rPr>
      </w:pPr>
    </w:p>
    <w:p w14:paraId="358241B2" w14:textId="02796491" w:rsidR="00800212" w:rsidRPr="00CA4C6F" w:rsidRDefault="00CA4C6F" w:rsidP="00810D85">
      <w:pPr>
        <w:spacing w:line="360" w:lineRule="auto"/>
        <w:jc w:val="both"/>
        <w:rPr>
          <w:rFonts w:ascii="Arial" w:eastAsia="Aptos" w:hAnsi="Arial" w:cs="Arial"/>
          <w:b/>
          <w:bCs/>
        </w:rPr>
      </w:pPr>
      <w:r>
        <w:rPr>
          <w:rFonts w:ascii="Arial" w:eastAsia="Aptos" w:hAnsi="Arial" w:cs="Arial"/>
          <w:b/>
          <w:bCs/>
        </w:rPr>
        <w:lastRenderedPageBreak/>
        <w:t>1.</w:t>
      </w:r>
      <w:r w:rsidR="00AB3E6C" w:rsidRPr="00D77E75">
        <w:rPr>
          <w:rFonts w:ascii="Arial" w:eastAsia="Aptos" w:hAnsi="Arial" w:cs="Arial"/>
          <w:b/>
          <w:bCs/>
        </w:rPr>
        <w:t>Definition</w:t>
      </w:r>
      <w:r>
        <w:rPr>
          <w:rFonts w:ascii="Arial" w:eastAsia="Aptos" w:hAnsi="Arial" w:cs="Arial"/>
          <w:b/>
          <w:bCs/>
        </w:rPr>
        <w:t xml:space="preserve">- </w:t>
      </w:r>
      <w:r w:rsidR="00F90BB2" w:rsidRPr="00CA4C6F">
        <w:rPr>
          <w:rFonts w:ascii="Arial" w:hAnsi="Arial" w:cs="Arial"/>
        </w:rPr>
        <w:t xml:space="preserve">Goal 2 commits to ‘end hunger, achieve food security and improved nutrition, and promote sustainable agriculture’. This recognizes the links between supporting sustainable agriculture, tackling malnutrition, empowering smallholder farmers, promoting gender equality, ending rural poverty, ensuring healthy lifestyles, tackling climate change and other issues addressed across the </w:t>
      </w:r>
      <w:r w:rsidR="006463D0" w:rsidRPr="00CA4C6F">
        <w:rPr>
          <w:rFonts w:ascii="Arial" w:hAnsi="Arial" w:cs="Arial"/>
        </w:rPr>
        <w:t xml:space="preserve">SDGs. </w:t>
      </w:r>
      <w:r w:rsidR="00563AFD" w:rsidRPr="00CA4C6F">
        <w:rPr>
          <w:rFonts w:ascii="Arial" w:hAnsi="Arial" w:cs="Arial"/>
        </w:rPr>
        <w:t>(https://sdgs.un.org/goals/goal1</w:t>
      </w:r>
      <w:r w:rsidR="006463D0" w:rsidRPr="00CA4C6F">
        <w:rPr>
          <w:rFonts w:ascii="Arial" w:hAnsi="Arial" w:cs="Arial"/>
        </w:rPr>
        <w:t>, Accessed</w:t>
      </w:r>
      <w:r w:rsidR="0070376F" w:rsidRPr="00CA4C6F">
        <w:rPr>
          <w:rFonts w:ascii="Arial" w:hAnsi="Arial" w:cs="Arial"/>
        </w:rPr>
        <w:t xml:space="preserve"> 09.07.24)</w:t>
      </w:r>
      <w:r w:rsidR="00563AFD" w:rsidRPr="00CA4C6F">
        <w:rPr>
          <w:rFonts w:ascii="Arial" w:hAnsi="Arial" w:cs="Arial"/>
        </w:rPr>
        <w:t>.</w:t>
      </w:r>
    </w:p>
    <w:p w14:paraId="550C6611" w14:textId="1D975087" w:rsidR="00843D93" w:rsidRPr="00CA4C6F" w:rsidRDefault="004F128C" w:rsidP="00810D85">
      <w:pPr>
        <w:spacing w:line="360" w:lineRule="auto"/>
        <w:jc w:val="both"/>
        <w:rPr>
          <w:rFonts w:ascii="Arial" w:hAnsi="Arial" w:cs="Arial"/>
          <w:color w:val="212529"/>
          <w:shd w:val="clear" w:color="auto" w:fill="FFFFFF"/>
        </w:rPr>
      </w:pPr>
      <w:r w:rsidRPr="00CA4C6F">
        <w:rPr>
          <w:rFonts w:ascii="Arial" w:hAnsi="Arial" w:cs="Arial"/>
          <w:color w:val="212529"/>
          <w:shd w:val="clear" w:color="auto" w:fill="FFFFFF"/>
        </w:rPr>
        <w:t>Hunger is</w:t>
      </w:r>
      <w:r w:rsidR="0070376F" w:rsidRPr="00CA4C6F">
        <w:rPr>
          <w:rFonts w:ascii="Arial" w:hAnsi="Arial" w:cs="Arial"/>
          <w:color w:val="212529"/>
          <w:shd w:val="clear" w:color="auto" w:fill="FFFFFF"/>
        </w:rPr>
        <w:t xml:space="preserve"> one of</w:t>
      </w:r>
      <w:r w:rsidRPr="00CA4C6F">
        <w:rPr>
          <w:rFonts w:ascii="Arial" w:hAnsi="Arial" w:cs="Arial"/>
          <w:color w:val="212529"/>
          <w:shd w:val="clear" w:color="auto" w:fill="FFFFFF"/>
        </w:rPr>
        <w:t xml:space="preserve"> the leading </w:t>
      </w:r>
      <w:r w:rsidR="0070376F" w:rsidRPr="00CA4C6F">
        <w:rPr>
          <w:rFonts w:ascii="Arial" w:hAnsi="Arial" w:cs="Arial"/>
          <w:color w:val="212529"/>
          <w:shd w:val="clear" w:color="auto" w:fill="FFFFFF"/>
        </w:rPr>
        <w:t>causes</w:t>
      </w:r>
      <w:r w:rsidRPr="00CA4C6F">
        <w:rPr>
          <w:rFonts w:ascii="Arial" w:hAnsi="Arial" w:cs="Arial"/>
          <w:color w:val="212529"/>
          <w:shd w:val="clear" w:color="auto" w:fill="FFFFFF"/>
        </w:rPr>
        <w:t xml:space="preserve"> of death in the </w:t>
      </w:r>
      <w:r w:rsidR="00FD3084" w:rsidRPr="00CA4C6F">
        <w:rPr>
          <w:rFonts w:ascii="Arial" w:hAnsi="Arial" w:cs="Arial"/>
          <w:color w:val="212529"/>
          <w:shd w:val="clear" w:color="auto" w:fill="FFFFFF"/>
        </w:rPr>
        <w:t>world. Unequal</w:t>
      </w:r>
      <w:r w:rsidR="0070376F" w:rsidRPr="00CA4C6F">
        <w:rPr>
          <w:rFonts w:ascii="Arial" w:hAnsi="Arial" w:cs="Arial"/>
          <w:color w:val="212529"/>
          <w:shd w:val="clear" w:color="auto" w:fill="FFFFFF"/>
        </w:rPr>
        <w:t xml:space="preserve"> access</w:t>
      </w:r>
      <w:r w:rsidR="00FD3084" w:rsidRPr="00CA4C6F">
        <w:rPr>
          <w:rFonts w:ascii="Arial" w:hAnsi="Arial" w:cs="Arial"/>
          <w:color w:val="212529"/>
          <w:shd w:val="clear" w:color="auto" w:fill="FFFFFF"/>
        </w:rPr>
        <w:t xml:space="preserve"> and </w:t>
      </w:r>
      <w:r w:rsidR="003D7C56" w:rsidRPr="00CA4C6F">
        <w:rPr>
          <w:rFonts w:ascii="Arial" w:hAnsi="Arial" w:cs="Arial"/>
          <w:color w:val="212529"/>
          <w:shd w:val="clear" w:color="auto" w:fill="FFFFFF"/>
        </w:rPr>
        <w:t>inefficient use</w:t>
      </w:r>
      <w:r w:rsidR="0070376F" w:rsidRPr="00CA4C6F">
        <w:rPr>
          <w:rFonts w:ascii="Arial" w:hAnsi="Arial" w:cs="Arial"/>
          <w:color w:val="212529"/>
          <w:shd w:val="clear" w:color="auto" w:fill="FFFFFF"/>
        </w:rPr>
        <w:t xml:space="preserve"> </w:t>
      </w:r>
      <w:r w:rsidR="00843D93" w:rsidRPr="00CA4C6F">
        <w:rPr>
          <w:rFonts w:ascii="Arial" w:hAnsi="Arial" w:cs="Arial"/>
          <w:color w:val="212529"/>
          <w:shd w:val="clear" w:color="auto" w:fill="FFFFFF"/>
        </w:rPr>
        <w:t>of</w:t>
      </w:r>
      <w:r w:rsidR="0070376F" w:rsidRPr="00CA4C6F">
        <w:rPr>
          <w:rFonts w:ascii="Arial" w:hAnsi="Arial" w:cs="Arial"/>
          <w:color w:val="212529"/>
          <w:shd w:val="clear" w:color="auto" w:fill="FFFFFF"/>
        </w:rPr>
        <w:t xml:space="preserve"> all the</w:t>
      </w:r>
      <w:r w:rsidR="00EA1E1E" w:rsidRPr="00CA4C6F">
        <w:rPr>
          <w:rFonts w:ascii="Arial" w:hAnsi="Arial" w:cs="Arial"/>
          <w:color w:val="212529"/>
          <w:shd w:val="clear" w:color="auto" w:fill="FFFFFF"/>
        </w:rPr>
        <w:t xml:space="preserve"> resources our planet has to offer</w:t>
      </w:r>
      <w:r w:rsidR="003D7C56" w:rsidRPr="00CA4C6F">
        <w:rPr>
          <w:rFonts w:ascii="Arial" w:hAnsi="Arial" w:cs="Arial"/>
          <w:color w:val="212529"/>
          <w:shd w:val="clear" w:color="auto" w:fill="FFFFFF"/>
        </w:rPr>
        <w:t xml:space="preserve"> </w:t>
      </w:r>
      <w:r w:rsidR="00B4535F" w:rsidRPr="00CA4C6F">
        <w:rPr>
          <w:rFonts w:ascii="Arial" w:hAnsi="Arial" w:cs="Arial"/>
          <w:color w:val="212529"/>
          <w:shd w:val="clear" w:color="auto" w:fill="FFFFFF"/>
        </w:rPr>
        <w:t xml:space="preserve">leads to </w:t>
      </w:r>
      <w:r w:rsidR="00843D93" w:rsidRPr="00CA4C6F">
        <w:rPr>
          <w:rFonts w:ascii="Arial" w:hAnsi="Arial" w:cs="Arial"/>
          <w:color w:val="212529"/>
          <w:shd w:val="clear" w:color="auto" w:fill="FFFFFF"/>
        </w:rPr>
        <w:t>the malnourishment</w:t>
      </w:r>
      <w:r w:rsidR="00B4535F" w:rsidRPr="00CA4C6F">
        <w:rPr>
          <w:rFonts w:ascii="Arial" w:hAnsi="Arial" w:cs="Arial"/>
          <w:color w:val="212529"/>
          <w:shd w:val="clear" w:color="auto" w:fill="FFFFFF"/>
        </w:rPr>
        <w:t xml:space="preserve"> of so many people</w:t>
      </w:r>
      <w:r w:rsidRPr="00CA4C6F">
        <w:rPr>
          <w:rFonts w:ascii="Arial" w:hAnsi="Arial" w:cs="Arial"/>
          <w:color w:val="212529"/>
          <w:shd w:val="clear" w:color="auto" w:fill="FFFFFF"/>
        </w:rPr>
        <w:t xml:space="preserve">. </w:t>
      </w:r>
      <w:r w:rsidR="00D73E8A" w:rsidRPr="00CA4C6F">
        <w:rPr>
          <w:rFonts w:ascii="Arial" w:hAnsi="Arial" w:cs="Arial"/>
          <w:color w:val="212529"/>
          <w:shd w:val="clear" w:color="auto" w:fill="FFFFFF"/>
        </w:rPr>
        <w:t xml:space="preserve">By raising awareness and </w:t>
      </w:r>
      <w:r w:rsidR="00843D93" w:rsidRPr="00CA4C6F">
        <w:rPr>
          <w:rFonts w:ascii="Arial" w:hAnsi="Arial" w:cs="Arial"/>
          <w:color w:val="212529"/>
          <w:shd w:val="clear" w:color="auto" w:fill="FFFFFF"/>
        </w:rPr>
        <w:t>promoting</w:t>
      </w:r>
      <w:r w:rsidR="00BB297D" w:rsidRPr="00CA4C6F">
        <w:rPr>
          <w:rFonts w:ascii="Arial" w:hAnsi="Arial" w:cs="Arial"/>
          <w:color w:val="212529"/>
          <w:shd w:val="clear" w:color="auto" w:fill="FFFFFF"/>
        </w:rPr>
        <w:t xml:space="preserve"> sustainability and </w:t>
      </w:r>
      <w:r w:rsidR="00843D93" w:rsidRPr="00CA4C6F">
        <w:rPr>
          <w:rFonts w:ascii="Arial" w:hAnsi="Arial" w:cs="Arial"/>
          <w:color w:val="212529"/>
          <w:shd w:val="clear" w:color="auto" w:fill="FFFFFF"/>
        </w:rPr>
        <w:t>intertwining</w:t>
      </w:r>
      <w:r w:rsidR="00BB297D" w:rsidRPr="00CA4C6F">
        <w:rPr>
          <w:rFonts w:ascii="Arial" w:hAnsi="Arial" w:cs="Arial"/>
          <w:color w:val="212529"/>
          <w:shd w:val="clear" w:color="auto" w:fill="FFFFFF"/>
        </w:rPr>
        <w:t xml:space="preserve"> it with modern technologies </w:t>
      </w:r>
      <w:r w:rsidR="00843D93" w:rsidRPr="00CA4C6F">
        <w:rPr>
          <w:rFonts w:ascii="Arial" w:hAnsi="Arial" w:cs="Arial"/>
          <w:color w:val="212529"/>
          <w:shd w:val="clear" w:color="auto" w:fill="FFFFFF"/>
        </w:rPr>
        <w:t xml:space="preserve">and fair distribution worldwide we can make a </w:t>
      </w:r>
      <w:r w:rsidR="009A5A1F" w:rsidRPr="00CA4C6F">
        <w:rPr>
          <w:rFonts w:ascii="Arial" w:hAnsi="Arial" w:cs="Arial"/>
          <w:color w:val="212529"/>
          <w:shd w:val="clear" w:color="auto" w:fill="FFFFFF"/>
        </w:rPr>
        <w:t>difference,</w:t>
      </w:r>
      <w:r w:rsidR="00DA4133" w:rsidRPr="00CA4C6F">
        <w:rPr>
          <w:rFonts w:ascii="Arial" w:hAnsi="Arial" w:cs="Arial"/>
          <w:color w:val="212529"/>
          <w:shd w:val="clear" w:color="auto" w:fill="FFFFFF"/>
        </w:rPr>
        <w:t xml:space="preserve"> and no one is left behind.</w:t>
      </w:r>
    </w:p>
    <w:p w14:paraId="30CF068C" w14:textId="5AB60DAF" w:rsidR="00AB3E6C" w:rsidRPr="00A31156" w:rsidRDefault="005F480F" w:rsidP="00810D85">
      <w:pPr>
        <w:spacing w:line="360" w:lineRule="auto"/>
        <w:jc w:val="both"/>
        <w:rPr>
          <w:rFonts w:ascii="Arial" w:eastAsia="Aptos" w:hAnsi="Arial" w:cs="Arial"/>
        </w:rPr>
      </w:pPr>
      <w:r>
        <w:rPr>
          <w:rFonts w:ascii="Arial" w:eastAsia="Aptos" w:hAnsi="Arial" w:cs="Arial"/>
          <w:b/>
          <w:bCs/>
        </w:rPr>
        <w:t>1.</w:t>
      </w:r>
      <w:r w:rsidR="00AB3E6C" w:rsidRPr="005F480F">
        <w:rPr>
          <w:rFonts w:ascii="Arial" w:eastAsia="Aptos" w:hAnsi="Arial" w:cs="Arial"/>
          <w:b/>
          <w:bCs/>
        </w:rPr>
        <w:t xml:space="preserve"> </w:t>
      </w:r>
      <w:r w:rsidRPr="00A31156">
        <w:rPr>
          <w:rFonts w:ascii="Arial" w:eastAsia="Aptos" w:hAnsi="Arial" w:cs="Arial"/>
          <w:b/>
          <w:bCs/>
        </w:rPr>
        <w:t>S</w:t>
      </w:r>
      <w:r w:rsidR="00AB3E6C" w:rsidRPr="00A31156">
        <w:rPr>
          <w:rFonts w:ascii="Arial" w:eastAsia="Aptos" w:hAnsi="Arial" w:cs="Arial"/>
          <w:b/>
          <w:bCs/>
        </w:rPr>
        <w:t>trategies</w:t>
      </w:r>
      <w:r w:rsidR="00F23226" w:rsidRPr="00A31156">
        <w:rPr>
          <w:rFonts w:ascii="Arial" w:eastAsia="Aptos" w:hAnsi="Arial" w:cs="Arial"/>
          <w:b/>
          <w:bCs/>
        </w:rPr>
        <w:t>-</w:t>
      </w:r>
      <w:r w:rsidR="00877EE8" w:rsidRPr="00C714FA">
        <w:rPr>
          <w:rFonts w:ascii="Arial" w:eastAsia="Aptos" w:hAnsi="Arial" w:cs="Arial"/>
        </w:rPr>
        <w:t xml:space="preserve">There are many </w:t>
      </w:r>
      <w:r w:rsidR="00C714FA" w:rsidRPr="00C714FA">
        <w:rPr>
          <w:rFonts w:ascii="Arial" w:eastAsia="Aptos" w:hAnsi="Arial" w:cs="Arial"/>
        </w:rPr>
        <w:t>strategies</w:t>
      </w:r>
      <w:r w:rsidR="00877EE8" w:rsidRPr="00C714FA">
        <w:rPr>
          <w:rFonts w:ascii="Arial" w:eastAsia="Aptos" w:hAnsi="Arial" w:cs="Arial"/>
        </w:rPr>
        <w:t xml:space="preserve"> </w:t>
      </w:r>
      <w:r w:rsidR="00C714FA" w:rsidRPr="00C714FA">
        <w:rPr>
          <w:rFonts w:ascii="Arial" w:eastAsia="Aptos" w:hAnsi="Arial" w:cs="Arial"/>
        </w:rPr>
        <w:t>created to eradicate the problem</w:t>
      </w:r>
      <w:r w:rsidR="00C714FA">
        <w:rPr>
          <w:rFonts w:ascii="Arial" w:eastAsia="Aptos" w:hAnsi="Arial" w:cs="Arial"/>
          <w:b/>
          <w:bCs/>
        </w:rPr>
        <w:t>.</w:t>
      </w:r>
      <w:r w:rsidR="00F23226" w:rsidRPr="00A31156">
        <w:rPr>
          <w:rFonts w:ascii="Arial" w:eastAsia="Aptos" w:hAnsi="Arial" w:cs="Arial"/>
          <w:b/>
          <w:bCs/>
        </w:rPr>
        <w:t xml:space="preserve"> </w:t>
      </w:r>
      <w:r w:rsidR="00F23226" w:rsidRPr="00A31156">
        <w:rPr>
          <w:rFonts w:ascii="Arial" w:eastAsia="Aptos" w:hAnsi="Arial" w:cs="Arial"/>
        </w:rPr>
        <w:t>Two of the strategies chosen are:</w:t>
      </w:r>
    </w:p>
    <w:p w14:paraId="447F96AF" w14:textId="5DA99538" w:rsidR="00122046" w:rsidRPr="00A31156" w:rsidRDefault="00563AFD" w:rsidP="00810D85">
      <w:pPr>
        <w:pStyle w:val="NormalWeb"/>
        <w:shd w:val="clear" w:color="auto" w:fill="FFFFFF"/>
        <w:spacing w:before="0" w:beforeAutospacing="0" w:after="300" w:afterAutospacing="0" w:line="360" w:lineRule="auto"/>
        <w:rPr>
          <w:rFonts w:ascii="Arial" w:hAnsi="Arial" w:cs="Arial"/>
          <w:color w:val="0B0C0C"/>
        </w:rPr>
      </w:pPr>
      <w:r w:rsidRPr="00A31156">
        <w:rPr>
          <w:rFonts w:ascii="Arial" w:eastAsia="Aptos" w:hAnsi="Arial" w:cs="Arial"/>
          <w:b/>
          <w:bCs/>
        </w:rPr>
        <w:t>1.2</w:t>
      </w:r>
      <w:r w:rsidR="00146939" w:rsidRPr="00A31156">
        <w:rPr>
          <w:rFonts w:ascii="Arial" w:eastAsia="Aptos" w:hAnsi="Arial" w:cs="Arial"/>
          <w:b/>
          <w:bCs/>
        </w:rPr>
        <w:t>Healthy food vouchers</w:t>
      </w:r>
      <w:r w:rsidR="00E8156E" w:rsidRPr="00A31156">
        <w:rPr>
          <w:rFonts w:ascii="Arial" w:eastAsia="Aptos" w:hAnsi="Arial" w:cs="Arial"/>
          <w:b/>
          <w:bCs/>
        </w:rPr>
        <w:t xml:space="preserve">- </w:t>
      </w:r>
      <w:r w:rsidR="00122046" w:rsidRPr="00A31156">
        <w:rPr>
          <w:rFonts w:ascii="Arial" w:hAnsi="Arial" w:cs="Arial"/>
          <w:color w:val="0B0C0C"/>
        </w:rPr>
        <w:t>If you’re more than 10 weeks pregnant or have a child under 4, the Healthy Start scheme can help you</w:t>
      </w:r>
      <w:r w:rsidR="0048014F" w:rsidRPr="00A31156">
        <w:rPr>
          <w:rFonts w:ascii="Arial" w:hAnsi="Arial" w:cs="Arial"/>
          <w:color w:val="0B0C0C"/>
        </w:rPr>
        <w:t>. (</w:t>
      </w:r>
      <w:r w:rsidR="0048014F" w:rsidRPr="00A31156">
        <w:rPr>
          <w:rFonts w:ascii="Arial" w:hAnsi="Arial" w:cs="Arial"/>
          <w:color w:val="0B0C0C"/>
        </w:rPr>
        <w:t>https://www.gov.uk/healthy-start</w:t>
      </w:r>
      <w:r w:rsidR="0048014F" w:rsidRPr="00A31156">
        <w:rPr>
          <w:rFonts w:ascii="Arial" w:hAnsi="Arial" w:cs="Arial"/>
          <w:color w:val="0B0C0C"/>
        </w:rPr>
        <w:t xml:space="preserve">, accessed </w:t>
      </w:r>
      <w:r w:rsidR="005A2535" w:rsidRPr="00A31156">
        <w:rPr>
          <w:rFonts w:ascii="Arial" w:hAnsi="Arial" w:cs="Arial"/>
          <w:color w:val="0B0C0C"/>
        </w:rPr>
        <w:t>21.07.24)</w:t>
      </w:r>
    </w:p>
    <w:p w14:paraId="6DC48F76" w14:textId="77777777" w:rsidR="00122046" w:rsidRPr="00122046" w:rsidRDefault="00122046" w:rsidP="00810D85">
      <w:pPr>
        <w:numPr>
          <w:ilvl w:val="0"/>
          <w:numId w:val="8"/>
        </w:numPr>
        <w:shd w:val="clear" w:color="auto" w:fill="FFFFFF"/>
        <w:spacing w:after="75" w:line="360" w:lineRule="auto"/>
        <w:ind w:left="1020"/>
        <w:rPr>
          <w:rFonts w:ascii="Arial" w:eastAsia="Times New Roman" w:hAnsi="Arial" w:cs="Arial"/>
          <w:color w:val="0B0C0C"/>
          <w:lang w:val="en-GB" w:eastAsia="en-GB"/>
        </w:rPr>
      </w:pPr>
      <w:r w:rsidRPr="00122046">
        <w:rPr>
          <w:rFonts w:ascii="Arial" w:eastAsia="Times New Roman" w:hAnsi="Arial" w:cs="Arial"/>
          <w:color w:val="0B0C0C"/>
          <w:lang w:val="en-GB" w:eastAsia="en-GB"/>
        </w:rPr>
        <w:t>buy healthy foods like milk or fruit</w:t>
      </w:r>
    </w:p>
    <w:p w14:paraId="28C0A48B" w14:textId="77777777" w:rsidR="00122046" w:rsidRPr="00A31156" w:rsidRDefault="00122046" w:rsidP="00810D85">
      <w:pPr>
        <w:numPr>
          <w:ilvl w:val="0"/>
          <w:numId w:val="8"/>
        </w:numPr>
        <w:shd w:val="clear" w:color="auto" w:fill="FFFFFF"/>
        <w:spacing w:after="75" w:line="360" w:lineRule="auto"/>
        <w:ind w:left="1020"/>
        <w:rPr>
          <w:rFonts w:ascii="Arial" w:eastAsia="Times New Roman" w:hAnsi="Arial" w:cs="Arial"/>
          <w:color w:val="0B0C0C"/>
          <w:lang w:val="en-GB" w:eastAsia="en-GB"/>
        </w:rPr>
      </w:pPr>
      <w:r w:rsidRPr="00122046">
        <w:rPr>
          <w:rFonts w:ascii="Arial" w:eastAsia="Times New Roman" w:hAnsi="Arial" w:cs="Arial"/>
          <w:color w:val="0B0C0C"/>
          <w:lang w:val="en-GB" w:eastAsia="en-GB"/>
        </w:rPr>
        <w:t>get free vitamins</w:t>
      </w:r>
    </w:p>
    <w:p w14:paraId="04765999" w14:textId="6E80066A" w:rsidR="005A2535" w:rsidRPr="00122046" w:rsidRDefault="005A2535" w:rsidP="00810D85">
      <w:pPr>
        <w:shd w:val="clear" w:color="auto" w:fill="FFFFFF"/>
        <w:spacing w:after="75" w:line="360" w:lineRule="auto"/>
        <w:rPr>
          <w:rFonts w:ascii="Arial" w:eastAsia="Times New Roman" w:hAnsi="Arial" w:cs="Arial"/>
          <w:color w:val="0B0C0C"/>
          <w:lang w:val="en-GB" w:eastAsia="en-GB"/>
        </w:rPr>
      </w:pPr>
      <w:r w:rsidRPr="00A31156">
        <w:rPr>
          <w:rFonts w:ascii="Arial" w:eastAsia="Times New Roman" w:hAnsi="Arial" w:cs="Arial"/>
          <w:color w:val="0B0C0C"/>
          <w:lang w:val="en-GB" w:eastAsia="en-GB"/>
        </w:rPr>
        <w:t>This scheme is of big help to families with children</w:t>
      </w:r>
      <w:r w:rsidR="006362DD" w:rsidRPr="00A31156">
        <w:rPr>
          <w:rFonts w:ascii="Arial" w:eastAsia="Times New Roman" w:hAnsi="Arial" w:cs="Arial"/>
          <w:color w:val="0B0C0C"/>
          <w:lang w:val="en-GB" w:eastAsia="en-GB"/>
        </w:rPr>
        <w:t xml:space="preserve"> and especially single parents’ households.</w:t>
      </w:r>
      <w:r w:rsidR="007E64D2" w:rsidRPr="00A31156">
        <w:rPr>
          <w:rFonts w:ascii="Arial" w:eastAsia="Times New Roman" w:hAnsi="Arial" w:cs="Arial"/>
          <w:color w:val="0B0C0C"/>
          <w:lang w:val="en-GB" w:eastAsia="en-GB"/>
        </w:rPr>
        <w:t xml:space="preserve"> However, the helps stop </w:t>
      </w:r>
      <w:r w:rsidR="00A22755" w:rsidRPr="00A31156">
        <w:rPr>
          <w:rFonts w:ascii="Arial" w:eastAsia="Times New Roman" w:hAnsi="Arial" w:cs="Arial"/>
          <w:color w:val="0B0C0C"/>
          <w:lang w:val="en-GB" w:eastAsia="en-GB"/>
        </w:rPr>
        <w:t xml:space="preserve">when children are 4+, and they still need food and even more so </w:t>
      </w:r>
      <w:r w:rsidR="0017706A" w:rsidRPr="00A31156">
        <w:rPr>
          <w:rFonts w:ascii="Arial" w:eastAsia="Times New Roman" w:hAnsi="Arial" w:cs="Arial"/>
          <w:color w:val="0B0C0C"/>
          <w:lang w:val="en-GB" w:eastAsia="en-GB"/>
        </w:rPr>
        <w:t xml:space="preserve">clearly the scheme needs to carry on till kids </w:t>
      </w:r>
      <w:r w:rsidR="00B16462" w:rsidRPr="00A31156">
        <w:rPr>
          <w:rFonts w:ascii="Arial" w:eastAsia="Times New Roman" w:hAnsi="Arial" w:cs="Arial"/>
          <w:color w:val="0B0C0C"/>
          <w:lang w:val="en-GB" w:eastAsia="en-GB"/>
        </w:rPr>
        <w:t>grow up, so no child experience hunger.</w:t>
      </w:r>
    </w:p>
    <w:p w14:paraId="47EA6CE4" w14:textId="77777777" w:rsidR="004F54EC" w:rsidRPr="00A31156" w:rsidRDefault="004F54EC" w:rsidP="00810D85">
      <w:pPr>
        <w:spacing w:line="360" w:lineRule="auto"/>
        <w:jc w:val="both"/>
        <w:rPr>
          <w:rFonts w:ascii="Arial" w:eastAsia="Aptos" w:hAnsi="Arial" w:cs="Arial"/>
          <w:b/>
          <w:bCs/>
        </w:rPr>
      </w:pPr>
    </w:p>
    <w:p w14:paraId="2E40C26E" w14:textId="47574308" w:rsidR="00880246" w:rsidRPr="00A31156" w:rsidRDefault="00563AFD" w:rsidP="00810D85">
      <w:pPr>
        <w:spacing w:line="360" w:lineRule="auto"/>
        <w:jc w:val="both"/>
        <w:rPr>
          <w:rFonts w:ascii="Arial" w:hAnsi="Arial" w:cs="Arial"/>
          <w:shd w:val="clear" w:color="auto" w:fill="FFFFFF"/>
        </w:rPr>
      </w:pPr>
      <w:r w:rsidRPr="00A31156">
        <w:rPr>
          <w:rFonts w:ascii="Arial" w:eastAsia="Aptos" w:hAnsi="Arial" w:cs="Arial"/>
          <w:b/>
          <w:bCs/>
        </w:rPr>
        <w:t>2.2</w:t>
      </w:r>
      <w:r w:rsidR="004D6204" w:rsidRPr="00A31156">
        <w:rPr>
          <w:rFonts w:ascii="Arial" w:eastAsia="Aptos" w:hAnsi="Arial" w:cs="Arial"/>
          <w:b/>
          <w:bCs/>
        </w:rPr>
        <w:t>Food banks/social supermarkets</w:t>
      </w:r>
      <w:r w:rsidR="006362DD" w:rsidRPr="00A31156">
        <w:rPr>
          <w:rFonts w:ascii="Arial" w:eastAsia="Aptos" w:hAnsi="Arial" w:cs="Arial"/>
          <w:b/>
          <w:bCs/>
        </w:rPr>
        <w:t>-</w:t>
      </w:r>
      <w:r w:rsidR="009D6A93" w:rsidRPr="00A31156">
        <w:rPr>
          <w:rFonts w:ascii="Arial" w:hAnsi="Arial" w:cs="Arial"/>
          <w:color w:val="655B6F"/>
          <w:sz w:val="22"/>
          <w:szCs w:val="22"/>
          <w:shd w:val="clear" w:color="auto" w:fill="FFFFFF"/>
        </w:rPr>
        <w:t> </w:t>
      </w:r>
      <w:r w:rsidR="009D6A93" w:rsidRPr="00A31156">
        <w:rPr>
          <w:rFonts w:ascii="Arial" w:hAnsi="Arial" w:cs="Arial"/>
          <w:shd w:val="clear" w:color="auto" w:fill="FFFFFF"/>
        </w:rPr>
        <w:t>A social supermarket is a shop which sells discounted food for those on lower incomes.</w:t>
      </w:r>
      <w:r w:rsidR="00B74806" w:rsidRPr="00A31156">
        <w:rPr>
          <w:rFonts w:ascii="Arial" w:hAnsi="Arial" w:cs="Arial"/>
          <w:shd w:val="clear" w:color="auto" w:fill="FFFFFF"/>
        </w:rPr>
        <w:t xml:space="preserve"> </w:t>
      </w:r>
      <w:hyperlink r:id="rId15" w:tgtFrame="_blank" w:history="1">
        <w:r w:rsidR="00B74806" w:rsidRPr="00A31156">
          <w:rPr>
            <w:rStyle w:val="csi-linkinnerslot"/>
            <w:rFonts w:ascii="Arial" w:hAnsi="Arial" w:cs="Arial"/>
            <w:color w:val="231F20"/>
            <w:spacing w:val="-3"/>
            <w:shd w:val="clear" w:color="auto" w:fill="FFFFFF"/>
          </w:rPr>
          <w:t>Food insecurity</w:t>
        </w:r>
      </w:hyperlink>
      <w:r w:rsidR="00B74806" w:rsidRPr="00A31156">
        <w:rPr>
          <w:rFonts w:ascii="Arial" w:hAnsi="Arial" w:cs="Arial"/>
          <w:color w:val="231F20"/>
          <w:spacing w:val="-3"/>
          <w:shd w:val="clear" w:color="auto" w:fill="FFFFFF"/>
        </w:rPr>
        <w:t xml:space="preserve"> is often a persistent issue in people’s lives, with many people relying on food relief for multiple years. Social supermarkets are on the rise because they offer an alternative way to access affordable healthy food while providing universal access to social inclusion </w:t>
      </w:r>
      <w:r w:rsidR="007A402F" w:rsidRPr="00A31156">
        <w:rPr>
          <w:rFonts w:ascii="Arial" w:hAnsi="Arial" w:cs="Arial"/>
          <w:color w:val="231F20"/>
          <w:spacing w:val="-3"/>
          <w:shd w:val="clear" w:color="auto" w:fill="FFFFFF"/>
        </w:rPr>
        <w:t>opportunities. (Centre</w:t>
      </w:r>
      <w:r w:rsidR="00DF71D0" w:rsidRPr="00A31156">
        <w:rPr>
          <w:rFonts w:ascii="Arial" w:hAnsi="Arial" w:cs="Arial"/>
          <w:color w:val="231F20"/>
          <w:spacing w:val="-3"/>
          <w:shd w:val="clear" w:color="auto" w:fill="FFFFFF"/>
        </w:rPr>
        <w:t xml:space="preserve"> for </w:t>
      </w:r>
      <w:r w:rsidR="00DF71D0" w:rsidRPr="00A31156">
        <w:rPr>
          <w:rFonts w:ascii="Arial" w:hAnsi="Arial" w:cs="Arial"/>
          <w:color w:val="231F20"/>
          <w:spacing w:val="-3"/>
          <w:shd w:val="clear" w:color="auto" w:fill="FFFFFF"/>
        </w:rPr>
        <w:lastRenderedPageBreak/>
        <w:t>social impact</w:t>
      </w:r>
      <w:r w:rsidR="007A402F" w:rsidRPr="00A31156">
        <w:rPr>
          <w:rFonts w:ascii="Arial" w:hAnsi="Arial" w:cs="Arial"/>
          <w:color w:val="231F20"/>
          <w:spacing w:val="-3"/>
          <w:shd w:val="clear" w:color="auto" w:fill="FFFFFF"/>
        </w:rPr>
        <w:t>, accessed on 21.07.24)</w:t>
      </w:r>
      <w:r w:rsidR="009D6A93" w:rsidRPr="00A31156">
        <w:rPr>
          <w:rFonts w:ascii="Arial" w:hAnsi="Arial" w:cs="Arial"/>
          <w:shd w:val="clear" w:color="auto" w:fill="FFFFFF"/>
        </w:rPr>
        <w:t xml:space="preserve"> So, social supermarkets differ from food banks, in that the food is not entirely free, but provides a wider range of food than a food bank may have, for a very low cost. </w:t>
      </w:r>
      <w:r w:rsidR="00412717" w:rsidRPr="00A31156">
        <w:rPr>
          <w:rFonts w:ascii="Arial" w:hAnsi="Arial" w:cs="Arial"/>
          <w:shd w:val="clear" w:color="auto" w:fill="FFFFFF"/>
        </w:rPr>
        <w:t>Socia</w:t>
      </w:r>
      <w:r w:rsidR="00B869EC" w:rsidRPr="00A31156">
        <w:rPr>
          <w:rFonts w:ascii="Arial" w:hAnsi="Arial" w:cs="Arial"/>
          <w:shd w:val="clear" w:color="auto" w:fill="FFFFFF"/>
        </w:rPr>
        <w:t>l</w:t>
      </w:r>
      <w:r w:rsidR="00412717" w:rsidRPr="00A31156">
        <w:rPr>
          <w:rFonts w:ascii="Arial" w:hAnsi="Arial" w:cs="Arial"/>
          <w:shd w:val="clear" w:color="auto" w:fill="FFFFFF"/>
        </w:rPr>
        <w:t xml:space="preserve"> Supermarkets are a concept that is gaining popularity across the UK. The unfortunate need for cheaper, more affordable food has meant food banks have seen the number of people using them soar across the UK. Increases in energy bills and fuel costs were stressful enough, but now food prices have risen </w:t>
      </w:r>
      <w:r w:rsidR="00412717" w:rsidRPr="00A31156">
        <w:rPr>
          <w:rFonts w:ascii="Arial" w:hAnsi="Arial" w:cs="Arial"/>
          <w:shd w:val="clear" w:color="auto" w:fill="FFFFFF"/>
        </w:rPr>
        <w:t xml:space="preserve">very </w:t>
      </w:r>
      <w:r w:rsidR="00412717" w:rsidRPr="00A31156">
        <w:rPr>
          <w:rFonts w:ascii="Arial" w:hAnsi="Arial" w:cs="Arial"/>
          <w:shd w:val="clear" w:color="auto" w:fill="FFFFFF"/>
        </w:rPr>
        <w:t xml:space="preserve">high, leaving many in </w:t>
      </w:r>
      <w:r w:rsidR="0045480D" w:rsidRPr="00A31156">
        <w:rPr>
          <w:rFonts w:ascii="Arial" w:hAnsi="Arial" w:cs="Arial"/>
          <w:shd w:val="clear" w:color="auto" w:fill="FFFFFF"/>
        </w:rPr>
        <w:t xml:space="preserve">despair. </w:t>
      </w:r>
      <w:r w:rsidR="007E64D2" w:rsidRPr="00A31156">
        <w:rPr>
          <w:rFonts w:ascii="Arial" w:hAnsi="Arial" w:cs="Arial"/>
          <w:shd w:val="clear" w:color="auto" w:fill="FFFFFF"/>
        </w:rPr>
        <w:t>(</w:t>
      </w:r>
      <w:r w:rsidR="000663C3" w:rsidRPr="00A31156">
        <w:rPr>
          <w:rFonts w:ascii="Arial" w:hAnsi="Arial" w:cs="Arial"/>
          <w:shd w:val="clear" w:color="auto" w:fill="FFFFFF"/>
        </w:rPr>
        <w:t>https://www.moneymagpie.com/save-money/what-are-social-supermarkets-and-how-can-you-find-them</w:t>
      </w:r>
      <w:r w:rsidR="0045480D" w:rsidRPr="00A31156">
        <w:rPr>
          <w:rFonts w:ascii="Arial" w:hAnsi="Arial" w:cs="Arial"/>
          <w:shd w:val="clear" w:color="auto" w:fill="FFFFFF"/>
        </w:rPr>
        <w:t>)</w:t>
      </w:r>
    </w:p>
    <w:p w14:paraId="39B48B8F" w14:textId="46DA7584" w:rsidR="004C5AFE" w:rsidRPr="00A80A60" w:rsidRDefault="00D2279C" w:rsidP="00A80A60">
      <w:pPr>
        <w:spacing w:line="360" w:lineRule="auto"/>
        <w:jc w:val="both"/>
        <w:rPr>
          <w:rFonts w:ascii="Arial" w:hAnsi="Arial" w:cs="Arial"/>
          <w:shd w:val="clear" w:color="auto" w:fill="FFFFFF"/>
        </w:rPr>
      </w:pPr>
      <w:r w:rsidRPr="00A31156">
        <w:rPr>
          <w:rFonts w:ascii="Arial" w:hAnsi="Arial" w:cs="Arial"/>
          <w:shd w:val="clear" w:color="auto" w:fill="FFFFFF"/>
        </w:rPr>
        <w:t>These two strategies</w:t>
      </w:r>
      <w:r w:rsidR="00056B06" w:rsidRPr="00A31156">
        <w:rPr>
          <w:rFonts w:ascii="Arial" w:hAnsi="Arial" w:cs="Arial"/>
          <w:shd w:val="clear" w:color="auto" w:fill="FFFFFF"/>
        </w:rPr>
        <w:t xml:space="preserve"> are design</w:t>
      </w:r>
      <w:r w:rsidR="002C372C" w:rsidRPr="00A31156">
        <w:rPr>
          <w:rFonts w:ascii="Arial" w:hAnsi="Arial" w:cs="Arial"/>
          <w:shd w:val="clear" w:color="auto" w:fill="FFFFFF"/>
        </w:rPr>
        <w:t>ed</w:t>
      </w:r>
      <w:r w:rsidR="00056B06" w:rsidRPr="00A31156">
        <w:rPr>
          <w:rFonts w:ascii="Arial" w:hAnsi="Arial" w:cs="Arial"/>
          <w:shd w:val="clear" w:color="auto" w:fill="FFFFFF"/>
        </w:rPr>
        <w:t xml:space="preserve"> to create a social protection for the population</w:t>
      </w:r>
      <w:r w:rsidRPr="00A31156">
        <w:rPr>
          <w:rFonts w:ascii="Arial" w:hAnsi="Arial" w:cs="Arial"/>
          <w:shd w:val="clear" w:color="auto" w:fill="FFFFFF"/>
        </w:rPr>
        <w:t>, however o</w:t>
      </w:r>
      <w:r w:rsidR="000663C3" w:rsidRPr="00A31156">
        <w:rPr>
          <w:rFonts w:ascii="Arial" w:hAnsi="Arial" w:cs="Arial"/>
        </w:rPr>
        <w:t>ften, social protection investments return more to the economy than they cost. Recent research found that 1% of GDP invested in social protection leads to 1.1% GDP growth and 1.8% growth in government tax revenues on average.45 An increase of 1% of GDP invested in social protection systems reduces poverty rates by 7%, lowers the Gini index (representing national inequality) by 1%, and increases employment by 0.6%, with women’s employment increasing more than men’s.</w:t>
      </w:r>
      <w:r w:rsidR="00BB2554" w:rsidRPr="00A31156">
        <w:rPr>
          <w:rFonts w:ascii="Arial" w:hAnsi="Arial" w:cs="Arial"/>
        </w:rPr>
        <w:t xml:space="preserve"> (</w:t>
      </w:r>
      <w:r w:rsidR="00BB2554" w:rsidRPr="00A31156">
        <w:rPr>
          <w:rFonts w:ascii="Arial" w:hAnsi="Arial" w:cs="Arial"/>
        </w:rPr>
        <w:t>Bond / The UK’s global contribution to the Sustainable Development Goals / 2022</w:t>
      </w:r>
      <w:r w:rsidR="00BB2554" w:rsidRPr="00A31156">
        <w:rPr>
          <w:rFonts w:ascii="Arial" w:hAnsi="Arial" w:cs="Arial"/>
        </w:rPr>
        <w:t>, accessed 21.07.24).</w:t>
      </w:r>
    </w:p>
    <w:p w14:paraId="0036202A" w14:textId="69A2C1D5" w:rsidR="00CB3588" w:rsidRDefault="00CB3588" w:rsidP="00A80A60">
      <w:pPr>
        <w:pStyle w:val="ListParagraph"/>
        <w:numPr>
          <w:ilvl w:val="0"/>
          <w:numId w:val="7"/>
        </w:numPr>
        <w:spacing w:line="360" w:lineRule="auto"/>
        <w:rPr>
          <w:rFonts w:ascii="Arial" w:eastAsia="Aptos" w:hAnsi="Arial" w:cs="Arial"/>
          <w:b/>
          <w:bCs/>
        </w:rPr>
      </w:pPr>
      <w:r w:rsidRPr="001A207B">
        <w:rPr>
          <w:rFonts w:ascii="Arial" w:eastAsia="Aptos" w:hAnsi="Arial" w:cs="Arial"/>
          <w:b/>
          <w:bCs/>
        </w:rPr>
        <w:t>Critical review</w:t>
      </w:r>
      <w:r w:rsidR="00347458">
        <w:rPr>
          <w:rFonts w:ascii="Arial" w:eastAsia="Aptos" w:hAnsi="Arial" w:cs="Arial"/>
          <w:b/>
          <w:bCs/>
        </w:rPr>
        <w:t xml:space="preserve"> and evaluation</w:t>
      </w:r>
      <w:r w:rsidRPr="001A207B">
        <w:rPr>
          <w:rFonts w:ascii="Arial" w:eastAsia="Aptos" w:hAnsi="Arial" w:cs="Arial"/>
          <w:b/>
          <w:bCs/>
        </w:rPr>
        <w:t xml:space="preserve"> </w:t>
      </w:r>
    </w:p>
    <w:p w14:paraId="403AF311" w14:textId="5B2E516E" w:rsidR="001C4136" w:rsidRPr="00F23582" w:rsidRDefault="00495260" w:rsidP="00A31156">
      <w:pPr>
        <w:pStyle w:val="ListParagraph"/>
        <w:spacing w:line="360" w:lineRule="auto"/>
        <w:jc w:val="both"/>
        <w:rPr>
          <w:rFonts w:ascii="Arial" w:eastAsia="Aptos" w:hAnsi="Arial" w:cs="Arial"/>
        </w:rPr>
      </w:pPr>
      <w:r w:rsidRPr="004C5AFE">
        <w:rPr>
          <w:rFonts w:ascii="Arial" w:eastAsia="Aptos" w:hAnsi="Arial" w:cs="Arial"/>
        </w:rPr>
        <w:t xml:space="preserve">To tackle hunger and malnutrition is vital so it prevents death and suffering of many people, </w:t>
      </w:r>
      <w:r w:rsidR="005E41E0" w:rsidRPr="004C5AFE">
        <w:rPr>
          <w:rFonts w:ascii="Arial" w:eastAsia="Aptos" w:hAnsi="Arial" w:cs="Arial"/>
        </w:rPr>
        <w:t>the significant setback was caused by the pandemic of COVID 19</w:t>
      </w:r>
      <w:r w:rsidR="004128E2" w:rsidRPr="004C5AFE">
        <w:rPr>
          <w:rFonts w:ascii="Arial" w:eastAsia="Aptos" w:hAnsi="Arial" w:cs="Arial"/>
        </w:rPr>
        <w:t xml:space="preserve">, further factors affecting the achievement of the agenda are </w:t>
      </w:r>
      <w:r w:rsidR="00D458CC" w:rsidRPr="004C5AFE">
        <w:rPr>
          <w:rFonts w:ascii="Arial" w:eastAsia="Aptos" w:hAnsi="Arial" w:cs="Arial"/>
        </w:rPr>
        <w:t xml:space="preserve">world </w:t>
      </w:r>
      <w:r w:rsidR="00C33DCE" w:rsidRPr="004C5AFE">
        <w:rPr>
          <w:rFonts w:ascii="Arial" w:eastAsia="Aptos" w:hAnsi="Arial" w:cs="Arial"/>
        </w:rPr>
        <w:t>climate</w:t>
      </w:r>
      <w:r w:rsidR="00D458CC" w:rsidRPr="004C5AFE">
        <w:rPr>
          <w:rFonts w:ascii="Arial" w:eastAsia="Aptos" w:hAnsi="Arial" w:cs="Arial"/>
        </w:rPr>
        <w:t xml:space="preserve">, climate change and world </w:t>
      </w:r>
      <w:r w:rsidR="00F1015D" w:rsidRPr="004C5AFE">
        <w:rPr>
          <w:rFonts w:ascii="Arial" w:eastAsia="Aptos" w:hAnsi="Arial" w:cs="Arial"/>
        </w:rPr>
        <w:t>economic</w:t>
      </w:r>
      <w:r w:rsidR="00C33DCE" w:rsidRPr="004C5AFE">
        <w:rPr>
          <w:rFonts w:ascii="Arial" w:eastAsia="Aptos" w:hAnsi="Arial" w:cs="Arial"/>
        </w:rPr>
        <w:t xml:space="preserve"> </w:t>
      </w:r>
      <w:r w:rsidR="00F1015D" w:rsidRPr="004C5AFE">
        <w:rPr>
          <w:rFonts w:ascii="Arial" w:eastAsia="Aptos" w:hAnsi="Arial" w:cs="Arial"/>
        </w:rPr>
        <w:t>instability</w:t>
      </w:r>
      <w:r w:rsidR="00C33DCE" w:rsidRPr="004C5AFE">
        <w:rPr>
          <w:rFonts w:ascii="Arial" w:eastAsia="Aptos" w:hAnsi="Arial" w:cs="Arial"/>
        </w:rPr>
        <w:t xml:space="preserve"> as mentioned </w:t>
      </w:r>
      <w:r w:rsidR="00F1015D" w:rsidRPr="004C5AFE">
        <w:rPr>
          <w:rFonts w:ascii="Arial" w:eastAsia="Aptos" w:hAnsi="Arial" w:cs="Arial"/>
        </w:rPr>
        <w:t xml:space="preserve">by </w:t>
      </w:r>
      <w:r w:rsidR="00052750" w:rsidRPr="004C5AFE">
        <w:rPr>
          <w:rFonts w:ascii="Arial" w:hAnsi="Arial" w:cs="Arial"/>
        </w:rPr>
        <w:t>Bond / The UK’s global contribution to the Sustainable Development Goals / 2022</w:t>
      </w:r>
      <w:r w:rsidR="00943BCF" w:rsidRPr="004C5AFE">
        <w:rPr>
          <w:rFonts w:ascii="Arial" w:hAnsi="Arial" w:cs="Arial"/>
        </w:rPr>
        <w:t xml:space="preserve"> that </w:t>
      </w:r>
      <w:r w:rsidR="00943BCF" w:rsidRPr="004C5AFE">
        <w:rPr>
          <w:rFonts w:ascii="Arial" w:hAnsi="Arial" w:cs="Arial"/>
        </w:rPr>
        <w:t xml:space="preserve">The Covid-19 pandemic has significantly affected the world’s progress against tackling hunger and malnutrition. Globally, between 720 and 811 million people faced hunger in 2020 – around 118 million more people than in 2019.46 Close to 193 million people were acutely food insecure in 2021, a 40 million increase since 2020, and this is likely to get worse with the Ukraine conflict.47 The Global Nutrition Report 2021 highlights the rise of malnutrition-related diseases: 149.2 million children under 5 years of age are stunted, 45.4 million are wasted, and 38.9 million are overweight.48 In addition, 20.5 million babies (14.6% of all live births) have a low </w:t>
      </w:r>
      <w:r w:rsidR="00943BCF" w:rsidRPr="004C5AFE">
        <w:rPr>
          <w:rFonts w:ascii="Arial" w:hAnsi="Arial" w:cs="Arial"/>
        </w:rPr>
        <w:lastRenderedPageBreak/>
        <w:t xml:space="preserve">birth weight and 570.8 million girls and women of reproductive age (15–49 years) are </w:t>
      </w:r>
      <w:r w:rsidR="004C5AFE" w:rsidRPr="004C5AFE">
        <w:rPr>
          <w:rFonts w:ascii="Arial" w:hAnsi="Arial" w:cs="Arial"/>
        </w:rPr>
        <w:t>anemic</w:t>
      </w:r>
      <w:r w:rsidR="00943BCF" w:rsidRPr="004C5AFE">
        <w:rPr>
          <w:rFonts w:ascii="Arial" w:hAnsi="Arial" w:cs="Arial"/>
        </w:rPr>
        <w:t>.</w:t>
      </w:r>
    </w:p>
    <w:p w14:paraId="0987221F" w14:textId="2A2241A1" w:rsidR="00C01166" w:rsidRPr="00F9280A" w:rsidRDefault="002F65DE" w:rsidP="00A31156">
      <w:pPr>
        <w:pStyle w:val="ListParagraph"/>
        <w:spacing w:line="360" w:lineRule="auto"/>
        <w:jc w:val="both"/>
        <w:rPr>
          <w:rFonts w:ascii="Arial" w:eastAsia="Aptos" w:hAnsi="Arial" w:cs="Arial"/>
        </w:rPr>
      </w:pPr>
      <w:r w:rsidRPr="00F9280A">
        <w:rPr>
          <w:rFonts w:ascii="Arial" w:eastAsia="Aptos" w:hAnsi="Arial" w:cs="Arial"/>
        </w:rPr>
        <w:t xml:space="preserve">The eradication of the </w:t>
      </w:r>
      <w:r w:rsidR="00B06FEE" w:rsidRPr="00F9280A">
        <w:rPr>
          <w:rFonts w:ascii="Arial" w:eastAsia="Aptos" w:hAnsi="Arial" w:cs="Arial"/>
        </w:rPr>
        <w:t xml:space="preserve">goal will need stability and big financing </w:t>
      </w:r>
      <w:r w:rsidR="002B1988" w:rsidRPr="00F9280A">
        <w:rPr>
          <w:rFonts w:ascii="Arial" w:eastAsia="Aptos" w:hAnsi="Arial" w:cs="Arial"/>
        </w:rPr>
        <w:t xml:space="preserve">throughout as to create sustainable food </w:t>
      </w:r>
      <w:r w:rsidR="00F9280A" w:rsidRPr="00F9280A">
        <w:rPr>
          <w:rFonts w:ascii="Arial" w:eastAsia="Aptos" w:hAnsi="Arial" w:cs="Arial"/>
        </w:rPr>
        <w:t xml:space="preserve">produce and </w:t>
      </w:r>
      <w:r w:rsidR="007850DA">
        <w:rPr>
          <w:rFonts w:ascii="Arial" w:eastAsia="Aptos" w:hAnsi="Arial" w:cs="Arial"/>
        </w:rPr>
        <w:t xml:space="preserve">nutrition for all. </w:t>
      </w:r>
    </w:p>
    <w:p w14:paraId="45BAB393" w14:textId="77777777" w:rsidR="00E755E2" w:rsidRPr="001A207B" w:rsidRDefault="00E755E2" w:rsidP="00A31156">
      <w:pPr>
        <w:pStyle w:val="ListParagraph"/>
        <w:spacing w:line="360" w:lineRule="auto"/>
        <w:jc w:val="both"/>
        <w:rPr>
          <w:rFonts w:ascii="Arial" w:eastAsia="Aptos" w:hAnsi="Arial" w:cs="Arial"/>
          <w:b/>
          <w:bCs/>
        </w:rPr>
      </w:pPr>
    </w:p>
    <w:p w14:paraId="24F94CA5" w14:textId="56DF1280" w:rsidR="0032053A" w:rsidRDefault="00662F94" w:rsidP="00A31156">
      <w:pPr>
        <w:pStyle w:val="ListParagraph"/>
        <w:numPr>
          <w:ilvl w:val="0"/>
          <w:numId w:val="7"/>
        </w:numPr>
        <w:spacing w:line="360" w:lineRule="auto"/>
        <w:jc w:val="both"/>
        <w:rPr>
          <w:rFonts w:ascii="Arial" w:eastAsia="Aptos" w:hAnsi="Arial" w:cs="Arial"/>
          <w:b/>
          <w:bCs/>
        </w:rPr>
      </w:pPr>
      <w:r w:rsidRPr="001A207B">
        <w:rPr>
          <w:rFonts w:ascii="Arial" w:eastAsia="Aptos" w:hAnsi="Arial" w:cs="Arial"/>
          <w:b/>
          <w:bCs/>
        </w:rPr>
        <w:t>Challenges in implementing the goal.</w:t>
      </w:r>
    </w:p>
    <w:p w14:paraId="4DB732EA" w14:textId="07BAB372" w:rsidR="001F1321" w:rsidRDefault="009D64B9" w:rsidP="00A31156">
      <w:pPr>
        <w:pStyle w:val="ListParagraph"/>
        <w:spacing w:line="360" w:lineRule="auto"/>
        <w:jc w:val="both"/>
        <w:rPr>
          <w:rFonts w:ascii="Arial" w:eastAsia="Aptos" w:hAnsi="Arial" w:cs="Arial"/>
        </w:rPr>
      </w:pPr>
      <w:r w:rsidRPr="009D64B9">
        <w:rPr>
          <w:rFonts w:ascii="Arial" w:eastAsia="Aptos" w:hAnsi="Arial" w:cs="Arial"/>
        </w:rPr>
        <w:t xml:space="preserve">Some of the </w:t>
      </w:r>
      <w:r w:rsidR="007A7B97">
        <w:rPr>
          <w:rFonts w:ascii="Arial" w:eastAsia="Aptos" w:hAnsi="Arial" w:cs="Arial"/>
        </w:rPr>
        <w:t xml:space="preserve">barriers in achieving the goal are </w:t>
      </w:r>
      <w:r w:rsidR="006B44D8">
        <w:rPr>
          <w:rFonts w:ascii="Arial" w:eastAsia="Aptos" w:hAnsi="Arial" w:cs="Arial"/>
        </w:rPr>
        <w:t>overpopulation, economical instability</w:t>
      </w:r>
      <w:r w:rsidR="00140BA9">
        <w:rPr>
          <w:rFonts w:ascii="Arial" w:eastAsia="Aptos" w:hAnsi="Arial" w:cs="Arial"/>
        </w:rPr>
        <w:t xml:space="preserve">, climate change and </w:t>
      </w:r>
      <w:r w:rsidR="004044BC">
        <w:rPr>
          <w:rFonts w:ascii="Arial" w:eastAsia="Aptos" w:hAnsi="Arial" w:cs="Arial"/>
        </w:rPr>
        <w:t>food genetics (GMO).</w:t>
      </w:r>
      <w:r w:rsidR="00176ADE">
        <w:rPr>
          <w:rFonts w:ascii="Arial" w:eastAsia="Aptos" w:hAnsi="Arial" w:cs="Arial"/>
        </w:rPr>
        <w:t xml:space="preserve"> Finding </w:t>
      </w:r>
      <w:r w:rsidR="00F33827">
        <w:rPr>
          <w:rFonts w:ascii="Arial" w:eastAsia="Aptos" w:hAnsi="Arial" w:cs="Arial"/>
        </w:rPr>
        <w:t xml:space="preserve">permanent and suitable </w:t>
      </w:r>
      <w:r w:rsidR="00B23AFF">
        <w:rPr>
          <w:rFonts w:ascii="Arial" w:eastAsia="Aptos" w:hAnsi="Arial" w:cs="Arial"/>
        </w:rPr>
        <w:t>solutions</w:t>
      </w:r>
      <w:r w:rsidR="00F33827">
        <w:rPr>
          <w:rFonts w:ascii="Arial" w:eastAsia="Aptos" w:hAnsi="Arial" w:cs="Arial"/>
        </w:rPr>
        <w:t xml:space="preserve"> to tackle the </w:t>
      </w:r>
      <w:r w:rsidR="00013AD7">
        <w:rPr>
          <w:rFonts w:ascii="Arial" w:eastAsia="Aptos" w:hAnsi="Arial" w:cs="Arial"/>
        </w:rPr>
        <w:t xml:space="preserve">problems will take </w:t>
      </w:r>
      <w:r w:rsidR="00B23AFF">
        <w:rPr>
          <w:rFonts w:ascii="Arial" w:eastAsia="Aptos" w:hAnsi="Arial" w:cs="Arial"/>
        </w:rPr>
        <w:t>a long</w:t>
      </w:r>
      <w:r w:rsidR="00013AD7">
        <w:rPr>
          <w:rFonts w:ascii="Arial" w:eastAsia="Aptos" w:hAnsi="Arial" w:cs="Arial"/>
        </w:rPr>
        <w:t xml:space="preserve"> time and hard united work</w:t>
      </w:r>
      <w:r w:rsidR="001F1321">
        <w:rPr>
          <w:rFonts w:ascii="Arial" w:eastAsia="Aptos" w:hAnsi="Arial" w:cs="Arial"/>
        </w:rPr>
        <w:t xml:space="preserve"> and a lot of financing.</w:t>
      </w:r>
    </w:p>
    <w:p w14:paraId="3E8ADC9A" w14:textId="7650D50C" w:rsidR="00662F94" w:rsidRDefault="00B23AFF" w:rsidP="00A31156">
      <w:pPr>
        <w:spacing w:line="360" w:lineRule="auto"/>
        <w:jc w:val="both"/>
        <w:rPr>
          <w:rFonts w:ascii="Arial" w:eastAsia="Aptos" w:hAnsi="Arial" w:cs="Arial"/>
          <w:b/>
          <w:bCs/>
        </w:rPr>
      </w:pPr>
      <w:r>
        <w:rPr>
          <w:rFonts w:ascii="Arial" w:eastAsia="Aptos" w:hAnsi="Arial" w:cs="Arial"/>
          <w:b/>
          <w:bCs/>
        </w:rPr>
        <w:t xml:space="preserve">      3.</w:t>
      </w:r>
      <w:r w:rsidR="00EB1500" w:rsidRPr="001F1321">
        <w:rPr>
          <w:rFonts w:ascii="Arial" w:eastAsia="Aptos" w:hAnsi="Arial" w:cs="Arial"/>
          <w:b/>
          <w:bCs/>
        </w:rPr>
        <w:t>Recommendations and supporting evidence.</w:t>
      </w:r>
    </w:p>
    <w:p w14:paraId="68B7F4E2" w14:textId="2D36F7A9" w:rsidR="004D6204" w:rsidRPr="00783B1A" w:rsidRDefault="005E66FC" w:rsidP="00A31156">
      <w:pPr>
        <w:spacing w:line="360" w:lineRule="auto"/>
        <w:jc w:val="both"/>
        <w:rPr>
          <w:rFonts w:ascii="Arial" w:eastAsia="Aptos" w:hAnsi="Arial" w:cs="Arial"/>
        </w:rPr>
      </w:pPr>
      <w:r>
        <w:rPr>
          <w:rFonts w:ascii="Arial" w:eastAsia="Aptos" w:hAnsi="Arial" w:cs="Arial"/>
        </w:rPr>
        <w:t xml:space="preserve">          </w:t>
      </w:r>
      <w:r w:rsidR="00D16288">
        <w:rPr>
          <w:rFonts w:ascii="Arial" w:eastAsia="Aptos" w:hAnsi="Arial" w:cs="Arial"/>
        </w:rPr>
        <w:t>Following recommendations are made as follow</w:t>
      </w:r>
      <w:r w:rsidR="00783B1A">
        <w:rPr>
          <w:rFonts w:ascii="Arial" w:eastAsia="Aptos" w:hAnsi="Arial" w:cs="Arial"/>
        </w:rPr>
        <w:t>s</w:t>
      </w:r>
    </w:p>
    <w:p w14:paraId="0924350D" w14:textId="77777777" w:rsidR="00A80A60" w:rsidRDefault="00FE0663" w:rsidP="00A80A60">
      <w:pPr>
        <w:pStyle w:val="ListParagraph"/>
        <w:spacing w:line="360" w:lineRule="auto"/>
        <w:jc w:val="both"/>
        <w:rPr>
          <w:rFonts w:ascii="Arial" w:eastAsia="Aptos" w:hAnsi="Arial" w:cs="Arial"/>
        </w:rPr>
      </w:pPr>
      <w:r w:rsidRPr="001A207B">
        <w:rPr>
          <w:rFonts w:ascii="Arial" w:eastAsia="Aptos" w:hAnsi="Arial" w:cs="Arial"/>
        </w:rPr>
        <w:t xml:space="preserve">Educating </w:t>
      </w:r>
      <w:r>
        <w:rPr>
          <w:rFonts w:ascii="Arial" w:eastAsia="Aptos" w:hAnsi="Arial" w:cs="Arial"/>
        </w:rPr>
        <w:t xml:space="preserve">people on the subject </w:t>
      </w:r>
      <w:r w:rsidR="009E4C6C" w:rsidRPr="001A207B">
        <w:rPr>
          <w:rFonts w:ascii="Arial" w:eastAsia="Aptos" w:hAnsi="Arial" w:cs="Arial"/>
        </w:rPr>
        <w:t>worldwide</w:t>
      </w:r>
      <w:r w:rsidR="009E4C6C">
        <w:rPr>
          <w:rFonts w:ascii="Arial" w:eastAsia="Aptos" w:hAnsi="Arial" w:cs="Arial"/>
        </w:rPr>
        <w:t xml:space="preserve"> and</w:t>
      </w:r>
      <w:r w:rsidR="004A1030">
        <w:rPr>
          <w:rFonts w:ascii="Arial" w:eastAsia="Aptos" w:hAnsi="Arial" w:cs="Arial"/>
        </w:rPr>
        <w:t xml:space="preserve"> by this will create </w:t>
      </w:r>
      <w:r w:rsidR="009E4C6C">
        <w:rPr>
          <w:rFonts w:ascii="Arial" w:eastAsia="Aptos" w:hAnsi="Arial" w:cs="Arial"/>
        </w:rPr>
        <w:t>a network</w:t>
      </w:r>
      <w:r w:rsidR="004A1030">
        <w:rPr>
          <w:rFonts w:ascii="Arial" w:eastAsia="Aptos" w:hAnsi="Arial" w:cs="Arial"/>
        </w:rPr>
        <w:t xml:space="preserve"> of </w:t>
      </w:r>
      <w:r w:rsidR="009E4C6C">
        <w:rPr>
          <w:rFonts w:ascii="Arial" w:eastAsia="Aptos" w:hAnsi="Arial" w:cs="Arial"/>
        </w:rPr>
        <w:t>like-minded</w:t>
      </w:r>
      <w:r w:rsidR="004A1030">
        <w:rPr>
          <w:rFonts w:ascii="Arial" w:eastAsia="Aptos" w:hAnsi="Arial" w:cs="Arial"/>
        </w:rPr>
        <w:t xml:space="preserve"> people working together towards </w:t>
      </w:r>
      <w:r w:rsidR="009E4C6C">
        <w:rPr>
          <w:rFonts w:ascii="Arial" w:eastAsia="Aptos" w:hAnsi="Arial" w:cs="Arial"/>
        </w:rPr>
        <w:t>the same</w:t>
      </w:r>
      <w:r w:rsidR="004A1030">
        <w:rPr>
          <w:rFonts w:ascii="Arial" w:eastAsia="Aptos" w:hAnsi="Arial" w:cs="Arial"/>
        </w:rPr>
        <w:t xml:space="preserve"> </w:t>
      </w:r>
      <w:r w:rsidR="009E4C6C">
        <w:rPr>
          <w:rFonts w:ascii="Arial" w:eastAsia="Aptos" w:hAnsi="Arial" w:cs="Arial"/>
        </w:rPr>
        <w:t>target.</w:t>
      </w:r>
    </w:p>
    <w:p w14:paraId="73BE5D7E" w14:textId="2A834614" w:rsidR="004D6204" w:rsidRPr="00A80A60" w:rsidRDefault="003A09AB" w:rsidP="00A80A60">
      <w:pPr>
        <w:pStyle w:val="ListParagraph"/>
        <w:spacing w:line="360" w:lineRule="auto"/>
        <w:jc w:val="both"/>
        <w:rPr>
          <w:rFonts w:ascii="Arial" w:eastAsia="Aptos" w:hAnsi="Arial" w:cs="Arial"/>
        </w:rPr>
      </w:pPr>
      <w:r w:rsidRPr="00A80A60">
        <w:rPr>
          <w:rFonts w:ascii="Arial" w:eastAsia="Aptos" w:hAnsi="Arial" w:cs="Arial"/>
        </w:rPr>
        <w:t>Raising</w:t>
      </w:r>
      <w:r w:rsidR="004D6204" w:rsidRPr="00A80A60">
        <w:rPr>
          <w:rFonts w:ascii="Arial" w:eastAsia="Aptos" w:hAnsi="Arial" w:cs="Arial"/>
        </w:rPr>
        <w:t xml:space="preserve"> awareness</w:t>
      </w:r>
      <w:r w:rsidR="00FE0663" w:rsidRPr="00A80A60">
        <w:rPr>
          <w:rFonts w:ascii="Arial" w:eastAsia="Aptos" w:hAnsi="Arial" w:cs="Arial"/>
        </w:rPr>
        <w:t xml:space="preserve"> of the issues surrounding the achievement</w:t>
      </w:r>
      <w:r w:rsidR="000010FE" w:rsidRPr="00A80A60">
        <w:rPr>
          <w:rFonts w:ascii="Arial" w:eastAsia="Aptos" w:hAnsi="Arial" w:cs="Arial"/>
        </w:rPr>
        <w:t xml:space="preserve"> of the goal</w:t>
      </w:r>
      <w:r w:rsidR="003E51C5" w:rsidRPr="00A80A60">
        <w:rPr>
          <w:rFonts w:ascii="Arial" w:eastAsia="Aptos" w:hAnsi="Arial" w:cs="Arial"/>
        </w:rPr>
        <w:t xml:space="preserve"> will lead to</w:t>
      </w:r>
      <w:r w:rsidR="00A464C2" w:rsidRPr="00A80A60">
        <w:rPr>
          <w:rFonts w:ascii="Arial" w:eastAsia="Aptos" w:hAnsi="Arial" w:cs="Arial"/>
        </w:rPr>
        <w:t xml:space="preserve"> </w:t>
      </w:r>
      <w:r w:rsidR="00465635" w:rsidRPr="00A80A60">
        <w:rPr>
          <w:rFonts w:ascii="Arial" w:eastAsia="Aptos" w:hAnsi="Arial" w:cs="Arial"/>
        </w:rPr>
        <w:t>many</w:t>
      </w:r>
      <w:r w:rsidR="00A464C2" w:rsidRPr="00A80A60">
        <w:rPr>
          <w:rFonts w:ascii="Arial" w:eastAsia="Aptos" w:hAnsi="Arial" w:cs="Arial"/>
        </w:rPr>
        <w:t xml:space="preserve"> people that will work together, exchange ideas and have better </w:t>
      </w:r>
      <w:r w:rsidR="00404876" w:rsidRPr="00A80A60">
        <w:rPr>
          <w:rFonts w:ascii="Arial" w:eastAsia="Aptos" w:hAnsi="Arial" w:cs="Arial"/>
        </w:rPr>
        <w:t>thinking.</w:t>
      </w:r>
      <w:r w:rsidRPr="00A80A60">
        <w:rPr>
          <w:rFonts w:ascii="Arial" w:eastAsia="Aptos" w:hAnsi="Arial" w:cs="Arial"/>
        </w:rPr>
        <w:t xml:space="preserve"> Also, </w:t>
      </w:r>
      <w:r w:rsidR="00465635" w:rsidRPr="00A80A60">
        <w:rPr>
          <w:rFonts w:ascii="Arial" w:eastAsia="Aptos" w:hAnsi="Arial" w:cs="Arial"/>
        </w:rPr>
        <w:t xml:space="preserve">more people </w:t>
      </w:r>
      <w:r w:rsidRPr="00A80A60">
        <w:rPr>
          <w:rFonts w:ascii="Arial" w:eastAsia="Aptos" w:hAnsi="Arial" w:cs="Arial"/>
        </w:rPr>
        <w:t>a</w:t>
      </w:r>
      <w:r w:rsidR="004D6204" w:rsidRPr="00A80A60">
        <w:rPr>
          <w:rFonts w:ascii="Arial" w:eastAsia="Aptos" w:hAnsi="Arial" w:cs="Arial"/>
        </w:rPr>
        <w:t>dvocating for</w:t>
      </w:r>
      <w:r w:rsidR="00465635" w:rsidRPr="00A80A60">
        <w:rPr>
          <w:rFonts w:ascii="Arial" w:eastAsia="Aptos" w:hAnsi="Arial" w:cs="Arial"/>
        </w:rPr>
        <w:t xml:space="preserve"> the</w:t>
      </w:r>
      <w:r w:rsidR="004D6204" w:rsidRPr="00A80A60">
        <w:rPr>
          <w:rFonts w:ascii="Arial" w:eastAsia="Aptos" w:hAnsi="Arial" w:cs="Arial"/>
        </w:rPr>
        <w:t xml:space="preserve"> goal implementation</w:t>
      </w:r>
      <w:r w:rsidR="00465635" w:rsidRPr="00A80A60">
        <w:rPr>
          <w:rFonts w:ascii="Arial" w:eastAsia="Aptos" w:hAnsi="Arial" w:cs="Arial"/>
        </w:rPr>
        <w:t>.</w:t>
      </w:r>
    </w:p>
    <w:p w14:paraId="69159FCF" w14:textId="5B3375CE" w:rsidR="004D6204" w:rsidRPr="001A207B" w:rsidRDefault="004D6204" w:rsidP="00A31156">
      <w:pPr>
        <w:pStyle w:val="ListParagraph"/>
        <w:spacing w:line="360" w:lineRule="auto"/>
        <w:jc w:val="both"/>
        <w:rPr>
          <w:rFonts w:ascii="Arial" w:eastAsia="Aptos" w:hAnsi="Arial" w:cs="Arial"/>
        </w:rPr>
      </w:pPr>
      <w:r w:rsidRPr="001A207B">
        <w:rPr>
          <w:rFonts w:ascii="Arial" w:eastAsia="Aptos" w:hAnsi="Arial" w:cs="Arial"/>
        </w:rPr>
        <w:t>Volunteering and support</w:t>
      </w:r>
      <w:r w:rsidR="00A2186C" w:rsidRPr="001A207B">
        <w:rPr>
          <w:rFonts w:ascii="Arial" w:eastAsia="Aptos" w:hAnsi="Arial" w:cs="Arial"/>
        </w:rPr>
        <w:t>-</w:t>
      </w:r>
      <w:r w:rsidR="00391F36" w:rsidRPr="001A207B">
        <w:rPr>
          <w:rFonts w:ascii="Arial" w:eastAsia="Aptos" w:hAnsi="Arial" w:cs="Arial"/>
        </w:rPr>
        <w:t xml:space="preserve"> When people want to help </w:t>
      </w:r>
      <w:r w:rsidR="00C631C5" w:rsidRPr="001A207B">
        <w:rPr>
          <w:rFonts w:ascii="Arial" w:eastAsia="Aptos" w:hAnsi="Arial" w:cs="Arial"/>
        </w:rPr>
        <w:t>implement</w:t>
      </w:r>
      <w:r w:rsidR="00391F36" w:rsidRPr="001A207B">
        <w:rPr>
          <w:rFonts w:ascii="Arial" w:eastAsia="Aptos" w:hAnsi="Arial" w:cs="Arial"/>
        </w:rPr>
        <w:t xml:space="preserve"> and </w:t>
      </w:r>
      <w:r w:rsidR="008D18A4" w:rsidRPr="001A207B">
        <w:rPr>
          <w:rFonts w:ascii="Arial" w:eastAsia="Aptos" w:hAnsi="Arial" w:cs="Arial"/>
        </w:rPr>
        <w:t>tackle</w:t>
      </w:r>
      <w:r w:rsidR="00391F36" w:rsidRPr="001A207B">
        <w:rPr>
          <w:rFonts w:ascii="Arial" w:eastAsia="Aptos" w:hAnsi="Arial" w:cs="Arial"/>
        </w:rPr>
        <w:t xml:space="preserve"> the </w:t>
      </w:r>
      <w:r w:rsidR="000010FE" w:rsidRPr="001A207B">
        <w:rPr>
          <w:rFonts w:ascii="Arial" w:eastAsia="Aptos" w:hAnsi="Arial" w:cs="Arial"/>
        </w:rPr>
        <w:t>issue,</w:t>
      </w:r>
      <w:r w:rsidR="00C631C5" w:rsidRPr="001A207B">
        <w:rPr>
          <w:rFonts w:ascii="Arial" w:eastAsia="Aptos" w:hAnsi="Arial" w:cs="Arial"/>
        </w:rPr>
        <w:t xml:space="preserve"> they</w:t>
      </w:r>
      <w:r w:rsidR="00391F36" w:rsidRPr="001A207B">
        <w:rPr>
          <w:rFonts w:ascii="Arial" w:eastAsia="Aptos" w:hAnsi="Arial" w:cs="Arial"/>
        </w:rPr>
        <w:t xml:space="preserve"> can </w:t>
      </w:r>
      <w:r w:rsidR="007C24EA" w:rsidRPr="001A207B">
        <w:rPr>
          <w:rFonts w:ascii="Arial" w:eastAsia="Aptos" w:hAnsi="Arial" w:cs="Arial"/>
        </w:rPr>
        <w:t xml:space="preserve">volunteer in food banks and social </w:t>
      </w:r>
      <w:r w:rsidR="00314590" w:rsidRPr="001A207B">
        <w:rPr>
          <w:rFonts w:ascii="Arial" w:eastAsia="Aptos" w:hAnsi="Arial" w:cs="Arial"/>
        </w:rPr>
        <w:t>supermarkets</w:t>
      </w:r>
      <w:r w:rsidR="007C24EA" w:rsidRPr="001A207B">
        <w:rPr>
          <w:rFonts w:ascii="Arial" w:eastAsia="Aptos" w:hAnsi="Arial" w:cs="Arial"/>
        </w:rPr>
        <w:t xml:space="preserve"> to provide support to those in need</w:t>
      </w:r>
      <w:r w:rsidR="00C631C5" w:rsidRPr="001A207B">
        <w:rPr>
          <w:rFonts w:ascii="Arial" w:eastAsia="Aptos" w:hAnsi="Arial" w:cs="Arial"/>
        </w:rPr>
        <w:t>. This is a small but significant help.</w:t>
      </w:r>
    </w:p>
    <w:p w14:paraId="61977ADE" w14:textId="77777777" w:rsidR="004D6204" w:rsidRPr="008D18A4" w:rsidRDefault="004D6204" w:rsidP="004D6204">
      <w:pPr>
        <w:pStyle w:val="ListParagraph"/>
        <w:jc w:val="both"/>
        <w:rPr>
          <w:rFonts w:ascii="Arial" w:eastAsia="Aptos" w:hAnsi="Arial" w:cs="Arial"/>
          <w:b/>
          <w:bCs/>
        </w:rPr>
      </w:pPr>
    </w:p>
    <w:p w14:paraId="024C6244" w14:textId="6F7E18C8" w:rsidR="00EB1500" w:rsidRDefault="00EB1500" w:rsidP="00EB1500">
      <w:pPr>
        <w:pStyle w:val="ListParagraph"/>
        <w:jc w:val="both"/>
        <w:rPr>
          <w:rFonts w:ascii="Arial" w:eastAsia="Aptos" w:hAnsi="Arial" w:cs="Arial"/>
          <w:b/>
          <w:bCs/>
        </w:rPr>
      </w:pPr>
      <w:r w:rsidRPr="008D18A4">
        <w:rPr>
          <w:rFonts w:ascii="Arial" w:eastAsia="Aptos" w:hAnsi="Arial" w:cs="Arial"/>
          <w:b/>
          <w:bCs/>
        </w:rPr>
        <w:t>CONCLUSION</w:t>
      </w:r>
    </w:p>
    <w:p w14:paraId="2D3149DE" w14:textId="77777777" w:rsidR="00425FA1" w:rsidRDefault="002C300B" w:rsidP="00A80A60">
      <w:pPr>
        <w:pStyle w:val="ListParagraph"/>
        <w:spacing w:line="360" w:lineRule="auto"/>
        <w:jc w:val="both"/>
        <w:rPr>
          <w:rFonts w:ascii="Arial" w:eastAsia="Aptos" w:hAnsi="Arial" w:cs="Arial"/>
        </w:rPr>
      </w:pPr>
      <w:r w:rsidRPr="004A0077">
        <w:rPr>
          <w:rFonts w:ascii="Arial" w:eastAsia="Aptos" w:hAnsi="Arial" w:cs="Arial"/>
        </w:rPr>
        <w:t>In conclusion is more than clear</w:t>
      </w:r>
      <w:r w:rsidR="009F537D" w:rsidRPr="004A0077">
        <w:rPr>
          <w:rFonts w:ascii="Arial" w:eastAsia="Aptos" w:hAnsi="Arial" w:cs="Arial"/>
        </w:rPr>
        <w:t xml:space="preserve"> that the </w:t>
      </w:r>
      <w:r w:rsidR="004A0077" w:rsidRPr="004A0077">
        <w:rPr>
          <w:rFonts w:ascii="Arial" w:eastAsia="Aptos" w:hAnsi="Arial" w:cs="Arial"/>
        </w:rPr>
        <w:t>issues addressed</w:t>
      </w:r>
      <w:r w:rsidR="009F537D" w:rsidRPr="004A0077">
        <w:rPr>
          <w:rFonts w:ascii="Arial" w:eastAsia="Aptos" w:hAnsi="Arial" w:cs="Arial"/>
        </w:rPr>
        <w:t xml:space="preserve"> by SDG are very important and </w:t>
      </w:r>
      <w:r w:rsidR="004A0077" w:rsidRPr="004A0077">
        <w:rPr>
          <w:rFonts w:ascii="Arial" w:eastAsia="Aptos" w:hAnsi="Arial" w:cs="Arial"/>
        </w:rPr>
        <w:t>affect many people in the world.</w:t>
      </w:r>
      <w:r w:rsidR="004A0077">
        <w:rPr>
          <w:rFonts w:ascii="Arial" w:eastAsia="Aptos" w:hAnsi="Arial" w:cs="Arial"/>
        </w:rPr>
        <w:t xml:space="preserve"> </w:t>
      </w:r>
      <w:r w:rsidR="00F70144">
        <w:rPr>
          <w:rFonts w:ascii="Arial" w:eastAsia="Aptos" w:hAnsi="Arial" w:cs="Arial"/>
        </w:rPr>
        <w:t xml:space="preserve">Finding </w:t>
      </w:r>
      <w:r w:rsidR="00704D65">
        <w:rPr>
          <w:rFonts w:ascii="Arial" w:eastAsia="Aptos" w:hAnsi="Arial" w:cs="Arial"/>
        </w:rPr>
        <w:t xml:space="preserve">ways of tackling them will be </w:t>
      </w:r>
      <w:r w:rsidR="00C97F01">
        <w:rPr>
          <w:rFonts w:ascii="Arial" w:eastAsia="Aptos" w:hAnsi="Arial" w:cs="Arial"/>
        </w:rPr>
        <w:t>a hard</w:t>
      </w:r>
      <w:r w:rsidR="00704D65">
        <w:rPr>
          <w:rFonts w:ascii="Arial" w:eastAsia="Aptos" w:hAnsi="Arial" w:cs="Arial"/>
        </w:rPr>
        <w:t xml:space="preserve"> battle and need the whole world </w:t>
      </w:r>
      <w:r w:rsidR="00DD450E">
        <w:rPr>
          <w:rFonts w:ascii="Arial" w:eastAsia="Aptos" w:hAnsi="Arial" w:cs="Arial"/>
        </w:rPr>
        <w:t xml:space="preserve">united to work and make the goals achievable. </w:t>
      </w:r>
      <w:r w:rsidR="00771160">
        <w:rPr>
          <w:rFonts w:ascii="Arial" w:eastAsia="Aptos" w:hAnsi="Arial" w:cs="Arial"/>
        </w:rPr>
        <w:t xml:space="preserve">Stable and </w:t>
      </w:r>
      <w:r w:rsidR="003D1B65">
        <w:rPr>
          <w:rFonts w:ascii="Arial" w:eastAsia="Aptos" w:hAnsi="Arial" w:cs="Arial"/>
        </w:rPr>
        <w:t xml:space="preserve">prolonged financing, education of the population, creating good networks for partnership and </w:t>
      </w:r>
      <w:r w:rsidR="00C97F01">
        <w:rPr>
          <w:rFonts w:ascii="Arial" w:eastAsia="Aptos" w:hAnsi="Arial" w:cs="Arial"/>
        </w:rPr>
        <w:t xml:space="preserve">unity to </w:t>
      </w:r>
      <w:r w:rsidR="00F7289B">
        <w:rPr>
          <w:rFonts w:ascii="Arial" w:eastAsia="Aptos" w:hAnsi="Arial" w:cs="Arial"/>
        </w:rPr>
        <w:t xml:space="preserve">be able to succeed. The world is unstable place and </w:t>
      </w:r>
      <w:r w:rsidR="000D7645">
        <w:rPr>
          <w:rFonts w:ascii="Arial" w:eastAsia="Aptos" w:hAnsi="Arial" w:cs="Arial"/>
        </w:rPr>
        <w:t>sometimes</w:t>
      </w:r>
      <w:r w:rsidR="00F7289B">
        <w:rPr>
          <w:rFonts w:ascii="Arial" w:eastAsia="Aptos" w:hAnsi="Arial" w:cs="Arial"/>
        </w:rPr>
        <w:t xml:space="preserve"> </w:t>
      </w:r>
      <w:r w:rsidR="00D40D2E">
        <w:rPr>
          <w:rFonts w:ascii="Arial" w:eastAsia="Aptos" w:hAnsi="Arial" w:cs="Arial"/>
        </w:rPr>
        <w:t xml:space="preserve">there are unpredictable </w:t>
      </w:r>
      <w:r w:rsidR="001B4273">
        <w:rPr>
          <w:rFonts w:ascii="Arial" w:eastAsia="Aptos" w:hAnsi="Arial" w:cs="Arial"/>
        </w:rPr>
        <w:t xml:space="preserve">and uncontrollable </w:t>
      </w:r>
      <w:r w:rsidR="000D7645">
        <w:rPr>
          <w:rFonts w:ascii="Arial" w:eastAsia="Aptos" w:hAnsi="Arial" w:cs="Arial"/>
        </w:rPr>
        <w:t>factors,</w:t>
      </w:r>
      <w:r w:rsidR="00D06A25">
        <w:rPr>
          <w:rFonts w:ascii="Arial" w:eastAsia="Aptos" w:hAnsi="Arial" w:cs="Arial"/>
        </w:rPr>
        <w:t xml:space="preserve"> but</w:t>
      </w:r>
      <w:r w:rsidR="005012A2">
        <w:rPr>
          <w:rFonts w:ascii="Arial" w:eastAsia="Aptos" w:hAnsi="Arial" w:cs="Arial"/>
        </w:rPr>
        <w:t xml:space="preserve"> determination and hard united work is the key to making </w:t>
      </w:r>
      <w:r w:rsidR="000D7645">
        <w:rPr>
          <w:rFonts w:ascii="Arial" w:eastAsia="Aptos" w:hAnsi="Arial" w:cs="Arial"/>
        </w:rPr>
        <w:t>these goals</w:t>
      </w:r>
      <w:r w:rsidR="005012A2">
        <w:rPr>
          <w:rFonts w:ascii="Arial" w:eastAsia="Aptos" w:hAnsi="Arial" w:cs="Arial"/>
        </w:rPr>
        <w:t xml:space="preserve"> achie</w:t>
      </w:r>
      <w:r w:rsidR="00425FA1">
        <w:rPr>
          <w:rFonts w:ascii="Arial" w:eastAsia="Aptos" w:hAnsi="Arial" w:cs="Arial"/>
        </w:rPr>
        <w:t>vable.</w:t>
      </w:r>
    </w:p>
    <w:p w14:paraId="5F5BA1A3" w14:textId="1AB497CC" w:rsidR="59E8FA20" w:rsidRPr="00425FA1" w:rsidRDefault="00425FA1" w:rsidP="00A80A60">
      <w:pPr>
        <w:pStyle w:val="ListParagraph"/>
        <w:spacing w:line="360" w:lineRule="auto"/>
        <w:jc w:val="both"/>
        <w:rPr>
          <w:rFonts w:ascii="Arial" w:eastAsia="Aptos" w:hAnsi="Arial" w:cs="Arial"/>
          <w:sz w:val="28"/>
          <w:szCs w:val="28"/>
        </w:rPr>
      </w:pPr>
      <w:r w:rsidRPr="00425FA1">
        <w:rPr>
          <w:rFonts w:ascii="Arial" w:eastAsia="Aptos" w:hAnsi="Arial" w:cs="Arial"/>
          <w:sz w:val="28"/>
          <w:szCs w:val="28"/>
        </w:rPr>
        <w:lastRenderedPageBreak/>
        <w:t xml:space="preserve">                                      </w:t>
      </w:r>
      <w:r w:rsidR="00314590" w:rsidRPr="00425FA1">
        <w:rPr>
          <w:rFonts w:ascii="Arial" w:eastAsia="Roboto" w:hAnsi="Arial" w:cs="Arial"/>
          <w:b/>
          <w:bCs/>
          <w:color w:val="4D4D4D"/>
          <w:sz w:val="36"/>
          <w:szCs w:val="36"/>
        </w:rPr>
        <w:t xml:space="preserve"> </w:t>
      </w:r>
      <w:r w:rsidR="59E8FA20" w:rsidRPr="00425FA1">
        <w:rPr>
          <w:rFonts w:ascii="Arial" w:eastAsia="Roboto" w:hAnsi="Arial" w:cs="Arial"/>
          <w:b/>
          <w:bCs/>
          <w:color w:val="4D4D4D"/>
          <w:sz w:val="36"/>
          <w:szCs w:val="36"/>
        </w:rPr>
        <w:t>Reference</w:t>
      </w:r>
    </w:p>
    <w:p w14:paraId="0BB670CE" w14:textId="77777777" w:rsidR="00314590" w:rsidRPr="00314590" w:rsidRDefault="00314590" w:rsidP="26C6E977">
      <w:pPr>
        <w:rPr>
          <w:rFonts w:ascii="Arial" w:eastAsia="Roboto" w:hAnsi="Arial" w:cs="Arial"/>
          <w:b/>
          <w:bCs/>
          <w:color w:val="4D4D4D"/>
          <w:sz w:val="32"/>
          <w:szCs w:val="32"/>
        </w:rPr>
      </w:pPr>
    </w:p>
    <w:p w14:paraId="467CFE28" w14:textId="375DD9D3" w:rsidR="59E8FA20" w:rsidRDefault="59E8FA20" w:rsidP="16F64C16">
      <w:pPr>
        <w:pStyle w:val="ListParagraph"/>
        <w:numPr>
          <w:ilvl w:val="0"/>
          <w:numId w:val="1"/>
        </w:numPr>
        <w:rPr>
          <w:rFonts w:ascii="Arial" w:eastAsia="Roboto" w:hAnsi="Arial" w:cs="Arial"/>
        </w:rPr>
      </w:pPr>
      <w:r w:rsidRPr="00A91EBC">
        <w:rPr>
          <w:rFonts w:ascii="Arial" w:eastAsia="Roboto" w:hAnsi="Arial" w:cs="Arial"/>
        </w:rPr>
        <w:t>https://www.who.int/about/accountability/governance/constitution (accessed on 18.06.24 at 12:06)</w:t>
      </w:r>
    </w:p>
    <w:p w14:paraId="414911C7" w14:textId="77777777" w:rsidR="009307ED" w:rsidRPr="00A91EBC" w:rsidRDefault="009307ED" w:rsidP="009307ED">
      <w:pPr>
        <w:pStyle w:val="ListParagraph"/>
        <w:rPr>
          <w:rFonts w:ascii="Arial" w:eastAsia="Roboto" w:hAnsi="Arial" w:cs="Arial"/>
        </w:rPr>
      </w:pPr>
    </w:p>
    <w:p w14:paraId="6871F971" w14:textId="1C77ACC4" w:rsidR="5D35494A" w:rsidRPr="009307ED" w:rsidRDefault="5D35494A" w:rsidP="16F64C16">
      <w:pPr>
        <w:pStyle w:val="ListParagraph"/>
        <w:numPr>
          <w:ilvl w:val="0"/>
          <w:numId w:val="1"/>
        </w:numPr>
        <w:rPr>
          <w:rStyle w:val="Hyperlink"/>
          <w:rFonts w:ascii="Arial" w:eastAsia="Roboto" w:hAnsi="Arial" w:cs="Arial"/>
          <w:color w:val="auto"/>
          <w:u w:val="none"/>
        </w:rPr>
      </w:pPr>
      <w:r w:rsidRPr="00A91EBC">
        <w:rPr>
          <w:rFonts w:ascii="Arial" w:eastAsia="Roboto" w:hAnsi="Arial" w:cs="Arial"/>
        </w:rPr>
        <w:t>https://www.ncbi.nlm.nih.gov/pmc/articles/PMC2080455/</w:t>
      </w:r>
      <w:r w:rsidR="00B30228" w:rsidRPr="00A91EBC">
        <w:rPr>
          <w:rStyle w:val="Hyperlink"/>
          <w:rFonts w:ascii="Arial" w:eastAsia="Roboto" w:hAnsi="Arial" w:cs="Arial"/>
          <w:color w:val="auto"/>
        </w:rPr>
        <w:t xml:space="preserve"> (accessed </w:t>
      </w:r>
      <w:r w:rsidR="00A91EBC" w:rsidRPr="00A91EBC">
        <w:rPr>
          <w:rStyle w:val="Hyperlink"/>
          <w:rFonts w:ascii="Arial" w:eastAsia="Roboto" w:hAnsi="Arial" w:cs="Arial"/>
          <w:color w:val="auto"/>
        </w:rPr>
        <w:t>18.06.24)</w:t>
      </w:r>
    </w:p>
    <w:p w14:paraId="59E22670" w14:textId="77777777" w:rsidR="009307ED" w:rsidRPr="00A91EBC" w:rsidRDefault="009307ED" w:rsidP="009307ED">
      <w:pPr>
        <w:pStyle w:val="ListParagraph"/>
        <w:rPr>
          <w:rFonts w:ascii="Arial" w:eastAsia="Roboto" w:hAnsi="Arial" w:cs="Arial"/>
        </w:rPr>
      </w:pPr>
    </w:p>
    <w:p w14:paraId="245829D0" w14:textId="620070FC" w:rsidR="009307ED" w:rsidRDefault="009307ED" w:rsidP="009307ED">
      <w:pPr>
        <w:pStyle w:val="ListParagraph"/>
        <w:numPr>
          <w:ilvl w:val="0"/>
          <w:numId w:val="1"/>
        </w:numPr>
        <w:rPr>
          <w:rFonts w:ascii="Arial" w:eastAsia="Roboto" w:hAnsi="Arial" w:cs="Arial"/>
        </w:rPr>
      </w:pPr>
      <w:r w:rsidRPr="009307ED">
        <w:rPr>
          <w:rFonts w:ascii="Arial" w:eastAsia="Roboto" w:hAnsi="Arial" w:cs="Arial"/>
        </w:rPr>
        <w:t>https://www.ncbi.nlm.nih.gov/pmc/articles/PMC10049282/</w:t>
      </w:r>
    </w:p>
    <w:p w14:paraId="4925F1A9" w14:textId="77777777" w:rsidR="009307ED" w:rsidRDefault="009307ED" w:rsidP="009307ED">
      <w:pPr>
        <w:pStyle w:val="ListParagraph"/>
        <w:rPr>
          <w:rFonts w:ascii="Arial" w:eastAsia="Roboto" w:hAnsi="Arial" w:cs="Arial"/>
        </w:rPr>
      </w:pPr>
    </w:p>
    <w:p w14:paraId="35F3EFF2" w14:textId="01FB2564" w:rsidR="48FFA529" w:rsidRPr="009307ED" w:rsidRDefault="48FFA529" w:rsidP="009307ED">
      <w:pPr>
        <w:pStyle w:val="ListParagraph"/>
        <w:numPr>
          <w:ilvl w:val="0"/>
          <w:numId w:val="1"/>
        </w:numPr>
        <w:rPr>
          <w:rStyle w:val="Hyperlink"/>
          <w:rFonts w:ascii="Arial" w:eastAsia="Roboto" w:hAnsi="Arial" w:cs="Arial"/>
          <w:color w:val="auto"/>
          <w:u w:val="none"/>
        </w:rPr>
      </w:pPr>
      <w:r w:rsidRPr="009307ED">
        <w:rPr>
          <w:rFonts w:ascii="Arial" w:eastAsia="Roboto" w:hAnsi="Arial" w:cs="Arial"/>
        </w:rPr>
        <w:t>https://www.mentalhealth.org.uk/explore-mental-health/blogs/what-well-being-how-can-we-measure-it-and-how-can-we-support-people-improve-it</w:t>
      </w:r>
    </w:p>
    <w:p w14:paraId="639BF02D" w14:textId="77777777" w:rsidR="00314590" w:rsidRPr="00A91EBC" w:rsidRDefault="00314590" w:rsidP="00314590">
      <w:pPr>
        <w:pStyle w:val="ListParagraph"/>
        <w:rPr>
          <w:rFonts w:ascii="Arial" w:eastAsia="Roboto" w:hAnsi="Arial" w:cs="Arial"/>
        </w:rPr>
      </w:pPr>
    </w:p>
    <w:p w14:paraId="71979E3B" w14:textId="7DB0B1C5" w:rsidR="616F2996" w:rsidRPr="00A91EBC" w:rsidRDefault="616F2996" w:rsidP="16F64C16">
      <w:pPr>
        <w:pStyle w:val="ListParagraph"/>
        <w:numPr>
          <w:ilvl w:val="0"/>
          <w:numId w:val="1"/>
        </w:numPr>
        <w:rPr>
          <w:rStyle w:val="Hyperlink"/>
          <w:rFonts w:ascii="Arial" w:eastAsia="Roboto" w:hAnsi="Arial" w:cs="Arial"/>
          <w:color w:val="auto"/>
          <w:u w:val="none"/>
        </w:rPr>
      </w:pPr>
      <w:r w:rsidRPr="00A91EBC">
        <w:rPr>
          <w:rFonts w:ascii="Arial" w:eastAsia="Roboto" w:hAnsi="Arial" w:cs="Arial"/>
        </w:rPr>
        <w:t>https://www.ncbi.nlm.nih.gov/pmc/articles/PMC8592098/</w:t>
      </w:r>
    </w:p>
    <w:p w14:paraId="3499B09B" w14:textId="77777777" w:rsidR="00314590" w:rsidRPr="00A91EBC" w:rsidRDefault="00314590" w:rsidP="00314590">
      <w:pPr>
        <w:pStyle w:val="ListParagraph"/>
        <w:rPr>
          <w:rFonts w:ascii="Arial" w:eastAsia="Roboto" w:hAnsi="Arial" w:cs="Arial"/>
        </w:rPr>
      </w:pPr>
    </w:p>
    <w:p w14:paraId="51FA3887" w14:textId="79E54B58" w:rsidR="251FBDA9" w:rsidRPr="00A91EBC" w:rsidRDefault="00314590" w:rsidP="16F64C16">
      <w:pPr>
        <w:pStyle w:val="ListParagraph"/>
        <w:numPr>
          <w:ilvl w:val="0"/>
          <w:numId w:val="1"/>
        </w:numPr>
        <w:rPr>
          <w:rFonts w:ascii="Arial" w:eastAsia="Roboto" w:hAnsi="Arial" w:cs="Arial"/>
        </w:rPr>
      </w:pPr>
      <w:r w:rsidRPr="00A91EBC">
        <w:rPr>
          <w:rFonts w:ascii="Arial" w:eastAsia="Roboto" w:hAnsi="Arial" w:cs="Arial"/>
        </w:rPr>
        <w:t>https://www.britannica.com/topic/sustainable-development</w:t>
      </w:r>
    </w:p>
    <w:p w14:paraId="181C62C3" w14:textId="77777777" w:rsidR="00314590" w:rsidRPr="00A91EBC" w:rsidRDefault="00314590" w:rsidP="00314590">
      <w:pPr>
        <w:pStyle w:val="ListParagraph"/>
        <w:rPr>
          <w:rFonts w:ascii="Arial" w:eastAsia="Roboto" w:hAnsi="Arial" w:cs="Arial"/>
        </w:rPr>
      </w:pPr>
    </w:p>
    <w:p w14:paraId="25E881C5" w14:textId="46F5D590" w:rsidR="00314590" w:rsidRPr="00A91EBC" w:rsidRDefault="00FB64E8" w:rsidP="16F64C16">
      <w:pPr>
        <w:pStyle w:val="ListParagraph"/>
        <w:numPr>
          <w:ilvl w:val="0"/>
          <w:numId w:val="1"/>
        </w:numPr>
        <w:rPr>
          <w:rFonts w:ascii="Arial" w:eastAsia="Roboto" w:hAnsi="Arial" w:cs="Arial"/>
        </w:rPr>
      </w:pPr>
      <w:r w:rsidRPr="00A91EBC">
        <w:rPr>
          <w:rFonts w:ascii="Arial" w:eastAsia="Roboto" w:hAnsi="Arial" w:cs="Arial"/>
        </w:rPr>
        <w:t>https://assets.publishing.service.gov.uk/media/5a7ba1d6ed915d4147621a24/Narrative__January_2014_.pdf</w:t>
      </w:r>
    </w:p>
    <w:p w14:paraId="1AF11A2C" w14:textId="77777777" w:rsidR="00FB5067" w:rsidRPr="00A91EBC" w:rsidRDefault="00FB5067" w:rsidP="00FB5067">
      <w:pPr>
        <w:pStyle w:val="ListParagraph"/>
        <w:rPr>
          <w:rFonts w:ascii="Arial" w:eastAsia="Roboto" w:hAnsi="Arial" w:cs="Arial"/>
        </w:rPr>
      </w:pPr>
    </w:p>
    <w:p w14:paraId="18F8C6D8" w14:textId="3EC4E574" w:rsidR="00FB5067" w:rsidRPr="00A91EBC" w:rsidRDefault="00FB5067" w:rsidP="16F64C16">
      <w:pPr>
        <w:pStyle w:val="ListParagraph"/>
        <w:numPr>
          <w:ilvl w:val="0"/>
          <w:numId w:val="1"/>
        </w:numPr>
        <w:rPr>
          <w:rFonts w:ascii="Arial" w:eastAsia="Roboto" w:hAnsi="Arial" w:cs="Arial"/>
        </w:rPr>
      </w:pPr>
      <w:r w:rsidRPr="00A91EBC">
        <w:rPr>
          <w:rFonts w:ascii="Arial" w:hAnsi="Arial" w:cs="Arial"/>
        </w:rPr>
        <w:t>United Nations General Assembly. (1987). Report of the world commission on environment and development: Our common future. Oslo, Norway: United Nations General Assembly, Development and International Co-operation: Environment.</w:t>
      </w:r>
    </w:p>
    <w:p w14:paraId="66595E89" w14:textId="77777777" w:rsidR="00FB64E8" w:rsidRPr="00A91EBC" w:rsidRDefault="00FB64E8" w:rsidP="00FB64E8">
      <w:pPr>
        <w:pStyle w:val="ListParagraph"/>
        <w:rPr>
          <w:rFonts w:ascii="Arial" w:eastAsia="Roboto" w:hAnsi="Arial" w:cs="Arial"/>
        </w:rPr>
      </w:pPr>
    </w:p>
    <w:p w14:paraId="38742CF9" w14:textId="3202EA4A" w:rsidR="00FB64E8" w:rsidRPr="00A91EBC" w:rsidRDefault="00197849" w:rsidP="16F64C16">
      <w:pPr>
        <w:pStyle w:val="ListParagraph"/>
        <w:numPr>
          <w:ilvl w:val="0"/>
          <w:numId w:val="1"/>
        </w:numPr>
        <w:rPr>
          <w:rFonts w:ascii="Arial" w:eastAsia="Roboto" w:hAnsi="Arial" w:cs="Arial"/>
        </w:rPr>
      </w:pPr>
      <w:r w:rsidRPr="00A91EBC">
        <w:rPr>
          <w:rFonts w:ascii="Arial" w:eastAsia="Roboto" w:hAnsi="Arial" w:cs="Arial"/>
        </w:rPr>
        <w:t>https://www.un.org/sustainabledevelopment/wp-content/uploads/2018/09/Goal-1.pdf</w:t>
      </w:r>
    </w:p>
    <w:p w14:paraId="6AEB1775" w14:textId="77777777" w:rsidR="00B46565" w:rsidRPr="00A91EBC" w:rsidRDefault="00B46565" w:rsidP="00B46565">
      <w:pPr>
        <w:pStyle w:val="ListParagraph"/>
        <w:rPr>
          <w:rFonts w:ascii="Arial" w:eastAsia="Roboto" w:hAnsi="Arial" w:cs="Arial"/>
        </w:rPr>
      </w:pPr>
    </w:p>
    <w:p w14:paraId="53E3F2EC" w14:textId="2EBDCB86" w:rsidR="00B46565" w:rsidRPr="00A91EBC" w:rsidRDefault="00B46565" w:rsidP="16F64C16">
      <w:pPr>
        <w:pStyle w:val="ListParagraph"/>
        <w:numPr>
          <w:ilvl w:val="0"/>
          <w:numId w:val="1"/>
        </w:numPr>
        <w:rPr>
          <w:rFonts w:ascii="Arial" w:eastAsia="Roboto" w:hAnsi="Arial" w:cs="Arial"/>
        </w:rPr>
      </w:pPr>
      <w:r w:rsidRPr="00A91EBC">
        <w:rPr>
          <w:rFonts w:ascii="Arial" w:eastAsia="Roboto" w:hAnsi="Arial" w:cs="Arial"/>
        </w:rPr>
        <w:t>https://www.un.org/sustainabledevelopment/development-agenda/#:~:text=For%20sustainable%20development%20to%20be,being%20of%20individuals%20and%20societies.</w:t>
      </w:r>
    </w:p>
    <w:p w14:paraId="125BF7D1" w14:textId="77777777" w:rsidR="00197849" w:rsidRPr="00A91EBC" w:rsidRDefault="00197849" w:rsidP="00197849">
      <w:pPr>
        <w:pStyle w:val="ListParagraph"/>
        <w:rPr>
          <w:rFonts w:ascii="Arial" w:eastAsia="Roboto" w:hAnsi="Arial" w:cs="Arial"/>
        </w:rPr>
      </w:pPr>
    </w:p>
    <w:p w14:paraId="2C2A93FA" w14:textId="02722A47" w:rsidR="00197849" w:rsidRPr="00A91EBC" w:rsidRDefault="0045226E" w:rsidP="16F64C16">
      <w:pPr>
        <w:pStyle w:val="ListParagraph"/>
        <w:numPr>
          <w:ilvl w:val="0"/>
          <w:numId w:val="1"/>
        </w:numPr>
        <w:rPr>
          <w:rFonts w:ascii="Arial" w:eastAsia="Roboto" w:hAnsi="Arial" w:cs="Arial"/>
        </w:rPr>
      </w:pPr>
      <w:r w:rsidRPr="00A91EBC">
        <w:rPr>
          <w:rFonts w:ascii="Arial" w:eastAsia="Roboto" w:hAnsi="Arial" w:cs="Arial"/>
        </w:rPr>
        <w:t>https://social.desa.un.org/issues/poverty-eradication</w:t>
      </w:r>
    </w:p>
    <w:p w14:paraId="28F6775D" w14:textId="77777777" w:rsidR="0045226E" w:rsidRPr="00A91EBC" w:rsidRDefault="0045226E" w:rsidP="0045226E">
      <w:pPr>
        <w:pStyle w:val="ListParagraph"/>
        <w:rPr>
          <w:rFonts w:ascii="Arial" w:eastAsia="Roboto" w:hAnsi="Arial" w:cs="Arial"/>
        </w:rPr>
      </w:pPr>
    </w:p>
    <w:p w14:paraId="5E5E3409" w14:textId="752931D7" w:rsidR="0045226E" w:rsidRPr="00A91EBC" w:rsidRDefault="00DA6A4B" w:rsidP="16F64C16">
      <w:pPr>
        <w:pStyle w:val="ListParagraph"/>
        <w:numPr>
          <w:ilvl w:val="0"/>
          <w:numId w:val="1"/>
        </w:numPr>
        <w:rPr>
          <w:rFonts w:ascii="Arial" w:eastAsia="Roboto" w:hAnsi="Arial" w:cs="Arial"/>
        </w:rPr>
      </w:pPr>
      <w:r w:rsidRPr="00A91EBC">
        <w:rPr>
          <w:rFonts w:ascii="Arial" w:eastAsia="Roboto" w:hAnsi="Arial" w:cs="Arial"/>
        </w:rPr>
        <w:t>https://sdgdata.gov.uk/1/</w:t>
      </w:r>
    </w:p>
    <w:p w14:paraId="3B9F06E5" w14:textId="77777777" w:rsidR="00DA6A4B" w:rsidRPr="00A91EBC" w:rsidRDefault="00DA6A4B" w:rsidP="00DA6A4B">
      <w:pPr>
        <w:pStyle w:val="ListParagraph"/>
        <w:rPr>
          <w:rFonts w:ascii="Arial" w:eastAsia="Roboto" w:hAnsi="Arial" w:cs="Arial"/>
        </w:rPr>
      </w:pPr>
    </w:p>
    <w:p w14:paraId="11397AFD" w14:textId="24AB4CD9" w:rsidR="00DA6A4B" w:rsidRPr="00A91EBC" w:rsidRDefault="001905C0" w:rsidP="16F64C16">
      <w:pPr>
        <w:pStyle w:val="ListParagraph"/>
        <w:numPr>
          <w:ilvl w:val="0"/>
          <w:numId w:val="1"/>
        </w:numPr>
        <w:rPr>
          <w:rFonts w:ascii="Arial" w:eastAsia="Roboto" w:hAnsi="Arial" w:cs="Arial"/>
        </w:rPr>
      </w:pPr>
      <w:r w:rsidRPr="00A91EBC">
        <w:rPr>
          <w:rFonts w:ascii="Arial" w:eastAsia="Roboto" w:hAnsi="Arial" w:cs="Arial"/>
        </w:rPr>
        <w:t>https://www.gov.uk/government/publications/implementing-the-sustainable-development-goals/implementing-the-sustainable-development-goals--2</w:t>
      </w:r>
    </w:p>
    <w:p w14:paraId="34A700EB" w14:textId="77777777" w:rsidR="001905C0" w:rsidRPr="00A91EBC" w:rsidRDefault="001905C0" w:rsidP="001905C0">
      <w:pPr>
        <w:pStyle w:val="ListParagraph"/>
        <w:rPr>
          <w:rFonts w:ascii="Arial" w:eastAsia="Roboto" w:hAnsi="Arial" w:cs="Arial"/>
        </w:rPr>
      </w:pPr>
    </w:p>
    <w:p w14:paraId="64C8D352" w14:textId="2811799F" w:rsidR="001905C0" w:rsidRPr="00A91EBC" w:rsidRDefault="00495B1E" w:rsidP="16F64C16">
      <w:pPr>
        <w:pStyle w:val="ListParagraph"/>
        <w:numPr>
          <w:ilvl w:val="0"/>
          <w:numId w:val="1"/>
        </w:numPr>
        <w:rPr>
          <w:rFonts w:ascii="Arial" w:eastAsia="Roboto" w:hAnsi="Arial" w:cs="Arial"/>
        </w:rPr>
      </w:pPr>
      <w:r w:rsidRPr="00A91EBC">
        <w:rPr>
          <w:rFonts w:ascii="Arial" w:eastAsia="Roboto" w:hAnsi="Arial" w:cs="Arial"/>
        </w:rPr>
        <w:lastRenderedPageBreak/>
        <w:t>https://www.gov.uk/government/publications/delivering-the-uks-international-development-strategy-2023-progress-update/delivering-the-uks-international-development-strategy-2023-progress-update#:~:text=Strengthening%20UK%20delivery%20of%20development&amp;text=We%20will%20ensure%20that%20UK,spend%20contributes%20to%20sustainable%20development</w:t>
      </w:r>
      <w:r w:rsidR="001905C0" w:rsidRPr="00A91EBC">
        <w:rPr>
          <w:rFonts w:ascii="Arial" w:eastAsia="Roboto" w:hAnsi="Arial" w:cs="Arial"/>
        </w:rPr>
        <w:t>.</w:t>
      </w:r>
    </w:p>
    <w:p w14:paraId="2EFECF13" w14:textId="77777777" w:rsidR="00495B1E" w:rsidRPr="00A91EBC" w:rsidRDefault="00495B1E" w:rsidP="00495B1E">
      <w:pPr>
        <w:pStyle w:val="ListParagraph"/>
        <w:rPr>
          <w:rFonts w:ascii="Arial" w:eastAsia="Roboto" w:hAnsi="Arial" w:cs="Arial"/>
        </w:rPr>
      </w:pPr>
    </w:p>
    <w:p w14:paraId="4C39B91A" w14:textId="08D0868C" w:rsidR="00495B1E" w:rsidRPr="00A91EBC" w:rsidRDefault="00967DAA" w:rsidP="16F64C16">
      <w:pPr>
        <w:pStyle w:val="ListParagraph"/>
        <w:numPr>
          <w:ilvl w:val="0"/>
          <w:numId w:val="1"/>
        </w:numPr>
        <w:rPr>
          <w:rFonts w:ascii="Arial" w:eastAsia="Roboto" w:hAnsi="Arial" w:cs="Arial"/>
        </w:rPr>
      </w:pPr>
      <w:r w:rsidRPr="00A91EBC">
        <w:rPr>
          <w:rFonts w:ascii="Arial" w:eastAsia="Roboto" w:hAnsi="Arial" w:cs="Arial"/>
        </w:rPr>
        <w:t>https://www.cisl.cam.ac.uk/news/blog/living-wage-increases-economic-productivity-while-reducing-poverty</w:t>
      </w:r>
    </w:p>
    <w:p w14:paraId="56556C74" w14:textId="77777777" w:rsidR="00967DAA" w:rsidRPr="00A91EBC" w:rsidRDefault="00967DAA" w:rsidP="00967DAA">
      <w:pPr>
        <w:pStyle w:val="ListParagraph"/>
        <w:rPr>
          <w:rFonts w:ascii="Arial" w:eastAsia="Roboto" w:hAnsi="Arial" w:cs="Arial"/>
        </w:rPr>
      </w:pPr>
    </w:p>
    <w:p w14:paraId="530F6E4B" w14:textId="603B06C1" w:rsidR="00967DAA" w:rsidRPr="00A91EBC" w:rsidRDefault="00967DAA" w:rsidP="16F64C16">
      <w:pPr>
        <w:pStyle w:val="ListParagraph"/>
        <w:numPr>
          <w:ilvl w:val="0"/>
          <w:numId w:val="1"/>
        </w:numPr>
        <w:rPr>
          <w:rStyle w:val="Hyperlink"/>
          <w:rFonts w:ascii="Arial" w:eastAsia="Roboto" w:hAnsi="Arial" w:cs="Arial"/>
          <w:color w:val="auto"/>
          <w:u w:val="none"/>
        </w:rPr>
      </w:pPr>
      <w:r w:rsidRPr="00A91EBC">
        <w:rPr>
          <w:rFonts w:ascii="Arial" w:hAnsi="Arial" w:cs="Arial"/>
          <w:shd w:val="clear" w:color="auto" w:fill="FFFFFF"/>
        </w:rPr>
        <w:t>Berkowitz, L., Fraser, C., Treasure, F. P., &amp; Cochran, S. (1987). Pay, equity, job gratifications, and comparisons in pay satisfaction. </w:t>
      </w:r>
      <w:r w:rsidRPr="00A91EBC">
        <w:rPr>
          <w:rStyle w:val="Emphasis"/>
          <w:rFonts w:ascii="Arial" w:hAnsi="Arial" w:cs="Arial"/>
          <w:shd w:val="clear" w:color="auto" w:fill="FFFFFF"/>
        </w:rPr>
        <w:t>Journal of Applied Psychology, 72</w:t>
      </w:r>
      <w:r w:rsidRPr="00A91EBC">
        <w:rPr>
          <w:rFonts w:ascii="Arial" w:hAnsi="Arial" w:cs="Arial"/>
          <w:shd w:val="clear" w:color="auto" w:fill="FFFFFF"/>
        </w:rPr>
        <w:t>(4), 544–551. https://doi.org/10.1037/0021-9010.72.4.544</w:t>
      </w:r>
    </w:p>
    <w:p w14:paraId="3E0E5C72" w14:textId="77777777" w:rsidR="0064268D" w:rsidRPr="00A91EBC" w:rsidRDefault="0064268D" w:rsidP="0064268D">
      <w:pPr>
        <w:pStyle w:val="ListParagraph"/>
        <w:rPr>
          <w:rFonts w:ascii="Arial" w:eastAsia="Roboto" w:hAnsi="Arial" w:cs="Arial"/>
        </w:rPr>
      </w:pPr>
    </w:p>
    <w:p w14:paraId="1F7A9E0F" w14:textId="4D2D1217" w:rsidR="0064268D" w:rsidRPr="00A91EBC" w:rsidRDefault="00F44FFE" w:rsidP="16F64C16">
      <w:pPr>
        <w:pStyle w:val="ListParagraph"/>
        <w:numPr>
          <w:ilvl w:val="0"/>
          <w:numId w:val="1"/>
        </w:numPr>
        <w:rPr>
          <w:rFonts w:ascii="Arial" w:eastAsia="Roboto" w:hAnsi="Arial" w:cs="Arial"/>
        </w:rPr>
      </w:pPr>
      <w:r w:rsidRPr="00A91EBC">
        <w:rPr>
          <w:rFonts w:ascii="Arial" w:eastAsia="Roboto" w:hAnsi="Arial" w:cs="Arial"/>
        </w:rPr>
        <w:t>https://www.csi.edu.au/news/what-is-a-social-supermarket-and-how-do-they-tackle-food-insecurity/</w:t>
      </w:r>
    </w:p>
    <w:p w14:paraId="5800F243" w14:textId="77777777" w:rsidR="00F44FFE" w:rsidRPr="00A91EBC" w:rsidRDefault="00F44FFE" w:rsidP="00F44FFE">
      <w:pPr>
        <w:pStyle w:val="ListParagraph"/>
        <w:rPr>
          <w:rFonts w:ascii="Arial" w:eastAsia="Roboto" w:hAnsi="Arial" w:cs="Arial"/>
        </w:rPr>
      </w:pPr>
    </w:p>
    <w:p w14:paraId="37FE2FDF" w14:textId="50AB6B93" w:rsidR="00FD53D9" w:rsidRPr="00A91EBC" w:rsidRDefault="00BD0662" w:rsidP="00FD53D9">
      <w:pPr>
        <w:pStyle w:val="ListParagraph"/>
        <w:numPr>
          <w:ilvl w:val="0"/>
          <w:numId w:val="1"/>
        </w:numPr>
        <w:rPr>
          <w:rFonts w:ascii="Arial" w:eastAsia="Roboto" w:hAnsi="Arial" w:cs="Arial"/>
        </w:rPr>
      </w:pPr>
      <w:r w:rsidRPr="00A91EBC">
        <w:rPr>
          <w:rFonts w:ascii="Arial" w:eastAsia="Roboto" w:hAnsi="Arial" w:cs="Arial"/>
        </w:rPr>
        <w:t>https://moodle.uwtsd.ac.uk/course/view.php?id=9489&amp;section=11</w:t>
      </w:r>
    </w:p>
    <w:p w14:paraId="423F6802" w14:textId="77777777" w:rsidR="004434E0" w:rsidRPr="00A91EBC" w:rsidRDefault="004434E0" w:rsidP="004434E0">
      <w:pPr>
        <w:pStyle w:val="ListParagraph"/>
        <w:rPr>
          <w:rFonts w:ascii="Arial" w:eastAsia="Roboto" w:hAnsi="Arial" w:cs="Arial"/>
        </w:rPr>
      </w:pPr>
    </w:p>
    <w:p w14:paraId="764EA5E6" w14:textId="40560EDE" w:rsidR="004434E0" w:rsidRPr="00A91EBC" w:rsidRDefault="004434E0" w:rsidP="00FD53D9">
      <w:pPr>
        <w:pStyle w:val="ListParagraph"/>
        <w:numPr>
          <w:ilvl w:val="0"/>
          <w:numId w:val="1"/>
        </w:numPr>
        <w:rPr>
          <w:rFonts w:ascii="Arial" w:eastAsia="Roboto" w:hAnsi="Arial" w:cs="Arial"/>
        </w:rPr>
      </w:pPr>
      <w:r w:rsidRPr="00A91EBC">
        <w:rPr>
          <w:rFonts w:ascii="Arial" w:hAnsi="Arial" w:cs="Arial"/>
        </w:rPr>
        <w:t>Bond / The UK’s global contribution to the Sustainable Development Goals / 2022</w:t>
      </w:r>
    </w:p>
    <w:p w14:paraId="79305772" w14:textId="144F0A66" w:rsidR="26C6E977" w:rsidRDefault="26C6E977" w:rsidP="26C6E977">
      <w:pPr>
        <w:rPr>
          <w:rFonts w:ascii="Roboto" w:eastAsia="Roboto" w:hAnsi="Roboto" w:cs="Roboto"/>
          <w:color w:val="4D4D4D"/>
        </w:rPr>
      </w:pPr>
    </w:p>
    <w:sectPr w:rsidR="26C6E977" w:rsidSect="007A1A7C">
      <w:pgSz w:w="12240" w:h="15840"/>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rial Nova">
    <w:charset w:val="00"/>
    <w:family w:val="swiss"/>
    <w:pitch w:val="variable"/>
    <w:sig w:usb0="0000028F" w:usb1="00000002" w:usb2="00000000" w:usb3="00000000" w:csb0="0000019F" w:csb1="00000000"/>
  </w:font>
  <w:font w:name="Noto Sans">
    <w:charset w:val="00"/>
    <w:family w:val="swiss"/>
    <w:pitch w:val="variable"/>
    <w:sig w:usb0="E00082FF" w:usb1="400078FF" w:usb2="00000021" w:usb3="00000000" w:csb0="0000019F" w:csb1="00000000"/>
  </w:font>
  <w:font w:name="Cambria">
    <w:panose1 w:val="02040503050406030204"/>
    <w:charset w:val="00"/>
    <w:family w:val="roman"/>
    <w:pitch w:val="variable"/>
    <w:sig w:usb0="E00006FF" w:usb1="420024FF" w:usb2="02000000" w:usb3="00000000" w:csb0="0000019F" w:csb1="00000000"/>
  </w:font>
  <w:font w:name="Open Sans">
    <w:charset w:val="00"/>
    <w:family w:val="swiss"/>
    <w:pitch w:val="variable"/>
    <w:sig w:usb0="E00002EF" w:usb1="4000205B" w:usb2="00000028" w:usb3="00000000" w:csb0="0000019F" w:csb1="00000000"/>
  </w:font>
  <w:font w:name="Roboto">
    <w:charset w:val="00"/>
    <w:family w:val="auto"/>
    <w:pitch w:val="variable"/>
    <w:sig w:usb0="E0000AFF" w:usb1="5000217F" w:usb2="00000021" w:usb3="00000000" w:csb0="0000019F" w:csb1="00000000"/>
  </w:font>
</w:fonts>
</file>

<file path=word/intelligence2.xml><?xml version="1.0" encoding="utf-8"?>
<int2:intelligence xmlns:int2="http://schemas.microsoft.com/office/intelligence/2020/intelligence" xmlns:oel="http://schemas.microsoft.com/office/2019/extlst">
  <int2:observations>
    <int2:textHash int2:hashCode="qfg4PECm5VKcbh" int2:id="2zZDV1Do">
      <int2:state int2:value="Rejected" int2:type="AugLoop_Text_Critique"/>
    </int2:textHash>
    <int2:bookmark int2:bookmarkName="_Int_oWr9saV4" int2:invalidationBookmarkName="" int2:hashCode="e0dMsLOcF3PXGS" int2:id="iRyewRYF">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B983E90"/>
    <w:multiLevelType w:val="hybridMultilevel"/>
    <w:tmpl w:val="CCB6FF82"/>
    <w:lvl w:ilvl="0" w:tplc="CD1C429A">
      <w:start w:val="1"/>
      <w:numFmt w:val="decimal"/>
      <w:lvlText w:val="%1."/>
      <w:lvlJc w:val="left"/>
      <w:pPr>
        <w:ind w:left="180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 w15:restartNumberingAfterBreak="0">
    <w:nsid w:val="3251130F"/>
    <w:multiLevelType w:val="multilevel"/>
    <w:tmpl w:val="B12C54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39898402"/>
    <w:multiLevelType w:val="hybridMultilevel"/>
    <w:tmpl w:val="1ECCE16A"/>
    <w:lvl w:ilvl="0" w:tplc="42B23B8E">
      <w:start w:val="1"/>
      <w:numFmt w:val="decimal"/>
      <w:lvlText w:val="%1."/>
      <w:lvlJc w:val="left"/>
      <w:pPr>
        <w:ind w:left="720" w:hanging="360"/>
      </w:pPr>
    </w:lvl>
    <w:lvl w:ilvl="1" w:tplc="02641C42">
      <w:start w:val="1"/>
      <w:numFmt w:val="lowerLetter"/>
      <w:lvlText w:val="%2."/>
      <w:lvlJc w:val="left"/>
      <w:pPr>
        <w:ind w:left="1440" w:hanging="360"/>
      </w:pPr>
    </w:lvl>
    <w:lvl w:ilvl="2" w:tplc="60B0D3B2">
      <w:start w:val="1"/>
      <w:numFmt w:val="lowerRoman"/>
      <w:lvlText w:val="%3."/>
      <w:lvlJc w:val="right"/>
      <w:pPr>
        <w:ind w:left="2160" w:hanging="180"/>
      </w:pPr>
    </w:lvl>
    <w:lvl w:ilvl="3" w:tplc="E4BC8E64">
      <w:start w:val="1"/>
      <w:numFmt w:val="decimal"/>
      <w:lvlText w:val="%4."/>
      <w:lvlJc w:val="left"/>
      <w:pPr>
        <w:ind w:left="2880" w:hanging="360"/>
      </w:pPr>
    </w:lvl>
    <w:lvl w:ilvl="4" w:tplc="2E8E84AE">
      <w:start w:val="1"/>
      <w:numFmt w:val="lowerLetter"/>
      <w:lvlText w:val="%5."/>
      <w:lvlJc w:val="left"/>
      <w:pPr>
        <w:ind w:left="3600" w:hanging="360"/>
      </w:pPr>
    </w:lvl>
    <w:lvl w:ilvl="5" w:tplc="902A42F0">
      <w:start w:val="1"/>
      <w:numFmt w:val="lowerRoman"/>
      <w:lvlText w:val="%6."/>
      <w:lvlJc w:val="right"/>
      <w:pPr>
        <w:ind w:left="4320" w:hanging="180"/>
      </w:pPr>
    </w:lvl>
    <w:lvl w:ilvl="6" w:tplc="7DC8E62C">
      <w:start w:val="1"/>
      <w:numFmt w:val="decimal"/>
      <w:lvlText w:val="%7."/>
      <w:lvlJc w:val="left"/>
      <w:pPr>
        <w:ind w:left="5040" w:hanging="360"/>
      </w:pPr>
    </w:lvl>
    <w:lvl w:ilvl="7" w:tplc="C4020A12">
      <w:start w:val="1"/>
      <w:numFmt w:val="lowerLetter"/>
      <w:lvlText w:val="%8."/>
      <w:lvlJc w:val="left"/>
      <w:pPr>
        <w:ind w:left="5760" w:hanging="360"/>
      </w:pPr>
    </w:lvl>
    <w:lvl w:ilvl="8" w:tplc="A1B88830">
      <w:start w:val="1"/>
      <w:numFmt w:val="lowerRoman"/>
      <w:lvlText w:val="%9."/>
      <w:lvlJc w:val="right"/>
      <w:pPr>
        <w:ind w:left="6480" w:hanging="180"/>
      </w:pPr>
    </w:lvl>
  </w:abstractNum>
  <w:abstractNum w:abstractNumId="3" w15:restartNumberingAfterBreak="0">
    <w:nsid w:val="3C22AA8C"/>
    <w:multiLevelType w:val="hybridMultilevel"/>
    <w:tmpl w:val="B872706A"/>
    <w:lvl w:ilvl="0" w:tplc="0660D0AC">
      <w:start w:val="1"/>
      <w:numFmt w:val="bullet"/>
      <w:lvlText w:val=""/>
      <w:lvlJc w:val="left"/>
      <w:pPr>
        <w:ind w:left="720" w:hanging="360"/>
      </w:pPr>
      <w:rPr>
        <w:rFonts w:ascii="Symbol" w:hAnsi="Symbol" w:hint="default"/>
      </w:rPr>
    </w:lvl>
    <w:lvl w:ilvl="1" w:tplc="0D2471C6">
      <w:start w:val="1"/>
      <w:numFmt w:val="bullet"/>
      <w:lvlText w:val="o"/>
      <w:lvlJc w:val="left"/>
      <w:pPr>
        <w:ind w:left="1440" w:hanging="360"/>
      </w:pPr>
      <w:rPr>
        <w:rFonts w:ascii="Courier New" w:hAnsi="Courier New" w:hint="default"/>
      </w:rPr>
    </w:lvl>
    <w:lvl w:ilvl="2" w:tplc="18001DBC">
      <w:start w:val="1"/>
      <w:numFmt w:val="bullet"/>
      <w:lvlText w:val=""/>
      <w:lvlJc w:val="left"/>
      <w:pPr>
        <w:ind w:left="2160" w:hanging="360"/>
      </w:pPr>
      <w:rPr>
        <w:rFonts w:ascii="Wingdings" w:hAnsi="Wingdings" w:hint="default"/>
      </w:rPr>
    </w:lvl>
    <w:lvl w:ilvl="3" w:tplc="3BB4F7B2">
      <w:start w:val="1"/>
      <w:numFmt w:val="bullet"/>
      <w:lvlText w:val=""/>
      <w:lvlJc w:val="left"/>
      <w:pPr>
        <w:ind w:left="2880" w:hanging="360"/>
      </w:pPr>
      <w:rPr>
        <w:rFonts w:ascii="Symbol" w:hAnsi="Symbol" w:hint="default"/>
      </w:rPr>
    </w:lvl>
    <w:lvl w:ilvl="4" w:tplc="0EF29BB2">
      <w:start w:val="1"/>
      <w:numFmt w:val="bullet"/>
      <w:lvlText w:val="o"/>
      <w:lvlJc w:val="left"/>
      <w:pPr>
        <w:ind w:left="3600" w:hanging="360"/>
      </w:pPr>
      <w:rPr>
        <w:rFonts w:ascii="Courier New" w:hAnsi="Courier New" w:hint="default"/>
      </w:rPr>
    </w:lvl>
    <w:lvl w:ilvl="5" w:tplc="7D102F90">
      <w:start w:val="1"/>
      <w:numFmt w:val="bullet"/>
      <w:lvlText w:val=""/>
      <w:lvlJc w:val="left"/>
      <w:pPr>
        <w:ind w:left="4320" w:hanging="360"/>
      </w:pPr>
      <w:rPr>
        <w:rFonts w:ascii="Wingdings" w:hAnsi="Wingdings" w:hint="default"/>
      </w:rPr>
    </w:lvl>
    <w:lvl w:ilvl="6" w:tplc="34868A70">
      <w:start w:val="1"/>
      <w:numFmt w:val="bullet"/>
      <w:lvlText w:val=""/>
      <w:lvlJc w:val="left"/>
      <w:pPr>
        <w:ind w:left="5040" w:hanging="360"/>
      </w:pPr>
      <w:rPr>
        <w:rFonts w:ascii="Symbol" w:hAnsi="Symbol" w:hint="default"/>
      </w:rPr>
    </w:lvl>
    <w:lvl w:ilvl="7" w:tplc="73806EBC">
      <w:start w:val="1"/>
      <w:numFmt w:val="bullet"/>
      <w:lvlText w:val="o"/>
      <w:lvlJc w:val="left"/>
      <w:pPr>
        <w:ind w:left="5760" w:hanging="360"/>
      </w:pPr>
      <w:rPr>
        <w:rFonts w:ascii="Courier New" w:hAnsi="Courier New" w:hint="default"/>
      </w:rPr>
    </w:lvl>
    <w:lvl w:ilvl="8" w:tplc="ADF2C310">
      <w:start w:val="1"/>
      <w:numFmt w:val="bullet"/>
      <w:lvlText w:val=""/>
      <w:lvlJc w:val="left"/>
      <w:pPr>
        <w:ind w:left="6480" w:hanging="360"/>
      </w:pPr>
      <w:rPr>
        <w:rFonts w:ascii="Wingdings" w:hAnsi="Wingdings" w:hint="default"/>
      </w:rPr>
    </w:lvl>
  </w:abstractNum>
  <w:abstractNum w:abstractNumId="4" w15:restartNumberingAfterBreak="0">
    <w:nsid w:val="4F139390"/>
    <w:multiLevelType w:val="hybridMultilevel"/>
    <w:tmpl w:val="049AC036"/>
    <w:lvl w:ilvl="0" w:tplc="8A94E22E">
      <w:start w:val="1"/>
      <w:numFmt w:val="decimal"/>
      <w:lvlText w:val="%1."/>
      <w:lvlJc w:val="left"/>
      <w:pPr>
        <w:ind w:left="720" w:hanging="360"/>
      </w:pPr>
    </w:lvl>
    <w:lvl w:ilvl="1" w:tplc="79645444">
      <w:start w:val="1"/>
      <w:numFmt w:val="lowerLetter"/>
      <w:lvlText w:val="%2."/>
      <w:lvlJc w:val="left"/>
      <w:pPr>
        <w:ind w:left="1440" w:hanging="360"/>
      </w:pPr>
    </w:lvl>
    <w:lvl w:ilvl="2" w:tplc="29888CF8">
      <w:start w:val="1"/>
      <w:numFmt w:val="lowerRoman"/>
      <w:lvlText w:val="%3."/>
      <w:lvlJc w:val="right"/>
      <w:pPr>
        <w:ind w:left="2160" w:hanging="180"/>
      </w:pPr>
    </w:lvl>
    <w:lvl w:ilvl="3" w:tplc="A3D80D7A">
      <w:start w:val="1"/>
      <w:numFmt w:val="decimal"/>
      <w:lvlText w:val="%4."/>
      <w:lvlJc w:val="left"/>
      <w:pPr>
        <w:ind w:left="2880" w:hanging="360"/>
      </w:pPr>
    </w:lvl>
    <w:lvl w:ilvl="4" w:tplc="48B6DC04">
      <w:start w:val="1"/>
      <w:numFmt w:val="lowerLetter"/>
      <w:lvlText w:val="%5."/>
      <w:lvlJc w:val="left"/>
      <w:pPr>
        <w:ind w:left="3600" w:hanging="360"/>
      </w:pPr>
    </w:lvl>
    <w:lvl w:ilvl="5" w:tplc="238065B4">
      <w:start w:val="1"/>
      <w:numFmt w:val="lowerRoman"/>
      <w:lvlText w:val="%6."/>
      <w:lvlJc w:val="right"/>
      <w:pPr>
        <w:ind w:left="4320" w:hanging="180"/>
      </w:pPr>
    </w:lvl>
    <w:lvl w:ilvl="6" w:tplc="299EE75A">
      <w:start w:val="1"/>
      <w:numFmt w:val="decimal"/>
      <w:lvlText w:val="%7."/>
      <w:lvlJc w:val="left"/>
      <w:pPr>
        <w:ind w:left="5040" w:hanging="360"/>
      </w:pPr>
    </w:lvl>
    <w:lvl w:ilvl="7" w:tplc="22546DA6">
      <w:start w:val="1"/>
      <w:numFmt w:val="lowerLetter"/>
      <w:lvlText w:val="%8."/>
      <w:lvlJc w:val="left"/>
      <w:pPr>
        <w:ind w:left="5760" w:hanging="360"/>
      </w:pPr>
    </w:lvl>
    <w:lvl w:ilvl="8" w:tplc="0434BE50">
      <w:start w:val="1"/>
      <w:numFmt w:val="lowerRoman"/>
      <w:lvlText w:val="%9."/>
      <w:lvlJc w:val="right"/>
      <w:pPr>
        <w:ind w:left="6480" w:hanging="180"/>
      </w:pPr>
    </w:lvl>
  </w:abstractNum>
  <w:abstractNum w:abstractNumId="5" w15:restartNumberingAfterBreak="0">
    <w:nsid w:val="59F678F0"/>
    <w:multiLevelType w:val="hybridMultilevel"/>
    <w:tmpl w:val="85104904"/>
    <w:lvl w:ilvl="0" w:tplc="CD1C429A">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 w15:restartNumberingAfterBreak="0">
    <w:nsid w:val="5BD0F07F"/>
    <w:multiLevelType w:val="hybridMultilevel"/>
    <w:tmpl w:val="6C2EA67A"/>
    <w:lvl w:ilvl="0" w:tplc="F710B7C0">
      <w:start w:val="1"/>
      <w:numFmt w:val="bullet"/>
      <w:lvlText w:val=""/>
      <w:lvlJc w:val="left"/>
      <w:pPr>
        <w:ind w:left="720" w:hanging="360"/>
      </w:pPr>
      <w:rPr>
        <w:rFonts w:ascii="Symbol" w:hAnsi="Symbol" w:hint="default"/>
      </w:rPr>
    </w:lvl>
    <w:lvl w:ilvl="1" w:tplc="F9BA0410">
      <w:start w:val="1"/>
      <w:numFmt w:val="bullet"/>
      <w:lvlText w:val="o"/>
      <w:lvlJc w:val="left"/>
      <w:pPr>
        <w:ind w:left="1440" w:hanging="360"/>
      </w:pPr>
      <w:rPr>
        <w:rFonts w:ascii="Courier New" w:hAnsi="Courier New" w:hint="default"/>
      </w:rPr>
    </w:lvl>
    <w:lvl w:ilvl="2" w:tplc="36EE9910">
      <w:start w:val="1"/>
      <w:numFmt w:val="bullet"/>
      <w:lvlText w:val=""/>
      <w:lvlJc w:val="left"/>
      <w:pPr>
        <w:ind w:left="2160" w:hanging="360"/>
      </w:pPr>
      <w:rPr>
        <w:rFonts w:ascii="Wingdings" w:hAnsi="Wingdings" w:hint="default"/>
      </w:rPr>
    </w:lvl>
    <w:lvl w:ilvl="3" w:tplc="9C0295D0">
      <w:start w:val="1"/>
      <w:numFmt w:val="bullet"/>
      <w:lvlText w:val=""/>
      <w:lvlJc w:val="left"/>
      <w:pPr>
        <w:ind w:left="2880" w:hanging="360"/>
      </w:pPr>
      <w:rPr>
        <w:rFonts w:ascii="Symbol" w:hAnsi="Symbol" w:hint="default"/>
      </w:rPr>
    </w:lvl>
    <w:lvl w:ilvl="4" w:tplc="BA76B35E">
      <w:start w:val="1"/>
      <w:numFmt w:val="bullet"/>
      <w:lvlText w:val="o"/>
      <w:lvlJc w:val="left"/>
      <w:pPr>
        <w:ind w:left="3600" w:hanging="360"/>
      </w:pPr>
      <w:rPr>
        <w:rFonts w:ascii="Courier New" w:hAnsi="Courier New" w:hint="default"/>
      </w:rPr>
    </w:lvl>
    <w:lvl w:ilvl="5" w:tplc="B88E9BD0">
      <w:start w:val="1"/>
      <w:numFmt w:val="bullet"/>
      <w:lvlText w:val=""/>
      <w:lvlJc w:val="left"/>
      <w:pPr>
        <w:ind w:left="4320" w:hanging="360"/>
      </w:pPr>
      <w:rPr>
        <w:rFonts w:ascii="Wingdings" w:hAnsi="Wingdings" w:hint="default"/>
      </w:rPr>
    </w:lvl>
    <w:lvl w:ilvl="6" w:tplc="F7EE0CC6">
      <w:start w:val="1"/>
      <w:numFmt w:val="bullet"/>
      <w:lvlText w:val=""/>
      <w:lvlJc w:val="left"/>
      <w:pPr>
        <w:ind w:left="5040" w:hanging="360"/>
      </w:pPr>
      <w:rPr>
        <w:rFonts w:ascii="Symbol" w:hAnsi="Symbol" w:hint="default"/>
      </w:rPr>
    </w:lvl>
    <w:lvl w:ilvl="7" w:tplc="4A72621E">
      <w:start w:val="1"/>
      <w:numFmt w:val="bullet"/>
      <w:lvlText w:val="o"/>
      <w:lvlJc w:val="left"/>
      <w:pPr>
        <w:ind w:left="5760" w:hanging="360"/>
      </w:pPr>
      <w:rPr>
        <w:rFonts w:ascii="Courier New" w:hAnsi="Courier New" w:hint="default"/>
      </w:rPr>
    </w:lvl>
    <w:lvl w:ilvl="8" w:tplc="A14ED742">
      <w:start w:val="1"/>
      <w:numFmt w:val="bullet"/>
      <w:lvlText w:val=""/>
      <w:lvlJc w:val="left"/>
      <w:pPr>
        <w:ind w:left="6480" w:hanging="360"/>
      </w:pPr>
      <w:rPr>
        <w:rFonts w:ascii="Wingdings" w:hAnsi="Wingdings" w:hint="default"/>
      </w:rPr>
    </w:lvl>
  </w:abstractNum>
  <w:abstractNum w:abstractNumId="7" w15:restartNumberingAfterBreak="0">
    <w:nsid w:val="63B43845"/>
    <w:multiLevelType w:val="hybridMultilevel"/>
    <w:tmpl w:val="E3DE650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8A9D8AE"/>
    <w:multiLevelType w:val="hybridMultilevel"/>
    <w:tmpl w:val="387C77B2"/>
    <w:lvl w:ilvl="0" w:tplc="47D65B58">
      <w:start w:val="1"/>
      <w:numFmt w:val="bullet"/>
      <w:lvlText w:val=""/>
      <w:lvlJc w:val="left"/>
      <w:pPr>
        <w:ind w:left="720" w:hanging="360"/>
      </w:pPr>
      <w:rPr>
        <w:rFonts w:ascii="Symbol" w:hAnsi="Symbol" w:hint="default"/>
      </w:rPr>
    </w:lvl>
    <w:lvl w:ilvl="1" w:tplc="CB260230">
      <w:start w:val="1"/>
      <w:numFmt w:val="bullet"/>
      <w:lvlText w:val="o"/>
      <w:lvlJc w:val="left"/>
      <w:pPr>
        <w:ind w:left="1440" w:hanging="360"/>
      </w:pPr>
      <w:rPr>
        <w:rFonts w:ascii="Courier New" w:hAnsi="Courier New" w:hint="default"/>
      </w:rPr>
    </w:lvl>
    <w:lvl w:ilvl="2" w:tplc="67F6CB22">
      <w:start w:val="1"/>
      <w:numFmt w:val="bullet"/>
      <w:lvlText w:val=""/>
      <w:lvlJc w:val="left"/>
      <w:pPr>
        <w:ind w:left="2160" w:hanging="360"/>
      </w:pPr>
      <w:rPr>
        <w:rFonts w:ascii="Wingdings" w:hAnsi="Wingdings" w:hint="default"/>
      </w:rPr>
    </w:lvl>
    <w:lvl w:ilvl="3" w:tplc="51D60F2C">
      <w:start w:val="1"/>
      <w:numFmt w:val="bullet"/>
      <w:lvlText w:val=""/>
      <w:lvlJc w:val="left"/>
      <w:pPr>
        <w:ind w:left="2880" w:hanging="360"/>
      </w:pPr>
      <w:rPr>
        <w:rFonts w:ascii="Symbol" w:hAnsi="Symbol" w:hint="default"/>
      </w:rPr>
    </w:lvl>
    <w:lvl w:ilvl="4" w:tplc="4B2677BA">
      <w:start w:val="1"/>
      <w:numFmt w:val="bullet"/>
      <w:lvlText w:val="o"/>
      <w:lvlJc w:val="left"/>
      <w:pPr>
        <w:ind w:left="3600" w:hanging="360"/>
      </w:pPr>
      <w:rPr>
        <w:rFonts w:ascii="Courier New" w:hAnsi="Courier New" w:hint="default"/>
      </w:rPr>
    </w:lvl>
    <w:lvl w:ilvl="5" w:tplc="C0E22424">
      <w:start w:val="1"/>
      <w:numFmt w:val="bullet"/>
      <w:lvlText w:val=""/>
      <w:lvlJc w:val="left"/>
      <w:pPr>
        <w:ind w:left="4320" w:hanging="360"/>
      </w:pPr>
      <w:rPr>
        <w:rFonts w:ascii="Wingdings" w:hAnsi="Wingdings" w:hint="default"/>
      </w:rPr>
    </w:lvl>
    <w:lvl w:ilvl="6" w:tplc="EFE85EF6">
      <w:start w:val="1"/>
      <w:numFmt w:val="bullet"/>
      <w:lvlText w:val=""/>
      <w:lvlJc w:val="left"/>
      <w:pPr>
        <w:ind w:left="5040" w:hanging="360"/>
      </w:pPr>
      <w:rPr>
        <w:rFonts w:ascii="Symbol" w:hAnsi="Symbol" w:hint="default"/>
      </w:rPr>
    </w:lvl>
    <w:lvl w:ilvl="7" w:tplc="7074991C">
      <w:start w:val="1"/>
      <w:numFmt w:val="bullet"/>
      <w:lvlText w:val="o"/>
      <w:lvlJc w:val="left"/>
      <w:pPr>
        <w:ind w:left="5760" w:hanging="360"/>
      </w:pPr>
      <w:rPr>
        <w:rFonts w:ascii="Courier New" w:hAnsi="Courier New" w:hint="default"/>
      </w:rPr>
    </w:lvl>
    <w:lvl w:ilvl="8" w:tplc="5C4A1E78">
      <w:start w:val="1"/>
      <w:numFmt w:val="bullet"/>
      <w:lvlText w:val=""/>
      <w:lvlJc w:val="left"/>
      <w:pPr>
        <w:ind w:left="6480" w:hanging="360"/>
      </w:pPr>
      <w:rPr>
        <w:rFonts w:ascii="Wingdings" w:hAnsi="Wingdings" w:hint="default"/>
      </w:rPr>
    </w:lvl>
  </w:abstractNum>
  <w:abstractNum w:abstractNumId="9" w15:restartNumberingAfterBreak="0">
    <w:nsid w:val="6D1E6795"/>
    <w:multiLevelType w:val="hybridMultilevel"/>
    <w:tmpl w:val="CD8047F6"/>
    <w:lvl w:ilvl="0" w:tplc="0AA00F28">
      <w:start w:val="1"/>
      <w:numFmt w:val="bullet"/>
      <w:lvlText w:val=""/>
      <w:lvlJc w:val="left"/>
      <w:pPr>
        <w:ind w:left="720" w:hanging="360"/>
      </w:pPr>
      <w:rPr>
        <w:rFonts w:ascii="Symbol" w:hAnsi="Symbol" w:hint="default"/>
      </w:rPr>
    </w:lvl>
    <w:lvl w:ilvl="1" w:tplc="EDF20F30">
      <w:start w:val="1"/>
      <w:numFmt w:val="bullet"/>
      <w:lvlText w:val="o"/>
      <w:lvlJc w:val="left"/>
      <w:pPr>
        <w:ind w:left="1440" w:hanging="360"/>
      </w:pPr>
      <w:rPr>
        <w:rFonts w:ascii="Courier New" w:hAnsi="Courier New" w:hint="default"/>
      </w:rPr>
    </w:lvl>
    <w:lvl w:ilvl="2" w:tplc="097673D2">
      <w:start w:val="1"/>
      <w:numFmt w:val="bullet"/>
      <w:lvlText w:val=""/>
      <w:lvlJc w:val="left"/>
      <w:pPr>
        <w:ind w:left="2160" w:hanging="360"/>
      </w:pPr>
      <w:rPr>
        <w:rFonts w:ascii="Wingdings" w:hAnsi="Wingdings" w:hint="default"/>
      </w:rPr>
    </w:lvl>
    <w:lvl w:ilvl="3" w:tplc="CB96B9A0">
      <w:start w:val="1"/>
      <w:numFmt w:val="bullet"/>
      <w:lvlText w:val=""/>
      <w:lvlJc w:val="left"/>
      <w:pPr>
        <w:ind w:left="2880" w:hanging="360"/>
      </w:pPr>
      <w:rPr>
        <w:rFonts w:ascii="Symbol" w:hAnsi="Symbol" w:hint="default"/>
      </w:rPr>
    </w:lvl>
    <w:lvl w:ilvl="4" w:tplc="C8449362">
      <w:start w:val="1"/>
      <w:numFmt w:val="bullet"/>
      <w:lvlText w:val="o"/>
      <w:lvlJc w:val="left"/>
      <w:pPr>
        <w:ind w:left="3600" w:hanging="360"/>
      </w:pPr>
      <w:rPr>
        <w:rFonts w:ascii="Courier New" w:hAnsi="Courier New" w:hint="default"/>
      </w:rPr>
    </w:lvl>
    <w:lvl w:ilvl="5" w:tplc="A7D2A9C0">
      <w:start w:val="1"/>
      <w:numFmt w:val="bullet"/>
      <w:lvlText w:val=""/>
      <w:lvlJc w:val="left"/>
      <w:pPr>
        <w:ind w:left="4320" w:hanging="360"/>
      </w:pPr>
      <w:rPr>
        <w:rFonts w:ascii="Wingdings" w:hAnsi="Wingdings" w:hint="default"/>
      </w:rPr>
    </w:lvl>
    <w:lvl w:ilvl="6" w:tplc="C268A25A">
      <w:start w:val="1"/>
      <w:numFmt w:val="bullet"/>
      <w:lvlText w:val=""/>
      <w:lvlJc w:val="left"/>
      <w:pPr>
        <w:ind w:left="5040" w:hanging="360"/>
      </w:pPr>
      <w:rPr>
        <w:rFonts w:ascii="Symbol" w:hAnsi="Symbol" w:hint="default"/>
      </w:rPr>
    </w:lvl>
    <w:lvl w:ilvl="7" w:tplc="021C3304">
      <w:start w:val="1"/>
      <w:numFmt w:val="bullet"/>
      <w:lvlText w:val="o"/>
      <w:lvlJc w:val="left"/>
      <w:pPr>
        <w:ind w:left="5760" w:hanging="360"/>
      </w:pPr>
      <w:rPr>
        <w:rFonts w:ascii="Courier New" w:hAnsi="Courier New" w:hint="default"/>
      </w:rPr>
    </w:lvl>
    <w:lvl w:ilvl="8" w:tplc="9EB4E690">
      <w:start w:val="1"/>
      <w:numFmt w:val="bullet"/>
      <w:lvlText w:val=""/>
      <w:lvlJc w:val="left"/>
      <w:pPr>
        <w:ind w:left="6480" w:hanging="360"/>
      </w:pPr>
      <w:rPr>
        <w:rFonts w:ascii="Wingdings" w:hAnsi="Wingdings" w:hint="default"/>
      </w:rPr>
    </w:lvl>
  </w:abstractNum>
  <w:num w:numId="1" w16cid:durableId="1190988787">
    <w:abstractNumId w:val="2"/>
  </w:num>
  <w:num w:numId="2" w16cid:durableId="1133134977">
    <w:abstractNumId w:val="4"/>
  </w:num>
  <w:num w:numId="3" w16cid:durableId="649485126">
    <w:abstractNumId w:val="3"/>
  </w:num>
  <w:num w:numId="4" w16cid:durableId="1881044053">
    <w:abstractNumId w:val="9"/>
  </w:num>
  <w:num w:numId="5" w16cid:durableId="659847222">
    <w:abstractNumId w:val="8"/>
  </w:num>
  <w:num w:numId="6" w16cid:durableId="342317552">
    <w:abstractNumId w:val="6"/>
  </w:num>
  <w:num w:numId="7" w16cid:durableId="136536229">
    <w:abstractNumId w:val="7"/>
  </w:num>
  <w:num w:numId="8" w16cid:durableId="1019812105">
    <w:abstractNumId w:val="1"/>
  </w:num>
  <w:num w:numId="9" w16cid:durableId="788354142">
    <w:abstractNumId w:val="5"/>
  </w:num>
  <w:num w:numId="10" w16cid:durableId="159897551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9348D94"/>
    <w:rsid w:val="000010FE"/>
    <w:rsid w:val="00004658"/>
    <w:rsid w:val="00013AD7"/>
    <w:rsid w:val="0001699F"/>
    <w:rsid w:val="0002366E"/>
    <w:rsid w:val="00035937"/>
    <w:rsid w:val="000408D3"/>
    <w:rsid w:val="00041D08"/>
    <w:rsid w:val="000438E5"/>
    <w:rsid w:val="000450B5"/>
    <w:rsid w:val="00047377"/>
    <w:rsid w:val="00052750"/>
    <w:rsid w:val="000532C8"/>
    <w:rsid w:val="00056B06"/>
    <w:rsid w:val="00063B41"/>
    <w:rsid w:val="000663C3"/>
    <w:rsid w:val="00077597"/>
    <w:rsid w:val="0008639C"/>
    <w:rsid w:val="00093CA4"/>
    <w:rsid w:val="00096613"/>
    <w:rsid w:val="000A1B39"/>
    <w:rsid w:val="000A2EB6"/>
    <w:rsid w:val="000A3FA6"/>
    <w:rsid w:val="000B300E"/>
    <w:rsid w:val="000B618D"/>
    <w:rsid w:val="000D59F2"/>
    <w:rsid w:val="000D7645"/>
    <w:rsid w:val="000E1411"/>
    <w:rsid w:val="000E5EF5"/>
    <w:rsid w:val="000E7DB8"/>
    <w:rsid w:val="001032DA"/>
    <w:rsid w:val="001108B6"/>
    <w:rsid w:val="00111971"/>
    <w:rsid w:val="00113773"/>
    <w:rsid w:val="001204FF"/>
    <w:rsid w:val="00122046"/>
    <w:rsid w:val="001239DA"/>
    <w:rsid w:val="0012427E"/>
    <w:rsid w:val="00125F54"/>
    <w:rsid w:val="00140BA9"/>
    <w:rsid w:val="00144341"/>
    <w:rsid w:val="00146939"/>
    <w:rsid w:val="00176ADE"/>
    <w:rsid w:val="0017706A"/>
    <w:rsid w:val="00177D8E"/>
    <w:rsid w:val="001872E2"/>
    <w:rsid w:val="001905C0"/>
    <w:rsid w:val="00190EC5"/>
    <w:rsid w:val="00193B74"/>
    <w:rsid w:val="00197849"/>
    <w:rsid w:val="001A14C6"/>
    <w:rsid w:val="001A18E2"/>
    <w:rsid w:val="001A207B"/>
    <w:rsid w:val="001A26C6"/>
    <w:rsid w:val="001B0FB5"/>
    <w:rsid w:val="001B4273"/>
    <w:rsid w:val="001B42B1"/>
    <w:rsid w:val="001C4136"/>
    <w:rsid w:val="001D146A"/>
    <w:rsid w:val="001E1451"/>
    <w:rsid w:val="001F1321"/>
    <w:rsid w:val="001F5AE1"/>
    <w:rsid w:val="002019BE"/>
    <w:rsid w:val="00217544"/>
    <w:rsid w:val="00217723"/>
    <w:rsid w:val="00224790"/>
    <w:rsid w:val="002282D4"/>
    <w:rsid w:val="002333B5"/>
    <w:rsid w:val="00246870"/>
    <w:rsid w:val="002603E7"/>
    <w:rsid w:val="00260752"/>
    <w:rsid w:val="002641BA"/>
    <w:rsid w:val="00274CD6"/>
    <w:rsid w:val="002771AB"/>
    <w:rsid w:val="002779F6"/>
    <w:rsid w:val="002836A7"/>
    <w:rsid w:val="00294D7E"/>
    <w:rsid w:val="00295E6F"/>
    <w:rsid w:val="002A2164"/>
    <w:rsid w:val="002B1988"/>
    <w:rsid w:val="002B28F8"/>
    <w:rsid w:val="002B2CFC"/>
    <w:rsid w:val="002B47C2"/>
    <w:rsid w:val="002B574D"/>
    <w:rsid w:val="002C300B"/>
    <w:rsid w:val="002C372C"/>
    <w:rsid w:val="002C4794"/>
    <w:rsid w:val="002D11F7"/>
    <w:rsid w:val="002D58B6"/>
    <w:rsid w:val="002F65DE"/>
    <w:rsid w:val="00302D77"/>
    <w:rsid w:val="003052CE"/>
    <w:rsid w:val="00314590"/>
    <w:rsid w:val="0032053A"/>
    <w:rsid w:val="003216AD"/>
    <w:rsid w:val="00321B7A"/>
    <w:rsid w:val="00322024"/>
    <w:rsid w:val="00323F97"/>
    <w:rsid w:val="00327E63"/>
    <w:rsid w:val="00334FDD"/>
    <w:rsid w:val="00336DB6"/>
    <w:rsid w:val="00347458"/>
    <w:rsid w:val="00350F80"/>
    <w:rsid w:val="003602FF"/>
    <w:rsid w:val="003650FE"/>
    <w:rsid w:val="00382647"/>
    <w:rsid w:val="00391F36"/>
    <w:rsid w:val="003A09AB"/>
    <w:rsid w:val="003A41B8"/>
    <w:rsid w:val="003A6FC4"/>
    <w:rsid w:val="003A7876"/>
    <w:rsid w:val="003AC06D"/>
    <w:rsid w:val="003B053F"/>
    <w:rsid w:val="003D1B65"/>
    <w:rsid w:val="003D7C56"/>
    <w:rsid w:val="003E51C5"/>
    <w:rsid w:val="003E7A3F"/>
    <w:rsid w:val="00400236"/>
    <w:rsid w:val="004044BC"/>
    <w:rsid w:val="00404876"/>
    <w:rsid w:val="004055BC"/>
    <w:rsid w:val="00412717"/>
    <w:rsid w:val="004128E2"/>
    <w:rsid w:val="00425FA1"/>
    <w:rsid w:val="00426FEF"/>
    <w:rsid w:val="0043312D"/>
    <w:rsid w:val="004371A4"/>
    <w:rsid w:val="004409EA"/>
    <w:rsid w:val="004434E0"/>
    <w:rsid w:val="004468C6"/>
    <w:rsid w:val="0045226E"/>
    <w:rsid w:val="0045480D"/>
    <w:rsid w:val="00457EBE"/>
    <w:rsid w:val="0046463F"/>
    <w:rsid w:val="00465635"/>
    <w:rsid w:val="004708EA"/>
    <w:rsid w:val="004721A2"/>
    <w:rsid w:val="0048014F"/>
    <w:rsid w:val="0048139E"/>
    <w:rsid w:val="00483CB3"/>
    <w:rsid w:val="0048637C"/>
    <w:rsid w:val="00495260"/>
    <w:rsid w:val="00495B1E"/>
    <w:rsid w:val="00496331"/>
    <w:rsid w:val="004A0077"/>
    <w:rsid w:val="004A1030"/>
    <w:rsid w:val="004B68F2"/>
    <w:rsid w:val="004C4332"/>
    <w:rsid w:val="004C5AFE"/>
    <w:rsid w:val="004C7137"/>
    <w:rsid w:val="004D6204"/>
    <w:rsid w:val="004E1081"/>
    <w:rsid w:val="004E7FBE"/>
    <w:rsid w:val="004F128C"/>
    <w:rsid w:val="004F150C"/>
    <w:rsid w:val="004F54EC"/>
    <w:rsid w:val="00500C32"/>
    <w:rsid w:val="005012A2"/>
    <w:rsid w:val="00505A65"/>
    <w:rsid w:val="00512E6D"/>
    <w:rsid w:val="005175C9"/>
    <w:rsid w:val="00520961"/>
    <w:rsid w:val="00523734"/>
    <w:rsid w:val="005244C8"/>
    <w:rsid w:val="0053162E"/>
    <w:rsid w:val="00532406"/>
    <w:rsid w:val="00544128"/>
    <w:rsid w:val="00563AFD"/>
    <w:rsid w:val="00574887"/>
    <w:rsid w:val="00577052"/>
    <w:rsid w:val="00585D75"/>
    <w:rsid w:val="00593439"/>
    <w:rsid w:val="005978AD"/>
    <w:rsid w:val="005A2535"/>
    <w:rsid w:val="005A6BD9"/>
    <w:rsid w:val="005C0FBB"/>
    <w:rsid w:val="005D48A9"/>
    <w:rsid w:val="005E41E0"/>
    <w:rsid w:val="005E4F09"/>
    <w:rsid w:val="005E66FC"/>
    <w:rsid w:val="005F0437"/>
    <w:rsid w:val="005F0D00"/>
    <w:rsid w:val="005F1F7D"/>
    <w:rsid w:val="005F3D06"/>
    <w:rsid w:val="005F3EF3"/>
    <w:rsid w:val="005F480F"/>
    <w:rsid w:val="005F49EE"/>
    <w:rsid w:val="0060280D"/>
    <w:rsid w:val="00606719"/>
    <w:rsid w:val="006118A5"/>
    <w:rsid w:val="00617B92"/>
    <w:rsid w:val="00633D52"/>
    <w:rsid w:val="00635751"/>
    <w:rsid w:val="006362DD"/>
    <w:rsid w:val="0064268D"/>
    <w:rsid w:val="00642D27"/>
    <w:rsid w:val="006463D0"/>
    <w:rsid w:val="00655BD1"/>
    <w:rsid w:val="0066004D"/>
    <w:rsid w:val="0066205B"/>
    <w:rsid w:val="00662F94"/>
    <w:rsid w:val="00665B83"/>
    <w:rsid w:val="006801D4"/>
    <w:rsid w:val="006835C7"/>
    <w:rsid w:val="006A1583"/>
    <w:rsid w:val="006B44D8"/>
    <w:rsid w:val="006E2F0D"/>
    <w:rsid w:val="00700AA1"/>
    <w:rsid w:val="0070376F"/>
    <w:rsid w:val="00704D65"/>
    <w:rsid w:val="007156D7"/>
    <w:rsid w:val="007241AC"/>
    <w:rsid w:val="00730E90"/>
    <w:rsid w:val="00737727"/>
    <w:rsid w:val="0074293F"/>
    <w:rsid w:val="00756B27"/>
    <w:rsid w:val="007603D5"/>
    <w:rsid w:val="0076497A"/>
    <w:rsid w:val="00771160"/>
    <w:rsid w:val="00774A5C"/>
    <w:rsid w:val="00776DF1"/>
    <w:rsid w:val="00783924"/>
    <w:rsid w:val="00783B1A"/>
    <w:rsid w:val="007845A4"/>
    <w:rsid w:val="007850DA"/>
    <w:rsid w:val="007A1A7C"/>
    <w:rsid w:val="007A402F"/>
    <w:rsid w:val="007A69B3"/>
    <w:rsid w:val="007A7B97"/>
    <w:rsid w:val="007B6AA5"/>
    <w:rsid w:val="007C24EA"/>
    <w:rsid w:val="007C4088"/>
    <w:rsid w:val="007D554E"/>
    <w:rsid w:val="007D6DDA"/>
    <w:rsid w:val="007E0688"/>
    <w:rsid w:val="007E597D"/>
    <w:rsid w:val="007E64D2"/>
    <w:rsid w:val="007E7DDE"/>
    <w:rsid w:val="007F4898"/>
    <w:rsid w:val="00800212"/>
    <w:rsid w:val="00810156"/>
    <w:rsid w:val="00810D85"/>
    <w:rsid w:val="00833CA0"/>
    <w:rsid w:val="0083689C"/>
    <w:rsid w:val="00837FB0"/>
    <w:rsid w:val="0084059D"/>
    <w:rsid w:val="00843D93"/>
    <w:rsid w:val="0086022A"/>
    <w:rsid w:val="00866991"/>
    <w:rsid w:val="00877EE8"/>
    <w:rsid w:val="00880246"/>
    <w:rsid w:val="00880923"/>
    <w:rsid w:val="0088139E"/>
    <w:rsid w:val="008813F4"/>
    <w:rsid w:val="00891A3B"/>
    <w:rsid w:val="008A49E2"/>
    <w:rsid w:val="008B7FC0"/>
    <w:rsid w:val="008C27D2"/>
    <w:rsid w:val="008C2ED8"/>
    <w:rsid w:val="008C3136"/>
    <w:rsid w:val="008D18A4"/>
    <w:rsid w:val="008D50C3"/>
    <w:rsid w:val="008D57AF"/>
    <w:rsid w:val="008E0F03"/>
    <w:rsid w:val="008E3591"/>
    <w:rsid w:val="00900072"/>
    <w:rsid w:val="00903A51"/>
    <w:rsid w:val="00903BB4"/>
    <w:rsid w:val="009109DA"/>
    <w:rsid w:val="00915B1C"/>
    <w:rsid w:val="00916761"/>
    <w:rsid w:val="00922220"/>
    <w:rsid w:val="009251D0"/>
    <w:rsid w:val="009267F7"/>
    <w:rsid w:val="009307ED"/>
    <w:rsid w:val="009327E8"/>
    <w:rsid w:val="00940909"/>
    <w:rsid w:val="00943BCF"/>
    <w:rsid w:val="009441D2"/>
    <w:rsid w:val="009457DE"/>
    <w:rsid w:val="009469C7"/>
    <w:rsid w:val="00953C0B"/>
    <w:rsid w:val="009562E5"/>
    <w:rsid w:val="00967DAA"/>
    <w:rsid w:val="00975D10"/>
    <w:rsid w:val="009771D7"/>
    <w:rsid w:val="009805E4"/>
    <w:rsid w:val="009814DB"/>
    <w:rsid w:val="0098517A"/>
    <w:rsid w:val="009A5A1F"/>
    <w:rsid w:val="009B098E"/>
    <w:rsid w:val="009B58C8"/>
    <w:rsid w:val="009C6F4A"/>
    <w:rsid w:val="009D22F2"/>
    <w:rsid w:val="009D64B9"/>
    <w:rsid w:val="009D6A93"/>
    <w:rsid w:val="009E1654"/>
    <w:rsid w:val="009E4C6C"/>
    <w:rsid w:val="009F4644"/>
    <w:rsid w:val="009F537D"/>
    <w:rsid w:val="00A0605E"/>
    <w:rsid w:val="00A0618A"/>
    <w:rsid w:val="00A0675E"/>
    <w:rsid w:val="00A0694D"/>
    <w:rsid w:val="00A10E38"/>
    <w:rsid w:val="00A178E7"/>
    <w:rsid w:val="00A2186C"/>
    <w:rsid w:val="00A22755"/>
    <w:rsid w:val="00A24DDE"/>
    <w:rsid w:val="00A26127"/>
    <w:rsid w:val="00A31156"/>
    <w:rsid w:val="00A37C85"/>
    <w:rsid w:val="00A40BCC"/>
    <w:rsid w:val="00A464C2"/>
    <w:rsid w:val="00A61905"/>
    <w:rsid w:val="00A70F9F"/>
    <w:rsid w:val="00A772DC"/>
    <w:rsid w:val="00A77A6A"/>
    <w:rsid w:val="00A80A60"/>
    <w:rsid w:val="00A85015"/>
    <w:rsid w:val="00A91EBC"/>
    <w:rsid w:val="00A940C7"/>
    <w:rsid w:val="00AB295D"/>
    <w:rsid w:val="00AB2AC2"/>
    <w:rsid w:val="00AB3E6C"/>
    <w:rsid w:val="00AB7CA1"/>
    <w:rsid w:val="00AC7D6F"/>
    <w:rsid w:val="00AF52DD"/>
    <w:rsid w:val="00B00151"/>
    <w:rsid w:val="00B06FEE"/>
    <w:rsid w:val="00B16462"/>
    <w:rsid w:val="00B23AFF"/>
    <w:rsid w:val="00B30228"/>
    <w:rsid w:val="00B31DD1"/>
    <w:rsid w:val="00B34DC0"/>
    <w:rsid w:val="00B36D05"/>
    <w:rsid w:val="00B4535F"/>
    <w:rsid w:val="00B46565"/>
    <w:rsid w:val="00B50FA9"/>
    <w:rsid w:val="00B51D23"/>
    <w:rsid w:val="00B74806"/>
    <w:rsid w:val="00B766D9"/>
    <w:rsid w:val="00B85E3E"/>
    <w:rsid w:val="00B865B2"/>
    <w:rsid w:val="00B869EC"/>
    <w:rsid w:val="00B91337"/>
    <w:rsid w:val="00B95EC2"/>
    <w:rsid w:val="00BA2514"/>
    <w:rsid w:val="00BA787C"/>
    <w:rsid w:val="00BB2554"/>
    <w:rsid w:val="00BB297D"/>
    <w:rsid w:val="00BD0662"/>
    <w:rsid w:val="00BE19D0"/>
    <w:rsid w:val="00BE42FB"/>
    <w:rsid w:val="00C01166"/>
    <w:rsid w:val="00C030C3"/>
    <w:rsid w:val="00C25830"/>
    <w:rsid w:val="00C308B7"/>
    <w:rsid w:val="00C33DCE"/>
    <w:rsid w:val="00C340C8"/>
    <w:rsid w:val="00C556AD"/>
    <w:rsid w:val="00C631C5"/>
    <w:rsid w:val="00C66F78"/>
    <w:rsid w:val="00C714FA"/>
    <w:rsid w:val="00C73032"/>
    <w:rsid w:val="00C74705"/>
    <w:rsid w:val="00C822B0"/>
    <w:rsid w:val="00C8471F"/>
    <w:rsid w:val="00C84804"/>
    <w:rsid w:val="00C86647"/>
    <w:rsid w:val="00C90B78"/>
    <w:rsid w:val="00C92BBB"/>
    <w:rsid w:val="00C93A89"/>
    <w:rsid w:val="00C97F01"/>
    <w:rsid w:val="00CA4C6F"/>
    <w:rsid w:val="00CB3588"/>
    <w:rsid w:val="00CC0E80"/>
    <w:rsid w:val="00CC2DB9"/>
    <w:rsid w:val="00CC3DE5"/>
    <w:rsid w:val="00CD0671"/>
    <w:rsid w:val="00CE06F5"/>
    <w:rsid w:val="00CF0504"/>
    <w:rsid w:val="00D0226E"/>
    <w:rsid w:val="00D06A25"/>
    <w:rsid w:val="00D075AD"/>
    <w:rsid w:val="00D11DE8"/>
    <w:rsid w:val="00D138CC"/>
    <w:rsid w:val="00D15932"/>
    <w:rsid w:val="00D16288"/>
    <w:rsid w:val="00D2279C"/>
    <w:rsid w:val="00D2719D"/>
    <w:rsid w:val="00D40D2E"/>
    <w:rsid w:val="00D41CBC"/>
    <w:rsid w:val="00D45479"/>
    <w:rsid w:val="00D458CC"/>
    <w:rsid w:val="00D514AC"/>
    <w:rsid w:val="00D62B94"/>
    <w:rsid w:val="00D63169"/>
    <w:rsid w:val="00D66685"/>
    <w:rsid w:val="00D73E8A"/>
    <w:rsid w:val="00D7588E"/>
    <w:rsid w:val="00D77E75"/>
    <w:rsid w:val="00D80669"/>
    <w:rsid w:val="00D83C63"/>
    <w:rsid w:val="00DA2C9A"/>
    <w:rsid w:val="00DA4133"/>
    <w:rsid w:val="00DA6A4B"/>
    <w:rsid w:val="00DD450E"/>
    <w:rsid w:val="00DF211A"/>
    <w:rsid w:val="00DF4F36"/>
    <w:rsid w:val="00DF56B7"/>
    <w:rsid w:val="00DF6B4F"/>
    <w:rsid w:val="00DF71D0"/>
    <w:rsid w:val="00E06919"/>
    <w:rsid w:val="00E31490"/>
    <w:rsid w:val="00E33D8D"/>
    <w:rsid w:val="00E4126C"/>
    <w:rsid w:val="00E4629B"/>
    <w:rsid w:val="00E518D0"/>
    <w:rsid w:val="00E60801"/>
    <w:rsid w:val="00E60CA6"/>
    <w:rsid w:val="00E6530E"/>
    <w:rsid w:val="00E6741D"/>
    <w:rsid w:val="00E714F2"/>
    <w:rsid w:val="00E755E2"/>
    <w:rsid w:val="00E75EB1"/>
    <w:rsid w:val="00E8156E"/>
    <w:rsid w:val="00E859F0"/>
    <w:rsid w:val="00E959C9"/>
    <w:rsid w:val="00EA1E1E"/>
    <w:rsid w:val="00EA6077"/>
    <w:rsid w:val="00EA707D"/>
    <w:rsid w:val="00EB1500"/>
    <w:rsid w:val="00EB5DAA"/>
    <w:rsid w:val="00EB6522"/>
    <w:rsid w:val="00ED5F47"/>
    <w:rsid w:val="00EE3473"/>
    <w:rsid w:val="00EE37F7"/>
    <w:rsid w:val="00EE4FBF"/>
    <w:rsid w:val="00EE578B"/>
    <w:rsid w:val="00EE7553"/>
    <w:rsid w:val="00EF05B5"/>
    <w:rsid w:val="00F032B3"/>
    <w:rsid w:val="00F1015D"/>
    <w:rsid w:val="00F13D02"/>
    <w:rsid w:val="00F23226"/>
    <w:rsid w:val="00F23582"/>
    <w:rsid w:val="00F3171A"/>
    <w:rsid w:val="00F33827"/>
    <w:rsid w:val="00F44FFE"/>
    <w:rsid w:val="00F51A41"/>
    <w:rsid w:val="00F57868"/>
    <w:rsid w:val="00F67757"/>
    <w:rsid w:val="00F70144"/>
    <w:rsid w:val="00F71083"/>
    <w:rsid w:val="00F7289B"/>
    <w:rsid w:val="00F74397"/>
    <w:rsid w:val="00F85E28"/>
    <w:rsid w:val="00F87E25"/>
    <w:rsid w:val="00F90BB2"/>
    <w:rsid w:val="00F9280A"/>
    <w:rsid w:val="00FB5067"/>
    <w:rsid w:val="00FB531C"/>
    <w:rsid w:val="00FB64E8"/>
    <w:rsid w:val="00FD2BF9"/>
    <w:rsid w:val="00FD304A"/>
    <w:rsid w:val="00FD3084"/>
    <w:rsid w:val="00FD53D9"/>
    <w:rsid w:val="00FE0663"/>
    <w:rsid w:val="00FF2620"/>
    <w:rsid w:val="00FF4450"/>
    <w:rsid w:val="00FF6EA2"/>
    <w:rsid w:val="01756C05"/>
    <w:rsid w:val="02304BBE"/>
    <w:rsid w:val="027FD1E1"/>
    <w:rsid w:val="029EC055"/>
    <w:rsid w:val="0319ECA1"/>
    <w:rsid w:val="03A66CE4"/>
    <w:rsid w:val="041D95F7"/>
    <w:rsid w:val="04503E4E"/>
    <w:rsid w:val="04EA3A4C"/>
    <w:rsid w:val="059CD847"/>
    <w:rsid w:val="05C79042"/>
    <w:rsid w:val="0621B5C3"/>
    <w:rsid w:val="0711A468"/>
    <w:rsid w:val="076EECFB"/>
    <w:rsid w:val="07A631C4"/>
    <w:rsid w:val="08A239B8"/>
    <w:rsid w:val="08CE979C"/>
    <w:rsid w:val="09A67474"/>
    <w:rsid w:val="0B614F1E"/>
    <w:rsid w:val="0BAC444A"/>
    <w:rsid w:val="0C15D2AB"/>
    <w:rsid w:val="0C508F32"/>
    <w:rsid w:val="0D30288A"/>
    <w:rsid w:val="0DC9B6C8"/>
    <w:rsid w:val="0DE7A004"/>
    <w:rsid w:val="0E25A80C"/>
    <w:rsid w:val="0ED95D30"/>
    <w:rsid w:val="0F58D4DB"/>
    <w:rsid w:val="0F882B02"/>
    <w:rsid w:val="108B9A12"/>
    <w:rsid w:val="10C02F3D"/>
    <w:rsid w:val="11ECD499"/>
    <w:rsid w:val="11F44EDB"/>
    <w:rsid w:val="12FEA84A"/>
    <w:rsid w:val="13BF5C51"/>
    <w:rsid w:val="144357AD"/>
    <w:rsid w:val="14F1DD51"/>
    <w:rsid w:val="150D3A1B"/>
    <w:rsid w:val="154070DC"/>
    <w:rsid w:val="163CB488"/>
    <w:rsid w:val="16E5B285"/>
    <w:rsid w:val="16F64C16"/>
    <w:rsid w:val="17406891"/>
    <w:rsid w:val="17B593AF"/>
    <w:rsid w:val="181D7457"/>
    <w:rsid w:val="18321519"/>
    <w:rsid w:val="18449042"/>
    <w:rsid w:val="1924F7A3"/>
    <w:rsid w:val="1A71D5D5"/>
    <w:rsid w:val="1A9AB742"/>
    <w:rsid w:val="1B627C19"/>
    <w:rsid w:val="1CC88888"/>
    <w:rsid w:val="1D0C501F"/>
    <w:rsid w:val="1D18AC75"/>
    <w:rsid w:val="1E0CDD48"/>
    <w:rsid w:val="1E4B397D"/>
    <w:rsid w:val="1EFCE3B4"/>
    <w:rsid w:val="1F5D1BB5"/>
    <w:rsid w:val="1F90FE6F"/>
    <w:rsid w:val="1FA5682B"/>
    <w:rsid w:val="209F1883"/>
    <w:rsid w:val="2192C676"/>
    <w:rsid w:val="22695DA6"/>
    <w:rsid w:val="228CB126"/>
    <w:rsid w:val="23EBFA42"/>
    <w:rsid w:val="2420CAA7"/>
    <w:rsid w:val="251FBDA9"/>
    <w:rsid w:val="252285A1"/>
    <w:rsid w:val="2566474E"/>
    <w:rsid w:val="256B5772"/>
    <w:rsid w:val="25FF48B1"/>
    <w:rsid w:val="2679C9ED"/>
    <w:rsid w:val="26C6E977"/>
    <w:rsid w:val="2719DD66"/>
    <w:rsid w:val="28CB9EBC"/>
    <w:rsid w:val="290E57E4"/>
    <w:rsid w:val="293F3574"/>
    <w:rsid w:val="296EA052"/>
    <w:rsid w:val="2A3511E5"/>
    <w:rsid w:val="2AED421F"/>
    <w:rsid w:val="2BCEAF16"/>
    <w:rsid w:val="2C5AC36F"/>
    <w:rsid w:val="2C9BF2DE"/>
    <w:rsid w:val="2CFB077D"/>
    <w:rsid w:val="2D021809"/>
    <w:rsid w:val="2EA7F26E"/>
    <w:rsid w:val="2F02A29D"/>
    <w:rsid w:val="2FD701F0"/>
    <w:rsid w:val="316AF80D"/>
    <w:rsid w:val="32718671"/>
    <w:rsid w:val="32B63E58"/>
    <w:rsid w:val="33564A65"/>
    <w:rsid w:val="33B8E83D"/>
    <w:rsid w:val="344CD835"/>
    <w:rsid w:val="3452F8CB"/>
    <w:rsid w:val="34A381C7"/>
    <w:rsid w:val="35B91D8F"/>
    <w:rsid w:val="35C85DC8"/>
    <w:rsid w:val="37CEB147"/>
    <w:rsid w:val="3814C9A6"/>
    <w:rsid w:val="38DCB4DC"/>
    <w:rsid w:val="38F3E07A"/>
    <w:rsid w:val="391EF859"/>
    <w:rsid w:val="392586CC"/>
    <w:rsid w:val="39348D94"/>
    <w:rsid w:val="39D9E6FA"/>
    <w:rsid w:val="39DE4540"/>
    <w:rsid w:val="39F10140"/>
    <w:rsid w:val="3B669917"/>
    <w:rsid w:val="3BCD57A6"/>
    <w:rsid w:val="3BCEE7ED"/>
    <w:rsid w:val="3C43BBF8"/>
    <w:rsid w:val="3C505E91"/>
    <w:rsid w:val="3C74CFD2"/>
    <w:rsid w:val="3D651F4F"/>
    <w:rsid w:val="3DCE1E65"/>
    <w:rsid w:val="3E606D45"/>
    <w:rsid w:val="3ECEE976"/>
    <w:rsid w:val="3F841E6E"/>
    <w:rsid w:val="3F96B606"/>
    <w:rsid w:val="3FA36F90"/>
    <w:rsid w:val="40C917B8"/>
    <w:rsid w:val="40D831D4"/>
    <w:rsid w:val="40ECA72D"/>
    <w:rsid w:val="42828216"/>
    <w:rsid w:val="42987594"/>
    <w:rsid w:val="43060C53"/>
    <w:rsid w:val="436E2220"/>
    <w:rsid w:val="44359CD9"/>
    <w:rsid w:val="448B0E63"/>
    <w:rsid w:val="44AA6C48"/>
    <w:rsid w:val="44CEC2A5"/>
    <w:rsid w:val="44ED9B2E"/>
    <w:rsid w:val="451378A2"/>
    <w:rsid w:val="458907AB"/>
    <w:rsid w:val="45A93439"/>
    <w:rsid w:val="45D57BDD"/>
    <w:rsid w:val="46D3FD26"/>
    <w:rsid w:val="485E488D"/>
    <w:rsid w:val="48FB3F16"/>
    <w:rsid w:val="48FFA529"/>
    <w:rsid w:val="4922D086"/>
    <w:rsid w:val="4A0368D3"/>
    <w:rsid w:val="4B15858B"/>
    <w:rsid w:val="4B636262"/>
    <w:rsid w:val="4C93AED7"/>
    <w:rsid w:val="4D204E1D"/>
    <w:rsid w:val="4D385172"/>
    <w:rsid w:val="4D6367D9"/>
    <w:rsid w:val="4E232716"/>
    <w:rsid w:val="4EDBCF47"/>
    <w:rsid w:val="4F43DB83"/>
    <w:rsid w:val="4F479C34"/>
    <w:rsid w:val="503DF0F3"/>
    <w:rsid w:val="50747A16"/>
    <w:rsid w:val="511F29EF"/>
    <w:rsid w:val="512A6FC1"/>
    <w:rsid w:val="51C600B7"/>
    <w:rsid w:val="522FA009"/>
    <w:rsid w:val="524BD617"/>
    <w:rsid w:val="5260E253"/>
    <w:rsid w:val="53285912"/>
    <w:rsid w:val="532F85FE"/>
    <w:rsid w:val="548A4639"/>
    <w:rsid w:val="54B38366"/>
    <w:rsid w:val="54B88D82"/>
    <w:rsid w:val="55D680D1"/>
    <w:rsid w:val="56C85906"/>
    <w:rsid w:val="575E0519"/>
    <w:rsid w:val="57FF500E"/>
    <w:rsid w:val="580B3EEB"/>
    <w:rsid w:val="589D2E2F"/>
    <w:rsid w:val="59C49056"/>
    <w:rsid w:val="59E8FA20"/>
    <w:rsid w:val="5AB207E5"/>
    <w:rsid w:val="5B92F202"/>
    <w:rsid w:val="5C3EF434"/>
    <w:rsid w:val="5CD657E3"/>
    <w:rsid w:val="5D083864"/>
    <w:rsid w:val="5D35494A"/>
    <w:rsid w:val="5DB2B119"/>
    <w:rsid w:val="5E11FE90"/>
    <w:rsid w:val="5E246E14"/>
    <w:rsid w:val="5E280C11"/>
    <w:rsid w:val="5E8EF84A"/>
    <w:rsid w:val="5EDD8E58"/>
    <w:rsid w:val="5F5421CE"/>
    <w:rsid w:val="5F64824C"/>
    <w:rsid w:val="609DA99C"/>
    <w:rsid w:val="616F2996"/>
    <w:rsid w:val="61E513C8"/>
    <w:rsid w:val="623FAE96"/>
    <w:rsid w:val="63912B64"/>
    <w:rsid w:val="63AFDCFE"/>
    <w:rsid w:val="63EEFA8F"/>
    <w:rsid w:val="649B6120"/>
    <w:rsid w:val="66E31E0C"/>
    <w:rsid w:val="670BD4E4"/>
    <w:rsid w:val="674E2012"/>
    <w:rsid w:val="68024EAA"/>
    <w:rsid w:val="681428F4"/>
    <w:rsid w:val="691D642D"/>
    <w:rsid w:val="6A1A1D17"/>
    <w:rsid w:val="6AB8FFE8"/>
    <w:rsid w:val="6AD2CBE9"/>
    <w:rsid w:val="6B5FFB10"/>
    <w:rsid w:val="6B62B2A3"/>
    <w:rsid w:val="6BA18D07"/>
    <w:rsid w:val="6C0B4C9B"/>
    <w:rsid w:val="6D428A44"/>
    <w:rsid w:val="6DFB2166"/>
    <w:rsid w:val="6E216269"/>
    <w:rsid w:val="6E44F8C2"/>
    <w:rsid w:val="6E82F9CB"/>
    <w:rsid w:val="6EAC481A"/>
    <w:rsid w:val="6F23CAE1"/>
    <w:rsid w:val="6F578604"/>
    <w:rsid w:val="6FBE1D0C"/>
    <w:rsid w:val="6FF0FCEF"/>
    <w:rsid w:val="7051C70F"/>
    <w:rsid w:val="707F65EA"/>
    <w:rsid w:val="7114ADDB"/>
    <w:rsid w:val="72351258"/>
    <w:rsid w:val="72A3DA4E"/>
    <w:rsid w:val="73609455"/>
    <w:rsid w:val="74015C39"/>
    <w:rsid w:val="7453CB48"/>
    <w:rsid w:val="745C3769"/>
    <w:rsid w:val="7491CED5"/>
    <w:rsid w:val="756023E1"/>
    <w:rsid w:val="761D769A"/>
    <w:rsid w:val="761F214C"/>
    <w:rsid w:val="76CDFB6D"/>
    <w:rsid w:val="778136D7"/>
    <w:rsid w:val="77E372F9"/>
    <w:rsid w:val="781B2690"/>
    <w:rsid w:val="78327DEC"/>
    <w:rsid w:val="78FDAC20"/>
    <w:rsid w:val="79F2C9C0"/>
    <w:rsid w:val="7A657F60"/>
    <w:rsid w:val="7A81ED65"/>
    <w:rsid w:val="7B581EF2"/>
    <w:rsid w:val="7BB77A88"/>
    <w:rsid w:val="7C3C3D3B"/>
    <w:rsid w:val="7C6F4607"/>
    <w:rsid w:val="7CCB9C76"/>
    <w:rsid w:val="7CD6B985"/>
    <w:rsid w:val="7DC28CFD"/>
    <w:rsid w:val="7E32FDB8"/>
    <w:rsid w:val="7EDA149C"/>
    <w:rsid w:val="7F123976"/>
    <w:rsid w:val="7F848A84"/>
    <w:rsid w:val="7FDD6A1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348D94"/>
  <w15:chartTrackingRefBased/>
  <w15:docId w15:val="{7AE3CCA8-2D0A-44A3-9DAE-047580705C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467886" w:themeColor="hyperlink"/>
      <w:u w:val="single"/>
    </w:rPr>
  </w:style>
  <w:style w:type="paragraph" w:styleId="NormalWeb">
    <w:name w:val="Normal (Web)"/>
    <w:basedOn w:val="Normal"/>
    <w:uiPriority w:val="99"/>
    <w:semiHidden/>
    <w:unhideWhenUsed/>
    <w:rsid w:val="001E1451"/>
    <w:pPr>
      <w:spacing w:before="100" w:beforeAutospacing="1" w:after="100" w:afterAutospacing="1" w:line="240" w:lineRule="auto"/>
    </w:pPr>
    <w:rPr>
      <w:rFonts w:ascii="Times New Roman" w:eastAsia="Times New Roman" w:hAnsi="Times New Roman" w:cs="Times New Roman"/>
      <w:lang w:val="en-GB" w:eastAsia="en-GB"/>
    </w:rPr>
  </w:style>
  <w:style w:type="character" w:styleId="UnresolvedMention">
    <w:name w:val="Unresolved Mention"/>
    <w:basedOn w:val="DefaultParagraphFont"/>
    <w:uiPriority w:val="99"/>
    <w:semiHidden/>
    <w:unhideWhenUsed/>
    <w:rsid w:val="00314590"/>
    <w:rPr>
      <w:color w:val="605E5C"/>
      <w:shd w:val="clear" w:color="auto" w:fill="E1DFDD"/>
    </w:rPr>
  </w:style>
  <w:style w:type="character" w:styleId="Emphasis">
    <w:name w:val="Emphasis"/>
    <w:basedOn w:val="DefaultParagraphFont"/>
    <w:uiPriority w:val="20"/>
    <w:qFormat/>
    <w:rsid w:val="00967DAA"/>
    <w:rPr>
      <w:i/>
      <w:iCs/>
    </w:rPr>
  </w:style>
  <w:style w:type="character" w:customStyle="1" w:styleId="proxy-pill">
    <w:name w:val="proxy-pill"/>
    <w:basedOn w:val="DefaultParagraphFont"/>
    <w:rsid w:val="00EE37F7"/>
  </w:style>
  <w:style w:type="character" w:customStyle="1" w:styleId="csi-linkinnerslot">
    <w:name w:val="csi-link__inner_slot"/>
    <w:basedOn w:val="DefaultParagraphFont"/>
    <w:rsid w:val="00B74806"/>
  </w:style>
  <w:style w:type="paragraph" w:styleId="NoSpacing">
    <w:name w:val="No Spacing"/>
    <w:link w:val="NoSpacingChar"/>
    <w:uiPriority w:val="1"/>
    <w:qFormat/>
    <w:rsid w:val="007A1A7C"/>
    <w:pPr>
      <w:spacing w:after="0" w:line="240" w:lineRule="auto"/>
    </w:pPr>
    <w:rPr>
      <w:sz w:val="22"/>
      <w:szCs w:val="22"/>
      <w:lang w:eastAsia="en-US"/>
    </w:rPr>
  </w:style>
  <w:style w:type="character" w:customStyle="1" w:styleId="NoSpacingChar">
    <w:name w:val="No Spacing Char"/>
    <w:basedOn w:val="DefaultParagraphFont"/>
    <w:link w:val="NoSpacing"/>
    <w:uiPriority w:val="1"/>
    <w:rsid w:val="007A1A7C"/>
    <w:rPr>
      <w:sz w:val="22"/>
      <w:szCs w:val="22"/>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33110202">
      <w:bodyDiv w:val="1"/>
      <w:marLeft w:val="0"/>
      <w:marRight w:val="0"/>
      <w:marTop w:val="0"/>
      <w:marBottom w:val="0"/>
      <w:divBdr>
        <w:top w:val="none" w:sz="0" w:space="0" w:color="auto"/>
        <w:left w:val="none" w:sz="0" w:space="0" w:color="auto"/>
        <w:bottom w:val="none" w:sz="0" w:space="0" w:color="auto"/>
        <w:right w:val="none" w:sz="0" w:space="0" w:color="auto"/>
      </w:divBdr>
    </w:div>
    <w:div w:id="323750538">
      <w:bodyDiv w:val="1"/>
      <w:marLeft w:val="0"/>
      <w:marRight w:val="0"/>
      <w:marTop w:val="0"/>
      <w:marBottom w:val="0"/>
      <w:divBdr>
        <w:top w:val="none" w:sz="0" w:space="0" w:color="auto"/>
        <w:left w:val="none" w:sz="0" w:space="0" w:color="auto"/>
        <w:bottom w:val="none" w:sz="0" w:space="0" w:color="auto"/>
        <w:right w:val="none" w:sz="0" w:space="0" w:color="auto"/>
      </w:divBdr>
    </w:div>
    <w:div w:id="370499662">
      <w:bodyDiv w:val="1"/>
      <w:marLeft w:val="0"/>
      <w:marRight w:val="0"/>
      <w:marTop w:val="0"/>
      <w:marBottom w:val="0"/>
      <w:divBdr>
        <w:top w:val="none" w:sz="0" w:space="0" w:color="auto"/>
        <w:left w:val="none" w:sz="0" w:space="0" w:color="auto"/>
        <w:bottom w:val="none" w:sz="0" w:space="0" w:color="auto"/>
        <w:right w:val="none" w:sz="0" w:space="0" w:color="auto"/>
      </w:divBdr>
    </w:div>
    <w:div w:id="791171366">
      <w:bodyDiv w:val="1"/>
      <w:marLeft w:val="0"/>
      <w:marRight w:val="0"/>
      <w:marTop w:val="0"/>
      <w:marBottom w:val="0"/>
      <w:divBdr>
        <w:top w:val="none" w:sz="0" w:space="0" w:color="auto"/>
        <w:left w:val="none" w:sz="0" w:space="0" w:color="auto"/>
        <w:bottom w:val="none" w:sz="0" w:space="0" w:color="auto"/>
        <w:right w:val="none" w:sz="0" w:space="0" w:color="auto"/>
      </w:divBdr>
    </w:div>
    <w:div w:id="809244894">
      <w:bodyDiv w:val="1"/>
      <w:marLeft w:val="0"/>
      <w:marRight w:val="0"/>
      <w:marTop w:val="0"/>
      <w:marBottom w:val="0"/>
      <w:divBdr>
        <w:top w:val="none" w:sz="0" w:space="0" w:color="auto"/>
        <w:left w:val="none" w:sz="0" w:space="0" w:color="auto"/>
        <w:bottom w:val="none" w:sz="0" w:space="0" w:color="auto"/>
        <w:right w:val="none" w:sz="0" w:space="0" w:color="auto"/>
      </w:divBdr>
    </w:div>
    <w:div w:id="856696713">
      <w:bodyDiv w:val="1"/>
      <w:marLeft w:val="0"/>
      <w:marRight w:val="0"/>
      <w:marTop w:val="0"/>
      <w:marBottom w:val="0"/>
      <w:divBdr>
        <w:top w:val="none" w:sz="0" w:space="0" w:color="auto"/>
        <w:left w:val="none" w:sz="0" w:space="0" w:color="auto"/>
        <w:bottom w:val="none" w:sz="0" w:space="0" w:color="auto"/>
        <w:right w:val="none" w:sz="0" w:space="0" w:color="auto"/>
      </w:divBdr>
    </w:div>
    <w:div w:id="1182552004">
      <w:bodyDiv w:val="1"/>
      <w:marLeft w:val="0"/>
      <w:marRight w:val="0"/>
      <w:marTop w:val="0"/>
      <w:marBottom w:val="0"/>
      <w:divBdr>
        <w:top w:val="none" w:sz="0" w:space="0" w:color="auto"/>
        <w:left w:val="none" w:sz="0" w:space="0" w:color="auto"/>
        <w:bottom w:val="none" w:sz="0" w:space="0" w:color="auto"/>
        <w:right w:val="none" w:sz="0" w:space="0" w:color="auto"/>
      </w:divBdr>
    </w:div>
    <w:div w:id="1189683047">
      <w:bodyDiv w:val="1"/>
      <w:marLeft w:val="0"/>
      <w:marRight w:val="0"/>
      <w:marTop w:val="0"/>
      <w:marBottom w:val="0"/>
      <w:divBdr>
        <w:top w:val="none" w:sz="0" w:space="0" w:color="auto"/>
        <w:left w:val="none" w:sz="0" w:space="0" w:color="auto"/>
        <w:bottom w:val="none" w:sz="0" w:space="0" w:color="auto"/>
        <w:right w:val="none" w:sz="0" w:space="0" w:color="auto"/>
      </w:divBdr>
    </w:div>
    <w:div w:id="1770738106">
      <w:bodyDiv w:val="1"/>
      <w:marLeft w:val="0"/>
      <w:marRight w:val="0"/>
      <w:marTop w:val="0"/>
      <w:marBottom w:val="0"/>
      <w:divBdr>
        <w:top w:val="none" w:sz="0" w:space="0" w:color="auto"/>
        <w:left w:val="none" w:sz="0" w:space="0" w:color="auto"/>
        <w:bottom w:val="none" w:sz="0" w:space="0" w:color="auto"/>
        <w:right w:val="none" w:sz="0" w:space="0" w:color="auto"/>
      </w:divBdr>
    </w:div>
    <w:div w:id="1837530342">
      <w:bodyDiv w:val="1"/>
      <w:marLeft w:val="0"/>
      <w:marRight w:val="0"/>
      <w:marTop w:val="0"/>
      <w:marBottom w:val="0"/>
      <w:divBdr>
        <w:top w:val="none" w:sz="0" w:space="0" w:color="auto"/>
        <w:left w:val="none" w:sz="0" w:space="0" w:color="auto"/>
        <w:bottom w:val="none" w:sz="0" w:space="0" w:color="auto"/>
        <w:right w:val="none" w:sz="0" w:space="0" w:color="auto"/>
      </w:divBdr>
      <w:divsChild>
        <w:div w:id="1148596150">
          <w:marLeft w:val="0"/>
          <w:marRight w:val="0"/>
          <w:marTop w:val="0"/>
          <w:marBottom w:val="0"/>
          <w:divBdr>
            <w:top w:val="none" w:sz="0" w:space="0" w:color="auto"/>
            <w:left w:val="none" w:sz="0" w:space="0" w:color="auto"/>
            <w:bottom w:val="none" w:sz="0" w:space="0" w:color="auto"/>
            <w:right w:val="none" w:sz="0" w:space="0" w:color="auto"/>
          </w:divBdr>
          <w:divsChild>
            <w:div w:id="1026911048">
              <w:marLeft w:val="0"/>
              <w:marRight w:val="0"/>
              <w:marTop w:val="0"/>
              <w:marBottom w:val="0"/>
              <w:divBdr>
                <w:top w:val="none" w:sz="0" w:space="0" w:color="auto"/>
                <w:left w:val="none" w:sz="0" w:space="0" w:color="auto"/>
                <w:bottom w:val="none" w:sz="0" w:space="0" w:color="auto"/>
                <w:right w:val="none" w:sz="0" w:space="0" w:color="auto"/>
              </w:divBdr>
              <w:divsChild>
                <w:div w:id="1592666960">
                  <w:marLeft w:val="0"/>
                  <w:marRight w:val="0"/>
                  <w:marTop w:val="0"/>
                  <w:marBottom w:val="0"/>
                  <w:divBdr>
                    <w:top w:val="none" w:sz="0" w:space="0" w:color="auto"/>
                    <w:left w:val="none" w:sz="0" w:space="0" w:color="auto"/>
                    <w:bottom w:val="none" w:sz="0" w:space="0" w:color="auto"/>
                    <w:right w:val="none" w:sz="0" w:space="0" w:color="auto"/>
                  </w:divBdr>
                  <w:divsChild>
                    <w:div w:id="1828603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960">
          <w:marLeft w:val="0"/>
          <w:marRight w:val="0"/>
          <w:marTop w:val="0"/>
          <w:marBottom w:val="0"/>
          <w:divBdr>
            <w:top w:val="none" w:sz="0" w:space="0" w:color="auto"/>
            <w:left w:val="none" w:sz="0" w:space="0" w:color="auto"/>
            <w:bottom w:val="none" w:sz="0" w:space="0" w:color="auto"/>
            <w:right w:val="none" w:sz="0" w:space="0" w:color="auto"/>
          </w:divBdr>
        </w:div>
      </w:divsChild>
    </w:div>
    <w:div w:id="18722998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sdgs.un.org/goals" TargetMode="External"/><Relationship Id="rId18" Type="http://schemas.microsoft.com/office/2020/10/relationships/intelligence" Target="intelligence2.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3.jpeg"/><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2.png"/><Relationship Id="rId5" Type="http://schemas.openxmlformats.org/officeDocument/2006/relationships/numbering" Target="numbering.xml"/><Relationship Id="rId15" Type="http://schemas.openxmlformats.org/officeDocument/2006/relationships/hyperlink" Target="https://www.aph.gov.au/Parliamentary_Business/Committees/House/Agriculture/FoodsecurityinAustrali/Report/Chapter_7_-_Food_insecurity" TargetMode="External"/><Relationship Id="rId10" Type="http://schemas.openxmlformats.org/officeDocument/2006/relationships/hyperlink" Target="https://en.wikipedia.org/wiki/Sustainable_Development_Goals" TargetMode="External"/><Relationship Id="rId4" Type="http://schemas.openxmlformats.org/officeDocument/2006/relationships/customXml" Target="../customXml/item4.xml"/><Relationship Id="rId9" Type="http://schemas.openxmlformats.org/officeDocument/2006/relationships/image" Target="media/image1.png"/><Relationship Id="rId14" Type="http://schemas.openxmlformats.org/officeDocument/2006/relationships/hyperlink" Target="https://www.ilo.org/global/topics/decent-work/lang--en/index.h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overPageProperties xmlns="http://schemas.microsoft.com/office/2006/coverPageProps">
  <PublishDate/>
  <Abstract>REPORT</Abstract>
  <CompanyAddress/>
  <CompanyPhone/>
  <CompanyFax/>
  <CompanyEmail/>
</CoverPage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BC82BA29BF39F489C170C211ED5E0A2" ma:contentTypeVersion="10" ma:contentTypeDescription="Create a new document." ma:contentTypeScope="" ma:versionID="95b1c80a90751db0046e43ffec7165f4">
  <xsd:schema xmlns:xsd="http://www.w3.org/2001/XMLSchema" xmlns:xs="http://www.w3.org/2001/XMLSchema" xmlns:p="http://schemas.microsoft.com/office/2006/metadata/properties" xmlns:ns3="4eb0a523-77d0-454a-93a8-50ca111d3c44" xmlns:ns4="0e7fbce4-8ae7-4085-8b0a-9efa4c7cae6d" targetNamespace="http://schemas.microsoft.com/office/2006/metadata/properties" ma:root="true" ma:fieldsID="8f4c7cf2879d58009163fe60fa6261e6" ns3:_="" ns4:_="">
    <xsd:import namespace="4eb0a523-77d0-454a-93a8-50ca111d3c44"/>
    <xsd:import namespace="0e7fbce4-8ae7-4085-8b0a-9efa4c7cae6d"/>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KeyPoints" minOccurs="0"/>
                <xsd:element ref="ns4:MediaServiceKeyPoints" minOccurs="0"/>
                <xsd:element ref="ns4:MediaServiceSearchProperties" minOccurs="0"/>
                <xsd:element ref="ns4:_activity" minOccurs="0"/>
                <xsd:element ref="ns4: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eb0a523-77d0-454a-93a8-50ca111d3c44"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e7fbce4-8ae7-4085-8b0a-9efa4c7cae6d"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_activity" ma:index="16" nillable="true" ma:displayName="_activity" ma:hidden="true" ma:internalName="_activity">
      <xsd:simpleType>
        <xsd:restriction base="dms:Note"/>
      </xsd:simpleType>
    </xsd:element>
    <xsd:element name="MediaServiceObjectDetectorVersions" ma:index="17"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_activity xmlns="0e7fbce4-8ae7-4085-8b0a-9efa4c7cae6d" xsi:nil="true"/>
  </documentManagement>
</p: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346BF56-4261-4056-88C4-BBF5C38C8B26}">
  <ds:schemaRefs>
    <ds:schemaRef ds:uri="http://schemas.microsoft.com/sharepoint/v3/contenttype/forms"/>
  </ds:schemaRefs>
</ds:datastoreItem>
</file>

<file path=customXml/itemProps3.xml><?xml version="1.0" encoding="utf-8"?>
<ds:datastoreItem xmlns:ds="http://schemas.openxmlformats.org/officeDocument/2006/customXml" ds:itemID="{87CA97F1-A87C-41B4-A870-98AE5C18511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eb0a523-77d0-454a-93a8-50ca111d3c44"/>
    <ds:schemaRef ds:uri="0e7fbce4-8ae7-4085-8b0a-9efa4c7cae6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6FD46C00-FCB0-492B-9C7F-24D54452186F}">
  <ds:schemaRefs>
    <ds:schemaRef ds:uri="http://purl.org/dc/dcmitype/"/>
    <ds:schemaRef ds:uri="4eb0a523-77d0-454a-93a8-50ca111d3c44"/>
    <ds:schemaRef ds:uri="http://purl.org/dc/elements/1.1/"/>
    <ds:schemaRef ds:uri="http://schemas.openxmlformats.org/package/2006/metadata/core-properties"/>
    <ds:schemaRef ds:uri="http://schemas.microsoft.com/office/2006/metadata/properties"/>
    <ds:schemaRef ds:uri="http://www.w3.org/XML/1998/namespace"/>
    <ds:schemaRef ds:uri="http://schemas.microsoft.com/office/2006/documentManagement/types"/>
    <ds:schemaRef ds:uri="http://purl.org/dc/terms/"/>
    <ds:schemaRef ds:uri="http://schemas.microsoft.com/office/infopath/2007/PartnerControls"/>
    <ds:schemaRef ds:uri="0e7fbce4-8ae7-4085-8b0a-9efa4c7cae6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17</Pages>
  <Words>3980</Words>
  <Characters>22690</Characters>
  <Application>Microsoft Office Word</Application>
  <DocSecurity>0</DocSecurity>
  <Lines>189</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26617</CharactersWithSpaces>
  <SharedDoc>false</SharedDoc>
  <HLinks>
    <vt:vector size="36" baseType="variant">
      <vt:variant>
        <vt:i4>1900620</vt:i4>
      </vt:variant>
      <vt:variant>
        <vt:i4>15</vt:i4>
      </vt:variant>
      <vt:variant>
        <vt:i4>0</vt:i4>
      </vt:variant>
      <vt:variant>
        <vt:i4>5</vt:i4>
      </vt:variant>
      <vt:variant>
        <vt:lpwstr>https://www.ncbi.nlm.nih.gov/pmc/articles/PMC8592098/</vt:lpwstr>
      </vt:variant>
      <vt:variant>
        <vt:lpwstr/>
      </vt:variant>
      <vt:variant>
        <vt:i4>2555967</vt:i4>
      </vt:variant>
      <vt:variant>
        <vt:i4>12</vt:i4>
      </vt:variant>
      <vt:variant>
        <vt:i4>0</vt:i4>
      </vt:variant>
      <vt:variant>
        <vt:i4>5</vt:i4>
      </vt:variant>
      <vt:variant>
        <vt:lpwstr>https://www.mentalhealth.org.uk/explore-mental-health/blogs/what-well-being-how-can-we-measure-it-and-how-can-we-support-people-improve-it</vt:lpwstr>
      </vt:variant>
      <vt:variant>
        <vt:lpwstr/>
      </vt:variant>
      <vt:variant>
        <vt:i4>3866742</vt:i4>
      </vt:variant>
      <vt:variant>
        <vt:i4>9</vt:i4>
      </vt:variant>
      <vt:variant>
        <vt:i4>0</vt:i4>
      </vt:variant>
      <vt:variant>
        <vt:i4>5</vt:i4>
      </vt:variant>
      <vt:variant>
        <vt:lpwstr>https://www.ncbi.nlm.nih.gov/pmc/articles/PMC10049282/</vt:lpwstr>
      </vt:variant>
      <vt:variant>
        <vt:lpwstr/>
      </vt:variant>
      <vt:variant>
        <vt:i4>2031687</vt:i4>
      </vt:variant>
      <vt:variant>
        <vt:i4>6</vt:i4>
      </vt:variant>
      <vt:variant>
        <vt:i4>0</vt:i4>
      </vt:variant>
      <vt:variant>
        <vt:i4>5</vt:i4>
      </vt:variant>
      <vt:variant>
        <vt:lpwstr>https://www.ncbi.nlm.nih.gov/pmc/articles/PMC2080455/</vt:lpwstr>
      </vt:variant>
      <vt:variant>
        <vt:lpwstr/>
      </vt:variant>
      <vt:variant>
        <vt:i4>4456464</vt:i4>
      </vt:variant>
      <vt:variant>
        <vt:i4>3</vt:i4>
      </vt:variant>
      <vt:variant>
        <vt:i4>0</vt:i4>
      </vt:variant>
      <vt:variant>
        <vt:i4>5</vt:i4>
      </vt:variant>
      <vt:variant>
        <vt:lpwstr>https://www.who.int/about/accountability/governance/constitution</vt:lpwstr>
      </vt:variant>
      <vt:variant>
        <vt:lpwstr/>
      </vt:variant>
      <vt:variant>
        <vt:i4>6815869</vt:i4>
      </vt:variant>
      <vt:variant>
        <vt:i4>0</vt:i4>
      </vt:variant>
      <vt:variant>
        <vt:i4>0</vt:i4>
      </vt:variant>
      <vt:variant>
        <vt:i4>5</vt:i4>
      </vt:variant>
      <vt:variant>
        <vt:lpwstr>https://sdgs.un.org/2030agenda</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Elena Todorova (2124115)                        CHLOE HARRIES                                 BMHP6021</dc:creator>
  <cp:keywords/>
  <dc:description/>
  <cp:lastModifiedBy>Elena Todorova (2124115)</cp:lastModifiedBy>
  <cp:revision>2</cp:revision>
  <dcterms:created xsi:type="dcterms:W3CDTF">2024-07-21T21:05:00Z</dcterms:created>
  <dcterms:modified xsi:type="dcterms:W3CDTF">2024-07-21T21:05:00Z</dcterms:modified>
  <cp:category>HEALTH, WELLBEING AND SUSTAINABLE DEVELOPMENT</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0x0101002BC82BA29BF39F489C170C211ED5E0A2</vt:lpwstr>
  </property>
</Properties>
</file>