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E639C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FE63B59" wp14:editId="7FE63B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FE639C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E639C7" w14:textId="77777777" w:rsidTr="00A406E5">
        <w:tc>
          <w:tcPr>
            <w:tcW w:w="9922" w:type="dxa"/>
            <w:shd w:val="clear" w:color="auto" w:fill="C0C0C0"/>
          </w:tcPr>
          <w:p w14:paraId="7FE639C6"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FE639C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E639CD" w14:textId="77777777" w:rsidTr="008F1308">
        <w:tc>
          <w:tcPr>
            <w:tcW w:w="2093" w:type="dxa"/>
            <w:shd w:val="pct15" w:color="auto" w:fill="auto"/>
          </w:tcPr>
          <w:p w14:paraId="7FE639C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E639C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FE639C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FE639CC" w14:textId="77777777" w:rsidR="003B3F9D" w:rsidRPr="00A406E5" w:rsidRDefault="003B3F9D" w:rsidP="001E57C1">
            <w:pPr>
              <w:spacing w:before="120" w:after="120"/>
              <w:jc w:val="both"/>
              <w:rPr>
                <w:rFonts w:ascii="Arial" w:hAnsi="Arial" w:cs="Arial"/>
                <w:b/>
                <w:sz w:val="22"/>
                <w:szCs w:val="22"/>
              </w:rPr>
            </w:pPr>
          </w:p>
        </w:tc>
      </w:tr>
      <w:tr w:rsidR="00DB116D" w:rsidRPr="00A406E5" w14:paraId="7FE639D0" w14:textId="77777777" w:rsidTr="00A406E5">
        <w:tc>
          <w:tcPr>
            <w:tcW w:w="2093" w:type="dxa"/>
            <w:shd w:val="pct15" w:color="auto" w:fill="auto"/>
          </w:tcPr>
          <w:p w14:paraId="7FE639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3899073" w14:textId="77777777" w:rsidR="00DB116D" w:rsidRDefault="00F71BFC" w:rsidP="00E51AAC">
            <w:pPr>
              <w:spacing w:before="120" w:after="120"/>
              <w:jc w:val="both"/>
              <w:rPr>
                <w:rFonts w:ascii="Arial" w:hAnsi="Arial" w:cs="Arial"/>
                <w:b/>
                <w:sz w:val="22"/>
                <w:szCs w:val="22"/>
              </w:rPr>
            </w:pPr>
            <w:r>
              <w:rPr>
                <w:rFonts w:ascii="Arial" w:hAnsi="Arial" w:cs="Arial"/>
                <w:b/>
                <w:sz w:val="22"/>
                <w:szCs w:val="22"/>
              </w:rPr>
              <w:t>Professional Doctorate in English Language Education</w:t>
            </w:r>
          </w:p>
          <w:p w14:paraId="7FE639CF" w14:textId="7074D4BE" w:rsidR="00F71BFC" w:rsidRPr="00A406E5" w:rsidRDefault="00F71BFC" w:rsidP="00E51AAC">
            <w:pPr>
              <w:spacing w:before="120" w:after="120"/>
              <w:jc w:val="both"/>
              <w:rPr>
                <w:rFonts w:ascii="Arial" w:hAnsi="Arial" w:cs="Arial"/>
                <w:b/>
                <w:sz w:val="22"/>
                <w:szCs w:val="22"/>
              </w:rPr>
            </w:pPr>
            <w:r>
              <w:rPr>
                <w:rFonts w:ascii="Arial" w:hAnsi="Arial" w:cs="Arial"/>
                <w:b/>
                <w:sz w:val="22"/>
                <w:szCs w:val="22"/>
              </w:rPr>
              <w:t>MA TESOL</w:t>
            </w:r>
          </w:p>
        </w:tc>
      </w:tr>
      <w:tr w:rsidR="008F1308" w:rsidRPr="00A406E5" w14:paraId="7FE639D3" w14:textId="77777777" w:rsidTr="00A628CC">
        <w:tc>
          <w:tcPr>
            <w:tcW w:w="2093" w:type="dxa"/>
            <w:shd w:val="pct15" w:color="auto" w:fill="auto"/>
          </w:tcPr>
          <w:p w14:paraId="7FE639D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E639D2" w14:textId="38DAAC55" w:rsidR="008F1308" w:rsidRPr="00A406E5" w:rsidRDefault="00880754" w:rsidP="00E51AAC">
            <w:pPr>
              <w:spacing w:before="120" w:after="120"/>
              <w:jc w:val="both"/>
              <w:rPr>
                <w:rFonts w:ascii="Arial" w:hAnsi="Arial" w:cs="Arial"/>
                <w:b/>
                <w:sz w:val="22"/>
                <w:szCs w:val="22"/>
              </w:rPr>
            </w:pPr>
            <w:r>
              <w:rPr>
                <w:rFonts w:ascii="Arial" w:hAnsi="Arial" w:cs="Arial"/>
                <w:b/>
                <w:sz w:val="22"/>
                <w:szCs w:val="22"/>
              </w:rPr>
              <w:t>Current Theories of Second Language Acquisition</w:t>
            </w:r>
          </w:p>
        </w:tc>
      </w:tr>
      <w:tr w:rsidR="00B84B5B" w:rsidRPr="00A406E5" w14:paraId="7FE639D8" w14:textId="77777777" w:rsidTr="008F1308">
        <w:tc>
          <w:tcPr>
            <w:tcW w:w="2093" w:type="dxa"/>
            <w:shd w:val="pct15" w:color="auto" w:fill="auto"/>
          </w:tcPr>
          <w:p w14:paraId="7FE639D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FE639D5" w14:textId="3D43CD5F" w:rsidR="00B84B5B" w:rsidRPr="00A406E5" w:rsidRDefault="00F71BFC" w:rsidP="00152E9D">
            <w:pPr>
              <w:spacing w:before="120" w:after="120"/>
              <w:jc w:val="both"/>
              <w:rPr>
                <w:rFonts w:ascii="Arial" w:hAnsi="Arial" w:cs="Arial"/>
                <w:b/>
                <w:sz w:val="22"/>
                <w:szCs w:val="22"/>
              </w:rPr>
            </w:pPr>
            <w:r>
              <w:rPr>
                <w:rFonts w:ascii="Arial" w:hAnsi="Arial" w:cs="Arial"/>
                <w:b/>
                <w:sz w:val="22"/>
                <w:szCs w:val="22"/>
              </w:rPr>
              <w:t>HPEN700</w:t>
            </w:r>
            <w:r w:rsidR="00880754">
              <w:rPr>
                <w:rFonts w:ascii="Arial" w:hAnsi="Arial" w:cs="Arial"/>
                <w:b/>
                <w:sz w:val="22"/>
                <w:szCs w:val="22"/>
              </w:rPr>
              <w:t>6</w:t>
            </w:r>
          </w:p>
        </w:tc>
        <w:tc>
          <w:tcPr>
            <w:tcW w:w="2268" w:type="dxa"/>
            <w:shd w:val="clear" w:color="auto" w:fill="D9D9D9"/>
          </w:tcPr>
          <w:p w14:paraId="7FE639D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E639D7" w14:textId="029575D0" w:rsidR="00B84B5B" w:rsidRPr="00A406E5" w:rsidRDefault="00F505B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FE639DD" w14:textId="77777777" w:rsidTr="008F1308">
        <w:tc>
          <w:tcPr>
            <w:tcW w:w="2093" w:type="dxa"/>
            <w:shd w:val="pct15" w:color="auto" w:fill="auto"/>
          </w:tcPr>
          <w:p w14:paraId="7FE639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E639DA" w14:textId="69115EE2" w:rsidR="00DB116D" w:rsidRPr="00A406E5" w:rsidRDefault="00F71BFC" w:rsidP="00E51AAC">
            <w:pPr>
              <w:spacing w:before="120" w:after="120"/>
              <w:jc w:val="both"/>
              <w:rPr>
                <w:rFonts w:ascii="Arial" w:hAnsi="Arial" w:cs="Arial"/>
                <w:b/>
                <w:sz w:val="22"/>
                <w:szCs w:val="22"/>
              </w:rPr>
            </w:pPr>
            <w:r>
              <w:rPr>
                <w:rFonts w:ascii="Arial" w:hAnsi="Arial" w:cs="Arial"/>
                <w:b/>
                <w:sz w:val="22"/>
                <w:szCs w:val="22"/>
              </w:rPr>
              <w:t>Dr Jessica Clapham</w:t>
            </w:r>
          </w:p>
        </w:tc>
        <w:tc>
          <w:tcPr>
            <w:tcW w:w="2268" w:type="dxa"/>
            <w:shd w:val="clear" w:color="auto" w:fill="D9D9D9"/>
          </w:tcPr>
          <w:p w14:paraId="7FE639D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FE639DC" w14:textId="40C01D5D" w:rsidR="00DB116D" w:rsidRPr="00A406E5" w:rsidRDefault="00F71BFC" w:rsidP="00E51AAC">
            <w:pPr>
              <w:spacing w:before="120" w:after="120"/>
              <w:jc w:val="both"/>
              <w:rPr>
                <w:rFonts w:ascii="Arial" w:hAnsi="Arial" w:cs="Arial"/>
                <w:b/>
                <w:sz w:val="22"/>
                <w:szCs w:val="22"/>
              </w:rPr>
            </w:pPr>
            <w:r>
              <w:rPr>
                <w:rFonts w:ascii="Arial" w:hAnsi="Arial" w:cs="Arial"/>
                <w:b/>
                <w:sz w:val="22"/>
                <w:szCs w:val="22"/>
              </w:rPr>
              <w:t>Dr Thomas Jansen</w:t>
            </w:r>
          </w:p>
        </w:tc>
      </w:tr>
      <w:tr w:rsidR="00DB116D" w:rsidRPr="00A406E5" w14:paraId="7FE639E2" w14:textId="77777777" w:rsidTr="008F1308">
        <w:tc>
          <w:tcPr>
            <w:tcW w:w="2093" w:type="dxa"/>
            <w:shd w:val="pct15" w:color="auto" w:fill="auto"/>
          </w:tcPr>
          <w:p w14:paraId="7FE639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78B034" w14:textId="011A482C" w:rsidR="00DB116D" w:rsidRDefault="00F71BFC" w:rsidP="005F0579">
            <w:pPr>
              <w:spacing w:before="120" w:after="120"/>
              <w:jc w:val="both"/>
              <w:rPr>
                <w:rFonts w:ascii="Arial" w:hAnsi="Arial" w:cs="Arial"/>
                <w:b/>
                <w:sz w:val="22"/>
                <w:szCs w:val="22"/>
              </w:rPr>
            </w:pPr>
            <w:r>
              <w:rPr>
                <w:rFonts w:ascii="Arial" w:hAnsi="Arial" w:cs="Arial"/>
                <w:b/>
                <w:sz w:val="22"/>
                <w:szCs w:val="22"/>
              </w:rPr>
              <w:t>Portfolio</w:t>
            </w:r>
            <w:r w:rsidR="00B01A7C">
              <w:rPr>
                <w:rFonts w:ascii="Arial" w:hAnsi="Arial" w:cs="Arial"/>
                <w:b/>
                <w:sz w:val="22"/>
                <w:szCs w:val="22"/>
              </w:rPr>
              <w:t xml:space="preserve"> consisting of:</w:t>
            </w:r>
          </w:p>
          <w:p w14:paraId="06844A6B" w14:textId="3CF36127" w:rsidR="00B01A7C" w:rsidRDefault="00B01A7C" w:rsidP="005F0579">
            <w:pPr>
              <w:spacing w:before="120" w:after="120"/>
              <w:jc w:val="both"/>
              <w:rPr>
                <w:rFonts w:ascii="Arial" w:hAnsi="Arial" w:cs="Arial"/>
                <w:b/>
                <w:sz w:val="22"/>
                <w:szCs w:val="22"/>
              </w:rPr>
            </w:pPr>
            <w:r>
              <w:rPr>
                <w:rFonts w:ascii="Arial" w:hAnsi="Arial" w:cs="Arial"/>
                <w:b/>
                <w:sz w:val="22"/>
                <w:szCs w:val="22"/>
              </w:rPr>
              <w:t xml:space="preserve">1) </w:t>
            </w:r>
            <w:r w:rsidR="007263E5">
              <w:rPr>
                <w:rFonts w:ascii="Arial" w:hAnsi="Arial" w:cs="Arial"/>
                <w:b/>
                <w:sz w:val="22"/>
                <w:szCs w:val="22"/>
              </w:rPr>
              <w:t>Written Assignment</w:t>
            </w:r>
            <w:r>
              <w:rPr>
                <w:rFonts w:ascii="Arial" w:hAnsi="Arial" w:cs="Arial"/>
                <w:b/>
                <w:sz w:val="22"/>
                <w:szCs w:val="22"/>
              </w:rPr>
              <w:t xml:space="preserve"> (</w:t>
            </w:r>
            <w:r w:rsidR="007263E5">
              <w:rPr>
                <w:rFonts w:ascii="Arial" w:hAnsi="Arial" w:cs="Arial"/>
                <w:b/>
                <w:sz w:val="22"/>
                <w:szCs w:val="22"/>
              </w:rPr>
              <w:t>2,5</w:t>
            </w:r>
            <w:r>
              <w:rPr>
                <w:rFonts w:ascii="Arial" w:hAnsi="Arial" w:cs="Arial"/>
                <w:b/>
                <w:sz w:val="22"/>
                <w:szCs w:val="22"/>
              </w:rPr>
              <w:t>00 words)</w:t>
            </w:r>
          </w:p>
          <w:p w14:paraId="681B83F1" w14:textId="6F74683B" w:rsidR="00F71BFC" w:rsidRDefault="00B01A7C" w:rsidP="005F0579">
            <w:pPr>
              <w:spacing w:before="120" w:after="120"/>
              <w:jc w:val="both"/>
              <w:rPr>
                <w:rFonts w:ascii="Arial" w:hAnsi="Arial" w:cs="Arial"/>
                <w:b/>
                <w:sz w:val="22"/>
                <w:szCs w:val="22"/>
              </w:rPr>
            </w:pPr>
            <w:r>
              <w:rPr>
                <w:rFonts w:ascii="Arial" w:hAnsi="Arial" w:cs="Arial"/>
                <w:b/>
                <w:sz w:val="22"/>
                <w:szCs w:val="22"/>
              </w:rPr>
              <w:t>2</w:t>
            </w:r>
            <w:r w:rsidR="00F71BFC">
              <w:rPr>
                <w:rFonts w:ascii="Arial" w:hAnsi="Arial" w:cs="Arial"/>
                <w:b/>
                <w:sz w:val="22"/>
                <w:szCs w:val="22"/>
              </w:rPr>
              <w:t>)</w:t>
            </w:r>
            <w:r w:rsidR="007263E5">
              <w:rPr>
                <w:rFonts w:ascii="Arial" w:hAnsi="Arial" w:cs="Arial"/>
                <w:b/>
                <w:sz w:val="22"/>
                <w:szCs w:val="22"/>
              </w:rPr>
              <w:t xml:space="preserve"> Written Assignment (</w:t>
            </w:r>
            <w:r w:rsidR="00FC22BD">
              <w:rPr>
                <w:rFonts w:ascii="Arial" w:hAnsi="Arial" w:cs="Arial"/>
                <w:b/>
                <w:sz w:val="22"/>
                <w:szCs w:val="22"/>
              </w:rPr>
              <w:t>3</w:t>
            </w:r>
            <w:r w:rsidR="007263E5">
              <w:rPr>
                <w:rFonts w:ascii="Arial" w:hAnsi="Arial" w:cs="Arial"/>
                <w:b/>
                <w:sz w:val="22"/>
                <w:szCs w:val="22"/>
              </w:rPr>
              <w:t>,000 words)</w:t>
            </w:r>
          </w:p>
          <w:p w14:paraId="7FE639DF" w14:textId="7D391899" w:rsidR="00F71BFC" w:rsidRPr="00A406E5" w:rsidRDefault="00F71BFC" w:rsidP="005F0579">
            <w:pPr>
              <w:spacing w:before="120" w:after="120"/>
              <w:jc w:val="both"/>
              <w:rPr>
                <w:rFonts w:ascii="Arial" w:hAnsi="Arial" w:cs="Arial"/>
                <w:b/>
                <w:sz w:val="22"/>
                <w:szCs w:val="22"/>
              </w:rPr>
            </w:pPr>
          </w:p>
        </w:tc>
        <w:tc>
          <w:tcPr>
            <w:tcW w:w="2268" w:type="dxa"/>
            <w:shd w:val="pct15" w:color="auto" w:fill="auto"/>
          </w:tcPr>
          <w:p w14:paraId="7FE639E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FE639E1" w14:textId="68B1D493" w:rsidR="00DB116D" w:rsidRPr="00A406E5" w:rsidRDefault="007D3031" w:rsidP="00E51AAC">
            <w:pPr>
              <w:spacing w:before="120" w:after="120"/>
              <w:jc w:val="both"/>
              <w:rPr>
                <w:rFonts w:ascii="Arial" w:hAnsi="Arial" w:cs="Arial"/>
                <w:b/>
                <w:sz w:val="22"/>
                <w:szCs w:val="22"/>
              </w:rPr>
            </w:pPr>
            <w:r>
              <w:rPr>
                <w:rFonts w:ascii="Arial" w:hAnsi="Arial" w:cs="Arial"/>
                <w:b/>
                <w:sz w:val="22"/>
                <w:szCs w:val="22"/>
              </w:rPr>
              <w:t>5,500</w:t>
            </w:r>
            <w:r w:rsidR="00F71BFC">
              <w:rPr>
                <w:rFonts w:ascii="Arial" w:hAnsi="Arial" w:cs="Arial"/>
                <w:b/>
                <w:sz w:val="22"/>
                <w:szCs w:val="22"/>
              </w:rPr>
              <w:t xml:space="preserve"> words (or equivalent)</w:t>
            </w:r>
          </w:p>
        </w:tc>
      </w:tr>
      <w:tr w:rsidR="00B84B5B" w:rsidRPr="00A406E5" w14:paraId="7FE639E7" w14:textId="77777777" w:rsidTr="008F1308">
        <w:tc>
          <w:tcPr>
            <w:tcW w:w="2093" w:type="dxa"/>
            <w:shd w:val="pct15" w:color="auto" w:fill="auto"/>
          </w:tcPr>
          <w:p w14:paraId="7FE639E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8D1D2FA" w14:textId="6E53B3CA" w:rsidR="00B01A7C" w:rsidRDefault="00B01A7C" w:rsidP="005F0579">
            <w:pPr>
              <w:spacing w:before="120" w:after="120"/>
              <w:jc w:val="both"/>
              <w:rPr>
                <w:rFonts w:ascii="Arial" w:hAnsi="Arial" w:cs="Arial"/>
                <w:b/>
                <w:sz w:val="22"/>
                <w:szCs w:val="22"/>
              </w:rPr>
            </w:pPr>
            <w:r>
              <w:rPr>
                <w:rFonts w:ascii="Arial" w:hAnsi="Arial" w:cs="Arial"/>
                <w:b/>
                <w:sz w:val="22"/>
                <w:szCs w:val="22"/>
              </w:rPr>
              <w:t>1) 2</w:t>
            </w:r>
            <w:r w:rsidR="00F50804">
              <w:rPr>
                <w:rFonts w:ascii="Arial" w:hAnsi="Arial" w:cs="Arial"/>
                <w:b/>
                <w:sz w:val="22"/>
                <w:szCs w:val="22"/>
              </w:rPr>
              <w:t>8</w:t>
            </w:r>
            <w:r>
              <w:rPr>
                <w:rFonts w:ascii="Arial" w:hAnsi="Arial" w:cs="Arial"/>
                <w:b/>
                <w:sz w:val="22"/>
                <w:szCs w:val="22"/>
              </w:rPr>
              <w:t xml:space="preserve"> March 202</w:t>
            </w:r>
            <w:r w:rsidR="00F50804">
              <w:rPr>
                <w:rFonts w:ascii="Arial" w:hAnsi="Arial" w:cs="Arial"/>
                <w:b/>
                <w:sz w:val="22"/>
                <w:szCs w:val="22"/>
              </w:rPr>
              <w:t>3</w:t>
            </w:r>
          </w:p>
          <w:p w14:paraId="7FE639E4" w14:textId="5DA76BDC" w:rsidR="00B84B5B" w:rsidRPr="00A406E5" w:rsidRDefault="00B01A7C" w:rsidP="005F0579">
            <w:pPr>
              <w:spacing w:before="120" w:after="120"/>
              <w:jc w:val="both"/>
              <w:rPr>
                <w:rFonts w:ascii="Arial" w:hAnsi="Arial" w:cs="Arial"/>
                <w:b/>
                <w:sz w:val="22"/>
                <w:szCs w:val="22"/>
              </w:rPr>
            </w:pPr>
            <w:r>
              <w:rPr>
                <w:rFonts w:ascii="Arial" w:hAnsi="Arial" w:cs="Arial"/>
                <w:b/>
                <w:sz w:val="22"/>
                <w:szCs w:val="22"/>
              </w:rPr>
              <w:t>2</w:t>
            </w:r>
            <w:r w:rsidR="00F71BFC">
              <w:rPr>
                <w:rFonts w:ascii="Arial" w:hAnsi="Arial" w:cs="Arial"/>
                <w:b/>
                <w:sz w:val="22"/>
                <w:szCs w:val="22"/>
              </w:rPr>
              <w:t xml:space="preserve">) </w:t>
            </w:r>
            <w:r w:rsidR="00025B4A">
              <w:rPr>
                <w:rFonts w:ascii="Arial" w:hAnsi="Arial" w:cs="Arial"/>
                <w:b/>
                <w:sz w:val="22"/>
                <w:szCs w:val="22"/>
              </w:rPr>
              <w:t>1</w:t>
            </w:r>
            <w:r w:rsidR="00F50804">
              <w:rPr>
                <w:rFonts w:ascii="Arial" w:hAnsi="Arial" w:cs="Arial"/>
                <w:b/>
                <w:sz w:val="22"/>
                <w:szCs w:val="22"/>
              </w:rPr>
              <w:t>8</w:t>
            </w:r>
            <w:r w:rsidR="00F71BFC" w:rsidRPr="00F71BFC">
              <w:rPr>
                <w:rFonts w:ascii="Arial" w:hAnsi="Arial" w:cs="Arial"/>
                <w:b/>
                <w:sz w:val="22"/>
                <w:szCs w:val="22"/>
              </w:rPr>
              <w:t xml:space="preserve"> April 202</w:t>
            </w:r>
            <w:r w:rsidR="00F50804">
              <w:rPr>
                <w:rFonts w:ascii="Arial" w:hAnsi="Arial" w:cs="Arial"/>
                <w:b/>
                <w:sz w:val="22"/>
                <w:szCs w:val="22"/>
              </w:rPr>
              <w:t>3</w:t>
            </w:r>
          </w:p>
        </w:tc>
        <w:tc>
          <w:tcPr>
            <w:tcW w:w="2268" w:type="dxa"/>
            <w:shd w:val="pct15" w:color="auto" w:fill="auto"/>
          </w:tcPr>
          <w:p w14:paraId="7FE639E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1685FB" w14:textId="404C8EBE" w:rsidR="00B01A7C" w:rsidRDefault="00B01A7C" w:rsidP="005F0579">
            <w:pPr>
              <w:spacing w:before="120" w:after="120"/>
              <w:jc w:val="both"/>
              <w:rPr>
                <w:rFonts w:ascii="Arial" w:hAnsi="Arial" w:cs="Arial"/>
                <w:b/>
                <w:sz w:val="22"/>
                <w:szCs w:val="22"/>
              </w:rPr>
            </w:pPr>
            <w:r>
              <w:rPr>
                <w:rFonts w:ascii="Arial" w:hAnsi="Arial" w:cs="Arial"/>
                <w:b/>
                <w:sz w:val="22"/>
                <w:szCs w:val="22"/>
              </w:rPr>
              <w:t>1) 2</w:t>
            </w:r>
            <w:r w:rsidR="00F50804">
              <w:rPr>
                <w:rFonts w:ascii="Arial" w:hAnsi="Arial" w:cs="Arial"/>
                <w:b/>
                <w:sz w:val="22"/>
                <w:szCs w:val="22"/>
              </w:rPr>
              <w:t>5</w:t>
            </w:r>
            <w:r>
              <w:rPr>
                <w:rFonts w:ascii="Arial" w:hAnsi="Arial" w:cs="Arial"/>
                <w:b/>
                <w:sz w:val="22"/>
                <w:szCs w:val="22"/>
              </w:rPr>
              <w:t xml:space="preserve"> April 202</w:t>
            </w:r>
            <w:r w:rsidR="00F50804">
              <w:rPr>
                <w:rFonts w:ascii="Arial" w:hAnsi="Arial" w:cs="Arial"/>
                <w:b/>
                <w:sz w:val="22"/>
                <w:szCs w:val="22"/>
              </w:rPr>
              <w:t>3</w:t>
            </w:r>
          </w:p>
          <w:p w14:paraId="7FE639E6" w14:textId="0BCBE0B7" w:rsidR="00B84B5B" w:rsidRPr="00A406E5" w:rsidRDefault="00B01A7C" w:rsidP="005F0579">
            <w:pPr>
              <w:spacing w:before="120" w:after="120"/>
              <w:jc w:val="both"/>
              <w:rPr>
                <w:rFonts w:ascii="Arial" w:hAnsi="Arial" w:cs="Arial"/>
                <w:b/>
                <w:sz w:val="22"/>
                <w:szCs w:val="22"/>
              </w:rPr>
            </w:pPr>
            <w:r>
              <w:rPr>
                <w:rFonts w:ascii="Arial" w:hAnsi="Arial" w:cs="Arial"/>
                <w:b/>
                <w:sz w:val="22"/>
                <w:szCs w:val="22"/>
              </w:rPr>
              <w:t>2</w:t>
            </w:r>
            <w:r w:rsidR="00F71BFC">
              <w:rPr>
                <w:rFonts w:ascii="Arial" w:hAnsi="Arial" w:cs="Arial"/>
                <w:b/>
                <w:sz w:val="22"/>
                <w:szCs w:val="22"/>
              </w:rPr>
              <w:t xml:space="preserve">) </w:t>
            </w:r>
            <w:r w:rsidR="00F50804">
              <w:rPr>
                <w:rFonts w:ascii="Arial" w:hAnsi="Arial" w:cs="Arial"/>
                <w:b/>
                <w:sz w:val="22"/>
                <w:szCs w:val="22"/>
              </w:rPr>
              <w:t>9</w:t>
            </w:r>
            <w:r w:rsidR="00F71BFC">
              <w:rPr>
                <w:rFonts w:ascii="Arial" w:hAnsi="Arial" w:cs="Arial"/>
                <w:b/>
                <w:sz w:val="22"/>
                <w:szCs w:val="22"/>
              </w:rPr>
              <w:t xml:space="preserve"> May 202</w:t>
            </w:r>
            <w:r w:rsidR="00F50804">
              <w:rPr>
                <w:rFonts w:ascii="Arial" w:hAnsi="Arial" w:cs="Arial"/>
                <w:b/>
                <w:sz w:val="22"/>
                <w:szCs w:val="22"/>
              </w:rPr>
              <w:t>3</w:t>
            </w:r>
          </w:p>
        </w:tc>
      </w:tr>
      <w:tr w:rsidR="00152E9D" w:rsidRPr="00A406E5" w14:paraId="7FE639EC" w14:textId="77777777" w:rsidTr="00A406E5">
        <w:tc>
          <w:tcPr>
            <w:tcW w:w="2093" w:type="dxa"/>
            <w:shd w:val="pct15" w:color="auto" w:fill="auto"/>
          </w:tcPr>
          <w:p w14:paraId="7FE639E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FE639E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E639E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FE639E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FE639EF" w14:textId="77777777" w:rsidTr="00A406E5">
        <w:tc>
          <w:tcPr>
            <w:tcW w:w="2093" w:type="dxa"/>
            <w:shd w:val="pct15" w:color="auto" w:fill="auto"/>
          </w:tcPr>
          <w:p w14:paraId="7FE639E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E639E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FE639F0" w14:textId="77777777" w:rsidR="0028204E" w:rsidRPr="00A406E5" w:rsidRDefault="0028204E" w:rsidP="00DB116D">
      <w:pPr>
        <w:rPr>
          <w:rFonts w:ascii="Arial" w:hAnsi="Arial" w:cs="Arial"/>
          <w:sz w:val="32"/>
        </w:rPr>
      </w:pPr>
    </w:p>
    <w:p w14:paraId="7FE639F1" w14:textId="77777777" w:rsidR="00152E9D" w:rsidRPr="00A406E5" w:rsidRDefault="00152E9D" w:rsidP="00DB116D">
      <w:pPr>
        <w:rPr>
          <w:rFonts w:ascii="Arial" w:hAnsi="Arial" w:cs="Arial"/>
          <w:sz w:val="32"/>
        </w:rPr>
      </w:pPr>
    </w:p>
    <w:p w14:paraId="7FE639F2" w14:textId="77777777" w:rsidR="00152E9D" w:rsidRPr="00A406E5" w:rsidRDefault="00152E9D" w:rsidP="00DB116D">
      <w:pPr>
        <w:rPr>
          <w:rFonts w:ascii="Arial" w:hAnsi="Arial" w:cs="Arial"/>
          <w:sz w:val="32"/>
        </w:rPr>
      </w:pPr>
    </w:p>
    <w:p w14:paraId="7FE639F3" w14:textId="77777777" w:rsidR="00152E9D" w:rsidRPr="00A406E5" w:rsidRDefault="00152E9D" w:rsidP="00DB116D">
      <w:pPr>
        <w:rPr>
          <w:rFonts w:ascii="Arial" w:hAnsi="Arial" w:cs="Arial"/>
          <w:sz w:val="32"/>
        </w:rPr>
      </w:pPr>
    </w:p>
    <w:p w14:paraId="7FE639F4" w14:textId="77777777" w:rsidR="00152E9D" w:rsidRPr="00A406E5" w:rsidRDefault="00152E9D" w:rsidP="00DB116D">
      <w:pPr>
        <w:rPr>
          <w:rFonts w:ascii="Arial" w:hAnsi="Arial" w:cs="Arial"/>
          <w:sz w:val="32"/>
        </w:rPr>
      </w:pPr>
    </w:p>
    <w:p w14:paraId="7FE639F5" w14:textId="77777777" w:rsidR="00152E9D" w:rsidRPr="00A406E5" w:rsidRDefault="00152E9D" w:rsidP="00DB116D">
      <w:pPr>
        <w:rPr>
          <w:rFonts w:ascii="Arial" w:hAnsi="Arial" w:cs="Arial"/>
          <w:sz w:val="32"/>
        </w:rPr>
      </w:pPr>
    </w:p>
    <w:p w14:paraId="7FE639F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FE639FA" w14:textId="77777777" w:rsidTr="00A406E5">
        <w:tc>
          <w:tcPr>
            <w:tcW w:w="9747" w:type="dxa"/>
            <w:shd w:val="pct10" w:color="auto" w:fill="auto"/>
          </w:tcPr>
          <w:p w14:paraId="7FE639F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FE639F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FE63A02" w14:textId="77777777" w:rsidTr="00A406E5">
        <w:tc>
          <w:tcPr>
            <w:tcW w:w="9747" w:type="dxa"/>
          </w:tcPr>
          <w:p w14:paraId="31B8967B" w14:textId="77777777" w:rsidR="007263E5" w:rsidRPr="007263E5" w:rsidRDefault="007263E5" w:rsidP="007263E5">
            <w:pPr>
              <w:rPr>
                <w:rFonts w:ascii="Arial" w:hAnsi="Arial" w:cs="Arial"/>
                <w:sz w:val="22"/>
                <w:szCs w:val="22"/>
              </w:rPr>
            </w:pPr>
            <w:r w:rsidRPr="007263E5">
              <w:rPr>
                <w:rFonts w:ascii="Arial" w:hAnsi="Arial" w:cs="Arial"/>
                <w:sz w:val="22"/>
                <w:szCs w:val="22"/>
              </w:rPr>
              <w:t>Upon the successful completion of this module, the student should be able to:</w:t>
            </w:r>
          </w:p>
          <w:p w14:paraId="1171B691" w14:textId="77777777" w:rsidR="007263E5" w:rsidRPr="007263E5" w:rsidRDefault="007263E5" w:rsidP="007263E5">
            <w:pPr>
              <w:pStyle w:val="bullet"/>
              <w:numPr>
                <w:ilvl w:val="0"/>
                <w:numId w:val="17"/>
              </w:numPr>
              <w:overflowPunct/>
              <w:autoSpaceDE/>
              <w:autoSpaceDN/>
              <w:adjustRightInd/>
              <w:spacing w:before="240"/>
              <w:ind w:left="714" w:hanging="357"/>
              <w:textAlignment w:val="auto"/>
              <w:rPr>
                <w:rFonts w:cs="Arial"/>
                <w:szCs w:val="22"/>
              </w:rPr>
            </w:pPr>
            <w:r w:rsidRPr="007263E5">
              <w:rPr>
                <w:rFonts w:cs="Arial"/>
                <w:szCs w:val="22"/>
              </w:rPr>
              <w:t>Conduct an independent second language acquisition project by critically reviewing literature, formulating productive research questions, justifying research methods, collecting data, analysing data and finally drawing conclusions;</w:t>
            </w:r>
          </w:p>
          <w:p w14:paraId="52758FE6" w14:textId="77777777" w:rsidR="007263E5" w:rsidRPr="007263E5" w:rsidRDefault="007263E5" w:rsidP="007263E5">
            <w:pPr>
              <w:pStyle w:val="bullet"/>
              <w:numPr>
                <w:ilvl w:val="0"/>
                <w:numId w:val="17"/>
              </w:numPr>
              <w:overflowPunct/>
              <w:autoSpaceDE/>
              <w:autoSpaceDN/>
              <w:adjustRightInd/>
              <w:spacing w:before="240"/>
              <w:ind w:left="714" w:hanging="357"/>
              <w:textAlignment w:val="auto"/>
              <w:rPr>
                <w:rFonts w:cs="Arial"/>
                <w:szCs w:val="22"/>
              </w:rPr>
            </w:pPr>
            <w:r w:rsidRPr="007263E5">
              <w:rPr>
                <w:rFonts w:cs="Arial"/>
                <w:szCs w:val="22"/>
              </w:rPr>
              <w:t>Critically analyse the learning needs and processes of different learner groups and design effective teaching strategies to meet these needs;</w:t>
            </w:r>
          </w:p>
          <w:p w14:paraId="031E3F61" w14:textId="77777777" w:rsidR="007263E5" w:rsidRPr="007263E5" w:rsidRDefault="007263E5" w:rsidP="007263E5">
            <w:pPr>
              <w:pStyle w:val="bullet"/>
              <w:numPr>
                <w:ilvl w:val="0"/>
                <w:numId w:val="17"/>
              </w:numPr>
              <w:overflowPunct/>
              <w:autoSpaceDE/>
              <w:autoSpaceDN/>
              <w:adjustRightInd/>
              <w:spacing w:before="240"/>
              <w:ind w:left="714" w:hanging="357"/>
              <w:textAlignment w:val="auto"/>
              <w:rPr>
                <w:rFonts w:cs="Arial"/>
                <w:szCs w:val="22"/>
              </w:rPr>
            </w:pPr>
            <w:r w:rsidRPr="007263E5">
              <w:rPr>
                <w:rFonts w:cs="Arial"/>
                <w:szCs w:val="22"/>
              </w:rPr>
              <w:t>Demonstrate critical awareness of research ethics as well as the ability to assess and manage risks related to the research process.</w:t>
            </w:r>
          </w:p>
          <w:p w14:paraId="7FE639FB" w14:textId="77777777" w:rsidR="00C01A3F" w:rsidRPr="00A406E5" w:rsidRDefault="00C01A3F" w:rsidP="00273FEE">
            <w:pPr>
              <w:rPr>
                <w:rFonts w:ascii="Arial" w:hAnsi="Arial" w:cs="Arial"/>
                <w:sz w:val="22"/>
                <w:szCs w:val="22"/>
              </w:rPr>
            </w:pPr>
          </w:p>
          <w:p w14:paraId="7FE639FE" w14:textId="77777777" w:rsidR="00C01A3F" w:rsidRPr="00A406E5" w:rsidRDefault="00C01A3F" w:rsidP="00152E9D">
            <w:pPr>
              <w:ind w:left="360"/>
              <w:rPr>
                <w:rFonts w:ascii="Arial" w:hAnsi="Arial" w:cs="Arial"/>
                <w:sz w:val="22"/>
                <w:szCs w:val="22"/>
              </w:rPr>
            </w:pPr>
          </w:p>
          <w:p w14:paraId="7FE63A01" w14:textId="77777777" w:rsidR="00C01A3F" w:rsidRPr="00A406E5" w:rsidRDefault="00C01A3F" w:rsidP="004D5E9B">
            <w:pPr>
              <w:rPr>
                <w:rFonts w:ascii="Arial" w:hAnsi="Arial" w:cs="Arial"/>
                <w:sz w:val="22"/>
                <w:szCs w:val="22"/>
              </w:rPr>
            </w:pPr>
          </w:p>
        </w:tc>
      </w:tr>
    </w:tbl>
    <w:p w14:paraId="7FE63A03" w14:textId="77777777" w:rsidR="00C01A3F" w:rsidRPr="00A406E5" w:rsidRDefault="00C01A3F" w:rsidP="00BA1176">
      <w:pPr>
        <w:rPr>
          <w:rFonts w:ascii="Arial" w:hAnsi="Arial" w:cs="Arial"/>
          <w:b/>
        </w:rPr>
      </w:pPr>
    </w:p>
    <w:p w14:paraId="7FE63A04" w14:textId="77777777" w:rsidR="00C01A3F" w:rsidRPr="00A406E5" w:rsidRDefault="00C01A3F" w:rsidP="00BA1176">
      <w:pPr>
        <w:rPr>
          <w:rFonts w:ascii="Arial" w:hAnsi="Arial" w:cs="Arial"/>
          <w:b/>
        </w:rPr>
      </w:pPr>
    </w:p>
    <w:p w14:paraId="7FE63A0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FE63A07" w14:textId="77777777" w:rsidTr="00A406E5">
        <w:tc>
          <w:tcPr>
            <w:tcW w:w="9781" w:type="dxa"/>
            <w:shd w:val="clear" w:color="auto" w:fill="C0C0C0"/>
          </w:tcPr>
          <w:p w14:paraId="7FE63A0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FE63A08" w14:textId="77777777" w:rsidR="00EE6F25" w:rsidRPr="00A406E5" w:rsidRDefault="00EE6F25" w:rsidP="005969E2">
      <w:pPr>
        <w:jc w:val="both"/>
        <w:rPr>
          <w:rFonts w:ascii="Arial" w:hAnsi="Arial" w:cs="Arial"/>
          <w:sz w:val="22"/>
          <w:szCs w:val="22"/>
        </w:rPr>
      </w:pPr>
    </w:p>
    <w:p w14:paraId="7FE63A09" w14:textId="77777777" w:rsidR="00A67FB1" w:rsidRPr="00A406E5" w:rsidRDefault="00A67FB1" w:rsidP="00A67FB1">
      <w:pPr>
        <w:ind w:left="720"/>
        <w:rPr>
          <w:rFonts w:ascii="Arial" w:hAnsi="Arial" w:cs="Arial"/>
          <w:sz w:val="24"/>
          <w:szCs w:val="24"/>
        </w:rPr>
      </w:pPr>
    </w:p>
    <w:p w14:paraId="3818754A" w14:textId="200C8F69" w:rsidR="00F505B5" w:rsidRDefault="00F505B5" w:rsidP="00F505B5">
      <w:pPr>
        <w:spacing w:after="200" w:line="276" w:lineRule="auto"/>
        <w:ind w:left="720"/>
        <w:rPr>
          <w:rFonts w:ascii="Arial" w:hAnsi="Arial" w:cs="Arial"/>
          <w:bCs/>
          <w:sz w:val="22"/>
          <w:szCs w:val="22"/>
        </w:rPr>
      </w:pPr>
      <w:r>
        <w:rPr>
          <w:rFonts w:ascii="Arial" w:hAnsi="Arial" w:cs="Arial"/>
          <w:bCs/>
          <w:sz w:val="22"/>
          <w:szCs w:val="22"/>
        </w:rPr>
        <w:t xml:space="preserve">The Portfolio for this module consists of two </w:t>
      </w:r>
      <w:r w:rsidR="007263E5">
        <w:rPr>
          <w:rFonts w:ascii="Arial" w:hAnsi="Arial" w:cs="Arial"/>
          <w:bCs/>
          <w:sz w:val="22"/>
          <w:szCs w:val="22"/>
        </w:rPr>
        <w:t xml:space="preserve">written assignments: </w:t>
      </w:r>
    </w:p>
    <w:p w14:paraId="4C17A66F" w14:textId="1B810031" w:rsidR="00F505B5" w:rsidRDefault="007263E5" w:rsidP="00F505B5">
      <w:pPr>
        <w:spacing w:before="120" w:after="120"/>
        <w:ind w:left="720"/>
        <w:jc w:val="both"/>
        <w:rPr>
          <w:rFonts w:ascii="Arial" w:hAnsi="Arial" w:cs="Arial"/>
          <w:bCs/>
          <w:sz w:val="22"/>
          <w:szCs w:val="22"/>
        </w:rPr>
      </w:pPr>
      <w:r>
        <w:rPr>
          <w:rFonts w:ascii="Arial" w:hAnsi="Arial" w:cs="Arial"/>
          <w:bCs/>
          <w:sz w:val="22"/>
          <w:szCs w:val="22"/>
        </w:rPr>
        <w:t>Assignment 1</w:t>
      </w:r>
      <w:r w:rsidR="00F505B5" w:rsidRPr="00F505B5">
        <w:rPr>
          <w:rFonts w:ascii="Arial" w:hAnsi="Arial" w:cs="Arial"/>
          <w:bCs/>
          <w:sz w:val="22"/>
          <w:szCs w:val="22"/>
        </w:rPr>
        <w:t xml:space="preserve"> (2</w:t>
      </w:r>
      <w:r>
        <w:rPr>
          <w:rFonts w:ascii="Arial" w:hAnsi="Arial" w:cs="Arial"/>
          <w:bCs/>
          <w:sz w:val="22"/>
          <w:szCs w:val="22"/>
        </w:rPr>
        <w:t>,5</w:t>
      </w:r>
      <w:r w:rsidR="00F505B5" w:rsidRPr="00F505B5">
        <w:rPr>
          <w:rFonts w:ascii="Arial" w:hAnsi="Arial" w:cs="Arial"/>
          <w:bCs/>
          <w:sz w:val="22"/>
          <w:szCs w:val="22"/>
        </w:rPr>
        <w:t>00 words)</w:t>
      </w:r>
      <w:r w:rsidR="00CA64BB">
        <w:rPr>
          <w:rFonts w:ascii="Arial" w:hAnsi="Arial" w:cs="Arial"/>
          <w:bCs/>
          <w:sz w:val="22"/>
          <w:szCs w:val="22"/>
        </w:rPr>
        <w:t xml:space="preserve"> (worth </w:t>
      </w:r>
      <w:r>
        <w:rPr>
          <w:rFonts w:ascii="Arial" w:hAnsi="Arial" w:cs="Arial"/>
          <w:bCs/>
          <w:sz w:val="22"/>
          <w:szCs w:val="22"/>
        </w:rPr>
        <w:t>3</w:t>
      </w:r>
      <w:r w:rsidR="00CA64BB">
        <w:rPr>
          <w:rFonts w:ascii="Arial" w:hAnsi="Arial" w:cs="Arial"/>
          <w:bCs/>
          <w:sz w:val="22"/>
          <w:szCs w:val="22"/>
        </w:rPr>
        <w:t>0% of the module mark)</w:t>
      </w:r>
    </w:p>
    <w:p w14:paraId="76980B21" w14:textId="5005CDC5" w:rsidR="007263E5" w:rsidRPr="00F505B5" w:rsidRDefault="007263E5" w:rsidP="007263E5">
      <w:pPr>
        <w:spacing w:before="120" w:after="120"/>
        <w:ind w:left="720"/>
        <w:jc w:val="both"/>
        <w:rPr>
          <w:rFonts w:ascii="Arial" w:hAnsi="Arial" w:cs="Arial"/>
          <w:bCs/>
          <w:sz w:val="22"/>
          <w:szCs w:val="22"/>
        </w:rPr>
      </w:pPr>
      <w:r>
        <w:rPr>
          <w:rFonts w:ascii="Arial" w:hAnsi="Arial" w:cs="Arial"/>
          <w:bCs/>
          <w:sz w:val="22"/>
          <w:szCs w:val="22"/>
        </w:rPr>
        <w:t>Assignment 2</w:t>
      </w:r>
      <w:r w:rsidRPr="00F505B5">
        <w:rPr>
          <w:rFonts w:ascii="Arial" w:hAnsi="Arial" w:cs="Arial"/>
          <w:bCs/>
          <w:sz w:val="22"/>
          <w:szCs w:val="22"/>
        </w:rPr>
        <w:t xml:space="preserve"> (</w:t>
      </w:r>
      <w:r w:rsidR="007D3031">
        <w:rPr>
          <w:rFonts w:ascii="Arial" w:hAnsi="Arial" w:cs="Arial"/>
          <w:bCs/>
          <w:sz w:val="22"/>
          <w:szCs w:val="22"/>
        </w:rPr>
        <w:t>3</w:t>
      </w:r>
      <w:r>
        <w:rPr>
          <w:rFonts w:ascii="Arial" w:hAnsi="Arial" w:cs="Arial"/>
          <w:bCs/>
          <w:sz w:val="22"/>
          <w:szCs w:val="22"/>
        </w:rPr>
        <w:t>,000</w:t>
      </w:r>
      <w:r w:rsidRPr="00F505B5">
        <w:rPr>
          <w:rFonts w:ascii="Arial" w:hAnsi="Arial" w:cs="Arial"/>
          <w:bCs/>
          <w:sz w:val="22"/>
          <w:szCs w:val="22"/>
        </w:rPr>
        <w:t xml:space="preserve"> words)</w:t>
      </w:r>
      <w:r>
        <w:rPr>
          <w:rFonts w:ascii="Arial" w:hAnsi="Arial" w:cs="Arial"/>
          <w:bCs/>
          <w:sz w:val="22"/>
          <w:szCs w:val="22"/>
        </w:rPr>
        <w:t xml:space="preserve"> (worth 70% of the module mark)</w:t>
      </w:r>
    </w:p>
    <w:p w14:paraId="37413B4C" w14:textId="323C5EBA" w:rsidR="00F505B5" w:rsidRDefault="00F505B5" w:rsidP="00F505B5">
      <w:pPr>
        <w:spacing w:after="200" w:line="276" w:lineRule="auto"/>
        <w:ind w:left="720"/>
        <w:rPr>
          <w:rFonts w:ascii="Arial" w:hAnsi="Arial" w:cs="Arial"/>
          <w:bCs/>
          <w:sz w:val="22"/>
          <w:szCs w:val="22"/>
        </w:rPr>
      </w:pPr>
    </w:p>
    <w:p w14:paraId="510AC688" w14:textId="22D89846" w:rsidR="00CA64BB" w:rsidRDefault="00CA64BB" w:rsidP="00F505B5">
      <w:pPr>
        <w:spacing w:after="200" w:line="276" w:lineRule="auto"/>
        <w:ind w:left="720"/>
        <w:rPr>
          <w:rFonts w:ascii="Arial" w:hAnsi="Arial" w:cs="Arial"/>
          <w:b/>
          <w:sz w:val="22"/>
          <w:szCs w:val="22"/>
        </w:rPr>
      </w:pPr>
      <w:r w:rsidRPr="00CA64BB">
        <w:rPr>
          <w:rFonts w:ascii="Arial" w:hAnsi="Arial" w:cs="Arial"/>
          <w:b/>
          <w:sz w:val="22"/>
          <w:szCs w:val="22"/>
        </w:rPr>
        <w:t>ASSIGNMENT INSTRUCTIONS</w:t>
      </w:r>
    </w:p>
    <w:p w14:paraId="6A56818E" w14:textId="40C4515E" w:rsidR="007263E5" w:rsidRDefault="007263E5" w:rsidP="00F505B5">
      <w:pPr>
        <w:spacing w:after="200" w:line="276" w:lineRule="auto"/>
        <w:ind w:left="720"/>
        <w:rPr>
          <w:rFonts w:ascii="Arial" w:hAnsi="Arial" w:cs="Arial"/>
          <w:b/>
          <w:sz w:val="22"/>
          <w:szCs w:val="22"/>
        </w:rPr>
      </w:pPr>
      <w:r>
        <w:rPr>
          <w:rFonts w:ascii="Arial" w:hAnsi="Arial" w:cs="Arial"/>
          <w:b/>
          <w:sz w:val="22"/>
          <w:szCs w:val="22"/>
        </w:rPr>
        <w:t>Assignment 1</w:t>
      </w:r>
    </w:p>
    <w:p w14:paraId="7C4D1142" w14:textId="77777777" w:rsidR="007263E5" w:rsidRPr="007263E5" w:rsidRDefault="007263E5" w:rsidP="007263E5">
      <w:pPr>
        <w:pStyle w:val="BodyText"/>
        <w:ind w:left="720"/>
        <w:rPr>
          <w:rFonts w:ascii="Arial" w:hAnsi="Arial" w:cs="Arial"/>
          <w:sz w:val="22"/>
          <w:szCs w:val="22"/>
        </w:rPr>
      </w:pPr>
      <w:r w:rsidRPr="007263E5">
        <w:rPr>
          <w:rFonts w:ascii="Arial" w:hAnsi="Arial" w:cs="Arial"/>
          <w:sz w:val="22"/>
          <w:szCs w:val="22"/>
        </w:rPr>
        <w:t xml:space="preserve">A. Examine ONE of the following ‘questions about </w:t>
      </w:r>
      <w:commentRangeStart w:id="0"/>
      <w:commentRangeStart w:id="1"/>
      <w:r w:rsidRPr="007263E5">
        <w:rPr>
          <w:rFonts w:ascii="Arial" w:hAnsi="Arial" w:cs="Arial"/>
          <w:sz w:val="22"/>
          <w:szCs w:val="22"/>
        </w:rPr>
        <w:t xml:space="preserve">second language acquisition </w:t>
      </w:r>
      <w:commentRangeEnd w:id="0"/>
      <w:r w:rsidR="00A07B0E">
        <w:rPr>
          <w:rStyle w:val="CommentReference"/>
        </w:rPr>
        <w:commentReference w:id="0"/>
      </w:r>
      <w:commentRangeEnd w:id="1"/>
      <w:r w:rsidR="00C61F13">
        <w:rPr>
          <w:rStyle w:val="CommentReference"/>
        </w:rPr>
        <w:commentReference w:id="1"/>
      </w:r>
      <w:r w:rsidRPr="007263E5">
        <w:rPr>
          <w:rFonts w:ascii="Arial" w:hAnsi="Arial" w:cs="Arial"/>
          <w:sz w:val="22"/>
          <w:szCs w:val="22"/>
        </w:rPr>
        <w:t>most asked by parents’ in Baker (2014).</w:t>
      </w:r>
    </w:p>
    <w:p w14:paraId="339C0B30" w14:textId="77777777" w:rsidR="007263E5" w:rsidRPr="007263E5" w:rsidRDefault="007263E5" w:rsidP="007263E5">
      <w:pPr>
        <w:pStyle w:val="BodyText"/>
        <w:ind w:left="720"/>
        <w:rPr>
          <w:rFonts w:ascii="Arial" w:hAnsi="Arial" w:cs="Arial"/>
          <w:sz w:val="22"/>
          <w:szCs w:val="22"/>
        </w:rPr>
      </w:pPr>
    </w:p>
    <w:p w14:paraId="0465EDCF" w14:textId="77777777" w:rsidR="007263E5" w:rsidRPr="007263E5" w:rsidRDefault="007263E5" w:rsidP="007263E5">
      <w:pPr>
        <w:pStyle w:val="BodyText"/>
        <w:numPr>
          <w:ilvl w:val="0"/>
          <w:numId w:val="26"/>
        </w:numPr>
        <w:spacing w:after="0"/>
        <w:ind w:left="720"/>
        <w:rPr>
          <w:rFonts w:ascii="Arial" w:hAnsi="Arial" w:cs="Arial"/>
          <w:sz w:val="22"/>
          <w:szCs w:val="22"/>
        </w:rPr>
      </w:pPr>
      <w:r w:rsidRPr="007263E5">
        <w:rPr>
          <w:rFonts w:ascii="Arial" w:hAnsi="Arial" w:cs="Arial"/>
          <w:sz w:val="22"/>
          <w:szCs w:val="22"/>
        </w:rPr>
        <w:t xml:space="preserve">What are the most important factors in </w:t>
      </w:r>
      <w:commentRangeStart w:id="2"/>
      <w:commentRangeStart w:id="3"/>
      <w:r w:rsidRPr="007263E5">
        <w:rPr>
          <w:rFonts w:ascii="Arial" w:hAnsi="Arial" w:cs="Arial"/>
          <w:sz w:val="22"/>
          <w:szCs w:val="22"/>
        </w:rPr>
        <w:t>raising a bilingual child</w:t>
      </w:r>
      <w:commentRangeEnd w:id="2"/>
      <w:r w:rsidR="00A07B0E">
        <w:rPr>
          <w:rStyle w:val="CommentReference"/>
        </w:rPr>
        <w:commentReference w:id="2"/>
      </w:r>
      <w:commentRangeEnd w:id="3"/>
      <w:r w:rsidR="00C61F13">
        <w:rPr>
          <w:rStyle w:val="CommentReference"/>
        </w:rPr>
        <w:commentReference w:id="3"/>
      </w:r>
      <w:r w:rsidRPr="007263E5">
        <w:rPr>
          <w:rFonts w:ascii="Arial" w:hAnsi="Arial" w:cs="Arial"/>
          <w:sz w:val="22"/>
          <w:szCs w:val="22"/>
        </w:rPr>
        <w:t>?</w:t>
      </w:r>
    </w:p>
    <w:p w14:paraId="5560C89C" w14:textId="77777777" w:rsidR="007263E5" w:rsidRPr="007263E5" w:rsidRDefault="007263E5" w:rsidP="007263E5">
      <w:pPr>
        <w:pStyle w:val="BodyText"/>
        <w:numPr>
          <w:ilvl w:val="0"/>
          <w:numId w:val="26"/>
        </w:numPr>
        <w:spacing w:after="0"/>
        <w:ind w:left="720"/>
        <w:rPr>
          <w:rFonts w:ascii="Arial" w:hAnsi="Arial" w:cs="Arial"/>
          <w:sz w:val="22"/>
          <w:szCs w:val="22"/>
        </w:rPr>
      </w:pPr>
      <w:commentRangeStart w:id="4"/>
      <w:commentRangeStart w:id="5"/>
      <w:r w:rsidRPr="007263E5">
        <w:rPr>
          <w:rFonts w:ascii="Arial" w:hAnsi="Arial" w:cs="Arial"/>
          <w:sz w:val="22"/>
          <w:szCs w:val="22"/>
        </w:rPr>
        <w:t>What effect will bilingualism have on my child’s intelligence?</w:t>
      </w:r>
      <w:commentRangeEnd w:id="4"/>
      <w:r w:rsidR="00A07B0E">
        <w:rPr>
          <w:rStyle w:val="CommentReference"/>
        </w:rPr>
        <w:commentReference w:id="4"/>
      </w:r>
      <w:commentRangeEnd w:id="5"/>
      <w:r w:rsidR="00C61F13">
        <w:rPr>
          <w:rStyle w:val="CommentReference"/>
        </w:rPr>
        <w:commentReference w:id="5"/>
      </w:r>
    </w:p>
    <w:p w14:paraId="7CFCDB2A" w14:textId="77777777" w:rsidR="007263E5" w:rsidRPr="007263E5" w:rsidRDefault="007263E5" w:rsidP="007263E5">
      <w:pPr>
        <w:pStyle w:val="BodyText"/>
        <w:numPr>
          <w:ilvl w:val="0"/>
          <w:numId w:val="26"/>
        </w:numPr>
        <w:spacing w:after="0"/>
        <w:ind w:left="720"/>
        <w:rPr>
          <w:rFonts w:ascii="Arial" w:hAnsi="Arial" w:cs="Arial"/>
          <w:sz w:val="22"/>
          <w:szCs w:val="22"/>
        </w:rPr>
      </w:pPr>
      <w:commentRangeStart w:id="6"/>
      <w:commentRangeStart w:id="7"/>
      <w:r w:rsidRPr="007263E5">
        <w:rPr>
          <w:rFonts w:ascii="Arial" w:hAnsi="Arial" w:cs="Arial"/>
          <w:sz w:val="22"/>
          <w:szCs w:val="22"/>
        </w:rPr>
        <w:t>Does switching between two languages have any value or purpose?</w:t>
      </w:r>
      <w:commentRangeEnd w:id="6"/>
      <w:r w:rsidR="00A07B0E">
        <w:rPr>
          <w:rStyle w:val="CommentReference"/>
        </w:rPr>
        <w:commentReference w:id="6"/>
      </w:r>
      <w:commentRangeEnd w:id="7"/>
      <w:r w:rsidR="00C61F13">
        <w:rPr>
          <w:rStyle w:val="CommentReference"/>
        </w:rPr>
        <w:commentReference w:id="7"/>
      </w:r>
    </w:p>
    <w:p w14:paraId="0B70D9F0" w14:textId="77777777" w:rsidR="007263E5" w:rsidRPr="007263E5" w:rsidRDefault="007263E5" w:rsidP="007263E5">
      <w:pPr>
        <w:pStyle w:val="BodyText"/>
        <w:ind w:left="720"/>
        <w:rPr>
          <w:rFonts w:ascii="Arial" w:hAnsi="Arial" w:cs="Arial"/>
          <w:sz w:val="22"/>
          <w:szCs w:val="22"/>
        </w:rPr>
      </w:pPr>
    </w:p>
    <w:p w14:paraId="03659373" w14:textId="77777777" w:rsidR="007263E5" w:rsidRPr="007263E5" w:rsidRDefault="007263E5" w:rsidP="007263E5">
      <w:pPr>
        <w:ind w:left="720"/>
        <w:rPr>
          <w:rFonts w:ascii="Arial" w:hAnsi="Arial" w:cs="Arial"/>
          <w:sz w:val="22"/>
          <w:szCs w:val="22"/>
        </w:rPr>
      </w:pPr>
      <w:r w:rsidRPr="007263E5">
        <w:rPr>
          <w:rFonts w:ascii="Arial" w:hAnsi="Arial" w:cs="Arial"/>
          <w:sz w:val="22"/>
          <w:szCs w:val="22"/>
        </w:rPr>
        <w:t xml:space="preserve">Discuss whether the advice given </w:t>
      </w:r>
      <w:commentRangeStart w:id="8"/>
      <w:commentRangeStart w:id="9"/>
      <w:r w:rsidRPr="007263E5">
        <w:rPr>
          <w:rFonts w:ascii="Arial" w:hAnsi="Arial" w:cs="Arial"/>
          <w:sz w:val="22"/>
          <w:szCs w:val="22"/>
        </w:rPr>
        <w:t xml:space="preserve">in the answers </w:t>
      </w:r>
      <w:commentRangeEnd w:id="8"/>
      <w:r w:rsidR="00A07B0E">
        <w:rPr>
          <w:rStyle w:val="CommentReference"/>
        </w:rPr>
        <w:commentReference w:id="8"/>
      </w:r>
      <w:commentRangeEnd w:id="9"/>
      <w:r w:rsidR="00C61F13">
        <w:rPr>
          <w:rStyle w:val="CommentReference"/>
        </w:rPr>
        <w:commentReference w:id="9"/>
      </w:r>
      <w:r w:rsidRPr="007263E5">
        <w:rPr>
          <w:rFonts w:ascii="Arial" w:hAnsi="Arial" w:cs="Arial"/>
          <w:sz w:val="22"/>
          <w:szCs w:val="22"/>
        </w:rPr>
        <w:t xml:space="preserve">(a) </w:t>
      </w:r>
      <w:commentRangeStart w:id="10"/>
      <w:commentRangeStart w:id="11"/>
      <w:r w:rsidRPr="007263E5">
        <w:rPr>
          <w:rFonts w:ascii="Arial" w:hAnsi="Arial" w:cs="Arial"/>
          <w:sz w:val="22"/>
          <w:szCs w:val="22"/>
        </w:rPr>
        <w:t xml:space="preserve">matches your experience </w:t>
      </w:r>
      <w:commentRangeEnd w:id="10"/>
      <w:r w:rsidR="00A07B0E">
        <w:rPr>
          <w:rStyle w:val="CommentReference"/>
        </w:rPr>
        <w:commentReference w:id="10"/>
      </w:r>
      <w:commentRangeEnd w:id="11"/>
      <w:r w:rsidR="00C61F13">
        <w:rPr>
          <w:rStyle w:val="CommentReference"/>
        </w:rPr>
        <w:commentReference w:id="11"/>
      </w:r>
      <w:r w:rsidRPr="007263E5">
        <w:rPr>
          <w:rFonts w:ascii="Arial" w:hAnsi="Arial" w:cs="Arial"/>
          <w:sz w:val="22"/>
          <w:szCs w:val="22"/>
        </w:rPr>
        <w:t xml:space="preserve">and (b) </w:t>
      </w:r>
      <w:commentRangeStart w:id="12"/>
      <w:commentRangeStart w:id="13"/>
      <w:r w:rsidRPr="007263E5">
        <w:rPr>
          <w:rFonts w:ascii="Arial" w:hAnsi="Arial" w:cs="Arial"/>
          <w:sz w:val="22"/>
          <w:szCs w:val="22"/>
        </w:rPr>
        <w:t>seems relevant</w:t>
      </w:r>
      <w:commentRangeEnd w:id="12"/>
      <w:r w:rsidR="00A07B0E">
        <w:rPr>
          <w:rStyle w:val="CommentReference"/>
        </w:rPr>
        <w:commentReference w:id="12"/>
      </w:r>
      <w:commentRangeEnd w:id="13"/>
      <w:r w:rsidR="00C61F13">
        <w:rPr>
          <w:rStyle w:val="CommentReference"/>
        </w:rPr>
        <w:commentReference w:id="13"/>
      </w:r>
      <w:r w:rsidRPr="007263E5">
        <w:rPr>
          <w:rFonts w:ascii="Arial" w:hAnsi="Arial" w:cs="Arial"/>
          <w:sz w:val="22"/>
          <w:szCs w:val="22"/>
        </w:rPr>
        <w:t xml:space="preserve">. </w:t>
      </w:r>
    </w:p>
    <w:p w14:paraId="6AD64C49" w14:textId="77777777" w:rsidR="007263E5" w:rsidRPr="007263E5" w:rsidRDefault="007263E5" w:rsidP="007263E5">
      <w:pPr>
        <w:ind w:left="720"/>
        <w:rPr>
          <w:rFonts w:ascii="Arial" w:hAnsi="Arial" w:cs="Arial"/>
          <w:sz w:val="22"/>
          <w:szCs w:val="22"/>
        </w:rPr>
      </w:pPr>
    </w:p>
    <w:p w14:paraId="3A397E7C" w14:textId="77777777" w:rsidR="007263E5" w:rsidRPr="007263E5" w:rsidRDefault="007263E5" w:rsidP="007263E5">
      <w:pPr>
        <w:ind w:left="720"/>
        <w:rPr>
          <w:rFonts w:ascii="Arial" w:hAnsi="Arial" w:cs="Arial"/>
          <w:sz w:val="22"/>
          <w:szCs w:val="22"/>
        </w:rPr>
      </w:pPr>
      <w:r w:rsidRPr="007263E5">
        <w:rPr>
          <w:rFonts w:ascii="Arial" w:hAnsi="Arial" w:cs="Arial"/>
          <w:sz w:val="22"/>
          <w:szCs w:val="22"/>
        </w:rPr>
        <w:t xml:space="preserve">B. Prepare a short report giving advice to parents to any </w:t>
      </w:r>
      <w:r w:rsidRPr="007263E5">
        <w:rPr>
          <w:rFonts w:ascii="Arial" w:hAnsi="Arial" w:cs="Arial"/>
          <w:b/>
          <w:sz w:val="22"/>
          <w:szCs w:val="22"/>
        </w:rPr>
        <w:t>one</w:t>
      </w:r>
      <w:r w:rsidRPr="007263E5">
        <w:rPr>
          <w:rFonts w:ascii="Arial" w:hAnsi="Arial" w:cs="Arial"/>
          <w:sz w:val="22"/>
          <w:szCs w:val="22"/>
        </w:rPr>
        <w:t xml:space="preserve"> of the three questions selected. You may approach this assignment from a </w:t>
      </w:r>
      <w:commentRangeStart w:id="14"/>
      <w:commentRangeStart w:id="15"/>
      <w:r w:rsidRPr="007263E5">
        <w:rPr>
          <w:rFonts w:ascii="Arial" w:hAnsi="Arial" w:cs="Arial"/>
          <w:sz w:val="22"/>
          <w:szCs w:val="22"/>
        </w:rPr>
        <w:t>monolingual or multilingual viewpoint</w:t>
      </w:r>
      <w:commentRangeEnd w:id="14"/>
      <w:r w:rsidR="00A07B0E">
        <w:rPr>
          <w:rStyle w:val="CommentReference"/>
        </w:rPr>
        <w:commentReference w:id="14"/>
      </w:r>
      <w:commentRangeEnd w:id="15"/>
      <w:r w:rsidR="00C61F13">
        <w:rPr>
          <w:rStyle w:val="CommentReference"/>
        </w:rPr>
        <w:commentReference w:id="15"/>
      </w:r>
      <w:r w:rsidRPr="007263E5">
        <w:rPr>
          <w:rFonts w:ascii="Arial" w:hAnsi="Arial" w:cs="Arial"/>
          <w:sz w:val="22"/>
          <w:szCs w:val="22"/>
        </w:rPr>
        <w:t>.</w:t>
      </w:r>
    </w:p>
    <w:p w14:paraId="4AB63F86" w14:textId="77777777" w:rsidR="007263E5" w:rsidRPr="007263E5" w:rsidRDefault="007263E5" w:rsidP="007263E5">
      <w:pPr>
        <w:ind w:left="720"/>
        <w:rPr>
          <w:rFonts w:ascii="Arial" w:hAnsi="Arial" w:cs="Arial"/>
          <w:sz w:val="22"/>
          <w:szCs w:val="22"/>
        </w:rPr>
      </w:pPr>
    </w:p>
    <w:p w14:paraId="4CAFE7C6" w14:textId="3BA71B48" w:rsidR="007263E5" w:rsidRPr="007263E5" w:rsidRDefault="007263E5" w:rsidP="007263E5">
      <w:pPr>
        <w:ind w:left="720"/>
        <w:rPr>
          <w:rFonts w:ascii="Arial" w:hAnsi="Arial" w:cs="Arial"/>
          <w:sz w:val="22"/>
          <w:szCs w:val="22"/>
        </w:rPr>
      </w:pPr>
      <w:r w:rsidRPr="007263E5">
        <w:rPr>
          <w:rFonts w:ascii="Arial" w:hAnsi="Arial" w:cs="Arial"/>
          <w:sz w:val="22"/>
          <w:szCs w:val="22"/>
        </w:rPr>
        <w:t>2</w:t>
      </w:r>
      <w:r>
        <w:rPr>
          <w:rFonts w:ascii="Arial" w:hAnsi="Arial" w:cs="Arial"/>
          <w:sz w:val="22"/>
          <w:szCs w:val="22"/>
        </w:rPr>
        <w:t>,5</w:t>
      </w:r>
      <w:r w:rsidRPr="007263E5">
        <w:rPr>
          <w:rFonts w:ascii="Arial" w:hAnsi="Arial" w:cs="Arial"/>
          <w:sz w:val="22"/>
          <w:szCs w:val="22"/>
        </w:rPr>
        <w:t>00 Words</w:t>
      </w:r>
      <w:r>
        <w:rPr>
          <w:rFonts w:ascii="Arial" w:hAnsi="Arial" w:cs="Arial"/>
          <w:sz w:val="22"/>
          <w:szCs w:val="22"/>
        </w:rPr>
        <w:t xml:space="preserve"> in total</w:t>
      </w:r>
    </w:p>
    <w:p w14:paraId="135B6695" w14:textId="77777777" w:rsidR="007263E5" w:rsidRPr="007263E5" w:rsidRDefault="007263E5" w:rsidP="007263E5">
      <w:pPr>
        <w:ind w:left="720"/>
        <w:rPr>
          <w:rFonts w:ascii="Arial" w:hAnsi="Arial" w:cs="Arial"/>
          <w:sz w:val="22"/>
          <w:szCs w:val="22"/>
        </w:rPr>
      </w:pPr>
    </w:p>
    <w:p w14:paraId="347B18D4" w14:textId="2D40D328" w:rsidR="007263E5" w:rsidRPr="007263E5" w:rsidRDefault="007263E5" w:rsidP="007263E5">
      <w:pPr>
        <w:ind w:left="720"/>
        <w:rPr>
          <w:rFonts w:ascii="Arial" w:hAnsi="Arial" w:cs="Arial"/>
          <w:sz w:val="22"/>
          <w:szCs w:val="22"/>
        </w:rPr>
      </w:pPr>
      <w:r w:rsidRPr="007263E5">
        <w:rPr>
          <w:rFonts w:ascii="Arial" w:hAnsi="Arial" w:cs="Arial"/>
          <w:b/>
          <w:sz w:val="22"/>
          <w:szCs w:val="22"/>
        </w:rPr>
        <w:t>Submission Date</w:t>
      </w:r>
      <w:r w:rsidRPr="007263E5">
        <w:rPr>
          <w:rFonts w:ascii="Arial" w:hAnsi="Arial" w:cs="Arial"/>
          <w:sz w:val="22"/>
          <w:szCs w:val="22"/>
        </w:rPr>
        <w:t>: 2</w:t>
      </w:r>
      <w:r w:rsidR="00F50804">
        <w:rPr>
          <w:rFonts w:ascii="Arial" w:hAnsi="Arial" w:cs="Arial"/>
          <w:sz w:val="22"/>
          <w:szCs w:val="22"/>
        </w:rPr>
        <w:t>8</w:t>
      </w:r>
      <w:r w:rsidRPr="007263E5">
        <w:rPr>
          <w:rFonts w:ascii="Arial" w:hAnsi="Arial" w:cs="Arial"/>
          <w:sz w:val="22"/>
          <w:szCs w:val="22"/>
        </w:rPr>
        <w:t>.3.</w:t>
      </w:r>
      <w:r w:rsidR="00F50804">
        <w:rPr>
          <w:rFonts w:ascii="Arial" w:hAnsi="Arial" w:cs="Arial"/>
          <w:sz w:val="22"/>
          <w:szCs w:val="22"/>
        </w:rPr>
        <w:t>23</w:t>
      </w:r>
    </w:p>
    <w:p w14:paraId="7174476B" w14:textId="77777777" w:rsidR="007263E5" w:rsidRPr="007263E5" w:rsidRDefault="007263E5" w:rsidP="007263E5">
      <w:pPr>
        <w:ind w:left="720"/>
        <w:rPr>
          <w:rFonts w:ascii="Arial" w:hAnsi="Arial" w:cs="Arial"/>
          <w:sz w:val="22"/>
          <w:szCs w:val="22"/>
        </w:rPr>
      </w:pPr>
    </w:p>
    <w:p w14:paraId="14E4BBE0" w14:textId="77777777" w:rsidR="007263E5" w:rsidRPr="007263E5" w:rsidRDefault="007263E5" w:rsidP="007263E5">
      <w:pPr>
        <w:ind w:left="720"/>
        <w:rPr>
          <w:rFonts w:ascii="Arial" w:hAnsi="Arial" w:cs="Arial"/>
          <w:sz w:val="22"/>
          <w:szCs w:val="22"/>
        </w:rPr>
      </w:pPr>
    </w:p>
    <w:p w14:paraId="26083859" w14:textId="366F41FD" w:rsidR="007263E5" w:rsidRPr="007263E5" w:rsidRDefault="007263E5" w:rsidP="007263E5">
      <w:pPr>
        <w:ind w:left="720"/>
        <w:rPr>
          <w:rFonts w:ascii="Arial" w:hAnsi="Arial" w:cs="Arial"/>
          <w:b/>
          <w:bCs/>
          <w:sz w:val="22"/>
          <w:szCs w:val="22"/>
        </w:rPr>
      </w:pPr>
      <w:r w:rsidRPr="007263E5">
        <w:rPr>
          <w:rFonts w:ascii="Arial" w:hAnsi="Arial" w:cs="Arial"/>
          <w:b/>
          <w:bCs/>
          <w:sz w:val="22"/>
          <w:szCs w:val="22"/>
        </w:rPr>
        <w:t>Marking Criteria</w:t>
      </w:r>
    </w:p>
    <w:p w14:paraId="24667C1C" w14:textId="77777777" w:rsidR="007263E5" w:rsidRPr="007263E5" w:rsidRDefault="007263E5" w:rsidP="007263E5">
      <w:pPr>
        <w:ind w:left="720"/>
        <w:rPr>
          <w:rFonts w:ascii="Arial" w:hAnsi="Arial" w:cs="Arial"/>
          <w:sz w:val="22"/>
          <w:szCs w:val="22"/>
        </w:rPr>
      </w:pPr>
    </w:p>
    <w:p w14:paraId="0AB4067B" w14:textId="654354AF" w:rsidR="007263E5" w:rsidRPr="007263E5" w:rsidRDefault="007263E5" w:rsidP="007263E5">
      <w:pPr>
        <w:pStyle w:val="ListParagraph"/>
        <w:numPr>
          <w:ilvl w:val="0"/>
          <w:numId w:val="27"/>
        </w:numPr>
        <w:spacing w:after="160" w:line="259" w:lineRule="auto"/>
        <w:rPr>
          <w:rFonts w:ascii="Arial" w:hAnsi="Arial" w:cs="Arial"/>
          <w:sz w:val="22"/>
          <w:szCs w:val="22"/>
        </w:rPr>
      </w:pPr>
      <w:r w:rsidRPr="007263E5">
        <w:rPr>
          <w:rFonts w:ascii="Arial" w:hAnsi="Arial" w:cs="Arial"/>
          <w:sz w:val="22"/>
          <w:szCs w:val="22"/>
        </w:rPr>
        <w:t>Ability to discuss and evaluate main theory(ies) 40%</w:t>
      </w:r>
    </w:p>
    <w:p w14:paraId="37695B06" w14:textId="3BA1AD24" w:rsidR="007263E5" w:rsidRPr="007263E5" w:rsidRDefault="007263E5" w:rsidP="007263E5">
      <w:pPr>
        <w:pStyle w:val="ListParagraph"/>
        <w:numPr>
          <w:ilvl w:val="0"/>
          <w:numId w:val="27"/>
        </w:numPr>
        <w:spacing w:after="160" w:line="259" w:lineRule="auto"/>
        <w:rPr>
          <w:rFonts w:ascii="Arial" w:hAnsi="Arial" w:cs="Arial"/>
          <w:sz w:val="22"/>
          <w:szCs w:val="22"/>
        </w:rPr>
      </w:pPr>
      <w:r w:rsidRPr="007263E5">
        <w:rPr>
          <w:rFonts w:ascii="Arial" w:hAnsi="Arial" w:cs="Arial"/>
          <w:sz w:val="22"/>
          <w:szCs w:val="22"/>
        </w:rPr>
        <w:t>Reference to key issues in Baker (2014) 30%</w:t>
      </w:r>
    </w:p>
    <w:p w14:paraId="5FD5D3D0" w14:textId="77777777" w:rsidR="007263E5" w:rsidRPr="007263E5" w:rsidRDefault="007263E5" w:rsidP="007263E5">
      <w:pPr>
        <w:pStyle w:val="ListParagraph"/>
        <w:numPr>
          <w:ilvl w:val="0"/>
          <w:numId w:val="27"/>
        </w:numPr>
        <w:spacing w:after="160" w:line="259" w:lineRule="auto"/>
        <w:rPr>
          <w:rFonts w:ascii="Arial" w:hAnsi="Arial" w:cs="Arial"/>
          <w:sz w:val="22"/>
          <w:szCs w:val="22"/>
        </w:rPr>
      </w:pPr>
      <w:r w:rsidRPr="007263E5">
        <w:rPr>
          <w:rFonts w:ascii="Arial" w:hAnsi="Arial" w:cs="Arial"/>
          <w:sz w:val="22"/>
          <w:szCs w:val="22"/>
        </w:rPr>
        <w:t>Evidence of reading relevant literature around the subject 10%</w:t>
      </w:r>
    </w:p>
    <w:p w14:paraId="292BBC37" w14:textId="77777777" w:rsidR="007263E5" w:rsidRPr="007263E5" w:rsidRDefault="007263E5" w:rsidP="007263E5">
      <w:pPr>
        <w:pStyle w:val="ListParagraph"/>
        <w:numPr>
          <w:ilvl w:val="0"/>
          <w:numId w:val="27"/>
        </w:numPr>
        <w:spacing w:after="160" w:line="259" w:lineRule="auto"/>
        <w:rPr>
          <w:rFonts w:ascii="Arial" w:hAnsi="Arial" w:cs="Arial"/>
          <w:sz w:val="22"/>
          <w:szCs w:val="22"/>
        </w:rPr>
      </w:pPr>
      <w:r w:rsidRPr="007263E5">
        <w:rPr>
          <w:rFonts w:ascii="Arial" w:hAnsi="Arial" w:cs="Arial"/>
          <w:sz w:val="22"/>
          <w:szCs w:val="22"/>
        </w:rPr>
        <w:lastRenderedPageBreak/>
        <w:t>Focus on the module’s aims and themes 10%</w:t>
      </w:r>
    </w:p>
    <w:p w14:paraId="0DE041CE" w14:textId="77777777" w:rsidR="007263E5" w:rsidRPr="007263E5" w:rsidRDefault="007263E5" w:rsidP="007263E5">
      <w:pPr>
        <w:pStyle w:val="ListParagraph"/>
        <w:numPr>
          <w:ilvl w:val="0"/>
          <w:numId w:val="27"/>
        </w:numPr>
        <w:spacing w:after="160" w:line="259" w:lineRule="auto"/>
        <w:rPr>
          <w:rFonts w:ascii="Arial" w:hAnsi="Arial" w:cs="Arial"/>
          <w:sz w:val="22"/>
          <w:szCs w:val="22"/>
        </w:rPr>
      </w:pPr>
      <w:r w:rsidRPr="007263E5">
        <w:rPr>
          <w:rFonts w:ascii="Arial" w:hAnsi="Arial" w:cs="Arial"/>
          <w:sz w:val="22"/>
          <w:szCs w:val="22"/>
        </w:rPr>
        <w:t>Evidence of evaluation / justification / critical thought 10%</w:t>
      </w:r>
    </w:p>
    <w:p w14:paraId="6F493BAC" w14:textId="77777777" w:rsidR="007263E5" w:rsidRPr="007263E5" w:rsidRDefault="007263E5" w:rsidP="007263E5">
      <w:pPr>
        <w:ind w:left="720"/>
        <w:rPr>
          <w:rFonts w:ascii="Arial" w:hAnsi="Arial" w:cs="Arial"/>
          <w:sz w:val="22"/>
          <w:szCs w:val="22"/>
        </w:rPr>
      </w:pPr>
    </w:p>
    <w:p w14:paraId="67832C65" w14:textId="77777777" w:rsidR="007263E5" w:rsidRPr="007263E5" w:rsidRDefault="007263E5" w:rsidP="007263E5">
      <w:pPr>
        <w:ind w:left="720"/>
        <w:rPr>
          <w:rFonts w:ascii="Arial" w:hAnsi="Arial" w:cs="Arial"/>
          <w:b/>
          <w:sz w:val="22"/>
          <w:szCs w:val="22"/>
        </w:rPr>
      </w:pPr>
      <w:r w:rsidRPr="007263E5">
        <w:rPr>
          <w:rFonts w:ascii="Arial" w:hAnsi="Arial" w:cs="Arial"/>
          <w:b/>
          <w:sz w:val="22"/>
          <w:szCs w:val="22"/>
        </w:rPr>
        <w:t>Reading:</w:t>
      </w:r>
    </w:p>
    <w:p w14:paraId="2E4B02B9" w14:textId="77777777" w:rsidR="007263E5" w:rsidRPr="007263E5" w:rsidRDefault="007263E5" w:rsidP="007263E5">
      <w:pPr>
        <w:ind w:left="720"/>
        <w:rPr>
          <w:rFonts w:ascii="Arial" w:hAnsi="Arial" w:cs="Arial"/>
          <w:sz w:val="22"/>
          <w:szCs w:val="22"/>
        </w:rPr>
      </w:pPr>
      <w:r w:rsidRPr="007263E5">
        <w:rPr>
          <w:rFonts w:ascii="Arial" w:hAnsi="Arial" w:cs="Arial"/>
          <w:sz w:val="22"/>
          <w:szCs w:val="22"/>
        </w:rPr>
        <w:t xml:space="preserve">Baker C (2001) </w:t>
      </w:r>
      <w:r w:rsidRPr="007263E5">
        <w:rPr>
          <w:rFonts w:ascii="Arial" w:hAnsi="Arial" w:cs="Arial"/>
          <w:i/>
          <w:iCs/>
          <w:sz w:val="22"/>
          <w:szCs w:val="22"/>
        </w:rPr>
        <w:t>Foundations of Bilingual Education and Bilingualism</w:t>
      </w:r>
      <w:r w:rsidRPr="007263E5">
        <w:rPr>
          <w:rFonts w:ascii="Arial" w:hAnsi="Arial" w:cs="Arial"/>
          <w:sz w:val="22"/>
          <w:szCs w:val="22"/>
        </w:rPr>
        <w:t>, Multilingual Matters, Clevedon.</w:t>
      </w:r>
    </w:p>
    <w:p w14:paraId="0EB4397E" w14:textId="77777777" w:rsidR="007263E5" w:rsidRPr="007263E5" w:rsidRDefault="007263E5" w:rsidP="007263E5">
      <w:pPr>
        <w:ind w:left="720"/>
        <w:rPr>
          <w:rFonts w:ascii="Arial" w:hAnsi="Arial" w:cs="Arial"/>
          <w:sz w:val="22"/>
          <w:szCs w:val="22"/>
        </w:rPr>
      </w:pPr>
      <w:r w:rsidRPr="007263E5">
        <w:rPr>
          <w:rFonts w:ascii="Arial" w:hAnsi="Arial" w:cs="Arial"/>
          <w:sz w:val="22"/>
          <w:szCs w:val="22"/>
        </w:rPr>
        <w:t xml:space="preserve">Baker ,C  ( 2014) </w:t>
      </w:r>
      <w:r w:rsidRPr="007263E5">
        <w:rPr>
          <w:rFonts w:ascii="Arial" w:hAnsi="Arial" w:cs="Arial"/>
          <w:i/>
          <w:iCs/>
          <w:sz w:val="22"/>
          <w:szCs w:val="22"/>
        </w:rPr>
        <w:t>A Parents’ and Teachers’ Guide to Bilingualism</w:t>
      </w:r>
      <w:r w:rsidRPr="007263E5">
        <w:rPr>
          <w:rFonts w:ascii="Arial" w:hAnsi="Arial" w:cs="Arial"/>
          <w:sz w:val="22"/>
          <w:szCs w:val="22"/>
        </w:rPr>
        <w:t>, Multilingual Matters, Clevedon.</w:t>
      </w:r>
    </w:p>
    <w:p w14:paraId="330E58C9" w14:textId="77777777" w:rsidR="007263E5" w:rsidRPr="007263E5" w:rsidRDefault="007263E5" w:rsidP="007263E5">
      <w:pPr>
        <w:ind w:left="720"/>
        <w:rPr>
          <w:rFonts w:ascii="Arial" w:hAnsi="Arial" w:cs="Arial"/>
          <w:sz w:val="22"/>
          <w:szCs w:val="22"/>
        </w:rPr>
      </w:pPr>
    </w:p>
    <w:p w14:paraId="470E663C" w14:textId="7E81ED86" w:rsidR="007263E5" w:rsidRDefault="007263E5" w:rsidP="007263E5">
      <w:pPr>
        <w:spacing w:after="200" w:line="276" w:lineRule="auto"/>
        <w:ind w:left="720"/>
        <w:rPr>
          <w:rFonts w:ascii="Arial" w:hAnsi="Arial" w:cs="Arial"/>
          <w:bCs/>
          <w:sz w:val="22"/>
          <w:szCs w:val="22"/>
        </w:rPr>
      </w:pPr>
    </w:p>
    <w:p w14:paraId="59821F92" w14:textId="08E570F2" w:rsidR="00025B4A" w:rsidRDefault="00025B4A" w:rsidP="007263E5">
      <w:pPr>
        <w:spacing w:after="200" w:line="276" w:lineRule="auto"/>
        <w:ind w:left="720"/>
        <w:rPr>
          <w:rFonts w:ascii="Arial" w:hAnsi="Arial" w:cs="Arial"/>
          <w:b/>
          <w:sz w:val="22"/>
          <w:szCs w:val="22"/>
        </w:rPr>
      </w:pPr>
      <w:r w:rsidRPr="00025B4A">
        <w:rPr>
          <w:rFonts w:ascii="Arial" w:hAnsi="Arial" w:cs="Arial"/>
          <w:b/>
          <w:sz w:val="22"/>
          <w:szCs w:val="22"/>
        </w:rPr>
        <w:t>Assignment 2</w:t>
      </w:r>
    </w:p>
    <w:p w14:paraId="47760908" w14:textId="77777777" w:rsidR="00025B4A" w:rsidRPr="00025B4A" w:rsidRDefault="00025B4A" w:rsidP="00025B4A">
      <w:pPr>
        <w:ind w:left="720"/>
        <w:rPr>
          <w:rFonts w:ascii="Arial" w:hAnsi="Arial" w:cs="Arial"/>
          <w:sz w:val="22"/>
          <w:szCs w:val="22"/>
        </w:rPr>
      </w:pPr>
      <w:r w:rsidRPr="00025B4A">
        <w:rPr>
          <w:rFonts w:ascii="Arial" w:hAnsi="Arial" w:cs="Arial"/>
          <w:sz w:val="22"/>
          <w:szCs w:val="22"/>
        </w:rPr>
        <w:t>Answer ONE of the following three questions:</w:t>
      </w:r>
    </w:p>
    <w:p w14:paraId="16455B6A" w14:textId="77777777" w:rsidR="00025B4A" w:rsidRPr="00025B4A" w:rsidRDefault="00025B4A" w:rsidP="00025B4A">
      <w:pPr>
        <w:ind w:left="720"/>
        <w:rPr>
          <w:rFonts w:ascii="Arial" w:hAnsi="Arial" w:cs="Arial"/>
          <w:sz w:val="22"/>
          <w:szCs w:val="22"/>
        </w:rPr>
      </w:pPr>
    </w:p>
    <w:p w14:paraId="7DD0AD5F" w14:textId="77777777" w:rsidR="00025B4A" w:rsidRPr="00025B4A" w:rsidRDefault="00025B4A" w:rsidP="00025B4A">
      <w:pPr>
        <w:pStyle w:val="Default"/>
        <w:numPr>
          <w:ilvl w:val="0"/>
          <w:numId w:val="28"/>
        </w:numPr>
        <w:ind w:left="720"/>
        <w:rPr>
          <w:rFonts w:ascii="Arial" w:hAnsi="Arial" w:cs="Arial"/>
          <w:sz w:val="22"/>
          <w:szCs w:val="22"/>
        </w:rPr>
      </w:pPr>
      <w:r w:rsidRPr="00025B4A">
        <w:rPr>
          <w:rFonts w:ascii="Arial" w:hAnsi="Arial" w:cs="Arial"/>
          <w:sz w:val="22"/>
          <w:szCs w:val="22"/>
        </w:rPr>
        <w:t>Provide a definition of the term “Critical Period Hypothesis”. Present and discuss studies that compare L2 children to L2 adults. What are the similarities and differences between the two populations and how would it affect your approach to teaching?</w:t>
      </w:r>
    </w:p>
    <w:p w14:paraId="49981ABC" w14:textId="77777777" w:rsidR="00025B4A" w:rsidRPr="00025B4A" w:rsidRDefault="00025B4A" w:rsidP="00025B4A">
      <w:pPr>
        <w:pStyle w:val="Default"/>
        <w:ind w:left="720"/>
        <w:rPr>
          <w:rFonts w:ascii="Arial" w:hAnsi="Arial" w:cs="Arial"/>
          <w:sz w:val="22"/>
          <w:szCs w:val="22"/>
        </w:rPr>
      </w:pPr>
    </w:p>
    <w:p w14:paraId="6B4676A3" w14:textId="77777777" w:rsidR="00025B4A" w:rsidRPr="00025B4A" w:rsidRDefault="00025B4A" w:rsidP="00025B4A">
      <w:pPr>
        <w:pStyle w:val="Default"/>
        <w:numPr>
          <w:ilvl w:val="0"/>
          <w:numId w:val="28"/>
        </w:numPr>
        <w:ind w:left="720"/>
        <w:rPr>
          <w:rFonts w:ascii="Arial" w:hAnsi="Arial" w:cs="Arial"/>
          <w:sz w:val="22"/>
          <w:szCs w:val="22"/>
        </w:rPr>
      </w:pPr>
      <w:r w:rsidRPr="00025B4A">
        <w:rPr>
          <w:rFonts w:ascii="Arial" w:hAnsi="Arial" w:cs="Arial"/>
          <w:sz w:val="22"/>
          <w:szCs w:val="22"/>
        </w:rPr>
        <w:t>What is the difference between the native and non-native speaker of English? Discuss the differences in light of the literature on the position of the non-native teacher of English.</w:t>
      </w:r>
    </w:p>
    <w:p w14:paraId="09422AFA" w14:textId="77777777" w:rsidR="00025B4A" w:rsidRPr="00025B4A" w:rsidRDefault="00025B4A" w:rsidP="00025B4A">
      <w:pPr>
        <w:pStyle w:val="ListParagraph"/>
        <w:rPr>
          <w:rFonts w:ascii="Arial" w:hAnsi="Arial" w:cs="Arial"/>
          <w:sz w:val="22"/>
          <w:szCs w:val="22"/>
        </w:rPr>
      </w:pPr>
    </w:p>
    <w:p w14:paraId="4A7771B1" w14:textId="77777777" w:rsidR="00025B4A" w:rsidRPr="00025B4A" w:rsidRDefault="00025B4A" w:rsidP="00025B4A">
      <w:pPr>
        <w:pStyle w:val="Default"/>
        <w:numPr>
          <w:ilvl w:val="0"/>
          <w:numId w:val="28"/>
        </w:numPr>
        <w:ind w:left="720"/>
        <w:rPr>
          <w:rFonts w:ascii="Arial" w:hAnsi="Arial" w:cs="Arial"/>
          <w:sz w:val="22"/>
          <w:szCs w:val="22"/>
        </w:rPr>
      </w:pPr>
      <w:r w:rsidRPr="00025B4A">
        <w:rPr>
          <w:rFonts w:ascii="Arial" w:hAnsi="Arial" w:cs="Arial"/>
          <w:sz w:val="22"/>
          <w:szCs w:val="22"/>
        </w:rPr>
        <w:t>What are the benefits of codeswitching and teachers’ perceptions of codeswitching in the bilingual classroom? Discuss three benefits of codeswitching by referring to specific studies in the literature.</w:t>
      </w:r>
    </w:p>
    <w:p w14:paraId="635167F8" w14:textId="77777777" w:rsidR="00025B4A" w:rsidRDefault="00025B4A" w:rsidP="00025B4A">
      <w:pPr>
        <w:spacing w:after="200" w:line="276" w:lineRule="auto"/>
        <w:rPr>
          <w:b/>
          <w:sz w:val="28"/>
          <w:szCs w:val="22"/>
          <w:u w:val="single"/>
        </w:rPr>
      </w:pPr>
    </w:p>
    <w:p w14:paraId="652AB686" w14:textId="0A6D44F5" w:rsidR="00025B4A" w:rsidRDefault="00025B4A" w:rsidP="007263E5">
      <w:pPr>
        <w:spacing w:after="200" w:line="276" w:lineRule="auto"/>
        <w:ind w:left="720"/>
        <w:rPr>
          <w:rFonts w:ascii="Arial" w:hAnsi="Arial" w:cs="Arial"/>
          <w:b/>
          <w:sz w:val="22"/>
          <w:szCs w:val="22"/>
        </w:rPr>
      </w:pPr>
      <w:r w:rsidRPr="00025B4A">
        <w:rPr>
          <w:rFonts w:ascii="Arial" w:hAnsi="Arial" w:cs="Arial"/>
          <w:b/>
          <w:sz w:val="22"/>
          <w:szCs w:val="22"/>
        </w:rPr>
        <w:t>Submission date:</w:t>
      </w:r>
      <w:r w:rsidRPr="00025B4A">
        <w:rPr>
          <w:rFonts w:ascii="Arial" w:hAnsi="Arial" w:cs="Arial"/>
          <w:b/>
          <w:sz w:val="22"/>
          <w:szCs w:val="22"/>
        </w:rPr>
        <w:tab/>
      </w:r>
      <w:r w:rsidR="00FA0908">
        <w:rPr>
          <w:rFonts w:ascii="Arial" w:hAnsi="Arial" w:cs="Arial"/>
          <w:b/>
          <w:sz w:val="22"/>
          <w:szCs w:val="22"/>
        </w:rPr>
        <w:t>18.</w:t>
      </w:r>
      <w:r w:rsidR="00500340">
        <w:rPr>
          <w:rFonts w:ascii="Arial" w:hAnsi="Arial" w:cs="Arial"/>
          <w:b/>
          <w:sz w:val="22"/>
          <w:szCs w:val="22"/>
        </w:rPr>
        <w:t>4.</w:t>
      </w:r>
      <w:r w:rsidR="00FA0908">
        <w:rPr>
          <w:rFonts w:ascii="Arial" w:hAnsi="Arial" w:cs="Arial"/>
          <w:b/>
          <w:sz w:val="22"/>
          <w:szCs w:val="22"/>
        </w:rPr>
        <w:t>23</w:t>
      </w:r>
    </w:p>
    <w:p w14:paraId="3A5D0B46" w14:textId="1E865299" w:rsidR="00FC22BD" w:rsidRDefault="00FC22BD" w:rsidP="007263E5">
      <w:pPr>
        <w:spacing w:after="200" w:line="276" w:lineRule="auto"/>
        <w:ind w:left="720"/>
        <w:rPr>
          <w:rFonts w:ascii="Arial" w:hAnsi="Arial" w:cs="Arial"/>
          <w:b/>
          <w:sz w:val="22"/>
          <w:szCs w:val="22"/>
        </w:rPr>
      </w:pPr>
    </w:p>
    <w:p w14:paraId="221B8D14" w14:textId="2F7949C7" w:rsidR="00FC22BD" w:rsidRPr="00025B4A" w:rsidRDefault="00FC22BD" w:rsidP="007263E5">
      <w:pPr>
        <w:spacing w:after="200" w:line="276" w:lineRule="auto"/>
        <w:ind w:left="720"/>
        <w:rPr>
          <w:rFonts w:ascii="Arial" w:hAnsi="Arial" w:cs="Arial"/>
          <w:b/>
          <w:sz w:val="22"/>
          <w:szCs w:val="22"/>
        </w:rPr>
      </w:pPr>
      <w:r>
        <w:rPr>
          <w:rFonts w:ascii="Arial" w:hAnsi="Arial" w:cs="Arial"/>
          <w:b/>
          <w:sz w:val="22"/>
          <w:szCs w:val="22"/>
        </w:rPr>
        <w:t>JJC25.7.22</w:t>
      </w:r>
    </w:p>
    <w:p w14:paraId="7FE63A29" w14:textId="77777777" w:rsidR="00A85BFE" w:rsidRDefault="00A85BFE">
      <w:pPr>
        <w:rPr>
          <w:rFonts w:ascii="Arial" w:hAnsi="Arial" w:cs="Arial"/>
          <w:sz w:val="22"/>
          <w:szCs w:val="22"/>
        </w:rPr>
      </w:pPr>
      <w:r>
        <w:rPr>
          <w:rFonts w:ascii="Arial" w:hAnsi="Arial" w:cs="Arial"/>
          <w:sz w:val="22"/>
          <w:szCs w:val="22"/>
        </w:rPr>
        <w:br w:type="page"/>
      </w:r>
    </w:p>
    <w:p w14:paraId="7FE63A2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FE63A2C" w14:textId="77777777" w:rsidTr="00C8667A">
        <w:trPr>
          <w:trHeight w:val="414"/>
        </w:trPr>
        <w:tc>
          <w:tcPr>
            <w:tcW w:w="10670" w:type="dxa"/>
            <w:shd w:val="clear" w:color="auto" w:fill="D9D9D9"/>
          </w:tcPr>
          <w:p w14:paraId="7FE63A2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E63A2D" w14:textId="77777777" w:rsidR="00D22D9C" w:rsidRPr="00A406E5" w:rsidRDefault="00D22D9C" w:rsidP="00D22D9C">
      <w:pPr>
        <w:jc w:val="both"/>
        <w:rPr>
          <w:rFonts w:ascii="Arial" w:hAnsi="Arial" w:cs="Arial"/>
          <w:sz w:val="22"/>
          <w:szCs w:val="22"/>
        </w:rPr>
      </w:pPr>
    </w:p>
    <w:p w14:paraId="7FE63A2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FE63A2F" w14:textId="77777777" w:rsidR="004D5E9B" w:rsidRDefault="004D5E9B" w:rsidP="00D22D9C">
      <w:pPr>
        <w:jc w:val="both"/>
        <w:rPr>
          <w:rFonts w:ascii="Arial" w:hAnsi="Arial" w:cs="Arial"/>
          <w:b/>
          <w:sz w:val="22"/>
          <w:szCs w:val="22"/>
        </w:rPr>
      </w:pPr>
    </w:p>
    <w:p w14:paraId="7FE63A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FE63A3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FE63A32" w14:textId="77777777" w:rsidR="00C01A3F" w:rsidRPr="00A406E5" w:rsidRDefault="00C01A3F" w:rsidP="00D22D9C">
      <w:pPr>
        <w:jc w:val="both"/>
        <w:rPr>
          <w:rFonts w:ascii="Arial" w:hAnsi="Arial" w:cs="Arial"/>
          <w:sz w:val="22"/>
          <w:szCs w:val="22"/>
        </w:rPr>
      </w:pPr>
    </w:p>
    <w:p w14:paraId="7FE63A3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34" w14:textId="77777777" w:rsidR="00C01A3F" w:rsidRPr="00A406E5" w:rsidRDefault="00C01A3F" w:rsidP="00D22D9C">
      <w:pPr>
        <w:jc w:val="both"/>
        <w:rPr>
          <w:rFonts w:ascii="Arial" w:hAnsi="Arial" w:cs="Arial"/>
          <w:sz w:val="22"/>
          <w:szCs w:val="22"/>
        </w:rPr>
      </w:pPr>
    </w:p>
    <w:p w14:paraId="7FE63A35" w14:textId="77777777" w:rsidR="00D22D9C" w:rsidRPr="00A406E5" w:rsidRDefault="00D22D9C" w:rsidP="00D22D9C">
      <w:pPr>
        <w:jc w:val="both"/>
        <w:rPr>
          <w:rFonts w:ascii="Arial" w:hAnsi="Arial" w:cs="Arial"/>
          <w:sz w:val="22"/>
          <w:szCs w:val="22"/>
        </w:rPr>
      </w:pPr>
    </w:p>
    <w:p w14:paraId="7FE63A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FE63A37"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FE63A38" w14:textId="77777777" w:rsidR="00C01A3F" w:rsidRPr="00A406E5" w:rsidRDefault="00C01A3F" w:rsidP="00C01A3F">
      <w:pPr>
        <w:jc w:val="both"/>
        <w:rPr>
          <w:rFonts w:ascii="Arial" w:hAnsi="Arial" w:cs="Arial"/>
          <w:b/>
          <w:i/>
          <w:sz w:val="22"/>
          <w:szCs w:val="22"/>
        </w:rPr>
      </w:pPr>
    </w:p>
    <w:p w14:paraId="7FE63A3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3A" w14:textId="77777777" w:rsidR="00D22D9C" w:rsidRPr="00A406E5" w:rsidRDefault="00D22D9C" w:rsidP="00D22D9C">
      <w:pPr>
        <w:jc w:val="both"/>
        <w:rPr>
          <w:rFonts w:ascii="Arial" w:hAnsi="Arial" w:cs="Arial"/>
          <w:sz w:val="22"/>
          <w:szCs w:val="22"/>
        </w:rPr>
      </w:pPr>
    </w:p>
    <w:p w14:paraId="7FE63A3B" w14:textId="77777777" w:rsidR="00D22D9C" w:rsidRPr="00A406E5" w:rsidRDefault="00D22D9C" w:rsidP="00D22D9C">
      <w:pPr>
        <w:jc w:val="both"/>
        <w:rPr>
          <w:rFonts w:ascii="Arial" w:hAnsi="Arial" w:cs="Arial"/>
          <w:b/>
          <w:sz w:val="22"/>
          <w:szCs w:val="22"/>
        </w:rPr>
      </w:pPr>
    </w:p>
    <w:p w14:paraId="7FE63A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E63A3D"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FE63A3E" w14:textId="77777777" w:rsidR="00D22D9C" w:rsidRPr="00A406E5" w:rsidRDefault="00D22D9C" w:rsidP="00D22D9C">
      <w:pPr>
        <w:jc w:val="both"/>
        <w:rPr>
          <w:rFonts w:ascii="Arial" w:hAnsi="Arial" w:cs="Arial"/>
          <w:sz w:val="22"/>
          <w:szCs w:val="22"/>
        </w:rPr>
      </w:pPr>
    </w:p>
    <w:p w14:paraId="7FE63A3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40" w14:textId="77777777" w:rsidR="00C01A3F" w:rsidRPr="00A406E5" w:rsidRDefault="00C01A3F" w:rsidP="00D22D9C">
      <w:pPr>
        <w:jc w:val="both"/>
        <w:rPr>
          <w:rFonts w:ascii="Arial" w:hAnsi="Arial" w:cs="Arial"/>
          <w:sz w:val="22"/>
          <w:szCs w:val="22"/>
        </w:rPr>
      </w:pPr>
    </w:p>
    <w:p w14:paraId="7FE63A41" w14:textId="77777777" w:rsidR="00D22D9C" w:rsidRPr="00A406E5" w:rsidRDefault="00D22D9C" w:rsidP="00D22D9C">
      <w:pPr>
        <w:jc w:val="both"/>
        <w:rPr>
          <w:rFonts w:ascii="Arial" w:hAnsi="Arial" w:cs="Arial"/>
          <w:b/>
          <w:sz w:val="22"/>
          <w:szCs w:val="22"/>
        </w:rPr>
      </w:pPr>
    </w:p>
    <w:p w14:paraId="7FE63A4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FE63A43"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FE63A44" w14:textId="77777777" w:rsidR="00DB444C" w:rsidRDefault="00DB444C" w:rsidP="008440FE">
      <w:pPr>
        <w:jc w:val="both"/>
        <w:rPr>
          <w:rFonts w:ascii="Arial" w:hAnsi="Arial" w:cs="Arial"/>
          <w:sz w:val="22"/>
          <w:szCs w:val="22"/>
        </w:rPr>
      </w:pPr>
    </w:p>
    <w:p w14:paraId="7FE63A4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FE63A46" w14:textId="77777777" w:rsidR="00D22D9C" w:rsidRPr="00A406E5" w:rsidRDefault="00D22D9C" w:rsidP="00D22D9C">
      <w:pPr>
        <w:jc w:val="both"/>
        <w:rPr>
          <w:rFonts w:ascii="Arial" w:hAnsi="Arial" w:cs="Arial"/>
          <w:sz w:val="22"/>
          <w:szCs w:val="22"/>
        </w:rPr>
      </w:pPr>
    </w:p>
    <w:p w14:paraId="7FE63A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48" w14:textId="77777777" w:rsidR="00C01A3F" w:rsidRPr="00A406E5" w:rsidRDefault="00C01A3F" w:rsidP="00D22D9C">
      <w:pPr>
        <w:jc w:val="both"/>
        <w:rPr>
          <w:rFonts w:ascii="Arial" w:hAnsi="Arial" w:cs="Arial"/>
          <w:sz w:val="22"/>
          <w:szCs w:val="22"/>
        </w:rPr>
      </w:pPr>
    </w:p>
    <w:p w14:paraId="7FE63A49" w14:textId="77777777" w:rsidR="008566E5" w:rsidRPr="00A406E5" w:rsidRDefault="008566E5" w:rsidP="00D22D9C">
      <w:pPr>
        <w:jc w:val="both"/>
        <w:rPr>
          <w:rFonts w:ascii="Arial" w:hAnsi="Arial" w:cs="Arial"/>
          <w:sz w:val="22"/>
          <w:szCs w:val="22"/>
        </w:rPr>
      </w:pPr>
    </w:p>
    <w:p w14:paraId="7FE63A4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FE63A4B"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FE63A4C" w14:textId="77777777" w:rsidR="00995D51" w:rsidRDefault="00995D51" w:rsidP="00D22D9C">
      <w:pPr>
        <w:jc w:val="both"/>
        <w:rPr>
          <w:rFonts w:ascii="Arial" w:hAnsi="Arial" w:cs="Arial"/>
          <w:sz w:val="22"/>
          <w:szCs w:val="22"/>
        </w:rPr>
      </w:pPr>
    </w:p>
    <w:p w14:paraId="7FE63A4D" w14:textId="77777777" w:rsidR="00D22D9C" w:rsidRPr="00A406E5" w:rsidRDefault="00D22D9C" w:rsidP="00D22D9C">
      <w:pPr>
        <w:jc w:val="both"/>
        <w:rPr>
          <w:rFonts w:ascii="Arial" w:hAnsi="Arial" w:cs="Arial"/>
          <w:sz w:val="22"/>
          <w:szCs w:val="22"/>
        </w:rPr>
      </w:pPr>
    </w:p>
    <w:p w14:paraId="7FE63A4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4F" w14:textId="77777777" w:rsidR="00C01A3F" w:rsidRPr="00A406E5" w:rsidRDefault="00C01A3F" w:rsidP="00D22D9C">
      <w:pPr>
        <w:jc w:val="both"/>
        <w:rPr>
          <w:rFonts w:ascii="Arial" w:hAnsi="Arial" w:cs="Arial"/>
          <w:sz w:val="22"/>
          <w:szCs w:val="22"/>
        </w:rPr>
      </w:pPr>
    </w:p>
    <w:p w14:paraId="7FE63A50" w14:textId="77777777" w:rsidR="00FB3B4E" w:rsidRPr="00A406E5" w:rsidRDefault="00FB3B4E" w:rsidP="00D22D9C">
      <w:pPr>
        <w:jc w:val="both"/>
        <w:rPr>
          <w:rFonts w:ascii="Arial" w:hAnsi="Arial" w:cs="Arial"/>
          <w:sz w:val="22"/>
          <w:szCs w:val="22"/>
        </w:rPr>
      </w:pPr>
    </w:p>
    <w:p w14:paraId="7FE63A51" w14:textId="77777777" w:rsidR="00D22D9C" w:rsidRPr="00A406E5" w:rsidRDefault="00D22D9C" w:rsidP="00D22D9C">
      <w:pPr>
        <w:jc w:val="both"/>
        <w:rPr>
          <w:rFonts w:ascii="Arial" w:hAnsi="Arial" w:cs="Arial"/>
          <w:sz w:val="22"/>
          <w:szCs w:val="22"/>
        </w:rPr>
      </w:pPr>
    </w:p>
    <w:p w14:paraId="7FE63A5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FE63A5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E63A55" w14:textId="77777777" w:rsidTr="00152E9D">
        <w:trPr>
          <w:jc w:val="center"/>
        </w:trPr>
        <w:tc>
          <w:tcPr>
            <w:tcW w:w="10670" w:type="dxa"/>
            <w:shd w:val="clear" w:color="auto" w:fill="BFBFBF"/>
          </w:tcPr>
          <w:p w14:paraId="7FE63A5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FE63A56" w14:textId="77777777" w:rsidR="00152E9D" w:rsidRPr="00A406E5" w:rsidRDefault="00152E9D" w:rsidP="00152E9D">
      <w:pPr>
        <w:rPr>
          <w:rFonts w:ascii="Arial" w:hAnsi="Arial" w:cs="Arial"/>
        </w:rPr>
      </w:pPr>
    </w:p>
    <w:p w14:paraId="7FE63A5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E63A58" w14:textId="77777777"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14:paraId="7FE63A5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FE63A5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E63A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E63A5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E63A5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E63A5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FE63A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E63A6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FE63A6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62" w14:textId="77777777" w:rsidR="00152E9D" w:rsidRPr="00A406E5" w:rsidRDefault="00152E9D" w:rsidP="00152E9D">
            <w:pPr>
              <w:jc w:val="center"/>
              <w:rPr>
                <w:rFonts w:ascii="Arial" w:hAnsi="Arial" w:cs="Arial"/>
                <w:sz w:val="32"/>
              </w:rPr>
            </w:pPr>
          </w:p>
        </w:tc>
      </w:tr>
      <w:tr w:rsidR="00152E9D" w:rsidRPr="00A406E5" w14:paraId="7FE63A6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E63A64" w14:textId="77777777" w:rsidR="00152E9D" w:rsidRPr="00A406E5" w:rsidRDefault="00152E9D" w:rsidP="00152E9D">
            <w:pPr>
              <w:spacing w:after="120"/>
              <w:rPr>
                <w:rFonts w:ascii="Arial" w:hAnsi="Arial" w:cs="Arial"/>
                <w:sz w:val="14"/>
                <w:szCs w:val="14"/>
              </w:rPr>
            </w:pPr>
          </w:p>
          <w:p w14:paraId="7FE63A65" w14:textId="77777777" w:rsidR="00152E9D" w:rsidRPr="00A406E5" w:rsidRDefault="00152E9D" w:rsidP="00152E9D">
            <w:pPr>
              <w:spacing w:after="120"/>
              <w:rPr>
                <w:rFonts w:ascii="Arial" w:hAnsi="Arial" w:cs="Arial"/>
                <w:sz w:val="14"/>
                <w:szCs w:val="14"/>
              </w:rPr>
            </w:pPr>
          </w:p>
          <w:p w14:paraId="7FE63A66" w14:textId="77777777" w:rsidR="00152E9D" w:rsidRPr="00A406E5" w:rsidRDefault="00152E9D" w:rsidP="00152E9D">
            <w:pPr>
              <w:spacing w:after="120"/>
              <w:rPr>
                <w:rFonts w:ascii="Arial" w:hAnsi="Arial" w:cs="Arial"/>
                <w:sz w:val="14"/>
                <w:szCs w:val="14"/>
              </w:rPr>
            </w:pPr>
          </w:p>
          <w:p w14:paraId="7FE63A67" w14:textId="77777777" w:rsidR="00152E9D" w:rsidRPr="00A406E5" w:rsidRDefault="00152E9D" w:rsidP="00152E9D">
            <w:pPr>
              <w:spacing w:after="120"/>
              <w:rPr>
                <w:rFonts w:ascii="Arial" w:hAnsi="Arial" w:cs="Arial"/>
                <w:sz w:val="14"/>
                <w:szCs w:val="14"/>
              </w:rPr>
            </w:pPr>
          </w:p>
          <w:p w14:paraId="7FE63A68" w14:textId="77777777" w:rsidR="00152E9D" w:rsidRPr="00A406E5" w:rsidRDefault="00152E9D" w:rsidP="00152E9D">
            <w:pPr>
              <w:spacing w:after="120"/>
              <w:rPr>
                <w:rFonts w:ascii="Arial" w:hAnsi="Arial" w:cs="Arial"/>
                <w:sz w:val="14"/>
                <w:szCs w:val="14"/>
              </w:rPr>
            </w:pPr>
          </w:p>
          <w:p w14:paraId="7FE63A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6B" w14:textId="77777777" w:rsidR="00152E9D" w:rsidRPr="00A406E5" w:rsidRDefault="00152E9D" w:rsidP="00152E9D">
            <w:pPr>
              <w:jc w:val="center"/>
              <w:rPr>
                <w:rFonts w:ascii="Arial" w:hAnsi="Arial" w:cs="Arial"/>
                <w:sz w:val="32"/>
              </w:rPr>
            </w:pPr>
          </w:p>
        </w:tc>
      </w:tr>
      <w:tr w:rsidR="00152E9D" w:rsidRPr="00A406E5" w14:paraId="7FE63A70" w14:textId="77777777" w:rsidTr="00A85BFE">
        <w:trPr>
          <w:trHeight w:val="451"/>
        </w:trPr>
        <w:tc>
          <w:tcPr>
            <w:tcW w:w="4169" w:type="pct"/>
            <w:vMerge/>
            <w:tcBorders>
              <w:left w:val="single" w:sz="4" w:space="0" w:color="auto"/>
              <w:bottom w:val="single" w:sz="4" w:space="0" w:color="auto"/>
              <w:right w:val="single" w:sz="4" w:space="0" w:color="auto"/>
            </w:tcBorders>
          </w:tcPr>
          <w:p w14:paraId="7FE63A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6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6F" w14:textId="77777777" w:rsidR="00152E9D" w:rsidRPr="00A406E5" w:rsidRDefault="00152E9D" w:rsidP="00152E9D">
            <w:pPr>
              <w:jc w:val="center"/>
              <w:rPr>
                <w:rFonts w:ascii="Arial" w:hAnsi="Arial" w:cs="Arial"/>
                <w:sz w:val="32"/>
              </w:rPr>
            </w:pPr>
          </w:p>
        </w:tc>
      </w:tr>
      <w:tr w:rsidR="00152E9D" w:rsidRPr="00A406E5" w14:paraId="7FE63A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7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FE63A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7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74" w14:textId="77777777" w:rsidR="00152E9D" w:rsidRPr="00A406E5" w:rsidRDefault="00152E9D" w:rsidP="00152E9D">
            <w:pPr>
              <w:jc w:val="center"/>
              <w:rPr>
                <w:rFonts w:ascii="Arial" w:hAnsi="Arial" w:cs="Arial"/>
                <w:sz w:val="32"/>
              </w:rPr>
            </w:pPr>
          </w:p>
        </w:tc>
      </w:tr>
      <w:tr w:rsidR="00152E9D" w:rsidRPr="00A406E5" w14:paraId="7FE63A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E63A76" w14:textId="77777777" w:rsidR="00152E9D" w:rsidRPr="00A406E5" w:rsidRDefault="00152E9D" w:rsidP="00152E9D">
            <w:pPr>
              <w:spacing w:after="120"/>
              <w:rPr>
                <w:rFonts w:ascii="Arial" w:hAnsi="Arial" w:cs="Arial"/>
                <w:sz w:val="14"/>
                <w:szCs w:val="14"/>
              </w:rPr>
            </w:pPr>
          </w:p>
          <w:p w14:paraId="7FE63A77" w14:textId="77777777" w:rsidR="00152E9D" w:rsidRPr="00A406E5" w:rsidRDefault="00152E9D" w:rsidP="00152E9D">
            <w:pPr>
              <w:spacing w:after="120"/>
              <w:rPr>
                <w:rFonts w:ascii="Arial" w:hAnsi="Arial" w:cs="Arial"/>
                <w:sz w:val="14"/>
                <w:szCs w:val="14"/>
              </w:rPr>
            </w:pPr>
          </w:p>
          <w:p w14:paraId="7FE63A78" w14:textId="77777777" w:rsidR="00152E9D" w:rsidRPr="00A406E5" w:rsidRDefault="00152E9D" w:rsidP="00152E9D">
            <w:pPr>
              <w:spacing w:after="120"/>
              <w:rPr>
                <w:rFonts w:ascii="Arial" w:hAnsi="Arial" w:cs="Arial"/>
                <w:sz w:val="14"/>
                <w:szCs w:val="14"/>
              </w:rPr>
            </w:pPr>
          </w:p>
          <w:p w14:paraId="7FE63A79" w14:textId="77777777" w:rsidR="00152E9D" w:rsidRPr="00A406E5" w:rsidRDefault="00152E9D" w:rsidP="00152E9D">
            <w:pPr>
              <w:spacing w:after="120"/>
              <w:rPr>
                <w:rFonts w:ascii="Arial" w:hAnsi="Arial" w:cs="Arial"/>
                <w:sz w:val="14"/>
                <w:szCs w:val="14"/>
              </w:rPr>
            </w:pPr>
          </w:p>
          <w:p w14:paraId="7FE63A7A" w14:textId="77777777" w:rsidR="00152E9D" w:rsidRPr="00A406E5" w:rsidRDefault="00152E9D" w:rsidP="00152E9D">
            <w:pPr>
              <w:spacing w:after="120"/>
              <w:rPr>
                <w:rFonts w:ascii="Arial" w:hAnsi="Arial" w:cs="Arial"/>
                <w:sz w:val="14"/>
                <w:szCs w:val="14"/>
              </w:rPr>
            </w:pPr>
          </w:p>
          <w:p w14:paraId="7FE63A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7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7D" w14:textId="77777777" w:rsidR="00152E9D" w:rsidRPr="00A406E5" w:rsidRDefault="00152E9D" w:rsidP="00152E9D">
            <w:pPr>
              <w:jc w:val="center"/>
              <w:rPr>
                <w:rFonts w:ascii="Arial" w:hAnsi="Arial" w:cs="Arial"/>
                <w:sz w:val="32"/>
              </w:rPr>
            </w:pPr>
          </w:p>
        </w:tc>
      </w:tr>
      <w:tr w:rsidR="00152E9D" w:rsidRPr="00A406E5" w14:paraId="7FE63A82" w14:textId="77777777" w:rsidTr="00A85BFE">
        <w:trPr>
          <w:trHeight w:val="451"/>
        </w:trPr>
        <w:tc>
          <w:tcPr>
            <w:tcW w:w="4169" w:type="pct"/>
            <w:vMerge/>
            <w:tcBorders>
              <w:left w:val="single" w:sz="4" w:space="0" w:color="auto"/>
              <w:bottom w:val="single" w:sz="4" w:space="0" w:color="auto"/>
              <w:right w:val="single" w:sz="4" w:space="0" w:color="auto"/>
            </w:tcBorders>
          </w:tcPr>
          <w:p w14:paraId="7FE63A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8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81" w14:textId="77777777" w:rsidR="00152E9D" w:rsidRPr="00A406E5" w:rsidRDefault="00152E9D" w:rsidP="00152E9D">
            <w:pPr>
              <w:jc w:val="center"/>
              <w:rPr>
                <w:rFonts w:ascii="Arial" w:hAnsi="Arial" w:cs="Arial"/>
                <w:sz w:val="32"/>
              </w:rPr>
            </w:pPr>
          </w:p>
        </w:tc>
      </w:tr>
      <w:tr w:rsidR="00152E9D" w:rsidRPr="00A406E5" w14:paraId="7FE63A8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8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FE63A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8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86" w14:textId="77777777" w:rsidR="00152E9D" w:rsidRPr="00A406E5" w:rsidRDefault="00152E9D" w:rsidP="00152E9D">
            <w:pPr>
              <w:jc w:val="center"/>
              <w:rPr>
                <w:rFonts w:ascii="Arial" w:hAnsi="Arial" w:cs="Arial"/>
                <w:sz w:val="32"/>
              </w:rPr>
            </w:pPr>
          </w:p>
        </w:tc>
      </w:tr>
      <w:tr w:rsidR="00152E9D" w:rsidRPr="00A406E5" w14:paraId="7FE63A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E63A88" w14:textId="77777777" w:rsidR="00152E9D" w:rsidRPr="00A406E5" w:rsidRDefault="00152E9D" w:rsidP="00152E9D">
            <w:pPr>
              <w:spacing w:after="120"/>
              <w:rPr>
                <w:rFonts w:ascii="Arial" w:hAnsi="Arial" w:cs="Arial"/>
                <w:sz w:val="14"/>
                <w:szCs w:val="14"/>
              </w:rPr>
            </w:pPr>
          </w:p>
          <w:p w14:paraId="7FE63A89" w14:textId="77777777" w:rsidR="00152E9D" w:rsidRPr="00A406E5" w:rsidRDefault="00152E9D" w:rsidP="00152E9D">
            <w:pPr>
              <w:spacing w:after="120"/>
              <w:rPr>
                <w:rFonts w:ascii="Arial" w:hAnsi="Arial" w:cs="Arial"/>
                <w:sz w:val="14"/>
                <w:szCs w:val="14"/>
              </w:rPr>
            </w:pPr>
          </w:p>
          <w:p w14:paraId="7FE63A8A" w14:textId="77777777" w:rsidR="00152E9D" w:rsidRPr="00A406E5" w:rsidRDefault="00152E9D" w:rsidP="00152E9D">
            <w:pPr>
              <w:spacing w:after="120"/>
              <w:rPr>
                <w:rFonts w:ascii="Arial" w:hAnsi="Arial" w:cs="Arial"/>
                <w:sz w:val="14"/>
                <w:szCs w:val="14"/>
              </w:rPr>
            </w:pPr>
          </w:p>
          <w:p w14:paraId="7FE63A8B" w14:textId="77777777" w:rsidR="00152E9D" w:rsidRPr="00A406E5" w:rsidRDefault="00152E9D" w:rsidP="00152E9D">
            <w:pPr>
              <w:spacing w:after="120"/>
              <w:rPr>
                <w:rFonts w:ascii="Arial" w:hAnsi="Arial" w:cs="Arial"/>
                <w:sz w:val="14"/>
                <w:szCs w:val="14"/>
              </w:rPr>
            </w:pPr>
          </w:p>
          <w:p w14:paraId="7FE63A8C" w14:textId="77777777" w:rsidR="00152E9D" w:rsidRPr="00A406E5" w:rsidRDefault="00152E9D" w:rsidP="00152E9D">
            <w:pPr>
              <w:spacing w:after="120"/>
              <w:rPr>
                <w:rFonts w:ascii="Arial" w:hAnsi="Arial" w:cs="Arial"/>
                <w:sz w:val="14"/>
                <w:szCs w:val="14"/>
              </w:rPr>
            </w:pPr>
          </w:p>
          <w:p w14:paraId="7FE63A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8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8F" w14:textId="77777777" w:rsidR="00152E9D" w:rsidRPr="00A406E5" w:rsidRDefault="00152E9D" w:rsidP="00152E9D">
            <w:pPr>
              <w:jc w:val="center"/>
              <w:rPr>
                <w:rFonts w:ascii="Arial" w:hAnsi="Arial" w:cs="Arial"/>
                <w:sz w:val="32"/>
              </w:rPr>
            </w:pPr>
          </w:p>
        </w:tc>
      </w:tr>
      <w:tr w:rsidR="00152E9D" w:rsidRPr="00A406E5" w14:paraId="7FE63A94" w14:textId="77777777" w:rsidTr="00A85BFE">
        <w:trPr>
          <w:trHeight w:val="451"/>
        </w:trPr>
        <w:tc>
          <w:tcPr>
            <w:tcW w:w="4169" w:type="pct"/>
            <w:vMerge/>
            <w:tcBorders>
              <w:left w:val="single" w:sz="4" w:space="0" w:color="auto"/>
              <w:bottom w:val="single" w:sz="4" w:space="0" w:color="auto"/>
              <w:right w:val="single" w:sz="4" w:space="0" w:color="auto"/>
            </w:tcBorders>
          </w:tcPr>
          <w:p w14:paraId="7FE63A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93" w14:textId="77777777" w:rsidR="00152E9D" w:rsidRPr="00A406E5" w:rsidRDefault="00152E9D" w:rsidP="00152E9D">
            <w:pPr>
              <w:jc w:val="center"/>
              <w:rPr>
                <w:rFonts w:ascii="Arial" w:hAnsi="Arial" w:cs="Arial"/>
                <w:sz w:val="32"/>
              </w:rPr>
            </w:pPr>
          </w:p>
        </w:tc>
      </w:tr>
      <w:tr w:rsidR="00152E9D" w:rsidRPr="00A406E5" w14:paraId="7FE63A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FE63A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98" w14:textId="77777777" w:rsidR="00152E9D" w:rsidRPr="00A406E5" w:rsidRDefault="00152E9D" w:rsidP="00152E9D">
            <w:pPr>
              <w:jc w:val="center"/>
              <w:rPr>
                <w:rFonts w:ascii="Arial" w:hAnsi="Arial" w:cs="Arial"/>
                <w:sz w:val="32"/>
              </w:rPr>
            </w:pPr>
          </w:p>
        </w:tc>
      </w:tr>
      <w:tr w:rsidR="00152E9D" w:rsidRPr="00A406E5" w14:paraId="7FE63AA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E63A9A" w14:textId="77777777" w:rsidR="00152E9D" w:rsidRPr="00A406E5" w:rsidRDefault="00152E9D" w:rsidP="00152E9D">
            <w:pPr>
              <w:spacing w:after="120"/>
              <w:rPr>
                <w:rFonts w:ascii="Arial" w:hAnsi="Arial" w:cs="Arial"/>
                <w:sz w:val="14"/>
                <w:szCs w:val="14"/>
              </w:rPr>
            </w:pPr>
          </w:p>
          <w:p w14:paraId="7FE63A9B" w14:textId="77777777" w:rsidR="00152E9D" w:rsidRPr="00A406E5" w:rsidRDefault="00152E9D" w:rsidP="00152E9D">
            <w:pPr>
              <w:spacing w:after="120"/>
              <w:rPr>
                <w:rFonts w:ascii="Arial" w:hAnsi="Arial" w:cs="Arial"/>
                <w:sz w:val="14"/>
                <w:szCs w:val="14"/>
              </w:rPr>
            </w:pPr>
          </w:p>
          <w:p w14:paraId="7FE63A9C" w14:textId="77777777" w:rsidR="00152E9D" w:rsidRPr="00A406E5" w:rsidRDefault="00152E9D" w:rsidP="00152E9D">
            <w:pPr>
              <w:spacing w:after="120"/>
              <w:rPr>
                <w:rFonts w:ascii="Arial" w:hAnsi="Arial" w:cs="Arial"/>
                <w:sz w:val="14"/>
                <w:szCs w:val="14"/>
              </w:rPr>
            </w:pPr>
          </w:p>
          <w:p w14:paraId="7FE63A9D" w14:textId="77777777" w:rsidR="00152E9D" w:rsidRPr="00A406E5" w:rsidRDefault="00152E9D" w:rsidP="00152E9D">
            <w:pPr>
              <w:spacing w:after="120"/>
              <w:rPr>
                <w:rFonts w:ascii="Arial" w:hAnsi="Arial" w:cs="Arial"/>
                <w:sz w:val="14"/>
                <w:szCs w:val="14"/>
              </w:rPr>
            </w:pPr>
          </w:p>
          <w:p w14:paraId="7FE63A9E" w14:textId="77777777" w:rsidR="00152E9D" w:rsidRPr="00A406E5" w:rsidRDefault="00152E9D" w:rsidP="00152E9D">
            <w:pPr>
              <w:spacing w:after="120"/>
              <w:rPr>
                <w:rFonts w:ascii="Arial" w:hAnsi="Arial" w:cs="Arial"/>
                <w:sz w:val="14"/>
                <w:szCs w:val="14"/>
              </w:rPr>
            </w:pPr>
          </w:p>
          <w:p w14:paraId="7FE63A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A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A1" w14:textId="77777777" w:rsidR="00152E9D" w:rsidRPr="00A406E5" w:rsidRDefault="00152E9D" w:rsidP="00152E9D">
            <w:pPr>
              <w:jc w:val="center"/>
              <w:rPr>
                <w:rFonts w:ascii="Arial" w:hAnsi="Arial" w:cs="Arial"/>
                <w:sz w:val="32"/>
              </w:rPr>
            </w:pPr>
          </w:p>
        </w:tc>
      </w:tr>
      <w:tr w:rsidR="00152E9D" w:rsidRPr="00A406E5" w14:paraId="7FE63AA6" w14:textId="77777777" w:rsidTr="00A85BFE">
        <w:trPr>
          <w:trHeight w:val="450"/>
        </w:trPr>
        <w:tc>
          <w:tcPr>
            <w:tcW w:w="4169" w:type="pct"/>
            <w:vMerge/>
            <w:tcBorders>
              <w:left w:val="single" w:sz="4" w:space="0" w:color="auto"/>
              <w:bottom w:val="single" w:sz="4" w:space="0" w:color="auto"/>
              <w:right w:val="single" w:sz="4" w:space="0" w:color="auto"/>
            </w:tcBorders>
          </w:tcPr>
          <w:p w14:paraId="7FE63A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A5" w14:textId="77777777" w:rsidR="00152E9D" w:rsidRPr="00A406E5" w:rsidRDefault="00152E9D" w:rsidP="00152E9D">
            <w:pPr>
              <w:jc w:val="center"/>
              <w:rPr>
                <w:rFonts w:ascii="Arial" w:hAnsi="Arial" w:cs="Arial"/>
                <w:sz w:val="32"/>
              </w:rPr>
            </w:pPr>
          </w:p>
        </w:tc>
      </w:tr>
      <w:tr w:rsidR="00152E9D" w:rsidRPr="00A406E5" w14:paraId="7FE63A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FE63A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AA" w14:textId="77777777" w:rsidR="00152E9D" w:rsidRPr="00A406E5" w:rsidRDefault="00152E9D" w:rsidP="00152E9D">
            <w:pPr>
              <w:jc w:val="center"/>
              <w:rPr>
                <w:rFonts w:ascii="Arial" w:hAnsi="Arial" w:cs="Arial"/>
                <w:sz w:val="32"/>
              </w:rPr>
            </w:pPr>
          </w:p>
        </w:tc>
      </w:tr>
      <w:tr w:rsidR="00152E9D" w:rsidRPr="00A406E5" w14:paraId="7FE63A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E63AAC" w14:textId="77777777" w:rsidR="00152E9D" w:rsidRPr="00A406E5" w:rsidRDefault="00152E9D" w:rsidP="00152E9D">
            <w:pPr>
              <w:spacing w:after="120"/>
              <w:rPr>
                <w:rFonts w:ascii="Arial" w:hAnsi="Arial" w:cs="Arial"/>
                <w:sz w:val="14"/>
                <w:szCs w:val="14"/>
              </w:rPr>
            </w:pPr>
          </w:p>
          <w:p w14:paraId="7FE63AAD" w14:textId="77777777" w:rsidR="00152E9D" w:rsidRPr="00A406E5" w:rsidRDefault="00152E9D" w:rsidP="00152E9D">
            <w:pPr>
              <w:spacing w:after="120"/>
              <w:rPr>
                <w:rFonts w:ascii="Arial" w:hAnsi="Arial" w:cs="Arial"/>
                <w:sz w:val="14"/>
                <w:szCs w:val="14"/>
              </w:rPr>
            </w:pPr>
          </w:p>
          <w:p w14:paraId="7FE63AAE" w14:textId="77777777" w:rsidR="00152E9D" w:rsidRPr="00A406E5" w:rsidRDefault="00152E9D" w:rsidP="00152E9D">
            <w:pPr>
              <w:spacing w:after="120"/>
              <w:rPr>
                <w:rFonts w:ascii="Arial" w:hAnsi="Arial" w:cs="Arial"/>
                <w:sz w:val="14"/>
                <w:szCs w:val="14"/>
              </w:rPr>
            </w:pPr>
          </w:p>
          <w:p w14:paraId="7FE63A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B1" w14:textId="77777777" w:rsidR="00152E9D" w:rsidRPr="00A406E5" w:rsidRDefault="00152E9D" w:rsidP="00152E9D">
            <w:pPr>
              <w:jc w:val="center"/>
              <w:rPr>
                <w:rFonts w:ascii="Arial" w:hAnsi="Arial" w:cs="Arial"/>
                <w:sz w:val="32"/>
              </w:rPr>
            </w:pPr>
          </w:p>
        </w:tc>
      </w:tr>
      <w:tr w:rsidR="00152E9D" w:rsidRPr="00A406E5" w14:paraId="7FE63AB6" w14:textId="77777777" w:rsidTr="00A85BFE">
        <w:trPr>
          <w:trHeight w:val="450"/>
        </w:trPr>
        <w:tc>
          <w:tcPr>
            <w:tcW w:w="4169" w:type="pct"/>
            <w:vMerge/>
            <w:tcBorders>
              <w:left w:val="single" w:sz="4" w:space="0" w:color="auto"/>
              <w:bottom w:val="single" w:sz="4" w:space="0" w:color="auto"/>
              <w:right w:val="single" w:sz="4" w:space="0" w:color="auto"/>
            </w:tcBorders>
          </w:tcPr>
          <w:p w14:paraId="7FE63A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B5" w14:textId="77777777" w:rsidR="00152E9D" w:rsidRPr="00A406E5" w:rsidRDefault="00152E9D" w:rsidP="00152E9D">
            <w:pPr>
              <w:jc w:val="center"/>
              <w:rPr>
                <w:rFonts w:ascii="Arial" w:hAnsi="Arial" w:cs="Arial"/>
                <w:sz w:val="32"/>
              </w:rPr>
            </w:pPr>
          </w:p>
        </w:tc>
      </w:tr>
    </w:tbl>
    <w:p w14:paraId="7FE63AB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E63ABB" w14:textId="77777777" w:rsidTr="00152E9D">
        <w:trPr>
          <w:cantSplit/>
        </w:trPr>
        <w:tc>
          <w:tcPr>
            <w:tcW w:w="6062" w:type="dxa"/>
            <w:vMerge w:val="restart"/>
            <w:shd w:val="pct15" w:color="auto" w:fill="auto"/>
            <w:vAlign w:val="center"/>
          </w:tcPr>
          <w:p w14:paraId="7FE63AB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FE63AB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E63AB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FE63AC0" w14:textId="77777777" w:rsidTr="00152E9D">
        <w:trPr>
          <w:cantSplit/>
        </w:trPr>
        <w:tc>
          <w:tcPr>
            <w:tcW w:w="6062" w:type="dxa"/>
            <w:vMerge/>
            <w:vAlign w:val="bottom"/>
          </w:tcPr>
          <w:p w14:paraId="7FE63ABC" w14:textId="77777777" w:rsidR="00152E9D" w:rsidRPr="00A406E5" w:rsidRDefault="00152E9D" w:rsidP="00152E9D">
            <w:pPr>
              <w:rPr>
                <w:rFonts w:ascii="Arial" w:hAnsi="Arial" w:cs="Arial"/>
              </w:rPr>
            </w:pPr>
          </w:p>
        </w:tc>
        <w:tc>
          <w:tcPr>
            <w:tcW w:w="2903" w:type="dxa"/>
            <w:vAlign w:val="bottom"/>
          </w:tcPr>
          <w:p w14:paraId="7FE63AB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FE63ABE" w14:textId="77777777" w:rsidR="00152E9D" w:rsidRPr="00A406E5" w:rsidRDefault="00152E9D" w:rsidP="00152E9D">
            <w:pPr>
              <w:jc w:val="center"/>
              <w:rPr>
                <w:rFonts w:ascii="Arial" w:hAnsi="Arial" w:cs="Arial"/>
                <w:sz w:val="12"/>
                <w:szCs w:val="12"/>
              </w:rPr>
            </w:pPr>
          </w:p>
        </w:tc>
        <w:tc>
          <w:tcPr>
            <w:tcW w:w="1060" w:type="dxa"/>
            <w:vMerge/>
            <w:vAlign w:val="bottom"/>
          </w:tcPr>
          <w:p w14:paraId="7FE63ABF" w14:textId="77777777" w:rsidR="00152E9D" w:rsidRPr="00A406E5" w:rsidRDefault="00152E9D" w:rsidP="00152E9D">
            <w:pPr>
              <w:ind w:leftChars="71" w:left="142"/>
              <w:rPr>
                <w:rFonts w:ascii="Arial" w:hAnsi="Arial" w:cs="Arial"/>
              </w:rPr>
            </w:pPr>
          </w:p>
        </w:tc>
      </w:tr>
      <w:tr w:rsidR="00152E9D" w:rsidRPr="00A406E5" w14:paraId="7FE63AC5" w14:textId="77777777" w:rsidTr="00152E9D">
        <w:trPr>
          <w:cantSplit/>
        </w:trPr>
        <w:tc>
          <w:tcPr>
            <w:tcW w:w="6062" w:type="dxa"/>
            <w:vMerge/>
            <w:vAlign w:val="bottom"/>
          </w:tcPr>
          <w:p w14:paraId="7FE63AC1" w14:textId="77777777" w:rsidR="00152E9D" w:rsidRPr="00A406E5" w:rsidRDefault="00152E9D" w:rsidP="00152E9D">
            <w:pPr>
              <w:rPr>
                <w:rFonts w:ascii="Arial" w:hAnsi="Arial" w:cs="Arial"/>
              </w:rPr>
            </w:pPr>
          </w:p>
        </w:tc>
        <w:tc>
          <w:tcPr>
            <w:tcW w:w="2903" w:type="dxa"/>
            <w:vAlign w:val="bottom"/>
          </w:tcPr>
          <w:p w14:paraId="7FE63AC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E63AC3" w14:textId="77777777" w:rsidR="00152E9D" w:rsidRPr="00A406E5" w:rsidRDefault="00152E9D" w:rsidP="00152E9D">
            <w:pPr>
              <w:jc w:val="center"/>
              <w:rPr>
                <w:rFonts w:ascii="Arial" w:hAnsi="Arial" w:cs="Arial"/>
                <w:sz w:val="12"/>
                <w:szCs w:val="12"/>
              </w:rPr>
            </w:pPr>
          </w:p>
        </w:tc>
        <w:tc>
          <w:tcPr>
            <w:tcW w:w="1060" w:type="dxa"/>
            <w:vMerge/>
            <w:vAlign w:val="bottom"/>
          </w:tcPr>
          <w:p w14:paraId="7FE63AC4" w14:textId="77777777" w:rsidR="00152E9D" w:rsidRPr="00A406E5" w:rsidRDefault="00152E9D" w:rsidP="00152E9D">
            <w:pPr>
              <w:ind w:firstLineChars="141" w:firstLine="282"/>
              <w:rPr>
                <w:rFonts w:ascii="Arial" w:hAnsi="Arial" w:cs="Arial"/>
              </w:rPr>
            </w:pPr>
          </w:p>
        </w:tc>
      </w:tr>
    </w:tbl>
    <w:p w14:paraId="7FE63AC6" w14:textId="77777777" w:rsidR="00152E9D" w:rsidRDefault="00152E9D" w:rsidP="00152E9D">
      <w:pPr>
        <w:rPr>
          <w:rFonts w:ascii="Arial" w:hAnsi="Arial" w:cs="Arial"/>
        </w:rPr>
      </w:pPr>
    </w:p>
    <w:p w14:paraId="7FE63AC7" w14:textId="77777777" w:rsidR="00C073F1" w:rsidRDefault="00C073F1" w:rsidP="00152E9D">
      <w:pPr>
        <w:rPr>
          <w:rFonts w:ascii="Arial" w:hAnsi="Arial" w:cs="Arial"/>
        </w:rPr>
      </w:pPr>
    </w:p>
    <w:p w14:paraId="7FE63AC8" w14:textId="77777777"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p w14:paraId="7FE63AC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FE63ACA" w14:textId="77777777" w:rsidR="00C073F1" w:rsidRPr="00A406E5" w:rsidRDefault="00C073F1" w:rsidP="00152E9D">
      <w:pPr>
        <w:rPr>
          <w:rFonts w:ascii="Arial" w:hAnsi="Arial" w:cs="Arial"/>
          <w:vanish/>
        </w:rPr>
      </w:pPr>
    </w:p>
    <w:p w14:paraId="7FE63AC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FE63ACD" w14:textId="77777777" w:rsidTr="000B6520">
        <w:tc>
          <w:tcPr>
            <w:tcW w:w="13858" w:type="dxa"/>
            <w:shd w:val="clear" w:color="auto" w:fill="95B3D7" w:themeFill="accent1" w:themeFillTint="99"/>
          </w:tcPr>
          <w:p w14:paraId="7FE63AC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E63ACE"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FE63AD0" w14:textId="77777777" w:rsidTr="009F1137">
        <w:tc>
          <w:tcPr>
            <w:tcW w:w="13948" w:type="dxa"/>
            <w:shd w:val="clear" w:color="auto" w:fill="95B3D7" w:themeFill="accent1" w:themeFillTint="99"/>
          </w:tcPr>
          <w:p w14:paraId="7FE63ACF"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FE63AD2" w14:textId="77777777" w:rsidTr="009F1137">
        <w:tc>
          <w:tcPr>
            <w:tcW w:w="13948" w:type="dxa"/>
            <w:shd w:val="clear" w:color="auto" w:fill="DBE5F1" w:themeFill="accent1" w:themeFillTint="33"/>
          </w:tcPr>
          <w:p w14:paraId="7FE63AD1"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FE63AD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FE63AE0" w14:textId="77777777" w:rsidTr="009F1137">
        <w:trPr>
          <w:tblHeader/>
        </w:trPr>
        <w:tc>
          <w:tcPr>
            <w:tcW w:w="1735" w:type="dxa"/>
            <w:shd w:val="clear" w:color="auto" w:fill="95B3D7" w:themeFill="accent1" w:themeFillTint="99"/>
          </w:tcPr>
          <w:p w14:paraId="7FE63AD4"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FE63AD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FE63AD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FE63AD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FE63AD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FE63AD9"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FE63AD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FE63AD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FE63AD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FE63AD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FE63AD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FE63AD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FE63AE9" w14:textId="77777777" w:rsidTr="009F1137">
        <w:trPr>
          <w:tblHeader/>
        </w:trPr>
        <w:tc>
          <w:tcPr>
            <w:tcW w:w="1735" w:type="dxa"/>
            <w:shd w:val="clear" w:color="auto" w:fill="95B3D7" w:themeFill="accent1" w:themeFillTint="99"/>
          </w:tcPr>
          <w:p w14:paraId="7FE63AE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FE63AE2"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FE63AE3"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FE63AE4"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FE63AE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FE63AE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FE63AE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FE63AE8"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FE63AF8" w14:textId="77777777" w:rsidTr="009F1137">
        <w:tc>
          <w:tcPr>
            <w:tcW w:w="1735" w:type="dxa"/>
            <w:shd w:val="clear" w:color="auto" w:fill="95B3D7" w:themeFill="accent1" w:themeFillTint="99"/>
          </w:tcPr>
          <w:p w14:paraId="7FE63AEA"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FE63AE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FE63AE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E63AED"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E63AE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FE63AE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FE63AF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FE63AF1"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FE63AF2"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E63AF3"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E63AF4"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FE63AF5"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FE63AF6"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E63AF7"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FE63B04" w14:textId="77777777" w:rsidTr="009F1137">
        <w:tc>
          <w:tcPr>
            <w:tcW w:w="1735" w:type="dxa"/>
            <w:shd w:val="clear" w:color="auto" w:fill="95B3D7" w:themeFill="accent1" w:themeFillTint="99"/>
          </w:tcPr>
          <w:p w14:paraId="7FE63AF9"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FE63AF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FE63AFB"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FE63AF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E63AFD"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FE63AF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FE63AF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E63B0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FE63B01"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FE63B0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FE63B03"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FE63B17" w14:textId="77777777" w:rsidTr="009F1137">
        <w:tc>
          <w:tcPr>
            <w:tcW w:w="1735" w:type="dxa"/>
            <w:shd w:val="clear" w:color="auto" w:fill="95B3D7" w:themeFill="accent1" w:themeFillTint="99"/>
          </w:tcPr>
          <w:p w14:paraId="7FE63B0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E63B06"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FE63B07"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FE63B08"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FE63B09" w14:textId="77777777" w:rsidR="002466CE" w:rsidRPr="00B669B1" w:rsidRDefault="002466CE" w:rsidP="009F1137">
            <w:pPr>
              <w:rPr>
                <w:rFonts w:ascii="Arial" w:hAnsi="Arial" w:cs="Arial"/>
              </w:rPr>
            </w:pPr>
          </w:p>
        </w:tc>
        <w:tc>
          <w:tcPr>
            <w:tcW w:w="1736" w:type="dxa"/>
          </w:tcPr>
          <w:p w14:paraId="7FE63B0A"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FE63B0B"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FE63B0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FE63B0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FE63B0E" w14:textId="77777777" w:rsidR="002466CE" w:rsidRPr="00B669B1" w:rsidRDefault="002466CE" w:rsidP="009F1137">
            <w:pPr>
              <w:rPr>
                <w:rFonts w:ascii="Arial" w:hAnsi="Arial" w:cs="Arial"/>
              </w:rPr>
            </w:pPr>
          </w:p>
        </w:tc>
        <w:tc>
          <w:tcPr>
            <w:tcW w:w="1736" w:type="dxa"/>
          </w:tcPr>
          <w:p w14:paraId="7FE63B0F"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FE63B10"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FE63B11" w14:textId="77777777" w:rsidR="002466CE" w:rsidRDefault="002466CE" w:rsidP="009F1137">
            <w:pPr>
              <w:rPr>
                <w:rFonts w:ascii="Arial" w:hAnsi="Arial" w:cs="Arial"/>
              </w:rPr>
            </w:pPr>
          </w:p>
          <w:p w14:paraId="7FE63B12" w14:textId="77777777" w:rsidR="002466CE" w:rsidRPr="00B669B1" w:rsidRDefault="002466CE" w:rsidP="009F1137">
            <w:pPr>
              <w:rPr>
                <w:rFonts w:ascii="Arial" w:hAnsi="Arial" w:cs="Arial"/>
              </w:rPr>
            </w:pPr>
          </w:p>
        </w:tc>
        <w:tc>
          <w:tcPr>
            <w:tcW w:w="1736" w:type="dxa"/>
          </w:tcPr>
          <w:p w14:paraId="7FE63B13"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FE63B14" w14:textId="77777777" w:rsidR="002466CE" w:rsidRPr="00B669B1" w:rsidRDefault="002466CE" w:rsidP="009F1137">
            <w:pPr>
              <w:rPr>
                <w:rFonts w:ascii="Arial" w:hAnsi="Arial" w:cs="Arial"/>
              </w:rPr>
            </w:pPr>
          </w:p>
        </w:tc>
        <w:tc>
          <w:tcPr>
            <w:tcW w:w="1736" w:type="dxa"/>
          </w:tcPr>
          <w:p w14:paraId="7FE63B15"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7FE63B16"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FE63B32" w14:textId="77777777" w:rsidTr="009F1137">
        <w:tc>
          <w:tcPr>
            <w:tcW w:w="1735" w:type="dxa"/>
            <w:shd w:val="clear" w:color="auto" w:fill="95B3D7" w:themeFill="accent1" w:themeFillTint="99"/>
          </w:tcPr>
          <w:p w14:paraId="7FE63B1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FE63B1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FE63B1A"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FE63B1B"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FE63B1C"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E63B1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FE63B1E"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7FE63B1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FE63B20" w14:textId="77777777" w:rsidR="002466CE" w:rsidRPr="00B669B1" w:rsidRDefault="002466CE" w:rsidP="009F1137">
            <w:pPr>
              <w:rPr>
                <w:rFonts w:ascii="Arial" w:hAnsi="Arial" w:cs="Arial"/>
              </w:rPr>
            </w:pPr>
          </w:p>
          <w:p w14:paraId="7FE63B21" w14:textId="77777777" w:rsidR="002466CE" w:rsidRPr="00B669B1" w:rsidRDefault="002466CE" w:rsidP="009F1137">
            <w:pPr>
              <w:rPr>
                <w:rFonts w:ascii="Arial" w:hAnsi="Arial" w:cs="Arial"/>
              </w:rPr>
            </w:pPr>
          </w:p>
        </w:tc>
        <w:tc>
          <w:tcPr>
            <w:tcW w:w="1736" w:type="dxa"/>
          </w:tcPr>
          <w:p w14:paraId="7FE63B22"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FE63B23"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FE63B2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7FE63B25"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FE63B26"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FE63B27"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FE63B2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FE63B29"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FE63B2A"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FE63B2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FE63B2C"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FE63B2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FE63B2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FE63B2F"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FE63B30"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7FE63B31"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FE63B49" w14:textId="77777777" w:rsidTr="009F1137">
        <w:tc>
          <w:tcPr>
            <w:tcW w:w="1735" w:type="dxa"/>
            <w:shd w:val="clear" w:color="auto" w:fill="95B3D7" w:themeFill="accent1" w:themeFillTint="99"/>
          </w:tcPr>
          <w:p w14:paraId="7FE63B3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FE63B34"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FE63B35"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FE63B36"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FE63B37" w14:textId="77777777" w:rsidR="002466CE" w:rsidRPr="00ED3ABD" w:rsidRDefault="002466CE" w:rsidP="009F1137">
            <w:pPr>
              <w:rPr>
                <w:rFonts w:ascii="Arial" w:hAnsi="Arial" w:cs="Arial"/>
              </w:rPr>
            </w:pPr>
          </w:p>
          <w:p w14:paraId="7FE63B38"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E63B39"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FE63B3A"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FE63B3B"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FE63B3C"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FE63B3D"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FE63B3E"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7FE63B3F"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FE63B4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E63B41"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7FE63B42"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FE63B43"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FE63B4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E63B45"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FE63B4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FE63B4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FE63B4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FE63B4A" w14:textId="77777777" w:rsidR="002466CE" w:rsidRDefault="002466CE" w:rsidP="002466CE">
      <w:pPr>
        <w:pStyle w:val="NormalWeb"/>
        <w:rPr>
          <w:rFonts w:ascii="Arial" w:hAnsi="Arial" w:cs="Arial"/>
          <w:color w:val="303B44"/>
          <w:sz w:val="22"/>
          <w:szCs w:val="22"/>
        </w:rPr>
      </w:pPr>
    </w:p>
    <w:p w14:paraId="7FE63B4B" w14:textId="77777777" w:rsidR="00050AF9" w:rsidRDefault="00050AF9" w:rsidP="002466CE">
      <w:pPr>
        <w:pStyle w:val="NormalWeb"/>
        <w:rPr>
          <w:rFonts w:ascii="Arial" w:hAnsi="Arial" w:cs="Arial"/>
          <w:color w:val="303B44"/>
          <w:sz w:val="22"/>
          <w:szCs w:val="22"/>
        </w:rPr>
      </w:pPr>
    </w:p>
    <w:p w14:paraId="7FE63B4C" w14:textId="77777777" w:rsidR="00050AF9" w:rsidRDefault="00050AF9" w:rsidP="002466CE">
      <w:pPr>
        <w:pStyle w:val="NormalWeb"/>
        <w:rPr>
          <w:rFonts w:ascii="Arial" w:hAnsi="Arial" w:cs="Arial"/>
          <w:color w:val="303B44"/>
          <w:sz w:val="22"/>
          <w:szCs w:val="22"/>
        </w:rPr>
      </w:pPr>
    </w:p>
    <w:p w14:paraId="7FE63B4D" w14:textId="77777777" w:rsidR="00050AF9" w:rsidRDefault="00050AF9" w:rsidP="002466CE">
      <w:pPr>
        <w:pStyle w:val="NormalWeb"/>
        <w:rPr>
          <w:rFonts w:ascii="Arial" w:hAnsi="Arial" w:cs="Arial"/>
          <w:color w:val="303B44"/>
          <w:sz w:val="22"/>
          <w:szCs w:val="22"/>
        </w:rPr>
      </w:pPr>
    </w:p>
    <w:p w14:paraId="7FE63B4E" w14:textId="77777777" w:rsidR="00050AF9" w:rsidRDefault="00050AF9" w:rsidP="002466CE">
      <w:pPr>
        <w:pStyle w:val="NormalWeb"/>
        <w:rPr>
          <w:rFonts w:ascii="Arial" w:hAnsi="Arial" w:cs="Arial"/>
          <w:color w:val="303B44"/>
          <w:sz w:val="22"/>
          <w:szCs w:val="22"/>
        </w:rPr>
      </w:pPr>
    </w:p>
    <w:p w14:paraId="7FE63B4F" w14:textId="77777777" w:rsidR="00050AF9" w:rsidRDefault="00050AF9" w:rsidP="002466CE">
      <w:pPr>
        <w:pStyle w:val="NormalWeb"/>
        <w:rPr>
          <w:rFonts w:ascii="Arial" w:hAnsi="Arial" w:cs="Arial"/>
          <w:color w:val="303B44"/>
          <w:sz w:val="22"/>
          <w:szCs w:val="22"/>
        </w:rPr>
      </w:pPr>
    </w:p>
    <w:p w14:paraId="7FE63B50" w14:textId="77777777" w:rsidR="00050AF9" w:rsidRDefault="00050AF9" w:rsidP="002466CE">
      <w:pPr>
        <w:pStyle w:val="NormalWeb"/>
        <w:rPr>
          <w:rFonts w:ascii="Arial" w:hAnsi="Arial" w:cs="Arial"/>
          <w:color w:val="303B44"/>
          <w:sz w:val="22"/>
          <w:szCs w:val="22"/>
        </w:rPr>
      </w:pPr>
    </w:p>
    <w:p w14:paraId="7FE63B51" w14:textId="77777777" w:rsidR="00050AF9" w:rsidRDefault="00050AF9" w:rsidP="002466CE">
      <w:pPr>
        <w:pStyle w:val="NormalWeb"/>
        <w:rPr>
          <w:rFonts w:ascii="Arial" w:hAnsi="Arial" w:cs="Arial"/>
          <w:color w:val="303B44"/>
          <w:sz w:val="22"/>
          <w:szCs w:val="22"/>
        </w:rPr>
      </w:pPr>
    </w:p>
    <w:p w14:paraId="7FE63B52" w14:textId="77777777" w:rsidR="00050AF9" w:rsidRDefault="00050AF9" w:rsidP="002466CE">
      <w:pPr>
        <w:pStyle w:val="NormalWeb"/>
        <w:rPr>
          <w:rFonts w:ascii="Arial" w:hAnsi="Arial" w:cs="Arial"/>
          <w:color w:val="303B44"/>
          <w:sz w:val="22"/>
          <w:szCs w:val="22"/>
        </w:rPr>
      </w:pPr>
    </w:p>
    <w:p w14:paraId="7FE63B53" w14:textId="77777777" w:rsidR="00050AF9" w:rsidRDefault="00050AF9" w:rsidP="002466CE">
      <w:pPr>
        <w:pStyle w:val="NormalWeb"/>
        <w:rPr>
          <w:rFonts w:ascii="Arial" w:hAnsi="Arial" w:cs="Arial"/>
          <w:color w:val="303B44"/>
          <w:sz w:val="22"/>
          <w:szCs w:val="22"/>
        </w:rPr>
      </w:pPr>
    </w:p>
    <w:p w14:paraId="7FE63B54" w14:textId="77777777" w:rsidR="00050AF9" w:rsidRDefault="00050AF9" w:rsidP="002466CE">
      <w:pPr>
        <w:pStyle w:val="NormalWeb"/>
        <w:rPr>
          <w:rFonts w:ascii="Arial" w:hAnsi="Arial" w:cs="Arial"/>
          <w:color w:val="303B44"/>
          <w:sz w:val="22"/>
          <w:szCs w:val="22"/>
        </w:rPr>
      </w:pPr>
    </w:p>
    <w:p w14:paraId="7FE63B55" w14:textId="77777777" w:rsidR="00050AF9" w:rsidRDefault="00050AF9" w:rsidP="002466CE">
      <w:pPr>
        <w:pStyle w:val="NormalWeb"/>
        <w:rPr>
          <w:rFonts w:ascii="Arial" w:hAnsi="Arial" w:cs="Arial"/>
          <w:color w:val="303B44"/>
          <w:sz w:val="22"/>
          <w:szCs w:val="22"/>
        </w:rPr>
      </w:pPr>
    </w:p>
    <w:p w14:paraId="7FE63B56" w14:textId="77777777" w:rsidR="00050AF9" w:rsidRDefault="00050AF9" w:rsidP="002466CE">
      <w:pPr>
        <w:pStyle w:val="NormalWeb"/>
        <w:rPr>
          <w:rFonts w:ascii="Arial" w:hAnsi="Arial" w:cs="Arial"/>
          <w:color w:val="303B44"/>
          <w:sz w:val="22"/>
          <w:szCs w:val="22"/>
        </w:rPr>
      </w:pPr>
    </w:p>
    <w:p w14:paraId="7FE63B57" w14:textId="77777777" w:rsidR="00050AF9" w:rsidRDefault="00050AF9" w:rsidP="002466CE">
      <w:pPr>
        <w:pStyle w:val="NormalWeb"/>
        <w:rPr>
          <w:rFonts w:ascii="Arial" w:hAnsi="Arial" w:cs="Arial"/>
          <w:color w:val="303B44"/>
          <w:sz w:val="22"/>
          <w:szCs w:val="22"/>
        </w:rPr>
      </w:pPr>
    </w:p>
    <w:p w14:paraId="7FE63B58"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Eva Eppler" w:date="2021-02-01T13:23:00Z" w:initials="EE">
    <w:p w14:paraId="4C8520B9" w14:textId="175596BA" w:rsidR="00A07B0E" w:rsidRDefault="00A07B0E">
      <w:pPr>
        <w:pStyle w:val="CommentText"/>
      </w:pPr>
      <w:r>
        <w:rPr>
          <w:rStyle w:val="CommentReference"/>
        </w:rPr>
        <w:annotationRef/>
      </w:r>
      <w:r>
        <w:t xml:space="preserve">This is not the same as </w:t>
      </w:r>
    </w:p>
  </w:comment>
  <w:comment w:id="1" w:author="Jessica Clapham" w:date="2021-02-01T16:39:00Z" w:initials="JC">
    <w:p w14:paraId="5C0C8289" w14:textId="07D379F7" w:rsidR="00C61F13" w:rsidRDefault="00C61F13">
      <w:pPr>
        <w:pStyle w:val="CommentText"/>
      </w:pPr>
      <w:r>
        <w:rPr>
          <w:rStyle w:val="CommentReference"/>
        </w:rPr>
        <w:annotationRef/>
      </w:r>
      <w:r>
        <w:t>We could amend to bilingualism</w:t>
      </w:r>
    </w:p>
  </w:comment>
  <w:comment w:id="2" w:author="Eva Eppler" w:date="2021-02-01T13:24:00Z" w:initials="EE">
    <w:p w14:paraId="49842294" w14:textId="1F594D17" w:rsidR="00A07B0E" w:rsidRDefault="00A07B0E">
      <w:pPr>
        <w:pStyle w:val="CommentText"/>
      </w:pPr>
      <w:r>
        <w:rPr>
          <w:rStyle w:val="CommentReference"/>
        </w:rPr>
        <w:annotationRef/>
      </w:r>
      <w:r>
        <w:t>Simultaneous bilingualism</w:t>
      </w:r>
    </w:p>
  </w:comment>
  <w:comment w:id="3" w:author="Jessica Clapham" w:date="2021-02-01T16:40:00Z" w:initials="JC">
    <w:p w14:paraId="56FABD10" w14:textId="5217C99C" w:rsidR="00C61F13" w:rsidRDefault="00C61F13">
      <w:pPr>
        <w:pStyle w:val="CommentText"/>
      </w:pPr>
      <w:r>
        <w:rPr>
          <w:rStyle w:val="CommentReference"/>
        </w:rPr>
        <w:annotationRef/>
      </w:r>
      <w:r>
        <w:t>It is from a parental point of view</w:t>
      </w:r>
    </w:p>
  </w:comment>
  <w:comment w:id="4" w:author="Eva Eppler" w:date="2021-02-01T13:25:00Z" w:initials="EE">
    <w:p w14:paraId="3FEF2C3E" w14:textId="090DC0D7" w:rsidR="00A07B0E" w:rsidRDefault="00A07B0E">
      <w:pPr>
        <w:pStyle w:val="CommentText"/>
      </w:pPr>
      <w:r>
        <w:rPr>
          <w:rStyle w:val="CommentReference"/>
        </w:rPr>
        <w:annotationRef/>
      </w:r>
      <w:r>
        <w:t>Only relevant to simultaneous bilingualism, not 2</w:t>
      </w:r>
      <w:r w:rsidRPr="00A07B0E">
        <w:rPr>
          <w:vertAlign w:val="superscript"/>
        </w:rPr>
        <w:t>nd</w:t>
      </w:r>
      <w:r>
        <w:t xml:space="preserve"> LA, right?</w:t>
      </w:r>
    </w:p>
  </w:comment>
  <w:comment w:id="5" w:author="Jessica Clapham" w:date="2021-02-01T16:42:00Z" w:initials="JC">
    <w:p w14:paraId="759E444E" w14:textId="3E347D92" w:rsidR="00C61F13" w:rsidRDefault="00C61F13">
      <w:pPr>
        <w:pStyle w:val="CommentText"/>
      </w:pPr>
      <w:r>
        <w:rPr>
          <w:rStyle w:val="CommentReference"/>
        </w:rPr>
        <w:annotationRef/>
      </w:r>
      <w:r>
        <w:rPr>
          <w:rFonts w:ascii="Arial" w:hAnsi="Arial" w:cs="Arial"/>
          <w:color w:val="202122"/>
          <w:sz w:val="21"/>
          <w:szCs w:val="21"/>
          <w:shd w:val="clear" w:color="auto" w:fill="FFFFFF"/>
        </w:rPr>
        <w:t>The primary factor driving SLA appears to be the language input that learners receive, whether this is from caregivers or trained teachers.</w:t>
      </w:r>
    </w:p>
  </w:comment>
  <w:comment w:id="6" w:author="Eva Eppler" w:date="2021-02-01T13:25:00Z" w:initials="EE">
    <w:p w14:paraId="6FABA609" w14:textId="0FDB02A7" w:rsidR="00A07B0E" w:rsidRDefault="00A07B0E">
      <w:pPr>
        <w:pStyle w:val="CommentText"/>
      </w:pPr>
      <w:r>
        <w:rPr>
          <w:rStyle w:val="CommentReference"/>
        </w:rPr>
        <w:annotationRef/>
      </w:r>
      <w:r>
        <w:t>Only happens in simultaneous bilinguals, right?</w:t>
      </w:r>
    </w:p>
  </w:comment>
  <w:comment w:id="7" w:author="Jessica Clapham" w:date="2021-02-01T16:43:00Z" w:initials="JC">
    <w:p w14:paraId="7EC22BAB" w14:textId="14FBBC7C" w:rsidR="00C61F13" w:rsidRDefault="00C61F13">
      <w:pPr>
        <w:pStyle w:val="CommentText"/>
      </w:pPr>
      <w:r>
        <w:rPr>
          <w:rStyle w:val="CommentReference"/>
        </w:rPr>
        <w:annotationRef/>
      </w:r>
      <w:r>
        <w:t>No codeswitching happens with sequential bilinguals too.</w:t>
      </w:r>
    </w:p>
  </w:comment>
  <w:comment w:id="8" w:author="Eva Eppler" w:date="2021-02-01T13:27:00Z" w:initials="EE">
    <w:p w14:paraId="18C29788" w14:textId="1280D00D" w:rsidR="00A07B0E" w:rsidRDefault="00A07B0E">
      <w:pPr>
        <w:pStyle w:val="CommentText"/>
      </w:pPr>
      <w:r>
        <w:rPr>
          <w:rStyle w:val="CommentReference"/>
        </w:rPr>
        <w:annotationRef/>
      </w:r>
      <w:r>
        <w:t>Are the answers in Baker 2014?</w:t>
      </w:r>
    </w:p>
  </w:comment>
  <w:comment w:id="9" w:author="Jessica Clapham" w:date="2021-02-01T16:43:00Z" w:initials="JC">
    <w:p w14:paraId="187A9CC4" w14:textId="55163A3D" w:rsidR="00C61F13" w:rsidRDefault="00C61F13">
      <w:pPr>
        <w:pStyle w:val="CommentText"/>
      </w:pPr>
      <w:r>
        <w:rPr>
          <w:rStyle w:val="CommentReference"/>
        </w:rPr>
        <w:annotationRef/>
      </w:r>
      <w:r>
        <w:t>Yes</w:t>
      </w:r>
      <w:r w:rsidR="002C4483">
        <w:t>, a</w:t>
      </w:r>
      <w:r>
        <w:t xml:space="preserve"> digital copy available for ss to access </w:t>
      </w:r>
      <w:r>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p>
  </w:comment>
  <w:comment w:id="10" w:author="Eva Eppler" w:date="2021-02-01T13:26:00Z" w:initials="EE">
    <w:p w14:paraId="60017DA8" w14:textId="7634BA7E" w:rsidR="00A07B0E" w:rsidRDefault="00A07B0E">
      <w:pPr>
        <w:pStyle w:val="CommentText"/>
      </w:pPr>
      <w:r>
        <w:rPr>
          <w:rStyle w:val="CommentReference"/>
        </w:rPr>
        <w:annotationRef/>
      </w:r>
      <w:r>
        <w:t>Not the literature?</w:t>
      </w:r>
    </w:p>
  </w:comment>
  <w:comment w:id="11" w:author="Jessica Clapham" w:date="2021-02-01T16:44:00Z" w:initials="JC">
    <w:p w14:paraId="0C3E8D03" w14:textId="79F540DB" w:rsidR="00C61F13" w:rsidRDefault="00C61F13">
      <w:pPr>
        <w:pStyle w:val="CommentText"/>
      </w:pPr>
      <w:r>
        <w:rPr>
          <w:rStyle w:val="CommentReference"/>
        </w:rPr>
        <w:annotationRef/>
      </w:r>
      <w:r>
        <w:t>They need to refer to experience and then they need to relate to the wider literature.</w:t>
      </w:r>
    </w:p>
  </w:comment>
  <w:comment w:id="12" w:author="Eva Eppler" w:date="2021-02-01T13:26:00Z" w:initials="EE">
    <w:p w14:paraId="5FE3667D" w14:textId="619DBC14" w:rsidR="00A07B0E" w:rsidRDefault="00A07B0E">
      <w:pPr>
        <w:pStyle w:val="CommentText"/>
      </w:pPr>
      <w:r>
        <w:rPr>
          <w:rStyle w:val="CommentReference"/>
        </w:rPr>
        <w:annotationRef/>
      </w:r>
      <w:r>
        <w:t>In which respect(s)?</w:t>
      </w:r>
    </w:p>
  </w:comment>
  <w:comment w:id="13" w:author="Jessica Clapham" w:date="2021-02-01T16:45:00Z" w:initials="JC">
    <w:p w14:paraId="50C60E2A" w14:textId="3458231C" w:rsidR="00C61F13" w:rsidRDefault="00C61F13">
      <w:pPr>
        <w:pStyle w:val="CommentText"/>
      </w:pPr>
      <w:r>
        <w:rPr>
          <w:rStyle w:val="CommentReference"/>
        </w:rPr>
        <w:annotationRef/>
      </w:r>
      <w:r>
        <w:t>Is the advice relevant given the current literature and advances in research. I will explain this when we discuss the assignments.</w:t>
      </w:r>
    </w:p>
  </w:comment>
  <w:comment w:id="14" w:author="Eva Eppler" w:date="2021-02-01T13:28:00Z" w:initials="EE">
    <w:p w14:paraId="7B453044" w14:textId="0F370286" w:rsidR="00A07B0E" w:rsidRDefault="00A07B0E">
      <w:pPr>
        <w:pStyle w:val="CommentText"/>
      </w:pPr>
      <w:r>
        <w:rPr>
          <w:rStyle w:val="CommentReference"/>
        </w:rPr>
        <w:annotationRef/>
      </w:r>
      <w:r>
        <w:t>Can all three questions be approached from a monolingual and multilingual viewpoint?</w:t>
      </w:r>
    </w:p>
  </w:comment>
  <w:comment w:id="15" w:author="Jessica Clapham" w:date="2021-02-01T16:46:00Z" w:initials="JC">
    <w:p w14:paraId="3447C39D" w14:textId="0BD876F2" w:rsidR="00C61F13" w:rsidRDefault="00C61F13">
      <w:pPr>
        <w:pStyle w:val="CommentText"/>
      </w:pPr>
      <w:r>
        <w:rPr>
          <w:rStyle w:val="CommentReference"/>
        </w:rPr>
        <w:annotationRef/>
      </w:r>
      <w:r>
        <w:t xml:space="preserve">Point taken. Some ss worry that they are not bilingual themselves but in the case all </w:t>
      </w:r>
      <w:r w:rsidR="002C4483">
        <w:t>student</w:t>
      </w:r>
      <w:r w:rsidR="00906EC5">
        <w:t xml:space="preserve">s </w:t>
      </w:r>
      <w:r>
        <w:t>will be able to relate as bilinguals.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C8520B9" w15:done="0"/>
  <w15:commentEx w15:paraId="5C0C8289" w15:paraIdParent="4C8520B9" w15:done="0"/>
  <w15:commentEx w15:paraId="49842294" w15:done="0"/>
  <w15:commentEx w15:paraId="56FABD10" w15:paraIdParent="49842294" w15:done="0"/>
  <w15:commentEx w15:paraId="3FEF2C3E" w15:done="0"/>
  <w15:commentEx w15:paraId="759E444E" w15:paraIdParent="3FEF2C3E" w15:done="0"/>
  <w15:commentEx w15:paraId="6FABA609" w15:done="0"/>
  <w15:commentEx w15:paraId="7EC22BAB" w15:paraIdParent="6FABA609" w15:done="0"/>
  <w15:commentEx w15:paraId="18C29788" w15:done="0"/>
  <w15:commentEx w15:paraId="187A9CC4" w15:paraIdParent="18C29788" w15:done="0"/>
  <w15:commentEx w15:paraId="60017DA8" w15:done="0"/>
  <w15:commentEx w15:paraId="0C3E8D03" w15:paraIdParent="60017DA8" w15:done="0"/>
  <w15:commentEx w15:paraId="5FE3667D" w15:done="0"/>
  <w15:commentEx w15:paraId="50C60E2A" w15:paraIdParent="5FE3667D" w15:done="0"/>
  <w15:commentEx w15:paraId="7B453044" w15:done="0"/>
  <w15:commentEx w15:paraId="3447C39D" w15:paraIdParent="7B45304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3C27F54" w16cex:dateUtc="2021-02-01T13:23:00Z"/>
  <w16cex:commentExtensible w16cex:durableId="23C2AD43" w16cex:dateUtc="2021-02-01T16:39:00Z"/>
  <w16cex:commentExtensible w16cex:durableId="23C27F9E" w16cex:dateUtc="2021-02-01T13:24:00Z"/>
  <w16cex:commentExtensible w16cex:durableId="23C2AD6C" w16cex:dateUtc="2021-02-01T16:40:00Z"/>
  <w16cex:commentExtensible w16cex:durableId="23C27FBA" w16cex:dateUtc="2021-02-01T13:25:00Z"/>
  <w16cex:commentExtensible w16cex:durableId="23C2ADEB" w16cex:dateUtc="2021-02-01T16:42:00Z"/>
  <w16cex:commentExtensible w16cex:durableId="23C27FE5" w16cex:dateUtc="2021-02-01T13:25:00Z"/>
  <w16cex:commentExtensible w16cex:durableId="23C2AE19" w16cex:dateUtc="2021-02-01T16:43:00Z"/>
  <w16cex:commentExtensible w16cex:durableId="23C2805F" w16cex:dateUtc="2021-02-01T13:27:00Z"/>
  <w16cex:commentExtensible w16cex:durableId="23C2AE43" w16cex:dateUtc="2021-02-01T16:43:00Z"/>
  <w16cex:commentExtensible w16cex:durableId="23C28005" w16cex:dateUtc="2021-02-01T13:26:00Z"/>
  <w16cex:commentExtensible w16cex:durableId="23C2AE59" w16cex:dateUtc="2021-02-01T16:44:00Z"/>
  <w16cex:commentExtensible w16cex:durableId="23C2801A" w16cex:dateUtc="2021-02-01T13:26:00Z"/>
  <w16cex:commentExtensible w16cex:durableId="23C2AE90" w16cex:dateUtc="2021-02-01T16:45:00Z"/>
  <w16cex:commentExtensible w16cex:durableId="23C2809A" w16cex:dateUtc="2021-02-01T13:28:00Z"/>
  <w16cex:commentExtensible w16cex:durableId="23C2AEF7" w16cex:dateUtc="2021-02-01T16:4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C8520B9" w16cid:durableId="23C27F54"/>
  <w16cid:commentId w16cid:paraId="5C0C8289" w16cid:durableId="23C2AD43"/>
  <w16cid:commentId w16cid:paraId="49842294" w16cid:durableId="23C27F9E"/>
  <w16cid:commentId w16cid:paraId="56FABD10" w16cid:durableId="23C2AD6C"/>
  <w16cid:commentId w16cid:paraId="3FEF2C3E" w16cid:durableId="23C27FBA"/>
  <w16cid:commentId w16cid:paraId="759E444E" w16cid:durableId="23C2ADEB"/>
  <w16cid:commentId w16cid:paraId="6FABA609" w16cid:durableId="23C27FE5"/>
  <w16cid:commentId w16cid:paraId="7EC22BAB" w16cid:durableId="23C2AE19"/>
  <w16cid:commentId w16cid:paraId="18C29788" w16cid:durableId="23C2805F"/>
  <w16cid:commentId w16cid:paraId="187A9CC4" w16cid:durableId="23C2AE43"/>
  <w16cid:commentId w16cid:paraId="60017DA8" w16cid:durableId="23C28005"/>
  <w16cid:commentId w16cid:paraId="0C3E8D03" w16cid:durableId="23C2AE59"/>
  <w16cid:commentId w16cid:paraId="5FE3667D" w16cid:durableId="23C2801A"/>
  <w16cid:commentId w16cid:paraId="50C60E2A" w16cid:durableId="23C2AE90"/>
  <w16cid:commentId w16cid:paraId="7B453044" w16cid:durableId="23C2809A"/>
  <w16cid:commentId w16cid:paraId="3447C39D" w16cid:durableId="23C2AEF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B54198" w14:textId="77777777" w:rsidR="00767F7B" w:rsidRDefault="00767F7B">
      <w:r>
        <w:separator/>
      </w:r>
    </w:p>
  </w:endnote>
  <w:endnote w:type="continuationSeparator" w:id="0">
    <w:p w14:paraId="18059931" w14:textId="77777777" w:rsidR="00767F7B" w:rsidRDefault="00767F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63B5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FE63B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63B6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ED8B21" w14:textId="77777777" w:rsidR="00767F7B" w:rsidRDefault="00767F7B">
      <w:r>
        <w:separator/>
      </w:r>
    </w:p>
  </w:footnote>
  <w:footnote w:type="continuationSeparator" w:id="0">
    <w:p w14:paraId="348CDA2B" w14:textId="77777777" w:rsidR="00767F7B" w:rsidRDefault="00767F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D61479"/>
    <w:multiLevelType w:val="hybridMultilevel"/>
    <w:tmpl w:val="42CAB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075BA8"/>
    <w:multiLevelType w:val="hybridMultilevel"/>
    <w:tmpl w:val="36302A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E474C86"/>
    <w:multiLevelType w:val="multilevel"/>
    <w:tmpl w:val="0A22FCCA"/>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5" w15:restartNumberingAfterBreak="0">
    <w:nsid w:val="559A4B37"/>
    <w:multiLevelType w:val="hybridMultilevel"/>
    <w:tmpl w:val="32C4DA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85D3CE0"/>
    <w:multiLevelType w:val="hybridMultilevel"/>
    <w:tmpl w:val="16C01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C02910"/>
    <w:multiLevelType w:val="hybridMultilevel"/>
    <w:tmpl w:val="6148A6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0" w15:restartNumberingAfterBreak="0">
    <w:nsid w:val="67E61CF3"/>
    <w:multiLevelType w:val="singleLevel"/>
    <w:tmpl w:val="0809000F"/>
    <w:lvl w:ilvl="0">
      <w:start w:val="1"/>
      <w:numFmt w:val="decimal"/>
      <w:lvlText w:val="%1."/>
      <w:lvlJc w:val="left"/>
      <w:pPr>
        <w:tabs>
          <w:tab w:val="num" w:pos="360"/>
        </w:tabs>
        <w:ind w:left="360" w:hanging="360"/>
      </w:pPr>
      <w:rPr>
        <w:rFonts w:hint="default"/>
      </w:rPr>
    </w:lvl>
  </w:abstractNum>
  <w:abstractNum w:abstractNumId="21" w15:restartNumberingAfterBreak="0">
    <w:nsid w:val="71657D80"/>
    <w:multiLevelType w:val="hybridMultilevel"/>
    <w:tmpl w:val="DB18E41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2DF21CF"/>
    <w:multiLevelType w:val="hybridMultilevel"/>
    <w:tmpl w:val="70A6F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FB7467"/>
    <w:multiLevelType w:val="hybridMultilevel"/>
    <w:tmpl w:val="C2E41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65482040">
    <w:abstractNumId w:val="1"/>
  </w:num>
  <w:num w:numId="2" w16cid:durableId="578254313">
    <w:abstractNumId w:val="11"/>
  </w:num>
  <w:num w:numId="3" w16cid:durableId="221525599">
    <w:abstractNumId w:val="23"/>
  </w:num>
  <w:num w:numId="4" w16cid:durableId="734166220">
    <w:abstractNumId w:val="13"/>
  </w:num>
  <w:num w:numId="5" w16cid:durableId="953369749">
    <w:abstractNumId w:val="8"/>
  </w:num>
  <w:num w:numId="6" w16cid:durableId="599219003">
    <w:abstractNumId w:val="22"/>
  </w:num>
  <w:num w:numId="7" w16cid:durableId="660431836">
    <w:abstractNumId w:val="2"/>
  </w:num>
  <w:num w:numId="8" w16cid:durableId="2065594566">
    <w:abstractNumId w:val="18"/>
  </w:num>
  <w:num w:numId="9" w16cid:durableId="16933087">
    <w:abstractNumId w:val="12"/>
  </w:num>
  <w:num w:numId="10" w16cid:durableId="1966153501">
    <w:abstractNumId w:val="5"/>
  </w:num>
  <w:num w:numId="11" w16cid:durableId="287780592">
    <w:abstractNumId w:val="6"/>
  </w:num>
  <w:num w:numId="12" w16cid:durableId="1030839111">
    <w:abstractNumId w:val="9"/>
  </w:num>
  <w:num w:numId="13" w16cid:durableId="1847749245">
    <w:abstractNumId w:val="17"/>
  </w:num>
  <w:num w:numId="14" w16cid:durableId="235088806">
    <w:abstractNumId w:val="3"/>
  </w:num>
  <w:num w:numId="15" w16cid:durableId="11344576">
    <w:abstractNumId w:val="0"/>
  </w:num>
  <w:num w:numId="16" w16cid:durableId="683631730">
    <w:abstractNumId w:val="7"/>
  </w:num>
  <w:num w:numId="17" w16cid:durableId="545873599">
    <w:abstractNumId w:val="26"/>
  </w:num>
  <w:num w:numId="18" w16cid:durableId="652762085">
    <w:abstractNumId w:val="14"/>
  </w:num>
  <w:num w:numId="19" w16cid:durableId="942301766">
    <w:abstractNumId w:val="21"/>
  </w:num>
  <w:num w:numId="20" w16cid:durableId="1787190315">
    <w:abstractNumId w:val="25"/>
  </w:num>
  <w:num w:numId="21" w16cid:durableId="563300603">
    <w:abstractNumId w:val="10"/>
  </w:num>
  <w:num w:numId="22" w16cid:durableId="1571499985">
    <w:abstractNumId w:val="15"/>
  </w:num>
  <w:num w:numId="23" w16cid:durableId="1370641594">
    <w:abstractNumId w:val="4"/>
  </w:num>
  <w:num w:numId="24" w16cid:durableId="1403482219">
    <w:abstractNumId w:val="16"/>
  </w:num>
  <w:num w:numId="25" w16cid:durableId="712971874">
    <w:abstractNumId w:val="21"/>
  </w:num>
  <w:num w:numId="26" w16cid:durableId="653800253">
    <w:abstractNumId w:val="20"/>
  </w:num>
  <w:num w:numId="27" w16cid:durableId="330379238">
    <w:abstractNumId w:val="24"/>
  </w:num>
  <w:num w:numId="28" w16cid:durableId="62666322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Eva Eppler">
    <w15:presenceInfo w15:providerId="AD" w15:userId="S::E.Eppler@roehampton.ac.uk::0d453492-fc6b-4468-ae2c-c98ea5a08c51"/>
  </w15:person>
  <w15:person w15:author="Jessica Clapham">
    <w15:presenceInfo w15:providerId="Windows Live" w15:userId="017a1a467d8e600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5B4A"/>
    <w:rsid w:val="00026B02"/>
    <w:rsid w:val="00050589"/>
    <w:rsid w:val="00050AF9"/>
    <w:rsid w:val="000822E5"/>
    <w:rsid w:val="000971FC"/>
    <w:rsid w:val="000A2A3A"/>
    <w:rsid w:val="000A492A"/>
    <w:rsid w:val="000B1D95"/>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0141"/>
    <w:rsid w:val="001A1369"/>
    <w:rsid w:val="001A1E39"/>
    <w:rsid w:val="001A24F3"/>
    <w:rsid w:val="001B405C"/>
    <w:rsid w:val="001B5F45"/>
    <w:rsid w:val="001E1050"/>
    <w:rsid w:val="001E1E1F"/>
    <w:rsid w:val="001E2007"/>
    <w:rsid w:val="001E57C1"/>
    <w:rsid w:val="001F07EF"/>
    <w:rsid w:val="001F50B6"/>
    <w:rsid w:val="001F6D7A"/>
    <w:rsid w:val="0022746E"/>
    <w:rsid w:val="0023178C"/>
    <w:rsid w:val="00235F71"/>
    <w:rsid w:val="002444CA"/>
    <w:rsid w:val="002466CE"/>
    <w:rsid w:val="00260DE6"/>
    <w:rsid w:val="00273FEE"/>
    <w:rsid w:val="0028204E"/>
    <w:rsid w:val="0028591B"/>
    <w:rsid w:val="00291841"/>
    <w:rsid w:val="002C4483"/>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5655"/>
    <w:rsid w:val="00470A38"/>
    <w:rsid w:val="004874DE"/>
    <w:rsid w:val="004B5334"/>
    <w:rsid w:val="004B6C14"/>
    <w:rsid w:val="004C4F19"/>
    <w:rsid w:val="004C58B0"/>
    <w:rsid w:val="004D5E9B"/>
    <w:rsid w:val="004D63D9"/>
    <w:rsid w:val="004E6585"/>
    <w:rsid w:val="00500340"/>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263E5"/>
    <w:rsid w:val="007366DF"/>
    <w:rsid w:val="00757839"/>
    <w:rsid w:val="00767F7B"/>
    <w:rsid w:val="00770C81"/>
    <w:rsid w:val="00791024"/>
    <w:rsid w:val="00793F0A"/>
    <w:rsid w:val="007A2657"/>
    <w:rsid w:val="007C682C"/>
    <w:rsid w:val="007D2385"/>
    <w:rsid w:val="007D3031"/>
    <w:rsid w:val="007E6F99"/>
    <w:rsid w:val="007F214F"/>
    <w:rsid w:val="00800069"/>
    <w:rsid w:val="008042F0"/>
    <w:rsid w:val="008310A0"/>
    <w:rsid w:val="00835D29"/>
    <w:rsid w:val="00842E7F"/>
    <w:rsid w:val="008440FE"/>
    <w:rsid w:val="00852933"/>
    <w:rsid w:val="008566E5"/>
    <w:rsid w:val="008566FE"/>
    <w:rsid w:val="008634FD"/>
    <w:rsid w:val="00865B46"/>
    <w:rsid w:val="00876776"/>
    <w:rsid w:val="00880754"/>
    <w:rsid w:val="00896134"/>
    <w:rsid w:val="008A62BC"/>
    <w:rsid w:val="008B43E7"/>
    <w:rsid w:val="008D763F"/>
    <w:rsid w:val="008F036F"/>
    <w:rsid w:val="008F1308"/>
    <w:rsid w:val="008F78C2"/>
    <w:rsid w:val="00904568"/>
    <w:rsid w:val="00906EC5"/>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4253"/>
    <w:rsid w:val="009F5CB2"/>
    <w:rsid w:val="00A03BB8"/>
    <w:rsid w:val="00A07B0E"/>
    <w:rsid w:val="00A3505D"/>
    <w:rsid w:val="00A4036F"/>
    <w:rsid w:val="00A406E5"/>
    <w:rsid w:val="00A4641C"/>
    <w:rsid w:val="00A55876"/>
    <w:rsid w:val="00A67FB1"/>
    <w:rsid w:val="00A85BFE"/>
    <w:rsid w:val="00AB6FE7"/>
    <w:rsid w:val="00AB7AD7"/>
    <w:rsid w:val="00AC5F32"/>
    <w:rsid w:val="00AD2430"/>
    <w:rsid w:val="00AD5845"/>
    <w:rsid w:val="00AE41A6"/>
    <w:rsid w:val="00AF0E34"/>
    <w:rsid w:val="00AF271D"/>
    <w:rsid w:val="00AF56C2"/>
    <w:rsid w:val="00B004E6"/>
    <w:rsid w:val="00B01A7C"/>
    <w:rsid w:val="00B0744D"/>
    <w:rsid w:val="00B10CF0"/>
    <w:rsid w:val="00B16D33"/>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4046"/>
    <w:rsid w:val="00C315AF"/>
    <w:rsid w:val="00C36D9A"/>
    <w:rsid w:val="00C44A72"/>
    <w:rsid w:val="00C61F13"/>
    <w:rsid w:val="00C61FC2"/>
    <w:rsid w:val="00C705F9"/>
    <w:rsid w:val="00C80F0F"/>
    <w:rsid w:val="00C8667A"/>
    <w:rsid w:val="00C93BCB"/>
    <w:rsid w:val="00CA64BB"/>
    <w:rsid w:val="00CC241A"/>
    <w:rsid w:val="00CE4035"/>
    <w:rsid w:val="00CE65AB"/>
    <w:rsid w:val="00CF4266"/>
    <w:rsid w:val="00D17398"/>
    <w:rsid w:val="00D22D9C"/>
    <w:rsid w:val="00D241F1"/>
    <w:rsid w:val="00D275CB"/>
    <w:rsid w:val="00D30DFA"/>
    <w:rsid w:val="00D463A5"/>
    <w:rsid w:val="00D4710D"/>
    <w:rsid w:val="00D47D25"/>
    <w:rsid w:val="00D62ACD"/>
    <w:rsid w:val="00DA36EE"/>
    <w:rsid w:val="00DB116D"/>
    <w:rsid w:val="00DB444C"/>
    <w:rsid w:val="00DC3C36"/>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1232"/>
    <w:rsid w:val="00F12CAC"/>
    <w:rsid w:val="00F249F1"/>
    <w:rsid w:val="00F25B9D"/>
    <w:rsid w:val="00F2664E"/>
    <w:rsid w:val="00F31163"/>
    <w:rsid w:val="00F31C04"/>
    <w:rsid w:val="00F442A7"/>
    <w:rsid w:val="00F4476B"/>
    <w:rsid w:val="00F45764"/>
    <w:rsid w:val="00F505B5"/>
    <w:rsid w:val="00F50804"/>
    <w:rsid w:val="00F57A89"/>
    <w:rsid w:val="00F61A20"/>
    <w:rsid w:val="00F63DD9"/>
    <w:rsid w:val="00F67644"/>
    <w:rsid w:val="00F71BFC"/>
    <w:rsid w:val="00F8381F"/>
    <w:rsid w:val="00FA04CD"/>
    <w:rsid w:val="00FA0908"/>
    <w:rsid w:val="00FA25F5"/>
    <w:rsid w:val="00FA2810"/>
    <w:rsid w:val="00FA68F8"/>
    <w:rsid w:val="00FB1DC0"/>
    <w:rsid w:val="00FB3B4E"/>
    <w:rsid w:val="00FB4521"/>
    <w:rsid w:val="00FB4F84"/>
    <w:rsid w:val="00FB5CF8"/>
    <w:rsid w:val="00FC22BD"/>
    <w:rsid w:val="00FD4EC3"/>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FE639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505B5"/>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F505B5"/>
    <w:rPr>
      <w:rFonts w:ascii="Arial" w:hAnsi="Arial"/>
      <w:sz w:val="22"/>
      <w:lang w:eastAsia="en-GB"/>
    </w:rPr>
  </w:style>
  <w:style w:type="paragraph" w:styleId="BodyText">
    <w:name w:val="Body Text"/>
    <w:basedOn w:val="Normal"/>
    <w:link w:val="BodyTextChar"/>
    <w:semiHidden/>
    <w:unhideWhenUsed/>
    <w:rsid w:val="007263E5"/>
    <w:pPr>
      <w:spacing w:after="120"/>
    </w:pPr>
  </w:style>
  <w:style w:type="character" w:customStyle="1" w:styleId="BodyTextChar">
    <w:name w:val="Body Text Char"/>
    <w:basedOn w:val="DefaultParagraphFont"/>
    <w:link w:val="BodyText"/>
    <w:semiHidden/>
    <w:rsid w:val="007263E5"/>
    <w:rPr>
      <w:lang w:eastAsia="en-GB"/>
    </w:rPr>
  </w:style>
  <w:style w:type="paragraph" w:customStyle="1" w:styleId="Default">
    <w:name w:val="Default"/>
    <w:rsid w:val="00025B4A"/>
    <w:pPr>
      <w:autoSpaceDE w:val="0"/>
      <w:autoSpaceDN w:val="0"/>
      <w:adjustRightInd w:val="0"/>
    </w:pPr>
    <w:rPr>
      <w:rFonts w:ascii="Cambria" w:eastAsiaTheme="minorHAnsi" w:hAnsi="Cambria" w:cs="Cambria"/>
      <w:color w:val="000000"/>
      <w:sz w:val="24"/>
      <w:szCs w:val="24"/>
    </w:rPr>
  </w:style>
  <w:style w:type="character" w:styleId="CommentReference">
    <w:name w:val="annotation reference"/>
    <w:basedOn w:val="DefaultParagraphFont"/>
    <w:semiHidden/>
    <w:unhideWhenUsed/>
    <w:rsid w:val="00A07B0E"/>
    <w:rPr>
      <w:sz w:val="16"/>
      <w:szCs w:val="16"/>
    </w:rPr>
  </w:style>
  <w:style w:type="paragraph" w:styleId="CommentText">
    <w:name w:val="annotation text"/>
    <w:basedOn w:val="Normal"/>
    <w:link w:val="CommentTextChar"/>
    <w:semiHidden/>
    <w:unhideWhenUsed/>
    <w:rsid w:val="00A07B0E"/>
  </w:style>
  <w:style w:type="character" w:customStyle="1" w:styleId="CommentTextChar">
    <w:name w:val="Comment Text Char"/>
    <w:basedOn w:val="DefaultParagraphFont"/>
    <w:link w:val="CommentText"/>
    <w:semiHidden/>
    <w:rsid w:val="00A07B0E"/>
    <w:rPr>
      <w:lang w:eastAsia="en-GB"/>
    </w:rPr>
  </w:style>
  <w:style w:type="paragraph" w:styleId="CommentSubject">
    <w:name w:val="annotation subject"/>
    <w:basedOn w:val="CommentText"/>
    <w:next w:val="CommentText"/>
    <w:link w:val="CommentSubjectChar"/>
    <w:semiHidden/>
    <w:unhideWhenUsed/>
    <w:rsid w:val="00A07B0E"/>
    <w:rPr>
      <w:b/>
      <w:bCs/>
    </w:rPr>
  </w:style>
  <w:style w:type="character" w:customStyle="1" w:styleId="CommentSubjectChar">
    <w:name w:val="Comment Subject Char"/>
    <w:basedOn w:val="CommentTextChar"/>
    <w:link w:val="CommentSubject"/>
    <w:semiHidden/>
    <w:rsid w:val="00A07B0E"/>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891194">
      <w:bodyDiv w:val="1"/>
      <w:marLeft w:val="0"/>
      <w:marRight w:val="0"/>
      <w:marTop w:val="0"/>
      <w:marBottom w:val="0"/>
      <w:divBdr>
        <w:top w:val="none" w:sz="0" w:space="0" w:color="auto"/>
        <w:left w:val="none" w:sz="0" w:space="0" w:color="auto"/>
        <w:bottom w:val="none" w:sz="0" w:space="0" w:color="auto"/>
        <w:right w:val="none" w:sz="0" w:space="0" w:color="auto"/>
      </w:divBdr>
    </w:div>
    <w:div w:id="99105710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27655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1/relationships/commentsExtended" Target="commentsExtended.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comments" Target="comments.xm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microsoft.com/office/2018/08/relationships/commentsExtensible" Target="commentsExtensible.xml"/><Relationship Id="rId10" Type="http://schemas.openxmlformats.org/officeDocument/2006/relationships/image" Target="media/image1.png"/><Relationship Id="rId19" Type="http://schemas.microsoft.com/office/2011/relationships/people" Target="people.xml"/><Relationship Id="rId4" Type="http://schemas.openxmlformats.org/officeDocument/2006/relationships/numbering" Target="numbering.xml"/><Relationship Id="rId9" Type="http://schemas.openxmlformats.org/officeDocument/2006/relationships/endnotes" Target="endnotes.xml"/><Relationship Id="rId14" Type="http://schemas.microsoft.com/office/2016/09/relationships/commentsIds" Target="commentsId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8" ma:contentTypeDescription="Create a new document." ma:contentTypeScope="" ma:versionID="637eefd33f510a2c5c5066558b43b74a">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6fea0ca27078c1ecc2caae1694f8bdfa"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5FA7558-8DA1-4380-8CB5-F23C0C8086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CAB02E1-EC5D-4140-A2A5-C395CA7DEF7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95A8E62-38DF-43F4-B3B5-FE848AA1D24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11</Pages>
  <Words>3968</Words>
  <Characters>22621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26536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Clapham</cp:lastModifiedBy>
  <cp:revision>4</cp:revision>
  <cp:lastPrinted>2014-10-10T07:42:00Z</cp:lastPrinted>
  <dcterms:created xsi:type="dcterms:W3CDTF">2023-01-30T14:39:00Z</dcterms:created>
  <dcterms:modified xsi:type="dcterms:W3CDTF">2023-02-13T12:51:00Z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0x010100AC06615145061D4EACEAB05172B34509</vt:lpwstr>
  </property>
</Properties>
</file>