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A9B38" w14:textId="77777777" w:rsidR="004729F2" w:rsidRDefault="004729F2" w:rsidP="00774966">
      <w:pPr>
        <w:spacing w:before="30" w:after="30"/>
        <w:rPr>
          <w:rFonts w:ascii="Times New Roman" w:eastAsia="Times New Roman" w:hAnsi="Times New Roman" w:cs="Times New Roman"/>
        </w:rPr>
      </w:pPr>
      <w:r>
        <w:rPr>
          <w:lang w:val="en-GB"/>
        </w:rPr>
        <w:t>‘</w:t>
      </w:r>
      <w:r w:rsidRPr="004729F2">
        <w:rPr>
          <w:rFonts w:ascii="Times New Roman" w:eastAsia="Times New Roman" w:hAnsi="Times New Roman" w:cs="Times New Roman"/>
        </w:rPr>
        <w:t>Gwerthusiad beirniadol a nodi’r camau dysgu ac addysgu nesaf gan ganolbwyntio ar astudiaeth achos am ddysgwr unigol neu grŵp o ddysgwyr, wedi’i seilio ar ddigwyddiad critigol a arsylwyd.</w:t>
      </w:r>
      <w:r>
        <w:rPr>
          <w:rFonts w:ascii="Times New Roman" w:eastAsia="Times New Roman" w:hAnsi="Times New Roman" w:cs="Times New Roman"/>
        </w:rPr>
        <w:t>’</w:t>
      </w:r>
    </w:p>
    <w:p w14:paraId="17017476" w14:textId="77777777" w:rsidR="004729F2" w:rsidRDefault="004729F2" w:rsidP="00774966">
      <w:pPr>
        <w:spacing w:before="30" w:after="30"/>
        <w:rPr>
          <w:rFonts w:ascii="Times New Roman" w:eastAsia="Times New Roman" w:hAnsi="Times New Roman" w:cs="Times New Roman"/>
        </w:rPr>
      </w:pPr>
    </w:p>
    <w:p w14:paraId="2DDD806D" w14:textId="77777777" w:rsidR="004729F2" w:rsidRDefault="004729F2" w:rsidP="00774966">
      <w:pPr>
        <w:spacing w:before="30" w:after="30"/>
        <w:rPr>
          <w:rFonts w:ascii="Times New Roman" w:eastAsia="Times New Roman" w:hAnsi="Times New Roman" w:cs="Times New Roman"/>
        </w:rPr>
      </w:pPr>
    </w:p>
    <w:p w14:paraId="259499DC" w14:textId="77777777" w:rsidR="004729F2" w:rsidRPr="00774966" w:rsidRDefault="004729F2" w:rsidP="00774966">
      <w:pPr>
        <w:spacing w:before="30" w:after="30"/>
        <w:rPr>
          <w:rFonts w:ascii="Arial" w:eastAsia="Times New Roman" w:hAnsi="Arial" w:cs="Arial"/>
          <w:b/>
          <w:iCs/>
          <w:sz w:val="28"/>
          <w:szCs w:val="28"/>
        </w:rPr>
      </w:pPr>
      <w:r w:rsidRPr="00774966">
        <w:rPr>
          <w:rFonts w:ascii="Arial" w:eastAsia="Times New Roman" w:hAnsi="Arial" w:cs="Arial"/>
          <w:b/>
          <w:iCs/>
          <w:sz w:val="28"/>
          <w:szCs w:val="28"/>
        </w:rPr>
        <w:t>Cyflwyniad</w:t>
      </w:r>
    </w:p>
    <w:p w14:paraId="50DF529B" w14:textId="40567D32" w:rsidR="00E33DC4" w:rsidRDefault="00E24F84" w:rsidP="00774966">
      <w:pPr>
        <w:spacing w:before="30" w:after="30"/>
        <w:rPr>
          <w:lang w:val="en-GB"/>
        </w:rPr>
      </w:pPr>
      <w:r>
        <w:rPr>
          <w:lang w:val="en-GB"/>
        </w:rPr>
        <w:t>Yn yr aseiniad yma byddwn yn edrych ar ‘Gwerthusiad beirniadol a nodir camau dysgu ac addysgu nesaf gan ganolbwyntio ar astudiaeth achos am ddysgwr unigol neu grwp o ddysgwyr wedi’I seilio ar addigwyddiad critigol a arsylwyd’  Mae’r cwestiwn yn gofyn I ni I edrych yn fanylder ar ddigwyddiad critigol, I weld pam mae hyn wedi digwydd a beth gallynt gwneud yn y dyfodol I weld os mae hyn yn helpu I stopio digwyddiad, rhag digwydd eto.</w:t>
      </w:r>
    </w:p>
    <w:p w14:paraId="510DB47D" w14:textId="77777777" w:rsidR="00E24F84" w:rsidRDefault="00E24F84" w:rsidP="00774966">
      <w:pPr>
        <w:spacing w:before="30" w:after="30"/>
        <w:rPr>
          <w:lang w:val="en-GB"/>
        </w:rPr>
      </w:pPr>
    </w:p>
    <w:p w14:paraId="2270DB4D" w14:textId="77777777" w:rsidR="00267E42" w:rsidRPr="00774966" w:rsidRDefault="00012D69" w:rsidP="00774966">
      <w:pPr>
        <w:spacing w:before="30" w:after="30"/>
        <w:rPr>
          <w:rFonts w:ascii="Arial" w:hAnsi="Arial" w:cs="Arial"/>
          <w:sz w:val="22"/>
          <w:szCs w:val="22"/>
          <w:lang w:val="en-GB"/>
        </w:rPr>
      </w:pPr>
      <w:r w:rsidRPr="00774966">
        <w:rPr>
          <w:rFonts w:ascii="Arial" w:hAnsi="Arial" w:cs="Arial"/>
          <w:sz w:val="22"/>
          <w:szCs w:val="22"/>
          <w:lang w:val="en-GB"/>
        </w:rPr>
        <w:t>Mae’r aseiniaid yma yn edrych ar digwyddiad critigol.  Mae David Tripp (2012) yn disgrifio hyn fel sut yr ydym yn asesu beth sydd wedi digwydd, mae rhaid I ni cymryd mewn I feddwl hefyd pam mae y hyn wedi digwydd?  Mae digwyddiad critigol yn rhoi y cyfle I ni cwestiynnu , fel mae Tripp yn ddweud,</w:t>
      </w:r>
    </w:p>
    <w:p w14:paraId="5E99EE64" w14:textId="77777777" w:rsidR="00012D69" w:rsidRPr="00774966" w:rsidRDefault="00012D69" w:rsidP="00774966">
      <w:pPr>
        <w:spacing w:before="30" w:after="30"/>
        <w:rPr>
          <w:rFonts w:ascii="Arial" w:hAnsi="Arial" w:cs="Arial"/>
          <w:sz w:val="22"/>
          <w:szCs w:val="22"/>
          <w:lang w:val="en-GB"/>
        </w:rPr>
      </w:pPr>
    </w:p>
    <w:p w14:paraId="525B4EDD" w14:textId="000133E0" w:rsidR="00012D69" w:rsidRPr="00774966" w:rsidRDefault="00774966" w:rsidP="00774966">
      <w:pPr>
        <w:spacing w:before="30" w:after="30"/>
        <w:rPr>
          <w:rFonts w:ascii="Arial" w:hAnsi="Arial" w:cs="Arial"/>
          <w:sz w:val="22"/>
          <w:szCs w:val="22"/>
          <w:lang w:val="en-GB"/>
        </w:rPr>
      </w:pPr>
      <w:r>
        <w:rPr>
          <w:rFonts w:ascii="Arial" w:hAnsi="Arial" w:cs="Arial"/>
          <w:sz w:val="22"/>
          <w:szCs w:val="22"/>
          <w:lang w:val="en-GB"/>
        </w:rPr>
        <w:t xml:space="preserve">     </w:t>
      </w:r>
      <w:r w:rsidR="00012D69" w:rsidRPr="00774966">
        <w:rPr>
          <w:rFonts w:ascii="Arial" w:hAnsi="Arial" w:cs="Arial"/>
          <w:sz w:val="22"/>
          <w:szCs w:val="22"/>
          <w:lang w:val="en-GB"/>
        </w:rPr>
        <w:t>‘we have to ask both what happened and what allowed or caused it to happen, which means we have to describe some of the deeper structur</w:t>
      </w:r>
      <w:r w:rsidR="00EA62E4" w:rsidRPr="00774966">
        <w:rPr>
          <w:rFonts w:ascii="Arial" w:hAnsi="Arial" w:cs="Arial"/>
          <w:sz w:val="22"/>
          <w:szCs w:val="22"/>
          <w:lang w:val="en-GB"/>
        </w:rPr>
        <w:t>es that produce that kind of incident.’ (Tripp, 2012. Tud.9)</w:t>
      </w:r>
    </w:p>
    <w:p w14:paraId="13ED5AA4" w14:textId="77777777" w:rsidR="00EA62E4" w:rsidRPr="00774966" w:rsidRDefault="00EA62E4" w:rsidP="00774966">
      <w:pPr>
        <w:spacing w:before="30" w:after="30"/>
        <w:rPr>
          <w:rFonts w:ascii="Arial" w:hAnsi="Arial" w:cs="Arial"/>
          <w:sz w:val="22"/>
          <w:szCs w:val="22"/>
          <w:lang w:val="en-GB"/>
        </w:rPr>
      </w:pPr>
    </w:p>
    <w:p w14:paraId="13BAFDB4" w14:textId="76BAB3E4" w:rsidR="00EA62E4" w:rsidRPr="00774966" w:rsidRDefault="00EA62E4" w:rsidP="00774966">
      <w:pPr>
        <w:spacing w:before="30" w:after="30"/>
        <w:rPr>
          <w:rFonts w:ascii="Arial" w:hAnsi="Arial" w:cs="Arial"/>
          <w:sz w:val="22"/>
          <w:szCs w:val="22"/>
          <w:lang w:val="en-GB"/>
        </w:rPr>
      </w:pPr>
      <w:r w:rsidRPr="00774966">
        <w:rPr>
          <w:rFonts w:ascii="Arial" w:hAnsi="Arial" w:cs="Arial"/>
          <w:sz w:val="22"/>
          <w:szCs w:val="22"/>
          <w:lang w:val="en-GB"/>
        </w:rPr>
        <w:t>Wrth edrych ar hyn mae Tripp yn dweud mae rhaid I ni cymryd ystyried y rheswm pam mae’r plenty</w:t>
      </w:r>
      <w:r w:rsidR="007A2B9A">
        <w:rPr>
          <w:rFonts w:ascii="Arial" w:hAnsi="Arial" w:cs="Arial"/>
          <w:sz w:val="22"/>
          <w:szCs w:val="22"/>
          <w:lang w:val="en-GB"/>
        </w:rPr>
        <w:t>n</w:t>
      </w:r>
      <w:r w:rsidRPr="00774966">
        <w:rPr>
          <w:rFonts w:ascii="Arial" w:hAnsi="Arial" w:cs="Arial"/>
          <w:sz w:val="22"/>
          <w:szCs w:val="22"/>
          <w:lang w:val="en-GB"/>
        </w:rPr>
        <w:t xml:space="preserve"> yn ymddwyn y ffordd y mae nhw, a nid rhoi y bai yn union arnyn nhw heb meddwl pam.  Yn yr asesiad yma byddwn yn edrych yn fwy fanwl ar pam mae plant yn ymddwyn y ffordd y mae nhw.  </w:t>
      </w:r>
    </w:p>
    <w:p w14:paraId="07A397BE" w14:textId="0DF2ADAC" w:rsidR="00555AF6" w:rsidRPr="00774966" w:rsidRDefault="00555AF6" w:rsidP="00774966">
      <w:pPr>
        <w:spacing w:before="30" w:after="30"/>
        <w:rPr>
          <w:rFonts w:ascii="Arial" w:hAnsi="Arial" w:cs="Arial"/>
          <w:sz w:val="22"/>
          <w:szCs w:val="22"/>
          <w:lang w:val="en-GB"/>
        </w:rPr>
      </w:pPr>
      <w:r w:rsidRPr="00774966">
        <w:rPr>
          <w:rFonts w:ascii="Arial" w:hAnsi="Arial" w:cs="Arial"/>
          <w:sz w:val="22"/>
          <w:szCs w:val="22"/>
          <w:lang w:val="en-GB"/>
        </w:rPr>
        <w:t>‘In principle, we can read anything and everything that happens in a critical fashion’ (Tripp, 2012, tud.8.)</w:t>
      </w:r>
      <w:r w:rsidR="00543BC2" w:rsidRPr="00774966">
        <w:rPr>
          <w:rFonts w:ascii="Arial" w:hAnsi="Arial" w:cs="Arial"/>
          <w:sz w:val="22"/>
          <w:szCs w:val="22"/>
          <w:lang w:val="en-GB"/>
        </w:rPr>
        <w:t xml:space="preserve">Mae hyn yn ddangos yn syml sut mae rhai athrawon a ddysgwyr yn gorffod gwerthuso ac adlweyrchi ar effaith ac arsylwi yn bywyd ysgol.  </w:t>
      </w:r>
    </w:p>
    <w:p w14:paraId="2A011417" w14:textId="77777777" w:rsidR="004729F2" w:rsidRPr="00774966" w:rsidRDefault="004729F2" w:rsidP="00774966">
      <w:pPr>
        <w:spacing w:before="30" w:after="30"/>
        <w:rPr>
          <w:rFonts w:ascii="Arial" w:hAnsi="Arial" w:cs="Arial"/>
          <w:sz w:val="22"/>
          <w:szCs w:val="22"/>
          <w:lang w:val="en-GB"/>
        </w:rPr>
      </w:pPr>
    </w:p>
    <w:p w14:paraId="066C7573" w14:textId="77777777" w:rsidR="004729F2" w:rsidRPr="00774966" w:rsidRDefault="004729F2" w:rsidP="00774966">
      <w:pPr>
        <w:spacing w:before="30" w:after="30"/>
        <w:rPr>
          <w:rFonts w:ascii="Arial" w:hAnsi="Arial" w:cs="Arial"/>
          <w:b/>
          <w:iCs/>
          <w:sz w:val="22"/>
          <w:szCs w:val="22"/>
          <w:lang w:val="en-GB"/>
        </w:rPr>
      </w:pPr>
      <w:r w:rsidRPr="00774966">
        <w:rPr>
          <w:rFonts w:ascii="Arial" w:hAnsi="Arial" w:cs="Arial"/>
          <w:b/>
          <w:iCs/>
          <w:sz w:val="22"/>
          <w:szCs w:val="22"/>
          <w:lang w:val="en-GB"/>
        </w:rPr>
        <w:t>Arsylwi</w:t>
      </w:r>
    </w:p>
    <w:p w14:paraId="09E26E02" w14:textId="77777777" w:rsidR="00E33DC4" w:rsidRPr="00774966" w:rsidRDefault="00E33DC4" w:rsidP="00774966">
      <w:pPr>
        <w:spacing w:before="30" w:after="30"/>
        <w:rPr>
          <w:rFonts w:ascii="Arial" w:hAnsi="Arial" w:cs="Arial"/>
          <w:sz w:val="22"/>
          <w:szCs w:val="22"/>
          <w:lang w:val="en-GB"/>
        </w:rPr>
      </w:pPr>
    </w:p>
    <w:p w14:paraId="4EA3032A" w14:textId="77777777" w:rsidR="004729F2" w:rsidRPr="00774966" w:rsidRDefault="004729F2" w:rsidP="00774966">
      <w:pPr>
        <w:spacing w:before="30" w:after="30"/>
        <w:rPr>
          <w:rFonts w:ascii="Arial" w:hAnsi="Arial" w:cs="Arial"/>
          <w:sz w:val="22"/>
          <w:szCs w:val="22"/>
          <w:lang w:val="en-GB"/>
        </w:rPr>
      </w:pPr>
      <w:r w:rsidRPr="00774966">
        <w:rPr>
          <w:rFonts w:ascii="Arial" w:hAnsi="Arial" w:cs="Arial"/>
          <w:sz w:val="22"/>
          <w:szCs w:val="22"/>
          <w:lang w:val="en-GB"/>
        </w:rPr>
        <w:t>Gwnaeth yr arsylwi cymryd rhan yn ardal wledig yn De Orllewin Cymru.  Fydd yr ysgol ac y plentyn rwy’n sôn am ddim cael ei henwi, fydd y plent</w:t>
      </w:r>
      <w:r w:rsidR="00E00B56" w:rsidRPr="00774966">
        <w:rPr>
          <w:rFonts w:ascii="Arial" w:hAnsi="Arial" w:cs="Arial"/>
          <w:sz w:val="22"/>
          <w:szCs w:val="22"/>
          <w:lang w:val="en-GB"/>
        </w:rPr>
        <w:t xml:space="preserve">n </w:t>
      </w:r>
      <w:r w:rsidRPr="00774966">
        <w:rPr>
          <w:rFonts w:ascii="Arial" w:hAnsi="Arial" w:cs="Arial"/>
          <w:sz w:val="22"/>
          <w:szCs w:val="22"/>
          <w:lang w:val="en-GB"/>
        </w:rPr>
        <w:t xml:space="preserve"> yn chael ei hadnabod fel ‘Plentyn A’ gan ddilyn </w:t>
      </w:r>
      <w:r w:rsidR="00BA4F64" w:rsidRPr="00774966">
        <w:rPr>
          <w:rFonts w:ascii="Arial" w:hAnsi="Arial" w:cs="Arial"/>
          <w:sz w:val="22"/>
          <w:szCs w:val="22"/>
          <w:lang w:val="en-GB"/>
        </w:rPr>
        <w:t xml:space="preserve">canllawiau wrth BERA. </w:t>
      </w:r>
    </w:p>
    <w:p w14:paraId="5EBD4430" w14:textId="77777777" w:rsidR="004A2270" w:rsidRPr="00774966" w:rsidRDefault="004A2270" w:rsidP="00774966">
      <w:pPr>
        <w:spacing w:before="30" w:after="30"/>
        <w:rPr>
          <w:rFonts w:ascii="Arial" w:hAnsi="Arial" w:cs="Arial"/>
          <w:sz w:val="22"/>
          <w:szCs w:val="22"/>
          <w:lang w:val="en-GB"/>
        </w:rPr>
      </w:pPr>
    </w:p>
    <w:p w14:paraId="1DEDCECA" w14:textId="4B55A8BA" w:rsidR="004A2270" w:rsidRPr="00774966" w:rsidRDefault="00774966" w:rsidP="00774966">
      <w:pPr>
        <w:spacing w:before="30" w:after="30"/>
        <w:jc w:val="both"/>
        <w:rPr>
          <w:rFonts w:ascii="Arial" w:hAnsi="Arial" w:cs="Arial"/>
          <w:i/>
          <w:sz w:val="22"/>
          <w:szCs w:val="22"/>
          <w:lang w:val="en-GB"/>
        </w:rPr>
      </w:pPr>
      <w:r>
        <w:rPr>
          <w:rFonts w:ascii="Arial" w:hAnsi="Arial" w:cs="Arial"/>
          <w:i/>
          <w:sz w:val="22"/>
          <w:szCs w:val="22"/>
          <w:lang w:val="en-GB"/>
        </w:rPr>
        <w:t xml:space="preserve">  </w:t>
      </w:r>
      <w:r w:rsidR="004A2270" w:rsidRPr="00774966">
        <w:rPr>
          <w:rFonts w:ascii="Arial" w:hAnsi="Arial" w:cs="Arial"/>
          <w:i/>
          <w:sz w:val="22"/>
          <w:szCs w:val="22"/>
          <w:lang w:val="en-GB"/>
        </w:rPr>
        <w:t>The confidential and anonymous treatment of participants data is considered the norm for the conduct of research.  Researchers should recognise the entitlement of both institutions and individual participants to privacy, and should accord them their rights to confidentiality and anonymity’ (BERA, 2018)</w:t>
      </w:r>
    </w:p>
    <w:p w14:paraId="4722DDB2" w14:textId="77777777" w:rsidR="004A2270" w:rsidRPr="00774966" w:rsidRDefault="004A2270" w:rsidP="00774966">
      <w:pPr>
        <w:spacing w:before="30" w:after="30"/>
        <w:jc w:val="both"/>
        <w:rPr>
          <w:rFonts w:ascii="Arial" w:hAnsi="Arial" w:cs="Arial"/>
          <w:i/>
          <w:sz w:val="22"/>
          <w:szCs w:val="22"/>
          <w:lang w:val="en-GB"/>
        </w:rPr>
      </w:pPr>
    </w:p>
    <w:p w14:paraId="1F9FC5FD" w14:textId="77777777" w:rsidR="004A2270" w:rsidRPr="00774966" w:rsidRDefault="008E55E5" w:rsidP="00774966">
      <w:pPr>
        <w:spacing w:before="30" w:after="30"/>
        <w:rPr>
          <w:rFonts w:ascii="Arial" w:hAnsi="Arial" w:cs="Arial"/>
          <w:sz w:val="22"/>
          <w:szCs w:val="22"/>
          <w:lang w:val="en-GB"/>
        </w:rPr>
      </w:pPr>
      <w:r w:rsidRPr="00774966">
        <w:rPr>
          <w:rFonts w:ascii="Arial" w:hAnsi="Arial" w:cs="Arial"/>
          <w:sz w:val="22"/>
          <w:szCs w:val="22"/>
          <w:lang w:val="en-GB"/>
        </w:rPr>
        <w:t>Cafodd yr ysgol ei arsylwi gan ESTYN yn 2017.  Cafodd yr ysgol DA ar draws y adrannau, ond roedd angen gweithio ar sgiliau darllen yn Cymraeg a Saesneg ar draws yr ysgol</w:t>
      </w:r>
      <w:r w:rsidR="001C4221" w:rsidRPr="00774966">
        <w:rPr>
          <w:rFonts w:ascii="Arial" w:hAnsi="Arial" w:cs="Arial"/>
          <w:sz w:val="22"/>
          <w:szCs w:val="22"/>
          <w:lang w:val="en-GB"/>
        </w:rPr>
        <w:t xml:space="preserve">, gwella </w:t>
      </w:r>
      <w:r w:rsidR="001C4221" w:rsidRPr="00774966">
        <w:rPr>
          <w:rFonts w:ascii="Arial" w:hAnsi="Arial" w:cs="Arial"/>
          <w:sz w:val="22"/>
          <w:szCs w:val="22"/>
          <w:lang w:val="en-GB"/>
        </w:rPr>
        <w:lastRenderedPageBreak/>
        <w:t xml:space="preserve">presenoldeb y plant, a rhoi mwy o chyfrifoldeb ir plan yn cyfnod allweddol dau am dysgu ei hunain.  </w:t>
      </w:r>
      <w:r w:rsidR="00C1430B" w:rsidRPr="00774966">
        <w:rPr>
          <w:rFonts w:ascii="Arial" w:hAnsi="Arial" w:cs="Arial"/>
          <w:sz w:val="22"/>
          <w:szCs w:val="22"/>
          <w:lang w:val="en-GB"/>
        </w:rPr>
        <w:t xml:space="preserve">Cafwyd adeilad newydd ei adeiladu ar </w:t>
      </w:r>
      <w:r w:rsidRPr="00774966">
        <w:rPr>
          <w:rFonts w:ascii="Arial" w:hAnsi="Arial" w:cs="Arial"/>
          <w:sz w:val="22"/>
          <w:szCs w:val="22"/>
          <w:lang w:val="en-GB"/>
        </w:rPr>
        <w:t>safle hen yr ysgol, ac agorodd yn mis Medi, 2017.</w:t>
      </w:r>
      <w:r w:rsidR="001C4221" w:rsidRPr="00774966">
        <w:rPr>
          <w:rFonts w:ascii="Arial" w:hAnsi="Arial" w:cs="Arial"/>
          <w:sz w:val="22"/>
          <w:szCs w:val="22"/>
          <w:lang w:val="en-GB"/>
        </w:rPr>
        <w:t xml:space="preserve">  Mae’r ysgol newydd wedi denu llawer o blant lle mae 166 o ddisgyblion wedo cofrestru efo’r ysgol (ESTYN, 2017)</w:t>
      </w:r>
      <w:r w:rsidR="006A1B64" w:rsidRPr="00774966">
        <w:rPr>
          <w:rFonts w:ascii="Arial" w:hAnsi="Arial" w:cs="Arial"/>
          <w:sz w:val="22"/>
          <w:szCs w:val="22"/>
          <w:lang w:val="en-GB"/>
        </w:rPr>
        <w:t xml:space="preserve">Mae hyn ers wedi codi I 211 o ddisgyblion (https;www.mylocalschool.gov.wales) </w:t>
      </w:r>
      <w:r w:rsidR="001C4221" w:rsidRPr="00774966">
        <w:rPr>
          <w:rFonts w:ascii="Arial" w:hAnsi="Arial" w:cs="Arial"/>
          <w:sz w:val="22"/>
          <w:szCs w:val="22"/>
          <w:lang w:val="en-GB"/>
        </w:rPr>
        <w:t xml:space="preserve"> Mae yna 38.3% o blant yn cael </w:t>
      </w:r>
      <w:r w:rsidR="006A1B64" w:rsidRPr="00774966">
        <w:rPr>
          <w:rFonts w:ascii="Arial" w:hAnsi="Arial" w:cs="Arial"/>
          <w:sz w:val="22"/>
          <w:szCs w:val="22"/>
          <w:lang w:val="en-GB"/>
        </w:rPr>
        <w:t xml:space="preserve">Free School Meals (FSM) yn yr ysgol, mae’r rhif yma yn uchel I cymharu efor canran cenedlaethol.  </w:t>
      </w:r>
      <w:r w:rsidR="001452D0" w:rsidRPr="00774966">
        <w:rPr>
          <w:rFonts w:ascii="Arial" w:hAnsi="Arial" w:cs="Arial"/>
          <w:sz w:val="22"/>
          <w:szCs w:val="22"/>
          <w:lang w:val="en-GB"/>
        </w:rPr>
        <w:t xml:space="preserve">Mae’r plant Anghenion Dysgu Ychwanegol (ADY) a’r plant yn cyflawnni yn dda ac yn cyrraedd y nod dysgu trwy gydol ei hamser yn yr ysgol.  </w:t>
      </w:r>
    </w:p>
    <w:p w14:paraId="4F7B49F5" w14:textId="77777777" w:rsidR="001452D0" w:rsidRPr="00774966" w:rsidRDefault="001452D0" w:rsidP="00774966">
      <w:pPr>
        <w:spacing w:before="30" w:after="30"/>
        <w:rPr>
          <w:rFonts w:ascii="Arial" w:hAnsi="Arial" w:cs="Arial"/>
          <w:sz w:val="22"/>
          <w:szCs w:val="22"/>
          <w:lang w:val="en-GB"/>
        </w:rPr>
      </w:pPr>
    </w:p>
    <w:p w14:paraId="6AA1344A" w14:textId="77777777" w:rsidR="00AE29E8" w:rsidRDefault="001452D0" w:rsidP="00774966">
      <w:pPr>
        <w:spacing w:before="30" w:after="30"/>
        <w:rPr>
          <w:rFonts w:ascii="Arial" w:hAnsi="Arial" w:cs="Arial"/>
          <w:sz w:val="22"/>
          <w:szCs w:val="22"/>
          <w:lang w:val="en-GB"/>
        </w:rPr>
      </w:pPr>
      <w:r w:rsidRPr="00774966">
        <w:rPr>
          <w:rFonts w:ascii="Arial" w:hAnsi="Arial" w:cs="Arial"/>
          <w:sz w:val="22"/>
          <w:szCs w:val="22"/>
          <w:lang w:val="en-GB"/>
        </w:rPr>
        <w:t>Gwnaeth yr arsylwi cymryd rhan yn dosbarth blwyddyn 4 ar ôl cinio.  Fel arfer mae yna 27 o blant yn y dosbart</w:t>
      </w:r>
      <w:r w:rsidR="003736EE" w:rsidRPr="00774966">
        <w:rPr>
          <w:rFonts w:ascii="Arial" w:hAnsi="Arial" w:cs="Arial"/>
          <w:sz w:val="22"/>
          <w:szCs w:val="22"/>
          <w:lang w:val="en-GB"/>
        </w:rPr>
        <w:t xml:space="preserve">h, gyda un athrawes ac un cynorthwydd. </w:t>
      </w:r>
      <w:r w:rsidRPr="00774966">
        <w:rPr>
          <w:rFonts w:ascii="Arial" w:hAnsi="Arial" w:cs="Arial"/>
          <w:sz w:val="22"/>
          <w:szCs w:val="22"/>
          <w:lang w:val="en-GB"/>
        </w:rPr>
        <w:t xml:space="preserve"> Ond oherwydd COVID-19 dim ond rhyw chwech o blant oedd mewn ar y dydd yma.  </w:t>
      </w:r>
      <w:r w:rsidR="00705089" w:rsidRPr="00774966">
        <w:rPr>
          <w:rFonts w:ascii="Arial" w:hAnsi="Arial" w:cs="Arial"/>
          <w:sz w:val="22"/>
          <w:szCs w:val="22"/>
          <w:lang w:val="en-GB"/>
        </w:rPr>
        <w:t>Roedd y plant yn gwybod y trefn ar ol amser chwarae gyda eistedd tu ol iw ddesgiau, ac yna cofrestru.  Sylwodd yr athrawes roedd un plenty  heb dod I fewn ar ol chwarae.  Wedodd y plant roedd Plentyn A yn y ty bach.  Aeth y cynorthwydd I weld os oedd y plenty yn iawn.  Yn y</w:t>
      </w:r>
      <w:r w:rsidR="007436ED" w:rsidRPr="00774966">
        <w:rPr>
          <w:rFonts w:ascii="Arial" w:hAnsi="Arial" w:cs="Arial"/>
          <w:sz w:val="22"/>
          <w:szCs w:val="22"/>
          <w:lang w:val="en-GB"/>
        </w:rPr>
        <w:t>r amser ers aeth y cynorthwydd sylwodd athrawon for plenty A dal allan ar yr iard ysgol yn chwarae wrth ei hunan.</w:t>
      </w:r>
      <w:r w:rsidR="003C77DB" w:rsidRPr="00774966">
        <w:rPr>
          <w:rFonts w:ascii="Arial" w:hAnsi="Arial" w:cs="Arial"/>
          <w:sz w:val="22"/>
          <w:szCs w:val="22"/>
          <w:lang w:val="en-GB"/>
        </w:rPr>
        <w:t xml:space="preserve">  Daeth y plentyn nol I fewn efo’r cynorthwy</w:t>
      </w:r>
      <w:r w:rsidR="00B72F8A" w:rsidRPr="00774966">
        <w:rPr>
          <w:rFonts w:ascii="Arial" w:hAnsi="Arial" w:cs="Arial"/>
          <w:sz w:val="22"/>
          <w:szCs w:val="22"/>
          <w:lang w:val="en-GB"/>
        </w:rPr>
        <w:t xml:space="preserve">dd, a siaradodd yr athrawes efo’r plentyn yn ddistaw wrth y drws I’r plant arall ei weld.  Ar ol hynny aeth plentyn A I eistedd nesaf I’r cynorthwydd, dechreuodd yr athrawes y wers, ei thema oedd Afonydd. </w:t>
      </w:r>
      <w:r w:rsidR="00411CCF" w:rsidRPr="00774966">
        <w:rPr>
          <w:rFonts w:ascii="Arial" w:hAnsi="Arial" w:cs="Arial"/>
          <w:sz w:val="22"/>
          <w:szCs w:val="22"/>
          <w:lang w:val="en-GB"/>
        </w:rPr>
        <w:t xml:space="preserve"> Cyflwynodd yr athrawes y wers I’r dosbarth ond roedd plentyn A yn o hyd gweiddi allan</w:t>
      </w:r>
      <w:r w:rsidR="00557027">
        <w:rPr>
          <w:rFonts w:ascii="Arial" w:hAnsi="Arial" w:cs="Arial"/>
          <w:sz w:val="22"/>
          <w:szCs w:val="22"/>
          <w:lang w:val="en-GB"/>
        </w:rPr>
        <w:t xml:space="preserve"> </w:t>
      </w:r>
      <w:r w:rsidR="00411CCF" w:rsidRPr="00774966">
        <w:rPr>
          <w:rFonts w:ascii="Arial" w:hAnsi="Arial" w:cs="Arial"/>
          <w:sz w:val="22"/>
          <w:szCs w:val="22"/>
          <w:lang w:val="en-GB"/>
        </w:rPr>
        <w:t xml:space="preserve">neu torri ar draws y cyflwyniad, roedd yr athrawes yn ymwebodol o beth roedd y plentyn fel ac wnaeth hi </w:t>
      </w:r>
      <w:r w:rsidR="00C4375E" w:rsidRPr="00774966">
        <w:rPr>
          <w:rFonts w:ascii="Arial" w:hAnsi="Arial" w:cs="Arial"/>
          <w:sz w:val="22"/>
          <w:szCs w:val="22"/>
          <w:lang w:val="en-GB"/>
        </w:rPr>
        <w:t>cadw mlaen cyflwyno y wers I’r plant, efalla</w:t>
      </w:r>
      <w:r w:rsidR="00557027">
        <w:rPr>
          <w:rFonts w:ascii="Arial" w:hAnsi="Arial" w:cs="Arial"/>
          <w:sz w:val="22"/>
          <w:szCs w:val="22"/>
          <w:lang w:val="en-GB"/>
        </w:rPr>
        <w:t xml:space="preserve">i </w:t>
      </w:r>
      <w:r w:rsidR="00C4375E" w:rsidRPr="00774966">
        <w:rPr>
          <w:rFonts w:ascii="Arial" w:hAnsi="Arial" w:cs="Arial"/>
          <w:sz w:val="22"/>
          <w:szCs w:val="22"/>
          <w:lang w:val="en-GB"/>
        </w:rPr>
        <w:t xml:space="preserve">trwy profiad efo’r plentyn roedd yr athrawes yn wybod taw hwn oedd y </w:t>
      </w:r>
      <w:r w:rsidR="002F4B58" w:rsidRPr="00774966">
        <w:rPr>
          <w:rFonts w:ascii="Arial" w:hAnsi="Arial" w:cs="Arial"/>
          <w:sz w:val="22"/>
          <w:szCs w:val="22"/>
          <w:lang w:val="en-GB"/>
        </w:rPr>
        <w:t xml:space="preserve">ffordd well I delio efo’r </w:t>
      </w:r>
      <w:r w:rsidR="002F4B58" w:rsidRPr="00774966">
        <w:rPr>
          <w:rFonts w:ascii="Arial" w:hAnsi="Arial" w:cs="Arial"/>
          <w:sz w:val="22"/>
          <w:szCs w:val="22"/>
          <w:lang w:val="en-GB"/>
        </w:rPr>
        <w:lastRenderedPageBreak/>
        <w:t>sefyllf</w:t>
      </w:r>
      <w:r w:rsidR="00624757" w:rsidRPr="00774966">
        <w:rPr>
          <w:rFonts w:ascii="Arial" w:hAnsi="Arial" w:cs="Arial"/>
          <w:sz w:val="22"/>
          <w:szCs w:val="22"/>
          <w:lang w:val="en-GB"/>
        </w:rPr>
        <w:t>a.</w:t>
      </w:r>
      <w:r w:rsidR="00AE29E8">
        <w:rPr>
          <w:rFonts w:ascii="Arial" w:hAnsi="Arial" w:cs="Arial"/>
          <w:sz w:val="22"/>
          <w:szCs w:val="22"/>
          <w:lang w:val="en-GB"/>
        </w:rPr>
        <w:t xml:space="preserve">  Mae hyn yn cael ei cefnogi ar wefan dera.ioe.ac.uk gan ei fod yn dweud ‘The more attention the teacher gives to a child’s behaviour the more likely it is that the behaviour will be repeated.’</w:t>
      </w:r>
      <w:r w:rsidR="00624757" w:rsidRPr="00774966">
        <w:rPr>
          <w:rFonts w:ascii="Arial" w:hAnsi="Arial" w:cs="Arial"/>
          <w:sz w:val="22"/>
          <w:szCs w:val="22"/>
          <w:lang w:val="en-GB"/>
        </w:rPr>
        <w:t xml:space="preserve"> </w:t>
      </w:r>
    </w:p>
    <w:p w14:paraId="47D12E0B" w14:textId="49E9FBAF" w:rsidR="001452D0" w:rsidRDefault="00624757" w:rsidP="00774966">
      <w:pPr>
        <w:spacing w:before="30" w:after="30"/>
        <w:rPr>
          <w:rFonts w:ascii="Arial" w:hAnsi="Arial" w:cs="Arial"/>
          <w:sz w:val="22"/>
          <w:szCs w:val="22"/>
          <w:lang w:val="en-GB"/>
        </w:rPr>
      </w:pPr>
      <w:r w:rsidRPr="00774966">
        <w:rPr>
          <w:rFonts w:ascii="Arial" w:hAnsi="Arial" w:cs="Arial"/>
          <w:sz w:val="22"/>
          <w:szCs w:val="22"/>
          <w:lang w:val="en-GB"/>
        </w:rPr>
        <w:t xml:space="preserve"> </w:t>
      </w:r>
      <w:r w:rsidR="0027489F">
        <w:rPr>
          <w:rFonts w:ascii="Arial" w:hAnsi="Arial" w:cs="Arial"/>
          <w:sz w:val="22"/>
          <w:szCs w:val="22"/>
          <w:lang w:val="en-GB"/>
        </w:rPr>
        <w:t xml:space="preserve">Wrth edrych ar ‘Y Pedwar Dibyn’ (Succesful Futures, Donaldson, G) gall y digwyddiad yma cwmpo o fewn pob rhan o’r dibynnau.  Ond wrth feddwl yn mwy am y digwyddiad byddaf yn edrych I fewn I’r dibyn ‘ambitious capable, learners’. Y rheswm rwyf wedi dewis y diben yma yw oherwydd </w:t>
      </w:r>
      <w:r w:rsidR="00876DEF">
        <w:rPr>
          <w:rFonts w:ascii="Arial" w:hAnsi="Arial" w:cs="Arial"/>
          <w:sz w:val="22"/>
          <w:szCs w:val="22"/>
          <w:lang w:val="en-GB"/>
        </w:rPr>
        <w:t xml:space="preserve">mae’r dibym yma yna paratoi y dysgwr I barod I ddysgu trwy gydol ei bywydau.  Efallai nid hwn yw’r tro cyntaf mae plentyn A wedi gwneud hyn, ond efallai mae’r plenty yn gwybod y tro nesaf os mae’r plentyn tu allan wrth ei hunan, mae hynnu meedwl mae’n amser I fynd I fewn ir dosbarth.  </w:t>
      </w:r>
      <w:r w:rsidR="00562346">
        <w:rPr>
          <w:rFonts w:ascii="Arial" w:hAnsi="Arial" w:cs="Arial"/>
          <w:sz w:val="22"/>
          <w:szCs w:val="22"/>
          <w:lang w:val="en-GB"/>
        </w:rPr>
        <w:t xml:space="preserve">Mae yna llawer o son am </w:t>
      </w:r>
      <w:r w:rsidR="009A5469">
        <w:rPr>
          <w:rFonts w:ascii="Arial" w:hAnsi="Arial" w:cs="Arial"/>
          <w:sz w:val="22"/>
          <w:szCs w:val="22"/>
          <w:lang w:val="en-GB"/>
        </w:rPr>
        <w:t>paratoi dysgwyr I’r fyd go iawn, ac mae’r pedwar dibyn yma yn rhoi y cyfle Iddyn nhw yn barod.  Yr unig peth a gallynt dweud yw does dim data ar gael I weld os fydd hyn yn llwyddiannus neu beidio.</w:t>
      </w:r>
    </w:p>
    <w:p w14:paraId="746F9CF5" w14:textId="78E55C3C" w:rsidR="00557027" w:rsidRDefault="00557027" w:rsidP="00774966">
      <w:pPr>
        <w:spacing w:before="30" w:after="30"/>
        <w:rPr>
          <w:rFonts w:ascii="Arial" w:hAnsi="Arial" w:cs="Arial"/>
          <w:sz w:val="22"/>
          <w:szCs w:val="22"/>
          <w:lang w:val="en-GB"/>
        </w:rPr>
      </w:pPr>
    </w:p>
    <w:p w14:paraId="1210661B" w14:textId="239F7A5B" w:rsidR="00557027" w:rsidRDefault="00557027" w:rsidP="00774966">
      <w:pPr>
        <w:spacing w:before="30" w:after="30"/>
        <w:rPr>
          <w:rFonts w:ascii="Arial" w:hAnsi="Arial" w:cs="Arial"/>
          <w:sz w:val="22"/>
          <w:szCs w:val="22"/>
          <w:lang w:val="en-GB"/>
        </w:rPr>
      </w:pPr>
      <w:r>
        <w:rPr>
          <w:rFonts w:ascii="Arial" w:hAnsi="Arial" w:cs="Arial"/>
          <w:sz w:val="22"/>
          <w:szCs w:val="22"/>
          <w:lang w:val="en-GB"/>
        </w:rPr>
        <w:t>Wrth edrych ar y digwyddiad trwy llygaid y plentyn I brosesi efallai pam nid aeth y plenty I fewn ar ol cinio fel wnes I son am efo (Tripp, 2012. Tud 9) Gall yna fod llawer o rhesymau pam roedd Plentyn A dal allan ar ol chwarae.  Er enghraifft, gall y plentyn heb clywed y gloch yn canu, wrth meddwl am hyn Rwy’n bron yn iawn I feddwl</w:t>
      </w:r>
      <w:r w:rsidR="007177BB">
        <w:rPr>
          <w:rFonts w:ascii="Arial" w:hAnsi="Arial" w:cs="Arial"/>
          <w:sz w:val="22"/>
          <w:szCs w:val="22"/>
          <w:lang w:val="en-GB"/>
        </w:rPr>
        <w:t xml:space="preserve"> </w:t>
      </w:r>
      <w:r>
        <w:rPr>
          <w:rFonts w:ascii="Arial" w:hAnsi="Arial" w:cs="Arial"/>
          <w:sz w:val="22"/>
          <w:szCs w:val="22"/>
          <w:lang w:val="en-GB"/>
        </w:rPr>
        <w:t>ni chlywais I unrhyw gloch yn canu yn ystod y dydd yn yr ysgol.  Efallai mae’r athrawon yn defnyddio technegau wahanol yn</w:t>
      </w:r>
      <w:r w:rsidR="00AE29E8">
        <w:rPr>
          <w:rFonts w:ascii="Arial" w:hAnsi="Arial" w:cs="Arial"/>
          <w:sz w:val="22"/>
          <w:szCs w:val="22"/>
          <w:lang w:val="en-GB"/>
        </w:rPr>
        <w:t xml:space="preserve"> </w:t>
      </w:r>
      <w:r>
        <w:rPr>
          <w:rFonts w:ascii="Arial" w:hAnsi="Arial" w:cs="Arial"/>
          <w:sz w:val="22"/>
          <w:szCs w:val="22"/>
          <w:lang w:val="en-GB"/>
        </w:rPr>
        <w:t xml:space="preserve">lle gloch yn canu I cael y plant I fewn.  </w:t>
      </w:r>
      <w:r w:rsidR="0098191D">
        <w:rPr>
          <w:rFonts w:ascii="Arial" w:hAnsi="Arial" w:cs="Arial"/>
          <w:sz w:val="22"/>
          <w:szCs w:val="22"/>
          <w:lang w:val="en-GB"/>
        </w:rPr>
        <w:t xml:space="preserve">Mae rhai ysgolion yn ceisio clappio I gael sylw y plant ynlle swn enfawr fel gwaeddu neu gloch yn canu.  </w:t>
      </w:r>
      <w:r w:rsidR="000F2DE1">
        <w:rPr>
          <w:rFonts w:ascii="Arial" w:hAnsi="Arial" w:cs="Arial"/>
          <w:sz w:val="22"/>
          <w:szCs w:val="22"/>
          <w:lang w:val="en-GB"/>
        </w:rPr>
        <w:t xml:space="preserve">Mae rhai yn credu mae hyn yn ffordd dda I weld pwy sy’n talu sylw, a ffordd dda o cael y plant I ymlacio cyn mynd yn ol I fewn ar ol chwarae ynlle mynd yn ol mewn I’r dosbarth yn llawn o egni ar ol chwarae gemau.  Yn fwy pwysig, credaf mae’r ffordd </w:t>
      </w:r>
      <w:r w:rsidR="000F2DE1">
        <w:rPr>
          <w:rFonts w:ascii="Arial" w:hAnsi="Arial" w:cs="Arial"/>
          <w:sz w:val="22"/>
          <w:szCs w:val="22"/>
          <w:lang w:val="en-GB"/>
        </w:rPr>
        <w:lastRenderedPageBreak/>
        <w:t>yma yn ffyrdd well I plant Anghenion Dysgu Ychwanegol (ADY) a fydd ddim yn hoff o swnau uchel, efallai mae;r ffyrdd gweledol fel clapio, a’r modelu wrth yr staff ar plant eraill yn ddilyn well I’r pl</w:t>
      </w:r>
      <w:r w:rsidR="008A2751">
        <w:rPr>
          <w:rFonts w:ascii="Arial" w:hAnsi="Arial" w:cs="Arial"/>
          <w:sz w:val="22"/>
          <w:szCs w:val="22"/>
          <w:lang w:val="en-GB"/>
        </w:rPr>
        <w:t>ant yna.  Mae’r pwynt yma yn cael ei grynhoi yma</w:t>
      </w:r>
    </w:p>
    <w:p w14:paraId="0A894FFE" w14:textId="792E4B8A" w:rsidR="008A2751" w:rsidRPr="00774966" w:rsidRDefault="008A2751" w:rsidP="00774966">
      <w:pPr>
        <w:spacing w:before="30" w:after="30"/>
        <w:rPr>
          <w:rFonts w:ascii="Arial" w:hAnsi="Arial" w:cs="Arial"/>
          <w:sz w:val="22"/>
          <w:szCs w:val="22"/>
          <w:lang w:val="en-GB"/>
        </w:rPr>
      </w:pPr>
      <w:r>
        <w:rPr>
          <w:rFonts w:ascii="Arial" w:hAnsi="Arial" w:cs="Arial"/>
          <w:sz w:val="22"/>
          <w:szCs w:val="22"/>
          <w:lang w:val="en-GB"/>
        </w:rPr>
        <w:t>‘The teacher needs to immediately establish respect in a calm, assertive manner.  Make clear that the classroom has set rules.  This needs to be practiced every time the children enter the classroom, I.E beginning of school, after playtime.’ (</w:t>
      </w:r>
      <w:hyperlink r:id="rId7" w:history="1">
        <w:r w:rsidRPr="00BF6A40">
          <w:rPr>
            <w:rStyle w:val="Hyperlink"/>
            <w:rFonts w:ascii="Arial" w:hAnsi="Arial" w:cs="Arial"/>
            <w:sz w:val="22"/>
            <w:szCs w:val="22"/>
            <w:lang w:val="en-GB"/>
          </w:rPr>
          <w:t>www.dera.ioe.ac.uk</w:t>
        </w:r>
      </w:hyperlink>
      <w:r>
        <w:rPr>
          <w:rFonts w:ascii="Arial" w:hAnsi="Arial" w:cs="Arial"/>
          <w:sz w:val="22"/>
          <w:szCs w:val="22"/>
          <w:lang w:val="en-GB"/>
        </w:rPr>
        <w:t xml:space="preserve">) </w:t>
      </w:r>
    </w:p>
    <w:p w14:paraId="3EE0475E" w14:textId="77777777" w:rsidR="007436ED" w:rsidRPr="00774966" w:rsidRDefault="007436ED" w:rsidP="00774966">
      <w:pPr>
        <w:spacing w:before="30" w:after="30"/>
        <w:rPr>
          <w:rFonts w:ascii="Arial" w:hAnsi="Arial" w:cs="Arial"/>
          <w:sz w:val="22"/>
          <w:szCs w:val="22"/>
          <w:lang w:val="en-GB"/>
        </w:rPr>
      </w:pPr>
    </w:p>
    <w:p w14:paraId="3D1EC627" w14:textId="77777777" w:rsidR="007436ED" w:rsidRPr="00774966" w:rsidRDefault="007436ED" w:rsidP="00774966">
      <w:pPr>
        <w:spacing w:before="30" w:after="30"/>
        <w:rPr>
          <w:rFonts w:ascii="Arial" w:hAnsi="Arial" w:cs="Arial"/>
          <w:iCs/>
          <w:sz w:val="22"/>
          <w:szCs w:val="22"/>
          <w:lang w:val="en-GB"/>
        </w:rPr>
      </w:pPr>
    </w:p>
    <w:p w14:paraId="25C0C83B" w14:textId="6443EC59" w:rsidR="007436ED" w:rsidRDefault="00BF04B8" w:rsidP="00774966">
      <w:pPr>
        <w:spacing w:before="30" w:after="30"/>
        <w:rPr>
          <w:rFonts w:ascii="Arial" w:hAnsi="Arial" w:cs="Arial"/>
          <w:b/>
          <w:iCs/>
          <w:sz w:val="22"/>
          <w:szCs w:val="22"/>
          <w:lang w:val="en-GB"/>
        </w:rPr>
      </w:pPr>
      <w:r>
        <w:rPr>
          <w:rFonts w:ascii="Arial" w:hAnsi="Arial" w:cs="Arial"/>
          <w:b/>
          <w:iCs/>
          <w:sz w:val="22"/>
          <w:szCs w:val="22"/>
          <w:lang w:val="en-GB"/>
        </w:rPr>
        <w:t>Adolygiad Llenyddiaeth</w:t>
      </w:r>
    </w:p>
    <w:p w14:paraId="1CCEFCBC" w14:textId="36014036" w:rsidR="005B7555" w:rsidRPr="005B7555" w:rsidRDefault="005B7555" w:rsidP="00774966">
      <w:pPr>
        <w:spacing w:before="30" w:after="30"/>
        <w:rPr>
          <w:rFonts w:ascii="Arial" w:hAnsi="Arial" w:cs="Arial"/>
          <w:bCs/>
          <w:iCs/>
          <w:sz w:val="22"/>
          <w:szCs w:val="22"/>
          <w:lang w:val="en-GB"/>
        </w:rPr>
      </w:pPr>
      <w:r w:rsidRPr="005B7555">
        <w:rPr>
          <w:rFonts w:ascii="Arial" w:hAnsi="Arial" w:cs="Arial"/>
          <w:bCs/>
          <w:iCs/>
          <w:sz w:val="22"/>
          <w:szCs w:val="22"/>
          <w:lang w:val="en-GB"/>
        </w:rPr>
        <w:t>Mae Urie Brofenbrenner</w:t>
      </w:r>
      <w:r>
        <w:rPr>
          <w:rFonts w:ascii="Arial" w:hAnsi="Arial" w:cs="Arial"/>
          <w:bCs/>
          <w:iCs/>
          <w:sz w:val="22"/>
          <w:szCs w:val="22"/>
          <w:lang w:val="en-GB"/>
        </w:rPr>
        <w:t xml:space="preserve">, </w:t>
      </w:r>
      <w:r w:rsidR="003B370A">
        <w:rPr>
          <w:rFonts w:ascii="Arial" w:hAnsi="Arial" w:cs="Arial"/>
          <w:bCs/>
          <w:iCs/>
          <w:sz w:val="22"/>
          <w:szCs w:val="22"/>
          <w:lang w:val="en-GB"/>
        </w:rPr>
        <w:t>(</w:t>
      </w:r>
      <w:r>
        <w:rPr>
          <w:rFonts w:ascii="Arial" w:hAnsi="Arial" w:cs="Arial"/>
          <w:bCs/>
          <w:iCs/>
          <w:sz w:val="22"/>
          <w:szCs w:val="22"/>
          <w:lang w:val="en-GB"/>
        </w:rPr>
        <w:t xml:space="preserve">1995, quoted yn Ashiabi and O’Neal, 2015.  Tud2) yn dweud am </w:t>
      </w:r>
      <w:r w:rsidR="00C051AE">
        <w:rPr>
          <w:rFonts w:ascii="Arial" w:hAnsi="Arial" w:cs="Arial"/>
          <w:bCs/>
          <w:iCs/>
          <w:sz w:val="22"/>
          <w:szCs w:val="22"/>
          <w:lang w:val="en-GB"/>
        </w:rPr>
        <w:t>yr a</w:t>
      </w:r>
      <w:r w:rsidR="008574A3">
        <w:rPr>
          <w:rFonts w:ascii="Arial" w:hAnsi="Arial" w:cs="Arial"/>
          <w:bCs/>
          <w:iCs/>
          <w:sz w:val="22"/>
          <w:szCs w:val="22"/>
          <w:lang w:val="en-GB"/>
        </w:rPr>
        <w:t>rdaloedd amgylchedd</w:t>
      </w:r>
      <w:r w:rsidR="00C051AE">
        <w:rPr>
          <w:rFonts w:ascii="Arial" w:hAnsi="Arial" w:cs="Arial"/>
          <w:bCs/>
          <w:iCs/>
          <w:sz w:val="22"/>
          <w:szCs w:val="22"/>
          <w:lang w:val="en-GB"/>
        </w:rPr>
        <w:t xml:space="preserve">.  Wnes I son am hyn yn gynnarach os wnaeth plentyn A deall os oedd amser chwarae drosodd.  Mae’r darn olaf yn son am siarad trwy’r amser efo’r plentyn </w:t>
      </w:r>
      <w:r w:rsidR="008574A3">
        <w:rPr>
          <w:rFonts w:ascii="Arial" w:hAnsi="Arial" w:cs="Arial"/>
          <w:bCs/>
          <w:iCs/>
          <w:sz w:val="22"/>
          <w:szCs w:val="22"/>
          <w:lang w:val="en-GB"/>
        </w:rPr>
        <w:t>I atgoffa y plentyn am y rheolau neu gofyn beth sydd angen gwneud pryd mae’n amser I fynd nol mewn I’r dosbarth.</w:t>
      </w:r>
    </w:p>
    <w:p w14:paraId="44A910E4" w14:textId="306F2CC8" w:rsidR="00BF04B8" w:rsidRDefault="00434941" w:rsidP="00774966">
      <w:pPr>
        <w:spacing w:before="30" w:after="30"/>
        <w:rPr>
          <w:rFonts w:ascii="Arial" w:hAnsi="Arial" w:cs="Arial"/>
          <w:bCs/>
          <w:iCs/>
          <w:sz w:val="22"/>
          <w:szCs w:val="22"/>
          <w:lang w:val="en-GB"/>
        </w:rPr>
      </w:pPr>
      <w:r>
        <w:rPr>
          <w:rFonts w:ascii="Arial" w:hAnsi="Arial" w:cs="Arial"/>
          <w:b/>
          <w:iCs/>
          <w:sz w:val="22"/>
          <w:szCs w:val="22"/>
          <w:lang w:val="en-GB"/>
        </w:rPr>
        <w:t>‘</w:t>
      </w:r>
      <w:r>
        <w:rPr>
          <w:rFonts w:ascii="Arial" w:hAnsi="Arial" w:cs="Arial"/>
          <w:bCs/>
          <w:iCs/>
          <w:sz w:val="22"/>
          <w:szCs w:val="22"/>
          <w:lang w:val="en-GB"/>
        </w:rPr>
        <w:t>Human development takes place through the processes of progressively more complex reciprocal interaction between an active, evolving, biopsychological human organism and the persons, objects, and symbols in its immediate external environment.  To be effective, the interaction must occur on a fairly regular basis over extended periods of time.  Such enduring forms of interaction in the immediate environment are referred to as proximal process.’ (Brofenbrenner, 1995)</w:t>
      </w:r>
    </w:p>
    <w:p w14:paraId="3415BF83" w14:textId="0909CD24" w:rsidR="00434941" w:rsidRDefault="008574A3" w:rsidP="00774966">
      <w:pPr>
        <w:spacing w:before="30" w:after="30"/>
        <w:rPr>
          <w:rFonts w:ascii="Arial" w:hAnsi="Arial" w:cs="Arial"/>
          <w:bCs/>
          <w:iCs/>
          <w:sz w:val="22"/>
          <w:szCs w:val="22"/>
          <w:lang w:val="en-GB"/>
        </w:rPr>
      </w:pPr>
      <w:r>
        <w:rPr>
          <w:rFonts w:ascii="Arial" w:hAnsi="Arial" w:cs="Arial"/>
          <w:bCs/>
          <w:iCs/>
          <w:sz w:val="22"/>
          <w:szCs w:val="22"/>
          <w:lang w:val="en-GB"/>
        </w:rPr>
        <w:t xml:space="preserve">Mae angen I blant cael cysondeb wrth ei ardaloedd amgylchedd I ceisio cael cysur.  Mae hyn yn mwyaf gwir ir oedolion sy’n mwyaf agos I’r plant.  Wrth edrych ar y perthynas rhwng yr athrawes </w:t>
      </w:r>
      <w:r>
        <w:rPr>
          <w:rFonts w:ascii="Arial" w:hAnsi="Arial" w:cs="Arial"/>
          <w:bCs/>
          <w:iCs/>
          <w:sz w:val="22"/>
          <w:szCs w:val="22"/>
          <w:lang w:val="en-GB"/>
        </w:rPr>
        <w:lastRenderedPageBreak/>
        <w:t>a Phlentyn A, mae’n haws I weld mae yna perthynas da yna</w:t>
      </w:r>
      <w:r w:rsidR="00902BCA">
        <w:rPr>
          <w:rFonts w:ascii="Arial" w:hAnsi="Arial" w:cs="Arial"/>
          <w:bCs/>
          <w:iCs/>
          <w:sz w:val="22"/>
          <w:szCs w:val="22"/>
          <w:lang w:val="en-GB"/>
        </w:rPr>
        <w:t xml:space="preserve"> trwy weld bod yr athrawes yn gwybod sut I ddelio efo y gwaeddu allan a’r sylw mae Plentyn A eisiau.  Ond ar y llaw arall gallf dweud y mae’r perthynas eisiau gwella oherwydd roedd Plentyn A dal tu allan ar ol I’r gloch canu.  Lle os oedd parch yna </w:t>
      </w:r>
      <w:r w:rsidR="00BE6A7F">
        <w:rPr>
          <w:rFonts w:ascii="Arial" w:hAnsi="Arial" w:cs="Arial"/>
          <w:bCs/>
          <w:iCs/>
          <w:sz w:val="22"/>
          <w:szCs w:val="22"/>
          <w:lang w:val="en-GB"/>
        </w:rPr>
        <w:t xml:space="preserve">I’r staff byddai yn dod nol ir dosbarth efo y plant eraill.  </w:t>
      </w:r>
      <w:r w:rsidR="007177BB">
        <w:rPr>
          <w:rFonts w:ascii="Arial" w:hAnsi="Arial" w:cs="Arial"/>
          <w:bCs/>
          <w:iCs/>
          <w:sz w:val="22"/>
          <w:szCs w:val="22"/>
          <w:lang w:val="en-GB"/>
        </w:rPr>
        <w:t xml:space="preserve">Mae’r ymddygiad dosbarth yn rhan pwysig I rheoli.  Mae hyn yn cael ei chrynhoi gyda Wang, Hall a Rahimi, (2015) gan ei fod yn son fod achos mwyaf athrawon ye ymddygiad dosbarth, a dyma y prif rheswm pam mae athrawon dan cymaint o straen ac yn gadael y swydd.  </w:t>
      </w:r>
    </w:p>
    <w:p w14:paraId="34DDC824" w14:textId="7317A5A6" w:rsidR="00BE6A7F" w:rsidRDefault="00BE6A7F" w:rsidP="00774966">
      <w:pPr>
        <w:spacing w:before="30" w:after="30"/>
        <w:rPr>
          <w:rFonts w:ascii="Arial" w:hAnsi="Arial" w:cs="Arial"/>
          <w:bCs/>
          <w:iCs/>
          <w:sz w:val="22"/>
          <w:szCs w:val="22"/>
          <w:lang w:val="en-GB"/>
        </w:rPr>
      </w:pPr>
    </w:p>
    <w:p w14:paraId="6D3AB6E8" w14:textId="1F71FC01" w:rsidR="004A5602" w:rsidRDefault="004A5602" w:rsidP="00774966">
      <w:pPr>
        <w:spacing w:before="30" w:after="30"/>
        <w:rPr>
          <w:rFonts w:ascii="Arial" w:hAnsi="Arial" w:cs="Arial"/>
          <w:bCs/>
          <w:iCs/>
          <w:sz w:val="22"/>
          <w:szCs w:val="22"/>
          <w:lang w:val="en-GB"/>
        </w:rPr>
      </w:pPr>
      <w:r>
        <w:rPr>
          <w:rFonts w:ascii="Arial" w:hAnsi="Arial" w:cs="Arial"/>
          <w:bCs/>
          <w:iCs/>
          <w:sz w:val="22"/>
          <w:szCs w:val="22"/>
          <w:lang w:val="en-GB"/>
        </w:rPr>
        <w:t xml:space="preserve">Wrth edrych yn ol I weld Plentyn A yn gwaeddu allan I ceisio cael sylw wrth yr athrawes neu I cael y plant I chwerthin ar beth roedd plentyn A yn ddweud.  Gallwn cymharu hyn I ddamcaniaeth Maslow (1945) </w:t>
      </w:r>
      <w:r w:rsidR="00A364DB">
        <w:rPr>
          <w:rFonts w:ascii="Arial" w:hAnsi="Arial" w:cs="Arial"/>
          <w:bCs/>
          <w:iCs/>
          <w:sz w:val="22"/>
          <w:szCs w:val="22"/>
          <w:lang w:val="en-GB"/>
        </w:rPr>
        <w:t xml:space="preserve">Mae’r ‘hirearchy of needs’ wnaeth Maslow creu, wedodd Maslow fod pobl yn cymell I lwyddo ambell I anghenion, a fod rhai yn cymryd blaenoriaeth dros eraill. (https;www.simplypsychology.org). Mae’r </w:t>
      </w:r>
      <w:r w:rsidR="003619F3">
        <w:rPr>
          <w:rFonts w:ascii="Arial" w:hAnsi="Arial" w:cs="Arial"/>
          <w:bCs/>
          <w:iCs/>
          <w:sz w:val="22"/>
          <w:szCs w:val="22"/>
          <w:lang w:val="en-GB"/>
        </w:rPr>
        <w:t xml:space="preserve">darn cyntaf or model y ‘physiological needs’ mae hyn yn son am y pethau sydd angen fel bwyd, dillad, diod, ty. Mae yna rhannau o hyn yr ydym ddim yn gwybod am y plentyn bywyd cartref er engrhaifft.  Ond mae’r darn arall y diogelwch yr ail rhan ac y trydydd rhan y cariad ac ymberthyn.  Yr hyn mae Plentyn A eisiau y mwyaf credaf. Wrth </w:t>
      </w:r>
      <w:r w:rsidR="004D4F1F">
        <w:rPr>
          <w:rFonts w:ascii="Arial" w:hAnsi="Arial" w:cs="Arial"/>
          <w:bCs/>
          <w:iCs/>
          <w:sz w:val="22"/>
          <w:szCs w:val="22"/>
          <w:lang w:val="en-GB"/>
        </w:rPr>
        <w:t>torri ar draws ac gwaeddu allan lle mae’r plentyn eisiau sylw wrth yr athrawes, neu unrhyw plentyn arall</w:t>
      </w:r>
      <w:r w:rsidR="00212B16">
        <w:rPr>
          <w:rFonts w:ascii="Arial" w:hAnsi="Arial" w:cs="Arial"/>
          <w:bCs/>
          <w:iCs/>
          <w:sz w:val="22"/>
          <w:szCs w:val="22"/>
          <w:lang w:val="en-GB"/>
        </w:rPr>
        <w:t xml:space="preserve"> I cael y sylw.  Roedd y ffaith roedd y cynorthwyyd yn eistedd nesaf I Plentyn A </w:t>
      </w:r>
      <w:r w:rsidR="00A327A2">
        <w:rPr>
          <w:rFonts w:ascii="Arial" w:hAnsi="Arial" w:cs="Arial"/>
          <w:bCs/>
          <w:iCs/>
          <w:sz w:val="22"/>
          <w:szCs w:val="22"/>
          <w:lang w:val="en-GB"/>
        </w:rPr>
        <w:t xml:space="preserve">ar ol wedyn yn ddangos bod plentyn A yn gael sylw maent yn eisiau I helpu efo gwaith.  Wrth edrych ar y ‘Safety needs’ efallai mae’r plentyn yn teimlo mwyaf diogel yn yr ysgol neu ar y buarth.  Efallai mae dyma pam yw’r rheswm mae plentyn A yn ymddwyn fel hyn.  Heb gwybod unrhyw gwybodaeth am bywyd plentyn A neu bywyd cartref y plentyn, mae’n anodd I </w:t>
      </w:r>
      <w:r w:rsidR="002378C6">
        <w:rPr>
          <w:rFonts w:ascii="Arial" w:hAnsi="Arial" w:cs="Arial"/>
          <w:bCs/>
          <w:iCs/>
          <w:sz w:val="22"/>
          <w:szCs w:val="22"/>
          <w:lang w:val="en-GB"/>
        </w:rPr>
        <w:t xml:space="preserve">wybod os mae’r </w:t>
      </w:r>
      <w:r w:rsidR="002378C6">
        <w:rPr>
          <w:rFonts w:ascii="Arial" w:hAnsi="Arial" w:cs="Arial"/>
          <w:bCs/>
          <w:iCs/>
          <w:sz w:val="22"/>
          <w:szCs w:val="22"/>
          <w:lang w:val="en-GB"/>
        </w:rPr>
        <w:lastRenderedPageBreak/>
        <w:t xml:space="preserve">ysgol yw’r unig lle, lle mae plentyn A yn teimlo yn ddiogel.  Efallai mae rhywbeth yn poeni y plentyn, unrhyw thema neu gwaith mae’r plentyn ddim yn deall a dyma pam mae’r plentyn ddim eisiau fynd nol ‘r dosbarth ar ol chwarae.  </w:t>
      </w:r>
    </w:p>
    <w:p w14:paraId="72DD7100" w14:textId="7DAF93AE" w:rsidR="00524494" w:rsidRDefault="00524494" w:rsidP="00774966">
      <w:pPr>
        <w:spacing w:before="30" w:after="30"/>
        <w:rPr>
          <w:rFonts w:ascii="Arial" w:hAnsi="Arial" w:cs="Arial"/>
          <w:bCs/>
          <w:iCs/>
          <w:sz w:val="22"/>
          <w:szCs w:val="22"/>
          <w:lang w:val="en-GB"/>
        </w:rPr>
      </w:pPr>
      <w:r>
        <w:rPr>
          <w:rFonts w:ascii="Arial" w:hAnsi="Arial" w:cs="Arial"/>
          <w:bCs/>
          <w:iCs/>
          <w:sz w:val="22"/>
          <w:szCs w:val="22"/>
          <w:lang w:val="en-GB"/>
        </w:rPr>
        <w:t>Gwnaeth Pavlov (</w:t>
      </w:r>
      <w:r w:rsidR="00823690">
        <w:rPr>
          <w:rFonts w:ascii="Arial" w:hAnsi="Arial" w:cs="Arial"/>
          <w:bCs/>
          <w:iCs/>
          <w:sz w:val="22"/>
          <w:szCs w:val="22"/>
          <w:lang w:val="en-GB"/>
        </w:rPr>
        <w:t>2012</w:t>
      </w:r>
      <w:r>
        <w:rPr>
          <w:rFonts w:ascii="Arial" w:hAnsi="Arial" w:cs="Arial"/>
          <w:bCs/>
          <w:iCs/>
          <w:sz w:val="22"/>
          <w:szCs w:val="22"/>
          <w:lang w:val="en-GB"/>
        </w:rPr>
        <w:t xml:space="preserve">) arbrawf efo cwn I weld am ymddygiad </w:t>
      </w:r>
      <w:r w:rsidR="00DE3A59">
        <w:rPr>
          <w:rFonts w:ascii="Arial" w:hAnsi="Arial" w:cs="Arial"/>
          <w:bCs/>
          <w:iCs/>
          <w:sz w:val="22"/>
          <w:szCs w:val="22"/>
          <w:lang w:val="en-GB"/>
        </w:rPr>
        <w:t xml:space="preserve">y cwn </w:t>
      </w:r>
      <w:r>
        <w:rPr>
          <w:rFonts w:ascii="Arial" w:hAnsi="Arial" w:cs="Arial"/>
          <w:bCs/>
          <w:iCs/>
          <w:sz w:val="22"/>
          <w:szCs w:val="22"/>
          <w:lang w:val="en-GB"/>
        </w:rPr>
        <w:t>pan roedd nhw clywed swn gloch ac amser bwyd</w:t>
      </w:r>
      <w:r w:rsidR="00DE3A59">
        <w:rPr>
          <w:rFonts w:ascii="Arial" w:hAnsi="Arial" w:cs="Arial"/>
          <w:bCs/>
          <w:iCs/>
          <w:sz w:val="22"/>
          <w:szCs w:val="22"/>
          <w:lang w:val="en-GB"/>
        </w:rPr>
        <w:t xml:space="preserve">. </w:t>
      </w:r>
      <w:r>
        <w:rPr>
          <w:rFonts w:ascii="Arial" w:hAnsi="Arial" w:cs="Arial"/>
          <w:bCs/>
          <w:iCs/>
          <w:sz w:val="22"/>
          <w:szCs w:val="22"/>
          <w:lang w:val="en-GB"/>
        </w:rPr>
        <w:t xml:space="preserve"> Gallwn cymharu hyn efo ymddygiad Plentyn A, efallai mae Plentyn A yn gwybod taw os mae’r ymddygiad wedi cael effaith lle mae’r plentyn yn cael sylw neu cynorthwydd I eistedd efo’r plentyn a helpu.  Mae’n amlwg wedyn fe fydd plentyn A yn ymddwyn yn y ffordd yma to I cheisio cael y sylw</w:t>
      </w:r>
      <w:r w:rsidR="00DE3A59">
        <w:rPr>
          <w:rFonts w:ascii="Arial" w:hAnsi="Arial" w:cs="Arial"/>
          <w:bCs/>
          <w:iCs/>
          <w:sz w:val="22"/>
          <w:szCs w:val="22"/>
          <w:lang w:val="en-GB"/>
        </w:rPr>
        <w:t xml:space="preserve">.  </w:t>
      </w:r>
    </w:p>
    <w:p w14:paraId="3173A499" w14:textId="3C7E543A" w:rsidR="00627014" w:rsidRDefault="00627014" w:rsidP="00774966">
      <w:pPr>
        <w:spacing w:before="30" w:after="30"/>
        <w:rPr>
          <w:rFonts w:ascii="Arial" w:hAnsi="Arial" w:cs="Arial"/>
          <w:bCs/>
          <w:iCs/>
          <w:sz w:val="22"/>
          <w:szCs w:val="22"/>
          <w:lang w:val="en-GB"/>
        </w:rPr>
      </w:pPr>
    </w:p>
    <w:p w14:paraId="55721C52" w14:textId="40DE89F7" w:rsidR="00627014" w:rsidRDefault="00627014" w:rsidP="00774966">
      <w:pPr>
        <w:spacing w:before="30" w:after="30"/>
        <w:rPr>
          <w:rFonts w:ascii="Arial" w:hAnsi="Arial" w:cs="Arial"/>
          <w:bCs/>
          <w:iCs/>
          <w:sz w:val="22"/>
          <w:szCs w:val="22"/>
          <w:lang w:val="en-GB"/>
        </w:rPr>
      </w:pPr>
      <w:r>
        <w:rPr>
          <w:rFonts w:ascii="Arial" w:hAnsi="Arial" w:cs="Arial"/>
          <w:bCs/>
          <w:iCs/>
          <w:sz w:val="22"/>
          <w:szCs w:val="22"/>
          <w:lang w:val="en-GB"/>
        </w:rPr>
        <w:t>‘When we want to know how each child is doing in a setting, we first have to explore the degree to which children feel at ease, act spontaneously, and show vitality and self-confidence.  All this indicates that their emotional well-being is ‘ok’ and that their physical needs, the need for tenderness and affection, the need for safety and clarity, the need for social recognition, the need to feel competent and the need for meaning and moral value in life, are satisfied.’</w:t>
      </w:r>
    </w:p>
    <w:p w14:paraId="15C27544" w14:textId="345FA5B8" w:rsidR="00627014" w:rsidRDefault="00627014" w:rsidP="00774966">
      <w:pPr>
        <w:spacing w:before="30" w:after="30"/>
        <w:rPr>
          <w:rFonts w:ascii="Arial" w:hAnsi="Arial" w:cs="Arial"/>
          <w:bCs/>
          <w:iCs/>
          <w:sz w:val="22"/>
          <w:szCs w:val="22"/>
          <w:lang w:val="en-GB"/>
        </w:rPr>
      </w:pPr>
      <w:r>
        <w:rPr>
          <w:rFonts w:ascii="Arial" w:hAnsi="Arial" w:cs="Arial"/>
          <w:bCs/>
          <w:iCs/>
          <w:sz w:val="22"/>
          <w:szCs w:val="22"/>
          <w:lang w:val="en-GB"/>
        </w:rPr>
        <w:t>(Laevers, 2000. Tud.24)</w:t>
      </w:r>
    </w:p>
    <w:p w14:paraId="54654747" w14:textId="13527903" w:rsidR="00627014" w:rsidRDefault="00753EF5" w:rsidP="00774966">
      <w:pPr>
        <w:spacing w:before="30" w:after="30"/>
        <w:rPr>
          <w:rFonts w:ascii="Arial" w:hAnsi="Arial" w:cs="Arial"/>
          <w:bCs/>
          <w:iCs/>
          <w:sz w:val="22"/>
          <w:szCs w:val="22"/>
          <w:lang w:val="en-GB"/>
        </w:rPr>
      </w:pPr>
      <w:r>
        <w:rPr>
          <w:rFonts w:ascii="Arial" w:hAnsi="Arial" w:cs="Arial"/>
          <w:bCs/>
          <w:iCs/>
          <w:sz w:val="22"/>
          <w:szCs w:val="22"/>
          <w:lang w:val="en-GB"/>
        </w:rPr>
        <w:t xml:space="preserve">Mae Laevers yn credu fod dyled lles cael ei adnabod neu gweithio yn cysondeb efo dysgu ac ymglymiad.  Mae laevers yn disgrifio sut mae ysgolion da eisiau canolbwyntio ar lles ac emosiynnol y plant, ond hefyd gael y </w:t>
      </w:r>
      <w:r w:rsidR="00261AB9">
        <w:rPr>
          <w:rFonts w:ascii="Arial" w:hAnsi="Arial" w:cs="Arial"/>
          <w:bCs/>
          <w:iCs/>
          <w:sz w:val="22"/>
          <w:szCs w:val="22"/>
          <w:lang w:val="en-GB"/>
        </w:rPr>
        <w:t>plant I teimlo yn gartrefol a fod yn rhydd o wrthdaro emosiynnol. (Laevers, 1994, Tud.161).  Cymhelliad, agoriadol a boddhaod yw rhai o’r nodweddion sydd angen I gael lefl uwch o ymglymiad actifedd neu tasg.  Dyma lle mae’r dysgu dwfn yn gallu cymryd ll</w:t>
      </w:r>
      <w:r w:rsidR="00D1471E">
        <w:rPr>
          <w:rFonts w:ascii="Arial" w:hAnsi="Arial" w:cs="Arial"/>
          <w:bCs/>
          <w:iCs/>
          <w:sz w:val="22"/>
          <w:szCs w:val="22"/>
          <w:lang w:val="en-GB"/>
        </w:rPr>
        <w:t>e</w:t>
      </w:r>
      <w:r w:rsidR="00261AB9">
        <w:rPr>
          <w:rFonts w:ascii="Arial" w:hAnsi="Arial" w:cs="Arial"/>
          <w:bCs/>
          <w:iCs/>
          <w:sz w:val="22"/>
          <w:szCs w:val="22"/>
          <w:lang w:val="en-GB"/>
        </w:rPr>
        <w:t xml:space="preserve"> a lle mae plentyn gallu cynyddu.  Wrth cymharu hyn efo Plentyn A, mae’n haws I weld bod plentyn A yn ddigon hapus I cymryd rhan  ond efallai fod y </w:t>
      </w:r>
      <w:r w:rsidR="006172BF">
        <w:rPr>
          <w:rFonts w:ascii="Arial" w:hAnsi="Arial" w:cs="Arial"/>
          <w:bCs/>
          <w:iCs/>
          <w:sz w:val="22"/>
          <w:szCs w:val="22"/>
          <w:lang w:val="en-GB"/>
        </w:rPr>
        <w:t xml:space="preserve">cymhelliad </w:t>
      </w:r>
      <w:r w:rsidR="006172BF">
        <w:rPr>
          <w:rFonts w:ascii="Arial" w:hAnsi="Arial" w:cs="Arial"/>
          <w:bCs/>
          <w:iCs/>
          <w:sz w:val="22"/>
          <w:szCs w:val="22"/>
          <w:lang w:val="en-GB"/>
        </w:rPr>
        <w:lastRenderedPageBreak/>
        <w:t xml:space="preserve">adiddordeb o fewn y pwnc yn cael ei camddehongliadau ir golygwr.  Wrth edrych yn ol roedd y plentyn yn gwaeddu allan atebion, ond roedd yr atebion yn anghywir sydd yn dweud wrthai for y plentyn ddim yn deall beth oedd nod y wers neu heb dysgu y geiriau technolegol am yr afonydd a’r cylched dwr.  Gall y rheswm am plentyn A </w:t>
      </w:r>
      <w:r w:rsidR="00663998">
        <w:rPr>
          <w:rFonts w:ascii="Arial" w:hAnsi="Arial" w:cs="Arial"/>
          <w:bCs/>
          <w:iCs/>
          <w:sz w:val="22"/>
          <w:szCs w:val="22"/>
          <w:lang w:val="en-GB"/>
        </w:rPr>
        <w:t>colli dioddordeb fod rhesymau eraill.  Mae Laevers, Debruyckkere, Silkens and Snoeck dweud:</w:t>
      </w:r>
    </w:p>
    <w:p w14:paraId="1ED71E90" w14:textId="169B58EC" w:rsidR="00663998" w:rsidRDefault="00663998" w:rsidP="00774966">
      <w:pPr>
        <w:spacing w:before="30" w:after="30"/>
        <w:rPr>
          <w:rFonts w:ascii="Arial" w:hAnsi="Arial" w:cs="Arial"/>
          <w:bCs/>
          <w:iCs/>
          <w:sz w:val="22"/>
          <w:szCs w:val="22"/>
          <w:lang w:val="en-GB"/>
        </w:rPr>
      </w:pPr>
      <w:r>
        <w:rPr>
          <w:rFonts w:ascii="Arial" w:hAnsi="Arial" w:cs="Arial"/>
          <w:bCs/>
          <w:iCs/>
          <w:sz w:val="22"/>
          <w:szCs w:val="22"/>
          <w:lang w:val="en-GB"/>
        </w:rPr>
        <w:t>‘They must find well-equipped areas and rich materials and a generous offer of challenging activities.  Room for initiatives such as the freedom to chose, participation in practical matters and in the setting of rules and agreements, etc should be evident.  They must also find an organisation of time and place that offers a clear but flexible plan of the day geared to their needs, fluent transitions in activities, optimal use of the adults present in the room, appropriate grouping, etc… (2005, Laevers et al, quoted in Laevers and Declercq, 2018, tud.331)</w:t>
      </w:r>
    </w:p>
    <w:p w14:paraId="60AF193E" w14:textId="0FDC2D7B" w:rsidR="00A04644" w:rsidRDefault="00A04644" w:rsidP="00774966">
      <w:pPr>
        <w:spacing w:before="30" w:after="30"/>
        <w:rPr>
          <w:rFonts w:ascii="Arial" w:hAnsi="Arial" w:cs="Arial"/>
          <w:bCs/>
          <w:iCs/>
          <w:sz w:val="22"/>
          <w:szCs w:val="22"/>
          <w:lang w:val="en-GB"/>
        </w:rPr>
      </w:pPr>
      <w:r>
        <w:rPr>
          <w:rFonts w:ascii="Arial" w:hAnsi="Arial" w:cs="Arial"/>
          <w:bCs/>
          <w:iCs/>
          <w:sz w:val="22"/>
          <w:szCs w:val="22"/>
          <w:lang w:val="en-GB"/>
        </w:rPr>
        <w:t xml:space="preserve">Wrth edrych ar y dyfyniad yma gan Laevers a Declercq, gallaf gweld fod Plentyn A wedi cael dewis I wneud y tasg roedd nhw eisiau.  Ond credaf aeth Plentyn A I ddewis y tasg efo y cynorthwyyd I gael sylw wrthi, nid oherwydd roedd y tasg yn diddordeb iddi.  </w:t>
      </w:r>
      <w:r w:rsidR="00E43789">
        <w:rPr>
          <w:rFonts w:ascii="Arial" w:hAnsi="Arial" w:cs="Arial"/>
          <w:bCs/>
          <w:iCs/>
          <w:sz w:val="22"/>
          <w:szCs w:val="22"/>
          <w:lang w:val="en-GB"/>
        </w:rPr>
        <w:t xml:space="preserve">Mae Donaldson (2015) yn son hefyd am plant I cymryd fwy o gyfrifolden yn ei addysg ei hunain, trwy rhoi dewis I’r plentyn mae hyn yn rhoi y cyfrifoldeb iddynt I wella.  </w:t>
      </w:r>
    </w:p>
    <w:p w14:paraId="0CC98727" w14:textId="2A5290E0" w:rsidR="00DE3A59" w:rsidRDefault="00DE3A59" w:rsidP="00774966">
      <w:pPr>
        <w:spacing w:before="30" w:after="30"/>
        <w:rPr>
          <w:rFonts w:ascii="Arial" w:hAnsi="Arial" w:cs="Arial"/>
          <w:bCs/>
          <w:iCs/>
          <w:sz w:val="22"/>
          <w:szCs w:val="22"/>
          <w:lang w:val="en-GB"/>
        </w:rPr>
      </w:pPr>
    </w:p>
    <w:p w14:paraId="3C8CB392" w14:textId="34A96B58" w:rsidR="00DE3A59" w:rsidRDefault="00DE3A59" w:rsidP="00774966">
      <w:pPr>
        <w:spacing w:before="30" w:after="30"/>
        <w:rPr>
          <w:rFonts w:ascii="Arial" w:hAnsi="Arial" w:cs="Arial"/>
          <w:bCs/>
          <w:iCs/>
          <w:sz w:val="22"/>
          <w:szCs w:val="22"/>
          <w:lang w:val="en-GB"/>
        </w:rPr>
      </w:pPr>
      <w:r>
        <w:rPr>
          <w:rFonts w:ascii="Arial" w:hAnsi="Arial" w:cs="Arial"/>
          <w:bCs/>
          <w:iCs/>
          <w:sz w:val="22"/>
          <w:szCs w:val="22"/>
          <w:lang w:val="en-GB"/>
        </w:rPr>
        <w:t>Wrth edrych ar y adolygiad llenyddiaeth yr ydym wedi dewis, mae yna llawer o’r defnydd yr ydym wedi dewis yn adolygiadau hen,  Y rheswm am hyn yw fod nhw yn llwyddiannus iawn yn arbrofi a hefyd bod mwayfrif o bobl yn deall neu yn adnabod y rhain mwyaf oherwydd poblogaedd, gan fod mwyafrif o bob</w:t>
      </w:r>
      <w:r w:rsidR="00F54E70">
        <w:rPr>
          <w:rFonts w:ascii="Arial" w:hAnsi="Arial" w:cs="Arial"/>
          <w:bCs/>
          <w:iCs/>
          <w:sz w:val="22"/>
          <w:szCs w:val="22"/>
          <w:lang w:val="en-GB"/>
        </w:rPr>
        <w:t xml:space="preserve">l yn cofio neu adnabod yr arbrawf.  Dyw pob un ddim wedi arbrofi ar plant ac mae yna rheswm I feddwl taw efallai fydd yr arbrofion ddim yn gweithio yn rhy </w:t>
      </w:r>
      <w:r w:rsidR="00F54E70">
        <w:rPr>
          <w:rFonts w:ascii="Arial" w:hAnsi="Arial" w:cs="Arial"/>
          <w:bCs/>
          <w:iCs/>
          <w:sz w:val="22"/>
          <w:szCs w:val="22"/>
          <w:lang w:val="en-GB"/>
        </w:rPr>
        <w:lastRenderedPageBreak/>
        <w:t>dda efo plant fel arbrawf  Pavlov e.e</w:t>
      </w:r>
      <w:r w:rsidR="00000F03">
        <w:rPr>
          <w:rFonts w:ascii="Arial" w:hAnsi="Arial" w:cs="Arial"/>
          <w:bCs/>
          <w:iCs/>
          <w:sz w:val="22"/>
          <w:szCs w:val="22"/>
          <w:lang w:val="en-GB"/>
        </w:rPr>
        <w:t>.  Does yna dim llawer o arbrofion am ymddygiad ar gael</w:t>
      </w:r>
      <w:r w:rsidR="00826E65">
        <w:rPr>
          <w:rFonts w:ascii="Arial" w:hAnsi="Arial" w:cs="Arial"/>
          <w:bCs/>
          <w:iCs/>
          <w:sz w:val="22"/>
          <w:szCs w:val="22"/>
          <w:lang w:val="en-GB"/>
        </w:rPr>
        <w:t xml:space="preserve"> ond y rhai sydd wedi cael ei chreu mae yna rheswm I gredu bod yna llwyddiant ar gael yn yr arbrofi sydd yn cymryd rhan.  </w:t>
      </w:r>
    </w:p>
    <w:p w14:paraId="1551D941" w14:textId="00085F0B" w:rsidR="00663998" w:rsidRDefault="00663998" w:rsidP="00774966">
      <w:pPr>
        <w:spacing w:before="30" w:after="30"/>
        <w:rPr>
          <w:rFonts w:ascii="Arial" w:hAnsi="Arial" w:cs="Arial"/>
          <w:bCs/>
          <w:iCs/>
          <w:sz w:val="22"/>
          <w:szCs w:val="22"/>
          <w:lang w:val="en-GB"/>
        </w:rPr>
      </w:pPr>
    </w:p>
    <w:p w14:paraId="5C32E6F6" w14:textId="184841C0" w:rsidR="00663998" w:rsidRDefault="00663998" w:rsidP="00774966">
      <w:pPr>
        <w:spacing w:before="30" w:after="30"/>
        <w:rPr>
          <w:rFonts w:ascii="Arial" w:hAnsi="Arial" w:cs="Arial"/>
          <w:bCs/>
          <w:iCs/>
          <w:sz w:val="22"/>
          <w:szCs w:val="22"/>
          <w:lang w:val="en-GB"/>
        </w:rPr>
      </w:pPr>
      <w:r>
        <w:rPr>
          <w:rFonts w:ascii="Arial" w:hAnsi="Arial" w:cs="Arial"/>
          <w:bCs/>
          <w:iCs/>
          <w:sz w:val="22"/>
          <w:szCs w:val="22"/>
          <w:lang w:val="en-GB"/>
        </w:rPr>
        <w:t>Mae’r damcaniaethau yr ydym wedi son am yma</w:t>
      </w:r>
      <w:r w:rsidR="00D1782E">
        <w:rPr>
          <w:rFonts w:ascii="Arial" w:hAnsi="Arial" w:cs="Arial"/>
          <w:bCs/>
          <w:iCs/>
          <w:sz w:val="22"/>
          <w:szCs w:val="22"/>
          <w:lang w:val="en-GB"/>
        </w:rPr>
        <w:t xml:space="preserve">, mae rhaid I nhw cael I ystyried fel rhesymau am y digwyddiad gwnaeth Plentyn A tu fewn i\r digwyddiad critigol.  </w:t>
      </w:r>
      <w:r w:rsidR="00DA4E83">
        <w:rPr>
          <w:rFonts w:ascii="Arial" w:hAnsi="Arial" w:cs="Arial"/>
          <w:bCs/>
          <w:iCs/>
          <w:sz w:val="22"/>
          <w:szCs w:val="22"/>
          <w:lang w:val="en-GB"/>
        </w:rPr>
        <w:t xml:space="preserve">Er gwaethaf </w:t>
      </w:r>
      <w:r w:rsidR="00B440EB">
        <w:rPr>
          <w:rFonts w:ascii="Arial" w:hAnsi="Arial" w:cs="Arial"/>
          <w:bCs/>
          <w:iCs/>
          <w:sz w:val="22"/>
          <w:szCs w:val="22"/>
          <w:lang w:val="en-GB"/>
        </w:rPr>
        <w:t>bod yna ardal potensial a gall fod y prif rheswm a fydd wedyn yn agor lan amrediad o bosibilrwydd a gall arsylwi ymhellach  a chymryd y cwrs iawn a fydd yn braint I’r plentyn.</w:t>
      </w:r>
    </w:p>
    <w:p w14:paraId="5E8DFFA5" w14:textId="08955069" w:rsidR="00DF5AA0" w:rsidRPr="00DF5AA0" w:rsidRDefault="00DF5AA0" w:rsidP="00774966">
      <w:pPr>
        <w:spacing w:before="30" w:after="30"/>
        <w:rPr>
          <w:rFonts w:ascii="Arial" w:hAnsi="Arial" w:cs="Arial"/>
          <w:bCs/>
          <w:iCs/>
          <w:sz w:val="22"/>
          <w:szCs w:val="22"/>
          <w:u w:val="single"/>
          <w:lang w:val="en-GB"/>
        </w:rPr>
      </w:pPr>
    </w:p>
    <w:p w14:paraId="633A7C19" w14:textId="7E0771A0" w:rsidR="00DF5AA0" w:rsidRDefault="00DF5AA0" w:rsidP="00774966">
      <w:pPr>
        <w:spacing w:before="30" w:after="30"/>
        <w:rPr>
          <w:rFonts w:ascii="Arial" w:hAnsi="Arial" w:cs="Arial"/>
          <w:b/>
          <w:bCs/>
          <w:iCs/>
          <w:sz w:val="22"/>
          <w:szCs w:val="22"/>
          <w:u w:val="single"/>
          <w:lang w:val="en-GB"/>
        </w:rPr>
      </w:pPr>
      <w:r w:rsidRPr="00DF5AA0">
        <w:rPr>
          <w:rFonts w:ascii="Arial" w:hAnsi="Arial" w:cs="Arial"/>
          <w:b/>
          <w:bCs/>
          <w:iCs/>
          <w:sz w:val="22"/>
          <w:szCs w:val="22"/>
          <w:u w:val="single"/>
          <w:lang w:val="en-GB"/>
        </w:rPr>
        <w:t>Adfyfyrio a Gwerthuso</w:t>
      </w:r>
    </w:p>
    <w:p w14:paraId="7E9F00A8" w14:textId="58CA1A04" w:rsidR="00DF5AA0" w:rsidRDefault="00DF5AA0" w:rsidP="00774966">
      <w:pPr>
        <w:spacing w:before="30" w:after="30"/>
        <w:rPr>
          <w:rFonts w:ascii="Arial" w:hAnsi="Arial" w:cs="Arial"/>
          <w:bCs/>
          <w:iCs/>
          <w:sz w:val="22"/>
          <w:szCs w:val="22"/>
          <w:lang w:val="en-GB"/>
        </w:rPr>
      </w:pPr>
      <w:r>
        <w:rPr>
          <w:rFonts w:ascii="Arial" w:hAnsi="Arial" w:cs="Arial"/>
          <w:bCs/>
          <w:iCs/>
          <w:sz w:val="22"/>
          <w:szCs w:val="22"/>
          <w:lang w:val="en-GB"/>
        </w:rPr>
        <w:t>Wrth edrych yn ol ar y digwyddiad hoffwn gwybod mwy o wybodaith ar Plentyn A I weld os mae yna unrhyw a</w:t>
      </w:r>
      <w:r w:rsidR="003B370A">
        <w:rPr>
          <w:rFonts w:ascii="Arial" w:hAnsi="Arial" w:cs="Arial"/>
          <w:bCs/>
          <w:iCs/>
          <w:sz w:val="22"/>
          <w:szCs w:val="22"/>
          <w:lang w:val="en-GB"/>
        </w:rPr>
        <w:t>nghenion</w:t>
      </w:r>
      <w:r>
        <w:rPr>
          <w:rFonts w:ascii="Arial" w:hAnsi="Arial" w:cs="Arial"/>
          <w:bCs/>
          <w:iCs/>
          <w:sz w:val="22"/>
          <w:szCs w:val="22"/>
          <w:lang w:val="en-GB"/>
        </w:rPr>
        <w:t xml:space="preserve"> ychwanegol efallai.  Hoffwn weld yna os mae yna anghenion ychwanegol ar gael beth yn union mae’r ysgol yn ei wneud I helpu y plentyn.  Os mae’r ysgol yna yn gwneud pethau hoffwn gweld sut mae plentyn A yn ymateb I rhain, os mae yna unrhyw cynydd wedi ei wneud neu efallai pam nid oes unrhyw cynydd wedi digwydd</w:t>
      </w:r>
      <w:r w:rsidR="003B370A">
        <w:rPr>
          <w:rFonts w:ascii="Arial" w:hAnsi="Arial" w:cs="Arial"/>
          <w:bCs/>
          <w:iCs/>
          <w:sz w:val="22"/>
          <w:szCs w:val="22"/>
          <w:lang w:val="en-GB"/>
        </w:rPr>
        <w:t>?</w:t>
      </w:r>
    </w:p>
    <w:p w14:paraId="5C54ED45" w14:textId="411F621C" w:rsidR="00A57A3E" w:rsidRDefault="00A57A3E" w:rsidP="00774966">
      <w:pPr>
        <w:spacing w:before="30" w:after="30"/>
        <w:rPr>
          <w:rFonts w:ascii="Arial" w:hAnsi="Arial" w:cs="Arial"/>
          <w:bCs/>
          <w:iCs/>
          <w:sz w:val="22"/>
          <w:szCs w:val="22"/>
          <w:lang w:val="en-GB"/>
        </w:rPr>
      </w:pPr>
    </w:p>
    <w:p w14:paraId="5FE576B6" w14:textId="77777777" w:rsidR="00A57A3E" w:rsidRPr="00DF5AA0" w:rsidRDefault="00A57A3E" w:rsidP="00A57A3E">
      <w:pPr>
        <w:spacing w:before="30" w:after="30"/>
        <w:rPr>
          <w:rFonts w:ascii="Arial" w:hAnsi="Arial" w:cs="Arial"/>
          <w:bCs/>
          <w:iCs/>
          <w:sz w:val="22"/>
          <w:szCs w:val="22"/>
          <w:lang w:val="en-GB"/>
        </w:rPr>
      </w:pPr>
      <w:r>
        <w:rPr>
          <w:rFonts w:ascii="Arial" w:hAnsi="Arial" w:cs="Arial"/>
          <w:bCs/>
          <w:iCs/>
          <w:sz w:val="22"/>
          <w:szCs w:val="22"/>
          <w:lang w:val="en-GB"/>
        </w:rPr>
        <w:t xml:space="preserve">Gwnaeth Jan Fook esbonio taw ‘There is difficulty in pinning down exactly what reflective practice and critical reflection ,ean, due to the fact that there has been a great deal of development of these concepts in widely varying fields; (2015,Tud.441).  Addysg yw un maes all cynyddu trwy adlewyrchu modelu, a fydd yn hafal I weithwyr proffesiynol ehangu ei ymchwil I paratoi am ein wersi.  </w:t>
      </w:r>
    </w:p>
    <w:p w14:paraId="6C03912E" w14:textId="77777777" w:rsidR="00A57A3E" w:rsidRDefault="00A57A3E" w:rsidP="00774966">
      <w:pPr>
        <w:spacing w:before="30" w:after="30"/>
        <w:rPr>
          <w:rFonts w:ascii="Arial" w:hAnsi="Arial" w:cs="Arial"/>
          <w:bCs/>
          <w:iCs/>
          <w:sz w:val="22"/>
          <w:szCs w:val="22"/>
          <w:lang w:val="en-GB"/>
        </w:rPr>
      </w:pPr>
    </w:p>
    <w:p w14:paraId="6461252A" w14:textId="7DDBB14B" w:rsidR="007C53CB" w:rsidRDefault="007C53CB" w:rsidP="00774966">
      <w:pPr>
        <w:spacing w:before="30" w:after="30"/>
        <w:rPr>
          <w:rFonts w:ascii="Arial" w:hAnsi="Arial" w:cs="Arial"/>
          <w:bCs/>
          <w:iCs/>
          <w:sz w:val="22"/>
          <w:szCs w:val="22"/>
          <w:lang w:val="en-GB"/>
        </w:rPr>
      </w:pPr>
    </w:p>
    <w:p w14:paraId="702D7FCE" w14:textId="2E453789" w:rsidR="007C53CB" w:rsidRDefault="007C53CB" w:rsidP="00774966">
      <w:pPr>
        <w:spacing w:before="30" w:after="30"/>
        <w:rPr>
          <w:rFonts w:ascii="Arial" w:hAnsi="Arial" w:cs="Arial"/>
          <w:bCs/>
          <w:iCs/>
          <w:sz w:val="22"/>
          <w:szCs w:val="22"/>
          <w:lang w:val="en-GB"/>
        </w:rPr>
      </w:pPr>
      <w:r>
        <w:rPr>
          <w:rFonts w:ascii="Arial" w:hAnsi="Arial" w:cs="Arial"/>
          <w:bCs/>
          <w:iCs/>
          <w:sz w:val="22"/>
          <w:szCs w:val="22"/>
          <w:lang w:val="en-GB"/>
        </w:rPr>
        <w:t xml:space="preserve">Un peth hoffwn weld efallai yw </w:t>
      </w:r>
      <w:r w:rsidR="00EB04D0">
        <w:rPr>
          <w:rFonts w:ascii="Arial" w:hAnsi="Arial" w:cs="Arial"/>
          <w:bCs/>
          <w:iCs/>
          <w:sz w:val="22"/>
          <w:szCs w:val="22"/>
          <w:lang w:val="en-GB"/>
        </w:rPr>
        <w:t xml:space="preserve">I weld os bydd defnydd o gymorth gweledol, I weld os fydd hyn yn helpu Plentyn A deall fod amser chwarae dros. </w:t>
      </w:r>
    </w:p>
    <w:p w14:paraId="30704263" w14:textId="7EC61123" w:rsidR="00EB04D0" w:rsidRDefault="00EB04D0" w:rsidP="00774966">
      <w:pPr>
        <w:spacing w:before="30" w:after="30"/>
        <w:rPr>
          <w:rFonts w:ascii="Arial" w:hAnsi="Arial" w:cs="Arial"/>
          <w:bCs/>
          <w:iCs/>
          <w:sz w:val="22"/>
          <w:szCs w:val="22"/>
          <w:lang w:val="en-GB"/>
        </w:rPr>
      </w:pPr>
      <w:r>
        <w:rPr>
          <w:rFonts w:ascii="Arial" w:hAnsi="Arial" w:cs="Arial"/>
          <w:bCs/>
          <w:iCs/>
          <w:sz w:val="22"/>
          <w:szCs w:val="22"/>
          <w:lang w:val="en-GB"/>
        </w:rPr>
        <w:t>‘Visual aids are widely used across Early Years settings to provide information to all children and to add meaning to the spoken and written word.  They aid understanding of routines and tasks and support children learning English as an Additional Language.  They also develop independence.’ (https:www.early</w:t>
      </w:r>
      <w:r w:rsidR="00F277FE">
        <w:rPr>
          <w:rFonts w:ascii="Arial" w:hAnsi="Arial" w:cs="Arial"/>
          <w:bCs/>
          <w:iCs/>
          <w:sz w:val="22"/>
          <w:szCs w:val="22"/>
          <w:lang w:val="en-GB"/>
        </w:rPr>
        <w:t xml:space="preserve">yearspdp.com) </w:t>
      </w:r>
    </w:p>
    <w:p w14:paraId="0F8C6C5F" w14:textId="55EDD5A0" w:rsidR="00F277FE" w:rsidRDefault="00F277FE" w:rsidP="00774966">
      <w:pPr>
        <w:spacing w:before="30" w:after="30"/>
        <w:rPr>
          <w:rFonts w:ascii="Arial" w:hAnsi="Arial" w:cs="Arial"/>
          <w:bCs/>
          <w:iCs/>
          <w:sz w:val="22"/>
          <w:szCs w:val="22"/>
          <w:lang w:val="en-GB"/>
        </w:rPr>
      </w:pPr>
      <w:r>
        <w:rPr>
          <w:rFonts w:ascii="Arial" w:hAnsi="Arial" w:cs="Arial"/>
          <w:bCs/>
          <w:iCs/>
          <w:sz w:val="22"/>
          <w:szCs w:val="22"/>
          <w:lang w:val="en-GB"/>
        </w:rPr>
        <w:t xml:space="preserve">Mae hyn yn ddangos fod annibyniaeth yn peth dda I blentyn, gall y cymorth gweledol fel </w:t>
      </w:r>
      <w:r w:rsidR="0014786C">
        <w:rPr>
          <w:rFonts w:ascii="Arial" w:hAnsi="Arial" w:cs="Arial"/>
          <w:bCs/>
          <w:iCs/>
          <w:sz w:val="22"/>
          <w:szCs w:val="22"/>
          <w:lang w:val="en-GB"/>
        </w:rPr>
        <w:t xml:space="preserve">‘timer’ neu ‘amserlen gweledol’ I ddangos I’r plentyn beth sydd angen I wneud pan efallai mae’r timer yn canu, ac yna edrych ar yr amserlen I ddeall beth sydd angen gwneud nesaf.  Mae rhoi y cyfrifoldeb I’r plentyn yn peth a wnaeth https:gtcs.org.uk edrych ac astudio I fewn.  Yn y dogfen yma </w:t>
      </w:r>
      <w:r w:rsidR="004F589A">
        <w:rPr>
          <w:rFonts w:ascii="Arial" w:hAnsi="Arial" w:cs="Arial"/>
          <w:bCs/>
          <w:iCs/>
          <w:sz w:val="22"/>
          <w:szCs w:val="22"/>
          <w:lang w:val="en-GB"/>
        </w:rPr>
        <w:t>mae’n astudio I fewn I weld yr effaith ar saith o blant a</w:t>
      </w:r>
      <w:r w:rsidR="00610AD1">
        <w:rPr>
          <w:rFonts w:ascii="Arial" w:hAnsi="Arial" w:cs="Arial"/>
          <w:bCs/>
          <w:iCs/>
          <w:sz w:val="22"/>
          <w:szCs w:val="22"/>
          <w:lang w:val="en-GB"/>
        </w:rPr>
        <w:t xml:space="preserve">r </w:t>
      </w:r>
      <w:r w:rsidR="004F589A">
        <w:rPr>
          <w:rFonts w:ascii="Arial" w:hAnsi="Arial" w:cs="Arial"/>
          <w:bCs/>
          <w:iCs/>
          <w:sz w:val="22"/>
          <w:szCs w:val="22"/>
          <w:lang w:val="en-GB"/>
        </w:rPr>
        <w:t xml:space="preserve">ei ymddygiad trwy rhoi </w:t>
      </w:r>
      <w:r w:rsidR="00610AD1">
        <w:rPr>
          <w:rFonts w:ascii="Arial" w:hAnsi="Arial" w:cs="Arial"/>
          <w:bCs/>
          <w:iCs/>
          <w:sz w:val="22"/>
          <w:szCs w:val="22"/>
          <w:lang w:val="en-GB"/>
        </w:rPr>
        <w:t xml:space="preserve">cyfrifoldeb iddyn nhw I weld os mae hyn yn cael effaith ar ei ymddygiad.  </w:t>
      </w:r>
    </w:p>
    <w:p w14:paraId="2029512D" w14:textId="3DC13AAE" w:rsidR="008323BA" w:rsidRDefault="008323BA" w:rsidP="00774966">
      <w:pPr>
        <w:spacing w:before="30" w:after="30"/>
        <w:rPr>
          <w:rFonts w:ascii="Arial" w:hAnsi="Arial" w:cs="Arial"/>
          <w:bCs/>
          <w:iCs/>
          <w:sz w:val="22"/>
          <w:szCs w:val="22"/>
          <w:lang w:val="en-GB"/>
        </w:rPr>
      </w:pPr>
      <w:r>
        <w:rPr>
          <w:rFonts w:ascii="Arial" w:hAnsi="Arial" w:cs="Arial"/>
          <w:bCs/>
          <w:iCs/>
          <w:sz w:val="22"/>
          <w:szCs w:val="22"/>
          <w:lang w:val="en-GB"/>
        </w:rPr>
        <w:t xml:space="preserve">‘Each child needs encouragement like a plant needs water.  Without it, </w:t>
      </w:r>
      <w:r w:rsidR="00B374A1">
        <w:rPr>
          <w:rFonts w:ascii="Arial" w:hAnsi="Arial" w:cs="Arial"/>
          <w:bCs/>
          <w:iCs/>
          <w:sz w:val="22"/>
          <w:szCs w:val="22"/>
          <w:lang w:val="en-GB"/>
        </w:rPr>
        <w:t>his growth is stunted and his potential snaped’. (Porter, 2000. Tud 1)</w:t>
      </w:r>
    </w:p>
    <w:p w14:paraId="38F4F84F" w14:textId="70091200" w:rsidR="00B374A1" w:rsidRDefault="00B374A1" w:rsidP="00774966">
      <w:pPr>
        <w:spacing w:before="30" w:after="30"/>
        <w:rPr>
          <w:rFonts w:ascii="Arial" w:hAnsi="Arial" w:cs="Arial"/>
          <w:bCs/>
          <w:iCs/>
          <w:sz w:val="22"/>
          <w:szCs w:val="22"/>
          <w:lang w:val="en-GB"/>
        </w:rPr>
      </w:pPr>
      <w:r>
        <w:rPr>
          <w:rFonts w:ascii="Arial" w:hAnsi="Arial" w:cs="Arial"/>
          <w:bCs/>
          <w:iCs/>
          <w:sz w:val="22"/>
          <w:szCs w:val="22"/>
          <w:lang w:val="en-GB"/>
        </w:rPr>
        <w:t xml:space="preserve">Yma mae’n ddnagos y pwysigrwydd o roi anogaeth ir plentyn, os mae’r plentyn yn gwneud unrhywbeth dda neu darn o waith da mae’r pwysigrwydd o roi canmol I’r plentyn yn gallu helpu plentyn I ddatblygu ymddygiad da, a hefyd creu amgylchedd dda yn y dosbarth.  Wrth y athro/awes yn canmol y plentyn mae hyn hefyd yn gwella y perthynas rhwng y ddau wedyn.  Mae Maslow yn son am y pwysigrwydd o cael y </w:t>
      </w:r>
      <w:r w:rsidR="003E53B8">
        <w:rPr>
          <w:rFonts w:ascii="Arial" w:hAnsi="Arial" w:cs="Arial"/>
          <w:bCs/>
          <w:iCs/>
          <w:sz w:val="22"/>
          <w:szCs w:val="22"/>
          <w:lang w:val="en-GB"/>
        </w:rPr>
        <w:t xml:space="preserve">hunan emygu wrth pobl, e rei fod yn uwch na bwyd a dwr, felly os mae plentyn efo hunan emygu isel, mae hyn yna yn penderfynnu ar yr athro/awes I godi hyn sydd yn mynd yn ol I’r perthynas da sydd angen ar y plentyn ac yr athro.  </w:t>
      </w:r>
    </w:p>
    <w:p w14:paraId="270472AD" w14:textId="70B0273E" w:rsidR="003E53B8" w:rsidRDefault="003E53B8" w:rsidP="00774966">
      <w:pPr>
        <w:spacing w:before="30" w:after="30"/>
        <w:rPr>
          <w:rFonts w:ascii="Arial" w:hAnsi="Arial" w:cs="Arial"/>
          <w:bCs/>
          <w:iCs/>
          <w:sz w:val="22"/>
          <w:szCs w:val="22"/>
          <w:lang w:val="en-GB"/>
        </w:rPr>
      </w:pPr>
    </w:p>
    <w:p w14:paraId="30DE71E8" w14:textId="11F9B326" w:rsidR="003E53B8" w:rsidRDefault="003E53B8" w:rsidP="00774966">
      <w:pPr>
        <w:spacing w:before="30" w:after="30"/>
        <w:rPr>
          <w:rFonts w:ascii="Arial" w:hAnsi="Arial" w:cs="Arial"/>
          <w:bCs/>
          <w:iCs/>
          <w:sz w:val="22"/>
          <w:szCs w:val="22"/>
          <w:lang w:val="en-GB"/>
        </w:rPr>
      </w:pPr>
      <w:r>
        <w:rPr>
          <w:rFonts w:ascii="Arial" w:hAnsi="Arial" w:cs="Arial"/>
          <w:bCs/>
          <w:iCs/>
          <w:sz w:val="22"/>
          <w:szCs w:val="22"/>
          <w:lang w:val="en-GB"/>
        </w:rPr>
        <w:t xml:space="preserve">Hoffwn edrych ar y system gwobrwyo yr ysgol hefyd I weld os mae hyn yn ffordd a gall ysbrydoli Plentyn A.  Mae’r ysgol efo </w:t>
      </w:r>
      <w:r w:rsidR="00791B1C">
        <w:rPr>
          <w:rFonts w:ascii="Arial" w:hAnsi="Arial" w:cs="Arial"/>
          <w:bCs/>
          <w:iCs/>
          <w:sz w:val="22"/>
          <w:szCs w:val="22"/>
          <w:lang w:val="en-GB"/>
        </w:rPr>
        <w:t>system gwobrwyo ar y funud lle mae’r plant yn symud peg efo ei enwau I fyny cam os mae nhw yn gwneud rhywbeth yn dda, hefyd mae’r plant yn symud y peg I lawr os mae nhw yn ddrwg neu wedi gwneud rhywbeth sydd yn haeddu hyn.  Wrth edrych ar ymateb plentyn A I symud y peg I lawr, sylwais taw cafodd hyn dim effaith arno, felly dyna pam meddyliais am y syste</w:t>
      </w:r>
      <w:r w:rsidR="00754F0F">
        <w:rPr>
          <w:rFonts w:ascii="Arial" w:hAnsi="Arial" w:cs="Arial"/>
          <w:bCs/>
          <w:iCs/>
          <w:sz w:val="22"/>
          <w:szCs w:val="22"/>
          <w:lang w:val="en-GB"/>
        </w:rPr>
        <w:t>m</w:t>
      </w:r>
      <w:r w:rsidR="00791B1C">
        <w:rPr>
          <w:rFonts w:ascii="Arial" w:hAnsi="Arial" w:cs="Arial"/>
          <w:bCs/>
          <w:iCs/>
          <w:sz w:val="22"/>
          <w:szCs w:val="22"/>
          <w:lang w:val="en-GB"/>
        </w:rPr>
        <w:t xml:space="preserve"> gwobrwyo I weld os bydd hyn yn gallu ysbrydoli Plentyn A yn well.  </w:t>
      </w:r>
    </w:p>
    <w:p w14:paraId="0148C93A" w14:textId="335A84EF" w:rsidR="00791B1C" w:rsidRDefault="00791B1C" w:rsidP="00774966">
      <w:pPr>
        <w:spacing w:before="30" w:after="30"/>
        <w:rPr>
          <w:rFonts w:ascii="Arial" w:hAnsi="Arial" w:cs="Arial"/>
          <w:bCs/>
          <w:iCs/>
          <w:sz w:val="22"/>
          <w:szCs w:val="22"/>
          <w:lang w:val="en-GB"/>
        </w:rPr>
      </w:pPr>
      <w:r>
        <w:rPr>
          <w:rFonts w:ascii="Arial" w:hAnsi="Arial" w:cs="Arial"/>
          <w:bCs/>
          <w:iCs/>
          <w:sz w:val="22"/>
          <w:szCs w:val="22"/>
          <w:lang w:val="en-GB"/>
        </w:rPr>
        <w:t>‘The key to assertive discipline is catching students being good; recognising and supporting them when they behave appropriately and letting them know you like it, day in and day out’.  (Canter, 1989. Tud56)</w:t>
      </w:r>
      <w:r w:rsidR="00DA5ED5">
        <w:rPr>
          <w:rFonts w:ascii="Arial" w:hAnsi="Arial" w:cs="Arial"/>
          <w:bCs/>
          <w:iCs/>
          <w:sz w:val="22"/>
          <w:szCs w:val="22"/>
          <w:lang w:val="en-GB"/>
        </w:rPr>
        <w:t xml:space="preserve"> </w:t>
      </w:r>
    </w:p>
    <w:p w14:paraId="32AA8D48" w14:textId="236F1F3B" w:rsidR="00754F0F" w:rsidRDefault="00754F0F" w:rsidP="00774966">
      <w:pPr>
        <w:spacing w:before="30" w:after="30"/>
        <w:rPr>
          <w:rFonts w:ascii="Arial" w:hAnsi="Arial" w:cs="Arial"/>
          <w:bCs/>
          <w:iCs/>
          <w:sz w:val="22"/>
          <w:szCs w:val="22"/>
          <w:lang w:val="en-GB"/>
        </w:rPr>
      </w:pPr>
      <w:r>
        <w:rPr>
          <w:rFonts w:ascii="Arial" w:hAnsi="Arial" w:cs="Arial"/>
          <w:bCs/>
          <w:iCs/>
          <w:sz w:val="22"/>
          <w:szCs w:val="22"/>
          <w:lang w:val="en-GB"/>
        </w:rPr>
        <w:t xml:space="preserve">Yma mae Canter yn son am y pwysigrwydd o wneud rhywbeth neu dweud pethau da I’r plentyn pan mae nhw yn gwneud rhywbeth yn cywir, gall hyn fod o flaen y dosbarth I clod y plentyn o flaen pawb neu yn sefyllfa un I un lle mae’r plentyn yn deall beht mae nhw wedi gwneud yn dda.  </w:t>
      </w:r>
    </w:p>
    <w:p w14:paraId="790DCDE8" w14:textId="21A13552" w:rsidR="00754F0F" w:rsidRDefault="00754F0F" w:rsidP="00774966">
      <w:pPr>
        <w:spacing w:before="30" w:after="30"/>
        <w:rPr>
          <w:rFonts w:ascii="Arial" w:hAnsi="Arial" w:cs="Arial"/>
          <w:bCs/>
          <w:iCs/>
          <w:sz w:val="22"/>
          <w:szCs w:val="22"/>
          <w:lang w:val="en-GB"/>
        </w:rPr>
      </w:pPr>
    </w:p>
    <w:p w14:paraId="40873DF7" w14:textId="0AE76CAE" w:rsidR="00754F0F" w:rsidRDefault="00A57A3E" w:rsidP="00774966">
      <w:pPr>
        <w:spacing w:before="30" w:after="30"/>
        <w:rPr>
          <w:rFonts w:ascii="Arial" w:hAnsi="Arial" w:cs="Arial"/>
          <w:bCs/>
          <w:iCs/>
          <w:sz w:val="22"/>
          <w:szCs w:val="22"/>
          <w:lang w:val="en-GB"/>
        </w:rPr>
      </w:pPr>
      <w:r>
        <w:rPr>
          <w:rFonts w:ascii="Arial" w:hAnsi="Arial" w:cs="Arial"/>
          <w:bCs/>
          <w:iCs/>
          <w:sz w:val="22"/>
          <w:szCs w:val="22"/>
          <w:lang w:val="en-GB"/>
        </w:rPr>
        <w:t xml:space="preserve">Wrth edrcyh yn ol, mae’n clir hoffwn gwybod myw am plentyn A I weld os mae hwn yw’r ymddygiad pob dydd.  Neu efallai roedd yna ffactorau allanol a oedd y rheswm pam gwneath plentyn A ymddwyn sut y wnaeth nhw.  Efallai mae rhywbeth cartrefol a wnaeth digwydd yn y bore, efallai wnaeth rhywbeth digwydd amser chwarae, neu efallai oherwydd y nifer o blant a oedd yn sal oherwydd COVID-19.  </w:t>
      </w:r>
      <w:r w:rsidR="00A05FEB">
        <w:rPr>
          <w:rFonts w:ascii="Arial" w:hAnsi="Arial" w:cs="Arial"/>
          <w:bCs/>
          <w:iCs/>
          <w:sz w:val="22"/>
          <w:szCs w:val="22"/>
          <w:lang w:val="en-GB"/>
        </w:rPr>
        <w:t xml:space="preserve">Un peth a oedd yn sylweddol I wed oedd y perthynas a oedd gan plentyn A efo’r cynorthwydd, pan wnaeth yr athrawes rhoi y cyfle I’r plentyn dewis pa Gwaith oedd nhw eisiau gwneud, atbeodd y plentyn ‘Dim’ ond pan wnaeth yr athrawes rhoi y </w:t>
      </w:r>
      <w:r w:rsidR="00A05FEB">
        <w:rPr>
          <w:rFonts w:ascii="Arial" w:hAnsi="Arial" w:cs="Arial"/>
          <w:bCs/>
          <w:iCs/>
          <w:sz w:val="22"/>
          <w:szCs w:val="22"/>
          <w:lang w:val="en-GB"/>
        </w:rPr>
        <w:lastRenderedPageBreak/>
        <w:t>cyfle I Plentyn A I weithio efo y cynorthwydd I chreu model 3d or cyclched Dwr, d</w:t>
      </w:r>
      <w:r w:rsidR="007828E1">
        <w:rPr>
          <w:rFonts w:ascii="Arial" w:hAnsi="Arial" w:cs="Arial"/>
          <w:bCs/>
          <w:iCs/>
          <w:sz w:val="22"/>
          <w:szCs w:val="22"/>
          <w:lang w:val="en-GB"/>
        </w:rPr>
        <w:t>ae</w:t>
      </w:r>
      <w:r w:rsidR="00A05FEB">
        <w:rPr>
          <w:rFonts w:ascii="Arial" w:hAnsi="Arial" w:cs="Arial"/>
          <w:bCs/>
          <w:iCs/>
          <w:sz w:val="22"/>
          <w:szCs w:val="22"/>
          <w:lang w:val="en-GB"/>
        </w:rPr>
        <w:t>th gwen enfawr ar y wyneb o blentyn A, a rhuthrodd y plentyn draw yn awyddus I helpu a phlesio.</w:t>
      </w:r>
    </w:p>
    <w:p w14:paraId="728D05E1" w14:textId="0CC0E51E" w:rsidR="00A05FEB" w:rsidRDefault="00A05FEB" w:rsidP="00774966">
      <w:pPr>
        <w:spacing w:before="30" w:after="30"/>
        <w:rPr>
          <w:rFonts w:ascii="Arial" w:hAnsi="Arial" w:cs="Arial"/>
          <w:b/>
          <w:bCs/>
          <w:iCs/>
          <w:sz w:val="22"/>
          <w:szCs w:val="22"/>
          <w:u w:val="single"/>
          <w:lang w:val="en-GB"/>
        </w:rPr>
      </w:pPr>
      <w:r w:rsidRPr="00A05FEB">
        <w:rPr>
          <w:rFonts w:ascii="Arial" w:hAnsi="Arial" w:cs="Arial"/>
          <w:b/>
          <w:bCs/>
          <w:iCs/>
          <w:sz w:val="22"/>
          <w:szCs w:val="22"/>
          <w:u w:val="single"/>
          <w:lang w:val="en-GB"/>
        </w:rPr>
        <w:t>Casgliad</w:t>
      </w:r>
    </w:p>
    <w:p w14:paraId="5F2256EF" w14:textId="25400E4D" w:rsidR="00A05FEB" w:rsidRDefault="002E57C4" w:rsidP="00774966">
      <w:pPr>
        <w:spacing w:before="30" w:after="30"/>
        <w:rPr>
          <w:rFonts w:ascii="Arial" w:hAnsi="Arial" w:cs="Arial"/>
          <w:bCs/>
          <w:iCs/>
          <w:sz w:val="22"/>
          <w:szCs w:val="22"/>
          <w:lang w:val="en-GB"/>
        </w:rPr>
      </w:pPr>
      <w:r>
        <w:rPr>
          <w:rFonts w:ascii="Arial" w:hAnsi="Arial" w:cs="Arial"/>
          <w:bCs/>
          <w:iCs/>
          <w:sz w:val="22"/>
          <w:szCs w:val="22"/>
          <w:lang w:val="en-GB"/>
        </w:rPr>
        <w:t xml:space="preserve">I chrynhoi, mae’r aseiniad yma wedi edrych ar esiampl o </w:t>
      </w:r>
      <w:r w:rsidR="000311F6">
        <w:rPr>
          <w:rFonts w:ascii="Arial" w:hAnsi="Arial" w:cs="Arial"/>
          <w:bCs/>
          <w:iCs/>
          <w:sz w:val="22"/>
          <w:szCs w:val="22"/>
          <w:lang w:val="en-GB"/>
        </w:rPr>
        <w:t>adlewyrchu ar ein esiampl ni o ddysgu.  Mae’r Llywodraeth Cymru wedi crynhoi safonnau I newid y cyrricwlwm newydd I Gymru, dyma’r safonnau; ‘Pedagogy, Leadership, Collaboration, Innovation and Proffesional Learning’</w:t>
      </w:r>
      <w:r w:rsidR="00093C56">
        <w:rPr>
          <w:rFonts w:ascii="Arial" w:hAnsi="Arial" w:cs="Arial"/>
          <w:bCs/>
          <w:iCs/>
          <w:sz w:val="22"/>
          <w:szCs w:val="22"/>
          <w:lang w:val="en-GB"/>
        </w:rPr>
        <w:t xml:space="preserve">( Welsh Government, 2017) </w:t>
      </w:r>
      <w:r w:rsidR="000311F6">
        <w:rPr>
          <w:rFonts w:ascii="Arial" w:hAnsi="Arial" w:cs="Arial"/>
          <w:bCs/>
          <w:iCs/>
          <w:sz w:val="22"/>
          <w:szCs w:val="22"/>
          <w:lang w:val="en-GB"/>
        </w:rPr>
        <w:t xml:space="preserve">. Mae rhain I gyd yn weithio gyda’I gilydd I chreu effaith positif ar ddysgu.  </w:t>
      </w:r>
      <w:r w:rsidR="00CB286C">
        <w:rPr>
          <w:rFonts w:ascii="Arial" w:hAnsi="Arial" w:cs="Arial"/>
          <w:bCs/>
          <w:iCs/>
          <w:sz w:val="22"/>
          <w:szCs w:val="22"/>
          <w:lang w:val="en-GB"/>
        </w:rPr>
        <w:t xml:space="preserve">Wrth edrych ar y ‘Pedagogy’ mae’n son fod rhaid I athrawon I newid y ffurf mae nhw yn dysgu plant, </w:t>
      </w:r>
      <w:r w:rsidR="00093C56">
        <w:rPr>
          <w:rFonts w:ascii="Arial" w:hAnsi="Arial" w:cs="Arial"/>
          <w:bCs/>
          <w:iCs/>
          <w:sz w:val="22"/>
          <w:szCs w:val="22"/>
          <w:lang w:val="en-GB"/>
        </w:rPr>
        <w:t xml:space="preserve">I wneud hyn mae rhaid I athrawon ystyried yr amgylchedd y mae nhw yn ddysgu mewn, I’r plant cael ffyrdd dysgu trwy gwneud wrth ei hunan.  Mae athrawon hefyd eisiau edrych ar heriau I cod ansawdd Gwaith y plant I denu y gorau allan o nhw.    Mae Donaldson (Dyfodol Llwyddiannus, 2015). </w:t>
      </w:r>
      <w:r w:rsidR="00AB4C17">
        <w:rPr>
          <w:rFonts w:ascii="Arial" w:hAnsi="Arial" w:cs="Arial"/>
          <w:bCs/>
          <w:iCs/>
          <w:sz w:val="22"/>
          <w:szCs w:val="22"/>
          <w:lang w:val="en-GB"/>
        </w:rPr>
        <w:t>Yn son am plant I cymryd mwy o cyfrifoldeb trwy dysgu ei hunain, Os mae athrawon ddim yn adlewyrch</w:t>
      </w:r>
      <w:r w:rsidR="001E1F47">
        <w:rPr>
          <w:rFonts w:ascii="Arial" w:hAnsi="Arial" w:cs="Arial"/>
          <w:bCs/>
          <w:iCs/>
          <w:sz w:val="22"/>
          <w:szCs w:val="22"/>
          <w:lang w:val="en-GB"/>
        </w:rPr>
        <w:t xml:space="preserve">u, rhywbeth gwnaeth Estyn son am yr ysgol I wella erbyn y tro nesaf.  </w:t>
      </w:r>
    </w:p>
    <w:p w14:paraId="25715FD0" w14:textId="59F711A1" w:rsidR="00882402" w:rsidRDefault="00882402" w:rsidP="00774966">
      <w:pPr>
        <w:spacing w:before="30" w:after="30"/>
        <w:rPr>
          <w:rFonts w:ascii="Arial" w:hAnsi="Arial" w:cs="Arial"/>
          <w:bCs/>
          <w:iCs/>
          <w:sz w:val="22"/>
          <w:szCs w:val="22"/>
          <w:lang w:val="en-GB"/>
        </w:rPr>
      </w:pPr>
      <w:r>
        <w:rPr>
          <w:rFonts w:ascii="Arial" w:hAnsi="Arial" w:cs="Arial"/>
          <w:bCs/>
          <w:iCs/>
          <w:sz w:val="22"/>
          <w:szCs w:val="22"/>
          <w:lang w:val="en-GB"/>
        </w:rPr>
        <w:t xml:space="preserve">Mae yna lle I hybu llais disgyblion, yn yr adlewyrchu gall athrawon defnyddio llais y disgybl I weld beth wnaeth nhw mwynhau, neu beth efallai wnaeth nhw ddim mwynhau I weld sut mae’r plant yn dysgu.  Gall y ffyrdd yma hefyd creu perthynas da rhwng athrawon a phlentyn.  </w:t>
      </w:r>
      <w:r w:rsidR="00350472">
        <w:rPr>
          <w:rFonts w:ascii="Arial" w:hAnsi="Arial" w:cs="Arial"/>
          <w:bCs/>
          <w:iCs/>
          <w:sz w:val="22"/>
          <w:szCs w:val="22"/>
          <w:lang w:val="en-GB"/>
        </w:rPr>
        <w:t xml:space="preserve">os mae hyn yn cael ei chreu gall ansawdd uchel o les ei darganfod.  </w:t>
      </w:r>
    </w:p>
    <w:p w14:paraId="766C3B1B" w14:textId="08AED7AA" w:rsidR="00350472" w:rsidRDefault="00350472" w:rsidP="00774966">
      <w:pPr>
        <w:spacing w:before="30" w:after="30"/>
        <w:rPr>
          <w:rFonts w:ascii="Arial" w:hAnsi="Arial" w:cs="Arial"/>
          <w:bCs/>
          <w:iCs/>
          <w:sz w:val="22"/>
          <w:szCs w:val="22"/>
          <w:lang w:val="en-GB"/>
        </w:rPr>
      </w:pPr>
      <w:r>
        <w:rPr>
          <w:rFonts w:ascii="Arial" w:hAnsi="Arial" w:cs="Arial"/>
          <w:bCs/>
          <w:iCs/>
          <w:sz w:val="22"/>
          <w:szCs w:val="22"/>
          <w:lang w:val="en-GB"/>
        </w:rPr>
        <w:t>Mae’r pwysigrwydd</w:t>
      </w:r>
      <w:r w:rsidR="00E351A9">
        <w:rPr>
          <w:rFonts w:ascii="Arial" w:hAnsi="Arial" w:cs="Arial"/>
          <w:bCs/>
          <w:iCs/>
          <w:sz w:val="22"/>
          <w:szCs w:val="22"/>
          <w:lang w:val="en-GB"/>
        </w:rPr>
        <w:t xml:space="preserve"> o addysgwr wedi ei nodi gan Howard et al (2017) gan son am </w:t>
      </w:r>
      <w:r w:rsidR="003C3E12">
        <w:rPr>
          <w:rFonts w:ascii="Arial" w:hAnsi="Arial" w:cs="Arial"/>
          <w:bCs/>
          <w:iCs/>
          <w:sz w:val="22"/>
          <w:szCs w:val="22"/>
          <w:lang w:val="en-GB"/>
        </w:rPr>
        <w:t>ffenest cyfleoedd oherwydd y cynnydd a datblygiad barhaus a gall helpu I gefnogi trwy dysgu, felly fydd y datblygiad plant a phobl ifanc gallu cynnyddu.</w:t>
      </w:r>
    </w:p>
    <w:p w14:paraId="36944F6D" w14:textId="72B7EB0D" w:rsidR="00B6524E" w:rsidRDefault="00B6524E" w:rsidP="00774966">
      <w:pPr>
        <w:spacing w:before="30" w:after="30"/>
        <w:rPr>
          <w:rFonts w:ascii="Arial" w:hAnsi="Arial" w:cs="Arial"/>
          <w:bCs/>
          <w:iCs/>
          <w:sz w:val="22"/>
          <w:szCs w:val="22"/>
          <w:lang w:val="en-GB"/>
        </w:rPr>
      </w:pPr>
    </w:p>
    <w:p w14:paraId="55939850" w14:textId="72614BCC" w:rsidR="00B6524E" w:rsidRDefault="00B6524E" w:rsidP="00B6524E">
      <w:pPr>
        <w:jc w:val="both"/>
        <w:rPr>
          <w:b/>
        </w:rPr>
      </w:pPr>
      <w:r w:rsidRPr="00F256EE">
        <w:rPr>
          <w:b/>
        </w:rPr>
        <w:lastRenderedPageBreak/>
        <w:t xml:space="preserve">ARSLYWAD / NODIADAU MAES </w:t>
      </w:r>
    </w:p>
    <w:p w14:paraId="19A5C986" w14:textId="7D2B2D4B" w:rsidR="00E1720F" w:rsidRPr="00F256EE" w:rsidRDefault="00E1720F" w:rsidP="00B6524E">
      <w:pPr>
        <w:jc w:val="both"/>
        <w:rPr>
          <w:b/>
        </w:rPr>
      </w:pPr>
      <w:r>
        <w:rPr>
          <w:b/>
        </w:rPr>
        <w:t>Atodiad A</w:t>
      </w:r>
    </w:p>
    <w:p w14:paraId="1A470EFB" w14:textId="77777777" w:rsidR="00B6524E" w:rsidRPr="006E66F5" w:rsidRDefault="00B6524E" w:rsidP="00B6524E">
      <w:pPr>
        <w:rPr>
          <w:sz w:val="16"/>
          <w:szCs w:val="16"/>
          <w:highlight w:val="yellow"/>
        </w:rPr>
      </w:pPr>
    </w:p>
    <w:p w14:paraId="33166576" w14:textId="77777777" w:rsidR="00B6524E" w:rsidRPr="00C5003B" w:rsidRDefault="00B6524E" w:rsidP="00B6524E">
      <w:pPr>
        <w:rPr>
          <w:b/>
          <w:bCs/>
          <w:sz w:val="22"/>
          <w:szCs w:val="22"/>
        </w:rPr>
      </w:pPr>
      <w:r w:rsidRPr="00C5003B">
        <w:rPr>
          <w:b/>
          <w:bCs/>
          <w:sz w:val="22"/>
          <w:szCs w:val="22"/>
        </w:rPr>
        <w:t>Cofnod 1</w:t>
      </w:r>
    </w:p>
    <w:tbl>
      <w:tblPr>
        <w:tblStyle w:val="TableGrid"/>
        <w:tblW w:w="0" w:type="auto"/>
        <w:tblLook w:val="04A0" w:firstRow="1" w:lastRow="0" w:firstColumn="1" w:lastColumn="0" w:noHBand="0" w:noVBand="1"/>
      </w:tblPr>
      <w:tblGrid>
        <w:gridCol w:w="8926"/>
      </w:tblGrid>
      <w:tr w:rsidR="00B6524E" w:rsidRPr="006E66F5" w14:paraId="2A5741BC" w14:textId="77777777" w:rsidTr="00144424">
        <w:tc>
          <w:tcPr>
            <w:tcW w:w="8926" w:type="dxa"/>
          </w:tcPr>
          <w:p w14:paraId="7D3F3522" w14:textId="77777777" w:rsidR="00B6524E" w:rsidRPr="00722019" w:rsidRDefault="00B6524E" w:rsidP="00144424">
            <w:pPr>
              <w:rPr>
                <w:rFonts w:asciiTheme="minorHAnsi" w:hAnsiTheme="minorHAnsi"/>
              </w:rPr>
            </w:pPr>
            <w:r w:rsidRPr="00722019">
              <w:rPr>
                <w:rFonts w:asciiTheme="minorHAnsi" w:hAnsiTheme="minorHAnsi"/>
              </w:rPr>
              <w:t>Dyddiad ac amser, gr</w:t>
            </w:r>
            <w:r w:rsidRPr="00722019">
              <w:rPr>
                <w:rFonts w:cs="Calibri"/>
              </w:rPr>
              <w:t>ŵ</w:t>
            </w:r>
            <w:r w:rsidRPr="00722019">
              <w:rPr>
                <w:rFonts w:asciiTheme="minorHAnsi" w:hAnsiTheme="minorHAnsi"/>
              </w:rPr>
              <w:t xml:space="preserve">p blwyddyn: </w:t>
            </w:r>
          </w:p>
          <w:p w14:paraId="7CE64E50" w14:textId="06B4DA34" w:rsidR="00B6524E" w:rsidRPr="006E66F5" w:rsidRDefault="00E1720F" w:rsidP="00144424">
            <w:pPr>
              <w:rPr>
                <w:rFonts w:asciiTheme="minorHAnsi" w:hAnsiTheme="minorHAnsi"/>
                <w:highlight w:val="yellow"/>
              </w:rPr>
            </w:pPr>
            <w:r>
              <w:rPr>
                <w:rFonts w:asciiTheme="minorHAnsi" w:hAnsiTheme="minorHAnsi"/>
                <w:highlight w:val="yellow"/>
              </w:rPr>
              <w:t>22.09.2021  9:00 Blwyddyn 2</w:t>
            </w:r>
          </w:p>
        </w:tc>
      </w:tr>
      <w:tr w:rsidR="00B6524E" w:rsidRPr="006E66F5" w14:paraId="7201227E" w14:textId="77777777" w:rsidTr="00144424">
        <w:tc>
          <w:tcPr>
            <w:tcW w:w="8926" w:type="dxa"/>
          </w:tcPr>
          <w:p w14:paraId="708187B6" w14:textId="77777777" w:rsidR="00B6524E" w:rsidRPr="00523625" w:rsidRDefault="00B6524E" w:rsidP="00144424">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digwyddia</w:t>
            </w:r>
            <w:r w:rsidRPr="00523625">
              <w:rPr>
                <w:rFonts w:asciiTheme="minorHAnsi" w:hAnsiTheme="minorHAnsi"/>
              </w:rPr>
              <w:t>d – pwnc/MDaPh, cyd-destun cyffredinol y dosbarth</w:t>
            </w:r>
          </w:p>
          <w:p w14:paraId="344036B9" w14:textId="1720CAF0" w:rsidR="00B6524E" w:rsidRDefault="00E1720F" w:rsidP="00E1720F">
            <w:pPr>
              <w:pStyle w:val="ListParagraph"/>
              <w:numPr>
                <w:ilvl w:val="0"/>
                <w:numId w:val="3"/>
              </w:numPr>
              <w:rPr>
                <w:highlight w:val="yellow"/>
              </w:rPr>
            </w:pPr>
            <w:r>
              <w:rPr>
                <w:highlight w:val="yellow"/>
              </w:rPr>
              <w:t>Gwers Mathemateg -Mesur, pwyso ac cydbwyso</w:t>
            </w:r>
          </w:p>
          <w:p w14:paraId="601616C7" w14:textId="0C01D845" w:rsidR="00E1720F" w:rsidRDefault="00E1720F" w:rsidP="00E1720F">
            <w:pPr>
              <w:pStyle w:val="ListParagraph"/>
              <w:numPr>
                <w:ilvl w:val="0"/>
                <w:numId w:val="3"/>
              </w:numPr>
              <w:rPr>
                <w:highlight w:val="yellow"/>
              </w:rPr>
            </w:pPr>
            <w:r>
              <w:rPr>
                <w:highlight w:val="yellow"/>
              </w:rPr>
              <w:t>Plant yn defnyddio pasta ac cyd bwyso efo pwysau 5g</w:t>
            </w:r>
          </w:p>
          <w:p w14:paraId="3DD28A2F" w14:textId="5CBFC7E1" w:rsidR="00E1720F" w:rsidRPr="00E1720F" w:rsidRDefault="00E1720F" w:rsidP="00E1720F">
            <w:pPr>
              <w:pStyle w:val="ListParagraph"/>
              <w:numPr>
                <w:ilvl w:val="0"/>
                <w:numId w:val="3"/>
              </w:numPr>
              <w:rPr>
                <w:highlight w:val="yellow"/>
              </w:rPr>
            </w:pPr>
            <w:r>
              <w:rPr>
                <w:highlight w:val="yellow"/>
              </w:rPr>
              <w:t>Mwyafrif o’r blant yn gwrando, dosbarth hapus ac yn barod I ddysgu ar y cyfan</w:t>
            </w:r>
          </w:p>
          <w:p w14:paraId="1E801660" w14:textId="77777777" w:rsidR="00B6524E" w:rsidRPr="006E66F5" w:rsidRDefault="00B6524E" w:rsidP="00144424">
            <w:pPr>
              <w:rPr>
                <w:rFonts w:asciiTheme="minorHAnsi" w:hAnsiTheme="minorHAnsi"/>
                <w:highlight w:val="yellow"/>
              </w:rPr>
            </w:pPr>
          </w:p>
          <w:p w14:paraId="32E71913" w14:textId="77777777" w:rsidR="00B6524E" w:rsidRPr="006E66F5" w:rsidRDefault="00B6524E" w:rsidP="00144424">
            <w:pPr>
              <w:rPr>
                <w:rFonts w:asciiTheme="minorHAnsi" w:hAnsiTheme="minorHAnsi"/>
                <w:highlight w:val="yellow"/>
              </w:rPr>
            </w:pPr>
          </w:p>
          <w:p w14:paraId="66B9AA38" w14:textId="77777777" w:rsidR="00B6524E" w:rsidRPr="006E66F5" w:rsidRDefault="00B6524E" w:rsidP="00144424">
            <w:pPr>
              <w:rPr>
                <w:rFonts w:asciiTheme="minorHAnsi" w:hAnsiTheme="minorHAnsi"/>
                <w:highlight w:val="yellow"/>
              </w:rPr>
            </w:pPr>
          </w:p>
          <w:p w14:paraId="7BC408A5" w14:textId="77777777" w:rsidR="00B6524E" w:rsidRPr="006E66F5" w:rsidRDefault="00B6524E" w:rsidP="00144424">
            <w:pPr>
              <w:rPr>
                <w:rFonts w:asciiTheme="minorHAnsi" w:hAnsiTheme="minorHAnsi"/>
                <w:highlight w:val="yellow"/>
              </w:rPr>
            </w:pPr>
          </w:p>
          <w:p w14:paraId="2A8CAE22" w14:textId="77777777" w:rsidR="00B6524E" w:rsidRPr="006E66F5" w:rsidRDefault="00B6524E" w:rsidP="00144424">
            <w:pPr>
              <w:rPr>
                <w:rFonts w:asciiTheme="minorHAnsi" w:hAnsiTheme="minorHAnsi"/>
                <w:highlight w:val="yellow"/>
              </w:rPr>
            </w:pPr>
          </w:p>
        </w:tc>
      </w:tr>
      <w:tr w:rsidR="00B6524E" w:rsidRPr="006E66F5" w14:paraId="2B20AA46" w14:textId="77777777" w:rsidTr="00144424">
        <w:tc>
          <w:tcPr>
            <w:tcW w:w="8926" w:type="dxa"/>
          </w:tcPr>
          <w:p w14:paraId="30953B4D" w14:textId="77777777" w:rsidR="00B6524E" w:rsidRPr="00515961" w:rsidRDefault="00B6524E" w:rsidP="00144424">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14:paraId="6810D8CE" w14:textId="76FE1D8E" w:rsidR="00B6524E" w:rsidRDefault="00216B8C" w:rsidP="00E1720F">
            <w:pPr>
              <w:pStyle w:val="ListParagraph"/>
              <w:numPr>
                <w:ilvl w:val="0"/>
                <w:numId w:val="4"/>
              </w:numPr>
              <w:spacing w:before="240"/>
              <w:rPr>
                <w:highlight w:val="yellow"/>
              </w:rPr>
            </w:pPr>
            <w:r>
              <w:rPr>
                <w:highlight w:val="yellow"/>
              </w:rPr>
              <w:t>Plentyn yn chwarae o gwmpas efo pasta a pwysau, ddim yn canolbwyntio nac yn ffocysi ar nod y wers</w:t>
            </w:r>
          </w:p>
          <w:p w14:paraId="0DC0D8E2" w14:textId="1E3F621A" w:rsidR="00216B8C" w:rsidRDefault="00216B8C" w:rsidP="00E1720F">
            <w:pPr>
              <w:pStyle w:val="ListParagraph"/>
              <w:numPr>
                <w:ilvl w:val="0"/>
                <w:numId w:val="4"/>
              </w:numPr>
              <w:spacing w:before="240"/>
              <w:rPr>
                <w:highlight w:val="yellow"/>
              </w:rPr>
            </w:pPr>
            <w:r>
              <w:rPr>
                <w:highlight w:val="yellow"/>
              </w:rPr>
              <w:t>Gweithio yn grwpiau o ddau</w:t>
            </w:r>
          </w:p>
          <w:p w14:paraId="00A3497B" w14:textId="12BCDF71" w:rsidR="00216B8C" w:rsidRDefault="00216B8C" w:rsidP="00E1720F">
            <w:pPr>
              <w:pStyle w:val="ListParagraph"/>
              <w:numPr>
                <w:ilvl w:val="0"/>
                <w:numId w:val="4"/>
              </w:numPr>
              <w:spacing w:before="240"/>
              <w:rPr>
                <w:highlight w:val="yellow"/>
              </w:rPr>
            </w:pPr>
            <w:r>
              <w:rPr>
                <w:highlight w:val="yellow"/>
              </w:rPr>
              <w:t>Plentyn yn mynd yn rhy cyffroes wrth chwarae gyda y pasta a pwysau ac yna yn gwaeddu allan trwy fod yn rhy cyffroes.</w:t>
            </w:r>
          </w:p>
          <w:p w14:paraId="72D4B196" w14:textId="77777777" w:rsidR="00216B8C" w:rsidRPr="00E1720F" w:rsidRDefault="00216B8C" w:rsidP="00C106DB">
            <w:pPr>
              <w:pStyle w:val="ListParagraph"/>
              <w:spacing w:before="240"/>
              <w:rPr>
                <w:highlight w:val="yellow"/>
              </w:rPr>
            </w:pPr>
          </w:p>
          <w:p w14:paraId="695A3CE3" w14:textId="77777777" w:rsidR="00B6524E" w:rsidRPr="0035580A" w:rsidRDefault="00B6524E" w:rsidP="00144424">
            <w:pPr>
              <w:rPr>
                <w:rFonts w:asciiTheme="minorHAnsi" w:hAnsiTheme="minorHAnsi"/>
                <w:bCs/>
                <w:highlight w:val="yellow"/>
              </w:rPr>
            </w:pPr>
          </w:p>
          <w:p w14:paraId="45DEB970" w14:textId="77777777" w:rsidR="00B6524E" w:rsidRPr="0035580A" w:rsidRDefault="00B6524E" w:rsidP="00144424">
            <w:pPr>
              <w:rPr>
                <w:rFonts w:asciiTheme="minorHAnsi" w:hAnsiTheme="minorHAnsi"/>
                <w:bCs/>
                <w:highlight w:val="yellow"/>
              </w:rPr>
            </w:pPr>
          </w:p>
          <w:p w14:paraId="0C7CE9E3" w14:textId="77777777" w:rsidR="00B6524E" w:rsidRPr="0035580A" w:rsidRDefault="00B6524E" w:rsidP="00144424">
            <w:pPr>
              <w:rPr>
                <w:rFonts w:asciiTheme="minorHAnsi" w:hAnsiTheme="minorHAnsi"/>
                <w:bCs/>
                <w:highlight w:val="yellow"/>
              </w:rPr>
            </w:pPr>
          </w:p>
          <w:p w14:paraId="2F256808" w14:textId="77777777" w:rsidR="00B6524E" w:rsidRPr="0035580A" w:rsidRDefault="00B6524E" w:rsidP="00144424">
            <w:pPr>
              <w:rPr>
                <w:rFonts w:asciiTheme="minorHAnsi" w:hAnsiTheme="minorHAnsi"/>
                <w:bCs/>
                <w:highlight w:val="yellow"/>
              </w:rPr>
            </w:pPr>
          </w:p>
          <w:p w14:paraId="4914C815" w14:textId="77777777" w:rsidR="00B6524E" w:rsidRPr="006E66F5" w:rsidRDefault="00B6524E" w:rsidP="00144424">
            <w:pPr>
              <w:rPr>
                <w:rFonts w:asciiTheme="minorHAnsi" w:hAnsiTheme="minorHAnsi"/>
                <w:bCs/>
                <w:highlight w:val="yellow"/>
              </w:rPr>
            </w:pPr>
          </w:p>
          <w:p w14:paraId="3D4CAAEA" w14:textId="77777777" w:rsidR="00B6524E" w:rsidRPr="006E66F5" w:rsidRDefault="00B6524E" w:rsidP="00144424">
            <w:pPr>
              <w:rPr>
                <w:rFonts w:asciiTheme="minorHAnsi" w:hAnsiTheme="minorHAnsi"/>
                <w:bCs/>
                <w:highlight w:val="yellow"/>
              </w:rPr>
            </w:pPr>
          </w:p>
          <w:p w14:paraId="4145B251" w14:textId="77777777" w:rsidR="00B6524E" w:rsidRPr="006E66F5" w:rsidRDefault="00B6524E" w:rsidP="00144424">
            <w:pPr>
              <w:ind w:left="720"/>
              <w:rPr>
                <w:rFonts w:asciiTheme="minorHAnsi" w:hAnsiTheme="minorHAnsi"/>
                <w:highlight w:val="yellow"/>
              </w:rPr>
            </w:pPr>
          </w:p>
          <w:p w14:paraId="29D6A911" w14:textId="77777777" w:rsidR="00B6524E" w:rsidRPr="006E66F5" w:rsidRDefault="00B6524E" w:rsidP="00144424">
            <w:pPr>
              <w:ind w:left="720"/>
              <w:rPr>
                <w:rFonts w:asciiTheme="minorHAnsi" w:hAnsiTheme="minorHAnsi"/>
                <w:highlight w:val="yellow"/>
              </w:rPr>
            </w:pPr>
          </w:p>
        </w:tc>
      </w:tr>
      <w:tr w:rsidR="00B6524E" w:rsidRPr="006E66F5" w14:paraId="208E6A31" w14:textId="77777777" w:rsidTr="00144424">
        <w:tc>
          <w:tcPr>
            <w:tcW w:w="8926" w:type="dxa"/>
          </w:tcPr>
          <w:p w14:paraId="1F3102A5" w14:textId="77777777" w:rsidR="00B6524E" w:rsidRPr="00D90542" w:rsidRDefault="00B6524E" w:rsidP="00144424">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14:paraId="363F24CC" w14:textId="77777777" w:rsidR="00B6524E" w:rsidRPr="006E66F5" w:rsidRDefault="00B6524E" w:rsidP="00144424">
            <w:pPr>
              <w:rPr>
                <w:rFonts w:asciiTheme="minorHAnsi" w:hAnsiTheme="minorHAnsi"/>
                <w:highlight w:val="yellow"/>
              </w:rPr>
            </w:pPr>
          </w:p>
          <w:p w14:paraId="42905592" w14:textId="4F5B645A" w:rsidR="00C106DB" w:rsidRDefault="00C106DB" w:rsidP="00C106DB">
            <w:pPr>
              <w:pStyle w:val="ListParagraph"/>
              <w:numPr>
                <w:ilvl w:val="0"/>
                <w:numId w:val="5"/>
              </w:numPr>
              <w:rPr>
                <w:highlight w:val="yellow"/>
              </w:rPr>
            </w:pPr>
            <w:r>
              <w:rPr>
                <w:highlight w:val="yellow"/>
              </w:rPr>
              <w:lastRenderedPageBreak/>
              <w:t>Anghenion Dysgu Ychwannegol  (Awtistig falle?)</w:t>
            </w:r>
          </w:p>
          <w:p w14:paraId="0025A272" w14:textId="1F667AFD" w:rsidR="00C106DB" w:rsidRDefault="00C106DB" w:rsidP="00C106DB">
            <w:pPr>
              <w:pStyle w:val="ListParagraph"/>
              <w:numPr>
                <w:ilvl w:val="0"/>
                <w:numId w:val="5"/>
              </w:numPr>
              <w:rPr>
                <w:highlight w:val="yellow"/>
              </w:rPr>
            </w:pPr>
            <w:r>
              <w:rPr>
                <w:highlight w:val="yellow"/>
              </w:rPr>
              <w:t>Ymddygiad</w:t>
            </w:r>
          </w:p>
          <w:p w14:paraId="3989063D" w14:textId="162E0DF0" w:rsidR="00C106DB" w:rsidRDefault="00C106DB" w:rsidP="00C106DB">
            <w:pPr>
              <w:pStyle w:val="ListParagraph"/>
              <w:numPr>
                <w:ilvl w:val="0"/>
                <w:numId w:val="5"/>
              </w:numPr>
              <w:rPr>
                <w:highlight w:val="yellow"/>
              </w:rPr>
            </w:pPr>
            <w:r>
              <w:rPr>
                <w:highlight w:val="yellow"/>
              </w:rPr>
              <w:t>Nifer y staff, oes angen 1:1 ?</w:t>
            </w:r>
          </w:p>
          <w:p w14:paraId="7FD96CF3" w14:textId="274FB4D4" w:rsidR="00C106DB" w:rsidRDefault="00C106DB" w:rsidP="00C106DB">
            <w:pPr>
              <w:pStyle w:val="ListParagraph"/>
              <w:numPr>
                <w:ilvl w:val="0"/>
                <w:numId w:val="5"/>
              </w:numPr>
              <w:rPr>
                <w:highlight w:val="yellow"/>
              </w:rPr>
            </w:pPr>
            <w:r>
              <w:rPr>
                <w:highlight w:val="yellow"/>
              </w:rPr>
              <w:t>Lefl y Gwaith</w:t>
            </w:r>
          </w:p>
          <w:p w14:paraId="3BB5F924" w14:textId="77777777" w:rsidR="00C106DB" w:rsidRPr="00C106DB" w:rsidRDefault="00C106DB" w:rsidP="00C106DB">
            <w:pPr>
              <w:pStyle w:val="ListParagraph"/>
              <w:rPr>
                <w:highlight w:val="yellow"/>
              </w:rPr>
            </w:pPr>
          </w:p>
          <w:p w14:paraId="79B904B6" w14:textId="77777777" w:rsidR="00B6524E" w:rsidRPr="006E66F5" w:rsidRDefault="00B6524E" w:rsidP="00144424">
            <w:pPr>
              <w:rPr>
                <w:rFonts w:asciiTheme="minorHAnsi" w:hAnsiTheme="minorHAnsi"/>
                <w:highlight w:val="yellow"/>
              </w:rPr>
            </w:pPr>
          </w:p>
          <w:p w14:paraId="49F6A198" w14:textId="77777777" w:rsidR="00B6524E" w:rsidRPr="006E66F5" w:rsidRDefault="00B6524E" w:rsidP="00144424">
            <w:pPr>
              <w:rPr>
                <w:rFonts w:asciiTheme="minorHAnsi" w:hAnsiTheme="minorHAnsi"/>
                <w:highlight w:val="yellow"/>
              </w:rPr>
            </w:pPr>
          </w:p>
          <w:p w14:paraId="15A21837" w14:textId="77777777" w:rsidR="00B6524E" w:rsidRPr="006E66F5" w:rsidRDefault="00B6524E" w:rsidP="00144424">
            <w:pPr>
              <w:rPr>
                <w:rFonts w:asciiTheme="minorHAnsi" w:hAnsiTheme="minorHAnsi"/>
                <w:highlight w:val="yellow"/>
              </w:rPr>
            </w:pPr>
          </w:p>
          <w:p w14:paraId="0687C136" w14:textId="77777777" w:rsidR="00B6524E" w:rsidRPr="006E66F5" w:rsidRDefault="00B6524E" w:rsidP="00144424">
            <w:pPr>
              <w:rPr>
                <w:rFonts w:asciiTheme="minorHAnsi" w:hAnsiTheme="minorHAnsi"/>
                <w:highlight w:val="yellow"/>
              </w:rPr>
            </w:pPr>
          </w:p>
          <w:p w14:paraId="210BF62F" w14:textId="77777777" w:rsidR="00B6524E" w:rsidRPr="006E66F5" w:rsidRDefault="00B6524E" w:rsidP="00144424">
            <w:pPr>
              <w:rPr>
                <w:rFonts w:asciiTheme="minorHAnsi" w:hAnsiTheme="minorHAnsi"/>
                <w:highlight w:val="yellow"/>
              </w:rPr>
            </w:pPr>
          </w:p>
          <w:p w14:paraId="62F01A13" w14:textId="77777777" w:rsidR="00B6524E" w:rsidRPr="006E66F5" w:rsidRDefault="00B6524E" w:rsidP="00144424">
            <w:pPr>
              <w:rPr>
                <w:rFonts w:asciiTheme="minorHAnsi" w:hAnsiTheme="minorHAnsi"/>
                <w:highlight w:val="yellow"/>
              </w:rPr>
            </w:pPr>
          </w:p>
          <w:p w14:paraId="3025432A" w14:textId="77777777" w:rsidR="00B6524E" w:rsidRPr="006E66F5" w:rsidRDefault="00B6524E" w:rsidP="00144424">
            <w:pPr>
              <w:rPr>
                <w:rFonts w:asciiTheme="minorHAnsi" w:hAnsiTheme="minorHAnsi"/>
                <w:highlight w:val="yellow"/>
              </w:rPr>
            </w:pPr>
          </w:p>
        </w:tc>
      </w:tr>
      <w:tr w:rsidR="00B6524E" w:rsidRPr="006E66F5" w14:paraId="7EFE1099" w14:textId="77777777" w:rsidTr="00144424">
        <w:tc>
          <w:tcPr>
            <w:tcW w:w="8926" w:type="dxa"/>
          </w:tcPr>
          <w:p w14:paraId="128C9BAA" w14:textId="77777777" w:rsidR="00B6524E" w:rsidRPr="00523625" w:rsidRDefault="00B6524E" w:rsidP="00144424">
            <w:pPr>
              <w:rPr>
                <w:rFonts w:asciiTheme="minorHAnsi" w:hAnsiTheme="minorHAnsi"/>
                <w:bCs/>
              </w:rPr>
            </w:pPr>
            <w:r w:rsidRPr="00523625">
              <w:rPr>
                <w:rFonts w:asciiTheme="minorHAnsi" w:hAnsiTheme="minorHAnsi"/>
                <w:b/>
              </w:rPr>
              <w:lastRenderedPageBreak/>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373C95A3" w14:textId="76670297" w:rsidR="00B6524E" w:rsidRDefault="00C106DB" w:rsidP="00C106DB">
            <w:pPr>
              <w:pStyle w:val="ListParagraph"/>
              <w:numPr>
                <w:ilvl w:val="0"/>
                <w:numId w:val="6"/>
              </w:numPr>
              <w:rPr>
                <w:bCs/>
                <w:highlight w:val="yellow"/>
              </w:rPr>
            </w:pPr>
            <w:r>
              <w:rPr>
                <w:bCs/>
                <w:highlight w:val="yellow"/>
              </w:rPr>
              <w:t>Sessiwn cyntaf y bore</w:t>
            </w:r>
          </w:p>
          <w:p w14:paraId="68DB5729" w14:textId="2535173F" w:rsidR="00C106DB" w:rsidRDefault="00C106DB" w:rsidP="00C106DB">
            <w:pPr>
              <w:pStyle w:val="ListParagraph"/>
              <w:numPr>
                <w:ilvl w:val="0"/>
                <w:numId w:val="6"/>
              </w:numPr>
              <w:rPr>
                <w:bCs/>
                <w:highlight w:val="yellow"/>
              </w:rPr>
            </w:pPr>
            <w:r>
              <w:rPr>
                <w:bCs/>
                <w:highlight w:val="yellow"/>
              </w:rPr>
              <w:t>Cyffroes I weld rhywun newydd yn yr ystafell.</w:t>
            </w:r>
          </w:p>
          <w:p w14:paraId="00C9A0A3" w14:textId="472D9DC4" w:rsidR="00C106DB" w:rsidRDefault="00C106DB" w:rsidP="00C106DB">
            <w:pPr>
              <w:pStyle w:val="ListParagraph"/>
              <w:numPr>
                <w:ilvl w:val="0"/>
                <w:numId w:val="6"/>
              </w:numPr>
              <w:rPr>
                <w:bCs/>
                <w:highlight w:val="yellow"/>
              </w:rPr>
            </w:pPr>
            <w:r>
              <w:rPr>
                <w:bCs/>
                <w:highlight w:val="yellow"/>
              </w:rPr>
              <w:t xml:space="preserve">Holi cwestuynnau amdanf trwy’r amser </w:t>
            </w:r>
          </w:p>
          <w:p w14:paraId="3C0A4B2F" w14:textId="00420275" w:rsidR="00C106DB" w:rsidRDefault="00C106DB" w:rsidP="00C106DB">
            <w:pPr>
              <w:pStyle w:val="ListParagraph"/>
              <w:numPr>
                <w:ilvl w:val="0"/>
                <w:numId w:val="6"/>
              </w:numPr>
              <w:rPr>
                <w:bCs/>
                <w:highlight w:val="yellow"/>
              </w:rPr>
            </w:pPr>
            <w:r>
              <w:rPr>
                <w:bCs/>
                <w:highlight w:val="yellow"/>
              </w:rPr>
              <w:t>Rhan mwyaf o’r plant yn ceisio gweithio, Gwaith yn heriol iddyn nhw</w:t>
            </w:r>
          </w:p>
          <w:p w14:paraId="7F64EE1C" w14:textId="43CB6398" w:rsidR="00C106DB" w:rsidRDefault="00C106DB" w:rsidP="00C106DB">
            <w:pPr>
              <w:pStyle w:val="ListParagraph"/>
              <w:numPr>
                <w:ilvl w:val="0"/>
                <w:numId w:val="6"/>
              </w:numPr>
              <w:rPr>
                <w:bCs/>
                <w:highlight w:val="yellow"/>
              </w:rPr>
            </w:pPr>
            <w:r>
              <w:rPr>
                <w:bCs/>
                <w:highlight w:val="yellow"/>
              </w:rPr>
              <w:t>Angen rhywun I wneud yn siwr roedd y plentyn yn ffocysi ar y tasg.</w:t>
            </w:r>
          </w:p>
          <w:p w14:paraId="6CB886D3" w14:textId="4F802401" w:rsidR="00C106DB" w:rsidRDefault="00C106DB" w:rsidP="00C106DB">
            <w:pPr>
              <w:pStyle w:val="ListParagraph"/>
              <w:numPr>
                <w:ilvl w:val="0"/>
                <w:numId w:val="6"/>
              </w:numPr>
              <w:rPr>
                <w:bCs/>
                <w:highlight w:val="yellow"/>
              </w:rPr>
            </w:pPr>
            <w:r>
              <w:rPr>
                <w:bCs/>
                <w:highlight w:val="yellow"/>
              </w:rPr>
              <w:t>Gormod o pethau mynd ymlaen I’r plentyn</w:t>
            </w:r>
          </w:p>
          <w:p w14:paraId="01F22690" w14:textId="4DC949A4" w:rsidR="00C106DB" w:rsidRPr="00C106DB" w:rsidRDefault="00C106DB" w:rsidP="00C106DB">
            <w:pPr>
              <w:pStyle w:val="ListParagraph"/>
              <w:numPr>
                <w:ilvl w:val="0"/>
                <w:numId w:val="6"/>
              </w:numPr>
              <w:rPr>
                <w:bCs/>
                <w:highlight w:val="yellow"/>
              </w:rPr>
            </w:pPr>
            <w:r>
              <w:rPr>
                <w:bCs/>
                <w:highlight w:val="yellow"/>
              </w:rPr>
              <w:t xml:space="preserve">Angen gwneud gweithgareddau eraill ( bydd plant yn cael cyfle ar pob gweithgaredd) </w:t>
            </w:r>
          </w:p>
          <w:p w14:paraId="2A454FA1" w14:textId="77777777" w:rsidR="00B6524E" w:rsidRPr="006E66F5" w:rsidRDefault="00B6524E" w:rsidP="00144424">
            <w:pPr>
              <w:rPr>
                <w:rFonts w:asciiTheme="minorHAnsi" w:hAnsiTheme="minorHAnsi"/>
                <w:highlight w:val="yellow"/>
              </w:rPr>
            </w:pPr>
          </w:p>
          <w:p w14:paraId="400C9CEB" w14:textId="77777777" w:rsidR="00B6524E" w:rsidRPr="006E66F5" w:rsidRDefault="00B6524E" w:rsidP="00144424">
            <w:pPr>
              <w:rPr>
                <w:rFonts w:asciiTheme="minorHAnsi" w:hAnsiTheme="minorHAnsi"/>
                <w:highlight w:val="yellow"/>
              </w:rPr>
            </w:pPr>
          </w:p>
          <w:p w14:paraId="3EECBD83" w14:textId="77777777" w:rsidR="00B6524E" w:rsidRPr="006E66F5" w:rsidRDefault="00B6524E" w:rsidP="00144424">
            <w:pPr>
              <w:rPr>
                <w:rFonts w:asciiTheme="minorHAnsi" w:hAnsiTheme="minorHAnsi"/>
                <w:highlight w:val="yellow"/>
              </w:rPr>
            </w:pPr>
          </w:p>
          <w:p w14:paraId="1B2F11C6" w14:textId="77777777" w:rsidR="00B6524E" w:rsidRPr="006E66F5" w:rsidRDefault="00B6524E" w:rsidP="00144424">
            <w:pPr>
              <w:rPr>
                <w:rFonts w:asciiTheme="minorHAnsi" w:hAnsiTheme="minorHAnsi"/>
                <w:highlight w:val="yellow"/>
              </w:rPr>
            </w:pPr>
          </w:p>
          <w:p w14:paraId="77C9A1D5" w14:textId="77777777" w:rsidR="00B6524E" w:rsidRPr="006E66F5" w:rsidRDefault="00B6524E" w:rsidP="00144424">
            <w:pPr>
              <w:rPr>
                <w:rFonts w:asciiTheme="minorHAnsi" w:hAnsiTheme="minorHAnsi"/>
                <w:highlight w:val="yellow"/>
              </w:rPr>
            </w:pPr>
          </w:p>
          <w:p w14:paraId="0D525E78" w14:textId="77777777" w:rsidR="00B6524E" w:rsidRPr="006E66F5" w:rsidRDefault="00B6524E" w:rsidP="00144424">
            <w:pPr>
              <w:rPr>
                <w:rFonts w:asciiTheme="minorHAnsi" w:hAnsiTheme="minorHAnsi"/>
                <w:highlight w:val="yellow"/>
              </w:rPr>
            </w:pPr>
          </w:p>
          <w:p w14:paraId="2BFEDF43" w14:textId="77777777" w:rsidR="00B6524E" w:rsidRPr="006E66F5" w:rsidRDefault="00B6524E" w:rsidP="00144424">
            <w:pPr>
              <w:rPr>
                <w:rFonts w:asciiTheme="minorHAnsi" w:hAnsiTheme="minorHAnsi"/>
                <w:highlight w:val="yellow"/>
              </w:rPr>
            </w:pPr>
          </w:p>
          <w:p w14:paraId="6BC7D39F" w14:textId="77777777" w:rsidR="00B6524E" w:rsidRPr="006E66F5" w:rsidRDefault="00B6524E" w:rsidP="00144424">
            <w:pPr>
              <w:rPr>
                <w:rFonts w:asciiTheme="minorHAnsi" w:hAnsiTheme="minorHAnsi"/>
                <w:highlight w:val="yellow"/>
              </w:rPr>
            </w:pPr>
          </w:p>
          <w:p w14:paraId="6C0E6322" w14:textId="77777777" w:rsidR="00B6524E" w:rsidRPr="006E66F5" w:rsidRDefault="00B6524E" w:rsidP="00144424">
            <w:pPr>
              <w:rPr>
                <w:rFonts w:asciiTheme="minorHAnsi" w:hAnsiTheme="minorHAnsi"/>
                <w:highlight w:val="yellow"/>
              </w:rPr>
            </w:pPr>
          </w:p>
        </w:tc>
      </w:tr>
    </w:tbl>
    <w:p w14:paraId="73CFCA85" w14:textId="77777777" w:rsidR="00B6524E" w:rsidRDefault="00B6524E" w:rsidP="00B6524E">
      <w:pPr>
        <w:rPr>
          <w:highlight w:val="yellow"/>
        </w:rPr>
      </w:pPr>
    </w:p>
    <w:p w14:paraId="059943C9" w14:textId="77777777" w:rsidR="00B6524E" w:rsidRDefault="00B6524E" w:rsidP="00B6524E">
      <w:pPr>
        <w:rPr>
          <w:highlight w:val="yellow"/>
        </w:rPr>
      </w:pPr>
    </w:p>
    <w:p w14:paraId="63CA260C" w14:textId="77777777" w:rsidR="00B6524E" w:rsidRDefault="00B6524E" w:rsidP="00B6524E">
      <w:pPr>
        <w:rPr>
          <w:highlight w:val="yellow"/>
        </w:rPr>
      </w:pPr>
    </w:p>
    <w:p w14:paraId="5D2284C2" w14:textId="77777777" w:rsidR="00B6524E" w:rsidRDefault="00B6524E" w:rsidP="00B6524E">
      <w:pPr>
        <w:rPr>
          <w:highlight w:val="yellow"/>
        </w:rPr>
      </w:pPr>
    </w:p>
    <w:p w14:paraId="104BDD9F" w14:textId="77777777" w:rsidR="00B6524E" w:rsidRDefault="00B6524E" w:rsidP="00B6524E">
      <w:pPr>
        <w:rPr>
          <w:highlight w:val="yellow"/>
        </w:rPr>
      </w:pPr>
    </w:p>
    <w:p w14:paraId="4981D9C1" w14:textId="77777777" w:rsidR="00B6524E" w:rsidRDefault="00B6524E" w:rsidP="00B6524E">
      <w:pPr>
        <w:rPr>
          <w:highlight w:val="yellow"/>
        </w:rPr>
      </w:pPr>
    </w:p>
    <w:p w14:paraId="158B9569" w14:textId="77777777" w:rsidR="00B6524E" w:rsidRDefault="00B6524E" w:rsidP="00B6524E">
      <w:pPr>
        <w:rPr>
          <w:highlight w:val="yellow"/>
        </w:rPr>
      </w:pPr>
    </w:p>
    <w:p w14:paraId="26EF9DE2" w14:textId="1E46FEA8" w:rsidR="00B6524E" w:rsidRDefault="00B6524E" w:rsidP="00B6524E">
      <w:pPr>
        <w:rPr>
          <w:highlight w:val="yellow"/>
        </w:rPr>
      </w:pPr>
    </w:p>
    <w:p w14:paraId="24A434E5" w14:textId="4A8E0211" w:rsidR="00216B8C" w:rsidRDefault="00216B8C" w:rsidP="00B6524E">
      <w:pPr>
        <w:rPr>
          <w:highlight w:val="yellow"/>
        </w:rPr>
      </w:pPr>
    </w:p>
    <w:p w14:paraId="743B5703" w14:textId="77777777" w:rsidR="00F34F8D" w:rsidRDefault="00F34F8D" w:rsidP="00B6524E">
      <w:pPr>
        <w:rPr>
          <w:highlight w:val="yellow"/>
        </w:rPr>
      </w:pPr>
    </w:p>
    <w:p w14:paraId="69F31893" w14:textId="77777777" w:rsidR="00F34F8D" w:rsidRDefault="00F34F8D" w:rsidP="00B6524E">
      <w:pPr>
        <w:rPr>
          <w:highlight w:val="yellow"/>
        </w:rPr>
      </w:pPr>
    </w:p>
    <w:p w14:paraId="39AB986C" w14:textId="77777777" w:rsidR="00F34F8D" w:rsidRDefault="00F34F8D" w:rsidP="00B6524E">
      <w:pPr>
        <w:rPr>
          <w:highlight w:val="yellow"/>
        </w:rPr>
      </w:pPr>
    </w:p>
    <w:p w14:paraId="21EA32D4" w14:textId="77777777" w:rsidR="00F34F8D" w:rsidRDefault="00F34F8D" w:rsidP="00B6524E">
      <w:pPr>
        <w:rPr>
          <w:highlight w:val="yellow"/>
        </w:rPr>
      </w:pPr>
    </w:p>
    <w:p w14:paraId="6BCE1754" w14:textId="77777777" w:rsidR="00F34F8D" w:rsidRDefault="00F34F8D" w:rsidP="00B6524E">
      <w:pPr>
        <w:rPr>
          <w:highlight w:val="yellow"/>
        </w:rPr>
      </w:pPr>
    </w:p>
    <w:p w14:paraId="32526ABC" w14:textId="77777777" w:rsidR="00F34F8D" w:rsidRDefault="00F34F8D" w:rsidP="00B6524E">
      <w:pPr>
        <w:rPr>
          <w:highlight w:val="yellow"/>
        </w:rPr>
      </w:pPr>
    </w:p>
    <w:p w14:paraId="00759CA9" w14:textId="77777777" w:rsidR="00F34F8D" w:rsidRDefault="00F34F8D" w:rsidP="00B6524E">
      <w:pPr>
        <w:rPr>
          <w:highlight w:val="yellow"/>
        </w:rPr>
      </w:pPr>
    </w:p>
    <w:p w14:paraId="2EB6E598" w14:textId="77777777" w:rsidR="00F34F8D" w:rsidRDefault="00F34F8D" w:rsidP="00B6524E">
      <w:pPr>
        <w:rPr>
          <w:highlight w:val="yellow"/>
        </w:rPr>
      </w:pPr>
    </w:p>
    <w:p w14:paraId="5057DDB5" w14:textId="77777777" w:rsidR="00F34F8D" w:rsidRDefault="00F34F8D" w:rsidP="00B6524E">
      <w:pPr>
        <w:rPr>
          <w:highlight w:val="yellow"/>
        </w:rPr>
      </w:pPr>
    </w:p>
    <w:p w14:paraId="3E8DC9D7" w14:textId="77777777" w:rsidR="00F34F8D" w:rsidRDefault="00F34F8D" w:rsidP="00B6524E">
      <w:pPr>
        <w:rPr>
          <w:highlight w:val="yellow"/>
        </w:rPr>
      </w:pPr>
    </w:p>
    <w:p w14:paraId="44F22DF4" w14:textId="55E147D6" w:rsidR="00216B8C" w:rsidRDefault="00F34F8D" w:rsidP="00B6524E">
      <w:pPr>
        <w:rPr>
          <w:highlight w:val="yellow"/>
        </w:rPr>
      </w:pPr>
      <w:r>
        <w:rPr>
          <w:highlight w:val="yellow"/>
        </w:rPr>
        <w:lastRenderedPageBreak/>
        <w:t>Atodiad B</w:t>
      </w:r>
    </w:p>
    <w:p w14:paraId="4FB793AD" w14:textId="77777777" w:rsidR="00216B8C" w:rsidRPr="006E66F5" w:rsidRDefault="00216B8C" w:rsidP="00B6524E">
      <w:pPr>
        <w:rPr>
          <w:highlight w:val="yellow"/>
        </w:rPr>
      </w:pPr>
    </w:p>
    <w:p w14:paraId="5188BE8B" w14:textId="77777777" w:rsidR="00B6524E" w:rsidRPr="00722019" w:rsidRDefault="00B6524E" w:rsidP="00B6524E">
      <w:pPr>
        <w:rPr>
          <w:b/>
          <w:bCs/>
          <w:sz w:val="22"/>
          <w:szCs w:val="22"/>
        </w:rPr>
      </w:pPr>
      <w:r w:rsidRPr="00722019">
        <w:rPr>
          <w:b/>
          <w:bCs/>
          <w:sz w:val="22"/>
          <w:szCs w:val="22"/>
        </w:rPr>
        <w:t>Cofnod 2</w:t>
      </w:r>
    </w:p>
    <w:tbl>
      <w:tblPr>
        <w:tblStyle w:val="TableGrid"/>
        <w:tblW w:w="0" w:type="auto"/>
        <w:tblLook w:val="04A0" w:firstRow="1" w:lastRow="0" w:firstColumn="1" w:lastColumn="0" w:noHBand="0" w:noVBand="1"/>
      </w:tblPr>
      <w:tblGrid>
        <w:gridCol w:w="8926"/>
      </w:tblGrid>
      <w:tr w:rsidR="00B6524E" w:rsidRPr="006E66F5" w14:paraId="2DAE41D2" w14:textId="77777777" w:rsidTr="00144424">
        <w:tc>
          <w:tcPr>
            <w:tcW w:w="8926" w:type="dxa"/>
          </w:tcPr>
          <w:p w14:paraId="0602B35D" w14:textId="77777777" w:rsidR="00B6524E" w:rsidRPr="00722019" w:rsidRDefault="00B6524E" w:rsidP="00144424">
            <w:pPr>
              <w:rPr>
                <w:rFonts w:asciiTheme="minorHAnsi" w:hAnsiTheme="minorHAnsi"/>
              </w:rPr>
            </w:pPr>
            <w:r w:rsidRPr="00722019">
              <w:rPr>
                <w:rFonts w:asciiTheme="minorHAnsi" w:hAnsiTheme="minorHAnsi"/>
              </w:rPr>
              <w:t>Dyddiad ac amser, gr</w:t>
            </w:r>
            <w:r w:rsidRPr="00722019">
              <w:rPr>
                <w:rFonts w:cs="Calibri"/>
              </w:rPr>
              <w:t>ŵ</w:t>
            </w:r>
            <w:r w:rsidRPr="00722019">
              <w:rPr>
                <w:rFonts w:asciiTheme="minorHAnsi" w:hAnsiTheme="minorHAnsi"/>
              </w:rPr>
              <w:t xml:space="preserve">p blwyddyn: </w:t>
            </w:r>
          </w:p>
          <w:p w14:paraId="30A7BA99" w14:textId="6CF26F9E" w:rsidR="00B6524E" w:rsidRPr="006E66F5" w:rsidRDefault="00C106DB" w:rsidP="00144424">
            <w:pPr>
              <w:rPr>
                <w:rFonts w:asciiTheme="minorHAnsi" w:hAnsiTheme="minorHAnsi"/>
                <w:highlight w:val="yellow"/>
              </w:rPr>
            </w:pPr>
            <w:r>
              <w:rPr>
                <w:rFonts w:asciiTheme="minorHAnsi" w:hAnsiTheme="minorHAnsi"/>
                <w:highlight w:val="yellow"/>
              </w:rPr>
              <w:t xml:space="preserve">22.09.2021 1:00 Blwyddyn 4 </w:t>
            </w:r>
          </w:p>
        </w:tc>
      </w:tr>
      <w:tr w:rsidR="00B6524E" w:rsidRPr="006E66F5" w14:paraId="0C8EF05D" w14:textId="77777777" w:rsidTr="00144424">
        <w:tc>
          <w:tcPr>
            <w:tcW w:w="8926" w:type="dxa"/>
          </w:tcPr>
          <w:p w14:paraId="111FDEA6" w14:textId="77777777" w:rsidR="00B6524E" w:rsidRPr="00523625" w:rsidRDefault="00B6524E" w:rsidP="00144424">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w:t>
            </w:r>
            <w:r w:rsidRPr="00523625">
              <w:rPr>
                <w:rFonts w:asciiTheme="minorHAnsi" w:hAnsiTheme="minorHAnsi"/>
              </w:rPr>
              <w:t>d</w:t>
            </w:r>
            <w:r>
              <w:rPr>
                <w:rFonts w:asciiTheme="minorHAnsi" w:hAnsiTheme="minorHAnsi"/>
              </w:rPr>
              <w:t>igwyddiad</w:t>
            </w:r>
            <w:r w:rsidRPr="00523625">
              <w:rPr>
                <w:rFonts w:asciiTheme="minorHAnsi" w:hAnsiTheme="minorHAnsi"/>
              </w:rPr>
              <w:t xml:space="preserve"> – pwnc/MDaPh, cyd-destun cyffredinol y dosbarth</w:t>
            </w:r>
          </w:p>
          <w:p w14:paraId="0EAD331D" w14:textId="1D2E8421" w:rsidR="00B6524E" w:rsidRDefault="00C106DB" w:rsidP="00C106DB">
            <w:pPr>
              <w:pStyle w:val="ListParagraph"/>
              <w:numPr>
                <w:ilvl w:val="0"/>
                <w:numId w:val="7"/>
              </w:numPr>
              <w:rPr>
                <w:highlight w:val="yellow"/>
              </w:rPr>
            </w:pPr>
            <w:r>
              <w:rPr>
                <w:highlight w:val="yellow"/>
              </w:rPr>
              <w:t xml:space="preserve">Ar ôl cinio </w:t>
            </w:r>
          </w:p>
          <w:p w14:paraId="1C8FAEAC" w14:textId="7751D327" w:rsidR="00C106DB" w:rsidRDefault="00C106DB" w:rsidP="00C106DB">
            <w:pPr>
              <w:pStyle w:val="ListParagraph"/>
              <w:numPr>
                <w:ilvl w:val="0"/>
                <w:numId w:val="7"/>
              </w:numPr>
              <w:rPr>
                <w:highlight w:val="yellow"/>
              </w:rPr>
            </w:pPr>
            <w:r>
              <w:rPr>
                <w:highlight w:val="yellow"/>
              </w:rPr>
              <w:t xml:space="preserve">Dosbarth/buarth yr ysgol </w:t>
            </w:r>
          </w:p>
          <w:p w14:paraId="191E88BD" w14:textId="4CF0A395" w:rsidR="00C106DB" w:rsidRDefault="00C106DB" w:rsidP="00C106DB">
            <w:pPr>
              <w:pStyle w:val="ListParagraph"/>
              <w:numPr>
                <w:ilvl w:val="0"/>
                <w:numId w:val="7"/>
              </w:numPr>
              <w:rPr>
                <w:highlight w:val="yellow"/>
              </w:rPr>
            </w:pPr>
            <w:r>
              <w:rPr>
                <w:highlight w:val="yellow"/>
              </w:rPr>
              <w:t xml:space="preserve">Athrawes a chynorthwydd I fewn yn y dosbarth </w:t>
            </w:r>
          </w:p>
          <w:p w14:paraId="46C064AB" w14:textId="14A0D59B" w:rsidR="00C106DB" w:rsidRPr="00C106DB" w:rsidRDefault="00C106DB" w:rsidP="00C106DB">
            <w:pPr>
              <w:pStyle w:val="ListParagraph"/>
              <w:numPr>
                <w:ilvl w:val="0"/>
                <w:numId w:val="7"/>
              </w:numPr>
              <w:rPr>
                <w:highlight w:val="yellow"/>
              </w:rPr>
            </w:pPr>
            <w:r>
              <w:rPr>
                <w:highlight w:val="yellow"/>
              </w:rPr>
              <w:t xml:space="preserve">Thema yw afonydd/cylched dwr </w:t>
            </w:r>
          </w:p>
          <w:p w14:paraId="258EAAD7" w14:textId="77777777" w:rsidR="00B6524E" w:rsidRPr="006E66F5" w:rsidRDefault="00B6524E" w:rsidP="00144424">
            <w:pPr>
              <w:rPr>
                <w:rFonts w:asciiTheme="minorHAnsi" w:hAnsiTheme="minorHAnsi"/>
                <w:highlight w:val="yellow"/>
              </w:rPr>
            </w:pPr>
          </w:p>
          <w:p w14:paraId="6D3CC2A2" w14:textId="77777777" w:rsidR="00B6524E" w:rsidRPr="006E66F5" w:rsidRDefault="00B6524E" w:rsidP="00144424">
            <w:pPr>
              <w:rPr>
                <w:rFonts w:asciiTheme="minorHAnsi" w:hAnsiTheme="minorHAnsi"/>
                <w:highlight w:val="yellow"/>
              </w:rPr>
            </w:pPr>
          </w:p>
          <w:p w14:paraId="4F03BA76" w14:textId="77777777" w:rsidR="00B6524E" w:rsidRPr="006E66F5" w:rsidRDefault="00B6524E" w:rsidP="00144424">
            <w:pPr>
              <w:rPr>
                <w:rFonts w:asciiTheme="minorHAnsi" w:hAnsiTheme="minorHAnsi"/>
                <w:highlight w:val="yellow"/>
              </w:rPr>
            </w:pPr>
          </w:p>
          <w:p w14:paraId="5D151336" w14:textId="77777777" w:rsidR="00B6524E" w:rsidRPr="006E66F5" w:rsidRDefault="00B6524E" w:rsidP="00144424">
            <w:pPr>
              <w:rPr>
                <w:rFonts w:asciiTheme="minorHAnsi" w:hAnsiTheme="minorHAnsi"/>
                <w:highlight w:val="yellow"/>
              </w:rPr>
            </w:pPr>
          </w:p>
        </w:tc>
      </w:tr>
      <w:tr w:rsidR="00B6524E" w:rsidRPr="006E66F5" w14:paraId="1C2ACA87" w14:textId="77777777" w:rsidTr="00144424">
        <w:tc>
          <w:tcPr>
            <w:tcW w:w="8926" w:type="dxa"/>
          </w:tcPr>
          <w:p w14:paraId="62A7C8EB" w14:textId="77777777" w:rsidR="00B6524E" w:rsidRPr="00515961" w:rsidRDefault="00B6524E" w:rsidP="00144424">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14:paraId="59D3D4DB" w14:textId="4052B82E" w:rsidR="00B6524E" w:rsidRDefault="00C106DB" w:rsidP="00C106DB">
            <w:pPr>
              <w:pStyle w:val="ListParagraph"/>
              <w:numPr>
                <w:ilvl w:val="0"/>
                <w:numId w:val="8"/>
              </w:numPr>
              <w:rPr>
                <w:bCs/>
                <w:highlight w:val="yellow"/>
              </w:rPr>
            </w:pPr>
            <w:r>
              <w:rPr>
                <w:bCs/>
                <w:highlight w:val="yellow"/>
              </w:rPr>
              <w:t xml:space="preserve">Dim ond 6 o blant oedd mewn oherwydd Covid-19 </w:t>
            </w:r>
          </w:p>
          <w:p w14:paraId="4070A0E4" w14:textId="512C4EC0" w:rsidR="00C106DB" w:rsidRDefault="00A46E9D" w:rsidP="00C106DB">
            <w:pPr>
              <w:pStyle w:val="ListParagraph"/>
              <w:numPr>
                <w:ilvl w:val="0"/>
                <w:numId w:val="8"/>
              </w:numPr>
              <w:rPr>
                <w:bCs/>
                <w:highlight w:val="yellow"/>
              </w:rPr>
            </w:pPr>
            <w:r>
              <w:rPr>
                <w:bCs/>
                <w:highlight w:val="yellow"/>
              </w:rPr>
              <w:t xml:space="preserve">Gwnaeth y plentyn aros tu allan ar ol y gloch canu </w:t>
            </w:r>
          </w:p>
          <w:p w14:paraId="2BD60EC1" w14:textId="13F05ABB" w:rsidR="00A46E9D" w:rsidRDefault="00A46E9D" w:rsidP="00C106DB">
            <w:pPr>
              <w:pStyle w:val="ListParagraph"/>
              <w:numPr>
                <w:ilvl w:val="0"/>
                <w:numId w:val="8"/>
              </w:numPr>
              <w:rPr>
                <w:bCs/>
                <w:highlight w:val="yellow"/>
              </w:rPr>
            </w:pPr>
            <w:r>
              <w:rPr>
                <w:bCs/>
                <w:highlight w:val="yellow"/>
              </w:rPr>
              <w:t>Staff ddim yn sylwi red y plentyn dal allan</w:t>
            </w:r>
          </w:p>
          <w:p w14:paraId="06D569FD" w14:textId="46584E66" w:rsidR="00A46E9D" w:rsidRPr="00C106DB" w:rsidRDefault="00A46E9D" w:rsidP="00C106DB">
            <w:pPr>
              <w:pStyle w:val="ListParagraph"/>
              <w:numPr>
                <w:ilvl w:val="0"/>
                <w:numId w:val="8"/>
              </w:numPr>
              <w:rPr>
                <w:bCs/>
                <w:highlight w:val="yellow"/>
              </w:rPr>
            </w:pPr>
            <w:r>
              <w:rPr>
                <w:bCs/>
                <w:highlight w:val="yellow"/>
              </w:rPr>
              <w:t xml:space="preserve">Torri ar draws y gwers yn gweiddi allan, </w:t>
            </w:r>
          </w:p>
          <w:p w14:paraId="2E99CE92" w14:textId="77777777" w:rsidR="00B6524E" w:rsidRPr="006F1691" w:rsidRDefault="00B6524E" w:rsidP="00144424">
            <w:pPr>
              <w:rPr>
                <w:rFonts w:asciiTheme="minorHAnsi" w:hAnsiTheme="minorHAnsi"/>
                <w:bCs/>
                <w:highlight w:val="yellow"/>
              </w:rPr>
            </w:pPr>
          </w:p>
          <w:p w14:paraId="5D9677ED" w14:textId="77777777" w:rsidR="00B6524E" w:rsidRPr="006F1691" w:rsidRDefault="00B6524E" w:rsidP="00144424">
            <w:pPr>
              <w:rPr>
                <w:rFonts w:asciiTheme="minorHAnsi" w:hAnsiTheme="minorHAnsi"/>
                <w:bCs/>
                <w:highlight w:val="yellow"/>
              </w:rPr>
            </w:pPr>
          </w:p>
          <w:p w14:paraId="7083A479" w14:textId="77777777" w:rsidR="00B6524E" w:rsidRPr="006F1691" w:rsidRDefault="00B6524E" w:rsidP="00144424">
            <w:pPr>
              <w:rPr>
                <w:rFonts w:asciiTheme="minorHAnsi" w:hAnsiTheme="minorHAnsi"/>
                <w:bCs/>
                <w:highlight w:val="yellow"/>
              </w:rPr>
            </w:pPr>
          </w:p>
          <w:p w14:paraId="0549ACF2" w14:textId="77777777" w:rsidR="00B6524E" w:rsidRPr="006E66F5" w:rsidRDefault="00B6524E" w:rsidP="00144424">
            <w:pPr>
              <w:rPr>
                <w:rFonts w:asciiTheme="minorHAnsi" w:hAnsiTheme="minorHAnsi"/>
                <w:bCs/>
                <w:highlight w:val="yellow"/>
              </w:rPr>
            </w:pPr>
          </w:p>
          <w:p w14:paraId="767C8478" w14:textId="77777777" w:rsidR="00B6524E" w:rsidRPr="006E66F5" w:rsidRDefault="00B6524E" w:rsidP="00144424">
            <w:pPr>
              <w:rPr>
                <w:rFonts w:asciiTheme="minorHAnsi" w:hAnsiTheme="minorHAnsi"/>
                <w:bCs/>
                <w:highlight w:val="yellow"/>
              </w:rPr>
            </w:pPr>
          </w:p>
          <w:p w14:paraId="21F2F784" w14:textId="77777777" w:rsidR="00B6524E" w:rsidRPr="006E66F5" w:rsidRDefault="00B6524E" w:rsidP="00144424">
            <w:pPr>
              <w:ind w:left="720"/>
              <w:rPr>
                <w:rFonts w:asciiTheme="minorHAnsi" w:hAnsiTheme="minorHAnsi"/>
                <w:highlight w:val="yellow"/>
              </w:rPr>
            </w:pPr>
          </w:p>
          <w:p w14:paraId="010E499D" w14:textId="77777777" w:rsidR="00B6524E" w:rsidRPr="006E66F5" w:rsidRDefault="00B6524E" w:rsidP="00144424">
            <w:pPr>
              <w:ind w:left="720"/>
              <w:rPr>
                <w:rFonts w:asciiTheme="minorHAnsi" w:hAnsiTheme="minorHAnsi"/>
                <w:highlight w:val="yellow"/>
              </w:rPr>
            </w:pPr>
          </w:p>
        </w:tc>
      </w:tr>
      <w:tr w:rsidR="00B6524E" w:rsidRPr="006E66F5" w14:paraId="660D4D3A" w14:textId="77777777" w:rsidTr="00144424">
        <w:tc>
          <w:tcPr>
            <w:tcW w:w="8926" w:type="dxa"/>
          </w:tcPr>
          <w:p w14:paraId="30A86341" w14:textId="77777777" w:rsidR="00B6524E" w:rsidRPr="00D90542" w:rsidRDefault="00B6524E" w:rsidP="00144424">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14:paraId="46F47B28" w14:textId="77777777" w:rsidR="00B6524E" w:rsidRPr="006E66F5" w:rsidRDefault="00B6524E" w:rsidP="00144424">
            <w:pPr>
              <w:rPr>
                <w:rFonts w:asciiTheme="minorHAnsi" w:hAnsiTheme="minorHAnsi"/>
                <w:highlight w:val="yellow"/>
              </w:rPr>
            </w:pPr>
          </w:p>
          <w:p w14:paraId="2C259B1E" w14:textId="6B5D5EB2" w:rsidR="00B6524E" w:rsidRDefault="00A46E9D" w:rsidP="00A46E9D">
            <w:pPr>
              <w:pStyle w:val="ListParagraph"/>
              <w:numPr>
                <w:ilvl w:val="0"/>
                <w:numId w:val="9"/>
              </w:numPr>
              <w:rPr>
                <w:highlight w:val="yellow"/>
              </w:rPr>
            </w:pPr>
            <w:r>
              <w:rPr>
                <w:highlight w:val="yellow"/>
              </w:rPr>
              <w:t xml:space="preserve">Anghendion Dysgu Ychwanegol (ADY) </w:t>
            </w:r>
          </w:p>
          <w:p w14:paraId="5BCA6FB1" w14:textId="77777777" w:rsidR="00F34F8D" w:rsidRDefault="00F34F8D" w:rsidP="00A46E9D">
            <w:pPr>
              <w:pStyle w:val="ListParagraph"/>
              <w:numPr>
                <w:ilvl w:val="0"/>
                <w:numId w:val="9"/>
              </w:numPr>
              <w:rPr>
                <w:highlight w:val="yellow"/>
              </w:rPr>
            </w:pPr>
            <w:r>
              <w:rPr>
                <w:highlight w:val="yellow"/>
              </w:rPr>
              <w:t xml:space="preserve">Ymddygiad </w:t>
            </w:r>
          </w:p>
          <w:p w14:paraId="2B0DB504" w14:textId="77777777" w:rsidR="00F34F8D" w:rsidRDefault="00F34F8D" w:rsidP="00A46E9D">
            <w:pPr>
              <w:pStyle w:val="ListParagraph"/>
              <w:numPr>
                <w:ilvl w:val="0"/>
                <w:numId w:val="9"/>
              </w:numPr>
              <w:rPr>
                <w:highlight w:val="yellow"/>
              </w:rPr>
            </w:pPr>
            <w:r>
              <w:rPr>
                <w:highlight w:val="yellow"/>
              </w:rPr>
              <w:t xml:space="preserve"> Negyddol pam? </w:t>
            </w:r>
          </w:p>
          <w:p w14:paraId="7806B318" w14:textId="608E998F" w:rsidR="00A46E9D" w:rsidRDefault="00F34F8D" w:rsidP="00A46E9D">
            <w:pPr>
              <w:pStyle w:val="ListParagraph"/>
              <w:numPr>
                <w:ilvl w:val="0"/>
                <w:numId w:val="9"/>
              </w:numPr>
              <w:rPr>
                <w:highlight w:val="yellow"/>
              </w:rPr>
            </w:pPr>
            <w:r>
              <w:rPr>
                <w:highlight w:val="yellow"/>
              </w:rPr>
              <w:t xml:space="preserve">Positif-  gwobrwyo </w:t>
            </w:r>
          </w:p>
          <w:p w14:paraId="477DEF42" w14:textId="77777777" w:rsidR="00F34F8D" w:rsidRDefault="00F34F8D" w:rsidP="00A46E9D">
            <w:pPr>
              <w:pStyle w:val="ListParagraph"/>
              <w:numPr>
                <w:ilvl w:val="0"/>
                <w:numId w:val="9"/>
              </w:numPr>
              <w:rPr>
                <w:highlight w:val="yellow"/>
              </w:rPr>
            </w:pPr>
          </w:p>
          <w:p w14:paraId="436857C8" w14:textId="77777777" w:rsidR="00F34F8D" w:rsidRPr="00A46E9D" w:rsidRDefault="00F34F8D" w:rsidP="00F34F8D">
            <w:pPr>
              <w:pStyle w:val="ListParagraph"/>
              <w:rPr>
                <w:highlight w:val="yellow"/>
              </w:rPr>
            </w:pPr>
          </w:p>
          <w:p w14:paraId="39BC8725" w14:textId="77777777" w:rsidR="00B6524E" w:rsidRPr="006E66F5" w:rsidRDefault="00B6524E" w:rsidP="00144424">
            <w:pPr>
              <w:rPr>
                <w:rFonts w:asciiTheme="minorHAnsi" w:hAnsiTheme="minorHAnsi"/>
                <w:highlight w:val="yellow"/>
              </w:rPr>
            </w:pPr>
          </w:p>
          <w:p w14:paraId="10996798" w14:textId="77777777" w:rsidR="00B6524E" w:rsidRPr="006E66F5" w:rsidRDefault="00B6524E" w:rsidP="00144424">
            <w:pPr>
              <w:rPr>
                <w:rFonts w:asciiTheme="minorHAnsi" w:hAnsiTheme="minorHAnsi"/>
                <w:highlight w:val="yellow"/>
              </w:rPr>
            </w:pPr>
          </w:p>
          <w:p w14:paraId="6827DAD4" w14:textId="77777777" w:rsidR="00B6524E" w:rsidRPr="006E66F5" w:rsidRDefault="00B6524E" w:rsidP="00144424">
            <w:pPr>
              <w:rPr>
                <w:rFonts w:asciiTheme="minorHAnsi" w:hAnsiTheme="minorHAnsi"/>
                <w:highlight w:val="yellow"/>
              </w:rPr>
            </w:pPr>
          </w:p>
          <w:p w14:paraId="5C02E216" w14:textId="77777777" w:rsidR="00B6524E" w:rsidRPr="006E66F5" w:rsidRDefault="00B6524E" w:rsidP="00144424">
            <w:pPr>
              <w:rPr>
                <w:rFonts w:asciiTheme="minorHAnsi" w:hAnsiTheme="minorHAnsi"/>
                <w:highlight w:val="yellow"/>
              </w:rPr>
            </w:pPr>
          </w:p>
          <w:p w14:paraId="75A8557C" w14:textId="77777777" w:rsidR="00B6524E" w:rsidRPr="006E66F5" w:rsidRDefault="00B6524E" w:rsidP="00144424">
            <w:pPr>
              <w:rPr>
                <w:rFonts w:asciiTheme="minorHAnsi" w:hAnsiTheme="minorHAnsi"/>
                <w:highlight w:val="yellow"/>
              </w:rPr>
            </w:pPr>
          </w:p>
          <w:p w14:paraId="55E45AAD" w14:textId="77777777" w:rsidR="00B6524E" w:rsidRPr="006E66F5" w:rsidRDefault="00B6524E" w:rsidP="00144424">
            <w:pPr>
              <w:rPr>
                <w:rFonts w:asciiTheme="minorHAnsi" w:hAnsiTheme="minorHAnsi"/>
                <w:highlight w:val="yellow"/>
              </w:rPr>
            </w:pPr>
          </w:p>
          <w:p w14:paraId="34777697" w14:textId="77777777" w:rsidR="00B6524E" w:rsidRPr="006E66F5" w:rsidRDefault="00B6524E" w:rsidP="00144424">
            <w:pPr>
              <w:rPr>
                <w:rFonts w:asciiTheme="minorHAnsi" w:hAnsiTheme="minorHAnsi"/>
                <w:highlight w:val="yellow"/>
              </w:rPr>
            </w:pPr>
          </w:p>
        </w:tc>
      </w:tr>
      <w:tr w:rsidR="00B6524E" w:rsidRPr="006E66F5" w14:paraId="4352BEDC" w14:textId="77777777" w:rsidTr="00144424">
        <w:tc>
          <w:tcPr>
            <w:tcW w:w="8926" w:type="dxa"/>
          </w:tcPr>
          <w:p w14:paraId="2758AA20" w14:textId="77777777" w:rsidR="00B6524E" w:rsidRPr="00523625" w:rsidRDefault="00B6524E" w:rsidP="00144424">
            <w:pPr>
              <w:rPr>
                <w:rFonts w:asciiTheme="minorHAnsi" w:hAnsiTheme="minorHAnsi"/>
                <w:bCs/>
              </w:rPr>
            </w:pPr>
            <w:r w:rsidRPr="00523625">
              <w:rPr>
                <w:rFonts w:asciiTheme="minorHAnsi" w:hAnsiTheme="minorHAnsi"/>
                <w:b/>
              </w:rPr>
              <w:lastRenderedPageBreak/>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0F83515D" w14:textId="18E9025C" w:rsidR="00B6524E" w:rsidRDefault="00F34F8D" w:rsidP="00F34F8D">
            <w:pPr>
              <w:pStyle w:val="ListParagraph"/>
              <w:numPr>
                <w:ilvl w:val="0"/>
                <w:numId w:val="10"/>
              </w:numPr>
              <w:rPr>
                <w:bCs/>
                <w:highlight w:val="yellow"/>
              </w:rPr>
            </w:pPr>
            <w:r>
              <w:rPr>
                <w:bCs/>
                <w:highlight w:val="yellow"/>
              </w:rPr>
              <w:t>Ar ol cinio</w:t>
            </w:r>
          </w:p>
          <w:p w14:paraId="3E0C4BBA" w14:textId="17E34B5D" w:rsidR="00F34F8D" w:rsidRDefault="00F34F8D" w:rsidP="00F34F8D">
            <w:pPr>
              <w:pStyle w:val="ListParagraph"/>
              <w:numPr>
                <w:ilvl w:val="0"/>
                <w:numId w:val="10"/>
              </w:numPr>
              <w:rPr>
                <w:bCs/>
                <w:highlight w:val="yellow"/>
              </w:rPr>
            </w:pPr>
            <w:r>
              <w:rPr>
                <w:bCs/>
                <w:highlight w:val="yellow"/>
              </w:rPr>
              <w:t>Llai o blant fewn oherwydd Covid</w:t>
            </w:r>
          </w:p>
          <w:p w14:paraId="05CEE33D" w14:textId="0A4D5308" w:rsidR="00F34F8D" w:rsidRDefault="00F34F8D" w:rsidP="00F34F8D">
            <w:pPr>
              <w:pStyle w:val="ListParagraph"/>
              <w:numPr>
                <w:ilvl w:val="0"/>
                <w:numId w:val="10"/>
              </w:numPr>
              <w:rPr>
                <w:bCs/>
                <w:highlight w:val="yellow"/>
              </w:rPr>
            </w:pPr>
            <w:r>
              <w:rPr>
                <w:bCs/>
                <w:highlight w:val="yellow"/>
              </w:rPr>
              <w:t xml:space="preserve">O hyd eisiau Sylw wrth oedolyn </w:t>
            </w:r>
          </w:p>
          <w:p w14:paraId="53770A29" w14:textId="546E9348" w:rsidR="00F34F8D" w:rsidRDefault="00F27A7E" w:rsidP="00F34F8D">
            <w:pPr>
              <w:pStyle w:val="ListParagraph"/>
              <w:numPr>
                <w:ilvl w:val="0"/>
                <w:numId w:val="10"/>
              </w:numPr>
              <w:rPr>
                <w:bCs/>
                <w:highlight w:val="yellow"/>
              </w:rPr>
            </w:pPr>
            <w:r>
              <w:rPr>
                <w:bCs/>
                <w:highlight w:val="yellow"/>
              </w:rPr>
              <w:t>Amgylchedd dosbarth yn dda</w:t>
            </w:r>
          </w:p>
          <w:p w14:paraId="31151E41" w14:textId="39B77F63" w:rsidR="00F27A7E" w:rsidRPr="00F34F8D" w:rsidRDefault="00F27A7E" w:rsidP="00F34F8D">
            <w:pPr>
              <w:pStyle w:val="ListParagraph"/>
              <w:numPr>
                <w:ilvl w:val="0"/>
                <w:numId w:val="10"/>
              </w:numPr>
              <w:rPr>
                <w:bCs/>
                <w:highlight w:val="yellow"/>
              </w:rPr>
            </w:pPr>
            <w:r>
              <w:rPr>
                <w:bCs/>
                <w:highlight w:val="yellow"/>
              </w:rPr>
              <w:t>Plant y dosbarth yn gyfarodd efo’r plentyn ac yn anebyddu</w:t>
            </w:r>
          </w:p>
          <w:p w14:paraId="3BD5180E" w14:textId="77777777" w:rsidR="00B6524E" w:rsidRPr="006E66F5" w:rsidRDefault="00B6524E" w:rsidP="00144424">
            <w:pPr>
              <w:rPr>
                <w:rFonts w:asciiTheme="minorHAnsi" w:hAnsiTheme="minorHAnsi"/>
                <w:highlight w:val="yellow"/>
              </w:rPr>
            </w:pPr>
          </w:p>
          <w:p w14:paraId="79089E8F" w14:textId="77777777" w:rsidR="00B6524E" w:rsidRPr="006E66F5" w:rsidRDefault="00B6524E" w:rsidP="00144424">
            <w:pPr>
              <w:rPr>
                <w:rFonts w:asciiTheme="minorHAnsi" w:hAnsiTheme="minorHAnsi"/>
                <w:highlight w:val="yellow"/>
              </w:rPr>
            </w:pPr>
          </w:p>
          <w:p w14:paraId="5AB7CD1B" w14:textId="77777777" w:rsidR="00B6524E" w:rsidRPr="006E66F5" w:rsidRDefault="00B6524E" w:rsidP="00144424">
            <w:pPr>
              <w:rPr>
                <w:rFonts w:asciiTheme="minorHAnsi" w:hAnsiTheme="minorHAnsi"/>
                <w:highlight w:val="yellow"/>
              </w:rPr>
            </w:pPr>
          </w:p>
          <w:p w14:paraId="58447A12" w14:textId="77777777" w:rsidR="00B6524E" w:rsidRPr="006E66F5" w:rsidRDefault="00B6524E" w:rsidP="00144424">
            <w:pPr>
              <w:rPr>
                <w:rFonts w:asciiTheme="minorHAnsi" w:hAnsiTheme="minorHAnsi"/>
                <w:highlight w:val="yellow"/>
              </w:rPr>
            </w:pPr>
          </w:p>
          <w:p w14:paraId="560BE8A4" w14:textId="77777777" w:rsidR="00B6524E" w:rsidRPr="006E66F5" w:rsidRDefault="00B6524E" w:rsidP="00144424">
            <w:pPr>
              <w:rPr>
                <w:rFonts w:asciiTheme="minorHAnsi" w:hAnsiTheme="minorHAnsi"/>
                <w:highlight w:val="yellow"/>
              </w:rPr>
            </w:pPr>
          </w:p>
          <w:p w14:paraId="21E8CF32" w14:textId="77777777" w:rsidR="00B6524E" w:rsidRPr="006E66F5" w:rsidRDefault="00B6524E" w:rsidP="00144424">
            <w:pPr>
              <w:rPr>
                <w:rFonts w:asciiTheme="minorHAnsi" w:hAnsiTheme="minorHAnsi"/>
                <w:highlight w:val="yellow"/>
              </w:rPr>
            </w:pPr>
          </w:p>
          <w:p w14:paraId="7B616F0D" w14:textId="77777777" w:rsidR="00B6524E" w:rsidRPr="006E66F5" w:rsidRDefault="00B6524E" w:rsidP="00144424">
            <w:pPr>
              <w:rPr>
                <w:rFonts w:asciiTheme="minorHAnsi" w:hAnsiTheme="minorHAnsi"/>
                <w:highlight w:val="yellow"/>
              </w:rPr>
            </w:pPr>
          </w:p>
          <w:p w14:paraId="63EE4746" w14:textId="77777777" w:rsidR="00B6524E" w:rsidRPr="006E66F5" w:rsidRDefault="00B6524E" w:rsidP="00144424">
            <w:pPr>
              <w:rPr>
                <w:rFonts w:asciiTheme="minorHAnsi" w:hAnsiTheme="minorHAnsi"/>
                <w:highlight w:val="yellow"/>
              </w:rPr>
            </w:pPr>
          </w:p>
          <w:p w14:paraId="47312484" w14:textId="77777777" w:rsidR="00B6524E" w:rsidRPr="006E66F5" w:rsidRDefault="00B6524E" w:rsidP="00144424">
            <w:pPr>
              <w:rPr>
                <w:rFonts w:asciiTheme="minorHAnsi" w:hAnsiTheme="minorHAnsi"/>
                <w:highlight w:val="yellow"/>
              </w:rPr>
            </w:pPr>
          </w:p>
        </w:tc>
      </w:tr>
    </w:tbl>
    <w:p w14:paraId="5870CEC5" w14:textId="77777777" w:rsidR="00B6524E" w:rsidRPr="006E66F5" w:rsidRDefault="00B6524E" w:rsidP="00B6524E">
      <w:pPr>
        <w:rPr>
          <w:highlight w:val="yellow"/>
        </w:rPr>
      </w:pPr>
    </w:p>
    <w:p w14:paraId="7AB93507" w14:textId="77777777" w:rsidR="00B6524E" w:rsidRDefault="00B6524E" w:rsidP="00B6524E">
      <w:pPr>
        <w:rPr>
          <w:rFonts w:cstheme="minorHAnsi"/>
          <w:sz w:val="22"/>
          <w:szCs w:val="22"/>
          <w:highlight w:val="yellow"/>
        </w:rPr>
      </w:pPr>
    </w:p>
    <w:p w14:paraId="2E34491A" w14:textId="77777777" w:rsidR="00B6524E" w:rsidRDefault="00B6524E" w:rsidP="00B6524E">
      <w:pPr>
        <w:rPr>
          <w:rFonts w:cstheme="minorHAnsi"/>
          <w:sz w:val="22"/>
          <w:szCs w:val="22"/>
          <w:highlight w:val="yellow"/>
        </w:rPr>
      </w:pPr>
    </w:p>
    <w:p w14:paraId="26E53227" w14:textId="77777777" w:rsidR="00B6524E" w:rsidRDefault="00B6524E" w:rsidP="00B6524E">
      <w:pPr>
        <w:rPr>
          <w:rFonts w:cstheme="minorHAnsi"/>
          <w:sz w:val="22"/>
          <w:szCs w:val="22"/>
          <w:highlight w:val="yellow"/>
        </w:rPr>
      </w:pPr>
    </w:p>
    <w:p w14:paraId="41C1D57D" w14:textId="77777777" w:rsidR="00B6524E" w:rsidRDefault="00B6524E" w:rsidP="00B6524E">
      <w:pPr>
        <w:rPr>
          <w:rFonts w:cstheme="minorHAnsi"/>
          <w:sz w:val="22"/>
          <w:szCs w:val="22"/>
          <w:highlight w:val="yellow"/>
        </w:rPr>
      </w:pPr>
    </w:p>
    <w:p w14:paraId="4427F5A6" w14:textId="77777777" w:rsidR="00B6524E" w:rsidRDefault="00B6524E" w:rsidP="00B6524E">
      <w:pPr>
        <w:rPr>
          <w:rFonts w:cstheme="minorHAnsi"/>
          <w:sz w:val="22"/>
          <w:szCs w:val="22"/>
          <w:highlight w:val="yellow"/>
        </w:rPr>
      </w:pPr>
    </w:p>
    <w:p w14:paraId="0E326DF2" w14:textId="77777777" w:rsidR="00F34F8D" w:rsidRDefault="00F34F8D" w:rsidP="00B6524E">
      <w:pPr>
        <w:rPr>
          <w:rFonts w:cstheme="minorHAnsi"/>
          <w:sz w:val="22"/>
          <w:szCs w:val="22"/>
          <w:highlight w:val="yellow"/>
        </w:rPr>
      </w:pPr>
    </w:p>
    <w:p w14:paraId="3FB4893A" w14:textId="7D35A61C" w:rsidR="00B6524E" w:rsidRDefault="00F34F8D" w:rsidP="00B6524E">
      <w:pPr>
        <w:rPr>
          <w:rFonts w:cstheme="minorHAnsi"/>
          <w:sz w:val="22"/>
          <w:szCs w:val="22"/>
          <w:highlight w:val="yellow"/>
        </w:rPr>
      </w:pPr>
      <w:r>
        <w:rPr>
          <w:rFonts w:cstheme="minorHAnsi"/>
          <w:sz w:val="22"/>
          <w:szCs w:val="22"/>
          <w:highlight w:val="yellow"/>
        </w:rPr>
        <w:lastRenderedPageBreak/>
        <w:t>Atodiad C</w:t>
      </w:r>
    </w:p>
    <w:p w14:paraId="40E4D688" w14:textId="3D79F26B" w:rsidR="00F34F8D" w:rsidRDefault="00F34F8D" w:rsidP="00B6524E">
      <w:pPr>
        <w:rPr>
          <w:rFonts w:cstheme="minorHAnsi"/>
          <w:sz w:val="22"/>
          <w:szCs w:val="22"/>
          <w:highlight w:val="yellow"/>
        </w:rPr>
      </w:pPr>
      <w:r>
        <w:rPr>
          <w:rFonts w:cstheme="minorHAnsi"/>
          <w:sz w:val="22"/>
          <w:szCs w:val="22"/>
          <w:highlight w:val="yellow"/>
        </w:rPr>
        <w:t>Cofnod 3</w:t>
      </w:r>
    </w:p>
    <w:p w14:paraId="0C015E00" w14:textId="77777777" w:rsidR="00B6524E" w:rsidRPr="006E66F5" w:rsidRDefault="00B6524E" w:rsidP="00B6524E">
      <w:pPr>
        <w:rPr>
          <w:rFonts w:cstheme="minorHAnsi"/>
          <w:sz w:val="22"/>
          <w:szCs w:val="22"/>
          <w:highlight w:val="yellow"/>
        </w:rPr>
      </w:pPr>
    </w:p>
    <w:p w14:paraId="2B7FD701" w14:textId="4CAC45D3" w:rsidR="00B6524E" w:rsidRPr="00402E25" w:rsidRDefault="00B6524E" w:rsidP="00B6524E">
      <w:pPr>
        <w:rPr>
          <w:b/>
          <w:bCs/>
          <w:sz w:val="22"/>
          <w:szCs w:val="22"/>
        </w:rPr>
      </w:pPr>
    </w:p>
    <w:tbl>
      <w:tblPr>
        <w:tblStyle w:val="TableGrid"/>
        <w:tblW w:w="0" w:type="auto"/>
        <w:tblLook w:val="04A0" w:firstRow="1" w:lastRow="0" w:firstColumn="1" w:lastColumn="0" w:noHBand="0" w:noVBand="1"/>
      </w:tblPr>
      <w:tblGrid>
        <w:gridCol w:w="8926"/>
      </w:tblGrid>
      <w:tr w:rsidR="00B6524E" w:rsidRPr="006E66F5" w14:paraId="1C4B744B" w14:textId="77777777" w:rsidTr="00144424">
        <w:tc>
          <w:tcPr>
            <w:tcW w:w="8926" w:type="dxa"/>
          </w:tcPr>
          <w:p w14:paraId="62681342" w14:textId="77777777" w:rsidR="00B6524E" w:rsidRPr="00722019" w:rsidRDefault="00B6524E" w:rsidP="00144424">
            <w:pPr>
              <w:rPr>
                <w:rFonts w:asciiTheme="minorHAnsi" w:hAnsiTheme="minorHAnsi"/>
              </w:rPr>
            </w:pPr>
            <w:r w:rsidRPr="00722019">
              <w:rPr>
                <w:rFonts w:asciiTheme="minorHAnsi" w:hAnsiTheme="minorHAnsi"/>
              </w:rPr>
              <w:t>Dyddiad ac amser, gr</w:t>
            </w:r>
            <w:r w:rsidRPr="00722019">
              <w:rPr>
                <w:rFonts w:cs="Calibri"/>
              </w:rPr>
              <w:t>ŵ</w:t>
            </w:r>
            <w:r w:rsidRPr="00722019">
              <w:rPr>
                <w:rFonts w:asciiTheme="minorHAnsi" w:hAnsiTheme="minorHAnsi"/>
              </w:rPr>
              <w:t xml:space="preserve">p blwyddyn: </w:t>
            </w:r>
          </w:p>
          <w:p w14:paraId="4DB7B945" w14:textId="54DA56C8" w:rsidR="00B6524E" w:rsidRPr="006E66F5" w:rsidRDefault="00F27A7E" w:rsidP="00144424">
            <w:pPr>
              <w:rPr>
                <w:rFonts w:asciiTheme="minorHAnsi" w:hAnsiTheme="minorHAnsi"/>
                <w:highlight w:val="yellow"/>
              </w:rPr>
            </w:pPr>
            <w:r>
              <w:rPr>
                <w:rFonts w:asciiTheme="minorHAnsi" w:hAnsiTheme="minorHAnsi"/>
                <w:highlight w:val="yellow"/>
              </w:rPr>
              <w:t xml:space="preserve">23.09.2021 9:00  Blwyddyn – Meithrin </w:t>
            </w:r>
          </w:p>
        </w:tc>
      </w:tr>
      <w:tr w:rsidR="00B6524E" w:rsidRPr="006E66F5" w14:paraId="7F52C84B" w14:textId="77777777" w:rsidTr="00144424">
        <w:tc>
          <w:tcPr>
            <w:tcW w:w="8926" w:type="dxa"/>
          </w:tcPr>
          <w:p w14:paraId="15B92E20" w14:textId="77777777" w:rsidR="00B6524E" w:rsidRPr="00523625" w:rsidRDefault="00B6524E" w:rsidP="00144424">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digwyddiad</w:t>
            </w:r>
            <w:r w:rsidRPr="00523625">
              <w:rPr>
                <w:rFonts w:asciiTheme="minorHAnsi" w:hAnsiTheme="minorHAnsi"/>
              </w:rPr>
              <w:t xml:space="preserve"> – pwnc/MDaPh, cyd-destun cyffredinol y dosbarth</w:t>
            </w:r>
          </w:p>
          <w:p w14:paraId="7C2B4309" w14:textId="43573B03" w:rsidR="00B6524E" w:rsidRDefault="00F27A7E" w:rsidP="00F27A7E">
            <w:pPr>
              <w:pStyle w:val="ListParagraph"/>
              <w:numPr>
                <w:ilvl w:val="0"/>
                <w:numId w:val="11"/>
              </w:numPr>
              <w:rPr>
                <w:highlight w:val="yellow"/>
              </w:rPr>
            </w:pPr>
            <w:r>
              <w:rPr>
                <w:highlight w:val="yellow"/>
              </w:rPr>
              <w:t xml:space="preserve">Sessiwn cyntaf y bore </w:t>
            </w:r>
          </w:p>
          <w:p w14:paraId="047FC779" w14:textId="71CC9AD6" w:rsidR="00F27A7E" w:rsidRDefault="00F27A7E" w:rsidP="00F27A7E">
            <w:pPr>
              <w:pStyle w:val="ListParagraph"/>
              <w:numPr>
                <w:ilvl w:val="0"/>
                <w:numId w:val="11"/>
              </w:numPr>
              <w:rPr>
                <w:highlight w:val="yellow"/>
              </w:rPr>
            </w:pPr>
            <w:r>
              <w:rPr>
                <w:highlight w:val="yellow"/>
              </w:rPr>
              <w:t xml:space="preserve">Sessiwn Rhifedd adnabod rhifau 1 I 3 numicon </w:t>
            </w:r>
          </w:p>
          <w:p w14:paraId="515CED51" w14:textId="303F4DC2" w:rsidR="00F27A7E" w:rsidRDefault="00F27A7E" w:rsidP="00F27A7E">
            <w:pPr>
              <w:pStyle w:val="ListParagraph"/>
              <w:numPr>
                <w:ilvl w:val="0"/>
                <w:numId w:val="11"/>
              </w:numPr>
              <w:rPr>
                <w:highlight w:val="yellow"/>
              </w:rPr>
            </w:pPr>
            <w:r>
              <w:rPr>
                <w:highlight w:val="yellow"/>
              </w:rPr>
              <w:t>Gweithio yn grwp o 2</w:t>
            </w:r>
          </w:p>
          <w:p w14:paraId="0796C746" w14:textId="73C6A3D0" w:rsidR="00F27A7E" w:rsidRPr="00F27A7E" w:rsidRDefault="00F27A7E" w:rsidP="00F27A7E">
            <w:pPr>
              <w:pStyle w:val="ListParagraph"/>
              <w:numPr>
                <w:ilvl w:val="0"/>
                <w:numId w:val="11"/>
              </w:numPr>
              <w:rPr>
                <w:highlight w:val="yellow"/>
              </w:rPr>
            </w:pPr>
            <w:r>
              <w:rPr>
                <w:highlight w:val="yellow"/>
              </w:rPr>
              <w:t>Gweithio tu allan</w:t>
            </w:r>
          </w:p>
          <w:p w14:paraId="22B7A011" w14:textId="77777777" w:rsidR="00B6524E" w:rsidRPr="006E66F5" w:rsidRDefault="00B6524E" w:rsidP="00144424">
            <w:pPr>
              <w:rPr>
                <w:rFonts w:asciiTheme="minorHAnsi" w:hAnsiTheme="minorHAnsi"/>
                <w:highlight w:val="yellow"/>
              </w:rPr>
            </w:pPr>
          </w:p>
          <w:p w14:paraId="79845FF3" w14:textId="77777777" w:rsidR="00B6524E" w:rsidRPr="006E66F5" w:rsidRDefault="00B6524E" w:rsidP="00144424">
            <w:pPr>
              <w:rPr>
                <w:rFonts w:asciiTheme="minorHAnsi" w:hAnsiTheme="minorHAnsi"/>
                <w:highlight w:val="yellow"/>
              </w:rPr>
            </w:pPr>
          </w:p>
          <w:p w14:paraId="6661DAD2" w14:textId="77777777" w:rsidR="00B6524E" w:rsidRPr="006E66F5" w:rsidRDefault="00B6524E" w:rsidP="00144424">
            <w:pPr>
              <w:rPr>
                <w:rFonts w:asciiTheme="minorHAnsi" w:hAnsiTheme="minorHAnsi"/>
                <w:highlight w:val="yellow"/>
              </w:rPr>
            </w:pPr>
          </w:p>
          <w:p w14:paraId="531499B5" w14:textId="77777777" w:rsidR="00B6524E" w:rsidRPr="006E66F5" w:rsidRDefault="00B6524E" w:rsidP="00144424">
            <w:pPr>
              <w:rPr>
                <w:rFonts w:asciiTheme="minorHAnsi" w:hAnsiTheme="minorHAnsi"/>
                <w:highlight w:val="yellow"/>
              </w:rPr>
            </w:pPr>
          </w:p>
          <w:p w14:paraId="5859926A" w14:textId="77777777" w:rsidR="00B6524E" w:rsidRPr="006E66F5" w:rsidRDefault="00B6524E" w:rsidP="00144424">
            <w:pPr>
              <w:rPr>
                <w:rFonts w:asciiTheme="minorHAnsi" w:hAnsiTheme="minorHAnsi"/>
                <w:highlight w:val="yellow"/>
              </w:rPr>
            </w:pPr>
          </w:p>
        </w:tc>
      </w:tr>
      <w:tr w:rsidR="00B6524E" w:rsidRPr="006E66F5" w14:paraId="4F526D68" w14:textId="77777777" w:rsidTr="00144424">
        <w:tc>
          <w:tcPr>
            <w:tcW w:w="8926" w:type="dxa"/>
          </w:tcPr>
          <w:p w14:paraId="25DAD2A5" w14:textId="77777777" w:rsidR="00B6524E" w:rsidRPr="00515961" w:rsidRDefault="00B6524E" w:rsidP="00144424">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14:paraId="56CFBEE9" w14:textId="77777777" w:rsidR="00B6524E" w:rsidRPr="006F1691" w:rsidRDefault="00B6524E" w:rsidP="00144424">
            <w:pPr>
              <w:rPr>
                <w:rFonts w:asciiTheme="minorHAnsi" w:hAnsiTheme="minorHAnsi"/>
                <w:bCs/>
                <w:highlight w:val="yellow"/>
              </w:rPr>
            </w:pPr>
          </w:p>
          <w:p w14:paraId="7ADBC89B" w14:textId="30E00407" w:rsidR="00B6524E" w:rsidRDefault="00F27A7E" w:rsidP="00F27A7E">
            <w:pPr>
              <w:pStyle w:val="ListParagraph"/>
              <w:numPr>
                <w:ilvl w:val="0"/>
                <w:numId w:val="12"/>
              </w:numPr>
              <w:rPr>
                <w:bCs/>
                <w:highlight w:val="yellow"/>
              </w:rPr>
            </w:pPr>
            <w:r>
              <w:rPr>
                <w:bCs/>
                <w:highlight w:val="yellow"/>
              </w:rPr>
              <w:t>Plentyn di lafar</w:t>
            </w:r>
          </w:p>
          <w:p w14:paraId="1D074242" w14:textId="4B69C492" w:rsidR="00F27A7E" w:rsidRDefault="00F27A7E" w:rsidP="00F27A7E">
            <w:pPr>
              <w:pStyle w:val="ListParagraph"/>
              <w:numPr>
                <w:ilvl w:val="0"/>
                <w:numId w:val="12"/>
              </w:numPr>
              <w:rPr>
                <w:bCs/>
                <w:highlight w:val="yellow"/>
              </w:rPr>
            </w:pPr>
            <w:r>
              <w:rPr>
                <w:bCs/>
                <w:highlight w:val="yellow"/>
              </w:rPr>
              <w:t>Dim yn deall y Gwaith yn copio beth oedd y plentyn arall yn ei wneud</w:t>
            </w:r>
          </w:p>
          <w:p w14:paraId="33A6EAAF" w14:textId="7095F6C9" w:rsidR="00F27A7E" w:rsidRDefault="00F27A7E" w:rsidP="00F27A7E">
            <w:pPr>
              <w:pStyle w:val="ListParagraph"/>
              <w:numPr>
                <w:ilvl w:val="0"/>
                <w:numId w:val="12"/>
              </w:numPr>
              <w:rPr>
                <w:bCs/>
                <w:highlight w:val="yellow"/>
              </w:rPr>
            </w:pPr>
            <w:r>
              <w:rPr>
                <w:bCs/>
                <w:highlight w:val="yellow"/>
              </w:rPr>
              <w:t>Gwaith yn rhy galed I’r plentyn?</w:t>
            </w:r>
          </w:p>
          <w:p w14:paraId="44296C23" w14:textId="2FAB4B48" w:rsidR="00F27A7E" w:rsidRDefault="00F27A7E" w:rsidP="00F27A7E">
            <w:pPr>
              <w:pStyle w:val="ListParagraph"/>
              <w:numPr>
                <w:ilvl w:val="0"/>
                <w:numId w:val="12"/>
              </w:numPr>
              <w:rPr>
                <w:bCs/>
                <w:highlight w:val="yellow"/>
              </w:rPr>
            </w:pPr>
            <w:r>
              <w:rPr>
                <w:bCs/>
                <w:highlight w:val="yellow"/>
              </w:rPr>
              <w:t xml:space="preserve">Dim yn gallu cyfathrebu efo’r cynorthwydd </w:t>
            </w:r>
          </w:p>
          <w:p w14:paraId="5973E458" w14:textId="77777777" w:rsidR="00F27A7E" w:rsidRPr="00F27A7E" w:rsidRDefault="00F27A7E" w:rsidP="00F27A7E">
            <w:pPr>
              <w:pStyle w:val="ListParagraph"/>
              <w:rPr>
                <w:bCs/>
                <w:highlight w:val="yellow"/>
              </w:rPr>
            </w:pPr>
          </w:p>
          <w:p w14:paraId="5CABEBF3" w14:textId="77777777" w:rsidR="00B6524E" w:rsidRPr="006F1691" w:rsidRDefault="00B6524E" w:rsidP="00144424">
            <w:pPr>
              <w:rPr>
                <w:rFonts w:asciiTheme="minorHAnsi" w:hAnsiTheme="minorHAnsi"/>
                <w:bCs/>
                <w:highlight w:val="yellow"/>
              </w:rPr>
            </w:pPr>
          </w:p>
          <w:p w14:paraId="4A87BD0B" w14:textId="77777777" w:rsidR="00B6524E" w:rsidRPr="006F1691" w:rsidRDefault="00B6524E" w:rsidP="00144424">
            <w:pPr>
              <w:rPr>
                <w:rFonts w:asciiTheme="minorHAnsi" w:hAnsiTheme="minorHAnsi"/>
                <w:bCs/>
                <w:highlight w:val="yellow"/>
              </w:rPr>
            </w:pPr>
          </w:p>
          <w:p w14:paraId="546C1AD3" w14:textId="77777777" w:rsidR="00B6524E" w:rsidRPr="006E66F5" w:rsidRDefault="00B6524E" w:rsidP="00144424">
            <w:pPr>
              <w:rPr>
                <w:rFonts w:asciiTheme="minorHAnsi" w:hAnsiTheme="minorHAnsi"/>
                <w:bCs/>
                <w:highlight w:val="yellow"/>
              </w:rPr>
            </w:pPr>
          </w:p>
          <w:p w14:paraId="524DE399" w14:textId="77777777" w:rsidR="00B6524E" w:rsidRPr="006E66F5" w:rsidRDefault="00B6524E" w:rsidP="00144424">
            <w:pPr>
              <w:rPr>
                <w:rFonts w:asciiTheme="minorHAnsi" w:hAnsiTheme="minorHAnsi"/>
                <w:bCs/>
                <w:highlight w:val="yellow"/>
              </w:rPr>
            </w:pPr>
          </w:p>
          <w:p w14:paraId="11214159" w14:textId="77777777" w:rsidR="00B6524E" w:rsidRPr="006E66F5" w:rsidRDefault="00B6524E" w:rsidP="00144424">
            <w:pPr>
              <w:ind w:left="720"/>
              <w:rPr>
                <w:rFonts w:asciiTheme="minorHAnsi" w:hAnsiTheme="minorHAnsi"/>
                <w:highlight w:val="yellow"/>
              </w:rPr>
            </w:pPr>
          </w:p>
          <w:p w14:paraId="43D4A1DD" w14:textId="77777777" w:rsidR="00B6524E" w:rsidRPr="006E66F5" w:rsidRDefault="00B6524E" w:rsidP="00144424">
            <w:pPr>
              <w:ind w:left="720"/>
              <w:rPr>
                <w:rFonts w:asciiTheme="minorHAnsi" w:hAnsiTheme="minorHAnsi"/>
                <w:highlight w:val="yellow"/>
              </w:rPr>
            </w:pPr>
          </w:p>
        </w:tc>
      </w:tr>
      <w:tr w:rsidR="00B6524E" w:rsidRPr="006E66F5" w14:paraId="4E215809" w14:textId="77777777" w:rsidTr="00144424">
        <w:tc>
          <w:tcPr>
            <w:tcW w:w="8926" w:type="dxa"/>
          </w:tcPr>
          <w:p w14:paraId="283C0B9F" w14:textId="77777777" w:rsidR="00B6524E" w:rsidRPr="00D90542" w:rsidRDefault="00B6524E" w:rsidP="00144424">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14:paraId="22968843" w14:textId="77777777" w:rsidR="00B6524E" w:rsidRPr="006E66F5" w:rsidRDefault="00B6524E" w:rsidP="00144424">
            <w:pPr>
              <w:rPr>
                <w:rFonts w:asciiTheme="minorHAnsi" w:hAnsiTheme="minorHAnsi"/>
                <w:highlight w:val="yellow"/>
              </w:rPr>
            </w:pPr>
          </w:p>
          <w:p w14:paraId="03F64058" w14:textId="77777777" w:rsidR="00B6524E" w:rsidRPr="006E66F5" w:rsidRDefault="00B6524E" w:rsidP="00144424">
            <w:pPr>
              <w:rPr>
                <w:rFonts w:asciiTheme="minorHAnsi" w:hAnsiTheme="minorHAnsi"/>
                <w:highlight w:val="yellow"/>
              </w:rPr>
            </w:pPr>
          </w:p>
          <w:p w14:paraId="190F26D2" w14:textId="77777777" w:rsidR="00B6524E" w:rsidRPr="006E66F5" w:rsidRDefault="00B6524E" w:rsidP="00144424">
            <w:pPr>
              <w:rPr>
                <w:rFonts w:asciiTheme="minorHAnsi" w:hAnsiTheme="minorHAnsi"/>
                <w:highlight w:val="yellow"/>
              </w:rPr>
            </w:pPr>
          </w:p>
          <w:p w14:paraId="7550F843" w14:textId="3FF91A94" w:rsidR="00B6524E" w:rsidRDefault="00F27A7E" w:rsidP="00F27A7E">
            <w:pPr>
              <w:pStyle w:val="ListParagraph"/>
              <w:numPr>
                <w:ilvl w:val="0"/>
                <w:numId w:val="13"/>
              </w:numPr>
              <w:rPr>
                <w:highlight w:val="yellow"/>
              </w:rPr>
            </w:pPr>
            <w:r>
              <w:rPr>
                <w:highlight w:val="yellow"/>
              </w:rPr>
              <w:t>Anghenion Dysgu Ychwanegol (ADY)</w:t>
            </w:r>
          </w:p>
          <w:p w14:paraId="527D70B0" w14:textId="58B097A2" w:rsidR="00F27A7E" w:rsidRDefault="00F27A7E" w:rsidP="00F27A7E">
            <w:pPr>
              <w:pStyle w:val="ListParagraph"/>
              <w:numPr>
                <w:ilvl w:val="0"/>
                <w:numId w:val="13"/>
              </w:numPr>
              <w:rPr>
                <w:highlight w:val="yellow"/>
              </w:rPr>
            </w:pPr>
            <w:r>
              <w:rPr>
                <w:highlight w:val="yellow"/>
              </w:rPr>
              <w:t>Bywyd cartref</w:t>
            </w:r>
          </w:p>
          <w:p w14:paraId="09B5FB52" w14:textId="347AEB7F" w:rsidR="00F27A7E" w:rsidRPr="00F27A7E" w:rsidRDefault="002B1869" w:rsidP="00F27A7E">
            <w:pPr>
              <w:pStyle w:val="ListParagraph"/>
              <w:numPr>
                <w:ilvl w:val="0"/>
                <w:numId w:val="13"/>
              </w:numPr>
              <w:rPr>
                <w:highlight w:val="yellow"/>
              </w:rPr>
            </w:pPr>
            <w:r>
              <w:rPr>
                <w:highlight w:val="yellow"/>
              </w:rPr>
              <w:t>Profiad clyw</w:t>
            </w:r>
          </w:p>
          <w:p w14:paraId="3E512876" w14:textId="77777777" w:rsidR="00B6524E" w:rsidRPr="006E66F5" w:rsidRDefault="00B6524E" w:rsidP="00144424">
            <w:pPr>
              <w:rPr>
                <w:rFonts w:asciiTheme="minorHAnsi" w:hAnsiTheme="minorHAnsi"/>
                <w:highlight w:val="yellow"/>
              </w:rPr>
            </w:pPr>
          </w:p>
          <w:p w14:paraId="4A8A161A" w14:textId="77777777" w:rsidR="00B6524E" w:rsidRPr="006E66F5" w:rsidRDefault="00B6524E" w:rsidP="00144424">
            <w:pPr>
              <w:rPr>
                <w:rFonts w:asciiTheme="minorHAnsi" w:hAnsiTheme="minorHAnsi"/>
                <w:highlight w:val="yellow"/>
              </w:rPr>
            </w:pPr>
          </w:p>
          <w:p w14:paraId="2E7EB81E" w14:textId="77777777" w:rsidR="00B6524E" w:rsidRPr="006E66F5" w:rsidRDefault="00B6524E" w:rsidP="00144424">
            <w:pPr>
              <w:rPr>
                <w:rFonts w:asciiTheme="minorHAnsi" w:hAnsiTheme="minorHAnsi"/>
                <w:highlight w:val="yellow"/>
              </w:rPr>
            </w:pPr>
          </w:p>
          <w:p w14:paraId="4E6A141D" w14:textId="77777777" w:rsidR="00B6524E" w:rsidRPr="006E66F5" w:rsidRDefault="00B6524E" w:rsidP="00144424">
            <w:pPr>
              <w:rPr>
                <w:rFonts w:asciiTheme="minorHAnsi" w:hAnsiTheme="minorHAnsi"/>
                <w:highlight w:val="yellow"/>
              </w:rPr>
            </w:pPr>
          </w:p>
          <w:p w14:paraId="569285BC" w14:textId="77777777" w:rsidR="00B6524E" w:rsidRPr="006E66F5" w:rsidRDefault="00B6524E" w:rsidP="00144424">
            <w:pPr>
              <w:rPr>
                <w:rFonts w:asciiTheme="minorHAnsi" w:hAnsiTheme="minorHAnsi"/>
                <w:highlight w:val="yellow"/>
              </w:rPr>
            </w:pPr>
          </w:p>
        </w:tc>
      </w:tr>
      <w:tr w:rsidR="00B6524E" w:rsidRPr="003737F1" w14:paraId="0426888F" w14:textId="77777777" w:rsidTr="00144424">
        <w:tc>
          <w:tcPr>
            <w:tcW w:w="8926" w:type="dxa"/>
          </w:tcPr>
          <w:p w14:paraId="703B29D5" w14:textId="77777777" w:rsidR="00B6524E" w:rsidRPr="00523625" w:rsidRDefault="00B6524E" w:rsidP="00144424">
            <w:pPr>
              <w:rPr>
                <w:rFonts w:asciiTheme="minorHAnsi" w:hAnsiTheme="minorHAnsi"/>
                <w:bCs/>
              </w:rPr>
            </w:pPr>
            <w:r w:rsidRPr="00523625">
              <w:rPr>
                <w:rFonts w:asciiTheme="minorHAnsi" w:hAnsiTheme="minorHAnsi"/>
                <w:b/>
              </w:rPr>
              <w:lastRenderedPageBreak/>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28C0C50B" w14:textId="77777777" w:rsidR="00B6524E" w:rsidRPr="00627773" w:rsidRDefault="00B6524E" w:rsidP="00144424">
            <w:pPr>
              <w:rPr>
                <w:rFonts w:asciiTheme="minorHAnsi" w:hAnsiTheme="minorHAnsi"/>
                <w:bCs/>
              </w:rPr>
            </w:pPr>
          </w:p>
          <w:p w14:paraId="065409CC" w14:textId="77777777" w:rsidR="00B6524E" w:rsidRPr="003737F1" w:rsidRDefault="00B6524E" w:rsidP="00144424">
            <w:pPr>
              <w:rPr>
                <w:rFonts w:asciiTheme="minorHAnsi" w:hAnsiTheme="minorHAnsi"/>
              </w:rPr>
            </w:pPr>
          </w:p>
          <w:p w14:paraId="61087F92" w14:textId="5A7D6112" w:rsidR="00B6524E" w:rsidRDefault="002B1869" w:rsidP="002B1869">
            <w:pPr>
              <w:pStyle w:val="ListParagraph"/>
              <w:numPr>
                <w:ilvl w:val="0"/>
                <w:numId w:val="14"/>
              </w:numPr>
            </w:pPr>
            <w:r>
              <w:t>Dosbarth rhan amser (llai o blant yn y bore)</w:t>
            </w:r>
          </w:p>
          <w:p w14:paraId="1701DD29" w14:textId="012E3F54" w:rsidR="002B1869" w:rsidRDefault="002B1869" w:rsidP="002B1869">
            <w:pPr>
              <w:pStyle w:val="ListParagraph"/>
              <w:numPr>
                <w:ilvl w:val="0"/>
                <w:numId w:val="14"/>
              </w:numPr>
            </w:pPr>
            <w:r>
              <w:t xml:space="preserve">Amgylchedd Ymlacio yn y dosbarth </w:t>
            </w:r>
          </w:p>
          <w:p w14:paraId="6640359B" w14:textId="1572912A" w:rsidR="002B1869" w:rsidRDefault="002B1869" w:rsidP="002B1869">
            <w:pPr>
              <w:pStyle w:val="ListParagraph"/>
              <w:numPr>
                <w:ilvl w:val="0"/>
                <w:numId w:val="14"/>
              </w:numPr>
            </w:pPr>
            <w:r>
              <w:t xml:space="preserve">Digon o wrthdyniadau yn y dosbarth </w:t>
            </w:r>
          </w:p>
          <w:p w14:paraId="57C4B30E" w14:textId="348D6EC4" w:rsidR="002B1869" w:rsidRPr="002B1869" w:rsidRDefault="002B1869" w:rsidP="002B1869">
            <w:pPr>
              <w:pStyle w:val="ListParagraph"/>
              <w:numPr>
                <w:ilvl w:val="0"/>
                <w:numId w:val="14"/>
              </w:numPr>
            </w:pPr>
            <w:r>
              <w:t xml:space="preserve">Hyderus efo un plentyn arall ond dim yn cyfathrebu efo’r plentyn </w:t>
            </w:r>
          </w:p>
          <w:p w14:paraId="1E12E12D" w14:textId="77777777" w:rsidR="00B6524E" w:rsidRPr="003737F1" w:rsidRDefault="00B6524E" w:rsidP="00144424">
            <w:pPr>
              <w:rPr>
                <w:rFonts w:asciiTheme="minorHAnsi" w:hAnsiTheme="minorHAnsi"/>
              </w:rPr>
            </w:pPr>
          </w:p>
          <w:p w14:paraId="55554CB8" w14:textId="77777777" w:rsidR="00B6524E" w:rsidRPr="003737F1" w:rsidRDefault="00B6524E" w:rsidP="00144424">
            <w:pPr>
              <w:rPr>
                <w:rFonts w:asciiTheme="minorHAnsi" w:hAnsiTheme="minorHAnsi"/>
              </w:rPr>
            </w:pPr>
          </w:p>
          <w:p w14:paraId="446D12B9" w14:textId="77777777" w:rsidR="00B6524E" w:rsidRPr="003737F1" w:rsidRDefault="00B6524E" w:rsidP="00144424">
            <w:pPr>
              <w:rPr>
                <w:rFonts w:asciiTheme="minorHAnsi" w:hAnsiTheme="minorHAnsi"/>
              </w:rPr>
            </w:pPr>
          </w:p>
          <w:p w14:paraId="277421EB" w14:textId="77777777" w:rsidR="00B6524E" w:rsidRPr="003737F1" w:rsidRDefault="00B6524E" w:rsidP="00144424">
            <w:pPr>
              <w:rPr>
                <w:rFonts w:asciiTheme="minorHAnsi" w:hAnsiTheme="minorHAnsi"/>
              </w:rPr>
            </w:pPr>
          </w:p>
          <w:p w14:paraId="2D45FEA0" w14:textId="77777777" w:rsidR="00B6524E" w:rsidRPr="003737F1" w:rsidRDefault="00B6524E" w:rsidP="00144424">
            <w:pPr>
              <w:rPr>
                <w:rFonts w:asciiTheme="minorHAnsi" w:hAnsiTheme="minorHAnsi"/>
              </w:rPr>
            </w:pPr>
          </w:p>
          <w:p w14:paraId="71461A30" w14:textId="77777777" w:rsidR="00B6524E" w:rsidRPr="003737F1" w:rsidRDefault="00B6524E" w:rsidP="00144424">
            <w:pPr>
              <w:rPr>
                <w:rFonts w:asciiTheme="minorHAnsi" w:hAnsiTheme="minorHAnsi"/>
              </w:rPr>
            </w:pPr>
          </w:p>
          <w:p w14:paraId="29678A04" w14:textId="77777777" w:rsidR="00B6524E" w:rsidRPr="003737F1" w:rsidRDefault="00B6524E" w:rsidP="00144424">
            <w:pPr>
              <w:rPr>
                <w:rFonts w:asciiTheme="minorHAnsi" w:hAnsiTheme="minorHAnsi"/>
              </w:rPr>
            </w:pPr>
          </w:p>
        </w:tc>
      </w:tr>
    </w:tbl>
    <w:p w14:paraId="555185E7" w14:textId="77777777" w:rsidR="00B6524E" w:rsidRPr="003737F1" w:rsidRDefault="00B6524E" w:rsidP="00B6524E">
      <w:pPr>
        <w:tabs>
          <w:tab w:val="left" w:pos="945"/>
        </w:tabs>
        <w:rPr>
          <w:rFonts w:cstheme="minorHAnsi"/>
          <w:sz w:val="22"/>
          <w:szCs w:val="22"/>
        </w:rPr>
      </w:pPr>
    </w:p>
    <w:p w14:paraId="338AD259" w14:textId="77777777" w:rsidR="00B6524E" w:rsidRPr="001019B3" w:rsidRDefault="00B6524E" w:rsidP="00B6524E">
      <w:pPr>
        <w:tabs>
          <w:tab w:val="left" w:pos="945"/>
        </w:tabs>
        <w:rPr>
          <w:rFonts w:cstheme="minorHAnsi"/>
          <w:sz w:val="22"/>
          <w:szCs w:val="22"/>
        </w:rPr>
      </w:pPr>
    </w:p>
    <w:p w14:paraId="6FB47B98" w14:textId="77777777" w:rsidR="00B6524E" w:rsidRPr="001019B3" w:rsidRDefault="00B6524E" w:rsidP="00B6524E">
      <w:pPr>
        <w:tabs>
          <w:tab w:val="left" w:pos="945"/>
        </w:tabs>
        <w:rPr>
          <w:rFonts w:ascii="Trebuchet MS" w:hAnsi="Trebuchet MS" w:cs="Arial"/>
          <w:sz w:val="22"/>
          <w:szCs w:val="22"/>
        </w:rPr>
      </w:pPr>
    </w:p>
    <w:p w14:paraId="79F65932" w14:textId="77777777" w:rsidR="00B6524E" w:rsidRDefault="00B6524E" w:rsidP="00B6524E">
      <w:pPr>
        <w:tabs>
          <w:tab w:val="left" w:pos="945"/>
        </w:tabs>
        <w:rPr>
          <w:rFonts w:ascii="Trebuchet MS" w:hAnsi="Trebuchet MS" w:cs="Arial"/>
          <w:sz w:val="22"/>
          <w:szCs w:val="22"/>
        </w:rPr>
      </w:pPr>
    </w:p>
    <w:p w14:paraId="7AC8D16A" w14:textId="77777777" w:rsidR="00B6524E" w:rsidRDefault="00B6524E" w:rsidP="00B6524E">
      <w:pPr>
        <w:tabs>
          <w:tab w:val="left" w:pos="945"/>
        </w:tabs>
        <w:rPr>
          <w:rFonts w:ascii="Trebuchet MS" w:hAnsi="Trebuchet MS" w:cs="Arial"/>
          <w:sz w:val="22"/>
          <w:szCs w:val="22"/>
        </w:rPr>
      </w:pPr>
    </w:p>
    <w:p w14:paraId="14C1457D" w14:textId="58C13331" w:rsidR="00B6524E" w:rsidRDefault="00B6524E" w:rsidP="00774966">
      <w:pPr>
        <w:spacing w:before="30" w:after="30"/>
        <w:rPr>
          <w:rFonts w:ascii="Arial" w:hAnsi="Arial" w:cs="Arial"/>
          <w:bCs/>
          <w:iCs/>
          <w:sz w:val="22"/>
          <w:szCs w:val="22"/>
          <w:lang w:val="en-GB"/>
        </w:rPr>
      </w:pPr>
    </w:p>
    <w:p w14:paraId="06D5C143" w14:textId="5163CE60" w:rsidR="00C106DB" w:rsidRDefault="00C106DB" w:rsidP="00774966">
      <w:pPr>
        <w:spacing w:before="30" w:after="30"/>
        <w:rPr>
          <w:rFonts w:ascii="Arial" w:hAnsi="Arial" w:cs="Arial"/>
          <w:bCs/>
          <w:iCs/>
          <w:sz w:val="22"/>
          <w:szCs w:val="22"/>
          <w:lang w:val="en-GB"/>
        </w:rPr>
      </w:pPr>
    </w:p>
    <w:p w14:paraId="7CF12B10" w14:textId="4B0DFE1F" w:rsidR="00C106DB" w:rsidRDefault="00C106DB" w:rsidP="00774966">
      <w:pPr>
        <w:spacing w:before="30" w:after="30"/>
        <w:rPr>
          <w:rFonts w:ascii="Arial" w:hAnsi="Arial" w:cs="Arial"/>
          <w:bCs/>
          <w:iCs/>
          <w:sz w:val="22"/>
          <w:szCs w:val="22"/>
          <w:lang w:val="en-GB"/>
        </w:rPr>
      </w:pPr>
    </w:p>
    <w:p w14:paraId="72DAC818" w14:textId="4E3B42F2" w:rsidR="00C106DB" w:rsidRDefault="00C106DB" w:rsidP="00774966">
      <w:pPr>
        <w:spacing w:before="30" w:after="30"/>
        <w:rPr>
          <w:rFonts w:ascii="Arial" w:hAnsi="Arial" w:cs="Arial"/>
          <w:bCs/>
          <w:iCs/>
          <w:sz w:val="22"/>
          <w:szCs w:val="22"/>
          <w:lang w:val="en-GB"/>
        </w:rPr>
      </w:pPr>
    </w:p>
    <w:p w14:paraId="52840C10" w14:textId="6B3E9600" w:rsidR="00C106DB" w:rsidRDefault="00C106DB" w:rsidP="00774966">
      <w:pPr>
        <w:spacing w:before="30" w:after="30"/>
        <w:rPr>
          <w:rFonts w:ascii="Arial" w:hAnsi="Arial" w:cs="Arial"/>
          <w:bCs/>
          <w:iCs/>
          <w:sz w:val="22"/>
          <w:szCs w:val="22"/>
          <w:lang w:val="en-GB"/>
        </w:rPr>
      </w:pPr>
    </w:p>
    <w:p w14:paraId="638AD1FA" w14:textId="76FC448B" w:rsidR="002B1869" w:rsidRDefault="00103CB2" w:rsidP="00774966">
      <w:pPr>
        <w:spacing w:before="30" w:after="30"/>
        <w:rPr>
          <w:rFonts w:ascii="Arial" w:hAnsi="Arial" w:cs="Arial"/>
          <w:bCs/>
          <w:iCs/>
          <w:sz w:val="22"/>
          <w:szCs w:val="22"/>
          <w:lang w:val="en-GB"/>
        </w:rPr>
      </w:pPr>
      <w:r>
        <w:rPr>
          <w:rFonts w:ascii="Arial" w:hAnsi="Arial" w:cs="Arial"/>
          <w:bCs/>
          <w:iCs/>
          <w:noProof/>
          <w:sz w:val="22"/>
          <w:szCs w:val="22"/>
          <w:lang w:val="en-GB"/>
        </w:rPr>
        <w:drawing>
          <wp:anchor distT="0" distB="0" distL="114300" distR="114300" simplePos="0" relativeHeight="251658240" behindDoc="1" locked="0" layoutInCell="1" allowOverlap="1" wp14:anchorId="65A96F05" wp14:editId="4C499F44">
            <wp:simplePos x="0" y="0"/>
            <wp:positionH relativeFrom="column">
              <wp:posOffset>-361315</wp:posOffset>
            </wp:positionH>
            <wp:positionV relativeFrom="paragraph">
              <wp:posOffset>921385</wp:posOffset>
            </wp:positionV>
            <wp:extent cx="6424295" cy="5314950"/>
            <wp:effectExtent l="0" t="0" r="1905" b="6350"/>
            <wp:wrapTight wrapText="bothSides">
              <wp:wrapPolygon edited="0">
                <wp:start x="0" y="0"/>
                <wp:lineTo x="0" y="21574"/>
                <wp:lineTo x="21564" y="21574"/>
                <wp:lineTo x="215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6424295" cy="5314950"/>
                    </a:xfrm>
                    <a:prstGeom prst="rect">
                      <a:avLst/>
                    </a:prstGeom>
                  </pic:spPr>
                </pic:pic>
              </a:graphicData>
            </a:graphic>
            <wp14:sizeRelH relativeFrom="page">
              <wp14:pctWidth>0</wp14:pctWidth>
            </wp14:sizeRelH>
            <wp14:sizeRelV relativeFrom="page">
              <wp14:pctHeight>0</wp14:pctHeight>
            </wp14:sizeRelV>
          </wp:anchor>
        </w:drawing>
      </w:r>
      <w:r w:rsidR="002B1869">
        <w:rPr>
          <w:rFonts w:ascii="Arial" w:hAnsi="Arial" w:cs="Arial"/>
          <w:bCs/>
          <w:iCs/>
          <w:sz w:val="22"/>
          <w:szCs w:val="22"/>
          <w:lang w:val="en-GB"/>
        </w:rPr>
        <w:t xml:space="preserve">Atodiad D </w:t>
      </w:r>
    </w:p>
    <w:p w14:paraId="46DE90DE" w14:textId="7CB7F9CD" w:rsidR="00103CB2" w:rsidRDefault="00103CB2" w:rsidP="00774966">
      <w:pPr>
        <w:spacing w:before="30" w:after="30"/>
        <w:rPr>
          <w:rFonts w:ascii="Arial" w:hAnsi="Arial" w:cs="Arial"/>
          <w:bCs/>
          <w:iCs/>
          <w:sz w:val="22"/>
          <w:szCs w:val="22"/>
          <w:lang w:val="en-GB"/>
        </w:rPr>
      </w:pPr>
    </w:p>
    <w:p w14:paraId="4CE69792" w14:textId="77777777" w:rsidR="00103CB2" w:rsidRPr="00103CB2" w:rsidRDefault="00103CB2" w:rsidP="00103CB2">
      <w:pPr>
        <w:rPr>
          <w:rFonts w:ascii="Arial" w:hAnsi="Arial" w:cs="Arial"/>
          <w:sz w:val="22"/>
          <w:szCs w:val="22"/>
          <w:lang w:val="en-GB"/>
        </w:rPr>
      </w:pPr>
    </w:p>
    <w:p w14:paraId="6451BD08" w14:textId="5F6B1589" w:rsidR="00103CB2" w:rsidRDefault="00103CB2" w:rsidP="00103CB2">
      <w:pPr>
        <w:rPr>
          <w:rFonts w:ascii="Arial" w:hAnsi="Arial" w:cs="Arial"/>
          <w:sz w:val="22"/>
          <w:szCs w:val="22"/>
          <w:lang w:val="en-GB"/>
        </w:rPr>
      </w:pPr>
    </w:p>
    <w:p w14:paraId="2A260AB4" w14:textId="10755E61" w:rsidR="00103CB2" w:rsidRDefault="00103CB2" w:rsidP="00103CB2">
      <w:pPr>
        <w:rPr>
          <w:rFonts w:ascii="Arial" w:hAnsi="Arial" w:cs="Arial"/>
          <w:sz w:val="22"/>
          <w:szCs w:val="22"/>
          <w:lang w:val="en-GB"/>
        </w:rPr>
      </w:pPr>
    </w:p>
    <w:p w14:paraId="01B2718E" w14:textId="6D6F358D" w:rsidR="00103CB2" w:rsidRDefault="00103CB2" w:rsidP="00103CB2">
      <w:pPr>
        <w:rPr>
          <w:rFonts w:ascii="Arial" w:hAnsi="Arial" w:cs="Arial"/>
          <w:sz w:val="22"/>
          <w:szCs w:val="22"/>
          <w:lang w:val="en-GB"/>
        </w:rPr>
      </w:pPr>
      <w:r>
        <w:rPr>
          <w:rFonts w:ascii="Arial" w:hAnsi="Arial" w:cs="Arial"/>
          <w:sz w:val="22"/>
          <w:szCs w:val="22"/>
          <w:lang w:val="en-GB"/>
        </w:rPr>
        <w:t xml:space="preserve">Atodiad E </w:t>
      </w:r>
    </w:p>
    <w:p w14:paraId="5E664C52" w14:textId="77E89598" w:rsidR="00103CB2" w:rsidRPr="00103CB2" w:rsidRDefault="00103CB2" w:rsidP="00103CB2">
      <w:pPr>
        <w:rPr>
          <w:rFonts w:ascii="Arial" w:hAnsi="Arial" w:cs="Arial"/>
          <w:sz w:val="22"/>
          <w:szCs w:val="22"/>
          <w:lang w:val="en-GB"/>
        </w:rPr>
      </w:pPr>
      <w:r>
        <w:rPr>
          <w:rFonts w:ascii="Arial" w:hAnsi="Arial" w:cs="Arial"/>
          <w:noProof/>
          <w:sz w:val="22"/>
          <w:szCs w:val="22"/>
          <w:lang w:val="en-GB"/>
        </w:rPr>
        <w:lastRenderedPageBreak/>
        <w:drawing>
          <wp:anchor distT="0" distB="0" distL="114300" distR="114300" simplePos="0" relativeHeight="251659264" behindDoc="1" locked="0" layoutInCell="1" allowOverlap="1" wp14:anchorId="30BFE62D" wp14:editId="38DBD96C">
            <wp:simplePos x="0" y="0"/>
            <wp:positionH relativeFrom="column">
              <wp:posOffset>0</wp:posOffset>
            </wp:positionH>
            <wp:positionV relativeFrom="paragraph">
              <wp:posOffset>0</wp:posOffset>
            </wp:positionV>
            <wp:extent cx="5943600" cy="7246620"/>
            <wp:effectExtent l="0" t="0" r="0" b="5080"/>
            <wp:wrapTight wrapText="bothSides">
              <wp:wrapPolygon edited="0">
                <wp:start x="0" y="0"/>
                <wp:lineTo x="0" y="21577"/>
                <wp:lineTo x="21554" y="21577"/>
                <wp:lineTo x="215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lshcurriculumaims.png"/>
                    <pic:cNvPicPr/>
                  </pic:nvPicPr>
                  <pic:blipFill>
                    <a:blip r:embed="rId9">
                      <a:extLst>
                        <a:ext uri="{28A0092B-C50C-407E-A947-70E740481C1C}">
                          <a14:useLocalDpi xmlns:a14="http://schemas.microsoft.com/office/drawing/2010/main" val="0"/>
                        </a:ext>
                      </a:extLst>
                    </a:blip>
                    <a:stretch>
                      <a:fillRect/>
                    </a:stretch>
                  </pic:blipFill>
                  <pic:spPr>
                    <a:xfrm>
                      <a:off x="0" y="0"/>
                      <a:ext cx="5943600" cy="7246620"/>
                    </a:xfrm>
                    <a:prstGeom prst="rect">
                      <a:avLst/>
                    </a:prstGeom>
                  </pic:spPr>
                </pic:pic>
              </a:graphicData>
            </a:graphic>
            <wp14:sizeRelH relativeFrom="page">
              <wp14:pctWidth>0</wp14:pctWidth>
            </wp14:sizeRelH>
            <wp14:sizeRelV relativeFrom="page">
              <wp14:pctHeight>0</wp14:pctHeight>
            </wp14:sizeRelV>
          </wp:anchor>
        </w:drawing>
      </w:r>
    </w:p>
    <w:p w14:paraId="2762D3CC" w14:textId="77777777" w:rsidR="00103CB2" w:rsidRPr="00103CB2" w:rsidRDefault="00103CB2" w:rsidP="00103CB2">
      <w:pPr>
        <w:rPr>
          <w:rFonts w:ascii="Arial" w:hAnsi="Arial" w:cs="Arial"/>
          <w:sz w:val="22"/>
          <w:szCs w:val="22"/>
          <w:lang w:val="en-GB"/>
        </w:rPr>
      </w:pPr>
    </w:p>
    <w:p w14:paraId="3A5D4FC7" w14:textId="2CA76532" w:rsidR="00103CB2" w:rsidRDefault="00103CB2" w:rsidP="00103CB2">
      <w:pPr>
        <w:rPr>
          <w:rFonts w:ascii="Arial" w:hAnsi="Arial" w:cs="Arial"/>
          <w:b/>
          <w:sz w:val="22"/>
          <w:szCs w:val="22"/>
          <w:u w:val="single"/>
          <w:lang w:val="en-GB"/>
        </w:rPr>
      </w:pPr>
      <w:r w:rsidRPr="00103CB2">
        <w:rPr>
          <w:rFonts w:ascii="Arial" w:hAnsi="Arial" w:cs="Arial"/>
          <w:b/>
          <w:sz w:val="22"/>
          <w:szCs w:val="22"/>
          <w:u w:val="single"/>
          <w:lang w:val="en-GB"/>
        </w:rPr>
        <w:t xml:space="preserve">References </w:t>
      </w:r>
    </w:p>
    <w:p w14:paraId="0AE3BD84" w14:textId="77777777" w:rsidR="00823690" w:rsidRDefault="00823690" w:rsidP="00103CB2">
      <w:pPr>
        <w:rPr>
          <w:rFonts w:ascii="Arial" w:hAnsi="Arial" w:cs="Arial"/>
          <w:sz w:val="22"/>
          <w:szCs w:val="22"/>
          <w:lang w:val="en-GB"/>
        </w:rPr>
      </w:pPr>
    </w:p>
    <w:p w14:paraId="5DEA1BD0" w14:textId="77777777" w:rsidR="00823690" w:rsidRDefault="00823690" w:rsidP="00103CB2">
      <w:pPr>
        <w:rPr>
          <w:rFonts w:ascii="Arial" w:hAnsi="Arial" w:cs="Arial"/>
          <w:sz w:val="22"/>
          <w:szCs w:val="22"/>
          <w:lang w:val="en-GB"/>
        </w:rPr>
      </w:pPr>
      <w:r>
        <w:rPr>
          <w:rFonts w:ascii="Arial" w:hAnsi="Arial" w:cs="Arial"/>
          <w:sz w:val="22"/>
          <w:szCs w:val="22"/>
          <w:lang w:val="en-GB"/>
        </w:rPr>
        <w:t>Ashiabi, Godwin and O’Neal, Keri (2015) ‘Child Social Development in Context: An Examination of Some Proporsitions In Broffenbrenners’s Bioecological Theory’, Sage Open, Vol.5 Issue 2, Tud1-14)</w:t>
      </w:r>
    </w:p>
    <w:p w14:paraId="7939D081" w14:textId="77777777" w:rsidR="00823690" w:rsidRDefault="00823690" w:rsidP="00103CB2">
      <w:pPr>
        <w:rPr>
          <w:rFonts w:ascii="Arial" w:hAnsi="Arial" w:cs="Arial"/>
          <w:sz w:val="22"/>
          <w:szCs w:val="22"/>
          <w:lang w:val="en-GB"/>
        </w:rPr>
      </w:pPr>
      <w:r>
        <w:rPr>
          <w:rFonts w:ascii="Arial" w:hAnsi="Arial" w:cs="Arial"/>
          <w:sz w:val="22"/>
          <w:szCs w:val="22"/>
          <w:lang w:val="en-GB"/>
        </w:rPr>
        <w:t>British Educational Research Association (BERA) (2018) Ethical Guidelines for Educational Research, fourth edition. London</w:t>
      </w:r>
    </w:p>
    <w:p w14:paraId="3A00CBD1" w14:textId="77777777" w:rsidR="00823690" w:rsidRDefault="00823690" w:rsidP="00103CB2">
      <w:pPr>
        <w:rPr>
          <w:rFonts w:ascii="Arial" w:hAnsi="Arial" w:cs="Arial"/>
          <w:sz w:val="22"/>
          <w:szCs w:val="22"/>
          <w:lang w:val="en-GB"/>
        </w:rPr>
      </w:pPr>
      <w:r>
        <w:rPr>
          <w:rFonts w:ascii="Arial" w:hAnsi="Arial" w:cs="Arial"/>
          <w:sz w:val="22"/>
          <w:szCs w:val="22"/>
          <w:lang w:val="en-GB"/>
        </w:rPr>
        <w:t>Canter &amp; Canter, (1976) ‘Assertive Discipline- Positive Behaviour Management for Today’s Classroom’ 4</w:t>
      </w:r>
      <w:r w:rsidRPr="00E67805">
        <w:rPr>
          <w:rFonts w:ascii="Arial" w:hAnsi="Arial" w:cs="Arial"/>
          <w:sz w:val="22"/>
          <w:szCs w:val="22"/>
          <w:vertAlign w:val="superscript"/>
          <w:lang w:val="en-GB"/>
        </w:rPr>
        <w:t>th</w:t>
      </w:r>
      <w:r>
        <w:rPr>
          <w:rFonts w:ascii="Arial" w:hAnsi="Arial" w:cs="Arial"/>
          <w:sz w:val="22"/>
          <w:szCs w:val="22"/>
          <w:lang w:val="en-GB"/>
        </w:rPr>
        <w:t xml:space="preserve"> edition, Sage, London.</w:t>
      </w:r>
    </w:p>
    <w:p w14:paraId="4B97DA94" w14:textId="77777777" w:rsidR="00823690" w:rsidRDefault="00823690" w:rsidP="00103CB2">
      <w:pPr>
        <w:rPr>
          <w:rFonts w:ascii="Arial" w:hAnsi="Arial" w:cs="Arial"/>
          <w:sz w:val="22"/>
          <w:szCs w:val="22"/>
          <w:lang w:val="en-GB"/>
        </w:rPr>
      </w:pPr>
      <w:r>
        <w:rPr>
          <w:rFonts w:ascii="Arial" w:hAnsi="Arial" w:cs="Arial"/>
          <w:sz w:val="22"/>
          <w:szCs w:val="22"/>
          <w:lang w:val="en-GB"/>
        </w:rPr>
        <w:t>Donaldson, G (2015) Succesful Futures. Crown Copyright. Cardiff</w:t>
      </w:r>
    </w:p>
    <w:p w14:paraId="1BA94ED0" w14:textId="4EBF9A13" w:rsidR="00823690" w:rsidRDefault="00823690" w:rsidP="00103CB2">
      <w:pPr>
        <w:rPr>
          <w:rFonts w:ascii="Arial" w:hAnsi="Arial" w:cs="Arial"/>
          <w:sz w:val="22"/>
          <w:szCs w:val="22"/>
          <w:lang w:val="en-GB"/>
        </w:rPr>
      </w:pPr>
      <w:r>
        <w:rPr>
          <w:rFonts w:ascii="Arial" w:hAnsi="Arial" w:cs="Arial"/>
          <w:sz w:val="22"/>
          <w:szCs w:val="22"/>
          <w:lang w:val="en-GB"/>
        </w:rPr>
        <w:t>Estyn Inspection Report, 2017</w:t>
      </w:r>
    </w:p>
    <w:p w14:paraId="75D4E2E3" w14:textId="08C02BB7" w:rsidR="00823690" w:rsidRPr="00823690" w:rsidRDefault="00823690" w:rsidP="00823690">
      <w:pPr>
        <w:rPr>
          <w:rFonts w:ascii="Arial" w:hAnsi="Arial" w:cs="Arial"/>
          <w:color w:val="000000" w:themeColor="text1"/>
          <w:sz w:val="22"/>
          <w:szCs w:val="22"/>
          <w:lang w:val="en-GB"/>
        </w:rPr>
      </w:pPr>
      <w:r>
        <w:rPr>
          <w:rFonts w:ascii="Arial" w:hAnsi="Arial" w:cs="Arial"/>
          <w:noProof/>
          <w:color w:val="000000" w:themeColor="text1"/>
          <w:sz w:val="22"/>
          <w:szCs w:val="22"/>
          <w:lang w:val="en-GB"/>
        </w:rPr>
        <mc:AlternateContent>
          <mc:Choice Requires="wps">
            <w:drawing>
              <wp:anchor distT="0" distB="0" distL="114300" distR="114300" simplePos="0" relativeHeight="251661312" behindDoc="0" locked="0" layoutInCell="1" allowOverlap="1" wp14:anchorId="4F59AF4C" wp14:editId="6C736B38">
                <wp:simplePos x="0" y="0"/>
                <wp:positionH relativeFrom="column">
                  <wp:posOffset>177165</wp:posOffset>
                </wp:positionH>
                <wp:positionV relativeFrom="paragraph">
                  <wp:posOffset>354965</wp:posOffset>
                </wp:positionV>
                <wp:extent cx="807868" cy="142042"/>
                <wp:effectExtent l="0" t="0" r="17780" b="10795"/>
                <wp:wrapNone/>
                <wp:docPr id="6" name="Rounded Rectangle 6"/>
                <wp:cNvGraphicFramePr/>
                <a:graphic xmlns:a="http://schemas.openxmlformats.org/drawingml/2006/main">
                  <a:graphicData uri="http://schemas.microsoft.com/office/word/2010/wordprocessingShape">
                    <wps:wsp>
                      <wps:cNvSpPr/>
                      <wps:spPr>
                        <a:xfrm>
                          <a:off x="0" y="0"/>
                          <a:ext cx="807868" cy="142042"/>
                        </a:xfrm>
                        <a:prstGeom prst="round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731073" id="Rounded Rectangle 6" o:spid="_x0000_s1026" style="position:absolute;margin-left:13.95pt;margin-top:27.95pt;width:63.6pt;height:11.2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" fillcolor="black [3213]" strokecolor="#1f3763 [1604]" strokeweight="1pt">
                <v:stroke joinstyle="miter"/>
              </v:roundrect>
            </w:pict>
          </mc:Fallback>
        </mc:AlternateContent>
      </w:r>
      <w:r>
        <w:rPr>
          <w:rFonts w:ascii="Arial" w:hAnsi="Arial" w:cs="Arial"/>
          <w:noProof/>
          <w:color w:val="000000" w:themeColor="text1"/>
          <w:sz w:val="22"/>
          <w:szCs w:val="22"/>
          <w:lang w:val="en-GB"/>
        </w:rPr>
        <mc:AlternateContent>
          <mc:Choice Requires="wps">
            <w:drawing>
              <wp:anchor distT="0" distB="0" distL="114300" distR="114300" simplePos="0" relativeHeight="251660288" behindDoc="0" locked="0" layoutInCell="1" allowOverlap="1" wp14:anchorId="67C55EBA" wp14:editId="7B5D9345">
                <wp:simplePos x="0" y="0"/>
                <wp:positionH relativeFrom="column">
                  <wp:posOffset>221615</wp:posOffset>
                </wp:positionH>
                <wp:positionV relativeFrom="paragraph">
                  <wp:posOffset>399415</wp:posOffset>
                </wp:positionV>
                <wp:extent cx="763479" cy="0"/>
                <wp:effectExtent l="0" t="0" r="11430" b="12700"/>
                <wp:wrapNone/>
                <wp:docPr id="5" name="Straight Connector 5"/>
                <wp:cNvGraphicFramePr/>
                <a:graphic xmlns:a="http://schemas.openxmlformats.org/drawingml/2006/main">
                  <a:graphicData uri="http://schemas.microsoft.com/office/word/2010/wordprocessingShape">
                    <wps:wsp>
                      <wps:cNvCnPr/>
                      <wps:spPr>
                        <a:xfrm>
                          <a:off x="0" y="0"/>
                          <a:ext cx="76347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9044F71"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5pt,31.45pt" to="77.55pt,3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" strokecolor="black [3213]" strokeweight=".5pt">
                <v:stroke joinstyle="miter"/>
              </v:line>
            </w:pict>
          </mc:Fallback>
        </mc:AlternateContent>
      </w:r>
      <w:hyperlink r:id="rId10" w:history="1">
        <w:r w:rsidRPr="00823690">
          <w:rPr>
            <w:rStyle w:val="Hyperlink"/>
            <w:rFonts w:ascii="Arial" w:hAnsi="Arial" w:cs="Arial"/>
            <w:color w:val="000000" w:themeColor="text1"/>
            <w:sz w:val="22"/>
            <w:szCs w:val="22"/>
            <w:lang w:val="en-GB"/>
          </w:rPr>
          <w:t>https://www.estyn.gov.wales/system/files/2020-08/</w:t>
        </w:r>
        <w:r w:rsidRPr="00823690">
          <w:rPr>
            <w:rStyle w:val="Hyperlink"/>
            <w:rFonts w:ascii="Arial" w:hAnsi="Arial" w:cs="Arial"/>
            <w:color w:val="000000" w:themeColor="text1"/>
            <w:sz w:val="22"/>
            <w:szCs w:val="22"/>
            <w:highlight w:val="black"/>
            <w:lang w:val="en-GB"/>
          </w:rPr>
          <w:t>Trimsaran%2</w:t>
        </w:r>
        <w:r w:rsidRPr="00823690">
          <w:rPr>
            <w:rStyle w:val="Hyperlink"/>
            <w:rFonts w:ascii="Arial" w:hAnsi="Arial" w:cs="Arial"/>
            <w:color w:val="000000" w:themeColor="text1"/>
            <w:sz w:val="22"/>
            <w:szCs w:val="22"/>
            <w:lang w:val="en-GB"/>
          </w:rPr>
          <w:t>520C%2520P%2520Scho</w:t>
        </w:r>
        <w:r w:rsidRPr="00823690">
          <w:rPr>
            <w:rStyle w:val="Hyperlink"/>
            <w:rFonts w:ascii="Arial" w:hAnsi="Arial" w:cs="Arial"/>
            <w:color w:val="000000" w:themeColor="text1"/>
            <w:sz w:val="22"/>
            <w:szCs w:val="22"/>
            <w:lang w:val="en-GB"/>
          </w:rPr>
          <w:t>o</w:t>
        </w:r>
        <w:r w:rsidRPr="00823690">
          <w:rPr>
            <w:rStyle w:val="Hyperlink"/>
            <w:rFonts w:ascii="Arial" w:hAnsi="Arial" w:cs="Arial"/>
            <w:color w:val="000000" w:themeColor="text1"/>
            <w:sz w:val="22"/>
            <w:szCs w:val="22"/>
            <w:lang w:val="en-GB"/>
          </w:rPr>
          <w:t>l%2520en.pdf</w:t>
        </w:r>
      </w:hyperlink>
    </w:p>
    <w:p w14:paraId="49413C62" w14:textId="77777777" w:rsidR="00823690" w:rsidRDefault="00823690" w:rsidP="00103CB2">
      <w:pPr>
        <w:rPr>
          <w:rFonts w:ascii="Arial" w:hAnsi="Arial" w:cs="Arial"/>
          <w:sz w:val="22"/>
          <w:szCs w:val="22"/>
          <w:lang w:val="en-GB"/>
        </w:rPr>
      </w:pPr>
      <w:r>
        <w:rPr>
          <w:rFonts w:ascii="Arial" w:hAnsi="Arial" w:cs="Arial"/>
          <w:sz w:val="22"/>
          <w:szCs w:val="22"/>
          <w:lang w:val="en-GB"/>
        </w:rPr>
        <w:t>Fook, J (2007) Reflective Practice and Critical Reflection, Handbook for Practice Learning in Social Worl and Social Care, Second Edition:Knowledge and Theory. Ed./J.Lishman. Jessica Kingsley, p.363-75.</w:t>
      </w:r>
    </w:p>
    <w:p w14:paraId="66B645A1" w14:textId="77777777" w:rsidR="00823690" w:rsidRDefault="00823690" w:rsidP="00103CB2">
      <w:pPr>
        <w:rPr>
          <w:rFonts w:ascii="Arial" w:hAnsi="Arial" w:cs="Arial"/>
          <w:sz w:val="22"/>
          <w:szCs w:val="22"/>
          <w:lang w:val="en-GB"/>
        </w:rPr>
      </w:pPr>
      <w:r>
        <w:rPr>
          <w:rFonts w:ascii="Arial" w:hAnsi="Arial" w:cs="Arial"/>
          <w:sz w:val="22"/>
          <w:szCs w:val="22"/>
          <w:lang w:val="en-GB"/>
        </w:rPr>
        <w:t>Howard, C., Burton, M. , Levermore, D., and Barrell, B ‘ Children’s Mental Health &amp; Emotional Well- being in Primary Schools. 2017. Print</w:t>
      </w:r>
    </w:p>
    <w:p w14:paraId="799A1D02" w14:textId="77777777" w:rsidR="00823690" w:rsidRDefault="00823690" w:rsidP="00103CB2">
      <w:pPr>
        <w:rPr>
          <w:rFonts w:ascii="Arial" w:hAnsi="Arial" w:cs="Arial"/>
          <w:sz w:val="22"/>
          <w:szCs w:val="22"/>
          <w:lang w:val="en-GB"/>
        </w:rPr>
      </w:pPr>
      <w:r>
        <w:rPr>
          <w:rFonts w:ascii="Arial" w:hAnsi="Arial" w:cs="Arial"/>
          <w:sz w:val="22"/>
          <w:szCs w:val="22"/>
          <w:lang w:val="en-GB"/>
        </w:rPr>
        <w:lastRenderedPageBreak/>
        <w:t>Https;www.dera.ioe.ac.uk  Accessed on 20/10/2021</w:t>
      </w:r>
    </w:p>
    <w:p w14:paraId="2857C8AB" w14:textId="77777777" w:rsidR="00823690" w:rsidRDefault="00823690" w:rsidP="00103CB2">
      <w:pPr>
        <w:rPr>
          <w:rFonts w:ascii="Arial" w:hAnsi="Arial" w:cs="Arial"/>
          <w:sz w:val="22"/>
          <w:szCs w:val="22"/>
          <w:lang w:val="en-GB"/>
        </w:rPr>
      </w:pPr>
      <w:hyperlink r:id="rId11" w:history="1">
        <w:r w:rsidRPr="005D53A0">
          <w:rPr>
            <w:rStyle w:val="Hyperlink"/>
            <w:rFonts w:ascii="Arial" w:hAnsi="Arial" w:cs="Arial"/>
            <w:sz w:val="22"/>
            <w:szCs w:val="22"/>
            <w:lang w:val="en-GB"/>
          </w:rPr>
          <w:t>https://s3-eu-west-1.amazonaws.com/hwb-live-storage/fc/a7/a4/e348428381e68434ea93f611/professional-standards-for-teaching-and-leadership-interactive-pdf-for-pc.pdf</w:t>
        </w:r>
      </w:hyperlink>
      <w:r>
        <w:rPr>
          <w:rFonts w:ascii="Arial" w:hAnsi="Arial" w:cs="Arial"/>
          <w:sz w:val="22"/>
          <w:szCs w:val="22"/>
          <w:lang w:val="en-GB"/>
        </w:rPr>
        <w:t xml:space="preserve"> (last accessed 19/10/2021)</w:t>
      </w:r>
    </w:p>
    <w:p w14:paraId="5FA4C3D5" w14:textId="77777777" w:rsidR="00823690" w:rsidRDefault="00823690" w:rsidP="00103CB2">
      <w:pPr>
        <w:rPr>
          <w:rFonts w:ascii="Arial" w:hAnsi="Arial" w:cs="Arial"/>
          <w:sz w:val="22"/>
          <w:szCs w:val="22"/>
          <w:lang w:val="en-GB"/>
        </w:rPr>
      </w:pPr>
      <w:bookmarkStart w:id="0" w:name="_GoBack"/>
      <w:bookmarkEnd w:id="0"/>
      <w:r>
        <w:rPr>
          <w:rFonts w:ascii="Arial" w:hAnsi="Arial" w:cs="Arial"/>
          <w:sz w:val="22"/>
          <w:szCs w:val="22"/>
          <w:lang w:val="en-GB"/>
        </w:rPr>
        <w:t>https:www.earlyyearspdp.com- accessed 20/10/2021</w:t>
      </w:r>
    </w:p>
    <w:p w14:paraId="4EF9B924" w14:textId="77777777" w:rsidR="00823690" w:rsidRDefault="00823690" w:rsidP="00103CB2">
      <w:pPr>
        <w:rPr>
          <w:rFonts w:ascii="Arial" w:hAnsi="Arial" w:cs="Arial"/>
          <w:sz w:val="22"/>
          <w:szCs w:val="22"/>
          <w:lang w:val="en-GB"/>
        </w:rPr>
      </w:pPr>
      <w:r>
        <w:rPr>
          <w:rFonts w:ascii="Arial" w:hAnsi="Arial" w:cs="Arial"/>
          <w:sz w:val="22"/>
          <w:szCs w:val="22"/>
          <w:lang w:val="en-GB"/>
        </w:rPr>
        <w:t>Laevers, F (2000) Forward to Basics! Deep-Level-;earning and the Experiential Approach. Early Years. 20:2,20-29</w:t>
      </w:r>
    </w:p>
    <w:p w14:paraId="5D407018" w14:textId="77777777" w:rsidR="00823690" w:rsidRDefault="00823690" w:rsidP="00103CB2">
      <w:pPr>
        <w:rPr>
          <w:rFonts w:ascii="Arial" w:hAnsi="Arial" w:cs="Arial"/>
          <w:sz w:val="22"/>
          <w:szCs w:val="22"/>
          <w:lang w:val="en-GB"/>
        </w:rPr>
      </w:pPr>
      <w:r>
        <w:rPr>
          <w:rFonts w:ascii="Arial" w:hAnsi="Arial" w:cs="Arial"/>
          <w:sz w:val="22"/>
          <w:szCs w:val="22"/>
          <w:lang w:val="en-GB"/>
        </w:rPr>
        <w:t>Laevers, F and Declerq, B. How well-beingand involvement fit into the community of children’s rights, European Journal of Education: Research, Development and policy. Vol.53, Issue 3, pp.325-335</w:t>
      </w:r>
    </w:p>
    <w:p w14:paraId="0C1936A4" w14:textId="77777777" w:rsidR="00823690" w:rsidRDefault="00823690" w:rsidP="00103CB2">
      <w:pPr>
        <w:rPr>
          <w:rFonts w:ascii="Arial" w:hAnsi="Arial" w:cs="Arial"/>
          <w:sz w:val="22"/>
          <w:szCs w:val="22"/>
          <w:lang w:val="en-GB"/>
        </w:rPr>
      </w:pPr>
      <w:r>
        <w:rPr>
          <w:rFonts w:ascii="Arial" w:hAnsi="Arial" w:cs="Arial"/>
          <w:sz w:val="22"/>
          <w:szCs w:val="22"/>
          <w:lang w:val="en-GB"/>
        </w:rPr>
        <w:t>Laevers, F.  Defining and Assessing Quality in Early Childhood Education. Leuven: Leuven UP, 1994. Print. Studia Paedagogica;No. 16.</w:t>
      </w:r>
    </w:p>
    <w:p w14:paraId="3E51F6F6" w14:textId="77777777" w:rsidR="00823690" w:rsidRDefault="00823690" w:rsidP="00103CB2">
      <w:pPr>
        <w:rPr>
          <w:rFonts w:ascii="Arial" w:hAnsi="Arial" w:cs="Arial"/>
          <w:sz w:val="22"/>
          <w:szCs w:val="22"/>
          <w:lang w:val="en-GB"/>
        </w:rPr>
      </w:pPr>
      <w:r>
        <w:rPr>
          <w:rFonts w:ascii="Arial" w:hAnsi="Arial" w:cs="Arial"/>
          <w:sz w:val="22"/>
          <w:szCs w:val="22"/>
          <w:lang w:val="en-GB"/>
        </w:rPr>
        <w:t>Maslow, A.H. (1943) A Theory of Human Motivation, Psychological Review, Vol50, 370-396.</w:t>
      </w:r>
    </w:p>
    <w:p w14:paraId="697C1CD9" w14:textId="77777777" w:rsidR="00823690" w:rsidRDefault="00823690" w:rsidP="00103CB2">
      <w:pPr>
        <w:rPr>
          <w:rFonts w:ascii="Arial" w:hAnsi="Arial" w:cs="Arial"/>
          <w:sz w:val="22"/>
          <w:szCs w:val="22"/>
          <w:lang w:val="en-GB"/>
        </w:rPr>
      </w:pPr>
      <w:r>
        <w:rPr>
          <w:rFonts w:ascii="Arial" w:hAnsi="Arial" w:cs="Arial"/>
          <w:sz w:val="22"/>
          <w:szCs w:val="22"/>
          <w:lang w:val="en-GB"/>
        </w:rPr>
        <w:t>Pavlov, I.P. (2012) Conditioned Reflexes, Dover Publications, London</w:t>
      </w:r>
    </w:p>
    <w:p w14:paraId="596B96BC" w14:textId="77777777" w:rsidR="00823690" w:rsidRDefault="00823690" w:rsidP="00103CB2">
      <w:pPr>
        <w:rPr>
          <w:rFonts w:ascii="Arial" w:hAnsi="Arial" w:cs="Arial"/>
          <w:sz w:val="22"/>
          <w:szCs w:val="22"/>
          <w:lang w:val="en-GB"/>
        </w:rPr>
      </w:pPr>
      <w:r>
        <w:rPr>
          <w:rFonts w:ascii="Arial" w:hAnsi="Arial" w:cs="Arial"/>
          <w:sz w:val="22"/>
          <w:szCs w:val="22"/>
          <w:lang w:val="en-GB"/>
        </w:rPr>
        <w:t>Porter, L (2000) ‘Behaviour in Schools- Theory and Practice for Teachers’ Open University Press, London</w:t>
      </w:r>
    </w:p>
    <w:p w14:paraId="0F828557" w14:textId="77777777" w:rsidR="00823690" w:rsidRDefault="00823690" w:rsidP="00103CB2">
      <w:pPr>
        <w:rPr>
          <w:rFonts w:ascii="Arial" w:hAnsi="Arial" w:cs="Arial"/>
          <w:sz w:val="22"/>
          <w:szCs w:val="22"/>
          <w:lang w:val="en-GB"/>
        </w:rPr>
      </w:pPr>
      <w:r>
        <w:rPr>
          <w:rFonts w:ascii="Arial" w:hAnsi="Arial" w:cs="Arial"/>
          <w:sz w:val="22"/>
          <w:szCs w:val="22"/>
          <w:lang w:val="en-GB"/>
        </w:rPr>
        <w:t>Tripp, D (2012) Critical Incidents in teaching; developing professional judgement. London: Routledge</w:t>
      </w:r>
    </w:p>
    <w:p w14:paraId="1D420252" w14:textId="77777777" w:rsidR="00823690" w:rsidRDefault="00823690" w:rsidP="00103CB2">
      <w:pPr>
        <w:rPr>
          <w:rFonts w:ascii="Arial" w:hAnsi="Arial" w:cs="Arial"/>
          <w:sz w:val="22"/>
          <w:szCs w:val="22"/>
          <w:lang w:val="en-GB"/>
        </w:rPr>
      </w:pPr>
      <w:r>
        <w:rPr>
          <w:rFonts w:ascii="Arial" w:hAnsi="Arial" w:cs="Arial"/>
          <w:sz w:val="22"/>
          <w:szCs w:val="22"/>
          <w:lang w:val="en-GB"/>
        </w:rPr>
        <w:t>Welsh Government (2017) Proffessional Standards for Teaching and Leadership Accessed at;</w:t>
      </w:r>
    </w:p>
    <w:p w14:paraId="2D85E708" w14:textId="77777777" w:rsidR="004364EB" w:rsidRPr="00E5074B" w:rsidRDefault="004364EB" w:rsidP="00103CB2">
      <w:pPr>
        <w:rPr>
          <w:rFonts w:ascii="Arial" w:hAnsi="Arial" w:cs="Arial"/>
          <w:sz w:val="22"/>
          <w:szCs w:val="22"/>
          <w:lang w:val="en-GB"/>
        </w:rPr>
      </w:pPr>
    </w:p>
    <w:p w14:paraId="7790A2EF" w14:textId="1A50D91B" w:rsidR="00103CB2" w:rsidRPr="00103CB2" w:rsidRDefault="00103CB2" w:rsidP="00103CB2">
      <w:pPr>
        <w:rPr>
          <w:rFonts w:ascii="Arial" w:hAnsi="Arial" w:cs="Arial"/>
          <w:sz w:val="22"/>
          <w:szCs w:val="22"/>
          <w:lang w:val="en-GB"/>
        </w:rPr>
      </w:pPr>
    </w:p>
    <w:p w14:paraId="3EBA1728" w14:textId="77777777" w:rsidR="00103CB2" w:rsidRPr="00103CB2" w:rsidRDefault="00103CB2" w:rsidP="00103CB2">
      <w:pPr>
        <w:rPr>
          <w:rFonts w:ascii="Arial" w:hAnsi="Arial" w:cs="Arial"/>
          <w:sz w:val="22"/>
          <w:szCs w:val="22"/>
          <w:lang w:val="en-GB"/>
        </w:rPr>
      </w:pPr>
    </w:p>
    <w:p w14:paraId="071DE315" w14:textId="77777777" w:rsidR="00103CB2" w:rsidRPr="00103CB2" w:rsidRDefault="00103CB2" w:rsidP="00103CB2">
      <w:pPr>
        <w:rPr>
          <w:rFonts w:ascii="Arial" w:hAnsi="Arial" w:cs="Arial"/>
          <w:sz w:val="22"/>
          <w:szCs w:val="22"/>
          <w:lang w:val="en-GB"/>
        </w:rPr>
      </w:pPr>
    </w:p>
    <w:p w14:paraId="4CBDFD00" w14:textId="77777777" w:rsidR="00103CB2" w:rsidRPr="00103CB2" w:rsidRDefault="00103CB2" w:rsidP="00103CB2">
      <w:pPr>
        <w:rPr>
          <w:rFonts w:ascii="Arial" w:hAnsi="Arial" w:cs="Arial"/>
          <w:sz w:val="22"/>
          <w:szCs w:val="22"/>
          <w:lang w:val="en-GB"/>
        </w:rPr>
      </w:pPr>
    </w:p>
    <w:p w14:paraId="1E504BCC" w14:textId="77777777" w:rsidR="00103CB2" w:rsidRPr="00103CB2" w:rsidRDefault="00103CB2" w:rsidP="00103CB2">
      <w:pPr>
        <w:rPr>
          <w:rFonts w:ascii="Arial" w:hAnsi="Arial" w:cs="Arial"/>
          <w:sz w:val="22"/>
          <w:szCs w:val="22"/>
          <w:lang w:val="en-GB"/>
        </w:rPr>
      </w:pPr>
    </w:p>
    <w:p w14:paraId="733D953A" w14:textId="77777777" w:rsidR="00103CB2" w:rsidRPr="00103CB2" w:rsidRDefault="00103CB2" w:rsidP="00103CB2">
      <w:pPr>
        <w:rPr>
          <w:rFonts w:ascii="Arial" w:hAnsi="Arial" w:cs="Arial"/>
          <w:sz w:val="22"/>
          <w:szCs w:val="22"/>
          <w:lang w:val="en-GB"/>
        </w:rPr>
      </w:pPr>
    </w:p>
    <w:p w14:paraId="43B705EC" w14:textId="77777777" w:rsidR="00103CB2" w:rsidRPr="00103CB2" w:rsidRDefault="00103CB2" w:rsidP="00103CB2">
      <w:pPr>
        <w:rPr>
          <w:rFonts w:ascii="Arial" w:hAnsi="Arial" w:cs="Arial"/>
          <w:sz w:val="22"/>
          <w:szCs w:val="22"/>
          <w:lang w:val="en-GB"/>
        </w:rPr>
      </w:pPr>
    </w:p>
    <w:p w14:paraId="38F71F4A" w14:textId="1C92B85A" w:rsidR="00103CB2" w:rsidRPr="00103CB2" w:rsidRDefault="00103CB2" w:rsidP="00103CB2">
      <w:pPr>
        <w:rPr>
          <w:rFonts w:ascii="Arial" w:hAnsi="Arial" w:cs="Arial"/>
          <w:sz w:val="22"/>
          <w:szCs w:val="22"/>
          <w:lang w:val="en-GB"/>
        </w:rPr>
      </w:pPr>
    </w:p>
    <w:sectPr w:rsidR="00103CB2" w:rsidRPr="00103CB2" w:rsidSect="00EF2455">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33BF6" w14:textId="77777777" w:rsidR="00AB5BFB" w:rsidRDefault="00AB5BFB" w:rsidP="004729F2">
      <w:r>
        <w:separator/>
      </w:r>
    </w:p>
  </w:endnote>
  <w:endnote w:type="continuationSeparator" w:id="0">
    <w:p w14:paraId="101A0E49" w14:textId="77777777" w:rsidR="00AB5BFB" w:rsidRDefault="00AB5BFB" w:rsidP="0047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0677075"/>
      <w:docPartObj>
        <w:docPartGallery w:val="Page Numbers (Bottom of Page)"/>
        <w:docPartUnique/>
      </w:docPartObj>
    </w:sdtPr>
    <w:sdtEndPr>
      <w:rPr>
        <w:rStyle w:val="PageNumber"/>
      </w:rPr>
    </w:sdtEndPr>
    <w:sdtContent>
      <w:p w14:paraId="4F5AE6D0" w14:textId="77777777" w:rsidR="004729F2" w:rsidRDefault="004729F2" w:rsidP="00E066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5599FE" w14:textId="77777777" w:rsidR="004729F2" w:rsidRDefault="004729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2690159"/>
      <w:docPartObj>
        <w:docPartGallery w:val="Page Numbers (Bottom of Page)"/>
        <w:docPartUnique/>
      </w:docPartObj>
    </w:sdtPr>
    <w:sdtEndPr>
      <w:rPr>
        <w:rStyle w:val="PageNumber"/>
      </w:rPr>
    </w:sdtEndPr>
    <w:sdtContent>
      <w:p w14:paraId="40E5BA46" w14:textId="77777777" w:rsidR="004729F2" w:rsidRDefault="004729F2" w:rsidP="00E066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27E632" w14:textId="77777777" w:rsidR="004729F2" w:rsidRDefault="00472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15729" w14:textId="77777777" w:rsidR="00AB5BFB" w:rsidRDefault="00AB5BFB" w:rsidP="004729F2">
      <w:r>
        <w:separator/>
      </w:r>
    </w:p>
  </w:footnote>
  <w:footnote w:type="continuationSeparator" w:id="0">
    <w:p w14:paraId="26F54025" w14:textId="77777777" w:rsidR="00AB5BFB" w:rsidRDefault="00AB5BFB" w:rsidP="00472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50DAF" w14:textId="77777777" w:rsidR="004729F2" w:rsidRDefault="004729F2">
    <w:pPr>
      <w:pStyle w:val="Header"/>
    </w:pPr>
    <w:r>
      <w:t xml:space="preserve">ECAD6007-C:  Y Dysgwr, pwy ydw I’n eu addysgu? </w:t>
    </w:r>
  </w:p>
  <w:p w14:paraId="282AC572" w14:textId="77777777" w:rsidR="004729F2" w:rsidRDefault="004729F2">
    <w:pPr>
      <w:pStyle w:val="Header"/>
    </w:pPr>
    <w:r>
      <w:t>Rhif Myfyriwr: 0701154</w:t>
    </w:r>
  </w:p>
  <w:p w14:paraId="0BE57C36" w14:textId="77777777" w:rsidR="004729F2" w:rsidRDefault="00472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73374"/>
    <w:multiLevelType w:val="hybridMultilevel"/>
    <w:tmpl w:val="3016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673B7D"/>
    <w:multiLevelType w:val="hybridMultilevel"/>
    <w:tmpl w:val="BE149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BB03DF2"/>
    <w:multiLevelType w:val="hybridMultilevel"/>
    <w:tmpl w:val="4A30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81B18"/>
    <w:multiLevelType w:val="hybridMultilevel"/>
    <w:tmpl w:val="3EFC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1A2BB8"/>
    <w:multiLevelType w:val="hybridMultilevel"/>
    <w:tmpl w:val="D196E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6F4E11"/>
    <w:multiLevelType w:val="hybridMultilevel"/>
    <w:tmpl w:val="65AE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634742"/>
    <w:multiLevelType w:val="hybridMultilevel"/>
    <w:tmpl w:val="C3529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C33DFC"/>
    <w:multiLevelType w:val="hybridMultilevel"/>
    <w:tmpl w:val="75C6A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9E1B9F"/>
    <w:multiLevelType w:val="hybridMultilevel"/>
    <w:tmpl w:val="9E521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3F5226"/>
    <w:multiLevelType w:val="hybridMultilevel"/>
    <w:tmpl w:val="7EBEB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A54E7A"/>
    <w:multiLevelType w:val="hybridMultilevel"/>
    <w:tmpl w:val="BE380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6D0800"/>
    <w:multiLevelType w:val="hybridMultilevel"/>
    <w:tmpl w:val="2BDC2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226DC8"/>
    <w:multiLevelType w:val="hybridMultilevel"/>
    <w:tmpl w:val="E774C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A87B19"/>
    <w:multiLevelType w:val="hybridMultilevel"/>
    <w:tmpl w:val="7188F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1"/>
  </w:num>
  <w:num w:numId="4">
    <w:abstractNumId w:val="6"/>
  </w:num>
  <w:num w:numId="5">
    <w:abstractNumId w:val="2"/>
  </w:num>
  <w:num w:numId="6">
    <w:abstractNumId w:val="3"/>
  </w:num>
  <w:num w:numId="7">
    <w:abstractNumId w:val="4"/>
  </w:num>
  <w:num w:numId="8">
    <w:abstractNumId w:val="5"/>
  </w:num>
  <w:num w:numId="9">
    <w:abstractNumId w:val="7"/>
  </w:num>
  <w:num w:numId="10">
    <w:abstractNumId w:val="10"/>
  </w:num>
  <w:num w:numId="11">
    <w:abstractNumId w:val="9"/>
  </w:num>
  <w:num w:numId="12">
    <w:abstractNumId w:val="0"/>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9F2"/>
    <w:rsid w:val="00000F03"/>
    <w:rsid w:val="00012D69"/>
    <w:rsid w:val="00030B0E"/>
    <w:rsid w:val="000311F6"/>
    <w:rsid w:val="00093C56"/>
    <w:rsid w:val="000F2DE1"/>
    <w:rsid w:val="00103CB2"/>
    <w:rsid w:val="001452D0"/>
    <w:rsid w:val="0014786C"/>
    <w:rsid w:val="001674A7"/>
    <w:rsid w:val="001C4221"/>
    <w:rsid w:val="001E1F47"/>
    <w:rsid w:val="00212B16"/>
    <w:rsid w:val="00216B8C"/>
    <w:rsid w:val="002378C6"/>
    <w:rsid w:val="00261AB9"/>
    <w:rsid w:val="00267E42"/>
    <w:rsid w:val="0027489F"/>
    <w:rsid w:val="00283036"/>
    <w:rsid w:val="002B1869"/>
    <w:rsid w:val="002E57C4"/>
    <w:rsid w:val="002F4B58"/>
    <w:rsid w:val="00314726"/>
    <w:rsid w:val="00350472"/>
    <w:rsid w:val="003619F3"/>
    <w:rsid w:val="003736EE"/>
    <w:rsid w:val="003B370A"/>
    <w:rsid w:val="003C3E12"/>
    <w:rsid w:val="003C77DB"/>
    <w:rsid w:val="003E53B8"/>
    <w:rsid w:val="00411CCF"/>
    <w:rsid w:val="00434941"/>
    <w:rsid w:val="004364EB"/>
    <w:rsid w:val="004729F2"/>
    <w:rsid w:val="004A2270"/>
    <w:rsid w:val="004A5602"/>
    <w:rsid w:val="004D3B30"/>
    <w:rsid w:val="004D4F1F"/>
    <w:rsid w:val="004F589A"/>
    <w:rsid w:val="00524494"/>
    <w:rsid w:val="00543BC2"/>
    <w:rsid w:val="00555AF6"/>
    <w:rsid w:val="00557027"/>
    <w:rsid w:val="00562346"/>
    <w:rsid w:val="005B7555"/>
    <w:rsid w:val="00610AD1"/>
    <w:rsid w:val="006172BF"/>
    <w:rsid w:val="00624757"/>
    <w:rsid w:val="00627014"/>
    <w:rsid w:val="00663998"/>
    <w:rsid w:val="006A1B64"/>
    <w:rsid w:val="006E33D2"/>
    <w:rsid w:val="0070126B"/>
    <w:rsid w:val="00705089"/>
    <w:rsid w:val="007177BB"/>
    <w:rsid w:val="00722328"/>
    <w:rsid w:val="00731298"/>
    <w:rsid w:val="00742660"/>
    <w:rsid w:val="007436ED"/>
    <w:rsid w:val="00753EF5"/>
    <w:rsid w:val="00754F0F"/>
    <w:rsid w:val="00774966"/>
    <w:rsid w:val="007828E1"/>
    <w:rsid w:val="00791B1C"/>
    <w:rsid w:val="007A2B9A"/>
    <w:rsid w:val="007C53CB"/>
    <w:rsid w:val="00823690"/>
    <w:rsid w:val="00826E65"/>
    <w:rsid w:val="008323BA"/>
    <w:rsid w:val="008574A3"/>
    <w:rsid w:val="00863C1D"/>
    <w:rsid w:val="00876DEF"/>
    <w:rsid w:val="00882402"/>
    <w:rsid w:val="008A2751"/>
    <w:rsid w:val="008E55E5"/>
    <w:rsid w:val="00902BCA"/>
    <w:rsid w:val="0098191D"/>
    <w:rsid w:val="009A5469"/>
    <w:rsid w:val="00A04644"/>
    <w:rsid w:val="00A05FEB"/>
    <w:rsid w:val="00A11815"/>
    <w:rsid w:val="00A327A2"/>
    <w:rsid w:val="00A364DB"/>
    <w:rsid w:val="00A46E9D"/>
    <w:rsid w:val="00A57A3E"/>
    <w:rsid w:val="00AB4C17"/>
    <w:rsid w:val="00AB5BFB"/>
    <w:rsid w:val="00AE29E8"/>
    <w:rsid w:val="00B374A1"/>
    <w:rsid w:val="00B440EB"/>
    <w:rsid w:val="00B6524E"/>
    <w:rsid w:val="00B72F8A"/>
    <w:rsid w:val="00BA4F64"/>
    <w:rsid w:val="00BE6A7F"/>
    <w:rsid w:val="00BF04B8"/>
    <w:rsid w:val="00C051AE"/>
    <w:rsid w:val="00C106DB"/>
    <w:rsid w:val="00C1430B"/>
    <w:rsid w:val="00C4375E"/>
    <w:rsid w:val="00CB286C"/>
    <w:rsid w:val="00CB7F63"/>
    <w:rsid w:val="00D04E34"/>
    <w:rsid w:val="00D1471E"/>
    <w:rsid w:val="00D1782E"/>
    <w:rsid w:val="00DA4E83"/>
    <w:rsid w:val="00DA5ED5"/>
    <w:rsid w:val="00DE3A59"/>
    <w:rsid w:val="00DF5AA0"/>
    <w:rsid w:val="00E00B56"/>
    <w:rsid w:val="00E1720F"/>
    <w:rsid w:val="00E24F84"/>
    <w:rsid w:val="00E33DC4"/>
    <w:rsid w:val="00E351A9"/>
    <w:rsid w:val="00E43789"/>
    <w:rsid w:val="00E5074B"/>
    <w:rsid w:val="00E5449A"/>
    <w:rsid w:val="00E67805"/>
    <w:rsid w:val="00EA5A16"/>
    <w:rsid w:val="00EA62E4"/>
    <w:rsid w:val="00EB04D0"/>
    <w:rsid w:val="00EF2455"/>
    <w:rsid w:val="00F277FE"/>
    <w:rsid w:val="00F27A7E"/>
    <w:rsid w:val="00F34F8D"/>
    <w:rsid w:val="00F54E70"/>
    <w:rsid w:val="00F95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04E7"/>
  <w15:chartTrackingRefBased/>
  <w15:docId w15:val="{FC7F2621-5EF3-0E48-864B-57275991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729F2"/>
    <w:pPr>
      <w:tabs>
        <w:tab w:val="center" w:pos="4680"/>
        <w:tab w:val="right" w:pos="9360"/>
      </w:tabs>
    </w:pPr>
  </w:style>
  <w:style w:type="character" w:customStyle="1" w:styleId="FooterChar">
    <w:name w:val="Footer Char"/>
    <w:basedOn w:val="DefaultParagraphFont"/>
    <w:link w:val="Footer"/>
    <w:uiPriority w:val="99"/>
    <w:rsid w:val="004729F2"/>
  </w:style>
  <w:style w:type="character" w:styleId="PageNumber">
    <w:name w:val="page number"/>
    <w:basedOn w:val="DefaultParagraphFont"/>
    <w:uiPriority w:val="99"/>
    <w:semiHidden/>
    <w:unhideWhenUsed/>
    <w:rsid w:val="004729F2"/>
  </w:style>
  <w:style w:type="paragraph" w:styleId="Header">
    <w:name w:val="header"/>
    <w:basedOn w:val="Normal"/>
    <w:link w:val="HeaderChar"/>
    <w:uiPriority w:val="99"/>
    <w:unhideWhenUsed/>
    <w:rsid w:val="004729F2"/>
    <w:pPr>
      <w:tabs>
        <w:tab w:val="center" w:pos="4680"/>
        <w:tab w:val="right" w:pos="9360"/>
      </w:tabs>
    </w:pPr>
  </w:style>
  <w:style w:type="character" w:customStyle="1" w:styleId="HeaderChar">
    <w:name w:val="Header Char"/>
    <w:basedOn w:val="DefaultParagraphFont"/>
    <w:link w:val="Header"/>
    <w:uiPriority w:val="99"/>
    <w:rsid w:val="004729F2"/>
  </w:style>
  <w:style w:type="character" w:styleId="Hyperlink">
    <w:name w:val="Hyperlink"/>
    <w:basedOn w:val="DefaultParagraphFont"/>
    <w:uiPriority w:val="99"/>
    <w:unhideWhenUsed/>
    <w:rsid w:val="008A2751"/>
    <w:rPr>
      <w:color w:val="0563C1" w:themeColor="hyperlink"/>
      <w:u w:val="single"/>
    </w:rPr>
  </w:style>
  <w:style w:type="character" w:styleId="UnresolvedMention">
    <w:name w:val="Unresolved Mention"/>
    <w:basedOn w:val="DefaultParagraphFont"/>
    <w:uiPriority w:val="99"/>
    <w:semiHidden/>
    <w:unhideWhenUsed/>
    <w:rsid w:val="008A2751"/>
    <w:rPr>
      <w:color w:val="605E5C"/>
      <w:shd w:val="clear" w:color="auto" w:fill="E1DFDD"/>
    </w:rPr>
  </w:style>
  <w:style w:type="table" w:styleId="TableGrid">
    <w:name w:val="Table Grid"/>
    <w:basedOn w:val="TableNormal"/>
    <w:uiPriority w:val="39"/>
    <w:rsid w:val="00B6524E"/>
    <w:pPr>
      <w:spacing w:after="0" w:line="240" w:lineRule="auto"/>
    </w:pPr>
    <w:rPr>
      <w:rFonts w:ascii="Calibri" w:eastAsia="Calibri" w:hAnsi="Calibri" w:cs="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720F"/>
    <w:pPr>
      <w:ind w:left="720"/>
      <w:contextualSpacing/>
    </w:pPr>
  </w:style>
  <w:style w:type="character" w:styleId="FollowedHyperlink">
    <w:name w:val="FollowedHyperlink"/>
    <w:basedOn w:val="DefaultParagraphFont"/>
    <w:uiPriority w:val="99"/>
    <w:semiHidden/>
    <w:unhideWhenUsed/>
    <w:rsid w:val="008236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25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era.ioe.ac.uk"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3-eu-west-1.amazonaws.com/hwb-live-storage/fc/a7/a4/e348428381e68434ea93f611/professional-standards-for-teaching-and-leadership-interactive-pdf-for-pc.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styn.gov.wales/system/files/2020-08/Trimsaran%2520C%2520P%2520School%2520e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3892</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Dowley (Furnace Primary School)</dc:creator>
  <cp:keywords/>
  <dc:description/>
  <cp:lastModifiedBy>D Dowley (Furnace Primary School)</cp:lastModifiedBy>
  <cp:revision>2</cp:revision>
  <dcterms:created xsi:type="dcterms:W3CDTF">2021-10-29T14:52:00Z</dcterms:created>
  <dcterms:modified xsi:type="dcterms:W3CDTF">2021-10-29T14:52:00Z</dcterms:modified>
</cp:coreProperties>
</file>