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37994950"/>
        <w:docPartObj>
          <w:docPartGallery w:val="Cover Pages"/>
          <w:docPartUnique/>
        </w:docPartObj>
      </w:sdtPr>
      <w:sdtEndPr/>
      <w:sdtContent>
        <w:p w14:paraId="585E00AF" w14:textId="12719547" w:rsidR="00A062F5" w:rsidRDefault="00A062F5">
          <w:r>
            <w:rPr>
              <w:noProof/>
              <w:lang w:eastAsia="en-GB"/>
            </w:rPr>
            <mc:AlternateContent>
              <mc:Choice Requires="wps">
                <w:drawing>
                  <wp:anchor distT="0" distB="0" distL="114300" distR="114300" simplePos="0" relativeHeight="251657216" behindDoc="1" locked="0" layoutInCell="1" allowOverlap="0" wp14:anchorId="259F0B26" wp14:editId="550741BB">
                    <wp:simplePos x="0" y="0"/>
                    <wp:positionH relativeFrom="page">
                      <wp:align>center</wp:align>
                    </wp:positionH>
                    <wp:positionV relativeFrom="page">
                      <wp:align>center</wp:align>
                    </wp:positionV>
                    <wp:extent cx="6858000" cy="9144000"/>
                    <wp:effectExtent l="0" t="0" r="0" b="0"/>
                    <wp:wrapNone/>
                    <wp:docPr id="2" name="Text Box 1" descr="Cover page layout"/>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A062F5" w14:paraId="63CBDC1D" w14:textId="77777777">
                                  <w:trPr>
                                    <w:trHeight w:hRule="exact" w:val="9360"/>
                                  </w:trPr>
                                  <w:tc>
                                    <w:tcPr>
                                      <w:tcW w:w="9350" w:type="dxa"/>
                                    </w:tcPr>
                                    <w:p w14:paraId="7576A604" w14:textId="77777777" w:rsidR="00A062F5" w:rsidRDefault="00A062F5">
                                      <w:r>
                                        <w:rPr>
                                          <w:noProof/>
                                          <w:lang w:eastAsia="en-GB"/>
                                        </w:rPr>
                                        <w:drawing>
                                          <wp:inline distT="0" distB="0" distL="0" distR="0" wp14:anchorId="163335C7" wp14:editId="45A2D41B">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5"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A062F5" w14:paraId="57FA2C8B" w14:textId="77777777">
                                  <w:trPr>
                                    <w:trHeight w:hRule="exact" w:val="4320"/>
                                  </w:trPr>
                                  <w:tc>
                                    <w:tcPr>
                                      <w:tcW w:w="9350" w:type="dxa"/>
                                      <w:shd w:val="clear" w:color="auto" w:fill="1F497D" w:themeFill="text2"/>
                                      <w:vAlign w:val="center"/>
                                    </w:tcPr>
                                    <w:p w14:paraId="1EC83DB2" w14:textId="2620AFB4" w:rsidR="00A062F5" w:rsidRDefault="00CC7CC6">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EC9345326D8041BDA7C5BCB2C3441459"/>
                                          </w:placeholder>
                                          <w:dataBinding w:prefixMappings="xmlns:ns0='http://purl.org/dc/elements/1.1/' xmlns:ns1='http://schemas.openxmlformats.org/package/2006/metadata/core-properties' " w:xpath="/ns1:coreProperties[1]/ns0:title[1]" w:storeItemID="{6C3C8BC8-F283-45AE-878A-BAB7291924A1}"/>
                                          <w:text/>
                                        </w:sdtPr>
                                        <w:sdtEndPr/>
                                        <w:sdtContent>
                                          <w:r w:rsidR="00A062F5">
                                            <w:rPr>
                                              <w:rFonts w:asciiTheme="majorHAnsi" w:hAnsiTheme="majorHAnsi"/>
                                              <w:color w:val="FFFFFF" w:themeColor="background1"/>
                                              <w:sz w:val="96"/>
                                              <w:szCs w:val="96"/>
                                            </w:rPr>
                                            <w:t>RESEARCHING AND ANALY</w:t>
                                          </w:r>
                                          <w:r w:rsidR="008632E9">
                                            <w:rPr>
                                              <w:rFonts w:asciiTheme="majorHAnsi" w:hAnsiTheme="majorHAnsi"/>
                                              <w:color w:val="FFFFFF" w:themeColor="background1"/>
                                              <w:sz w:val="96"/>
                                              <w:szCs w:val="96"/>
                                            </w:rPr>
                                            <w:t>Z</w:t>
                                          </w:r>
                                          <w:r w:rsidR="00A062F5">
                                            <w:rPr>
                                              <w:rFonts w:asciiTheme="majorHAnsi" w:hAnsiTheme="majorHAnsi"/>
                                              <w:color w:val="FFFFFF" w:themeColor="background1"/>
                                              <w:sz w:val="96"/>
                                              <w:szCs w:val="96"/>
                                            </w:rPr>
                                            <w:t>ING DATA</w:t>
                                          </w:r>
                                        </w:sdtContent>
                                      </w:sdt>
                                    </w:p>
                                    <w:p w14:paraId="02F3A47E" w14:textId="77777777" w:rsidR="00A062F5" w:rsidRDefault="00CC7CC6">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F407C3AC855E49638E5B813D722F9E0A"/>
                                          </w:placeholder>
                                          <w:dataBinding w:prefixMappings="xmlns:ns0='http://purl.org/dc/elements/1.1/' xmlns:ns1='http://schemas.openxmlformats.org/package/2006/metadata/core-properties' " w:xpath="/ns1:coreProperties[1]/ns0:subject[1]" w:storeItemID="{6C3C8BC8-F283-45AE-878A-BAB7291924A1}"/>
                                          <w:text/>
                                        </w:sdtPr>
                                        <w:sdtEndPr/>
                                        <w:sdtContent>
                                          <w:r w:rsidR="00A062F5">
                                            <w:rPr>
                                              <w:color w:val="FFFFFF" w:themeColor="background1"/>
                                              <w:sz w:val="32"/>
                                              <w:szCs w:val="32"/>
                                            </w:rPr>
                                            <w:t>EMPL4012</w:t>
                                          </w:r>
                                        </w:sdtContent>
                                      </w:sdt>
                                    </w:p>
                                  </w:tc>
                                </w:tr>
                                <w:tr w:rsidR="00A062F5" w14:paraId="35D6D363" w14:textId="77777777">
                                  <w:trPr>
                                    <w:trHeight w:hRule="exact" w:val="720"/>
                                  </w:trPr>
                                  <w:tc>
                                    <w:tcPr>
                                      <w:tcW w:w="9350" w:type="dxa"/>
                                      <w:shd w:val="clear" w:color="auto" w:fill="F79646" w:themeFill="accent6"/>
                                    </w:tcPr>
                                    <w:tbl>
                                      <w:tblPr>
                                        <w:tblW w:w="3333" w:type="pct"/>
                                        <w:tblCellMar>
                                          <w:left w:w="0" w:type="dxa"/>
                                          <w:right w:w="0" w:type="dxa"/>
                                        </w:tblCellMar>
                                        <w:tblLook w:val="04A0" w:firstRow="1" w:lastRow="0" w:firstColumn="1" w:lastColumn="0" w:noHBand="0" w:noVBand="1"/>
                                        <w:tblDescription w:val="Cover page info"/>
                                      </w:tblPr>
                                      <w:tblGrid>
                                        <w:gridCol w:w="3599"/>
                                        <w:gridCol w:w="3600"/>
                                      </w:tblGrid>
                                      <w:tr w:rsidR="00A062F5" w14:paraId="129A4B12" w14:textId="77777777" w:rsidTr="00A062F5">
                                        <w:trPr>
                                          <w:trHeight w:hRule="exact" w:val="720"/>
                                        </w:trPr>
                                        <w:tc>
                                          <w:tcPr>
                                            <w:tcW w:w="3605" w:type="dxa"/>
                                            <w:vAlign w:val="center"/>
                                          </w:tcPr>
                                          <w:p w14:paraId="338BC83C" w14:textId="77777777" w:rsidR="00A062F5" w:rsidRDefault="00CC7CC6">
                                            <w:pPr>
                                              <w:pStyle w:val="NoSpacing"/>
                                              <w:ind w:left="720" w:right="144"/>
                                              <w:rPr>
                                                <w:color w:val="FFFFFF" w:themeColor="background1"/>
                                              </w:rPr>
                                            </w:pPr>
                                            <w:sdt>
                                              <w:sdtPr>
                                                <w:rPr>
                                                  <w:color w:val="FFFFFF" w:themeColor="background1"/>
                                                </w:rPr>
                                                <w:alias w:val="Author"/>
                                                <w:tag w:val=""/>
                                                <w:id w:val="942812742"/>
                                                <w:placeholder>
                                                  <w:docPart w:val="7F350E9FCF0A413D9953A27F4FBD45AF"/>
                                                </w:placeholder>
                                                <w:dataBinding w:prefixMappings="xmlns:ns0='http://purl.org/dc/elements/1.1/' xmlns:ns1='http://schemas.openxmlformats.org/package/2006/metadata/core-properties' " w:xpath="/ns1:coreProperties[1]/ns0:creator[1]" w:storeItemID="{6C3C8BC8-F283-45AE-878A-BAB7291924A1}"/>
                                                <w:text/>
                                              </w:sdtPr>
                                              <w:sdtEndPr/>
                                              <w:sdtContent>
                                                <w:r w:rsidR="00A062F5">
                                                  <w:rPr>
                                                    <w:color w:val="FFFFFF" w:themeColor="background1"/>
                                                  </w:rPr>
                                                  <w:t>Junior Richard (1605599)</w:t>
                                                </w:r>
                                              </w:sdtContent>
                                            </w:sdt>
                                          </w:p>
                                        </w:tc>
                                        <w:sdt>
                                          <w:sdtPr>
                                            <w:rPr>
                                              <w:color w:val="FFFFFF" w:themeColor="background1"/>
                                            </w:rPr>
                                            <w:alias w:val="Course title"/>
                                            <w:tag w:val=""/>
                                            <w:id w:val="-15923909"/>
                                            <w:placeholder>
                                              <w:docPart w:val="DA4A947BB8044391B3925743C7C89C44"/>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605" w:type="dxa"/>
                                                <w:vAlign w:val="center"/>
                                              </w:tcPr>
                                              <w:p w14:paraId="148D7A52" w14:textId="38F4CC89" w:rsidR="00A062F5" w:rsidRDefault="00C61269">
                                                <w:pPr>
                                                  <w:pStyle w:val="NoSpacing"/>
                                                  <w:ind w:left="144" w:right="720"/>
                                                  <w:jc w:val="right"/>
                                                  <w:rPr>
                                                    <w:color w:val="FFFFFF" w:themeColor="background1"/>
                                                  </w:rPr>
                                                </w:pPr>
                                                <w:r>
                                                  <w:rPr>
                                                    <w:color w:val="FFFFFF" w:themeColor="background1"/>
                                                  </w:rPr>
                                                  <w:t>LECTURER:</w:t>
                                                </w:r>
                                                <w:r w:rsidR="00B3053D">
                                                  <w:rPr>
                                                    <w:color w:val="FFFFFF" w:themeColor="background1"/>
                                                  </w:rPr>
                                                  <w:t xml:space="preserve"> </w:t>
                                                </w:r>
                                                <w:proofErr w:type="spellStart"/>
                                                <w:r w:rsidR="00B3053D">
                                                  <w:rPr>
                                                    <w:color w:val="FFFFFF" w:themeColor="background1"/>
                                                  </w:rPr>
                                                  <w:t>Diola</w:t>
                                                </w:r>
                                                <w:proofErr w:type="spellEnd"/>
                                                <w:r w:rsidR="00B3053D">
                                                  <w:rPr>
                                                    <w:color w:val="FFFFFF" w:themeColor="background1"/>
                                                  </w:rPr>
                                                  <w:t xml:space="preserve"> </w:t>
                                                </w:r>
                                                <w:proofErr w:type="spellStart"/>
                                                <w:r w:rsidR="00B3053D">
                                                  <w:rPr>
                                                    <w:color w:val="FFFFFF" w:themeColor="background1"/>
                                                  </w:rPr>
                                                  <w:t>Bijlhout</w:t>
                                                </w:r>
                                                <w:proofErr w:type="spellEnd"/>
                                              </w:p>
                                            </w:tc>
                                          </w:sdtContent>
                                        </w:sdt>
                                      </w:tr>
                                    </w:tbl>
                                    <w:p w14:paraId="443EBC9E" w14:textId="77777777" w:rsidR="00A062F5" w:rsidRDefault="00A062F5"/>
                                  </w:tc>
                                </w:tr>
                              </w:tbl>
                              <w:p w14:paraId="0D785C94" w14:textId="77777777" w:rsidR="00A062F5" w:rsidRDefault="00A062F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59F0B26"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9264;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A062F5" w14:paraId="63CBDC1D" w14:textId="77777777">
                            <w:trPr>
                              <w:trHeight w:hRule="exact" w:val="9360"/>
                            </w:trPr>
                            <w:tc>
                              <w:tcPr>
                                <w:tcW w:w="9350" w:type="dxa"/>
                              </w:tcPr>
                              <w:p w14:paraId="7576A604" w14:textId="77777777" w:rsidR="00A062F5" w:rsidRDefault="00A062F5">
                                <w:r>
                                  <w:rPr>
                                    <w:noProof/>
                                    <w:lang w:eastAsia="en-GB"/>
                                  </w:rPr>
                                  <w:drawing>
                                    <wp:inline distT="0" distB="0" distL="0" distR="0" wp14:anchorId="163335C7" wp14:editId="45A2D41B">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5"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A062F5" w14:paraId="57FA2C8B" w14:textId="77777777">
                            <w:trPr>
                              <w:trHeight w:hRule="exact" w:val="4320"/>
                            </w:trPr>
                            <w:tc>
                              <w:tcPr>
                                <w:tcW w:w="9350" w:type="dxa"/>
                                <w:shd w:val="clear" w:color="auto" w:fill="1F497D" w:themeFill="text2"/>
                                <w:vAlign w:val="center"/>
                              </w:tcPr>
                              <w:p w14:paraId="1EC83DB2" w14:textId="2620AFB4" w:rsidR="00A062F5" w:rsidRDefault="00CC7CC6">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EC9345326D8041BDA7C5BCB2C3441459"/>
                                    </w:placeholder>
                                    <w:dataBinding w:prefixMappings="xmlns:ns0='http://purl.org/dc/elements/1.1/' xmlns:ns1='http://schemas.openxmlformats.org/package/2006/metadata/core-properties' " w:xpath="/ns1:coreProperties[1]/ns0:title[1]" w:storeItemID="{6C3C8BC8-F283-45AE-878A-BAB7291924A1}"/>
                                    <w:text/>
                                  </w:sdtPr>
                                  <w:sdtEndPr/>
                                  <w:sdtContent>
                                    <w:r w:rsidR="00A062F5">
                                      <w:rPr>
                                        <w:rFonts w:asciiTheme="majorHAnsi" w:hAnsiTheme="majorHAnsi"/>
                                        <w:color w:val="FFFFFF" w:themeColor="background1"/>
                                        <w:sz w:val="96"/>
                                        <w:szCs w:val="96"/>
                                      </w:rPr>
                                      <w:t>RESEARCHING AND ANALY</w:t>
                                    </w:r>
                                    <w:r w:rsidR="008632E9">
                                      <w:rPr>
                                        <w:rFonts w:asciiTheme="majorHAnsi" w:hAnsiTheme="majorHAnsi"/>
                                        <w:color w:val="FFFFFF" w:themeColor="background1"/>
                                        <w:sz w:val="96"/>
                                        <w:szCs w:val="96"/>
                                      </w:rPr>
                                      <w:t>Z</w:t>
                                    </w:r>
                                    <w:r w:rsidR="00A062F5">
                                      <w:rPr>
                                        <w:rFonts w:asciiTheme="majorHAnsi" w:hAnsiTheme="majorHAnsi"/>
                                        <w:color w:val="FFFFFF" w:themeColor="background1"/>
                                        <w:sz w:val="96"/>
                                        <w:szCs w:val="96"/>
                                      </w:rPr>
                                      <w:t>ING DATA</w:t>
                                    </w:r>
                                  </w:sdtContent>
                                </w:sdt>
                              </w:p>
                              <w:p w14:paraId="02F3A47E" w14:textId="77777777" w:rsidR="00A062F5" w:rsidRDefault="00CC7CC6">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F407C3AC855E49638E5B813D722F9E0A"/>
                                    </w:placeholder>
                                    <w:dataBinding w:prefixMappings="xmlns:ns0='http://purl.org/dc/elements/1.1/' xmlns:ns1='http://schemas.openxmlformats.org/package/2006/metadata/core-properties' " w:xpath="/ns1:coreProperties[1]/ns0:subject[1]" w:storeItemID="{6C3C8BC8-F283-45AE-878A-BAB7291924A1}"/>
                                    <w:text/>
                                  </w:sdtPr>
                                  <w:sdtEndPr/>
                                  <w:sdtContent>
                                    <w:r w:rsidR="00A062F5">
                                      <w:rPr>
                                        <w:color w:val="FFFFFF" w:themeColor="background1"/>
                                        <w:sz w:val="32"/>
                                        <w:szCs w:val="32"/>
                                      </w:rPr>
                                      <w:t>EMPL4012</w:t>
                                    </w:r>
                                  </w:sdtContent>
                                </w:sdt>
                              </w:p>
                            </w:tc>
                          </w:tr>
                          <w:tr w:rsidR="00A062F5" w14:paraId="35D6D363" w14:textId="77777777">
                            <w:trPr>
                              <w:trHeight w:hRule="exact" w:val="720"/>
                            </w:trPr>
                            <w:tc>
                              <w:tcPr>
                                <w:tcW w:w="9350" w:type="dxa"/>
                                <w:shd w:val="clear" w:color="auto" w:fill="F79646" w:themeFill="accent6"/>
                              </w:tcPr>
                              <w:tbl>
                                <w:tblPr>
                                  <w:tblW w:w="3333" w:type="pct"/>
                                  <w:tblCellMar>
                                    <w:left w:w="0" w:type="dxa"/>
                                    <w:right w:w="0" w:type="dxa"/>
                                  </w:tblCellMar>
                                  <w:tblLook w:val="04A0" w:firstRow="1" w:lastRow="0" w:firstColumn="1" w:lastColumn="0" w:noHBand="0" w:noVBand="1"/>
                                  <w:tblDescription w:val="Cover page info"/>
                                </w:tblPr>
                                <w:tblGrid>
                                  <w:gridCol w:w="3599"/>
                                  <w:gridCol w:w="3600"/>
                                </w:tblGrid>
                                <w:tr w:rsidR="00A062F5" w14:paraId="129A4B12" w14:textId="77777777" w:rsidTr="00A062F5">
                                  <w:trPr>
                                    <w:trHeight w:hRule="exact" w:val="720"/>
                                  </w:trPr>
                                  <w:tc>
                                    <w:tcPr>
                                      <w:tcW w:w="3605" w:type="dxa"/>
                                      <w:vAlign w:val="center"/>
                                    </w:tcPr>
                                    <w:p w14:paraId="338BC83C" w14:textId="77777777" w:rsidR="00A062F5" w:rsidRDefault="00CC7CC6">
                                      <w:pPr>
                                        <w:pStyle w:val="NoSpacing"/>
                                        <w:ind w:left="720" w:right="144"/>
                                        <w:rPr>
                                          <w:color w:val="FFFFFF" w:themeColor="background1"/>
                                        </w:rPr>
                                      </w:pPr>
                                      <w:sdt>
                                        <w:sdtPr>
                                          <w:rPr>
                                            <w:color w:val="FFFFFF" w:themeColor="background1"/>
                                          </w:rPr>
                                          <w:alias w:val="Author"/>
                                          <w:tag w:val=""/>
                                          <w:id w:val="942812742"/>
                                          <w:placeholder>
                                            <w:docPart w:val="7F350E9FCF0A413D9953A27F4FBD45AF"/>
                                          </w:placeholder>
                                          <w:dataBinding w:prefixMappings="xmlns:ns0='http://purl.org/dc/elements/1.1/' xmlns:ns1='http://schemas.openxmlformats.org/package/2006/metadata/core-properties' " w:xpath="/ns1:coreProperties[1]/ns0:creator[1]" w:storeItemID="{6C3C8BC8-F283-45AE-878A-BAB7291924A1}"/>
                                          <w:text/>
                                        </w:sdtPr>
                                        <w:sdtEndPr/>
                                        <w:sdtContent>
                                          <w:r w:rsidR="00A062F5">
                                            <w:rPr>
                                              <w:color w:val="FFFFFF" w:themeColor="background1"/>
                                            </w:rPr>
                                            <w:t>Junior Richard (1605599)</w:t>
                                          </w:r>
                                        </w:sdtContent>
                                      </w:sdt>
                                    </w:p>
                                  </w:tc>
                                  <w:sdt>
                                    <w:sdtPr>
                                      <w:rPr>
                                        <w:color w:val="FFFFFF" w:themeColor="background1"/>
                                      </w:rPr>
                                      <w:alias w:val="Course title"/>
                                      <w:tag w:val=""/>
                                      <w:id w:val="-15923909"/>
                                      <w:placeholder>
                                        <w:docPart w:val="DA4A947BB8044391B3925743C7C89C44"/>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605" w:type="dxa"/>
                                          <w:vAlign w:val="center"/>
                                        </w:tcPr>
                                        <w:p w14:paraId="148D7A52" w14:textId="38F4CC89" w:rsidR="00A062F5" w:rsidRDefault="00C61269">
                                          <w:pPr>
                                            <w:pStyle w:val="NoSpacing"/>
                                            <w:ind w:left="144" w:right="720"/>
                                            <w:jc w:val="right"/>
                                            <w:rPr>
                                              <w:color w:val="FFFFFF" w:themeColor="background1"/>
                                            </w:rPr>
                                          </w:pPr>
                                          <w:r>
                                            <w:rPr>
                                              <w:color w:val="FFFFFF" w:themeColor="background1"/>
                                            </w:rPr>
                                            <w:t>LECTURER:</w:t>
                                          </w:r>
                                          <w:r w:rsidR="00B3053D">
                                            <w:rPr>
                                              <w:color w:val="FFFFFF" w:themeColor="background1"/>
                                            </w:rPr>
                                            <w:t xml:space="preserve"> </w:t>
                                          </w:r>
                                          <w:proofErr w:type="spellStart"/>
                                          <w:r w:rsidR="00B3053D">
                                            <w:rPr>
                                              <w:color w:val="FFFFFF" w:themeColor="background1"/>
                                            </w:rPr>
                                            <w:t>Diola</w:t>
                                          </w:r>
                                          <w:proofErr w:type="spellEnd"/>
                                          <w:r w:rsidR="00B3053D">
                                            <w:rPr>
                                              <w:color w:val="FFFFFF" w:themeColor="background1"/>
                                            </w:rPr>
                                            <w:t xml:space="preserve"> </w:t>
                                          </w:r>
                                          <w:proofErr w:type="spellStart"/>
                                          <w:r w:rsidR="00B3053D">
                                            <w:rPr>
                                              <w:color w:val="FFFFFF" w:themeColor="background1"/>
                                            </w:rPr>
                                            <w:t>Bijlhout</w:t>
                                          </w:r>
                                          <w:proofErr w:type="spellEnd"/>
                                        </w:p>
                                      </w:tc>
                                    </w:sdtContent>
                                  </w:sdt>
                                </w:tr>
                              </w:tbl>
                              <w:p w14:paraId="443EBC9E" w14:textId="77777777" w:rsidR="00A062F5" w:rsidRDefault="00A062F5"/>
                            </w:tc>
                          </w:tr>
                        </w:tbl>
                        <w:p w14:paraId="0D785C94" w14:textId="77777777" w:rsidR="00A062F5" w:rsidRDefault="00A062F5"/>
                      </w:txbxContent>
                    </v:textbox>
                    <w10:wrap anchorx="page" anchory="page"/>
                  </v:shape>
                </w:pict>
              </mc:Fallback>
            </mc:AlternateContent>
          </w:r>
        </w:p>
        <w:p w14:paraId="294D2938" w14:textId="77777777" w:rsidR="00A062F5" w:rsidRDefault="00A062F5">
          <w:r>
            <w:br w:type="page"/>
          </w:r>
        </w:p>
      </w:sdtContent>
    </w:sdt>
    <w:sdt>
      <w:sdtPr>
        <w:rPr>
          <w:rFonts w:asciiTheme="minorHAnsi" w:eastAsiaTheme="minorHAnsi" w:hAnsiTheme="minorHAnsi" w:cstheme="minorBidi"/>
          <w:color w:val="auto"/>
          <w:sz w:val="22"/>
          <w:szCs w:val="22"/>
          <w:lang w:val="en-GB"/>
        </w:rPr>
        <w:id w:val="-280115239"/>
        <w:docPartObj>
          <w:docPartGallery w:val="Table of Contents"/>
          <w:docPartUnique/>
        </w:docPartObj>
      </w:sdtPr>
      <w:sdtEndPr>
        <w:rPr>
          <w:b/>
          <w:bCs/>
          <w:noProof/>
        </w:rPr>
      </w:sdtEndPr>
      <w:sdtContent>
        <w:p w14:paraId="1033158D" w14:textId="77777777" w:rsidR="00A062F5" w:rsidRDefault="00A062F5">
          <w:pPr>
            <w:pStyle w:val="TOCHeading"/>
          </w:pPr>
          <w:r>
            <w:t>Contents</w:t>
          </w:r>
        </w:p>
        <w:p w14:paraId="03903393" w14:textId="2D6D4574" w:rsidR="00452F6A" w:rsidRDefault="000E35A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3507511" w:history="1">
            <w:r w:rsidR="00452F6A" w:rsidRPr="008F1623">
              <w:rPr>
                <w:rStyle w:val="Hyperlink"/>
                <w:noProof/>
              </w:rPr>
              <w:t>Introduction</w:t>
            </w:r>
            <w:r w:rsidR="00452F6A">
              <w:rPr>
                <w:noProof/>
                <w:webHidden/>
              </w:rPr>
              <w:tab/>
            </w:r>
            <w:r w:rsidR="00452F6A">
              <w:rPr>
                <w:noProof/>
                <w:webHidden/>
              </w:rPr>
              <w:fldChar w:fldCharType="begin"/>
            </w:r>
            <w:r w:rsidR="00452F6A">
              <w:rPr>
                <w:noProof/>
                <w:webHidden/>
              </w:rPr>
              <w:instrText xml:space="preserve"> PAGEREF _Toc503507511 \h </w:instrText>
            </w:r>
            <w:r w:rsidR="00452F6A">
              <w:rPr>
                <w:noProof/>
                <w:webHidden/>
              </w:rPr>
            </w:r>
            <w:r w:rsidR="00452F6A">
              <w:rPr>
                <w:noProof/>
                <w:webHidden/>
              </w:rPr>
              <w:fldChar w:fldCharType="separate"/>
            </w:r>
            <w:r w:rsidR="00452F6A">
              <w:rPr>
                <w:noProof/>
                <w:webHidden/>
              </w:rPr>
              <w:t>2</w:t>
            </w:r>
            <w:r w:rsidR="00452F6A">
              <w:rPr>
                <w:noProof/>
                <w:webHidden/>
              </w:rPr>
              <w:fldChar w:fldCharType="end"/>
            </w:r>
          </w:hyperlink>
        </w:p>
        <w:p w14:paraId="4E173ECE" w14:textId="5E1F50BE" w:rsidR="00452F6A" w:rsidRDefault="00CC7CC6">
          <w:pPr>
            <w:pStyle w:val="TOC1"/>
            <w:tabs>
              <w:tab w:val="right" w:leader="dot" w:pos="9016"/>
            </w:tabs>
            <w:rPr>
              <w:rFonts w:eastAsiaTheme="minorEastAsia"/>
              <w:noProof/>
              <w:lang w:eastAsia="en-GB"/>
            </w:rPr>
          </w:pPr>
          <w:hyperlink w:anchor="_Toc503507512" w:history="1">
            <w:r w:rsidR="00452F6A" w:rsidRPr="008F1623">
              <w:rPr>
                <w:rStyle w:val="Hyperlink"/>
                <w:caps/>
                <w:noProof/>
              </w:rPr>
              <w:t>W</w:t>
            </w:r>
            <w:r w:rsidR="00452F6A" w:rsidRPr="008F1623">
              <w:rPr>
                <w:rStyle w:val="Hyperlink"/>
                <w:noProof/>
              </w:rPr>
              <w:t>orking from home</w:t>
            </w:r>
            <w:r w:rsidR="00452F6A">
              <w:rPr>
                <w:noProof/>
                <w:webHidden/>
              </w:rPr>
              <w:tab/>
            </w:r>
            <w:r w:rsidR="00452F6A">
              <w:rPr>
                <w:noProof/>
                <w:webHidden/>
              </w:rPr>
              <w:fldChar w:fldCharType="begin"/>
            </w:r>
            <w:r w:rsidR="00452F6A">
              <w:rPr>
                <w:noProof/>
                <w:webHidden/>
              </w:rPr>
              <w:instrText xml:space="preserve"> PAGEREF _Toc503507512 \h </w:instrText>
            </w:r>
            <w:r w:rsidR="00452F6A">
              <w:rPr>
                <w:noProof/>
                <w:webHidden/>
              </w:rPr>
            </w:r>
            <w:r w:rsidR="00452F6A">
              <w:rPr>
                <w:noProof/>
                <w:webHidden/>
              </w:rPr>
              <w:fldChar w:fldCharType="separate"/>
            </w:r>
            <w:r w:rsidR="00452F6A">
              <w:rPr>
                <w:noProof/>
                <w:webHidden/>
              </w:rPr>
              <w:t>3</w:t>
            </w:r>
            <w:r w:rsidR="00452F6A">
              <w:rPr>
                <w:noProof/>
                <w:webHidden/>
              </w:rPr>
              <w:fldChar w:fldCharType="end"/>
            </w:r>
          </w:hyperlink>
        </w:p>
        <w:p w14:paraId="6CD14BB6" w14:textId="381E2D58" w:rsidR="00452F6A" w:rsidRDefault="00CC7CC6">
          <w:pPr>
            <w:pStyle w:val="TOC2"/>
            <w:tabs>
              <w:tab w:val="right" w:leader="dot" w:pos="9016"/>
            </w:tabs>
            <w:rPr>
              <w:rFonts w:eastAsiaTheme="minorEastAsia"/>
              <w:noProof/>
              <w:lang w:eastAsia="en-GB"/>
            </w:rPr>
          </w:pPr>
          <w:hyperlink w:anchor="_Toc503507513" w:history="1">
            <w:r w:rsidR="00452F6A" w:rsidRPr="008F1623">
              <w:rPr>
                <w:rStyle w:val="Hyperlink"/>
                <w:noProof/>
              </w:rPr>
              <w:t>Case for working from home</w:t>
            </w:r>
            <w:r w:rsidR="00452F6A">
              <w:rPr>
                <w:noProof/>
                <w:webHidden/>
              </w:rPr>
              <w:tab/>
            </w:r>
            <w:r w:rsidR="00452F6A">
              <w:rPr>
                <w:noProof/>
                <w:webHidden/>
              </w:rPr>
              <w:fldChar w:fldCharType="begin"/>
            </w:r>
            <w:r w:rsidR="00452F6A">
              <w:rPr>
                <w:noProof/>
                <w:webHidden/>
              </w:rPr>
              <w:instrText xml:space="preserve"> PAGEREF _Toc503507513 \h </w:instrText>
            </w:r>
            <w:r w:rsidR="00452F6A">
              <w:rPr>
                <w:noProof/>
                <w:webHidden/>
              </w:rPr>
            </w:r>
            <w:r w:rsidR="00452F6A">
              <w:rPr>
                <w:noProof/>
                <w:webHidden/>
              </w:rPr>
              <w:fldChar w:fldCharType="separate"/>
            </w:r>
            <w:r w:rsidR="00452F6A">
              <w:rPr>
                <w:noProof/>
                <w:webHidden/>
              </w:rPr>
              <w:t>3</w:t>
            </w:r>
            <w:r w:rsidR="00452F6A">
              <w:rPr>
                <w:noProof/>
                <w:webHidden/>
              </w:rPr>
              <w:fldChar w:fldCharType="end"/>
            </w:r>
          </w:hyperlink>
        </w:p>
        <w:p w14:paraId="34526E05" w14:textId="6B5AB88D" w:rsidR="00452F6A" w:rsidRDefault="00CC7CC6">
          <w:pPr>
            <w:pStyle w:val="TOC2"/>
            <w:tabs>
              <w:tab w:val="right" w:leader="dot" w:pos="9016"/>
            </w:tabs>
            <w:rPr>
              <w:rFonts w:eastAsiaTheme="minorEastAsia"/>
              <w:noProof/>
              <w:lang w:eastAsia="en-GB"/>
            </w:rPr>
          </w:pPr>
          <w:hyperlink w:anchor="_Toc503507514" w:history="1">
            <w:r w:rsidR="00452F6A" w:rsidRPr="008F1623">
              <w:rPr>
                <w:rStyle w:val="Hyperlink"/>
                <w:noProof/>
              </w:rPr>
              <w:t>Case for office work</w:t>
            </w:r>
            <w:r w:rsidR="00452F6A">
              <w:rPr>
                <w:noProof/>
                <w:webHidden/>
              </w:rPr>
              <w:tab/>
            </w:r>
            <w:r w:rsidR="00452F6A">
              <w:rPr>
                <w:noProof/>
                <w:webHidden/>
              </w:rPr>
              <w:fldChar w:fldCharType="begin"/>
            </w:r>
            <w:r w:rsidR="00452F6A">
              <w:rPr>
                <w:noProof/>
                <w:webHidden/>
              </w:rPr>
              <w:instrText xml:space="preserve"> PAGEREF _Toc503507514 \h </w:instrText>
            </w:r>
            <w:r w:rsidR="00452F6A">
              <w:rPr>
                <w:noProof/>
                <w:webHidden/>
              </w:rPr>
            </w:r>
            <w:r w:rsidR="00452F6A">
              <w:rPr>
                <w:noProof/>
                <w:webHidden/>
              </w:rPr>
              <w:fldChar w:fldCharType="separate"/>
            </w:r>
            <w:r w:rsidR="00452F6A">
              <w:rPr>
                <w:noProof/>
                <w:webHidden/>
              </w:rPr>
              <w:t>4</w:t>
            </w:r>
            <w:r w:rsidR="00452F6A">
              <w:rPr>
                <w:noProof/>
                <w:webHidden/>
              </w:rPr>
              <w:fldChar w:fldCharType="end"/>
            </w:r>
          </w:hyperlink>
        </w:p>
        <w:p w14:paraId="595374AE" w14:textId="749C41FA" w:rsidR="00452F6A" w:rsidRDefault="00CC7CC6">
          <w:pPr>
            <w:pStyle w:val="TOC1"/>
            <w:tabs>
              <w:tab w:val="right" w:leader="dot" w:pos="9016"/>
            </w:tabs>
            <w:rPr>
              <w:rFonts w:eastAsiaTheme="minorEastAsia"/>
              <w:noProof/>
              <w:lang w:eastAsia="en-GB"/>
            </w:rPr>
          </w:pPr>
          <w:hyperlink w:anchor="_Toc503507515" w:history="1">
            <w:r w:rsidR="00452F6A" w:rsidRPr="008F1623">
              <w:rPr>
                <w:rStyle w:val="Hyperlink"/>
                <w:noProof/>
              </w:rPr>
              <w:t>Conclusion</w:t>
            </w:r>
            <w:r w:rsidR="00452F6A">
              <w:rPr>
                <w:noProof/>
                <w:webHidden/>
              </w:rPr>
              <w:tab/>
            </w:r>
            <w:r w:rsidR="00452F6A">
              <w:rPr>
                <w:noProof/>
                <w:webHidden/>
              </w:rPr>
              <w:fldChar w:fldCharType="begin"/>
            </w:r>
            <w:r w:rsidR="00452F6A">
              <w:rPr>
                <w:noProof/>
                <w:webHidden/>
              </w:rPr>
              <w:instrText xml:space="preserve"> PAGEREF _Toc503507515 \h </w:instrText>
            </w:r>
            <w:r w:rsidR="00452F6A">
              <w:rPr>
                <w:noProof/>
                <w:webHidden/>
              </w:rPr>
            </w:r>
            <w:r w:rsidR="00452F6A">
              <w:rPr>
                <w:noProof/>
                <w:webHidden/>
              </w:rPr>
              <w:fldChar w:fldCharType="separate"/>
            </w:r>
            <w:r w:rsidR="00452F6A">
              <w:rPr>
                <w:noProof/>
                <w:webHidden/>
              </w:rPr>
              <w:t>5</w:t>
            </w:r>
            <w:r w:rsidR="00452F6A">
              <w:rPr>
                <w:noProof/>
                <w:webHidden/>
              </w:rPr>
              <w:fldChar w:fldCharType="end"/>
            </w:r>
          </w:hyperlink>
        </w:p>
        <w:p w14:paraId="71B02042" w14:textId="4243D378" w:rsidR="00452F6A" w:rsidRDefault="00CC7CC6">
          <w:pPr>
            <w:pStyle w:val="TOC1"/>
            <w:tabs>
              <w:tab w:val="right" w:leader="dot" w:pos="9016"/>
            </w:tabs>
            <w:rPr>
              <w:rFonts w:eastAsiaTheme="minorEastAsia"/>
              <w:noProof/>
              <w:lang w:eastAsia="en-GB"/>
            </w:rPr>
          </w:pPr>
          <w:hyperlink w:anchor="_Toc503507516" w:history="1">
            <w:r w:rsidR="00452F6A" w:rsidRPr="008F1623">
              <w:rPr>
                <w:rStyle w:val="Hyperlink"/>
                <w:noProof/>
              </w:rPr>
              <w:t>References</w:t>
            </w:r>
            <w:r w:rsidR="00452F6A">
              <w:rPr>
                <w:noProof/>
                <w:webHidden/>
              </w:rPr>
              <w:tab/>
            </w:r>
            <w:r w:rsidR="00452F6A">
              <w:rPr>
                <w:noProof/>
                <w:webHidden/>
              </w:rPr>
              <w:fldChar w:fldCharType="begin"/>
            </w:r>
            <w:r w:rsidR="00452F6A">
              <w:rPr>
                <w:noProof/>
                <w:webHidden/>
              </w:rPr>
              <w:instrText xml:space="preserve"> PAGEREF _Toc503507516 \h </w:instrText>
            </w:r>
            <w:r w:rsidR="00452F6A">
              <w:rPr>
                <w:noProof/>
                <w:webHidden/>
              </w:rPr>
            </w:r>
            <w:r w:rsidR="00452F6A">
              <w:rPr>
                <w:noProof/>
                <w:webHidden/>
              </w:rPr>
              <w:fldChar w:fldCharType="separate"/>
            </w:r>
            <w:r w:rsidR="00452F6A">
              <w:rPr>
                <w:noProof/>
                <w:webHidden/>
              </w:rPr>
              <w:t>6</w:t>
            </w:r>
            <w:r w:rsidR="00452F6A">
              <w:rPr>
                <w:noProof/>
                <w:webHidden/>
              </w:rPr>
              <w:fldChar w:fldCharType="end"/>
            </w:r>
          </w:hyperlink>
        </w:p>
        <w:p w14:paraId="0CD27725" w14:textId="0E4C3418" w:rsidR="00452F6A" w:rsidRDefault="00CC7CC6">
          <w:pPr>
            <w:pStyle w:val="TOC1"/>
            <w:tabs>
              <w:tab w:val="right" w:leader="dot" w:pos="9016"/>
            </w:tabs>
            <w:rPr>
              <w:rFonts w:eastAsiaTheme="minorEastAsia"/>
              <w:noProof/>
              <w:lang w:eastAsia="en-GB"/>
            </w:rPr>
          </w:pPr>
          <w:hyperlink w:anchor="_Toc503507517" w:history="1">
            <w:r w:rsidR="00452F6A" w:rsidRPr="008F1623">
              <w:rPr>
                <w:rStyle w:val="Hyperlink"/>
                <w:noProof/>
              </w:rPr>
              <w:t>APPENDIX A</w:t>
            </w:r>
            <w:r w:rsidR="00452F6A">
              <w:rPr>
                <w:noProof/>
                <w:webHidden/>
              </w:rPr>
              <w:tab/>
            </w:r>
            <w:r w:rsidR="00452F6A">
              <w:rPr>
                <w:noProof/>
                <w:webHidden/>
              </w:rPr>
              <w:fldChar w:fldCharType="begin"/>
            </w:r>
            <w:r w:rsidR="00452F6A">
              <w:rPr>
                <w:noProof/>
                <w:webHidden/>
              </w:rPr>
              <w:instrText xml:space="preserve"> PAGEREF _Toc503507517 \h </w:instrText>
            </w:r>
            <w:r w:rsidR="00452F6A">
              <w:rPr>
                <w:noProof/>
                <w:webHidden/>
              </w:rPr>
            </w:r>
            <w:r w:rsidR="00452F6A">
              <w:rPr>
                <w:noProof/>
                <w:webHidden/>
              </w:rPr>
              <w:fldChar w:fldCharType="separate"/>
            </w:r>
            <w:r w:rsidR="00452F6A">
              <w:rPr>
                <w:noProof/>
                <w:webHidden/>
              </w:rPr>
              <w:t>7</w:t>
            </w:r>
            <w:r w:rsidR="00452F6A">
              <w:rPr>
                <w:noProof/>
                <w:webHidden/>
              </w:rPr>
              <w:fldChar w:fldCharType="end"/>
            </w:r>
          </w:hyperlink>
        </w:p>
        <w:p w14:paraId="12CE6B49" w14:textId="03CF539A" w:rsidR="00A062F5" w:rsidRDefault="000E35A9">
          <w:r>
            <w:rPr>
              <w:b/>
              <w:bCs/>
              <w:noProof/>
              <w:lang w:val="en-US"/>
            </w:rPr>
            <w:fldChar w:fldCharType="end"/>
          </w:r>
        </w:p>
      </w:sdtContent>
    </w:sdt>
    <w:p w14:paraId="13F697AE" w14:textId="77777777" w:rsidR="00A062F5" w:rsidRDefault="00A062F5"/>
    <w:p w14:paraId="76259E9D" w14:textId="77777777" w:rsidR="00A062F5" w:rsidRDefault="00A062F5">
      <w:r>
        <w:br w:type="page"/>
      </w:r>
    </w:p>
    <w:p w14:paraId="0B006B45" w14:textId="77777777" w:rsidR="00BF3E8F" w:rsidRDefault="00BF3E8F" w:rsidP="00BF3E8F">
      <w:pPr>
        <w:pStyle w:val="Heading1"/>
        <w:rPr>
          <w:rStyle w:val="Heading1Char"/>
        </w:rPr>
      </w:pPr>
      <w:bookmarkStart w:id="0" w:name="_Toc503507511"/>
      <w:r w:rsidRPr="00BF3E8F">
        <w:rPr>
          <w:rStyle w:val="Heading1Char"/>
        </w:rPr>
        <w:lastRenderedPageBreak/>
        <w:t>Introduction</w:t>
      </w:r>
      <w:bookmarkEnd w:id="0"/>
      <w:r w:rsidRPr="00BF3E8F">
        <w:rPr>
          <w:rStyle w:val="Heading1Char"/>
        </w:rPr>
        <w:t xml:space="preserve"> </w:t>
      </w:r>
    </w:p>
    <w:p w14:paraId="2A1FE606" w14:textId="3AAAEBD1" w:rsidR="00BF3E8F" w:rsidRPr="00BD1782" w:rsidRDefault="00BF3E8F" w:rsidP="00BF3E8F">
      <w:pPr>
        <w:rPr>
          <w:rFonts w:ascii="Arial" w:hAnsi="Arial" w:cs="Arial"/>
          <w:sz w:val="24"/>
          <w:szCs w:val="24"/>
        </w:rPr>
      </w:pPr>
      <w:r w:rsidRPr="00BD1782">
        <w:rPr>
          <w:rFonts w:ascii="Arial" w:hAnsi="Arial" w:cs="Arial"/>
          <w:sz w:val="24"/>
          <w:szCs w:val="24"/>
        </w:rPr>
        <w:t xml:space="preserve">This report intends to explore, gather data and conclude on whether working from home could be suitable or unsuitable for individuals as well as organisations. Furthermore, the research </w:t>
      </w:r>
      <w:r w:rsidR="00CC7CC6">
        <w:rPr>
          <w:rFonts w:ascii="Arial" w:hAnsi="Arial" w:cs="Arial"/>
          <w:sz w:val="24"/>
          <w:szCs w:val="24"/>
        </w:rPr>
        <w:t xml:space="preserve">and graphs </w:t>
      </w:r>
      <w:r w:rsidR="00CC7CC6" w:rsidRPr="00BD1782">
        <w:rPr>
          <w:rFonts w:ascii="Arial" w:hAnsi="Arial" w:cs="Arial"/>
          <w:sz w:val="24"/>
          <w:szCs w:val="24"/>
        </w:rPr>
        <w:t>show</w:t>
      </w:r>
      <w:r w:rsidRPr="00BD1782">
        <w:rPr>
          <w:rFonts w:ascii="Arial" w:hAnsi="Arial" w:cs="Arial"/>
          <w:sz w:val="24"/>
          <w:szCs w:val="24"/>
        </w:rPr>
        <w:t xml:space="preserve"> the various views from the organisation side as well as from the individuals working themselves and found that working hours is shorter amongst the office workforces. Individuals who work from home and others who partially use a home office are most likely to work over their contracted times. Whilst all groups of workers report equally high levels of satisfaction with their work-life balance, homeworking is </w:t>
      </w:r>
      <w:r w:rsidR="00636F2E" w:rsidRPr="00BD1782">
        <w:rPr>
          <w:rFonts w:ascii="Arial" w:hAnsi="Arial" w:cs="Arial"/>
          <w:sz w:val="24"/>
          <w:szCs w:val="24"/>
        </w:rPr>
        <w:t>associated</w:t>
      </w:r>
      <w:r w:rsidRPr="00BD1782">
        <w:rPr>
          <w:rFonts w:ascii="Arial" w:hAnsi="Arial" w:cs="Arial"/>
          <w:sz w:val="24"/>
          <w:szCs w:val="24"/>
        </w:rPr>
        <w:t xml:space="preserve"> to </w:t>
      </w:r>
      <w:r w:rsidR="00636F2E" w:rsidRPr="00BD1782">
        <w:rPr>
          <w:rFonts w:ascii="Arial" w:hAnsi="Arial" w:cs="Arial"/>
          <w:sz w:val="24"/>
          <w:szCs w:val="24"/>
        </w:rPr>
        <w:t>minor</w:t>
      </w:r>
      <w:r w:rsidRPr="00BD1782">
        <w:rPr>
          <w:rFonts w:ascii="Arial" w:hAnsi="Arial" w:cs="Arial"/>
          <w:sz w:val="24"/>
          <w:szCs w:val="24"/>
        </w:rPr>
        <w:t xml:space="preserve"> levels of job-related </w:t>
      </w:r>
      <w:r w:rsidR="00636F2E" w:rsidRPr="00BD1782">
        <w:rPr>
          <w:rFonts w:ascii="Arial" w:hAnsi="Arial" w:cs="Arial"/>
          <w:sz w:val="24"/>
          <w:szCs w:val="24"/>
        </w:rPr>
        <w:t>pressure</w:t>
      </w:r>
      <w:r w:rsidRPr="00BD1782">
        <w:rPr>
          <w:rFonts w:ascii="Arial" w:hAnsi="Arial" w:cs="Arial"/>
          <w:sz w:val="24"/>
          <w:szCs w:val="24"/>
        </w:rPr>
        <w:t xml:space="preserve"> than </w:t>
      </w:r>
      <w:r w:rsidR="00636F2E" w:rsidRPr="00BD1782">
        <w:rPr>
          <w:rFonts w:ascii="Arial" w:hAnsi="Arial" w:cs="Arial"/>
          <w:sz w:val="24"/>
          <w:szCs w:val="24"/>
        </w:rPr>
        <w:t>individuals</w:t>
      </w:r>
      <w:r w:rsidRPr="00BD1782">
        <w:rPr>
          <w:rFonts w:ascii="Arial" w:hAnsi="Arial" w:cs="Arial"/>
          <w:sz w:val="24"/>
          <w:szCs w:val="24"/>
        </w:rPr>
        <w:t xml:space="preserve"> experienc</w:t>
      </w:r>
      <w:r w:rsidR="00636F2E" w:rsidRPr="00BD1782">
        <w:rPr>
          <w:rFonts w:ascii="Arial" w:hAnsi="Arial" w:cs="Arial"/>
          <w:sz w:val="24"/>
          <w:szCs w:val="24"/>
        </w:rPr>
        <w:t xml:space="preserve">ing working in an </w:t>
      </w:r>
      <w:r w:rsidRPr="00BD1782">
        <w:rPr>
          <w:rFonts w:ascii="Arial" w:hAnsi="Arial" w:cs="Arial"/>
          <w:sz w:val="24"/>
          <w:szCs w:val="24"/>
        </w:rPr>
        <w:t>office</w:t>
      </w:r>
      <w:r w:rsidR="00636F2E" w:rsidRPr="00BD1782">
        <w:rPr>
          <w:rFonts w:ascii="Arial" w:hAnsi="Arial" w:cs="Arial"/>
          <w:sz w:val="24"/>
          <w:szCs w:val="24"/>
        </w:rPr>
        <w:t xml:space="preserve"> or workplace</w:t>
      </w:r>
      <w:r w:rsidRPr="00BD1782">
        <w:rPr>
          <w:rFonts w:ascii="Arial" w:hAnsi="Arial" w:cs="Arial"/>
          <w:sz w:val="24"/>
          <w:szCs w:val="24"/>
        </w:rPr>
        <w:t>. However,</w:t>
      </w:r>
      <w:r w:rsidR="00636F2E" w:rsidRPr="00BD1782">
        <w:rPr>
          <w:rFonts w:ascii="Arial" w:hAnsi="Arial" w:cs="Arial"/>
          <w:sz w:val="24"/>
          <w:szCs w:val="24"/>
        </w:rPr>
        <w:t xml:space="preserve"> this report will explore whether homeworking is the f</w:t>
      </w:r>
      <w:bookmarkStart w:id="1" w:name="_GoBack"/>
      <w:bookmarkEnd w:id="1"/>
      <w:r w:rsidR="00636F2E" w:rsidRPr="00BD1782">
        <w:rPr>
          <w:rFonts w:ascii="Arial" w:hAnsi="Arial" w:cs="Arial"/>
          <w:sz w:val="24"/>
          <w:szCs w:val="24"/>
        </w:rPr>
        <w:t>uture.</w:t>
      </w:r>
      <w:r w:rsidRPr="00BD1782">
        <w:rPr>
          <w:rFonts w:ascii="Arial" w:hAnsi="Arial" w:cs="Arial"/>
          <w:sz w:val="24"/>
          <w:szCs w:val="24"/>
        </w:rPr>
        <w:t xml:space="preserve"> </w:t>
      </w:r>
    </w:p>
    <w:p w14:paraId="0299C357" w14:textId="5FE7A4DD" w:rsidR="00CC54C9" w:rsidRPr="00BD1782" w:rsidRDefault="00CC54C9" w:rsidP="00BF3E8F">
      <w:pPr>
        <w:rPr>
          <w:rFonts w:asciiTheme="majorHAnsi" w:hAnsiTheme="majorHAnsi" w:cs="Verdana"/>
          <w:sz w:val="24"/>
          <w:szCs w:val="24"/>
        </w:rPr>
      </w:pPr>
    </w:p>
    <w:p w14:paraId="54AC9E55" w14:textId="29461602" w:rsidR="00CC54C9" w:rsidRDefault="00CC54C9" w:rsidP="00BF3E8F">
      <w:pPr>
        <w:rPr>
          <w:rFonts w:asciiTheme="majorHAnsi" w:hAnsiTheme="majorHAnsi" w:cs="Verdana"/>
          <w:color w:val="000000"/>
          <w:sz w:val="24"/>
          <w:szCs w:val="24"/>
        </w:rPr>
      </w:pPr>
    </w:p>
    <w:p w14:paraId="00C7119D" w14:textId="1BBA02AC" w:rsidR="00CC54C9" w:rsidRDefault="00CC54C9" w:rsidP="00BF3E8F">
      <w:pPr>
        <w:rPr>
          <w:rFonts w:asciiTheme="majorHAnsi" w:hAnsiTheme="majorHAnsi" w:cs="Verdana"/>
          <w:color w:val="000000"/>
          <w:sz w:val="24"/>
          <w:szCs w:val="24"/>
        </w:rPr>
      </w:pPr>
    </w:p>
    <w:p w14:paraId="4A0553CE" w14:textId="2E529595" w:rsidR="00CC54C9" w:rsidRDefault="00CC54C9" w:rsidP="00BF3E8F">
      <w:pPr>
        <w:rPr>
          <w:rFonts w:asciiTheme="majorHAnsi" w:hAnsiTheme="majorHAnsi" w:cs="Verdana"/>
          <w:color w:val="000000"/>
          <w:sz w:val="24"/>
          <w:szCs w:val="24"/>
        </w:rPr>
      </w:pPr>
    </w:p>
    <w:p w14:paraId="3141406F" w14:textId="08B8BF1C" w:rsidR="00CC54C9" w:rsidRDefault="00CC54C9" w:rsidP="00BF3E8F">
      <w:pPr>
        <w:rPr>
          <w:rFonts w:asciiTheme="majorHAnsi" w:hAnsiTheme="majorHAnsi" w:cs="Verdana"/>
          <w:color w:val="000000"/>
          <w:sz w:val="24"/>
          <w:szCs w:val="24"/>
        </w:rPr>
      </w:pPr>
    </w:p>
    <w:p w14:paraId="328859BB" w14:textId="6461C512" w:rsidR="00CC54C9" w:rsidRDefault="00CC54C9" w:rsidP="00BF3E8F">
      <w:pPr>
        <w:rPr>
          <w:rFonts w:asciiTheme="majorHAnsi" w:hAnsiTheme="majorHAnsi" w:cs="Verdana"/>
          <w:color w:val="000000"/>
          <w:sz w:val="24"/>
          <w:szCs w:val="24"/>
        </w:rPr>
      </w:pPr>
    </w:p>
    <w:p w14:paraId="15D2385B" w14:textId="507F5F7D" w:rsidR="00CC54C9" w:rsidRDefault="00CC54C9" w:rsidP="00BF3E8F">
      <w:pPr>
        <w:rPr>
          <w:rFonts w:asciiTheme="majorHAnsi" w:hAnsiTheme="majorHAnsi" w:cs="Verdana"/>
          <w:color w:val="000000"/>
          <w:sz w:val="24"/>
          <w:szCs w:val="24"/>
        </w:rPr>
      </w:pPr>
    </w:p>
    <w:p w14:paraId="417F2EBA" w14:textId="42C8B1AE" w:rsidR="00CC54C9" w:rsidRDefault="00CC54C9" w:rsidP="00BF3E8F">
      <w:pPr>
        <w:rPr>
          <w:rFonts w:asciiTheme="majorHAnsi" w:hAnsiTheme="majorHAnsi" w:cs="Verdana"/>
          <w:color w:val="000000"/>
          <w:sz w:val="24"/>
          <w:szCs w:val="24"/>
        </w:rPr>
      </w:pPr>
    </w:p>
    <w:p w14:paraId="28553DA6" w14:textId="48378F96" w:rsidR="00CC54C9" w:rsidRDefault="00CC54C9" w:rsidP="00BF3E8F">
      <w:pPr>
        <w:rPr>
          <w:rFonts w:asciiTheme="majorHAnsi" w:hAnsiTheme="majorHAnsi" w:cs="Verdana"/>
          <w:color w:val="000000"/>
          <w:sz w:val="24"/>
          <w:szCs w:val="24"/>
        </w:rPr>
      </w:pPr>
    </w:p>
    <w:p w14:paraId="168C5007" w14:textId="24485FC9" w:rsidR="00CC54C9" w:rsidRDefault="00CC54C9" w:rsidP="00BF3E8F">
      <w:pPr>
        <w:rPr>
          <w:rFonts w:asciiTheme="majorHAnsi" w:hAnsiTheme="majorHAnsi" w:cs="Verdana"/>
          <w:color w:val="000000"/>
          <w:sz w:val="24"/>
          <w:szCs w:val="24"/>
        </w:rPr>
      </w:pPr>
    </w:p>
    <w:p w14:paraId="078F54E6" w14:textId="480F9D75" w:rsidR="00CC54C9" w:rsidRDefault="00CC54C9" w:rsidP="00BF3E8F">
      <w:pPr>
        <w:rPr>
          <w:rFonts w:asciiTheme="majorHAnsi" w:hAnsiTheme="majorHAnsi" w:cs="Verdana"/>
          <w:color w:val="000000"/>
          <w:sz w:val="24"/>
          <w:szCs w:val="24"/>
        </w:rPr>
      </w:pPr>
    </w:p>
    <w:p w14:paraId="1A18796F" w14:textId="7216FA70" w:rsidR="00CC54C9" w:rsidRDefault="00CC54C9" w:rsidP="00BF3E8F">
      <w:pPr>
        <w:rPr>
          <w:rFonts w:asciiTheme="majorHAnsi" w:hAnsiTheme="majorHAnsi" w:cs="Verdana"/>
          <w:color w:val="000000"/>
          <w:sz w:val="24"/>
          <w:szCs w:val="24"/>
        </w:rPr>
      </w:pPr>
    </w:p>
    <w:p w14:paraId="769282E9" w14:textId="58DD6B01" w:rsidR="00CC54C9" w:rsidRDefault="00CC54C9" w:rsidP="00BF3E8F">
      <w:pPr>
        <w:rPr>
          <w:rFonts w:asciiTheme="majorHAnsi" w:hAnsiTheme="majorHAnsi" w:cs="Verdana"/>
          <w:color w:val="000000"/>
          <w:sz w:val="24"/>
          <w:szCs w:val="24"/>
        </w:rPr>
      </w:pPr>
    </w:p>
    <w:p w14:paraId="415EE2B9" w14:textId="3E46F125" w:rsidR="00CC54C9" w:rsidRDefault="00CC54C9" w:rsidP="00BF3E8F">
      <w:pPr>
        <w:rPr>
          <w:rFonts w:asciiTheme="majorHAnsi" w:hAnsiTheme="majorHAnsi" w:cs="Verdana"/>
          <w:color w:val="000000"/>
          <w:sz w:val="24"/>
          <w:szCs w:val="24"/>
        </w:rPr>
      </w:pPr>
    </w:p>
    <w:p w14:paraId="429DFE92" w14:textId="36C69843" w:rsidR="00CC54C9" w:rsidRDefault="00CC54C9" w:rsidP="00BF3E8F">
      <w:pPr>
        <w:rPr>
          <w:rFonts w:asciiTheme="majorHAnsi" w:hAnsiTheme="majorHAnsi" w:cs="Verdana"/>
          <w:color w:val="000000"/>
          <w:sz w:val="24"/>
          <w:szCs w:val="24"/>
        </w:rPr>
      </w:pPr>
    </w:p>
    <w:p w14:paraId="7BCC0BFE" w14:textId="50B9CC71" w:rsidR="00CC54C9" w:rsidRDefault="00CC54C9" w:rsidP="00BF3E8F">
      <w:pPr>
        <w:rPr>
          <w:rFonts w:asciiTheme="majorHAnsi" w:hAnsiTheme="majorHAnsi" w:cs="Verdana"/>
          <w:color w:val="000000"/>
          <w:sz w:val="24"/>
          <w:szCs w:val="24"/>
        </w:rPr>
      </w:pPr>
    </w:p>
    <w:p w14:paraId="60C42E5C" w14:textId="117D5CF4" w:rsidR="00CC54C9" w:rsidRDefault="00CC54C9" w:rsidP="00BF3E8F">
      <w:pPr>
        <w:rPr>
          <w:rFonts w:asciiTheme="majorHAnsi" w:hAnsiTheme="majorHAnsi" w:cs="Verdana"/>
          <w:color w:val="000000"/>
          <w:sz w:val="24"/>
          <w:szCs w:val="24"/>
        </w:rPr>
      </w:pPr>
    </w:p>
    <w:p w14:paraId="1163C1BA" w14:textId="77777777" w:rsidR="00CC54C9" w:rsidRDefault="00CC54C9" w:rsidP="00BF3E8F">
      <w:pPr>
        <w:rPr>
          <w:rFonts w:asciiTheme="majorHAnsi" w:hAnsiTheme="majorHAnsi" w:cs="Verdana"/>
          <w:color w:val="000000"/>
          <w:sz w:val="24"/>
          <w:szCs w:val="24"/>
        </w:rPr>
      </w:pPr>
    </w:p>
    <w:p w14:paraId="7F577533" w14:textId="77777777" w:rsidR="00BF3E8F" w:rsidRPr="00C5003E" w:rsidRDefault="00BF3E8F" w:rsidP="00BF3E8F">
      <w:pPr>
        <w:pStyle w:val="Heading1"/>
      </w:pPr>
      <w:bookmarkStart w:id="2" w:name="_Toc503507512"/>
      <w:r w:rsidRPr="00C5003E">
        <w:rPr>
          <w:caps/>
        </w:rPr>
        <w:lastRenderedPageBreak/>
        <w:t>W</w:t>
      </w:r>
      <w:r w:rsidRPr="00C5003E">
        <w:t xml:space="preserve">orking from </w:t>
      </w:r>
      <w:r w:rsidRPr="00BF3E8F">
        <w:t>home</w:t>
      </w:r>
      <w:bookmarkEnd w:id="2"/>
    </w:p>
    <w:p w14:paraId="073CF54F" w14:textId="06521269" w:rsidR="00B6189E" w:rsidRPr="00BD1782" w:rsidRDefault="00672BB5" w:rsidP="00B3053D">
      <w:pPr>
        <w:rPr>
          <w:rFonts w:ascii="Arial" w:hAnsi="Arial" w:cs="Arial"/>
          <w:sz w:val="24"/>
          <w:szCs w:val="24"/>
        </w:rPr>
      </w:pPr>
      <w:r w:rsidRPr="00BD1782">
        <w:rPr>
          <w:rFonts w:ascii="Arial" w:hAnsi="Arial" w:cs="Arial"/>
          <w:sz w:val="24"/>
          <w:szCs w:val="24"/>
        </w:rPr>
        <w:t xml:space="preserve">Working from home is </w:t>
      </w:r>
      <w:r w:rsidR="00B47CE1" w:rsidRPr="00BD1782">
        <w:rPr>
          <w:rFonts w:ascii="Arial" w:hAnsi="Arial" w:cs="Arial"/>
          <w:sz w:val="24"/>
          <w:szCs w:val="24"/>
        </w:rPr>
        <w:t>a</w:t>
      </w:r>
      <w:r w:rsidRPr="00BD1782">
        <w:rPr>
          <w:rFonts w:ascii="Arial" w:hAnsi="Arial" w:cs="Arial"/>
          <w:sz w:val="24"/>
          <w:szCs w:val="24"/>
        </w:rPr>
        <w:t xml:space="preserve"> </w:t>
      </w:r>
      <w:r w:rsidR="00B47CE1" w:rsidRPr="00BD1782">
        <w:rPr>
          <w:rFonts w:ascii="Arial" w:hAnsi="Arial" w:cs="Arial"/>
          <w:sz w:val="24"/>
          <w:szCs w:val="24"/>
        </w:rPr>
        <w:t>prearrangement</w:t>
      </w:r>
      <w:r w:rsidRPr="00BD1782">
        <w:rPr>
          <w:rFonts w:ascii="Arial" w:hAnsi="Arial" w:cs="Arial"/>
          <w:sz w:val="24"/>
          <w:szCs w:val="24"/>
        </w:rPr>
        <w:t xml:space="preserve"> </w:t>
      </w:r>
      <w:r w:rsidR="005D26FA" w:rsidRPr="00BD1782">
        <w:rPr>
          <w:rFonts w:ascii="Arial" w:hAnsi="Arial" w:cs="Arial"/>
          <w:sz w:val="24"/>
          <w:szCs w:val="24"/>
        </w:rPr>
        <w:t xml:space="preserve">that </w:t>
      </w:r>
      <w:r w:rsidR="00B47CE1" w:rsidRPr="00BD1782">
        <w:rPr>
          <w:rFonts w:ascii="Arial" w:hAnsi="Arial" w:cs="Arial"/>
          <w:sz w:val="24"/>
          <w:szCs w:val="24"/>
        </w:rPr>
        <w:t>staff</w:t>
      </w:r>
      <w:r w:rsidRPr="00BD1782">
        <w:rPr>
          <w:rFonts w:ascii="Arial" w:hAnsi="Arial" w:cs="Arial"/>
          <w:sz w:val="24"/>
          <w:szCs w:val="24"/>
        </w:rPr>
        <w:t xml:space="preserve"> perform their </w:t>
      </w:r>
      <w:r w:rsidR="00B47CE1" w:rsidRPr="00BD1782">
        <w:rPr>
          <w:rFonts w:ascii="Arial" w:hAnsi="Arial" w:cs="Arial"/>
          <w:sz w:val="24"/>
          <w:szCs w:val="24"/>
        </w:rPr>
        <w:t>customary</w:t>
      </w:r>
      <w:r w:rsidRPr="00BD1782">
        <w:rPr>
          <w:rFonts w:ascii="Arial" w:hAnsi="Arial" w:cs="Arial"/>
          <w:sz w:val="24"/>
          <w:szCs w:val="24"/>
        </w:rPr>
        <w:t xml:space="preserve"> </w:t>
      </w:r>
      <w:r w:rsidR="00281A0B" w:rsidRPr="00BD1782">
        <w:rPr>
          <w:rFonts w:ascii="Arial" w:hAnsi="Arial" w:cs="Arial"/>
          <w:sz w:val="24"/>
          <w:szCs w:val="24"/>
        </w:rPr>
        <w:t>work-related</w:t>
      </w:r>
      <w:r w:rsidRPr="00BD1782">
        <w:rPr>
          <w:rFonts w:ascii="Arial" w:hAnsi="Arial" w:cs="Arial"/>
          <w:sz w:val="24"/>
          <w:szCs w:val="24"/>
        </w:rPr>
        <w:t xml:space="preserve"> tasks at </w:t>
      </w:r>
      <w:r w:rsidR="00281A0B" w:rsidRPr="00BD1782">
        <w:rPr>
          <w:rFonts w:ascii="Arial" w:hAnsi="Arial" w:cs="Arial"/>
          <w:sz w:val="24"/>
          <w:szCs w:val="24"/>
        </w:rPr>
        <w:t>their household</w:t>
      </w:r>
      <w:r w:rsidRPr="00BD1782">
        <w:rPr>
          <w:rFonts w:ascii="Arial" w:hAnsi="Arial" w:cs="Arial"/>
          <w:sz w:val="24"/>
          <w:szCs w:val="24"/>
        </w:rPr>
        <w:t xml:space="preserve"> </w:t>
      </w:r>
      <w:r w:rsidR="00B47CE1" w:rsidRPr="00BD1782">
        <w:rPr>
          <w:rFonts w:ascii="Arial" w:hAnsi="Arial" w:cs="Arial"/>
          <w:sz w:val="24"/>
          <w:szCs w:val="24"/>
        </w:rPr>
        <w:t>instead of</w:t>
      </w:r>
      <w:r w:rsidRPr="00BD1782">
        <w:rPr>
          <w:rFonts w:ascii="Arial" w:hAnsi="Arial" w:cs="Arial"/>
          <w:sz w:val="24"/>
          <w:szCs w:val="24"/>
        </w:rPr>
        <w:t xml:space="preserve"> </w:t>
      </w:r>
      <w:r w:rsidR="00B47CE1" w:rsidRPr="00BD1782">
        <w:rPr>
          <w:rFonts w:ascii="Arial" w:hAnsi="Arial" w:cs="Arial"/>
          <w:sz w:val="24"/>
          <w:szCs w:val="24"/>
        </w:rPr>
        <w:t>a</w:t>
      </w:r>
      <w:r w:rsidR="00281A0B" w:rsidRPr="00BD1782">
        <w:rPr>
          <w:rFonts w:ascii="Arial" w:hAnsi="Arial" w:cs="Arial"/>
          <w:sz w:val="24"/>
          <w:szCs w:val="24"/>
        </w:rPr>
        <w:t>n</w:t>
      </w:r>
      <w:r w:rsidR="00B47CE1" w:rsidRPr="00BD1782">
        <w:rPr>
          <w:rFonts w:ascii="Arial" w:hAnsi="Arial" w:cs="Arial"/>
          <w:sz w:val="24"/>
          <w:szCs w:val="24"/>
        </w:rPr>
        <w:t xml:space="preserve"> </w:t>
      </w:r>
      <w:r w:rsidR="00281A0B" w:rsidRPr="00BD1782">
        <w:rPr>
          <w:rFonts w:ascii="Arial" w:hAnsi="Arial" w:cs="Arial"/>
          <w:sz w:val="24"/>
          <w:szCs w:val="24"/>
        </w:rPr>
        <w:t>office or workplace</w:t>
      </w:r>
      <w:r w:rsidRPr="00BD1782">
        <w:rPr>
          <w:rFonts w:ascii="Arial" w:hAnsi="Arial" w:cs="Arial"/>
          <w:sz w:val="24"/>
          <w:szCs w:val="24"/>
        </w:rPr>
        <w:t>, and</w:t>
      </w:r>
      <w:r w:rsidR="00281A0B" w:rsidRPr="00BD1782">
        <w:rPr>
          <w:rFonts w:ascii="Arial" w:hAnsi="Arial" w:cs="Arial"/>
          <w:sz w:val="24"/>
          <w:szCs w:val="24"/>
        </w:rPr>
        <w:t xml:space="preserve"> </w:t>
      </w:r>
      <w:r w:rsidR="00B47CE1" w:rsidRPr="00BD1782">
        <w:rPr>
          <w:rFonts w:ascii="Arial" w:hAnsi="Arial" w:cs="Arial"/>
          <w:sz w:val="24"/>
          <w:szCs w:val="24"/>
        </w:rPr>
        <w:t>by</w:t>
      </w:r>
      <w:r w:rsidRPr="00BD1782">
        <w:rPr>
          <w:rFonts w:ascii="Arial" w:hAnsi="Arial" w:cs="Arial"/>
          <w:sz w:val="24"/>
          <w:szCs w:val="24"/>
        </w:rPr>
        <w:t xml:space="preserve"> </w:t>
      </w:r>
      <w:r w:rsidR="00281A0B" w:rsidRPr="00BD1782">
        <w:rPr>
          <w:rFonts w:ascii="Arial" w:hAnsi="Arial" w:cs="Arial"/>
          <w:sz w:val="24"/>
          <w:szCs w:val="24"/>
        </w:rPr>
        <w:t xml:space="preserve">the use of social applications or e-mails </w:t>
      </w:r>
      <w:r w:rsidRPr="00BD1782">
        <w:rPr>
          <w:rFonts w:ascii="Arial" w:hAnsi="Arial" w:cs="Arial"/>
          <w:sz w:val="24"/>
          <w:szCs w:val="24"/>
        </w:rPr>
        <w:t xml:space="preserve">to </w:t>
      </w:r>
      <w:r w:rsidR="00B47CE1" w:rsidRPr="00BD1782">
        <w:rPr>
          <w:rFonts w:ascii="Arial" w:hAnsi="Arial" w:cs="Arial"/>
          <w:sz w:val="24"/>
          <w:szCs w:val="24"/>
        </w:rPr>
        <w:t>interconnect</w:t>
      </w:r>
      <w:r w:rsidRPr="00BD1782">
        <w:rPr>
          <w:rFonts w:ascii="Arial" w:hAnsi="Arial" w:cs="Arial"/>
          <w:sz w:val="24"/>
          <w:szCs w:val="24"/>
        </w:rPr>
        <w:t xml:space="preserve"> with othe</w:t>
      </w:r>
      <w:r w:rsidR="00281A0B" w:rsidRPr="00BD1782">
        <w:rPr>
          <w:rFonts w:ascii="Arial" w:hAnsi="Arial" w:cs="Arial"/>
          <w:sz w:val="24"/>
          <w:szCs w:val="24"/>
        </w:rPr>
        <w:t>r work individuals</w:t>
      </w:r>
      <w:r w:rsidRPr="00BD1782">
        <w:rPr>
          <w:rFonts w:ascii="Arial" w:hAnsi="Arial" w:cs="Arial"/>
          <w:sz w:val="24"/>
          <w:szCs w:val="24"/>
        </w:rPr>
        <w:t xml:space="preserve"> both in</w:t>
      </w:r>
      <w:r w:rsidR="00281A0B" w:rsidRPr="00BD1782">
        <w:rPr>
          <w:rFonts w:ascii="Arial" w:hAnsi="Arial" w:cs="Arial"/>
          <w:sz w:val="24"/>
          <w:szCs w:val="24"/>
        </w:rPr>
        <w:t>ternal</w:t>
      </w:r>
      <w:r w:rsidRPr="00BD1782">
        <w:rPr>
          <w:rFonts w:ascii="Arial" w:hAnsi="Arial" w:cs="Arial"/>
          <w:sz w:val="24"/>
          <w:szCs w:val="24"/>
        </w:rPr>
        <w:t xml:space="preserve"> and </w:t>
      </w:r>
      <w:r w:rsidR="00281A0B" w:rsidRPr="00BD1782">
        <w:rPr>
          <w:rFonts w:ascii="Arial" w:hAnsi="Arial" w:cs="Arial"/>
          <w:sz w:val="24"/>
          <w:szCs w:val="24"/>
        </w:rPr>
        <w:t>ext</w:t>
      </w:r>
      <w:r w:rsidRPr="00BD1782">
        <w:rPr>
          <w:rFonts w:ascii="Arial" w:hAnsi="Arial" w:cs="Arial"/>
          <w:sz w:val="24"/>
          <w:szCs w:val="24"/>
        </w:rPr>
        <w:t>e</w:t>
      </w:r>
      <w:r w:rsidR="00281A0B" w:rsidRPr="00BD1782">
        <w:rPr>
          <w:rFonts w:ascii="Arial" w:hAnsi="Arial" w:cs="Arial"/>
          <w:sz w:val="24"/>
          <w:szCs w:val="24"/>
        </w:rPr>
        <w:t>rnal</w:t>
      </w:r>
      <w:r w:rsidRPr="00BD1782">
        <w:rPr>
          <w:rFonts w:ascii="Arial" w:hAnsi="Arial" w:cs="Arial"/>
          <w:sz w:val="24"/>
          <w:szCs w:val="24"/>
        </w:rPr>
        <w:t>.</w:t>
      </w:r>
      <w:r w:rsidR="00B47CE1" w:rsidRPr="00BD1782">
        <w:rPr>
          <w:rFonts w:ascii="Arial" w:hAnsi="Arial" w:cs="Arial"/>
          <w:sz w:val="24"/>
          <w:szCs w:val="24"/>
        </w:rPr>
        <w:t xml:space="preserve"> Ac</w:t>
      </w:r>
      <w:r w:rsidR="00B60572" w:rsidRPr="00BD1782">
        <w:rPr>
          <w:rFonts w:ascii="Arial" w:hAnsi="Arial" w:cs="Arial"/>
          <w:sz w:val="24"/>
          <w:szCs w:val="24"/>
        </w:rPr>
        <w:t>c</w:t>
      </w:r>
      <w:r w:rsidR="00B47CE1" w:rsidRPr="00BD1782">
        <w:rPr>
          <w:rFonts w:ascii="Arial" w:hAnsi="Arial" w:cs="Arial"/>
          <w:sz w:val="24"/>
          <w:szCs w:val="24"/>
        </w:rPr>
        <w:t>ording to the Office for National Statistics</w:t>
      </w:r>
      <w:r w:rsidR="00B60572" w:rsidRPr="00BD1782">
        <w:rPr>
          <w:rFonts w:ascii="Arial" w:hAnsi="Arial" w:cs="Arial"/>
          <w:sz w:val="24"/>
          <w:szCs w:val="24"/>
        </w:rPr>
        <w:t xml:space="preserve"> working from home has been a gr</w:t>
      </w:r>
      <w:r w:rsidRPr="00BD1782">
        <w:rPr>
          <w:rFonts w:ascii="Arial" w:hAnsi="Arial" w:cs="Arial"/>
          <w:sz w:val="24"/>
          <w:szCs w:val="24"/>
        </w:rPr>
        <w:t>owing practice</w:t>
      </w:r>
      <w:r w:rsidR="00474268" w:rsidRPr="00BD1782">
        <w:rPr>
          <w:rFonts w:ascii="Arial" w:hAnsi="Arial" w:cs="Arial"/>
          <w:sz w:val="24"/>
          <w:szCs w:val="24"/>
        </w:rPr>
        <w:t xml:space="preserve"> and </w:t>
      </w:r>
      <w:r w:rsidR="00281A0B" w:rsidRPr="00BD1782">
        <w:rPr>
          <w:rFonts w:ascii="Arial" w:hAnsi="Arial" w:cs="Arial"/>
          <w:sz w:val="24"/>
          <w:szCs w:val="24"/>
        </w:rPr>
        <w:t>from</w:t>
      </w:r>
      <w:r w:rsidRPr="00BD1782">
        <w:rPr>
          <w:rFonts w:ascii="Arial" w:hAnsi="Arial" w:cs="Arial"/>
          <w:sz w:val="24"/>
          <w:szCs w:val="24"/>
        </w:rPr>
        <w:t xml:space="preserve"> 2011, </w:t>
      </w:r>
      <w:r w:rsidR="00281A0B" w:rsidRPr="00BD1782">
        <w:rPr>
          <w:rFonts w:ascii="Arial" w:hAnsi="Arial" w:cs="Arial"/>
          <w:sz w:val="24"/>
          <w:szCs w:val="24"/>
        </w:rPr>
        <w:t>individuals who work from home</w:t>
      </w:r>
      <w:r w:rsidRPr="00BD1782">
        <w:rPr>
          <w:rFonts w:ascii="Arial" w:hAnsi="Arial" w:cs="Arial"/>
          <w:sz w:val="24"/>
          <w:szCs w:val="24"/>
        </w:rPr>
        <w:t xml:space="preserve"> </w:t>
      </w:r>
      <w:r w:rsidR="00474268" w:rsidRPr="00BD1782">
        <w:rPr>
          <w:rFonts w:ascii="Arial" w:hAnsi="Arial" w:cs="Arial"/>
          <w:sz w:val="24"/>
          <w:szCs w:val="24"/>
        </w:rPr>
        <w:t>established</w:t>
      </w:r>
      <w:r w:rsidRPr="00BD1782">
        <w:rPr>
          <w:rFonts w:ascii="Arial" w:hAnsi="Arial" w:cs="Arial"/>
          <w:sz w:val="24"/>
          <w:szCs w:val="24"/>
        </w:rPr>
        <w:t xml:space="preserve"> over 13% of the </w:t>
      </w:r>
      <w:r w:rsidR="00281A0B" w:rsidRPr="00BD1782">
        <w:rPr>
          <w:rFonts w:ascii="Arial" w:hAnsi="Arial" w:cs="Arial"/>
          <w:sz w:val="24"/>
          <w:szCs w:val="24"/>
        </w:rPr>
        <w:t>countries</w:t>
      </w:r>
      <w:r w:rsidRPr="00BD1782">
        <w:rPr>
          <w:rFonts w:ascii="Arial" w:hAnsi="Arial" w:cs="Arial"/>
          <w:sz w:val="24"/>
          <w:szCs w:val="24"/>
        </w:rPr>
        <w:t xml:space="preserve"> </w:t>
      </w:r>
      <w:r w:rsidR="00281A0B" w:rsidRPr="00BD1782">
        <w:rPr>
          <w:rFonts w:ascii="Arial" w:hAnsi="Arial" w:cs="Arial"/>
          <w:sz w:val="24"/>
          <w:szCs w:val="24"/>
        </w:rPr>
        <w:t>workers</w:t>
      </w:r>
      <w:r w:rsidR="00474268" w:rsidRPr="00BD1782">
        <w:rPr>
          <w:rFonts w:ascii="Arial" w:hAnsi="Arial" w:cs="Arial"/>
          <w:sz w:val="24"/>
          <w:szCs w:val="24"/>
        </w:rPr>
        <w:t xml:space="preserve"> and the </w:t>
      </w:r>
      <w:r w:rsidRPr="00BD1782">
        <w:rPr>
          <w:rFonts w:ascii="Arial" w:hAnsi="Arial" w:cs="Arial"/>
          <w:sz w:val="24"/>
          <w:szCs w:val="24"/>
        </w:rPr>
        <w:t xml:space="preserve">majority of </w:t>
      </w:r>
      <w:r w:rsidR="000A27CF" w:rsidRPr="00BD1782">
        <w:rPr>
          <w:rFonts w:ascii="Arial" w:hAnsi="Arial" w:cs="Arial"/>
          <w:sz w:val="24"/>
          <w:szCs w:val="24"/>
        </w:rPr>
        <w:t>individuals working from home</w:t>
      </w:r>
      <w:r w:rsidRPr="00BD1782">
        <w:rPr>
          <w:rFonts w:ascii="Arial" w:hAnsi="Arial" w:cs="Arial"/>
          <w:sz w:val="24"/>
          <w:szCs w:val="24"/>
        </w:rPr>
        <w:t xml:space="preserve"> </w:t>
      </w:r>
      <w:r w:rsidR="000A27CF" w:rsidRPr="00BD1782">
        <w:rPr>
          <w:rFonts w:ascii="Arial" w:hAnsi="Arial" w:cs="Arial"/>
          <w:sz w:val="24"/>
          <w:szCs w:val="24"/>
        </w:rPr>
        <w:t>stated</w:t>
      </w:r>
      <w:r w:rsidRPr="00BD1782">
        <w:rPr>
          <w:rFonts w:ascii="Arial" w:hAnsi="Arial" w:cs="Arial"/>
          <w:sz w:val="24"/>
          <w:szCs w:val="24"/>
        </w:rPr>
        <w:t xml:space="preserve"> </w:t>
      </w:r>
      <w:r w:rsidR="000A27CF" w:rsidRPr="00BD1782">
        <w:rPr>
          <w:rFonts w:ascii="Arial" w:hAnsi="Arial" w:cs="Arial"/>
          <w:sz w:val="24"/>
          <w:szCs w:val="24"/>
        </w:rPr>
        <w:t>that they are</w:t>
      </w:r>
      <w:r w:rsidRPr="00BD1782">
        <w:rPr>
          <w:rFonts w:ascii="Arial" w:hAnsi="Arial" w:cs="Arial"/>
          <w:sz w:val="24"/>
          <w:szCs w:val="24"/>
        </w:rPr>
        <w:t xml:space="preserve"> self-employed </w:t>
      </w:r>
      <w:r w:rsidR="000A27CF" w:rsidRPr="00BD1782">
        <w:rPr>
          <w:rFonts w:ascii="Arial" w:hAnsi="Arial" w:cs="Arial"/>
          <w:sz w:val="24"/>
          <w:szCs w:val="24"/>
        </w:rPr>
        <w:t xml:space="preserve">at </w:t>
      </w:r>
      <w:r w:rsidRPr="00BD1782">
        <w:rPr>
          <w:rFonts w:ascii="Arial" w:hAnsi="Arial" w:cs="Arial"/>
          <w:sz w:val="24"/>
          <w:szCs w:val="24"/>
        </w:rPr>
        <w:t>63%</w:t>
      </w:r>
      <w:r w:rsidR="000A27CF" w:rsidRPr="00BD1782">
        <w:rPr>
          <w:rFonts w:ascii="Arial" w:hAnsi="Arial" w:cs="Arial"/>
          <w:sz w:val="24"/>
          <w:szCs w:val="24"/>
        </w:rPr>
        <w:t xml:space="preserve"> and with </w:t>
      </w:r>
      <w:r w:rsidRPr="00BD1782">
        <w:rPr>
          <w:rFonts w:ascii="Arial" w:hAnsi="Arial" w:cs="Arial"/>
          <w:sz w:val="24"/>
          <w:szCs w:val="24"/>
        </w:rPr>
        <w:t xml:space="preserve">37% </w:t>
      </w:r>
      <w:r w:rsidR="000A27CF" w:rsidRPr="00BD1782">
        <w:rPr>
          <w:rFonts w:ascii="Arial" w:hAnsi="Arial" w:cs="Arial"/>
          <w:sz w:val="24"/>
          <w:szCs w:val="24"/>
        </w:rPr>
        <w:t xml:space="preserve">of them </w:t>
      </w:r>
      <w:r w:rsidRPr="00BD1782">
        <w:rPr>
          <w:rFonts w:ascii="Arial" w:hAnsi="Arial" w:cs="Arial"/>
          <w:sz w:val="24"/>
          <w:szCs w:val="24"/>
        </w:rPr>
        <w:t xml:space="preserve">being </w:t>
      </w:r>
      <w:r w:rsidR="000A27CF" w:rsidRPr="00BD1782">
        <w:rPr>
          <w:rFonts w:ascii="Arial" w:hAnsi="Arial" w:cs="Arial"/>
          <w:sz w:val="24"/>
          <w:szCs w:val="24"/>
        </w:rPr>
        <w:t>staff</w:t>
      </w:r>
      <w:r w:rsidR="00474268" w:rsidRPr="00BD1782">
        <w:rPr>
          <w:rFonts w:ascii="Arial" w:hAnsi="Arial" w:cs="Arial"/>
          <w:sz w:val="24"/>
          <w:szCs w:val="24"/>
        </w:rPr>
        <w:t xml:space="preserve"> </w:t>
      </w:r>
      <w:sdt>
        <w:sdtPr>
          <w:rPr>
            <w:rFonts w:ascii="Arial" w:hAnsi="Arial" w:cs="Arial"/>
            <w:sz w:val="24"/>
            <w:szCs w:val="24"/>
          </w:rPr>
          <w:id w:val="-1181972283"/>
          <w:citation/>
        </w:sdtPr>
        <w:sdtEndPr/>
        <w:sdtContent>
          <w:r w:rsidR="00474268" w:rsidRPr="00BD1782">
            <w:rPr>
              <w:rFonts w:ascii="Arial" w:hAnsi="Arial" w:cs="Arial"/>
              <w:sz w:val="24"/>
              <w:szCs w:val="24"/>
            </w:rPr>
            <w:fldChar w:fldCharType="begin"/>
          </w:r>
          <w:r w:rsidR="00474268" w:rsidRPr="00BD1782">
            <w:rPr>
              <w:rFonts w:ascii="Arial" w:hAnsi="Arial" w:cs="Arial"/>
              <w:sz w:val="24"/>
              <w:szCs w:val="24"/>
            </w:rPr>
            <w:instrText xml:space="preserve"> CITATION Bea13 \l 2057 </w:instrText>
          </w:r>
          <w:r w:rsidR="00474268" w:rsidRPr="00BD1782">
            <w:rPr>
              <w:rFonts w:ascii="Arial" w:hAnsi="Arial" w:cs="Arial"/>
              <w:sz w:val="24"/>
              <w:szCs w:val="24"/>
            </w:rPr>
            <w:fldChar w:fldCharType="separate"/>
          </w:r>
          <w:r w:rsidR="00CE48AC" w:rsidRPr="00BD1782">
            <w:rPr>
              <w:rFonts w:ascii="Arial" w:hAnsi="Arial" w:cs="Arial"/>
              <w:noProof/>
              <w:sz w:val="24"/>
              <w:szCs w:val="24"/>
            </w:rPr>
            <w:t>(Beauregard, et al., 2013)</w:t>
          </w:r>
          <w:r w:rsidR="00474268" w:rsidRPr="00BD1782">
            <w:rPr>
              <w:rFonts w:ascii="Arial" w:hAnsi="Arial" w:cs="Arial"/>
              <w:sz w:val="24"/>
              <w:szCs w:val="24"/>
            </w:rPr>
            <w:fldChar w:fldCharType="end"/>
          </w:r>
        </w:sdtContent>
      </w:sdt>
      <w:r w:rsidRPr="00BD1782">
        <w:rPr>
          <w:rFonts w:ascii="Arial" w:hAnsi="Arial" w:cs="Arial"/>
          <w:sz w:val="24"/>
          <w:szCs w:val="24"/>
        </w:rPr>
        <w:t>.</w:t>
      </w:r>
      <w:r w:rsidR="00AF651E" w:rsidRPr="00BD1782">
        <w:rPr>
          <w:rFonts w:ascii="Arial" w:hAnsi="Arial" w:cs="Arial"/>
          <w:sz w:val="24"/>
          <w:szCs w:val="24"/>
        </w:rPr>
        <w:t xml:space="preserve"> In addition to this CBI also see signs that th</w:t>
      </w:r>
      <w:r w:rsidR="000A27CF" w:rsidRPr="00BD1782">
        <w:rPr>
          <w:rFonts w:ascii="Arial" w:hAnsi="Arial" w:cs="Arial"/>
          <w:sz w:val="24"/>
          <w:szCs w:val="24"/>
        </w:rPr>
        <w:t>e</w:t>
      </w:r>
      <w:r w:rsidR="00AF651E" w:rsidRPr="00BD1782">
        <w:rPr>
          <w:rFonts w:ascii="Arial" w:hAnsi="Arial" w:cs="Arial"/>
          <w:sz w:val="24"/>
          <w:szCs w:val="24"/>
        </w:rPr>
        <w:t xml:space="preserve"> </w:t>
      </w:r>
      <w:r w:rsidR="000A27CF" w:rsidRPr="00BD1782">
        <w:rPr>
          <w:rFonts w:ascii="Arial" w:hAnsi="Arial" w:cs="Arial"/>
          <w:sz w:val="24"/>
          <w:szCs w:val="24"/>
        </w:rPr>
        <w:t>number</w:t>
      </w:r>
      <w:r w:rsidR="00AF651E" w:rsidRPr="00BD1782">
        <w:rPr>
          <w:rFonts w:ascii="Arial" w:hAnsi="Arial" w:cs="Arial"/>
          <w:sz w:val="24"/>
          <w:szCs w:val="24"/>
        </w:rPr>
        <w:t xml:space="preserve"> of </w:t>
      </w:r>
      <w:r w:rsidR="000A27CF" w:rsidRPr="00BD1782">
        <w:rPr>
          <w:rFonts w:ascii="Arial" w:hAnsi="Arial" w:cs="Arial"/>
          <w:sz w:val="24"/>
          <w:szCs w:val="24"/>
        </w:rPr>
        <w:t>individuals</w:t>
      </w:r>
      <w:r w:rsidR="00AF651E" w:rsidRPr="00BD1782">
        <w:rPr>
          <w:rFonts w:ascii="Arial" w:hAnsi="Arial" w:cs="Arial"/>
          <w:sz w:val="24"/>
          <w:szCs w:val="24"/>
        </w:rPr>
        <w:t xml:space="preserve"> working from home is</w:t>
      </w:r>
      <w:r w:rsidR="000A27CF" w:rsidRPr="00BD1782">
        <w:rPr>
          <w:rFonts w:ascii="Arial" w:hAnsi="Arial" w:cs="Arial"/>
          <w:sz w:val="24"/>
          <w:szCs w:val="24"/>
        </w:rPr>
        <w:t xml:space="preserve"> on the rise </w:t>
      </w:r>
      <w:r w:rsidR="00AF651E" w:rsidRPr="00BD1782">
        <w:rPr>
          <w:rFonts w:ascii="Arial" w:hAnsi="Arial" w:cs="Arial"/>
          <w:sz w:val="24"/>
          <w:szCs w:val="24"/>
        </w:rPr>
        <w:t>in the U</w:t>
      </w:r>
      <w:r w:rsidR="000A27CF" w:rsidRPr="00BD1782">
        <w:rPr>
          <w:rFonts w:ascii="Arial" w:hAnsi="Arial" w:cs="Arial"/>
          <w:sz w:val="24"/>
          <w:szCs w:val="24"/>
        </w:rPr>
        <w:t xml:space="preserve">nited </w:t>
      </w:r>
      <w:r w:rsidR="00AF651E" w:rsidRPr="00BD1782">
        <w:rPr>
          <w:rFonts w:ascii="Arial" w:hAnsi="Arial" w:cs="Arial"/>
          <w:sz w:val="24"/>
          <w:szCs w:val="24"/>
        </w:rPr>
        <w:t>K</w:t>
      </w:r>
      <w:r w:rsidR="000A27CF" w:rsidRPr="00BD1782">
        <w:rPr>
          <w:rFonts w:ascii="Arial" w:hAnsi="Arial" w:cs="Arial"/>
          <w:sz w:val="24"/>
          <w:szCs w:val="24"/>
        </w:rPr>
        <w:t>ingdom</w:t>
      </w:r>
      <w:r w:rsidR="00AF651E" w:rsidRPr="00BD1782">
        <w:rPr>
          <w:rFonts w:ascii="Arial" w:hAnsi="Arial" w:cs="Arial"/>
          <w:sz w:val="24"/>
          <w:szCs w:val="24"/>
        </w:rPr>
        <w:t xml:space="preserve">. </w:t>
      </w:r>
      <w:r w:rsidR="000A27CF" w:rsidRPr="00BD1782">
        <w:rPr>
          <w:rFonts w:ascii="Arial" w:hAnsi="Arial" w:cs="Arial"/>
          <w:sz w:val="24"/>
          <w:szCs w:val="24"/>
        </w:rPr>
        <w:t>Moreover, with an</w:t>
      </w:r>
      <w:r w:rsidR="00AF651E" w:rsidRPr="00BD1782">
        <w:rPr>
          <w:rFonts w:ascii="Arial" w:hAnsi="Arial" w:cs="Arial"/>
          <w:sz w:val="24"/>
          <w:szCs w:val="24"/>
        </w:rPr>
        <w:t xml:space="preserve"> entire 59% of </w:t>
      </w:r>
      <w:r w:rsidR="000A27CF" w:rsidRPr="00BD1782">
        <w:rPr>
          <w:rFonts w:ascii="Arial" w:hAnsi="Arial" w:cs="Arial"/>
          <w:sz w:val="24"/>
          <w:szCs w:val="24"/>
        </w:rPr>
        <w:t>companies</w:t>
      </w:r>
      <w:r w:rsidR="00AF651E" w:rsidRPr="00BD1782">
        <w:rPr>
          <w:rFonts w:ascii="Arial" w:hAnsi="Arial" w:cs="Arial"/>
          <w:sz w:val="24"/>
          <w:szCs w:val="24"/>
        </w:rPr>
        <w:t xml:space="preserve"> who replied to a </w:t>
      </w:r>
      <w:r w:rsidR="000A27CF" w:rsidRPr="00BD1782">
        <w:rPr>
          <w:rFonts w:ascii="Arial" w:hAnsi="Arial" w:cs="Arial"/>
          <w:bCs/>
          <w:sz w:val="24"/>
          <w:szCs w:val="24"/>
          <w:bdr w:val="none" w:sz="0" w:space="0" w:color="auto" w:frame="1"/>
        </w:rPr>
        <w:t>study</w:t>
      </w:r>
      <w:r w:rsidR="00AF651E" w:rsidRPr="00BD1782">
        <w:rPr>
          <w:rFonts w:ascii="Arial" w:hAnsi="Arial" w:cs="Arial"/>
          <w:bCs/>
          <w:sz w:val="24"/>
          <w:szCs w:val="24"/>
          <w:bdr w:val="none" w:sz="0" w:space="0" w:color="auto" w:frame="1"/>
        </w:rPr>
        <w:t xml:space="preserve"> </w:t>
      </w:r>
      <w:r w:rsidR="007B3B1E" w:rsidRPr="00BD1782">
        <w:rPr>
          <w:rFonts w:ascii="Arial" w:hAnsi="Arial" w:cs="Arial"/>
          <w:bCs/>
          <w:sz w:val="24"/>
          <w:szCs w:val="24"/>
          <w:bdr w:val="none" w:sz="0" w:space="0" w:color="auto" w:frame="1"/>
        </w:rPr>
        <w:t>in</w:t>
      </w:r>
      <w:r w:rsidR="00AF651E" w:rsidRPr="00BD1782">
        <w:rPr>
          <w:rFonts w:ascii="Arial" w:hAnsi="Arial" w:cs="Arial"/>
          <w:bCs/>
          <w:sz w:val="24"/>
          <w:szCs w:val="24"/>
          <w:bdr w:val="none" w:sz="0" w:space="0" w:color="auto" w:frame="1"/>
        </w:rPr>
        <w:t xml:space="preserve"> 2011</w:t>
      </w:r>
      <w:r w:rsidR="00AF651E" w:rsidRPr="00BD1782">
        <w:rPr>
          <w:rFonts w:ascii="Arial" w:hAnsi="Arial" w:cs="Arial"/>
          <w:sz w:val="24"/>
          <w:szCs w:val="24"/>
        </w:rPr>
        <w:t xml:space="preserve"> offer</w:t>
      </w:r>
      <w:r w:rsidR="007B3B1E" w:rsidRPr="00BD1782">
        <w:rPr>
          <w:rFonts w:ascii="Arial" w:hAnsi="Arial" w:cs="Arial"/>
          <w:sz w:val="24"/>
          <w:szCs w:val="24"/>
        </w:rPr>
        <w:t>ed</w:t>
      </w:r>
      <w:r w:rsidR="00AF651E" w:rsidRPr="00BD1782">
        <w:rPr>
          <w:rFonts w:ascii="Arial" w:hAnsi="Arial" w:cs="Arial"/>
          <w:sz w:val="24"/>
          <w:szCs w:val="24"/>
        </w:rPr>
        <w:t xml:space="preserve"> </w:t>
      </w:r>
      <w:r w:rsidR="007B3B1E" w:rsidRPr="00BD1782">
        <w:rPr>
          <w:rFonts w:ascii="Arial" w:hAnsi="Arial" w:cs="Arial"/>
          <w:sz w:val="24"/>
          <w:szCs w:val="24"/>
        </w:rPr>
        <w:t>homeworking</w:t>
      </w:r>
      <w:r w:rsidR="00AF651E" w:rsidRPr="00BD1782">
        <w:rPr>
          <w:rFonts w:ascii="Arial" w:hAnsi="Arial" w:cs="Arial"/>
          <w:sz w:val="24"/>
          <w:szCs w:val="24"/>
        </w:rPr>
        <w:t xml:space="preserve">, </w:t>
      </w:r>
      <w:r w:rsidR="007B3B1E" w:rsidRPr="00BD1782">
        <w:rPr>
          <w:rFonts w:ascii="Arial" w:hAnsi="Arial" w:cs="Arial"/>
          <w:sz w:val="24"/>
          <w:szCs w:val="24"/>
        </w:rPr>
        <w:t xml:space="preserve">which is </w:t>
      </w:r>
      <w:r w:rsidR="00AF651E" w:rsidRPr="00BD1782">
        <w:rPr>
          <w:rFonts w:ascii="Arial" w:hAnsi="Arial" w:cs="Arial"/>
          <w:sz w:val="24"/>
          <w:szCs w:val="24"/>
        </w:rPr>
        <w:t xml:space="preserve">up </w:t>
      </w:r>
      <w:r w:rsidR="007B3B1E" w:rsidRPr="00BD1782">
        <w:rPr>
          <w:rFonts w:ascii="Arial" w:hAnsi="Arial" w:cs="Arial"/>
          <w:sz w:val="24"/>
          <w:szCs w:val="24"/>
        </w:rPr>
        <w:t>by</w:t>
      </w:r>
      <w:r w:rsidR="00AF651E" w:rsidRPr="00BD1782">
        <w:rPr>
          <w:rFonts w:ascii="Arial" w:hAnsi="Arial" w:cs="Arial"/>
          <w:sz w:val="24"/>
          <w:szCs w:val="24"/>
        </w:rPr>
        <w:t xml:space="preserve"> 13% </w:t>
      </w:r>
      <w:r w:rsidR="007B3B1E" w:rsidRPr="00BD1782">
        <w:rPr>
          <w:rFonts w:ascii="Arial" w:hAnsi="Arial" w:cs="Arial"/>
          <w:sz w:val="24"/>
          <w:szCs w:val="24"/>
        </w:rPr>
        <w:t>from</w:t>
      </w:r>
      <w:r w:rsidR="00AF651E" w:rsidRPr="00BD1782">
        <w:rPr>
          <w:rFonts w:ascii="Arial" w:hAnsi="Arial" w:cs="Arial"/>
          <w:sz w:val="24"/>
          <w:szCs w:val="24"/>
        </w:rPr>
        <w:t xml:space="preserve"> 2006. Moreover, in the United States of America, according to Bureau of Labour Statistics</w:t>
      </w:r>
      <w:r w:rsidR="007B3B1E" w:rsidRPr="00BD1782">
        <w:rPr>
          <w:rFonts w:ascii="Arial" w:hAnsi="Arial" w:cs="Arial"/>
          <w:sz w:val="24"/>
          <w:szCs w:val="24"/>
        </w:rPr>
        <w:t>,</w:t>
      </w:r>
      <w:r w:rsidR="00AF651E" w:rsidRPr="00BD1782">
        <w:rPr>
          <w:rFonts w:ascii="Arial" w:hAnsi="Arial" w:cs="Arial"/>
          <w:sz w:val="24"/>
          <w:szCs w:val="24"/>
        </w:rPr>
        <w:t xml:space="preserve"> 24% </w:t>
      </w:r>
      <w:r w:rsidR="007B3B1E" w:rsidRPr="00BD1782">
        <w:rPr>
          <w:rFonts w:ascii="Arial" w:hAnsi="Arial" w:cs="Arial"/>
          <w:sz w:val="24"/>
          <w:szCs w:val="24"/>
        </w:rPr>
        <w:t>hired</w:t>
      </w:r>
      <w:r w:rsidR="00AF651E" w:rsidRPr="00BD1782">
        <w:rPr>
          <w:rFonts w:ascii="Arial" w:hAnsi="Arial" w:cs="Arial"/>
          <w:sz w:val="24"/>
          <w:szCs w:val="24"/>
        </w:rPr>
        <w:t xml:space="preserve"> individuals report home</w:t>
      </w:r>
      <w:r w:rsidR="007B3B1E" w:rsidRPr="00BD1782">
        <w:rPr>
          <w:rFonts w:ascii="Arial" w:hAnsi="Arial" w:cs="Arial"/>
          <w:sz w:val="24"/>
          <w:szCs w:val="24"/>
        </w:rPr>
        <w:t>working</w:t>
      </w:r>
      <w:r w:rsidR="00AF651E" w:rsidRPr="00BD1782">
        <w:rPr>
          <w:rFonts w:ascii="Arial" w:hAnsi="Arial" w:cs="Arial"/>
          <w:sz w:val="24"/>
          <w:szCs w:val="24"/>
        </w:rPr>
        <w:t xml:space="preserve"> each week. However, </w:t>
      </w:r>
      <w:r w:rsidR="00AF651E" w:rsidRPr="00BD1782">
        <w:rPr>
          <w:rFonts w:ascii="Arial" w:hAnsi="Arial" w:cs="Arial"/>
          <w:bCs/>
          <w:sz w:val="24"/>
          <w:szCs w:val="24"/>
          <w:bdr w:val="none" w:sz="0" w:space="0" w:color="auto" w:frame="1"/>
        </w:rPr>
        <w:t>Telework Research Network</w:t>
      </w:r>
      <w:r w:rsidR="00AF651E" w:rsidRPr="00BD1782">
        <w:rPr>
          <w:rFonts w:ascii="Arial" w:hAnsi="Arial" w:cs="Arial"/>
          <w:sz w:val="24"/>
          <w:szCs w:val="24"/>
        </w:rPr>
        <w:t xml:space="preserve"> say only 2.5% of the workforce which is</w:t>
      </w:r>
      <w:r w:rsidR="007B3B1E" w:rsidRPr="00BD1782">
        <w:rPr>
          <w:rFonts w:ascii="Arial" w:hAnsi="Arial" w:cs="Arial"/>
          <w:sz w:val="24"/>
          <w:szCs w:val="24"/>
        </w:rPr>
        <w:t xml:space="preserve"> approximately</w:t>
      </w:r>
      <w:r w:rsidR="00AF651E" w:rsidRPr="00BD1782">
        <w:rPr>
          <w:rFonts w:ascii="Arial" w:hAnsi="Arial" w:cs="Arial"/>
          <w:sz w:val="24"/>
          <w:szCs w:val="24"/>
        </w:rPr>
        <w:t xml:space="preserve"> 3.1 million </w:t>
      </w:r>
      <w:r w:rsidR="007B3B1E" w:rsidRPr="00BD1782">
        <w:rPr>
          <w:rFonts w:ascii="Arial" w:hAnsi="Arial" w:cs="Arial"/>
          <w:sz w:val="24"/>
          <w:szCs w:val="24"/>
        </w:rPr>
        <w:t>individuals</w:t>
      </w:r>
      <w:r w:rsidR="00AF651E" w:rsidRPr="00BD1782">
        <w:rPr>
          <w:rFonts w:ascii="Arial" w:hAnsi="Arial" w:cs="Arial"/>
          <w:sz w:val="24"/>
          <w:szCs w:val="24"/>
        </w:rPr>
        <w:t xml:space="preserve">, not including volunteers, consider </w:t>
      </w:r>
      <w:r w:rsidR="007B3B1E" w:rsidRPr="00BD1782">
        <w:rPr>
          <w:rFonts w:ascii="Arial" w:hAnsi="Arial" w:cs="Arial"/>
          <w:sz w:val="24"/>
          <w:szCs w:val="24"/>
        </w:rPr>
        <w:t>their household</w:t>
      </w:r>
      <w:r w:rsidR="00AF651E" w:rsidRPr="00BD1782">
        <w:rPr>
          <w:rFonts w:ascii="Arial" w:hAnsi="Arial" w:cs="Arial"/>
          <w:sz w:val="24"/>
          <w:szCs w:val="24"/>
        </w:rPr>
        <w:t xml:space="preserve"> as their main place </w:t>
      </w:r>
      <w:r w:rsidR="007B3B1E" w:rsidRPr="00BD1782">
        <w:rPr>
          <w:rFonts w:ascii="Arial" w:hAnsi="Arial" w:cs="Arial"/>
          <w:sz w:val="24"/>
          <w:szCs w:val="24"/>
        </w:rPr>
        <w:t xml:space="preserve">to </w:t>
      </w:r>
      <w:r w:rsidR="00AF651E" w:rsidRPr="00BD1782">
        <w:rPr>
          <w:rFonts w:ascii="Arial" w:hAnsi="Arial" w:cs="Arial"/>
          <w:sz w:val="24"/>
          <w:szCs w:val="24"/>
        </w:rPr>
        <w:t xml:space="preserve">work. </w:t>
      </w:r>
    </w:p>
    <w:p w14:paraId="1B69C0CC" w14:textId="77777777" w:rsidR="00636F2E" w:rsidRPr="00C5003E" w:rsidRDefault="00636F2E" w:rsidP="00636F2E">
      <w:pPr>
        <w:pStyle w:val="Heading2"/>
      </w:pPr>
      <w:bookmarkStart w:id="3" w:name="_Toc503507513"/>
      <w:r>
        <w:t>Case for working from home</w:t>
      </w:r>
      <w:bookmarkEnd w:id="3"/>
    </w:p>
    <w:p w14:paraId="6AB7244E" w14:textId="2CD07691" w:rsidR="00636F2E" w:rsidRPr="00BD1782" w:rsidRDefault="00636F2E" w:rsidP="00636F2E">
      <w:pPr>
        <w:shd w:val="clear" w:color="auto" w:fill="FFFFFF"/>
        <w:spacing w:after="210" w:line="240" w:lineRule="auto"/>
        <w:textAlignment w:val="baseline"/>
        <w:rPr>
          <w:rFonts w:ascii="Arial" w:hAnsi="Arial" w:cs="Arial"/>
          <w:sz w:val="24"/>
          <w:szCs w:val="24"/>
        </w:rPr>
      </w:pPr>
      <w:r w:rsidRPr="00BD1782">
        <w:rPr>
          <w:rFonts w:ascii="Arial" w:hAnsi="Arial" w:cs="Arial"/>
          <w:sz w:val="24"/>
          <w:szCs w:val="24"/>
        </w:rPr>
        <w:t xml:space="preserve">One of working from home’s major benefits is the major reduction in commuting time for those who commute for work. As many know that commuting is often not pleasant and stressful, it takes up a lot of work time. Employees who work at home, benefit vastly from spending less money on fuel or public transport and companies benefit greatly from employees having less of an incentive to ask for a pay rise to cover travel expenses. According to Canada Life survey home workers believe they rating on productivity is 7.7/10, compared to 6.5/10 for office employees </w:t>
      </w:r>
      <w:sdt>
        <w:sdtPr>
          <w:rPr>
            <w:rFonts w:ascii="Arial" w:hAnsi="Arial" w:cs="Arial"/>
            <w:sz w:val="24"/>
            <w:szCs w:val="24"/>
          </w:rPr>
          <w:id w:val="82883139"/>
          <w:citation/>
        </w:sdtPr>
        <w:sdtEndPr/>
        <w:sdtContent>
          <w:r w:rsidRPr="00BD1782">
            <w:rPr>
              <w:rFonts w:ascii="Arial" w:hAnsi="Arial" w:cs="Arial"/>
              <w:sz w:val="24"/>
              <w:szCs w:val="24"/>
            </w:rPr>
            <w:fldChar w:fldCharType="begin"/>
          </w:r>
          <w:r w:rsidRPr="00BD1782">
            <w:rPr>
              <w:rFonts w:ascii="Arial" w:hAnsi="Arial" w:cs="Arial"/>
              <w:sz w:val="24"/>
              <w:szCs w:val="24"/>
            </w:rPr>
            <w:instrText xml:space="preserve"> CITATION Chr17 \l 2057 </w:instrText>
          </w:r>
          <w:r w:rsidRPr="00BD1782">
            <w:rPr>
              <w:rFonts w:ascii="Arial" w:hAnsi="Arial" w:cs="Arial"/>
              <w:sz w:val="24"/>
              <w:szCs w:val="24"/>
            </w:rPr>
            <w:fldChar w:fldCharType="separate"/>
          </w:r>
          <w:r w:rsidRPr="00BD1782">
            <w:rPr>
              <w:rFonts w:ascii="Arial" w:hAnsi="Arial" w:cs="Arial"/>
              <w:noProof/>
              <w:sz w:val="24"/>
              <w:szCs w:val="24"/>
            </w:rPr>
            <w:t>(Christie, 2017)</w:t>
          </w:r>
          <w:r w:rsidRPr="00BD1782">
            <w:rPr>
              <w:rFonts w:ascii="Arial" w:hAnsi="Arial" w:cs="Arial"/>
              <w:sz w:val="24"/>
              <w:szCs w:val="24"/>
            </w:rPr>
            <w:fldChar w:fldCharType="end"/>
          </w:r>
        </w:sdtContent>
      </w:sdt>
      <w:r w:rsidRPr="00BD1782">
        <w:rPr>
          <w:rFonts w:ascii="Arial" w:hAnsi="Arial" w:cs="Arial"/>
          <w:sz w:val="24"/>
          <w:szCs w:val="24"/>
        </w:rPr>
        <w:t>.</w:t>
      </w:r>
      <w:r w:rsidR="005A446D" w:rsidRPr="00BD1782">
        <w:rPr>
          <w:rFonts w:ascii="Arial" w:hAnsi="Arial" w:cs="Arial"/>
          <w:sz w:val="24"/>
          <w:szCs w:val="24"/>
        </w:rPr>
        <w:t xml:space="preserve"> Also, being absent from an office or workplace environment it permits individuals to set their own working schedule and prioritise efficiently. As well as, flexible working hours individuals have flexibility over </w:t>
      </w:r>
      <w:r w:rsidR="00244317" w:rsidRPr="00BD1782">
        <w:rPr>
          <w:rFonts w:ascii="Arial" w:hAnsi="Arial" w:cs="Arial"/>
          <w:sz w:val="24"/>
          <w:szCs w:val="24"/>
        </w:rPr>
        <w:t>their working</w:t>
      </w:r>
      <w:r w:rsidR="005A446D" w:rsidRPr="00BD1782">
        <w:rPr>
          <w:rFonts w:ascii="Arial" w:hAnsi="Arial" w:cs="Arial"/>
          <w:sz w:val="24"/>
          <w:szCs w:val="24"/>
        </w:rPr>
        <w:t xml:space="preserve"> </w:t>
      </w:r>
      <w:r w:rsidR="00244317" w:rsidRPr="00BD1782">
        <w:rPr>
          <w:rFonts w:ascii="Arial" w:hAnsi="Arial" w:cs="Arial"/>
          <w:sz w:val="24"/>
          <w:szCs w:val="24"/>
        </w:rPr>
        <w:t>setting.</w:t>
      </w:r>
      <w:r w:rsidRPr="00BD1782">
        <w:rPr>
          <w:rFonts w:ascii="Arial" w:hAnsi="Arial" w:cs="Arial"/>
          <w:sz w:val="24"/>
          <w:szCs w:val="24"/>
        </w:rPr>
        <w:t xml:space="preserve"> Moreover, h</w:t>
      </w:r>
      <w:r w:rsidRPr="00BD1782">
        <w:rPr>
          <w:rFonts w:ascii="Arial" w:eastAsia="Times New Roman" w:hAnsi="Arial" w:cs="Arial"/>
          <w:sz w:val="24"/>
          <w:szCs w:val="24"/>
          <w:lang w:eastAsia="en-GB"/>
        </w:rPr>
        <w:t>omeworking allows businesses to save on office space</w:t>
      </w:r>
      <w:r w:rsidR="000654C1" w:rsidRPr="00BD1782">
        <w:rPr>
          <w:rFonts w:ascii="Arial" w:eastAsia="Times New Roman" w:hAnsi="Arial" w:cs="Arial"/>
          <w:sz w:val="24"/>
          <w:szCs w:val="24"/>
          <w:lang w:eastAsia="en-GB"/>
        </w:rPr>
        <w:t xml:space="preserve"> which also means less money spent on technology, supplies for the office. H</w:t>
      </w:r>
      <w:r w:rsidRPr="00BD1782">
        <w:rPr>
          <w:rFonts w:ascii="Arial" w:eastAsia="Times New Roman" w:hAnsi="Arial" w:cs="Arial"/>
          <w:sz w:val="24"/>
          <w:szCs w:val="24"/>
          <w:lang w:eastAsia="en-GB"/>
        </w:rPr>
        <w:t>iring individuals at a lower cost and also the capability to source applicants from a wide-ranging pool</w:t>
      </w:r>
      <w:r w:rsidR="000654C1" w:rsidRPr="00BD1782">
        <w:rPr>
          <w:rFonts w:ascii="Arial" w:eastAsia="Times New Roman" w:hAnsi="Arial" w:cs="Arial"/>
          <w:sz w:val="24"/>
          <w:szCs w:val="24"/>
          <w:lang w:eastAsia="en-GB"/>
        </w:rPr>
        <w:t xml:space="preserve"> are benefits that companies have when individuals choose to work from home</w:t>
      </w:r>
      <w:r w:rsidRPr="00BD1782">
        <w:rPr>
          <w:rFonts w:ascii="Arial" w:eastAsia="Times New Roman" w:hAnsi="Arial" w:cs="Arial"/>
          <w:sz w:val="24"/>
          <w:szCs w:val="24"/>
          <w:lang w:eastAsia="en-GB"/>
        </w:rPr>
        <w:t>. Home working provides many benefits predominantly from the well-being and welfare perspective</w:t>
      </w:r>
      <w:r w:rsidR="00244317" w:rsidRPr="00BD1782">
        <w:rPr>
          <w:rFonts w:ascii="Arial" w:eastAsia="Times New Roman" w:hAnsi="Arial" w:cs="Arial"/>
          <w:sz w:val="24"/>
          <w:szCs w:val="24"/>
          <w:lang w:eastAsia="en-GB"/>
        </w:rPr>
        <w:t xml:space="preserve"> with </w:t>
      </w:r>
      <w:r w:rsidR="00244317" w:rsidRPr="00BD1782">
        <w:rPr>
          <w:rFonts w:ascii="Arial" w:hAnsi="Arial" w:cs="Arial"/>
          <w:sz w:val="24"/>
          <w:szCs w:val="24"/>
        </w:rPr>
        <w:t>working from home allowing individuals to be closer to families which gives them flexibility to visit whenever they want. This is particularly significant for parents and carers as they know they can be available if they are required</w:t>
      </w:r>
      <w:r w:rsidRPr="00BD1782">
        <w:rPr>
          <w:rFonts w:ascii="Arial" w:eastAsia="Times New Roman" w:hAnsi="Arial" w:cs="Arial"/>
          <w:sz w:val="24"/>
          <w:szCs w:val="24"/>
          <w:lang w:eastAsia="en-GB"/>
        </w:rPr>
        <w:t xml:space="preserve">. </w:t>
      </w:r>
      <w:r w:rsidRPr="00BD1782">
        <w:rPr>
          <w:rFonts w:ascii="Arial" w:hAnsi="Arial" w:cs="Arial"/>
          <w:sz w:val="24"/>
          <w:szCs w:val="24"/>
        </w:rPr>
        <w:t xml:space="preserve">With </w:t>
      </w:r>
      <w:r w:rsidR="00244317" w:rsidRPr="00BD1782">
        <w:rPr>
          <w:rFonts w:ascii="Arial" w:hAnsi="Arial" w:cs="Arial"/>
          <w:sz w:val="24"/>
          <w:szCs w:val="24"/>
        </w:rPr>
        <w:t xml:space="preserve">technology companies like </w:t>
      </w:r>
      <w:r w:rsidRPr="00BD1782">
        <w:rPr>
          <w:rFonts w:ascii="Arial" w:hAnsi="Arial" w:cs="Arial"/>
          <w:sz w:val="24"/>
          <w:szCs w:val="24"/>
        </w:rPr>
        <w:t>Yahoo opting to favour of banning home working</w:t>
      </w:r>
      <w:r w:rsidR="00244317" w:rsidRPr="00BD1782">
        <w:rPr>
          <w:rFonts w:ascii="Arial" w:hAnsi="Arial" w:cs="Arial"/>
          <w:sz w:val="24"/>
          <w:szCs w:val="24"/>
        </w:rPr>
        <w:t>,</w:t>
      </w:r>
      <w:r w:rsidRPr="00BD1782">
        <w:rPr>
          <w:rFonts w:ascii="Arial" w:hAnsi="Arial" w:cs="Arial"/>
          <w:sz w:val="24"/>
          <w:szCs w:val="24"/>
        </w:rPr>
        <w:t xml:space="preserve"> Virgin</w:t>
      </w:r>
      <w:r w:rsidRPr="00BD1782">
        <w:rPr>
          <w:rFonts w:ascii="Arial" w:hAnsi="Arial" w:cs="Arial"/>
          <w:sz w:val="24"/>
          <w:szCs w:val="24"/>
          <w:shd w:val="clear" w:color="auto" w:fill="FFFFFF"/>
        </w:rPr>
        <w:t xml:space="preserve"> businessperson Richard Branson, who devotes a lot of his tim</w:t>
      </w:r>
      <w:r w:rsidRPr="00BD1782">
        <w:rPr>
          <w:rFonts w:ascii="Arial" w:hAnsi="Arial" w:cs="Arial"/>
          <w:sz w:val="24"/>
          <w:szCs w:val="24"/>
        </w:rPr>
        <w:t xml:space="preserve">e at work on Necker Island was swift to answer by saying it is a "backwards step in an age when remote working is easier and more effective than ever" </w:t>
      </w:r>
      <w:sdt>
        <w:sdtPr>
          <w:rPr>
            <w:rFonts w:ascii="Arial" w:hAnsi="Arial" w:cs="Arial"/>
            <w:sz w:val="24"/>
            <w:szCs w:val="24"/>
          </w:rPr>
          <w:id w:val="682862891"/>
          <w:citation/>
        </w:sdtPr>
        <w:sdtEndPr/>
        <w:sdtContent>
          <w:r w:rsidRPr="00BD1782">
            <w:rPr>
              <w:rFonts w:ascii="Arial" w:hAnsi="Arial" w:cs="Arial"/>
              <w:sz w:val="24"/>
              <w:szCs w:val="24"/>
            </w:rPr>
            <w:fldChar w:fldCharType="begin"/>
          </w:r>
          <w:r w:rsidRPr="00BD1782">
            <w:rPr>
              <w:rFonts w:ascii="Arial" w:hAnsi="Arial" w:cs="Arial"/>
              <w:sz w:val="24"/>
              <w:szCs w:val="24"/>
            </w:rPr>
            <w:instrText xml:space="preserve"> CITATION Rya13 \l 2057 </w:instrText>
          </w:r>
          <w:r w:rsidRPr="00BD1782">
            <w:rPr>
              <w:rFonts w:ascii="Arial" w:hAnsi="Arial" w:cs="Arial"/>
              <w:sz w:val="24"/>
              <w:szCs w:val="24"/>
            </w:rPr>
            <w:fldChar w:fldCharType="separate"/>
          </w:r>
          <w:r w:rsidRPr="00BD1782">
            <w:rPr>
              <w:rFonts w:ascii="Arial" w:hAnsi="Arial" w:cs="Arial"/>
              <w:noProof/>
              <w:sz w:val="24"/>
              <w:szCs w:val="24"/>
            </w:rPr>
            <w:t>(Ryan, 2013)</w:t>
          </w:r>
          <w:r w:rsidRPr="00BD1782">
            <w:rPr>
              <w:rFonts w:ascii="Arial" w:hAnsi="Arial" w:cs="Arial"/>
              <w:sz w:val="24"/>
              <w:szCs w:val="24"/>
            </w:rPr>
            <w:fldChar w:fldCharType="end"/>
          </w:r>
        </w:sdtContent>
      </w:sdt>
      <w:r w:rsidRPr="00BD1782">
        <w:rPr>
          <w:rFonts w:ascii="Arial" w:hAnsi="Arial" w:cs="Arial"/>
          <w:sz w:val="24"/>
          <w:szCs w:val="24"/>
        </w:rPr>
        <w:t>.</w:t>
      </w:r>
      <w:r w:rsidR="007B6062" w:rsidRPr="00BD1782">
        <w:rPr>
          <w:rFonts w:ascii="Arial" w:hAnsi="Arial" w:cs="Arial"/>
          <w:sz w:val="24"/>
          <w:szCs w:val="24"/>
        </w:rPr>
        <w:t xml:space="preserve"> On the other hand, working from home d</w:t>
      </w:r>
      <w:r w:rsidRPr="00BD1782">
        <w:rPr>
          <w:rFonts w:ascii="Arial" w:hAnsi="Arial" w:cs="Arial"/>
          <w:sz w:val="24"/>
          <w:szCs w:val="24"/>
        </w:rPr>
        <w:t>oes</w:t>
      </w:r>
      <w:r w:rsidR="007B6062" w:rsidRPr="00BD1782">
        <w:rPr>
          <w:rFonts w:ascii="Arial" w:hAnsi="Arial" w:cs="Arial"/>
          <w:sz w:val="24"/>
          <w:szCs w:val="24"/>
        </w:rPr>
        <w:t xml:space="preserve"> </w:t>
      </w:r>
      <w:r w:rsidRPr="00BD1782">
        <w:rPr>
          <w:rFonts w:ascii="Arial" w:hAnsi="Arial" w:cs="Arial"/>
          <w:sz w:val="24"/>
          <w:szCs w:val="24"/>
        </w:rPr>
        <w:t>n</w:t>
      </w:r>
      <w:r w:rsidR="007B6062" w:rsidRPr="00BD1782">
        <w:rPr>
          <w:rFonts w:ascii="Arial" w:hAnsi="Arial" w:cs="Arial"/>
          <w:sz w:val="24"/>
          <w:szCs w:val="24"/>
        </w:rPr>
        <w:t>o</w:t>
      </w:r>
      <w:r w:rsidRPr="00BD1782">
        <w:rPr>
          <w:rFonts w:ascii="Arial" w:hAnsi="Arial" w:cs="Arial"/>
          <w:sz w:val="24"/>
          <w:szCs w:val="24"/>
        </w:rPr>
        <w:t xml:space="preserve">t mean you have to sacrifice speed or quality. </w:t>
      </w:r>
      <w:r w:rsidR="007B6062" w:rsidRPr="00BD1782">
        <w:rPr>
          <w:rFonts w:ascii="Arial" w:hAnsi="Arial" w:cs="Arial"/>
          <w:sz w:val="24"/>
          <w:szCs w:val="24"/>
        </w:rPr>
        <w:t>However,</w:t>
      </w:r>
      <w:r w:rsidRPr="00BD1782">
        <w:rPr>
          <w:rFonts w:ascii="Arial" w:hAnsi="Arial" w:cs="Arial"/>
          <w:sz w:val="24"/>
          <w:szCs w:val="24"/>
        </w:rPr>
        <w:t xml:space="preserve"> </w:t>
      </w:r>
      <w:r w:rsidR="007B6062" w:rsidRPr="00BD1782">
        <w:rPr>
          <w:rFonts w:ascii="Arial" w:hAnsi="Arial" w:cs="Arial"/>
          <w:sz w:val="24"/>
          <w:szCs w:val="24"/>
        </w:rPr>
        <w:t>since</w:t>
      </w:r>
      <w:r w:rsidRPr="00BD1782">
        <w:rPr>
          <w:rFonts w:ascii="Arial" w:hAnsi="Arial" w:cs="Arial"/>
          <w:sz w:val="24"/>
          <w:szCs w:val="24"/>
        </w:rPr>
        <w:t xml:space="preserve"> </w:t>
      </w:r>
      <w:r w:rsidR="007B6062" w:rsidRPr="00BD1782">
        <w:rPr>
          <w:rFonts w:ascii="Arial" w:hAnsi="Arial" w:cs="Arial"/>
          <w:sz w:val="24"/>
          <w:szCs w:val="24"/>
        </w:rPr>
        <w:t>workers</w:t>
      </w:r>
      <w:r w:rsidRPr="00BD1782">
        <w:rPr>
          <w:rFonts w:ascii="Arial" w:hAnsi="Arial" w:cs="Arial"/>
          <w:sz w:val="24"/>
          <w:szCs w:val="24"/>
        </w:rPr>
        <w:t xml:space="preserve"> are</w:t>
      </w:r>
      <w:r w:rsidR="007B6062" w:rsidRPr="00BD1782">
        <w:rPr>
          <w:rFonts w:ascii="Arial" w:hAnsi="Arial" w:cs="Arial"/>
          <w:sz w:val="24"/>
          <w:szCs w:val="24"/>
        </w:rPr>
        <w:t xml:space="preserve"> </w:t>
      </w:r>
      <w:r w:rsidRPr="00BD1782">
        <w:rPr>
          <w:rFonts w:ascii="Arial" w:hAnsi="Arial" w:cs="Arial"/>
          <w:sz w:val="24"/>
          <w:szCs w:val="24"/>
        </w:rPr>
        <w:t>n</w:t>
      </w:r>
      <w:r w:rsidR="007B6062" w:rsidRPr="00BD1782">
        <w:rPr>
          <w:rFonts w:ascii="Arial" w:hAnsi="Arial" w:cs="Arial"/>
          <w:sz w:val="24"/>
          <w:szCs w:val="24"/>
        </w:rPr>
        <w:t>ot</w:t>
      </w:r>
      <w:r w:rsidRPr="00BD1782">
        <w:rPr>
          <w:rFonts w:ascii="Arial" w:hAnsi="Arial" w:cs="Arial"/>
          <w:sz w:val="24"/>
          <w:szCs w:val="24"/>
        </w:rPr>
        <w:t xml:space="preserve"> sharing the same physical space does</w:t>
      </w:r>
      <w:r w:rsidR="007B6062" w:rsidRPr="00BD1782">
        <w:rPr>
          <w:rFonts w:ascii="Arial" w:hAnsi="Arial" w:cs="Arial"/>
          <w:sz w:val="24"/>
          <w:szCs w:val="24"/>
        </w:rPr>
        <w:t xml:space="preserve"> </w:t>
      </w:r>
      <w:r w:rsidRPr="00BD1782">
        <w:rPr>
          <w:rFonts w:ascii="Arial" w:hAnsi="Arial" w:cs="Arial"/>
          <w:sz w:val="24"/>
          <w:szCs w:val="24"/>
        </w:rPr>
        <w:t>n</w:t>
      </w:r>
      <w:r w:rsidR="007B6062" w:rsidRPr="00BD1782">
        <w:rPr>
          <w:rFonts w:ascii="Arial" w:hAnsi="Arial" w:cs="Arial"/>
          <w:sz w:val="24"/>
          <w:szCs w:val="24"/>
        </w:rPr>
        <w:t>o</w:t>
      </w:r>
      <w:r w:rsidRPr="00BD1782">
        <w:rPr>
          <w:rFonts w:ascii="Arial" w:hAnsi="Arial" w:cs="Arial"/>
          <w:sz w:val="24"/>
          <w:szCs w:val="24"/>
        </w:rPr>
        <w:t xml:space="preserve">t </w:t>
      </w:r>
      <w:r w:rsidR="007B6062" w:rsidRPr="00BD1782">
        <w:rPr>
          <w:rFonts w:ascii="Arial" w:hAnsi="Arial" w:cs="Arial"/>
          <w:sz w:val="24"/>
          <w:szCs w:val="24"/>
        </w:rPr>
        <w:t>automatically say that</w:t>
      </w:r>
      <w:r w:rsidRPr="00BD1782">
        <w:rPr>
          <w:rFonts w:ascii="Arial" w:hAnsi="Arial" w:cs="Arial"/>
          <w:sz w:val="24"/>
          <w:szCs w:val="24"/>
        </w:rPr>
        <w:t xml:space="preserve"> </w:t>
      </w:r>
      <w:r w:rsidR="007B6062" w:rsidRPr="00BD1782">
        <w:rPr>
          <w:rFonts w:ascii="Arial" w:hAnsi="Arial" w:cs="Arial"/>
          <w:sz w:val="24"/>
          <w:szCs w:val="24"/>
        </w:rPr>
        <w:t>teamwork</w:t>
      </w:r>
      <w:r w:rsidRPr="00BD1782">
        <w:rPr>
          <w:rFonts w:ascii="Arial" w:hAnsi="Arial" w:cs="Arial"/>
          <w:sz w:val="24"/>
          <w:szCs w:val="24"/>
        </w:rPr>
        <w:t xml:space="preserve"> is </w:t>
      </w:r>
      <w:r w:rsidR="007B6062" w:rsidRPr="00BD1782">
        <w:rPr>
          <w:rFonts w:ascii="Arial" w:hAnsi="Arial" w:cs="Arial"/>
          <w:sz w:val="24"/>
          <w:szCs w:val="24"/>
        </w:rPr>
        <w:t>gone, b</w:t>
      </w:r>
      <w:r w:rsidRPr="00BD1782">
        <w:rPr>
          <w:rFonts w:ascii="Arial" w:hAnsi="Arial" w:cs="Arial"/>
          <w:sz w:val="24"/>
          <w:szCs w:val="24"/>
        </w:rPr>
        <w:t xml:space="preserve">y </w:t>
      </w:r>
      <w:r w:rsidR="007B6062" w:rsidRPr="00BD1782">
        <w:rPr>
          <w:rFonts w:ascii="Arial" w:hAnsi="Arial" w:cs="Arial"/>
          <w:sz w:val="24"/>
          <w:szCs w:val="24"/>
        </w:rPr>
        <w:t>remaining</w:t>
      </w:r>
      <w:r w:rsidRPr="00BD1782">
        <w:rPr>
          <w:rFonts w:ascii="Arial" w:hAnsi="Arial" w:cs="Arial"/>
          <w:sz w:val="24"/>
          <w:szCs w:val="24"/>
        </w:rPr>
        <w:t xml:space="preserve"> on top of </w:t>
      </w:r>
      <w:r w:rsidR="007B6062" w:rsidRPr="00BD1782">
        <w:rPr>
          <w:rFonts w:ascii="Arial" w:hAnsi="Arial" w:cs="Arial"/>
          <w:sz w:val="24"/>
          <w:szCs w:val="24"/>
        </w:rPr>
        <w:t>electronic mail</w:t>
      </w:r>
      <w:r w:rsidRPr="00BD1782">
        <w:rPr>
          <w:rFonts w:ascii="Arial" w:hAnsi="Arial" w:cs="Arial"/>
          <w:sz w:val="24"/>
          <w:szCs w:val="24"/>
        </w:rPr>
        <w:t xml:space="preserve"> and </w:t>
      </w:r>
      <w:r w:rsidR="007B6062" w:rsidRPr="00BD1782">
        <w:rPr>
          <w:rFonts w:ascii="Arial" w:hAnsi="Arial" w:cs="Arial"/>
          <w:sz w:val="24"/>
          <w:szCs w:val="24"/>
        </w:rPr>
        <w:t>consulting with</w:t>
      </w:r>
      <w:r w:rsidRPr="00BD1782">
        <w:rPr>
          <w:rFonts w:ascii="Arial" w:hAnsi="Arial" w:cs="Arial"/>
          <w:sz w:val="24"/>
          <w:szCs w:val="24"/>
        </w:rPr>
        <w:t xml:space="preserve"> </w:t>
      </w:r>
      <w:r w:rsidR="007B6062" w:rsidRPr="00BD1782">
        <w:rPr>
          <w:rFonts w:ascii="Arial" w:hAnsi="Arial" w:cs="Arial"/>
          <w:sz w:val="24"/>
          <w:szCs w:val="24"/>
        </w:rPr>
        <w:t xml:space="preserve">team members </w:t>
      </w:r>
      <w:r w:rsidRPr="00BD1782">
        <w:rPr>
          <w:rFonts w:ascii="Arial" w:hAnsi="Arial" w:cs="Arial"/>
          <w:sz w:val="24"/>
          <w:szCs w:val="24"/>
        </w:rPr>
        <w:t xml:space="preserve">and </w:t>
      </w:r>
      <w:r w:rsidR="007B6062" w:rsidRPr="00BD1782">
        <w:rPr>
          <w:rFonts w:ascii="Arial" w:hAnsi="Arial" w:cs="Arial"/>
          <w:sz w:val="24"/>
          <w:szCs w:val="24"/>
        </w:rPr>
        <w:t>management</w:t>
      </w:r>
      <w:r w:rsidRPr="00BD1782">
        <w:rPr>
          <w:rFonts w:ascii="Arial" w:hAnsi="Arial" w:cs="Arial"/>
          <w:sz w:val="24"/>
          <w:szCs w:val="24"/>
        </w:rPr>
        <w:t xml:space="preserve">, </w:t>
      </w:r>
      <w:r w:rsidR="007B6062" w:rsidRPr="00BD1782">
        <w:rPr>
          <w:rFonts w:ascii="Arial" w:hAnsi="Arial" w:cs="Arial"/>
          <w:sz w:val="24"/>
          <w:szCs w:val="24"/>
        </w:rPr>
        <w:t>home working</w:t>
      </w:r>
      <w:r w:rsidRPr="00BD1782">
        <w:rPr>
          <w:rFonts w:ascii="Arial" w:hAnsi="Arial" w:cs="Arial"/>
          <w:sz w:val="24"/>
          <w:szCs w:val="24"/>
        </w:rPr>
        <w:t xml:space="preserve"> employees can </w:t>
      </w:r>
      <w:r w:rsidR="007B6062" w:rsidRPr="00BD1782">
        <w:rPr>
          <w:rFonts w:ascii="Arial" w:hAnsi="Arial" w:cs="Arial"/>
          <w:sz w:val="24"/>
          <w:szCs w:val="24"/>
        </w:rPr>
        <w:t xml:space="preserve">ensure </w:t>
      </w:r>
      <w:r w:rsidRPr="00BD1782">
        <w:rPr>
          <w:rFonts w:ascii="Arial" w:hAnsi="Arial" w:cs="Arial"/>
          <w:sz w:val="24"/>
          <w:szCs w:val="24"/>
        </w:rPr>
        <w:t xml:space="preserve">their presence is felt as much as if they </w:t>
      </w:r>
      <w:r w:rsidR="007B6062" w:rsidRPr="00BD1782">
        <w:rPr>
          <w:rFonts w:ascii="Arial" w:hAnsi="Arial" w:cs="Arial"/>
          <w:sz w:val="24"/>
          <w:szCs w:val="24"/>
        </w:rPr>
        <w:t>are working with</w:t>
      </w:r>
      <w:r w:rsidRPr="00BD1782">
        <w:rPr>
          <w:rFonts w:ascii="Arial" w:hAnsi="Arial" w:cs="Arial"/>
          <w:sz w:val="24"/>
          <w:szCs w:val="24"/>
        </w:rPr>
        <w:t xml:space="preserve">in </w:t>
      </w:r>
      <w:r w:rsidR="007B6062" w:rsidRPr="00BD1782">
        <w:rPr>
          <w:rFonts w:ascii="Arial" w:hAnsi="Arial" w:cs="Arial"/>
          <w:sz w:val="24"/>
          <w:szCs w:val="24"/>
        </w:rPr>
        <w:t>an</w:t>
      </w:r>
      <w:r w:rsidRPr="00BD1782">
        <w:rPr>
          <w:rFonts w:ascii="Arial" w:hAnsi="Arial" w:cs="Arial"/>
          <w:sz w:val="24"/>
          <w:szCs w:val="24"/>
        </w:rPr>
        <w:t xml:space="preserve"> office</w:t>
      </w:r>
      <w:r w:rsidR="007B6062" w:rsidRPr="00BD1782">
        <w:rPr>
          <w:rFonts w:ascii="Arial" w:hAnsi="Arial" w:cs="Arial"/>
          <w:sz w:val="24"/>
          <w:szCs w:val="24"/>
        </w:rPr>
        <w:t xml:space="preserve"> or workplace</w:t>
      </w:r>
      <w:r w:rsidRPr="00BD1782">
        <w:rPr>
          <w:rFonts w:ascii="Arial" w:hAnsi="Arial" w:cs="Arial"/>
          <w:sz w:val="24"/>
          <w:szCs w:val="24"/>
        </w:rPr>
        <w:t>.</w:t>
      </w:r>
    </w:p>
    <w:p w14:paraId="4D50E354" w14:textId="12434AE9" w:rsidR="00C5003E" w:rsidRDefault="00CE48AC" w:rsidP="00C5003E">
      <w:pPr>
        <w:pStyle w:val="Heading2"/>
      </w:pPr>
      <w:bookmarkStart w:id="4" w:name="_Toc503507514"/>
      <w:r>
        <w:lastRenderedPageBreak/>
        <w:t>Case</w:t>
      </w:r>
      <w:r w:rsidR="00C5003E">
        <w:t xml:space="preserve"> </w:t>
      </w:r>
      <w:r>
        <w:t>for office work</w:t>
      </w:r>
      <w:bookmarkEnd w:id="4"/>
    </w:p>
    <w:p w14:paraId="23150358" w14:textId="19BD4B81" w:rsidR="00B6189E" w:rsidRPr="00BD1782" w:rsidRDefault="00766A7C" w:rsidP="00636F2E">
      <w:pPr>
        <w:rPr>
          <w:rFonts w:ascii="Arial" w:hAnsi="Arial" w:cs="Arial"/>
          <w:sz w:val="24"/>
          <w:szCs w:val="24"/>
        </w:rPr>
      </w:pPr>
      <w:r w:rsidRPr="00BD1782">
        <w:rPr>
          <w:rFonts w:ascii="Arial" w:hAnsi="Arial" w:cs="Arial"/>
          <w:sz w:val="24"/>
          <w:szCs w:val="24"/>
        </w:rPr>
        <w:t>According to</w:t>
      </w:r>
      <w:r w:rsidR="00401C10" w:rsidRPr="00BD1782">
        <w:rPr>
          <w:rFonts w:ascii="Arial" w:hAnsi="Arial" w:cs="Arial"/>
          <w:sz w:val="24"/>
          <w:szCs w:val="24"/>
        </w:rPr>
        <w:t xml:space="preserve"> </w:t>
      </w:r>
      <w:r w:rsidR="00A6477C" w:rsidRPr="00BD1782">
        <w:rPr>
          <w:rFonts w:ascii="Arial" w:hAnsi="Arial" w:cs="Arial"/>
          <w:sz w:val="24"/>
          <w:szCs w:val="24"/>
        </w:rPr>
        <w:t xml:space="preserve">the world’s most significant technology </w:t>
      </w:r>
      <w:r w:rsidR="00F00A66" w:rsidRPr="00BD1782">
        <w:rPr>
          <w:rFonts w:ascii="Arial" w:hAnsi="Arial" w:cs="Arial"/>
          <w:sz w:val="24"/>
          <w:szCs w:val="24"/>
        </w:rPr>
        <w:t>corporations</w:t>
      </w:r>
      <w:r w:rsidR="00A6477C" w:rsidRPr="00BD1782">
        <w:rPr>
          <w:rFonts w:ascii="Arial" w:hAnsi="Arial" w:cs="Arial"/>
          <w:sz w:val="24"/>
          <w:szCs w:val="24"/>
        </w:rPr>
        <w:t xml:space="preserve"> a woman named Marissa Mayer believes that employees should be in office not at home. She ordered 11,500 Yahoo employees in the United States of America to work </w:t>
      </w:r>
      <w:r w:rsidR="00F00A66" w:rsidRPr="00BD1782">
        <w:rPr>
          <w:rFonts w:ascii="Arial" w:hAnsi="Arial" w:cs="Arial"/>
          <w:sz w:val="24"/>
          <w:szCs w:val="24"/>
        </w:rPr>
        <w:t>at</w:t>
      </w:r>
      <w:r w:rsidR="00A6477C" w:rsidRPr="00BD1782">
        <w:rPr>
          <w:rFonts w:ascii="Arial" w:hAnsi="Arial" w:cs="Arial"/>
          <w:sz w:val="24"/>
          <w:szCs w:val="24"/>
        </w:rPr>
        <w:t xml:space="preserve"> the </w:t>
      </w:r>
      <w:r w:rsidR="00F00A66" w:rsidRPr="00BD1782">
        <w:rPr>
          <w:rFonts w:ascii="Arial" w:hAnsi="Arial" w:cs="Arial"/>
          <w:sz w:val="24"/>
          <w:szCs w:val="24"/>
        </w:rPr>
        <w:t>place of work</w:t>
      </w:r>
      <w:r w:rsidR="00A6477C" w:rsidRPr="00BD1782">
        <w:rPr>
          <w:rFonts w:ascii="Arial" w:hAnsi="Arial" w:cs="Arial"/>
          <w:sz w:val="24"/>
          <w:szCs w:val="24"/>
        </w:rPr>
        <w:t xml:space="preserve"> or </w:t>
      </w:r>
      <w:r w:rsidR="00F00A66" w:rsidRPr="00BD1782">
        <w:rPr>
          <w:rFonts w:ascii="Arial" w:hAnsi="Arial" w:cs="Arial"/>
          <w:sz w:val="24"/>
          <w:szCs w:val="24"/>
        </w:rPr>
        <w:t>they should leave</w:t>
      </w:r>
      <w:r w:rsidR="00A6477C" w:rsidRPr="00BD1782">
        <w:rPr>
          <w:rFonts w:ascii="Arial" w:hAnsi="Arial" w:cs="Arial"/>
          <w:sz w:val="24"/>
          <w:szCs w:val="24"/>
        </w:rPr>
        <w:t xml:space="preserve"> the </w:t>
      </w:r>
      <w:r w:rsidR="00F00A66" w:rsidRPr="00BD1782">
        <w:rPr>
          <w:rFonts w:ascii="Arial" w:hAnsi="Arial" w:cs="Arial"/>
          <w:sz w:val="24"/>
          <w:szCs w:val="24"/>
        </w:rPr>
        <w:t>firm</w:t>
      </w:r>
      <w:r w:rsidR="00A6477C" w:rsidRPr="00BD1782">
        <w:rPr>
          <w:rFonts w:ascii="Arial" w:hAnsi="Arial" w:cs="Arial"/>
          <w:sz w:val="24"/>
          <w:szCs w:val="24"/>
        </w:rPr>
        <w:t xml:space="preserve"> </w:t>
      </w:r>
      <w:sdt>
        <w:sdtPr>
          <w:rPr>
            <w:rFonts w:ascii="Arial" w:hAnsi="Arial" w:cs="Arial"/>
            <w:sz w:val="24"/>
            <w:szCs w:val="24"/>
            <w:shd w:val="clear" w:color="auto" w:fill="FFFFFF"/>
          </w:rPr>
          <w:id w:val="1995525217"/>
          <w:citation/>
        </w:sdtPr>
        <w:sdtEndPr/>
        <w:sdtContent>
          <w:r w:rsidR="00A6477C" w:rsidRPr="00BD1782">
            <w:rPr>
              <w:rFonts w:ascii="Arial" w:hAnsi="Arial" w:cs="Arial"/>
              <w:sz w:val="24"/>
              <w:szCs w:val="24"/>
              <w:shd w:val="clear" w:color="auto" w:fill="FFFFFF"/>
            </w:rPr>
            <w:fldChar w:fldCharType="begin"/>
          </w:r>
          <w:r w:rsidR="00A6477C" w:rsidRPr="00BD1782">
            <w:rPr>
              <w:rFonts w:ascii="Arial" w:hAnsi="Arial" w:cs="Arial"/>
              <w:sz w:val="24"/>
              <w:szCs w:val="24"/>
              <w:shd w:val="clear" w:color="auto" w:fill="FFFFFF"/>
            </w:rPr>
            <w:instrText xml:space="preserve"> CITATION Art13 \l 2057 </w:instrText>
          </w:r>
          <w:r w:rsidR="00A6477C" w:rsidRPr="00BD1782">
            <w:rPr>
              <w:rFonts w:ascii="Arial" w:hAnsi="Arial" w:cs="Arial"/>
              <w:sz w:val="24"/>
              <w:szCs w:val="24"/>
              <w:shd w:val="clear" w:color="auto" w:fill="FFFFFF"/>
            </w:rPr>
            <w:fldChar w:fldCharType="separate"/>
          </w:r>
          <w:r w:rsidR="00CE48AC" w:rsidRPr="00BD1782">
            <w:rPr>
              <w:rFonts w:ascii="Arial" w:hAnsi="Arial" w:cs="Arial"/>
              <w:noProof/>
              <w:sz w:val="24"/>
              <w:szCs w:val="24"/>
              <w:shd w:val="clear" w:color="auto" w:fill="FFFFFF"/>
            </w:rPr>
            <w:t>(Arthur, 2013)</w:t>
          </w:r>
          <w:r w:rsidR="00A6477C" w:rsidRPr="00BD1782">
            <w:rPr>
              <w:rFonts w:ascii="Arial" w:hAnsi="Arial" w:cs="Arial"/>
              <w:sz w:val="24"/>
              <w:szCs w:val="24"/>
              <w:shd w:val="clear" w:color="auto" w:fill="FFFFFF"/>
            </w:rPr>
            <w:fldChar w:fldCharType="end"/>
          </w:r>
        </w:sdtContent>
      </w:sdt>
      <w:r w:rsidR="00B610FC" w:rsidRPr="00BD1782">
        <w:rPr>
          <w:rFonts w:ascii="Arial" w:hAnsi="Arial" w:cs="Arial"/>
          <w:sz w:val="24"/>
          <w:szCs w:val="24"/>
          <w:shd w:val="clear" w:color="auto" w:fill="FFFFFF"/>
        </w:rPr>
        <w:t xml:space="preserve">. </w:t>
      </w:r>
      <w:r w:rsidR="00401C10" w:rsidRPr="00BD1782">
        <w:rPr>
          <w:rFonts w:ascii="Arial" w:hAnsi="Arial" w:cs="Arial"/>
          <w:sz w:val="24"/>
          <w:szCs w:val="24"/>
        </w:rPr>
        <w:t>Additionally</w:t>
      </w:r>
      <w:r w:rsidR="00B610FC" w:rsidRPr="00BD1782">
        <w:rPr>
          <w:rFonts w:ascii="Arial" w:hAnsi="Arial" w:cs="Arial"/>
          <w:sz w:val="24"/>
          <w:szCs w:val="24"/>
        </w:rPr>
        <w:t xml:space="preserve">, </w:t>
      </w:r>
      <w:r w:rsidRPr="00BD1782">
        <w:rPr>
          <w:rFonts w:ascii="Arial" w:hAnsi="Arial" w:cs="Arial"/>
          <w:sz w:val="24"/>
          <w:szCs w:val="24"/>
        </w:rPr>
        <w:t>head of Human Resources Jackie Rees at Yahoo, Jackie</w:t>
      </w:r>
      <w:r w:rsidR="00AF651E" w:rsidRPr="00BD1782">
        <w:rPr>
          <w:rFonts w:ascii="Arial" w:hAnsi="Arial" w:cs="Arial"/>
          <w:sz w:val="24"/>
          <w:szCs w:val="24"/>
        </w:rPr>
        <w:t xml:space="preserve">’s opinion is </w:t>
      </w:r>
      <w:r w:rsidRPr="00BD1782">
        <w:rPr>
          <w:rFonts w:ascii="Arial" w:hAnsi="Arial" w:cs="Arial"/>
          <w:sz w:val="24"/>
          <w:szCs w:val="24"/>
        </w:rPr>
        <w:t xml:space="preserve">that all employees ought to be </w:t>
      </w:r>
      <w:r w:rsidR="00401C10" w:rsidRPr="00BD1782">
        <w:rPr>
          <w:rFonts w:ascii="Arial" w:hAnsi="Arial" w:cs="Arial"/>
          <w:sz w:val="24"/>
          <w:szCs w:val="24"/>
        </w:rPr>
        <w:t>at work</w:t>
      </w:r>
      <w:r w:rsidRPr="00BD1782">
        <w:rPr>
          <w:rFonts w:ascii="Arial" w:hAnsi="Arial" w:cs="Arial"/>
          <w:sz w:val="24"/>
          <w:szCs w:val="24"/>
        </w:rPr>
        <w:t xml:space="preserve"> side-by-side and it is </w:t>
      </w:r>
      <w:r w:rsidR="00401C10" w:rsidRPr="00BD1782">
        <w:rPr>
          <w:rFonts w:ascii="Arial" w:hAnsi="Arial" w:cs="Arial"/>
          <w:sz w:val="24"/>
          <w:szCs w:val="24"/>
        </w:rPr>
        <w:t>vital</w:t>
      </w:r>
      <w:r w:rsidRPr="00BD1782">
        <w:rPr>
          <w:rFonts w:ascii="Arial" w:hAnsi="Arial" w:cs="Arial"/>
          <w:sz w:val="24"/>
          <w:szCs w:val="24"/>
        </w:rPr>
        <w:t xml:space="preserve"> that employees are present in the offices. </w:t>
      </w:r>
      <w:r w:rsidR="002976F1" w:rsidRPr="00BD1782">
        <w:rPr>
          <w:rFonts w:ascii="Arial" w:hAnsi="Arial" w:cs="Arial"/>
          <w:sz w:val="24"/>
          <w:szCs w:val="24"/>
        </w:rPr>
        <w:t>Jackie</w:t>
      </w:r>
      <w:r w:rsidRPr="00BD1782">
        <w:rPr>
          <w:rFonts w:ascii="Arial" w:hAnsi="Arial" w:cs="Arial"/>
          <w:sz w:val="24"/>
          <w:szCs w:val="24"/>
        </w:rPr>
        <w:t xml:space="preserve"> suggests</w:t>
      </w:r>
      <w:r w:rsidR="002976F1" w:rsidRPr="00BD1782">
        <w:rPr>
          <w:rFonts w:ascii="Arial" w:hAnsi="Arial" w:cs="Arial"/>
          <w:sz w:val="24"/>
          <w:szCs w:val="24"/>
        </w:rPr>
        <w:t xml:space="preserve"> that </w:t>
      </w:r>
      <w:r w:rsidR="00401C10" w:rsidRPr="00BD1782">
        <w:rPr>
          <w:rFonts w:ascii="Arial" w:hAnsi="Arial" w:cs="Arial"/>
          <w:sz w:val="24"/>
          <w:szCs w:val="24"/>
        </w:rPr>
        <w:t>roughly</w:t>
      </w:r>
      <w:r w:rsidRPr="00BD1782">
        <w:rPr>
          <w:rFonts w:ascii="Arial" w:hAnsi="Arial" w:cs="Arial"/>
          <w:sz w:val="24"/>
          <w:szCs w:val="24"/>
        </w:rPr>
        <w:t xml:space="preserve"> </w:t>
      </w:r>
      <w:r w:rsidR="00401C10" w:rsidRPr="00BD1782">
        <w:rPr>
          <w:rFonts w:ascii="Arial" w:hAnsi="Arial" w:cs="Arial"/>
          <w:sz w:val="24"/>
          <w:szCs w:val="24"/>
        </w:rPr>
        <w:t xml:space="preserve">some </w:t>
      </w:r>
      <w:r w:rsidRPr="00BD1782">
        <w:rPr>
          <w:rFonts w:ascii="Arial" w:hAnsi="Arial" w:cs="Arial"/>
          <w:sz w:val="24"/>
          <w:szCs w:val="24"/>
        </w:rPr>
        <w:t xml:space="preserve">of the </w:t>
      </w:r>
      <w:r w:rsidR="002976F1" w:rsidRPr="00BD1782">
        <w:rPr>
          <w:rFonts w:ascii="Arial" w:hAnsi="Arial" w:cs="Arial"/>
          <w:sz w:val="24"/>
          <w:szCs w:val="24"/>
        </w:rPr>
        <w:t>greatest</w:t>
      </w:r>
      <w:r w:rsidRPr="00BD1782">
        <w:rPr>
          <w:rFonts w:ascii="Arial" w:hAnsi="Arial" w:cs="Arial"/>
          <w:sz w:val="24"/>
          <w:szCs w:val="24"/>
        </w:rPr>
        <w:t xml:space="preserve"> </w:t>
      </w:r>
      <w:r w:rsidR="00401C10" w:rsidRPr="00BD1782">
        <w:rPr>
          <w:rFonts w:ascii="Arial" w:hAnsi="Arial" w:cs="Arial"/>
          <w:sz w:val="24"/>
          <w:szCs w:val="24"/>
        </w:rPr>
        <w:t>conclusions</w:t>
      </w:r>
      <w:r w:rsidRPr="00BD1782">
        <w:rPr>
          <w:rFonts w:ascii="Arial" w:hAnsi="Arial" w:cs="Arial"/>
          <w:sz w:val="24"/>
          <w:szCs w:val="24"/>
        </w:rPr>
        <w:t xml:space="preserve"> and </w:t>
      </w:r>
      <w:r w:rsidR="002976F1" w:rsidRPr="00BD1782">
        <w:rPr>
          <w:rFonts w:ascii="Arial" w:hAnsi="Arial" w:cs="Arial"/>
          <w:sz w:val="24"/>
          <w:szCs w:val="24"/>
        </w:rPr>
        <w:t>perceptions</w:t>
      </w:r>
      <w:r w:rsidRPr="00BD1782">
        <w:rPr>
          <w:rFonts w:ascii="Arial" w:hAnsi="Arial" w:cs="Arial"/>
          <w:sz w:val="24"/>
          <w:szCs w:val="24"/>
        </w:rPr>
        <w:t xml:space="preserve"> </w:t>
      </w:r>
      <w:r w:rsidR="00401C10" w:rsidRPr="00BD1782">
        <w:rPr>
          <w:rFonts w:ascii="Arial" w:hAnsi="Arial" w:cs="Arial"/>
          <w:sz w:val="24"/>
          <w:szCs w:val="24"/>
        </w:rPr>
        <w:t>originate</w:t>
      </w:r>
      <w:r w:rsidRPr="00BD1782">
        <w:rPr>
          <w:rFonts w:ascii="Arial" w:hAnsi="Arial" w:cs="Arial"/>
          <w:sz w:val="24"/>
          <w:szCs w:val="24"/>
        </w:rPr>
        <w:t xml:space="preserve"> from </w:t>
      </w:r>
      <w:r w:rsidR="002976F1" w:rsidRPr="00BD1782">
        <w:rPr>
          <w:rFonts w:ascii="Arial" w:hAnsi="Arial" w:cs="Arial"/>
          <w:sz w:val="24"/>
          <w:szCs w:val="24"/>
        </w:rPr>
        <w:t>lobby</w:t>
      </w:r>
      <w:r w:rsidRPr="00BD1782">
        <w:rPr>
          <w:rFonts w:ascii="Arial" w:hAnsi="Arial" w:cs="Arial"/>
          <w:sz w:val="24"/>
          <w:szCs w:val="24"/>
        </w:rPr>
        <w:t xml:space="preserve"> </w:t>
      </w:r>
      <w:r w:rsidR="00401C10" w:rsidRPr="00BD1782">
        <w:rPr>
          <w:rFonts w:ascii="Arial" w:hAnsi="Arial" w:cs="Arial"/>
          <w:sz w:val="24"/>
          <w:szCs w:val="24"/>
        </w:rPr>
        <w:t>or lunchroom</w:t>
      </w:r>
      <w:r w:rsidRPr="00BD1782">
        <w:rPr>
          <w:rFonts w:ascii="Arial" w:hAnsi="Arial" w:cs="Arial"/>
          <w:sz w:val="24"/>
          <w:szCs w:val="24"/>
        </w:rPr>
        <w:t xml:space="preserve"> </w:t>
      </w:r>
      <w:r w:rsidR="00401C10" w:rsidRPr="00BD1782">
        <w:rPr>
          <w:rFonts w:ascii="Arial" w:hAnsi="Arial" w:cs="Arial"/>
          <w:sz w:val="24"/>
          <w:szCs w:val="24"/>
        </w:rPr>
        <w:t>debates, meeting</w:t>
      </w:r>
      <w:r w:rsidRPr="00BD1782">
        <w:rPr>
          <w:rFonts w:ascii="Arial" w:hAnsi="Arial" w:cs="Arial"/>
          <w:sz w:val="24"/>
          <w:szCs w:val="24"/>
        </w:rPr>
        <w:t xml:space="preserve"> new people,</w:t>
      </w:r>
      <w:r w:rsidR="00401C10" w:rsidRPr="00BD1782">
        <w:rPr>
          <w:rFonts w:ascii="Arial" w:hAnsi="Arial" w:cs="Arial"/>
          <w:sz w:val="24"/>
          <w:szCs w:val="24"/>
        </w:rPr>
        <w:t xml:space="preserve"> having</w:t>
      </w:r>
      <w:r w:rsidRPr="00BD1782">
        <w:rPr>
          <w:rFonts w:ascii="Arial" w:hAnsi="Arial" w:cs="Arial"/>
          <w:sz w:val="24"/>
          <w:szCs w:val="24"/>
        </w:rPr>
        <w:t xml:space="preserve"> </w:t>
      </w:r>
      <w:r w:rsidR="002976F1" w:rsidRPr="00BD1782">
        <w:rPr>
          <w:rFonts w:ascii="Arial" w:hAnsi="Arial" w:cs="Arial"/>
          <w:sz w:val="24"/>
          <w:szCs w:val="24"/>
        </w:rPr>
        <w:t>spontaneous</w:t>
      </w:r>
      <w:r w:rsidRPr="00BD1782">
        <w:rPr>
          <w:rFonts w:ascii="Arial" w:hAnsi="Arial" w:cs="Arial"/>
          <w:sz w:val="24"/>
          <w:szCs w:val="24"/>
        </w:rPr>
        <w:t xml:space="preserve"> team meetings</w:t>
      </w:r>
      <w:r w:rsidR="00401C10" w:rsidRPr="00BD1782">
        <w:rPr>
          <w:rFonts w:ascii="Arial" w:hAnsi="Arial" w:cs="Arial"/>
          <w:sz w:val="24"/>
          <w:szCs w:val="24"/>
        </w:rPr>
        <w:t>,</w:t>
      </w:r>
      <w:r w:rsidR="002976F1" w:rsidRPr="00BD1782">
        <w:rPr>
          <w:rFonts w:ascii="Arial" w:hAnsi="Arial" w:cs="Arial"/>
          <w:sz w:val="24"/>
          <w:szCs w:val="24"/>
        </w:rPr>
        <w:t xml:space="preserve"> s</w:t>
      </w:r>
      <w:r w:rsidRPr="00BD1782">
        <w:rPr>
          <w:rFonts w:ascii="Arial" w:hAnsi="Arial" w:cs="Arial"/>
          <w:sz w:val="24"/>
          <w:szCs w:val="24"/>
        </w:rPr>
        <w:t>peed</w:t>
      </w:r>
      <w:r w:rsidR="00401C10" w:rsidRPr="00BD1782">
        <w:rPr>
          <w:rFonts w:ascii="Arial" w:hAnsi="Arial" w:cs="Arial"/>
          <w:sz w:val="24"/>
          <w:szCs w:val="24"/>
        </w:rPr>
        <w:t xml:space="preserve"> and </w:t>
      </w:r>
      <w:r w:rsidRPr="00BD1782">
        <w:rPr>
          <w:rFonts w:ascii="Arial" w:hAnsi="Arial" w:cs="Arial"/>
          <w:sz w:val="24"/>
          <w:szCs w:val="24"/>
        </w:rPr>
        <w:t xml:space="preserve">quality </w:t>
      </w:r>
      <w:r w:rsidR="00401C10" w:rsidRPr="00BD1782">
        <w:rPr>
          <w:rFonts w:ascii="Arial" w:hAnsi="Arial" w:cs="Arial"/>
          <w:sz w:val="24"/>
          <w:szCs w:val="24"/>
        </w:rPr>
        <w:t>is</w:t>
      </w:r>
      <w:r w:rsidRPr="00BD1782">
        <w:rPr>
          <w:rFonts w:ascii="Arial" w:hAnsi="Arial" w:cs="Arial"/>
          <w:sz w:val="24"/>
          <w:szCs w:val="24"/>
        </w:rPr>
        <w:t xml:space="preserve"> </w:t>
      </w:r>
      <w:r w:rsidR="00401C10" w:rsidRPr="00BD1782">
        <w:rPr>
          <w:rFonts w:ascii="Arial" w:hAnsi="Arial" w:cs="Arial"/>
          <w:sz w:val="24"/>
          <w:szCs w:val="24"/>
        </w:rPr>
        <w:t>frequently</w:t>
      </w:r>
      <w:r w:rsidRPr="00BD1782">
        <w:rPr>
          <w:rFonts w:ascii="Arial" w:hAnsi="Arial" w:cs="Arial"/>
          <w:sz w:val="24"/>
          <w:szCs w:val="24"/>
        </w:rPr>
        <w:t xml:space="preserve"> sacrificed when </w:t>
      </w:r>
      <w:r w:rsidR="00401C10" w:rsidRPr="00BD1782">
        <w:rPr>
          <w:rFonts w:ascii="Arial" w:hAnsi="Arial" w:cs="Arial"/>
          <w:sz w:val="24"/>
          <w:szCs w:val="24"/>
        </w:rPr>
        <w:t>homeworking</w:t>
      </w:r>
      <w:r w:rsidRPr="00BD1782">
        <w:rPr>
          <w:rFonts w:ascii="Arial" w:hAnsi="Arial" w:cs="Arial"/>
          <w:sz w:val="24"/>
          <w:szCs w:val="24"/>
        </w:rPr>
        <w:t xml:space="preserve">. </w:t>
      </w:r>
      <w:r w:rsidR="002976F1" w:rsidRPr="00BD1782">
        <w:rPr>
          <w:rFonts w:ascii="Arial" w:hAnsi="Arial" w:cs="Arial"/>
          <w:sz w:val="24"/>
          <w:szCs w:val="24"/>
        </w:rPr>
        <w:t xml:space="preserve">In </w:t>
      </w:r>
      <w:r w:rsidR="00B95355" w:rsidRPr="00BD1782">
        <w:rPr>
          <w:rFonts w:ascii="Arial" w:hAnsi="Arial" w:cs="Arial"/>
          <w:sz w:val="24"/>
          <w:szCs w:val="24"/>
        </w:rPr>
        <w:t>addition,</w:t>
      </w:r>
      <w:r w:rsidR="002976F1" w:rsidRPr="00BD1782">
        <w:rPr>
          <w:rFonts w:ascii="Arial" w:hAnsi="Arial" w:cs="Arial"/>
          <w:sz w:val="24"/>
          <w:szCs w:val="24"/>
        </w:rPr>
        <w:t xml:space="preserve"> Jackie adds that in order to be a one team company they need to start by being physically together </w:t>
      </w:r>
      <w:sdt>
        <w:sdtPr>
          <w:rPr>
            <w:rFonts w:ascii="Arial" w:hAnsi="Arial" w:cs="Arial"/>
            <w:sz w:val="24"/>
            <w:szCs w:val="24"/>
          </w:rPr>
          <w:id w:val="244926220"/>
          <w:citation/>
        </w:sdtPr>
        <w:sdtEndPr/>
        <w:sdtContent>
          <w:r w:rsidR="002976F1" w:rsidRPr="00BD1782">
            <w:rPr>
              <w:rFonts w:ascii="Arial" w:hAnsi="Arial" w:cs="Arial"/>
              <w:sz w:val="24"/>
              <w:szCs w:val="24"/>
            </w:rPr>
            <w:fldChar w:fldCharType="begin"/>
          </w:r>
          <w:r w:rsidR="002976F1" w:rsidRPr="00BD1782">
            <w:rPr>
              <w:rFonts w:ascii="Arial" w:hAnsi="Arial" w:cs="Arial"/>
              <w:sz w:val="24"/>
              <w:szCs w:val="24"/>
            </w:rPr>
            <w:instrText xml:space="preserve"> CITATION Kel13 \l 2057 </w:instrText>
          </w:r>
          <w:r w:rsidR="002976F1" w:rsidRPr="00BD1782">
            <w:rPr>
              <w:rFonts w:ascii="Arial" w:hAnsi="Arial" w:cs="Arial"/>
              <w:sz w:val="24"/>
              <w:szCs w:val="24"/>
            </w:rPr>
            <w:fldChar w:fldCharType="separate"/>
          </w:r>
          <w:r w:rsidR="00CE48AC" w:rsidRPr="00BD1782">
            <w:rPr>
              <w:rFonts w:ascii="Arial" w:hAnsi="Arial" w:cs="Arial"/>
              <w:noProof/>
              <w:sz w:val="24"/>
              <w:szCs w:val="24"/>
            </w:rPr>
            <w:t>(Keller, 2013)</w:t>
          </w:r>
          <w:r w:rsidR="002976F1" w:rsidRPr="00BD1782">
            <w:rPr>
              <w:rFonts w:ascii="Arial" w:hAnsi="Arial" w:cs="Arial"/>
              <w:sz w:val="24"/>
              <w:szCs w:val="24"/>
            </w:rPr>
            <w:fldChar w:fldCharType="end"/>
          </w:r>
        </w:sdtContent>
      </w:sdt>
      <w:r w:rsidR="00C83AB4" w:rsidRPr="00BD1782">
        <w:rPr>
          <w:rFonts w:ascii="Arial" w:hAnsi="Arial" w:cs="Arial"/>
          <w:sz w:val="24"/>
          <w:szCs w:val="24"/>
        </w:rPr>
        <w:t>.</w:t>
      </w:r>
      <w:r w:rsidR="00A6477C" w:rsidRPr="00BD1782">
        <w:rPr>
          <w:rFonts w:ascii="Arial" w:hAnsi="Arial" w:cs="Arial"/>
          <w:sz w:val="24"/>
          <w:szCs w:val="24"/>
        </w:rPr>
        <w:t xml:space="preserve"> </w:t>
      </w:r>
      <w:r w:rsidR="00B610FC" w:rsidRPr="00BD1782">
        <w:rPr>
          <w:rFonts w:ascii="Arial" w:hAnsi="Arial" w:cs="Arial"/>
          <w:sz w:val="24"/>
          <w:szCs w:val="24"/>
        </w:rPr>
        <w:t>Both these women seem to argue that working in an office makes employees get more things done which creates high productivity. employees taking a less time for break and also in offices it provides better tools for employees to do their job.</w:t>
      </w:r>
      <w:r w:rsidR="00636F2E" w:rsidRPr="00BD1782">
        <w:rPr>
          <w:rFonts w:ascii="Arial" w:hAnsi="Arial" w:cs="Arial"/>
          <w:sz w:val="24"/>
          <w:szCs w:val="24"/>
        </w:rPr>
        <w:t xml:space="preserve"> social isolation is a common worry linked with </w:t>
      </w:r>
      <w:r w:rsidR="00BD1782" w:rsidRPr="00BD1782">
        <w:rPr>
          <w:rFonts w:ascii="Arial" w:hAnsi="Arial" w:cs="Arial"/>
          <w:sz w:val="24"/>
          <w:szCs w:val="24"/>
        </w:rPr>
        <w:t>homeworking.</w:t>
      </w:r>
      <w:r w:rsidR="00BD1782">
        <w:rPr>
          <w:rFonts w:ascii="Arial" w:hAnsi="Arial" w:cs="Arial"/>
          <w:sz w:val="24"/>
          <w:szCs w:val="24"/>
        </w:rPr>
        <w:t xml:space="preserve"> For instance, a</w:t>
      </w:r>
      <w:r w:rsidR="00BD1782" w:rsidRPr="00BD1782">
        <w:rPr>
          <w:rFonts w:ascii="Arial" w:hAnsi="Arial" w:cs="Arial"/>
          <w:sz w:val="24"/>
          <w:szCs w:val="24"/>
          <w:shd w:val="clear" w:color="auto" w:fill="FFFFFF"/>
        </w:rPr>
        <w:t>t work</w:t>
      </w:r>
      <w:r w:rsidR="00BD1782" w:rsidRPr="00BD1782">
        <w:rPr>
          <w:rFonts w:ascii="Arial" w:hAnsi="Arial" w:cs="Arial"/>
          <w:sz w:val="24"/>
          <w:szCs w:val="24"/>
          <w:shd w:val="clear" w:color="auto" w:fill="FFFFFF"/>
        </w:rPr>
        <w:t xml:space="preserve"> in an office</w:t>
      </w:r>
      <w:r w:rsidR="00BD1782">
        <w:rPr>
          <w:rFonts w:ascii="Arial" w:hAnsi="Arial" w:cs="Arial"/>
          <w:sz w:val="24"/>
          <w:szCs w:val="24"/>
          <w:shd w:val="clear" w:color="auto" w:fill="FFFFFF"/>
        </w:rPr>
        <w:t xml:space="preserve"> or workplace individuals </w:t>
      </w:r>
      <w:r w:rsidR="00BD1782" w:rsidRPr="00BD1782">
        <w:rPr>
          <w:rFonts w:ascii="Arial" w:hAnsi="Arial" w:cs="Arial"/>
          <w:sz w:val="24"/>
          <w:szCs w:val="24"/>
          <w:shd w:val="clear" w:color="auto" w:fill="FFFFFF"/>
        </w:rPr>
        <w:t>turn out to be</w:t>
      </w:r>
      <w:r w:rsidR="00BD1782" w:rsidRPr="00BD1782">
        <w:rPr>
          <w:rFonts w:ascii="Arial" w:hAnsi="Arial" w:cs="Arial"/>
          <w:sz w:val="24"/>
          <w:szCs w:val="24"/>
          <w:shd w:val="clear" w:color="auto" w:fill="FFFFFF"/>
        </w:rPr>
        <w:t xml:space="preserve"> </w:t>
      </w:r>
      <w:r w:rsidR="00BD1782" w:rsidRPr="00BD1782">
        <w:rPr>
          <w:rFonts w:ascii="Arial" w:hAnsi="Arial" w:cs="Arial"/>
          <w:sz w:val="24"/>
          <w:szCs w:val="24"/>
          <w:shd w:val="clear" w:color="auto" w:fill="FFFFFF"/>
        </w:rPr>
        <w:t>adapted</w:t>
      </w:r>
      <w:r w:rsidR="00BD1782" w:rsidRPr="00BD1782">
        <w:rPr>
          <w:rFonts w:ascii="Arial" w:hAnsi="Arial" w:cs="Arial"/>
          <w:sz w:val="24"/>
          <w:szCs w:val="24"/>
          <w:shd w:val="clear" w:color="auto" w:fill="FFFFFF"/>
        </w:rPr>
        <w:t xml:space="preserve"> to the </w:t>
      </w:r>
      <w:r w:rsidR="00BD1782">
        <w:rPr>
          <w:rFonts w:ascii="Arial" w:hAnsi="Arial" w:cs="Arial"/>
          <w:sz w:val="24"/>
          <w:szCs w:val="24"/>
          <w:shd w:val="clear" w:color="auto" w:fill="FFFFFF"/>
        </w:rPr>
        <w:t xml:space="preserve">daily </w:t>
      </w:r>
      <w:r w:rsidR="00BD1782" w:rsidRPr="00BD1782">
        <w:rPr>
          <w:rFonts w:ascii="Arial" w:hAnsi="Arial" w:cs="Arial"/>
          <w:sz w:val="24"/>
          <w:szCs w:val="24"/>
          <w:shd w:val="clear" w:color="auto" w:fill="FFFFFF"/>
        </w:rPr>
        <w:t xml:space="preserve">chat with </w:t>
      </w:r>
      <w:r w:rsidR="00BD1782" w:rsidRPr="00BD1782">
        <w:rPr>
          <w:rFonts w:ascii="Arial" w:hAnsi="Arial" w:cs="Arial"/>
          <w:sz w:val="24"/>
          <w:szCs w:val="24"/>
          <w:shd w:val="clear" w:color="auto" w:fill="FFFFFF"/>
        </w:rPr>
        <w:t>colleagues</w:t>
      </w:r>
      <w:r w:rsidR="00BD1782" w:rsidRPr="00BD1782">
        <w:rPr>
          <w:rFonts w:ascii="Arial" w:hAnsi="Arial" w:cs="Arial"/>
          <w:sz w:val="24"/>
          <w:szCs w:val="24"/>
          <w:shd w:val="clear" w:color="auto" w:fill="FFFFFF"/>
        </w:rPr>
        <w:t>,</w:t>
      </w:r>
      <w:r w:rsidR="00BD1782">
        <w:rPr>
          <w:rFonts w:ascii="Arial" w:hAnsi="Arial" w:cs="Arial"/>
          <w:sz w:val="24"/>
          <w:szCs w:val="24"/>
          <w:shd w:val="clear" w:color="auto" w:fill="FFFFFF"/>
        </w:rPr>
        <w:t xml:space="preserve"> </w:t>
      </w:r>
      <w:r w:rsidR="00BD1782" w:rsidRPr="00BD1782">
        <w:rPr>
          <w:rFonts w:ascii="Arial" w:hAnsi="Arial" w:cs="Arial"/>
          <w:sz w:val="24"/>
          <w:szCs w:val="24"/>
          <w:shd w:val="clear" w:color="auto" w:fill="FFFFFF"/>
        </w:rPr>
        <w:t>work related discussions and team brainstorming sessions</w:t>
      </w:r>
      <w:r w:rsidR="00BD1782">
        <w:rPr>
          <w:rFonts w:ascii="Arial" w:hAnsi="Arial" w:cs="Arial"/>
          <w:sz w:val="24"/>
          <w:szCs w:val="24"/>
          <w:shd w:val="clear" w:color="auto" w:fill="FFFFFF"/>
        </w:rPr>
        <w:t>. This can be a different to an individual compared to working by yourself at home, they can become isolated being removed from that environment.</w:t>
      </w:r>
      <w:r w:rsidR="00CC7CC6">
        <w:rPr>
          <w:rFonts w:ascii="Arial" w:hAnsi="Arial" w:cs="Arial"/>
          <w:sz w:val="24"/>
          <w:szCs w:val="24"/>
          <w:shd w:val="clear" w:color="auto" w:fill="FFFFFF"/>
        </w:rPr>
        <w:t xml:space="preserve"> In addition to this a lot goes on in a n office or workplace such as team meetings, company updates, changes to processes and individuals who work at home can be alienated to this and can cause devastating effects to the organisation and to the team. </w:t>
      </w:r>
      <w:r w:rsidR="00D7660D" w:rsidRPr="00BD1782">
        <w:rPr>
          <w:rFonts w:ascii="Arial" w:hAnsi="Arial" w:cs="Arial"/>
          <w:sz w:val="24"/>
          <w:szCs w:val="24"/>
          <w:shd w:val="clear" w:color="auto" w:fill="FFFFFF"/>
        </w:rPr>
        <w:t xml:space="preserve">It is </w:t>
      </w:r>
      <w:r w:rsidR="00BD1782">
        <w:rPr>
          <w:rFonts w:ascii="Arial" w:hAnsi="Arial" w:cs="Arial"/>
          <w:sz w:val="24"/>
          <w:szCs w:val="24"/>
          <w:shd w:val="clear" w:color="auto" w:fill="FFFFFF"/>
        </w:rPr>
        <w:t xml:space="preserve">okay to be </w:t>
      </w:r>
      <w:r w:rsidR="00D7660D" w:rsidRPr="00BD1782">
        <w:rPr>
          <w:rFonts w:ascii="Arial" w:hAnsi="Arial" w:cs="Arial"/>
          <w:sz w:val="24"/>
          <w:szCs w:val="24"/>
          <w:shd w:val="clear" w:color="auto" w:fill="FFFFFF"/>
        </w:rPr>
        <w:t>offerin</w:t>
      </w:r>
      <w:r w:rsidR="00BD1782">
        <w:rPr>
          <w:rFonts w:ascii="Arial" w:hAnsi="Arial" w:cs="Arial"/>
          <w:sz w:val="24"/>
          <w:szCs w:val="24"/>
          <w:shd w:val="clear" w:color="auto" w:fill="FFFFFF"/>
        </w:rPr>
        <w:t>g</w:t>
      </w:r>
      <w:r w:rsidR="00D7660D" w:rsidRPr="00BD1782">
        <w:rPr>
          <w:rFonts w:ascii="Arial" w:hAnsi="Arial" w:cs="Arial"/>
          <w:sz w:val="24"/>
          <w:szCs w:val="24"/>
          <w:shd w:val="clear" w:color="auto" w:fill="FFFFFF"/>
        </w:rPr>
        <w:t xml:space="preserve"> flexible work such as working from home to </w:t>
      </w:r>
      <w:r w:rsidR="00BD1782" w:rsidRPr="00BD1782">
        <w:rPr>
          <w:rFonts w:ascii="Arial" w:hAnsi="Arial" w:cs="Arial"/>
          <w:sz w:val="24"/>
          <w:szCs w:val="24"/>
          <w:shd w:val="clear" w:color="auto" w:fill="FFFFFF"/>
        </w:rPr>
        <w:t>staff</w:t>
      </w:r>
      <w:r w:rsidR="00D7660D" w:rsidRPr="00BD1782">
        <w:rPr>
          <w:rFonts w:ascii="Arial" w:hAnsi="Arial" w:cs="Arial"/>
          <w:sz w:val="24"/>
          <w:szCs w:val="24"/>
          <w:shd w:val="clear" w:color="auto" w:fill="FFFFFF"/>
        </w:rPr>
        <w:t xml:space="preserve">, but most organisations require bodies onsite. Marissa Mayer, required all </w:t>
      </w:r>
      <w:r w:rsidR="00BD1782">
        <w:rPr>
          <w:rFonts w:ascii="Arial" w:hAnsi="Arial" w:cs="Arial"/>
          <w:sz w:val="24"/>
          <w:szCs w:val="24"/>
          <w:shd w:val="clear" w:color="auto" w:fill="FFFFFF"/>
        </w:rPr>
        <w:t xml:space="preserve">members of </w:t>
      </w:r>
      <w:r w:rsidR="00D7660D" w:rsidRPr="00BD1782">
        <w:rPr>
          <w:rFonts w:ascii="Arial" w:hAnsi="Arial" w:cs="Arial"/>
          <w:sz w:val="24"/>
          <w:szCs w:val="24"/>
          <w:shd w:val="clear" w:color="auto" w:fill="FFFFFF"/>
        </w:rPr>
        <w:t>staff to work in the office</w:t>
      </w:r>
      <w:r w:rsidR="00BD1782">
        <w:rPr>
          <w:rFonts w:ascii="Arial" w:hAnsi="Arial" w:cs="Arial"/>
          <w:sz w:val="24"/>
          <w:szCs w:val="24"/>
          <w:shd w:val="clear" w:color="auto" w:fill="FFFFFF"/>
        </w:rPr>
        <w:t xml:space="preserve"> and by her actions she</w:t>
      </w:r>
      <w:r w:rsidR="00D7660D" w:rsidRPr="00BD1782">
        <w:rPr>
          <w:rFonts w:ascii="Arial" w:hAnsi="Arial" w:cs="Arial"/>
          <w:sz w:val="24"/>
          <w:szCs w:val="24"/>
          <w:shd w:val="clear" w:color="auto" w:fill="FFFFFF"/>
        </w:rPr>
        <w:t xml:space="preserve"> encouraged collaboration of innovation to improve the chances of the organization. As well as improving the chances, working in an office or workplace makes it </w:t>
      </w:r>
      <w:r w:rsidR="000654C1" w:rsidRPr="00BD1782">
        <w:rPr>
          <w:rFonts w:ascii="Arial" w:hAnsi="Arial" w:cs="Arial"/>
          <w:sz w:val="24"/>
          <w:szCs w:val="24"/>
          <w:shd w:val="clear" w:color="auto" w:fill="FFFFFF"/>
        </w:rPr>
        <w:t>easier</w:t>
      </w:r>
      <w:r w:rsidR="00D7660D" w:rsidRPr="00BD1782">
        <w:rPr>
          <w:rFonts w:ascii="Arial" w:hAnsi="Arial" w:cs="Arial"/>
          <w:sz w:val="24"/>
          <w:szCs w:val="24"/>
          <w:shd w:val="clear" w:color="auto" w:fill="FFFFFF"/>
        </w:rPr>
        <w:t xml:space="preserve"> for managers </w:t>
      </w:r>
      <w:r w:rsidR="000654C1" w:rsidRPr="00BD1782">
        <w:rPr>
          <w:rFonts w:ascii="Arial" w:hAnsi="Arial" w:cs="Arial"/>
          <w:sz w:val="24"/>
          <w:szCs w:val="24"/>
          <w:shd w:val="clear" w:color="auto" w:fill="FFFFFF"/>
        </w:rPr>
        <w:t>t</w:t>
      </w:r>
      <w:r w:rsidR="00D7660D" w:rsidRPr="00BD1782">
        <w:rPr>
          <w:rFonts w:ascii="Arial" w:hAnsi="Arial" w:cs="Arial"/>
          <w:sz w:val="24"/>
          <w:szCs w:val="24"/>
          <w:shd w:val="clear" w:color="auto" w:fill="FFFFFF"/>
        </w:rPr>
        <w:t xml:space="preserve">o manage their team </w:t>
      </w:r>
      <w:r w:rsidR="000654C1" w:rsidRPr="00BD1782">
        <w:rPr>
          <w:rFonts w:ascii="Arial" w:hAnsi="Arial" w:cs="Arial"/>
          <w:sz w:val="24"/>
          <w:szCs w:val="24"/>
          <w:shd w:val="clear" w:color="auto" w:fill="FFFFFF"/>
        </w:rPr>
        <w:t>because they can have all staff in one room but</w:t>
      </w:r>
      <w:r w:rsidR="00D7660D" w:rsidRPr="00BD1782">
        <w:rPr>
          <w:rFonts w:ascii="Arial" w:hAnsi="Arial" w:cs="Arial"/>
          <w:sz w:val="24"/>
          <w:szCs w:val="24"/>
          <w:shd w:val="clear" w:color="auto" w:fill="FFFFFF"/>
        </w:rPr>
        <w:t xml:space="preserve"> remote working can create a problem</w:t>
      </w:r>
      <w:r w:rsidR="000654C1" w:rsidRPr="00BD1782">
        <w:rPr>
          <w:rFonts w:ascii="Arial" w:hAnsi="Arial" w:cs="Arial"/>
          <w:sz w:val="24"/>
          <w:szCs w:val="24"/>
          <w:shd w:val="clear" w:color="auto" w:fill="FFFFFF"/>
        </w:rPr>
        <w:t xml:space="preserve"> as not every staff is there to know what is happening. Remote workers might argue that they can use technology to communicate but the homeworker might not have the right tools to communicate which becomes an issue.</w:t>
      </w:r>
    </w:p>
    <w:p w14:paraId="4ACA1A7D" w14:textId="4666F8DD" w:rsidR="00B6189E" w:rsidRPr="00BD1782" w:rsidRDefault="00B6189E" w:rsidP="00636F2E">
      <w:pPr>
        <w:rPr>
          <w:rFonts w:ascii="Arial" w:hAnsi="Arial" w:cs="Arial"/>
          <w:color w:val="000000"/>
          <w:sz w:val="24"/>
          <w:szCs w:val="24"/>
        </w:rPr>
      </w:pPr>
    </w:p>
    <w:p w14:paraId="77660CC0" w14:textId="77777777" w:rsidR="00B6189E" w:rsidRPr="00BD1782" w:rsidRDefault="00B6189E" w:rsidP="00636F2E">
      <w:pPr>
        <w:rPr>
          <w:rFonts w:ascii="Arial" w:hAnsi="Arial" w:cs="Arial"/>
          <w:color w:val="000000"/>
          <w:sz w:val="24"/>
          <w:szCs w:val="24"/>
        </w:rPr>
      </w:pPr>
    </w:p>
    <w:p w14:paraId="29D2293E" w14:textId="3788764D" w:rsidR="00CC54C9" w:rsidRDefault="00CC54C9" w:rsidP="00636F2E">
      <w:pPr>
        <w:rPr>
          <w:rFonts w:asciiTheme="majorHAnsi" w:hAnsiTheme="majorHAnsi" w:cs="Verdana"/>
          <w:color w:val="000000"/>
          <w:sz w:val="24"/>
          <w:szCs w:val="24"/>
        </w:rPr>
      </w:pPr>
    </w:p>
    <w:p w14:paraId="092F2DF6" w14:textId="03F4FEEF" w:rsidR="00CC54C9" w:rsidRDefault="00CC54C9" w:rsidP="00636F2E">
      <w:pPr>
        <w:rPr>
          <w:rFonts w:asciiTheme="majorHAnsi" w:hAnsiTheme="majorHAnsi" w:cs="Verdana"/>
          <w:color w:val="000000"/>
          <w:sz w:val="24"/>
          <w:szCs w:val="24"/>
        </w:rPr>
      </w:pPr>
    </w:p>
    <w:p w14:paraId="68E4C8CD" w14:textId="3832130D" w:rsidR="00CC54C9" w:rsidRDefault="00CC54C9" w:rsidP="00636F2E">
      <w:pPr>
        <w:rPr>
          <w:rFonts w:asciiTheme="majorHAnsi" w:hAnsiTheme="majorHAnsi" w:cs="Verdana"/>
          <w:color w:val="000000"/>
          <w:sz w:val="24"/>
          <w:szCs w:val="24"/>
        </w:rPr>
      </w:pPr>
    </w:p>
    <w:p w14:paraId="74119F2E" w14:textId="2D6EC601" w:rsidR="00CC54C9" w:rsidRDefault="00CC54C9" w:rsidP="00636F2E">
      <w:pPr>
        <w:rPr>
          <w:rFonts w:asciiTheme="majorHAnsi" w:hAnsiTheme="majorHAnsi" w:cs="Verdana"/>
          <w:color w:val="000000"/>
          <w:sz w:val="24"/>
          <w:szCs w:val="24"/>
        </w:rPr>
      </w:pPr>
    </w:p>
    <w:p w14:paraId="0DAED6AE" w14:textId="7DF222F2" w:rsidR="00CC54C9" w:rsidRDefault="00CC54C9" w:rsidP="00636F2E">
      <w:pPr>
        <w:rPr>
          <w:rFonts w:asciiTheme="majorHAnsi" w:hAnsiTheme="majorHAnsi" w:cs="Verdana"/>
          <w:color w:val="000000"/>
          <w:sz w:val="24"/>
          <w:szCs w:val="24"/>
        </w:rPr>
      </w:pPr>
    </w:p>
    <w:p w14:paraId="2611C2D9" w14:textId="022664BA" w:rsidR="00230ACE" w:rsidRDefault="00230ACE" w:rsidP="00230ACE">
      <w:pPr>
        <w:pStyle w:val="Heading1"/>
      </w:pPr>
      <w:bookmarkStart w:id="5" w:name="_Toc503507515"/>
      <w:r>
        <w:lastRenderedPageBreak/>
        <w:t>Conclusion</w:t>
      </w:r>
      <w:bookmarkEnd w:id="5"/>
    </w:p>
    <w:p w14:paraId="66047A4A" w14:textId="6C94D228" w:rsidR="00B610FC" w:rsidRPr="00BD1782" w:rsidRDefault="00B6189E" w:rsidP="00B610FC">
      <w:pPr>
        <w:rPr>
          <w:rFonts w:ascii="Arial" w:hAnsi="Arial" w:cs="Arial"/>
          <w:sz w:val="24"/>
          <w:szCs w:val="24"/>
        </w:rPr>
      </w:pPr>
      <w:r w:rsidRPr="00BD1782">
        <w:rPr>
          <w:rFonts w:ascii="Arial" w:hAnsi="Arial" w:cs="Arial"/>
          <w:sz w:val="24"/>
          <w:szCs w:val="24"/>
        </w:rPr>
        <w:t xml:space="preserve">A survey gathered information from 80 local London workers to see they whether they thought of working from heminested of an office. Questions were particularly asked whether the individuals believe they would get more work done at home and whether if they would like to work at home. The results (see </w:t>
      </w:r>
      <w:hyperlink w:anchor="_APPENDIX_A_1" w:history="1">
        <w:r w:rsidRPr="00BD1782">
          <w:rPr>
            <w:rStyle w:val="Hyperlink"/>
            <w:rFonts w:ascii="Arial" w:hAnsi="Arial" w:cs="Arial"/>
            <w:color w:val="auto"/>
            <w:sz w:val="24"/>
            <w:szCs w:val="24"/>
          </w:rPr>
          <w:t>APPENDIX A</w:t>
        </w:r>
      </w:hyperlink>
      <w:r w:rsidRPr="00BD1782">
        <w:rPr>
          <w:rFonts w:ascii="Arial" w:hAnsi="Arial" w:cs="Arial"/>
          <w:sz w:val="24"/>
          <w:szCs w:val="24"/>
        </w:rPr>
        <w:t>) showed most individuals prefer the idea of working from home but they also believe that working from home might not be suitable as they do not have the right tools to complete tasks as well as distraction could be a barrier for them to complete tasks. Evidence presented in this</w:t>
      </w:r>
      <w:r w:rsidR="00230ACE" w:rsidRPr="00BD1782">
        <w:rPr>
          <w:rFonts w:ascii="Arial" w:hAnsi="Arial" w:cs="Arial"/>
          <w:sz w:val="24"/>
          <w:szCs w:val="24"/>
        </w:rPr>
        <w:t xml:space="preserve"> report has shown </w:t>
      </w:r>
      <w:r w:rsidR="00E65C01" w:rsidRPr="00BD1782">
        <w:rPr>
          <w:rFonts w:ascii="Arial" w:hAnsi="Arial" w:cs="Arial"/>
          <w:sz w:val="24"/>
          <w:szCs w:val="24"/>
        </w:rPr>
        <w:t xml:space="preserve">senior individuals in organisations like Yahoo believe homeworkers was a mistake and bring back office work as it creates high productivity and the company benefits from this as well as homeworkers have better tools to do their jobs and that helps that individual remain engaged with their task. </w:t>
      </w:r>
      <w:r w:rsidR="003D130D" w:rsidRPr="00BD1782">
        <w:rPr>
          <w:rFonts w:ascii="Arial" w:hAnsi="Arial" w:cs="Arial"/>
          <w:sz w:val="24"/>
          <w:szCs w:val="24"/>
        </w:rPr>
        <w:t>Also,</w:t>
      </w:r>
      <w:r w:rsidR="00E65C01" w:rsidRPr="00BD1782">
        <w:rPr>
          <w:rFonts w:ascii="Arial" w:hAnsi="Arial" w:cs="Arial"/>
          <w:sz w:val="24"/>
          <w:szCs w:val="24"/>
        </w:rPr>
        <w:t xml:space="preserve"> research presents</w:t>
      </w:r>
      <w:r w:rsidR="00230ACE" w:rsidRPr="00BD1782">
        <w:rPr>
          <w:rFonts w:ascii="Arial" w:hAnsi="Arial" w:cs="Arial"/>
          <w:sz w:val="24"/>
          <w:szCs w:val="24"/>
        </w:rPr>
        <w:t xml:space="preserve"> how homeworking can benefit or not benefit an individual or an organisation. </w:t>
      </w:r>
      <w:r w:rsidR="00B610FC" w:rsidRPr="00BD1782">
        <w:rPr>
          <w:rFonts w:ascii="Arial" w:hAnsi="Arial" w:cs="Arial"/>
          <w:sz w:val="24"/>
          <w:szCs w:val="24"/>
        </w:rPr>
        <w:t xml:space="preserve">Even though working from home </w:t>
      </w:r>
      <w:r w:rsidR="00452F6A" w:rsidRPr="00BD1782">
        <w:rPr>
          <w:rFonts w:ascii="Arial" w:hAnsi="Arial" w:cs="Arial"/>
          <w:sz w:val="24"/>
          <w:szCs w:val="24"/>
        </w:rPr>
        <w:t xml:space="preserve">might be the future and </w:t>
      </w:r>
      <w:r w:rsidR="00B610FC" w:rsidRPr="00BD1782">
        <w:rPr>
          <w:rFonts w:ascii="Arial" w:hAnsi="Arial" w:cs="Arial"/>
          <w:sz w:val="24"/>
          <w:szCs w:val="24"/>
        </w:rPr>
        <w:t>can provide a quieter environment away from an active office and talkative team members, it can also present unwanted interferences</w:t>
      </w:r>
      <w:r w:rsidR="00452F6A" w:rsidRPr="00BD1782">
        <w:rPr>
          <w:rFonts w:ascii="Arial" w:hAnsi="Arial" w:cs="Arial"/>
          <w:sz w:val="24"/>
          <w:szCs w:val="24"/>
        </w:rPr>
        <w:t xml:space="preserve"> which can have devastating effects</w:t>
      </w:r>
      <w:r w:rsidR="00B610FC" w:rsidRPr="00BD1782">
        <w:rPr>
          <w:rFonts w:ascii="Arial" w:hAnsi="Arial" w:cs="Arial"/>
          <w:sz w:val="24"/>
          <w:szCs w:val="24"/>
        </w:rPr>
        <w:t>. For instance, unexpectedly the home chores that have been meaning to do done become desirable, and individuals loose precious work time.</w:t>
      </w:r>
      <w:r w:rsidR="00447C5E" w:rsidRPr="00BD1782">
        <w:rPr>
          <w:rFonts w:ascii="Arial" w:hAnsi="Arial" w:cs="Arial"/>
          <w:sz w:val="24"/>
          <w:szCs w:val="24"/>
        </w:rPr>
        <w:t xml:space="preserve"> </w:t>
      </w:r>
      <w:r w:rsidR="003D130D" w:rsidRPr="00BD1782">
        <w:rPr>
          <w:rFonts w:ascii="Arial" w:hAnsi="Arial" w:cs="Arial"/>
          <w:sz w:val="24"/>
          <w:szCs w:val="24"/>
        </w:rPr>
        <w:t xml:space="preserve">Additionally. </w:t>
      </w:r>
      <w:r w:rsidR="00452F6A" w:rsidRPr="00BD1782">
        <w:rPr>
          <w:rFonts w:ascii="Arial" w:hAnsi="Arial" w:cs="Arial"/>
          <w:sz w:val="24"/>
          <w:szCs w:val="24"/>
        </w:rPr>
        <w:t>l</w:t>
      </w:r>
      <w:r w:rsidR="003D130D" w:rsidRPr="00BD1782">
        <w:rPr>
          <w:rFonts w:ascii="Arial" w:hAnsi="Arial" w:cs="Arial"/>
          <w:sz w:val="24"/>
          <w:szCs w:val="24"/>
        </w:rPr>
        <w:t>ack of competition and communication between work colleagues can affect an organisation as the company as a whole would not be reaching their targets as there would be a lot of problems due to poor communication between employees and any senior management. Also, if you want to be noticed by your manager it will be better to be working right in front of him or her other than hidden away working from home.</w:t>
      </w:r>
    </w:p>
    <w:p w14:paraId="02071D87" w14:textId="77777777" w:rsidR="00B610FC" w:rsidRPr="00BD1782" w:rsidRDefault="00B610FC" w:rsidP="00D91D24">
      <w:pPr>
        <w:rPr>
          <w:rFonts w:ascii="Arial" w:hAnsi="Arial" w:cs="Arial"/>
          <w:sz w:val="24"/>
          <w:szCs w:val="24"/>
        </w:rPr>
      </w:pPr>
    </w:p>
    <w:p w14:paraId="0DD62EDE" w14:textId="27F7F494" w:rsidR="006B3568" w:rsidRDefault="006B3568" w:rsidP="00C5003E">
      <w:pPr>
        <w:shd w:val="clear" w:color="auto" w:fill="FFFFFF"/>
        <w:spacing w:after="210" w:line="240" w:lineRule="auto"/>
        <w:textAlignment w:val="baseline"/>
        <w:rPr>
          <w:rFonts w:ascii="Georgia" w:eastAsia="Times New Roman" w:hAnsi="Georgia" w:cs="Times New Roman"/>
          <w:color w:val="000000"/>
          <w:sz w:val="27"/>
          <w:szCs w:val="27"/>
          <w:lang w:eastAsia="en-GB"/>
        </w:rPr>
      </w:pPr>
    </w:p>
    <w:p w14:paraId="6E6EA9A8" w14:textId="72A27681" w:rsidR="00CC54C9" w:rsidRDefault="00CC54C9" w:rsidP="00C5003E">
      <w:pPr>
        <w:shd w:val="clear" w:color="auto" w:fill="FFFFFF"/>
        <w:spacing w:after="210" w:line="240" w:lineRule="auto"/>
        <w:textAlignment w:val="baseline"/>
        <w:rPr>
          <w:rFonts w:ascii="Georgia" w:eastAsia="Times New Roman" w:hAnsi="Georgia" w:cs="Times New Roman"/>
          <w:color w:val="000000"/>
          <w:sz w:val="27"/>
          <w:szCs w:val="27"/>
          <w:lang w:eastAsia="en-GB"/>
        </w:rPr>
      </w:pPr>
    </w:p>
    <w:p w14:paraId="5DA931B7" w14:textId="3EE52740" w:rsidR="00CC54C9" w:rsidRDefault="00CC54C9" w:rsidP="00C5003E">
      <w:pPr>
        <w:shd w:val="clear" w:color="auto" w:fill="FFFFFF"/>
        <w:spacing w:after="210" w:line="240" w:lineRule="auto"/>
        <w:textAlignment w:val="baseline"/>
        <w:rPr>
          <w:rFonts w:ascii="Georgia" w:eastAsia="Times New Roman" w:hAnsi="Georgia" w:cs="Times New Roman"/>
          <w:color w:val="000000"/>
          <w:sz w:val="27"/>
          <w:szCs w:val="27"/>
          <w:lang w:eastAsia="en-GB"/>
        </w:rPr>
      </w:pPr>
    </w:p>
    <w:p w14:paraId="781FA00F" w14:textId="704C492C" w:rsidR="00CC54C9" w:rsidRDefault="00CC54C9" w:rsidP="00C5003E">
      <w:pPr>
        <w:shd w:val="clear" w:color="auto" w:fill="FFFFFF"/>
        <w:spacing w:after="210" w:line="240" w:lineRule="auto"/>
        <w:textAlignment w:val="baseline"/>
        <w:rPr>
          <w:rFonts w:ascii="Georgia" w:eastAsia="Times New Roman" w:hAnsi="Georgia" w:cs="Times New Roman"/>
          <w:color w:val="000000"/>
          <w:sz w:val="27"/>
          <w:szCs w:val="27"/>
          <w:lang w:eastAsia="en-GB"/>
        </w:rPr>
      </w:pPr>
    </w:p>
    <w:p w14:paraId="39A00237" w14:textId="4A81BABE" w:rsidR="00CC54C9" w:rsidRDefault="00CC54C9" w:rsidP="00C5003E">
      <w:pPr>
        <w:shd w:val="clear" w:color="auto" w:fill="FFFFFF"/>
        <w:spacing w:after="210" w:line="240" w:lineRule="auto"/>
        <w:textAlignment w:val="baseline"/>
        <w:rPr>
          <w:rFonts w:ascii="Georgia" w:eastAsia="Times New Roman" w:hAnsi="Georgia" w:cs="Times New Roman"/>
          <w:color w:val="000000"/>
          <w:sz w:val="27"/>
          <w:szCs w:val="27"/>
          <w:lang w:eastAsia="en-GB"/>
        </w:rPr>
      </w:pPr>
    </w:p>
    <w:p w14:paraId="6DE5DECA" w14:textId="26A0EE6F" w:rsidR="00CC54C9" w:rsidRDefault="00CC54C9" w:rsidP="00C5003E">
      <w:pPr>
        <w:shd w:val="clear" w:color="auto" w:fill="FFFFFF"/>
        <w:spacing w:after="210" w:line="240" w:lineRule="auto"/>
        <w:textAlignment w:val="baseline"/>
        <w:rPr>
          <w:rFonts w:ascii="Georgia" w:eastAsia="Times New Roman" w:hAnsi="Georgia" w:cs="Times New Roman"/>
          <w:color w:val="000000"/>
          <w:sz w:val="27"/>
          <w:szCs w:val="27"/>
          <w:lang w:eastAsia="en-GB"/>
        </w:rPr>
      </w:pPr>
    </w:p>
    <w:p w14:paraId="06E7E654" w14:textId="097BDB5E" w:rsidR="00CC54C9" w:rsidRDefault="00CC54C9" w:rsidP="00C5003E">
      <w:pPr>
        <w:shd w:val="clear" w:color="auto" w:fill="FFFFFF"/>
        <w:spacing w:after="210" w:line="240" w:lineRule="auto"/>
        <w:textAlignment w:val="baseline"/>
        <w:rPr>
          <w:rFonts w:ascii="Georgia" w:eastAsia="Times New Roman" w:hAnsi="Georgia" w:cs="Times New Roman"/>
          <w:color w:val="000000"/>
          <w:sz w:val="27"/>
          <w:szCs w:val="27"/>
          <w:lang w:eastAsia="en-GB"/>
        </w:rPr>
      </w:pPr>
    </w:p>
    <w:p w14:paraId="6F9B571F" w14:textId="356A4662" w:rsidR="00CC54C9" w:rsidRDefault="00CC54C9" w:rsidP="00C5003E">
      <w:pPr>
        <w:shd w:val="clear" w:color="auto" w:fill="FFFFFF"/>
        <w:spacing w:after="210" w:line="240" w:lineRule="auto"/>
        <w:textAlignment w:val="baseline"/>
        <w:rPr>
          <w:rFonts w:ascii="Georgia" w:eastAsia="Times New Roman" w:hAnsi="Georgia" w:cs="Times New Roman"/>
          <w:color w:val="000000"/>
          <w:sz w:val="27"/>
          <w:szCs w:val="27"/>
          <w:lang w:eastAsia="en-GB"/>
        </w:rPr>
      </w:pPr>
    </w:p>
    <w:p w14:paraId="491AFCD6" w14:textId="2B62726A" w:rsidR="00CC54C9" w:rsidRDefault="00CC54C9" w:rsidP="00C5003E">
      <w:pPr>
        <w:shd w:val="clear" w:color="auto" w:fill="FFFFFF"/>
        <w:spacing w:after="210" w:line="240" w:lineRule="auto"/>
        <w:textAlignment w:val="baseline"/>
        <w:rPr>
          <w:rFonts w:ascii="Georgia" w:eastAsia="Times New Roman" w:hAnsi="Georgia" w:cs="Times New Roman"/>
          <w:color w:val="000000"/>
          <w:sz w:val="27"/>
          <w:szCs w:val="27"/>
          <w:lang w:eastAsia="en-GB"/>
        </w:rPr>
      </w:pPr>
    </w:p>
    <w:p w14:paraId="7ACC09B9" w14:textId="009DE769" w:rsidR="00CC54C9" w:rsidRDefault="00CC54C9" w:rsidP="00C5003E">
      <w:pPr>
        <w:shd w:val="clear" w:color="auto" w:fill="FFFFFF"/>
        <w:spacing w:after="210" w:line="240" w:lineRule="auto"/>
        <w:textAlignment w:val="baseline"/>
        <w:rPr>
          <w:rFonts w:ascii="Georgia" w:eastAsia="Times New Roman" w:hAnsi="Georgia" w:cs="Times New Roman"/>
          <w:color w:val="000000"/>
          <w:sz w:val="27"/>
          <w:szCs w:val="27"/>
          <w:lang w:eastAsia="en-GB"/>
        </w:rPr>
      </w:pPr>
    </w:p>
    <w:p w14:paraId="44C35B85" w14:textId="159AD5E3" w:rsidR="00CC54C9" w:rsidRDefault="00CC54C9" w:rsidP="00C5003E">
      <w:pPr>
        <w:shd w:val="clear" w:color="auto" w:fill="FFFFFF"/>
        <w:spacing w:after="210" w:line="240" w:lineRule="auto"/>
        <w:textAlignment w:val="baseline"/>
        <w:rPr>
          <w:rFonts w:ascii="Georgia" w:eastAsia="Times New Roman" w:hAnsi="Georgia" w:cs="Times New Roman"/>
          <w:color w:val="000000"/>
          <w:sz w:val="27"/>
          <w:szCs w:val="27"/>
          <w:lang w:eastAsia="en-GB"/>
        </w:rPr>
      </w:pPr>
    </w:p>
    <w:bookmarkStart w:id="6" w:name="_APPENDIX_A" w:displacedByCustomXml="next"/>
    <w:bookmarkEnd w:id="6" w:displacedByCustomXml="next"/>
    <w:bookmarkStart w:id="7" w:name="_Toc503507516" w:displacedByCustomXml="next"/>
    <w:sdt>
      <w:sdtPr>
        <w:rPr>
          <w:rFonts w:asciiTheme="minorHAnsi" w:eastAsiaTheme="minorHAnsi" w:hAnsiTheme="minorHAnsi" w:cstheme="minorBidi"/>
          <w:color w:val="auto"/>
          <w:sz w:val="22"/>
          <w:szCs w:val="22"/>
        </w:rPr>
        <w:id w:val="410131297"/>
        <w:docPartObj>
          <w:docPartGallery w:val="Bibliographies"/>
          <w:docPartUnique/>
        </w:docPartObj>
      </w:sdtPr>
      <w:sdtEndPr/>
      <w:sdtContent>
        <w:p w14:paraId="023E931E" w14:textId="47C28371" w:rsidR="00CE48AC" w:rsidRDefault="00CE48AC">
          <w:pPr>
            <w:pStyle w:val="Heading1"/>
          </w:pPr>
          <w:r>
            <w:t>References</w:t>
          </w:r>
          <w:bookmarkEnd w:id="7"/>
        </w:p>
        <w:sdt>
          <w:sdtPr>
            <w:id w:val="-573587230"/>
            <w:bibliography/>
          </w:sdtPr>
          <w:sdtEndPr/>
          <w:sdtContent>
            <w:p w14:paraId="73777263" w14:textId="77777777" w:rsidR="00CE48AC" w:rsidRDefault="00CE48AC" w:rsidP="00CE48AC">
              <w:pPr>
                <w:pStyle w:val="Bibliography"/>
                <w:rPr>
                  <w:noProof/>
                  <w:sz w:val="24"/>
                  <w:szCs w:val="24"/>
                </w:rPr>
              </w:pPr>
              <w:r>
                <w:fldChar w:fldCharType="begin"/>
              </w:r>
              <w:r>
                <w:instrText xml:space="preserve"> BIBLIOGRAPHY </w:instrText>
              </w:r>
              <w:r>
                <w:fldChar w:fldCharType="separate"/>
              </w:r>
              <w:r>
                <w:rPr>
                  <w:noProof/>
                </w:rPr>
                <w:t xml:space="preserve">Arthur, C., 2013. </w:t>
              </w:r>
              <w:r>
                <w:rPr>
                  <w:i/>
                  <w:iCs/>
                  <w:noProof/>
                </w:rPr>
                <w:t xml:space="preserve">Yahoo chief bans working from home. </w:t>
              </w:r>
              <w:r>
                <w:rPr>
                  <w:noProof/>
                </w:rPr>
                <w:t xml:space="preserve">[Online] </w:t>
              </w:r>
              <w:r>
                <w:rPr>
                  <w:noProof/>
                </w:rPr>
                <w:br/>
                <w:t xml:space="preserve">Available at: </w:t>
              </w:r>
              <w:r>
                <w:rPr>
                  <w:noProof/>
                  <w:u w:val="single"/>
                </w:rPr>
                <w:t>https://www.theguardian.com/technology/2013/feb/25/yahoo-chief-bans-working-home</w:t>
              </w:r>
              <w:r>
                <w:rPr>
                  <w:noProof/>
                </w:rPr>
                <w:br/>
                <w:t>[Accessed 17 December 2017].</w:t>
              </w:r>
            </w:p>
            <w:p w14:paraId="486C3F0B" w14:textId="77777777" w:rsidR="00CE48AC" w:rsidRDefault="00CE48AC" w:rsidP="00CE48AC">
              <w:pPr>
                <w:pStyle w:val="Bibliography"/>
                <w:rPr>
                  <w:noProof/>
                </w:rPr>
              </w:pPr>
              <w:r>
                <w:rPr>
                  <w:noProof/>
                </w:rPr>
                <w:t xml:space="preserve">Beauregard, A., Basile, K. &amp; Canonico, E., 2013. </w:t>
              </w:r>
              <w:r>
                <w:rPr>
                  <w:i/>
                  <w:iCs/>
                  <w:noProof/>
                </w:rPr>
                <w:t xml:space="preserve">Home is where the work is: A new study of homeworking in Acas - and beyond. </w:t>
              </w:r>
              <w:r>
                <w:rPr>
                  <w:noProof/>
                </w:rPr>
                <w:t xml:space="preserve">[Online] </w:t>
              </w:r>
              <w:r>
                <w:rPr>
                  <w:noProof/>
                </w:rPr>
                <w:br/>
                <w:t xml:space="preserve">Available at: </w:t>
              </w:r>
              <w:r>
                <w:rPr>
                  <w:noProof/>
                  <w:u w:val="single"/>
                </w:rPr>
                <w:t>http://www.acas.org.uk/media/pdf/f/2/Home-is-where-the-work-is-a-new-study-of-homeworking-in-Acas_and-beyond.pdf</w:t>
              </w:r>
              <w:r>
                <w:rPr>
                  <w:noProof/>
                </w:rPr>
                <w:br/>
                <w:t>[Accessed 11 12 2017].</w:t>
              </w:r>
            </w:p>
            <w:p w14:paraId="7BBB653B" w14:textId="77777777" w:rsidR="00CE48AC" w:rsidRDefault="00CE48AC" w:rsidP="00CE48AC">
              <w:pPr>
                <w:pStyle w:val="Bibliography"/>
                <w:rPr>
                  <w:noProof/>
                </w:rPr>
              </w:pPr>
              <w:r>
                <w:rPr>
                  <w:noProof/>
                </w:rPr>
                <w:t xml:space="preserve">Christie, S., 2017. </w:t>
              </w:r>
              <w:r>
                <w:rPr>
                  <w:i/>
                  <w:iCs/>
                  <w:noProof/>
                </w:rPr>
                <w:t xml:space="preserve">Seven reasons why home working is the future. </w:t>
              </w:r>
              <w:r>
                <w:rPr>
                  <w:noProof/>
                </w:rPr>
                <w:t xml:space="preserve">[Online] </w:t>
              </w:r>
              <w:r>
                <w:rPr>
                  <w:noProof/>
                </w:rPr>
                <w:br/>
                <w:t xml:space="preserve">Available at: </w:t>
              </w:r>
              <w:r>
                <w:rPr>
                  <w:noProof/>
                  <w:u w:val="single"/>
                </w:rPr>
                <w:t>http://www.telegraph.co.uk/business/2017/07/24/seven-reasons-home-working-future/</w:t>
              </w:r>
              <w:r>
                <w:rPr>
                  <w:noProof/>
                </w:rPr>
                <w:br/>
                <w:t>[Accessed 22 December 2017].</w:t>
              </w:r>
            </w:p>
            <w:p w14:paraId="5F277946" w14:textId="77777777" w:rsidR="00CE48AC" w:rsidRDefault="00CE48AC" w:rsidP="00CE48AC">
              <w:pPr>
                <w:pStyle w:val="Bibliography"/>
                <w:rPr>
                  <w:noProof/>
                </w:rPr>
              </w:pPr>
              <w:r>
                <w:rPr>
                  <w:noProof/>
                </w:rPr>
                <w:t xml:space="preserve">Helm, T. &amp; Campbell, D., 2013. </w:t>
              </w:r>
              <w:r>
                <w:rPr>
                  <w:i/>
                  <w:iCs/>
                  <w:noProof/>
                </w:rPr>
                <w:t xml:space="preserve">Doctors cry foul at NHS 'privatisation by stealth'. </w:t>
              </w:r>
              <w:r>
                <w:rPr>
                  <w:noProof/>
                </w:rPr>
                <w:t xml:space="preserve">[Online] </w:t>
              </w:r>
              <w:r>
                <w:rPr>
                  <w:noProof/>
                </w:rPr>
                <w:br/>
                <w:t xml:space="preserve">Available at: </w:t>
              </w:r>
              <w:r>
                <w:rPr>
                  <w:noProof/>
                  <w:u w:val="single"/>
                </w:rPr>
                <w:t>https://www.theguardian.com/society/2013/mar/02/doctors-bemoan-nhs-privatisation-by-stealth?INTCMP=ILCNETTXT3487</w:t>
              </w:r>
              <w:r>
                <w:rPr>
                  <w:noProof/>
                </w:rPr>
                <w:br/>
                <w:t>[Accessed 1 12 2017].</w:t>
              </w:r>
            </w:p>
            <w:p w14:paraId="0864618D" w14:textId="77777777" w:rsidR="00CE48AC" w:rsidRDefault="00CE48AC" w:rsidP="00CE48AC">
              <w:pPr>
                <w:pStyle w:val="Bibliography"/>
                <w:rPr>
                  <w:noProof/>
                </w:rPr>
              </w:pPr>
              <w:r>
                <w:rPr>
                  <w:noProof/>
                </w:rPr>
                <w:t xml:space="preserve">Keller, E. G., 2013. </w:t>
              </w:r>
              <w:r>
                <w:rPr>
                  <w:i/>
                  <w:iCs/>
                  <w:noProof/>
                </w:rPr>
                <w:t xml:space="preserve">Yahoo CEO Marissa Mayer's work-from-home memo is from bygone era. </w:t>
              </w:r>
              <w:r>
                <w:rPr>
                  <w:noProof/>
                </w:rPr>
                <w:t xml:space="preserve">[Online] </w:t>
              </w:r>
              <w:r>
                <w:rPr>
                  <w:noProof/>
                </w:rPr>
                <w:br/>
                <w:t xml:space="preserve">Available at: </w:t>
              </w:r>
              <w:r>
                <w:rPr>
                  <w:noProof/>
                  <w:u w:val="single"/>
                </w:rPr>
                <w:t>https://www.theguardian.com/commentisfree/2013/feb/26/yahoo-ceo-marissa-mayer-memo-telecomute</w:t>
              </w:r>
              <w:r>
                <w:rPr>
                  <w:noProof/>
                </w:rPr>
                <w:br/>
                <w:t>[Accessed 3 December 2017].</w:t>
              </w:r>
            </w:p>
            <w:p w14:paraId="0DFF2003" w14:textId="77777777" w:rsidR="00CE48AC" w:rsidRDefault="00CE48AC" w:rsidP="00CE48AC">
              <w:pPr>
                <w:pStyle w:val="Bibliography"/>
                <w:rPr>
                  <w:noProof/>
                </w:rPr>
              </w:pPr>
              <w:r>
                <w:rPr>
                  <w:noProof/>
                </w:rPr>
                <w:t xml:space="preserve">Ryan, M., 2013. </w:t>
              </w:r>
              <w:r>
                <w:rPr>
                  <w:i/>
                  <w:iCs/>
                  <w:noProof/>
                </w:rPr>
                <w:t xml:space="preserve">Teleworking: The myth of working from home. </w:t>
              </w:r>
              <w:r>
                <w:rPr>
                  <w:noProof/>
                </w:rPr>
                <w:t xml:space="preserve">[Online] </w:t>
              </w:r>
              <w:r>
                <w:rPr>
                  <w:noProof/>
                </w:rPr>
                <w:br/>
                <w:t xml:space="preserve">Available at: </w:t>
              </w:r>
              <w:r>
                <w:rPr>
                  <w:noProof/>
                  <w:u w:val="single"/>
                </w:rPr>
                <w:t>http://www.bbc.co.uk/news/magazine-21588760</w:t>
              </w:r>
              <w:r>
                <w:rPr>
                  <w:noProof/>
                </w:rPr>
                <w:br/>
                <w:t>[Accessed 17 December 2017].</w:t>
              </w:r>
            </w:p>
            <w:p w14:paraId="6DE7B90F" w14:textId="77777777" w:rsidR="00CE48AC" w:rsidRDefault="00CE48AC" w:rsidP="00CE48AC">
              <w:r>
                <w:rPr>
                  <w:b/>
                  <w:bCs/>
                  <w:noProof/>
                </w:rPr>
                <w:fldChar w:fldCharType="end"/>
              </w:r>
            </w:p>
          </w:sdtContent>
        </w:sdt>
        <w:p w14:paraId="18FC3781" w14:textId="77777777" w:rsidR="00CE48AC" w:rsidRDefault="00CE48AC" w:rsidP="00CE48AC"/>
        <w:p w14:paraId="13132C55" w14:textId="77777777" w:rsidR="00CE48AC" w:rsidRDefault="00CE48AC" w:rsidP="00CE48AC"/>
        <w:p w14:paraId="2FC6ADA1" w14:textId="77777777" w:rsidR="00CE48AC" w:rsidRDefault="00CE48AC" w:rsidP="00CE48AC"/>
        <w:p w14:paraId="34F6F63F" w14:textId="77777777" w:rsidR="00CE48AC" w:rsidRDefault="00CE48AC" w:rsidP="00CE48AC"/>
        <w:p w14:paraId="317B5F02" w14:textId="77777777" w:rsidR="00CE48AC" w:rsidRDefault="00CE48AC" w:rsidP="00CE48AC"/>
        <w:p w14:paraId="2ED96787" w14:textId="77777777" w:rsidR="00CE48AC" w:rsidRDefault="00CE48AC" w:rsidP="00CE48AC"/>
        <w:p w14:paraId="00DC7ECE" w14:textId="77777777" w:rsidR="00CE48AC" w:rsidRDefault="00CE48AC" w:rsidP="00CE48AC"/>
        <w:p w14:paraId="359E9E65" w14:textId="656578E9" w:rsidR="00CE48AC" w:rsidRDefault="00CC7CC6" w:rsidP="00CE48AC"/>
      </w:sdtContent>
    </w:sdt>
    <w:p w14:paraId="0814EB99" w14:textId="2BDD85B8" w:rsidR="00A062F5" w:rsidRPr="008F00AA" w:rsidRDefault="00B6189E" w:rsidP="008F00AA">
      <w:pPr>
        <w:pStyle w:val="Heading1"/>
      </w:pPr>
      <w:bookmarkStart w:id="8" w:name="_APPENDIX_A_1"/>
      <w:bookmarkStart w:id="9" w:name="_Toc503507517"/>
      <w:bookmarkEnd w:id="8"/>
      <w:r>
        <w:rPr>
          <w:noProof/>
        </w:rPr>
        <w:lastRenderedPageBreak/>
        <w:drawing>
          <wp:anchor distT="0" distB="0" distL="114300" distR="114300" simplePos="0" relativeHeight="251660288" behindDoc="0" locked="0" layoutInCell="1" allowOverlap="1" wp14:anchorId="6E44BF5A" wp14:editId="2DA06AD6">
            <wp:simplePos x="0" y="0"/>
            <wp:positionH relativeFrom="column">
              <wp:posOffset>2802890</wp:posOffset>
            </wp:positionH>
            <wp:positionV relativeFrom="paragraph">
              <wp:posOffset>389255</wp:posOffset>
            </wp:positionV>
            <wp:extent cx="3514725" cy="5153025"/>
            <wp:effectExtent l="0" t="0" r="9525" b="9525"/>
            <wp:wrapSquare wrapText="bothSides"/>
            <wp:docPr id="1" name="Chart 1">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V relativeFrom="margin">
              <wp14:pctHeight>0</wp14:pctHeight>
            </wp14:sizeRelV>
          </wp:anchor>
        </w:drawing>
      </w:r>
      <w:r w:rsidR="008F00AA">
        <w:rPr>
          <w:noProof/>
        </w:rPr>
        <w:drawing>
          <wp:anchor distT="0" distB="0" distL="114300" distR="114300" simplePos="0" relativeHeight="251659264" behindDoc="0" locked="0" layoutInCell="1" allowOverlap="1" wp14:anchorId="32F0DC49" wp14:editId="772354AA">
            <wp:simplePos x="0" y="0"/>
            <wp:positionH relativeFrom="column">
              <wp:posOffset>-614774</wp:posOffset>
            </wp:positionH>
            <wp:positionV relativeFrom="paragraph">
              <wp:posOffset>389744</wp:posOffset>
            </wp:positionV>
            <wp:extent cx="3416300" cy="5153025"/>
            <wp:effectExtent l="0" t="0" r="12700" b="9525"/>
            <wp:wrapSquare wrapText="bothSides"/>
            <wp:docPr id="4" name="Chart 4">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sidR="00C5003E">
        <w:t>APPENDIX A</w:t>
      </w:r>
      <w:bookmarkEnd w:id="9"/>
    </w:p>
    <w:sectPr w:rsidR="00A062F5" w:rsidRPr="008F00AA" w:rsidSect="00A062F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62F5"/>
    <w:rsid w:val="000228BE"/>
    <w:rsid w:val="000654C1"/>
    <w:rsid w:val="00070A0C"/>
    <w:rsid w:val="000A27CF"/>
    <w:rsid w:val="000E35A9"/>
    <w:rsid w:val="000F1161"/>
    <w:rsid w:val="00107886"/>
    <w:rsid w:val="001155A4"/>
    <w:rsid w:val="001B1368"/>
    <w:rsid w:val="001F6FC8"/>
    <w:rsid w:val="00230ACE"/>
    <w:rsid w:val="00241589"/>
    <w:rsid w:val="00244317"/>
    <w:rsid w:val="002771B4"/>
    <w:rsid w:val="00281A0B"/>
    <w:rsid w:val="002976F1"/>
    <w:rsid w:val="002E3A85"/>
    <w:rsid w:val="00372CB4"/>
    <w:rsid w:val="00380D02"/>
    <w:rsid w:val="00382F2D"/>
    <w:rsid w:val="00383A13"/>
    <w:rsid w:val="00384621"/>
    <w:rsid w:val="003D130D"/>
    <w:rsid w:val="003F05B7"/>
    <w:rsid w:val="00401C10"/>
    <w:rsid w:val="00441558"/>
    <w:rsid w:val="0044575D"/>
    <w:rsid w:val="00447C5E"/>
    <w:rsid w:val="00452F6A"/>
    <w:rsid w:val="00463AB4"/>
    <w:rsid w:val="00464D51"/>
    <w:rsid w:val="00474268"/>
    <w:rsid w:val="00481929"/>
    <w:rsid w:val="004C7313"/>
    <w:rsid w:val="004E397D"/>
    <w:rsid w:val="005065CC"/>
    <w:rsid w:val="005071F3"/>
    <w:rsid w:val="00541B72"/>
    <w:rsid w:val="00585D08"/>
    <w:rsid w:val="005A446D"/>
    <w:rsid w:val="005B6FFA"/>
    <w:rsid w:val="005B7DD4"/>
    <w:rsid w:val="005D26FA"/>
    <w:rsid w:val="00636F2E"/>
    <w:rsid w:val="00655B31"/>
    <w:rsid w:val="00660CEB"/>
    <w:rsid w:val="0066668F"/>
    <w:rsid w:val="00672BB5"/>
    <w:rsid w:val="006A3A87"/>
    <w:rsid w:val="006B2734"/>
    <w:rsid w:val="006B3568"/>
    <w:rsid w:val="006D785F"/>
    <w:rsid w:val="00710577"/>
    <w:rsid w:val="00710BC9"/>
    <w:rsid w:val="007309C7"/>
    <w:rsid w:val="00766A7C"/>
    <w:rsid w:val="00775D10"/>
    <w:rsid w:val="00785A5F"/>
    <w:rsid w:val="007B3B1E"/>
    <w:rsid w:val="007B6062"/>
    <w:rsid w:val="007C0911"/>
    <w:rsid w:val="007F08BA"/>
    <w:rsid w:val="007F4617"/>
    <w:rsid w:val="008209F0"/>
    <w:rsid w:val="008632E9"/>
    <w:rsid w:val="00893297"/>
    <w:rsid w:val="008B60C9"/>
    <w:rsid w:val="008F00AA"/>
    <w:rsid w:val="00911D2E"/>
    <w:rsid w:val="00942049"/>
    <w:rsid w:val="00987368"/>
    <w:rsid w:val="009B6115"/>
    <w:rsid w:val="00A062F5"/>
    <w:rsid w:val="00A61642"/>
    <w:rsid w:val="00A6477C"/>
    <w:rsid w:val="00A764DB"/>
    <w:rsid w:val="00A8300A"/>
    <w:rsid w:val="00AF651E"/>
    <w:rsid w:val="00B10455"/>
    <w:rsid w:val="00B13DE2"/>
    <w:rsid w:val="00B3053D"/>
    <w:rsid w:val="00B47CE1"/>
    <w:rsid w:val="00B60572"/>
    <w:rsid w:val="00B610FC"/>
    <w:rsid w:val="00B6189E"/>
    <w:rsid w:val="00B76A14"/>
    <w:rsid w:val="00B95355"/>
    <w:rsid w:val="00BD1782"/>
    <w:rsid w:val="00BF3E8F"/>
    <w:rsid w:val="00C2798A"/>
    <w:rsid w:val="00C5003E"/>
    <w:rsid w:val="00C55A05"/>
    <w:rsid w:val="00C61269"/>
    <w:rsid w:val="00C83AB4"/>
    <w:rsid w:val="00C85EE5"/>
    <w:rsid w:val="00C936E8"/>
    <w:rsid w:val="00CC4092"/>
    <w:rsid w:val="00CC54C9"/>
    <w:rsid w:val="00CC7CC6"/>
    <w:rsid w:val="00CD1977"/>
    <w:rsid w:val="00CD2836"/>
    <w:rsid w:val="00CE48AC"/>
    <w:rsid w:val="00CF2F61"/>
    <w:rsid w:val="00CF3675"/>
    <w:rsid w:val="00CF72EE"/>
    <w:rsid w:val="00D0569A"/>
    <w:rsid w:val="00D24B6B"/>
    <w:rsid w:val="00D26C10"/>
    <w:rsid w:val="00D7660D"/>
    <w:rsid w:val="00D91D24"/>
    <w:rsid w:val="00DC0BD6"/>
    <w:rsid w:val="00DF16FC"/>
    <w:rsid w:val="00E0091A"/>
    <w:rsid w:val="00E13E3C"/>
    <w:rsid w:val="00E65C01"/>
    <w:rsid w:val="00E808C0"/>
    <w:rsid w:val="00E820D9"/>
    <w:rsid w:val="00EB0D48"/>
    <w:rsid w:val="00EB345A"/>
    <w:rsid w:val="00F00A66"/>
    <w:rsid w:val="00F076F2"/>
    <w:rsid w:val="00F6308F"/>
    <w:rsid w:val="00F92086"/>
    <w:rsid w:val="00FD6688"/>
    <w:rsid w:val="00FF3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FEE39"/>
  <w15:chartTrackingRefBased/>
  <w15:docId w15:val="{7DA62EB3-CBAA-4C17-8731-19CA40049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62F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F651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209F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062F5"/>
    <w:pPr>
      <w:spacing w:after="0" w:line="240" w:lineRule="auto"/>
    </w:pPr>
    <w:rPr>
      <w:color w:val="1F497D" w:themeColor="text2"/>
      <w:sz w:val="20"/>
      <w:szCs w:val="20"/>
      <w:lang w:val="en-US"/>
    </w:rPr>
  </w:style>
  <w:style w:type="character" w:customStyle="1" w:styleId="Heading1Char">
    <w:name w:val="Heading 1 Char"/>
    <w:basedOn w:val="DefaultParagraphFont"/>
    <w:link w:val="Heading1"/>
    <w:uiPriority w:val="9"/>
    <w:rsid w:val="00A062F5"/>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A062F5"/>
    <w:pPr>
      <w:spacing w:line="259" w:lineRule="auto"/>
      <w:outlineLvl w:val="9"/>
    </w:pPr>
    <w:rPr>
      <w:lang w:val="en-US"/>
    </w:rPr>
  </w:style>
  <w:style w:type="character" w:styleId="Hyperlink">
    <w:name w:val="Hyperlink"/>
    <w:basedOn w:val="DefaultParagraphFont"/>
    <w:uiPriority w:val="99"/>
    <w:unhideWhenUsed/>
    <w:rsid w:val="00942049"/>
    <w:rPr>
      <w:color w:val="0000FF"/>
      <w:u w:val="single"/>
    </w:rPr>
  </w:style>
  <w:style w:type="paragraph" w:customStyle="1" w:styleId="CM45">
    <w:name w:val="CM45"/>
    <w:basedOn w:val="Normal"/>
    <w:next w:val="Normal"/>
    <w:uiPriority w:val="99"/>
    <w:rsid w:val="00B3053D"/>
    <w:pPr>
      <w:autoSpaceDE w:val="0"/>
      <w:autoSpaceDN w:val="0"/>
      <w:adjustRightInd w:val="0"/>
      <w:spacing w:after="0" w:line="240" w:lineRule="auto"/>
    </w:pPr>
    <w:rPr>
      <w:rFonts w:ascii="Verdana" w:hAnsi="Verdana"/>
      <w:sz w:val="24"/>
      <w:szCs w:val="24"/>
    </w:rPr>
  </w:style>
  <w:style w:type="paragraph" w:customStyle="1" w:styleId="CM9">
    <w:name w:val="CM9"/>
    <w:basedOn w:val="Normal"/>
    <w:next w:val="Normal"/>
    <w:uiPriority w:val="99"/>
    <w:rsid w:val="00B3053D"/>
    <w:pPr>
      <w:autoSpaceDE w:val="0"/>
      <w:autoSpaceDN w:val="0"/>
      <w:adjustRightInd w:val="0"/>
      <w:spacing w:after="0" w:line="253" w:lineRule="atLeast"/>
    </w:pPr>
    <w:rPr>
      <w:rFonts w:ascii="Verdana" w:hAnsi="Verdana"/>
      <w:sz w:val="24"/>
      <w:szCs w:val="24"/>
    </w:rPr>
  </w:style>
  <w:style w:type="paragraph" w:customStyle="1" w:styleId="CM50">
    <w:name w:val="CM50"/>
    <w:basedOn w:val="Normal"/>
    <w:next w:val="Normal"/>
    <w:uiPriority w:val="99"/>
    <w:rsid w:val="00B3053D"/>
    <w:pPr>
      <w:autoSpaceDE w:val="0"/>
      <w:autoSpaceDN w:val="0"/>
      <w:adjustRightInd w:val="0"/>
      <w:spacing w:after="0" w:line="240" w:lineRule="auto"/>
    </w:pPr>
    <w:rPr>
      <w:rFonts w:ascii="Verdana" w:hAnsi="Verdana"/>
      <w:sz w:val="24"/>
      <w:szCs w:val="24"/>
    </w:rPr>
  </w:style>
  <w:style w:type="paragraph" w:customStyle="1" w:styleId="Default">
    <w:name w:val="Default"/>
    <w:rsid w:val="00B3053D"/>
    <w:pPr>
      <w:autoSpaceDE w:val="0"/>
      <w:autoSpaceDN w:val="0"/>
      <w:adjustRightInd w:val="0"/>
      <w:spacing w:after="0" w:line="240" w:lineRule="auto"/>
    </w:pPr>
    <w:rPr>
      <w:rFonts w:ascii="Verdana" w:hAnsi="Verdana" w:cs="Verdana"/>
      <w:color w:val="000000"/>
      <w:sz w:val="24"/>
      <w:szCs w:val="24"/>
    </w:rPr>
  </w:style>
  <w:style w:type="paragraph" w:customStyle="1" w:styleId="CM10">
    <w:name w:val="CM10"/>
    <w:basedOn w:val="Default"/>
    <w:next w:val="Default"/>
    <w:uiPriority w:val="99"/>
    <w:rsid w:val="00B3053D"/>
    <w:pPr>
      <w:spacing w:line="258" w:lineRule="atLeast"/>
    </w:pPr>
    <w:rPr>
      <w:rFonts w:cstheme="minorBidi"/>
      <w:color w:val="auto"/>
    </w:rPr>
  </w:style>
  <w:style w:type="character" w:styleId="FollowedHyperlink">
    <w:name w:val="FollowedHyperlink"/>
    <w:basedOn w:val="DefaultParagraphFont"/>
    <w:uiPriority w:val="99"/>
    <w:semiHidden/>
    <w:unhideWhenUsed/>
    <w:rsid w:val="005B7DD4"/>
    <w:rPr>
      <w:color w:val="800080" w:themeColor="followedHyperlink"/>
      <w:u w:val="single"/>
    </w:rPr>
  </w:style>
  <w:style w:type="paragraph" w:styleId="NormalWeb">
    <w:name w:val="Normal (Web)"/>
    <w:basedOn w:val="Normal"/>
    <w:uiPriority w:val="99"/>
    <w:semiHidden/>
    <w:unhideWhenUsed/>
    <w:rsid w:val="005B7D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F651E"/>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CF2F61"/>
    <w:pPr>
      <w:spacing w:after="100"/>
    </w:pPr>
  </w:style>
  <w:style w:type="paragraph" w:styleId="TOC2">
    <w:name w:val="toc 2"/>
    <w:basedOn w:val="Normal"/>
    <w:next w:val="Normal"/>
    <w:autoRedefine/>
    <w:uiPriority w:val="39"/>
    <w:unhideWhenUsed/>
    <w:rsid w:val="00CF2F61"/>
    <w:pPr>
      <w:spacing w:after="100"/>
      <w:ind w:left="220"/>
    </w:pPr>
  </w:style>
  <w:style w:type="character" w:styleId="Strong">
    <w:name w:val="Strong"/>
    <w:basedOn w:val="DefaultParagraphFont"/>
    <w:uiPriority w:val="22"/>
    <w:qFormat/>
    <w:rsid w:val="00B10455"/>
    <w:rPr>
      <w:b/>
      <w:bCs/>
    </w:rPr>
  </w:style>
  <w:style w:type="character" w:styleId="Emphasis">
    <w:name w:val="Emphasis"/>
    <w:basedOn w:val="DefaultParagraphFont"/>
    <w:uiPriority w:val="20"/>
    <w:qFormat/>
    <w:rsid w:val="00B10455"/>
    <w:rPr>
      <w:i/>
      <w:iCs/>
    </w:rPr>
  </w:style>
  <w:style w:type="character" w:customStyle="1" w:styleId="Heading3Char">
    <w:name w:val="Heading 3 Char"/>
    <w:basedOn w:val="DefaultParagraphFont"/>
    <w:link w:val="Heading3"/>
    <w:uiPriority w:val="9"/>
    <w:rsid w:val="008209F0"/>
    <w:rPr>
      <w:rFonts w:asciiTheme="majorHAnsi" w:eastAsiaTheme="majorEastAsia" w:hAnsiTheme="majorHAnsi" w:cstheme="majorBidi"/>
      <w:color w:val="243F60" w:themeColor="accent1" w:themeShade="7F"/>
      <w:sz w:val="24"/>
      <w:szCs w:val="24"/>
    </w:rPr>
  </w:style>
  <w:style w:type="character" w:styleId="UnresolvedMention">
    <w:name w:val="Unresolved Mention"/>
    <w:basedOn w:val="DefaultParagraphFont"/>
    <w:uiPriority w:val="99"/>
    <w:semiHidden/>
    <w:unhideWhenUsed/>
    <w:rsid w:val="00C5003E"/>
    <w:rPr>
      <w:color w:val="808080"/>
      <w:shd w:val="clear" w:color="auto" w:fill="E6E6E6"/>
    </w:rPr>
  </w:style>
  <w:style w:type="paragraph" w:styleId="Bibliography">
    <w:name w:val="Bibliography"/>
    <w:basedOn w:val="Normal"/>
    <w:next w:val="Normal"/>
    <w:uiPriority w:val="37"/>
    <w:unhideWhenUsed/>
    <w:rsid w:val="00CE48AC"/>
  </w:style>
  <w:style w:type="character" w:styleId="CommentReference">
    <w:name w:val="annotation reference"/>
    <w:basedOn w:val="DefaultParagraphFont"/>
    <w:uiPriority w:val="99"/>
    <w:semiHidden/>
    <w:unhideWhenUsed/>
    <w:rsid w:val="00281A0B"/>
    <w:rPr>
      <w:sz w:val="16"/>
      <w:szCs w:val="16"/>
    </w:rPr>
  </w:style>
  <w:style w:type="paragraph" w:styleId="CommentText">
    <w:name w:val="annotation text"/>
    <w:basedOn w:val="Normal"/>
    <w:link w:val="CommentTextChar"/>
    <w:uiPriority w:val="99"/>
    <w:semiHidden/>
    <w:unhideWhenUsed/>
    <w:rsid w:val="00281A0B"/>
    <w:pPr>
      <w:spacing w:line="240" w:lineRule="auto"/>
    </w:pPr>
    <w:rPr>
      <w:sz w:val="20"/>
      <w:szCs w:val="20"/>
    </w:rPr>
  </w:style>
  <w:style w:type="character" w:customStyle="1" w:styleId="CommentTextChar">
    <w:name w:val="Comment Text Char"/>
    <w:basedOn w:val="DefaultParagraphFont"/>
    <w:link w:val="CommentText"/>
    <w:uiPriority w:val="99"/>
    <w:semiHidden/>
    <w:rsid w:val="00281A0B"/>
    <w:rPr>
      <w:sz w:val="20"/>
      <w:szCs w:val="20"/>
    </w:rPr>
  </w:style>
  <w:style w:type="paragraph" w:styleId="CommentSubject">
    <w:name w:val="annotation subject"/>
    <w:basedOn w:val="CommentText"/>
    <w:next w:val="CommentText"/>
    <w:link w:val="CommentSubjectChar"/>
    <w:uiPriority w:val="99"/>
    <w:semiHidden/>
    <w:unhideWhenUsed/>
    <w:rsid w:val="00281A0B"/>
    <w:rPr>
      <w:b/>
      <w:bCs/>
    </w:rPr>
  </w:style>
  <w:style w:type="character" w:customStyle="1" w:styleId="CommentSubjectChar">
    <w:name w:val="Comment Subject Char"/>
    <w:basedOn w:val="CommentTextChar"/>
    <w:link w:val="CommentSubject"/>
    <w:uiPriority w:val="99"/>
    <w:semiHidden/>
    <w:rsid w:val="00281A0B"/>
    <w:rPr>
      <w:b/>
      <w:bCs/>
      <w:sz w:val="20"/>
      <w:szCs w:val="20"/>
    </w:rPr>
  </w:style>
  <w:style w:type="paragraph" w:styleId="BalloonText">
    <w:name w:val="Balloon Text"/>
    <w:basedOn w:val="Normal"/>
    <w:link w:val="BalloonTextChar"/>
    <w:uiPriority w:val="99"/>
    <w:semiHidden/>
    <w:unhideWhenUsed/>
    <w:rsid w:val="00281A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1A0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7001293">
      <w:bodyDiv w:val="1"/>
      <w:marLeft w:val="0"/>
      <w:marRight w:val="0"/>
      <w:marTop w:val="0"/>
      <w:marBottom w:val="0"/>
      <w:divBdr>
        <w:top w:val="none" w:sz="0" w:space="0" w:color="auto"/>
        <w:left w:val="none" w:sz="0" w:space="0" w:color="auto"/>
        <w:bottom w:val="none" w:sz="0" w:space="0" w:color="auto"/>
        <w:right w:val="none" w:sz="0" w:space="0" w:color="auto"/>
      </w:divBdr>
    </w:div>
    <w:div w:id="556741029">
      <w:bodyDiv w:val="1"/>
      <w:marLeft w:val="0"/>
      <w:marRight w:val="0"/>
      <w:marTop w:val="0"/>
      <w:marBottom w:val="0"/>
      <w:divBdr>
        <w:top w:val="none" w:sz="0" w:space="0" w:color="auto"/>
        <w:left w:val="none" w:sz="0" w:space="0" w:color="auto"/>
        <w:bottom w:val="none" w:sz="0" w:space="0" w:color="auto"/>
        <w:right w:val="none" w:sz="0" w:space="0" w:color="auto"/>
      </w:divBdr>
    </w:div>
    <w:div w:id="637102494">
      <w:bodyDiv w:val="1"/>
      <w:marLeft w:val="0"/>
      <w:marRight w:val="0"/>
      <w:marTop w:val="0"/>
      <w:marBottom w:val="0"/>
      <w:divBdr>
        <w:top w:val="none" w:sz="0" w:space="0" w:color="auto"/>
        <w:left w:val="none" w:sz="0" w:space="0" w:color="auto"/>
        <w:bottom w:val="none" w:sz="0" w:space="0" w:color="auto"/>
        <w:right w:val="none" w:sz="0" w:space="0" w:color="auto"/>
      </w:divBdr>
    </w:div>
    <w:div w:id="780494753">
      <w:bodyDiv w:val="1"/>
      <w:marLeft w:val="0"/>
      <w:marRight w:val="0"/>
      <w:marTop w:val="0"/>
      <w:marBottom w:val="0"/>
      <w:divBdr>
        <w:top w:val="none" w:sz="0" w:space="0" w:color="auto"/>
        <w:left w:val="none" w:sz="0" w:space="0" w:color="auto"/>
        <w:bottom w:val="none" w:sz="0" w:space="0" w:color="auto"/>
        <w:right w:val="none" w:sz="0" w:space="0" w:color="auto"/>
      </w:divBdr>
    </w:div>
    <w:div w:id="780563586">
      <w:bodyDiv w:val="1"/>
      <w:marLeft w:val="0"/>
      <w:marRight w:val="0"/>
      <w:marTop w:val="0"/>
      <w:marBottom w:val="0"/>
      <w:divBdr>
        <w:top w:val="none" w:sz="0" w:space="0" w:color="auto"/>
        <w:left w:val="none" w:sz="0" w:space="0" w:color="auto"/>
        <w:bottom w:val="none" w:sz="0" w:space="0" w:color="auto"/>
        <w:right w:val="none" w:sz="0" w:space="0" w:color="auto"/>
      </w:divBdr>
    </w:div>
    <w:div w:id="884489859">
      <w:bodyDiv w:val="1"/>
      <w:marLeft w:val="0"/>
      <w:marRight w:val="0"/>
      <w:marTop w:val="0"/>
      <w:marBottom w:val="0"/>
      <w:divBdr>
        <w:top w:val="none" w:sz="0" w:space="0" w:color="auto"/>
        <w:left w:val="none" w:sz="0" w:space="0" w:color="auto"/>
        <w:bottom w:val="none" w:sz="0" w:space="0" w:color="auto"/>
        <w:right w:val="none" w:sz="0" w:space="0" w:color="auto"/>
      </w:divBdr>
    </w:div>
    <w:div w:id="1014108598">
      <w:bodyDiv w:val="1"/>
      <w:marLeft w:val="0"/>
      <w:marRight w:val="0"/>
      <w:marTop w:val="0"/>
      <w:marBottom w:val="0"/>
      <w:divBdr>
        <w:top w:val="none" w:sz="0" w:space="0" w:color="auto"/>
        <w:left w:val="none" w:sz="0" w:space="0" w:color="auto"/>
        <w:bottom w:val="none" w:sz="0" w:space="0" w:color="auto"/>
        <w:right w:val="none" w:sz="0" w:space="0" w:color="auto"/>
      </w:divBdr>
    </w:div>
    <w:div w:id="1055666093">
      <w:bodyDiv w:val="1"/>
      <w:marLeft w:val="0"/>
      <w:marRight w:val="0"/>
      <w:marTop w:val="0"/>
      <w:marBottom w:val="0"/>
      <w:divBdr>
        <w:top w:val="none" w:sz="0" w:space="0" w:color="auto"/>
        <w:left w:val="none" w:sz="0" w:space="0" w:color="auto"/>
        <w:bottom w:val="none" w:sz="0" w:space="0" w:color="auto"/>
        <w:right w:val="none" w:sz="0" w:space="0" w:color="auto"/>
      </w:divBdr>
    </w:div>
    <w:div w:id="1172185252">
      <w:bodyDiv w:val="1"/>
      <w:marLeft w:val="0"/>
      <w:marRight w:val="0"/>
      <w:marTop w:val="0"/>
      <w:marBottom w:val="0"/>
      <w:divBdr>
        <w:top w:val="none" w:sz="0" w:space="0" w:color="auto"/>
        <w:left w:val="none" w:sz="0" w:space="0" w:color="auto"/>
        <w:bottom w:val="none" w:sz="0" w:space="0" w:color="auto"/>
        <w:right w:val="none" w:sz="0" w:space="0" w:color="auto"/>
      </w:divBdr>
    </w:div>
    <w:div w:id="1305159421">
      <w:bodyDiv w:val="1"/>
      <w:marLeft w:val="0"/>
      <w:marRight w:val="0"/>
      <w:marTop w:val="0"/>
      <w:marBottom w:val="0"/>
      <w:divBdr>
        <w:top w:val="none" w:sz="0" w:space="0" w:color="auto"/>
        <w:left w:val="none" w:sz="0" w:space="0" w:color="auto"/>
        <w:bottom w:val="none" w:sz="0" w:space="0" w:color="auto"/>
        <w:right w:val="none" w:sz="0" w:space="0" w:color="auto"/>
      </w:divBdr>
    </w:div>
    <w:div w:id="1348213839">
      <w:bodyDiv w:val="1"/>
      <w:marLeft w:val="0"/>
      <w:marRight w:val="0"/>
      <w:marTop w:val="0"/>
      <w:marBottom w:val="0"/>
      <w:divBdr>
        <w:top w:val="none" w:sz="0" w:space="0" w:color="auto"/>
        <w:left w:val="none" w:sz="0" w:space="0" w:color="auto"/>
        <w:bottom w:val="none" w:sz="0" w:space="0" w:color="auto"/>
        <w:right w:val="none" w:sz="0" w:space="0" w:color="auto"/>
      </w:divBdr>
    </w:div>
    <w:div w:id="1450469906">
      <w:bodyDiv w:val="1"/>
      <w:marLeft w:val="0"/>
      <w:marRight w:val="0"/>
      <w:marTop w:val="0"/>
      <w:marBottom w:val="0"/>
      <w:divBdr>
        <w:top w:val="none" w:sz="0" w:space="0" w:color="auto"/>
        <w:left w:val="none" w:sz="0" w:space="0" w:color="auto"/>
        <w:bottom w:val="none" w:sz="0" w:space="0" w:color="auto"/>
        <w:right w:val="none" w:sz="0" w:space="0" w:color="auto"/>
      </w:divBdr>
    </w:div>
    <w:div w:id="1651202957">
      <w:bodyDiv w:val="1"/>
      <w:marLeft w:val="0"/>
      <w:marRight w:val="0"/>
      <w:marTop w:val="0"/>
      <w:marBottom w:val="0"/>
      <w:divBdr>
        <w:top w:val="none" w:sz="0" w:space="0" w:color="auto"/>
        <w:left w:val="none" w:sz="0" w:space="0" w:color="auto"/>
        <w:bottom w:val="none" w:sz="0" w:space="0" w:color="auto"/>
        <w:right w:val="none" w:sz="0" w:space="0" w:color="auto"/>
      </w:divBdr>
    </w:div>
    <w:div w:id="1715426375">
      <w:bodyDiv w:val="1"/>
      <w:marLeft w:val="0"/>
      <w:marRight w:val="0"/>
      <w:marTop w:val="0"/>
      <w:marBottom w:val="0"/>
      <w:divBdr>
        <w:top w:val="none" w:sz="0" w:space="0" w:color="auto"/>
        <w:left w:val="none" w:sz="0" w:space="0" w:color="auto"/>
        <w:bottom w:val="none" w:sz="0" w:space="0" w:color="auto"/>
        <w:right w:val="none" w:sz="0" w:space="0" w:color="auto"/>
      </w:divBdr>
    </w:div>
    <w:div w:id="1753894395">
      <w:bodyDiv w:val="1"/>
      <w:marLeft w:val="0"/>
      <w:marRight w:val="0"/>
      <w:marTop w:val="0"/>
      <w:marBottom w:val="0"/>
      <w:divBdr>
        <w:top w:val="none" w:sz="0" w:space="0" w:color="auto"/>
        <w:left w:val="none" w:sz="0" w:space="0" w:color="auto"/>
        <w:bottom w:val="none" w:sz="0" w:space="0" w:color="auto"/>
        <w:right w:val="none" w:sz="0" w:space="0" w:color="auto"/>
      </w:divBdr>
      <w:divsChild>
        <w:div w:id="60905718">
          <w:marLeft w:val="0"/>
          <w:marRight w:val="0"/>
          <w:marTop w:val="0"/>
          <w:marBottom w:val="0"/>
          <w:divBdr>
            <w:top w:val="none" w:sz="0" w:space="0" w:color="auto"/>
            <w:left w:val="none" w:sz="0" w:space="0" w:color="auto"/>
            <w:bottom w:val="none" w:sz="0" w:space="0" w:color="auto"/>
            <w:right w:val="none" w:sz="0" w:space="0" w:color="auto"/>
          </w:divBdr>
        </w:div>
        <w:div w:id="2128544454">
          <w:marLeft w:val="0"/>
          <w:marRight w:val="0"/>
          <w:marTop w:val="0"/>
          <w:marBottom w:val="0"/>
          <w:divBdr>
            <w:top w:val="none" w:sz="0" w:space="0" w:color="auto"/>
            <w:left w:val="none" w:sz="0" w:space="0" w:color="auto"/>
            <w:bottom w:val="none" w:sz="0" w:space="0" w:color="auto"/>
            <w:right w:val="none" w:sz="0" w:space="0" w:color="auto"/>
          </w:divBdr>
        </w:div>
        <w:div w:id="1902405742">
          <w:marLeft w:val="0"/>
          <w:marRight w:val="0"/>
          <w:marTop w:val="0"/>
          <w:marBottom w:val="0"/>
          <w:divBdr>
            <w:top w:val="none" w:sz="0" w:space="0" w:color="auto"/>
            <w:left w:val="none" w:sz="0" w:space="0" w:color="auto"/>
            <w:bottom w:val="none" w:sz="0" w:space="0" w:color="auto"/>
            <w:right w:val="none" w:sz="0" w:space="0" w:color="auto"/>
          </w:divBdr>
        </w:div>
      </w:divsChild>
    </w:div>
    <w:div w:id="1869294252">
      <w:bodyDiv w:val="1"/>
      <w:marLeft w:val="0"/>
      <w:marRight w:val="0"/>
      <w:marTop w:val="0"/>
      <w:marBottom w:val="0"/>
      <w:divBdr>
        <w:top w:val="none" w:sz="0" w:space="0" w:color="auto"/>
        <w:left w:val="none" w:sz="0" w:space="0" w:color="auto"/>
        <w:bottom w:val="none" w:sz="0" w:space="0" w:color="auto"/>
        <w:right w:val="none" w:sz="0" w:space="0" w:color="auto"/>
      </w:divBdr>
    </w:div>
    <w:div w:id="2040818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owena%20Quitiquit\AppData\Local\Microsoft\Windows\Temporary%20Internet%20Files\Content.Outlook\WA64RE4K\juniors%20pie%20charts%20for%20researching%20and%20analyzing%20data_.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owena%20Quitiquit\AppData\Local\Microsoft\Windows\Temporary%20Internet%20Files\Content.Outlook\WA64RE4K\juniors%20pie%20charts%20for%20researching%20and%20analyzing%20data_.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doughnutChart>
        <c:varyColors val="1"/>
        <c:ser>
          <c:idx val="0"/>
          <c:order val="0"/>
          <c:tx>
            <c:strRef>
              <c:f>'[juniors pie charts for researching and analyzing data_.xlsx]Sheet1'!$G$32</c:f>
              <c:strCache>
                <c:ptCount val="1"/>
                <c:pt idx="0">
                  <c:v>NO</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0BE9-47CF-9DED-51EBBB3AE535}"/>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0BE9-47CF-9DED-51EBBB3AE535}"/>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0BE9-47CF-9DED-51EBBB3AE535}"/>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0BE9-47CF-9DED-51EBBB3AE53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'[juniors pie charts for researching and analyzing data_.xlsx]Sheet1'!$A$33:$F$36</c:f>
              <c:strCache>
                <c:ptCount val="4"/>
                <c:pt idx="0">
                  <c:v>Would working from home be suitable for employees and employers?</c:v>
                </c:pt>
                <c:pt idx="1">
                  <c:v>Will individuals create more productivity working from home than in a workplace?</c:v>
                </c:pt>
                <c:pt idx="2">
                  <c:v>Have you the right tools to complete tasks working from home?</c:v>
                </c:pt>
                <c:pt idx="3">
                  <c:v>Can individuals be easily distracted from completing work tasks, whilst working from home?</c:v>
                </c:pt>
              </c:strCache>
            </c:strRef>
          </c:cat>
          <c:val>
            <c:numRef>
              <c:f>'[juniors pie charts for researching and analyzing data_.xlsx]Sheet1'!$G$33:$G$36</c:f>
              <c:numCache>
                <c:formatCode>0%</c:formatCode>
                <c:ptCount val="4"/>
                <c:pt idx="0">
                  <c:v>0.4</c:v>
                </c:pt>
                <c:pt idx="1">
                  <c:v>0.7</c:v>
                </c:pt>
                <c:pt idx="2">
                  <c:v>0.7</c:v>
                </c:pt>
                <c:pt idx="3">
                  <c:v>0.4</c:v>
                </c:pt>
              </c:numCache>
            </c:numRef>
          </c:val>
          <c:extLst>
            <c:ext xmlns:c16="http://schemas.microsoft.com/office/drawing/2014/chart" uri="{C3380CC4-5D6E-409C-BE32-E72D297353CC}">
              <c16:uniqueId val="{00000008-0BE9-47CF-9DED-51EBBB3AE535}"/>
            </c:ext>
          </c:extLst>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b"/>
      <c:layout>
        <c:manualLayout>
          <c:xMode val="edge"/>
          <c:yMode val="edge"/>
          <c:x val="5.9877515310586174E-2"/>
          <c:y val="0.70352954951263058"/>
          <c:w val="0.88747170831288369"/>
          <c:h val="0.26920898828166928"/>
        </c:manualLayout>
      </c:layout>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'[juniors pie charts for researching and analyzing data_.xlsx]Sheet1'!$H$1</c:f>
              <c:strCache>
                <c:ptCount val="1"/>
                <c:pt idx="0">
                  <c:v>YES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F02-4AEA-87F1-049BCE17B62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F02-4AEA-87F1-049BCE17B62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F02-4AEA-87F1-049BCE17B62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F02-4AEA-87F1-049BCE17B62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'[juniors pie charts for researching and analyzing data_.xlsx]Sheet1'!$A$2:$G$5</c:f>
              <c:strCache>
                <c:ptCount val="4"/>
                <c:pt idx="0">
                  <c:v>Would working from home be suitable for employees and employers?</c:v>
                </c:pt>
                <c:pt idx="1">
                  <c:v>Will individuals create more productivity working from home than in a workplace?</c:v>
                </c:pt>
                <c:pt idx="2">
                  <c:v>Have you the right tools to complete tasks working from home?</c:v>
                </c:pt>
                <c:pt idx="3">
                  <c:v>Can individuals be easily distracted from completing work tasks, whilst working from home?</c:v>
                </c:pt>
              </c:strCache>
            </c:strRef>
          </c:cat>
          <c:val>
            <c:numRef>
              <c:f>'[juniors pie charts for researching and analyzing data_.xlsx]Sheet1'!$H$2:$H$5</c:f>
              <c:numCache>
                <c:formatCode>0%</c:formatCode>
                <c:ptCount val="4"/>
                <c:pt idx="0">
                  <c:v>0.6</c:v>
                </c:pt>
                <c:pt idx="1">
                  <c:v>0.3</c:v>
                </c:pt>
                <c:pt idx="2">
                  <c:v>0.3</c:v>
                </c:pt>
                <c:pt idx="3">
                  <c:v>0.6</c:v>
                </c:pt>
              </c:numCache>
            </c:numRef>
          </c:val>
          <c:extLst>
            <c:ext xmlns:c16="http://schemas.microsoft.com/office/drawing/2014/chart" uri="{C3380CC4-5D6E-409C-BE32-E72D297353CC}">
              <c16:uniqueId val="{00000008-CF02-4AEA-87F1-049BCE17B621}"/>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b"/>
      <c:layout>
        <c:manualLayout>
          <c:xMode val="edge"/>
          <c:yMode val="edge"/>
          <c:x val="6.3275473465445084E-2"/>
          <c:y val="0.70517356310128521"/>
          <c:w val="0.86229663671223244"/>
          <c:h val="0.27264529087283684"/>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C9345326D8041BDA7C5BCB2C3441459"/>
        <w:category>
          <w:name w:val="General"/>
          <w:gallery w:val="placeholder"/>
        </w:category>
        <w:types>
          <w:type w:val="bbPlcHdr"/>
        </w:types>
        <w:behaviors>
          <w:behavior w:val="content"/>
        </w:behaviors>
        <w:guid w:val="{CFDB874B-CA0C-4550-A2BA-982CA8BA06F6}"/>
      </w:docPartPr>
      <w:docPartBody>
        <w:p w:rsidR="00081DA9" w:rsidRDefault="00962A90" w:rsidP="00962A90">
          <w:pPr>
            <w:pStyle w:val="EC9345326D8041BDA7C5BCB2C3441459"/>
          </w:pPr>
          <w:r>
            <w:rPr>
              <w:rFonts w:asciiTheme="majorHAnsi" w:hAnsiTheme="majorHAnsi"/>
              <w:color w:val="FFFFFF" w:themeColor="background1"/>
              <w:sz w:val="96"/>
              <w:szCs w:val="96"/>
            </w:rPr>
            <w:t>[Document title]</w:t>
          </w:r>
        </w:p>
      </w:docPartBody>
    </w:docPart>
    <w:docPart>
      <w:docPartPr>
        <w:name w:val="F407C3AC855E49638E5B813D722F9E0A"/>
        <w:category>
          <w:name w:val="General"/>
          <w:gallery w:val="placeholder"/>
        </w:category>
        <w:types>
          <w:type w:val="bbPlcHdr"/>
        </w:types>
        <w:behaviors>
          <w:behavior w:val="content"/>
        </w:behaviors>
        <w:guid w:val="{1A25A076-C844-4155-993B-945F8B051568}"/>
      </w:docPartPr>
      <w:docPartBody>
        <w:p w:rsidR="00081DA9" w:rsidRDefault="00962A90" w:rsidP="00962A90">
          <w:pPr>
            <w:pStyle w:val="F407C3AC855E49638E5B813D722F9E0A"/>
          </w:pPr>
          <w:r>
            <w:rPr>
              <w:color w:val="FFFFFF" w:themeColor="background1"/>
              <w:sz w:val="32"/>
              <w:szCs w:val="32"/>
            </w:rPr>
            <w:t>[Document subtitle]</w:t>
          </w:r>
        </w:p>
      </w:docPartBody>
    </w:docPart>
    <w:docPart>
      <w:docPartPr>
        <w:name w:val="7F350E9FCF0A413D9953A27F4FBD45AF"/>
        <w:category>
          <w:name w:val="General"/>
          <w:gallery w:val="placeholder"/>
        </w:category>
        <w:types>
          <w:type w:val="bbPlcHdr"/>
        </w:types>
        <w:behaviors>
          <w:behavior w:val="content"/>
        </w:behaviors>
        <w:guid w:val="{47FF5855-0097-4A44-8441-DC1DD226B44D}"/>
      </w:docPartPr>
      <w:docPartBody>
        <w:p w:rsidR="00081DA9" w:rsidRDefault="00962A90" w:rsidP="00962A90">
          <w:pPr>
            <w:pStyle w:val="7F350E9FCF0A413D9953A27F4FBD45AF"/>
          </w:pPr>
          <w:r>
            <w:rPr>
              <w:color w:val="FFFFFF" w:themeColor="background1"/>
            </w:rPr>
            <w:t>[Author name]</w:t>
          </w:r>
        </w:p>
      </w:docPartBody>
    </w:docPart>
    <w:docPart>
      <w:docPartPr>
        <w:name w:val="DA4A947BB8044391B3925743C7C89C44"/>
        <w:category>
          <w:name w:val="General"/>
          <w:gallery w:val="placeholder"/>
        </w:category>
        <w:types>
          <w:type w:val="bbPlcHdr"/>
        </w:types>
        <w:behaviors>
          <w:behavior w:val="content"/>
        </w:behaviors>
        <w:guid w:val="{C91D20FC-D8E3-4225-8190-7FC464D321E1}"/>
      </w:docPartPr>
      <w:docPartBody>
        <w:p w:rsidR="00081DA9" w:rsidRDefault="00962A90" w:rsidP="00962A90">
          <w:pPr>
            <w:pStyle w:val="DA4A947BB8044391B3925743C7C89C44"/>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2A90"/>
    <w:rsid w:val="00081DA9"/>
    <w:rsid w:val="005E111B"/>
    <w:rsid w:val="00962A90"/>
    <w:rsid w:val="009B7ECD"/>
    <w:rsid w:val="00CD1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9345326D8041BDA7C5BCB2C3441459">
    <w:name w:val="EC9345326D8041BDA7C5BCB2C3441459"/>
    <w:rsid w:val="00962A90"/>
  </w:style>
  <w:style w:type="paragraph" w:customStyle="1" w:styleId="F407C3AC855E49638E5B813D722F9E0A">
    <w:name w:val="F407C3AC855E49638E5B813D722F9E0A"/>
    <w:rsid w:val="00962A90"/>
  </w:style>
  <w:style w:type="paragraph" w:customStyle="1" w:styleId="02B99066A5AE443597B5B753C3D61710">
    <w:name w:val="02B99066A5AE443597B5B753C3D61710"/>
    <w:rsid w:val="00962A90"/>
  </w:style>
  <w:style w:type="paragraph" w:customStyle="1" w:styleId="3BB74F272A034920BAA228A6121CA886">
    <w:name w:val="3BB74F272A034920BAA228A6121CA886"/>
    <w:rsid w:val="00962A90"/>
  </w:style>
  <w:style w:type="paragraph" w:customStyle="1" w:styleId="F03D569E979A4A468FEFE36F5792ADCA">
    <w:name w:val="F03D569E979A4A468FEFE36F5792ADCA"/>
    <w:rsid w:val="00962A90"/>
  </w:style>
  <w:style w:type="paragraph" w:customStyle="1" w:styleId="055E51E9811747BEB0C48DE6EE25F0C6">
    <w:name w:val="055E51E9811747BEB0C48DE6EE25F0C6"/>
    <w:rsid w:val="00962A90"/>
  </w:style>
  <w:style w:type="paragraph" w:customStyle="1" w:styleId="AA9AA13C00974B4C8BBA6CE959699C67">
    <w:name w:val="AA9AA13C00974B4C8BBA6CE959699C67"/>
    <w:rsid w:val="00962A90"/>
  </w:style>
  <w:style w:type="paragraph" w:customStyle="1" w:styleId="7F350E9FCF0A413D9953A27F4FBD45AF">
    <w:name w:val="7F350E9FCF0A413D9953A27F4FBD45AF"/>
    <w:rsid w:val="00962A90"/>
  </w:style>
  <w:style w:type="paragraph" w:customStyle="1" w:styleId="DA4A947BB8044391B3925743C7C89C44">
    <w:name w:val="DA4A947BB8044391B3925743C7C89C44"/>
    <w:rsid w:val="00962A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Hel13</b:Tag>
    <b:SourceType>InternetSite</b:SourceType>
    <b:Guid>{F08B7906-B004-4463-BF28-9641D8FF00E5}</b:Guid>
    <b:Title>Doctors cry foul at NHS 'privatisation by stealth'</b:Title>
    <b:Year>2013</b:Year>
    <b:YearAccessed>2017</b:YearAccessed>
    <b:MonthAccessed>12</b:MonthAccessed>
    <b:DayAccessed>1</b:DayAccessed>
    <b:URL>https://www.theguardian.com/society/2013/mar/02/doctors-bemoan-nhs-privatisation-by-stealth?INTCMP=ILCNETTXT3487</b:URL>
    <b:Author>
      <b:Author>
        <b:NameList>
          <b:Person>
            <b:Last>Helm</b:Last>
            <b:First>Toby</b:First>
          </b:Person>
          <b:Person>
            <b:Last>Campbell</b:Last>
            <b:First>Denis</b:First>
          </b:Person>
        </b:NameList>
      </b:Author>
    </b:Author>
    <b:RefOrder>6</b:RefOrder>
  </b:Source>
  <b:Source>
    <b:Tag>Bea13</b:Tag>
    <b:SourceType>InternetSite</b:SourceType>
    <b:Guid>{2C4303DA-776C-4DF6-9E63-9331286802AA}</b:Guid>
    <b:Title>Home is where the work is: A new study of homeworking in Acas - and beyond</b:Title>
    <b:Year>2013</b:Year>
    <b:Author>
      <b:Author>
        <b:NameList>
          <b:Person>
            <b:Last>Beauregard</b:Last>
            <b:First>Alexandra</b:First>
          </b:Person>
          <b:Person>
            <b:Last>Basile</b:Last>
            <b:First>Kelly</b:First>
          </b:Person>
          <b:Person>
            <b:Last>Canonico</b:Last>
            <b:First>Esther</b:First>
          </b:Person>
        </b:NameList>
      </b:Author>
    </b:Author>
    <b:YearAccessed>2017</b:YearAccessed>
    <b:MonthAccessed>12</b:MonthAccessed>
    <b:DayAccessed>11</b:DayAccessed>
    <b:URL>http://www.acas.org.uk/media/pdf/f/2/Home-is-where-the-work-is-a-new-study-of-homeworking-in-Acas_and-beyond.pdf</b:URL>
    <b:RefOrder>1</b:RefOrder>
  </b:Source>
  <b:Source>
    <b:Tag>Kel13</b:Tag>
    <b:SourceType>DocumentFromInternetSite</b:SourceType>
    <b:Guid>{316F987B-F551-4D65-83BC-00B636DA785B}</b:Guid>
    <b:Title>Yahoo CEO Marissa Mayer's work-from-home memo is from bygone era</b:Title>
    <b:Year>2013</b:Year>
    <b:YearAccessed>2017</b:YearAccessed>
    <b:MonthAccessed>December</b:MonthAccessed>
    <b:DayAccessed>3</b:DayAccessed>
    <b:URL>https://www.theguardian.com/commentisfree/2013/feb/26/yahoo-ceo-marissa-mayer-memo-telecomute</b:URL>
    <b:Author>
      <b:Author>
        <b:NameList>
          <b:Person>
            <b:Last>Keller</b:Last>
            <b:First>Emma</b:First>
            <b:Middle>G</b:Middle>
          </b:Person>
        </b:NameList>
      </b:Author>
    </b:Author>
    <b:Month>February</b:Month>
    <b:Day>26</b:Day>
    <b:RefOrder>3</b:RefOrder>
  </b:Source>
  <b:Source>
    <b:Tag>Art13</b:Tag>
    <b:SourceType>DocumentFromInternetSite</b:SourceType>
    <b:Guid>{F337E61D-E16E-4FB6-B753-B01120A3313F}</b:Guid>
    <b:Author>
      <b:Author>
        <b:NameList>
          <b:Person>
            <b:Last>Arthur</b:Last>
            <b:First>Charles</b:First>
          </b:Person>
        </b:NameList>
      </b:Author>
    </b:Author>
    <b:Title>Yahoo chief bans working from home</b:Title>
    <b:Year>2013</b:Year>
    <b:YearAccessed>2017</b:YearAccessed>
    <b:MonthAccessed>December</b:MonthAccessed>
    <b:DayAccessed>17</b:DayAccessed>
    <b:URL>https://www.theguardian.com/technology/2013/feb/25/yahoo-chief-bans-working-home</b:URL>
    <b:Month>February</b:Month>
    <b:Day>25</b:Day>
    <b:RefOrder>2</b:RefOrder>
  </b:Source>
  <b:Source>
    <b:Tag>Rya13</b:Tag>
    <b:SourceType>DocumentFromInternetSite</b:SourceType>
    <b:Guid>{E56469A0-9B71-4F34-88AC-285B9701E1D2}</b:Guid>
    <b:Author>
      <b:Author>
        <b:NameList>
          <b:Person>
            <b:Last>Ryan</b:Last>
            <b:First>Margaret</b:First>
          </b:Person>
        </b:NameList>
      </b:Author>
    </b:Author>
    <b:Title>Teleworking: The myth of working from home</b:Title>
    <b:Year>2013</b:Year>
    <b:Month>February</b:Month>
    <b:Day>27</b:Day>
    <b:YearAccessed>2017</b:YearAccessed>
    <b:MonthAccessed>December</b:MonthAccessed>
    <b:DayAccessed>17</b:DayAccessed>
    <b:URL>http://www.bbc.co.uk/news/magazine-21588760</b:URL>
    <b:RefOrder>4</b:RefOrder>
  </b:Source>
  <b:Source>
    <b:Tag>Chr17</b:Tag>
    <b:SourceType>DocumentFromInternetSite</b:SourceType>
    <b:Guid>{680A7077-07E8-44DF-A931-B90EE776969E}</b:Guid>
    <b:Title>Seven reasons why home working is the future</b:Title>
    <b:Year>2017</b:Year>
    <b:Month>July</b:Month>
    <b:Day>24</b:Day>
    <b:YearAccessed>2017</b:YearAccessed>
    <b:MonthAccessed>December</b:MonthAccessed>
    <b:DayAccessed>22</b:DayAccessed>
    <b:URL>http://www.telegraph.co.uk/business/2017/07/24/seven-reasons-home-working-future/</b:URL>
    <b:Author>
      <b:Author>
        <b:NameList>
          <b:Person>
            <b:Last>Christie</b:Last>
            <b:First>Sophie</b:First>
          </b:Person>
        </b:NameList>
      </b:Author>
    </b:Author>
    <b:RefOrder>5</b:RefOrder>
  </b:Source>
</b:Sources>
</file>

<file path=customXml/itemProps1.xml><?xml version="1.0" encoding="utf-8"?>
<ds:datastoreItem xmlns:ds="http://schemas.openxmlformats.org/officeDocument/2006/customXml" ds:itemID="{619C30E2-739F-4666-B896-E7B1F94E77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8</Pages>
  <Words>1593</Words>
  <Characters>9086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RESEARCHING AND ANALYZING DATA</vt:lpstr>
    </vt:vector>
  </TitlesOfParts>
  <Company/>
  <LinksUpToDate>false</LinksUpToDate>
  <CharactersWithSpaces>10658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RESEARCHING AND ANALYZING DATA</dc:title>
  <dc:subject>EMPL4012</dc:subject>
  <dc:creator>Junior Richard (1605599)</dc:creator>
  <cp:keywords/>
  <dc:description/>
  <cp:lastModifiedBy>Junior Richard (1605599)</cp:lastModifiedBy>
  <cp:revision>3</cp:revision>
  <dcterms:created xsi:type="dcterms:W3CDTF">2018-01-12T08:26:00Z</dcterms:created>
  <dcterms:modified xsi:type="dcterms:W3CDTF">2018-01-12T09:36:00Z</dcterms:modified>
  <cp:category>LECTURER: Diola Bijlhout</cp:category>
</cp:coreProperties>
</file>