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D0FE27" w14:textId="77777777" w:rsidR="006477E5" w:rsidRDefault="0097716C" w:rsidP="0097716C">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p>
    <w:p w14:paraId="7D42C67D" w14:textId="77777777" w:rsidR="006477E5" w:rsidRDefault="006477E5" w:rsidP="0097716C">
      <w:pPr>
        <w:spacing w:line="360" w:lineRule="auto"/>
        <w:rPr>
          <w:rFonts w:asciiTheme="minorBidi" w:hAnsiTheme="minorBidi" w:cstheme="minorBidi"/>
          <w:b/>
          <w:bCs/>
          <w:sz w:val="23"/>
          <w:szCs w:val="23"/>
        </w:rPr>
      </w:pPr>
    </w:p>
    <w:p w14:paraId="09BE2C95" w14:textId="77777777" w:rsidR="006477E5" w:rsidRDefault="006477E5" w:rsidP="0097716C">
      <w:pPr>
        <w:spacing w:line="360" w:lineRule="auto"/>
        <w:rPr>
          <w:rFonts w:asciiTheme="minorBidi" w:hAnsiTheme="minorBidi" w:cstheme="minorBidi"/>
          <w:b/>
          <w:bCs/>
          <w:sz w:val="23"/>
          <w:szCs w:val="23"/>
        </w:rPr>
      </w:pPr>
    </w:p>
    <w:p w14:paraId="0CAB2C5A" w14:textId="77777777" w:rsidR="006477E5" w:rsidRDefault="006477E5" w:rsidP="0097716C">
      <w:pPr>
        <w:spacing w:line="360" w:lineRule="auto"/>
        <w:rPr>
          <w:rFonts w:asciiTheme="minorBidi" w:hAnsiTheme="minorBidi" w:cstheme="minorBidi"/>
          <w:b/>
          <w:bCs/>
          <w:sz w:val="23"/>
          <w:szCs w:val="23"/>
        </w:rPr>
      </w:pPr>
    </w:p>
    <w:p w14:paraId="7DAF391C" w14:textId="77777777" w:rsidR="006477E5" w:rsidRDefault="006477E5" w:rsidP="0097716C">
      <w:pPr>
        <w:spacing w:line="360" w:lineRule="auto"/>
        <w:rPr>
          <w:rFonts w:asciiTheme="minorBidi" w:hAnsiTheme="minorBidi" w:cstheme="minorBidi"/>
          <w:b/>
          <w:bCs/>
          <w:sz w:val="23"/>
          <w:szCs w:val="23"/>
        </w:rPr>
      </w:pPr>
    </w:p>
    <w:p w14:paraId="0DF3DC48" w14:textId="77777777" w:rsidR="006477E5" w:rsidRDefault="006477E5" w:rsidP="0097716C">
      <w:pPr>
        <w:spacing w:line="360" w:lineRule="auto"/>
        <w:rPr>
          <w:rFonts w:asciiTheme="minorBidi" w:hAnsiTheme="minorBidi" w:cstheme="minorBidi"/>
          <w:b/>
          <w:bCs/>
          <w:sz w:val="23"/>
          <w:szCs w:val="23"/>
        </w:rPr>
      </w:pPr>
    </w:p>
    <w:p w14:paraId="11A65773" w14:textId="77777777" w:rsidR="006477E5" w:rsidRDefault="006477E5" w:rsidP="0097716C">
      <w:pPr>
        <w:spacing w:line="360" w:lineRule="auto"/>
        <w:rPr>
          <w:rFonts w:asciiTheme="minorBidi" w:hAnsiTheme="minorBidi" w:cstheme="minorBidi"/>
          <w:b/>
          <w:bCs/>
          <w:sz w:val="23"/>
          <w:szCs w:val="23"/>
        </w:rPr>
      </w:pPr>
    </w:p>
    <w:p w14:paraId="1F5B4997" w14:textId="77777777" w:rsidR="0075490F" w:rsidRDefault="0075490F" w:rsidP="00536578">
      <w:pPr>
        <w:spacing w:before="120" w:after="120"/>
        <w:jc w:val="center"/>
        <w:rPr>
          <w:rFonts w:ascii="Arial" w:hAnsi="Arial" w:cs="Arial"/>
          <w:b/>
          <w:sz w:val="22"/>
          <w:szCs w:val="22"/>
        </w:rPr>
      </w:pPr>
    </w:p>
    <w:p w14:paraId="34D7EB6D" w14:textId="77777777" w:rsidR="0075490F" w:rsidRDefault="0075490F" w:rsidP="00536578">
      <w:pPr>
        <w:spacing w:before="120" w:after="120"/>
        <w:jc w:val="center"/>
        <w:rPr>
          <w:rFonts w:ascii="Arial" w:hAnsi="Arial" w:cs="Arial"/>
          <w:b/>
          <w:sz w:val="22"/>
          <w:szCs w:val="22"/>
        </w:rPr>
      </w:pPr>
    </w:p>
    <w:p w14:paraId="0114DA44" w14:textId="77777777" w:rsidR="0075490F" w:rsidRDefault="0075490F" w:rsidP="00536578">
      <w:pPr>
        <w:spacing w:before="120" w:after="120"/>
        <w:jc w:val="center"/>
        <w:rPr>
          <w:rFonts w:ascii="Arial" w:hAnsi="Arial" w:cs="Arial"/>
          <w:b/>
          <w:sz w:val="22"/>
          <w:szCs w:val="22"/>
        </w:rPr>
      </w:pPr>
    </w:p>
    <w:p w14:paraId="3B5D0218" w14:textId="77777777" w:rsidR="0075490F" w:rsidRDefault="0075490F" w:rsidP="00536578">
      <w:pPr>
        <w:spacing w:before="120" w:after="120"/>
        <w:jc w:val="center"/>
        <w:rPr>
          <w:rFonts w:ascii="Arial" w:hAnsi="Arial" w:cs="Arial"/>
          <w:b/>
          <w:sz w:val="22"/>
          <w:szCs w:val="22"/>
        </w:rPr>
      </w:pPr>
    </w:p>
    <w:p w14:paraId="23A9A131" w14:textId="77777777" w:rsidR="0075490F" w:rsidRDefault="0075490F" w:rsidP="00536578">
      <w:pPr>
        <w:spacing w:before="120" w:after="120"/>
        <w:jc w:val="center"/>
        <w:rPr>
          <w:rFonts w:ascii="Arial" w:hAnsi="Arial" w:cs="Arial"/>
          <w:b/>
          <w:sz w:val="22"/>
          <w:szCs w:val="22"/>
        </w:rPr>
      </w:pPr>
    </w:p>
    <w:p w14:paraId="0704C190" w14:textId="77777777" w:rsidR="0075490F" w:rsidRPr="00F74B40" w:rsidRDefault="0075490F" w:rsidP="00536578">
      <w:pPr>
        <w:spacing w:before="120" w:after="120"/>
        <w:jc w:val="center"/>
        <w:rPr>
          <w:rFonts w:ascii="Arial" w:hAnsi="Arial" w:cs="Arial"/>
          <w:b/>
          <w:sz w:val="22"/>
          <w:szCs w:val="22"/>
        </w:rPr>
      </w:pPr>
    </w:p>
    <w:p w14:paraId="23920A12" w14:textId="45632164" w:rsidR="00536578" w:rsidRPr="00F74B40" w:rsidRDefault="00536578" w:rsidP="00536578">
      <w:pPr>
        <w:spacing w:before="120" w:after="120"/>
        <w:jc w:val="center"/>
        <w:rPr>
          <w:rFonts w:ascii="Arial" w:hAnsi="Arial" w:cs="Arial"/>
          <w:b/>
          <w:sz w:val="22"/>
          <w:szCs w:val="22"/>
        </w:rPr>
      </w:pPr>
      <w:r w:rsidRPr="00F74B40">
        <w:rPr>
          <w:rFonts w:ascii="Arial" w:hAnsi="Arial" w:cs="Arial"/>
          <w:b/>
          <w:sz w:val="22"/>
          <w:szCs w:val="22"/>
        </w:rPr>
        <w:t>BSc Health and Social Care</w:t>
      </w:r>
    </w:p>
    <w:p w14:paraId="1712A08D" w14:textId="61BB6CBD" w:rsidR="00C66AA6" w:rsidRPr="00F74B40" w:rsidRDefault="00E946A8" w:rsidP="00536578">
      <w:pPr>
        <w:spacing w:before="120" w:after="120"/>
        <w:jc w:val="center"/>
        <w:rPr>
          <w:rFonts w:ascii="Arial" w:hAnsi="Arial" w:cs="Arial"/>
          <w:b/>
          <w:sz w:val="22"/>
          <w:szCs w:val="22"/>
        </w:rPr>
      </w:pPr>
      <w:r w:rsidRPr="00F74B40">
        <w:rPr>
          <w:rFonts w:ascii="Arial" w:hAnsi="Arial" w:cs="Arial"/>
          <w:b/>
          <w:sz w:val="22"/>
          <w:szCs w:val="22"/>
        </w:rPr>
        <w:t xml:space="preserve">MODULE: </w:t>
      </w:r>
      <w:r w:rsidR="00C66AA6" w:rsidRPr="00F74B40">
        <w:rPr>
          <w:rFonts w:ascii="Arial" w:hAnsi="Arial" w:cs="Arial"/>
          <w:b/>
          <w:sz w:val="22"/>
          <w:szCs w:val="22"/>
        </w:rPr>
        <w:t>Principles of Health and Social Care Practice</w:t>
      </w:r>
    </w:p>
    <w:p w14:paraId="0E9B137A" w14:textId="18BF3A08" w:rsidR="00BC377E" w:rsidRPr="00F74B40" w:rsidRDefault="00A84D35" w:rsidP="00A84D35">
      <w:pPr>
        <w:spacing w:before="120" w:after="120"/>
        <w:jc w:val="center"/>
        <w:rPr>
          <w:rFonts w:ascii="Arial" w:hAnsi="Arial" w:cs="Arial"/>
          <w:b/>
          <w:sz w:val="22"/>
          <w:szCs w:val="22"/>
        </w:rPr>
      </w:pPr>
      <w:r w:rsidRPr="00F74B40">
        <w:rPr>
          <w:rFonts w:ascii="Arial" w:hAnsi="Arial" w:cs="Arial"/>
          <w:b/>
          <w:sz w:val="22"/>
          <w:szCs w:val="22"/>
        </w:rPr>
        <w:t xml:space="preserve">MODULE CODE: </w:t>
      </w:r>
      <w:r w:rsidR="00BC377E" w:rsidRPr="00F74B40">
        <w:rPr>
          <w:rFonts w:ascii="Arial" w:hAnsi="Arial" w:cs="Arial"/>
          <w:b/>
          <w:sz w:val="22"/>
          <w:szCs w:val="22"/>
        </w:rPr>
        <w:t>BMHP5016</w:t>
      </w:r>
    </w:p>
    <w:p w14:paraId="495A904E" w14:textId="4DB66E28" w:rsidR="00E946A8" w:rsidRPr="00F74B40" w:rsidRDefault="00E946A8" w:rsidP="00A84D35">
      <w:pPr>
        <w:spacing w:before="120" w:after="120"/>
        <w:jc w:val="center"/>
        <w:rPr>
          <w:rFonts w:ascii="Arial" w:hAnsi="Arial" w:cs="Arial"/>
          <w:b/>
          <w:bCs/>
          <w:sz w:val="22"/>
          <w:szCs w:val="22"/>
        </w:rPr>
      </w:pPr>
      <w:r w:rsidRPr="00F74B40">
        <w:rPr>
          <w:rFonts w:ascii="Arial" w:hAnsi="Arial" w:cs="Arial"/>
          <w:b/>
          <w:sz w:val="22"/>
          <w:szCs w:val="22"/>
        </w:rPr>
        <w:t>ASSIGN</w:t>
      </w:r>
      <w:r w:rsidR="0075490F" w:rsidRPr="00F74B40">
        <w:rPr>
          <w:rFonts w:ascii="Arial" w:hAnsi="Arial" w:cs="Arial"/>
          <w:b/>
          <w:sz w:val="22"/>
          <w:szCs w:val="22"/>
        </w:rPr>
        <w:t>MENT TITLE: Component 1: Written Assignment (</w:t>
      </w:r>
      <w:r w:rsidR="0075490F" w:rsidRPr="00F74B40">
        <w:rPr>
          <w:rFonts w:ascii="Arial" w:hAnsi="Arial" w:cs="Arial"/>
          <w:b/>
          <w:bCs/>
          <w:sz w:val="22"/>
          <w:szCs w:val="22"/>
        </w:rPr>
        <w:t>Reflective Report)</w:t>
      </w:r>
      <w:r w:rsidR="00A625A7" w:rsidRPr="00F74B40">
        <w:rPr>
          <w:rFonts w:ascii="Arial" w:hAnsi="Arial" w:cs="Arial"/>
          <w:b/>
          <w:bCs/>
          <w:sz w:val="22"/>
          <w:szCs w:val="22"/>
        </w:rPr>
        <w:t xml:space="preserve"> </w:t>
      </w:r>
    </w:p>
    <w:p w14:paraId="643D7866" w14:textId="296D8035" w:rsidR="00E86A50" w:rsidRPr="00F74B40" w:rsidRDefault="00E86A50" w:rsidP="00A84D35">
      <w:pPr>
        <w:spacing w:before="120" w:after="120"/>
        <w:jc w:val="center"/>
        <w:rPr>
          <w:rFonts w:ascii="Arial" w:hAnsi="Arial" w:cs="Arial"/>
          <w:b/>
          <w:bCs/>
          <w:sz w:val="22"/>
          <w:szCs w:val="22"/>
        </w:rPr>
      </w:pPr>
      <w:r w:rsidRPr="00F74B40">
        <w:rPr>
          <w:rFonts w:ascii="Arial" w:hAnsi="Arial" w:cs="Arial"/>
          <w:b/>
          <w:bCs/>
          <w:sz w:val="22"/>
          <w:szCs w:val="22"/>
        </w:rPr>
        <w:t>2000 WORDS</w:t>
      </w:r>
    </w:p>
    <w:p w14:paraId="1D1A95EA" w14:textId="4F704926" w:rsidR="0075490F" w:rsidRPr="00F74B40" w:rsidRDefault="0075490F" w:rsidP="00A84D35">
      <w:pPr>
        <w:spacing w:before="120" w:after="120"/>
        <w:jc w:val="center"/>
        <w:rPr>
          <w:rFonts w:ascii="Arial" w:hAnsi="Arial" w:cs="Arial"/>
          <w:b/>
          <w:bCs/>
          <w:sz w:val="22"/>
          <w:szCs w:val="22"/>
        </w:rPr>
      </w:pPr>
      <w:r w:rsidRPr="00F74B40">
        <w:rPr>
          <w:rFonts w:ascii="Arial" w:hAnsi="Arial" w:cs="Arial"/>
          <w:b/>
          <w:bCs/>
          <w:sz w:val="22"/>
          <w:szCs w:val="22"/>
        </w:rPr>
        <w:t xml:space="preserve">NAME: FAHTIMA IYAIZ </w:t>
      </w:r>
    </w:p>
    <w:p w14:paraId="70301D7A" w14:textId="7CA1F4A9" w:rsidR="0075490F" w:rsidRPr="00F74B40" w:rsidRDefault="0075490F" w:rsidP="00A84D35">
      <w:pPr>
        <w:spacing w:before="120" w:after="120"/>
        <w:jc w:val="center"/>
        <w:rPr>
          <w:rFonts w:ascii="Arial" w:hAnsi="Arial" w:cs="Arial"/>
          <w:b/>
          <w:sz w:val="22"/>
          <w:szCs w:val="22"/>
        </w:rPr>
      </w:pPr>
      <w:r w:rsidRPr="00F74B40">
        <w:rPr>
          <w:rFonts w:ascii="Arial" w:hAnsi="Arial" w:cs="Arial"/>
          <w:b/>
          <w:bCs/>
          <w:sz w:val="22"/>
          <w:szCs w:val="22"/>
        </w:rPr>
        <w:t>STUDENT NUBER: 2319515</w:t>
      </w:r>
    </w:p>
    <w:p w14:paraId="20F56F3B" w14:textId="77777777" w:rsidR="00536578" w:rsidRPr="00F74B40" w:rsidRDefault="00536578" w:rsidP="00536578">
      <w:pPr>
        <w:spacing w:before="120" w:after="120"/>
        <w:jc w:val="center"/>
        <w:rPr>
          <w:rFonts w:ascii="Arial" w:hAnsi="Arial" w:cs="Arial"/>
          <w:b/>
          <w:sz w:val="22"/>
          <w:szCs w:val="22"/>
        </w:rPr>
      </w:pPr>
    </w:p>
    <w:p w14:paraId="4ED100BC" w14:textId="77777777" w:rsidR="006477E5" w:rsidRPr="00F74B40" w:rsidRDefault="006477E5" w:rsidP="0097716C">
      <w:pPr>
        <w:spacing w:line="360" w:lineRule="auto"/>
        <w:rPr>
          <w:rFonts w:ascii="Arial" w:hAnsi="Arial" w:cs="Arial"/>
          <w:b/>
          <w:bCs/>
          <w:sz w:val="22"/>
          <w:szCs w:val="22"/>
        </w:rPr>
      </w:pPr>
    </w:p>
    <w:p w14:paraId="09FA98EF" w14:textId="22FF04A8" w:rsidR="00CD585D" w:rsidRPr="00F74B40" w:rsidRDefault="00CD585D" w:rsidP="0097716C">
      <w:pPr>
        <w:spacing w:line="360" w:lineRule="auto"/>
        <w:rPr>
          <w:rFonts w:ascii="Arial" w:hAnsi="Arial" w:cs="Arial"/>
          <w:b/>
          <w:bCs/>
          <w:sz w:val="22"/>
          <w:szCs w:val="22"/>
        </w:rPr>
      </w:pPr>
    </w:p>
    <w:p w14:paraId="021A51DD" w14:textId="77777777" w:rsidR="006477E5" w:rsidRPr="00F74B40" w:rsidRDefault="006477E5" w:rsidP="0097716C">
      <w:pPr>
        <w:spacing w:line="360" w:lineRule="auto"/>
        <w:rPr>
          <w:rFonts w:ascii="Arial" w:hAnsi="Arial" w:cs="Arial"/>
          <w:b/>
          <w:bCs/>
          <w:sz w:val="22"/>
          <w:szCs w:val="22"/>
        </w:rPr>
      </w:pPr>
    </w:p>
    <w:p w14:paraId="73C7CC89" w14:textId="77777777" w:rsidR="006477E5" w:rsidRPr="00F74B40" w:rsidRDefault="006477E5" w:rsidP="0097716C">
      <w:pPr>
        <w:spacing w:line="360" w:lineRule="auto"/>
        <w:rPr>
          <w:rFonts w:ascii="Arial" w:hAnsi="Arial" w:cs="Arial"/>
          <w:b/>
          <w:bCs/>
          <w:sz w:val="22"/>
          <w:szCs w:val="22"/>
        </w:rPr>
      </w:pPr>
    </w:p>
    <w:p w14:paraId="0C7289F7" w14:textId="77777777" w:rsidR="006477E5" w:rsidRPr="00F74B40" w:rsidRDefault="006477E5" w:rsidP="0097716C">
      <w:pPr>
        <w:spacing w:line="360" w:lineRule="auto"/>
        <w:rPr>
          <w:rFonts w:ascii="Arial" w:hAnsi="Arial" w:cs="Arial"/>
          <w:b/>
          <w:bCs/>
          <w:sz w:val="22"/>
          <w:szCs w:val="22"/>
        </w:rPr>
      </w:pPr>
    </w:p>
    <w:p w14:paraId="6A946116" w14:textId="77777777" w:rsidR="006477E5" w:rsidRPr="00F74B40" w:rsidRDefault="006477E5" w:rsidP="0097716C">
      <w:pPr>
        <w:spacing w:line="360" w:lineRule="auto"/>
        <w:rPr>
          <w:rFonts w:ascii="Arial" w:hAnsi="Arial" w:cs="Arial"/>
          <w:b/>
          <w:bCs/>
          <w:sz w:val="22"/>
          <w:szCs w:val="22"/>
        </w:rPr>
      </w:pPr>
    </w:p>
    <w:p w14:paraId="717C9654" w14:textId="77777777" w:rsidR="006477E5" w:rsidRPr="00F74B40" w:rsidRDefault="006477E5" w:rsidP="0097716C">
      <w:pPr>
        <w:spacing w:line="360" w:lineRule="auto"/>
        <w:rPr>
          <w:rFonts w:ascii="Arial" w:hAnsi="Arial" w:cs="Arial"/>
          <w:b/>
          <w:bCs/>
          <w:sz w:val="22"/>
          <w:szCs w:val="22"/>
        </w:rPr>
      </w:pPr>
    </w:p>
    <w:p w14:paraId="3E30D536" w14:textId="77777777" w:rsidR="006477E5" w:rsidRPr="00F74B40" w:rsidRDefault="006477E5" w:rsidP="0097716C">
      <w:pPr>
        <w:spacing w:line="360" w:lineRule="auto"/>
        <w:rPr>
          <w:rFonts w:ascii="Arial" w:hAnsi="Arial" w:cs="Arial"/>
          <w:b/>
          <w:bCs/>
          <w:sz w:val="22"/>
          <w:szCs w:val="22"/>
        </w:rPr>
      </w:pPr>
    </w:p>
    <w:p w14:paraId="58C7D34E" w14:textId="77777777" w:rsidR="006477E5" w:rsidRPr="00F74B40" w:rsidRDefault="006477E5" w:rsidP="0097716C">
      <w:pPr>
        <w:spacing w:line="360" w:lineRule="auto"/>
        <w:rPr>
          <w:rFonts w:ascii="Arial" w:hAnsi="Arial" w:cs="Arial"/>
          <w:b/>
          <w:bCs/>
          <w:sz w:val="22"/>
          <w:szCs w:val="22"/>
        </w:rPr>
      </w:pPr>
    </w:p>
    <w:p w14:paraId="435B7808" w14:textId="77777777" w:rsidR="006477E5" w:rsidRPr="00F74B40" w:rsidRDefault="006477E5" w:rsidP="0097716C">
      <w:pPr>
        <w:spacing w:line="360" w:lineRule="auto"/>
        <w:rPr>
          <w:rFonts w:ascii="Arial" w:hAnsi="Arial" w:cs="Arial"/>
          <w:b/>
          <w:bCs/>
          <w:sz w:val="22"/>
          <w:szCs w:val="22"/>
        </w:rPr>
      </w:pPr>
    </w:p>
    <w:p w14:paraId="78FBF378" w14:textId="77777777" w:rsidR="006477E5" w:rsidRPr="00F74B40" w:rsidRDefault="006477E5" w:rsidP="0097716C">
      <w:pPr>
        <w:spacing w:line="360" w:lineRule="auto"/>
        <w:rPr>
          <w:rFonts w:ascii="Arial" w:hAnsi="Arial" w:cs="Arial"/>
          <w:b/>
          <w:bCs/>
          <w:sz w:val="22"/>
          <w:szCs w:val="22"/>
        </w:rPr>
      </w:pPr>
    </w:p>
    <w:p w14:paraId="585546FB" w14:textId="77777777" w:rsidR="006477E5" w:rsidRPr="00F74B40" w:rsidRDefault="006477E5" w:rsidP="0097716C">
      <w:pPr>
        <w:spacing w:line="360" w:lineRule="auto"/>
        <w:rPr>
          <w:rFonts w:ascii="Arial" w:hAnsi="Arial" w:cs="Arial"/>
          <w:b/>
          <w:bCs/>
          <w:sz w:val="22"/>
          <w:szCs w:val="22"/>
        </w:rPr>
      </w:pPr>
    </w:p>
    <w:p w14:paraId="059792DF" w14:textId="77777777" w:rsidR="006477E5" w:rsidRPr="00F74B40" w:rsidRDefault="006477E5" w:rsidP="0097716C">
      <w:pPr>
        <w:spacing w:line="360" w:lineRule="auto"/>
        <w:rPr>
          <w:rFonts w:ascii="Arial" w:hAnsi="Arial" w:cs="Arial"/>
          <w:b/>
          <w:bCs/>
          <w:sz w:val="22"/>
          <w:szCs w:val="22"/>
        </w:rPr>
      </w:pPr>
    </w:p>
    <w:p w14:paraId="0A8DA731" w14:textId="77777777" w:rsidR="006477E5" w:rsidRPr="00F74B40" w:rsidRDefault="006477E5" w:rsidP="0097716C">
      <w:pPr>
        <w:spacing w:line="360" w:lineRule="auto"/>
        <w:rPr>
          <w:rFonts w:ascii="Arial" w:hAnsi="Arial" w:cs="Arial"/>
          <w:b/>
          <w:bCs/>
          <w:sz w:val="22"/>
          <w:szCs w:val="22"/>
        </w:rPr>
      </w:pPr>
    </w:p>
    <w:p w14:paraId="64E9B60B" w14:textId="77777777" w:rsidR="00BB7E5F" w:rsidRPr="00742145" w:rsidRDefault="00BB7E5F" w:rsidP="0097716C">
      <w:pPr>
        <w:spacing w:line="360" w:lineRule="auto"/>
        <w:rPr>
          <w:rFonts w:ascii="Arial" w:hAnsi="Arial" w:cs="Arial"/>
          <w:b/>
          <w:bCs/>
          <w:color w:val="FF0000"/>
          <w:sz w:val="22"/>
          <w:szCs w:val="22"/>
        </w:rPr>
      </w:pPr>
    </w:p>
    <w:p w14:paraId="09F07161" w14:textId="77777777" w:rsidR="00C37C53" w:rsidRPr="00742145" w:rsidRDefault="00C37C53" w:rsidP="0097716C">
      <w:pPr>
        <w:spacing w:line="360" w:lineRule="auto"/>
        <w:rPr>
          <w:rFonts w:ascii="Arial" w:hAnsi="Arial" w:cs="Arial"/>
          <w:b/>
          <w:bCs/>
          <w:color w:val="FF0000"/>
          <w:sz w:val="22"/>
          <w:szCs w:val="22"/>
        </w:rPr>
      </w:pPr>
    </w:p>
    <w:sdt>
      <w:sdtPr>
        <w:rPr>
          <w:rFonts w:ascii="Arial" w:eastAsia="Times New Roman" w:hAnsi="Arial" w:cs="Arial"/>
          <w:b w:val="0"/>
          <w:bCs w:val="0"/>
          <w:color w:val="auto"/>
          <w:sz w:val="22"/>
          <w:szCs w:val="22"/>
          <w:lang w:val="en-GB" w:eastAsia="en-GB"/>
        </w:rPr>
        <w:id w:val="1851684539"/>
        <w:docPartObj>
          <w:docPartGallery w:val="Table of Contents"/>
          <w:docPartUnique/>
        </w:docPartObj>
      </w:sdtPr>
      <w:sdtEndPr>
        <w:rPr>
          <w:noProof/>
        </w:rPr>
      </w:sdtEndPr>
      <w:sdtContent>
        <w:p w14:paraId="7416AE5B" w14:textId="77777777" w:rsidR="001C24C2" w:rsidRPr="00742145" w:rsidRDefault="001C24C2" w:rsidP="001C24C2">
          <w:pPr>
            <w:pStyle w:val="TOCHeading"/>
            <w:jc w:val="center"/>
            <w:rPr>
              <w:rFonts w:ascii="Arial" w:hAnsi="Arial" w:cs="Arial"/>
              <w:sz w:val="44"/>
              <w:szCs w:val="44"/>
            </w:rPr>
          </w:pPr>
          <w:r w:rsidRPr="00742145">
            <w:rPr>
              <w:rFonts w:ascii="Arial" w:hAnsi="Arial" w:cs="Arial"/>
              <w:sz w:val="44"/>
              <w:szCs w:val="44"/>
            </w:rPr>
            <w:t>Table of Contents</w:t>
          </w:r>
        </w:p>
        <w:p w14:paraId="252BC0FC" w14:textId="77777777" w:rsidR="001C24C2" w:rsidRPr="00742145" w:rsidRDefault="001C24C2" w:rsidP="001C24C2">
          <w:pPr>
            <w:rPr>
              <w:rFonts w:ascii="Arial" w:hAnsi="Arial" w:cs="Arial"/>
              <w:lang w:val="en-US" w:eastAsia="en-US"/>
            </w:rPr>
          </w:pPr>
        </w:p>
        <w:p w14:paraId="1A975AFE" w14:textId="77777777" w:rsidR="001C24C2" w:rsidRPr="00742145" w:rsidRDefault="001C24C2" w:rsidP="001C24C2">
          <w:pPr>
            <w:rPr>
              <w:rFonts w:ascii="Arial" w:hAnsi="Arial" w:cs="Arial"/>
              <w:lang w:val="en-US" w:eastAsia="en-US"/>
            </w:rPr>
          </w:pPr>
        </w:p>
        <w:p w14:paraId="3B8A74C7" w14:textId="77777777" w:rsidR="001C24C2" w:rsidRPr="00742145" w:rsidRDefault="001C24C2" w:rsidP="001C24C2">
          <w:pPr>
            <w:rPr>
              <w:rFonts w:ascii="Arial" w:hAnsi="Arial" w:cs="Arial"/>
              <w:lang w:val="en-US" w:eastAsia="en-US"/>
            </w:rPr>
          </w:pPr>
        </w:p>
        <w:p w14:paraId="49AEBA1A" w14:textId="77777777" w:rsidR="001C24C2" w:rsidRPr="00742145" w:rsidRDefault="001C24C2" w:rsidP="001C24C2">
          <w:pPr>
            <w:rPr>
              <w:rFonts w:ascii="Arial" w:hAnsi="Arial" w:cs="Arial"/>
              <w:lang w:val="en-US" w:eastAsia="en-US"/>
            </w:rPr>
          </w:pPr>
        </w:p>
        <w:p w14:paraId="4F26600B" w14:textId="77777777" w:rsidR="001C24C2" w:rsidRPr="00742145" w:rsidRDefault="001C24C2" w:rsidP="001C24C2">
          <w:pPr>
            <w:rPr>
              <w:rFonts w:ascii="Arial" w:hAnsi="Arial" w:cs="Arial"/>
              <w:lang w:val="en-US" w:eastAsia="en-US"/>
            </w:rPr>
          </w:pPr>
        </w:p>
        <w:p w14:paraId="0E3F75B8" w14:textId="77777777" w:rsidR="001C24C2" w:rsidRPr="00742145" w:rsidRDefault="001C24C2" w:rsidP="001C24C2">
          <w:pPr>
            <w:pStyle w:val="TOC1"/>
            <w:tabs>
              <w:tab w:val="right" w:leader="dot" w:pos="9016"/>
            </w:tabs>
            <w:rPr>
              <w:rFonts w:ascii="Arial" w:hAnsi="Arial" w:cs="Arial"/>
              <w:noProof/>
            </w:rPr>
          </w:pPr>
          <w:r w:rsidRPr="00742145">
            <w:rPr>
              <w:rFonts w:ascii="Arial" w:hAnsi="Arial" w:cs="Arial"/>
              <w:b w:val="0"/>
              <w:bCs w:val="0"/>
            </w:rPr>
            <w:fldChar w:fldCharType="begin"/>
          </w:r>
          <w:r w:rsidRPr="00742145">
            <w:rPr>
              <w:rFonts w:ascii="Arial" w:hAnsi="Arial" w:cs="Arial"/>
            </w:rPr>
            <w:instrText xml:space="preserve"> TOC \o "1-3" \h \z \u </w:instrText>
          </w:r>
          <w:r w:rsidRPr="00742145">
            <w:rPr>
              <w:rFonts w:ascii="Arial" w:hAnsi="Arial" w:cs="Arial"/>
              <w:b w:val="0"/>
              <w:bCs w:val="0"/>
            </w:rPr>
            <w:fldChar w:fldCharType="separate"/>
          </w:r>
          <w:hyperlink w:anchor="_Toc233493214" w:history="1">
            <w:r w:rsidRPr="00742145">
              <w:rPr>
                <w:rStyle w:val="Hyperlink"/>
                <w:rFonts w:ascii="Arial" w:hAnsi="Arial" w:cs="Arial"/>
                <w:noProof/>
              </w:rPr>
              <w:t>introduction</w:t>
            </w:r>
            <w:r w:rsidRPr="00742145">
              <w:rPr>
                <w:rFonts w:ascii="Arial" w:hAnsi="Arial" w:cs="Arial"/>
                <w:noProof/>
                <w:webHidden/>
              </w:rPr>
              <w:tab/>
            </w:r>
            <w:r w:rsidRPr="00742145">
              <w:rPr>
                <w:rFonts w:ascii="Arial" w:hAnsi="Arial" w:cs="Arial"/>
                <w:noProof/>
                <w:webHidden/>
              </w:rPr>
              <w:fldChar w:fldCharType="begin"/>
            </w:r>
            <w:r w:rsidRPr="00742145">
              <w:rPr>
                <w:rFonts w:ascii="Arial" w:hAnsi="Arial" w:cs="Arial"/>
                <w:noProof/>
                <w:webHidden/>
              </w:rPr>
              <w:instrText xml:space="preserve"> PAGEREF _Toc233493214 \h </w:instrText>
            </w:r>
            <w:r w:rsidRPr="00742145">
              <w:rPr>
                <w:rFonts w:ascii="Arial" w:hAnsi="Arial" w:cs="Arial"/>
                <w:noProof/>
                <w:webHidden/>
              </w:rPr>
            </w:r>
            <w:r w:rsidRPr="00742145">
              <w:rPr>
                <w:rFonts w:ascii="Arial" w:hAnsi="Arial" w:cs="Arial"/>
                <w:noProof/>
                <w:webHidden/>
              </w:rPr>
              <w:fldChar w:fldCharType="separate"/>
            </w:r>
            <w:r w:rsidRPr="00742145">
              <w:rPr>
                <w:rFonts w:ascii="Arial" w:hAnsi="Arial" w:cs="Arial"/>
                <w:noProof/>
                <w:webHidden/>
              </w:rPr>
              <w:t>3</w:t>
            </w:r>
            <w:r w:rsidRPr="00742145">
              <w:rPr>
                <w:rFonts w:ascii="Arial" w:hAnsi="Arial" w:cs="Arial"/>
                <w:noProof/>
                <w:webHidden/>
              </w:rPr>
              <w:fldChar w:fldCharType="end"/>
            </w:r>
          </w:hyperlink>
        </w:p>
        <w:p w14:paraId="3393C0A7" w14:textId="77777777" w:rsidR="001C24C2" w:rsidRPr="00742145" w:rsidRDefault="001C24C2" w:rsidP="001C24C2">
          <w:pPr>
            <w:pStyle w:val="TOC1"/>
            <w:tabs>
              <w:tab w:val="right" w:leader="dot" w:pos="9016"/>
            </w:tabs>
            <w:rPr>
              <w:rFonts w:ascii="Arial" w:hAnsi="Arial" w:cs="Arial"/>
              <w:noProof/>
            </w:rPr>
          </w:pPr>
          <w:hyperlink w:anchor="_Toc233493215" w:history="1">
            <w:r w:rsidRPr="00742145">
              <w:rPr>
                <w:rStyle w:val="Hyperlink"/>
                <w:rFonts w:ascii="Arial" w:hAnsi="Arial" w:cs="Arial"/>
                <w:noProof/>
              </w:rPr>
              <w:t>Task 1 Reflection on importance of principles</w:t>
            </w:r>
            <w:r w:rsidRPr="00742145">
              <w:rPr>
                <w:rFonts w:ascii="Arial" w:hAnsi="Arial" w:cs="Arial"/>
                <w:noProof/>
                <w:webHidden/>
              </w:rPr>
              <w:tab/>
            </w:r>
            <w:r w:rsidRPr="00742145">
              <w:rPr>
                <w:rFonts w:ascii="Arial" w:hAnsi="Arial" w:cs="Arial"/>
                <w:noProof/>
                <w:webHidden/>
              </w:rPr>
              <w:fldChar w:fldCharType="begin"/>
            </w:r>
            <w:r w:rsidRPr="00742145">
              <w:rPr>
                <w:rFonts w:ascii="Arial" w:hAnsi="Arial" w:cs="Arial"/>
                <w:noProof/>
                <w:webHidden/>
              </w:rPr>
              <w:instrText xml:space="preserve"> PAGEREF _Toc233493215 \h </w:instrText>
            </w:r>
            <w:r w:rsidRPr="00742145">
              <w:rPr>
                <w:rFonts w:ascii="Arial" w:hAnsi="Arial" w:cs="Arial"/>
                <w:noProof/>
                <w:webHidden/>
              </w:rPr>
            </w:r>
            <w:r w:rsidRPr="00742145">
              <w:rPr>
                <w:rFonts w:ascii="Arial" w:hAnsi="Arial" w:cs="Arial"/>
                <w:noProof/>
                <w:webHidden/>
              </w:rPr>
              <w:fldChar w:fldCharType="separate"/>
            </w:r>
            <w:r w:rsidRPr="00742145">
              <w:rPr>
                <w:rFonts w:ascii="Arial" w:hAnsi="Arial" w:cs="Arial"/>
                <w:noProof/>
                <w:webHidden/>
              </w:rPr>
              <w:t>4</w:t>
            </w:r>
            <w:r w:rsidRPr="00742145">
              <w:rPr>
                <w:rFonts w:ascii="Arial" w:hAnsi="Arial" w:cs="Arial"/>
                <w:noProof/>
                <w:webHidden/>
              </w:rPr>
              <w:fldChar w:fldCharType="end"/>
            </w:r>
          </w:hyperlink>
        </w:p>
        <w:p w14:paraId="465291F9" w14:textId="77777777" w:rsidR="001C24C2" w:rsidRPr="00742145" w:rsidRDefault="001C24C2" w:rsidP="001C24C2">
          <w:pPr>
            <w:pStyle w:val="TOC1"/>
            <w:tabs>
              <w:tab w:val="right" w:leader="dot" w:pos="9016"/>
            </w:tabs>
            <w:rPr>
              <w:rFonts w:ascii="Arial" w:hAnsi="Arial" w:cs="Arial"/>
              <w:noProof/>
            </w:rPr>
          </w:pPr>
          <w:hyperlink w:anchor="_Toc233493216" w:history="1">
            <w:r w:rsidRPr="00742145">
              <w:rPr>
                <w:rStyle w:val="Hyperlink"/>
                <w:rFonts w:ascii="Arial" w:hAnsi="Arial" w:cs="Arial"/>
                <w:noProof/>
              </w:rPr>
              <w:t>Task 2 practical example in practice</w:t>
            </w:r>
            <w:r w:rsidRPr="00742145">
              <w:rPr>
                <w:rFonts w:ascii="Arial" w:hAnsi="Arial" w:cs="Arial"/>
                <w:noProof/>
                <w:webHidden/>
              </w:rPr>
              <w:tab/>
            </w:r>
            <w:r w:rsidRPr="00742145">
              <w:rPr>
                <w:rFonts w:ascii="Arial" w:hAnsi="Arial" w:cs="Arial"/>
                <w:noProof/>
                <w:webHidden/>
              </w:rPr>
              <w:fldChar w:fldCharType="begin"/>
            </w:r>
            <w:r w:rsidRPr="00742145">
              <w:rPr>
                <w:rFonts w:ascii="Arial" w:hAnsi="Arial" w:cs="Arial"/>
                <w:noProof/>
                <w:webHidden/>
              </w:rPr>
              <w:instrText xml:space="preserve"> PAGEREF _Toc233493216 \h </w:instrText>
            </w:r>
            <w:r w:rsidRPr="00742145">
              <w:rPr>
                <w:rFonts w:ascii="Arial" w:hAnsi="Arial" w:cs="Arial"/>
                <w:noProof/>
                <w:webHidden/>
              </w:rPr>
            </w:r>
            <w:r w:rsidRPr="00742145">
              <w:rPr>
                <w:rFonts w:ascii="Arial" w:hAnsi="Arial" w:cs="Arial"/>
                <w:noProof/>
                <w:webHidden/>
              </w:rPr>
              <w:fldChar w:fldCharType="separate"/>
            </w:r>
            <w:r w:rsidRPr="00742145">
              <w:rPr>
                <w:rFonts w:ascii="Arial" w:hAnsi="Arial" w:cs="Arial"/>
                <w:noProof/>
                <w:webHidden/>
              </w:rPr>
              <w:t>5</w:t>
            </w:r>
            <w:r w:rsidRPr="00742145">
              <w:rPr>
                <w:rFonts w:ascii="Arial" w:hAnsi="Arial" w:cs="Arial"/>
                <w:noProof/>
                <w:webHidden/>
              </w:rPr>
              <w:fldChar w:fldCharType="end"/>
            </w:r>
          </w:hyperlink>
        </w:p>
        <w:p w14:paraId="58904C49" w14:textId="35BF6E91" w:rsidR="00C034CC" w:rsidRPr="00BE31AB" w:rsidRDefault="001C24C2" w:rsidP="00BE31AB">
          <w:pPr>
            <w:pStyle w:val="TOC1"/>
            <w:tabs>
              <w:tab w:val="right" w:leader="dot" w:pos="9016"/>
            </w:tabs>
            <w:rPr>
              <w:rFonts w:ascii="Arial" w:hAnsi="Arial" w:cs="Arial"/>
              <w:noProof/>
              <w:color w:val="467886" w:themeColor="hyperlink"/>
            </w:rPr>
          </w:pPr>
          <w:hyperlink w:anchor="_Toc233493217" w:history="1">
            <w:r w:rsidRPr="00742145">
              <w:rPr>
                <w:rStyle w:val="Hyperlink"/>
                <w:rFonts w:ascii="Arial" w:hAnsi="Arial" w:cs="Arial"/>
                <w:noProof/>
              </w:rPr>
              <w:t>Task 3 self-reflection</w:t>
            </w:r>
            <w:r w:rsidRPr="00742145">
              <w:rPr>
                <w:rFonts w:ascii="Arial" w:hAnsi="Arial" w:cs="Arial"/>
                <w:noProof/>
                <w:webHidden/>
              </w:rPr>
              <w:tab/>
            </w:r>
            <w:r w:rsidRPr="00742145">
              <w:rPr>
                <w:rFonts w:ascii="Arial" w:hAnsi="Arial" w:cs="Arial"/>
                <w:noProof/>
                <w:webHidden/>
              </w:rPr>
              <w:fldChar w:fldCharType="begin"/>
            </w:r>
            <w:r w:rsidRPr="00742145">
              <w:rPr>
                <w:rFonts w:ascii="Arial" w:hAnsi="Arial" w:cs="Arial"/>
                <w:noProof/>
                <w:webHidden/>
              </w:rPr>
              <w:instrText xml:space="preserve"> PAGEREF _Toc233493217 \h </w:instrText>
            </w:r>
            <w:r w:rsidRPr="00742145">
              <w:rPr>
                <w:rFonts w:ascii="Arial" w:hAnsi="Arial" w:cs="Arial"/>
                <w:noProof/>
                <w:webHidden/>
              </w:rPr>
            </w:r>
            <w:r w:rsidRPr="00742145">
              <w:rPr>
                <w:rFonts w:ascii="Arial" w:hAnsi="Arial" w:cs="Arial"/>
                <w:noProof/>
                <w:webHidden/>
              </w:rPr>
              <w:fldChar w:fldCharType="separate"/>
            </w:r>
            <w:r w:rsidRPr="00742145">
              <w:rPr>
                <w:rFonts w:ascii="Arial" w:hAnsi="Arial" w:cs="Arial"/>
                <w:noProof/>
                <w:webHidden/>
              </w:rPr>
              <w:t>6</w:t>
            </w:r>
            <w:r w:rsidRPr="00742145">
              <w:rPr>
                <w:rFonts w:ascii="Arial" w:hAnsi="Arial" w:cs="Arial"/>
                <w:noProof/>
                <w:webHidden/>
              </w:rPr>
              <w:fldChar w:fldCharType="end"/>
            </w:r>
          </w:hyperlink>
        </w:p>
        <w:p w14:paraId="468E1DA8" w14:textId="77777777" w:rsidR="00CB64F1" w:rsidRPr="00FA4034" w:rsidRDefault="00CB64F1" w:rsidP="00FA4034"/>
        <w:p w14:paraId="46D64E28" w14:textId="77777777" w:rsidR="001C24C2" w:rsidRPr="00742145" w:rsidRDefault="001C24C2" w:rsidP="001C24C2">
          <w:pPr>
            <w:rPr>
              <w:rFonts w:ascii="Arial" w:hAnsi="Arial" w:cs="Arial"/>
              <w:b/>
              <w:bCs/>
              <w:noProof/>
              <w:sz w:val="22"/>
              <w:szCs w:val="22"/>
            </w:rPr>
          </w:pPr>
          <w:r w:rsidRPr="00742145">
            <w:rPr>
              <w:rFonts w:ascii="Arial" w:hAnsi="Arial" w:cs="Arial"/>
              <w:b/>
              <w:bCs/>
              <w:noProof/>
              <w:sz w:val="22"/>
              <w:szCs w:val="22"/>
            </w:rPr>
            <w:fldChar w:fldCharType="end"/>
          </w:r>
        </w:p>
      </w:sdtContent>
    </w:sdt>
    <w:p w14:paraId="1FA09DDA" w14:textId="77777777" w:rsidR="00C37C53" w:rsidRPr="00742145" w:rsidRDefault="00C37C53" w:rsidP="0097716C">
      <w:pPr>
        <w:spacing w:line="360" w:lineRule="auto"/>
        <w:rPr>
          <w:rFonts w:ascii="Arial" w:hAnsi="Arial" w:cs="Arial"/>
          <w:b/>
          <w:bCs/>
          <w:color w:val="FF0000"/>
          <w:sz w:val="22"/>
          <w:szCs w:val="22"/>
        </w:rPr>
      </w:pPr>
    </w:p>
    <w:p w14:paraId="45F57C7D" w14:textId="77777777" w:rsidR="00C37C53" w:rsidRPr="00742145" w:rsidRDefault="00C37C53" w:rsidP="0097716C">
      <w:pPr>
        <w:spacing w:line="360" w:lineRule="auto"/>
        <w:rPr>
          <w:rFonts w:ascii="Arial" w:hAnsi="Arial" w:cs="Arial"/>
          <w:b/>
          <w:bCs/>
          <w:color w:val="FF0000"/>
          <w:sz w:val="22"/>
          <w:szCs w:val="22"/>
        </w:rPr>
      </w:pPr>
    </w:p>
    <w:p w14:paraId="33CC4E1D" w14:textId="27F7E590" w:rsidR="001C24C2" w:rsidRPr="00742145" w:rsidRDefault="001C24C2">
      <w:pPr>
        <w:rPr>
          <w:rFonts w:ascii="Arial" w:hAnsi="Arial" w:cs="Arial"/>
          <w:sz w:val="22"/>
          <w:szCs w:val="22"/>
        </w:rPr>
      </w:pPr>
    </w:p>
    <w:p w14:paraId="533A2E75" w14:textId="77777777" w:rsidR="00C37C53" w:rsidRPr="00742145" w:rsidRDefault="00C37C53" w:rsidP="0097716C">
      <w:pPr>
        <w:spacing w:line="360" w:lineRule="auto"/>
        <w:rPr>
          <w:rFonts w:ascii="Arial" w:hAnsi="Arial" w:cs="Arial"/>
          <w:b/>
          <w:bCs/>
          <w:color w:val="FF0000"/>
          <w:sz w:val="22"/>
          <w:szCs w:val="22"/>
        </w:rPr>
      </w:pPr>
    </w:p>
    <w:p w14:paraId="16C6B478" w14:textId="77777777" w:rsidR="00C37C53" w:rsidRPr="00742145" w:rsidRDefault="00C37C53" w:rsidP="0097716C">
      <w:pPr>
        <w:spacing w:line="360" w:lineRule="auto"/>
        <w:rPr>
          <w:rFonts w:ascii="Arial" w:hAnsi="Arial" w:cs="Arial"/>
          <w:b/>
          <w:bCs/>
          <w:color w:val="FF0000"/>
          <w:sz w:val="22"/>
          <w:szCs w:val="22"/>
        </w:rPr>
      </w:pPr>
    </w:p>
    <w:p w14:paraId="680FFD6D" w14:textId="77777777" w:rsidR="00C37C53" w:rsidRPr="00742145" w:rsidRDefault="00C37C53" w:rsidP="0097716C">
      <w:pPr>
        <w:spacing w:line="360" w:lineRule="auto"/>
        <w:rPr>
          <w:rFonts w:ascii="Arial" w:hAnsi="Arial" w:cs="Arial"/>
          <w:b/>
          <w:bCs/>
          <w:color w:val="FF0000"/>
          <w:sz w:val="22"/>
          <w:szCs w:val="22"/>
        </w:rPr>
      </w:pPr>
    </w:p>
    <w:p w14:paraId="148E92BC" w14:textId="77777777" w:rsidR="00C37C53" w:rsidRPr="00742145" w:rsidRDefault="00C37C53" w:rsidP="0097716C">
      <w:pPr>
        <w:spacing w:line="360" w:lineRule="auto"/>
        <w:rPr>
          <w:rFonts w:ascii="Arial" w:hAnsi="Arial" w:cs="Arial"/>
          <w:b/>
          <w:bCs/>
          <w:color w:val="FF0000"/>
          <w:sz w:val="22"/>
          <w:szCs w:val="22"/>
        </w:rPr>
      </w:pPr>
    </w:p>
    <w:p w14:paraId="5EA1598C" w14:textId="77777777" w:rsidR="00C37C53" w:rsidRPr="00742145" w:rsidRDefault="00C37C53" w:rsidP="0097716C">
      <w:pPr>
        <w:spacing w:line="360" w:lineRule="auto"/>
        <w:rPr>
          <w:rFonts w:ascii="Arial" w:hAnsi="Arial" w:cs="Arial"/>
          <w:b/>
          <w:bCs/>
          <w:color w:val="FF0000"/>
          <w:sz w:val="22"/>
          <w:szCs w:val="22"/>
        </w:rPr>
      </w:pPr>
    </w:p>
    <w:p w14:paraId="50FF6AA9" w14:textId="77777777" w:rsidR="00C37C53" w:rsidRPr="00742145" w:rsidRDefault="00C37C53" w:rsidP="0097716C">
      <w:pPr>
        <w:spacing w:line="360" w:lineRule="auto"/>
        <w:rPr>
          <w:rFonts w:ascii="Arial" w:hAnsi="Arial" w:cs="Arial"/>
          <w:b/>
          <w:bCs/>
          <w:color w:val="FF0000"/>
          <w:sz w:val="22"/>
          <w:szCs w:val="22"/>
        </w:rPr>
      </w:pPr>
    </w:p>
    <w:p w14:paraId="639F14C2" w14:textId="77777777" w:rsidR="00C37C53" w:rsidRPr="00742145" w:rsidRDefault="00C37C53" w:rsidP="0097716C">
      <w:pPr>
        <w:spacing w:line="360" w:lineRule="auto"/>
        <w:rPr>
          <w:rFonts w:ascii="Arial" w:hAnsi="Arial" w:cs="Arial"/>
          <w:b/>
          <w:bCs/>
          <w:color w:val="FF0000"/>
          <w:sz w:val="22"/>
          <w:szCs w:val="22"/>
        </w:rPr>
      </w:pPr>
    </w:p>
    <w:p w14:paraId="4B7BBD44" w14:textId="77777777" w:rsidR="00C37C53" w:rsidRPr="00742145" w:rsidRDefault="00C37C53" w:rsidP="0097716C">
      <w:pPr>
        <w:spacing w:line="360" w:lineRule="auto"/>
        <w:rPr>
          <w:rFonts w:ascii="Arial" w:hAnsi="Arial" w:cs="Arial"/>
          <w:b/>
          <w:bCs/>
          <w:color w:val="FF0000"/>
          <w:sz w:val="22"/>
          <w:szCs w:val="22"/>
        </w:rPr>
      </w:pPr>
    </w:p>
    <w:p w14:paraId="7F1CF3A1" w14:textId="77777777" w:rsidR="00C37C53" w:rsidRPr="00742145" w:rsidRDefault="00C37C53" w:rsidP="0097716C">
      <w:pPr>
        <w:spacing w:line="360" w:lineRule="auto"/>
        <w:rPr>
          <w:rFonts w:ascii="Arial" w:hAnsi="Arial" w:cs="Arial"/>
          <w:b/>
          <w:bCs/>
          <w:color w:val="FF0000"/>
          <w:sz w:val="22"/>
          <w:szCs w:val="22"/>
        </w:rPr>
      </w:pPr>
    </w:p>
    <w:p w14:paraId="7696AB40" w14:textId="77777777" w:rsidR="00C37C53" w:rsidRPr="00742145" w:rsidRDefault="00C37C53" w:rsidP="0097716C">
      <w:pPr>
        <w:spacing w:line="360" w:lineRule="auto"/>
        <w:rPr>
          <w:rFonts w:ascii="Arial" w:hAnsi="Arial" w:cs="Arial"/>
          <w:b/>
          <w:bCs/>
          <w:color w:val="FF0000"/>
          <w:sz w:val="22"/>
          <w:szCs w:val="22"/>
        </w:rPr>
      </w:pPr>
    </w:p>
    <w:p w14:paraId="36DB9942" w14:textId="77777777" w:rsidR="00C37C53" w:rsidRPr="00742145" w:rsidRDefault="00C37C53" w:rsidP="0097716C">
      <w:pPr>
        <w:spacing w:line="360" w:lineRule="auto"/>
        <w:rPr>
          <w:rFonts w:ascii="Arial" w:hAnsi="Arial" w:cs="Arial"/>
          <w:b/>
          <w:bCs/>
          <w:color w:val="FF0000"/>
          <w:sz w:val="22"/>
          <w:szCs w:val="22"/>
        </w:rPr>
      </w:pPr>
    </w:p>
    <w:p w14:paraId="2A6FDE06" w14:textId="77777777" w:rsidR="00C37C53" w:rsidRPr="00742145" w:rsidRDefault="00C37C53" w:rsidP="0097716C">
      <w:pPr>
        <w:spacing w:line="360" w:lineRule="auto"/>
        <w:rPr>
          <w:rFonts w:ascii="Arial" w:hAnsi="Arial" w:cs="Arial"/>
          <w:b/>
          <w:bCs/>
          <w:color w:val="FF0000"/>
          <w:sz w:val="22"/>
          <w:szCs w:val="22"/>
        </w:rPr>
      </w:pPr>
    </w:p>
    <w:p w14:paraId="022857EF" w14:textId="77777777" w:rsidR="00C37C53" w:rsidRPr="00742145" w:rsidRDefault="00C37C53" w:rsidP="0097716C">
      <w:pPr>
        <w:spacing w:line="360" w:lineRule="auto"/>
        <w:rPr>
          <w:rFonts w:ascii="Arial" w:hAnsi="Arial" w:cs="Arial"/>
          <w:b/>
          <w:bCs/>
          <w:color w:val="FF0000"/>
          <w:sz w:val="22"/>
          <w:szCs w:val="22"/>
        </w:rPr>
      </w:pPr>
    </w:p>
    <w:p w14:paraId="13E3EB61" w14:textId="77777777" w:rsidR="00C37C53" w:rsidRPr="00742145" w:rsidRDefault="00C37C53" w:rsidP="0097716C">
      <w:pPr>
        <w:spacing w:line="360" w:lineRule="auto"/>
        <w:rPr>
          <w:rFonts w:ascii="Arial" w:hAnsi="Arial" w:cs="Arial"/>
          <w:b/>
          <w:bCs/>
          <w:color w:val="FF0000"/>
          <w:sz w:val="22"/>
          <w:szCs w:val="22"/>
        </w:rPr>
      </w:pPr>
    </w:p>
    <w:p w14:paraId="39C0269D" w14:textId="77777777" w:rsidR="00C37C53" w:rsidRPr="00742145" w:rsidRDefault="00C37C53" w:rsidP="0097716C">
      <w:pPr>
        <w:spacing w:line="360" w:lineRule="auto"/>
        <w:rPr>
          <w:rFonts w:ascii="Arial" w:hAnsi="Arial" w:cs="Arial"/>
          <w:b/>
          <w:bCs/>
          <w:color w:val="FF0000"/>
          <w:sz w:val="22"/>
          <w:szCs w:val="22"/>
        </w:rPr>
      </w:pPr>
    </w:p>
    <w:p w14:paraId="6B6E9A99" w14:textId="77777777" w:rsidR="00C37C53" w:rsidRPr="00742145" w:rsidRDefault="00C37C53" w:rsidP="0097716C">
      <w:pPr>
        <w:spacing w:line="360" w:lineRule="auto"/>
        <w:rPr>
          <w:rFonts w:ascii="Arial" w:hAnsi="Arial" w:cs="Arial"/>
          <w:b/>
          <w:bCs/>
          <w:color w:val="FF0000"/>
          <w:sz w:val="22"/>
          <w:szCs w:val="22"/>
        </w:rPr>
      </w:pPr>
    </w:p>
    <w:p w14:paraId="2FC7639E" w14:textId="77777777" w:rsidR="00C37C53" w:rsidRPr="00742145" w:rsidRDefault="00C37C53" w:rsidP="0097716C">
      <w:pPr>
        <w:spacing w:line="360" w:lineRule="auto"/>
        <w:rPr>
          <w:rFonts w:ascii="Arial" w:hAnsi="Arial" w:cs="Arial"/>
          <w:b/>
          <w:bCs/>
          <w:color w:val="FF0000"/>
          <w:sz w:val="22"/>
          <w:szCs w:val="22"/>
        </w:rPr>
      </w:pPr>
    </w:p>
    <w:p w14:paraId="778D2164" w14:textId="77777777" w:rsidR="00C37C53" w:rsidRPr="00742145" w:rsidRDefault="00C37C53" w:rsidP="0097716C">
      <w:pPr>
        <w:spacing w:line="360" w:lineRule="auto"/>
        <w:rPr>
          <w:rFonts w:ascii="Arial" w:hAnsi="Arial" w:cs="Arial"/>
          <w:b/>
          <w:bCs/>
          <w:color w:val="FF0000"/>
          <w:sz w:val="22"/>
          <w:szCs w:val="22"/>
        </w:rPr>
      </w:pPr>
    </w:p>
    <w:p w14:paraId="1F46427B" w14:textId="77777777" w:rsidR="00FA4034" w:rsidRDefault="00FA4034" w:rsidP="001C24C2">
      <w:pPr>
        <w:pStyle w:val="Heading1"/>
        <w:jc w:val="center"/>
        <w:rPr>
          <w:rFonts w:ascii="Arial" w:hAnsi="Arial" w:cs="Arial"/>
          <w:b/>
          <w:bCs/>
          <w:color w:val="000000" w:themeColor="text1"/>
          <w:sz w:val="22"/>
          <w:szCs w:val="22"/>
          <w:u w:val="single"/>
        </w:rPr>
      </w:pPr>
      <w:bookmarkStart w:id="0" w:name="_Toc233493214"/>
    </w:p>
    <w:p w14:paraId="40DED0B8" w14:textId="77777777" w:rsidR="00FA4034" w:rsidRDefault="00FA4034" w:rsidP="001C24C2">
      <w:pPr>
        <w:pStyle w:val="Heading1"/>
        <w:jc w:val="center"/>
        <w:rPr>
          <w:rFonts w:ascii="Arial" w:hAnsi="Arial" w:cs="Arial"/>
          <w:b/>
          <w:bCs/>
          <w:color w:val="000000" w:themeColor="text1"/>
          <w:sz w:val="22"/>
          <w:szCs w:val="22"/>
          <w:u w:val="single"/>
        </w:rPr>
      </w:pPr>
    </w:p>
    <w:p w14:paraId="18510C63" w14:textId="77777777" w:rsidR="00FA4034" w:rsidRDefault="00FA4034" w:rsidP="001C24C2">
      <w:pPr>
        <w:pStyle w:val="Heading1"/>
        <w:jc w:val="center"/>
        <w:rPr>
          <w:rFonts w:ascii="Arial" w:hAnsi="Arial" w:cs="Arial"/>
          <w:b/>
          <w:bCs/>
          <w:color w:val="000000" w:themeColor="text1"/>
          <w:sz w:val="22"/>
          <w:szCs w:val="22"/>
          <w:u w:val="single"/>
        </w:rPr>
      </w:pPr>
    </w:p>
    <w:p w14:paraId="6BBF340C" w14:textId="77777777" w:rsidR="00FA4034" w:rsidRDefault="00FA4034" w:rsidP="001C24C2">
      <w:pPr>
        <w:pStyle w:val="Heading1"/>
        <w:jc w:val="center"/>
        <w:rPr>
          <w:rFonts w:ascii="Arial" w:hAnsi="Arial" w:cs="Arial"/>
          <w:b/>
          <w:bCs/>
          <w:color w:val="000000" w:themeColor="text1"/>
          <w:sz w:val="22"/>
          <w:szCs w:val="22"/>
          <w:u w:val="single"/>
        </w:rPr>
      </w:pPr>
    </w:p>
    <w:p w14:paraId="2FDB5B3C" w14:textId="77777777" w:rsidR="00FA4034" w:rsidRDefault="00FA4034" w:rsidP="001C24C2">
      <w:pPr>
        <w:pStyle w:val="Heading1"/>
        <w:jc w:val="center"/>
        <w:rPr>
          <w:rFonts w:ascii="Arial" w:hAnsi="Arial" w:cs="Arial"/>
          <w:b/>
          <w:bCs/>
          <w:color w:val="000000" w:themeColor="text1"/>
          <w:sz w:val="22"/>
          <w:szCs w:val="22"/>
          <w:u w:val="single"/>
        </w:rPr>
      </w:pPr>
    </w:p>
    <w:p w14:paraId="17571032" w14:textId="77777777" w:rsidR="00FA4034" w:rsidRDefault="00FA4034" w:rsidP="001C24C2">
      <w:pPr>
        <w:pStyle w:val="Heading1"/>
        <w:jc w:val="center"/>
        <w:rPr>
          <w:rFonts w:ascii="Arial" w:hAnsi="Arial" w:cs="Arial"/>
          <w:b/>
          <w:bCs/>
          <w:color w:val="000000" w:themeColor="text1"/>
          <w:sz w:val="22"/>
          <w:szCs w:val="22"/>
          <w:u w:val="single"/>
        </w:rPr>
      </w:pPr>
    </w:p>
    <w:p w14:paraId="7CBB8D6D" w14:textId="77777777" w:rsidR="00FA4034" w:rsidRDefault="00FA4034" w:rsidP="001C24C2">
      <w:pPr>
        <w:pStyle w:val="Heading1"/>
        <w:jc w:val="center"/>
        <w:rPr>
          <w:rFonts w:ascii="Arial" w:hAnsi="Arial" w:cs="Arial"/>
          <w:b/>
          <w:bCs/>
          <w:color w:val="000000" w:themeColor="text1"/>
          <w:sz w:val="22"/>
          <w:szCs w:val="22"/>
          <w:u w:val="single"/>
        </w:rPr>
      </w:pPr>
    </w:p>
    <w:p w14:paraId="6708EB60" w14:textId="77777777" w:rsidR="00FA4034" w:rsidRDefault="00FA4034" w:rsidP="001C24C2">
      <w:pPr>
        <w:pStyle w:val="Heading1"/>
        <w:jc w:val="center"/>
        <w:rPr>
          <w:rFonts w:ascii="Arial" w:hAnsi="Arial" w:cs="Arial"/>
          <w:b/>
          <w:bCs/>
          <w:color w:val="000000" w:themeColor="text1"/>
          <w:sz w:val="22"/>
          <w:szCs w:val="22"/>
          <w:u w:val="single"/>
        </w:rPr>
      </w:pPr>
    </w:p>
    <w:p w14:paraId="43A1F415" w14:textId="422D830A" w:rsidR="002E7245" w:rsidRPr="00742145" w:rsidRDefault="001C24C2" w:rsidP="001C24C2">
      <w:pPr>
        <w:pStyle w:val="Heading1"/>
        <w:jc w:val="center"/>
        <w:rPr>
          <w:rFonts w:ascii="Arial" w:hAnsi="Arial" w:cs="Arial"/>
          <w:b/>
          <w:bCs/>
          <w:color w:val="000000" w:themeColor="text1"/>
          <w:sz w:val="22"/>
          <w:szCs w:val="22"/>
          <w:u w:val="single"/>
        </w:rPr>
      </w:pPr>
      <w:r w:rsidRPr="00742145">
        <w:rPr>
          <w:rFonts w:ascii="Arial" w:hAnsi="Arial" w:cs="Arial"/>
          <w:b/>
          <w:bCs/>
          <w:color w:val="000000" w:themeColor="text1"/>
          <w:sz w:val="22"/>
          <w:szCs w:val="22"/>
          <w:u w:val="single"/>
        </w:rPr>
        <w:t>I</w:t>
      </w:r>
      <w:bookmarkEnd w:id="0"/>
      <w:r w:rsidRPr="00742145">
        <w:rPr>
          <w:rFonts w:ascii="Arial" w:hAnsi="Arial" w:cs="Arial"/>
          <w:b/>
          <w:bCs/>
          <w:color w:val="000000" w:themeColor="text1"/>
          <w:sz w:val="22"/>
          <w:szCs w:val="22"/>
          <w:u w:val="single"/>
        </w:rPr>
        <w:t>ntroduction</w:t>
      </w:r>
    </w:p>
    <w:p w14:paraId="3D2D2E2E" w14:textId="77777777" w:rsidR="00B96C83" w:rsidRPr="00742145" w:rsidRDefault="00B96C83" w:rsidP="00B96C83">
      <w:pPr>
        <w:rPr>
          <w:rFonts w:ascii="Arial" w:hAnsi="Arial" w:cs="Arial"/>
        </w:rPr>
      </w:pPr>
    </w:p>
    <w:p w14:paraId="78B8FDA0" w14:textId="77777777" w:rsidR="009E6DAF" w:rsidRPr="009E6DAF" w:rsidRDefault="009E6DAF" w:rsidP="00B96C83">
      <w:pPr>
        <w:rPr>
          <w:rFonts w:ascii="Arial" w:hAnsi="Arial" w:cs="Arial"/>
          <w:sz w:val="22"/>
          <w:szCs w:val="22"/>
        </w:rPr>
      </w:pPr>
    </w:p>
    <w:p w14:paraId="5847F2C1" w14:textId="009D4BEA" w:rsidR="000D568B" w:rsidRPr="00742145" w:rsidRDefault="00933B81" w:rsidP="00B96C83">
      <w:pPr>
        <w:rPr>
          <w:rFonts w:ascii="Arial" w:hAnsi="Arial" w:cs="Arial"/>
        </w:rPr>
      </w:pPr>
      <w:r>
        <w:rPr>
          <w:rFonts w:ascii="Arial" w:hAnsi="Arial" w:cs="Arial"/>
          <w:sz w:val="22"/>
          <w:szCs w:val="22"/>
        </w:rPr>
        <w:t>The subject of this report is an investigation into the core principles of health and social care practice, and an analysis of how they influence, inform and shape the provision of high-quality care and support for service users. This report seeks to illustrate how these guidelines are implemented in routine practice to safeguard and advance safety, dignity and well-being. More specifically, it will analyse three </w:t>
      </w:r>
      <w:r w:rsidR="007220C2">
        <w:rPr>
          <w:rFonts w:ascii="Arial" w:hAnsi="Arial" w:cs="Arial"/>
          <w:sz w:val="22"/>
          <w:szCs w:val="22"/>
        </w:rPr>
        <w:t xml:space="preserve">core </w:t>
      </w:r>
      <w:r w:rsidR="003B70FA">
        <w:rPr>
          <w:rFonts w:ascii="Arial" w:hAnsi="Arial" w:cs="Arial"/>
          <w:sz w:val="22"/>
          <w:szCs w:val="22"/>
        </w:rPr>
        <w:t xml:space="preserve">components: </w:t>
      </w:r>
      <w:r w:rsidR="00442146">
        <w:rPr>
          <w:rFonts w:ascii="Arial" w:hAnsi="Arial" w:cs="Arial"/>
          <w:sz w:val="22"/>
          <w:szCs w:val="22"/>
        </w:rPr>
        <w:t>person-</w:t>
      </w:r>
      <w:r w:rsidR="00AA0290">
        <w:rPr>
          <w:rFonts w:ascii="Arial" w:hAnsi="Arial" w:cs="Arial"/>
          <w:sz w:val="22"/>
          <w:szCs w:val="22"/>
        </w:rPr>
        <w:t>centred care, partnership working</w:t>
      </w:r>
      <w:r w:rsidR="00442146">
        <w:rPr>
          <w:rFonts w:ascii="Arial" w:hAnsi="Arial" w:cs="Arial"/>
          <w:sz w:val="22"/>
          <w:szCs w:val="22"/>
        </w:rPr>
        <w:t>,</w:t>
      </w:r>
      <w:r w:rsidR="00AA0290">
        <w:rPr>
          <w:rFonts w:ascii="Arial" w:hAnsi="Arial" w:cs="Arial"/>
          <w:sz w:val="22"/>
          <w:szCs w:val="22"/>
        </w:rPr>
        <w:t xml:space="preserve"> and ethical practice. </w:t>
      </w:r>
      <w:r w:rsidR="00B726DB">
        <w:rPr>
          <w:rFonts w:ascii="Arial" w:hAnsi="Arial" w:cs="Arial"/>
          <w:sz w:val="22"/>
          <w:szCs w:val="22"/>
        </w:rPr>
        <w:t>Aligned with the speci</w:t>
      </w:r>
      <w:r w:rsidR="00BC278E">
        <w:rPr>
          <w:rFonts w:ascii="Arial" w:hAnsi="Arial" w:cs="Arial"/>
          <w:sz w:val="22"/>
          <w:szCs w:val="22"/>
        </w:rPr>
        <w:t xml:space="preserve">fic needs, wishes and </w:t>
      </w:r>
      <w:r w:rsidR="009C4133">
        <w:rPr>
          <w:rFonts w:ascii="Arial" w:hAnsi="Arial" w:cs="Arial"/>
          <w:sz w:val="22"/>
          <w:szCs w:val="22"/>
        </w:rPr>
        <w:t>p</w:t>
      </w:r>
      <w:r w:rsidR="00BC278E">
        <w:rPr>
          <w:rFonts w:ascii="Arial" w:hAnsi="Arial" w:cs="Arial"/>
          <w:sz w:val="22"/>
          <w:szCs w:val="22"/>
        </w:rPr>
        <w:t xml:space="preserve">rinciples of each service user, </w:t>
      </w:r>
      <w:r w:rsidR="009C4133">
        <w:rPr>
          <w:rFonts w:ascii="Arial" w:hAnsi="Arial" w:cs="Arial"/>
          <w:sz w:val="22"/>
          <w:szCs w:val="22"/>
        </w:rPr>
        <w:t xml:space="preserve">person centred care guarantees that assistance </w:t>
      </w:r>
      <w:r w:rsidR="000C4193">
        <w:rPr>
          <w:rFonts w:ascii="Arial" w:hAnsi="Arial" w:cs="Arial"/>
          <w:sz w:val="22"/>
          <w:szCs w:val="22"/>
        </w:rPr>
        <w:t>i</w:t>
      </w:r>
      <w:r w:rsidR="009C4133">
        <w:rPr>
          <w:rFonts w:ascii="Arial" w:hAnsi="Arial" w:cs="Arial"/>
          <w:sz w:val="22"/>
          <w:szCs w:val="22"/>
        </w:rPr>
        <w:t>s fully adapted to them.</w:t>
      </w:r>
      <w:r w:rsidR="007F7E68">
        <w:rPr>
          <w:rFonts w:ascii="Arial" w:hAnsi="Arial" w:cs="Arial"/>
          <w:sz w:val="22"/>
          <w:szCs w:val="22"/>
        </w:rPr>
        <w:t xml:space="preserve"> Working </w:t>
      </w:r>
      <w:r w:rsidR="000C4193">
        <w:rPr>
          <w:rFonts w:ascii="Arial" w:hAnsi="Arial" w:cs="Arial"/>
          <w:sz w:val="22"/>
          <w:szCs w:val="22"/>
        </w:rPr>
        <w:t>in</w:t>
      </w:r>
      <w:r w:rsidR="007F7E68">
        <w:rPr>
          <w:rFonts w:ascii="Arial" w:hAnsi="Arial" w:cs="Arial"/>
          <w:sz w:val="22"/>
          <w:szCs w:val="22"/>
        </w:rPr>
        <w:t xml:space="preserve"> a partnership </w:t>
      </w:r>
      <w:r w:rsidR="00B05A49">
        <w:rPr>
          <w:rFonts w:ascii="Arial" w:hAnsi="Arial" w:cs="Arial"/>
          <w:sz w:val="22"/>
          <w:szCs w:val="22"/>
        </w:rPr>
        <w:t xml:space="preserve">emphasises the significance </w:t>
      </w:r>
      <w:r w:rsidR="00D472D9">
        <w:rPr>
          <w:rFonts w:ascii="Arial" w:hAnsi="Arial" w:cs="Arial"/>
          <w:sz w:val="22"/>
          <w:szCs w:val="22"/>
        </w:rPr>
        <w:t>of how professionals, service users and agencies work togethe</w:t>
      </w:r>
      <w:r w:rsidR="00A36D25">
        <w:rPr>
          <w:rFonts w:ascii="Arial" w:hAnsi="Arial" w:cs="Arial"/>
          <w:sz w:val="22"/>
          <w:szCs w:val="22"/>
        </w:rPr>
        <w:t>r effectivel</w:t>
      </w:r>
      <w:r w:rsidR="00561262">
        <w:rPr>
          <w:rFonts w:ascii="Arial" w:hAnsi="Arial" w:cs="Arial"/>
          <w:sz w:val="22"/>
          <w:szCs w:val="22"/>
        </w:rPr>
        <w:t>y. Integrated professional behaviour reflects moral accountability</w:t>
      </w:r>
      <w:r w:rsidR="00C45D0B">
        <w:rPr>
          <w:rFonts w:ascii="Arial" w:hAnsi="Arial" w:cs="Arial"/>
          <w:sz w:val="22"/>
          <w:szCs w:val="22"/>
        </w:rPr>
        <w:t xml:space="preserve">, official standards, and legislative demands. </w:t>
      </w:r>
      <w:r w:rsidR="005222E7">
        <w:rPr>
          <w:rFonts w:ascii="Arial" w:hAnsi="Arial" w:cs="Arial"/>
          <w:sz w:val="22"/>
          <w:szCs w:val="22"/>
        </w:rPr>
        <w:t xml:space="preserve">To put these concepts into </w:t>
      </w:r>
      <w:r w:rsidR="008D2617">
        <w:rPr>
          <w:rFonts w:ascii="Arial" w:hAnsi="Arial" w:cs="Arial"/>
          <w:sz w:val="22"/>
          <w:szCs w:val="22"/>
        </w:rPr>
        <w:t>a</w:t>
      </w:r>
      <w:r w:rsidR="005222E7">
        <w:rPr>
          <w:rFonts w:ascii="Arial" w:hAnsi="Arial" w:cs="Arial"/>
          <w:sz w:val="22"/>
          <w:szCs w:val="22"/>
        </w:rPr>
        <w:t xml:space="preserve"> </w:t>
      </w:r>
      <w:r w:rsidR="008D2617">
        <w:rPr>
          <w:rFonts w:ascii="Arial" w:hAnsi="Arial" w:cs="Arial"/>
          <w:sz w:val="22"/>
          <w:szCs w:val="22"/>
        </w:rPr>
        <w:t>real-</w:t>
      </w:r>
      <w:r w:rsidR="005222E7">
        <w:rPr>
          <w:rFonts w:ascii="Arial" w:hAnsi="Arial" w:cs="Arial"/>
          <w:sz w:val="22"/>
          <w:szCs w:val="22"/>
        </w:rPr>
        <w:t>life perspective</w:t>
      </w:r>
      <w:r w:rsidR="008D2617">
        <w:rPr>
          <w:rFonts w:ascii="Arial" w:hAnsi="Arial" w:cs="Arial"/>
          <w:sz w:val="22"/>
          <w:szCs w:val="22"/>
        </w:rPr>
        <w:t>,</w:t>
      </w:r>
      <w:r w:rsidR="005222E7">
        <w:rPr>
          <w:rFonts w:ascii="Arial" w:hAnsi="Arial" w:cs="Arial"/>
          <w:sz w:val="22"/>
          <w:szCs w:val="22"/>
        </w:rPr>
        <w:t xml:space="preserve"> </w:t>
      </w:r>
      <w:r w:rsidR="00177C84">
        <w:rPr>
          <w:rFonts w:ascii="Arial" w:hAnsi="Arial" w:cs="Arial"/>
          <w:sz w:val="22"/>
          <w:szCs w:val="22"/>
        </w:rPr>
        <w:t>my report uses ‘Joan’s story’ with further analysis</w:t>
      </w:r>
      <w:r w:rsidR="008D2617">
        <w:rPr>
          <w:rFonts w:ascii="Arial" w:hAnsi="Arial" w:cs="Arial"/>
          <w:sz w:val="22"/>
          <w:szCs w:val="22"/>
        </w:rPr>
        <w:t xml:space="preserve"> provided in task 2. </w:t>
      </w:r>
      <w:r w:rsidR="00177C84">
        <w:rPr>
          <w:rFonts w:ascii="Arial" w:hAnsi="Arial" w:cs="Arial"/>
          <w:sz w:val="22"/>
          <w:szCs w:val="22"/>
        </w:rPr>
        <w:t xml:space="preserve"> </w:t>
      </w:r>
    </w:p>
    <w:p w14:paraId="47E08F2E" w14:textId="77777777" w:rsidR="001C24C2" w:rsidRDefault="001C24C2" w:rsidP="001C24C2"/>
    <w:p w14:paraId="44C0545B" w14:textId="77777777" w:rsidR="00FA4034" w:rsidRDefault="00FA4034" w:rsidP="006F28DC">
      <w:pPr>
        <w:spacing w:line="360" w:lineRule="auto"/>
        <w:jc w:val="center"/>
        <w:rPr>
          <w:rFonts w:ascii="Arial" w:hAnsi="Arial" w:cs="Arial"/>
          <w:b/>
          <w:bCs/>
          <w:color w:val="000000" w:themeColor="text1"/>
          <w:sz w:val="22"/>
          <w:szCs w:val="22"/>
          <w:u w:val="single"/>
        </w:rPr>
      </w:pPr>
      <w:bookmarkStart w:id="1" w:name="_Toc233493215"/>
    </w:p>
    <w:p w14:paraId="08FCB50E" w14:textId="77777777" w:rsidR="00FA4034" w:rsidRDefault="00FA4034" w:rsidP="006F28DC">
      <w:pPr>
        <w:spacing w:line="360" w:lineRule="auto"/>
        <w:jc w:val="center"/>
        <w:rPr>
          <w:rFonts w:ascii="Arial" w:hAnsi="Arial" w:cs="Arial"/>
          <w:b/>
          <w:bCs/>
          <w:color w:val="000000" w:themeColor="text1"/>
          <w:sz w:val="22"/>
          <w:szCs w:val="22"/>
          <w:u w:val="single"/>
        </w:rPr>
      </w:pPr>
    </w:p>
    <w:p w14:paraId="4E28CFB9" w14:textId="77777777" w:rsidR="00FA4034" w:rsidRDefault="00FA4034" w:rsidP="006F28DC">
      <w:pPr>
        <w:spacing w:line="360" w:lineRule="auto"/>
        <w:jc w:val="center"/>
        <w:rPr>
          <w:rFonts w:ascii="Arial" w:hAnsi="Arial" w:cs="Arial"/>
          <w:b/>
          <w:bCs/>
          <w:color w:val="000000" w:themeColor="text1"/>
          <w:sz w:val="22"/>
          <w:szCs w:val="22"/>
          <w:u w:val="single"/>
        </w:rPr>
      </w:pPr>
    </w:p>
    <w:p w14:paraId="70477756" w14:textId="77777777" w:rsidR="00FA4034" w:rsidRDefault="00FA4034" w:rsidP="006F28DC">
      <w:pPr>
        <w:spacing w:line="360" w:lineRule="auto"/>
        <w:jc w:val="center"/>
        <w:rPr>
          <w:rFonts w:ascii="Arial" w:hAnsi="Arial" w:cs="Arial"/>
          <w:b/>
          <w:bCs/>
          <w:color w:val="000000" w:themeColor="text1"/>
          <w:sz w:val="22"/>
          <w:szCs w:val="22"/>
          <w:u w:val="single"/>
        </w:rPr>
      </w:pPr>
    </w:p>
    <w:p w14:paraId="7E099A59" w14:textId="77777777" w:rsidR="00FA4034" w:rsidRDefault="00FA4034" w:rsidP="006F28DC">
      <w:pPr>
        <w:spacing w:line="360" w:lineRule="auto"/>
        <w:jc w:val="center"/>
        <w:rPr>
          <w:rFonts w:ascii="Arial" w:hAnsi="Arial" w:cs="Arial"/>
          <w:b/>
          <w:bCs/>
          <w:color w:val="000000" w:themeColor="text1"/>
          <w:sz w:val="22"/>
          <w:szCs w:val="22"/>
          <w:u w:val="single"/>
        </w:rPr>
      </w:pPr>
    </w:p>
    <w:p w14:paraId="4F6D6493" w14:textId="77777777" w:rsidR="00FA4034" w:rsidRDefault="00FA4034" w:rsidP="006F28DC">
      <w:pPr>
        <w:spacing w:line="360" w:lineRule="auto"/>
        <w:jc w:val="center"/>
        <w:rPr>
          <w:rFonts w:ascii="Arial" w:hAnsi="Arial" w:cs="Arial"/>
          <w:b/>
          <w:bCs/>
          <w:color w:val="000000" w:themeColor="text1"/>
          <w:sz w:val="22"/>
          <w:szCs w:val="22"/>
          <w:u w:val="single"/>
        </w:rPr>
      </w:pPr>
    </w:p>
    <w:p w14:paraId="5FBFBE9E" w14:textId="77777777" w:rsidR="00FA4034" w:rsidRDefault="00FA4034" w:rsidP="006F28DC">
      <w:pPr>
        <w:spacing w:line="360" w:lineRule="auto"/>
        <w:jc w:val="center"/>
        <w:rPr>
          <w:rFonts w:ascii="Arial" w:hAnsi="Arial" w:cs="Arial"/>
          <w:b/>
          <w:bCs/>
          <w:color w:val="000000" w:themeColor="text1"/>
          <w:sz w:val="22"/>
          <w:szCs w:val="22"/>
          <w:u w:val="single"/>
        </w:rPr>
      </w:pPr>
    </w:p>
    <w:p w14:paraId="63314394" w14:textId="77777777" w:rsidR="00FA4034" w:rsidRDefault="00FA4034" w:rsidP="006F28DC">
      <w:pPr>
        <w:spacing w:line="360" w:lineRule="auto"/>
        <w:jc w:val="center"/>
        <w:rPr>
          <w:rFonts w:ascii="Arial" w:hAnsi="Arial" w:cs="Arial"/>
          <w:b/>
          <w:bCs/>
          <w:color w:val="000000" w:themeColor="text1"/>
          <w:sz w:val="22"/>
          <w:szCs w:val="22"/>
          <w:u w:val="single"/>
        </w:rPr>
      </w:pPr>
    </w:p>
    <w:p w14:paraId="6ABDE76E" w14:textId="77777777" w:rsidR="00FA4034" w:rsidRDefault="00FA4034" w:rsidP="006F28DC">
      <w:pPr>
        <w:spacing w:line="360" w:lineRule="auto"/>
        <w:jc w:val="center"/>
        <w:rPr>
          <w:rFonts w:ascii="Arial" w:hAnsi="Arial" w:cs="Arial"/>
          <w:b/>
          <w:bCs/>
          <w:color w:val="000000" w:themeColor="text1"/>
          <w:sz w:val="22"/>
          <w:szCs w:val="22"/>
          <w:u w:val="single"/>
        </w:rPr>
      </w:pPr>
    </w:p>
    <w:p w14:paraId="2ED11F36" w14:textId="77777777" w:rsidR="00FA4034" w:rsidRDefault="00FA4034" w:rsidP="006F28DC">
      <w:pPr>
        <w:spacing w:line="360" w:lineRule="auto"/>
        <w:jc w:val="center"/>
        <w:rPr>
          <w:rFonts w:ascii="Arial" w:hAnsi="Arial" w:cs="Arial"/>
          <w:b/>
          <w:bCs/>
          <w:color w:val="000000" w:themeColor="text1"/>
          <w:sz w:val="22"/>
          <w:szCs w:val="22"/>
          <w:u w:val="single"/>
        </w:rPr>
      </w:pPr>
    </w:p>
    <w:p w14:paraId="50B1AAEC" w14:textId="77777777" w:rsidR="00FA4034" w:rsidRDefault="00FA4034" w:rsidP="006F28DC">
      <w:pPr>
        <w:spacing w:line="360" w:lineRule="auto"/>
        <w:jc w:val="center"/>
        <w:rPr>
          <w:rFonts w:ascii="Arial" w:hAnsi="Arial" w:cs="Arial"/>
          <w:b/>
          <w:bCs/>
          <w:color w:val="000000" w:themeColor="text1"/>
          <w:sz w:val="22"/>
          <w:szCs w:val="22"/>
          <w:u w:val="single"/>
        </w:rPr>
      </w:pPr>
    </w:p>
    <w:p w14:paraId="1BBDB61E" w14:textId="77777777" w:rsidR="00FA4034" w:rsidRDefault="00FA4034" w:rsidP="006F28DC">
      <w:pPr>
        <w:spacing w:line="360" w:lineRule="auto"/>
        <w:jc w:val="center"/>
        <w:rPr>
          <w:rFonts w:ascii="Arial" w:hAnsi="Arial" w:cs="Arial"/>
          <w:b/>
          <w:bCs/>
          <w:color w:val="000000" w:themeColor="text1"/>
          <w:sz w:val="22"/>
          <w:szCs w:val="22"/>
          <w:u w:val="single"/>
        </w:rPr>
      </w:pPr>
    </w:p>
    <w:p w14:paraId="1833EBB9" w14:textId="77777777" w:rsidR="00FA4034" w:rsidRDefault="00FA4034" w:rsidP="006F28DC">
      <w:pPr>
        <w:spacing w:line="360" w:lineRule="auto"/>
        <w:jc w:val="center"/>
        <w:rPr>
          <w:rFonts w:ascii="Arial" w:hAnsi="Arial" w:cs="Arial"/>
          <w:b/>
          <w:bCs/>
          <w:color w:val="000000" w:themeColor="text1"/>
          <w:sz w:val="22"/>
          <w:szCs w:val="22"/>
          <w:u w:val="single"/>
        </w:rPr>
      </w:pPr>
    </w:p>
    <w:p w14:paraId="086A0F73" w14:textId="4E6BE1AE" w:rsidR="006F28DC" w:rsidRPr="006F28DC" w:rsidRDefault="001C18E4" w:rsidP="006F28DC">
      <w:pPr>
        <w:spacing w:line="360" w:lineRule="auto"/>
        <w:jc w:val="center"/>
        <w:rPr>
          <w:rFonts w:ascii="Arial" w:hAnsi="Arial" w:cs="Arial"/>
          <w:b/>
          <w:bCs/>
          <w:color w:val="000000" w:themeColor="text1"/>
          <w:sz w:val="22"/>
          <w:szCs w:val="22"/>
          <w:u w:val="single"/>
        </w:rPr>
      </w:pPr>
      <w:r w:rsidRPr="00742145">
        <w:rPr>
          <w:rFonts w:ascii="Arial" w:hAnsi="Arial" w:cs="Arial"/>
          <w:b/>
          <w:bCs/>
          <w:color w:val="000000" w:themeColor="text1"/>
          <w:sz w:val="22"/>
          <w:szCs w:val="22"/>
          <w:u w:val="single"/>
        </w:rPr>
        <w:lastRenderedPageBreak/>
        <w:t>T</w:t>
      </w:r>
      <w:r w:rsidR="001C24C2" w:rsidRPr="00742145">
        <w:rPr>
          <w:rFonts w:ascii="Arial" w:hAnsi="Arial" w:cs="Arial"/>
          <w:b/>
          <w:bCs/>
          <w:color w:val="000000" w:themeColor="text1"/>
          <w:sz w:val="22"/>
          <w:szCs w:val="22"/>
          <w:u w:val="single"/>
        </w:rPr>
        <w:t>he I</w:t>
      </w:r>
      <w:r w:rsidR="00DE1DE0" w:rsidRPr="00742145">
        <w:rPr>
          <w:rFonts w:ascii="Arial" w:hAnsi="Arial" w:cs="Arial"/>
          <w:b/>
          <w:bCs/>
          <w:color w:val="000000" w:themeColor="text1"/>
          <w:sz w:val="22"/>
          <w:szCs w:val="22"/>
          <w:u w:val="single"/>
        </w:rPr>
        <w:t xml:space="preserve">mportance of </w:t>
      </w:r>
      <w:r w:rsidR="001C24C2" w:rsidRPr="00742145">
        <w:rPr>
          <w:rFonts w:ascii="Arial" w:hAnsi="Arial" w:cs="Arial"/>
          <w:b/>
          <w:bCs/>
          <w:color w:val="000000" w:themeColor="text1"/>
          <w:sz w:val="22"/>
          <w:szCs w:val="22"/>
          <w:u w:val="single"/>
        </w:rPr>
        <w:t>P</w:t>
      </w:r>
      <w:r w:rsidR="00DE1DE0" w:rsidRPr="00742145">
        <w:rPr>
          <w:rFonts w:ascii="Arial" w:hAnsi="Arial" w:cs="Arial"/>
          <w:b/>
          <w:bCs/>
          <w:color w:val="000000" w:themeColor="text1"/>
          <w:sz w:val="22"/>
          <w:szCs w:val="22"/>
          <w:u w:val="single"/>
        </w:rPr>
        <w:t>rinciples</w:t>
      </w:r>
      <w:bookmarkEnd w:id="1"/>
    </w:p>
    <w:p w14:paraId="0DE92AF7" w14:textId="77777777" w:rsidR="004603AA" w:rsidRDefault="004603AA" w:rsidP="008B65DC"/>
    <w:p w14:paraId="424B6478" w14:textId="77777777" w:rsidR="004603AA" w:rsidRPr="008B65DC" w:rsidRDefault="004603AA" w:rsidP="008B65DC"/>
    <w:p w14:paraId="1271BD31" w14:textId="152E197E" w:rsidR="003D5DDB" w:rsidRPr="00FA4034" w:rsidRDefault="003D5DDB" w:rsidP="00FA4034">
      <w:pPr>
        <w:spacing w:line="360" w:lineRule="auto"/>
        <w:rPr>
          <w:rFonts w:ascii="Arial" w:hAnsi="Arial" w:cs="Arial"/>
          <w:b/>
          <w:bCs/>
          <w:color w:val="FF0000"/>
          <w:sz w:val="22"/>
          <w:szCs w:val="22"/>
        </w:rPr>
      </w:pPr>
      <w:r w:rsidRPr="00B967C1">
        <w:rPr>
          <w:rFonts w:ascii="Arial" w:eastAsiaTheme="minorEastAsia" w:hAnsi="Arial" w:cs="Arial"/>
          <w:color w:val="000000" w:themeColor="text1"/>
          <w:position w:val="6"/>
          <w:sz w:val="22"/>
          <w:szCs w:val="22"/>
          <w:lang w:eastAsia="zh-CN"/>
          <w14:ligatures w14:val="standardContextual"/>
        </w:rPr>
        <w:t>Person</w:t>
      </w:r>
      <w:r w:rsidRPr="00B967C1">
        <w:rPr>
          <w:rFonts w:ascii="Cambria Math" w:eastAsiaTheme="minorEastAsia" w:hAnsi="Cambria Math" w:cs="Cambria Math"/>
          <w:color w:val="000000" w:themeColor="text1"/>
          <w:position w:val="6"/>
          <w:sz w:val="22"/>
          <w:szCs w:val="22"/>
          <w:lang w:eastAsia="zh-CN"/>
          <w14:ligatures w14:val="standardContextual"/>
        </w:rPr>
        <w:t>‑</w:t>
      </w:r>
      <w:r w:rsidRPr="00B967C1">
        <w:rPr>
          <w:rFonts w:ascii="Arial" w:eastAsiaTheme="minorEastAsia" w:hAnsi="Arial" w:cs="Arial"/>
          <w:color w:val="000000" w:themeColor="text1"/>
          <w:position w:val="6"/>
          <w:sz w:val="22"/>
          <w:szCs w:val="22"/>
          <w:lang w:eastAsia="zh-CN"/>
          <w14:ligatures w14:val="standardContextual"/>
        </w:rPr>
        <w:t xml:space="preserve">centred care </w:t>
      </w:r>
      <w:r w:rsidR="004F6DFF" w:rsidRPr="00B967C1">
        <w:rPr>
          <w:rFonts w:ascii="Arial" w:eastAsiaTheme="minorEastAsia" w:hAnsi="Arial" w:cs="Arial"/>
          <w:color w:val="000000" w:themeColor="text1"/>
          <w:position w:val="6"/>
          <w:sz w:val="22"/>
          <w:szCs w:val="22"/>
          <w:lang w:eastAsia="zh-CN"/>
          <w14:ligatures w14:val="standardContextual"/>
        </w:rPr>
        <w:t xml:space="preserve">is </w:t>
      </w:r>
      <w:r w:rsidR="00707593">
        <w:rPr>
          <w:rFonts w:ascii="Arial" w:eastAsiaTheme="minorEastAsia" w:hAnsi="Arial" w:cs="Arial"/>
          <w:color w:val="000000" w:themeColor="text1"/>
          <w:position w:val="6"/>
          <w:sz w:val="22"/>
          <w:szCs w:val="22"/>
          <w:lang w:eastAsia="zh-CN"/>
          <w14:ligatures w14:val="standardContextual"/>
        </w:rPr>
        <w:t xml:space="preserve">a </w:t>
      </w:r>
      <w:r w:rsidR="006B737F" w:rsidRPr="00B967C1">
        <w:rPr>
          <w:rFonts w:ascii="Arial" w:eastAsiaTheme="minorEastAsia" w:hAnsi="Arial" w:cs="Arial"/>
          <w:color w:val="000000" w:themeColor="text1"/>
          <w:position w:val="6"/>
          <w:sz w:val="22"/>
          <w:szCs w:val="22"/>
          <w:lang w:eastAsia="zh-CN"/>
          <w14:ligatures w14:val="standardContextual"/>
        </w:rPr>
        <w:t>method</w:t>
      </w:r>
      <w:r w:rsidRPr="00B967C1">
        <w:rPr>
          <w:rFonts w:ascii="Arial" w:eastAsiaTheme="minorEastAsia" w:hAnsi="Arial" w:cs="Arial"/>
          <w:color w:val="000000" w:themeColor="text1"/>
          <w:position w:val="6"/>
          <w:sz w:val="22"/>
          <w:szCs w:val="22"/>
          <w:lang w:eastAsia="zh-CN"/>
          <w14:ligatures w14:val="standardContextual"/>
        </w:rPr>
        <w:t xml:space="preserve"> that “places the service user at the centre of their care, with their needs, wishes and preferences shaping all decisions” (NHS England, 2019). </w:t>
      </w:r>
      <w:r w:rsidR="00D934DA" w:rsidRPr="00B967C1">
        <w:rPr>
          <w:rFonts w:ascii="Arial" w:eastAsiaTheme="minorEastAsia" w:hAnsi="Arial" w:cs="Arial"/>
          <w:color w:val="000000" w:themeColor="text1"/>
          <w:position w:val="6"/>
          <w:sz w:val="22"/>
          <w:szCs w:val="22"/>
          <w:lang w:eastAsia="zh-CN"/>
          <w14:ligatures w14:val="standardContextual"/>
        </w:rPr>
        <w:t xml:space="preserve">Rather than defining someone by their </w:t>
      </w:r>
      <w:r w:rsidR="00707593">
        <w:rPr>
          <w:rFonts w:ascii="Arial" w:eastAsiaTheme="minorEastAsia" w:hAnsi="Arial" w:cs="Arial"/>
          <w:color w:val="000000" w:themeColor="text1"/>
          <w:position w:val="6"/>
          <w:sz w:val="22"/>
          <w:szCs w:val="22"/>
          <w:lang w:eastAsia="zh-CN"/>
          <w14:ligatures w14:val="standardContextual"/>
        </w:rPr>
        <w:t>diagnosis,</w:t>
      </w:r>
      <w:r w:rsidR="00D934DA" w:rsidRPr="00B967C1">
        <w:rPr>
          <w:rFonts w:ascii="Arial" w:eastAsiaTheme="minorEastAsia" w:hAnsi="Arial" w:cs="Arial"/>
          <w:color w:val="000000" w:themeColor="text1"/>
          <w:position w:val="6"/>
          <w:sz w:val="22"/>
          <w:szCs w:val="22"/>
          <w:lang w:eastAsia="zh-CN"/>
          <w14:ligatures w14:val="standardContextual"/>
        </w:rPr>
        <w:t xml:space="preserve"> it a</w:t>
      </w:r>
      <w:r w:rsidR="00707593">
        <w:rPr>
          <w:rFonts w:ascii="Arial" w:eastAsiaTheme="minorEastAsia" w:hAnsi="Arial" w:cs="Arial"/>
          <w:color w:val="000000" w:themeColor="text1"/>
          <w:position w:val="6"/>
          <w:sz w:val="22"/>
          <w:szCs w:val="22"/>
          <w:lang w:eastAsia="zh-CN"/>
          <w14:ligatures w14:val="standardContextual"/>
        </w:rPr>
        <w:t>cknowle</w:t>
      </w:r>
      <w:r w:rsidR="00D934DA" w:rsidRPr="00B967C1">
        <w:rPr>
          <w:rFonts w:ascii="Arial" w:eastAsiaTheme="minorEastAsia" w:hAnsi="Arial" w:cs="Arial"/>
          <w:color w:val="000000" w:themeColor="text1"/>
          <w:position w:val="6"/>
          <w:sz w:val="22"/>
          <w:szCs w:val="22"/>
          <w:lang w:eastAsia="zh-CN"/>
          <w14:ligatures w14:val="standardContextual"/>
        </w:rPr>
        <w:t xml:space="preserve">dges </w:t>
      </w:r>
      <w:r w:rsidR="00ED289C" w:rsidRPr="00B967C1">
        <w:rPr>
          <w:rFonts w:ascii="Arial" w:eastAsiaTheme="minorEastAsia" w:hAnsi="Arial" w:cs="Arial"/>
          <w:color w:val="000000" w:themeColor="text1"/>
          <w:position w:val="6"/>
          <w:sz w:val="22"/>
          <w:szCs w:val="22"/>
          <w:lang w:eastAsia="zh-CN"/>
          <w14:ligatures w14:val="standardContextual"/>
        </w:rPr>
        <w:t>each person</w:t>
      </w:r>
      <w:r w:rsidR="00707593">
        <w:rPr>
          <w:rFonts w:ascii="Arial" w:eastAsiaTheme="minorEastAsia" w:hAnsi="Arial" w:cs="Arial"/>
          <w:color w:val="000000" w:themeColor="text1"/>
          <w:position w:val="6"/>
          <w:sz w:val="22"/>
          <w:szCs w:val="22"/>
          <w:lang w:eastAsia="zh-CN"/>
          <w14:ligatures w14:val="standardContextual"/>
        </w:rPr>
        <w:t>’</w:t>
      </w:r>
      <w:r w:rsidR="00ED289C" w:rsidRPr="00B967C1">
        <w:rPr>
          <w:rFonts w:ascii="Arial" w:eastAsiaTheme="minorEastAsia" w:hAnsi="Arial" w:cs="Arial"/>
          <w:color w:val="000000" w:themeColor="text1"/>
          <w:position w:val="6"/>
          <w:sz w:val="22"/>
          <w:szCs w:val="22"/>
          <w:lang w:eastAsia="zh-CN"/>
          <w14:ligatures w14:val="standardContextual"/>
        </w:rPr>
        <w:t>s</w:t>
      </w:r>
      <w:r w:rsidR="00B967C1" w:rsidRPr="00B967C1">
        <w:rPr>
          <w:rFonts w:ascii="Arial" w:eastAsiaTheme="minorEastAsia" w:hAnsi="Arial" w:cs="Arial"/>
          <w:color w:val="000000" w:themeColor="text1"/>
          <w:position w:val="6"/>
          <w:sz w:val="22"/>
          <w:szCs w:val="22"/>
          <w:lang w:eastAsia="zh-CN"/>
          <w14:ligatures w14:val="standardContextual"/>
        </w:rPr>
        <w:t xml:space="preserve"> unique identity and of</w:t>
      </w:r>
      <w:r w:rsidR="00707593">
        <w:rPr>
          <w:rFonts w:ascii="Arial" w:eastAsiaTheme="minorEastAsia" w:hAnsi="Arial" w:cs="Arial"/>
          <w:color w:val="000000" w:themeColor="text1"/>
          <w:position w:val="6"/>
          <w:sz w:val="22"/>
          <w:szCs w:val="22"/>
          <w:lang w:eastAsia="zh-CN"/>
          <w14:ligatures w14:val="standardContextual"/>
        </w:rPr>
        <w:t>f</w:t>
      </w:r>
      <w:r w:rsidR="00B967C1" w:rsidRPr="00B967C1">
        <w:rPr>
          <w:rFonts w:ascii="Arial" w:eastAsiaTheme="minorEastAsia" w:hAnsi="Arial" w:cs="Arial"/>
          <w:color w:val="000000" w:themeColor="text1"/>
          <w:position w:val="6"/>
          <w:sz w:val="22"/>
          <w:szCs w:val="22"/>
          <w:lang w:eastAsia="zh-CN"/>
          <w14:ligatures w14:val="standardContextual"/>
        </w:rPr>
        <w:t>ers dignity</w:t>
      </w:r>
      <w:r w:rsidR="00707593">
        <w:rPr>
          <w:rFonts w:ascii="Arial" w:eastAsiaTheme="minorEastAsia" w:hAnsi="Arial" w:cs="Arial"/>
          <w:color w:val="000000" w:themeColor="text1"/>
          <w:position w:val="6"/>
          <w:sz w:val="22"/>
          <w:szCs w:val="22"/>
          <w:lang w:eastAsia="zh-CN"/>
          <w14:ligatures w14:val="standardContextual"/>
        </w:rPr>
        <w:t>,</w:t>
      </w:r>
      <w:r w:rsidR="00B967C1" w:rsidRPr="00B967C1">
        <w:rPr>
          <w:rFonts w:ascii="Arial" w:eastAsiaTheme="minorEastAsia" w:hAnsi="Arial" w:cs="Arial"/>
          <w:color w:val="000000" w:themeColor="text1"/>
          <w:position w:val="6"/>
          <w:sz w:val="22"/>
          <w:szCs w:val="22"/>
          <w:lang w:eastAsia="zh-CN"/>
          <w14:ligatures w14:val="standardContextual"/>
        </w:rPr>
        <w:t xml:space="preserve"> choice</w:t>
      </w:r>
      <w:r w:rsidR="00707593">
        <w:rPr>
          <w:rFonts w:ascii="Arial" w:eastAsiaTheme="minorEastAsia" w:hAnsi="Arial" w:cs="Arial"/>
          <w:color w:val="000000" w:themeColor="text1"/>
          <w:position w:val="6"/>
          <w:sz w:val="22"/>
          <w:szCs w:val="22"/>
          <w:lang w:eastAsia="zh-CN"/>
          <w14:ligatures w14:val="standardContextual"/>
        </w:rPr>
        <w:t>,</w:t>
      </w:r>
      <w:r w:rsidR="00B967C1" w:rsidRPr="00B967C1">
        <w:rPr>
          <w:rFonts w:ascii="Arial" w:eastAsiaTheme="minorEastAsia" w:hAnsi="Arial" w:cs="Arial"/>
          <w:color w:val="000000" w:themeColor="text1"/>
          <w:position w:val="6"/>
          <w:sz w:val="22"/>
          <w:szCs w:val="22"/>
          <w:lang w:eastAsia="zh-CN"/>
          <w14:ligatures w14:val="standardContextual"/>
        </w:rPr>
        <w:t xml:space="preserve"> respect and </w:t>
      </w:r>
      <w:r w:rsidR="00707593" w:rsidRPr="00B967C1">
        <w:rPr>
          <w:rFonts w:ascii="Arial" w:eastAsiaTheme="minorEastAsia" w:hAnsi="Arial" w:cs="Arial"/>
          <w:color w:val="000000" w:themeColor="text1"/>
          <w:position w:val="6"/>
          <w:sz w:val="22"/>
          <w:szCs w:val="22"/>
          <w:lang w:eastAsia="zh-CN"/>
          <w14:ligatures w14:val="standardContextual"/>
        </w:rPr>
        <w:t>independence</w:t>
      </w:r>
      <w:r w:rsidR="00B967C1" w:rsidRPr="00B967C1">
        <w:rPr>
          <w:rFonts w:ascii="Arial" w:eastAsiaTheme="minorEastAsia" w:hAnsi="Arial" w:cs="Arial"/>
          <w:color w:val="000000" w:themeColor="text1"/>
          <w:position w:val="6"/>
          <w:sz w:val="22"/>
          <w:szCs w:val="22"/>
          <w:lang w:eastAsia="zh-CN"/>
          <w14:ligatures w14:val="standardContextual"/>
        </w:rPr>
        <w:t xml:space="preserve">. </w:t>
      </w:r>
      <w:r w:rsidR="00ED289C" w:rsidRPr="00B967C1">
        <w:rPr>
          <w:rFonts w:ascii="Arial" w:eastAsiaTheme="minorEastAsia" w:hAnsi="Arial" w:cs="Arial"/>
          <w:color w:val="000000" w:themeColor="text1"/>
          <w:position w:val="6"/>
          <w:sz w:val="22"/>
          <w:szCs w:val="22"/>
          <w:lang w:eastAsia="zh-CN"/>
          <w14:ligatures w14:val="standardContextual"/>
        </w:rPr>
        <w:t xml:space="preserve"> </w:t>
      </w:r>
      <w:r w:rsidR="00C96255">
        <w:rPr>
          <w:rFonts w:ascii="Arial" w:eastAsiaTheme="minorEastAsia" w:hAnsi="Arial" w:cs="Arial"/>
          <w:color w:val="000000" w:themeColor="text1"/>
          <w:position w:val="6"/>
          <w:sz w:val="22"/>
          <w:szCs w:val="22"/>
          <w:lang w:eastAsia="zh-CN"/>
          <w14:ligatures w14:val="standardContextual"/>
        </w:rPr>
        <w:t>The ethics of partnership working consist of the core values and principles that underpin collaboration between care pr</w:t>
      </w:r>
      <w:r w:rsidR="00BC162D">
        <w:rPr>
          <w:rFonts w:ascii="Arial" w:eastAsiaTheme="minorEastAsia" w:hAnsi="Arial" w:cs="Arial"/>
          <w:color w:val="000000" w:themeColor="text1"/>
          <w:position w:val="6"/>
          <w:sz w:val="22"/>
          <w:szCs w:val="22"/>
          <w:lang w:eastAsia="zh-CN"/>
          <w14:ligatures w14:val="standardContextual"/>
        </w:rPr>
        <w:t>ofessionals,</w:t>
      </w:r>
      <w:r w:rsidR="00C96255">
        <w:rPr>
          <w:rFonts w:ascii="Arial" w:eastAsiaTheme="minorEastAsia" w:hAnsi="Arial" w:cs="Arial"/>
          <w:color w:val="000000" w:themeColor="text1"/>
          <w:position w:val="6"/>
          <w:sz w:val="22"/>
          <w:szCs w:val="22"/>
          <w:lang w:eastAsia="zh-CN"/>
          <w14:ligatures w14:val="standardContextual"/>
        </w:rPr>
        <w:t xml:space="preserve"> </w:t>
      </w:r>
      <w:r w:rsidR="00BC162D">
        <w:rPr>
          <w:rFonts w:ascii="Arial" w:eastAsiaTheme="minorEastAsia" w:hAnsi="Arial" w:cs="Arial"/>
          <w:color w:val="000000" w:themeColor="text1"/>
          <w:position w:val="6"/>
          <w:sz w:val="22"/>
          <w:szCs w:val="22"/>
          <w:lang w:eastAsia="zh-CN"/>
          <w14:ligatures w14:val="standardContextual"/>
        </w:rPr>
        <w:t xml:space="preserve">service users and partner agencies. </w:t>
      </w:r>
      <w:r w:rsidR="004D7750">
        <w:rPr>
          <w:rFonts w:ascii="Arial" w:eastAsiaTheme="minorEastAsia" w:hAnsi="Arial" w:cs="Arial"/>
          <w:color w:val="000000" w:themeColor="text1"/>
          <w:position w:val="6"/>
          <w:sz w:val="22"/>
          <w:szCs w:val="22"/>
          <w:lang w:eastAsia="zh-CN"/>
          <w14:ligatures w14:val="standardContextual"/>
        </w:rPr>
        <w:t xml:space="preserve">IT operates through a commitment to </w:t>
      </w:r>
      <w:r w:rsidR="00C37783">
        <w:rPr>
          <w:rFonts w:ascii="Arial" w:eastAsiaTheme="minorEastAsia" w:hAnsi="Arial" w:cs="Arial"/>
          <w:color w:val="000000" w:themeColor="text1"/>
          <w:position w:val="6"/>
          <w:sz w:val="22"/>
          <w:szCs w:val="22"/>
          <w:lang w:eastAsia="zh-CN"/>
          <w14:ligatures w14:val="standardContextual"/>
        </w:rPr>
        <w:t>respect collaborative decision making, open communication and shared accountability for achieving positive outcomes.</w:t>
      </w:r>
      <w:r w:rsidRPr="00E1596D">
        <w:rPr>
          <w:rFonts w:ascii="Arial" w:eastAsiaTheme="minorEastAsia" w:hAnsi="Arial" w:cs="Arial"/>
          <w:color w:val="77206D" w:themeColor="accent5" w:themeShade="BF"/>
          <w:position w:val="6"/>
          <w:sz w:val="22"/>
          <w:szCs w:val="22"/>
          <w:lang w:eastAsia="zh-CN"/>
          <w14:ligatures w14:val="standardContextual"/>
        </w:rPr>
        <w:t xml:space="preserve"> </w:t>
      </w:r>
      <w:r w:rsidRPr="00C37783">
        <w:rPr>
          <w:rFonts w:ascii="Arial" w:eastAsiaTheme="minorEastAsia" w:hAnsi="Arial" w:cs="Arial"/>
          <w:color w:val="000000" w:themeColor="text1"/>
          <w:position w:val="6"/>
          <w:sz w:val="22"/>
          <w:szCs w:val="22"/>
          <w:lang w:eastAsia="zh-CN"/>
          <w14:ligatures w14:val="standardContextual"/>
        </w:rPr>
        <w:t>(SCIE, 2018).</w:t>
      </w:r>
    </w:p>
    <w:p w14:paraId="3073B21B" w14:textId="395B94E5" w:rsidR="003D5DDB" w:rsidRPr="001B1A05" w:rsidRDefault="000F70BD" w:rsidP="003D5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EastAsia" w:hAnsi="Arial" w:cs="Arial"/>
          <w:color w:val="000000" w:themeColor="text1"/>
          <w:sz w:val="22"/>
          <w:szCs w:val="22"/>
          <w:lang w:eastAsia="zh-CN"/>
          <w14:ligatures w14:val="standardContextual"/>
        </w:rPr>
      </w:pPr>
      <w:r w:rsidRPr="001B1A05">
        <w:rPr>
          <w:rFonts w:ascii="Arial" w:eastAsiaTheme="minorEastAsia" w:hAnsi="Arial" w:cs="Arial"/>
          <w:color w:val="000000" w:themeColor="text1"/>
          <w:position w:val="6"/>
          <w:sz w:val="22"/>
          <w:szCs w:val="22"/>
          <w:lang w:eastAsia="zh-CN"/>
          <w14:ligatures w14:val="standardContextual"/>
        </w:rPr>
        <w:t xml:space="preserve">Such </w:t>
      </w:r>
      <w:r w:rsidR="00775A02" w:rsidRPr="001B1A05">
        <w:rPr>
          <w:rFonts w:ascii="Arial" w:eastAsiaTheme="minorEastAsia" w:hAnsi="Arial" w:cs="Arial"/>
          <w:color w:val="000000" w:themeColor="text1"/>
          <w:position w:val="6"/>
          <w:sz w:val="22"/>
          <w:szCs w:val="22"/>
          <w:lang w:eastAsia="zh-CN"/>
          <w14:ligatures w14:val="standardContextual"/>
        </w:rPr>
        <w:t xml:space="preserve">core values are essential to delivering effective health and social care. </w:t>
      </w:r>
      <w:r w:rsidR="001F0F65" w:rsidRPr="001B1A05">
        <w:rPr>
          <w:rFonts w:ascii="Arial" w:eastAsiaTheme="minorEastAsia" w:hAnsi="Arial" w:cs="Arial"/>
          <w:color w:val="000000" w:themeColor="text1"/>
          <w:position w:val="6"/>
          <w:sz w:val="22"/>
          <w:szCs w:val="22"/>
          <w:lang w:eastAsia="zh-CN"/>
          <w14:ligatures w14:val="standardContextual"/>
        </w:rPr>
        <w:t>Be</w:t>
      </w:r>
      <w:r w:rsidR="00E3348B" w:rsidRPr="001B1A05">
        <w:rPr>
          <w:rFonts w:ascii="Arial" w:eastAsiaTheme="minorEastAsia" w:hAnsi="Arial" w:cs="Arial"/>
          <w:color w:val="000000" w:themeColor="text1"/>
          <w:position w:val="6"/>
          <w:sz w:val="22"/>
          <w:szCs w:val="22"/>
          <w:lang w:eastAsia="zh-CN"/>
          <w14:ligatures w14:val="standardContextual"/>
        </w:rPr>
        <w:t>t</w:t>
      </w:r>
      <w:r w:rsidR="001F0F65" w:rsidRPr="001B1A05">
        <w:rPr>
          <w:rFonts w:ascii="Arial" w:eastAsiaTheme="minorEastAsia" w:hAnsi="Arial" w:cs="Arial"/>
          <w:color w:val="000000" w:themeColor="text1"/>
          <w:position w:val="6"/>
          <w:sz w:val="22"/>
          <w:szCs w:val="22"/>
          <w:lang w:eastAsia="zh-CN"/>
          <w14:ligatures w14:val="standardContextual"/>
        </w:rPr>
        <w:t xml:space="preserve">ter satisfaction and quality of life come from </w:t>
      </w:r>
      <w:r w:rsidR="00E3348B" w:rsidRPr="001B1A05">
        <w:rPr>
          <w:rFonts w:ascii="Arial" w:eastAsiaTheme="minorEastAsia" w:hAnsi="Arial" w:cs="Arial"/>
          <w:color w:val="000000" w:themeColor="text1"/>
          <w:position w:val="6"/>
          <w:sz w:val="22"/>
          <w:szCs w:val="22"/>
          <w:lang w:eastAsia="zh-CN"/>
          <w14:ligatures w14:val="standardContextual"/>
        </w:rPr>
        <w:t xml:space="preserve">shaping </w:t>
      </w:r>
      <w:r w:rsidR="00291359" w:rsidRPr="001B1A05">
        <w:rPr>
          <w:rFonts w:ascii="Arial" w:eastAsiaTheme="minorEastAsia" w:hAnsi="Arial" w:cs="Arial"/>
          <w:color w:val="000000" w:themeColor="text1"/>
          <w:position w:val="6"/>
          <w:sz w:val="22"/>
          <w:szCs w:val="22"/>
          <w:lang w:eastAsia="zh-CN"/>
          <w14:ligatures w14:val="standardContextual"/>
        </w:rPr>
        <w:t>care around each person</w:t>
      </w:r>
      <w:r w:rsidR="0024156D" w:rsidRPr="001B1A05">
        <w:rPr>
          <w:rFonts w:ascii="Arial" w:eastAsiaTheme="minorEastAsia" w:hAnsi="Arial" w:cs="Arial"/>
          <w:color w:val="000000" w:themeColor="text1"/>
          <w:position w:val="6"/>
          <w:sz w:val="22"/>
          <w:szCs w:val="22"/>
          <w:lang w:eastAsia="zh-CN"/>
          <w14:ligatures w14:val="standardContextual"/>
        </w:rPr>
        <w:t>’</w:t>
      </w:r>
      <w:r w:rsidR="00291359" w:rsidRPr="001B1A05">
        <w:rPr>
          <w:rFonts w:ascii="Arial" w:eastAsiaTheme="minorEastAsia" w:hAnsi="Arial" w:cs="Arial"/>
          <w:color w:val="000000" w:themeColor="text1"/>
          <w:position w:val="6"/>
          <w:sz w:val="22"/>
          <w:szCs w:val="22"/>
          <w:lang w:eastAsia="zh-CN"/>
          <w14:ligatures w14:val="standardContextual"/>
        </w:rPr>
        <w:t xml:space="preserve">s physical, emotional, social and </w:t>
      </w:r>
      <w:r w:rsidR="0024156D" w:rsidRPr="001B1A05">
        <w:rPr>
          <w:rFonts w:ascii="Arial" w:eastAsiaTheme="minorEastAsia" w:hAnsi="Arial" w:cs="Arial"/>
          <w:color w:val="000000" w:themeColor="text1"/>
          <w:position w:val="6"/>
          <w:sz w:val="22"/>
          <w:szCs w:val="22"/>
          <w:lang w:eastAsia="zh-CN"/>
          <w14:ligatures w14:val="standardContextual"/>
        </w:rPr>
        <w:t xml:space="preserve">spiritual needs. This is what </w:t>
      </w:r>
      <w:r w:rsidR="00522D31" w:rsidRPr="001B1A05">
        <w:rPr>
          <w:rFonts w:ascii="Arial" w:eastAsiaTheme="minorEastAsia" w:hAnsi="Arial" w:cs="Arial"/>
          <w:color w:val="000000" w:themeColor="text1"/>
          <w:position w:val="6"/>
          <w:sz w:val="22"/>
          <w:szCs w:val="22"/>
          <w:lang w:eastAsia="zh-CN"/>
          <w14:ligatures w14:val="standardContextual"/>
        </w:rPr>
        <w:t>person-centred</w:t>
      </w:r>
      <w:r w:rsidR="0024156D" w:rsidRPr="001B1A05">
        <w:rPr>
          <w:rFonts w:ascii="Arial" w:eastAsiaTheme="minorEastAsia" w:hAnsi="Arial" w:cs="Arial"/>
          <w:color w:val="000000" w:themeColor="text1"/>
          <w:position w:val="6"/>
          <w:sz w:val="22"/>
          <w:szCs w:val="22"/>
          <w:lang w:eastAsia="zh-CN"/>
          <w14:ligatures w14:val="standardContextual"/>
        </w:rPr>
        <w:t xml:space="preserve"> care enables practitioners to do. </w:t>
      </w:r>
      <w:r w:rsidR="00E27823">
        <w:rPr>
          <w:rFonts w:ascii="Arial" w:eastAsiaTheme="minorEastAsia" w:hAnsi="Arial" w:cs="Arial"/>
          <w:color w:val="000000" w:themeColor="text1"/>
          <w:position w:val="6"/>
          <w:sz w:val="22"/>
          <w:szCs w:val="22"/>
          <w:lang w:eastAsia="zh-CN"/>
          <w14:ligatures w14:val="standardContextual"/>
        </w:rPr>
        <w:t>Ethical partnership working secures safe</w:t>
      </w:r>
      <w:r w:rsidR="005C5549">
        <w:rPr>
          <w:rFonts w:ascii="Arial" w:eastAsiaTheme="minorEastAsia" w:hAnsi="Arial" w:cs="Arial"/>
          <w:color w:val="000000" w:themeColor="text1"/>
          <w:position w:val="6"/>
          <w:sz w:val="22"/>
          <w:szCs w:val="22"/>
          <w:lang w:eastAsia="zh-CN"/>
          <w14:ligatures w14:val="standardContextual"/>
        </w:rPr>
        <w:t>,</w:t>
      </w:r>
      <w:r w:rsidR="00E27823">
        <w:rPr>
          <w:rFonts w:ascii="Arial" w:eastAsiaTheme="minorEastAsia" w:hAnsi="Arial" w:cs="Arial"/>
          <w:color w:val="000000" w:themeColor="text1"/>
          <w:position w:val="6"/>
          <w:sz w:val="22"/>
          <w:szCs w:val="22"/>
          <w:lang w:eastAsia="zh-CN"/>
          <w14:ligatures w14:val="standardContextual"/>
        </w:rPr>
        <w:t xml:space="preserve"> structured and reliable support </w:t>
      </w:r>
      <w:r w:rsidR="005C5549">
        <w:rPr>
          <w:rFonts w:ascii="Arial" w:eastAsiaTheme="minorEastAsia" w:hAnsi="Arial" w:cs="Arial"/>
          <w:color w:val="000000" w:themeColor="text1"/>
          <w:position w:val="6"/>
          <w:sz w:val="22"/>
          <w:szCs w:val="22"/>
          <w:lang w:eastAsia="zh-CN"/>
          <w14:ligatures w14:val="standardContextual"/>
        </w:rPr>
        <w:t>w</w:t>
      </w:r>
      <w:r w:rsidR="00E27823">
        <w:rPr>
          <w:rFonts w:ascii="Arial" w:eastAsiaTheme="minorEastAsia" w:hAnsi="Arial" w:cs="Arial"/>
          <w:color w:val="000000" w:themeColor="text1"/>
          <w:position w:val="6"/>
          <w:sz w:val="22"/>
          <w:szCs w:val="22"/>
          <w:lang w:eastAsia="zh-CN"/>
          <w14:ligatures w14:val="standardContextual"/>
        </w:rPr>
        <w:t xml:space="preserve">hen teams from </w:t>
      </w:r>
      <w:r w:rsidR="005C5549">
        <w:rPr>
          <w:rFonts w:ascii="Arial" w:eastAsiaTheme="minorEastAsia" w:hAnsi="Arial" w:cs="Arial"/>
          <w:color w:val="000000" w:themeColor="text1"/>
          <w:position w:val="6"/>
          <w:sz w:val="22"/>
          <w:szCs w:val="22"/>
          <w:lang w:eastAsia="zh-CN"/>
          <w14:ligatures w14:val="standardContextual"/>
        </w:rPr>
        <w:t>health or so</w:t>
      </w:r>
      <w:r w:rsidR="00E27823">
        <w:rPr>
          <w:rFonts w:ascii="Arial" w:eastAsiaTheme="minorEastAsia" w:hAnsi="Arial" w:cs="Arial"/>
          <w:color w:val="000000" w:themeColor="text1"/>
          <w:position w:val="6"/>
          <w:sz w:val="22"/>
          <w:szCs w:val="22"/>
          <w:lang w:eastAsia="zh-CN"/>
          <w14:ligatures w14:val="standardContextual"/>
        </w:rPr>
        <w:t>c</w:t>
      </w:r>
      <w:r w:rsidR="005C5549">
        <w:rPr>
          <w:rFonts w:ascii="Arial" w:eastAsiaTheme="minorEastAsia" w:hAnsi="Arial" w:cs="Arial"/>
          <w:color w:val="000000" w:themeColor="text1"/>
          <w:position w:val="6"/>
          <w:sz w:val="22"/>
          <w:szCs w:val="22"/>
          <w:lang w:eastAsia="zh-CN"/>
          <w14:ligatures w14:val="standardContextual"/>
        </w:rPr>
        <w:t>ia</w:t>
      </w:r>
      <w:r w:rsidR="00E27823">
        <w:rPr>
          <w:rFonts w:ascii="Arial" w:eastAsiaTheme="minorEastAsia" w:hAnsi="Arial" w:cs="Arial"/>
          <w:color w:val="000000" w:themeColor="text1"/>
          <w:position w:val="6"/>
          <w:sz w:val="22"/>
          <w:szCs w:val="22"/>
          <w:lang w:eastAsia="zh-CN"/>
          <w14:ligatures w14:val="standardContextual"/>
        </w:rPr>
        <w:t xml:space="preserve">l care </w:t>
      </w:r>
      <w:r w:rsidR="0093780E">
        <w:rPr>
          <w:rFonts w:ascii="Arial" w:eastAsiaTheme="minorEastAsia" w:hAnsi="Arial" w:cs="Arial"/>
          <w:color w:val="000000" w:themeColor="text1"/>
          <w:position w:val="6"/>
          <w:sz w:val="22"/>
          <w:szCs w:val="22"/>
          <w:lang w:eastAsia="zh-CN"/>
          <w14:ligatures w14:val="standardContextual"/>
        </w:rPr>
        <w:t>and comm</w:t>
      </w:r>
      <w:r w:rsidR="005C5549">
        <w:rPr>
          <w:rFonts w:ascii="Arial" w:eastAsiaTheme="minorEastAsia" w:hAnsi="Arial" w:cs="Arial"/>
          <w:color w:val="000000" w:themeColor="text1"/>
          <w:position w:val="6"/>
          <w:sz w:val="22"/>
          <w:szCs w:val="22"/>
          <w:lang w:eastAsia="zh-CN"/>
          <w14:ligatures w14:val="standardContextual"/>
        </w:rPr>
        <w:t>un</w:t>
      </w:r>
      <w:r w:rsidR="0093780E">
        <w:rPr>
          <w:rFonts w:ascii="Arial" w:eastAsiaTheme="minorEastAsia" w:hAnsi="Arial" w:cs="Arial"/>
          <w:color w:val="000000" w:themeColor="text1"/>
          <w:position w:val="6"/>
          <w:sz w:val="22"/>
          <w:szCs w:val="22"/>
          <w:lang w:eastAsia="zh-CN"/>
          <w14:ligatures w14:val="standardContextual"/>
        </w:rPr>
        <w:t xml:space="preserve">ity groups join </w:t>
      </w:r>
      <w:r w:rsidR="005C5549">
        <w:rPr>
          <w:rFonts w:ascii="Arial" w:eastAsiaTheme="minorEastAsia" w:hAnsi="Arial" w:cs="Arial"/>
          <w:color w:val="000000" w:themeColor="text1"/>
          <w:position w:val="6"/>
          <w:sz w:val="22"/>
          <w:szCs w:val="22"/>
          <w:lang w:eastAsia="zh-CN"/>
          <w14:ligatures w14:val="standardContextual"/>
        </w:rPr>
        <w:t>forces</w:t>
      </w:r>
      <w:r w:rsidR="0093780E">
        <w:rPr>
          <w:rFonts w:ascii="Arial" w:eastAsiaTheme="minorEastAsia" w:hAnsi="Arial" w:cs="Arial"/>
          <w:color w:val="000000" w:themeColor="text1"/>
          <w:position w:val="6"/>
          <w:sz w:val="22"/>
          <w:szCs w:val="22"/>
          <w:lang w:eastAsia="zh-CN"/>
          <w14:ligatures w14:val="standardContextual"/>
        </w:rPr>
        <w:t xml:space="preserve"> with the </w:t>
      </w:r>
      <w:r w:rsidR="00B47B3C">
        <w:rPr>
          <w:rFonts w:ascii="Arial" w:eastAsiaTheme="minorEastAsia" w:hAnsi="Arial" w:cs="Arial"/>
          <w:color w:val="000000" w:themeColor="text1"/>
          <w:position w:val="6"/>
          <w:sz w:val="22"/>
          <w:szCs w:val="22"/>
          <w:lang w:eastAsia="zh-CN"/>
          <w14:ligatures w14:val="standardContextual"/>
        </w:rPr>
        <w:t>service user and their family carers</w:t>
      </w:r>
      <w:r w:rsidR="005C5549">
        <w:rPr>
          <w:rFonts w:ascii="Arial" w:eastAsiaTheme="minorEastAsia" w:hAnsi="Arial" w:cs="Arial"/>
          <w:color w:val="000000" w:themeColor="text1"/>
          <w:position w:val="6"/>
          <w:sz w:val="22"/>
          <w:szCs w:val="22"/>
          <w:lang w:eastAsia="zh-CN"/>
          <w14:ligatures w14:val="standardContextual"/>
        </w:rPr>
        <w:t>.</w:t>
      </w:r>
      <w:r w:rsidR="00B47B3C">
        <w:rPr>
          <w:rFonts w:ascii="Arial" w:eastAsiaTheme="minorEastAsia" w:hAnsi="Arial" w:cs="Arial"/>
          <w:color w:val="000000" w:themeColor="text1"/>
          <w:position w:val="6"/>
          <w:sz w:val="22"/>
          <w:szCs w:val="22"/>
          <w:lang w:eastAsia="zh-CN"/>
          <w14:ligatures w14:val="standardContextual"/>
        </w:rPr>
        <w:t xml:space="preserve"> </w:t>
      </w:r>
      <w:r w:rsidR="005C5549">
        <w:rPr>
          <w:rFonts w:ascii="Arial" w:eastAsiaTheme="minorEastAsia" w:hAnsi="Arial" w:cs="Arial"/>
          <w:color w:val="000000" w:themeColor="text1"/>
          <w:position w:val="6"/>
          <w:sz w:val="22"/>
          <w:szCs w:val="22"/>
          <w:lang w:eastAsia="zh-CN"/>
          <w14:ligatures w14:val="standardContextual"/>
        </w:rPr>
        <w:t>K</w:t>
      </w:r>
      <w:r w:rsidR="00B47B3C">
        <w:rPr>
          <w:rFonts w:ascii="Arial" w:eastAsiaTheme="minorEastAsia" w:hAnsi="Arial" w:cs="Arial"/>
          <w:color w:val="000000" w:themeColor="text1"/>
          <w:position w:val="6"/>
          <w:sz w:val="22"/>
          <w:szCs w:val="22"/>
          <w:lang w:eastAsia="zh-CN"/>
          <w14:ligatures w14:val="standardContextual"/>
        </w:rPr>
        <w:t>no</w:t>
      </w:r>
      <w:r w:rsidR="00732BF4">
        <w:rPr>
          <w:rFonts w:ascii="Arial" w:eastAsiaTheme="minorEastAsia" w:hAnsi="Arial" w:cs="Arial"/>
          <w:color w:val="000000" w:themeColor="text1"/>
          <w:position w:val="6"/>
          <w:sz w:val="22"/>
          <w:szCs w:val="22"/>
          <w:lang w:eastAsia="zh-CN"/>
          <w14:ligatures w14:val="standardContextual"/>
        </w:rPr>
        <w:t>wledge is exchanged freely</w:t>
      </w:r>
      <w:r w:rsidR="005C5549">
        <w:rPr>
          <w:rFonts w:ascii="Arial" w:eastAsiaTheme="minorEastAsia" w:hAnsi="Arial" w:cs="Arial"/>
          <w:color w:val="000000" w:themeColor="text1"/>
          <w:position w:val="6"/>
          <w:sz w:val="22"/>
          <w:szCs w:val="22"/>
          <w:lang w:eastAsia="zh-CN"/>
          <w14:ligatures w14:val="standardContextual"/>
        </w:rPr>
        <w:t>,</w:t>
      </w:r>
      <w:r w:rsidR="00732BF4">
        <w:rPr>
          <w:rFonts w:ascii="Arial" w:eastAsiaTheme="minorEastAsia" w:hAnsi="Arial" w:cs="Arial"/>
          <w:color w:val="000000" w:themeColor="text1"/>
          <w:position w:val="6"/>
          <w:sz w:val="22"/>
          <w:szCs w:val="22"/>
          <w:lang w:eastAsia="zh-CN"/>
          <w14:ligatures w14:val="standardContextual"/>
        </w:rPr>
        <w:t xml:space="preserve"> cutting out un</w:t>
      </w:r>
      <w:r w:rsidR="005C5549">
        <w:rPr>
          <w:rFonts w:ascii="Arial" w:eastAsiaTheme="minorEastAsia" w:hAnsi="Arial" w:cs="Arial"/>
          <w:color w:val="000000" w:themeColor="text1"/>
          <w:position w:val="6"/>
          <w:sz w:val="22"/>
          <w:szCs w:val="22"/>
          <w:lang w:eastAsia="zh-CN"/>
          <w14:ligatures w14:val="standardContextual"/>
        </w:rPr>
        <w:t>ne</w:t>
      </w:r>
      <w:r w:rsidR="00732BF4">
        <w:rPr>
          <w:rFonts w:ascii="Arial" w:eastAsiaTheme="minorEastAsia" w:hAnsi="Arial" w:cs="Arial"/>
          <w:color w:val="000000" w:themeColor="text1"/>
          <w:position w:val="6"/>
          <w:sz w:val="22"/>
          <w:szCs w:val="22"/>
          <w:lang w:eastAsia="zh-CN"/>
          <w14:ligatures w14:val="standardContextual"/>
        </w:rPr>
        <w:t xml:space="preserve">cessary overlap or missing help, this most for anyone </w:t>
      </w:r>
      <w:r w:rsidR="00B53047">
        <w:rPr>
          <w:rFonts w:ascii="Arial" w:eastAsiaTheme="minorEastAsia" w:hAnsi="Arial" w:cs="Arial"/>
          <w:color w:val="000000" w:themeColor="text1"/>
          <w:position w:val="6"/>
          <w:sz w:val="22"/>
          <w:szCs w:val="22"/>
          <w:lang w:eastAsia="zh-CN"/>
          <w14:ligatures w14:val="standardContextual"/>
        </w:rPr>
        <w:t xml:space="preserve">with complicated </w:t>
      </w:r>
      <w:r w:rsidR="005C5549">
        <w:rPr>
          <w:rFonts w:ascii="Arial" w:eastAsiaTheme="minorEastAsia" w:hAnsi="Arial" w:cs="Arial"/>
          <w:color w:val="000000" w:themeColor="text1"/>
          <w:position w:val="6"/>
          <w:sz w:val="22"/>
          <w:szCs w:val="22"/>
          <w:lang w:eastAsia="zh-CN"/>
          <w14:ligatures w14:val="standardContextual"/>
        </w:rPr>
        <w:t>requirements</w:t>
      </w:r>
      <w:r w:rsidR="00B53047">
        <w:rPr>
          <w:rFonts w:ascii="Arial" w:eastAsiaTheme="minorEastAsia" w:hAnsi="Arial" w:cs="Arial"/>
          <w:color w:val="000000" w:themeColor="text1"/>
          <w:position w:val="6"/>
          <w:sz w:val="22"/>
          <w:szCs w:val="22"/>
          <w:lang w:eastAsia="zh-CN"/>
          <w14:ligatures w14:val="standardContextual"/>
        </w:rPr>
        <w:t xml:space="preserve"> like older peop</w:t>
      </w:r>
      <w:r w:rsidR="005C5549">
        <w:rPr>
          <w:rFonts w:ascii="Arial" w:eastAsiaTheme="minorEastAsia" w:hAnsi="Arial" w:cs="Arial"/>
          <w:color w:val="000000" w:themeColor="text1"/>
          <w:position w:val="6"/>
          <w:sz w:val="22"/>
          <w:szCs w:val="22"/>
          <w:lang w:eastAsia="zh-CN"/>
          <w14:ligatures w14:val="standardContextual"/>
        </w:rPr>
        <w:t>l</w:t>
      </w:r>
      <w:r w:rsidR="00B53047">
        <w:rPr>
          <w:rFonts w:ascii="Arial" w:eastAsiaTheme="minorEastAsia" w:hAnsi="Arial" w:cs="Arial"/>
          <w:color w:val="000000" w:themeColor="text1"/>
          <w:position w:val="6"/>
          <w:sz w:val="22"/>
          <w:szCs w:val="22"/>
          <w:lang w:eastAsia="zh-CN"/>
          <w14:ligatures w14:val="standardContextual"/>
        </w:rPr>
        <w:t>e man</w:t>
      </w:r>
      <w:r w:rsidR="005C5549">
        <w:rPr>
          <w:rFonts w:ascii="Arial" w:eastAsiaTheme="minorEastAsia" w:hAnsi="Arial" w:cs="Arial"/>
          <w:color w:val="000000" w:themeColor="text1"/>
          <w:position w:val="6"/>
          <w:sz w:val="22"/>
          <w:szCs w:val="22"/>
          <w:lang w:eastAsia="zh-CN"/>
          <w14:ligatures w14:val="standardContextual"/>
        </w:rPr>
        <w:t>agin</w:t>
      </w:r>
      <w:r w:rsidR="00B53047">
        <w:rPr>
          <w:rFonts w:ascii="Arial" w:eastAsiaTheme="minorEastAsia" w:hAnsi="Arial" w:cs="Arial"/>
          <w:color w:val="000000" w:themeColor="text1"/>
          <w:position w:val="6"/>
          <w:sz w:val="22"/>
          <w:szCs w:val="22"/>
          <w:lang w:eastAsia="zh-CN"/>
          <w14:ligatures w14:val="standardContextual"/>
        </w:rPr>
        <w:t>g ongo</w:t>
      </w:r>
      <w:r w:rsidR="005C5549">
        <w:rPr>
          <w:rFonts w:ascii="Arial" w:eastAsiaTheme="minorEastAsia" w:hAnsi="Arial" w:cs="Arial"/>
          <w:color w:val="000000" w:themeColor="text1"/>
          <w:position w:val="6"/>
          <w:sz w:val="22"/>
          <w:szCs w:val="22"/>
          <w:lang w:eastAsia="zh-CN"/>
          <w14:ligatures w14:val="standardContextual"/>
        </w:rPr>
        <w:t>i</w:t>
      </w:r>
      <w:r w:rsidR="00B53047">
        <w:rPr>
          <w:rFonts w:ascii="Arial" w:eastAsiaTheme="minorEastAsia" w:hAnsi="Arial" w:cs="Arial"/>
          <w:color w:val="000000" w:themeColor="text1"/>
          <w:position w:val="6"/>
          <w:sz w:val="22"/>
          <w:szCs w:val="22"/>
          <w:lang w:eastAsia="zh-CN"/>
          <w14:ligatures w14:val="standardContextual"/>
        </w:rPr>
        <w:t>ng he</w:t>
      </w:r>
      <w:r w:rsidR="005C5549">
        <w:rPr>
          <w:rFonts w:ascii="Arial" w:eastAsiaTheme="minorEastAsia" w:hAnsi="Arial" w:cs="Arial"/>
          <w:color w:val="000000" w:themeColor="text1"/>
          <w:position w:val="6"/>
          <w:sz w:val="22"/>
          <w:szCs w:val="22"/>
          <w:lang w:eastAsia="zh-CN"/>
          <w14:ligatures w14:val="standardContextual"/>
        </w:rPr>
        <w:t>alt</w:t>
      </w:r>
      <w:r w:rsidR="00B53047">
        <w:rPr>
          <w:rFonts w:ascii="Arial" w:eastAsiaTheme="minorEastAsia" w:hAnsi="Arial" w:cs="Arial"/>
          <w:color w:val="000000" w:themeColor="text1"/>
          <w:position w:val="6"/>
          <w:sz w:val="22"/>
          <w:szCs w:val="22"/>
          <w:lang w:eastAsia="zh-CN"/>
          <w14:ligatures w14:val="standardContextual"/>
        </w:rPr>
        <w:t>h iss</w:t>
      </w:r>
      <w:r w:rsidR="005C5549">
        <w:rPr>
          <w:rFonts w:ascii="Arial" w:eastAsiaTheme="minorEastAsia" w:hAnsi="Arial" w:cs="Arial"/>
          <w:color w:val="000000" w:themeColor="text1"/>
          <w:position w:val="6"/>
          <w:sz w:val="22"/>
          <w:szCs w:val="22"/>
          <w:lang w:eastAsia="zh-CN"/>
          <w14:ligatures w14:val="standardContextual"/>
        </w:rPr>
        <w:t>ue</w:t>
      </w:r>
      <w:r w:rsidR="00B53047">
        <w:rPr>
          <w:rFonts w:ascii="Arial" w:eastAsiaTheme="minorEastAsia" w:hAnsi="Arial" w:cs="Arial"/>
          <w:color w:val="000000" w:themeColor="text1"/>
          <w:position w:val="6"/>
          <w:sz w:val="22"/>
          <w:szCs w:val="22"/>
          <w:lang w:eastAsia="zh-CN"/>
          <w14:ligatures w14:val="standardContextual"/>
        </w:rPr>
        <w:t>s</w:t>
      </w:r>
      <w:r w:rsidR="005C5549">
        <w:rPr>
          <w:rFonts w:ascii="Arial" w:eastAsiaTheme="minorEastAsia" w:hAnsi="Arial" w:cs="Arial"/>
          <w:color w:val="000000" w:themeColor="text1"/>
          <w:position w:val="6"/>
          <w:sz w:val="22"/>
          <w:szCs w:val="22"/>
          <w:lang w:eastAsia="zh-CN"/>
          <w14:ligatures w14:val="standardContextual"/>
        </w:rPr>
        <w:t>,</w:t>
      </w:r>
      <w:r w:rsidR="00B53047">
        <w:rPr>
          <w:rFonts w:ascii="Arial" w:eastAsiaTheme="minorEastAsia" w:hAnsi="Arial" w:cs="Arial"/>
          <w:color w:val="000000" w:themeColor="text1"/>
          <w:position w:val="6"/>
          <w:sz w:val="22"/>
          <w:szCs w:val="22"/>
          <w:lang w:eastAsia="zh-CN"/>
          <w14:ligatures w14:val="standardContextual"/>
        </w:rPr>
        <w:t xml:space="preserve"> where dis</w:t>
      </w:r>
      <w:r w:rsidR="005C5549">
        <w:rPr>
          <w:rFonts w:ascii="Arial" w:eastAsiaTheme="minorEastAsia" w:hAnsi="Arial" w:cs="Arial"/>
          <w:color w:val="000000" w:themeColor="text1"/>
          <w:position w:val="6"/>
          <w:sz w:val="22"/>
          <w:szCs w:val="22"/>
          <w:lang w:eastAsia="zh-CN"/>
          <w14:ligatures w14:val="standardContextual"/>
        </w:rPr>
        <w:t>tinct</w:t>
      </w:r>
      <w:r w:rsidR="00B53047">
        <w:rPr>
          <w:rFonts w:ascii="Arial" w:eastAsiaTheme="minorEastAsia" w:hAnsi="Arial" w:cs="Arial"/>
          <w:color w:val="000000" w:themeColor="text1"/>
          <w:position w:val="6"/>
          <w:sz w:val="22"/>
          <w:szCs w:val="22"/>
          <w:lang w:eastAsia="zh-CN"/>
          <w14:ligatures w14:val="standardContextual"/>
        </w:rPr>
        <w:t xml:space="preserve"> s</w:t>
      </w:r>
      <w:r w:rsidR="005C5549">
        <w:rPr>
          <w:rFonts w:ascii="Arial" w:eastAsiaTheme="minorEastAsia" w:hAnsi="Arial" w:cs="Arial"/>
          <w:color w:val="000000" w:themeColor="text1"/>
          <w:position w:val="6"/>
          <w:sz w:val="22"/>
          <w:szCs w:val="22"/>
          <w:lang w:eastAsia="zh-CN"/>
          <w14:ligatures w14:val="standardContextual"/>
        </w:rPr>
        <w:t>ervices</w:t>
      </w:r>
      <w:r w:rsidR="00B53047">
        <w:rPr>
          <w:rFonts w:ascii="Arial" w:eastAsiaTheme="minorEastAsia" w:hAnsi="Arial" w:cs="Arial"/>
          <w:color w:val="000000" w:themeColor="text1"/>
          <w:position w:val="6"/>
          <w:sz w:val="22"/>
          <w:szCs w:val="22"/>
          <w:lang w:eastAsia="zh-CN"/>
          <w14:ligatures w14:val="standardContextual"/>
        </w:rPr>
        <w:t xml:space="preserve"> can</w:t>
      </w:r>
      <w:r w:rsidR="005C5549">
        <w:rPr>
          <w:rFonts w:ascii="Arial" w:eastAsiaTheme="minorEastAsia" w:hAnsi="Arial" w:cs="Arial"/>
          <w:color w:val="000000" w:themeColor="text1"/>
          <w:position w:val="6"/>
          <w:sz w:val="22"/>
          <w:szCs w:val="22"/>
          <w:lang w:eastAsia="zh-CN"/>
          <w14:ligatures w14:val="standardContextual"/>
        </w:rPr>
        <w:t xml:space="preserve"> put people at risk.</w:t>
      </w:r>
    </w:p>
    <w:p w14:paraId="61847D37" w14:textId="6FAF5DCD" w:rsidR="003D5DDB" w:rsidRDefault="00352C3E" w:rsidP="003D5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EastAsia" w:hAnsi="Arial" w:cs="Arial"/>
          <w:color w:val="000000" w:themeColor="text1"/>
          <w:position w:val="6"/>
          <w:sz w:val="22"/>
          <w:szCs w:val="22"/>
          <w:lang w:eastAsia="zh-CN"/>
        </w:rPr>
      </w:pPr>
      <w:r>
        <w:rPr>
          <w:rFonts w:ascii="Arial" w:eastAsiaTheme="minorEastAsia" w:hAnsi="Arial" w:cs="Arial"/>
          <w:color w:val="000000" w:themeColor="text1"/>
          <w:position w:val="6"/>
          <w:sz w:val="22"/>
          <w:szCs w:val="22"/>
          <w:lang w:eastAsia="zh-CN"/>
        </w:rPr>
        <w:t>Implementing these principles brings distinct advantages. Focusing carefully on the person leads to stronger participation, better follow-through with care plans, and an enhanced quality of life, as people feel valued and empowered to shape their own care. Ethical partnership working assists in the delivery of holistic assessments and care plans, making use of specialist knowledge and the substantial experience of the patient and their family. Yet applying these principles effectively can pose significant challenges. Tight schedules, understaffing, and heavy workloads can restrict space for proper conversation and shared decision-making. Differences in influence between professionals and service users, or between organisations, may erode authentic partnership. Furthermore, services that prioritise completing tasks rather than upholding values can hinder genuine person-centred approaches</w:t>
      </w:r>
      <w:r>
        <w:rPr>
          <w:rFonts w:ascii="Arial" w:eastAsiaTheme="minorEastAsia" w:hAnsi="Arial" w:cs="Arial"/>
          <w:color w:val="77206D" w:themeColor="accent5" w:themeShade="BF"/>
          <w:position w:val="6"/>
          <w:sz w:val="22"/>
          <w:szCs w:val="22"/>
          <w:lang w:eastAsia="zh-CN"/>
        </w:rPr>
        <w:t xml:space="preserve">. </w:t>
      </w:r>
      <w:r w:rsidR="00E4259D" w:rsidRPr="0075299B">
        <w:rPr>
          <w:rFonts w:ascii="Arial" w:eastAsiaTheme="minorEastAsia" w:hAnsi="Arial" w:cs="Arial"/>
          <w:color w:val="000000" w:themeColor="text1"/>
          <w:position w:val="6"/>
          <w:sz w:val="22"/>
          <w:szCs w:val="22"/>
          <w:lang w:eastAsia="zh-CN"/>
        </w:rPr>
        <w:t>Workplace cultures</w:t>
      </w:r>
      <w:r w:rsidR="00650DA8" w:rsidRPr="0075299B">
        <w:rPr>
          <w:rFonts w:ascii="Arial" w:eastAsiaTheme="minorEastAsia" w:hAnsi="Arial" w:cs="Arial"/>
          <w:color w:val="000000" w:themeColor="text1"/>
          <w:position w:val="6"/>
          <w:sz w:val="22"/>
          <w:szCs w:val="22"/>
          <w:lang w:eastAsia="zh-CN"/>
        </w:rPr>
        <w:t xml:space="preserve"> focused</w:t>
      </w:r>
      <w:r w:rsidR="00D0032C" w:rsidRPr="0075299B">
        <w:rPr>
          <w:rFonts w:ascii="Arial" w:eastAsiaTheme="minorEastAsia" w:hAnsi="Arial" w:cs="Arial"/>
          <w:color w:val="000000" w:themeColor="text1"/>
          <w:position w:val="6"/>
          <w:sz w:val="22"/>
          <w:szCs w:val="22"/>
          <w:lang w:eastAsia="zh-CN"/>
        </w:rPr>
        <w:t xml:space="preserve"> on </w:t>
      </w:r>
      <w:r w:rsidR="006211CF" w:rsidRPr="0075299B">
        <w:rPr>
          <w:rFonts w:ascii="Arial" w:eastAsiaTheme="minorEastAsia" w:hAnsi="Arial" w:cs="Arial"/>
          <w:color w:val="000000" w:themeColor="text1"/>
          <w:position w:val="6"/>
          <w:sz w:val="22"/>
          <w:szCs w:val="22"/>
          <w:lang w:eastAsia="zh-CN"/>
        </w:rPr>
        <w:t>tasks instead o</w:t>
      </w:r>
      <w:r w:rsidR="0075299B" w:rsidRPr="0075299B">
        <w:rPr>
          <w:rFonts w:ascii="Arial" w:eastAsiaTheme="minorEastAsia" w:hAnsi="Arial" w:cs="Arial"/>
          <w:color w:val="000000" w:themeColor="text1"/>
          <w:position w:val="6"/>
          <w:sz w:val="22"/>
          <w:szCs w:val="22"/>
          <w:lang w:eastAsia="zh-CN"/>
        </w:rPr>
        <w:t>f</w:t>
      </w:r>
      <w:r w:rsidR="009F386A" w:rsidRPr="0075299B">
        <w:rPr>
          <w:rFonts w:ascii="Arial" w:eastAsiaTheme="minorEastAsia" w:hAnsi="Arial" w:cs="Arial"/>
          <w:color w:val="000000" w:themeColor="text1"/>
          <w:position w:val="6"/>
          <w:sz w:val="22"/>
          <w:szCs w:val="22"/>
          <w:lang w:eastAsia="zh-CN"/>
        </w:rPr>
        <w:t xml:space="preserve"> completing tasks </w:t>
      </w:r>
      <w:r w:rsidR="0075299B" w:rsidRPr="0075299B">
        <w:rPr>
          <w:rFonts w:ascii="Arial" w:eastAsiaTheme="minorEastAsia" w:hAnsi="Arial" w:cs="Arial"/>
          <w:color w:val="000000" w:themeColor="text1"/>
          <w:position w:val="6"/>
          <w:sz w:val="22"/>
          <w:szCs w:val="22"/>
          <w:lang w:eastAsia="zh-CN"/>
        </w:rPr>
        <w:t>and</w:t>
      </w:r>
      <w:r w:rsidR="009F386A" w:rsidRPr="0075299B">
        <w:rPr>
          <w:rFonts w:ascii="Arial" w:eastAsiaTheme="minorEastAsia" w:hAnsi="Arial" w:cs="Arial"/>
          <w:color w:val="000000" w:themeColor="text1"/>
          <w:position w:val="6"/>
          <w:sz w:val="22"/>
          <w:szCs w:val="22"/>
          <w:lang w:eastAsia="zh-CN"/>
        </w:rPr>
        <w:t xml:space="preserve"> </w:t>
      </w:r>
      <w:r w:rsidR="00187FCD" w:rsidRPr="0075299B">
        <w:rPr>
          <w:rFonts w:ascii="Arial" w:eastAsiaTheme="minorEastAsia" w:hAnsi="Arial" w:cs="Arial"/>
          <w:color w:val="000000" w:themeColor="text1"/>
          <w:position w:val="6"/>
          <w:sz w:val="22"/>
          <w:szCs w:val="22"/>
          <w:lang w:eastAsia="zh-CN"/>
        </w:rPr>
        <w:t>upholding values can also block genuine pe</w:t>
      </w:r>
      <w:r w:rsidR="0075299B" w:rsidRPr="0075299B">
        <w:rPr>
          <w:rFonts w:ascii="Arial" w:eastAsiaTheme="minorEastAsia" w:hAnsi="Arial" w:cs="Arial"/>
          <w:color w:val="000000" w:themeColor="text1"/>
          <w:position w:val="6"/>
          <w:sz w:val="22"/>
          <w:szCs w:val="22"/>
          <w:lang w:eastAsia="zh-CN"/>
        </w:rPr>
        <w:t>ople from</w:t>
      </w:r>
      <w:r w:rsidR="00187FCD" w:rsidRPr="0075299B">
        <w:rPr>
          <w:rFonts w:ascii="Arial" w:eastAsiaTheme="minorEastAsia" w:hAnsi="Arial" w:cs="Arial"/>
          <w:color w:val="000000" w:themeColor="text1"/>
          <w:position w:val="6"/>
          <w:sz w:val="22"/>
          <w:szCs w:val="22"/>
          <w:lang w:eastAsia="zh-CN"/>
        </w:rPr>
        <w:t xml:space="preserve"> </w:t>
      </w:r>
      <w:r w:rsidR="0075299B" w:rsidRPr="0075299B">
        <w:rPr>
          <w:rFonts w:ascii="Arial" w:eastAsiaTheme="minorEastAsia" w:hAnsi="Arial" w:cs="Arial"/>
          <w:color w:val="000000" w:themeColor="text1"/>
          <w:position w:val="6"/>
          <w:sz w:val="22"/>
          <w:szCs w:val="22"/>
          <w:lang w:eastAsia="zh-CN"/>
        </w:rPr>
        <w:t>working</w:t>
      </w:r>
      <w:r w:rsidRPr="0075299B">
        <w:rPr>
          <w:rFonts w:ascii="Arial" w:eastAsiaTheme="minorEastAsia" w:hAnsi="Arial" w:cs="Arial"/>
          <w:color w:val="000000" w:themeColor="text1"/>
          <w:position w:val="6"/>
          <w:sz w:val="22"/>
          <w:szCs w:val="22"/>
          <w:lang w:eastAsia="zh-CN"/>
        </w:rPr>
        <w:t>.</w:t>
      </w:r>
    </w:p>
    <w:p w14:paraId="4BC695AB" w14:textId="77777777" w:rsidR="00307230" w:rsidRDefault="0012454D" w:rsidP="003D5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EastAsia" w:hAnsi="Arial" w:cs="Arial"/>
          <w:color w:val="000000" w:themeColor="text1"/>
          <w:position w:val="6"/>
          <w:sz w:val="22"/>
          <w:szCs w:val="22"/>
          <w:lang w:eastAsia="zh-CN"/>
        </w:rPr>
      </w:pPr>
      <w:r>
        <w:rPr>
          <w:rFonts w:ascii="Arial" w:eastAsiaTheme="minorEastAsia" w:hAnsi="Arial" w:cs="Arial"/>
          <w:color w:val="000000" w:themeColor="text1"/>
          <w:position w:val="6"/>
          <w:sz w:val="22"/>
          <w:szCs w:val="22"/>
          <w:lang w:eastAsia="zh-CN"/>
        </w:rPr>
        <w:lastRenderedPageBreak/>
        <w:t xml:space="preserve">Conflicting values can also prevent people from engaging </w:t>
      </w:r>
      <w:r w:rsidR="00E26F75">
        <w:rPr>
          <w:rFonts w:ascii="Arial" w:eastAsiaTheme="minorEastAsia" w:hAnsi="Arial" w:cs="Arial"/>
          <w:color w:val="000000" w:themeColor="text1"/>
          <w:position w:val="6"/>
          <w:sz w:val="22"/>
          <w:szCs w:val="22"/>
          <w:lang w:eastAsia="zh-CN"/>
        </w:rPr>
        <w:t xml:space="preserve">in meaningful collaborative practice. Both principles </w:t>
      </w:r>
      <w:r w:rsidR="001358CB">
        <w:rPr>
          <w:rFonts w:ascii="Arial" w:eastAsiaTheme="minorEastAsia" w:hAnsi="Arial" w:cs="Arial"/>
          <w:color w:val="000000" w:themeColor="text1"/>
          <w:position w:val="6"/>
          <w:sz w:val="22"/>
          <w:szCs w:val="22"/>
          <w:lang w:eastAsia="zh-CN"/>
        </w:rPr>
        <w:t xml:space="preserve">are backed by established </w:t>
      </w:r>
      <w:r w:rsidR="00C61B43">
        <w:rPr>
          <w:rFonts w:ascii="Arial" w:eastAsiaTheme="minorEastAsia" w:hAnsi="Arial" w:cs="Arial"/>
          <w:color w:val="000000" w:themeColor="text1"/>
          <w:position w:val="6"/>
          <w:sz w:val="22"/>
          <w:szCs w:val="22"/>
          <w:lang w:eastAsia="zh-CN"/>
        </w:rPr>
        <w:t xml:space="preserve">theory and official guidance. Maslow’s </w:t>
      </w:r>
      <w:r w:rsidR="00B94A10">
        <w:rPr>
          <w:rFonts w:ascii="Arial" w:eastAsiaTheme="minorEastAsia" w:hAnsi="Arial" w:cs="Arial"/>
          <w:color w:val="000000" w:themeColor="text1"/>
          <w:position w:val="6"/>
          <w:sz w:val="22"/>
          <w:szCs w:val="22"/>
          <w:lang w:eastAsia="zh-CN"/>
        </w:rPr>
        <w:t>hierarchy of nee</w:t>
      </w:r>
      <w:r w:rsidR="00CD7773">
        <w:rPr>
          <w:rFonts w:ascii="Arial" w:eastAsiaTheme="minorEastAsia" w:hAnsi="Arial" w:cs="Arial"/>
          <w:color w:val="000000" w:themeColor="text1"/>
          <w:position w:val="6"/>
          <w:sz w:val="22"/>
          <w:szCs w:val="22"/>
          <w:lang w:eastAsia="zh-CN"/>
        </w:rPr>
        <w:t xml:space="preserve">ds notes that humans require </w:t>
      </w:r>
      <w:r w:rsidR="00F25E1E">
        <w:rPr>
          <w:rFonts w:ascii="Arial" w:eastAsiaTheme="minorEastAsia" w:hAnsi="Arial" w:cs="Arial"/>
          <w:color w:val="000000" w:themeColor="text1"/>
          <w:position w:val="6"/>
          <w:sz w:val="22"/>
          <w:szCs w:val="22"/>
          <w:lang w:eastAsia="zh-CN"/>
        </w:rPr>
        <w:t xml:space="preserve">basic and physical health and safety, alongside </w:t>
      </w:r>
      <w:r w:rsidR="005A29DD">
        <w:rPr>
          <w:rFonts w:ascii="Arial" w:eastAsiaTheme="minorEastAsia" w:hAnsi="Arial" w:cs="Arial"/>
          <w:color w:val="000000" w:themeColor="text1"/>
          <w:position w:val="6"/>
          <w:sz w:val="22"/>
          <w:szCs w:val="22"/>
          <w:lang w:eastAsia="zh-CN"/>
        </w:rPr>
        <w:t>psychological needs such</w:t>
      </w:r>
      <w:r w:rsidR="000D7E13">
        <w:rPr>
          <w:rFonts w:ascii="Arial" w:eastAsiaTheme="minorEastAsia" w:hAnsi="Arial" w:cs="Arial"/>
          <w:color w:val="000000" w:themeColor="text1"/>
          <w:position w:val="6"/>
          <w:sz w:val="22"/>
          <w:szCs w:val="22"/>
          <w:lang w:eastAsia="zh-CN"/>
        </w:rPr>
        <w:t xml:space="preserve"> as</w:t>
      </w:r>
      <w:r w:rsidR="00010F85">
        <w:rPr>
          <w:rFonts w:ascii="Arial" w:eastAsiaTheme="minorEastAsia" w:hAnsi="Arial" w:cs="Arial"/>
          <w:color w:val="000000" w:themeColor="text1"/>
          <w:position w:val="6"/>
          <w:sz w:val="22"/>
          <w:szCs w:val="22"/>
          <w:lang w:eastAsia="zh-CN"/>
        </w:rPr>
        <w:t xml:space="preserve"> connection</w:t>
      </w:r>
      <w:r w:rsidR="00CC596B">
        <w:rPr>
          <w:rFonts w:ascii="Arial" w:eastAsiaTheme="minorEastAsia" w:hAnsi="Arial" w:cs="Arial"/>
          <w:color w:val="000000" w:themeColor="text1"/>
          <w:position w:val="6"/>
          <w:sz w:val="22"/>
          <w:szCs w:val="22"/>
          <w:lang w:eastAsia="zh-CN"/>
        </w:rPr>
        <w:t>, respect and personal growt</w:t>
      </w:r>
      <w:r w:rsidR="00FA2F66">
        <w:rPr>
          <w:rFonts w:ascii="Arial" w:eastAsiaTheme="minorEastAsia" w:hAnsi="Arial" w:cs="Arial"/>
          <w:color w:val="000000" w:themeColor="text1"/>
          <w:position w:val="6"/>
          <w:sz w:val="22"/>
          <w:szCs w:val="22"/>
          <w:lang w:eastAsia="zh-CN"/>
        </w:rPr>
        <w:t>h. Person</w:t>
      </w:r>
      <w:r w:rsidR="00C53356">
        <w:rPr>
          <w:rFonts w:ascii="Arial" w:eastAsiaTheme="minorEastAsia" w:hAnsi="Arial" w:cs="Arial"/>
          <w:color w:val="000000" w:themeColor="text1"/>
          <w:position w:val="6"/>
          <w:sz w:val="22"/>
          <w:szCs w:val="22"/>
          <w:lang w:eastAsia="zh-CN"/>
        </w:rPr>
        <w:t>-centr</w:t>
      </w:r>
      <w:r w:rsidR="00FA2F66">
        <w:rPr>
          <w:rFonts w:ascii="Arial" w:eastAsiaTheme="minorEastAsia" w:hAnsi="Arial" w:cs="Arial"/>
          <w:color w:val="000000" w:themeColor="text1"/>
          <w:position w:val="6"/>
          <w:sz w:val="22"/>
          <w:szCs w:val="22"/>
          <w:lang w:eastAsia="zh-CN"/>
        </w:rPr>
        <w:t xml:space="preserve">ed </w:t>
      </w:r>
      <w:r w:rsidR="006D2419">
        <w:rPr>
          <w:rFonts w:ascii="Arial" w:eastAsiaTheme="minorEastAsia" w:hAnsi="Arial" w:cs="Arial"/>
          <w:color w:val="000000" w:themeColor="text1"/>
          <w:position w:val="6"/>
          <w:sz w:val="22"/>
          <w:szCs w:val="22"/>
          <w:lang w:eastAsia="zh-CN"/>
        </w:rPr>
        <w:t xml:space="preserve">care matches this </w:t>
      </w:r>
      <w:r w:rsidR="00A83A09">
        <w:rPr>
          <w:rFonts w:ascii="Arial" w:eastAsiaTheme="minorEastAsia" w:hAnsi="Arial" w:cs="Arial"/>
          <w:color w:val="000000" w:themeColor="text1"/>
          <w:position w:val="6"/>
          <w:sz w:val="22"/>
          <w:szCs w:val="22"/>
          <w:lang w:eastAsia="zh-CN"/>
        </w:rPr>
        <w:t xml:space="preserve">approach </w:t>
      </w:r>
      <w:r w:rsidR="00AB3998">
        <w:rPr>
          <w:rFonts w:ascii="Arial" w:eastAsiaTheme="minorEastAsia" w:hAnsi="Arial" w:cs="Arial"/>
          <w:color w:val="000000" w:themeColor="text1"/>
          <w:position w:val="6"/>
          <w:sz w:val="22"/>
          <w:szCs w:val="22"/>
          <w:lang w:eastAsia="zh-CN"/>
        </w:rPr>
        <w:t xml:space="preserve">by aiming to address not just physical requirements </w:t>
      </w:r>
      <w:r w:rsidR="00883C86">
        <w:rPr>
          <w:rFonts w:ascii="Arial" w:eastAsiaTheme="minorEastAsia" w:hAnsi="Arial" w:cs="Arial"/>
          <w:color w:val="000000" w:themeColor="text1"/>
          <w:position w:val="6"/>
          <w:sz w:val="22"/>
          <w:szCs w:val="22"/>
          <w:lang w:eastAsia="zh-CN"/>
        </w:rPr>
        <w:t xml:space="preserve">but </w:t>
      </w:r>
      <w:r w:rsidR="00854B91">
        <w:rPr>
          <w:rFonts w:ascii="Arial" w:eastAsiaTheme="minorEastAsia" w:hAnsi="Arial" w:cs="Arial"/>
          <w:color w:val="000000" w:themeColor="text1"/>
          <w:position w:val="6"/>
          <w:sz w:val="22"/>
          <w:szCs w:val="22"/>
          <w:lang w:eastAsia="zh-CN"/>
        </w:rPr>
        <w:t xml:space="preserve">also emotional </w:t>
      </w:r>
      <w:r w:rsidR="00E33150">
        <w:rPr>
          <w:rFonts w:ascii="Arial" w:eastAsiaTheme="minorEastAsia" w:hAnsi="Arial" w:cs="Arial"/>
          <w:color w:val="000000" w:themeColor="text1"/>
          <w:position w:val="6"/>
          <w:sz w:val="22"/>
          <w:szCs w:val="22"/>
          <w:lang w:eastAsia="zh-CN"/>
        </w:rPr>
        <w:t xml:space="preserve">and social </w:t>
      </w:r>
      <w:r w:rsidR="000E3361">
        <w:rPr>
          <w:rFonts w:ascii="Arial" w:eastAsiaTheme="minorEastAsia" w:hAnsi="Arial" w:cs="Arial"/>
          <w:color w:val="000000" w:themeColor="text1"/>
          <w:position w:val="6"/>
          <w:sz w:val="22"/>
          <w:szCs w:val="22"/>
          <w:lang w:eastAsia="zh-CN"/>
        </w:rPr>
        <w:t>well</w:t>
      </w:r>
      <w:r w:rsidR="00230B9A">
        <w:rPr>
          <w:rFonts w:ascii="Arial" w:eastAsiaTheme="minorEastAsia" w:hAnsi="Arial" w:cs="Arial"/>
          <w:color w:val="000000" w:themeColor="text1"/>
          <w:position w:val="6"/>
          <w:sz w:val="22"/>
          <w:szCs w:val="22"/>
          <w:lang w:eastAsia="zh-CN"/>
        </w:rPr>
        <w:t>-</w:t>
      </w:r>
      <w:r w:rsidR="000E3361">
        <w:rPr>
          <w:rFonts w:ascii="Arial" w:eastAsiaTheme="minorEastAsia" w:hAnsi="Arial" w:cs="Arial"/>
          <w:color w:val="000000" w:themeColor="text1"/>
          <w:position w:val="6"/>
          <w:sz w:val="22"/>
          <w:szCs w:val="22"/>
          <w:lang w:eastAsia="zh-CN"/>
        </w:rPr>
        <w:t xml:space="preserve">being, helping </w:t>
      </w:r>
      <w:r w:rsidR="003E18F1">
        <w:rPr>
          <w:rFonts w:ascii="Arial" w:eastAsiaTheme="minorEastAsia" w:hAnsi="Arial" w:cs="Arial"/>
          <w:color w:val="000000" w:themeColor="text1"/>
          <w:position w:val="6"/>
          <w:sz w:val="22"/>
          <w:szCs w:val="22"/>
          <w:lang w:eastAsia="zh-CN"/>
        </w:rPr>
        <w:t>individual</w:t>
      </w:r>
      <w:r w:rsidR="00230B9A">
        <w:rPr>
          <w:rFonts w:ascii="Arial" w:eastAsiaTheme="minorEastAsia" w:hAnsi="Arial" w:cs="Arial"/>
          <w:color w:val="000000" w:themeColor="text1"/>
          <w:position w:val="6"/>
          <w:sz w:val="22"/>
          <w:szCs w:val="22"/>
          <w:lang w:eastAsia="zh-CN"/>
        </w:rPr>
        <w:t>s</w:t>
      </w:r>
      <w:r w:rsidR="003E18F1">
        <w:rPr>
          <w:rFonts w:ascii="Arial" w:eastAsiaTheme="minorEastAsia" w:hAnsi="Arial" w:cs="Arial"/>
          <w:color w:val="000000" w:themeColor="text1"/>
          <w:position w:val="6"/>
          <w:sz w:val="22"/>
          <w:szCs w:val="22"/>
          <w:lang w:eastAsia="zh-CN"/>
        </w:rPr>
        <w:t xml:space="preserve"> </w:t>
      </w:r>
      <w:r w:rsidR="00230B9A">
        <w:rPr>
          <w:rFonts w:ascii="Arial" w:eastAsiaTheme="minorEastAsia" w:hAnsi="Arial" w:cs="Arial"/>
          <w:color w:val="000000" w:themeColor="text1"/>
          <w:position w:val="6"/>
          <w:sz w:val="22"/>
          <w:szCs w:val="22"/>
          <w:lang w:eastAsia="zh-CN"/>
        </w:rPr>
        <w:t>to fulfil their pot</w:t>
      </w:r>
      <w:r w:rsidR="00E54443">
        <w:rPr>
          <w:rFonts w:ascii="Arial" w:eastAsiaTheme="minorEastAsia" w:hAnsi="Arial" w:cs="Arial"/>
          <w:color w:val="000000" w:themeColor="text1"/>
          <w:position w:val="6"/>
          <w:sz w:val="22"/>
          <w:szCs w:val="22"/>
          <w:lang w:eastAsia="zh-CN"/>
        </w:rPr>
        <w:t>ential.</w:t>
      </w:r>
      <w:r w:rsidR="00307230">
        <w:rPr>
          <w:rFonts w:ascii="Arial" w:eastAsiaTheme="minorEastAsia" w:hAnsi="Arial" w:cs="Arial"/>
          <w:color w:val="000000" w:themeColor="text1"/>
          <w:position w:val="6"/>
          <w:sz w:val="22"/>
          <w:szCs w:val="22"/>
          <w:lang w:eastAsia="zh-CN"/>
        </w:rPr>
        <w:t xml:space="preserve"> </w:t>
      </w:r>
    </w:p>
    <w:p w14:paraId="26B010C3" w14:textId="73CBA1F7" w:rsidR="00AD7DAB" w:rsidRDefault="00311381" w:rsidP="003D5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EastAsia" w:hAnsi="Arial" w:cs="Arial"/>
          <w:color w:val="000000" w:themeColor="text1"/>
          <w:position w:val="6"/>
          <w:sz w:val="22"/>
          <w:szCs w:val="22"/>
          <w:lang w:eastAsia="zh-CN"/>
        </w:rPr>
      </w:pPr>
      <w:r>
        <w:rPr>
          <w:rFonts w:ascii="Arial" w:eastAsiaTheme="minorEastAsia" w:hAnsi="Arial" w:cs="Arial"/>
          <w:color w:val="000000" w:themeColor="text1"/>
          <w:position w:val="6"/>
          <w:sz w:val="22"/>
          <w:szCs w:val="22"/>
          <w:lang w:eastAsia="zh-CN"/>
        </w:rPr>
        <w:t>Bronfenbrenner’s ecological</w:t>
      </w:r>
      <w:r w:rsidR="00EC1099">
        <w:rPr>
          <w:rFonts w:ascii="Arial" w:eastAsiaTheme="minorEastAsia" w:hAnsi="Arial" w:cs="Arial"/>
          <w:color w:val="000000" w:themeColor="text1"/>
          <w:position w:val="6"/>
          <w:sz w:val="22"/>
          <w:szCs w:val="22"/>
          <w:lang w:eastAsia="zh-CN"/>
        </w:rPr>
        <w:t xml:space="preserve"> systems </w:t>
      </w:r>
      <w:r w:rsidR="00184D26">
        <w:rPr>
          <w:rFonts w:ascii="Arial" w:eastAsiaTheme="minorEastAsia" w:hAnsi="Arial" w:cs="Arial"/>
          <w:color w:val="000000" w:themeColor="text1"/>
          <w:position w:val="6"/>
          <w:sz w:val="22"/>
          <w:szCs w:val="22"/>
          <w:lang w:eastAsia="zh-CN"/>
        </w:rPr>
        <w:t xml:space="preserve">theory further shows how people are shaped by overlapping </w:t>
      </w:r>
      <w:r w:rsidR="00DD55C0">
        <w:rPr>
          <w:rFonts w:ascii="Arial" w:eastAsiaTheme="minorEastAsia" w:hAnsi="Arial" w:cs="Arial"/>
          <w:color w:val="000000" w:themeColor="text1"/>
          <w:position w:val="6"/>
          <w:sz w:val="22"/>
          <w:szCs w:val="22"/>
          <w:lang w:eastAsia="zh-CN"/>
        </w:rPr>
        <w:t>environments</w:t>
      </w:r>
      <w:r w:rsidR="00123DE7">
        <w:rPr>
          <w:rFonts w:ascii="Arial" w:eastAsiaTheme="minorEastAsia" w:hAnsi="Arial" w:cs="Arial"/>
          <w:color w:val="000000" w:themeColor="text1"/>
          <w:position w:val="6"/>
          <w:sz w:val="22"/>
          <w:szCs w:val="22"/>
          <w:lang w:eastAsia="zh-CN"/>
        </w:rPr>
        <w:t xml:space="preserve">: </w:t>
      </w:r>
      <w:r w:rsidR="004D1E66">
        <w:rPr>
          <w:rFonts w:ascii="Arial" w:eastAsiaTheme="minorEastAsia" w:hAnsi="Arial" w:cs="Arial"/>
          <w:color w:val="000000" w:themeColor="text1"/>
          <w:position w:val="6"/>
          <w:sz w:val="22"/>
          <w:szCs w:val="22"/>
          <w:lang w:eastAsia="zh-CN"/>
        </w:rPr>
        <w:t xml:space="preserve">their family, community, care settings, and broader </w:t>
      </w:r>
      <w:r w:rsidR="00D35754">
        <w:rPr>
          <w:rFonts w:ascii="Arial" w:eastAsiaTheme="minorEastAsia" w:hAnsi="Arial" w:cs="Arial"/>
          <w:color w:val="000000" w:themeColor="text1"/>
          <w:position w:val="6"/>
          <w:sz w:val="22"/>
          <w:szCs w:val="22"/>
          <w:lang w:eastAsia="zh-CN"/>
        </w:rPr>
        <w:t xml:space="preserve">policy. Partnership </w:t>
      </w:r>
      <w:r w:rsidR="00EB03D2">
        <w:rPr>
          <w:rFonts w:ascii="Arial" w:eastAsiaTheme="minorEastAsia" w:hAnsi="Arial" w:cs="Arial"/>
          <w:color w:val="000000" w:themeColor="text1"/>
          <w:position w:val="6"/>
          <w:sz w:val="22"/>
          <w:szCs w:val="22"/>
          <w:lang w:eastAsia="zh-CN"/>
        </w:rPr>
        <w:t xml:space="preserve">working </w:t>
      </w:r>
      <w:r w:rsidR="00204DCF">
        <w:rPr>
          <w:rFonts w:ascii="Arial" w:eastAsiaTheme="minorEastAsia" w:hAnsi="Arial" w:cs="Arial"/>
          <w:color w:val="000000" w:themeColor="text1"/>
          <w:position w:val="6"/>
          <w:sz w:val="22"/>
          <w:szCs w:val="22"/>
          <w:lang w:eastAsia="zh-CN"/>
        </w:rPr>
        <w:t xml:space="preserve">ethics </w:t>
      </w:r>
      <w:r w:rsidR="00A008BE">
        <w:rPr>
          <w:rFonts w:ascii="Arial" w:eastAsiaTheme="minorEastAsia" w:hAnsi="Arial" w:cs="Arial"/>
          <w:color w:val="000000" w:themeColor="text1"/>
          <w:position w:val="6"/>
          <w:sz w:val="22"/>
          <w:szCs w:val="22"/>
          <w:lang w:eastAsia="zh-CN"/>
        </w:rPr>
        <w:t xml:space="preserve">align with this view because </w:t>
      </w:r>
      <w:r w:rsidR="0037757D">
        <w:rPr>
          <w:rFonts w:ascii="Arial" w:eastAsiaTheme="minorEastAsia" w:hAnsi="Arial" w:cs="Arial"/>
          <w:color w:val="000000" w:themeColor="text1"/>
          <w:position w:val="6"/>
          <w:sz w:val="22"/>
          <w:szCs w:val="22"/>
          <w:lang w:eastAsia="zh-CN"/>
        </w:rPr>
        <w:t>high</w:t>
      </w:r>
      <w:r w:rsidR="00D85EF7">
        <w:rPr>
          <w:rFonts w:ascii="Arial" w:eastAsiaTheme="minorEastAsia" w:hAnsi="Arial" w:cs="Arial"/>
          <w:color w:val="000000" w:themeColor="text1"/>
          <w:position w:val="6"/>
          <w:sz w:val="22"/>
          <w:szCs w:val="22"/>
          <w:lang w:eastAsia="zh-CN"/>
        </w:rPr>
        <w:t>-</w:t>
      </w:r>
      <w:r w:rsidR="0037757D">
        <w:rPr>
          <w:rFonts w:ascii="Arial" w:eastAsiaTheme="minorEastAsia" w:hAnsi="Arial" w:cs="Arial"/>
          <w:color w:val="000000" w:themeColor="text1"/>
          <w:position w:val="6"/>
          <w:sz w:val="22"/>
          <w:szCs w:val="22"/>
          <w:lang w:eastAsia="zh-CN"/>
        </w:rPr>
        <w:t xml:space="preserve">quality care </w:t>
      </w:r>
      <w:r w:rsidR="00D0309F">
        <w:rPr>
          <w:rFonts w:ascii="Arial" w:eastAsiaTheme="minorEastAsia" w:hAnsi="Arial" w:cs="Arial"/>
          <w:color w:val="000000" w:themeColor="text1"/>
          <w:position w:val="6"/>
          <w:sz w:val="22"/>
          <w:szCs w:val="22"/>
          <w:lang w:eastAsia="zh-CN"/>
        </w:rPr>
        <w:t>r</w:t>
      </w:r>
      <w:r w:rsidR="0037757D" w:rsidRPr="0037757D">
        <w:rPr>
          <w:rFonts w:ascii="Arial" w:eastAsiaTheme="minorEastAsia" w:hAnsi="Arial" w:cs="Arial"/>
          <w:color w:val="000000" w:themeColor="text1"/>
          <w:position w:val="6"/>
          <w:sz w:val="22"/>
          <w:szCs w:val="22"/>
          <w:lang w:eastAsia="zh-CN"/>
        </w:rPr>
        <w:t>elies on</w:t>
      </w:r>
      <w:r w:rsidR="00D0309F" w:rsidRPr="00D0309F">
        <w:rPr>
          <w:rFonts w:ascii="Arial" w:eastAsiaTheme="minorEastAsia" w:hAnsi="Arial" w:cs="Arial"/>
          <w:color w:val="000000" w:themeColor="text1"/>
          <w:position w:val="6"/>
          <w:sz w:val="22"/>
          <w:szCs w:val="22"/>
          <w:lang w:eastAsia="zh-CN"/>
        </w:rPr>
        <w:t xml:space="preserve"> cooperation across all these areas rather than working in isolatio</w:t>
      </w:r>
      <w:r w:rsidR="00D0309F">
        <w:rPr>
          <w:rFonts w:ascii="Arial" w:eastAsiaTheme="minorEastAsia" w:hAnsi="Arial" w:cs="Arial"/>
          <w:color w:val="000000" w:themeColor="text1"/>
          <w:position w:val="6"/>
          <w:sz w:val="22"/>
          <w:szCs w:val="22"/>
          <w:lang w:eastAsia="zh-CN"/>
        </w:rPr>
        <w:t>n</w:t>
      </w:r>
      <w:r w:rsidR="00EF6C5B">
        <w:rPr>
          <w:rFonts w:ascii="Arial" w:eastAsiaTheme="minorEastAsia" w:hAnsi="Arial" w:cs="Arial"/>
          <w:color w:val="000000" w:themeColor="text1"/>
          <w:position w:val="6"/>
          <w:sz w:val="22"/>
          <w:szCs w:val="22"/>
          <w:lang w:eastAsia="zh-CN"/>
        </w:rPr>
        <w:t xml:space="preserve">. </w:t>
      </w:r>
    </w:p>
    <w:p w14:paraId="71331DBB" w14:textId="3504A5EA" w:rsidR="00745BFF" w:rsidRDefault="00C61AF5" w:rsidP="003D5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EastAsia" w:hAnsi="Arial" w:cs="Arial"/>
          <w:color w:val="000000" w:themeColor="text1"/>
          <w:position w:val="6"/>
          <w:sz w:val="22"/>
          <w:szCs w:val="22"/>
          <w:lang w:eastAsia="zh-CN"/>
        </w:rPr>
      </w:pPr>
      <w:r>
        <w:rPr>
          <w:rFonts w:ascii="Arial" w:eastAsiaTheme="minorEastAsia" w:hAnsi="Arial" w:cs="Arial"/>
          <w:color w:val="000000" w:themeColor="text1"/>
          <w:position w:val="6"/>
          <w:sz w:val="22"/>
          <w:szCs w:val="22"/>
          <w:lang w:eastAsia="zh-CN"/>
        </w:rPr>
        <w:t>Ethical</w:t>
      </w:r>
      <w:r w:rsidR="00BC1658" w:rsidRPr="00BC1658">
        <w:rPr>
          <w:rFonts w:ascii="Arial" w:eastAsiaTheme="minorEastAsia" w:hAnsi="Arial" w:cs="Arial"/>
          <w:color w:val="000000" w:themeColor="text1"/>
          <w:position w:val="6"/>
          <w:sz w:val="22"/>
          <w:szCs w:val="22"/>
          <w:lang w:eastAsia="zh-CN"/>
        </w:rPr>
        <w:t xml:space="preserve"> partnership working fits this perspective</w:t>
      </w:r>
      <w:r w:rsidR="00576005">
        <w:rPr>
          <w:rFonts w:ascii="Arial" w:eastAsiaTheme="minorEastAsia" w:hAnsi="Arial" w:cs="Arial"/>
          <w:color w:val="000000" w:themeColor="text1"/>
          <w:position w:val="6"/>
          <w:sz w:val="22"/>
          <w:szCs w:val="22"/>
          <w:lang w:eastAsia="zh-CN"/>
        </w:rPr>
        <w:t>,</w:t>
      </w:r>
      <w:r w:rsidR="00BC1658" w:rsidRPr="00BC1658">
        <w:rPr>
          <w:rFonts w:ascii="Arial" w:eastAsiaTheme="minorEastAsia" w:hAnsi="Arial" w:cs="Arial"/>
          <w:color w:val="000000" w:themeColor="text1"/>
          <w:position w:val="6"/>
          <w:sz w:val="22"/>
          <w:szCs w:val="22"/>
          <w:lang w:eastAsia="zh-CN"/>
        </w:rPr>
        <w:t xml:space="preserve"> as delivering excellent care depends on working together across all these areas instead of acting separately both approaches </w:t>
      </w:r>
      <w:r w:rsidR="000C15A9">
        <w:rPr>
          <w:rFonts w:ascii="Arial" w:eastAsiaTheme="minorEastAsia" w:hAnsi="Arial" w:cs="Arial"/>
          <w:color w:val="000000" w:themeColor="text1"/>
          <w:position w:val="6"/>
          <w:sz w:val="22"/>
          <w:szCs w:val="22"/>
          <w:lang w:eastAsia="zh-CN"/>
        </w:rPr>
        <w:t>separately.</w:t>
      </w:r>
      <w:r w:rsidR="00BC1658" w:rsidRPr="00BC1658">
        <w:rPr>
          <w:rFonts w:ascii="Arial" w:eastAsiaTheme="minorEastAsia" w:hAnsi="Arial" w:cs="Arial"/>
          <w:color w:val="000000" w:themeColor="text1"/>
          <w:position w:val="6"/>
          <w:sz w:val="22"/>
          <w:szCs w:val="22"/>
          <w:lang w:eastAsia="zh-CN"/>
        </w:rPr>
        <w:t xml:space="preserve"> </w:t>
      </w:r>
      <w:r w:rsidR="000C15A9">
        <w:rPr>
          <w:rFonts w:ascii="Arial" w:eastAsiaTheme="minorEastAsia" w:hAnsi="Arial" w:cs="Arial"/>
          <w:color w:val="000000" w:themeColor="text1"/>
          <w:position w:val="6"/>
          <w:sz w:val="22"/>
          <w:szCs w:val="22"/>
          <w:lang w:eastAsia="zh-CN"/>
        </w:rPr>
        <w:t>E</w:t>
      </w:r>
      <w:r w:rsidR="00BC1658" w:rsidRPr="00BC1658">
        <w:rPr>
          <w:rFonts w:ascii="Arial" w:eastAsiaTheme="minorEastAsia" w:hAnsi="Arial" w:cs="Arial"/>
          <w:color w:val="000000" w:themeColor="text1"/>
          <w:position w:val="6"/>
          <w:sz w:val="22"/>
          <w:szCs w:val="22"/>
          <w:lang w:eastAsia="zh-CN"/>
        </w:rPr>
        <w:t xml:space="preserve">stablished research unofficial guidance must last hierarchy of needs explains that people require fundamental physical health and </w:t>
      </w:r>
      <w:r w:rsidR="000C15A9" w:rsidRPr="00BC1658">
        <w:rPr>
          <w:rFonts w:ascii="Arial" w:eastAsiaTheme="minorEastAsia" w:hAnsi="Arial" w:cs="Arial"/>
          <w:color w:val="000000" w:themeColor="text1"/>
          <w:position w:val="6"/>
          <w:sz w:val="22"/>
          <w:szCs w:val="22"/>
          <w:lang w:eastAsia="zh-CN"/>
        </w:rPr>
        <w:t>safety</w:t>
      </w:r>
      <w:r w:rsidR="000C15A9">
        <w:rPr>
          <w:rFonts w:ascii="Arial" w:eastAsiaTheme="minorEastAsia" w:hAnsi="Arial" w:cs="Arial"/>
          <w:color w:val="000000" w:themeColor="text1"/>
          <w:position w:val="6"/>
          <w:sz w:val="22"/>
          <w:szCs w:val="22"/>
          <w:lang w:eastAsia="zh-CN"/>
        </w:rPr>
        <w:t xml:space="preserve">, </w:t>
      </w:r>
      <w:r w:rsidR="000C15A9" w:rsidRPr="00BC1658">
        <w:rPr>
          <w:rFonts w:ascii="Arial" w:eastAsiaTheme="minorEastAsia" w:hAnsi="Arial" w:cs="Arial"/>
          <w:color w:val="000000" w:themeColor="text1"/>
          <w:position w:val="6"/>
          <w:sz w:val="22"/>
          <w:szCs w:val="22"/>
          <w:lang w:eastAsia="zh-CN"/>
        </w:rPr>
        <w:t>alongside</w:t>
      </w:r>
      <w:r w:rsidR="00BC1658" w:rsidRPr="00BC1658">
        <w:rPr>
          <w:rFonts w:ascii="Arial" w:eastAsiaTheme="minorEastAsia" w:hAnsi="Arial" w:cs="Arial"/>
          <w:color w:val="000000" w:themeColor="text1"/>
          <w:position w:val="6"/>
          <w:sz w:val="22"/>
          <w:szCs w:val="22"/>
          <w:lang w:eastAsia="zh-CN"/>
        </w:rPr>
        <w:t xml:space="preserve"> emotional needs such as connection</w:t>
      </w:r>
      <w:r w:rsidR="000C15A9">
        <w:rPr>
          <w:rFonts w:ascii="Arial" w:eastAsiaTheme="minorEastAsia" w:hAnsi="Arial" w:cs="Arial"/>
          <w:color w:val="000000" w:themeColor="text1"/>
          <w:position w:val="6"/>
          <w:sz w:val="22"/>
          <w:szCs w:val="22"/>
          <w:lang w:eastAsia="zh-CN"/>
        </w:rPr>
        <w:t>,</w:t>
      </w:r>
      <w:r w:rsidR="00BC1658" w:rsidRPr="00BC1658">
        <w:rPr>
          <w:rFonts w:ascii="Arial" w:eastAsiaTheme="minorEastAsia" w:hAnsi="Arial" w:cs="Arial"/>
          <w:color w:val="000000" w:themeColor="text1"/>
          <w:position w:val="6"/>
          <w:sz w:val="22"/>
          <w:szCs w:val="22"/>
          <w:lang w:eastAsia="zh-CN"/>
        </w:rPr>
        <w:t xml:space="preserve"> self-respect and personal fulfilment</w:t>
      </w:r>
      <w:r w:rsidR="000C15A9">
        <w:rPr>
          <w:rFonts w:ascii="Arial" w:eastAsiaTheme="minorEastAsia" w:hAnsi="Arial" w:cs="Arial"/>
          <w:color w:val="000000" w:themeColor="text1"/>
          <w:position w:val="6"/>
          <w:sz w:val="22"/>
          <w:szCs w:val="22"/>
          <w:lang w:eastAsia="zh-CN"/>
        </w:rPr>
        <w:t>. P</w:t>
      </w:r>
      <w:r w:rsidR="00BC1658" w:rsidRPr="00BC1658">
        <w:rPr>
          <w:rFonts w:ascii="Arial" w:eastAsiaTheme="minorEastAsia" w:hAnsi="Arial" w:cs="Arial"/>
          <w:color w:val="000000" w:themeColor="text1"/>
          <w:position w:val="6"/>
          <w:sz w:val="22"/>
          <w:szCs w:val="22"/>
          <w:lang w:eastAsia="zh-CN"/>
        </w:rPr>
        <w:t>erson</w:t>
      </w:r>
      <w:r w:rsidR="00F020F8">
        <w:rPr>
          <w:rFonts w:ascii="Arial" w:eastAsiaTheme="minorEastAsia" w:hAnsi="Arial" w:cs="Arial"/>
          <w:color w:val="000000" w:themeColor="text1"/>
          <w:position w:val="6"/>
          <w:sz w:val="22"/>
          <w:szCs w:val="22"/>
          <w:lang w:eastAsia="zh-CN"/>
        </w:rPr>
        <w:t>-</w:t>
      </w:r>
      <w:r w:rsidR="00BC1658" w:rsidRPr="00BC1658">
        <w:rPr>
          <w:rFonts w:ascii="Arial" w:eastAsiaTheme="minorEastAsia" w:hAnsi="Arial" w:cs="Arial"/>
          <w:color w:val="000000" w:themeColor="text1"/>
          <w:position w:val="6"/>
          <w:sz w:val="22"/>
          <w:szCs w:val="22"/>
          <w:lang w:eastAsia="zh-CN"/>
        </w:rPr>
        <w:t>centre</w:t>
      </w:r>
      <w:r w:rsidR="00F90201">
        <w:rPr>
          <w:rFonts w:ascii="Arial" w:eastAsiaTheme="minorEastAsia" w:hAnsi="Arial" w:cs="Arial"/>
          <w:color w:val="000000" w:themeColor="text1"/>
          <w:position w:val="6"/>
          <w:sz w:val="22"/>
          <w:szCs w:val="22"/>
          <w:lang w:eastAsia="zh-CN"/>
        </w:rPr>
        <w:t>d</w:t>
      </w:r>
      <w:r w:rsidR="00BC1658" w:rsidRPr="00BC1658">
        <w:rPr>
          <w:rFonts w:ascii="Arial" w:eastAsiaTheme="minorEastAsia" w:hAnsi="Arial" w:cs="Arial"/>
          <w:color w:val="000000" w:themeColor="text1"/>
          <w:position w:val="6"/>
          <w:sz w:val="22"/>
          <w:szCs w:val="22"/>
          <w:lang w:eastAsia="zh-CN"/>
        </w:rPr>
        <w:t xml:space="preserve"> practi</w:t>
      </w:r>
      <w:r w:rsidR="00F020F8">
        <w:rPr>
          <w:rFonts w:ascii="Arial" w:eastAsiaTheme="minorEastAsia" w:hAnsi="Arial" w:cs="Arial"/>
          <w:color w:val="000000" w:themeColor="text1"/>
          <w:position w:val="6"/>
          <w:sz w:val="22"/>
          <w:szCs w:val="22"/>
          <w:lang w:eastAsia="zh-CN"/>
        </w:rPr>
        <w:t>c</w:t>
      </w:r>
      <w:r w:rsidR="00BC1658" w:rsidRPr="00BC1658">
        <w:rPr>
          <w:rFonts w:ascii="Arial" w:eastAsiaTheme="minorEastAsia" w:hAnsi="Arial" w:cs="Arial"/>
          <w:color w:val="000000" w:themeColor="text1"/>
          <w:position w:val="6"/>
          <w:sz w:val="22"/>
          <w:szCs w:val="22"/>
          <w:lang w:eastAsia="zh-CN"/>
        </w:rPr>
        <w:t>e matches this by aiming to address not just physical well-being but also emotional and social requirements</w:t>
      </w:r>
      <w:r w:rsidR="004A26D1">
        <w:rPr>
          <w:rFonts w:ascii="Arial" w:eastAsiaTheme="minorEastAsia" w:hAnsi="Arial" w:cs="Arial"/>
          <w:color w:val="000000" w:themeColor="text1"/>
          <w:position w:val="6"/>
          <w:sz w:val="22"/>
          <w:szCs w:val="22"/>
          <w:lang w:eastAsia="zh-CN"/>
        </w:rPr>
        <w:t>,</w:t>
      </w:r>
      <w:r w:rsidR="00BC1658" w:rsidRPr="00BC1658">
        <w:rPr>
          <w:rFonts w:ascii="Arial" w:eastAsiaTheme="minorEastAsia" w:hAnsi="Arial" w:cs="Arial"/>
          <w:color w:val="000000" w:themeColor="text1"/>
          <w:position w:val="6"/>
          <w:sz w:val="22"/>
          <w:szCs w:val="22"/>
          <w:lang w:eastAsia="zh-CN"/>
        </w:rPr>
        <w:t xml:space="preserve"> enabling people to make the most of their abilities</w:t>
      </w:r>
      <w:r w:rsidR="004A26D1">
        <w:rPr>
          <w:rFonts w:ascii="Arial" w:eastAsiaTheme="minorEastAsia" w:hAnsi="Arial" w:cs="Arial"/>
          <w:color w:val="000000" w:themeColor="text1"/>
          <w:position w:val="6"/>
          <w:sz w:val="22"/>
          <w:szCs w:val="22"/>
          <w:lang w:eastAsia="zh-CN"/>
        </w:rPr>
        <w:t>.</w:t>
      </w:r>
      <w:r w:rsidR="00BC1658" w:rsidRPr="00BC1658">
        <w:rPr>
          <w:rFonts w:ascii="Arial" w:eastAsiaTheme="minorEastAsia" w:hAnsi="Arial" w:cs="Arial"/>
          <w:color w:val="000000" w:themeColor="text1"/>
          <w:position w:val="6"/>
          <w:sz w:val="22"/>
          <w:szCs w:val="22"/>
          <w:lang w:eastAsia="zh-CN"/>
        </w:rPr>
        <w:t xml:space="preserve"> </w:t>
      </w:r>
      <w:r w:rsidR="004A26D1">
        <w:rPr>
          <w:rFonts w:ascii="Arial" w:eastAsiaTheme="minorEastAsia" w:hAnsi="Arial" w:cs="Arial"/>
          <w:color w:val="000000" w:themeColor="text1"/>
          <w:position w:val="6"/>
          <w:sz w:val="22"/>
          <w:szCs w:val="22"/>
          <w:lang w:eastAsia="zh-CN"/>
        </w:rPr>
        <w:t>Bronfenbrenner’s</w:t>
      </w:r>
      <w:r w:rsidR="00BC1658" w:rsidRPr="00BC1658">
        <w:rPr>
          <w:rFonts w:ascii="Arial" w:eastAsiaTheme="minorEastAsia" w:hAnsi="Arial" w:cs="Arial"/>
          <w:color w:val="000000" w:themeColor="text1"/>
          <w:position w:val="6"/>
          <w:sz w:val="22"/>
          <w:szCs w:val="22"/>
          <w:lang w:eastAsia="zh-CN"/>
        </w:rPr>
        <w:t xml:space="preserve"> ecological system theory shows how people are shaped by overlapping influences</w:t>
      </w:r>
      <w:r w:rsidR="00C00C2A">
        <w:rPr>
          <w:rFonts w:ascii="Arial" w:eastAsiaTheme="minorEastAsia" w:hAnsi="Arial" w:cs="Arial"/>
          <w:color w:val="000000" w:themeColor="text1"/>
          <w:position w:val="6"/>
          <w:sz w:val="22"/>
          <w:szCs w:val="22"/>
          <w:lang w:eastAsia="zh-CN"/>
        </w:rPr>
        <w:t>,</w:t>
      </w:r>
      <w:r w:rsidR="00BC1658" w:rsidRPr="00BC1658">
        <w:rPr>
          <w:rFonts w:ascii="Arial" w:eastAsiaTheme="minorEastAsia" w:hAnsi="Arial" w:cs="Arial"/>
          <w:color w:val="000000" w:themeColor="text1"/>
          <w:position w:val="6"/>
          <w:sz w:val="22"/>
          <w:szCs w:val="22"/>
          <w:lang w:eastAsia="zh-CN"/>
        </w:rPr>
        <w:t xml:space="preserve"> their family local community care providers</w:t>
      </w:r>
      <w:r w:rsidR="00F86F9C">
        <w:rPr>
          <w:rFonts w:ascii="Arial" w:eastAsiaTheme="minorEastAsia" w:hAnsi="Arial" w:cs="Arial"/>
          <w:color w:val="000000" w:themeColor="text1"/>
          <w:position w:val="6"/>
          <w:sz w:val="22"/>
          <w:szCs w:val="22"/>
          <w:lang w:eastAsia="zh-CN"/>
        </w:rPr>
        <w:t>,</w:t>
      </w:r>
      <w:r w:rsidR="00BC1658" w:rsidRPr="00BC1658">
        <w:rPr>
          <w:rFonts w:ascii="Arial" w:eastAsiaTheme="minorEastAsia" w:hAnsi="Arial" w:cs="Arial"/>
          <w:color w:val="000000" w:themeColor="text1"/>
          <w:position w:val="6"/>
          <w:sz w:val="22"/>
          <w:szCs w:val="22"/>
          <w:lang w:eastAsia="zh-CN"/>
        </w:rPr>
        <w:t xml:space="preserve"> an</w:t>
      </w:r>
      <w:r w:rsidR="00F86F9C">
        <w:rPr>
          <w:rFonts w:ascii="Arial" w:eastAsiaTheme="minorEastAsia" w:hAnsi="Arial" w:cs="Arial"/>
          <w:color w:val="000000" w:themeColor="text1"/>
          <w:position w:val="6"/>
          <w:sz w:val="22"/>
          <w:szCs w:val="22"/>
          <w:lang w:eastAsia="zh-CN"/>
        </w:rPr>
        <w:t>d</w:t>
      </w:r>
      <w:r w:rsidR="00BC1658" w:rsidRPr="00BC1658">
        <w:rPr>
          <w:rFonts w:ascii="Arial" w:eastAsiaTheme="minorEastAsia" w:hAnsi="Arial" w:cs="Arial"/>
          <w:color w:val="000000" w:themeColor="text1"/>
          <w:position w:val="6"/>
          <w:sz w:val="22"/>
          <w:szCs w:val="22"/>
          <w:lang w:eastAsia="zh-CN"/>
        </w:rPr>
        <w:t xml:space="preserve"> national policy</w:t>
      </w:r>
      <w:r w:rsidR="00F86F9C">
        <w:rPr>
          <w:rFonts w:ascii="Arial" w:eastAsiaTheme="minorEastAsia" w:hAnsi="Arial" w:cs="Arial"/>
          <w:color w:val="000000" w:themeColor="text1"/>
          <w:position w:val="6"/>
          <w:sz w:val="22"/>
          <w:szCs w:val="22"/>
          <w:lang w:eastAsia="zh-CN"/>
        </w:rPr>
        <w:t>,</w:t>
      </w:r>
      <w:r w:rsidR="00BC1658" w:rsidRPr="00BC1658">
        <w:rPr>
          <w:rFonts w:ascii="Arial" w:eastAsiaTheme="minorEastAsia" w:hAnsi="Arial" w:cs="Arial"/>
          <w:color w:val="000000" w:themeColor="text1"/>
          <w:position w:val="6"/>
          <w:sz w:val="22"/>
          <w:szCs w:val="22"/>
          <w:lang w:eastAsia="zh-CN"/>
        </w:rPr>
        <w:t xml:space="preserve"> partnership working</w:t>
      </w:r>
      <w:r w:rsidR="00F86F9C">
        <w:rPr>
          <w:rFonts w:ascii="Arial" w:eastAsiaTheme="minorEastAsia" w:hAnsi="Arial" w:cs="Arial"/>
          <w:color w:val="000000" w:themeColor="text1"/>
          <w:position w:val="6"/>
          <w:sz w:val="22"/>
          <w:szCs w:val="22"/>
          <w:lang w:eastAsia="zh-CN"/>
        </w:rPr>
        <w:t>, and</w:t>
      </w:r>
      <w:r w:rsidR="00BC1658" w:rsidRPr="00BC1658">
        <w:rPr>
          <w:rFonts w:ascii="Arial" w:eastAsiaTheme="minorEastAsia" w:hAnsi="Arial" w:cs="Arial"/>
          <w:color w:val="000000" w:themeColor="text1"/>
          <w:position w:val="6"/>
          <w:sz w:val="22"/>
          <w:szCs w:val="22"/>
          <w:lang w:eastAsia="zh-CN"/>
        </w:rPr>
        <w:t xml:space="preserve"> ethics alliance with this because good care relies on coordinated effort across all these levels rather than working alone</w:t>
      </w:r>
      <w:r w:rsidR="00643BF0">
        <w:rPr>
          <w:rFonts w:ascii="Arial" w:eastAsiaTheme="minorEastAsia" w:hAnsi="Arial" w:cs="Arial"/>
          <w:color w:val="000000" w:themeColor="text1"/>
          <w:position w:val="6"/>
          <w:sz w:val="22"/>
          <w:szCs w:val="22"/>
          <w:lang w:eastAsia="zh-CN"/>
        </w:rPr>
        <w:t>.</w:t>
      </w:r>
    </w:p>
    <w:p w14:paraId="2177ED71" w14:textId="5D5CB5F5" w:rsidR="00F544BC" w:rsidRDefault="00461920" w:rsidP="00F544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EastAsia" w:hAnsi="Arial" w:cs="Arial"/>
          <w:color w:val="000000" w:themeColor="text1"/>
          <w:position w:val="6"/>
          <w:sz w:val="22"/>
          <w:szCs w:val="22"/>
          <w:lang w:eastAsia="zh-CN"/>
        </w:rPr>
      </w:pPr>
      <w:r w:rsidRPr="00461920">
        <w:rPr>
          <w:rFonts w:ascii="Arial" w:eastAsiaTheme="minorEastAsia" w:hAnsi="Arial" w:cs="Arial"/>
          <w:color w:val="000000" w:themeColor="text1"/>
          <w:position w:val="6"/>
          <w:sz w:val="22"/>
          <w:szCs w:val="22"/>
          <w:lang w:eastAsia="zh-CN"/>
        </w:rPr>
        <w:t>In England</w:t>
      </w:r>
      <w:r w:rsidR="00E30EAF">
        <w:rPr>
          <w:rFonts w:ascii="Arial" w:eastAsiaTheme="minorEastAsia" w:hAnsi="Arial" w:cs="Arial"/>
          <w:color w:val="000000" w:themeColor="text1"/>
          <w:position w:val="6"/>
          <w:sz w:val="22"/>
          <w:szCs w:val="22"/>
          <w:lang w:eastAsia="zh-CN"/>
        </w:rPr>
        <w:t>,</w:t>
      </w:r>
      <w:r w:rsidRPr="00461920">
        <w:rPr>
          <w:rFonts w:ascii="Arial" w:eastAsiaTheme="minorEastAsia" w:hAnsi="Arial" w:cs="Arial"/>
          <w:color w:val="000000" w:themeColor="text1"/>
          <w:position w:val="6"/>
          <w:sz w:val="22"/>
          <w:szCs w:val="22"/>
          <w:lang w:eastAsia="zh-CN"/>
        </w:rPr>
        <w:t xml:space="preserve"> the Care Act 2014 enshrines these principal principles in law it prioritises well-being and prevention</w:t>
      </w:r>
      <w:r w:rsidR="00E30EAF">
        <w:rPr>
          <w:rFonts w:ascii="Arial" w:eastAsiaTheme="minorEastAsia" w:hAnsi="Arial" w:cs="Arial"/>
          <w:color w:val="000000" w:themeColor="text1"/>
          <w:position w:val="6"/>
          <w:sz w:val="22"/>
          <w:szCs w:val="22"/>
          <w:lang w:eastAsia="zh-CN"/>
        </w:rPr>
        <w:t>,</w:t>
      </w:r>
      <w:r w:rsidRPr="00461920">
        <w:rPr>
          <w:rFonts w:ascii="Arial" w:eastAsiaTheme="minorEastAsia" w:hAnsi="Arial" w:cs="Arial"/>
          <w:color w:val="000000" w:themeColor="text1"/>
          <w:position w:val="6"/>
          <w:sz w:val="22"/>
          <w:szCs w:val="22"/>
          <w:lang w:eastAsia="zh-CN"/>
        </w:rPr>
        <w:t xml:space="preserve"> granting adults receiving care the right to shape their own support</w:t>
      </w:r>
      <w:r w:rsidR="007F10EF">
        <w:rPr>
          <w:rFonts w:ascii="Arial" w:eastAsiaTheme="minorEastAsia" w:hAnsi="Arial" w:cs="Arial"/>
          <w:color w:val="000000" w:themeColor="text1"/>
          <w:position w:val="6"/>
          <w:sz w:val="22"/>
          <w:szCs w:val="22"/>
          <w:lang w:eastAsia="zh-CN"/>
        </w:rPr>
        <w:t>.</w:t>
      </w:r>
      <w:r w:rsidR="00E30EAF">
        <w:rPr>
          <w:rFonts w:ascii="Arial" w:eastAsiaTheme="minorEastAsia" w:hAnsi="Arial" w:cs="Arial"/>
          <w:color w:val="000000" w:themeColor="text1"/>
          <w:position w:val="6"/>
          <w:sz w:val="22"/>
          <w:szCs w:val="22"/>
          <w:lang w:eastAsia="zh-CN"/>
        </w:rPr>
        <w:t xml:space="preserve"> The act</w:t>
      </w:r>
      <w:r w:rsidRPr="00461920">
        <w:rPr>
          <w:rFonts w:ascii="Arial" w:eastAsiaTheme="minorEastAsia" w:hAnsi="Arial" w:cs="Arial"/>
          <w:color w:val="000000" w:themeColor="text1"/>
          <w:position w:val="6"/>
          <w:sz w:val="22"/>
          <w:szCs w:val="22"/>
          <w:lang w:eastAsia="zh-CN"/>
        </w:rPr>
        <w:t xml:space="preserve"> requires personalised </w:t>
      </w:r>
      <w:r w:rsidR="00C242ED" w:rsidRPr="00461920">
        <w:rPr>
          <w:rFonts w:ascii="Arial" w:eastAsiaTheme="minorEastAsia" w:hAnsi="Arial" w:cs="Arial"/>
          <w:color w:val="000000" w:themeColor="text1"/>
          <w:position w:val="6"/>
          <w:sz w:val="22"/>
          <w:szCs w:val="22"/>
          <w:lang w:eastAsia="zh-CN"/>
        </w:rPr>
        <w:t>care</w:t>
      </w:r>
      <w:r w:rsidR="00C242ED">
        <w:rPr>
          <w:rFonts w:ascii="Arial" w:eastAsiaTheme="minorEastAsia" w:hAnsi="Arial" w:cs="Arial"/>
          <w:color w:val="000000" w:themeColor="text1"/>
          <w:position w:val="6"/>
          <w:sz w:val="22"/>
          <w:szCs w:val="22"/>
          <w:lang w:eastAsia="zh-CN"/>
        </w:rPr>
        <w:t xml:space="preserve">, </w:t>
      </w:r>
      <w:r w:rsidR="00C242ED" w:rsidRPr="00461920">
        <w:rPr>
          <w:rFonts w:ascii="Arial" w:eastAsiaTheme="minorEastAsia" w:hAnsi="Arial" w:cs="Arial"/>
          <w:color w:val="000000" w:themeColor="text1"/>
          <w:position w:val="6"/>
          <w:sz w:val="22"/>
          <w:szCs w:val="22"/>
          <w:lang w:eastAsia="zh-CN"/>
        </w:rPr>
        <w:t>local</w:t>
      </w:r>
      <w:r w:rsidRPr="00461920">
        <w:rPr>
          <w:rFonts w:ascii="Arial" w:eastAsiaTheme="minorEastAsia" w:hAnsi="Arial" w:cs="Arial"/>
          <w:color w:val="000000" w:themeColor="text1"/>
          <w:position w:val="6"/>
          <w:sz w:val="22"/>
          <w:szCs w:val="22"/>
          <w:lang w:eastAsia="zh-CN"/>
        </w:rPr>
        <w:t xml:space="preserve"> authorities to collaborate with health services</w:t>
      </w:r>
      <w:r w:rsidR="00C242ED">
        <w:rPr>
          <w:rFonts w:ascii="Arial" w:eastAsiaTheme="minorEastAsia" w:hAnsi="Arial" w:cs="Arial"/>
          <w:color w:val="000000" w:themeColor="text1"/>
          <w:position w:val="6"/>
          <w:sz w:val="22"/>
          <w:szCs w:val="22"/>
          <w:lang w:eastAsia="zh-CN"/>
        </w:rPr>
        <w:t xml:space="preserve">, </w:t>
      </w:r>
      <w:r w:rsidRPr="00461920">
        <w:rPr>
          <w:rFonts w:ascii="Arial" w:eastAsiaTheme="minorEastAsia" w:hAnsi="Arial" w:cs="Arial"/>
          <w:color w:val="000000" w:themeColor="text1"/>
          <w:position w:val="6"/>
          <w:sz w:val="22"/>
          <w:szCs w:val="22"/>
          <w:lang w:eastAsia="zh-CN"/>
        </w:rPr>
        <w:t>other bodies on carers</w:t>
      </w:r>
      <w:r w:rsidR="00C242ED">
        <w:rPr>
          <w:rFonts w:ascii="Arial" w:eastAsiaTheme="minorEastAsia" w:hAnsi="Arial" w:cs="Arial"/>
          <w:color w:val="000000" w:themeColor="text1"/>
          <w:position w:val="6"/>
          <w:sz w:val="22"/>
          <w:szCs w:val="22"/>
          <w:lang w:eastAsia="zh-CN"/>
        </w:rPr>
        <w:t>.</w:t>
      </w:r>
      <w:r w:rsidRPr="00461920">
        <w:rPr>
          <w:rFonts w:ascii="Arial" w:eastAsiaTheme="minorEastAsia" w:hAnsi="Arial" w:cs="Arial"/>
          <w:color w:val="000000" w:themeColor="text1"/>
          <w:position w:val="6"/>
          <w:sz w:val="22"/>
          <w:szCs w:val="22"/>
          <w:lang w:eastAsia="zh-CN"/>
        </w:rPr>
        <w:t xml:space="preserve"> </w:t>
      </w:r>
      <w:r w:rsidR="00C242ED">
        <w:rPr>
          <w:rFonts w:ascii="Arial" w:eastAsiaTheme="minorEastAsia" w:hAnsi="Arial" w:cs="Arial"/>
          <w:color w:val="000000" w:themeColor="text1"/>
          <w:position w:val="6"/>
          <w:sz w:val="22"/>
          <w:szCs w:val="22"/>
          <w:lang w:eastAsia="zh-CN"/>
        </w:rPr>
        <w:t>T</w:t>
      </w:r>
      <w:r w:rsidRPr="00461920">
        <w:rPr>
          <w:rFonts w:ascii="Arial" w:eastAsiaTheme="minorEastAsia" w:hAnsi="Arial" w:cs="Arial"/>
          <w:color w:val="000000" w:themeColor="text1"/>
          <w:position w:val="6"/>
          <w:sz w:val="22"/>
          <w:szCs w:val="22"/>
          <w:lang w:eastAsia="zh-CN"/>
        </w:rPr>
        <w:t>his legal framework both enables</w:t>
      </w:r>
      <w:r w:rsidR="0087687A">
        <w:rPr>
          <w:rFonts w:ascii="Arial" w:eastAsiaTheme="minorEastAsia" w:hAnsi="Arial" w:cs="Arial"/>
          <w:color w:val="000000" w:themeColor="text1"/>
          <w:position w:val="6"/>
          <w:sz w:val="22"/>
          <w:szCs w:val="22"/>
          <w:lang w:eastAsia="zh-CN"/>
        </w:rPr>
        <w:t xml:space="preserve"> and tests </w:t>
      </w:r>
      <w:r w:rsidRPr="00461920">
        <w:rPr>
          <w:rFonts w:ascii="Arial" w:eastAsiaTheme="minorEastAsia" w:hAnsi="Arial" w:cs="Arial"/>
          <w:color w:val="000000" w:themeColor="text1"/>
          <w:position w:val="6"/>
          <w:sz w:val="22"/>
          <w:szCs w:val="22"/>
          <w:lang w:eastAsia="zh-CN"/>
        </w:rPr>
        <w:t>practise by setting clear standards for person</w:t>
      </w:r>
      <w:r w:rsidR="00C242ED">
        <w:rPr>
          <w:rFonts w:ascii="Arial" w:eastAsiaTheme="minorEastAsia" w:hAnsi="Arial" w:cs="Arial"/>
          <w:color w:val="000000" w:themeColor="text1"/>
          <w:position w:val="6"/>
          <w:sz w:val="22"/>
          <w:szCs w:val="22"/>
          <w:lang w:eastAsia="zh-CN"/>
        </w:rPr>
        <w:t>-</w:t>
      </w:r>
      <w:r w:rsidRPr="00461920">
        <w:rPr>
          <w:rFonts w:ascii="Arial" w:eastAsiaTheme="minorEastAsia" w:hAnsi="Arial" w:cs="Arial"/>
          <w:color w:val="000000" w:themeColor="text1"/>
          <w:position w:val="6"/>
          <w:sz w:val="22"/>
          <w:szCs w:val="22"/>
          <w:lang w:eastAsia="zh-CN"/>
        </w:rPr>
        <w:t>centred and partnership</w:t>
      </w:r>
      <w:r w:rsidR="0087687A">
        <w:rPr>
          <w:rFonts w:ascii="Arial" w:eastAsiaTheme="minorEastAsia" w:hAnsi="Arial" w:cs="Arial"/>
          <w:color w:val="000000" w:themeColor="text1"/>
          <w:position w:val="6"/>
          <w:sz w:val="22"/>
          <w:szCs w:val="22"/>
          <w:lang w:eastAsia="zh-CN"/>
        </w:rPr>
        <w:t>-led</w:t>
      </w:r>
      <w:r w:rsidRPr="00461920">
        <w:rPr>
          <w:rFonts w:ascii="Arial" w:eastAsiaTheme="minorEastAsia" w:hAnsi="Arial" w:cs="Arial"/>
          <w:color w:val="000000" w:themeColor="text1"/>
          <w:position w:val="6"/>
          <w:sz w:val="22"/>
          <w:szCs w:val="22"/>
          <w:lang w:eastAsia="zh-CN"/>
        </w:rPr>
        <w:t xml:space="preserve"> work while calling for major shifts in workplace culture and resource use</w:t>
      </w:r>
      <w:r>
        <w:rPr>
          <w:rFonts w:ascii="Arial" w:eastAsiaTheme="minorEastAsia" w:hAnsi="Arial" w:cs="Arial"/>
          <w:color w:val="000000" w:themeColor="text1"/>
          <w:position w:val="6"/>
          <w:sz w:val="22"/>
          <w:szCs w:val="22"/>
          <w:lang w:eastAsia="zh-CN"/>
        </w:rPr>
        <w:t xml:space="preserve">. </w:t>
      </w:r>
      <w:bookmarkStart w:id="2" w:name="_Toc233493216"/>
      <w:r w:rsidR="004759DE">
        <w:rPr>
          <w:rFonts w:ascii="Arial" w:eastAsiaTheme="minorEastAsia" w:hAnsi="Arial" w:cs="Arial"/>
          <w:color w:val="000000" w:themeColor="text1"/>
          <w:position w:val="6"/>
          <w:sz w:val="22"/>
          <w:szCs w:val="22"/>
          <w:lang w:eastAsia="zh-CN"/>
        </w:rPr>
        <w:t>(</w:t>
      </w:r>
      <w:r w:rsidR="00112DC3">
        <w:rPr>
          <w:rFonts w:ascii="Arial" w:eastAsiaTheme="minorEastAsia" w:hAnsi="Arial" w:cs="Arial"/>
          <w:color w:val="000000" w:themeColor="text1"/>
          <w:position w:val="6"/>
          <w:sz w:val="22"/>
          <w:szCs w:val="22"/>
          <w:lang w:eastAsia="zh-CN"/>
        </w:rPr>
        <w:t>Care Act,2014</w:t>
      </w:r>
      <w:r w:rsidR="004759DE">
        <w:rPr>
          <w:rFonts w:ascii="Arial" w:eastAsiaTheme="minorEastAsia" w:hAnsi="Arial" w:cs="Arial"/>
          <w:color w:val="000000" w:themeColor="text1"/>
          <w:position w:val="6"/>
          <w:sz w:val="22"/>
          <w:szCs w:val="22"/>
          <w:lang w:eastAsia="zh-CN"/>
        </w:rPr>
        <w:t>)</w:t>
      </w:r>
    </w:p>
    <w:p w14:paraId="1F61AC43" w14:textId="77777777" w:rsidR="00F544BC" w:rsidRPr="00F544BC" w:rsidRDefault="00F544BC" w:rsidP="00F544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EastAsia" w:hAnsi="Arial" w:cs="Arial"/>
          <w:color w:val="000000" w:themeColor="text1"/>
          <w:position w:val="6"/>
          <w:sz w:val="22"/>
          <w:szCs w:val="22"/>
          <w:lang w:eastAsia="zh-CN"/>
        </w:rPr>
      </w:pPr>
    </w:p>
    <w:p w14:paraId="143E48E2" w14:textId="060FA6A0" w:rsidR="00DE1DE0" w:rsidRPr="00742145" w:rsidRDefault="00DE1DE0" w:rsidP="003D5DDB">
      <w:pPr>
        <w:pStyle w:val="Heading1"/>
        <w:jc w:val="center"/>
        <w:rPr>
          <w:rFonts w:ascii="Arial" w:hAnsi="Arial" w:cs="Arial"/>
          <w:b/>
          <w:bCs/>
          <w:color w:val="000000" w:themeColor="text1"/>
          <w:u w:val="single"/>
        </w:rPr>
      </w:pPr>
      <w:r w:rsidRPr="00742145">
        <w:rPr>
          <w:rFonts w:ascii="Arial" w:hAnsi="Arial" w:cs="Arial"/>
          <w:b/>
          <w:bCs/>
          <w:color w:val="000000" w:themeColor="text1"/>
          <w:sz w:val="22"/>
          <w:szCs w:val="22"/>
          <w:u w:val="single"/>
        </w:rPr>
        <w:lastRenderedPageBreak/>
        <w:t xml:space="preserve">Task 2 </w:t>
      </w:r>
      <w:r w:rsidR="001C24C2" w:rsidRPr="00742145">
        <w:rPr>
          <w:rFonts w:ascii="Arial" w:hAnsi="Arial" w:cs="Arial"/>
          <w:b/>
          <w:bCs/>
          <w:color w:val="000000" w:themeColor="text1"/>
          <w:sz w:val="22"/>
          <w:szCs w:val="22"/>
          <w:u w:val="single"/>
        </w:rPr>
        <w:t>P</w:t>
      </w:r>
      <w:r w:rsidRPr="00742145">
        <w:rPr>
          <w:rFonts w:ascii="Arial" w:hAnsi="Arial" w:cs="Arial"/>
          <w:b/>
          <w:bCs/>
          <w:color w:val="000000" w:themeColor="text1"/>
          <w:sz w:val="22"/>
          <w:szCs w:val="22"/>
          <w:u w:val="single"/>
        </w:rPr>
        <w:t xml:space="preserve">ractical </w:t>
      </w:r>
      <w:r w:rsidR="001C24C2" w:rsidRPr="00742145">
        <w:rPr>
          <w:rFonts w:ascii="Arial" w:hAnsi="Arial" w:cs="Arial"/>
          <w:b/>
          <w:bCs/>
          <w:color w:val="000000" w:themeColor="text1"/>
          <w:sz w:val="22"/>
          <w:szCs w:val="22"/>
          <w:u w:val="single"/>
        </w:rPr>
        <w:t>E</w:t>
      </w:r>
      <w:r w:rsidRPr="00742145">
        <w:rPr>
          <w:rFonts w:ascii="Arial" w:hAnsi="Arial" w:cs="Arial"/>
          <w:b/>
          <w:bCs/>
          <w:color w:val="000000" w:themeColor="text1"/>
          <w:sz w:val="22"/>
          <w:szCs w:val="22"/>
          <w:u w:val="single"/>
        </w:rPr>
        <w:t xml:space="preserve">xample in </w:t>
      </w:r>
      <w:r w:rsidR="001C24C2" w:rsidRPr="00742145">
        <w:rPr>
          <w:rFonts w:ascii="Arial" w:hAnsi="Arial" w:cs="Arial"/>
          <w:b/>
          <w:bCs/>
          <w:color w:val="000000" w:themeColor="text1"/>
          <w:sz w:val="22"/>
          <w:szCs w:val="22"/>
          <w:u w:val="single"/>
        </w:rPr>
        <w:t>P</w:t>
      </w:r>
      <w:r w:rsidRPr="00742145">
        <w:rPr>
          <w:rFonts w:ascii="Arial" w:hAnsi="Arial" w:cs="Arial"/>
          <w:b/>
          <w:bCs/>
          <w:color w:val="000000" w:themeColor="text1"/>
          <w:sz w:val="22"/>
          <w:szCs w:val="22"/>
          <w:u w:val="single"/>
        </w:rPr>
        <w:t>ractice</w:t>
      </w:r>
      <w:bookmarkEnd w:id="2"/>
    </w:p>
    <w:p w14:paraId="465EC00F" w14:textId="77777777" w:rsidR="00DE1DE0" w:rsidRPr="00DE1DE0" w:rsidRDefault="00DE1DE0" w:rsidP="00DE1DE0">
      <w:pPr>
        <w:rPr>
          <w:rFonts w:ascii="Arial" w:hAnsi="Arial" w:cs="Arial"/>
          <w:sz w:val="22"/>
          <w:szCs w:val="22"/>
        </w:rPr>
      </w:pPr>
    </w:p>
    <w:p w14:paraId="031A32D3" w14:textId="77777777" w:rsidR="00D53955" w:rsidRDefault="00D53955" w:rsidP="00864F7A">
      <w:pPr>
        <w:rPr>
          <w:rFonts w:ascii="Arial" w:hAnsi="Arial" w:cs="Arial"/>
          <w:sz w:val="22"/>
          <w:szCs w:val="22"/>
        </w:rPr>
      </w:pPr>
    </w:p>
    <w:p w14:paraId="15783860" w14:textId="541DA61E" w:rsidR="00C539CC" w:rsidRDefault="00BA7A79" w:rsidP="001C4A4F">
      <w:pPr>
        <w:rPr>
          <w:rFonts w:ascii="Arial" w:hAnsi="Arial" w:cs="Arial"/>
          <w:color w:val="000000" w:themeColor="text1"/>
          <w:sz w:val="22"/>
          <w:szCs w:val="22"/>
        </w:rPr>
      </w:pPr>
      <w:r w:rsidRPr="00BA7A79">
        <w:rPr>
          <w:rFonts w:ascii="Arial" w:hAnsi="Arial" w:cs="Arial"/>
          <w:color w:val="000000" w:themeColor="text1"/>
          <w:sz w:val="22"/>
          <w:szCs w:val="22"/>
        </w:rPr>
        <w:t>Across this UK primary care environment</w:t>
      </w:r>
      <w:r>
        <w:rPr>
          <w:rFonts w:ascii="Arial" w:hAnsi="Arial" w:cs="Arial"/>
          <w:color w:val="000000" w:themeColor="text1"/>
          <w:sz w:val="22"/>
          <w:szCs w:val="22"/>
        </w:rPr>
        <w:t>,</w:t>
      </w:r>
      <w:r w:rsidRPr="00BA7A79">
        <w:rPr>
          <w:rFonts w:ascii="Arial" w:hAnsi="Arial" w:cs="Arial"/>
          <w:color w:val="000000" w:themeColor="text1"/>
          <w:sz w:val="22"/>
          <w:szCs w:val="22"/>
        </w:rPr>
        <w:t xml:space="preserve"> 3 foundational approaches shaped </w:t>
      </w:r>
      <w:r>
        <w:rPr>
          <w:rFonts w:ascii="Arial" w:hAnsi="Arial" w:cs="Arial"/>
          <w:color w:val="000000" w:themeColor="text1"/>
          <w:sz w:val="22"/>
          <w:szCs w:val="22"/>
        </w:rPr>
        <w:t>J</w:t>
      </w:r>
      <w:r w:rsidRPr="00BA7A79">
        <w:rPr>
          <w:rFonts w:ascii="Arial" w:hAnsi="Arial" w:cs="Arial"/>
          <w:color w:val="000000" w:themeColor="text1"/>
          <w:sz w:val="22"/>
          <w:szCs w:val="22"/>
        </w:rPr>
        <w:t>oan</w:t>
      </w:r>
      <w:r w:rsidR="004E1193">
        <w:rPr>
          <w:rFonts w:ascii="Arial" w:hAnsi="Arial" w:cs="Arial"/>
          <w:color w:val="000000" w:themeColor="text1"/>
          <w:sz w:val="22"/>
          <w:szCs w:val="22"/>
        </w:rPr>
        <w:t>’s</w:t>
      </w:r>
      <w:r w:rsidR="004E1193" w:rsidRPr="004E1193">
        <w:rPr>
          <w:rFonts w:ascii="Arial" w:hAnsi="Arial" w:cs="Arial"/>
          <w:color w:val="000000" w:themeColor="text1"/>
          <w:sz w:val="22"/>
          <w:szCs w:val="22"/>
        </w:rPr>
        <w:t xml:space="preserve"> </w:t>
      </w:r>
      <w:r w:rsidRPr="00BA7A79">
        <w:rPr>
          <w:rFonts w:ascii="Arial" w:hAnsi="Arial" w:cs="Arial"/>
          <w:color w:val="000000" w:themeColor="text1"/>
          <w:sz w:val="22"/>
          <w:szCs w:val="22"/>
        </w:rPr>
        <w:t>care</w:t>
      </w:r>
      <w:r>
        <w:rPr>
          <w:rFonts w:ascii="Arial" w:hAnsi="Arial" w:cs="Arial"/>
          <w:color w:val="000000" w:themeColor="text1"/>
          <w:sz w:val="22"/>
          <w:szCs w:val="22"/>
        </w:rPr>
        <w:t>,</w:t>
      </w:r>
      <w:r w:rsidRPr="00BA7A79">
        <w:rPr>
          <w:rFonts w:ascii="Arial" w:hAnsi="Arial" w:cs="Arial"/>
          <w:color w:val="000000" w:themeColor="text1"/>
          <w:sz w:val="22"/>
          <w:szCs w:val="22"/>
        </w:rPr>
        <w:t xml:space="preserve"> putting her first</w:t>
      </w:r>
      <w:r>
        <w:rPr>
          <w:rFonts w:ascii="Arial" w:hAnsi="Arial" w:cs="Arial"/>
          <w:color w:val="000000" w:themeColor="text1"/>
          <w:sz w:val="22"/>
          <w:szCs w:val="22"/>
        </w:rPr>
        <w:t>,</w:t>
      </w:r>
      <w:r w:rsidRPr="00BA7A79">
        <w:rPr>
          <w:rFonts w:ascii="Arial" w:hAnsi="Arial" w:cs="Arial"/>
          <w:color w:val="000000" w:themeColor="text1"/>
          <w:sz w:val="22"/>
          <w:szCs w:val="22"/>
        </w:rPr>
        <w:t xml:space="preserve"> supporting her independence and working as one unified team</w:t>
      </w:r>
      <w:r>
        <w:rPr>
          <w:rFonts w:ascii="Arial" w:hAnsi="Arial" w:cs="Arial"/>
          <w:color w:val="000000" w:themeColor="text1"/>
          <w:sz w:val="22"/>
          <w:szCs w:val="22"/>
        </w:rPr>
        <w:t>.</w:t>
      </w:r>
      <w:r w:rsidRPr="00BA7A79">
        <w:rPr>
          <w:rFonts w:ascii="Arial" w:hAnsi="Arial" w:cs="Arial"/>
          <w:color w:val="000000" w:themeColor="text1"/>
          <w:sz w:val="22"/>
          <w:szCs w:val="22"/>
        </w:rPr>
        <w:t xml:space="preserve"> </w:t>
      </w:r>
      <w:r>
        <w:rPr>
          <w:rFonts w:ascii="Arial" w:hAnsi="Arial" w:cs="Arial"/>
          <w:color w:val="000000" w:themeColor="text1"/>
          <w:sz w:val="22"/>
          <w:szCs w:val="22"/>
        </w:rPr>
        <w:t>T</w:t>
      </w:r>
      <w:r w:rsidRPr="00BA7A79">
        <w:rPr>
          <w:rFonts w:ascii="Arial" w:hAnsi="Arial" w:cs="Arial"/>
          <w:color w:val="000000" w:themeColor="text1"/>
          <w:sz w:val="22"/>
          <w:szCs w:val="22"/>
        </w:rPr>
        <w:t>hese align fully with the person</w:t>
      </w:r>
      <w:r>
        <w:rPr>
          <w:rFonts w:ascii="Arial" w:hAnsi="Arial" w:cs="Arial"/>
          <w:color w:val="000000" w:themeColor="text1"/>
          <w:sz w:val="22"/>
          <w:szCs w:val="22"/>
        </w:rPr>
        <w:t>-</w:t>
      </w:r>
      <w:r w:rsidRPr="00BA7A79">
        <w:rPr>
          <w:rFonts w:ascii="Arial" w:hAnsi="Arial" w:cs="Arial"/>
          <w:color w:val="000000" w:themeColor="text1"/>
          <w:sz w:val="22"/>
          <w:szCs w:val="22"/>
        </w:rPr>
        <w:t xml:space="preserve">centred care framework and meet the requirements set out in the </w:t>
      </w:r>
      <w:r>
        <w:rPr>
          <w:rFonts w:ascii="Arial" w:hAnsi="Arial" w:cs="Arial"/>
          <w:color w:val="000000" w:themeColor="text1"/>
          <w:sz w:val="22"/>
          <w:szCs w:val="22"/>
        </w:rPr>
        <w:t>H</w:t>
      </w:r>
      <w:r w:rsidRPr="00BA7A79">
        <w:rPr>
          <w:rFonts w:ascii="Arial" w:hAnsi="Arial" w:cs="Arial"/>
          <w:color w:val="000000" w:themeColor="text1"/>
          <w:sz w:val="22"/>
          <w:szCs w:val="22"/>
        </w:rPr>
        <w:t>ealth and Care Act 2022</w:t>
      </w:r>
      <w:r>
        <w:rPr>
          <w:rFonts w:ascii="Arial" w:hAnsi="Arial" w:cs="Arial"/>
          <w:color w:val="000000" w:themeColor="text1"/>
          <w:sz w:val="22"/>
          <w:szCs w:val="22"/>
        </w:rPr>
        <w:t>,</w:t>
      </w:r>
      <w:r w:rsidRPr="00BA7A79">
        <w:rPr>
          <w:rFonts w:ascii="Arial" w:hAnsi="Arial" w:cs="Arial"/>
          <w:color w:val="000000" w:themeColor="text1"/>
          <w:sz w:val="22"/>
          <w:szCs w:val="22"/>
        </w:rPr>
        <w:t xml:space="preserve"> the </w:t>
      </w:r>
      <w:r>
        <w:rPr>
          <w:rFonts w:ascii="Arial" w:hAnsi="Arial" w:cs="Arial"/>
          <w:color w:val="000000" w:themeColor="text1"/>
          <w:sz w:val="22"/>
          <w:szCs w:val="22"/>
        </w:rPr>
        <w:t>NICE</w:t>
      </w:r>
      <w:r w:rsidRPr="00BA7A79">
        <w:rPr>
          <w:rFonts w:ascii="Arial" w:hAnsi="Arial" w:cs="Arial"/>
          <w:color w:val="000000" w:themeColor="text1"/>
          <w:sz w:val="22"/>
          <w:szCs w:val="22"/>
        </w:rPr>
        <w:t xml:space="preserve"> guidelines and CQC mandatory standards.</w:t>
      </w:r>
    </w:p>
    <w:p w14:paraId="304C83AA" w14:textId="77777777" w:rsidR="00B96EB4" w:rsidRDefault="00B96EB4" w:rsidP="001C4A4F">
      <w:pPr>
        <w:rPr>
          <w:rFonts w:ascii="Arial" w:hAnsi="Arial" w:cs="Arial"/>
          <w:color w:val="000000" w:themeColor="text1"/>
          <w:sz w:val="22"/>
          <w:szCs w:val="22"/>
        </w:rPr>
      </w:pPr>
    </w:p>
    <w:p w14:paraId="2DCC7977" w14:textId="3126ACC5" w:rsidR="00BA7A79" w:rsidRDefault="00403850" w:rsidP="001C4A4F">
      <w:pPr>
        <w:rPr>
          <w:rFonts w:ascii="Arial" w:hAnsi="Arial" w:cs="Arial"/>
          <w:color w:val="000000" w:themeColor="text1"/>
          <w:sz w:val="22"/>
          <w:szCs w:val="22"/>
        </w:rPr>
      </w:pPr>
      <w:r w:rsidRPr="00403850">
        <w:rPr>
          <w:rFonts w:ascii="Arial" w:hAnsi="Arial" w:cs="Arial"/>
          <w:color w:val="000000" w:themeColor="text1"/>
          <w:sz w:val="22"/>
          <w:szCs w:val="22"/>
        </w:rPr>
        <w:t>A person centred approach ran through every part of her support rather than concentrating only on her COPD and missed appointments the team explored her whole life and what truly mattered to her regular weekly sessions sometimes held at home gave Joa</w:t>
      </w:r>
      <w:r w:rsidR="004E1193">
        <w:rPr>
          <w:rFonts w:ascii="Arial" w:hAnsi="Arial" w:cs="Arial"/>
          <w:color w:val="000000" w:themeColor="text1"/>
          <w:sz w:val="22"/>
          <w:szCs w:val="22"/>
        </w:rPr>
        <w:t>n’s</w:t>
      </w:r>
      <w:r w:rsidRPr="00403850">
        <w:rPr>
          <w:rFonts w:ascii="Arial" w:hAnsi="Arial" w:cs="Arial"/>
          <w:color w:val="000000" w:themeColor="text1"/>
          <w:sz w:val="22"/>
          <w:szCs w:val="22"/>
        </w:rPr>
        <w:t xml:space="preserve"> space and time to speak openly about her concerns this approach reflects on the person centred care framework particularly care compassion and clear communication and upholds the health and Care Act 2022's focus</w:t>
      </w:r>
      <w:r w:rsidR="00B96EB4" w:rsidRPr="00B96EB4">
        <w:rPr>
          <w:rFonts w:ascii="Arial" w:hAnsi="Arial" w:cs="Arial"/>
          <w:color w:val="000000" w:themeColor="text1"/>
          <w:sz w:val="22"/>
          <w:szCs w:val="22"/>
        </w:rPr>
        <w:t xml:space="preserve"> on tailored connected care for Joanne this resulted in a plan that addressed both her COPD and</w:t>
      </w:r>
      <w:r w:rsidR="00B96EB4">
        <w:rPr>
          <w:rFonts w:ascii="Arial" w:hAnsi="Arial" w:cs="Arial"/>
          <w:color w:val="000000" w:themeColor="text1"/>
          <w:sz w:val="22"/>
          <w:szCs w:val="22"/>
        </w:rPr>
        <w:t xml:space="preserve"> Crohn’s </w:t>
      </w:r>
      <w:r w:rsidR="00B96EB4" w:rsidRPr="00B96EB4">
        <w:rPr>
          <w:rFonts w:ascii="Arial" w:hAnsi="Arial" w:cs="Arial"/>
          <w:color w:val="000000" w:themeColor="text1"/>
          <w:sz w:val="22"/>
          <w:szCs w:val="22"/>
        </w:rPr>
        <w:t>disease and helped her work up towards personal goals such as going Christmas shopping with her daughter</w:t>
      </w:r>
      <w:r w:rsidR="00B96EB4">
        <w:rPr>
          <w:rFonts w:ascii="Arial" w:hAnsi="Arial" w:cs="Arial"/>
          <w:color w:val="000000" w:themeColor="text1"/>
          <w:sz w:val="22"/>
          <w:szCs w:val="22"/>
        </w:rPr>
        <w:t xml:space="preserve">. </w:t>
      </w:r>
    </w:p>
    <w:p w14:paraId="1CB7DB95" w14:textId="77777777" w:rsidR="00211099" w:rsidRDefault="00211099" w:rsidP="001C4A4F">
      <w:pPr>
        <w:rPr>
          <w:rFonts w:ascii="Arial" w:hAnsi="Arial" w:cs="Arial"/>
          <w:color w:val="000000" w:themeColor="text1"/>
          <w:sz w:val="22"/>
          <w:szCs w:val="22"/>
        </w:rPr>
      </w:pPr>
    </w:p>
    <w:p w14:paraId="5D954881" w14:textId="34C1B24A" w:rsidR="00C539CC" w:rsidRDefault="009F65C6" w:rsidP="001C4A4F">
      <w:pPr>
        <w:rPr>
          <w:rFonts w:ascii="Arial" w:hAnsi="Arial" w:cs="Arial"/>
          <w:color w:val="000000" w:themeColor="text1"/>
          <w:sz w:val="22"/>
          <w:szCs w:val="22"/>
        </w:rPr>
      </w:pPr>
      <w:r>
        <w:rPr>
          <w:rFonts w:ascii="Arial" w:hAnsi="Arial" w:cs="Arial"/>
          <w:color w:val="000000" w:themeColor="text1"/>
          <w:sz w:val="22"/>
          <w:szCs w:val="22"/>
        </w:rPr>
        <w:t>T</w:t>
      </w:r>
      <w:r w:rsidRPr="009F65C6">
        <w:rPr>
          <w:rFonts w:ascii="Arial" w:hAnsi="Arial" w:cs="Arial"/>
          <w:color w:val="000000" w:themeColor="text1"/>
          <w:sz w:val="22"/>
          <w:szCs w:val="22"/>
        </w:rPr>
        <w:t xml:space="preserve">he second core approach is empowerment and </w:t>
      </w:r>
      <w:r w:rsidR="001367C4" w:rsidRPr="009F65C6">
        <w:rPr>
          <w:rFonts w:ascii="Arial" w:hAnsi="Arial" w:cs="Arial"/>
          <w:color w:val="000000" w:themeColor="text1"/>
          <w:sz w:val="22"/>
          <w:szCs w:val="22"/>
        </w:rPr>
        <w:t>self-</w:t>
      </w:r>
      <w:r w:rsidR="001367C4">
        <w:rPr>
          <w:rFonts w:ascii="Arial" w:hAnsi="Arial" w:cs="Arial"/>
          <w:color w:val="000000" w:themeColor="text1"/>
          <w:sz w:val="22"/>
          <w:szCs w:val="22"/>
        </w:rPr>
        <w:t>led</w:t>
      </w:r>
      <w:r w:rsidRPr="009F65C6">
        <w:rPr>
          <w:rFonts w:ascii="Arial" w:hAnsi="Arial" w:cs="Arial"/>
          <w:color w:val="000000" w:themeColor="text1"/>
          <w:sz w:val="22"/>
          <w:szCs w:val="22"/>
        </w:rPr>
        <w:t xml:space="preserve"> care</w:t>
      </w:r>
      <w:r w:rsidR="0080769B">
        <w:rPr>
          <w:rFonts w:ascii="Arial" w:hAnsi="Arial" w:cs="Arial"/>
          <w:color w:val="000000" w:themeColor="text1"/>
          <w:sz w:val="22"/>
          <w:szCs w:val="22"/>
        </w:rPr>
        <w:t>,</w:t>
      </w:r>
      <w:r w:rsidRPr="009F65C6">
        <w:rPr>
          <w:rFonts w:ascii="Arial" w:hAnsi="Arial" w:cs="Arial"/>
          <w:color w:val="000000" w:themeColor="text1"/>
          <w:sz w:val="22"/>
          <w:szCs w:val="22"/>
        </w:rPr>
        <w:t xml:space="preserve"> measured via the patient activation measure</w:t>
      </w:r>
      <w:r w:rsidR="00EA2ABC">
        <w:rPr>
          <w:rFonts w:ascii="Arial" w:hAnsi="Arial" w:cs="Arial"/>
          <w:color w:val="000000" w:themeColor="text1"/>
          <w:sz w:val="22"/>
          <w:szCs w:val="22"/>
        </w:rPr>
        <w:t>. T</w:t>
      </w:r>
      <w:r w:rsidRPr="009F65C6">
        <w:rPr>
          <w:rFonts w:ascii="Arial" w:hAnsi="Arial" w:cs="Arial"/>
          <w:color w:val="000000" w:themeColor="text1"/>
          <w:sz w:val="22"/>
          <w:szCs w:val="22"/>
        </w:rPr>
        <w:t>his tool gave the team clear insight into J</w:t>
      </w:r>
      <w:r w:rsidR="001367C4">
        <w:rPr>
          <w:rFonts w:ascii="Arial" w:hAnsi="Arial" w:cs="Arial"/>
          <w:color w:val="000000" w:themeColor="text1"/>
          <w:sz w:val="22"/>
          <w:szCs w:val="22"/>
        </w:rPr>
        <w:t>oan’</w:t>
      </w:r>
      <w:r w:rsidRPr="009F65C6">
        <w:rPr>
          <w:rFonts w:ascii="Arial" w:hAnsi="Arial" w:cs="Arial"/>
          <w:color w:val="000000" w:themeColor="text1"/>
          <w:sz w:val="22"/>
          <w:szCs w:val="22"/>
        </w:rPr>
        <w:t>s starting position</w:t>
      </w:r>
      <w:r w:rsidR="00EA2ABC">
        <w:rPr>
          <w:rFonts w:ascii="Arial" w:hAnsi="Arial" w:cs="Arial"/>
          <w:color w:val="000000" w:themeColor="text1"/>
          <w:sz w:val="22"/>
          <w:szCs w:val="22"/>
        </w:rPr>
        <w:t>:</w:t>
      </w:r>
      <w:r w:rsidRPr="009F65C6">
        <w:rPr>
          <w:rFonts w:ascii="Arial" w:hAnsi="Arial" w:cs="Arial"/>
          <w:color w:val="000000" w:themeColor="text1"/>
          <w:sz w:val="22"/>
          <w:szCs w:val="22"/>
        </w:rPr>
        <w:t xml:space="preserve"> very low </w:t>
      </w:r>
      <w:r w:rsidR="00FF19EC" w:rsidRPr="009F65C6">
        <w:rPr>
          <w:rFonts w:ascii="Arial" w:hAnsi="Arial" w:cs="Arial"/>
          <w:color w:val="000000" w:themeColor="text1"/>
          <w:sz w:val="22"/>
          <w:szCs w:val="22"/>
        </w:rPr>
        <w:t>confidence</w:t>
      </w:r>
      <w:r w:rsidR="00FF19EC">
        <w:rPr>
          <w:rFonts w:ascii="Arial" w:hAnsi="Arial" w:cs="Arial"/>
          <w:color w:val="000000" w:themeColor="text1"/>
          <w:sz w:val="22"/>
          <w:szCs w:val="22"/>
        </w:rPr>
        <w:t xml:space="preserve"> </w:t>
      </w:r>
      <w:r w:rsidR="00FF19EC" w:rsidRPr="00FF19EC">
        <w:rPr>
          <w:rFonts w:ascii="Arial" w:hAnsi="Arial" w:cs="Arial"/>
          <w:color w:val="000000"/>
          <w:sz w:val="21"/>
          <w:szCs w:val="21"/>
        </w:rPr>
        <w:t>(NHS, 2023)</w:t>
      </w:r>
      <w:r w:rsidR="00FF19EC">
        <w:rPr>
          <w:rFonts w:ascii="Arial" w:hAnsi="Arial" w:cs="Arial"/>
          <w:color w:val="000000"/>
          <w:sz w:val="21"/>
          <w:szCs w:val="21"/>
        </w:rPr>
        <w:t xml:space="preserve"> </w:t>
      </w:r>
      <w:r w:rsidR="00FF19EC" w:rsidRPr="009F65C6">
        <w:rPr>
          <w:rFonts w:ascii="Arial" w:hAnsi="Arial" w:cs="Arial"/>
          <w:color w:val="000000" w:themeColor="text1"/>
          <w:sz w:val="22"/>
          <w:szCs w:val="22"/>
        </w:rPr>
        <w:t>and</w:t>
      </w:r>
      <w:r w:rsidRPr="009F65C6">
        <w:rPr>
          <w:rFonts w:ascii="Arial" w:hAnsi="Arial" w:cs="Arial"/>
          <w:color w:val="000000" w:themeColor="text1"/>
          <w:sz w:val="22"/>
          <w:szCs w:val="22"/>
        </w:rPr>
        <w:t xml:space="preserve"> struggl</w:t>
      </w:r>
      <w:r w:rsidR="00EA2ABC">
        <w:rPr>
          <w:rFonts w:ascii="Arial" w:hAnsi="Arial" w:cs="Arial"/>
          <w:color w:val="000000" w:themeColor="text1"/>
          <w:sz w:val="22"/>
          <w:szCs w:val="22"/>
        </w:rPr>
        <w:t>ing</w:t>
      </w:r>
      <w:r w:rsidRPr="009F65C6">
        <w:rPr>
          <w:rFonts w:ascii="Arial" w:hAnsi="Arial" w:cs="Arial"/>
          <w:color w:val="000000" w:themeColor="text1"/>
          <w:sz w:val="22"/>
          <w:szCs w:val="22"/>
        </w:rPr>
        <w:t xml:space="preserve"> </w:t>
      </w:r>
      <w:r w:rsidR="00EA2ABC">
        <w:rPr>
          <w:rFonts w:ascii="Arial" w:hAnsi="Arial" w:cs="Arial"/>
          <w:color w:val="000000" w:themeColor="text1"/>
          <w:sz w:val="22"/>
          <w:szCs w:val="22"/>
        </w:rPr>
        <w:t>to manage</w:t>
      </w:r>
      <w:r w:rsidRPr="009F65C6">
        <w:rPr>
          <w:rFonts w:ascii="Arial" w:hAnsi="Arial" w:cs="Arial"/>
          <w:color w:val="000000" w:themeColor="text1"/>
          <w:sz w:val="22"/>
          <w:szCs w:val="22"/>
        </w:rPr>
        <w:t xml:space="preserve"> her long</w:t>
      </w:r>
      <w:r w:rsidR="00EA2ABC">
        <w:rPr>
          <w:rFonts w:ascii="Arial" w:hAnsi="Arial" w:cs="Arial"/>
          <w:color w:val="000000" w:themeColor="text1"/>
          <w:sz w:val="22"/>
          <w:szCs w:val="22"/>
        </w:rPr>
        <w:t>-</w:t>
      </w:r>
      <w:r w:rsidRPr="009F65C6">
        <w:rPr>
          <w:rFonts w:ascii="Arial" w:hAnsi="Arial" w:cs="Arial"/>
          <w:color w:val="000000" w:themeColor="text1"/>
          <w:sz w:val="22"/>
          <w:szCs w:val="22"/>
        </w:rPr>
        <w:t>term health</w:t>
      </w:r>
      <w:r w:rsidR="00EA2ABC">
        <w:rPr>
          <w:rFonts w:ascii="Arial" w:hAnsi="Arial" w:cs="Arial"/>
          <w:color w:val="000000" w:themeColor="text1"/>
          <w:sz w:val="22"/>
          <w:szCs w:val="22"/>
        </w:rPr>
        <w:t xml:space="preserve">. </w:t>
      </w:r>
      <w:r w:rsidRPr="009F65C6">
        <w:rPr>
          <w:rFonts w:ascii="Arial" w:hAnsi="Arial" w:cs="Arial"/>
          <w:color w:val="000000" w:themeColor="text1"/>
          <w:sz w:val="22"/>
          <w:szCs w:val="22"/>
        </w:rPr>
        <w:t xml:space="preserve"> </w:t>
      </w:r>
      <w:r w:rsidR="00EA2ABC" w:rsidRPr="009F65C6">
        <w:rPr>
          <w:rFonts w:ascii="Arial" w:hAnsi="Arial" w:cs="Arial"/>
          <w:color w:val="000000" w:themeColor="text1"/>
          <w:sz w:val="22"/>
          <w:szCs w:val="22"/>
        </w:rPr>
        <w:t>F</w:t>
      </w:r>
      <w:r w:rsidRPr="009F65C6">
        <w:rPr>
          <w:rFonts w:ascii="Arial" w:hAnsi="Arial" w:cs="Arial"/>
          <w:color w:val="000000" w:themeColor="text1"/>
          <w:sz w:val="22"/>
          <w:szCs w:val="22"/>
        </w:rPr>
        <w:t>or</w:t>
      </w:r>
      <w:r w:rsidR="00DE28AF">
        <w:rPr>
          <w:rFonts w:ascii="Arial" w:hAnsi="Arial" w:cs="Arial"/>
          <w:color w:val="000000" w:themeColor="text1"/>
          <w:sz w:val="22"/>
          <w:szCs w:val="22"/>
        </w:rPr>
        <w:t xml:space="preserve"> COPD</w:t>
      </w:r>
      <w:r w:rsidR="00EA2ABC">
        <w:rPr>
          <w:rFonts w:ascii="Arial" w:hAnsi="Arial" w:cs="Arial"/>
          <w:color w:val="000000" w:themeColor="text1"/>
          <w:sz w:val="22"/>
          <w:szCs w:val="22"/>
        </w:rPr>
        <w:t>,</w:t>
      </w:r>
      <w:r w:rsidRPr="009F65C6">
        <w:rPr>
          <w:rFonts w:ascii="Arial" w:hAnsi="Arial" w:cs="Arial"/>
          <w:color w:val="000000" w:themeColor="text1"/>
          <w:sz w:val="22"/>
          <w:szCs w:val="22"/>
        </w:rPr>
        <w:t xml:space="preserve"> official guidance stresses building people's understanding and skills to manage their own well-being</w:t>
      </w:r>
      <w:r w:rsidR="000C73AD">
        <w:rPr>
          <w:rFonts w:ascii="Arial" w:hAnsi="Arial" w:cs="Arial"/>
          <w:color w:val="000000" w:themeColor="text1"/>
          <w:sz w:val="22"/>
          <w:szCs w:val="22"/>
        </w:rPr>
        <w:t>.</w:t>
      </w:r>
      <w:r w:rsidRPr="009F65C6">
        <w:rPr>
          <w:rFonts w:ascii="Arial" w:hAnsi="Arial" w:cs="Arial"/>
          <w:color w:val="000000" w:themeColor="text1"/>
          <w:sz w:val="22"/>
          <w:szCs w:val="22"/>
        </w:rPr>
        <w:t xml:space="preserve"> </w:t>
      </w:r>
      <w:r w:rsidR="000C73AD">
        <w:rPr>
          <w:rFonts w:ascii="Arial" w:hAnsi="Arial" w:cs="Arial"/>
          <w:color w:val="000000" w:themeColor="text1"/>
          <w:sz w:val="22"/>
          <w:szCs w:val="22"/>
        </w:rPr>
        <w:t>B</w:t>
      </w:r>
      <w:r w:rsidRPr="009F65C6">
        <w:rPr>
          <w:rFonts w:ascii="Arial" w:hAnsi="Arial" w:cs="Arial"/>
          <w:color w:val="000000" w:themeColor="text1"/>
          <w:sz w:val="22"/>
          <w:szCs w:val="22"/>
        </w:rPr>
        <w:t>y spotting barriers and designing plans together</w:t>
      </w:r>
      <w:r w:rsidR="000C73AD">
        <w:rPr>
          <w:rFonts w:ascii="Arial" w:hAnsi="Arial" w:cs="Arial"/>
          <w:color w:val="000000" w:themeColor="text1"/>
          <w:sz w:val="22"/>
          <w:szCs w:val="22"/>
        </w:rPr>
        <w:t>,</w:t>
      </w:r>
      <w:r w:rsidRPr="009F65C6">
        <w:rPr>
          <w:rFonts w:ascii="Arial" w:hAnsi="Arial" w:cs="Arial"/>
          <w:color w:val="000000" w:themeColor="text1"/>
          <w:sz w:val="22"/>
          <w:szCs w:val="22"/>
        </w:rPr>
        <w:t xml:space="preserve"> staff worked with Joan rather than for her</w:t>
      </w:r>
      <w:r w:rsidR="000C73AD">
        <w:rPr>
          <w:rFonts w:ascii="Arial" w:hAnsi="Arial" w:cs="Arial"/>
          <w:color w:val="000000" w:themeColor="text1"/>
          <w:sz w:val="22"/>
          <w:szCs w:val="22"/>
        </w:rPr>
        <w:t>.</w:t>
      </w:r>
      <w:r w:rsidR="00E27313">
        <w:rPr>
          <w:rFonts w:ascii="Arial" w:hAnsi="Arial" w:cs="Arial"/>
          <w:color w:val="000000" w:themeColor="text1"/>
          <w:sz w:val="22"/>
          <w:szCs w:val="22"/>
        </w:rPr>
        <w:t xml:space="preserve"> </w:t>
      </w:r>
      <w:r w:rsidR="000C73AD">
        <w:rPr>
          <w:rFonts w:ascii="Arial" w:hAnsi="Arial" w:cs="Arial"/>
          <w:color w:val="000000" w:themeColor="text1"/>
          <w:sz w:val="22"/>
          <w:szCs w:val="22"/>
        </w:rPr>
        <w:t>A</w:t>
      </w:r>
      <w:r w:rsidRPr="009F65C6">
        <w:rPr>
          <w:rFonts w:ascii="Arial" w:hAnsi="Arial" w:cs="Arial"/>
          <w:color w:val="000000" w:themeColor="text1"/>
          <w:sz w:val="22"/>
          <w:szCs w:val="22"/>
        </w:rPr>
        <w:t>fter seven months</w:t>
      </w:r>
      <w:r w:rsidR="00E27313">
        <w:rPr>
          <w:rFonts w:ascii="Arial" w:hAnsi="Arial" w:cs="Arial"/>
          <w:color w:val="000000" w:themeColor="text1"/>
          <w:sz w:val="22"/>
          <w:szCs w:val="22"/>
        </w:rPr>
        <w:t>,</w:t>
      </w:r>
      <w:r w:rsidRPr="009F65C6">
        <w:rPr>
          <w:rFonts w:ascii="Arial" w:hAnsi="Arial" w:cs="Arial"/>
          <w:color w:val="000000" w:themeColor="text1"/>
          <w:sz w:val="22"/>
          <w:szCs w:val="22"/>
        </w:rPr>
        <w:t xml:space="preserve"> her P</w:t>
      </w:r>
      <w:r w:rsidR="00E27313">
        <w:rPr>
          <w:rFonts w:ascii="Arial" w:hAnsi="Arial" w:cs="Arial"/>
          <w:color w:val="000000" w:themeColor="text1"/>
          <w:sz w:val="22"/>
          <w:szCs w:val="22"/>
        </w:rPr>
        <w:t>AM</w:t>
      </w:r>
      <w:r w:rsidRPr="009F65C6">
        <w:rPr>
          <w:rFonts w:ascii="Arial" w:hAnsi="Arial" w:cs="Arial"/>
          <w:color w:val="000000" w:themeColor="text1"/>
          <w:sz w:val="22"/>
          <w:szCs w:val="22"/>
        </w:rPr>
        <w:t xml:space="preserve"> score rose over 40%</w:t>
      </w:r>
      <w:r w:rsidR="00E27313">
        <w:rPr>
          <w:rFonts w:ascii="Arial" w:hAnsi="Arial" w:cs="Arial"/>
          <w:color w:val="000000" w:themeColor="text1"/>
          <w:sz w:val="22"/>
          <w:szCs w:val="22"/>
        </w:rPr>
        <w:t>,</w:t>
      </w:r>
      <w:r w:rsidRPr="009F65C6">
        <w:rPr>
          <w:rFonts w:ascii="Arial" w:hAnsi="Arial" w:cs="Arial"/>
          <w:color w:val="000000" w:themeColor="text1"/>
          <w:sz w:val="22"/>
          <w:szCs w:val="22"/>
        </w:rPr>
        <w:t xml:space="preserve"> showing stronger belief and skill to handle her condition</w:t>
      </w:r>
      <w:r w:rsidR="00E27313">
        <w:rPr>
          <w:rFonts w:ascii="Arial" w:hAnsi="Arial" w:cs="Arial"/>
          <w:color w:val="000000" w:themeColor="text1"/>
          <w:sz w:val="22"/>
          <w:szCs w:val="22"/>
        </w:rPr>
        <w:t>.</w:t>
      </w:r>
      <w:r w:rsidRPr="009F65C6">
        <w:rPr>
          <w:rFonts w:ascii="Arial" w:hAnsi="Arial" w:cs="Arial"/>
          <w:color w:val="000000" w:themeColor="text1"/>
          <w:sz w:val="22"/>
          <w:szCs w:val="22"/>
        </w:rPr>
        <w:t xml:space="preserve"> </w:t>
      </w:r>
      <w:r w:rsidR="00E27313">
        <w:rPr>
          <w:rFonts w:ascii="Arial" w:hAnsi="Arial" w:cs="Arial"/>
          <w:color w:val="000000" w:themeColor="text1"/>
          <w:sz w:val="22"/>
          <w:szCs w:val="22"/>
        </w:rPr>
        <w:t>R</w:t>
      </w:r>
      <w:r w:rsidRPr="009F65C6">
        <w:rPr>
          <w:rFonts w:ascii="Arial" w:hAnsi="Arial" w:cs="Arial"/>
          <w:color w:val="000000" w:themeColor="text1"/>
          <w:sz w:val="22"/>
          <w:szCs w:val="22"/>
        </w:rPr>
        <w:t>eal change followed</w:t>
      </w:r>
      <w:r w:rsidR="00E27313">
        <w:rPr>
          <w:rFonts w:ascii="Arial" w:hAnsi="Arial" w:cs="Arial"/>
          <w:color w:val="000000" w:themeColor="text1"/>
          <w:sz w:val="22"/>
          <w:szCs w:val="22"/>
        </w:rPr>
        <w:t>:</w:t>
      </w:r>
      <w:r w:rsidRPr="009F65C6">
        <w:rPr>
          <w:rFonts w:ascii="Arial" w:hAnsi="Arial" w:cs="Arial"/>
          <w:color w:val="000000" w:themeColor="text1"/>
          <w:sz w:val="22"/>
          <w:szCs w:val="22"/>
        </w:rPr>
        <w:t xml:space="preserve"> she kept </w:t>
      </w:r>
      <w:r w:rsidR="00E27313">
        <w:rPr>
          <w:rFonts w:ascii="Arial" w:hAnsi="Arial" w:cs="Arial"/>
          <w:color w:val="000000" w:themeColor="text1"/>
          <w:sz w:val="22"/>
          <w:szCs w:val="22"/>
        </w:rPr>
        <w:t xml:space="preserve">9 </w:t>
      </w:r>
      <w:r w:rsidRPr="009F65C6">
        <w:rPr>
          <w:rFonts w:ascii="Arial" w:hAnsi="Arial" w:cs="Arial"/>
          <w:color w:val="000000" w:themeColor="text1"/>
          <w:sz w:val="22"/>
          <w:szCs w:val="22"/>
        </w:rPr>
        <w:t>out of 10 outpatient slots and had just one emergency hospital stay in the year</w:t>
      </w:r>
      <w:r w:rsidR="00E27313">
        <w:rPr>
          <w:rFonts w:ascii="Arial" w:hAnsi="Arial" w:cs="Arial"/>
          <w:color w:val="000000" w:themeColor="text1"/>
          <w:sz w:val="22"/>
          <w:szCs w:val="22"/>
        </w:rPr>
        <w:t>,</w:t>
      </w:r>
      <w:r w:rsidRPr="009F65C6">
        <w:rPr>
          <w:rFonts w:ascii="Arial" w:hAnsi="Arial" w:cs="Arial"/>
          <w:color w:val="000000" w:themeColor="text1"/>
          <w:sz w:val="22"/>
          <w:szCs w:val="22"/>
        </w:rPr>
        <w:t xml:space="preserve"> compared to many missed visits and two emergency admissions before this boosted Jones quality of life and made better use of NHS funds</w:t>
      </w:r>
      <w:r w:rsidR="00E27313">
        <w:rPr>
          <w:rFonts w:ascii="Arial" w:hAnsi="Arial" w:cs="Arial"/>
          <w:color w:val="000000" w:themeColor="text1"/>
          <w:sz w:val="22"/>
          <w:szCs w:val="22"/>
        </w:rPr>
        <w:t>,</w:t>
      </w:r>
      <w:r w:rsidRPr="009F65C6">
        <w:rPr>
          <w:rFonts w:ascii="Arial" w:hAnsi="Arial" w:cs="Arial"/>
          <w:color w:val="000000" w:themeColor="text1"/>
          <w:sz w:val="22"/>
          <w:szCs w:val="22"/>
        </w:rPr>
        <w:t xml:space="preserve"> meeting CQC requirements for safe</w:t>
      </w:r>
      <w:r w:rsidR="00E27313">
        <w:rPr>
          <w:rFonts w:ascii="Arial" w:hAnsi="Arial" w:cs="Arial"/>
          <w:color w:val="000000" w:themeColor="text1"/>
          <w:sz w:val="22"/>
          <w:szCs w:val="22"/>
        </w:rPr>
        <w:t>,</w:t>
      </w:r>
      <w:r w:rsidRPr="009F65C6">
        <w:rPr>
          <w:rFonts w:ascii="Arial" w:hAnsi="Arial" w:cs="Arial"/>
          <w:color w:val="000000" w:themeColor="text1"/>
          <w:sz w:val="22"/>
          <w:szCs w:val="22"/>
        </w:rPr>
        <w:t xml:space="preserve"> </w:t>
      </w:r>
      <w:r w:rsidR="00020CF6" w:rsidRPr="009F65C6">
        <w:rPr>
          <w:rFonts w:ascii="Arial" w:hAnsi="Arial" w:cs="Arial"/>
          <w:color w:val="000000" w:themeColor="text1"/>
          <w:sz w:val="22"/>
          <w:szCs w:val="22"/>
        </w:rPr>
        <w:t>well-run</w:t>
      </w:r>
      <w:r w:rsidRPr="009F65C6">
        <w:rPr>
          <w:rFonts w:ascii="Arial" w:hAnsi="Arial" w:cs="Arial"/>
          <w:color w:val="000000" w:themeColor="text1"/>
          <w:sz w:val="22"/>
          <w:szCs w:val="22"/>
        </w:rPr>
        <w:t xml:space="preserve"> care</w:t>
      </w:r>
    </w:p>
    <w:p w14:paraId="3FB61F17" w14:textId="77777777" w:rsidR="00020CF6" w:rsidRDefault="00020CF6" w:rsidP="001C4A4F">
      <w:pPr>
        <w:rPr>
          <w:rFonts w:ascii="Arial" w:hAnsi="Arial" w:cs="Arial"/>
          <w:color w:val="000000" w:themeColor="text1"/>
          <w:sz w:val="22"/>
          <w:szCs w:val="22"/>
        </w:rPr>
      </w:pPr>
    </w:p>
    <w:p w14:paraId="5FDB9A4A" w14:textId="60030EED" w:rsidR="00020CF6" w:rsidRDefault="00020CF6" w:rsidP="001C4A4F">
      <w:pPr>
        <w:rPr>
          <w:rFonts w:ascii="Arial" w:hAnsi="Arial" w:cs="Arial"/>
          <w:color w:val="000000" w:themeColor="text1"/>
          <w:sz w:val="22"/>
          <w:szCs w:val="22"/>
        </w:rPr>
      </w:pPr>
      <w:r w:rsidRPr="00020CF6">
        <w:rPr>
          <w:rFonts w:ascii="Arial" w:hAnsi="Arial" w:cs="Arial"/>
          <w:color w:val="000000" w:themeColor="text1"/>
          <w:sz w:val="22"/>
          <w:szCs w:val="22"/>
        </w:rPr>
        <w:t>This work faced clear hurdles</w:t>
      </w:r>
      <w:r w:rsidR="00D2414D">
        <w:rPr>
          <w:rFonts w:ascii="Arial" w:hAnsi="Arial" w:cs="Arial"/>
          <w:color w:val="000000" w:themeColor="text1"/>
          <w:sz w:val="22"/>
          <w:szCs w:val="22"/>
        </w:rPr>
        <w:t xml:space="preserve">. </w:t>
      </w:r>
      <w:r w:rsidRPr="00020CF6">
        <w:rPr>
          <w:rFonts w:ascii="Arial" w:hAnsi="Arial" w:cs="Arial"/>
          <w:color w:val="000000" w:themeColor="text1"/>
          <w:sz w:val="22"/>
          <w:szCs w:val="22"/>
        </w:rPr>
        <w:t xml:space="preserve"> Joa</w:t>
      </w:r>
      <w:r w:rsidR="00D2414D">
        <w:rPr>
          <w:rFonts w:ascii="Arial" w:hAnsi="Arial" w:cs="Arial"/>
          <w:color w:val="000000" w:themeColor="text1"/>
          <w:sz w:val="22"/>
          <w:szCs w:val="22"/>
        </w:rPr>
        <w:t>n</w:t>
      </w:r>
      <w:r w:rsidRPr="00020CF6">
        <w:rPr>
          <w:rFonts w:ascii="Arial" w:hAnsi="Arial" w:cs="Arial"/>
          <w:color w:val="000000" w:themeColor="text1"/>
          <w:sz w:val="22"/>
          <w:szCs w:val="22"/>
        </w:rPr>
        <w:t xml:space="preserve"> felt although whelmed at first</w:t>
      </w:r>
      <w:r w:rsidR="00D2414D">
        <w:rPr>
          <w:rFonts w:ascii="Arial" w:hAnsi="Arial" w:cs="Arial"/>
          <w:color w:val="000000" w:themeColor="text1"/>
          <w:sz w:val="22"/>
          <w:szCs w:val="22"/>
        </w:rPr>
        <w:t>,</w:t>
      </w:r>
      <w:r w:rsidRPr="00020CF6">
        <w:rPr>
          <w:rFonts w:ascii="Arial" w:hAnsi="Arial" w:cs="Arial"/>
          <w:color w:val="000000" w:themeColor="text1"/>
          <w:sz w:val="22"/>
          <w:szCs w:val="22"/>
        </w:rPr>
        <w:t xml:space="preserve"> unsure of herself and missed appointments</w:t>
      </w:r>
      <w:r w:rsidR="00D2414D">
        <w:rPr>
          <w:rFonts w:ascii="Arial" w:hAnsi="Arial" w:cs="Arial"/>
          <w:color w:val="000000" w:themeColor="text1"/>
          <w:sz w:val="22"/>
          <w:szCs w:val="22"/>
        </w:rPr>
        <w:t>.</w:t>
      </w:r>
      <w:r w:rsidRPr="00020CF6">
        <w:rPr>
          <w:rFonts w:ascii="Arial" w:hAnsi="Arial" w:cs="Arial"/>
          <w:color w:val="000000" w:themeColor="text1"/>
          <w:sz w:val="22"/>
          <w:szCs w:val="22"/>
        </w:rPr>
        <w:t xml:space="preserve"> bowel symptoms also made her anxious about leaving home</w:t>
      </w:r>
      <w:r w:rsidR="00D2414D">
        <w:rPr>
          <w:rFonts w:ascii="Arial" w:hAnsi="Arial" w:cs="Arial"/>
          <w:color w:val="000000" w:themeColor="text1"/>
          <w:sz w:val="22"/>
          <w:szCs w:val="22"/>
        </w:rPr>
        <w:t>.</w:t>
      </w:r>
      <w:r w:rsidRPr="00020CF6">
        <w:rPr>
          <w:rFonts w:ascii="Arial" w:hAnsi="Arial" w:cs="Arial"/>
          <w:color w:val="000000" w:themeColor="text1"/>
          <w:sz w:val="22"/>
          <w:szCs w:val="22"/>
        </w:rPr>
        <w:t xml:space="preserve"> </w:t>
      </w:r>
      <w:r w:rsidR="002F13A1">
        <w:rPr>
          <w:rFonts w:ascii="Arial" w:hAnsi="Arial" w:cs="Arial"/>
          <w:color w:val="000000" w:themeColor="text1"/>
          <w:sz w:val="22"/>
          <w:szCs w:val="22"/>
        </w:rPr>
        <w:t>T</w:t>
      </w:r>
      <w:r w:rsidRPr="00020CF6">
        <w:rPr>
          <w:rFonts w:ascii="Arial" w:hAnsi="Arial" w:cs="Arial"/>
          <w:color w:val="000000" w:themeColor="text1"/>
          <w:sz w:val="22"/>
          <w:szCs w:val="22"/>
        </w:rPr>
        <w:t xml:space="preserve">hese struggles might have led some staff to label her </w:t>
      </w:r>
      <w:r w:rsidR="002F13A1">
        <w:rPr>
          <w:rFonts w:ascii="Arial" w:hAnsi="Arial" w:cs="Arial"/>
          <w:color w:val="000000" w:themeColor="text1"/>
          <w:sz w:val="22"/>
          <w:szCs w:val="22"/>
        </w:rPr>
        <w:t>“</w:t>
      </w:r>
      <w:r w:rsidRPr="00020CF6">
        <w:rPr>
          <w:rFonts w:ascii="Arial" w:hAnsi="Arial" w:cs="Arial"/>
          <w:color w:val="000000" w:themeColor="text1"/>
          <w:sz w:val="22"/>
          <w:szCs w:val="22"/>
        </w:rPr>
        <w:t>uncooperative</w:t>
      </w:r>
      <w:r w:rsidR="002F13A1">
        <w:rPr>
          <w:rFonts w:ascii="Arial" w:hAnsi="Arial" w:cs="Arial"/>
          <w:color w:val="000000" w:themeColor="text1"/>
          <w:sz w:val="22"/>
          <w:szCs w:val="22"/>
        </w:rPr>
        <w:t>”</w:t>
      </w:r>
      <w:r w:rsidR="00FA4034">
        <w:rPr>
          <w:rFonts w:ascii="Arial" w:hAnsi="Arial" w:cs="Arial"/>
          <w:color w:val="000000" w:themeColor="text1"/>
          <w:sz w:val="22"/>
          <w:szCs w:val="22"/>
        </w:rPr>
        <w:t>,</w:t>
      </w:r>
      <w:r w:rsidRPr="00020CF6">
        <w:rPr>
          <w:rFonts w:ascii="Arial" w:hAnsi="Arial" w:cs="Arial"/>
          <w:color w:val="000000" w:themeColor="text1"/>
          <w:sz w:val="22"/>
          <w:szCs w:val="22"/>
        </w:rPr>
        <w:t xml:space="preserve"> but using compassion</w:t>
      </w:r>
      <w:r w:rsidR="002F13A1">
        <w:rPr>
          <w:rFonts w:ascii="Arial" w:hAnsi="Arial" w:cs="Arial"/>
          <w:color w:val="000000" w:themeColor="text1"/>
          <w:sz w:val="22"/>
          <w:szCs w:val="22"/>
        </w:rPr>
        <w:t>,</w:t>
      </w:r>
      <w:r w:rsidRPr="00020CF6">
        <w:rPr>
          <w:rFonts w:ascii="Arial" w:hAnsi="Arial" w:cs="Arial"/>
          <w:color w:val="000000" w:themeColor="text1"/>
          <w:sz w:val="22"/>
          <w:szCs w:val="22"/>
        </w:rPr>
        <w:t xml:space="preserve"> clear communication and courage</w:t>
      </w:r>
      <w:r w:rsidR="001A2BE4">
        <w:rPr>
          <w:rFonts w:ascii="Arial" w:hAnsi="Arial" w:cs="Arial"/>
          <w:color w:val="000000" w:themeColor="text1"/>
          <w:sz w:val="22"/>
          <w:szCs w:val="22"/>
        </w:rPr>
        <w:t>,</w:t>
      </w:r>
      <w:r w:rsidRPr="00020CF6">
        <w:rPr>
          <w:rFonts w:ascii="Arial" w:hAnsi="Arial" w:cs="Arial"/>
          <w:color w:val="000000" w:themeColor="text1"/>
          <w:sz w:val="22"/>
          <w:szCs w:val="22"/>
        </w:rPr>
        <w:t xml:space="preserve"> the team asked thoughtful questions to find out how Crohn’s was affecting her</w:t>
      </w:r>
      <w:r w:rsidR="001A2BE4">
        <w:rPr>
          <w:rFonts w:ascii="Arial" w:hAnsi="Arial" w:cs="Arial"/>
          <w:color w:val="000000" w:themeColor="text1"/>
          <w:sz w:val="22"/>
          <w:szCs w:val="22"/>
        </w:rPr>
        <w:t>.</w:t>
      </w:r>
      <w:r w:rsidRPr="00020CF6">
        <w:rPr>
          <w:rFonts w:ascii="Arial" w:hAnsi="Arial" w:cs="Arial"/>
          <w:color w:val="000000" w:themeColor="text1"/>
          <w:sz w:val="22"/>
          <w:szCs w:val="22"/>
        </w:rPr>
        <w:t xml:space="preserve"> </w:t>
      </w:r>
      <w:r w:rsidR="001A2BE4">
        <w:rPr>
          <w:rFonts w:ascii="Arial" w:hAnsi="Arial" w:cs="Arial"/>
          <w:color w:val="000000" w:themeColor="text1"/>
          <w:sz w:val="22"/>
          <w:szCs w:val="22"/>
        </w:rPr>
        <w:t>T</w:t>
      </w:r>
      <w:r w:rsidRPr="00020CF6">
        <w:rPr>
          <w:rFonts w:ascii="Arial" w:hAnsi="Arial" w:cs="Arial"/>
          <w:color w:val="000000" w:themeColor="text1"/>
          <w:sz w:val="22"/>
          <w:szCs w:val="22"/>
        </w:rPr>
        <w:t>hey adjusted when and where they met and involved Joa</w:t>
      </w:r>
      <w:r w:rsidR="00FA4034">
        <w:rPr>
          <w:rFonts w:ascii="Arial" w:hAnsi="Arial" w:cs="Arial"/>
          <w:color w:val="000000" w:themeColor="text1"/>
          <w:sz w:val="22"/>
          <w:szCs w:val="22"/>
        </w:rPr>
        <w:t>n</w:t>
      </w:r>
      <w:r w:rsidRPr="00020CF6">
        <w:rPr>
          <w:rFonts w:ascii="Arial" w:hAnsi="Arial" w:cs="Arial"/>
          <w:color w:val="000000" w:themeColor="text1"/>
          <w:sz w:val="22"/>
          <w:szCs w:val="22"/>
        </w:rPr>
        <w:t xml:space="preserve"> in making choices over time</w:t>
      </w:r>
      <w:r w:rsidR="00FA4034">
        <w:rPr>
          <w:rFonts w:ascii="Arial" w:hAnsi="Arial" w:cs="Arial"/>
          <w:color w:val="000000" w:themeColor="text1"/>
          <w:sz w:val="22"/>
          <w:szCs w:val="22"/>
        </w:rPr>
        <w:t>.</w:t>
      </w:r>
      <w:r w:rsidRPr="00020CF6">
        <w:rPr>
          <w:rFonts w:ascii="Arial" w:hAnsi="Arial" w:cs="Arial"/>
          <w:color w:val="000000" w:themeColor="text1"/>
          <w:sz w:val="22"/>
          <w:szCs w:val="22"/>
        </w:rPr>
        <w:t xml:space="preserve"> </w:t>
      </w:r>
      <w:r w:rsidR="00FA4034">
        <w:rPr>
          <w:rFonts w:ascii="Arial" w:hAnsi="Arial" w:cs="Arial"/>
          <w:color w:val="000000" w:themeColor="text1"/>
          <w:sz w:val="22"/>
          <w:szCs w:val="22"/>
        </w:rPr>
        <w:t>T</w:t>
      </w:r>
      <w:r w:rsidRPr="00020CF6">
        <w:rPr>
          <w:rFonts w:ascii="Arial" w:hAnsi="Arial" w:cs="Arial"/>
          <w:color w:val="000000" w:themeColor="text1"/>
          <w:sz w:val="22"/>
          <w:szCs w:val="22"/>
        </w:rPr>
        <w:t>hese steps remove obstacles and help Joanne move from receiving care passively to taking an active role</w:t>
      </w:r>
      <w:r w:rsidR="00FA4034">
        <w:rPr>
          <w:rFonts w:ascii="Arial" w:hAnsi="Arial" w:cs="Arial"/>
          <w:color w:val="000000" w:themeColor="text1"/>
          <w:sz w:val="22"/>
          <w:szCs w:val="22"/>
        </w:rPr>
        <w:t>.</w:t>
      </w:r>
      <w:r w:rsidRPr="00020CF6">
        <w:rPr>
          <w:rFonts w:ascii="Arial" w:hAnsi="Arial" w:cs="Arial"/>
          <w:color w:val="000000" w:themeColor="text1"/>
          <w:sz w:val="22"/>
          <w:szCs w:val="22"/>
        </w:rPr>
        <w:t xml:space="preserve"> </w:t>
      </w:r>
      <w:r w:rsidR="00FA4034">
        <w:rPr>
          <w:rFonts w:ascii="Arial" w:hAnsi="Arial" w:cs="Arial"/>
          <w:color w:val="000000" w:themeColor="text1"/>
          <w:sz w:val="22"/>
          <w:szCs w:val="22"/>
        </w:rPr>
        <w:t>U</w:t>
      </w:r>
      <w:r w:rsidRPr="00020CF6">
        <w:rPr>
          <w:rFonts w:ascii="Arial" w:hAnsi="Arial" w:cs="Arial"/>
          <w:color w:val="000000" w:themeColor="text1"/>
          <w:sz w:val="22"/>
          <w:szCs w:val="22"/>
        </w:rPr>
        <w:t>sing these three approaches improve</w:t>
      </w:r>
      <w:r w:rsidR="00FA4034">
        <w:rPr>
          <w:rFonts w:ascii="Arial" w:hAnsi="Arial" w:cs="Arial"/>
          <w:color w:val="000000" w:themeColor="text1"/>
          <w:sz w:val="22"/>
          <w:szCs w:val="22"/>
        </w:rPr>
        <w:t>s</w:t>
      </w:r>
      <w:r w:rsidRPr="00020CF6">
        <w:rPr>
          <w:rFonts w:ascii="Arial" w:hAnsi="Arial" w:cs="Arial"/>
          <w:color w:val="000000" w:themeColor="text1"/>
          <w:sz w:val="22"/>
          <w:szCs w:val="22"/>
        </w:rPr>
        <w:t xml:space="preserve"> John's daily life and support</w:t>
      </w:r>
      <w:r w:rsidR="00FA4034">
        <w:rPr>
          <w:rFonts w:ascii="Arial" w:hAnsi="Arial" w:cs="Arial"/>
          <w:color w:val="000000" w:themeColor="text1"/>
          <w:sz w:val="22"/>
          <w:szCs w:val="22"/>
        </w:rPr>
        <w:t>s</w:t>
      </w:r>
      <w:r w:rsidRPr="00020CF6">
        <w:rPr>
          <w:rFonts w:ascii="Arial" w:hAnsi="Arial" w:cs="Arial"/>
          <w:color w:val="000000" w:themeColor="text1"/>
          <w:sz w:val="22"/>
          <w:szCs w:val="22"/>
        </w:rPr>
        <w:t xml:space="preserve"> staff to deliver safe</w:t>
      </w:r>
      <w:r w:rsidR="00FA4034">
        <w:rPr>
          <w:rFonts w:ascii="Arial" w:hAnsi="Arial" w:cs="Arial"/>
          <w:color w:val="000000" w:themeColor="text1"/>
          <w:sz w:val="22"/>
          <w:szCs w:val="22"/>
        </w:rPr>
        <w:t>,</w:t>
      </w:r>
      <w:r w:rsidRPr="00020CF6">
        <w:rPr>
          <w:rFonts w:ascii="Arial" w:hAnsi="Arial" w:cs="Arial"/>
          <w:color w:val="000000" w:themeColor="text1"/>
          <w:sz w:val="22"/>
          <w:szCs w:val="22"/>
        </w:rPr>
        <w:t xml:space="preserve"> effective person</w:t>
      </w:r>
      <w:r w:rsidR="00FA4034">
        <w:rPr>
          <w:rFonts w:ascii="Arial" w:hAnsi="Arial" w:cs="Arial"/>
          <w:color w:val="000000" w:themeColor="text1"/>
          <w:sz w:val="22"/>
          <w:szCs w:val="22"/>
        </w:rPr>
        <w:t>-</w:t>
      </w:r>
      <w:r w:rsidRPr="00020CF6">
        <w:rPr>
          <w:rFonts w:ascii="Arial" w:hAnsi="Arial" w:cs="Arial"/>
          <w:color w:val="000000" w:themeColor="text1"/>
          <w:sz w:val="22"/>
          <w:szCs w:val="22"/>
        </w:rPr>
        <w:t>centred help that meets national rules and standards</w:t>
      </w:r>
      <w:r w:rsidR="00A00263">
        <w:rPr>
          <w:rFonts w:ascii="Arial" w:hAnsi="Arial" w:cs="Arial"/>
          <w:color w:val="000000" w:themeColor="text1"/>
          <w:sz w:val="22"/>
          <w:szCs w:val="22"/>
        </w:rPr>
        <w:t xml:space="preserve"> </w:t>
      </w:r>
      <w:r w:rsidR="00A00263" w:rsidRPr="00A00263">
        <w:rPr>
          <w:rFonts w:ascii="Arial" w:hAnsi="Arial" w:cs="Arial"/>
          <w:color w:val="000000"/>
        </w:rPr>
        <w:t>(NHS England, 2022)</w:t>
      </w:r>
      <w:r w:rsidR="00A00263">
        <w:rPr>
          <w:rFonts w:ascii="Arial" w:hAnsi="Arial" w:cs="Arial"/>
          <w:color w:val="000000"/>
        </w:rPr>
        <w:t>.</w:t>
      </w:r>
    </w:p>
    <w:p w14:paraId="592B3362" w14:textId="77777777" w:rsidR="00E27313" w:rsidRPr="00112CEA" w:rsidRDefault="00E27313" w:rsidP="001C4A4F">
      <w:pPr>
        <w:rPr>
          <w:rFonts w:ascii="Arial" w:hAnsi="Arial" w:cs="Arial"/>
          <w:color w:val="77206D" w:themeColor="accent5" w:themeShade="BF"/>
          <w:sz w:val="22"/>
          <w:szCs w:val="22"/>
        </w:rPr>
      </w:pPr>
    </w:p>
    <w:p w14:paraId="3BE45E94" w14:textId="77777777" w:rsidR="00DE1DE0" w:rsidRPr="00112CEA" w:rsidRDefault="00DE1DE0" w:rsidP="00DE1DE0">
      <w:pPr>
        <w:rPr>
          <w:rFonts w:ascii="Arial" w:hAnsi="Arial" w:cs="Arial"/>
          <w:color w:val="77206D" w:themeColor="accent5" w:themeShade="BF"/>
          <w:sz w:val="22"/>
          <w:szCs w:val="22"/>
        </w:rPr>
      </w:pPr>
    </w:p>
    <w:p w14:paraId="6AE36D41" w14:textId="77777777" w:rsidR="00DE1DE0" w:rsidRPr="00DE1DE0" w:rsidRDefault="00DE1DE0" w:rsidP="00DE1DE0">
      <w:pPr>
        <w:rPr>
          <w:rFonts w:ascii="Arial" w:hAnsi="Arial" w:cs="Arial"/>
          <w:sz w:val="22"/>
          <w:szCs w:val="22"/>
        </w:rPr>
      </w:pPr>
    </w:p>
    <w:p w14:paraId="78BD2AB9" w14:textId="77777777" w:rsidR="00DE1DE0" w:rsidRPr="00DE1DE0" w:rsidRDefault="00DE1DE0" w:rsidP="00DE1DE0">
      <w:pPr>
        <w:rPr>
          <w:rFonts w:ascii="Arial" w:hAnsi="Arial" w:cs="Arial"/>
          <w:sz w:val="22"/>
          <w:szCs w:val="22"/>
        </w:rPr>
      </w:pPr>
    </w:p>
    <w:p w14:paraId="4D1CB161" w14:textId="77777777" w:rsidR="00DE1DE0" w:rsidRPr="00DE1DE0" w:rsidRDefault="00DE1DE0" w:rsidP="00DE1DE0">
      <w:pPr>
        <w:rPr>
          <w:rFonts w:ascii="Arial" w:hAnsi="Arial" w:cs="Arial"/>
          <w:sz w:val="22"/>
          <w:szCs w:val="22"/>
        </w:rPr>
      </w:pPr>
    </w:p>
    <w:p w14:paraId="4E4D5C69" w14:textId="77777777" w:rsidR="00DE1DE0" w:rsidRPr="00DE1DE0" w:rsidRDefault="00DE1DE0" w:rsidP="00DE1DE0">
      <w:pPr>
        <w:rPr>
          <w:rFonts w:ascii="Arial" w:hAnsi="Arial" w:cs="Arial"/>
          <w:sz w:val="22"/>
          <w:szCs w:val="22"/>
        </w:rPr>
      </w:pPr>
    </w:p>
    <w:p w14:paraId="6FAC4316" w14:textId="77777777" w:rsidR="00DE1DE0" w:rsidRPr="00DE1DE0" w:rsidRDefault="00DE1DE0" w:rsidP="00DE1DE0">
      <w:pPr>
        <w:rPr>
          <w:rFonts w:ascii="Arial" w:hAnsi="Arial" w:cs="Arial"/>
          <w:sz w:val="22"/>
          <w:szCs w:val="22"/>
        </w:rPr>
      </w:pPr>
    </w:p>
    <w:p w14:paraId="59588F80" w14:textId="77777777" w:rsidR="00112CEA" w:rsidRDefault="00112CEA" w:rsidP="00112CEA">
      <w:pPr>
        <w:tabs>
          <w:tab w:val="left" w:pos="3156"/>
        </w:tabs>
        <w:rPr>
          <w:rFonts w:ascii="Arial" w:hAnsi="Arial" w:cs="Arial"/>
          <w:sz w:val="22"/>
          <w:szCs w:val="22"/>
        </w:rPr>
      </w:pPr>
      <w:bookmarkStart w:id="3" w:name="_Toc233493217"/>
    </w:p>
    <w:p w14:paraId="3EEAD49B" w14:textId="77777777" w:rsidR="00FA4034" w:rsidRDefault="00FA4034" w:rsidP="00112CEA">
      <w:pPr>
        <w:tabs>
          <w:tab w:val="left" w:pos="3156"/>
        </w:tabs>
        <w:jc w:val="center"/>
        <w:rPr>
          <w:rFonts w:ascii="Arial" w:hAnsi="Arial" w:cs="Arial"/>
          <w:b/>
          <w:bCs/>
          <w:color w:val="000000" w:themeColor="text1"/>
          <w:sz w:val="22"/>
          <w:szCs w:val="22"/>
          <w:u w:val="single"/>
        </w:rPr>
      </w:pPr>
    </w:p>
    <w:p w14:paraId="669BF2BA" w14:textId="77777777" w:rsidR="00FA4034" w:rsidRDefault="00FA4034" w:rsidP="00112CEA">
      <w:pPr>
        <w:tabs>
          <w:tab w:val="left" w:pos="3156"/>
        </w:tabs>
        <w:jc w:val="center"/>
        <w:rPr>
          <w:rFonts w:ascii="Arial" w:hAnsi="Arial" w:cs="Arial"/>
          <w:b/>
          <w:bCs/>
          <w:color w:val="000000" w:themeColor="text1"/>
          <w:sz w:val="22"/>
          <w:szCs w:val="22"/>
          <w:u w:val="single"/>
        </w:rPr>
      </w:pPr>
    </w:p>
    <w:p w14:paraId="0C2B64C5" w14:textId="77777777" w:rsidR="00FA4034" w:rsidRDefault="00FA4034" w:rsidP="00112CEA">
      <w:pPr>
        <w:tabs>
          <w:tab w:val="left" w:pos="3156"/>
        </w:tabs>
        <w:jc w:val="center"/>
        <w:rPr>
          <w:rFonts w:ascii="Arial" w:hAnsi="Arial" w:cs="Arial"/>
          <w:b/>
          <w:bCs/>
          <w:color w:val="000000" w:themeColor="text1"/>
          <w:sz w:val="22"/>
          <w:szCs w:val="22"/>
          <w:u w:val="single"/>
        </w:rPr>
      </w:pPr>
    </w:p>
    <w:p w14:paraId="566A5A70" w14:textId="77777777" w:rsidR="00FA4034" w:rsidRDefault="00FA4034" w:rsidP="00112CEA">
      <w:pPr>
        <w:tabs>
          <w:tab w:val="left" w:pos="3156"/>
        </w:tabs>
        <w:jc w:val="center"/>
        <w:rPr>
          <w:rFonts w:ascii="Arial" w:hAnsi="Arial" w:cs="Arial"/>
          <w:b/>
          <w:bCs/>
          <w:color w:val="000000" w:themeColor="text1"/>
          <w:sz w:val="22"/>
          <w:szCs w:val="22"/>
          <w:u w:val="single"/>
        </w:rPr>
      </w:pPr>
    </w:p>
    <w:p w14:paraId="6A4AA901" w14:textId="77777777" w:rsidR="00F544BC" w:rsidRDefault="00F544BC" w:rsidP="00112CEA">
      <w:pPr>
        <w:tabs>
          <w:tab w:val="left" w:pos="3156"/>
        </w:tabs>
        <w:jc w:val="center"/>
        <w:rPr>
          <w:rFonts w:ascii="Arial" w:hAnsi="Arial" w:cs="Arial"/>
          <w:b/>
          <w:bCs/>
          <w:color w:val="000000" w:themeColor="text1"/>
          <w:sz w:val="22"/>
          <w:szCs w:val="22"/>
          <w:u w:val="single"/>
        </w:rPr>
      </w:pPr>
    </w:p>
    <w:p w14:paraId="09D1FAC5" w14:textId="77777777" w:rsidR="00F544BC" w:rsidRDefault="00F544BC" w:rsidP="00112CEA">
      <w:pPr>
        <w:tabs>
          <w:tab w:val="left" w:pos="3156"/>
        </w:tabs>
        <w:jc w:val="center"/>
        <w:rPr>
          <w:rFonts w:ascii="Arial" w:hAnsi="Arial" w:cs="Arial"/>
          <w:b/>
          <w:bCs/>
          <w:color w:val="000000" w:themeColor="text1"/>
          <w:sz w:val="22"/>
          <w:szCs w:val="22"/>
          <w:u w:val="single"/>
        </w:rPr>
      </w:pPr>
    </w:p>
    <w:p w14:paraId="4A50674A" w14:textId="77777777" w:rsidR="00FA4034" w:rsidRDefault="00FA4034" w:rsidP="00112CEA">
      <w:pPr>
        <w:tabs>
          <w:tab w:val="left" w:pos="3156"/>
        </w:tabs>
        <w:jc w:val="center"/>
        <w:rPr>
          <w:rFonts w:ascii="Arial" w:hAnsi="Arial" w:cs="Arial"/>
          <w:b/>
          <w:bCs/>
          <w:color w:val="000000" w:themeColor="text1"/>
          <w:sz w:val="22"/>
          <w:szCs w:val="22"/>
          <w:u w:val="single"/>
        </w:rPr>
      </w:pPr>
    </w:p>
    <w:p w14:paraId="3FD70056" w14:textId="77777777" w:rsidR="00FA4034" w:rsidRDefault="00FA4034" w:rsidP="00112CEA">
      <w:pPr>
        <w:tabs>
          <w:tab w:val="left" w:pos="3156"/>
        </w:tabs>
        <w:jc w:val="center"/>
        <w:rPr>
          <w:rFonts w:ascii="Arial" w:hAnsi="Arial" w:cs="Arial"/>
          <w:b/>
          <w:bCs/>
          <w:color w:val="000000" w:themeColor="text1"/>
          <w:sz w:val="22"/>
          <w:szCs w:val="22"/>
          <w:u w:val="single"/>
        </w:rPr>
      </w:pPr>
    </w:p>
    <w:p w14:paraId="5CE5D7C7" w14:textId="77777777" w:rsidR="00FA4034" w:rsidRDefault="00FA4034" w:rsidP="00112CEA">
      <w:pPr>
        <w:tabs>
          <w:tab w:val="left" w:pos="3156"/>
        </w:tabs>
        <w:jc w:val="center"/>
        <w:rPr>
          <w:rFonts w:ascii="Arial" w:hAnsi="Arial" w:cs="Arial"/>
          <w:b/>
          <w:bCs/>
          <w:color w:val="000000" w:themeColor="text1"/>
          <w:sz w:val="22"/>
          <w:szCs w:val="22"/>
          <w:u w:val="single"/>
        </w:rPr>
      </w:pPr>
    </w:p>
    <w:p w14:paraId="61FDF2B1" w14:textId="6023EA71" w:rsidR="001C18E4" w:rsidRPr="00112CEA" w:rsidRDefault="00DE1DE0" w:rsidP="00112CEA">
      <w:pPr>
        <w:tabs>
          <w:tab w:val="left" w:pos="3156"/>
        </w:tabs>
        <w:jc w:val="center"/>
        <w:rPr>
          <w:rFonts w:ascii="Arial" w:hAnsi="Arial" w:cs="Arial"/>
          <w:sz w:val="22"/>
          <w:szCs w:val="22"/>
        </w:rPr>
      </w:pPr>
      <w:r w:rsidRPr="00674F71">
        <w:rPr>
          <w:rFonts w:ascii="Arial" w:hAnsi="Arial" w:cs="Arial"/>
          <w:b/>
          <w:bCs/>
          <w:color w:val="000000" w:themeColor="text1"/>
          <w:sz w:val="22"/>
          <w:szCs w:val="22"/>
          <w:u w:val="single"/>
        </w:rPr>
        <w:lastRenderedPageBreak/>
        <w:t xml:space="preserve">Task </w:t>
      </w:r>
      <w:r w:rsidR="00FB5332" w:rsidRPr="00674F71">
        <w:rPr>
          <w:rFonts w:ascii="Arial" w:hAnsi="Arial" w:cs="Arial"/>
          <w:b/>
          <w:bCs/>
          <w:color w:val="000000" w:themeColor="text1"/>
          <w:sz w:val="22"/>
          <w:szCs w:val="22"/>
          <w:u w:val="single"/>
        </w:rPr>
        <w:t>3 self</w:t>
      </w:r>
      <w:r w:rsidR="00734EE8" w:rsidRPr="00674F71">
        <w:rPr>
          <w:rFonts w:ascii="Arial" w:hAnsi="Arial" w:cs="Arial"/>
          <w:b/>
          <w:bCs/>
          <w:color w:val="000000" w:themeColor="text1"/>
          <w:sz w:val="22"/>
          <w:szCs w:val="22"/>
          <w:u w:val="single"/>
        </w:rPr>
        <w:t>-</w:t>
      </w:r>
      <w:r w:rsidR="00FB5332" w:rsidRPr="00674F71">
        <w:rPr>
          <w:rFonts w:ascii="Arial" w:hAnsi="Arial" w:cs="Arial"/>
          <w:b/>
          <w:bCs/>
          <w:color w:val="000000" w:themeColor="text1"/>
          <w:sz w:val="22"/>
          <w:szCs w:val="22"/>
          <w:u w:val="single"/>
        </w:rPr>
        <w:t>reflection</w:t>
      </w:r>
      <w:bookmarkEnd w:id="3"/>
    </w:p>
    <w:p w14:paraId="4DB815B4" w14:textId="77777777" w:rsidR="001C18E4" w:rsidRDefault="001C18E4" w:rsidP="001C18E4"/>
    <w:p w14:paraId="5C60F466" w14:textId="77777777" w:rsidR="006972D1" w:rsidRDefault="006972D1" w:rsidP="001C18E4">
      <w:pPr>
        <w:spacing w:line="360" w:lineRule="auto"/>
        <w:rPr>
          <w:rFonts w:ascii="Arial" w:hAnsi="Arial" w:cs="Arial"/>
          <w:b/>
          <w:bCs/>
          <w:color w:val="FF0000"/>
          <w:sz w:val="22"/>
          <w:szCs w:val="22"/>
        </w:rPr>
      </w:pPr>
    </w:p>
    <w:p w14:paraId="134FD414" w14:textId="47586E4F" w:rsidR="00BF4277" w:rsidRPr="004773F8" w:rsidRDefault="00031279" w:rsidP="001C18E4">
      <w:pPr>
        <w:spacing w:line="360" w:lineRule="auto"/>
        <w:rPr>
          <w:rFonts w:ascii="Arial" w:hAnsi="Arial" w:cs="Arial"/>
          <w:color w:val="000000" w:themeColor="text1"/>
          <w:sz w:val="22"/>
          <w:szCs w:val="22"/>
        </w:rPr>
      </w:pPr>
      <w:r w:rsidRPr="004773F8">
        <w:rPr>
          <w:rFonts w:ascii="Arial" w:hAnsi="Arial" w:cs="Arial"/>
          <w:color w:val="000000" w:themeColor="text1"/>
          <w:sz w:val="22"/>
          <w:szCs w:val="22"/>
        </w:rPr>
        <w:t xml:space="preserve">I will apply Gibbs reflective cycle to examine how </w:t>
      </w:r>
      <w:r w:rsidR="00F544BC" w:rsidRPr="004773F8">
        <w:rPr>
          <w:rFonts w:ascii="Arial" w:hAnsi="Arial" w:cs="Arial"/>
          <w:color w:val="000000" w:themeColor="text1"/>
          <w:sz w:val="22"/>
          <w:szCs w:val="22"/>
        </w:rPr>
        <w:t>person-centred</w:t>
      </w:r>
      <w:r w:rsidRPr="004773F8">
        <w:rPr>
          <w:rFonts w:ascii="Arial" w:hAnsi="Arial" w:cs="Arial"/>
          <w:color w:val="000000" w:themeColor="text1"/>
          <w:sz w:val="22"/>
          <w:szCs w:val="22"/>
        </w:rPr>
        <w:t xml:space="preserve"> care, collaborative partnership working and professional ethics</w:t>
      </w:r>
      <w:r w:rsidR="006972D1" w:rsidRPr="004773F8">
        <w:rPr>
          <w:rFonts w:ascii="Arial" w:hAnsi="Arial" w:cs="Arial"/>
          <w:color w:val="000000" w:themeColor="text1"/>
          <w:sz w:val="22"/>
          <w:szCs w:val="22"/>
        </w:rPr>
        <w:t xml:space="preserve"> shape my daily practise as a health and social care practitioner.</w:t>
      </w:r>
    </w:p>
    <w:p w14:paraId="3F5B8E27" w14:textId="13F69F0A" w:rsidR="006972D1" w:rsidRPr="004773F8" w:rsidRDefault="00C31D48" w:rsidP="001C18E4">
      <w:pPr>
        <w:spacing w:line="360" w:lineRule="auto"/>
        <w:rPr>
          <w:rFonts w:ascii="Arial" w:hAnsi="Arial" w:cs="Arial"/>
          <w:color w:val="000000" w:themeColor="text1"/>
          <w:sz w:val="22"/>
          <w:szCs w:val="22"/>
        </w:rPr>
      </w:pPr>
      <w:r w:rsidRPr="004773F8">
        <w:rPr>
          <w:rFonts w:ascii="Arial" w:hAnsi="Arial" w:cs="Arial"/>
          <w:color w:val="000000" w:themeColor="text1"/>
          <w:sz w:val="22"/>
          <w:szCs w:val="22"/>
        </w:rPr>
        <w:t>Working across health and social care settings, I have grown increasingly aware that person</w:t>
      </w:r>
      <w:r w:rsidR="004773F8">
        <w:rPr>
          <w:rFonts w:ascii="Arial" w:hAnsi="Arial" w:cs="Arial"/>
          <w:color w:val="000000" w:themeColor="text1"/>
          <w:sz w:val="22"/>
          <w:szCs w:val="22"/>
        </w:rPr>
        <w:t>-</w:t>
      </w:r>
      <w:r w:rsidRPr="004773F8">
        <w:rPr>
          <w:rFonts w:ascii="Arial" w:hAnsi="Arial" w:cs="Arial"/>
          <w:color w:val="000000" w:themeColor="text1"/>
          <w:sz w:val="22"/>
          <w:szCs w:val="22"/>
        </w:rPr>
        <w:t>centred approaches, joint working,</w:t>
      </w:r>
      <w:r w:rsidR="005D0B82" w:rsidRPr="004773F8">
        <w:rPr>
          <w:rFonts w:ascii="Arial" w:hAnsi="Arial" w:cs="Arial"/>
          <w:color w:val="000000" w:themeColor="text1"/>
          <w:sz w:val="22"/>
          <w:szCs w:val="22"/>
        </w:rPr>
        <w:t xml:space="preserve"> and ethical standards guide every decision I make.</w:t>
      </w:r>
      <w:r w:rsidR="005D0B82" w:rsidRPr="004773F8">
        <w:rPr>
          <w:rFonts w:ascii="Arial" w:hAnsi="Arial" w:cs="Arial"/>
          <w:sz w:val="22"/>
          <w:szCs w:val="22"/>
        </w:rPr>
        <w:t xml:space="preserve"> Drawing on Gibbs framework</w:t>
      </w:r>
      <w:r w:rsidR="004773F8">
        <w:rPr>
          <w:rFonts w:ascii="Arial" w:hAnsi="Arial" w:cs="Arial"/>
          <w:sz w:val="22"/>
          <w:szCs w:val="22"/>
        </w:rPr>
        <w:t>,</w:t>
      </w:r>
      <w:r w:rsidR="005D0B82" w:rsidRPr="004773F8">
        <w:rPr>
          <w:rFonts w:ascii="Arial" w:hAnsi="Arial" w:cs="Arial"/>
          <w:sz w:val="22"/>
          <w:szCs w:val="22"/>
        </w:rPr>
        <w:t xml:space="preserve"> I will analyse how these core principles influence my routine role</w:t>
      </w:r>
      <w:r w:rsidR="005D0B82" w:rsidRPr="004773F8">
        <w:rPr>
          <w:rFonts w:ascii="Arial" w:hAnsi="Arial" w:cs="Arial"/>
          <w:color w:val="000000" w:themeColor="text1"/>
          <w:sz w:val="22"/>
          <w:szCs w:val="22"/>
        </w:rPr>
        <w:t>,</w:t>
      </w:r>
      <w:r w:rsidR="003B5131" w:rsidRPr="004773F8">
        <w:rPr>
          <w:rFonts w:ascii="Arial" w:hAnsi="Arial" w:cs="Arial"/>
          <w:color w:val="000000" w:themeColor="text1"/>
          <w:sz w:val="22"/>
          <w:szCs w:val="22"/>
        </w:rPr>
        <w:t xml:space="preserve"> identify my current strengths, highlight</w:t>
      </w:r>
      <w:r w:rsidR="004773F8" w:rsidRPr="004773F8">
        <w:rPr>
          <w:rFonts w:ascii="Arial" w:hAnsi="Arial" w:cs="Arial"/>
          <w:color w:val="000000" w:themeColor="text1"/>
          <w:sz w:val="22"/>
          <w:szCs w:val="22"/>
        </w:rPr>
        <w:t xml:space="preserve"> I can improve my practise, and outline how I will continue to build my skills moving forward.</w:t>
      </w:r>
    </w:p>
    <w:p w14:paraId="29FB2219" w14:textId="508890BE" w:rsidR="006E76EB" w:rsidRPr="00844BEE" w:rsidRDefault="006E76EB" w:rsidP="006E76EB">
      <w:pPr>
        <w:rPr>
          <w:rFonts w:ascii="Arial" w:hAnsi="Arial" w:cs="Arial"/>
          <w:color w:val="000000" w:themeColor="text1"/>
          <w:sz w:val="24"/>
          <w:szCs w:val="24"/>
        </w:rPr>
      </w:pPr>
    </w:p>
    <w:p w14:paraId="1FC4DF4D" w14:textId="77777777" w:rsidR="006E76EB" w:rsidRPr="00844BEE" w:rsidRDefault="006E76EB" w:rsidP="006E76EB">
      <w:pPr>
        <w:rPr>
          <w:rFonts w:ascii="Arial" w:eastAsia="MS Gothic" w:hAnsi="Arial" w:cs="Arial"/>
          <w:color w:val="000000" w:themeColor="text1"/>
          <w:sz w:val="22"/>
          <w:szCs w:val="22"/>
        </w:rPr>
      </w:pPr>
      <w:r w:rsidRPr="00844BEE">
        <w:rPr>
          <w:rFonts w:ascii="Arial" w:hAnsi="Arial" w:cs="Arial"/>
          <w:color w:val="000000" w:themeColor="text1"/>
          <w:sz w:val="22"/>
          <w:szCs w:val="22"/>
        </w:rPr>
        <w:t>Description</w:t>
      </w:r>
      <w:r w:rsidRPr="00844BEE">
        <w:rPr>
          <w:rFonts w:ascii="MS Gothic" w:eastAsia="MS Gothic" w:hAnsi="MS Gothic" w:cs="MS Gothic" w:hint="eastAsia"/>
          <w:color w:val="000000" w:themeColor="text1"/>
          <w:sz w:val="22"/>
          <w:szCs w:val="22"/>
        </w:rPr>
        <w:t> </w:t>
      </w:r>
    </w:p>
    <w:p w14:paraId="3F972E04" w14:textId="77777777" w:rsidR="00E068B2" w:rsidRPr="00844BEE" w:rsidRDefault="00E068B2" w:rsidP="006E76EB">
      <w:pPr>
        <w:rPr>
          <w:rFonts w:ascii="Arial" w:eastAsia="MS Gothic" w:hAnsi="Arial" w:cs="Arial"/>
          <w:color w:val="000000" w:themeColor="text1"/>
          <w:sz w:val="22"/>
          <w:szCs w:val="22"/>
        </w:rPr>
      </w:pPr>
    </w:p>
    <w:p w14:paraId="4A48B8D5" w14:textId="7345B86B" w:rsidR="00E068B2" w:rsidRPr="00844BEE" w:rsidRDefault="00CE1B25" w:rsidP="006E76EB">
      <w:pPr>
        <w:rPr>
          <w:rFonts w:ascii="Arial" w:eastAsia="MS Gothic" w:hAnsi="Arial" w:cs="Arial"/>
          <w:color w:val="000000" w:themeColor="text1"/>
          <w:sz w:val="22"/>
          <w:szCs w:val="22"/>
        </w:rPr>
      </w:pPr>
      <w:r w:rsidRPr="00844BEE">
        <w:rPr>
          <w:rFonts w:ascii="Arial" w:eastAsia="MS Gothic" w:hAnsi="Arial" w:cs="Arial"/>
          <w:color w:val="000000" w:themeColor="text1"/>
          <w:sz w:val="22"/>
          <w:szCs w:val="22"/>
        </w:rPr>
        <w:t>In my role, is adults with varied physical and mental health needs within a community setting. Recently, I supported an older lady living with dementia who felt uncertain about her care. I needed to uphold her self-respect and rights to choose what was safe for her, while also collaborating with her relatives, team members, outside agencies, and following ethical rules. This experience showed clearly how person-centred care, joint working, and professional ethics apply in real practise.</w:t>
      </w:r>
    </w:p>
    <w:p w14:paraId="6A8A95E6" w14:textId="77777777" w:rsidR="006E76EB" w:rsidRPr="00844BEE" w:rsidRDefault="006E76EB" w:rsidP="006E76EB">
      <w:pPr>
        <w:rPr>
          <w:rFonts w:ascii="Arial" w:hAnsi="Arial" w:cs="Arial"/>
          <w:color w:val="000000" w:themeColor="text1"/>
          <w:sz w:val="21"/>
          <w:szCs w:val="21"/>
        </w:rPr>
      </w:pPr>
    </w:p>
    <w:p w14:paraId="282D044C" w14:textId="77777777" w:rsidR="006E76EB" w:rsidRDefault="006E76EB" w:rsidP="006E76EB">
      <w:pPr>
        <w:rPr>
          <w:rFonts w:ascii="MS Gothic" w:eastAsia="MS Gothic" w:hAnsi="MS Gothic" w:cs="MS Gothic"/>
          <w:color w:val="000000" w:themeColor="text1"/>
          <w:sz w:val="22"/>
          <w:szCs w:val="22"/>
        </w:rPr>
      </w:pPr>
      <w:r w:rsidRPr="00844BEE">
        <w:rPr>
          <w:rFonts w:ascii="Arial" w:hAnsi="Arial" w:cs="Arial"/>
          <w:color w:val="000000" w:themeColor="text1"/>
          <w:sz w:val="22"/>
          <w:szCs w:val="22"/>
        </w:rPr>
        <w:t>Feelings</w:t>
      </w:r>
      <w:r w:rsidRPr="00844BEE">
        <w:rPr>
          <w:rFonts w:ascii="MS Gothic" w:eastAsia="MS Gothic" w:hAnsi="MS Gothic" w:cs="MS Gothic" w:hint="eastAsia"/>
          <w:color w:val="000000" w:themeColor="text1"/>
          <w:sz w:val="22"/>
          <w:szCs w:val="22"/>
        </w:rPr>
        <w:t> </w:t>
      </w:r>
    </w:p>
    <w:p w14:paraId="0B391B90" w14:textId="77777777" w:rsidR="00844BEE" w:rsidRPr="00844BEE" w:rsidRDefault="00844BEE" w:rsidP="006E76EB">
      <w:pPr>
        <w:rPr>
          <w:rFonts w:ascii="MS Gothic" w:eastAsia="MS Gothic" w:hAnsi="MS Gothic" w:cs="MS Gothic"/>
          <w:color w:val="000000" w:themeColor="text1"/>
          <w:sz w:val="22"/>
          <w:szCs w:val="22"/>
        </w:rPr>
      </w:pPr>
    </w:p>
    <w:p w14:paraId="248A6181" w14:textId="463A447D" w:rsidR="006E76EB" w:rsidRPr="00844BEE" w:rsidRDefault="00844BEE" w:rsidP="006E76EB">
      <w:pPr>
        <w:rPr>
          <w:rFonts w:ascii="Arial" w:hAnsi="Arial" w:cs="Arial"/>
          <w:color w:val="000000" w:themeColor="text1"/>
          <w:sz w:val="22"/>
          <w:szCs w:val="22"/>
        </w:rPr>
      </w:pPr>
      <w:r w:rsidRPr="00844BEE">
        <w:rPr>
          <w:rFonts w:ascii="Arial" w:hAnsi="Arial" w:cs="Arial"/>
          <w:color w:val="000000" w:themeColor="text1"/>
          <w:sz w:val="22"/>
          <w:szCs w:val="22"/>
        </w:rPr>
        <w:t>While this was happening, I felt both care and strain. I aimed to honour her independence and follow the Mental Capacity Act 2005, yet I also knew I had to keep her safe as required by the Care Act 2014. I worried I might upset her or seem horrid because of my workload. These thoughts made me think about how I could communicate, how sure I am when following legal rules, and how well I include others when making choices.</w:t>
      </w:r>
    </w:p>
    <w:p w14:paraId="65994C86" w14:textId="77777777" w:rsidR="00844BEE" w:rsidRPr="005F12A5" w:rsidRDefault="00844BEE" w:rsidP="006E76EB">
      <w:pPr>
        <w:rPr>
          <w:rFonts w:ascii="Arial" w:hAnsi="Arial" w:cs="Arial"/>
          <w:color w:val="000000" w:themeColor="text1"/>
          <w:sz w:val="22"/>
          <w:szCs w:val="22"/>
        </w:rPr>
      </w:pPr>
    </w:p>
    <w:p w14:paraId="70CE10AA" w14:textId="77777777" w:rsidR="006E76EB" w:rsidRPr="005F12A5" w:rsidRDefault="006E76EB" w:rsidP="006E76EB">
      <w:pPr>
        <w:rPr>
          <w:rFonts w:ascii="Arial" w:eastAsia="MS Gothic" w:hAnsi="Arial" w:cs="Arial"/>
          <w:color w:val="000000" w:themeColor="text1"/>
          <w:sz w:val="22"/>
          <w:szCs w:val="22"/>
        </w:rPr>
      </w:pPr>
      <w:r w:rsidRPr="005F12A5">
        <w:rPr>
          <w:rFonts w:ascii="Arial" w:hAnsi="Arial" w:cs="Arial"/>
          <w:color w:val="000000" w:themeColor="text1"/>
          <w:sz w:val="22"/>
          <w:szCs w:val="22"/>
        </w:rPr>
        <w:t>Evaluation</w:t>
      </w:r>
      <w:r w:rsidRPr="005F12A5">
        <w:rPr>
          <w:rFonts w:ascii="MS Gothic" w:eastAsia="MS Gothic" w:hAnsi="MS Gothic" w:cs="MS Gothic" w:hint="eastAsia"/>
          <w:color w:val="000000" w:themeColor="text1"/>
          <w:sz w:val="22"/>
          <w:szCs w:val="22"/>
        </w:rPr>
        <w:t> </w:t>
      </w:r>
    </w:p>
    <w:p w14:paraId="417FF09F" w14:textId="77777777" w:rsidR="00153C69" w:rsidRPr="005F12A5" w:rsidRDefault="00153C69" w:rsidP="006E76EB">
      <w:pPr>
        <w:rPr>
          <w:rFonts w:ascii="Arial" w:eastAsia="MS Gothic" w:hAnsi="Arial" w:cs="Arial"/>
          <w:color w:val="000000" w:themeColor="text1"/>
          <w:sz w:val="22"/>
          <w:szCs w:val="22"/>
        </w:rPr>
      </w:pPr>
    </w:p>
    <w:p w14:paraId="5A9A30AF" w14:textId="45D035EE" w:rsidR="00153C69" w:rsidRDefault="00153C69" w:rsidP="006E76EB">
      <w:pPr>
        <w:rPr>
          <w:rFonts w:ascii="Arial" w:eastAsia="MS Gothic" w:hAnsi="Arial" w:cs="Arial"/>
          <w:color w:val="000000" w:themeColor="text1"/>
          <w:sz w:val="22"/>
          <w:szCs w:val="22"/>
        </w:rPr>
      </w:pPr>
      <w:r w:rsidRPr="005F12A5">
        <w:rPr>
          <w:rFonts w:ascii="Arial" w:eastAsia="MS Gothic" w:hAnsi="Arial" w:cs="Arial"/>
          <w:color w:val="000000" w:themeColor="text1"/>
          <w:sz w:val="22"/>
          <w:szCs w:val="22"/>
        </w:rPr>
        <w:t>There were good points in how I managed this situation. I spoke gently and clearly, explained options simply, unchecked what help she wanted. This follows person</w:t>
      </w:r>
      <w:r w:rsidR="005F12A5">
        <w:rPr>
          <w:rFonts w:ascii="Arial" w:eastAsia="MS Gothic" w:hAnsi="Arial" w:cs="Arial"/>
          <w:color w:val="000000" w:themeColor="text1"/>
          <w:sz w:val="22"/>
          <w:szCs w:val="22"/>
        </w:rPr>
        <w:t>-</w:t>
      </w:r>
      <w:r w:rsidRPr="005F12A5">
        <w:rPr>
          <w:rFonts w:ascii="Arial" w:eastAsia="MS Gothic" w:hAnsi="Arial" w:cs="Arial"/>
          <w:color w:val="000000" w:themeColor="text1"/>
          <w:sz w:val="22"/>
          <w:szCs w:val="22"/>
        </w:rPr>
        <w:t>centred practi</w:t>
      </w:r>
      <w:r w:rsidR="005F12A5">
        <w:rPr>
          <w:rFonts w:ascii="Arial" w:eastAsia="MS Gothic" w:hAnsi="Arial" w:cs="Arial"/>
          <w:color w:val="000000" w:themeColor="text1"/>
          <w:sz w:val="22"/>
          <w:szCs w:val="22"/>
        </w:rPr>
        <w:t>c</w:t>
      </w:r>
      <w:r w:rsidRPr="005F12A5">
        <w:rPr>
          <w:rFonts w:ascii="Arial" w:eastAsia="MS Gothic" w:hAnsi="Arial" w:cs="Arial"/>
          <w:color w:val="000000" w:themeColor="text1"/>
          <w:sz w:val="22"/>
          <w:szCs w:val="22"/>
        </w:rPr>
        <w:t xml:space="preserve">e set out in the </w:t>
      </w:r>
      <w:r w:rsidR="005F12A5">
        <w:rPr>
          <w:rFonts w:ascii="Arial" w:eastAsia="MS Gothic" w:hAnsi="Arial" w:cs="Arial"/>
          <w:color w:val="000000" w:themeColor="text1"/>
          <w:sz w:val="22"/>
          <w:szCs w:val="22"/>
        </w:rPr>
        <w:t>H</w:t>
      </w:r>
      <w:r w:rsidRPr="005F12A5">
        <w:rPr>
          <w:rFonts w:ascii="Arial" w:eastAsia="MS Gothic" w:hAnsi="Arial" w:cs="Arial"/>
          <w:color w:val="000000" w:themeColor="text1"/>
          <w:sz w:val="22"/>
          <w:szCs w:val="22"/>
        </w:rPr>
        <w:t xml:space="preserve">ealth and </w:t>
      </w:r>
      <w:r w:rsidR="005F12A5">
        <w:rPr>
          <w:rFonts w:ascii="Arial" w:eastAsia="MS Gothic" w:hAnsi="Arial" w:cs="Arial"/>
          <w:color w:val="000000" w:themeColor="text1"/>
          <w:sz w:val="22"/>
          <w:szCs w:val="22"/>
        </w:rPr>
        <w:t>S</w:t>
      </w:r>
      <w:r w:rsidRPr="005F12A5">
        <w:rPr>
          <w:rFonts w:ascii="Arial" w:eastAsia="MS Gothic" w:hAnsi="Arial" w:cs="Arial"/>
          <w:color w:val="000000" w:themeColor="text1"/>
          <w:sz w:val="22"/>
          <w:szCs w:val="22"/>
        </w:rPr>
        <w:t xml:space="preserve">ocial Care Act 20/20/12 and </w:t>
      </w:r>
      <w:r w:rsidR="005F12A5">
        <w:rPr>
          <w:rFonts w:ascii="Arial" w:eastAsia="MS Gothic" w:hAnsi="Arial" w:cs="Arial"/>
          <w:color w:val="000000" w:themeColor="text1"/>
          <w:sz w:val="22"/>
          <w:szCs w:val="22"/>
        </w:rPr>
        <w:t>NICE</w:t>
      </w:r>
      <w:r w:rsidRPr="005F12A5">
        <w:rPr>
          <w:rFonts w:ascii="Arial" w:eastAsia="MS Gothic" w:hAnsi="Arial" w:cs="Arial"/>
          <w:color w:val="000000" w:themeColor="text1"/>
          <w:sz w:val="22"/>
          <w:szCs w:val="22"/>
        </w:rPr>
        <w:t xml:space="preserve"> rules, putting her preference first. I also raised my concerns, checked with my senior colleague, and spoke to her family</w:t>
      </w:r>
      <w:r w:rsidR="005F12A5">
        <w:rPr>
          <w:rFonts w:ascii="Arial" w:eastAsia="MS Gothic" w:hAnsi="Arial" w:cs="Arial"/>
          <w:color w:val="000000" w:themeColor="text1"/>
          <w:sz w:val="22"/>
          <w:szCs w:val="22"/>
        </w:rPr>
        <w:t>,</w:t>
      </w:r>
      <w:r w:rsidRPr="005F12A5">
        <w:rPr>
          <w:rFonts w:ascii="Arial" w:eastAsia="MS Gothic" w:hAnsi="Arial" w:cs="Arial"/>
          <w:color w:val="000000" w:themeColor="text1"/>
          <w:sz w:val="22"/>
          <w:szCs w:val="22"/>
        </w:rPr>
        <w:t xml:space="preserve"> showing how partnership works. Still, I could have done more. I learned too much </w:t>
      </w:r>
      <w:r w:rsidR="005F12A5">
        <w:rPr>
          <w:rFonts w:ascii="Arial" w:eastAsia="MS Gothic" w:hAnsi="Arial" w:cs="Arial"/>
          <w:color w:val="000000" w:themeColor="text1"/>
          <w:sz w:val="22"/>
          <w:szCs w:val="22"/>
        </w:rPr>
        <w:t>from</w:t>
      </w:r>
      <w:r w:rsidRPr="005F12A5">
        <w:rPr>
          <w:rFonts w:ascii="Arial" w:eastAsia="MS Gothic" w:hAnsi="Arial" w:cs="Arial"/>
          <w:color w:val="000000" w:themeColor="text1"/>
          <w:sz w:val="22"/>
          <w:szCs w:val="22"/>
        </w:rPr>
        <w:t xml:space="preserve"> my senior colleague</w:t>
      </w:r>
      <w:r w:rsidR="005F12A5">
        <w:rPr>
          <w:rFonts w:ascii="Arial" w:eastAsia="MS Gothic" w:hAnsi="Arial" w:cs="Arial"/>
          <w:color w:val="000000" w:themeColor="text1"/>
          <w:sz w:val="22"/>
          <w:szCs w:val="22"/>
        </w:rPr>
        <w:t>’</w:t>
      </w:r>
      <w:r w:rsidRPr="005F12A5">
        <w:rPr>
          <w:rFonts w:ascii="Arial" w:eastAsia="MS Gothic" w:hAnsi="Arial" w:cs="Arial"/>
          <w:color w:val="000000" w:themeColor="text1"/>
          <w:sz w:val="22"/>
          <w:szCs w:val="22"/>
        </w:rPr>
        <w:t>s advice and did not record the capacity check fully, which is key under the Mental Capacity Act. I also know I sometimes focus too much on finishing tasks quickly, which may stop people from saying what they truly want.</w:t>
      </w:r>
      <w:r w:rsidR="0004348C" w:rsidRPr="0004348C">
        <w:rPr>
          <w:color w:val="000000"/>
        </w:rPr>
        <w:t xml:space="preserve"> </w:t>
      </w:r>
      <w:r w:rsidR="0004348C" w:rsidRPr="0004348C">
        <w:rPr>
          <w:rFonts w:ascii="Arial" w:hAnsi="Arial" w:cs="Arial"/>
          <w:color w:val="000000"/>
        </w:rPr>
        <w:t>(NHS England, 2023)</w:t>
      </w:r>
    </w:p>
    <w:p w14:paraId="5DDE63C5" w14:textId="77777777" w:rsidR="000E435B" w:rsidRDefault="000E435B" w:rsidP="006E76EB">
      <w:pPr>
        <w:rPr>
          <w:rFonts w:ascii="Arial" w:eastAsia="MS Gothic" w:hAnsi="Arial" w:cs="Arial"/>
          <w:color w:val="000000" w:themeColor="text1"/>
          <w:sz w:val="22"/>
          <w:szCs w:val="22"/>
        </w:rPr>
      </w:pPr>
    </w:p>
    <w:p w14:paraId="049FDAC0" w14:textId="139F6468" w:rsidR="00316693" w:rsidRPr="005F12A5" w:rsidRDefault="000E435B" w:rsidP="006E76EB">
      <w:pPr>
        <w:rPr>
          <w:rFonts w:ascii="Arial" w:eastAsia="MS Gothic" w:hAnsi="Arial" w:cs="Arial"/>
          <w:color w:val="000000" w:themeColor="text1"/>
          <w:sz w:val="22"/>
          <w:szCs w:val="22"/>
        </w:rPr>
      </w:pPr>
      <w:r w:rsidRPr="000E435B">
        <w:rPr>
          <w:rFonts w:ascii="Arial" w:eastAsia="MS Gothic" w:hAnsi="Arial" w:cs="Arial"/>
          <w:color w:val="000000" w:themeColor="text1"/>
          <w:sz w:val="22"/>
          <w:szCs w:val="22"/>
        </w:rPr>
        <w:t>F</w:t>
      </w:r>
      <w:r>
        <w:rPr>
          <w:rFonts w:ascii="Arial" w:eastAsia="MS Gothic" w:hAnsi="Arial" w:cs="Arial"/>
          <w:color w:val="000000" w:themeColor="text1"/>
          <w:sz w:val="22"/>
          <w:szCs w:val="22"/>
        </w:rPr>
        <w:t xml:space="preserve">ocusing </w:t>
      </w:r>
      <w:r w:rsidRPr="000E435B">
        <w:rPr>
          <w:rFonts w:ascii="Arial" w:eastAsia="MS Gothic" w:hAnsi="Arial" w:cs="Arial"/>
          <w:color w:val="000000" w:themeColor="text1"/>
          <w:sz w:val="22"/>
          <w:szCs w:val="22"/>
        </w:rPr>
        <w:t xml:space="preserve">too much </w:t>
      </w:r>
      <w:r>
        <w:rPr>
          <w:rFonts w:ascii="Arial" w:eastAsia="MS Gothic" w:hAnsi="Arial" w:cs="Arial"/>
          <w:color w:val="000000" w:themeColor="text1"/>
          <w:sz w:val="22"/>
          <w:szCs w:val="22"/>
        </w:rPr>
        <w:t>on</w:t>
      </w:r>
      <w:r w:rsidRPr="000E435B">
        <w:rPr>
          <w:rFonts w:ascii="Arial" w:eastAsia="MS Gothic" w:hAnsi="Arial" w:cs="Arial"/>
          <w:color w:val="000000" w:themeColor="text1"/>
          <w:sz w:val="22"/>
          <w:szCs w:val="22"/>
        </w:rPr>
        <w:t xml:space="preserve"> finishing promptly can unintentionally limit individuals</w:t>
      </w:r>
      <w:r>
        <w:rPr>
          <w:rFonts w:ascii="Arial" w:eastAsia="MS Gothic" w:hAnsi="Arial" w:cs="Arial"/>
          <w:color w:val="000000" w:themeColor="text1"/>
          <w:sz w:val="22"/>
          <w:szCs w:val="22"/>
        </w:rPr>
        <w:t>’</w:t>
      </w:r>
      <w:r w:rsidRPr="000E435B">
        <w:rPr>
          <w:rFonts w:ascii="Arial" w:eastAsia="MS Gothic" w:hAnsi="Arial" w:cs="Arial"/>
          <w:color w:val="000000" w:themeColor="text1"/>
          <w:sz w:val="22"/>
          <w:szCs w:val="22"/>
        </w:rPr>
        <w:t xml:space="preserve"> chance to share what they truly want. I also relied heavily on my lead colleague for key judgments and failed to record capacity and review fully, as required by the Mental Capacity Act. These are clear areas I need to strengthen. That said, I stayed calm and used plain language, used options clearly, and put her preferences first</w:t>
      </w:r>
      <w:r>
        <w:rPr>
          <w:rFonts w:ascii="Arial" w:eastAsia="MS Gothic" w:hAnsi="Arial" w:cs="Arial"/>
          <w:color w:val="000000" w:themeColor="text1"/>
          <w:sz w:val="22"/>
          <w:szCs w:val="22"/>
        </w:rPr>
        <w:t>,</w:t>
      </w:r>
      <w:r w:rsidRPr="000E435B">
        <w:rPr>
          <w:rFonts w:ascii="Arial" w:eastAsia="MS Gothic" w:hAnsi="Arial" w:cs="Arial"/>
          <w:color w:val="000000" w:themeColor="text1"/>
          <w:sz w:val="22"/>
          <w:szCs w:val="22"/>
        </w:rPr>
        <w:t xml:space="preserve"> matching person</w:t>
      </w:r>
      <w:r>
        <w:rPr>
          <w:rFonts w:ascii="Arial" w:eastAsia="MS Gothic" w:hAnsi="Arial" w:cs="Arial"/>
          <w:color w:val="000000" w:themeColor="text1"/>
          <w:sz w:val="22"/>
          <w:szCs w:val="22"/>
        </w:rPr>
        <w:t>-</w:t>
      </w:r>
      <w:r w:rsidRPr="000E435B">
        <w:rPr>
          <w:rFonts w:ascii="Arial" w:eastAsia="MS Gothic" w:hAnsi="Arial" w:cs="Arial"/>
          <w:color w:val="000000" w:themeColor="text1"/>
          <w:sz w:val="22"/>
          <w:szCs w:val="22"/>
        </w:rPr>
        <w:t xml:space="preserve">centred care standards set out in the </w:t>
      </w:r>
      <w:r>
        <w:rPr>
          <w:rFonts w:ascii="Arial" w:eastAsia="MS Gothic" w:hAnsi="Arial" w:cs="Arial"/>
          <w:color w:val="000000" w:themeColor="text1"/>
          <w:sz w:val="22"/>
          <w:szCs w:val="22"/>
        </w:rPr>
        <w:t>H</w:t>
      </w:r>
      <w:r w:rsidRPr="000E435B">
        <w:rPr>
          <w:rFonts w:ascii="Arial" w:eastAsia="MS Gothic" w:hAnsi="Arial" w:cs="Arial"/>
          <w:color w:val="000000" w:themeColor="text1"/>
          <w:sz w:val="22"/>
          <w:szCs w:val="22"/>
        </w:rPr>
        <w:t xml:space="preserve">ealth and </w:t>
      </w:r>
      <w:r>
        <w:rPr>
          <w:rFonts w:ascii="Arial" w:eastAsia="MS Gothic" w:hAnsi="Arial" w:cs="Arial"/>
          <w:color w:val="000000" w:themeColor="text1"/>
          <w:sz w:val="22"/>
          <w:szCs w:val="22"/>
        </w:rPr>
        <w:t>S</w:t>
      </w:r>
      <w:r w:rsidRPr="000E435B">
        <w:rPr>
          <w:rFonts w:ascii="Arial" w:eastAsia="MS Gothic" w:hAnsi="Arial" w:cs="Arial"/>
          <w:color w:val="000000" w:themeColor="text1"/>
          <w:sz w:val="22"/>
          <w:szCs w:val="22"/>
        </w:rPr>
        <w:t>ocial Care Act 20</w:t>
      </w:r>
      <w:r>
        <w:rPr>
          <w:rFonts w:ascii="Arial" w:eastAsia="MS Gothic" w:hAnsi="Arial" w:cs="Arial"/>
          <w:color w:val="000000" w:themeColor="text1"/>
          <w:sz w:val="22"/>
          <w:szCs w:val="22"/>
        </w:rPr>
        <w:t xml:space="preserve">12 </w:t>
      </w:r>
      <w:r w:rsidRPr="000E435B">
        <w:rPr>
          <w:rFonts w:ascii="Arial" w:eastAsia="MS Gothic" w:hAnsi="Arial" w:cs="Arial"/>
          <w:color w:val="000000" w:themeColor="text1"/>
          <w:sz w:val="22"/>
          <w:szCs w:val="22"/>
        </w:rPr>
        <w:t xml:space="preserve">and </w:t>
      </w:r>
      <w:r>
        <w:rPr>
          <w:rFonts w:ascii="Arial" w:eastAsia="MS Gothic" w:hAnsi="Arial" w:cs="Arial"/>
          <w:color w:val="000000" w:themeColor="text1"/>
          <w:sz w:val="22"/>
          <w:szCs w:val="22"/>
        </w:rPr>
        <w:t>NICE</w:t>
      </w:r>
      <w:r w:rsidRPr="000E435B">
        <w:rPr>
          <w:rFonts w:ascii="Arial" w:eastAsia="MS Gothic" w:hAnsi="Arial" w:cs="Arial"/>
          <w:color w:val="000000" w:themeColor="text1"/>
          <w:sz w:val="22"/>
          <w:szCs w:val="22"/>
        </w:rPr>
        <w:t xml:space="preserve"> guidance</w:t>
      </w:r>
      <w:r>
        <w:rPr>
          <w:rFonts w:ascii="Arial" w:eastAsia="MS Gothic" w:hAnsi="Arial" w:cs="Arial"/>
          <w:color w:val="000000" w:themeColor="text1"/>
          <w:sz w:val="22"/>
          <w:szCs w:val="22"/>
        </w:rPr>
        <w:t>.</w:t>
      </w:r>
      <w:r w:rsidRPr="000E435B">
        <w:rPr>
          <w:rFonts w:ascii="Arial" w:eastAsia="MS Gothic" w:hAnsi="Arial" w:cs="Arial"/>
          <w:color w:val="000000" w:themeColor="text1"/>
          <w:sz w:val="22"/>
          <w:szCs w:val="22"/>
        </w:rPr>
        <w:t xml:space="preserve"> I also discussed my concerns with my senior and spoke to her relatives, showing I can work effectively as part of a team</w:t>
      </w:r>
    </w:p>
    <w:p w14:paraId="4EA2D7CF" w14:textId="77777777" w:rsidR="006E76EB" w:rsidRPr="006E76EB" w:rsidRDefault="006E76EB" w:rsidP="006E76EB">
      <w:pPr>
        <w:rPr>
          <w:rFonts w:ascii="MS Gothic" w:eastAsia="MS Gothic" w:hAnsi="MS Gothic" w:cs="MS Gothic"/>
          <w:color w:val="77206D" w:themeColor="accent5" w:themeShade="BF"/>
          <w:sz w:val="21"/>
          <w:szCs w:val="21"/>
        </w:rPr>
      </w:pPr>
    </w:p>
    <w:p w14:paraId="03379743" w14:textId="77777777" w:rsidR="007672E2" w:rsidRDefault="007672E2" w:rsidP="006E76EB">
      <w:pPr>
        <w:rPr>
          <w:rFonts w:ascii="Arial" w:hAnsi="Arial" w:cs="Arial"/>
          <w:color w:val="77206D" w:themeColor="accent5" w:themeShade="BF"/>
          <w:sz w:val="21"/>
          <w:szCs w:val="21"/>
        </w:rPr>
      </w:pPr>
    </w:p>
    <w:p w14:paraId="70B0D234" w14:textId="77777777" w:rsidR="006E76EB" w:rsidRPr="00992B62" w:rsidRDefault="006E76EB" w:rsidP="006E76EB">
      <w:pPr>
        <w:rPr>
          <w:rFonts w:ascii="Arial" w:hAnsi="Arial" w:cs="Arial"/>
          <w:color w:val="000000" w:themeColor="text1"/>
          <w:sz w:val="22"/>
          <w:szCs w:val="22"/>
        </w:rPr>
      </w:pPr>
    </w:p>
    <w:p w14:paraId="3BCD0966" w14:textId="77777777" w:rsidR="006E76EB" w:rsidRPr="00992B62" w:rsidRDefault="006E76EB" w:rsidP="006E76EB">
      <w:pPr>
        <w:rPr>
          <w:rFonts w:ascii="Arial" w:eastAsia="MS Gothic" w:hAnsi="Arial" w:cs="Arial"/>
          <w:color w:val="000000" w:themeColor="text1"/>
          <w:sz w:val="22"/>
          <w:szCs w:val="22"/>
        </w:rPr>
      </w:pPr>
      <w:r w:rsidRPr="00992B62">
        <w:rPr>
          <w:rFonts w:ascii="Arial" w:hAnsi="Arial" w:cs="Arial"/>
          <w:color w:val="000000" w:themeColor="text1"/>
          <w:sz w:val="22"/>
          <w:szCs w:val="22"/>
        </w:rPr>
        <w:t>Analysis</w:t>
      </w:r>
      <w:r w:rsidRPr="00992B62">
        <w:rPr>
          <w:rFonts w:ascii="MS Gothic" w:eastAsia="MS Gothic" w:hAnsi="MS Gothic" w:cs="MS Gothic" w:hint="eastAsia"/>
          <w:color w:val="000000" w:themeColor="text1"/>
          <w:sz w:val="22"/>
          <w:szCs w:val="22"/>
        </w:rPr>
        <w:t> </w:t>
      </w:r>
    </w:p>
    <w:p w14:paraId="7A04A09C" w14:textId="77777777" w:rsidR="00451680" w:rsidRPr="00992B62" w:rsidRDefault="00451680" w:rsidP="006E76EB">
      <w:pPr>
        <w:rPr>
          <w:rFonts w:ascii="Arial" w:eastAsia="MS Gothic" w:hAnsi="Arial" w:cs="Arial"/>
          <w:color w:val="000000" w:themeColor="text1"/>
          <w:sz w:val="22"/>
          <w:szCs w:val="22"/>
        </w:rPr>
      </w:pPr>
    </w:p>
    <w:p w14:paraId="7447700D" w14:textId="244E264E" w:rsidR="00451680" w:rsidRDefault="00451680" w:rsidP="006E76EB">
      <w:pPr>
        <w:rPr>
          <w:rFonts w:ascii="Arial" w:eastAsia="MS Gothic" w:hAnsi="Arial" w:cs="Arial"/>
          <w:color w:val="000000" w:themeColor="text1"/>
          <w:sz w:val="22"/>
          <w:szCs w:val="22"/>
        </w:rPr>
      </w:pPr>
      <w:r w:rsidRPr="00992B62">
        <w:rPr>
          <w:rFonts w:ascii="Arial" w:eastAsia="MS Gothic" w:hAnsi="Arial" w:cs="Arial"/>
          <w:color w:val="000000" w:themeColor="text1"/>
          <w:sz w:val="22"/>
          <w:szCs w:val="22"/>
        </w:rPr>
        <w:t>Person</w:t>
      </w:r>
      <w:r w:rsidR="00BB1A1A">
        <w:rPr>
          <w:rFonts w:ascii="Arial" w:eastAsia="MS Gothic" w:hAnsi="Arial" w:cs="Arial"/>
          <w:color w:val="000000" w:themeColor="text1"/>
          <w:sz w:val="22"/>
          <w:szCs w:val="22"/>
        </w:rPr>
        <w:t>-</w:t>
      </w:r>
      <w:r w:rsidRPr="00992B62">
        <w:rPr>
          <w:rFonts w:ascii="Arial" w:eastAsia="MS Gothic" w:hAnsi="Arial" w:cs="Arial"/>
          <w:color w:val="000000" w:themeColor="text1"/>
          <w:sz w:val="22"/>
          <w:szCs w:val="22"/>
        </w:rPr>
        <w:t>centred practi</w:t>
      </w:r>
      <w:r w:rsidR="00BB1A1A">
        <w:rPr>
          <w:rFonts w:ascii="Arial" w:eastAsia="MS Gothic" w:hAnsi="Arial" w:cs="Arial"/>
          <w:color w:val="000000" w:themeColor="text1"/>
          <w:sz w:val="22"/>
          <w:szCs w:val="22"/>
        </w:rPr>
        <w:t>c</w:t>
      </w:r>
      <w:r w:rsidRPr="00992B62">
        <w:rPr>
          <w:rFonts w:ascii="Arial" w:eastAsia="MS Gothic" w:hAnsi="Arial" w:cs="Arial"/>
          <w:color w:val="000000" w:themeColor="text1"/>
          <w:sz w:val="22"/>
          <w:szCs w:val="22"/>
        </w:rPr>
        <w:t>e means seeing the service user as a complete individual with their own distinct identity, background, and preferences rather than defining them only by their condition or tasks that need completing. Giving her choice over where</w:t>
      </w:r>
      <w:r w:rsidR="00992B62" w:rsidRPr="00992B62">
        <w:rPr>
          <w:rFonts w:ascii="Arial" w:eastAsia="MS Gothic" w:hAnsi="Arial" w:cs="Arial"/>
          <w:color w:val="000000" w:themeColor="text1"/>
          <w:sz w:val="22"/>
          <w:szCs w:val="22"/>
        </w:rPr>
        <w:t xml:space="preserve"> </w:t>
      </w:r>
      <w:r w:rsidR="00BB1A1A">
        <w:rPr>
          <w:rFonts w:ascii="Arial" w:eastAsia="MS Gothic" w:hAnsi="Arial" w:cs="Arial"/>
          <w:color w:val="000000" w:themeColor="text1"/>
          <w:sz w:val="22"/>
          <w:szCs w:val="22"/>
        </w:rPr>
        <w:t>and</w:t>
      </w:r>
      <w:r w:rsidR="00992B62" w:rsidRPr="00992B62">
        <w:rPr>
          <w:rFonts w:ascii="Arial" w:eastAsia="MS Gothic" w:hAnsi="Arial" w:cs="Arial"/>
          <w:color w:val="000000" w:themeColor="text1"/>
          <w:sz w:val="22"/>
          <w:szCs w:val="22"/>
        </w:rPr>
        <w:t xml:space="preserve"> when care</w:t>
      </w:r>
      <w:r w:rsidR="00BB1A1A">
        <w:rPr>
          <w:rFonts w:ascii="Arial" w:eastAsia="MS Gothic" w:hAnsi="Arial" w:cs="Arial"/>
          <w:color w:val="000000" w:themeColor="text1"/>
          <w:sz w:val="22"/>
          <w:szCs w:val="22"/>
        </w:rPr>
        <w:t xml:space="preserve"> </w:t>
      </w:r>
      <w:r w:rsidR="00992B62" w:rsidRPr="00992B62">
        <w:rPr>
          <w:rFonts w:ascii="Arial" w:eastAsia="MS Gothic" w:hAnsi="Arial" w:cs="Arial"/>
          <w:color w:val="000000" w:themeColor="text1"/>
          <w:sz w:val="22"/>
          <w:szCs w:val="22"/>
        </w:rPr>
        <w:t>takes place and involving her in even small</w:t>
      </w:r>
      <w:r w:rsidR="00BB1A1A">
        <w:rPr>
          <w:rFonts w:ascii="Arial" w:eastAsia="MS Gothic" w:hAnsi="Arial" w:cs="Arial"/>
          <w:color w:val="000000" w:themeColor="text1"/>
          <w:sz w:val="22"/>
          <w:szCs w:val="22"/>
        </w:rPr>
        <w:t xml:space="preserve"> </w:t>
      </w:r>
      <w:r w:rsidR="00992B62" w:rsidRPr="00992B62">
        <w:rPr>
          <w:rFonts w:ascii="Arial" w:eastAsia="MS Gothic" w:hAnsi="Arial" w:cs="Arial"/>
          <w:color w:val="000000" w:themeColor="text1"/>
          <w:sz w:val="22"/>
          <w:szCs w:val="22"/>
        </w:rPr>
        <w:t>decisions upholds her dignity and independence, aligning with the Human Rights Act 1998 and professional standards of respect and personal autonomy.</w:t>
      </w:r>
    </w:p>
    <w:p w14:paraId="6F906D77" w14:textId="77777777" w:rsidR="00BB1A1A" w:rsidRDefault="00BB1A1A" w:rsidP="006E76EB">
      <w:pPr>
        <w:rPr>
          <w:rFonts w:ascii="Arial" w:eastAsia="MS Gothic" w:hAnsi="Arial" w:cs="Arial"/>
          <w:color w:val="000000" w:themeColor="text1"/>
          <w:sz w:val="22"/>
          <w:szCs w:val="22"/>
        </w:rPr>
      </w:pPr>
    </w:p>
    <w:p w14:paraId="00D4727B" w14:textId="12913F29" w:rsidR="00BB1A1A" w:rsidRDefault="00BB1A1A" w:rsidP="006E76EB">
      <w:pPr>
        <w:rPr>
          <w:rFonts w:ascii="Arial" w:eastAsia="MS Gothic" w:hAnsi="Arial" w:cs="Arial"/>
          <w:color w:val="000000" w:themeColor="text1"/>
          <w:sz w:val="22"/>
          <w:szCs w:val="22"/>
        </w:rPr>
      </w:pPr>
      <w:r w:rsidRPr="00BB1A1A">
        <w:rPr>
          <w:rFonts w:ascii="Arial" w:eastAsia="MS Gothic" w:hAnsi="Arial" w:cs="Arial"/>
          <w:color w:val="000000" w:themeColor="text1"/>
          <w:sz w:val="22"/>
          <w:szCs w:val="22"/>
        </w:rPr>
        <w:t>Collaborative working was also fundamental. Speaking with her relatives, team colleagues, and her GP helped me create a shared understanding of what she needs. Strong partnership working delivers better results, avoids repeating work, and ensures care stays consistent. I recognised that clear communication, attentive listening, and valuing each professional</w:t>
      </w:r>
      <w:r>
        <w:rPr>
          <w:rFonts w:ascii="Arial" w:eastAsia="MS Gothic" w:hAnsi="Arial" w:cs="Arial"/>
          <w:color w:val="000000" w:themeColor="text1"/>
          <w:sz w:val="22"/>
          <w:szCs w:val="22"/>
        </w:rPr>
        <w:t>’</w:t>
      </w:r>
      <w:r w:rsidRPr="00BB1A1A">
        <w:rPr>
          <w:rFonts w:ascii="Arial" w:eastAsia="MS Gothic" w:hAnsi="Arial" w:cs="Arial"/>
          <w:color w:val="000000" w:themeColor="text1"/>
          <w:sz w:val="22"/>
          <w:szCs w:val="22"/>
        </w:rPr>
        <w:t>s role are important points I can offer.</w:t>
      </w:r>
    </w:p>
    <w:p w14:paraId="0CD90577" w14:textId="77777777" w:rsidR="00BB1A1A" w:rsidRDefault="00BB1A1A" w:rsidP="006E76EB">
      <w:pPr>
        <w:rPr>
          <w:rFonts w:ascii="Arial" w:eastAsia="MS Gothic" w:hAnsi="Arial" w:cs="Arial"/>
          <w:color w:val="000000" w:themeColor="text1"/>
          <w:sz w:val="22"/>
          <w:szCs w:val="22"/>
        </w:rPr>
      </w:pPr>
    </w:p>
    <w:p w14:paraId="06BC0F7B" w14:textId="54C31FAD" w:rsidR="00BB1A1A" w:rsidRDefault="008E1857" w:rsidP="006E76EB">
      <w:pPr>
        <w:rPr>
          <w:rFonts w:ascii="Arial" w:eastAsia="MS Gothic" w:hAnsi="Arial" w:cs="Arial"/>
          <w:color w:val="000000" w:themeColor="text1"/>
          <w:sz w:val="22"/>
          <w:szCs w:val="22"/>
        </w:rPr>
      </w:pPr>
      <w:r w:rsidRPr="008E1857">
        <w:rPr>
          <w:rFonts w:ascii="Arial" w:eastAsia="MS Gothic" w:hAnsi="Arial" w:cs="Arial"/>
          <w:color w:val="000000" w:themeColor="text1"/>
          <w:sz w:val="22"/>
          <w:szCs w:val="22"/>
        </w:rPr>
        <w:t>Ethical values</w:t>
      </w:r>
      <w:r>
        <w:rPr>
          <w:rFonts w:ascii="Arial" w:eastAsia="MS Gothic" w:hAnsi="Arial" w:cs="Arial"/>
          <w:color w:val="000000" w:themeColor="text1"/>
          <w:sz w:val="22"/>
          <w:szCs w:val="22"/>
        </w:rPr>
        <w:t>,</w:t>
      </w:r>
      <w:r w:rsidRPr="008E1857">
        <w:rPr>
          <w:rFonts w:ascii="Arial" w:eastAsia="MS Gothic" w:hAnsi="Arial" w:cs="Arial"/>
          <w:color w:val="000000" w:themeColor="text1"/>
          <w:sz w:val="22"/>
          <w:szCs w:val="22"/>
        </w:rPr>
        <w:t xml:space="preserve"> including beneficence, non</w:t>
      </w:r>
      <w:r>
        <w:rPr>
          <w:rFonts w:ascii="Arial" w:eastAsia="MS Gothic" w:hAnsi="Arial" w:cs="Arial"/>
          <w:color w:val="000000" w:themeColor="text1"/>
          <w:sz w:val="22"/>
          <w:szCs w:val="22"/>
        </w:rPr>
        <w:t>-</w:t>
      </w:r>
      <w:r w:rsidRPr="008E1857">
        <w:rPr>
          <w:rFonts w:ascii="Arial" w:eastAsia="MS Gothic" w:hAnsi="Arial" w:cs="Arial"/>
          <w:color w:val="000000" w:themeColor="text1"/>
          <w:sz w:val="22"/>
          <w:szCs w:val="22"/>
        </w:rPr>
        <w:t>maleficence, and respect for personal choice</w:t>
      </w:r>
      <w:r>
        <w:rPr>
          <w:rFonts w:ascii="Arial" w:eastAsia="MS Gothic" w:hAnsi="Arial" w:cs="Arial"/>
          <w:color w:val="000000" w:themeColor="text1"/>
          <w:sz w:val="22"/>
          <w:szCs w:val="22"/>
        </w:rPr>
        <w:t>,</w:t>
      </w:r>
      <w:r w:rsidRPr="008E1857">
        <w:rPr>
          <w:rFonts w:ascii="Arial" w:eastAsia="MS Gothic" w:hAnsi="Arial" w:cs="Arial"/>
          <w:color w:val="000000" w:themeColor="text1"/>
          <w:sz w:val="22"/>
          <w:szCs w:val="22"/>
        </w:rPr>
        <w:t xml:space="preserve"> guide all my work here</w:t>
      </w:r>
      <w:r>
        <w:rPr>
          <w:rFonts w:ascii="Arial" w:eastAsia="MS Gothic" w:hAnsi="Arial" w:cs="Arial"/>
          <w:color w:val="000000" w:themeColor="text1"/>
          <w:sz w:val="22"/>
          <w:szCs w:val="22"/>
        </w:rPr>
        <w:t>.</w:t>
      </w:r>
      <w:r w:rsidRPr="008E1857">
        <w:rPr>
          <w:rFonts w:ascii="Arial" w:eastAsia="MS Gothic" w:hAnsi="Arial" w:cs="Arial"/>
          <w:color w:val="000000" w:themeColor="text1"/>
          <w:sz w:val="22"/>
          <w:szCs w:val="22"/>
        </w:rPr>
        <w:t xml:space="preserve"> I had to balance her right to decide against the risk of her care needs being overlooked. The Mental Capacity Act 2005 supports enabling people to make their own decisions where they can and acting in their best interest where they cannot. Applying these principles alongside legal rules helps me make sound decisions and explain them clearly to others.</w:t>
      </w:r>
    </w:p>
    <w:p w14:paraId="3CC54A68" w14:textId="77777777" w:rsidR="00BB1A1A" w:rsidRDefault="00BB1A1A" w:rsidP="006E76EB">
      <w:pPr>
        <w:rPr>
          <w:rFonts w:ascii="Arial" w:eastAsia="MS Gothic" w:hAnsi="Arial" w:cs="Arial"/>
          <w:color w:val="000000" w:themeColor="text1"/>
          <w:sz w:val="22"/>
          <w:szCs w:val="22"/>
        </w:rPr>
      </w:pPr>
    </w:p>
    <w:p w14:paraId="76AEAB7C" w14:textId="5CEC4A1B" w:rsidR="008E1857" w:rsidRDefault="00BA1FC9" w:rsidP="006E76EB">
      <w:pPr>
        <w:rPr>
          <w:rFonts w:ascii="Arial" w:eastAsia="MS Gothic" w:hAnsi="Arial" w:cs="Arial"/>
          <w:color w:val="000000" w:themeColor="text1"/>
          <w:sz w:val="22"/>
          <w:szCs w:val="22"/>
        </w:rPr>
      </w:pPr>
      <w:r w:rsidRPr="00BA1FC9">
        <w:rPr>
          <w:rFonts w:ascii="Arial" w:eastAsia="MS Gothic" w:hAnsi="Arial" w:cs="Arial"/>
          <w:color w:val="000000" w:themeColor="text1"/>
          <w:sz w:val="22"/>
          <w:szCs w:val="22"/>
        </w:rPr>
        <w:t>Conclusion</w:t>
      </w:r>
    </w:p>
    <w:p w14:paraId="2B4FC828" w14:textId="77777777" w:rsidR="00C260F0" w:rsidRDefault="00C260F0" w:rsidP="006E76EB">
      <w:pPr>
        <w:rPr>
          <w:rFonts w:ascii="Arial" w:eastAsia="MS Gothic" w:hAnsi="Arial" w:cs="Arial"/>
          <w:color w:val="000000" w:themeColor="text1"/>
          <w:sz w:val="22"/>
          <w:szCs w:val="22"/>
        </w:rPr>
      </w:pPr>
    </w:p>
    <w:p w14:paraId="13549B9D" w14:textId="3BE2F4FE" w:rsidR="00BA1FC9" w:rsidRPr="00992B62" w:rsidRDefault="00BA1FC9" w:rsidP="006E76EB">
      <w:pPr>
        <w:rPr>
          <w:rFonts w:ascii="Arial" w:eastAsia="MS Gothic" w:hAnsi="Arial" w:cs="Arial"/>
          <w:color w:val="000000" w:themeColor="text1"/>
          <w:sz w:val="22"/>
          <w:szCs w:val="22"/>
        </w:rPr>
      </w:pPr>
      <w:r w:rsidRPr="00BA1FC9">
        <w:rPr>
          <w:rFonts w:ascii="Arial" w:eastAsia="MS Gothic" w:hAnsi="Arial" w:cs="Arial"/>
          <w:color w:val="000000" w:themeColor="text1"/>
          <w:sz w:val="22"/>
          <w:szCs w:val="22"/>
        </w:rPr>
        <w:t>I feel confident in my ability to build trusting relationships, show empathy, and explain information clearly</w:t>
      </w:r>
      <w:r w:rsidR="00C260F0" w:rsidRPr="00C260F0">
        <w:rPr>
          <w:rFonts w:ascii="Arial" w:eastAsia="MS Gothic" w:hAnsi="Arial" w:cs="Arial"/>
          <w:color w:val="000000" w:themeColor="text1"/>
          <w:sz w:val="22"/>
          <w:szCs w:val="22"/>
        </w:rPr>
        <w:t xml:space="preserve"> </w:t>
      </w:r>
      <w:r w:rsidR="00C260F0">
        <w:rPr>
          <w:rFonts w:ascii="Arial" w:eastAsia="MS Gothic" w:hAnsi="Arial" w:cs="Arial"/>
          <w:color w:val="000000" w:themeColor="text1"/>
          <w:sz w:val="22"/>
          <w:szCs w:val="22"/>
        </w:rPr>
        <w:t xml:space="preserve">to </w:t>
      </w:r>
      <w:r w:rsidR="00C260F0" w:rsidRPr="00C260F0">
        <w:rPr>
          <w:rFonts w:ascii="Arial" w:eastAsia="MS Gothic" w:hAnsi="Arial" w:cs="Arial"/>
          <w:color w:val="000000" w:themeColor="text1"/>
          <w:sz w:val="22"/>
          <w:szCs w:val="22"/>
        </w:rPr>
        <w:t>two people and their families, which underpins safe, ethical care. However, I need to become more confident in applying legal requirements, improve how I record my work, and find a better balance between time pressures and giving people the attention they deserve.</w:t>
      </w:r>
    </w:p>
    <w:p w14:paraId="5BA2CF55" w14:textId="77777777" w:rsidR="006E76EB" w:rsidRDefault="006E76EB" w:rsidP="006E76EB">
      <w:pPr>
        <w:rPr>
          <w:rFonts w:ascii="MS Gothic" w:eastAsia="MS Gothic" w:hAnsi="MS Gothic" w:cs="MS Gothic"/>
          <w:color w:val="77206D" w:themeColor="accent5" w:themeShade="BF"/>
          <w:sz w:val="21"/>
          <w:szCs w:val="21"/>
        </w:rPr>
      </w:pPr>
    </w:p>
    <w:p w14:paraId="7E8E03BF" w14:textId="079D0258" w:rsidR="00C260F0" w:rsidRPr="00952EC1" w:rsidRDefault="00C260F0" w:rsidP="006E76EB">
      <w:pPr>
        <w:rPr>
          <w:rFonts w:ascii="Arial" w:eastAsia="MS Gothic" w:hAnsi="Arial" w:cs="Arial"/>
          <w:color w:val="000000" w:themeColor="text1"/>
          <w:sz w:val="22"/>
          <w:szCs w:val="22"/>
        </w:rPr>
      </w:pPr>
      <w:r w:rsidRPr="00952EC1">
        <w:rPr>
          <w:rFonts w:ascii="Arial" w:eastAsia="MS Gothic" w:hAnsi="Arial" w:cs="Arial"/>
          <w:color w:val="000000" w:themeColor="text1"/>
          <w:sz w:val="22"/>
          <w:szCs w:val="22"/>
        </w:rPr>
        <w:t>Action plan</w:t>
      </w:r>
    </w:p>
    <w:p w14:paraId="04751007" w14:textId="77777777" w:rsidR="00AB7B5E" w:rsidRPr="00952EC1" w:rsidRDefault="00AB7B5E" w:rsidP="006E76EB">
      <w:pPr>
        <w:rPr>
          <w:rFonts w:ascii="Arial" w:eastAsia="MS Gothic" w:hAnsi="Arial" w:cs="Arial"/>
          <w:color w:val="000000" w:themeColor="text1"/>
          <w:sz w:val="22"/>
          <w:szCs w:val="22"/>
        </w:rPr>
      </w:pPr>
    </w:p>
    <w:p w14:paraId="2E738A87" w14:textId="1137FC60" w:rsidR="00C260F0" w:rsidRDefault="00723A2C" w:rsidP="006E76EB">
      <w:pPr>
        <w:rPr>
          <w:rFonts w:ascii="Arial" w:eastAsia="MS Gothic" w:hAnsi="Arial" w:cs="Arial"/>
          <w:color w:val="000000" w:themeColor="text1"/>
          <w:sz w:val="22"/>
          <w:szCs w:val="22"/>
        </w:rPr>
      </w:pPr>
      <w:r>
        <w:rPr>
          <w:rFonts w:ascii="Arial" w:eastAsia="MS Gothic" w:hAnsi="Arial" w:cs="Arial"/>
          <w:color w:val="000000" w:themeColor="text1"/>
          <w:sz w:val="22"/>
          <w:szCs w:val="22"/>
        </w:rPr>
        <w:t>T</w:t>
      </w:r>
      <w:r w:rsidR="00AB7B5E" w:rsidRPr="00952EC1">
        <w:rPr>
          <w:rFonts w:ascii="Arial" w:eastAsia="MS Gothic" w:hAnsi="Arial" w:cs="Arial"/>
          <w:color w:val="000000" w:themeColor="text1"/>
          <w:sz w:val="22"/>
          <w:szCs w:val="22"/>
        </w:rPr>
        <w:t>o advance my practise, I will take these steps:</w:t>
      </w:r>
    </w:p>
    <w:p w14:paraId="5DA3BDAF" w14:textId="77777777" w:rsidR="00952EC1" w:rsidRPr="00952EC1" w:rsidRDefault="00952EC1" w:rsidP="006E76EB">
      <w:pPr>
        <w:rPr>
          <w:rFonts w:ascii="Arial" w:eastAsia="MS Gothic" w:hAnsi="Arial" w:cs="Arial"/>
          <w:color w:val="000000" w:themeColor="text1"/>
          <w:sz w:val="22"/>
          <w:szCs w:val="22"/>
        </w:rPr>
      </w:pPr>
    </w:p>
    <w:p w14:paraId="55404D42" w14:textId="5AD3BEB9" w:rsidR="00AB7B5E" w:rsidRPr="00952EC1" w:rsidRDefault="00AB7B5E" w:rsidP="006E76EB">
      <w:pPr>
        <w:rPr>
          <w:rFonts w:ascii="Arial" w:eastAsia="MS Gothic" w:hAnsi="Arial" w:cs="Arial"/>
          <w:color w:val="000000" w:themeColor="text1"/>
          <w:sz w:val="22"/>
          <w:szCs w:val="22"/>
        </w:rPr>
      </w:pPr>
      <w:r w:rsidRPr="00952EC1">
        <w:rPr>
          <w:rFonts w:ascii="Arial" w:eastAsia="MS Gothic" w:hAnsi="Arial" w:cs="Arial"/>
          <w:color w:val="000000" w:themeColor="text1"/>
          <w:sz w:val="22"/>
          <w:szCs w:val="22"/>
        </w:rPr>
        <w:t>1. Deepen legal and policy knowledge:</w:t>
      </w:r>
      <w:r w:rsidR="00952EC1" w:rsidRPr="00952EC1">
        <w:rPr>
          <w:rFonts w:ascii="Arial" w:eastAsia="MS Gothic" w:hAnsi="Arial" w:cs="Arial"/>
          <w:color w:val="000000" w:themeColor="text1"/>
          <w:sz w:val="22"/>
          <w:szCs w:val="22"/>
        </w:rPr>
        <w:t xml:space="preserve"> complete training and professional development on the Mental Capacity Act, Care Act, safeguarding, and </w:t>
      </w:r>
      <w:proofErr w:type="gramStart"/>
      <w:r w:rsidR="00723A2C">
        <w:rPr>
          <w:rFonts w:ascii="Arial" w:eastAsia="MS Gothic" w:hAnsi="Arial" w:cs="Arial"/>
          <w:color w:val="000000" w:themeColor="text1"/>
          <w:sz w:val="22"/>
          <w:szCs w:val="22"/>
        </w:rPr>
        <w:t>N</w:t>
      </w:r>
      <w:r w:rsidR="00952EC1" w:rsidRPr="00952EC1">
        <w:rPr>
          <w:rFonts w:ascii="Arial" w:eastAsia="MS Gothic" w:hAnsi="Arial" w:cs="Arial"/>
          <w:color w:val="000000" w:themeColor="text1"/>
          <w:sz w:val="22"/>
          <w:szCs w:val="22"/>
        </w:rPr>
        <w:t>ice</w:t>
      </w:r>
      <w:proofErr w:type="gramEnd"/>
      <w:r w:rsidR="00952EC1" w:rsidRPr="00952EC1">
        <w:rPr>
          <w:rFonts w:ascii="Arial" w:eastAsia="MS Gothic" w:hAnsi="Arial" w:cs="Arial"/>
          <w:color w:val="000000" w:themeColor="text1"/>
          <w:sz w:val="22"/>
          <w:szCs w:val="22"/>
        </w:rPr>
        <w:t xml:space="preserve"> guidance. I will keep a record of my learning and how I apply it in practise.</w:t>
      </w:r>
    </w:p>
    <w:p w14:paraId="6E3DF6C5" w14:textId="77777777" w:rsidR="00952EC1" w:rsidRDefault="00952EC1" w:rsidP="006E76EB">
      <w:pPr>
        <w:rPr>
          <w:rFonts w:ascii="MS Gothic" w:eastAsia="MS Gothic" w:hAnsi="MS Gothic" w:cs="MS Gothic"/>
          <w:color w:val="77206D" w:themeColor="accent5" w:themeShade="BF"/>
          <w:sz w:val="21"/>
          <w:szCs w:val="21"/>
        </w:rPr>
      </w:pPr>
    </w:p>
    <w:p w14:paraId="3B39BE23" w14:textId="666E98A6" w:rsidR="00952EC1" w:rsidRPr="008D411C" w:rsidRDefault="00EE3CB2" w:rsidP="006E76EB">
      <w:pPr>
        <w:rPr>
          <w:rFonts w:ascii="Arial" w:eastAsia="MS Gothic" w:hAnsi="Arial" w:cs="Arial"/>
          <w:color w:val="000000" w:themeColor="text1"/>
          <w:sz w:val="22"/>
          <w:szCs w:val="22"/>
        </w:rPr>
      </w:pPr>
      <w:r w:rsidRPr="008D411C">
        <w:rPr>
          <w:rFonts w:ascii="Arial" w:eastAsia="MS Gothic" w:hAnsi="Arial" w:cs="Arial"/>
          <w:color w:val="000000" w:themeColor="text1"/>
          <w:sz w:val="22"/>
          <w:szCs w:val="22"/>
        </w:rPr>
        <w:t xml:space="preserve">2. </w:t>
      </w:r>
      <w:r w:rsidR="001E14EB" w:rsidRPr="008D411C">
        <w:rPr>
          <w:rFonts w:ascii="Arial" w:eastAsia="MS Gothic" w:hAnsi="Arial" w:cs="Arial"/>
          <w:color w:val="000000" w:themeColor="text1"/>
          <w:sz w:val="22"/>
          <w:szCs w:val="22"/>
        </w:rPr>
        <w:t>S</w:t>
      </w:r>
      <w:r w:rsidRPr="008D411C">
        <w:rPr>
          <w:rFonts w:ascii="Arial" w:eastAsia="MS Gothic" w:hAnsi="Arial" w:cs="Arial"/>
          <w:color w:val="000000" w:themeColor="text1"/>
          <w:sz w:val="22"/>
          <w:szCs w:val="22"/>
        </w:rPr>
        <w:t>eek guidance and review: ask an experienced colleague or manager to observe my work in challenging situations and give constructive feedback on my person</w:t>
      </w:r>
      <w:r w:rsidR="00723A2C">
        <w:rPr>
          <w:rFonts w:ascii="Arial" w:eastAsia="MS Gothic" w:hAnsi="Arial" w:cs="Arial"/>
          <w:color w:val="000000" w:themeColor="text1"/>
          <w:sz w:val="22"/>
          <w:szCs w:val="22"/>
        </w:rPr>
        <w:t>-</w:t>
      </w:r>
      <w:r w:rsidRPr="008D411C">
        <w:rPr>
          <w:rFonts w:ascii="Arial" w:eastAsia="MS Gothic" w:hAnsi="Arial" w:cs="Arial"/>
          <w:color w:val="000000" w:themeColor="text1"/>
          <w:sz w:val="22"/>
          <w:szCs w:val="22"/>
        </w:rPr>
        <w:t>centred and ethical approach</w:t>
      </w:r>
    </w:p>
    <w:p w14:paraId="73AC3717" w14:textId="77777777" w:rsidR="00952EC1" w:rsidRPr="008D411C" w:rsidRDefault="00952EC1" w:rsidP="006E76EB">
      <w:pPr>
        <w:rPr>
          <w:rFonts w:ascii="MS Gothic" w:eastAsia="MS Gothic" w:hAnsi="MS Gothic" w:cs="MS Gothic"/>
          <w:color w:val="000000" w:themeColor="text1"/>
          <w:sz w:val="22"/>
          <w:szCs w:val="22"/>
        </w:rPr>
      </w:pPr>
    </w:p>
    <w:p w14:paraId="5CA3A249" w14:textId="7CDEDABF" w:rsidR="00FA4034" w:rsidRDefault="001E14EB" w:rsidP="001E14EB">
      <w:pPr>
        <w:rPr>
          <w:rFonts w:ascii="Arial" w:hAnsi="Arial" w:cs="Arial"/>
          <w:color w:val="000000" w:themeColor="text1"/>
          <w:sz w:val="22"/>
          <w:szCs w:val="22"/>
        </w:rPr>
      </w:pPr>
      <w:r w:rsidRPr="008D411C">
        <w:rPr>
          <w:rFonts w:ascii="Arial" w:hAnsi="Arial" w:cs="Arial"/>
          <w:color w:val="000000" w:themeColor="text1"/>
          <w:sz w:val="22"/>
          <w:szCs w:val="22"/>
        </w:rPr>
        <w:t xml:space="preserve">3. </w:t>
      </w:r>
      <w:r w:rsidR="008D411C" w:rsidRPr="008D411C">
        <w:rPr>
          <w:rFonts w:ascii="Arial" w:hAnsi="Arial" w:cs="Arial"/>
          <w:color w:val="000000" w:themeColor="text1"/>
          <w:sz w:val="22"/>
          <w:szCs w:val="22"/>
        </w:rPr>
        <w:t xml:space="preserve">Strengthen recording and reflection: ensure capacity assessments, best interest decisions, and joint discussions are well written clearly and quick. I will use models such as </w:t>
      </w:r>
      <w:r w:rsidR="001A3EE4">
        <w:rPr>
          <w:rFonts w:ascii="Arial" w:hAnsi="Arial" w:cs="Arial"/>
          <w:color w:val="000000" w:themeColor="text1"/>
          <w:sz w:val="22"/>
          <w:szCs w:val="22"/>
        </w:rPr>
        <w:t xml:space="preserve">the </w:t>
      </w:r>
      <w:r w:rsidR="008D411C" w:rsidRPr="008D411C">
        <w:rPr>
          <w:rFonts w:ascii="Arial" w:hAnsi="Arial" w:cs="Arial"/>
          <w:color w:val="000000" w:themeColor="text1"/>
          <w:sz w:val="22"/>
          <w:szCs w:val="22"/>
        </w:rPr>
        <w:t>Gibbs reflective cycle and the era framework in supervision.</w:t>
      </w:r>
    </w:p>
    <w:p w14:paraId="119E569F" w14:textId="0B245062" w:rsidR="008D411C" w:rsidRDefault="008D411C" w:rsidP="001E14EB">
      <w:pPr>
        <w:rPr>
          <w:rFonts w:ascii="Arial" w:hAnsi="Arial" w:cs="Arial"/>
          <w:color w:val="000000" w:themeColor="text1"/>
          <w:sz w:val="22"/>
          <w:szCs w:val="22"/>
        </w:rPr>
      </w:pPr>
    </w:p>
    <w:p w14:paraId="458F1DAF" w14:textId="635D9CAF" w:rsidR="001D1032" w:rsidRDefault="001D1032" w:rsidP="001E14EB">
      <w:pPr>
        <w:rPr>
          <w:rFonts w:ascii="Arial" w:hAnsi="Arial" w:cs="Arial"/>
          <w:color w:val="000000" w:themeColor="text1"/>
          <w:sz w:val="22"/>
          <w:szCs w:val="22"/>
        </w:rPr>
      </w:pPr>
      <w:r>
        <w:rPr>
          <w:rFonts w:ascii="Arial" w:hAnsi="Arial" w:cs="Arial"/>
          <w:color w:val="000000" w:themeColor="text1"/>
          <w:sz w:val="22"/>
          <w:szCs w:val="22"/>
        </w:rPr>
        <w:t xml:space="preserve">4. </w:t>
      </w:r>
      <w:r w:rsidRPr="001D1032">
        <w:rPr>
          <w:rFonts w:ascii="Arial" w:hAnsi="Arial" w:cs="Arial"/>
          <w:color w:val="000000" w:themeColor="text1"/>
          <w:sz w:val="22"/>
          <w:szCs w:val="22"/>
        </w:rPr>
        <w:t>Build communication and time management: practise active listening, open questions, and planning my workloads</w:t>
      </w:r>
      <w:r w:rsidR="001A3EE4">
        <w:rPr>
          <w:rFonts w:ascii="Arial" w:hAnsi="Arial" w:cs="Arial"/>
          <w:color w:val="000000" w:themeColor="text1"/>
          <w:sz w:val="22"/>
          <w:szCs w:val="22"/>
        </w:rPr>
        <w:t>, so</w:t>
      </w:r>
      <w:r w:rsidRPr="001D1032">
        <w:rPr>
          <w:rFonts w:ascii="Arial" w:hAnsi="Arial" w:cs="Arial"/>
          <w:color w:val="000000" w:themeColor="text1"/>
          <w:sz w:val="22"/>
          <w:szCs w:val="22"/>
        </w:rPr>
        <w:t xml:space="preserve"> I can focus more on the person, not just tasks.</w:t>
      </w:r>
    </w:p>
    <w:p w14:paraId="7FF51040" w14:textId="77777777" w:rsidR="001D1032" w:rsidRDefault="001D1032" w:rsidP="001E14EB">
      <w:pPr>
        <w:rPr>
          <w:rFonts w:ascii="Arial" w:hAnsi="Arial" w:cs="Arial"/>
          <w:color w:val="000000" w:themeColor="text1"/>
          <w:sz w:val="22"/>
          <w:szCs w:val="22"/>
        </w:rPr>
      </w:pPr>
    </w:p>
    <w:p w14:paraId="235243BB" w14:textId="5C323D59" w:rsidR="001D1032" w:rsidRPr="008D411C" w:rsidRDefault="001D1032" w:rsidP="001E14EB">
      <w:pPr>
        <w:rPr>
          <w:b/>
          <w:bCs/>
          <w:color w:val="000000" w:themeColor="text1"/>
          <w:sz w:val="22"/>
          <w:szCs w:val="22"/>
          <w:u w:val="single"/>
        </w:rPr>
      </w:pPr>
      <w:r w:rsidRPr="001D1032">
        <w:rPr>
          <w:rFonts w:ascii="Arial" w:hAnsi="Arial" w:cs="Arial"/>
          <w:color w:val="000000" w:themeColor="text1"/>
          <w:sz w:val="22"/>
          <w:szCs w:val="22"/>
        </w:rPr>
        <w:t>By following this plan, I aim to deliver care that is truly person</w:t>
      </w:r>
      <w:r w:rsidR="001A3EE4">
        <w:rPr>
          <w:rFonts w:ascii="Arial" w:hAnsi="Arial" w:cs="Arial"/>
          <w:color w:val="000000" w:themeColor="text1"/>
          <w:sz w:val="22"/>
          <w:szCs w:val="22"/>
        </w:rPr>
        <w:t>-</w:t>
      </w:r>
      <w:r>
        <w:rPr>
          <w:rFonts w:ascii="Arial" w:hAnsi="Arial" w:cs="Arial"/>
          <w:color w:val="000000" w:themeColor="text1"/>
          <w:sz w:val="22"/>
          <w:szCs w:val="22"/>
        </w:rPr>
        <w:t>led</w:t>
      </w:r>
      <w:r w:rsidRPr="001D1032">
        <w:rPr>
          <w:rFonts w:ascii="Arial" w:hAnsi="Arial" w:cs="Arial"/>
          <w:color w:val="000000" w:themeColor="text1"/>
          <w:sz w:val="22"/>
          <w:szCs w:val="22"/>
        </w:rPr>
        <w:t>, collaborative, and rooted in law and ethics. This will improve the support I provide and help me grow into a thoughtful, responsible practitioner.</w:t>
      </w:r>
    </w:p>
    <w:p w14:paraId="63F87888" w14:textId="77777777" w:rsidR="00FA4034" w:rsidRDefault="00FA4034" w:rsidP="006E76EB">
      <w:pPr>
        <w:jc w:val="center"/>
        <w:rPr>
          <w:b/>
          <w:bCs/>
          <w:color w:val="000000" w:themeColor="text1"/>
          <w:sz w:val="22"/>
          <w:szCs w:val="22"/>
          <w:u w:val="single"/>
        </w:rPr>
      </w:pPr>
    </w:p>
    <w:p w14:paraId="49C587C6" w14:textId="77777777" w:rsidR="00FA4034" w:rsidRDefault="00FA4034" w:rsidP="006E76EB">
      <w:pPr>
        <w:jc w:val="center"/>
        <w:rPr>
          <w:b/>
          <w:bCs/>
          <w:color w:val="000000" w:themeColor="text1"/>
          <w:sz w:val="22"/>
          <w:szCs w:val="22"/>
          <w:u w:val="single"/>
        </w:rPr>
      </w:pPr>
    </w:p>
    <w:p w14:paraId="38265DF3" w14:textId="07BBC6C7" w:rsidR="007F256F" w:rsidRDefault="007F256F" w:rsidP="006E76EB">
      <w:pPr>
        <w:jc w:val="center"/>
        <w:rPr>
          <w:b/>
          <w:bCs/>
          <w:color w:val="000000" w:themeColor="text1"/>
          <w:sz w:val="22"/>
          <w:szCs w:val="22"/>
          <w:u w:val="single"/>
        </w:rPr>
      </w:pPr>
      <w:r w:rsidRPr="007F256F">
        <w:rPr>
          <w:b/>
          <w:bCs/>
          <w:color w:val="000000" w:themeColor="text1"/>
          <w:sz w:val="22"/>
          <w:szCs w:val="22"/>
          <w:u w:val="single"/>
        </w:rPr>
        <w:t>References</w:t>
      </w:r>
    </w:p>
    <w:p w14:paraId="58C79374" w14:textId="77777777" w:rsidR="00564BF5" w:rsidRDefault="00564BF5" w:rsidP="006E76EB">
      <w:pPr>
        <w:jc w:val="center"/>
        <w:rPr>
          <w:b/>
          <w:bCs/>
          <w:color w:val="000000" w:themeColor="text1"/>
          <w:sz w:val="22"/>
          <w:szCs w:val="22"/>
          <w:u w:val="single"/>
        </w:rPr>
      </w:pPr>
    </w:p>
    <w:p w14:paraId="2B7125A0" w14:textId="77777777" w:rsidR="00564BF5" w:rsidRDefault="00564BF5" w:rsidP="006E76EB">
      <w:pPr>
        <w:jc w:val="center"/>
        <w:rPr>
          <w:b/>
          <w:bCs/>
          <w:color w:val="000000" w:themeColor="text1"/>
          <w:sz w:val="22"/>
          <w:szCs w:val="22"/>
          <w:u w:val="single"/>
        </w:rPr>
      </w:pPr>
    </w:p>
    <w:p w14:paraId="53C7F5D3" w14:textId="19788C67" w:rsidR="002D51F5" w:rsidRDefault="00564BF5" w:rsidP="00564BF5">
      <w:pPr>
        <w:pStyle w:val="NormalWeb"/>
        <w:spacing w:before="0" w:beforeAutospacing="0" w:after="240" w:afterAutospacing="0" w:line="360" w:lineRule="atLeast"/>
        <w:rPr>
          <w:color w:val="000000"/>
        </w:rPr>
      </w:pPr>
      <w:r>
        <w:rPr>
          <w:color w:val="000000"/>
        </w:rPr>
        <w:t>Care Act (2014).</w:t>
      </w:r>
      <w:r>
        <w:rPr>
          <w:rStyle w:val="apple-converted-space"/>
          <w:rFonts w:eastAsiaTheme="majorEastAsia"/>
          <w:color w:val="000000"/>
        </w:rPr>
        <w:t> </w:t>
      </w:r>
      <w:r>
        <w:rPr>
          <w:i/>
          <w:iCs/>
          <w:color w:val="000000"/>
        </w:rPr>
        <w:t>Care Act 2014</w:t>
      </w:r>
      <w:r>
        <w:rPr>
          <w:color w:val="000000"/>
        </w:rPr>
        <w:t xml:space="preserve">. [online] Legislation.gov.uk. Available at: </w:t>
      </w:r>
      <w:hyperlink r:id="rId8" w:history="1">
        <w:r w:rsidR="002D51F5" w:rsidRPr="008953A8">
          <w:rPr>
            <w:rStyle w:val="Hyperlink"/>
          </w:rPr>
          <w:t>https://www.legislation.gov.uk/ukpga/2014/23/contents</w:t>
        </w:r>
      </w:hyperlink>
      <w:r>
        <w:rPr>
          <w:color w:val="000000"/>
        </w:rPr>
        <w:t>.</w:t>
      </w:r>
      <w:r w:rsidR="002D51F5">
        <w:rPr>
          <w:color w:val="000000"/>
        </w:rPr>
        <w:t xml:space="preserve"> Last accessed: </w:t>
      </w:r>
      <w:r w:rsidR="007E4A8D">
        <w:rPr>
          <w:color w:val="000000"/>
        </w:rPr>
        <w:t>09/07/2026</w:t>
      </w:r>
    </w:p>
    <w:p w14:paraId="1214E063" w14:textId="221541F0" w:rsidR="00564BF5" w:rsidRDefault="00564BF5" w:rsidP="00564BF5">
      <w:pPr>
        <w:pStyle w:val="NormalWeb"/>
        <w:spacing w:before="0" w:beforeAutospacing="0" w:after="240" w:afterAutospacing="0" w:line="360" w:lineRule="atLeast"/>
        <w:rPr>
          <w:color w:val="000000"/>
        </w:rPr>
      </w:pPr>
      <w:r>
        <w:rPr>
          <w:color w:val="000000"/>
        </w:rPr>
        <w:t>NHS (2023).</w:t>
      </w:r>
      <w:r>
        <w:rPr>
          <w:rStyle w:val="apple-converted-space"/>
          <w:rFonts w:eastAsiaTheme="majorEastAsia"/>
          <w:color w:val="000000"/>
        </w:rPr>
        <w:t> </w:t>
      </w:r>
      <w:r>
        <w:rPr>
          <w:i/>
          <w:iCs/>
          <w:color w:val="000000"/>
        </w:rPr>
        <w:t>Chronic obstructive pulmonary disease (COPD)</w:t>
      </w:r>
      <w:r>
        <w:rPr>
          <w:color w:val="000000"/>
        </w:rPr>
        <w:t xml:space="preserve">. [online] NHS. Available at: </w:t>
      </w:r>
      <w:hyperlink r:id="rId9" w:history="1">
        <w:r w:rsidR="007E4A8D" w:rsidRPr="008953A8">
          <w:rPr>
            <w:rStyle w:val="Hyperlink"/>
          </w:rPr>
          <w:t>https://www.nhs.uk/conditions/chronic-obstructive-pulmonary-disease-copd/</w:t>
        </w:r>
      </w:hyperlink>
      <w:r>
        <w:rPr>
          <w:color w:val="000000"/>
        </w:rPr>
        <w:t>.</w:t>
      </w:r>
      <w:r w:rsidR="007E4A8D">
        <w:rPr>
          <w:color w:val="000000"/>
        </w:rPr>
        <w:t xml:space="preserve"> Last accessed</w:t>
      </w:r>
      <w:r w:rsidR="00013357">
        <w:rPr>
          <w:color w:val="000000"/>
        </w:rPr>
        <w:t xml:space="preserve">: </w:t>
      </w:r>
      <w:r w:rsidR="007E4A8D">
        <w:rPr>
          <w:color w:val="000000"/>
        </w:rPr>
        <w:t>09/07/2026</w:t>
      </w:r>
    </w:p>
    <w:p w14:paraId="45F0FEB8" w14:textId="248F553A" w:rsidR="00564BF5" w:rsidRDefault="00564BF5" w:rsidP="00564BF5">
      <w:pPr>
        <w:pStyle w:val="NormalWeb"/>
        <w:spacing w:before="0" w:beforeAutospacing="0" w:after="240" w:afterAutospacing="0" w:line="360" w:lineRule="atLeast"/>
        <w:rPr>
          <w:color w:val="000000"/>
        </w:rPr>
      </w:pPr>
      <w:r>
        <w:rPr>
          <w:color w:val="000000"/>
        </w:rPr>
        <w:t>NHS (n.d.).</w:t>
      </w:r>
      <w:r>
        <w:rPr>
          <w:rStyle w:val="apple-converted-space"/>
          <w:rFonts w:eastAsiaTheme="majorEastAsia"/>
          <w:color w:val="000000"/>
        </w:rPr>
        <w:t> </w:t>
      </w:r>
      <w:r>
        <w:rPr>
          <w:i/>
          <w:iCs/>
          <w:color w:val="000000"/>
        </w:rPr>
        <w:t>NHS England » Joan’s Story</w:t>
      </w:r>
      <w:r>
        <w:rPr>
          <w:color w:val="000000"/>
        </w:rPr>
        <w:t xml:space="preserve">. [online] Www.england.nhs.uk. Available at: </w:t>
      </w:r>
      <w:hyperlink r:id="rId10" w:history="1">
        <w:r w:rsidR="007E4A8D" w:rsidRPr="008953A8">
          <w:rPr>
            <w:rStyle w:val="Hyperlink"/>
          </w:rPr>
          <w:t>https://www.england.nhs.uk/personalisedcare/comprehensive-model/case-studies/joans-story/</w:t>
        </w:r>
      </w:hyperlink>
      <w:r>
        <w:rPr>
          <w:color w:val="000000"/>
        </w:rPr>
        <w:t>.</w:t>
      </w:r>
      <w:r w:rsidR="007E4A8D">
        <w:rPr>
          <w:color w:val="000000"/>
        </w:rPr>
        <w:t xml:space="preserve"> Last accessed</w:t>
      </w:r>
      <w:r w:rsidR="00013357">
        <w:rPr>
          <w:color w:val="000000"/>
        </w:rPr>
        <w:t>:</w:t>
      </w:r>
      <w:r w:rsidR="007E4A8D">
        <w:rPr>
          <w:color w:val="000000"/>
        </w:rPr>
        <w:t xml:space="preserve"> 09/07/2026</w:t>
      </w:r>
    </w:p>
    <w:p w14:paraId="4968C0FE" w14:textId="29C55F06" w:rsidR="00564BF5" w:rsidRDefault="00564BF5" w:rsidP="00564BF5">
      <w:pPr>
        <w:pStyle w:val="NormalWeb"/>
        <w:spacing w:before="0" w:beforeAutospacing="0" w:after="240" w:afterAutospacing="0" w:line="360" w:lineRule="atLeast"/>
        <w:rPr>
          <w:color w:val="000000"/>
        </w:rPr>
      </w:pPr>
      <w:r>
        <w:rPr>
          <w:color w:val="000000"/>
        </w:rPr>
        <w:t>NHS England (2022).</w:t>
      </w:r>
      <w:r>
        <w:rPr>
          <w:rStyle w:val="apple-converted-space"/>
          <w:rFonts w:eastAsiaTheme="majorEastAsia"/>
          <w:color w:val="000000"/>
        </w:rPr>
        <w:t> </w:t>
      </w:r>
      <w:r>
        <w:rPr>
          <w:i/>
          <w:iCs/>
          <w:color w:val="000000"/>
        </w:rPr>
        <w:t>Person centred practice</w:t>
      </w:r>
      <w:r>
        <w:rPr>
          <w:color w:val="000000"/>
        </w:rPr>
        <w:t xml:space="preserve">. [online] Health Education England. Available at: </w:t>
      </w:r>
      <w:hyperlink r:id="rId11" w:history="1">
        <w:r w:rsidR="007E4A8D" w:rsidRPr="008953A8">
          <w:rPr>
            <w:rStyle w:val="Hyperlink"/>
          </w:rPr>
          <w:t>https://www.hee.nhs.uk/our-work/enhancing-generalist-skills/enhance-learning-resources/handbook/person-centred-practice</w:t>
        </w:r>
      </w:hyperlink>
      <w:r>
        <w:rPr>
          <w:color w:val="000000"/>
        </w:rPr>
        <w:t>.</w:t>
      </w:r>
      <w:r w:rsidR="007E4A8D">
        <w:rPr>
          <w:color w:val="000000"/>
        </w:rPr>
        <w:t xml:space="preserve"> Last accessed</w:t>
      </w:r>
      <w:r w:rsidR="00013357">
        <w:rPr>
          <w:color w:val="000000"/>
        </w:rPr>
        <w:t>:</w:t>
      </w:r>
      <w:r w:rsidR="007E4A8D">
        <w:rPr>
          <w:color w:val="000000"/>
        </w:rPr>
        <w:t xml:space="preserve"> 09/07/2026</w:t>
      </w:r>
    </w:p>
    <w:p w14:paraId="018757FB" w14:textId="13DB3190" w:rsidR="007E4A8D" w:rsidRDefault="00564BF5" w:rsidP="00564BF5">
      <w:pPr>
        <w:pStyle w:val="NormalWeb"/>
        <w:spacing w:before="0" w:beforeAutospacing="0" w:after="240" w:afterAutospacing="0" w:line="360" w:lineRule="atLeast"/>
        <w:rPr>
          <w:color w:val="000000"/>
        </w:rPr>
      </w:pPr>
      <w:r>
        <w:rPr>
          <w:color w:val="000000"/>
        </w:rPr>
        <w:t>NHS England (2023).</w:t>
      </w:r>
      <w:r>
        <w:rPr>
          <w:rStyle w:val="apple-converted-space"/>
          <w:rFonts w:eastAsiaTheme="majorEastAsia"/>
          <w:color w:val="000000"/>
        </w:rPr>
        <w:t> </w:t>
      </w:r>
      <w:r>
        <w:rPr>
          <w:i/>
          <w:iCs/>
          <w:color w:val="000000"/>
        </w:rPr>
        <w:t>Working in Partnership with People and communities: Statutory Guidance</w:t>
      </w:r>
      <w:r>
        <w:rPr>
          <w:color w:val="000000"/>
        </w:rPr>
        <w:t xml:space="preserve">. [online] NHS England. Available at: </w:t>
      </w:r>
      <w:hyperlink r:id="rId12" w:history="1">
        <w:r w:rsidR="007E4A8D" w:rsidRPr="008953A8">
          <w:rPr>
            <w:rStyle w:val="Hyperlink"/>
          </w:rPr>
          <w:t>https://www.england.nhs.uk/long-read/working-in-partnership-with-people-and-communities-statutory-guidance/</w:t>
        </w:r>
      </w:hyperlink>
      <w:r>
        <w:rPr>
          <w:color w:val="000000"/>
        </w:rPr>
        <w:t>.</w:t>
      </w:r>
      <w:r w:rsidR="007E4A8D">
        <w:rPr>
          <w:color w:val="000000"/>
        </w:rPr>
        <w:t xml:space="preserve"> Last accessed</w:t>
      </w:r>
      <w:r w:rsidR="00013357">
        <w:rPr>
          <w:color w:val="000000"/>
        </w:rPr>
        <w:t>:</w:t>
      </w:r>
      <w:r w:rsidR="007E4A8D">
        <w:rPr>
          <w:color w:val="000000"/>
        </w:rPr>
        <w:t xml:space="preserve"> 06/07/2026</w:t>
      </w:r>
    </w:p>
    <w:p w14:paraId="470E0C65" w14:textId="5B09269F" w:rsidR="00564BF5" w:rsidRDefault="00564BF5" w:rsidP="00564BF5">
      <w:pPr>
        <w:pStyle w:val="NormalWeb"/>
        <w:spacing w:before="0" w:beforeAutospacing="0" w:after="240" w:afterAutospacing="0" w:line="360" w:lineRule="atLeast"/>
        <w:rPr>
          <w:color w:val="000000"/>
        </w:rPr>
      </w:pPr>
      <w:r>
        <w:rPr>
          <w:color w:val="000000"/>
        </w:rPr>
        <w:t>NHS England (2024).</w:t>
      </w:r>
      <w:r>
        <w:rPr>
          <w:rStyle w:val="apple-converted-space"/>
          <w:rFonts w:eastAsiaTheme="majorEastAsia"/>
          <w:color w:val="000000"/>
        </w:rPr>
        <w:t> </w:t>
      </w:r>
      <w:r>
        <w:rPr>
          <w:i/>
          <w:iCs/>
          <w:color w:val="000000"/>
        </w:rPr>
        <w:t>Person-centred Care</w:t>
      </w:r>
      <w:r>
        <w:rPr>
          <w:color w:val="000000"/>
        </w:rPr>
        <w:t xml:space="preserve">. [online] NHS England. Available at: </w:t>
      </w:r>
      <w:hyperlink r:id="rId13" w:history="1">
        <w:r w:rsidR="007E4A8D" w:rsidRPr="008953A8">
          <w:rPr>
            <w:rStyle w:val="Hyperlink"/>
          </w:rPr>
          <w:t>https://www.hee.nhs.uk/our-work/person-centred-care</w:t>
        </w:r>
      </w:hyperlink>
      <w:r>
        <w:rPr>
          <w:color w:val="000000"/>
        </w:rPr>
        <w:t>.</w:t>
      </w:r>
      <w:r w:rsidR="007E4A8D">
        <w:rPr>
          <w:color w:val="000000"/>
        </w:rPr>
        <w:t xml:space="preserve"> Last accessed</w:t>
      </w:r>
      <w:r w:rsidR="00013357">
        <w:rPr>
          <w:color w:val="000000"/>
        </w:rPr>
        <w:t>:</w:t>
      </w:r>
      <w:r w:rsidR="007E4A8D">
        <w:rPr>
          <w:color w:val="000000"/>
        </w:rPr>
        <w:t xml:space="preserve"> 09/07/2026</w:t>
      </w:r>
    </w:p>
    <w:p w14:paraId="00FE47C0" w14:textId="610903CD" w:rsidR="00564BF5" w:rsidRDefault="00564BF5" w:rsidP="00564BF5">
      <w:pPr>
        <w:pStyle w:val="NormalWeb"/>
        <w:spacing w:before="0" w:beforeAutospacing="0" w:after="240" w:afterAutospacing="0" w:line="360" w:lineRule="atLeast"/>
        <w:rPr>
          <w:color w:val="000000"/>
        </w:rPr>
      </w:pPr>
      <w:r>
        <w:rPr>
          <w:color w:val="000000"/>
        </w:rPr>
        <w:t>NHS ENGLAND (n.d.).</w:t>
      </w:r>
      <w:r>
        <w:rPr>
          <w:rStyle w:val="apple-converted-space"/>
          <w:rFonts w:eastAsiaTheme="majorEastAsia"/>
          <w:color w:val="000000"/>
        </w:rPr>
        <w:t> </w:t>
      </w:r>
      <w:r>
        <w:rPr>
          <w:i/>
          <w:iCs/>
          <w:color w:val="000000"/>
        </w:rPr>
        <w:t>NHS England » Modern general practice model</w:t>
      </w:r>
      <w:r>
        <w:rPr>
          <w:color w:val="000000"/>
        </w:rPr>
        <w:t xml:space="preserve">. [online] Www.england.nhs.uk. Available at: </w:t>
      </w:r>
      <w:hyperlink r:id="rId14" w:history="1">
        <w:r w:rsidR="007E4A8D" w:rsidRPr="008953A8">
          <w:rPr>
            <w:rStyle w:val="Hyperlink"/>
          </w:rPr>
          <w:t>https://www.england.nhs.uk/gp/national-general-practice-improvement-programme/modern-general-practice-model/</w:t>
        </w:r>
      </w:hyperlink>
      <w:r>
        <w:rPr>
          <w:color w:val="000000"/>
        </w:rPr>
        <w:t>.</w:t>
      </w:r>
      <w:r w:rsidR="007E4A8D">
        <w:rPr>
          <w:color w:val="000000"/>
        </w:rPr>
        <w:t xml:space="preserve"> Last accessed</w:t>
      </w:r>
      <w:r w:rsidR="00013357">
        <w:rPr>
          <w:color w:val="000000"/>
        </w:rPr>
        <w:t>: 09/07/2026</w:t>
      </w:r>
    </w:p>
    <w:p w14:paraId="3613480C" w14:textId="31E3C76F" w:rsidR="00564BF5" w:rsidRDefault="00564BF5" w:rsidP="00564BF5">
      <w:pPr>
        <w:pStyle w:val="NormalWeb"/>
        <w:spacing w:before="0" w:beforeAutospacing="0" w:after="240" w:afterAutospacing="0" w:line="360" w:lineRule="atLeast"/>
        <w:rPr>
          <w:color w:val="000000"/>
        </w:rPr>
      </w:pPr>
      <w:r>
        <w:rPr>
          <w:color w:val="000000"/>
        </w:rPr>
        <w:t>Social Care Institute for Excellence (2020a).</w:t>
      </w:r>
      <w:r>
        <w:rPr>
          <w:rStyle w:val="apple-converted-space"/>
          <w:rFonts w:eastAsiaTheme="majorEastAsia"/>
          <w:color w:val="000000"/>
        </w:rPr>
        <w:t> </w:t>
      </w:r>
      <w:r>
        <w:rPr>
          <w:i/>
          <w:iCs/>
          <w:color w:val="000000"/>
        </w:rPr>
        <w:t>Home</w:t>
      </w:r>
      <w:r>
        <w:rPr>
          <w:color w:val="000000"/>
        </w:rPr>
        <w:t xml:space="preserve">. [online] Social Care Institute for Excellence (SCIE). Available at: </w:t>
      </w:r>
      <w:hyperlink r:id="rId15" w:history="1">
        <w:r w:rsidR="00013357" w:rsidRPr="008953A8">
          <w:rPr>
            <w:rStyle w:val="Hyperlink"/>
          </w:rPr>
          <w:t>https://www.scie.org.uk</w:t>
        </w:r>
      </w:hyperlink>
      <w:r>
        <w:rPr>
          <w:color w:val="000000"/>
        </w:rPr>
        <w:t>.</w:t>
      </w:r>
      <w:r w:rsidR="00013357">
        <w:rPr>
          <w:color w:val="000000"/>
        </w:rPr>
        <w:t xml:space="preserve"> Last accessed: 09/07/2026</w:t>
      </w:r>
    </w:p>
    <w:p w14:paraId="1CBFD026" w14:textId="0A66BFC0" w:rsidR="00564BF5" w:rsidRDefault="00564BF5" w:rsidP="00564BF5">
      <w:pPr>
        <w:pStyle w:val="NormalWeb"/>
        <w:spacing w:before="0" w:beforeAutospacing="0" w:after="240" w:afterAutospacing="0" w:line="360" w:lineRule="atLeast"/>
        <w:rPr>
          <w:color w:val="000000"/>
        </w:rPr>
      </w:pPr>
      <w:r>
        <w:rPr>
          <w:color w:val="000000"/>
        </w:rPr>
        <w:t>Social Care Institute for Excellence (2020b).</w:t>
      </w:r>
      <w:r>
        <w:rPr>
          <w:rStyle w:val="apple-converted-space"/>
          <w:rFonts w:eastAsiaTheme="majorEastAsia"/>
          <w:color w:val="000000"/>
        </w:rPr>
        <w:t> </w:t>
      </w:r>
      <w:r>
        <w:rPr>
          <w:i/>
          <w:iCs/>
          <w:color w:val="000000"/>
        </w:rPr>
        <w:t>Home</w:t>
      </w:r>
      <w:r>
        <w:rPr>
          <w:color w:val="000000"/>
        </w:rPr>
        <w:t xml:space="preserve">. [online] Social Care Institute for Excellence (SCIE). Available at: </w:t>
      </w:r>
      <w:hyperlink r:id="rId16" w:history="1">
        <w:r w:rsidR="00013357" w:rsidRPr="008953A8">
          <w:rPr>
            <w:rStyle w:val="Hyperlink"/>
          </w:rPr>
          <w:t>https://www.scie.org.uk</w:t>
        </w:r>
      </w:hyperlink>
      <w:r>
        <w:rPr>
          <w:color w:val="000000"/>
        </w:rPr>
        <w:t>.</w:t>
      </w:r>
      <w:r w:rsidR="00013357">
        <w:rPr>
          <w:color w:val="000000"/>
        </w:rPr>
        <w:t xml:space="preserve"> Last accessed: 09/07/2026</w:t>
      </w:r>
    </w:p>
    <w:p w14:paraId="05A1144E" w14:textId="22D6D4BC" w:rsidR="00564BF5" w:rsidRDefault="00564BF5" w:rsidP="00564BF5">
      <w:pPr>
        <w:pStyle w:val="NormalWeb"/>
        <w:spacing w:before="0" w:beforeAutospacing="0" w:after="240" w:afterAutospacing="0" w:line="360" w:lineRule="atLeast"/>
        <w:rPr>
          <w:color w:val="000000"/>
        </w:rPr>
      </w:pPr>
      <w:r>
        <w:rPr>
          <w:color w:val="000000"/>
        </w:rPr>
        <w:t>The University of Edinburgh (2024).</w:t>
      </w:r>
      <w:r>
        <w:rPr>
          <w:rStyle w:val="apple-converted-space"/>
          <w:rFonts w:eastAsiaTheme="majorEastAsia"/>
          <w:color w:val="000000"/>
        </w:rPr>
        <w:t> </w:t>
      </w:r>
      <w:r>
        <w:rPr>
          <w:i/>
          <w:iCs/>
          <w:color w:val="000000"/>
        </w:rPr>
        <w:t>Gibbs” Reflective Cycle</w:t>
      </w:r>
      <w:r>
        <w:rPr>
          <w:color w:val="000000"/>
        </w:rPr>
        <w:t xml:space="preserve">. [online] The University of Edinburgh. Available at: </w:t>
      </w:r>
      <w:hyperlink r:id="rId17" w:history="1">
        <w:r w:rsidR="00013357" w:rsidRPr="008953A8">
          <w:rPr>
            <w:rStyle w:val="Hyperlink"/>
          </w:rPr>
          <w:t>https://reflection.ed.ac.uk/reflectors-toolkit/reflecting-on-experience/gibbs-reflective-cycle</w:t>
        </w:r>
      </w:hyperlink>
      <w:r>
        <w:rPr>
          <w:color w:val="000000"/>
        </w:rPr>
        <w:t>.</w:t>
      </w:r>
      <w:r w:rsidR="00013357">
        <w:rPr>
          <w:color w:val="000000"/>
        </w:rPr>
        <w:t xml:space="preserve"> Last accessed: 09/07/2026 </w:t>
      </w:r>
    </w:p>
    <w:p w14:paraId="2A0C3772" w14:textId="77777777" w:rsidR="00564BF5" w:rsidRDefault="00564BF5" w:rsidP="006E76EB">
      <w:pPr>
        <w:jc w:val="center"/>
        <w:rPr>
          <w:b/>
          <w:bCs/>
          <w:color w:val="000000" w:themeColor="text1"/>
          <w:sz w:val="22"/>
          <w:szCs w:val="22"/>
          <w:u w:val="single"/>
        </w:rPr>
      </w:pPr>
    </w:p>
    <w:p w14:paraId="6010E3DA" w14:textId="77777777" w:rsidR="00BE31AB" w:rsidRDefault="00BE31AB" w:rsidP="006E76EB">
      <w:pPr>
        <w:jc w:val="center"/>
        <w:rPr>
          <w:b/>
          <w:bCs/>
          <w:color w:val="000000" w:themeColor="text1"/>
          <w:sz w:val="22"/>
          <w:szCs w:val="22"/>
          <w:u w:val="single"/>
        </w:rPr>
      </w:pPr>
    </w:p>
    <w:p w14:paraId="7F59A97D" w14:textId="77777777" w:rsidR="00BE31AB" w:rsidRDefault="00BE31AB" w:rsidP="006E76EB">
      <w:pPr>
        <w:jc w:val="center"/>
        <w:rPr>
          <w:b/>
          <w:bCs/>
          <w:color w:val="000000" w:themeColor="text1"/>
          <w:sz w:val="22"/>
          <w:szCs w:val="22"/>
          <w:u w:val="single"/>
        </w:rPr>
      </w:pPr>
    </w:p>
    <w:p w14:paraId="7089DBDD" w14:textId="77777777" w:rsidR="00BE31AB" w:rsidRDefault="00BE31AB" w:rsidP="006E76EB">
      <w:pPr>
        <w:jc w:val="center"/>
        <w:rPr>
          <w:b/>
          <w:bCs/>
          <w:color w:val="000000" w:themeColor="text1"/>
          <w:sz w:val="22"/>
          <w:szCs w:val="22"/>
          <w:u w:val="single"/>
        </w:rPr>
      </w:pPr>
    </w:p>
    <w:p w14:paraId="730ADB08" w14:textId="77777777" w:rsidR="00295FCD" w:rsidRDefault="00295FCD" w:rsidP="00AC42BA">
      <w:pPr>
        <w:pStyle w:val="NormalWeb"/>
        <w:spacing w:before="0" w:beforeAutospacing="0" w:after="0" w:afterAutospacing="0" w:line="480" w:lineRule="atLeast"/>
        <w:ind w:left="720" w:hanging="720"/>
        <w:rPr>
          <w:color w:val="000000"/>
        </w:rPr>
      </w:pPr>
    </w:p>
    <w:p w14:paraId="5A63100A" w14:textId="77777777" w:rsidR="00BE31AB" w:rsidRPr="006E76EB" w:rsidRDefault="00BE31AB" w:rsidP="00A343A0">
      <w:pPr>
        <w:rPr>
          <w:rFonts w:ascii="Arial" w:hAnsi="Arial" w:cs="Arial"/>
          <w:sz w:val="21"/>
          <w:szCs w:val="21"/>
        </w:rPr>
      </w:pPr>
    </w:p>
    <w:sectPr w:rsidR="00BE31AB" w:rsidRPr="006E76EB" w:rsidSect="004603AA">
      <w:footerReference w:type="default" r:id="rId18"/>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161FB" w14:textId="77777777" w:rsidR="00074021" w:rsidRDefault="00074021" w:rsidP="006477E5">
      <w:r>
        <w:separator/>
      </w:r>
    </w:p>
  </w:endnote>
  <w:endnote w:type="continuationSeparator" w:id="0">
    <w:p w14:paraId="5F05EB0E" w14:textId="77777777" w:rsidR="00074021" w:rsidRDefault="00074021" w:rsidP="006477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363802500"/>
      <w:docPartObj>
        <w:docPartGallery w:val="Page Numbers (Bottom of Page)"/>
        <w:docPartUnique/>
      </w:docPartObj>
    </w:sdtPr>
    <w:sdtEndPr>
      <w:rPr>
        <w:noProof/>
      </w:rPr>
    </w:sdtEndPr>
    <w:sdtContent>
      <w:p w14:paraId="614BFFFD" w14:textId="3CBA43EA" w:rsidR="006477E5" w:rsidRDefault="006477E5">
        <w:pPr>
          <w:pStyle w:val="Footer"/>
        </w:pPr>
        <w:r>
          <w:rPr>
            <w:rFonts w:asciiTheme="majorHAnsi" w:eastAsiaTheme="majorEastAsia" w:hAnsiTheme="majorHAnsi" w:cstheme="majorBidi"/>
            <w:sz w:val="28"/>
            <w:szCs w:val="28"/>
          </w:rPr>
          <w:t xml:space="preserve">pg. </w:t>
        </w:r>
        <w:r>
          <w:rPr>
            <w:rFonts w:asciiTheme="minorHAnsi" w:eastAsiaTheme="minorEastAsia" w:hAnsiTheme="minorHAnsi"/>
            <w:sz w:val="22"/>
            <w:szCs w:val="22"/>
          </w:rPr>
          <w:fldChar w:fldCharType="begin"/>
        </w:r>
        <w:r>
          <w:instrText xml:space="preserve"> PAGE    \* MERGEFORMAT </w:instrText>
        </w:r>
        <w:r>
          <w:rPr>
            <w:rFonts w:asciiTheme="minorHAnsi" w:eastAsiaTheme="minorEastAsia" w:hAnsiTheme="minorHAnsi"/>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06A7338" w14:textId="77777777" w:rsidR="006477E5" w:rsidRDefault="006477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74E3C" w14:textId="77777777" w:rsidR="00074021" w:rsidRDefault="00074021" w:rsidP="006477E5">
      <w:r>
        <w:separator/>
      </w:r>
    </w:p>
  </w:footnote>
  <w:footnote w:type="continuationSeparator" w:id="0">
    <w:p w14:paraId="1A1992C6" w14:textId="77777777" w:rsidR="00074021" w:rsidRDefault="00074021" w:rsidP="006477E5">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05726"/>
    <w:multiLevelType w:val="hybridMultilevel"/>
    <w:tmpl w:val="87CC2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F47820"/>
    <w:multiLevelType w:val="hybridMultilevel"/>
    <w:tmpl w:val="7CFEB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cs="Times New Roman"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cs="Times New Roman"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cs="Times New Roman" w:hint="default"/>
      </w:rPr>
    </w:lvl>
    <w:lvl w:ilvl="8" w:tplc="CE0A151E">
      <w:start w:val="1"/>
      <w:numFmt w:val="bullet"/>
      <w:lvlText w:val=""/>
      <w:lvlJc w:val="left"/>
      <w:pPr>
        <w:ind w:left="6480" w:hanging="360"/>
      </w:pPr>
      <w:rPr>
        <w:rFonts w:ascii="Wingdings" w:hAnsi="Wingdings" w:hint="default"/>
      </w:rPr>
    </w:lvl>
  </w:abstractNum>
  <w:abstractNum w:abstractNumId="3" w15:restartNumberingAfterBreak="0">
    <w:nsid w:val="5C086AB6"/>
    <w:multiLevelType w:val="hybridMultilevel"/>
    <w:tmpl w:val="EC343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5087062">
    <w:abstractNumId w:val="2"/>
  </w:num>
  <w:num w:numId="2" w16cid:durableId="702750448">
    <w:abstractNumId w:val="0"/>
  </w:num>
  <w:num w:numId="3" w16cid:durableId="1598175344">
    <w:abstractNumId w:val="3"/>
  </w:num>
  <w:num w:numId="4" w16cid:durableId="14184079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16C"/>
    <w:rsid w:val="000000D5"/>
    <w:rsid w:val="00006CAC"/>
    <w:rsid w:val="00010F85"/>
    <w:rsid w:val="00013357"/>
    <w:rsid w:val="00020CF6"/>
    <w:rsid w:val="00031279"/>
    <w:rsid w:val="0003673E"/>
    <w:rsid w:val="0004348C"/>
    <w:rsid w:val="00063FEB"/>
    <w:rsid w:val="00067AE4"/>
    <w:rsid w:val="00074021"/>
    <w:rsid w:val="0009638C"/>
    <w:rsid w:val="000A178A"/>
    <w:rsid w:val="000B7117"/>
    <w:rsid w:val="000C15A9"/>
    <w:rsid w:val="000C4193"/>
    <w:rsid w:val="000C73AD"/>
    <w:rsid w:val="000D448B"/>
    <w:rsid w:val="000D568B"/>
    <w:rsid w:val="000D5CB4"/>
    <w:rsid w:val="000D7E13"/>
    <w:rsid w:val="000E3361"/>
    <w:rsid w:val="000E4325"/>
    <w:rsid w:val="000E435B"/>
    <w:rsid w:val="000F70BD"/>
    <w:rsid w:val="00101FAB"/>
    <w:rsid w:val="00102325"/>
    <w:rsid w:val="00112CEA"/>
    <w:rsid w:val="00112DC3"/>
    <w:rsid w:val="001162CB"/>
    <w:rsid w:val="00123DE7"/>
    <w:rsid w:val="0012454D"/>
    <w:rsid w:val="00126C2E"/>
    <w:rsid w:val="001358CB"/>
    <w:rsid w:val="001367C4"/>
    <w:rsid w:val="0014532D"/>
    <w:rsid w:val="0014584E"/>
    <w:rsid w:val="00145EDC"/>
    <w:rsid w:val="0015349E"/>
    <w:rsid w:val="00153C69"/>
    <w:rsid w:val="001553AB"/>
    <w:rsid w:val="00161C35"/>
    <w:rsid w:val="00167FF7"/>
    <w:rsid w:val="0017253C"/>
    <w:rsid w:val="00177C84"/>
    <w:rsid w:val="00184D26"/>
    <w:rsid w:val="00187FCD"/>
    <w:rsid w:val="00196121"/>
    <w:rsid w:val="001A2BE4"/>
    <w:rsid w:val="001A3EE4"/>
    <w:rsid w:val="001A4CD4"/>
    <w:rsid w:val="001B1A05"/>
    <w:rsid w:val="001C18E4"/>
    <w:rsid w:val="001C2200"/>
    <w:rsid w:val="001C24C2"/>
    <w:rsid w:val="001C4A4F"/>
    <w:rsid w:val="001C687A"/>
    <w:rsid w:val="001D1032"/>
    <w:rsid w:val="001E14EB"/>
    <w:rsid w:val="001E731F"/>
    <w:rsid w:val="001F0F65"/>
    <w:rsid w:val="00204DCF"/>
    <w:rsid w:val="00211099"/>
    <w:rsid w:val="00230B9A"/>
    <w:rsid w:val="00235981"/>
    <w:rsid w:val="0023615F"/>
    <w:rsid w:val="0024156D"/>
    <w:rsid w:val="002475FC"/>
    <w:rsid w:val="002737BE"/>
    <w:rsid w:val="00285FE3"/>
    <w:rsid w:val="00291359"/>
    <w:rsid w:val="00295FCD"/>
    <w:rsid w:val="002A0E66"/>
    <w:rsid w:val="002B5E45"/>
    <w:rsid w:val="002D24E2"/>
    <w:rsid w:val="002D51F5"/>
    <w:rsid w:val="002E18A3"/>
    <w:rsid w:val="002E7245"/>
    <w:rsid w:val="002F13A1"/>
    <w:rsid w:val="002F7D4B"/>
    <w:rsid w:val="00307230"/>
    <w:rsid w:val="00311381"/>
    <w:rsid w:val="003119E6"/>
    <w:rsid w:val="00316693"/>
    <w:rsid w:val="00325D64"/>
    <w:rsid w:val="00352C3E"/>
    <w:rsid w:val="00361B38"/>
    <w:rsid w:val="003766D8"/>
    <w:rsid w:val="0037757D"/>
    <w:rsid w:val="003834A9"/>
    <w:rsid w:val="00390E6D"/>
    <w:rsid w:val="003A26FC"/>
    <w:rsid w:val="003A619F"/>
    <w:rsid w:val="003A78E5"/>
    <w:rsid w:val="003B5131"/>
    <w:rsid w:val="003B70FA"/>
    <w:rsid w:val="003D5DDB"/>
    <w:rsid w:val="003E18F1"/>
    <w:rsid w:val="003F2047"/>
    <w:rsid w:val="00403850"/>
    <w:rsid w:val="0043650B"/>
    <w:rsid w:val="00436628"/>
    <w:rsid w:val="00442146"/>
    <w:rsid w:val="004443F0"/>
    <w:rsid w:val="00451680"/>
    <w:rsid w:val="004603AA"/>
    <w:rsid w:val="00461920"/>
    <w:rsid w:val="00472E00"/>
    <w:rsid w:val="004759DE"/>
    <w:rsid w:val="004773F8"/>
    <w:rsid w:val="00477A07"/>
    <w:rsid w:val="00484149"/>
    <w:rsid w:val="0049282E"/>
    <w:rsid w:val="00494816"/>
    <w:rsid w:val="004A26D1"/>
    <w:rsid w:val="004B5339"/>
    <w:rsid w:val="004B627C"/>
    <w:rsid w:val="004B7BAE"/>
    <w:rsid w:val="004D1E66"/>
    <w:rsid w:val="004D7750"/>
    <w:rsid w:val="004E1193"/>
    <w:rsid w:val="004F0C98"/>
    <w:rsid w:val="004F3401"/>
    <w:rsid w:val="004F5D02"/>
    <w:rsid w:val="004F68DF"/>
    <w:rsid w:val="004F6DFF"/>
    <w:rsid w:val="00510C67"/>
    <w:rsid w:val="00511C02"/>
    <w:rsid w:val="005141BD"/>
    <w:rsid w:val="00515EB2"/>
    <w:rsid w:val="00517CCF"/>
    <w:rsid w:val="00520DF5"/>
    <w:rsid w:val="005222E7"/>
    <w:rsid w:val="00522D31"/>
    <w:rsid w:val="00530760"/>
    <w:rsid w:val="005324BF"/>
    <w:rsid w:val="00536578"/>
    <w:rsid w:val="00550388"/>
    <w:rsid w:val="00561262"/>
    <w:rsid w:val="005626BC"/>
    <w:rsid w:val="005639A0"/>
    <w:rsid w:val="00564BF5"/>
    <w:rsid w:val="00576005"/>
    <w:rsid w:val="005908FD"/>
    <w:rsid w:val="00596E04"/>
    <w:rsid w:val="005A29DD"/>
    <w:rsid w:val="005C5549"/>
    <w:rsid w:val="005D0B82"/>
    <w:rsid w:val="005D33C4"/>
    <w:rsid w:val="005D3EF4"/>
    <w:rsid w:val="005F12A5"/>
    <w:rsid w:val="005F21A1"/>
    <w:rsid w:val="005F726C"/>
    <w:rsid w:val="0060470A"/>
    <w:rsid w:val="00613668"/>
    <w:rsid w:val="006211CF"/>
    <w:rsid w:val="00627343"/>
    <w:rsid w:val="00627A32"/>
    <w:rsid w:val="00643BF0"/>
    <w:rsid w:val="006477E5"/>
    <w:rsid w:val="00650DA8"/>
    <w:rsid w:val="00663E93"/>
    <w:rsid w:val="00674F71"/>
    <w:rsid w:val="00676737"/>
    <w:rsid w:val="006972D1"/>
    <w:rsid w:val="006B737F"/>
    <w:rsid w:val="006C2BEC"/>
    <w:rsid w:val="006D2419"/>
    <w:rsid w:val="006D637C"/>
    <w:rsid w:val="006E3458"/>
    <w:rsid w:val="006E76EB"/>
    <w:rsid w:val="006F28DC"/>
    <w:rsid w:val="00707593"/>
    <w:rsid w:val="007220C2"/>
    <w:rsid w:val="007224B7"/>
    <w:rsid w:val="00723A2C"/>
    <w:rsid w:val="00727B5D"/>
    <w:rsid w:val="00731360"/>
    <w:rsid w:val="00732BF4"/>
    <w:rsid w:val="00734EE8"/>
    <w:rsid w:val="00742145"/>
    <w:rsid w:val="00745B84"/>
    <w:rsid w:val="00745BFF"/>
    <w:rsid w:val="0075299B"/>
    <w:rsid w:val="0075490F"/>
    <w:rsid w:val="007552D8"/>
    <w:rsid w:val="007672E2"/>
    <w:rsid w:val="00771063"/>
    <w:rsid w:val="00775988"/>
    <w:rsid w:val="00775A02"/>
    <w:rsid w:val="0078106C"/>
    <w:rsid w:val="007E060F"/>
    <w:rsid w:val="007E3DE4"/>
    <w:rsid w:val="007E43C6"/>
    <w:rsid w:val="007E4A8D"/>
    <w:rsid w:val="007F10EF"/>
    <w:rsid w:val="007F256F"/>
    <w:rsid w:val="007F7E68"/>
    <w:rsid w:val="0080769B"/>
    <w:rsid w:val="0082429E"/>
    <w:rsid w:val="008363B9"/>
    <w:rsid w:val="00843383"/>
    <w:rsid w:val="00844BEE"/>
    <w:rsid w:val="00854B91"/>
    <w:rsid w:val="00864F7A"/>
    <w:rsid w:val="0087687A"/>
    <w:rsid w:val="008774EB"/>
    <w:rsid w:val="00883C86"/>
    <w:rsid w:val="00894D0E"/>
    <w:rsid w:val="00896D28"/>
    <w:rsid w:val="008B65DC"/>
    <w:rsid w:val="008D196B"/>
    <w:rsid w:val="008D2617"/>
    <w:rsid w:val="008D411C"/>
    <w:rsid w:val="008E1857"/>
    <w:rsid w:val="008F4356"/>
    <w:rsid w:val="008F6B8D"/>
    <w:rsid w:val="00930139"/>
    <w:rsid w:val="00933B81"/>
    <w:rsid w:val="0093780E"/>
    <w:rsid w:val="00950B19"/>
    <w:rsid w:val="00952EC1"/>
    <w:rsid w:val="009561DD"/>
    <w:rsid w:val="00960022"/>
    <w:rsid w:val="0097716C"/>
    <w:rsid w:val="00982B59"/>
    <w:rsid w:val="00992B62"/>
    <w:rsid w:val="009C3C1B"/>
    <w:rsid w:val="009C4133"/>
    <w:rsid w:val="009D1B27"/>
    <w:rsid w:val="009E6DAF"/>
    <w:rsid w:val="009F386A"/>
    <w:rsid w:val="009F65C6"/>
    <w:rsid w:val="00A00263"/>
    <w:rsid w:val="00A008BE"/>
    <w:rsid w:val="00A02416"/>
    <w:rsid w:val="00A16F12"/>
    <w:rsid w:val="00A343A0"/>
    <w:rsid w:val="00A36D25"/>
    <w:rsid w:val="00A52F48"/>
    <w:rsid w:val="00A625A7"/>
    <w:rsid w:val="00A679EC"/>
    <w:rsid w:val="00A774C0"/>
    <w:rsid w:val="00A83A09"/>
    <w:rsid w:val="00A84D35"/>
    <w:rsid w:val="00A91529"/>
    <w:rsid w:val="00A96ACE"/>
    <w:rsid w:val="00A97F78"/>
    <w:rsid w:val="00AA0290"/>
    <w:rsid w:val="00AB3998"/>
    <w:rsid w:val="00AB7B5E"/>
    <w:rsid w:val="00AC42BA"/>
    <w:rsid w:val="00AC6B9E"/>
    <w:rsid w:val="00AC7668"/>
    <w:rsid w:val="00AD6E1F"/>
    <w:rsid w:val="00AD7DAB"/>
    <w:rsid w:val="00AE1258"/>
    <w:rsid w:val="00AE3E4D"/>
    <w:rsid w:val="00AF1C1A"/>
    <w:rsid w:val="00AF3E31"/>
    <w:rsid w:val="00B05A49"/>
    <w:rsid w:val="00B16CEE"/>
    <w:rsid w:val="00B4312F"/>
    <w:rsid w:val="00B47B3C"/>
    <w:rsid w:val="00B53047"/>
    <w:rsid w:val="00B64BBF"/>
    <w:rsid w:val="00B726DB"/>
    <w:rsid w:val="00B85E7D"/>
    <w:rsid w:val="00B90D19"/>
    <w:rsid w:val="00B94A10"/>
    <w:rsid w:val="00B967C1"/>
    <w:rsid w:val="00B96A6B"/>
    <w:rsid w:val="00B96C83"/>
    <w:rsid w:val="00B96EB4"/>
    <w:rsid w:val="00BA1FC9"/>
    <w:rsid w:val="00BA7A79"/>
    <w:rsid w:val="00BB0930"/>
    <w:rsid w:val="00BB1A1A"/>
    <w:rsid w:val="00BB4FF0"/>
    <w:rsid w:val="00BB7E5F"/>
    <w:rsid w:val="00BC162D"/>
    <w:rsid w:val="00BC1658"/>
    <w:rsid w:val="00BC278E"/>
    <w:rsid w:val="00BC377E"/>
    <w:rsid w:val="00BE0105"/>
    <w:rsid w:val="00BE25B4"/>
    <w:rsid w:val="00BE31AB"/>
    <w:rsid w:val="00BF3AA6"/>
    <w:rsid w:val="00BF4277"/>
    <w:rsid w:val="00C00C2A"/>
    <w:rsid w:val="00C034CC"/>
    <w:rsid w:val="00C16BCA"/>
    <w:rsid w:val="00C21D7E"/>
    <w:rsid w:val="00C242ED"/>
    <w:rsid w:val="00C260F0"/>
    <w:rsid w:val="00C31D48"/>
    <w:rsid w:val="00C37783"/>
    <w:rsid w:val="00C37C53"/>
    <w:rsid w:val="00C44954"/>
    <w:rsid w:val="00C45D0B"/>
    <w:rsid w:val="00C53356"/>
    <w:rsid w:val="00C539CC"/>
    <w:rsid w:val="00C5707B"/>
    <w:rsid w:val="00C61AF5"/>
    <w:rsid w:val="00C61B43"/>
    <w:rsid w:val="00C65666"/>
    <w:rsid w:val="00C66AA6"/>
    <w:rsid w:val="00C9003E"/>
    <w:rsid w:val="00C96255"/>
    <w:rsid w:val="00CA28C1"/>
    <w:rsid w:val="00CB64F1"/>
    <w:rsid w:val="00CC192B"/>
    <w:rsid w:val="00CC596B"/>
    <w:rsid w:val="00CC6DB2"/>
    <w:rsid w:val="00CD585D"/>
    <w:rsid w:val="00CD7773"/>
    <w:rsid w:val="00CE1B25"/>
    <w:rsid w:val="00CF66F2"/>
    <w:rsid w:val="00D0032C"/>
    <w:rsid w:val="00D0309F"/>
    <w:rsid w:val="00D1336E"/>
    <w:rsid w:val="00D2414D"/>
    <w:rsid w:val="00D32A5B"/>
    <w:rsid w:val="00D35754"/>
    <w:rsid w:val="00D472D9"/>
    <w:rsid w:val="00D5166D"/>
    <w:rsid w:val="00D524EB"/>
    <w:rsid w:val="00D526F5"/>
    <w:rsid w:val="00D53955"/>
    <w:rsid w:val="00D57669"/>
    <w:rsid w:val="00D6624B"/>
    <w:rsid w:val="00D67753"/>
    <w:rsid w:val="00D814FF"/>
    <w:rsid w:val="00D850A3"/>
    <w:rsid w:val="00D85EF7"/>
    <w:rsid w:val="00D934DA"/>
    <w:rsid w:val="00DD2AD5"/>
    <w:rsid w:val="00DD55C0"/>
    <w:rsid w:val="00DE1DE0"/>
    <w:rsid w:val="00DE28AF"/>
    <w:rsid w:val="00DF38BE"/>
    <w:rsid w:val="00DF3E49"/>
    <w:rsid w:val="00E068B2"/>
    <w:rsid w:val="00E06D2D"/>
    <w:rsid w:val="00E1596D"/>
    <w:rsid w:val="00E22DE4"/>
    <w:rsid w:val="00E24090"/>
    <w:rsid w:val="00E26F75"/>
    <w:rsid w:val="00E27313"/>
    <w:rsid w:val="00E27823"/>
    <w:rsid w:val="00E30EAF"/>
    <w:rsid w:val="00E33150"/>
    <w:rsid w:val="00E3348B"/>
    <w:rsid w:val="00E4259D"/>
    <w:rsid w:val="00E54443"/>
    <w:rsid w:val="00E67FAB"/>
    <w:rsid w:val="00E805BA"/>
    <w:rsid w:val="00E86A50"/>
    <w:rsid w:val="00E86C54"/>
    <w:rsid w:val="00E946A8"/>
    <w:rsid w:val="00EA2ABC"/>
    <w:rsid w:val="00EB03D2"/>
    <w:rsid w:val="00EC1099"/>
    <w:rsid w:val="00ED289C"/>
    <w:rsid w:val="00ED35E6"/>
    <w:rsid w:val="00ED7C06"/>
    <w:rsid w:val="00EE3CB2"/>
    <w:rsid w:val="00EF4C29"/>
    <w:rsid w:val="00EF6C5B"/>
    <w:rsid w:val="00EF6E87"/>
    <w:rsid w:val="00F00B71"/>
    <w:rsid w:val="00F0208E"/>
    <w:rsid w:val="00F020F8"/>
    <w:rsid w:val="00F134B0"/>
    <w:rsid w:val="00F25E1E"/>
    <w:rsid w:val="00F264E5"/>
    <w:rsid w:val="00F544BC"/>
    <w:rsid w:val="00F61522"/>
    <w:rsid w:val="00F61DB0"/>
    <w:rsid w:val="00F659D0"/>
    <w:rsid w:val="00F74B40"/>
    <w:rsid w:val="00F86F9C"/>
    <w:rsid w:val="00F90201"/>
    <w:rsid w:val="00F91B03"/>
    <w:rsid w:val="00F92867"/>
    <w:rsid w:val="00F97EBB"/>
    <w:rsid w:val="00FA2F66"/>
    <w:rsid w:val="00FA3376"/>
    <w:rsid w:val="00FA4034"/>
    <w:rsid w:val="00FB5332"/>
    <w:rsid w:val="00FC769C"/>
    <w:rsid w:val="00FF18C8"/>
    <w:rsid w:val="00FF19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A7F79"/>
  <w15:chartTrackingRefBased/>
  <w15:docId w15:val="{C2829609-C371-4578-A8A1-C1B3ED35E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02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771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71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71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71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71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716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16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16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16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1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71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71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71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71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71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1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1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16C"/>
    <w:rPr>
      <w:rFonts w:eastAsiaTheme="majorEastAsia" w:cstheme="majorBidi"/>
      <w:color w:val="272727" w:themeColor="text1" w:themeTint="D8"/>
    </w:rPr>
  </w:style>
  <w:style w:type="paragraph" w:styleId="Title">
    <w:name w:val="Title"/>
    <w:basedOn w:val="Normal"/>
    <w:next w:val="Normal"/>
    <w:link w:val="TitleChar"/>
    <w:uiPriority w:val="10"/>
    <w:qFormat/>
    <w:rsid w:val="0097716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1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1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1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16C"/>
    <w:pPr>
      <w:spacing w:before="160"/>
      <w:jc w:val="center"/>
    </w:pPr>
    <w:rPr>
      <w:i/>
      <w:iCs/>
      <w:color w:val="404040" w:themeColor="text1" w:themeTint="BF"/>
    </w:rPr>
  </w:style>
  <w:style w:type="character" w:customStyle="1" w:styleId="QuoteChar">
    <w:name w:val="Quote Char"/>
    <w:basedOn w:val="DefaultParagraphFont"/>
    <w:link w:val="Quote"/>
    <w:uiPriority w:val="29"/>
    <w:rsid w:val="0097716C"/>
    <w:rPr>
      <w:i/>
      <w:iCs/>
      <w:color w:val="404040" w:themeColor="text1" w:themeTint="BF"/>
    </w:rPr>
  </w:style>
  <w:style w:type="paragraph" w:styleId="ListParagraph">
    <w:name w:val="List Paragraph"/>
    <w:basedOn w:val="Normal"/>
    <w:uiPriority w:val="34"/>
    <w:qFormat/>
    <w:rsid w:val="0097716C"/>
    <w:pPr>
      <w:ind w:left="720"/>
      <w:contextualSpacing/>
    </w:pPr>
  </w:style>
  <w:style w:type="character" w:styleId="IntenseEmphasis">
    <w:name w:val="Intense Emphasis"/>
    <w:basedOn w:val="DefaultParagraphFont"/>
    <w:uiPriority w:val="21"/>
    <w:qFormat/>
    <w:rsid w:val="0097716C"/>
    <w:rPr>
      <w:i/>
      <w:iCs/>
      <w:color w:val="0F4761" w:themeColor="accent1" w:themeShade="BF"/>
    </w:rPr>
  </w:style>
  <w:style w:type="paragraph" w:styleId="IntenseQuote">
    <w:name w:val="Intense Quote"/>
    <w:basedOn w:val="Normal"/>
    <w:next w:val="Normal"/>
    <w:link w:val="IntenseQuoteChar"/>
    <w:uiPriority w:val="30"/>
    <w:qFormat/>
    <w:rsid w:val="009771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716C"/>
    <w:rPr>
      <w:i/>
      <w:iCs/>
      <w:color w:val="0F4761" w:themeColor="accent1" w:themeShade="BF"/>
    </w:rPr>
  </w:style>
  <w:style w:type="character" w:styleId="IntenseReference">
    <w:name w:val="Intense Reference"/>
    <w:basedOn w:val="DefaultParagraphFont"/>
    <w:uiPriority w:val="32"/>
    <w:qFormat/>
    <w:rsid w:val="0097716C"/>
    <w:rPr>
      <w:b/>
      <w:bCs/>
      <w:smallCaps/>
      <w:color w:val="0F4761" w:themeColor="accent1" w:themeShade="BF"/>
      <w:spacing w:val="5"/>
    </w:rPr>
  </w:style>
  <w:style w:type="paragraph" w:styleId="Header">
    <w:name w:val="header"/>
    <w:basedOn w:val="Normal"/>
    <w:link w:val="HeaderChar"/>
    <w:uiPriority w:val="99"/>
    <w:unhideWhenUsed/>
    <w:rsid w:val="006477E5"/>
    <w:pPr>
      <w:tabs>
        <w:tab w:val="center" w:pos="4513"/>
        <w:tab w:val="right" w:pos="9026"/>
      </w:tabs>
    </w:pPr>
  </w:style>
  <w:style w:type="character" w:customStyle="1" w:styleId="HeaderChar">
    <w:name w:val="Header Char"/>
    <w:basedOn w:val="DefaultParagraphFont"/>
    <w:link w:val="Header"/>
    <w:uiPriority w:val="99"/>
    <w:rsid w:val="006477E5"/>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477E5"/>
    <w:pPr>
      <w:tabs>
        <w:tab w:val="center" w:pos="4513"/>
        <w:tab w:val="right" w:pos="9026"/>
      </w:tabs>
    </w:pPr>
  </w:style>
  <w:style w:type="character" w:customStyle="1" w:styleId="FooterChar">
    <w:name w:val="Footer Char"/>
    <w:basedOn w:val="DefaultParagraphFont"/>
    <w:link w:val="Footer"/>
    <w:uiPriority w:val="99"/>
    <w:rsid w:val="006477E5"/>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1C24C2"/>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1C24C2"/>
    <w:pPr>
      <w:spacing w:before="360" w:after="360"/>
    </w:pPr>
    <w:rPr>
      <w:rFonts w:asciiTheme="minorHAnsi" w:hAnsiTheme="minorHAnsi"/>
      <w:b/>
      <w:bCs/>
      <w:caps/>
      <w:sz w:val="22"/>
      <w:szCs w:val="22"/>
      <w:u w:val="single"/>
    </w:rPr>
  </w:style>
  <w:style w:type="character" w:styleId="Hyperlink">
    <w:name w:val="Hyperlink"/>
    <w:basedOn w:val="DefaultParagraphFont"/>
    <w:uiPriority w:val="99"/>
    <w:unhideWhenUsed/>
    <w:rsid w:val="001C24C2"/>
    <w:rPr>
      <w:color w:val="467886" w:themeColor="hyperlink"/>
      <w:u w:val="single"/>
    </w:rPr>
  </w:style>
  <w:style w:type="paragraph" w:styleId="TOC2">
    <w:name w:val="toc 2"/>
    <w:basedOn w:val="Normal"/>
    <w:next w:val="Normal"/>
    <w:autoRedefine/>
    <w:uiPriority w:val="39"/>
    <w:semiHidden/>
    <w:unhideWhenUsed/>
    <w:rsid w:val="001C24C2"/>
    <w:rPr>
      <w:rFonts w:asciiTheme="minorHAnsi" w:hAnsiTheme="minorHAnsi"/>
      <w:b/>
      <w:bCs/>
      <w:smallCaps/>
      <w:sz w:val="22"/>
      <w:szCs w:val="22"/>
    </w:rPr>
  </w:style>
  <w:style w:type="paragraph" w:styleId="TOC3">
    <w:name w:val="toc 3"/>
    <w:basedOn w:val="Normal"/>
    <w:next w:val="Normal"/>
    <w:autoRedefine/>
    <w:uiPriority w:val="39"/>
    <w:semiHidden/>
    <w:unhideWhenUsed/>
    <w:rsid w:val="001C24C2"/>
    <w:rPr>
      <w:rFonts w:asciiTheme="minorHAnsi" w:hAnsiTheme="minorHAnsi"/>
      <w:smallCaps/>
      <w:sz w:val="22"/>
      <w:szCs w:val="22"/>
    </w:rPr>
  </w:style>
  <w:style w:type="paragraph" w:styleId="TOC4">
    <w:name w:val="toc 4"/>
    <w:basedOn w:val="Normal"/>
    <w:next w:val="Normal"/>
    <w:autoRedefine/>
    <w:uiPriority w:val="39"/>
    <w:semiHidden/>
    <w:unhideWhenUsed/>
    <w:rsid w:val="001C24C2"/>
    <w:rPr>
      <w:rFonts w:asciiTheme="minorHAnsi" w:hAnsiTheme="minorHAnsi"/>
      <w:sz w:val="22"/>
      <w:szCs w:val="22"/>
    </w:rPr>
  </w:style>
  <w:style w:type="paragraph" w:styleId="TOC5">
    <w:name w:val="toc 5"/>
    <w:basedOn w:val="Normal"/>
    <w:next w:val="Normal"/>
    <w:autoRedefine/>
    <w:uiPriority w:val="39"/>
    <w:semiHidden/>
    <w:unhideWhenUsed/>
    <w:rsid w:val="001C24C2"/>
    <w:rPr>
      <w:rFonts w:asciiTheme="minorHAnsi" w:hAnsiTheme="minorHAnsi"/>
      <w:sz w:val="22"/>
      <w:szCs w:val="22"/>
    </w:rPr>
  </w:style>
  <w:style w:type="paragraph" w:styleId="TOC6">
    <w:name w:val="toc 6"/>
    <w:basedOn w:val="Normal"/>
    <w:next w:val="Normal"/>
    <w:autoRedefine/>
    <w:uiPriority w:val="39"/>
    <w:semiHidden/>
    <w:unhideWhenUsed/>
    <w:rsid w:val="001C24C2"/>
    <w:rPr>
      <w:rFonts w:asciiTheme="minorHAnsi" w:hAnsiTheme="minorHAnsi"/>
      <w:sz w:val="22"/>
      <w:szCs w:val="22"/>
    </w:rPr>
  </w:style>
  <w:style w:type="paragraph" w:styleId="TOC7">
    <w:name w:val="toc 7"/>
    <w:basedOn w:val="Normal"/>
    <w:next w:val="Normal"/>
    <w:autoRedefine/>
    <w:uiPriority w:val="39"/>
    <w:semiHidden/>
    <w:unhideWhenUsed/>
    <w:rsid w:val="001C24C2"/>
    <w:rPr>
      <w:rFonts w:asciiTheme="minorHAnsi" w:hAnsiTheme="minorHAnsi"/>
      <w:sz w:val="22"/>
      <w:szCs w:val="22"/>
    </w:rPr>
  </w:style>
  <w:style w:type="paragraph" w:styleId="TOC8">
    <w:name w:val="toc 8"/>
    <w:basedOn w:val="Normal"/>
    <w:next w:val="Normal"/>
    <w:autoRedefine/>
    <w:uiPriority w:val="39"/>
    <w:semiHidden/>
    <w:unhideWhenUsed/>
    <w:rsid w:val="001C24C2"/>
    <w:rPr>
      <w:rFonts w:asciiTheme="minorHAnsi" w:hAnsiTheme="minorHAnsi"/>
      <w:sz w:val="22"/>
      <w:szCs w:val="22"/>
    </w:rPr>
  </w:style>
  <w:style w:type="paragraph" w:styleId="TOC9">
    <w:name w:val="toc 9"/>
    <w:basedOn w:val="Normal"/>
    <w:next w:val="Normal"/>
    <w:autoRedefine/>
    <w:uiPriority w:val="39"/>
    <w:semiHidden/>
    <w:unhideWhenUsed/>
    <w:rsid w:val="001C24C2"/>
    <w:rPr>
      <w:rFonts w:asciiTheme="minorHAnsi" w:hAnsiTheme="minorHAnsi"/>
      <w:sz w:val="22"/>
      <w:szCs w:val="22"/>
    </w:rPr>
  </w:style>
  <w:style w:type="paragraph" w:styleId="NormalWeb">
    <w:name w:val="Normal (Web)"/>
    <w:basedOn w:val="Normal"/>
    <w:uiPriority w:val="99"/>
    <w:semiHidden/>
    <w:unhideWhenUsed/>
    <w:rsid w:val="00A343A0"/>
    <w:pPr>
      <w:spacing w:before="100" w:beforeAutospacing="1" w:after="100" w:afterAutospacing="1"/>
    </w:pPr>
    <w:rPr>
      <w:sz w:val="24"/>
      <w:szCs w:val="24"/>
    </w:rPr>
  </w:style>
  <w:style w:type="character" w:customStyle="1" w:styleId="apple-converted-space">
    <w:name w:val="apple-converted-space"/>
    <w:basedOn w:val="DefaultParagraphFont"/>
    <w:rsid w:val="00A343A0"/>
  </w:style>
  <w:style w:type="character" w:styleId="UnresolvedMention">
    <w:name w:val="Unresolved Mention"/>
    <w:basedOn w:val="DefaultParagraphFont"/>
    <w:uiPriority w:val="99"/>
    <w:semiHidden/>
    <w:unhideWhenUsed/>
    <w:rsid w:val="00AC42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106172">
      <w:bodyDiv w:val="1"/>
      <w:marLeft w:val="0"/>
      <w:marRight w:val="0"/>
      <w:marTop w:val="0"/>
      <w:marBottom w:val="0"/>
      <w:divBdr>
        <w:top w:val="none" w:sz="0" w:space="0" w:color="auto"/>
        <w:left w:val="none" w:sz="0" w:space="0" w:color="auto"/>
        <w:bottom w:val="none" w:sz="0" w:space="0" w:color="auto"/>
        <w:right w:val="none" w:sz="0" w:space="0" w:color="auto"/>
      </w:divBdr>
      <w:divsChild>
        <w:div w:id="2051803624">
          <w:marLeft w:val="0"/>
          <w:marRight w:val="0"/>
          <w:marTop w:val="0"/>
          <w:marBottom w:val="0"/>
          <w:divBdr>
            <w:top w:val="none" w:sz="0" w:space="0" w:color="auto"/>
            <w:left w:val="none" w:sz="0" w:space="0" w:color="auto"/>
            <w:bottom w:val="none" w:sz="0" w:space="0" w:color="auto"/>
            <w:right w:val="none" w:sz="0" w:space="0" w:color="auto"/>
          </w:divBdr>
        </w:div>
      </w:divsChild>
    </w:div>
    <w:div w:id="577642648">
      <w:bodyDiv w:val="1"/>
      <w:marLeft w:val="0"/>
      <w:marRight w:val="0"/>
      <w:marTop w:val="0"/>
      <w:marBottom w:val="0"/>
      <w:divBdr>
        <w:top w:val="none" w:sz="0" w:space="0" w:color="auto"/>
        <w:left w:val="none" w:sz="0" w:space="0" w:color="auto"/>
        <w:bottom w:val="none" w:sz="0" w:space="0" w:color="auto"/>
        <w:right w:val="none" w:sz="0" w:space="0" w:color="auto"/>
      </w:divBdr>
      <w:divsChild>
        <w:div w:id="615017871">
          <w:marLeft w:val="-720"/>
          <w:marRight w:val="0"/>
          <w:marTop w:val="0"/>
          <w:marBottom w:val="0"/>
          <w:divBdr>
            <w:top w:val="none" w:sz="0" w:space="0" w:color="auto"/>
            <w:left w:val="none" w:sz="0" w:space="0" w:color="auto"/>
            <w:bottom w:val="none" w:sz="0" w:space="0" w:color="auto"/>
            <w:right w:val="none" w:sz="0" w:space="0" w:color="auto"/>
          </w:divBdr>
        </w:div>
      </w:divsChild>
    </w:div>
    <w:div w:id="634723007">
      <w:bodyDiv w:val="1"/>
      <w:marLeft w:val="0"/>
      <w:marRight w:val="0"/>
      <w:marTop w:val="0"/>
      <w:marBottom w:val="0"/>
      <w:divBdr>
        <w:top w:val="none" w:sz="0" w:space="0" w:color="auto"/>
        <w:left w:val="none" w:sz="0" w:space="0" w:color="auto"/>
        <w:bottom w:val="none" w:sz="0" w:space="0" w:color="auto"/>
        <w:right w:val="none" w:sz="0" w:space="0" w:color="auto"/>
      </w:divBdr>
      <w:divsChild>
        <w:div w:id="29164361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hee.nhs.uk/our-work/person-centred-care" TargetMode="External"/><Relationship Id="rId18" Type="http://schemas.openxmlformats.org/officeDocument/2006/relationships/footer" Target="footer1.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s://www.england.nhs.uk/long-read/working-in-partnership-with-people-and-communities-statutory-guidance/" TargetMode="External"/><Relationship Id="rId17" Type="http://schemas.openxmlformats.org/officeDocument/2006/relationships/hyperlink" Target="https://reflection.ed.ac.uk/reflectors-toolkit/reflecting-on-experience/gibbs-reflective-cycle" TargetMode="External"/><Relationship Id="rId2" Type="http://schemas.openxmlformats.org/officeDocument/2006/relationships/numbering" Target="numbering.xml"/><Relationship Id="rId16" Type="http://schemas.openxmlformats.org/officeDocument/2006/relationships/hyperlink" Target="https://www.scie.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e.nhs.uk/our-work/enhancing-generalist-skills/enhance-learning-resources/handbook/person-centred-practice" TargetMode="External"/><Relationship Id="rId5" Type="http://schemas.openxmlformats.org/officeDocument/2006/relationships/webSettings" Target="webSettings.xml"/><Relationship Id="rId15" Type="http://schemas.openxmlformats.org/officeDocument/2006/relationships/hyperlink" Target="https://www.scie.org.uk" TargetMode="External"/><Relationship Id="rId10" Type="http://schemas.openxmlformats.org/officeDocument/2006/relationships/hyperlink" Target="https://www.england.nhs.uk/personalisedcare/comprehensive-model/case-studies/joans-stor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hs.uk/conditions/chronic-obstructive-pulmonary-disease-copd/" TargetMode="External"/><Relationship Id="rId14" Type="http://schemas.openxmlformats.org/officeDocument/2006/relationships/hyperlink" Target="https://www.england.nhs.uk/gp/national-general-practice-improvement-programme/modern-general-practic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FFA429-9F59-C44F-99B7-94EB266E1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2665</Words>
  <Characters>15191</Characters>
  <Application>Microsoft Office Word</Application>
  <DocSecurity>0</DocSecurity>
  <Lines>126</Lines>
  <Paragraphs>35</Paragraphs>
  <ScaleCrop>false</ScaleCrop>
  <Company/>
  <LinksUpToDate>false</LinksUpToDate>
  <CharactersWithSpaces>17821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Fahtima Iyaiz (2319515)</dc:creator>
  <cp:keywords/>
  <dc:description/>
  <cp:lastModifiedBy>Fahtima Iyaiz (2319515)</cp:lastModifiedBy>
  <cp:revision>2</cp:revision>
  <dcterms:created xsi:type="dcterms:W3CDTF">2026-07-12T11:03:00Z</dcterms:created>
  <dcterms:modified xsi:type="dcterms:W3CDTF">2026-07-12T11:03:00Z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1ba8b893a56dbc0220c2cc850caf3adf6293a09945dfd74c667ef6acddcc2796</vt:lpwstr>
  </property>
</Properties>
</file>