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9"/>
        <w:gridCol w:w="5031"/>
      </w:tblGrid>
      <w:tr w:rsidR="00395906" w:rsidTr="00395906">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rsidR="00395906" w:rsidRDefault="00395906">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rsidR="00395906" w:rsidRDefault="00395906">
            <w:pPr>
              <w:jc w:val="center"/>
              <w:rPr>
                <w:rFonts w:ascii="Calibri" w:hAnsi="Calibri"/>
                <w:b/>
                <w:u w:val="single"/>
              </w:rPr>
            </w:pPr>
            <w:r>
              <w:rPr>
                <w:rFonts w:ascii="Calibri" w:hAnsi="Calibri"/>
                <w:b/>
                <w:u w:val="single"/>
              </w:rPr>
              <w:t>Please ensure you complete this assessment before submitting your work.</w:t>
            </w:r>
          </w:p>
        </w:tc>
      </w:tr>
      <w:tr w:rsidR="00395906" w:rsidTr="00395906">
        <w:trPr>
          <w:trHeight w:val="572"/>
        </w:trPr>
        <w:tc>
          <w:tcPr>
            <w:tcW w:w="4860" w:type="dxa"/>
            <w:tcBorders>
              <w:top w:val="single" w:sz="6" w:space="0" w:color="auto"/>
              <w:left w:val="double" w:sz="4" w:space="0" w:color="auto"/>
              <w:bottom w:val="single" w:sz="6" w:space="0" w:color="auto"/>
              <w:right w:val="single" w:sz="6" w:space="0" w:color="auto"/>
            </w:tcBorders>
            <w:hideMark/>
          </w:tcPr>
          <w:p w:rsidR="00395906" w:rsidRDefault="00395906">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395906" w:rsidRDefault="003F7094">
            <w:pPr>
              <w:rPr>
                <w:rFonts w:ascii="Calibri" w:hAnsi="Calibri"/>
              </w:rPr>
            </w:pPr>
            <w:r>
              <w:rPr>
                <w:rFonts w:ascii="Calibri" w:hAnsi="Calibri"/>
              </w:rPr>
              <w:t>The structure of this piece of work.</w:t>
            </w:r>
          </w:p>
          <w:p w:rsidR="00395906" w:rsidRDefault="00395906">
            <w:pPr>
              <w:rPr>
                <w:rFonts w:ascii="Calibri" w:hAnsi="Calibri"/>
              </w:rPr>
            </w:pPr>
          </w:p>
        </w:tc>
      </w:tr>
      <w:tr w:rsidR="00395906" w:rsidTr="00395906">
        <w:trPr>
          <w:trHeight w:val="571"/>
        </w:trPr>
        <w:tc>
          <w:tcPr>
            <w:tcW w:w="4860" w:type="dxa"/>
            <w:tcBorders>
              <w:top w:val="single" w:sz="6" w:space="0" w:color="auto"/>
              <w:left w:val="double" w:sz="4" w:space="0" w:color="auto"/>
              <w:bottom w:val="single" w:sz="6" w:space="0" w:color="auto"/>
              <w:right w:val="single" w:sz="6" w:space="0" w:color="auto"/>
            </w:tcBorders>
            <w:hideMark/>
          </w:tcPr>
          <w:p w:rsidR="00395906" w:rsidRDefault="00395906">
            <w:pPr>
              <w:rPr>
                <w:rFonts w:ascii="Calibri" w:hAnsi="Calibri"/>
              </w:rPr>
            </w:pPr>
            <w:r>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395906" w:rsidRDefault="003F7094">
            <w:pPr>
              <w:rPr>
                <w:rFonts w:ascii="Calibri" w:hAnsi="Calibri"/>
              </w:rPr>
            </w:pPr>
            <w:r>
              <w:rPr>
                <w:rFonts w:ascii="Calibri" w:hAnsi="Calibri"/>
              </w:rPr>
              <w:t>My word count could have been more.</w:t>
            </w:r>
          </w:p>
          <w:p w:rsidR="00395906" w:rsidRDefault="00395906">
            <w:pPr>
              <w:rPr>
                <w:rFonts w:ascii="Calibri" w:hAnsi="Calibri"/>
              </w:rPr>
            </w:pPr>
          </w:p>
        </w:tc>
      </w:tr>
      <w:tr w:rsidR="00395906" w:rsidTr="00395906">
        <w:trPr>
          <w:trHeight w:val="571"/>
        </w:trPr>
        <w:tc>
          <w:tcPr>
            <w:tcW w:w="4860" w:type="dxa"/>
            <w:tcBorders>
              <w:top w:val="single" w:sz="6" w:space="0" w:color="auto"/>
              <w:left w:val="double" w:sz="4" w:space="0" w:color="auto"/>
              <w:bottom w:val="double" w:sz="4" w:space="0" w:color="auto"/>
              <w:right w:val="single" w:sz="6" w:space="0" w:color="auto"/>
            </w:tcBorders>
            <w:hideMark/>
          </w:tcPr>
          <w:p w:rsidR="00395906" w:rsidRDefault="00395906">
            <w:pPr>
              <w:rPr>
                <w:rFonts w:ascii="Calibri" w:hAnsi="Calibri"/>
              </w:rPr>
            </w:pPr>
            <w:r>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395906" w:rsidRDefault="001E237B">
            <w:pPr>
              <w:rPr>
                <w:rFonts w:ascii="Calibri" w:hAnsi="Calibri"/>
              </w:rPr>
            </w:pPr>
            <w:r>
              <w:rPr>
                <w:rFonts w:ascii="Calibri" w:hAnsi="Calibri"/>
              </w:rPr>
              <w:t xml:space="preserve">The knowledge </w:t>
            </w:r>
            <w:r w:rsidR="003F7094">
              <w:rPr>
                <w:rFonts w:ascii="Calibri" w:hAnsi="Calibri"/>
              </w:rPr>
              <w:t>that I have gained from this movement.</w:t>
            </w:r>
          </w:p>
          <w:p w:rsidR="00395906" w:rsidRDefault="00395906">
            <w:pPr>
              <w:rPr>
                <w:rFonts w:ascii="Calibri" w:hAnsi="Calibri"/>
              </w:rPr>
            </w:pPr>
          </w:p>
        </w:tc>
      </w:tr>
    </w:tbl>
    <w:p w:rsidR="00395906" w:rsidRDefault="00395906" w:rsidP="008E5B13">
      <w:pPr>
        <w:spacing w:line="360" w:lineRule="auto"/>
        <w:jc w:val="both"/>
        <w:rPr>
          <w:rFonts w:ascii="Times New Roman" w:hAnsi="Times New Roman"/>
          <w:color w:val="000000" w:themeColor="text1"/>
        </w:rPr>
      </w:pPr>
    </w:p>
    <w:p w:rsidR="00395906" w:rsidRDefault="00395906" w:rsidP="008E5B13">
      <w:pPr>
        <w:spacing w:line="360" w:lineRule="auto"/>
        <w:jc w:val="both"/>
        <w:rPr>
          <w:rFonts w:ascii="Times New Roman" w:hAnsi="Times New Roman"/>
          <w:color w:val="000000" w:themeColor="text1"/>
        </w:rPr>
      </w:pPr>
    </w:p>
    <w:p w:rsidR="00326FF9" w:rsidRDefault="008E5B13" w:rsidP="008E5B13">
      <w:pPr>
        <w:spacing w:line="360" w:lineRule="auto"/>
        <w:jc w:val="both"/>
        <w:rPr>
          <w:rFonts w:ascii="Times New Roman" w:hAnsi="Times New Roman"/>
        </w:rPr>
      </w:pPr>
      <w:r w:rsidRPr="0034609C">
        <w:rPr>
          <w:rFonts w:ascii="Times New Roman" w:hAnsi="Times New Roman"/>
          <w:color w:val="000000" w:themeColor="text1"/>
        </w:rPr>
        <w:t>This</w:t>
      </w:r>
      <w:r w:rsidR="00C7219D" w:rsidRPr="0034609C">
        <w:rPr>
          <w:rFonts w:ascii="Times New Roman" w:hAnsi="Times New Roman"/>
          <w:color w:val="000000" w:themeColor="text1"/>
        </w:rPr>
        <w:t xml:space="preserve"> paper</w:t>
      </w:r>
      <w:r w:rsidR="00BE4106" w:rsidRPr="0034609C">
        <w:rPr>
          <w:rFonts w:ascii="Times New Roman" w:hAnsi="Times New Roman"/>
          <w:color w:val="000000" w:themeColor="text1"/>
        </w:rPr>
        <w:t xml:space="preserve"> shall</w:t>
      </w:r>
      <w:r w:rsidR="00C7219D" w:rsidRPr="0034609C">
        <w:rPr>
          <w:rFonts w:ascii="Times New Roman" w:hAnsi="Times New Roman"/>
          <w:color w:val="000000" w:themeColor="text1"/>
        </w:rPr>
        <w:t xml:space="preserve"> </w:t>
      </w:r>
      <w:r w:rsidR="00BF4C41" w:rsidRPr="0034609C">
        <w:rPr>
          <w:rFonts w:ascii="Times New Roman" w:hAnsi="Times New Roman"/>
          <w:color w:val="000000" w:themeColor="text1"/>
        </w:rPr>
        <w:t xml:space="preserve">critically </w:t>
      </w:r>
      <w:r w:rsidR="00C7219D" w:rsidRPr="0034609C">
        <w:rPr>
          <w:rFonts w:ascii="Times New Roman" w:hAnsi="Times New Roman"/>
          <w:color w:val="000000" w:themeColor="text1"/>
        </w:rPr>
        <w:t xml:space="preserve">discuss </w:t>
      </w:r>
      <w:r w:rsidRPr="0034609C">
        <w:rPr>
          <w:rFonts w:ascii="Times New Roman" w:hAnsi="Times New Roman"/>
          <w:color w:val="000000" w:themeColor="text1"/>
        </w:rPr>
        <w:t>t</w:t>
      </w:r>
      <w:r w:rsidR="00BF4C41" w:rsidRPr="0034609C">
        <w:rPr>
          <w:rFonts w:ascii="Times New Roman" w:hAnsi="Times New Roman"/>
          <w:color w:val="000000" w:themeColor="text1"/>
        </w:rPr>
        <w:t xml:space="preserve">he women’s rights </w:t>
      </w:r>
      <w:r w:rsidRPr="0034609C">
        <w:rPr>
          <w:rFonts w:ascii="Times New Roman" w:hAnsi="Times New Roman"/>
          <w:color w:val="000000" w:themeColor="text1"/>
        </w:rPr>
        <w:t>mo</w:t>
      </w:r>
      <w:r w:rsidR="00FA6DAE" w:rsidRPr="0034609C">
        <w:rPr>
          <w:rFonts w:ascii="Times New Roman" w:hAnsi="Times New Roman"/>
          <w:color w:val="000000" w:themeColor="text1"/>
        </w:rPr>
        <w:t>vement</w:t>
      </w:r>
      <w:r w:rsidR="00BF4C41" w:rsidRPr="0034609C">
        <w:rPr>
          <w:rFonts w:ascii="Times New Roman" w:hAnsi="Times New Roman"/>
          <w:color w:val="000000" w:themeColor="text1"/>
        </w:rPr>
        <w:t>, from a global perspective,</w:t>
      </w:r>
      <w:r w:rsidR="00BF4C41" w:rsidRPr="00C73BB9">
        <w:rPr>
          <w:rFonts w:ascii="Times New Roman" w:hAnsi="Times New Roman"/>
          <w:color w:val="000000" w:themeColor="text1"/>
        </w:rPr>
        <w:t xml:space="preserve"> </w:t>
      </w:r>
      <w:r w:rsidR="00BF4C41">
        <w:rPr>
          <w:rFonts w:ascii="Times New Roman" w:hAnsi="Times New Roman"/>
        </w:rPr>
        <w:t xml:space="preserve">focussing on power and communication. Referring to theory, policy and practice in regard to </w:t>
      </w:r>
      <w:r w:rsidR="00BF4C41" w:rsidRPr="0034609C">
        <w:rPr>
          <w:rFonts w:ascii="Times New Roman" w:hAnsi="Times New Roman"/>
          <w:color w:val="000000" w:themeColor="text1"/>
        </w:rPr>
        <w:t xml:space="preserve">the movement. </w:t>
      </w:r>
      <w:r w:rsidR="00CF70B8" w:rsidRPr="0034609C">
        <w:rPr>
          <w:rFonts w:ascii="Times New Roman" w:hAnsi="Times New Roman"/>
          <w:color w:val="000000" w:themeColor="text1"/>
        </w:rPr>
        <w:t>Donnaway (no date) states</w:t>
      </w:r>
      <w:r w:rsidR="005E6E3C" w:rsidRPr="0034609C">
        <w:rPr>
          <w:rFonts w:ascii="Times New Roman" w:hAnsi="Times New Roman"/>
          <w:color w:val="000000" w:themeColor="text1"/>
        </w:rPr>
        <w:t xml:space="preserve"> </w:t>
      </w:r>
      <w:r w:rsidR="00CF70B8" w:rsidRPr="0034609C">
        <w:rPr>
          <w:rFonts w:ascii="Times New Roman" w:hAnsi="Times New Roman"/>
          <w:color w:val="000000" w:themeColor="text1"/>
        </w:rPr>
        <w:t>f</w:t>
      </w:r>
      <w:r w:rsidR="00BF4C41" w:rsidRPr="0034609C">
        <w:rPr>
          <w:rFonts w:ascii="Times New Roman" w:hAnsi="Times New Roman"/>
          <w:color w:val="000000" w:themeColor="text1"/>
        </w:rPr>
        <w:t xml:space="preserve">irst and foremost, </w:t>
      </w:r>
      <w:r w:rsidR="005E6E3C" w:rsidRPr="0034609C">
        <w:rPr>
          <w:rFonts w:ascii="Times New Roman" w:hAnsi="Times New Roman"/>
          <w:color w:val="000000" w:themeColor="text1"/>
        </w:rPr>
        <w:t>the women’s rights movement</w:t>
      </w:r>
      <w:r w:rsidR="005E6E3C">
        <w:rPr>
          <w:rFonts w:ascii="Times New Roman" w:hAnsi="Times New Roman"/>
        </w:rPr>
        <w:t xml:space="preserve"> was arguably established in the 1820’s. However, it was not until 1869 </w:t>
      </w:r>
      <w:r w:rsidR="0069776C">
        <w:rPr>
          <w:rFonts w:ascii="Times New Roman" w:hAnsi="Times New Roman"/>
        </w:rPr>
        <w:t xml:space="preserve">that the National Woman Suffrage Association formed itself as an activist group. The main aims of the group </w:t>
      </w:r>
      <w:r w:rsidR="00FB4B00">
        <w:rPr>
          <w:rFonts w:ascii="Times New Roman" w:hAnsi="Times New Roman"/>
        </w:rPr>
        <w:t>were</w:t>
      </w:r>
      <w:r w:rsidR="0069776C">
        <w:rPr>
          <w:rFonts w:ascii="Times New Roman" w:hAnsi="Times New Roman"/>
        </w:rPr>
        <w:t xml:space="preserve"> to attain equal rights for women and importantly the right to vote. It proved to be a lengthy battle for women as it came in a time when there was civil unrest with the African American population also wanting the right to vote. </w:t>
      </w:r>
      <w:r w:rsidR="00697FFA">
        <w:rPr>
          <w:rFonts w:ascii="Times New Roman" w:hAnsi="Times New Roman"/>
        </w:rPr>
        <w:t>Speidel (2016) stated that i</w:t>
      </w:r>
      <w:r w:rsidR="0069776C">
        <w:rPr>
          <w:rFonts w:ascii="Times New Roman" w:hAnsi="Times New Roman"/>
        </w:rPr>
        <w:t>n 1920</w:t>
      </w:r>
      <w:r w:rsidR="009A37FE">
        <w:rPr>
          <w:rFonts w:ascii="Times New Roman" w:hAnsi="Times New Roman"/>
        </w:rPr>
        <w:t>, finally,</w:t>
      </w:r>
      <w:r w:rsidR="0069776C">
        <w:rPr>
          <w:rFonts w:ascii="Times New Roman" w:hAnsi="Times New Roman"/>
        </w:rPr>
        <w:t xml:space="preserve"> the 19</w:t>
      </w:r>
      <w:r w:rsidR="0069776C" w:rsidRPr="0069776C">
        <w:rPr>
          <w:rFonts w:ascii="Times New Roman" w:hAnsi="Times New Roman"/>
          <w:vertAlign w:val="superscript"/>
        </w:rPr>
        <w:t>th</w:t>
      </w:r>
      <w:r w:rsidR="00815951">
        <w:rPr>
          <w:rFonts w:ascii="Times New Roman" w:hAnsi="Times New Roman"/>
        </w:rPr>
        <w:t xml:space="preserve"> Amendment to the United </w:t>
      </w:r>
      <w:r w:rsidR="0069776C">
        <w:rPr>
          <w:rFonts w:ascii="Times New Roman" w:hAnsi="Times New Roman"/>
        </w:rPr>
        <w:t>S</w:t>
      </w:r>
      <w:r w:rsidR="00815951">
        <w:rPr>
          <w:rFonts w:ascii="Times New Roman" w:hAnsi="Times New Roman"/>
        </w:rPr>
        <w:t>tates</w:t>
      </w:r>
      <w:bookmarkStart w:id="0" w:name="_GoBack"/>
      <w:bookmarkEnd w:id="0"/>
      <w:r w:rsidR="0069776C">
        <w:rPr>
          <w:rFonts w:ascii="Times New Roman" w:hAnsi="Times New Roman"/>
        </w:rPr>
        <w:t xml:space="preserve">. </w:t>
      </w:r>
      <w:r w:rsidR="004965ED">
        <w:rPr>
          <w:rFonts w:ascii="Times New Roman" w:hAnsi="Times New Roman"/>
        </w:rPr>
        <w:t xml:space="preserve">Speidel (2016) </w:t>
      </w:r>
      <w:r w:rsidR="00401067">
        <w:rPr>
          <w:rFonts w:ascii="Times New Roman" w:hAnsi="Times New Roman"/>
        </w:rPr>
        <w:t>highlighted that c</w:t>
      </w:r>
      <w:r w:rsidR="0069776C">
        <w:rPr>
          <w:rFonts w:ascii="Times New Roman" w:hAnsi="Times New Roman"/>
        </w:rPr>
        <w:t>onstitution granted women the right to vote</w:t>
      </w:r>
      <w:r w:rsidR="004D7C48">
        <w:rPr>
          <w:rFonts w:ascii="Times New Roman" w:hAnsi="Times New Roman"/>
        </w:rPr>
        <w:t xml:space="preserve"> in the Un</w:t>
      </w:r>
      <w:r w:rsidR="00697FFA">
        <w:rPr>
          <w:rFonts w:ascii="Times New Roman" w:hAnsi="Times New Roman"/>
        </w:rPr>
        <w:t>ited States.</w:t>
      </w:r>
      <w:r w:rsidR="009A37FE">
        <w:rPr>
          <w:rFonts w:ascii="Times New Roman" w:hAnsi="Times New Roman"/>
        </w:rPr>
        <w:t xml:space="preserve"> However, it was </w:t>
      </w:r>
      <w:r w:rsidR="00C33957">
        <w:rPr>
          <w:rFonts w:ascii="Times New Roman" w:hAnsi="Times New Roman"/>
        </w:rPr>
        <w:t xml:space="preserve">seven </w:t>
      </w:r>
      <w:r w:rsidR="009A37FE">
        <w:rPr>
          <w:rFonts w:ascii="Times New Roman" w:hAnsi="Times New Roman"/>
        </w:rPr>
        <w:t>years later in 1928 that the United Kingdom followed suit and the granted women the right to vote in the Repres</w:t>
      </w:r>
      <w:r w:rsidR="00490C0C">
        <w:rPr>
          <w:rFonts w:ascii="Times New Roman" w:hAnsi="Times New Roman"/>
        </w:rPr>
        <w:t>entation of the People Act 1928.</w:t>
      </w:r>
      <w:r w:rsidR="009A37FE">
        <w:rPr>
          <w:rFonts w:ascii="Times New Roman" w:hAnsi="Times New Roman"/>
        </w:rPr>
        <w:t xml:space="preserve"> These were very important milestones in regard to the </w:t>
      </w:r>
      <w:r w:rsidR="00FB4B00">
        <w:rPr>
          <w:rFonts w:ascii="Times New Roman" w:hAnsi="Times New Roman"/>
        </w:rPr>
        <w:t>women’s</w:t>
      </w:r>
      <w:r w:rsidR="009A37FE">
        <w:rPr>
          <w:rFonts w:ascii="Times New Roman" w:hAnsi="Times New Roman"/>
        </w:rPr>
        <w:t xml:space="preserve"> rights movement. </w:t>
      </w:r>
      <w:r w:rsidR="00FB4B00">
        <w:rPr>
          <w:rFonts w:ascii="Times New Roman" w:hAnsi="Times New Roman"/>
        </w:rPr>
        <w:t xml:space="preserve">Although, equal rights are still at the frontline of the movement, many of the historical issues still exist. </w:t>
      </w:r>
      <w:r w:rsidR="009A37FE">
        <w:rPr>
          <w:rFonts w:ascii="Times New Roman" w:hAnsi="Times New Roman"/>
        </w:rPr>
        <w:t xml:space="preserve">Contemporary issues in </w:t>
      </w:r>
      <w:r w:rsidR="00FB4B00">
        <w:rPr>
          <w:rFonts w:ascii="Times New Roman" w:hAnsi="Times New Roman"/>
        </w:rPr>
        <w:t>women’s</w:t>
      </w:r>
      <w:r w:rsidR="009A37FE">
        <w:rPr>
          <w:rFonts w:ascii="Times New Roman" w:hAnsi="Times New Roman"/>
        </w:rPr>
        <w:t xml:space="preserve"> rights are for example, the gende</w:t>
      </w:r>
      <w:r w:rsidR="00FB4B00">
        <w:rPr>
          <w:rFonts w:ascii="Times New Roman" w:hAnsi="Times New Roman"/>
        </w:rPr>
        <w:t xml:space="preserve">r pay gap and domestic violence, maternity leave and importantly social change. The </w:t>
      </w:r>
      <w:r w:rsidR="00C33957">
        <w:rPr>
          <w:rFonts w:ascii="Times New Roman" w:hAnsi="Times New Roman"/>
        </w:rPr>
        <w:t>women’s</w:t>
      </w:r>
      <w:r w:rsidR="00FB4B00">
        <w:rPr>
          <w:rFonts w:ascii="Times New Roman" w:hAnsi="Times New Roman"/>
        </w:rPr>
        <w:t xml:space="preserve"> rights movement as a group has power in numbers and communication is key to their success in social and political change. It must have been a challenged to communicate to the wider public in the 1900’s, however, in today’s global world that barrier appears to have been broken. From small town communities writing to political figures and marching in what </w:t>
      </w:r>
      <w:r w:rsidR="003C0DA0">
        <w:rPr>
          <w:rFonts w:ascii="Times New Roman" w:hAnsi="Times New Roman"/>
        </w:rPr>
        <w:t>can be considered</w:t>
      </w:r>
      <w:r w:rsidR="00FB4B00">
        <w:rPr>
          <w:rFonts w:ascii="Times New Roman" w:hAnsi="Times New Roman"/>
        </w:rPr>
        <w:t xml:space="preserve"> as a small group in modern terms, can now be achieved from a computer at a desk. Globalisation has empowered those with a voice for social change with the ability to communicate on a global basis and encourage change through </w:t>
      </w:r>
      <w:r w:rsidR="004D7C48">
        <w:rPr>
          <w:rFonts w:ascii="Times New Roman" w:hAnsi="Times New Roman"/>
        </w:rPr>
        <w:t xml:space="preserve">connecting with like-minded people. </w:t>
      </w:r>
      <w:r w:rsidR="00FB4B00">
        <w:rPr>
          <w:rFonts w:ascii="Times New Roman" w:hAnsi="Times New Roman"/>
        </w:rPr>
        <w:t>This will be discuss</w:t>
      </w:r>
      <w:r w:rsidR="004D7C48">
        <w:rPr>
          <w:rFonts w:ascii="Times New Roman" w:hAnsi="Times New Roman"/>
        </w:rPr>
        <w:t>ed in fur</w:t>
      </w:r>
      <w:r w:rsidR="003C0DA0">
        <w:rPr>
          <w:rFonts w:ascii="Times New Roman" w:hAnsi="Times New Roman"/>
        </w:rPr>
        <w:t xml:space="preserve">ther detail throughout the essay and there will be a focus </w:t>
      </w:r>
      <w:r w:rsidR="003C0DA0">
        <w:rPr>
          <w:rFonts w:ascii="Times New Roman" w:hAnsi="Times New Roman"/>
        </w:rPr>
        <w:lastRenderedPageBreak/>
        <w:t>the women’s rights movement in London</w:t>
      </w:r>
      <w:r w:rsidR="004D7C48">
        <w:rPr>
          <w:rFonts w:ascii="Times New Roman" w:hAnsi="Times New Roman"/>
        </w:rPr>
        <w:t>.</w:t>
      </w:r>
      <w:r w:rsidR="004C660A">
        <w:rPr>
          <w:rFonts w:ascii="Times New Roman" w:hAnsi="Times New Roman"/>
        </w:rPr>
        <w:t xml:space="preserve"> Finally</w:t>
      </w:r>
      <w:r w:rsidR="00A80C09">
        <w:rPr>
          <w:rFonts w:ascii="Times New Roman" w:hAnsi="Times New Roman"/>
        </w:rPr>
        <w:t>,</w:t>
      </w:r>
      <w:r w:rsidR="004C660A">
        <w:rPr>
          <w:rFonts w:ascii="Times New Roman" w:hAnsi="Times New Roman"/>
        </w:rPr>
        <w:t xml:space="preserve"> will highlight upon communication and globalisation</w:t>
      </w:r>
      <w:r w:rsidR="00A80C09">
        <w:rPr>
          <w:rFonts w:ascii="Times New Roman" w:hAnsi="Times New Roman"/>
        </w:rPr>
        <w:t xml:space="preserve"> within society and expl</w:t>
      </w:r>
      <w:r w:rsidR="00FF1790">
        <w:rPr>
          <w:rFonts w:ascii="Times New Roman" w:hAnsi="Times New Roman"/>
        </w:rPr>
        <w:t>ain why communication is important and how things have changed today for the better.</w:t>
      </w:r>
    </w:p>
    <w:p w:rsidR="00735CC1" w:rsidRDefault="00735CC1" w:rsidP="008E5B13">
      <w:pPr>
        <w:spacing w:line="360" w:lineRule="auto"/>
        <w:jc w:val="both"/>
        <w:rPr>
          <w:rFonts w:ascii="Times New Roman" w:hAnsi="Times New Roman"/>
        </w:rPr>
      </w:pPr>
    </w:p>
    <w:p w:rsidR="00326FF9" w:rsidRDefault="00326FF9" w:rsidP="008E5B13">
      <w:pPr>
        <w:spacing w:line="360" w:lineRule="auto"/>
        <w:jc w:val="both"/>
        <w:rPr>
          <w:rFonts w:ascii="Times New Roman" w:hAnsi="Times New Roman"/>
        </w:rPr>
      </w:pPr>
    </w:p>
    <w:p w:rsidR="00843C83" w:rsidRDefault="000C2966" w:rsidP="008E5B13">
      <w:pPr>
        <w:spacing w:line="360" w:lineRule="auto"/>
        <w:jc w:val="both"/>
        <w:rPr>
          <w:rFonts w:ascii="Times New Roman" w:hAnsi="Times New Roman"/>
        </w:rPr>
      </w:pPr>
      <w:r>
        <w:rPr>
          <w:rFonts w:ascii="Times New Roman" w:hAnsi="Times New Roman"/>
        </w:rPr>
        <w:t>Domville (2013)</w:t>
      </w:r>
      <w:r w:rsidR="00CE6434">
        <w:rPr>
          <w:rFonts w:ascii="Times New Roman" w:hAnsi="Times New Roman"/>
        </w:rPr>
        <w:t xml:space="preserve"> states that</w:t>
      </w:r>
      <w:r w:rsidR="003C0DA0">
        <w:rPr>
          <w:rFonts w:ascii="Times New Roman" w:hAnsi="Times New Roman"/>
        </w:rPr>
        <w:t xml:space="preserve"> d</w:t>
      </w:r>
      <w:r w:rsidR="006959FD">
        <w:rPr>
          <w:rFonts w:ascii="Times New Roman" w:hAnsi="Times New Roman"/>
        </w:rPr>
        <w:t xml:space="preserve">uring the year of 1888 </w:t>
      </w:r>
      <w:r w:rsidR="00B124E6">
        <w:rPr>
          <w:rFonts w:ascii="Times New Roman" w:hAnsi="Times New Roman"/>
        </w:rPr>
        <w:t xml:space="preserve">was the London </w:t>
      </w:r>
      <w:r w:rsidR="003C0DA0">
        <w:rPr>
          <w:rFonts w:ascii="Times New Roman" w:hAnsi="Times New Roman"/>
        </w:rPr>
        <w:t>M</w:t>
      </w:r>
      <w:r w:rsidR="005529EE">
        <w:rPr>
          <w:rFonts w:ascii="Times New Roman" w:hAnsi="Times New Roman"/>
        </w:rPr>
        <w:t>ar</w:t>
      </w:r>
      <w:r w:rsidR="003C0DA0">
        <w:rPr>
          <w:rFonts w:ascii="Times New Roman" w:hAnsi="Times New Roman"/>
        </w:rPr>
        <w:t>ch G</w:t>
      </w:r>
      <w:r w:rsidR="00B124E6">
        <w:rPr>
          <w:rFonts w:ascii="Times New Roman" w:hAnsi="Times New Roman"/>
        </w:rPr>
        <w:t>irls strike</w:t>
      </w:r>
      <w:r w:rsidR="003C0DA0">
        <w:rPr>
          <w:rFonts w:ascii="Times New Roman" w:hAnsi="Times New Roman"/>
        </w:rPr>
        <w:t>. O</w:t>
      </w:r>
      <w:r w:rsidR="00B124E6">
        <w:rPr>
          <w:rFonts w:ascii="Times New Roman" w:hAnsi="Times New Roman"/>
        </w:rPr>
        <w:t xml:space="preserve">ver one thousand four hundred women protested against </w:t>
      </w:r>
      <w:r w:rsidR="003C0DA0">
        <w:rPr>
          <w:rFonts w:ascii="Times New Roman" w:hAnsi="Times New Roman"/>
        </w:rPr>
        <w:t>lower</w:t>
      </w:r>
      <w:r w:rsidR="00B124E6">
        <w:rPr>
          <w:rFonts w:ascii="Times New Roman" w:hAnsi="Times New Roman"/>
        </w:rPr>
        <w:t xml:space="preserve"> wages </w:t>
      </w:r>
      <w:r w:rsidR="003C0DA0">
        <w:rPr>
          <w:rFonts w:ascii="Times New Roman" w:hAnsi="Times New Roman"/>
        </w:rPr>
        <w:t>and lacklustre</w:t>
      </w:r>
      <w:r w:rsidR="00B124E6">
        <w:rPr>
          <w:rFonts w:ascii="Times New Roman" w:hAnsi="Times New Roman"/>
        </w:rPr>
        <w:t xml:space="preserve"> workin</w:t>
      </w:r>
      <w:r w:rsidR="003C0DA0">
        <w:rPr>
          <w:rFonts w:ascii="Times New Roman" w:hAnsi="Times New Roman"/>
        </w:rPr>
        <w:t xml:space="preserve">g conditions. It was an era that encouraged marriage and forced women to stay in unhappy circumstances due to the economic </w:t>
      </w:r>
      <w:r w:rsidR="005418CC">
        <w:rPr>
          <w:rFonts w:ascii="Times New Roman" w:hAnsi="Times New Roman"/>
        </w:rPr>
        <w:t>deprivation and social expectations.</w:t>
      </w:r>
      <w:r w:rsidR="004E5544">
        <w:rPr>
          <w:rFonts w:ascii="Times New Roman" w:hAnsi="Times New Roman"/>
        </w:rPr>
        <w:t xml:space="preserve"> R</w:t>
      </w:r>
      <w:r w:rsidR="00DD02A8">
        <w:rPr>
          <w:rFonts w:ascii="Times New Roman" w:hAnsi="Times New Roman"/>
        </w:rPr>
        <w:t>osen (2013)</w:t>
      </w:r>
      <w:r w:rsidR="002F7282">
        <w:rPr>
          <w:rFonts w:ascii="Times New Roman" w:hAnsi="Times New Roman"/>
        </w:rPr>
        <w:t xml:space="preserve"> states</w:t>
      </w:r>
      <w:r w:rsidR="008175CB">
        <w:rPr>
          <w:rFonts w:ascii="Times New Roman" w:hAnsi="Times New Roman"/>
        </w:rPr>
        <w:t xml:space="preserve"> that w</w:t>
      </w:r>
      <w:r w:rsidR="00604EC1">
        <w:rPr>
          <w:rFonts w:ascii="Times New Roman" w:hAnsi="Times New Roman"/>
        </w:rPr>
        <w:t>omen communicated by having secret meetings where they wo</w:t>
      </w:r>
      <w:r w:rsidR="00633853">
        <w:rPr>
          <w:rFonts w:ascii="Times New Roman" w:hAnsi="Times New Roman"/>
        </w:rPr>
        <w:t>uld share ideas, by this</w:t>
      </w:r>
      <w:r w:rsidR="00604EC1">
        <w:rPr>
          <w:rFonts w:ascii="Times New Roman" w:hAnsi="Times New Roman"/>
        </w:rPr>
        <w:t xml:space="preserve"> they could make their voices heard to the government to </w:t>
      </w:r>
      <w:r w:rsidR="00633853">
        <w:rPr>
          <w:rFonts w:ascii="Times New Roman" w:hAnsi="Times New Roman"/>
        </w:rPr>
        <w:t xml:space="preserve">then </w:t>
      </w:r>
      <w:r w:rsidR="00604EC1">
        <w:rPr>
          <w:rFonts w:ascii="Times New Roman" w:hAnsi="Times New Roman"/>
        </w:rPr>
        <w:t>claim the rights that they were initiated to.</w:t>
      </w:r>
      <w:r w:rsidR="008175CB">
        <w:rPr>
          <w:rFonts w:ascii="Times New Roman" w:hAnsi="Times New Roman"/>
        </w:rPr>
        <w:t xml:space="preserve"> Rosen </w:t>
      </w:r>
      <w:r w:rsidR="00FF35E6">
        <w:rPr>
          <w:rFonts w:ascii="Times New Roman" w:hAnsi="Times New Roman"/>
        </w:rPr>
        <w:t>(</w:t>
      </w:r>
      <w:r w:rsidR="008175CB">
        <w:rPr>
          <w:rFonts w:ascii="Times New Roman" w:hAnsi="Times New Roman"/>
        </w:rPr>
        <w:t>2013)</w:t>
      </w:r>
      <w:r w:rsidR="00FF35E6">
        <w:rPr>
          <w:rFonts w:ascii="Times New Roman" w:hAnsi="Times New Roman"/>
        </w:rPr>
        <w:t xml:space="preserve"> highlighted that t</w:t>
      </w:r>
      <w:r w:rsidR="00633853">
        <w:rPr>
          <w:rFonts w:ascii="Times New Roman" w:hAnsi="Times New Roman"/>
        </w:rPr>
        <w:t>he women not only had secret meetings they also communicated by sending letters. It was a risky and stressful time for the women</w:t>
      </w:r>
      <w:r w:rsidR="005C1EE3">
        <w:rPr>
          <w:rFonts w:ascii="Times New Roman" w:hAnsi="Times New Roman"/>
        </w:rPr>
        <w:t xml:space="preserve">, </w:t>
      </w:r>
      <w:r w:rsidR="00633853">
        <w:rPr>
          <w:rFonts w:ascii="Times New Roman" w:hAnsi="Times New Roman"/>
        </w:rPr>
        <w:t>as</w:t>
      </w:r>
      <w:r w:rsidR="00AD3A1F">
        <w:rPr>
          <w:rFonts w:ascii="Times New Roman" w:hAnsi="Times New Roman"/>
        </w:rPr>
        <w:t xml:space="preserve"> </w:t>
      </w:r>
      <w:r w:rsidR="00633853">
        <w:rPr>
          <w:rFonts w:ascii="Times New Roman" w:hAnsi="Times New Roman"/>
        </w:rPr>
        <w:t xml:space="preserve">if they got </w:t>
      </w:r>
      <w:r w:rsidR="00AD3A1F">
        <w:rPr>
          <w:rFonts w:ascii="Times New Roman" w:hAnsi="Times New Roman"/>
        </w:rPr>
        <w:t xml:space="preserve">found out by </w:t>
      </w:r>
      <w:r w:rsidR="00633853">
        <w:rPr>
          <w:rFonts w:ascii="Times New Roman" w:hAnsi="Times New Roman"/>
        </w:rPr>
        <w:t>their husbands it brought shame upon their family. Not only did it bring shame</w:t>
      </w:r>
      <w:r w:rsidR="00AD3A1F">
        <w:rPr>
          <w:rFonts w:ascii="Times New Roman" w:hAnsi="Times New Roman"/>
        </w:rPr>
        <w:t xml:space="preserve">, some </w:t>
      </w:r>
      <w:r w:rsidR="00D41DE0">
        <w:rPr>
          <w:rFonts w:ascii="Times New Roman" w:hAnsi="Times New Roman"/>
        </w:rPr>
        <w:t>women’s</w:t>
      </w:r>
      <w:r w:rsidR="00AD3A1F">
        <w:rPr>
          <w:rFonts w:ascii="Times New Roman" w:hAnsi="Times New Roman"/>
        </w:rPr>
        <w:t xml:space="preserve"> husbands would beat them for going against what they thought was </w:t>
      </w:r>
      <w:r w:rsidR="00DA1CBC">
        <w:rPr>
          <w:rFonts w:ascii="Times New Roman" w:hAnsi="Times New Roman"/>
        </w:rPr>
        <w:t>right (Rosen, 2013). Domville (2013)</w:t>
      </w:r>
      <w:r w:rsidR="00283AC6">
        <w:rPr>
          <w:rFonts w:ascii="Times New Roman" w:hAnsi="Times New Roman"/>
        </w:rPr>
        <w:t xml:space="preserve"> highlighted</w:t>
      </w:r>
      <w:r w:rsidR="00DA1CBC">
        <w:rPr>
          <w:rFonts w:ascii="Times New Roman" w:hAnsi="Times New Roman"/>
        </w:rPr>
        <w:t xml:space="preserve"> that a</w:t>
      </w:r>
      <w:r w:rsidR="00AD3A1F">
        <w:rPr>
          <w:rFonts w:ascii="Times New Roman" w:hAnsi="Times New Roman"/>
        </w:rPr>
        <w:t>t</w:t>
      </w:r>
      <w:r w:rsidR="003C0DA0">
        <w:rPr>
          <w:rFonts w:ascii="Times New Roman" w:hAnsi="Times New Roman"/>
        </w:rPr>
        <w:t xml:space="preserve"> the time the March G</w:t>
      </w:r>
      <w:r w:rsidR="00B124E6">
        <w:rPr>
          <w:rFonts w:ascii="Times New Roman" w:hAnsi="Times New Roman"/>
        </w:rPr>
        <w:t xml:space="preserve">irls convinced Annie Besant who was a </w:t>
      </w:r>
      <w:r w:rsidR="00F81D31">
        <w:rPr>
          <w:rFonts w:ascii="Times New Roman" w:hAnsi="Times New Roman"/>
        </w:rPr>
        <w:t>British socialist and women’s rights activist</w:t>
      </w:r>
      <w:r w:rsidR="00B124E6">
        <w:rPr>
          <w:rFonts w:ascii="Times New Roman" w:hAnsi="Times New Roman"/>
        </w:rPr>
        <w:t xml:space="preserve"> to join their protest, </w:t>
      </w:r>
      <w:r w:rsidR="008A1112">
        <w:rPr>
          <w:rFonts w:ascii="Times New Roman" w:hAnsi="Times New Roman"/>
        </w:rPr>
        <w:t xml:space="preserve">by this </w:t>
      </w:r>
      <w:r w:rsidR="00B124E6">
        <w:rPr>
          <w:rFonts w:ascii="Times New Roman" w:hAnsi="Times New Roman"/>
        </w:rPr>
        <w:t xml:space="preserve">the aim was </w:t>
      </w:r>
      <w:r w:rsidR="008A1112">
        <w:rPr>
          <w:rFonts w:ascii="Times New Roman" w:hAnsi="Times New Roman"/>
        </w:rPr>
        <w:t>to get a positive result</w:t>
      </w:r>
      <w:r w:rsidR="00B124E6">
        <w:rPr>
          <w:rFonts w:ascii="Times New Roman" w:hAnsi="Times New Roman"/>
        </w:rPr>
        <w:t xml:space="preserve"> in the protest becoming a land mark event in the women’s rights movement.</w:t>
      </w:r>
      <w:r w:rsidR="005D1FDE">
        <w:rPr>
          <w:rFonts w:ascii="Times New Roman" w:hAnsi="Times New Roman"/>
        </w:rPr>
        <w:t xml:space="preserve"> </w:t>
      </w:r>
      <w:r w:rsidR="00283AC6">
        <w:rPr>
          <w:rFonts w:ascii="Times New Roman" w:hAnsi="Times New Roman"/>
        </w:rPr>
        <w:t>Rosen (2013) stated that dur</w:t>
      </w:r>
      <w:r w:rsidR="00AF5AED">
        <w:rPr>
          <w:rFonts w:ascii="Times New Roman" w:hAnsi="Times New Roman"/>
        </w:rPr>
        <w:t>ing the time of the</w:t>
      </w:r>
      <w:r w:rsidR="00283AC6">
        <w:rPr>
          <w:rFonts w:ascii="Times New Roman" w:hAnsi="Times New Roman"/>
        </w:rPr>
        <w:t xml:space="preserve"> </w:t>
      </w:r>
      <w:r w:rsidR="00AF5AED">
        <w:rPr>
          <w:rFonts w:ascii="Times New Roman" w:hAnsi="Times New Roman"/>
        </w:rPr>
        <w:t>women’s suffrage</w:t>
      </w:r>
      <w:r w:rsidR="00C81906">
        <w:rPr>
          <w:rFonts w:ascii="Times New Roman" w:hAnsi="Times New Roman"/>
        </w:rPr>
        <w:t xml:space="preserve"> </w:t>
      </w:r>
      <w:r w:rsidR="00C441B7">
        <w:rPr>
          <w:rFonts w:ascii="Times New Roman" w:hAnsi="Times New Roman"/>
        </w:rPr>
        <w:t xml:space="preserve">women </w:t>
      </w:r>
      <w:r w:rsidR="00C81906">
        <w:rPr>
          <w:rFonts w:ascii="Times New Roman" w:hAnsi="Times New Roman"/>
        </w:rPr>
        <w:t xml:space="preserve">worked in local factories </w:t>
      </w:r>
      <w:r w:rsidR="00C441B7">
        <w:rPr>
          <w:rFonts w:ascii="Times New Roman" w:hAnsi="Times New Roman"/>
        </w:rPr>
        <w:t xml:space="preserve">and dedicated themselves to do </w:t>
      </w:r>
      <w:r w:rsidR="00C81906">
        <w:rPr>
          <w:rFonts w:ascii="Times New Roman" w:hAnsi="Times New Roman"/>
        </w:rPr>
        <w:t>longer hours compared to men, despite</w:t>
      </w:r>
      <w:r w:rsidR="00604EC1">
        <w:rPr>
          <w:rFonts w:ascii="Times New Roman" w:hAnsi="Times New Roman"/>
        </w:rPr>
        <w:t xml:space="preserve"> the long hours they worked</w:t>
      </w:r>
      <w:r w:rsidR="00C81906">
        <w:rPr>
          <w:rFonts w:ascii="Times New Roman" w:hAnsi="Times New Roman"/>
        </w:rPr>
        <w:t xml:space="preserve"> they </w:t>
      </w:r>
      <w:r w:rsidR="00604EC1">
        <w:rPr>
          <w:rFonts w:ascii="Times New Roman" w:hAnsi="Times New Roman"/>
        </w:rPr>
        <w:t xml:space="preserve">still </w:t>
      </w:r>
      <w:r w:rsidR="00D41DE0">
        <w:rPr>
          <w:rFonts w:ascii="Times New Roman" w:hAnsi="Times New Roman"/>
        </w:rPr>
        <w:t>received</w:t>
      </w:r>
      <w:r w:rsidR="00C81906">
        <w:rPr>
          <w:rFonts w:ascii="Times New Roman" w:hAnsi="Times New Roman"/>
        </w:rPr>
        <w:t xml:space="preserve"> unequal pay. </w:t>
      </w:r>
      <w:r w:rsidR="002F7282">
        <w:rPr>
          <w:rFonts w:ascii="Times New Roman" w:hAnsi="Times New Roman"/>
        </w:rPr>
        <w:t>A</w:t>
      </w:r>
      <w:r w:rsidR="005D1FDE">
        <w:rPr>
          <w:rFonts w:ascii="Times New Roman" w:hAnsi="Times New Roman"/>
        </w:rPr>
        <w:t xml:space="preserve">lthough in the 1900s men were given the right to vote in order to </w:t>
      </w:r>
      <w:r w:rsidR="00654254">
        <w:rPr>
          <w:rFonts w:ascii="Times New Roman" w:hAnsi="Times New Roman"/>
        </w:rPr>
        <w:t>attempt</w:t>
      </w:r>
      <w:r w:rsidR="005D1FDE">
        <w:rPr>
          <w:rFonts w:ascii="Times New Roman" w:hAnsi="Times New Roman"/>
        </w:rPr>
        <w:t xml:space="preserve"> to change </w:t>
      </w:r>
      <w:r w:rsidR="00654254">
        <w:rPr>
          <w:rFonts w:ascii="Times New Roman" w:hAnsi="Times New Roman"/>
        </w:rPr>
        <w:t>unequal</w:t>
      </w:r>
      <w:r w:rsidR="005D1FDE">
        <w:rPr>
          <w:rFonts w:ascii="Times New Roman" w:hAnsi="Times New Roman"/>
        </w:rPr>
        <w:t xml:space="preserve"> </w:t>
      </w:r>
      <w:r w:rsidR="00654254">
        <w:rPr>
          <w:rFonts w:ascii="Times New Roman" w:hAnsi="Times New Roman"/>
        </w:rPr>
        <w:t>pay in the work place for women. Although</w:t>
      </w:r>
      <w:r w:rsidR="00170054">
        <w:rPr>
          <w:rFonts w:ascii="Times New Roman" w:hAnsi="Times New Roman"/>
        </w:rPr>
        <w:t>, d</w:t>
      </w:r>
      <w:r w:rsidR="00654254">
        <w:rPr>
          <w:rFonts w:ascii="Times New Roman" w:hAnsi="Times New Roman"/>
        </w:rPr>
        <w:t>espite men having the</w:t>
      </w:r>
      <w:r w:rsidR="005418CC">
        <w:rPr>
          <w:rFonts w:ascii="Times New Roman" w:hAnsi="Times New Roman"/>
        </w:rPr>
        <w:t xml:space="preserve"> </w:t>
      </w:r>
      <w:r w:rsidR="00654254">
        <w:rPr>
          <w:rFonts w:ascii="Times New Roman" w:hAnsi="Times New Roman"/>
        </w:rPr>
        <w:t xml:space="preserve">opportunity to vote women could not do so at this time. </w:t>
      </w:r>
      <w:r w:rsidR="00170054">
        <w:rPr>
          <w:rFonts w:ascii="Times New Roman" w:hAnsi="Times New Roman"/>
        </w:rPr>
        <w:t>Around</w:t>
      </w:r>
      <w:r w:rsidR="00575C5B">
        <w:rPr>
          <w:rFonts w:ascii="Times New Roman" w:hAnsi="Times New Roman"/>
        </w:rPr>
        <w:t xml:space="preserve"> the same time a lady </w:t>
      </w:r>
      <w:r w:rsidR="00170054">
        <w:rPr>
          <w:rFonts w:ascii="Times New Roman" w:hAnsi="Times New Roman"/>
        </w:rPr>
        <w:t xml:space="preserve">named </w:t>
      </w:r>
      <w:r w:rsidR="00575C5B">
        <w:rPr>
          <w:rFonts w:ascii="Times New Roman" w:hAnsi="Times New Roman"/>
        </w:rPr>
        <w:t>Selina C</w:t>
      </w:r>
      <w:r w:rsidR="00170054">
        <w:rPr>
          <w:rFonts w:ascii="Times New Roman" w:hAnsi="Times New Roman"/>
        </w:rPr>
        <w:t>ooper whose job was</w:t>
      </w:r>
      <w:r w:rsidR="00575C5B">
        <w:rPr>
          <w:rFonts w:ascii="Times New Roman" w:hAnsi="Times New Roman"/>
        </w:rPr>
        <w:t xml:space="preserve"> a textile worker, led a delegation of women workers to </w:t>
      </w:r>
      <w:r w:rsidR="00273EBB">
        <w:rPr>
          <w:rFonts w:ascii="Times New Roman" w:hAnsi="Times New Roman"/>
        </w:rPr>
        <w:t>P</w:t>
      </w:r>
      <w:r w:rsidR="00575C5B">
        <w:rPr>
          <w:rFonts w:ascii="Times New Roman" w:hAnsi="Times New Roman"/>
        </w:rPr>
        <w:t>arliam</w:t>
      </w:r>
      <w:r w:rsidR="002F7282">
        <w:rPr>
          <w:rFonts w:ascii="Times New Roman" w:hAnsi="Times New Roman"/>
        </w:rPr>
        <w:t>ent to demand the right to vote (The National Archives, no date).</w:t>
      </w:r>
      <w:r w:rsidR="00C81906">
        <w:rPr>
          <w:rFonts w:ascii="Times New Roman" w:hAnsi="Times New Roman"/>
        </w:rPr>
        <w:t xml:space="preserve"> Not only were the women fighting for the rights of unequal pay, they were </w:t>
      </w:r>
      <w:r w:rsidR="00273EBB">
        <w:rPr>
          <w:rFonts w:ascii="Times New Roman" w:hAnsi="Times New Roman"/>
        </w:rPr>
        <w:t>determined</w:t>
      </w:r>
      <w:r w:rsidR="00C81906">
        <w:rPr>
          <w:rFonts w:ascii="Times New Roman" w:hAnsi="Times New Roman"/>
        </w:rPr>
        <w:t xml:space="preserve"> to</w:t>
      </w:r>
      <w:r w:rsidR="00AD3A1F">
        <w:rPr>
          <w:rFonts w:ascii="Times New Roman" w:hAnsi="Times New Roman"/>
        </w:rPr>
        <w:t xml:space="preserve"> get the vote for other rights such as putting a stop to domestic violence. Business m</w:t>
      </w:r>
      <w:r w:rsidR="00304215">
        <w:rPr>
          <w:rFonts w:ascii="Times New Roman" w:hAnsi="Times New Roman"/>
        </w:rPr>
        <w:t xml:space="preserve">en that owned the factories </w:t>
      </w:r>
      <w:r w:rsidR="00AD3A1F">
        <w:rPr>
          <w:rFonts w:ascii="Times New Roman" w:hAnsi="Times New Roman"/>
        </w:rPr>
        <w:t>women worked at would beat or even rape the women and get away with it,</w:t>
      </w:r>
      <w:r w:rsidR="00EF6AFE">
        <w:rPr>
          <w:rFonts w:ascii="Times New Roman" w:hAnsi="Times New Roman"/>
        </w:rPr>
        <w:t xml:space="preserve"> as they were </w:t>
      </w:r>
      <w:r w:rsidR="00AF5AED">
        <w:rPr>
          <w:rFonts w:ascii="Times New Roman" w:hAnsi="Times New Roman"/>
        </w:rPr>
        <w:t xml:space="preserve">seen as powerful and in control </w:t>
      </w:r>
      <w:r w:rsidR="00D22CEF">
        <w:rPr>
          <w:rFonts w:ascii="Times New Roman" w:hAnsi="Times New Roman"/>
        </w:rPr>
        <w:t>(Domville, 2013).</w:t>
      </w:r>
      <w:r w:rsidR="00EF6AFE">
        <w:rPr>
          <w:rFonts w:ascii="Times New Roman" w:hAnsi="Times New Roman"/>
        </w:rPr>
        <w:t xml:space="preserve"> </w:t>
      </w:r>
      <w:r w:rsidR="00304215">
        <w:rPr>
          <w:rFonts w:ascii="Times New Roman" w:hAnsi="Times New Roman"/>
        </w:rPr>
        <w:t xml:space="preserve">Men saw women as a threat to their jobs and a loss of control over their female </w:t>
      </w:r>
      <w:r w:rsidR="006D237F">
        <w:rPr>
          <w:rFonts w:ascii="Times New Roman" w:hAnsi="Times New Roman"/>
        </w:rPr>
        <w:t>counterparts</w:t>
      </w:r>
      <w:r w:rsidR="00304215">
        <w:rPr>
          <w:rFonts w:ascii="Times New Roman" w:hAnsi="Times New Roman"/>
        </w:rPr>
        <w:t xml:space="preserve">. </w:t>
      </w:r>
      <w:r w:rsidR="00D5054B">
        <w:rPr>
          <w:rFonts w:ascii="Times New Roman" w:hAnsi="Times New Roman"/>
        </w:rPr>
        <w:t>Women risked their lives to try and get the vote</w:t>
      </w:r>
      <w:r w:rsidR="00EF6AFE">
        <w:rPr>
          <w:rFonts w:ascii="Times New Roman" w:hAnsi="Times New Roman"/>
        </w:rPr>
        <w:t>,</w:t>
      </w:r>
      <w:r w:rsidR="00D5054B">
        <w:rPr>
          <w:rFonts w:ascii="Times New Roman" w:hAnsi="Times New Roman"/>
        </w:rPr>
        <w:t xml:space="preserve"> as</w:t>
      </w:r>
      <w:r w:rsidR="00EF6AFE">
        <w:rPr>
          <w:rFonts w:ascii="Times New Roman" w:hAnsi="Times New Roman"/>
        </w:rPr>
        <w:t xml:space="preserve"> they would set fires to buildings, chain themselves to parliament gates, which resulted in getting beaten by police and arrested, t</w:t>
      </w:r>
      <w:r w:rsidR="00D5054B">
        <w:rPr>
          <w:rFonts w:ascii="Times New Roman" w:hAnsi="Times New Roman"/>
        </w:rPr>
        <w:t xml:space="preserve">hey would even lose their jobs. </w:t>
      </w:r>
      <w:r w:rsidR="00304215">
        <w:rPr>
          <w:rFonts w:ascii="Times New Roman" w:hAnsi="Times New Roman"/>
        </w:rPr>
        <w:t xml:space="preserve"> It was a fight that led to </w:t>
      </w:r>
      <w:r w:rsidR="006767AB">
        <w:rPr>
          <w:rFonts w:ascii="Times New Roman" w:hAnsi="Times New Roman"/>
        </w:rPr>
        <w:t>imprisonment</w:t>
      </w:r>
      <w:r w:rsidR="00304215">
        <w:rPr>
          <w:rFonts w:ascii="Times New Roman" w:hAnsi="Times New Roman"/>
        </w:rPr>
        <w:t xml:space="preserve"> of o</w:t>
      </w:r>
      <w:r w:rsidR="00B2566D">
        <w:rPr>
          <w:rFonts w:ascii="Times New Roman" w:hAnsi="Times New Roman"/>
        </w:rPr>
        <w:t>ver one t</w:t>
      </w:r>
      <w:r w:rsidR="00827EDA">
        <w:rPr>
          <w:rFonts w:ascii="Times New Roman" w:hAnsi="Times New Roman"/>
        </w:rPr>
        <w:t>hou</w:t>
      </w:r>
      <w:r w:rsidR="00413688">
        <w:rPr>
          <w:rFonts w:ascii="Times New Roman" w:hAnsi="Times New Roman"/>
        </w:rPr>
        <w:t>sand British women (Connor</w:t>
      </w:r>
      <w:r w:rsidR="00827EDA">
        <w:rPr>
          <w:rFonts w:ascii="Times New Roman" w:hAnsi="Times New Roman"/>
        </w:rPr>
        <w:t>, 2018).</w:t>
      </w:r>
      <w:r w:rsidR="00031838">
        <w:rPr>
          <w:rFonts w:ascii="Times New Roman" w:hAnsi="Times New Roman"/>
        </w:rPr>
        <w:t xml:space="preserve"> </w:t>
      </w:r>
      <w:r w:rsidR="00281765">
        <w:rPr>
          <w:rFonts w:ascii="Times New Roman" w:hAnsi="Times New Roman"/>
        </w:rPr>
        <w:t>While</w:t>
      </w:r>
      <w:r w:rsidR="00B2566D">
        <w:rPr>
          <w:rFonts w:ascii="Times New Roman" w:hAnsi="Times New Roman"/>
        </w:rPr>
        <w:t xml:space="preserve"> women </w:t>
      </w:r>
      <w:r w:rsidR="00281765">
        <w:rPr>
          <w:rFonts w:ascii="Times New Roman" w:hAnsi="Times New Roman"/>
        </w:rPr>
        <w:t xml:space="preserve">that were imprisoned for going against the law </w:t>
      </w:r>
      <w:r w:rsidR="00C441B7">
        <w:rPr>
          <w:rFonts w:ascii="Times New Roman" w:hAnsi="Times New Roman"/>
        </w:rPr>
        <w:t xml:space="preserve">they then </w:t>
      </w:r>
      <w:r w:rsidR="00B2566D">
        <w:rPr>
          <w:rFonts w:ascii="Times New Roman" w:hAnsi="Times New Roman"/>
        </w:rPr>
        <w:t xml:space="preserve">went on hunger strike, </w:t>
      </w:r>
      <w:r w:rsidR="00B2566D">
        <w:rPr>
          <w:rFonts w:ascii="Times New Roman" w:hAnsi="Times New Roman"/>
        </w:rPr>
        <w:lastRenderedPageBreak/>
        <w:t>this caused doctors and nurses to force feed the women which was horrific.</w:t>
      </w:r>
      <w:r w:rsidR="00281765">
        <w:rPr>
          <w:rFonts w:ascii="Times New Roman" w:hAnsi="Times New Roman"/>
        </w:rPr>
        <w:t xml:space="preserve"> Although some women with privileged backgrounds were not force fed, this was because they had wealthy husbands or husbands that were in power of the system and </w:t>
      </w:r>
      <w:r w:rsidR="008E22C0">
        <w:rPr>
          <w:rFonts w:ascii="Times New Roman" w:hAnsi="Times New Roman"/>
        </w:rPr>
        <w:t>law.</w:t>
      </w:r>
      <w:r w:rsidR="00B2566D">
        <w:rPr>
          <w:rFonts w:ascii="Times New Roman" w:hAnsi="Times New Roman"/>
        </w:rPr>
        <w:t xml:space="preserve"> Few women regained full health after what was become kn</w:t>
      </w:r>
      <w:r w:rsidR="008E22C0">
        <w:rPr>
          <w:rFonts w:ascii="Times New Roman" w:hAnsi="Times New Roman"/>
        </w:rPr>
        <w:t>own as state sanctioned torture (Connor, 2018).</w:t>
      </w:r>
      <w:r w:rsidR="00281765">
        <w:rPr>
          <w:rFonts w:ascii="Times New Roman" w:hAnsi="Times New Roman"/>
        </w:rPr>
        <w:t xml:space="preserve"> </w:t>
      </w:r>
      <w:r w:rsidR="00304215">
        <w:rPr>
          <w:rFonts w:ascii="Times New Roman" w:hAnsi="Times New Roman"/>
        </w:rPr>
        <w:t>The re</w:t>
      </w:r>
      <w:r w:rsidR="005C1EE3">
        <w:rPr>
          <w:rFonts w:ascii="Times New Roman" w:hAnsi="Times New Roman"/>
        </w:rPr>
        <w:t xml:space="preserve">presentation of the people Act 1918 was brought in to action this was an act of parliament passed to reform the electoral system in Great Britain. This Act </w:t>
      </w:r>
      <w:r w:rsidR="00402DBA">
        <w:rPr>
          <w:rFonts w:ascii="Times New Roman" w:hAnsi="Times New Roman"/>
        </w:rPr>
        <w:t>was the first</w:t>
      </w:r>
      <w:r w:rsidR="005C1EE3">
        <w:rPr>
          <w:rFonts w:ascii="Times New Roman" w:hAnsi="Times New Roman"/>
        </w:rPr>
        <w:t xml:space="preserve"> to include women in the political system who own a percentage </w:t>
      </w:r>
      <w:r w:rsidR="00402DBA">
        <w:rPr>
          <w:rFonts w:ascii="Times New Roman" w:hAnsi="Times New Roman"/>
        </w:rPr>
        <w:t xml:space="preserve">of property and are </w:t>
      </w:r>
      <w:r w:rsidR="00E569EF">
        <w:rPr>
          <w:rFonts w:ascii="Times New Roman" w:hAnsi="Times New Roman"/>
        </w:rPr>
        <w:t>over thirty</w:t>
      </w:r>
      <w:r w:rsidR="00402DBA">
        <w:rPr>
          <w:rFonts w:ascii="Times New Roman" w:hAnsi="Times New Roman"/>
        </w:rPr>
        <w:t xml:space="preserve"> years of age</w:t>
      </w:r>
      <w:r w:rsidR="00962FDF">
        <w:rPr>
          <w:rFonts w:ascii="Times New Roman" w:hAnsi="Times New Roman"/>
        </w:rPr>
        <w:t>.</w:t>
      </w:r>
      <w:r w:rsidR="00E569EF">
        <w:rPr>
          <w:rFonts w:ascii="Times New Roman" w:hAnsi="Times New Roman"/>
        </w:rPr>
        <w:t xml:space="preserve"> Although in 1928 women</w:t>
      </w:r>
      <w:r w:rsidR="005C1EE3">
        <w:rPr>
          <w:rFonts w:ascii="Times New Roman" w:hAnsi="Times New Roman"/>
        </w:rPr>
        <w:t xml:space="preserve"> </w:t>
      </w:r>
      <w:r w:rsidR="00E569EF">
        <w:rPr>
          <w:rFonts w:ascii="Times New Roman" w:hAnsi="Times New Roman"/>
        </w:rPr>
        <w:t xml:space="preserve">finally </w:t>
      </w:r>
      <w:r w:rsidR="00D41DE0">
        <w:rPr>
          <w:rFonts w:ascii="Times New Roman" w:hAnsi="Times New Roman"/>
        </w:rPr>
        <w:t>received</w:t>
      </w:r>
      <w:r w:rsidR="005C1EE3">
        <w:rPr>
          <w:rFonts w:ascii="Times New Roman" w:hAnsi="Times New Roman"/>
        </w:rPr>
        <w:t xml:space="preserve"> the right to </w:t>
      </w:r>
      <w:r w:rsidR="00E569EF">
        <w:rPr>
          <w:rFonts w:ascii="Times New Roman" w:hAnsi="Times New Roman"/>
        </w:rPr>
        <w:t>vote and</w:t>
      </w:r>
      <w:r w:rsidR="005C1EE3">
        <w:rPr>
          <w:rFonts w:ascii="Times New Roman" w:hAnsi="Times New Roman"/>
        </w:rPr>
        <w:t xml:space="preserve"> had th</w:t>
      </w:r>
      <w:r w:rsidR="00962FDF">
        <w:rPr>
          <w:rFonts w:ascii="Times New Roman" w:hAnsi="Times New Roman"/>
        </w:rPr>
        <w:t>e same rights as men in Britain (Parliament.uk, 2017).</w:t>
      </w:r>
    </w:p>
    <w:p w:rsidR="00735CC1" w:rsidRDefault="00735CC1" w:rsidP="00EB79C8">
      <w:pPr>
        <w:spacing w:line="360" w:lineRule="auto"/>
        <w:jc w:val="both"/>
        <w:rPr>
          <w:rFonts w:ascii="Times New Roman" w:hAnsi="Times New Roman"/>
        </w:rPr>
      </w:pPr>
    </w:p>
    <w:p w:rsidR="00BE6574" w:rsidRDefault="005B0CCD" w:rsidP="00EB79C8">
      <w:pPr>
        <w:spacing w:line="360" w:lineRule="auto"/>
        <w:jc w:val="both"/>
        <w:rPr>
          <w:rFonts w:ascii="Times New Roman" w:hAnsi="Times New Roman"/>
        </w:rPr>
      </w:pPr>
      <w:r>
        <w:rPr>
          <w:rFonts w:ascii="Times New Roman" w:hAnsi="Times New Roman"/>
        </w:rPr>
        <w:t>Communication and power has tilted in modern western society. Historically, communications such as Newspapers and Television were and could stil</w:t>
      </w:r>
      <w:r w:rsidR="006D237F">
        <w:rPr>
          <w:rFonts w:ascii="Times New Roman" w:hAnsi="Times New Roman"/>
        </w:rPr>
        <w:t xml:space="preserve">l be considered heavily biased. In </w:t>
      </w:r>
      <w:r w:rsidR="00D36BBA">
        <w:rPr>
          <w:rFonts w:ascii="Times New Roman" w:hAnsi="Times New Roman"/>
        </w:rPr>
        <w:t xml:space="preserve">the </w:t>
      </w:r>
      <w:r w:rsidR="006D237F">
        <w:rPr>
          <w:rFonts w:ascii="Times New Roman" w:hAnsi="Times New Roman"/>
        </w:rPr>
        <w:t xml:space="preserve">suffragettes’ era they were criminalised through the justice system and dehumanised by newspapers with articles </w:t>
      </w:r>
      <w:r w:rsidR="006E3290">
        <w:rPr>
          <w:rFonts w:ascii="Times New Roman" w:hAnsi="Times New Roman"/>
        </w:rPr>
        <w:t xml:space="preserve">such as those about Maud Watts </w:t>
      </w:r>
      <w:r w:rsidR="00B86273">
        <w:rPr>
          <w:rFonts w:ascii="Times New Roman" w:hAnsi="Times New Roman"/>
        </w:rPr>
        <w:t>(Johns, 2015</w:t>
      </w:r>
      <w:r w:rsidR="001F268D">
        <w:rPr>
          <w:rFonts w:ascii="Times New Roman" w:hAnsi="Times New Roman"/>
        </w:rPr>
        <w:t>)</w:t>
      </w:r>
      <w:r w:rsidR="006E3290">
        <w:rPr>
          <w:rFonts w:ascii="Times New Roman" w:hAnsi="Times New Roman"/>
        </w:rPr>
        <w:t>.</w:t>
      </w:r>
      <w:r w:rsidR="00D36BBA">
        <w:rPr>
          <w:rFonts w:ascii="Times New Roman" w:hAnsi="Times New Roman"/>
        </w:rPr>
        <w:t xml:space="preserve"> Social norms oppressed women into accepting life as a lesser being. Women in the 20</w:t>
      </w:r>
      <w:r w:rsidR="00D36BBA" w:rsidRPr="00D36BBA">
        <w:rPr>
          <w:rFonts w:ascii="Times New Roman" w:hAnsi="Times New Roman"/>
          <w:vertAlign w:val="superscript"/>
        </w:rPr>
        <w:t>th</w:t>
      </w:r>
      <w:r w:rsidR="00D36BBA">
        <w:rPr>
          <w:rFonts w:ascii="Times New Roman" w:hAnsi="Times New Roman"/>
        </w:rPr>
        <w:t xml:space="preserve"> century were regarded as frail and needed to take domestic jobs. </w:t>
      </w:r>
      <w:r w:rsidR="0040605F">
        <w:rPr>
          <w:rFonts w:ascii="Times New Roman" w:hAnsi="Times New Roman"/>
        </w:rPr>
        <w:t xml:space="preserve">They were considered to need protection from </w:t>
      </w:r>
      <w:r w:rsidR="00C34C57">
        <w:rPr>
          <w:rFonts w:ascii="Times New Roman" w:hAnsi="Times New Roman"/>
        </w:rPr>
        <w:t>their</w:t>
      </w:r>
      <w:r w:rsidR="0040605F">
        <w:rPr>
          <w:rFonts w:ascii="Times New Roman" w:hAnsi="Times New Roman"/>
        </w:rPr>
        <w:t xml:space="preserve"> husbands and that this protection came at a price of being a housewife and effectively, ‘staying in line’. The house of commons had the power to change laws, however it would take many years for the social norms to change as dramatically as they have today. </w:t>
      </w:r>
      <w:r w:rsidR="00D36BBA">
        <w:rPr>
          <w:rFonts w:ascii="Times New Roman" w:hAnsi="Times New Roman"/>
        </w:rPr>
        <w:t xml:space="preserve">Women had no support against domestic violence and it was in fact accepted that a man could beat his wife. The state had the most influential power at the time as it was the lawmaker. Political figures such as the prime minister were against change in favour of women rights. </w:t>
      </w:r>
      <w:r w:rsidR="006E3290">
        <w:rPr>
          <w:rFonts w:ascii="Times New Roman" w:hAnsi="Times New Roman"/>
        </w:rPr>
        <w:t xml:space="preserve"> Emmeline Pankhurst was the leader of the suffragettes’ and helped the women win the right to vote. She influentially </w:t>
      </w:r>
      <w:r w:rsidR="0040605F">
        <w:rPr>
          <w:rFonts w:ascii="Times New Roman" w:hAnsi="Times New Roman"/>
        </w:rPr>
        <w:t>stated in a speech,</w:t>
      </w:r>
      <w:r w:rsidR="006E3290">
        <w:rPr>
          <w:rFonts w:ascii="Times New Roman" w:hAnsi="Times New Roman"/>
        </w:rPr>
        <w:t xml:space="preserve"> “I am here as </w:t>
      </w:r>
      <w:r w:rsidR="0040605F">
        <w:rPr>
          <w:rFonts w:ascii="Times New Roman" w:hAnsi="Times New Roman"/>
        </w:rPr>
        <w:t xml:space="preserve">a </w:t>
      </w:r>
      <w:r w:rsidR="006E3290">
        <w:rPr>
          <w:rFonts w:ascii="Times New Roman" w:hAnsi="Times New Roman"/>
        </w:rPr>
        <w:t>soldier, who has temporarily left the field of battle, in order to explain what civil war is like, when civil war is waged by women</w:t>
      </w:r>
      <w:r w:rsidR="000135F3">
        <w:rPr>
          <w:rFonts w:ascii="Times New Roman" w:hAnsi="Times New Roman"/>
        </w:rPr>
        <w:t>.</w:t>
      </w:r>
      <w:r w:rsidR="0040605F">
        <w:rPr>
          <w:rFonts w:ascii="Times New Roman" w:hAnsi="Times New Roman"/>
        </w:rPr>
        <w:t xml:space="preserve"> </w:t>
      </w:r>
      <w:r w:rsidR="000135F3">
        <w:rPr>
          <w:rFonts w:ascii="Times New Roman" w:hAnsi="Times New Roman"/>
        </w:rPr>
        <w:t>(Domville, 2013). Pankhurst</w:t>
      </w:r>
      <w:r w:rsidR="0040605F">
        <w:rPr>
          <w:rFonts w:ascii="Times New Roman" w:hAnsi="Times New Roman"/>
        </w:rPr>
        <w:t xml:space="preserve"> was a very intelligent woman who used the </w:t>
      </w:r>
      <w:r w:rsidR="00E4243F">
        <w:rPr>
          <w:rFonts w:ascii="Times New Roman" w:hAnsi="Times New Roman"/>
        </w:rPr>
        <w:t>mainstream means of communication to her advantage. Speeches and rallies exhibited to the wider public the oppression and savage treatment that women and especially the suffragettes endured. She made sure society witnessed the barbaric police beatings of the women and their hunger strikes where heavily documented too. Furthermore, these tactics could re</w:t>
      </w:r>
      <w:r w:rsidR="00C34C57">
        <w:rPr>
          <w:rFonts w:ascii="Times New Roman" w:hAnsi="Times New Roman"/>
        </w:rPr>
        <w:t>late to the working-class women that may have never been reached beforehand. Emily Davison being knocked down by horse on the race track was caught and came</w:t>
      </w:r>
      <w:r w:rsidR="00F43F3F">
        <w:rPr>
          <w:rFonts w:ascii="Times New Roman" w:hAnsi="Times New Roman"/>
        </w:rPr>
        <w:t>ra</w:t>
      </w:r>
      <w:r w:rsidR="00C34C57">
        <w:rPr>
          <w:rFonts w:ascii="Times New Roman" w:hAnsi="Times New Roman"/>
        </w:rPr>
        <w:t xml:space="preserve"> in the year 1913 that was an influential shock to the community </w:t>
      </w:r>
      <w:r w:rsidR="00ED7D4E">
        <w:rPr>
          <w:rFonts w:ascii="Times New Roman" w:hAnsi="Times New Roman"/>
        </w:rPr>
        <w:t>(Gray, 2015</w:t>
      </w:r>
      <w:r w:rsidR="00C34C57">
        <w:rPr>
          <w:rFonts w:ascii="Times New Roman" w:hAnsi="Times New Roman"/>
        </w:rPr>
        <w:t xml:space="preserve">). </w:t>
      </w:r>
      <w:r w:rsidR="0070200D">
        <w:rPr>
          <w:rFonts w:ascii="Times New Roman" w:hAnsi="Times New Roman"/>
        </w:rPr>
        <w:t xml:space="preserve">According to Johns (2015) </w:t>
      </w:r>
      <w:r w:rsidR="0070200D" w:rsidRPr="0070200D">
        <w:rPr>
          <w:rFonts w:ascii="Times New Roman" w:hAnsi="Times New Roman"/>
        </w:rPr>
        <w:t xml:space="preserve">The suffragette movement is iconised by Emily Davison, who threw herself under the King’s horse at Epsom Racecourse in June 1913. </w:t>
      </w:r>
      <w:r w:rsidR="0070200D" w:rsidRPr="0070200D">
        <w:rPr>
          <w:rFonts w:ascii="Times New Roman" w:hAnsi="Times New Roman"/>
        </w:rPr>
        <w:lastRenderedPageBreak/>
        <w:t>She died a few days later.</w:t>
      </w:r>
      <w:r w:rsidR="0070200D">
        <w:rPr>
          <w:rFonts w:ascii="Times New Roman" w:hAnsi="Times New Roman"/>
        </w:rPr>
        <w:t xml:space="preserve"> </w:t>
      </w:r>
      <w:r w:rsidR="00C34C57">
        <w:rPr>
          <w:rFonts w:ascii="Times New Roman" w:hAnsi="Times New Roman"/>
        </w:rPr>
        <w:t>The charisma</w:t>
      </w:r>
      <w:r w:rsidR="007D140E">
        <w:rPr>
          <w:rFonts w:ascii="Times New Roman" w:hAnsi="Times New Roman"/>
        </w:rPr>
        <w:t xml:space="preserve"> and courage of the suffragettes could be viewed worldwide at a time when such communication was limited. The radical and disobedient methods of the Suffragettes was arguably a portrait to build on for the American </w:t>
      </w:r>
      <w:r w:rsidR="00EB79C8">
        <w:rPr>
          <w:rFonts w:ascii="Times New Roman" w:hAnsi="Times New Roman"/>
        </w:rPr>
        <w:t>women’s</w:t>
      </w:r>
      <w:r w:rsidR="007D140E">
        <w:rPr>
          <w:rFonts w:ascii="Times New Roman" w:hAnsi="Times New Roman"/>
        </w:rPr>
        <w:t xml:space="preserve"> rights ca</w:t>
      </w:r>
      <w:r w:rsidR="004434B0">
        <w:rPr>
          <w:rFonts w:ascii="Times New Roman" w:hAnsi="Times New Roman"/>
        </w:rPr>
        <w:t>mpaign (Gray, 2015</w:t>
      </w:r>
      <w:r w:rsidR="007D140E">
        <w:rPr>
          <w:rFonts w:ascii="Times New Roman" w:hAnsi="Times New Roman"/>
        </w:rPr>
        <w:t xml:space="preserve">). </w:t>
      </w:r>
    </w:p>
    <w:p w:rsidR="003F36E5" w:rsidRDefault="003F36E5" w:rsidP="0016219E">
      <w:pPr>
        <w:spacing w:line="360" w:lineRule="auto"/>
        <w:jc w:val="both"/>
        <w:rPr>
          <w:rFonts w:ascii="Times New Roman" w:hAnsi="Times New Roman"/>
        </w:rPr>
      </w:pPr>
    </w:p>
    <w:p w:rsidR="0016219E" w:rsidRDefault="00BE6574" w:rsidP="0016219E">
      <w:pPr>
        <w:spacing w:line="360" w:lineRule="auto"/>
        <w:jc w:val="both"/>
        <w:rPr>
          <w:rFonts w:ascii="Times New Roman" w:hAnsi="Times New Roman"/>
        </w:rPr>
      </w:pPr>
      <w:r>
        <w:rPr>
          <w:rFonts w:ascii="Times New Roman" w:hAnsi="Times New Roman"/>
        </w:rPr>
        <w:t xml:space="preserve">As </w:t>
      </w:r>
      <w:r w:rsidR="007D140E">
        <w:rPr>
          <w:rFonts w:ascii="Times New Roman" w:hAnsi="Times New Roman"/>
        </w:rPr>
        <w:t xml:space="preserve">previously stated in the United Kingdom </w:t>
      </w:r>
      <w:r w:rsidR="00EB79C8">
        <w:rPr>
          <w:rFonts w:ascii="Times New Roman" w:hAnsi="Times New Roman"/>
        </w:rPr>
        <w:t>women’s</w:t>
      </w:r>
      <w:r w:rsidR="007D140E">
        <w:rPr>
          <w:rFonts w:ascii="Times New Roman" w:hAnsi="Times New Roman"/>
        </w:rPr>
        <w:t xml:space="preserve"> rights focused on affluent women and only passed</w:t>
      </w:r>
      <w:r w:rsidR="003E28EA">
        <w:rPr>
          <w:rFonts w:ascii="Times New Roman" w:hAnsi="Times New Roman"/>
        </w:rPr>
        <w:t xml:space="preserve"> the bill for women aged over thirty</w:t>
      </w:r>
      <w:r w:rsidR="007D140E">
        <w:rPr>
          <w:rFonts w:ascii="Times New Roman" w:hAnsi="Times New Roman"/>
        </w:rPr>
        <w:t xml:space="preserve"> who owned property. Furthermore, in did not </w:t>
      </w:r>
      <w:r>
        <w:rPr>
          <w:rFonts w:ascii="Times New Roman" w:hAnsi="Times New Roman"/>
        </w:rPr>
        <w:t>becom</w:t>
      </w:r>
      <w:r w:rsidR="003E28EA">
        <w:rPr>
          <w:rFonts w:ascii="Times New Roman" w:hAnsi="Times New Roman"/>
        </w:rPr>
        <w:t xml:space="preserve">e inclusive of all women aged </w:t>
      </w:r>
      <w:r w:rsidR="00867051">
        <w:rPr>
          <w:rFonts w:ascii="Times New Roman" w:hAnsi="Times New Roman"/>
        </w:rPr>
        <w:t>twenty-one</w:t>
      </w:r>
      <w:r>
        <w:rPr>
          <w:rFonts w:ascii="Times New Roman" w:hAnsi="Times New Roman"/>
        </w:rPr>
        <w:t xml:space="preserve"> and over (equal rights according to their male coun</w:t>
      </w:r>
      <w:r w:rsidR="005F16B7">
        <w:rPr>
          <w:rFonts w:ascii="Times New Roman" w:hAnsi="Times New Roman"/>
        </w:rPr>
        <w:t>terparts) until 1928 (Gray, 2015</w:t>
      </w:r>
      <w:r>
        <w:rPr>
          <w:rFonts w:ascii="Times New Roman" w:hAnsi="Times New Roman"/>
        </w:rPr>
        <w:t>). Critically, the United States declared the vo</w:t>
      </w:r>
      <w:r w:rsidR="005F16B7">
        <w:rPr>
          <w:rFonts w:ascii="Times New Roman" w:hAnsi="Times New Roman"/>
        </w:rPr>
        <w:t>te for women in 1921 (Gray, 2015</w:t>
      </w:r>
      <w:r>
        <w:rPr>
          <w:rFonts w:ascii="Times New Roman" w:hAnsi="Times New Roman"/>
        </w:rPr>
        <w:t xml:space="preserve">) </w:t>
      </w:r>
      <w:r w:rsidR="006E415E">
        <w:rPr>
          <w:rFonts w:ascii="Times New Roman" w:hAnsi="Times New Roman"/>
        </w:rPr>
        <w:t>eight</w:t>
      </w:r>
      <w:r w:rsidR="0070200D">
        <w:rPr>
          <w:rFonts w:ascii="Times New Roman" w:hAnsi="Times New Roman"/>
        </w:rPr>
        <w:t xml:space="preserve"> years prior to the UK. Therefore, it can be said that although British suffragettes encouraged the progress of the United States movement, the UK remained a significant distance apart from changing law and policy.</w:t>
      </w:r>
      <w:r w:rsidR="0016219E">
        <w:rPr>
          <w:rFonts w:ascii="Times New Roman" w:hAnsi="Times New Roman"/>
        </w:rPr>
        <w:t xml:space="preserve"> Although today society is becoming more connected in a way that men and women are seen more equal in the work place, this is down to women fighting for their rights and national polices such as the workplace gender equality act 2012. The workplace gender equality act (2012) states that the act will promote and improve gender equality including equal remuneration between men and women in employment and in the workplace.</w:t>
      </w:r>
      <w:r w:rsidR="005F2A2A">
        <w:rPr>
          <w:rFonts w:ascii="Times New Roman" w:hAnsi="Times New Roman"/>
        </w:rPr>
        <w:t xml:space="preserve"> Although in some parts of society women </w:t>
      </w:r>
      <w:r w:rsidR="00C964D9">
        <w:rPr>
          <w:rFonts w:ascii="Times New Roman" w:hAnsi="Times New Roman"/>
        </w:rPr>
        <w:t>also had</w:t>
      </w:r>
      <w:r w:rsidR="005F2A2A">
        <w:rPr>
          <w:rFonts w:ascii="Times New Roman" w:hAnsi="Times New Roman"/>
        </w:rPr>
        <w:t xml:space="preserve"> the struggle towards their rights in countries such as Africa, </w:t>
      </w:r>
      <w:r w:rsidR="0071569C">
        <w:rPr>
          <w:rFonts w:ascii="Times New Roman" w:hAnsi="Times New Roman"/>
        </w:rPr>
        <w:t xml:space="preserve">were women still face gender inequality by female genital mutilation. This is where women are demanded to practice that involves the partial or total removal of the external genitalia and is a dire violation of human rights. By women having this surgery done it can lead to death, disability and even </w:t>
      </w:r>
      <w:r w:rsidR="00C964D9">
        <w:rPr>
          <w:rFonts w:ascii="Times New Roman" w:hAnsi="Times New Roman"/>
        </w:rPr>
        <w:t>post- traumatic stress disorder (Topping and Carson, 2014).</w:t>
      </w:r>
    </w:p>
    <w:p w:rsidR="0070200D" w:rsidRDefault="0070200D" w:rsidP="00EB79C8">
      <w:pPr>
        <w:spacing w:line="360" w:lineRule="auto"/>
        <w:jc w:val="both"/>
        <w:rPr>
          <w:rFonts w:ascii="Times New Roman" w:hAnsi="Times New Roman"/>
        </w:rPr>
      </w:pPr>
    </w:p>
    <w:p w:rsidR="00D27CA1" w:rsidRDefault="00D27CA1" w:rsidP="00D27CA1">
      <w:pPr>
        <w:spacing w:line="360" w:lineRule="auto"/>
        <w:jc w:val="both"/>
        <w:rPr>
          <w:rFonts w:ascii="Times New Roman" w:hAnsi="Times New Roman"/>
        </w:rPr>
      </w:pPr>
    </w:p>
    <w:p w:rsidR="00AB1F90" w:rsidRDefault="00D27CA1" w:rsidP="000A0282">
      <w:pPr>
        <w:spacing w:line="360" w:lineRule="auto"/>
        <w:jc w:val="both"/>
        <w:rPr>
          <w:rFonts w:ascii="Times New Roman" w:hAnsi="Times New Roman"/>
        </w:rPr>
      </w:pPr>
      <w:r>
        <w:rPr>
          <w:rFonts w:ascii="Times New Roman" w:hAnsi="Times New Roman"/>
        </w:rPr>
        <w:t xml:space="preserve">In modern society the women’s rights movement has changed astronomically, however, ideology that women are created as equals to men still leads the basis of their aims. Traditional marches through city centres remain a part of the communication </w:t>
      </w:r>
      <w:r w:rsidR="00181603">
        <w:rPr>
          <w:rFonts w:ascii="Times New Roman" w:hAnsi="Times New Roman"/>
        </w:rPr>
        <w:t xml:space="preserve">process. Annually, in March near to International </w:t>
      </w:r>
      <w:r w:rsidR="00D81231">
        <w:rPr>
          <w:rFonts w:ascii="Times New Roman" w:hAnsi="Times New Roman"/>
        </w:rPr>
        <w:t>Women’s Day there is the March for</w:t>
      </w:r>
      <w:r w:rsidR="00181603">
        <w:rPr>
          <w:rFonts w:ascii="Times New Roman" w:hAnsi="Times New Roman"/>
        </w:rPr>
        <w:t xml:space="preserve"> Women and recently they displayed signs promoting the gender pay cap to be changed. Slawson (2018) states that women had ‘banners reading </w:t>
      </w:r>
      <w:r w:rsidR="00181603" w:rsidRPr="00181603">
        <w:rPr>
          <w:rFonts w:ascii="Times New Roman" w:hAnsi="Times New Roman"/>
        </w:rPr>
        <w:t>“Let’s finish what the suffragettes started” and “Close the pay gap” were held aloft during the rally in Trafalgar Square, which followed the march.</w:t>
      </w:r>
      <w:r w:rsidR="00181603">
        <w:rPr>
          <w:rFonts w:ascii="Times New Roman" w:hAnsi="Times New Roman"/>
        </w:rPr>
        <w:t>’</w:t>
      </w:r>
      <w:r w:rsidR="000A0282">
        <w:rPr>
          <w:rFonts w:ascii="Times New Roman" w:hAnsi="Times New Roman"/>
        </w:rPr>
        <w:t xml:space="preserve"> These images can now be seen around the world as they happen and advances in technology has provided a true global community. According to I</w:t>
      </w:r>
      <w:r w:rsidR="00A42B0A">
        <w:rPr>
          <w:rFonts w:ascii="Times New Roman" w:hAnsi="Times New Roman"/>
        </w:rPr>
        <w:t>nter</w:t>
      </w:r>
      <w:r w:rsidR="0095267E">
        <w:rPr>
          <w:rFonts w:ascii="Times New Roman" w:hAnsi="Times New Roman"/>
        </w:rPr>
        <w:t xml:space="preserve">national Women’s </w:t>
      </w:r>
      <w:r w:rsidR="000A0282">
        <w:rPr>
          <w:rFonts w:ascii="Times New Roman" w:hAnsi="Times New Roman"/>
        </w:rPr>
        <w:t>D</w:t>
      </w:r>
      <w:r w:rsidR="0095267E">
        <w:rPr>
          <w:rFonts w:ascii="Times New Roman" w:hAnsi="Times New Roman"/>
        </w:rPr>
        <w:t>ay</w:t>
      </w:r>
      <w:r w:rsidR="000A0282">
        <w:rPr>
          <w:rFonts w:ascii="Times New Roman" w:hAnsi="Times New Roman"/>
        </w:rPr>
        <w:t xml:space="preserve"> (no date)</w:t>
      </w:r>
    </w:p>
    <w:p w:rsidR="00AB1F90" w:rsidRDefault="00AB1F90" w:rsidP="00295787">
      <w:pPr>
        <w:jc w:val="both"/>
        <w:rPr>
          <w:rFonts w:ascii="Times New Roman" w:hAnsi="Times New Roman"/>
        </w:rPr>
      </w:pPr>
    </w:p>
    <w:p w:rsidR="000A0282" w:rsidRDefault="000A0282" w:rsidP="00295787">
      <w:pPr>
        <w:ind w:left="567" w:right="567"/>
        <w:jc w:val="both"/>
        <w:rPr>
          <w:rFonts w:ascii="Times New Roman" w:hAnsi="Times New Roman"/>
        </w:rPr>
      </w:pPr>
      <w:r>
        <w:rPr>
          <w:rFonts w:ascii="Times New Roman" w:hAnsi="Times New Roman"/>
        </w:rPr>
        <w:lastRenderedPageBreak/>
        <w:t>“</w:t>
      </w:r>
      <w:r w:rsidRPr="000A0282">
        <w:rPr>
          <w:rFonts w:ascii="Times New Roman" w:hAnsi="Times New Roman"/>
        </w:rPr>
        <w:t>International Women's Day (March 8) is a global day celebrating the social, economic, cultural and political achievements of women. The day also marks a call to action for accelerating gender parity.</w:t>
      </w:r>
      <w:r>
        <w:rPr>
          <w:rFonts w:ascii="Times New Roman" w:hAnsi="Times New Roman"/>
        </w:rPr>
        <w:t xml:space="preserve">”  </w:t>
      </w:r>
    </w:p>
    <w:p w:rsidR="00D445B6" w:rsidRDefault="00D445B6" w:rsidP="00AB1F90">
      <w:pPr>
        <w:spacing w:line="360" w:lineRule="auto"/>
        <w:ind w:left="567" w:right="567"/>
        <w:jc w:val="both"/>
        <w:rPr>
          <w:rFonts w:ascii="Times New Roman" w:hAnsi="Times New Roman"/>
        </w:rPr>
      </w:pPr>
    </w:p>
    <w:p w:rsidR="000A0282" w:rsidRDefault="00AB7A8D" w:rsidP="0052456B">
      <w:pPr>
        <w:spacing w:line="360" w:lineRule="auto"/>
        <w:jc w:val="both"/>
        <w:rPr>
          <w:rFonts w:ascii="Times New Roman" w:hAnsi="Times New Roman"/>
        </w:rPr>
      </w:pPr>
      <w:r>
        <w:rPr>
          <w:rFonts w:ascii="Times New Roman" w:hAnsi="Times New Roman"/>
        </w:rPr>
        <w:t>According to Beck and Purcell (2013) w</w:t>
      </w:r>
      <w:r w:rsidR="00D445B6">
        <w:rPr>
          <w:rFonts w:ascii="Times New Roman" w:hAnsi="Times New Roman"/>
        </w:rPr>
        <w:t xml:space="preserve">omen do not participate for the sake of their own good, they wish to see the social environment improved </w:t>
      </w:r>
      <w:r>
        <w:rPr>
          <w:rFonts w:ascii="Times New Roman" w:hAnsi="Times New Roman"/>
        </w:rPr>
        <w:t>to realize social justice, and women have a merciful heart that sustains participation. The seed of revolution inside is not violence but a kind of humanism.</w:t>
      </w:r>
      <w:r w:rsidR="0052456B">
        <w:rPr>
          <w:rFonts w:ascii="Times New Roman" w:hAnsi="Times New Roman"/>
        </w:rPr>
        <w:t xml:space="preserve"> </w:t>
      </w:r>
      <w:r w:rsidR="00E066DD">
        <w:rPr>
          <w:rFonts w:ascii="Times New Roman" w:hAnsi="Times New Roman"/>
        </w:rPr>
        <w:t>Although</w:t>
      </w:r>
      <w:r w:rsidR="00101C7E">
        <w:rPr>
          <w:rFonts w:ascii="Times New Roman" w:hAnsi="Times New Roman"/>
        </w:rPr>
        <w:t xml:space="preserve"> Campbell (2016) states that</w:t>
      </w:r>
      <w:r w:rsidR="00E066DD">
        <w:rPr>
          <w:rFonts w:ascii="Times New Roman" w:hAnsi="Times New Roman"/>
        </w:rPr>
        <w:t xml:space="preserve"> </w:t>
      </w:r>
      <w:r w:rsidR="00C3183B">
        <w:rPr>
          <w:rFonts w:ascii="Times New Roman" w:hAnsi="Times New Roman"/>
        </w:rPr>
        <w:t>back when women had no rights they were socially</w:t>
      </w:r>
      <w:r w:rsidR="00295787">
        <w:rPr>
          <w:rFonts w:ascii="Times New Roman" w:hAnsi="Times New Roman"/>
        </w:rPr>
        <w:t xml:space="preserve"> excluded. Systems </w:t>
      </w:r>
      <w:r w:rsidR="00C3183B">
        <w:rPr>
          <w:rFonts w:ascii="Times New Roman" w:hAnsi="Times New Roman"/>
        </w:rPr>
        <w:t>that were part of socially excluding women from society</w:t>
      </w:r>
      <w:r w:rsidR="00295787">
        <w:rPr>
          <w:rFonts w:ascii="Times New Roman" w:hAnsi="Times New Roman"/>
        </w:rPr>
        <w:t xml:space="preserve"> were poverty</w:t>
      </w:r>
      <w:r w:rsidR="00B67510">
        <w:rPr>
          <w:rFonts w:ascii="Times New Roman" w:hAnsi="Times New Roman"/>
        </w:rPr>
        <w:t>, social norms and gender and economic discrimination</w:t>
      </w:r>
      <w:r w:rsidR="00C3183B">
        <w:rPr>
          <w:rFonts w:ascii="Times New Roman" w:hAnsi="Times New Roman"/>
        </w:rPr>
        <w:t xml:space="preserve">, </w:t>
      </w:r>
      <w:r w:rsidR="00B67510">
        <w:rPr>
          <w:rFonts w:ascii="Times New Roman" w:hAnsi="Times New Roman"/>
        </w:rPr>
        <w:t>additionally resulting</w:t>
      </w:r>
      <w:r w:rsidR="00C3183B">
        <w:rPr>
          <w:rFonts w:ascii="Times New Roman" w:hAnsi="Times New Roman"/>
        </w:rPr>
        <w:t xml:space="preserve"> in </w:t>
      </w:r>
      <w:r w:rsidR="00B67510">
        <w:rPr>
          <w:rFonts w:ascii="Times New Roman" w:hAnsi="Times New Roman"/>
        </w:rPr>
        <w:t xml:space="preserve">women </w:t>
      </w:r>
      <w:r w:rsidR="00C3183B">
        <w:rPr>
          <w:rFonts w:ascii="Times New Roman" w:hAnsi="Times New Roman"/>
        </w:rPr>
        <w:t>not having access to opportunities such as the right to protect themselves against violence.</w:t>
      </w:r>
      <w:r w:rsidR="00B73C07">
        <w:rPr>
          <w:rFonts w:ascii="Times New Roman" w:hAnsi="Times New Roman"/>
        </w:rPr>
        <w:t xml:space="preserve"> This made women segregated from society by </w:t>
      </w:r>
      <w:r w:rsidR="00B67510">
        <w:rPr>
          <w:rFonts w:ascii="Times New Roman" w:hAnsi="Times New Roman"/>
        </w:rPr>
        <w:t>‘</w:t>
      </w:r>
      <w:r w:rsidR="00B73C07">
        <w:rPr>
          <w:rFonts w:ascii="Times New Roman" w:hAnsi="Times New Roman"/>
        </w:rPr>
        <w:t>othering</w:t>
      </w:r>
      <w:r w:rsidR="00B67510">
        <w:rPr>
          <w:rFonts w:ascii="Times New Roman" w:hAnsi="Times New Roman"/>
        </w:rPr>
        <w:t>’</w:t>
      </w:r>
      <w:r w:rsidR="00B73C07">
        <w:rPr>
          <w:rFonts w:ascii="Times New Roman" w:hAnsi="Times New Roman"/>
        </w:rPr>
        <w:t xml:space="preserve"> them</w:t>
      </w:r>
      <w:r w:rsidR="006D22ED">
        <w:rPr>
          <w:rFonts w:ascii="Times New Roman" w:hAnsi="Times New Roman"/>
        </w:rPr>
        <w:t>.</w:t>
      </w:r>
      <w:r w:rsidR="005642EC">
        <w:rPr>
          <w:rFonts w:ascii="Times New Roman" w:hAnsi="Times New Roman"/>
        </w:rPr>
        <w:t xml:space="preserve"> Social institu</w:t>
      </w:r>
      <w:r w:rsidR="0096614A">
        <w:rPr>
          <w:rFonts w:ascii="Times New Roman" w:hAnsi="Times New Roman"/>
        </w:rPr>
        <w:t>tion</w:t>
      </w:r>
      <w:r w:rsidR="00B67510">
        <w:rPr>
          <w:rFonts w:ascii="Times New Roman" w:hAnsi="Times New Roman"/>
        </w:rPr>
        <w:t>s such as media,</w:t>
      </w:r>
      <w:r w:rsidR="0096614A">
        <w:rPr>
          <w:rFonts w:ascii="Times New Roman" w:hAnsi="Times New Roman"/>
        </w:rPr>
        <w:t xml:space="preserve"> </w:t>
      </w:r>
      <w:r w:rsidR="00B67510">
        <w:rPr>
          <w:rFonts w:ascii="Times New Roman" w:hAnsi="Times New Roman"/>
        </w:rPr>
        <w:t xml:space="preserve">law, education and religion play a vital role to the </w:t>
      </w:r>
      <w:r w:rsidR="0096614A">
        <w:rPr>
          <w:rFonts w:ascii="Times New Roman" w:hAnsi="Times New Roman"/>
        </w:rPr>
        <w:t>balance of power th</w:t>
      </w:r>
      <w:r w:rsidR="00B67510">
        <w:rPr>
          <w:rFonts w:ascii="Times New Roman" w:hAnsi="Times New Roman"/>
        </w:rPr>
        <w:t>r</w:t>
      </w:r>
      <w:r w:rsidR="0096614A">
        <w:rPr>
          <w:rFonts w:ascii="Times New Roman" w:hAnsi="Times New Roman"/>
        </w:rPr>
        <w:t>ough their representation of what is accepted as normal and what is considered as other (WordPress, no date).</w:t>
      </w:r>
      <w:r w:rsidR="00C87ABC">
        <w:rPr>
          <w:rFonts w:ascii="Times New Roman" w:hAnsi="Times New Roman"/>
        </w:rPr>
        <w:t xml:space="preserve"> Social change often starts from efforts by social movements to bring about fundamental changes in the social, economic and political system </w:t>
      </w:r>
      <w:r w:rsidR="00127214">
        <w:rPr>
          <w:rFonts w:ascii="Times New Roman" w:hAnsi="Times New Roman"/>
        </w:rPr>
        <w:t>(</w:t>
      </w:r>
      <w:r w:rsidR="00C87ABC">
        <w:rPr>
          <w:rFonts w:ascii="Times New Roman" w:hAnsi="Times New Roman"/>
        </w:rPr>
        <w:t>Vago</w:t>
      </w:r>
      <w:r w:rsidR="00127214">
        <w:rPr>
          <w:rFonts w:ascii="Times New Roman" w:hAnsi="Times New Roman"/>
        </w:rPr>
        <w:t>, 2004).</w:t>
      </w:r>
      <w:r w:rsidR="00937A72">
        <w:rPr>
          <w:rFonts w:ascii="Times New Roman" w:hAnsi="Times New Roman"/>
        </w:rPr>
        <w:t xml:space="preserve"> Globalisation, therefore has dramatically changed the opportunities for locating like-minded people and</w:t>
      </w:r>
      <w:r w:rsidR="0052456B">
        <w:rPr>
          <w:rFonts w:ascii="Times New Roman" w:hAnsi="Times New Roman"/>
        </w:rPr>
        <w:t xml:space="preserve"> establishing social networks across the world. Cole (2017) states</w:t>
      </w:r>
    </w:p>
    <w:p w:rsidR="00D27CA1" w:rsidRDefault="004D63BD" w:rsidP="00295787">
      <w:pPr>
        <w:ind w:left="567" w:right="567"/>
        <w:jc w:val="both"/>
        <w:rPr>
          <w:rFonts w:ascii="Times New Roman" w:hAnsi="Times New Roman"/>
        </w:rPr>
      </w:pPr>
      <w:r>
        <w:rPr>
          <w:rFonts w:ascii="Times New Roman" w:hAnsi="Times New Roman"/>
        </w:rPr>
        <w:t>“</w:t>
      </w:r>
      <w:r w:rsidR="00D27CA1" w:rsidRPr="00D27CA1">
        <w:rPr>
          <w:rFonts w:ascii="Times New Roman" w:hAnsi="Times New Roman"/>
        </w:rPr>
        <w:t xml:space="preserve">Globalization, according to sociologists, is an ongoing process that involves interconnected changes in the economic, cultural, social, and political spheres of society. As a process, it involves the ever-increasing integration of these aspects between nations, regions, communities, and even seemingly </w:t>
      </w:r>
      <w:r w:rsidR="00130FDF">
        <w:rPr>
          <w:rFonts w:ascii="Times New Roman" w:hAnsi="Times New Roman"/>
        </w:rPr>
        <w:t>isolated places</w:t>
      </w:r>
      <w:r w:rsidR="00FE6550">
        <w:rPr>
          <w:rFonts w:ascii="Times New Roman" w:hAnsi="Times New Roman"/>
        </w:rPr>
        <w:t xml:space="preserve"> (</w:t>
      </w:r>
      <w:r w:rsidR="00130FDF">
        <w:rPr>
          <w:rFonts w:ascii="Times New Roman" w:hAnsi="Times New Roman"/>
        </w:rPr>
        <w:t xml:space="preserve">Cole, </w:t>
      </w:r>
      <w:r w:rsidR="00FE6550">
        <w:rPr>
          <w:rFonts w:ascii="Times New Roman" w:hAnsi="Times New Roman"/>
        </w:rPr>
        <w:t>2017)</w:t>
      </w:r>
      <w:r w:rsidR="00295787">
        <w:rPr>
          <w:rFonts w:ascii="Times New Roman" w:hAnsi="Times New Roman"/>
        </w:rPr>
        <w:t>.”</w:t>
      </w:r>
    </w:p>
    <w:p w:rsidR="00295787" w:rsidRDefault="00295787" w:rsidP="00295787">
      <w:pPr>
        <w:spacing w:line="360" w:lineRule="auto"/>
        <w:jc w:val="both"/>
        <w:rPr>
          <w:rFonts w:ascii="Times New Roman" w:hAnsi="Times New Roman"/>
        </w:rPr>
      </w:pPr>
    </w:p>
    <w:p w:rsidR="00B70F0B" w:rsidRDefault="003815EA" w:rsidP="00295787">
      <w:pPr>
        <w:spacing w:line="360" w:lineRule="auto"/>
        <w:jc w:val="both"/>
        <w:rPr>
          <w:rFonts w:ascii="Times New Roman" w:hAnsi="Times New Roman"/>
        </w:rPr>
      </w:pPr>
      <w:r>
        <w:rPr>
          <w:rFonts w:ascii="Times New Roman" w:hAnsi="Times New Roman"/>
        </w:rPr>
        <w:t xml:space="preserve">As suggested by Beck and Purcell (2013, p. 13) </w:t>
      </w:r>
      <w:r w:rsidR="005B2DB5">
        <w:rPr>
          <w:rFonts w:ascii="Times New Roman" w:hAnsi="Times New Roman"/>
        </w:rPr>
        <w:t>firstly c</w:t>
      </w:r>
      <w:r>
        <w:rPr>
          <w:rFonts w:ascii="Times New Roman" w:hAnsi="Times New Roman"/>
        </w:rPr>
        <w:t xml:space="preserve">ommunication is only effective when people speak within the experience of the people, and in order to communicate in the right way it is imperative to understand the persons main goals and values by this can then </w:t>
      </w:r>
      <w:r w:rsidR="00B67510">
        <w:rPr>
          <w:rFonts w:ascii="Times New Roman" w:hAnsi="Times New Roman"/>
        </w:rPr>
        <w:t>formulate</w:t>
      </w:r>
      <w:r>
        <w:rPr>
          <w:rFonts w:ascii="Times New Roman" w:hAnsi="Times New Roman"/>
        </w:rPr>
        <w:t xml:space="preserve"> the persons discussion in terms that relate directly to them.</w:t>
      </w:r>
      <w:r w:rsidR="005B2DB5">
        <w:rPr>
          <w:rFonts w:ascii="Times New Roman" w:hAnsi="Times New Roman"/>
        </w:rPr>
        <w:t xml:space="preserve"> Beck and Purcell (2013)</w:t>
      </w:r>
      <w:r w:rsidR="00DA15B7">
        <w:rPr>
          <w:rFonts w:ascii="Times New Roman" w:hAnsi="Times New Roman"/>
        </w:rPr>
        <w:t xml:space="preserve"> also high</w:t>
      </w:r>
      <w:r w:rsidR="00B67510">
        <w:rPr>
          <w:rFonts w:ascii="Times New Roman" w:hAnsi="Times New Roman"/>
        </w:rPr>
        <w:t>light</w:t>
      </w:r>
      <w:r w:rsidR="00DA15B7">
        <w:rPr>
          <w:rFonts w:ascii="Times New Roman" w:hAnsi="Times New Roman"/>
        </w:rPr>
        <w:t xml:space="preserve"> that communication works through a network </w:t>
      </w:r>
      <w:r w:rsidR="00B67510">
        <w:rPr>
          <w:rFonts w:ascii="Times New Roman" w:hAnsi="Times New Roman"/>
        </w:rPr>
        <w:t xml:space="preserve">of formal </w:t>
      </w:r>
      <w:r w:rsidR="0052456B">
        <w:rPr>
          <w:rFonts w:ascii="Times New Roman" w:hAnsi="Times New Roman"/>
        </w:rPr>
        <w:t xml:space="preserve">or </w:t>
      </w:r>
      <w:r w:rsidR="00B67510">
        <w:rPr>
          <w:rFonts w:ascii="Times New Roman" w:hAnsi="Times New Roman"/>
        </w:rPr>
        <w:t xml:space="preserve">informal </w:t>
      </w:r>
      <w:r w:rsidR="006C454B">
        <w:rPr>
          <w:rFonts w:ascii="Times New Roman" w:hAnsi="Times New Roman"/>
        </w:rPr>
        <w:t>leaders.</w:t>
      </w:r>
      <w:r w:rsidR="00855C40">
        <w:rPr>
          <w:rFonts w:ascii="Times New Roman" w:hAnsi="Times New Roman"/>
        </w:rPr>
        <w:t xml:space="preserve"> According to </w:t>
      </w:r>
      <w:r w:rsidR="00EC0F73">
        <w:rPr>
          <w:rFonts w:ascii="Times New Roman" w:hAnsi="Times New Roman"/>
        </w:rPr>
        <w:t>Government Equalities office and Equality and human rights commission (2015) the Equality Act (2010) ‘protects people from discrimination’ in society and within employment. It has encompassed previous legislation such as the Sex Discrimination Act (1975) and the Disability Discrimination Act (1995).</w:t>
      </w:r>
      <w:r w:rsidR="002F5367">
        <w:rPr>
          <w:rFonts w:ascii="Times New Roman" w:hAnsi="Times New Roman"/>
        </w:rPr>
        <w:t xml:space="preserve"> The Equality Act (2010) defines ‘protected characteristics’ such as ‘age; disability; race; sex; sexual orientation’</w:t>
      </w:r>
      <w:r w:rsidR="00AB5DEA">
        <w:rPr>
          <w:rFonts w:ascii="Times New Roman" w:hAnsi="Times New Roman"/>
        </w:rPr>
        <w:t xml:space="preserve"> </w:t>
      </w:r>
      <w:r w:rsidR="002F5367">
        <w:rPr>
          <w:rFonts w:ascii="Times New Roman" w:hAnsi="Times New Roman"/>
        </w:rPr>
        <w:t>and provides occurrences where a person could be discrimin</w:t>
      </w:r>
      <w:r w:rsidR="00E40F16">
        <w:rPr>
          <w:rFonts w:ascii="Times New Roman" w:hAnsi="Times New Roman"/>
        </w:rPr>
        <w:t xml:space="preserve">ated, against </w:t>
      </w:r>
      <w:r w:rsidR="00E40F16">
        <w:rPr>
          <w:rFonts w:ascii="Times New Roman" w:hAnsi="Times New Roman"/>
        </w:rPr>
        <w:t xml:space="preserve">directly or </w:t>
      </w:r>
      <w:r w:rsidR="00E40F16">
        <w:rPr>
          <w:rFonts w:ascii="Times New Roman" w:hAnsi="Times New Roman"/>
        </w:rPr>
        <w:t>indirectly</w:t>
      </w:r>
      <w:r w:rsidR="00E40F16">
        <w:rPr>
          <w:rFonts w:ascii="Times New Roman" w:hAnsi="Times New Roman"/>
        </w:rPr>
        <w:t xml:space="preserve"> </w:t>
      </w:r>
      <w:r w:rsidR="00E40F16">
        <w:rPr>
          <w:rFonts w:ascii="Times New Roman" w:hAnsi="Times New Roman"/>
        </w:rPr>
        <w:t>in regard to one or more of the characteristics.</w:t>
      </w:r>
      <w:r w:rsidR="00143B9E">
        <w:rPr>
          <w:rFonts w:ascii="Times New Roman" w:hAnsi="Times New Roman"/>
        </w:rPr>
        <w:t xml:space="preserve"> Additionally, addressing equal pay and treatment in the workplace for men and women</w:t>
      </w:r>
      <w:r w:rsidR="00055368">
        <w:rPr>
          <w:rFonts w:ascii="Times New Roman" w:hAnsi="Times New Roman"/>
        </w:rPr>
        <w:t xml:space="preserve">. </w:t>
      </w:r>
      <w:r w:rsidR="00055368">
        <w:rPr>
          <w:rFonts w:ascii="Times New Roman" w:hAnsi="Times New Roman"/>
        </w:rPr>
        <w:lastRenderedPageBreak/>
        <w:t xml:space="preserve">Previous, oppressive practices such as paying women lower wages and unfair treatment are criminally convictable in a court of law and therefore, in theory be eradicated from modern society. </w:t>
      </w:r>
      <w:r w:rsidR="00E40F16">
        <w:rPr>
          <w:rFonts w:ascii="Times New Roman" w:hAnsi="Times New Roman"/>
        </w:rPr>
        <w:t xml:space="preserve">The Equality Act (2010) therefore, governs the manner in which feminism is implemented in consideration </w:t>
      </w:r>
      <w:r w:rsidR="00143B9E">
        <w:rPr>
          <w:rFonts w:ascii="Times New Roman" w:hAnsi="Times New Roman"/>
        </w:rPr>
        <w:t xml:space="preserve">of law and order. </w:t>
      </w:r>
      <w:r w:rsidR="00055368">
        <w:rPr>
          <w:rFonts w:ascii="Times New Roman" w:hAnsi="Times New Roman"/>
        </w:rPr>
        <w:t xml:space="preserve">Furthermore, According to Burri and Prechal (2008) Internationally, the European Union has four directives that </w:t>
      </w:r>
      <w:r w:rsidR="00177414">
        <w:rPr>
          <w:rFonts w:ascii="Times New Roman" w:hAnsi="Times New Roman"/>
        </w:rPr>
        <w:t>define equality law. Importantly, ‘Article 141 EC’ which is an international Treaty Article, provides clarity of the ongoing agenda for feminism of equal pay between male and female workers</w:t>
      </w:r>
      <w:r w:rsidR="007F13F5">
        <w:rPr>
          <w:rFonts w:ascii="Times New Roman" w:hAnsi="Times New Roman"/>
        </w:rPr>
        <w:t xml:space="preserve">. </w:t>
      </w:r>
      <w:r w:rsidR="00177414">
        <w:rPr>
          <w:rFonts w:ascii="Times New Roman" w:hAnsi="Times New Roman"/>
        </w:rPr>
        <w:t xml:space="preserve"> </w:t>
      </w:r>
      <w:r w:rsidR="007F13F5">
        <w:rPr>
          <w:rFonts w:ascii="Times New Roman" w:hAnsi="Times New Roman"/>
        </w:rPr>
        <w:t>Burri and Prechal (2008) states ‘A worker is a person who,</w:t>
      </w:r>
      <w:r w:rsidR="00D57E53">
        <w:rPr>
          <w:rFonts w:ascii="Times New Roman" w:hAnsi="Times New Roman"/>
        </w:rPr>
        <w:t xml:space="preserve"> </w:t>
      </w:r>
      <w:r w:rsidR="007F13F5" w:rsidRPr="007F13F5">
        <w:rPr>
          <w:rFonts w:ascii="Times New Roman" w:hAnsi="Times New Roman"/>
        </w:rPr>
        <w:t>performs services for and under the direction of another person in return for which he or she receives remuneration.</w:t>
      </w:r>
      <w:r w:rsidR="007F13F5">
        <w:rPr>
          <w:rFonts w:ascii="Times New Roman" w:hAnsi="Times New Roman"/>
        </w:rPr>
        <w:t>’</w:t>
      </w:r>
      <w:r w:rsidR="00783A3E">
        <w:rPr>
          <w:rFonts w:ascii="Times New Roman" w:hAnsi="Times New Roman"/>
        </w:rPr>
        <w:t xml:space="preserve"> </w:t>
      </w:r>
      <w:r w:rsidR="00AB096E">
        <w:rPr>
          <w:rFonts w:ascii="Times New Roman" w:hAnsi="Times New Roman"/>
        </w:rPr>
        <w:t>The protected characteristics</w:t>
      </w:r>
      <w:r w:rsidR="00CF36DD">
        <w:rPr>
          <w:rFonts w:ascii="Times New Roman" w:hAnsi="Times New Roman"/>
        </w:rPr>
        <w:t xml:space="preserve"> of the European Commission</w:t>
      </w:r>
      <w:r w:rsidR="00AB096E">
        <w:rPr>
          <w:rFonts w:ascii="Times New Roman" w:hAnsi="Times New Roman"/>
        </w:rPr>
        <w:t xml:space="preserve"> coincide with those</w:t>
      </w:r>
      <w:r w:rsidR="00CF36DD">
        <w:rPr>
          <w:rFonts w:ascii="Times New Roman" w:hAnsi="Times New Roman"/>
        </w:rPr>
        <w:t xml:space="preserve"> of U</w:t>
      </w:r>
      <w:r w:rsidR="00DC6B7C">
        <w:rPr>
          <w:rFonts w:ascii="Times New Roman" w:hAnsi="Times New Roman"/>
        </w:rPr>
        <w:t xml:space="preserve">nited </w:t>
      </w:r>
      <w:r w:rsidR="00CF36DD">
        <w:rPr>
          <w:rFonts w:ascii="Times New Roman" w:hAnsi="Times New Roman"/>
        </w:rPr>
        <w:t>K</w:t>
      </w:r>
      <w:r w:rsidR="00DC6B7C">
        <w:rPr>
          <w:rFonts w:ascii="Times New Roman" w:hAnsi="Times New Roman"/>
        </w:rPr>
        <w:t>ingdom</w:t>
      </w:r>
      <w:r w:rsidR="00CF36DD">
        <w:rPr>
          <w:rFonts w:ascii="Times New Roman" w:hAnsi="Times New Roman"/>
        </w:rPr>
        <w:t xml:space="preserve"> law (Equality Act, 2010) and implementation of such international policies exhibits globalisation of law on order. The connection of international equality laws with feminism is very significant because it can be said that the</w:t>
      </w:r>
      <w:r w:rsidR="004E2696">
        <w:rPr>
          <w:rFonts w:ascii="Times New Roman" w:hAnsi="Times New Roman"/>
        </w:rPr>
        <w:t xml:space="preserve"> United Kingdom</w:t>
      </w:r>
      <w:r w:rsidR="00CF36DD">
        <w:rPr>
          <w:rFonts w:ascii="Times New Roman" w:hAnsi="Times New Roman"/>
        </w:rPr>
        <w:t xml:space="preserve"> laws branch </w:t>
      </w:r>
      <w:r w:rsidR="00867051">
        <w:rPr>
          <w:rFonts w:ascii="Times New Roman" w:hAnsi="Times New Roman"/>
        </w:rPr>
        <w:t>off European</w:t>
      </w:r>
      <w:r w:rsidR="000D5D1B">
        <w:rPr>
          <w:rFonts w:ascii="Times New Roman" w:hAnsi="Times New Roman"/>
        </w:rPr>
        <w:t xml:space="preserve"> </w:t>
      </w:r>
      <w:r w:rsidR="00CF36DD">
        <w:rPr>
          <w:rFonts w:ascii="Times New Roman" w:hAnsi="Times New Roman"/>
        </w:rPr>
        <w:t>U</w:t>
      </w:r>
      <w:r w:rsidR="000D5D1B">
        <w:rPr>
          <w:rFonts w:ascii="Times New Roman" w:hAnsi="Times New Roman"/>
        </w:rPr>
        <w:t>nion</w:t>
      </w:r>
      <w:r w:rsidR="00CF36DD">
        <w:rPr>
          <w:rFonts w:ascii="Times New Roman" w:hAnsi="Times New Roman"/>
        </w:rPr>
        <w:t xml:space="preserve"> Laws that are enforced across the states that make up the </w:t>
      </w:r>
      <w:r w:rsidR="000D5EC1">
        <w:rPr>
          <w:rFonts w:ascii="Times New Roman" w:hAnsi="Times New Roman"/>
        </w:rPr>
        <w:t xml:space="preserve">European </w:t>
      </w:r>
      <w:r w:rsidR="00CF36DD">
        <w:rPr>
          <w:rFonts w:ascii="Times New Roman" w:hAnsi="Times New Roman"/>
        </w:rPr>
        <w:t>U</w:t>
      </w:r>
      <w:r w:rsidR="000D5EC1">
        <w:rPr>
          <w:rFonts w:ascii="Times New Roman" w:hAnsi="Times New Roman"/>
        </w:rPr>
        <w:t>nion</w:t>
      </w:r>
      <w:r w:rsidR="00CF36DD">
        <w:rPr>
          <w:rFonts w:ascii="Times New Roman" w:hAnsi="Times New Roman"/>
        </w:rPr>
        <w:t xml:space="preserve">. It implies that communication in politics, economics, cultural has majorly developed in the process of ‘globalisation’ as </w:t>
      </w:r>
      <w:r w:rsidR="00CF36DD">
        <w:rPr>
          <w:rFonts w:ascii="Times New Roman" w:hAnsi="Times New Roman"/>
        </w:rPr>
        <w:t>(Cole, 2017)</w:t>
      </w:r>
      <w:r w:rsidR="00CF36DD">
        <w:rPr>
          <w:rFonts w:ascii="Times New Roman" w:hAnsi="Times New Roman"/>
        </w:rPr>
        <w:t xml:space="preserve"> describes it.</w:t>
      </w:r>
      <w:r w:rsidR="00B70F0B">
        <w:rPr>
          <w:rFonts w:ascii="Times New Roman" w:hAnsi="Times New Roman"/>
        </w:rPr>
        <w:t xml:space="preserve"> However, positive changes to policy does not necessarily mean that oppression and inequality has changed in practice from a sociology perspective (Giddens and Sutton, 2014). </w:t>
      </w:r>
    </w:p>
    <w:p w:rsidR="00E268D0" w:rsidRDefault="00B70F0B" w:rsidP="00295787">
      <w:pPr>
        <w:spacing w:line="360" w:lineRule="auto"/>
        <w:jc w:val="both"/>
        <w:rPr>
          <w:rFonts w:ascii="Times New Roman" w:hAnsi="Times New Roman"/>
        </w:rPr>
      </w:pPr>
      <w:r>
        <w:rPr>
          <w:rFonts w:ascii="Times New Roman" w:hAnsi="Times New Roman"/>
        </w:rPr>
        <w:t>Niblock (2014) states that M</w:t>
      </w:r>
      <w:r w:rsidR="00C62BE1">
        <w:rPr>
          <w:rFonts w:ascii="Times New Roman" w:hAnsi="Times New Roman"/>
        </w:rPr>
        <w:t>arxist societal models imply</w:t>
      </w:r>
      <w:r>
        <w:rPr>
          <w:rFonts w:ascii="Times New Roman" w:hAnsi="Times New Roman"/>
        </w:rPr>
        <w:t xml:space="preserve"> economic inequality</w:t>
      </w:r>
      <w:r>
        <w:rPr>
          <w:rFonts w:ascii="Times New Roman" w:hAnsi="Times New Roman"/>
        </w:rPr>
        <w:t>,</w:t>
      </w:r>
      <w:r>
        <w:rPr>
          <w:rFonts w:ascii="Times New Roman" w:hAnsi="Times New Roman"/>
        </w:rPr>
        <w:t xml:space="preserve"> dependence, political confusion and ultimately unhealthy social relations between women and men are the root of women’s oppression in the current social contex</w:t>
      </w:r>
      <w:r>
        <w:rPr>
          <w:rFonts w:ascii="Times New Roman" w:hAnsi="Times New Roman"/>
        </w:rPr>
        <w:t xml:space="preserve">t. </w:t>
      </w:r>
      <w:r w:rsidR="00FE4F0C">
        <w:rPr>
          <w:rFonts w:ascii="Times New Roman" w:hAnsi="Times New Roman"/>
        </w:rPr>
        <w:t xml:space="preserve">The oppression is based upon male dominance in a capitalist society, where social institutions infer male exclusivity. It is widely known as Patriarchy. According to </w:t>
      </w:r>
      <w:r w:rsidR="00FE4F0C" w:rsidRPr="00711A16">
        <w:rPr>
          <w:rFonts w:ascii="Times New Roman" w:hAnsi="Times New Roman"/>
        </w:rPr>
        <w:t>Giddens and Sutton (2014, pp. 100)</w:t>
      </w:r>
      <w:r w:rsidR="00FE4F0C">
        <w:rPr>
          <w:rFonts w:ascii="Times New Roman" w:hAnsi="Times New Roman"/>
        </w:rPr>
        <w:t xml:space="preserve"> patriarchy is ‘The systematic dominance of women by men in some or all of society’s spheres and institutions.’</w:t>
      </w:r>
      <w:r w:rsidR="00C62BE1">
        <w:rPr>
          <w:rFonts w:ascii="Times New Roman" w:hAnsi="Times New Roman"/>
        </w:rPr>
        <w:t xml:space="preserve"> </w:t>
      </w:r>
      <w:r w:rsidR="008201BB">
        <w:rPr>
          <w:rFonts w:ascii="Times New Roman" w:hAnsi="Times New Roman"/>
        </w:rPr>
        <w:t>On the contrary, f</w:t>
      </w:r>
      <w:r w:rsidR="00C62BE1">
        <w:rPr>
          <w:rFonts w:ascii="Times New Roman" w:hAnsi="Times New Roman"/>
        </w:rPr>
        <w:t>unctionalist</w:t>
      </w:r>
      <w:r w:rsidR="006C2EB8">
        <w:rPr>
          <w:rFonts w:ascii="Times New Roman" w:hAnsi="Times New Roman"/>
        </w:rPr>
        <w:t xml:space="preserve">, however, believe that gender inequality is a cog in the mechanics of society. It may not be of benefit of all members of society, nonetheless, gender inequality is required for the society to flourish. Therefore, a functionalist perceives the oppression of women as a positive rather than a negative </w:t>
      </w:r>
      <w:r w:rsidR="008201BB">
        <w:rPr>
          <w:rFonts w:ascii="Times New Roman" w:hAnsi="Times New Roman"/>
        </w:rPr>
        <w:t>as previously discussed (Giddens and Sutton, 2014). It defines the systems of society as very much like the human body. Every part has a job to do whether that be a debatable one or not.</w:t>
      </w:r>
      <w:r w:rsidR="00E268D0">
        <w:rPr>
          <w:rFonts w:ascii="Times New Roman" w:hAnsi="Times New Roman"/>
        </w:rPr>
        <w:t xml:space="preserve"> However, with the world as connected as it is today, it is difficult to observe the benefits of the suffering of women in the U</w:t>
      </w:r>
      <w:r w:rsidR="00ED0B2F">
        <w:rPr>
          <w:rFonts w:ascii="Times New Roman" w:hAnsi="Times New Roman"/>
        </w:rPr>
        <w:t xml:space="preserve">nited </w:t>
      </w:r>
      <w:r w:rsidR="00E268D0">
        <w:rPr>
          <w:rFonts w:ascii="Times New Roman" w:hAnsi="Times New Roman"/>
        </w:rPr>
        <w:t>K</w:t>
      </w:r>
      <w:r w:rsidR="00ED0B2F">
        <w:rPr>
          <w:rFonts w:ascii="Times New Roman" w:hAnsi="Times New Roman"/>
        </w:rPr>
        <w:t>ingdom</w:t>
      </w:r>
      <w:r w:rsidR="00E268D0">
        <w:rPr>
          <w:rFonts w:ascii="Times New Roman" w:hAnsi="Times New Roman"/>
        </w:rPr>
        <w:t xml:space="preserve"> and around the globe. BBC (2018) reported on the sex trafficking of women and girls in Rohingya refugee camps in Bangladesh. It may be a stark difference from the suffering of women in modern Britain. However, it</w:t>
      </w:r>
      <w:r w:rsidR="00947295">
        <w:rPr>
          <w:rFonts w:ascii="Times New Roman" w:hAnsi="Times New Roman"/>
        </w:rPr>
        <w:t xml:space="preserve"> is</w:t>
      </w:r>
      <w:r w:rsidR="00E268D0">
        <w:rPr>
          <w:rFonts w:ascii="Times New Roman" w:hAnsi="Times New Roman"/>
        </w:rPr>
        <w:t xml:space="preserve"> an example of the abuse and neglect of women still faced today in other </w:t>
      </w:r>
      <w:r w:rsidR="00E268D0">
        <w:rPr>
          <w:rFonts w:ascii="Times New Roman" w:hAnsi="Times New Roman"/>
        </w:rPr>
        <w:lastRenderedPageBreak/>
        <w:t>parts of the world. The fact that news can now be spread it such a quick manner it ena</w:t>
      </w:r>
      <w:r w:rsidR="004E22B9">
        <w:rPr>
          <w:rFonts w:ascii="Times New Roman" w:hAnsi="Times New Roman"/>
        </w:rPr>
        <w:t>bles people to educate to promote social responsibility. According to (BBC, 2018)</w:t>
      </w:r>
    </w:p>
    <w:p w:rsidR="00855C40" w:rsidRDefault="004E22B9" w:rsidP="006433BB">
      <w:pPr>
        <w:ind w:left="567" w:right="567"/>
        <w:jc w:val="both"/>
        <w:rPr>
          <w:rFonts w:ascii="Times New Roman" w:hAnsi="Times New Roman"/>
        </w:rPr>
      </w:pPr>
      <w:r>
        <w:rPr>
          <w:rFonts w:ascii="Times New Roman" w:hAnsi="Times New Roman"/>
        </w:rPr>
        <w:t>“</w:t>
      </w:r>
      <w:r w:rsidRPr="004E22B9">
        <w:rPr>
          <w:rFonts w:ascii="Times New Roman" w:hAnsi="Times New Roman"/>
        </w:rPr>
        <w:t>At the Cyber Crime Unit in Dhaka, police explained how traffickers trade girls for sex over the internet. Open and closed Facebook groups offer a gateway to a child sex industry out of sight</w:t>
      </w:r>
      <w:r>
        <w:rPr>
          <w:rFonts w:ascii="Times New Roman" w:hAnsi="Times New Roman"/>
        </w:rPr>
        <w:t xml:space="preserve"> (BBC, 2018)</w:t>
      </w:r>
      <w:r w:rsidRPr="004E22B9">
        <w:rPr>
          <w:rFonts w:ascii="Times New Roman" w:hAnsi="Times New Roman"/>
        </w:rPr>
        <w:t>.</w:t>
      </w:r>
      <w:r>
        <w:rPr>
          <w:rFonts w:ascii="Times New Roman" w:hAnsi="Times New Roman"/>
        </w:rPr>
        <w:t>”</w:t>
      </w:r>
    </w:p>
    <w:p w:rsidR="006433BB" w:rsidRDefault="006433BB" w:rsidP="006433BB">
      <w:pPr>
        <w:ind w:left="567" w:right="567"/>
        <w:jc w:val="both"/>
        <w:rPr>
          <w:rFonts w:ascii="Times New Roman" w:hAnsi="Times New Roman"/>
        </w:rPr>
      </w:pPr>
    </w:p>
    <w:p w:rsidR="006433BB" w:rsidRDefault="006433BB" w:rsidP="006433BB">
      <w:pPr>
        <w:ind w:right="567"/>
        <w:jc w:val="both"/>
        <w:rPr>
          <w:rFonts w:ascii="Times New Roman" w:hAnsi="Times New Roman"/>
        </w:rPr>
      </w:pPr>
      <w:r>
        <w:rPr>
          <w:rFonts w:ascii="Times New Roman" w:hAnsi="Times New Roman"/>
        </w:rPr>
        <w:t xml:space="preserve">This statement exhibits a contrast between the positives of globalisation and the connect ion of people across world and how it can be abused and utilised for the criminals and other purposes that detrimental to society. </w:t>
      </w:r>
    </w:p>
    <w:p w:rsidR="00855C40" w:rsidRDefault="00855C40" w:rsidP="00295787">
      <w:pPr>
        <w:spacing w:line="360" w:lineRule="auto"/>
        <w:jc w:val="both"/>
        <w:rPr>
          <w:rFonts w:ascii="Times New Roman" w:hAnsi="Times New Roman"/>
        </w:rPr>
      </w:pPr>
    </w:p>
    <w:p w:rsidR="00AB5DEA" w:rsidRDefault="00AB5DEA" w:rsidP="00EB79C8">
      <w:pPr>
        <w:spacing w:line="360" w:lineRule="auto"/>
        <w:jc w:val="both"/>
        <w:rPr>
          <w:rFonts w:ascii="Times New Roman" w:hAnsi="Times New Roman"/>
        </w:rPr>
      </w:pPr>
    </w:p>
    <w:p w:rsidR="00855C40" w:rsidRDefault="0052456B" w:rsidP="00EB79C8">
      <w:pPr>
        <w:spacing w:line="360" w:lineRule="auto"/>
        <w:jc w:val="both"/>
        <w:rPr>
          <w:rFonts w:ascii="Times New Roman" w:hAnsi="Times New Roman"/>
        </w:rPr>
      </w:pPr>
      <w:r>
        <w:rPr>
          <w:rFonts w:ascii="Times New Roman" w:hAnsi="Times New Roman"/>
        </w:rPr>
        <w:t>Women have come a long way to claiming their power and rights, although the change is also down to laws and policy, and with living in a globalised world all peoples futures are linked together. Communicating is key to a brighter and more equal world.</w:t>
      </w:r>
      <w:r w:rsidR="003E28EA">
        <w:rPr>
          <w:rFonts w:ascii="Times New Roman" w:hAnsi="Times New Roman"/>
        </w:rPr>
        <w:t xml:space="preserve"> On a social level women</w:t>
      </w:r>
      <w:r w:rsidR="003D3A27">
        <w:rPr>
          <w:rFonts w:ascii="Times New Roman" w:hAnsi="Times New Roman"/>
        </w:rPr>
        <w:t>’</w:t>
      </w:r>
      <w:r w:rsidR="003E28EA">
        <w:rPr>
          <w:rFonts w:ascii="Times New Roman" w:hAnsi="Times New Roman"/>
        </w:rPr>
        <w:t xml:space="preserve">s rights have improved </w:t>
      </w:r>
      <w:r w:rsidR="003D3A27">
        <w:rPr>
          <w:rFonts w:ascii="Times New Roman" w:hAnsi="Times New Roman"/>
        </w:rPr>
        <w:t>greatly in the way that women are now seen as having similar opportunities to men and encouraged to have freedom of choice in what they want to do.</w:t>
      </w:r>
      <w:r w:rsidR="00235E88">
        <w:rPr>
          <w:rFonts w:ascii="Times New Roman" w:hAnsi="Times New Roman"/>
        </w:rPr>
        <w:t xml:space="preserve"> Women’s rights are human rights and now in some parts of society women can take control and power over there on lives.</w:t>
      </w:r>
      <w:r w:rsidR="00296E11">
        <w:rPr>
          <w:rFonts w:ascii="Times New Roman" w:hAnsi="Times New Roman"/>
        </w:rPr>
        <w:t xml:space="preserve"> Womens rights are important this is because it helps to stop torture and inhuman degradement of women globally, and women do deserve to have the same rights as men as </w:t>
      </w:r>
      <w:r w:rsidR="005D1EDF">
        <w:rPr>
          <w:rFonts w:ascii="Times New Roman" w:hAnsi="Times New Roman"/>
        </w:rPr>
        <w:t>having the right empowers women to have the say in what they know is right. Women’s rights are also important to help them fight unjust patterns and struc</w:t>
      </w:r>
      <w:r w:rsidR="00A755B4">
        <w:rPr>
          <w:rFonts w:ascii="Times New Roman" w:hAnsi="Times New Roman"/>
        </w:rPr>
        <w:t>tures within society, and by having the right it protects women from violence and being unequal to men.</w:t>
      </w:r>
      <w:r w:rsidR="000F1F56">
        <w:rPr>
          <w:rFonts w:ascii="Times New Roman" w:hAnsi="Times New Roman"/>
        </w:rPr>
        <w:t xml:space="preserve"> Women</w:t>
      </w:r>
      <w:r w:rsidR="00435E04">
        <w:rPr>
          <w:rFonts w:ascii="Times New Roman" w:hAnsi="Times New Roman"/>
        </w:rPr>
        <w:t>’</w:t>
      </w:r>
      <w:r w:rsidR="000F1F56">
        <w:rPr>
          <w:rFonts w:ascii="Times New Roman" w:hAnsi="Times New Roman"/>
        </w:rPr>
        <w:t>s organisations and movements are crucial to the advancement of gender equality and women</w:t>
      </w:r>
      <w:r w:rsidR="00435E04">
        <w:rPr>
          <w:rFonts w:ascii="Times New Roman" w:hAnsi="Times New Roman"/>
        </w:rPr>
        <w:t>’</w:t>
      </w:r>
      <w:r w:rsidR="000F1F56">
        <w:rPr>
          <w:rFonts w:ascii="Times New Roman" w:hAnsi="Times New Roman"/>
        </w:rPr>
        <w:t xml:space="preserve">s </w:t>
      </w:r>
      <w:r w:rsidR="008201BB">
        <w:rPr>
          <w:rFonts w:ascii="Times New Roman" w:hAnsi="Times New Roman"/>
        </w:rPr>
        <w:t>empowerment</w:t>
      </w:r>
      <w:r w:rsidR="004E22B9">
        <w:rPr>
          <w:rFonts w:ascii="Times New Roman" w:hAnsi="Times New Roman"/>
        </w:rPr>
        <w:t xml:space="preserve">. Globalisation, has educated western society on the abuse and oppression faced by women around the world. While there are policies and procedures to empower and enable women into the world of work and socially in western cultures. The social responsibility perceived through charitable organisations and the media supports the knowledge that there is still a long way to go before women can truly be unchained from the parameters of their gender. Feminism does </w:t>
      </w:r>
      <w:r w:rsidR="008201BB">
        <w:rPr>
          <w:rFonts w:ascii="Times New Roman" w:hAnsi="Times New Roman"/>
        </w:rPr>
        <w:t xml:space="preserve">support </w:t>
      </w:r>
      <w:r w:rsidR="000F1F56">
        <w:rPr>
          <w:rFonts w:ascii="Times New Roman" w:hAnsi="Times New Roman"/>
        </w:rPr>
        <w:t xml:space="preserve">the transformative change women need to realise </w:t>
      </w:r>
      <w:r w:rsidR="008201BB">
        <w:rPr>
          <w:rFonts w:ascii="Times New Roman" w:hAnsi="Times New Roman"/>
        </w:rPr>
        <w:t>their true potential in a world that is still domina</w:t>
      </w:r>
      <w:r w:rsidR="004E22B9">
        <w:rPr>
          <w:rFonts w:ascii="Times New Roman" w:hAnsi="Times New Roman"/>
        </w:rPr>
        <w:t xml:space="preserve">ted by their male counterparts. </w:t>
      </w:r>
    </w:p>
    <w:p w:rsidR="00DA6351" w:rsidRDefault="00DA6351" w:rsidP="00FD34F7">
      <w:pPr>
        <w:rPr>
          <w:rFonts w:ascii="Times New Roman" w:hAnsi="Times New Roman"/>
          <w:color w:val="FFFFFF" w:themeColor="background1"/>
        </w:rPr>
      </w:pPr>
    </w:p>
    <w:p w:rsidR="00FD34F7" w:rsidRPr="00FD34F7" w:rsidRDefault="00FA75D2" w:rsidP="000232CC">
      <w:pPr>
        <w:ind w:left="567" w:right="567"/>
        <w:rPr>
          <w:rFonts w:ascii="Times New Roman" w:eastAsia="Times New Roman" w:hAnsi="Times New Roman" w:cs="Times New Roman"/>
        </w:rPr>
      </w:pPr>
      <w:r>
        <w:rPr>
          <w:rFonts w:ascii="Times New Roman" w:eastAsia="Times New Roman" w:hAnsi="Times New Roman" w:cs="Times New Roman"/>
          <w:color w:val="333333"/>
          <w:shd w:val="clear" w:color="auto" w:fill="FFFFFF"/>
        </w:rPr>
        <w:t>‘’</w:t>
      </w:r>
      <w:r w:rsidR="00FD34F7" w:rsidRPr="00FD34F7">
        <w:rPr>
          <w:rFonts w:ascii="Times New Roman" w:eastAsia="Times New Roman" w:hAnsi="Times New Roman" w:cs="Times New Roman"/>
          <w:color w:val="333333"/>
          <w:shd w:val="clear" w:color="auto" w:fill="FFFFFF"/>
        </w:rPr>
        <w:t>People say that globalisation has negative aspects, but I don't believe globalisation is bad. It's criticised from a western perspective, but if you put yourself in the shoes of people in the developing world, it provides an unprecedented opportunity</w:t>
      </w:r>
      <w:r>
        <w:rPr>
          <w:rFonts w:ascii="Times New Roman" w:eastAsia="Times New Roman" w:hAnsi="Times New Roman" w:cs="Times New Roman"/>
          <w:color w:val="333333"/>
          <w:shd w:val="clear" w:color="auto" w:fill="FFFFFF"/>
        </w:rPr>
        <w:t>’’ (Yanai, no date).</w:t>
      </w:r>
      <w:r w:rsidR="00FD34F7" w:rsidRPr="00FD34F7">
        <w:rPr>
          <w:rFonts w:ascii="Times New Roman" w:eastAsia="Times New Roman" w:hAnsi="Times New Roman" w:cs="Times New Roman"/>
          <w:color w:val="333333"/>
        </w:rPr>
        <w:br/>
      </w:r>
    </w:p>
    <w:p w:rsidR="00855C40" w:rsidRDefault="00855C40" w:rsidP="00EB79C8">
      <w:pPr>
        <w:spacing w:line="360" w:lineRule="auto"/>
        <w:jc w:val="both"/>
        <w:rPr>
          <w:rFonts w:ascii="Times New Roman" w:hAnsi="Times New Roman"/>
        </w:rPr>
      </w:pPr>
    </w:p>
    <w:p w:rsidR="00855C40" w:rsidRDefault="00855C40" w:rsidP="00EB79C8">
      <w:pPr>
        <w:spacing w:line="360" w:lineRule="auto"/>
        <w:jc w:val="both"/>
        <w:rPr>
          <w:rFonts w:ascii="Times New Roman" w:hAnsi="Times New Roman"/>
        </w:rPr>
      </w:pPr>
    </w:p>
    <w:p w:rsidR="00936F3B" w:rsidRPr="00936F3B" w:rsidRDefault="00936F3B" w:rsidP="00D44F77">
      <w:pPr>
        <w:spacing w:line="360" w:lineRule="auto"/>
        <w:jc w:val="both"/>
        <w:rPr>
          <w:rFonts w:ascii="Times New Roman" w:hAnsi="Times New Roman"/>
          <w:u w:val="single"/>
        </w:rPr>
      </w:pPr>
      <w:r w:rsidRPr="00936F3B">
        <w:rPr>
          <w:rFonts w:ascii="Times New Roman" w:hAnsi="Times New Roman"/>
          <w:u w:val="single"/>
        </w:rPr>
        <w:lastRenderedPageBreak/>
        <w:t xml:space="preserve">References </w:t>
      </w:r>
    </w:p>
    <w:p w:rsidR="00936F3B" w:rsidRDefault="00936F3B" w:rsidP="00D44F77">
      <w:pPr>
        <w:spacing w:line="360" w:lineRule="auto"/>
        <w:jc w:val="both"/>
        <w:rPr>
          <w:rFonts w:ascii="Times New Roman" w:hAnsi="Times New Roman"/>
          <w:i/>
        </w:rPr>
      </w:pPr>
    </w:p>
    <w:p w:rsidR="00D44F77" w:rsidRDefault="00D44F77" w:rsidP="00936F3B">
      <w:pPr>
        <w:spacing w:line="276" w:lineRule="auto"/>
        <w:jc w:val="both"/>
        <w:rPr>
          <w:rFonts w:ascii="Times New Roman" w:hAnsi="Times New Roman"/>
        </w:rPr>
      </w:pPr>
      <w:r>
        <w:rPr>
          <w:rFonts w:ascii="Times New Roman" w:hAnsi="Times New Roman"/>
          <w:i/>
        </w:rPr>
        <w:t>BBC, (</w:t>
      </w:r>
      <w:r>
        <w:rPr>
          <w:rFonts w:ascii="Times New Roman" w:hAnsi="Times New Roman"/>
        </w:rPr>
        <w:t>2018</w:t>
      </w:r>
      <w:r>
        <w:rPr>
          <w:rFonts w:ascii="Times New Roman" w:hAnsi="Times New Roman"/>
          <w:i/>
        </w:rPr>
        <w:t xml:space="preserve">) </w:t>
      </w:r>
      <w:r w:rsidRPr="00E268D0">
        <w:rPr>
          <w:rFonts w:ascii="Times New Roman" w:hAnsi="Times New Roman"/>
          <w:i/>
        </w:rPr>
        <w:t>The</w:t>
      </w:r>
      <w:r>
        <w:rPr>
          <w:rFonts w:ascii="Times New Roman" w:hAnsi="Times New Roman"/>
          <w:i/>
        </w:rPr>
        <w:t xml:space="preserve"> </w:t>
      </w:r>
      <w:r w:rsidRPr="00E268D0">
        <w:rPr>
          <w:rFonts w:ascii="Times New Roman" w:hAnsi="Times New Roman"/>
          <w:i/>
        </w:rPr>
        <w:t>Rohingya children trafficked for sex</w:t>
      </w:r>
      <w:r>
        <w:rPr>
          <w:rFonts w:ascii="Times New Roman" w:hAnsi="Times New Roman"/>
          <w:i/>
        </w:rPr>
        <w:t xml:space="preserve"> </w:t>
      </w:r>
      <w:r>
        <w:rPr>
          <w:rFonts w:ascii="Times New Roman" w:hAnsi="Times New Roman"/>
        </w:rPr>
        <w:t xml:space="preserve">Available at: </w:t>
      </w:r>
      <w:hyperlink r:id="rId6" w:history="1">
        <w:r w:rsidRPr="00E919A1">
          <w:rPr>
            <w:rStyle w:val="Hyperlink"/>
            <w:rFonts w:ascii="Times New Roman" w:hAnsi="Times New Roman"/>
          </w:rPr>
          <w:t>http://www.bbc.co.uk/news/world-asia-43469043</w:t>
        </w:r>
      </w:hyperlink>
      <w:r>
        <w:rPr>
          <w:rFonts w:ascii="Times New Roman" w:hAnsi="Times New Roman"/>
        </w:rPr>
        <w:t xml:space="preserve"> (Accessed: 20 March 2018).</w:t>
      </w:r>
    </w:p>
    <w:p w:rsidR="00936F3B" w:rsidRDefault="00936F3B" w:rsidP="00936F3B">
      <w:pPr>
        <w:spacing w:line="276" w:lineRule="auto"/>
        <w:jc w:val="both"/>
        <w:rPr>
          <w:rFonts w:ascii="Times New Roman" w:hAnsi="Times New Roman"/>
        </w:rPr>
      </w:pPr>
    </w:p>
    <w:p w:rsidR="00855C40" w:rsidRDefault="00855C40" w:rsidP="00936F3B">
      <w:pPr>
        <w:spacing w:line="276" w:lineRule="auto"/>
        <w:jc w:val="both"/>
        <w:rPr>
          <w:rFonts w:ascii="Times New Roman" w:hAnsi="Times New Roman"/>
        </w:rPr>
      </w:pPr>
      <w:r w:rsidRPr="008C1616">
        <w:rPr>
          <w:rFonts w:ascii="Times New Roman" w:hAnsi="Times New Roman"/>
          <w:color w:val="000000" w:themeColor="text1"/>
        </w:rPr>
        <w:t xml:space="preserve">Burri and Prechal (2008) </w:t>
      </w:r>
      <w:r w:rsidRPr="008C1616">
        <w:rPr>
          <w:rFonts w:ascii="Times New Roman" w:hAnsi="Times New Roman"/>
          <w:i/>
          <w:color w:val="000000" w:themeColor="text1"/>
        </w:rPr>
        <w:t xml:space="preserve">EU Gender Equality </w:t>
      </w:r>
      <w:r w:rsidRPr="008C1616">
        <w:rPr>
          <w:rFonts w:ascii="Times New Roman" w:hAnsi="Times New Roman"/>
          <w:i/>
        </w:rPr>
        <w:t>Law</w:t>
      </w:r>
      <w:r w:rsidR="008C1616">
        <w:rPr>
          <w:rFonts w:ascii="Times New Roman" w:hAnsi="Times New Roman"/>
        </w:rPr>
        <w:t xml:space="preserve"> </w:t>
      </w:r>
      <w:r w:rsidR="00C36869">
        <w:rPr>
          <w:rFonts w:ascii="Times New Roman" w:hAnsi="Times New Roman"/>
        </w:rPr>
        <w:t xml:space="preserve">Available at: </w:t>
      </w:r>
      <w:hyperlink r:id="rId7" w:history="1">
        <w:r w:rsidRPr="00E919A1">
          <w:rPr>
            <w:rStyle w:val="Hyperlink"/>
            <w:rFonts w:ascii="Times New Roman" w:hAnsi="Times New Roman"/>
          </w:rPr>
          <w:t>file:///Users/kayleigh/Downloads/WEBEUGenderEqualityLawKE8008432ENC30Oct%202008%20(2).pdf</w:t>
        </w:r>
      </w:hyperlink>
      <w:r>
        <w:rPr>
          <w:rFonts w:ascii="Times New Roman" w:hAnsi="Times New Roman"/>
        </w:rPr>
        <w:t xml:space="preserve">  </w:t>
      </w:r>
      <w:r w:rsidR="00C36869">
        <w:rPr>
          <w:rFonts w:ascii="Times New Roman" w:hAnsi="Times New Roman"/>
        </w:rPr>
        <w:t>(Accessed: 20 March 2018).</w:t>
      </w:r>
    </w:p>
    <w:p w:rsidR="00936F3B" w:rsidRDefault="00936F3B" w:rsidP="00936F3B">
      <w:pPr>
        <w:spacing w:line="276" w:lineRule="auto"/>
        <w:jc w:val="both"/>
        <w:rPr>
          <w:rFonts w:ascii="Times New Roman" w:hAnsi="Times New Roman"/>
        </w:rPr>
      </w:pPr>
    </w:p>
    <w:p w:rsidR="00E92854" w:rsidRPr="00F17D78" w:rsidRDefault="00E92854" w:rsidP="00936F3B">
      <w:pPr>
        <w:spacing w:line="276" w:lineRule="auto"/>
        <w:jc w:val="both"/>
        <w:rPr>
          <w:rFonts w:ascii="Times New Roman" w:hAnsi="Times New Roman"/>
        </w:rPr>
      </w:pPr>
      <w:r>
        <w:rPr>
          <w:rFonts w:ascii="Times New Roman" w:hAnsi="Times New Roman"/>
        </w:rPr>
        <w:t xml:space="preserve">Campbell, M (2016) </w:t>
      </w:r>
      <w:r>
        <w:rPr>
          <w:rFonts w:ascii="Times New Roman" w:hAnsi="Times New Roman"/>
          <w:i/>
        </w:rPr>
        <w:t xml:space="preserve">Women and poverty: A human rights perspective </w:t>
      </w:r>
      <w:r>
        <w:rPr>
          <w:rFonts w:ascii="Times New Roman" w:hAnsi="Times New Roman"/>
        </w:rPr>
        <w:t xml:space="preserve">Available at: </w:t>
      </w:r>
      <w:r w:rsidRPr="00F17D78">
        <w:rPr>
          <w:rFonts w:ascii="Times New Roman" w:hAnsi="Times New Roman"/>
        </w:rPr>
        <w:t>http://ohrh.law.ox.ac.uk/women-and-poverty-a-human-rights-perspective/</w:t>
      </w:r>
      <w:r>
        <w:rPr>
          <w:rFonts w:ascii="Times New Roman" w:hAnsi="Times New Roman"/>
        </w:rPr>
        <w:t xml:space="preserve"> (Accessed: 14 March 2018</w:t>
      </w:r>
    </w:p>
    <w:p w:rsidR="00E92854" w:rsidRDefault="00E92854" w:rsidP="00936F3B">
      <w:pPr>
        <w:spacing w:line="276" w:lineRule="auto"/>
        <w:jc w:val="both"/>
        <w:rPr>
          <w:rFonts w:ascii="Times New Roman" w:hAnsi="Times New Roman"/>
        </w:rPr>
      </w:pPr>
    </w:p>
    <w:p w:rsidR="00E92854" w:rsidRDefault="00E92854" w:rsidP="00936F3B">
      <w:pPr>
        <w:spacing w:line="276" w:lineRule="auto"/>
        <w:jc w:val="both"/>
        <w:rPr>
          <w:rFonts w:ascii="Times New Roman" w:hAnsi="Times New Roman"/>
        </w:rPr>
      </w:pPr>
      <w:r>
        <w:rPr>
          <w:rFonts w:ascii="Times New Roman" w:hAnsi="Times New Roman"/>
        </w:rPr>
        <w:t xml:space="preserve">Connor, L. (2018) </w:t>
      </w:r>
      <w:r>
        <w:rPr>
          <w:rFonts w:ascii="Times New Roman" w:hAnsi="Times New Roman"/>
          <w:i/>
        </w:rPr>
        <w:t xml:space="preserve">Pain endured for Suffragettes Victory </w:t>
      </w:r>
      <w:r>
        <w:rPr>
          <w:rFonts w:ascii="Times New Roman" w:hAnsi="Times New Roman"/>
        </w:rPr>
        <w:t>Daily Mirror 05 February, p. 29.</w:t>
      </w:r>
    </w:p>
    <w:p w:rsidR="00E92854" w:rsidRDefault="00E92854" w:rsidP="00936F3B">
      <w:pPr>
        <w:spacing w:line="276" w:lineRule="auto"/>
        <w:jc w:val="both"/>
      </w:pPr>
    </w:p>
    <w:p w:rsidR="00E92854" w:rsidRDefault="00E92854" w:rsidP="00936F3B">
      <w:pPr>
        <w:spacing w:line="276" w:lineRule="auto"/>
        <w:jc w:val="both"/>
        <w:rPr>
          <w:rFonts w:ascii="Times New Roman" w:hAnsi="Times New Roman"/>
        </w:rPr>
      </w:pPr>
      <w:r>
        <w:t xml:space="preserve">Cole, L. N. (2017) </w:t>
      </w:r>
      <w:r>
        <w:rPr>
          <w:i/>
        </w:rPr>
        <w:t xml:space="preserve">The Definition of Globalization in sociology </w:t>
      </w:r>
      <w:r>
        <w:t xml:space="preserve">Available at: </w:t>
      </w:r>
      <w:hyperlink r:id="rId8" w:history="1">
        <w:r>
          <w:rPr>
            <w:rStyle w:val="Hyperlink"/>
            <w:rFonts w:ascii="Times New Roman" w:hAnsi="Times New Roman"/>
          </w:rPr>
          <w:t>https://www.thoughtco.com/globalization-definition-3026071</w:t>
        </w:r>
      </w:hyperlink>
      <w:r>
        <w:rPr>
          <w:rFonts w:ascii="Times New Roman" w:hAnsi="Times New Roman"/>
        </w:rPr>
        <w:t xml:space="preserve"> (Accessed: 03 March 2018).</w:t>
      </w:r>
    </w:p>
    <w:p w:rsidR="00E92854" w:rsidRDefault="00E92854" w:rsidP="00936F3B">
      <w:pPr>
        <w:spacing w:line="276" w:lineRule="auto"/>
        <w:jc w:val="both"/>
      </w:pPr>
    </w:p>
    <w:p w:rsidR="00E92854" w:rsidRDefault="00E92854" w:rsidP="00936F3B">
      <w:pPr>
        <w:spacing w:line="276" w:lineRule="auto"/>
        <w:jc w:val="both"/>
        <w:rPr>
          <w:rFonts w:ascii="Times New Roman" w:hAnsi="Times New Roman"/>
        </w:rPr>
      </w:pPr>
      <w:r>
        <w:rPr>
          <w:rFonts w:ascii="Times New Roman" w:hAnsi="Times New Roman"/>
        </w:rPr>
        <w:t xml:space="preserve">Donnaway, L. (no date) </w:t>
      </w:r>
      <w:r>
        <w:rPr>
          <w:rFonts w:ascii="Times New Roman" w:hAnsi="Times New Roman"/>
          <w:i/>
        </w:rPr>
        <w:t xml:space="preserve">Women’s rights before the civil war </w:t>
      </w:r>
      <w:r>
        <w:rPr>
          <w:rFonts w:ascii="Times New Roman" w:hAnsi="Times New Roman"/>
        </w:rPr>
        <w:t xml:space="preserve">Available at: </w:t>
      </w:r>
      <w:hyperlink r:id="rId9" w:history="1">
        <w:r w:rsidRPr="00E919A1">
          <w:rPr>
            <w:rStyle w:val="Hyperlink"/>
            <w:rFonts w:ascii="Times New Roman" w:hAnsi="Times New Roman"/>
          </w:rPr>
          <w:t>http://people.loyno.edu/~history/journal/1984-5/donnaway.htm</w:t>
        </w:r>
      </w:hyperlink>
      <w:r>
        <w:rPr>
          <w:rFonts w:ascii="Times New Roman" w:hAnsi="Times New Roman"/>
        </w:rPr>
        <w:t xml:space="preserve"> (Accessed: 27 February 2018).</w:t>
      </w:r>
    </w:p>
    <w:p w:rsidR="00E92854" w:rsidRDefault="00E92854" w:rsidP="00936F3B">
      <w:pPr>
        <w:spacing w:line="276" w:lineRule="auto"/>
        <w:jc w:val="both"/>
        <w:rPr>
          <w:rFonts w:ascii="Times New Roman" w:hAnsi="Times New Roman"/>
        </w:rPr>
      </w:pPr>
    </w:p>
    <w:p w:rsidR="00E92854" w:rsidRDefault="00E92854" w:rsidP="00936F3B">
      <w:pPr>
        <w:spacing w:line="276" w:lineRule="auto"/>
        <w:jc w:val="both"/>
        <w:rPr>
          <w:rFonts w:ascii="Times New Roman" w:hAnsi="Times New Roman"/>
        </w:rPr>
      </w:pPr>
      <w:r>
        <w:rPr>
          <w:rFonts w:ascii="Times New Roman" w:hAnsi="Times New Roman"/>
        </w:rPr>
        <w:t xml:space="preserve">Domville, S. (2013) </w:t>
      </w:r>
      <w:r>
        <w:rPr>
          <w:rFonts w:ascii="Times New Roman" w:hAnsi="Times New Roman"/>
          <w:i/>
        </w:rPr>
        <w:t xml:space="preserve">In Defence of Marxism </w:t>
      </w:r>
      <w:r>
        <w:rPr>
          <w:rFonts w:ascii="Times New Roman" w:hAnsi="Times New Roman"/>
        </w:rPr>
        <w:t xml:space="preserve">Available at: </w:t>
      </w:r>
      <w:hyperlink r:id="rId10" w:history="1">
        <w:r>
          <w:rPr>
            <w:rStyle w:val="Hyperlink"/>
            <w:rFonts w:ascii="Times New Roman" w:hAnsi="Times New Roman"/>
          </w:rPr>
          <w:t>https://www.marxist.com/britain-matchgirls-strike.htm</w:t>
        </w:r>
      </w:hyperlink>
      <w:r>
        <w:rPr>
          <w:rFonts w:ascii="Times New Roman" w:hAnsi="Times New Roman"/>
        </w:rPr>
        <w:t xml:space="preserve"> (Accessed: 27 February 2018).</w:t>
      </w:r>
    </w:p>
    <w:p w:rsidR="00E92854" w:rsidRDefault="00E92854" w:rsidP="00936F3B">
      <w:pPr>
        <w:spacing w:line="276" w:lineRule="auto"/>
        <w:jc w:val="both"/>
        <w:rPr>
          <w:rFonts w:ascii="Times New Roman" w:hAnsi="Times New Roman"/>
        </w:rPr>
      </w:pPr>
    </w:p>
    <w:p w:rsidR="00855C40" w:rsidRDefault="002F5367" w:rsidP="00936F3B">
      <w:pPr>
        <w:spacing w:line="276" w:lineRule="auto"/>
        <w:jc w:val="both"/>
        <w:rPr>
          <w:rFonts w:ascii="Times New Roman" w:hAnsi="Times New Roman"/>
        </w:rPr>
      </w:pPr>
      <w:r>
        <w:rPr>
          <w:rFonts w:ascii="Times New Roman" w:hAnsi="Times New Roman"/>
        </w:rPr>
        <w:t xml:space="preserve">Equality Act </w:t>
      </w:r>
      <w:r w:rsidR="004D3883">
        <w:rPr>
          <w:rFonts w:ascii="Times New Roman" w:hAnsi="Times New Roman"/>
        </w:rPr>
        <w:t>(</w:t>
      </w:r>
      <w:r>
        <w:rPr>
          <w:rFonts w:ascii="Times New Roman" w:hAnsi="Times New Roman"/>
        </w:rPr>
        <w:t>2010</w:t>
      </w:r>
      <w:r w:rsidR="004D3883">
        <w:rPr>
          <w:rFonts w:ascii="Times New Roman" w:hAnsi="Times New Roman"/>
        </w:rPr>
        <w:t>)</w:t>
      </w:r>
      <w:r>
        <w:rPr>
          <w:rFonts w:ascii="Times New Roman" w:hAnsi="Times New Roman"/>
        </w:rPr>
        <w:t xml:space="preserve"> </w:t>
      </w:r>
      <w:r w:rsidR="00D23B0D">
        <w:rPr>
          <w:rFonts w:ascii="Times New Roman" w:hAnsi="Times New Roman"/>
        </w:rPr>
        <w:t xml:space="preserve"> A</w:t>
      </w:r>
      <w:r w:rsidR="005D046B">
        <w:rPr>
          <w:rFonts w:ascii="Times New Roman" w:hAnsi="Times New Roman"/>
        </w:rPr>
        <w:t xml:space="preserve">vailable at: </w:t>
      </w:r>
      <w:hyperlink r:id="rId11" w:history="1">
        <w:r w:rsidRPr="00E919A1">
          <w:rPr>
            <w:rStyle w:val="Hyperlink"/>
            <w:rFonts w:ascii="Times New Roman" w:hAnsi="Times New Roman"/>
          </w:rPr>
          <w:t>http://www.legislation.gov.uk/ukpga/2010/15/pdfs/ukpga_20100015_en.pdf</w:t>
        </w:r>
      </w:hyperlink>
      <w:r>
        <w:rPr>
          <w:rFonts w:ascii="Times New Roman" w:hAnsi="Times New Roman"/>
        </w:rPr>
        <w:t xml:space="preserve"> </w:t>
      </w:r>
      <w:r w:rsidR="005D046B">
        <w:rPr>
          <w:rFonts w:ascii="Times New Roman" w:hAnsi="Times New Roman"/>
        </w:rPr>
        <w:t>(Accessed: 20 March 2018).</w:t>
      </w:r>
    </w:p>
    <w:p w:rsidR="00425041" w:rsidRDefault="00425041" w:rsidP="00936F3B">
      <w:pPr>
        <w:spacing w:line="276" w:lineRule="auto"/>
        <w:jc w:val="both"/>
      </w:pPr>
    </w:p>
    <w:p w:rsidR="00425041" w:rsidRDefault="00425041" w:rsidP="00936F3B">
      <w:pPr>
        <w:spacing w:line="276" w:lineRule="auto"/>
        <w:jc w:val="both"/>
        <w:rPr>
          <w:rFonts w:ascii="Times New Roman" w:hAnsi="Times New Roman"/>
        </w:rPr>
      </w:pPr>
      <w:r>
        <w:t xml:space="preserve">Gray , E (2015) </w:t>
      </w:r>
      <w:r>
        <w:rPr>
          <w:i/>
        </w:rPr>
        <w:t xml:space="preserve">How British suffragettes Radicalized American women </w:t>
      </w:r>
      <w:r>
        <w:t xml:space="preserve">Available at: </w:t>
      </w:r>
      <w:hyperlink r:id="rId12" w:history="1">
        <w:r>
          <w:rPr>
            <w:rStyle w:val="Hyperlink"/>
            <w:rFonts w:ascii="Times New Roman" w:hAnsi="Times New Roman"/>
          </w:rPr>
          <w:t>http://time.com/4084759/how-british-suffragettes-radicalized-american-women/</w:t>
        </w:r>
      </w:hyperlink>
      <w:r>
        <w:rPr>
          <w:rStyle w:val="Hyperlink"/>
          <w:rFonts w:ascii="Times New Roman" w:hAnsi="Times New Roman"/>
        </w:rPr>
        <w:t xml:space="preserve"> </w:t>
      </w:r>
    </w:p>
    <w:p w:rsidR="00425041" w:rsidRDefault="00425041" w:rsidP="00936F3B">
      <w:pPr>
        <w:spacing w:line="276" w:lineRule="auto"/>
        <w:jc w:val="both"/>
        <w:rPr>
          <w:rFonts w:ascii="Times New Roman" w:hAnsi="Times New Roman"/>
        </w:rPr>
      </w:pPr>
      <w:r>
        <w:rPr>
          <w:rFonts w:ascii="Times New Roman" w:hAnsi="Times New Roman"/>
        </w:rPr>
        <w:t>(Accessed: 03 March 2018)</w:t>
      </w:r>
    </w:p>
    <w:p w:rsidR="00425041" w:rsidRDefault="00425041" w:rsidP="00936F3B">
      <w:pPr>
        <w:spacing w:line="276" w:lineRule="auto"/>
        <w:jc w:val="both"/>
        <w:rPr>
          <w:rFonts w:ascii="Times New Roman" w:hAnsi="Times New Roman"/>
        </w:rPr>
      </w:pPr>
    </w:p>
    <w:p w:rsidR="00855C40" w:rsidRDefault="002F5367" w:rsidP="00936F3B">
      <w:pPr>
        <w:spacing w:line="276" w:lineRule="auto"/>
        <w:jc w:val="both"/>
        <w:rPr>
          <w:rFonts w:ascii="Times New Roman" w:hAnsi="Times New Roman"/>
        </w:rPr>
      </w:pPr>
      <w:r>
        <w:rPr>
          <w:rFonts w:ascii="Times New Roman" w:hAnsi="Times New Roman"/>
        </w:rPr>
        <w:t>Gov website</w:t>
      </w:r>
      <w:r w:rsidR="002F3D4C">
        <w:rPr>
          <w:rFonts w:ascii="Times New Roman" w:hAnsi="Times New Roman"/>
        </w:rPr>
        <w:t xml:space="preserve"> Available:</w:t>
      </w:r>
      <w:r w:rsidR="002F3D4C">
        <w:rPr>
          <w:rFonts w:ascii="Times New Roman" w:hAnsi="Times New Roman"/>
        </w:rPr>
        <w:t xml:space="preserve"> </w:t>
      </w:r>
      <w:hyperlink r:id="rId13" w:history="1">
        <w:r w:rsidRPr="00E919A1">
          <w:rPr>
            <w:rStyle w:val="Hyperlink"/>
            <w:rFonts w:ascii="Times New Roman" w:hAnsi="Times New Roman"/>
          </w:rPr>
          <w:t>https://www.gov.uk/guida</w:t>
        </w:r>
        <w:r w:rsidRPr="00E919A1">
          <w:rPr>
            <w:rStyle w:val="Hyperlink"/>
            <w:rFonts w:ascii="Times New Roman" w:hAnsi="Times New Roman"/>
          </w:rPr>
          <w:t>n</w:t>
        </w:r>
        <w:r w:rsidRPr="00E919A1">
          <w:rPr>
            <w:rStyle w:val="Hyperlink"/>
            <w:rFonts w:ascii="Times New Roman" w:hAnsi="Times New Roman"/>
          </w:rPr>
          <w:t>ce/equality-act-2010-guidance</w:t>
        </w:r>
      </w:hyperlink>
      <w:r>
        <w:rPr>
          <w:rFonts w:ascii="Times New Roman" w:hAnsi="Times New Roman"/>
        </w:rPr>
        <w:t xml:space="preserve"> </w:t>
      </w:r>
      <w:r w:rsidR="002F3D4C">
        <w:rPr>
          <w:rFonts w:ascii="Times New Roman" w:hAnsi="Times New Roman"/>
        </w:rPr>
        <w:t>(Accessed: 20 March 2018).</w:t>
      </w:r>
    </w:p>
    <w:p w:rsidR="004F0A7E" w:rsidRDefault="004F0A7E" w:rsidP="00936F3B">
      <w:pPr>
        <w:spacing w:line="276" w:lineRule="auto"/>
        <w:jc w:val="both"/>
        <w:rPr>
          <w:rFonts w:ascii="Times New Roman" w:hAnsi="Times New Roman"/>
        </w:rPr>
      </w:pPr>
    </w:p>
    <w:p w:rsidR="004F0A7E" w:rsidRDefault="004F0A7E" w:rsidP="00936F3B">
      <w:pPr>
        <w:spacing w:line="276" w:lineRule="auto"/>
        <w:jc w:val="both"/>
        <w:rPr>
          <w:rFonts w:ascii="Times New Roman" w:hAnsi="Times New Roman"/>
        </w:rPr>
      </w:pPr>
      <w:r>
        <w:rPr>
          <w:rFonts w:ascii="Times New Roman" w:hAnsi="Times New Roman"/>
        </w:rPr>
        <w:t xml:space="preserve">International Women’s Day (no date) Available at: </w:t>
      </w:r>
      <w:hyperlink r:id="rId14" w:history="1">
        <w:r>
          <w:rPr>
            <w:rStyle w:val="Hyperlink"/>
            <w:rFonts w:ascii="Times New Roman" w:hAnsi="Times New Roman"/>
          </w:rPr>
          <w:t>https://www.internationalwomensday.com/About</w:t>
        </w:r>
      </w:hyperlink>
      <w:r>
        <w:rPr>
          <w:rFonts w:ascii="Times New Roman" w:hAnsi="Times New Roman"/>
        </w:rPr>
        <w:t xml:space="preserve"> (Accessed: 05 March 2018).</w:t>
      </w:r>
    </w:p>
    <w:p w:rsidR="005C0474" w:rsidRDefault="005C0474" w:rsidP="00936F3B">
      <w:pPr>
        <w:spacing w:line="276" w:lineRule="auto"/>
        <w:jc w:val="both"/>
        <w:rPr>
          <w:rFonts w:ascii="Times New Roman" w:hAnsi="Times New Roman"/>
        </w:rPr>
      </w:pPr>
    </w:p>
    <w:p w:rsidR="005C0474" w:rsidRDefault="005C0474" w:rsidP="00936F3B">
      <w:pPr>
        <w:spacing w:line="276" w:lineRule="auto"/>
        <w:jc w:val="both"/>
        <w:rPr>
          <w:rFonts w:ascii="Times New Roman" w:hAnsi="Times New Roman"/>
        </w:rPr>
      </w:pPr>
      <w:r>
        <w:t xml:space="preserve">Johns, A (2015) </w:t>
      </w:r>
      <w:r>
        <w:rPr>
          <w:i/>
        </w:rPr>
        <w:t xml:space="preserve">Women’s rights activists </w:t>
      </w:r>
      <w:r>
        <w:t xml:space="preserve">Available at: </w:t>
      </w:r>
      <w:hyperlink r:id="rId15" w:history="1">
        <w:r>
          <w:rPr>
            <w:rStyle w:val="Hyperlink"/>
            <w:rFonts w:ascii="Times New Roman" w:hAnsi="Times New Roman"/>
          </w:rPr>
          <w:t>https://www.womankind.org.uk/blog/detail/our-blog/2015/11/30/women-s-rights-activists-true-modern-day-suffragettes</w:t>
        </w:r>
      </w:hyperlink>
      <w:r>
        <w:rPr>
          <w:rFonts w:ascii="Times New Roman" w:hAnsi="Times New Roman"/>
        </w:rPr>
        <w:t xml:space="preserve"> (Accessed: 02 March 2018).</w:t>
      </w:r>
    </w:p>
    <w:p w:rsidR="005C0474" w:rsidRDefault="005C0474" w:rsidP="00936F3B">
      <w:pPr>
        <w:spacing w:line="276" w:lineRule="auto"/>
        <w:jc w:val="both"/>
        <w:rPr>
          <w:rFonts w:ascii="Times New Roman" w:hAnsi="Times New Roman"/>
        </w:rPr>
      </w:pPr>
    </w:p>
    <w:p w:rsidR="005C0474" w:rsidRDefault="005C0474" w:rsidP="00936F3B">
      <w:pPr>
        <w:spacing w:line="276" w:lineRule="auto"/>
        <w:jc w:val="both"/>
        <w:rPr>
          <w:rFonts w:ascii="Times New Roman" w:hAnsi="Times New Roman"/>
        </w:rPr>
      </w:pPr>
      <w:r>
        <w:rPr>
          <w:rFonts w:ascii="Times New Roman" w:hAnsi="Times New Roman"/>
        </w:rPr>
        <w:lastRenderedPageBreak/>
        <w:t xml:space="preserve">Niblock, C. (2014) </w:t>
      </w:r>
      <w:r>
        <w:rPr>
          <w:rFonts w:ascii="Times New Roman" w:hAnsi="Times New Roman"/>
          <w:i/>
        </w:rPr>
        <w:t xml:space="preserve">Marxist feminist theory </w:t>
      </w:r>
      <w:r>
        <w:rPr>
          <w:rFonts w:ascii="Times New Roman" w:hAnsi="Times New Roman"/>
        </w:rPr>
        <w:t xml:space="preserve">Available at: </w:t>
      </w:r>
      <w:hyperlink r:id="rId16" w:history="1">
        <w:r>
          <w:rPr>
            <w:rStyle w:val="Hyperlink"/>
            <w:rFonts w:ascii="Times New Roman" w:hAnsi="Times New Roman"/>
          </w:rPr>
          <w:t>https://www.slideshare.net/carlniblock/marxist-feminist-theory</w:t>
        </w:r>
      </w:hyperlink>
      <w:r>
        <w:rPr>
          <w:rFonts w:ascii="Times New Roman" w:hAnsi="Times New Roman"/>
        </w:rPr>
        <w:t xml:space="preserve"> (Accessed: 11 March 2018).</w:t>
      </w:r>
    </w:p>
    <w:p w:rsidR="00326FF9" w:rsidRDefault="00326FF9" w:rsidP="00936F3B">
      <w:pPr>
        <w:spacing w:line="276" w:lineRule="auto"/>
        <w:jc w:val="both"/>
        <w:rPr>
          <w:rFonts w:ascii="Times New Roman" w:hAnsi="Times New Roman"/>
        </w:rPr>
      </w:pPr>
    </w:p>
    <w:p w:rsidR="00F530B0" w:rsidRDefault="00F530B0" w:rsidP="00936F3B">
      <w:pPr>
        <w:spacing w:line="276" w:lineRule="auto"/>
        <w:jc w:val="both"/>
        <w:rPr>
          <w:rFonts w:ascii="Times New Roman" w:hAnsi="Times New Roman"/>
        </w:rPr>
      </w:pPr>
      <w:r>
        <w:rPr>
          <w:rFonts w:ascii="Times New Roman" w:hAnsi="Times New Roman"/>
        </w:rPr>
        <w:t xml:space="preserve">Rosen, A. (2013) </w:t>
      </w:r>
      <w:r>
        <w:rPr>
          <w:rFonts w:ascii="Times New Roman" w:hAnsi="Times New Roman"/>
          <w:i/>
        </w:rPr>
        <w:t xml:space="preserve">Rise up women. </w:t>
      </w:r>
      <w:r>
        <w:rPr>
          <w:rFonts w:ascii="Times New Roman" w:hAnsi="Times New Roman"/>
        </w:rPr>
        <w:t>USA and Canada by Routledge</w:t>
      </w:r>
    </w:p>
    <w:p w:rsidR="00F530B0" w:rsidRDefault="00F530B0" w:rsidP="00936F3B">
      <w:pPr>
        <w:spacing w:line="276" w:lineRule="auto"/>
        <w:jc w:val="both"/>
        <w:rPr>
          <w:rFonts w:ascii="Times New Roman" w:hAnsi="Times New Roman"/>
        </w:rPr>
      </w:pPr>
      <w:r>
        <w:rPr>
          <w:rFonts w:ascii="Times New Roman" w:hAnsi="Times New Roman"/>
        </w:rPr>
        <w:t>The National Archives Available at: http://www.nationalarchives.gov.uk/education/britain1906to1918/g3/background.htm (Accessed: 28 February 2018)</w:t>
      </w:r>
    </w:p>
    <w:p w:rsidR="00F52E33" w:rsidRDefault="00F52E33" w:rsidP="00936F3B">
      <w:pPr>
        <w:spacing w:line="276" w:lineRule="auto"/>
        <w:jc w:val="both"/>
        <w:rPr>
          <w:rFonts w:ascii="Times New Roman" w:hAnsi="Times New Roman"/>
        </w:rPr>
      </w:pPr>
    </w:p>
    <w:p w:rsidR="00F52E33" w:rsidRDefault="00F52E33" w:rsidP="00936F3B">
      <w:pPr>
        <w:spacing w:line="276" w:lineRule="auto"/>
        <w:jc w:val="both"/>
        <w:rPr>
          <w:rFonts w:ascii="Times New Roman" w:hAnsi="Times New Roman"/>
        </w:rPr>
      </w:pPr>
      <w:r>
        <w:rPr>
          <w:rFonts w:ascii="Times New Roman" w:hAnsi="Times New Roman"/>
        </w:rPr>
        <w:t xml:space="preserve">Slawson, N. (2018) </w:t>
      </w:r>
      <w:r>
        <w:rPr>
          <w:rFonts w:ascii="Times New Roman" w:hAnsi="Times New Roman"/>
          <w:i/>
        </w:rPr>
        <w:t xml:space="preserve">Women march in London to call for gender equality </w:t>
      </w:r>
      <w:r>
        <w:rPr>
          <w:rFonts w:ascii="Times New Roman" w:hAnsi="Times New Roman"/>
        </w:rPr>
        <w:t xml:space="preserve">Available at: </w:t>
      </w:r>
      <w:hyperlink r:id="rId17" w:history="1">
        <w:r>
          <w:rPr>
            <w:rStyle w:val="Hyperlink"/>
            <w:rFonts w:ascii="Times New Roman" w:hAnsi="Times New Roman"/>
          </w:rPr>
          <w:t>https://www.theguardian.com/lifeandstyle/2018/mar/04/women-march-in-london-gender-equality-international-womens-day</w:t>
        </w:r>
      </w:hyperlink>
      <w:r>
        <w:rPr>
          <w:rFonts w:ascii="Times New Roman" w:hAnsi="Times New Roman"/>
        </w:rPr>
        <w:t xml:space="preserve"> (Accessed: 05 March 2018).</w:t>
      </w:r>
    </w:p>
    <w:p w:rsidR="003235A6" w:rsidRDefault="003235A6" w:rsidP="00936F3B">
      <w:pPr>
        <w:spacing w:line="276" w:lineRule="auto"/>
        <w:jc w:val="both"/>
        <w:rPr>
          <w:rFonts w:ascii="Times New Roman" w:hAnsi="Times New Roman"/>
        </w:rPr>
      </w:pPr>
    </w:p>
    <w:p w:rsidR="003235A6" w:rsidRDefault="003235A6" w:rsidP="00936F3B">
      <w:pPr>
        <w:spacing w:line="276" w:lineRule="auto"/>
        <w:jc w:val="both"/>
        <w:rPr>
          <w:rFonts w:ascii="Times New Roman" w:hAnsi="Times New Roman"/>
        </w:rPr>
      </w:pPr>
      <w:r>
        <w:rPr>
          <w:rFonts w:ascii="Times New Roman" w:hAnsi="Times New Roman"/>
        </w:rPr>
        <w:t xml:space="preserve">Topping, A and Carson, M. (2014) Available at: </w:t>
      </w:r>
      <w:hyperlink r:id="rId18" w:history="1">
        <w:r>
          <w:rPr>
            <w:rStyle w:val="Hyperlink"/>
            <w:rFonts w:ascii="Times New Roman" w:hAnsi="Times New Roman"/>
          </w:rPr>
          <w:t>https://www.theguardian.com/society/2014/feb/06/female-genital-mutilation-foreign-crime-common-uk</w:t>
        </w:r>
      </w:hyperlink>
      <w:r>
        <w:rPr>
          <w:rFonts w:ascii="Times New Roman" w:hAnsi="Times New Roman"/>
        </w:rPr>
        <w:t xml:space="preserve"> (Accessed: 11 March 2018).</w:t>
      </w:r>
    </w:p>
    <w:p w:rsidR="003235A6" w:rsidRDefault="003235A6" w:rsidP="00936F3B">
      <w:pPr>
        <w:spacing w:line="276" w:lineRule="auto"/>
        <w:jc w:val="both"/>
        <w:rPr>
          <w:rFonts w:ascii="Times New Roman" w:hAnsi="Times New Roman"/>
        </w:rPr>
      </w:pPr>
    </w:p>
    <w:p w:rsidR="003A505E" w:rsidRDefault="003A505E" w:rsidP="00936F3B">
      <w:pPr>
        <w:spacing w:line="276" w:lineRule="auto"/>
        <w:jc w:val="both"/>
        <w:rPr>
          <w:rFonts w:ascii="Times New Roman" w:hAnsi="Times New Roman"/>
        </w:rPr>
      </w:pPr>
      <w:r>
        <w:rPr>
          <w:rFonts w:ascii="Times New Roman" w:hAnsi="Times New Roman"/>
        </w:rPr>
        <w:t xml:space="preserve">Vago, S. (2004) </w:t>
      </w:r>
      <w:r>
        <w:rPr>
          <w:rFonts w:ascii="Times New Roman" w:hAnsi="Times New Roman"/>
          <w:i/>
        </w:rPr>
        <w:t xml:space="preserve">Understanding and changing the Social world </w:t>
      </w:r>
      <w:r>
        <w:rPr>
          <w:rFonts w:ascii="Times New Roman" w:hAnsi="Times New Roman"/>
        </w:rPr>
        <w:t xml:space="preserve">Available at: </w:t>
      </w:r>
      <w:r>
        <w:rPr>
          <w:rFonts w:ascii="Times New Roman" w:hAnsi="Times New Roman"/>
          <w:i/>
        </w:rPr>
        <w:t xml:space="preserve"> </w:t>
      </w:r>
      <w:hyperlink r:id="rId19" w:history="1">
        <w:r>
          <w:rPr>
            <w:rStyle w:val="Hyperlink"/>
            <w:rFonts w:ascii="Times New Roman" w:hAnsi="Times New Roman"/>
            <w:i/>
          </w:rPr>
          <w:t>http://open.lib.umn.edu/sociology/chapter/20-1-understanding-social-change/</w:t>
        </w:r>
      </w:hyperlink>
      <w:r>
        <w:rPr>
          <w:rFonts w:ascii="Times New Roman" w:hAnsi="Times New Roman"/>
          <w:i/>
        </w:rPr>
        <w:t xml:space="preserve"> (</w:t>
      </w:r>
      <w:r>
        <w:rPr>
          <w:rFonts w:ascii="Times New Roman" w:hAnsi="Times New Roman"/>
        </w:rPr>
        <w:t>Accessed: 10 March 2018).</w:t>
      </w:r>
    </w:p>
    <w:p w:rsidR="00F52E33" w:rsidRDefault="00F52E33" w:rsidP="00936F3B">
      <w:pPr>
        <w:spacing w:line="276" w:lineRule="auto"/>
        <w:jc w:val="both"/>
        <w:rPr>
          <w:rFonts w:ascii="Times New Roman" w:hAnsi="Times New Roman"/>
        </w:rPr>
      </w:pPr>
    </w:p>
    <w:p w:rsidR="00F530B0" w:rsidRDefault="00F530B0" w:rsidP="00936F3B">
      <w:pPr>
        <w:spacing w:line="276" w:lineRule="auto"/>
        <w:jc w:val="both"/>
        <w:rPr>
          <w:rFonts w:ascii="Times New Roman" w:hAnsi="Times New Roman"/>
        </w:rPr>
      </w:pPr>
      <w:r>
        <w:rPr>
          <w:rFonts w:ascii="Times New Roman" w:hAnsi="Times New Roman"/>
        </w:rPr>
        <w:t xml:space="preserve">Women and the vote (2017) Available at: </w:t>
      </w:r>
      <w:hyperlink r:id="rId20" w:history="1">
        <w:r>
          <w:rPr>
            <w:rStyle w:val="Hyperlink"/>
            <w:rFonts w:ascii="Times New Roman" w:hAnsi="Times New Roman"/>
          </w:rPr>
          <w:t>http://www.parliament.uk/about/living-heritage/transformingsociety/electionsvoting/womenvote/overview/thevote/</w:t>
        </w:r>
      </w:hyperlink>
      <w:r>
        <w:rPr>
          <w:rFonts w:ascii="Times New Roman" w:hAnsi="Times New Roman"/>
        </w:rPr>
        <w:t xml:space="preserve"> (Accessed: 01 March 2018).</w:t>
      </w:r>
    </w:p>
    <w:p w:rsidR="00F530B0" w:rsidRDefault="00F530B0" w:rsidP="00936F3B">
      <w:pPr>
        <w:spacing w:line="276" w:lineRule="auto"/>
        <w:jc w:val="both"/>
        <w:rPr>
          <w:rFonts w:ascii="Times New Roman" w:hAnsi="Times New Roman"/>
        </w:rPr>
      </w:pPr>
      <w:hyperlink r:id="rId21" w:history="1">
        <w:r>
          <w:rPr>
            <w:rStyle w:val="Hyperlink"/>
            <w:rFonts w:ascii="Times New Roman" w:hAnsi="Times New Roman"/>
          </w:rPr>
          <w:t>https://www.internationalwomensday.com/About</w:t>
        </w:r>
      </w:hyperlink>
      <w:r>
        <w:rPr>
          <w:rFonts w:ascii="Times New Roman" w:hAnsi="Times New Roman"/>
        </w:rPr>
        <w:t xml:space="preserve"> </w:t>
      </w:r>
    </w:p>
    <w:p w:rsidR="00F530B0" w:rsidRDefault="00F530B0" w:rsidP="00936F3B">
      <w:pPr>
        <w:spacing w:line="276" w:lineRule="auto"/>
        <w:jc w:val="both"/>
        <w:rPr>
          <w:rFonts w:ascii="Times New Roman" w:hAnsi="Times New Roman"/>
        </w:rPr>
      </w:pPr>
    </w:p>
    <w:p w:rsidR="00F530B0" w:rsidRDefault="00F530B0" w:rsidP="00936F3B">
      <w:pPr>
        <w:spacing w:line="276" w:lineRule="auto"/>
        <w:jc w:val="both"/>
        <w:rPr>
          <w:rFonts w:ascii="Times New Roman" w:hAnsi="Times New Roman"/>
        </w:rPr>
      </w:pPr>
    </w:p>
    <w:p w:rsidR="003A505E" w:rsidRDefault="00F530B0" w:rsidP="00936F3B">
      <w:pPr>
        <w:spacing w:line="276" w:lineRule="auto"/>
        <w:jc w:val="both"/>
        <w:rPr>
          <w:rFonts w:ascii="Times New Roman" w:hAnsi="Times New Roman"/>
        </w:rPr>
      </w:pPr>
      <w:r>
        <w:rPr>
          <w:rFonts w:ascii="Times New Roman" w:hAnsi="Times New Roman"/>
        </w:rPr>
        <w:t xml:space="preserve"> Workplace Gender Equality Act (2012) Available at: </w:t>
      </w:r>
      <w:hyperlink r:id="rId22" w:history="1">
        <w:r>
          <w:rPr>
            <w:rStyle w:val="Hyperlink"/>
            <w:rFonts w:ascii="Times New Roman" w:hAnsi="Times New Roman"/>
          </w:rPr>
          <w:t>https://www.wgea.gov.au/about-legislation/workplace-gender-equality-act-2012</w:t>
        </w:r>
      </w:hyperlink>
      <w:r>
        <w:rPr>
          <w:rFonts w:ascii="Times New Roman" w:hAnsi="Times New Roman"/>
        </w:rPr>
        <w:t xml:space="preserve"> (Accessed: 05 March 2018).</w:t>
      </w:r>
    </w:p>
    <w:p w:rsidR="002118F6" w:rsidRDefault="002118F6" w:rsidP="00936F3B">
      <w:pPr>
        <w:spacing w:line="276" w:lineRule="auto"/>
        <w:jc w:val="both"/>
        <w:rPr>
          <w:rFonts w:ascii="Times New Roman" w:hAnsi="Times New Roman"/>
        </w:rPr>
      </w:pPr>
    </w:p>
    <w:p w:rsidR="00F530B0" w:rsidRDefault="00F530B0" w:rsidP="00936F3B">
      <w:pPr>
        <w:spacing w:line="276" w:lineRule="auto"/>
        <w:jc w:val="both"/>
        <w:rPr>
          <w:rFonts w:ascii="Times New Roman" w:hAnsi="Times New Roman"/>
        </w:rPr>
      </w:pPr>
      <w:r>
        <w:rPr>
          <w:rFonts w:ascii="Times New Roman" w:hAnsi="Times New Roman"/>
        </w:rPr>
        <w:t xml:space="preserve">WordPress (no date) </w:t>
      </w:r>
      <w:r>
        <w:rPr>
          <w:rFonts w:ascii="Times New Roman" w:hAnsi="Times New Roman"/>
          <w:i/>
        </w:rPr>
        <w:t xml:space="preserve">Other sociologist </w:t>
      </w:r>
      <w:r>
        <w:rPr>
          <w:rFonts w:ascii="Times New Roman" w:hAnsi="Times New Roman"/>
        </w:rPr>
        <w:t xml:space="preserve">Available at: </w:t>
      </w:r>
      <w:hyperlink r:id="rId23" w:history="1">
        <w:r>
          <w:rPr>
            <w:rStyle w:val="Hyperlink"/>
            <w:rFonts w:ascii="Times New Roman" w:hAnsi="Times New Roman"/>
          </w:rPr>
          <w:t>https://othersociologist.com/otherness-resources/</w:t>
        </w:r>
      </w:hyperlink>
      <w:r>
        <w:rPr>
          <w:rFonts w:ascii="Times New Roman" w:hAnsi="Times New Roman"/>
        </w:rPr>
        <w:t xml:space="preserve"> (Accessed: 10 March 2018).</w:t>
      </w:r>
    </w:p>
    <w:p w:rsidR="00F530B0" w:rsidRDefault="00F530B0" w:rsidP="00936F3B">
      <w:pPr>
        <w:spacing w:line="276" w:lineRule="auto"/>
        <w:jc w:val="both"/>
        <w:rPr>
          <w:rFonts w:ascii="Times New Roman" w:hAnsi="Times New Roman"/>
        </w:rPr>
      </w:pPr>
    </w:p>
    <w:p w:rsidR="003407C8" w:rsidRDefault="003407C8" w:rsidP="00936F3B">
      <w:pPr>
        <w:spacing w:line="276" w:lineRule="auto"/>
        <w:jc w:val="both"/>
        <w:rPr>
          <w:rFonts w:ascii="Times New Roman" w:hAnsi="Times New Roman"/>
        </w:rPr>
      </w:pPr>
      <w:r>
        <w:rPr>
          <w:rFonts w:ascii="Times New Roman" w:hAnsi="Times New Roman"/>
        </w:rPr>
        <w:t>Yanai, T (no date)</w:t>
      </w:r>
    </w:p>
    <w:p w:rsidR="003407C8" w:rsidRDefault="003407C8" w:rsidP="00936F3B">
      <w:pPr>
        <w:spacing w:line="276" w:lineRule="auto"/>
        <w:jc w:val="both"/>
        <w:rPr>
          <w:rFonts w:ascii="Times New Roman" w:hAnsi="Times New Roman"/>
        </w:rPr>
      </w:pPr>
      <w:r>
        <w:rPr>
          <w:rFonts w:ascii="Times New Roman" w:hAnsi="Times New Roman"/>
        </w:rPr>
        <w:t xml:space="preserve">Available at: </w:t>
      </w:r>
      <w:hyperlink r:id="rId24" w:history="1">
        <w:r w:rsidRPr="00E919A1">
          <w:rPr>
            <w:rStyle w:val="Hyperlink"/>
            <w:rFonts w:ascii="Times New Roman" w:hAnsi="Times New Roman"/>
          </w:rPr>
          <w:t>https://www.brainyquote.com/quotes/tadashi_yanai_693073?src=t_globalisation</w:t>
        </w:r>
      </w:hyperlink>
      <w:r>
        <w:rPr>
          <w:rFonts w:ascii="Times New Roman" w:hAnsi="Times New Roman"/>
        </w:rPr>
        <w:t xml:space="preserve"> (Accessed: 22 March 2018).</w:t>
      </w:r>
    </w:p>
    <w:p w:rsidR="00F530B0" w:rsidRDefault="00F530B0" w:rsidP="00936F3B">
      <w:pPr>
        <w:spacing w:line="276" w:lineRule="auto"/>
        <w:jc w:val="both"/>
        <w:rPr>
          <w:rFonts w:ascii="Times New Roman" w:hAnsi="Times New Roman"/>
        </w:rPr>
      </w:pPr>
    </w:p>
    <w:p w:rsidR="000B23B4" w:rsidRPr="00B86273" w:rsidRDefault="000B23B4" w:rsidP="00936F3B">
      <w:pPr>
        <w:spacing w:line="276" w:lineRule="auto"/>
        <w:jc w:val="both"/>
        <w:rPr>
          <w:rFonts w:ascii="Times New Roman" w:hAnsi="Times New Roman"/>
        </w:rPr>
      </w:pPr>
    </w:p>
    <w:sectPr w:rsidR="000B23B4" w:rsidRPr="00B86273" w:rsidSect="0072017A">
      <w:headerReference w:type="even" r:id="rId25"/>
      <w:headerReference w:type="default" r:id="rId26"/>
      <w:footerReference w:type="even" r:id="rId27"/>
      <w:footerReference w:type="default" r:id="rId28"/>
      <w:headerReference w:type="first" r:id="rId29"/>
      <w:footerReference w:type="first" r:id="rId30"/>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7716" w:rsidRDefault="004C7716" w:rsidP="008E5B13">
      <w:r>
        <w:separator/>
      </w:r>
    </w:p>
  </w:endnote>
  <w:endnote w:type="continuationSeparator" w:id="0">
    <w:p w:rsidR="004C7716" w:rsidRDefault="004C7716" w:rsidP="008E5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7847688"/>
      <w:docPartObj>
        <w:docPartGallery w:val="Page Numbers (Bottom of Page)"/>
        <w:docPartUnique/>
      </w:docPartObj>
    </w:sdtPr>
    <w:sdtContent>
      <w:p w:rsidR="0072017A" w:rsidRDefault="0072017A" w:rsidP="00E919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2017A" w:rsidRDefault="0072017A" w:rsidP="007201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4245554"/>
      <w:docPartObj>
        <w:docPartGallery w:val="Page Numbers (Bottom of Page)"/>
        <w:docPartUnique/>
      </w:docPartObj>
    </w:sdtPr>
    <w:sdtContent>
      <w:p w:rsidR="0072017A" w:rsidRDefault="0072017A" w:rsidP="00E919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2017A" w:rsidRDefault="0072017A" w:rsidP="0072017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5879" w:rsidRDefault="005F5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7716" w:rsidRDefault="004C7716" w:rsidP="008E5B13">
      <w:r>
        <w:separator/>
      </w:r>
    </w:p>
  </w:footnote>
  <w:footnote w:type="continuationSeparator" w:id="0">
    <w:p w:rsidR="004C7716" w:rsidRDefault="004C7716" w:rsidP="008E5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219D" w:rsidRDefault="00C721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5B13" w:rsidRDefault="008E5B13">
    <w:pPr>
      <w:pStyle w:val="Header"/>
    </w:pPr>
    <w:r>
      <w:t>1602543</w:t>
    </w:r>
    <w:r>
      <w:ptab w:relativeTo="margin" w:alignment="center" w:leader="none"/>
    </w:r>
    <w:r>
      <w:ptab w:relativeTo="margin" w:alignment="right" w:leader="none"/>
    </w:r>
    <w:r>
      <w:t>SJSS5001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219D" w:rsidRDefault="00C721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B13"/>
    <w:rsid w:val="0000066D"/>
    <w:rsid w:val="000135F3"/>
    <w:rsid w:val="000232CC"/>
    <w:rsid w:val="00031838"/>
    <w:rsid w:val="00037BE2"/>
    <w:rsid w:val="00047F6E"/>
    <w:rsid w:val="00055368"/>
    <w:rsid w:val="00056519"/>
    <w:rsid w:val="000672A1"/>
    <w:rsid w:val="0007024E"/>
    <w:rsid w:val="000779B1"/>
    <w:rsid w:val="000A0282"/>
    <w:rsid w:val="000A7083"/>
    <w:rsid w:val="000B23B4"/>
    <w:rsid w:val="000C2966"/>
    <w:rsid w:val="000C6655"/>
    <w:rsid w:val="000D5D1B"/>
    <w:rsid w:val="000D5EC1"/>
    <w:rsid w:val="000E2491"/>
    <w:rsid w:val="000E42FB"/>
    <w:rsid w:val="000F1F56"/>
    <w:rsid w:val="00101C7E"/>
    <w:rsid w:val="0010603A"/>
    <w:rsid w:val="001113E4"/>
    <w:rsid w:val="00117866"/>
    <w:rsid w:val="001271C4"/>
    <w:rsid w:val="00127214"/>
    <w:rsid w:val="00130FDF"/>
    <w:rsid w:val="00143B9E"/>
    <w:rsid w:val="00156565"/>
    <w:rsid w:val="0016219E"/>
    <w:rsid w:val="00170054"/>
    <w:rsid w:val="001731A5"/>
    <w:rsid w:val="00177414"/>
    <w:rsid w:val="00181603"/>
    <w:rsid w:val="0019685C"/>
    <w:rsid w:val="00197F65"/>
    <w:rsid w:val="001A0932"/>
    <w:rsid w:val="001A425C"/>
    <w:rsid w:val="001B210A"/>
    <w:rsid w:val="001D019E"/>
    <w:rsid w:val="001E142C"/>
    <w:rsid w:val="001E237B"/>
    <w:rsid w:val="001E7714"/>
    <w:rsid w:val="001F268D"/>
    <w:rsid w:val="00201612"/>
    <w:rsid w:val="00204EED"/>
    <w:rsid w:val="002118F6"/>
    <w:rsid w:val="00235E88"/>
    <w:rsid w:val="00240E29"/>
    <w:rsid w:val="00242CD2"/>
    <w:rsid w:val="0026241E"/>
    <w:rsid w:val="00273EBB"/>
    <w:rsid w:val="00281765"/>
    <w:rsid w:val="00283A23"/>
    <w:rsid w:val="00283AC6"/>
    <w:rsid w:val="00295787"/>
    <w:rsid w:val="00296E11"/>
    <w:rsid w:val="002A07A8"/>
    <w:rsid w:val="002B2C68"/>
    <w:rsid w:val="002B6B3E"/>
    <w:rsid w:val="002F3D4C"/>
    <w:rsid w:val="002F5367"/>
    <w:rsid w:val="002F7282"/>
    <w:rsid w:val="0030227D"/>
    <w:rsid w:val="00304215"/>
    <w:rsid w:val="003235A6"/>
    <w:rsid w:val="00326FF9"/>
    <w:rsid w:val="00335B07"/>
    <w:rsid w:val="003407C8"/>
    <w:rsid w:val="0034609C"/>
    <w:rsid w:val="00346486"/>
    <w:rsid w:val="0036475D"/>
    <w:rsid w:val="00365071"/>
    <w:rsid w:val="00373CCA"/>
    <w:rsid w:val="003756D1"/>
    <w:rsid w:val="00375FA3"/>
    <w:rsid w:val="003815EA"/>
    <w:rsid w:val="00390EDD"/>
    <w:rsid w:val="00395906"/>
    <w:rsid w:val="003A505E"/>
    <w:rsid w:val="003C0DA0"/>
    <w:rsid w:val="003D260D"/>
    <w:rsid w:val="003D3A27"/>
    <w:rsid w:val="003E28EA"/>
    <w:rsid w:val="003F36E5"/>
    <w:rsid w:val="003F50BE"/>
    <w:rsid w:val="003F7094"/>
    <w:rsid w:val="00401067"/>
    <w:rsid w:val="0040164E"/>
    <w:rsid w:val="00402CC2"/>
    <w:rsid w:val="00402DBA"/>
    <w:rsid w:val="0040605F"/>
    <w:rsid w:val="00413688"/>
    <w:rsid w:val="00425041"/>
    <w:rsid w:val="00433F6F"/>
    <w:rsid w:val="00435E04"/>
    <w:rsid w:val="004434B0"/>
    <w:rsid w:val="00452BC8"/>
    <w:rsid w:val="004648A6"/>
    <w:rsid w:val="00485231"/>
    <w:rsid w:val="00490C0C"/>
    <w:rsid w:val="004965ED"/>
    <w:rsid w:val="004C0B50"/>
    <w:rsid w:val="004C660A"/>
    <w:rsid w:val="004C7716"/>
    <w:rsid w:val="004D3883"/>
    <w:rsid w:val="004D63BD"/>
    <w:rsid w:val="004D7566"/>
    <w:rsid w:val="004D7C48"/>
    <w:rsid w:val="004E158D"/>
    <w:rsid w:val="004E22B9"/>
    <w:rsid w:val="004E2696"/>
    <w:rsid w:val="004E5544"/>
    <w:rsid w:val="004F0A7E"/>
    <w:rsid w:val="004F13C1"/>
    <w:rsid w:val="004F7364"/>
    <w:rsid w:val="00501C43"/>
    <w:rsid w:val="0052456B"/>
    <w:rsid w:val="00530F6E"/>
    <w:rsid w:val="005418CC"/>
    <w:rsid w:val="005529EE"/>
    <w:rsid w:val="005556CC"/>
    <w:rsid w:val="005642EC"/>
    <w:rsid w:val="00575C5B"/>
    <w:rsid w:val="005B0CCD"/>
    <w:rsid w:val="005B2DB5"/>
    <w:rsid w:val="005B7A5B"/>
    <w:rsid w:val="005C0474"/>
    <w:rsid w:val="005C1EE3"/>
    <w:rsid w:val="005D046B"/>
    <w:rsid w:val="005D1EDF"/>
    <w:rsid w:val="005D1FDE"/>
    <w:rsid w:val="005E6E3C"/>
    <w:rsid w:val="005F16B7"/>
    <w:rsid w:val="005F2A2A"/>
    <w:rsid w:val="005F5879"/>
    <w:rsid w:val="00600D6F"/>
    <w:rsid w:val="006017BF"/>
    <w:rsid w:val="00604EC1"/>
    <w:rsid w:val="00633853"/>
    <w:rsid w:val="006433BB"/>
    <w:rsid w:val="00652734"/>
    <w:rsid w:val="00654254"/>
    <w:rsid w:val="006767AB"/>
    <w:rsid w:val="00683D22"/>
    <w:rsid w:val="006959FD"/>
    <w:rsid w:val="0069776C"/>
    <w:rsid w:val="00697FFA"/>
    <w:rsid w:val="006A2A0C"/>
    <w:rsid w:val="006A40D1"/>
    <w:rsid w:val="006C2EB8"/>
    <w:rsid w:val="006C454B"/>
    <w:rsid w:val="006C46BF"/>
    <w:rsid w:val="006D22ED"/>
    <w:rsid w:val="006D237F"/>
    <w:rsid w:val="006E3290"/>
    <w:rsid w:val="006E415E"/>
    <w:rsid w:val="0070200D"/>
    <w:rsid w:val="00707F4F"/>
    <w:rsid w:val="00711A16"/>
    <w:rsid w:val="0071569C"/>
    <w:rsid w:val="0072017A"/>
    <w:rsid w:val="00720587"/>
    <w:rsid w:val="0073240E"/>
    <w:rsid w:val="00735CC1"/>
    <w:rsid w:val="007413B4"/>
    <w:rsid w:val="007415D9"/>
    <w:rsid w:val="007417B7"/>
    <w:rsid w:val="00745ADB"/>
    <w:rsid w:val="00773558"/>
    <w:rsid w:val="0077409D"/>
    <w:rsid w:val="00783A3E"/>
    <w:rsid w:val="007A6004"/>
    <w:rsid w:val="007B1AFC"/>
    <w:rsid w:val="007B2B3D"/>
    <w:rsid w:val="007C5F72"/>
    <w:rsid w:val="007D1234"/>
    <w:rsid w:val="007D140E"/>
    <w:rsid w:val="007F13F5"/>
    <w:rsid w:val="00810C69"/>
    <w:rsid w:val="0081219B"/>
    <w:rsid w:val="00815951"/>
    <w:rsid w:val="008175CB"/>
    <w:rsid w:val="008201BB"/>
    <w:rsid w:val="00827EDA"/>
    <w:rsid w:val="00831561"/>
    <w:rsid w:val="00843C83"/>
    <w:rsid w:val="00855C40"/>
    <w:rsid w:val="00867051"/>
    <w:rsid w:val="0087419B"/>
    <w:rsid w:val="0087777A"/>
    <w:rsid w:val="00886569"/>
    <w:rsid w:val="00891E65"/>
    <w:rsid w:val="008A1112"/>
    <w:rsid w:val="008C1616"/>
    <w:rsid w:val="008E22C0"/>
    <w:rsid w:val="008E5B13"/>
    <w:rsid w:val="009203B7"/>
    <w:rsid w:val="00935CF5"/>
    <w:rsid w:val="00936F3B"/>
    <w:rsid w:val="00937A72"/>
    <w:rsid w:val="00943C22"/>
    <w:rsid w:val="00947295"/>
    <w:rsid w:val="0095267E"/>
    <w:rsid w:val="00962FDF"/>
    <w:rsid w:val="0096614A"/>
    <w:rsid w:val="009754AD"/>
    <w:rsid w:val="0097787E"/>
    <w:rsid w:val="009A37FE"/>
    <w:rsid w:val="009A69AA"/>
    <w:rsid w:val="009D08EF"/>
    <w:rsid w:val="00A06BA3"/>
    <w:rsid w:val="00A10D3D"/>
    <w:rsid w:val="00A2489F"/>
    <w:rsid w:val="00A253A4"/>
    <w:rsid w:val="00A42B0A"/>
    <w:rsid w:val="00A755B4"/>
    <w:rsid w:val="00A80C09"/>
    <w:rsid w:val="00A84DAD"/>
    <w:rsid w:val="00AA5840"/>
    <w:rsid w:val="00AB096E"/>
    <w:rsid w:val="00AB1F90"/>
    <w:rsid w:val="00AB5DEA"/>
    <w:rsid w:val="00AB7A8D"/>
    <w:rsid w:val="00AC6FF7"/>
    <w:rsid w:val="00AD3A1F"/>
    <w:rsid w:val="00AF5AED"/>
    <w:rsid w:val="00B124E6"/>
    <w:rsid w:val="00B12C02"/>
    <w:rsid w:val="00B2566D"/>
    <w:rsid w:val="00B65BAA"/>
    <w:rsid w:val="00B67510"/>
    <w:rsid w:val="00B70F0B"/>
    <w:rsid w:val="00B73C07"/>
    <w:rsid w:val="00B86273"/>
    <w:rsid w:val="00BB466F"/>
    <w:rsid w:val="00BE4106"/>
    <w:rsid w:val="00BE6574"/>
    <w:rsid w:val="00BF4C41"/>
    <w:rsid w:val="00C0495C"/>
    <w:rsid w:val="00C17384"/>
    <w:rsid w:val="00C23D3E"/>
    <w:rsid w:val="00C3183B"/>
    <w:rsid w:val="00C33957"/>
    <w:rsid w:val="00C34C57"/>
    <w:rsid w:val="00C36869"/>
    <w:rsid w:val="00C40C72"/>
    <w:rsid w:val="00C41B85"/>
    <w:rsid w:val="00C441B7"/>
    <w:rsid w:val="00C5678B"/>
    <w:rsid w:val="00C62BE1"/>
    <w:rsid w:val="00C7219D"/>
    <w:rsid w:val="00C73884"/>
    <w:rsid w:val="00C73BB9"/>
    <w:rsid w:val="00C75172"/>
    <w:rsid w:val="00C81906"/>
    <w:rsid w:val="00C87ABC"/>
    <w:rsid w:val="00C955DD"/>
    <w:rsid w:val="00C964D9"/>
    <w:rsid w:val="00CA0D46"/>
    <w:rsid w:val="00CB3620"/>
    <w:rsid w:val="00CB5317"/>
    <w:rsid w:val="00CC7E78"/>
    <w:rsid w:val="00CE6434"/>
    <w:rsid w:val="00CF2F13"/>
    <w:rsid w:val="00CF36DD"/>
    <w:rsid w:val="00CF5CB9"/>
    <w:rsid w:val="00CF70B8"/>
    <w:rsid w:val="00D04028"/>
    <w:rsid w:val="00D0789D"/>
    <w:rsid w:val="00D17FBC"/>
    <w:rsid w:val="00D22CEF"/>
    <w:rsid w:val="00D23A0F"/>
    <w:rsid w:val="00D23B0D"/>
    <w:rsid w:val="00D27CA1"/>
    <w:rsid w:val="00D36BBA"/>
    <w:rsid w:val="00D41DE0"/>
    <w:rsid w:val="00D445B6"/>
    <w:rsid w:val="00D44F77"/>
    <w:rsid w:val="00D5054B"/>
    <w:rsid w:val="00D511E6"/>
    <w:rsid w:val="00D57E53"/>
    <w:rsid w:val="00D81231"/>
    <w:rsid w:val="00DA15B7"/>
    <w:rsid w:val="00DA1CBC"/>
    <w:rsid w:val="00DA6351"/>
    <w:rsid w:val="00DA7A63"/>
    <w:rsid w:val="00DB51E9"/>
    <w:rsid w:val="00DC6B7C"/>
    <w:rsid w:val="00DD02A8"/>
    <w:rsid w:val="00DF269A"/>
    <w:rsid w:val="00E04F45"/>
    <w:rsid w:val="00E066DD"/>
    <w:rsid w:val="00E268D0"/>
    <w:rsid w:val="00E40F16"/>
    <w:rsid w:val="00E4243F"/>
    <w:rsid w:val="00E454B6"/>
    <w:rsid w:val="00E569EF"/>
    <w:rsid w:val="00E92854"/>
    <w:rsid w:val="00EA24DF"/>
    <w:rsid w:val="00EB14E3"/>
    <w:rsid w:val="00EB403F"/>
    <w:rsid w:val="00EB52E6"/>
    <w:rsid w:val="00EB79C8"/>
    <w:rsid w:val="00EC0F73"/>
    <w:rsid w:val="00ED0B2F"/>
    <w:rsid w:val="00ED7D4E"/>
    <w:rsid w:val="00EE03AD"/>
    <w:rsid w:val="00EF6AFE"/>
    <w:rsid w:val="00F17D78"/>
    <w:rsid w:val="00F434E2"/>
    <w:rsid w:val="00F43F3F"/>
    <w:rsid w:val="00F44B27"/>
    <w:rsid w:val="00F52E33"/>
    <w:rsid w:val="00F530B0"/>
    <w:rsid w:val="00F60834"/>
    <w:rsid w:val="00F80B11"/>
    <w:rsid w:val="00F81D31"/>
    <w:rsid w:val="00F862F2"/>
    <w:rsid w:val="00FA6DAE"/>
    <w:rsid w:val="00FA75D2"/>
    <w:rsid w:val="00FB4B00"/>
    <w:rsid w:val="00FD1182"/>
    <w:rsid w:val="00FD2FC0"/>
    <w:rsid w:val="00FD34F7"/>
    <w:rsid w:val="00FD76C2"/>
    <w:rsid w:val="00FE4F0C"/>
    <w:rsid w:val="00FE6550"/>
    <w:rsid w:val="00FF1790"/>
    <w:rsid w:val="00FF3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BD2A32"/>
  <w15:chartTrackingRefBased/>
  <w15:docId w15:val="{515A434F-8B87-864C-9C5E-8BA1DF251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D76C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B13"/>
    <w:pPr>
      <w:tabs>
        <w:tab w:val="center" w:pos="4513"/>
        <w:tab w:val="right" w:pos="9026"/>
      </w:tabs>
    </w:pPr>
  </w:style>
  <w:style w:type="character" w:customStyle="1" w:styleId="HeaderChar">
    <w:name w:val="Header Char"/>
    <w:basedOn w:val="DefaultParagraphFont"/>
    <w:link w:val="Header"/>
    <w:uiPriority w:val="99"/>
    <w:rsid w:val="008E5B13"/>
  </w:style>
  <w:style w:type="paragraph" w:styleId="Footer">
    <w:name w:val="footer"/>
    <w:basedOn w:val="Normal"/>
    <w:link w:val="FooterChar"/>
    <w:uiPriority w:val="99"/>
    <w:unhideWhenUsed/>
    <w:rsid w:val="008E5B13"/>
    <w:pPr>
      <w:tabs>
        <w:tab w:val="center" w:pos="4513"/>
        <w:tab w:val="right" w:pos="9026"/>
      </w:tabs>
    </w:pPr>
  </w:style>
  <w:style w:type="character" w:customStyle="1" w:styleId="FooterChar">
    <w:name w:val="Footer Char"/>
    <w:basedOn w:val="DefaultParagraphFont"/>
    <w:link w:val="Footer"/>
    <w:uiPriority w:val="99"/>
    <w:rsid w:val="008E5B13"/>
  </w:style>
  <w:style w:type="character" w:styleId="Hyperlink">
    <w:name w:val="Hyperlink"/>
    <w:basedOn w:val="DefaultParagraphFont"/>
    <w:uiPriority w:val="99"/>
    <w:unhideWhenUsed/>
    <w:rsid w:val="00C34C57"/>
    <w:rPr>
      <w:color w:val="0563C1" w:themeColor="hyperlink"/>
      <w:u w:val="single"/>
    </w:rPr>
  </w:style>
  <w:style w:type="character" w:styleId="UnresolvedMention">
    <w:name w:val="Unresolved Mention"/>
    <w:basedOn w:val="DefaultParagraphFont"/>
    <w:uiPriority w:val="99"/>
    <w:semiHidden/>
    <w:unhideWhenUsed/>
    <w:rsid w:val="00C34C57"/>
    <w:rPr>
      <w:color w:val="808080"/>
      <w:shd w:val="clear" w:color="auto" w:fill="E6E6E6"/>
    </w:rPr>
  </w:style>
  <w:style w:type="character" w:styleId="FollowedHyperlink">
    <w:name w:val="FollowedHyperlink"/>
    <w:basedOn w:val="DefaultParagraphFont"/>
    <w:uiPriority w:val="99"/>
    <w:semiHidden/>
    <w:unhideWhenUsed/>
    <w:rsid w:val="00BE6574"/>
    <w:rPr>
      <w:color w:val="954F72" w:themeColor="followedHyperlink"/>
      <w:u w:val="single"/>
    </w:rPr>
  </w:style>
  <w:style w:type="character" w:customStyle="1" w:styleId="Heading1Char">
    <w:name w:val="Heading 1 Char"/>
    <w:basedOn w:val="DefaultParagraphFont"/>
    <w:link w:val="Heading1"/>
    <w:uiPriority w:val="9"/>
    <w:rsid w:val="00FD76C2"/>
    <w:rPr>
      <w:rFonts w:ascii="Times New Roman" w:eastAsia="Times New Roman" w:hAnsi="Times New Roman" w:cs="Times New Roman"/>
      <w:b/>
      <w:bCs/>
      <w:kern w:val="36"/>
      <w:sz w:val="48"/>
      <w:szCs w:val="48"/>
      <w:lang w:eastAsia="en-GB"/>
    </w:rPr>
  </w:style>
  <w:style w:type="character" w:styleId="PageNumber">
    <w:name w:val="page number"/>
    <w:basedOn w:val="DefaultParagraphFont"/>
    <w:uiPriority w:val="99"/>
    <w:semiHidden/>
    <w:unhideWhenUsed/>
    <w:rsid w:val="007201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71977">
      <w:bodyDiv w:val="1"/>
      <w:marLeft w:val="0"/>
      <w:marRight w:val="0"/>
      <w:marTop w:val="0"/>
      <w:marBottom w:val="0"/>
      <w:divBdr>
        <w:top w:val="none" w:sz="0" w:space="0" w:color="auto"/>
        <w:left w:val="none" w:sz="0" w:space="0" w:color="auto"/>
        <w:bottom w:val="none" w:sz="0" w:space="0" w:color="auto"/>
        <w:right w:val="none" w:sz="0" w:space="0" w:color="auto"/>
      </w:divBdr>
    </w:div>
    <w:div w:id="161236403">
      <w:bodyDiv w:val="1"/>
      <w:marLeft w:val="0"/>
      <w:marRight w:val="0"/>
      <w:marTop w:val="0"/>
      <w:marBottom w:val="0"/>
      <w:divBdr>
        <w:top w:val="none" w:sz="0" w:space="0" w:color="auto"/>
        <w:left w:val="none" w:sz="0" w:space="0" w:color="auto"/>
        <w:bottom w:val="none" w:sz="0" w:space="0" w:color="auto"/>
        <w:right w:val="none" w:sz="0" w:space="0" w:color="auto"/>
      </w:divBdr>
    </w:div>
    <w:div w:id="494420221">
      <w:bodyDiv w:val="1"/>
      <w:marLeft w:val="0"/>
      <w:marRight w:val="0"/>
      <w:marTop w:val="0"/>
      <w:marBottom w:val="0"/>
      <w:divBdr>
        <w:top w:val="none" w:sz="0" w:space="0" w:color="auto"/>
        <w:left w:val="none" w:sz="0" w:space="0" w:color="auto"/>
        <w:bottom w:val="none" w:sz="0" w:space="0" w:color="auto"/>
        <w:right w:val="none" w:sz="0" w:space="0" w:color="auto"/>
      </w:divBdr>
    </w:div>
    <w:div w:id="528295287">
      <w:bodyDiv w:val="1"/>
      <w:marLeft w:val="0"/>
      <w:marRight w:val="0"/>
      <w:marTop w:val="0"/>
      <w:marBottom w:val="0"/>
      <w:divBdr>
        <w:top w:val="none" w:sz="0" w:space="0" w:color="auto"/>
        <w:left w:val="none" w:sz="0" w:space="0" w:color="auto"/>
        <w:bottom w:val="none" w:sz="0" w:space="0" w:color="auto"/>
        <w:right w:val="none" w:sz="0" w:space="0" w:color="auto"/>
      </w:divBdr>
    </w:div>
    <w:div w:id="599340158">
      <w:bodyDiv w:val="1"/>
      <w:marLeft w:val="0"/>
      <w:marRight w:val="0"/>
      <w:marTop w:val="0"/>
      <w:marBottom w:val="0"/>
      <w:divBdr>
        <w:top w:val="none" w:sz="0" w:space="0" w:color="auto"/>
        <w:left w:val="none" w:sz="0" w:space="0" w:color="auto"/>
        <w:bottom w:val="none" w:sz="0" w:space="0" w:color="auto"/>
        <w:right w:val="none" w:sz="0" w:space="0" w:color="auto"/>
      </w:divBdr>
    </w:div>
    <w:div w:id="707025085">
      <w:bodyDiv w:val="1"/>
      <w:marLeft w:val="0"/>
      <w:marRight w:val="0"/>
      <w:marTop w:val="0"/>
      <w:marBottom w:val="0"/>
      <w:divBdr>
        <w:top w:val="none" w:sz="0" w:space="0" w:color="auto"/>
        <w:left w:val="none" w:sz="0" w:space="0" w:color="auto"/>
        <w:bottom w:val="none" w:sz="0" w:space="0" w:color="auto"/>
        <w:right w:val="none" w:sz="0" w:space="0" w:color="auto"/>
      </w:divBdr>
    </w:div>
    <w:div w:id="859008909">
      <w:bodyDiv w:val="1"/>
      <w:marLeft w:val="0"/>
      <w:marRight w:val="0"/>
      <w:marTop w:val="0"/>
      <w:marBottom w:val="0"/>
      <w:divBdr>
        <w:top w:val="none" w:sz="0" w:space="0" w:color="auto"/>
        <w:left w:val="none" w:sz="0" w:space="0" w:color="auto"/>
        <w:bottom w:val="none" w:sz="0" w:space="0" w:color="auto"/>
        <w:right w:val="none" w:sz="0" w:space="0" w:color="auto"/>
      </w:divBdr>
    </w:div>
    <w:div w:id="884104423">
      <w:bodyDiv w:val="1"/>
      <w:marLeft w:val="0"/>
      <w:marRight w:val="0"/>
      <w:marTop w:val="0"/>
      <w:marBottom w:val="0"/>
      <w:divBdr>
        <w:top w:val="none" w:sz="0" w:space="0" w:color="auto"/>
        <w:left w:val="none" w:sz="0" w:space="0" w:color="auto"/>
        <w:bottom w:val="none" w:sz="0" w:space="0" w:color="auto"/>
        <w:right w:val="none" w:sz="0" w:space="0" w:color="auto"/>
      </w:divBdr>
    </w:div>
    <w:div w:id="1101683491">
      <w:bodyDiv w:val="1"/>
      <w:marLeft w:val="0"/>
      <w:marRight w:val="0"/>
      <w:marTop w:val="0"/>
      <w:marBottom w:val="0"/>
      <w:divBdr>
        <w:top w:val="none" w:sz="0" w:space="0" w:color="auto"/>
        <w:left w:val="none" w:sz="0" w:space="0" w:color="auto"/>
        <w:bottom w:val="none" w:sz="0" w:space="0" w:color="auto"/>
        <w:right w:val="none" w:sz="0" w:space="0" w:color="auto"/>
      </w:divBdr>
    </w:div>
    <w:div w:id="1326323820">
      <w:bodyDiv w:val="1"/>
      <w:marLeft w:val="0"/>
      <w:marRight w:val="0"/>
      <w:marTop w:val="0"/>
      <w:marBottom w:val="0"/>
      <w:divBdr>
        <w:top w:val="none" w:sz="0" w:space="0" w:color="auto"/>
        <w:left w:val="none" w:sz="0" w:space="0" w:color="auto"/>
        <w:bottom w:val="none" w:sz="0" w:space="0" w:color="auto"/>
        <w:right w:val="none" w:sz="0" w:space="0" w:color="auto"/>
      </w:divBdr>
    </w:div>
    <w:div w:id="1397818196">
      <w:bodyDiv w:val="1"/>
      <w:marLeft w:val="0"/>
      <w:marRight w:val="0"/>
      <w:marTop w:val="0"/>
      <w:marBottom w:val="0"/>
      <w:divBdr>
        <w:top w:val="none" w:sz="0" w:space="0" w:color="auto"/>
        <w:left w:val="none" w:sz="0" w:space="0" w:color="auto"/>
        <w:bottom w:val="none" w:sz="0" w:space="0" w:color="auto"/>
        <w:right w:val="none" w:sz="0" w:space="0" w:color="auto"/>
      </w:divBdr>
    </w:div>
    <w:div w:id="1408653139">
      <w:bodyDiv w:val="1"/>
      <w:marLeft w:val="0"/>
      <w:marRight w:val="0"/>
      <w:marTop w:val="0"/>
      <w:marBottom w:val="0"/>
      <w:divBdr>
        <w:top w:val="none" w:sz="0" w:space="0" w:color="auto"/>
        <w:left w:val="none" w:sz="0" w:space="0" w:color="auto"/>
        <w:bottom w:val="none" w:sz="0" w:space="0" w:color="auto"/>
        <w:right w:val="none" w:sz="0" w:space="0" w:color="auto"/>
      </w:divBdr>
    </w:div>
    <w:div w:id="1565680537">
      <w:bodyDiv w:val="1"/>
      <w:marLeft w:val="0"/>
      <w:marRight w:val="0"/>
      <w:marTop w:val="0"/>
      <w:marBottom w:val="0"/>
      <w:divBdr>
        <w:top w:val="none" w:sz="0" w:space="0" w:color="auto"/>
        <w:left w:val="none" w:sz="0" w:space="0" w:color="auto"/>
        <w:bottom w:val="none" w:sz="0" w:space="0" w:color="auto"/>
        <w:right w:val="none" w:sz="0" w:space="0" w:color="auto"/>
      </w:divBdr>
    </w:div>
    <w:div w:id="1819497924">
      <w:bodyDiv w:val="1"/>
      <w:marLeft w:val="0"/>
      <w:marRight w:val="0"/>
      <w:marTop w:val="0"/>
      <w:marBottom w:val="0"/>
      <w:divBdr>
        <w:top w:val="none" w:sz="0" w:space="0" w:color="auto"/>
        <w:left w:val="none" w:sz="0" w:space="0" w:color="auto"/>
        <w:bottom w:val="none" w:sz="0" w:space="0" w:color="auto"/>
        <w:right w:val="none" w:sz="0" w:space="0" w:color="auto"/>
      </w:divBdr>
    </w:div>
    <w:div w:id="1929001303">
      <w:bodyDiv w:val="1"/>
      <w:marLeft w:val="0"/>
      <w:marRight w:val="0"/>
      <w:marTop w:val="0"/>
      <w:marBottom w:val="0"/>
      <w:divBdr>
        <w:top w:val="none" w:sz="0" w:space="0" w:color="auto"/>
        <w:left w:val="none" w:sz="0" w:space="0" w:color="auto"/>
        <w:bottom w:val="none" w:sz="0" w:space="0" w:color="auto"/>
        <w:right w:val="none" w:sz="0" w:space="0" w:color="auto"/>
      </w:divBdr>
    </w:div>
    <w:div w:id="1934512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globalization-definition-3026071"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theguardian.com/society/2014/feb/06/female-genital-mutilation-foreign-crime-common-uk" TargetMode="External"/><Relationship Id="rId26"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yperlink" Target="https://www.internationalwomensday.com/About" TargetMode="External"/><Relationship Id="rId7" Type="http://schemas.openxmlformats.org/officeDocument/2006/relationships/hyperlink" Target="file:///Users/kayleigh/Downloads/WEBEUGenderEqualityLawKE8008432ENC30Oct%202008%20(2).pdf" TargetMode="External"/><Relationship Id="rId12" Type="http://schemas.openxmlformats.org/officeDocument/2006/relationships/hyperlink" Target="http://time.com/4084759/how-british-suffragettes-radicalized-american-women/" TargetMode="External"/><Relationship Id="rId17" Type="http://schemas.openxmlformats.org/officeDocument/2006/relationships/hyperlink" Target="https://www.theguardian.com/lifeandstyle/2018/mar/04/women-march-in-london-gender-equality-international-womens-day"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slideshare.net/carlniblock/marxist-feminist-theory" TargetMode="External"/><Relationship Id="rId20" Type="http://schemas.openxmlformats.org/officeDocument/2006/relationships/hyperlink" Target="http://www.parliament.uk/about/living-heritage/transformingsociety/electionsvoting/womenvote/overview/thevote/" TargetMode="External"/><Relationship Id="rId29"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bbc.co.uk/news/world-asia-43469043" TargetMode="External"/><Relationship Id="rId11" Type="http://schemas.openxmlformats.org/officeDocument/2006/relationships/hyperlink" Target="http://www.legislation.gov.uk/ukpga/2010/15/pdfs/ukpga_20100015_en.pdf" TargetMode="External"/><Relationship Id="rId24" Type="http://schemas.openxmlformats.org/officeDocument/2006/relationships/hyperlink" Target="https://www.brainyquote.com/quotes/tadashi_yanai_693073?src=t_globalisation"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womankind.org.uk/blog/detail/our-blog/2015/11/30/women-s-rights-activists-true-modern-day-suffragettes" TargetMode="External"/><Relationship Id="rId23" Type="http://schemas.openxmlformats.org/officeDocument/2006/relationships/hyperlink" Target="https://othersociologist.com/otherness-resources/" TargetMode="External"/><Relationship Id="rId28" Type="http://schemas.openxmlformats.org/officeDocument/2006/relationships/footer" Target="footer2.xml"/><Relationship Id="rId10" Type="http://schemas.openxmlformats.org/officeDocument/2006/relationships/hyperlink" Target="https://www.marxist.com/britain-matchgirls-strike.htm" TargetMode="External"/><Relationship Id="rId19" Type="http://schemas.openxmlformats.org/officeDocument/2006/relationships/hyperlink" Target="http://open.lib.umn.edu/sociology/chapter/20-1-understanding-social-change/"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people.loyno.edu/~history/journal/1984-5/donnaway.htm" TargetMode="External"/><Relationship Id="rId14" Type="http://schemas.openxmlformats.org/officeDocument/2006/relationships/hyperlink" Target="https://www.internationalwomensday.com/About" TargetMode="External"/><Relationship Id="rId22" Type="http://schemas.openxmlformats.org/officeDocument/2006/relationships/hyperlink" Target="https://www.wgea.gov.au/about-legislation/workplace-gender-equality-act-2012"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9</Pages>
  <Words>3699</Words>
  <Characters>21089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pointon</dc:creator>
  <cp:keywords/>
  <dc:description/>
  <cp:lastModifiedBy>Microsoft Office User</cp:lastModifiedBy>
  <cp:revision>8</cp:revision>
  <dcterms:created xsi:type="dcterms:W3CDTF">2018-03-22T14:46:00Z</dcterms:created>
  <dcterms:modified xsi:type="dcterms:W3CDTF">2018-03-22T20:31:00Z</dcterms:modified>
</cp:coreProperties>
</file>