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b w:val="1"/>
          <w:bCs w:val="1"/>
          <w:rtl w:val="0"/>
        </w:rPr>
        <w:t xml:space="preserve">Assessment 2 Template</w:t>
      </w:r>
    </w:p>
    <w:p w:rsidR="00000000" w:rsidDel="00000000" w:rsidP="00000000" w:rsidRDefault="00000000" w:rsidRPr="00000000" w14:paraId="00000002">
      <w:pPr>
        <w:rPr>
          <w:b w:val="1"/>
          <w:bCs w:val="1"/>
        </w:rPr>
      </w:pPr>
      <w:r w:rsidDel="00000000" w:rsidR="00000000" w:rsidRPr="00000000">
        <w:rPr>
          <w:b w:val="1"/>
          <w:bCs w:val="1"/>
          <w:rtl w:val="0"/>
        </w:rPr>
        <w:t xml:space="preserve">Complete the below TEEL tasks. Please note that the use of AI is not permitted for this task.</w:t>
      </w:r>
    </w:p>
    <w:p w:rsidR="00000000" w:rsidDel="00000000" w:rsidP="00000000" w:rsidRDefault="00000000" w:rsidRPr="00000000" w14:paraId="0000000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Read the paragraph below.</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Identify the TEEL structure in the paragraph.</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Write the correct part of TEEL next to each sentence in the square brackets.</w:t>
      </w: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T: Topic Sentence </w:t>
      </w:r>
    </w:p>
    <w:p w:rsidR="00000000" w:rsidDel="00000000" w:rsidP="00000000" w:rsidRDefault="00000000" w:rsidRPr="00000000" w14:paraId="0000000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EXP: Explanation </w:t>
      </w:r>
    </w:p>
    <w:p w:rsidR="00000000" w:rsidDel="00000000" w:rsidP="00000000" w:rsidRDefault="00000000" w:rsidRPr="00000000" w14:paraId="0000000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 Evidence / Example </w:t>
      </w:r>
    </w:p>
    <w:p w:rsidR="00000000" w:rsidDel="00000000" w:rsidP="00000000" w:rsidRDefault="00000000" w:rsidRPr="00000000" w14:paraId="0000000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L: Link Sentence </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pStyle w:val="Heading2"/>
        <w:spacing w:after="299" w:before="299"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Paragraph</w:t>
      </w:r>
    </w:p>
    <w:p w:rsidR="00000000" w:rsidDel="00000000" w:rsidP="00000000" w:rsidRDefault="00000000" w:rsidRPr="00000000" w14:paraId="0000000E">
      <w:pPr>
        <w:spacing w:after="0" w:line="480" w:lineRule="auto"/>
        <w:jc w:val="both"/>
        <w:rPr/>
      </w:pPr>
      <w:r w:rsidDel="00000000" w:rsidR="00000000" w:rsidRPr="00000000">
        <w:rPr>
          <w:b w:val="1"/>
          <w:bCs w:val="1"/>
          <w:rtl w:val="0"/>
        </w:rPr>
        <w:t xml:space="preserve">[T] </w:t>
      </w:r>
      <w:r w:rsidDel="00000000" w:rsidR="00000000" w:rsidRPr="00000000">
        <w:rPr>
          <w:rtl w:val="0"/>
        </w:rPr>
        <w:t xml:space="preserve">Using data to make business decisions improves efficiency and reduces risk. Many businesses now analyse data to guide pricing, stock levels, and planning. </w:t>
      </w:r>
      <w:r w:rsidDel="00000000" w:rsidR="00000000" w:rsidRPr="00000000">
        <w:rPr>
          <w:b w:val="1"/>
          <w:bCs w:val="1"/>
          <w:rtl w:val="0"/>
        </w:rPr>
        <w:t xml:space="preserve">[ E]</w:t>
      </w:r>
      <w:r w:rsidDel="00000000" w:rsidR="00000000" w:rsidRPr="00000000">
        <w:rPr>
          <w:rtl w:val="0"/>
        </w:rPr>
        <w:t xml:space="preserve"> Research from McKinsey Global Institute (2017) found that data-driven organisations are significantly more likely to acquire customers and be profitable than those that rely on intuition. </w:t>
      </w:r>
      <w:r w:rsidDel="00000000" w:rsidR="00000000" w:rsidRPr="00000000">
        <w:rPr>
          <w:b w:val="1"/>
          <w:bCs w:val="1"/>
          <w:rtl w:val="0"/>
        </w:rPr>
        <w:t xml:space="preserve">[EXP] </w:t>
      </w:r>
      <w:r w:rsidDel="00000000" w:rsidR="00000000" w:rsidRPr="00000000">
        <w:rPr>
          <w:rtl w:val="0"/>
        </w:rPr>
        <w:t xml:space="preserve">This shows that using data can directly improve business performance. </w:t>
      </w:r>
      <w:r w:rsidDel="00000000" w:rsidR="00000000" w:rsidRPr="00000000">
        <w:rPr>
          <w:b w:val="1"/>
          <w:bCs w:val="1"/>
          <w:rtl w:val="0"/>
        </w:rPr>
        <w:t xml:space="preserve">[EXP] </w:t>
      </w:r>
      <w:r w:rsidDel="00000000" w:rsidR="00000000" w:rsidRPr="00000000">
        <w:rPr>
          <w:rtl w:val="0"/>
        </w:rPr>
        <w:t xml:space="preserve">It is not just about collecting information. </w:t>
      </w:r>
      <w:r w:rsidDel="00000000" w:rsidR="00000000" w:rsidRPr="00000000">
        <w:rPr>
          <w:b w:val="1"/>
          <w:bCs w:val="1"/>
          <w:rtl w:val="0"/>
        </w:rPr>
        <w:t xml:space="preserve">[EXP]</w:t>
      </w:r>
      <w:r w:rsidDel="00000000" w:rsidR="00000000" w:rsidRPr="00000000">
        <w:rPr>
          <w:rtl w:val="0"/>
        </w:rPr>
        <w:t xml:space="preserve"> Additionally, businesses must also use the data to make informed decisions. </w:t>
      </w:r>
      <w:r w:rsidDel="00000000" w:rsidR="00000000" w:rsidRPr="00000000">
        <w:rPr>
          <w:b w:val="1"/>
          <w:bCs w:val="1"/>
          <w:rtl w:val="0"/>
        </w:rPr>
        <w:t xml:space="preserve">[E]</w:t>
      </w:r>
      <w:r w:rsidDel="00000000" w:rsidR="00000000" w:rsidRPr="00000000">
        <w:rPr>
          <w:rtl w:val="0"/>
        </w:rPr>
        <w:t xml:space="preserve"> For example, data can highlight which products are selling well and which are not. </w:t>
      </w:r>
      <w:r w:rsidDel="00000000" w:rsidR="00000000" w:rsidRPr="00000000">
        <w:rPr>
          <w:b w:val="1"/>
          <w:bCs w:val="1"/>
          <w:rtl w:val="0"/>
        </w:rPr>
        <w:t xml:space="preserve">[EXP]</w:t>
      </w:r>
      <w:r w:rsidDel="00000000" w:rsidR="00000000" w:rsidRPr="00000000">
        <w:rPr>
          <w:rtl w:val="0"/>
        </w:rPr>
        <w:t xml:space="preserve"> This allows managers to adjust quickly and reduce waste. </w:t>
      </w:r>
      <w:r w:rsidDel="00000000" w:rsidR="00000000" w:rsidRPr="00000000">
        <w:rPr>
          <w:b w:val="1"/>
          <w:bCs w:val="1"/>
          <w:rtl w:val="0"/>
        </w:rPr>
        <w:t xml:space="preserve">[EXP] </w:t>
      </w:r>
      <w:r w:rsidDel="00000000" w:rsidR="00000000" w:rsidRPr="00000000">
        <w:rPr>
          <w:rtl w:val="0"/>
        </w:rPr>
        <w:t xml:space="preserve">Over time, these small decisions can lead to higher profits and better use of resources. </w:t>
      </w:r>
      <w:r w:rsidDel="00000000" w:rsidR="00000000" w:rsidRPr="00000000">
        <w:rPr>
          <w:b w:val="1"/>
          <w:bCs w:val="1"/>
          <w:rtl w:val="0"/>
        </w:rPr>
        <w:t xml:space="preserve">[L] </w:t>
      </w:r>
      <w:r w:rsidDel="00000000" w:rsidR="00000000" w:rsidRPr="00000000">
        <w:rPr>
          <w:rtl w:val="0"/>
        </w:rPr>
        <w:t xml:space="preserve">Overall, using data supports more accurate and effective business decision making.</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1">
      <w:pPr>
        <w:ind w:left="720" w:firstLine="0"/>
        <w:jc w:val="both"/>
        <w:rPr>
          <w:b w:val="1"/>
          <w:bCs w:val="1"/>
        </w:rPr>
      </w:pP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Find the cohesive devices in the above paragraph and highlight or underline them. Then fill in the answers for each below. </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Device: Additionally</w:t>
        <w:tab/>
        <w:tab/>
        <w:t xml:space="preserve">   </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Purpose: Adds another supporting point</w:t>
      </w:r>
    </w:p>
    <w:p w:rsidR="00000000" w:rsidDel="00000000" w:rsidP="00000000" w:rsidRDefault="00000000" w:rsidRPr="00000000" w14:paraId="0000001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Device:  For Example</w:t>
        <w:tab/>
        <w:t xml:space="preserve">                 </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Purpose: Used for Introducing a new Example</w:t>
      </w:r>
    </w:p>
    <w:p w:rsidR="00000000" w:rsidDel="00000000" w:rsidP="00000000" w:rsidRDefault="00000000" w:rsidRPr="00000000" w14:paraId="0000001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Device: Overall</w:t>
        <w:tab/>
        <w:tab/>
        <w:t xml:space="preserve">   </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Purpose: Indicates conclusion, while also linking back to the main idea. </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C">
      <w:pPr>
        <w:rPr/>
      </w:pPr>
      <w:r w:rsidDel="00000000" w:rsidR="00000000" w:rsidRPr="00000000">
        <w:br w:type="page"/>
      </w:r>
      <w:r w:rsidDel="00000000" w:rsidR="00000000" w:rsidRPr="00000000">
        <w:rPr>
          <w:rtl w:val="0"/>
        </w:rPr>
      </w:r>
    </w:p>
    <w:p w:rsidR="00000000" w:rsidDel="00000000" w:rsidP="00000000" w:rsidRDefault="00000000" w:rsidRPr="00000000" w14:paraId="0000001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topic sentence from the options below.</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both"/>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Time management is important.</w:t>
      </w:r>
    </w:p>
    <w:p w:rsidR="00000000" w:rsidDel="00000000" w:rsidP="00000000" w:rsidRDefault="00000000" w:rsidRPr="00000000" w14:paraId="0000002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Time management is important because it helps people organise their work.</w:t>
      </w:r>
    </w:p>
    <w:p w:rsidR="00000000" w:rsidDel="00000000" w:rsidP="00000000" w:rsidRDefault="00000000" w:rsidRPr="00000000" w14:paraId="0000002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left"/>
        <w:rPr>
          <w:rFonts w:ascii="Aptos" w:cs="Aptos" w:eastAsia="Aptos" w:hAnsi="Aptos"/>
          <w:b w:val="0"/>
          <w:bCs w:val="0"/>
          <w:i w:val="0"/>
          <w:iCs w:val="0"/>
          <w:smallCaps w:val="0"/>
          <w:strike w:val="0"/>
          <w:color w:val="000000"/>
          <w:sz w:val="24"/>
          <w:szCs w:val="24"/>
          <w:highlight w:val="yellow"/>
          <w:u w:val="none"/>
          <w:vertAlign w:val="baseline"/>
        </w:rPr>
      </w:pPr>
      <w:r w:rsidDel="00000000" w:rsidR="00000000" w:rsidRPr="00000000">
        <w:rPr>
          <w:rFonts w:ascii="Aptos" w:cs="Aptos" w:eastAsia="Aptos" w:hAnsi="Aptos"/>
          <w:b w:val="0"/>
          <w:bCs w:val="0"/>
          <w:i w:val="0"/>
          <w:iCs w:val="0"/>
          <w:smallCaps w:val="0"/>
          <w:strike w:val="0"/>
          <w:color w:val="000000"/>
          <w:sz w:val="24"/>
          <w:szCs w:val="24"/>
          <w:highlight w:val="yellow"/>
          <w:u w:val="none"/>
          <w:vertAlign w:val="baseline"/>
          <w:rtl w:val="0"/>
        </w:rPr>
        <w:t xml:space="preserve">Time management is important because it helps employees prioritise tasks, meet deadlines, and reduce workplace stress, leading to higher productivity.</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10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explanation sentence</w:t>
      </w:r>
    </w:p>
    <w:p w:rsidR="00000000" w:rsidDel="00000000" w:rsidP="00000000" w:rsidRDefault="00000000" w:rsidRPr="00000000" w14:paraId="00000024">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Good teamwork is important in the workplace because it helps employees achieve </w:t>
        <w:tab/>
        <w:t xml:space="preserve">shared goals efficiently.</w:t>
      </w:r>
    </w:p>
    <w:p w:rsidR="00000000" w:rsidDel="00000000" w:rsidP="00000000" w:rsidRDefault="00000000" w:rsidRPr="00000000" w14:paraId="00000025">
      <w:pPr>
        <w:spacing w:after="240" w:before="240" w:lineRule="auto"/>
        <w:ind w:firstLine="720"/>
        <w:rPr>
          <w:b w:val="1"/>
          <w:bCs w:val="1"/>
        </w:rPr>
      </w:pPr>
      <w:r w:rsidDel="00000000" w:rsidR="00000000" w:rsidRPr="00000000">
        <w:rPr>
          <w:b w:val="1"/>
          <w:bCs w:val="1"/>
          <w:rtl w:val="0"/>
        </w:rPr>
        <w:t xml:space="preserve">Which is the best explanation?</w:t>
      </w:r>
    </w:p>
    <w:p w:rsidR="00000000" w:rsidDel="00000000" w:rsidP="00000000" w:rsidRDefault="00000000" w:rsidRPr="00000000" w14:paraId="00000026">
      <w:pPr>
        <w:spacing w:after="240" w:before="240" w:lineRule="auto"/>
        <w:rPr/>
      </w:pPr>
      <w:r w:rsidDel="00000000" w:rsidR="00000000" w:rsidRPr="00000000">
        <w:rPr>
          <w:rtl w:val="0"/>
        </w:rPr>
        <w:t xml:space="preserve">               A) Teamwork happens in many workplaces.</w:t>
        <w:br w:type="textWrapping"/>
        <w:t xml:space="preserve">  </w:t>
        <w:tab/>
      </w:r>
      <w:r w:rsidDel="00000000" w:rsidR="00000000" w:rsidRPr="00000000">
        <w:rPr>
          <w:highlight w:val="yellow"/>
          <w:rtl w:val="0"/>
        </w:rPr>
        <w:t xml:space="preserve">B) When employees collaborate effectively, they can share ideas, solve problems </w:t>
        <w:tab/>
        <w:t xml:space="preserve">faster, and support each other’s strengths.</w:t>
      </w:r>
      <w:r w:rsidDel="00000000" w:rsidR="00000000" w:rsidRPr="00000000">
        <w:rPr>
          <w:rtl w:val="0"/>
        </w:rPr>
        <w:br w:type="textWrapping"/>
        <w:t xml:space="preserve"> </w:t>
        <w:tab/>
        <w:t xml:space="preserve">C) Some people prefer to work alone.</w:t>
      </w:r>
    </w:p>
    <w:p w:rsidR="00000000" w:rsidDel="00000000" w:rsidP="00000000" w:rsidRDefault="00000000" w:rsidRPr="00000000" w14:paraId="0000002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81" w:before="281"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evidence/example</w:t>
      </w:r>
    </w:p>
    <w:p w:rsidR="00000000" w:rsidDel="00000000" w:rsidP="00000000" w:rsidRDefault="00000000" w:rsidRPr="00000000" w14:paraId="00000028">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Workplace training is essential because it helps employees improve their skills and </w:t>
        <w:tab/>
        <w:t xml:space="preserve">performance.</w:t>
      </w:r>
    </w:p>
    <w:p w:rsidR="00000000" w:rsidDel="00000000" w:rsidP="00000000" w:rsidRDefault="00000000" w:rsidRPr="00000000" w14:paraId="00000029">
      <w:pPr>
        <w:spacing w:after="240" w:before="240" w:lineRule="auto"/>
        <w:ind w:firstLine="720"/>
        <w:rPr/>
      </w:pPr>
      <w:r w:rsidDel="00000000" w:rsidR="00000000" w:rsidRPr="00000000">
        <w:rPr>
          <w:b w:val="1"/>
          <w:bCs w:val="1"/>
          <w:rtl w:val="0"/>
        </w:rPr>
        <w:t xml:space="preserve">Explanation:</w:t>
      </w:r>
      <w:r w:rsidDel="00000000" w:rsidR="00000000" w:rsidRPr="00000000">
        <w:rPr>
          <w:rtl w:val="0"/>
        </w:rPr>
        <w:br w:type="textWrapping"/>
        <w:t xml:space="preserve"> </w:t>
        <w:tab/>
        <w:t xml:space="preserve">When employees receive proper training, they become more confident and capable </w:t>
        <w:tab/>
        <w:t xml:space="preserve">in their roles.</w:t>
      </w:r>
    </w:p>
    <w:p w:rsidR="00000000" w:rsidDel="00000000" w:rsidP="00000000" w:rsidRDefault="00000000" w:rsidRPr="00000000" w14:paraId="0000002A">
      <w:pPr>
        <w:spacing w:after="240" w:before="240" w:lineRule="auto"/>
        <w:ind w:firstLine="720"/>
        <w:rPr/>
      </w:pPr>
      <w:r w:rsidDel="00000000" w:rsidR="00000000" w:rsidRPr="00000000">
        <w:rPr>
          <w:b w:val="1"/>
          <w:bCs w:val="1"/>
          <w:rtl w:val="0"/>
        </w:rPr>
        <w:t xml:space="preserve">Which is the best evidence/example?</w:t>
      </w:r>
      <w:r w:rsidDel="00000000" w:rsidR="00000000" w:rsidRPr="00000000">
        <w:rPr>
          <w:rtl w:val="0"/>
        </w:rPr>
      </w:r>
    </w:p>
    <w:p w:rsidR="00000000" w:rsidDel="00000000" w:rsidP="00000000" w:rsidRDefault="00000000" w:rsidRPr="00000000" w14:paraId="0000002B">
      <w:pPr>
        <w:spacing w:after="240" w:before="240" w:lineRule="auto"/>
        <w:ind w:firstLine="720"/>
        <w:rPr/>
      </w:pPr>
      <w:r w:rsidDel="00000000" w:rsidR="00000000" w:rsidRPr="00000000">
        <w:rPr>
          <w:rtl w:val="0"/>
        </w:rPr>
        <w:t xml:space="preserve">a) Training is something companies often provide.</w:t>
      </w:r>
    </w:p>
    <w:p w:rsidR="00000000" w:rsidDel="00000000" w:rsidP="00000000" w:rsidRDefault="00000000" w:rsidRPr="00000000" w14:paraId="0000002C">
      <w:pPr>
        <w:spacing w:after="240" w:before="240" w:lineRule="auto"/>
        <w:ind w:firstLine="720"/>
        <w:rPr/>
      </w:pPr>
      <w:r w:rsidDel="00000000" w:rsidR="00000000" w:rsidRPr="00000000">
        <w:rPr>
          <w:highlight w:val="yellow"/>
          <w:rtl w:val="0"/>
        </w:rPr>
        <w:t xml:space="preserve">b) A study by LinkedIn (2023) found that 94% of employees said they would stay </w:t>
        <w:tab/>
        <w:t xml:space="preserve">longer at a company that invests in their learning.</w:t>
      </w:r>
      <w:r w:rsidDel="00000000" w:rsidR="00000000" w:rsidRPr="00000000">
        <w:rPr>
          <w:rtl w:val="0"/>
        </w:rPr>
      </w:r>
    </w:p>
    <w:p w:rsidR="00000000" w:rsidDel="00000000" w:rsidP="00000000" w:rsidRDefault="00000000" w:rsidRPr="00000000" w14:paraId="0000002D">
      <w:pPr>
        <w:spacing w:after="240" w:before="240" w:lineRule="auto"/>
        <w:ind w:firstLine="720"/>
        <w:rPr/>
      </w:pPr>
      <w:r w:rsidDel="00000000" w:rsidR="00000000" w:rsidRPr="00000000">
        <w:rPr>
          <w:rtl w:val="0"/>
        </w:rPr>
        <w:t xml:space="preserve">c) Employees go to work every day.</w:t>
      </w:r>
    </w:p>
    <w:p w:rsidR="00000000" w:rsidDel="00000000" w:rsidP="00000000" w:rsidRDefault="00000000" w:rsidRPr="00000000" w14:paraId="0000002E">
      <w:pPr>
        <w:spacing w:after="240" w:before="240" w:lineRule="auto"/>
        <w:rPr/>
      </w:pPr>
      <w:r w:rsidDel="00000000" w:rsidR="00000000" w:rsidRPr="00000000">
        <w:rPr>
          <w:rtl w:val="0"/>
        </w:rPr>
      </w:r>
    </w:p>
    <w:p w:rsidR="00000000" w:rsidDel="00000000" w:rsidP="00000000" w:rsidRDefault="00000000" w:rsidRPr="00000000" w14:paraId="0000002F">
      <w:pPr>
        <w:spacing w:after="240" w:before="240" w:lineRule="auto"/>
        <w:rPr/>
      </w:pPr>
      <w:r w:rsidDel="00000000" w:rsidR="00000000" w:rsidRPr="00000000">
        <w:rPr>
          <w:rtl w:val="0"/>
        </w:rPr>
      </w:r>
    </w:p>
    <w:p w:rsidR="00000000" w:rsidDel="00000000" w:rsidP="00000000" w:rsidRDefault="00000000" w:rsidRPr="00000000" w14:paraId="0000003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best linking sentence</w:t>
      </w:r>
    </w:p>
    <w:p w:rsidR="00000000" w:rsidDel="00000000" w:rsidP="00000000" w:rsidRDefault="00000000" w:rsidRPr="00000000" w14:paraId="00000031">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Flexible working hours can improve employee satisfaction and productivity.</w:t>
      </w:r>
    </w:p>
    <w:p w:rsidR="00000000" w:rsidDel="00000000" w:rsidP="00000000" w:rsidRDefault="00000000" w:rsidRPr="00000000" w14:paraId="00000032">
      <w:pPr>
        <w:spacing w:after="240" w:before="240" w:lineRule="auto"/>
        <w:ind w:firstLine="720"/>
        <w:rPr/>
      </w:pPr>
      <w:r w:rsidDel="00000000" w:rsidR="00000000" w:rsidRPr="00000000">
        <w:rPr>
          <w:b w:val="1"/>
          <w:bCs w:val="1"/>
          <w:rtl w:val="0"/>
        </w:rPr>
        <w:t xml:space="preserve">Explanation + Evidence:</w:t>
      </w:r>
      <w:r w:rsidDel="00000000" w:rsidR="00000000" w:rsidRPr="00000000">
        <w:rPr>
          <w:rtl w:val="0"/>
        </w:rPr>
        <w:br w:type="textWrapping"/>
        <w:t xml:space="preserve"> </w:t>
        <w:tab/>
        <w:t xml:space="preserve">When employees can manage their own schedules, they are better able to balance </w:t>
        <w:tab/>
        <w:t xml:space="preserve">work and personal responsibilities. For example, many companies report increased </w:t>
        <w:tab/>
        <w:t xml:space="preserve">performance after introducing flexible working policies.</w:t>
      </w:r>
    </w:p>
    <w:p w:rsidR="00000000" w:rsidDel="00000000" w:rsidP="00000000" w:rsidRDefault="00000000" w:rsidRPr="00000000" w14:paraId="00000033">
      <w:pPr>
        <w:spacing w:after="240" w:before="240" w:lineRule="auto"/>
        <w:ind w:firstLine="720"/>
        <w:rPr>
          <w:b w:val="1"/>
          <w:bCs w:val="1"/>
        </w:rPr>
      </w:pPr>
      <w:r w:rsidDel="00000000" w:rsidR="00000000" w:rsidRPr="00000000">
        <w:rPr>
          <w:b w:val="1"/>
          <w:bCs w:val="1"/>
          <w:rtl w:val="0"/>
        </w:rPr>
        <w:t xml:space="preserve">Which is the best linking sentence?</w:t>
      </w:r>
    </w:p>
    <w:p w:rsidR="00000000" w:rsidDel="00000000" w:rsidP="00000000" w:rsidRDefault="00000000" w:rsidRPr="00000000" w14:paraId="00000034">
      <w:pPr>
        <w:spacing w:after="240" w:before="240" w:lineRule="auto"/>
        <w:ind w:firstLine="720"/>
        <w:rPr/>
      </w:pPr>
      <w:r w:rsidDel="00000000" w:rsidR="00000000" w:rsidRPr="00000000">
        <w:rPr>
          <w:rtl w:val="0"/>
        </w:rPr>
        <w:t xml:space="preserve">A) Flexible working is becoming more common.</w:t>
      </w:r>
    </w:p>
    <w:p w:rsidR="00000000" w:rsidDel="00000000" w:rsidP="00000000" w:rsidRDefault="00000000" w:rsidRPr="00000000" w14:paraId="00000035">
      <w:pPr>
        <w:spacing w:after="240" w:before="240" w:lineRule="auto"/>
        <w:ind w:firstLine="720"/>
        <w:rPr/>
      </w:pPr>
      <w:r w:rsidDel="00000000" w:rsidR="00000000" w:rsidRPr="00000000">
        <w:rPr>
          <w:rtl w:val="0"/>
        </w:rPr>
        <w:t xml:space="preserve">B) Employees like flexibility. </w:t>
      </w:r>
    </w:p>
    <w:p w:rsidR="00000000" w:rsidDel="00000000" w:rsidP="00000000" w:rsidRDefault="00000000" w:rsidRPr="00000000" w14:paraId="00000036">
      <w:pPr>
        <w:spacing w:after="240" w:before="240" w:line="360" w:lineRule="auto"/>
        <w:ind w:firstLine="720"/>
        <w:rPr/>
      </w:pPr>
      <w:r w:rsidDel="00000000" w:rsidR="00000000" w:rsidRPr="00000000">
        <w:rPr>
          <w:highlight w:val="yellow"/>
          <w:rtl w:val="0"/>
        </w:rPr>
        <w:t xml:space="preserve">C) Overall, flexible working hours contribute to a more productive and satisfied </w:t>
        <w:tab/>
        <w:t xml:space="preserve">workforce.</w:t>
      </w:r>
      <w:r w:rsidDel="00000000" w:rsidR="00000000" w:rsidRPr="00000000">
        <w:rPr>
          <w:rtl w:val="0"/>
        </w:rPr>
      </w:r>
    </w:p>
    <w:p w:rsidR="00000000" w:rsidDel="00000000" w:rsidP="00000000" w:rsidRDefault="00000000" w:rsidRPr="00000000" w14:paraId="00000037">
      <w:pPr>
        <w:spacing w:after="240" w:before="240" w:lineRule="auto"/>
        <w:ind w:firstLine="720"/>
        <w:rPr/>
      </w:pPr>
      <w:r w:rsidDel="00000000" w:rsidR="00000000" w:rsidRPr="00000000">
        <w:rPr>
          <w:rtl w:val="0"/>
        </w:rPr>
      </w:r>
    </w:p>
    <w:p w:rsidR="00000000" w:rsidDel="00000000" w:rsidP="00000000" w:rsidRDefault="00000000" w:rsidRPr="00000000" w14:paraId="00000038">
      <w:pPr>
        <w:spacing w:after="240" w:before="240" w:line="360" w:lineRule="auto"/>
        <w:ind w:firstLine="720"/>
        <w:jc w:val="both"/>
        <w:rPr/>
      </w:pPr>
      <w:r w:rsidDel="00000000" w:rsidR="00000000" w:rsidRPr="00000000">
        <w:rPr>
          <w:rtl w:val="0"/>
        </w:rPr>
        <w:t xml:space="preserve">Write the final draft of your TEEL paragraph on your chosen topic here. This is the final draft of the paragraph you started in class!</w:t>
      </w:r>
    </w:p>
    <w:p w:rsidR="00000000" w:rsidDel="00000000" w:rsidP="00000000" w:rsidRDefault="00000000" w:rsidRPr="00000000" w14:paraId="00000039">
      <w:pPr>
        <w:spacing w:after="240" w:before="240" w:line="360" w:lineRule="auto"/>
        <w:ind w:firstLine="720"/>
        <w:jc w:val="both"/>
        <w:rPr>
          <w:b w:val="1"/>
          <w:bCs w:val="1"/>
        </w:rPr>
      </w:pPr>
      <w:r w:rsidDel="00000000" w:rsidR="00000000" w:rsidRPr="00000000">
        <w:rPr>
          <w:b w:val="1"/>
          <w:bCs w:val="1"/>
          <w:rtl w:val="0"/>
        </w:rPr>
        <w:t xml:space="preserve">TEEL FINAL DRAFT:</w:t>
      </w:r>
    </w:p>
    <w:p w:rsidR="00000000" w:rsidDel="00000000" w:rsidP="00000000" w:rsidRDefault="00000000" w:rsidRPr="00000000" w14:paraId="0000003A">
      <w:pPr>
        <w:spacing w:after="240" w:before="240" w:lineRule="auto"/>
        <w:ind w:firstLine="720"/>
        <w:jc w:val="center"/>
        <w:rPr>
          <w:b w:val="1"/>
          <w:bCs w:val="1"/>
        </w:rPr>
      </w:pPr>
      <w:r w:rsidDel="00000000" w:rsidR="00000000" w:rsidRPr="00000000">
        <w:rPr>
          <w:b w:val="1"/>
          <w:bCs w:val="1"/>
          <w:rtl w:val="0"/>
        </w:rPr>
        <w:t xml:space="preserve">Topic: Importance of Communication in the Workplace</w:t>
      </w:r>
    </w:p>
    <w:p w:rsidR="00000000" w:rsidDel="00000000" w:rsidP="00000000" w:rsidRDefault="00000000" w:rsidRPr="00000000" w14:paraId="0000003B">
      <w:pPr>
        <w:spacing w:after="240" w:before="240" w:lineRule="auto"/>
        <w:jc w:val="both"/>
        <w:rPr/>
      </w:pPr>
      <w:r w:rsidDel="00000000" w:rsidR="00000000" w:rsidRPr="00000000">
        <w:rPr>
          <w:rtl w:val="0"/>
        </w:rPr>
        <w:t xml:space="preserve">Effective communication in the workplace is vital to the successful achievement of an organisation's goals as it allows employees to collaborate effectively, complete tasks accurately, and contribute to the achievement of the organisational goals (Ul Haq and Faizan, 2023). Good communication will ensure that there are fewer errors and misunderstandings. Additionally, it will ensure that the employees are clear of their work roles, expectations within the organisation and what information is required to help them complete their responsibilities and meet the required standard. It also fosters teamwork, as team members can share ideas, troubleshoot, and provide assistance to each other, resulting in better collaboration and productivity. The Project Management Institute (PMI) states that effective communication is one of the essential factors when it comes to business and project management because it promotes team coordination and decision making (Leybourne, Kanabar, and Warburton, 2010). Furthermore, it is an important topic indicated through statistics. Around £74 billion is lost by UK SMEs due to poor communication, which often leads to unproductive employees, communication breakdowns and project failures (Foster, 2025). At work, employees meet a variety of people in their daily environment, so it's important to have the eyes, ears and mind to listen, question for clarification and communicate respectfully. Good communication skills also help to establish confidence, professionalism and a positive working culture, where employees feel they are respected, valued and motivated to contribute to the success of an organisation.</w:t>
      </w:r>
    </w:p>
    <w:p w:rsidR="00000000" w:rsidDel="00000000" w:rsidP="00000000" w:rsidRDefault="00000000" w:rsidRPr="00000000" w14:paraId="0000003C">
      <w:pP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3D">
      <w:pPr>
        <w:spacing w:after="240" w:before="240" w:lineRule="auto"/>
        <w:jc w:val="both"/>
        <w:rPr>
          <w:b w:val="1"/>
          <w:bCs w:val="1"/>
        </w:rPr>
      </w:pPr>
      <w:r w:rsidDel="00000000" w:rsidR="00000000" w:rsidRPr="00000000">
        <w:rPr>
          <w:b w:val="1"/>
          <w:bCs w:val="1"/>
          <w:rtl w:val="0"/>
        </w:rPr>
        <w:t xml:space="preserve">References </w:t>
      </w:r>
    </w:p>
    <w:p w:rsidR="00000000" w:rsidDel="00000000" w:rsidP="00000000" w:rsidRDefault="00000000" w:rsidRPr="00000000" w14:paraId="0000003E">
      <w:pPr>
        <w:spacing w:after="240" w:before="240" w:lineRule="auto"/>
        <w:jc w:val="both"/>
        <w:rPr/>
      </w:pPr>
      <w:r w:rsidDel="00000000" w:rsidR="00000000" w:rsidRPr="00000000">
        <w:rPr>
          <w:rtl w:val="0"/>
        </w:rPr>
        <w:t xml:space="preserve">Leybourne, S. A., Kanabar, V., and Warburton, R. D. H. (2010). Understanding and overcoming communications complexity in projects. Paper presented at PMI® Global Congress 2010—North America, Washington, DC. Newtown Square, PA: Project Management Institute.</w:t>
      </w:r>
    </w:p>
    <w:p w:rsidR="00000000" w:rsidDel="00000000" w:rsidP="00000000" w:rsidRDefault="00000000" w:rsidRPr="00000000" w14:paraId="0000003F">
      <w:pPr>
        <w:spacing w:after="240" w:before="240" w:lineRule="auto"/>
        <w:jc w:val="both"/>
        <w:rPr/>
      </w:pPr>
      <w:r w:rsidDel="00000000" w:rsidR="00000000" w:rsidRPr="00000000">
        <w:rPr>
          <w:rtl w:val="0"/>
        </w:rPr>
        <w:t xml:space="preserve">Foster. (2025). </w:t>
      </w:r>
      <w:r w:rsidDel="00000000" w:rsidR="00000000" w:rsidRPr="00000000">
        <w:rPr>
          <w:i w:val="1"/>
          <w:iCs w:val="1"/>
          <w:rtl w:val="0"/>
        </w:rPr>
        <w:t xml:space="preserve">The £74 Billion Communication Failure I Overcame. LinkedIn.</w:t>
      </w:r>
      <w:r w:rsidDel="00000000" w:rsidR="00000000" w:rsidRPr="00000000">
        <w:rPr>
          <w:rtl w:val="0"/>
        </w:rPr>
        <w:t xml:space="preserve"> Available at: https://www.linkedin.com/pulse/74-billion-communication-failure-i-overcame-foster-chartered-fcipd-hihef/ (Accessed on: 01/08/2026). </w:t>
      </w:r>
    </w:p>
    <w:p w:rsidR="00000000" w:rsidDel="00000000" w:rsidP="00000000" w:rsidRDefault="00000000" w:rsidRPr="00000000" w14:paraId="00000040">
      <w:pPr>
        <w:jc w:val="both"/>
        <w:rPr/>
      </w:pPr>
      <w:r w:rsidDel="00000000" w:rsidR="00000000" w:rsidRPr="00000000">
        <w:rPr>
          <w:rtl w:val="0"/>
        </w:rPr>
        <w:t xml:space="preserve">Ul Haq, I. and Faizan, R., (2023). Communication within the workplace: Systematic review of essentials of communication. </w:t>
      </w:r>
      <w:r w:rsidDel="00000000" w:rsidR="00000000" w:rsidRPr="00000000">
        <w:rPr>
          <w:i w:val="1"/>
          <w:iCs w:val="1"/>
          <w:rtl w:val="0"/>
        </w:rPr>
        <w:t xml:space="preserve">International Journal of Applied Business and Management Studies</w:t>
      </w:r>
      <w:r w:rsidDel="00000000" w:rsidR="00000000" w:rsidRPr="00000000">
        <w:rPr>
          <w:rtl w:val="0"/>
        </w:rPr>
        <w:t xml:space="preserve">, </w:t>
      </w:r>
      <w:r w:rsidDel="00000000" w:rsidR="00000000" w:rsidRPr="00000000">
        <w:rPr>
          <w:i w:val="1"/>
          <w:iCs w:val="1"/>
          <w:rtl w:val="0"/>
        </w:rPr>
        <w:t xml:space="preserve">8</w:t>
      </w:r>
      <w:r w:rsidDel="00000000" w:rsidR="00000000" w:rsidRPr="00000000">
        <w:rPr>
          <w:rtl w:val="0"/>
        </w:rPr>
        <w:t xml:space="preserve">(2), pp.1-18.</w:t>
      </w:r>
    </w:p>
    <w:sectPr>
      <w:foot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font w:name="Georgia"/>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upperLetter"/>
      <w:lvlText w:val="%1)"/>
      <w:lvlJc w:val="left"/>
      <w:pPr>
        <w:ind w:left="1080" w:hanging="36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