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E4006" w14:textId="6900EC63" w:rsidR="00652541" w:rsidRDefault="00652541">
      <w:pPr>
        <w:rPr>
          <w:rFonts w:ascii="Arial" w:hAnsi="Arial" w:cs="Arial"/>
        </w:rPr>
      </w:pPr>
    </w:p>
    <w:p w14:paraId="195C6125" w14:textId="5A330214" w:rsidR="000D6A51" w:rsidRDefault="00615D85">
      <w:pPr>
        <w:rPr>
          <w:rFonts w:ascii="Arial" w:hAnsi="Arial" w:cs="Arial"/>
          <w:sz w:val="36"/>
          <w:szCs w:val="36"/>
        </w:rPr>
      </w:pPr>
      <w:r>
        <w:rPr>
          <w:rFonts w:ascii="Arial" w:hAnsi="Arial" w:cs="Arial"/>
          <w:sz w:val="36"/>
          <w:szCs w:val="36"/>
        </w:rPr>
        <w:t>MODULE- Profess</w:t>
      </w:r>
      <w:r w:rsidR="00F212F6">
        <w:rPr>
          <w:rFonts w:ascii="Arial" w:hAnsi="Arial" w:cs="Arial"/>
          <w:sz w:val="36"/>
          <w:szCs w:val="36"/>
        </w:rPr>
        <w:t>ional Development within Health</w:t>
      </w:r>
      <w:r w:rsidR="003C7345">
        <w:rPr>
          <w:rFonts w:ascii="Arial" w:hAnsi="Arial" w:cs="Arial"/>
          <w:sz w:val="36"/>
          <w:szCs w:val="36"/>
        </w:rPr>
        <w:t xml:space="preserve"> &amp; Soc</w:t>
      </w:r>
      <w:r w:rsidR="00E00775">
        <w:rPr>
          <w:rFonts w:ascii="Arial" w:hAnsi="Arial" w:cs="Arial"/>
          <w:sz w:val="36"/>
          <w:szCs w:val="36"/>
        </w:rPr>
        <w:t>ial care</w:t>
      </w:r>
    </w:p>
    <w:p w14:paraId="46385A52" w14:textId="53B94A74" w:rsidR="00E00775" w:rsidRDefault="00E00775">
      <w:pPr>
        <w:rPr>
          <w:rFonts w:ascii="Arial" w:hAnsi="Arial" w:cs="Arial"/>
          <w:sz w:val="36"/>
          <w:szCs w:val="36"/>
        </w:rPr>
      </w:pPr>
      <w:r>
        <w:rPr>
          <w:rFonts w:ascii="Arial" w:hAnsi="Arial" w:cs="Arial"/>
          <w:sz w:val="36"/>
          <w:szCs w:val="36"/>
        </w:rPr>
        <w:t>Module code</w:t>
      </w:r>
      <w:r w:rsidR="00104D54">
        <w:rPr>
          <w:rFonts w:ascii="Arial" w:hAnsi="Arial" w:cs="Arial"/>
          <w:sz w:val="36"/>
          <w:szCs w:val="36"/>
        </w:rPr>
        <w:t>- LCHS4009</w:t>
      </w:r>
    </w:p>
    <w:p w14:paraId="31630878" w14:textId="2D26CA4D" w:rsidR="00104D54" w:rsidRDefault="00EA5A3C">
      <w:pPr>
        <w:rPr>
          <w:rFonts w:ascii="Arial" w:hAnsi="Arial" w:cs="Arial"/>
          <w:sz w:val="36"/>
          <w:szCs w:val="36"/>
        </w:rPr>
      </w:pPr>
      <w:r>
        <w:rPr>
          <w:rFonts w:ascii="Arial" w:hAnsi="Arial" w:cs="Arial"/>
          <w:sz w:val="36"/>
          <w:szCs w:val="36"/>
        </w:rPr>
        <w:t>Name: Sabad Noreen Afsar</w:t>
      </w:r>
    </w:p>
    <w:p w14:paraId="3381E9EC" w14:textId="1DF5D239" w:rsidR="003C4C1A" w:rsidRDefault="003C4C1A">
      <w:pPr>
        <w:rPr>
          <w:rFonts w:ascii="Arial" w:hAnsi="Arial" w:cs="Arial"/>
          <w:sz w:val="36"/>
          <w:szCs w:val="36"/>
        </w:rPr>
      </w:pPr>
      <w:r>
        <w:rPr>
          <w:rFonts w:ascii="Arial" w:hAnsi="Arial" w:cs="Arial"/>
          <w:sz w:val="36"/>
          <w:szCs w:val="36"/>
        </w:rPr>
        <w:t>Student ID:</w:t>
      </w:r>
      <w:r w:rsidR="004F05BC">
        <w:rPr>
          <w:rFonts w:ascii="Arial" w:hAnsi="Arial" w:cs="Arial"/>
          <w:sz w:val="36"/>
          <w:szCs w:val="36"/>
        </w:rPr>
        <w:t xml:space="preserve"> </w:t>
      </w:r>
      <w:r>
        <w:rPr>
          <w:rFonts w:ascii="Arial" w:hAnsi="Arial" w:cs="Arial"/>
          <w:sz w:val="36"/>
          <w:szCs w:val="36"/>
        </w:rPr>
        <w:t>2419308</w:t>
      </w:r>
    </w:p>
    <w:p w14:paraId="4967409B" w14:textId="2F36D5F6" w:rsidR="004F05BC" w:rsidRDefault="009E1143">
      <w:pPr>
        <w:rPr>
          <w:rFonts w:ascii="Arial" w:hAnsi="Arial" w:cs="Arial"/>
          <w:sz w:val="36"/>
          <w:szCs w:val="36"/>
        </w:rPr>
      </w:pPr>
      <w:r>
        <w:rPr>
          <w:rFonts w:ascii="Arial" w:hAnsi="Arial" w:cs="Arial"/>
          <w:sz w:val="36"/>
          <w:szCs w:val="36"/>
        </w:rPr>
        <w:t>Assig</w:t>
      </w:r>
      <w:r w:rsidR="00E72C81">
        <w:rPr>
          <w:rFonts w:ascii="Arial" w:hAnsi="Arial" w:cs="Arial"/>
          <w:sz w:val="36"/>
          <w:szCs w:val="36"/>
        </w:rPr>
        <w:t xml:space="preserve">nment Title: Personal Development </w:t>
      </w:r>
      <w:r w:rsidR="00EC30E7">
        <w:rPr>
          <w:rFonts w:ascii="Arial" w:hAnsi="Arial" w:cs="Arial"/>
          <w:sz w:val="36"/>
          <w:szCs w:val="36"/>
        </w:rPr>
        <w:t>Portfolio</w:t>
      </w:r>
    </w:p>
    <w:p w14:paraId="516F2B09" w14:textId="46D23DC1" w:rsidR="00EC30E7" w:rsidRDefault="00FC2DE1">
      <w:pPr>
        <w:rPr>
          <w:rFonts w:ascii="Arial" w:hAnsi="Arial" w:cs="Arial"/>
          <w:sz w:val="36"/>
          <w:szCs w:val="36"/>
        </w:rPr>
      </w:pPr>
      <w:r>
        <w:rPr>
          <w:rFonts w:ascii="Arial" w:hAnsi="Arial" w:cs="Arial"/>
          <w:sz w:val="36"/>
          <w:szCs w:val="36"/>
        </w:rPr>
        <w:t>Lecturer: Farah Islam</w:t>
      </w:r>
    </w:p>
    <w:p w14:paraId="32793D22" w14:textId="6AD4C498" w:rsidR="00E226F9" w:rsidRDefault="00E226F9">
      <w:pPr>
        <w:rPr>
          <w:rFonts w:ascii="Arial" w:hAnsi="Arial" w:cs="Arial"/>
          <w:sz w:val="36"/>
          <w:szCs w:val="36"/>
        </w:rPr>
      </w:pPr>
      <w:r>
        <w:rPr>
          <w:rFonts w:ascii="Arial" w:hAnsi="Arial" w:cs="Arial"/>
          <w:sz w:val="36"/>
          <w:szCs w:val="36"/>
        </w:rPr>
        <w:t>Module lead: O</w:t>
      </w:r>
      <w:r w:rsidR="00840A5C">
        <w:rPr>
          <w:rFonts w:ascii="Arial" w:hAnsi="Arial" w:cs="Arial"/>
          <w:sz w:val="36"/>
          <w:szCs w:val="36"/>
        </w:rPr>
        <w:t>lubukola Adegbite</w:t>
      </w:r>
    </w:p>
    <w:p w14:paraId="5117E633" w14:textId="36772B94" w:rsidR="002E5937" w:rsidRPr="00BE04FD" w:rsidRDefault="002E5937">
      <w:pPr>
        <w:rPr>
          <w:rFonts w:ascii="Arial" w:hAnsi="Arial" w:cs="Arial"/>
          <w:sz w:val="36"/>
          <w:szCs w:val="36"/>
          <w:lang w:val="fr-FR"/>
        </w:rPr>
      </w:pPr>
      <w:proofErr w:type="spellStart"/>
      <w:r w:rsidRPr="00BE04FD">
        <w:rPr>
          <w:rFonts w:ascii="Arial" w:hAnsi="Arial" w:cs="Arial"/>
          <w:sz w:val="36"/>
          <w:szCs w:val="36"/>
          <w:lang w:val="fr-FR"/>
        </w:rPr>
        <w:t>Submission</w:t>
      </w:r>
      <w:proofErr w:type="spellEnd"/>
      <w:r w:rsidRPr="00BE04FD">
        <w:rPr>
          <w:rFonts w:ascii="Arial" w:hAnsi="Arial" w:cs="Arial"/>
          <w:sz w:val="36"/>
          <w:szCs w:val="36"/>
          <w:lang w:val="fr-FR"/>
        </w:rPr>
        <w:t xml:space="preserve"> date</w:t>
      </w:r>
      <w:r w:rsidR="00C56DD2" w:rsidRPr="00BE04FD">
        <w:rPr>
          <w:rFonts w:ascii="Arial" w:hAnsi="Arial" w:cs="Arial"/>
          <w:sz w:val="36"/>
          <w:szCs w:val="36"/>
          <w:lang w:val="fr-FR"/>
        </w:rPr>
        <w:t>: 21/11/25</w:t>
      </w:r>
    </w:p>
    <w:p w14:paraId="40AC5CCE" w14:textId="77777777" w:rsidR="000D6A51" w:rsidRPr="00BE04FD" w:rsidRDefault="000D6A51">
      <w:pPr>
        <w:rPr>
          <w:rFonts w:ascii="Arial" w:hAnsi="Arial" w:cs="Arial"/>
          <w:lang w:val="fr-FR"/>
        </w:rPr>
      </w:pPr>
      <w:r w:rsidRPr="00BE04FD">
        <w:rPr>
          <w:rFonts w:ascii="Arial" w:hAnsi="Arial" w:cs="Arial"/>
          <w:lang w:val="fr-FR"/>
        </w:rPr>
        <w:br w:type="page"/>
      </w:r>
    </w:p>
    <w:p w14:paraId="2EF7CC49" w14:textId="23B3E02B" w:rsidR="00F53970" w:rsidRPr="00BE04FD" w:rsidRDefault="00150280">
      <w:pPr>
        <w:rPr>
          <w:rFonts w:ascii="Arial" w:hAnsi="Arial" w:cs="Arial"/>
          <w:sz w:val="36"/>
          <w:szCs w:val="36"/>
          <w:lang w:val="fr-FR"/>
        </w:rPr>
      </w:pPr>
      <w:r w:rsidRPr="00BE04FD">
        <w:rPr>
          <w:rFonts w:ascii="Arial" w:hAnsi="Arial" w:cs="Arial"/>
          <w:sz w:val="36"/>
          <w:szCs w:val="36"/>
          <w:lang w:val="fr-FR"/>
        </w:rPr>
        <w:lastRenderedPageBreak/>
        <w:t xml:space="preserve">                              CONTEN</w:t>
      </w:r>
      <w:r w:rsidR="005D4491" w:rsidRPr="00BE04FD">
        <w:rPr>
          <w:rFonts w:ascii="Arial" w:hAnsi="Arial" w:cs="Arial"/>
          <w:sz w:val="36"/>
          <w:szCs w:val="36"/>
          <w:lang w:val="fr-FR"/>
        </w:rPr>
        <w:t>TS</w:t>
      </w:r>
    </w:p>
    <w:p w14:paraId="3D126246" w14:textId="77777777" w:rsidR="005D4491" w:rsidRPr="00BE04FD" w:rsidRDefault="005D4491">
      <w:pPr>
        <w:rPr>
          <w:rFonts w:ascii="Arial" w:hAnsi="Arial" w:cs="Arial"/>
          <w:lang w:val="fr-FR"/>
        </w:rPr>
      </w:pPr>
    </w:p>
    <w:p w14:paraId="34D4F245" w14:textId="7BD89D62" w:rsidR="005D4491" w:rsidRPr="00BE04FD" w:rsidRDefault="005D4491">
      <w:pPr>
        <w:rPr>
          <w:rFonts w:ascii="Arial" w:hAnsi="Arial" w:cs="Arial"/>
          <w:lang w:val="fr-FR"/>
        </w:rPr>
      </w:pPr>
      <w:r w:rsidRPr="00BE04FD">
        <w:rPr>
          <w:rFonts w:ascii="Arial" w:hAnsi="Arial" w:cs="Arial"/>
          <w:lang w:val="fr-FR"/>
        </w:rPr>
        <w:t>I</w:t>
      </w:r>
      <w:r w:rsidR="00D32754" w:rsidRPr="00BE04FD">
        <w:rPr>
          <w:rFonts w:ascii="Arial" w:hAnsi="Arial" w:cs="Arial"/>
          <w:lang w:val="fr-FR"/>
        </w:rPr>
        <w:t>ntroduction……………………………………………………………</w:t>
      </w:r>
      <w:r w:rsidR="006C0802" w:rsidRPr="00BE04FD">
        <w:rPr>
          <w:rFonts w:ascii="Arial" w:hAnsi="Arial" w:cs="Arial"/>
          <w:lang w:val="fr-FR"/>
        </w:rPr>
        <w:t>……………..page 3</w:t>
      </w:r>
    </w:p>
    <w:p w14:paraId="5CBA8260" w14:textId="0F425A6F" w:rsidR="006C0802" w:rsidRPr="00BE04FD" w:rsidRDefault="006C0802">
      <w:pPr>
        <w:rPr>
          <w:rFonts w:ascii="Arial" w:hAnsi="Arial" w:cs="Arial"/>
          <w:lang w:val="fr-FR"/>
        </w:rPr>
      </w:pPr>
      <w:proofErr w:type="spellStart"/>
      <w:r w:rsidRPr="00BE04FD">
        <w:rPr>
          <w:rFonts w:ascii="Arial" w:hAnsi="Arial" w:cs="Arial"/>
          <w:lang w:val="fr-FR"/>
        </w:rPr>
        <w:t>Chosen</w:t>
      </w:r>
      <w:proofErr w:type="spellEnd"/>
      <w:r w:rsidRPr="00BE04FD">
        <w:rPr>
          <w:rFonts w:ascii="Arial" w:hAnsi="Arial" w:cs="Arial"/>
          <w:lang w:val="fr-FR"/>
        </w:rPr>
        <w:t xml:space="preserve"> jo</w:t>
      </w:r>
      <w:r w:rsidR="00A55D38" w:rsidRPr="00BE04FD">
        <w:rPr>
          <w:rFonts w:ascii="Arial" w:hAnsi="Arial" w:cs="Arial"/>
          <w:lang w:val="fr-FR"/>
        </w:rPr>
        <w:t xml:space="preserve">b </w:t>
      </w:r>
      <w:proofErr w:type="spellStart"/>
      <w:r w:rsidR="00A55D38" w:rsidRPr="00BE04FD">
        <w:rPr>
          <w:rFonts w:ascii="Arial" w:hAnsi="Arial" w:cs="Arial"/>
          <w:lang w:val="fr-FR"/>
        </w:rPr>
        <w:t>role</w:t>
      </w:r>
      <w:proofErr w:type="spellEnd"/>
      <w:r w:rsidR="00A55D38" w:rsidRPr="00BE04FD">
        <w:rPr>
          <w:rFonts w:ascii="Arial" w:hAnsi="Arial" w:cs="Arial"/>
          <w:lang w:val="fr-FR"/>
        </w:rPr>
        <w:t>………………………………………………………………………page 4</w:t>
      </w:r>
    </w:p>
    <w:p w14:paraId="6DDC4B0E" w14:textId="7BD18827" w:rsidR="00A55D38" w:rsidRPr="00BE04FD" w:rsidRDefault="00A55D38">
      <w:pPr>
        <w:rPr>
          <w:rFonts w:ascii="Arial" w:hAnsi="Arial" w:cs="Arial"/>
          <w:lang w:val="fr-FR"/>
        </w:rPr>
      </w:pPr>
      <w:r w:rsidRPr="00BE04FD">
        <w:rPr>
          <w:rFonts w:ascii="Arial" w:hAnsi="Arial" w:cs="Arial"/>
          <w:lang w:val="fr-FR"/>
        </w:rPr>
        <w:t>PDP</w:t>
      </w:r>
      <w:r w:rsidR="00390B0F" w:rsidRPr="00BE04FD">
        <w:rPr>
          <w:rFonts w:ascii="Arial" w:hAnsi="Arial" w:cs="Arial"/>
          <w:lang w:val="fr-FR"/>
        </w:rPr>
        <w:t>……………………………………………………………………………………page 5</w:t>
      </w:r>
    </w:p>
    <w:p w14:paraId="1A46386C" w14:textId="7DB80235" w:rsidR="00390B0F" w:rsidRDefault="00390B0F">
      <w:pPr>
        <w:rPr>
          <w:rFonts w:ascii="Arial" w:hAnsi="Arial" w:cs="Arial"/>
        </w:rPr>
      </w:pPr>
      <w:r>
        <w:rPr>
          <w:rFonts w:ascii="Arial" w:hAnsi="Arial" w:cs="Arial"/>
        </w:rPr>
        <w:t>Interview</w:t>
      </w:r>
      <w:r w:rsidR="00C543C6">
        <w:rPr>
          <w:rFonts w:ascii="Arial" w:hAnsi="Arial" w:cs="Arial"/>
        </w:rPr>
        <w:t xml:space="preserve"> Q’s &amp; A’s</w:t>
      </w:r>
      <w:r w:rsidR="00B50B79">
        <w:rPr>
          <w:rFonts w:ascii="Arial" w:hAnsi="Arial" w:cs="Arial"/>
        </w:rPr>
        <w:t>……………………………………………………………………page 6</w:t>
      </w:r>
    </w:p>
    <w:p w14:paraId="1C566387" w14:textId="1F59933B" w:rsidR="00B50B79" w:rsidRDefault="00B50B79">
      <w:pPr>
        <w:rPr>
          <w:rFonts w:ascii="Arial" w:hAnsi="Arial" w:cs="Arial"/>
        </w:rPr>
      </w:pPr>
      <w:r>
        <w:rPr>
          <w:rFonts w:ascii="Arial" w:hAnsi="Arial" w:cs="Arial"/>
        </w:rPr>
        <w:t>Academic Report</w:t>
      </w:r>
      <w:r w:rsidR="00091999">
        <w:rPr>
          <w:rFonts w:ascii="Arial" w:hAnsi="Arial" w:cs="Arial"/>
        </w:rPr>
        <w:t>……………………………………………………………………..page 7/8</w:t>
      </w:r>
    </w:p>
    <w:p w14:paraId="10C78468" w14:textId="58B487BF" w:rsidR="00091999" w:rsidRPr="00BE04FD" w:rsidRDefault="00D506DE">
      <w:pPr>
        <w:rPr>
          <w:rFonts w:ascii="Arial" w:hAnsi="Arial" w:cs="Arial"/>
          <w:lang w:val="fr-FR"/>
        </w:rPr>
      </w:pPr>
      <w:proofErr w:type="spellStart"/>
      <w:r w:rsidRPr="00BE04FD">
        <w:rPr>
          <w:rFonts w:ascii="Arial" w:hAnsi="Arial" w:cs="Arial"/>
          <w:lang w:val="fr-FR"/>
        </w:rPr>
        <w:t>Reflection</w:t>
      </w:r>
      <w:proofErr w:type="spellEnd"/>
      <w:r w:rsidRPr="00BE04FD">
        <w:rPr>
          <w:rFonts w:ascii="Arial" w:hAnsi="Arial" w:cs="Arial"/>
          <w:lang w:val="fr-FR"/>
        </w:rPr>
        <w:t>………………………………………………………………………………page 9</w:t>
      </w:r>
    </w:p>
    <w:p w14:paraId="48BBE8C6" w14:textId="6EE80CDA" w:rsidR="00D506DE" w:rsidRPr="00BE04FD" w:rsidRDefault="002345D0">
      <w:pPr>
        <w:rPr>
          <w:rFonts w:ascii="Arial" w:hAnsi="Arial" w:cs="Arial"/>
          <w:lang w:val="fr-FR"/>
        </w:rPr>
      </w:pPr>
      <w:r w:rsidRPr="00BE04FD">
        <w:rPr>
          <w:rFonts w:ascii="Arial" w:hAnsi="Arial" w:cs="Arial"/>
          <w:lang w:val="fr-FR"/>
        </w:rPr>
        <w:t>Conclusion……………………………………………………………………………..page 10</w:t>
      </w:r>
    </w:p>
    <w:p w14:paraId="17E10B4F" w14:textId="23C56E50" w:rsidR="002345D0" w:rsidRPr="00BE04FD" w:rsidRDefault="00626635">
      <w:pPr>
        <w:rPr>
          <w:rFonts w:ascii="Arial" w:hAnsi="Arial" w:cs="Arial"/>
          <w:lang w:val="fr-FR"/>
        </w:rPr>
      </w:pPr>
      <w:proofErr w:type="spellStart"/>
      <w:r w:rsidRPr="00BE04FD">
        <w:rPr>
          <w:rFonts w:ascii="Arial" w:hAnsi="Arial" w:cs="Arial"/>
          <w:lang w:val="fr-FR"/>
        </w:rPr>
        <w:t>References</w:t>
      </w:r>
      <w:proofErr w:type="spellEnd"/>
      <w:r w:rsidRPr="00BE04FD">
        <w:rPr>
          <w:rFonts w:ascii="Arial" w:hAnsi="Arial" w:cs="Arial"/>
          <w:lang w:val="fr-FR"/>
        </w:rPr>
        <w:t>……………………………………………………………………………..page 11/12</w:t>
      </w:r>
    </w:p>
    <w:p w14:paraId="1432D27A" w14:textId="317A80BF" w:rsidR="000D6A51" w:rsidRPr="00BE04FD" w:rsidRDefault="000D6A51">
      <w:pPr>
        <w:rPr>
          <w:rFonts w:ascii="Arial" w:hAnsi="Arial" w:cs="Arial"/>
          <w:lang w:val="fr-FR"/>
        </w:rPr>
      </w:pPr>
      <w:r w:rsidRPr="00BE04FD">
        <w:rPr>
          <w:rFonts w:ascii="Arial" w:hAnsi="Arial" w:cs="Arial"/>
          <w:lang w:val="fr-FR"/>
        </w:rPr>
        <w:br w:type="page"/>
      </w:r>
    </w:p>
    <w:p w14:paraId="43A9F4A8" w14:textId="78C06523" w:rsidR="000D6A51" w:rsidRDefault="00AE6A45">
      <w:pPr>
        <w:rPr>
          <w:rFonts w:ascii="Arial" w:hAnsi="Arial" w:cs="Arial"/>
          <w:sz w:val="32"/>
          <w:szCs w:val="32"/>
        </w:rPr>
      </w:pPr>
      <w:r w:rsidRPr="00BE04FD">
        <w:rPr>
          <w:rFonts w:ascii="Arial" w:hAnsi="Arial" w:cs="Arial"/>
          <w:sz w:val="32"/>
          <w:szCs w:val="32"/>
          <w:lang w:val="fr-FR"/>
        </w:rPr>
        <w:lastRenderedPageBreak/>
        <w:t xml:space="preserve">                                    </w:t>
      </w:r>
      <w:r>
        <w:rPr>
          <w:rFonts w:ascii="Arial" w:hAnsi="Arial" w:cs="Arial"/>
          <w:sz w:val="32"/>
          <w:szCs w:val="32"/>
        </w:rPr>
        <w:t xml:space="preserve">Introduction </w:t>
      </w:r>
    </w:p>
    <w:p w14:paraId="59126E39" w14:textId="77777777" w:rsidR="00AE6A45" w:rsidRDefault="00AE6A45">
      <w:pPr>
        <w:rPr>
          <w:rFonts w:ascii="Arial" w:hAnsi="Arial" w:cs="Arial"/>
          <w:sz w:val="32"/>
          <w:szCs w:val="32"/>
        </w:rPr>
      </w:pPr>
    </w:p>
    <w:p w14:paraId="3CA110B2" w14:textId="70553875" w:rsidR="003A0C72" w:rsidRDefault="003F327D" w:rsidP="003B6CA9">
      <w:pPr>
        <w:spacing w:line="360" w:lineRule="auto"/>
        <w:jc w:val="both"/>
        <w:rPr>
          <w:rFonts w:ascii="Arial" w:hAnsi="Arial" w:cs="Arial"/>
        </w:rPr>
      </w:pPr>
      <w:r>
        <w:rPr>
          <w:rFonts w:ascii="Arial" w:hAnsi="Arial" w:cs="Arial"/>
        </w:rPr>
        <w:t xml:space="preserve">This report </w:t>
      </w:r>
      <w:r w:rsidR="000D5426">
        <w:rPr>
          <w:rFonts w:ascii="Arial" w:hAnsi="Arial" w:cs="Arial"/>
        </w:rPr>
        <w:t>explores</w:t>
      </w:r>
      <w:r>
        <w:rPr>
          <w:rFonts w:ascii="Arial" w:hAnsi="Arial" w:cs="Arial"/>
        </w:rPr>
        <w:t xml:space="preserve"> personal development, communication skills and reflective practice to </w:t>
      </w:r>
      <w:r w:rsidR="000D5426">
        <w:rPr>
          <w:rFonts w:ascii="Arial" w:hAnsi="Arial" w:cs="Arial"/>
        </w:rPr>
        <w:t xml:space="preserve">strengthen employability and effectiveness in health care overall, the report demonstrates growth in skills, </w:t>
      </w:r>
      <w:r w:rsidR="00BE053B">
        <w:rPr>
          <w:rFonts w:ascii="Arial" w:hAnsi="Arial" w:cs="Arial"/>
        </w:rPr>
        <w:t>communication and reflection providing a strong foundation for success in health care.</w:t>
      </w:r>
    </w:p>
    <w:p w14:paraId="12A4F726" w14:textId="77777777" w:rsidR="00BE04FD" w:rsidRDefault="00BE04FD" w:rsidP="00BE04FD">
      <w:pPr>
        <w:rPr>
          <w:rFonts w:ascii="Arial" w:hAnsi="Arial" w:cs="Arial"/>
        </w:rPr>
      </w:pPr>
    </w:p>
    <w:p w14:paraId="0EF8051C" w14:textId="77777777" w:rsidR="00155508" w:rsidRDefault="00155508" w:rsidP="00BE04FD">
      <w:pPr>
        <w:rPr>
          <w:rFonts w:ascii="Arial" w:hAnsi="Arial" w:cs="Arial"/>
        </w:rPr>
      </w:pPr>
    </w:p>
    <w:p w14:paraId="09BC6F98" w14:textId="77777777" w:rsidR="00155508" w:rsidRDefault="00155508" w:rsidP="00BE04FD">
      <w:pPr>
        <w:rPr>
          <w:rFonts w:ascii="Arial" w:hAnsi="Arial" w:cs="Arial"/>
        </w:rPr>
      </w:pPr>
    </w:p>
    <w:p w14:paraId="4D216D73" w14:textId="77777777" w:rsidR="00155508" w:rsidRDefault="00155508" w:rsidP="00BE04FD">
      <w:pPr>
        <w:rPr>
          <w:rFonts w:ascii="Arial" w:hAnsi="Arial" w:cs="Arial"/>
        </w:rPr>
      </w:pPr>
    </w:p>
    <w:p w14:paraId="7DF5BD66" w14:textId="77777777" w:rsidR="00155508" w:rsidRDefault="00155508" w:rsidP="00BE04FD">
      <w:pPr>
        <w:rPr>
          <w:rFonts w:ascii="Arial" w:hAnsi="Arial" w:cs="Arial"/>
        </w:rPr>
      </w:pPr>
    </w:p>
    <w:p w14:paraId="7E9369CA" w14:textId="77777777" w:rsidR="00155508" w:rsidRDefault="00155508" w:rsidP="00BE04FD">
      <w:pPr>
        <w:rPr>
          <w:rFonts w:ascii="Arial" w:hAnsi="Arial" w:cs="Arial"/>
        </w:rPr>
      </w:pPr>
    </w:p>
    <w:p w14:paraId="7267794E" w14:textId="77777777" w:rsidR="00155508" w:rsidRDefault="00155508" w:rsidP="00BE04FD">
      <w:pPr>
        <w:rPr>
          <w:rFonts w:ascii="Arial" w:hAnsi="Arial" w:cs="Arial"/>
        </w:rPr>
      </w:pPr>
    </w:p>
    <w:p w14:paraId="18D59306" w14:textId="77777777" w:rsidR="00155508" w:rsidRDefault="00155508" w:rsidP="00BE04FD">
      <w:pPr>
        <w:rPr>
          <w:rFonts w:ascii="Arial" w:hAnsi="Arial" w:cs="Arial"/>
        </w:rPr>
      </w:pPr>
    </w:p>
    <w:p w14:paraId="510EFBA8" w14:textId="77777777" w:rsidR="00155508" w:rsidRDefault="00155508" w:rsidP="00BE04FD">
      <w:pPr>
        <w:rPr>
          <w:rFonts w:ascii="Arial" w:hAnsi="Arial" w:cs="Arial"/>
        </w:rPr>
      </w:pPr>
    </w:p>
    <w:p w14:paraId="153F65D6" w14:textId="77777777" w:rsidR="00155508" w:rsidRDefault="00155508" w:rsidP="00BE04FD">
      <w:pPr>
        <w:rPr>
          <w:rFonts w:ascii="Arial" w:hAnsi="Arial" w:cs="Arial"/>
        </w:rPr>
      </w:pPr>
    </w:p>
    <w:p w14:paraId="7586C42E" w14:textId="77777777" w:rsidR="00155508" w:rsidRDefault="00155508" w:rsidP="00BE04FD">
      <w:pPr>
        <w:rPr>
          <w:rFonts w:ascii="Arial" w:hAnsi="Arial" w:cs="Arial"/>
        </w:rPr>
      </w:pPr>
    </w:p>
    <w:p w14:paraId="636A2159" w14:textId="77777777" w:rsidR="00155508" w:rsidRDefault="00155508" w:rsidP="00BE04FD">
      <w:pPr>
        <w:rPr>
          <w:rFonts w:ascii="Arial" w:hAnsi="Arial" w:cs="Arial"/>
        </w:rPr>
      </w:pPr>
    </w:p>
    <w:p w14:paraId="5F05DB8B" w14:textId="77777777" w:rsidR="00155508" w:rsidRDefault="00155508" w:rsidP="00BE04FD">
      <w:pPr>
        <w:rPr>
          <w:rFonts w:ascii="Arial" w:hAnsi="Arial" w:cs="Arial"/>
        </w:rPr>
      </w:pPr>
    </w:p>
    <w:p w14:paraId="49EA987B" w14:textId="77777777" w:rsidR="00155508" w:rsidRDefault="00155508" w:rsidP="00BE04FD">
      <w:pPr>
        <w:rPr>
          <w:rFonts w:ascii="Arial" w:hAnsi="Arial" w:cs="Arial"/>
        </w:rPr>
      </w:pPr>
    </w:p>
    <w:p w14:paraId="4054C6CC" w14:textId="77777777" w:rsidR="00155508" w:rsidRDefault="00155508" w:rsidP="00BE04FD">
      <w:pPr>
        <w:rPr>
          <w:rFonts w:ascii="Arial" w:hAnsi="Arial" w:cs="Arial"/>
        </w:rPr>
      </w:pPr>
    </w:p>
    <w:p w14:paraId="3D4EDFB1" w14:textId="77777777" w:rsidR="00155508" w:rsidRDefault="00155508" w:rsidP="00BE04FD">
      <w:pPr>
        <w:rPr>
          <w:rFonts w:ascii="Arial" w:hAnsi="Arial" w:cs="Arial"/>
        </w:rPr>
      </w:pPr>
    </w:p>
    <w:p w14:paraId="10891E3C" w14:textId="77777777" w:rsidR="00155508" w:rsidRDefault="00155508" w:rsidP="00BE04FD">
      <w:pPr>
        <w:rPr>
          <w:rFonts w:ascii="Arial" w:hAnsi="Arial" w:cs="Arial"/>
        </w:rPr>
      </w:pPr>
    </w:p>
    <w:p w14:paraId="439CE3A3" w14:textId="77777777" w:rsidR="00155508" w:rsidRDefault="00155508" w:rsidP="00BE04FD">
      <w:pPr>
        <w:rPr>
          <w:rFonts w:ascii="Arial" w:hAnsi="Arial" w:cs="Arial"/>
        </w:rPr>
      </w:pPr>
    </w:p>
    <w:p w14:paraId="44B58A1B" w14:textId="77777777" w:rsidR="00155508" w:rsidRDefault="00155508" w:rsidP="00BE04FD">
      <w:pPr>
        <w:rPr>
          <w:rFonts w:ascii="Arial" w:hAnsi="Arial" w:cs="Arial"/>
        </w:rPr>
      </w:pPr>
    </w:p>
    <w:p w14:paraId="61F739DF" w14:textId="77777777" w:rsidR="00155508" w:rsidRDefault="00155508" w:rsidP="00BE04FD">
      <w:pPr>
        <w:rPr>
          <w:rFonts w:ascii="Arial" w:hAnsi="Arial" w:cs="Arial"/>
        </w:rPr>
      </w:pPr>
    </w:p>
    <w:p w14:paraId="52A096B5" w14:textId="77777777" w:rsidR="00155508" w:rsidRDefault="00155508" w:rsidP="00BE04FD">
      <w:pPr>
        <w:rPr>
          <w:rFonts w:ascii="Arial" w:hAnsi="Arial" w:cs="Arial"/>
        </w:rPr>
      </w:pPr>
    </w:p>
    <w:p w14:paraId="42EB3770" w14:textId="77777777" w:rsidR="00155508" w:rsidRDefault="00155508" w:rsidP="00BE04FD">
      <w:pPr>
        <w:rPr>
          <w:rFonts w:ascii="Arial" w:hAnsi="Arial" w:cs="Arial"/>
        </w:rPr>
      </w:pPr>
    </w:p>
    <w:p w14:paraId="184AFDEC" w14:textId="77777777" w:rsidR="00155508" w:rsidRDefault="00155508" w:rsidP="00BE04FD">
      <w:pPr>
        <w:rPr>
          <w:rFonts w:ascii="Arial" w:hAnsi="Arial" w:cs="Arial"/>
        </w:rPr>
      </w:pPr>
    </w:p>
    <w:p w14:paraId="52026C8C" w14:textId="77777777" w:rsidR="00155508" w:rsidRDefault="00155508" w:rsidP="00BE04FD">
      <w:pPr>
        <w:rPr>
          <w:rFonts w:ascii="Arial" w:hAnsi="Arial" w:cs="Arial"/>
        </w:rPr>
      </w:pPr>
    </w:p>
    <w:p w14:paraId="19CD5F12" w14:textId="77777777" w:rsidR="00155508" w:rsidRDefault="00155508" w:rsidP="00BE04FD">
      <w:pPr>
        <w:rPr>
          <w:rFonts w:ascii="Arial" w:hAnsi="Arial" w:cs="Arial"/>
        </w:rPr>
      </w:pPr>
    </w:p>
    <w:p w14:paraId="54143FFE" w14:textId="4C05E920" w:rsidR="00695B2E" w:rsidRDefault="000D6A51" w:rsidP="00BE04FD">
      <w:pPr>
        <w:rPr>
          <w:rFonts w:ascii="Arial" w:hAnsi="Arial" w:cs="Arial"/>
        </w:rPr>
      </w:pPr>
      <w:r>
        <w:rPr>
          <w:rFonts w:ascii="Arial" w:hAnsi="Arial" w:cs="Arial"/>
        </w:rPr>
        <w:lastRenderedPageBreak/>
        <w:t>My chosen job role is that a health care assistant (HCA) in the national health service (NHS). HCAs are front line professionals who provide personal care, monitor patients and support the wider multidisciplinary team (NHS, careers, 2024). The role requires a blend of technical competence and interpersonal skills.</w:t>
      </w:r>
    </w:p>
    <w:p w14:paraId="366E7C0D" w14:textId="77777777" w:rsidR="00946AA5" w:rsidRDefault="000D6A51" w:rsidP="001F36CB">
      <w:pPr>
        <w:spacing w:line="360" w:lineRule="auto"/>
        <w:jc w:val="both"/>
        <w:rPr>
          <w:rFonts w:ascii="Arial" w:hAnsi="Arial" w:cs="Arial"/>
        </w:rPr>
      </w:pPr>
      <w:r>
        <w:rPr>
          <w:rFonts w:ascii="Arial" w:hAnsi="Arial" w:cs="Arial"/>
        </w:rPr>
        <w:t xml:space="preserve"> Effective communication is essential for building report with patients, families and colleagues.</w:t>
      </w:r>
      <w:r w:rsidR="009A51F6">
        <w:rPr>
          <w:rFonts w:ascii="Arial" w:hAnsi="Arial" w:cs="Arial"/>
        </w:rPr>
        <w:t xml:space="preserve"> Communication involves verbal, non verbal and written methods, insuring clarity and empathy (</w:t>
      </w:r>
      <w:r w:rsidR="00C80EE5">
        <w:rPr>
          <w:rFonts w:ascii="Arial" w:hAnsi="Arial" w:cs="Arial"/>
        </w:rPr>
        <w:t xml:space="preserve"> Bach a Grant, 2015). </w:t>
      </w:r>
      <w:r w:rsidR="00B9720F">
        <w:rPr>
          <w:rFonts w:ascii="Arial" w:hAnsi="Arial" w:cs="Arial"/>
        </w:rPr>
        <w:t xml:space="preserve">My academic </w:t>
      </w:r>
      <w:r w:rsidR="00206820">
        <w:rPr>
          <w:rFonts w:ascii="Arial" w:hAnsi="Arial" w:cs="Arial"/>
        </w:rPr>
        <w:t xml:space="preserve">experiences </w:t>
      </w:r>
      <w:r w:rsidR="006E2B17">
        <w:rPr>
          <w:rFonts w:ascii="Arial" w:hAnsi="Arial" w:cs="Arial"/>
        </w:rPr>
        <w:t xml:space="preserve">in foster caring </w:t>
      </w:r>
      <w:r w:rsidR="00DD0D77">
        <w:rPr>
          <w:rFonts w:ascii="Arial" w:hAnsi="Arial" w:cs="Arial"/>
        </w:rPr>
        <w:t xml:space="preserve">have given me </w:t>
      </w:r>
      <w:r w:rsidR="00A1434C">
        <w:rPr>
          <w:rFonts w:ascii="Arial" w:hAnsi="Arial" w:cs="Arial"/>
        </w:rPr>
        <w:t xml:space="preserve">an ability to articulate ideas clearly. </w:t>
      </w:r>
      <w:r w:rsidR="00AD5EA9">
        <w:rPr>
          <w:rFonts w:ascii="Arial" w:hAnsi="Arial" w:cs="Arial"/>
        </w:rPr>
        <w:t xml:space="preserve">Additionally working as a team with different </w:t>
      </w:r>
      <w:r w:rsidR="007A1CA1">
        <w:rPr>
          <w:rFonts w:ascii="Arial" w:hAnsi="Arial" w:cs="Arial"/>
        </w:rPr>
        <w:t>service users and social workers has developed my active listening skills and ability to adjust communication to different people.</w:t>
      </w:r>
    </w:p>
    <w:p w14:paraId="5C6F4628" w14:textId="77777777" w:rsidR="00284C76" w:rsidRDefault="007A1CA1" w:rsidP="001F36CB">
      <w:pPr>
        <w:spacing w:line="360" w:lineRule="auto"/>
        <w:jc w:val="both"/>
        <w:rPr>
          <w:rFonts w:ascii="Arial" w:hAnsi="Arial" w:cs="Arial"/>
        </w:rPr>
      </w:pPr>
      <w:r>
        <w:rPr>
          <w:rFonts w:ascii="Arial" w:hAnsi="Arial" w:cs="Arial"/>
        </w:rPr>
        <w:t xml:space="preserve"> </w:t>
      </w:r>
      <w:r w:rsidR="00C572D2">
        <w:rPr>
          <w:rFonts w:ascii="Arial" w:hAnsi="Arial" w:cs="Arial"/>
        </w:rPr>
        <w:t>Health care demands sensitivity to patients</w:t>
      </w:r>
      <w:r w:rsidR="00210394">
        <w:rPr>
          <w:rFonts w:ascii="Arial" w:hAnsi="Arial" w:cs="Arial"/>
        </w:rPr>
        <w:t xml:space="preserve"> physical and emotional needs</w:t>
      </w:r>
      <w:r w:rsidR="00363D04">
        <w:rPr>
          <w:rFonts w:ascii="Arial" w:hAnsi="Arial" w:cs="Arial"/>
        </w:rPr>
        <w:t xml:space="preserve"> (Rodgers, 1995). Through </w:t>
      </w:r>
      <w:r w:rsidR="008C321E">
        <w:rPr>
          <w:rFonts w:ascii="Arial" w:hAnsi="Arial" w:cs="Arial"/>
        </w:rPr>
        <w:t>voluntary work with elderly community members I demonstrated empathy by offering compani</w:t>
      </w:r>
      <w:r w:rsidR="004B514A">
        <w:rPr>
          <w:rFonts w:ascii="Arial" w:hAnsi="Arial" w:cs="Arial"/>
        </w:rPr>
        <w:t>onship and understanding their perspectives. This experience showed me the importance of maintaining dignity and respe</w:t>
      </w:r>
      <w:r w:rsidR="002C7431">
        <w:rPr>
          <w:rFonts w:ascii="Arial" w:hAnsi="Arial" w:cs="Arial"/>
        </w:rPr>
        <w:t xml:space="preserve">ct </w:t>
      </w:r>
      <w:r w:rsidR="00130182">
        <w:rPr>
          <w:rFonts w:ascii="Arial" w:hAnsi="Arial" w:cs="Arial"/>
        </w:rPr>
        <w:t>wh</w:t>
      </w:r>
      <w:r w:rsidR="00D9300E">
        <w:rPr>
          <w:rFonts w:ascii="Arial" w:hAnsi="Arial" w:cs="Arial"/>
        </w:rPr>
        <w:t xml:space="preserve">ich are </w:t>
      </w:r>
      <w:r w:rsidR="003443B8">
        <w:rPr>
          <w:rFonts w:ascii="Arial" w:hAnsi="Arial" w:cs="Arial"/>
        </w:rPr>
        <w:t>key principals in patient cantered care</w:t>
      </w:r>
      <w:r w:rsidR="006C0C0D">
        <w:rPr>
          <w:rFonts w:ascii="Arial" w:hAnsi="Arial" w:cs="Arial"/>
        </w:rPr>
        <w:t xml:space="preserve"> (Sharma et </w:t>
      </w:r>
      <w:r w:rsidR="002606E2">
        <w:rPr>
          <w:rFonts w:ascii="Arial" w:hAnsi="Arial" w:cs="Arial"/>
        </w:rPr>
        <w:t xml:space="preserve">Al., 2018). </w:t>
      </w:r>
    </w:p>
    <w:p w14:paraId="100C034C" w14:textId="77777777" w:rsidR="0097713F" w:rsidRDefault="00AA0076" w:rsidP="001F36CB">
      <w:pPr>
        <w:spacing w:line="360" w:lineRule="auto"/>
        <w:jc w:val="both"/>
        <w:rPr>
          <w:rFonts w:ascii="Arial" w:hAnsi="Arial" w:cs="Arial"/>
        </w:rPr>
      </w:pPr>
      <w:r>
        <w:rPr>
          <w:rFonts w:ascii="Arial" w:hAnsi="Arial" w:cs="Arial"/>
        </w:rPr>
        <w:t>The HCA role is embedded within multi disciplinary teams requiring collaboration and mutual support</w:t>
      </w:r>
      <w:r w:rsidR="000C40A1">
        <w:rPr>
          <w:rFonts w:ascii="Arial" w:hAnsi="Arial" w:cs="Arial"/>
        </w:rPr>
        <w:t xml:space="preserve"> (West a Lyubovni</w:t>
      </w:r>
      <w:r w:rsidR="00395225">
        <w:rPr>
          <w:rFonts w:ascii="Arial" w:hAnsi="Arial" w:cs="Arial"/>
        </w:rPr>
        <w:t xml:space="preserve">kova, 2013). </w:t>
      </w:r>
      <w:r w:rsidR="005A09E5">
        <w:rPr>
          <w:rFonts w:ascii="Arial" w:hAnsi="Arial" w:cs="Arial"/>
        </w:rPr>
        <w:t xml:space="preserve">Group presentations at university </w:t>
      </w:r>
      <w:r w:rsidR="00B40A3B">
        <w:rPr>
          <w:rFonts w:ascii="Arial" w:hAnsi="Arial" w:cs="Arial"/>
        </w:rPr>
        <w:t>Improved my team</w:t>
      </w:r>
      <w:r w:rsidR="001F3C2C">
        <w:rPr>
          <w:rFonts w:ascii="Arial" w:hAnsi="Arial" w:cs="Arial"/>
        </w:rPr>
        <w:t>work by requiring shared planning</w:t>
      </w:r>
      <w:r w:rsidR="00900116">
        <w:rPr>
          <w:rFonts w:ascii="Arial" w:hAnsi="Arial" w:cs="Arial"/>
        </w:rPr>
        <w:t>, delegation and collective problem solving. I actively contributed while respecting others views</w:t>
      </w:r>
      <w:r w:rsidR="00C86DF0">
        <w:rPr>
          <w:rFonts w:ascii="Arial" w:hAnsi="Arial" w:cs="Arial"/>
        </w:rPr>
        <w:t>, which aligns with NHS values of teamwork and partnership (NHS</w:t>
      </w:r>
      <w:r w:rsidR="005B1CD8">
        <w:rPr>
          <w:rFonts w:ascii="Arial" w:hAnsi="Arial" w:cs="Arial"/>
        </w:rPr>
        <w:t xml:space="preserve">, 2023). </w:t>
      </w:r>
    </w:p>
    <w:p w14:paraId="3CF86DBB" w14:textId="77777777" w:rsidR="0060360A" w:rsidRDefault="005B1CD8" w:rsidP="001F36CB">
      <w:pPr>
        <w:spacing w:line="360" w:lineRule="auto"/>
        <w:jc w:val="both"/>
        <w:rPr>
          <w:rFonts w:ascii="Arial" w:hAnsi="Arial" w:cs="Arial"/>
        </w:rPr>
      </w:pPr>
      <w:r>
        <w:rPr>
          <w:rFonts w:ascii="Arial" w:hAnsi="Arial" w:cs="Arial"/>
        </w:rPr>
        <w:t xml:space="preserve">HCAs often balance </w:t>
      </w:r>
      <w:r w:rsidR="000528B5">
        <w:rPr>
          <w:rFonts w:ascii="Arial" w:hAnsi="Arial" w:cs="Arial"/>
        </w:rPr>
        <w:t>competing demands from assisting with hygiene to recording observations</w:t>
      </w:r>
      <w:r w:rsidR="000C38B8">
        <w:rPr>
          <w:rFonts w:ascii="Arial" w:hAnsi="Arial" w:cs="Arial"/>
        </w:rPr>
        <w:t xml:space="preserve"> (skills for care, 2024). My ability to manage </w:t>
      </w:r>
      <w:r w:rsidR="00954D2D">
        <w:rPr>
          <w:rFonts w:ascii="Arial" w:hAnsi="Arial" w:cs="Arial"/>
        </w:rPr>
        <w:t xml:space="preserve">a family alongside </w:t>
      </w:r>
      <w:r w:rsidR="00C20AE1">
        <w:rPr>
          <w:rFonts w:ascii="Arial" w:hAnsi="Arial" w:cs="Arial"/>
        </w:rPr>
        <w:t>studies reflects effective prioriti</w:t>
      </w:r>
      <w:r w:rsidR="00AB3D5C">
        <w:rPr>
          <w:rFonts w:ascii="Arial" w:hAnsi="Arial" w:cs="Arial"/>
        </w:rPr>
        <w:t>s</w:t>
      </w:r>
      <w:r w:rsidR="00C20AE1">
        <w:rPr>
          <w:rFonts w:ascii="Arial" w:hAnsi="Arial" w:cs="Arial"/>
        </w:rPr>
        <w:t>ation and organisation</w:t>
      </w:r>
      <w:r w:rsidR="000D2C75">
        <w:rPr>
          <w:rFonts w:ascii="Arial" w:hAnsi="Arial" w:cs="Arial"/>
        </w:rPr>
        <w:t xml:space="preserve">. I use time tables </w:t>
      </w:r>
      <w:r w:rsidR="00AE694B">
        <w:rPr>
          <w:rFonts w:ascii="Arial" w:hAnsi="Arial" w:cs="Arial"/>
        </w:rPr>
        <w:t xml:space="preserve">and task lists to ensure deadlines are met, </w:t>
      </w:r>
      <w:r w:rsidR="00156702">
        <w:rPr>
          <w:rFonts w:ascii="Arial" w:hAnsi="Arial" w:cs="Arial"/>
        </w:rPr>
        <w:t>which are crucial in the health care setting where time management i</w:t>
      </w:r>
      <w:r w:rsidR="006E04E1">
        <w:rPr>
          <w:rFonts w:ascii="Arial" w:hAnsi="Arial" w:cs="Arial"/>
        </w:rPr>
        <w:t>mpacts patients safety.</w:t>
      </w:r>
    </w:p>
    <w:p w14:paraId="2B94E2A1" w14:textId="77777777" w:rsidR="00306B81" w:rsidRDefault="006E04E1" w:rsidP="001F36CB">
      <w:pPr>
        <w:spacing w:line="360" w:lineRule="auto"/>
        <w:rPr>
          <w:rFonts w:ascii="Arial" w:hAnsi="Arial" w:cs="Arial"/>
        </w:rPr>
      </w:pPr>
      <w:r>
        <w:rPr>
          <w:rFonts w:ascii="Arial" w:hAnsi="Arial" w:cs="Arial"/>
        </w:rPr>
        <w:t xml:space="preserve"> </w:t>
      </w:r>
      <w:r w:rsidR="00B24AFF">
        <w:rPr>
          <w:rFonts w:ascii="Arial" w:hAnsi="Arial" w:cs="Arial"/>
        </w:rPr>
        <w:t xml:space="preserve">HCAs must demonstrate competence in monitoring vital signs, </w:t>
      </w:r>
      <w:r w:rsidR="005F78F9">
        <w:rPr>
          <w:rFonts w:ascii="Arial" w:hAnsi="Arial" w:cs="Arial"/>
        </w:rPr>
        <w:t xml:space="preserve">infection control and maintaining records (Royal college of nursing, 2024). </w:t>
      </w:r>
      <w:r w:rsidR="0074575B">
        <w:rPr>
          <w:rFonts w:ascii="Arial" w:hAnsi="Arial" w:cs="Arial"/>
        </w:rPr>
        <w:t>During a short observational placement at a care home</w:t>
      </w:r>
      <w:r w:rsidR="001116FF">
        <w:rPr>
          <w:rFonts w:ascii="Arial" w:hAnsi="Arial" w:cs="Arial"/>
        </w:rPr>
        <w:t>, I shadowed staff members monitoring vital signs and learnt basic hygiene protocols</w:t>
      </w:r>
      <w:r w:rsidR="00937A68">
        <w:rPr>
          <w:rFonts w:ascii="Arial" w:hAnsi="Arial" w:cs="Arial"/>
        </w:rPr>
        <w:t>. While my direct clinical experience is limited this exposure provided foundational awareness</w:t>
      </w:r>
      <w:r w:rsidR="00FF3E63">
        <w:rPr>
          <w:rFonts w:ascii="Arial" w:hAnsi="Arial" w:cs="Arial"/>
        </w:rPr>
        <w:t>.</w:t>
      </w:r>
    </w:p>
    <w:p w14:paraId="0698E0D3" w14:textId="77777777" w:rsidR="00A12AC0" w:rsidRDefault="00FF3E63" w:rsidP="001F36CB">
      <w:pPr>
        <w:spacing w:line="360" w:lineRule="auto"/>
        <w:jc w:val="both"/>
        <w:rPr>
          <w:rFonts w:ascii="Arial" w:hAnsi="Arial" w:cs="Arial"/>
        </w:rPr>
      </w:pPr>
      <w:r>
        <w:rPr>
          <w:rFonts w:ascii="Arial" w:hAnsi="Arial" w:cs="Arial"/>
        </w:rPr>
        <w:t xml:space="preserve"> Working in health care involves coping with unpredictable and emotional demanding circumstances (Jackson </w:t>
      </w:r>
      <w:r w:rsidR="001363A1">
        <w:rPr>
          <w:rFonts w:ascii="Arial" w:hAnsi="Arial" w:cs="Arial"/>
        </w:rPr>
        <w:t xml:space="preserve">et Al., 2007). Through balancing academic </w:t>
      </w:r>
      <w:r w:rsidR="00460D41">
        <w:rPr>
          <w:rFonts w:ascii="Arial" w:hAnsi="Arial" w:cs="Arial"/>
        </w:rPr>
        <w:t xml:space="preserve">pressures I have developed resilience and the ability to maintain focus under stress </w:t>
      </w:r>
      <w:r w:rsidR="00B11082">
        <w:rPr>
          <w:rFonts w:ascii="Arial" w:hAnsi="Arial" w:cs="Arial"/>
        </w:rPr>
        <w:t>this is an asset when encountering high pressure clinical environments overall my exis</w:t>
      </w:r>
      <w:r w:rsidR="001A6E71">
        <w:rPr>
          <w:rFonts w:ascii="Arial" w:hAnsi="Arial" w:cs="Arial"/>
        </w:rPr>
        <w:t>ting strengths,</w:t>
      </w:r>
    </w:p>
    <w:p w14:paraId="355B0C94" w14:textId="635D1FC6" w:rsidR="00306B81" w:rsidRDefault="001A6E71" w:rsidP="001F36CB">
      <w:pPr>
        <w:spacing w:line="360" w:lineRule="auto"/>
        <w:jc w:val="both"/>
        <w:rPr>
          <w:rFonts w:ascii="Arial" w:hAnsi="Arial" w:cs="Arial"/>
        </w:rPr>
      </w:pPr>
      <w:r>
        <w:rPr>
          <w:rFonts w:ascii="Arial" w:hAnsi="Arial" w:cs="Arial"/>
        </w:rPr>
        <w:lastRenderedPageBreak/>
        <w:t>communications, empathy, teamwork and re</w:t>
      </w:r>
      <w:r w:rsidR="002E6180">
        <w:rPr>
          <w:rFonts w:ascii="Arial" w:hAnsi="Arial" w:cs="Arial"/>
        </w:rPr>
        <w:t xml:space="preserve">silience align well with HCA requirements through clinical experience </w:t>
      </w:r>
      <w:r w:rsidR="005C516E">
        <w:rPr>
          <w:rFonts w:ascii="Arial" w:hAnsi="Arial" w:cs="Arial"/>
        </w:rPr>
        <w:t>and digital competence remain areas for growth.</w:t>
      </w:r>
    </w:p>
    <w:p w14:paraId="065D7564" w14:textId="0833FD48" w:rsidR="00D4066E" w:rsidRDefault="001D0594">
      <w:pPr>
        <w:rPr>
          <w:rFonts w:ascii="Arial" w:hAnsi="Arial" w:cs="Arial"/>
        </w:rPr>
      </w:pPr>
      <w:r>
        <w:rPr>
          <w:rFonts w:ascii="Arial" w:hAnsi="Arial" w:cs="Arial"/>
        </w:rPr>
        <w:t xml:space="preserve">While I meet many </w:t>
      </w:r>
      <w:r w:rsidR="00797045">
        <w:rPr>
          <w:rFonts w:ascii="Arial" w:hAnsi="Arial" w:cs="Arial"/>
        </w:rPr>
        <w:t>requirements</w:t>
      </w:r>
      <w:r w:rsidR="00B960CC">
        <w:rPr>
          <w:rFonts w:ascii="Arial" w:hAnsi="Arial" w:cs="Arial"/>
        </w:rPr>
        <w:t>, there are several skill gaps that need addressing</w:t>
      </w:r>
      <w:r w:rsidR="005C516E">
        <w:rPr>
          <w:rFonts w:ascii="Arial" w:hAnsi="Arial" w:cs="Arial"/>
        </w:rPr>
        <w:t xml:space="preserve"> </w:t>
      </w:r>
      <w:r w:rsidR="005A395E">
        <w:rPr>
          <w:rFonts w:ascii="Arial" w:hAnsi="Arial" w:cs="Arial"/>
        </w:rPr>
        <w:t>;</w:t>
      </w:r>
    </w:p>
    <w:p w14:paraId="075FC94D" w14:textId="7DFA1AE7" w:rsidR="005A395E" w:rsidRDefault="00C0533E" w:rsidP="001F36CB">
      <w:pPr>
        <w:pStyle w:val="ListParagraph"/>
        <w:numPr>
          <w:ilvl w:val="0"/>
          <w:numId w:val="1"/>
        </w:numPr>
        <w:spacing w:line="360" w:lineRule="auto"/>
        <w:rPr>
          <w:rFonts w:ascii="Arial" w:hAnsi="Arial" w:cs="Arial"/>
        </w:rPr>
      </w:pPr>
      <w:r>
        <w:rPr>
          <w:rFonts w:ascii="Arial" w:hAnsi="Arial" w:cs="Arial"/>
        </w:rPr>
        <w:t>Limited clinical practice</w:t>
      </w:r>
      <w:r w:rsidR="00755FD3">
        <w:rPr>
          <w:rFonts w:ascii="Arial" w:hAnsi="Arial" w:cs="Arial"/>
        </w:rPr>
        <w:t xml:space="preserve">: </w:t>
      </w:r>
      <w:r w:rsidR="00146886">
        <w:rPr>
          <w:rFonts w:ascii="Arial" w:hAnsi="Arial" w:cs="Arial"/>
        </w:rPr>
        <w:t>My exposure to hands on care is limited</w:t>
      </w:r>
      <w:r w:rsidR="000C25C7">
        <w:rPr>
          <w:rFonts w:ascii="Arial" w:hAnsi="Arial" w:cs="Arial"/>
        </w:rPr>
        <w:t>.</w:t>
      </w:r>
    </w:p>
    <w:p w14:paraId="01B5A330" w14:textId="4AEAB56A" w:rsidR="000C25C7" w:rsidRDefault="000C25C7" w:rsidP="00C0533E">
      <w:pPr>
        <w:pStyle w:val="ListParagraph"/>
        <w:numPr>
          <w:ilvl w:val="0"/>
          <w:numId w:val="1"/>
        </w:numPr>
        <w:rPr>
          <w:rFonts w:ascii="Arial" w:hAnsi="Arial" w:cs="Arial"/>
        </w:rPr>
      </w:pPr>
      <w:r>
        <w:rPr>
          <w:rFonts w:ascii="Arial" w:hAnsi="Arial" w:cs="Arial"/>
        </w:rPr>
        <w:t>Confidence</w:t>
      </w:r>
      <w:r w:rsidR="00EF7997">
        <w:rPr>
          <w:rFonts w:ascii="Arial" w:hAnsi="Arial" w:cs="Arial"/>
        </w:rPr>
        <w:t xml:space="preserve"> in managing distress</w:t>
      </w:r>
      <w:r w:rsidR="006C5EDB">
        <w:rPr>
          <w:rFonts w:ascii="Arial" w:hAnsi="Arial" w:cs="Arial"/>
        </w:rPr>
        <w:t xml:space="preserve">ed </w:t>
      </w:r>
      <w:r w:rsidR="00844957">
        <w:rPr>
          <w:rFonts w:ascii="Arial" w:hAnsi="Arial" w:cs="Arial"/>
        </w:rPr>
        <w:t>patients: Emotional</w:t>
      </w:r>
      <w:r w:rsidR="00BA6822">
        <w:rPr>
          <w:rFonts w:ascii="Arial" w:hAnsi="Arial" w:cs="Arial"/>
        </w:rPr>
        <w:t xml:space="preserve"> res</w:t>
      </w:r>
      <w:r w:rsidR="00C84DBE">
        <w:rPr>
          <w:rFonts w:ascii="Arial" w:hAnsi="Arial" w:cs="Arial"/>
        </w:rPr>
        <w:t>ilience and de-escalation</w:t>
      </w:r>
      <w:r w:rsidR="006249BC">
        <w:rPr>
          <w:rFonts w:ascii="Arial" w:hAnsi="Arial" w:cs="Arial"/>
        </w:rPr>
        <w:t xml:space="preserve"> strategies require </w:t>
      </w:r>
      <w:r w:rsidR="00D236EB">
        <w:rPr>
          <w:rFonts w:ascii="Arial" w:hAnsi="Arial" w:cs="Arial"/>
        </w:rPr>
        <w:t>further</w:t>
      </w:r>
      <w:r w:rsidR="006249BC">
        <w:rPr>
          <w:rFonts w:ascii="Arial" w:hAnsi="Arial" w:cs="Arial"/>
        </w:rPr>
        <w:t xml:space="preserve"> development</w:t>
      </w:r>
      <w:r w:rsidR="00693D23">
        <w:rPr>
          <w:rFonts w:ascii="Arial" w:hAnsi="Arial" w:cs="Arial"/>
        </w:rPr>
        <w:t>.</w:t>
      </w:r>
    </w:p>
    <w:p w14:paraId="5E83A3AF" w14:textId="66949B9D" w:rsidR="00693D23" w:rsidRDefault="00D47711" w:rsidP="001F36CB">
      <w:pPr>
        <w:pStyle w:val="ListParagraph"/>
        <w:numPr>
          <w:ilvl w:val="0"/>
          <w:numId w:val="1"/>
        </w:numPr>
        <w:spacing w:line="360" w:lineRule="auto"/>
        <w:jc w:val="both"/>
        <w:rPr>
          <w:rFonts w:ascii="Arial" w:hAnsi="Arial" w:cs="Arial"/>
        </w:rPr>
      </w:pPr>
      <w:r>
        <w:rPr>
          <w:rFonts w:ascii="Arial" w:hAnsi="Arial" w:cs="Arial"/>
        </w:rPr>
        <w:t>Digital literacy</w:t>
      </w:r>
      <w:r w:rsidR="00226AA0">
        <w:rPr>
          <w:rFonts w:ascii="Arial" w:hAnsi="Arial" w:cs="Arial"/>
        </w:rPr>
        <w:t xml:space="preserve"> with NHS electronic systems</w:t>
      </w:r>
      <w:r w:rsidR="008D2552">
        <w:rPr>
          <w:rFonts w:ascii="Arial" w:hAnsi="Arial" w:cs="Arial"/>
        </w:rPr>
        <w:t>: Profi</w:t>
      </w:r>
      <w:r w:rsidR="0067158F">
        <w:rPr>
          <w:rFonts w:ascii="Arial" w:hAnsi="Arial" w:cs="Arial"/>
        </w:rPr>
        <w:t xml:space="preserve">ciency in electronic patient </w:t>
      </w:r>
      <w:r w:rsidR="004F29F4">
        <w:rPr>
          <w:rFonts w:ascii="Arial" w:hAnsi="Arial" w:cs="Arial"/>
        </w:rPr>
        <w:t>records</w:t>
      </w:r>
      <w:r w:rsidR="0067158F">
        <w:rPr>
          <w:rFonts w:ascii="Arial" w:hAnsi="Arial" w:cs="Arial"/>
        </w:rPr>
        <w:t xml:space="preserve"> [E</w:t>
      </w:r>
      <w:r w:rsidR="00177784">
        <w:rPr>
          <w:rFonts w:ascii="Arial" w:hAnsi="Arial" w:cs="Arial"/>
        </w:rPr>
        <w:t>PR] is in</w:t>
      </w:r>
      <w:r w:rsidR="004F29F4">
        <w:rPr>
          <w:rFonts w:ascii="Arial" w:hAnsi="Arial" w:cs="Arial"/>
        </w:rPr>
        <w:t>creasingly essential</w:t>
      </w:r>
      <w:r w:rsidR="006161F5">
        <w:rPr>
          <w:rFonts w:ascii="Arial" w:hAnsi="Arial" w:cs="Arial"/>
        </w:rPr>
        <w:t xml:space="preserve"> [Greenhalgh et al</w:t>
      </w:r>
      <w:r w:rsidR="00A46D2E">
        <w:rPr>
          <w:rFonts w:ascii="Arial" w:hAnsi="Arial" w:cs="Arial"/>
        </w:rPr>
        <w:t>., 2017].</w:t>
      </w:r>
      <w:r w:rsidR="0042474D">
        <w:rPr>
          <w:rFonts w:ascii="Arial" w:hAnsi="Arial" w:cs="Arial"/>
        </w:rPr>
        <w:t xml:space="preserve">                                                                   </w:t>
      </w:r>
    </w:p>
    <w:tbl>
      <w:tblPr>
        <w:tblStyle w:val="TableGrid"/>
        <w:tblpPr w:leftFromText="180" w:rightFromText="180" w:vertAnchor="text" w:horzAnchor="margin" w:tblpXSpec="center" w:tblpY="11"/>
        <w:tblW w:w="11336" w:type="dxa"/>
        <w:tblLook w:val="04A0" w:firstRow="1" w:lastRow="0" w:firstColumn="1" w:lastColumn="0" w:noHBand="0" w:noVBand="1"/>
      </w:tblPr>
      <w:tblGrid>
        <w:gridCol w:w="1888"/>
        <w:gridCol w:w="1888"/>
        <w:gridCol w:w="1890"/>
        <w:gridCol w:w="1890"/>
        <w:gridCol w:w="1890"/>
        <w:gridCol w:w="1890"/>
      </w:tblGrid>
      <w:tr w:rsidR="00A12AC0" w14:paraId="6FA097E3" w14:textId="77777777" w:rsidTr="00A12AC0">
        <w:trPr>
          <w:trHeight w:val="841"/>
        </w:trPr>
        <w:tc>
          <w:tcPr>
            <w:tcW w:w="1888" w:type="dxa"/>
          </w:tcPr>
          <w:p w14:paraId="5C86709A" w14:textId="77777777" w:rsidR="00A12AC0" w:rsidRDefault="00A12AC0" w:rsidP="00A12AC0">
            <w:pPr>
              <w:jc w:val="both"/>
              <w:rPr>
                <w:rFonts w:ascii="Arial" w:hAnsi="Arial" w:cs="Arial"/>
              </w:rPr>
            </w:pPr>
            <w:r>
              <w:rPr>
                <w:rFonts w:ascii="Arial" w:hAnsi="Arial" w:cs="Arial"/>
              </w:rPr>
              <w:t>SKILL GAP</w:t>
            </w:r>
          </w:p>
        </w:tc>
        <w:tc>
          <w:tcPr>
            <w:tcW w:w="1888" w:type="dxa"/>
          </w:tcPr>
          <w:p w14:paraId="2C9AA8F3" w14:textId="77777777" w:rsidR="00A12AC0" w:rsidRDefault="00A12AC0" w:rsidP="00A12AC0">
            <w:pPr>
              <w:jc w:val="both"/>
              <w:rPr>
                <w:rFonts w:ascii="Arial" w:hAnsi="Arial" w:cs="Arial"/>
              </w:rPr>
            </w:pPr>
            <w:r>
              <w:rPr>
                <w:rFonts w:ascii="Arial" w:hAnsi="Arial" w:cs="Arial"/>
              </w:rPr>
              <w:t>SPECIFIC GOAL</w:t>
            </w:r>
          </w:p>
        </w:tc>
        <w:tc>
          <w:tcPr>
            <w:tcW w:w="1890" w:type="dxa"/>
          </w:tcPr>
          <w:p w14:paraId="4450466C" w14:textId="77777777" w:rsidR="00A12AC0" w:rsidRDefault="00A12AC0" w:rsidP="00A12AC0">
            <w:pPr>
              <w:jc w:val="both"/>
              <w:rPr>
                <w:rFonts w:ascii="Arial" w:hAnsi="Arial" w:cs="Arial"/>
              </w:rPr>
            </w:pPr>
            <w:r>
              <w:rPr>
                <w:rFonts w:ascii="Arial" w:hAnsi="Arial" w:cs="Arial"/>
              </w:rPr>
              <w:t>ACTIONS</w:t>
            </w:r>
          </w:p>
        </w:tc>
        <w:tc>
          <w:tcPr>
            <w:tcW w:w="1890" w:type="dxa"/>
          </w:tcPr>
          <w:p w14:paraId="56AA7666" w14:textId="77777777" w:rsidR="00A12AC0" w:rsidRDefault="00A12AC0" w:rsidP="00A12AC0">
            <w:pPr>
              <w:jc w:val="both"/>
              <w:rPr>
                <w:rFonts w:ascii="Arial" w:hAnsi="Arial" w:cs="Arial"/>
              </w:rPr>
            </w:pPr>
            <w:r>
              <w:rPr>
                <w:rFonts w:ascii="Arial" w:hAnsi="Arial" w:cs="Arial"/>
              </w:rPr>
              <w:t xml:space="preserve">RESOURCES </w:t>
            </w:r>
          </w:p>
        </w:tc>
        <w:tc>
          <w:tcPr>
            <w:tcW w:w="1890" w:type="dxa"/>
          </w:tcPr>
          <w:p w14:paraId="648D06BC" w14:textId="77777777" w:rsidR="00A12AC0" w:rsidRDefault="00A12AC0" w:rsidP="00A12AC0">
            <w:pPr>
              <w:jc w:val="both"/>
              <w:rPr>
                <w:rFonts w:ascii="Arial" w:hAnsi="Arial" w:cs="Arial"/>
              </w:rPr>
            </w:pPr>
            <w:r>
              <w:rPr>
                <w:rFonts w:ascii="Arial" w:hAnsi="Arial" w:cs="Arial"/>
              </w:rPr>
              <w:t>TIMESCALE</w:t>
            </w:r>
          </w:p>
        </w:tc>
        <w:tc>
          <w:tcPr>
            <w:tcW w:w="1890" w:type="dxa"/>
          </w:tcPr>
          <w:p w14:paraId="114858C7" w14:textId="77777777" w:rsidR="00A12AC0" w:rsidRDefault="00A12AC0" w:rsidP="00A12AC0">
            <w:pPr>
              <w:jc w:val="both"/>
              <w:rPr>
                <w:rFonts w:ascii="Arial" w:hAnsi="Arial" w:cs="Arial"/>
              </w:rPr>
            </w:pPr>
            <w:r>
              <w:rPr>
                <w:rFonts w:ascii="Arial" w:hAnsi="Arial" w:cs="Arial"/>
              </w:rPr>
              <w:t xml:space="preserve">SUCCESS </w:t>
            </w:r>
          </w:p>
          <w:p w14:paraId="1F829526" w14:textId="77777777" w:rsidR="00A12AC0" w:rsidRDefault="00A12AC0" w:rsidP="00A12AC0">
            <w:pPr>
              <w:jc w:val="both"/>
              <w:rPr>
                <w:rFonts w:ascii="Arial" w:hAnsi="Arial" w:cs="Arial"/>
              </w:rPr>
            </w:pPr>
            <w:r>
              <w:rPr>
                <w:rFonts w:ascii="Arial" w:hAnsi="Arial" w:cs="Arial"/>
              </w:rPr>
              <w:t xml:space="preserve">MEASURE </w:t>
            </w:r>
          </w:p>
        </w:tc>
      </w:tr>
      <w:tr w:rsidR="00A12AC0" w14:paraId="0466F273" w14:textId="77777777" w:rsidTr="00A12AC0">
        <w:trPr>
          <w:trHeight w:val="2441"/>
        </w:trPr>
        <w:tc>
          <w:tcPr>
            <w:tcW w:w="1888" w:type="dxa"/>
          </w:tcPr>
          <w:p w14:paraId="7EEFCB6F" w14:textId="77777777" w:rsidR="00A12AC0" w:rsidRDefault="00A12AC0" w:rsidP="00A12AC0">
            <w:pPr>
              <w:jc w:val="both"/>
              <w:rPr>
                <w:rFonts w:ascii="Arial" w:hAnsi="Arial" w:cs="Arial"/>
              </w:rPr>
            </w:pPr>
            <w:r>
              <w:rPr>
                <w:rFonts w:ascii="Arial" w:hAnsi="Arial" w:cs="Arial"/>
              </w:rPr>
              <w:t xml:space="preserve">Clinical </w:t>
            </w:r>
          </w:p>
          <w:p w14:paraId="505C57C9" w14:textId="77777777" w:rsidR="00A12AC0" w:rsidRDefault="00A12AC0" w:rsidP="00A12AC0">
            <w:pPr>
              <w:jc w:val="both"/>
              <w:rPr>
                <w:rFonts w:ascii="Arial" w:hAnsi="Arial" w:cs="Arial"/>
              </w:rPr>
            </w:pPr>
            <w:r>
              <w:rPr>
                <w:rFonts w:ascii="Arial" w:hAnsi="Arial" w:cs="Arial"/>
              </w:rPr>
              <w:t xml:space="preserve">Experience </w:t>
            </w:r>
          </w:p>
        </w:tc>
        <w:tc>
          <w:tcPr>
            <w:tcW w:w="1888" w:type="dxa"/>
          </w:tcPr>
          <w:p w14:paraId="01A09A9B" w14:textId="77777777" w:rsidR="00A12AC0" w:rsidRDefault="00A12AC0" w:rsidP="00A12AC0">
            <w:pPr>
              <w:jc w:val="both"/>
              <w:rPr>
                <w:rFonts w:ascii="Arial" w:hAnsi="Arial" w:cs="Arial"/>
              </w:rPr>
            </w:pPr>
            <w:r>
              <w:rPr>
                <w:rFonts w:ascii="Arial" w:hAnsi="Arial" w:cs="Arial"/>
              </w:rPr>
              <w:t>Gain</w:t>
            </w:r>
          </w:p>
          <w:p w14:paraId="0957E4F5" w14:textId="77777777" w:rsidR="00A12AC0" w:rsidRDefault="00A12AC0" w:rsidP="00A12AC0">
            <w:pPr>
              <w:jc w:val="both"/>
              <w:rPr>
                <w:rFonts w:ascii="Arial" w:hAnsi="Arial" w:cs="Arial"/>
              </w:rPr>
            </w:pPr>
            <w:r>
              <w:rPr>
                <w:rFonts w:ascii="Arial" w:hAnsi="Arial" w:cs="Arial"/>
              </w:rPr>
              <w:t>practical experience</w:t>
            </w:r>
          </w:p>
          <w:p w14:paraId="0BF74AC6" w14:textId="77777777" w:rsidR="00A12AC0" w:rsidRDefault="00A12AC0" w:rsidP="00A12AC0">
            <w:pPr>
              <w:jc w:val="both"/>
              <w:rPr>
                <w:rFonts w:ascii="Arial" w:hAnsi="Arial" w:cs="Arial"/>
              </w:rPr>
            </w:pPr>
            <w:r>
              <w:rPr>
                <w:rFonts w:ascii="Arial" w:hAnsi="Arial" w:cs="Arial"/>
              </w:rPr>
              <w:t xml:space="preserve"> in basic care</w:t>
            </w:r>
          </w:p>
          <w:p w14:paraId="28FC3CA6" w14:textId="77777777" w:rsidR="00A12AC0" w:rsidRDefault="00A12AC0" w:rsidP="00A12AC0">
            <w:pPr>
              <w:jc w:val="both"/>
              <w:rPr>
                <w:rFonts w:ascii="Arial" w:hAnsi="Arial" w:cs="Arial"/>
              </w:rPr>
            </w:pPr>
            <w:r>
              <w:rPr>
                <w:rFonts w:ascii="Arial" w:hAnsi="Arial" w:cs="Arial"/>
              </w:rPr>
              <w:t xml:space="preserve"> procedures </w:t>
            </w:r>
          </w:p>
        </w:tc>
        <w:tc>
          <w:tcPr>
            <w:tcW w:w="1890" w:type="dxa"/>
          </w:tcPr>
          <w:p w14:paraId="6FAF7CAA" w14:textId="77777777" w:rsidR="00A12AC0" w:rsidRDefault="00A12AC0" w:rsidP="00A12AC0">
            <w:pPr>
              <w:jc w:val="both"/>
              <w:rPr>
                <w:rFonts w:ascii="Arial" w:hAnsi="Arial" w:cs="Arial"/>
              </w:rPr>
            </w:pPr>
            <w:r>
              <w:rPr>
                <w:rFonts w:ascii="Arial" w:hAnsi="Arial" w:cs="Arial"/>
              </w:rPr>
              <w:t xml:space="preserve">Apply </w:t>
            </w:r>
          </w:p>
          <w:p w14:paraId="3A4E6B79" w14:textId="77777777" w:rsidR="00A12AC0" w:rsidRDefault="00A12AC0" w:rsidP="00A12AC0">
            <w:pPr>
              <w:jc w:val="both"/>
              <w:rPr>
                <w:rFonts w:ascii="Arial" w:hAnsi="Arial" w:cs="Arial"/>
              </w:rPr>
            </w:pPr>
            <w:r>
              <w:rPr>
                <w:rFonts w:ascii="Arial" w:hAnsi="Arial" w:cs="Arial"/>
              </w:rPr>
              <w:t>for NHS</w:t>
            </w:r>
          </w:p>
          <w:p w14:paraId="6D7DDDCA" w14:textId="77777777" w:rsidR="00A12AC0" w:rsidRDefault="00A12AC0" w:rsidP="00A12AC0">
            <w:pPr>
              <w:jc w:val="both"/>
              <w:rPr>
                <w:rFonts w:ascii="Arial" w:hAnsi="Arial" w:cs="Arial"/>
              </w:rPr>
            </w:pPr>
            <w:r>
              <w:rPr>
                <w:rFonts w:ascii="Arial" w:hAnsi="Arial" w:cs="Arial"/>
              </w:rPr>
              <w:t xml:space="preserve">voluntary </w:t>
            </w:r>
          </w:p>
          <w:p w14:paraId="10B2909D" w14:textId="77777777" w:rsidR="00A12AC0" w:rsidRDefault="00A12AC0" w:rsidP="00A12AC0">
            <w:pPr>
              <w:jc w:val="both"/>
              <w:rPr>
                <w:rFonts w:ascii="Arial" w:hAnsi="Arial" w:cs="Arial"/>
              </w:rPr>
            </w:pPr>
            <w:r>
              <w:rPr>
                <w:rFonts w:ascii="Arial" w:hAnsi="Arial" w:cs="Arial"/>
              </w:rPr>
              <w:t xml:space="preserve">placement or </w:t>
            </w:r>
          </w:p>
          <w:p w14:paraId="2D627ED3" w14:textId="77777777" w:rsidR="00A12AC0" w:rsidRDefault="00A12AC0" w:rsidP="00A12AC0">
            <w:pPr>
              <w:jc w:val="both"/>
              <w:rPr>
                <w:rFonts w:ascii="Arial" w:hAnsi="Arial" w:cs="Arial"/>
              </w:rPr>
            </w:pPr>
            <w:r>
              <w:rPr>
                <w:rFonts w:ascii="Arial" w:hAnsi="Arial" w:cs="Arial"/>
              </w:rPr>
              <w:t xml:space="preserve">shadowing opportunities </w:t>
            </w:r>
          </w:p>
        </w:tc>
        <w:tc>
          <w:tcPr>
            <w:tcW w:w="1890" w:type="dxa"/>
          </w:tcPr>
          <w:p w14:paraId="36A82970" w14:textId="77777777" w:rsidR="00A12AC0" w:rsidRDefault="00A12AC0" w:rsidP="00A12AC0">
            <w:pPr>
              <w:jc w:val="both"/>
              <w:rPr>
                <w:rFonts w:ascii="Arial" w:hAnsi="Arial" w:cs="Arial"/>
              </w:rPr>
            </w:pPr>
            <w:r>
              <w:rPr>
                <w:rFonts w:ascii="Arial" w:hAnsi="Arial" w:cs="Arial"/>
              </w:rPr>
              <w:t xml:space="preserve">NHS </w:t>
            </w:r>
          </w:p>
          <w:p w14:paraId="6C4A7DC9" w14:textId="77777777" w:rsidR="00A12AC0" w:rsidRDefault="00A12AC0" w:rsidP="00A12AC0">
            <w:pPr>
              <w:jc w:val="both"/>
              <w:rPr>
                <w:rFonts w:ascii="Arial" w:hAnsi="Arial" w:cs="Arial"/>
              </w:rPr>
            </w:pPr>
            <w:r>
              <w:rPr>
                <w:rFonts w:ascii="Arial" w:hAnsi="Arial" w:cs="Arial"/>
              </w:rPr>
              <w:t xml:space="preserve">volunteer service, </w:t>
            </w:r>
          </w:p>
          <w:p w14:paraId="00C86888" w14:textId="77777777" w:rsidR="00A12AC0" w:rsidRDefault="00A12AC0" w:rsidP="00A12AC0">
            <w:pPr>
              <w:jc w:val="both"/>
              <w:rPr>
                <w:rFonts w:ascii="Arial" w:hAnsi="Arial" w:cs="Arial"/>
              </w:rPr>
            </w:pPr>
            <w:r>
              <w:rPr>
                <w:rFonts w:ascii="Arial" w:hAnsi="Arial" w:cs="Arial"/>
              </w:rPr>
              <w:t xml:space="preserve">DBS clearance </w:t>
            </w:r>
          </w:p>
        </w:tc>
        <w:tc>
          <w:tcPr>
            <w:tcW w:w="1890" w:type="dxa"/>
          </w:tcPr>
          <w:p w14:paraId="235EDB16" w14:textId="77777777" w:rsidR="00A12AC0" w:rsidRDefault="00A12AC0" w:rsidP="00A12AC0">
            <w:pPr>
              <w:jc w:val="both"/>
              <w:rPr>
                <w:rFonts w:ascii="Arial" w:hAnsi="Arial" w:cs="Arial"/>
              </w:rPr>
            </w:pPr>
            <w:r>
              <w:rPr>
                <w:rFonts w:ascii="Arial" w:hAnsi="Arial" w:cs="Arial"/>
              </w:rPr>
              <w:t xml:space="preserve">6-12 months </w:t>
            </w:r>
          </w:p>
        </w:tc>
        <w:tc>
          <w:tcPr>
            <w:tcW w:w="1890" w:type="dxa"/>
          </w:tcPr>
          <w:p w14:paraId="09079EE2" w14:textId="77777777" w:rsidR="00A12AC0" w:rsidRDefault="00A12AC0" w:rsidP="00A12AC0">
            <w:pPr>
              <w:jc w:val="both"/>
              <w:rPr>
                <w:rFonts w:ascii="Arial" w:hAnsi="Arial" w:cs="Arial"/>
              </w:rPr>
            </w:pPr>
            <w:r>
              <w:rPr>
                <w:rFonts w:ascii="Arial" w:hAnsi="Arial" w:cs="Arial"/>
              </w:rPr>
              <w:t xml:space="preserve">Supervisor feedback; log of completed tasks </w:t>
            </w:r>
          </w:p>
        </w:tc>
      </w:tr>
      <w:tr w:rsidR="00A12AC0" w14:paraId="4177D400" w14:textId="77777777" w:rsidTr="00A12AC0">
        <w:trPr>
          <w:trHeight w:val="2594"/>
        </w:trPr>
        <w:tc>
          <w:tcPr>
            <w:tcW w:w="1888" w:type="dxa"/>
          </w:tcPr>
          <w:p w14:paraId="7C6FD34B" w14:textId="77777777" w:rsidR="00A12AC0" w:rsidRDefault="00A12AC0" w:rsidP="00A12AC0">
            <w:pPr>
              <w:jc w:val="both"/>
              <w:rPr>
                <w:rFonts w:ascii="Arial" w:hAnsi="Arial" w:cs="Arial"/>
              </w:rPr>
            </w:pPr>
            <w:r>
              <w:rPr>
                <w:rFonts w:ascii="Arial" w:hAnsi="Arial" w:cs="Arial"/>
              </w:rPr>
              <w:t xml:space="preserve">Confidence with distressed patients </w:t>
            </w:r>
          </w:p>
        </w:tc>
        <w:tc>
          <w:tcPr>
            <w:tcW w:w="1888" w:type="dxa"/>
          </w:tcPr>
          <w:p w14:paraId="6909DE90" w14:textId="77777777" w:rsidR="00A12AC0" w:rsidRDefault="00A12AC0" w:rsidP="00A12AC0">
            <w:pPr>
              <w:jc w:val="both"/>
              <w:rPr>
                <w:rFonts w:ascii="Arial" w:hAnsi="Arial" w:cs="Arial"/>
              </w:rPr>
            </w:pPr>
            <w:r>
              <w:rPr>
                <w:rFonts w:ascii="Arial" w:hAnsi="Arial" w:cs="Arial"/>
              </w:rPr>
              <w:t xml:space="preserve">Develop </w:t>
            </w:r>
          </w:p>
          <w:p w14:paraId="3AAC3BB7" w14:textId="77777777" w:rsidR="00A12AC0" w:rsidRDefault="00A12AC0" w:rsidP="00A12AC0">
            <w:pPr>
              <w:jc w:val="both"/>
              <w:rPr>
                <w:rFonts w:ascii="Arial" w:hAnsi="Arial" w:cs="Arial"/>
              </w:rPr>
            </w:pPr>
            <w:r>
              <w:rPr>
                <w:rFonts w:ascii="Arial" w:hAnsi="Arial" w:cs="Arial"/>
              </w:rPr>
              <w:t xml:space="preserve">de-escalation and </w:t>
            </w:r>
          </w:p>
          <w:p w14:paraId="7C7BA98D" w14:textId="77777777" w:rsidR="00A12AC0" w:rsidRDefault="00A12AC0" w:rsidP="00A12AC0">
            <w:pPr>
              <w:jc w:val="both"/>
              <w:rPr>
                <w:rFonts w:ascii="Arial" w:hAnsi="Arial" w:cs="Arial"/>
              </w:rPr>
            </w:pPr>
            <w:r>
              <w:rPr>
                <w:rFonts w:ascii="Arial" w:hAnsi="Arial" w:cs="Arial"/>
              </w:rPr>
              <w:t xml:space="preserve">emotional resilience strategies </w:t>
            </w:r>
          </w:p>
        </w:tc>
        <w:tc>
          <w:tcPr>
            <w:tcW w:w="1890" w:type="dxa"/>
          </w:tcPr>
          <w:p w14:paraId="2F2490C4" w14:textId="77777777" w:rsidR="00A12AC0" w:rsidRDefault="00A12AC0" w:rsidP="00A12AC0">
            <w:pPr>
              <w:jc w:val="both"/>
              <w:rPr>
                <w:rFonts w:ascii="Arial" w:hAnsi="Arial" w:cs="Arial"/>
              </w:rPr>
            </w:pPr>
            <w:r>
              <w:rPr>
                <w:rFonts w:ascii="Arial" w:hAnsi="Arial" w:cs="Arial"/>
              </w:rPr>
              <w:t>Attend</w:t>
            </w:r>
          </w:p>
          <w:p w14:paraId="28D28380" w14:textId="77777777" w:rsidR="00A12AC0" w:rsidRDefault="00A12AC0" w:rsidP="00A12AC0">
            <w:pPr>
              <w:jc w:val="both"/>
              <w:rPr>
                <w:rFonts w:ascii="Arial" w:hAnsi="Arial" w:cs="Arial"/>
              </w:rPr>
            </w:pPr>
            <w:r>
              <w:rPr>
                <w:rFonts w:ascii="Arial" w:hAnsi="Arial" w:cs="Arial"/>
              </w:rPr>
              <w:t>workshops, observe</w:t>
            </w:r>
          </w:p>
          <w:p w14:paraId="2F0B863D" w14:textId="77777777" w:rsidR="00A12AC0" w:rsidRDefault="00A12AC0" w:rsidP="00A12AC0">
            <w:pPr>
              <w:jc w:val="both"/>
              <w:rPr>
                <w:rFonts w:ascii="Arial" w:hAnsi="Arial" w:cs="Arial"/>
              </w:rPr>
            </w:pPr>
            <w:r>
              <w:rPr>
                <w:rFonts w:ascii="Arial" w:hAnsi="Arial" w:cs="Arial"/>
              </w:rPr>
              <w:t xml:space="preserve"> senior staff </w:t>
            </w:r>
          </w:p>
        </w:tc>
        <w:tc>
          <w:tcPr>
            <w:tcW w:w="1890" w:type="dxa"/>
          </w:tcPr>
          <w:p w14:paraId="6829A999" w14:textId="77777777" w:rsidR="00A12AC0" w:rsidRDefault="00A12AC0" w:rsidP="00A12AC0">
            <w:pPr>
              <w:jc w:val="both"/>
              <w:rPr>
                <w:rFonts w:ascii="Arial" w:hAnsi="Arial" w:cs="Arial"/>
              </w:rPr>
            </w:pPr>
            <w:r>
              <w:rPr>
                <w:rFonts w:ascii="Arial" w:hAnsi="Arial" w:cs="Arial"/>
              </w:rPr>
              <w:t xml:space="preserve">NHS </w:t>
            </w:r>
          </w:p>
          <w:p w14:paraId="215C51D0" w14:textId="77777777" w:rsidR="00A12AC0" w:rsidRDefault="00A12AC0" w:rsidP="00A12AC0">
            <w:pPr>
              <w:jc w:val="both"/>
              <w:rPr>
                <w:rFonts w:ascii="Arial" w:hAnsi="Arial" w:cs="Arial"/>
              </w:rPr>
            </w:pPr>
            <w:r>
              <w:rPr>
                <w:rFonts w:ascii="Arial" w:hAnsi="Arial" w:cs="Arial"/>
              </w:rPr>
              <w:t xml:space="preserve">online </w:t>
            </w:r>
          </w:p>
          <w:p w14:paraId="6DBB5C5F" w14:textId="77777777" w:rsidR="00A12AC0" w:rsidRDefault="00A12AC0" w:rsidP="00A12AC0">
            <w:pPr>
              <w:jc w:val="both"/>
              <w:rPr>
                <w:rFonts w:ascii="Arial" w:hAnsi="Arial" w:cs="Arial"/>
              </w:rPr>
            </w:pPr>
            <w:r>
              <w:rPr>
                <w:rFonts w:ascii="Arial" w:hAnsi="Arial" w:cs="Arial"/>
              </w:rPr>
              <w:t>courses, mentorships</w:t>
            </w:r>
          </w:p>
        </w:tc>
        <w:tc>
          <w:tcPr>
            <w:tcW w:w="1890" w:type="dxa"/>
          </w:tcPr>
          <w:p w14:paraId="47D3911D" w14:textId="77777777" w:rsidR="00A12AC0" w:rsidRDefault="00A12AC0" w:rsidP="00A12AC0">
            <w:pPr>
              <w:jc w:val="both"/>
              <w:rPr>
                <w:rFonts w:ascii="Arial" w:hAnsi="Arial" w:cs="Arial"/>
              </w:rPr>
            </w:pPr>
            <w:r>
              <w:rPr>
                <w:rFonts w:ascii="Arial" w:hAnsi="Arial" w:cs="Arial"/>
              </w:rPr>
              <w:t xml:space="preserve">4-6 months </w:t>
            </w:r>
          </w:p>
        </w:tc>
        <w:tc>
          <w:tcPr>
            <w:tcW w:w="1890" w:type="dxa"/>
          </w:tcPr>
          <w:p w14:paraId="1A72CEE4" w14:textId="77777777" w:rsidR="00A12AC0" w:rsidRDefault="00A12AC0" w:rsidP="00A12AC0">
            <w:pPr>
              <w:jc w:val="both"/>
              <w:rPr>
                <w:rFonts w:ascii="Arial" w:hAnsi="Arial" w:cs="Arial"/>
              </w:rPr>
            </w:pPr>
            <w:r>
              <w:rPr>
                <w:rFonts w:ascii="Arial" w:hAnsi="Arial" w:cs="Arial"/>
              </w:rPr>
              <w:t xml:space="preserve">Self-assessment improvement; peer/mentor evaluation </w:t>
            </w:r>
          </w:p>
        </w:tc>
      </w:tr>
      <w:tr w:rsidR="00A12AC0" w14:paraId="50A88BDC" w14:textId="77777777" w:rsidTr="00A12AC0">
        <w:trPr>
          <w:trHeight w:val="2441"/>
        </w:trPr>
        <w:tc>
          <w:tcPr>
            <w:tcW w:w="1888" w:type="dxa"/>
          </w:tcPr>
          <w:p w14:paraId="2D0CCF4E" w14:textId="77777777" w:rsidR="00A12AC0" w:rsidRDefault="00A12AC0" w:rsidP="00A12AC0">
            <w:pPr>
              <w:jc w:val="both"/>
              <w:rPr>
                <w:rFonts w:ascii="Arial" w:hAnsi="Arial" w:cs="Arial"/>
              </w:rPr>
            </w:pPr>
            <w:r>
              <w:rPr>
                <w:rFonts w:ascii="Arial" w:hAnsi="Arial" w:cs="Arial"/>
              </w:rPr>
              <w:t xml:space="preserve">Digital competence </w:t>
            </w:r>
          </w:p>
        </w:tc>
        <w:tc>
          <w:tcPr>
            <w:tcW w:w="1888" w:type="dxa"/>
          </w:tcPr>
          <w:p w14:paraId="5F79ABDD" w14:textId="77777777" w:rsidR="00A12AC0" w:rsidRDefault="00A12AC0" w:rsidP="00A12AC0">
            <w:pPr>
              <w:jc w:val="both"/>
              <w:rPr>
                <w:rFonts w:ascii="Arial" w:hAnsi="Arial" w:cs="Arial"/>
              </w:rPr>
            </w:pPr>
            <w:r>
              <w:rPr>
                <w:rFonts w:ascii="Arial" w:hAnsi="Arial" w:cs="Arial"/>
              </w:rPr>
              <w:t xml:space="preserve">Improve familiarity with NHS electronic practice systems  </w:t>
            </w:r>
          </w:p>
          <w:p w14:paraId="59C336E4" w14:textId="77777777" w:rsidR="00A12AC0" w:rsidRDefault="00A12AC0" w:rsidP="00A12AC0">
            <w:pPr>
              <w:jc w:val="both"/>
              <w:rPr>
                <w:rFonts w:ascii="Arial" w:hAnsi="Arial" w:cs="Arial"/>
              </w:rPr>
            </w:pPr>
            <w:r>
              <w:rPr>
                <w:rFonts w:ascii="Arial" w:hAnsi="Arial" w:cs="Arial"/>
              </w:rPr>
              <w:t>(EPR, entry care notes)</w:t>
            </w:r>
          </w:p>
        </w:tc>
        <w:tc>
          <w:tcPr>
            <w:tcW w:w="1890" w:type="dxa"/>
          </w:tcPr>
          <w:p w14:paraId="311DC177" w14:textId="77777777" w:rsidR="00A12AC0" w:rsidRDefault="00A12AC0" w:rsidP="00A12AC0">
            <w:pPr>
              <w:jc w:val="both"/>
              <w:rPr>
                <w:rFonts w:ascii="Arial" w:hAnsi="Arial" w:cs="Arial"/>
              </w:rPr>
            </w:pPr>
            <w:r>
              <w:rPr>
                <w:rFonts w:ascii="Arial" w:hAnsi="Arial" w:cs="Arial"/>
              </w:rPr>
              <w:t xml:space="preserve">Complete NHS e-learning modules </w:t>
            </w:r>
          </w:p>
        </w:tc>
        <w:tc>
          <w:tcPr>
            <w:tcW w:w="1890" w:type="dxa"/>
          </w:tcPr>
          <w:p w14:paraId="5D93B6A3" w14:textId="77777777" w:rsidR="00A12AC0" w:rsidRDefault="00A12AC0" w:rsidP="00A12AC0">
            <w:pPr>
              <w:jc w:val="both"/>
              <w:rPr>
                <w:rFonts w:ascii="Arial" w:hAnsi="Arial" w:cs="Arial"/>
              </w:rPr>
            </w:pPr>
            <w:r>
              <w:rPr>
                <w:rFonts w:ascii="Arial" w:hAnsi="Arial" w:cs="Arial"/>
              </w:rPr>
              <w:t xml:space="preserve">NHS </w:t>
            </w:r>
          </w:p>
          <w:p w14:paraId="06D28534" w14:textId="77777777" w:rsidR="00A12AC0" w:rsidRDefault="00A12AC0" w:rsidP="00A12AC0">
            <w:pPr>
              <w:jc w:val="both"/>
              <w:rPr>
                <w:rFonts w:ascii="Arial" w:hAnsi="Arial" w:cs="Arial"/>
              </w:rPr>
            </w:pPr>
            <w:r>
              <w:rPr>
                <w:rFonts w:ascii="Arial" w:hAnsi="Arial" w:cs="Arial"/>
              </w:rPr>
              <w:t xml:space="preserve">learning hub, I.T data access </w:t>
            </w:r>
          </w:p>
        </w:tc>
        <w:tc>
          <w:tcPr>
            <w:tcW w:w="1890" w:type="dxa"/>
          </w:tcPr>
          <w:p w14:paraId="554CC447" w14:textId="77777777" w:rsidR="00A12AC0" w:rsidRDefault="00A12AC0" w:rsidP="00A12AC0">
            <w:pPr>
              <w:jc w:val="both"/>
              <w:rPr>
                <w:rFonts w:ascii="Arial" w:hAnsi="Arial" w:cs="Arial"/>
              </w:rPr>
            </w:pPr>
            <w:r>
              <w:rPr>
                <w:rFonts w:ascii="Arial" w:hAnsi="Arial" w:cs="Arial"/>
              </w:rPr>
              <w:t xml:space="preserve">3-4 months </w:t>
            </w:r>
          </w:p>
        </w:tc>
        <w:tc>
          <w:tcPr>
            <w:tcW w:w="1890" w:type="dxa"/>
          </w:tcPr>
          <w:p w14:paraId="7D12ADF5" w14:textId="77777777" w:rsidR="00A12AC0" w:rsidRDefault="00A12AC0" w:rsidP="00A12AC0">
            <w:pPr>
              <w:jc w:val="both"/>
              <w:rPr>
                <w:rFonts w:ascii="Arial" w:hAnsi="Arial" w:cs="Arial"/>
              </w:rPr>
            </w:pPr>
            <w:r>
              <w:rPr>
                <w:rFonts w:ascii="Arial" w:hAnsi="Arial" w:cs="Arial"/>
              </w:rPr>
              <w:t xml:space="preserve">Certificate of completion; improved confidence in practice </w:t>
            </w:r>
          </w:p>
        </w:tc>
      </w:tr>
    </w:tbl>
    <w:p w14:paraId="6F6B631E" w14:textId="036BA35E" w:rsidR="00127CAB" w:rsidRPr="00127CAB" w:rsidRDefault="00D32032" w:rsidP="00127CAB">
      <w:pPr>
        <w:pStyle w:val="ListParagraph"/>
        <w:jc w:val="both"/>
        <w:rPr>
          <w:rFonts w:ascii="Arial" w:hAnsi="Arial" w:cs="Arial"/>
        </w:rPr>
      </w:pPr>
      <w:r>
        <w:rPr>
          <w:rFonts w:ascii="Arial" w:hAnsi="Arial" w:cs="Arial"/>
        </w:rPr>
        <w:t xml:space="preserve">                    </w:t>
      </w:r>
    </w:p>
    <w:p w14:paraId="0A03A5E1" w14:textId="77777777" w:rsidR="00383FBF" w:rsidRDefault="00383FBF" w:rsidP="00550830">
      <w:pPr>
        <w:jc w:val="both"/>
        <w:rPr>
          <w:rFonts w:ascii="Arial" w:hAnsi="Arial" w:cs="Arial"/>
        </w:rPr>
      </w:pPr>
    </w:p>
    <w:p w14:paraId="61D591FE" w14:textId="2C30CCC1" w:rsidR="00155508" w:rsidRDefault="00155508" w:rsidP="00155508">
      <w:pPr>
        <w:spacing w:line="360" w:lineRule="auto"/>
        <w:jc w:val="both"/>
        <w:rPr>
          <w:rFonts w:ascii="Arial" w:hAnsi="Arial" w:cs="Arial"/>
        </w:rPr>
      </w:pPr>
      <w:r>
        <w:rPr>
          <w:rFonts w:ascii="Arial" w:hAnsi="Arial" w:cs="Arial"/>
        </w:rPr>
        <w:t xml:space="preserve">The </w:t>
      </w:r>
      <w:r w:rsidR="00127CAB">
        <w:rPr>
          <w:rFonts w:ascii="Arial" w:hAnsi="Arial" w:cs="Arial"/>
        </w:rPr>
        <w:t>above</w:t>
      </w:r>
      <w:r>
        <w:rPr>
          <w:rFonts w:ascii="Arial" w:hAnsi="Arial" w:cs="Arial"/>
        </w:rPr>
        <w:t xml:space="preserve"> structured PDP aligns with NHS guidance on continuous professional development. Which emphasises on goal setting, reflection and structured improvement [Health Education England, 2022 ].</w:t>
      </w:r>
    </w:p>
    <w:p w14:paraId="088CCFA1" w14:textId="0A70DFDB" w:rsidR="004B23D2" w:rsidRDefault="004B23D2">
      <w:pPr>
        <w:rPr>
          <w:rFonts w:ascii="Arial" w:hAnsi="Arial" w:cs="Arial"/>
        </w:rPr>
      </w:pPr>
    </w:p>
    <w:p w14:paraId="6E88A246" w14:textId="795201CE" w:rsidR="00383FBF" w:rsidRDefault="004B23D2" w:rsidP="00550830">
      <w:pPr>
        <w:jc w:val="both"/>
        <w:rPr>
          <w:rFonts w:ascii="Arial" w:hAnsi="Arial" w:cs="Arial"/>
        </w:rPr>
      </w:pPr>
      <w:r>
        <w:rPr>
          <w:rFonts w:ascii="Arial" w:hAnsi="Arial" w:cs="Arial"/>
        </w:rPr>
        <w:t xml:space="preserve">INTERVIEW QUESTIONS </w:t>
      </w:r>
    </w:p>
    <w:p w14:paraId="67102896" w14:textId="77777777" w:rsidR="002A6079" w:rsidRDefault="002A6079" w:rsidP="00550830">
      <w:pPr>
        <w:jc w:val="both"/>
        <w:rPr>
          <w:rFonts w:ascii="Arial" w:hAnsi="Arial" w:cs="Arial"/>
        </w:rPr>
      </w:pPr>
    </w:p>
    <w:p w14:paraId="69A697A1" w14:textId="1797BB5D" w:rsidR="002A6079" w:rsidRDefault="002A6079" w:rsidP="00550830">
      <w:pPr>
        <w:jc w:val="both"/>
        <w:rPr>
          <w:rFonts w:ascii="Arial" w:hAnsi="Arial" w:cs="Arial"/>
        </w:rPr>
      </w:pPr>
      <w:r>
        <w:rPr>
          <w:rFonts w:ascii="Arial" w:hAnsi="Arial" w:cs="Arial"/>
        </w:rPr>
        <w:t>Q1. Why do you want to work as a Health Care Ass</w:t>
      </w:r>
      <w:r w:rsidR="00124F9E">
        <w:rPr>
          <w:rFonts w:ascii="Arial" w:hAnsi="Arial" w:cs="Arial"/>
        </w:rPr>
        <w:t>istant in the NHS?</w:t>
      </w:r>
    </w:p>
    <w:p w14:paraId="7B31E2F6" w14:textId="6E358BDA" w:rsidR="00124F9E" w:rsidRDefault="00124F9E" w:rsidP="00B125EC">
      <w:pPr>
        <w:spacing w:line="360" w:lineRule="auto"/>
        <w:jc w:val="both"/>
        <w:rPr>
          <w:rFonts w:ascii="Arial" w:hAnsi="Arial" w:cs="Arial"/>
        </w:rPr>
      </w:pPr>
      <w:r>
        <w:rPr>
          <w:rFonts w:ascii="Arial" w:hAnsi="Arial" w:cs="Arial"/>
        </w:rPr>
        <w:t>Response</w:t>
      </w:r>
      <w:r w:rsidR="006963E8">
        <w:rPr>
          <w:rFonts w:ascii="Arial" w:hAnsi="Arial" w:cs="Arial"/>
        </w:rPr>
        <w:t>: I am inspired by the NHS’s values of compassion, respect</w:t>
      </w:r>
      <w:r w:rsidR="00494B1E">
        <w:rPr>
          <w:rFonts w:ascii="Arial" w:hAnsi="Arial" w:cs="Arial"/>
        </w:rPr>
        <w:t>, and commitment to high-quality patient care (NHS</w:t>
      </w:r>
      <w:r w:rsidR="004D466F">
        <w:rPr>
          <w:rFonts w:ascii="Arial" w:hAnsi="Arial" w:cs="Arial"/>
        </w:rPr>
        <w:t xml:space="preserve">,2023.) My voluntary work with older adults </w:t>
      </w:r>
      <w:r w:rsidR="004516C7">
        <w:rPr>
          <w:rFonts w:ascii="Arial" w:hAnsi="Arial" w:cs="Arial"/>
        </w:rPr>
        <w:t xml:space="preserve">reinforced my passion for supporting peoples dignity and wellbeing. The </w:t>
      </w:r>
      <w:r w:rsidR="00992EF3">
        <w:rPr>
          <w:rFonts w:ascii="Arial" w:hAnsi="Arial" w:cs="Arial"/>
        </w:rPr>
        <w:t xml:space="preserve">HCA role provides an opportunity to contribute directly to patients lives while developing </w:t>
      </w:r>
      <w:r w:rsidR="00F05886">
        <w:rPr>
          <w:rFonts w:ascii="Arial" w:hAnsi="Arial" w:cs="Arial"/>
        </w:rPr>
        <w:t>skills that will support my long-term career in health care.</w:t>
      </w:r>
    </w:p>
    <w:p w14:paraId="05EF661E" w14:textId="77777777" w:rsidR="00F05886" w:rsidRDefault="00F05886" w:rsidP="00550830">
      <w:pPr>
        <w:jc w:val="both"/>
        <w:rPr>
          <w:rFonts w:ascii="Arial" w:hAnsi="Arial" w:cs="Arial"/>
        </w:rPr>
      </w:pPr>
    </w:p>
    <w:p w14:paraId="7E7E9AE1" w14:textId="4A6228ED" w:rsidR="00F05886" w:rsidRDefault="00F05886" w:rsidP="00550830">
      <w:pPr>
        <w:jc w:val="both"/>
        <w:rPr>
          <w:rFonts w:ascii="Arial" w:hAnsi="Arial" w:cs="Arial"/>
        </w:rPr>
      </w:pPr>
      <w:r>
        <w:rPr>
          <w:rFonts w:ascii="Arial" w:hAnsi="Arial" w:cs="Arial"/>
        </w:rPr>
        <w:t xml:space="preserve">Q2. How would you handle a situation </w:t>
      </w:r>
      <w:r w:rsidR="009D6122">
        <w:rPr>
          <w:rFonts w:ascii="Arial" w:hAnsi="Arial" w:cs="Arial"/>
        </w:rPr>
        <w:t>where a patient becomes distressed or aggressive?</w:t>
      </w:r>
    </w:p>
    <w:p w14:paraId="5E978BF7" w14:textId="7BC2B8CF" w:rsidR="009D6122" w:rsidRDefault="009D6122" w:rsidP="00E07E9A">
      <w:pPr>
        <w:spacing w:line="360" w:lineRule="auto"/>
        <w:jc w:val="both"/>
        <w:rPr>
          <w:rFonts w:ascii="Arial" w:hAnsi="Arial" w:cs="Arial"/>
        </w:rPr>
      </w:pPr>
      <w:r>
        <w:rPr>
          <w:rFonts w:ascii="Arial" w:hAnsi="Arial" w:cs="Arial"/>
        </w:rPr>
        <w:t xml:space="preserve">Response: </w:t>
      </w:r>
      <w:r w:rsidR="00DC5AB9">
        <w:rPr>
          <w:rFonts w:ascii="Arial" w:hAnsi="Arial" w:cs="Arial"/>
        </w:rPr>
        <w:t xml:space="preserve">I would remain calm, use active listening to understand </w:t>
      </w:r>
      <w:r w:rsidR="00C544D6">
        <w:rPr>
          <w:rFonts w:ascii="Arial" w:hAnsi="Arial" w:cs="Arial"/>
        </w:rPr>
        <w:t xml:space="preserve">their concerns, and reassure them using empathy and clear communication if </w:t>
      </w:r>
      <w:r w:rsidR="003862FD">
        <w:rPr>
          <w:rFonts w:ascii="Arial" w:hAnsi="Arial" w:cs="Arial"/>
        </w:rPr>
        <w:t>necessary, I would seek support from senior co</w:t>
      </w:r>
      <w:r w:rsidR="00AE18F7">
        <w:rPr>
          <w:rFonts w:ascii="Arial" w:hAnsi="Arial" w:cs="Arial"/>
        </w:rPr>
        <w:t xml:space="preserve">lleagues and follow NHS safeguarding </w:t>
      </w:r>
      <w:r w:rsidR="00B12745">
        <w:rPr>
          <w:rFonts w:ascii="Arial" w:hAnsi="Arial" w:cs="Arial"/>
        </w:rPr>
        <w:t xml:space="preserve">protocols, Evidence shows that empathetic </w:t>
      </w:r>
      <w:r w:rsidR="005A59C2">
        <w:rPr>
          <w:rFonts w:ascii="Arial" w:hAnsi="Arial" w:cs="Arial"/>
        </w:rPr>
        <w:t xml:space="preserve">communication and de-escalation techniques can reduce conflict </w:t>
      </w:r>
      <w:r w:rsidR="00095494">
        <w:rPr>
          <w:rFonts w:ascii="Arial" w:hAnsi="Arial" w:cs="Arial"/>
        </w:rPr>
        <w:t>in care settings (O’Hagan et al</w:t>
      </w:r>
      <w:r w:rsidR="000A0D65">
        <w:rPr>
          <w:rFonts w:ascii="Arial" w:hAnsi="Arial" w:cs="Arial"/>
        </w:rPr>
        <w:t xml:space="preserve">.,2014). My approach would prioritise safety </w:t>
      </w:r>
      <w:r w:rsidR="00C83A59">
        <w:rPr>
          <w:rFonts w:ascii="Arial" w:hAnsi="Arial" w:cs="Arial"/>
        </w:rPr>
        <w:t xml:space="preserve">while maintaining compassion. </w:t>
      </w:r>
    </w:p>
    <w:p w14:paraId="35D529B9" w14:textId="77777777" w:rsidR="00C83A59" w:rsidRDefault="00C83A59" w:rsidP="00550830">
      <w:pPr>
        <w:jc w:val="both"/>
        <w:rPr>
          <w:rFonts w:ascii="Arial" w:hAnsi="Arial" w:cs="Arial"/>
        </w:rPr>
      </w:pPr>
    </w:p>
    <w:p w14:paraId="35B3DEE6" w14:textId="2C465A2C" w:rsidR="00C83A59" w:rsidRDefault="00C83A59" w:rsidP="00550830">
      <w:pPr>
        <w:jc w:val="both"/>
        <w:rPr>
          <w:rFonts w:ascii="Arial" w:hAnsi="Arial" w:cs="Arial"/>
        </w:rPr>
      </w:pPr>
      <w:r>
        <w:rPr>
          <w:rFonts w:ascii="Arial" w:hAnsi="Arial" w:cs="Arial"/>
        </w:rPr>
        <w:t xml:space="preserve">Q3. What do you consider </w:t>
      </w:r>
      <w:r w:rsidR="001F0C5A">
        <w:rPr>
          <w:rFonts w:ascii="Arial" w:hAnsi="Arial" w:cs="Arial"/>
        </w:rPr>
        <w:t xml:space="preserve">your greatest strength and weakness? </w:t>
      </w:r>
    </w:p>
    <w:p w14:paraId="2DCB0629" w14:textId="77D57DC4" w:rsidR="0031587D" w:rsidRDefault="008F2F62" w:rsidP="00E07E9A">
      <w:pPr>
        <w:spacing w:line="360" w:lineRule="auto"/>
        <w:jc w:val="both"/>
        <w:rPr>
          <w:rFonts w:ascii="Arial" w:hAnsi="Arial" w:cs="Arial"/>
        </w:rPr>
      </w:pPr>
      <w:r>
        <w:rPr>
          <w:rFonts w:ascii="Arial" w:hAnsi="Arial" w:cs="Arial"/>
        </w:rPr>
        <w:t xml:space="preserve">Response; My greatest strength is effective </w:t>
      </w:r>
      <w:r w:rsidR="00F54C6D">
        <w:rPr>
          <w:rFonts w:ascii="Arial" w:hAnsi="Arial" w:cs="Arial"/>
        </w:rPr>
        <w:t xml:space="preserve">communication, which allows me to build rapport </w:t>
      </w:r>
      <w:r w:rsidR="00C94951">
        <w:rPr>
          <w:rFonts w:ascii="Arial" w:hAnsi="Arial" w:cs="Arial"/>
        </w:rPr>
        <w:t xml:space="preserve">with patients and collaborate with colleagues. My current weakness </w:t>
      </w:r>
      <w:r w:rsidR="002B6DF4">
        <w:rPr>
          <w:rFonts w:ascii="Arial" w:hAnsi="Arial" w:cs="Arial"/>
        </w:rPr>
        <w:t xml:space="preserve">is limited hands-on clinical experience, but I am actively addressing </w:t>
      </w:r>
      <w:r w:rsidR="002902DF">
        <w:rPr>
          <w:rFonts w:ascii="Arial" w:hAnsi="Arial" w:cs="Arial"/>
        </w:rPr>
        <w:t>this through my PDP by seeking voluntary</w:t>
      </w:r>
      <w:r w:rsidR="00257935">
        <w:rPr>
          <w:rFonts w:ascii="Arial" w:hAnsi="Arial" w:cs="Arial"/>
        </w:rPr>
        <w:t xml:space="preserve"> placements and additional </w:t>
      </w:r>
      <w:r w:rsidR="00913244">
        <w:rPr>
          <w:rFonts w:ascii="Arial" w:hAnsi="Arial" w:cs="Arial"/>
        </w:rPr>
        <w:t>training. This demonstrates self-awareness and a commitment to contin</w:t>
      </w:r>
      <w:r w:rsidR="00C03862">
        <w:rPr>
          <w:rFonts w:ascii="Arial" w:hAnsi="Arial" w:cs="Arial"/>
        </w:rPr>
        <w:t xml:space="preserve">uous improvement. </w:t>
      </w:r>
    </w:p>
    <w:p w14:paraId="5446CB1A" w14:textId="77777777" w:rsidR="0031587D" w:rsidRDefault="0031587D">
      <w:pPr>
        <w:rPr>
          <w:rFonts w:ascii="Arial" w:hAnsi="Arial" w:cs="Arial"/>
        </w:rPr>
      </w:pPr>
      <w:r>
        <w:rPr>
          <w:rFonts w:ascii="Arial" w:hAnsi="Arial" w:cs="Arial"/>
        </w:rPr>
        <w:br w:type="page"/>
      </w:r>
    </w:p>
    <w:p w14:paraId="2A78D022" w14:textId="39CDFEDE" w:rsidR="001F0C5A" w:rsidRDefault="00B62706" w:rsidP="00550830">
      <w:pPr>
        <w:jc w:val="both"/>
        <w:rPr>
          <w:rFonts w:ascii="Arial" w:hAnsi="Arial" w:cs="Arial"/>
        </w:rPr>
      </w:pPr>
      <w:r>
        <w:rPr>
          <w:rFonts w:ascii="Arial" w:hAnsi="Arial" w:cs="Arial"/>
        </w:rPr>
        <w:lastRenderedPageBreak/>
        <w:t xml:space="preserve">Academic </w:t>
      </w:r>
      <w:r w:rsidR="00406A5A">
        <w:rPr>
          <w:rFonts w:ascii="Arial" w:hAnsi="Arial" w:cs="Arial"/>
        </w:rPr>
        <w:t xml:space="preserve">Report: </w:t>
      </w:r>
      <w:r w:rsidR="004B6B54">
        <w:rPr>
          <w:rFonts w:ascii="Arial" w:hAnsi="Arial" w:cs="Arial"/>
        </w:rPr>
        <w:t>The Importance of Communication</w:t>
      </w:r>
      <w:r w:rsidR="00B72CB9">
        <w:rPr>
          <w:rFonts w:ascii="Arial" w:hAnsi="Arial" w:cs="Arial"/>
        </w:rPr>
        <w:t xml:space="preserve"> in Health and Social Care</w:t>
      </w:r>
    </w:p>
    <w:p w14:paraId="0D9C0EAE" w14:textId="77777777" w:rsidR="00280C70" w:rsidRDefault="00280C70" w:rsidP="00550830">
      <w:pPr>
        <w:jc w:val="both"/>
        <w:rPr>
          <w:rFonts w:ascii="Arial" w:hAnsi="Arial" w:cs="Arial"/>
        </w:rPr>
      </w:pPr>
    </w:p>
    <w:p w14:paraId="13BA23E0" w14:textId="02B3F77C" w:rsidR="00280C70" w:rsidRDefault="00E63E29" w:rsidP="00E07E9A">
      <w:pPr>
        <w:spacing w:line="360" w:lineRule="auto"/>
        <w:jc w:val="both"/>
        <w:rPr>
          <w:rFonts w:ascii="Arial" w:hAnsi="Arial" w:cs="Arial"/>
        </w:rPr>
      </w:pPr>
      <w:r>
        <w:rPr>
          <w:rFonts w:ascii="Arial" w:hAnsi="Arial" w:cs="Arial"/>
        </w:rPr>
        <w:t>Communication refers to exchanging information</w:t>
      </w:r>
      <w:r w:rsidR="006069E3">
        <w:rPr>
          <w:rFonts w:ascii="Arial" w:hAnsi="Arial" w:cs="Arial"/>
        </w:rPr>
        <w:t xml:space="preserve">, thoughts and feelings </w:t>
      </w:r>
      <w:r w:rsidR="00A04E1E">
        <w:rPr>
          <w:rFonts w:ascii="Arial" w:hAnsi="Arial" w:cs="Arial"/>
        </w:rPr>
        <w:t>using verbal non-verbal and written methods</w:t>
      </w:r>
      <w:r w:rsidR="00040528">
        <w:rPr>
          <w:rFonts w:ascii="Arial" w:hAnsi="Arial" w:cs="Arial"/>
        </w:rPr>
        <w:t xml:space="preserve"> [Bach &amp; Grant</w:t>
      </w:r>
      <w:r w:rsidR="00F1011F">
        <w:rPr>
          <w:rFonts w:ascii="Arial" w:hAnsi="Arial" w:cs="Arial"/>
        </w:rPr>
        <w:t>, 2015]. With</w:t>
      </w:r>
      <w:r w:rsidR="006F5D83">
        <w:rPr>
          <w:rFonts w:ascii="Arial" w:hAnsi="Arial" w:cs="Arial"/>
        </w:rPr>
        <w:t>in health and social care</w:t>
      </w:r>
      <w:r w:rsidR="006E45E8">
        <w:rPr>
          <w:rFonts w:ascii="Arial" w:hAnsi="Arial" w:cs="Arial"/>
        </w:rPr>
        <w:t>, communication extends beyond the simple</w:t>
      </w:r>
      <w:r w:rsidR="001E245D">
        <w:rPr>
          <w:rFonts w:ascii="Arial" w:hAnsi="Arial" w:cs="Arial"/>
        </w:rPr>
        <w:t xml:space="preserve"> transfer of information</w:t>
      </w:r>
      <w:r w:rsidR="000A2839">
        <w:rPr>
          <w:rFonts w:ascii="Arial" w:hAnsi="Arial" w:cs="Arial"/>
        </w:rPr>
        <w:t>. It forms the basis of trust</w:t>
      </w:r>
      <w:r w:rsidR="00317095">
        <w:rPr>
          <w:rFonts w:ascii="Arial" w:hAnsi="Arial" w:cs="Arial"/>
        </w:rPr>
        <w:t xml:space="preserve"> between professionals and patients</w:t>
      </w:r>
      <w:r w:rsidR="007D27CF">
        <w:rPr>
          <w:rFonts w:ascii="Arial" w:hAnsi="Arial" w:cs="Arial"/>
        </w:rPr>
        <w:t>, enables accurate decision making</w:t>
      </w:r>
      <w:r w:rsidR="00E7519D">
        <w:rPr>
          <w:rFonts w:ascii="Arial" w:hAnsi="Arial" w:cs="Arial"/>
        </w:rPr>
        <w:t xml:space="preserve"> and ensures the delivery of safe</w:t>
      </w:r>
      <w:r w:rsidR="00A80C81">
        <w:rPr>
          <w:rFonts w:ascii="Arial" w:hAnsi="Arial" w:cs="Arial"/>
        </w:rPr>
        <w:t>, high quality</w:t>
      </w:r>
      <w:r w:rsidR="008539A8">
        <w:rPr>
          <w:rFonts w:ascii="Arial" w:hAnsi="Arial" w:cs="Arial"/>
        </w:rPr>
        <w:t xml:space="preserve"> person </w:t>
      </w:r>
      <w:r w:rsidR="00546129">
        <w:rPr>
          <w:rFonts w:ascii="Arial" w:hAnsi="Arial" w:cs="Arial"/>
        </w:rPr>
        <w:t>cantered</w:t>
      </w:r>
      <w:r w:rsidR="008539A8">
        <w:rPr>
          <w:rFonts w:ascii="Arial" w:hAnsi="Arial" w:cs="Arial"/>
        </w:rPr>
        <w:t xml:space="preserve"> care. Poor</w:t>
      </w:r>
      <w:r w:rsidR="0095753E">
        <w:rPr>
          <w:rFonts w:ascii="Arial" w:hAnsi="Arial" w:cs="Arial"/>
        </w:rPr>
        <w:t xml:space="preserve"> communication has been consistently</w:t>
      </w:r>
      <w:r w:rsidR="00512F54">
        <w:rPr>
          <w:rFonts w:ascii="Arial" w:hAnsi="Arial" w:cs="Arial"/>
        </w:rPr>
        <w:t xml:space="preserve"> linked to adverse</w:t>
      </w:r>
      <w:r w:rsidR="00546129">
        <w:rPr>
          <w:rFonts w:ascii="Arial" w:hAnsi="Arial" w:cs="Arial"/>
        </w:rPr>
        <w:t xml:space="preserve"> events, </w:t>
      </w:r>
      <w:r w:rsidR="00C42887">
        <w:rPr>
          <w:rFonts w:ascii="Arial" w:hAnsi="Arial" w:cs="Arial"/>
        </w:rPr>
        <w:t>patient dissatisfaction and breakdowns</w:t>
      </w:r>
      <w:r w:rsidR="001F12CF">
        <w:rPr>
          <w:rFonts w:ascii="Arial" w:hAnsi="Arial" w:cs="Arial"/>
        </w:rPr>
        <w:t xml:space="preserve"> in interprofessional </w:t>
      </w:r>
      <w:r w:rsidR="001D5A97">
        <w:rPr>
          <w:rFonts w:ascii="Arial" w:hAnsi="Arial" w:cs="Arial"/>
        </w:rPr>
        <w:t>collaboration</w:t>
      </w:r>
      <w:r w:rsidR="00B119FA">
        <w:rPr>
          <w:rFonts w:ascii="Arial" w:hAnsi="Arial" w:cs="Arial"/>
        </w:rPr>
        <w:t xml:space="preserve"> [O’</w:t>
      </w:r>
      <w:r w:rsidR="001524A4">
        <w:rPr>
          <w:rFonts w:ascii="Arial" w:hAnsi="Arial" w:cs="Arial"/>
        </w:rPr>
        <w:t>Hagan et al., 2014</w:t>
      </w:r>
      <w:r w:rsidR="00B61D39">
        <w:rPr>
          <w:rFonts w:ascii="Arial" w:hAnsi="Arial" w:cs="Arial"/>
        </w:rPr>
        <w:t>].</w:t>
      </w:r>
    </w:p>
    <w:p w14:paraId="611DAE9C" w14:textId="05244FF8" w:rsidR="00B61D39" w:rsidRDefault="00B61D39" w:rsidP="00E07E9A">
      <w:pPr>
        <w:spacing w:line="360" w:lineRule="auto"/>
        <w:jc w:val="both"/>
        <w:rPr>
          <w:rFonts w:ascii="Arial" w:hAnsi="Arial" w:cs="Arial"/>
        </w:rPr>
      </w:pPr>
      <w:r>
        <w:rPr>
          <w:rFonts w:ascii="Arial" w:hAnsi="Arial" w:cs="Arial"/>
        </w:rPr>
        <w:t>There are several</w:t>
      </w:r>
      <w:r w:rsidR="005D1AA4">
        <w:rPr>
          <w:rFonts w:ascii="Arial" w:hAnsi="Arial" w:cs="Arial"/>
        </w:rPr>
        <w:t xml:space="preserve"> theoretical frameworks</w:t>
      </w:r>
      <w:r w:rsidR="00C753EA">
        <w:rPr>
          <w:rFonts w:ascii="Arial" w:hAnsi="Arial" w:cs="Arial"/>
        </w:rPr>
        <w:t xml:space="preserve"> that underpin thew importance of communication in </w:t>
      </w:r>
      <w:r w:rsidR="009C57E4">
        <w:rPr>
          <w:rFonts w:ascii="Arial" w:hAnsi="Arial" w:cs="Arial"/>
        </w:rPr>
        <w:t>health and social care.</w:t>
      </w:r>
    </w:p>
    <w:p w14:paraId="1F335ADC" w14:textId="655DBE1E" w:rsidR="008556D9" w:rsidRPr="00FA03C0" w:rsidRDefault="00295FB8" w:rsidP="00E07E9A">
      <w:pPr>
        <w:pStyle w:val="ListParagraph"/>
        <w:numPr>
          <w:ilvl w:val="0"/>
          <w:numId w:val="2"/>
        </w:numPr>
        <w:spacing w:line="360" w:lineRule="auto"/>
        <w:jc w:val="both"/>
        <w:rPr>
          <w:rFonts w:ascii="Arial" w:hAnsi="Arial" w:cs="Arial"/>
          <w:sz w:val="32"/>
          <w:szCs w:val="32"/>
        </w:rPr>
      </w:pPr>
      <w:r>
        <w:rPr>
          <w:rFonts w:ascii="Arial" w:hAnsi="Arial" w:cs="Arial"/>
        </w:rPr>
        <w:t>P</w:t>
      </w:r>
      <w:r w:rsidR="00A84EC9">
        <w:rPr>
          <w:rFonts w:ascii="Arial" w:hAnsi="Arial" w:cs="Arial"/>
        </w:rPr>
        <w:t xml:space="preserve">eplau’s Interpersonal </w:t>
      </w:r>
      <w:r w:rsidR="003B5C54">
        <w:rPr>
          <w:rFonts w:ascii="Arial" w:hAnsi="Arial" w:cs="Arial"/>
        </w:rPr>
        <w:t xml:space="preserve">Relations Theory emphasises that the </w:t>
      </w:r>
      <w:r w:rsidR="008054F0">
        <w:rPr>
          <w:rFonts w:ascii="Arial" w:hAnsi="Arial" w:cs="Arial"/>
        </w:rPr>
        <w:t>therapeutic relationship between a nurse and patient</w:t>
      </w:r>
      <w:r w:rsidR="00AE6178">
        <w:rPr>
          <w:rFonts w:ascii="Arial" w:hAnsi="Arial" w:cs="Arial"/>
        </w:rPr>
        <w:t xml:space="preserve"> develops through phases of orientation</w:t>
      </w:r>
      <w:r w:rsidR="001243EE">
        <w:rPr>
          <w:rFonts w:ascii="Arial" w:hAnsi="Arial" w:cs="Arial"/>
        </w:rPr>
        <w:t>, working and resolution</w:t>
      </w:r>
      <w:r w:rsidR="000E272C">
        <w:rPr>
          <w:rFonts w:ascii="Arial" w:hAnsi="Arial" w:cs="Arial"/>
        </w:rPr>
        <w:t>, all of which depend on effective communication</w:t>
      </w:r>
      <w:r w:rsidR="00771143">
        <w:rPr>
          <w:rFonts w:ascii="Arial" w:hAnsi="Arial" w:cs="Arial"/>
        </w:rPr>
        <w:t xml:space="preserve"> [Peplau, 1991]. </w:t>
      </w:r>
      <w:r w:rsidR="007F2633">
        <w:rPr>
          <w:rFonts w:ascii="Arial" w:hAnsi="Arial" w:cs="Arial"/>
        </w:rPr>
        <w:t>This theory highlights</w:t>
      </w:r>
      <w:r w:rsidR="008F284A">
        <w:rPr>
          <w:rFonts w:ascii="Arial" w:hAnsi="Arial" w:cs="Arial"/>
        </w:rPr>
        <w:t xml:space="preserve"> how professional communication</w:t>
      </w:r>
      <w:r w:rsidR="0026246B">
        <w:rPr>
          <w:rFonts w:ascii="Arial" w:hAnsi="Arial" w:cs="Arial"/>
        </w:rPr>
        <w:t xml:space="preserve"> </w:t>
      </w:r>
      <w:r w:rsidR="002B1220">
        <w:rPr>
          <w:rFonts w:ascii="Arial" w:hAnsi="Arial" w:cs="Arial"/>
        </w:rPr>
        <w:t>is central to building trust</w:t>
      </w:r>
      <w:r w:rsidR="007706AC">
        <w:rPr>
          <w:rFonts w:ascii="Arial" w:hAnsi="Arial" w:cs="Arial"/>
        </w:rPr>
        <w:t xml:space="preserve"> and </w:t>
      </w:r>
      <w:r w:rsidR="007347C0">
        <w:rPr>
          <w:rFonts w:ascii="Arial" w:hAnsi="Arial" w:cs="Arial"/>
        </w:rPr>
        <w:t xml:space="preserve">achieving </w:t>
      </w:r>
      <w:r w:rsidR="007706AC">
        <w:rPr>
          <w:rFonts w:ascii="Arial" w:hAnsi="Arial" w:cs="Arial"/>
        </w:rPr>
        <w:t>patient-</w:t>
      </w:r>
      <w:r w:rsidR="007347C0">
        <w:rPr>
          <w:rFonts w:ascii="Arial" w:hAnsi="Arial" w:cs="Arial"/>
        </w:rPr>
        <w:t>cantered outcomes.</w:t>
      </w:r>
    </w:p>
    <w:p w14:paraId="21759621" w14:textId="5600DAEB" w:rsidR="00FA03C0" w:rsidRPr="005B4A4A" w:rsidRDefault="00FA03C0" w:rsidP="00E07E9A">
      <w:pPr>
        <w:pStyle w:val="ListParagraph"/>
        <w:numPr>
          <w:ilvl w:val="0"/>
          <w:numId w:val="2"/>
        </w:numPr>
        <w:spacing w:line="360" w:lineRule="auto"/>
        <w:jc w:val="both"/>
        <w:rPr>
          <w:rFonts w:ascii="Arial" w:hAnsi="Arial" w:cs="Arial"/>
          <w:sz w:val="32"/>
          <w:szCs w:val="32"/>
        </w:rPr>
      </w:pPr>
      <w:r>
        <w:rPr>
          <w:rFonts w:ascii="Arial" w:hAnsi="Arial" w:cs="Arial"/>
        </w:rPr>
        <w:t xml:space="preserve">Shannon </w:t>
      </w:r>
      <w:r w:rsidR="0051234C">
        <w:rPr>
          <w:rFonts w:ascii="Arial" w:hAnsi="Arial" w:cs="Arial"/>
        </w:rPr>
        <w:t>and Weavers communication model [1998]</w:t>
      </w:r>
      <w:r w:rsidR="00C864AE">
        <w:rPr>
          <w:rFonts w:ascii="Arial" w:hAnsi="Arial" w:cs="Arial"/>
        </w:rPr>
        <w:t xml:space="preserve"> views communication</w:t>
      </w:r>
      <w:r w:rsidR="00945907">
        <w:rPr>
          <w:rFonts w:ascii="Arial" w:hAnsi="Arial" w:cs="Arial"/>
        </w:rPr>
        <w:t xml:space="preserve"> as a process involving a sender</w:t>
      </w:r>
      <w:r w:rsidR="0095287F">
        <w:rPr>
          <w:rFonts w:ascii="Arial" w:hAnsi="Arial" w:cs="Arial"/>
        </w:rPr>
        <w:t xml:space="preserve">, message, channel, </w:t>
      </w:r>
      <w:r w:rsidR="00AD2884">
        <w:rPr>
          <w:rFonts w:ascii="Arial" w:hAnsi="Arial" w:cs="Arial"/>
        </w:rPr>
        <w:t>receiver and feedback. In health</w:t>
      </w:r>
      <w:r w:rsidR="004634DA">
        <w:rPr>
          <w:rFonts w:ascii="Arial" w:hAnsi="Arial" w:cs="Arial"/>
        </w:rPr>
        <w:t xml:space="preserve"> care, this highlights</w:t>
      </w:r>
      <w:r w:rsidR="00281347">
        <w:rPr>
          <w:rFonts w:ascii="Arial" w:hAnsi="Arial" w:cs="Arial"/>
        </w:rPr>
        <w:t xml:space="preserve"> how</w:t>
      </w:r>
      <w:r w:rsidR="00281644">
        <w:rPr>
          <w:rFonts w:ascii="Arial" w:hAnsi="Arial" w:cs="Arial"/>
        </w:rPr>
        <w:t xml:space="preserve"> ”noise” such as</w:t>
      </w:r>
      <w:r w:rsidR="006E6DE1">
        <w:rPr>
          <w:rFonts w:ascii="Arial" w:hAnsi="Arial" w:cs="Arial"/>
        </w:rPr>
        <w:t xml:space="preserve"> stress ,jargon or cult</w:t>
      </w:r>
      <w:r w:rsidR="00301A59">
        <w:rPr>
          <w:rFonts w:ascii="Arial" w:hAnsi="Arial" w:cs="Arial"/>
        </w:rPr>
        <w:t>ural misunderstanding can interfere</w:t>
      </w:r>
      <w:r w:rsidR="00C863E1">
        <w:rPr>
          <w:rFonts w:ascii="Arial" w:hAnsi="Arial" w:cs="Arial"/>
        </w:rPr>
        <w:t xml:space="preserve"> with safe </w:t>
      </w:r>
      <w:r w:rsidR="005B4A4A">
        <w:rPr>
          <w:rFonts w:ascii="Arial" w:hAnsi="Arial" w:cs="Arial"/>
        </w:rPr>
        <w:t>communication. Ensuring</w:t>
      </w:r>
      <w:r w:rsidR="008215AF">
        <w:rPr>
          <w:rFonts w:ascii="Arial" w:hAnsi="Arial" w:cs="Arial"/>
        </w:rPr>
        <w:t xml:space="preserve"> clarity and feedback reduces </w:t>
      </w:r>
      <w:r w:rsidR="005B4A4A">
        <w:rPr>
          <w:rFonts w:ascii="Arial" w:hAnsi="Arial" w:cs="Arial"/>
        </w:rPr>
        <w:t>misinterpretation</w:t>
      </w:r>
      <w:r w:rsidR="00691C78">
        <w:rPr>
          <w:rFonts w:ascii="Arial" w:hAnsi="Arial" w:cs="Arial"/>
        </w:rPr>
        <w:t>’ which is crucial for avoiding clinical errors</w:t>
      </w:r>
      <w:r w:rsidR="005B4A4A">
        <w:rPr>
          <w:rFonts w:ascii="Arial" w:hAnsi="Arial" w:cs="Arial"/>
        </w:rPr>
        <w:t>.</w:t>
      </w:r>
    </w:p>
    <w:p w14:paraId="6D186FFE" w14:textId="5AC36863" w:rsidR="005B4A4A" w:rsidRPr="00584508" w:rsidRDefault="002F08C4" w:rsidP="00E07E9A">
      <w:pPr>
        <w:pStyle w:val="ListParagraph"/>
        <w:numPr>
          <w:ilvl w:val="0"/>
          <w:numId w:val="2"/>
        </w:numPr>
        <w:spacing w:line="360" w:lineRule="auto"/>
        <w:rPr>
          <w:rFonts w:ascii="Arial" w:hAnsi="Arial" w:cs="Arial"/>
          <w:sz w:val="32"/>
          <w:szCs w:val="32"/>
        </w:rPr>
      </w:pPr>
      <w:r>
        <w:rPr>
          <w:rFonts w:ascii="Arial" w:hAnsi="Arial" w:cs="Arial"/>
        </w:rPr>
        <w:t xml:space="preserve">Carl Rogers’ Person </w:t>
      </w:r>
      <w:r w:rsidR="00873AD0">
        <w:rPr>
          <w:rFonts w:ascii="Arial" w:hAnsi="Arial" w:cs="Arial"/>
        </w:rPr>
        <w:t>cantered</w:t>
      </w:r>
      <w:r>
        <w:rPr>
          <w:rFonts w:ascii="Arial" w:hAnsi="Arial" w:cs="Arial"/>
        </w:rPr>
        <w:t xml:space="preserve"> appro</w:t>
      </w:r>
      <w:r w:rsidR="00873AD0">
        <w:rPr>
          <w:rFonts w:ascii="Arial" w:hAnsi="Arial" w:cs="Arial"/>
        </w:rPr>
        <w:t xml:space="preserve">ach </w:t>
      </w:r>
      <w:r w:rsidR="00D1571A">
        <w:rPr>
          <w:rFonts w:ascii="Arial" w:hAnsi="Arial" w:cs="Arial"/>
        </w:rPr>
        <w:t>[1995] stresses the importance</w:t>
      </w:r>
      <w:r w:rsidR="00802F86">
        <w:rPr>
          <w:rFonts w:ascii="Arial" w:hAnsi="Arial" w:cs="Arial"/>
        </w:rPr>
        <w:t xml:space="preserve"> of empathy and unconditional</w:t>
      </w:r>
      <w:r w:rsidR="009B69BB">
        <w:rPr>
          <w:rFonts w:ascii="Arial" w:hAnsi="Arial" w:cs="Arial"/>
        </w:rPr>
        <w:t xml:space="preserve"> positive regard in communication. Hea</w:t>
      </w:r>
      <w:r w:rsidR="001458B0">
        <w:rPr>
          <w:rFonts w:ascii="Arial" w:hAnsi="Arial" w:cs="Arial"/>
        </w:rPr>
        <w:t>lth and social care professionals applying this approach</w:t>
      </w:r>
      <w:r w:rsidR="00A52B30">
        <w:rPr>
          <w:rFonts w:ascii="Arial" w:hAnsi="Arial" w:cs="Arial"/>
        </w:rPr>
        <w:t xml:space="preserve"> show compassion</w:t>
      </w:r>
      <w:r w:rsidR="00156BCB">
        <w:rPr>
          <w:rFonts w:ascii="Arial" w:hAnsi="Arial" w:cs="Arial"/>
        </w:rPr>
        <w:t>, listen actively</w:t>
      </w:r>
      <w:r w:rsidR="00E017DC">
        <w:rPr>
          <w:rFonts w:ascii="Arial" w:hAnsi="Arial" w:cs="Arial"/>
        </w:rPr>
        <w:t xml:space="preserve"> and create a supportive environment that respects</w:t>
      </w:r>
      <w:r w:rsidR="00600C64">
        <w:rPr>
          <w:rFonts w:ascii="Arial" w:hAnsi="Arial" w:cs="Arial"/>
        </w:rPr>
        <w:t xml:space="preserve"> patients’ dignity.</w:t>
      </w:r>
    </w:p>
    <w:p w14:paraId="7150098D" w14:textId="49AF3142" w:rsidR="00584508" w:rsidRDefault="00584508" w:rsidP="00584508">
      <w:pPr>
        <w:pStyle w:val="ListParagraph"/>
        <w:rPr>
          <w:rFonts w:ascii="Arial" w:hAnsi="Arial" w:cs="Arial"/>
        </w:rPr>
      </w:pPr>
    </w:p>
    <w:p w14:paraId="227F9D69" w14:textId="55D52051" w:rsidR="002B6966" w:rsidRDefault="00671086" w:rsidP="00E07E9A">
      <w:pPr>
        <w:pStyle w:val="ListParagraph"/>
        <w:spacing w:line="360" w:lineRule="auto"/>
        <w:jc w:val="both"/>
        <w:rPr>
          <w:rFonts w:ascii="Arial" w:hAnsi="Arial" w:cs="Arial"/>
        </w:rPr>
      </w:pPr>
      <w:r>
        <w:rPr>
          <w:rFonts w:ascii="Arial" w:hAnsi="Arial" w:cs="Arial"/>
        </w:rPr>
        <w:t>Research ev</w:t>
      </w:r>
      <w:r w:rsidR="00F7090F">
        <w:rPr>
          <w:rFonts w:ascii="Arial" w:hAnsi="Arial" w:cs="Arial"/>
        </w:rPr>
        <w:t>idence reinforces these theories</w:t>
      </w:r>
      <w:r w:rsidR="00E7269D">
        <w:rPr>
          <w:rFonts w:ascii="Arial" w:hAnsi="Arial" w:cs="Arial"/>
        </w:rPr>
        <w:t xml:space="preserve">. </w:t>
      </w:r>
      <w:r w:rsidR="00E7269D" w:rsidRPr="00426A98">
        <w:rPr>
          <w:rFonts w:ascii="Arial" w:hAnsi="Arial" w:cs="Arial"/>
        </w:rPr>
        <w:t xml:space="preserve">For example, </w:t>
      </w:r>
      <w:r w:rsidR="00EB3C06" w:rsidRPr="00426A98">
        <w:rPr>
          <w:rFonts w:ascii="Arial" w:hAnsi="Arial" w:cs="Arial"/>
        </w:rPr>
        <w:t>(</w:t>
      </w:r>
      <w:r w:rsidR="00E7269D" w:rsidRPr="00426A98">
        <w:rPr>
          <w:rFonts w:ascii="Arial" w:hAnsi="Arial" w:cs="Arial"/>
        </w:rPr>
        <w:t>O</w:t>
      </w:r>
      <w:r w:rsidR="002D2482" w:rsidRPr="00426A98">
        <w:rPr>
          <w:rFonts w:ascii="Arial" w:hAnsi="Arial" w:cs="Arial"/>
        </w:rPr>
        <w:t>’H</w:t>
      </w:r>
      <w:r w:rsidR="00EB3C06" w:rsidRPr="00426A98">
        <w:rPr>
          <w:rFonts w:ascii="Arial" w:hAnsi="Arial" w:cs="Arial"/>
        </w:rPr>
        <w:t>agan</w:t>
      </w:r>
      <w:r w:rsidR="00D25BDD" w:rsidRPr="00426A98">
        <w:rPr>
          <w:rFonts w:ascii="Arial" w:hAnsi="Arial" w:cs="Arial"/>
        </w:rPr>
        <w:t xml:space="preserve"> et a</w:t>
      </w:r>
      <w:r w:rsidR="001377A4" w:rsidRPr="00426A98">
        <w:rPr>
          <w:rFonts w:ascii="Arial" w:hAnsi="Arial" w:cs="Arial"/>
        </w:rPr>
        <w:t>l.,2014]</w:t>
      </w:r>
      <w:r w:rsidR="00426A98" w:rsidRPr="00426A98">
        <w:rPr>
          <w:rFonts w:ascii="Arial" w:hAnsi="Arial" w:cs="Arial"/>
        </w:rPr>
        <w:t xml:space="preserve"> demonst</w:t>
      </w:r>
      <w:r w:rsidR="00426A98">
        <w:rPr>
          <w:rFonts w:ascii="Arial" w:hAnsi="Arial" w:cs="Arial"/>
        </w:rPr>
        <w:t>rated that effective</w:t>
      </w:r>
      <w:r w:rsidR="00231019">
        <w:rPr>
          <w:rFonts w:ascii="Arial" w:hAnsi="Arial" w:cs="Arial"/>
        </w:rPr>
        <w:t xml:space="preserve"> communication reduces clinical</w:t>
      </w:r>
      <w:r w:rsidR="00C20636">
        <w:rPr>
          <w:rFonts w:ascii="Arial" w:hAnsi="Arial" w:cs="Arial"/>
        </w:rPr>
        <w:t xml:space="preserve"> errors and improves patient safety</w:t>
      </w:r>
      <w:r w:rsidR="002C26C6">
        <w:rPr>
          <w:rFonts w:ascii="Arial" w:hAnsi="Arial" w:cs="Arial"/>
        </w:rPr>
        <w:t>. Similarly, [K</w:t>
      </w:r>
      <w:r w:rsidR="006D325E">
        <w:rPr>
          <w:rFonts w:ascii="Arial" w:hAnsi="Arial" w:cs="Arial"/>
        </w:rPr>
        <w:t>im et al., 2004</w:t>
      </w:r>
      <w:r w:rsidR="004608E1">
        <w:rPr>
          <w:rFonts w:ascii="Arial" w:hAnsi="Arial" w:cs="Arial"/>
        </w:rPr>
        <w:t>] highlighted how communication</w:t>
      </w:r>
      <w:r w:rsidR="00E23D4B">
        <w:rPr>
          <w:rFonts w:ascii="Arial" w:hAnsi="Arial" w:cs="Arial"/>
        </w:rPr>
        <w:t xml:space="preserve"> , when delivered empathe</w:t>
      </w:r>
      <w:r w:rsidR="00EE2132">
        <w:rPr>
          <w:rFonts w:ascii="Arial" w:hAnsi="Arial" w:cs="Arial"/>
        </w:rPr>
        <w:t>tically, direc</w:t>
      </w:r>
      <w:r w:rsidR="00B020F3">
        <w:rPr>
          <w:rFonts w:ascii="Arial" w:hAnsi="Arial" w:cs="Arial"/>
        </w:rPr>
        <w:t>tly increases patient satisfaction and trus</w:t>
      </w:r>
      <w:r w:rsidR="000E72F0">
        <w:rPr>
          <w:rFonts w:ascii="Arial" w:hAnsi="Arial" w:cs="Arial"/>
        </w:rPr>
        <w:t>t in care providers.</w:t>
      </w:r>
    </w:p>
    <w:p w14:paraId="445EBA82" w14:textId="77777777" w:rsidR="002B6966" w:rsidRDefault="002B6966" w:rsidP="002B6966">
      <w:pPr>
        <w:pStyle w:val="ListParagraph"/>
        <w:rPr>
          <w:rFonts w:ascii="Arial" w:hAnsi="Arial" w:cs="Arial"/>
        </w:rPr>
      </w:pPr>
    </w:p>
    <w:p w14:paraId="2394A614" w14:textId="6BCD6648" w:rsidR="002B6966" w:rsidRDefault="00885276" w:rsidP="00E07E9A">
      <w:pPr>
        <w:pStyle w:val="ListParagraph"/>
        <w:spacing w:line="360" w:lineRule="auto"/>
        <w:jc w:val="both"/>
        <w:rPr>
          <w:rFonts w:ascii="Arial" w:hAnsi="Arial" w:cs="Arial"/>
        </w:rPr>
      </w:pPr>
      <w:r>
        <w:rPr>
          <w:rFonts w:ascii="Arial" w:hAnsi="Arial" w:cs="Arial"/>
        </w:rPr>
        <w:t xml:space="preserve">Effective communication can be observed in many everyday interactions </w:t>
      </w:r>
      <w:r w:rsidR="001B3520">
        <w:rPr>
          <w:rFonts w:ascii="Arial" w:hAnsi="Arial" w:cs="Arial"/>
        </w:rPr>
        <w:t xml:space="preserve">within health and social care settings. For instance, professional supporting patients with limited health literacy </w:t>
      </w:r>
      <w:r w:rsidR="00A02B2D">
        <w:rPr>
          <w:rFonts w:ascii="Arial" w:hAnsi="Arial" w:cs="Arial"/>
        </w:rPr>
        <w:t xml:space="preserve">often simplify medial jargon into plain understandable </w:t>
      </w:r>
      <w:r w:rsidR="007879AD">
        <w:rPr>
          <w:rFonts w:ascii="Arial" w:hAnsi="Arial" w:cs="Arial"/>
        </w:rPr>
        <w:t xml:space="preserve">language. Active </w:t>
      </w:r>
      <w:r w:rsidR="007879AD">
        <w:rPr>
          <w:rFonts w:ascii="Arial" w:hAnsi="Arial" w:cs="Arial"/>
        </w:rPr>
        <w:lastRenderedPageBreak/>
        <w:t xml:space="preserve">listening techniques summarising </w:t>
      </w:r>
      <w:r w:rsidR="00281911">
        <w:rPr>
          <w:rFonts w:ascii="Arial" w:hAnsi="Arial" w:cs="Arial"/>
        </w:rPr>
        <w:t>patients concerns and maintaining eye contact, help</w:t>
      </w:r>
      <w:r w:rsidR="006F591F">
        <w:rPr>
          <w:rFonts w:ascii="Arial" w:hAnsi="Arial" w:cs="Arial"/>
        </w:rPr>
        <w:t xml:space="preserve"> establish report and reassure patients. None verbal communication, </w:t>
      </w:r>
      <w:r w:rsidR="004F0270">
        <w:rPr>
          <w:rFonts w:ascii="Arial" w:hAnsi="Arial" w:cs="Arial"/>
        </w:rPr>
        <w:t xml:space="preserve">including gestures, facial expressions </w:t>
      </w:r>
      <w:r w:rsidR="00FB00D2">
        <w:rPr>
          <w:rFonts w:ascii="Arial" w:hAnsi="Arial" w:cs="Arial"/>
        </w:rPr>
        <w:t xml:space="preserve">and therapeutic touch can also provide comfort </w:t>
      </w:r>
      <w:r w:rsidR="00AB618C">
        <w:rPr>
          <w:rFonts w:ascii="Arial" w:hAnsi="Arial" w:cs="Arial"/>
        </w:rPr>
        <w:t xml:space="preserve">particularly for patients experiencing </w:t>
      </w:r>
      <w:r w:rsidR="0055288E">
        <w:rPr>
          <w:rFonts w:ascii="Arial" w:hAnsi="Arial" w:cs="Arial"/>
        </w:rPr>
        <w:t xml:space="preserve">anxiety or distress. </w:t>
      </w:r>
    </w:p>
    <w:p w14:paraId="53C217A0" w14:textId="77777777" w:rsidR="00590C75" w:rsidRDefault="00590C75" w:rsidP="002B6966">
      <w:pPr>
        <w:pStyle w:val="ListParagraph"/>
        <w:rPr>
          <w:rFonts w:ascii="Arial" w:hAnsi="Arial" w:cs="Arial"/>
        </w:rPr>
      </w:pPr>
    </w:p>
    <w:p w14:paraId="28CA4E4E" w14:textId="6B1022AD" w:rsidR="00590C75" w:rsidRDefault="00590C75" w:rsidP="00E07E9A">
      <w:pPr>
        <w:pStyle w:val="ListParagraph"/>
        <w:spacing w:line="360" w:lineRule="auto"/>
        <w:jc w:val="both"/>
        <w:rPr>
          <w:rFonts w:ascii="Arial" w:hAnsi="Arial" w:cs="Arial"/>
        </w:rPr>
      </w:pPr>
      <w:r>
        <w:rPr>
          <w:rFonts w:ascii="Arial" w:hAnsi="Arial" w:cs="Arial"/>
        </w:rPr>
        <w:t>Accurate written communication is equally vital</w:t>
      </w:r>
      <w:r w:rsidR="00A772E7">
        <w:rPr>
          <w:rFonts w:ascii="Arial" w:hAnsi="Arial" w:cs="Arial"/>
        </w:rPr>
        <w:t>. Clinicl documentation such as care notes, risk assessments and discharge summaries ensure</w:t>
      </w:r>
      <w:r w:rsidR="00096C64">
        <w:rPr>
          <w:rFonts w:ascii="Arial" w:hAnsi="Arial" w:cs="Arial"/>
        </w:rPr>
        <w:t>s continuity of care between multidisciplinary teams</w:t>
      </w:r>
      <w:r w:rsidR="00D07FD3">
        <w:rPr>
          <w:rFonts w:ascii="Arial" w:hAnsi="Arial" w:cs="Arial"/>
        </w:rPr>
        <w:t xml:space="preserve">, (RCN, 2024). </w:t>
      </w:r>
      <w:r w:rsidR="00481206">
        <w:rPr>
          <w:rFonts w:ascii="Arial" w:hAnsi="Arial" w:cs="Arial"/>
        </w:rPr>
        <w:t xml:space="preserve">A single omission </w:t>
      </w:r>
      <w:r w:rsidR="009D4304">
        <w:rPr>
          <w:rFonts w:ascii="Arial" w:hAnsi="Arial" w:cs="Arial"/>
        </w:rPr>
        <w:t>or unclear record may compromise patients safety</w:t>
      </w:r>
      <w:r w:rsidR="002D06DA">
        <w:rPr>
          <w:rFonts w:ascii="Arial" w:hAnsi="Arial" w:cs="Arial"/>
        </w:rPr>
        <w:t xml:space="preserve">, highlighting the critical nature of written communication. </w:t>
      </w:r>
    </w:p>
    <w:p w14:paraId="12097ECE" w14:textId="77777777" w:rsidR="002D06DA" w:rsidRDefault="002D06DA" w:rsidP="002B6966">
      <w:pPr>
        <w:pStyle w:val="ListParagraph"/>
        <w:rPr>
          <w:rFonts w:ascii="Arial" w:hAnsi="Arial" w:cs="Arial"/>
        </w:rPr>
      </w:pPr>
    </w:p>
    <w:p w14:paraId="21DE8689" w14:textId="4D953099" w:rsidR="002D06DA" w:rsidRDefault="00AC6D1D" w:rsidP="00E07E9A">
      <w:pPr>
        <w:pStyle w:val="ListParagraph"/>
        <w:spacing w:line="360" w:lineRule="auto"/>
        <w:jc w:val="both"/>
        <w:rPr>
          <w:rFonts w:ascii="Arial" w:hAnsi="Arial" w:cs="Arial"/>
        </w:rPr>
      </w:pPr>
      <w:r>
        <w:rPr>
          <w:rFonts w:ascii="Arial" w:hAnsi="Arial" w:cs="Arial"/>
        </w:rPr>
        <w:t xml:space="preserve">However, several barriers can hinder communication in health and social care. </w:t>
      </w:r>
      <w:r w:rsidR="00CF400D">
        <w:rPr>
          <w:rFonts w:ascii="Arial" w:hAnsi="Arial" w:cs="Arial"/>
        </w:rPr>
        <w:t xml:space="preserve">Language differences between staff and patients </w:t>
      </w:r>
      <w:r w:rsidR="00EF78CB">
        <w:rPr>
          <w:rFonts w:ascii="Arial" w:hAnsi="Arial" w:cs="Arial"/>
        </w:rPr>
        <w:t xml:space="preserve">may create </w:t>
      </w:r>
      <w:r w:rsidR="00FB20EC">
        <w:rPr>
          <w:rFonts w:ascii="Arial" w:hAnsi="Arial" w:cs="Arial"/>
        </w:rPr>
        <w:t xml:space="preserve">misunderstandings, while cultural variations can affect the interpretation of none verbal signals. </w:t>
      </w:r>
      <w:r w:rsidR="007D7324">
        <w:rPr>
          <w:rFonts w:ascii="Arial" w:hAnsi="Arial" w:cs="Arial"/>
        </w:rPr>
        <w:t xml:space="preserve">Additionally, time pressures caused by high case loads in the NHS can result in rushed or incomplete communication, </w:t>
      </w:r>
      <w:r w:rsidR="00A078A7">
        <w:rPr>
          <w:rFonts w:ascii="Arial" w:hAnsi="Arial" w:cs="Arial"/>
        </w:rPr>
        <w:t xml:space="preserve">reducing quality of care (NHS,2023). Emotional factors such as stress and burnout </w:t>
      </w:r>
      <w:r w:rsidR="00E31658">
        <w:rPr>
          <w:rFonts w:ascii="Arial" w:hAnsi="Arial" w:cs="Arial"/>
        </w:rPr>
        <w:t xml:space="preserve">amongst staff can also negatively affect their ability to listen attentively </w:t>
      </w:r>
      <w:r w:rsidR="00B82FA9">
        <w:rPr>
          <w:rFonts w:ascii="Arial" w:hAnsi="Arial" w:cs="Arial"/>
        </w:rPr>
        <w:t xml:space="preserve">or convey empathy. </w:t>
      </w:r>
    </w:p>
    <w:p w14:paraId="28273A27" w14:textId="77777777" w:rsidR="00B82FA9" w:rsidRDefault="00B82FA9" w:rsidP="002B6966">
      <w:pPr>
        <w:pStyle w:val="ListParagraph"/>
        <w:rPr>
          <w:rFonts w:ascii="Arial" w:hAnsi="Arial" w:cs="Arial"/>
        </w:rPr>
      </w:pPr>
    </w:p>
    <w:p w14:paraId="799D5580" w14:textId="262822D0" w:rsidR="00B82FA9" w:rsidRDefault="00B82FA9" w:rsidP="00E07E9A">
      <w:pPr>
        <w:pStyle w:val="ListParagraph"/>
        <w:spacing w:line="360" w:lineRule="auto"/>
        <w:jc w:val="both"/>
        <w:rPr>
          <w:rFonts w:ascii="Arial" w:hAnsi="Arial" w:cs="Arial"/>
        </w:rPr>
      </w:pPr>
      <w:r>
        <w:rPr>
          <w:rFonts w:ascii="Arial" w:hAnsi="Arial" w:cs="Arial"/>
        </w:rPr>
        <w:t>Improving communication requires deli</w:t>
      </w:r>
      <w:r w:rsidR="00C3585C">
        <w:rPr>
          <w:rFonts w:ascii="Arial" w:hAnsi="Arial" w:cs="Arial"/>
        </w:rPr>
        <w:t xml:space="preserve">berate strategies at both organisational </w:t>
      </w:r>
      <w:r w:rsidR="00623C1D">
        <w:rPr>
          <w:rFonts w:ascii="Arial" w:hAnsi="Arial" w:cs="Arial"/>
        </w:rPr>
        <w:t xml:space="preserve">and individual levels. Training in cultural competence helps </w:t>
      </w:r>
      <w:r w:rsidR="00412328">
        <w:rPr>
          <w:rFonts w:ascii="Arial" w:hAnsi="Arial" w:cs="Arial"/>
        </w:rPr>
        <w:t xml:space="preserve">professionals navigate language and cultural barriers, </w:t>
      </w:r>
      <w:r w:rsidR="00FF0126">
        <w:rPr>
          <w:rFonts w:ascii="Arial" w:hAnsi="Arial" w:cs="Arial"/>
        </w:rPr>
        <w:t>ensuring inclusivity and equ</w:t>
      </w:r>
      <w:r w:rsidR="00051EF5">
        <w:rPr>
          <w:rFonts w:ascii="Arial" w:hAnsi="Arial" w:cs="Arial"/>
        </w:rPr>
        <w:t xml:space="preserve">ity in patient care. Active listening and reflective practice workshops </w:t>
      </w:r>
      <w:r w:rsidR="003906D4">
        <w:rPr>
          <w:rFonts w:ascii="Arial" w:hAnsi="Arial" w:cs="Arial"/>
        </w:rPr>
        <w:t xml:space="preserve">can help staff critically evaluate their communication style and identify </w:t>
      </w:r>
      <w:r w:rsidR="003C2808">
        <w:rPr>
          <w:rFonts w:ascii="Arial" w:hAnsi="Arial" w:cs="Arial"/>
        </w:rPr>
        <w:t>areas of improvements (Health Education England</w:t>
      </w:r>
      <w:r w:rsidR="00626BAF">
        <w:rPr>
          <w:rFonts w:ascii="Arial" w:hAnsi="Arial" w:cs="Arial"/>
        </w:rPr>
        <w:t xml:space="preserve">, 2022). </w:t>
      </w:r>
    </w:p>
    <w:p w14:paraId="7560FC03" w14:textId="77777777" w:rsidR="00626BAF" w:rsidRDefault="00626BAF" w:rsidP="002B6966">
      <w:pPr>
        <w:pStyle w:val="ListParagraph"/>
        <w:rPr>
          <w:rFonts w:ascii="Arial" w:hAnsi="Arial" w:cs="Arial"/>
        </w:rPr>
      </w:pPr>
    </w:p>
    <w:p w14:paraId="34757B0C" w14:textId="1DD0B760" w:rsidR="008401DF" w:rsidRDefault="00626BAF" w:rsidP="00E07E9A">
      <w:pPr>
        <w:pStyle w:val="ListParagraph"/>
        <w:spacing w:line="360" w:lineRule="auto"/>
        <w:jc w:val="both"/>
        <w:rPr>
          <w:rFonts w:ascii="Arial" w:hAnsi="Arial" w:cs="Arial"/>
        </w:rPr>
      </w:pPr>
      <w:r>
        <w:rPr>
          <w:rFonts w:ascii="Arial" w:hAnsi="Arial" w:cs="Arial"/>
        </w:rPr>
        <w:t xml:space="preserve">The use of professional translations services </w:t>
      </w:r>
      <w:r w:rsidR="00A67931">
        <w:rPr>
          <w:rFonts w:ascii="Arial" w:hAnsi="Arial" w:cs="Arial"/>
        </w:rPr>
        <w:t xml:space="preserve">and accessible information formats such as leaflets in multiple languages </w:t>
      </w:r>
      <w:r w:rsidR="00CB2814">
        <w:rPr>
          <w:rFonts w:ascii="Arial" w:hAnsi="Arial" w:cs="Arial"/>
        </w:rPr>
        <w:t xml:space="preserve">or pictorial guides can support patients with limited English </w:t>
      </w:r>
      <w:r w:rsidR="00BE67EE">
        <w:rPr>
          <w:rFonts w:ascii="Arial" w:hAnsi="Arial" w:cs="Arial"/>
        </w:rPr>
        <w:t xml:space="preserve">proficiency. Technology, such as </w:t>
      </w:r>
      <w:r w:rsidR="00532212">
        <w:rPr>
          <w:rFonts w:ascii="Arial" w:hAnsi="Arial" w:cs="Arial"/>
        </w:rPr>
        <w:t xml:space="preserve">electronics health records also enhances communication across </w:t>
      </w:r>
      <w:r w:rsidR="00147D9E">
        <w:rPr>
          <w:rFonts w:ascii="Arial" w:hAnsi="Arial" w:cs="Arial"/>
        </w:rPr>
        <w:t xml:space="preserve">multidisciplinary teams by ensuring up to date and accurate patient </w:t>
      </w:r>
      <w:r w:rsidR="0093345E">
        <w:rPr>
          <w:rFonts w:ascii="Arial" w:hAnsi="Arial" w:cs="Arial"/>
        </w:rPr>
        <w:t>information is available at the point of care (Green</w:t>
      </w:r>
      <w:r w:rsidR="00D50F16">
        <w:rPr>
          <w:rFonts w:ascii="Arial" w:hAnsi="Arial" w:cs="Arial"/>
        </w:rPr>
        <w:t>halgh et al</w:t>
      </w:r>
      <w:r w:rsidR="00555224">
        <w:rPr>
          <w:rFonts w:ascii="Arial" w:hAnsi="Arial" w:cs="Arial"/>
        </w:rPr>
        <w:t xml:space="preserve">., 2017). </w:t>
      </w:r>
    </w:p>
    <w:p w14:paraId="6B17AC19" w14:textId="77777777" w:rsidR="008401DF" w:rsidRDefault="008401DF">
      <w:pPr>
        <w:rPr>
          <w:rFonts w:ascii="Arial" w:hAnsi="Arial" w:cs="Arial"/>
        </w:rPr>
      </w:pPr>
      <w:r>
        <w:rPr>
          <w:rFonts w:ascii="Arial" w:hAnsi="Arial" w:cs="Arial"/>
        </w:rPr>
        <w:br w:type="page"/>
      </w:r>
    </w:p>
    <w:p w14:paraId="3E568DC1" w14:textId="59DBC8DA" w:rsidR="00F006F4" w:rsidRDefault="00F006F4" w:rsidP="00F006F4">
      <w:pPr>
        <w:pStyle w:val="ListParagraph"/>
        <w:rPr>
          <w:rFonts w:ascii="Arial" w:hAnsi="Arial" w:cs="Arial"/>
        </w:rPr>
      </w:pPr>
      <w:r>
        <w:rPr>
          <w:rFonts w:ascii="Arial" w:hAnsi="Arial" w:cs="Arial"/>
        </w:rPr>
        <w:lastRenderedPageBreak/>
        <w:t xml:space="preserve">                           </w:t>
      </w:r>
      <w:r w:rsidR="008401DF">
        <w:rPr>
          <w:rFonts w:ascii="Arial" w:hAnsi="Arial" w:cs="Arial"/>
        </w:rPr>
        <w:t>Ref</w:t>
      </w:r>
      <w:r>
        <w:rPr>
          <w:rFonts w:ascii="Arial" w:hAnsi="Arial" w:cs="Arial"/>
        </w:rPr>
        <w:t>lection on personal learning</w:t>
      </w:r>
    </w:p>
    <w:p w14:paraId="4722A632" w14:textId="77777777" w:rsidR="00F006F4" w:rsidRDefault="00F006F4" w:rsidP="00F006F4">
      <w:pPr>
        <w:pStyle w:val="ListParagraph"/>
        <w:rPr>
          <w:rFonts w:ascii="Arial" w:hAnsi="Arial" w:cs="Arial"/>
        </w:rPr>
      </w:pPr>
    </w:p>
    <w:p w14:paraId="40E1336A" w14:textId="53974F4A" w:rsidR="00F006F4" w:rsidRDefault="00F006F4" w:rsidP="00F006F4">
      <w:pPr>
        <w:pStyle w:val="ListParagraph"/>
        <w:rPr>
          <w:rFonts w:ascii="Arial" w:hAnsi="Arial" w:cs="Arial"/>
        </w:rPr>
      </w:pPr>
    </w:p>
    <w:p w14:paraId="523A1947" w14:textId="7090E270" w:rsidR="00B90E46" w:rsidRDefault="00B90E46" w:rsidP="00E07E9A">
      <w:pPr>
        <w:pStyle w:val="ListParagraph"/>
        <w:spacing w:line="360" w:lineRule="auto"/>
        <w:jc w:val="both"/>
        <w:rPr>
          <w:rFonts w:ascii="Arial" w:hAnsi="Arial" w:cs="Arial"/>
        </w:rPr>
      </w:pPr>
      <w:r>
        <w:rPr>
          <w:rFonts w:ascii="Arial" w:hAnsi="Arial" w:cs="Arial"/>
        </w:rPr>
        <w:t xml:space="preserve">Reflective practice is an essential component </w:t>
      </w:r>
      <w:r w:rsidR="0068155C">
        <w:rPr>
          <w:rFonts w:ascii="Arial" w:hAnsi="Arial" w:cs="Arial"/>
        </w:rPr>
        <w:t xml:space="preserve">of professional development in health and social care. It allows individuals to evaluate their learning experiences, </w:t>
      </w:r>
      <w:r w:rsidR="00940E17">
        <w:rPr>
          <w:rFonts w:ascii="Arial" w:hAnsi="Arial" w:cs="Arial"/>
        </w:rPr>
        <w:t xml:space="preserve">identify strengths and areas for improvement and integrate theory into practice </w:t>
      </w:r>
      <w:r w:rsidR="00296350">
        <w:rPr>
          <w:rFonts w:ascii="Arial" w:hAnsi="Arial" w:cs="Arial"/>
        </w:rPr>
        <w:t xml:space="preserve">(Jasper, 2013). This reflective account uses </w:t>
      </w:r>
      <w:r w:rsidR="001258C4">
        <w:rPr>
          <w:rFonts w:ascii="Arial" w:hAnsi="Arial" w:cs="Arial"/>
        </w:rPr>
        <w:t xml:space="preserve">givvs reflective cycle </w:t>
      </w:r>
      <w:r w:rsidR="00354AC9">
        <w:rPr>
          <w:rFonts w:ascii="Arial" w:hAnsi="Arial" w:cs="Arial"/>
        </w:rPr>
        <w:t>(1988) to analyse my learning journey throughout the module</w:t>
      </w:r>
      <w:r w:rsidR="003B1A3A">
        <w:rPr>
          <w:rFonts w:ascii="Arial" w:hAnsi="Arial" w:cs="Arial"/>
        </w:rPr>
        <w:t>, focussing on how I developed my understanding of professional skills, communication and employability</w:t>
      </w:r>
      <w:r w:rsidR="00081F70">
        <w:rPr>
          <w:rFonts w:ascii="Arial" w:hAnsi="Arial" w:cs="Arial"/>
        </w:rPr>
        <w:t xml:space="preserve">. </w:t>
      </w:r>
    </w:p>
    <w:p w14:paraId="57DEB00E" w14:textId="77777777" w:rsidR="00081F70" w:rsidRDefault="00081F70" w:rsidP="00F006F4">
      <w:pPr>
        <w:pStyle w:val="ListParagraph"/>
        <w:rPr>
          <w:rFonts w:ascii="Arial" w:hAnsi="Arial" w:cs="Arial"/>
        </w:rPr>
      </w:pPr>
    </w:p>
    <w:p w14:paraId="5C97A3A3" w14:textId="21D38DA0" w:rsidR="00081F70" w:rsidRDefault="00081F70" w:rsidP="00E07E9A">
      <w:pPr>
        <w:pStyle w:val="ListParagraph"/>
        <w:spacing w:line="360" w:lineRule="auto"/>
        <w:jc w:val="both"/>
        <w:rPr>
          <w:rFonts w:ascii="Arial" w:hAnsi="Arial" w:cs="Arial"/>
        </w:rPr>
      </w:pPr>
      <w:r>
        <w:rPr>
          <w:rFonts w:ascii="Arial" w:hAnsi="Arial" w:cs="Arial"/>
        </w:rPr>
        <w:t>During this module I engaged in  series of tasks including creating a personal action plan</w:t>
      </w:r>
      <w:r w:rsidR="003171C1">
        <w:rPr>
          <w:rFonts w:ascii="Arial" w:hAnsi="Arial" w:cs="Arial"/>
        </w:rPr>
        <w:t xml:space="preserve"> and preparing </w:t>
      </w:r>
      <w:r w:rsidR="005E64FC">
        <w:rPr>
          <w:rFonts w:ascii="Arial" w:hAnsi="Arial" w:cs="Arial"/>
        </w:rPr>
        <w:t xml:space="preserve">for job applications. Each activity required me to assess my current skills, </w:t>
      </w:r>
      <w:r w:rsidR="00C35961">
        <w:rPr>
          <w:rFonts w:ascii="Arial" w:hAnsi="Arial" w:cs="Arial"/>
        </w:rPr>
        <w:t xml:space="preserve">review theoretical frame works and apply knowledge to real world contexts </w:t>
      </w:r>
      <w:r w:rsidR="0023742B">
        <w:rPr>
          <w:rFonts w:ascii="Arial" w:hAnsi="Arial" w:cs="Arial"/>
        </w:rPr>
        <w:t xml:space="preserve">for example in task 1 I annualised  the requirements of a health care assistant role in the NHS </w:t>
      </w:r>
      <w:r w:rsidR="004A722C">
        <w:rPr>
          <w:rFonts w:ascii="Arial" w:hAnsi="Arial" w:cs="Arial"/>
        </w:rPr>
        <w:t xml:space="preserve">assessed my skills </w:t>
      </w:r>
      <w:r w:rsidR="003B3D72">
        <w:rPr>
          <w:rFonts w:ascii="Arial" w:hAnsi="Arial" w:cs="Arial"/>
        </w:rPr>
        <w:t xml:space="preserve">against those requirements and created a personal development plan. </w:t>
      </w:r>
      <w:r w:rsidR="006744A3">
        <w:rPr>
          <w:rFonts w:ascii="Arial" w:hAnsi="Arial" w:cs="Arial"/>
        </w:rPr>
        <w:t xml:space="preserve">In task 2 I explored the importance of communication in health and social care by applying </w:t>
      </w:r>
      <w:r w:rsidR="002444D9">
        <w:rPr>
          <w:rFonts w:ascii="Arial" w:hAnsi="Arial" w:cs="Arial"/>
        </w:rPr>
        <w:t xml:space="preserve">key theories such as Peplau’s interpersonal </w:t>
      </w:r>
      <w:r w:rsidR="002D694F">
        <w:rPr>
          <w:rFonts w:ascii="Arial" w:hAnsi="Arial" w:cs="Arial"/>
        </w:rPr>
        <w:t xml:space="preserve">relations theory and Roger’s </w:t>
      </w:r>
      <w:r w:rsidR="001A4737">
        <w:rPr>
          <w:rFonts w:ascii="Arial" w:hAnsi="Arial" w:cs="Arial"/>
        </w:rPr>
        <w:t>person centred approach.</w:t>
      </w:r>
    </w:p>
    <w:p w14:paraId="5C685BD2" w14:textId="77777777" w:rsidR="001A4737" w:rsidRDefault="001A4737" w:rsidP="00F006F4">
      <w:pPr>
        <w:pStyle w:val="ListParagraph"/>
        <w:rPr>
          <w:rFonts w:ascii="Arial" w:hAnsi="Arial" w:cs="Arial"/>
        </w:rPr>
      </w:pPr>
    </w:p>
    <w:p w14:paraId="0DBDB1EC" w14:textId="544A3B54" w:rsidR="001A4737" w:rsidRDefault="001A4737" w:rsidP="00E07E9A">
      <w:pPr>
        <w:pStyle w:val="ListParagraph"/>
        <w:spacing w:line="360" w:lineRule="auto"/>
        <w:jc w:val="both"/>
        <w:rPr>
          <w:rFonts w:ascii="Arial" w:hAnsi="Arial" w:cs="Arial"/>
        </w:rPr>
      </w:pPr>
      <w:r>
        <w:rPr>
          <w:rFonts w:ascii="Arial" w:hAnsi="Arial" w:cs="Arial"/>
        </w:rPr>
        <w:t xml:space="preserve">At the beginning of this module I felt uncertain about my ability to apply theory to practice. I often worried about weather my skills and experiences were sufficient </w:t>
      </w:r>
      <w:r w:rsidR="002B06DD">
        <w:rPr>
          <w:rFonts w:ascii="Arial" w:hAnsi="Arial" w:cs="Arial"/>
        </w:rPr>
        <w:t xml:space="preserve">for the demands of a professional health care role. However, as I progressed I gained confidence in critically evaluating my strengths, </w:t>
      </w:r>
      <w:r w:rsidR="00035148">
        <w:rPr>
          <w:rFonts w:ascii="Arial" w:hAnsi="Arial" w:cs="Arial"/>
        </w:rPr>
        <w:t>identifying gaps and planning for improvement. Writing the action plan helped me feel more organised and proactive</w:t>
      </w:r>
      <w:r w:rsidR="009547BF">
        <w:rPr>
          <w:rFonts w:ascii="Arial" w:hAnsi="Arial" w:cs="Arial"/>
        </w:rPr>
        <w:t xml:space="preserve">. I </w:t>
      </w:r>
      <w:r w:rsidR="00B87B6D">
        <w:rPr>
          <w:rFonts w:ascii="Arial" w:hAnsi="Arial" w:cs="Arial"/>
        </w:rPr>
        <w:t xml:space="preserve">also developed </w:t>
      </w:r>
      <w:r w:rsidR="009547BF">
        <w:rPr>
          <w:rFonts w:ascii="Arial" w:hAnsi="Arial" w:cs="Arial"/>
        </w:rPr>
        <w:t xml:space="preserve">pride in recognising transferable skills such as team work and resilience </w:t>
      </w:r>
      <w:r w:rsidR="00BE70A2">
        <w:rPr>
          <w:rFonts w:ascii="Arial" w:hAnsi="Arial" w:cs="Arial"/>
        </w:rPr>
        <w:t xml:space="preserve">which I had not previously valued as much. </w:t>
      </w:r>
    </w:p>
    <w:p w14:paraId="4C16378B" w14:textId="77777777" w:rsidR="00034A4A" w:rsidRDefault="00034A4A" w:rsidP="00F006F4">
      <w:pPr>
        <w:pStyle w:val="ListParagraph"/>
        <w:rPr>
          <w:rFonts w:ascii="Arial" w:hAnsi="Arial" w:cs="Arial"/>
        </w:rPr>
      </w:pPr>
    </w:p>
    <w:p w14:paraId="2321FAD2" w14:textId="1EC0DF58" w:rsidR="00034A4A" w:rsidRDefault="00034A4A" w:rsidP="00E07E9A">
      <w:pPr>
        <w:pStyle w:val="ListParagraph"/>
        <w:spacing w:line="360" w:lineRule="auto"/>
        <w:jc w:val="both"/>
        <w:rPr>
          <w:rFonts w:ascii="Arial" w:hAnsi="Arial" w:cs="Arial"/>
        </w:rPr>
      </w:pPr>
      <w:r>
        <w:rPr>
          <w:rFonts w:ascii="Arial" w:hAnsi="Arial" w:cs="Arial"/>
        </w:rPr>
        <w:t xml:space="preserve">One of the most valuable aspects of my learning </w:t>
      </w:r>
      <w:r w:rsidR="00CD05B4">
        <w:rPr>
          <w:rFonts w:ascii="Arial" w:hAnsi="Arial" w:cs="Arial"/>
        </w:rPr>
        <w:t xml:space="preserve">was the opportunity to link theory with practice understanding communication theories </w:t>
      </w:r>
      <w:r w:rsidR="005979DF">
        <w:rPr>
          <w:rFonts w:ascii="Arial" w:hAnsi="Arial" w:cs="Arial"/>
        </w:rPr>
        <w:t xml:space="preserve">allowed me to see how abstract concepts </w:t>
      </w:r>
      <w:r w:rsidR="00293982">
        <w:rPr>
          <w:rFonts w:ascii="Arial" w:hAnsi="Arial" w:cs="Arial"/>
        </w:rPr>
        <w:t>translate into concrete strategies in patientcare care. For instance</w:t>
      </w:r>
      <w:r w:rsidR="00C81C2D">
        <w:rPr>
          <w:rFonts w:ascii="Arial" w:hAnsi="Arial" w:cs="Arial"/>
        </w:rPr>
        <w:t xml:space="preserve">, Roger’s emphasises on empathy and unconditional positive regard connected directly to my voluntary work with older adults were I </w:t>
      </w:r>
      <w:r w:rsidR="0077642E">
        <w:rPr>
          <w:rFonts w:ascii="Arial" w:hAnsi="Arial" w:cs="Arial"/>
        </w:rPr>
        <w:t>practice active listening and compassionate support similarly using Gibb</w:t>
      </w:r>
      <w:r w:rsidR="00C43E19">
        <w:rPr>
          <w:rFonts w:ascii="Arial" w:hAnsi="Arial" w:cs="Arial"/>
        </w:rPr>
        <w:t xml:space="preserve">s’s cycle to reflect on my personal </w:t>
      </w:r>
      <w:r w:rsidR="009922F4">
        <w:rPr>
          <w:rFonts w:ascii="Arial" w:hAnsi="Arial" w:cs="Arial"/>
        </w:rPr>
        <w:t xml:space="preserve">development enabled me to adopt a structured approach to self improvement. </w:t>
      </w:r>
      <w:r w:rsidR="00E31C54">
        <w:rPr>
          <w:rFonts w:ascii="Arial" w:hAnsi="Arial" w:cs="Arial"/>
        </w:rPr>
        <w:t xml:space="preserve">However, I also faced challenges. </w:t>
      </w:r>
      <w:r w:rsidR="003417C7">
        <w:rPr>
          <w:rFonts w:ascii="Arial" w:hAnsi="Arial" w:cs="Arial"/>
        </w:rPr>
        <w:t xml:space="preserve">Initially I struggled with academic writing conventions such as integrating sources effectively and </w:t>
      </w:r>
      <w:r w:rsidR="00CB7008">
        <w:rPr>
          <w:rFonts w:ascii="Arial" w:hAnsi="Arial" w:cs="Arial"/>
        </w:rPr>
        <w:t xml:space="preserve">applying referencing correctly. I also realised that my limited clinical experience is </w:t>
      </w:r>
      <w:r w:rsidR="000A5DE0">
        <w:rPr>
          <w:rFonts w:ascii="Arial" w:hAnsi="Arial" w:cs="Arial"/>
        </w:rPr>
        <w:t xml:space="preserve">a significant gap which could reduce my confidence in job </w:t>
      </w:r>
      <w:r w:rsidR="000A5DE0">
        <w:rPr>
          <w:rFonts w:ascii="Arial" w:hAnsi="Arial" w:cs="Arial"/>
        </w:rPr>
        <w:lastRenderedPageBreak/>
        <w:t xml:space="preserve">interviews. </w:t>
      </w:r>
      <w:r w:rsidR="004058C1">
        <w:rPr>
          <w:rFonts w:ascii="Arial" w:hAnsi="Arial" w:cs="Arial"/>
        </w:rPr>
        <w:t xml:space="preserve">By identifying these weaknesses it has been beneficial </w:t>
      </w:r>
      <w:r w:rsidR="0076281E">
        <w:rPr>
          <w:rFonts w:ascii="Arial" w:hAnsi="Arial" w:cs="Arial"/>
        </w:rPr>
        <w:t xml:space="preserve">and provided clarity on areas requiring development. </w:t>
      </w:r>
    </w:p>
    <w:p w14:paraId="3A8AB900" w14:textId="77777777" w:rsidR="00663441" w:rsidRDefault="00663441" w:rsidP="00F006F4">
      <w:pPr>
        <w:pStyle w:val="ListParagraph"/>
        <w:rPr>
          <w:rFonts w:ascii="Arial" w:hAnsi="Arial" w:cs="Arial"/>
        </w:rPr>
      </w:pPr>
    </w:p>
    <w:p w14:paraId="3C60A461" w14:textId="619D7691" w:rsidR="00663441" w:rsidRDefault="001900E8" w:rsidP="00E07E9A">
      <w:pPr>
        <w:pStyle w:val="ListParagraph"/>
        <w:spacing w:line="360" w:lineRule="auto"/>
        <w:jc w:val="both"/>
        <w:rPr>
          <w:rFonts w:ascii="Arial" w:hAnsi="Arial" w:cs="Arial"/>
        </w:rPr>
      </w:pPr>
      <w:r>
        <w:rPr>
          <w:rFonts w:ascii="Arial" w:hAnsi="Arial" w:cs="Arial"/>
        </w:rPr>
        <w:t>The process of reflection highlighted that employability in health and social care requires more than technical knowledge. It demands self a</w:t>
      </w:r>
      <w:r w:rsidR="00B10DC1">
        <w:rPr>
          <w:rFonts w:ascii="Arial" w:hAnsi="Arial" w:cs="Arial"/>
        </w:rPr>
        <w:t xml:space="preserve">wareness, adaptability and the capacity to learn (Kolb, </w:t>
      </w:r>
      <w:r w:rsidR="00CC07A6">
        <w:rPr>
          <w:rFonts w:ascii="Arial" w:hAnsi="Arial" w:cs="Arial"/>
        </w:rPr>
        <w:t xml:space="preserve">1984). For example, developing digital competence is essential in the NHS due to the </w:t>
      </w:r>
      <w:r w:rsidR="00380FC8">
        <w:rPr>
          <w:rFonts w:ascii="Arial" w:hAnsi="Arial" w:cs="Arial"/>
        </w:rPr>
        <w:t xml:space="preserve">reliance on electronic health records (Greenhalgh </w:t>
      </w:r>
      <w:r w:rsidR="00B36B7D">
        <w:rPr>
          <w:rFonts w:ascii="Arial" w:hAnsi="Arial" w:cs="Arial"/>
        </w:rPr>
        <w:t xml:space="preserve">et el., 2017). By recognising </w:t>
      </w:r>
      <w:r w:rsidR="00D87019">
        <w:rPr>
          <w:rFonts w:ascii="Arial" w:hAnsi="Arial" w:cs="Arial"/>
        </w:rPr>
        <w:t>this gap early I can actively seek out e-learning opportunities to strengthen my skills.</w:t>
      </w:r>
    </w:p>
    <w:p w14:paraId="089B95CA" w14:textId="77777777" w:rsidR="00D87019" w:rsidRDefault="00D87019" w:rsidP="00F006F4">
      <w:pPr>
        <w:pStyle w:val="ListParagraph"/>
        <w:rPr>
          <w:rFonts w:ascii="Arial" w:hAnsi="Arial" w:cs="Arial"/>
        </w:rPr>
      </w:pPr>
    </w:p>
    <w:p w14:paraId="279CFDBF" w14:textId="66A64F77" w:rsidR="00D87019" w:rsidRPr="00F006F4" w:rsidRDefault="009F20B1" w:rsidP="00131422">
      <w:pPr>
        <w:pStyle w:val="ListParagraph"/>
        <w:spacing w:line="360" w:lineRule="auto"/>
        <w:jc w:val="both"/>
        <w:rPr>
          <w:rFonts w:ascii="Arial" w:hAnsi="Arial" w:cs="Arial"/>
        </w:rPr>
      </w:pPr>
      <w:r>
        <w:rPr>
          <w:rFonts w:ascii="Arial" w:hAnsi="Arial" w:cs="Arial"/>
        </w:rPr>
        <w:t>Theories such as Shannon and Weavers module (19</w:t>
      </w:r>
      <w:r w:rsidR="00F32728">
        <w:rPr>
          <w:rFonts w:ascii="Arial" w:hAnsi="Arial" w:cs="Arial"/>
        </w:rPr>
        <w:t>98) showed me that feedback is essential in preventing miscommunication</w:t>
      </w:r>
      <w:r w:rsidR="007D3CCE">
        <w:rPr>
          <w:rFonts w:ascii="Arial" w:hAnsi="Arial" w:cs="Arial"/>
        </w:rPr>
        <w:t>.</w:t>
      </w:r>
    </w:p>
    <w:p w14:paraId="29605E44" w14:textId="77777777" w:rsidR="00F006F4" w:rsidRDefault="00F006F4" w:rsidP="002B6966">
      <w:pPr>
        <w:pStyle w:val="ListParagraph"/>
        <w:rPr>
          <w:rFonts w:ascii="Arial" w:hAnsi="Arial" w:cs="Arial"/>
        </w:rPr>
      </w:pPr>
    </w:p>
    <w:p w14:paraId="1DCD870E" w14:textId="77777777" w:rsidR="00F006F4" w:rsidRPr="002B6966" w:rsidRDefault="00F006F4" w:rsidP="002B6966">
      <w:pPr>
        <w:pStyle w:val="ListParagraph"/>
        <w:rPr>
          <w:rFonts w:ascii="Arial" w:hAnsi="Arial" w:cs="Arial"/>
        </w:rPr>
      </w:pPr>
    </w:p>
    <w:p w14:paraId="16936EB7" w14:textId="28A6A1B4" w:rsidR="007347C0" w:rsidRDefault="007D3CCE" w:rsidP="00605708">
      <w:pPr>
        <w:jc w:val="both"/>
        <w:rPr>
          <w:rFonts w:ascii="Arial" w:hAnsi="Arial" w:cs="Arial"/>
          <w:sz w:val="32"/>
          <w:szCs w:val="32"/>
        </w:rPr>
      </w:pPr>
      <w:r>
        <w:rPr>
          <w:rFonts w:ascii="Arial" w:hAnsi="Arial" w:cs="Arial"/>
          <w:sz w:val="32"/>
          <w:szCs w:val="32"/>
        </w:rPr>
        <w:t xml:space="preserve">                                     Conclusion </w:t>
      </w:r>
    </w:p>
    <w:p w14:paraId="31274A95" w14:textId="77777777" w:rsidR="00090E35" w:rsidRDefault="00090E35" w:rsidP="00605708">
      <w:pPr>
        <w:jc w:val="both"/>
        <w:rPr>
          <w:rFonts w:ascii="Arial" w:hAnsi="Arial" w:cs="Arial"/>
          <w:sz w:val="32"/>
          <w:szCs w:val="32"/>
        </w:rPr>
      </w:pPr>
    </w:p>
    <w:p w14:paraId="7F2DEE3F" w14:textId="2FCBB9C6" w:rsidR="00195A73" w:rsidRDefault="00563F4A" w:rsidP="00131422">
      <w:pPr>
        <w:spacing w:line="360" w:lineRule="auto"/>
        <w:jc w:val="both"/>
        <w:rPr>
          <w:rFonts w:ascii="Arial" w:hAnsi="Arial" w:cs="Arial"/>
        </w:rPr>
      </w:pPr>
      <w:r>
        <w:rPr>
          <w:rFonts w:ascii="Arial" w:hAnsi="Arial" w:cs="Arial"/>
        </w:rPr>
        <w:t>This module has been transformative in shaping my professional identity. I have learn</w:t>
      </w:r>
      <w:r w:rsidR="006F6411">
        <w:rPr>
          <w:rFonts w:ascii="Arial" w:hAnsi="Arial" w:cs="Arial"/>
        </w:rPr>
        <w:t>t to critically reflect on my strengths and weaknesses, apply theoretical per</w:t>
      </w:r>
      <w:r w:rsidR="007C3075">
        <w:rPr>
          <w:rFonts w:ascii="Arial" w:hAnsi="Arial" w:cs="Arial"/>
        </w:rPr>
        <w:t xml:space="preserve">spectives to practice and recognise the importance </w:t>
      </w:r>
      <w:r w:rsidR="00323046">
        <w:rPr>
          <w:rFonts w:ascii="Arial" w:hAnsi="Arial" w:cs="Arial"/>
        </w:rPr>
        <w:t>of communication in health care. Although I still face challenges in areas such as clinical competence and digital literacy</w:t>
      </w:r>
      <w:r w:rsidR="001D6E33">
        <w:rPr>
          <w:rFonts w:ascii="Arial" w:hAnsi="Arial" w:cs="Arial"/>
        </w:rPr>
        <w:t xml:space="preserve">, I have a clear plan for addressing these through training, </w:t>
      </w:r>
      <w:r w:rsidR="000A1A13">
        <w:rPr>
          <w:rFonts w:ascii="Arial" w:hAnsi="Arial" w:cs="Arial"/>
        </w:rPr>
        <w:t xml:space="preserve">voluntary placements and continuous reflection. Moving forward I will continue to use </w:t>
      </w:r>
      <w:r w:rsidR="006A789E">
        <w:rPr>
          <w:rFonts w:ascii="Arial" w:hAnsi="Arial" w:cs="Arial"/>
        </w:rPr>
        <w:t>Gi</w:t>
      </w:r>
      <w:r w:rsidR="003B05BC">
        <w:rPr>
          <w:rFonts w:ascii="Arial" w:hAnsi="Arial" w:cs="Arial"/>
        </w:rPr>
        <w:t>bb</w:t>
      </w:r>
      <w:r w:rsidR="006A789E">
        <w:rPr>
          <w:rFonts w:ascii="Arial" w:hAnsi="Arial" w:cs="Arial"/>
        </w:rPr>
        <w:t>s’s</w:t>
      </w:r>
      <w:r w:rsidR="003B05BC">
        <w:rPr>
          <w:rFonts w:ascii="Arial" w:hAnsi="Arial" w:cs="Arial"/>
        </w:rPr>
        <w:t xml:space="preserve"> </w:t>
      </w:r>
      <w:r w:rsidR="006A789E">
        <w:rPr>
          <w:rFonts w:ascii="Arial" w:hAnsi="Arial" w:cs="Arial"/>
        </w:rPr>
        <w:t xml:space="preserve">Reflective </w:t>
      </w:r>
      <w:r w:rsidR="0043213E">
        <w:rPr>
          <w:rFonts w:ascii="Arial" w:hAnsi="Arial" w:cs="Arial"/>
        </w:rPr>
        <w:t xml:space="preserve">cycle </w:t>
      </w:r>
      <w:r w:rsidR="00F81595">
        <w:rPr>
          <w:rFonts w:ascii="Arial" w:hAnsi="Arial" w:cs="Arial"/>
        </w:rPr>
        <w:t xml:space="preserve">to review my learning experiences regularly. I plan to engage in NHS volunteering to strengthen clinical skills, </w:t>
      </w:r>
      <w:r w:rsidR="00051BA9">
        <w:rPr>
          <w:rFonts w:ascii="Arial" w:hAnsi="Arial" w:cs="Arial"/>
        </w:rPr>
        <w:t xml:space="preserve">complete online training modules to improve digital competence and seek feedback from mentors to </w:t>
      </w:r>
      <w:r w:rsidR="00634B33">
        <w:rPr>
          <w:rFonts w:ascii="Arial" w:hAnsi="Arial" w:cs="Arial"/>
        </w:rPr>
        <w:t xml:space="preserve">enhance my communication strategies. By taking these steps, I aim to build </w:t>
      </w:r>
      <w:r w:rsidR="007F6056">
        <w:rPr>
          <w:rFonts w:ascii="Arial" w:hAnsi="Arial" w:cs="Arial"/>
        </w:rPr>
        <w:t xml:space="preserve">a strong foundation for a career </w:t>
      </w:r>
      <w:r w:rsidR="006872C6">
        <w:rPr>
          <w:rFonts w:ascii="Arial" w:hAnsi="Arial" w:cs="Arial"/>
        </w:rPr>
        <w:t xml:space="preserve">as a health care assistant, </w:t>
      </w:r>
      <w:r w:rsidR="00FC2582">
        <w:rPr>
          <w:rFonts w:ascii="Arial" w:hAnsi="Arial" w:cs="Arial"/>
        </w:rPr>
        <w:t>with a long term goal of progressing further within the health care sector</w:t>
      </w:r>
      <w:r w:rsidR="00DA35DF">
        <w:rPr>
          <w:rFonts w:ascii="Arial" w:hAnsi="Arial" w:cs="Arial"/>
        </w:rPr>
        <w:t xml:space="preserve">. </w:t>
      </w:r>
    </w:p>
    <w:p w14:paraId="35A2B24E" w14:textId="77777777" w:rsidR="00195A73" w:rsidRDefault="00195A73">
      <w:pPr>
        <w:rPr>
          <w:rFonts w:ascii="Arial" w:hAnsi="Arial" w:cs="Arial"/>
        </w:rPr>
      </w:pPr>
      <w:r>
        <w:rPr>
          <w:rFonts w:ascii="Arial" w:hAnsi="Arial" w:cs="Arial"/>
        </w:rPr>
        <w:br w:type="page"/>
      </w:r>
    </w:p>
    <w:p w14:paraId="6364DEFF" w14:textId="3F242FDA" w:rsidR="00090E35" w:rsidRDefault="00E1634C" w:rsidP="00A47C20">
      <w:pPr>
        <w:spacing w:line="360" w:lineRule="auto"/>
        <w:jc w:val="both"/>
        <w:rPr>
          <w:rFonts w:ascii="Arial" w:hAnsi="Arial" w:cs="Arial"/>
          <w:sz w:val="32"/>
          <w:szCs w:val="32"/>
        </w:rPr>
      </w:pPr>
      <w:r>
        <w:rPr>
          <w:rFonts w:ascii="Arial" w:hAnsi="Arial" w:cs="Arial"/>
          <w:sz w:val="32"/>
          <w:szCs w:val="32"/>
        </w:rPr>
        <w:lastRenderedPageBreak/>
        <w:t xml:space="preserve">                                  References</w:t>
      </w:r>
    </w:p>
    <w:p w14:paraId="6E023B79" w14:textId="77777777" w:rsidR="0064525D" w:rsidRDefault="0064525D" w:rsidP="0064525D">
      <w:pPr>
        <w:rPr>
          <w:rFonts w:ascii="Arial" w:hAnsi="Arial" w:cs="Arial"/>
        </w:rPr>
      </w:pPr>
      <w:r>
        <w:rPr>
          <w:rFonts w:ascii="Arial" w:hAnsi="Arial" w:cs="Arial"/>
        </w:rPr>
        <w:t xml:space="preserve">Bach, S., &amp; Grant, A. (2015). Communication and interpersonal skills in nursing. Learning matters. </w:t>
      </w:r>
    </w:p>
    <w:p w14:paraId="66B08804" w14:textId="77777777" w:rsidR="0064525D" w:rsidRDefault="0064525D" w:rsidP="0064525D">
      <w:pPr>
        <w:rPr>
          <w:rFonts w:ascii="Arial" w:hAnsi="Arial" w:cs="Arial"/>
        </w:rPr>
      </w:pPr>
      <w:r>
        <w:rPr>
          <w:rFonts w:ascii="Arial" w:hAnsi="Arial" w:cs="Arial"/>
        </w:rPr>
        <w:t xml:space="preserve">Gibbs’s, G. (1988). Learning by doing: a guide to teaching and learning methods. Further </w:t>
      </w:r>
      <w:r>
        <w:rPr>
          <w:rFonts w:ascii="Arial" w:hAnsi="Arial" w:cs="Arial"/>
          <w:i/>
          <w:iCs/>
        </w:rPr>
        <w:t xml:space="preserve">education unit. </w:t>
      </w:r>
    </w:p>
    <w:p w14:paraId="1D5EF36C" w14:textId="577C848C" w:rsidR="0064525D" w:rsidRDefault="0064525D" w:rsidP="0064525D">
      <w:pPr>
        <w:rPr>
          <w:rFonts w:ascii="Arial" w:hAnsi="Arial" w:cs="Arial"/>
        </w:rPr>
      </w:pPr>
      <w:r>
        <w:rPr>
          <w:rFonts w:ascii="Arial" w:hAnsi="Arial" w:cs="Arial"/>
        </w:rPr>
        <w:t>Greenhalgh, T.</w:t>
      </w:r>
      <w:r w:rsidR="007C31ED">
        <w:rPr>
          <w:rFonts w:ascii="Arial" w:hAnsi="Arial" w:cs="Arial"/>
        </w:rPr>
        <w:t>,</w:t>
      </w:r>
      <w:r>
        <w:rPr>
          <w:rFonts w:ascii="Arial" w:hAnsi="Arial" w:cs="Arial"/>
        </w:rPr>
        <w:t xml:space="preserve"> W</w:t>
      </w:r>
      <w:r w:rsidR="00955231">
        <w:rPr>
          <w:rFonts w:ascii="Arial" w:hAnsi="Arial" w:cs="Arial"/>
        </w:rPr>
        <w:t>herton,</w:t>
      </w:r>
      <w:r w:rsidR="007C31ED">
        <w:rPr>
          <w:rFonts w:ascii="Arial" w:hAnsi="Arial" w:cs="Arial"/>
        </w:rPr>
        <w:t xml:space="preserve"> </w:t>
      </w:r>
      <w:proofErr w:type="spellStart"/>
      <w:r w:rsidR="007C31ED">
        <w:rPr>
          <w:rFonts w:ascii="Arial" w:hAnsi="Arial" w:cs="Arial"/>
        </w:rPr>
        <w:t>J.,P</w:t>
      </w:r>
      <w:r w:rsidR="00A476D5">
        <w:rPr>
          <w:rFonts w:ascii="Arial" w:hAnsi="Arial" w:cs="Arial"/>
        </w:rPr>
        <w:t>apoutsi</w:t>
      </w:r>
      <w:proofErr w:type="spellEnd"/>
      <w:r w:rsidR="00A476D5">
        <w:rPr>
          <w:rFonts w:ascii="Arial" w:hAnsi="Arial" w:cs="Arial"/>
        </w:rPr>
        <w:t>, C., Lynch</w:t>
      </w:r>
      <w:r w:rsidR="0060176F">
        <w:rPr>
          <w:rFonts w:ascii="Arial" w:hAnsi="Arial" w:cs="Arial"/>
        </w:rPr>
        <w:t>, J., Hughes, G., H</w:t>
      </w:r>
      <w:r w:rsidR="00602825">
        <w:rPr>
          <w:rFonts w:ascii="Arial" w:hAnsi="Arial" w:cs="Arial"/>
        </w:rPr>
        <w:t>inder</w:t>
      </w:r>
      <w:r w:rsidR="00071D27">
        <w:rPr>
          <w:rFonts w:ascii="Arial" w:hAnsi="Arial" w:cs="Arial"/>
        </w:rPr>
        <w:t>, S., &amp;</w:t>
      </w:r>
      <w:r w:rsidR="007621A9">
        <w:rPr>
          <w:rFonts w:ascii="Arial" w:hAnsi="Arial" w:cs="Arial"/>
        </w:rPr>
        <w:t xml:space="preserve"> Shaw, S (2017)</w:t>
      </w:r>
      <w:r w:rsidR="00612D52">
        <w:rPr>
          <w:rFonts w:ascii="Arial" w:hAnsi="Arial" w:cs="Arial"/>
        </w:rPr>
        <w:t xml:space="preserve">. Beyond adoption.. A new framework for theorising and evaluating </w:t>
      </w:r>
      <w:r w:rsidR="006370ED">
        <w:rPr>
          <w:rFonts w:ascii="Arial" w:hAnsi="Arial" w:cs="Arial"/>
        </w:rPr>
        <w:t xml:space="preserve">none adoption, abandonment and challenges </w:t>
      </w:r>
      <w:r w:rsidR="006665FC">
        <w:rPr>
          <w:rFonts w:ascii="Arial" w:hAnsi="Arial" w:cs="Arial"/>
        </w:rPr>
        <w:t>to the scale-up, spread and sustainability of health and care technologies</w:t>
      </w:r>
      <w:r w:rsidR="002E6D50">
        <w:rPr>
          <w:rFonts w:ascii="Arial" w:hAnsi="Arial" w:cs="Arial"/>
        </w:rPr>
        <w:t xml:space="preserve">. </w:t>
      </w:r>
      <w:r w:rsidR="002E6D50">
        <w:rPr>
          <w:rFonts w:ascii="Arial" w:hAnsi="Arial" w:cs="Arial"/>
          <w:i/>
          <w:iCs/>
        </w:rPr>
        <w:t>Journal of medical internet research, 19</w:t>
      </w:r>
      <w:r w:rsidR="0046020F">
        <w:rPr>
          <w:rFonts w:ascii="Arial" w:hAnsi="Arial" w:cs="Arial"/>
        </w:rPr>
        <w:t xml:space="preserve">(11, e367. </w:t>
      </w:r>
    </w:p>
    <w:p w14:paraId="165ACA1E" w14:textId="2837BF0D" w:rsidR="0046020F" w:rsidRDefault="008C4A3C" w:rsidP="0064525D">
      <w:pPr>
        <w:rPr>
          <w:rFonts w:ascii="Arial" w:hAnsi="Arial" w:cs="Arial"/>
        </w:rPr>
      </w:pPr>
      <w:r>
        <w:rPr>
          <w:rFonts w:ascii="Arial" w:hAnsi="Arial" w:cs="Arial"/>
        </w:rPr>
        <w:t xml:space="preserve">Health Education England. (2022). </w:t>
      </w:r>
      <w:r w:rsidR="00711D17">
        <w:rPr>
          <w:rFonts w:ascii="Arial" w:hAnsi="Arial" w:cs="Arial"/>
          <w:i/>
          <w:iCs/>
        </w:rPr>
        <w:t>Professional development framework for educators 2022 (PDF)</w:t>
      </w:r>
      <w:r w:rsidR="00525008">
        <w:rPr>
          <w:rFonts w:ascii="Arial" w:hAnsi="Arial" w:cs="Arial"/>
          <w:i/>
          <w:iCs/>
        </w:rPr>
        <w:t xml:space="preserve">. </w:t>
      </w:r>
      <w:r w:rsidR="000F2BF9">
        <w:rPr>
          <w:rFonts w:ascii="Arial" w:hAnsi="Arial" w:cs="Arial"/>
        </w:rPr>
        <w:t xml:space="preserve">London </w:t>
      </w:r>
    </w:p>
    <w:p w14:paraId="7F73FBF4" w14:textId="3244375B" w:rsidR="000F2BF9" w:rsidRDefault="000F2BF9" w:rsidP="0064525D">
      <w:pPr>
        <w:rPr>
          <w:rFonts w:ascii="Arial" w:hAnsi="Arial" w:cs="Arial"/>
          <w:i/>
          <w:iCs/>
        </w:rPr>
      </w:pPr>
      <w:r>
        <w:rPr>
          <w:rFonts w:ascii="Arial" w:hAnsi="Arial" w:cs="Arial"/>
        </w:rPr>
        <w:t>Jackson</w:t>
      </w:r>
      <w:r w:rsidR="007A49AF">
        <w:rPr>
          <w:rFonts w:ascii="Arial" w:hAnsi="Arial" w:cs="Arial"/>
        </w:rPr>
        <w:t xml:space="preserve">, D., </w:t>
      </w:r>
      <w:proofErr w:type="spellStart"/>
      <w:r w:rsidR="007A49AF">
        <w:rPr>
          <w:rFonts w:ascii="Arial" w:hAnsi="Arial" w:cs="Arial"/>
        </w:rPr>
        <w:t>Firtko</w:t>
      </w:r>
      <w:proofErr w:type="spellEnd"/>
      <w:r w:rsidR="007A49AF">
        <w:rPr>
          <w:rFonts w:ascii="Arial" w:hAnsi="Arial" w:cs="Arial"/>
        </w:rPr>
        <w:t>, A., &amp; Edenborou</w:t>
      </w:r>
      <w:r w:rsidR="00A4677A">
        <w:rPr>
          <w:rFonts w:ascii="Arial" w:hAnsi="Arial" w:cs="Arial"/>
        </w:rPr>
        <w:t xml:space="preserve">gh, M. (2007). Personal resilience as a strategy </w:t>
      </w:r>
      <w:r w:rsidR="009B1973">
        <w:rPr>
          <w:rFonts w:ascii="Arial" w:hAnsi="Arial" w:cs="Arial"/>
        </w:rPr>
        <w:t>for surviving and thriving in the face of workplace adve</w:t>
      </w:r>
      <w:r w:rsidR="007F179C">
        <w:rPr>
          <w:rFonts w:ascii="Arial" w:hAnsi="Arial" w:cs="Arial"/>
        </w:rPr>
        <w:t xml:space="preserve">rsity: a literature review. </w:t>
      </w:r>
      <w:r w:rsidR="007F179C">
        <w:rPr>
          <w:rFonts w:ascii="Arial" w:hAnsi="Arial" w:cs="Arial"/>
          <w:i/>
          <w:iCs/>
        </w:rPr>
        <w:t xml:space="preserve">Journal </w:t>
      </w:r>
      <w:r w:rsidR="005317E9">
        <w:rPr>
          <w:rFonts w:ascii="Arial" w:hAnsi="Arial" w:cs="Arial"/>
          <w:i/>
          <w:iCs/>
        </w:rPr>
        <w:t>of advanced nursing, 60(1), 1-9.</w:t>
      </w:r>
    </w:p>
    <w:p w14:paraId="6F722079" w14:textId="316108A3" w:rsidR="005317E9" w:rsidRDefault="006F0E8E" w:rsidP="0064525D">
      <w:pPr>
        <w:rPr>
          <w:rFonts w:ascii="Arial" w:hAnsi="Arial" w:cs="Arial"/>
        </w:rPr>
      </w:pPr>
      <w:r>
        <w:rPr>
          <w:rFonts w:ascii="Arial" w:hAnsi="Arial" w:cs="Arial"/>
        </w:rPr>
        <w:t xml:space="preserve">Jasper, M. (2003). </w:t>
      </w:r>
      <w:r>
        <w:rPr>
          <w:rFonts w:ascii="Arial" w:hAnsi="Arial" w:cs="Arial"/>
          <w:i/>
          <w:iCs/>
        </w:rPr>
        <w:t xml:space="preserve">Beginning </w:t>
      </w:r>
      <w:r w:rsidR="00DB229F">
        <w:rPr>
          <w:rFonts w:ascii="Arial" w:hAnsi="Arial" w:cs="Arial"/>
          <w:i/>
          <w:iCs/>
        </w:rPr>
        <w:t xml:space="preserve">reflective practice. </w:t>
      </w:r>
      <w:r w:rsidR="00DB229F">
        <w:rPr>
          <w:rFonts w:ascii="Arial" w:hAnsi="Arial" w:cs="Arial"/>
        </w:rPr>
        <w:t>Nelson Thornes.</w:t>
      </w:r>
    </w:p>
    <w:p w14:paraId="29E8EEA9" w14:textId="26C39B7B" w:rsidR="00A53ABF" w:rsidRDefault="00C83487" w:rsidP="0064525D">
      <w:pPr>
        <w:rPr>
          <w:rFonts w:ascii="Arial" w:hAnsi="Arial" w:cs="Arial"/>
          <w:i/>
          <w:iCs/>
        </w:rPr>
      </w:pPr>
      <w:r w:rsidRPr="00DA321E">
        <w:rPr>
          <w:rFonts w:ascii="Arial" w:hAnsi="Arial" w:cs="Arial"/>
        </w:rPr>
        <w:t>Kim, S. S., Kaplowitz</w:t>
      </w:r>
      <w:r w:rsidR="00635E23" w:rsidRPr="00DA321E">
        <w:rPr>
          <w:rFonts w:ascii="Arial" w:hAnsi="Arial" w:cs="Arial"/>
        </w:rPr>
        <w:t>., S., &amp; Johnson</w:t>
      </w:r>
      <w:r w:rsidR="00EC3EA4" w:rsidRPr="00DA321E">
        <w:rPr>
          <w:rFonts w:ascii="Arial" w:hAnsi="Arial" w:cs="Arial"/>
        </w:rPr>
        <w:t xml:space="preserve">, M. V. (2004). </w:t>
      </w:r>
      <w:r w:rsidR="00EC3EA4" w:rsidRPr="00AE5960">
        <w:rPr>
          <w:rFonts w:ascii="Arial" w:hAnsi="Arial" w:cs="Arial"/>
        </w:rPr>
        <w:t>The effects</w:t>
      </w:r>
      <w:r w:rsidR="00221230" w:rsidRPr="00AE5960">
        <w:rPr>
          <w:rFonts w:ascii="Arial" w:hAnsi="Arial" w:cs="Arial"/>
        </w:rPr>
        <w:t xml:space="preserve"> of phy</w:t>
      </w:r>
      <w:r w:rsidR="00AE5960" w:rsidRPr="00AE5960">
        <w:rPr>
          <w:rFonts w:ascii="Arial" w:hAnsi="Arial" w:cs="Arial"/>
        </w:rPr>
        <w:t>sician e</w:t>
      </w:r>
      <w:r w:rsidR="00AE5960">
        <w:rPr>
          <w:rFonts w:ascii="Arial" w:hAnsi="Arial" w:cs="Arial"/>
        </w:rPr>
        <w:t xml:space="preserve">mpathy on patient </w:t>
      </w:r>
      <w:r w:rsidR="00E976E3">
        <w:rPr>
          <w:rFonts w:ascii="Arial" w:hAnsi="Arial" w:cs="Arial"/>
        </w:rPr>
        <w:t xml:space="preserve">satisfaction and compliance. </w:t>
      </w:r>
      <w:r w:rsidR="006D6C81">
        <w:rPr>
          <w:rFonts w:ascii="Arial" w:hAnsi="Arial" w:cs="Arial"/>
          <w:i/>
          <w:iCs/>
        </w:rPr>
        <w:t>Evaluation &amp; the health professions</w:t>
      </w:r>
      <w:r w:rsidR="00AC4404">
        <w:rPr>
          <w:rFonts w:ascii="Arial" w:hAnsi="Arial" w:cs="Arial"/>
          <w:i/>
          <w:iCs/>
        </w:rPr>
        <w:t>, 27(3), 237-251.</w:t>
      </w:r>
    </w:p>
    <w:p w14:paraId="44A778FD" w14:textId="68A7F564" w:rsidR="00A12583" w:rsidRDefault="00B64C5A" w:rsidP="0064525D">
      <w:pPr>
        <w:rPr>
          <w:rFonts w:ascii="Arial" w:hAnsi="Arial" w:cs="Arial"/>
        </w:rPr>
      </w:pPr>
      <w:r w:rsidRPr="00DA321E">
        <w:rPr>
          <w:rFonts w:ascii="Arial" w:hAnsi="Arial" w:cs="Arial"/>
        </w:rPr>
        <w:t>Kolb, D.</w:t>
      </w:r>
      <w:r w:rsidR="001750F7" w:rsidRPr="00DA321E">
        <w:rPr>
          <w:rFonts w:ascii="Arial" w:hAnsi="Arial" w:cs="Arial"/>
        </w:rPr>
        <w:t xml:space="preserve"> A. (1984). </w:t>
      </w:r>
      <w:r w:rsidR="001750F7" w:rsidRPr="00853FC3">
        <w:rPr>
          <w:rFonts w:ascii="Arial" w:hAnsi="Arial" w:cs="Arial"/>
          <w:i/>
          <w:iCs/>
        </w:rPr>
        <w:t xml:space="preserve">Experimental learning: </w:t>
      </w:r>
      <w:r w:rsidR="00853FC3" w:rsidRPr="00853FC3">
        <w:rPr>
          <w:rFonts w:ascii="Arial" w:hAnsi="Arial" w:cs="Arial"/>
          <w:i/>
          <w:iCs/>
        </w:rPr>
        <w:t>Experience as t</w:t>
      </w:r>
      <w:r w:rsidR="00853FC3">
        <w:rPr>
          <w:rFonts w:ascii="Arial" w:hAnsi="Arial" w:cs="Arial"/>
          <w:i/>
          <w:iCs/>
        </w:rPr>
        <w:t xml:space="preserve">he source of learning and </w:t>
      </w:r>
      <w:r w:rsidR="002F7FC3">
        <w:rPr>
          <w:rFonts w:ascii="Arial" w:hAnsi="Arial" w:cs="Arial"/>
          <w:i/>
          <w:iCs/>
        </w:rPr>
        <w:t xml:space="preserve">development. </w:t>
      </w:r>
      <w:r w:rsidR="002F7FC3">
        <w:rPr>
          <w:rFonts w:ascii="Arial" w:hAnsi="Arial" w:cs="Arial"/>
        </w:rPr>
        <w:t xml:space="preserve">Prentice Hall. </w:t>
      </w:r>
    </w:p>
    <w:p w14:paraId="7F1A8D73" w14:textId="5288657E" w:rsidR="00A461B4" w:rsidRPr="00C46AC1" w:rsidRDefault="00A461B4" w:rsidP="0064525D">
      <w:pPr>
        <w:rPr>
          <w:rFonts w:ascii="Arial" w:hAnsi="Arial" w:cs="Arial"/>
        </w:rPr>
      </w:pPr>
      <w:r>
        <w:rPr>
          <w:rFonts w:ascii="Arial" w:hAnsi="Arial" w:cs="Arial"/>
        </w:rPr>
        <w:t xml:space="preserve">NHS careers (2024). </w:t>
      </w:r>
      <w:r w:rsidR="00AD7B39">
        <w:rPr>
          <w:rFonts w:ascii="Arial" w:hAnsi="Arial" w:cs="Arial"/>
          <w:i/>
          <w:iCs/>
        </w:rPr>
        <w:t xml:space="preserve">Health care assistant job profile. </w:t>
      </w:r>
      <w:r w:rsidR="00D71B35" w:rsidRPr="00C46AC1">
        <w:rPr>
          <w:rFonts w:ascii="Arial" w:hAnsi="Arial" w:cs="Arial"/>
          <w:i/>
          <w:iCs/>
        </w:rPr>
        <w:t>(</w:t>
      </w:r>
      <w:r w:rsidR="00D71B35" w:rsidRPr="00C46AC1">
        <w:rPr>
          <w:rFonts w:ascii="Arial" w:hAnsi="Arial" w:cs="Arial"/>
        </w:rPr>
        <w:t>online) available at</w:t>
      </w:r>
      <w:r w:rsidR="00C46AC1" w:rsidRPr="00C46AC1">
        <w:rPr>
          <w:rFonts w:ascii="Arial" w:hAnsi="Arial" w:cs="Arial"/>
        </w:rPr>
        <w:t xml:space="preserve">: </w:t>
      </w:r>
      <w:r w:rsidR="00D3034E" w:rsidRPr="00C46AC1">
        <w:rPr>
          <w:rFonts w:ascii="Arial" w:hAnsi="Arial" w:cs="Arial"/>
        </w:rPr>
        <w:t>htps://www.healthcare</w:t>
      </w:r>
      <w:r w:rsidR="000571A2" w:rsidRPr="00C46AC1">
        <w:rPr>
          <w:rFonts w:ascii="Arial" w:hAnsi="Arial" w:cs="Arial"/>
        </w:rPr>
        <w:t>ers.nhs.uk/explore</w:t>
      </w:r>
      <w:r w:rsidR="003B0E13" w:rsidRPr="00C46AC1">
        <w:rPr>
          <w:rFonts w:ascii="Arial" w:hAnsi="Arial" w:cs="Arial"/>
        </w:rPr>
        <w:t>-roles/healthcare-support-worker/roles</w:t>
      </w:r>
      <w:r w:rsidR="00761396" w:rsidRPr="00C46AC1">
        <w:rPr>
          <w:rFonts w:ascii="Arial" w:hAnsi="Arial" w:cs="Arial"/>
        </w:rPr>
        <w:t xml:space="preserve">-healthcare-support-worker/healthcare-assistant </w:t>
      </w:r>
    </w:p>
    <w:p w14:paraId="2B4D8D50" w14:textId="6E34A7F7" w:rsidR="0074035B" w:rsidRDefault="0074035B" w:rsidP="0064525D">
      <w:pPr>
        <w:rPr>
          <w:rFonts w:ascii="Arial" w:hAnsi="Arial" w:cs="Arial"/>
        </w:rPr>
      </w:pPr>
      <w:r>
        <w:rPr>
          <w:rFonts w:ascii="Arial" w:hAnsi="Arial" w:cs="Arial"/>
        </w:rPr>
        <w:t>NHS (20</w:t>
      </w:r>
      <w:r w:rsidR="00E543F3">
        <w:rPr>
          <w:rFonts w:ascii="Arial" w:hAnsi="Arial" w:cs="Arial"/>
        </w:rPr>
        <w:t xml:space="preserve">23). </w:t>
      </w:r>
      <w:r w:rsidR="00E543F3">
        <w:rPr>
          <w:rFonts w:ascii="Arial" w:hAnsi="Arial" w:cs="Arial"/>
          <w:i/>
          <w:iCs/>
        </w:rPr>
        <w:t>The NHS constitution</w:t>
      </w:r>
      <w:r w:rsidR="004D634E">
        <w:rPr>
          <w:rFonts w:ascii="Arial" w:hAnsi="Arial" w:cs="Arial"/>
          <w:i/>
          <w:iCs/>
        </w:rPr>
        <w:t xml:space="preserve">. </w:t>
      </w:r>
      <w:r w:rsidR="004D634E">
        <w:rPr>
          <w:rFonts w:ascii="Arial" w:hAnsi="Arial" w:cs="Arial"/>
        </w:rPr>
        <w:t>(online) available at:</w:t>
      </w:r>
      <w:r w:rsidR="00C46AC1">
        <w:rPr>
          <w:rFonts w:ascii="Arial" w:hAnsi="Arial" w:cs="Arial"/>
        </w:rPr>
        <w:t xml:space="preserve"> </w:t>
      </w:r>
      <w:r w:rsidR="00C71CC5">
        <w:rPr>
          <w:rFonts w:ascii="Arial" w:hAnsi="Arial" w:cs="Arial"/>
        </w:rPr>
        <w:t>https:</w:t>
      </w:r>
      <w:r w:rsidR="00606017">
        <w:rPr>
          <w:rFonts w:ascii="Arial" w:hAnsi="Arial" w:cs="Arial"/>
        </w:rPr>
        <w:t>//www.gov.uk/government /publications/the</w:t>
      </w:r>
      <w:r w:rsidR="00D31913">
        <w:rPr>
          <w:rFonts w:ascii="Arial" w:hAnsi="Arial" w:cs="Arial"/>
        </w:rPr>
        <w:t>-nhs-constitution-for-</w:t>
      </w:r>
      <w:proofErr w:type="spellStart"/>
      <w:r w:rsidR="00F23C81">
        <w:rPr>
          <w:rFonts w:ascii="Arial" w:hAnsi="Arial" w:cs="Arial"/>
        </w:rPr>
        <w:t>e</w:t>
      </w:r>
      <w:r w:rsidR="00DA321E">
        <w:rPr>
          <w:rFonts w:ascii="Arial" w:hAnsi="Arial" w:cs="Arial"/>
        </w:rPr>
        <w:t>ngland</w:t>
      </w:r>
      <w:proofErr w:type="spellEnd"/>
    </w:p>
    <w:p w14:paraId="65032017" w14:textId="5755B671" w:rsidR="00F23C81" w:rsidRPr="00346C05" w:rsidRDefault="0031150D" w:rsidP="0064525D">
      <w:pPr>
        <w:rPr>
          <w:rFonts w:ascii="Arial" w:hAnsi="Arial" w:cs="Arial"/>
        </w:rPr>
      </w:pPr>
      <w:r w:rsidRPr="002A3659">
        <w:rPr>
          <w:rFonts w:ascii="Arial" w:hAnsi="Arial" w:cs="Arial"/>
        </w:rPr>
        <w:t>O’Ha</w:t>
      </w:r>
      <w:r w:rsidR="001F602D" w:rsidRPr="002A3659">
        <w:rPr>
          <w:rFonts w:ascii="Arial" w:hAnsi="Arial" w:cs="Arial"/>
        </w:rPr>
        <w:t>gan, S., M</w:t>
      </w:r>
      <w:r w:rsidR="00632E86" w:rsidRPr="002A3659">
        <w:rPr>
          <w:rFonts w:ascii="Arial" w:hAnsi="Arial" w:cs="Arial"/>
        </w:rPr>
        <w:t>an</w:t>
      </w:r>
      <w:r w:rsidR="0051406D">
        <w:rPr>
          <w:rFonts w:ascii="Arial" w:hAnsi="Arial" w:cs="Arial"/>
        </w:rPr>
        <w:t>i</w:t>
      </w:r>
      <w:r w:rsidR="00632E86" w:rsidRPr="002A3659">
        <w:rPr>
          <w:rFonts w:ascii="Arial" w:hAnsi="Arial" w:cs="Arial"/>
        </w:rPr>
        <w:t>as, E., Elder, C.,</w:t>
      </w:r>
      <w:r w:rsidR="002A3659" w:rsidRPr="002A3659">
        <w:rPr>
          <w:rFonts w:ascii="Arial" w:hAnsi="Arial" w:cs="Arial"/>
        </w:rPr>
        <w:t xml:space="preserve"> Pill, J., Woo</w:t>
      </w:r>
      <w:r w:rsidR="002A3659">
        <w:rPr>
          <w:rFonts w:ascii="Arial" w:hAnsi="Arial" w:cs="Arial"/>
        </w:rPr>
        <w:t>dward-Kron,</w:t>
      </w:r>
      <w:r w:rsidR="002D162A">
        <w:rPr>
          <w:rFonts w:ascii="Arial" w:hAnsi="Arial" w:cs="Arial"/>
        </w:rPr>
        <w:t xml:space="preserve"> R., McNamara, T.,</w:t>
      </w:r>
      <w:r w:rsidR="0051406D">
        <w:rPr>
          <w:rFonts w:ascii="Arial" w:hAnsi="Arial" w:cs="Arial"/>
        </w:rPr>
        <w:t xml:space="preserve"> &amp;</w:t>
      </w:r>
      <w:r w:rsidR="004E2E6B">
        <w:rPr>
          <w:rFonts w:ascii="Arial" w:hAnsi="Arial" w:cs="Arial"/>
        </w:rPr>
        <w:t xml:space="preserve"> McColl, </w:t>
      </w:r>
      <w:r w:rsidR="00F54C1B">
        <w:rPr>
          <w:rFonts w:ascii="Arial" w:hAnsi="Arial" w:cs="Arial"/>
        </w:rPr>
        <w:t>G. [2014]. What counts as</w:t>
      </w:r>
      <w:r w:rsidR="009255B6">
        <w:rPr>
          <w:rFonts w:ascii="Arial" w:hAnsi="Arial" w:cs="Arial"/>
        </w:rPr>
        <w:t xml:space="preserve"> effective communication in nursing</w:t>
      </w:r>
      <w:r w:rsidR="004166D4">
        <w:rPr>
          <w:rFonts w:ascii="Arial" w:hAnsi="Arial" w:cs="Arial"/>
        </w:rPr>
        <w:t>? Evidence</w:t>
      </w:r>
      <w:r w:rsidR="00DF04B5">
        <w:rPr>
          <w:rFonts w:ascii="Arial" w:hAnsi="Arial" w:cs="Arial"/>
        </w:rPr>
        <w:t xml:space="preserve"> from nurse educators</w:t>
      </w:r>
      <w:r w:rsidR="00185F22">
        <w:rPr>
          <w:rFonts w:ascii="Arial" w:hAnsi="Arial" w:cs="Arial"/>
        </w:rPr>
        <w:t xml:space="preserve">’ and clinicians’ </w:t>
      </w:r>
      <w:r w:rsidR="00FB3A19">
        <w:rPr>
          <w:rFonts w:ascii="Arial" w:hAnsi="Arial" w:cs="Arial"/>
        </w:rPr>
        <w:t>feedback on</w:t>
      </w:r>
      <w:r w:rsidR="00F94F8D">
        <w:rPr>
          <w:rFonts w:ascii="Arial" w:hAnsi="Arial" w:cs="Arial"/>
        </w:rPr>
        <w:t xml:space="preserve"> nurse interactions with simulated patients</w:t>
      </w:r>
      <w:r w:rsidR="00F63454">
        <w:rPr>
          <w:rFonts w:ascii="Arial" w:hAnsi="Arial" w:cs="Arial"/>
        </w:rPr>
        <w:t>.</w:t>
      </w:r>
      <w:r w:rsidR="00B23B0B">
        <w:rPr>
          <w:rFonts w:ascii="Arial" w:hAnsi="Arial" w:cs="Arial"/>
        </w:rPr>
        <w:t xml:space="preserve"> </w:t>
      </w:r>
      <w:r w:rsidR="00CD31E1">
        <w:rPr>
          <w:rFonts w:ascii="Arial" w:hAnsi="Arial" w:cs="Arial"/>
          <w:i/>
          <w:iCs/>
        </w:rPr>
        <w:t>Journal o</w:t>
      </w:r>
      <w:r w:rsidR="009B5A02">
        <w:rPr>
          <w:rFonts w:ascii="Arial" w:hAnsi="Arial" w:cs="Arial"/>
          <w:i/>
          <w:iCs/>
        </w:rPr>
        <w:t>f advanced nursing,70</w:t>
      </w:r>
      <w:r w:rsidR="00BB5417">
        <w:rPr>
          <w:rFonts w:ascii="Arial" w:hAnsi="Arial" w:cs="Arial"/>
          <w:i/>
          <w:iCs/>
        </w:rPr>
        <w:t xml:space="preserve"> [6], </w:t>
      </w:r>
      <w:r w:rsidR="00FC6B6D">
        <w:rPr>
          <w:rFonts w:ascii="Arial" w:hAnsi="Arial" w:cs="Arial"/>
        </w:rPr>
        <w:t xml:space="preserve">1344-1355 </w:t>
      </w:r>
      <w:r w:rsidR="00472A1B">
        <w:rPr>
          <w:rFonts w:ascii="Arial" w:hAnsi="Arial" w:cs="Arial"/>
        </w:rPr>
        <w:t xml:space="preserve">. </w:t>
      </w:r>
      <w:hyperlink r:id="rId7" w:history="1">
        <w:r w:rsidR="00E64828" w:rsidRPr="00346C05">
          <w:rPr>
            <w:rStyle w:val="Hyperlink"/>
            <w:rFonts w:ascii="Arial" w:hAnsi="Arial" w:cs="Arial"/>
          </w:rPr>
          <w:t>https://doi.org/10.1111/jan.12296</w:t>
        </w:r>
      </w:hyperlink>
    </w:p>
    <w:p w14:paraId="051BAC2C" w14:textId="1207424C" w:rsidR="00E64828" w:rsidRDefault="003A15CD" w:rsidP="00131422">
      <w:pPr>
        <w:spacing w:line="360" w:lineRule="auto"/>
        <w:rPr>
          <w:rFonts w:ascii="Arial" w:hAnsi="Arial" w:cs="Arial"/>
        </w:rPr>
      </w:pPr>
      <w:r w:rsidRPr="00346C05">
        <w:rPr>
          <w:rFonts w:ascii="Arial" w:hAnsi="Arial" w:cs="Arial"/>
        </w:rPr>
        <w:t>Peplau, H</w:t>
      </w:r>
      <w:r w:rsidR="00B1140B" w:rsidRPr="00346C05">
        <w:rPr>
          <w:rFonts w:ascii="Arial" w:hAnsi="Arial" w:cs="Arial"/>
        </w:rPr>
        <w:t xml:space="preserve">. E. [1991]. </w:t>
      </w:r>
      <w:r w:rsidR="00A41464" w:rsidRPr="000E402A">
        <w:rPr>
          <w:rFonts w:ascii="Arial" w:hAnsi="Arial" w:cs="Arial"/>
          <w:i/>
          <w:iCs/>
        </w:rPr>
        <w:t>Interpersonal relations in nursing</w:t>
      </w:r>
      <w:r w:rsidR="00131422">
        <w:rPr>
          <w:rFonts w:ascii="Arial" w:hAnsi="Arial" w:cs="Arial"/>
          <w:i/>
          <w:iCs/>
        </w:rPr>
        <w:t xml:space="preserve"> </w:t>
      </w:r>
      <w:r w:rsidR="000E402A" w:rsidRPr="000E402A">
        <w:rPr>
          <w:rFonts w:ascii="Arial" w:hAnsi="Arial" w:cs="Arial"/>
          <w:i/>
          <w:iCs/>
        </w:rPr>
        <w:t>:A</w:t>
      </w:r>
      <w:r w:rsidR="000E402A">
        <w:rPr>
          <w:rFonts w:ascii="Arial" w:hAnsi="Arial" w:cs="Arial"/>
          <w:i/>
          <w:iCs/>
        </w:rPr>
        <w:t xml:space="preserve"> </w:t>
      </w:r>
      <w:r w:rsidR="001E58BA">
        <w:rPr>
          <w:rFonts w:ascii="Arial" w:hAnsi="Arial" w:cs="Arial"/>
          <w:i/>
          <w:iCs/>
        </w:rPr>
        <w:t>conceptual frame of reference for p</w:t>
      </w:r>
      <w:r w:rsidR="00830395">
        <w:rPr>
          <w:rFonts w:ascii="Arial" w:hAnsi="Arial" w:cs="Arial"/>
          <w:i/>
          <w:iCs/>
        </w:rPr>
        <w:t xml:space="preserve">sychodynamic nursing. </w:t>
      </w:r>
      <w:r w:rsidR="00FE0CA5">
        <w:rPr>
          <w:rFonts w:ascii="Arial" w:hAnsi="Arial" w:cs="Arial"/>
        </w:rPr>
        <w:t>Springer.</w:t>
      </w:r>
    </w:p>
    <w:p w14:paraId="184317CC" w14:textId="09BDB20F" w:rsidR="00FE0CA5" w:rsidRDefault="00DD5DF2" w:rsidP="0064525D">
      <w:pPr>
        <w:rPr>
          <w:rFonts w:ascii="Arial" w:hAnsi="Arial" w:cs="Arial"/>
        </w:rPr>
      </w:pPr>
      <w:r>
        <w:rPr>
          <w:rFonts w:ascii="Arial" w:hAnsi="Arial" w:cs="Arial"/>
        </w:rPr>
        <w:t xml:space="preserve">Rogers, </w:t>
      </w:r>
      <w:r w:rsidR="00861E2A">
        <w:rPr>
          <w:rFonts w:ascii="Arial" w:hAnsi="Arial" w:cs="Arial"/>
        </w:rPr>
        <w:t>C. R.</w:t>
      </w:r>
      <w:r w:rsidR="00B36CAE">
        <w:rPr>
          <w:rFonts w:ascii="Arial" w:hAnsi="Arial" w:cs="Arial"/>
        </w:rPr>
        <w:t xml:space="preserve"> [1995].</w:t>
      </w:r>
      <w:r w:rsidR="00861E2A">
        <w:rPr>
          <w:rFonts w:ascii="Arial" w:hAnsi="Arial" w:cs="Arial"/>
        </w:rPr>
        <w:t xml:space="preserve"> </w:t>
      </w:r>
      <w:r w:rsidR="002E1C92">
        <w:rPr>
          <w:rFonts w:ascii="Arial" w:hAnsi="Arial" w:cs="Arial"/>
          <w:i/>
          <w:iCs/>
        </w:rPr>
        <w:t>On becoming</w:t>
      </w:r>
      <w:r w:rsidR="00F12CD1">
        <w:rPr>
          <w:rFonts w:ascii="Arial" w:hAnsi="Arial" w:cs="Arial"/>
          <w:i/>
          <w:iCs/>
        </w:rPr>
        <w:t xml:space="preserve"> </w:t>
      </w:r>
      <w:r w:rsidR="008276FF">
        <w:rPr>
          <w:rFonts w:ascii="Arial" w:hAnsi="Arial" w:cs="Arial"/>
          <w:i/>
          <w:iCs/>
        </w:rPr>
        <w:t>a person</w:t>
      </w:r>
      <w:r w:rsidR="00F12CD1">
        <w:rPr>
          <w:rFonts w:ascii="Arial" w:hAnsi="Arial" w:cs="Arial"/>
          <w:i/>
          <w:iCs/>
        </w:rPr>
        <w:t xml:space="preserve"> </w:t>
      </w:r>
      <w:r w:rsidR="008276FF">
        <w:rPr>
          <w:rFonts w:ascii="Arial" w:hAnsi="Arial" w:cs="Arial"/>
          <w:i/>
          <w:iCs/>
        </w:rPr>
        <w:t>:A</w:t>
      </w:r>
      <w:r w:rsidR="00F12CD1">
        <w:rPr>
          <w:rFonts w:ascii="Arial" w:hAnsi="Arial" w:cs="Arial"/>
          <w:i/>
          <w:iCs/>
        </w:rPr>
        <w:t xml:space="preserve"> </w:t>
      </w:r>
      <w:r w:rsidR="00BA31DC">
        <w:rPr>
          <w:rFonts w:ascii="Arial" w:hAnsi="Arial" w:cs="Arial"/>
          <w:i/>
          <w:iCs/>
        </w:rPr>
        <w:t>therapist’s</w:t>
      </w:r>
      <w:r w:rsidR="00BB211F">
        <w:rPr>
          <w:rFonts w:ascii="Arial" w:hAnsi="Arial" w:cs="Arial"/>
          <w:i/>
          <w:iCs/>
        </w:rPr>
        <w:t xml:space="preserve"> view of </w:t>
      </w:r>
      <w:r w:rsidR="00E2404B">
        <w:rPr>
          <w:rFonts w:ascii="Arial" w:hAnsi="Arial" w:cs="Arial"/>
          <w:i/>
          <w:iCs/>
        </w:rPr>
        <w:t>psychotherapy.</w:t>
      </w:r>
      <w:r w:rsidR="00E2404B">
        <w:rPr>
          <w:rFonts w:ascii="Arial" w:hAnsi="Arial" w:cs="Arial"/>
        </w:rPr>
        <w:t xml:space="preserve"> </w:t>
      </w:r>
      <w:r w:rsidR="00442EB9">
        <w:rPr>
          <w:rFonts w:ascii="Arial" w:hAnsi="Arial" w:cs="Arial"/>
        </w:rPr>
        <w:t>Houghton</w:t>
      </w:r>
      <w:r w:rsidR="00795068">
        <w:rPr>
          <w:rFonts w:ascii="Arial" w:hAnsi="Arial" w:cs="Arial"/>
        </w:rPr>
        <w:t xml:space="preserve"> Mifflin Harcourt.</w:t>
      </w:r>
    </w:p>
    <w:p w14:paraId="4D371EBC" w14:textId="40A8F62C" w:rsidR="007D3F2C" w:rsidRDefault="007D3F2C" w:rsidP="0064525D">
      <w:pPr>
        <w:rPr>
          <w:rFonts w:ascii="Arial" w:hAnsi="Arial" w:cs="Arial"/>
          <w:i/>
          <w:iCs/>
        </w:rPr>
      </w:pPr>
      <w:r>
        <w:rPr>
          <w:rFonts w:ascii="Arial" w:hAnsi="Arial" w:cs="Arial"/>
        </w:rPr>
        <w:t xml:space="preserve">Royal </w:t>
      </w:r>
      <w:r w:rsidR="0092242B">
        <w:rPr>
          <w:rFonts w:ascii="Arial" w:hAnsi="Arial" w:cs="Arial"/>
        </w:rPr>
        <w:t>College of Nursing</w:t>
      </w:r>
      <w:r w:rsidR="006010B7">
        <w:rPr>
          <w:rFonts w:ascii="Arial" w:hAnsi="Arial" w:cs="Arial"/>
        </w:rPr>
        <w:t xml:space="preserve">. [2024]. </w:t>
      </w:r>
      <w:r w:rsidR="006010B7">
        <w:rPr>
          <w:rFonts w:ascii="Arial" w:hAnsi="Arial" w:cs="Arial"/>
          <w:i/>
          <w:iCs/>
        </w:rPr>
        <w:t>Health</w:t>
      </w:r>
      <w:r w:rsidR="005C1CFA">
        <w:rPr>
          <w:rFonts w:ascii="Arial" w:hAnsi="Arial" w:cs="Arial"/>
          <w:i/>
          <w:iCs/>
        </w:rPr>
        <w:t xml:space="preserve">care support worker. </w:t>
      </w:r>
      <w:hyperlink r:id="rId8" w:history="1">
        <w:r w:rsidR="00A25E29" w:rsidRPr="00A813FB">
          <w:rPr>
            <w:rStyle w:val="Hyperlink"/>
            <w:rFonts w:ascii="Arial" w:hAnsi="Arial" w:cs="Arial"/>
            <w:i/>
            <w:iCs/>
          </w:rPr>
          <w:t>https://www.rcn.org.uk/Professional-Development/your-career/HCA/Healthcare-support-worker</w:t>
        </w:r>
      </w:hyperlink>
    </w:p>
    <w:p w14:paraId="38579A45" w14:textId="49848AEF" w:rsidR="00A25E29" w:rsidRDefault="00E362B9" w:rsidP="0064525D">
      <w:pPr>
        <w:rPr>
          <w:rFonts w:ascii="Arial" w:hAnsi="Arial" w:cs="Arial"/>
        </w:rPr>
      </w:pPr>
      <w:r>
        <w:rPr>
          <w:rFonts w:ascii="Arial" w:hAnsi="Arial" w:cs="Arial"/>
        </w:rPr>
        <w:t>Shannon</w:t>
      </w:r>
      <w:r w:rsidR="00201D7A">
        <w:rPr>
          <w:rFonts w:ascii="Arial" w:hAnsi="Arial" w:cs="Arial"/>
        </w:rPr>
        <w:t xml:space="preserve">, C. E., &amp; </w:t>
      </w:r>
      <w:r w:rsidR="00802BD1">
        <w:rPr>
          <w:rFonts w:ascii="Arial" w:hAnsi="Arial" w:cs="Arial"/>
        </w:rPr>
        <w:t>Weaver, W. [1998].</w:t>
      </w:r>
      <w:r w:rsidR="002952D7">
        <w:rPr>
          <w:rFonts w:ascii="Arial" w:hAnsi="Arial" w:cs="Arial"/>
        </w:rPr>
        <w:t xml:space="preserve"> </w:t>
      </w:r>
      <w:r w:rsidR="002952D7">
        <w:rPr>
          <w:rFonts w:ascii="Arial" w:hAnsi="Arial" w:cs="Arial"/>
          <w:i/>
          <w:iCs/>
        </w:rPr>
        <w:t>The mathemat</w:t>
      </w:r>
      <w:r w:rsidR="00DB1383">
        <w:rPr>
          <w:rFonts w:ascii="Arial" w:hAnsi="Arial" w:cs="Arial"/>
          <w:i/>
          <w:iCs/>
        </w:rPr>
        <w:t xml:space="preserve">ical theory of communication. </w:t>
      </w:r>
      <w:r w:rsidR="00291EB9">
        <w:rPr>
          <w:rFonts w:ascii="Arial" w:hAnsi="Arial" w:cs="Arial"/>
        </w:rPr>
        <w:t>University of Ill</w:t>
      </w:r>
      <w:r w:rsidR="000743D7">
        <w:rPr>
          <w:rFonts w:ascii="Arial" w:hAnsi="Arial" w:cs="Arial"/>
        </w:rPr>
        <w:t>inois press.</w:t>
      </w:r>
    </w:p>
    <w:p w14:paraId="3E2D857D" w14:textId="3D3D0E1F" w:rsidR="000743D7" w:rsidRDefault="00DB610C" w:rsidP="0064525D">
      <w:pPr>
        <w:rPr>
          <w:rFonts w:ascii="Arial" w:hAnsi="Arial" w:cs="Arial"/>
          <w:i/>
          <w:iCs/>
        </w:rPr>
      </w:pPr>
      <w:r w:rsidRPr="008E2FF8">
        <w:rPr>
          <w:rFonts w:ascii="Arial" w:hAnsi="Arial" w:cs="Arial"/>
        </w:rPr>
        <w:t>Sharma</w:t>
      </w:r>
      <w:r w:rsidR="00F07EC6" w:rsidRPr="008E2FF8">
        <w:rPr>
          <w:rFonts w:ascii="Arial" w:hAnsi="Arial" w:cs="Arial"/>
        </w:rPr>
        <w:t>, A. E., Rivadeneira</w:t>
      </w:r>
      <w:r w:rsidR="00943CC3" w:rsidRPr="008E2FF8">
        <w:rPr>
          <w:rFonts w:ascii="Arial" w:hAnsi="Arial" w:cs="Arial"/>
        </w:rPr>
        <w:t>, N. A., Barr-Walker, J., Stern</w:t>
      </w:r>
      <w:r w:rsidR="008E2FF8" w:rsidRPr="008E2FF8">
        <w:rPr>
          <w:rFonts w:ascii="Arial" w:hAnsi="Arial" w:cs="Arial"/>
        </w:rPr>
        <w:t xml:space="preserve">, R. </w:t>
      </w:r>
      <w:r w:rsidR="00E46989">
        <w:rPr>
          <w:rFonts w:ascii="Arial" w:hAnsi="Arial" w:cs="Arial"/>
        </w:rPr>
        <w:t>J., Johnson, A. K</w:t>
      </w:r>
      <w:r w:rsidR="005416CB">
        <w:rPr>
          <w:rFonts w:ascii="Arial" w:hAnsi="Arial" w:cs="Arial"/>
        </w:rPr>
        <w:t xml:space="preserve">., &amp; Sarkar, U. (2018). Patient </w:t>
      </w:r>
      <w:r w:rsidR="008E2FF8">
        <w:rPr>
          <w:rFonts w:ascii="Arial" w:hAnsi="Arial" w:cs="Arial"/>
        </w:rPr>
        <w:t xml:space="preserve">engagement </w:t>
      </w:r>
      <w:r w:rsidR="005F0B99">
        <w:rPr>
          <w:rFonts w:ascii="Arial" w:hAnsi="Arial" w:cs="Arial"/>
        </w:rPr>
        <w:t>in health care safety: an overview of mi</w:t>
      </w:r>
      <w:r w:rsidR="00770865">
        <w:rPr>
          <w:rFonts w:ascii="Arial" w:hAnsi="Arial" w:cs="Arial"/>
        </w:rPr>
        <w:t>xed quality evidence.</w:t>
      </w:r>
      <w:r w:rsidR="00770865">
        <w:rPr>
          <w:rFonts w:ascii="Arial" w:hAnsi="Arial" w:cs="Arial"/>
          <w:i/>
          <w:iCs/>
        </w:rPr>
        <w:t xml:space="preserve"> Health affairs</w:t>
      </w:r>
      <w:r w:rsidR="002862CD">
        <w:rPr>
          <w:rFonts w:ascii="Arial" w:hAnsi="Arial" w:cs="Arial"/>
          <w:i/>
          <w:iCs/>
        </w:rPr>
        <w:t>,37(11), 1813-1820.</w:t>
      </w:r>
    </w:p>
    <w:p w14:paraId="7BD5E146" w14:textId="71EDDC03" w:rsidR="0093371D" w:rsidRDefault="00F43D84" w:rsidP="0064525D">
      <w:pPr>
        <w:rPr>
          <w:rFonts w:ascii="Arial" w:hAnsi="Arial" w:cs="Arial"/>
        </w:rPr>
      </w:pPr>
      <w:r>
        <w:rPr>
          <w:rFonts w:ascii="Arial" w:hAnsi="Arial" w:cs="Arial"/>
        </w:rPr>
        <w:lastRenderedPageBreak/>
        <w:t xml:space="preserve">Skills for care (2014). </w:t>
      </w:r>
      <w:r w:rsidR="004A0675">
        <w:rPr>
          <w:rFonts w:ascii="Arial" w:hAnsi="Arial" w:cs="Arial"/>
          <w:i/>
          <w:iCs/>
        </w:rPr>
        <w:t>Home.</w:t>
      </w:r>
      <w:r w:rsidR="004A0675">
        <w:rPr>
          <w:rFonts w:ascii="Arial" w:hAnsi="Arial" w:cs="Arial"/>
        </w:rPr>
        <w:t xml:space="preserve"> Retrieved </w:t>
      </w:r>
      <w:r w:rsidR="00642D98">
        <w:rPr>
          <w:rFonts w:ascii="Arial" w:hAnsi="Arial" w:cs="Arial"/>
        </w:rPr>
        <w:t xml:space="preserve">September 2025, from </w:t>
      </w:r>
      <w:hyperlink r:id="rId9" w:history="1">
        <w:r w:rsidR="00AF6966" w:rsidRPr="00A813FB">
          <w:rPr>
            <w:rStyle w:val="Hyperlink"/>
            <w:rFonts w:ascii="Arial" w:hAnsi="Arial" w:cs="Arial"/>
          </w:rPr>
          <w:t>https://www.skillsforcare.org.uk/Home.aspx</w:t>
        </w:r>
      </w:hyperlink>
      <w:r w:rsidR="00AF6966">
        <w:rPr>
          <w:rFonts w:ascii="Arial" w:hAnsi="Arial" w:cs="Arial"/>
        </w:rPr>
        <w:t>.</w:t>
      </w:r>
    </w:p>
    <w:p w14:paraId="709768AC" w14:textId="6796A049" w:rsidR="00AF6966" w:rsidRDefault="007E6728" w:rsidP="0064525D">
      <w:pPr>
        <w:rPr>
          <w:rFonts w:ascii="Arial" w:hAnsi="Arial" w:cs="Arial"/>
        </w:rPr>
      </w:pPr>
      <w:r>
        <w:rPr>
          <w:rFonts w:ascii="Arial" w:hAnsi="Arial" w:cs="Arial"/>
        </w:rPr>
        <w:t>West, M</w:t>
      </w:r>
      <w:r w:rsidR="00476E60">
        <w:rPr>
          <w:rFonts w:ascii="Arial" w:hAnsi="Arial" w:cs="Arial"/>
        </w:rPr>
        <w:t>. A., &amp; Lyubovn</w:t>
      </w:r>
      <w:r w:rsidR="00681C41">
        <w:rPr>
          <w:rFonts w:ascii="Arial" w:hAnsi="Arial" w:cs="Arial"/>
        </w:rPr>
        <w:t xml:space="preserve">ikova, J. (2013). </w:t>
      </w:r>
      <w:r w:rsidR="00E307EE">
        <w:rPr>
          <w:rFonts w:ascii="Arial" w:hAnsi="Arial" w:cs="Arial"/>
        </w:rPr>
        <w:t>Illusions of team working in health care</w:t>
      </w:r>
      <w:r w:rsidR="00B54201">
        <w:rPr>
          <w:rFonts w:ascii="Arial" w:hAnsi="Arial" w:cs="Arial"/>
        </w:rPr>
        <w:t>.</w:t>
      </w:r>
      <w:r w:rsidR="00B54201">
        <w:rPr>
          <w:rFonts w:ascii="Arial" w:hAnsi="Arial" w:cs="Arial"/>
          <w:i/>
          <w:iCs/>
        </w:rPr>
        <w:t xml:space="preserve"> Journal of health organization and management, 27</w:t>
      </w:r>
      <w:r w:rsidR="00A10B24">
        <w:rPr>
          <w:rFonts w:ascii="Arial" w:hAnsi="Arial" w:cs="Arial"/>
          <w:i/>
          <w:iCs/>
        </w:rPr>
        <w:t>(1), 134-142.</w:t>
      </w:r>
    </w:p>
    <w:p w14:paraId="6834EE04" w14:textId="77777777" w:rsidR="00A10B24" w:rsidRDefault="00A10B24" w:rsidP="0064525D">
      <w:pPr>
        <w:rPr>
          <w:rFonts w:ascii="Arial" w:hAnsi="Arial" w:cs="Arial"/>
        </w:rPr>
      </w:pPr>
    </w:p>
    <w:p w14:paraId="6A6AB934" w14:textId="77777777" w:rsidR="00A10B24" w:rsidRPr="00A10B24" w:rsidRDefault="00A10B24" w:rsidP="0064525D">
      <w:pPr>
        <w:rPr>
          <w:rFonts w:ascii="Arial" w:hAnsi="Arial" w:cs="Arial"/>
        </w:rPr>
      </w:pPr>
    </w:p>
    <w:p w14:paraId="58FB3AA4" w14:textId="77777777" w:rsidR="002862CD" w:rsidRPr="006B72FC" w:rsidRDefault="002862CD" w:rsidP="0064525D">
      <w:pPr>
        <w:rPr>
          <w:rFonts w:ascii="Arial" w:hAnsi="Arial" w:cs="Arial"/>
        </w:rPr>
      </w:pPr>
    </w:p>
    <w:p w14:paraId="6603DBB5" w14:textId="77777777" w:rsidR="009E5807" w:rsidRPr="008E2FF8" w:rsidRDefault="009E5807" w:rsidP="00A47C20">
      <w:pPr>
        <w:spacing w:line="360" w:lineRule="auto"/>
        <w:jc w:val="both"/>
        <w:rPr>
          <w:rFonts w:ascii="Arial" w:hAnsi="Arial" w:cs="Arial"/>
        </w:rPr>
      </w:pPr>
    </w:p>
    <w:sectPr w:rsidR="009E5807" w:rsidRPr="008E2FF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3F3F9" w14:textId="77777777" w:rsidR="001F542B" w:rsidRDefault="001F542B" w:rsidP="008D70E0">
      <w:pPr>
        <w:spacing w:after="0" w:line="240" w:lineRule="auto"/>
      </w:pPr>
      <w:r>
        <w:separator/>
      </w:r>
    </w:p>
  </w:endnote>
  <w:endnote w:type="continuationSeparator" w:id="0">
    <w:p w14:paraId="20A0E617" w14:textId="77777777" w:rsidR="001F542B" w:rsidRDefault="001F542B" w:rsidP="008D7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4992014"/>
      <w:docPartObj>
        <w:docPartGallery w:val="Page Numbers (Bottom of Page)"/>
        <w:docPartUnique/>
      </w:docPartObj>
    </w:sdtPr>
    <w:sdtEndPr>
      <w:rPr>
        <w:noProof/>
      </w:rPr>
    </w:sdtEndPr>
    <w:sdtContent>
      <w:p w14:paraId="2960D369" w14:textId="2066D6D3" w:rsidR="008D70E0" w:rsidRDefault="008D70E0">
        <w:pPr>
          <w:pStyle w:val="Footer"/>
        </w:pPr>
        <w:r>
          <w:fldChar w:fldCharType="begin"/>
        </w:r>
        <w:r>
          <w:instrText xml:space="preserve"> PAGE   \* MERGEFORMAT </w:instrText>
        </w:r>
        <w:r>
          <w:fldChar w:fldCharType="separate"/>
        </w:r>
        <w:r>
          <w:rPr>
            <w:noProof/>
          </w:rPr>
          <w:t>2</w:t>
        </w:r>
        <w:r>
          <w:rPr>
            <w:noProof/>
          </w:rPr>
          <w:fldChar w:fldCharType="end"/>
        </w:r>
      </w:p>
    </w:sdtContent>
  </w:sdt>
  <w:p w14:paraId="63FB19E1" w14:textId="77777777" w:rsidR="008D70E0" w:rsidRDefault="008D70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7E4CE" w14:textId="77777777" w:rsidR="001F542B" w:rsidRDefault="001F542B" w:rsidP="008D70E0">
      <w:pPr>
        <w:spacing w:after="0" w:line="240" w:lineRule="auto"/>
      </w:pPr>
      <w:r>
        <w:separator/>
      </w:r>
    </w:p>
  </w:footnote>
  <w:footnote w:type="continuationSeparator" w:id="0">
    <w:p w14:paraId="1F29E418" w14:textId="77777777" w:rsidR="001F542B" w:rsidRDefault="001F542B" w:rsidP="008D70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F3CBE"/>
    <w:multiLevelType w:val="hybridMultilevel"/>
    <w:tmpl w:val="FD926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3A488F"/>
    <w:multiLevelType w:val="hybridMultilevel"/>
    <w:tmpl w:val="ABBA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4201402">
    <w:abstractNumId w:val="0"/>
  </w:num>
  <w:num w:numId="2" w16cid:durableId="1838114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A51"/>
    <w:rsid w:val="000137E0"/>
    <w:rsid w:val="00034A4A"/>
    <w:rsid w:val="00034D02"/>
    <w:rsid w:val="00035148"/>
    <w:rsid w:val="00040528"/>
    <w:rsid w:val="00051BA9"/>
    <w:rsid w:val="00051EF5"/>
    <w:rsid w:val="000528B5"/>
    <w:rsid w:val="000571A2"/>
    <w:rsid w:val="00060A7F"/>
    <w:rsid w:val="00071D27"/>
    <w:rsid w:val="000743D7"/>
    <w:rsid w:val="00081F70"/>
    <w:rsid w:val="00090E35"/>
    <w:rsid w:val="00091999"/>
    <w:rsid w:val="00095494"/>
    <w:rsid w:val="0009627F"/>
    <w:rsid w:val="00096C64"/>
    <w:rsid w:val="000A0A93"/>
    <w:rsid w:val="000A0D65"/>
    <w:rsid w:val="000A1A13"/>
    <w:rsid w:val="000A2839"/>
    <w:rsid w:val="000A5DE0"/>
    <w:rsid w:val="000B45AB"/>
    <w:rsid w:val="000C25C7"/>
    <w:rsid w:val="000C38B8"/>
    <w:rsid w:val="000C40A1"/>
    <w:rsid w:val="000D2C75"/>
    <w:rsid w:val="000D5426"/>
    <w:rsid w:val="000D6A51"/>
    <w:rsid w:val="000E272C"/>
    <w:rsid w:val="000E402A"/>
    <w:rsid w:val="000E72F0"/>
    <w:rsid w:val="000F2BF9"/>
    <w:rsid w:val="00104D54"/>
    <w:rsid w:val="00107754"/>
    <w:rsid w:val="001116FF"/>
    <w:rsid w:val="001243EE"/>
    <w:rsid w:val="00124F9E"/>
    <w:rsid w:val="001258C4"/>
    <w:rsid w:val="00127CAB"/>
    <w:rsid w:val="00130182"/>
    <w:rsid w:val="00130664"/>
    <w:rsid w:val="00131422"/>
    <w:rsid w:val="001363A1"/>
    <w:rsid w:val="001377A4"/>
    <w:rsid w:val="001458B0"/>
    <w:rsid w:val="00146886"/>
    <w:rsid w:val="00147D9E"/>
    <w:rsid w:val="00150280"/>
    <w:rsid w:val="001524A4"/>
    <w:rsid w:val="00155508"/>
    <w:rsid w:val="00156702"/>
    <w:rsid w:val="00156BCB"/>
    <w:rsid w:val="001750F7"/>
    <w:rsid w:val="00177784"/>
    <w:rsid w:val="00185F22"/>
    <w:rsid w:val="001900E8"/>
    <w:rsid w:val="00195A73"/>
    <w:rsid w:val="001A0225"/>
    <w:rsid w:val="001A4737"/>
    <w:rsid w:val="001A6E71"/>
    <w:rsid w:val="001B3520"/>
    <w:rsid w:val="001C18E8"/>
    <w:rsid w:val="001D0594"/>
    <w:rsid w:val="001D5A97"/>
    <w:rsid w:val="001D6E33"/>
    <w:rsid w:val="001E245D"/>
    <w:rsid w:val="001E5119"/>
    <w:rsid w:val="001E58BA"/>
    <w:rsid w:val="001E7720"/>
    <w:rsid w:val="001F0C5A"/>
    <w:rsid w:val="001F12CF"/>
    <w:rsid w:val="001F36CB"/>
    <w:rsid w:val="001F3C2C"/>
    <w:rsid w:val="001F542B"/>
    <w:rsid w:val="001F602D"/>
    <w:rsid w:val="00201D7A"/>
    <w:rsid w:val="00206820"/>
    <w:rsid w:val="00210394"/>
    <w:rsid w:val="00214892"/>
    <w:rsid w:val="00221230"/>
    <w:rsid w:val="00226AA0"/>
    <w:rsid w:val="00231019"/>
    <w:rsid w:val="002345D0"/>
    <w:rsid w:val="0023742B"/>
    <w:rsid w:val="00242279"/>
    <w:rsid w:val="002444D9"/>
    <w:rsid w:val="00257935"/>
    <w:rsid w:val="002606E2"/>
    <w:rsid w:val="0026246B"/>
    <w:rsid w:val="002702BF"/>
    <w:rsid w:val="00280C70"/>
    <w:rsid w:val="00281347"/>
    <w:rsid w:val="00281644"/>
    <w:rsid w:val="00281911"/>
    <w:rsid w:val="00282210"/>
    <w:rsid w:val="00284C76"/>
    <w:rsid w:val="002862CD"/>
    <w:rsid w:val="002902DF"/>
    <w:rsid w:val="00291EB9"/>
    <w:rsid w:val="00293982"/>
    <w:rsid w:val="002952D7"/>
    <w:rsid w:val="00295FB8"/>
    <w:rsid w:val="00296350"/>
    <w:rsid w:val="002A3659"/>
    <w:rsid w:val="002A6079"/>
    <w:rsid w:val="002B06DD"/>
    <w:rsid w:val="002B1220"/>
    <w:rsid w:val="002B6966"/>
    <w:rsid w:val="002B6DF4"/>
    <w:rsid w:val="002C0483"/>
    <w:rsid w:val="002C0603"/>
    <w:rsid w:val="002C26C6"/>
    <w:rsid w:val="002C7431"/>
    <w:rsid w:val="002D06DA"/>
    <w:rsid w:val="002D162A"/>
    <w:rsid w:val="002D2482"/>
    <w:rsid w:val="002D694F"/>
    <w:rsid w:val="002E11E5"/>
    <w:rsid w:val="002E1C92"/>
    <w:rsid w:val="002E5937"/>
    <w:rsid w:val="002E6180"/>
    <w:rsid w:val="002E6D50"/>
    <w:rsid w:val="002F08C4"/>
    <w:rsid w:val="002F7FC3"/>
    <w:rsid w:val="00301A59"/>
    <w:rsid w:val="0030372D"/>
    <w:rsid w:val="00306B81"/>
    <w:rsid w:val="0031150D"/>
    <w:rsid w:val="003146E6"/>
    <w:rsid w:val="0031587D"/>
    <w:rsid w:val="00317095"/>
    <w:rsid w:val="003171C1"/>
    <w:rsid w:val="00323046"/>
    <w:rsid w:val="003417C7"/>
    <w:rsid w:val="003443B8"/>
    <w:rsid w:val="00346C05"/>
    <w:rsid w:val="00354AC9"/>
    <w:rsid w:val="00363D04"/>
    <w:rsid w:val="00367328"/>
    <w:rsid w:val="00380FC8"/>
    <w:rsid w:val="00383FBF"/>
    <w:rsid w:val="003862FD"/>
    <w:rsid w:val="003906D4"/>
    <w:rsid w:val="00390B0F"/>
    <w:rsid w:val="00395225"/>
    <w:rsid w:val="003A0C72"/>
    <w:rsid w:val="003A15CD"/>
    <w:rsid w:val="003B05BC"/>
    <w:rsid w:val="003B0E13"/>
    <w:rsid w:val="003B1A3A"/>
    <w:rsid w:val="003B3D72"/>
    <w:rsid w:val="003B5C54"/>
    <w:rsid w:val="003B6CA9"/>
    <w:rsid w:val="003C2808"/>
    <w:rsid w:val="003C4C1A"/>
    <w:rsid w:val="003C7345"/>
    <w:rsid w:val="003F0B7E"/>
    <w:rsid w:val="003F327D"/>
    <w:rsid w:val="003F5B57"/>
    <w:rsid w:val="003F6EE1"/>
    <w:rsid w:val="004058C1"/>
    <w:rsid w:val="00406A5A"/>
    <w:rsid w:val="00412328"/>
    <w:rsid w:val="004166D4"/>
    <w:rsid w:val="0042474D"/>
    <w:rsid w:val="00426A98"/>
    <w:rsid w:val="0043213E"/>
    <w:rsid w:val="00436488"/>
    <w:rsid w:val="00442EB9"/>
    <w:rsid w:val="004516C7"/>
    <w:rsid w:val="0046020F"/>
    <w:rsid w:val="004608E1"/>
    <w:rsid w:val="00460D41"/>
    <w:rsid w:val="004634DA"/>
    <w:rsid w:val="0046613C"/>
    <w:rsid w:val="00472A1B"/>
    <w:rsid w:val="00476E60"/>
    <w:rsid w:val="00481206"/>
    <w:rsid w:val="004913F5"/>
    <w:rsid w:val="00494B1E"/>
    <w:rsid w:val="004A0675"/>
    <w:rsid w:val="004A722C"/>
    <w:rsid w:val="004B23D2"/>
    <w:rsid w:val="004B514A"/>
    <w:rsid w:val="004B65E8"/>
    <w:rsid w:val="004B6B54"/>
    <w:rsid w:val="004B7A44"/>
    <w:rsid w:val="004D466F"/>
    <w:rsid w:val="004D634E"/>
    <w:rsid w:val="004E21BE"/>
    <w:rsid w:val="004E2E6B"/>
    <w:rsid w:val="004E3E94"/>
    <w:rsid w:val="004E5B8A"/>
    <w:rsid w:val="004F0270"/>
    <w:rsid w:val="004F05BC"/>
    <w:rsid w:val="004F29F4"/>
    <w:rsid w:val="0051234C"/>
    <w:rsid w:val="00512F54"/>
    <w:rsid w:val="0051406D"/>
    <w:rsid w:val="00525008"/>
    <w:rsid w:val="005303CE"/>
    <w:rsid w:val="005317E9"/>
    <w:rsid w:val="00532212"/>
    <w:rsid w:val="005416CB"/>
    <w:rsid w:val="0054486E"/>
    <w:rsid w:val="00546129"/>
    <w:rsid w:val="00550830"/>
    <w:rsid w:val="0055288E"/>
    <w:rsid w:val="00555224"/>
    <w:rsid w:val="005558F9"/>
    <w:rsid w:val="00563F4A"/>
    <w:rsid w:val="00584508"/>
    <w:rsid w:val="00590C75"/>
    <w:rsid w:val="00591F79"/>
    <w:rsid w:val="005979DF"/>
    <w:rsid w:val="005A09E5"/>
    <w:rsid w:val="005A33E8"/>
    <w:rsid w:val="005A395E"/>
    <w:rsid w:val="005A59C2"/>
    <w:rsid w:val="005B1CD8"/>
    <w:rsid w:val="005B4A4A"/>
    <w:rsid w:val="005C01AB"/>
    <w:rsid w:val="005C1CFA"/>
    <w:rsid w:val="005C516E"/>
    <w:rsid w:val="005D1AA4"/>
    <w:rsid w:val="005D4491"/>
    <w:rsid w:val="005E64FC"/>
    <w:rsid w:val="005F0B99"/>
    <w:rsid w:val="005F78F9"/>
    <w:rsid w:val="005F790D"/>
    <w:rsid w:val="00600C64"/>
    <w:rsid w:val="006010B7"/>
    <w:rsid w:val="0060176F"/>
    <w:rsid w:val="00602825"/>
    <w:rsid w:val="0060360A"/>
    <w:rsid w:val="00605708"/>
    <w:rsid w:val="00606017"/>
    <w:rsid w:val="006069E3"/>
    <w:rsid w:val="00612D52"/>
    <w:rsid w:val="00615D85"/>
    <w:rsid w:val="006161F5"/>
    <w:rsid w:val="00623C1D"/>
    <w:rsid w:val="006249BC"/>
    <w:rsid w:val="00626635"/>
    <w:rsid w:val="00626BAF"/>
    <w:rsid w:val="00632E86"/>
    <w:rsid w:val="00634B33"/>
    <w:rsid w:val="006359BA"/>
    <w:rsid w:val="00635E23"/>
    <w:rsid w:val="006370ED"/>
    <w:rsid w:val="00642D98"/>
    <w:rsid w:val="0064525D"/>
    <w:rsid w:val="00652541"/>
    <w:rsid w:val="00663441"/>
    <w:rsid w:val="006665FC"/>
    <w:rsid w:val="00671086"/>
    <w:rsid w:val="0067158F"/>
    <w:rsid w:val="006744A3"/>
    <w:rsid w:val="0068155C"/>
    <w:rsid w:val="00681C41"/>
    <w:rsid w:val="006872C6"/>
    <w:rsid w:val="00691C78"/>
    <w:rsid w:val="00693842"/>
    <w:rsid w:val="00693D23"/>
    <w:rsid w:val="00695B2E"/>
    <w:rsid w:val="006963E8"/>
    <w:rsid w:val="006A789E"/>
    <w:rsid w:val="006B72FC"/>
    <w:rsid w:val="006C0802"/>
    <w:rsid w:val="006C0900"/>
    <w:rsid w:val="006C0C0D"/>
    <w:rsid w:val="006C5EDB"/>
    <w:rsid w:val="006D325E"/>
    <w:rsid w:val="006D402A"/>
    <w:rsid w:val="006D6C81"/>
    <w:rsid w:val="006E04E1"/>
    <w:rsid w:val="006E2B17"/>
    <w:rsid w:val="006E45E8"/>
    <w:rsid w:val="006E6DE1"/>
    <w:rsid w:val="006F0E8E"/>
    <w:rsid w:val="006F591F"/>
    <w:rsid w:val="006F5D83"/>
    <w:rsid w:val="006F6411"/>
    <w:rsid w:val="00711D17"/>
    <w:rsid w:val="007347C0"/>
    <w:rsid w:val="0074035B"/>
    <w:rsid w:val="0074575B"/>
    <w:rsid w:val="00750FC7"/>
    <w:rsid w:val="00755FD3"/>
    <w:rsid w:val="00761396"/>
    <w:rsid w:val="007621A9"/>
    <w:rsid w:val="0076281E"/>
    <w:rsid w:val="007706AC"/>
    <w:rsid w:val="00770865"/>
    <w:rsid w:val="00771143"/>
    <w:rsid w:val="0077642E"/>
    <w:rsid w:val="00783DEE"/>
    <w:rsid w:val="007879AD"/>
    <w:rsid w:val="00794F15"/>
    <w:rsid w:val="00795068"/>
    <w:rsid w:val="00797045"/>
    <w:rsid w:val="007A1CA1"/>
    <w:rsid w:val="007A49AF"/>
    <w:rsid w:val="007C3075"/>
    <w:rsid w:val="007C31ED"/>
    <w:rsid w:val="007D27CF"/>
    <w:rsid w:val="007D3CCE"/>
    <w:rsid w:val="007D3F2C"/>
    <w:rsid w:val="007D7324"/>
    <w:rsid w:val="007E6728"/>
    <w:rsid w:val="007F179C"/>
    <w:rsid w:val="007F2633"/>
    <w:rsid w:val="007F6056"/>
    <w:rsid w:val="00802BD1"/>
    <w:rsid w:val="00802F86"/>
    <w:rsid w:val="008054F0"/>
    <w:rsid w:val="008215AF"/>
    <w:rsid w:val="00827585"/>
    <w:rsid w:val="008276FF"/>
    <w:rsid w:val="00830395"/>
    <w:rsid w:val="008401DF"/>
    <w:rsid w:val="00840A5C"/>
    <w:rsid w:val="0084320C"/>
    <w:rsid w:val="00844957"/>
    <w:rsid w:val="008539A8"/>
    <w:rsid w:val="00853FC3"/>
    <w:rsid w:val="008556D9"/>
    <w:rsid w:val="00861E2A"/>
    <w:rsid w:val="00873AD0"/>
    <w:rsid w:val="00885276"/>
    <w:rsid w:val="008920D1"/>
    <w:rsid w:val="008A08F7"/>
    <w:rsid w:val="008B45FB"/>
    <w:rsid w:val="008C0B19"/>
    <w:rsid w:val="008C321E"/>
    <w:rsid w:val="008C4A3C"/>
    <w:rsid w:val="008D2552"/>
    <w:rsid w:val="008D70E0"/>
    <w:rsid w:val="008E0793"/>
    <w:rsid w:val="008E2FF8"/>
    <w:rsid w:val="008F284A"/>
    <w:rsid w:val="008F2F62"/>
    <w:rsid w:val="00900116"/>
    <w:rsid w:val="00900369"/>
    <w:rsid w:val="00913244"/>
    <w:rsid w:val="0092242B"/>
    <w:rsid w:val="009255B6"/>
    <w:rsid w:val="009306D9"/>
    <w:rsid w:val="0093345E"/>
    <w:rsid w:val="0093371D"/>
    <w:rsid w:val="00937A68"/>
    <w:rsid w:val="00940E17"/>
    <w:rsid w:val="00943CC3"/>
    <w:rsid w:val="00945907"/>
    <w:rsid w:val="00946AA5"/>
    <w:rsid w:val="0095287F"/>
    <w:rsid w:val="009547BF"/>
    <w:rsid w:val="00954D2D"/>
    <w:rsid w:val="00955231"/>
    <w:rsid w:val="0095753E"/>
    <w:rsid w:val="0097713F"/>
    <w:rsid w:val="00977355"/>
    <w:rsid w:val="009922F4"/>
    <w:rsid w:val="00992EF3"/>
    <w:rsid w:val="00993F01"/>
    <w:rsid w:val="009A51F6"/>
    <w:rsid w:val="009A6157"/>
    <w:rsid w:val="009B1973"/>
    <w:rsid w:val="009B1A72"/>
    <w:rsid w:val="009B48C9"/>
    <w:rsid w:val="009B5A02"/>
    <w:rsid w:val="009B69BB"/>
    <w:rsid w:val="009B7BF4"/>
    <w:rsid w:val="009C05E5"/>
    <w:rsid w:val="009C57E4"/>
    <w:rsid w:val="009D4304"/>
    <w:rsid w:val="009D4AEA"/>
    <w:rsid w:val="009D6122"/>
    <w:rsid w:val="009E1143"/>
    <w:rsid w:val="009E5807"/>
    <w:rsid w:val="009F20B1"/>
    <w:rsid w:val="009F4B8B"/>
    <w:rsid w:val="00A02B2D"/>
    <w:rsid w:val="00A04E1E"/>
    <w:rsid w:val="00A078A7"/>
    <w:rsid w:val="00A10B24"/>
    <w:rsid w:val="00A12583"/>
    <w:rsid w:val="00A12AC0"/>
    <w:rsid w:val="00A1434C"/>
    <w:rsid w:val="00A2089A"/>
    <w:rsid w:val="00A25E29"/>
    <w:rsid w:val="00A41464"/>
    <w:rsid w:val="00A461B4"/>
    <w:rsid w:val="00A4677A"/>
    <w:rsid w:val="00A46D2E"/>
    <w:rsid w:val="00A476D5"/>
    <w:rsid w:val="00A47C20"/>
    <w:rsid w:val="00A52B30"/>
    <w:rsid w:val="00A53ABF"/>
    <w:rsid w:val="00A55D38"/>
    <w:rsid w:val="00A67931"/>
    <w:rsid w:val="00A70848"/>
    <w:rsid w:val="00A734D9"/>
    <w:rsid w:val="00A772E7"/>
    <w:rsid w:val="00A80C81"/>
    <w:rsid w:val="00A84EC9"/>
    <w:rsid w:val="00AA0076"/>
    <w:rsid w:val="00AB3D5C"/>
    <w:rsid w:val="00AB618C"/>
    <w:rsid w:val="00AC4404"/>
    <w:rsid w:val="00AC5219"/>
    <w:rsid w:val="00AC6D1D"/>
    <w:rsid w:val="00AC7806"/>
    <w:rsid w:val="00AD15F2"/>
    <w:rsid w:val="00AD2884"/>
    <w:rsid w:val="00AD5EA9"/>
    <w:rsid w:val="00AD7B39"/>
    <w:rsid w:val="00AE18F7"/>
    <w:rsid w:val="00AE5960"/>
    <w:rsid w:val="00AE6178"/>
    <w:rsid w:val="00AE694B"/>
    <w:rsid w:val="00AE6A45"/>
    <w:rsid w:val="00AF6966"/>
    <w:rsid w:val="00B020F3"/>
    <w:rsid w:val="00B10CA2"/>
    <w:rsid w:val="00B10DC1"/>
    <w:rsid w:val="00B11082"/>
    <w:rsid w:val="00B1140B"/>
    <w:rsid w:val="00B119FA"/>
    <w:rsid w:val="00B125EC"/>
    <w:rsid w:val="00B12745"/>
    <w:rsid w:val="00B23B0B"/>
    <w:rsid w:val="00B24AFF"/>
    <w:rsid w:val="00B33536"/>
    <w:rsid w:val="00B36B7D"/>
    <w:rsid w:val="00B36CAE"/>
    <w:rsid w:val="00B40A3B"/>
    <w:rsid w:val="00B42E6D"/>
    <w:rsid w:val="00B50B79"/>
    <w:rsid w:val="00B54201"/>
    <w:rsid w:val="00B57313"/>
    <w:rsid w:val="00B61D39"/>
    <w:rsid w:val="00B62706"/>
    <w:rsid w:val="00B64C5A"/>
    <w:rsid w:val="00B71AF8"/>
    <w:rsid w:val="00B72CB9"/>
    <w:rsid w:val="00B82FA9"/>
    <w:rsid w:val="00B87B6D"/>
    <w:rsid w:val="00B90E46"/>
    <w:rsid w:val="00B960CC"/>
    <w:rsid w:val="00B9720F"/>
    <w:rsid w:val="00BA31DC"/>
    <w:rsid w:val="00BA6822"/>
    <w:rsid w:val="00BB06B5"/>
    <w:rsid w:val="00BB211F"/>
    <w:rsid w:val="00BB40A5"/>
    <w:rsid w:val="00BB5417"/>
    <w:rsid w:val="00BC55C8"/>
    <w:rsid w:val="00BD0E83"/>
    <w:rsid w:val="00BE04FD"/>
    <w:rsid w:val="00BE053B"/>
    <w:rsid w:val="00BE67EE"/>
    <w:rsid w:val="00BE70A2"/>
    <w:rsid w:val="00BF7438"/>
    <w:rsid w:val="00C03862"/>
    <w:rsid w:val="00C044F2"/>
    <w:rsid w:val="00C0533E"/>
    <w:rsid w:val="00C20636"/>
    <w:rsid w:val="00C20AE1"/>
    <w:rsid w:val="00C3585C"/>
    <w:rsid w:val="00C35961"/>
    <w:rsid w:val="00C42887"/>
    <w:rsid w:val="00C43E19"/>
    <w:rsid w:val="00C46AC1"/>
    <w:rsid w:val="00C543C6"/>
    <w:rsid w:val="00C544D6"/>
    <w:rsid w:val="00C56DD2"/>
    <w:rsid w:val="00C572D2"/>
    <w:rsid w:val="00C6220D"/>
    <w:rsid w:val="00C71CC5"/>
    <w:rsid w:val="00C753EA"/>
    <w:rsid w:val="00C80EE5"/>
    <w:rsid w:val="00C81C2D"/>
    <w:rsid w:val="00C83487"/>
    <w:rsid w:val="00C83A59"/>
    <w:rsid w:val="00C84DBE"/>
    <w:rsid w:val="00C863E1"/>
    <w:rsid w:val="00C864AE"/>
    <w:rsid w:val="00C86DF0"/>
    <w:rsid w:val="00C90115"/>
    <w:rsid w:val="00C92EFE"/>
    <w:rsid w:val="00C94951"/>
    <w:rsid w:val="00C97133"/>
    <w:rsid w:val="00CA0F63"/>
    <w:rsid w:val="00CB2814"/>
    <w:rsid w:val="00CB3883"/>
    <w:rsid w:val="00CB7008"/>
    <w:rsid w:val="00CC07A6"/>
    <w:rsid w:val="00CC59F0"/>
    <w:rsid w:val="00CC5C2A"/>
    <w:rsid w:val="00CC5E1C"/>
    <w:rsid w:val="00CD05B4"/>
    <w:rsid w:val="00CD0687"/>
    <w:rsid w:val="00CD31E1"/>
    <w:rsid w:val="00CF400D"/>
    <w:rsid w:val="00D039D0"/>
    <w:rsid w:val="00D05C74"/>
    <w:rsid w:val="00D07FD3"/>
    <w:rsid w:val="00D1571A"/>
    <w:rsid w:val="00D236EB"/>
    <w:rsid w:val="00D25BDD"/>
    <w:rsid w:val="00D3034E"/>
    <w:rsid w:val="00D31913"/>
    <w:rsid w:val="00D32032"/>
    <w:rsid w:val="00D32754"/>
    <w:rsid w:val="00D4066E"/>
    <w:rsid w:val="00D47711"/>
    <w:rsid w:val="00D506DE"/>
    <w:rsid w:val="00D50F16"/>
    <w:rsid w:val="00D71B35"/>
    <w:rsid w:val="00D87019"/>
    <w:rsid w:val="00D9300E"/>
    <w:rsid w:val="00DA31FF"/>
    <w:rsid w:val="00DA321E"/>
    <w:rsid w:val="00DA35DF"/>
    <w:rsid w:val="00DB1383"/>
    <w:rsid w:val="00DB229F"/>
    <w:rsid w:val="00DB610C"/>
    <w:rsid w:val="00DC5AB9"/>
    <w:rsid w:val="00DD0D77"/>
    <w:rsid w:val="00DD5DF2"/>
    <w:rsid w:val="00DE099B"/>
    <w:rsid w:val="00DF04B5"/>
    <w:rsid w:val="00E00775"/>
    <w:rsid w:val="00E017DC"/>
    <w:rsid w:val="00E021F8"/>
    <w:rsid w:val="00E0492A"/>
    <w:rsid w:val="00E07E9A"/>
    <w:rsid w:val="00E1634C"/>
    <w:rsid w:val="00E20E4D"/>
    <w:rsid w:val="00E2176E"/>
    <w:rsid w:val="00E226F9"/>
    <w:rsid w:val="00E23D4B"/>
    <w:rsid w:val="00E2404B"/>
    <w:rsid w:val="00E307EE"/>
    <w:rsid w:val="00E31658"/>
    <w:rsid w:val="00E31C54"/>
    <w:rsid w:val="00E362B9"/>
    <w:rsid w:val="00E46989"/>
    <w:rsid w:val="00E543F3"/>
    <w:rsid w:val="00E63E29"/>
    <w:rsid w:val="00E64828"/>
    <w:rsid w:val="00E70259"/>
    <w:rsid w:val="00E7269D"/>
    <w:rsid w:val="00E72C81"/>
    <w:rsid w:val="00E7519D"/>
    <w:rsid w:val="00E976E3"/>
    <w:rsid w:val="00EA5A3C"/>
    <w:rsid w:val="00EB3C06"/>
    <w:rsid w:val="00EC30E7"/>
    <w:rsid w:val="00EC3EA4"/>
    <w:rsid w:val="00ED3C2C"/>
    <w:rsid w:val="00EE2132"/>
    <w:rsid w:val="00EF78CB"/>
    <w:rsid w:val="00EF7997"/>
    <w:rsid w:val="00F006F4"/>
    <w:rsid w:val="00F02299"/>
    <w:rsid w:val="00F05886"/>
    <w:rsid w:val="00F05CD3"/>
    <w:rsid w:val="00F07EC6"/>
    <w:rsid w:val="00F1011F"/>
    <w:rsid w:val="00F12CD1"/>
    <w:rsid w:val="00F212F6"/>
    <w:rsid w:val="00F23C81"/>
    <w:rsid w:val="00F32728"/>
    <w:rsid w:val="00F43D84"/>
    <w:rsid w:val="00F53970"/>
    <w:rsid w:val="00F54C1B"/>
    <w:rsid w:val="00F54C6D"/>
    <w:rsid w:val="00F63454"/>
    <w:rsid w:val="00F67AE2"/>
    <w:rsid w:val="00F7090F"/>
    <w:rsid w:val="00F81595"/>
    <w:rsid w:val="00F94F8D"/>
    <w:rsid w:val="00FA03C0"/>
    <w:rsid w:val="00FB00D2"/>
    <w:rsid w:val="00FB20EC"/>
    <w:rsid w:val="00FB23ED"/>
    <w:rsid w:val="00FB3A19"/>
    <w:rsid w:val="00FC2582"/>
    <w:rsid w:val="00FC2DE1"/>
    <w:rsid w:val="00FC6B6D"/>
    <w:rsid w:val="00FE0CA5"/>
    <w:rsid w:val="00FF0126"/>
    <w:rsid w:val="00FF02E3"/>
    <w:rsid w:val="00FF3E63"/>
    <w:rsid w:val="00FF7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CA898"/>
  <w15:chartTrackingRefBased/>
  <w15:docId w15:val="{BF91C288-5ED0-45E7-BF7B-9756D33E4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6A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6A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6A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6A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6A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6A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6A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6A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6A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6A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6A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6A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6A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6A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6A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6A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6A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6A51"/>
    <w:rPr>
      <w:rFonts w:eastAsiaTheme="majorEastAsia" w:cstheme="majorBidi"/>
      <w:color w:val="272727" w:themeColor="text1" w:themeTint="D8"/>
    </w:rPr>
  </w:style>
  <w:style w:type="paragraph" w:styleId="Title">
    <w:name w:val="Title"/>
    <w:basedOn w:val="Normal"/>
    <w:next w:val="Normal"/>
    <w:link w:val="TitleChar"/>
    <w:uiPriority w:val="10"/>
    <w:qFormat/>
    <w:rsid w:val="000D6A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6A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6A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6A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6A51"/>
    <w:pPr>
      <w:spacing w:before="160"/>
      <w:jc w:val="center"/>
    </w:pPr>
    <w:rPr>
      <w:i/>
      <w:iCs/>
      <w:color w:val="404040" w:themeColor="text1" w:themeTint="BF"/>
    </w:rPr>
  </w:style>
  <w:style w:type="character" w:customStyle="1" w:styleId="QuoteChar">
    <w:name w:val="Quote Char"/>
    <w:basedOn w:val="DefaultParagraphFont"/>
    <w:link w:val="Quote"/>
    <w:uiPriority w:val="29"/>
    <w:rsid w:val="000D6A51"/>
    <w:rPr>
      <w:i/>
      <w:iCs/>
      <w:color w:val="404040" w:themeColor="text1" w:themeTint="BF"/>
    </w:rPr>
  </w:style>
  <w:style w:type="paragraph" w:styleId="ListParagraph">
    <w:name w:val="List Paragraph"/>
    <w:basedOn w:val="Normal"/>
    <w:uiPriority w:val="34"/>
    <w:qFormat/>
    <w:rsid w:val="000D6A51"/>
    <w:pPr>
      <w:ind w:left="720"/>
      <w:contextualSpacing/>
    </w:pPr>
  </w:style>
  <w:style w:type="character" w:styleId="IntenseEmphasis">
    <w:name w:val="Intense Emphasis"/>
    <w:basedOn w:val="DefaultParagraphFont"/>
    <w:uiPriority w:val="21"/>
    <w:qFormat/>
    <w:rsid w:val="000D6A51"/>
    <w:rPr>
      <w:i/>
      <w:iCs/>
      <w:color w:val="0F4761" w:themeColor="accent1" w:themeShade="BF"/>
    </w:rPr>
  </w:style>
  <w:style w:type="paragraph" w:styleId="IntenseQuote">
    <w:name w:val="Intense Quote"/>
    <w:basedOn w:val="Normal"/>
    <w:next w:val="Normal"/>
    <w:link w:val="IntenseQuoteChar"/>
    <w:uiPriority w:val="30"/>
    <w:qFormat/>
    <w:rsid w:val="000D6A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6A51"/>
    <w:rPr>
      <w:i/>
      <w:iCs/>
      <w:color w:val="0F4761" w:themeColor="accent1" w:themeShade="BF"/>
    </w:rPr>
  </w:style>
  <w:style w:type="character" w:styleId="IntenseReference">
    <w:name w:val="Intense Reference"/>
    <w:basedOn w:val="DefaultParagraphFont"/>
    <w:uiPriority w:val="32"/>
    <w:qFormat/>
    <w:rsid w:val="000D6A51"/>
    <w:rPr>
      <w:b/>
      <w:bCs/>
      <w:smallCaps/>
      <w:color w:val="0F4761" w:themeColor="accent1" w:themeShade="BF"/>
      <w:spacing w:val="5"/>
    </w:rPr>
  </w:style>
  <w:style w:type="table" w:styleId="TableGrid">
    <w:name w:val="Table Grid"/>
    <w:basedOn w:val="TableNormal"/>
    <w:uiPriority w:val="39"/>
    <w:rsid w:val="00CB3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06017"/>
    <w:rPr>
      <w:color w:val="467886" w:themeColor="hyperlink"/>
      <w:u w:val="single"/>
    </w:rPr>
  </w:style>
  <w:style w:type="character" w:styleId="UnresolvedMention">
    <w:name w:val="Unresolved Mention"/>
    <w:basedOn w:val="DefaultParagraphFont"/>
    <w:uiPriority w:val="99"/>
    <w:semiHidden/>
    <w:unhideWhenUsed/>
    <w:rsid w:val="00606017"/>
    <w:rPr>
      <w:color w:val="605E5C"/>
      <w:shd w:val="clear" w:color="auto" w:fill="E1DFDD"/>
    </w:rPr>
  </w:style>
  <w:style w:type="paragraph" w:styleId="Header">
    <w:name w:val="header"/>
    <w:basedOn w:val="Normal"/>
    <w:link w:val="HeaderChar"/>
    <w:uiPriority w:val="99"/>
    <w:unhideWhenUsed/>
    <w:rsid w:val="008D7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0E0"/>
  </w:style>
  <w:style w:type="paragraph" w:styleId="Footer">
    <w:name w:val="footer"/>
    <w:basedOn w:val="Normal"/>
    <w:link w:val="FooterChar"/>
    <w:uiPriority w:val="99"/>
    <w:unhideWhenUsed/>
    <w:rsid w:val="008D7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0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cn.org.uk/Professional-Development/your-career/HCA/Healthcare-support-worker" TargetMode="External"/><Relationship Id="rId3" Type="http://schemas.openxmlformats.org/officeDocument/2006/relationships/settings" Target="settings.xml"/><Relationship Id="rId7" Type="http://schemas.openxmlformats.org/officeDocument/2006/relationships/hyperlink" Target="https://doi.org/10.1111/jan.1229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killsforcare.org.uk/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2768</Words>
  <Characters>15780</Characters>
  <Application>Microsoft Office Word</Application>
  <DocSecurity>0</DocSecurity>
  <Lines>131</Lines>
  <Paragraphs>37</Paragraphs>
  <ScaleCrop>false</ScaleCrop>
  <Company/>
  <LinksUpToDate>false</LinksUpToDate>
  <CharactersWithSpaces>18511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Sabad Afsar</dc:creator>
  <cp:keywords/>
  <dc:description/>
  <cp:lastModifiedBy>Sabad Afsar</cp:lastModifiedBy>
  <cp:revision>2</cp:revision>
  <dcterms:created xsi:type="dcterms:W3CDTF">2025-11-03T13:35:00Z</dcterms:created>
  <dcterms:modified xsi:type="dcterms:W3CDTF">2025-11-03T13:35:00Z</dcterms:modified>
</cp:coreProperties>
</file>