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FDBE6" w14:textId="77777777" w:rsidR="00A660B2" w:rsidRDefault="00A660B2" w:rsidP="00D07E04">
      <w:pPr>
        <w:spacing w:line="360" w:lineRule="auto"/>
        <w:jc w:val="center"/>
      </w:pPr>
    </w:p>
    <w:p w14:paraId="32EAC666" w14:textId="77777777" w:rsidR="00A660B2" w:rsidRDefault="00A660B2" w:rsidP="00D07E04">
      <w:pPr>
        <w:spacing w:line="360" w:lineRule="auto"/>
        <w:jc w:val="center"/>
      </w:pPr>
    </w:p>
    <w:p w14:paraId="26705B79" w14:textId="77777777" w:rsidR="00A660B2" w:rsidRDefault="00A660B2" w:rsidP="00D07E04">
      <w:pPr>
        <w:spacing w:line="360" w:lineRule="auto"/>
        <w:jc w:val="center"/>
      </w:pPr>
    </w:p>
    <w:p w14:paraId="13771868" w14:textId="77777777" w:rsidR="00A660B2" w:rsidRDefault="00A660B2" w:rsidP="00D07E04">
      <w:pPr>
        <w:spacing w:line="360" w:lineRule="auto"/>
        <w:jc w:val="center"/>
      </w:pPr>
    </w:p>
    <w:p w14:paraId="470DB463" w14:textId="77777777" w:rsidR="00A660B2" w:rsidRDefault="00A660B2" w:rsidP="00D07E04">
      <w:pPr>
        <w:spacing w:line="360" w:lineRule="auto"/>
        <w:jc w:val="center"/>
      </w:pPr>
    </w:p>
    <w:p w14:paraId="43002156" w14:textId="77777777" w:rsidR="00A660B2" w:rsidRDefault="00A660B2" w:rsidP="00D07E04">
      <w:pPr>
        <w:spacing w:line="360" w:lineRule="auto"/>
        <w:jc w:val="center"/>
      </w:pPr>
    </w:p>
    <w:p w14:paraId="18D47EF5" w14:textId="77777777" w:rsidR="00A660B2" w:rsidRDefault="00A660B2" w:rsidP="00D07E04">
      <w:pPr>
        <w:spacing w:line="360" w:lineRule="auto"/>
        <w:jc w:val="center"/>
      </w:pPr>
    </w:p>
    <w:p w14:paraId="35F615F9" w14:textId="77777777" w:rsidR="00A660B2" w:rsidRDefault="00A660B2" w:rsidP="00D07E04">
      <w:pPr>
        <w:spacing w:line="360" w:lineRule="auto"/>
        <w:jc w:val="center"/>
      </w:pPr>
    </w:p>
    <w:p w14:paraId="25B22F5E" w14:textId="77777777" w:rsidR="00A660B2" w:rsidRDefault="00A660B2" w:rsidP="00D07E04">
      <w:pPr>
        <w:spacing w:line="360" w:lineRule="auto"/>
        <w:jc w:val="center"/>
      </w:pPr>
    </w:p>
    <w:p w14:paraId="29857BCB" w14:textId="77777777" w:rsidR="00A660B2" w:rsidRPr="00A660B2" w:rsidRDefault="00A660B2" w:rsidP="00D07E04">
      <w:pPr>
        <w:spacing w:line="360" w:lineRule="auto"/>
        <w:jc w:val="center"/>
        <w:rPr>
          <w:sz w:val="32"/>
          <w:szCs w:val="32"/>
        </w:rPr>
      </w:pPr>
    </w:p>
    <w:p w14:paraId="2F8AF441" w14:textId="3FCFFF64" w:rsidR="004107B4" w:rsidRPr="00A660B2" w:rsidRDefault="00D07E04" w:rsidP="00D07E04">
      <w:pPr>
        <w:spacing w:line="360" w:lineRule="auto"/>
        <w:jc w:val="center"/>
        <w:rPr>
          <w:sz w:val="32"/>
          <w:szCs w:val="32"/>
        </w:rPr>
      </w:pPr>
      <w:r w:rsidRPr="00A660B2">
        <w:rPr>
          <w:sz w:val="32"/>
          <w:szCs w:val="32"/>
        </w:rPr>
        <w:t>Mental Disorders and Psychopathology</w:t>
      </w:r>
    </w:p>
    <w:p w14:paraId="4BABCD33" w14:textId="7E7D6666" w:rsidR="00D07E04" w:rsidRPr="00A660B2" w:rsidRDefault="00D07E04" w:rsidP="00D07E04">
      <w:pPr>
        <w:spacing w:line="360" w:lineRule="auto"/>
        <w:jc w:val="center"/>
        <w:rPr>
          <w:sz w:val="32"/>
          <w:szCs w:val="32"/>
        </w:rPr>
      </w:pPr>
      <w:r w:rsidRPr="00A660B2">
        <w:rPr>
          <w:sz w:val="32"/>
          <w:szCs w:val="32"/>
        </w:rPr>
        <w:t>Written Assignment</w:t>
      </w:r>
    </w:p>
    <w:p w14:paraId="568A05F3" w14:textId="081322FB" w:rsidR="00D07E04" w:rsidRPr="00A660B2" w:rsidRDefault="00D07E04" w:rsidP="00D07E04">
      <w:pPr>
        <w:spacing w:line="360" w:lineRule="auto"/>
        <w:jc w:val="center"/>
        <w:rPr>
          <w:sz w:val="32"/>
          <w:szCs w:val="32"/>
        </w:rPr>
      </w:pPr>
      <w:proofErr w:type="spellStart"/>
      <w:r w:rsidRPr="00A660B2">
        <w:rPr>
          <w:sz w:val="32"/>
          <w:szCs w:val="32"/>
        </w:rPr>
        <w:t>Drewe</w:t>
      </w:r>
      <w:proofErr w:type="spellEnd"/>
      <w:r w:rsidRPr="00A660B2">
        <w:rPr>
          <w:sz w:val="32"/>
          <w:szCs w:val="32"/>
        </w:rPr>
        <w:t xml:space="preserve"> Phillips</w:t>
      </w:r>
    </w:p>
    <w:p w14:paraId="03C3B293" w14:textId="2B01437C" w:rsidR="00D07E04" w:rsidRPr="00A660B2" w:rsidRDefault="00D07E04" w:rsidP="00D07E04">
      <w:pPr>
        <w:spacing w:line="360" w:lineRule="auto"/>
        <w:jc w:val="center"/>
        <w:rPr>
          <w:sz w:val="32"/>
          <w:szCs w:val="32"/>
        </w:rPr>
      </w:pPr>
      <w:r w:rsidRPr="00A660B2">
        <w:rPr>
          <w:sz w:val="32"/>
          <w:szCs w:val="32"/>
        </w:rPr>
        <w:t>Hana Morgan</w:t>
      </w:r>
    </w:p>
    <w:p w14:paraId="6A86C06A" w14:textId="2BCE5336" w:rsidR="00D07E04" w:rsidRPr="00A660B2" w:rsidRDefault="00D07E04" w:rsidP="00D07E04">
      <w:pPr>
        <w:spacing w:line="360" w:lineRule="auto"/>
        <w:jc w:val="center"/>
        <w:rPr>
          <w:sz w:val="32"/>
          <w:szCs w:val="32"/>
        </w:rPr>
      </w:pPr>
      <w:r w:rsidRPr="00A660B2">
        <w:rPr>
          <w:sz w:val="32"/>
          <w:szCs w:val="32"/>
        </w:rPr>
        <w:t>1905585</w:t>
      </w:r>
    </w:p>
    <w:p w14:paraId="255B17B5" w14:textId="32A95378" w:rsidR="00D07E04" w:rsidRDefault="00D07E04" w:rsidP="00D07E04">
      <w:pPr>
        <w:spacing w:line="360" w:lineRule="auto"/>
        <w:jc w:val="center"/>
      </w:pPr>
    </w:p>
    <w:p w14:paraId="24F3FED5" w14:textId="3F83FBDC" w:rsidR="00D07E04" w:rsidRDefault="00D07E04" w:rsidP="00D07E04">
      <w:pPr>
        <w:spacing w:line="360" w:lineRule="auto"/>
        <w:jc w:val="center"/>
      </w:pPr>
    </w:p>
    <w:p w14:paraId="4561EF87" w14:textId="592EE841" w:rsidR="00D07E04" w:rsidRDefault="00D07E04" w:rsidP="00D07E04">
      <w:pPr>
        <w:spacing w:line="360" w:lineRule="auto"/>
        <w:jc w:val="center"/>
      </w:pPr>
    </w:p>
    <w:p w14:paraId="7790FA20" w14:textId="0FD888C7" w:rsidR="00D07E04" w:rsidRDefault="00D07E04" w:rsidP="00D07E04">
      <w:pPr>
        <w:spacing w:line="360" w:lineRule="auto"/>
        <w:jc w:val="center"/>
      </w:pPr>
    </w:p>
    <w:p w14:paraId="0103E42F" w14:textId="0D5580CC" w:rsidR="00D07E04" w:rsidRDefault="00D07E04" w:rsidP="00D07E04">
      <w:pPr>
        <w:spacing w:line="360" w:lineRule="auto"/>
        <w:jc w:val="center"/>
      </w:pPr>
    </w:p>
    <w:p w14:paraId="243ABB8C" w14:textId="7C39B9FE" w:rsidR="00D07E04" w:rsidRDefault="00D07E04" w:rsidP="00D07E04">
      <w:pPr>
        <w:spacing w:line="360" w:lineRule="auto"/>
        <w:jc w:val="center"/>
      </w:pPr>
    </w:p>
    <w:p w14:paraId="4DA13C72" w14:textId="3D98CAB0" w:rsidR="00D07E04" w:rsidRDefault="00D07E04" w:rsidP="00D07E04">
      <w:pPr>
        <w:spacing w:line="360" w:lineRule="auto"/>
        <w:jc w:val="center"/>
      </w:pPr>
    </w:p>
    <w:p w14:paraId="29A4A3A5" w14:textId="2C26C563" w:rsidR="00D07E04" w:rsidRDefault="00D07E04" w:rsidP="00D07E04">
      <w:pPr>
        <w:spacing w:line="360" w:lineRule="auto"/>
        <w:jc w:val="center"/>
      </w:pPr>
    </w:p>
    <w:p w14:paraId="666F35A3" w14:textId="5369A3C7" w:rsidR="00D07E04" w:rsidRDefault="00D07E04" w:rsidP="00D07E04">
      <w:pPr>
        <w:spacing w:line="360" w:lineRule="auto"/>
        <w:jc w:val="center"/>
      </w:pPr>
    </w:p>
    <w:p w14:paraId="16BCE2E9" w14:textId="6759C169" w:rsidR="00D07E04" w:rsidRDefault="00D07E04" w:rsidP="00D07E04">
      <w:pPr>
        <w:spacing w:line="360" w:lineRule="auto"/>
        <w:jc w:val="center"/>
      </w:pPr>
    </w:p>
    <w:p w14:paraId="795DBEE5" w14:textId="1C714AA9" w:rsidR="00D07E04" w:rsidRDefault="00D07E04" w:rsidP="00D07E04">
      <w:pPr>
        <w:spacing w:line="360" w:lineRule="auto"/>
        <w:jc w:val="center"/>
      </w:pPr>
    </w:p>
    <w:p w14:paraId="4BCAE8CF" w14:textId="4252288A" w:rsidR="00A660B2" w:rsidRDefault="00A660B2" w:rsidP="00A660B2">
      <w:pPr>
        <w:spacing w:line="360" w:lineRule="auto"/>
      </w:pPr>
    </w:p>
    <w:p w14:paraId="64EA052E" w14:textId="77777777" w:rsidR="00A660B2" w:rsidRDefault="00A660B2" w:rsidP="00A660B2">
      <w:pPr>
        <w:spacing w:line="360" w:lineRule="auto"/>
      </w:pPr>
    </w:p>
    <w:p w14:paraId="3E9C02E0" w14:textId="77777777" w:rsidR="00D07E04" w:rsidRDefault="00D07E04" w:rsidP="00D07E04">
      <w:pPr>
        <w:spacing w:line="360" w:lineRule="auto"/>
      </w:pPr>
    </w:p>
    <w:p w14:paraId="10B88D2F" w14:textId="77777777" w:rsidR="00F23AB1" w:rsidRDefault="00D07E04" w:rsidP="00D07E04">
      <w:pPr>
        <w:spacing w:line="360" w:lineRule="auto"/>
      </w:pPr>
      <w:r>
        <w:lastRenderedPageBreak/>
        <w:t xml:space="preserve">Within this written assignment to evaluate the historical and contemporary support, treatment, and provisions for those living with mental ill health or mental disorders. There will also be an examination the classification and diagnosis of mental disorders as specified in the ICD from the World Health Organisation. This will also include a timeline which should end with a critical analysis of the changes, impacts, influences and outcomes of current support and provision in place. </w:t>
      </w:r>
      <w:r w:rsidR="00D81480">
        <w:t xml:space="preserve"> </w:t>
      </w:r>
    </w:p>
    <w:p w14:paraId="734270BD" w14:textId="77777777" w:rsidR="00F23AB1" w:rsidRDefault="00F23AB1" w:rsidP="00D07E04">
      <w:pPr>
        <w:spacing w:line="360" w:lineRule="auto"/>
      </w:pPr>
    </w:p>
    <w:p w14:paraId="1DB69422" w14:textId="130CF5E8" w:rsidR="00D81480" w:rsidRDefault="00D81480" w:rsidP="00D07E04">
      <w:pPr>
        <w:spacing w:line="360" w:lineRule="auto"/>
      </w:pPr>
      <w:r>
        <w:t xml:space="preserve">This will also include a social policy timeline of the responses to mental health, examine the historical acts, policies and laws in chronological order as well as brining more information to present day. </w:t>
      </w:r>
      <w:r w:rsidR="00EE1DD1">
        <w:t xml:space="preserve">The mental disorder being discussed in this essay will be bipolar disorder. </w:t>
      </w:r>
    </w:p>
    <w:p w14:paraId="76DF649F" w14:textId="732415FA" w:rsidR="000F2D76" w:rsidRDefault="000F2D76" w:rsidP="00D07E04">
      <w:pPr>
        <w:spacing w:line="360" w:lineRule="auto"/>
      </w:pPr>
    </w:p>
    <w:p w14:paraId="4A6C1F84" w14:textId="03B20556" w:rsidR="000F2D76" w:rsidRDefault="000F2D76" w:rsidP="00D07E04">
      <w:pPr>
        <w:spacing w:line="360" w:lineRule="auto"/>
      </w:pPr>
      <w:r>
        <w:t>Bipolar disorder is considered a mental health problem that will mainly affect a person</w:t>
      </w:r>
      <w:r w:rsidR="00C634DA">
        <w:t>’</w:t>
      </w:r>
      <w:r>
        <w:t xml:space="preserve">s mood, people who suffer with bipolar disorder may experience manic or hypomanic episodes which will make the person feeling high, depressive episodes which will have people feeling low and could potentially have some psychotic symptoms which could affect them during a manic or depressive episode. </w:t>
      </w:r>
      <w:r w:rsidR="00C634DA">
        <w:t>(mind.org.uk., 2022)</w:t>
      </w:r>
    </w:p>
    <w:p w14:paraId="6791485B" w14:textId="2BFEDC97" w:rsidR="00970906" w:rsidRDefault="00970906" w:rsidP="00D07E04">
      <w:pPr>
        <w:spacing w:line="360" w:lineRule="auto"/>
      </w:pPr>
    </w:p>
    <w:p w14:paraId="6B615B9A" w14:textId="33F91984" w:rsidR="00970906" w:rsidRDefault="00970906" w:rsidP="00D07E04">
      <w:pPr>
        <w:spacing w:line="360" w:lineRule="auto"/>
      </w:pPr>
      <w:r>
        <w:t xml:space="preserve">Bipolar disorder will often be broken down into different types and subtypes, when consulted by a medical professional to diagnose a person with a particular type of bipolar disorder. This can often depend on how a person will experience different bipolar moods, what symptoms </w:t>
      </w:r>
      <w:proofErr w:type="gramStart"/>
      <w:r>
        <w:t>and also</w:t>
      </w:r>
      <w:proofErr w:type="gramEnd"/>
      <w:r>
        <w:t xml:space="preserve"> how it affects the person. (mind.org.uk., 2022)</w:t>
      </w:r>
    </w:p>
    <w:p w14:paraId="7654AFF8" w14:textId="29EFC730" w:rsidR="00970906" w:rsidRDefault="00970906" w:rsidP="00D07E04">
      <w:pPr>
        <w:spacing w:line="360" w:lineRule="auto"/>
      </w:pPr>
    </w:p>
    <w:p w14:paraId="6EB94D48" w14:textId="1FB91285" w:rsidR="00970906" w:rsidRDefault="00970906" w:rsidP="00D07E04">
      <w:pPr>
        <w:spacing w:line="360" w:lineRule="auto"/>
      </w:pPr>
      <w:r>
        <w:t xml:space="preserve">Bipolar 1 this is where a person would have experienced at least on episode of mania, which </w:t>
      </w:r>
      <w:proofErr w:type="gramStart"/>
      <w:r>
        <w:t>has to</w:t>
      </w:r>
      <w:proofErr w:type="gramEnd"/>
      <w:r>
        <w:t xml:space="preserve"> last longer than a week and also to have some depressive episodes </w:t>
      </w:r>
      <w:r w:rsidR="00587DF9">
        <w:t xml:space="preserve">as well however not every person has these depressive episodes. </w:t>
      </w:r>
      <w:r w:rsidR="00BB2DD8">
        <w:t>(mind.org.uk., 2022)</w:t>
      </w:r>
    </w:p>
    <w:p w14:paraId="78D91A49" w14:textId="3BD24AAC" w:rsidR="00587DF9" w:rsidRDefault="00587DF9" w:rsidP="00D07E04">
      <w:pPr>
        <w:spacing w:line="360" w:lineRule="auto"/>
      </w:pPr>
    </w:p>
    <w:p w14:paraId="0D876E8C" w14:textId="23F3FF55" w:rsidR="00587DF9" w:rsidRDefault="00587DF9" w:rsidP="00D07E04">
      <w:pPr>
        <w:spacing w:line="360" w:lineRule="auto"/>
      </w:pPr>
      <w:r>
        <w:t xml:space="preserve">Bipolar 2, this is where a person may </w:t>
      </w:r>
      <w:r w:rsidR="00BB2DD8">
        <w:t>experience 2 of the symptoms which are at least one depressive episode and show symptoms of the hypomania that will usually last at least four days. (mind.org.uk., 2022)</w:t>
      </w:r>
    </w:p>
    <w:p w14:paraId="62971C32" w14:textId="5A218C78" w:rsidR="00BB2DD8" w:rsidRDefault="00BB2DD8" w:rsidP="00D07E04">
      <w:pPr>
        <w:spacing w:line="360" w:lineRule="auto"/>
      </w:pPr>
    </w:p>
    <w:p w14:paraId="5416BD6C" w14:textId="73AC49F4" w:rsidR="00BB2DD8" w:rsidRDefault="00BB2DD8" w:rsidP="00D07E04">
      <w:pPr>
        <w:spacing w:line="360" w:lineRule="auto"/>
      </w:pPr>
      <w:r>
        <w:t xml:space="preserve">Cyclothymia, if a person is diagnosed with Cyclothymia this means that the person is suffering from both hypomanic and suffering from depressive mood episodes which will be </w:t>
      </w:r>
      <w:r>
        <w:lastRenderedPageBreak/>
        <w:t>over the course of two or more years. Symptoms are sometimes not severe enough to meet the criteria of bipolar 1 or bipolar 2. Cyclothymia can sometimes be difficult to diagnoses mainly because someone say that symptoms are not serious enough whereas a condition like cyclothymia can be serious to a person’s life and the mental health spectrum does cover a lot of different experiences. (mind.org.uk., 2022)</w:t>
      </w:r>
    </w:p>
    <w:p w14:paraId="339E1DB6" w14:textId="53E6A38F" w:rsidR="00BB2DD8" w:rsidRDefault="00BB2DD8" w:rsidP="00D07E04">
      <w:pPr>
        <w:spacing w:line="360" w:lineRule="auto"/>
      </w:pPr>
    </w:p>
    <w:p w14:paraId="521D99FD" w14:textId="60617031" w:rsidR="00BB2DD8" w:rsidRDefault="00BB2DD8" w:rsidP="00D07E04">
      <w:pPr>
        <w:spacing w:line="360" w:lineRule="auto"/>
      </w:pPr>
      <w:r>
        <w:t>Rapid Cycling bipolar</w:t>
      </w:r>
      <w:r w:rsidR="00453862">
        <w:t>, if</w:t>
      </w:r>
      <w:r>
        <w:t xml:space="preserve"> someone has been diagnosed with bipolar 1 or 2 with rapid cycling, which means that they experience many episodes illnesses each year. Someone may experience episodes of mania or hypomania which will then follow by episodes of depression. Someone will then feel stable for a couple of weeks between the episodes and then someone would experience an </w:t>
      </w:r>
      <w:r w:rsidR="00453862">
        <w:t>episode</w:t>
      </w:r>
      <w:r>
        <w:t xml:space="preserve"> that could last months, weeks or days. Someone who had bipolar disorder will experiences rapid cycling at a point in their lives and other might not. (mind.org.uk., 2022)</w:t>
      </w:r>
    </w:p>
    <w:p w14:paraId="44C0CE0D" w14:textId="33ADA1D1" w:rsidR="00BB2DD8" w:rsidRDefault="00BB2DD8" w:rsidP="00D07E04">
      <w:pPr>
        <w:spacing w:line="360" w:lineRule="auto"/>
      </w:pPr>
    </w:p>
    <w:p w14:paraId="732C5E18" w14:textId="764D355B" w:rsidR="00BB2DD8" w:rsidRDefault="000B7688" w:rsidP="00D07E04">
      <w:pPr>
        <w:spacing w:line="360" w:lineRule="auto"/>
      </w:pPr>
      <w:r>
        <w:t>Bipolar with mixed features, if someone has been diagnosed with bipolar 1 or 2 with mixed features, this means they will experience mixed episodes. This means that there will be episodes of depression and mania or hypomania all at the same time or quickly after each other. This can sometimes be called mixed bipolar state or mixed affective bipolar. (mind.org.uk., 2022)</w:t>
      </w:r>
    </w:p>
    <w:p w14:paraId="0B04E23E" w14:textId="1AFC008F" w:rsidR="000B7688" w:rsidRDefault="000B7688" w:rsidP="00D07E04">
      <w:pPr>
        <w:spacing w:line="360" w:lineRule="auto"/>
      </w:pPr>
    </w:p>
    <w:p w14:paraId="50AE2027" w14:textId="6C4082EA" w:rsidR="00453862" w:rsidRDefault="00453862" w:rsidP="00D07E04">
      <w:pPr>
        <w:spacing w:line="360" w:lineRule="auto"/>
      </w:pPr>
      <w:r>
        <w:t xml:space="preserve">Bipolar with seasonal pattern, if someone has been diagnosed with bipolar 1 or 2 with seasonal pattern, this means that it will affect a person a certain time of year or a season that will regularly affect your mood episodes. (mind.org.uk., 2022) </w:t>
      </w:r>
    </w:p>
    <w:p w14:paraId="01EB46B8" w14:textId="3A04B020" w:rsidR="00453862" w:rsidRDefault="00453862" w:rsidP="00D07E04">
      <w:pPr>
        <w:spacing w:line="360" w:lineRule="auto"/>
      </w:pPr>
    </w:p>
    <w:p w14:paraId="60E586B4" w14:textId="033FF481" w:rsidR="00453862" w:rsidRDefault="00453862" w:rsidP="00D07E04">
      <w:pPr>
        <w:spacing w:line="360" w:lineRule="auto"/>
      </w:pPr>
      <w:r>
        <w:t xml:space="preserve">Unspecified bipolar is when someone has symptoms that do not fit in with the diagnostic categories that fall out with other types of bipolar disorder, however this does not mean that symptoms are less difficult or that it does not need treatment or support. (mind.org.uk., 2022) </w:t>
      </w:r>
    </w:p>
    <w:p w14:paraId="4793B209" w14:textId="0821CD74" w:rsidR="005F79C3" w:rsidRDefault="005F79C3" w:rsidP="00D07E04">
      <w:pPr>
        <w:spacing w:line="360" w:lineRule="auto"/>
      </w:pPr>
    </w:p>
    <w:p w14:paraId="4D1833C3" w14:textId="2B2D991F" w:rsidR="009B25C0" w:rsidRDefault="008515CE" w:rsidP="00D07E04">
      <w:pPr>
        <w:spacing w:line="360" w:lineRule="auto"/>
      </w:pPr>
      <w:r>
        <w:t xml:space="preserve">The treatment for bipolar disorder </w:t>
      </w:r>
      <w:r w:rsidR="002C606C">
        <w:t>can help aim to reduce the severity, number of episodes of depression and mania which will then therefore allowing the person to have a normal life</w:t>
      </w:r>
      <w:r w:rsidR="009C4B16">
        <w:t>. There are different treatment options for someone who has bipolar disorder,</w:t>
      </w:r>
      <w:r w:rsidR="009B25C0">
        <w:t xml:space="preserve"> if </w:t>
      </w:r>
      <w:r w:rsidR="009B25C0">
        <w:lastRenderedPageBreak/>
        <w:t xml:space="preserve">someone with bipolar disorder goes untreated the episodes of bipolar related mania experienced may last for up to 3 and 6 months. </w:t>
      </w:r>
      <w:r w:rsidR="00F724F6">
        <w:t>Whereas</w:t>
      </w:r>
      <w:r w:rsidR="009B25C0">
        <w:t xml:space="preserve"> episodes of depression </w:t>
      </w:r>
      <w:r w:rsidR="00F724F6">
        <w:t xml:space="preserve">would last longer, often to 6 months to 12 </w:t>
      </w:r>
      <w:r w:rsidR="00F655BF">
        <w:t>months</w:t>
      </w:r>
      <w:r w:rsidR="00F724F6">
        <w:t>. (nhs.uk., 2019)</w:t>
      </w:r>
      <w:r w:rsidR="00ED16C0">
        <w:t xml:space="preserve"> </w:t>
      </w:r>
    </w:p>
    <w:p w14:paraId="276F1AD7" w14:textId="6C657050" w:rsidR="00453862" w:rsidRDefault="00453862" w:rsidP="00D07E04">
      <w:pPr>
        <w:spacing w:line="360" w:lineRule="auto"/>
      </w:pPr>
    </w:p>
    <w:p w14:paraId="0E4C45BF" w14:textId="77777777" w:rsidR="004B50D3" w:rsidRDefault="00EE4C0F" w:rsidP="00D07E04">
      <w:pPr>
        <w:spacing w:line="360" w:lineRule="auto"/>
      </w:pPr>
      <w:r>
        <w:t>When looking back at the history the earliest mention of bipolar order was written in medical literature which dated back to the Hippocrates between (460-379 B.C), a Greek physician in ancient Greece who was referred to as “the father of medicine”. In the documents found, th</w:t>
      </w:r>
      <w:r w:rsidR="00983ED1">
        <w:t>at it was stated of two extreme moods, feeling low which refers to what is now depression and feeling extremely energized or excited which is now called mania. (Nelson, 2020)</w:t>
      </w:r>
    </w:p>
    <w:p w14:paraId="1FFEDDA6" w14:textId="77777777" w:rsidR="004B50D3" w:rsidRDefault="004B50D3" w:rsidP="00D07E04">
      <w:pPr>
        <w:spacing w:line="360" w:lineRule="auto"/>
      </w:pPr>
    </w:p>
    <w:p w14:paraId="0A928E79" w14:textId="3882D902" w:rsidR="00453862" w:rsidRDefault="0032636F" w:rsidP="00D07E04">
      <w:pPr>
        <w:spacing w:line="360" w:lineRule="auto"/>
      </w:pPr>
      <w:r>
        <w:t xml:space="preserve"> Bipolar disorder is considered a lifelong condition, depending on the persons need this will therefore depending on the treatment. This could include </w:t>
      </w:r>
      <w:r w:rsidR="00146F4B">
        <w:t>taking daily medications which will help to balance out a person’s mood</w:t>
      </w:r>
      <w:r w:rsidR="009B16A8">
        <w:t>, these medications could include mood stabili</w:t>
      </w:r>
      <w:r w:rsidR="000E18C7">
        <w:t>s</w:t>
      </w:r>
      <w:r w:rsidR="009B16A8">
        <w:t>ers which helps to control manic or hypomanic episodes that are experienced.</w:t>
      </w:r>
      <w:r w:rsidR="006F2691">
        <w:t xml:space="preserve"> Medication of mood stabili</w:t>
      </w:r>
      <w:r w:rsidR="000E18C7">
        <w:t>sers like lithium (</w:t>
      </w:r>
      <w:proofErr w:type="spellStart"/>
      <w:r w:rsidR="000E18C7">
        <w:t>Lithobid</w:t>
      </w:r>
      <w:proofErr w:type="spellEnd"/>
      <w:r w:rsidR="000E18C7">
        <w:t>), valproic acid (Depakene), diva</w:t>
      </w:r>
      <w:r w:rsidR="004B50D3">
        <w:t xml:space="preserve">lproex sodium (Depakote), carbamazepine (Tegretol, </w:t>
      </w:r>
      <w:proofErr w:type="spellStart"/>
      <w:r w:rsidR="004B50D3">
        <w:t>Equetro</w:t>
      </w:r>
      <w:proofErr w:type="spellEnd"/>
      <w:r w:rsidR="004B50D3">
        <w:t>) and lamotrigine (Lamictal).</w:t>
      </w:r>
      <w:r w:rsidR="000B5DF2">
        <w:t xml:space="preserve"> </w:t>
      </w:r>
      <w:r w:rsidR="00AA00EB">
        <w:t>(Mayoclinic</w:t>
      </w:r>
      <w:r w:rsidR="006103D0">
        <w:t>.org, 2021)</w:t>
      </w:r>
    </w:p>
    <w:p w14:paraId="0ECBEF35" w14:textId="40A470B0" w:rsidR="005F79C3" w:rsidRDefault="005F79C3" w:rsidP="00D07E04">
      <w:pPr>
        <w:spacing w:line="360" w:lineRule="auto"/>
      </w:pPr>
    </w:p>
    <w:p w14:paraId="7F83DEC2" w14:textId="1F1F41D6" w:rsidR="005F79C3" w:rsidRDefault="005F79C3" w:rsidP="00D07E04">
      <w:pPr>
        <w:spacing w:line="360" w:lineRule="auto"/>
      </w:pPr>
      <w:r>
        <w:t xml:space="preserve">Bipolar </w:t>
      </w:r>
      <w:r w:rsidR="000C733A">
        <w:t xml:space="preserve">disorder </w:t>
      </w:r>
      <w:r>
        <w:t xml:space="preserve">is considered a severe mental health condition, majority of people who suffer with bipolar disorder are often </w:t>
      </w:r>
      <w:r w:rsidR="00A632A7">
        <w:t xml:space="preserve">experiencing episodes of mania and depression. 1.3 million people in </w:t>
      </w:r>
      <w:r w:rsidR="0011352C">
        <w:t xml:space="preserve">the UK have bipolar disorder, this is 1 in 50 people. </w:t>
      </w:r>
      <w:r w:rsidR="00BE71F2">
        <w:t>(Adult Psychiatric Morbidity Survey, 2014)</w:t>
      </w:r>
    </w:p>
    <w:p w14:paraId="0D2D69A4" w14:textId="223A6337" w:rsidR="00BE71F2" w:rsidRDefault="00BE71F2" w:rsidP="00D07E04">
      <w:pPr>
        <w:spacing w:line="360" w:lineRule="auto"/>
      </w:pPr>
    </w:p>
    <w:p w14:paraId="14E2CDCD" w14:textId="77DC5FDD" w:rsidR="000C733A" w:rsidRDefault="000C733A" w:rsidP="00D07E04">
      <w:pPr>
        <w:spacing w:line="360" w:lineRule="auto"/>
      </w:pPr>
      <w:r>
        <w:t xml:space="preserve">Bipolar disorder is one of the UK’s </w:t>
      </w:r>
      <w:r w:rsidR="00BE71F2">
        <w:t xml:space="preserve">most common </w:t>
      </w:r>
      <w:r>
        <w:t xml:space="preserve">long-term conditions with almost </w:t>
      </w:r>
      <w:r w:rsidR="007C51D0">
        <w:t>as many people living with bipolar as cancer (2.4%), bipolar is twice as common as dementia (0.8%), epilepsy which is (0.8%), autism (0.8%), rheumatoid arthritis (0.7) and learning disabilities (0.5%)</w:t>
      </w:r>
      <w:r w:rsidR="00BE71F2">
        <w:t xml:space="preserve">. (Adult Psychiatric </w:t>
      </w:r>
      <w:r w:rsidR="0006361F">
        <w:t>Morbidity</w:t>
      </w:r>
      <w:r w:rsidR="00BE71F2">
        <w:t xml:space="preserve"> </w:t>
      </w:r>
      <w:r w:rsidR="0006361F">
        <w:t>Survey, 2015-2016)</w:t>
      </w:r>
    </w:p>
    <w:p w14:paraId="4BB63771" w14:textId="0DD6F1EA" w:rsidR="0006361F" w:rsidRDefault="0006361F" w:rsidP="00D07E04">
      <w:pPr>
        <w:spacing w:line="360" w:lineRule="auto"/>
      </w:pPr>
    </w:p>
    <w:p w14:paraId="0A0B699D" w14:textId="76503418" w:rsidR="00AD039F" w:rsidRDefault="004F7E2D" w:rsidP="00D07E04">
      <w:pPr>
        <w:spacing w:line="360" w:lineRule="auto"/>
      </w:pPr>
      <w:r>
        <w:t xml:space="preserve">On average it takes 9 years to be diagnosed with bipolar disorder </w:t>
      </w:r>
      <w:r w:rsidR="00DC0BE4">
        <w:t>and there is an often misdiagnosis</w:t>
      </w:r>
      <w:r w:rsidR="00D45483">
        <w:t xml:space="preserve"> on average of 3.5 times. </w:t>
      </w:r>
      <w:r w:rsidR="000104F3">
        <w:t xml:space="preserve">(S. Nassir </w:t>
      </w:r>
      <w:proofErr w:type="spellStart"/>
      <w:r w:rsidR="000104F3">
        <w:t>Ghaemi</w:t>
      </w:r>
      <w:proofErr w:type="spellEnd"/>
      <w:r w:rsidR="000104F3">
        <w:t xml:space="preserve">., 2001). Bipolar disorder can increase a person’s risk of suicide by up to 20 times, it is estimated that at least 800 people </w:t>
      </w:r>
      <w:r w:rsidR="000104F3">
        <w:lastRenderedPageBreak/>
        <w:t>who have bipolar disorder will take their own life every year, people with bipolar who are alive today within the UK 70,000 will take their own life unless action is taken. The WHO states that bipolar disorder is one of the top causes of lost in life and health in 15–44-year-olds.</w:t>
      </w:r>
      <w:r w:rsidR="007A356D">
        <w:t xml:space="preserve"> </w:t>
      </w:r>
      <w:r w:rsidR="000D5224">
        <w:t>(Murray, C. and Lopez, A. ed., 1996</w:t>
      </w:r>
      <w:r w:rsidR="00C77CB8">
        <w:t>)</w:t>
      </w:r>
      <w:r w:rsidR="000104F3">
        <w:t xml:space="preserve"> </w:t>
      </w:r>
    </w:p>
    <w:p w14:paraId="521A15EE" w14:textId="43AF9695" w:rsidR="0006361F" w:rsidRDefault="0006361F" w:rsidP="00D07E04">
      <w:pPr>
        <w:spacing w:line="360" w:lineRule="auto"/>
      </w:pPr>
    </w:p>
    <w:p w14:paraId="61DB7951" w14:textId="4CBC4404" w:rsidR="0006361F" w:rsidRDefault="00C77CB8" w:rsidP="00D07E04">
      <w:pPr>
        <w:spacing w:line="360" w:lineRule="auto"/>
      </w:pPr>
      <w:r>
        <w:t xml:space="preserve">Bipolar disorder </w:t>
      </w:r>
      <w:r w:rsidR="0038746F">
        <w:t xml:space="preserve">can affect both men and women equally, all races, ethnic groups, </w:t>
      </w:r>
      <w:proofErr w:type="gramStart"/>
      <w:r w:rsidR="0038746F">
        <w:t>and also</w:t>
      </w:r>
      <w:proofErr w:type="gramEnd"/>
      <w:r w:rsidR="0038746F">
        <w:t xml:space="preserve"> socioeconomic classes. Although men and women both seem to be equally affected by bipolar disorder, women do tend to experience more depressive and mixed state episodes than men. Men’s first experiences with bipolar disorder may be in a manic state whereas women will tend to experience a depressive state. (</w:t>
      </w:r>
      <w:r w:rsidR="001B4DE9">
        <w:t>Felson, 2021)</w:t>
      </w:r>
    </w:p>
    <w:p w14:paraId="6D8A2305" w14:textId="676E614A" w:rsidR="001E089B" w:rsidRDefault="001E089B" w:rsidP="00D07E04">
      <w:pPr>
        <w:spacing w:line="360" w:lineRule="auto"/>
      </w:pPr>
    </w:p>
    <w:p w14:paraId="10973212" w14:textId="52C97B8E" w:rsidR="001E089B" w:rsidRDefault="009E6B36" w:rsidP="00D07E04">
      <w:pPr>
        <w:spacing w:line="360" w:lineRule="auto"/>
      </w:pPr>
      <w:r>
        <w:t xml:space="preserve">Although bipolar affects men and women equally, the main symptoms of bipolar disorder may vary depending on the sex you were assigned at birth </w:t>
      </w:r>
      <w:proofErr w:type="gramStart"/>
      <w:r>
        <w:t>and also</w:t>
      </w:r>
      <w:proofErr w:type="gramEnd"/>
      <w:r>
        <w:t xml:space="preserve"> your gender. Women who have bipolar disorder will tend to get diagnosed later in life often </w:t>
      </w:r>
      <w:r w:rsidR="00D756A4">
        <w:t xml:space="preserve">in their 20’s or 30’s, women might notice first symptoms during pregnancy or after child birthday and this is where they will likely to be diagnosed with bipolar 2 rather than bipolar 1. </w:t>
      </w:r>
      <w:r w:rsidR="0055625F">
        <w:t xml:space="preserve">(Holland, K. and </w:t>
      </w:r>
      <w:proofErr w:type="spellStart"/>
      <w:r w:rsidR="0055625F">
        <w:t>Raypole</w:t>
      </w:r>
      <w:proofErr w:type="spellEnd"/>
      <w:r w:rsidR="0055625F">
        <w:t>, C., 2021)</w:t>
      </w:r>
    </w:p>
    <w:p w14:paraId="4CDC8A39" w14:textId="1A2BB960" w:rsidR="00C77CB8" w:rsidRDefault="00C77CB8" w:rsidP="00D07E04">
      <w:pPr>
        <w:spacing w:line="360" w:lineRule="auto"/>
      </w:pPr>
    </w:p>
    <w:p w14:paraId="1A7366A1" w14:textId="51F16539" w:rsidR="00F25689" w:rsidRDefault="00014D94" w:rsidP="00D07E04">
      <w:pPr>
        <w:spacing w:line="360" w:lineRule="auto"/>
      </w:pPr>
      <w:r>
        <w:t xml:space="preserve">Men who suffer with bipolar disorder will get diagnosis earlier in life, they may experience less frequent however having more severe episodes especially maniac episodes. Men are also more likely to have a substance use disorder and will often show more aggression during the manic episodes. (Holland, K. and </w:t>
      </w:r>
      <w:proofErr w:type="spellStart"/>
      <w:r>
        <w:t>Raypole</w:t>
      </w:r>
      <w:proofErr w:type="spellEnd"/>
      <w:r>
        <w:t>, C., 2021)</w:t>
      </w:r>
    </w:p>
    <w:p w14:paraId="34C51F83" w14:textId="0956BC56" w:rsidR="001C59D4" w:rsidRDefault="001C59D4" w:rsidP="00D07E04">
      <w:pPr>
        <w:spacing w:line="360" w:lineRule="auto"/>
      </w:pPr>
    </w:p>
    <w:p w14:paraId="29367B64" w14:textId="77777777" w:rsidR="00EF0BDA" w:rsidRDefault="001C59D4" w:rsidP="00D07E04">
      <w:pPr>
        <w:spacing w:line="360" w:lineRule="auto"/>
      </w:pPr>
      <w:r>
        <w:t xml:space="preserve">Being able to </w:t>
      </w:r>
      <w:r w:rsidR="00B05DDE">
        <w:t>diagnose</w:t>
      </w:r>
      <w:r>
        <w:t xml:space="preserve"> bipolar in children can be debatable, this is because children do not always display the same symptoms </w:t>
      </w:r>
      <w:r w:rsidR="00B05DDE">
        <w:t xml:space="preserve">as adults. Children’s moods and the behaviour they display may not follow the doctor’s standards that is used to </w:t>
      </w:r>
      <w:r w:rsidR="005D4F23">
        <w:t>diagnose</w:t>
      </w:r>
      <w:r w:rsidR="00B05DDE">
        <w:t xml:space="preserve"> the disorder</w:t>
      </w:r>
      <w:r w:rsidR="005D4F23">
        <w:t xml:space="preserve">. Symptoms of bipolar disorder in children might be overlapped with other symptoms for other conditions such as ADHD (attention deficit hyperactivity disorder). (Holland, K. and </w:t>
      </w:r>
      <w:proofErr w:type="spellStart"/>
      <w:r w:rsidR="005D4F23">
        <w:t>Raypole</w:t>
      </w:r>
      <w:proofErr w:type="spellEnd"/>
      <w:r w:rsidR="005D4F23">
        <w:t>, C., 2021)</w:t>
      </w:r>
    </w:p>
    <w:p w14:paraId="5BB08B4B" w14:textId="77777777" w:rsidR="00F23AB1" w:rsidRDefault="00F23AB1" w:rsidP="00D07E04">
      <w:pPr>
        <w:spacing w:line="360" w:lineRule="auto"/>
      </w:pPr>
    </w:p>
    <w:p w14:paraId="5F83D741" w14:textId="1B02F653" w:rsidR="001C59D4" w:rsidRDefault="00B84C8D" w:rsidP="00D07E04">
      <w:pPr>
        <w:spacing w:line="360" w:lineRule="auto"/>
      </w:pPr>
      <w:r>
        <w:t xml:space="preserve">However, during the past few decades, mental health professionals alongside doctors have started to recognise the condition in children. Having a diagnosis </w:t>
      </w:r>
      <w:r w:rsidR="00545124">
        <w:t xml:space="preserve">can help the children get </w:t>
      </w:r>
      <w:r w:rsidR="00545124">
        <w:lastRenderedPageBreak/>
        <w:t xml:space="preserve">the correct treatment that is needed, however getting a diagnosis can take week or months and it could be worth contacting a profession who specialises in treating children who have mental health conditions. (Holland, K. and </w:t>
      </w:r>
      <w:proofErr w:type="spellStart"/>
      <w:r w:rsidR="00545124">
        <w:t>Raypole</w:t>
      </w:r>
      <w:proofErr w:type="spellEnd"/>
      <w:r w:rsidR="00545124">
        <w:t>, C., 2021)</w:t>
      </w:r>
    </w:p>
    <w:p w14:paraId="0168C95D" w14:textId="2C01B380" w:rsidR="00E25805" w:rsidRDefault="00E25805" w:rsidP="00D07E04">
      <w:pPr>
        <w:spacing w:line="360" w:lineRule="auto"/>
      </w:pPr>
    </w:p>
    <w:p w14:paraId="7326D7F2" w14:textId="77777777" w:rsidR="00632F2A" w:rsidRDefault="00E25805" w:rsidP="00E25805">
      <w:pPr>
        <w:spacing w:line="360" w:lineRule="auto"/>
      </w:pPr>
      <w:r>
        <w:t xml:space="preserve">The manic </w:t>
      </w:r>
      <w:r w:rsidR="00632F2A">
        <w:t xml:space="preserve">symptoms in children include, acting very silly or overly happy, talking fast or rapidly changing the subject, having trouble to be able to focus or concentrate, being risky or experimenting with risky behaviour, displaying a short temper that will lead to outburst of anger, having trouble sleeping or not feeling tired. (Holland, K. and </w:t>
      </w:r>
      <w:proofErr w:type="spellStart"/>
      <w:r w:rsidR="00632F2A">
        <w:t>Raypole</w:t>
      </w:r>
      <w:proofErr w:type="spellEnd"/>
      <w:r w:rsidR="00632F2A">
        <w:t>, C., 2021)</w:t>
      </w:r>
    </w:p>
    <w:p w14:paraId="475AC0E9" w14:textId="77777777" w:rsidR="00632F2A" w:rsidRDefault="00632F2A" w:rsidP="00E25805">
      <w:pPr>
        <w:spacing w:line="360" w:lineRule="auto"/>
      </w:pPr>
    </w:p>
    <w:p w14:paraId="7F40B8BC" w14:textId="767ACFC8" w:rsidR="00F25689" w:rsidRDefault="00632F2A" w:rsidP="00E25805">
      <w:pPr>
        <w:spacing w:line="360" w:lineRule="auto"/>
      </w:pPr>
      <w:r>
        <w:t xml:space="preserve">The depressive symptoms in children include, being very sad and crying frequently, not having enough sleep or too much sleep, not having the energy to do usual activities or not showing any interest into anything, complaining about being unwell </w:t>
      </w:r>
      <w:proofErr w:type="spellStart"/>
      <w:r>
        <w:t>e.g</w:t>
      </w:r>
      <w:proofErr w:type="spellEnd"/>
      <w:r>
        <w:t xml:space="preserve"> headaches and </w:t>
      </w:r>
      <w:r w:rsidR="006923DC">
        <w:t xml:space="preserve">stomach aches, having feelings of worthlessness or guilt, eating too much or too little and having thought of death and suicide. (Holland, K. and </w:t>
      </w:r>
      <w:proofErr w:type="spellStart"/>
      <w:r w:rsidR="006923DC">
        <w:t>Raypole</w:t>
      </w:r>
      <w:proofErr w:type="spellEnd"/>
      <w:r w:rsidR="006923DC">
        <w:t>, C., 2021)</w:t>
      </w:r>
    </w:p>
    <w:p w14:paraId="60821AC6" w14:textId="7A4A0627" w:rsidR="006923DC" w:rsidRDefault="006923DC" w:rsidP="00E25805">
      <w:pPr>
        <w:spacing w:line="360" w:lineRule="auto"/>
      </w:pPr>
    </w:p>
    <w:p w14:paraId="04DAF969" w14:textId="5EDA95E7" w:rsidR="006923DC" w:rsidRDefault="00B525FB" w:rsidP="00E25805">
      <w:pPr>
        <w:spacing w:line="360" w:lineRule="auto"/>
      </w:pPr>
      <w:r>
        <w:t>Bipolar disorder i</w:t>
      </w:r>
      <w:r w:rsidR="00013B92">
        <w:t>n teens can be difficult as th</w:t>
      </w:r>
      <w:r w:rsidR="000712F7">
        <w:t xml:space="preserve">e body goes through </w:t>
      </w:r>
      <w:r w:rsidR="003F0854">
        <w:t>shifting hormones with puberty, this can make teen seem very emotional at times, however drastic or rapid fluctuating changes in mood can suggest more serious conditions like bipolar disorder</w:t>
      </w:r>
      <w:r w:rsidR="0037637F">
        <w:t xml:space="preserve"> rather than in a typical teenage development. </w:t>
      </w:r>
      <w:r w:rsidR="00FB74A8">
        <w:t xml:space="preserve">(Holland, K. and </w:t>
      </w:r>
      <w:proofErr w:type="spellStart"/>
      <w:r w:rsidR="00FB74A8">
        <w:t>Raypole</w:t>
      </w:r>
      <w:proofErr w:type="spellEnd"/>
      <w:r w:rsidR="00FB74A8">
        <w:t>, C., 2021)</w:t>
      </w:r>
    </w:p>
    <w:p w14:paraId="4EFE4E69" w14:textId="0D12DFB3" w:rsidR="0037637F" w:rsidRDefault="0037637F" w:rsidP="00E25805">
      <w:pPr>
        <w:spacing w:line="360" w:lineRule="auto"/>
      </w:pPr>
    </w:p>
    <w:p w14:paraId="281C896E" w14:textId="0C673401" w:rsidR="0037637F" w:rsidRDefault="0037637F" w:rsidP="00E25805">
      <w:pPr>
        <w:spacing w:line="360" w:lineRule="auto"/>
      </w:pPr>
      <w:r>
        <w:t xml:space="preserve">The main common symptoms of mania for teens include, being very happy, often acting out or misbehaving, risky behaviour such as the use of substances, thinking about sexual intercourse more than usual, becoming overly sexual or sexually active, may have trouble sleeping without present signs of fatigue or being tired, being short tempered, being unable to stay focused or being easily distracted. </w:t>
      </w:r>
      <w:r w:rsidR="00FB74A8">
        <w:t xml:space="preserve">(Holland, K. and </w:t>
      </w:r>
      <w:proofErr w:type="spellStart"/>
      <w:r w:rsidR="00FB74A8">
        <w:t>Raypole</w:t>
      </w:r>
      <w:proofErr w:type="spellEnd"/>
      <w:r w:rsidR="00FB74A8">
        <w:t>, C., 2021)</w:t>
      </w:r>
    </w:p>
    <w:p w14:paraId="6E42C64E" w14:textId="12BE9B29" w:rsidR="00FB74A8" w:rsidRDefault="00FB74A8" w:rsidP="00E25805">
      <w:pPr>
        <w:spacing w:line="360" w:lineRule="auto"/>
      </w:pPr>
    </w:p>
    <w:p w14:paraId="524BB37F" w14:textId="77777777" w:rsidR="00B1537F" w:rsidRDefault="00FB74A8" w:rsidP="00E25805">
      <w:pPr>
        <w:spacing w:line="360" w:lineRule="auto"/>
      </w:pPr>
      <w:r>
        <w:t xml:space="preserve">Common symptoms of depressive episodes include, sleeping too little or too much, eating too little or </w:t>
      </w:r>
      <w:proofErr w:type="gramStart"/>
      <w:r>
        <w:t>over eating</w:t>
      </w:r>
      <w:proofErr w:type="gramEnd"/>
      <w:r>
        <w:t xml:space="preserve">, feeling very sad or now showing excited feelings, being withdrawn from activities and friendship groups, contemplating, and talking about suicide and death. </w:t>
      </w:r>
      <w:r>
        <w:t xml:space="preserve">(Holland, K. and </w:t>
      </w:r>
      <w:proofErr w:type="spellStart"/>
      <w:r>
        <w:t>Raypole</w:t>
      </w:r>
      <w:proofErr w:type="spellEnd"/>
      <w:r>
        <w:t>, C., 2021)</w:t>
      </w:r>
    </w:p>
    <w:p w14:paraId="42FFEE12" w14:textId="232B6197" w:rsidR="00E25805" w:rsidRDefault="00DA4DD7" w:rsidP="00E25805">
      <w:pPr>
        <w:spacing w:line="360" w:lineRule="auto"/>
      </w:pPr>
      <w:r>
        <w:t xml:space="preserve">When it comes to teenagers showing behaviours such as experimenting with substances and thinking about sex is not uncommon teenage behaviour, however if this does seem to </w:t>
      </w:r>
      <w:r>
        <w:lastRenderedPageBreak/>
        <w:t xml:space="preserve">be a part of a pattern of moods or when it starts to affect the teens day to day life, this could be a sign of bipolar disorder or another </w:t>
      </w:r>
      <w:r w:rsidR="00B1537F">
        <w:t xml:space="preserve">condition becoming present. </w:t>
      </w:r>
      <w:r w:rsidR="00B1537F">
        <w:t xml:space="preserve">(Holland, K. and </w:t>
      </w:r>
      <w:proofErr w:type="spellStart"/>
      <w:r w:rsidR="00B1537F">
        <w:t>Raypole</w:t>
      </w:r>
      <w:proofErr w:type="spellEnd"/>
      <w:r w:rsidR="00B1537F">
        <w:t>, C., 2021)</w:t>
      </w:r>
    </w:p>
    <w:p w14:paraId="60533C56" w14:textId="77777777" w:rsidR="00E25805" w:rsidRDefault="00E25805" w:rsidP="00E25805">
      <w:pPr>
        <w:spacing w:line="360" w:lineRule="auto"/>
      </w:pPr>
    </w:p>
    <w:p w14:paraId="522229A7" w14:textId="79E0ABF8" w:rsidR="002B7D88" w:rsidRDefault="00ED081A" w:rsidP="00D07E04">
      <w:pPr>
        <w:spacing w:line="360" w:lineRule="auto"/>
      </w:pPr>
      <w:r>
        <w:t>Another form of treatment i</w:t>
      </w:r>
      <w:r w:rsidR="00B81B71">
        <w:t>s</w:t>
      </w:r>
      <w:r>
        <w:t xml:space="preserve"> antipsychotic</w:t>
      </w:r>
      <w:r w:rsidR="00D62170">
        <w:t xml:space="preserve"> medication will be given to </w:t>
      </w:r>
      <w:r w:rsidR="00B81B71">
        <w:t xml:space="preserve">someone if symptoms of mania or depression continue </w:t>
      </w:r>
      <w:r w:rsidR="00FB2A42">
        <w:t xml:space="preserve">even if someone is on other medication, by </w:t>
      </w:r>
      <w:r w:rsidR="002B7D88">
        <w:t>taking</w:t>
      </w:r>
      <w:r w:rsidR="00FB2A42">
        <w:t xml:space="preserve"> a</w:t>
      </w:r>
      <w:r w:rsidR="002B7D88">
        <w:t>n</w:t>
      </w:r>
      <w:r w:rsidR="00FB2A42">
        <w:t xml:space="preserve"> antipsychotic drug may help </w:t>
      </w:r>
      <w:r w:rsidR="002B7D88">
        <w:t xml:space="preserve">with symptoms as well as taking mood stabilisers. </w:t>
      </w:r>
      <w:r w:rsidR="006103D0">
        <w:t xml:space="preserve">(Mayoclinic.org, 2021) </w:t>
      </w:r>
    </w:p>
    <w:p w14:paraId="62EF2142" w14:textId="77777777" w:rsidR="002B7D88" w:rsidRDefault="002B7D88" w:rsidP="00D07E04">
      <w:pPr>
        <w:spacing w:line="360" w:lineRule="auto"/>
      </w:pPr>
    </w:p>
    <w:p w14:paraId="631C9537" w14:textId="73FBD08C" w:rsidR="00ED081A" w:rsidRDefault="002B7D88" w:rsidP="00D07E04">
      <w:pPr>
        <w:spacing w:line="360" w:lineRule="auto"/>
      </w:pPr>
      <w:r>
        <w:t xml:space="preserve"> Taking antidepressants </w:t>
      </w:r>
      <w:r w:rsidR="00E6626D">
        <w:t xml:space="preserve">may be prescribed to someone to help manage depression, in some cases antidepressants can trigger a manic episode </w:t>
      </w:r>
      <w:r w:rsidR="006F1D74">
        <w:t xml:space="preserve">which is prescribed alongside a mood stabiliser or with an antipsychotic. </w:t>
      </w:r>
      <w:r w:rsidR="0051568B">
        <w:t xml:space="preserve">Or there is the option for someone to give prescribed an antidepressant-antipsychotic, </w:t>
      </w:r>
      <w:proofErr w:type="spellStart"/>
      <w:r w:rsidR="004738B7">
        <w:t>Symbyax</w:t>
      </w:r>
      <w:proofErr w:type="spellEnd"/>
      <w:r w:rsidR="004738B7">
        <w:t xml:space="preserve"> which is a combined with antidepressant fluoxetine and antipsychotic olanzapine. This medication works for treatment of depression </w:t>
      </w:r>
      <w:r w:rsidR="00C55ED4">
        <w:t>and</w:t>
      </w:r>
      <w:r w:rsidR="004738B7">
        <w:t xml:space="preserve"> as a mood stabiliser. </w:t>
      </w:r>
      <w:r w:rsidR="006103D0">
        <w:t>(Mayoclinic.org, 2021)</w:t>
      </w:r>
    </w:p>
    <w:p w14:paraId="1E7C8153" w14:textId="297A0760" w:rsidR="004F361D" w:rsidRDefault="004F361D" w:rsidP="00D07E04">
      <w:pPr>
        <w:spacing w:line="360" w:lineRule="auto"/>
      </w:pPr>
    </w:p>
    <w:p w14:paraId="4979A685" w14:textId="7E775602" w:rsidR="004F361D" w:rsidRDefault="004F361D" w:rsidP="00D07E04">
      <w:pPr>
        <w:spacing w:line="360" w:lineRule="auto"/>
      </w:pPr>
      <w:r>
        <w:t>As well as taking medication to help treat bipolar disorder</w:t>
      </w:r>
      <w:r w:rsidR="00BA26A1">
        <w:t>, psychotherapy</w:t>
      </w:r>
      <w:r w:rsidR="00380A60">
        <w:t xml:space="preserve">, joining support groups and psychoeducation can help people who are suffering with bipolar disorder. The use of cognitive behavioural therapy can help to change a person negative thinking and behaviour which is associated with depression. The main goal of this is to recognise the negative thoughts and help to introduce coping strategies. Family- focused therapy will help someone with bipolar disorder to learn about bipolar disorder and help them to find a treatment that suits them. Psychotherapy will help someone with bipolar disorder focus on self-care and help with stress regulation, will help to improve a person self-care, helping to recognise the patterns of the symptoms and help to manage the stress. (Nami.org., 2022) </w:t>
      </w:r>
    </w:p>
    <w:p w14:paraId="750BDB74" w14:textId="62EEE640" w:rsidR="006103D0" w:rsidRDefault="006103D0" w:rsidP="00D07E04">
      <w:pPr>
        <w:spacing w:line="360" w:lineRule="auto"/>
      </w:pPr>
    </w:p>
    <w:p w14:paraId="020421DC" w14:textId="5D327693" w:rsidR="006103D0" w:rsidRDefault="006103D0" w:rsidP="00D07E04">
      <w:pPr>
        <w:spacing w:line="360" w:lineRule="auto"/>
      </w:pPr>
      <w:r>
        <w:t xml:space="preserve">There </w:t>
      </w:r>
      <w:r w:rsidR="004F361D">
        <w:t>is</w:t>
      </w:r>
      <w:r>
        <w:t xml:space="preserve"> also anti-anxiety medication that can be prescribed to someone, medication like Benzodiazepines can help someone with anxiety and to also help improve sleep </w:t>
      </w:r>
      <w:r w:rsidR="00616C21">
        <w:t>however these are normally used for short-term basis. (Mayoclinc.org, 2021)</w:t>
      </w:r>
    </w:p>
    <w:p w14:paraId="0178D408" w14:textId="77777777" w:rsidR="00ED081A" w:rsidRDefault="00ED081A" w:rsidP="00D07E04">
      <w:pPr>
        <w:spacing w:line="360" w:lineRule="auto"/>
      </w:pPr>
    </w:p>
    <w:p w14:paraId="64A293BB" w14:textId="2A3B07D1" w:rsidR="00C33DD3" w:rsidRDefault="00C33DD3" w:rsidP="00D07E04">
      <w:pPr>
        <w:spacing w:line="360" w:lineRule="auto"/>
      </w:pPr>
      <w:r>
        <w:t>In the 19</w:t>
      </w:r>
      <w:r w:rsidRPr="00C33DD3">
        <w:rPr>
          <w:vertAlign w:val="superscript"/>
        </w:rPr>
        <w:t>th</w:t>
      </w:r>
      <w:r>
        <w:t xml:space="preserve"> century the French psychiatrist Jean-Pierre </w:t>
      </w:r>
      <w:proofErr w:type="spellStart"/>
      <w:r>
        <w:t>Falret</w:t>
      </w:r>
      <w:proofErr w:type="spellEnd"/>
      <w:r>
        <w:t xml:space="preserve"> who published an article which describe what he called “La Folie </w:t>
      </w:r>
      <w:proofErr w:type="spellStart"/>
      <w:r>
        <w:t>Circulaire</w:t>
      </w:r>
      <w:proofErr w:type="spellEnd"/>
      <w:r>
        <w:t xml:space="preserve">” and this translates to Circular Insanity. The </w:t>
      </w:r>
      <w:r>
        <w:lastRenderedPageBreak/>
        <w:t xml:space="preserve">details of this article show talks about how people switching between severe depression and manic excitement, this is now considered to be the first ever document to diagnosis of bipolar disorder. </w:t>
      </w:r>
      <w:proofErr w:type="spellStart"/>
      <w:r>
        <w:t>Falret</w:t>
      </w:r>
      <w:proofErr w:type="spellEnd"/>
      <w:r>
        <w:t xml:space="preserve"> also discovered the genetic connection in bipolar disorder, and this is a statement that medical professionals support nowadays. (Krans, B., 2019)</w:t>
      </w:r>
    </w:p>
    <w:p w14:paraId="35A798F2" w14:textId="79A34258" w:rsidR="00C02943" w:rsidRDefault="00C02943" w:rsidP="00D07E04">
      <w:pPr>
        <w:spacing w:line="360" w:lineRule="auto"/>
      </w:pPr>
    </w:p>
    <w:p w14:paraId="2F248CE2" w14:textId="33E83F1B" w:rsidR="004307F5" w:rsidRDefault="00C02943" w:rsidP="00D07E04">
      <w:pPr>
        <w:spacing w:line="360" w:lineRule="auto"/>
      </w:pPr>
      <w:r>
        <w:t>Within the 20</w:t>
      </w:r>
      <w:r w:rsidRPr="00C02943">
        <w:rPr>
          <w:vertAlign w:val="superscript"/>
        </w:rPr>
        <w:t>th</w:t>
      </w:r>
      <w:r>
        <w:t xml:space="preserve"> century, Emil Kraepelin a German psychiatrist changed the history </w:t>
      </w:r>
      <w:r w:rsidR="004307F5">
        <w:t>of bipolar disorder by breaking away from Sigmund Freud’s theory of society and the suppressions of desires which could play a large role within mental illness. (Krans, B., 2019)</w:t>
      </w:r>
    </w:p>
    <w:p w14:paraId="6FC9C712" w14:textId="2AE6FCB2" w:rsidR="004307F5" w:rsidRDefault="004307F5" w:rsidP="00D07E04">
      <w:pPr>
        <w:spacing w:line="360" w:lineRule="auto"/>
      </w:pPr>
    </w:p>
    <w:p w14:paraId="14C1116F" w14:textId="6C9CFCE0" w:rsidR="000B7688" w:rsidRDefault="004307F5" w:rsidP="00D07E04">
      <w:pPr>
        <w:spacing w:line="360" w:lineRule="auto"/>
      </w:pPr>
      <w:r>
        <w:t>Kraepelin studied and recognised that biological causes of mental health and he is now believed to be the first person to seriously study mental illness. In 1921 Kraepelin published a book called “Manic Depressive Insanity and Paranoia”, this detailed the difference between manic-depressive and praecox which in modern day is known as schizophrenia. Kraepelin’s classification of mental health disorders remains the basis used by professionals today. (Krans, B., 2019)</w:t>
      </w:r>
    </w:p>
    <w:p w14:paraId="5D9E13DF" w14:textId="034C5492" w:rsidR="004307F5" w:rsidRDefault="004307F5" w:rsidP="00D07E04">
      <w:pPr>
        <w:spacing w:line="360" w:lineRule="auto"/>
      </w:pPr>
    </w:p>
    <w:p w14:paraId="1E0560CA" w14:textId="5C84F38C" w:rsidR="00E51776" w:rsidRDefault="004A7680" w:rsidP="00E51776">
      <w:pPr>
        <w:spacing w:line="360" w:lineRule="auto"/>
      </w:pPr>
      <w:r>
        <w:t xml:space="preserve">When looking back in time </w:t>
      </w:r>
      <w:r w:rsidR="004903EC">
        <w:t>the use of workhouses was for poor people who did not have a job or</w:t>
      </w:r>
      <w:r w:rsidR="000C384E">
        <w:t xml:space="preserve"> house to live in, this way the people who lived within the workhouses would earn keep by doing jobs and chores within the workhouse. </w:t>
      </w:r>
      <w:r w:rsidR="00DD79BF">
        <w:t>People who lived in the workhouses were orphaned, abandoned children, people who were physically and mentally sick, people who were disabled, elderly and unmarried mothers. (Barrow, M., 2013)</w:t>
      </w:r>
    </w:p>
    <w:p w14:paraId="082940E9" w14:textId="77777777" w:rsidR="0040706C" w:rsidRDefault="0040706C" w:rsidP="00D07E04">
      <w:pPr>
        <w:spacing w:line="360" w:lineRule="auto"/>
      </w:pPr>
    </w:p>
    <w:p w14:paraId="3F9EE92C" w14:textId="31ABE58A" w:rsidR="004307F5" w:rsidRDefault="00A37763" w:rsidP="00D07E04">
      <w:pPr>
        <w:spacing w:line="360" w:lineRule="auto"/>
      </w:pPr>
      <w:r>
        <w:t xml:space="preserve">Bipolar means “two poles” which signifies the </w:t>
      </w:r>
      <w:r w:rsidR="00624990">
        <w:t>opposites</w:t>
      </w:r>
      <w:r>
        <w:t xml:space="preserve"> of mania and depression, this term first appeared within the first American Psychiatric Association’s Diagnostic and Statistical Manual of Mental Disorders in the third revision in 1980. </w:t>
      </w:r>
      <w:r w:rsidR="00624990">
        <w:t xml:space="preserve">A spectrum was then developed to help target the specific difficulties with more precise medications, the list consisted of four major mood disorders which are manic episode, major depressive episode, hypomanic </w:t>
      </w:r>
      <w:r w:rsidR="00052CC0">
        <w:t>episode,</w:t>
      </w:r>
      <w:r w:rsidR="00624990">
        <w:t xml:space="preserve"> and mixed episode. </w:t>
      </w:r>
      <w:r w:rsidR="00052CC0">
        <w:t>(Krans, B., 2019)</w:t>
      </w:r>
      <w:r w:rsidR="00624990">
        <w:t xml:space="preserve"> </w:t>
      </w:r>
    </w:p>
    <w:p w14:paraId="73EFF471" w14:textId="57818AB6" w:rsidR="00755AE2" w:rsidRDefault="00755AE2" w:rsidP="00D07E04">
      <w:pPr>
        <w:spacing w:line="360" w:lineRule="auto"/>
      </w:pPr>
    </w:p>
    <w:p w14:paraId="2C8CAEA6" w14:textId="15688FFB" w:rsidR="00803D9C" w:rsidRDefault="00755AE2" w:rsidP="00D07E04">
      <w:pPr>
        <w:spacing w:line="360" w:lineRule="auto"/>
      </w:pPr>
      <w:r>
        <w:t xml:space="preserve">After the second world war, an Australian psychiatrist called John Cade was investigating what the effects were of various compounds on veteran patients who suffered with manic depressive psychosis. During his investigation Cade had discovered that the use of Lithium </w:t>
      </w:r>
      <w:r>
        <w:lastRenderedPageBreak/>
        <w:t xml:space="preserve">carbonate can be used to successful treatment of maniac depressive psychosis. There was a fear that table salt substitutes would lead to toxicity or even death, Cade’s findings did not lead to widespread treatment immediately. During the 1950’s, hospitals in the United States started to experiment with Lithium on patients and by the mid 1960’s, there were reports starting to appear that medical literature </w:t>
      </w:r>
      <w:proofErr w:type="gramStart"/>
      <w:r w:rsidR="00D142A0">
        <w:t>in regard</w:t>
      </w:r>
      <w:r w:rsidR="002F531E">
        <w:t>s</w:t>
      </w:r>
      <w:r w:rsidR="00D142A0">
        <w:t xml:space="preserve"> to</w:t>
      </w:r>
      <w:proofErr w:type="gramEnd"/>
      <w:r>
        <w:t xml:space="preserve"> Lithium’s effectiveness. </w:t>
      </w:r>
      <w:r w:rsidR="00D142A0">
        <w:t>(</w:t>
      </w:r>
      <w:proofErr w:type="spellStart"/>
      <w:r w:rsidR="00D142A0">
        <w:t>Bipolarlife</w:t>
      </w:r>
      <w:proofErr w:type="spellEnd"/>
      <w:r w:rsidR="00D142A0">
        <w:t>., 2022)</w:t>
      </w:r>
    </w:p>
    <w:p w14:paraId="391FBAB1" w14:textId="77777777" w:rsidR="00803D9C" w:rsidRDefault="00803D9C" w:rsidP="00D07E04">
      <w:pPr>
        <w:spacing w:line="360" w:lineRule="auto"/>
      </w:pPr>
    </w:p>
    <w:p w14:paraId="6200BADD" w14:textId="3A0854B3" w:rsidR="00F655BF" w:rsidRDefault="00812699" w:rsidP="00D07E04">
      <w:pPr>
        <w:spacing w:line="360" w:lineRule="auto"/>
      </w:pPr>
      <w:r>
        <w:t>The Equality Act 2010, this law allows people to be protected from discrimination and gives people to right to challenge it. The Equality Act is there to protect</w:t>
      </w:r>
      <w:r w:rsidR="00085450">
        <w:t xml:space="preserve"> certain characteristics such as people who suffer with mental health problem. Mental Health </w:t>
      </w:r>
      <w:r w:rsidR="00ED0F3E">
        <w:t>problems that are protected include, depression, schizophrenia, bipolar affective disorder, and many other conditions. (Mind.org., 2019)</w:t>
      </w:r>
    </w:p>
    <w:p w14:paraId="4BE23C6C" w14:textId="77777777" w:rsidR="00393983" w:rsidRDefault="00393983" w:rsidP="00D07E04">
      <w:pPr>
        <w:spacing w:line="360" w:lineRule="auto"/>
      </w:pPr>
    </w:p>
    <w:p w14:paraId="0FA6BD3B" w14:textId="0A709B11" w:rsidR="00F655BF" w:rsidRDefault="00D96D32" w:rsidP="00D07E04">
      <w:pPr>
        <w:spacing w:line="360" w:lineRule="auto"/>
      </w:pPr>
      <w:r>
        <w:t xml:space="preserve">The Mental </w:t>
      </w:r>
      <w:r w:rsidR="008F6F4F">
        <w:t xml:space="preserve">Health 1983 was update in 2007, </w:t>
      </w:r>
      <w:r w:rsidR="00803D9C">
        <w:t>this</w:t>
      </w:r>
      <w:r w:rsidR="0017092E">
        <w:t xml:space="preserve"> tells people that </w:t>
      </w:r>
      <w:r w:rsidR="00804671">
        <w:t xml:space="preserve">has </w:t>
      </w:r>
      <w:r w:rsidR="0017092E">
        <w:t xml:space="preserve">mental health </w:t>
      </w:r>
      <w:r w:rsidR="00804671">
        <w:t xml:space="preserve">illness </w:t>
      </w:r>
      <w:r w:rsidR="0017092E">
        <w:t xml:space="preserve"> which rights </w:t>
      </w:r>
      <w:r w:rsidR="00804671">
        <w:t>they have</w:t>
      </w:r>
      <w:r w:rsidR="0017092E">
        <w:t xml:space="preserve">. This was </w:t>
      </w:r>
      <w:r w:rsidR="00803D9C">
        <w:t>in to regard</w:t>
      </w:r>
      <w:r w:rsidR="0017092E">
        <w:t xml:space="preserve"> the assessment and treatment within hospital, helping with treatment within the community and pathways into the hospital which can be civil or criminal. </w:t>
      </w:r>
      <w:r w:rsidR="004B0EAC">
        <w:t>(Mind.org, b, 2018)</w:t>
      </w:r>
    </w:p>
    <w:p w14:paraId="0C7EF179" w14:textId="77777777" w:rsidR="00F655BF" w:rsidRDefault="00F655BF" w:rsidP="00D07E04">
      <w:pPr>
        <w:spacing w:line="360" w:lineRule="auto"/>
      </w:pPr>
    </w:p>
    <w:p w14:paraId="75DB8980" w14:textId="77777777" w:rsidR="00393983" w:rsidRDefault="00393983" w:rsidP="00393983">
      <w:pPr>
        <w:spacing w:line="360" w:lineRule="auto"/>
      </w:pPr>
      <w:r>
        <w:t xml:space="preserve">The Mental Health Act 2007, this sets out how people are admitted, being detained, and treated in hospital against own wishes </w:t>
      </w:r>
      <w:proofErr w:type="gramStart"/>
      <w:r>
        <w:t>and also</w:t>
      </w:r>
      <w:proofErr w:type="gramEnd"/>
      <w:r>
        <w:t xml:space="preserve"> details about safeguarding which will ensure the patients right are upheld. Trusts ensure that any detention or any treatment which is understand is fully compliant with both the acts. The standards and safeguarding are set out within the Code of Practice. (Awp.nhs.uk., 2022)</w:t>
      </w:r>
    </w:p>
    <w:p w14:paraId="2491180C" w14:textId="77777777" w:rsidR="00393983" w:rsidRDefault="00393983" w:rsidP="00D07E04">
      <w:pPr>
        <w:spacing w:line="360" w:lineRule="auto"/>
      </w:pPr>
    </w:p>
    <w:p w14:paraId="49961E4B" w14:textId="6D545548" w:rsidR="00D96D32" w:rsidRDefault="0017092E" w:rsidP="00D07E04">
      <w:pPr>
        <w:spacing w:line="360" w:lineRule="auto"/>
      </w:pPr>
      <w:r>
        <w:t xml:space="preserve">The Mental </w:t>
      </w:r>
      <w:r w:rsidR="00803D9C">
        <w:t xml:space="preserve">Health </w:t>
      </w:r>
      <w:r>
        <w:t xml:space="preserve">Act is divided into different sections, one being the rights you have when you are being detained in hospital against a person’s wishes, family’s rights when you are being detained. </w:t>
      </w:r>
      <w:r w:rsidR="004F0402">
        <w:t xml:space="preserve">The right a person will have when being detained in hospital </w:t>
      </w:r>
      <w:proofErr w:type="gramStart"/>
      <w:r w:rsidR="004F0402">
        <w:t>and also</w:t>
      </w:r>
      <w:proofErr w:type="gramEnd"/>
      <w:r w:rsidR="004F0402">
        <w:t xml:space="preserve"> as a part of the criminal justice system, </w:t>
      </w:r>
      <w:r w:rsidR="00D83809">
        <w:t xml:space="preserve">the rights </w:t>
      </w:r>
      <w:r w:rsidR="00CF3A26">
        <w:t xml:space="preserve">arounds consent with treatment when a person is being detained, rights when leaving the hospital and the rights a person has being treated within the community. </w:t>
      </w:r>
      <w:r w:rsidR="00A23C09">
        <w:t>(Mind.org, b, 2018)</w:t>
      </w:r>
    </w:p>
    <w:p w14:paraId="337C54F8" w14:textId="77777777" w:rsidR="00F23AB1" w:rsidRDefault="00F23AB1" w:rsidP="00D07E04">
      <w:pPr>
        <w:spacing w:line="360" w:lineRule="auto"/>
      </w:pPr>
    </w:p>
    <w:p w14:paraId="76C8F9F3" w14:textId="56EBE9FC" w:rsidR="00D96D32" w:rsidRDefault="00BC7150" w:rsidP="00D07E04">
      <w:pPr>
        <w:spacing w:line="360" w:lineRule="auto"/>
      </w:pPr>
      <w:r>
        <w:lastRenderedPageBreak/>
        <w:t>The Mental Capacity Act 2005</w:t>
      </w:r>
      <w:r w:rsidR="00D87AA7">
        <w:t>, this allows someone to make decision on behalf of the person who could be aged 16 and over in the persons best interest</w:t>
      </w:r>
      <w:r w:rsidR="007F4056">
        <w:t xml:space="preserve">, that is if the person does not have the mental capacity </w:t>
      </w:r>
      <w:r w:rsidR="001656D4">
        <w:t>to make decisions themselves. These decisions could be to life-changing events, restrictions or deprivations of someone life or everyday matters. (Awp.nhs.uk., 2022)</w:t>
      </w:r>
    </w:p>
    <w:p w14:paraId="080E3747" w14:textId="77777777" w:rsidR="001656D4" w:rsidRDefault="001656D4" w:rsidP="00D07E04">
      <w:pPr>
        <w:spacing w:line="360" w:lineRule="auto"/>
      </w:pPr>
    </w:p>
    <w:p w14:paraId="7234E7C6" w14:textId="53FFB9FC" w:rsidR="00A660B2" w:rsidRDefault="00C85335" w:rsidP="00D07E04">
      <w:pPr>
        <w:spacing w:line="360" w:lineRule="auto"/>
      </w:pPr>
      <w:r>
        <w:t xml:space="preserve">The current diagnosing system for bipolar disorder </w:t>
      </w:r>
      <w:r w:rsidR="00651F01">
        <w:t>helps to ensure</w:t>
      </w:r>
      <w:r w:rsidR="00634EC3">
        <w:t xml:space="preserve"> that people who are </w:t>
      </w:r>
      <w:r w:rsidR="00541421">
        <w:t>diagnosed get</w:t>
      </w:r>
      <w:r w:rsidR="00634EC3">
        <w:t xml:space="preserve"> the help and support they need, there are </w:t>
      </w:r>
      <w:proofErr w:type="gramStart"/>
      <w:r w:rsidR="00634EC3">
        <w:t>a number of</w:t>
      </w:r>
      <w:proofErr w:type="gramEnd"/>
      <w:r w:rsidR="00634EC3">
        <w:t xml:space="preserve"> different </w:t>
      </w:r>
      <w:r w:rsidR="00541421">
        <w:t xml:space="preserve">treatments that can help someone who is suffering with bipolar disorder. There are many different types of treatment which will help to support people in the best possible wat for them. Through legislation and </w:t>
      </w:r>
      <w:r w:rsidR="000C1701">
        <w:t>medical information bipolar disorder has gone from someone who is mentally ill and cannot be helped to receiving the right care and support to leading a normal life. Through legislation changing and being put in place this allows people who are suffering with mental health illnesses can be protected and helped if they are in crisis</w:t>
      </w:r>
      <w:r w:rsidR="00E005AA">
        <w:t xml:space="preserve">, this also means </w:t>
      </w:r>
      <w:r w:rsidR="00067A63">
        <w:t xml:space="preserve">no matter the persons mental health situation they will be protected and cared for no matter what. </w:t>
      </w:r>
    </w:p>
    <w:p w14:paraId="61C749C1" w14:textId="35654C74" w:rsidR="00A660B2" w:rsidRDefault="00A660B2" w:rsidP="00D07E04">
      <w:pPr>
        <w:spacing w:line="360" w:lineRule="auto"/>
      </w:pPr>
    </w:p>
    <w:p w14:paraId="0A32C1BB" w14:textId="583ED044" w:rsidR="00A660B2" w:rsidRDefault="00A660B2" w:rsidP="00D07E04">
      <w:pPr>
        <w:spacing w:line="360" w:lineRule="auto"/>
      </w:pPr>
    </w:p>
    <w:p w14:paraId="7CC8966B" w14:textId="363F7F48" w:rsidR="00A660B2" w:rsidRDefault="00A660B2" w:rsidP="00D07E04">
      <w:pPr>
        <w:spacing w:line="360" w:lineRule="auto"/>
      </w:pPr>
    </w:p>
    <w:p w14:paraId="3D02C319" w14:textId="2E037D09" w:rsidR="00A660B2" w:rsidRDefault="00A660B2" w:rsidP="00D07E04">
      <w:pPr>
        <w:spacing w:line="360" w:lineRule="auto"/>
      </w:pPr>
    </w:p>
    <w:p w14:paraId="56E08BC6" w14:textId="7F5F0C09" w:rsidR="00A660B2" w:rsidRDefault="00A660B2" w:rsidP="00D07E04">
      <w:pPr>
        <w:spacing w:line="360" w:lineRule="auto"/>
      </w:pPr>
    </w:p>
    <w:p w14:paraId="7C5D9EB1" w14:textId="2E9DDC05" w:rsidR="00A660B2" w:rsidRDefault="00A660B2" w:rsidP="00D07E04">
      <w:pPr>
        <w:spacing w:line="360" w:lineRule="auto"/>
      </w:pPr>
    </w:p>
    <w:p w14:paraId="790E7F0F" w14:textId="3C2D5B16" w:rsidR="00A660B2" w:rsidRDefault="00A660B2" w:rsidP="00D07E04">
      <w:pPr>
        <w:spacing w:line="360" w:lineRule="auto"/>
      </w:pPr>
    </w:p>
    <w:p w14:paraId="330C1F8D" w14:textId="732345C7" w:rsidR="00A660B2" w:rsidRDefault="00A660B2" w:rsidP="00D07E04">
      <w:pPr>
        <w:spacing w:line="360" w:lineRule="auto"/>
      </w:pPr>
    </w:p>
    <w:p w14:paraId="2B38D02A" w14:textId="3D96B240" w:rsidR="00A660B2" w:rsidRDefault="00A660B2" w:rsidP="00D07E04">
      <w:pPr>
        <w:spacing w:line="360" w:lineRule="auto"/>
      </w:pPr>
    </w:p>
    <w:p w14:paraId="594116AB" w14:textId="310F7AA9" w:rsidR="00A660B2" w:rsidRDefault="00A660B2" w:rsidP="00D07E04">
      <w:pPr>
        <w:spacing w:line="360" w:lineRule="auto"/>
      </w:pPr>
    </w:p>
    <w:p w14:paraId="39E16562" w14:textId="16FB3F17" w:rsidR="00A660B2" w:rsidRDefault="00A660B2" w:rsidP="00D07E04">
      <w:pPr>
        <w:spacing w:line="360" w:lineRule="auto"/>
      </w:pPr>
    </w:p>
    <w:p w14:paraId="3FB00AB4" w14:textId="5F9781D1" w:rsidR="00A660B2" w:rsidRDefault="00A660B2" w:rsidP="00D07E04">
      <w:pPr>
        <w:spacing w:line="360" w:lineRule="auto"/>
      </w:pPr>
    </w:p>
    <w:p w14:paraId="525C1461" w14:textId="3186A4D5" w:rsidR="00A660B2" w:rsidRDefault="00A660B2" w:rsidP="00D07E04">
      <w:pPr>
        <w:spacing w:line="360" w:lineRule="auto"/>
      </w:pPr>
    </w:p>
    <w:p w14:paraId="156E3FD2" w14:textId="419316DB" w:rsidR="00A660B2" w:rsidRDefault="00A660B2" w:rsidP="00D07E04">
      <w:pPr>
        <w:spacing w:line="360" w:lineRule="auto"/>
      </w:pPr>
    </w:p>
    <w:p w14:paraId="42E0B8E8" w14:textId="422284F5" w:rsidR="00A660B2" w:rsidRDefault="00A660B2" w:rsidP="00D07E04">
      <w:pPr>
        <w:spacing w:line="360" w:lineRule="auto"/>
      </w:pPr>
    </w:p>
    <w:p w14:paraId="4A7B587D" w14:textId="77777777" w:rsidR="00F23AB1" w:rsidRDefault="00F23AB1" w:rsidP="00A660B2">
      <w:pPr>
        <w:spacing w:line="360" w:lineRule="auto"/>
      </w:pPr>
    </w:p>
    <w:p w14:paraId="7C1D6AC9" w14:textId="43D48190" w:rsidR="00A660B2" w:rsidRPr="00A00F62" w:rsidRDefault="00A660B2" w:rsidP="00A660B2">
      <w:pPr>
        <w:spacing w:line="360" w:lineRule="auto"/>
        <w:rPr>
          <w:rFonts w:cstheme="minorHAnsi"/>
          <w:color w:val="000000" w:themeColor="text1"/>
        </w:rPr>
      </w:pPr>
      <w:r w:rsidRPr="00A00F62">
        <w:rPr>
          <w:rFonts w:cstheme="minorHAnsi"/>
          <w:color w:val="000000" w:themeColor="text1"/>
        </w:rPr>
        <w:lastRenderedPageBreak/>
        <w:t xml:space="preserve">Reference </w:t>
      </w:r>
    </w:p>
    <w:p w14:paraId="0F9694B6" w14:textId="77777777" w:rsidR="00A660B2" w:rsidRPr="00A00F62" w:rsidRDefault="00A660B2" w:rsidP="00A660B2">
      <w:pPr>
        <w:spacing w:line="360" w:lineRule="auto"/>
        <w:rPr>
          <w:rFonts w:cstheme="minorHAnsi"/>
          <w:color w:val="000000" w:themeColor="text1"/>
        </w:rPr>
      </w:pPr>
    </w:p>
    <w:p w14:paraId="1ED3CEFB" w14:textId="77777777" w:rsidR="00A660B2" w:rsidRPr="00487F47" w:rsidRDefault="00A660B2" w:rsidP="00A660B2">
      <w:pPr>
        <w:spacing w:line="360" w:lineRule="auto"/>
        <w:rPr>
          <w:rFonts w:eastAsia="Times New Roman" w:cstheme="minorHAnsi"/>
          <w:color w:val="000000" w:themeColor="text1"/>
          <w:lang w:eastAsia="en-GB"/>
        </w:rPr>
      </w:pPr>
      <w:r w:rsidRPr="00487F47">
        <w:rPr>
          <w:rFonts w:eastAsia="Times New Roman" w:cstheme="minorHAnsi"/>
          <w:color w:val="000000" w:themeColor="text1"/>
          <w:shd w:val="clear" w:color="auto" w:fill="FFFFFF"/>
          <w:lang w:eastAsia="en-GB"/>
        </w:rPr>
        <w:t>Awp.nhs.uk. 2022. </w:t>
      </w:r>
      <w:r w:rsidRPr="00487F47">
        <w:rPr>
          <w:rFonts w:eastAsia="Times New Roman" w:cstheme="minorHAnsi"/>
          <w:i/>
          <w:iCs/>
          <w:color w:val="000000" w:themeColor="text1"/>
          <w:shd w:val="clear" w:color="auto" w:fill="FFFFFF"/>
          <w:lang w:eastAsia="en-GB"/>
        </w:rPr>
        <w:t>Mental health legislation - Avon and Wiltshire Mental Health Partnership NHS Trust</w:t>
      </w:r>
      <w:r w:rsidRPr="00487F47">
        <w:rPr>
          <w:rFonts w:eastAsia="Times New Roman" w:cstheme="minorHAnsi"/>
          <w:color w:val="000000" w:themeColor="text1"/>
          <w:shd w:val="clear" w:color="auto" w:fill="FFFFFF"/>
          <w:lang w:eastAsia="en-GB"/>
        </w:rPr>
        <w:t>. [online] Available at: &lt;http://www.awp.nhs.uk/advice-support/legislation/&gt; [Accessed 23 March 2022].</w:t>
      </w:r>
    </w:p>
    <w:p w14:paraId="3EB823E3" w14:textId="77777777" w:rsidR="00A660B2" w:rsidRPr="00A00F62" w:rsidRDefault="00A660B2" w:rsidP="00A660B2">
      <w:pPr>
        <w:spacing w:line="360" w:lineRule="auto"/>
        <w:rPr>
          <w:rFonts w:cstheme="minorHAnsi"/>
          <w:color w:val="000000" w:themeColor="text1"/>
        </w:rPr>
      </w:pPr>
    </w:p>
    <w:p w14:paraId="394597DA" w14:textId="77777777" w:rsidR="00A660B2" w:rsidRPr="00836191" w:rsidRDefault="00A660B2" w:rsidP="00A660B2">
      <w:pPr>
        <w:spacing w:line="360" w:lineRule="auto"/>
        <w:rPr>
          <w:rFonts w:eastAsia="Times New Roman" w:cstheme="minorHAnsi"/>
          <w:color w:val="000000" w:themeColor="text1"/>
          <w:lang w:eastAsia="en-GB"/>
        </w:rPr>
      </w:pPr>
      <w:r w:rsidRPr="00836191">
        <w:rPr>
          <w:rFonts w:eastAsia="Times New Roman" w:cstheme="minorHAnsi"/>
          <w:color w:val="000000" w:themeColor="text1"/>
          <w:shd w:val="clear" w:color="auto" w:fill="FFFFFF"/>
          <w:lang w:eastAsia="en-GB"/>
        </w:rPr>
        <w:t> Adult Psychiatric Morbidity Survey: Survey of Mental Health and Wellbeing, England, 2014.</w:t>
      </w:r>
    </w:p>
    <w:p w14:paraId="3DDF5E9C" w14:textId="77777777" w:rsidR="00A660B2" w:rsidRPr="00A00F62" w:rsidRDefault="00A660B2" w:rsidP="00A660B2">
      <w:pPr>
        <w:spacing w:line="360" w:lineRule="auto"/>
        <w:rPr>
          <w:rFonts w:cstheme="minorHAnsi"/>
          <w:color w:val="000000" w:themeColor="text1"/>
        </w:rPr>
      </w:pPr>
    </w:p>
    <w:p w14:paraId="3D3D6D66" w14:textId="77777777" w:rsidR="00A660B2" w:rsidRPr="00836191" w:rsidRDefault="00A660B2" w:rsidP="00A660B2">
      <w:pPr>
        <w:rPr>
          <w:rFonts w:eastAsia="Times New Roman" w:cstheme="minorHAnsi"/>
          <w:color w:val="000000" w:themeColor="text1"/>
          <w:sz w:val="28"/>
          <w:szCs w:val="28"/>
          <w:lang w:eastAsia="en-GB"/>
        </w:rPr>
      </w:pPr>
      <w:r w:rsidRPr="00836191">
        <w:rPr>
          <w:rFonts w:eastAsia="Times New Roman" w:cstheme="minorHAnsi"/>
          <w:color w:val="000000" w:themeColor="text1"/>
          <w:shd w:val="clear" w:color="auto" w:fill="FFFFFF"/>
          <w:lang w:eastAsia="en-GB"/>
        </w:rPr>
        <w:t>Adult Psychiatric Morbidity Survey: Survey of Mental Health and Wellbeing, England, 2014 and Quality and Outcomes Framework – Prevalence, England, 2015-16.</w:t>
      </w:r>
    </w:p>
    <w:p w14:paraId="789ABD04" w14:textId="77777777" w:rsidR="00A660B2" w:rsidRPr="00A00F62" w:rsidRDefault="00A660B2" w:rsidP="00A660B2">
      <w:pPr>
        <w:spacing w:line="360" w:lineRule="auto"/>
        <w:rPr>
          <w:rFonts w:cstheme="minorHAnsi"/>
          <w:color w:val="000000" w:themeColor="text1"/>
          <w:sz w:val="28"/>
          <w:szCs w:val="28"/>
        </w:rPr>
      </w:pPr>
    </w:p>
    <w:p w14:paraId="63522FEC" w14:textId="77777777" w:rsidR="00A660B2" w:rsidRPr="00AC1F44" w:rsidRDefault="00A660B2" w:rsidP="00A660B2">
      <w:pPr>
        <w:spacing w:line="360" w:lineRule="auto"/>
        <w:rPr>
          <w:rFonts w:eastAsia="Times New Roman" w:cstheme="minorHAnsi"/>
          <w:color w:val="000000" w:themeColor="text1"/>
          <w:lang w:eastAsia="en-GB"/>
        </w:rPr>
      </w:pPr>
      <w:r w:rsidRPr="00AC1F44">
        <w:rPr>
          <w:rFonts w:eastAsia="Times New Roman" w:cstheme="minorHAnsi"/>
          <w:color w:val="000000" w:themeColor="text1"/>
          <w:shd w:val="clear" w:color="auto" w:fill="FFFFFF"/>
          <w:lang w:eastAsia="en-GB"/>
        </w:rPr>
        <w:t>Barrow, M., 2013. </w:t>
      </w:r>
      <w:r w:rsidRPr="00AC1F44">
        <w:rPr>
          <w:rFonts w:eastAsia="Times New Roman" w:cstheme="minorHAnsi"/>
          <w:i/>
          <w:iCs/>
          <w:color w:val="000000" w:themeColor="text1"/>
          <w:shd w:val="clear" w:color="auto" w:fill="FFFFFF"/>
          <w:lang w:eastAsia="en-GB"/>
        </w:rPr>
        <w:t>Victorian Workhouses - The Workhouse</w:t>
      </w:r>
      <w:r w:rsidRPr="00AC1F44">
        <w:rPr>
          <w:rFonts w:eastAsia="Times New Roman" w:cstheme="minorHAnsi"/>
          <w:color w:val="000000" w:themeColor="text1"/>
          <w:shd w:val="clear" w:color="auto" w:fill="FFFFFF"/>
          <w:lang w:eastAsia="en-GB"/>
        </w:rPr>
        <w:t>. [online] Primaryhomeworkhelp.co.uk. Available at: &lt;http://www.primaryhomeworkhelp.co.uk/victorians/workhouses.html&gt; [Accessed 24 March 2022].</w:t>
      </w:r>
    </w:p>
    <w:p w14:paraId="6305591C" w14:textId="77777777" w:rsidR="00A660B2" w:rsidRPr="00A00F62" w:rsidRDefault="00A660B2" w:rsidP="00A660B2">
      <w:pPr>
        <w:spacing w:line="360" w:lineRule="auto"/>
        <w:rPr>
          <w:rFonts w:cstheme="minorHAnsi"/>
          <w:color w:val="000000" w:themeColor="text1"/>
        </w:rPr>
      </w:pPr>
    </w:p>
    <w:p w14:paraId="5F3861FC" w14:textId="77777777" w:rsidR="00A660B2" w:rsidRPr="00A00F62" w:rsidRDefault="00A660B2" w:rsidP="00A660B2">
      <w:pPr>
        <w:spacing w:line="360" w:lineRule="auto"/>
        <w:rPr>
          <w:rFonts w:eastAsia="Times New Roman" w:cstheme="minorHAnsi"/>
          <w:color w:val="000000" w:themeColor="text1"/>
          <w:lang w:eastAsia="en-GB"/>
        </w:rPr>
      </w:pPr>
      <w:r w:rsidRPr="00A00F62">
        <w:rPr>
          <w:rFonts w:eastAsia="Times New Roman" w:cstheme="minorHAnsi"/>
          <w:color w:val="000000" w:themeColor="text1"/>
          <w:shd w:val="clear" w:color="auto" w:fill="FFFFFF"/>
          <w:lang w:eastAsia="en-GB"/>
        </w:rPr>
        <w:t>Bipolar Life. 2022. </w:t>
      </w:r>
      <w:r w:rsidRPr="00A00F62">
        <w:rPr>
          <w:rFonts w:eastAsia="Times New Roman" w:cstheme="minorHAnsi"/>
          <w:i/>
          <w:iCs/>
          <w:color w:val="000000" w:themeColor="text1"/>
          <w:shd w:val="clear" w:color="auto" w:fill="FFFFFF"/>
          <w:lang w:eastAsia="en-GB"/>
        </w:rPr>
        <w:t>History of Bipolar Disorder - Bipolar Life</w:t>
      </w:r>
      <w:r w:rsidRPr="00A00F62">
        <w:rPr>
          <w:rFonts w:eastAsia="Times New Roman" w:cstheme="minorHAnsi"/>
          <w:color w:val="000000" w:themeColor="text1"/>
          <w:shd w:val="clear" w:color="auto" w:fill="FFFFFF"/>
          <w:lang w:eastAsia="en-GB"/>
        </w:rPr>
        <w:t>. [online] Available at: &lt;https://www.bipolarlife.org.au/history-of-bipolar-disorder/&gt; [Accessed 23 March 2022].</w:t>
      </w:r>
    </w:p>
    <w:p w14:paraId="1113E015" w14:textId="77777777" w:rsidR="00A660B2" w:rsidRPr="00A00F62" w:rsidRDefault="00A660B2" w:rsidP="00A660B2">
      <w:pPr>
        <w:spacing w:line="360" w:lineRule="auto"/>
        <w:rPr>
          <w:rFonts w:cstheme="minorHAnsi"/>
          <w:color w:val="000000" w:themeColor="text1"/>
        </w:rPr>
      </w:pPr>
    </w:p>
    <w:p w14:paraId="42884FCF" w14:textId="77777777" w:rsidR="00A660B2" w:rsidRPr="00400AB8" w:rsidRDefault="00A660B2" w:rsidP="00A660B2">
      <w:pPr>
        <w:rPr>
          <w:rFonts w:eastAsia="Times New Roman" w:cstheme="minorHAnsi"/>
          <w:color w:val="000000" w:themeColor="text1"/>
          <w:sz w:val="36"/>
          <w:szCs w:val="36"/>
          <w:lang w:eastAsia="en-GB"/>
        </w:rPr>
      </w:pPr>
      <w:r w:rsidRPr="00400AB8">
        <w:rPr>
          <w:rFonts w:eastAsia="Times New Roman" w:cstheme="minorHAnsi"/>
          <w:color w:val="000000" w:themeColor="text1"/>
          <w:shd w:val="clear" w:color="auto" w:fill="FFFFFF"/>
          <w:lang w:eastAsia="en-GB"/>
        </w:rPr>
        <w:t>Bipolar UK. 2022. </w:t>
      </w:r>
      <w:r w:rsidRPr="00400AB8">
        <w:rPr>
          <w:rFonts w:eastAsia="Times New Roman" w:cstheme="minorHAnsi"/>
          <w:i/>
          <w:iCs/>
          <w:color w:val="000000" w:themeColor="text1"/>
          <w:shd w:val="clear" w:color="auto" w:fill="FFFFFF"/>
          <w:lang w:eastAsia="en-GB"/>
        </w:rPr>
        <w:t>Bipolar UK</w:t>
      </w:r>
      <w:r w:rsidRPr="00400AB8">
        <w:rPr>
          <w:rFonts w:eastAsia="Times New Roman" w:cstheme="minorHAnsi"/>
          <w:color w:val="000000" w:themeColor="text1"/>
          <w:shd w:val="clear" w:color="auto" w:fill="FFFFFF"/>
          <w:lang w:eastAsia="en-GB"/>
        </w:rPr>
        <w:t>. [online] Available at: &lt;https://www.bipolaruk.org/&gt; [Accessed 25 March 2022].</w:t>
      </w:r>
    </w:p>
    <w:p w14:paraId="026A8B4C" w14:textId="77777777" w:rsidR="00A660B2" w:rsidRPr="00A00F62" w:rsidRDefault="00A660B2" w:rsidP="00A660B2">
      <w:pPr>
        <w:spacing w:line="360" w:lineRule="auto"/>
        <w:rPr>
          <w:rFonts w:eastAsia="Times New Roman" w:cstheme="minorHAnsi"/>
          <w:color w:val="000000" w:themeColor="text1"/>
          <w:shd w:val="clear" w:color="auto" w:fill="FFFFFF"/>
          <w:lang w:eastAsia="en-GB"/>
        </w:rPr>
      </w:pPr>
    </w:p>
    <w:p w14:paraId="4C6EA6F2" w14:textId="77777777" w:rsidR="00A660B2" w:rsidRPr="004858BE" w:rsidRDefault="00A660B2" w:rsidP="00A660B2">
      <w:pPr>
        <w:spacing w:line="360" w:lineRule="auto"/>
        <w:rPr>
          <w:rFonts w:eastAsia="Times New Roman" w:cstheme="minorHAnsi"/>
          <w:color w:val="000000" w:themeColor="text1"/>
          <w:lang w:eastAsia="en-GB"/>
        </w:rPr>
      </w:pPr>
      <w:r w:rsidRPr="004858BE">
        <w:rPr>
          <w:rFonts w:eastAsia="Times New Roman" w:cstheme="minorHAnsi"/>
          <w:color w:val="000000" w:themeColor="text1"/>
          <w:shd w:val="clear" w:color="auto" w:fill="FFFFFF"/>
          <w:lang w:eastAsia="en-GB"/>
        </w:rPr>
        <w:t>Bhandari, S., 2020. </w:t>
      </w:r>
      <w:r w:rsidRPr="004858BE">
        <w:rPr>
          <w:rFonts w:eastAsia="Times New Roman" w:cstheme="minorHAnsi"/>
          <w:i/>
          <w:iCs/>
          <w:color w:val="000000" w:themeColor="text1"/>
          <w:shd w:val="clear" w:color="auto" w:fill="FFFFFF"/>
          <w:lang w:eastAsia="en-GB"/>
        </w:rPr>
        <w:t>Treatment of Bipolar Disorder</w:t>
      </w:r>
      <w:r w:rsidRPr="004858BE">
        <w:rPr>
          <w:rFonts w:eastAsia="Times New Roman" w:cstheme="minorHAnsi"/>
          <w:color w:val="000000" w:themeColor="text1"/>
          <w:shd w:val="clear" w:color="auto" w:fill="FFFFFF"/>
          <w:lang w:eastAsia="en-GB"/>
        </w:rPr>
        <w:t>. [online] WebMD. Available at: &lt;https://www.webmd.com/bipolar-disorder/guide/understanding-bipolar-disorder-treatment&gt; [Accessed 25 March 2022].</w:t>
      </w:r>
    </w:p>
    <w:p w14:paraId="4C075E91" w14:textId="77777777" w:rsidR="00A660B2" w:rsidRPr="00A00F62" w:rsidRDefault="00A660B2" w:rsidP="00A660B2">
      <w:pPr>
        <w:spacing w:line="360" w:lineRule="auto"/>
        <w:rPr>
          <w:rFonts w:eastAsia="Times New Roman" w:cstheme="minorHAnsi"/>
          <w:color w:val="000000" w:themeColor="text1"/>
          <w:shd w:val="clear" w:color="auto" w:fill="FFFFFF"/>
          <w:lang w:eastAsia="en-GB"/>
        </w:rPr>
      </w:pPr>
    </w:p>
    <w:p w14:paraId="51C3CA8C" w14:textId="77777777" w:rsidR="00A660B2" w:rsidRPr="006674C4" w:rsidRDefault="00A660B2" w:rsidP="00A660B2">
      <w:pPr>
        <w:spacing w:line="360" w:lineRule="auto"/>
        <w:rPr>
          <w:rFonts w:eastAsia="Times New Roman" w:cstheme="minorHAnsi"/>
          <w:color w:val="000000" w:themeColor="text1"/>
          <w:lang w:eastAsia="en-GB"/>
        </w:rPr>
      </w:pPr>
      <w:r w:rsidRPr="006674C4">
        <w:rPr>
          <w:rFonts w:eastAsia="Times New Roman" w:cstheme="minorHAnsi"/>
          <w:color w:val="000000" w:themeColor="text1"/>
          <w:shd w:val="clear" w:color="auto" w:fill="FFFFFF"/>
          <w:lang w:eastAsia="en-GB"/>
        </w:rPr>
        <w:t>GOV.UK. 2021. </w:t>
      </w:r>
      <w:r w:rsidRPr="006674C4">
        <w:rPr>
          <w:rFonts w:eastAsia="Times New Roman" w:cstheme="minorHAnsi"/>
          <w:i/>
          <w:iCs/>
          <w:color w:val="000000" w:themeColor="text1"/>
          <w:shd w:val="clear" w:color="auto" w:fill="FFFFFF"/>
          <w:lang w:eastAsia="en-GB"/>
        </w:rPr>
        <w:t>Landmark reform of mental health laws</w:t>
      </w:r>
      <w:r w:rsidRPr="006674C4">
        <w:rPr>
          <w:rFonts w:eastAsia="Times New Roman" w:cstheme="minorHAnsi"/>
          <w:color w:val="000000" w:themeColor="text1"/>
          <w:shd w:val="clear" w:color="auto" w:fill="FFFFFF"/>
          <w:lang w:eastAsia="en-GB"/>
        </w:rPr>
        <w:t>. [online] Available at: &lt;https://www.gov.uk/government/news/landmark-reform-of-mental-health-laws&gt; [Accessed 25 March 2022].</w:t>
      </w:r>
    </w:p>
    <w:p w14:paraId="5F3E4FF3" w14:textId="77777777" w:rsidR="00A660B2" w:rsidRPr="00A00F62" w:rsidRDefault="00A660B2" w:rsidP="00A660B2">
      <w:pPr>
        <w:spacing w:line="360" w:lineRule="auto"/>
        <w:rPr>
          <w:rFonts w:eastAsia="Times New Roman" w:cstheme="minorHAnsi"/>
          <w:color w:val="000000" w:themeColor="text1"/>
          <w:shd w:val="clear" w:color="auto" w:fill="FFFFFF"/>
          <w:lang w:eastAsia="en-GB"/>
        </w:rPr>
      </w:pPr>
    </w:p>
    <w:p w14:paraId="748DF71D" w14:textId="77777777" w:rsidR="00A660B2" w:rsidRPr="00A00F62" w:rsidRDefault="00A660B2" w:rsidP="00A660B2">
      <w:pPr>
        <w:spacing w:line="360" w:lineRule="auto"/>
        <w:rPr>
          <w:rFonts w:eastAsia="Times New Roman" w:cstheme="minorHAnsi"/>
          <w:color w:val="000000" w:themeColor="text1"/>
          <w:lang w:eastAsia="en-GB"/>
        </w:rPr>
      </w:pPr>
      <w:r w:rsidRPr="00A00F62">
        <w:rPr>
          <w:rFonts w:eastAsia="Times New Roman" w:cstheme="minorHAnsi"/>
          <w:color w:val="000000" w:themeColor="text1"/>
          <w:shd w:val="clear" w:color="auto" w:fill="FFFFFF"/>
          <w:lang w:eastAsia="en-GB"/>
        </w:rPr>
        <w:t>Krans, B., 2019. </w:t>
      </w:r>
      <w:r w:rsidRPr="00A00F62">
        <w:rPr>
          <w:rFonts w:eastAsia="Times New Roman" w:cstheme="minorHAnsi"/>
          <w:i/>
          <w:iCs/>
          <w:color w:val="000000" w:themeColor="text1"/>
          <w:shd w:val="clear" w:color="auto" w:fill="FFFFFF"/>
          <w:lang w:eastAsia="en-GB"/>
        </w:rPr>
        <w:t>History of Bipolar Disorder</w:t>
      </w:r>
      <w:r w:rsidRPr="00A00F62">
        <w:rPr>
          <w:rFonts w:eastAsia="Times New Roman" w:cstheme="minorHAnsi"/>
          <w:color w:val="000000" w:themeColor="text1"/>
          <w:shd w:val="clear" w:color="auto" w:fill="FFFFFF"/>
          <w:lang w:eastAsia="en-GB"/>
        </w:rPr>
        <w:t>. [online] Healthline. Available at: &lt;https://www.healthline.com/health/bipolar-disorder/history-bipolar#th-and-th-century&gt; [Accessed 9 March 2022].</w:t>
      </w:r>
    </w:p>
    <w:p w14:paraId="054E0B93" w14:textId="77777777" w:rsidR="00A660B2" w:rsidRPr="00A00F62" w:rsidRDefault="00A660B2" w:rsidP="00A660B2">
      <w:pPr>
        <w:spacing w:line="360" w:lineRule="auto"/>
        <w:rPr>
          <w:rFonts w:eastAsia="Times New Roman" w:cstheme="minorHAnsi"/>
          <w:color w:val="000000" w:themeColor="text1"/>
          <w:lang w:eastAsia="en-GB"/>
        </w:rPr>
      </w:pPr>
    </w:p>
    <w:p w14:paraId="1E1EB995" w14:textId="77777777" w:rsidR="00A660B2" w:rsidRPr="00A00F62" w:rsidRDefault="00A660B2" w:rsidP="00A660B2">
      <w:pPr>
        <w:spacing w:line="360" w:lineRule="auto"/>
        <w:rPr>
          <w:rFonts w:eastAsia="Times New Roman" w:cstheme="minorHAnsi"/>
          <w:color w:val="000000" w:themeColor="text1"/>
          <w:lang w:eastAsia="en-GB"/>
        </w:rPr>
      </w:pPr>
      <w:r w:rsidRPr="00A00F62">
        <w:rPr>
          <w:rFonts w:eastAsia="Times New Roman" w:cstheme="minorHAnsi"/>
          <w:color w:val="000000" w:themeColor="text1"/>
          <w:shd w:val="clear" w:color="auto" w:fill="FFFFFF"/>
          <w:lang w:eastAsia="en-GB"/>
        </w:rPr>
        <w:t>mind.org.uk. 2022. </w:t>
      </w:r>
      <w:r w:rsidRPr="00A00F62">
        <w:rPr>
          <w:rFonts w:eastAsia="Times New Roman" w:cstheme="minorHAnsi"/>
          <w:i/>
          <w:iCs/>
          <w:color w:val="000000" w:themeColor="text1"/>
          <w:shd w:val="clear" w:color="auto" w:fill="FFFFFF"/>
          <w:lang w:eastAsia="en-GB"/>
        </w:rPr>
        <w:t>About Bipolar Disorder</w:t>
      </w:r>
      <w:r w:rsidRPr="00A00F62">
        <w:rPr>
          <w:rFonts w:eastAsia="Times New Roman" w:cstheme="minorHAnsi"/>
          <w:color w:val="000000" w:themeColor="text1"/>
          <w:shd w:val="clear" w:color="auto" w:fill="FFFFFF"/>
          <w:lang w:eastAsia="en-GB"/>
        </w:rPr>
        <w:t>. [online] Available at: &lt;https://www.mind.org.uk/information-support/types-of-mental-health-problems/bipolar-disorder/about-bipolar-disorder/&gt; [Accessed 2 February 2022].</w:t>
      </w:r>
    </w:p>
    <w:p w14:paraId="1BC23EEE" w14:textId="77777777" w:rsidR="00A660B2" w:rsidRPr="00A00F62" w:rsidRDefault="00A660B2" w:rsidP="00A660B2">
      <w:pPr>
        <w:spacing w:line="360" w:lineRule="auto"/>
        <w:rPr>
          <w:rFonts w:cstheme="minorHAnsi"/>
          <w:color w:val="000000" w:themeColor="text1"/>
        </w:rPr>
      </w:pPr>
    </w:p>
    <w:p w14:paraId="05F4F3FA" w14:textId="77777777" w:rsidR="00A660B2" w:rsidRPr="00A00F62" w:rsidRDefault="00A660B2" w:rsidP="00A660B2">
      <w:pPr>
        <w:spacing w:line="360" w:lineRule="auto"/>
        <w:rPr>
          <w:rFonts w:eastAsia="Times New Roman" w:cstheme="minorHAnsi"/>
          <w:color w:val="000000" w:themeColor="text1"/>
          <w:shd w:val="clear" w:color="auto" w:fill="FFFFFF"/>
          <w:lang w:eastAsia="en-GB"/>
        </w:rPr>
      </w:pPr>
      <w:r w:rsidRPr="00267448">
        <w:rPr>
          <w:rFonts w:eastAsia="Times New Roman" w:cstheme="minorHAnsi"/>
          <w:color w:val="000000" w:themeColor="text1"/>
          <w:shd w:val="clear" w:color="auto" w:fill="FFFFFF"/>
          <w:lang w:eastAsia="en-GB"/>
        </w:rPr>
        <w:t>Murray, C. and Lopez, A. ed., (1996). The Global Burden of Disease: A comprehensive assessment of mortality and disability from diseases, injuries, and risk factors in 1990 and projected to 2020. 1st ed. Boston: The Harvard School of Public Health.</w:t>
      </w:r>
      <w:r w:rsidRPr="00A00F62">
        <w:rPr>
          <w:rFonts w:eastAsia="Times New Roman" w:cstheme="minorHAnsi"/>
          <w:color w:val="000000" w:themeColor="text1"/>
          <w:shd w:val="clear" w:color="auto" w:fill="FFFFFF"/>
          <w:lang w:eastAsia="en-GB"/>
        </w:rPr>
        <w:t xml:space="preserve"> [Accessed 24 March 2022]</w:t>
      </w:r>
    </w:p>
    <w:p w14:paraId="21406430" w14:textId="77777777" w:rsidR="00A660B2" w:rsidRPr="00A00F62" w:rsidRDefault="00A660B2" w:rsidP="00A660B2">
      <w:pPr>
        <w:spacing w:line="360" w:lineRule="auto"/>
        <w:rPr>
          <w:rFonts w:eastAsia="Times New Roman" w:cstheme="minorHAnsi"/>
          <w:color w:val="000000" w:themeColor="text1"/>
          <w:shd w:val="clear" w:color="auto" w:fill="FFFFFF"/>
          <w:lang w:eastAsia="en-GB"/>
        </w:rPr>
      </w:pPr>
    </w:p>
    <w:p w14:paraId="3E5038EA" w14:textId="77777777" w:rsidR="00A660B2" w:rsidRPr="00A00F62" w:rsidRDefault="00A660B2" w:rsidP="00A660B2">
      <w:pPr>
        <w:spacing w:line="360" w:lineRule="auto"/>
        <w:rPr>
          <w:rFonts w:eastAsia="Times New Roman" w:cstheme="minorHAnsi"/>
          <w:color w:val="000000" w:themeColor="text1"/>
          <w:sz w:val="36"/>
          <w:szCs w:val="36"/>
          <w:lang w:eastAsia="en-GB"/>
        </w:rPr>
      </w:pPr>
      <w:r w:rsidRPr="00400AB8">
        <w:rPr>
          <w:rFonts w:eastAsia="Times New Roman" w:cstheme="minorHAnsi"/>
          <w:color w:val="000000" w:themeColor="text1"/>
          <w:shd w:val="clear" w:color="auto" w:fill="FFFFFF"/>
          <w:lang w:eastAsia="en-GB"/>
        </w:rPr>
        <w:t>Mayo Clinic. 2021. </w:t>
      </w:r>
      <w:proofErr w:type="gramStart"/>
      <w:r w:rsidRPr="00400AB8">
        <w:rPr>
          <w:rFonts w:eastAsia="Times New Roman" w:cstheme="minorHAnsi"/>
          <w:i/>
          <w:iCs/>
          <w:color w:val="000000" w:themeColor="text1"/>
          <w:shd w:val="clear" w:color="auto" w:fill="FFFFFF"/>
          <w:lang w:eastAsia="en-GB"/>
        </w:rPr>
        <w:t>Bipolar disorder</w:t>
      </w:r>
      <w:proofErr w:type="gramEnd"/>
      <w:r w:rsidRPr="00400AB8">
        <w:rPr>
          <w:rFonts w:eastAsia="Times New Roman" w:cstheme="minorHAnsi"/>
          <w:i/>
          <w:iCs/>
          <w:color w:val="000000" w:themeColor="text1"/>
          <w:shd w:val="clear" w:color="auto" w:fill="FFFFFF"/>
          <w:lang w:eastAsia="en-GB"/>
        </w:rPr>
        <w:t xml:space="preserve"> - Symptoms and causes</w:t>
      </w:r>
      <w:r w:rsidRPr="00400AB8">
        <w:rPr>
          <w:rFonts w:eastAsia="Times New Roman" w:cstheme="minorHAnsi"/>
          <w:color w:val="000000" w:themeColor="text1"/>
          <w:shd w:val="clear" w:color="auto" w:fill="FFFFFF"/>
          <w:lang w:eastAsia="en-GB"/>
        </w:rPr>
        <w:t>. [online] Available at: &lt;https://www.mayoclinic.org/diseases-conditions/bipolar-disorder/symptoms-causes/syc-20355955#:~:text=Bipolar%20disorder%2C%20formerly%20called%20manic,or%20pleasure%20in%20most%20activities.&gt; [Accessed 25 March 2022].</w:t>
      </w:r>
    </w:p>
    <w:p w14:paraId="26A43AAE" w14:textId="77777777" w:rsidR="00A660B2" w:rsidRPr="00A00F62" w:rsidRDefault="00A660B2" w:rsidP="00A660B2">
      <w:pPr>
        <w:spacing w:line="360" w:lineRule="auto"/>
        <w:rPr>
          <w:rFonts w:eastAsia="Times New Roman" w:cstheme="minorHAnsi"/>
          <w:color w:val="000000" w:themeColor="text1"/>
          <w:sz w:val="36"/>
          <w:szCs w:val="36"/>
          <w:lang w:eastAsia="en-GB"/>
        </w:rPr>
      </w:pPr>
    </w:p>
    <w:p w14:paraId="056BFE9B" w14:textId="77777777" w:rsidR="00A660B2" w:rsidRPr="001F4C57" w:rsidRDefault="00A660B2" w:rsidP="00A660B2">
      <w:pPr>
        <w:spacing w:line="360" w:lineRule="auto"/>
        <w:rPr>
          <w:rFonts w:eastAsia="Times New Roman" w:cstheme="minorHAnsi"/>
          <w:color w:val="000000" w:themeColor="text1"/>
          <w:shd w:val="clear" w:color="auto" w:fill="FFFFFF"/>
          <w:lang w:eastAsia="en-GB"/>
        </w:rPr>
      </w:pPr>
      <w:r w:rsidRPr="001F4C57">
        <w:rPr>
          <w:rFonts w:eastAsia="Times New Roman" w:cstheme="minorHAnsi"/>
          <w:color w:val="000000" w:themeColor="text1"/>
          <w:shd w:val="clear" w:color="auto" w:fill="FFFFFF"/>
          <w:lang w:eastAsia="en-GB"/>
        </w:rPr>
        <w:t xml:space="preserve"> S. Nassir </w:t>
      </w:r>
      <w:proofErr w:type="spellStart"/>
      <w:r w:rsidRPr="001F4C57">
        <w:rPr>
          <w:rFonts w:eastAsia="Times New Roman" w:cstheme="minorHAnsi"/>
          <w:color w:val="000000" w:themeColor="text1"/>
          <w:shd w:val="clear" w:color="auto" w:fill="FFFFFF"/>
          <w:lang w:eastAsia="en-GB"/>
        </w:rPr>
        <w:t>Ghaemi</w:t>
      </w:r>
      <w:proofErr w:type="spellEnd"/>
      <w:r w:rsidRPr="001F4C57">
        <w:rPr>
          <w:rFonts w:eastAsia="Times New Roman" w:cstheme="minorHAnsi"/>
          <w:color w:val="000000" w:themeColor="text1"/>
          <w:shd w:val="clear" w:color="auto" w:fill="FFFFFF"/>
          <w:lang w:eastAsia="en-GB"/>
        </w:rPr>
        <w:t xml:space="preserve"> (2001). ‘</w:t>
      </w:r>
      <w:r w:rsidRPr="001F4C57">
        <w:rPr>
          <w:rFonts w:eastAsia="Times New Roman" w:cstheme="minorHAnsi"/>
          <w:i/>
          <w:iCs/>
          <w:color w:val="000000" w:themeColor="text1"/>
          <w:shd w:val="clear" w:color="auto" w:fill="FFFFFF"/>
          <w:lang w:eastAsia="en-GB"/>
        </w:rPr>
        <w:t>Bipolar Disorder: How long does it usually take for someone to be diagnosed for bipolar disorder?</w:t>
      </w:r>
      <w:r w:rsidRPr="001F4C57">
        <w:rPr>
          <w:rFonts w:eastAsia="Times New Roman" w:cstheme="minorHAnsi"/>
          <w:color w:val="000000" w:themeColor="text1"/>
          <w:shd w:val="clear" w:color="auto" w:fill="FFFFFF"/>
          <w:lang w:eastAsia="en-GB"/>
        </w:rPr>
        <w:t xml:space="preserve">’. </w:t>
      </w:r>
      <w:r w:rsidRPr="00A00F62">
        <w:rPr>
          <w:rFonts w:eastAsia="Times New Roman" w:cstheme="minorHAnsi"/>
          <w:color w:val="000000" w:themeColor="text1"/>
          <w:shd w:val="clear" w:color="auto" w:fill="FFFFFF"/>
          <w:lang w:eastAsia="en-GB"/>
        </w:rPr>
        <w:t>[Accessed 24 March 2022].</w:t>
      </w:r>
    </w:p>
    <w:p w14:paraId="1B13282C" w14:textId="77777777" w:rsidR="00A660B2" w:rsidRPr="00A00F62" w:rsidRDefault="00A660B2" w:rsidP="00A660B2">
      <w:pPr>
        <w:spacing w:line="360" w:lineRule="auto"/>
        <w:rPr>
          <w:rFonts w:cstheme="minorHAnsi"/>
          <w:color w:val="000000" w:themeColor="text1"/>
        </w:rPr>
      </w:pPr>
    </w:p>
    <w:p w14:paraId="48F8EBBD" w14:textId="77777777" w:rsidR="00A660B2" w:rsidRPr="00A00F62" w:rsidRDefault="00A660B2" w:rsidP="00A660B2">
      <w:pPr>
        <w:spacing w:line="360" w:lineRule="auto"/>
        <w:rPr>
          <w:rFonts w:eastAsia="Times New Roman" w:cstheme="minorHAnsi"/>
          <w:color w:val="000000" w:themeColor="text1"/>
          <w:lang w:eastAsia="en-GB"/>
        </w:rPr>
      </w:pPr>
      <w:r w:rsidRPr="00A00F62">
        <w:rPr>
          <w:rFonts w:eastAsia="Times New Roman" w:cstheme="minorHAnsi"/>
          <w:color w:val="000000" w:themeColor="text1"/>
          <w:shd w:val="clear" w:color="auto" w:fill="FFFFFF"/>
          <w:lang w:eastAsia="en-GB"/>
        </w:rPr>
        <w:t>Nami.org. 2022. </w:t>
      </w:r>
      <w:proofErr w:type="gramStart"/>
      <w:r w:rsidRPr="00A00F62">
        <w:rPr>
          <w:rFonts w:eastAsia="Times New Roman" w:cstheme="minorHAnsi"/>
          <w:i/>
          <w:iCs/>
          <w:color w:val="000000" w:themeColor="text1"/>
          <w:shd w:val="clear" w:color="auto" w:fill="FFFFFF"/>
          <w:lang w:eastAsia="en-GB"/>
        </w:rPr>
        <w:t>Bipolar disorder</w:t>
      </w:r>
      <w:proofErr w:type="gramEnd"/>
      <w:r w:rsidRPr="00A00F62">
        <w:rPr>
          <w:rFonts w:eastAsia="Times New Roman" w:cstheme="minorHAnsi"/>
          <w:i/>
          <w:iCs/>
          <w:color w:val="000000" w:themeColor="text1"/>
          <w:shd w:val="clear" w:color="auto" w:fill="FFFFFF"/>
          <w:lang w:eastAsia="en-GB"/>
        </w:rPr>
        <w:t xml:space="preserve"> | NAMI: National Alliance on Mental Illness</w:t>
      </w:r>
      <w:r w:rsidRPr="00A00F62">
        <w:rPr>
          <w:rFonts w:eastAsia="Times New Roman" w:cstheme="minorHAnsi"/>
          <w:color w:val="000000" w:themeColor="text1"/>
          <w:shd w:val="clear" w:color="auto" w:fill="FFFFFF"/>
          <w:lang w:eastAsia="en-GB"/>
        </w:rPr>
        <w:t>. [online] Available at: &lt;https://www.nami.org/About-Mental-Illness/Mental-Health-Conditions/Bipolar-Disorder/Treatment&gt; [Accessed 23 March 2022].</w:t>
      </w:r>
    </w:p>
    <w:p w14:paraId="10787DA4" w14:textId="77777777" w:rsidR="00A660B2" w:rsidRPr="00A00F62" w:rsidRDefault="00A660B2" w:rsidP="00A660B2">
      <w:pPr>
        <w:spacing w:line="360" w:lineRule="auto"/>
        <w:rPr>
          <w:rFonts w:cstheme="minorHAnsi"/>
          <w:color w:val="000000" w:themeColor="text1"/>
        </w:rPr>
      </w:pPr>
    </w:p>
    <w:p w14:paraId="7978B718" w14:textId="77777777" w:rsidR="00A660B2" w:rsidRPr="00A00F62" w:rsidRDefault="00A660B2" w:rsidP="00A660B2">
      <w:pPr>
        <w:spacing w:line="360" w:lineRule="auto"/>
        <w:rPr>
          <w:rFonts w:eastAsia="Times New Roman" w:cstheme="minorHAnsi"/>
          <w:color w:val="000000" w:themeColor="text1"/>
          <w:lang w:eastAsia="en-GB"/>
        </w:rPr>
      </w:pPr>
      <w:r w:rsidRPr="00A00F62">
        <w:rPr>
          <w:rFonts w:eastAsia="Times New Roman" w:cstheme="minorHAnsi"/>
          <w:color w:val="000000" w:themeColor="text1"/>
          <w:shd w:val="clear" w:color="auto" w:fill="FFFFFF"/>
          <w:lang w:eastAsia="en-GB"/>
        </w:rPr>
        <w:t>Nelson, A., 2020. </w:t>
      </w:r>
      <w:r w:rsidRPr="00A00F62">
        <w:rPr>
          <w:rFonts w:eastAsia="Times New Roman" w:cstheme="minorHAnsi"/>
          <w:i/>
          <w:iCs/>
          <w:color w:val="000000" w:themeColor="text1"/>
          <w:shd w:val="clear" w:color="auto" w:fill="FFFFFF"/>
          <w:lang w:eastAsia="en-GB"/>
        </w:rPr>
        <w:t>The History of Bipolar Disorder</w:t>
      </w:r>
      <w:r w:rsidRPr="00A00F62">
        <w:rPr>
          <w:rFonts w:eastAsia="Times New Roman" w:cstheme="minorHAnsi"/>
          <w:color w:val="000000" w:themeColor="text1"/>
          <w:shd w:val="clear" w:color="auto" w:fill="FFFFFF"/>
          <w:lang w:eastAsia="en-GB"/>
        </w:rPr>
        <w:t>. [online] WebMD. Available at: &lt;https://www.webmd.com/bipolar-disorder/history-bipolar&gt; [Accessed 9 March 2022].</w:t>
      </w:r>
    </w:p>
    <w:p w14:paraId="27150E9A" w14:textId="77777777" w:rsidR="00A660B2" w:rsidRPr="00A00F62" w:rsidRDefault="00A660B2" w:rsidP="00A660B2">
      <w:pPr>
        <w:spacing w:line="360" w:lineRule="auto"/>
        <w:rPr>
          <w:rFonts w:cstheme="minorHAnsi"/>
          <w:color w:val="000000" w:themeColor="text1"/>
        </w:rPr>
      </w:pPr>
    </w:p>
    <w:p w14:paraId="6DDDFF96" w14:textId="77777777" w:rsidR="00A660B2" w:rsidRPr="00A00F62" w:rsidRDefault="00A660B2" w:rsidP="00A660B2">
      <w:pPr>
        <w:spacing w:line="360" w:lineRule="auto"/>
        <w:rPr>
          <w:rFonts w:eastAsia="Times New Roman" w:cstheme="minorHAnsi"/>
          <w:color w:val="000000" w:themeColor="text1"/>
          <w:lang w:eastAsia="en-GB"/>
        </w:rPr>
      </w:pPr>
      <w:r w:rsidRPr="00A00F62">
        <w:rPr>
          <w:rFonts w:eastAsia="Times New Roman" w:cstheme="minorHAnsi"/>
          <w:color w:val="000000" w:themeColor="text1"/>
          <w:shd w:val="clear" w:color="auto" w:fill="FFFFFF"/>
          <w:lang w:eastAsia="en-GB"/>
        </w:rPr>
        <w:t>nhs.uk. 2019. </w:t>
      </w:r>
      <w:r w:rsidRPr="00A00F62">
        <w:rPr>
          <w:rFonts w:eastAsia="Times New Roman" w:cstheme="minorHAnsi"/>
          <w:i/>
          <w:iCs/>
          <w:color w:val="000000" w:themeColor="text1"/>
          <w:shd w:val="clear" w:color="auto" w:fill="FFFFFF"/>
          <w:lang w:eastAsia="en-GB"/>
        </w:rPr>
        <w:t xml:space="preserve">Treatment - </w:t>
      </w:r>
      <w:proofErr w:type="gramStart"/>
      <w:r w:rsidRPr="00A00F62">
        <w:rPr>
          <w:rFonts w:eastAsia="Times New Roman" w:cstheme="minorHAnsi"/>
          <w:i/>
          <w:iCs/>
          <w:color w:val="000000" w:themeColor="text1"/>
          <w:shd w:val="clear" w:color="auto" w:fill="FFFFFF"/>
          <w:lang w:eastAsia="en-GB"/>
        </w:rPr>
        <w:t>Bipolar disorder</w:t>
      </w:r>
      <w:proofErr w:type="gramEnd"/>
      <w:r w:rsidRPr="00A00F62">
        <w:rPr>
          <w:rFonts w:eastAsia="Times New Roman" w:cstheme="minorHAnsi"/>
          <w:color w:val="000000" w:themeColor="text1"/>
          <w:shd w:val="clear" w:color="auto" w:fill="FFFFFF"/>
          <w:lang w:eastAsia="en-GB"/>
        </w:rPr>
        <w:t>. [online] Available at: &lt;https://www.nhs.uk/mental-health/conditions/bipolar-disorder/treatment/&gt; [Accessed 13 March 2022].</w:t>
      </w:r>
    </w:p>
    <w:p w14:paraId="78A30EEE" w14:textId="77777777" w:rsidR="00A660B2" w:rsidRPr="00A00F62" w:rsidRDefault="00A660B2" w:rsidP="00A660B2">
      <w:pPr>
        <w:spacing w:line="360" w:lineRule="auto"/>
        <w:rPr>
          <w:rFonts w:cstheme="minorHAnsi"/>
          <w:color w:val="000000" w:themeColor="text1"/>
        </w:rPr>
      </w:pPr>
    </w:p>
    <w:p w14:paraId="2280C0F7" w14:textId="77777777" w:rsidR="00A660B2" w:rsidRPr="00400AB8" w:rsidRDefault="00A660B2" w:rsidP="00A660B2">
      <w:pPr>
        <w:spacing w:line="360" w:lineRule="auto"/>
        <w:rPr>
          <w:rFonts w:eastAsia="Times New Roman" w:cstheme="minorHAnsi"/>
          <w:color w:val="000000" w:themeColor="text1"/>
          <w:lang w:eastAsia="en-GB"/>
        </w:rPr>
      </w:pPr>
      <w:r w:rsidRPr="00400AB8">
        <w:rPr>
          <w:rFonts w:eastAsia="Times New Roman" w:cstheme="minorHAnsi"/>
          <w:color w:val="000000" w:themeColor="text1"/>
          <w:shd w:val="clear" w:color="auto" w:fill="FFFFFF"/>
          <w:lang w:eastAsia="en-GB"/>
        </w:rPr>
        <w:lastRenderedPageBreak/>
        <w:t>nhs.uk. 2019. </w:t>
      </w:r>
      <w:r w:rsidRPr="00400AB8">
        <w:rPr>
          <w:rFonts w:eastAsia="Times New Roman" w:cstheme="minorHAnsi"/>
          <w:i/>
          <w:iCs/>
          <w:color w:val="000000" w:themeColor="text1"/>
          <w:shd w:val="clear" w:color="auto" w:fill="FFFFFF"/>
          <w:lang w:eastAsia="en-GB"/>
        </w:rPr>
        <w:t xml:space="preserve">Overview - </w:t>
      </w:r>
      <w:proofErr w:type="gramStart"/>
      <w:r w:rsidRPr="00400AB8">
        <w:rPr>
          <w:rFonts w:eastAsia="Times New Roman" w:cstheme="minorHAnsi"/>
          <w:i/>
          <w:iCs/>
          <w:color w:val="000000" w:themeColor="text1"/>
          <w:shd w:val="clear" w:color="auto" w:fill="FFFFFF"/>
          <w:lang w:eastAsia="en-GB"/>
        </w:rPr>
        <w:t>Bipolar disorder</w:t>
      </w:r>
      <w:proofErr w:type="gramEnd"/>
      <w:r w:rsidRPr="00400AB8">
        <w:rPr>
          <w:rFonts w:eastAsia="Times New Roman" w:cstheme="minorHAnsi"/>
          <w:color w:val="000000" w:themeColor="text1"/>
          <w:shd w:val="clear" w:color="auto" w:fill="FFFFFF"/>
          <w:lang w:eastAsia="en-GB"/>
        </w:rPr>
        <w:t>. [online] Available at: &lt;https://www.nhs.uk/mental-health/conditions/bipolar-disorder/overview/&gt; [Accessed 25 March 2022].</w:t>
      </w:r>
    </w:p>
    <w:p w14:paraId="40778AFD" w14:textId="77777777" w:rsidR="00A660B2" w:rsidRPr="00A00F62" w:rsidRDefault="00A660B2" w:rsidP="00A660B2">
      <w:pPr>
        <w:spacing w:line="360" w:lineRule="auto"/>
        <w:rPr>
          <w:rFonts w:cstheme="minorHAnsi"/>
          <w:color w:val="000000" w:themeColor="text1"/>
        </w:rPr>
      </w:pPr>
    </w:p>
    <w:p w14:paraId="451BDBC9" w14:textId="77777777" w:rsidR="00A660B2" w:rsidRPr="006674C4" w:rsidRDefault="00A660B2" w:rsidP="00A660B2">
      <w:pPr>
        <w:spacing w:line="360" w:lineRule="auto"/>
        <w:rPr>
          <w:rFonts w:eastAsia="Times New Roman" w:cstheme="minorHAnsi"/>
          <w:color w:val="000000" w:themeColor="text1"/>
          <w:lang w:eastAsia="en-GB"/>
        </w:rPr>
      </w:pPr>
      <w:r w:rsidRPr="006674C4">
        <w:rPr>
          <w:rFonts w:eastAsia="Times New Roman" w:cstheme="minorHAnsi"/>
          <w:color w:val="000000" w:themeColor="text1"/>
          <w:shd w:val="clear" w:color="auto" w:fill="FFFFFF"/>
          <w:lang w:eastAsia="en-GB"/>
        </w:rPr>
        <w:t>nhs.uk. 2019. </w:t>
      </w:r>
      <w:r w:rsidRPr="006674C4">
        <w:rPr>
          <w:rFonts w:eastAsia="Times New Roman" w:cstheme="minorHAnsi"/>
          <w:i/>
          <w:iCs/>
          <w:color w:val="000000" w:themeColor="text1"/>
          <w:shd w:val="clear" w:color="auto" w:fill="FFFFFF"/>
          <w:lang w:eastAsia="en-GB"/>
        </w:rPr>
        <w:t>Mental Health Act</w:t>
      </w:r>
      <w:r w:rsidRPr="006674C4">
        <w:rPr>
          <w:rFonts w:eastAsia="Times New Roman" w:cstheme="minorHAnsi"/>
          <w:color w:val="000000" w:themeColor="text1"/>
          <w:shd w:val="clear" w:color="auto" w:fill="FFFFFF"/>
          <w:lang w:eastAsia="en-GB"/>
        </w:rPr>
        <w:t>. [online] Available at: &lt;https://www.nhs.uk/mental-health/social-care-and-your-rights/mental-health-and-the-law/mental-health-act/#:~:text=The%20Mental%20Health%20Act%20(1983)%20is%20the%20main%20piece%20of,harm%20to%20themselves%20or%20others.&gt; [Accessed 25 March 2022].</w:t>
      </w:r>
    </w:p>
    <w:p w14:paraId="58CB799F" w14:textId="77777777" w:rsidR="00A660B2" w:rsidRPr="00A00F62" w:rsidRDefault="00A660B2" w:rsidP="00A660B2">
      <w:pPr>
        <w:spacing w:line="360" w:lineRule="auto"/>
        <w:rPr>
          <w:rFonts w:cstheme="minorHAnsi"/>
          <w:color w:val="000000" w:themeColor="text1"/>
        </w:rPr>
      </w:pPr>
    </w:p>
    <w:p w14:paraId="1105AD2B" w14:textId="77777777" w:rsidR="00A660B2" w:rsidRPr="00A12CCE" w:rsidRDefault="00A660B2" w:rsidP="00A660B2">
      <w:pPr>
        <w:spacing w:line="360" w:lineRule="auto"/>
        <w:rPr>
          <w:rFonts w:eastAsia="Times New Roman" w:cstheme="minorHAnsi"/>
          <w:color w:val="000000" w:themeColor="text1"/>
          <w:lang w:eastAsia="en-GB"/>
        </w:rPr>
      </w:pPr>
      <w:r w:rsidRPr="00A12CCE">
        <w:rPr>
          <w:rFonts w:eastAsia="Times New Roman" w:cstheme="minorHAnsi"/>
          <w:color w:val="000000" w:themeColor="text1"/>
          <w:shd w:val="clear" w:color="auto" w:fill="FFFFFF"/>
          <w:lang w:eastAsia="en-GB"/>
        </w:rPr>
        <w:t>Who.int. 2019. </w:t>
      </w:r>
      <w:r w:rsidRPr="00A12CCE">
        <w:rPr>
          <w:rFonts w:eastAsia="Times New Roman" w:cstheme="minorHAnsi"/>
          <w:i/>
          <w:iCs/>
          <w:color w:val="000000" w:themeColor="text1"/>
          <w:shd w:val="clear" w:color="auto" w:fill="FFFFFF"/>
          <w:lang w:eastAsia="en-GB"/>
        </w:rPr>
        <w:t>Mental disorders</w:t>
      </w:r>
      <w:r w:rsidRPr="00A12CCE">
        <w:rPr>
          <w:rFonts w:eastAsia="Times New Roman" w:cstheme="minorHAnsi"/>
          <w:color w:val="000000" w:themeColor="text1"/>
          <w:shd w:val="clear" w:color="auto" w:fill="FFFFFF"/>
          <w:lang w:eastAsia="en-GB"/>
        </w:rPr>
        <w:t>. [online] Available at: &lt;https://www.who.int/news-room/fact-sheets/detail/mental-disorders&gt; [Accessed 24 March 2022].</w:t>
      </w:r>
    </w:p>
    <w:p w14:paraId="21D10D62" w14:textId="77777777" w:rsidR="00A660B2" w:rsidRPr="00A00F62" w:rsidRDefault="00A660B2" w:rsidP="00A660B2">
      <w:pPr>
        <w:spacing w:line="360" w:lineRule="auto"/>
        <w:rPr>
          <w:rFonts w:cstheme="minorHAnsi"/>
          <w:color w:val="000000" w:themeColor="text1"/>
        </w:rPr>
      </w:pPr>
    </w:p>
    <w:p w14:paraId="690EE96A" w14:textId="77777777" w:rsidR="00A660B2" w:rsidRDefault="00A660B2" w:rsidP="00D07E04">
      <w:pPr>
        <w:spacing w:line="360" w:lineRule="auto"/>
      </w:pPr>
    </w:p>
    <w:p w14:paraId="6903C987" w14:textId="77777777" w:rsidR="00ED6F54" w:rsidRDefault="00ED6F54" w:rsidP="00D07E04">
      <w:pPr>
        <w:spacing w:line="360" w:lineRule="auto"/>
      </w:pPr>
    </w:p>
    <w:p w14:paraId="6DC311A6" w14:textId="77777777" w:rsidR="00BB2DD8" w:rsidRDefault="00BB2DD8" w:rsidP="00D07E04">
      <w:pPr>
        <w:spacing w:line="360" w:lineRule="auto"/>
      </w:pPr>
    </w:p>
    <w:p w14:paraId="2F0CD974" w14:textId="3F1D1780" w:rsidR="00BB2DD8" w:rsidRDefault="00BB2DD8" w:rsidP="00D07E04">
      <w:pPr>
        <w:spacing w:line="360" w:lineRule="auto"/>
      </w:pPr>
    </w:p>
    <w:p w14:paraId="5A1B6A9B" w14:textId="77777777" w:rsidR="00BB2DD8" w:rsidRDefault="00BB2DD8" w:rsidP="00D07E04">
      <w:pPr>
        <w:spacing w:line="360" w:lineRule="auto"/>
      </w:pPr>
    </w:p>
    <w:p w14:paraId="438C3DC4" w14:textId="77777777" w:rsidR="00BB2DD8" w:rsidRDefault="00BB2DD8" w:rsidP="00D07E04">
      <w:pPr>
        <w:spacing w:line="360" w:lineRule="auto"/>
      </w:pPr>
    </w:p>
    <w:p w14:paraId="6ADED9C0" w14:textId="77777777" w:rsidR="00C37837" w:rsidRPr="00D07E04" w:rsidRDefault="00C37837" w:rsidP="00D07E04">
      <w:pPr>
        <w:spacing w:line="360" w:lineRule="auto"/>
      </w:pPr>
    </w:p>
    <w:sectPr w:rsidR="00C37837" w:rsidRPr="00D07E04" w:rsidSect="00E867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E04"/>
    <w:rsid w:val="000104F3"/>
    <w:rsid w:val="00013B92"/>
    <w:rsid w:val="00014D94"/>
    <w:rsid w:val="00052CC0"/>
    <w:rsid w:val="0006361F"/>
    <w:rsid w:val="00067A63"/>
    <w:rsid w:val="000712F7"/>
    <w:rsid w:val="00084D95"/>
    <w:rsid w:val="00085450"/>
    <w:rsid w:val="000B5DF2"/>
    <w:rsid w:val="000B7688"/>
    <w:rsid w:val="000C1701"/>
    <w:rsid w:val="000C384E"/>
    <w:rsid w:val="000C733A"/>
    <w:rsid w:val="000D5224"/>
    <w:rsid w:val="000E18C7"/>
    <w:rsid w:val="000F1C2A"/>
    <w:rsid w:val="000F2D76"/>
    <w:rsid w:val="0011352C"/>
    <w:rsid w:val="00146F4B"/>
    <w:rsid w:val="001656D4"/>
    <w:rsid w:val="0017092E"/>
    <w:rsid w:val="001B4DE9"/>
    <w:rsid w:val="001C02EB"/>
    <w:rsid w:val="001C59D4"/>
    <w:rsid w:val="001E089B"/>
    <w:rsid w:val="00222CF5"/>
    <w:rsid w:val="002B7D88"/>
    <w:rsid w:val="002C606C"/>
    <w:rsid w:val="002D303E"/>
    <w:rsid w:val="002F531E"/>
    <w:rsid w:val="0032636F"/>
    <w:rsid w:val="0037637F"/>
    <w:rsid w:val="00380A60"/>
    <w:rsid w:val="0038746F"/>
    <w:rsid w:val="00393983"/>
    <w:rsid w:val="003D51F8"/>
    <w:rsid w:val="003F0854"/>
    <w:rsid w:val="0040706C"/>
    <w:rsid w:val="004107B4"/>
    <w:rsid w:val="004307F5"/>
    <w:rsid w:val="00453862"/>
    <w:rsid w:val="004738B7"/>
    <w:rsid w:val="004903EC"/>
    <w:rsid w:val="004A7680"/>
    <w:rsid w:val="004B0EAC"/>
    <w:rsid w:val="004B50D3"/>
    <w:rsid w:val="004F0402"/>
    <w:rsid w:val="004F361D"/>
    <w:rsid w:val="004F7E2D"/>
    <w:rsid w:val="0051568B"/>
    <w:rsid w:val="0053734B"/>
    <w:rsid w:val="00541421"/>
    <w:rsid w:val="00545124"/>
    <w:rsid w:val="0055625F"/>
    <w:rsid w:val="00587DF9"/>
    <w:rsid w:val="005D4F23"/>
    <w:rsid w:val="005F79C3"/>
    <w:rsid w:val="006103D0"/>
    <w:rsid w:val="00616C21"/>
    <w:rsid w:val="00624990"/>
    <w:rsid w:val="006249E8"/>
    <w:rsid w:val="00632F2A"/>
    <w:rsid w:val="00634EC3"/>
    <w:rsid w:val="00651F01"/>
    <w:rsid w:val="006923DC"/>
    <w:rsid w:val="006954B9"/>
    <w:rsid w:val="006B6E43"/>
    <w:rsid w:val="006F1D74"/>
    <w:rsid w:val="006F2691"/>
    <w:rsid w:val="00713559"/>
    <w:rsid w:val="00755AE2"/>
    <w:rsid w:val="007906AD"/>
    <w:rsid w:val="007A356D"/>
    <w:rsid w:val="007A3AC0"/>
    <w:rsid w:val="007C51D0"/>
    <w:rsid w:val="007D7F0A"/>
    <w:rsid w:val="007F4056"/>
    <w:rsid w:val="00803D9C"/>
    <w:rsid w:val="00804671"/>
    <w:rsid w:val="00812699"/>
    <w:rsid w:val="008475C6"/>
    <w:rsid w:val="008515CE"/>
    <w:rsid w:val="008748FE"/>
    <w:rsid w:val="008F6F4F"/>
    <w:rsid w:val="00966834"/>
    <w:rsid w:val="00970906"/>
    <w:rsid w:val="00983ED1"/>
    <w:rsid w:val="00994AB1"/>
    <w:rsid w:val="009A2578"/>
    <w:rsid w:val="009A72D2"/>
    <w:rsid w:val="009B16A8"/>
    <w:rsid w:val="009B25C0"/>
    <w:rsid w:val="009C4B16"/>
    <w:rsid w:val="009E6B36"/>
    <w:rsid w:val="00A22EF6"/>
    <w:rsid w:val="00A23C09"/>
    <w:rsid w:val="00A37763"/>
    <w:rsid w:val="00A632A7"/>
    <w:rsid w:val="00A660B2"/>
    <w:rsid w:val="00A96D91"/>
    <w:rsid w:val="00AA00EB"/>
    <w:rsid w:val="00AC6C66"/>
    <w:rsid w:val="00AD039F"/>
    <w:rsid w:val="00B05DDE"/>
    <w:rsid w:val="00B1537F"/>
    <w:rsid w:val="00B525FB"/>
    <w:rsid w:val="00B81B71"/>
    <w:rsid w:val="00B84C8D"/>
    <w:rsid w:val="00BA26A1"/>
    <w:rsid w:val="00BB2DD8"/>
    <w:rsid w:val="00BC7150"/>
    <w:rsid w:val="00BE524A"/>
    <w:rsid w:val="00BE71F2"/>
    <w:rsid w:val="00C02943"/>
    <w:rsid w:val="00C33DD3"/>
    <w:rsid w:val="00C37837"/>
    <w:rsid w:val="00C55ED4"/>
    <w:rsid w:val="00C574EC"/>
    <w:rsid w:val="00C634DA"/>
    <w:rsid w:val="00C77CB8"/>
    <w:rsid w:val="00C85335"/>
    <w:rsid w:val="00CD16AA"/>
    <w:rsid w:val="00CF3A26"/>
    <w:rsid w:val="00D07E04"/>
    <w:rsid w:val="00D142A0"/>
    <w:rsid w:val="00D45483"/>
    <w:rsid w:val="00D62170"/>
    <w:rsid w:val="00D756A4"/>
    <w:rsid w:val="00D81480"/>
    <w:rsid w:val="00D83809"/>
    <w:rsid w:val="00D87170"/>
    <w:rsid w:val="00D87AA7"/>
    <w:rsid w:val="00D96D32"/>
    <w:rsid w:val="00DA4DD7"/>
    <w:rsid w:val="00DC0BE4"/>
    <w:rsid w:val="00DD79BF"/>
    <w:rsid w:val="00E005AA"/>
    <w:rsid w:val="00E25805"/>
    <w:rsid w:val="00E51776"/>
    <w:rsid w:val="00E66086"/>
    <w:rsid w:val="00E6626D"/>
    <w:rsid w:val="00E86760"/>
    <w:rsid w:val="00ED081A"/>
    <w:rsid w:val="00ED0F3E"/>
    <w:rsid w:val="00ED16C0"/>
    <w:rsid w:val="00ED6F54"/>
    <w:rsid w:val="00EE1DD1"/>
    <w:rsid w:val="00EE4C0F"/>
    <w:rsid w:val="00EF0BDA"/>
    <w:rsid w:val="00F23AB1"/>
    <w:rsid w:val="00F25689"/>
    <w:rsid w:val="00F655BF"/>
    <w:rsid w:val="00F724F6"/>
    <w:rsid w:val="00FB2A42"/>
    <w:rsid w:val="00FB7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FB50DA"/>
  <w15:chartTrackingRefBased/>
  <w15:docId w15:val="{E268DD58-CE3B-A44C-A043-0E2766110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3347</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Louise Morgan (1905585)</dc:creator>
  <cp:keywords/>
  <dc:description/>
  <cp:lastModifiedBy>Han Morgan (1905585)</cp:lastModifiedBy>
  <cp:revision>2</cp:revision>
  <dcterms:created xsi:type="dcterms:W3CDTF">2022-03-25T14:10:00Z</dcterms:created>
  <dcterms:modified xsi:type="dcterms:W3CDTF">2022-03-25T14:10:00Z</dcterms:modified>
</cp:coreProperties>
</file>