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1883AE" w14:textId="21D5C79A" w:rsidR="001E126F" w:rsidRDefault="001E126F" w:rsidP="001E126F">
      <w:pPr>
        <w:jc w:val="center"/>
        <w:rPr>
          <w:rFonts w:ascii="Arial" w:hAnsi="Arial" w:cs="Arial"/>
          <w:sz w:val="72"/>
          <w:szCs w:val="72"/>
        </w:rPr>
      </w:pPr>
      <w:r w:rsidRPr="001E126F">
        <w:rPr>
          <w:rFonts w:ascii="Arial" w:hAnsi="Arial" w:cs="Arial"/>
          <w:sz w:val="72"/>
          <w:szCs w:val="72"/>
        </w:rPr>
        <w:t xml:space="preserve">The role of Social Enterprise </w:t>
      </w:r>
      <w:proofErr w:type="gramStart"/>
      <w:r w:rsidRPr="001E126F">
        <w:rPr>
          <w:rFonts w:ascii="Arial" w:hAnsi="Arial" w:cs="Arial"/>
          <w:sz w:val="72"/>
          <w:szCs w:val="72"/>
        </w:rPr>
        <w:t>in today’s society</w:t>
      </w:r>
      <w:proofErr w:type="gramEnd"/>
    </w:p>
    <w:p w14:paraId="7CECB432" w14:textId="21573497" w:rsidR="001E126F" w:rsidRDefault="001E126F" w:rsidP="001E126F">
      <w:pPr>
        <w:jc w:val="center"/>
        <w:rPr>
          <w:rFonts w:ascii="Arial" w:hAnsi="Arial" w:cs="Arial"/>
          <w:sz w:val="72"/>
          <w:szCs w:val="72"/>
        </w:rPr>
      </w:pPr>
      <w:r>
        <w:rPr>
          <w:rFonts w:ascii="Arial" w:hAnsi="Arial" w:cs="Arial"/>
          <w:noProof/>
          <w:sz w:val="72"/>
          <w:szCs w:val="72"/>
        </w:rPr>
        <w:drawing>
          <wp:inline distT="0" distB="0" distL="0" distR="0" wp14:anchorId="4E84E60D" wp14:editId="30D4EC68">
            <wp:extent cx="5731510" cy="3077845"/>
            <wp:effectExtent l="0" t="0" r="2540" b="825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111.png"/>
                    <pic:cNvPicPr/>
                  </pic:nvPicPr>
                  <pic:blipFill>
                    <a:blip r:embed="rId5">
                      <a:extLst>
                        <a:ext uri="{28A0092B-C50C-407E-A947-70E740481C1C}">
                          <a14:useLocalDpi xmlns:a14="http://schemas.microsoft.com/office/drawing/2010/main" val="0"/>
                        </a:ext>
                      </a:extLst>
                    </a:blip>
                    <a:stretch>
                      <a:fillRect/>
                    </a:stretch>
                  </pic:blipFill>
                  <pic:spPr>
                    <a:xfrm>
                      <a:off x="0" y="0"/>
                      <a:ext cx="5731510" cy="3077845"/>
                    </a:xfrm>
                    <a:prstGeom prst="rect">
                      <a:avLst/>
                    </a:prstGeom>
                  </pic:spPr>
                </pic:pic>
              </a:graphicData>
            </a:graphic>
          </wp:inline>
        </w:drawing>
      </w:r>
    </w:p>
    <w:p w14:paraId="67CB9759" w14:textId="77777777" w:rsidR="001E126F" w:rsidRDefault="001E126F" w:rsidP="001E126F">
      <w:pPr>
        <w:jc w:val="center"/>
        <w:rPr>
          <w:rFonts w:ascii="Arial" w:hAnsi="Arial" w:cs="Arial"/>
          <w:sz w:val="52"/>
          <w:szCs w:val="52"/>
        </w:rPr>
      </w:pPr>
    </w:p>
    <w:p w14:paraId="29894FEF" w14:textId="38E5ED41" w:rsidR="001E126F" w:rsidRPr="001E126F" w:rsidRDefault="001E126F" w:rsidP="001E126F">
      <w:pPr>
        <w:jc w:val="center"/>
        <w:rPr>
          <w:rFonts w:ascii="Arial" w:hAnsi="Arial" w:cs="Arial"/>
          <w:sz w:val="52"/>
          <w:szCs w:val="52"/>
        </w:rPr>
      </w:pPr>
      <w:r w:rsidRPr="001E126F">
        <w:rPr>
          <w:rFonts w:ascii="Arial" w:hAnsi="Arial" w:cs="Arial"/>
          <w:sz w:val="52"/>
          <w:szCs w:val="52"/>
        </w:rPr>
        <w:t>By: Katie Garside</w:t>
      </w:r>
    </w:p>
    <w:p w14:paraId="49A5A7D5" w14:textId="647787FD" w:rsidR="001E126F" w:rsidRDefault="001E126F" w:rsidP="001E126F">
      <w:pPr>
        <w:jc w:val="center"/>
        <w:rPr>
          <w:rFonts w:ascii="Arial" w:hAnsi="Arial" w:cs="Arial"/>
          <w:sz w:val="52"/>
          <w:szCs w:val="52"/>
        </w:rPr>
      </w:pPr>
      <w:r w:rsidRPr="001E126F">
        <w:rPr>
          <w:rFonts w:ascii="Arial" w:hAnsi="Arial" w:cs="Arial"/>
          <w:sz w:val="52"/>
          <w:szCs w:val="52"/>
        </w:rPr>
        <w:t>Module: Developing Social Enterprise</w:t>
      </w:r>
    </w:p>
    <w:p w14:paraId="58A8DF75" w14:textId="5D8CDEBC" w:rsidR="001E126F" w:rsidRDefault="001E126F" w:rsidP="001E126F">
      <w:pPr>
        <w:jc w:val="center"/>
        <w:rPr>
          <w:rFonts w:ascii="Arial" w:hAnsi="Arial" w:cs="Arial"/>
          <w:sz w:val="52"/>
          <w:szCs w:val="52"/>
        </w:rPr>
      </w:pPr>
      <w:r>
        <w:rPr>
          <w:rFonts w:ascii="Arial" w:hAnsi="Arial" w:cs="Arial"/>
          <w:sz w:val="52"/>
          <w:szCs w:val="52"/>
        </w:rPr>
        <w:t>Tutor: Jessica Shore</w:t>
      </w:r>
    </w:p>
    <w:p w14:paraId="0049B030" w14:textId="087A2F24" w:rsidR="001E126F" w:rsidRDefault="001E126F" w:rsidP="001E126F">
      <w:pPr>
        <w:jc w:val="center"/>
        <w:rPr>
          <w:rFonts w:ascii="Arial" w:hAnsi="Arial" w:cs="Arial"/>
          <w:sz w:val="52"/>
          <w:szCs w:val="52"/>
        </w:rPr>
      </w:pPr>
      <w:r>
        <w:rPr>
          <w:rFonts w:ascii="Arial" w:hAnsi="Arial" w:cs="Arial"/>
          <w:sz w:val="52"/>
          <w:szCs w:val="52"/>
        </w:rPr>
        <w:t>Assignment due date: 15</w:t>
      </w:r>
      <w:r w:rsidRPr="001E126F">
        <w:rPr>
          <w:rFonts w:ascii="Arial" w:hAnsi="Arial" w:cs="Arial"/>
          <w:sz w:val="52"/>
          <w:szCs w:val="52"/>
          <w:vertAlign w:val="superscript"/>
        </w:rPr>
        <w:t>th</w:t>
      </w:r>
      <w:r>
        <w:rPr>
          <w:rFonts w:ascii="Arial" w:hAnsi="Arial" w:cs="Arial"/>
          <w:sz w:val="52"/>
          <w:szCs w:val="52"/>
        </w:rPr>
        <w:t xml:space="preserve"> November 2019</w:t>
      </w:r>
    </w:p>
    <w:p w14:paraId="526F2A94" w14:textId="0DC159F1" w:rsidR="001E126F" w:rsidRDefault="001E126F" w:rsidP="001E126F">
      <w:pPr>
        <w:jc w:val="center"/>
        <w:rPr>
          <w:rFonts w:ascii="Arial" w:hAnsi="Arial" w:cs="Arial"/>
          <w:sz w:val="52"/>
          <w:szCs w:val="52"/>
        </w:rPr>
      </w:pPr>
    </w:p>
    <w:p w14:paraId="4DA434C9" w14:textId="2F89F2BD" w:rsidR="001E126F" w:rsidRDefault="001E126F" w:rsidP="001E126F">
      <w:pPr>
        <w:jc w:val="center"/>
        <w:rPr>
          <w:rFonts w:ascii="Arial" w:hAnsi="Arial" w:cs="Arial"/>
          <w:sz w:val="52"/>
          <w:szCs w:val="52"/>
        </w:rPr>
      </w:pPr>
    </w:p>
    <w:p w14:paraId="5A320FD4" w14:textId="4D9629AE" w:rsidR="001E126F" w:rsidRDefault="001E126F" w:rsidP="001E126F">
      <w:pPr>
        <w:jc w:val="center"/>
        <w:rPr>
          <w:rFonts w:ascii="Arial" w:hAnsi="Arial" w:cs="Arial"/>
          <w:sz w:val="52"/>
          <w:szCs w:val="52"/>
        </w:rPr>
      </w:pPr>
    </w:p>
    <w:p w14:paraId="21B013CB" w14:textId="77777777" w:rsidR="001E126F" w:rsidRPr="003436F9" w:rsidRDefault="001E126F" w:rsidP="0016550C">
      <w:pPr>
        <w:spacing w:line="360" w:lineRule="auto"/>
        <w:rPr>
          <w:rFonts w:ascii="Arial" w:hAnsi="Arial" w:cs="Arial"/>
          <w:sz w:val="28"/>
          <w:szCs w:val="28"/>
        </w:rPr>
      </w:pPr>
      <w:r w:rsidRPr="003436F9">
        <w:rPr>
          <w:rFonts w:ascii="Arial" w:hAnsi="Arial" w:cs="Arial"/>
          <w:sz w:val="28"/>
          <w:szCs w:val="28"/>
        </w:rPr>
        <w:lastRenderedPageBreak/>
        <w:t xml:space="preserve">The role of Social Enterprise </w:t>
      </w:r>
      <w:proofErr w:type="gramStart"/>
      <w:r w:rsidRPr="003436F9">
        <w:rPr>
          <w:rFonts w:ascii="Arial" w:hAnsi="Arial" w:cs="Arial"/>
          <w:sz w:val="28"/>
          <w:szCs w:val="28"/>
        </w:rPr>
        <w:t>in today’s Society</w:t>
      </w:r>
      <w:proofErr w:type="gramEnd"/>
    </w:p>
    <w:p w14:paraId="7AF40E9C" w14:textId="77777777" w:rsidR="001E126F" w:rsidRPr="003436F9" w:rsidRDefault="001E126F" w:rsidP="0016550C">
      <w:pPr>
        <w:spacing w:line="360" w:lineRule="auto"/>
        <w:rPr>
          <w:rFonts w:ascii="Arial" w:hAnsi="Arial" w:cs="Arial"/>
          <w:sz w:val="24"/>
          <w:szCs w:val="24"/>
        </w:rPr>
      </w:pPr>
    </w:p>
    <w:p w14:paraId="7FE17BE4" w14:textId="4A0EF47C" w:rsidR="001E126F" w:rsidRPr="003436F9" w:rsidRDefault="001E126F" w:rsidP="009108F5">
      <w:pPr>
        <w:spacing w:line="360" w:lineRule="auto"/>
        <w:jc w:val="both"/>
        <w:rPr>
          <w:rFonts w:ascii="Arial" w:hAnsi="Arial" w:cs="Arial"/>
          <w:color w:val="00B050"/>
          <w:sz w:val="24"/>
          <w:szCs w:val="24"/>
        </w:rPr>
      </w:pPr>
      <w:r w:rsidRPr="003436F9">
        <w:rPr>
          <w:rFonts w:ascii="Arial" w:hAnsi="Arial" w:cs="Arial"/>
          <w:color w:val="000000" w:themeColor="text1"/>
          <w:sz w:val="24"/>
          <w:szCs w:val="24"/>
        </w:rPr>
        <w:t>This essay will explore the role and growth of Social Enterprise in the 21</w:t>
      </w:r>
      <w:r w:rsidRPr="003436F9">
        <w:rPr>
          <w:rFonts w:ascii="Arial" w:hAnsi="Arial" w:cs="Arial"/>
          <w:color w:val="000000" w:themeColor="text1"/>
          <w:sz w:val="24"/>
          <w:szCs w:val="24"/>
          <w:vertAlign w:val="superscript"/>
        </w:rPr>
        <w:t>st</w:t>
      </w:r>
      <w:r w:rsidRPr="003436F9">
        <w:rPr>
          <w:rFonts w:ascii="Arial" w:hAnsi="Arial" w:cs="Arial"/>
          <w:color w:val="000000" w:themeColor="text1"/>
          <w:sz w:val="24"/>
          <w:szCs w:val="24"/>
        </w:rPr>
        <w:t xml:space="preserve"> Century and why they are becoming more popular. The following research will discuss the differences a Social Enterprise can make in our Society today. This information has been gathered by researching credible authors and comparing existing social enterprises. Social Enterprises create a ripple effect in the local community and the aim of this essay is to discover the definition of ‘Social Enterprise’ and the reasons behind how and why society benefits from this. There is evidence that the</w:t>
      </w:r>
      <w:r w:rsidR="0016550C">
        <w:rPr>
          <w:rFonts w:ascii="Arial" w:hAnsi="Arial" w:cs="Arial"/>
          <w:color w:val="000000" w:themeColor="text1"/>
          <w:sz w:val="24"/>
          <w:szCs w:val="24"/>
        </w:rPr>
        <w:t xml:space="preserve"> </w:t>
      </w:r>
      <w:r w:rsidRPr="003436F9">
        <w:rPr>
          <w:rFonts w:ascii="Arial" w:hAnsi="Arial" w:cs="Arial"/>
          <w:color w:val="000000" w:themeColor="text1"/>
          <w:sz w:val="24"/>
          <w:szCs w:val="24"/>
        </w:rPr>
        <w:t xml:space="preserve">government are not </w:t>
      </w:r>
      <w:r w:rsidR="00B36EF7" w:rsidRPr="003436F9">
        <w:rPr>
          <w:rFonts w:ascii="Arial" w:hAnsi="Arial" w:cs="Arial"/>
          <w:color w:val="000000" w:themeColor="text1"/>
          <w:sz w:val="24"/>
          <w:szCs w:val="24"/>
        </w:rPr>
        <w:t>able</w:t>
      </w:r>
      <w:r w:rsidRPr="003436F9">
        <w:rPr>
          <w:rFonts w:ascii="Arial" w:hAnsi="Arial" w:cs="Arial"/>
          <w:color w:val="000000" w:themeColor="text1"/>
          <w:sz w:val="24"/>
          <w:szCs w:val="24"/>
        </w:rPr>
        <w:t xml:space="preserve"> to support things such as the Youth Service, Mental Health Provisions and smaller local businesses. There is a social need that has to be addressed and it is believed that if more social enterprises were to exist, this could be a viable solution.</w:t>
      </w:r>
    </w:p>
    <w:p w14:paraId="085AD889" w14:textId="74BBE99B" w:rsidR="001E126F" w:rsidRPr="003436F9" w:rsidRDefault="001E126F" w:rsidP="009108F5">
      <w:pPr>
        <w:spacing w:line="360" w:lineRule="auto"/>
        <w:jc w:val="both"/>
        <w:rPr>
          <w:rFonts w:ascii="Arial" w:hAnsi="Arial" w:cs="Arial"/>
          <w:sz w:val="24"/>
          <w:szCs w:val="24"/>
        </w:rPr>
      </w:pPr>
      <w:r w:rsidRPr="003436F9">
        <w:rPr>
          <w:rFonts w:ascii="Arial" w:hAnsi="Arial" w:cs="Arial"/>
          <w:sz w:val="24"/>
          <w:szCs w:val="24"/>
        </w:rPr>
        <w:t>Social Enterprise UK</w:t>
      </w:r>
      <w:r w:rsidR="00B15EFA">
        <w:rPr>
          <w:rFonts w:ascii="Arial" w:hAnsi="Arial" w:cs="Arial"/>
          <w:sz w:val="24"/>
          <w:szCs w:val="24"/>
        </w:rPr>
        <w:t xml:space="preserve"> (2018) author Liam Kay</w:t>
      </w:r>
      <w:r w:rsidRPr="003436F9">
        <w:rPr>
          <w:rFonts w:ascii="Arial" w:hAnsi="Arial" w:cs="Arial"/>
          <w:sz w:val="24"/>
          <w:szCs w:val="24"/>
        </w:rPr>
        <w:t xml:space="preserve"> conducted research in 2018 which demonstrates that Social Enterprise is worth 60 billion pounds when the government had originally estimated that it was only worth 24 billion to the UK economy. This makes the amount over more than double from the governments original estimate and expectations. To gain an understanding of the term ‘Social Enterprise’ – it was necessary to find out what defines a business as a Social Enterprise as opposed to a traditional profit-making business. </w:t>
      </w:r>
      <w:r w:rsidR="00B15EFA">
        <w:rPr>
          <w:rFonts w:ascii="Arial" w:hAnsi="Arial" w:cs="Arial"/>
          <w:sz w:val="24"/>
          <w:szCs w:val="24"/>
        </w:rPr>
        <w:t>Social Enterprise.org believe t</w:t>
      </w:r>
      <w:r w:rsidRPr="003436F9">
        <w:rPr>
          <w:rFonts w:ascii="Arial" w:hAnsi="Arial" w:cs="Arial"/>
          <w:sz w:val="24"/>
          <w:szCs w:val="24"/>
        </w:rPr>
        <w:t xml:space="preserve">he definition of a Social Enterprise could be described as </w:t>
      </w:r>
      <w:r w:rsidRPr="003436F9">
        <w:rPr>
          <w:rFonts w:ascii="Arial" w:hAnsi="Arial" w:cs="Arial"/>
          <w:color w:val="000000" w:themeColor="text1"/>
          <w:sz w:val="24"/>
          <w:szCs w:val="24"/>
        </w:rPr>
        <w:t>“</w:t>
      </w:r>
      <w:r w:rsidRPr="003436F9">
        <w:rPr>
          <w:rFonts w:ascii="Arial" w:hAnsi="Arial" w:cs="Arial"/>
          <w:color w:val="000000" w:themeColor="text1"/>
          <w:sz w:val="24"/>
          <w:szCs w:val="24"/>
          <w:shd w:val="clear" w:color="auto" w:fill="FFFFFF"/>
        </w:rPr>
        <w:t xml:space="preserve">they aim to make a profit but it’s what they do with their profits that sets them apart – reinvesting or donating them to create positive social change”. </w:t>
      </w:r>
      <w:r w:rsidRPr="003436F9">
        <w:rPr>
          <w:rFonts w:ascii="Arial" w:hAnsi="Arial" w:cs="Arial"/>
          <w:sz w:val="24"/>
          <w:szCs w:val="24"/>
        </w:rPr>
        <w:t>There are some similarities between a social enterprise and a traditional business. These similarities include staff, structure, purpose and profit. Both businesses have these similar traits, but both have a very different end goal. A traditional business will aim to make profit for the benefit of the owners or shareholders, whereas a Social Enterprise’s main goal is to also make profit but will then use this profit to benefit society and make a positive change in the community. This could be a society either at a local level, national level, international or global – which are all varying levels of society but all working together towards the same outcome.</w:t>
      </w:r>
      <w:r w:rsidR="009108F5">
        <w:rPr>
          <w:rFonts w:ascii="Arial" w:hAnsi="Arial" w:cs="Arial"/>
          <w:sz w:val="24"/>
          <w:szCs w:val="24"/>
        </w:rPr>
        <w:t xml:space="preserve"> </w:t>
      </w:r>
      <w:r w:rsidRPr="003436F9">
        <w:rPr>
          <w:rFonts w:ascii="Arial" w:hAnsi="Arial" w:cs="Arial"/>
          <w:color w:val="000000" w:themeColor="text1"/>
          <w:sz w:val="24"/>
          <w:szCs w:val="24"/>
        </w:rPr>
        <w:t>A society could be described as “a </w:t>
      </w:r>
      <w:hyperlink r:id="rId6" w:tooltip="large" w:history="1">
        <w:r w:rsidRPr="003436F9">
          <w:rPr>
            <w:rStyle w:val="Hyperlink"/>
            <w:rFonts w:ascii="Arial" w:hAnsi="Arial" w:cs="Arial"/>
            <w:color w:val="000000" w:themeColor="text1"/>
            <w:sz w:val="24"/>
            <w:szCs w:val="24"/>
          </w:rPr>
          <w:t>large</w:t>
        </w:r>
      </w:hyperlink>
      <w:r w:rsidRPr="003436F9">
        <w:rPr>
          <w:rFonts w:ascii="Arial" w:hAnsi="Arial" w:cs="Arial"/>
          <w:color w:val="000000" w:themeColor="text1"/>
          <w:sz w:val="24"/>
          <w:szCs w:val="24"/>
        </w:rPr>
        <w:t> </w:t>
      </w:r>
      <w:hyperlink r:id="rId7" w:tooltip="group" w:history="1">
        <w:r w:rsidRPr="003436F9">
          <w:rPr>
            <w:rStyle w:val="Hyperlink"/>
            <w:rFonts w:ascii="Arial" w:hAnsi="Arial" w:cs="Arial"/>
            <w:color w:val="000000" w:themeColor="text1"/>
            <w:sz w:val="24"/>
            <w:szCs w:val="24"/>
          </w:rPr>
          <w:t>group</w:t>
        </w:r>
      </w:hyperlink>
      <w:r w:rsidRPr="003436F9">
        <w:rPr>
          <w:rFonts w:ascii="Arial" w:hAnsi="Arial" w:cs="Arial"/>
          <w:color w:val="000000" w:themeColor="text1"/>
          <w:sz w:val="24"/>
          <w:szCs w:val="24"/>
        </w:rPr>
        <w:t> of </w:t>
      </w:r>
      <w:hyperlink r:id="rId8" w:tooltip="people" w:history="1">
        <w:r w:rsidRPr="003436F9">
          <w:rPr>
            <w:rStyle w:val="Hyperlink"/>
            <w:rFonts w:ascii="Arial" w:hAnsi="Arial" w:cs="Arial"/>
            <w:color w:val="000000" w:themeColor="text1"/>
            <w:sz w:val="24"/>
            <w:szCs w:val="24"/>
          </w:rPr>
          <w:t>people</w:t>
        </w:r>
      </w:hyperlink>
      <w:r w:rsidRPr="003436F9">
        <w:rPr>
          <w:rFonts w:ascii="Arial" w:hAnsi="Arial" w:cs="Arial"/>
          <w:color w:val="000000" w:themeColor="text1"/>
          <w:sz w:val="24"/>
          <w:szCs w:val="24"/>
        </w:rPr>
        <w:t> who </w:t>
      </w:r>
      <w:hyperlink r:id="rId9" w:tooltip="live" w:history="1">
        <w:r w:rsidRPr="003436F9">
          <w:rPr>
            <w:rStyle w:val="Hyperlink"/>
            <w:rFonts w:ascii="Arial" w:hAnsi="Arial" w:cs="Arial"/>
            <w:color w:val="000000" w:themeColor="text1"/>
            <w:sz w:val="24"/>
            <w:szCs w:val="24"/>
          </w:rPr>
          <w:t>live</w:t>
        </w:r>
      </w:hyperlink>
      <w:r w:rsidRPr="003436F9">
        <w:rPr>
          <w:rFonts w:ascii="Arial" w:hAnsi="Arial" w:cs="Arial"/>
          <w:color w:val="000000" w:themeColor="text1"/>
          <w:sz w:val="24"/>
          <w:szCs w:val="24"/>
        </w:rPr>
        <w:t> together</w:t>
      </w:r>
      <w:r w:rsidR="009108F5">
        <w:rPr>
          <w:rFonts w:ascii="Arial" w:hAnsi="Arial" w:cs="Arial"/>
          <w:color w:val="000000" w:themeColor="text1"/>
          <w:sz w:val="24"/>
          <w:szCs w:val="24"/>
        </w:rPr>
        <w:t xml:space="preserve"> </w:t>
      </w:r>
      <w:r w:rsidRPr="003436F9">
        <w:rPr>
          <w:rFonts w:ascii="Arial" w:hAnsi="Arial" w:cs="Arial"/>
          <w:color w:val="000000" w:themeColor="text1"/>
          <w:sz w:val="24"/>
          <w:szCs w:val="24"/>
        </w:rPr>
        <w:t>in an </w:t>
      </w:r>
      <w:hyperlink r:id="rId10" w:tooltip="organized" w:history="1">
        <w:r w:rsidRPr="003436F9">
          <w:rPr>
            <w:rStyle w:val="Hyperlink"/>
            <w:rFonts w:ascii="Arial" w:hAnsi="Arial" w:cs="Arial"/>
            <w:color w:val="000000" w:themeColor="text1"/>
            <w:sz w:val="24"/>
            <w:szCs w:val="24"/>
          </w:rPr>
          <w:t>organized</w:t>
        </w:r>
      </w:hyperlink>
      <w:r w:rsidRPr="003436F9">
        <w:rPr>
          <w:rFonts w:ascii="Arial" w:hAnsi="Arial" w:cs="Arial"/>
          <w:color w:val="000000" w:themeColor="text1"/>
          <w:sz w:val="24"/>
          <w:szCs w:val="24"/>
        </w:rPr>
        <w:t> way</w:t>
      </w:r>
      <w:r w:rsidR="00B15EFA">
        <w:rPr>
          <w:rFonts w:ascii="Arial" w:hAnsi="Arial" w:cs="Arial"/>
          <w:color w:val="000000" w:themeColor="text1"/>
          <w:sz w:val="24"/>
          <w:szCs w:val="24"/>
        </w:rPr>
        <w:t xml:space="preserve">, This is how it is defined in the Cambridge dictionary. </w:t>
      </w:r>
    </w:p>
    <w:p w14:paraId="2031B93E" w14:textId="5F9B8997" w:rsidR="001E126F" w:rsidRPr="003436F9" w:rsidRDefault="001E126F" w:rsidP="009108F5">
      <w:pPr>
        <w:spacing w:line="360" w:lineRule="auto"/>
        <w:jc w:val="both"/>
        <w:rPr>
          <w:rFonts w:ascii="Arial" w:hAnsi="Arial" w:cs="Arial"/>
          <w:color w:val="006621"/>
          <w:sz w:val="24"/>
          <w:szCs w:val="24"/>
          <w:shd w:val="clear" w:color="auto" w:fill="FFFFFF"/>
        </w:rPr>
      </w:pPr>
      <w:r w:rsidRPr="003436F9">
        <w:rPr>
          <w:rFonts w:ascii="Arial" w:hAnsi="Arial" w:cs="Arial"/>
          <w:sz w:val="24"/>
          <w:szCs w:val="24"/>
        </w:rPr>
        <w:lastRenderedPageBreak/>
        <w:t xml:space="preserve">It appears that there may be greater benefit to a society from a social enterprise than that from a traditional business in the local area. According to Ridley-Duff &amp; Bull, they believe that the private economy is being heavily subsidised by the government which comes at a cost to the social economy. Particularly during the 2007-8 economic crisis </w:t>
      </w:r>
      <w:r w:rsidRPr="008339AC">
        <w:rPr>
          <w:rFonts w:ascii="Arial" w:hAnsi="Arial" w:cs="Arial"/>
          <w:color w:val="000000" w:themeColor="text1"/>
          <w:sz w:val="24"/>
          <w:szCs w:val="24"/>
        </w:rPr>
        <w:t>(</w:t>
      </w:r>
      <w:hyperlink r:id="rId11" w:history="1">
        <w:r w:rsidRPr="008339AC">
          <w:rPr>
            <w:rStyle w:val="Hyperlink"/>
            <w:rFonts w:ascii="Arial" w:hAnsi="Arial" w:cs="Arial"/>
            <w:color w:val="000000" w:themeColor="text1"/>
            <w:sz w:val="24"/>
            <w:szCs w:val="24"/>
            <w:u w:val="none"/>
            <w:shd w:val="clear" w:color="auto" w:fill="FFFFFF"/>
          </w:rPr>
          <w:t>Ridley-Duff</w:t>
        </w:r>
      </w:hyperlink>
      <w:r w:rsidRPr="008339AC">
        <w:rPr>
          <w:rFonts w:ascii="Arial" w:hAnsi="Arial" w:cs="Arial"/>
          <w:color w:val="000000" w:themeColor="text1"/>
          <w:sz w:val="24"/>
          <w:szCs w:val="24"/>
          <w:shd w:val="clear" w:color="auto" w:fill="FFFFFF"/>
        </w:rPr>
        <w:t>, </w:t>
      </w:r>
      <w:hyperlink r:id="rId12" w:history="1">
        <w:r w:rsidRPr="008339AC">
          <w:rPr>
            <w:rStyle w:val="Hyperlink"/>
            <w:rFonts w:ascii="Arial" w:hAnsi="Arial" w:cs="Arial"/>
            <w:color w:val="000000" w:themeColor="text1"/>
            <w:sz w:val="24"/>
            <w:szCs w:val="24"/>
            <w:u w:val="none"/>
            <w:shd w:val="clear" w:color="auto" w:fill="FFFFFF"/>
          </w:rPr>
          <w:t>M Bull</w:t>
        </w:r>
      </w:hyperlink>
      <w:r w:rsidRPr="008339AC">
        <w:rPr>
          <w:rFonts w:ascii="Arial" w:hAnsi="Arial" w:cs="Arial"/>
          <w:color w:val="000000" w:themeColor="text1"/>
          <w:sz w:val="24"/>
          <w:szCs w:val="24"/>
          <w:shd w:val="clear" w:color="auto" w:fill="FFFFFF"/>
        </w:rPr>
        <w:t>, 2011)</w:t>
      </w:r>
      <w:r w:rsidRPr="008339AC">
        <w:rPr>
          <w:rFonts w:ascii="Arial" w:hAnsi="Arial" w:cs="Arial"/>
          <w:color w:val="000000" w:themeColor="text1"/>
          <w:sz w:val="24"/>
          <w:szCs w:val="24"/>
        </w:rPr>
        <w:t xml:space="preserve">. </w:t>
      </w:r>
      <w:r w:rsidRPr="003436F9">
        <w:rPr>
          <w:rFonts w:ascii="Arial" w:hAnsi="Arial" w:cs="Arial"/>
          <w:sz w:val="24"/>
          <w:szCs w:val="24"/>
        </w:rPr>
        <w:t>“The New Economics Foundation estimated that the UK’s ‘big four’ banks received subsidies to the value of £35 billion in 2012 in addition to the ‘bail out’ investments made by the government (</w:t>
      </w:r>
      <w:proofErr w:type="spellStart"/>
      <w:r w:rsidRPr="003436F9">
        <w:rPr>
          <w:rFonts w:ascii="Arial" w:hAnsi="Arial" w:cs="Arial"/>
          <w:sz w:val="24"/>
          <w:szCs w:val="24"/>
        </w:rPr>
        <w:t>Prieg</w:t>
      </w:r>
      <w:proofErr w:type="spellEnd"/>
      <w:r w:rsidRPr="003436F9">
        <w:rPr>
          <w:rFonts w:ascii="Arial" w:hAnsi="Arial" w:cs="Arial"/>
          <w:sz w:val="24"/>
          <w:szCs w:val="24"/>
        </w:rPr>
        <w:t>, 2012). Since 2007, the cumulative additional banking subsidy was six times greater than the value of all grants and donations to the charity sector.</w:t>
      </w:r>
      <w:r w:rsidRPr="003436F9">
        <w:rPr>
          <w:rFonts w:ascii="Arial" w:hAnsi="Arial" w:cs="Arial"/>
          <w:color w:val="006621"/>
          <w:sz w:val="24"/>
          <w:szCs w:val="24"/>
          <w:shd w:val="clear" w:color="auto" w:fill="FFFFFF"/>
        </w:rPr>
        <w:t xml:space="preserve"> </w:t>
      </w:r>
    </w:p>
    <w:p w14:paraId="2E9C3F37" w14:textId="7B8279E6" w:rsidR="001E126F" w:rsidRPr="003436F9" w:rsidRDefault="00B36EF7" w:rsidP="009108F5">
      <w:pPr>
        <w:spacing w:line="360" w:lineRule="auto"/>
        <w:jc w:val="both"/>
        <w:rPr>
          <w:rFonts w:ascii="Arial" w:hAnsi="Arial" w:cs="Arial"/>
          <w:color w:val="FF0000"/>
          <w:sz w:val="24"/>
          <w:szCs w:val="24"/>
        </w:rPr>
      </w:pPr>
      <w:r>
        <w:rPr>
          <w:rFonts w:ascii="Arial" w:hAnsi="Arial" w:cs="Arial"/>
          <w:color w:val="000000" w:themeColor="text1"/>
          <w:sz w:val="24"/>
          <w:szCs w:val="24"/>
        </w:rPr>
        <w:t>Whilst in a lecture it became clear that a s</w:t>
      </w:r>
      <w:r w:rsidR="001E126F" w:rsidRPr="003436F9">
        <w:rPr>
          <w:rFonts w:ascii="Arial" w:hAnsi="Arial" w:cs="Arial"/>
          <w:color w:val="000000" w:themeColor="text1"/>
          <w:sz w:val="24"/>
          <w:szCs w:val="24"/>
        </w:rPr>
        <w:t xml:space="preserve">ocial Enterprise could provide provisions to society, that society itself has observed is lacking. People are self-identifying, self-creating and becoming more self-sufficient. Social Enterprise has the potential to offer Society what it needs. </w:t>
      </w:r>
    </w:p>
    <w:p w14:paraId="66E4A620" w14:textId="6A33EC28" w:rsidR="001E126F" w:rsidRPr="003436F9" w:rsidRDefault="001E126F" w:rsidP="009108F5">
      <w:pPr>
        <w:spacing w:line="360" w:lineRule="auto"/>
        <w:jc w:val="both"/>
        <w:rPr>
          <w:rFonts w:ascii="Arial" w:hAnsi="Arial" w:cs="Arial"/>
          <w:color w:val="000000" w:themeColor="text1"/>
          <w:sz w:val="24"/>
          <w:szCs w:val="24"/>
        </w:rPr>
      </w:pPr>
      <w:r w:rsidRPr="003436F9">
        <w:rPr>
          <w:rFonts w:ascii="Arial" w:hAnsi="Arial" w:cs="Arial"/>
          <w:color w:val="000000" w:themeColor="text1"/>
          <w:sz w:val="24"/>
          <w:szCs w:val="24"/>
        </w:rPr>
        <w:t xml:space="preserve">According to Maslow’s hierarchy of needs, the basic physiological needs include water, food, sleep and shelter </w:t>
      </w:r>
      <w:r w:rsidRPr="00B36EF7">
        <w:rPr>
          <w:rFonts w:ascii="Arial" w:hAnsi="Arial" w:cs="Arial"/>
          <w:color w:val="000000" w:themeColor="text1"/>
          <w:sz w:val="24"/>
          <w:szCs w:val="24"/>
        </w:rPr>
        <w:t>(</w:t>
      </w:r>
      <w:bookmarkStart w:id="0" w:name="_Hlk24670742"/>
      <w:r w:rsidRPr="00B36EF7">
        <w:rPr>
          <w:rFonts w:ascii="Arial" w:hAnsi="Arial" w:cs="Arial"/>
          <w:color w:val="000000" w:themeColor="text1"/>
          <w:sz w:val="24"/>
          <w:szCs w:val="24"/>
        </w:rPr>
        <w:t xml:space="preserve">Maslow, 1943). </w:t>
      </w:r>
      <w:bookmarkEnd w:id="0"/>
      <w:r w:rsidRPr="003436F9">
        <w:rPr>
          <w:rFonts w:ascii="Arial" w:hAnsi="Arial" w:cs="Arial"/>
          <w:color w:val="000000" w:themeColor="text1"/>
          <w:sz w:val="24"/>
          <w:szCs w:val="24"/>
        </w:rPr>
        <w:t>The government are withdrawing funding and are now tending to focus on just the basic needs and tend to forget about the other hierarchical levels. As a result of this, naturally</w:t>
      </w:r>
      <w:r>
        <w:rPr>
          <w:rFonts w:ascii="Arial" w:hAnsi="Arial" w:cs="Arial"/>
          <w:color w:val="000000" w:themeColor="text1"/>
          <w:sz w:val="24"/>
          <w:szCs w:val="24"/>
        </w:rPr>
        <w:t>,</w:t>
      </w:r>
      <w:r w:rsidRPr="003436F9">
        <w:rPr>
          <w:rFonts w:ascii="Arial" w:hAnsi="Arial" w:cs="Arial"/>
          <w:color w:val="000000" w:themeColor="text1"/>
          <w:sz w:val="24"/>
          <w:szCs w:val="24"/>
        </w:rPr>
        <w:t xml:space="preserve"> communities seek to help and support each other to achieve more than just the basics and want to gain more fulfilment from life. New York Times best-selling author Mei </w:t>
      </w:r>
      <w:proofErr w:type="spellStart"/>
      <w:r w:rsidRPr="003436F9">
        <w:rPr>
          <w:rFonts w:ascii="Arial" w:hAnsi="Arial" w:cs="Arial"/>
          <w:color w:val="000000" w:themeColor="text1"/>
          <w:sz w:val="24"/>
          <w:szCs w:val="24"/>
        </w:rPr>
        <w:t>Mei</w:t>
      </w:r>
      <w:proofErr w:type="spellEnd"/>
      <w:r w:rsidRPr="003436F9">
        <w:rPr>
          <w:rFonts w:ascii="Arial" w:hAnsi="Arial" w:cs="Arial"/>
          <w:color w:val="000000" w:themeColor="text1"/>
          <w:sz w:val="24"/>
          <w:szCs w:val="24"/>
        </w:rPr>
        <w:t xml:space="preserve"> Fox </w:t>
      </w:r>
      <w:r w:rsidR="008339AC">
        <w:rPr>
          <w:rFonts w:ascii="Arial" w:hAnsi="Arial" w:cs="Arial"/>
          <w:color w:val="000000" w:themeColor="text1"/>
          <w:sz w:val="24"/>
          <w:szCs w:val="24"/>
        </w:rPr>
        <w:t xml:space="preserve">(2016) </w:t>
      </w:r>
      <w:r w:rsidRPr="003436F9">
        <w:rPr>
          <w:rFonts w:ascii="Arial" w:hAnsi="Arial" w:cs="Arial"/>
          <w:color w:val="000000" w:themeColor="text1"/>
          <w:sz w:val="24"/>
          <w:szCs w:val="24"/>
        </w:rPr>
        <w:t>believes that the young</w:t>
      </w:r>
      <w:r w:rsidR="009108F5">
        <w:rPr>
          <w:rFonts w:ascii="Arial" w:hAnsi="Arial" w:cs="Arial"/>
          <w:color w:val="000000" w:themeColor="text1"/>
          <w:sz w:val="24"/>
          <w:szCs w:val="24"/>
        </w:rPr>
        <w:t xml:space="preserve"> </w:t>
      </w:r>
      <w:r w:rsidRPr="003436F9">
        <w:rPr>
          <w:rFonts w:ascii="Arial" w:hAnsi="Arial" w:cs="Arial"/>
          <w:color w:val="000000" w:themeColor="text1"/>
          <w:sz w:val="24"/>
          <w:szCs w:val="24"/>
        </w:rPr>
        <w:t>people of</w:t>
      </w:r>
      <w:r>
        <w:rPr>
          <w:rFonts w:ascii="Arial" w:hAnsi="Arial" w:cs="Arial"/>
          <w:color w:val="000000" w:themeColor="text1"/>
          <w:sz w:val="24"/>
          <w:szCs w:val="24"/>
        </w:rPr>
        <w:t xml:space="preserve"> today are just as concerned </w:t>
      </w:r>
      <w:r w:rsidRPr="003436F9">
        <w:rPr>
          <w:rStyle w:val="word"/>
          <w:rFonts w:ascii="Arial" w:hAnsi="Arial" w:cs="Arial"/>
          <w:color w:val="000000" w:themeColor="text1"/>
          <w:sz w:val="24"/>
          <w:szCs w:val="24"/>
          <w:shd w:val="clear" w:color="auto" w:fill="FFFFFF"/>
        </w:rPr>
        <w:t>about making a positive impact on the world as they are about making money. As much as 94% want to use their skills to help a cause.</w:t>
      </w:r>
      <w:r w:rsidRPr="003436F9">
        <w:rPr>
          <w:rFonts w:ascii="Arial" w:hAnsi="Arial" w:cs="Arial"/>
          <w:color w:val="000000" w:themeColor="text1"/>
          <w:sz w:val="24"/>
          <w:szCs w:val="24"/>
        </w:rPr>
        <w:t xml:space="preserve"> </w:t>
      </w:r>
    </w:p>
    <w:p w14:paraId="0535FE93" w14:textId="0FC61CF6" w:rsidR="001E126F" w:rsidRPr="003436F9" w:rsidRDefault="001E126F" w:rsidP="009108F5">
      <w:pPr>
        <w:spacing w:line="360" w:lineRule="auto"/>
        <w:jc w:val="both"/>
        <w:rPr>
          <w:rFonts w:ascii="Arial" w:hAnsi="Arial" w:cs="Arial"/>
          <w:color w:val="000000" w:themeColor="text1"/>
          <w:sz w:val="24"/>
          <w:szCs w:val="24"/>
        </w:rPr>
      </w:pPr>
      <w:r w:rsidRPr="003436F9">
        <w:rPr>
          <w:rFonts w:ascii="Arial" w:hAnsi="Arial" w:cs="Arial"/>
          <w:color w:val="000000" w:themeColor="text1"/>
          <w:sz w:val="24"/>
          <w:szCs w:val="24"/>
        </w:rPr>
        <w:t xml:space="preserve">If more communities came together to promote and support a social enterprise this could then help </w:t>
      </w:r>
      <w:r w:rsidR="008339AC" w:rsidRPr="003436F9">
        <w:rPr>
          <w:rFonts w:ascii="Arial" w:hAnsi="Arial" w:cs="Arial"/>
          <w:color w:val="000000" w:themeColor="text1"/>
          <w:sz w:val="24"/>
          <w:szCs w:val="24"/>
        </w:rPr>
        <w:t>them,</w:t>
      </w:r>
      <w:r w:rsidRPr="003436F9">
        <w:rPr>
          <w:rFonts w:ascii="Arial" w:hAnsi="Arial" w:cs="Arial"/>
          <w:color w:val="000000" w:themeColor="text1"/>
          <w:sz w:val="24"/>
          <w:szCs w:val="24"/>
        </w:rPr>
        <w:t xml:space="preserve"> and others make more of a social impact and progress up the hierarchy levels. If a social enterprise is run well, this can then provide employment which helps people then move to the next level of safety and security on the hierarchy of needs pyramid. This also benefits the local community in a variety of ways. This creates a ripple </w:t>
      </w:r>
      <w:r w:rsidR="00B36EF7" w:rsidRPr="003436F9">
        <w:rPr>
          <w:rFonts w:ascii="Arial" w:hAnsi="Arial" w:cs="Arial"/>
          <w:color w:val="000000" w:themeColor="text1"/>
          <w:sz w:val="24"/>
          <w:szCs w:val="24"/>
        </w:rPr>
        <w:t>effect</w:t>
      </w:r>
      <w:r w:rsidRPr="003436F9">
        <w:rPr>
          <w:rFonts w:ascii="Arial" w:hAnsi="Arial" w:cs="Arial"/>
          <w:color w:val="000000" w:themeColor="text1"/>
          <w:sz w:val="24"/>
          <w:szCs w:val="24"/>
        </w:rPr>
        <w:t xml:space="preserve"> through a chain of events such as by providing employment, there will be less people relying on government benefits which is then less strain on the economy.</w:t>
      </w:r>
      <w:r w:rsidR="00B36EF7">
        <w:rPr>
          <w:rFonts w:ascii="Arial" w:hAnsi="Arial" w:cs="Arial"/>
          <w:color w:val="000000" w:themeColor="text1"/>
          <w:sz w:val="24"/>
          <w:szCs w:val="24"/>
        </w:rPr>
        <w:t xml:space="preserve"> The Cambridge dictionary defines ‘A </w:t>
      </w:r>
      <w:r w:rsidRPr="003436F9">
        <w:rPr>
          <w:rFonts w:ascii="Arial" w:hAnsi="Arial" w:cs="Arial"/>
          <w:color w:val="000000" w:themeColor="text1"/>
          <w:sz w:val="24"/>
          <w:szCs w:val="24"/>
        </w:rPr>
        <w:t>ripple effect</w:t>
      </w:r>
      <w:r w:rsidR="00B36EF7">
        <w:rPr>
          <w:rFonts w:ascii="Arial" w:hAnsi="Arial" w:cs="Arial"/>
          <w:color w:val="000000" w:themeColor="text1"/>
          <w:sz w:val="24"/>
          <w:szCs w:val="24"/>
        </w:rPr>
        <w:t xml:space="preserve">’ </w:t>
      </w:r>
      <w:r>
        <w:rPr>
          <w:rFonts w:ascii="Arial" w:hAnsi="Arial" w:cs="Arial"/>
          <w:color w:val="000000" w:themeColor="text1"/>
          <w:sz w:val="24"/>
          <w:szCs w:val="24"/>
        </w:rPr>
        <w:t>as</w:t>
      </w:r>
      <w:r w:rsidR="0016550C">
        <w:rPr>
          <w:rFonts w:ascii="Arial" w:hAnsi="Arial" w:cs="Arial"/>
          <w:color w:val="000000" w:themeColor="text1"/>
          <w:sz w:val="24"/>
          <w:szCs w:val="24"/>
        </w:rPr>
        <w:t xml:space="preserve"> </w:t>
      </w:r>
      <w:r w:rsidRPr="003436F9">
        <w:rPr>
          <w:rStyle w:val="word"/>
          <w:rFonts w:ascii="Arial" w:hAnsi="Arial" w:cs="Arial"/>
          <w:color w:val="000000" w:themeColor="text1"/>
          <w:sz w:val="24"/>
          <w:szCs w:val="24"/>
          <w:shd w:val="clear" w:color="auto" w:fill="FFFFFF"/>
        </w:rPr>
        <w:t>a situation where one event causes effects that multiply and generate additional effects</w:t>
      </w:r>
      <w:r w:rsidRPr="003436F9">
        <w:rPr>
          <w:rFonts w:ascii="Arial" w:hAnsi="Arial" w:cs="Arial"/>
          <w:color w:val="000000" w:themeColor="text1"/>
          <w:sz w:val="24"/>
          <w:szCs w:val="24"/>
        </w:rPr>
        <w:t xml:space="preserve">. These ripple effects could begin with a social need in society of children and young </w:t>
      </w:r>
      <w:r w:rsidRPr="003436F9">
        <w:rPr>
          <w:rFonts w:ascii="Arial" w:hAnsi="Arial" w:cs="Arial"/>
          <w:color w:val="000000" w:themeColor="text1"/>
          <w:sz w:val="24"/>
          <w:szCs w:val="24"/>
        </w:rPr>
        <w:lastRenderedPageBreak/>
        <w:t xml:space="preserve">adults having </w:t>
      </w:r>
      <w:r w:rsidR="00B36EF7" w:rsidRPr="003436F9">
        <w:rPr>
          <w:rFonts w:ascii="Arial" w:hAnsi="Arial" w:cs="Arial"/>
          <w:color w:val="000000" w:themeColor="text1"/>
          <w:sz w:val="24"/>
          <w:szCs w:val="24"/>
        </w:rPr>
        <w:t>nowhere</w:t>
      </w:r>
      <w:r w:rsidRPr="003436F9">
        <w:rPr>
          <w:rFonts w:ascii="Arial" w:hAnsi="Arial" w:cs="Arial"/>
          <w:color w:val="000000" w:themeColor="text1"/>
          <w:sz w:val="24"/>
          <w:szCs w:val="24"/>
        </w:rPr>
        <w:t xml:space="preserve"> safe to go and possibly beginning to show nuisance behaviour. A local social enterprise could form a youth centre to provide somewhere safe for these children to go and then also teach them life skills and transferable skills which could help them fulfil their own needs.</w:t>
      </w:r>
    </w:p>
    <w:p w14:paraId="126F9F24" w14:textId="77551C96" w:rsidR="001E126F" w:rsidRPr="003436F9" w:rsidRDefault="001E126F" w:rsidP="009108F5">
      <w:pPr>
        <w:spacing w:line="360" w:lineRule="auto"/>
        <w:jc w:val="both"/>
        <w:rPr>
          <w:rFonts w:ascii="Arial" w:hAnsi="Arial" w:cs="Arial"/>
          <w:sz w:val="24"/>
          <w:szCs w:val="24"/>
        </w:rPr>
      </w:pPr>
      <w:r w:rsidRPr="003436F9">
        <w:rPr>
          <w:rFonts w:ascii="Arial" w:hAnsi="Arial" w:cs="Arial"/>
          <w:color w:val="000000" w:themeColor="text1"/>
          <w:sz w:val="24"/>
          <w:szCs w:val="24"/>
        </w:rPr>
        <w:t xml:space="preserve">DrM’z is a youth </w:t>
      </w:r>
      <w:r w:rsidR="00B36EF7" w:rsidRPr="003436F9">
        <w:rPr>
          <w:rFonts w:ascii="Arial" w:hAnsi="Arial" w:cs="Arial"/>
          <w:color w:val="000000" w:themeColor="text1"/>
          <w:sz w:val="24"/>
          <w:szCs w:val="24"/>
        </w:rPr>
        <w:t>drop-in</w:t>
      </w:r>
      <w:r w:rsidRPr="003436F9">
        <w:rPr>
          <w:rFonts w:ascii="Arial" w:hAnsi="Arial" w:cs="Arial"/>
          <w:color w:val="000000" w:themeColor="text1"/>
          <w:sz w:val="24"/>
          <w:szCs w:val="24"/>
        </w:rPr>
        <w:t xml:space="preserve"> centre run by Carmarthen Youth Project for young people aged 11-25. They provide a comfortable, safe and informative place for young people to meet and learn new skills. </w:t>
      </w:r>
      <w:r w:rsidRPr="003436F9">
        <w:rPr>
          <w:rFonts w:ascii="Arial" w:hAnsi="Arial" w:cs="Arial"/>
          <w:sz w:val="24"/>
          <w:szCs w:val="24"/>
        </w:rPr>
        <w:t xml:space="preserve">This is a vital social enterprise as it will affect the ripple effect by the young people visiting here are less likely to commit crime and by learning new skills makes them more likely to gain the skills they need to secure employment in the future. DrM’z was created as the founders wanted to help the young people of Carmarthen and provide an alternative to drinking alcohol, causing nuisance behaviour as there was nowhere else safe to go. </w:t>
      </w:r>
    </w:p>
    <w:p w14:paraId="237F65EF" w14:textId="184E7D74" w:rsidR="001E126F" w:rsidRPr="00FF64C3" w:rsidRDefault="001E126F" w:rsidP="009108F5">
      <w:pPr>
        <w:spacing w:line="360" w:lineRule="auto"/>
        <w:jc w:val="both"/>
        <w:rPr>
          <w:rFonts w:ascii="Arial" w:hAnsi="Arial" w:cs="Arial"/>
          <w:sz w:val="24"/>
          <w:szCs w:val="24"/>
        </w:rPr>
      </w:pPr>
      <w:r w:rsidRPr="003436F9">
        <w:rPr>
          <w:rFonts w:ascii="Arial" w:hAnsi="Arial" w:cs="Arial"/>
          <w:sz w:val="24"/>
          <w:szCs w:val="24"/>
        </w:rPr>
        <w:t xml:space="preserve">Since 1997, DrM’z has provided opportunities for over 1,000 young people by giving them interesting activities to do, meet other people and make new friends. All of this is then teaching them social skills which can prevent their anti-social behaviours. </w:t>
      </w:r>
      <w:r w:rsidRPr="003436F9">
        <w:rPr>
          <w:rFonts w:ascii="Arial" w:hAnsi="Arial" w:cs="Arial"/>
          <w:color w:val="000000" w:themeColor="text1"/>
          <w:sz w:val="24"/>
          <w:szCs w:val="24"/>
        </w:rPr>
        <w:t xml:space="preserve">Although DrM’z have high ambitions for the local community, they may benefit from employing a manager who is focused on raising money for them to achieve all of their aims as they rely too heavily on funding and grants and are often struggling with a potential threat of closure. Better management combined with an alternative source of income such as advertising to hire their kitchen out for events or hire the space out when not in use </w:t>
      </w:r>
      <w:r>
        <w:rPr>
          <w:rFonts w:ascii="Arial" w:hAnsi="Arial" w:cs="Arial"/>
          <w:color w:val="000000" w:themeColor="text1"/>
          <w:sz w:val="24"/>
          <w:szCs w:val="24"/>
        </w:rPr>
        <w:t>may</w:t>
      </w:r>
      <w:r w:rsidRPr="003436F9">
        <w:rPr>
          <w:rFonts w:ascii="Arial" w:hAnsi="Arial" w:cs="Arial"/>
          <w:color w:val="000000" w:themeColor="text1"/>
          <w:sz w:val="24"/>
          <w:szCs w:val="24"/>
        </w:rPr>
        <w:t xml:space="preserve"> be </w:t>
      </w:r>
      <w:r>
        <w:rPr>
          <w:rFonts w:ascii="Arial" w:hAnsi="Arial" w:cs="Arial"/>
          <w:color w:val="000000" w:themeColor="text1"/>
          <w:sz w:val="24"/>
          <w:szCs w:val="24"/>
        </w:rPr>
        <w:t xml:space="preserve">a </w:t>
      </w:r>
      <w:r w:rsidRPr="003436F9">
        <w:rPr>
          <w:rFonts w:ascii="Arial" w:hAnsi="Arial" w:cs="Arial"/>
          <w:color w:val="000000" w:themeColor="text1"/>
          <w:sz w:val="24"/>
          <w:szCs w:val="24"/>
        </w:rPr>
        <w:t>far more sustainable</w:t>
      </w:r>
      <w:r>
        <w:rPr>
          <w:rFonts w:ascii="Arial" w:hAnsi="Arial" w:cs="Arial"/>
          <w:color w:val="000000" w:themeColor="text1"/>
          <w:sz w:val="24"/>
          <w:szCs w:val="24"/>
        </w:rPr>
        <w:t xml:space="preserve"> option</w:t>
      </w:r>
      <w:r w:rsidRPr="003436F9">
        <w:rPr>
          <w:rFonts w:ascii="Arial" w:hAnsi="Arial" w:cs="Arial"/>
          <w:color w:val="000000" w:themeColor="text1"/>
          <w:sz w:val="24"/>
          <w:szCs w:val="24"/>
        </w:rPr>
        <w:t>.</w:t>
      </w:r>
    </w:p>
    <w:p w14:paraId="582C2408" w14:textId="162F8FC7" w:rsidR="001E126F" w:rsidRPr="008339AC" w:rsidRDefault="001E126F" w:rsidP="0016550C">
      <w:pPr>
        <w:spacing w:line="360" w:lineRule="auto"/>
        <w:jc w:val="both"/>
        <w:rPr>
          <w:rFonts w:ascii="Arial" w:hAnsi="Arial" w:cs="Arial"/>
          <w:b/>
          <w:bCs/>
          <w:color w:val="851919"/>
          <w:spacing w:val="24"/>
          <w:sz w:val="24"/>
          <w:szCs w:val="24"/>
          <w:bdr w:val="none" w:sz="0" w:space="0" w:color="auto" w:frame="1"/>
        </w:rPr>
      </w:pPr>
      <w:r w:rsidRPr="008339AC">
        <w:rPr>
          <w:rFonts w:ascii="Arial" w:hAnsi="Arial" w:cs="Arial"/>
          <w:color w:val="000000" w:themeColor="text1"/>
          <w:sz w:val="24"/>
          <w:szCs w:val="24"/>
        </w:rPr>
        <w:t xml:space="preserve">A great example of a well-run Social Enterprise is </w:t>
      </w:r>
      <w:r w:rsidRPr="008339AC">
        <w:rPr>
          <w:rFonts w:ascii="Arial" w:hAnsi="Arial" w:cs="Arial"/>
          <w:color w:val="000000" w:themeColor="text1"/>
          <w:spacing w:val="24"/>
          <w:sz w:val="24"/>
          <w:szCs w:val="24"/>
          <w:bdr w:val="none" w:sz="0" w:space="0" w:color="auto" w:frame="1"/>
        </w:rPr>
        <w:t>The Xcel Project in Carmarthen which is a social enterprise founded by Towy Community Church bringing investment, jobs and services to our local community in Carmarthen.</w:t>
      </w:r>
      <w:r w:rsidRPr="008339AC">
        <w:rPr>
          <w:rFonts w:ascii="Arial" w:hAnsi="Arial" w:cs="Arial"/>
          <w:b/>
          <w:bCs/>
          <w:color w:val="000000" w:themeColor="text1"/>
          <w:spacing w:val="24"/>
          <w:sz w:val="24"/>
          <w:szCs w:val="24"/>
          <w:bdr w:val="none" w:sz="0" w:space="0" w:color="auto" w:frame="1"/>
        </w:rPr>
        <w:t xml:space="preserve"> </w:t>
      </w:r>
    </w:p>
    <w:p w14:paraId="306F3A72" w14:textId="08E224FF" w:rsidR="001E126F" w:rsidRPr="003436F9" w:rsidRDefault="001E126F" w:rsidP="00B15EFA">
      <w:pPr>
        <w:spacing w:line="360" w:lineRule="auto"/>
        <w:jc w:val="both"/>
        <w:rPr>
          <w:rFonts w:ascii="Arial" w:hAnsi="Arial" w:cs="Arial"/>
          <w:color w:val="000000" w:themeColor="text1"/>
          <w:sz w:val="24"/>
          <w:szCs w:val="24"/>
        </w:rPr>
      </w:pPr>
      <w:r w:rsidRPr="003436F9">
        <w:rPr>
          <w:rFonts w:ascii="Arial" w:hAnsi="Arial" w:cs="Arial"/>
          <w:color w:val="000000" w:themeColor="text1"/>
          <w:spacing w:val="24"/>
          <w:sz w:val="24"/>
          <w:szCs w:val="24"/>
          <w:bdr w:val="none" w:sz="0" w:space="0" w:color="auto" w:frame="1"/>
        </w:rPr>
        <w:t>They</w:t>
      </w:r>
      <w:r w:rsidRPr="003436F9">
        <w:rPr>
          <w:rFonts w:ascii="Arial" w:hAnsi="Arial" w:cs="Arial"/>
          <w:color w:val="000000" w:themeColor="text1"/>
          <w:sz w:val="24"/>
          <w:szCs w:val="24"/>
        </w:rPr>
        <w:t xml:space="preserve"> have far exceeded their original expectations. They originally planned on running the excel project mostly with volunteers but after so much development, are now managing to be able to provide employment for 40 people as-well as around 100 volunteers. Their view of society is very different to that of a traditional business. The Excel Project’s main aim was to better the town and </w:t>
      </w:r>
      <w:r w:rsidR="008339AC" w:rsidRPr="003436F9">
        <w:rPr>
          <w:rFonts w:ascii="Arial" w:hAnsi="Arial" w:cs="Arial"/>
          <w:color w:val="000000" w:themeColor="text1"/>
          <w:sz w:val="24"/>
          <w:szCs w:val="24"/>
        </w:rPr>
        <w:t>its</w:t>
      </w:r>
      <w:r w:rsidRPr="003436F9">
        <w:rPr>
          <w:rFonts w:ascii="Arial" w:hAnsi="Arial" w:cs="Arial"/>
          <w:color w:val="000000" w:themeColor="text1"/>
          <w:sz w:val="24"/>
          <w:szCs w:val="24"/>
        </w:rPr>
        <w:t xml:space="preserve"> people and get local </w:t>
      </w:r>
      <w:proofErr w:type="gramStart"/>
      <w:r w:rsidRPr="003436F9">
        <w:rPr>
          <w:rFonts w:ascii="Arial" w:hAnsi="Arial" w:cs="Arial"/>
          <w:color w:val="000000" w:themeColor="text1"/>
          <w:sz w:val="24"/>
          <w:szCs w:val="24"/>
        </w:rPr>
        <w:t>business’s</w:t>
      </w:r>
      <w:proofErr w:type="gramEnd"/>
      <w:r w:rsidRPr="003436F9">
        <w:rPr>
          <w:rFonts w:ascii="Arial" w:hAnsi="Arial" w:cs="Arial"/>
          <w:color w:val="000000" w:themeColor="text1"/>
          <w:sz w:val="24"/>
          <w:szCs w:val="24"/>
        </w:rPr>
        <w:t xml:space="preserve"> to support other local business’s. “bringing jobs and investment into Carmarthen as well as a community gathering space”</w:t>
      </w:r>
      <w:r w:rsidRPr="003436F9">
        <w:rPr>
          <w:rFonts w:ascii="Arial" w:hAnsi="Arial" w:cs="Arial"/>
          <w:b/>
          <w:bCs/>
          <w:color w:val="000000" w:themeColor="text1"/>
          <w:sz w:val="24"/>
          <w:szCs w:val="24"/>
        </w:rPr>
        <w:t xml:space="preserve"> </w:t>
      </w:r>
      <w:r w:rsidRPr="003436F9">
        <w:rPr>
          <w:rFonts w:ascii="Arial" w:hAnsi="Arial" w:cs="Arial"/>
          <w:color w:val="000000" w:themeColor="text1"/>
          <w:sz w:val="24"/>
          <w:szCs w:val="24"/>
        </w:rPr>
        <w:t xml:space="preserve">They source the food used in the café from local </w:t>
      </w:r>
      <w:r w:rsidRPr="003436F9">
        <w:rPr>
          <w:rFonts w:ascii="Arial" w:hAnsi="Arial" w:cs="Arial"/>
          <w:color w:val="000000" w:themeColor="text1"/>
          <w:sz w:val="24"/>
          <w:szCs w:val="24"/>
        </w:rPr>
        <w:lastRenderedPageBreak/>
        <w:t xml:space="preserve">stores, keeping the support going through the community which then helps the local economy. They also support the community through the foodbank and excel furniture recycling, they even provide a service where the disadvantaged can request items if they move into a new home and have nothing. They knew that the foodbank wouldn’t sustain itself alone and found a solution to this by having the bowling alley as a sustainable income. Although excel bowl is a business, the excel project ensures that this profit is then used to support the social need in the community and give back to the local society. This is the important difference between a Social Enterprise and a traditional business. A business run as a social enterprise sees a ‘social need’ and tries to find a solution to this. Both DrM’z and The Excel Project are very different social enterprises but </w:t>
      </w:r>
      <w:r w:rsidR="00B15EFA" w:rsidRPr="003436F9">
        <w:rPr>
          <w:rFonts w:ascii="Arial" w:hAnsi="Arial" w:cs="Arial"/>
          <w:color w:val="000000" w:themeColor="text1"/>
          <w:sz w:val="24"/>
          <w:szCs w:val="24"/>
        </w:rPr>
        <w:t>both</w:t>
      </w:r>
      <w:r w:rsidRPr="003436F9">
        <w:rPr>
          <w:rFonts w:ascii="Arial" w:hAnsi="Arial" w:cs="Arial"/>
          <w:color w:val="000000" w:themeColor="text1"/>
          <w:sz w:val="24"/>
          <w:szCs w:val="24"/>
        </w:rPr>
        <w:t>, as well as many others have the same goal – which is to help the local community and help people thrive.</w:t>
      </w:r>
    </w:p>
    <w:p w14:paraId="362204B3" w14:textId="77777777" w:rsidR="001E126F" w:rsidRPr="003436F9" w:rsidRDefault="001E126F" w:rsidP="00B15EFA">
      <w:pPr>
        <w:tabs>
          <w:tab w:val="left" w:pos="1785"/>
        </w:tabs>
        <w:spacing w:line="360" w:lineRule="auto"/>
        <w:jc w:val="both"/>
        <w:rPr>
          <w:rFonts w:ascii="Arial" w:hAnsi="Arial" w:cs="Arial"/>
          <w:color w:val="000000" w:themeColor="text1"/>
          <w:sz w:val="24"/>
          <w:szCs w:val="24"/>
        </w:rPr>
      </w:pPr>
      <w:r w:rsidRPr="003436F9">
        <w:rPr>
          <w:rFonts w:ascii="Arial" w:hAnsi="Arial" w:cs="Arial"/>
          <w:color w:val="000000" w:themeColor="text1"/>
          <w:sz w:val="24"/>
          <w:szCs w:val="24"/>
        </w:rPr>
        <w:t xml:space="preserve">Social Enterprises are progressively becoming more popular as the need for people to want to help others is becoming greater. They are almost becoming ‘fashionable’ as recycling and ‘feel-good’ mentality is becoming more popular </w:t>
      </w:r>
      <w:proofErr w:type="gramStart"/>
      <w:r w:rsidRPr="003436F9">
        <w:rPr>
          <w:rFonts w:ascii="Arial" w:hAnsi="Arial" w:cs="Arial"/>
          <w:color w:val="000000" w:themeColor="text1"/>
          <w:sz w:val="24"/>
          <w:szCs w:val="24"/>
        </w:rPr>
        <w:t>in today’s society</w:t>
      </w:r>
      <w:proofErr w:type="gramEnd"/>
      <w:r w:rsidRPr="003436F9">
        <w:rPr>
          <w:rFonts w:ascii="Arial" w:hAnsi="Arial" w:cs="Arial"/>
          <w:color w:val="000000" w:themeColor="text1"/>
          <w:sz w:val="24"/>
          <w:szCs w:val="24"/>
        </w:rPr>
        <w:t>. Social Enterprises play a vital role in the community as they provide things the government forget about. A social enterprise tends to begin from a social need, something that’s missing. For instance – local children have nowhere safe to go, Dr M’s was founded to help children feel safe whilst teaching them new skills. Disadvantaged people struggling with money and not being able to afford food for their families or furniture for their homes – the excel project was founded for issues such as these. All Social Enterprises want to give back to the community and make a social change.</w:t>
      </w:r>
      <w:bookmarkStart w:id="1" w:name="_GoBack"/>
      <w:bookmarkEnd w:id="1"/>
    </w:p>
    <w:p w14:paraId="521B2656" w14:textId="77777777" w:rsidR="001E126F" w:rsidRPr="003436F9" w:rsidRDefault="001E126F" w:rsidP="0016550C">
      <w:pPr>
        <w:tabs>
          <w:tab w:val="left" w:pos="1785"/>
        </w:tabs>
        <w:spacing w:line="360" w:lineRule="auto"/>
        <w:jc w:val="both"/>
        <w:rPr>
          <w:rFonts w:ascii="Arial" w:hAnsi="Arial" w:cs="Arial"/>
          <w:color w:val="00B050"/>
          <w:sz w:val="24"/>
          <w:szCs w:val="24"/>
        </w:rPr>
      </w:pPr>
    </w:p>
    <w:p w14:paraId="121F2EE4" w14:textId="5ADB1FA3" w:rsidR="001E126F" w:rsidRPr="008339AC" w:rsidRDefault="001E126F" w:rsidP="008339AC">
      <w:pPr>
        <w:spacing w:line="360" w:lineRule="auto"/>
        <w:rPr>
          <w:rFonts w:ascii="Arial" w:hAnsi="Arial" w:cs="Arial"/>
          <w:color w:val="000000" w:themeColor="text1"/>
          <w:sz w:val="24"/>
          <w:szCs w:val="24"/>
          <w:shd w:val="clear" w:color="auto" w:fill="FFFFFF"/>
        </w:rPr>
      </w:pPr>
      <w:r w:rsidRPr="008339AC">
        <w:rPr>
          <w:rFonts w:ascii="Arial" w:hAnsi="Arial" w:cs="Arial"/>
          <w:sz w:val="24"/>
          <w:szCs w:val="24"/>
        </w:rPr>
        <w:t>Professor Muhammed Yunus</w:t>
      </w:r>
      <w:r w:rsidR="008339AC">
        <w:rPr>
          <w:rFonts w:ascii="Arial" w:hAnsi="Arial" w:cs="Arial"/>
          <w:sz w:val="24"/>
          <w:szCs w:val="24"/>
        </w:rPr>
        <w:t xml:space="preserve"> e</w:t>
      </w:r>
      <w:r w:rsidRPr="008339AC">
        <w:rPr>
          <w:rFonts w:ascii="Arial" w:hAnsi="Arial" w:cs="Arial"/>
          <w:sz w:val="24"/>
          <w:szCs w:val="24"/>
        </w:rPr>
        <w:t xml:space="preserve">stablished </w:t>
      </w:r>
      <w:r w:rsidR="008339AC" w:rsidRPr="008339AC">
        <w:rPr>
          <w:rFonts w:ascii="Arial" w:hAnsi="Arial" w:cs="Arial"/>
          <w:sz w:val="24"/>
          <w:szCs w:val="24"/>
        </w:rPr>
        <w:t>the</w:t>
      </w:r>
      <w:r w:rsidRPr="008339AC">
        <w:rPr>
          <w:rFonts w:ascii="Arial" w:hAnsi="Arial" w:cs="Arial"/>
          <w:sz w:val="24"/>
          <w:szCs w:val="24"/>
        </w:rPr>
        <w:t xml:space="preserve"> Grameen bank in Bangladesh in 1983.</w:t>
      </w:r>
      <w:r w:rsidR="008339AC">
        <w:rPr>
          <w:rFonts w:ascii="Arial" w:hAnsi="Arial" w:cs="Arial"/>
          <w:sz w:val="24"/>
          <w:szCs w:val="24"/>
        </w:rPr>
        <w:t xml:space="preserve"> </w:t>
      </w:r>
      <w:r w:rsidRPr="008339AC">
        <w:rPr>
          <w:rFonts w:ascii="Arial" w:hAnsi="Arial" w:cs="Arial"/>
          <w:sz w:val="24"/>
          <w:szCs w:val="24"/>
        </w:rPr>
        <w:t xml:space="preserve">His belief was that poor </w:t>
      </w:r>
      <w:r w:rsidR="008339AC" w:rsidRPr="008339AC">
        <w:rPr>
          <w:rFonts w:ascii="Arial" w:hAnsi="Arial" w:cs="Arial"/>
          <w:sz w:val="24"/>
          <w:szCs w:val="24"/>
        </w:rPr>
        <w:t>people’s</w:t>
      </w:r>
      <w:r w:rsidR="008339AC">
        <w:rPr>
          <w:rFonts w:ascii="Arial" w:hAnsi="Arial" w:cs="Arial"/>
          <w:sz w:val="24"/>
          <w:szCs w:val="24"/>
        </w:rPr>
        <w:t xml:space="preserve"> </w:t>
      </w:r>
      <w:r w:rsidRPr="008339AC">
        <w:rPr>
          <w:rStyle w:val="word"/>
          <w:rFonts w:ascii="Arial" w:hAnsi="Arial" w:cs="Arial"/>
          <w:color w:val="000000" w:themeColor="text1"/>
          <w:sz w:val="24"/>
          <w:szCs w:val="24"/>
          <w:shd w:val="clear" w:color="auto" w:fill="FFFFFF"/>
        </w:rPr>
        <w:t xml:space="preserve">natural creativity would flourish if they were given a proper start and motivation. </w:t>
      </w:r>
      <w:r w:rsidR="008339AC">
        <w:rPr>
          <w:rStyle w:val="word"/>
          <w:rFonts w:ascii="Arial" w:hAnsi="Arial" w:cs="Arial"/>
          <w:color w:val="000000" w:themeColor="text1"/>
          <w:sz w:val="24"/>
          <w:szCs w:val="24"/>
          <w:shd w:val="clear" w:color="auto" w:fill="FFFFFF"/>
        </w:rPr>
        <w:t xml:space="preserve">(Miriam Cosic,2017) </w:t>
      </w:r>
      <w:r w:rsidRPr="009108F5">
        <w:rPr>
          <w:rFonts w:ascii="Arial" w:hAnsi="Arial" w:cs="Arial"/>
          <w:sz w:val="24"/>
          <w:szCs w:val="24"/>
        </w:rPr>
        <w:t xml:space="preserve">His main objective was to give them an opportunity by offering them a small loan known as a micro loan so that they could then help themselves out of poverty rather than just being given the money to solve an immediate problem. It was found that approximately 99.6% paid back their loans in full and this was with no contract as they were completely based on trust. </w:t>
      </w:r>
      <w:r w:rsidR="008339AC">
        <w:rPr>
          <w:rFonts w:ascii="Arial" w:hAnsi="Arial" w:cs="Arial"/>
          <w:sz w:val="24"/>
          <w:szCs w:val="24"/>
        </w:rPr>
        <w:t>(</w:t>
      </w:r>
      <w:r w:rsidRPr="009108F5">
        <w:rPr>
          <w:rFonts w:ascii="Arial" w:hAnsi="Arial" w:cs="Arial"/>
          <w:sz w:val="24"/>
          <w:szCs w:val="24"/>
        </w:rPr>
        <w:t>David Roodman, 2010</w:t>
      </w:r>
      <w:r w:rsidR="008339AC">
        <w:rPr>
          <w:rFonts w:ascii="Arial" w:hAnsi="Arial" w:cs="Arial"/>
          <w:sz w:val="24"/>
          <w:szCs w:val="24"/>
        </w:rPr>
        <w:t>)</w:t>
      </w:r>
      <w:r>
        <w:rPr>
          <w:rFonts w:ascii="Arial" w:hAnsi="Arial" w:cs="Arial"/>
          <w:sz w:val="24"/>
          <w:szCs w:val="24"/>
        </w:rPr>
        <w:t xml:space="preserve"> Professor</w:t>
      </w:r>
      <w:r w:rsidRPr="003436F9">
        <w:rPr>
          <w:rFonts w:ascii="Arial" w:hAnsi="Arial" w:cs="Arial"/>
          <w:sz w:val="24"/>
          <w:szCs w:val="24"/>
        </w:rPr>
        <w:t xml:space="preserve"> </w:t>
      </w:r>
      <w:r w:rsidRPr="003436F9">
        <w:rPr>
          <w:rFonts w:ascii="Arial" w:hAnsi="Arial" w:cs="Arial"/>
          <w:sz w:val="24"/>
          <w:szCs w:val="24"/>
        </w:rPr>
        <w:lastRenderedPageBreak/>
        <w:t xml:space="preserve">Yunus saw a social need and used his loans to the poor to help people support themselves out of the poverty they were in. </w:t>
      </w:r>
      <w:r>
        <w:rPr>
          <w:rFonts w:ascii="Arial" w:hAnsi="Arial" w:cs="Arial"/>
          <w:sz w:val="24"/>
          <w:szCs w:val="24"/>
        </w:rPr>
        <w:t>Professor</w:t>
      </w:r>
      <w:r w:rsidRPr="003436F9">
        <w:rPr>
          <w:rFonts w:ascii="Arial" w:hAnsi="Arial" w:cs="Arial"/>
          <w:sz w:val="24"/>
          <w:szCs w:val="24"/>
        </w:rPr>
        <w:t xml:space="preserve"> Yunus wanted to make a difference and he did. Bangladesh poverty percentage has dropped to 000% since these loans have been around. </w:t>
      </w:r>
      <w:r w:rsidRPr="003436F9">
        <w:rPr>
          <w:rFonts w:ascii="Arial" w:hAnsi="Arial" w:cs="Arial"/>
          <w:color w:val="000000" w:themeColor="text1"/>
          <w:sz w:val="24"/>
          <w:szCs w:val="24"/>
        </w:rPr>
        <w:t xml:space="preserve">It made the poor be able to feed their families, start businesses and learn how to work together. By making the smallest of difference and giving someone the opportunity to thrive can change one </w:t>
      </w:r>
      <w:r w:rsidR="008339AC" w:rsidRPr="003436F9">
        <w:rPr>
          <w:rFonts w:ascii="Arial" w:hAnsi="Arial" w:cs="Arial"/>
          <w:color w:val="000000" w:themeColor="text1"/>
          <w:sz w:val="24"/>
          <w:szCs w:val="24"/>
        </w:rPr>
        <w:t>person’s</w:t>
      </w:r>
      <w:r w:rsidRPr="003436F9">
        <w:rPr>
          <w:rFonts w:ascii="Arial" w:hAnsi="Arial" w:cs="Arial"/>
          <w:color w:val="000000" w:themeColor="text1"/>
          <w:sz w:val="24"/>
          <w:szCs w:val="24"/>
        </w:rPr>
        <w:t xml:space="preserve"> life that will set off a chain reaction to want to help others.</w:t>
      </w:r>
      <w:r w:rsidR="008339AC">
        <w:rPr>
          <w:rFonts w:ascii="Arial" w:hAnsi="Arial" w:cs="Arial"/>
          <w:color w:val="000000" w:themeColor="text1"/>
          <w:sz w:val="24"/>
          <w:szCs w:val="24"/>
        </w:rPr>
        <w:t xml:space="preserve"> (The guardian, 2017)</w:t>
      </w:r>
    </w:p>
    <w:p w14:paraId="51569F9E" w14:textId="24ACD223" w:rsidR="001E126F" w:rsidRDefault="001E126F" w:rsidP="0016550C">
      <w:pPr>
        <w:tabs>
          <w:tab w:val="left" w:pos="1785"/>
        </w:tabs>
        <w:spacing w:line="360" w:lineRule="auto"/>
        <w:jc w:val="both"/>
        <w:rPr>
          <w:rFonts w:ascii="Arial" w:hAnsi="Arial" w:cs="Arial"/>
          <w:sz w:val="24"/>
          <w:szCs w:val="24"/>
        </w:rPr>
      </w:pPr>
      <w:r w:rsidRPr="003436F9">
        <w:rPr>
          <w:rFonts w:ascii="Arial" w:hAnsi="Arial" w:cs="Arial"/>
          <w:sz w:val="24"/>
          <w:szCs w:val="24"/>
        </w:rPr>
        <w:t xml:space="preserve">To conclude, Social Enterprises would be very beneficial to society at a local level as they would offer the support and services that the government were unable to provide. It would mean the local people would be finding ways to fulfil their own unmet social needs rather than relying on the government who only have the funds to focus on the basic needs of society. Local communities would come together, creating a support network and benefiting not only financially and socially but also emotionally creating a sense of wellbeing by finding solutions to local issues. One small change or opportunity can have such a massive impact on a community. The evidence has shown the possible strengths, weaknesses, opportunities and threats that Social Enterprises face. This essay illustrates the difference between a traditional business and a Social Enterprise and the structure of each business and their mission. </w:t>
      </w:r>
    </w:p>
    <w:p w14:paraId="150645A2" w14:textId="2CAA252E" w:rsidR="00DA6320" w:rsidRDefault="00DA6320" w:rsidP="0016550C">
      <w:pPr>
        <w:tabs>
          <w:tab w:val="left" w:pos="1785"/>
        </w:tabs>
        <w:spacing w:line="360" w:lineRule="auto"/>
        <w:jc w:val="both"/>
        <w:rPr>
          <w:rFonts w:ascii="Arial" w:hAnsi="Arial" w:cs="Arial"/>
          <w:sz w:val="24"/>
          <w:szCs w:val="24"/>
        </w:rPr>
      </w:pPr>
    </w:p>
    <w:p w14:paraId="16611A93" w14:textId="26452A1C" w:rsidR="00DA6320" w:rsidRDefault="00DA6320" w:rsidP="0016550C">
      <w:pPr>
        <w:tabs>
          <w:tab w:val="left" w:pos="1785"/>
        </w:tabs>
        <w:spacing w:line="360" w:lineRule="auto"/>
        <w:jc w:val="both"/>
        <w:rPr>
          <w:rFonts w:ascii="Arial" w:hAnsi="Arial" w:cs="Arial"/>
          <w:sz w:val="24"/>
          <w:szCs w:val="24"/>
        </w:rPr>
      </w:pPr>
    </w:p>
    <w:p w14:paraId="466D2A32" w14:textId="64F89894" w:rsidR="00DA6320" w:rsidRDefault="00DA6320" w:rsidP="0016550C">
      <w:pPr>
        <w:tabs>
          <w:tab w:val="left" w:pos="1785"/>
        </w:tabs>
        <w:spacing w:line="360" w:lineRule="auto"/>
        <w:jc w:val="both"/>
        <w:rPr>
          <w:rFonts w:ascii="Arial" w:hAnsi="Arial" w:cs="Arial"/>
          <w:sz w:val="24"/>
          <w:szCs w:val="24"/>
        </w:rPr>
      </w:pPr>
    </w:p>
    <w:p w14:paraId="30024C7E" w14:textId="633D58BC" w:rsidR="00DA6320" w:rsidRDefault="00DA6320" w:rsidP="0016550C">
      <w:pPr>
        <w:tabs>
          <w:tab w:val="left" w:pos="1785"/>
        </w:tabs>
        <w:spacing w:line="360" w:lineRule="auto"/>
        <w:jc w:val="both"/>
        <w:rPr>
          <w:rFonts w:ascii="Arial" w:hAnsi="Arial" w:cs="Arial"/>
          <w:sz w:val="24"/>
          <w:szCs w:val="24"/>
        </w:rPr>
      </w:pPr>
    </w:p>
    <w:p w14:paraId="438211C4" w14:textId="6FF07480" w:rsidR="00DA6320" w:rsidRDefault="00DA6320" w:rsidP="0016550C">
      <w:pPr>
        <w:tabs>
          <w:tab w:val="left" w:pos="1785"/>
        </w:tabs>
        <w:spacing w:line="360" w:lineRule="auto"/>
        <w:jc w:val="both"/>
        <w:rPr>
          <w:rFonts w:ascii="Arial" w:hAnsi="Arial" w:cs="Arial"/>
          <w:sz w:val="24"/>
          <w:szCs w:val="24"/>
        </w:rPr>
      </w:pPr>
    </w:p>
    <w:p w14:paraId="76B24CB4" w14:textId="31359F7C" w:rsidR="00DA6320" w:rsidRDefault="00DA6320" w:rsidP="0016550C">
      <w:pPr>
        <w:tabs>
          <w:tab w:val="left" w:pos="1785"/>
        </w:tabs>
        <w:spacing w:line="360" w:lineRule="auto"/>
        <w:jc w:val="both"/>
        <w:rPr>
          <w:rFonts w:ascii="Arial" w:hAnsi="Arial" w:cs="Arial"/>
          <w:sz w:val="24"/>
          <w:szCs w:val="24"/>
        </w:rPr>
      </w:pPr>
    </w:p>
    <w:p w14:paraId="713428E4" w14:textId="7911B2A7" w:rsidR="00DA6320" w:rsidRDefault="00DA6320" w:rsidP="0016550C">
      <w:pPr>
        <w:tabs>
          <w:tab w:val="left" w:pos="1785"/>
        </w:tabs>
        <w:spacing w:line="360" w:lineRule="auto"/>
        <w:jc w:val="both"/>
        <w:rPr>
          <w:rFonts w:ascii="Arial" w:hAnsi="Arial" w:cs="Arial"/>
          <w:sz w:val="24"/>
          <w:szCs w:val="24"/>
        </w:rPr>
      </w:pPr>
    </w:p>
    <w:p w14:paraId="36FFAC60" w14:textId="0984B486" w:rsidR="00DA6320" w:rsidRDefault="00DA6320" w:rsidP="0016550C">
      <w:pPr>
        <w:tabs>
          <w:tab w:val="left" w:pos="1785"/>
        </w:tabs>
        <w:spacing w:line="360" w:lineRule="auto"/>
        <w:jc w:val="both"/>
        <w:rPr>
          <w:rFonts w:ascii="Arial" w:hAnsi="Arial" w:cs="Arial"/>
          <w:sz w:val="24"/>
          <w:szCs w:val="24"/>
        </w:rPr>
      </w:pPr>
    </w:p>
    <w:p w14:paraId="430E1D65" w14:textId="0F8A85AF" w:rsidR="00DA6320" w:rsidRDefault="00DA6320" w:rsidP="0016550C">
      <w:pPr>
        <w:tabs>
          <w:tab w:val="left" w:pos="1785"/>
        </w:tabs>
        <w:spacing w:line="360" w:lineRule="auto"/>
        <w:jc w:val="both"/>
        <w:rPr>
          <w:rFonts w:ascii="Arial" w:hAnsi="Arial" w:cs="Arial"/>
          <w:sz w:val="24"/>
          <w:szCs w:val="24"/>
        </w:rPr>
      </w:pPr>
    </w:p>
    <w:p w14:paraId="503743D2" w14:textId="7331A06F" w:rsidR="00DA6320" w:rsidRDefault="00DA6320" w:rsidP="0016550C">
      <w:pPr>
        <w:tabs>
          <w:tab w:val="left" w:pos="1785"/>
        </w:tabs>
        <w:spacing w:line="360" w:lineRule="auto"/>
        <w:jc w:val="both"/>
        <w:rPr>
          <w:rFonts w:ascii="Arial" w:hAnsi="Arial" w:cs="Arial"/>
          <w:sz w:val="24"/>
          <w:szCs w:val="24"/>
        </w:rPr>
      </w:pPr>
    </w:p>
    <w:p w14:paraId="51E4B7A9" w14:textId="4E66B99E" w:rsidR="00DA6320" w:rsidRDefault="00DA6320" w:rsidP="0016550C">
      <w:pPr>
        <w:tabs>
          <w:tab w:val="left" w:pos="1785"/>
        </w:tabs>
        <w:spacing w:line="360" w:lineRule="auto"/>
        <w:jc w:val="both"/>
        <w:rPr>
          <w:rFonts w:ascii="Arial" w:hAnsi="Arial" w:cs="Arial"/>
          <w:sz w:val="24"/>
          <w:szCs w:val="24"/>
        </w:rPr>
      </w:pPr>
    </w:p>
    <w:p w14:paraId="55EBB977" w14:textId="4F36E69E" w:rsidR="00DA6320" w:rsidRDefault="00DA6320" w:rsidP="0016550C">
      <w:pPr>
        <w:tabs>
          <w:tab w:val="left" w:pos="1785"/>
        </w:tabs>
        <w:spacing w:line="360" w:lineRule="auto"/>
        <w:jc w:val="both"/>
        <w:rPr>
          <w:rFonts w:ascii="Arial" w:hAnsi="Arial" w:cs="Arial"/>
          <w:sz w:val="24"/>
          <w:szCs w:val="24"/>
        </w:rPr>
      </w:pPr>
    </w:p>
    <w:p w14:paraId="083A13D1" w14:textId="3716F94A" w:rsidR="00DA6320" w:rsidRDefault="00DA6320" w:rsidP="0016550C">
      <w:pPr>
        <w:tabs>
          <w:tab w:val="left" w:pos="1785"/>
        </w:tabs>
        <w:spacing w:line="360" w:lineRule="auto"/>
        <w:jc w:val="both"/>
        <w:rPr>
          <w:rFonts w:ascii="Arial" w:hAnsi="Arial" w:cs="Arial"/>
          <w:sz w:val="24"/>
          <w:szCs w:val="24"/>
        </w:rPr>
      </w:pPr>
    </w:p>
    <w:p w14:paraId="076666D9" w14:textId="7E8459EF" w:rsidR="00DA6320" w:rsidRDefault="00DA6320" w:rsidP="0016550C">
      <w:pPr>
        <w:tabs>
          <w:tab w:val="left" w:pos="1785"/>
        </w:tabs>
        <w:spacing w:line="360" w:lineRule="auto"/>
        <w:jc w:val="both"/>
        <w:rPr>
          <w:rFonts w:ascii="Arial" w:hAnsi="Arial" w:cs="Arial"/>
          <w:sz w:val="24"/>
          <w:szCs w:val="24"/>
        </w:rPr>
      </w:pPr>
    </w:p>
    <w:p w14:paraId="367B347D" w14:textId="2F997342" w:rsidR="00DA6320" w:rsidRDefault="00DA6320" w:rsidP="0016550C">
      <w:pPr>
        <w:tabs>
          <w:tab w:val="left" w:pos="1785"/>
        </w:tabs>
        <w:spacing w:line="360" w:lineRule="auto"/>
        <w:jc w:val="both"/>
        <w:rPr>
          <w:rFonts w:ascii="Arial" w:hAnsi="Arial" w:cs="Arial"/>
          <w:sz w:val="24"/>
          <w:szCs w:val="24"/>
        </w:rPr>
      </w:pPr>
    </w:p>
    <w:p w14:paraId="2CE76845" w14:textId="4497E8DF" w:rsidR="00DA6320" w:rsidRDefault="00DA6320" w:rsidP="0016550C">
      <w:pPr>
        <w:tabs>
          <w:tab w:val="left" w:pos="1785"/>
        </w:tabs>
        <w:spacing w:line="360" w:lineRule="auto"/>
        <w:jc w:val="both"/>
        <w:rPr>
          <w:rFonts w:ascii="Arial" w:hAnsi="Arial" w:cs="Arial"/>
          <w:sz w:val="24"/>
          <w:szCs w:val="24"/>
        </w:rPr>
      </w:pPr>
    </w:p>
    <w:p w14:paraId="12CD89A2" w14:textId="7225BE6D" w:rsidR="00DA6320" w:rsidRDefault="00DA6320" w:rsidP="0016550C">
      <w:pPr>
        <w:tabs>
          <w:tab w:val="left" w:pos="1785"/>
        </w:tabs>
        <w:spacing w:line="360" w:lineRule="auto"/>
        <w:jc w:val="both"/>
        <w:rPr>
          <w:rFonts w:ascii="Arial" w:hAnsi="Arial" w:cs="Arial"/>
          <w:sz w:val="24"/>
          <w:szCs w:val="24"/>
        </w:rPr>
      </w:pPr>
    </w:p>
    <w:p w14:paraId="2D074CBE" w14:textId="0C17D34B" w:rsidR="00DA6320" w:rsidRDefault="00DA6320" w:rsidP="0016550C">
      <w:pPr>
        <w:tabs>
          <w:tab w:val="left" w:pos="1785"/>
        </w:tabs>
        <w:spacing w:line="360" w:lineRule="auto"/>
        <w:jc w:val="both"/>
        <w:rPr>
          <w:rFonts w:ascii="Arial" w:hAnsi="Arial" w:cs="Arial"/>
          <w:sz w:val="24"/>
          <w:szCs w:val="24"/>
        </w:rPr>
      </w:pPr>
    </w:p>
    <w:p w14:paraId="0911958D" w14:textId="02A309A2" w:rsidR="00DA6320" w:rsidRDefault="00DA6320" w:rsidP="0016550C">
      <w:pPr>
        <w:tabs>
          <w:tab w:val="left" w:pos="1785"/>
        </w:tabs>
        <w:spacing w:line="360" w:lineRule="auto"/>
        <w:jc w:val="both"/>
        <w:rPr>
          <w:rFonts w:ascii="Arial" w:hAnsi="Arial" w:cs="Arial"/>
          <w:sz w:val="24"/>
          <w:szCs w:val="24"/>
        </w:rPr>
      </w:pPr>
    </w:p>
    <w:p w14:paraId="2B4C51C1" w14:textId="29E919A1" w:rsidR="00DA6320" w:rsidRDefault="00DA6320" w:rsidP="0016550C">
      <w:pPr>
        <w:tabs>
          <w:tab w:val="left" w:pos="1785"/>
        </w:tabs>
        <w:spacing w:line="360" w:lineRule="auto"/>
        <w:jc w:val="both"/>
        <w:rPr>
          <w:rFonts w:ascii="Arial" w:hAnsi="Arial" w:cs="Arial"/>
          <w:sz w:val="24"/>
          <w:szCs w:val="24"/>
        </w:rPr>
      </w:pPr>
    </w:p>
    <w:p w14:paraId="6E88F806" w14:textId="67FDD6E4" w:rsidR="00DA6320" w:rsidRDefault="00DA6320" w:rsidP="0016550C">
      <w:pPr>
        <w:tabs>
          <w:tab w:val="left" w:pos="1785"/>
        </w:tabs>
        <w:spacing w:line="360" w:lineRule="auto"/>
        <w:jc w:val="both"/>
        <w:rPr>
          <w:rFonts w:ascii="Arial" w:hAnsi="Arial" w:cs="Arial"/>
          <w:sz w:val="24"/>
          <w:szCs w:val="24"/>
        </w:rPr>
      </w:pPr>
    </w:p>
    <w:p w14:paraId="1029E523" w14:textId="3248304E" w:rsidR="00B15EFA" w:rsidRDefault="00B15EFA" w:rsidP="0016550C">
      <w:pPr>
        <w:tabs>
          <w:tab w:val="left" w:pos="1785"/>
        </w:tabs>
        <w:spacing w:line="360" w:lineRule="auto"/>
        <w:jc w:val="both"/>
        <w:rPr>
          <w:rFonts w:ascii="Arial" w:hAnsi="Arial" w:cs="Arial"/>
          <w:sz w:val="24"/>
          <w:szCs w:val="24"/>
        </w:rPr>
      </w:pPr>
    </w:p>
    <w:p w14:paraId="1671E9D8" w14:textId="2B24BE37" w:rsidR="00B15EFA" w:rsidRDefault="00B15EFA" w:rsidP="0016550C">
      <w:pPr>
        <w:tabs>
          <w:tab w:val="left" w:pos="1785"/>
        </w:tabs>
        <w:spacing w:line="360" w:lineRule="auto"/>
        <w:jc w:val="both"/>
        <w:rPr>
          <w:rFonts w:ascii="Arial" w:hAnsi="Arial" w:cs="Arial"/>
          <w:sz w:val="24"/>
          <w:szCs w:val="24"/>
        </w:rPr>
      </w:pPr>
    </w:p>
    <w:p w14:paraId="3BA2070B" w14:textId="51F4FA46" w:rsidR="00B15EFA" w:rsidRDefault="00B15EFA" w:rsidP="0016550C">
      <w:pPr>
        <w:tabs>
          <w:tab w:val="left" w:pos="1785"/>
        </w:tabs>
        <w:spacing w:line="360" w:lineRule="auto"/>
        <w:jc w:val="both"/>
        <w:rPr>
          <w:rFonts w:ascii="Arial" w:hAnsi="Arial" w:cs="Arial"/>
          <w:sz w:val="24"/>
          <w:szCs w:val="24"/>
        </w:rPr>
      </w:pPr>
    </w:p>
    <w:p w14:paraId="3E3241FF" w14:textId="291AA310" w:rsidR="00B15EFA" w:rsidRDefault="00B15EFA" w:rsidP="0016550C">
      <w:pPr>
        <w:tabs>
          <w:tab w:val="left" w:pos="1785"/>
        </w:tabs>
        <w:spacing w:line="360" w:lineRule="auto"/>
        <w:jc w:val="both"/>
        <w:rPr>
          <w:rFonts w:ascii="Arial" w:hAnsi="Arial" w:cs="Arial"/>
          <w:sz w:val="24"/>
          <w:szCs w:val="24"/>
        </w:rPr>
      </w:pPr>
    </w:p>
    <w:p w14:paraId="7DEE64F7" w14:textId="3DA454DC" w:rsidR="00B15EFA" w:rsidRDefault="00B15EFA" w:rsidP="0016550C">
      <w:pPr>
        <w:tabs>
          <w:tab w:val="left" w:pos="1785"/>
        </w:tabs>
        <w:spacing w:line="360" w:lineRule="auto"/>
        <w:jc w:val="both"/>
        <w:rPr>
          <w:rFonts w:ascii="Arial" w:hAnsi="Arial" w:cs="Arial"/>
          <w:sz w:val="24"/>
          <w:szCs w:val="24"/>
        </w:rPr>
      </w:pPr>
    </w:p>
    <w:p w14:paraId="645862F2" w14:textId="2DD8D4C0" w:rsidR="00B15EFA" w:rsidRDefault="00B15EFA" w:rsidP="0016550C">
      <w:pPr>
        <w:tabs>
          <w:tab w:val="left" w:pos="1785"/>
        </w:tabs>
        <w:spacing w:line="360" w:lineRule="auto"/>
        <w:jc w:val="both"/>
        <w:rPr>
          <w:rFonts w:ascii="Arial" w:hAnsi="Arial" w:cs="Arial"/>
          <w:sz w:val="24"/>
          <w:szCs w:val="24"/>
        </w:rPr>
      </w:pPr>
    </w:p>
    <w:p w14:paraId="7266A6BC" w14:textId="67176418" w:rsidR="00B15EFA" w:rsidRDefault="00B15EFA" w:rsidP="0016550C">
      <w:pPr>
        <w:tabs>
          <w:tab w:val="left" w:pos="1785"/>
        </w:tabs>
        <w:spacing w:line="360" w:lineRule="auto"/>
        <w:jc w:val="both"/>
        <w:rPr>
          <w:rFonts w:ascii="Arial" w:hAnsi="Arial" w:cs="Arial"/>
          <w:sz w:val="24"/>
          <w:szCs w:val="24"/>
        </w:rPr>
      </w:pPr>
    </w:p>
    <w:p w14:paraId="0767D8D8" w14:textId="35F68E11" w:rsidR="00B15EFA" w:rsidRDefault="00B15EFA" w:rsidP="0016550C">
      <w:pPr>
        <w:tabs>
          <w:tab w:val="left" w:pos="1785"/>
        </w:tabs>
        <w:spacing w:line="360" w:lineRule="auto"/>
        <w:jc w:val="both"/>
        <w:rPr>
          <w:rFonts w:ascii="Arial" w:hAnsi="Arial" w:cs="Arial"/>
          <w:sz w:val="24"/>
          <w:szCs w:val="24"/>
        </w:rPr>
      </w:pPr>
    </w:p>
    <w:p w14:paraId="4EB4F379" w14:textId="0EED45DF" w:rsidR="00B15EFA" w:rsidRDefault="00B15EFA" w:rsidP="0016550C">
      <w:pPr>
        <w:tabs>
          <w:tab w:val="left" w:pos="1785"/>
        </w:tabs>
        <w:spacing w:line="360" w:lineRule="auto"/>
        <w:jc w:val="both"/>
        <w:rPr>
          <w:rFonts w:ascii="Arial" w:hAnsi="Arial" w:cs="Arial"/>
          <w:sz w:val="24"/>
          <w:szCs w:val="24"/>
        </w:rPr>
      </w:pPr>
    </w:p>
    <w:p w14:paraId="3F9E387B" w14:textId="33E99090" w:rsidR="00B15EFA" w:rsidRDefault="00B15EFA" w:rsidP="0016550C">
      <w:pPr>
        <w:tabs>
          <w:tab w:val="left" w:pos="1785"/>
        </w:tabs>
        <w:spacing w:line="360" w:lineRule="auto"/>
        <w:jc w:val="both"/>
        <w:rPr>
          <w:rFonts w:ascii="Arial" w:hAnsi="Arial" w:cs="Arial"/>
          <w:sz w:val="24"/>
          <w:szCs w:val="24"/>
        </w:rPr>
      </w:pPr>
    </w:p>
    <w:p w14:paraId="225BC1E6" w14:textId="352A6960" w:rsidR="00B15EFA" w:rsidRDefault="00B15EFA" w:rsidP="0016550C">
      <w:pPr>
        <w:tabs>
          <w:tab w:val="left" w:pos="1785"/>
        </w:tabs>
        <w:spacing w:line="360" w:lineRule="auto"/>
        <w:jc w:val="both"/>
        <w:rPr>
          <w:rFonts w:ascii="Arial" w:hAnsi="Arial" w:cs="Arial"/>
          <w:sz w:val="24"/>
          <w:szCs w:val="24"/>
        </w:rPr>
      </w:pPr>
    </w:p>
    <w:p w14:paraId="37195307" w14:textId="61931480" w:rsidR="00B15EFA" w:rsidRDefault="00B15EFA" w:rsidP="0016550C">
      <w:pPr>
        <w:tabs>
          <w:tab w:val="left" w:pos="1785"/>
        </w:tabs>
        <w:spacing w:line="360" w:lineRule="auto"/>
        <w:jc w:val="both"/>
        <w:rPr>
          <w:rFonts w:ascii="Arial" w:hAnsi="Arial" w:cs="Arial"/>
          <w:sz w:val="24"/>
          <w:szCs w:val="24"/>
        </w:rPr>
      </w:pPr>
    </w:p>
    <w:p w14:paraId="62864DFC" w14:textId="77777777" w:rsidR="00B15EFA" w:rsidRPr="003436F9" w:rsidRDefault="00B15EFA" w:rsidP="0016550C">
      <w:pPr>
        <w:tabs>
          <w:tab w:val="left" w:pos="1785"/>
        </w:tabs>
        <w:spacing w:line="360" w:lineRule="auto"/>
        <w:jc w:val="both"/>
        <w:rPr>
          <w:rFonts w:ascii="Arial" w:hAnsi="Arial" w:cs="Arial"/>
          <w:sz w:val="24"/>
          <w:szCs w:val="24"/>
        </w:rPr>
      </w:pPr>
    </w:p>
    <w:p w14:paraId="0336527C" w14:textId="77777777" w:rsidR="001E126F" w:rsidRPr="0080006F" w:rsidRDefault="001E126F" w:rsidP="001E126F">
      <w:pPr>
        <w:tabs>
          <w:tab w:val="left" w:pos="1785"/>
        </w:tabs>
        <w:rPr>
          <w:rFonts w:ascii="Arial" w:hAnsi="Arial" w:cs="Arial"/>
          <w:sz w:val="24"/>
          <w:szCs w:val="24"/>
        </w:rPr>
      </w:pPr>
    </w:p>
    <w:p w14:paraId="5607099B" w14:textId="77777777" w:rsidR="001E126F" w:rsidRPr="003436F9" w:rsidRDefault="001E126F" w:rsidP="001E126F">
      <w:pPr>
        <w:tabs>
          <w:tab w:val="left" w:pos="1785"/>
        </w:tabs>
        <w:rPr>
          <w:rFonts w:ascii="Arial" w:hAnsi="Arial" w:cs="Arial"/>
          <w:sz w:val="24"/>
          <w:szCs w:val="24"/>
        </w:rPr>
      </w:pPr>
    </w:p>
    <w:p w14:paraId="67085FBE" w14:textId="77777777" w:rsidR="001E126F" w:rsidRPr="00316872" w:rsidRDefault="001E126F" w:rsidP="001E126F">
      <w:pPr>
        <w:tabs>
          <w:tab w:val="left" w:pos="1785"/>
        </w:tabs>
        <w:rPr>
          <w:rFonts w:ascii="Arial" w:hAnsi="Arial" w:cs="Arial"/>
          <w:color w:val="000000" w:themeColor="text1"/>
          <w:sz w:val="28"/>
          <w:szCs w:val="28"/>
        </w:rPr>
      </w:pPr>
      <w:r w:rsidRPr="00316872">
        <w:rPr>
          <w:rFonts w:ascii="Arial" w:hAnsi="Arial" w:cs="Arial"/>
          <w:color w:val="000000" w:themeColor="text1"/>
          <w:sz w:val="28"/>
          <w:szCs w:val="28"/>
        </w:rPr>
        <w:lastRenderedPageBreak/>
        <w:t>Reference Page</w:t>
      </w:r>
    </w:p>
    <w:p w14:paraId="52AA9B9E" w14:textId="77777777" w:rsidR="002B7261" w:rsidRDefault="002B7261" w:rsidP="002B7261">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Cambridge dictionary,</w:t>
      </w:r>
      <w:r w:rsidR="00DA6320">
        <w:rPr>
          <w:rFonts w:ascii="Arial" w:hAnsi="Arial" w:cs="Arial"/>
          <w:color w:val="000000" w:themeColor="text1"/>
          <w:sz w:val="24"/>
          <w:szCs w:val="24"/>
        </w:rPr>
        <w:t xml:space="preserve"> (2019)</w:t>
      </w:r>
    </w:p>
    <w:p w14:paraId="79C5494A" w14:textId="7F6EA486" w:rsidR="00DA6320" w:rsidRPr="00DA6320" w:rsidRDefault="00DA6320" w:rsidP="002B7261">
      <w:pPr>
        <w:spacing w:line="360" w:lineRule="auto"/>
        <w:jc w:val="both"/>
        <w:rPr>
          <w:rFonts w:ascii="Arial" w:hAnsi="Arial" w:cs="Arial"/>
          <w:color w:val="000000" w:themeColor="text1"/>
          <w:sz w:val="24"/>
          <w:szCs w:val="24"/>
        </w:rPr>
      </w:pPr>
      <w:r w:rsidRPr="00DA6320">
        <w:rPr>
          <w:rFonts w:ascii="Arial" w:hAnsi="Arial" w:cs="Arial"/>
          <w:color w:val="000000" w:themeColor="text1"/>
          <w:sz w:val="24"/>
          <w:szCs w:val="24"/>
        </w:rPr>
        <w:t>https://dictionairy.cambridge.org/dictionairy/english/ripple-effect retrieved 10/11/19)</w:t>
      </w:r>
    </w:p>
    <w:p w14:paraId="17337AC4" w14:textId="6833FEF9" w:rsidR="00DA6320" w:rsidRPr="00DA6320" w:rsidRDefault="00DA6320" w:rsidP="002B7261">
      <w:pPr>
        <w:spacing w:line="360" w:lineRule="auto"/>
        <w:rPr>
          <w:rFonts w:ascii="Arial" w:hAnsi="Arial" w:cs="Arial"/>
          <w:color w:val="000000" w:themeColor="text1"/>
          <w:sz w:val="24"/>
          <w:szCs w:val="24"/>
        </w:rPr>
      </w:pPr>
      <w:r>
        <w:rPr>
          <w:rStyle w:val="Hyperlink"/>
          <w:rFonts w:ascii="Arial" w:hAnsi="Arial" w:cs="Arial"/>
          <w:color w:val="000000" w:themeColor="text1"/>
          <w:sz w:val="24"/>
          <w:szCs w:val="24"/>
          <w:u w:val="none"/>
        </w:rPr>
        <w:t>Cambridge Dictionary, (2019)</w:t>
      </w:r>
      <w:r w:rsidR="002B7261">
        <w:rPr>
          <w:rStyle w:val="Hyperlink"/>
          <w:rFonts w:ascii="Arial" w:hAnsi="Arial" w:cs="Arial"/>
          <w:color w:val="000000" w:themeColor="text1"/>
          <w:sz w:val="24"/>
          <w:szCs w:val="24"/>
          <w:u w:val="none"/>
        </w:rPr>
        <w:t xml:space="preserve">       </w:t>
      </w:r>
      <w:r w:rsidRPr="00DA6320">
        <w:rPr>
          <w:rFonts w:ascii="Arial" w:hAnsi="Arial" w:cs="Arial"/>
          <w:color w:val="000000" w:themeColor="text1"/>
          <w:sz w:val="24"/>
          <w:szCs w:val="24"/>
        </w:rPr>
        <w:t>https://dictionary.cambridge.org/dictionary/english/society.</w:t>
      </w:r>
    </w:p>
    <w:p w14:paraId="2CF96428" w14:textId="7948612D" w:rsidR="00DA6320" w:rsidRPr="00316872" w:rsidRDefault="00DA6320" w:rsidP="002B7261">
      <w:pPr>
        <w:spacing w:line="360" w:lineRule="auto"/>
        <w:rPr>
          <w:rFonts w:ascii="Arial" w:hAnsi="Arial" w:cs="Arial"/>
          <w:color w:val="000000" w:themeColor="text1"/>
          <w:sz w:val="24"/>
          <w:szCs w:val="24"/>
        </w:rPr>
      </w:pPr>
      <w:r w:rsidRPr="00316872">
        <w:rPr>
          <w:rFonts w:ascii="Arial" w:hAnsi="Arial" w:cs="Arial"/>
          <w:color w:val="000000" w:themeColor="text1"/>
          <w:sz w:val="24"/>
          <w:szCs w:val="24"/>
        </w:rPr>
        <w:t xml:space="preserve">David Roodman, </w:t>
      </w:r>
      <w:r>
        <w:rPr>
          <w:rFonts w:ascii="Arial" w:hAnsi="Arial" w:cs="Arial"/>
          <w:color w:val="000000" w:themeColor="text1"/>
          <w:sz w:val="24"/>
          <w:szCs w:val="24"/>
        </w:rPr>
        <w:t>(</w:t>
      </w:r>
      <w:r w:rsidRPr="00316872">
        <w:rPr>
          <w:rFonts w:ascii="Arial" w:hAnsi="Arial" w:cs="Arial"/>
          <w:color w:val="000000" w:themeColor="text1"/>
          <w:sz w:val="24"/>
          <w:szCs w:val="24"/>
        </w:rPr>
        <w:t>2010</w:t>
      </w:r>
      <w:r>
        <w:rPr>
          <w:rFonts w:ascii="Arial" w:hAnsi="Arial" w:cs="Arial"/>
          <w:color w:val="000000" w:themeColor="text1"/>
          <w:sz w:val="24"/>
          <w:szCs w:val="24"/>
        </w:rPr>
        <w:t>)</w:t>
      </w:r>
      <w:r w:rsidR="002B7261">
        <w:rPr>
          <w:rFonts w:ascii="Arial" w:hAnsi="Arial" w:cs="Arial"/>
          <w:color w:val="000000" w:themeColor="text1"/>
          <w:sz w:val="24"/>
          <w:szCs w:val="24"/>
        </w:rPr>
        <w:t xml:space="preserve">                                                  </w:t>
      </w:r>
      <w:r w:rsidRPr="00DA6320">
        <w:rPr>
          <w:rFonts w:ascii="Arial" w:hAnsi="Arial" w:cs="Arial"/>
          <w:color w:val="000000" w:themeColor="text1"/>
          <w:sz w:val="24"/>
          <w:szCs w:val="24"/>
        </w:rPr>
        <w:t>https://www.cgdev.org/blog/grameen-bank-which-pioneered-loans-poor-has-hit-repayment-snag</w:t>
      </w:r>
    </w:p>
    <w:p w14:paraId="3E7EDB54" w14:textId="77777777" w:rsidR="00DA6320" w:rsidRDefault="00DA6320" w:rsidP="002B7261">
      <w:pPr>
        <w:spacing w:line="360" w:lineRule="auto"/>
        <w:jc w:val="both"/>
        <w:rPr>
          <w:rFonts w:ascii="Arial" w:hAnsi="Arial" w:cs="Arial"/>
          <w:color w:val="000000" w:themeColor="text1"/>
          <w:sz w:val="24"/>
          <w:szCs w:val="24"/>
        </w:rPr>
      </w:pPr>
      <w:proofErr w:type="spellStart"/>
      <w:r>
        <w:rPr>
          <w:rFonts w:ascii="Arial" w:hAnsi="Arial" w:cs="Arial"/>
          <w:color w:val="000000" w:themeColor="text1"/>
          <w:sz w:val="24"/>
          <w:szCs w:val="24"/>
        </w:rPr>
        <w:t>DrMz</w:t>
      </w:r>
      <w:proofErr w:type="spellEnd"/>
      <w:r>
        <w:rPr>
          <w:rFonts w:ascii="Arial" w:hAnsi="Arial" w:cs="Arial"/>
          <w:color w:val="000000" w:themeColor="text1"/>
          <w:sz w:val="24"/>
          <w:szCs w:val="24"/>
        </w:rPr>
        <w:t xml:space="preserve"> Youth club, (2019) </w:t>
      </w:r>
    </w:p>
    <w:p w14:paraId="768419C9" w14:textId="07418078" w:rsidR="00DA6320" w:rsidRDefault="00DA6320" w:rsidP="002B7261">
      <w:pPr>
        <w:spacing w:line="360" w:lineRule="auto"/>
        <w:jc w:val="both"/>
        <w:rPr>
          <w:rFonts w:ascii="Arial" w:hAnsi="Arial" w:cs="Arial"/>
          <w:color w:val="000000" w:themeColor="text1"/>
          <w:sz w:val="24"/>
          <w:szCs w:val="24"/>
        </w:rPr>
      </w:pPr>
      <w:r w:rsidRPr="00DA6320">
        <w:rPr>
          <w:rFonts w:ascii="Arial" w:hAnsi="Arial" w:cs="Arial"/>
          <w:color w:val="000000" w:themeColor="text1"/>
          <w:sz w:val="24"/>
          <w:szCs w:val="24"/>
        </w:rPr>
        <w:t>https://www.drmz.co.uk/</w:t>
      </w:r>
      <w:r w:rsidRPr="00316872">
        <w:rPr>
          <w:rFonts w:ascii="Arial" w:hAnsi="Arial" w:cs="Arial"/>
          <w:color w:val="000000" w:themeColor="text1"/>
          <w:sz w:val="24"/>
          <w:szCs w:val="24"/>
        </w:rPr>
        <w:t xml:space="preserve"> </w:t>
      </w:r>
    </w:p>
    <w:p w14:paraId="1A07F1BB" w14:textId="7998D1C6" w:rsidR="00DA6320" w:rsidRPr="00316872" w:rsidRDefault="00DA6320" w:rsidP="002B7261">
      <w:pPr>
        <w:spacing w:line="360" w:lineRule="auto"/>
        <w:rPr>
          <w:rFonts w:ascii="Arial" w:hAnsi="Arial" w:cs="Arial"/>
          <w:color w:val="000000" w:themeColor="text1"/>
          <w:sz w:val="24"/>
          <w:szCs w:val="24"/>
        </w:rPr>
      </w:pPr>
      <w:r w:rsidRPr="00316872">
        <w:rPr>
          <w:rFonts w:ascii="Arial" w:hAnsi="Arial" w:cs="Arial"/>
          <w:color w:val="000000" w:themeColor="text1"/>
          <w:sz w:val="24"/>
          <w:szCs w:val="24"/>
        </w:rPr>
        <w:t xml:space="preserve">Image </w:t>
      </w:r>
      <w:r w:rsidR="00B15EFA" w:rsidRPr="00316872">
        <w:rPr>
          <w:rFonts w:ascii="Arial" w:hAnsi="Arial" w:cs="Arial"/>
          <w:color w:val="000000" w:themeColor="text1"/>
          <w:sz w:val="24"/>
          <w:szCs w:val="24"/>
        </w:rPr>
        <w:t>from:</w:t>
      </w:r>
      <w:r>
        <w:rPr>
          <w:rFonts w:ascii="Arial" w:hAnsi="Arial" w:cs="Arial"/>
          <w:color w:val="000000" w:themeColor="text1"/>
          <w:sz w:val="24"/>
          <w:szCs w:val="24"/>
        </w:rPr>
        <w:t xml:space="preserve"> </w:t>
      </w:r>
      <w:r w:rsidR="002B7261">
        <w:rPr>
          <w:rFonts w:ascii="Arial" w:hAnsi="Arial" w:cs="Arial"/>
          <w:color w:val="000000" w:themeColor="text1"/>
          <w:sz w:val="24"/>
          <w:szCs w:val="24"/>
        </w:rPr>
        <w:t xml:space="preserve">                                               </w:t>
      </w:r>
      <w:proofErr w:type="gramStart"/>
      <w:r w:rsidR="002B7261" w:rsidRPr="002B7261">
        <w:rPr>
          <w:rFonts w:ascii="Arial" w:hAnsi="Arial" w:cs="Arial"/>
          <w:color w:val="000000" w:themeColor="text1"/>
          <w:sz w:val="24"/>
          <w:szCs w:val="24"/>
        </w:rPr>
        <w:t>http://www.lionessesofafrica.com/blog/2018/3/1/is-social-enterprise-the-new-face-of-business</w:t>
      </w:r>
      <w:r>
        <w:rPr>
          <w:rFonts w:ascii="Arial" w:hAnsi="Arial" w:cs="Arial"/>
          <w:color w:val="000000" w:themeColor="text1"/>
          <w:sz w:val="24"/>
          <w:szCs w:val="24"/>
        </w:rPr>
        <w:t xml:space="preserve"> </w:t>
      </w:r>
      <w:r w:rsidRPr="00316872">
        <w:rPr>
          <w:rFonts w:ascii="Arial" w:hAnsi="Arial" w:cs="Arial"/>
          <w:color w:val="000000" w:themeColor="text1"/>
          <w:sz w:val="24"/>
          <w:szCs w:val="24"/>
        </w:rPr>
        <w:t xml:space="preserve"> </w:t>
      </w:r>
      <w:r>
        <w:rPr>
          <w:rFonts w:ascii="Arial" w:hAnsi="Arial" w:cs="Arial"/>
          <w:color w:val="000000" w:themeColor="text1"/>
          <w:sz w:val="24"/>
          <w:szCs w:val="24"/>
        </w:rPr>
        <w:t>(</w:t>
      </w:r>
      <w:proofErr w:type="gramEnd"/>
      <w:r w:rsidRPr="00316872">
        <w:rPr>
          <w:rFonts w:ascii="Arial" w:hAnsi="Arial" w:cs="Arial"/>
          <w:color w:val="000000" w:themeColor="text1"/>
          <w:sz w:val="24"/>
          <w:szCs w:val="24"/>
        </w:rPr>
        <w:t>2018</w:t>
      </w:r>
      <w:r>
        <w:rPr>
          <w:rFonts w:ascii="Arial" w:hAnsi="Arial" w:cs="Arial"/>
          <w:color w:val="000000" w:themeColor="text1"/>
          <w:sz w:val="24"/>
          <w:szCs w:val="24"/>
        </w:rPr>
        <w:t>)</w:t>
      </w:r>
    </w:p>
    <w:p w14:paraId="3DD15EE9" w14:textId="77777777" w:rsidR="00DA6320" w:rsidRPr="00316872" w:rsidRDefault="00DA6320" w:rsidP="002B7261">
      <w:pPr>
        <w:spacing w:line="360" w:lineRule="auto"/>
        <w:rPr>
          <w:rStyle w:val="Hyperlink"/>
          <w:rFonts w:ascii="Arial" w:hAnsi="Arial" w:cs="Arial"/>
          <w:color w:val="000000" w:themeColor="text1"/>
          <w:sz w:val="24"/>
          <w:szCs w:val="24"/>
          <w:u w:val="none"/>
        </w:rPr>
      </w:pPr>
      <w:r w:rsidRPr="00316872">
        <w:rPr>
          <w:rStyle w:val="Hyperlink"/>
          <w:rFonts w:ascii="Arial" w:hAnsi="Arial" w:cs="Arial"/>
          <w:color w:val="000000" w:themeColor="text1"/>
          <w:sz w:val="24"/>
          <w:szCs w:val="24"/>
          <w:u w:val="none"/>
        </w:rPr>
        <w:t>Jessica Shore,</w:t>
      </w:r>
      <w:r>
        <w:rPr>
          <w:rStyle w:val="Hyperlink"/>
          <w:rFonts w:ascii="Arial" w:hAnsi="Arial" w:cs="Arial"/>
          <w:color w:val="000000" w:themeColor="text1"/>
          <w:sz w:val="24"/>
          <w:szCs w:val="24"/>
          <w:u w:val="none"/>
        </w:rPr>
        <w:t xml:space="preserve"> (</w:t>
      </w:r>
      <w:r w:rsidRPr="00316872">
        <w:rPr>
          <w:rStyle w:val="Hyperlink"/>
          <w:rFonts w:ascii="Arial" w:hAnsi="Arial" w:cs="Arial"/>
          <w:color w:val="000000" w:themeColor="text1"/>
          <w:sz w:val="24"/>
          <w:szCs w:val="24"/>
          <w:u w:val="none"/>
        </w:rPr>
        <w:t>2019</w:t>
      </w:r>
      <w:r>
        <w:rPr>
          <w:rStyle w:val="Hyperlink"/>
          <w:rFonts w:ascii="Arial" w:hAnsi="Arial" w:cs="Arial"/>
          <w:color w:val="000000" w:themeColor="text1"/>
          <w:sz w:val="24"/>
          <w:szCs w:val="24"/>
          <w:u w:val="none"/>
        </w:rPr>
        <w:t>)</w:t>
      </w:r>
    </w:p>
    <w:p w14:paraId="2432F187" w14:textId="563A408F" w:rsidR="00DA6320" w:rsidRDefault="00DA6320" w:rsidP="002B7261">
      <w:pPr>
        <w:spacing w:line="360" w:lineRule="auto"/>
        <w:rPr>
          <w:rStyle w:val="Hyperlink"/>
          <w:rFonts w:ascii="Arial" w:hAnsi="Arial" w:cs="Arial"/>
          <w:color w:val="000000" w:themeColor="text1"/>
          <w:sz w:val="24"/>
          <w:szCs w:val="24"/>
          <w:u w:val="none"/>
        </w:rPr>
      </w:pPr>
      <w:r w:rsidRPr="00316872">
        <w:rPr>
          <w:rFonts w:ascii="Arial" w:hAnsi="Arial" w:cs="Arial"/>
          <w:color w:val="000000" w:themeColor="text1"/>
          <w:sz w:val="24"/>
          <w:szCs w:val="24"/>
        </w:rPr>
        <w:t>Liam Kay</w:t>
      </w:r>
      <w:r w:rsidRPr="00316872">
        <w:rPr>
          <w:rFonts w:ascii="Arial" w:hAnsi="Arial" w:cs="Arial"/>
          <w:color w:val="000000" w:themeColor="text1"/>
          <w:sz w:val="24"/>
          <w:szCs w:val="24"/>
        </w:rPr>
        <w:t xml:space="preserve">, </w:t>
      </w:r>
      <w:r>
        <w:rPr>
          <w:rFonts w:ascii="Arial" w:hAnsi="Arial" w:cs="Arial"/>
          <w:color w:val="000000" w:themeColor="text1"/>
          <w:sz w:val="24"/>
          <w:szCs w:val="24"/>
        </w:rPr>
        <w:t>(</w:t>
      </w:r>
      <w:r w:rsidRPr="00316872">
        <w:rPr>
          <w:rFonts w:ascii="Arial" w:hAnsi="Arial" w:cs="Arial"/>
          <w:color w:val="000000" w:themeColor="text1"/>
          <w:sz w:val="24"/>
          <w:szCs w:val="24"/>
        </w:rPr>
        <w:t>2018</w:t>
      </w:r>
      <w:r>
        <w:rPr>
          <w:rFonts w:ascii="Arial" w:hAnsi="Arial" w:cs="Arial"/>
          <w:color w:val="000000" w:themeColor="text1"/>
          <w:sz w:val="24"/>
          <w:szCs w:val="24"/>
        </w:rPr>
        <w:t>)</w:t>
      </w:r>
      <w:r w:rsidRPr="00316872">
        <w:rPr>
          <w:rFonts w:ascii="Arial" w:hAnsi="Arial" w:cs="Arial"/>
          <w:color w:val="000000" w:themeColor="text1"/>
          <w:sz w:val="24"/>
          <w:szCs w:val="24"/>
        </w:rPr>
        <w:t xml:space="preserve"> </w:t>
      </w:r>
      <w:r w:rsidR="002B7261">
        <w:rPr>
          <w:rFonts w:ascii="Arial" w:hAnsi="Arial" w:cs="Arial"/>
          <w:color w:val="000000" w:themeColor="text1"/>
          <w:sz w:val="24"/>
          <w:szCs w:val="24"/>
        </w:rPr>
        <w:t xml:space="preserve">                                                            </w:t>
      </w:r>
      <w:r w:rsidR="002B7261" w:rsidRPr="002B7261">
        <w:rPr>
          <w:rFonts w:ascii="Arial" w:hAnsi="Arial" w:cs="Arial"/>
          <w:color w:val="000000" w:themeColor="text1"/>
          <w:sz w:val="24"/>
          <w:szCs w:val="24"/>
        </w:rPr>
        <w:t>https://www.thirdsector.co.uk/social-enterprises-contribute-60bn-economy-year/social-enterprise/article/1493336</w:t>
      </w:r>
    </w:p>
    <w:p w14:paraId="51689C90" w14:textId="77777777" w:rsidR="00DA6320" w:rsidRPr="00316872" w:rsidRDefault="00DA6320" w:rsidP="002B7261">
      <w:pPr>
        <w:spacing w:line="360" w:lineRule="auto"/>
        <w:rPr>
          <w:rFonts w:ascii="Arial" w:hAnsi="Arial" w:cs="Arial"/>
          <w:color w:val="000000" w:themeColor="text1"/>
          <w:sz w:val="24"/>
          <w:szCs w:val="24"/>
        </w:rPr>
      </w:pPr>
      <w:r w:rsidRPr="00316872">
        <w:rPr>
          <w:rFonts w:ascii="Arial" w:hAnsi="Arial" w:cs="Arial"/>
          <w:color w:val="000000" w:themeColor="text1"/>
          <w:sz w:val="24"/>
          <w:szCs w:val="24"/>
        </w:rPr>
        <w:t xml:space="preserve">Maslow, </w:t>
      </w:r>
      <w:r>
        <w:rPr>
          <w:rFonts w:ascii="Arial" w:hAnsi="Arial" w:cs="Arial"/>
          <w:color w:val="000000" w:themeColor="text1"/>
          <w:sz w:val="24"/>
          <w:szCs w:val="24"/>
        </w:rPr>
        <w:t>(</w:t>
      </w:r>
      <w:r w:rsidRPr="00316872">
        <w:rPr>
          <w:rFonts w:ascii="Arial" w:hAnsi="Arial" w:cs="Arial"/>
          <w:color w:val="000000" w:themeColor="text1"/>
          <w:sz w:val="24"/>
          <w:szCs w:val="24"/>
        </w:rPr>
        <w:t>1943).</w:t>
      </w:r>
    </w:p>
    <w:p w14:paraId="354B15F5" w14:textId="372F4304" w:rsidR="00DA6320" w:rsidRPr="00316872" w:rsidRDefault="00DA6320" w:rsidP="002B7261">
      <w:pPr>
        <w:spacing w:line="360" w:lineRule="auto"/>
        <w:rPr>
          <w:rFonts w:ascii="Arial" w:hAnsi="Arial" w:cs="Arial"/>
          <w:color w:val="000000" w:themeColor="text1"/>
          <w:sz w:val="24"/>
          <w:szCs w:val="24"/>
        </w:rPr>
      </w:pPr>
      <w:r w:rsidRPr="00316872">
        <w:rPr>
          <w:rFonts w:ascii="Arial" w:hAnsi="Arial" w:cs="Arial"/>
          <w:color w:val="000000" w:themeColor="text1"/>
          <w:sz w:val="24"/>
          <w:szCs w:val="24"/>
          <w:shd w:val="clear" w:color="auto" w:fill="FCFCFC"/>
        </w:rPr>
        <w:t xml:space="preserve">Mei </w:t>
      </w:r>
      <w:proofErr w:type="spellStart"/>
      <w:r w:rsidRPr="00316872">
        <w:rPr>
          <w:rFonts w:ascii="Arial" w:hAnsi="Arial" w:cs="Arial"/>
          <w:color w:val="000000" w:themeColor="text1"/>
          <w:sz w:val="24"/>
          <w:szCs w:val="24"/>
          <w:shd w:val="clear" w:color="auto" w:fill="FCFCFC"/>
        </w:rPr>
        <w:t>Mei</w:t>
      </w:r>
      <w:proofErr w:type="spellEnd"/>
      <w:r w:rsidRPr="00316872">
        <w:rPr>
          <w:rFonts w:ascii="Arial" w:hAnsi="Arial" w:cs="Arial"/>
          <w:color w:val="000000" w:themeColor="text1"/>
          <w:sz w:val="24"/>
          <w:szCs w:val="24"/>
          <w:shd w:val="clear" w:color="auto" w:fill="FCFCFC"/>
        </w:rPr>
        <w:t xml:space="preserve"> Fox,</w:t>
      </w:r>
      <w:r>
        <w:rPr>
          <w:rFonts w:ascii="Arial" w:hAnsi="Arial" w:cs="Arial"/>
          <w:color w:val="000000" w:themeColor="text1"/>
          <w:sz w:val="24"/>
          <w:szCs w:val="24"/>
          <w:shd w:val="clear" w:color="auto" w:fill="FCFCFC"/>
        </w:rPr>
        <w:t xml:space="preserve"> (</w:t>
      </w:r>
      <w:r w:rsidRPr="00316872">
        <w:rPr>
          <w:rFonts w:ascii="Arial" w:hAnsi="Arial" w:cs="Arial"/>
          <w:color w:val="000000" w:themeColor="text1"/>
          <w:sz w:val="24"/>
          <w:szCs w:val="24"/>
          <w:shd w:val="clear" w:color="auto" w:fill="FCFCFC"/>
        </w:rPr>
        <w:t>2016)</w:t>
      </w:r>
      <w:r w:rsidRPr="00316872">
        <w:rPr>
          <w:rFonts w:ascii="Arial" w:hAnsi="Arial" w:cs="Arial"/>
          <w:color w:val="000000" w:themeColor="text1"/>
          <w:sz w:val="24"/>
          <w:szCs w:val="24"/>
        </w:rPr>
        <w:t xml:space="preserve"> </w:t>
      </w:r>
      <w:r w:rsidR="002B7261">
        <w:rPr>
          <w:rFonts w:ascii="Arial" w:hAnsi="Arial" w:cs="Arial"/>
          <w:color w:val="000000" w:themeColor="text1"/>
          <w:sz w:val="24"/>
          <w:szCs w:val="24"/>
        </w:rPr>
        <w:t xml:space="preserve">                          </w:t>
      </w:r>
      <w:r w:rsidRPr="00DA6320">
        <w:rPr>
          <w:rFonts w:ascii="Arial" w:hAnsi="Arial" w:cs="Arial"/>
          <w:color w:val="000000" w:themeColor="text1"/>
          <w:sz w:val="24"/>
          <w:szCs w:val="24"/>
        </w:rPr>
        <w:t>https://www.forbes.com/sites/meimeifox/2016/08/08/5-reasons-why-social-entrepreneurship-is-the-new-business-model/#25c7403444ca</w:t>
      </w:r>
      <w:r w:rsidRPr="00316872">
        <w:rPr>
          <w:rFonts w:ascii="Arial" w:hAnsi="Arial" w:cs="Arial"/>
          <w:color w:val="000000" w:themeColor="text1"/>
          <w:sz w:val="24"/>
          <w:szCs w:val="24"/>
        </w:rPr>
        <w:t>.</w:t>
      </w:r>
    </w:p>
    <w:p w14:paraId="1C962316" w14:textId="0B2A7AD1" w:rsidR="00DA6320" w:rsidRPr="00DA6320" w:rsidRDefault="00DA6320" w:rsidP="002B7261">
      <w:pPr>
        <w:spacing w:line="360" w:lineRule="auto"/>
        <w:rPr>
          <w:rFonts w:ascii="Arial" w:hAnsi="Arial" w:cs="Arial"/>
          <w:color w:val="000000" w:themeColor="text1"/>
          <w:sz w:val="24"/>
          <w:szCs w:val="24"/>
          <w:shd w:val="clear" w:color="auto" w:fill="FFFFFF"/>
        </w:rPr>
      </w:pPr>
      <w:hyperlink r:id="rId13" w:history="1">
        <w:r w:rsidRPr="00316872">
          <w:rPr>
            <w:rStyle w:val="Hyperlink"/>
            <w:rFonts w:ascii="Arial" w:hAnsi="Arial" w:cs="Arial"/>
            <w:color w:val="000000" w:themeColor="text1"/>
            <w:sz w:val="24"/>
            <w:szCs w:val="24"/>
            <w:u w:val="none"/>
            <w:shd w:val="clear" w:color="auto" w:fill="FFFFFF"/>
          </w:rPr>
          <w:t>Miriam Cosic</w:t>
        </w:r>
      </w:hyperlink>
      <w:r w:rsidRPr="00316872">
        <w:rPr>
          <w:rStyle w:val="word"/>
          <w:rFonts w:ascii="Arial" w:hAnsi="Arial" w:cs="Arial"/>
          <w:color w:val="000000" w:themeColor="text1"/>
          <w:sz w:val="24"/>
          <w:szCs w:val="24"/>
          <w:shd w:val="clear" w:color="auto" w:fill="FFFFFF"/>
        </w:rPr>
        <w:t xml:space="preserve">, </w:t>
      </w:r>
      <w:r>
        <w:rPr>
          <w:rStyle w:val="word"/>
          <w:rFonts w:ascii="Arial" w:hAnsi="Arial" w:cs="Arial"/>
          <w:color w:val="000000" w:themeColor="text1"/>
          <w:sz w:val="24"/>
          <w:szCs w:val="24"/>
          <w:shd w:val="clear" w:color="auto" w:fill="FFFFFF"/>
        </w:rPr>
        <w:t>(</w:t>
      </w:r>
      <w:r w:rsidRPr="00316872">
        <w:rPr>
          <w:rStyle w:val="word"/>
          <w:rFonts w:ascii="Arial" w:hAnsi="Arial" w:cs="Arial"/>
          <w:color w:val="000000" w:themeColor="text1"/>
          <w:sz w:val="24"/>
          <w:szCs w:val="24"/>
          <w:shd w:val="clear" w:color="auto" w:fill="FFFFFF"/>
        </w:rPr>
        <w:t>2017</w:t>
      </w:r>
      <w:r>
        <w:rPr>
          <w:rStyle w:val="word"/>
          <w:rFonts w:ascii="Arial" w:hAnsi="Arial" w:cs="Arial"/>
          <w:color w:val="000000" w:themeColor="text1"/>
          <w:sz w:val="24"/>
          <w:szCs w:val="24"/>
          <w:shd w:val="clear" w:color="auto" w:fill="FFFFFF"/>
        </w:rPr>
        <w:t xml:space="preserve">)                                            </w:t>
      </w:r>
      <w:r w:rsidRPr="00DA6320">
        <w:rPr>
          <w:rFonts w:ascii="Arial" w:hAnsi="Arial" w:cs="Arial"/>
          <w:color w:val="000000" w:themeColor="text1"/>
          <w:sz w:val="24"/>
          <w:szCs w:val="24"/>
        </w:rPr>
        <w:t>https://www.theguardian.com/sustainable-business/2017/mar/29/we-are-all-entrepreneurs-muhammad-yunus-on-changing-the-world-one-microloan-at-a-time</w:t>
      </w:r>
    </w:p>
    <w:p w14:paraId="46CCB69E" w14:textId="5C4435F4" w:rsidR="00DA6320" w:rsidRPr="00DA6320" w:rsidRDefault="00DA6320" w:rsidP="002B7261">
      <w:pPr>
        <w:spacing w:line="360" w:lineRule="auto"/>
        <w:rPr>
          <w:rStyle w:val="Hyperlink"/>
          <w:rFonts w:ascii="Arial" w:hAnsi="Arial" w:cs="Arial"/>
          <w:color w:val="000000" w:themeColor="text1"/>
          <w:sz w:val="24"/>
          <w:szCs w:val="24"/>
          <w:u w:val="none"/>
          <w:shd w:val="clear" w:color="auto" w:fill="FFFFFF"/>
        </w:rPr>
      </w:pPr>
      <w:hyperlink r:id="rId14" w:history="1">
        <w:r w:rsidRPr="00316872">
          <w:rPr>
            <w:rStyle w:val="Hyperlink"/>
            <w:rFonts w:ascii="Arial" w:hAnsi="Arial" w:cs="Arial"/>
            <w:color w:val="000000" w:themeColor="text1"/>
            <w:sz w:val="24"/>
            <w:szCs w:val="24"/>
            <w:u w:val="none"/>
            <w:shd w:val="clear" w:color="auto" w:fill="FFFFFF"/>
          </w:rPr>
          <w:t>Ridley-Duff</w:t>
        </w:r>
      </w:hyperlink>
      <w:r w:rsidRPr="00316872">
        <w:rPr>
          <w:rFonts w:ascii="Arial" w:hAnsi="Arial" w:cs="Arial"/>
          <w:color w:val="000000" w:themeColor="text1"/>
          <w:sz w:val="24"/>
          <w:szCs w:val="24"/>
          <w:shd w:val="clear" w:color="auto" w:fill="FFFFFF"/>
        </w:rPr>
        <w:t>, </w:t>
      </w:r>
      <w:hyperlink r:id="rId15" w:history="1">
        <w:r w:rsidRPr="00316872">
          <w:rPr>
            <w:rStyle w:val="Hyperlink"/>
            <w:rFonts w:ascii="Arial" w:hAnsi="Arial" w:cs="Arial"/>
            <w:color w:val="000000" w:themeColor="text1"/>
            <w:sz w:val="24"/>
            <w:szCs w:val="24"/>
            <w:u w:val="none"/>
            <w:shd w:val="clear" w:color="auto" w:fill="FFFFFF"/>
          </w:rPr>
          <w:t>M Bull</w:t>
        </w:r>
      </w:hyperlink>
      <w:r w:rsidRPr="00316872">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t>
      </w:r>
      <w:r w:rsidRPr="00316872">
        <w:rPr>
          <w:rFonts w:ascii="Arial" w:hAnsi="Arial" w:cs="Arial"/>
          <w:color w:val="000000" w:themeColor="text1"/>
          <w:sz w:val="24"/>
          <w:szCs w:val="24"/>
          <w:shd w:val="clear" w:color="auto" w:fill="FFFFFF"/>
        </w:rPr>
        <w:t>2011</w:t>
      </w:r>
      <w:r>
        <w:rPr>
          <w:rFonts w:ascii="Arial" w:hAnsi="Arial" w:cs="Arial"/>
          <w:color w:val="000000" w:themeColor="text1"/>
          <w:sz w:val="24"/>
          <w:szCs w:val="24"/>
          <w:shd w:val="clear" w:color="auto" w:fill="FFFFFF"/>
        </w:rPr>
        <w:t>)</w:t>
      </w:r>
      <w:r w:rsidR="002B7261">
        <w:rPr>
          <w:rFonts w:ascii="Arial" w:hAnsi="Arial" w:cs="Arial"/>
          <w:color w:val="000000" w:themeColor="text1"/>
          <w:sz w:val="24"/>
          <w:szCs w:val="24"/>
          <w:shd w:val="clear" w:color="auto" w:fill="FFFFFF"/>
        </w:rPr>
        <w:t xml:space="preserve"> </w:t>
      </w:r>
      <w:r w:rsidRPr="00DA6320">
        <w:rPr>
          <w:rFonts w:ascii="Arial" w:hAnsi="Arial" w:cs="Arial"/>
          <w:color w:val="000000" w:themeColor="text1"/>
          <w:sz w:val="24"/>
          <w:szCs w:val="24"/>
        </w:rPr>
        <w:t>http://shura.shu.ac.uk/13691/1/Sample%20Chapter%20(The%20Politics%20of%20Social%20Enterprise).pdf</w:t>
      </w:r>
    </w:p>
    <w:p w14:paraId="3686AB02" w14:textId="1EB522C0" w:rsidR="00DA6320" w:rsidRDefault="00DA6320" w:rsidP="002B7261">
      <w:pPr>
        <w:spacing w:line="360" w:lineRule="auto"/>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lastRenderedPageBreak/>
        <w:t>Social Enterprise, retrieved (2019)</w:t>
      </w:r>
      <w:r w:rsidR="002B7261">
        <w:rPr>
          <w:rFonts w:ascii="Arial" w:hAnsi="Arial" w:cs="Arial"/>
          <w:color w:val="000000" w:themeColor="text1"/>
          <w:sz w:val="24"/>
          <w:szCs w:val="24"/>
        </w:rPr>
        <w:t xml:space="preserve">                         </w:t>
      </w:r>
      <w:r w:rsidR="002B7261" w:rsidRPr="002B7261">
        <w:rPr>
          <w:rFonts w:ascii="Arial" w:hAnsi="Arial" w:cs="Arial"/>
          <w:color w:val="000000" w:themeColor="text1"/>
          <w:sz w:val="24"/>
          <w:szCs w:val="24"/>
        </w:rPr>
        <w:t>https://www.socialenterprise.org.uk/what-is-it-all-about/</w:t>
      </w:r>
    </w:p>
    <w:p w14:paraId="675B3CDF" w14:textId="7644950A" w:rsidR="00DA6320" w:rsidRPr="00316872" w:rsidRDefault="00DA6320" w:rsidP="002B7261">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Xcel Centre, (2019</w:t>
      </w:r>
      <w:r w:rsidR="002B7261">
        <w:rPr>
          <w:rFonts w:ascii="Arial" w:hAnsi="Arial" w:cs="Arial"/>
          <w:color w:val="000000" w:themeColor="text1"/>
          <w:sz w:val="24"/>
          <w:szCs w:val="24"/>
        </w:rPr>
        <w:t>) https://www.xcelprojectcymru.co.uk/</w:t>
      </w:r>
    </w:p>
    <w:sectPr w:rsidR="00DA6320" w:rsidRPr="003168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214AF"/>
    <w:multiLevelType w:val="hybridMultilevel"/>
    <w:tmpl w:val="2490F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3B51BF"/>
    <w:multiLevelType w:val="hybridMultilevel"/>
    <w:tmpl w:val="8B50DCB2"/>
    <w:lvl w:ilvl="0" w:tplc="8EE21164">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26F"/>
    <w:rsid w:val="000D2049"/>
    <w:rsid w:val="0016550C"/>
    <w:rsid w:val="001E126F"/>
    <w:rsid w:val="002B7261"/>
    <w:rsid w:val="00316872"/>
    <w:rsid w:val="007E4F43"/>
    <w:rsid w:val="0080006F"/>
    <w:rsid w:val="008339AC"/>
    <w:rsid w:val="009108F5"/>
    <w:rsid w:val="00B15EFA"/>
    <w:rsid w:val="00B35982"/>
    <w:rsid w:val="00B36EF7"/>
    <w:rsid w:val="00DA6320"/>
    <w:rsid w:val="00FB1D91"/>
    <w:rsid w:val="00FF64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D71EB"/>
  <w15:chartTrackingRefBased/>
  <w15:docId w15:val="{B0100270-470E-43F5-A4AB-5F672DDF2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126F"/>
    <w:rPr>
      <w:color w:val="0563C1" w:themeColor="hyperlink"/>
      <w:u w:val="single"/>
    </w:rPr>
  </w:style>
  <w:style w:type="character" w:customStyle="1" w:styleId="word">
    <w:name w:val="word"/>
    <w:basedOn w:val="DefaultParagraphFont"/>
    <w:rsid w:val="001E126F"/>
  </w:style>
  <w:style w:type="paragraph" w:styleId="ListParagraph">
    <w:name w:val="List Paragraph"/>
    <w:basedOn w:val="Normal"/>
    <w:uiPriority w:val="34"/>
    <w:qFormat/>
    <w:rsid w:val="001E126F"/>
    <w:pPr>
      <w:ind w:left="720"/>
      <w:contextualSpacing/>
    </w:pPr>
  </w:style>
  <w:style w:type="character" w:styleId="UnresolvedMention">
    <w:name w:val="Unresolved Mention"/>
    <w:basedOn w:val="DefaultParagraphFont"/>
    <w:uiPriority w:val="99"/>
    <w:semiHidden/>
    <w:unhideWhenUsed/>
    <w:rsid w:val="003168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people" TargetMode="External"/><Relationship Id="rId13" Type="http://schemas.openxmlformats.org/officeDocument/2006/relationships/hyperlink" Target="https://www.theguardian.com/profile/miriam-cosic" TargetMode="External"/><Relationship Id="rId3" Type="http://schemas.openxmlformats.org/officeDocument/2006/relationships/settings" Target="settings.xml"/><Relationship Id="rId7" Type="http://schemas.openxmlformats.org/officeDocument/2006/relationships/hyperlink" Target="https://dictionary.cambridge.org/dictionary/english/group" TargetMode="External"/><Relationship Id="rId12" Type="http://schemas.openxmlformats.org/officeDocument/2006/relationships/hyperlink" Target="https://scholar.google.com/citations?user=jZ4JCdMAAAAJ&amp;hl=en&amp;oi=sr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ictionary.cambridge.org/dictionary/english/large" TargetMode="External"/><Relationship Id="rId11" Type="http://schemas.openxmlformats.org/officeDocument/2006/relationships/hyperlink" Target="https://scholar.google.com/citations?user=q8Ciln4AAAAJ&amp;hl=en&amp;oi=sra" TargetMode="External"/><Relationship Id="rId5" Type="http://schemas.openxmlformats.org/officeDocument/2006/relationships/image" Target="media/image1.png"/><Relationship Id="rId15" Type="http://schemas.openxmlformats.org/officeDocument/2006/relationships/hyperlink" Target="https://scholar.google.com/citations?user=jZ4JCdMAAAAJ&amp;hl=en&amp;oi=sra" TargetMode="External"/><Relationship Id="rId10" Type="http://schemas.openxmlformats.org/officeDocument/2006/relationships/hyperlink" Target="https://dictionary.cambridge.org/dictionary/english/organized" TargetMode="External"/><Relationship Id="rId4" Type="http://schemas.openxmlformats.org/officeDocument/2006/relationships/webSettings" Target="webSettings.xml"/><Relationship Id="rId9" Type="http://schemas.openxmlformats.org/officeDocument/2006/relationships/hyperlink" Target="https://dictionary.cambridge.org/dictionary/english/live" TargetMode="External"/><Relationship Id="rId14" Type="http://schemas.openxmlformats.org/officeDocument/2006/relationships/hyperlink" Target="https://scholar.google.com/citations?user=q8Ciln4AAAAJ&amp;hl=en&amp;oi=s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9</Pages>
  <Words>2081</Words>
  <Characters>11865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Garside (1910128)</dc:creator>
  <cp:keywords/>
  <dc:description/>
  <cp:lastModifiedBy>Katie Garside (1910128)</cp:lastModifiedBy>
  <cp:revision>8</cp:revision>
  <dcterms:created xsi:type="dcterms:W3CDTF">2019-11-14T23:41:00Z</dcterms:created>
  <dcterms:modified xsi:type="dcterms:W3CDTF">2019-11-15T01:24:00Z</dcterms:modified>
</cp:coreProperties>
</file>