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8CB437" w14:textId="22DE8C85" w:rsidR="006419C3" w:rsidRDefault="00CD1240" w:rsidP="00E611D9">
      <w:pPr>
        <w:pStyle w:val="AssignHeader"/>
      </w:pPr>
      <w:r>
        <w:t>This is the Header (Ariel 18, Bold Underline</w:t>
      </w:r>
      <w:r w:rsidR="00E611D9">
        <w:t xml:space="preserve">, </w:t>
      </w:r>
      <w:r w:rsidR="00BC651E">
        <w:t>1.5 line</w:t>
      </w:r>
      <w:r w:rsidR="00E611D9">
        <w:t xml:space="preserve"> </w:t>
      </w:r>
      <w:bookmarkStart w:id="0" w:name="_GoBack"/>
      <w:bookmarkEnd w:id="0"/>
      <w:r w:rsidR="00E611D9">
        <w:t>spacing</w:t>
      </w:r>
      <w:r>
        <w:t>)</w:t>
      </w:r>
      <w:r w:rsidR="002229F0">
        <w:t xml:space="preserve"> (</w:t>
      </w:r>
      <w:proofErr w:type="spellStart"/>
      <w:r w:rsidR="002229F0">
        <w:t>AssignHeader</w:t>
      </w:r>
      <w:proofErr w:type="spellEnd"/>
      <w:r w:rsidR="002229F0">
        <w:t>: Styles)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0AB64049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CD5D3B" w:rsidRPr="00A55B45">
          <w:rPr>
            <w:rStyle w:val="Hyperlink"/>
          </w:rPr>
          <w:t>https://uowtsd-my.sharepoint.com/:v:/g/personal/1900276_student_uwtsd_ac_uk/EWwp4R-CSidMtFsOc3_SzsABhxg-TiUapMuv2-_LWi4kzw?e=qqrs5T</w:t>
        </w:r>
      </w:hyperlink>
    </w:p>
    <w:p w14:paraId="43237EB5" w14:textId="77777777" w:rsidR="00CD5D3B" w:rsidRDefault="00CD5D3B" w:rsidP="009B47AE">
      <w:pPr>
        <w:pStyle w:val="AssignBody"/>
      </w:pP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5C5E4296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272D5CDE" w14:textId="0B25F29A" w:rsidR="00DC0DF5" w:rsidRDefault="00DC0DF5" w:rsidP="00E611D9">
      <w:pPr>
        <w:pStyle w:val="AssignBody"/>
        <w:rPr>
          <w:b/>
        </w:rPr>
      </w:pPr>
    </w:p>
    <w:p w14:paraId="5F28D48C" w14:textId="2DDE61D4" w:rsidR="00DC0DF5" w:rsidRDefault="00DC0DF5" w:rsidP="00DC0DF5">
      <w:pPr>
        <w:pStyle w:val="AssignBody"/>
        <w:numPr>
          <w:ilvl w:val="0"/>
          <w:numId w:val="1"/>
        </w:numPr>
        <w:rPr>
          <w:rFonts w:cs="Arial"/>
          <w:bCs/>
        </w:rPr>
      </w:pPr>
      <w:r w:rsidRPr="00DC0DF5">
        <w:rPr>
          <w:rFonts w:cs="Arial"/>
          <w:bCs/>
        </w:rPr>
        <w:t>Cummins, J. (1981)</w:t>
      </w:r>
      <w:r w:rsidR="00AD2FF9" w:rsidRPr="00AD2FF9">
        <w:rPr>
          <w:rFonts w:cs="Arial"/>
          <w:bCs/>
        </w:rPr>
        <w:t xml:space="preserve"> </w:t>
      </w:r>
      <w:r w:rsidRPr="00DC0DF5">
        <w:rPr>
          <w:rFonts w:cs="Arial"/>
          <w:bCs/>
          <w:i/>
          <w:iCs/>
        </w:rPr>
        <w:t>Bilingualism and minority language children</w:t>
      </w:r>
      <w:r w:rsidRPr="00DC0DF5">
        <w:rPr>
          <w:rFonts w:cs="Arial"/>
          <w:bCs/>
        </w:rPr>
        <w:t>, Toronto: Ontario Institute for Studies in Education</w:t>
      </w:r>
    </w:p>
    <w:p w14:paraId="475BCBBF" w14:textId="59809BFA" w:rsidR="000F0D1D" w:rsidRDefault="000F0D1D" w:rsidP="00DC0DF5">
      <w:pPr>
        <w:pStyle w:val="AssignBody"/>
        <w:numPr>
          <w:ilvl w:val="0"/>
          <w:numId w:val="1"/>
        </w:numPr>
        <w:rPr>
          <w:rFonts w:cs="Arial"/>
          <w:bCs/>
        </w:rPr>
      </w:pPr>
      <w:proofErr w:type="spellStart"/>
      <w:proofErr w:type="gramStart"/>
      <w:r w:rsidRPr="000F0D1D">
        <w:rPr>
          <w:rFonts w:cs="Arial"/>
          <w:bCs/>
        </w:rPr>
        <w:t>Couchenour,</w:t>
      </w:r>
      <w:r>
        <w:rPr>
          <w:rFonts w:cs="Arial"/>
          <w:bCs/>
        </w:rPr>
        <w:t>D</w:t>
      </w:r>
      <w:proofErr w:type="spellEnd"/>
      <w:r>
        <w:rPr>
          <w:rFonts w:cs="Arial"/>
          <w:bCs/>
        </w:rPr>
        <w:t>.</w:t>
      </w:r>
      <w:proofErr w:type="gramEnd"/>
      <w:r>
        <w:rPr>
          <w:rFonts w:cs="Arial"/>
          <w:bCs/>
        </w:rPr>
        <w:t xml:space="preserve"> &amp;</w:t>
      </w:r>
      <w:r w:rsidRPr="000F0D1D">
        <w:rPr>
          <w:rFonts w:cs="Arial"/>
          <w:bCs/>
        </w:rPr>
        <w:t xml:space="preserve"> Chrisman</w:t>
      </w:r>
      <w:r>
        <w:rPr>
          <w:rFonts w:cs="Arial"/>
          <w:bCs/>
        </w:rPr>
        <w:t xml:space="preserve">, K. (2013) </w:t>
      </w:r>
      <w:r w:rsidRPr="000F0D1D">
        <w:rPr>
          <w:rFonts w:cs="Arial"/>
          <w:bCs/>
          <w:i/>
          <w:iCs/>
        </w:rPr>
        <w:t>Families, Schools and Communities: Together for Young Children</w:t>
      </w:r>
      <w:r>
        <w:rPr>
          <w:rFonts w:cs="Arial"/>
          <w:bCs/>
          <w:i/>
          <w:iCs/>
        </w:rPr>
        <w:t>.</w:t>
      </w:r>
      <w:r w:rsidRPr="000F0D1D">
        <w:t xml:space="preserve"> </w:t>
      </w:r>
      <w:r w:rsidRPr="000F0D1D">
        <w:rPr>
          <w:rFonts w:cs="Arial"/>
          <w:bCs/>
        </w:rPr>
        <w:t>Cengage Learning</w:t>
      </w:r>
      <w:r>
        <w:rPr>
          <w:rFonts w:cs="Arial"/>
          <w:bCs/>
        </w:rPr>
        <w:t>.</w:t>
      </w:r>
    </w:p>
    <w:p w14:paraId="3C6ED900" w14:textId="561EA078" w:rsidR="00DC0DF5" w:rsidRPr="00AD2FF9" w:rsidRDefault="00DC0DF5" w:rsidP="00DC0DF5">
      <w:pPr>
        <w:pStyle w:val="AssignBody"/>
        <w:numPr>
          <w:ilvl w:val="0"/>
          <w:numId w:val="1"/>
        </w:numPr>
        <w:rPr>
          <w:rFonts w:cs="Arial"/>
          <w:bCs/>
        </w:rPr>
      </w:pPr>
      <w:r w:rsidRPr="00DC0DF5">
        <w:rPr>
          <w:rFonts w:cs="Arial"/>
          <w:bCs/>
        </w:rPr>
        <w:t xml:space="preserve">Donaldson, G. (2015) </w:t>
      </w:r>
      <w:r w:rsidRPr="00DC0DF5">
        <w:rPr>
          <w:rFonts w:cs="Arial"/>
          <w:bCs/>
          <w:i/>
          <w:iCs/>
        </w:rPr>
        <w:t>Successful Futures: Independent review of curriculum and assessment arrangements in Wales</w:t>
      </w:r>
      <w:r w:rsidRPr="00DC0DF5">
        <w:rPr>
          <w:rFonts w:cs="Arial"/>
          <w:bCs/>
        </w:rPr>
        <w:t xml:space="preserve">. </w:t>
      </w:r>
      <w:proofErr w:type="spellStart"/>
      <w:r w:rsidRPr="00DC0DF5">
        <w:rPr>
          <w:rFonts w:cs="Arial"/>
          <w:bCs/>
        </w:rPr>
        <w:t>Caerdydd</w:t>
      </w:r>
      <w:proofErr w:type="spellEnd"/>
      <w:r w:rsidRPr="00DC0DF5">
        <w:rPr>
          <w:rFonts w:cs="Arial"/>
          <w:bCs/>
        </w:rPr>
        <w:t xml:space="preserve">: </w:t>
      </w:r>
      <w:proofErr w:type="spellStart"/>
      <w:r w:rsidRPr="00DC0DF5">
        <w:rPr>
          <w:rFonts w:cs="Arial"/>
          <w:bCs/>
        </w:rPr>
        <w:t>Llywodraeth</w:t>
      </w:r>
      <w:proofErr w:type="spellEnd"/>
      <w:r w:rsidRPr="00DC0DF5">
        <w:rPr>
          <w:rFonts w:cs="Arial"/>
          <w:bCs/>
        </w:rPr>
        <w:t xml:space="preserve"> </w:t>
      </w:r>
      <w:proofErr w:type="spellStart"/>
      <w:r w:rsidRPr="00DC0DF5">
        <w:rPr>
          <w:rFonts w:cs="Arial"/>
          <w:bCs/>
        </w:rPr>
        <w:t>Cenedlaethol</w:t>
      </w:r>
      <w:proofErr w:type="spellEnd"/>
      <w:r w:rsidRPr="00DC0DF5">
        <w:rPr>
          <w:rFonts w:cs="Arial"/>
          <w:bCs/>
        </w:rPr>
        <w:t xml:space="preserve"> Cymru.</w:t>
      </w:r>
    </w:p>
    <w:p w14:paraId="35FB00F7" w14:textId="702F8586" w:rsidR="00AD2FF9" w:rsidRPr="00AD2FF9" w:rsidRDefault="00AD2FF9" w:rsidP="00AD2FF9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</w:rPr>
      </w:pPr>
      <w:r w:rsidRPr="00AD2FF9">
        <w:rPr>
          <w:rFonts w:ascii="Arial" w:hAnsi="Arial" w:cs="Arial"/>
          <w:bCs/>
        </w:rPr>
        <w:t xml:space="preserve">ESTYN (2016) </w:t>
      </w:r>
      <w:r w:rsidRPr="00AD2FF9">
        <w:rPr>
          <w:rFonts w:ascii="Arial" w:hAnsi="Arial" w:cs="Arial"/>
          <w:i/>
          <w:iCs/>
        </w:rPr>
        <w:t>Pupil participation: a best practice guide</w:t>
      </w:r>
      <w:r w:rsidRPr="00AD2FF9">
        <w:rPr>
          <w:rFonts w:ascii="Arial" w:hAnsi="Arial" w:cs="Arial"/>
          <w:i/>
          <w:iCs/>
        </w:rPr>
        <w:t>.</w:t>
      </w:r>
      <w:r w:rsidRPr="00AD2FF9">
        <w:rPr>
          <w:rFonts w:ascii="Arial" w:hAnsi="Arial" w:cs="Arial"/>
        </w:rPr>
        <w:t xml:space="preserve"> </w:t>
      </w:r>
      <w:r w:rsidRPr="00AD2FF9">
        <w:rPr>
          <w:rFonts w:ascii="Arial" w:hAnsi="Arial" w:cs="Arial"/>
        </w:rPr>
        <w:t>Her Majesty’s Inspectorate for Education and Training in Wales.</w:t>
      </w:r>
      <w:r w:rsidRPr="00AD2FF9">
        <w:rPr>
          <w:rFonts w:ascii="Arial" w:hAnsi="Arial" w:cs="Arial"/>
          <w:i/>
          <w:iCs/>
        </w:rPr>
        <w:t xml:space="preserve"> </w:t>
      </w:r>
      <w:r w:rsidRPr="00AD2FF9">
        <w:rPr>
          <w:rFonts w:ascii="Arial" w:hAnsi="Arial" w:cs="Arial"/>
        </w:rPr>
        <w:t xml:space="preserve">Available </w:t>
      </w:r>
      <w:r>
        <w:rPr>
          <w:rFonts w:ascii="Arial" w:hAnsi="Arial" w:cs="Arial"/>
        </w:rPr>
        <w:t xml:space="preserve">online: </w:t>
      </w:r>
      <w:hyperlink r:id="rId11" w:history="1">
        <w:r>
          <w:rPr>
            <w:rStyle w:val="Hyperlink"/>
          </w:rPr>
          <w:t>https://www.estyn.gov.wales/sites/www.estyn.gov.wales/files/documents/Pupil%20participation_0.pdf</w:t>
        </w:r>
      </w:hyperlink>
      <w:r>
        <w:t xml:space="preserve"> (Accessed 16/4/2020) </w:t>
      </w:r>
    </w:p>
    <w:p w14:paraId="35C050A0" w14:textId="77777777" w:rsidR="00AD2FF9" w:rsidRPr="00AD2FF9" w:rsidRDefault="00AD2FF9" w:rsidP="00AD2FF9">
      <w:pPr>
        <w:pStyle w:val="ListParagraph"/>
        <w:rPr>
          <w:rFonts w:ascii="Arial" w:hAnsi="Arial" w:cs="Arial"/>
          <w:i/>
          <w:iCs/>
        </w:rPr>
      </w:pPr>
    </w:p>
    <w:p w14:paraId="51BCD51E" w14:textId="60632210" w:rsidR="00DC0DF5" w:rsidRPr="00AD2FF9" w:rsidRDefault="00DC0DF5" w:rsidP="00DC0DF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Cs/>
          <w:color w:val="000000" w:themeColor="text1"/>
        </w:rPr>
      </w:pPr>
      <w:r w:rsidRPr="00AD2FF9">
        <w:rPr>
          <w:rFonts w:ascii="Arial" w:hAnsi="Arial" w:cs="Arial"/>
          <w:bCs/>
          <w:color w:val="000000" w:themeColor="text1"/>
        </w:rPr>
        <w:t>ESTYN (2017</w:t>
      </w:r>
      <w:r w:rsidR="00AD2FF9" w:rsidRPr="00AD2FF9">
        <w:rPr>
          <w:rFonts w:ascii="Arial" w:hAnsi="Arial" w:cs="Arial"/>
          <w:bCs/>
          <w:color w:val="000000" w:themeColor="text1"/>
        </w:rPr>
        <w:t>)</w:t>
      </w:r>
      <w:r w:rsidRPr="00AD2FF9">
        <w:rPr>
          <w:rFonts w:ascii="Arial" w:hAnsi="Arial" w:cs="Arial"/>
          <w:bCs/>
          <w:color w:val="000000" w:themeColor="text1"/>
        </w:rPr>
        <w:t xml:space="preserve"> </w:t>
      </w:r>
      <w:r w:rsidRPr="00AD2FF9">
        <w:rPr>
          <w:rFonts w:ascii="Arial" w:hAnsi="Arial" w:cs="Arial"/>
          <w:bCs/>
          <w:i/>
          <w:iCs/>
          <w:color w:val="000000" w:themeColor="text1"/>
        </w:rPr>
        <w:t xml:space="preserve">A Report on </w:t>
      </w:r>
      <w:proofErr w:type="spellStart"/>
      <w:r w:rsidRPr="00AD2FF9">
        <w:rPr>
          <w:rFonts w:ascii="Arial" w:hAnsi="Arial" w:cs="Arial"/>
          <w:bCs/>
          <w:i/>
          <w:iCs/>
          <w:color w:val="000000" w:themeColor="text1"/>
        </w:rPr>
        <w:t>SchoolX</w:t>
      </w:r>
      <w:proofErr w:type="spellEnd"/>
      <w:r w:rsidRPr="00AD2FF9">
        <w:rPr>
          <w:rFonts w:ascii="Arial" w:hAnsi="Arial" w:cs="Arial"/>
          <w:bCs/>
          <w:i/>
          <w:iCs/>
          <w:color w:val="000000" w:themeColor="text1"/>
        </w:rPr>
        <w:t>.</w:t>
      </w:r>
      <w:r w:rsidRPr="00AD2FF9">
        <w:rPr>
          <w:rFonts w:ascii="Arial" w:hAnsi="Arial" w:cs="Arial"/>
          <w:bCs/>
          <w:color w:val="000000" w:themeColor="text1"/>
        </w:rPr>
        <w:t xml:space="preserve"> </w:t>
      </w:r>
      <w:bookmarkStart w:id="1" w:name="_Hlk38019735"/>
      <w:r w:rsidRPr="00AD2FF9">
        <w:rPr>
          <w:rFonts w:ascii="Arial" w:hAnsi="Arial" w:cs="Arial"/>
          <w:bCs/>
          <w:color w:val="000000" w:themeColor="text1"/>
        </w:rPr>
        <w:t xml:space="preserve">Her Majesty’s Inspectorate for Education and Training in Wales. </w:t>
      </w:r>
    </w:p>
    <w:bookmarkEnd w:id="1"/>
    <w:p w14:paraId="03879C30" w14:textId="77777777" w:rsidR="00DC0DF5" w:rsidRPr="00DC0DF5" w:rsidRDefault="00DC0DF5" w:rsidP="00DC0DF5">
      <w:pPr>
        <w:pStyle w:val="AssignBody"/>
        <w:numPr>
          <w:ilvl w:val="0"/>
          <w:numId w:val="1"/>
        </w:numPr>
        <w:rPr>
          <w:rFonts w:cs="Arial"/>
          <w:bCs/>
        </w:rPr>
      </w:pPr>
      <w:r w:rsidRPr="00DC0DF5">
        <w:rPr>
          <w:rFonts w:cs="Arial"/>
          <w:bCs/>
        </w:rPr>
        <w:t xml:space="preserve">Goodrich, J.M. and </w:t>
      </w:r>
      <w:proofErr w:type="spellStart"/>
      <w:r w:rsidRPr="00DC0DF5">
        <w:rPr>
          <w:rFonts w:cs="Arial"/>
          <w:bCs/>
        </w:rPr>
        <w:t>Lonigan</w:t>
      </w:r>
      <w:proofErr w:type="spellEnd"/>
      <w:r w:rsidRPr="00DC0DF5">
        <w:rPr>
          <w:rFonts w:cs="Arial"/>
          <w:bCs/>
        </w:rPr>
        <w:t xml:space="preserve">, C.J. (2017) </w:t>
      </w:r>
      <w:r w:rsidRPr="00DC0DF5">
        <w:rPr>
          <w:rFonts w:cs="Arial"/>
          <w:bCs/>
          <w:i/>
          <w:iCs/>
        </w:rPr>
        <w:t>Language-Independent and Language-Specific Aspects of Early Literacy: An Evaluation of the Common Underlying Proficiency Model.</w:t>
      </w:r>
      <w:r w:rsidRPr="00DC0DF5">
        <w:rPr>
          <w:rFonts w:cs="Arial"/>
          <w:bCs/>
          <w:i/>
          <w:iCs/>
          <w:lang w:val="pl-PL"/>
        </w:rPr>
        <w:t xml:space="preserve"> J Educ Psychol. 2017 Aug; 109(6): 782–793.</w:t>
      </w:r>
    </w:p>
    <w:p w14:paraId="047F7FFC" w14:textId="38364F09" w:rsidR="00DC0DF5" w:rsidRPr="00AD2FF9" w:rsidRDefault="00DC0DF5" w:rsidP="00DC0DF5">
      <w:pPr>
        <w:pStyle w:val="AssignBody"/>
        <w:numPr>
          <w:ilvl w:val="0"/>
          <w:numId w:val="1"/>
        </w:numPr>
        <w:rPr>
          <w:rFonts w:cs="Arial"/>
          <w:bCs/>
        </w:rPr>
      </w:pPr>
      <w:r w:rsidRPr="00DC0DF5">
        <w:rPr>
          <w:rFonts w:cs="Arial"/>
          <w:bCs/>
        </w:rPr>
        <w:t xml:space="preserve">National Association for Language Development in the Curriculum. Available at: https://www.naldic.org.uk/eal-teaching-and-learning/outline-guidance/bilingualism/ </w:t>
      </w:r>
    </w:p>
    <w:p w14:paraId="1682ECA1" w14:textId="6A2B8E6A" w:rsidR="00DC0DF5" w:rsidRPr="00DC0DF5" w:rsidRDefault="00DC0DF5" w:rsidP="00DC0DF5">
      <w:pPr>
        <w:pStyle w:val="AssignBody"/>
        <w:numPr>
          <w:ilvl w:val="0"/>
          <w:numId w:val="1"/>
        </w:numPr>
        <w:rPr>
          <w:rFonts w:cs="Arial"/>
          <w:bCs/>
        </w:rPr>
      </w:pPr>
      <w:r w:rsidRPr="00AD2FF9">
        <w:rPr>
          <w:rFonts w:cs="Arial"/>
        </w:rPr>
        <w:t>UNICEF UK (1990) The United Nations Convention on the Rights of the Child. London: UNICEF.</w:t>
      </w:r>
    </w:p>
    <w:p w14:paraId="49D8AAAD" w14:textId="77777777" w:rsidR="00DC0DF5" w:rsidRPr="009B47AE" w:rsidRDefault="00DC0DF5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AA585E3" w14:textId="77777777" w:rsidR="00AE4946" w:rsidRDefault="00AE4946" w:rsidP="00E611D9">
      <w:pPr>
        <w:spacing w:after="0" w:line="240" w:lineRule="auto"/>
      </w:pPr>
      <w:r>
        <w:separator/>
      </w:r>
    </w:p>
  </w:endnote>
  <w:endnote w:type="continuationSeparator" w:id="0">
    <w:p w14:paraId="0BAF4433" w14:textId="77777777" w:rsidR="00AE4946" w:rsidRDefault="00AE4946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B14AA4" w14:textId="77777777" w:rsidR="00AE4946" w:rsidRDefault="00AE4946" w:rsidP="00E611D9">
      <w:pPr>
        <w:spacing w:after="0" w:line="240" w:lineRule="auto"/>
      </w:pPr>
      <w:r>
        <w:separator/>
      </w:r>
    </w:p>
  </w:footnote>
  <w:footnote w:type="continuationSeparator" w:id="0">
    <w:p w14:paraId="3276F30C" w14:textId="77777777" w:rsidR="00AE4946" w:rsidRDefault="00AE4946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18A0686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B94132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7F17FFED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B94132">
            <w:rPr>
              <w:rFonts w:ascii="Arial" w:hAnsi="Arial" w:cs="Arial"/>
            </w:rPr>
            <w:t>1900276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98B248D"/>
    <w:multiLevelType w:val="hybridMultilevel"/>
    <w:tmpl w:val="EDB84A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CB76D66"/>
    <w:multiLevelType w:val="hybridMultilevel"/>
    <w:tmpl w:val="48C8B6E2"/>
    <w:lvl w:ilvl="0" w:tplc="AE28C500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F0651E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546C53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820C42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D30F9C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0E85DA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2D2883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308C55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8DEB30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F0D1D"/>
    <w:rsid w:val="002229F0"/>
    <w:rsid w:val="003B567F"/>
    <w:rsid w:val="003E55AE"/>
    <w:rsid w:val="00433F17"/>
    <w:rsid w:val="005956FB"/>
    <w:rsid w:val="006419C3"/>
    <w:rsid w:val="00691A46"/>
    <w:rsid w:val="006B5861"/>
    <w:rsid w:val="006F0733"/>
    <w:rsid w:val="00817F7A"/>
    <w:rsid w:val="009B47AE"/>
    <w:rsid w:val="00AD2FF9"/>
    <w:rsid w:val="00AD4EBD"/>
    <w:rsid w:val="00AE4946"/>
    <w:rsid w:val="00B67895"/>
    <w:rsid w:val="00B94132"/>
    <w:rsid w:val="00BC651E"/>
    <w:rsid w:val="00CD1240"/>
    <w:rsid w:val="00CD5D3B"/>
    <w:rsid w:val="00DC0DF5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DC0DF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D2FF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5D3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7813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810765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84777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37624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63984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styn.gov.wales/sites/www.estyn.gov.wales/files/documents/Pupil%20participation_0.pdf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uowtsd-my.sharepoint.com/:v:/g/personal/1900276_student_uwtsd_ac_uk/EWwp4R-CSidMtFsOc3_SzsABhxg-TiUapMuv2-_LWi4kzw?e=qqrs5T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263</Words>
  <Characters>1501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Rose owen</cp:lastModifiedBy>
  <cp:revision>2</cp:revision>
  <dcterms:created xsi:type="dcterms:W3CDTF">2020-04-17T13:26:00Z</dcterms:created>
  <dcterms:modified xsi:type="dcterms:W3CDTF">2020-04-17T13:26:00Z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