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1976187"/>
        <w:docPartObj>
          <w:docPartGallery w:val="Cover Pages"/>
          <w:docPartUnique/>
        </w:docPartObj>
      </w:sdtPr>
      <w:sdtEndPr>
        <w:rPr>
          <w:color w:val="000000"/>
        </w:rPr>
      </w:sdtEndPr>
      <w:sdtContent>
        <w:p w14:paraId="4839345C" w14:textId="577D3CD9" w:rsidR="00A21715" w:rsidRDefault="00A21715"/>
        <w:p w14:paraId="4E6A6749" w14:textId="26ADF969" w:rsidR="00A21715" w:rsidRDefault="00A21715">
          <w:pPr>
            <w:rPr>
              <w:color w:val="000000"/>
            </w:rPr>
          </w:pPr>
          <w:r>
            <w:rPr>
              <w:noProof/>
              <w:lang w:eastAsia="zh-CN"/>
            </w:rPr>
            <mc:AlternateContent>
              <mc:Choice Requires="wpg">
                <w:drawing>
                  <wp:anchor distT="0" distB="0" distL="114300" distR="114300" simplePos="0" relativeHeight="251659264" behindDoc="1" locked="0" layoutInCell="1" allowOverlap="1" wp14:anchorId="2554FABA" wp14:editId="4A138AF9">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67"/>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3455C9C" w14:textId="26B3E4E8" w:rsidR="00A21715" w:rsidRPr="00A21715" w:rsidRDefault="00A21715" w:rsidP="00A21715">
                                  <w:pPr>
                                    <w:spacing w:line="360" w:lineRule="auto"/>
                                    <w:jc w:val="center"/>
                                    <w:rPr>
                                      <w:rFonts w:ascii="Arial" w:hAnsi="Arial" w:cs="Arial"/>
                                      <w:b/>
                                      <w:bCs/>
                                      <w:color w:val="FFFFFF" w:themeColor="background1"/>
                                      <w:sz w:val="96"/>
                                      <w:szCs w:val="96"/>
                                    </w:rPr>
                                  </w:pPr>
                                  <w:sdt>
                                    <w:sdtPr>
                                      <w:rPr>
                                        <w:rFonts w:ascii="Arial" w:hAnsi="Arial" w:cs="Arial"/>
                                        <w:b/>
                                        <w:bCs/>
                                        <w:color w:val="FFFFFF" w:themeColor="background1"/>
                                        <w:sz w:val="96"/>
                                        <w:szCs w:val="96"/>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A21715">
                                        <w:rPr>
                                          <w:rFonts w:ascii="Arial" w:hAnsi="Arial" w:cs="Arial"/>
                                          <w:b/>
                                          <w:bCs/>
                                          <w:color w:val="FFFFFF" w:themeColor="background1"/>
                                          <w:sz w:val="96"/>
                                          <w:szCs w:val="96"/>
                                        </w:rPr>
                                        <w:t xml:space="preserve">Written Reflective Tasks </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554FABA" id="Group 67"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Uro4WwUAAH0TAAAOAAAAZHJzL2Uyb0RvYy54bWzsWNtu20YQfS/QfyD4WKARKfEiCbaD1KmN&#13;&#10;AmkbNO4HrKilyIbiskvKkvP1OTNLUiRNWaob9Kkvwl5mz85tZ4549fawzaxHqctU5de2+8axLZlH&#13;&#10;ap3mm2v7z4e7H+e2VVYiX4tM5fLafpKl/fbm+++u9sVSTlWisrXUFkDycrkvru2kqorlZFJGidyK&#13;&#10;8o0qZI7NWOmtqDDVm8laiz3Qt9lk6jjBZK/0utAqkmWJ1fdm075h/DiWUfV7HJeysrJrG7pV/Kv5&#13;&#10;d0W/k5srsdxoUSRpVKshXqHFVqQ5Lm2h3otKWDudPoPappFWpYqrN5HaTlQcp5FkG2CN6wysuddq&#13;&#10;V7Atm+V+U7RugmsHfno1bPTb470uPhUftdEeww8q+lxaubpNRL6R78oCTkRoyVWTfbFZdo/QfHM8&#13;&#10;f4j1lnBgl3VgJz+1TpaHyoqwGMz9ueMgFhH2QieYz9ypCUOUIFbPzkXJz/VJ3w/c2aw+6XuO5819&#13;&#10;1koszcWsXqvOvkBKlUevlf/Oa58SUUgORkku+KitdA23TAPbysUWqX2npaREtVxOK7oeco1rS+NX&#13;&#10;48TODomVcL+12v+q1oARu0pxKl3iTN/3Q3/6gkvEMtqV1b1UHBfx+KGsTMqvMeKQr2v1H4ASbzNk&#13;&#10;/w8Ty7H2VgjcWrYRcXsiiRUijgORaU9kFGXWEQk8zxrF8TpCrjsb18fvCAWBP46EALV2waZxpLAj&#13;&#10;dFIn1LLzSIuOUOCG4zohRS6Aci/wNx7PEemEcW7X485RownqVZMHImlSIzrkdW5gZKEG0BOmVClU&#13;&#10;Sa+TEgVP98FUBCTYIafdE8JQj4Rn9UN9WRhBJ+HmVb8sjLiScHgRMkJHwouLhCk6JA3/03s9ZyKF&#13;&#10;gMV7RppjtSc1auiwBWnbQgta0RXwragoAM3Q2qM20rtOqEYa92/Vo3xQLFENqiTuOu5Gu1Ua/SS/&#13;&#10;PJdFYte3dQBeWiQbemj9WcEwU2QXzA/8uhaY1cA4JfDn3Svxko1w0Mb4PD6A+QJT7eErvtYLTQK0&#13;&#10;Ncgss9dIHWPrRRa0Z1xOpuaGy5b/0Q09FzX4pxcvwjbe6YG8vDRAxZSyjxO9TUOWOTaOjJ94ru7S&#13;&#10;LDNPglbQb03zIrqFUfWUScrPLP9DxmiPTAFooYz0ZnWbacswL64olPysNK7iAyQYA7896zrOjAsP&#13;&#10;s0FJ5x8FeNz6MxMGnKvF6aRksteeNU/m3L3tIb5b5VV7fiv+Uppff8cyGlaH1QEeoOFKrZ/QuLUy&#13;&#10;rBIsGINE6S+2tQejvLbLv3dCS9vKfslBPhau5xHvqXjmOotwOsdU96er/lTkERCpTKAS0/C2Mj7c&#13;&#10;FTrdJEzMSPlcvQNviFPq7hwWo1w9AQ0yKv8HfAiddMiHuIySx74lH5qHwYzcibeOUrAI51x9kQg1&#13;&#10;W/RANJ2WLTqLhdOUnIZYvYoZBU4IBoFfU9Y2LX0a9uogGEqgIrb0wQ2DcZhuq/aJPTzH6VIj6vgj&#13;&#10;ynSJkTcfRenSoqnvjuP0aFEwitMlRSed0yVF03GrepToJNAzSmTcg1rwP5MZoWrjTIaKe0vyXkNN&#13;&#10;KOOImsD5VHyO3KPu/bSNd9mU9+P+GH/w6v7eJyfN2/Z7LRnPhpHNKtlxlj6g0HaONL3dqxfromH0&#13;&#10;rqsJM5aLsGE/2TngOH5NfeoCYLDxxFi2zdfzms+Ay8SnB+RR06BLe6scEaxOWzp81jHNkR5zOL84&#13;&#10;cAymZ9lDqbJ0TdSBkmXQzFcbl3NIZEUiTH9H6M3/SmC30kxPekAXcZLX9OimRXs+MzTToLl7g7Fz&#13;&#10;e653vmFz5k8X+MbDZtbfo+gjUnfOzfz41ezmKwAAAP//AwBQSwMEFAAGAAgAAAAhAKaVX2PbAAAA&#13;&#10;DAEAAA8AAABkcnMvZG93bnJldi54bWxMT0FOwzAQvCPxB2uRuFE7IJUqjVOhVJw4IEIf4MRLYojX&#13;&#10;aey04fdsucBltKPRzM4Uu8UP4oRTdIE0ZCsFAqkN1lGn4fD+fLcBEZMha4ZAqOEbI+zK66vC5Dac&#13;&#10;6Q1PdeoEh1DMjYY+pTGXMrY9ehNXYURi7SNM3iSmUyftZM4c7gd5r9RaeuOIP/RmxKrH9quevYYx&#13;&#10;HEPzeYyVf2n361dH7nGuK61vb5b9luFpCyLhkv4ccNnA/aHkYk2YyUYxaOA16Rcvmtoo5g1fWfaQ&#13;&#10;gSwL+X9E+QMAAP//AwBQSwECLQAUAAYACAAAACEAtoM4kv4AAADhAQAAEwAAAAAAAAAAAAAAAAAA&#13;&#10;AAAAW0NvbnRlbnRfVHlwZXNdLnhtbFBLAQItABQABgAIAAAAIQA4/SH/1gAAAJQBAAALAAAAAAAA&#13;&#10;AAAAAAAAAC8BAABfcmVscy8ucmVsc1BLAQItABQABgAIAAAAIQB0Uro4WwUAAH0TAAAOAAAAAAAA&#13;&#10;AAAAAAAAAC4CAABkcnMvZTJvRG9jLnhtbFBLAQItABQABgAIAAAAIQCmlV9j2wAAAAwBAAAPAAAA&#13;&#10;AAAAAAAAAAAAALUHAABkcnMvZG93bnJldi54bWxQSwUGAAAAAAQABADzAAAAvQgAAAAA&#13;&#10;">
                    <o:lock v:ext="edit" aspectratio="t"/>
                    <v:shape id="Freeform 10" o:spid="_x0000_s1027"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3455C9C" w14:textId="26B3E4E8" w:rsidR="00A21715" w:rsidRPr="00A21715" w:rsidRDefault="00A21715" w:rsidP="00A21715">
                            <w:pPr>
                              <w:spacing w:line="360" w:lineRule="auto"/>
                              <w:jc w:val="center"/>
                              <w:rPr>
                                <w:rFonts w:ascii="Arial" w:hAnsi="Arial" w:cs="Arial"/>
                                <w:b/>
                                <w:bCs/>
                                <w:color w:val="FFFFFF" w:themeColor="background1"/>
                                <w:sz w:val="96"/>
                                <w:szCs w:val="96"/>
                              </w:rPr>
                            </w:pPr>
                            <w:sdt>
                              <w:sdtPr>
                                <w:rPr>
                                  <w:rFonts w:ascii="Arial" w:hAnsi="Arial" w:cs="Arial"/>
                                  <w:b/>
                                  <w:bCs/>
                                  <w:color w:val="FFFFFF" w:themeColor="background1"/>
                                  <w:sz w:val="96"/>
                                  <w:szCs w:val="96"/>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A21715">
                                  <w:rPr>
                                    <w:rFonts w:ascii="Arial" w:hAnsi="Arial" w:cs="Arial"/>
                                    <w:b/>
                                    <w:bCs/>
                                    <w:color w:val="FFFFFF" w:themeColor="background1"/>
                                    <w:sz w:val="96"/>
                                    <w:szCs w:val="96"/>
                                  </w:rPr>
                                  <w:t xml:space="preserve">Written Reflective Tasks </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zh-CN"/>
            </w:rPr>
            <mc:AlternateContent>
              <mc:Choice Requires="wps">
                <w:drawing>
                  <wp:anchor distT="0" distB="0" distL="114300" distR="114300" simplePos="0" relativeHeight="251660288" behindDoc="0" locked="0" layoutInCell="1" allowOverlap="1" wp14:anchorId="46AEFE78" wp14:editId="7B460AAE">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7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14:paraId="13C99F14" w14:textId="24968BC2" w:rsidR="00A21715" w:rsidRDefault="00A21715">
                                    <w:pPr>
                                      <w:pStyle w:val="NoSpacing"/>
                                      <w:jc w:val="right"/>
                                      <w:rPr>
                                        <w:color w:val="FFFFFF" w:themeColor="background1"/>
                                        <w:sz w:val="24"/>
                                        <w:szCs w:val="24"/>
                                      </w:rPr>
                                    </w:pPr>
                                    <w:r>
                                      <w:rPr>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6AEFE78" id="Rectangle 73" o:spid="_x0000_s1029"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E3r5hAIAAGYFAAAOAAAAZHJzL2Uyb0RvYy54bWysVE1v2zAMvQ/YfxB0X51kTT+MOEWQIsOA&#13;&#10;oC3aDj0rshQbk0VNUmJnv36U5LhBW+wwTAdBFMlH6onk7KZrFNkL62rQBR2fjSgRmkNZ621Bfzyv&#13;&#10;vlxR4jzTJVOgRUEPwtGb+edPs9bkYgIVqFJYgiDa5a0paOW9ybPM8Uo0zJ2BERqVEmzDPIp2m5WW&#13;&#10;tYjeqGwyGl1kLdjSWODCOby9TUo6j/hSCu7vpXTCE1VQzM3H3cZ9E/ZsPmP51jJT1bxPg/1DFg2r&#13;&#10;NQYdoG6ZZ2Rn63dQTc0tOJD+jEOTgZQ1F/EN+Jrx6M1rnipmRHwLkuPMQJP7f7D8bv9kHmxI3Zk1&#13;&#10;8J+OaFhWTG/FwhmkDz81kJS1xuWDcRBc79ZJ2wR3fAvpIrGHgVjRecLxcnp9/vUC6eeour66nE4n&#13;&#10;EZPlR2djnf8moCHhUFCLgSOdbL92PoRn+dEkxFI67BpWtVJJG25ijimtmKA/KJGsH4UkdYmJTCJq&#13;&#10;rC6xVJbsGdYF41xoP06qipUiXU9HuPo8B4+YitIIGJAlxh+we4BQue+xU5a9fXAVsTgH59HfEkvO&#13;&#10;g0eMDNoPzk2twX4EoPBVfeRkfyQpURNY8t2mQ276bw43GygPD5ZYSM3iDF/V+Ctr5vwDs9gd+JHY&#13;&#10;8f4eN6mgLSj0J0oqsL8/ug/2WLSopaTFbiuo+7VjVlCivmss5/Pp5SS056lgT4XNqaB3zRLw48Y4&#13;&#10;WwyPR3S2Xh2P0kLzgoNhEaKiimmOsQu6OR6XPs0AHCxcLBbRCBvSML/WT4YH6MByqLnn7oVZ0xem&#13;&#10;x4q+g2NfsvxNfSbb4KlhsfMg61i8r6z2/GMzx0LqB0+YFqdytHodj/M/AAAA//8DAFBLAwQUAAYA&#13;&#10;CAAAACEAenD1Ad0AAAAJAQAADwAAAGRycy9kb3ducmV2LnhtbEyPzU7DMBCE70h9B2srcaMO0LSQ&#13;&#10;xqkQCIkDlxaKOLrxEkfE6yh2fnh7Fi7tZaTV7M7Ol28n14gBu1B7UnC9SEAgld7UVCl4f3u+ugMR&#13;&#10;oiajG0+o4AcDbIvZRa4z40fa4bCPleAQCplWYGNsMylDadHpsPAtEntfvnM68thV0nR65HDXyJsk&#13;&#10;WUmna+IPVrf4aLH83vdOwdC/jMt1WKbRkvn4xEP/moyo1OV8etqwPGxARJzi6QL+GLg/FFzs6Hsy&#13;&#10;QTQKmCb+K3v3tysQR95J0xRkkctzguIXAAD//wMAUEsBAi0AFAAGAAgAAAAhALaDOJL+AAAA4QEA&#13;&#10;ABMAAAAAAAAAAAAAAAAAAAAAAFtDb250ZW50X1R5cGVzXS54bWxQSwECLQAUAAYACAAAACEAOP0h&#13;&#10;/9YAAACUAQAACwAAAAAAAAAAAAAAAAAvAQAAX3JlbHMvLnJlbHNQSwECLQAUAAYACAAAACEAGRN6&#13;&#10;+YQCAABmBQAADgAAAAAAAAAAAAAAAAAuAgAAZHJzL2Uyb0RvYy54bWxQSwECLQAUAAYACAAAACEA&#13;&#10;enD1Ad0AAAAJAQAADwAAAAAAAAAAAAAAAADeBAAAZHJzL2Rvd25yZXYueG1sUEsFBgAAAAAEAAQA&#13;&#10;8wAAAOgFAAAAAA==&#13;&#10;" fillcolor="#156082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14:paraId="13C99F14" w14:textId="24968BC2" w:rsidR="00A21715" w:rsidRDefault="00A21715">
                              <w:pPr>
                                <w:pStyle w:val="NoSpacing"/>
                                <w:jc w:val="right"/>
                                <w:rPr>
                                  <w:color w:val="FFFFFF" w:themeColor="background1"/>
                                  <w:sz w:val="24"/>
                                  <w:szCs w:val="24"/>
                                </w:rPr>
                              </w:pPr>
                              <w:r>
                                <w:rPr>
                                  <w:color w:val="FFFFFF" w:themeColor="background1"/>
                                  <w:sz w:val="24"/>
                                  <w:szCs w:val="24"/>
                                </w:rPr>
                                <w:t>2026</w:t>
                              </w:r>
                            </w:p>
                          </w:sdtContent>
                        </w:sdt>
                      </w:txbxContent>
                    </v:textbox>
                    <w10:wrap anchorx="margin" anchory="page"/>
                  </v:rect>
                </w:pict>
              </mc:Fallback>
            </mc:AlternateContent>
          </w:r>
          <w:r>
            <w:rPr>
              <w:color w:val="000000"/>
            </w:rPr>
            <w:br w:type="page"/>
          </w:r>
        </w:p>
      </w:sdtContent>
    </w:sdt>
    <w:p w14:paraId="69C85136" w14:textId="3B5C1953" w:rsidR="00A21715" w:rsidRDefault="00A21715" w:rsidP="00A21715">
      <w:pPr>
        <w:spacing w:before="100" w:beforeAutospacing="1" w:after="100" w:afterAutospacing="1" w:line="360" w:lineRule="auto"/>
        <w:jc w:val="center"/>
        <w:rPr>
          <w:rFonts w:ascii="Arial" w:hAnsi="Arial" w:cs="Arial"/>
          <w:b/>
          <w:bCs/>
          <w:color w:val="000000"/>
          <w:sz w:val="80"/>
          <w:szCs w:val="80"/>
        </w:rPr>
      </w:pPr>
      <w:r w:rsidRPr="00A21715">
        <w:rPr>
          <w:rFonts w:ascii="Arial" w:hAnsi="Arial" w:cs="Arial"/>
          <w:b/>
          <w:bCs/>
          <w:color w:val="000000"/>
          <w:sz w:val="80"/>
          <w:szCs w:val="80"/>
        </w:rPr>
        <w:lastRenderedPageBreak/>
        <w:t>Written Reflective Tasks.</w:t>
      </w:r>
    </w:p>
    <w:p w14:paraId="4F15FB0C" w14:textId="77777777" w:rsidR="00A21715" w:rsidRPr="00A21715" w:rsidRDefault="00A21715" w:rsidP="00A21715">
      <w:pPr>
        <w:spacing w:before="100" w:beforeAutospacing="1" w:after="100" w:afterAutospacing="1" w:line="360" w:lineRule="auto"/>
        <w:jc w:val="center"/>
        <w:rPr>
          <w:rFonts w:ascii="Arial" w:hAnsi="Arial" w:cs="Arial"/>
          <w:b/>
          <w:bCs/>
          <w:color w:val="000000"/>
          <w:sz w:val="32"/>
          <w:szCs w:val="32"/>
        </w:rPr>
      </w:pPr>
    </w:p>
    <w:p w14:paraId="71D61AAB" w14:textId="520435B1" w:rsidR="00A21715" w:rsidRPr="00A21715" w:rsidRDefault="00A21715" w:rsidP="00A21715">
      <w:pPr>
        <w:spacing w:before="100" w:beforeAutospacing="1" w:after="100" w:afterAutospacing="1" w:line="360" w:lineRule="auto"/>
        <w:rPr>
          <w:rFonts w:ascii="Arial" w:hAnsi="Arial" w:cs="Arial"/>
          <w:color w:val="000000"/>
          <w:sz w:val="48"/>
          <w:szCs w:val="48"/>
        </w:rPr>
      </w:pPr>
      <w:r w:rsidRPr="00A21715">
        <w:rPr>
          <w:rFonts w:ascii="Arial" w:hAnsi="Arial" w:cs="Arial"/>
          <w:b/>
          <w:bCs/>
          <w:color w:val="000000"/>
          <w:sz w:val="48"/>
          <w:szCs w:val="48"/>
        </w:rPr>
        <w:t xml:space="preserve">Name:  </w:t>
      </w:r>
      <w:r>
        <w:rPr>
          <w:rFonts w:ascii="Arial" w:hAnsi="Arial" w:cs="Arial"/>
          <w:color w:val="000000"/>
          <w:sz w:val="48"/>
          <w:szCs w:val="48"/>
        </w:rPr>
        <w:t>Dignora Estephany Espinal Angomas</w:t>
      </w:r>
    </w:p>
    <w:p w14:paraId="7228785B" w14:textId="398EF526" w:rsidR="00A21715" w:rsidRPr="00A21715" w:rsidRDefault="00A21715" w:rsidP="00A21715">
      <w:pPr>
        <w:spacing w:before="100" w:beforeAutospacing="1" w:after="100" w:afterAutospacing="1" w:line="360" w:lineRule="auto"/>
        <w:rPr>
          <w:rFonts w:ascii="Arial" w:hAnsi="Arial" w:cs="Arial"/>
          <w:color w:val="000000"/>
          <w:sz w:val="48"/>
          <w:szCs w:val="48"/>
        </w:rPr>
      </w:pPr>
      <w:r w:rsidRPr="00A21715">
        <w:rPr>
          <w:rFonts w:ascii="Arial" w:hAnsi="Arial" w:cs="Arial"/>
          <w:b/>
          <w:bCs/>
          <w:color w:val="000000"/>
          <w:sz w:val="48"/>
          <w:szCs w:val="48"/>
        </w:rPr>
        <w:t xml:space="preserve">ID Number: </w:t>
      </w:r>
      <w:r>
        <w:rPr>
          <w:rFonts w:ascii="Arial" w:hAnsi="Arial" w:cs="Arial"/>
          <w:color w:val="000000"/>
          <w:sz w:val="48"/>
          <w:szCs w:val="48"/>
        </w:rPr>
        <w:t>2441693</w:t>
      </w:r>
    </w:p>
    <w:p w14:paraId="39E29091" w14:textId="35B533D2" w:rsidR="00A21715" w:rsidRPr="00A21715" w:rsidRDefault="00A21715" w:rsidP="00A21715">
      <w:pPr>
        <w:spacing w:before="100" w:beforeAutospacing="1" w:after="100" w:afterAutospacing="1" w:line="360" w:lineRule="auto"/>
        <w:rPr>
          <w:rFonts w:ascii="Arial" w:hAnsi="Arial" w:cs="Arial"/>
          <w:color w:val="000000"/>
          <w:sz w:val="48"/>
          <w:szCs w:val="48"/>
        </w:rPr>
      </w:pPr>
      <w:r w:rsidRPr="00A21715">
        <w:rPr>
          <w:rFonts w:ascii="Arial" w:hAnsi="Arial" w:cs="Arial"/>
          <w:b/>
          <w:bCs/>
          <w:color w:val="000000"/>
          <w:sz w:val="48"/>
          <w:szCs w:val="48"/>
        </w:rPr>
        <w:t xml:space="preserve">Module Name: </w:t>
      </w:r>
      <w:r>
        <w:rPr>
          <w:rFonts w:ascii="Arial" w:hAnsi="Arial" w:cs="Arial"/>
          <w:b/>
          <w:bCs/>
          <w:color w:val="000000"/>
          <w:sz w:val="48"/>
          <w:szCs w:val="48"/>
        </w:rPr>
        <w:t xml:space="preserve"> </w:t>
      </w:r>
      <w:r>
        <w:rPr>
          <w:rFonts w:ascii="Arial" w:hAnsi="Arial" w:cs="Arial"/>
          <w:color w:val="000000"/>
          <w:sz w:val="48"/>
          <w:szCs w:val="48"/>
        </w:rPr>
        <w:t>Employability and Career Development</w:t>
      </w:r>
    </w:p>
    <w:p w14:paraId="47C0C9C2" w14:textId="55F8E30E" w:rsidR="00A21715" w:rsidRPr="00A21715" w:rsidRDefault="00A21715" w:rsidP="00A21715">
      <w:pPr>
        <w:spacing w:before="100" w:beforeAutospacing="1" w:after="100" w:afterAutospacing="1" w:line="360" w:lineRule="auto"/>
        <w:rPr>
          <w:rFonts w:ascii="Arial" w:hAnsi="Arial" w:cs="Arial"/>
          <w:color w:val="000000"/>
          <w:sz w:val="48"/>
          <w:szCs w:val="48"/>
        </w:rPr>
      </w:pPr>
      <w:r w:rsidRPr="00A21715">
        <w:rPr>
          <w:rFonts w:ascii="Arial" w:hAnsi="Arial" w:cs="Arial"/>
          <w:b/>
          <w:bCs/>
          <w:color w:val="000000"/>
          <w:sz w:val="48"/>
          <w:szCs w:val="48"/>
        </w:rPr>
        <w:t xml:space="preserve">Module Code: </w:t>
      </w:r>
      <w:r>
        <w:rPr>
          <w:rFonts w:ascii="Arial" w:hAnsi="Arial" w:cs="Arial"/>
          <w:color w:val="000000"/>
          <w:sz w:val="48"/>
          <w:szCs w:val="48"/>
        </w:rPr>
        <w:t>LCLM4005</w:t>
      </w:r>
    </w:p>
    <w:p w14:paraId="5477A2D1" w14:textId="69E4C23D" w:rsidR="00A21715" w:rsidRPr="001A24B2" w:rsidRDefault="00A21715" w:rsidP="00A21715">
      <w:pPr>
        <w:spacing w:before="100" w:beforeAutospacing="1" w:after="100" w:afterAutospacing="1" w:line="360" w:lineRule="auto"/>
        <w:rPr>
          <w:rFonts w:ascii="Arial" w:hAnsi="Arial" w:cs="Arial"/>
          <w:color w:val="000000"/>
          <w:sz w:val="48"/>
          <w:szCs w:val="48"/>
        </w:rPr>
      </w:pPr>
      <w:r w:rsidRPr="00A21715">
        <w:rPr>
          <w:rFonts w:ascii="Arial" w:hAnsi="Arial" w:cs="Arial"/>
          <w:b/>
          <w:bCs/>
          <w:color w:val="000000"/>
          <w:sz w:val="48"/>
          <w:szCs w:val="48"/>
        </w:rPr>
        <w:t xml:space="preserve">Lecture Name: </w:t>
      </w:r>
      <w:r w:rsidR="001A24B2">
        <w:rPr>
          <w:rFonts w:ascii="Arial" w:hAnsi="Arial" w:cs="Arial"/>
          <w:color w:val="000000"/>
          <w:sz w:val="48"/>
          <w:szCs w:val="48"/>
        </w:rPr>
        <w:t>Thomas Adeyemi</w:t>
      </w:r>
    </w:p>
    <w:p w14:paraId="02A234B1" w14:textId="0D8ACBEB" w:rsidR="00A21715" w:rsidRPr="001A24B2" w:rsidRDefault="00A21715" w:rsidP="00A21715">
      <w:pPr>
        <w:spacing w:before="100" w:beforeAutospacing="1" w:after="100" w:afterAutospacing="1" w:line="360" w:lineRule="auto"/>
        <w:rPr>
          <w:rFonts w:ascii="Arial" w:hAnsi="Arial" w:cs="Arial"/>
          <w:color w:val="000000"/>
          <w:sz w:val="48"/>
          <w:szCs w:val="48"/>
        </w:rPr>
      </w:pPr>
      <w:r w:rsidRPr="00A21715">
        <w:rPr>
          <w:rFonts w:ascii="Arial" w:hAnsi="Arial" w:cs="Arial"/>
          <w:b/>
          <w:bCs/>
          <w:color w:val="000000"/>
          <w:sz w:val="48"/>
          <w:szCs w:val="48"/>
        </w:rPr>
        <w:t xml:space="preserve">Date: </w:t>
      </w:r>
      <w:r w:rsidR="001A24B2">
        <w:rPr>
          <w:rFonts w:ascii="Arial" w:hAnsi="Arial" w:cs="Arial"/>
          <w:color w:val="000000"/>
          <w:sz w:val="48"/>
          <w:szCs w:val="48"/>
        </w:rPr>
        <w:t>27/04/2026</w:t>
      </w:r>
    </w:p>
    <w:p w14:paraId="298B57AD" w14:textId="77777777" w:rsidR="00A40F1C" w:rsidRDefault="00A40F1C">
      <w:pPr>
        <w:rPr>
          <w:color w:val="000000"/>
        </w:rPr>
      </w:pPr>
    </w:p>
    <w:p w14:paraId="1D9D0D22" w14:textId="77777777" w:rsidR="00A40F1C" w:rsidRDefault="00A40F1C">
      <w:pPr>
        <w:rPr>
          <w:color w:val="000000"/>
        </w:rPr>
      </w:pPr>
      <w:r>
        <w:rPr>
          <w:color w:val="000000"/>
        </w:rPr>
        <w:br w:type="page"/>
      </w:r>
    </w:p>
    <w:sdt>
      <w:sdtPr>
        <w:id w:val="1210541390"/>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77DAB514" w14:textId="7BEBE744" w:rsidR="00A40F1C" w:rsidRDefault="00A40F1C">
          <w:pPr>
            <w:pStyle w:val="TOCHeading"/>
          </w:pPr>
          <w:r>
            <w:t>Table of Contents</w:t>
          </w:r>
        </w:p>
        <w:p w14:paraId="34E37913" w14:textId="613CCF54" w:rsidR="00A40F1C" w:rsidRPr="00C632C6" w:rsidRDefault="00A40F1C" w:rsidP="00C632C6">
          <w:pPr>
            <w:pStyle w:val="TOC1"/>
            <w:rPr>
              <w:noProof/>
            </w:rPr>
          </w:pPr>
          <w:r w:rsidRPr="00C632C6">
            <w:fldChar w:fldCharType="begin"/>
          </w:r>
          <w:r w:rsidRPr="00C632C6">
            <w:instrText xml:space="preserve"> TOC \o "1-3" \h \z \u </w:instrText>
          </w:r>
          <w:r w:rsidRPr="00C632C6">
            <w:fldChar w:fldCharType="separate"/>
          </w:r>
          <w:hyperlink w:anchor="_Toc227991280" w:history="1">
            <w:r w:rsidRPr="00C632C6">
              <w:rPr>
                <w:rStyle w:val="Hyperlink"/>
                <w:rFonts w:ascii="Arial" w:hAnsi="Arial" w:cs="Arial"/>
                <w:i w:val="0"/>
                <w:iCs w:val="0"/>
                <w:noProof/>
                <w:kern w:val="36"/>
                <w:sz w:val="40"/>
                <w:szCs w:val="40"/>
                <w:u w:val="none"/>
              </w:rPr>
              <w:t>Task 1: Compar</w:t>
            </w:r>
            <w:r w:rsidR="00820794" w:rsidRPr="00C632C6">
              <w:rPr>
                <w:rStyle w:val="Hyperlink"/>
                <w:rFonts w:ascii="Arial" w:hAnsi="Arial" w:cs="Arial"/>
                <w:i w:val="0"/>
                <w:iCs w:val="0"/>
                <w:noProof/>
                <w:kern w:val="36"/>
                <w:sz w:val="40"/>
                <w:szCs w:val="40"/>
                <w:u w:val="none"/>
              </w:rPr>
              <w:t>e Two</w:t>
            </w:r>
            <w:r w:rsidRPr="00C632C6">
              <w:rPr>
                <w:rStyle w:val="Hyperlink"/>
                <w:rFonts w:ascii="Arial" w:hAnsi="Arial" w:cs="Arial"/>
                <w:i w:val="0"/>
                <w:iCs w:val="0"/>
                <w:noProof/>
                <w:kern w:val="36"/>
                <w:sz w:val="40"/>
                <w:szCs w:val="40"/>
                <w:u w:val="none"/>
              </w:rPr>
              <w:t xml:space="preserve"> Jo</w:t>
            </w:r>
            <w:r w:rsidRPr="00C632C6">
              <w:rPr>
                <w:rStyle w:val="Hyperlink"/>
                <w:rFonts w:ascii="Arial" w:hAnsi="Arial" w:cs="Arial"/>
                <w:i w:val="0"/>
                <w:iCs w:val="0"/>
                <w:noProof/>
                <w:kern w:val="36"/>
                <w:sz w:val="40"/>
                <w:szCs w:val="40"/>
                <w:u w:val="none"/>
              </w:rPr>
              <w:t>b</w:t>
            </w:r>
            <w:r w:rsidRPr="00C632C6">
              <w:rPr>
                <w:rStyle w:val="Hyperlink"/>
                <w:rFonts w:ascii="Arial" w:hAnsi="Arial" w:cs="Arial"/>
                <w:i w:val="0"/>
                <w:iCs w:val="0"/>
                <w:noProof/>
                <w:kern w:val="36"/>
                <w:sz w:val="40"/>
                <w:szCs w:val="40"/>
                <w:u w:val="none"/>
              </w:rPr>
              <w:t xml:space="preserve"> Adverts </w:t>
            </w:r>
            <w:r w:rsidRPr="00C632C6">
              <w:rPr>
                <w:noProof/>
                <w:webHidden/>
              </w:rPr>
              <w:tab/>
            </w:r>
            <w:r w:rsidRPr="00C632C6">
              <w:rPr>
                <w:noProof/>
                <w:webHidden/>
              </w:rPr>
              <w:fldChar w:fldCharType="begin"/>
            </w:r>
            <w:r w:rsidRPr="00C632C6">
              <w:rPr>
                <w:noProof/>
                <w:webHidden/>
              </w:rPr>
              <w:instrText xml:space="preserve"> PAGEREF _Toc227991280 \h </w:instrText>
            </w:r>
            <w:r w:rsidRPr="00C632C6">
              <w:rPr>
                <w:noProof/>
                <w:webHidden/>
              </w:rPr>
              <w:fldChar w:fldCharType="separate"/>
            </w:r>
            <w:r w:rsidR="00EE50E7" w:rsidRPr="00C632C6">
              <w:rPr>
                <w:noProof/>
                <w:webHidden/>
              </w:rPr>
              <w:t>.</w:t>
            </w:r>
            <w:r w:rsidRPr="00C632C6">
              <w:rPr>
                <w:noProof/>
                <w:webHidden/>
              </w:rPr>
              <w:fldChar w:fldCharType="end"/>
            </w:r>
          </w:hyperlink>
        </w:p>
        <w:p w14:paraId="15A8A9D8" w14:textId="1D2F9854" w:rsidR="00A40F1C" w:rsidRPr="00C632C6" w:rsidRDefault="00A40F1C" w:rsidP="00C632C6">
          <w:pPr>
            <w:pStyle w:val="TOC1"/>
            <w:rPr>
              <w:noProof/>
            </w:rPr>
          </w:pPr>
          <w:r w:rsidRPr="00C632C6">
            <w:rPr>
              <w:rStyle w:val="Hyperlink"/>
              <w:rFonts w:ascii="Arial" w:hAnsi="Arial" w:cs="Arial"/>
              <w:i w:val="0"/>
              <w:iCs w:val="0"/>
              <w:noProof/>
              <w:sz w:val="40"/>
              <w:szCs w:val="40"/>
              <w:u w:val="none"/>
            </w:rPr>
            <w:fldChar w:fldCharType="begin"/>
          </w:r>
          <w:r w:rsidRPr="00C632C6">
            <w:rPr>
              <w:rStyle w:val="Hyperlink"/>
              <w:rFonts w:ascii="Arial" w:hAnsi="Arial" w:cs="Arial"/>
              <w:i w:val="0"/>
              <w:iCs w:val="0"/>
              <w:noProof/>
              <w:sz w:val="40"/>
              <w:szCs w:val="40"/>
              <w:u w:val="none"/>
            </w:rPr>
            <w:instrText xml:space="preserve"> </w:instrText>
          </w:r>
          <w:r w:rsidRPr="00C632C6">
            <w:rPr>
              <w:noProof/>
            </w:rPr>
            <w:instrText>HYPERLINK \l "_Toc227991281"</w:instrText>
          </w:r>
          <w:r w:rsidRPr="00C632C6">
            <w:rPr>
              <w:rStyle w:val="Hyperlink"/>
              <w:rFonts w:ascii="Arial" w:hAnsi="Arial" w:cs="Arial"/>
              <w:i w:val="0"/>
              <w:iCs w:val="0"/>
              <w:noProof/>
              <w:sz w:val="40"/>
              <w:szCs w:val="40"/>
              <w:u w:val="none"/>
            </w:rPr>
            <w:instrText xml:space="preserve"> </w:instrText>
          </w:r>
          <w:r w:rsidRPr="00C632C6">
            <w:rPr>
              <w:rStyle w:val="Hyperlink"/>
              <w:rFonts w:ascii="Arial" w:hAnsi="Arial" w:cs="Arial"/>
              <w:i w:val="0"/>
              <w:iCs w:val="0"/>
              <w:noProof/>
              <w:sz w:val="40"/>
              <w:szCs w:val="40"/>
              <w:u w:val="none"/>
            </w:rPr>
          </w:r>
          <w:r w:rsidRPr="00C632C6">
            <w:rPr>
              <w:rStyle w:val="Hyperlink"/>
              <w:rFonts w:ascii="Arial" w:hAnsi="Arial" w:cs="Arial"/>
              <w:i w:val="0"/>
              <w:iCs w:val="0"/>
              <w:noProof/>
              <w:sz w:val="40"/>
              <w:szCs w:val="40"/>
              <w:u w:val="none"/>
            </w:rPr>
            <w:fldChar w:fldCharType="separate"/>
          </w:r>
          <w:r w:rsidRPr="00C632C6">
            <w:rPr>
              <w:rStyle w:val="Hyperlink"/>
              <w:rFonts w:ascii="Arial" w:hAnsi="Arial" w:cs="Arial"/>
              <w:i w:val="0"/>
              <w:iCs w:val="0"/>
              <w:noProof/>
              <w:kern w:val="36"/>
              <w:sz w:val="40"/>
              <w:szCs w:val="40"/>
              <w:u w:val="none"/>
            </w:rPr>
            <w:t>Ta</w:t>
          </w:r>
          <w:r w:rsidRPr="00C632C6">
            <w:rPr>
              <w:rStyle w:val="Hyperlink"/>
              <w:rFonts w:ascii="Arial" w:hAnsi="Arial" w:cs="Arial"/>
              <w:i w:val="0"/>
              <w:iCs w:val="0"/>
              <w:noProof/>
              <w:kern w:val="36"/>
              <w:sz w:val="40"/>
              <w:szCs w:val="40"/>
              <w:u w:val="none"/>
            </w:rPr>
            <w:t>s</w:t>
          </w:r>
          <w:r w:rsidRPr="00C632C6">
            <w:rPr>
              <w:rStyle w:val="Hyperlink"/>
              <w:rFonts w:ascii="Arial" w:hAnsi="Arial" w:cs="Arial"/>
              <w:i w:val="0"/>
              <w:iCs w:val="0"/>
              <w:noProof/>
              <w:kern w:val="36"/>
              <w:sz w:val="40"/>
              <w:szCs w:val="40"/>
              <w:u w:val="none"/>
            </w:rPr>
            <w:t xml:space="preserve">k 2: </w:t>
          </w:r>
          <w:r w:rsidRPr="00C632C6">
            <w:rPr>
              <w:rStyle w:val="Hyperlink"/>
              <w:rFonts w:ascii="Arial" w:hAnsi="Arial" w:cs="Arial"/>
              <w:i w:val="0"/>
              <w:iCs w:val="0"/>
              <w:noProof/>
              <w:kern w:val="36"/>
              <w:sz w:val="40"/>
              <w:szCs w:val="40"/>
              <w:u w:val="none"/>
            </w:rPr>
            <w:t>S</w:t>
          </w:r>
          <w:r w:rsidRPr="00C632C6">
            <w:rPr>
              <w:rStyle w:val="Hyperlink"/>
              <w:rFonts w:ascii="Arial" w:hAnsi="Arial" w:cs="Arial"/>
              <w:i w:val="0"/>
              <w:iCs w:val="0"/>
              <w:noProof/>
              <w:kern w:val="36"/>
              <w:sz w:val="40"/>
              <w:szCs w:val="40"/>
              <w:u w:val="none"/>
            </w:rPr>
            <w:t>elf-Assessm</w:t>
          </w:r>
          <w:r w:rsidRPr="00C632C6">
            <w:rPr>
              <w:rStyle w:val="Hyperlink"/>
              <w:rFonts w:ascii="Arial" w:hAnsi="Arial" w:cs="Arial"/>
              <w:i w:val="0"/>
              <w:iCs w:val="0"/>
              <w:noProof/>
              <w:kern w:val="36"/>
              <w:sz w:val="40"/>
              <w:szCs w:val="40"/>
              <w:u w:val="none"/>
            </w:rPr>
            <w:t>e</w:t>
          </w:r>
          <w:r w:rsidRPr="00C632C6">
            <w:rPr>
              <w:rStyle w:val="Hyperlink"/>
              <w:rFonts w:ascii="Arial" w:hAnsi="Arial" w:cs="Arial"/>
              <w:i w:val="0"/>
              <w:iCs w:val="0"/>
              <w:noProof/>
              <w:kern w:val="36"/>
              <w:sz w:val="40"/>
              <w:szCs w:val="40"/>
              <w:u w:val="none"/>
            </w:rPr>
            <w:t>nt and Evidence of Readiness</w:t>
          </w:r>
          <w:r w:rsidRPr="00C632C6">
            <w:rPr>
              <w:noProof/>
              <w:webHidden/>
            </w:rPr>
            <w:tab/>
          </w:r>
          <w:r w:rsidRPr="00C632C6">
            <w:rPr>
              <w:noProof/>
              <w:webHidden/>
            </w:rPr>
            <w:fldChar w:fldCharType="begin"/>
          </w:r>
          <w:r w:rsidRPr="00C632C6">
            <w:rPr>
              <w:noProof/>
              <w:webHidden/>
            </w:rPr>
            <w:instrText xml:space="preserve"> PAGEREF _Toc227991281 \h </w:instrText>
          </w:r>
          <w:r w:rsidRPr="00C632C6">
            <w:rPr>
              <w:noProof/>
              <w:webHidden/>
            </w:rPr>
            <w:fldChar w:fldCharType="separate"/>
          </w:r>
          <w:r w:rsidR="00EE50E7" w:rsidRPr="00C632C6">
            <w:rPr>
              <w:noProof/>
              <w:webHidden/>
            </w:rPr>
            <w:t>.</w:t>
          </w:r>
          <w:r w:rsidRPr="00C632C6">
            <w:rPr>
              <w:noProof/>
              <w:webHidden/>
            </w:rPr>
            <w:fldChar w:fldCharType="end"/>
          </w:r>
          <w:r w:rsidRPr="00C632C6">
            <w:rPr>
              <w:rStyle w:val="Hyperlink"/>
              <w:rFonts w:ascii="Arial" w:hAnsi="Arial" w:cs="Arial"/>
              <w:i w:val="0"/>
              <w:iCs w:val="0"/>
              <w:noProof/>
              <w:sz w:val="40"/>
              <w:szCs w:val="40"/>
              <w:u w:val="none"/>
            </w:rPr>
            <w:fldChar w:fldCharType="end"/>
          </w:r>
        </w:p>
        <w:p w14:paraId="02887214" w14:textId="739C1E7B" w:rsidR="00A40F1C" w:rsidRPr="00C632C6" w:rsidRDefault="00A40F1C" w:rsidP="00820794">
          <w:pPr>
            <w:pStyle w:val="TOC2"/>
            <w:numPr>
              <w:ilvl w:val="0"/>
              <w:numId w:val="17"/>
            </w:numPr>
            <w:spacing w:before="0" w:line="360" w:lineRule="auto"/>
            <w:rPr>
              <w:noProof/>
            </w:rPr>
          </w:pPr>
          <w:r w:rsidRPr="00C632C6">
            <w:rPr>
              <w:rStyle w:val="Hyperlink"/>
              <w:rFonts w:ascii="Arial" w:hAnsi="Arial" w:cs="Arial"/>
              <w:noProof/>
              <w:color w:val="000000" w:themeColor="text1"/>
              <w:sz w:val="40"/>
              <w:szCs w:val="40"/>
              <w:u w:val="none"/>
            </w:rPr>
            <w:t>Strengths</w:t>
          </w:r>
          <w:r w:rsidRPr="00C632C6">
            <w:rPr>
              <w:noProof/>
              <w:webHidden/>
            </w:rPr>
            <w:tab/>
          </w:r>
        </w:p>
        <w:p w14:paraId="478D1BFE" w14:textId="7916BE6E" w:rsidR="00A40F1C" w:rsidRPr="00C632C6" w:rsidRDefault="00A40F1C" w:rsidP="00820794">
          <w:pPr>
            <w:pStyle w:val="TOC2"/>
            <w:numPr>
              <w:ilvl w:val="0"/>
              <w:numId w:val="17"/>
            </w:numPr>
            <w:spacing w:before="0" w:line="360" w:lineRule="auto"/>
            <w:rPr>
              <w:noProof/>
            </w:rPr>
          </w:pPr>
          <w:hyperlink w:anchor="_Toc227991283" w:history="1">
            <w:r w:rsidRPr="00C632C6">
              <w:rPr>
                <w:rStyle w:val="Hyperlink"/>
                <w:rFonts w:ascii="Arial" w:hAnsi="Arial" w:cs="Arial"/>
                <w:noProof/>
                <w:sz w:val="40"/>
                <w:szCs w:val="40"/>
                <w:u w:val="none"/>
              </w:rPr>
              <w:t>Weaknesses</w:t>
            </w:r>
            <w:r w:rsidRPr="00C632C6">
              <w:rPr>
                <w:noProof/>
                <w:webHidden/>
              </w:rPr>
              <w:tab/>
            </w:r>
            <w:r w:rsidRPr="00C632C6">
              <w:rPr>
                <w:noProof/>
                <w:webHidden/>
              </w:rPr>
              <w:fldChar w:fldCharType="begin"/>
            </w:r>
            <w:r w:rsidRPr="00C632C6">
              <w:rPr>
                <w:noProof/>
                <w:webHidden/>
              </w:rPr>
              <w:instrText xml:space="preserve"> PAGEREF _Toc227991283 \h </w:instrText>
            </w:r>
            <w:r w:rsidRPr="00C632C6">
              <w:rPr>
                <w:noProof/>
                <w:webHidden/>
              </w:rPr>
              <w:fldChar w:fldCharType="separate"/>
            </w:r>
            <w:r w:rsidR="00EE50E7" w:rsidRPr="00C632C6">
              <w:rPr>
                <w:noProof/>
                <w:webHidden/>
              </w:rPr>
              <w:t>.</w:t>
            </w:r>
            <w:r w:rsidRPr="00C632C6">
              <w:rPr>
                <w:noProof/>
                <w:webHidden/>
              </w:rPr>
              <w:fldChar w:fldCharType="end"/>
            </w:r>
          </w:hyperlink>
        </w:p>
        <w:p w14:paraId="0B77B7FF" w14:textId="0FD9B785" w:rsidR="00A40F1C" w:rsidRPr="00C632C6" w:rsidRDefault="00A40F1C" w:rsidP="00820794">
          <w:pPr>
            <w:pStyle w:val="TOC2"/>
            <w:numPr>
              <w:ilvl w:val="0"/>
              <w:numId w:val="17"/>
            </w:numPr>
            <w:spacing w:before="0" w:line="360" w:lineRule="auto"/>
            <w:rPr>
              <w:noProof/>
            </w:rPr>
          </w:pPr>
          <w:hyperlink w:anchor="_Toc227991284" w:history="1">
            <w:r w:rsidRPr="00C632C6">
              <w:rPr>
                <w:rStyle w:val="Hyperlink"/>
                <w:rFonts w:ascii="Arial" w:hAnsi="Arial" w:cs="Arial"/>
                <w:noProof/>
                <w:sz w:val="40"/>
                <w:szCs w:val="40"/>
                <w:u w:val="none"/>
              </w:rPr>
              <w:t>Opportunities</w:t>
            </w:r>
            <w:r w:rsidRPr="00C632C6">
              <w:rPr>
                <w:noProof/>
                <w:webHidden/>
              </w:rPr>
              <w:tab/>
            </w:r>
            <w:r w:rsidRPr="00C632C6">
              <w:rPr>
                <w:noProof/>
                <w:webHidden/>
              </w:rPr>
              <w:fldChar w:fldCharType="begin"/>
            </w:r>
            <w:r w:rsidRPr="00C632C6">
              <w:rPr>
                <w:noProof/>
                <w:webHidden/>
              </w:rPr>
              <w:instrText xml:space="preserve"> PAGEREF _Toc227991284 \h </w:instrText>
            </w:r>
            <w:r w:rsidRPr="00C632C6">
              <w:rPr>
                <w:noProof/>
                <w:webHidden/>
              </w:rPr>
              <w:fldChar w:fldCharType="separate"/>
            </w:r>
            <w:r w:rsidR="00EE50E7" w:rsidRPr="00C632C6">
              <w:rPr>
                <w:noProof/>
                <w:webHidden/>
              </w:rPr>
              <w:t>.</w:t>
            </w:r>
            <w:r w:rsidRPr="00C632C6">
              <w:rPr>
                <w:noProof/>
                <w:webHidden/>
              </w:rPr>
              <w:fldChar w:fldCharType="end"/>
            </w:r>
          </w:hyperlink>
        </w:p>
        <w:p w14:paraId="0ADA5827" w14:textId="34FC2DA4" w:rsidR="00A40F1C" w:rsidRPr="00C632C6" w:rsidRDefault="00A40F1C" w:rsidP="00820794">
          <w:pPr>
            <w:pStyle w:val="TOC2"/>
            <w:numPr>
              <w:ilvl w:val="0"/>
              <w:numId w:val="17"/>
            </w:numPr>
            <w:spacing w:before="0" w:line="360" w:lineRule="auto"/>
            <w:rPr>
              <w:noProof/>
            </w:rPr>
          </w:pPr>
          <w:hyperlink w:anchor="_Toc227991285" w:history="1">
            <w:r w:rsidRPr="00C632C6">
              <w:rPr>
                <w:rStyle w:val="Hyperlink"/>
                <w:rFonts w:ascii="Arial" w:hAnsi="Arial" w:cs="Arial"/>
                <w:noProof/>
                <w:sz w:val="40"/>
                <w:szCs w:val="40"/>
                <w:u w:val="none"/>
              </w:rPr>
              <w:t>Thre</w:t>
            </w:r>
            <w:r w:rsidRPr="00C632C6">
              <w:rPr>
                <w:rStyle w:val="Hyperlink"/>
                <w:rFonts w:ascii="Arial" w:hAnsi="Arial" w:cs="Arial"/>
                <w:noProof/>
                <w:sz w:val="40"/>
                <w:szCs w:val="40"/>
                <w:u w:val="none"/>
              </w:rPr>
              <w:t>a</w:t>
            </w:r>
            <w:r w:rsidRPr="00C632C6">
              <w:rPr>
                <w:rStyle w:val="Hyperlink"/>
                <w:rFonts w:ascii="Arial" w:hAnsi="Arial" w:cs="Arial"/>
                <w:noProof/>
                <w:sz w:val="40"/>
                <w:szCs w:val="40"/>
                <w:u w:val="none"/>
              </w:rPr>
              <w:t>ts</w:t>
            </w:r>
            <w:r w:rsidRPr="00C632C6">
              <w:rPr>
                <w:noProof/>
                <w:webHidden/>
              </w:rPr>
              <w:tab/>
            </w:r>
            <w:r w:rsidRPr="00C632C6">
              <w:rPr>
                <w:noProof/>
                <w:webHidden/>
              </w:rPr>
              <w:fldChar w:fldCharType="begin"/>
            </w:r>
            <w:r w:rsidRPr="00C632C6">
              <w:rPr>
                <w:noProof/>
                <w:webHidden/>
              </w:rPr>
              <w:instrText xml:space="preserve"> PAGEREF _Toc227991285 \h </w:instrText>
            </w:r>
            <w:r w:rsidRPr="00C632C6">
              <w:rPr>
                <w:noProof/>
                <w:webHidden/>
              </w:rPr>
              <w:fldChar w:fldCharType="separate"/>
            </w:r>
            <w:r w:rsidR="00EE50E7" w:rsidRPr="00C632C6">
              <w:rPr>
                <w:noProof/>
                <w:webHidden/>
              </w:rPr>
              <w:t>.</w:t>
            </w:r>
            <w:r w:rsidRPr="00C632C6">
              <w:rPr>
                <w:noProof/>
                <w:webHidden/>
              </w:rPr>
              <w:fldChar w:fldCharType="end"/>
            </w:r>
          </w:hyperlink>
        </w:p>
        <w:p w14:paraId="75749194" w14:textId="1E5C65AF" w:rsidR="00A40F1C" w:rsidRPr="00C632C6" w:rsidRDefault="00A40F1C" w:rsidP="00820794">
          <w:pPr>
            <w:pStyle w:val="TOC2"/>
            <w:spacing w:before="0" w:line="360" w:lineRule="auto"/>
            <w:rPr>
              <w:noProof/>
            </w:rPr>
          </w:pPr>
          <w:hyperlink w:anchor="_Toc227991286" w:history="1">
            <w:r w:rsidRPr="00C632C6">
              <w:rPr>
                <w:rStyle w:val="Hyperlink"/>
                <w:rFonts w:ascii="Arial" w:hAnsi="Arial" w:cs="Arial"/>
                <w:noProof/>
                <w:sz w:val="40"/>
                <w:szCs w:val="40"/>
                <w:u w:val="none"/>
              </w:rPr>
              <w:t>Evidence of Readiness</w:t>
            </w:r>
            <w:r w:rsidRPr="00C632C6">
              <w:rPr>
                <w:noProof/>
                <w:webHidden/>
              </w:rPr>
              <w:tab/>
            </w:r>
            <w:r w:rsidRPr="00C632C6">
              <w:rPr>
                <w:noProof/>
                <w:webHidden/>
              </w:rPr>
              <w:fldChar w:fldCharType="begin"/>
            </w:r>
            <w:r w:rsidRPr="00C632C6">
              <w:rPr>
                <w:noProof/>
                <w:webHidden/>
              </w:rPr>
              <w:instrText xml:space="preserve"> PAGEREF _Toc227991286 \h </w:instrText>
            </w:r>
            <w:r w:rsidRPr="00C632C6">
              <w:rPr>
                <w:noProof/>
                <w:webHidden/>
              </w:rPr>
              <w:fldChar w:fldCharType="separate"/>
            </w:r>
            <w:r w:rsidR="00EE50E7" w:rsidRPr="00C632C6">
              <w:rPr>
                <w:noProof/>
                <w:webHidden/>
              </w:rPr>
              <w:t>.</w:t>
            </w:r>
            <w:r w:rsidRPr="00C632C6">
              <w:rPr>
                <w:noProof/>
                <w:webHidden/>
              </w:rPr>
              <w:fldChar w:fldCharType="end"/>
            </w:r>
          </w:hyperlink>
        </w:p>
        <w:p w14:paraId="23C4AA17" w14:textId="4100E5F9" w:rsidR="00A40F1C" w:rsidRPr="00C632C6" w:rsidRDefault="00A40F1C" w:rsidP="00C632C6">
          <w:pPr>
            <w:pStyle w:val="TOC1"/>
            <w:rPr>
              <w:noProof/>
            </w:rPr>
          </w:pPr>
          <w:hyperlink w:anchor="_Toc227991287" w:history="1">
            <w:r w:rsidRPr="00C632C6">
              <w:rPr>
                <w:rStyle w:val="Hyperlink"/>
                <w:rFonts w:ascii="Arial" w:hAnsi="Arial" w:cs="Arial"/>
                <w:i w:val="0"/>
                <w:iCs w:val="0"/>
                <w:noProof/>
                <w:kern w:val="36"/>
                <w:sz w:val="40"/>
                <w:szCs w:val="40"/>
                <w:u w:val="none"/>
              </w:rPr>
              <w:t>T</w:t>
            </w:r>
            <w:r w:rsidRPr="00C632C6">
              <w:rPr>
                <w:rStyle w:val="Hyperlink"/>
                <w:rFonts w:ascii="Arial" w:hAnsi="Arial" w:cs="Arial"/>
                <w:i w:val="0"/>
                <w:iCs w:val="0"/>
                <w:noProof/>
                <w:kern w:val="36"/>
                <w:sz w:val="40"/>
                <w:szCs w:val="40"/>
                <w:u w:val="none"/>
              </w:rPr>
              <w:t>a</w:t>
            </w:r>
            <w:r w:rsidRPr="00C632C6">
              <w:rPr>
                <w:rStyle w:val="Hyperlink"/>
                <w:rFonts w:ascii="Arial" w:hAnsi="Arial" w:cs="Arial"/>
                <w:i w:val="0"/>
                <w:iCs w:val="0"/>
                <w:noProof/>
                <w:kern w:val="36"/>
                <w:sz w:val="40"/>
                <w:szCs w:val="40"/>
                <w:u w:val="none"/>
              </w:rPr>
              <w:t xml:space="preserve">sk 3: </w:t>
            </w:r>
            <w:r w:rsidRPr="00C632C6">
              <w:rPr>
                <w:rStyle w:val="Hyperlink"/>
                <w:rFonts w:ascii="Arial" w:hAnsi="Arial" w:cs="Arial"/>
                <w:i w:val="0"/>
                <w:iCs w:val="0"/>
                <w:noProof/>
                <w:kern w:val="36"/>
                <w:sz w:val="40"/>
                <w:szCs w:val="40"/>
                <w:u w:val="none"/>
              </w:rPr>
              <w:t>E</w:t>
            </w:r>
            <w:r w:rsidRPr="00C632C6">
              <w:rPr>
                <w:rStyle w:val="Hyperlink"/>
                <w:rFonts w:ascii="Arial" w:hAnsi="Arial" w:cs="Arial"/>
                <w:i w:val="0"/>
                <w:iCs w:val="0"/>
                <w:noProof/>
                <w:kern w:val="36"/>
                <w:sz w:val="40"/>
                <w:szCs w:val="40"/>
                <w:u w:val="none"/>
              </w:rPr>
              <w:t>mployment Goals an</w:t>
            </w:r>
            <w:r w:rsidRPr="00C632C6">
              <w:rPr>
                <w:rStyle w:val="Hyperlink"/>
                <w:rFonts w:ascii="Arial" w:hAnsi="Arial" w:cs="Arial"/>
                <w:i w:val="0"/>
                <w:iCs w:val="0"/>
                <w:noProof/>
                <w:kern w:val="36"/>
                <w:sz w:val="40"/>
                <w:szCs w:val="40"/>
                <w:u w:val="none"/>
              </w:rPr>
              <w:t>d</w:t>
            </w:r>
            <w:r w:rsidRPr="00C632C6">
              <w:rPr>
                <w:rStyle w:val="Hyperlink"/>
                <w:rFonts w:ascii="Arial" w:hAnsi="Arial" w:cs="Arial"/>
                <w:i w:val="0"/>
                <w:iCs w:val="0"/>
                <w:noProof/>
                <w:kern w:val="36"/>
                <w:sz w:val="40"/>
                <w:szCs w:val="40"/>
                <w:u w:val="none"/>
              </w:rPr>
              <w:t xml:space="preserve"> Personal Development Plan</w:t>
            </w:r>
            <w:r w:rsidRPr="00C632C6">
              <w:rPr>
                <w:noProof/>
                <w:webHidden/>
              </w:rPr>
              <w:tab/>
            </w:r>
            <w:r w:rsidRPr="00C632C6">
              <w:rPr>
                <w:noProof/>
                <w:webHidden/>
              </w:rPr>
              <w:fldChar w:fldCharType="begin"/>
            </w:r>
            <w:r w:rsidRPr="00C632C6">
              <w:rPr>
                <w:noProof/>
                <w:webHidden/>
              </w:rPr>
              <w:instrText xml:space="preserve"> PAGEREF _Toc227991287 \h </w:instrText>
            </w:r>
            <w:r w:rsidRPr="00C632C6">
              <w:rPr>
                <w:noProof/>
                <w:webHidden/>
              </w:rPr>
              <w:fldChar w:fldCharType="separate"/>
            </w:r>
            <w:r w:rsidR="00EE50E7" w:rsidRPr="00C632C6">
              <w:rPr>
                <w:noProof/>
                <w:webHidden/>
              </w:rPr>
              <w:t>.</w:t>
            </w:r>
            <w:r w:rsidRPr="00C632C6">
              <w:rPr>
                <w:noProof/>
                <w:webHidden/>
              </w:rPr>
              <w:fldChar w:fldCharType="end"/>
            </w:r>
          </w:hyperlink>
        </w:p>
        <w:p w14:paraId="4ABDFB89" w14:textId="3852C7E3" w:rsidR="00A40F1C" w:rsidRPr="00C632C6" w:rsidRDefault="00A40F1C" w:rsidP="00820794">
          <w:pPr>
            <w:pStyle w:val="TOC2"/>
            <w:numPr>
              <w:ilvl w:val="0"/>
              <w:numId w:val="21"/>
            </w:numPr>
            <w:spacing w:before="0" w:line="360" w:lineRule="auto"/>
            <w:rPr>
              <w:noProof/>
            </w:rPr>
          </w:pPr>
          <w:hyperlink w:anchor="_Toc227991289" w:history="1">
            <w:r w:rsidRPr="00C632C6">
              <w:rPr>
                <w:rStyle w:val="Hyperlink"/>
                <w:rFonts w:ascii="Arial" w:hAnsi="Arial" w:cs="Arial"/>
                <w:noProof/>
                <w:sz w:val="40"/>
                <w:szCs w:val="40"/>
                <w:u w:val="none"/>
              </w:rPr>
              <w:t>Personal Development Plan</w:t>
            </w:r>
            <w:r w:rsidRPr="00C632C6">
              <w:rPr>
                <w:noProof/>
                <w:webHidden/>
              </w:rPr>
              <w:tab/>
            </w:r>
            <w:r w:rsidRPr="00C632C6">
              <w:rPr>
                <w:noProof/>
                <w:webHidden/>
              </w:rPr>
              <w:fldChar w:fldCharType="begin"/>
            </w:r>
            <w:r w:rsidRPr="00C632C6">
              <w:rPr>
                <w:noProof/>
                <w:webHidden/>
              </w:rPr>
              <w:instrText xml:space="preserve"> PAGEREF _Toc227991289 \h </w:instrText>
            </w:r>
            <w:r w:rsidRPr="00C632C6">
              <w:rPr>
                <w:noProof/>
                <w:webHidden/>
              </w:rPr>
              <w:fldChar w:fldCharType="separate"/>
            </w:r>
            <w:r w:rsidR="00EE50E7" w:rsidRPr="00C632C6">
              <w:rPr>
                <w:noProof/>
                <w:webHidden/>
              </w:rPr>
              <w:t>.</w:t>
            </w:r>
            <w:r w:rsidRPr="00C632C6">
              <w:rPr>
                <w:noProof/>
                <w:webHidden/>
              </w:rPr>
              <w:fldChar w:fldCharType="end"/>
            </w:r>
          </w:hyperlink>
        </w:p>
        <w:p w14:paraId="4254FA2C" w14:textId="77777777" w:rsidR="00C632C6" w:rsidRPr="00C632C6" w:rsidRDefault="00A40F1C">
          <w:pPr>
            <w:rPr>
              <w:rFonts w:ascii="Arial" w:hAnsi="Arial" w:cs="Arial"/>
              <w:b/>
              <w:bCs/>
              <w:noProof/>
              <w:sz w:val="40"/>
              <w:szCs w:val="40"/>
            </w:rPr>
          </w:pPr>
          <w:r w:rsidRPr="00C632C6">
            <w:rPr>
              <w:b/>
              <w:bCs/>
              <w:noProof/>
            </w:rPr>
            <w:fldChar w:fldCharType="end"/>
          </w:r>
          <w:r w:rsidR="00C632C6" w:rsidRPr="00C632C6">
            <w:rPr>
              <w:rFonts w:ascii="Arial" w:hAnsi="Arial" w:cs="Arial"/>
              <w:b/>
              <w:bCs/>
              <w:noProof/>
              <w:sz w:val="40"/>
              <w:szCs w:val="40"/>
            </w:rPr>
            <w:t>Reference List</w:t>
          </w:r>
        </w:p>
        <w:p w14:paraId="1C61AC51" w14:textId="272E9D4A" w:rsidR="00A40F1C" w:rsidRDefault="00A40F1C"/>
      </w:sdtContent>
    </w:sdt>
    <w:p w14:paraId="4777B782" w14:textId="61AF5000" w:rsidR="00A21715" w:rsidRDefault="00A21715">
      <w:pPr>
        <w:rPr>
          <w:color w:val="000000"/>
        </w:rPr>
      </w:pPr>
      <w:r>
        <w:rPr>
          <w:color w:val="000000"/>
        </w:rPr>
        <w:br w:type="page"/>
      </w:r>
    </w:p>
    <w:p w14:paraId="4C9625F2" w14:textId="0D853291" w:rsidR="001A24B2" w:rsidRPr="00820794" w:rsidRDefault="001A24B2" w:rsidP="001A24B2">
      <w:pPr>
        <w:pStyle w:val="ListParagraph"/>
        <w:numPr>
          <w:ilvl w:val="0"/>
          <w:numId w:val="3"/>
        </w:numPr>
        <w:spacing w:before="100" w:beforeAutospacing="1" w:after="100" w:afterAutospacing="1"/>
        <w:rPr>
          <w:rFonts w:ascii="Arial" w:hAnsi="Arial" w:cs="Arial"/>
          <w:b/>
          <w:bCs/>
          <w:color w:val="000000"/>
          <w:sz w:val="60"/>
          <w:szCs w:val="60"/>
        </w:rPr>
      </w:pPr>
      <w:r w:rsidRPr="00A40F1C">
        <w:rPr>
          <w:rFonts w:ascii="Arial" w:hAnsi="Arial" w:cs="Arial"/>
          <w:b/>
          <w:bCs/>
          <w:color w:val="000000"/>
          <w:sz w:val="60"/>
          <w:szCs w:val="60"/>
        </w:rPr>
        <w:lastRenderedPageBreak/>
        <w:t>Task 1</w:t>
      </w:r>
      <w:r w:rsidR="00820794">
        <w:rPr>
          <w:rFonts w:ascii="Arial" w:hAnsi="Arial" w:cs="Arial"/>
          <w:b/>
          <w:bCs/>
          <w:color w:val="000000"/>
          <w:sz w:val="60"/>
          <w:szCs w:val="60"/>
        </w:rPr>
        <w:t xml:space="preserve">: </w:t>
      </w:r>
      <w:r w:rsidRPr="00820794">
        <w:rPr>
          <w:rFonts w:ascii="Arial" w:hAnsi="Arial" w:cs="Arial"/>
          <w:b/>
          <w:bCs/>
          <w:color w:val="000000"/>
          <w:sz w:val="60"/>
          <w:szCs w:val="60"/>
        </w:rPr>
        <w:t>Compare Job Adverts.</w:t>
      </w:r>
    </w:p>
    <w:tbl>
      <w:tblPr>
        <w:tblStyle w:val="GridTable1LightAccent2"/>
        <w:tblW w:w="10632" w:type="dxa"/>
        <w:tblInd w:w="-714" w:type="dxa"/>
        <w:tblLook w:val="04A0" w:firstRow="1" w:lastRow="0" w:firstColumn="1" w:lastColumn="0" w:noHBand="0" w:noVBand="1"/>
      </w:tblPr>
      <w:tblGrid>
        <w:gridCol w:w="5222"/>
        <w:gridCol w:w="5410"/>
      </w:tblGrid>
      <w:tr w:rsidR="001A24B2" w14:paraId="3A8D1CAB" w14:textId="77777777" w:rsidTr="001A24B2">
        <w:trPr>
          <w:cnfStyle w:val="100000000000" w:firstRow="1" w:lastRow="0" w:firstColumn="0" w:lastColumn="0" w:oddVBand="0" w:evenVBand="0" w:oddHBand="0" w:evenHBand="0" w:firstRowFirstColumn="0" w:firstRowLastColumn="0" w:lastRowFirstColumn="0" w:lastRowLastColumn="0"/>
          <w:trHeight w:val="11654"/>
        </w:trPr>
        <w:tc>
          <w:tcPr>
            <w:cnfStyle w:val="001000000000" w:firstRow="0" w:lastRow="0" w:firstColumn="1" w:lastColumn="0" w:oddVBand="0" w:evenVBand="0" w:oddHBand="0" w:evenHBand="0" w:firstRowFirstColumn="0" w:firstRowLastColumn="0" w:lastRowFirstColumn="0" w:lastRowLastColumn="0"/>
            <w:tcW w:w="5222" w:type="dxa"/>
          </w:tcPr>
          <w:p w14:paraId="20334F21" w14:textId="77777777" w:rsidR="001A24B2" w:rsidRDefault="001A24B2" w:rsidP="001F5791">
            <w:pPr>
              <w:spacing w:line="360" w:lineRule="auto"/>
              <w:rPr>
                <w:b w:val="0"/>
                <w:bCs w:val="0"/>
              </w:rPr>
            </w:pPr>
            <w:r w:rsidRPr="00992B43">
              <w:t>Job Title: HR Administrator</w:t>
            </w:r>
          </w:p>
          <w:p w14:paraId="089B802C" w14:textId="77777777" w:rsidR="001F5791" w:rsidRPr="00992B43" w:rsidRDefault="001F5791" w:rsidP="001F5791">
            <w:pPr>
              <w:spacing w:line="360" w:lineRule="auto"/>
            </w:pPr>
          </w:p>
          <w:p w14:paraId="6B6F6EF1" w14:textId="77777777" w:rsidR="001A24B2" w:rsidRPr="00992B43" w:rsidRDefault="001A24B2" w:rsidP="001F5791">
            <w:pPr>
              <w:spacing w:line="360" w:lineRule="auto"/>
            </w:pPr>
            <w:r w:rsidRPr="00992B43">
              <w:t>Location: Hammersmith, London</w:t>
            </w:r>
          </w:p>
          <w:p w14:paraId="2CFFF81B" w14:textId="77777777" w:rsidR="001A24B2" w:rsidRPr="00992B43" w:rsidRDefault="001A24B2" w:rsidP="001A24B2">
            <w:pPr>
              <w:spacing w:before="100" w:beforeAutospacing="1" w:after="100" w:afterAutospacing="1" w:line="360" w:lineRule="auto"/>
            </w:pPr>
            <w:r w:rsidRPr="00992B43">
              <w:t>Role Overview: The HR Administrator covers generalist HR, recruitment and payroll support. This role requires someone with excellent communication, administrative and organisational skills, along with a good understanding of HR best practices and procedures.</w:t>
            </w:r>
          </w:p>
          <w:p w14:paraId="72DDF481" w14:textId="77777777" w:rsidR="001A24B2" w:rsidRPr="00992B43" w:rsidRDefault="001A24B2" w:rsidP="001A24B2">
            <w:pPr>
              <w:spacing w:before="100" w:beforeAutospacing="1" w:line="360" w:lineRule="auto"/>
            </w:pPr>
            <w:r w:rsidRPr="00992B43">
              <w:t>Key Responsibilities:</w:t>
            </w:r>
          </w:p>
          <w:p w14:paraId="47F9EAC1" w14:textId="77777777" w:rsidR="001A24B2" w:rsidRPr="00992B43" w:rsidRDefault="001A24B2" w:rsidP="001A24B2">
            <w:pPr>
              <w:spacing w:line="360" w:lineRule="auto"/>
            </w:pPr>
            <w:r w:rsidRPr="00992B43">
              <w:t>Generalist HR Administration:</w:t>
            </w:r>
          </w:p>
          <w:p w14:paraId="59AFCB8C" w14:textId="77777777" w:rsidR="001A24B2" w:rsidRPr="001A24B2" w:rsidRDefault="001A24B2" w:rsidP="001A24B2">
            <w:pPr>
              <w:numPr>
                <w:ilvl w:val="0"/>
                <w:numId w:val="4"/>
              </w:numPr>
              <w:spacing w:before="100" w:beforeAutospacing="1" w:after="100" w:afterAutospacing="1" w:line="360" w:lineRule="auto"/>
              <w:rPr>
                <w:rFonts w:ascii="Arial" w:hAnsi="Arial" w:cs="Arial"/>
                <w:b w:val="0"/>
                <w:bCs w:val="0"/>
              </w:rPr>
            </w:pPr>
            <w:r w:rsidRPr="001A24B2">
              <w:rPr>
                <w:rFonts w:ascii="Arial" w:hAnsi="Arial" w:cs="Arial"/>
                <w:b w:val="0"/>
                <w:bCs w:val="0"/>
              </w:rPr>
              <w:t>Manage the new starters and leavers processes; onboarding, organising new starter’s first day, HR inductions, obtaining references, coordinating probations reviews, leaver processes including exit interviews</w:t>
            </w:r>
          </w:p>
          <w:p w14:paraId="4820A71B" w14:textId="77777777" w:rsidR="001A24B2" w:rsidRPr="001A24B2" w:rsidRDefault="001A24B2" w:rsidP="001A24B2">
            <w:pPr>
              <w:numPr>
                <w:ilvl w:val="0"/>
                <w:numId w:val="4"/>
              </w:numPr>
              <w:spacing w:before="100" w:beforeAutospacing="1" w:after="100" w:afterAutospacing="1" w:line="360" w:lineRule="auto"/>
              <w:rPr>
                <w:rFonts w:ascii="Arial" w:hAnsi="Arial" w:cs="Arial"/>
                <w:b w:val="0"/>
                <w:bCs w:val="0"/>
              </w:rPr>
            </w:pPr>
            <w:r w:rsidRPr="001A24B2">
              <w:rPr>
                <w:rFonts w:ascii="Arial" w:hAnsi="Arial" w:cs="Arial"/>
                <w:b w:val="0"/>
                <w:bCs w:val="0"/>
              </w:rPr>
              <w:t>Maintain and update employee records and HRIS, ensuring accuracy and confidentiality</w:t>
            </w:r>
          </w:p>
          <w:p w14:paraId="27B78A35" w14:textId="77777777" w:rsidR="001A24B2" w:rsidRPr="001A24B2" w:rsidRDefault="001A24B2" w:rsidP="001A24B2">
            <w:pPr>
              <w:numPr>
                <w:ilvl w:val="0"/>
                <w:numId w:val="4"/>
              </w:numPr>
              <w:spacing w:before="100" w:beforeAutospacing="1" w:after="100" w:afterAutospacing="1" w:line="360" w:lineRule="auto"/>
              <w:rPr>
                <w:rFonts w:ascii="Arial" w:hAnsi="Arial" w:cs="Arial"/>
                <w:b w:val="0"/>
                <w:bCs w:val="0"/>
              </w:rPr>
            </w:pPr>
            <w:r w:rsidRPr="001A24B2">
              <w:rPr>
                <w:rFonts w:ascii="Arial" w:hAnsi="Arial" w:cs="Arial"/>
                <w:b w:val="0"/>
                <w:bCs w:val="0"/>
              </w:rPr>
              <w:t>Complete a variety of employment letters (e.g. contracts, references, promotions, salary reviews etc.)</w:t>
            </w:r>
          </w:p>
          <w:p w14:paraId="473DCD19" w14:textId="77777777" w:rsidR="001A24B2" w:rsidRPr="001A24B2" w:rsidRDefault="001A24B2" w:rsidP="001A24B2">
            <w:pPr>
              <w:numPr>
                <w:ilvl w:val="0"/>
                <w:numId w:val="4"/>
              </w:numPr>
              <w:spacing w:before="100" w:beforeAutospacing="1" w:after="100" w:afterAutospacing="1" w:line="360" w:lineRule="auto"/>
              <w:rPr>
                <w:rFonts w:ascii="Arial" w:hAnsi="Arial" w:cs="Arial"/>
                <w:b w:val="0"/>
                <w:bCs w:val="0"/>
              </w:rPr>
            </w:pPr>
            <w:r w:rsidRPr="001A24B2">
              <w:rPr>
                <w:rFonts w:ascii="Arial" w:hAnsi="Arial" w:cs="Arial"/>
                <w:b w:val="0"/>
                <w:bCs w:val="0"/>
              </w:rPr>
              <w:t>Manage the HR inbox and respond to employee queries</w:t>
            </w:r>
          </w:p>
          <w:p w14:paraId="28F21A9D" w14:textId="77777777" w:rsidR="001A24B2" w:rsidRPr="001A24B2" w:rsidRDefault="001A24B2" w:rsidP="001A24B2">
            <w:pPr>
              <w:numPr>
                <w:ilvl w:val="0"/>
                <w:numId w:val="4"/>
              </w:numPr>
              <w:spacing w:before="100" w:beforeAutospacing="1" w:after="100" w:afterAutospacing="1" w:line="360" w:lineRule="auto"/>
              <w:rPr>
                <w:rFonts w:ascii="Arial" w:hAnsi="Arial" w:cs="Arial"/>
                <w:b w:val="0"/>
                <w:bCs w:val="0"/>
              </w:rPr>
            </w:pPr>
            <w:r w:rsidRPr="001A24B2">
              <w:rPr>
                <w:rFonts w:ascii="Arial" w:hAnsi="Arial" w:cs="Arial"/>
                <w:b w:val="0"/>
                <w:bCs w:val="0"/>
              </w:rPr>
              <w:lastRenderedPageBreak/>
              <w:t>Assist with audits and prepare reports and information as and when required</w:t>
            </w:r>
          </w:p>
          <w:p w14:paraId="6AF3CD67" w14:textId="77777777" w:rsidR="001A24B2" w:rsidRPr="001A24B2" w:rsidRDefault="001A24B2" w:rsidP="001A24B2">
            <w:pPr>
              <w:numPr>
                <w:ilvl w:val="0"/>
                <w:numId w:val="4"/>
              </w:numPr>
              <w:spacing w:before="100" w:beforeAutospacing="1" w:after="100" w:afterAutospacing="1" w:line="360" w:lineRule="auto"/>
              <w:rPr>
                <w:rFonts w:ascii="Arial" w:hAnsi="Arial" w:cs="Arial"/>
                <w:b w:val="0"/>
                <w:bCs w:val="0"/>
              </w:rPr>
            </w:pPr>
            <w:r w:rsidRPr="001A24B2">
              <w:rPr>
                <w:rFonts w:ascii="Arial" w:hAnsi="Arial" w:cs="Arial"/>
                <w:b w:val="0"/>
                <w:bCs w:val="0"/>
              </w:rPr>
              <w:t>Support with the administration of monthly outsourced payroll activities</w:t>
            </w:r>
          </w:p>
          <w:p w14:paraId="261BD67D" w14:textId="77777777" w:rsidR="001A24B2" w:rsidRPr="001A24B2" w:rsidRDefault="001A24B2" w:rsidP="001A24B2">
            <w:pPr>
              <w:numPr>
                <w:ilvl w:val="0"/>
                <w:numId w:val="4"/>
              </w:numPr>
              <w:spacing w:before="100" w:beforeAutospacing="1" w:after="100" w:afterAutospacing="1" w:line="360" w:lineRule="auto"/>
              <w:rPr>
                <w:rFonts w:ascii="Arial" w:hAnsi="Arial" w:cs="Arial"/>
                <w:b w:val="0"/>
                <w:bCs w:val="0"/>
              </w:rPr>
            </w:pPr>
            <w:r w:rsidRPr="001A24B2">
              <w:rPr>
                <w:rFonts w:ascii="Arial" w:hAnsi="Arial" w:cs="Arial"/>
                <w:b w:val="0"/>
                <w:bCs w:val="0"/>
              </w:rPr>
              <w:t>Support administration of company benefit’s</w:t>
            </w:r>
          </w:p>
          <w:p w14:paraId="15004CCF" w14:textId="77777777" w:rsidR="001A24B2" w:rsidRPr="001A24B2" w:rsidRDefault="001A24B2" w:rsidP="001A24B2">
            <w:pPr>
              <w:numPr>
                <w:ilvl w:val="0"/>
                <w:numId w:val="4"/>
              </w:numPr>
              <w:spacing w:before="100" w:beforeAutospacing="1" w:after="100" w:afterAutospacing="1" w:line="360" w:lineRule="auto"/>
              <w:rPr>
                <w:rFonts w:ascii="Arial" w:hAnsi="Arial" w:cs="Arial"/>
                <w:b w:val="0"/>
                <w:bCs w:val="0"/>
              </w:rPr>
            </w:pPr>
            <w:r w:rsidRPr="001A24B2">
              <w:rPr>
                <w:rFonts w:ascii="Arial" w:hAnsi="Arial" w:cs="Arial"/>
                <w:b w:val="0"/>
                <w:bCs w:val="0"/>
              </w:rPr>
              <w:t>Review and suggest improvements for all admin processes and ways of working on an on-going basis</w:t>
            </w:r>
          </w:p>
          <w:p w14:paraId="478F5B0B" w14:textId="77777777" w:rsidR="001A24B2" w:rsidRPr="001A24B2" w:rsidRDefault="001A24B2" w:rsidP="001A24B2">
            <w:pPr>
              <w:numPr>
                <w:ilvl w:val="0"/>
                <w:numId w:val="4"/>
              </w:numPr>
              <w:spacing w:before="100" w:beforeAutospacing="1" w:after="100" w:afterAutospacing="1" w:line="360" w:lineRule="auto"/>
              <w:rPr>
                <w:rFonts w:ascii="Arial" w:hAnsi="Arial" w:cs="Arial"/>
                <w:b w:val="0"/>
                <w:bCs w:val="0"/>
              </w:rPr>
            </w:pPr>
            <w:r w:rsidRPr="001A24B2">
              <w:rPr>
                <w:rFonts w:ascii="Arial" w:hAnsi="Arial" w:cs="Arial"/>
                <w:b w:val="0"/>
                <w:bCs w:val="0"/>
              </w:rPr>
              <w:t>Assist the HR Advisor, Head of HR and HRD with any project related work</w:t>
            </w:r>
          </w:p>
          <w:p w14:paraId="61A49786" w14:textId="77777777" w:rsidR="001A24B2" w:rsidRPr="001A24B2" w:rsidRDefault="001A24B2" w:rsidP="001A24B2">
            <w:pPr>
              <w:numPr>
                <w:ilvl w:val="0"/>
                <w:numId w:val="4"/>
              </w:numPr>
              <w:spacing w:before="100" w:beforeAutospacing="1" w:after="100" w:afterAutospacing="1" w:line="360" w:lineRule="auto"/>
              <w:rPr>
                <w:rFonts w:ascii="Arial" w:hAnsi="Arial" w:cs="Arial"/>
                <w:b w:val="0"/>
                <w:bCs w:val="0"/>
              </w:rPr>
            </w:pPr>
            <w:r w:rsidRPr="001A24B2">
              <w:rPr>
                <w:rFonts w:ascii="Arial" w:hAnsi="Arial" w:cs="Arial"/>
                <w:b w:val="0"/>
                <w:bCs w:val="0"/>
              </w:rPr>
              <w:t>Support development and creation of policies / guidelines according to changes in UK Employment Legislation or company processes</w:t>
            </w:r>
          </w:p>
          <w:p w14:paraId="0255EA6B" w14:textId="77777777" w:rsidR="001A24B2" w:rsidRPr="001A24B2" w:rsidRDefault="001A24B2" w:rsidP="001A24B2">
            <w:pPr>
              <w:numPr>
                <w:ilvl w:val="0"/>
                <w:numId w:val="4"/>
              </w:numPr>
              <w:spacing w:before="100" w:beforeAutospacing="1" w:after="100" w:afterAutospacing="1" w:line="360" w:lineRule="auto"/>
              <w:rPr>
                <w:rFonts w:ascii="Arial" w:hAnsi="Arial" w:cs="Arial"/>
                <w:b w:val="0"/>
                <w:bCs w:val="0"/>
              </w:rPr>
            </w:pPr>
            <w:r w:rsidRPr="001A24B2">
              <w:rPr>
                <w:rFonts w:ascii="Arial" w:hAnsi="Arial" w:cs="Arial"/>
                <w:b w:val="0"/>
                <w:bCs w:val="0"/>
              </w:rPr>
              <w:t>Support employee engagement initiatives, organising training sessions and company events</w:t>
            </w:r>
          </w:p>
          <w:p w14:paraId="350EAC37" w14:textId="77777777" w:rsidR="001A24B2" w:rsidRPr="001A24B2" w:rsidRDefault="001A24B2" w:rsidP="001F5791">
            <w:pPr>
              <w:numPr>
                <w:ilvl w:val="0"/>
                <w:numId w:val="4"/>
              </w:numPr>
              <w:spacing w:before="100" w:beforeAutospacing="1" w:line="360" w:lineRule="auto"/>
              <w:rPr>
                <w:rFonts w:ascii="Arial" w:hAnsi="Arial" w:cs="Arial"/>
                <w:b w:val="0"/>
                <w:bCs w:val="0"/>
              </w:rPr>
            </w:pPr>
            <w:r w:rsidRPr="001A24B2">
              <w:rPr>
                <w:rFonts w:ascii="Arial" w:hAnsi="Arial" w:cs="Arial"/>
                <w:b w:val="0"/>
                <w:bCs w:val="0"/>
              </w:rPr>
              <w:t>Provide general administrative support to the wider team and business as required</w:t>
            </w:r>
          </w:p>
          <w:p w14:paraId="0EF18D4E" w14:textId="77777777" w:rsidR="001A24B2" w:rsidRPr="00992B43" w:rsidRDefault="001A24B2" w:rsidP="001A24B2">
            <w:pPr>
              <w:spacing w:line="360" w:lineRule="auto"/>
            </w:pPr>
            <w:r w:rsidRPr="00992B43">
              <w:t>Recruitment:</w:t>
            </w:r>
          </w:p>
          <w:p w14:paraId="63C6B337" w14:textId="77777777" w:rsidR="001A24B2" w:rsidRPr="001A24B2" w:rsidRDefault="001A24B2" w:rsidP="001F5791">
            <w:pPr>
              <w:numPr>
                <w:ilvl w:val="0"/>
                <w:numId w:val="5"/>
              </w:numPr>
              <w:spacing w:after="100" w:afterAutospacing="1" w:line="360" w:lineRule="auto"/>
              <w:rPr>
                <w:rFonts w:ascii="Arial" w:hAnsi="Arial" w:cs="Arial"/>
                <w:b w:val="0"/>
                <w:bCs w:val="0"/>
              </w:rPr>
            </w:pPr>
            <w:r w:rsidRPr="001A24B2">
              <w:rPr>
                <w:rFonts w:ascii="Arial" w:hAnsi="Arial" w:cs="Arial"/>
                <w:b w:val="0"/>
                <w:bCs w:val="0"/>
              </w:rPr>
              <w:t>Support managers with creating job descriptions (where required) and be responsible for the editing &amp; formatting job descriptions</w:t>
            </w:r>
          </w:p>
          <w:p w14:paraId="58D62291" w14:textId="77777777" w:rsidR="001A24B2" w:rsidRPr="001A24B2" w:rsidRDefault="001A24B2" w:rsidP="001A24B2">
            <w:pPr>
              <w:numPr>
                <w:ilvl w:val="0"/>
                <w:numId w:val="5"/>
              </w:numPr>
              <w:spacing w:before="100" w:beforeAutospacing="1" w:after="100" w:afterAutospacing="1" w:line="360" w:lineRule="auto"/>
              <w:rPr>
                <w:rFonts w:ascii="Arial" w:hAnsi="Arial" w:cs="Arial"/>
                <w:b w:val="0"/>
                <w:bCs w:val="0"/>
              </w:rPr>
            </w:pPr>
            <w:r w:rsidRPr="001A24B2">
              <w:rPr>
                <w:rFonts w:ascii="Arial" w:hAnsi="Arial" w:cs="Arial"/>
                <w:b w:val="0"/>
                <w:bCs w:val="0"/>
              </w:rPr>
              <w:t>Ensure job adverts are posted correctly</w:t>
            </w:r>
          </w:p>
          <w:p w14:paraId="29F8E97F" w14:textId="77777777" w:rsidR="001A24B2" w:rsidRPr="001A24B2" w:rsidRDefault="001A24B2" w:rsidP="001A24B2">
            <w:pPr>
              <w:numPr>
                <w:ilvl w:val="0"/>
                <w:numId w:val="5"/>
              </w:numPr>
              <w:spacing w:before="100" w:beforeAutospacing="1" w:after="100" w:afterAutospacing="1" w:line="360" w:lineRule="auto"/>
              <w:rPr>
                <w:rFonts w:ascii="Arial" w:hAnsi="Arial" w:cs="Arial"/>
                <w:b w:val="0"/>
                <w:bCs w:val="0"/>
              </w:rPr>
            </w:pPr>
            <w:r w:rsidRPr="001A24B2">
              <w:rPr>
                <w:rFonts w:ascii="Arial" w:hAnsi="Arial" w:cs="Arial"/>
                <w:b w:val="0"/>
                <w:bCs w:val="0"/>
              </w:rPr>
              <w:t>Assist hiring managers with candidate shortlisting and interview coordination</w:t>
            </w:r>
          </w:p>
          <w:p w14:paraId="4D22784A" w14:textId="77777777" w:rsidR="001A24B2" w:rsidRPr="001A24B2" w:rsidRDefault="001A24B2" w:rsidP="001A24B2">
            <w:pPr>
              <w:numPr>
                <w:ilvl w:val="0"/>
                <w:numId w:val="5"/>
              </w:numPr>
              <w:spacing w:before="100" w:beforeAutospacing="1" w:after="100" w:afterAutospacing="1" w:line="360" w:lineRule="auto"/>
              <w:rPr>
                <w:rFonts w:ascii="Arial" w:hAnsi="Arial" w:cs="Arial"/>
                <w:b w:val="0"/>
                <w:bCs w:val="0"/>
              </w:rPr>
            </w:pPr>
            <w:r w:rsidRPr="001A24B2">
              <w:rPr>
                <w:rFonts w:ascii="Arial" w:hAnsi="Arial" w:cs="Arial"/>
                <w:b w:val="0"/>
                <w:bCs w:val="0"/>
              </w:rPr>
              <w:t>Support recruitment for the university work placement programme</w:t>
            </w:r>
          </w:p>
          <w:p w14:paraId="70AF3AB3" w14:textId="77777777" w:rsidR="001A24B2" w:rsidRPr="001A24B2" w:rsidRDefault="001A24B2" w:rsidP="001A24B2">
            <w:pPr>
              <w:spacing w:before="100" w:beforeAutospacing="1" w:after="100" w:afterAutospacing="1" w:line="360" w:lineRule="auto"/>
              <w:ind w:left="720"/>
              <w:rPr>
                <w:rFonts w:ascii="Arial" w:hAnsi="Arial" w:cs="Arial"/>
                <w:b w:val="0"/>
                <w:bCs w:val="0"/>
              </w:rPr>
            </w:pPr>
          </w:p>
          <w:p w14:paraId="3E6D8FD7" w14:textId="77777777" w:rsidR="001A24B2" w:rsidRPr="00992B43" w:rsidRDefault="001A24B2" w:rsidP="001A24B2">
            <w:pPr>
              <w:spacing w:line="360" w:lineRule="auto"/>
            </w:pPr>
            <w:r w:rsidRPr="00992B43">
              <w:lastRenderedPageBreak/>
              <w:t>Requirements:</w:t>
            </w:r>
          </w:p>
          <w:p w14:paraId="0C340699" w14:textId="77777777" w:rsidR="001A24B2" w:rsidRPr="001A24B2" w:rsidRDefault="001A24B2" w:rsidP="001A24B2">
            <w:pPr>
              <w:numPr>
                <w:ilvl w:val="0"/>
                <w:numId w:val="6"/>
              </w:numPr>
              <w:spacing w:before="100" w:beforeAutospacing="1" w:after="100" w:afterAutospacing="1" w:line="360" w:lineRule="auto"/>
              <w:rPr>
                <w:rFonts w:ascii="Arial" w:hAnsi="Arial" w:cs="Arial"/>
                <w:b w:val="0"/>
                <w:bCs w:val="0"/>
              </w:rPr>
            </w:pPr>
            <w:r w:rsidRPr="001A24B2">
              <w:rPr>
                <w:rFonts w:ascii="Arial" w:hAnsi="Arial" w:cs="Arial"/>
                <w:b w:val="0"/>
                <w:bCs w:val="0"/>
              </w:rPr>
              <w:t>1-2 years’ experience in an HR administrative role or similar</w:t>
            </w:r>
          </w:p>
          <w:p w14:paraId="42EDC6BE" w14:textId="77777777" w:rsidR="001A24B2" w:rsidRPr="001A24B2" w:rsidRDefault="001A24B2" w:rsidP="001A24B2">
            <w:pPr>
              <w:numPr>
                <w:ilvl w:val="0"/>
                <w:numId w:val="6"/>
              </w:numPr>
              <w:spacing w:before="100" w:beforeAutospacing="1" w:after="100" w:afterAutospacing="1" w:line="360" w:lineRule="auto"/>
              <w:rPr>
                <w:rFonts w:ascii="Arial" w:hAnsi="Arial" w:cs="Arial"/>
                <w:b w:val="0"/>
                <w:bCs w:val="0"/>
              </w:rPr>
            </w:pPr>
            <w:r w:rsidRPr="001A24B2">
              <w:rPr>
                <w:rFonts w:ascii="Arial" w:hAnsi="Arial" w:cs="Arial"/>
                <w:b w:val="0"/>
                <w:bCs w:val="0"/>
              </w:rPr>
              <w:t>Ideally, CIPD qualified or actively working towards it</w:t>
            </w:r>
          </w:p>
          <w:p w14:paraId="36EE327A" w14:textId="77777777" w:rsidR="001A24B2" w:rsidRPr="001A24B2" w:rsidRDefault="001A24B2" w:rsidP="001A24B2">
            <w:pPr>
              <w:numPr>
                <w:ilvl w:val="0"/>
                <w:numId w:val="6"/>
              </w:numPr>
              <w:spacing w:before="100" w:beforeAutospacing="1" w:after="100" w:afterAutospacing="1" w:line="360" w:lineRule="auto"/>
              <w:rPr>
                <w:rFonts w:ascii="Arial" w:hAnsi="Arial" w:cs="Arial"/>
                <w:b w:val="0"/>
                <w:bCs w:val="0"/>
              </w:rPr>
            </w:pPr>
            <w:r w:rsidRPr="001A24B2">
              <w:rPr>
                <w:rFonts w:ascii="Arial" w:hAnsi="Arial" w:cs="Arial"/>
                <w:b w:val="0"/>
                <w:bCs w:val="0"/>
              </w:rPr>
              <w:t>Strong organisation, written and verbal communication and numerical skills</w:t>
            </w:r>
          </w:p>
          <w:p w14:paraId="6B1348C9" w14:textId="77777777" w:rsidR="001A24B2" w:rsidRPr="001A24B2" w:rsidRDefault="001A24B2" w:rsidP="001A24B2">
            <w:pPr>
              <w:numPr>
                <w:ilvl w:val="0"/>
                <w:numId w:val="6"/>
              </w:numPr>
              <w:spacing w:before="100" w:beforeAutospacing="1" w:after="100" w:afterAutospacing="1" w:line="360" w:lineRule="auto"/>
              <w:rPr>
                <w:rFonts w:ascii="Arial" w:hAnsi="Arial" w:cs="Arial"/>
                <w:b w:val="0"/>
                <w:bCs w:val="0"/>
              </w:rPr>
            </w:pPr>
            <w:r w:rsidRPr="001A24B2">
              <w:rPr>
                <w:rFonts w:ascii="Arial" w:hAnsi="Arial" w:cs="Arial"/>
                <w:b w:val="0"/>
                <w:bCs w:val="0"/>
              </w:rPr>
              <w:t>Excellent attention to detail and reliability</w:t>
            </w:r>
          </w:p>
          <w:p w14:paraId="5DDC3862" w14:textId="77777777" w:rsidR="001A24B2" w:rsidRPr="001A24B2" w:rsidRDefault="001A24B2" w:rsidP="001A24B2">
            <w:pPr>
              <w:numPr>
                <w:ilvl w:val="0"/>
                <w:numId w:val="6"/>
              </w:numPr>
              <w:spacing w:before="100" w:beforeAutospacing="1" w:after="100" w:afterAutospacing="1" w:line="360" w:lineRule="auto"/>
              <w:rPr>
                <w:rFonts w:ascii="Arial" w:hAnsi="Arial" w:cs="Arial"/>
                <w:b w:val="0"/>
                <w:bCs w:val="0"/>
              </w:rPr>
            </w:pPr>
            <w:r w:rsidRPr="001A24B2">
              <w:rPr>
                <w:rFonts w:ascii="Arial" w:hAnsi="Arial" w:cs="Arial"/>
                <w:b w:val="0"/>
                <w:bCs w:val="0"/>
              </w:rPr>
              <w:t>Able to work independently as well as within a team</w:t>
            </w:r>
          </w:p>
          <w:p w14:paraId="646C010F" w14:textId="77777777" w:rsidR="001A24B2" w:rsidRPr="001A24B2" w:rsidRDefault="001A24B2" w:rsidP="001A24B2">
            <w:pPr>
              <w:numPr>
                <w:ilvl w:val="0"/>
                <w:numId w:val="6"/>
              </w:numPr>
              <w:spacing w:before="100" w:beforeAutospacing="1" w:after="100" w:afterAutospacing="1" w:line="360" w:lineRule="auto"/>
              <w:rPr>
                <w:rFonts w:ascii="Arial" w:hAnsi="Arial" w:cs="Arial"/>
                <w:b w:val="0"/>
                <w:bCs w:val="0"/>
              </w:rPr>
            </w:pPr>
            <w:r w:rsidRPr="001A24B2">
              <w:rPr>
                <w:rFonts w:ascii="Arial" w:hAnsi="Arial" w:cs="Arial"/>
                <w:b w:val="0"/>
                <w:bCs w:val="0"/>
              </w:rPr>
              <w:t>High level of discretion and confidentiality</w:t>
            </w:r>
          </w:p>
          <w:p w14:paraId="1E718726" w14:textId="77777777" w:rsidR="001A24B2" w:rsidRPr="001A24B2" w:rsidRDefault="001A24B2" w:rsidP="001A24B2">
            <w:pPr>
              <w:numPr>
                <w:ilvl w:val="0"/>
                <w:numId w:val="6"/>
              </w:numPr>
              <w:spacing w:before="100" w:beforeAutospacing="1" w:after="100" w:afterAutospacing="1" w:line="360" w:lineRule="auto"/>
              <w:rPr>
                <w:rFonts w:ascii="Arial" w:hAnsi="Arial" w:cs="Arial"/>
                <w:b w:val="0"/>
                <w:bCs w:val="0"/>
              </w:rPr>
            </w:pPr>
            <w:r w:rsidRPr="001A24B2">
              <w:rPr>
                <w:rFonts w:ascii="Arial" w:hAnsi="Arial" w:cs="Arial"/>
                <w:b w:val="0"/>
                <w:bCs w:val="0"/>
              </w:rPr>
              <w:t>An understanding of the basic HR principles with a passion to develop</w:t>
            </w:r>
          </w:p>
          <w:p w14:paraId="045A8976" w14:textId="77777777" w:rsidR="001A24B2" w:rsidRPr="001A24B2" w:rsidRDefault="001A24B2" w:rsidP="001A24B2">
            <w:pPr>
              <w:numPr>
                <w:ilvl w:val="0"/>
                <w:numId w:val="6"/>
              </w:numPr>
              <w:spacing w:before="100" w:beforeAutospacing="1" w:after="100" w:afterAutospacing="1" w:line="360" w:lineRule="auto"/>
              <w:rPr>
                <w:rFonts w:ascii="Arial" w:hAnsi="Arial" w:cs="Arial"/>
                <w:b w:val="0"/>
                <w:bCs w:val="0"/>
              </w:rPr>
            </w:pPr>
            <w:r w:rsidRPr="001A24B2">
              <w:rPr>
                <w:rFonts w:ascii="Arial" w:hAnsi="Arial" w:cs="Arial"/>
                <w:b w:val="0"/>
                <w:bCs w:val="0"/>
              </w:rPr>
              <w:t>Good IT skills ((Excel - preferably at advanced level, Word, PowerPoint)</w:t>
            </w:r>
          </w:p>
          <w:p w14:paraId="20582060" w14:textId="77777777" w:rsidR="001A24B2" w:rsidRPr="001A24B2" w:rsidRDefault="001A24B2" w:rsidP="001A24B2">
            <w:pPr>
              <w:numPr>
                <w:ilvl w:val="0"/>
                <w:numId w:val="6"/>
              </w:numPr>
              <w:spacing w:before="100" w:beforeAutospacing="1" w:after="100" w:afterAutospacing="1" w:line="360" w:lineRule="auto"/>
              <w:rPr>
                <w:rFonts w:ascii="Arial" w:hAnsi="Arial" w:cs="Arial"/>
                <w:b w:val="0"/>
                <w:bCs w:val="0"/>
              </w:rPr>
            </w:pPr>
            <w:r w:rsidRPr="001A24B2">
              <w:rPr>
                <w:rFonts w:ascii="Arial" w:hAnsi="Arial" w:cs="Arial"/>
                <w:b w:val="0"/>
                <w:bCs w:val="0"/>
              </w:rPr>
              <w:t>Good time-management skills, proactive approach, ability to multitask and meet deadlines.</w:t>
            </w:r>
          </w:p>
          <w:p w14:paraId="4A944C33" w14:textId="77777777" w:rsidR="001A24B2" w:rsidRDefault="001A24B2" w:rsidP="001A24B2">
            <w:pPr>
              <w:spacing w:before="100" w:beforeAutospacing="1" w:after="100" w:afterAutospacing="1"/>
              <w:rPr>
                <w:rFonts w:ascii="Arial" w:hAnsi="Arial" w:cs="Arial"/>
                <w:color w:val="000000"/>
                <w:sz w:val="60"/>
                <w:szCs w:val="60"/>
              </w:rPr>
            </w:pPr>
          </w:p>
        </w:tc>
        <w:tc>
          <w:tcPr>
            <w:tcW w:w="5410" w:type="dxa"/>
          </w:tcPr>
          <w:p w14:paraId="7A7C112B" w14:textId="77777777" w:rsidR="001F5791" w:rsidRDefault="001F5791" w:rsidP="001F5791">
            <w:pPr>
              <w:spacing w:line="360" w:lineRule="auto"/>
              <w:cnfStyle w:val="100000000000" w:firstRow="1" w:lastRow="0" w:firstColumn="0" w:lastColumn="0" w:oddVBand="0" w:evenVBand="0" w:oddHBand="0" w:evenHBand="0" w:firstRowFirstColumn="0" w:firstRowLastColumn="0" w:lastRowFirstColumn="0" w:lastRowLastColumn="0"/>
              <w:rPr>
                <w:rStyle w:val="Strong"/>
                <w:rFonts w:ascii="Arial" w:hAnsi="Arial" w:cs="Arial"/>
                <w:b/>
                <w:bCs/>
              </w:rPr>
            </w:pPr>
            <w:r w:rsidRPr="001F5791">
              <w:rPr>
                <w:rStyle w:val="Strong"/>
                <w:rFonts w:ascii="Arial" w:eastAsiaTheme="majorEastAsia" w:hAnsi="Arial" w:cs="Arial"/>
                <w:b/>
                <w:bCs/>
              </w:rPr>
              <w:lastRenderedPageBreak/>
              <w:t>HR Administrator – £28k + Benefits</w:t>
            </w:r>
            <w:r w:rsidRPr="001F5791">
              <w:rPr>
                <w:rFonts w:ascii="Arial" w:hAnsi="Arial" w:cs="Arial"/>
                <w:b w:val="0"/>
                <w:bCs w:val="0"/>
              </w:rPr>
              <w:br/>
            </w:r>
            <w:r w:rsidRPr="001F5791">
              <w:rPr>
                <w:rFonts w:ascii="Arial" w:hAnsi="Arial" w:cs="Arial"/>
                <w:b w:val="0"/>
                <w:bCs w:val="0"/>
              </w:rPr>
              <w:br/>
            </w:r>
            <w:r>
              <w:rPr>
                <w:rStyle w:val="Strong"/>
                <w:rFonts w:ascii="Arial" w:hAnsi="Arial" w:cs="Arial"/>
                <w:b/>
                <w:bCs/>
              </w:rPr>
              <w:t>-</w:t>
            </w:r>
            <w:r w:rsidRPr="001F5791">
              <w:rPr>
                <w:rStyle w:val="Strong"/>
                <w:rFonts w:ascii="Arial" w:eastAsiaTheme="majorEastAsia" w:hAnsi="Arial" w:cs="Arial"/>
                <w:b/>
                <w:bCs/>
              </w:rPr>
              <w:t xml:space="preserve">Benefits: 36 days holiday (28 + bank holidays) - Pension scheme - Life insurance - </w:t>
            </w:r>
            <w:r w:rsidRPr="001F5791">
              <w:rPr>
                <w:rStyle w:val="Strong"/>
                <w:rFonts w:ascii="Arial" w:hAnsi="Arial" w:cs="Arial"/>
                <w:b/>
                <w:bCs/>
              </w:rPr>
              <w:t>Health Shield</w:t>
            </w:r>
            <w:r w:rsidRPr="001F5791">
              <w:rPr>
                <w:rStyle w:val="Strong"/>
                <w:rFonts w:ascii="Arial" w:eastAsiaTheme="majorEastAsia" w:hAnsi="Arial" w:cs="Arial"/>
                <w:b/>
                <w:bCs/>
              </w:rPr>
              <w:t xml:space="preserve"> healthcare &amp; wellbeing benefits - Annual discretionary bonus - Long Service Awards - Employee Referral Scheme - Sales Lead Referral Scheme - Development &amp; Training - Annual cost-of-living pay review</w:t>
            </w:r>
            <w:r w:rsidRPr="001F5791">
              <w:rPr>
                <w:rStyle w:val="Strong"/>
                <w:rFonts w:ascii="Arial" w:eastAsiaTheme="majorEastAsia" w:hAnsi="Arial" w:cs="Arial"/>
              </w:rPr>
              <w:t>.</w:t>
            </w:r>
          </w:p>
          <w:p w14:paraId="05C17481" w14:textId="1AA8DF96" w:rsidR="001F5791" w:rsidRPr="001F5791" w:rsidRDefault="001F5791" w:rsidP="001F5791">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1F5791">
              <w:rPr>
                <w:rFonts w:ascii="Arial" w:hAnsi="Arial" w:cs="Arial"/>
                <w:b w:val="0"/>
                <w:bCs w:val="0"/>
              </w:rPr>
              <w:br/>
            </w:r>
            <w:r w:rsidRPr="001F5791">
              <w:rPr>
                <w:rStyle w:val="Strong"/>
                <w:rFonts w:ascii="Arial" w:eastAsiaTheme="majorEastAsia" w:hAnsi="Arial" w:cs="Arial"/>
                <w:b/>
                <w:bCs/>
              </w:rPr>
              <w:t>Location: Maidenhead (Office Based), Full time, Permanent.</w:t>
            </w:r>
            <w:r w:rsidRPr="001F5791">
              <w:rPr>
                <w:rFonts w:ascii="Arial" w:hAnsi="Arial" w:cs="Arial"/>
                <w:b w:val="0"/>
                <w:bCs w:val="0"/>
              </w:rPr>
              <w:br/>
            </w:r>
            <w:r w:rsidRPr="001F5791">
              <w:rPr>
                <w:rFonts w:ascii="Arial" w:hAnsi="Arial" w:cs="Arial"/>
                <w:b w:val="0"/>
                <w:bCs w:val="0"/>
              </w:rPr>
              <w:br/>
            </w:r>
            <w:r w:rsidRPr="001F5791">
              <w:rPr>
                <w:rFonts w:ascii="Arial" w:hAnsi="Arial" w:cs="Arial"/>
                <w:b w:val="0"/>
                <w:bCs w:val="0"/>
                <w:shd w:val="clear" w:color="auto" w:fill="FFFFFF"/>
              </w:rPr>
              <w:t>Are you passionate about improving employee experience and looking to develop in a role where you can make a real difference? We are looking for an organised, energetic and proactive HR Administrator to join our team during a pivotal time of growth. You won't just be pushing paper; you’ll be part of our journey ensuring we continue to support the business through this period.</w:t>
            </w:r>
            <w:r w:rsidRPr="001F5791">
              <w:rPr>
                <w:rFonts w:ascii="Arial" w:hAnsi="Arial" w:cs="Arial"/>
                <w:b w:val="0"/>
                <w:bCs w:val="0"/>
              </w:rPr>
              <w:br/>
            </w:r>
            <w:r w:rsidRPr="001F5791">
              <w:rPr>
                <w:rFonts w:ascii="Arial" w:hAnsi="Arial" w:cs="Arial"/>
                <w:b w:val="0"/>
                <w:bCs w:val="0"/>
              </w:rPr>
              <w:br/>
            </w:r>
            <w:r w:rsidRPr="001F5791">
              <w:rPr>
                <w:rFonts w:ascii="Arial" w:hAnsi="Arial" w:cs="Arial"/>
                <w:b w:val="0"/>
                <w:bCs w:val="0"/>
                <w:shd w:val="clear" w:color="auto" w:fill="FFFFFF"/>
              </w:rPr>
              <w:t xml:space="preserve">You will have an opportunity to play a key role within HR, getting involved in many different areas including the onboarding process, feedback sessions and a variety of projects depending on business requirements, developing your knowledge and gaining valuable </w:t>
            </w:r>
            <w:r w:rsidRPr="001F5791">
              <w:rPr>
                <w:rFonts w:ascii="Arial" w:hAnsi="Arial" w:cs="Arial"/>
                <w:b w:val="0"/>
                <w:bCs w:val="0"/>
                <w:shd w:val="clear" w:color="auto" w:fill="FFFFFF"/>
              </w:rPr>
              <w:lastRenderedPageBreak/>
              <w:t>experience along the way.</w:t>
            </w:r>
            <w:r w:rsidRPr="001F5791">
              <w:rPr>
                <w:rFonts w:ascii="Arial" w:hAnsi="Arial" w:cs="Arial"/>
                <w:b w:val="0"/>
                <w:bCs w:val="0"/>
              </w:rPr>
              <w:br/>
            </w:r>
            <w:r w:rsidRPr="001F5791">
              <w:rPr>
                <w:rFonts w:ascii="Arial" w:hAnsi="Arial" w:cs="Arial"/>
              </w:rPr>
              <w:br/>
            </w:r>
            <w:r w:rsidRPr="001F5791">
              <w:rPr>
                <w:rStyle w:val="Strong"/>
                <w:rFonts w:ascii="Arial" w:eastAsiaTheme="majorEastAsia" w:hAnsi="Arial" w:cs="Arial"/>
                <w:b/>
                <w:bCs/>
              </w:rPr>
              <w:t>Key Responsibilities</w:t>
            </w:r>
          </w:p>
          <w:p w14:paraId="699F2A50" w14:textId="77777777" w:rsidR="001F5791" w:rsidRPr="001F5791" w:rsidRDefault="001F5791" w:rsidP="001F5791">
            <w:pPr>
              <w:numPr>
                <w:ilvl w:val="0"/>
                <w:numId w:val="7"/>
              </w:numPr>
              <w:spacing w:after="100" w:afterAutospacing="1"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1F5791">
              <w:rPr>
                <w:rFonts w:ascii="Arial" w:hAnsi="Arial" w:cs="Arial"/>
                <w:b w:val="0"/>
                <w:bCs w:val="0"/>
              </w:rPr>
              <w:t>Providing administrative support across all HR functions</w:t>
            </w:r>
          </w:p>
          <w:p w14:paraId="1A273AC6" w14:textId="77777777" w:rsidR="001F5791" w:rsidRPr="001F5791" w:rsidRDefault="001F5791" w:rsidP="001F5791">
            <w:pPr>
              <w:numPr>
                <w:ilvl w:val="0"/>
                <w:numId w:val="7"/>
              </w:numPr>
              <w:spacing w:before="100" w:beforeAutospacing="1" w:after="100" w:afterAutospacing="1"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1F5791">
              <w:rPr>
                <w:rFonts w:ascii="Arial" w:hAnsi="Arial" w:cs="Arial"/>
                <w:b w:val="0"/>
                <w:bCs w:val="0"/>
              </w:rPr>
              <w:t>New Starter Experience - Supporting with induction planning and on boarding</w:t>
            </w:r>
          </w:p>
          <w:p w14:paraId="6E066D22" w14:textId="77777777" w:rsidR="001F5791" w:rsidRPr="001F5791" w:rsidRDefault="001F5791" w:rsidP="001F5791">
            <w:pPr>
              <w:numPr>
                <w:ilvl w:val="0"/>
                <w:numId w:val="7"/>
              </w:numPr>
              <w:spacing w:before="100" w:beforeAutospacing="1" w:after="100" w:afterAutospacing="1"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1F5791">
              <w:rPr>
                <w:rFonts w:ascii="Arial" w:hAnsi="Arial" w:cs="Arial"/>
                <w:b w:val="0"/>
                <w:bCs w:val="0"/>
              </w:rPr>
              <w:t>Preparing contracts, offer letters, and other HR documentation involved with the employee lifecycle</w:t>
            </w:r>
          </w:p>
          <w:p w14:paraId="07959BD4" w14:textId="77777777" w:rsidR="001F5791" w:rsidRPr="001F5791" w:rsidRDefault="001F5791" w:rsidP="001F5791">
            <w:pPr>
              <w:numPr>
                <w:ilvl w:val="0"/>
                <w:numId w:val="7"/>
              </w:numPr>
              <w:spacing w:before="100" w:beforeAutospacing="1" w:after="100" w:afterAutospacing="1"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1F5791">
              <w:rPr>
                <w:rFonts w:ascii="Arial" w:hAnsi="Arial" w:cs="Arial"/>
                <w:b w:val="0"/>
                <w:bCs w:val="0"/>
              </w:rPr>
              <w:t>Handling HR queries in a timely and professional manner</w:t>
            </w:r>
          </w:p>
          <w:p w14:paraId="1187CBD7" w14:textId="77777777" w:rsidR="001F5791" w:rsidRPr="001F5791" w:rsidRDefault="001F5791" w:rsidP="001F5791">
            <w:pPr>
              <w:numPr>
                <w:ilvl w:val="0"/>
                <w:numId w:val="7"/>
              </w:numPr>
              <w:spacing w:before="100" w:beforeAutospacing="1" w:after="100" w:afterAutospacing="1"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1F5791">
              <w:rPr>
                <w:rFonts w:ascii="Arial" w:hAnsi="Arial" w:cs="Arial"/>
                <w:b w:val="0"/>
                <w:bCs w:val="0"/>
              </w:rPr>
              <w:t>Supporting absence management and maintaining accurate records</w:t>
            </w:r>
          </w:p>
          <w:p w14:paraId="21A3B6F2" w14:textId="77777777" w:rsidR="001F5791" w:rsidRPr="001F5791" w:rsidRDefault="001F5791" w:rsidP="001F5791">
            <w:pPr>
              <w:numPr>
                <w:ilvl w:val="0"/>
                <w:numId w:val="7"/>
              </w:numPr>
              <w:spacing w:before="100" w:beforeAutospacing="1" w:after="100" w:afterAutospacing="1"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1F5791">
              <w:rPr>
                <w:rFonts w:ascii="Arial" w:hAnsi="Arial" w:cs="Arial"/>
                <w:b w:val="0"/>
                <w:bCs w:val="0"/>
              </w:rPr>
              <w:t>Ensuring compliance with company policies and employment legislation</w:t>
            </w:r>
          </w:p>
          <w:p w14:paraId="20AE3277" w14:textId="15FE7235" w:rsidR="001F5791" w:rsidRPr="001F5791" w:rsidRDefault="001F5791" w:rsidP="001F5791">
            <w:pPr>
              <w:numPr>
                <w:ilvl w:val="0"/>
                <w:numId w:val="7"/>
              </w:numPr>
              <w:spacing w:before="100" w:beforeAutospacing="1" w:after="100" w:afterAutospacing="1"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1F5791">
              <w:rPr>
                <w:rFonts w:ascii="Arial" w:hAnsi="Arial" w:cs="Arial"/>
                <w:b w:val="0"/>
                <w:bCs w:val="0"/>
              </w:rPr>
              <w:t>Be involved with employee feedback leading to continuous improvement</w:t>
            </w:r>
          </w:p>
          <w:p w14:paraId="55D2BCD2" w14:textId="320B49EA" w:rsidR="001F5791" w:rsidRPr="001F5791" w:rsidRDefault="001F5791" w:rsidP="001F5791">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1F5791">
              <w:rPr>
                <w:rStyle w:val="Strong"/>
                <w:rFonts w:ascii="Arial" w:eastAsiaTheme="majorEastAsia" w:hAnsi="Arial" w:cs="Arial"/>
                <w:b/>
                <w:bCs/>
              </w:rPr>
              <w:t>About You</w:t>
            </w:r>
          </w:p>
          <w:p w14:paraId="10A2A9F8" w14:textId="77777777" w:rsidR="001F5791" w:rsidRPr="001F5791" w:rsidRDefault="001F5791" w:rsidP="001F5791">
            <w:pPr>
              <w:numPr>
                <w:ilvl w:val="0"/>
                <w:numId w:val="8"/>
              </w:numPr>
              <w:spacing w:after="100" w:afterAutospacing="1"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1F5791">
              <w:rPr>
                <w:rFonts w:ascii="Arial" w:hAnsi="Arial" w:cs="Arial"/>
                <w:b w:val="0"/>
                <w:bCs w:val="0"/>
              </w:rPr>
              <w:t>Previous administrative experience (HR experience desirable but not essential)</w:t>
            </w:r>
          </w:p>
          <w:p w14:paraId="4B5F553A" w14:textId="77777777" w:rsidR="001F5791" w:rsidRPr="001F5791" w:rsidRDefault="001F5791" w:rsidP="001F5791">
            <w:pPr>
              <w:numPr>
                <w:ilvl w:val="0"/>
                <w:numId w:val="8"/>
              </w:numPr>
              <w:spacing w:before="100" w:beforeAutospacing="1" w:after="100" w:afterAutospacing="1"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1F5791">
              <w:rPr>
                <w:rFonts w:ascii="Arial" w:hAnsi="Arial" w:cs="Arial"/>
                <w:b w:val="0"/>
                <w:bCs w:val="0"/>
              </w:rPr>
              <w:t>Strong organisational skills and attention to detail</w:t>
            </w:r>
          </w:p>
          <w:p w14:paraId="23556C83" w14:textId="77777777" w:rsidR="001F5791" w:rsidRPr="001F5791" w:rsidRDefault="001F5791" w:rsidP="001F5791">
            <w:pPr>
              <w:numPr>
                <w:ilvl w:val="0"/>
                <w:numId w:val="8"/>
              </w:numPr>
              <w:spacing w:before="100" w:beforeAutospacing="1" w:after="100" w:afterAutospacing="1"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1F5791">
              <w:rPr>
                <w:rFonts w:ascii="Arial" w:hAnsi="Arial" w:cs="Arial"/>
                <w:b w:val="0"/>
                <w:bCs w:val="0"/>
              </w:rPr>
              <w:t>Excellent communication and interpersonal skills</w:t>
            </w:r>
          </w:p>
          <w:p w14:paraId="1F309A49" w14:textId="77777777" w:rsidR="001F5791" w:rsidRPr="001F5791" w:rsidRDefault="001F5791" w:rsidP="001F5791">
            <w:pPr>
              <w:numPr>
                <w:ilvl w:val="0"/>
                <w:numId w:val="8"/>
              </w:numPr>
              <w:spacing w:before="100" w:beforeAutospacing="1" w:after="100" w:afterAutospacing="1"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1F5791">
              <w:rPr>
                <w:rFonts w:ascii="Arial" w:hAnsi="Arial" w:cs="Arial"/>
                <w:b w:val="0"/>
                <w:bCs w:val="0"/>
              </w:rPr>
              <w:t>Ability to handle confidential information with discretion</w:t>
            </w:r>
          </w:p>
          <w:p w14:paraId="269B9AF1" w14:textId="77777777" w:rsidR="001F5791" w:rsidRPr="001F5791" w:rsidRDefault="001F5791" w:rsidP="001F5791">
            <w:pPr>
              <w:numPr>
                <w:ilvl w:val="0"/>
                <w:numId w:val="8"/>
              </w:numPr>
              <w:spacing w:before="100" w:beforeAutospacing="1" w:after="100" w:afterAutospacing="1"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1F5791">
              <w:rPr>
                <w:rFonts w:ascii="Arial" w:hAnsi="Arial" w:cs="Arial"/>
                <w:b w:val="0"/>
                <w:bCs w:val="0"/>
              </w:rPr>
              <w:t>Proficient in Microsoft Office (Word, Excel, Outlook)</w:t>
            </w:r>
          </w:p>
          <w:p w14:paraId="3A93E0C6" w14:textId="6C15BA8B" w:rsidR="001F5791" w:rsidRPr="001F5791" w:rsidRDefault="001F5791" w:rsidP="001F5791">
            <w:pPr>
              <w:numPr>
                <w:ilvl w:val="0"/>
                <w:numId w:val="8"/>
              </w:numPr>
              <w:spacing w:before="100" w:beforeAutospacing="1" w:after="100" w:afterAutospacing="1"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1F5791">
              <w:rPr>
                <w:rFonts w:ascii="Arial" w:hAnsi="Arial" w:cs="Arial"/>
                <w:b w:val="0"/>
                <w:bCs w:val="0"/>
              </w:rPr>
              <w:t>A proactive and positive approach with a willingness to learn</w:t>
            </w:r>
          </w:p>
          <w:p w14:paraId="363C18B8" w14:textId="73AE93D2" w:rsidR="001A24B2" w:rsidRPr="001F5791" w:rsidRDefault="001F5791" w:rsidP="001F5791">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rPr>
            </w:pPr>
            <w:r w:rsidRPr="001F5791">
              <w:rPr>
                <w:rStyle w:val="Strong"/>
                <w:rFonts w:ascii="Arial" w:eastAsiaTheme="majorEastAsia" w:hAnsi="Arial" w:cs="Arial"/>
                <w:b/>
                <w:bCs/>
              </w:rPr>
              <w:lastRenderedPageBreak/>
              <w:t>Who will you be working with?</w:t>
            </w:r>
            <w:r w:rsidRPr="001F5791">
              <w:rPr>
                <w:rFonts w:ascii="Arial" w:hAnsi="Arial" w:cs="Arial"/>
                <w:b w:val="0"/>
                <w:bCs w:val="0"/>
              </w:rPr>
              <w:br/>
            </w:r>
            <w:r w:rsidRPr="001F5791">
              <w:rPr>
                <w:rFonts w:ascii="Arial" w:hAnsi="Arial" w:cs="Arial"/>
                <w:b w:val="0"/>
                <w:bCs w:val="0"/>
                <w:shd w:val="clear" w:color="auto" w:fill="FFFFFF"/>
              </w:rPr>
              <w:t>MCFT are a nationwide company specialising in catering and refrigeration maintenance, working with high-end customers across the UK, Netherlands, South Asia and the Middle East. We are leaders in our field — not just in the UK, but internationally — and this is driven by our people.</w:t>
            </w:r>
            <w:r w:rsidRPr="001F5791">
              <w:rPr>
                <w:rFonts w:ascii="Arial" w:hAnsi="Arial" w:cs="Arial"/>
                <w:b w:val="0"/>
                <w:bCs w:val="0"/>
              </w:rPr>
              <w:br/>
            </w:r>
            <w:r w:rsidRPr="001F5791">
              <w:rPr>
                <w:rFonts w:ascii="Arial" w:hAnsi="Arial" w:cs="Arial"/>
                <w:b w:val="0"/>
                <w:bCs w:val="0"/>
              </w:rPr>
              <w:br/>
            </w:r>
            <w:r w:rsidRPr="001F5791">
              <w:rPr>
                <w:rFonts w:ascii="Arial" w:hAnsi="Arial" w:cs="Arial"/>
                <w:b w:val="0"/>
                <w:bCs w:val="0"/>
                <w:shd w:val="clear" w:color="auto" w:fill="FFFFFF"/>
              </w:rPr>
              <w:t>If this role is of interest, please apply today</w:t>
            </w:r>
            <w:r w:rsidRPr="001F5791">
              <w:rPr>
                <w:rFonts w:ascii="Segoe UI" w:hAnsi="Segoe UI" w:cs="Segoe UI"/>
                <w:b w:val="0"/>
                <w:bCs w:val="0"/>
                <w:shd w:val="clear" w:color="auto" w:fill="FFFFFF"/>
              </w:rPr>
              <w:t>.</w:t>
            </w:r>
          </w:p>
        </w:tc>
      </w:tr>
    </w:tbl>
    <w:p w14:paraId="0D912B12" w14:textId="77777777" w:rsidR="001A24B2" w:rsidRPr="00A40F1C" w:rsidRDefault="001A24B2" w:rsidP="001A24B2">
      <w:pPr>
        <w:spacing w:before="100" w:beforeAutospacing="1" w:after="100" w:afterAutospacing="1"/>
        <w:rPr>
          <w:rFonts w:ascii="Arial" w:hAnsi="Arial" w:cs="Arial"/>
          <w:color w:val="000000"/>
          <w:sz w:val="60"/>
          <w:szCs w:val="60"/>
        </w:rPr>
      </w:pPr>
    </w:p>
    <w:p w14:paraId="760469DD" w14:textId="77777777" w:rsidR="00E350EC" w:rsidRDefault="00E350EC" w:rsidP="00A40F1C">
      <w:pPr>
        <w:rPr>
          <w:rFonts w:ascii="Arial" w:hAnsi="Arial" w:cs="Arial"/>
          <w:color w:val="000000"/>
        </w:rPr>
      </w:pPr>
    </w:p>
    <w:p w14:paraId="4B457900" w14:textId="3C5A79EE" w:rsidR="00A40F1C" w:rsidRDefault="00A40F1C" w:rsidP="00A40F1C">
      <w:pPr>
        <w:rPr>
          <w:rFonts w:ascii="Arial" w:hAnsi="Arial" w:cs="Arial"/>
          <w:color w:val="000000"/>
        </w:rPr>
      </w:pPr>
      <w:r w:rsidRPr="00A40F1C">
        <w:rPr>
          <w:rFonts w:ascii="Arial" w:hAnsi="Arial" w:cs="Arial"/>
          <w:color w:val="000000"/>
        </w:rPr>
        <w:lastRenderedPageBreak/>
        <w:t>Two HR Administrator job adverts—one based in Hammersmith, London, and the other in Maidenhead—were analysed to identify the key skills and knowledge required for the role.</w:t>
      </w:r>
    </w:p>
    <w:p w14:paraId="11AF6DDB" w14:textId="77777777" w:rsidR="00E350EC" w:rsidRPr="00A40F1C" w:rsidRDefault="00E350EC" w:rsidP="00A40F1C">
      <w:pPr>
        <w:rPr>
          <w:rFonts w:ascii="Arial" w:hAnsi="Arial" w:cs="Arial"/>
          <w:color w:val="000000"/>
          <w:sz w:val="10"/>
          <w:szCs w:val="10"/>
        </w:rPr>
      </w:pPr>
    </w:p>
    <w:p w14:paraId="433FCE3D" w14:textId="77777777" w:rsidR="00A40F1C" w:rsidRDefault="00A40F1C" w:rsidP="00A40F1C">
      <w:pPr>
        <w:spacing w:line="360" w:lineRule="auto"/>
        <w:rPr>
          <w:rFonts w:ascii="Arial" w:hAnsi="Arial" w:cs="Arial"/>
          <w:color w:val="000000"/>
        </w:rPr>
      </w:pPr>
      <w:r w:rsidRPr="00A40F1C">
        <w:rPr>
          <w:rFonts w:ascii="Arial" w:hAnsi="Arial" w:cs="Arial"/>
          <w:color w:val="000000"/>
        </w:rPr>
        <w:t>Both roles emphasise a </w:t>
      </w:r>
      <w:r w:rsidRPr="00A40F1C">
        <w:rPr>
          <w:rFonts w:ascii="Arial" w:hAnsi="Arial" w:cs="Arial"/>
          <w:b/>
          <w:bCs/>
          <w:color w:val="000000"/>
        </w:rPr>
        <w:t>generalist HR administrative function</w:t>
      </w:r>
      <w:r w:rsidRPr="00A40F1C">
        <w:rPr>
          <w:rFonts w:ascii="Arial" w:hAnsi="Arial" w:cs="Arial"/>
          <w:color w:val="000000"/>
        </w:rPr>
        <w:t>, including supporting recruitment, onboarding, and maintaining employee records. In the Hammersmith role, there is a stronger focus on technical HR processes such as managing HRIS systems, coordinating payroll support, handling audits, and contributing to policy development in line with UK employment legislation. This suggests a more operational and compliance-driven position.</w:t>
      </w:r>
    </w:p>
    <w:p w14:paraId="1B25AEC2" w14:textId="77777777" w:rsidR="00A40F1C" w:rsidRPr="00A40F1C" w:rsidRDefault="00A40F1C" w:rsidP="00A40F1C">
      <w:pPr>
        <w:spacing w:line="360" w:lineRule="auto"/>
        <w:rPr>
          <w:rFonts w:ascii="Arial" w:hAnsi="Arial" w:cs="Arial"/>
          <w:color w:val="000000"/>
          <w:sz w:val="10"/>
          <w:szCs w:val="10"/>
        </w:rPr>
      </w:pPr>
    </w:p>
    <w:p w14:paraId="01D7E0D1" w14:textId="77777777" w:rsidR="00A40F1C" w:rsidRDefault="00A40F1C" w:rsidP="00A40F1C">
      <w:pPr>
        <w:spacing w:line="360" w:lineRule="auto"/>
        <w:rPr>
          <w:rFonts w:ascii="Arial" w:hAnsi="Arial" w:cs="Arial"/>
          <w:color w:val="000000"/>
        </w:rPr>
      </w:pPr>
      <w:r w:rsidRPr="00A40F1C">
        <w:rPr>
          <w:rFonts w:ascii="Arial" w:hAnsi="Arial" w:cs="Arial"/>
          <w:color w:val="000000"/>
        </w:rPr>
        <w:t>In contrast, the Maidenhead role places greater emphasis on </w:t>
      </w:r>
      <w:r w:rsidRPr="00A40F1C">
        <w:rPr>
          <w:rFonts w:ascii="Arial" w:hAnsi="Arial" w:cs="Arial"/>
          <w:b/>
          <w:bCs/>
          <w:color w:val="000000"/>
        </w:rPr>
        <w:t>employee experience and organisational growth</w:t>
      </w:r>
      <w:r w:rsidRPr="00A40F1C">
        <w:rPr>
          <w:rFonts w:ascii="Arial" w:hAnsi="Arial" w:cs="Arial"/>
          <w:color w:val="000000"/>
        </w:rPr>
        <w:t>, highlighting involvement in feedback processes, continuous improvement, and supporting business expansion. While it still includes core administrative responsibilities such as preparing contracts and managing HR queries, it appears more development-focused and suitable for candidates earlier in their HR career.</w:t>
      </w:r>
    </w:p>
    <w:p w14:paraId="20CA0FC3" w14:textId="77777777" w:rsidR="00A40F1C" w:rsidRPr="00A40F1C" w:rsidRDefault="00A40F1C" w:rsidP="00A40F1C">
      <w:pPr>
        <w:spacing w:line="360" w:lineRule="auto"/>
        <w:rPr>
          <w:rFonts w:ascii="Arial" w:hAnsi="Arial" w:cs="Arial"/>
          <w:color w:val="000000"/>
          <w:sz w:val="10"/>
          <w:szCs w:val="10"/>
        </w:rPr>
      </w:pPr>
    </w:p>
    <w:p w14:paraId="51D85F8E" w14:textId="77777777" w:rsidR="00A40F1C" w:rsidRPr="00A40F1C" w:rsidRDefault="00A40F1C" w:rsidP="00A40F1C">
      <w:pPr>
        <w:spacing w:line="360" w:lineRule="auto"/>
        <w:rPr>
          <w:rFonts w:ascii="Arial" w:hAnsi="Arial" w:cs="Arial"/>
          <w:color w:val="000000"/>
        </w:rPr>
      </w:pPr>
      <w:r w:rsidRPr="00A40F1C">
        <w:rPr>
          <w:rFonts w:ascii="Arial" w:hAnsi="Arial" w:cs="Arial"/>
          <w:color w:val="000000"/>
        </w:rPr>
        <w:t>Despite these differences, several </w:t>
      </w:r>
      <w:r w:rsidRPr="00A40F1C">
        <w:rPr>
          <w:rFonts w:ascii="Arial" w:hAnsi="Arial" w:cs="Arial"/>
          <w:b/>
          <w:bCs/>
          <w:color w:val="000000"/>
        </w:rPr>
        <w:t>key skills and knowledge areas are common across both adverts</w:t>
      </w:r>
      <w:r w:rsidRPr="00A40F1C">
        <w:rPr>
          <w:rFonts w:ascii="Arial" w:hAnsi="Arial" w:cs="Arial"/>
          <w:color w:val="000000"/>
        </w:rPr>
        <w:t>:</w:t>
      </w:r>
    </w:p>
    <w:p w14:paraId="74D6BC2D" w14:textId="77777777" w:rsidR="00A40F1C" w:rsidRPr="00A40F1C" w:rsidRDefault="00A40F1C" w:rsidP="00A40F1C">
      <w:pPr>
        <w:numPr>
          <w:ilvl w:val="0"/>
          <w:numId w:val="11"/>
        </w:numPr>
        <w:spacing w:line="360" w:lineRule="auto"/>
        <w:rPr>
          <w:rFonts w:ascii="Arial" w:hAnsi="Arial" w:cs="Arial"/>
          <w:color w:val="000000"/>
        </w:rPr>
      </w:pPr>
      <w:r w:rsidRPr="00A40F1C">
        <w:rPr>
          <w:rFonts w:ascii="Arial" w:hAnsi="Arial" w:cs="Arial"/>
          <w:color w:val="000000"/>
        </w:rPr>
        <w:t>Strong organisational and administrative skills</w:t>
      </w:r>
    </w:p>
    <w:p w14:paraId="6CFE0946" w14:textId="77777777" w:rsidR="00A40F1C" w:rsidRPr="00A40F1C" w:rsidRDefault="00A40F1C" w:rsidP="00A40F1C">
      <w:pPr>
        <w:numPr>
          <w:ilvl w:val="0"/>
          <w:numId w:val="11"/>
        </w:numPr>
        <w:spacing w:line="360" w:lineRule="auto"/>
        <w:rPr>
          <w:rFonts w:ascii="Arial" w:hAnsi="Arial" w:cs="Arial"/>
          <w:color w:val="000000"/>
        </w:rPr>
      </w:pPr>
      <w:r w:rsidRPr="00A40F1C">
        <w:rPr>
          <w:rFonts w:ascii="Arial" w:hAnsi="Arial" w:cs="Arial"/>
          <w:color w:val="000000"/>
        </w:rPr>
        <w:t>Excellent communication and interpersonal skills</w:t>
      </w:r>
    </w:p>
    <w:p w14:paraId="68B6B717" w14:textId="77777777" w:rsidR="00A40F1C" w:rsidRPr="00A40F1C" w:rsidRDefault="00A40F1C" w:rsidP="00A40F1C">
      <w:pPr>
        <w:numPr>
          <w:ilvl w:val="0"/>
          <w:numId w:val="11"/>
        </w:numPr>
        <w:spacing w:line="360" w:lineRule="auto"/>
        <w:rPr>
          <w:rFonts w:ascii="Arial" w:hAnsi="Arial" w:cs="Arial"/>
          <w:color w:val="000000"/>
        </w:rPr>
      </w:pPr>
      <w:r w:rsidRPr="00A40F1C">
        <w:rPr>
          <w:rFonts w:ascii="Arial" w:hAnsi="Arial" w:cs="Arial"/>
          <w:color w:val="000000"/>
        </w:rPr>
        <w:t>Attention to detail and accuracy</w:t>
      </w:r>
    </w:p>
    <w:p w14:paraId="449AE684" w14:textId="77777777" w:rsidR="00A40F1C" w:rsidRPr="00A40F1C" w:rsidRDefault="00A40F1C" w:rsidP="00A40F1C">
      <w:pPr>
        <w:numPr>
          <w:ilvl w:val="0"/>
          <w:numId w:val="11"/>
        </w:numPr>
        <w:spacing w:line="360" w:lineRule="auto"/>
        <w:rPr>
          <w:rFonts w:ascii="Arial" w:hAnsi="Arial" w:cs="Arial"/>
          <w:color w:val="000000"/>
        </w:rPr>
      </w:pPr>
      <w:r w:rsidRPr="00A40F1C">
        <w:rPr>
          <w:rFonts w:ascii="Arial" w:hAnsi="Arial" w:cs="Arial"/>
          <w:color w:val="000000"/>
        </w:rPr>
        <w:t>Ability to maintain confidentiality and discretion</w:t>
      </w:r>
    </w:p>
    <w:p w14:paraId="058A24C8" w14:textId="77777777" w:rsidR="00A40F1C" w:rsidRPr="00A40F1C" w:rsidRDefault="00A40F1C" w:rsidP="00A40F1C">
      <w:pPr>
        <w:numPr>
          <w:ilvl w:val="0"/>
          <w:numId w:val="11"/>
        </w:numPr>
        <w:spacing w:line="360" w:lineRule="auto"/>
        <w:rPr>
          <w:rFonts w:ascii="Arial" w:hAnsi="Arial" w:cs="Arial"/>
          <w:color w:val="000000"/>
        </w:rPr>
      </w:pPr>
      <w:r w:rsidRPr="00A40F1C">
        <w:rPr>
          <w:rFonts w:ascii="Arial" w:hAnsi="Arial" w:cs="Arial"/>
          <w:color w:val="000000"/>
        </w:rPr>
        <w:t>Knowledge of HR processes and employment legislation</w:t>
      </w:r>
    </w:p>
    <w:p w14:paraId="1FB1C36E" w14:textId="77777777" w:rsidR="00A40F1C" w:rsidRPr="00A40F1C" w:rsidRDefault="00A40F1C" w:rsidP="00A40F1C">
      <w:pPr>
        <w:numPr>
          <w:ilvl w:val="0"/>
          <w:numId w:val="11"/>
        </w:numPr>
        <w:spacing w:line="360" w:lineRule="auto"/>
        <w:rPr>
          <w:rFonts w:ascii="Arial" w:hAnsi="Arial" w:cs="Arial"/>
          <w:color w:val="000000"/>
        </w:rPr>
      </w:pPr>
      <w:r w:rsidRPr="00A40F1C">
        <w:rPr>
          <w:rFonts w:ascii="Arial" w:hAnsi="Arial" w:cs="Arial"/>
          <w:color w:val="000000"/>
        </w:rPr>
        <w:t>IT proficiency, particularly in Microsoft Office and HR systems</w:t>
      </w:r>
    </w:p>
    <w:p w14:paraId="01A32456" w14:textId="77777777" w:rsidR="00A40F1C" w:rsidRPr="00A40F1C" w:rsidRDefault="00A40F1C" w:rsidP="00A40F1C">
      <w:pPr>
        <w:numPr>
          <w:ilvl w:val="0"/>
          <w:numId w:val="11"/>
        </w:numPr>
        <w:spacing w:line="360" w:lineRule="auto"/>
        <w:rPr>
          <w:rFonts w:ascii="Arial" w:hAnsi="Arial" w:cs="Arial"/>
          <w:color w:val="000000"/>
        </w:rPr>
      </w:pPr>
      <w:r w:rsidRPr="00A40F1C">
        <w:rPr>
          <w:rFonts w:ascii="Arial" w:hAnsi="Arial" w:cs="Arial"/>
          <w:color w:val="000000"/>
        </w:rPr>
        <w:t>Ability to work both independently and as part of a team</w:t>
      </w:r>
    </w:p>
    <w:p w14:paraId="6AB5B4C2" w14:textId="77777777" w:rsidR="00A40F1C" w:rsidRDefault="00A40F1C" w:rsidP="00A40F1C">
      <w:pPr>
        <w:numPr>
          <w:ilvl w:val="0"/>
          <w:numId w:val="11"/>
        </w:numPr>
        <w:spacing w:line="360" w:lineRule="auto"/>
        <w:rPr>
          <w:rFonts w:ascii="Arial" w:hAnsi="Arial" w:cs="Arial"/>
          <w:color w:val="000000"/>
        </w:rPr>
      </w:pPr>
      <w:r w:rsidRPr="00A40F1C">
        <w:rPr>
          <w:rFonts w:ascii="Arial" w:hAnsi="Arial" w:cs="Arial"/>
          <w:color w:val="000000"/>
        </w:rPr>
        <w:t>Time management and the ability to meet deadlines</w:t>
      </w:r>
    </w:p>
    <w:p w14:paraId="531989CC" w14:textId="77777777" w:rsidR="00A40F1C" w:rsidRPr="00A40F1C" w:rsidRDefault="00A40F1C" w:rsidP="00E350EC">
      <w:pPr>
        <w:spacing w:line="360" w:lineRule="auto"/>
        <w:rPr>
          <w:rFonts w:ascii="Arial" w:hAnsi="Arial" w:cs="Arial"/>
          <w:color w:val="000000"/>
          <w:sz w:val="10"/>
          <w:szCs w:val="10"/>
        </w:rPr>
      </w:pPr>
    </w:p>
    <w:p w14:paraId="57E45530" w14:textId="77777777" w:rsidR="00A40F1C" w:rsidRDefault="00A40F1C" w:rsidP="00A40F1C">
      <w:pPr>
        <w:spacing w:line="360" w:lineRule="auto"/>
        <w:rPr>
          <w:rFonts w:ascii="Arial" w:hAnsi="Arial" w:cs="Arial"/>
          <w:color w:val="000000"/>
        </w:rPr>
      </w:pPr>
      <w:r w:rsidRPr="00A40F1C">
        <w:rPr>
          <w:rFonts w:ascii="Arial" w:hAnsi="Arial" w:cs="Arial"/>
          <w:color w:val="000000"/>
        </w:rPr>
        <w:t>One of the most significant shared skills is </w:t>
      </w:r>
      <w:r w:rsidRPr="00A40F1C">
        <w:rPr>
          <w:rFonts w:ascii="Arial" w:hAnsi="Arial" w:cs="Arial"/>
          <w:b/>
          <w:bCs/>
          <w:color w:val="000000"/>
        </w:rPr>
        <w:t>organisational ability</w:t>
      </w:r>
      <w:r w:rsidRPr="00A40F1C">
        <w:rPr>
          <w:rFonts w:ascii="Arial" w:hAnsi="Arial" w:cs="Arial"/>
          <w:color w:val="000000"/>
        </w:rPr>
        <w:t>.</w:t>
      </w:r>
    </w:p>
    <w:p w14:paraId="3F189FC7" w14:textId="77777777" w:rsidR="00A40F1C" w:rsidRPr="00A40F1C" w:rsidRDefault="00A40F1C" w:rsidP="00A40F1C">
      <w:pPr>
        <w:spacing w:line="360" w:lineRule="auto"/>
        <w:rPr>
          <w:rFonts w:ascii="Arial" w:hAnsi="Arial" w:cs="Arial"/>
          <w:color w:val="000000"/>
          <w:sz w:val="10"/>
          <w:szCs w:val="10"/>
        </w:rPr>
      </w:pPr>
    </w:p>
    <w:p w14:paraId="6DA4E827" w14:textId="77777777" w:rsidR="00A40F1C" w:rsidRPr="00A40F1C" w:rsidRDefault="00A40F1C" w:rsidP="00A40F1C">
      <w:pPr>
        <w:spacing w:line="360" w:lineRule="auto"/>
        <w:rPr>
          <w:rFonts w:ascii="Arial" w:hAnsi="Arial" w:cs="Arial"/>
          <w:color w:val="000000"/>
        </w:rPr>
      </w:pPr>
      <w:r w:rsidRPr="00A40F1C">
        <w:rPr>
          <w:rFonts w:ascii="Arial" w:hAnsi="Arial" w:cs="Arial"/>
          <w:color w:val="000000"/>
        </w:rPr>
        <w:t>Organisational skills are essential in an HR Administrator role due to the volume and variety of tasks involved. HR professionals are responsible for managing employee records, coordinating recruitment processes, handling documentation, and supporting multiple stakeholders simultaneously. Without strong organisational skills, there is a risk of errors, missed deadlines, and non-compliance with legal requirements. For example, failing to properly manage onboarding documentation or payroll data could have serious operational and legal consequences.</w:t>
      </w:r>
    </w:p>
    <w:p w14:paraId="6A6B1893" w14:textId="77777777" w:rsidR="00A40F1C" w:rsidRDefault="00A40F1C" w:rsidP="00A40F1C">
      <w:pPr>
        <w:spacing w:line="360" w:lineRule="auto"/>
        <w:rPr>
          <w:rFonts w:ascii="Arial" w:hAnsi="Arial" w:cs="Arial"/>
          <w:color w:val="000000"/>
        </w:rPr>
      </w:pPr>
      <w:r w:rsidRPr="00A40F1C">
        <w:rPr>
          <w:rFonts w:ascii="Arial" w:hAnsi="Arial" w:cs="Arial"/>
          <w:color w:val="000000"/>
        </w:rPr>
        <w:lastRenderedPageBreak/>
        <w:t>Furthermore, effective organisation supports efficiency and productivity within the HR function. It enables HR administrators to prioritise tasks, manage time effectively, and ensure that processes run smoothly. This is particularly important in fast-paced environments, such as the Maidenhead role, where business growth requires adaptable and proactive support.</w:t>
      </w:r>
    </w:p>
    <w:p w14:paraId="25233BEF" w14:textId="77777777" w:rsidR="00A40F1C" w:rsidRPr="00A40F1C" w:rsidRDefault="00A40F1C" w:rsidP="00A40F1C">
      <w:pPr>
        <w:spacing w:line="360" w:lineRule="auto"/>
        <w:rPr>
          <w:rFonts w:ascii="Arial" w:hAnsi="Arial" w:cs="Arial"/>
          <w:color w:val="000000"/>
          <w:sz w:val="10"/>
          <w:szCs w:val="10"/>
        </w:rPr>
      </w:pPr>
    </w:p>
    <w:p w14:paraId="299ABBB6" w14:textId="77777777" w:rsidR="00A40F1C" w:rsidRPr="00A40F1C" w:rsidRDefault="00A40F1C" w:rsidP="00A40F1C">
      <w:pPr>
        <w:spacing w:line="360" w:lineRule="auto"/>
        <w:rPr>
          <w:rFonts w:ascii="Arial" w:hAnsi="Arial" w:cs="Arial"/>
          <w:color w:val="000000"/>
        </w:rPr>
      </w:pPr>
      <w:r w:rsidRPr="00A40F1C">
        <w:rPr>
          <w:rFonts w:ascii="Arial" w:hAnsi="Arial" w:cs="Arial"/>
          <w:color w:val="000000"/>
        </w:rPr>
        <w:t>In conclusion, while the two job adverts differ slightly in focus—one being more compliance-driven and the other more development-oriented—they both highlight a consistent set of core skills. Among these, organisational ability stands out as a critical competency that underpins effective performance in the HR Administrator profession.</w:t>
      </w:r>
    </w:p>
    <w:p w14:paraId="301FF5B5" w14:textId="53BF0CB3" w:rsidR="00A40F1C" w:rsidRPr="00A40F1C" w:rsidRDefault="00A40F1C" w:rsidP="00A40F1C"/>
    <w:p w14:paraId="5ED1EBF6" w14:textId="77777777" w:rsidR="00A40F1C" w:rsidRDefault="00A40F1C">
      <w:pPr>
        <w:rPr>
          <w:color w:val="000000"/>
        </w:rPr>
      </w:pPr>
    </w:p>
    <w:p w14:paraId="1F962151" w14:textId="77777777" w:rsidR="00A40F1C" w:rsidRDefault="00A40F1C">
      <w:pPr>
        <w:rPr>
          <w:color w:val="000000"/>
        </w:rPr>
      </w:pPr>
    </w:p>
    <w:p w14:paraId="540B27C3" w14:textId="365615FB" w:rsidR="00A21715" w:rsidRDefault="00A21715">
      <w:pPr>
        <w:rPr>
          <w:color w:val="000000"/>
        </w:rPr>
      </w:pPr>
      <w:r>
        <w:rPr>
          <w:color w:val="000000"/>
        </w:rPr>
        <w:br w:type="page"/>
      </w:r>
    </w:p>
    <w:p w14:paraId="3D09D3DC" w14:textId="7C38A236" w:rsidR="00A40F1C" w:rsidRPr="00A40F1C" w:rsidRDefault="00A40F1C" w:rsidP="00A40F1C">
      <w:pPr>
        <w:pStyle w:val="ListParagraph"/>
        <w:numPr>
          <w:ilvl w:val="0"/>
          <w:numId w:val="3"/>
        </w:numPr>
        <w:spacing w:before="100" w:beforeAutospacing="1" w:after="100" w:afterAutospacing="1" w:line="360" w:lineRule="auto"/>
        <w:rPr>
          <w:rFonts w:ascii="Arial" w:hAnsi="Arial" w:cs="Arial"/>
          <w:b/>
          <w:bCs/>
          <w:color w:val="000000"/>
        </w:rPr>
      </w:pPr>
      <w:r>
        <w:rPr>
          <w:rFonts w:ascii="Arial" w:hAnsi="Arial" w:cs="Arial"/>
          <w:b/>
          <w:bCs/>
          <w:color w:val="000000"/>
          <w:sz w:val="60"/>
          <w:szCs w:val="60"/>
        </w:rPr>
        <w:lastRenderedPageBreak/>
        <w:t>Self- Assessment and Evidence of Readiness</w:t>
      </w:r>
    </w:p>
    <w:p w14:paraId="3910545F" w14:textId="77777777" w:rsidR="00C60022" w:rsidRDefault="00C60022" w:rsidP="00C60022">
      <w:pPr>
        <w:pStyle w:val="NormalWeb"/>
        <w:spacing w:before="0" w:beforeAutospacing="0" w:after="0" w:afterAutospacing="0" w:line="360" w:lineRule="auto"/>
        <w:rPr>
          <w:rFonts w:ascii="Arial" w:hAnsi="Arial" w:cs="Arial"/>
          <w:color w:val="000000"/>
        </w:rPr>
      </w:pPr>
      <w:r w:rsidRPr="00C60022">
        <w:rPr>
          <w:rFonts w:ascii="Arial" w:hAnsi="Arial" w:cs="Arial"/>
          <w:color w:val="000000"/>
        </w:rPr>
        <w:t>To assess my readiness for an HR Administrator role, I conducted a reflective self-assessment using a SWOT analysis, aligning my evaluation with the requirements identified in the Hammersmith and Maidenhead job adverts.</w:t>
      </w:r>
    </w:p>
    <w:p w14:paraId="69C090C1" w14:textId="77777777" w:rsidR="00C60022" w:rsidRPr="00C60022" w:rsidRDefault="00C60022" w:rsidP="00C60022">
      <w:pPr>
        <w:pStyle w:val="NormalWeb"/>
        <w:spacing w:before="0" w:beforeAutospacing="0" w:after="0" w:afterAutospacing="0" w:line="360" w:lineRule="auto"/>
        <w:rPr>
          <w:rFonts w:ascii="Arial" w:hAnsi="Arial" w:cs="Arial"/>
          <w:color w:val="000000"/>
        </w:rPr>
      </w:pPr>
    </w:p>
    <w:p w14:paraId="42819D59" w14:textId="77777777" w:rsidR="00C60022" w:rsidRPr="00C60022" w:rsidRDefault="00C60022" w:rsidP="00C60022">
      <w:pPr>
        <w:pStyle w:val="Heading2"/>
        <w:numPr>
          <w:ilvl w:val="0"/>
          <w:numId w:val="13"/>
        </w:numPr>
        <w:spacing w:before="0" w:after="0" w:line="360" w:lineRule="auto"/>
        <w:rPr>
          <w:rFonts w:ascii="Arial" w:hAnsi="Arial" w:cs="Arial"/>
          <w:color w:val="000000"/>
          <w:sz w:val="36"/>
          <w:szCs w:val="36"/>
        </w:rPr>
      </w:pPr>
      <w:r w:rsidRPr="00C60022">
        <w:rPr>
          <w:rStyle w:val="Strong"/>
          <w:rFonts w:ascii="Arial" w:hAnsi="Arial" w:cs="Arial"/>
          <w:color w:val="000000"/>
          <w:sz w:val="36"/>
          <w:szCs w:val="36"/>
        </w:rPr>
        <w:t>Strengths</w:t>
      </w:r>
    </w:p>
    <w:p w14:paraId="017E3B33" w14:textId="77777777" w:rsidR="00C60022" w:rsidRDefault="00C60022" w:rsidP="00C60022">
      <w:pPr>
        <w:pStyle w:val="NormalWeb"/>
        <w:spacing w:before="0" w:beforeAutospacing="0" w:after="0" w:afterAutospacing="0" w:line="360" w:lineRule="auto"/>
        <w:rPr>
          <w:rFonts w:ascii="Arial" w:hAnsi="Arial" w:cs="Arial"/>
          <w:color w:val="000000"/>
        </w:rPr>
      </w:pPr>
      <w:r w:rsidRPr="00C60022">
        <w:rPr>
          <w:rFonts w:ascii="Arial" w:hAnsi="Arial" w:cs="Arial"/>
          <w:color w:val="000000"/>
        </w:rPr>
        <w:t>One of my key strengths is my</w:t>
      </w:r>
      <w:r w:rsidRPr="00C60022">
        <w:rPr>
          <w:rStyle w:val="apple-converted-space"/>
          <w:rFonts w:ascii="Arial" w:eastAsiaTheme="majorEastAsia" w:hAnsi="Arial" w:cs="Arial"/>
          <w:color w:val="000000"/>
        </w:rPr>
        <w:t> </w:t>
      </w:r>
      <w:r w:rsidRPr="00C60022">
        <w:rPr>
          <w:rStyle w:val="Strong"/>
          <w:rFonts w:ascii="Arial" w:eastAsiaTheme="majorEastAsia" w:hAnsi="Arial" w:cs="Arial"/>
          <w:color w:val="000000"/>
        </w:rPr>
        <w:t>organisational ability</w:t>
      </w:r>
      <w:r w:rsidRPr="00C60022">
        <w:rPr>
          <w:rFonts w:ascii="Arial" w:hAnsi="Arial" w:cs="Arial"/>
          <w:color w:val="000000"/>
        </w:rPr>
        <w:t>, which directly aligns with both roles. The adverts emphasise managing onboarding, maintaining employee records, handling HR queries, and coordinating recruitment processes. Through my academic work, I have demonstrated the ability to manage multiple deadlines, organise information effectively, and maintain structured documentation. This is particularly relevant to tasks such as managing HR inboxes and coordinating interviews.</w:t>
      </w:r>
    </w:p>
    <w:p w14:paraId="356C480B" w14:textId="77777777" w:rsidR="00E350EC" w:rsidRPr="00E350EC" w:rsidRDefault="00E350EC" w:rsidP="00C60022">
      <w:pPr>
        <w:pStyle w:val="NormalWeb"/>
        <w:spacing w:before="0" w:beforeAutospacing="0" w:after="0" w:afterAutospacing="0" w:line="360" w:lineRule="auto"/>
        <w:rPr>
          <w:rFonts w:ascii="Arial" w:hAnsi="Arial" w:cs="Arial"/>
          <w:color w:val="000000"/>
          <w:sz w:val="10"/>
          <w:szCs w:val="10"/>
        </w:rPr>
      </w:pPr>
    </w:p>
    <w:p w14:paraId="62B1BB2A" w14:textId="0F850D40" w:rsidR="00C60022" w:rsidRDefault="00C60022" w:rsidP="00C60022">
      <w:pPr>
        <w:pStyle w:val="NormalWeb"/>
        <w:spacing w:before="0" w:beforeAutospacing="0" w:after="0" w:afterAutospacing="0" w:line="360" w:lineRule="auto"/>
        <w:rPr>
          <w:rFonts w:ascii="Arial" w:hAnsi="Arial" w:cs="Arial"/>
          <w:color w:val="000000"/>
        </w:rPr>
      </w:pPr>
      <w:r w:rsidRPr="00C60022">
        <w:rPr>
          <w:rFonts w:ascii="Arial" w:hAnsi="Arial" w:cs="Arial"/>
          <w:color w:val="000000"/>
        </w:rPr>
        <w:t>I possess strong</w:t>
      </w:r>
      <w:r w:rsidRPr="00C60022">
        <w:rPr>
          <w:rStyle w:val="apple-converted-space"/>
          <w:rFonts w:ascii="Arial" w:eastAsiaTheme="majorEastAsia" w:hAnsi="Arial" w:cs="Arial"/>
          <w:color w:val="000000"/>
        </w:rPr>
        <w:t> </w:t>
      </w:r>
      <w:r w:rsidRPr="00C60022">
        <w:rPr>
          <w:rStyle w:val="Strong"/>
          <w:rFonts w:ascii="Arial" w:eastAsiaTheme="majorEastAsia" w:hAnsi="Arial" w:cs="Arial"/>
          <w:color w:val="000000"/>
        </w:rPr>
        <w:t>communication and interpersonal skills</w:t>
      </w:r>
      <w:r w:rsidRPr="00C60022">
        <w:rPr>
          <w:rFonts w:ascii="Arial" w:hAnsi="Arial" w:cs="Arial"/>
          <w:color w:val="000000"/>
        </w:rPr>
        <w:t xml:space="preserve">, which are essential for responding to employee queries and supporting managers during recruitment. My experience in </w:t>
      </w:r>
      <w:r w:rsidR="00E350EC">
        <w:rPr>
          <w:rFonts w:ascii="Arial" w:hAnsi="Arial" w:cs="Arial"/>
          <w:color w:val="000000"/>
        </w:rPr>
        <w:t xml:space="preserve">previous job, </w:t>
      </w:r>
      <w:r w:rsidRPr="00C60022">
        <w:rPr>
          <w:rFonts w:ascii="Arial" w:hAnsi="Arial" w:cs="Arial"/>
          <w:color w:val="000000"/>
        </w:rPr>
        <w:t>group projects and presentations has helped me develop the ability to communicate clearly and professionally, a requirement highlighted in both job descriptions.</w:t>
      </w:r>
    </w:p>
    <w:p w14:paraId="5976A9AF" w14:textId="77777777" w:rsidR="00E350EC" w:rsidRPr="00E350EC" w:rsidRDefault="00E350EC" w:rsidP="00C60022">
      <w:pPr>
        <w:pStyle w:val="NormalWeb"/>
        <w:spacing w:before="0" w:beforeAutospacing="0" w:after="0" w:afterAutospacing="0" w:line="360" w:lineRule="auto"/>
        <w:rPr>
          <w:rFonts w:ascii="Arial" w:hAnsi="Arial" w:cs="Arial"/>
          <w:color w:val="000000"/>
          <w:sz w:val="10"/>
          <w:szCs w:val="10"/>
        </w:rPr>
      </w:pPr>
    </w:p>
    <w:p w14:paraId="57661778" w14:textId="77777777" w:rsidR="00C60022" w:rsidRDefault="00C60022" w:rsidP="00C60022">
      <w:pPr>
        <w:pStyle w:val="NormalWeb"/>
        <w:spacing w:before="0" w:beforeAutospacing="0" w:after="0" w:afterAutospacing="0" w:line="360" w:lineRule="auto"/>
        <w:rPr>
          <w:rFonts w:ascii="Arial" w:hAnsi="Arial" w:cs="Arial"/>
          <w:color w:val="000000"/>
        </w:rPr>
      </w:pPr>
      <w:r w:rsidRPr="00C60022">
        <w:rPr>
          <w:rFonts w:ascii="Arial" w:hAnsi="Arial" w:cs="Arial"/>
          <w:color w:val="000000"/>
        </w:rPr>
        <w:t>Additionally, I have a good level of</w:t>
      </w:r>
      <w:r w:rsidRPr="00C60022">
        <w:rPr>
          <w:rStyle w:val="apple-converted-space"/>
          <w:rFonts w:ascii="Arial" w:eastAsiaTheme="majorEastAsia" w:hAnsi="Arial" w:cs="Arial"/>
          <w:color w:val="000000"/>
        </w:rPr>
        <w:t> </w:t>
      </w:r>
      <w:r w:rsidRPr="00C60022">
        <w:rPr>
          <w:rStyle w:val="Strong"/>
          <w:rFonts w:ascii="Arial" w:eastAsiaTheme="majorEastAsia" w:hAnsi="Arial" w:cs="Arial"/>
          <w:color w:val="000000"/>
        </w:rPr>
        <w:t>IT proficiency</w:t>
      </w:r>
      <w:r w:rsidRPr="00C60022">
        <w:rPr>
          <w:rFonts w:ascii="Arial" w:hAnsi="Arial" w:cs="Arial"/>
          <w:color w:val="000000"/>
        </w:rPr>
        <w:t>, particularly in Microsoft Office applications such as Word and Excel. This aligns with both roles, especially the Hammersmith position, which requires working with HR systems (HRIS) and handling reports, payroll data, and employee records.</w:t>
      </w:r>
    </w:p>
    <w:p w14:paraId="4BF8A22B" w14:textId="77777777" w:rsidR="00C60022" w:rsidRPr="00C60022" w:rsidRDefault="00C60022" w:rsidP="00C60022">
      <w:pPr>
        <w:pStyle w:val="NormalWeb"/>
        <w:spacing w:before="0" w:beforeAutospacing="0" w:after="0" w:afterAutospacing="0" w:line="360" w:lineRule="auto"/>
        <w:rPr>
          <w:rFonts w:ascii="Arial" w:hAnsi="Arial" w:cs="Arial"/>
          <w:color w:val="000000"/>
          <w:sz w:val="10"/>
          <w:szCs w:val="10"/>
        </w:rPr>
      </w:pPr>
    </w:p>
    <w:p w14:paraId="029F3A67" w14:textId="77777777" w:rsidR="00C60022" w:rsidRPr="00C60022" w:rsidRDefault="00C60022" w:rsidP="00C60022">
      <w:pPr>
        <w:pStyle w:val="NormalWeb"/>
        <w:spacing w:before="0" w:beforeAutospacing="0" w:after="0" w:afterAutospacing="0" w:line="360" w:lineRule="auto"/>
        <w:rPr>
          <w:rFonts w:ascii="Arial" w:hAnsi="Arial" w:cs="Arial"/>
          <w:color w:val="000000"/>
        </w:rPr>
      </w:pPr>
      <w:r w:rsidRPr="00C60022">
        <w:rPr>
          <w:rFonts w:ascii="Arial" w:hAnsi="Arial" w:cs="Arial"/>
          <w:color w:val="000000"/>
        </w:rPr>
        <w:t>Another strength is my</w:t>
      </w:r>
      <w:r w:rsidRPr="00C60022">
        <w:rPr>
          <w:rStyle w:val="apple-converted-space"/>
          <w:rFonts w:ascii="Arial" w:eastAsiaTheme="majorEastAsia" w:hAnsi="Arial" w:cs="Arial"/>
          <w:color w:val="000000"/>
        </w:rPr>
        <w:t> </w:t>
      </w:r>
      <w:r w:rsidRPr="00C60022">
        <w:rPr>
          <w:rStyle w:val="Strong"/>
          <w:rFonts w:ascii="Arial" w:eastAsiaTheme="majorEastAsia" w:hAnsi="Arial" w:cs="Arial"/>
          <w:color w:val="000000"/>
        </w:rPr>
        <w:t>attention to detail</w:t>
      </w:r>
      <w:r w:rsidRPr="00C60022">
        <w:rPr>
          <w:rFonts w:ascii="Arial" w:hAnsi="Arial" w:cs="Arial"/>
          <w:color w:val="000000"/>
        </w:rPr>
        <w:t>, which is critical when preparing contracts, maintaining accurate records, and ensuring compliance with employment legislation. My academic work reflects a high level of accuracy and consistency, which is essential in HR administration.</w:t>
      </w:r>
    </w:p>
    <w:p w14:paraId="319032CC" w14:textId="77777777" w:rsidR="00C60022" w:rsidRPr="00C60022" w:rsidRDefault="00C60022" w:rsidP="00C60022">
      <w:pPr>
        <w:pStyle w:val="Heading2"/>
        <w:numPr>
          <w:ilvl w:val="0"/>
          <w:numId w:val="13"/>
        </w:numPr>
        <w:spacing w:before="0" w:after="0" w:line="360" w:lineRule="auto"/>
        <w:rPr>
          <w:rFonts w:ascii="Arial" w:hAnsi="Arial" w:cs="Arial"/>
          <w:color w:val="000000"/>
          <w:sz w:val="36"/>
          <w:szCs w:val="36"/>
        </w:rPr>
      </w:pPr>
      <w:r w:rsidRPr="00C60022">
        <w:rPr>
          <w:rStyle w:val="Strong"/>
          <w:rFonts w:ascii="Arial" w:hAnsi="Arial" w:cs="Arial"/>
          <w:color w:val="000000"/>
          <w:sz w:val="36"/>
          <w:szCs w:val="36"/>
        </w:rPr>
        <w:lastRenderedPageBreak/>
        <w:t>Weaknesses</w:t>
      </w:r>
    </w:p>
    <w:p w14:paraId="03F98A7E" w14:textId="77777777" w:rsidR="00C60022" w:rsidRDefault="00C60022" w:rsidP="00C60022">
      <w:pPr>
        <w:pStyle w:val="NormalWeb"/>
        <w:spacing w:before="0" w:beforeAutospacing="0" w:after="0" w:afterAutospacing="0" w:line="360" w:lineRule="auto"/>
        <w:rPr>
          <w:rFonts w:ascii="Arial" w:hAnsi="Arial" w:cs="Arial"/>
          <w:color w:val="000000"/>
        </w:rPr>
      </w:pPr>
      <w:r w:rsidRPr="00C60022">
        <w:rPr>
          <w:rFonts w:ascii="Arial" w:hAnsi="Arial" w:cs="Arial"/>
          <w:color w:val="000000"/>
        </w:rPr>
        <w:t>A key weakness is my</w:t>
      </w:r>
      <w:r w:rsidRPr="00C60022">
        <w:rPr>
          <w:rStyle w:val="apple-converted-space"/>
          <w:rFonts w:ascii="Arial" w:eastAsiaTheme="majorEastAsia" w:hAnsi="Arial" w:cs="Arial"/>
          <w:color w:val="000000"/>
        </w:rPr>
        <w:t> </w:t>
      </w:r>
      <w:r w:rsidRPr="00C60022">
        <w:rPr>
          <w:rStyle w:val="Strong"/>
          <w:rFonts w:ascii="Arial" w:eastAsiaTheme="majorEastAsia" w:hAnsi="Arial" w:cs="Arial"/>
          <w:color w:val="000000"/>
        </w:rPr>
        <w:t>limited practical experience in HR environments</w:t>
      </w:r>
      <w:r w:rsidRPr="00C60022">
        <w:rPr>
          <w:rFonts w:ascii="Arial" w:hAnsi="Arial" w:cs="Arial"/>
          <w:color w:val="000000"/>
        </w:rPr>
        <w:t>, particularly in areas such as payroll support, HRIS systems, and audit preparation, which are specifically mentioned in the Hammersmith role. While I understand these concepts theoretically, I have not yet applied them in a real workplace setting.</w:t>
      </w:r>
    </w:p>
    <w:p w14:paraId="4FDAD3BE" w14:textId="77777777" w:rsidR="00C60022" w:rsidRPr="00C60022" w:rsidRDefault="00C60022" w:rsidP="00C60022">
      <w:pPr>
        <w:pStyle w:val="NormalWeb"/>
        <w:spacing w:before="0" w:beforeAutospacing="0" w:after="0" w:afterAutospacing="0" w:line="360" w:lineRule="auto"/>
        <w:rPr>
          <w:rFonts w:ascii="Arial" w:hAnsi="Arial" w:cs="Arial"/>
          <w:color w:val="000000"/>
          <w:sz w:val="10"/>
          <w:szCs w:val="10"/>
        </w:rPr>
      </w:pPr>
    </w:p>
    <w:p w14:paraId="1742A7BE" w14:textId="3F13A2D3" w:rsidR="00C60022" w:rsidRDefault="00C60022" w:rsidP="00C60022">
      <w:pPr>
        <w:pStyle w:val="NormalWeb"/>
        <w:spacing w:before="0" w:beforeAutospacing="0" w:after="0" w:afterAutospacing="0" w:line="360" w:lineRule="auto"/>
        <w:rPr>
          <w:rFonts w:ascii="Arial" w:hAnsi="Arial" w:cs="Arial"/>
          <w:color w:val="000000"/>
        </w:rPr>
      </w:pPr>
      <w:r w:rsidRPr="00C60022">
        <w:rPr>
          <w:rFonts w:ascii="Arial" w:hAnsi="Arial" w:cs="Arial"/>
          <w:color w:val="000000"/>
        </w:rPr>
        <w:t>I recognise a gap in my</w:t>
      </w:r>
      <w:r w:rsidRPr="00C60022">
        <w:rPr>
          <w:rStyle w:val="apple-converted-space"/>
          <w:rFonts w:ascii="Arial" w:eastAsiaTheme="majorEastAsia" w:hAnsi="Arial" w:cs="Arial"/>
          <w:color w:val="000000"/>
        </w:rPr>
        <w:t> </w:t>
      </w:r>
      <w:r w:rsidRPr="00C60022">
        <w:rPr>
          <w:rStyle w:val="Strong"/>
          <w:rFonts w:ascii="Arial" w:eastAsiaTheme="majorEastAsia" w:hAnsi="Arial" w:cs="Arial"/>
          <w:color w:val="000000"/>
        </w:rPr>
        <w:t>knowledge of UK employment legislation and HR policies</w:t>
      </w:r>
      <w:r w:rsidRPr="00C60022">
        <w:rPr>
          <w:rFonts w:ascii="Arial" w:hAnsi="Arial" w:cs="Arial"/>
          <w:color w:val="000000"/>
        </w:rPr>
        <w:t>. Both roles require an understanding of HR best practices and compliance, and the Hammersmith role specifically involves supporting policy development. This is an area I need to strengthen.</w:t>
      </w:r>
    </w:p>
    <w:p w14:paraId="4CEA2D1B" w14:textId="77777777" w:rsidR="00C60022" w:rsidRPr="00C60022" w:rsidRDefault="00C60022" w:rsidP="00C60022">
      <w:pPr>
        <w:pStyle w:val="NormalWeb"/>
        <w:spacing w:before="0" w:beforeAutospacing="0" w:after="0" w:afterAutospacing="0" w:line="360" w:lineRule="auto"/>
        <w:rPr>
          <w:rFonts w:ascii="Arial" w:hAnsi="Arial" w:cs="Arial"/>
          <w:color w:val="000000"/>
          <w:sz w:val="10"/>
          <w:szCs w:val="10"/>
        </w:rPr>
      </w:pPr>
    </w:p>
    <w:p w14:paraId="7329DEB1" w14:textId="77777777" w:rsidR="00C60022" w:rsidRDefault="00C60022" w:rsidP="00C60022">
      <w:pPr>
        <w:pStyle w:val="NormalWeb"/>
        <w:spacing w:before="0" w:beforeAutospacing="0" w:after="0" w:afterAutospacing="0" w:line="360" w:lineRule="auto"/>
        <w:rPr>
          <w:rFonts w:ascii="Arial" w:hAnsi="Arial" w:cs="Arial"/>
          <w:color w:val="000000"/>
        </w:rPr>
      </w:pPr>
      <w:r w:rsidRPr="00C60022">
        <w:rPr>
          <w:rFonts w:ascii="Arial" w:hAnsi="Arial" w:cs="Arial"/>
          <w:color w:val="000000"/>
        </w:rPr>
        <w:t>Another weakness is my</w:t>
      </w:r>
      <w:r w:rsidRPr="00C60022">
        <w:rPr>
          <w:rStyle w:val="apple-converted-space"/>
          <w:rFonts w:ascii="Arial" w:eastAsiaTheme="majorEastAsia" w:hAnsi="Arial" w:cs="Arial"/>
          <w:color w:val="000000"/>
        </w:rPr>
        <w:t> </w:t>
      </w:r>
      <w:r w:rsidRPr="00C60022">
        <w:rPr>
          <w:rStyle w:val="Strong"/>
          <w:rFonts w:ascii="Arial" w:eastAsiaTheme="majorEastAsia" w:hAnsi="Arial" w:cs="Arial"/>
          <w:color w:val="000000"/>
        </w:rPr>
        <w:t>confidence in handling real-time HR queries or sensitive employee issues</w:t>
      </w:r>
      <w:r w:rsidRPr="00C60022">
        <w:rPr>
          <w:rFonts w:ascii="Arial" w:hAnsi="Arial" w:cs="Arial"/>
          <w:color w:val="000000"/>
        </w:rPr>
        <w:t>. While I have developed communication skills academically, I have limited experience dealing with workplace scenarios that require discretion and quick decision-making.</w:t>
      </w:r>
    </w:p>
    <w:p w14:paraId="4796AD4E" w14:textId="77777777" w:rsidR="00C60022" w:rsidRPr="00C60022" w:rsidRDefault="00C60022" w:rsidP="00C60022">
      <w:pPr>
        <w:pStyle w:val="NormalWeb"/>
        <w:spacing w:before="0" w:beforeAutospacing="0" w:after="0" w:afterAutospacing="0" w:line="360" w:lineRule="auto"/>
        <w:rPr>
          <w:rFonts w:ascii="Arial" w:hAnsi="Arial" w:cs="Arial"/>
          <w:color w:val="000000"/>
        </w:rPr>
      </w:pPr>
    </w:p>
    <w:p w14:paraId="28510EC2" w14:textId="77777777" w:rsidR="00C60022" w:rsidRPr="00C60022" w:rsidRDefault="00C60022" w:rsidP="00C60022">
      <w:pPr>
        <w:pStyle w:val="Heading2"/>
        <w:numPr>
          <w:ilvl w:val="0"/>
          <w:numId w:val="13"/>
        </w:numPr>
        <w:spacing w:before="0" w:after="0" w:line="360" w:lineRule="auto"/>
        <w:rPr>
          <w:rFonts w:ascii="Arial" w:hAnsi="Arial" w:cs="Arial"/>
          <w:color w:val="000000"/>
          <w:sz w:val="36"/>
          <w:szCs w:val="36"/>
        </w:rPr>
      </w:pPr>
      <w:r w:rsidRPr="00C60022">
        <w:rPr>
          <w:rStyle w:val="Strong"/>
          <w:rFonts w:ascii="Arial" w:hAnsi="Arial" w:cs="Arial"/>
          <w:color w:val="000000"/>
          <w:sz w:val="36"/>
          <w:szCs w:val="36"/>
        </w:rPr>
        <w:t>Opportunities</w:t>
      </w:r>
    </w:p>
    <w:p w14:paraId="48AFF5E1" w14:textId="1BFF585A" w:rsidR="00C60022" w:rsidRDefault="00C60022" w:rsidP="00C60022">
      <w:pPr>
        <w:pStyle w:val="NormalWeb"/>
        <w:spacing w:before="0" w:beforeAutospacing="0" w:after="0" w:afterAutospacing="0" w:line="360" w:lineRule="auto"/>
        <w:rPr>
          <w:rFonts w:ascii="Arial" w:hAnsi="Arial" w:cs="Arial"/>
          <w:color w:val="000000"/>
        </w:rPr>
      </w:pPr>
      <w:r w:rsidRPr="00C60022">
        <w:rPr>
          <w:rFonts w:ascii="Arial" w:hAnsi="Arial" w:cs="Arial"/>
          <w:color w:val="000000"/>
        </w:rPr>
        <w:t>There are several opportunities available to address these gaps. I can pursue</w:t>
      </w:r>
      <w:r w:rsidRPr="00C60022">
        <w:rPr>
          <w:rStyle w:val="apple-converted-space"/>
          <w:rFonts w:ascii="Arial" w:eastAsiaTheme="majorEastAsia" w:hAnsi="Arial" w:cs="Arial"/>
          <w:color w:val="000000"/>
        </w:rPr>
        <w:t> </w:t>
      </w:r>
      <w:r w:rsidRPr="00C60022">
        <w:rPr>
          <w:rStyle w:val="Strong"/>
          <w:rFonts w:ascii="Arial" w:eastAsiaTheme="majorEastAsia" w:hAnsi="Arial" w:cs="Arial"/>
          <w:color w:val="000000"/>
        </w:rPr>
        <w:t>entry-level HR roles, internships, or work placements</w:t>
      </w:r>
      <w:r w:rsidRPr="00C60022">
        <w:rPr>
          <w:rFonts w:ascii="Arial" w:hAnsi="Arial" w:cs="Arial"/>
          <w:color w:val="000000"/>
        </w:rPr>
        <w:t xml:space="preserve">, </w:t>
      </w:r>
      <w:r w:rsidRPr="00C60022">
        <w:rPr>
          <w:rFonts w:ascii="Arial" w:hAnsi="Arial" w:cs="Arial"/>
          <w:color w:val="000000"/>
        </w:rPr>
        <w:t>like</w:t>
      </w:r>
      <w:r w:rsidRPr="00C60022">
        <w:rPr>
          <w:rFonts w:ascii="Arial" w:hAnsi="Arial" w:cs="Arial"/>
          <w:color w:val="000000"/>
        </w:rPr>
        <w:t xml:space="preserve"> those referenced in the Maidenhead advert (e.g., university placement programmes). These would provide hands-on experience in onboarding, recruitment coordination, and employee engagement activities.</w:t>
      </w:r>
    </w:p>
    <w:p w14:paraId="7CF7B3F9" w14:textId="77777777" w:rsidR="00C60022" w:rsidRPr="00C60022" w:rsidRDefault="00C60022" w:rsidP="00C60022">
      <w:pPr>
        <w:pStyle w:val="NormalWeb"/>
        <w:spacing w:before="0" w:beforeAutospacing="0" w:after="0" w:afterAutospacing="0" w:line="360" w:lineRule="auto"/>
        <w:rPr>
          <w:rFonts w:ascii="Arial" w:hAnsi="Arial" w:cs="Arial"/>
          <w:color w:val="000000"/>
          <w:sz w:val="10"/>
          <w:szCs w:val="10"/>
        </w:rPr>
      </w:pPr>
    </w:p>
    <w:p w14:paraId="21788491" w14:textId="77777777" w:rsidR="00C60022" w:rsidRDefault="00C60022" w:rsidP="00C60022">
      <w:pPr>
        <w:pStyle w:val="NormalWeb"/>
        <w:spacing w:before="0" w:beforeAutospacing="0" w:after="0" w:afterAutospacing="0" w:line="360" w:lineRule="auto"/>
        <w:rPr>
          <w:rFonts w:ascii="Arial" w:hAnsi="Arial" w:cs="Arial"/>
          <w:color w:val="000000"/>
        </w:rPr>
      </w:pPr>
      <w:r w:rsidRPr="00C60022">
        <w:rPr>
          <w:rFonts w:ascii="Arial" w:hAnsi="Arial" w:cs="Arial"/>
          <w:color w:val="000000"/>
        </w:rPr>
        <w:t>Additionally, I can work towards a</w:t>
      </w:r>
      <w:r w:rsidRPr="00C60022">
        <w:rPr>
          <w:rStyle w:val="apple-converted-space"/>
          <w:rFonts w:ascii="Arial" w:eastAsiaTheme="majorEastAsia" w:hAnsi="Arial" w:cs="Arial"/>
          <w:color w:val="000000"/>
        </w:rPr>
        <w:t> </w:t>
      </w:r>
      <w:r w:rsidRPr="00C60022">
        <w:rPr>
          <w:rStyle w:val="Strong"/>
          <w:rFonts w:ascii="Arial" w:eastAsiaTheme="majorEastAsia" w:hAnsi="Arial" w:cs="Arial"/>
          <w:color w:val="000000"/>
        </w:rPr>
        <w:t>CIPD qualification</w:t>
      </w:r>
      <w:r w:rsidRPr="00C60022">
        <w:rPr>
          <w:rFonts w:ascii="Arial" w:hAnsi="Arial" w:cs="Arial"/>
          <w:color w:val="000000"/>
        </w:rPr>
        <w:t>, which is mentioned as desirable in the Hammersmith role. This would significantly enhance my knowledge of HR practices and employment law.</w:t>
      </w:r>
    </w:p>
    <w:p w14:paraId="01C1FC53" w14:textId="77777777" w:rsidR="00C60022" w:rsidRPr="00C60022" w:rsidRDefault="00C60022" w:rsidP="00C60022">
      <w:pPr>
        <w:pStyle w:val="NormalWeb"/>
        <w:spacing w:before="0" w:beforeAutospacing="0" w:after="0" w:afterAutospacing="0" w:line="360" w:lineRule="auto"/>
        <w:rPr>
          <w:rFonts w:ascii="Arial" w:hAnsi="Arial" w:cs="Arial"/>
          <w:color w:val="000000"/>
          <w:sz w:val="10"/>
          <w:szCs w:val="10"/>
        </w:rPr>
      </w:pPr>
    </w:p>
    <w:p w14:paraId="278281A0" w14:textId="77777777" w:rsidR="00C60022" w:rsidRDefault="00C60022" w:rsidP="00C60022">
      <w:pPr>
        <w:pStyle w:val="NormalWeb"/>
        <w:spacing w:before="0" w:beforeAutospacing="0" w:after="0" w:afterAutospacing="0" w:line="360" w:lineRule="auto"/>
        <w:rPr>
          <w:rFonts w:ascii="Arial" w:hAnsi="Arial" w:cs="Arial"/>
          <w:color w:val="000000"/>
        </w:rPr>
      </w:pPr>
      <w:r w:rsidRPr="00C60022">
        <w:rPr>
          <w:rFonts w:ascii="Arial" w:hAnsi="Arial" w:cs="Arial"/>
          <w:color w:val="000000"/>
        </w:rPr>
        <w:t>Online learning platforms and resources can help me develop</w:t>
      </w:r>
      <w:r w:rsidRPr="00C60022">
        <w:rPr>
          <w:rStyle w:val="apple-converted-space"/>
          <w:rFonts w:ascii="Arial" w:eastAsiaTheme="majorEastAsia" w:hAnsi="Arial" w:cs="Arial"/>
          <w:color w:val="000000"/>
        </w:rPr>
        <w:t> </w:t>
      </w:r>
      <w:r w:rsidRPr="00C60022">
        <w:rPr>
          <w:rStyle w:val="Strong"/>
          <w:rFonts w:ascii="Arial" w:eastAsiaTheme="majorEastAsia" w:hAnsi="Arial" w:cs="Arial"/>
          <w:color w:val="000000"/>
        </w:rPr>
        <w:t>technical HR skills</w:t>
      </w:r>
      <w:r w:rsidRPr="00C60022">
        <w:rPr>
          <w:rFonts w:ascii="Arial" w:hAnsi="Arial" w:cs="Arial"/>
          <w:color w:val="000000"/>
        </w:rPr>
        <w:t>, including HRIS systems, payroll processes, and employment legislation. I can also improve my Excel skills to meet the “advanced level” requirement stated in the Hammersmith advert.</w:t>
      </w:r>
    </w:p>
    <w:p w14:paraId="0E925DA9" w14:textId="77777777" w:rsidR="00C60022" w:rsidRPr="00C60022" w:rsidRDefault="00C60022" w:rsidP="00C60022">
      <w:pPr>
        <w:pStyle w:val="NormalWeb"/>
        <w:spacing w:before="0" w:beforeAutospacing="0" w:after="0" w:afterAutospacing="0" w:line="360" w:lineRule="auto"/>
        <w:rPr>
          <w:rFonts w:ascii="Arial" w:hAnsi="Arial" w:cs="Arial"/>
          <w:color w:val="000000"/>
        </w:rPr>
      </w:pPr>
    </w:p>
    <w:p w14:paraId="54B38D86" w14:textId="77777777" w:rsidR="00C60022" w:rsidRPr="00C60022" w:rsidRDefault="00C60022" w:rsidP="00C60022">
      <w:pPr>
        <w:pStyle w:val="Heading2"/>
        <w:numPr>
          <w:ilvl w:val="0"/>
          <w:numId w:val="13"/>
        </w:numPr>
        <w:spacing w:before="0" w:after="0" w:line="360" w:lineRule="auto"/>
        <w:rPr>
          <w:rFonts w:ascii="Arial" w:hAnsi="Arial" w:cs="Arial"/>
          <w:color w:val="000000"/>
          <w:sz w:val="36"/>
          <w:szCs w:val="36"/>
        </w:rPr>
      </w:pPr>
      <w:r w:rsidRPr="00C60022">
        <w:rPr>
          <w:rStyle w:val="Strong"/>
          <w:rFonts w:ascii="Arial" w:hAnsi="Arial" w:cs="Arial"/>
          <w:color w:val="000000"/>
          <w:sz w:val="36"/>
          <w:szCs w:val="36"/>
        </w:rPr>
        <w:lastRenderedPageBreak/>
        <w:t>Threats</w:t>
      </w:r>
    </w:p>
    <w:p w14:paraId="07492294" w14:textId="77777777" w:rsidR="00C60022" w:rsidRDefault="00C60022" w:rsidP="00C60022">
      <w:pPr>
        <w:pStyle w:val="NormalWeb"/>
        <w:spacing w:before="0" w:beforeAutospacing="0" w:after="0" w:afterAutospacing="0" w:line="360" w:lineRule="auto"/>
        <w:rPr>
          <w:rFonts w:ascii="Arial" w:hAnsi="Arial" w:cs="Arial"/>
          <w:color w:val="000000"/>
        </w:rPr>
      </w:pPr>
      <w:r w:rsidRPr="00C60022">
        <w:rPr>
          <w:rFonts w:ascii="Arial" w:hAnsi="Arial" w:cs="Arial"/>
          <w:color w:val="000000"/>
        </w:rPr>
        <w:t>One major threat is the</w:t>
      </w:r>
      <w:r w:rsidRPr="00C60022">
        <w:rPr>
          <w:rStyle w:val="apple-converted-space"/>
          <w:rFonts w:ascii="Arial" w:eastAsiaTheme="majorEastAsia" w:hAnsi="Arial" w:cs="Arial"/>
          <w:color w:val="000000"/>
        </w:rPr>
        <w:t> </w:t>
      </w:r>
      <w:r w:rsidRPr="00C60022">
        <w:rPr>
          <w:rStyle w:val="Strong"/>
          <w:rFonts w:ascii="Arial" w:eastAsiaTheme="majorEastAsia" w:hAnsi="Arial" w:cs="Arial"/>
          <w:color w:val="000000"/>
        </w:rPr>
        <w:t>competitive nature of the HR job market</w:t>
      </w:r>
      <w:r w:rsidRPr="00C60022">
        <w:rPr>
          <w:rFonts w:ascii="Arial" w:hAnsi="Arial" w:cs="Arial"/>
          <w:color w:val="000000"/>
        </w:rPr>
        <w:t>, particularly for roles that require prior experience. Many candidates may already have experience with HR systems, payroll, or compliance processes.</w:t>
      </w:r>
    </w:p>
    <w:p w14:paraId="7E8D9A28" w14:textId="77777777" w:rsidR="00C60022" w:rsidRPr="00C60022" w:rsidRDefault="00C60022" w:rsidP="00C60022">
      <w:pPr>
        <w:pStyle w:val="NormalWeb"/>
        <w:spacing w:before="0" w:beforeAutospacing="0" w:after="0" w:afterAutospacing="0" w:line="360" w:lineRule="auto"/>
        <w:rPr>
          <w:rFonts w:ascii="Arial" w:hAnsi="Arial" w:cs="Arial"/>
          <w:color w:val="000000"/>
          <w:sz w:val="10"/>
          <w:szCs w:val="10"/>
        </w:rPr>
      </w:pPr>
    </w:p>
    <w:p w14:paraId="1BC03387" w14:textId="77777777" w:rsidR="00C60022" w:rsidRDefault="00C60022" w:rsidP="00C60022">
      <w:pPr>
        <w:pStyle w:val="NormalWeb"/>
        <w:spacing w:before="0" w:beforeAutospacing="0" w:after="0" w:afterAutospacing="0" w:line="360" w:lineRule="auto"/>
        <w:rPr>
          <w:rFonts w:ascii="Arial" w:hAnsi="Arial" w:cs="Arial"/>
          <w:color w:val="000000"/>
        </w:rPr>
      </w:pPr>
      <w:r w:rsidRPr="00C60022">
        <w:rPr>
          <w:rFonts w:ascii="Arial" w:hAnsi="Arial" w:cs="Arial"/>
          <w:color w:val="000000"/>
        </w:rPr>
        <w:t>Another threat is the</w:t>
      </w:r>
      <w:r w:rsidRPr="00C60022">
        <w:rPr>
          <w:rStyle w:val="apple-converted-space"/>
          <w:rFonts w:ascii="Arial" w:eastAsiaTheme="majorEastAsia" w:hAnsi="Arial" w:cs="Arial"/>
          <w:color w:val="000000"/>
        </w:rPr>
        <w:t> </w:t>
      </w:r>
      <w:r w:rsidRPr="00C60022">
        <w:rPr>
          <w:rStyle w:val="Strong"/>
          <w:rFonts w:ascii="Arial" w:eastAsiaTheme="majorEastAsia" w:hAnsi="Arial" w:cs="Arial"/>
          <w:color w:val="000000"/>
        </w:rPr>
        <w:t>increasing reliance on HR technology</w:t>
      </w:r>
      <w:r w:rsidRPr="00C60022">
        <w:rPr>
          <w:rFonts w:ascii="Arial" w:hAnsi="Arial" w:cs="Arial"/>
          <w:color w:val="000000"/>
        </w:rPr>
        <w:t>, such as HRIS platforms and data-driven reporting. Without developing these technical skills, I may struggle to meet employer expectations.</w:t>
      </w:r>
    </w:p>
    <w:p w14:paraId="0EDA2289" w14:textId="77777777" w:rsidR="00C60022" w:rsidRPr="00C60022" w:rsidRDefault="00C60022" w:rsidP="00C60022">
      <w:pPr>
        <w:pStyle w:val="NormalWeb"/>
        <w:spacing w:before="0" w:beforeAutospacing="0" w:after="0" w:afterAutospacing="0" w:line="360" w:lineRule="auto"/>
        <w:rPr>
          <w:rFonts w:ascii="Arial" w:hAnsi="Arial" w:cs="Arial"/>
          <w:color w:val="000000"/>
          <w:sz w:val="10"/>
          <w:szCs w:val="10"/>
        </w:rPr>
      </w:pPr>
    </w:p>
    <w:p w14:paraId="37857884" w14:textId="77777777" w:rsidR="00C60022" w:rsidRPr="00C60022" w:rsidRDefault="00C60022" w:rsidP="00C60022">
      <w:pPr>
        <w:pStyle w:val="NormalWeb"/>
        <w:spacing w:before="0" w:beforeAutospacing="0" w:after="0" w:afterAutospacing="0" w:line="360" w:lineRule="auto"/>
        <w:rPr>
          <w:rFonts w:ascii="Arial" w:hAnsi="Arial" w:cs="Arial"/>
          <w:color w:val="000000"/>
        </w:rPr>
      </w:pPr>
      <w:r w:rsidRPr="00C60022">
        <w:rPr>
          <w:rFonts w:ascii="Arial" w:hAnsi="Arial" w:cs="Arial"/>
          <w:color w:val="000000"/>
        </w:rPr>
        <w:t>Additionally, the requirement for</w:t>
      </w:r>
      <w:r w:rsidRPr="00C60022">
        <w:rPr>
          <w:rStyle w:val="apple-converted-space"/>
          <w:rFonts w:ascii="Arial" w:eastAsiaTheme="majorEastAsia" w:hAnsi="Arial" w:cs="Arial"/>
          <w:color w:val="000000"/>
        </w:rPr>
        <w:t> </w:t>
      </w:r>
      <w:r w:rsidRPr="00C60022">
        <w:rPr>
          <w:rStyle w:val="Strong"/>
          <w:rFonts w:ascii="Arial" w:eastAsiaTheme="majorEastAsia" w:hAnsi="Arial" w:cs="Arial"/>
          <w:color w:val="000000"/>
        </w:rPr>
        <w:t>accuracy and confidentiality</w:t>
      </w:r>
      <w:r w:rsidRPr="00C60022">
        <w:rPr>
          <w:rStyle w:val="apple-converted-space"/>
          <w:rFonts w:ascii="Arial" w:eastAsiaTheme="majorEastAsia" w:hAnsi="Arial" w:cs="Arial"/>
          <w:color w:val="000000"/>
        </w:rPr>
        <w:t> </w:t>
      </w:r>
      <w:r w:rsidRPr="00C60022">
        <w:rPr>
          <w:rFonts w:ascii="Arial" w:hAnsi="Arial" w:cs="Arial"/>
          <w:color w:val="000000"/>
        </w:rPr>
        <w:t>in HR roles means that mistakes can have serious consequences, making it essential to build both competence and confidence.</w:t>
      </w:r>
    </w:p>
    <w:p w14:paraId="166D3BD1" w14:textId="364F608A" w:rsidR="00C60022" w:rsidRPr="00C60022" w:rsidRDefault="00C60022" w:rsidP="00C60022">
      <w:pPr>
        <w:spacing w:line="360" w:lineRule="auto"/>
        <w:rPr>
          <w:rFonts w:ascii="Arial" w:hAnsi="Arial" w:cs="Arial"/>
        </w:rPr>
      </w:pPr>
    </w:p>
    <w:p w14:paraId="779C8EEC" w14:textId="77777777" w:rsidR="00C60022" w:rsidRPr="00C60022" w:rsidRDefault="00C60022" w:rsidP="00C60022">
      <w:pPr>
        <w:pStyle w:val="Heading2"/>
        <w:numPr>
          <w:ilvl w:val="0"/>
          <w:numId w:val="14"/>
        </w:numPr>
        <w:spacing w:before="0" w:after="0" w:line="360" w:lineRule="auto"/>
        <w:rPr>
          <w:rFonts w:ascii="Arial" w:hAnsi="Arial" w:cs="Arial"/>
          <w:color w:val="000000"/>
          <w:sz w:val="40"/>
          <w:szCs w:val="40"/>
        </w:rPr>
      </w:pPr>
      <w:r w:rsidRPr="00C60022">
        <w:rPr>
          <w:rStyle w:val="Strong"/>
          <w:rFonts w:ascii="Arial" w:hAnsi="Arial" w:cs="Arial"/>
          <w:color w:val="000000"/>
          <w:sz w:val="40"/>
          <w:szCs w:val="40"/>
        </w:rPr>
        <w:t>Evidence of Readiness</w:t>
      </w:r>
    </w:p>
    <w:p w14:paraId="4C23F74F" w14:textId="77777777" w:rsidR="00C60022" w:rsidRDefault="00C60022" w:rsidP="00C60022">
      <w:pPr>
        <w:pStyle w:val="NormalWeb"/>
        <w:spacing w:before="0" w:beforeAutospacing="0" w:after="0" w:afterAutospacing="0" w:line="360" w:lineRule="auto"/>
        <w:rPr>
          <w:rFonts w:ascii="Arial" w:hAnsi="Arial" w:cs="Arial"/>
          <w:color w:val="000000"/>
        </w:rPr>
      </w:pPr>
      <w:r w:rsidRPr="00C60022">
        <w:rPr>
          <w:rFonts w:ascii="Arial" w:hAnsi="Arial" w:cs="Arial"/>
          <w:color w:val="000000"/>
        </w:rPr>
        <w:t>Despite my current limitations, I can demonstrate readiness for HR Administrator roles in several ways.</w:t>
      </w:r>
    </w:p>
    <w:p w14:paraId="7688ACC1" w14:textId="77777777" w:rsidR="00C60022" w:rsidRPr="00C60022" w:rsidRDefault="00C60022" w:rsidP="00C60022">
      <w:pPr>
        <w:pStyle w:val="NormalWeb"/>
        <w:spacing w:before="0" w:beforeAutospacing="0" w:after="0" w:afterAutospacing="0" w:line="360" w:lineRule="auto"/>
        <w:rPr>
          <w:rFonts w:ascii="Arial" w:hAnsi="Arial" w:cs="Arial"/>
          <w:color w:val="000000"/>
          <w:sz w:val="10"/>
          <w:szCs w:val="10"/>
        </w:rPr>
      </w:pPr>
    </w:p>
    <w:p w14:paraId="1AD36A0B" w14:textId="77777777" w:rsidR="00C60022" w:rsidRDefault="00C60022" w:rsidP="00C60022">
      <w:pPr>
        <w:pStyle w:val="NormalWeb"/>
        <w:spacing w:before="0" w:beforeAutospacing="0" w:after="0" w:afterAutospacing="0" w:line="360" w:lineRule="auto"/>
        <w:rPr>
          <w:rFonts w:ascii="Arial" w:hAnsi="Arial" w:cs="Arial"/>
          <w:color w:val="000000"/>
        </w:rPr>
      </w:pPr>
      <w:r w:rsidRPr="00C60022">
        <w:rPr>
          <w:rFonts w:ascii="Arial" w:hAnsi="Arial" w:cs="Arial"/>
          <w:color w:val="000000"/>
        </w:rPr>
        <w:t>My</w:t>
      </w:r>
      <w:r w:rsidRPr="00C60022">
        <w:rPr>
          <w:rStyle w:val="apple-converted-space"/>
          <w:rFonts w:ascii="Arial" w:eastAsiaTheme="majorEastAsia" w:hAnsi="Arial" w:cs="Arial"/>
          <w:color w:val="000000"/>
        </w:rPr>
        <w:t> </w:t>
      </w:r>
      <w:r w:rsidRPr="00C60022">
        <w:rPr>
          <w:rStyle w:val="Strong"/>
          <w:rFonts w:ascii="Arial" w:eastAsiaTheme="majorEastAsia" w:hAnsi="Arial" w:cs="Arial"/>
          <w:color w:val="000000"/>
        </w:rPr>
        <w:t>academic achievements</w:t>
      </w:r>
      <w:r w:rsidRPr="00C60022">
        <w:rPr>
          <w:rStyle w:val="apple-converted-space"/>
          <w:rFonts w:ascii="Arial" w:eastAsiaTheme="majorEastAsia" w:hAnsi="Arial" w:cs="Arial"/>
          <w:color w:val="000000"/>
        </w:rPr>
        <w:t> </w:t>
      </w:r>
      <w:r w:rsidRPr="00C60022">
        <w:rPr>
          <w:rFonts w:ascii="Arial" w:hAnsi="Arial" w:cs="Arial"/>
          <w:color w:val="000000"/>
        </w:rPr>
        <w:t>show my ability to manage workloads, meet deadlines, and produce accurate work, which aligns with the administrative and organisational demands of both roles.</w:t>
      </w:r>
    </w:p>
    <w:p w14:paraId="6E372150" w14:textId="77777777" w:rsidR="00C60022" w:rsidRPr="00C60022" w:rsidRDefault="00C60022" w:rsidP="00C60022">
      <w:pPr>
        <w:pStyle w:val="NormalWeb"/>
        <w:spacing w:before="0" w:beforeAutospacing="0" w:after="0" w:afterAutospacing="0" w:line="360" w:lineRule="auto"/>
        <w:rPr>
          <w:rFonts w:ascii="Arial" w:hAnsi="Arial" w:cs="Arial"/>
          <w:color w:val="000000"/>
          <w:sz w:val="10"/>
          <w:szCs w:val="10"/>
        </w:rPr>
      </w:pPr>
    </w:p>
    <w:p w14:paraId="4CAE9869" w14:textId="3D502C42" w:rsidR="00C60022" w:rsidRDefault="00C60022" w:rsidP="00C60022">
      <w:pPr>
        <w:pStyle w:val="NormalWeb"/>
        <w:spacing w:before="0" w:beforeAutospacing="0" w:after="0" w:afterAutospacing="0" w:line="360" w:lineRule="auto"/>
        <w:rPr>
          <w:rFonts w:ascii="Arial" w:hAnsi="Arial" w:cs="Arial"/>
          <w:color w:val="000000"/>
        </w:rPr>
      </w:pPr>
      <w:r w:rsidRPr="00C60022">
        <w:rPr>
          <w:rFonts w:ascii="Arial" w:hAnsi="Arial" w:cs="Arial"/>
          <w:color w:val="000000"/>
        </w:rPr>
        <w:t>Through</w:t>
      </w:r>
      <w:r w:rsidRPr="00C60022">
        <w:rPr>
          <w:rStyle w:val="apple-converted-space"/>
          <w:rFonts w:ascii="Arial" w:eastAsiaTheme="majorEastAsia" w:hAnsi="Arial" w:cs="Arial"/>
          <w:color w:val="000000"/>
        </w:rPr>
        <w:t> </w:t>
      </w:r>
      <w:r w:rsidRPr="00C60022">
        <w:rPr>
          <w:rStyle w:val="Strong"/>
          <w:rFonts w:ascii="Arial" w:eastAsiaTheme="majorEastAsia" w:hAnsi="Arial" w:cs="Arial"/>
          <w:color w:val="000000"/>
        </w:rPr>
        <w:t>group work and presentations</w:t>
      </w:r>
      <w:r w:rsidRPr="00C60022">
        <w:rPr>
          <w:rFonts w:ascii="Arial" w:hAnsi="Arial" w:cs="Arial"/>
          <w:color w:val="000000"/>
        </w:rPr>
        <w:t>, I have developed communication and teamwork skills that are essential for interacting with employees and supporting managers, as required in both job adverts.</w:t>
      </w:r>
      <w:r>
        <w:rPr>
          <w:rFonts w:ascii="Arial" w:hAnsi="Arial" w:cs="Arial"/>
          <w:color w:val="000000"/>
        </w:rPr>
        <w:t xml:space="preserve"> </w:t>
      </w:r>
      <w:r w:rsidRPr="00C60022">
        <w:rPr>
          <w:rFonts w:ascii="Arial" w:hAnsi="Arial" w:cs="Arial"/>
          <w:color w:val="000000"/>
        </w:rPr>
        <w:t>I have also gained</w:t>
      </w:r>
      <w:r w:rsidRPr="00C60022">
        <w:rPr>
          <w:rStyle w:val="apple-converted-space"/>
          <w:rFonts w:ascii="Arial" w:eastAsiaTheme="majorEastAsia" w:hAnsi="Arial" w:cs="Arial"/>
          <w:color w:val="000000"/>
        </w:rPr>
        <w:t> </w:t>
      </w:r>
      <w:r w:rsidRPr="00C60022">
        <w:rPr>
          <w:rStyle w:val="Strong"/>
          <w:rFonts w:ascii="Arial" w:eastAsiaTheme="majorEastAsia" w:hAnsi="Arial" w:cs="Arial"/>
          <w:color w:val="000000"/>
        </w:rPr>
        <w:t>transferable skills</w:t>
      </w:r>
      <w:r w:rsidRPr="00C60022">
        <w:rPr>
          <w:rStyle w:val="apple-converted-space"/>
          <w:rFonts w:ascii="Arial" w:eastAsiaTheme="majorEastAsia" w:hAnsi="Arial" w:cs="Arial"/>
          <w:color w:val="000000"/>
        </w:rPr>
        <w:t> </w:t>
      </w:r>
      <w:r w:rsidRPr="00C60022">
        <w:rPr>
          <w:rFonts w:ascii="Arial" w:hAnsi="Arial" w:cs="Arial"/>
          <w:color w:val="000000"/>
        </w:rPr>
        <w:t xml:space="preserve">from </w:t>
      </w:r>
      <w:r>
        <w:rPr>
          <w:rFonts w:ascii="Arial" w:hAnsi="Arial" w:cs="Arial"/>
          <w:color w:val="000000"/>
        </w:rPr>
        <w:t>previous</w:t>
      </w:r>
      <w:r w:rsidRPr="00C60022">
        <w:rPr>
          <w:rFonts w:ascii="Arial" w:hAnsi="Arial" w:cs="Arial"/>
          <w:color w:val="000000"/>
        </w:rPr>
        <w:t xml:space="preserve"> part-time </w:t>
      </w:r>
      <w:r w:rsidRPr="00C60022">
        <w:rPr>
          <w:rFonts w:ascii="Arial" w:hAnsi="Arial" w:cs="Arial"/>
          <w:color w:val="000000"/>
        </w:rPr>
        <w:t>work,</w:t>
      </w:r>
      <w:r w:rsidRPr="00C60022">
        <w:rPr>
          <w:rFonts w:ascii="Arial" w:hAnsi="Arial" w:cs="Arial"/>
          <w:color w:val="000000"/>
        </w:rPr>
        <w:t xml:space="preserve"> such as handling queries, working under pressure, and maintaining professionalism. These experiences are particularly relevant to managing HR inboxes and responding to employee concerns.</w:t>
      </w:r>
    </w:p>
    <w:p w14:paraId="139BB600" w14:textId="77777777" w:rsidR="00C60022" w:rsidRPr="00C60022" w:rsidRDefault="00C60022" w:rsidP="00C60022">
      <w:pPr>
        <w:pStyle w:val="NormalWeb"/>
        <w:spacing w:before="0" w:beforeAutospacing="0" w:after="0" w:afterAutospacing="0" w:line="360" w:lineRule="auto"/>
        <w:rPr>
          <w:rFonts w:ascii="Arial" w:hAnsi="Arial" w:cs="Arial"/>
          <w:color w:val="000000"/>
          <w:sz w:val="10"/>
          <w:szCs w:val="10"/>
        </w:rPr>
      </w:pPr>
    </w:p>
    <w:p w14:paraId="38E2CCFC" w14:textId="7BDFAD9A" w:rsidR="00C60022" w:rsidRPr="00C60022" w:rsidRDefault="00C60022" w:rsidP="00C60022">
      <w:pPr>
        <w:pStyle w:val="NormalWeb"/>
        <w:spacing w:before="0" w:beforeAutospacing="0" w:after="0" w:afterAutospacing="0" w:line="360" w:lineRule="auto"/>
        <w:rPr>
          <w:rFonts w:ascii="Arial" w:hAnsi="Arial" w:cs="Arial"/>
          <w:color w:val="000000"/>
        </w:rPr>
      </w:pPr>
      <w:r w:rsidRPr="00C60022">
        <w:rPr>
          <w:rFonts w:ascii="Arial" w:hAnsi="Arial" w:cs="Arial"/>
          <w:color w:val="000000"/>
        </w:rPr>
        <w:t>Furthermore, I have shown a</w:t>
      </w:r>
      <w:r w:rsidRPr="00C60022">
        <w:rPr>
          <w:rStyle w:val="apple-converted-space"/>
          <w:rFonts w:ascii="Arial" w:eastAsiaTheme="majorEastAsia" w:hAnsi="Arial" w:cs="Arial"/>
          <w:color w:val="000000"/>
        </w:rPr>
        <w:t> </w:t>
      </w:r>
      <w:r w:rsidRPr="00C60022">
        <w:rPr>
          <w:rStyle w:val="Strong"/>
          <w:rFonts w:ascii="Arial" w:eastAsiaTheme="majorEastAsia" w:hAnsi="Arial" w:cs="Arial"/>
          <w:color w:val="000000"/>
        </w:rPr>
        <w:t>proactive approach to development</w:t>
      </w:r>
      <w:r w:rsidRPr="00C60022">
        <w:rPr>
          <w:rStyle w:val="apple-converted-space"/>
          <w:rFonts w:ascii="Arial" w:eastAsiaTheme="majorEastAsia" w:hAnsi="Arial" w:cs="Arial"/>
          <w:color w:val="000000"/>
        </w:rPr>
        <w:t> </w:t>
      </w:r>
      <w:r w:rsidRPr="00C60022">
        <w:rPr>
          <w:rFonts w:ascii="Arial" w:hAnsi="Arial" w:cs="Arial"/>
          <w:color w:val="000000"/>
        </w:rPr>
        <w:t>by improving my IT skills and seeking opportunities to learn more about HR practices. This reflects the “willingness to learn” highlighted in the Maidenhead role.</w:t>
      </w:r>
      <w:r>
        <w:rPr>
          <w:rFonts w:ascii="Arial" w:hAnsi="Arial" w:cs="Arial"/>
          <w:color w:val="000000"/>
        </w:rPr>
        <w:t xml:space="preserve"> </w:t>
      </w:r>
      <w:r w:rsidRPr="00C60022">
        <w:rPr>
          <w:rFonts w:ascii="Arial" w:hAnsi="Arial" w:cs="Arial"/>
          <w:color w:val="000000"/>
        </w:rPr>
        <w:t>Overall, while I need to gain more practical HR experience and technical knowledge, my current skills and commitment to development demonstrate a strong foundation for entering the HR profession.</w:t>
      </w:r>
    </w:p>
    <w:p w14:paraId="14325CF5" w14:textId="3D3506B7" w:rsidR="00C60022" w:rsidRPr="00C60022" w:rsidRDefault="00C60022" w:rsidP="00C60022">
      <w:pPr>
        <w:spacing w:line="360" w:lineRule="auto"/>
        <w:rPr>
          <w:rFonts w:ascii="Arial" w:hAnsi="Arial" w:cs="Arial"/>
        </w:rPr>
      </w:pPr>
      <w:r w:rsidRPr="00C60022">
        <w:rPr>
          <w:rFonts w:ascii="Arial" w:hAnsi="Arial" w:cs="Arial"/>
        </w:rPr>
        <w:br w:type="page"/>
      </w:r>
    </w:p>
    <w:p w14:paraId="1A1F02DF" w14:textId="77777777" w:rsidR="00E350EC" w:rsidRPr="00E350EC" w:rsidRDefault="00C60022" w:rsidP="00E350EC">
      <w:pPr>
        <w:pStyle w:val="Heading1"/>
        <w:numPr>
          <w:ilvl w:val="0"/>
          <w:numId w:val="3"/>
        </w:numPr>
        <w:spacing w:before="0" w:after="0" w:line="360" w:lineRule="auto"/>
        <w:rPr>
          <w:rStyle w:val="Strong"/>
          <w:rFonts w:ascii="Arial" w:hAnsi="Arial" w:cs="Arial"/>
          <w:color w:val="000000"/>
          <w:sz w:val="24"/>
          <w:szCs w:val="24"/>
        </w:rPr>
      </w:pPr>
      <w:r w:rsidRPr="00E350EC">
        <w:rPr>
          <w:rStyle w:val="Strong"/>
          <w:rFonts w:ascii="Arial" w:hAnsi="Arial" w:cs="Arial"/>
          <w:color w:val="000000"/>
          <w:sz w:val="60"/>
          <w:szCs w:val="60"/>
        </w:rPr>
        <w:lastRenderedPageBreak/>
        <w:t>Employment Goals and Personal Development Plan</w:t>
      </w:r>
    </w:p>
    <w:p w14:paraId="6178C220" w14:textId="75174E2D" w:rsidR="00C60022" w:rsidRDefault="00C60022" w:rsidP="00E350EC">
      <w:pPr>
        <w:pStyle w:val="Heading1"/>
        <w:spacing w:before="0" w:after="0" w:line="360" w:lineRule="auto"/>
        <w:rPr>
          <w:rFonts w:ascii="Arial" w:hAnsi="Arial" w:cs="Arial"/>
          <w:color w:val="000000"/>
          <w:sz w:val="24"/>
          <w:szCs w:val="24"/>
        </w:rPr>
      </w:pPr>
      <w:r w:rsidRPr="00C60022">
        <w:rPr>
          <w:rFonts w:ascii="Arial" w:hAnsi="Arial" w:cs="Arial"/>
          <w:color w:val="000000"/>
          <w:sz w:val="24"/>
          <w:szCs w:val="24"/>
        </w:rPr>
        <w:t>Based on my SWOT analysis and the requirements of the two HR Administrator roles, I have identified clear short-term and long-term goals.</w:t>
      </w:r>
    </w:p>
    <w:p w14:paraId="2122BD33" w14:textId="77777777" w:rsidR="00E350EC" w:rsidRPr="00E350EC" w:rsidRDefault="00E350EC" w:rsidP="00E350EC">
      <w:pPr>
        <w:rPr>
          <w:sz w:val="10"/>
          <w:szCs w:val="10"/>
        </w:rPr>
      </w:pPr>
    </w:p>
    <w:p w14:paraId="70BC3770" w14:textId="77777777" w:rsidR="00C60022" w:rsidRDefault="00C60022" w:rsidP="00E350EC">
      <w:pPr>
        <w:pStyle w:val="NormalWeb"/>
        <w:numPr>
          <w:ilvl w:val="0"/>
          <w:numId w:val="14"/>
        </w:numPr>
        <w:spacing w:before="0" w:beforeAutospacing="0" w:after="0" w:afterAutospacing="0" w:line="360" w:lineRule="auto"/>
        <w:rPr>
          <w:rFonts w:ascii="Arial" w:hAnsi="Arial" w:cs="Arial"/>
          <w:color w:val="000000"/>
        </w:rPr>
      </w:pPr>
      <w:r w:rsidRPr="00C60022">
        <w:rPr>
          <w:rFonts w:ascii="Arial" w:hAnsi="Arial" w:cs="Arial"/>
          <w:color w:val="000000"/>
        </w:rPr>
        <w:t>My</w:t>
      </w:r>
      <w:r w:rsidRPr="00C60022">
        <w:rPr>
          <w:rStyle w:val="apple-converted-space"/>
          <w:rFonts w:ascii="Arial" w:eastAsiaTheme="majorEastAsia" w:hAnsi="Arial" w:cs="Arial"/>
          <w:color w:val="000000"/>
        </w:rPr>
        <w:t> </w:t>
      </w:r>
      <w:r w:rsidRPr="00C60022">
        <w:rPr>
          <w:rStyle w:val="Strong"/>
          <w:rFonts w:ascii="Arial" w:eastAsiaTheme="majorEastAsia" w:hAnsi="Arial" w:cs="Arial"/>
          <w:color w:val="000000"/>
        </w:rPr>
        <w:t>short-term goal</w:t>
      </w:r>
      <w:r w:rsidRPr="00C60022">
        <w:rPr>
          <w:rStyle w:val="apple-converted-space"/>
          <w:rFonts w:ascii="Arial" w:eastAsiaTheme="majorEastAsia" w:hAnsi="Arial" w:cs="Arial"/>
          <w:color w:val="000000"/>
        </w:rPr>
        <w:t> </w:t>
      </w:r>
      <w:r w:rsidRPr="00C60022">
        <w:rPr>
          <w:rFonts w:ascii="Arial" w:hAnsi="Arial" w:cs="Arial"/>
          <w:color w:val="000000"/>
        </w:rPr>
        <w:t>is to secure an entry-level HR position, such as an HR Assistant or HR Administrator role, within the next 6–12 months. This will allow me to gain practical experience in key areas highlighted in the job adverts, including onboarding, recruitment coordination, handling HR queries, and maintaining employee records.</w:t>
      </w:r>
    </w:p>
    <w:p w14:paraId="305BC26B" w14:textId="77777777" w:rsidR="00E350EC" w:rsidRPr="00C60022" w:rsidRDefault="00E350EC" w:rsidP="00E350EC">
      <w:pPr>
        <w:pStyle w:val="NormalWeb"/>
        <w:spacing w:before="0" w:beforeAutospacing="0" w:after="0" w:afterAutospacing="0" w:line="360" w:lineRule="auto"/>
        <w:rPr>
          <w:rFonts w:ascii="Arial" w:hAnsi="Arial" w:cs="Arial"/>
          <w:color w:val="000000"/>
        </w:rPr>
      </w:pPr>
    </w:p>
    <w:p w14:paraId="7FA7C084" w14:textId="77777777" w:rsidR="00C60022" w:rsidRPr="00C60022" w:rsidRDefault="00C60022" w:rsidP="00E350EC">
      <w:pPr>
        <w:pStyle w:val="NormalWeb"/>
        <w:numPr>
          <w:ilvl w:val="0"/>
          <w:numId w:val="14"/>
        </w:numPr>
        <w:spacing w:before="0" w:beforeAutospacing="0" w:after="0" w:afterAutospacing="0" w:line="360" w:lineRule="auto"/>
        <w:rPr>
          <w:rFonts w:ascii="Arial" w:hAnsi="Arial" w:cs="Arial"/>
          <w:color w:val="000000"/>
        </w:rPr>
      </w:pPr>
      <w:r w:rsidRPr="00C60022">
        <w:rPr>
          <w:rFonts w:ascii="Arial" w:hAnsi="Arial" w:cs="Arial"/>
          <w:color w:val="000000"/>
        </w:rPr>
        <w:t>My</w:t>
      </w:r>
      <w:r w:rsidRPr="00C60022">
        <w:rPr>
          <w:rStyle w:val="apple-converted-space"/>
          <w:rFonts w:ascii="Arial" w:eastAsiaTheme="majorEastAsia" w:hAnsi="Arial" w:cs="Arial"/>
          <w:color w:val="000000"/>
        </w:rPr>
        <w:t> </w:t>
      </w:r>
      <w:r w:rsidRPr="00C60022">
        <w:rPr>
          <w:rStyle w:val="Strong"/>
          <w:rFonts w:ascii="Arial" w:eastAsiaTheme="majorEastAsia" w:hAnsi="Arial" w:cs="Arial"/>
          <w:color w:val="000000"/>
        </w:rPr>
        <w:t>long-term goal</w:t>
      </w:r>
      <w:r w:rsidRPr="00C60022">
        <w:rPr>
          <w:rStyle w:val="apple-converted-space"/>
          <w:rFonts w:ascii="Arial" w:eastAsiaTheme="majorEastAsia" w:hAnsi="Arial" w:cs="Arial"/>
          <w:color w:val="000000"/>
        </w:rPr>
        <w:t> </w:t>
      </w:r>
      <w:r w:rsidRPr="00C60022">
        <w:rPr>
          <w:rFonts w:ascii="Arial" w:hAnsi="Arial" w:cs="Arial"/>
          <w:color w:val="000000"/>
        </w:rPr>
        <w:t>is to progress into a more advanced HR role, such as HR Advisor, where I can take on greater responsibility in areas such as policy development, employee relations, and HR strategy. This aligns with the Hammersmith role’s exposure to projects, audits, and policy work, as well as the Maidenhead role’s focus on continuous improvement and employee experience.</w:t>
      </w:r>
    </w:p>
    <w:p w14:paraId="61917951" w14:textId="77777777" w:rsidR="00C60022" w:rsidRPr="00C60022" w:rsidRDefault="00C60022" w:rsidP="00C60022">
      <w:pPr>
        <w:pStyle w:val="NormalWeb"/>
        <w:spacing w:before="0" w:beforeAutospacing="0" w:after="0" w:afterAutospacing="0" w:line="360" w:lineRule="auto"/>
        <w:rPr>
          <w:rFonts w:ascii="Arial" w:hAnsi="Arial" w:cs="Arial"/>
          <w:color w:val="000000"/>
        </w:rPr>
      </w:pPr>
      <w:r w:rsidRPr="00C60022">
        <w:rPr>
          <w:rFonts w:ascii="Arial" w:hAnsi="Arial" w:cs="Arial"/>
          <w:color w:val="000000"/>
        </w:rPr>
        <w:t>These goals are important because they provide a structured pathway to develop both the technical and interpersonal skills required in the HR profession.</w:t>
      </w:r>
    </w:p>
    <w:p w14:paraId="24E811E3" w14:textId="0C856DFF" w:rsidR="00C60022" w:rsidRPr="00E350EC" w:rsidRDefault="00C60022" w:rsidP="00C60022">
      <w:pPr>
        <w:spacing w:line="360" w:lineRule="auto"/>
        <w:rPr>
          <w:rFonts w:ascii="Arial" w:hAnsi="Arial" w:cs="Arial"/>
          <w:b/>
          <w:bCs/>
          <w:sz w:val="20"/>
          <w:szCs w:val="20"/>
        </w:rPr>
      </w:pPr>
    </w:p>
    <w:p w14:paraId="7602F5CC" w14:textId="77777777" w:rsidR="00C60022" w:rsidRPr="00E350EC" w:rsidRDefault="00C60022" w:rsidP="00E350EC">
      <w:pPr>
        <w:pStyle w:val="Heading2"/>
        <w:numPr>
          <w:ilvl w:val="0"/>
          <w:numId w:val="13"/>
        </w:numPr>
        <w:spacing w:before="0" w:after="0" w:line="360" w:lineRule="auto"/>
        <w:rPr>
          <w:rFonts w:ascii="Arial" w:hAnsi="Arial" w:cs="Arial"/>
          <w:b/>
          <w:bCs/>
          <w:color w:val="000000"/>
          <w:sz w:val="40"/>
          <w:szCs w:val="40"/>
        </w:rPr>
      </w:pPr>
      <w:r w:rsidRPr="00E350EC">
        <w:rPr>
          <w:rStyle w:val="Strong"/>
          <w:rFonts w:ascii="Arial" w:hAnsi="Arial" w:cs="Arial"/>
          <w:color w:val="000000"/>
          <w:sz w:val="40"/>
          <w:szCs w:val="40"/>
        </w:rPr>
        <w:t>Personal Development Plan</w:t>
      </w:r>
    </w:p>
    <w:p w14:paraId="6A9C861F" w14:textId="77777777" w:rsidR="00C60022" w:rsidRPr="00C60022" w:rsidRDefault="00C60022" w:rsidP="00C60022">
      <w:pPr>
        <w:pStyle w:val="NormalWeb"/>
        <w:spacing w:before="0" w:beforeAutospacing="0" w:after="0" w:afterAutospacing="0" w:line="360" w:lineRule="auto"/>
        <w:rPr>
          <w:rFonts w:ascii="Arial" w:hAnsi="Arial" w:cs="Arial"/>
          <w:color w:val="000000"/>
        </w:rPr>
      </w:pPr>
      <w:r w:rsidRPr="00C60022">
        <w:rPr>
          <w:rFonts w:ascii="Arial" w:hAnsi="Arial" w:cs="Arial"/>
          <w:color w:val="000000"/>
        </w:rPr>
        <w:t>To address my identified weaknesses, I will implement the following plan:</w:t>
      </w:r>
    </w:p>
    <w:p w14:paraId="11D24C93" w14:textId="51B209E6" w:rsidR="00C60022" w:rsidRPr="00C60022" w:rsidRDefault="00C60022" w:rsidP="00C60022">
      <w:pPr>
        <w:pStyle w:val="NormalWeb"/>
        <w:numPr>
          <w:ilvl w:val="0"/>
          <w:numId w:val="12"/>
        </w:numPr>
        <w:spacing w:before="0" w:beforeAutospacing="0" w:after="0" w:afterAutospacing="0" w:line="360" w:lineRule="auto"/>
        <w:rPr>
          <w:rFonts w:ascii="Arial" w:hAnsi="Arial" w:cs="Arial"/>
          <w:color w:val="000000"/>
        </w:rPr>
      </w:pPr>
      <w:r w:rsidRPr="00C60022">
        <w:rPr>
          <w:rStyle w:val="Strong"/>
          <w:rFonts w:ascii="Arial" w:eastAsiaTheme="majorEastAsia" w:hAnsi="Arial" w:cs="Arial"/>
          <w:color w:val="000000"/>
        </w:rPr>
        <w:t>Gain HR Experience (0–12 months</w:t>
      </w:r>
      <w:r w:rsidR="00E350EC" w:rsidRPr="00C60022">
        <w:rPr>
          <w:rStyle w:val="Strong"/>
          <w:rFonts w:ascii="Arial" w:eastAsiaTheme="majorEastAsia" w:hAnsi="Arial" w:cs="Arial"/>
          <w:color w:val="000000"/>
        </w:rPr>
        <w:t>):</w:t>
      </w:r>
      <w:r w:rsidR="00E350EC" w:rsidRPr="00C60022">
        <w:rPr>
          <w:rFonts w:ascii="Arial" w:hAnsi="Arial" w:cs="Arial"/>
          <w:color w:val="000000"/>
        </w:rPr>
        <w:t xml:space="preserve"> Apply</w:t>
      </w:r>
      <w:r w:rsidRPr="00C60022">
        <w:rPr>
          <w:rFonts w:ascii="Arial" w:hAnsi="Arial" w:cs="Arial"/>
          <w:color w:val="000000"/>
        </w:rPr>
        <w:t xml:space="preserve"> for internships, placements, or entry-level HR roles to gain hands-on experience in onboarding, recruitment, and HR administration.</w:t>
      </w:r>
    </w:p>
    <w:p w14:paraId="4BD059CD" w14:textId="67ED7C72" w:rsidR="00C60022" w:rsidRPr="00C60022" w:rsidRDefault="00C60022" w:rsidP="00C60022">
      <w:pPr>
        <w:pStyle w:val="NormalWeb"/>
        <w:numPr>
          <w:ilvl w:val="0"/>
          <w:numId w:val="12"/>
        </w:numPr>
        <w:spacing w:before="0" w:beforeAutospacing="0" w:after="0" w:afterAutospacing="0" w:line="360" w:lineRule="auto"/>
        <w:rPr>
          <w:rFonts w:ascii="Arial" w:hAnsi="Arial" w:cs="Arial"/>
          <w:color w:val="000000"/>
        </w:rPr>
      </w:pPr>
      <w:r w:rsidRPr="00C60022">
        <w:rPr>
          <w:rStyle w:val="Strong"/>
          <w:rFonts w:ascii="Arial" w:eastAsiaTheme="majorEastAsia" w:hAnsi="Arial" w:cs="Arial"/>
          <w:color w:val="000000"/>
        </w:rPr>
        <w:t>Develop HR Knowledge (0–6 months):</w:t>
      </w:r>
      <w:r w:rsidR="00E350EC">
        <w:rPr>
          <w:rFonts w:ascii="Arial" w:hAnsi="Arial" w:cs="Arial"/>
          <w:color w:val="000000"/>
        </w:rPr>
        <w:t xml:space="preserve"> </w:t>
      </w:r>
      <w:r w:rsidRPr="00C60022">
        <w:rPr>
          <w:rFonts w:ascii="Arial" w:hAnsi="Arial" w:cs="Arial"/>
          <w:color w:val="000000"/>
        </w:rPr>
        <w:t>Begin working towards a CIPD qualification and complete online courses in UK employment law and HR best practices.</w:t>
      </w:r>
    </w:p>
    <w:p w14:paraId="1311E25F" w14:textId="33EBF7F8" w:rsidR="00C60022" w:rsidRPr="00C60022" w:rsidRDefault="00C60022" w:rsidP="00C60022">
      <w:pPr>
        <w:pStyle w:val="NormalWeb"/>
        <w:numPr>
          <w:ilvl w:val="0"/>
          <w:numId w:val="12"/>
        </w:numPr>
        <w:spacing w:before="0" w:beforeAutospacing="0" w:after="0" w:afterAutospacing="0" w:line="360" w:lineRule="auto"/>
        <w:rPr>
          <w:rFonts w:ascii="Arial" w:hAnsi="Arial" w:cs="Arial"/>
          <w:color w:val="000000"/>
        </w:rPr>
      </w:pPr>
      <w:r w:rsidRPr="00C60022">
        <w:rPr>
          <w:rStyle w:val="Strong"/>
          <w:rFonts w:ascii="Arial" w:eastAsiaTheme="majorEastAsia" w:hAnsi="Arial" w:cs="Arial"/>
          <w:color w:val="000000"/>
        </w:rPr>
        <w:t>Improve Technical Skills (0–6 months</w:t>
      </w:r>
      <w:r w:rsidR="00E350EC" w:rsidRPr="00C60022">
        <w:rPr>
          <w:rStyle w:val="Strong"/>
          <w:rFonts w:ascii="Arial" w:eastAsiaTheme="majorEastAsia" w:hAnsi="Arial" w:cs="Arial"/>
          <w:color w:val="000000"/>
        </w:rPr>
        <w:t>):</w:t>
      </w:r>
      <w:r w:rsidR="00E350EC" w:rsidRPr="00C60022">
        <w:rPr>
          <w:rFonts w:ascii="Arial" w:hAnsi="Arial" w:cs="Arial"/>
          <w:color w:val="000000"/>
        </w:rPr>
        <w:t xml:space="preserve"> Enhance</w:t>
      </w:r>
      <w:r w:rsidRPr="00C60022">
        <w:rPr>
          <w:rFonts w:ascii="Arial" w:hAnsi="Arial" w:cs="Arial"/>
          <w:color w:val="000000"/>
        </w:rPr>
        <w:t xml:space="preserve"> my Excel skills to an advanced level and gain familiarity with HRIS systems through online training.</w:t>
      </w:r>
    </w:p>
    <w:p w14:paraId="30260245" w14:textId="300EC4A8" w:rsidR="00C60022" w:rsidRPr="00C60022" w:rsidRDefault="00C60022" w:rsidP="00C60022">
      <w:pPr>
        <w:pStyle w:val="NormalWeb"/>
        <w:numPr>
          <w:ilvl w:val="0"/>
          <w:numId w:val="12"/>
        </w:numPr>
        <w:spacing w:before="0" w:beforeAutospacing="0" w:after="0" w:afterAutospacing="0" w:line="360" w:lineRule="auto"/>
        <w:rPr>
          <w:rFonts w:ascii="Arial" w:hAnsi="Arial" w:cs="Arial"/>
          <w:color w:val="000000"/>
        </w:rPr>
      </w:pPr>
      <w:r w:rsidRPr="00C60022">
        <w:rPr>
          <w:rStyle w:val="Strong"/>
          <w:rFonts w:ascii="Arial" w:eastAsiaTheme="majorEastAsia" w:hAnsi="Arial" w:cs="Arial"/>
          <w:color w:val="000000"/>
        </w:rPr>
        <w:lastRenderedPageBreak/>
        <w:t>Build Confidence (Ongoing):</w:t>
      </w:r>
      <w:r w:rsidR="00E350EC">
        <w:rPr>
          <w:rFonts w:ascii="Arial" w:hAnsi="Arial" w:cs="Arial"/>
          <w:color w:val="000000"/>
        </w:rPr>
        <w:t xml:space="preserve"> </w:t>
      </w:r>
      <w:r w:rsidRPr="00C60022">
        <w:rPr>
          <w:rFonts w:ascii="Arial" w:hAnsi="Arial" w:cs="Arial"/>
          <w:color w:val="000000"/>
        </w:rPr>
        <w:t>Engage in real-world scenarios through work experience and practice handling professional communication in different contexts.</w:t>
      </w:r>
    </w:p>
    <w:p w14:paraId="3D31EDE7" w14:textId="2709BB10" w:rsidR="00C60022" w:rsidRPr="00C60022" w:rsidRDefault="00C60022" w:rsidP="00C60022">
      <w:pPr>
        <w:pStyle w:val="NormalWeb"/>
        <w:numPr>
          <w:ilvl w:val="0"/>
          <w:numId w:val="12"/>
        </w:numPr>
        <w:spacing w:before="0" w:beforeAutospacing="0" w:after="0" w:afterAutospacing="0" w:line="360" w:lineRule="auto"/>
        <w:rPr>
          <w:rFonts w:ascii="Arial" w:hAnsi="Arial" w:cs="Arial"/>
          <w:color w:val="000000"/>
        </w:rPr>
      </w:pPr>
      <w:r w:rsidRPr="00C60022">
        <w:rPr>
          <w:rStyle w:val="Strong"/>
          <w:rFonts w:ascii="Arial" w:eastAsiaTheme="majorEastAsia" w:hAnsi="Arial" w:cs="Arial"/>
          <w:color w:val="000000"/>
        </w:rPr>
        <w:t>Measure Progress:</w:t>
      </w:r>
      <w:r w:rsidR="00E350EC">
        <w:rPr>
          <w:rFonts w:ascii="Arial" w:hAnsi="Arial" w:cs="Arial"/>
          <w:color w:val="000000"/>
        </w:rPr>
        <w:t xml:space="preserve"> </w:t>
      </w:r>
      <w:r w:rsidRPr="00C60022">
        <w:rPr>
          <w:rFonts w:ascii="Arial" w:hAnsi="Arial" w:cs="Arial"/>
          <w:color w:val="000000"/>
        </w:rPr>
        <w:t xml:space="preserve">Track job applications, completed courses, and feedback from tutors or employers. Review </w:t>
      </w:r>
      <w:r w:rsidRPr="00C60022">
        <w:rPr>
          <w:rFonts w:ascii="Arial" w:hAnsi="Arial" w:cs="Arial"/>
          <w:color w:val="000000"/>
        </w:rPr>
        <w:t>progresses</w:t>
      </w:r>
      <w:r w:rsidRPr="00C60022">
        <w:rPr>
          <w:rFonts w:ascii="Arial" w:hAnsi="Arial" w:cs="Arial"/>
          <w:color w:val="000000"/>
        </w:rPr>
        <w:t xml:space="preserve"> every three months to ensure continuous improvement.</w:t>
      </w:r>
    </w:p>
    <w:p w14:paraId="3F8092C8" w14:textId="77777777" w:rsidR="00C60022" w:rsidRPr="00C60022" w:rsidRDefault="00C60022" w:rsidP="00C60022">
      <w:pPr>
        <w:pStyle w:val="NormalWeb"/>
        <w:spacing w:before="0" w:beforeAutospacing="0" w:after="0" w:afterAutospacing="0" w:line="360" w:lineRule="auto"/>
        <w:rPr>
          <w:rFonts w:ascii="Arial" w:hAnsi="Arial" w:cs="Arial"/>
          <w:color w:val="000000"/>
        </w:rPr>
      </w:pPr>
      <w:r w:rsidRPr="00C60022">
        <w:rPr>
          <w:rFonts w:ascii="Arial" w:hAnsi="Arial" w:cs="Arial"/>
          <w:color w:val="000000"/>
        </w:rPr>
        <w:t>This plan will help me develop the skills and experience required to meet the expectations outlined in both job adverts and successfully progress in my HR career.</w:t>
      </w:r>
    </w:p>
    <w:p w14:paraId="68E59144" w14:textId="5C93D16E" w:rsidR="00E350EC" w:rsidRDefault="00E350EC" w:rsidP="00C60022">
      <w:pPr>
        <w:spacing w:line="360" w:lineRule="auto"/>
        <w:rPr>
          <w:rFonts w:ascii="Arial" w:hAnsi="Arial" w:cs="Arial"/>
        </w:rPr>
      </w:pPr>
    </w:p>
    <w:p w14:paraId="2DD65C0D" w14:textId="77777777" w:rsidR="00E350EC" w:rsidRDefault="00E350EC">
      <w:pPr>
        <w:rPr>
          <w:rFonts w:ascii="Arial" w:hAnsi="Arial" w:cs="Arial"/>
        </w:rPr>
      </w:pPr>
      <w:r>
        <w:rPr>
          <w:rFonts w:ascii="Arial" w:hAnsi="Arial" w:cs="Arial"/>
        </w:rPr>
        <w:br w:type="page"/>
      </w:r>
    </w:p>
    <w:p w14:paraId="07522FDE" w14:textId="24CA27B7" w:rsidR="00FF5B51" w:rsidRPr="00FF5B51" w:rsidRDefault="00FF5B51" w:rsidP="00FF5B51">
      <w:pPr>
        <w:pStyle w:val="Heading1"/>
        <w:rPr>
          <w:rFonts w:ascii="Arial" w:hAnsi="Arial" w:cs="Arial"/>
          <w:color w:val="000000"/>
          <w:sz w:val="60"/>
          <w:szCs w:val="60"/>
        </w:rPr>
      </w:pPr>
      <w:r w:rsidRPr="00FF5B51">
        <w:rPr>
          <w:rStyle w:val="Strong"/>
          <w:rFonts w:ascii="Arial" w:hAnsi="Arial" w:cs="Arial"/>
          <w:color w:val="000000"/>
          <w:sz w:val="60"/>
          <w:szCs w:val="60"/>
        </w:rPr>
        <w:lastRenderedPageBreak/>
        <w:t>Reference List</w:t>
      </w:r>
    </w:p>
    <w:p w14:paraId="3511BE6D" w14:textId="5807D066" w:rsidR="00FF5B51" w:rsidRPr="00FF5B51" w:rsidRDefault="00FF5B51" w:rsidP="00FF5B51">
      <w:pPr>
        <w:pStyle w:val="NormalWeb"/>
        <w:numPr>
          <w:ilvl w:val="0"/>
          <w:numId w:val="15"/>
        </w:numPr>
        <w:spacing w:before="0" w:beforeAutospacing="0" w:after="0" w:afterAutospacing="0" w:line="360" w:lineRule="auto"/>
        <w:rPr>
          <w:rFonts w:ascii="Arial" w:hAnsi="Arial" w:cs="Arial"/>
          <w:color w:val="000000"/>
        </w:rPr>
      </w:pPr>
      <w:r w:rsidRPr="00FF5B51">
        <w:rPr>
          <w:rStyle w:val="whitespace-normal"/>
          <w:rFonts w:ascii="Arial" w:eastAsiaTheme="majorEastAsia" w:hAnsi="Arial" w:cs="Arial"/>
          <w:color w:val="000000"/>
        </w:rPr>
        <w:t>ACAS</w:t>
      </w:r>
      <w:r w:rsidRPr="00FF5B51">
        <w:rPr>
          <w:rFonts w:ascii="Arial" w:hAnsi="Arial" w:cs="Arial"/>
          <w:color w:val="000000"/>
        </w:rPr>
        <w:t xml:space="preserve">, </w:t>
      </w:r>
      <w:r w:rsidR="00EE50E7">
        <w:rPr>
          <w:rFonts w:ascii="Arial" w:hAnsi="Arial" w:cs="Arial"/>
          <w:color w:val="000000"/>
        </w:rPr>
        <w:t>(</w:t>
      </w:r>
      <w:r w:rsidRPr="00FF5B51">
        <w:rPr>
          <w:rFonts w:ascii="Arial" w:hAnsi="Arial" w:cs="Arial"/>
          <w:color w:val="000000"/>
        </w:rPr>
        <w:t>2023</w:t>
      </w:r>
      <w:r w:rsidR="00EE50E7">
        <w:rPr>
          <w:rFonts w:ascii="Arial" w:hAnsi="Arial" w:cs="Arial"/>
          <w:color w:val="000000"/>
        </w:rPr>
        <w:t>)</w:t>
      </w:r>
      <w:r w:rsidRPr="00FF5B51">
        <w:rPr>
          <w:rFonts w:ascii="Arial" w:hAnsi="Arial" w:cs="Arial"/>
          <w:color w:val="000000"/>
        </w:rPr>
        <w:t>.</w:t>
      </w:r>
      <w:r w:rsidRPr="00FF5B51">
        <w:rPr>
          <w:rStyle w:val="apple-converted-space"/>
          <w:rFonts w:ascii="Arial" w:eastAsiaTheme="majorEastAsia" w:hAnsi="Arial" w:cs="Arial"/>
          <w:color w:val="000000"/>
        </w:rPr>
        <w:t> </w:t>
      </w:r>
      <w:r w:rsidRPr="00FF5B51">
        <w:rPr>
          <w:rStyle w:val="Emphasis"/>
          <w:rFonts w:ascii="Arial" w:eastAsiaTheme="majorEastAsia" w:hAnsi="Arial" w:cs="Arial"/>
          <w:color w:val="000000"/>
        </w:rPr>
        <w:t>Guide to employment law and HR best practice</w:t>
      </w:r>
      <w:r w:rsidRPr="00FF5B51">
        <w:rPr>
          <w:rFonts w:ascii="Arial" w:hAnsi="Arial" w:cs="Arial"/>
          <w:color w:val="000000"/>
        </w:rPr>
        <w:t>. Available at:</w:t>
      </w:r>
      <w:r w:rsidRPr="00FF5B51">
        <w:rPr>
          <w:rStyle w:val="apple-converted-space"/>
          <w:rFonts w:ascii="Arial" w:eastAsiaTheme="majorEastAsia" w:hAnsi="Arial" w:cs="Arial"/>
          <w:color w:val="000000"/>
        </w:rPr>
        <w:t> </w:t>
      </w:r>
      <w:hyperlink r:id="rId9" w:tgtFrame="_new" w:history="1">
        <w:r w:rsidRPr="00FF5B51">
          <w:rPr>
            <w:rStyle w:val="Hyperlink"/>
            <w:rFonts w:ascii="Arial" w:eastAsiaTheme="majorEastAsia" w:hAnsi="Arial" w:cs="Arial"/>
          </w:rPr>
          <w:t>https://www.acas.org.uk</w:t>
        </w:r>
      </w:hyperlink>
      <w:r w:rsidRPr="00FF5B51">
        <w:rPr>
          <w:rStyle w:val="apple-converted-space"/>
          <w:rFonts w:ascii="Arial" w:eastAsiaTheme="majorEastAsia" w:hAnsi="Arial" w:cs="Arial"/>
          <w:color w:val="000000"/>
        </w:rPr>
        <w:t> </w:t>
      </w:r>
      <w:r w:rsidRPr="00FF5B51">
        <w:rPr>
          <w:rFonts w:ascii="Arial" w:hAnsi="Arial" w:cs="Arial"/>
          <w:color w:val="000000"/>
        </w:rPr>
        <w:t>(Accessed: 25 April 2026).</w:t>
      </w:r>
    </w:p>
    <w:p w14:paraId="1A297946" w14:textId="205365DD" w:rsidR="00FF5B51" w:rsidRPr="00FF5B51" w:rsidRDefault="00FF5B51" w:rsidP="00FF5B51">
      <w:pPr>
        <w:pStyle w:val="NormalWeb"/>
        <w:numPr>
          <w:ilvl w:val="0"/>
          <w:numId w:val="15"/>
        </w:numPr>
        <w:spacing w:before="0" w:beforeAutospacing="0" w:after="0" w:afterAutospacing="0" w:line="360" w:lineRule="auto"/>
        <w:rPr>
          <w:rFonts w:ascii="Arial" w:hAnsi="Arial" w:cs="Arial"/>
          <w:color w:val="000000"/>
        </w:rPr>
      </w:pPr>
      <w:r w:rsidRPr="00FF5B51">
        <w:rPr>
          <w:rStyle w:val="whitespace-normal"/>
          <w:rFonts w:ascii="Arial" w:eastAsiaTheme="majorEastAsia" w:hAnsi="Arial" w:cs="Arial"/>
          <w:color w:val="000000"/>
        </w:rPr>
        <w:t>Armstrong</w:t>
      </w:r>
      <w:r w:rsidRPr="00FF5B51">
        <w:rPr>
          <w:rFonts w:ascii="Arial" w:hAnsi="Arial" w:cs="Arial"/>
          <w:color w:val="000000"/>
        </w:rPr>
        <w:t>,</w:t>
      </w:r>
      <w:r w:rsidR="00EE50E7">
        <w:rPr>
          <w:rFonts w:ascii="Arial" w:hAnsi="Arial" w:cs="Arial"/>
          <w:color w:val="000000"/>
        </w:rPr>
        <w:t xml:space="preserve"> M.</w:t>
      </w:r>
      <w:r w:rsidRPr="00FF5B51">
        <w:rPr>
          <w:rFonts w:ascii="Arial" w:hAnsi="Arial" w:cs="Arial"/>
          <w:color w:val="000000"/>
        </w:rPr>
        <w:t xml:space="preserve"> </w:t>
      </w:r>
      <w:r w:rsidR="00EE50E7">
        <w:rPr>
          <w:rFonts w:ascii="Arial" w:hAnsi="Arial" w:cs="Arial"/>
          <w:color w:val="000000"/>
        </w:rPr>
        <w:t>(</w:t>
      </w:r>
      <w:r w:rsidRPr="00FF5B51">
        <w:rPr>
          <w:rFonts w:ascii="Arial" w:hAnsi="Arial" w:cs="Arial"/>
          <w:color w:val="000000"/>
        </w:rPr>
        <w:t>2020</w:t>
      </w:r>
      <w:r w:rsidR="00EE50E7">
        <w:rPr>
          <w:rFonts w:ascii="Arial" w:hAnsi="Arial" w:cs="Arial"/>
          <w:color w:val="000000"/>
        </w:rPr>
        <w:t>)</w:t>
      </w:r>
      <w:r w:rsidRPr="00FF5B51">
        <w:rPr>
          <w:rFonts w:ascii="Arial" w:hAnsi="Arial" w:cs="Arial"/>
          <w:color w:val="000000"/>
        </w:rPr>
        <w:t>.</w:t>
      </w:r>
      <w:r w:rsidRPr="00FF5B51">
        <w:rPr>
          <w:rStyle w:val="apple-converted-space"/>
          <w:rFonts w:ascii="Arial" w:eastAsiaTheme="majorEastAsia" w:hAnsi="Arial" w:cs="Arial"/>
          <w:color w:val="000000"/>
        </w:rPr>
        <w:t> </w:t>
      </w:r>
      <w:r w:rsidRPr="00FF5B51">
        <w:rPr>
          <w:rStyle w:val="Emphasis"/>
          <w:rFonts w:ascii="Arial" w:eastAsiaTheme="majorEastAsia" w:hAnsi="Arial" w:cs="Arial"/>
          <w:color w:val="000000"/>
        </w:rPr>
        <w:t>Armstrong’s handbook of human resource management practice</w:t>
      </w:r>
      <w:r w:rsidRPr="00FF5B51">
        <w:rPr>
          <w:rFonts w:ascii="Arial" w:hAnsi="Arial" w:cs="Arial"/>
          <w:color w:val="000000"/>
        </w:rPr>
        <w:t>. 15th edn. London: Kogan Page.</w:t>
      </w:r>
    </w:p>
    <w:p w14:paraId="10877856" w14:textId="3FC6833F" w:rsidR="00FF5B51" w:rsidRPr="00FF5B51" w:rsidRDefault="00FF5B51" w:rsidP="00FF5B51">
      <w:pPr>
        <w:pStyle w:val="NormalWeb"/>
        <w:numPr>
          <w:ilvl w:val="0"/>
          <w:numId w:val="15"/>
        </w:numPr>
        <w:spacing w:before="0" w:beforeAutospacing="0" w:after="0" w:afterAutospacing="0" w:line="360" w:lineRule="auto"/>
        <w:rPr>
          <w:rFonts w:ascii="Arial" w:hAnsi="Arial" w:cs="Arial"/>
          <w:color w:val="000000"/>
        </w:rPr>
      </w:pPr>
      <w:r w:rsidRPr="00FF5B51">
        <w:rPr>
          <w:rFonts w:ascii="Arial" w:hAnsi="Arial" w:cs="Arial"/>
          <w:color w:val="000000"/>
        </w:rPr>
        <w:t xml:space="preserve">Anonymous, </w:t>
      </w:r>
      <w:r w:rsidR="00EE50E7">
        <w:rPr>
          <w:rFonts w:ascii="Arial" w:hAnsi="Arial" w:cs="Arial"/>
          <w:color w:val="000000"/>
        </w:rPr>
        <w:t>(</w:t>
      </w:r>
      <w:r w:rsidRPr="00FF5B51">
        <w:rPr>
          <w:rFonts w:ascii="Arial" w:hAnsi="Arial" w:cs="Arial"/>
          <w:color w:val="000000"/>
        </w:rPr>
        <w:t>2026</w:t>
      </w:r>
      <w:r w:rsidR="00EE50E7">
        <w:rPr>
          <w:rFonts w:ascii="Arial" w:hAnsi="Arial" w:cs="Arial"/>
          <w:color w:val="000000"/>
        </w:rPr>
        <w:t>)</w:t>
      </w:r>
      <w:r w:rsidRPr="00FF5B51">
        <w:rPr>
          <w:rFonts w:ascii="Arial" w:hAnsi="Arial" w:cs="Arial"/>
          <w:color w:val="000000"/>
        </w:rPr>
        <w:t>.</w:t>
      </w:r>
      <w:r w:rsidRPr="00FF5B51">
        <w:rPr>
          <w:rStyle w:val="apple-converted-space"/>
          <w:rFonts w:ascii="Arial" w:eastAsiaTheme="majorEastAsia" w:hAnsi="Arial" w:cs="Arial"/>
          <w:color w:val="000000"/>
        </w:rPr>
        <w:t> </w:t>
      </w:r>
      <w:r w:rsidRPr="00FF5B51">
        <w:rPr>
          <w:rStyle w:val="Emphasis"/>
          <w:rFonts w:ascii="Arial" w:eastAsiaTheme="majorEastAsia" w:hAnsi="Arial" w:cs="Arial"/>
          <w:color w:val="000000"/>
        </w:rPr>
        <w:t>HR Administrator job advert (Hammersmith, London)</w:t>
      </w:r>
      <w:r w:rsidRPr="00FF5B51">
        <w:rPr>
          <w:rFonts w:ascii="Arial" w:hAnsi="Arial" w:cs="Arial"/>
          <w:color w:val="000000"/>
        </w:rPr>
        <w:t>. [Online job advertisement].</w:t>
      </w:r>
      <w:r w:rsidR="00EE50E7">
        <w:rPr>
          <w:rFonts w:ascii="Arial" w:hAnsi="Arial" w:cs="Arial"/>
          <w:color w:val="000000"/>
        </w:rPr>
        <w:t xml:space="preserve"> Available at: </w:t>
      </w:r>
      <w:hyperlink r:id="rId10" w:history="1">
        <w:r w:rsidR="00EE50E7" w:rsidRPr="00B65810">
          <w:rPr>
            <w:rStyle w:val="Hyperlink"/>
            <w:rFonts w:ascii="Arial" w:hAnsi="Arial" w:cs="Arial"/>
          </w:rPr>
          <w:t>https://www.linkedin.com/company/victoria-beckham-ltd?trk=public_jobs_topcard-org-name&amp;_gl=1</w:t>
        </w:r>
      </w:hyperlink>
      <w:r w:rsidR="00EE50E7">
        <w:rPr>
          <w:rFonts w:ascii="Arial" w:hAnsi="Arial" w:cs="Arial"/>
          <w:color w:val="000000"/>
        </w:rPr>
        <w:t>. (Accessed: 25/03/2026)</w:t>
      </w:r>
    </w:p>
    <w:p w14:paraId="32C4FA47" w14:textId="34B86A36" w:rsidR="00FF5B51" w:rsidRPr="00FF5B51" w:rsidRDefault="00FF5B51" w:rsidP="00FF5B51">
      <w:pPr>
        <w:pStyle w:val="NormalWeb"/>
        <w:numPr>
          <w:ilvl w:val="0"/>
          <w:numId w:val="15"/>
        </w:numPr>
        <w:spacing w:before="0" w:beforeAutospacing="0" w:after="0" w:afterAutospacing="0" w:line="360" w:lineRule="auto"/>
        <w:rPr>
          <w:rStyle w:val="whitespace-normal"/>
          <w:rFonts w:ascii="Arial" w:hAnsi="Arial" w:cs="Arial"/>
          <w:color w:val="000000"/>
        </w:rPr>
      </w:pPr>
      <w:r w:rsidRPr="00FF5B51">
        <w:rPr>
          <w:rFonts w:ascii="Arial" w:hAnsi="Arial" w:cs="Arial"/>
          <w:color w:val="000000"/>
        </w:rPr>
        <w:t xml:space="preserve">Anonymous, </w:t>
      </w:r>
      <w:r w:rsidR="00EE50E7">
        <w:rPr>
          <w:rFonts w:ascii="Arial" w:hAnsi="Arial" w:cs="Arial"/>
          <w:color w:val="000000"/>
        </w:rPr>
        <w:t>(</w:t>
      </w:r>
      <w:r w:rsidRPr="00FF5B51">
        <w:rPr>
          <w:rFonts w:ascii="Arial" w:hAnsi="Arial" w:cs="Arial"/>
          <w:color w:val="000000"/>
        </w:rPr>
        <w:t>2026</w:t>
      </w:r>
      <w:r w:rsidR="00EE50E7">
        <w:rPr>
          <w:rFonts w:ascii="Arial" w:hAnsi="Arial" w:cs="Arial"/>
          <w:color w:val="000000"/>
        </w:rPr>
        <w:t>)</w:t>
      </w:r>
      <w:r w:rsidRPr="00FF5B51">
        <w:rPr>
          <w:rFonts w:ascii="Arial" w:hAnsi="Arial" w:cs="Arial"/>
          <w:color w:val="000000"/>
        </w:rPr>
        <w:t>.</w:t>
      </w:r>
      <w:r w:rsidRPr="00FF5B51">
        <w:rPr>
          <w:rStyle w:val="apple-converted-space"/>
          <w:rFonts w:ascii="Arial" w:eastAsiaTheme="majorEastAsia" w:hAnsi="Arial" w:cs="Arial"/>
          <w:color w:val="000000"/>
        </w:rPr>
        <w:t> </w:t>
      </w:r>
      <w:r w:rsidRPr="00FF5B51">
        <w:rPr>
          <w:rStyle w:val="Emphasis"/>
          <w:rFonts w:ascii="Arial" w:eastAsiaTheme="majorEastAsia" w:hAnsi="Arial" w:cs="Arial"/>
          <w:color w:val="000000"/>
        </w:rPr>
        <w:t>HR Administrator job advert (Maidenhead)</w:t>
      </w:r>
      <w:r w:rsidRPr="00FF5B51">
        <w:rPr>
          <w:rFonts w:ascii="Arial" w:hAnsi="Arial" w:cs="Arial"/>
          <w:color w:val="000000"/>
        </w:rPr>
        <w:t>. [Online job advertisement].</w:t>
      </w:r>
      <w:r w:rsidRPr="00FF5B51">
        <w:rPr>
          <w:rFonts w:ascii="Arial" w:hAnsi="Arial" w:cs="Arial"/>
          <w:color w:val="000000"/>
        </w:rPr>
        <w:t xml:space="preserve"> Available at: </w:t>
      </w:r>
      <w:hyperlink r:id="rId11" w:history="1">
        <w:r w:rsidRPr="00FF5B51">
          <w:rPr>
            <w:rStyle w:val="Hyperlink"/>
            <w:rFonts w:ascii="Arial" w:hAnsi="Arial" w:cs="Arial"/>
          </w:rPr>
          <w:t>https://www.linkedin.com/jobs/search?keywords=HR%2BAdministrator&amp;location=United%2BKingdom&amp;geoId=101165590&amp;trk=public_jobs_jobs-search-bar_search-submit&amp;original_referer=https%3A%2F%2Fwww.linkedin.com%2Fjobs%2Fsearch%3Fkeywords%3DHR%2520Administrator%26location%3Dlondon%26geoId%3D103644278%26trk%3Dpublic_jobs_jobs-search-bar_search-submit%26position%3D1%26pageNum%3D0&amp;currentJobId=4400583562&amp;position=55&amp;pageNum=0</w:t>
        </w:r>
      </w:hyperlink>
      <w:r w:rsidRPr="00FF5B51">
        <w:rPr>
          <w:rFonts w:ascii="Arial" w:hAnsi="Arial" w:cs="Arial"/>
          <w:color w:val="000000"/>
        </w:rPr>
        <w:t>. (Accessed: 22/04/2026</w:t>
      </w:r>
      <w:r w:rsidR="00EE50E7">
        <w:rPr>
          <w:rFonts w:ascii="Arial" w:hAnsi="Arial" w:cs="Arial"/>
          <w:color w:val="000000"/>
        </w:rPr>
        <w:t>)</w:t>
      </w:r>
    </w:p>
    <w:p w14:paraId="26B2E16F" w14:textId="77777777" w:rsidR="00EE50E7" w:rsidRPr="00FF5B51" w:rsidRDefault="00EE50E7" w:rsidP="00EE50E7">
      <w:pPr>
        <w:pStyle w:val="NormalWeb"/>
        <w:numPr>
          <w:ilvl w:val="0"/>
          <w:numId w:val="15"/>
        </w:numPr>
        <w:spacing w:before="0" w:beforeAutospacing="0" w:after="0" w:afterAutospacing="0" w:line="360" w:lineRule="auto"/>
        <w:rPr>
          <w:rFonts w:ascii="Arial" w:hAnsi="Arial" w:cs="Arial"/>
          <w:color w:val="000000"/>
        </w:rPr>
      </w:pPr>
      <w:r w:rsidRPr="00FF5B51">
        <w:rPr>
          <w:rStyle w:val="whitespace-normal"/>
          <w:rFonts w:ascii="Arial" w:eastAsiaTheme="majorEastAsia" w:hAnsi="Arial" w:cs="Arial"/>
          <w:color w:val="000000"/>
        </w:rPr>
        <w:t>Boxall</w:t>
      </w:r>
      <w:r>
        <w:rPr>
          <w:rStyle w:val="whitespace-normal"/>
          <w:rFonts w:ascii="Arial" w:eastAsiaTheme="majorEastAsia" w:hAnsi="Arial" w:cs="Arial"/>
          <w:color w:val="000000"/>
        </w:rPr>
        <w:t>, P.</w:t>
      </w:r>
      <w:r w:rsidRPr="00FF5B51">
        <w:rPr>
          <w:rStyle w:val="apple-converted-space"/>
          <w:rFonts w:ascii="Arial" w:eastAsiaTheme="majorEastAsia" w:hAnsi="Arial" w:cs="Arial"/>
          <w:color w:val="000000"/>
        </w:rPr>
        <w:t> </w:t>
      </w:r>
      <w:r w:rsidRPr="00FF5B51">
        <w:rPr>
          <w:rFonts w:ascii="Arial" w:hAnsi="Arial" w:cs="Arial"/>
          <w:color w:val="000000"/>
        </w:rPr>
        <w:t>and</w:t>
      </w:r>
      <w:r w:rsidRPr="00FF5B51">
        <w:rPr>
          <w:rStyle w:val="apple-converted-space"/>
          <w:rFonts w:ascii="Arial" w:eastAsiaTheme="majorEastAsia" w:hAnsi="Arial" w:cs="Arial"/>
          <w:color w:val="000000"/>
        </w:rPr>
        <w:t> </w:t>
      </w:r>
      <w:r w:rsidRPr="00FF5B51">
        <w:rPr>
          <w:rStyle w:val="whitespace-normal"/>
          <w:rFonts w:ascii="Arial" w:eastAsiaTheme="majorEastAsia" w:hAnsi="Arial" w:cs="Arial"/>
          <w:color w:val="000000"/>
        </w:rPr>
        <w:t>Purcell</w:t>
      </w:r>
      <w:r w:rsidRPr="00FF5B51">
        <w:rPr>
          <w:rFonts w:ascii="Arial" w:hAnsi="Arial" w:cs="Arial"/>
          <w:color w:val="000000"/>
        </w:rPr>
        <w:t xml:space="preserve">, </w:t>
      </w:r>
      <w:r>
        <w:rPr>
          <w:rFonts w:ascii="Arial" w:hAnsi="Arial" w:cs="Arial"/>
          <w:color w:val="000000"/>
        </w:rPr>
        <w:t>J. (</w:t>
      </w:r>
      <w:r w:rsidRPr="00FF5B51">
        <w:rPr>
          <w:rFonts w:ascii="Arial" w:hAnsi="Arial" w:cs="Arial"/>
          <w:color w:val="000000"/>
        </w:rPr>
        <w:t>2016</w:t>
      </w:r>
      <w:r>
        <w:rPr>
          <w:rFonts w:ascii="Arial" w:hAnsi="Arial" w:cs="Arial"/>
          <w:color w:val="000000"/>
        </w:rPr>
        <w:t>)</w:t>
      </w:r>
      <w:r w:rsidRPr="00FF5B51">
        <w:rPr>
          <w:rFonts w:ascii="Arial" w:hAnsi="Arial" w:cs="Arial"/>
          <w:color w:val="000000"/>
        </w:rPr>
        <w:t>.</w:t>
      </w:r>
      <w:r w:rsidRPr="00FF5B51">
        <w:rPr>
          <w:rStyle w:val="apple-converted-space"/>
          <w:rFonts w:ascii="Arial" w:eastAsiaTheme="majorEastAsia" w:hAnsi="Arial" w:cs="Arial"/>
          <w:color w:val="000000"/>
        </w:rPr>
        <w:t> </w:t>
      </w:r>
      <w:r w:rsidRPr="00FF5B51">
        <w:rPr>
          <w:rStyle w:val="Emphasis"/>
          <w:rFonts w:ascii="Arial" w:eastAsiaTheme="majorEastAsia" w:hAnsi="Arial" w:cs="Arial"/>
          <w:color w:val="000000"/>
        </w:rPr>
        <w:t>Strategy and human resource management</w:t>
      </w:r>
      <w:r w:rsidRPr="00FF5B51">
        <w:rPr>
          <w:rFonts w:ascii="Arial" w:hAnsi="Arial" w:cs="Arial"/>
          <w:color w:val="000000"/>
        </w:rPr>
        <w:t>. 4th edn. London: Palgrave.</w:t>
      </w:r>
    </w:p>
    <w:p w14:paraId="2A40B0C3" w14:textId="77777777" w:rsidR="00EE50E7" w:rsidRPr="00FF5B51" w:rsidRDefault="00EE50E7" w:rsidP="00EE50E7">
      <w:pPr>
        <w:pStyle w:val="NormalWeb"/>
        <w:numPr>
          <w:ilvl w:val="0"/>
          <w:numId w:val="15"/>
        </w:numPr>
        <w:spacing w:before="0" w:beforeAutospacing="0" w:after="0" w:afterAutospacing="0" w:line="360" w:lineRule="auto"/>
        <w:rPr>
          <w:rFonts w:ascii="Arial" w:hAnsi="Arial" w:cs="Arial"/>
          <w:color w:val="000000"/>
        </w:rPr>
      </w:pPr>
      <w:r w:rsidRPr="00FF5B51">
        <w:rPr>
          <w:rStyle w:val="whitespace-normal"/>
          <w:rFonts w:ascii="Arial" w:eastAsiaTheme="majorEastAsia" w:hAnsi="Arial" w:cs="Arial"/>
          <w:color w:val="000000"/>
        </w:rPr>
        <w:t>Bratton</w:t>
      </w:r>
      <w:r>
        <w:rPr>
          <w:rStyle w:val="whitespace-normal"/>
          <w:rFonts w:ascii="Arial" w:eastAsiaTheme="majorEastAsia" w:hAnsi="Arial" w:cs="Arial"/>
          <w:color w:val="000000"/>
        </w:rPr>
        <w:t>, J.</w:t>
      </w:r>
      <w:r w:rsidRPr="00FF5B51">
        <w:rPr>
          <w:rStyle w:val="apple-converted-space"/>
          <w:rFonts w:ascii="Arial" w:eastAsiaTheme="majorEastAsia" w:hAnsi="Arial" w:cs="Arial"/>
          <w:color w:val="000000"/>
        </w:rPr>
        <w:t> </w:t>
      </w:r>
      <w:r w:rsidRPr="00FF5B51">
        <w:rPr>
          <w:rFonts w:ascii="Arial" w:hAnsi="Arial" w:cs="Arial"/>
          <w:color w:val="000000"/>
        </w:rPr>
        <w:t>and</w:t>
      </w:r>
      <w:r w:rsidRPr="00FF5B51">
        <w:rPr>
          <w:rStyle w:val="apple-converted-space"/>
          <w:rFonts w:ascii="Arial" w:eastAsiaTheme="majorEastAsia" w:hAnsi="Arial" w:cs="Arial"/>
          <w:color w:val="000000"/>
        </w:rPr>
        <w:t> </w:t>
      </w:r>
      <w:r w:rsidRPr="00FF5B51">
        <w:rPr>
          <w:rStyle w:val="whitespace-normal"/>
          <w:rFonts w:ascii="Arial" w:eastAsiaTheme="majorEastAsia" w:hAnsi="Arial" w:cs="Arial"/>
          <w:color w:val="000000"/>
        </w:rPr>
        <w:t>Gold</w:t>
      </w:r>
      <w:r w:rsidRPr="00FF5B51">
        <w:rPr>
          <w:rFonts w:ascii="Arial" w:hAnsi="Arial" w:cs="Arial"/>
          <w:color w:val="000000"/>
        </w:rPr>
        <w:t xml:space="preserve">, </w:t>
      </w:r>
      <w:r>
        <w:rPr>
          <w:rFonts w:ascii="Arial" w:hAnsi="Arial" w:cs="Arial"/>
          <w:color w:val="000000"/>
        </w:rPr>
        <w:t>J. (</w:t>
      </w:r>
      <w:r w:rsidRPr="00FF5B51">
        <w:rPr>
          <w:rFonts w:ascii="Arial" w:hAnsi="Arial" w:cs="Arial"/>
          <w:color w:val="000000"/>
        </w:rPr>
        <w:t>2017</w:t>
      </w:r>
      <w:r>
        <w:rPr>
          <w:rFonts w:ascii="Arial" w:hAnsi="Arial" w:cs="Arial"/>
          <w:color w:val="000000"/>
        </w:rPr>
        <w:t>)</w:t>
      </w:r>
      <w:r w:rsidRPr="00FF5B51">
        <w:rPr>
          <w:rFonts w:ascii="Arial" w:hAnsi="Arial" w:cs="Arial"/>
          <w:color w:val="000000"/>
        </w:rPr>
        <w:t>.</w:t>
      </w:r>
      <w:r w:rsidRPr="00FF5B51">
        <w:rPr>
          <w:rStyle w:val="apple-converted-space"/>
          <w:rFonts w:ascii="Arial" w:eastAsiaTheme="majorEastAsia" w:hAnsi="Arial" w:cs="Arial"/>
          <w:color w:val="000000"/>
        </w:rPr>
        <w:t> </w:t>
      </w:r>
      <w:r w:rsidRPr="00FF5B51">
        <w:rPr>
          <w:rStyle w:val="Emphasis"/>
          <w:rFonts w:ascii="Arial" w:eastAsiaTheme="majorEastAsia" w:hAnsi="Arial" w:cs="Arial"/>
          <w:color w:val="000000"/>
        </w:rPr>
        <w:t>Human resource management: theory and practice</w:t>
      </w:r>
      <w:r w:rsidRPr="00FF5B51">
        <w:rPr>
          <w:rFonts w:ascii="Arial" w:hAnsi="Arial" w:cs="Arial"/>
          <w:color w:val="000000"/>
        </w:rPr>
        <w:t>. 6th edn. London: Palgrave.</w:t>
      </w:r>
    </w:p>
    <w:p w14:paraId="77030068" w14:textId="161EAD65" w:rsidR="00FF5B51" w:rsidRPr="00FF5B51" w:rsidRDefault="00FF5B51" w:rsidP="00FF5B51">
      <w:pPr>
        <w:pStyle w:val="NormalWeb"/>
        <w:numPr>
          <w:ilvl w:val="0"/>
          <w:numId w:val="15"/>
        </w:numPr>
        <w:spacing w:before="0" w:beforeAutospacing="0" w:after="0" w:afterAutospacing="0" w:line="360" w:lineRule="auto"/>
        <w:rPr>
          <w:rFonts w:ascii="Arial" w:hAnsi="Arial" w:cs="Arial"/>
          <w:color w:val="000000"/>
        </w:rPr>
      </w:pPr>
      <w:r w:rsidRPr="00FF5B51">
        <w:rPr>
          <w:rStyle w:val="whitespace-normal"/>
          <w:rFonts w:ascii="Arial" w:eastAsiaTheme="majorEastAsia" w:hAnsi="Arial" w:cs="Arial"/>
          <w:color w:val="000000"/>
        </w:rPr>
        <w:t>Chartered Institute of Personnel and Development</w:t>
      </w:r>
      <w:r w:rsidRPr="00FF5B51">
        <w:rPr>
          <w:rStyle w:val="apple-converted-space"/>
          <w:rFonts w:ascii="Arial" w:eastAsiaTheme="majorEastAsia" w:hAnsi="Arial" w:cs="Arial"/>
          <w:color w:val="000000"/>
        </w:rPr>
        <w:t> </w:t>
      </w:r>
      <w:r w:rsidRPr="00FF5B51">
        <w:rPr>
          <w:rFonts w:ascii="Arial" w:hAnsi="Arial" w:cs="Arial"/>
          <w:color w:val="000000"/>
        </w:rPr>
        <w:t>(CIPD</w:t>
      </w:r>
      <w:proofErr w:type="gramStart"/>
      <w:r w:rsidRPr="00FF5B51">
        <w:rPr>
          <w:rFonts w:ascii="Arial" w:hAnsi="Arial" w:cs="Arial"/>
          <w:color w:val="000000"/>
        </w:rPr>
        <w:t>),</w:t>
      </w:r>
      <w:r w:rsidR="00EE50E7">
        <w:rPr>
          <w:rFonts w:ascii="Arial" w:hAnsi="Arial" w:cs="Arial"/>
          <w:color w:val="000000"/>
        </w:rPr>
        <w:t>(</w:t>
      </w:r>
      <w:proofErr w:type="gramEnd"/>
      <w:r w:rsidRPr="00FF5B51">
        <w:rPr>
          <w:rFonts w:ascii="Arial" w:hAnsi="Arial" w:cs="Arial"/>
          <w:color w:val="000000"/>
        </w:rPr>
        <w:t xml:space="preserve"> 2023</w:t>
      </w:r>
      <w:r w:rsidR="00EE50E7">
        <w:rPr>
          <w:rFonts w:ascii="Arial" w:hAnsi="Arial" w:cs="Arial"/>
          <w:color w:val="000000"/>
        </w:rPr>
        <w:t>)</w:t>
      </w:r>
      <w:r w:rsidRPr="00FF5B51">
        <w:rPr>
          <w:rFonts w:ascii="Arial" w:hAnsi="Arial" w:cs="Arial"/>
          <w:color w:val="000000"/>
        </w:rPr>
        <w:t>.</w:t>
      </w:r>
      <w:r w:rsidRPr="00FF5B51">
        <w:rPr>
          <w:rStyle w:val="apple-converted-space"/>
          <w:rFonts w:ascii="Arial" w:eastAsiaTheme="majorEastAsia" w:hAnsi="Arial" w:cs="Arial"/>
          <w:color w:val="000000"/>
        </w:rPr>
        <w:t> </w:t>
      </w:r>
      <w:r w:rsidRPr="00FF5B51">
        <w:rPr>
          <w:rStyle w:val="Emphasis"/>
          <w:rFonts w:ascii="Arial" w:eastAsiaTheme="majorEastAsia" w:hAnsi="Arial" w:cs="Arial"/>
          <w:color w:val="000000"/>
        </w:rPr>
        <w:t>People profession: standards and HR roles</w:t>
      </w:r>
      <w:r w:rsidRPr="00FF5B51">
        <w:rPr>
          <w:rFonts w:ascii="Arial" w:hAnsi="Arial" w:cs="Arial"/>
          <w:color w:val="000000"/>
        </w:rPr>
        <w:t>. Available at:</w:t>
      </w:r>
      <w:r w:rsidRPr="00FF5B51">
        <w:rPr>
          <w:rStyle w:val="apple-converted-space"/>
          <w:rFonts w:ascii="Arial" w:eastAsiaTheme="majorEastAsia" w:hAnsi="Arial" w:cs="Arial"/>
          <w:color w:val="000000"/>
        </w:rPr>
        <w:t> </w:t>
      </w:r>
      <w:hyperlink r:id="rId12" w:tgtFrame="_new" w:history="1">
        <w:r w:rsidRPr="00FF5B51">
          <w:rPr>
            <w:rStyle w:val="Hyperlink"/>
            <w:rFonts w:ascii="Arial" w:eastAsiaTheme="majorEastAsia" w:hAnsi="Arial" w:cs="Arial"/>
          </w:rPr>
          <w:t>https://www.cipd.co.uk</w:t>
        </w:r>
      </w:hyperlink>
      <w:r w:rsidRPr="00FF5B51">
        <w:rPr>
          <w:rStyle w:val="apple-converted-space"/>
          <w:rFonts w:ascii="Arial" w:eastAsiaTheme="majorEastAsia" w:hAnsi="Arial" w:cs="Arial"/>
          <w:color w:val="000000"/>
        </w:rPr>
        <w:t> </w:t>
      </w:r>
      <w:r w:rsidRPr="00FF5B51">
        <w:rPr>
          <w:rFonts w:ascii="Arial" w:hAnsi="Arial" w:cs="Arial"/>
          <w:color w:val="000000"/>
        </w:rPr>
        <w:t>(Accessed: 25</w:t>
      </w:r>
      <w:r w:rsidR="00EE50E7">
        <w:rPr>
          <w:rFonts w:ascii="Arial" w:hAnsi="Arial" w:cs="Arial"/>
          <w:color w:val="000000"/>
        </w:rPr>
        <w:t>/04/</w:t>
      </w:r>
      <w:r w:rsidRPr="00FF5B51">
        <w:rPr>
          <w:rFonts w:ascii="Arial" w:hAnsi="Arial" w:cs="Arial"/>
          <w:color w:val="000000"/>
        </w:rPr>
        <w:t>2026).</w:t>
      </w:r>
    </w:p>
    <w:p w14:paraId="37EE2CF7" w14:textId="77777777" w:rsidR="00EE50E7" w:rsidRPr="00FF5B51" w:rsidRDefault="00EE50E7" w:rsidP="00EE50E7">
      <w:pPr>
        <w:pStyle w:val="NormalWeb"/>
        <w:numPr>
          <w:ilvl w:val="0"/>
          <w:numId w:val="15"/>
        </w:numPr>
        <w:spacing w:before="0" w:beforeAutospacing="0" w:after="0" w:afterAutospacing="0" w:line="360" w:lineRule="auto"/>
        <w:rPr>
          <w:rFonts w:ascii="Arial" w:hAnsi="Arial" w:cs="Arial"/>
          <w:color w:val="000000"/>
        </w:rPr>
      </w:pPr>
      <w:r w:rsidRPr="00FF5B51">
        <w:rPr>
          <w:rStyle w:val="whitespace-normal"/>
          <w:rFonts w:ascii="Arial" w:eastAsiaTheme="majorEastAsia" w:hAnsi="Arial" w:cs="Arial"/>
          <w:color w:val="000000"/>
        </w:rPr>
        <w:t>Covey</w:t>
      </w:r>
      <w:r w:rsidRPr="00FF5B51">
        <w:rPr>
          <w:rFonts w:ascii="Arial" w:hAnsi="Arial" w:cs="Arial"/>
          <w:color w:val="000000"/>
        </w:rPr>
        <w:t xml:space="preserve">, </w:t>
      </w:r>
      <w:r>
        <w:rPr>
          <w:rFonts w:ascii="Arial" w:hAnsi="Arial" w:cs="Arial"/>
          <w:color w:val="000000"/>
        </w:rPr>
        <w:t>S. (</w:t>
      </w:r>
      <w:r w:rsidRPr="00FF5B51">
        <w:rPr>
          <w:rFonts w:ascii="Arial" w:hAnsi="Arial" w:cs="Arial"/>
          <w:color w:val="000000"/>
        </w:rPr>
        <w:t>2004</w:t>
      </w:r>
      <w:r>
        <w:rPr>
          <w:rFonts w:ascii="Arial" w:hAnsi="Arial" w:cs="Arial"/>
          <w:color w:val="000000"/>
        </w:rPr>
        <w:t>)</w:t>
      </w:r>
      <w:r w:rsidRPr="00FF5B51">
        <w:rPr>
          <w:rFonts w:ascii="Arial" w:hAnsi="Arial" w:cs="Arial"/>
          <w:color w:val="000000"/>
        </w:rPr>
        <w:t>.</w:t>
      </w:r>
      <w:r w:rsidRPr="00FF5B51">
        <w:rPr>
          <w:rStyle w:val="apple-converted-space"/>
          <w:rFonts w:ascii="Arial" w:eastAsiaTheme="majorEastAsia" w:hAnsi="Arial" w:cs="Arial"/>
          <w:color w:val="000000"/>
        </w:rPr>
        <w:t> </w:t>
      </w:r>
      <w:r w:rsidRPr="00FF5B51">
        <w:rPr>
          <w:rStyle w:val="Emphasis"/>
          <w:rFonts w:ascii="Arial" w:eastAsiaTheme="majorEastAsia" w:hAnsi="Arial" w:cs="Arial"/>
          <w:color w:val="000000"/>
        </w:rPr>
        <w:t>The 7 habits of highly effective people</w:t>
      </w:r>
      <w:r w:rsidRPr="00FF5B51">
        <w:rPr>
          <w:rFonts w:ascii="Arial" w:hAnsi="Arial" w:cs="Arial"/>
          <w:color w:val="000000"/>
        </w:rPr>
        <w:t>. New York: Free Press.</w:t>
      </w:r>
    </w:p>
    <w:p w14:paraId="5DAF8619" w14:textId="4D366011" w:rsidR="00FF5B51" w:rsidRPr="00FF5B51" w:rsidRDefault="00FF5B51" w:rsidP="00FF5B51">
      <w:pPr>
        <w:pStyle w:val="NormalWeb"/>
        <w:numPr>
          <w:ilvl w:val="0"/>
          <w:numId w:val="15"/>
        </w:numPr>
        <w:spacing w:before="0" w:beforeAutospacing="0" w:after="0" w:afterAutospacing="0" w:line="360" w:lineRule="auto"/>
        <w:rPr>
          <w:rFonts w:ascii="Arial" w:hAnsi="Arial" w:cs="Arial"/>
          <w:color w:val="000000"/>
        </w:rPr>
      </w:pPr>
      <w:r w:rsidRPr="00FF5B51">
        <w:rPr>
          <w:rStyle w:val="whitespace-normal"/>
          <w:rFonts w:ascii="Arial" w:eastAsiaTheme="majorEastAsia" w:hAnsi="Arial" w:cs="Arial"/>
          <w:color w:val="000000"/>
        </w:rPr>
        <w:t>Dessler</w:t>
      </w:r>
      <w:r w:rsidRPr="00FF5B51">
        <w:rPr>
          <w:rFonts w:ascii="Arial" w:hAnsi="Arial" w:cs="Arial"/>
          <w:color w:val="000000"/>
        </w:rPr>
        <w:t xml:space="preserve">, </w:t>
      </w:r>
      <w:r w:rsidR="00EE50E7">
        <w:rPr>
          <w:rFonts w:ascii="Arial" w:hAnsi="Arial" w:cs="Arial"/>
          <w:color w:val="000000"/>
        </w:rPr>
        <w:t>G. (</w:t>
      </w:r>
      <w:r w:rsidRPr="00FF5B51">
        <w:rPr>
          <w:rFonts w:ascii="Arial" w:hAnsi="Arial" w:cs="Arial"/>
          <w:color w:val="000000"/>
        </w:rPr>
        <w:t>2020</w:t>
      </w:r>
      <w:r w:rsidR="00EE50E7">
        <w:rPr>
          <w:rFonts w:ascii="Arial" w:hAnsi="Arial" w:cs="Arial"/>
          <w:color w:val="000000"/>
        </w:rPr>
        <w:t>)</w:t>
      </w:r>
      <w:r w:rsidRPr="00FF5B51">
        <w:rPr>
          <w:rFonts w:ascii="Arial" w:hAnsi="Arial" w:cs="Arial"/>
          <w:color w:val="000000"/>
        </w:rPr>
        <w:t>.</w:t>
      </w:r>
      <w:r w:rsidRPr="00FF5B51">
        <w:rPr>
          <w:rStyle w:val="apple-converted-space"/>
          <w:rFonts w:ascii="Arial" w:eastAsiaTheme="majorEastAsia" w:hAnsi="Arial" w:cs="Arial"/>
          <w:color w:val="000000"/>
        </w:rPr>
        <w:t> </w:t>
      </w:r>
      <w:r w:rsidRPr="00FF5B51">
        <w:rPr>
          <w:rStyle w:val="Emphasis"/>
          <w:rFonts w:ascii="Arial" w:eastAsiaTheme="majorEastAsia" w:hAnsi="Arial" w:cs="Arial"/>
          <w:color w:val="000000"/>
        </w:rPr>
        <w:t>Human resource management</w:t>
      </w:r>
      <w:r w:rsidRPr="00FF5B51">
        <w:rPr>
          <w:rFonts w:ascii="Arial" w:hAnsi="Arial" w:cs="Arial"/>
          <w:color w:val="000000"/>
        </w:rPr>
        <w:t>. 16th edn. Harlow: Pearson.</w:t>
      </w:r>
    </w:p>
    <w:p w14:paraId="305CB1A2" w14:textId="77777777" w:rsidR="00A154CD" w:rsidRPr="00FF5B51" w:rsidRDefault="00A154CD" w:rsidP="00A154CD">
      <w:pPr>
        <w:pStyle w:val="NormalWeb"/>
        <w:numPr>
          <w:ilvl w:val="0"/>
          <w:numId w:val="15"/>
        </w:numPr>
        <w:spacing w:before="0" w:beforeAutospacing="0" w:after="0" w:afterAutospacing="0" w:line="360" w:lineRule="auto"/>
        <w:rPr>
          <w:rFonts w:ascii="Arial" w:hAnsi="Arial" w:cs="Arial"/>
          <w:color w:val="000000"/>
        </w:rPr>
      </w:pPr>
      <w:r w:rsidRPr="00FF5B51">
        <w:rPr>
          <w:rStyle w:val="whitespace-normal"/>
          <w:rFonts w:ascii="Arial" w:eastAsiaTheme="majorEastAsia" w:hAnsi="Arial" w:cs="Arial"/>
          <w:color w:val="000000"/>
        </w:rPr>
        <w:t>LinkedIn Learning</w:t>
      </w:r>
      <w:r w:rsidRPr="00FF5B51">
        <w:rPr>
          <w:rFonts w:ascii="Arial" w:hAnsi="Arial" w:cs="Arial"/>
          <w:color w:val="000000"/>
        </w:rPr>
        <w:t xml:space="preserve">, </w:t>
      </w:r>
      <w:r>
        <w:rPr>
          <w:rFonts w:ascii="Arial" w:hAnsi="Arial" w:cs="Arial"/>
          <w:color w:val="000000"/>
        </w:rPr>
        <w:t>(</w:t>
      </w:r>
      <w:r w:rsidRPr="00FF5B51">
        <w:rPr>
          <w:rFonts w:ascii="Arial" w:hAnsi="Arial" w:cs="Arial"/>
          <w:color w:val="000000"/>
        </w:rPr>
        <w:t>2025</w:t>
      </w:r>
      <w:r>
        <w:rPr>
          <w:rFonts w:ascii="Arial" w:hAnsi="Arial" w:cs="Arial"/>
          <w:color w:val="000000"/>
        </w:rPr>
        <w:t>)</w:t>
      </w:r>
      <w:r w:rsidRPr="00FF5B51">
        <w:rPr>
          <w:rFonts w:ascii="Arial" w:hAnsi="Arial" w:cs="Arial"/>
          <w:color w:val="000000"/>
        </w:rPr>
        <w:t>.</w:t>
      </w:r>
      <w:r w:rsidRPr="00FF5B51">
        <w:rPr>
          <w:rStyle w:val="apple-converted-space"/>
          <w:rFonts w:ascii="Arial" w:eastAsiaTheme="majorEastAsia" w:hAnsi="Arial" w:cs="Arial"/>
          <w:color w:val="000000"/>
        </w:rPr>
        <w:t> </w:t>
      </w:r>
      <w:r w:rsidRPr="00FF5B51">
        <w:rPr>
          <w:rStyle w:val="Emphasis"/>
          <w:rFonts w:ascii="Arial" w:eastAsiaTheme="majorEastAsia" w:hAnsi="Arial" w:cs="Arial"/>
          <w:color w:val="000000"/>
        </w:rPr>
        <w:t>HR skills and professional development courses</w:t>
      </w:r>
      <w:r w:rsidRPr="00FF5B51">
        <w:rPr>
          <w:rFonts w:ascii="Arial" w:hAnsi="Arial" w:cs="Arial"/>
          <w:color w:val="000000"/>
        </w:rPr>
        <w:t>. Available at:</w:t>
      </w:r>
      <w:r w:rsidRPr="00FF5B51">
        <w:rPr>
          <w:rStyle w:val="apple-converted-space"/>
          <w:rFonts w:ascii="Arial" w:eastAsiaTheme="majorEastAsia" w:hAnsi="Arial" w:cs="Arial"/>
          <w:color w:val="000000"/>
        </w:rPr>
        <w:t> </w:t>
      </w:r>
      <w:hyperlink r:id="rId13" w:tgtFrame="_new" w:history="1">
        <w:r w:rsidRPr="00FF5B51">
          <w:rPr>
            <w:rStyle w:val="Hyperlink"/>
            <w:rFonts w:ascii="Arial" w:eastAsiaTheme="majorEastAsia" w:hAnsi="Arial" w:cs="Arial"/>
          </w:rPr>
          <w:t>https://www.linkedin.com/learning</w:t>
        </w:r>
      </w:hyperlink>
      <w:r w:rsidRPr="00FF5B51">
        <w:rPr>
          <w:rStyle w:val="apple-converted-space"/>
          <w:rFonts w:ascii="Arial" w:eastAsiaTheme="majorEastAsia" w:hAnsi="Arial" w:cs="Arial"/>
          <w:color w:val="000000"/>
        </w:rPr>
        <w:t> </w:t>
      </w:r>
      <w:r w:rsidRPr="00FF5B51">
        <w:rPr>
          <w:rFonts w:ascii="Arial" w:hAnsi="Arial" w:cs="Arial"/>
          <w:color w:val="000000"/>
        </w:rPr>
        <w:t>(Accessed: 25</w:t>
      </w:r>
      <w:r>
        <w:rPr>
          <w:rFonts w:ascii="Arial" w:hAnsi="Arial" w:cs="Arial"/>
          <w:color w:val="000000"/>
        </w:rPr>
        <w:t>/04/</w:t>
      </w:r>
      <w:r w:rsidRPr="00FF5B51">
        <w:rPr>
          <w:rFonts w:ascii="Arial" w:hAnsi="Arial" w:cs="Arial"/>
          <w:color w:val="000000"/>
        </w:rPr>
        <w:t>2026).</w:t>
      </w:r>
    </w:p>
    <w:p w14:paraId="0945B237" w14:textId="1924280E" w:rsidR="00FF5B51" w:rsidRPr="00FF5B51" w:rsidRDefault="00FF5B51" w:rsidP="00FF5B51">
      <w:pPr>
        <w:pStyle w:val="NormalWeb"/>
        <w:numPr>
          <w:ilvl w:val="0"/>
          <w:numId w:val="15"/>
        </w:numPr>
        <w:spacing w:before="0" w:beforeAutospacing="0" w:after="0" w:afterAutospacing="0" w:line="360" w:lineRule="auto"/>
        <w:rPr>
          <w:rFonts w:ascii="Arial" w:hAnsi="Arial" w:cs="Arial"/>
          <w:color w:val="000000"/>
        </w:rPr>
      </w:pPr>
      <w:r w:rsidRPr="00FF5B51">
        <w:rPr>
          <w:rStyle w:val="whitespace-normal"/>
          <w:rFonts w:ascii="Arial" w:eastAsiaTheme="majorEastAsia" w:hAnsi="Arial" w:cs="Arial"/>
          <w:color w:val="000000"/>
        </w:rPr>
        <w:lastRenderedPageBreak/>
        <w:t>Prospects</w:t>
      </w:r>
      <w:r w:rsidRPr="00FF5B51">
        <w:rPr>
          <w:rFonts w:ascii="Arial" w:hAnsi="Arial" w:cs="Arial"/>
          <w:color w:val="000000"/>
        </w:rPr>
        <w:t xml:space="preserve">, </w:t>
      </w:r>
      <w:r w:rsidR="00EE50E7">
        <w:rPr>
          <w:rFonts w:ascii="Arial" w:hAnsi="Arial" w:cs="Arial"/>
          <w:color w:val="000000"/>
        </w:rPr>
        <w:t>(</w:t>
      </w:r>
      <w:r w:rsidRPr="00FF5B51">
        <w:rPr>
          <w:rFonts w:ascii="Arial" w:hAnsi="Arial" w:cs="Arial"/>
          <w:color w:val="000000"/>
        </w:rPr>
        <w:t>2024</w:t>
      </w:r>
      <w:r w:rsidR="00EE50E7">
        <w:rPr>
          <w:rFonts w:ascii="Arial" w:hAnsi="Arial" w:cs="Arial"/>
          <w:color w:val="000000"/>
        </w:rPr>
        <w:t>)</w:t>
      </w:r>
      <w:r w:rsidRPr="00FF5B51">
        <w:rPr>
          <w:rFonts w:ascii="Arial" w:hAnsi="Arial" w:cs="Arial"/>
          <w:color w:val="000000"/>
        </w:rPr>
        <w:t>.</w:t>
      </w:r>
      <w:r w:rsidRPr="00FF5B51">
        <w:rPr>
          <w:rStyle w:val="apple-converted-space"/>
          <w:rFonts w:ascii="Arial" w:eastAsiaTheme="majorEastAsia" w:hAnsi="Arial" w:cs="Arial"/>
          <w:color w:val="000000"/>
        </w:rPr>
        <w:t> </w:t>
      </w:r>
      <w:r w:rsidRPr="00FF5B51">
        <w:rPr>
          <w:rStyle w:val="Emphasis"/>
          <w:rFonts w:ascii="Arial" w:eastAsiaTheme="majorEastAsia" w:hAnsi="Arial" w:cs="Arial"/>
          <w:color w:val="000000"/>
        </w:rPr>
        <w:t>Human resources officer job profile</w:t>
      </w:r>
      <w:r w:rsidRPr="00FF5B51">
        <w:rPr>
          <w:rFonts w:ascii="Arial" w:hAnsi="Arial" w:cs="Arial"/>
          <w:color w:val="000000"/>
        </w:rPr>
        <w:t>. Available at:</w:t>
      </w:r>
      <w:r w:rsidRPr="00FF5B51">
        <w:rPr>
          <w:rStyle w:val="apple-converted-space"/>
          <w:rFonts w:ascii="Arial" w:eastAsiaTheme="majorEastAsia" w:hAnsi="Arial" w:cs="Arial"/>
          <w:color w:val="000000"/>
        </w:rPr>
        <w:t> </w:t>
      </w:r>
      <w:hyperlink r:id="rId14" w:tgtFrame="_new" w:history="1">
        <w:r w:rsidRPr="00FF5B51">
          <w:rPr>
            <w:rStyle w:val="Hyperlink"/>
            <w:rFonts w:ascii="Arial" w:eastAsiaTheme="majorEastAsia" w:hAnsi="Arial" w:cs="Arial"/>
          </w:rPr>
          <w:t>https://www.prospects.ac.uk</w:t>
        </w:r>
      </w:hyperlink>
      <w:r w:rsidRPr="00FF5B51">
        <w:rPr>
          <w:rStyle w:val="apple-converted-space"/>
          <w:rFonts w:ascii="Arial" w:eastAsiaTheme="majorEastAsia" w:hAnsi="Arial" w:cs="Arial"/>
          <w:color w:val="000000"/>
        </w:rPr>
        <w:t> </w:t>
      </w:r>
      <w:r w:rsidRPr="00FF5B51">
        <w:rPr>
          <w:rFonts w:ascii="Arial" w:hAnsi="Arial" w:cs="Arial"/>
          <w:color w:val="000000"/>
        </w:rPr>
        <w:t>(Accessed: 25</w:t>
      </w:r>
      <w:r w:rsidR="00EE50E7">
        <w:rPr>
          <w:rFonts w:ascii="Arial" w:hAnsi="Arial" w:cs="Arial"/>
          <w:color w:val="000000"/>
        </w:rPr>
        <w:t>/04</w:t>
      </w:r>
      <w:r w:rsidRPr="00FF5B51">
        <w:rPr>
          <w:rFonts w:ascii="Arial" w:hAnsi="Arial" w:cs="Arial"/>
          <w:color w:val="000000"/>
        </w:rPr>
        <w:t>2026).</w:t>
      </w:r>
    </w:p>
    <w:p w14:paraId="0DB10EDC" w14:textId="77777777" w:rsidR="00F87E30" w:rsidRPr="00FF5B51" w:rsidRDefault="00F87E30" w:rsidP="00C60022">
      <w:pPr>
        <w:spacing w:line="360" w:lineRule="auto"/>
        <w:rPr>
          <w:rFonts w:ascii="Arial" w:hAnsi="Arial" w:cs="Arial"/>
        </w:rPr>
      </w:pPr>
    </w:p>
    <w:sectPr w:rsidR="00F87E30" w:rsidRPr="00FF5B51" w:rsidSect="00A21715">
      <w:footerReference w:type="even" r:id="rId15"/>
      <w:footerReference w:type="default" r:id="rId16"/>
      <w:pgSz w:w="11906" w:h="16838"/>
      <w:pgMar w:top="1440" w:right="1440" w:bottom="1440" w:left="1440" w:header="708" w:footer="708"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DCB6EF" w14:textId="77777777" w:rsidR="00945BCB" w:rsidRDefault="00945BCB" w:rsidP="00A40F1C">
      <w:r>
        <w:separator/>
      </w:r>
    </w:p>
  </w:endnote>
  <w:endnote w:type="continuationSeparator" w:id="0">
    <w:p w14:paraId="71C3995C" w14:textId="77777777" w:rsidR="00945BCB" w:rsidRDefault="00945BCB" w:rsidP="00A40F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15171730"/>
      <w:docPartObj>
        <w:docPartGallery w:val="Page Numbers (Bottom of Page)"/>
        <w:docPartUnique/>
      </w:docPartObj>
    </w:sdtPr>
    <w:sdtContent>
      <w:p w14:paraId="1A43ABF7" w14:textId="0607C86E" w:rsidR="00A40F1C" w:rsidRDefault="00A40F1C" w:rsidP="00B6581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E75DA47" w14:textId="77777777" w:rsidR="00A40F1C" w:rsidRDefault="00A40F1C" w:rsidP="00A40F1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1905225"/>
      <w:docPartObj>
        <w:docPartGallery w:val="Page Numbers (Bottom of Page)"/>
        <w:docPartUnique/>
      </w:docPartObj>
    </w:sdtPr>
    <w:sdtContent>
      <w:p w14:paraId="49B35A55" w14:textId="0ADDA62B" w:rsidR="00A40F1C" w:rsidRDefault="00A40F1C" w:rsidP="00B6581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3540794" w14:textId="77777777" w:rsidR="00A40F1C" w:rsidRDefault="00A40F1C" w:rsidP="00A40F1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0C0B05" w14:textId="77777777" w:rsidR="00945BCB" w:rsidRDefault="00945BCB" w:rsidP="00A40F1C">
      <w:r>
        <w:separator/>
      </w:r>
    </w:p>
  </w:footnote>
  <w:footnote w:type="continuationSeparator" w:id="0">
    <w:p w14:paraId="4509780E" w14:textId="77777777" w:rsidR="00945BCB" w:rsidRDefault="00945BCB" w:rsidP="00A40F1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90803"/>
    <w:multiLevelType w:val="multilevel"/>
    <w:tmpl w:val="FDA42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162EEA"/>
    <w:multiLevelType w:val="multilevel"/>
    <w:tmpl w:val="E34A1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F22B3A"/>
    <w:multiLevelType w:val="multilevel"/>
    <w:tmpl w:val="13389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453B1F"/>
    <w:multiLevelType w:val="hybridMultilevel"/>
    <w:tmpl w:val="920C6D08"/>
    <w:lvl w:ilvl="0" w:tplc="A828781A">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951617"/>
    <w:multiLevelType w:val="multilevel"/>
    <w:tmpl w:val="6FA8E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7A18E2"/>
    <w:multiLevelType w:val="hybridMultilevel"/>
    <w:tmpl w:val="79285EA6"/>
    <w:lvl w:ilvl="0" w:tplc="A828781A">
      <w:start w:val="8"/>
      <w:numFmt w:val="bullet"/>
      <w:pStyle w:val="TOC2"/>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AB1912"/>
    <w:multiLevelType w:val="hybridMultilevel"/>
    <w:tmpl w:val="D6667DCA"/>
    <w:lvl w:ilvl="0" w:tplc="146CF60E">
      <w:start w:val="8"/>
      <w:numFmt w:val="bullet"/>
      <w:lvlText w:val="-"/>
      <w:lvlJc w:val="left"/>
      <w:pPr>
        <w:ind w:left="960" w:hanging="360"/>
      </w:pPr>
      <w:rPr>
        <w:rFonts w:ascii="Calibri" w:eastAsiaTheme="minorHAnsi" w:hAnsi="Calibri" w:cs="Calibri" w:hint="default"/>
      </w:rPr>
    </w:lvl>
    <w:lvl w:ilvl="1" w:tplc="08090003" w:tentative="1">
      <w:start w:val="1"/>
      <w:numFmt w:val="bullet"/>
      <w:lvlText w:val="o"/>
      <w:lvlJc w:val="left"/>
      <w:pPr>
        <w:ind w:left="1680" w:hanging="360"/>
      </w:pPr>
      <w:rPr>
        <w:rFonts w:ascii="Courier New" w:hAnsi="Courier New" w:cs="Courier New" w:hint="default"/>
      </w:rPr>
    </w:lvl>
    <w:lvl w:ilvl="2" w:tplc="08090005" w:tentative="1">
      <w:start w:val="1"/>
      <w:numFmt w:val="bullet"/>
      <w:lvlText w:val=""/>
      <w:lvlJc w:val="left"/>
      <w:pPr>
        <w:ind w:left="2400" w:hanging="360"/>
      </w:pPr>
      <w:rPr>
        <w:rFonts w:ascii="Wingdings" w:hAnsi="Wingdings" w:hint="default"/>
      </w:rPr>
    </w:lvl>
    <w:lvl w:ilvl="3" w:tplc="08090001" w:tentative="1">
      <w:start w:val="1"/>
      <w:numFmt w:val="bullet"/>
      <w:lvlText w:val=""/>
      <w:lvlJc w:val="left"/>
      <w:pPr>
        <w:ind w:left="3120" w:hanging="360"/>
      </w:pPr>
      <w:rPr>
        <w:rFonts w:ascii="Symbol" w:hAnsi="Symbol" w:hint="default"/>
      </w:rPr>
    </w:lvl>
    <w:lvl w:ilvl="4" w:tplc="08090003" w:tentative="1">
      <w:start w:val="1"/>
      <w:numFmt w:val="bullet"/>
      <w:lvlText w:val="o"/>
      <w:lvlJc w:val="left"/>
      <w:pPr>
        <w:ind w:left="3840" w:hanging="360"/>
      </w:pPr>
      <w:rPr>
        <w:rFonts w:ascii="Courier New" w:hAnsi="Courier New" w:cs="Courier New" w:hint="default"/>
      </w:rPr>
    </w:lvl>
    <w:lvl w:ilvl="5" w:tplc="08090005" w:tentative="1">
      <w:start w:val="1"/>
      <w:numFmt w:val="bullet"/>
      <w:lvlText w:val=""/>
      <w:lvlJc w:val="left"/>
      <w:pPr>
        <w:ind w:left="4560" w:hanging="360"/>
      </w:pPr>
      <w:rPr>
        <w:rFonts w:ascii="Wingdings" w:hAnsi="Wingdings" w:hint="default"/>
      </w:rPr>
    </w:lvl>
    <w:lvl w:ilvl="6" w:tplc="08090001" w:tentative="1">
      <w:start w:val="1"/>
      <w:numFmt w:val="bullet"/>
      <w:lvlText w:val=""/>
      <w:lvlJc w:val="left"/>
      <w:pPr>
        <w:ind w:left="5280" w:hanging="360"/>
      </w:pPr>
      <w:rPr>
        <w:rFonts w:ascii="Symbol" w:hAnsi="Symbol" w:hint="default"/>
      </w:rPr>
    </w:lvl>
    <w:lvl w:ilvl="7" w:tplc="08090003" w:tentative="1">
      <w:start w:val="1"/>
      <w:numFmt w:val="bullet"/>
      <w:lvlText w:val="o"/>
      <w:lvlJc w:val="left"/>
      <w:pPr>
        <w:ind w:left="6000" w:hanging="360"/>
      </w:pPr>
      <w:rPr>
        <w:rFonts w:ascii="Courier New" w:hAnsi="Courier New" w:cs="Courier New" w:hint="default"/>
      </w:rPr>
    </w:lvl>
    <w:lvl w:ilvl="8" w:tplc="08090005" w:tentative="1">
      <w:start w:val="1"/>
      <w:numFmt w:val="bullet"/>
      <w:lvlText w:val=""/>
      <w:lvlJc w:val="left"/>
      <w:pPr>
        <w:ind w:left="6720" w:hanging="360"/>
      </w:pPr>
      <w:rPr>
        <w:rFonts w:ascii="Wingdings" w:hAnsi="Wingdings" w:hint="default"/>
      </w:rPr>
    </w:lvl>
  </w:abstractNum>
  <w:abstractNum w:abstractNumId="7" w15:restartNumberingAfterBreak="0">
    <w:nsid w:val="375613D3"/>
    <w:multiLevelType w:val="hybridMultilevel"/>
    <w:tmpl w:val="769A78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3C845EA8"/>
    <w:multiLevelType w:val="multilevel"/>
    <w:tmpl w:val="46349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61B2C69"/>
    <w:multiLevelType w:val="hybridMultilevel"/>
    <w:tmpl w:val="A872C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F03E71"/>
    <w:multiLevelType w:val="multilevel"/>
    <w:tmpl w:val="5CB03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7191E1B"/>
    <w:multiLevelType w:val="hybridMultilevel"/>
    <w:tmpl w:val="5484E584"/>
    <w:lvl w:ilvl="0" w:tplc="8996BCEE">
      <w:start w:val="1"/>
      <w:numFmt w:val="upperRoman"/>
      <w:pStyle w:val="TOC1"/>
      <w:lvlText w:val="%1."/>
      <w:lvlJc w:val="right"/>
      <w:pPr>
        <w:ind w:left="720" w:hanging="360"/>
      </w:pPr>
      <w:rPr>
        <w:rFonts w:ascii="Arial" w:hAnsi="Arial" w:hint="default"/>
        <w:b/>
        <w:i w:val="0"/>
        <w:sz w:val="5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4FC6FEE"/>
    <w:multiLevelType w:val="multilevel"/>
    <w:tmpl w:val="6DAA8A18"/>
    <w:lvl w:ilvl="0">
      <w:start w:val="1"/>
      <w:numFmt w:val="bullet"/>
      <w:lvlText w:val=""/>
      <w:lvlJc w:val="left"/>
      <w:pPr>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81D5D18"/>
    <w:multiLevelType w:val="hybridMultilevel"/>
    <w:tmpl w:val="85BE6258"/>
    <w:lvl w:ilvl="0" w:tplc="08090001">
      <w:start w:val="1"/>
      <w:numFmt w:val="bullet"/>
      <w:lvlText w:val=""/>
      <w:lvlJc w:val="left"/>
      <w:pPr>
        <w:ind w:left="960" w:hanging="360"/>
      </w:pPr>
      <w:rPr>
        <w:rFonts w:ascii="Symbol" w:hAnsi="Symbol" w:hint="default"/>
      </w:rPr>
    </w:lvl>
    <w:lvl w:ilvl="1" w:tplc="08090003" w:tentative="1">
      <w:start w:val="1"/>
      <w:numFmt w:val="bullet"/>
      <w:lvlText w:val="o"/>
      <w:lvlJc w:val="left"/>
      <w:pPr>
        <w:ind w:left="1680" w:hanging="360"/>
      </w:pPr>
      <w:rPr>
        <w:rFonts w:ascii="Courier New" w:hAnsi="Courier New" w:cs="Courier New" w:hint="default"/>
      </w:rPr>
    </w:lvl>
    <w:lvl w:ilvl="2" w:tplc="08090005" w:tentative="1">
      <w:start w:val="1"/>
      <w:numFmt w:val="bullet"/>
      <w:lvlText w:val=""/>
      <w:lvlJc w:val="left"/>
      <w:pPr>
        <w:ind w:left="2400" w:hanging="360"/>
      </w:pPr>
      <w:rPr>
        <w:rFonts w:ascii="Wingdings" w:hAnsi="Wingdings" w:hint="default"/>
      </w:rPr>
    </w:lvl>
    <w:lvl w:ilvl="3" w:tplc="08090001" w:tentative="1">
      <w:start w:val="1"/>
      <w:numFmt w:val="bullet"/>
      <w:lvlText w:val=""/>
      <w:lvlJc w:val="left"/>
      <w:pPr>
        <w:ind w:left="3120" w:hanging="360"/>
      </w:pPr>
      <w:rPr>
        <w:rFonts w:ascii="Symbol" w:hAnsi="Symbol" w:hint="default"/>
      </w:rPr>
    </w:lvl>
    <w:lvl w:ilvl="4" w:tplc="08090003" w:tentative="1">
      <w:start w:val="1"/>
      <w:numFmt w:val="bullet"/>
      <w:lvlText w:val="o"/>
      <w:lvlJc w:val="left"/>
      <w:pPr>
        <w:ind w:left="3840" w:hanging="360"/>
      </w:pPr>
      <w:rPr>
        <w:rFonts w:ascii="Courier New" w:hAnsi="Courier New" w:cs="Courier New" w:hint="default"/>
      </w:rPr>
    </w:lvl>
    <w:lvl w:ilvl="5" w:tplc="08090005" w:tentative="1">
      <w:start w:val="1"/>
      <w:numFmt w:val="bullet"/>
      <w:lvlText w:val=""/>
      <w:lvlJc w:val="left"/>
      <w:pPr>
        <w:ind w:left="4560" w:hanging="360"/>
      </w:pPr>
      <w:rPr>
        <w:rFonts w:ascii="Wingdings" w:hAnsi="Wingdings" w:hint="default"/>
      </w:rPr>
    </w:lvl>
    <w:lvl w:ilvl="6" w:tplc="08090001" w:tentative="1">
      <w:start w:val="1"/>
      <w:numFmt w:val="bullet"/>
      <w:lvlText w:val=""/>
      <w:lvlJc w:val="left"/>
      <w:pPr>
        <w:ind w:left="5280" w:hanging="360"/>
      </w:pPr>
      <w:rPr>
        <w:rFonts w:ascii="Symbol" w:hAnsi="Symbol" w:hint="default"/>
      </w:rPr>
    </w:lvl>
    <w:lvl w:ilvl="7" w:tplc="08090003" w:tentative="1">
      <w:start w:val="1"/>
      <w:numFmt w:val="bullet"/>
      <w:lvlText w:val="o"/>
      <w:lvlJc w:val="left"/>
      <w:pPr>
        <w:ind w:left="6000" w:hanging="360"/>
      </w:pPr>
      <w:rPr>
        <w:rFonts w:ascii="Courier New" w:hAnsi="Courier New" w:cs="Courier New" w:hint="default"/>
      </w:rPr>
    </w:lvl>
    <w:lvl w:ilvl="8" w:tplc="08090005" w:tentative="1">
      <w:start w:val="1"/>
      <w:numFmt w:val="bullet"/>
      <w:lvlText w:val=""/>
      <w:lvlJc w:val="left"/>
      <w:pPr>
        <w:ind w:left="6720" w:hanging="360"/>
      </w:pPr>
      <w:rPr>
        <w:rFonts w:ascii="Wingdings" w:hAnsi="Wingdings" w:hint="default"/>
      </w:rPr>
    </w:lvl>
  </w:abstractNum>
  <w:abstractNum w:abstractNumId="14" w15:restartNumberingAfterBreak="0">
    <w:nsid w:val="69995E05"/>
    <w:multiLevelType w:val="multilevel"/>
    <w:tmpl w:val="6DAA8A18"/>
    <w:lvl w:ilvl="0">
      <w:start w:val="1"/>
      <w:numFmt w:val="bullet"/>
      <w:lvlText w:val=""/>
      <w:lvlJc w:val="left"/>
      <w:pPr>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C5677B2"/>
    <w:multiLevelType w:val="multilevel"/>
    <w:tmpl w:val="7416E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0890DD3"/>
    <w:multiLevelType w:val="hybridMultilevel"/>
    <w:tmpl w:val="02EC6412"/>
    <w:lvl w:ilvl="0" w:tplc="A828781A">
      <w:start w:val="8"/>
      <w:numFmt w:val="bullet"/>
      <w:lvlText w:val="-"/>
      <w:lvlJc w:val="left"/>
      <w:pPr>
        <w:ind w:left="1320" w:hanging="360"/>
      </w:pPr>
      <w:rPr>
        <w:rFonts w:ascii="Calibri" w:eastAsiaTheme="minorHAnsi" w:hAnsi="Calibri" w:cs="Calibri" w:hint="default"/>
      </w:rPr>
    </w:lvl>
    <w:lvl w:ilvl="1" w:tplc="08090003" w:tentative="1">
      <w:start w:val="1"/>
      <w:numFmt w:val="bullet"/>
      <w:lvlText w:val="o"/>
      <w:lvlJc w:val="left"/>
      <w:pPr>
        <w:ind w:left="2040" w:hanging="360"/>
      </w:pPr>
      <w:rPr>
        <w:rFonts w:ascii="Courier New" w:hAnsi="Courier New" w:cs="Courier New" w:hint="default"/>
      </w:rPr>
    </w:lvl>
    <w:lvl w:ilvl="2" w:tplc="08090005" w:tentative="1">
      <w:start w:val="1"/>
      <w:numFmt w:val="bullet"/>
      <w:lvlText w:val=""/>
      <w:lvlJc w:val="left"/>
      <w:pPr>
        <w:ind w:left="2760" w:hanging="360"/>
      </w:pPr>
      <w:rPr>
        <w:rFonts w:ascii="Wingdings" w:hAnsi="Wingdings" w:hint="default"/>
      </w:rPr>
    </w:lvl>
    <w:lvl w:ilvl="3" w:tplc="08090001" w:tentative="1">
      <w:start w:val="1"/>
      <w:numFmt w:val="bullet"/>
      <w:lvlText w:val=""/>
      <w:lvlJc w:val="left"/>
      <w:pPr>
        <w:ind w:left="3480" w:hanging="360"/>
      </w:pPr>
      <w:rPr>
        <w:rFonts w:ascii="Symbol" w:hAnsi="Symbol" w:hint="default"/>
      </w:rPr>
    </w:lvl>
    <w:lvl w:ilvl="4" w:tplc="08090003" w:tentative="1">
      <w:start w:val="1"/>
      <w:numFmt w:val="bullet"/>
      <w:lvlText w:val="o"/>
      <w:lvlJc w:val="left"/>
      <w:pPr>
        <w:ind w:left="4200" w:hanging="360"/>
      </w:pPr>
      <w:rPr>
        <w:rFonts w:ascii="Courier New" w:hAnsi="Courier New" w:cs="Courier New" w:hint="default"/>
      </w:rPr>
    </w:lvl>
    <w:lvl w:ilvl="5" w:tplc="08090005" w:tentative="1">
      <w:start w:val="1"/>
      <w:numFmt w:val="bullet"/>
      <w:lvlText w:val=""/>
      <w:lvlJc w:val="left"/>
      <w:pPr>
        <w:ind w:left="4920" w:hanging="360"/>
      </w:pPr>
      <w:rPr>
        <w:rFonts w:ascii="Wingdings" w:hAnsi="Wingdings" w:hint="default"/>
      </w:rPr>
    </w:lvl>
    <w:lvl w:ilvl="6" w:tplc="08090001" w:tentative="1">
      <w:start w:val="1"/>
      <w:numFmt w:val="bullet"/>
      <w:lvlText w:val=""/>
      <w:lvlJc w:val="left"/>
      <w:pPr>
        <w:ind w:left="5640" w:hanging="360"/>
      </w:pPr>
      <w:rPr>
        <w:rFonts w:ascii="Symbol" w:hAnsi="Symbol" w:hint="default"/>
      </w:rPr>
    </w:lvl>
    <w:lvl w:ilvl="7" w:tplc="08090003" w:tentative="1">
      <w:start w:val="1"/>
      <w:numFmt w:val="bullet"/>
      <w:lvlText w:val="o"/>
      <w:lvlJc w:val="left"/>
      <w:pPr>
        <w:ind w:left="6360" w:hanging="360"/>
      </w:pPr>
      <w:rPr>
        <w:rFonts w:ascii="Courier New" w:hAnsi="Courier New" w:cs="Courier New" w:hint="default"/>
      </w:rPr>
    </w:lvl>
    <w:lvl w:ilvl="8" w:tplc="08090005" w:tentative="1">
      <w:start w:val="1"/>
      <w:numFmt w:val="bullet"/>
      <w:lvlText w:val=""/>
      <w:lvlJc w:val="left"/>
      <w:pPr>
        <w:ind w:left="7080" w:hanging="360"/>
      </w:pPr>
      <w:rPr>
        <w:rFonts w:ascii="Wingdings" w:hAnsi="Wingdings" w:hint="default"/>
      </w:rPr>
    </w:lvl>
  </w:abstractNum>
  <w:abstractNum w:abstractNumId="17" w15:restartNumberingAfterBreak="0">
    <w:nsid w:val="778038BC"/>
    <w:multiLevelType w:val="multilevel"/>
    <w:tmpl w:val="9A82E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9701BF6"/>
    <w:multiLevelType w:val="hybridMultilevel"/>
    <w:tmpl w:val="1766FEA4"/>
    <w:lvl w:ilvl="0" w:tplc="1736FA82">
      <w:start w:val="1"/>
      <w:numFmt w:val="upperRoman"/>
      <w:lvlText w:val="%1."/>
      <w:lvlJc w:val="right"/>
      <w:pPr>
        <w:ind w:left="720" w:hanging="360"/>
      </w:pPr>
      <w:rPr>
        <w:rFonts w:ascii="Arial" w:hAnsi="Arial" w:hint="default"/>
        <w:b/>
        <w:i w:val="0"/>
        <w:sz w:val="5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A88052F"/>
    <w:multiLevelType w:val="multilevel"/>
    <w:tmpl w:val="322C3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CAD3E00"/>
    <w:multiLevelType w:val="multilevel"/>
    <w:tmpl w:val="9A0AE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76163418">
    <w:abstractNumId w:val="17"/>
  </w:num>
  <w:num w:numId="2" w16cid:durableId="1258250198">
    <w:abstractNumId w:val="20"/>
  </w:num>
  <w:num w:numId="3" w16cid:durableId="1481381468">
    <w:abstractNumId w:val="18"/>
  </w:num>
  <w:num w:numId="4" w16cid:durableId="669407721">
    <w:abstractNumId w:val="8"/>
  </w:num>
  <w:num w:numId="5" w16cid:durableId="47731433">
    <w:abstractNumId w:val="1"/>
  </w:num>
  <w:num w:numId="6" w16cid:durableId="843083535">
    <w:abstractNumId w:val="15"/>
  </w:num>
  <w:num w:numId="7" w16cid:durableId="1793941781">
    <w:abstractNumId w:val="4"/>
  </w:num>
  <w:num w:numId="8" w16cid:durableId="1422406359">
    <w:abstractNumId w:val="2"/>
  </w:num>
  <w:num w:numId="9" w16cid:durableId="796683039">
    <w:abstractNumId w:val="0"/>
  </w:num>
  <w:num w:numId="10" w16cid:durableId="965039096">
    <w:abstractNumId w:val="10"/>
  </w:num>
  <w:num w:numId="11" w16cid:durableId="1485928310">
    <w:abstractNumId w:val="19"/>
  </w:num>
  <w:num w:numId="12" w16cid:durableId="1045177688">
    <w:abstractNumId w:val="14"/>
  </w:num>
  <w:num w:numId="13" w16cid:durableId="214630881">
    <w:abstractNumId w:val="9"/>
  </w:num>
  <w:num w:numId="14" w16cid:durableId="1723481436">
    <w:abstractNumId w:val="3"/>
  </w:num>
  <w:num w:numId="15" w16cid:durableId="577204113">
    <w:abstractNumId w:val="12"/>
  </w:num>
  <w:num w:numId="16" w16cid:durableId="1943686517">
    <w:abstractNumId w:val="11"/>
  </w:num>
  <w:num w:numId="17" w16cid:durableId="1482503126">
    <w:abstractNumId w:val="13"/>
  </w:num>
  <w:num w:numId="18" w16cid:durableId="557009125">
    <w:abstractNumId w:val="6"/>
  </w:num>
  <w:num w:numId="19" w16cid:durableId="1296374067">
    <w:abstractNumId w:val="16"/>
  </w:num>
  <w:num w:numId="20" w16cid:durableId="630744301">
    <w:abstractNumId w:val="5"/>
  </w:num>
  <w:num w:numId="21" w16cid:durableId="81113984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1715"/>
    <w:rsid w:val="00071E6F"/>
    <w:rsid w:val="001A24B2"/>
    <w:rsid w:val="001F5791"/>
    <w:rsid w:val="002D1268"/>
    <w:rsid w:val="005D1B66"/>
    <w:rsid w:val="00620A91"/>
    <w:rsid w:val="00820794"/>
    <w:rsid w:val="00945BCB"/>
    <w:rsid w:val="00A154CD"/>
    <w:rsid w:val="00A21715"/>
    <w:rsid w:val="00A40F1C"/>
    <w:rsid w:val="00AC7132"/>
    <w:rsid w:val="00C60022"/>
    <w:rsid w:val="00C632C6"/>
    <w:rsid w:val="00E350EC"/>
    <w:rsid w:val="00EE50E7"/>
    <w:rsid w:val="00F87E30"/>
    <w:rsid w:val="00FF5B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D5AF2E"/>
  <w15:chartTrackingRefBased/>
  <w15:docId w15:val="{355408EF-ACAC-8140-8A08-B75AC4CF9B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0F1C"/>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A217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217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217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17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17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171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171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171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171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17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217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17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17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17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17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17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17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1715"/>
    <w:rPr>
      <w:rFonts w:eastAsiaTheme="majorEastAsia" w:cstheme="majorBidi"/>
      <w:color w:val="272727" w:themeColor="text1" w:themeTint="D8"/>
    </w:rPr>
  </w:style>
  <w:style w:type="paragraph" w:styleId="Title">
    <w:name w:val="Title"/>
    <w:basedOn w:val="Normal"/>
    <w:next w:val="Normal"/>
    <w:link w:val="TitleChar"/>
    <w:uiPriority w:val="10"/>
    <w:qFormat/>
    <w:rsid w:val="00A2171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17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171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17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171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21715"/>
    <w:rPr>
      <w:i/>
      <w:iCs/>
      <w:color w:val="404040" w:themeColor="text1" w:themeTint="BF"/>
    </w:rPr>
  </w:style>
  <w:style w:type="paragraph" w:styleId="ListParagraph">
    <w:name w:val="List Paragraph"/>
    <w:basedOn w:val="Normal"/>
    <w:uiPriority w:val="34"/>
    <w:qFormat/>
    <w:rsid w:val="00A21715"/>
    <w:pPr>
      <w:ind w:left="720"/>
      <w:contextualSpacing/>
    </w:pPr>
  </w:style>
  <w:style w:type="character" w:styleId="IntenseEmphasis">
    <w:name w:val="Intense Emphasis"/>
    <w:basedOn w:val="DefaultParagraphFont"/>
    <w:uiPriority w:val="21"/>
    <w:qFormat/>
    <w:rsid w:val="00A21715"/>
    <w:rPr>
      <w:i/>
      <w:iCs/>
      <w:color w:val="0F4761" w:themeColor="accent1" w:themeShade="BF"/>
    </w:rPr>
  </w:style>
  <w:style w:type="paragraph" w:styleId="IntenseQuote">
    <w:name w:val="Intense Quote"/>
    <w:basedOn w:val="Normal"/>
    <w:next w:val="Normal"/>
    <w:link w:val="IntenseQuoteChar"/>
    <w:uiPriority w:val="30"/>
    <w:qFormat/>
    <w:rsid w:val="00A217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1715"/>
    <w:rPr>
      <w:i/>
      <w:iCs/>
      <w:color w:val="0F4761" w:themeColor="accent1" w:themeShade="BF"/>
    </w:rPr>
  </w:style>
  <w:style w:type="character" w:styleId="IntenseReference">
    <w:name w:val="Intense Reference"/>
    <w:basedOn w:val="DefaultParagraphFont"/>
    <w:uiPriority w:val="32"/>
    <w:qFormat/>
    <w:rsid w:val="00A21715"/>
    <w:rPr>
      <w:b/>
      <w:bCs/>
      <w:smallCaps/>
      <w:color w:val="0F4761" w:themeColor="accent1" w:themeShade="BF"/>
      <w:spacing w:val="5"/>
    </w:rPr>
  </w:style>
  <w:style w:type="paragraph" w:styleId="NormalWeb">
    <w:name w:val="Normal (Web)"/>
    <w:basedOn w:val="Normal"/>
    <w:uiPriority w:val="99"/>
    <w:semiHidden/>
    <w:unhideWhenUsed/>
    <w:rsid w:val="00A21715"/>
    <w:pPr>
      <w:spacing w:before="100" w:beforeAutospacing="1" w:after="100" w:afterAutospacing="1"/>
    </w:pPr>
  </w:style>
  <w:style w:type="character" w:styleId="Strong">
    <w:name w:val="Strong"/>
    <w:basedOn w:val="DefaultParagraphFont"/>
    <w:uiPriority w:val="22"/>
    <w:qFormat/>
    <w:rsid w:val="00A21715"/>
    <w:rPr>
      <w:b/>
      <w:bCs/>
    </w:rPr>
  </w:style>
  <w:style w:type="character" w:customStyle="1" w:styleId="apple-converted-space">
    <w:name w:val="apple-converted-space"/>
    <w:basedOn w:val="DefaultParagraphFont"/>
    <w:rsid w:val="00A21715"/>
  </w:style>
  <w:style w:type="paragraph" w:styleId="NoSpacing">
    <w:name w:val="No Spacing"/>
    <w:link w:val="NoSpacingChar"/>
    <w:uiPriority w:val="1"/>
    <w:qFormat/>
    <w:rsid w:val="00A21715"/>
    <w:rPr>
      <w:rFonts w:eastAsiaTheme="minorEastAsia"/>
      <w:sz w:val="22"/>
      <w:szCs w:val="22"/>
      <w:lang w:val="en-US" w:eastAsia="zh-CN"/>
    </w:rPr>
  </w:style>
  <w:style w:type="character" w:customStyle="1" w:styleId="NoSpacingChar">
    <w:name w:val="No Spacing Char"/>
    <w:basedOn w:val="DefaultParagraphFont"/>
    <w:link w:val="NoSpacing"/>
    <w:uiPriority w:val="1"/>
    <w:rsid w:val="00A21715"/>
    <w:rPr>
      <w:rFonts w:eastAsiaTheme="minorEastAsia"/>
      <w:sz w:val="22"/>
      <w:szCs w:val="22"/>
      <w:lang w:val="en-US" w:eastAsia="zh-CN"/>
    </w:rPr>
  </w:style>
  <w:style w:type="table" w:styleId="TableGrid">
    <w:name w:val="Table Grid"/>
    <w:basedOn w:val="TableNormal"/>
    <w:uiPriority w:val="39"/>
    <w:rsid w:val="001A24B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1A24B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1LightAccent2">
    <w:name w:val="Grid Table 1 Light Accent 2"/>
    <w:basedOn w:val="TableNormal"/>
    <w:uiPriority w:val="46"/>
    <w:rsid w:val="001A24B2"/>
    <w:tblPr>
      <w:tblStyleRowBandSize w:val="1"/>
      <w:tblStyleColBandSize w:val="1"/>
      <w:tblBorders>
        <w:top w:val="single" w:sz="4" w:space="0" w:color="F6C5AC" w:themeColor="accent2" w:themeTint="66"/>
        <w:left w:val="single" w:sz="4" w:space="0" w:color="F6C5AC" w:themeColor="accent2" w:themeTint="66"/>
        <w:bottom w:val="single" w:sz="4" w:space="0" w:color="F6C5AC" w:themeColor="accent2" w:themeTint="66"/>
        <w:right w:val="single" w:sz="4" w:space="0" w:color="F6C5AC" w:themeColor="accent2" w:themeTint="66"/>
        <w:insideH w:val="single" w:sz="4" w:space="0" w:color="F6C5AC" w:themeColor="accent2" w:themeTint="66"/>
        <w:insideV w:val="single" w:sz="4" w:space="0" w:color="F6C5AC" w:themeColor="accent2" w:themeTint="66"/>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2" w:space="0" w:color="F1A983" w:themeColor="accent2" w:themeTint="99"/>
        </w:tcBorders>
      </w:tcPr>
    </w:tblStylePr>
    <w:tblStylePr w:type="firstCol">
      <w:rPr>
        <w:b/>
        <w:bCs/>
      </w:rPr>
    </w:tblStylePr>
    <w:tblStylePr w:type="lastCol">
      <w:rPr>
        <w:b/>
        <w:bCs/>
      </w:rPr>
    </w:tblStylePr>
  </w:style>
  <w:style w:type="paragraph" w:styleId="Footer">
    <w:name w:val="footer"/>
    <w:basedOn w:val="Normal"/>
    <w:link w:val="FooterChar"/>
    <w:uiPriority w:val="99"/>
    <w:unhideWhenUsed/>
    <w:rsid w:val="00A40F1C"/>
    <w:pPr>
      <w:tabs>
        <w:tab w:val="center" w:pos="4513"/>
        <w:tab w:val="right" w:pos="9026"/>
      </w:tabs>
    </w:pPr>
  </w:style>
  <w:style w:type="character" w:customStyle="1" w:styleId="FooterChar">
    <w:name w:val="Footer Char"/>
    <w:basedOn w:val="DefaultParagraphFont"/>
    <w:link w:val="Footer"/>
    <w:uiPriority w:val="99"/>
    <w:rsid w:val="00A40F1C"/>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A40F1C"/>
  </w:style>
  <w:style w:type="paragraph" w:styleId="TOCHeading">
    <w:name w:val="TOC Heading"/>
    <w:basedOn w:val="Heading1"/>
    <w:next w:val="Normal"/>
    <w:uiPriority w:val="39"/>
    <w:unhideWhenUsed/>
    <w:qFormat/>
    <w:rsid w:val="00A40F1C"/>
    <w:pPr>
      <w:spacing w:before="480" w:after="0" w:line="276" w:lineRule="auto"/>
      <w:outlineLvl w:val="9"/>
    </w:pPr>
    <w:rPr>
      <w:b/>
      <w:bCs/>
      <w:sz w:val="28"/>
      <w:szCs w:val="28"/>
      <w:lang w:val="en-US" w:eastAsia="en-US"/>
    </w:rPr>
  </w:style>
  <w:style w:type="paragraph" w:styleId="TOC1">
    <w:name w:val="toc 1"/>
    <w:basedOn w:val="Normal"/>
    <w:next w:val="Normal"/>
    <w:autoRedefine/>
    <w:uiPriority w:val="39"/>
    <w:unhideWhenUsed/>
    <w:rsid w:val="00C632C6"/>
    <w:pPr>
      <w:numPr>
        <w:numId w:val="16"/>
      </w:numPr>
      <w:tabs>
        <w:tab w:val="right" w:leader="dot" w:pos="9016"/>
      </w:tabs>
      <w:spacing w:line="360" w:lineRule="auto"/>
    </w:pPr>
    <w:rPr>
      <w:rFonts w:asciiTheme="minorHAnsi" w:hAnsiTheme="minorHAnsi"/>
      <w:b/>
      <w:bCs/>
      <w:i/>
      <w:iCs/>
    </w:rPr>
  </w:style>
  <w:style w:type="paragraph" w:styleId="TOC2">
    <w:name w:val="toc 2"/>
    <w:basedOn w:val="Normal"/>
    <w:next w:val="Normal"/>
    <w:autoRedefine/>
    <w:uiPriority w:val="39"/>
    <w:unhideWhenUsed/>
    <w:rsid w:val="00820794"/>
    <w:pPr>
      <w:numPr>
        <w:numId w:val="20"/>
      </w:numPr>
      <w:tabs>
        <w:tab w:val="right" w:leader="dot" w:pos="9016"/>
      </w:tabs>
      <w:spacing w:before="120"/>
    </w:pPr>
    <w:rPr>
      <w:rFonts w:asciiTheme="minorHAnsi" w:hAnsiTheme="minorHAnsi"/>
      <w:b/>
      <w:bCs/>
      <w:sz w:val="22"/>
      <w:szCs w:val="22"/>
    </w:rPr>
  </w:style>
  <w:style w:type="character" w:styleId="Hyperlink">
    <w:name w:val="Hyperlink"/>
    <w:basedOn w:val="DefaultParagraphFont"/>
    <w:uiPriority w:val="99"/>
    <w:unhideWhenUsed/>
    <w:rsid w:val="00A40F1C"/>
    <w:rPr>
      <w:color w:val="467886" w:themeColor="hyperlink"/>
      <w:u w:val="single"/>
    </w:rPr>
  </w:style>
  <w:style w:type="paragraph" w:styleId="TOC3">
    <w:name w:val="toc 3"/>
    <w:basedOn w:val="Normal"/>
    <w:next w:val="Normal"/>
    <w:autoRedefine/>
    <w:uiPriority w:val="39"/>
    <w:semiHidden/>
    <w:unhideWhenUsed/>
    <w:rsid w:val="00A40F1C"/>
    <w:pPr>
      <w:ind w:left="480"/>
    </w:pPr>
    <w:rPr>
      <w:rFonts w:asciiTheme="minorHAnsi" w:hAnsiTheme="minorHAnsi"/>
      <w:sz w:val="20"/>
      <w:szCs w:val="20"/>
    </w:rPr>
  </w:style>
  <w:style w:type="paragraph" w:styleId="TOC4">
    <w:name w:val="toc 4"/>
    <w:basedOn w:val="Normal"/>
    <w:next w:val="Normal"/>
    <w:autoRedefine/>
    <w:uiPriority w:val="39"/>
    <w:semiHidden/>
    <w:unhideWhenUsed/>
    <w:rsid w:val="00A40F1C"/>
    <w:pPr>
      <w:ind w:left="720"/>
    </w:pPr>
    <w:rPr>
      <w:rFonts w:asciiTheme="minorHAnsi" w:hAnsiTheme="minorHAnsi"/>
      <w:sz w:val="20"/>
      <w:szCs w:val="20"/>
    </w:rPr>
  </w:style>
  <w:style w:type="paragraph" w:styleId="TOC5">
    <w:name w:val="toc 5"/>
    <w:basedOn w:val="Normal"/>
    <w:next w:val="Normal"/>
    <w:autoRedefine/>
    <w:uiPriority w:val="39"/>
    <w:semiHidden/>
    <w:unhideWhenUsed/>
    <w:rsid w:val="00A40F1C"/>
    <w:pPr>
      <w:ind w:left="960"/>
    </w:pPr>
    <w:rPr>
      <w:rFonts w:asciiTheme="minorHAnsi" w:hAnsiTheme="minorHAnsi"/>
      <w:sz w:val="20"/>
      <w:szCs w:val="20"/>
    </w:rPr>
  </w:style>
  <w:style w:type="paragraph" w:styleId="TOC6">
    <w:name w:val="toc 6"/>
    <w:basedOn w:val="Normal"/>
    <w:next w:val="Normal"/>
    <w:autoRedefine/>
    <w:uiPriority w:val="39"/>
    <w:semiHidden/>
    <w:unhideWhenUsed/>
    <w:rsid w:val="00A40F1C"/>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A40F1C"/>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A40F1C"/>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A40F1C"/>
    <w:pPr>
      <w:ind w:left="1920"/>
    </w:pPr>
    <w:rPr>
      <w:rFonts w:asciiTheme="minorHAnsi" w:hAnsiTheme="minorHAnsi"/>
      <w:sz w:val="20"/>
      <w:szCs w:val="20"/>
    </w:rPr>
  </w:style>
  <w:style w:type="character" w:customStyle="1" w:styleId="whitespace-normal">
    <w:name w:val="whitespace-normal"/>
    <w:basedOn w:val="DefaultParagraphFont"/>
    <w:rsid w:val="00FF5B51"/>
  </w:style>
  <w:style w:type="character" w:styleId="Emphasis">
    <w:name w:val="Emphasis"/>
    <w:basedOn w:val="DefaultParagraphFont"/>
    <w:uiPriority w:val="20"/>
    <w:qFormat/>
    <w:rsid w:val="00FF5B51"/>
    <w:rPr>
      <w:i/>
      <w:iCs/>
    </w:rPr>
  </w:style>
  <w:style w:type="character" w:styleId="UnresolvedMention">
    <w:name w:val="Unresolved Mention"/>
    <w:basedOn w:val="DefaultParagraphFont"/>
    <w:uiPriority w:val="99"/>
    <w:semiHidden/>
    <w:unhideWhenUsed/>
    <w:rsid w:val="00FF5B5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linkedin.com/learning"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cipd.co.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inkedin.com/jobs/search?keywords=HR%2BAdministrator&amp;location=United%2BKingdom&amp;geoId=101165590&amp;trk=public_jobs_jobs-search-bar_search-submit&amp;original_referer=https%3A%2F%2Fwww.linkedin.com%2Fjobs%2Fsearch%3Fkeywords%3DHR%2520Administrator%26location%3Dlondon%26geoId%3D103644278%26trk%3Dpublic_jobs_jobs-search-bar_search-submit%26position%3D1%26pageNum%3D0&amp;currentJobId=4400583562&amp;position=55&amp;pageNum=0"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https://www.linkedin.com/company/victoria-beckham-ltd?trk=public_jobs_topcard-org-name&amp;_gl=1" TargetMode="External"/><Relationship Id="rId4" Type="http://schemas.openxmlformats.org/officeDocument/2006/relationships/styles" Target="styles.xml"/><Relationship Id="rId9" Type="http://schemas.openxmlformats.org/officeDocument/2006/relationships/hyperlink" Target="https://www.acas.org.uk/" TargetMode="External"/><Relationship Id="rId14" Type="http://schemas.openxmlformats.org/officeDocument/2006/relationships/hyperlink" Target="https://www.prospects.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1DBA352-3722-8942-ADC3-2B540597E4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83</TotalTime>
  <Pages>15</Pages>
  <Words>2566</Words>
  <Characters>15912</Characters>
  <Application>Microsoft Office Word</Application>
  <DocSecurity>0</DocSecurity>
  <Lines>691</Lines>
  <Paragraphs>439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Written Reflective Tasks</dc:title>
  <dc:subject/>
  <dc:creator>Dignora Estephany Espinal Angomas (2441693)</dc:creator>
  <cp:keywords/>
  <dc:description/>
  <cp:lastModifiedBy>Dignora Estephany Espinal Angomas (2441693)</cp:lastModifiedBy>
  <cp:revision>2</cp:revision>
  <dcterms:created xsi:type="dcterms:W3CDTF">2026-04-25T04:33:00Z</dcterms:created>
  <dcterms:modified xsi:type="dcterms:W3CDTF">2026-04-25T06:35:00Z</dcterms:modified>
</cp:coreProperties>
</file>