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B092A0" w14:textId="77777777" w:rsidR="000D59F4" w:rsidRPr="00940BD6" w:rsidRDefault="000D59F4" w:rsidP="000D59F4">
      <w:pPr>
        <w:jc w:val="center"/>
        <w:rPr>
          <w:rFonts w:ascii="Times New Roman" w:hAnsi="Times New Roman" w:cs="Times New Roman"/>
          <w:sz w:val="22"/>
          <w:szCs w:val="22"/>
        </w:rPr>
      </w:pPr>
    </w:p>
    <w:p w14:paraId="06709179" w14:textId="77777777" w:rsidR="000D59F4" w:rsidRPr="00940BD6" w:rsidRDefault="000D59F4" w:rsidP="000D59F4">
      <w:pPr>
        <w:jc w:val="center"/>
        <w:rPr>
          <w:rFonts w:ascii="Times New Roman" w:hAnsi="Times New Roman" w:cs="Times New Roman"/>
          <w:sz w:val="22"/>
          <w:szCs w:val="22"/>
        </w:rPr>
      </w:pPr>
    </w:p>
    <w:p w14:paraId="62C7DDB3" w14:textId="77777777" w:rsidR="000D59F4" w:rsidRDefault="000D59F4" w:rsidP="000D59F4">
      <w:pPr>
        <w:jc w:val="center"/>
        <w:rPr>
          <w:rFonts w:ascii="Times New Roman" w:hAnsi="Times New Roman" w:cs="Times New Roman"/>
          <w:sz w:val="22"/>
          <w:szCs w:val="22"/>
        </w:rPr>
      </w:pPr>
    </w:p>
    <w:p w14:paraId="3254EAB3" w14:textId="77777777" w:rsidR="00D03E74" w:rsidRPr="00940BD6" w:rsidRDefault="00D03E74" w:rsidP="000D59F4">
      <w:pPr>
        <w:jc w:val="center"/>
        <w:rPr>
          <w:rFonts w:ascii="Times New Roman" w:hAnsi="Times New Roman" w:cs="Times New Roman"/>
          <w:sz w:val="22"/>
          <w:szCs w:val="22"/>
        </w:rPr>
      </w:pPr>
    </w:p>
    <w:p w14:paraId="5ECFF951" w14:textId="77777777" w:rsidR="000D59F4" w:rsidRPr="00940BD6" w:rsidRDefault="000D59F4" w:rsidP="000D59F4">
      <w:pPr>
        <w:jc w:val="center"/>
        <w:rPr>
          <w:rFonts w:ascii="Times New Roman" w:hAnsi="Times New Roman" w:cs="Times New Roman"/>
          <w:sz w:val="22"/>
          <w:szCs w:val="22"/>
        </w:rPr>
      </w:pPr>
    </w:p>
    <w:p w14:paraId="6C3A27FA" w14:textId="77777777" w:rsidR="000D59F4" w:rsidRPr="00940BD6" w:rsidRDefault="000D59F4" w:rsidP="000D59F4">
      <w:pPr>
        <w:jc w:val="center"/>
        <w:rPr>
          <w:rFonts w:ascii="Times New Roman" w:hAnsi="Times New Roman" w:cs="Times New Roman"/>
          <w:sz w:val="22"/>
          <w:szCs w:val="22"/>
        </w:rPr>
      </w:pPr>
    </w:p>
    <w:p w14:paraId="0CD0E708" w14:textId="6B9C74CF" w:rsidR="002C336F" w:rsidRPr="00940BD6" w:rsidRDefault="002C336F" w:rsidP="000D59F4">
      <w:pPr>
        <w:jc w:val="center"/>
        <w:rPr>
          <w:rFonts w:ascii="Times New Roman" w:hAnsi="Times New Roman" w:cs="Times New Roman"/>
          <w:b/>
          <w:bCs/>
          <w:sz w:val="22"/>
          <w:szCs w:val="22"/>
        </w:rPr>
      </w:pPr>
      <w:r w:rsidRPr="00940BD6">
        <w:rPr>
          <w:rFonts w:ascii="Times New Roman" w:hAnsi="Times New Roman" w:cs="Times New Roman"/>
          <w:b/>
          <w:bCs/>
          <w:sz w:val="22"/>
          <w:szCs w:val="22"/>
        </w:rPr>
        <w:t>BMHP</w:t>
      </w:r>
      <w:r w:rsidR="00E619E4" w:rsidRPr="00940BD6">
        <w:rPr>
          <w:rFonts w:ascii="Times New Roman" w:hAnsi="Times New Roman" w:cs="Times New Roman"/>
          <w:b/>
          <w:bCs/>
          <w:sz w:val="22"/>
          <w:szCs w:val="22"/>
        </w:rPr>
        <w:t>5019</w:t>
      </w:r>
      <w:r w:rsidRPr="00940BD6">
        <w:rPr>
          <w:rFonts w:ascii="Times New Roman" w:hAnsi="Times New Roman" w:cs="Times New Roman"/>
          <w:b/>
          <w:bCs/>
          <w:sz w:val="22"/>
          <w:szCs w:val="22"/>
        </w:rPr>
        <w:t>_BIRM – Introduction to Independent Research Skills</w:t>
      </w:r>
    </w:p>
    <w:p w14:paraId="39A0CDF8" w14:textId="5E4D3228" w:rsidR="002C336F" w:rsidRPr="00940BD6" w:rsidRDefault="002C336F" w:rsidP="000D59F4">
      <w:pPr>
        <w:jc w:val="center"/>
        <w:rPr>
          <w:rFonts w:ascii="Times New Roman" w:hAnsi="Times New Roman" w:cs="Times New Roman"/>
          <w:b/>
          <w:bCs/>
          <w:sz w:val="22"/>
          <w:szCs w:val="22"/>
        </w:rPr>
      </w:pPr>
      <w:r w:rsidRPr="00940BD6">
        <w:rPr>
          <w:rFonts w:ascii="Times New Roman" w:hAnsi="Times New Roman" w:cs="Times New Roman"/>
          <w:b/>
          <w:bCs/>
          <w:sz w:val="22"/>
          <w:szCs w:val="22"/>
        </w:rPr>
        <w:t>Component 1 Template.</w:t>
      </w:r>
    </w:p>
    <w:p w14:paraId="28CE16F0" w14:textId="5BBF96BF" w:rsidR="000D59F4" w:rsidRPr="00940BD6" w:rsidRDefault="001F04CD" w:rsidP="00D517DB">
      <w:pPr>
        <w:jc w:val="center"/>
        <w:rPr>
          <w:rFonts w:ascii="Times New Roman" w:hAnsi="Times New Roman" w:cs="Times New Roman"/>
          <w:b/>
          <w:bCs/>
          <w:sz w:val="22"/>
          <w:szCs w:val="22"/>
        </w:rPr>
      </w:pPr>
      <w:r w:rsidRPr="00940BD6">
        <w:rPr>
          <w:rFonts w:ascii="Times New Roman" w:hAnsi="Times New Roman" w:cs="Times New Roman"/>
          <w:b/>
          <w:bCs/>
          <w:sz w:val="22"/>
          <w:szCs w:val="22"/>
        </w:rPr>
        <w:t>400-word</w:t>
      </w:r>
      <w:r w:rsidR="002C336F" w:rsidRPr="00940BD6">
        <w:rPr>
          <w:rFonts w:ascii="Times New Roman" w:hAnsi="Times New Roman" w:cs="Times New Roman"/>
          <w:b/>
          <w:bCs/>
          <w:sz w:val="22"/>
          <w:szCs w:val="22"/>
        </w:rPr>
        <w:t xml:space="preserve"> Scoping review proposal.</w:t>
      </w:r>
    </w:p>
    <w:p w14:paraId="51A9D612" w14:textId="77777777" w:rsidR="000D59F4" w:rsidRPr="00940BD6" w:rsidRDefault="000D59F4" w:rsidP="000D59F4">
      <w:pPr>
        <w:jc w:val="center"/>
        <w:rPr>
          <w:rFonts w:ascii="Times New Roman" w:hAnsi="Times New Roman" w:cs="Times New Roman"/>
          <w:b/>
          <w:bCs/>
          <w:sz w:val="22"/>
          <w:szCs w:val="22"/>
        </w:rPr>
      </w:pPr>
    </w:p>
    <w:p w14:paraId="17A5BD19" w14:textId="1480C5EC" w:rsidR="00CD5733" w:rsidRPr="00940BD6" w:rsidRDefault="00CD5733" w:rsidP="000D59F4">
      <w:pPr>
        <w:jc w:val="center"/>
        <w:rPr>
          <w:rFonts w:ascii="Times New Roman" w:hAnsi="Times New Roman" w:cs="Times New Roman"/>
          <w:b/>
          <w:bCs/>
          <w:sz w:val="22"/>
          <w:szCs w:val="22"/>
        </w:rPr>
      </w:pPr>
      <w:r w:rsidRPr="00940BD6">
        <w:rPr>
          <w:rFonts w:ascii="Times New Roman" w:hAnsi="Times New Roman" w:cs="Times New Roman"/>
          <w:b/>
          <w:bCs/>
          <w:sz w:val="22"/>
          <w:szCs w:val="22"/>
        </w:rPr>
        <w:t>Student Name:</w:t>
      </w:r>
      <w:r w:rsidR="00D03E74">
        <w:rPr>
          <w:rFonts w:ascii="Times New Roman" w:hAnsi="Times New Roman" w:cs="Times New Roman"/>
          <w:b/>
          <w:bCs/>
          <w:sz w:val="22"/>
          <w:szCs w:val="22"/>
        </w:rPr>
        <w:t xml:space="preserve"> Poppy Akter</w:t>
      </w:r>
    </w:p>
    <w:p w14:paraId="0E46F21D" w14:textId="0B1AE4F9" w:rsidR="00CD5733" w:rsidRPr="00940BD6" w:rsidRDefault="00CD5733" w:rsidP="000D59F4">
      <w:pPr>
        <w:jc w:val="center"/>
        <w:rPr>
          <w:rFonts w:ascii="Times New Roman" w:hAnsi="Times New Roman" w:cs="Times New Roman"/>
          <w:b/>
          <w:bCs/>
          <w:sz w:val="22"/>
          <w:szCs w:val="22"/>
        </w:rPr>
      </w:pPr>
      <w:r w:rsidRPr="00940BD6">
        <w:rPr>
          <w:rFonts w:ascii="Times New Roman" w:hAnsi="Times New Roman" w:cs="Times New Roman"/>
          <w:b/>
          <w:bCs/>
          <w:sz w:val="22"/>
          <w:szCs w:val="22"/>
        </w:rPr>
        <w:t>Student Number:</w:t>
      </w:r>
      <w:r w:rsidR="00C4228E">
        <w:rPr>
          <w:rFonts w:ascii="Times New Roman" w:hAnsi="Times New Roman" w:cs="Times New Roman"/>
          <w:b/>
          <w:bCs/>
          <w:sz w:val="22"/>
          <w:szCs w:val="22"/>
        </w:rPr>
        <w:t>2408414</w:t>
      </w:r>
    </w:p>
    <w:p w14:paraId="44652DF0" w14:textId="77777777" w:rsidR="002C336F" w:rsidRPr="00940BD6" w:rsidRDefault="002C336F" w:rsidP="00D517DB">
      <w:pPr>
        <w:rPr>
          <w:rFonts w:ascii="Times New Roman" w:hAnsi="Times New Roman" w:cs="Times New Roman"/>
          <w:sz w:val="22"/>
          <w:szCs w:val="22"/>
        </w:rPr>
      </w:pPr>
    </w:p>
    <w:p w14:paraId="6A2445AD" w14:textId="77777777" w:rsidR="002C336F" w:rsidRPr="00940BD6" w:rsidRDefault="002C336F" w:rsidP="000D59F4">
      <w:pPr>
        <w:jc w:val="center"/>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Title</w:t>
      </w:r>
    </w:p>
    <w:p w14:paraId="19EA25D0" w14:textId="44C93543" w:rsidR="001A7A67" w:rsidRPr="00940BD6" w:rsidRDefault="00483D51" w:rsidP="00483D51">
      <w:pPr>
        <w:jc w:val="center"/>
        <w:rPr>
          <w:rFonts w:ascii="Times New Roman" w:hAnsi="Times New Roman" w:cs="Times New Roman"/>
          <w:sz w:val="22"/>
          <w:szCs w:val="22"/>
        </w:rPr>
      </w:pPr>
      <w:r w:rsidRPr="00940BD6">
        <w:rPr>
          <w:rFonts w:ascii="Times New Roman" w:hAnsi="Times New Roman" w:cs="Times New Roman"/>
          <w:b/>
          <w:bCs/>
          <w:i/>
          <w:iCs/>
          <w:sz w:val="22"/>
          <w:szCs w:val="22"/>
        </w:rPr>
        <w:t xml:space="preserve">[Exploring the Impact of Social Media Use on Mental Health </w:t>
      </w:r>
      <w:r w:rsidR="00940BD6" w:rsidRPr="00940BD6">
        <w:rPr>
          <w:rFonts w:ascii="Times New Roman" w:hAnsi="Times New Roman" w:cs="Times New Roman"/>
          <w:b/>
          <w:bCs/>
          <w:i/>
          <w:iCs/>
          <w:sz w:val="22"/>
          <w:szCs w:val="22"/>
        </w:rPr>
        <w:t>among</w:t>
      </w:r>
      <w:r w:rsidRPr="00940BD6">
        <w:rPr>
          <w:rFonts w:ascii="Times New Roman" w:hAnsi="Times New Roman" w:cs="Times New Roman"/>
          <w:b/>
          <w:bCs/>
          <w:i/>
          <w:iCs/>
          <w:sz w:val="22"/>
          <w:szCs w:val="22"/>
        </w:rPr>
        <w:t xml:space="preserve"> Adolescents (13–19 Years) in the UK: A Scoping Review]</w:t>
      </w:r>
    </w:p>
    <w:p w14:paraId="52AA0E7B" w14:textId="77777777" w:rsidR="001A7A67" w:rsidRPr="00940BD6" w:rsidRDefault="001A7A67" w:rsidP="002C336F">
      <w:pPr>
        <w:rPr>
          <w:rFonts w:ascii="Times New Roman" w:hAnsi="Times New Roman" w:cs="Times New Roman"/>
          <w:sz w:val="22"/>
          <w:szCs w:val="22"/>
        </w:rPr>
      </w:pPr>
    </w:p>
    <w:p w14:paraId="7EB8BB7B" w14:textId="77777777" w:rsidR="001A7A67" w:rsidRPr="00940BD6" w:rsidRDefault="001A7A67" w:rsidP="002C336F">
      <w:pPr>
        <w:rPr>
          <w:rFonts w:ascii="Times New Roman" w:hAnsi="Times New Roman" w:cs="Times New Roman"/>
          <w:sz w:val="22"/>
          <w:szCs w:val="22"/>
        </w:rPr>
      </w:pPr>
    </w:p>
    <w:p w14:paraId="037B1C7F" w14:textId="77777777" w:rsidR="001A7A67" w:rsidRPr="00940BD6" w:rsidRDefault="001A7A67" w:rsidP="002C336F">
      <w:pPr>
        <w:rPr>
          <w:rFonts w:ascii="Times New Roman" w:hAnsi="Times New Roman" w:cs="Times New Roman"/>
          <w:sz w:val="22"/>
          <w:szCs w:val="22"/>
        </w:rPr>
      </w:pPr>
    </w:p>
    <w:p w14:paraId="30E74B02" w14:textId="77777777" w:rsidR="001A7A67" w:rsidRPr="00940BD6" w:rsidRDefault="001A7A67" w:rsidP="002C336F">
      <w:pPr>
        <w:rPr>
          <w:rFonts w:ascii="Times New Roman" w:hAnsi="Times New Roman" w:cs="Times New Roman"/>
          <w:sz w:val="22"/>
          <w:szCs w:val="22"/>
        </w:rPr>
      </w:pPr>
    </w:p>
    <w:p w14:paraId="7C7B4064" w14:textId="77777777" w:rsidR="001A7A67" w:rsidRPr="00940BD6" w:rsidRDefault="001A7A67" w:rsidP="002C336F">
      <w:pPr>
        <w:rPr>
          <w:rFonts w:ascii="Times New Roman" w:hAnsi="Times New Roman" w:cs="Times New Roman"/>
          <w:sz w:val="22"/>
          <w:szCs w:val="22"/>
        </w:rPr>
      </w:pPr>
    </w:p>
    <w:p w14:paraId="174B98A3" w14:textId="77777777" w:rsidR="001A7A67" w:rsidRPr="00940BD6" w:rsidRDefault="001A7A67" w:rsidP="002C336F">
      <w:pPr>
        <w:rPr>
          <w:rFonts w:ascii="Times New Roman" w:hAnsi="Times New Roman" w:cs="Times New Roman"/>
          <w:sz w:val="22"/>
          <w:szCs w:val="22"/>
        </w:rPr>
      </w:pPr>
    </w:p>
    <w:p w14:paraId="27D97709" w14:textId="77777777" w:rsidR="00C61ACB" w:rsidRPr="00940BD6" w:rsidRDefault="00C61ACB" w:rsidP="002C336F">
      <w:pPr>
        <w:rPr>
          <w:rFonts w:ascii="Times New Roman" w:hAnsi="Times New Roman" w:cs="Times New Roman"/>
          <w:sz w:val="22"/>
          <w:szCs w:val="22"/>
        </w:rPr>
      </w:pPr>
    </w:p>
    <w:p w14:paraId="28F24188" w14:textId="77777777" w:rsidR="00C61ACB" w:rsidRPr="00940BD6" w:rsidRDefault="00C61ACB" w:rsidP="002C336F">
      <w:pPr>
        <w:rPr>
          <w:rFonts w:ascii="Times New Roman" w:hAnsi="Times New Roman" w:cs="Times New Roman"/>
          <w:sz w:val="22"/>
          <w:szCs w:val="22"/>
        </w:rPr>
      </w:pPr>
    </w:p>
    <w:p w14:paraId="61DDD46C" w14:textId="77777777" w:rsidR="00C61ACB" w:rsidRPr="00940BD6" w:rsidRDefault="00C61ACB" w:rsidP="002C336F">
      <w:pPr>
        <w:rPr>
          <w:rFonts w:ascii="Times New Roman" w:hAnsi="Times New Roman" w:cs="Times New Roman"/>
          <w:sz w:val="22"/>
          <w:szCs w:val="22"/>
        </w:rPr>
      </w:pPr>
    </w:p>
    <w:p w14:paraId="086AEC8C" w14:textId="77777777" w:rsidR="00483D51" w:rsidRPr="00940BD6" w:rsidRDefault="00483D51" w:rsidP="002C336F">
      <w:pPr>
        <w:rPr>
          <w:rFonts w:ascii="Times New Roman" w:hAnsi="Times New Roman" w:cs="Times New Roman"/>
          <w:sz w:val="22"/>
          <w:szCs w:val="22"/>
        </w:rPr>
      </w:pPr>
    </w:p>
    <w:p w14:paraId="158A403A" w14:textId="77777777" w:rsidR="00483D51" w:rsidRPr="00940BD6" w:rsidRDefault="00483D51" w:rsidP="002C336F">
      <w:pPr>
        <w:rPr>
          <w:rFonts w:ascii="Times New Roman" w:hAnsi="Times New Roman" w:cs="Times New Roman"/>
          <w:sz w:val="22"/>
          <w:szCs w:val="22"/>
        </w:rPr>
      </w:pPr>
    </w:p>
    <w:p w14:paraId="6D5874F2" w14:textId="77777777" w:rsidR="000D59F4" w:rsidRPr="00940BD6" w:rsidRDefault="000D59F4" w:rsidP="002C336F">
      <w:pPr>
        <w:rPr>
          <w:rFonts w:ascii="Times New Roman" w:hAnsi="Times New Roman" w:cs="Times New Roman"/>
          <w:sz w:val="22"/>
          <w:szCs w:val="22"/>
        </w:rPr>
      </w:pPr>
    </w:p>
    <w:p w14:paraId="73F02981" w14:textId="77777777" w:rsidR="00940BD6" w:rsidRPr="00940BD6" w:rsidRDefault="00940BD6">
      <w:pPr>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br w:type="page"/>
      </w:r>
    </w:p>
    <w:p w14:paraId="317B657C" w14:textId="760D367C" w:rsidR="002C336F"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Background and Rationale</w:t>
      </w:r>
    </w:p>
    <w:p w14:paraId="40586BA8" w14:textId="2E2A202D" w:rsidR="00403F3C" w:rsidRPr="00940BD6" w:rsidRDefault="00483D51" w:rsidP="00940BD6">
      <w:pPr>
        <w:jc w:val="both"/>
        <w:rPr>
          <w:rFonts w:ascii="Times New Roman" w:hAnsi="Times New Roman" w:cs="Times New Roman"/>
          <w:lang w:val="en-IN"/>
        </w:rPr>
      </w:pPr>
      <w:r w:rsidRPr="00940BD6">
        <w:rPr>
          <w:rFonts w:ascii="Times New Roman" w:hAnsi="Times New Roman" w:cs="Times New Roman"/>
          <w:lang w:val="en-IN"/>
        </w:rPr>
        <w:t>Social media has become an integral part of adolescents’ daily lives in the United Kingdom. Instagram, TikTok, Snapchat, and  ( Twitter) are platforms that allow for communication, entertainment, and social interaction</w:t>
      </w:r>
      <w:r w:rsidR="00980392" w:rsidRPr="00940BD6">
        <w:rPr>
          <w:rFonts w:ascii="Times New Roman" w:hAnsi="Times New Roman" w:cs="Times New Roman"/>
          <w:lang w:val="en-IN"/>
        </w:rPr>
        <w:t xml:space="preserve"> (</w:t>
      </w:r>
      <w:r w:rsidR="0048622D" w:rsidRPr="00940BD6">
        <w:rPr>
          <w:rFonts w:ascii="Times New Roman" w:hAnsi="Times New Roman" w:cs="Times New Roman"/>
        </w:rPr>
        <w:t>Ullah and Maqsood, 2024</w:t>
      </w:r>
      <w:r w:rsidR="00980392" w:rsidRPr="00940BD6">
        <w:rPr>
          <w:rFonts w:ascii="Times New Roman" w:hAnsi="Times New Roman" w:cs="Times New Roman"/>
          <w:lang w:val="en-IN"/>
        </w:rPr>
        <w:t>)</w:t>
      </w:r>
      <w:r w:rsidRPr="00940BD6">
        <w:rPr>
          <w:rFonts w:ascii="Times New Roman" w:hAnsi="Times New Roman" w:cs="Times New Roman"/>
          <w:lang w:val="en-IN"/>
        </w:rPr>
        <w:t>. However, there have been concerns about how social media use might impact adolescent mental health. Studies indicate that too much social media use can be linked to anxiety, depression, sleep problems and problems with body image</w:t>
      </w:r>
      <w:r w:rsidR="00AF1771" w:rsidRPr="00940BD6">
        <w:rPr>
          <w:rFonts w:ascii="Times New Roman" w:hAnsi="Times New Roman" w:cs="Times New Roman"/>
          <w:lang w:val="en-IN"/>
        </w:rPr>
        <w:t xml:space="preserve"> among 35.4% adolescents </w:t>
      </w:r>
      <w:r w:rsidR="00980392" w:rsidRPr="00940BD6">
        <w:rPr>
          <w:rFonts w:ascii="Times New Roman" w:hAnsi="Times New Roman" w:cs="Times New Roman"/>
          <w:lang w:val="en-IN"/>
        </w:rPr>
        <w:t>(</w:t>
      </w:r>
      <w:r w:rsidR="0048622D" w:rsidRPr="00940BD6">
        <w:rPr>
          <w:rFonts w:ascii="Times New Roman" w:hAnsi="Times New Roman" w:cs="Times New Roman"/>
        </w:rPr>
        <w:t>Nair, 2025</w:t>
      </w:r>
      <w:r w:rsidR="00980392" w:rsidRPr="00940BD6">
        <w:rPr>
          <w:rFonts w:ascii="Times New Roman" w:hAnsi="Times New Roman" w:cs="Times New Roman"/>
          <w:lang w:val="en-IN"/>
        </w:rPr>
        <w:t>)</w:t>
      </w:r>
      <w:r w:rsidRPr="00940BD6">
        <w:rPr>
          <w:rFonts w:ascii="Times New Roman" w:hAnsi="Times New Roman" w:cs="Times New Roman"/>
          <w:lang w:val="en-IN"/>
        </w:rPr>
        <w:t xml:space="preserve">. Social media can also offer benefits, such as social support, self-expression, and information about mental health. Though the number of studies is growing, the results are inconsistent about the magnitude and type of influence of social </w:t>
      </w:r>
      <w:r w:rsidR="005127D8">
        <w:rPr>
          <w:rFonts w:ascii="Times New Roman" w:hAnsi="Times New Roman" w:cs="Times New Roman"/>
          <w:lang w:val="en-IN"/>
        </w:rPr>
        <w:t>media</w:t>
      </w:r>
      <w:r w:rsidRPr="00940BD6">
        <w:rPr>
          <w:rFonts w:ascii="Times New Roman" w:hAnsi="Times New Roman" w:cs="Times New Roman"/>
          <w:lang w:val="en-IN"/>
        </w:rPr>
        <w:t>. The scoping review, therefore, is a suitable review method for mapping the evidence on which to find common themes and gaps in existing knowledge. The review will help to shed light on the impact of social media on mental health in 13–19-year-olds in the UK.</w:t>
      </w:r>
    </w:p>
    <w:p w14:paraId="705029A7" w14:textId="77777777" w:rsidR="002C336F"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Research Aim and Objectives</w:t>
      </w:r>
    </w:p>
    <w:p w14:paraId="27563D99" w14:textId="77777777" w:rsidR="008474B2" w:rsidRPr="00940BD6" w:rsidRDefault="008474B2" w:rsidP="00940BD6">
      <w:pPr>
        <w:pStyle w:val="NormalWeb"/>
        <w:spacing w:before="240" w:beforeAutospacing="0" w:after="240" w:afterAutospacing="0"/>
        <w:jc w:val="both"/>
        <w:rPr>
          <w:color w:val="000000"/>
        </w:rPr>
      </w:pPr>
      <w:r w:rsidRPr="00940BD6">
        <w:rPr>
          <w:color w:val="000000"/>
        </w:rPr>
        <w:t>The main purpose of this scoping review is to identify the current state of research on the connection between social media use and mental health of adolescents (aged 13-19 years) in the UK.</w:t>
      </w:r>
    </w:p>
    <w:p w14:paraId="0712A8A6" w14:textId="01FA54CB" w:rsidR="008474B2" w:rsidRPr="00940BD6" w:rsidRDefault="008474B2" w:rsidP="00940BD6">
      <w:pPr>
        <w:pStyle w:val="NormalWeb"/>
        <w:spacing w:before="240" w:beforeAutospacing="0" w:after="240" w:afterAutospacing="0"/>
        <w:jc w:val="both"/>
        <w:rPr>
          <w:b/>
          <w:bCs/>
          <w:color w:val="000000"/>
        </w:rPr>
      </w:pPr>
      <w:r w:rsidRPr="00940BD6">
        <w:rPr>
          <w:b/>
          <w:bCs/>
          <w:color w:val="000000"/>
        </w:rPr>
        <w:t>Objective</w:t>
      </w:r>
      <w:r w:rsidR="00940BD6" w:rsidRPr="00940BD6">
        <w:rPr>
          <w:b/>
          <w:bCs/>
          <w:color w:val="000000"/>
        </w:rPr>
        <w:t xml:space="preserve"> </w:t>
      </w:r>
    </w:p>
    <w:p w14:paraId="1B17E94E" w14:textId="30442449" w:rsidR="008474B2" w:rsidRPr="00940BD6" w:rsidRDefault="008474B2" w:rsidP="00940BD6">
      <w:pPr>
        <w:pStyle w:val="NormalWeb"/>
        <w:numPr>
          <w:ilvl w:val="0"/>
          <w:numId w:val="6"/>
        </w:numPr>
        <w:jc w:val="both"/>
      </w:pPr>
      <w:r w:rsidRPr="00940BD6">
        <w:t xml:space="preserve">To </w:t>
      </w:r>
      <w:r w:rsidR="00940BD6" w:rsidRPr="00940BD6">
        <w:t>recognise</w:t>
      </w:r>
      <w:r w:rsidRPr="00940BD6">
        <w:t xml:space="preserve"> important links concerning social media use and mental health in young people.</w:t>
      </w:r>
    </w:p>
    <w:p w14:paraId="3CF19D55" w14:textId="18B4B550" w:rsidR="00403F3C" w:rsidRPr="00940BD6" w:rsidRDefault="008474B2" w:rsidP="00940BD6">
      <w:pPr>
        <w:pStyle w:val="NormalWeb"/>
        <w:numPr>
          <w:ilvl w:val="0"/>
          <w:numId w:val="6"/>
        </w:numPr>
        <w:jc w:val="both"/>
      </w:pPr>
      <w:r w:rsidRPr="00940BD6">
        <w:t>To explore positive and negative mental health effects of social media</w:t>
      </w:r>
    </w:p>
    <w:p w14:paraId="422DDF72" w14:textId="031E1A33" w:rsidR="005665B7" w:rsidRPr="00940BD6" w:rsidRDefault="005665B7" w:rsidP="00940BD6">
      <w:pPr>
        <w:pStyle w:val="NormalWeb"/>
        <w:numPr>
          <w:ilvl w:val="0"/>
          <w:numId w:val="6"/>
        </w:numPr>
        <w:jc w:val="both"/>
      </w:pPr>
      <w:r w:rsidRPr="00940BD6">
        <w:t>To analyse the pattern and extent of social media use among adolescents aged 13 to 19 in the UK</w:t>
      </w:r>
    </w:p>
    <w:p w14:paraId="26E94DFF" w14:textId="77777777" w:rsidR="002C336F"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Methodology</w:t>
      </w:r>
    </w:p>
    <w:p w14:paraId="5F61FD90" w14:textId="77777777" w:rsidR="002C336F" w:rsidRPr="00940BD6" w:rsidRDefault="002C336F" w:rsidP="00940BD6">
      <w:pPr>
        <w:jc w:val="both"/>
        <w:rPr>
          <w:rFonts w:ascii="Times New Roman" w:hAnsi="Times New Roman" w:cs="Times New Roman"/>
          <w:b/>
          <w:bCs/>
          <w:sz w:val="22"/>
          <w:szCs w:val="22"/>
        </w:rPr>
      </w:pPr>
      <w:r w:rsidRPr="00940BD6">
        <w:rPr>
          <w:rFonts w:ascii="Times New Roman" w:hAnsi="Times New Roman" w:cs="Times New Roman"/>
          <w:b/>
          <w:bCs/>
          <w:sz w:val="22"/>
          <w:szCs w:val="22"/>
        </w:rPr>
        <w:t>Scoping Review Framework</w:t>
      </w:r>
    </w:p>
    <w:p w14:paraId="1EF2DB1F" w14:textId="63F2293A" w:rsidR="008474B2" w:rsidRPr="00940BD6" w:rsidRDefault="008474B2" w:rsidP="00940BD6">
      <w:pPr>
        <w:jc w:val="both"/>
        <w:rPr>
          <w:rFonts w:ascii="Times New Roman" w:hAnsi="Times New Roman" w:cs="Times New Roman"/>
          <w:lang w:val="en-IN"/>
        </w:rPr>
      </w:pPr>
      <w:r w:rsidRPr="00940BD6">
        <w:rPr>
          <w:rFonts w:ascii="Times New Roman" w:hAnsi="Times New Roman" w:cs="Times New Roman"/>
          <w:lang w:val="en-IN"/>
        </w:rPr>
        <w:t>The scoping review approach from Arksey and O'Malley (2005) will be followed in this study. The method will include research questions, literature search, selection of studies,  and summarizing of data using thematic analysis.</w:t>
      </w:r>
    </w:p>
    <w:p w14:paraId="162B33A5" w14:textId="77777777" w:rsidR="002C336F" w:rsidRPr="00940BD6" w:rsidRDefault="002C336F" w:rsidP="00940BD6">
      <w:pPr>
        <w:jc w:val="both"/>
        <w:rPr>
          <w:rFonts w:ascii="Times New Roman" w:hAnsi="Times New Roman" w:cs="Times New Roman"/>
          <w:b/>
          <w:bCs/>
          <w:sz w:val="22"/>
          <w:szCs w:val="22"/>
        </w:rPr>
      </w:pPr>
      <w:r w:rsidRPr="00940BD6">
        <w:rPr>
          <w:rFonts w:ascii="Times New Roman" w:hAnsi="Times New Roman" w:cs="Times New Roman"/>
          <w:b/>
          <w:bCs/>
          <w:sz w:val="22"/>
          <w:szCs w:val="22"/>
        </w:rPr>
        <w:t>Research Question</w:t>
      </w:r>
    </w:p>
    <w:p w14:paraId="5B6F453F" w14:textId="133B4BD5" w:rsidR="008474B2" w:rsidRPr="00940BD6" w:rsidRDefault="008474B2" w:rsidP="00940BD6">
      <w:pPr>
        <w:jc w:val="both"/>
        <w:rPr>
          <w:rFonts w:ascii="Times New Roman" w:hAnsi="Times New Roman" w:cs="Times New Roman"/>
          <w:lang w:val="en-IN"/>
        </w:rPr>
      </w:pPr>
      <w:r w:rsidRPr="00940BD6">
        <w:rPr>
          <w:rFonts w:ascii="Times New Roman" w:hAnsi="Times New Roman" w:cs="Times New Roman"/>
          <w:lang w:val="en-IN"/>
        </w:rPr>
        <w:t>Which are the major links around the mental health effects of social media use for adolescents (13-19 years) in the UK in the existing peer reviewed literature?</w:t>
      </w:r>
    </w:p>
    <w:p w14:paraId="6E921FB2" w14:textId="77777777" w:rsidR="002C336F" w:rsidRPr="00940BD6" w:rsidRDefault="002C336F" w:rsidP="00940BD6">
      <w:pPr>
        <w:jc w:val="both"/>
        <w:rPr>
          <w:rFonts w:ascii="Times New Roman" w:hAnsi="Times New Roman" w:cs="Times New Roman"/>
          <w:b/>
          <w:bCs/>
          <w:sz w:val="22"/>
          <w:szCs w:val="22"/>
        </w:rPr>
      </w:pPr>
      <w:r w:rsidRPr="00940BD6">
        <w:rPr>
          <w:rFonts w:ascii="Times New Roman" w:hAnsi="Times New Roman" w:cs="Times New Roman"/>
          <w:b/>
          <w:bCs/>
          <w:sz w:val="22"/>
          <w:szCs w:val="22"/>
        </w:rPr>
        <w:t>Inclusion and Exclusion Criteria</w:t>
      </w:r>
    </w:p>
    <w:p w14:paraId="76D6E659" w14:textId="012B4B60" w:rsidR="002C336F" w:rsidRPr="00940BD6" w:rsidRDefault="002C336F" w:rsidP="00940BD6">
      <w:pPr>
        <w:numPr>
          <w:ilvl w:val="0"/>
          <w:numId w:val="3"/>
        </w:numPr>
        <w:jc w:val="both"/>
        <w:rPr>
          <w:rFonts w:ascii="Times New Roman" w:hAnsi="Times New Roman" w:cs="Times New Roman"/>
          <w:sz w:val="22"/>
          <w:szCs w:val="22"/>
        </w:rPr>
      </w:pPr>
      <w:r w:rsidRPr="00940BD6">
        <w:rPr>
          <w:rFonts w:ascii="Times New Roman" w:hAnsi="Times New Roman" w:cs="Times New Roman"/>
          <w:b/>
          <w:bCs/>
          <w:sz w:val="22"/>
          <w:szCs w:val="22"/>
        </w:rPr>
        <w:t>Inclusion</w:t>
      </w:r>
    </w:p>
    <w:p w14:paraId="125A2107" w14:textId="77777777" w:rsidR="003A4FF2" w:rsidRPr="00940BD6" w:rsidRDefault="003A4FF2" w:rsidP="00940BD6">
      <w:pPr>
        <w:pStyle w:val="NormalWeb"/>
        <w:numPr>
          <w:ilvl w:val="0"/>
          <w:numId w:val="3"/>
        </w:numPr>
        <w:spacing w:before="240" w:beforeAutospacing="0" w:after="240" w:afterAutospacing="0"/>
        <w:jc w:val="both"/>
      </w:pPr>
      <w:r w:rsidRPr="00940BD6">
        <w:rPr>
          <w:color w:val="000000"/>
        </w:rPr>
        <w:t>Studies published in English that have undergone peer review.</w:t>
      </w:r>
    </w:p>
    <w:p w14:paraId="26B1B454" w14:textId="3CF9E1F0" w:rsidR="003A4FF2" w:rsidRPr="00940BD6" w:rsidRDefault="003A4FF2" w:rsidP="00940BD6">
      <w:pPr>
        <w:pStyle w:val="NormalWeb"/>
        <w:numPr>
          <w:ilvl w:val="0"/>
          <w:numId w:val="3"/>
        </w:numPr>
        <w:spacing w:before="240" w:beforeAutospacing="0" w:after="240" w:afterAutospacing="0"/>
        <w:jc w:val="both"/>
      </w:pPr>
      <w:r w:rsidRPr="00940BD6">
        <w:rPr>
          <w:color w:val="000000"/>
        </w:rPr>
        <w:t>Studies published between 2019 and 2026.</w:t>
      </w:r>
    </w:p>
    <w:p w14:paraId="4DA3C59D" w14:textId="46A5F74B" w:rsidR="003A4FF2" w:rsidRPr="00940BD6" w:rsidRDefault="003A4FF2" w:rsidP="00940BD6">
      <w:pPr>
        <w:pStyle w:val="NormalWeb"/>
        <w:numPr>
          <w:ilvl w:val="0"/>
          <w:numId w:val="3"/>
        </w:numPr>
        <w:spacing w:before="240" w:beforeAutospacing="0" w:after="240" w:afterAutospacing="0"/>
        <w:jc w:val="both"/>
      </w:pPr>
      <w:r w:rsidRPr="00940BD6">
        <w:rPr>
          <w:color w:val="000000"/>
        </w:rPr>
        <w:t>Focus: UK research on 13–19-year-old adolescents.</w:t>
      </w:r>
    </w:p>
    <w:p w14:paraId="2D4FD9BF" w14:textId="3759C3F2" w:rsidR="002C336F" w:rsidRPr="00940BD6" w:rsidRDefault="002C336F" w:rsidP="00940BD6">
      <w:pPr>
        <w:numPr>
          <w:ilvl w:val="0"/>
          <w:numId w:val="3"/>
        </w:numPr>
        <w:jc w:val="both"/>
        <w:rPr>
          <w:rFonts w:ascii="Times New Roman" w:hAnsi="Times New Roman" w:cs="Times New Roman"/>
          <w:sz w:val="22"/>
          <w:szCs w:val="22"/>
        </w:rPr>
      </w:pPr>
      <w:r w:rsidRPr="00940BD6">
        <w:rPr>
          <w:rFonts w:ascii="Times New Roman" w:hAnsi="Times New Roman" w:cs="Times New Roman"/>
          <w:b/>
          <w:bCs/>
          <w:sz w:val="22"/>
          <w:szCs w:val="22"/>
        </w:rPr>
        <w:t>Exclusion</w:t>
      </w:r>
      <w:r w:rsidRPr="00940BD6">
        <w:rPr>
          <w:rFonts w:ascii="Times New Roman" w:hAnsi="Times New Roman" w:cs="Times New Roman"/>
          <w:sz w:val="22"/>
          <w:szCs w:val="22"/>
        </w:rPr>
        <w:t xml:space="preserve">: </w:t>
      </w:r>
    </w:p>
    <w:p w14:paraId="71ADC2D7" w14:textId="31BBC1C2" w:rsidR="00465CC0" w:rsidRPr="00940BD6" w:rsidRDefault="00465CC0" w:rsidP="00940BD6">
      <w:pPr>
        <w:pStyle w:val="NormalWeb"/>
        <w:numPr>
          <w:ilvl w:val="0"/>
          <w:numId w:val="3"/>
        </w:numPr>
        <w:spacing w:before="240" w:beforeAutospacing="0" w:after="240" w:afterAutospacing="0"/>
        <w:jc w:val="both"/>
      </w:pPr>
      <w:r w:rsidRPr="00940BD6">
        <w:rPr>
          <w:color w:val="000000"/>
        </w:rPr>
        <w:t>Non-peer-reviewed journals will not be accepted.</w:t>
      </w:r>
    </w:p>
    <w:p w14:paraId="3218A1E6" w14:textId="77777777" w:rsidR="00465CC0" w:rsidRPr="00940BD6" w:rsidRDefault="00465CC0" w:rsidP="00940BD6">
      <w:pPr>
        <w:pStyle w:val="NormalWeb"/>
        <w:numPr>
          <w:ilvl w:val="0"/>
          <w:numId w:val="3"/>
        </w:numPr>
        <w:spacing w:before="240" w:beforeAutospacing="0" w:after="240" w:afterAutospacing="0"/>
        <w:jc w:val="both"/>
      </w:pPr>
      <w:r w:rsidRPr="00940BD6">
        <w:rPr>
          <w:color w:val="000000"/>
        </w:rPr>
        <w:t>Research on adults or children less than 13 years.</w:t>
      </w:r>
    </w:p>
    <w:p w14:paraId="7B144090" w14:textId="51C3D18C" w:rsidR="00465CC0" w:rsidRPr="00940BD6" w:rsidRDefault="00465CC0" w:rsidP="00940BD6">
      <w:pPr>
        <w:pStyle w:val="NormalWeb"/>
        <w:numPr>
          <w:ilvl w:val="0"/>
          <w:numId w:val="3"/>
        </w:numPr>
        <w:spacing w:before="240" w:beforeAutospacing="0" w:after="240" w:afterAutospacing="0"/>
        <w:jc w:val="both"/>
      </w:pPr>
      <w:r w:rsidRPr="00940BD6">
        <w:rPr>
          <w:color w:val="000000"/>
        </w:rPr>
        <w:t>Research that does not directly connect to social media and mental health.</w:t>
      </w:r>
    </w:p>
    <w:p w14:paraId="6B614023" w14:textId="77777777" w:rsidR="002C336F" w:rsidRPr="00940BD6" w:rsidRDefault="002C336F" w:rsidP="00940BD6">
      <w:pPr>
        <w:jc w:val="both"/>
        <w:rPr>
          <w:rFonts w:ascii="Times New Roman" w:hAnsi="Times New Roman" w:cs="Times New Roman"/>
          <w:b/>
          <w:bCs/>
          <w:sz w:val="22"/>
          <w:szCs w:val="22"/>
        </w:rPr>
      </w:pPr>
      <w:r w:rsidRPr="00940BD6">
        <w:rPr>
          <w:rFonts w:ascii="Times New Roman" w:hAnsi="Times New Roman" w:cs="Times New Roman"/>
          <w:b/>
          <w:bCs/>
          <w:sz w:val="22"/>
          <w:szCs w:val="22"/>
        </w:rPr>
        <w:t>Data Collection and Analysis</w:t>
      </w:r>
    </w:p>
    <w:p w14:paraId="0CE6710F" w14:textId="66012037" w:rsidR="002C336F" w:rsidRPr="00940BD6" w:rsidRDefault="002C336F" w:rsidP="00940BD6">
      <w:pPr>
        <w:numPr>
          <w:ilvl w:val="0"/>
          <w:numId w:val="4"/>
        </w:numPr>
        <w:jc w:val="both"/>
        <w:rPr>
          <w:rFonts w:ascii="Times New Roman" w:hAnsi="Times New Roman" w:cs="Times New Roman"/>
          <w:lang w:val="en-IN"/>
        </w:rPr>
      </w:pPr>
      <w:r w:rsidRPr="00940BD6">
        <w:rPr>
          <w:rFonts w:ascii="Times New Roman" w:hAnsi="Times New Roman" w:cs="Times New Roman"/>
          <w:b/>
          <w:bCs/>
        </w:rPr>
        <w:t>Search Strategy</w:t>
      </w:r>
      <w:r w:rsidRPr="00940BD6">
        <w:rPr>
          <w:rFonts w:ascii="Times New Roman" w:hAnsi="Times New Roman" w:cs="Times New Roman"/>
        </w:rPr>
        <w:t xml:space="preserve">: </w:t>
      </w:r>
      <w:r w:rsidR="007D72BD" w:rsidRPr="00940BD6">
        <w:rPr>
          <w:rFonts w:ascii="Times New Roman" w:hAnsi="Times New Roman" w:cs="Times New Roman"/>
          <w:lang w:val="en-IN"/>
        </w:rPr>
        <w:t>Literature searches will be done in the following databases: PubMed, CINAHL, PsycINFO, Scopus, and Google Scholar. The keywords will be: “social media,” “mental health,” “adolescents,” “teenagers,” “young people” and “United Kingdom.”</w:t>
      </w:r>
    </w:p>
    <w:p w14:paraId="21F92CDD" w14:textId="2B323C5A" w:rsidR="002C336F" w:rsidRPr="00940BD6" w:rsidRDefault="002C336F" w:rsidP="00940BD6">
      <w:pPr>
        <w:numPr>
          <w:ilvl w:val="0"/>
          <w:numId w:val="4"/>
        </w:numPr>
        <w:jc w:val="both"/>
        <w:rPr>
          <w:rFonts w:ascii="Times New Roman" w:hAnsi="Times New Roman" w:cs="Times New Roman"/>
        </w:rPr>
      </w:pPr>
      <w:r w:rsidRPr="00940BD6">
        <w:rPr>
          <w:rFonts w:ascii="Times New Roman" w:hAnsi="Times New Roman" w:cs="Times New Roman"/>
          <w:b/>
          <w:bCs/>
        </w:rPr>
        <w:t>Analysis</w:t>
      </w:r>
      <w:r w:rsidRPr="00940BD6">
        <w:rPr>
          <w:rFonts w:ascii="Times New Roman" w:hAnsi="Times New Roman" w:cs="Times New Roman"/>
        </w:rPr>
        <w:t xml:space="preserve">: </w:t>
      </w:r>
      <w:r w:rsidR="00804C91" w:rsidRPr="00940BD6">
        <w:rPr>
          <w:rFonts w:ascii="Times New Roman" w:hAnsi="Times New Roman" w:cs="Times New Roman"/>
        </w:rPr>
        <w:t>Aveyard’s (2014) simplified thematic analysis will be used to analyse the selected studies (</w:t>
      </w:r>
      <w:r w:rsidR="0048622D" w:rsidRPr="00940BD6">
        <w:rPr>
          <w:rFonts w:ascii="Times New Roman" w:hAnsi="Times New Roman" w:cs="Times New Roman"/>
        </w:rPr>
        <w:t>Aveyard, 2023</w:t>
      </w:r>
      <w:r w:rsidR="00804C91" w:rsidRPr="00940BD6">
        <w:rPr>
          <w:rFonts w:ascii="Times New Roman" w:hAnsi="Times New Roman" w:cs="Times New Roman"/>
        </w:rPr>
        <w:t>). The process includes multiple reading of the literature, looking for patterns/key concepts, comparing patterns/key concepts found in different studies, and categorizing similar ideas as themes and sub-themes. This method will allow for the synthesis of data in a structured fashion about social media and the mental health of adolescents.</w:t>
      </w:r>
    </w:p>
    <w:p w14:paraId="0AA5FFEA" w14:textId="59066034" w:rsidR="00F9058E"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Expected Outcomes</w:t>
      </w:r>
    </w:p>
    <w:p w14:paraId="15FAAEF1" w14:textId="159F788A" w:rsidR="002C336F" w:rsidRPr="00940BD6" w:rsidRDefault="007D72BD" w:rsidP="00940BD6">
      <w:pPr>
        <w:jc w:val="both"/>
        <w:rPr>
          <w:rFonts w:ascii="Times New Roman" w:hAnsi="Times New Roman" w:cs="Times New Roman"/>
        </w:rPr>
      </w:pPr>
      <w:r w:rsidRPr="00940BD6">
        <w:rPr>
          <w:rFonts w:ascii="Times New Roman" w:hAnsi="Times New Roman" w:cs="Times New Roman"/>
        </w:rPr>
        <w:t>The review will hopefully reveal key issues that are associated with the positive and negative effects of social media on adolescent mental health. It will give insight into the existing evidence and highlight needs for future research.</w:t>
      </w:r>
    </w:p>
    <w:p w14:paraId="08364F4A" w14:textId="180AC501" w:rsidR="002C336F"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Ethical Considerations</w:t>
      </w:r>
    </w:p>
    <w:p w14:paraId="276C1AD6" w14:textId="5CDC86F1" w:rsidR="002C336F" w:rsidRPr="00940BD6" w:rsidRDefault="007D72BD" w:rsidP="00940BD6">
      <w:pPr>
        <w:jc w:val="both"/>
        <w:rPr>
          <w:rFonts w:ascii="Times New Roman" w:hAnsi="Times New Roman" w:cs="Times New Roman"/>
        </w:rPr>
      </w:pPr>
      <w:r w:rsidRPr="00940BD6">
        <w:rPr>
          <w:rFonts w:ascii="Times New Roman" w:hAnsi="Times New Roman" w:cs="Times New Roman"/>
        </w:rPr>
        <w:t xml:space="preserve">As this study involves secondary data collection method, acknowledgement of all authors will be made effectively. </w:t>
      </w:r>
      <w:r w:rsidR="00017C14">
        <w:rPr>
          <w:rFonts w:ascii="Times New Roman" w:hAnsi="Times New Roman" w:cs="Times New Roman"/>
        </w:rPr>
        <w:t xml:space="preserve">It </w:t>
      </w:r>
      <w:r w:rsidRPr="00940BD6">
        <w:rPr>
          <w:rFonts w:ascii="Times New Roman" w:hAnsi="Times New Roman" w:cs="Times New Roman"/>
        </w:rPr>
        <w:t>also, to maintain Copyright Act, no password protected sources will be accessed.</w:t>
      </w:r>
      <w:r w:rsidR="00D02F09" w:rsidRPr="00940BD6">
        <w:rPr>
          <w:rFonts w:ascii="Times New Roman" w:hAnsi="Times New Roman" w:cs="Times New Roman"/>
        </w:rPr>
        <w:t xml:space="preserve"> Data Protection Act 2014 will be made to secure the collected information. </w:t>
      </w:r>
      <w:r w:rsidRPr="00940BD6">
        <w:rPr>
          <w:rFonts w:ascii="Times New Roman" w:hAnsi="Times New Roman" w:cs="Times New Roman"/>
        </w:rPr>
        <w:t xml:space="preserve"> </w:t>
      </w:r>
    </w:p>
    <w:p w14:paraId="79E3FA7A" w14:textId="77777777" w:rsidR="002C336F" w:rsidRPr="00940BD6" w:rsidRDefault="002C336F" w:rsidP="00940BD6">
      <w:pPr>
        <w:jc w:val="both"/>
        <w:rPr>
          <w:rFonts w:ascii="Times New Roman" w:hAnsi="Times New Roman" w:cs="Times New Roman"/>
          <w:sz w:val="22"/>
          <w:szCs w:val="22"/>
          <w:u w:val="single"/>
        </w:rPr>
      </w:pPr>
    </w:p>
    <w:p w14:paraId="3985A5FE" w14:textId="77777777" w:rsidR="002C336F" w:rsidRPr="00940BD6" w:rsidRDefault="002C336F" w:rsidP="00940BD6">
      <w:pPr>
        <w:jc w:val="both"/>
        <w:rPr>
          <w:rFonts w:ascii="Times New Roman" w:hAnsi="Times New Roman" w:cs="Times New Roman"/>
          <w:b/>
          <w:bCs/>
          <w:sz w:val="22"/>
          <w:szCs w:val="22"/>
          <w:u w:val="single"/>
        </w:rPr>
      </w:pPr>
      <w:r w:rsidRPr="00940BD6">
        <w:rPr>
          <w:rFonts w:ascii="Times New Roman" w:hAnsi="Times New Roman" w:cs="Times New Roman"/>
          <w:b/>
          <w:bCs/>
          <w:sz w:val="22"/>
          <w:szCs w:val="22"/>
          <w:u w:val="single"/>
        </w:rPr>
        <w:t>References</w:t>
      </w:r>
    </w:p>
    <w:p w14:paraId="25951AFD" w14:textId="77777777" w:rsidR="00940BD6" w:rsidRPr="00940BD6" w:rsidRDefault="00940BD6" w:rsidP="00940BD6">
      <w:pPr>
        <w:jc w:val="both"/>
        <w:rPr>
          <w:rFonts w:ascii="Times New Roman" w:hAnsi="Times New Roman" w:cs="Times New Roman"/>
          <w:lang w:val="en-IN"/>
        </w:rPr>
      </w:pPr>
      <w:r w:rsidRPr="00940BD6">
        <w:rPr>
          <w:rFonts w:ascii="Times New Roman" w:hAnsi="Times New Roman" w:cs="Times New Roman"/>
        </w:rPr>
        <w:t>Aveyard, H., 2023. Ebook: Doing a Literature Review in Health and Social Care: A Practical Guide 5e.</w:t>
      </w:r>
    </w:p>
    <w:p w14:paraId="643913E1" w14:textId="77777777" w:rsidR="00940BD6" w:rsidRPr="00940BD6" w:rsidRDefault="00940BD6" w:rsidP="00940BD6">
      <w:pPr>
        <w:jc w:val="both"/>
        <w:rPr>
          <w:rFonts w:ascii="Times New Roman" w:hAnsi="Times New Roman" w:cs="Times New Roman"/>
        </w:rPr>
      </w:pPr>
      <w:r w:rsidRPr="00940BD6">
        <w:rPr>
          <w:rFonts w:ascii="Times New Roman" w:hAnsi="Times New Roman" w:cs="Times New Roman"/>
        </w:rPr>
        <w:t>Nair, R., 2025. A study on media addiction, sleep health and body image distress among young adults. </w:t>
      </w:r>
      <w:r w:rsidRPr="00940BD6">
        <w:rPr>
          <w:rFonts w:ascii="Times New Roman" w:hAnsi="Times New Roman" w:cs="Times New Roman"/>
          <w:i/>
          <w:iCs/>
        </w:rPr>
        <w:t>International Journal of Interdisciplinary Approaches in Psychology</w:t>
      </w:r>
      <w:r w:rsidRPr="00940BD6">
        <w:rPr>
          <w:rFonts w:ascii="Times New Roman" w:hAnsi="Times New Roman" w:cs="Times New Roman"/>
        </w:rPr>
        <w:t>, </w:t>
      </w:r>
      <w:r w:rsidRPr="00940BD6">
        <w:rPr>
          <w:rFonts w:ascii="Times New Roman" w:hAnsi="Times New Roman" w:cs="Times New Roman"/>
          <w:i/>
          <w:iCs/>
        </w:rPr>
        <w:t>3</w:t>
      </w:r>
      <w:r w:rsidRPr="00940BD6">
        <w:rPr>
          <w:rFonts w:ascii="Times New Roman" w:hAnsi="Times New Roman" w:cs="Times New Roman"/>
        </w:rPr>
        <w:t>(3), pp.438-454.</w:t>
      </w:r>
    </w:p>
    <w:p w14:paraId="7CBC92E0" w14:textId="77777777" w:rsidR="00940BD6" w:rsidRPr="00940BD6" w:rsidRDefault="00940BD6" w:rsidP="00940BD6">
      <w:pPr>
        <w:jc w:val="both"/>
        <w:rPr>
          <w:rFonts w:ascii="Times New Roman" w:hAnsi="Times New Roman" w:cs="Times New Roman"/>
        </w:rPr>
      </w:pPr>
      <w:r w:rsidRPr="00940BD6">
        <w:rPr>
          <w:rFonts w:ascii="Times New Roman" w:hAnsi="Times New Roman" w:cs="Times New Roman"/>
        </w:rPr>
        <w:t>Ullah, I. and Maqsood, E., 2024. The Impact of Social Media on Language Change: How Twitter/X, Instagram, and TikTok Shape Language Evolution and Sociolinguistic Norms. </w:t>
      </w:r>
      <w:r w:rsidRPr="00940BD6">
        <w:rPr>
          <w:rFonts w:ascii="Times New Roman" w:hAnsi="Times New Roman" w:cs="Times New Roman"/>
          <w:i/>
          <w:iCs/>
        </w:rPr>
        <w:t>Liberal Journal of Language &amp; Literature Review</w:t>
      </w:r>
      <w:r w:rsidRPr="00940BD6">
        <w:rPr>
          <w:rFonts w:ascii="Times New Roman" w:hAnsi="Times New Roman" w:cs="Times New Roman"/>
        </w:rPr>
        <w:t>, </w:t>
      </w:r>
      <w:r w:rsidRPr="00940BD6">
        <w:rPr>
          <w:rFonts w:ascii="Times New Roman" w:hAnsi="Times New Roman" w:cs="Times New Roman"/>
          <w:i/>
          <w:iCs/>
        </w:rPr>
        <w:t>2</w:t>
      </w:r>
      <w:r w:rsidRPr="00940BD6">
        <w:rPr>
          <w:rFonts w:ascii="Times New Roman" w:hAnsi="Times New Roman" w:cs="Times New Roman"/>
        </w:rPr>
        <w:t>(5), pp.79-99.</w:t>
      </w:r>
    </w:p>
    <w:p w14:paraId="5E728888" w14:textId="77777777" w:rsidR="0048622D" w:rsidRPr="00940BD6" w:rsidRDefault="0048622D" w:rsidP="002C336F">
      <w:pPr>
        <w:rPr>
          <w:rFonts w:ascii="Times New Roman" w:hAnsi="Times New Roman" w:cs="Times New Roman"/>
          <w:b/>
          <w:bCs/>
          <w:sz w:val="22"/>
          <w:szCs w:val="22"/>
          <w:u w:val="single"/>
        </w:rPr>
      </w:pPr>
    </w:p>
    <w:p w14:paraId="6032738F" w14:textId="77777777" w:rsidR="002C336F" w:rsidRPr="00940BD6" w:rsidRDefault="002C336F" w:rsidP="002C336F">
      <w:pPr>
        <w:rPr>
          <w:rFonts w:ascii="Times New Roman" w:hAnsi="Times New Roman" w:cs="Times New Roman"/>
          <w:sz w:val="22"/>
          <w:szCs w:val="22"/>
        </w:rPr>
      </w:pPr>
    </w:p>
    <w:sectPr w:rsidR="002C336F" w:rsidRPr="00940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3007F2"/>
    <w:multiLevelType w:val="hybridMultilevel"/>
    <w:tmpl w:val="E7B82D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1998738">
    <w:abstractNumId w:val="1"/>
  </w:num>
  <w:num w:numId="2" w16cid:durableId="1009135815">
    <w:abstractNumId w:val="3"/>
  </w:num>
  <w:num w:numId="3" w16cid:durableId="578178316">
    <w:abstractNumId w:val="0"/>
  </w:num>
  <w:num w:numId="4" w16cid:durableId="807665809">
    <w:abstractNumId w:val="4"/>
  </w:num>
  <w:num w:numId="5" w16cid:durableId="1170296272">
    <w:abstractNumId w:val="5"/>
  </w:num>
  <w:num w:numId="6" w16cid:durableId="783841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36F"/>
    <w:rsid w:val="00017C14"/>
    <w:rsid w:val="0007001A"/>
    <w:rsid w:val="000D59F4"/>
    <w:rsid w:val="001A7A67"/>
    <w:rsid w:val="001F04CD"/>
    <w:rsid w:val="00290248"/>
    <w:rsid w:val="002C336F"/>
    <w:rsid w:val="003A4FF2"/>
    <w:rsid w:val="003A5859"/>
    <w:rsid w:val="003B0E13"/>
    <w:rsid w:val="00403F3C"/>
    <w:rsid w:val="00465CC0"/>
    <w:rsid w:val="0047046E"/>
    <w:rsid w:val="00483D51"/>
    <w:rsid w:val="0048622D"/>
    <w:rsid w:val="004941C5"/>
    <w:rsid w:val="005127D8"/>
    <w:rsid w:val="005665B7"/>
    <w:rsid w:val="005E471A"/>
    <w:rsid w:val="00707D6C"/>
    <w:rsid w:val="007D72BD"/>
    <w:rsid w:val="00804C91"/>
    <w:rsid w:val="008474B2"/>
    <w:rsid w:val="008536CF"/>
    <w:rsid w:val="008F68AD"/>
    <w:rsid w:val="00903EBD"/>
    <w:rsid w:val="00940BD6"/>
    <w:rsid w:val="00980392"/>
    <w:rsid w:val="00983E1B"/>
    <w:rsid w:val="00A7000B"/>
    <w:rsid w:val="00A97986"/>
    <w:rsid w:val="00AF1771"/>
    <w:rsid w:val="00BD6E1B"/>
    <w:rsid w:val="00C4228E"/>
    <w:rsid w:val="00C61ACB"/>
    <w:rsid w:val="00CD5733"/>
    <w:rsid w:val="00D02F09"/>
    <w:rsid w:val="00D03BEF"/>
    <w:rsid w:val="00D03E74"/>
    <w:rsid w:val="00D517DB"/>
    <w:rsid w:val="00D65E96"/>
    <w:rsid w:val="00DA4048"/>
    <w:rsid w:val="00E174AB"/>
    <w:rsid w:val="00E619E4"/>
    <w:rsid w:val="00E9652A"/>
    <w:rsid w:val="00F36334"/>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NormalWeb">
    <w:name w:val="Normal (Web)"/>
    <w:basedOn w:val="Normal"/>
    <w:uiPriority w:val="99"/>
    <w:unhideWhenUsed/>
    <w:rsid w:val="008474B2"/>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671</Words>
  <Characters>3828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Popy Aktar (2408414)</cp:lastModifiedBy>
  <cp:revision>2</cp:revision>
  <dcterms:created xsi:type="dcterms:W3CDTF">2026-06-14T17:12:00Z</dcterms:created>
  <dcterms:modified xsi:type="dcterms:W3CDTF">2026-06-14T17:12:00Z</dcterms:modified>
</cp:coreProperties>
</file>