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21E7BD" w14:textId="73FFE33C" w:rsidR="00D51126" w:rsidRDefault="00CD0E78" w:rsidP="00CD0E78">
      <w:pPr>
        <w:jc w:val="center"/>
        <w:rPr>
          <w:rFonts w:ascii="Arial" w:hAnsi="Arial" w:cs="Arial"/>
          <w:sz w:val="24"/>
          <w:u w:val="single"/>
        </w:rPr>
      </w:pPr>
      <w:r w:rsidRPr="00CD0E78">
        <w:rPr>
          <w:rFonts w:ascii="Arial" w:hAnsi="Arial" w:cs="Arial"/>
          <w:sz w:val="24"/>
          <w:u w:val="single"/>
        </w:rPr>
        <w:t>Alexander Mosaic: Battle of Issus</w:t>
      </w:r>
    </w:p>
    <w:p w14:paraId="3ABD6304" w14:textId="586F7E77" w:rsidR="007D45E4" w:rsidRPr="007D45E4" w:rsidRDefault="00C62698" w:rsidP="007D45E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image shows a </w:t>
      </w:r>
      <w:r w:rsidR="007411FC">
        <w:rPr>
          <w:rFonts w:ascii="Arial" w:hAnsi="Arial" w:cs="Arial"/>
          <w:sz w:val="24"/>
        </w:rPr>
        <w:t>R</w:t>
      </w:r>
      <w:r>
        <w:rPr>
          <w:rFonts w:ascii="Arial" w:hAnsi="Arial" w:cs="Arial"/>
          <w:sz w:val="24"/>
        </w:rPr>
        <w:t>oman mosaic of a Greek battle scene</w:t>
      </w:r>
      <w:r w:rsidR="007411FC">
        <w:rPr>
          <w:rFonts w:ascii="Arial" w:hAnsi="Arial" w:cs="Arial"/>
          <w:sz w:val="24"/>
        </w:rPr>
        <w:t>.</w:t>
      </w:r>
      <w:r w:rsidR="00E05A8C">
        <w:rPr>
          <w:rFonts w:ascii="Arial" w:hAnsi="Arial" w:cs="Arial"/>
          <w:sz w:val="24"/>
        </w:rPr>
        <w:t xml:space="preserve"> </w:t>
      </w:r>
      <w:r w:rsidR="009D344C">
        <w:rPr>
          <w:rFonts w:ascii="Arial" w:hAnsi="Arial" w:cs="Arial"/>
          <w:sz w:val="24"/>
        </w:rPr>
        <w:t>The battle is believed to be the battle of Issus in 333BC in which Alexander the Great defeated Darius III.</w:t>
      </w:r>
      <w:r w:rsidR="009D344C">
        <w:rPr>
          <w:rStyle w:val="FootnoteReference"/>
          <w:rFonts w:ascii="Arial" w:hAnsi="Arial" w:cs="Arial"/>
          <w:sz w:val="24"/>
        </w:rPr>
        <w:footnoteReference w:id="1"/>
      </w:r>
      <w:r w:rsidR="009D344C">
        <w:rPr>
          <w:rFonts w:ascii="Arial" w:hAnsi="Arial" w:cs="Arial"/>
          <w:sz w:val="24"/>
        </w:rPr>
        <w:t xml:space="preserve"> </w:t>
      </w:r>
      <w:r w:rsidR="0010647F">
        <w:rPr>
          <w:rFonts w:ascii="Arial" w:hAnsi="Arial" w:cs="Arial"/>
          <w:sz w:val="24"/>
        </w:rPr>
        <w:t>The mosaic</w:t>
      </w:r>
      <w:r w:rsidR="0010647F" w:rsidRPr="00EC23E1">
        <w:rPr>
          <w:rFonts w:ascii="Arial" w:hAnsi="Arial" w:cs="Arial"/>
          <w:sz w:val="24"/>
        </w:rPr>
        <w:t xml:space="preserve"> wa</w:t>
      </w:r>
      <w:r w:rsidR="0010647F">
        <w:rPr>
          <w:rFonts w:ascii="Arial" w:hAnsi="Arial" w:cs="Arial"/>
          <w:sz w:val="24"/>
        </w:rPr>
        <w:t xml:space="preserve">s </w:t>
      </w:r>
      <w:r w:rsidR="0010647F" w:rsidRPr="00EC23E1">
        <w:rPr>
          <w:rFonts w:ascii="Arial" w:hAnsi="Arial" w:cs="Arial"/>
          <w:sz w:val="24"/>
        </w:rPr>
        <w:t xml:space="preserve">found in the </w:t>
      </w:r>
      <w:r w:rsidR="0010647F">
        <w:rPr>
          <w:rFonts w:ascii="Arial" w:hAnsi="Arial" w:cs="Arial"/>
          <w:sz w:val="24"/>
        </w:rPr>
        <w:t>H</w:t>
      </w:r>
      <w:r w:rsidR="0010647F" w:rsidRPr="00EC23E1">
        <w:rPr>
          <w:rFonts w:ascii="Arial" w:hAnsi="Arial" w:cs="Arial"/>
          <w:sz w:val="24"/>
        </w:rPr>
        <w:t xml:space="preserve">ouse of the </w:t>
      </w:r>
      <w:r w:rsidR="0010647F">
        <w:rPr>
          <w:rFonts w:ascii="Arial" w:hAnsi="Arial" w:cs="Arial"/>
          <w:sz w:val="24"/>
        </w:rPr>
        <w:t>F</w:t>
      </w:r>
      <w:r w:rsidR="0010647F" w:rsidRPr="00EC23E1">
        <w:rPr>
          <w:rFonts w:ascii="Arial" w:hAnsi="Arial" w:cs="Arial"/>
          <w:sz w:val="24"/>
        </w:rPr>
        <w:t xml:space="preserve">aun </w:t>
      </w:r>
      <w:r w:rsidR="0010647F">
        <w:rPr>
          <w:rFonts w:ascii="Arial" w:hAnsi="Arial" w:cs="Arial"/>
          <w:sz w:val="24"/>
        </w:rPr>
        <w:t xml:space="preserve">during the excavation of </w:t>
      </w:r>
      <w:r w:rsidR="0010647F" w:rsidRPr="00EC23E1">
        <w:rPr>
          <w:rFonts w:ascii="Arial" w:hAnsi="Arial" w:cs="Arial"/>
          <w:sz w:val="24"/>
        </w:rPr>
        <w:t>Pompeii</w:t>
      </w:r>
      <w:r w:rsidR="0010647F">
        <w:rPr>
          <w:rFonts w:ascii="Arial" w:hAnsi="Arial" w:cs="Arial"/>
          <w:sz w:val="24"/>
        </w:rPr>
        <w:t xml:space="preserve"> in</w:t>
      </w:r>
      <w:r w:rsidR="0010647F" w:rsidRPr="006C7E68">
        <w:t xml:space="preserve"> </w:t>
      </w:r>
      <w:r w:rsidR="0010647F" w:rsidRPr="006C7E68">
        <w:rPr>
          <w:rFonts w:ascii="Arial" w:hAnsi="Arial" w:cs="Arial"/>
          <w:sz w:val="24"/>
        </w:rPr>
        <w:t>October 1831 and May 1832</w:t>
      </w:r>
      <w:r w:rsidR="0010647F" w:rsidRPr="00EC23E1">
        <w:rPr>
          <w:rFonts w:ascii="Arial" w:hAnsi="Arial" w:cs="Arial"/>
          <w:sz w:val="24"/>
        </w:rPr>
        <w:t>.</w:t>
      </w:r>
      <w:r w:rsidR="0010647F">
        <w:rPr>
          <w:rStyle w:val="FootnoteReference"/>
          <w:rFonts w:ascii="Arial" w:hAnsi="Arial" w:cs="Arial"/>
          <w:sz w:val="24"/>
        </w:rPr>
        <w:footnoteReference w:id="2"/>
      </w:r>
      <w:r w:rsidR="0010647F">
        <w:rPr>
          <w:rFonts w:ascii="Arial" w:hAnsi="Arial" w:cs="Arial"/>
          <w:sz w:val="24"/>
        </w:rPr>
        <w:t xml:space="preserve"> </w:t>
      </w:r>
      <w:r w:rsidR="00A55177">
        <w:rPr>
          <w:rFonts w:ascii="Arial" w:hAnsi="Arial" w:cs="Arial"/>
          <w:sz w:val="24"/>
        </w:rPr>
        <w:t xml:space="preserve">The presence of a Greek battle scene </w:t>
      </w:r>
      <w:r w:rsidR="009E258D">
        <w:rPr>
          <w:rFonts w:ascii="Arial" w:hAnsi="Arial" w:cs="Arial"/>
          <w:sz w:val="24"/>
        </w:rPr>
        <w:t xml:space="preserve">in </w:t>
      </w:r>
      <w:r w:rsidR="001E2D71">
        <w:rPr>
          <w:rFonts w:ascii="Arial" w:hAnsi="Arial" w:cs="Arial"/>
          <w:sz w:val="24"/>
        </w:rPr>
        <w:t>an</w:t>
      </w:r>
      <w:r w:rsidR="009E258D">
        <w:rPr>
          <w:rFonts w:ascii="Arial" w:hAnsi="Arial" w:cs="Arial"/>
          <w:sz w:val="24"/>
        </w:rPr>
        <w:t xml:space="preserve"> ancient Rom</w:t>
      </w:r>
      <w:r w:rsidR="00D849A3">
        <w:rPr>
          <w:rFonts w:ascii="Arial" w:hAnsi="Arial" w:cs="Arial"/>
          <w:sz w:val="24"/>
        </w:rPr>
        <w:t>an</w:t>
      </w:r>
      <w:r w:rsidR="009E258D">
        <w:rPr>
          <w:rFonts w:ascii="Arial" w:hAnsi="Arial" w:cs="Arial"/>
          <w:sz w:val="24"/>
        </w:rPr>
        <w:t xml:space="preserve"> province shows the idea of </w:t>
      </w:r>
      <w:r w:rsidR="009C63AE" w:rsidRPr="009C63AE">
        <w:rPr>
          <w:rFonts w:ascii="Arial" w:hAnsi="Arial" w:cs="Arial"/>
          <w:noProof/>
          <w:sz w:val="24"/>
        </w:rPr>
        <w:t xml:space="preserve">the </w:t>
      </w:r>
      <w:r w:rsidR="009E258D" w:rsidRPr="009C63AE">
        <w:rPr>
          <w:rFonts w:ascii="Arial" w:hAnsi="Arial" w:cs="Arial"/>
          <w:noProof/>
          <w:sz w:val="24"/>
        </w:rPr>
        <w:t>R</w:t>
      </w:r>
      <w:r w:rsidR="005A035E" w:rsidRPr="009C63AE">
        <w:rPr>
          <w:rFonts w:ascii="Arial" w:hAnsi="Arial" w:cs="Arial"/>
          <w:noProof/>
          <w:sz w:val="24"/>
        </w:rPr>
        <w:t>oman</w:t>
      </w:r>
      <w:r w:rsidR="005A035E" w:rsidRPr="005A035E">
        <w:rPr>
          <w:rFonts w:ascii="Arial" w:hAnsi="Arial" w:cs="Arial"/>
          <w:sz w:val="24"/>
        </w:rPr>
        <w:t xml:space="preserve"> obsession </w:t>
      </w:r>
      <w:r w:rsidR="009C63AE">
        <w:rPr>
          <w:rFonts w:ascii="Arial" w:hAnsi="Arial" w:cs="Arial"/>
          <w:noProof/>
          <w:sz w:val="24"/>
        </w:rPr>
        <w:t>with</w:t>
      </w:r>
      <w:r w:rsidR="005A035E" w:rsidRPr="005A035E">
        <w:rPr>
          <w:rFonts w:ascii="Arial" w:hAnsi="Arial" w:cs="Arial"/>
          <w:sz w:val="24"/>
        </w:rPr>
        <w:t xml:space="preserve"> </w:t>
      </w:r>
      <w:r w:rsidR="009E258D">
        <w:rPr>
          <w:rFonts w:ascii="Arial" w:hAnsi="Arial" w:cs="Arial"/>
          <w:sz w:val="24"/>
        </w:rPr>
        <w:t>G</w:t>
      </w:r>
      <w:r w:rsidR="005A035E" w:rsidRPr="005A035E">
        <w:rPr>
          <w:rFonts w:ascii="Arial" w:hAnsi="Arial" w:cs="Arial"/>
          <w:sz w:val="24"/>
        </w:rPr>
        <w:t xml:space="preserve">reek art and </w:t>
      </w:r>
      <w:r w:rsidR="001E2D71">
        <w:rPr>
          <w:rFonts w:ascii="Arial" w:hAnsi="Arial" w:cs="Arial"/>
          <w:sz w:val="24"/>
        </w:rPr>
        <w:t>A</w:t>
      </w:r>
      <w:r w:rsidR="005A035E" w:rsidRPr="005A035E">
        <w:rPr>
          <w:rFonts w:ascii="Arial" w:hAnsi="Arial" w:cs="Arial"/>
          <w:sz w:val="24"/>
        </w:rPr>
        <w:t xml:space="preserve">lexander the </w:t>
      </w:r>
      <w:r w:rsidR="001E2D71">
        <w:rPr>
          <w:rFonts w:ascii="Arial" w:hAnsi="Arial" w:cs="Arial"/>
          <w:sz w:val="24"/>
        </w:rPr>
        <w:t>G</w:t>
      </w:r>
      <w:r w:rsidR="005A035E" w:rsidRPr="005A035E">
        <w:rPr>
          <w:rFonts w:ascii="Arial" w:hAnsi="Arial" w:cs="Arial"/>
          <w:sz w:val="24"/>
        </w:rPr>
        <w:t>reat</w:t>
      </w:r>
      <w:r w:rsidR="00A55177">
        <w:rPr>
          <w:rFonts w:ascii="Arial" w:hAnsi="Arial" w:cs="Arial"/>
          <w:sz w:val="24"/>
        </w:rPr>
        <w:t>.</w:t>
      </w:r>
      <w:r w:rsidR="000A4276">
        <w:rPr>
          <w:rStyle w:val="FootnoteReference"/>
          <w:rFonts w:ascii="Arial" w:hAnsi="Arial" w:cs="Arial"/>
          <w:sz w:val="24"/>
        </w:rPr>
        <w:footnoteReference w:id="3"/>
      </w:r>
      <w:r w:rsidR="007411FC">
        <w:rPr>
          <w:rFonts w:ascii="Arial" w:hAnsi="Arial" w:cs="Arial"/>
          <w:sz w:val="24"/>
        </w:rPr>
        <w:t xml:space="preserve"> </w:t>
      </w:r>
      <w:r w:rsidR="00BC2E31">
        <w:rPr>
          <w:rFonts w:ascii="Arial" w:hAnsi="Arial" w:cs="Arial"/>
          <w:sz w:val="24"/>
        </w:rPr>
        <w:t xml:space="preserve">The </w:t>
      </w:r>
      <w:r w:rsidR="00BC2E31" w:rsidRPr="00CC2961">
        <w:rPr>
          <w:rFonts w:ascii="Arial" w:hAnsi="Arial" w:cs="Arial"/>
          <w:sz w:val="24"/>
        </w:rPr>
        <w:t>excavator</w:t>
      </w:r>
      <w:r w:rsidR="00BC2E31">
        <w:rPr>
          <w:rFonts w:ascii="Arial" w:hAnsi="Arial" w:cs="Arial"/>
          <w:sz w:val="24"/>
        </w:rPr>
        <w:t xml:space="preserve"> was</w:t>
      </w:r>
      <w:r w:rsidR="00E75A8A" w:rsidRPr="00E75A8A">
        <w:t xml:space="preserve"> </w:t>
      </w:r>
      <w:r w:rsidR="00E75A8A" w:rsidRPr="00E75A8A">
        <w:rPr>
          <w:rFonts w:ascii="Arial" w:hAnsi="Arial" w:cs="Arial"/>
          <w:sz w:val="24"/>
        </w:rPr>
        <w:t>Carlo Bonucci</w:t>
      </w:r>
      <w:r w:rsidR="00351E8C">
        <w:rPr>
          <w:rFonts w:ascii="Arial" w:hAnsi="Arial" w:cs="Arial"/>
          <w:sz w:val="24"/>
        </w:rPr>
        <w:t>.</w:t>
      </w:r>
      <w:r w:rsidR="00A16C30">
        <w:rPr>
          <w:rStyle w:val="FootnoteReference"/>
          <w:rFonts w:ascii="Arial" w:hAnsi="Arial" w:cs="Arial"/>
          <w:sz w:val="24"/>
        </w:rPr>
        <w:footnoteReference w:id="4"/>
      </w:r>
      <w:r w:rsidR="00BC2E31" w:rsidRPr="00CC2961">
        <w:rPr>
          <w:rFonts w:ascii="Arial" w:hAnsi="Arial" w:cs="Arial"/>
          <w:sz w:val="24"/>
        </w:rPr>
        <w:t xml:space="preserve"> </w:t>
      </w:r>
      <w:r w:rsidR="00BC2E31">
        <w:rPr>
          <w:rFonts w:ascii="Arial" w:hAnsi="Arial" w:cs="Arial"/>
          <w:sz w:val="24"/>
        </w:rPr>
        <w:t xml:space="preserve">The </w:t>
      </w:r>
      <w:r w:rsidR="009D594F">
        <w:rPr>
          <w:rFonts w:ascii="Arial" w:hAnsi="Arial" w:cs="Arial"/>
          <w:sz w:val="24"/>
        </w:rPr>
        <w:t xml:space="preserve">House of the Faun was </w:t>
      </w:r>
      <w:r w:rsidR="00B62EF2">
        <w:rPr>
          <w:rFonts w:ascii="Arial" w:hAnsi="Arial" w:cs="Arial"/>
          <w:sz w:val="24"/>
        </w:rPr>
        <w:t xml:space="preserve">the most lavish villa in Pompeii and the mosaic </w:t>
      </w:r>
      <w:r w:rsidR="0081055F">
        <w:rPr>
          <w:rFonts w:ascii="Arial" w:hAnsi="Arial" w:cs="Arial"/>
          <w:sz w:val="24"/>
        </w:rPr>
        <w:t>was</w:t>
      </w:r>
      <w:r w:rsidR="00BC2E31" w:rsidRPr="00CC2961">
        <w:rPr>
          <w:rFonts w:ascii="Arial" w:hAnsi="Arial" w:cs="Arial"/>
          <w:sz w:val="24"/>
        </w:rPr>
        <w:t xml:space="preserve"> locat</w:t>
      </w:r>
      <w:r w:rsidR="0081055F">
        <w:rPr>
          <w:rFonts w:ascii="Arial" w:hAnsi="Arial" w:cs="Arial"/>
          <w:sz w:val="24"/>
        </w:rPr>
        <w:t>ed in between two peristyle</w:t>
      </w:r>
      <w:r w:rsidR="00296384">
        <w:rPr>
          <w:rFonts w:ascii="Arial" w:hAnsi="Arial" w:cs="Arial"/>
          <w:sz w:val="24"/>
        </w:rPr>
        <w:t>s</w:t>
      </w:r>
      <w:r w:rsidR="00780ECB">
        <w:rPr>
          <w:rFonts w:ascii="Arial" w:hAnsi="Arial" w:cs="Arial"/>
          <w:sz w:val="24"/>
        </w:rPr>
        <w:t xml:space="preserve"> between two open courtyards</w:t>
      </w:r>
      <w:r w:rsidR="0048352F">
        <w:rPr>
          <w:rFonts w:ascii="Arial" w:hAnsi="Arial" w:cs="Arial"/>
          <w:sz w:val="24"/>
        </w:rPr>
        <w:t xml:space="preserve"> with large </w:t>
      </w:r>
      <w:r w:rsidR="00DD5AF6">
        <w:rPr>
          <w:rFonts w:ascii="Arial" w:hAnsi="Arial" w:cs="Arial"/>
          <w:sz w:val="24"/>
        </w:rPr>
        <w:t>columns</w:t>
      </w:r>
      <w:r w:rsidR="0048352F">
        <w:rPr>
          <w:rFonts w:ascii="Arial" w:hAnsi="Arial" w:cs="Arial"/>
          <w:sz w:val="24"/>
        </w:rPr>
        <w:t xml:space="preserve"> surrounding</w:t>
      </w:r>
      <w:r w:rsidR="00DD5AF6">
        <w:rPr>
          <w:rFonts w:ascii="Arial" w:hAnsi="Arial" w:cs="Arial"/>
          <w:sz w:val="24"/>
        </w:rPr>
        <w:t xml:space="preserve">, making it the most </w:t>
      </w:r>
      <w:r w:rsidR="00657DE7">
        <w:rPr>
          <w:rFonts w:ascii="Arial" w:hAnsi="Arial" w:cs="Arial"/>
          <w:sz w:val="24"/>
        </w:rPr>
        <w:t>elaborate house in Pompeii.</w:t>
      </w:r>
      <w:r w:rsidR="00A16C30">
        <w:rPr>
          <w:rStyle w:val="FootnoteReference"/>
          <w:rFonts w:ascii="Arial" w:hAnsi="Arial" w:cs="Arial"/>
          <w:sz w:val="24"/>
        </w:rPr>
        <w:footnoteReference w:id="5"/>
      </w:r>
      <w:r w:rsidR="00BC2E31" w:rsidRPr="00CC2961">
        <w:rPr>
          <w:rFonts w:ascii="Arial" w:hAnsi="Arial" w:cs="Arial"/>
          <w:sz w:val="24"/>
        </w:rPr>
        <w:t xml:space="preserve"> </w:t>
      </w:r>
      <w:r w:rsidR="00A815DE">
        <w:rPr>
          <w:rFonts w:ascii="Arial" w:hAnsi="Arial" w:cs="Arial"/>
          <w:sz w:val="24"/>
        </w:rPr>
        <w:t>The mosaic has been dated to</w:t>
      </w:r>
      <w:r w:rsidR="00BF59FD">
        <w:rPr>
          <w:rFonts w:ascii="Arial" w:hAnsi="Arial" w:cs="Arial"/>
          <w:sz w:val="24"/>
        </w:rPr>
        <w:t xml:space="preserve"> 100BC</w:t>
      </w:r>
      <w:r w:rsidR="00DA04B6">
        <w:rPr>
          <w:rFonts w:ascii="Arial" w:hAnsi="Arial" w:cs="Arial"/>
          <w:sz w:val="24"/>
        </w:rPr>
        <w:t>.</w:t>
      </w:r>
      <w:r w:rsidR="00A16C30">
        <w:rPr>
          <w:rStyle w:val="FootnoteReference"/>
          <w:rFonts w:ascii="Arial" w:hAnsi="Arial" w:cs="Arial"/>
          <w:sz w:val="24"/>
        </w:rPr>
        <w:footnoteReference w:id="6"/>
      </w:r>
      <w:r w:rsidR="00A815DE">
        <w:rPr>
          <w:rFonts w:ascii="Arial" w:hAnsi="Arial" w:cs="Arial"/>
          <w:sz w:val="24"/>
        </w:rPr>
        <w:t xml:space="preserve"> </w:t>
      </w:r>
      <w:r w:rsidR="009931A7">
        <w:rPr>
          <w:rFonts w:ascii="Arial" w:hAnsi="Arial" w:cs="Arial"/>
          <w:sz w:val="24"/>
        </w:rPr>
        <w:t xml:space="preserve">The mosaic is partially damaged and depicts a battle scene </w:t>
      </w:r>
      <w:r w:rsidR="00B56CCE">
        <w:rPr>
          <w:rFonts w:ascii="Arial" w:hAnsi="Arial" w:cs="Arial"/>
          <w:sz w:val="24"/>
        </w:rPr>
        <w:t xml:space="preserve">where two commanders face each other in the thick of the battle. </w:t>
      </w:r>
      <w:r w:rsidR="00E95F8C">
        <w:rPr>
          <w:rFonts w:ascii="Arial" w:hAnsi="Arial" w:cs="Arial"/>
          <w:sz w:val="24"/>
        </w:rPr>
        <w:t>T</w:t>
      </w:r>
      <w:r w:rsidR="00DD58D4">
        <w:rPr>
          <w:rFonts w:ascii="Arial" w:hAnsi="Arial" w:cs="Arial"/>
          <w:sz w:val="24"/>
        </w:rPr>
        <w:t xml:space="preserve">he mosaic </w:t>
      </w:r>
      <w:r w:rsidR="00E95F8C">
        <w:rPr>
          <w:rFonts w:ascii="Arial" w:hAnsi="Arial" w:cs="Arial"/>
          <w:sz w:val="24"/>
        </w:rPr>
        <w:t>is currently on displa</w:t>
      </w:r>
      <w:r w:rsidR="00B82910">
        <w:rPr>
          <w:rFonts w:ascii="Arial" w:hAnsi="Arial" w:cs="Arial"/>
          <w:sz w:val="24"/>
        </w:rPr>
        <w:t>y</w:t>
      </w:r>
      <w:r w:rsidR="00E95F8C">
        <w:rPr>
          <w:rFonts w:ascii="Arial" w:hAnsi="Arial" w:cs="Arial"/>
          <w:sz w:val="24"/>
        </w:rPr>
        <w:t xml:space="preserve"> in the</w:t>
      </w:r>
      <w:r w:rsidR="00FA0CD5">
        <w:rPr>
          <w:rFonts w:ascii="Arial" w:hAnsi="Arial" w:cs="Arial"/>
          <w:sz w:val="24"/>
        </w:rPr>
        <w:t xml:space="preserve"> </w:t>
      </w:r>
      <w:r w:rsidR="00FA0CD5" w:rsidRPr="00FA0CD5">
        <w:rPr>
          <w:rFonts w:ascii="Arial" w:hAnsi="Arial" w:cs="Arial"/>
          <w:sz w:val="24"/>
        </w:rPr>
        <w:t>Archaeological Museum, Naples</w:t>
      </w:r>
      <w:r w:rsidR="00FA0CD5">
        <w:rPr>
          <w:rFonts w:ascii="Arial" w:hAnsi="Arial" w:cs="Arial"/>
          <w:sz w:val="24"/>
        </w:rPr>
        <w:t xml:space="preserve">. </w:t>
      </w:r>
      <w:r w:rsidR="004F7FDF">
        <w:rPr>
          <w:rStyle w:val="FootnoteReference"/>
          <w:rFonts w:ascii="Arial" w:hAnsi="Arial" w:cs="Arial"/>
          <w:sz w:val="24"/>
        </w:rPr>
        <w:footnoteReference w:id="7"/>
      </w:r>
      <w:r w:rsidR="001D3977">
        <w:rPr>
          <w:rFonts w:ascii="Arial" w:hAnsi="Arial" w:cs="Arial"/>
          <w:sz w:val="24"/>
        </w:rPr>
        <w:t xml:space="preserve"> </w:t>
      </w:r>
      <w:r w:rsidR="00A815DE">
        <w:rPr>
          <w:rFonts w:ascii="Arial" w:hAnsi="Arial" w:cs="Arial"/>
          <w:sz w:val="24"/>
        </w:rPr>
        <w:t xml:space="preserve"> </w:t>
      </w:r>
    </w:p>
    <w:p w14:paraId="11475E45" w14:textId="1F3569E6" w:rsidR="00CC2961" w:rsidRDefault="00D1352F" w:rsidP="00EC23E1">
      <w:pPr>
        <w:rPr>
          <w:rFonts w:ascii="Arial" w:hAnsi="Arial" w:cs="Arial"/>
          <w:sz w:val="24"/>
        </w:rPr>
      </w:pPr>
      <w:r w:rsidRPr="00EC23E1">
        <w:rPr>
          <w:rFonts w:ascii="Arial" w:hAnsi="Arial" w:cs="Arial"/>
          <w:sz w:val="24"/>
        </w:rPr>
        <w:t>The Alexander mosaic is believed to have been created from a painting which has since been destroyed in time.</w:t>
      </w:r>
      <w:r w:rsidR="00004313">
        <w:rPr>
          <w:rStyle w:val="FootnoteReference"/>
          <w:rFonts w:ascii="Arial" w:hAnsi="Arial" w:cs="Arial"/>
          <w:sz w:val="24"/>
        </w:rPr>
        <w:footnoteReference w:id="8"/>
      </w:r>
      <w:r w:rsidRPr="00EC23E1">
        <w:rPr>
          <w:rFonts w:ascii="Arial" w:hAnsi="Arial" w:cs="Arial"/>
          <w:sz w:val="24"/>
        </w:rPr>
        <w:t xml:space="preserve"> The painting on which it is supposedly based is of Greek origin and a description of it has survived in the writings of Pliny</w:t>
      </w:r>
      <w:r w:rsidR="00181556" w:rsidRPr="00EC23E1">
        <w:rPr>
          <w:rFonts w:ascii="Arial" w:hAnsi="Arial" w:cs="Arial"/>
          <w:sz w:val="24"/>
        </w:rPr>
        <w:t xml:space="preserve"> the elder</w:t>
      </w:r>
      <w:r w:rsidR="00791A99">
        <w:rPr>
          <w:rFonts w:ascii="Arial" w:hAnsi="Arial" w:cs="Arial"/>
          <w:sz w:val="24"/>
        </w:rPr>
        <w:t>.</w:t>
      </w:r>
      <w:r w:rsidR="00344A1B">
        <w:rPr>
          <w:rFonts w:ascii="Arial" w:hAnsi="Arial" w:cs="Arial"/>
          <w:sz w:val="24"/>
        </w:rPr>
        <w:t xml:space="preserve"> </w:t>
      </w:r>
      <w:r w:rsidR="009A1AD0">
        <w:rPr>
          <w:rStyle w:val="FootnoteReference"/>
          <w:rFonts w:ascii="Arial" w:hAnsi="Arial" w:cs="Arial"/>
          <w:sz w:val="24"/>
        </w:rPr>
        <w:footnoteReference w:id="9"/>
      </w:r>
      <w:r w:rsidR="00344A1B">
        <w:rPr>
          <w:rFonts w:ascii="Arial" w:hAnsi="Arial" w:cs="Arial"/>
          <w:sz w:val="24"/>
        </w:rPr>
        <w:t xml:space="preserve"> </w:t>
      </w:r>
      <w:r w:rsidR="00236705">
        <w:rPr>
          <w:rFonts w:ascii="Arial" w:hAnsi="Arial" w:cs="Arial"/>
          <w:sz w:val="24"/>
        </w:rPr>
        <w:t xml:space="preserve">Pliny </w:t>
      </w:r>
      <w:r w:rsidR="00181556" w:rsidRPr="00EC23E1">
        <w:rPr>
          <w:rFonts w:ascii="Arial" w:hAnsi="Arial" w:cs="Arial"/>
          <w:sz w:val="24"/>
        </w:rPr>
        <w:t>describes that a</w:t>
      </w:r>
      <w:r w:rsidR="00E25D13" w:rsidRPr="00EC23E1">
        <w:rPr>
          <w:rFonts w:ascii="Arial" w:hAnsi="Arial" w:cs="Arial"/>
          <w:sz w:val="24"/>
        </w:rPr>
        <w:t>n</w:t>
      </w:r>
      <w:r w:rsidR="00181556" w:rsidRPr="00EC23E1">
        <w:rPr>
          <w:rFonts w:ascii="Arial" w:hAnsi="Arial" w:cs="Arial"/>
          <w:sz w:val="24"/>
        </w:rPr>
        <w:t xml:space="preserve"> artist</w:t>
      </w:r>
      <w:r w:rsidR="00236705">
        <w:rPr>
          <w:rFonts w:ascii="Arial" w:hAnsi="Arial" w:cs="Arial"/>
          <w:sz w:val="24"/>
        </w:rPr>
        <w:t>,</w:t>
      </w:r>
      <w:r w:rsidR="00181556" w:rsidRPr="00EC23E1">
        <w:rPr>
          <w:rFonts w:ascii="Arial" w:hAnsi="Arial" w:cs="Arial"/>
          <w:sz w:val="24"/>
        </w:rPr>
        <w:t xml:space="preserve"> </w:t>
      </w:r>
      <w:r w:rsidR="00E25D13" w:rsidRPr="00EC23E1">
        <w:rPr>
          <w:rFonts w:ascii="Arial" w:hAnsi="Arial" w:cs="Arial"/>
          <w:sz w:val="24"/>
        </w:rPr>
        <w:t>Philoxenos</w:t>
      </w:r>
      <w:r w:rsidR="00236705">
        <w:rPr>
          <w:rFonts w:ascii="Arial" w:hAnsi="Arial" w:cs="Arial"/>
          <w:sz w:val="24"/>
        </w:rPr>
        <w:t>,</w:t>
      </w:r>
      <w:r w:rsidR="00E25D13" w:rsidRPr="00EC23E1">
        <w:rPr>
          <w:rFonts w:ascii="Arial" w:hAnsi="Arial" w:cs="Arial"/>
          <w:sz w:val="24"/>
        </w:rPr>
        <w:t xml:space="preserve"> painted the battle between Alexander and Darius</w:t>
      </w:r>
      <w:r w:rsidR="00FF31D7">
        <w:rPr>
          <w:rFonts w:ascii="Arial" w:hAnsi="Arial" w:cs="Arial"/>
          <w:sz w:val="24"/>
        </w:rPr>
        <w:t xml:space="preserve"> III</w:t>
      </w:r>
      <w:r w:rsidR="00E25D13" w:rsidRPr="00EC23E1">
        <w:rPr>
          <w:rFonts w:ascii="Arial" w:hAnsi="Arial" w:cs="Arial"/>
          <w:sz w:val="24"/>
        </w:rPr>
        <w:t>.</w:t>
      </w:r>
      <w:r w:rsidR="00616DE3">
        <w:rPr>
          <w:rStyle w:val="FootnoteReference"/>
          <w:rFonts w:ascii="Arial" w:hAnsi="Arial" w:cs="Arial"/>
          <w:sz w:val="24"/>
        </w:rPr>
        <w:footnoteReference w:id="10"/>
      </w:r>
      <w:r w:rsidR="00E25D13" w:rsidRPr="00EC23E1">
        <w:rPr>
          <w:rFonts w:ascii="Arial" w:hAnsi="Arial" w:cs="Arial"/>
          <w:sz w:val="24"/>
        </w:rPr>
        <w:t xml:space="preserve"> </w:t>
      </w:r>
      <w:r w:rsidRPr="00EC23E1">
        <w:rPr>
          <w:rFonts w:ascii="Arial" w:hAnsi="Arial" w:cs="Arial"/>
          <w:sz w:val="24"/>
        </w:rPr>
        <w:t>It has been thought that the composition of the mosaic is more suited to a painting rather than a mosaic</w:t>
      </w:r>
      <w:r w:rsidR="00004313">
        <w:rPr>
          <w:rFonts w:ascii="Arial" w:hAnsi="Arial" w:cs="Arial"/>
          <w:sz w:val="24"/>
        </w:rPr>
        <w:t xml:space="preserve"> and</w:t>
      </w:r>
      <w:r w:rsidRPr="00EC23E1">
        <w:rPr>
          <w:rFonts w:ascii="Arial" w:hAnsi="Arial" w:cs="Arial"/>
          <w:sz w:val="24"/>
        </w:rPr>
        <w:t xml:space="preserve"> it is in the way the mosaic is set out that the idea of a previous painting comes to light.</w:t>
      </w:r>
      <w:r w:rsidR="00C4454B">
        <w:rPr>
          <w:rStyle w:val="FootnoteReference"/>
          <w:rFonts w:ascii="Arial" w:hAnsi="Arial" w:cs="Arial"/>
          <w:sz w:val="24"/>
        </w:rPr>
        <w:footnoteReference w:id="11"/>
      </w:r>
      <w:r w:rsidRPr="00EC23E1">
        <w:rPr>
          <w:rFonts w:ascii="Arial" w:hAnsi="Arial" w:cs="Arial"/>
          <w:sz w:val="24"/>
        </w:rPr>
        <w:t xml:space="preserve"> The mosaic has action focused on the foreground and a bare sky above in which the </w:t>
      </w:r>
      <w:r w:rsidRPr="00591D0E">
        <w:rPr>
          <w:rFonts w:ascii="Arial" w:hAnsi="Arial" w:cs="Arial"/>
          <w:noProof/>
          <w:sz w:val="24"/>
        </w:rPr>
        <w:t>spearhead</w:t>
      </w:r>
      <w:r w:rsidR="00A9026F" w:rsidRPr="00591D0E">
        <w:rPr>
          <w:rFonts w:ascii="Arial" w:hAnsi="Arial" w:cs="Arial"/>
          <w:noProof/>
          <w:sz w:val="24"/>
        </w:rPr>
        <w:t>s</w:t>
      </w:r>
      <w:r w:rsidRPr="00EC23E1">
        <w:rPr>
          <w:rFonts w:ascii="Arial" w:hAnsi="Arial" w:cs="Arial"/>
          <w:sz w:val="24"/>
        </w:rPr>
        <w:t xml:space="preserve"> are pointed out in different directions and there</w:t>
      </w:r>
      <w:r w:rsidR="00A9026F">
        <w:rPr>
          <w:rFonts w:ascii="Arial" w:hAnsi="Arial" w:cs="Arial"/>
          <w:sz w:val="24"/>
        </w:rPr>
        <w:t xml:space="preserve"> is</w:t>
      </w:r>
      <w:r w:rsidRPr="00EC23E1">
        <w:rPr>
          <w:rFonts w:ascii="Arial" w:hAnsi="Arial" w:cs="Arial"/>
          <w:sz w:val="24"/>
        </w:rPr>
        <w:t xml:space="preserve"> a single dead tree behind Alexander. Th</w:t>
      </w:r>
      <w:r w:rsidR="00910505">
        <w:rPr>
          <w:rFonts w:ascii="Arial" w:hAnsi="Arial" w:cs="Arial"/>
          <w:sz w:val="24"/>
        </w:rPr>
        <w:t>e composition is more suited to</w:t>
      </w:r>
      <w:r w:rsidRPr="00EC23E1">
        <w:rPr>
          <w:rFonts w:ascii="Arial" w:hAnsi="Arial" w:cs="Arial"/>
          <w:sz w:val="24"/>
        </w:rPr>
        <w:t xml:space="preserve"> a painting which would be </w:t>
      </w:r>
      <w:r w:rsidR="009B060F">
        <w:rPr>
          <w:rFonts w:ascii="Arial" w:hAnsi="Arial" w:cs="Arial"/>
          <w:sz w:val="24"/>
        </w:rPr>
        <w:t>seen</w:t>
      </w:r>
      <w:r w:rsidRPr="00EC23E1">
        <w:rPr>
          <w:rFonts w:ascii="Arial" w:hAnsi="Arial" w:cs="Arial"/>
          <w:sz w:val="24"/>
        </w:rPr>
        <w:t xml:space="preserve"> on a wall </w:t>
      </w:r>
      <w:r w:rsidR="009B060F">
        <w:rPr>
          <w:rFonts w:ascii="Arial" w:hAnsi="Arial" w:cs="Arial"/>
          <w:sz w:val="24"/>
        </w:rPr>
        <w:t>rather than</w:t>
      </w:r>
      <w:r w:rsidRPr="00EC23E1">
        <w:rPr>
          <w:rFonts w:ascii="Arial" w:hAnsi="Arial" w:cs="Arial"/>
          <w:sz w:val="24"/>
        </w:rPr>
        <w:t xml:space="preserve"> a floor mosaic.</w:t>
      </w:r>
      <w:r w:rsidR="001676C2">
        <w:rPr>
          <w:rStyle w:val="FootnoteReference"/>
          <w:rFonts w:ascii="Arial" w:hAnsi="Arial" w:cs="Arial"/>
          <w:sz w:val="24"/>
        </w:rPr>
        <w:footnoteReference w:id="12"/>
      </w:r>
      <w:r w:rsidRPr="00EC23E1">
        <w:rPr>
          <w:rFonts w:ascii="Arial" w:hAnsi="Arial" w:cs="Arial"/>
          <w:sz w:val="24"/>
        </w:rPr>
        <w:t xml:space="preserve"> </w:t>
      </w:r>
      <w:r w:rsidR="009B060F">
        <w:rPr>
          <w:rFonts w:ascii="Arial" w:hAnsi="Arial" w:cs="Arial"/>
          <w:sz w:val="24"/>
        </w:rPr>
        <w:t>T</w:t>
      </w:r>
      <w:r w:rsidR="005B0C3E">
        <w:rPr>
          <w:rFonts w:ascii="Arial" w:hAnsi="Arial" w:cs="Arial"/>
          <w:sz w:val="24"/>
        </w:rPr>
        <w:t xml:space="preserve">he composition </w:t>
      </w:r>
      <w:r w:rsidR="00D61A83">
        <w:rPr>
          <w:rFonts w:ascii="Arial" w:hAnsi="Arial" w:cs="Arial"/>
          <w:sz w:val="24"/>
        </w:rPr>
        <w:t>gives</w:t>
      </w:r>
      <w:r w:rsidR="005B0C3E">
        <w:rPr>
          <w:rFonts w:ascii="Arial" w:hAnsi="Arial" w:cs="Arial"/>
          <w:sz w:val="24"/>
        </w:rPr>
        <w:t xml:space="preserve"> </w:t>
      </w:r>
      <w:r w:rsidR="00654828">
        <w:rPr>
          <w:rFonts w:ascii="Arial" w:hAnsi="Arial" w:cs="Arial"/>
          <w:sz w:val="24"/>
        </w:rPr>
        <w:t>D</w:t>
      </w:r>
      <w:r w:rsidR="005B0C3E">
        <w:rPr>
          <w:rFonts w:ascii="Arial" w:hAnsi="Arial" w:cs="Arial"/>
          <w:sz w:val="24"/>
        </w:rPr>
        <w:t>arius</w:t>
      </w:r>
      <w:r w:rsidR="000042E7">
        <w:rPr>
          <w:rFonts w:ascii="Arial" w:hAnsi="Arial" w:cs="Arial"/>
          <w:sz w:val="24"/>
        </w:rPr>
        <w:t xml:space="preserve"> III</w:t>
      </w:r>
      <w:r w:rsidR="009B060F">
        <w:rPr>
          <w:rFonts w:ascii="Arial" w:hAnsi="Arial" w:cs="Arial"/>
          <w:sz w:val="24"/>
        </w:rPr>
        <w:t>’</w:t>
      </w:r>
      <w:r w:rsidR="000042E7">
        <w:rPr>
          <w:rFonts w:ascii="Arial" w:hAnsi="Arial" w:cs="Arial"/>
          <w:sz w:val="24"/>
        </w:rPr>
        <w:t>s</w:t>
      </w:r>
      <w:r w:rsidR="005B0C3E">
        <w:rPr>
          <w:rFonts w:ascii="Arial" w:hAnsi="Arial" w:cs="Arial"/>
          <w:sz w:val="24"/>
        </w:rPr>
        <w:t xml:space="preserve"> army </w:t>
      </w:r>
      <w:r w:rsidR="00911A35">
        <w:rPr>
          <w:rFonts w:ascii="Arial" w:hAnsi="Arial" w:cs="Arial"/>
          <w:sz w:val="24"/>
        </w:rPr>
        <w:t xml:space="preserve">more of the space compared to </w:t>
      </w:r>
      <w:r w:rsidR="00D61A83">
        <w:rPr>
          <w:rFonts w:ascii="Arial" w:hAnsi="Arial" w:cs="Arial"/>
          <w:sz w:val="24"/>
        </w:rPr>
        <w:t>A</w:t>
      </w:r>
      <w:r w:rsidR="00911A35">
        <w:rPr>
          <w:rFonts w:ascii="Arial" w:hAnsi="Arial" w:cs="Arial"/>
          <w:sz w:val="24"/>
        </w:rPr>
        <w:t xml:space="preserve">lexander </w:t>
      </w:r>
      <w:r w:rsidR="00D61A83">
        <w:rPr>
          <w:rFonts w:ascii="Arial" w:hAnsi="Arial" w:cs="Arial"/>
          <w:sz w:val="24"/>
        </w:rPr>
        <w:t>and this</w:t>
      </w:r>
      <w:r w:rsidR="00911A35">
        <w:rPr>
          <w:rFonts w:ascii="Arial" w:hAnsi="Arial" w:cs="Arial"/>
          <w:sz w:val="24"/>
        </w:rPr>
        <w:t xml:space="preserve"> may give reference to the battle itself </w:t>
      </w:r>
      <w:r w:rsidR="00654828">
        <w:rPr>
          <w:rFonts w:ascii="Arial" w:hAnsi="Arial" w:cs="Arial"/>
          <w:sz w:val="24"/>
        </w:rPr>
        <w:t>as Darius</w:t>
      </w:r>
      <w:r w:rsidR="00FF31D7">
        <w:rPr>
          <w:rFonts w:ascii="Arial" w:hAnsi="Arial" w:cs="Arial"/>
          <w:sz w:val="24"/>
        </w:rPr>
        <w:t xml:space="preserve"> III</w:t>
      </w:r>
      <w:r w:rsidR="00654828">
        <w:rPr>
          <w:rFonts w:ascii="Arial" w:hAnsi="Arial" w:cs="Arial"/>
          <w:sz w:val="24"/>
        </w:rPr>
        <w:t xml:space="preserve"> had a much larger army than </w:t>
      </w:r>
      <w:r w:rsidR="00E8785E">
        <w:rPr>
          <w:rFonts w:ascii="Arial" w:hAnsi="Arial" w:cs="Arial"/>
          <w:sz w:val="24"/>
        </w:rPr>
        <w:t>A</w:t>
      </w:r>
      <w:r w:rsidR="00654828">
        <w:rPr>
          <w:rFonts w:ascii="Arial" w:hAnsi="Arial" w:cs="Arial"/>
          <w:sz w:val="24"/>
        </w:rPr>
        <w:t>lexander.</w:t>
      </w:r>
      <w:r w:rsidR="001676C2">
        <w:rPr>
          <w:rStyle w:val="FootnoteReference"/>
          <w:rFonts w:ascii="Arial" w:hAnsi="Arial" w:cs="Arial"/>
          <w:sz w:val="24"/>
        </w:rPr>
        <w:footnoteReference w:id="13"/>
      </w:r>
      <w:r w:rsidR="00E8785E">
        <w:rPr>
          <w:rFonts w:ascii="Arial" w:hAnsi="Arial" w:cs="Arial"/>
          <w:sz w:val="24"/>
        </w:rPr>
        <w:t xml:space="preserve"> </w:t>
      </w:r>
    </w:p>
    <w:p w14:paraId="3F8FB49A" w14:textId="6EA8A74B" w:rsidR="008822A3" w:rsidRDefault="00D1352F" w:rsidP="00D1352F">
      <w:pPr>
        <w:rPr>
          <w:rFonts w:ascii="Arial" w:hAnsi="Arial" w:cs="Arial"/>
          <w:sz w:val="24"/>
        </w:rPr>
      </w:pPr>
      <w:r w:rsidRPr="00D1352F">
        <w:rPr>
          <w:rFonts w:ascii="Arial" w:hAnsi="Arial" w:cs="Arial"/>
          <w:sz w:val="24"/>
        </w:rPr>
        <w:t>Th</w:t>
      </w:r>
      <w:r w:rsidR="00BC01A3">
        <w:rPr>
          <w:rFonts w:ascii="Arial" w:hAnsi="Arial" w:cs="Arial"/>
          <w:sz w:val="24"/>
        </w:rPr>
        <w:t>e mosaic depicts</w:t>
      </w:r>
      <w:r w:rsidR="00D96084">
        <w:rPr>
          <w:rFonts w:ascii="Arial" w:hAnsi="Arial" w:cs="Arial"/>
          <w:sz w:val="24"/>
        </w:rPr>
        <w:t xml:space="preserve"> a very detailed image</w:t>
      </w:r>
      <w:r w:rsidRPr="00D1352F">
        <w:rPr>
          <w:rFonts w:ascii="Arial" w:hAnsi="Arial" w:cs="Arial"/>
          <w:sz w:val="24"/>
        </w:rPr>
        <w:t xml:space="preserve"> </w:t>
      </w:r>
      <w:r w:rsidR="00D96084">
        <w:rPr>
          <w:rFonts w:ascii="Arial" w:hAnsi="Arial" w:cs="Arial"/>
          <w:sz w:val="24"/>
        </w:rPr>
        <w:t>of</w:t>
      </w:r>
      <w:r w:rsidRPr="00D1352F">
        <w:rPr>
          <w:rFonts w:ascii="Arial" w:hAnsi="Arial" w:cs="Arial"/>
          <w:sz w:val="24"/>
        </w:rPr>
        <w:t xml:space="preserve"> the battle of Issus between Alexander the Great</w:t>
      </w:r>
      <w:r w:rsidR="009B102A">
        <w:rPr>
          <w:rFonts w:ascii="Arial" w:hAnsi="Arial" w:cs="Arial"/>
          <w:sz w:val="24"/>
        </w:rPr>
        <w:t xml:space="preserve"> (Achaemenid Empire</w:t>
      </w:r>
      <w:r w:rsidR="00CF0B41">
        <w:rPr>
          <w:rFonts w:ascii="Arial" w:hAnsi="Arial" w:cs="Arial"/>
          <w:sz w:val="24"/>
        </w:rPr>
        <w:t>)</w:t>
      </w:r>
      <w:r w:rsidRPr="00D1352F">
        <w:rPr>
          <w:rFonts w:ascii="Arial" w:hAnsi="Arial" w:cs="Arial"/>
          <w:sz w:val="24"/>
        </w:rPr>
        <w:t xml:space="preserve"> and Darius </w:t>
      </w:r>
      <w:r w:rsidR="000042E7">
        <w:rPr>
          <w:rFonts w:ascii="Arial" w:hAnsi="Arial" w:cs="Arial"/>
          <w:sz w:val="24"/>
        </w:rPr>
        <w:t xml:space="preserve">III’s </w:t>
      </w:r>
      <w:r w:rsidRPr="00D1352F">
        <w:rPr>
          <w:rFonts w:ascii="Arial" w:hAnsi="Arial" w:cs="Arial"/>
          <w:sz w:val="24"/>
        </w:rPr>
        <w:t xml:space="preserve">King of Persia. The depiction shows the </w:t>
      </w:r>
      <w:r w:rsidRPr="00D1352F">
        <w:rPr>
          <w:rFonts w:ascii="Arial" w:hAnsi="Arial" w:cs="Arial"/>
          <w:sz w:val="24"/>
        </w:rPr>
        <w:lastRenderedPageBreak/>
        <w:t xml:space="preserve">crucial turning point of the battle where Alexander </w:t>
      </w:r>
      <w:r w:rsidR="00C22B83">
        <w:rPr>
          <w:rFonts w:ascii="Arial" w:hAnsi="Arial" w:cs="Arial"/>
          <w:sz w:val="24"/>
        </w:rPr>
        <w:t>made</w:t>
      </w:r>
      <w:r w:rsidRPr="00D1352F">
        <w:rPr>
          <w:rFonts w:ascii="Arial" w:hAnsi="Arial" w:cs="Arial"/>
          <w:sz w:val="24"/>
        </w:rPr>
        <w:t xml:space="preserve"> a</w:t>
      </w:r>
      <w:r w:rsidR="00E25D13">
        <w:rPr>
          <w:rFonts w:ascii="Arial" w:hAnsi="Arial" w:cs="Arial"/>
          <w:sz w:val="24"/>
        </w:rPr>
        <w:t>n</w:t>
      </w:r>
      <w:r w:rsidRPr="00D1352F">
        <w:rPr>
          <w:rFonts w:ascii="Arial" w:hAnsi="Arial" w:cs="Arial"/>
          <w:sz w:val="24"/>
        </w:rPr>
        <w:t xml:space="preserve"> unpredictable move</w:t>
      </w:r>
      <w:r w:rsidR="0038402F">
        <w:rPr>
          <w:rFonts w:ascii="Arial" w:hAnsi="Arial" w:cs="Arial"/>
          <w:sz w:val="24"/>
        </w:rPr>
        <w:t xml:space="preserve"> on the right flank</w:t>
      </w:r>
      <w:r w:rsidRPr="00D1352F">
        <w:rPr>
          <w:rFonts w:ascii="Arial" w:hAnsi="Arial" w:cs="Arial"/>
          <w:sz w:val="24"/>
        </w:rPr>
        <w:t xml:space="preserve"> to turn the battle to his side and </w:t>
      </w:r>
      <w:r w:rsidR="008645AC">
        <w:rPr>
          <w:rFonts w:ascii="Arial" w:hAnsi="Arial" w:cs="Arial"/>
          <w:sz w:val="24"/>
        </w:rPr>
        <w:t xml:space="preserve">he was </w:t>
      </w:r>
      <w:r w:rsidR="005E63DC">
        <w:rPr>
          <w:rFonts w:ascii="Arial" w:hAnsi="Arial" w:cs="Arial"/>
          <w:sz w:val="24"/>
        </w:rPr>
        <w:t>victorious</w:t>
      </w:r>
      <w:r w:rsidR="00C22B83">
        <w:rPr>
          <w:rFonts w:ascii="Arial" w:hAnsi="Arial" w:cs="Arial"/>
          <w:sz w:val="24"/>
        </w:rPr>
        <w:t>.</w:t>
      </w:r>
      <w:r w:rsidR="0001313F">
        <w:rPr>
          <w:rStyle w:val="FootnoteReference"/>
          <w:rFonts w:ascii="Arial" w:hAnsi="Arial" w:cs="Arial"/>
          <w:sz w:val="24"/>
        </w:rPr>
        <w:footnoteReference w:id="14"/>
      </w:r>
    </w:p>
    <w:p w14:paraId="4B2D0734" w14:textId="0533E1F1" w:rsidR="00C1391D" w:rsidRDefault="00782552" w:rsidP="00D1352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details of the b</w:t>
      </w:r>
      <w:r w:rsidRPr="00A270B8">
        <w:rPr>
          <w:rFonts w:ascii="Arial" w:hAnsi="Arial" w:cs="Arial"/>
          <w:sz w:val="24"/>
        </w:rPr>
        <w:t>attle itself</w:t>
      </w:r>
      <w:r>
        <w:rPr>
          <w:rFonts w:ascii="Arial" w:hAnsi="Arial" w:cs="Arial"/>
          <w:sz w:val="24"/>
        </w:rPr>
        <w:t xml:space="preserve"> are debated as there are multiple sources of information</w:t>
      </w:r>
      <w:r w:rsidR="00AA7D6B">
        <w:rPr>
          <w:rFonts w:ascii="Arial" w:hAnsi="Arial" w:cs="Arial"/>
          <w:sz w:val="24"/>
        </w:rPr>
        <w:t xml:space="preserve"> from ancient sources.</w:t>
      </w:r>
      <w:r>
        <w:rPr>
          <w:rFonts w:ascii="Arial" w:hAnsi="Arial" w:cs="Arial"/>
          <w:sz w:val="24"/>
        </w:rPr>
        <w:t xml:space="preserve"> </w:t>
      </w:r>
      <w:r w:rsidR="00AA7D6B">
        <w:rPr>
          <w:rFonts w:ascii="Arial" w:hAnsi="Arial" w:cs="Arial"/>
          <w:sz w:val="24"/>
        </w:rPr>
        <w:t>F</w:t>
      </w:r>
      <w:r>
        <w:rPr>
          <w:rFonts w:ascii="Arial" w:hAnsi="Arial" w:cs="Arial"/>
          <w:sz w:val="24"/>
        </w:rPr>
        <w:t xml:space="preserve">or </w:t>
      </w:r>
      <w:r w:rsidRPr="0049488C">
        <w:rPr>
          <w:rFonts w:ascii="Arial" w:hAnsi="Arial" w:cs="Arial"/>
          <w:noProof/>
          <w:sz w:val="24"/>
        </w:rPr>
        <w:t>example</w:t>
      </w:r>
      <w:r w:rsidR="002B64FF">
        <w:rPr>
          <w:rFonts w:ascii="Arial" w:hAnsi="Arial" w:cs="Arial"/>
          <w:noProof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r w:rsidR="00624E5A">
        <w:rPr>
          <w:rFonts w:ascii="Arial" w:hAnsi="Arial" w:cs="Arial"/>
          <w:sz w:val="24"/>
        </w:rPr>
        <w:t>H</w:t>
      </w:r>
      <w:r w:rsidR="00550F18">
        <w:rPr>
          <w:rFonts w:ascii="Arial" w:hAnsi="Arial" w:cs="Arial"/>
          <w:sz w:val="24"/>
        </w:rPr>
        <w:t>ammond draws attention to the conflict</w:t>
      </w:r>
      <w:r w:rsidR="00866FD8">
        <w:rPr>
          <w:rFonts w:ascii="Arial" w:hAnsi="Arial" w:cs="Arial"/>
          <w:sz w:val="24"/>
        </w:rPr>
        <w:t>ing</w:t>
      </w:r>
      <w:r w:rsidR="00550F18">
        <w:rPr>
          <w:rFonts w:ascii="Arial" w:hAnsi="Arial" w:cs="Arial"/>
          <w:sz w:val="24"/>
        </w:rPr>
        <w:t xml:space="preserve"> account</w:t>
      </w:r>
      <w:r w:rsidR="00866FD8">
        <w:rPr>
          <w:rFonts w:ascii="Arial" w:hAnsi="Arial" w:cs="Arial"/>
          <w:sz w:val="24"/>
        </w:rPr>
        <w:t>s</w:t>
      </w:r>
      <w:r w:rsidR="00550F18">
        <w:rPr>
          <w:rFonts w:ascii="Arial" w:hAnsi="Arial" w:cs="Arial"/>
          <w:sz w:val="24"/>
        </w:rPr>
        <w:t xml:space="preserve"> </w:t>
      </w:r>
      <w:r w:rsidR="00BE3940">
        <w:rPr>
          <w:rFonts w:ascii="Arial" w:hAnsi="Arial" w:cs="Arial"/>
          <w:sz w:val="24"/>
        </w:rPr>
        <w:t xml:space="preserve">from Callisthenes </w:t>
      </w:r>
      <w:r w:rsidR="00123065">
        <w:rPr>
          <w:rFonts w:ascii="Arial" w:hAnsi="Arial" w:cs="Arial"/>
          <w:sz w:val="24"/>
        </w:rPr>
        <w:t>in the works of Polybius</w:t>
      </w:r>
      <w:r w:rsidR="00C40406">
        <w:rPr>
          <w:rFonts w:ascii="Arial" w:hAnsi="Arial" w:cs="Arial"/>
          <w:sz w:val="24"/>
        </w:rPr>
        <w:t xml:space="preserve"> 12.5-22</w:t>
      </w:r>
      <w:r w:rsidR="00AD6E4B">
        <w:rPr>
          <w:rFonts w:ascii="Arial" w:hAnsi="Arial" w:cs="Arial"/>
          <w:sz w:val="24"/>
        </w:rPr>
        <w:t xml:space="preserve"> (FGrH124 F 35)</w:t>
      </w:r>
      <w:r w:rsidR="0049266A">
        <w:rPr>
          <w:rFonts w:ascii="Arial" w:hAnsi="Arial" w:cs="Arial"/>
          <w:sz w:val="24"/>
        </w:rPr>
        <w:t>, Diodorus</w:t>
      </w:r>
      <w:r w:rsidR="00257700">
        <w:rPr>
          <w:rFonts w:ascii="Arial" w:hAnsi="Arial" w:cs="Arial"/>
          <w:sz w:val="24"/>
        </w:rPr>
        <w:t xml:space="preserve"> </w:t>
      </w:r>
      <w:r w:rsidR="00866FD8">
        <w:rPr>
          <w:rFonts w:ascii="Arial" w:hAnsi="Arial" w:cs="Arial"/>
          <w:sz w:val="24"/>
        </w:rPr>
        <w:t>(17.33.1 and 6, and 34.9)</w:t>
      </w:r>
      <w:r w:rsidR="0049266A">
        <w:rPr>
          <w:rFonts w:ascii="Arial" w:hAnsi="Arial" w:cs="Arial"/>
          <w:sz w:val="24"/>
        </w:rPr>
        <w:t>, Plutarch</w:t>
      </w:r>
      <w:r w:rsidR="00761731">
        <w:rPr>
          <w:rFonts w:ascii="Arial" w:hAnsi="Arial" w:cs="Arial"/>
          <w:sz w:val="24"/>
        </w:rPr>
        <w:t>’s</w:t>
      </w:r>
      <w:r w:rsidR="009A14EC">
        <w:rPr>
          <w:rFonts w:ascii="Arial" w:hAnsi="Arial" w:cs="Arial"/>
          <w:sz w:val="24"/>
        </w:rPr>
        <w:t xml:space="preserve"> </w:t>
      </w:r>
      <w:r w:rsidR="009A14EC" w:rsidRPr="00761731">
        <w:rPr>
          <w:rFonts w:ascii="Arial" w:hAnsi="Arial" w:cs="Arial"/>
          <w:i/>
          <w:sz w:val="24"/>
        </w:rPr>
        <w:t>Alexander</w:t>
      </w:r>
      <w:r w:rsidR="009A14EC">
        <w:rPr>
          <w:rFonts w:ascii="Arial" w:hAnsi="Arial" w:cs="Arial"/>
          <w:sz w:val="24"/>
        </w:rPr>
        <w:t xml:space="preserve"> 20.8</w:t>
      </w:r>
      <w:r w:rsidR="0049266A">
        <w:rPr>
          <w:rFonts w:ascii="Arial" w:hAnsi="Arial" w:cs="Arial"/>
          <w:sz w:val="24"/>
        </w:rPr>
        <w:t xml:space="preserve"> and Curti</w:t>
      </w:r>
      <w:r w:rsidR="0078027E">
        <w:rPr>
          <w:rFonts w:ascii="Arial" w:hAnsi="Arial" w:cs="Arial"/>
          <w:sz w:val="24"/>
        </w:rPr>
        <w:t>u</w:t>
      </w:r>
      <w:r w:rsidR="0049266A">
        <w:rPr>
          <w:rFonts w:ascii="Arial" w:hAnsi="Arial" w:cs="Arial"/>
          <w:sz w:val="24"/>
        </w:rPr>
        <w:t xml:space="preserve">s Rufus </w:t>
      </w:r>
      <w:r w:rsidR="00AB3D35">
        <w:rPr>
          <w:rFonts w:ascii="Arial" w:hAnsi="Arial" w:cs="Arial"/>
          <w:sz w:val="24"/>
        </w:rPr>
        <w:t>(3.8.27-11.20)</w:t>
      </w:r>
      <w:r w:rsidRPr="00A270B8">
        <w:rPr>
          <w:rFonts w:ascii="Arial" w:hAnsi="Arial" w:cs="Arial"/>
          <w:sz w:val="24"/>
        </w:rPr>
        <w:t>.</w:t>
      </w:r>
      <w:r w:rsidR="00AB3D35">
        <w:rPr>
          <w:rStyle w:val="FootnoteReference"/>
          <w:rFonts w:ascii="Arial" w:hAnsi="Arial" w:cs="Arial"/>
          <w:sz w:val="24"/>
        </w:rPr>
        <w:footnoteReference w:id="15"/>
      </w:r>
      <w:r w:rsidRPr="00A270B8">
        <w:rPr>
          <w:rFonts w:ascii="Arial" w:hAnsi="Arial" w:cs="Arial"/>
          <w:sz w:val="24"/>
        </w:rPr>
        <w:t xml:space="preserve"> </w:t>
      </w:r>
      <w:r w:rsidR="00A97A25" w:rsidRPr="0049488C">
        <w:rPr>
          <w:rFonts w:ascii="Arial" w:hAnsi="Arial" w:cs="Arial"/>
          <w:noProof/>
          <w:sz w:val="24"/>
        </w:rPr>
        <w:t>H</w:t>
      </w:r>
      <w:r w:rsidR="00F41396" w:rsidRPr="0049488C">
        <w:rPr>
          <w:rFonts w:ascii="Arial" w:hAnsi="Arial" w:cs="Arial"/>
          <w:noProof/>
          <w:sz w:val="24"/>
        </w:rPr>
        <w:t>owever</w:t>
      </w:r>
      <w:r w:rsidR="002B64FF">
        <w:rPr>
          <w:rFonts w:ascii="Arial" w:hAnsi="Arial" w:cs="Arial"/>
          <w:noProof/>
          <w:sz w:val="24"/>
        </w:rPr>
        <w:t>,</w:t>
      </w:r>
      <w:r w:rsidR="00F41396">
        <w:rPr>
          <w:rFonts w:ascii="Arial" w:hAnsi="Arial" w:cs="Arial"/>
          <w:sz w:val="24"/>
        </w:rPr>
        <w:t xml:space="preserve"> it is agreed that the </w:t>
      </w:r>
      <w:r w:rsidRPr="00A270B8">
        <w:rPr>
          <w:rFonts w:ascii="Arial" w:hAnsi="Arial" w:cs="Arial"/>
          <w:sz w:val="24"/>
        </w:rPr>
        <w:t>battle happened</w:t>
      </w:r>
      <w:r>
        <w:rPr>
          <w:rFonts w:ascii="Arial" w:hAnsi="Arial" w:cs="Arial"/>
          <w:sz w:val="24"/>
        </w:rPr>
        <w:t xml:space="preserve"> as a result of Alexander trying to conquer the known world at the time and he had resistance from Darius </w:t>
      </w:r>
      <w:r w:rsidR="00FF31D7">
        <w:rPr>
          <w:rFonts w:ascii="Arial" w:hAnsi="Arial" w:cs="Arial"/>
          <w:sz w:val="24"/>
        </w:rPr>
        <w:t xml:space="preserve">III </w:t>
      </w:r>
      <w:r>
        <w:rPr>
          <w:rFonts w:ascii="Arial" w:hAnsi="Arial" w:cs="Arial"/>
          <w:sz w:val="24"/>
        </w:rPr>
        <w:t>who did not like the Macedonian influence spreading.</w:t>
      </w:r>
      <w:r w:rsidR="00A97A25">
        <w:rPr>
          <w:rStyle w:val="FootnoteReference"/>
          <w:rFonts w:ascii="Arial" w:hAnsi="Arial" w:cs="Arial"/>
          <w:sz w:val="24"/>
        </w:rPr>
        <w:footnoteReference w:id="16"/>
      </w:r>
      <w:r w:rsidRPr="00A270B8">
        <w:rPr>
          <w:rFonts w:ascii="Arial" w:hAnsi="Arial" w:cs="Arial"/>
          <w:sz w:val="24"/>
        </w:rPr>
        <w:t xml:space="preserve"> Details of the battle</w:t>
      </w:r>
      <w:r w:rsidR="00B651B5">
        <w:rPr>
          <w:rFonts w:ascii="Arial" w:hAnsi="Arial" w:cs="Arial"/>
          <w:sz w:val="24"/>
        </w:rPr>
        <w:t xml:space="preserve"> including the</w:t>
      </w:r>
      <w:r w:rsidRPr="00A270B8">
        <w:rPr>
          <w:rFonts w:ascii="Arial" w:hAnsi="Arial" w:cs="Arial"/>
          <w:sz w:val="24"/>
        </w:rPr>
        <w:t xml:space="preserve"> number of soldiers on each side, infantry, cavalry, weaponry</w:t>
      </w:r>
      <w:r w:rsidR="00B651B5">
        <w:rPr>
          <w:rFonts w:ascii="Arial" w:hAnsi="Arial" w:cs="Arial"/>
          <w:sz w:val="24"/>
        </w:rPr>
        <w:t xml:space="preserve"> and</w:t>
      </w:r>
      <w:r w:rsidRPr="00A270B8">
        <w:rPr>
          <w:rFonts w:ascii="Arial" w:hAnsi="Arial" w:cs="Arial"/>
          <w:sz w:val="24"/>
        </w:rPr>
        <w:t xml:space="preserve"> chariot</w:t>
      </w:r>
      <w:r w:rsidR="00C540BC">
        <w:rPr>
          <w:rFonts w:ascii="Arial" w:hAnsi="Arial" w:cs="Arial"/>
          <w:sz w:val="24"/>
        </w:rPr>
        <w:t>s</w:t>
      </w:r>
      <w:r w:rsidR="007C2330">
        <w:rPr>
          <w:rFonts w:ascii="Arial" w:hAnsi="Arial" w:cs="Arial"/>
          <w:sz w:val="24"/>
        </w:rPr>
        <w:t xml:space="preserve"> used</w:t>
      </w:r>
      <w:r>
        <w:rPr>
          <w:rFonts w:ascii="Arial" w:hAnsi="Arial" w:cs="Arial"/>
          <w:sz w:val="24"/>
        </w:rPr>
        <w:t xml:space="preserve"> ha</w:t>
      </w:r>
      <w:r w:rsidR="007C2330">
        <w:rPr>
          <w:rFonts w:ascii="Arial" w:hAnsi="Arial" w:cs="Arial"/>
          <w:sz w:val="24"/>
        </w:rPr>
        <w:t>d</w:t>
      </w:r>
      <w:r>
        <w:rPr>
          <w:rFonts w:ascii="Arial" w:hAnsi="Arial" w:cs="Arial"/>
          <w:sz w:val="24"/>
        </w:rPr>
        <w:t xml:space="preserve"> been recorded differently. </w:t>
      </w:r>
      <w:r w:rsidR="007C2330">
        <w:rPr>
          <w:rFonts w:ascii="Arial" w:hAnsi="Arial" w:cs="Arial"/>
          <w:noProof/>
          <w:sz w:val="24"/>
        </w:rPr>
        <w:t>T</w:t>
      </w:r>
      <w:r>
        <w:rPr>
          <w:rFonts w:ascii="Arial" w:hAnsi="Arial" w:cs="Arial"/>
          <w:sz w:val="24"/>
        </w:rPr>
        <w:t>he</w:t>
      </w:r>
      <w:r w:rsidRPr="00A270B8">
        <w:rPr>
          <w:rFonts w:ascii="Arial" w:hAnsi="Arial" w:cs="Arial"/>
          <w:sz w:val="24"/>
        </w:rPr>
        <w:t xml:space="preserve"> </w:t>
      </w:r>
      <w:r w:rsidR="00C93CE3" w:rsidRPr="00A270B8">
        <w:rPr>
          <w:rFonts w:ascii="Arial" w:hAnsi="Arial" w:cs="Arial"/>
          <w:sz w:val="24"/>
        </w:rPr>
        <w:t>authenti</w:t>
      </w:r>
      <w:r w:rsidR="00C93CE3">
        <w:rPr>
          <w:rFonts w:ascii="Arial" w:hAnsi="Arial" w:cs="Arial"/>
          <w:sz w:val="24"/>
        </w:rPr>
        <w:t>city</w:t>
      </w:r>
      <w:r w:rsidR="00AD10E9">
        <w:rPr>
          <w:rFonts w:ascii="Arial" w:hAnsi="Arial" w:cs="Arial"/>
          <w:sz w:val="24"/>
        </w:rPr>
        <w:t xml:space="preserve"> </w:t>
      </w:r>
      <w:r w:rsidR="00FC68C8">
        <w:rPr>
          <w:rFonts w:ascii="Arial" w:hAnsi="Arial" w:cs="Arial"/>
          <w:sz w:val="24"/>
        </w:rPr>
        <w:t xml:space="preserve">of </w:t>
      </w:r>
      <w:r w:rsidR="00AD10E9">
        <w:rPr>
          <w:rFonts w:ascii="Arial" w:hAnsi="Arial" w:cs="Arial"/>
          <w:sz w:val="24"/>
        </w:rPr>
        <w:t>these details</w:t>
      </w:r>
      <w:r w:rsidRPr="00A270B8">
        <w:rPr>
          <w:rFonts w:ascii="Arial" w:hAnsi="Arial" w:cs="Arial"/>
          <w:sz w:val="24"/>
        </w:rPr>
        <w:t xml:space="preserve"> </w:t>
      </w:r>
      <w:r w:rsidR="00FC68C8">
        <w:rPr>
          <w:rFonts w:ascii="Arial" w:hAnsi="Arial" w:cs="Arial"/>
          <w:sz w:val="24"/>
        </w:rPr>
        <w:t>in</w:t>
      </w:r>
      <w:r w:rsidRPr="00A270B8">
        <w:rPr>
          <w:rFonts w:ascii="Arial" w:hAnsi="Arial" w:cs="Arial"/>
          <w:sz w:val="24"/>
        </w:rPr>
        <w:t xml:space="preserve"> the </w:t>
      </w:r>
      <w:r w:rsidR="002B64FF">
        <w:rPr>
          <w:rFonts w:ascii="Arial" w:hAnsi="Arial" w:cs="Arial"/>
          <w:noProof/>
          <w:sz w:val="24"/>
        </w:rPr>
        <w:t>R</w:t>
      </w:r>
      <w:r w:rsidRPr="0049488C">
        <w:rPr>
          <w:rFonts w:ascii="Arial" w:hAnsi="Arial" w:cs="Arial"/>
          <w:noProof/>
          <w:sz w:val="24"/>
        </w:rPr>
        <w:t>oman</w:t>
      </w:r>
      <w:r w:rsidRPr="00A270B8">
        <w:rPr>
          <w:rFonts w:ascii="Arial" w:hAnsi="Arial" w:cs="Arial"/>
          <w:sz w:val="24"/>
        </w:rPr>
        <w:t xml:space="preserve"> depiction of the </w:t>
      </w:r>
      <w:r>
        <w:rPr>
          <w:rFonts w:ascii="Arial" w:hAnsi="Arial" w:cs="Arial"/>
          <w:sz w:val="24"/>
        </w:rPr>
        <w:t>G</w:t>
      </w:r>
      <w:r w:rsidRPr="00A270B8">
        <w:rPr>
          <w:rFonts w:ascii="Arial" w:hAnsi="Arial" w:cs="Arial"/>
          <w:sz w:val="24"/>
        </w:rPr>
        <w:t>reek battle</w:t>
      </w:r>
      <w:r>
        <w:rPr>
          <w:rFonts w:ascii="Arial" w:hAnsi="Arial" w:cs="Arial"/>
          <w:sz w:val="24"/>
        </w:rPr>
        <w:t xml:space="preserve"> could be </w:t>
      </w:r>
      <w:r w:rsidR="005D4AB8">
        <w:rPr>
          <w:rFonts w:ascii="Arial" w:hAnsi="Arial" w:cs="Arial"/>
          <w:sz w:val="24"/>
        </w:rPr>
        <w:t>evidence that the</w:t>
      </w:r>
      <w:r w:rsidR="00CD21D8">
        <w:rPr>
          <w:rFonts w:ascii="Arial" w:hAnsi="Arial" w:cs="Arial"/>
          <w:sz w:val="24"/>
        </w:rPr>
        <w:t xml:space="preserve"> artist</w:t>
      </w:r>
      <w:r>
        <w:rPr>
          <w:rFonts w:ascii="Arial" w:hAnsi="Arial" w:cs="Arial"/>
          <w:sz w:val="24"/>
        </w:rPr>
        <w:t xml:space="preserve"> had th</w:t>
      </w:r>
      <w:r w:rsidR="00F22F1C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>s</w:t>
      </w:r>
      <w:r w:rsidR="00F22F1C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 xml:space="preserve"> source</w:t>
      </w:r>
      <w:r w:rsidR="00F22F1C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 xml:space="preserve"> too</w:t>
      </w:r>
      <w:r w:rsidRPr="00A270B8">
        <w:rPr>
          <w:rFonts w:ascii="Arial" w:hAnsi="Arial" w:cs="Arial"/>
          <w:sz w:val="24"/>
        </w:rPr>
        <w:t>.</w:t>
      </w:r>
      <w:r w:rsidR="00CD21D8">
        <w:rPr>
          <w:rFonts w:ascii="Arial" w:hAnsi="Arial" w:cs="Arial"/>
          <w:sz w:val="24"/>
        </w:rPr>
        <w:t xml:space="preserve"> </w:t>
      </w:r>
    </w:p>
    <w:p w14:paraId="74CA339B" w14:textId="497B197D" w:rsidR="006D700A" w:rsidRPr="00C159C7" w:rsidRDefault="005E63DC" w:rsidP="00C159C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</w:t>
      </w:r>
      <w:r w:rsidR="001B6AD6">
        <w:rPr>
          <w:rFonts w:ascii="Arial" w:hAnsi="Arial" w:cs="Arial"/>
          <w:sz w:val="24"/>
        </w:rPr>
        <w:t>arius</w:t>
      </w:r>
      <w:r w:rsidR="00D742B2">
        <w:rPr>
          <w:rFonts w:ascii="Arial" w:hAnsi="Arial" w:cs="Arial"/>
          <w:sz w:val="24"/>
        </w:rPr>
        <w:t xml:space="preserve"> III</w:t>
      </w:r>
      <w:r w:rsidR="001B6AD6">
        <w:rPr>
          <w:rFonts w:ascii="Arial" w:hAnsi="Arial" w:cs="Arial"/>
          <w:sz w:val="24"/>
        </w:rPr>
        <w:t xml:space="preserve"> </w:t>
      </w:r>
      <w:r w:rsidR="005146D7">
        <w:rPr>
          <w:rFonts w:ascii="Arial" w:hAnsi="Arial" w:cs="Arial"/>
          <w:sz w:val="24"/>
        </w:rPr>
        <w:t>fled</w:t>
      </w:r>
      <w:r w:rsidR="00E624BF">
        <w:rPr>
          <w:rFonts w:ascii="Arial" w:hAnsi="Arial" w:cs="Arial"/>
          <w:sz w:val="24"/>
        </w:rPr>
        <w:t xml:space="preserve"> at the end of the battle</w:t>
      </w:r>
      <w:r w:rsidR="007666C3">
        <w:rPr>
          <w:rFonts w:ascii="Arial" w:hAnsi="Arial" w:cs="Arial"/>
          <w:sz w:val="24"/>
        </w:rPr>
        <w:t xml:space="preserve"> </w:t>
      </w:r>
      <w:r w:rsidR="00E624BF">
        <w:rPr>
          <w:rFonts w:ascii="Arial" w:hAnsi="Arial" w:cs="Arial"/>
          <w:sz w:val="24"/>
        </w:rPr>
        <w:t xml:space="preserve">which can be seen in the mosaic by the twisting of the </w:t>
      </w:r>
      <w:r w:rsidR="007666C3">
        <w:rPr>
          <w:rFonts w:ascii="Arial" w:hAnsi="Arial" w:cs="Arial"/>
          <w:sz w:val="24"/>
        </w:rPr>
        <w:t>horses and spears</w:t>
      </w:r>
      <w:r w:rsidR="0007710B">
        <w:rPr>
          <w:rFonts w:ascii="Arial" w:hAnsi="Arial" w:cs="Arial"/>
          <w:sz w:val="24"/>
        </w:rPr>
        <w:t>.</w:t>
      </w:r>
      <w:r w:rsidR="00E75718">
        <w:rPr>
          <w:rFonts w:ascii="Arial" w:hAnsi="Arial" w:cs="Arial"/>
          <w:sz w:val="24"/>
        </w:rPr>
        <w:t xml:space="preserve"> Martin writes that</w:t>
      </w:r>
      <w:r w:rsidR="001B6AD6">
        <w:rPr>
          <w:rFonts w:ascii="Arial" w:hAnsi="Arial" w:cs="Arial"/>
          <w:sz w:val="24"/>
        </w:rPr>
        <w:t xml:space="preserve"> Alexander had two choices either </w:t>
      </w:r>
      <w:r w:rsidR="00D8601E">
        <w:rPr>
          <w:rFonts w:ascii="Arial" w:hAnsi="Arial" w:cs="Arial"/>
          <w:sz w:val="24"/>
        </w:rPr>
        <w:t xml:space="preserve">to </w:t>
      </w:r>
      <w:r w:rsidR="001B6AD6">
        <w:rPr>
          <w:rFonts w:ascii="Arial" w:hAnsi="Arial" w:cs="Arial"/>
          <w:sz w:val="24"/>
        </w:rPr>
        <w:t xml:space="preserve">chase </w:t>
      </w:r>
      <w:r>
        <w:rPr>
          <w:rFonts w:ascii="Arial" w:hAnsi="Arial" w:cs="Arial"/>
          <w:sz w:val="24"/>
        </w:rPr>
        <w:t>D</w:t>
      </w:r>
      <w:r w:rsidR="001B6AD6">
        <w:rPr>
          <w:rFonts w:ascii="Arial" w:hAnsi="Arial" w:cs="Arial"/>
          <w:sz w:val="24"/>
        </w:rPr>
        <w:t xml:space="preserve">arius </w:t>
      </w:r>
      <w:r w:rsidR="00D742B2">
        <w:rPr>
          <w:rFonts w:ascii="Arial" w:hAnsi="Arial" w:cs="Arial"/>
          <w:sz w:val="24"/>
        </w:rPr>
        <w:t xml:space="preserve">III </w:t>
      </w:r>
      <w:r w:rsidR="001B6AD6">
        <w:rPr>
          <w:rFonts w:ascii="Arial" w:hAnsi="Arial" w:cs="Arial"/>
          <w:sz w:val="24"/>
        </w:rPr>
        <w:t xml:space="preserve">or </w:t>
      </w:r>
      <w:r w:rsidR="006D1CEB">
        <w:rPr>
          <w:rFonts w:ascii="Arial" w:hAnsi="Arial" w:cs="Arial"/>
          <w:sz w:val="24"/>
        </w:rPr>
        <w:t xml:space="preserve">go back and help his general </w:t>
      </w:r>
      <w:r w:rsidR="00B26003">
        <w:rPr>
          <w:rFonts w:ascii="Arial" w:hAnsi="Arial" w:cs="Arial"/>
          <w:sz w:val="24"/>
        </w:rPr>
        <w:t xml:space="preserve">and army in the left flank who </w:t>
      </w:r>
      <w:r w:rsidR="00B26003" w:rsidRPr="0049488C">
        <w:rPr>
          <w:rFonts w:ascii="Arial" w:hAnsi="Arial" w:cs="Arial"/>
          <w:noProof/>
          <w:sz w:val="24"/>
        </w:rPr>
        <w:t>w</w:t>
      </w:r>
      <w:r w:rsidR="002B64FF">
        <w:rPr>
          <w:rFonts w:ascii="Arial" w:hAnsi="Arial" w:cs="Arial"/>
          <w:noProof/>
          <w:sz w:val="24"/>
        </w:rPr>
        <w:t>as</w:t>
      </w:r>
      <w:r w:rsidR="00B26003">
        <w:rPr>
          <w:rFonts w:ascii="Arial" w:hAnsi="Arial" w:cs="Arial"/>
          <w:sz w:val="24"/>
        </w:rPr>
        <w:t xml:space="preserve"> in trouble</w:t>
      </w:r>
      <w:r w:rsidR="00D1352F" w:rsidRPr="00D1352F">
        <w:rPr>
          <w:rFonts w:ascii="Arial" w:hAnsi="Arial" w:cs="Arial"/>
          <w:sz w:val="24"/>
        </w:rPr>
        <w:t>.</w:t>
      </w:r>
      <w:r w:rsidR="0064620B">
        <w:rPr>
          <w:rStyle w:val="FootnoteReference"/>
          <w:rFonts w:ascii="Arial" w:hAnsi="Arial" w:cs="Arial"/>
          <w:sz w:val="24"/>
        </w:rPr>
        <w:footnoteReference w:id="17"/>
      </w:r>
      <w:r w:rsidR="00CE3A56">
        <w:rPr>
          <w:rFonts w:ascii="Arial" w:hAnsi="Arial" w:cs="Arial"/>
          <w:sz w:val="24"/>
        </w:rPr>
        <w:t xml:space="preserve"> </w:t>
      </w:r>
      <w:r w:rsidR="009A1795">
        <w:rPr>
          <w:rFonts w:ascii="Arial" w:hAnsi="Arial" w:cs="Arial"/>
          <w:sz w:val="24"/>
        </w:rPr>
        <w:t xml:space="preserve">According to </w:t>
      </w:r>
      <w:proofErr w:type="spellStart"/>
      <w:r w:rsidR="009A1795">
        <w:rPr>
          <w:rFonts w:ascii="Arial" w:hAnsi="Arial" w:cs="Arial"/>
          <w:sz w:val="24"/>
        </w:rPr>
        <w:t>Briant</w:t>
      </w:r>
      <w:proofErr w:type="spellEnd"/>
      <w:r w:rsidR="009A1795">
        <w:rPr>
          <w:rFonts w:ascii="Arial" w:hAnsi="Arial" w:cs="Arial"/>
          <w:sz w:val="24"/>
        </w:rPr>
        <w:t xml:space="preserve"> h</w:t>
      </w:r>
      <w:r w:rsidR="00CE3A56">
        <w:rPr>
          <w:rFonts w:ascii="Arial" w:hAnsi="Arial" w:cs="Arial"/>
          <w:sz w:val="24"/>
        </w:rPr>
        <w:t xml:space="preserve">e decided to go help the left flank which confirmed his victory even if he </w:t>
      </w:r>
      <w:r>
        <w:rPr>
          <w:rFonts w:ascii="Arial" w:hAnsi="Arial" w:cs="Arial"/>
          <w:sz w:val="24"/>
        </w:rPr>
        <w:t>was not able to capture Darius</w:t>
      </w:r>
      <w:r w:rsidR="00A6477D">
        <w:rPr>
          <w:rFonts w:ascii="Arial" w:hAnsi="Arial" w:cs="Arial"/>
          <w:sz w:val="24"/>
        </w:rPr>
        <w:t xml:space="preserve"> </w:t>
      </w:r>
      <w:r w:rsidR="00D742B2">
        <w:rPr>
          <w:rFonts w:ascii="Arial" w:hAnsi="Arial" w:cs="Arial"/>
          <w:sz w:val="24"/>
        </w:rPr>
        <w:t xml:space="preserve">III </w:t>
      </w:r>
      <w:r w:rsidR="00A6477D">
        <w:rPr>
          <w:rFonts w:ascii="Arial" w:hAnsi="Arial" w:cs="Arial"/>
          <w:sz w:val="24"/>
        </w:rPr>
        <w:t>but instead cap</w:t>
      </w:r>
      <w:r w:rsidR="00EC47F7">
        <w:rPr>
          <w:rFonts w:ascii="Arial" w:hAnsi="Arial" w:cs="Arial"/>
          <w:sz w:val="24"/>
        </w:rPr>
        <w:t>tured Darius</w:t>
      </w:r>
      <w:r w:rsidR="00D742B2">
        <w:rPr>
          <w:rFonts w:ascii="Arial" w:hAnsi="Arial" w:cs="Arial"/>
          <w:sz w:val="24"/>
        </w:rPr>
        <w:t xml:space="preserve"> III’s</w:t>
      </w:r>
      <w:r w:rsidR="00EC47F7">
        <w:rPr>
          <w:rFonts w:ascii="Arial" w:hAnsi="Arial" w:cs="Arial"/>
          <w:sz w:val="24"/>
        </w:rPr>
        <w:t xml:space="preserve"> wife, children and gold</w:t>
      </w:r>
      <w:r>
        <w:rPr>
          <w:rFonts w:ascii="Arial" w:hAnsi="Arial" w:cs="Arial"/>
          <w:sz w:val="24"/>
        </w:rPr>
        <w:t>.</w:t>
      </w:r>
      <w:r w:rsidR="00A76858">
        <w:rPr>
          <w:rStyle w:val="FootnoteReference"/>
          <w:rFonts w:ascii="Arial" w:hAnsi="Arial" w:cs="Arial"/>
          <w:sz w:val="24"/>
        </w:rPr>
        <w:footnoteReference w:id="18"/>
      </w:r>
      <w:r w:rsidR="00CE3A56">
        <w:rPr>
          <w:rFonts w:ascii="Arial" w:hAnsi="Arial" w:cs="Arial"/>
          <w:sz w:val="24"/>
        </w:rPr>
        <w:t xml:space="preserve"> </w:t>
      </w:r>
      <w:r w:rsidR="006F6A75">
        <w:rPr>
          <w:rFonts w:ascii="Arial" w:hAnsi="Arial" w:cs="Arial"/>
          <w:sz w:val="24"/>
        </w:rPr>
        <w:t xml:space="preserve"> In the </w:t>
      </w:r>
      <w:r w:rsidR="006F6A75" w:rsidRPr="0049488C">
        <w:rPr>
          <w:rFonts w:ascii="Arial" w:hAnsi="Arial" w:cs="Arial"/>
          <w:noProof/>
          <w:sz w:val="24"/>
        </w:rPr>
        <w:t>mosaic</w:t>
      </w:r>
      <w:r w:rsidR="002B64FF">
        <w:rPr>
          <w:rFonts w:ascii="Arial" w:hAnsi="Arial" w:cs="Arial"/>
          <w:noProof/>
          <w:sz w:val="24"/>
        </w:rPr>
        <w:t>,</w:t>
      </w:r>
      <w:r w:rsidR="006F6A75">
        <w:rPr>
          <w:rFonts w:ascii="Arial" w:hAnsi="Arial" w:cs="Arial"/>
          <w:sz w:val="24"/>
        </w:rPr>
        <w:t xml:space="preserve"> </w:t>
      </w:r>
      <w:r w:rsidR="00CB2301">
        <w:rPr>
          <w:rFonts w:ascii="Arial" w:hAnsi="Arial" w:cs="Arial"/>
          <w:sz w:val="24"/>
        </w:rPr>
        <w:t xml:space="preserve">many different </w:t>
      </w:r>
      <w:proofErr w:type="spellStart"/>
      <w:r w:rsidR="00C83C70">
        <w:rPr>
          <w:rFonts w:ascii="Arial" w:hAnsi="Arial" w:cs="Arial"/>
          <w:sz w:val="24"/>
        </w:rPr>
        <w:t>soliders</w:t>
      </w:r>
      <w:proofErr w:type="spellEnd"/>
      <w:r w:rsidR="00CB2301">
        <w:rPr>
          <w:rFonts w:ascii="Arial" w:hAnsi="Arial" w:cs="Arial"/>
          <w:sz w:val="24"/>
        </w:rPr>
        <w:t xml:space="preserve"> are pictured with weapons including spears pointing in a range of directions. During the </w:t>
      </w:r>
      <w:r w:rsidR="00CB2301" w:rsidRPr="0049488C">
        <w:rPr>
          <w:rFonts w:ascii="Arial" w:hAnsi="Arial" w:cs="Arial"/>
          <w:noProof/>
          <w:sz w:val="24"/>
        </w:rPr>
        <w:t>battle</w:t>
      </w:r>
      <w:r w:rsidR="002B64FF">
        <w:rPr>
          <w:rFonts w:ascii="Arial" w:hAnsi="Arial" w:cs="Arial"/>
          <w:noProof/>
          <w:sz w:val="24"/>
        </w:rPr>
        <w:t>,</w:t>
      </w:r>
      <w:r w:rsidR="00CB2301">
        <w:rPr>
          <w:rFonts w:ascii="Arial" w:hAnsi="Arial" w:cs="Arial"/>
          <w:sz w:val="24"/>
        </w:rPr>
        <w:t xml:space="preserve"> they used chariots and horses to fight</w:t>
      </w:r>
      <w:r w:rsidR="0022160E">
        <w:rPr>
          <w:rFonts w:ascii="Arial" w:hAnsi="Arial" w:cs="Arial"/>
          <w:sz w:val="24"/>
        </w:rPr>
        <w:t xml:space="preserve"> which are present in the mosaic</w:t>
      </w:r>
      <w:r w:rsidR="00904F24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</w:p>
    <w:p w14:paraId="240D3CFF" w14:textId="545E56AB" w:rsidR="00494C74" w:rsidRPr="001E6469" w:rsidRDefault="00A805BB" w:rsidP="001E6469">
      <w:pPr>
        <w:rPr>
          <w:rFonts w:ascii="Arial" w:hAnsi="Arial" w:cs="Arial"/>
          <w:sz w:val="24"/>
        </w:rPr>
      </w:pPr>
      <w:r w:rsidRPr="00A805BB">
        <w:rPr>
          <w:rFonts w:ascii="Arial" w:hAnsi="Arial" w:cs="Arial"/>
          <w:sz w:val="24"/>
        </w:rPr>
        <w:t xml:space="preserve">As it is believed to be a copy of a Greek painting that no longer exists it </w:t>
      </w:r>
      <w:r w:rsidR="002112FF">
        <w:rPr>
          <w:rFonts w:ascii="Arial" w:hAnsi="Arial" w:cs="Arial"/>
          <w:sz w:val="24"/>
        </w:rPr>
        <w:t>demonstrates</w:t>
      </w:r>
      <w:r w:rsidRPr="00A805BB">
        <w:rPr>
          <w:rFonts w:ascii="Arial" w:hAnsi="Arial" w:cs="Arial"/>
          <w:sz w:val="24"/>
        </w:rPr>
        <w:t xml:space="preserve"> the </w:t>
      </w:r>
      <w:r w:rsidRPr="00A805BB">
        <w:rPr>
          <w:rFonts w:ascii="Arial" w:hAnsi="Arial" w:cs="Arial"/>
          <w:noProof/>
          <w:sz w:val="24"/>
        </w:rPr>
        <w:t>Roma</w:t>
      </w:r>
      <w:r w:rsidR="002112FF">
        <w:rPr>
          <w:rFonts w:ascii="Arial" w:hAnsi="Arial" w:cs="Arial"/>
          <w:noProof/>
          <w:sz w:val="24"/>
        </w:rPr>
        <w:t>n</w:t>
      </w:r>
      <w:r w:rsidRPr="00A805BB">
        <w:rPr>
          <w:rFonts w:ascii="Arial" w:hAnsi="Arial" w:cs="Arial"/>
          <w:sz w:val="24"/>
        </w:rPr>
        <w:t xml:space="preserve"> obsession with </w:t>
      </w:r>
      <w:r w:rsidRPr="00A805BB">
        <w:rPr>
          <w:rFonts w:ascii="Arial" w:hAnsi="Arial" w:cs="Arial"/>
          <w:noProof/>
          <w:sz w:val="24"/>
        </w:rPr>
        <w:t>Greek</w:t>
      </w:r>
      <w:r w:rsidRPr="00A805BB">
        <w:rPr>
          <w:rFonts w:ascii="Arial" w:hAnsi="Arial" w:cs="Arial"/>
          <w:sz w:val="24"/>
        </w:rPr>
        <w:t xml:space="preserve"> art and </w:t>
      </w:r>
      <w:r w:rsidRPr="00A805BB">
        <w:rPr>
          <w:rFonts w:ascii="Arial" w:hAnsi="Arial" w:cs="Arial"/>
          <w:noProof/>
          <w:sz w:val="24"/>
        </w:rPr>
        <w:t>Alexander</w:t>
      </w:r>
      <w:r w:rsidRPr="00A805BB">
        <w:rPr>
          <w:rFonts w:ascii="Arial" w:hAnsi="Arial" w:cs="Arial"/>
          <w:sz w:val="24"/>
        </w:rPr>
        <w:t xml:space="preserve"> the </w:t>
      </w:r>
      <w:r w:rsidR="00F06423">
        <w:rPr>
          <w:rFonts w:ascii="Arial" w:hAnsi="Arial" w:cs="Arial"/>
          <w:sz w:val="24"/>
        </w:rPr>
        <w:t>G</w:t>
      </w:r>
      <w:r w:rsidRPr="00A805BB">
        <w:rPr>
          <w:rFonts w:ascii="Arial" w:hAnsi="Arial" w:cs="Arial"/>
          <w:sz w:val="24"/>
        </w:rPr>
        <w:t xml:space="preserve">reat </w:t>
      </w:r>
      <w:r w:rsidR="006D5AC9">
        <w:rPr>
          <w:rFonts w:ascii="Arial" w:hAnsi="Arial" w:cs="Arial"/>
          <w:sz w:val="24"/>
        </w:rPr>
        <w:t>producing</w:t>
      </w:r>
      <w:r w:rsidR="00EF7561">
        <w:rPr>
          <w:rFonts w:ascii="Arial" w:hAnsi="Arial" w:cs="Arial"/>
          <w:sz w:val="24"/>
        </w:rPr>
        <w:t xml:space="preserve"> a</w:t>
      </w:r>
      <w:r w:rsidRPr="00A805BB">
        <w:rPr>
          <w:rFonts w:ascii="Arial" w:hAnsi="Arial" w:cs="Arial"/>
          <w:sz w:val="24"/>
        </w:rPr>
        <w:t xml:space="preserve"> copy with so much detail.</w:t>
      </w:r>
      <w:r w:rsidR="00C66992" w:rsidRPr="00A805BB">
        <w:rPr>
          <w:rFonts w:ascii="Arial" w:hAnsi="Arial" w:cs="Arial"/>
          <w:sz w:val="24"/>
        </w:rPr>
        <w:t xml:space="preserve"> As previously mentioned the mosaic was excavated from the house of the Faun, Pompeii which was the fanciest house at the time </w:t>
      </w:r>
      <w:r w:rsidR="009F584A">
        <w:rPr>
          <w:rFonts w:ascii="Arial" w:hAnsi="Arial" w:cs="Arial"/>
          <w:sz w:val="24"/>
        </w:rPr>
        <w:t>and</w:t>
      </w:r>
      <w:r w:rsidR="00C66992" w:rsidRPr="00A805BB">
        <w:rPr>
          <w:rFonts w:ascii="Arial" w:hAnsi="Arial" w:cs="Arial"/>
          <w:sz w:val="24"/>
        </w:rPr>
        <w:t xml:space="preserve"> whoever owned it was </w:t>
      </w:r>
      <w:r w:rsidR="009F584A">
        <w:rPr>
          <w:rFonts w:ascii="Arial" w:hAnsi="Arial" w:cs="Arial"/>
          <w:sz w:val="24"/>
        </w:rPr>
        <w:t>likely to be</w:t>
      </w:r>
      <w:r w:rsidR="00C66992" w:rsidRPr="00A805BB">
        <w:rPr>
          <w:rFonts w:ascii="Arial" w:hAnsi="Arial" w:cs="Arial"/>
          <w:sz w:val="24"/>
        </w:rPr>
        <w:t xml:space="preserve"> </w:t>
      </w:r>
      <w:r w:rsidR="009F584A">
        <w:rPr>
          <w:rFonts w:ascii="Arial" w:hAnsi="Arial" w:cs="Arial"/>
          <w:sz w:val="24"/>
        </w:rPr>
        <w:t>extremely</w:t>
      </w:r>
      <w:r w:rsidR="00C66992" w:rsidRPr="00A805BB">
        <w:rPr>
          <w:rFonts w:ascii="Arial" w:hAnsi="Arial" w:cs="Arial"/>
          <w:sz w:val="24"/>
        </w:rPr>
        <w:t xml:space="preserve"> wealth</w:t>
      </w:r>
      <w:r w:rsidR="009F584A">
        <w:rPr>
          <w:rFonts w:ascii="Arial" w:hAnsi="Arial" w:cs="Arial"/>
          <w:sz w:val="24"/>
        </w:rPr>
        <w:t>y</w:t>
      </w:r>
      <w:r w:rsidR="00C66992" w:rsidRPr="00A805BB">
        <w:rPr>
          <w:rFonts w:ascii="Arial" w:hAnsi="Arial" w:cs="Arial"/>
          <w:sz w:val="24"/>
        </w:rPr>
        <w:t xml:space="preserve">. </w:t>
      </w:r>
      <w:r w:rsidRPr="00A805BB">
        <w:rPr>
          <w:rFonts w:ascii="Arial" w:hAnsi="Arial" w:cs="Arial"/>
          <w:noProof/>
          <w:sz w:val="24"/>
        </w:rPr>
        <w:t>The</w:t>
      </w:r>
      <w:r w:rsidR="000928AD">
        <w:rPr>
          <w:rFonts w:ascii="Arial" w:hAnsi="Arial" w:cs="Arial"/>
          <w:noProof/>
          <w:sz w:val="24"/>
        </w:rPr>
        <w:t xml:space="preserve"> impressive</w:t>
      </w:r>
      <w:r w:rsidRPr="00A805BB">
        <w:rPr>
          <w:rFonts w:ascii="Arial" w:hAnsi="Arial" w:cs="Arial"/>
          <w:noProof/>
          <w:sz w:val="24"/>
        </w:rPr>
        <w:t xml:space="preserve"> artistic</w:t>
      </w:r>
      <w:r w:rsidRPr="00A805BB">
        <w:rPr>
          <w:rFonts w:ascii="Arial" w:hAnsi="Arial" w:cs="Arial"/>
          <w:sz w:val="24"/>
        </w:rPr>
        <w:t xml:space="preserve"> style of the mosaic </w:t>
      </w:r>
      <w:r w:rsidR="00F77C1D">
        <w:rPr>
          <w:rFonts w:ascii="Arial" w:hAnsi="Arial" w:cs="Arial"/>
          <w:sz w:val="24"/>
        </w:rPr>
        <w:t xml:space="preserve">is </w:t>
      </w:r>
      <w:r w:rsidRPr="00A805BB">
        <w:rPr>
          <w:rFonts w:ascii="Arial" w:hAnsi="Arial" w:cs="Arial"/>
          <w:sz w:val="24"/>
        </w:rPr>
        <w:t>naturalistic, realistic</w:t>
      </w:r>
      <w:r w:rsidR="00EE77E7">
        <w:rPr>
          <w:rFonts w:ascii="Arial" w:hAnsi="Arial" w:cs="Arial"/>
          <w:sz w:val="24"/>
        </w:rPr>
        <w:t xml:space="preserve"> and</w:t>
      </w:r>
      <w:r w:rsidRPr="00A805BB">
        <w:rPr>
          <w:rFonts w:ascii="Arial" w:hAnsi="Arial" w:cs="Arial"/>
          <w:sz w:val="24"/>
        </w:rPr>
        <w:t xml:space="preserve"> dynamic which would have been a challenge to </w:t>
      </w:r>
      <w:r w:rsidR="00652C47">
        <w:rPr>
          <w:rFonts w:ascii="Arial" w:hAnsi="Arial" w:cs="Arial"/>
          <w:sz w:val="24"/>
        </w:rPr>
        <w:t>achieve in mosaic</w:t>
      </w:r>
      <w:r w:rsidRPr="00A805BB">
        <w:rPr>
          <w:rFonts w:ascii="Arial" w:hAnsi="Arial" w:cs="Arial"/>
          <w:sz w:val="24"/>
        </w:rPr>
        <w:t xml:space="preserve">. </w:t>
      </w:r>
      <w:r w:rsidR="00EE77E7">
        <w:rPr>
          <w:rFonts w:ascii="Arial" w:hAnsi="Arial" w:cs="Arial"/>
          <w:sz w:val="24"/>
        </w:rPr>
        <w:t>T</w:t>
      </w:r>
      <w:r w:rsidRPr="00A805BB">
        <w:rPr>
          <w:rFonts w:ascii="Arial" w:hAnsi="Arial" w:cs="Arial"/>
          <w:sz w:val="24"/>
        </w:rPr>
        <w:t xml:space="preserve">he mosaic is made up of </w:t>
      </w:r>
      <w:r w:rsidR="00D95D50">
        <w:rPr>
          <w:rFonts w:ascii="Arial" w:hAnsi="Arial" w:cs="Arial"/>
          <w:sz w:val="24"/>
        </w:rPr>
        <w:t>one</w:t>
      </w:r>
      <w:r w:rsidRPr="00A805BB">
        <w:rPr>
          <w:rFonts w:ascii="Arial" w:hAnsi="Arial" w:cs="Arial"/>
          <w:sz w:val="24"/>
        </w:rPr>
        <w:t xml:space="preserve"> million and a half tesserae of stone and glass.</w:t>
      </w:r>
      <w:r>
        <w:rPr>
          <w:rStyle w:val="FootnoteReference"/>
          <w:rFonts w:ascii="Arial" w:hAnsi="Arial" w:cs="Arial"/>
          <w:sz w:val="24"/>
        </w:rPr>
        <w:footnoteReference w:id="19"/>
      </w:r>
      <w:r>
        <w:rPr>
          <w:rFonts w:ascii="Arial" w:hAnsi="Arial" w:cs="Arial"/>
          <w:sz w:val="24"/>
        </w:rPr>
        <w:t xml:space="preserve"> </w:t>
      </w:r>
      <w:r w:rsidR="001C4E1F">
        <w:rPr>
          <w:rFonts w:ascii="Arial" w:hAnsi="Arial" w:cs="Arial"/>
          <w:sz w:val="24"/>
        </w:rPr>
        <w:t>T</w:t>
      </w:r>
      <w:r w:rsidR="00A833C4" w:rsidRPr="00A805BB">
        <w:rPr>
          <w:rFonts w:ascii="Arial" w:hAnsi="Arial" w:cs="Arial"/>
          <w:sz w:val="24"/>
        </w:rPr>
        <w:t xml:space="preserve">he tesserae </w:t>
      </w:r>
      <w:r w:rsidR="00CD4F5D">
        <w:rPr>
          <w:rFonts w:ascii="Arial" w:hAnsi="Arial" w:cs="Arial"/>
          <w:sz w:val="24"/>
        </w:rPr>
        <w:t>would have</w:t>
      </w:r>
      <w:r w:rsidR="0016440E">
        <w:rPr>
          <w:rFonts w:ascii="Arial" w:hAnsi="Arial" w:cs="Arial"/>
          <w:sz w:val="24"/>
        </w:rPr>
        <w:t xml:space="preserve"> been</w:t>
      </w:r>
      <w:r w:rsidR="00271B16">
        <w:rPr>
          <w:rFonts w:ascii="Arial" w:hAnsi="Arial" w:cs="Arial"/>
          <w:sz w:val="24"/>
        </w:rPr>
        <w:t xml:space="preserve"> chosen</w:t>
      </w:r>
      <w:r w:rsidR="006B3A79">
        <w:rPr>
          <w:rFonts w:ascii="Arial" w:hAnsi="Arial" w:cs="Arial"/>
          <w:sz w:val="24"/>
        </w:rPr>
        <w:t xml:space="preserve"> </w:t>
      </w:r>
      <w:r w:rsidR="0016440E">
        <w:rPr>
          <w:rFonts w:ascii="Arial" w:hAnsi="Arial" w:cs="Arial"/>
          <w:sz w:val="24"/>
        </w:rPr>
        <w:t>from</w:t>
      </w:r>
      <w:r w:rsidR="00CB2498">
        <w:rPr>
          <w:rFonts w:ascii="Arial" w:hAnsi="Arial" w:cs="Arial"/>
          <w:sz w:val="24"/>
        </w:rPr>
        <w:t xml:space="preserve"> </w:t>
      </w:r>
      <w:r w:rsidR="006B3A79">
        <w:rPr>
          <w:rFonts w:ascii="Arial" w:hAnsi="Arial" w:cs="Arial"/>
          <w:sz w:val="24"/>
        </w:rPr>
        <w:t xml:space="preserve">the colour </w:t>
      </w:r>
      <w:r w:rsidR="001C4E1F">
        <w:rPr>
          <w:rFonts w:ascii="Arial" w:hAnsi="Arial" w:cs="Arial"/>
          <w:sz w:val="24"/>
        </w:rPr>
        <w:t>range</w:t>
      </w:r>
      <w:r w:rsidR="0083184A">
        <w:rPr>
          <w:rFonts w:ascii="Arial" w:hAnsi="Arial" w:cs="Arial"/>
          <w:sz w:val="24"/>
        </w:rPr>
        <w:t xml:space="preserve"> </w:t>
      </w:r>
      <w:r w:rsidR="0016440E">
        <w:rPr>
          <w:rFonts w:ascii="Arial" w:hAnsi="Arial" w:cs="Arial"/>
          <w:sz w:val="24"/>
        </w:rPr>
        <w:t xml:space="preserve">of </w:t>
      </w:r>
      <w:r w:rsidR="0083184A">
        <w:rPr>
          <w:rFonts w:ascii="Arial" w:hAnsi="Arial" w:cs="Arial"/>
          <w:sz w:val="24"/>
        </w:rPr>
        <w:t>marble</w:t>
      </w:r>
      <w:r w:rsidR="006B3A79">
        <w:rPr>
          <w:rFonts w:ascii="Arial" w:hAnsi="Arial" w:cs="Arial"/>
          <w:sz w:val="24"/>
        </w:rPr>
        <w:t xml:space="preserve"> </w:t>
      </w:r>
      <w:r w:rsidR="00424574">
        <w:rPr>
          <w:rFonts w:ascii="Arial" w:hAnsi="Arial" w:cs="Arial"/>
          <w:sz w:val="24"/>
        </w:rPr>
        <w:t>f</w:t>
      </w:r>
      <w:r w:rsidR="00D34A66">
        <w:rPr>
          <w:rFonts w:ascii="Arial" w:hAnsi="Arial" w:cs="Arial"/>
          <w:sz w:val="24"/>
        </w:rPr>
        <w:t>ound in nature</w:t>
      </w:r>
      <w:r w:rsidR="00B86E5D">
        <w:rPr>
          <w:rFonts w:ascii="Arial" w:hAnsi="Arial" w:cs="Arial"/>
          <w:sz w:val="24"/>
        </w:rPr>
        <w:t>,</w:t>
      </w:r>
      <w:r w:rsidR="00D34A66">
        <w:rPr>
          <w:rFonts w:ascii="Arial" w:hAnsi="Arial" w:cs="Arial"/>
          <w:sz w:val="24"/>
        </w:rPr>
        <w:t xml:space="preserve"> a</w:t>
      </w:r>
      <w:r w:rsidR="00B86E5D">
        <w:rPr>
          <w:rFonts w:ascii="Arial" w:hAnsi="Arial" w:cs="Arial"/>
          <w:sz w:val="24"/>
        </w:rPr>
        <w:t>nd</w:t>
      </w:r>
      <w:r w:rsidR="00A833C4" w:rsidRPr="00A805BB">
        <w:rPr>
          <w:rFonts w:ascii="Arial" w:hAnsi="Arial" w:cs="Arial"/>
          <w:sz w:val="24"/>
        </w:rPr>
        <w:t xml:space="preserve"> </w:t>
      </w:r>
      <w:r w:rsidR="00120AA6">
        <w:rPr>
          <w:rFonts w:ascii="Arial" w:hAnsi="Arial" w:cs="Arial"/>
          <w:sz w:val="24"/>
        </w:rPr>
        <w:t xml:space="preserve">this meant </w:t>
      </w:r>
      <w:r w:rsidR="00A833C4" w:rsidRPr="00A805BB">
        <w:rPr>
          <w:rFonts w:ascii="Arial" w:hAnsi="Arial" w:cs="Arial"/>
          <w:sz w:val="24"/>
        </w:rPr>
        <w:t>sourcing of the tesserae</w:t>
      </w:r>
      <w:r w:rsidR="00120AA6">
        <w:rPr>
          <w:rFonts w:ascii="Arial" w:hAnsi="Arial" w:cs="Arial"/>
          <w:sz w:val="24"/>
        </w:rPr>
        <w:t xml:space="preserve"> was highly </w:t>
      </w:r>
      <w:r w:rsidR="00EF7982">
        <w:rPr>
          <w:rFonts w:ascii="Arial" w:hAnsi="Arial" w:cs="Arial"/>
          <w:sz w:val="24"/>
        </w:rPr>
        <w:t>specialized</w:t>
      </w:r>
      <w:r w:rsidR="00120AA6">
        <w:rPr>
          <w:rFonts w:ascii="Arial" w:hAnsi="Arial" w:cs="Arial"/>
          <w:sz w:val="24"/>
        </w:rPr>
        <w:t xml:space="preserve"> as there was so much used</w:t>
      </w:r>
      <w:r w:rsidR="00681FBE" w:rsidRPr="00A805BB">
        <w:rPr>
          <w:rFonts w:ascii="Arial" w:hAnsi="Arial" w:cs="Arial"/>
          <w:sz w:val="24"/>
        </w:rPr>
        <w:t>.</w:t>
      </w:r>
      <w:r w:rsidR="00F8131C">
        <w:rPr>
          <w:rStyle w:val="FootnoteReference"/>
          <w:rFonts w:ascii="Arial" w:hAnsi="Arial" w:cs="Arial"/>
          <w:sz w:val="24"/>
        </w:rPr>
        <w:footnoteReference w:id="20"/>
      </w:r>
      <w:r w:rsidR="00F145D9">
        <w:rPr>
          <w:rFonts w:ascii="Arial" w:hAnsi="Arial" w:cs="Arial"/>
          <w:sz w:val="24"/>
        </w:rPr>
        <w:t xml:space="preserve"> The m</w:t>
      </w:r>
      <w:r w:rsidR="000C41F8" w:rsidRPr="00A805BB">
        <w:rPr>
          <w:rFonts w:ascii="Arial" w:hAnsi="Arial" w:cs="Arial"/>
          <w:sz w:val="24"/>
        </w:rPr>
        <w:t>osaic technique</w:t>
      </w:r>
      <w:r w:rsidR="00F145D9">
        <w:rPr>
          <w:rFonts w:ascii="Arial" w:hAnsi="Arial" w:cs="Arial"/>
          <w:sz w:val="24"/>
        </w:rPr>
        <w:t xml:space="preserve"> was also </w:t>
      </w:r>
      <w:r w:rsidR="00D53E70">
        <w:rPr>
          <w:rFonts w:ascii="Arial" w:hAnsi="Arial" w:cs="Arial"/>
          <w:sz w:val="24"/>
        </w:rPr>
        <w:t>highly developed in the</w:t>
      </w:r>
      <w:r w:rsidR="000C41F8" w:rsidRPr="00A805BB">
        <w:rPr>
          <w:rFonts w:ascii="Arial" w:hAnsi="Arial" w:cs="Arial"/>
          <w:sz w:val="24"/>
        </w:rPr>
        <w:t xml:space="preserve"> skill</w:t>
      </w:r>
      <w:r w:rsidR="00D53E70">
        <w:rPr>
          <w:rFonts w:ascii="Arial" w:hAnsi="Arial" w:cs="Arial"/>
          <w:sz w:val="24"/>
        </w:rPr>
        <w:t xml:space="preserve"> of the </w:t>
      </w:r>
      <w:r w:rsidR="000C41F8" w:rsidRPr="00A805BB">
        <w:rPr>
          <w:rFonts w:ascii="Arial" w:hAnsi="Arial" w:cs="Arial"/>
          <w:sz w:val="24"/>
        </w:rPr>
        <w:t xml:space="preserve">craftsmanship </w:t>
      </w:r>
      <w:r w:rsidR="002B64FF" w:rsidRPr="00A805BB">
        <w:rPr>
          <w:rFonts w:ascii="Arial" w:hAnsi="Arial" w:cs="Arial"/>
          <w:sz w:val="24"/>
        </w:rPr>
        <w:t>an</w:t>
      </w:r>
      <w:r w:rsidR="005D3B31">
        <w:rPr>
          <w:rFonts w:ascii="Arial" w:hAnsi="Arial" w:cs="Arial"/>
          <w:sz w:val="24"/>
        </w:rPr>
        <w:t>d the</w:t>
      </w:r>
      <w:r w:rsidR="002B64FF" w:rsidRPr="00A805BB">
        <w:rPr>
          <w:rFonts w:ascii="Arial" w:hAnsi="Arial" w:cs="Arial"/>
          <w:sz w:val="24"/>
        </w:rPr>
        <w:t xml:space="preserve"> </w:t>
      </w:r>
      <w:r w:rsidR="000C41F8" w:rsidRPr="00A805BB">
        <w:rPr>
          <w:rFonts w:ascii="Arial" w:hAnsi="Arial" w:cs="Arial"/>
          <w:noProof/>
          <w:sz w:val="24"/>
        </w:rPr>
        <w:t>artist</w:t>
      </w:r>
      <w:r w:rsidR="000C41F8" w:rsidRPr="00A805BB">
        <w:rPr>
          <w:rFonts w:ascii="Arial" w:hAnsi="Arial" w:cs="Arial"/>
          <w:sz w:val="24"/>
        </w:rPr>
        <w:t xml:space="preserve"> with a supporting </w:t>
      </w:r>
      <w:r w:rsidR="00BA5DD8" w:rsidRPr="00A805BB">
        <w:rPr>
          <w:rFonts w:ascii="Arial" w:hAnsi="Arial" w:cs="Arial"/>
          <w:sz w:val="24"/>
        </w:rPr>
        <w:t>team,</w:t>
      </w:r>
      <w:r w:rsidR="005D3B31">
        <w:rPr>
          <w:rFonts w:ascii="Arial" w:hAnsi="Arial" w:cs="Arial"/>
          <w:sz w:val="24"/>
        </w:rPr>
        <w:t xml:space="preserve"> so it looked as much like the alleged </w:t>
      </w:r>
      <w:r w:rsidR="00C66992">
        <w:rPr>
          <w:rFonts w:ascii="Arial" w:hAnsi="Arial" w:cs="Arial"/>
          <w:sz w:val="24"/>
        </w:rPr>
        <w:t>Greek painting as possible</w:t>
      </w:r>
      <w:r w:rsidR="00975453">
        <w:rPr>
          <w:rFonts w:ascii="Arial" w:hAnsi="Arial" w:cs="Arial"/>
          <w:sz w:val="24"/>
        </w:rPr>
        <w:t>. Accordin</w:t>
      </w:r>
      <w:r w:rsidR="00E3071A">
        <w:rPr>
          <w:rFonts w:ascii="Arial" w:hAnsi="Arial" w:cs="Arial"/>
          <w:sz w:val="24"/>
        </w:rPr>
        <w:t>g</w:t>
      </w:r>
      <w:r w:rsidR="00975453">
        <w:rPr>
          <w:rFonts w:ascii="Arial" w:hAnsi="Arial" w:cs="Arial"/>
          <w:sz w:val="24"/>
        </w:rPr>
        <w:t xml:space="preserve"> to</w:t>
      </w:r>
      <w:r w:rsidR="00FF3359">
        <w:rPr>
          <w:rFonts w:ascii="Arial" w:hAnsi="Arial" w:cs="Arial"/>
          <w:sz w:val="24"/>
        </w:rPr>
        <w:t xml:space="preserve"> Davi</w:t>
      </w:r>
      <w:r w:rsidR="00E3071A">
        <w:rPr>
          <w:rFonts w:ascii="Arial" w:hAnsi="Arial" w:cs="Arial"/>
          <w:sz w:val="24"/>
        </w:rPr>
        <w:t>e</w:t>
      </w:r>
      <w:r w:rsidR="00FF3359">
        <w:rPr>
          <w:rFonts w:ascii="Arial" w:hAnsi="Arial" w:cs="Arial"/>
          <w:sz w:val="24"/>
        </w:rPr>
        <w:t>s</w:t>
      </w:r>
      <w:r w:rsidR="0021143F">
        <w:rPr>
          <w:rFonts w:ascii="Arial" w:hAnsi="Arial" w:cs="Arial"/>
          <w:sz w:val="24"/>
        </w:rPr>
        <w:t xml:space="preserve"> the </w:t>
      </w:r>
      <w:r w:rsidR="00384171">
        <w:rPr>
          <w:rFonts w:ascii="Arial" w:hAnsi="Arial" w:cs="Arial"/>
          <w:sz w:val="24"/>
        </w:rPr>
        <w:t>technique</w:t>
      </w:r>
      <w:r w:rsidR="00FF3359">
        <w:rPr>
          <w:rFonts w:ascii="Arial" w:hAnsi="Arial" w:cs="Arial"/>
          <w:sz w:val="24"/>
        </w:rPr>
        <w:t xml:space="preserve"> used for laying </w:t>
      </w:r>
      <w:r w:rsidR="00B65CBB">
        <w:rPr>
          <w:rFonts w:ascii="Arial" w:hAnsi="Arial" w:cs="Arial"/>
          <w:sz w:val="24"/>
        </w:rPr>
        <w:t xml:space="preserve">the tesserae in gentle arcs </w:t>
      </w:r>
      <w:r w:rsidR="00B65CBB">
        <w:rPr>
          <w:rFonts w:ascii="Arial" w:hAnsi="Arial" w:cs="Arial"/>
          <w:sz w:val="24"/>
        </w:rPr>
        <w:lastRenderedPageBreak/>
        <w:t>was known as</w:t>
      </w:r>
      <w:r w:rsidR="00384171">
        <w:rPr>
          <w:rFonts w:ascii="Arial" w:hAnsi="Arial" w:cs="Arial"/>
          <w:sz w:val="24"/>
        </w:rPr>
        <w:t xml:space="preserve"> </w:t>
      </w:r>
      <w:r w:rsidR="00C228DE">
        <w:rPr>
          <w:rFonts w:ascii="Arial" w:hAnsi="Arial" w:cs="Arial"/>
          <w:sz w:val="24"/>
        </w:rPr>
        <w:t>‘</w:t>
      </w:r>
      <w:r w:rsidR="00455EAB" w:rsidRPr="00455EAB">
        <w:rPr>
          <w:rFonts w:ascii="Arial" w:hAnsi="Arial" w:cs="Arial"/>
          <w:sz w:val="24"/>
        </w:rPr>
        <w:t xml:space="preserve">opus </w:t>
      </w:r>
      <w:proofErr w:type="spellStart"/>
      <w:r w:rsidR="00455EAB" w:rsidRPr="00455EAB">
        <w:rPr>
          <w:rFonts w:ascii="Arial" w:hAnsi="Arial" w:cs="Arial"/>
          <w:sz w:val="24"/>
        </w:rPr>
        <w:t>vermiculatum</w:t>
      </w:r>
      <w:proofErr w:type="spellEnd"/>
      <w:r w:rsidR="00C228DE">
        <w:rPr>
          <w:rFonts w:ascii="Arial" w:hAnsi="Arial" w:cs="Arial"/>
          <w:sz w:val="24"/>
        </w:rPr>
        <w:t>’</w:t>
      </w:r>
      <w:r w:rsidR="00455EAB">
        <w:rPr>
          <w:rFonts w:ascii="Arial" w:hAnsi="Arial" w:cs="Arial"/>
          <w:sz w:val="24"/>
        </w:rPr>
        <w:t xml:space="preserve"> </w:t>
      </w:r>
      <w:r w:rsidR="00E3071A">
        <w:rPr>
          <w:rFonts w:ascii="Arial" w:hAnsi="Arial" w:cs="Arial"/>
          <w:sz w:val="24"/>
        </w:rPr>
        <w:t>or</w:t>
      </w:r>
      <w:r w:rsidR="00C228DE">
        <w:rPr>
          <w:rFonts w:ascii="Arial" w:hAnsi="Arial" w:cs="Arial"/>
          <w:sz w:val="24"/>
        </w:rPr>
        <w:t xml:space="preserve"> ‘worm work’</w:t>
      </w:r>
      <w:r w:rsidR="00EA5E60">
        <w:rPr>
          <w:rFonts w:ascii="Arial" w:hAnsi="Arial" w:cs="Arial"/>
          <w:sz w:val="24"/>
        </w:rPr>
        <w:t xml:space="preserve"> and this technique is used in the mosaic</w:t>
      </w:r>
      <w:r w:rsidR="00C66992">
        <w:rPr>
          <w:rFonts w:ascii="Arial" w:hAnsi="Arial" w:cs="Arial"/>
          <w:sz w:val="24"/>
        </w:rPr>
        <w:t>.</w:t>
      </w:r>
      <w:r w:rsidR="00C228DE">
        <w:rPr>
          <w:rStyle w:val="FootnoteReference"/>
          <w:rFonts w:ascii="Arial" w:hAnsi="Arial" w:cs="Arial"/>
          <w:sz w:val="24"/>
        </w:rPr>
        <w:footnoteReference w:id="21"/>
      </w:r>
      <w:r w:rsidR="00494C74" w:rsidRPr="00A805BB">
        <w:rPr>
          <w:rFonts w:ascii="Arial" w:hAnsi="Arial" w:cs="Arial"/>
          <w:sz w:val="24"/>
        </w:rPr>
        <w:t xml:space="preserve"> </w:t>
      </w:r>
    </w:p>
    <w:p w14:paraId="3F1B68AD" w14:textId="04FD3AFC" w:rsidR="000C41F8" w:rsidRDefault="00B11F3B" w:rsidP="0078671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s</w:t>
      </w:r>
      <w:r w:rsidR="00494C74" w:rsidRPr="0078671E">
        <w:rPr>
          <w:rFonts w:ascii="Arial" w:hAnsi="Arial" w:cs="Arial"/>
          <w:sz w:val="24"/>
        </w:rPr>
        <w:t xml:space="preserve">ignificance of the </w:t>
      </w:r>
      <w:r>
        <w:rPr>
          <w:rFonts w:ascii="Arial" w:hAnsi="Arial" w:cs="Arial"/>
          <w:sz w:val="24"/>
        </w:rPr>
        <w:t xml:space="preserve">dead </w:t>
      </w:r>
      <w:r w:rsidR="00494C74" w:rsidRPr="0078671E">
        <w:rPr>
          <w:rFonts w:ascii="Arial" w:hAnsi="Arial" w:cs="Arial"/>
          <w:sz w:val="24"/>
        </w:rPr>
        <w:t>tree</w:t>
      </w:r>
      <w:r>
        <w:rPr>
          <w:rFonts w:ascii="Arial" w:hAnsi="Arial" w:cs="Arial"/>
          <w:sz w:val="24"/>
        </w:rPr>
        <w:t xml:space="preserve"> is suggested in the article ‘Collective Papers on Alexander the Great’ by Ernest Badian, </w:t>
      </w:r>
      <w:r w:rsidR="009308C7">
        <w:rPr>
          <w:rFonts w:ascii="Arial" w:hAnsi="Arial" w:cs="Arial"/>
          <w:sz w:val="24"/>
        </w:rPr>
        <w:t>where</w:t>
      </w:r>
      <w:r>
        <w:rPr>
          <w:rFonts w:ascii="Arial" w:hAnsi="Arial" w:cs="Arial"/>
          <w:sz w:val="24"/>
        </w:rPr>
        <w:t xml:space="preserve"> dead tree</w:t>
      </w:r>
      <w:r w:rsidR="00D57E65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 xml:space="preserve"> </w:t>
      </w:r>
      <w:r w:rsidR="00D57E65">
        <w:rPr>
          <w:rFonts w:ascii="Arial" w:hAnsi="Arial" w:cs="Arial"/>
          <w:sz w:val="24"/>
        </w:rPr>
        <w:t>are</w:t>
      </w:r>
      <w:r>
        <w:rPr>
          <w:rFonts w:ascii="Arial" w:hAnsi="Arial" w:cs="Arial"/>
          <w:sz w:val="24"/>
        </w:rPr>
        <w:t xml:space="preserve"> used in funerary art as artistic symbolism.</w:t>
      </w:r>
      <w:r w:rsidR="000B714E">
        <w:rPr>
          <w:rStyle w:val="FootnoteReference"/>
          <w:rFonts w:ascii="Arial" w:hAnsi="Arial" w:cs="Arial"/>
          <w:sz w:val="24"/>
        </w:rPr>
        <w:footnoteReference w:id="22"/>
      </w:r>
      <w:r>
        <w:rPr>
          <w:rFonts w:ascii="Arial" w:hAnsi="Arial" w:cs="Arial"/>
          <w:sz w:val="24"/>
        </w:rPr>
        <w:t xml:space="preserve"> </w:t>
      </w:r>
      <w:r w:rsidR="00D71887">
        <w:rPr>
          <w:rFonts w:ascii="Arial" w:hAnsi="Arial" w:cs="Arial"/>
          <w:sz w:val="24"/>
        </w:rPr>
        <w:t>T</w:t>
      </w:r>
      <w:r>
        <w:rPr>
          <w:rFonts w:ascii="Arial" w:hAnsi="Arial" w:cs="Arial"/>
          <w:sz w:val="24"/>
        </w:rPr>
        <w:t xml:space="preserve">he presence of a dead tree in the Alexander </w:t>
      </w:r>
      <w:r w:rsidRPr="002B64FF">
        <w:rPr>
          <w:rFonts w:ascii="Arial" w:hAnsi="Arial" w:cs="Arial"/>
          <w:noProof/>
          <w:sz w:val="24"/>
        </w:rPr>
        <w:t>mosaic</w:t>
      </w:r>
      <w:r w:rsidR="002B64FF">
        <w:rPr>
          <w:rFonts w:ascii="Arial" w:hAnsi="Arial" w:cs="Arial"/>
          <w:noProof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r w:rsidR="00802665">
        <w:rPr>
          <w:rFonts w:ascii="Arial" w:hAnsi="Arial" w:cs="Arial"/>
          <w:sz w:val="24"/>
        </w:rPr>
        <w:t>may</w:t>
      </w:r>
      <w:r>
        <w:rPr>
          <w:rFonts w:ascii="Arial" w:hAnsi="Arial" w:cs="Arial"/>
          <w:sz w:val="24"/>
        </w:rPr>
        <w:t xml:space="preserve"> not only suggest </w:t>
      </w:r>
      <w:r w:rsidR="00EC10C8">
        <w:rPr>
          <w:rFonts w:ascii="Arial" w:hAnsi="Arial" w:cs="Arial"/>
          <w:sz w:val="24"/>
        </w:rPr>
        <w:t xml:space="preserve">links between the tomb of Philip II and the </w:t>
      </w:r>
      <w:r w:rsidR="00EC10C8" w:rsidRPr="002B64FF">
        <w:rPr>
          <w:rFonts w:ascii="Arial" w:hAnsi="Arial" w:cs="Arial"/>
          <w:noProof/>
          <w:sz w:val="24"/>
        </w:rPr>
        <w:t>mosaic</w:t>
      </w:r>
      <w:r w:rsidR="00EC10C8">
        <w:rPr>
          <w:rFonts w:ascii="Arial" w:hAnsi="Arial" w:cs="Arial"/>
          <w:sz w:val="24"/>
        </w:rPr>
        <w:t xml:space="preserve"> but also that the dead tree </w:t>
      </w:r>
      <w:proofErr w:type="spellStart"/>
      <w:r w:rsidR="00EC10C8">
        <w:rPr>
          <w:rFonts w:ascii="Arial" w:hAnsi="Arial" w:cs="Arial"/>
          <w:sz w:val="24"/>
        </w:rPr>
        <w:t>symbol</w:t>
      </w:r>
      <w:r w:rsidR="00D57E65">
        <w:rPr>
          <w:rFonts w:ascii="Arial" w:hAnsi="Arial" w:cs="Arial"/>
          <w:sz w:val="24"/>
        </w:rPr>
        <w:t>ises</w:t>
      </w:r>
      <w:proofErr w:type="spellEnd"/>
      <w:r w:rsidR="00EC10C8">
        <w:rPr>
          <w:rFonts w:ascii="Arial" w:hAnsi="Arial" w:cs="Arial"/>
          <w:sz w:val="24"/>
        </w:rPr>
        <w:t xml:space="preserve"> death.</w:t>
      </w:r>
      <w:r w:rsidR="000B714E">
        <w:rPr>
          <w:rStyle w:val="FootnoteReference"/>
          <w:rFonts w:ascii="Arial" w:hAnsi="Arial" w:cs="Arial"/>
          <w:sz w:val="24"/>
        </w:rPr>
        <w:footnoteReference w:id="23"/>
      </w:r>
      <w:r w:rsidR="00EC10C8">
        <w:rPr>
          <w:rFonts w:ascii="Arial" w:hAnsi="Arial" w:cs="Arial"/>
          <w:sz w:val="24"/>
        </w:rPr>
        <w:t xml:space="preserve"> </w:t>
      </w:r>
      <w:r w:rsidR="00D1352F">
        <w:rPr>
          <w:rFonts w:ascii="Arial" w:hAnsi="Arial" w:cs="Arial"/>
          <w:sz w:val="24"/>
        </w:rPr>
        <w:t>The presence of the dead tree in the mosaic c</w:t>
      </w:r>
      <w:r w:rsidR="00D57E65">
        <w:rPr>
          <w:rFonts w:ascii="Arial" w:hAnsi="Arial" w:cs="Arial"/>
          <w:sz w:val="24"/>
        </w:rPr>
        <w:t>ould</w:t>
      </w:r>
      <w:r w:rsidR="00D1352F">
        <w:rPr>
          <w:rFonts w:ascii="Arial" w:hAnsi="Arial" w:cs="Arial"/>
          <w:sz w:val="24"/>
        </w:rPr>
        <w:t xml:space="preserve"> also symbolize the death of the Persian Empire. </w:t>
      </w:r>
      <w:r w:rsidR="00A833C4" w:rsidRPr="0078671E">
        <w:rPr>
          <w:rFonts w:ascii="Arial" w:hAnsi="Arial" w:cs="Arial"/>
          <w:sz w:val="24"/>
        </w:rPr>
        <w:t xml:space="preserve">  </w:t>
      </w:r>
    </w:p>
    <w:p w14:paraId="01CC79BE" w14:textId="6C254D5E" w:rsidR="006A66FB" w:rsidRDefault="00955949" w:rsidP="0078671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Alexander mosaic even though damaged is a fine example of a </w:t>
      </w:r>
      <w:r w:rsidR="00276BE5">
        <w:rPr>
          <w:rFonts w:ascii="Arial" w:hAnsi="Arial" w:cs="Arial"/>
          <w:sz w:val="24"/>
        </w:rPr>
        <w:t>R</w:t>
      </w:r>
      <w:r>
        <w:rPr>
          <w:rFonts w:ascii="Arial" w:hAnsi="Arial" w:cs="Arial"/>
          <w:sz w:val="24"/>
        </w:rPr>
        <w:t xml:space="preserve">oman mosaic. It is unique in that it </w:t>
      </w:r>
      <w:r w:rsidR="00830436">
        <w:rPr>
          <w:rFonts w:ascii="Arial" w:hAnsi="Arial" w:cs="Arial"/>
          <w:sz w:val="24"/>
        </w:rPr>
        <w:t xml:space="preserve">possibly </w:t>
      </w:r>
      <w:r>
        <w:rPr>
          <w:rFonts w:ascii="Arial" w:hAnsi="Arial" w:cs="Arial"/>
          <w:sz w:val="24"/>
        </w:rPr>
        <w:t xml:space="preserve">depicts a </w:t>
      </w:r>
      <w:r w:rsidR="00276BE5">
        <w:rPr>
          <w:rFonts w:ascii="Arial" w:hAnsi="Arial" w:cs="Arial"/>
          <w:sz w:val="24"/>
        </w:rPr>
        <w:t>lost Greek painting</w:t>
      </w:r>
      <w:r w:rsidR="00830436">
        <w:rPr>
          <w:rFonts w:ascii="Arial" w:hAnsi="Arial" w:cs="Arial"/>
          <w:sz w:val="24"/>
        </w:rPr>
        <w:t xml:space="preserve"> giving us an insight into</w:t>
      </w:r>
      <w:r w:rsidR="009D6339">
        <w:rPr>
          <w:rFonts w:ascii="Arial" w:hAnsi="Arial" w:cs="Arial"/>
          <w:sz w:val="24"/>
        </w:rPr>
        <w:t xml:space="preserve"> </w:t>
      </w:r>
      <w:r w:rsidR="000F5A6B">
        <w:rPr>
          <w:rFonts w:ascii="Arial" w:hAnsi="Arial" w:cs="Arial"/>
          <w:sz w:val="24"/>
        </w:rPr>
        <w:t xml:space="preserve">a </w:t>
      </w:r>
      <w:r w:rsidR="009D6339">
        <w:rPr>
          <w:rFonts w:ascii="Arial" w:hAnsi="Arial" w:cs="Arial"/>
          <w:sz w:val="24"/>
        </w:rPr>
        <w:t>form</w:t>
      </w:r>
      <w:r w:rsidR="000F5A6B">
        <w:rPr>
          <w:rFonts w:ascii="Arial" w:hAnsi="Arial" w:cs="Arial"/>
          <w:sz w:val="24"/>
        </w:rPr>
        <w:t xml:space="preserve"> of</w:t>
      </w:r>
      <w:r w:rsidR="00830436">
        <w:rPr>
          <w:rFonts w:ascii="Arial" w:hAnsi="Arial" w:cs="Arial"/>
          <w:sz w:val="24"/>
        </w:rPr>
        <w:t xml:space="preserve"> Greek art which is extremely rare </w:t>
      </w:r>
      <w:r w:rsidR="00C956DC">
        <w:rPr>
          <w:rFonts w:ascii="Arial" w:hAnsi="Arial" w:cs="Arial"/>
          <w:sz w:val="24"/>
        </w:rPr>
        <w:t>in today</w:t>
      </w:r>
      <w:r w:rsidR="000F5A6B">
        <w:rPr>
          <w:rFonts w:ascii="Arial" w:hAnsi="Arial" w:cs="Arial"/>
          <w:sz w:val="24"/>
        </w:rPr>
        <w:t>’</w:t>
      </w:r>
      <w:r w:rsidR="00C956DC">
        <w:rPr>
          <w:rFonts w:ascii="Arial" w:hAnsi="Arial" w:cs="Arial"/>
          <w:sz w:val="24"/>
        </w:rPr>
        <w:t>s world.</w:t>
      </w:r>
      <w:r w:rsidR="004542EB">
        <w:rPr>
          <w:rFonts w:ascii="Arial" w:hAnsi="Arial" w:cs="Arial"/>
          <w:sz w:val="24"/>
        </w:rPr>
        <w:t xml:space="preserve"> The subject of the mosaic </w:t>
      </w:r>
      <w:r w:rsidR="00296884">
        <w:rPr>
          <w:rFonts w:ascii="Arial" w:hAnsi="Arial" w:cs="Arial"/>
          <w:sz w:val="24"/>
        </w:rPr>
        <w:t>highlights the important connection between the Greek and Roman worlds</w:t>
      </w:r>
      <w:r w:rsidR="00DC7286">
        <w:rPr>
          <w:rFonts w:ascii="Arial" w:hAnsi="Arial" w:cs="Arial"/>
          <w:sz w:val="24"/>
        </w:rPr>
        <w:t xml:space="preserve"> and </w:t>
      </w:r>
      <w:proofErr w:type="gramStart"/>
      <w:r w:rsidR="00DC7286">
        <w:rPr>
          <w:rFonts w:ascii="Arial" w:hAnsi="Arial" w:cs="Arial"/>
          <w:sz w:val="24"/>
        </w:rPr>
        <w:t xml:space="preserve">in particular </w:t>
      </w:r>
      <w:r w:rsidR="002F2CEB">
        <w:rPr>
          <w:rFonts w:ascii="Arial" w:hAnsi="Arial" w:cs="Arial"/>
          <w:sz w:val="24"/>
        </w:rPr>
        <w:t>the</w:t>
      </w:r>
      <w:proofErr w:type="gramEnd"/>
      <w:r w:rsidR="002F2CEB">
        <w:rPr>
          <w:rFonts w:ascii="Arial" w:hAnsi="Arial" w:cs="Arial"/>
          <w:sz w:val="24"/>
        </w:rPr>
        <w:t xml:space="preserve"> Roman fascination </w:t>
      </w:r>
      <w:r w:rsidR="00225FEC">
        <w:rPr>
          <w:rFonts w:ascii="Arial" w:hAnsi="Arial" w:cs="Arial"/>
          <w:sz w:val="24"/>
        </w:rPr>
        <w:t xml:space="preserve">with Greek history and its leaders. </w:t>
      </w:r>
      <w:r w:rsidR="00C956DC">
        <w:rPr>
          <w:rFonts w:ascii="Arial" w:hAnsi="Arial" w:cs="Arial"/>
          <w:sz w:val="24"/>
        </w:rPr>
        <w:t xml:space="preserve"> </w:t>
      </w:r>
      <w:r w:rsidR="00276BE5">
        <w:rPr>
          <w:rFonts w:ascii="Arial" w:hAnsi="Arial" w:cs="Arial"/>
          <w:sz w:val="24"/>
        </w:rPr>
        <w:t xml:space="preserve"> </w:t>
      </w:r>
    </w:p>
    <w:p w14:paraId="61A0DC2B" w14:textId="732B5128" w:rsidR="000B714E" w:rsidRDefault="000B714E" w:rsidP="0078671E">
      <w:pPr>
        <w:rPr>
          <w:rFonts w:ascii="Arial" w:hAnsi="Arial" w:cs="Arial"/>
          <w:sz w:val="24"/>
        </w:rPr>
      </w:pPr>
    </w:p>
    <w:p w14:paraId="5FD56F2E" w14:textId="1A171719" w:rsidR="000B714E" w:rsidRDefault="000B714E" w:rsidP="0078671E">
      <w:pPr>
        <w:rPr>
          <w:rFonts w:ascii="Arial" w:hAnsi="Arial" w:cs="Arial"/>
          <w:sz w:val="24"/>
        </w:rPr>
      </w:pPr>
    </w:p>
    <w:p w14:paraId="02DDD654" w14:textId="1374097E" w:rsidR="000B714E" w:rsidRDefault="000B714E" w:rsidP="0078671E">
      <w:pPr>
        <w:rPr>
          <w:rFonts w:ascii="Arial" w:hAnsi="Arial" w:cs="Arial"/>
          <w:sz w:val="24"/>
        </w:rPr>
      </w:pPr>
    </w:p>
    <w:p w14:paraId="659CEA5C" w14:textId="4FD7B61E" w:rsidR="000B714E" w:rsidRDefault="000B714E" w:rsidP="0078671E">
      <w:pPr>
        <w:rPr>
          <w:rFonts w:ascii="Arial" w:hAnsi="Arial" w:cs="Arial"/>
          <w:sz w:val="24"/>
        </w:rPr>
      </w:pPr>
    </w:p>
    <w:p w14:paraId="21728FEA" w14:textId="4307D6E1" w:rsidR="000B714E" w:rsidRDefault="000B714E" w:rsidP="0078671E">
      <w:pPr>
        <w:rPr>
          <w:rFonts w:ascii="Arial" w:hAnsi="Arial" w:cs="Arial"/>
          <w:sz w:val="24"/>
        </w:rPr>
      </w:pPr>
    </w:p>
    <w:p w14:paraId="1ECB4B89" w14:textId="781D796B" w:rsidR="000B714E" w:rsidRDefault="000B714E" w:rsidP="0078671E">
      <w:pPr>
        <w:rPr>
          <w:rFonts w:ascii="Arial" w:hAnsi="Arial" w:cs="Arial"/>
          <w:sz w:val="24"/>
        </w:rPr>
      </w:pPr>
    </w:p>
    <w:p w14:paraId="1DC7F5FC" w14:textId="1B347E9E" w:rsidR="000B714E" w:rsidRDefault="000B714E" w:rsidP="0078671E">
      <w:pPr>
        <w:rPr>
          <w:rFonts w:ascii="Arial" w:hAnsi="Arial" w:cs="Arial"/>
          <w:sz w:val="24"/>
        </w:rPr>
      </w:pPr>
    </w:p>
    <w:p w14:paraId="47EA4478" w14:textId="01519DF8" w:rsidR="000B714E" w:rsidRDefault="000B714E" w:rsidP="0078671E">
      <w:pPr>
        <w:rPr>
          <w:rFonts w:ascii="Arial" w:hAnsi="Arial" w:cs="Arial"/>
          <w:sz w:val="24"/>
        </w:rPr>
      </w:pPr>
    </w:p>
    <w:p w14:paraId="3325D590" w14:textId="4D7EBE12" w:rsidR="000B714E" w:rsidRDefault="000B714E" w:rsidP="0078671E">
      <w:pPr>
        <w:rPr>
          <w:rFonts w:ascii="Arial" w:hAnsi="Arial" w:cs="Arial"/>
          <w:sz w:val="24"/>
        </w:rPr>
      </w:pPr>
    </w:p>
    <w:p w14:paraId="124E85D5" w14:textId="6970EA88" w:rsidR="000B714E" w:rsidRDefault="000B714E" w:rsidP="0078671E">
      <w:pPr>
        <w:rPr>
          <w:rFonts w:ascii="Arial" w:hAnsi="Arial" w:cs="Arial"/>
          <w:sz w:val="24"/>
        </w:rPr>
      </w:pPr>
    </w:p>
    <w:p w14:paraId="2BE25F6A" w14:textId="38C219AB" w:rsidR="000B714E" w:rsidRDefault="000B714E" w:rsidP="0078671E">
      <w:pPr>
        <w:rPr>
          <w:rFonts w:ascii="Arial" w:hAnsi="Arial" w:cs="Arial"/>
          <w:sz w:val="24"/>
        </w:rPr>
      </w:pPr>
    </w:p>
    <w:p w14:paraId="095F79FC" w14:textId="2ED76940" w:rsidR="000B714E" w:rsidRDefault="000B714E" w:rsidP="0078671E">
      <w:pPr>
        <w:rPr>
          <w:rFonts w:ascii="Arial" w:hAnsi="Arial" w:cs="Arial"/>
          <w:sz w:val="24"/>
        </w:rPr>
      </w:pPr>
    </w:p>
    <w:p w14:paraId="788C4864" w14:textId="77777777" w:rsidR="000B714E" w:rsidRPr="0078671E" w:rsidRDefault="000B714E" w:rsidP="0078671E">
      <w:pPr>
        <w:rPr>
          <w:rFonts w:ascii="Arial" w:hAnsi="Arial" w:cs="Arial"/>
          <w:sz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59362439"/>
        <w:docPartObj>
          <w:docPartGallery w:val="Bibliographies"/>
          <w:docPartUnique/>
        </w:docPartObj>
      </w:sdtPr>
      <w:sdtEndPr/>
      <w:sdtContent>
        <w:p w14:paraId="37848127" w14:textId="7256C014" w:rsidR="001F7DEB" w:rsidRDefault="001F7DEB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48CD4725" w14:textId="2C7F5D9E" w:rsidR="003264CB" w:rsidRDefault="001F7DEB" w:rsidP="003264C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264CB">
                <w:rPr>
                  <w:noProof/>
                </w:rPr>
                <w:t xml:space="preserve">Badian, E., 2012. Chapter 23: A Note on the "Alexander Mosaic". In: </w:t>
              </w:r>
              <w:r w:rsidR="003264CB">
                <w:rPr>
                  <w:i/>
                  <w:iCs/>
                  <w:noProof/>
                </w:rPr>
                <w:t xml:space="preserve">Collective Papers on Alexander the Great. </w:t>
              </w:r>
              <w:r w:rsidR="003264CB">
                <w:rPr>
                  <w:noProof/>
                </w:rPr>
                <w:t>s.l.:</w:t>
              </w:r>
              <w:r w:rsidR="00486C31">
                <w:rPr>
                  <w:noProof/>
                </w:rPr>
                <w:t xml:space="preserve"> </w:t>
              </w:r>
              <w:r w:rsidR="003264CB">
                <w:rPr>
                  <w:noProof/>
                </w:rPr>
                <w:t>Routledge.</w:t>
              </w:r>
            </w:p>
            <w:p w14:paraId="062F2831" w14:textId="77777777" w:rsidR="003264CB" w:rsidRDefault="003264CB" w:rsidP="003264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Dwyer, E., 2001. The Unified plan of the House of the Faun. </w:t>
              </w:r>
              <w:r>
                <w:rPr>
                  <w:i/>
                  <w:iCs/>
                  <w:noProof/>
                </w:rPr>
                <w:t xml:space="preserve">Journal of the Society of Architectural Historians, </w:t>
              </w:r>
              <w:r>
                <w:rPr>
                  <w:noProof/>
                </w:rPr>
                <w:t>60(3), pp. 328-343.</w:t>
              </w:r>
            </w:p>
            <w:p w14:paraId="5A2599CB" w14:textId="77777777" w:rsidR="003264CB" w:rsidRDefault="003264CB" w:rsidP="003264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Hammond, N. G., 1992. Alexander's charge at the Battle of Issus 333BC. </w:t>
              </w:r>
              <w:r>
                <w:rPr>
                  <w:i/>
                  <w:iCs/>
                  <w:noProof/>
                </w:rPr>
                <w:t xml:space="preserve">Historia: Zeitschrift fur Alte Geschichte, </w:t>
              </w:r>
              <w:r>
                <w:rPr>
                  <w:noProof/>
                </w:rPr>
                <w:t>pp. 395-406.</w:t>
              </w:r>
            </w:p>
            <w:p w14:paraId="6F89F136" w14:textId="77777777" w:rsidR="003264CB" w:rsidRDefault="003264CB" w:rsidP="003264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Iglesias-Zoido, J. C., 2010. The Pre-battle speeches of Alexander at Issus and Gaugamela. </w:t>
              </w:r>
              <w:r>
                <w:rPr>
                  <w:i/>
                  <w:iCs/>
                  <w:noProof/>
                </w:rPr>
                <w:t xml:space="preserve">Greek, Roman and Byzantine Studies 50, </w:t>
              </w:r>
              <w:r>
                <w:rPr>
                  <w:noProof/>
                </w:rPr>
                <w:t>pp. 215-241.</w:t>
              </w:r>
            </w:p>
            <w:p w14:paraId="19F7971C" w14:textId="23DB45DB" w:rsidR="003264CB" w:rsidRDefault="003264CB" w:rsidP="003264C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Murison, C. L., 1972. Darius III and th</w:t>
              </w:r>
              <w:r w:rsidR="00486C31">
                <w:rPr>
                  <w:noProof/>
                </w:rPr>
                <w:t>e</w:t>
              </w:r>
              <w:r>
                <w:rPr>
                  <w:noProof/>
                </w:rPr>
                <w:t xml:space="preserve"> Battle of Issus. </w:t>
              </w:r>
              <w:r>
                <w:rPr>
                  <w:i/>
                  <w:iCs/>
                  <w:noProof/>
                </w:rPr>
                <w:t xml:space="preserve">Historia: Zeitschrift fur Alte Geschichte, </w:t>
              </w:r>
              <w:r>
                <w:rPr>
                  <w:noProof/>
                </w:rPr>
                <w:t>pp. 399-423.</w:t>
              </w:r>
            </w:p>
            <w:p w14:paraId="2E13A83E" w14:textId="386E06DD" w:rsidR="004D467F" w:rsidRPr="004D467F" w:rsidRDefault="00C66916" w:rsidP="004D467F">
              <w:r w:rsidRPr="00C66916">
                <w:t>Davies, Penelope JE; et al. (2007). Janson's History of Art. New Jersey: Prentice Hall. p. 246.</w:t>
              </w:r>
            </w:p>
            <w:p w14:paraId="715B766E" w14:textId="68E9D76B" w:rsidR="001F7DEB" w:rsidRDefault="001F7DEB" w:rsidP="00E94C6C">
              <w:pPr>
                <w:tabs>
                  <w:tab w:val="left" w:pos="5207"/>
                </w:tabs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A60AC3F" w14:textId="58EBCB79" w:rsidR="006C1293" w:rsidRPr="006C1293" w:rsidRDefault="006C1293" w:rsidP="00E94C6C">
      <w:pPr>
        <w:pStyle w:val="Bibliography"/>
        <w:rPr>
          <w:rFonts w:ascii="Arial" w:hAnsi="Arial" w:cs="Arial"/>
          <w:sz w:val="24"/>
          <w:u w:val="single"/>
        </w:rPr>
      </w:pPr>
      <w:r w:rsidRPr="006C1293">
        <w:rPr>
          <w:rFonts w:ascii="Arial" w:hAnsi="Arial" w:cs="Arial"/>
          <w:sz w:val="24"/>
          <w:u w:val="single"/>
        </w:rPr>
        <w:t xml:space="preserve">Video reference </w:t>
      </w:r>
    </w:p>
    <w:p w14:paraId="3476B75B" w14:textId="4C5D17A3" w:rsidR="00E94C6C" w:rsidRPr="00E94C6C" w:rsidRDefault="00E94C6C" w:rsidP="00E94C6C">
      <w:pPr>
        <w:pStyle w:val="Bibliography"/>
        <w:rPr>
          <w:rFonts w:ascii="Arial" w:hAnsi="Arial" w:cs="Arial"/>
          <w:sz w:val="24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ZOTERO_BIBL {"uncited":[],"omitted":[],"custom":[]} CSL_BIBLIOGRAPHY </w:instrText>
      </w:r>
      <w:r>
        <w:rPr>
          <w:rFonts w:ascii="Arial" w:hAnsi="Arial" w:cs="Arial"/>
        </w:rPr>
        <w:fldChar w:fldCharType="separate"/>
      </w:r>
      <w:r w:rsidRPr="00E94C6C">
        <w:rPr>
          <w:rFonts w:ascii="Arial" w:hAnsi="Arial" w:cs="Arial"/>
          <w:sz w:val="24"/>
        </w:rPr>
        <w:t xml:space="preserve">Anon (n.d.) </w:t>
      </w:r>
      <w:r w:rsidRPr="00E94C6C">
        <w:rPr>
          <w:rFonts w:ascii="Arial" w:hAnsi="Arial" w:cs="Arial"/>
          <w:i/>
          <w:iCs/>
          <w:sz w:val="24"/>
        </w:rPr>
        <w:t>Alexander Mosaic from the House of the Faun, Pompeii</w:t>
      </w:r>
      <w:r w:rsidRPr="00E94C6C">
        <w:rPr>
          <w:rFonts w:ascii="Arial" w:hAnsi="Arial" w:cs="Arial"/>
          <w:sz w:val="24"/>
        </w:rPr>
        <w:t>. [online]. Available from: https://www.khanacademy.org/humanities/ancient-art-civilizations/greek-art/hellenistic/v/alexander-mosaic-c-100-b-c-e (Accessed 23 March 2018). [online]. Available from: https://www.khanacademy.org/humanities/ancient-art-civilizations/greek-art/hellenistic/v/alexander-mosaic-c-100-b-c-e (Accessed 23 March 2018).</w:t>
      </w:r>
    </w:p>
    <w:p w14:paraId="00B37CDD" w14:textId="3E0BEC51" w:rsidR="00BA5824" w:rsidRPr="00D1352F" w:rsidRDefault="00E94C6C" w:rsidP="00D1352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fldChar w:fldCharType="end"/>
      </w:r>
    </w:p>
    <w:sectPr w:rsidR="00BA5824" w:rsidRPr="00D1352F" w:rsidSect="001E349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91A9DD" w14:textId="77777777" w:rsidR="00BA6BFB" w:rsidRDefault="00BA6BFB" w:rsidP="009A1AD0">
      <w:pPr>
        <w:spacing w:after="0" w:line="240" w:lineRule="auto"/>
      </w:pPr>
      <w:r>
        <w:separator/>
      </w:r>
    </w:p>
  </w:endnote>
  <w:endnote w:type="continuationSeparator" w:id="0">
    <w:p w14:paraId="58B86B5B" w14:textId="77777777" w:rsidR="00BA6BFB" w:rsidRDefault="00BA6BFB" w:rsidP="009A1A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E3FA32" w14:textId="77777777" w:rsidR="00BA6BFB" w:rsidRDefault="00BA6BFB" w:rsidP="009A1AD0">
      <w:pPr>
        <w:spacing w:after="0" w:line="240" w:lineRule="auto"/>
      </w:pPr>
      <w:r>
        <w:separator/>
      </w:r>
    </w:p>
  </w:footnote>
  <w:footnote w:type="continuationSeparator" w:id="0">
    <w:p w14:paraId="296B818A" w14:textId="77777777" w:rsidR="00BA6BFB" w:rsidRDefault="00BA6BFB" w:rsidP="009A1AD0">
      <w:pPr>
        <w:spacing w:after="0" w:line="240" w:lineRule="auto"/>
      </w:pPr>
      <w:r>
        <w:continuationSeparator/>
      </w:r>
    </w:p>
  </w:footnote>
  <w:footnote w:id="1">
    <w:p w14:paraId="330E9003" w14:textId="77777777" w:rsidR="009D344C" w:rsidRDefault="009D344C" w:rsidP="009D34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Briant</w:t>
      </w:r>
      <w:proofErr w:type="spellEnd"/>
      <w:r>
        <w:t>, 1996, p52-53</w:t>
      </w:r>
    </w:p>
  </w:footnote>
  <w:footnote w:id="2">
    <w:p w14:paraId="5077AD93" w14:textId="77777777" w:rsidR="0010647F" w:rsidRDefault="0010647F" w:rsidP="0010647F">
      <w:pPr>
        <w:pStyle w:val="FootnoteText"/>
      </w:pPr>
      <w:r>
        <w:rPr>
          <w:rStyle w:val="FootnoteReference"/>
        </w:rPr>
        <w:footnoteRef/>
      </w:r>
      <w:r>
        <w:t xml:space="preserve"> Hirst, 2017</w:t>
      </w:r>
    </w:p>
  </w:footnote>
  <w:footnote w:id="3">
    <w:p w14:paraId="70526D42" w14:textId="5BF116B9" w:rsidR="000A4276" w:rsidRDefault="000A42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84431">
        <w:t>Zucker</w:t>
      </w:r>
      <w:r w:rsidR="00CE11B9">
        <w:t>,</w:t>
      </w:r>
      <w:r w:rsidR="00C459F9">
        <w:t xml:space="preserve"> </w:t>
      </w:r>
      <w:r w:rsidR="007C3E41">
        <w:t xml:space="preserve">Harris. </w:t>
      </w:r>
      <w:r w:rsidR="00F25B2B">
        <w:t xml:space="preserve">Khan </w:t>
      </w:r>
      <w:r w:rsidR="00CE11B9">
        <w:t>A</w:t>
      </w:r>
      <w:r w:rsidR="00F25B2B">
        <w:t>cademy video, 5</w:t>
      </w:r>
      <w:r w:rsidR="00261C3D">
        <w:t>:</w:t>
      </w:r>
      <w:r w:rsidR="00F25B2B">
        <w:t>2</w:t>
      </w:r>
      <w:r w:rsidR="00A55177">
        <w:t>4</w:t>
      </w:r>
      <w:r w:rsidR="00F25B2B">
        <w:t>-5</w:t>
      </w:r>
      <w:r w:rsidR="00261C3D">
        <w:t>:</w:t>
      </w:r>
      <w:r w:rsidR="00F25B2B">
        <w:t>39</w:t>
      </w:r>
    </w:p>
  </w:footnote>
  <w:footnote w:id="4">
    <w:p w14:paraId="64093CAA" w14:textId="6C538460" w:rsidR="00A16C30" w:rsidRDefault="007B06D7">
      <w:pPr>
        <w:pStyle w:val="FootnoteText"/>
      </w:pPr>
      <w:r>
        <w:rPr>
          <w:rStyle w:val="FootnoteReference"/>
        </w:rPr>
        <w:footnoteRef/>
      </w:r>
      <w:r w:rsidR="00E12F5A">
        <w:t xml:space="preserve"> Hirst, 2017</w:t>
      </w:r>
    </w:p>
  </w:footnote>
  <w:footnote w:id="5">
    <w:p w14:paraId="5BC521AE" w14:textId="57938178" w:rsidR="00A16C30" w:rsidRDefault="00A16C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75F3">
        <w:t xml:space="preserve">Harris. </w:t>
      </w:r>
      <w:r w:rsidR="005B0F14" w:rsidRPr="005B0F14">
        <w:t xml:space="preserve">Khan </w:t>
      </w:r>
      <w:r w:rsidR="00BC5DB6">
        <w:t>A</w:t>
      </w:r>
      <w:r w:rsidR="005B0F14" w:rsidRPr="005B0F14">
        <w:t xml:space="preserve">cademy </w:t>
      </w:r>
      <w:r w:rsidR="007C3A3C">
        <w:t>V</w:t>
      </w:r>
      <w:r w:rsidR="005B0F14" w:rsidRPr="005B0F14">
        <w:t>ideo</w:t>
      </w:r>
      <w:r w:rsidR="00FE7E19">
        <w:t>, 4</w:t>
      </w:r>
      <w:r w:rsidR="00261C3D">
        <w:t>:</w:t>
      </w:r>
      <w:r w:rsidR="00FE7E19">
        <w:t>11-4</w:t>
      </w:r>
      <w:r w:rsidR="00261C3D">
        <w:t>:</w:t>
      </w:r>
      <w:r w:rsidR="00FE7E19">
        <w:t>22</w:t>
      </w:r>
    </w:p>
  </w:footnote>
  <w:footnote w:id="6">
    <w:p w14:paraId="16FFCC96" w14:textId="3A39DF17" w:rsidR="00A16C30" w:rsidRDefault="00A16C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44F7">
        <w:t>Khan Academy</w:t>
      </w:r>
      <w:r w:rsidR="007A4BB5">
        <w:t>, About Alexander Mosaic</w:t>
      </w:r>
    </w:p>
  </w:footnote>
  <w:footnote w:id="7">
    <w:p w14:paraId="6DE47675" w14:textId="316F9181" w:rsidR="004F7FDF" w:rsidRDefault="004F7F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7793D" w:rsidRPr="0057793D">
        <w:t>Khan Academy, About Alexander Mosaic</w:t>
      </w:r>
    </w:p>
  </w:footnote>
  <w:footnote w:id="8">
    <w:p w14:paraId="39E92470" w14:textId="204B1662" w:rsidR="00004313" w:rsidRDefault="000043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0603">
        <w:t xml:space="preserve">Harris. </w:t>
      </w:r>
      <w:r w:rsidR="004A4645" w:rsidRPr="004A4645">
        <w:t xml:space="preserve">Khan </w:t>
      </w:r>
      <w:r w:rsidR="007C3A3C">
        <w:t>A</w:t>
      </w:r>
      <w:r w:rsidR="004A4645" w:rsidRPr="004A4645">
        <w:t xml:space="preserve">cademy </w:t>
      </w:r>
      <w:r w:rsidR="007C3A3C">
        <w:t>V</w:t>
      </w:r>
      <w:r w:rsidR="004A4645" w:rsidRPr="004A4645">
        <w:t>ideo</w:t>
      </w:r>
      <w:r w:rsidR="004A4645">
        <w:t xml:space="preserve">, </w:t>
      </w:r>
      <w:r w:rsidR="005731B7">
        <w:t>2</w:t>
      </w:r>
      <w:r w:rsidR="00261C3D">
        <w:t>:</w:t>
      </w:r>
      <w:r w:rsidR="006528ED">
        <w:t>30-2</w:t>
      </w:r>
      <w:r w:rsidR="00261C3D">
        <w:t>:</w:t>
      </w:r>
      <w:r w:rsidR="006528ED">
        <w:t>40</w:t>
      </w:r>
    </w:p>
  </w:footnote>
  <w:footnote w:id="9">
    <w:p w14:paraId="7CF61BFF" w14:textId="662085F3" w:rsidR="009A1AD0" w:rsidRDefault="009A1A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4A1B">
        <w:t>Pliny the Elder, Natural History, 36.</w:t>
      </w:r>
    </w:p>
  </w:footnote>
  <w:footnote w:id="10">
    <w:p w14:paraId="1BA45D1D" w14:textId="6B6F0A73" w:rsidR="00616DE3" w:rsidRDefault="00616D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56638">
        <w:t xml:space="preserve">Harris. </w:t>
      </w:r>
      <w:r w:rsidR="00A67086" w:rsidRPr="00A67086">
        <w:t xml:space="preserve">Khan </w:t>
      </w:r>
      <w:r w:rsidR="007C3A3C">
        <w:t>A</w:t>
      </w:r>
      <w:r w:rsidR="00A67086" w:rsidRPr="00A67086">
        <w:t xml:space="preserve">cademy </w:t>
      </w:r>
      <w:r w:rsidR="007C3A3C">
        <w:t>V</w:t>
      </w:r>
      <w:r w:rsidR="00A67086" w:rsidRPr="00A67086">
        <w:t>ideo</w:t>
      </w:r>
      <w:r w:rsidR="00A67086">
        <w:t>, 3</w:t>
      </w:r>
      <w:r w:rsidR="00261C3D">
        <w:t>:</w:t>
      </w:r>
      <w:r w:rsidR="00FD536B">
        <w:t>22-3</w:t>
      </w:r>
      <w:r w:rsidR="00261C3D">
        <w:t>:</w:t>
      </w:r>
      <w:r w:rsidR="00FD536B">
        <w:t>37</w:t>
      </w:r>
    </w:p>
  </w:footnote>
  <w:footnote w:id="11">
    <w:p w14:paraId="5FEA6EA7" w14:textId="2142D6A2" w:rsidR="00C4454B" w:rsidRDefault="00C445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5C3E">
        <w:t xml:space="preserve">Zucker. </w:t>
      </w:r>
      <w:r>
        <w:t xml:space="preserve">Khan </w:t>
      </w:r>
      <w:r w:rsidR="007C3A3C">
        <w:t>A</w:t>
      </w:r>
      <w:r>
        <w:t xml:space="preserve">cademy </w:t>
      </w:r>
      <w:r w:rsidR="007C3A3C">
        <w:t>V</w:t>
      </w:r>
      <w:r>
        <w:t>i</w:t>
      </w:r>
      <w:r w:rsidR="001676C2">
        <w:t>d</w:t>
      </w:r>
      <w:r>
        <w:t>eo</w:t>
      </w:r>
      <w:r w:rsidR="0006558F">
        <w:t xml:space="preserve">, </w:t>
      </w:r>
      <w:r w:rsidR="00886879">
        <w:t>3</w:t>
      </w:r>
      <w:r w:rsidR="00261C3D">
        <w:t>:</w:t>
      </w:r>
      <w:r w:rsidR="00886879">
        <w:t>11-3</w:t>
      </w:r>
      <w:r w:rsidR="00261C3D">
        <w:t>:</w:t>
      </w:r>
      <w:r w:rsidR="00886879">
        <w:t>20</w:t>
      </w:r>
    </w:p>
  </w:footnote>
  <w:footnote w:id="12">
    <w:p w14:paraId="2933E2D2" w14:textId="7DD682C1" w:rsidR="001676C2" w:rsidRDefault="001676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5C3E">
        <w:t xml:space="preserve">Zucker. </w:t>
      </w:r>
      <w:r w:rsidRPr="001676C2">
        <w:t xml:space="preserve">Khan </w:t>
      </w:r>
      <w:r w:rsidR="007C3A3C">
        <w:t>A</w:t>
      </w:r>
      <w:r w:rsidRPr="001676C2">
        <w:t xml:space="preserve">cademy </w:t>
      </w:r>
      <w:r w:rsidR="007C3A3C">
        <w:t>V</w:t>
      </w:r>
      <w:r w:rsidRPr="001676C2">
        <w:t>i</w:t>
      </w:r>
      <w:r>
        <w:t>d</w:t>
      </w:r>
      <w:r w:rsidRPr="001676C2">
        <w:t>eo</w:t>
      </w:r>
      <w:r w:rsidR="00886879">
        <w:t xml:space="preserve">, </w:t>
      </w:r>
      <w:r w:rsidR="00016A41">
        <w:t>3</w:t>
      </w:r>
      <w:r w:rsidR="00261C3D">
        <w:t>:</w:t>
      </w:r>
      <w:r w:rsidR="00016A41">
        <w:t>03-3</w:t>
      </w:r>
      <w:r w:rsidR="00261C3D">
        <w:t>:</w:t>
      </w:r>
      <w:r w:rsidR="00016A41">
        <w:t>20</w:t>
      </w:r>
    </w:p>
  </w:footnote>
  <w:footnote w:id="13">
    <w:p w14:paraId="7CF3CB61" w14:textId="20E91DF0" w:rsidR="001676C2" w:rsidRDefault="001676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26FE3" w:rsidRPr="00826FE3">
        <w:t>Briant</w:t>
      </w:r>
      <w:proofErr w:type="spellEnd"/>
      <w:r w:rsidR="00826FE3" w:rsidRPr="00826FE3">
        <w:t>, 1996, p52-53</w:t>
      </w:r>
    </w:p>
  </w:footnote>
  <w:footnote w:id="14">
    <w:p w14:paraId="66E360F7" w14:textId="17783ACF" w:rsidR="0001313F" w:rsidRDefault="000131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7EA1">
        <w:t xml:space="preserve">Zucker, Harris. </w:t>
      </w:r>
      <w:r w:rsidR="000376B0" w:rsidRPr="000376B0">
        <w:t xml:space="preserve">Khan </w:t>
      </w:r>
      <w:r w:rsidR="00675C2D">
        <w:t>A</w:t>
      </w:r>
      <w:r w:rsidR="000376B0" w:rsidRPr="000376B0">
        <w:t xml:space="preserve">cademy </w:t>
      </w:r>
      <w:r w:rsidR="00675C2D">
        <w:t>V</w:t>
      </w:r>
      <w:r w:rsidR="000376B0" w:rsidRPr="000376B0">
        <w:t>ideo</w:t>
      </w:r>
      <w:r w:rsidR="00421E4C">
        <w:t>, 0</w:t>
      </w:r>
      <w:r w:rsidR="00261C3D">
        <w:t>:</w:t>
      </w:r>
      <w:r w:rsidR="00421E4C">
        <w:t>16-0</w:t>
      </w:r>
      <w:r w:rsidR="00261C3D">
        <w:t>:</w:t>
      </w:r>
      <w:r w:rsidR="00421E4C">
        <w:t>31</w:t>
      </w:r>
    </w:p>
  </w:footnote>
  <w:footnote w:id="15">
    <w:p w14:paraId="0315A043" w14:textId="02DD601B" w:rsidR="00AB3D35" w:rsidRDefault="00AB3D35">
      <w:pPr>
        <w:pStyle w:val="FootnoteText"/>
      </w:pPr>
      <w:r>
        <w:rPr>
          <w:rStyle w:val="FootnoteReference"/>
        </w:rPr>
        <w:footnoteRef/>
      </w:r>
      <w:r>
        <w:t xml:space="preserve"> Hammond</w:t>
      </w:r>
      <w:r w:rsidR="00736B27">
        <w:t>,</w:t>
      </w:r>
      <w:r>
        <w:t xml:space="preserve"> 396-398</w:t>
      </w:r>
    </w:p>
  </w:footnote>
  <w:footnote w:id="16">
    <w:p w14:paraId="42FEDFCF" w14:textId="4A4E8E0F" w:rsidR="00A97A25" w:rsidRDefault="00A97A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3E10">
        <w:t xml:space="preserve">Harris, Zucker. </w:t>
      </w:r>
      <w:r w:rsidR="008F4098">
        <w:t xml:space="preserve">Khan </w:t>
      </w:r>
      <w:r w:rsidR="00CD430B">
        <w:t xml:space="preserve">Academy Video, </w:t>
      </w:r>
      <w:r w:rsidR="009F0714">
        <w:t>2</w:t>
      </w:r>
      <w:r w:rsidR="00246A7B">
        <w:t>:</w:t>
      </w:r>
      <w:r w:rsidR="009F0714">
        <w:t>01</w:t>
      </w:r>
      <w:r w:rsidR="00246A7B">
        <w:t>-2:11</w:t>
      </w:r>
      <w:r w:rsidR="00F83214">
        <w:t xml:space="preserve"> </w:t>
      </w:r>
      <w:bookmarkStart w:id="0" w:name="_GoBack"/>
      <w:bookmarkEnd w:id="0"/>
    </w:p>
  </w:footnote>
  <w:footnote w:id="17">
    <w:p w14:paraId="601FA75D" w14:textId="4C085A53" w:rsidR="0064620B" w:rsidRPr="0064620B" w:rsidRDefault="0064620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B42799">
        <w:t>Martin, 1996, p193</w:t>
      </w:r>
    </w:p>
  </w:footnote>
  <w:footnote w:id="18">
    <w:p w14:paraId="71416CDE" w14:textId="6899DEA9" w:rsidR="00A76858" w:rsidRPr="00A76858" w:rsidRDefault="00A7685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BA0E20">
        <w:rPr>
          <w:lang w:val="en-GB"/>
        </w:rPr>
        <w:t>Briant</w:t>
      </w:r>
      <w:proofErr w:type="spellEnd"/>
      <w:r w:rsidR="00BA0E20">
        <w:rPr>
          <w:lang w:val="en-GB"/>
        </w:rPr>
        <w:t>, 1996, p4</w:t>
      </w:r>
    </w:p>
  </w:footnote>
  <w:footnote w:id="19">
    <w:p w14:paraId="217A4CCC" w14:textId="3475C71D" w:rsidR="00A805BB" w:rsidRDefault="00A805BB" w:rsidP="00A805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2CBF">
        <w:t xml:space="preserve">Zucker. </w:t>
      </w:r>
      <w:r w:rsidRPr="00F56D14">
        <w:t xml:space="preserve">Khan </w:t>
      </w:r>
      <w:r>
        <w:t>A</w:t>
      </w:r>
      <w:r w:rsidRPr="00F56D14">
        <w:t xml:space="preserve">cademy </w:t>
      </w:r>
      <w:r>
        <w:t>V</w:t>
      </w:r>
      <w:r w:rsidRPr="00F56D14">
        <w:t>ideo</w:t>
      </w:r>
      <w:r>
        <w:t>, 4:40-4:43</w:t>
      </w:r>
    </w:p>
  </w:footnote>
  <w:footnote w:id="20">
    <w:p w14:paraId="155A57B9" w14:textId="49B89E92" w:rsidR="00F8131C" w:rsidRPr="00F8131C" w:rsidRDefault="00F8131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21143F">
        <w:t xml:space="preserve"> </w:t>
      </w:r>
      <w:r w:rsidR="002208ED" w:rsidRPr="002208ED">
        <w:t>Davies, 2007</w:t>
      </w:r>
      <w:r w:rsidR="002208ED">
        <w:t xml:space="preserve">, </w:t>
      </w:r>
      <w:r w:rsidR="002208ED" w:rsidRPr="002208ED">
        <w:t>p246</w:t>
      </w:r>
      <w:r>
        <w:t xml:space="preserve"> </w:t>
      </w:r>
    </w:p>
  </w:footnote>
  <w:footnote w:id="21">
    <w:p w14:paraId="4BD8E576" w14:textId="2D9EBC9C" w:rsidR="00C228DE" w:rsidRPr="00C228DE" w:rsidRDefault="00C228D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877B54" w:rsidRPr="00877B54">
        <w:t>Davies, 2007, p246</w:t>
      </w:r>
    </w:p>
  </w:footnote>
  <w:footnote w:id="22">
    <w:p w14:paraId="29E6C8FF" w14:textId="692AE726" w:rsidR="000B714E" w:rsidRPr="000B714E" w:rsidRDefault="000B714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8203F8">
        <w:t>Ba</w:t>
      </w:r>
      <w:r w:rsidR="00D035CC">
        <w:t>dian</w:t>
      </w:r>
      <w:proofErr w:type="spellEnd"/>
      <w:r w:rsidR="004F1412">
        <w:t xml:space="preserve">, </w:t>
      </w:r>
      <w:r w:rsidR="003D7B64">
        <w:t>2012</w:t>
      </w:r>
    </w:p>
  </w:footnote>
  <w:footnote w:id="23">
    <w:p w14:paraId="21DD77B3" w14:textId="1472ADCE" w:rsidR="000B714E" w:rsidRPr="000B714E" w:rsidRDefault="000B714E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D7B64">
        <w:t>Badian</w:t>
      </w:r>
      <w:proofErr w:type="spellEnd"/>
      <w:r w:rsidR="003D7B64">
        <w:t>, 2012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867B87"/>
    <w:multiLevelType w:val="hybridMultilevel"/>
    <w:tmpl w:val="3B8A784A"/>
    <w:lvl w:ilvl="0" w:tplc="D04A45B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M3MLcwMjcFUmaWZko6SsGpxcWZ+XkgBca1AFpvxZYsAAAA"/>
  </w:docVars>
  <w:rsids>
    <w:rsidRoot w:val="00CD0E78"/>
    <w:rsid w:val="000042E7"/>
    <w:rsid w:val="00004313"/>
    <w:rsid w:val="0001313F"/>
    <w:rsid w:val="00016A41"/>
    <w:rsid w:val="000238D9"/>
    <w:rsid w:val="000376B0"/>
    <w:rsid w:val="0006558F"/>
    <w:rsid w:val="000663B6"/>
    <w:rsid w:val="00067B65"/>
    <w:rsid w:val="00076ACC"/>
    <w:rsid w:val="0007710B"/>
    <w:rsid w:val="000928AD"/>
    <w:rsid w:val="000A4276"/>
    <w:rsid w:val="000B3E10"/>
    <w:rsid w:val="000B3FB2"/>
    <w:rsid w:val="000B714E"/>
    <w:rsid w:val="000C41F8"/>
    <w:rsid w:val="000C4517"/>
    <w:rsid w:val="000D46FC"/>
    <w:rsid w:val="000E3B14"/>
    <w:rsid w:val="000F5A6B"/>
    <w:rsid w:val="0010647F"/>
    <w:rsid w:val="00117549"/>
    <w:rsid w:val="00120AA6"/>
    <w:rsid w:val="00123065"/>
    <w:rsid w:val="00124E8C"/>
    <w:rsid w:val="00125A1F"/>
    <w:rsid w:val="00152FB9"/>
    <w:rsid w:val="001530E5"/>
    <w:rsid w:val="00164245"/>
    <w:rsid w:val="0016440E"/>
    <w:rsid w:val="001676C2"/>
    <w:rsid w:val="00181556"/>
    <w:rsid w:val="001B2DED"/>
    <w:rsid w:val="001B6AD6"/>
    <w:rsid w:val="001C44F7"/>
    <w:rsid w:val="001C4E1F"/>
    <w:rsid w:val="001D3977"/>
    <w:rsid w:val="001E114D"/>
    <w:rsid w:val="001E2D71"/>
    <w:rsid w:val="001E3491"/>
    <w:rsid w:val="001E6469"/>
    <w:rsid w:val="001F7DEB"/>
    <w:rsid w:val="00206291"/>
    <w:rsid w:val="002112FF"/>
    <w:rsid w:val="0021143F"/>
    <w:rsid w:val="002208ED"/>
    <w:rsid w:val="0022160E"/>
    <w:rsid w:val="0022467A"/>
    <w:rsid w:val="00225FEC"/>
    <w:rsid w:val="0023275D"/>
    <w:rsid w:val="00236705"/>
    <w:rsid w:val="00242316"/>
    <w:rsid w:val="00246A7B"/>
    <w:rsid w:val="00257700"/>
    <w:rsid w:val="00261C3D"/>
    <w:rsid w:val="00271B16"/>
    <w:rsid w:val="00276BE5"/>
    <w:rsid w:val="002774DE"/>
    <w:rsid w:val="00290021"/>
    <w:rsid w:val="00296384"/>
    <w:rsid w:val="00296884"/>
    <w:rsid w:val="002B64FF"/>
    <w:rsid w:val="002D1C0D"/>
    <w:rsid w:val="002F047F"/>
    <w:rsid w:val="002F2CEB"/>
    <w:rsid w:val="00310426"/>
    <w:rsid w:val="003264CB"/>
    <w:rsid w:val="003321B8"/>
    <w:rsid w:val="00344A1B"/>
    <w:rsid w:val="00351E8C"/>
    <w:rsid w:val="0038402F"/>
    <w:rsid w:val="00384171"/>
    <w:rsid w:val="003A2C4B"/>
    <w:rsid w:val="003B0603"/>
    <w:rsid w:val="003B6BA9"/>
    <w:rsid w:val="003D5A84"/>
    <w:rsid w:val="003D7B64"/>
    <w:rsid w:val="003D7D0B"/>
    <w:rsid w:val="003F5958"/>
    <w:rsid w:val="0040363E"/>
    <w:rsid w:val="00415FC0"/>
    <w:rsid w:val="00421E4C"/>
    <w:rsid w:val="00424574"/>
    <w:rsid w:val="00425083"/>
    <w:rsid w:val="00431DAB"/>
    <w:rsid w:val="00435FA2"/>
    <w:rsid w:val="00437BCD"/>
    <w:rsid w:val="004542EB"/>
    <w:rsid w:val="00455EAB"/>
    <w:rsid w:val="004611A1"/>
    <w:rsid w:val="004634B9"/>
    <w:rsid w:val="00466427"/>
    <w:rsid w:val="0048090F"/>
    <w:rsid w:val="0048352F"/>
    <w:rsid w:val="00485960"/>
    <w:rsid w:val="00486C31"/>
    <w:rsid w:val="0049266A"/>
    <w:rsid w:val="0049488C"/>
    <w:rsid w:val="00494C74"/>
    <w:rsid w:val="004A4645"/>
    <w:rsid w:val="004B1237"/>
    <w:rsid w:val="004D2312"/>
    <w:rsid w:val="004D467F"/>
    <w:rsid w:val="004F1412"/>
    <w:rsid w:val="004F7FDF"/>
    <w:rsid w:val="00513536"/>
    <w:rsid w:val="005146D7"/>
    <w:rsid w:val="00532F85"/>
    <w:rsid w:val="00550F18"/>
    <w:rsid w:val="00550F20"/>
    <w:rsid w:val="00562DB1"/>
    <w:rsid w:val="005731B7"/>
    <w:rsid w:val="005744FC"/>
    <w:rsid w:val="0057793D"/>
    <w:rsid w:val="00591D0E"/>
    <w:rsid w:val="005A035E"/>
    <w:rsid w:val="005A3AFD"/>
    <w:rsid w:val="005B0C3E"/>
    <w:rsid w:val="005B0F14"/>
    <w:rsid w:val="005C3810"/>
    <w:rsid w:val="005D3B31"/>
    <w:rsid w:val="005D4AB8"/>
    <w:rsid w:val="005D5BF1"/>
    <w:rsid w:val="005E601D"/>
    <w:rsid w:val="005E63DC"/>
    <w:rsid w:val="00616DE3"/>
    <w:rsid w:val="00624E5A"/>
    <w:rsid w:val="00643A11"/>
    <w:rsid w:val="0064620B"/>
    <w:rsid w:val="0064784A"/>
    <w:rsid w:val="006524EF"/>
    <w:rsid w:val="006528ED"/>
    <w:rsid w:val="00652C47"/>
    <w:rsid w:val="00654828"/>
    <w:rsid w:val="00657DE7"/>
    <w:rsid w:val="00662A78"/>
    <w:rsid w:val="00675C2D"/>
    <w:rsid w:val="00681FBE"/>
    <w:rsid w:val="006A66FB"/>
    <w:rsid w:val="006B3A79"/>
    <w:rsid w:val="006C1293"/>
    <w:rsid w:val="006C7E68"/>
    <w:rsid w:val="006D1CEB"/>
    <w:rsid w:val="006D5AC9"/>
    <w:rsid w:val="006D6F82"/>
    <w:rsid w:val="006D700A"/>
    <w:rsid w:val="006D7EA1"/>
    <w:rsid w:val="006E4FC5"/>
    <w:rsid w:val="006F6A75"/>
    <w:rsid w:val="007006EA"/>
    <w:rsid w:val="00736B27"/>
    <w:rsid w:val="007411FC"/>
    <w:rsid w:val="00757378"/>
    <w:rsid w:val="00761731"/>
    <w:rsid w:val="007666C3"/>
    <w:rsid w:val="00771318"/>
    <w:rsid w:val="0078027E"/>
    <w:rsid w:val="00780ECB"/>
    <w:rsid w:val="00782552"/>
    <w:rsid w:val="0078671E"/>
    <w:rsid w:val="00791A99"/>
    <w:rsid w:val="007A1E40"/>
    <w:rsid w:val="007A4BB5"/>
    <w:rsid w:val="007A7725"/>
    <w:rsid w:val="007B06D7"/>
    <w:rsid w:val="007C2330"/>
    <w:rsid w:val="007C3A3C"/>
    <w:rsid w:val="007C3E41"/>
    <w:rsid w:val="007C7641"/>
    <w:rsid w:val="007D45E4"/>
    <w:rsid w:val="007E323B"/>
    <w:rsid w:val="007F5806"/>
    <w:rsid w:val="00802665"/>
    <w:rsid w:val="00803409"/>
    <w:rsid w:val="0081055F"/>
    <w:rsid w:val="008203F8"/>
    <w:rsid w:val="00826FE3"/>
    <w:rsid w:val="00830436"/>
    <w:rsid w:val="0083184A"/>
    <w:rsid w:val="00843287"/>
    <w:rsid w:val="008645AC"/>
    <w:rsid w:val="00866AC1"/>
    <w:rsid w:val="00866FD8"/>
    <w:rsid w:val="00872A70"/>
    <w:rsid w:val="00872CBF"/>
    <w:rsid w:val="00877B54"/>
    <w:rsid w:val="008822A3"/>
    <w:rsid w:val="00886879"/>
    <w:rsid w:val="008C127C"/>
    <w:rsid w:val="008C1874"/>
    <w:rsid w:val="008C5274"/>
    <w:rsid w:val="008F4098"/>
    <w:rsid w:val="008F40DA"/>
    <w:rsid w:val="00904F24"/>
    <w:rsid w:val="00910505"/>
    <w:rsid w:val="00911A35"/>
    <w:rsid w:val="0092061C"/>
    <w:rsid w:val="0092171F"/>
    <w:rsid w:val="009308C7"/>
    <w:rsid w:val="00940EC0"/>
    <w:rsid w:val="00944D6F"/>
    <w:rsid w:val="00955949"/>
    <w:rsid w:val="00975453"/>
    <w:rsid w:val="009931A7"/>
    <w:rsid w:val="009A14EC"/>
    <w:rsid w:val="009A1795"/>
    <w:rsid w:val="009A1AD0"/>
    <w:rsid w:val="009B060F"/>
    <w:rsid w:val="009B102A"/>
    <w:rsid w:val="009C63AE"/>
    <w:rsid w:val="009D0183"/>
    <w:rsid w:val="009D344C"/>
    <w:rsid w:val="009D594F"/>
    <w:rsid w:val="009D6339"/>
    <w:rsid w:val="009E02A1"/>
    <w:rsid w:val="009E258D"/>
    <w:rsid w:val="009F0714"/>
    <w:rsid w:val="009F584A"/>
    <w:rsid w:val="00A16C30"/>
    <w:rsid w:val="00A172BA"/>
    <w:rsid w:val="00A270B8"/>
    <w:rsid w:val="00A52FD9"/>
    <w:rsid w:val="00A532FB"/>
    <w:rsid w:val="00A55177"/>
    <w:rsid w:val="00A55C3E"/>
    <w:rsid w:val="00A57896"/>
    <w:rsid w:val="00A6477D"/>
    <w:rsid w:val="00A64B50"/>
    <w:rsid w:val="00A67086"/>
    <w:rsid w:val="00A76858"/>
    <w:rsid w:val="00A805BB"/>
    <w:rsid w:val="00A815DE"/>
    <w:rsid w:val="00A833C4"/>
    <w:rsid w:val="00A837AE"/>
    <w:rsid w:val="00A8572C"/>
    <w:rsid w:val="00A872A4"/>
    <w:rsid w:val="00A9026F"/>
    <w:rsid w:val="00A97A25"/>
    <w:rsid w:val="00AA7D6B"/>
    <w:rsid w:val="00AB3D35"/>
    <w:rsid w:val="00AC0821"/>
    <w:rsid w:val="00AD10E9"/>
    <w:rsid w:val="00AD6E4B"/>
    <w:rsid w:val="00AE29BE"/>
    <w:rsid w:val="00AF3C6F"/>
    <w:rsid w:val="00B013FC"/>
    <w:rsid w:val="00B11F3B"/>
    <w:rsid w:val="00B26003"/>
    <w:rsid w:val="00B335D9"/>
    <w:rsid w:val="00B406B9"/>
    <w:rsid w:val="00B42799"/>
    <w:rsid w:val="00B565CA"/>
    <w:rsid w:val="00B56CCE"/>
    <w:rsid w:val="00B62EF2"/>
    <w:rsid w:val="00B651B5"/>
    <w:rsid w:val="00B65CBB"/>
    <w:rsid w:val="00B82910"/>
    <w:rsid w:val="00B86E5D"/>
    <w:rsid w:val="00B94F73"/>
    <w:rsid w:val="00BA0E20"/>
    <w:rsid w:val="00BA5824"/>
    <w:rsid w:val="00BA5DD8"/>
    <w:rsid w:val="00BA6BFB"/>
    <w:rsid w:val="00BC01A3"/>
    <w:rsid w:val="00BC1A68"/>
    <w:rsid w:val="00BC2E31"/>
    <w:rsid w:val="00BC5DB6"/>
    <w:rsid w:val="00BE33B6"/>
    <w:rsid w:val="00BE3940"/>
    <w:rsid w:val="00BF59FD"/>
    <w:rsid w:val="00BF75F3"/>
    <w:rsid w:val="00C1391D"/>
    <w:rsid w:val="00C14E3B"/>
    <w:rsid w:val="00C159C7"/>
    <w:rsid w:val="00C228DE"/>
    <w:rsid w:val="00C22B83"/>
    <w:rsid w:val="00C40406"/>
    <w:rsid w:val="00C4454B"/>
    <w:rsid w:val="00C459F9"/>
    <w:rsid w:val="00C53AC1"/>
    <w:rsid w:val="00C540BC"/>
    <w:rsid w:val="00C56638"/>
    <w:rsid w:val="00C62698"/>
    <w:rsid w:val="00C66916"/>
    <w:rsid w:val="00C66992"/>
    <w:rsid w:val="00C71C76"/>
    <w:rsid w:val="00C83C70"/>
    <w:rsid w:val="00C93CE3"/>
    <w:rsid w:val="00C956DC"/>
    <w:rsid w:val="00C968F9"/>
    <w:rsid w:val="00CB2301"/>
    <w:rsid w:val="00CB2498"/>
    <w:rsid w:val="00CB53BB"/>
    <w:rsid w:val="00CC2961"/>
    <w:rsid w:val="00CD0E78"/>
    <w:rsid w:val="00CD21D8"/>
    <w:rsid w:val="00CD430B"/>
    <w:rsid w:val="00CD4F5D"/>
    <w:rsid w:val="00CE11B9"/>
    <w:rsid w:val="00CE3A56"/>
    <w:rsid w:val="00CE4841"/>
    <w:rsid w:val="00CE4BA9"/>
    <w:rsid w:val="00CF0B41"/>
    <w:rsid w:val="00D035CC"/>
    <w:rsid w:val="00D1352F"/>
    <w:rsid w:val="00D21402"/>
    <w:rsid w:val="00D26B4C"/>
    <w:rsid w:val="00D34A66"/>
    <w:rsid w:val="00D53E70"/>
    <w:rsid w:val="00D57E65"/>
    <w:rsid w:val="00D61A83"/>
    <w:rsid w:val="00D64CFB"/>
    <w:rsid w:val="00D71887"/>
    <w:rsid w:val="00D742B2"/>
    <w:rsid w:val="00D82F7E"/>
    <w:rsid w:val="00D84431"/>
    <w:rsid w:val="00D849A3"/>
    <w:rsid w:val="00D85C58"/>
    <w:rsid w:val="00D8601E"/>
    <w:rsid w:val="00D874E6"/>
    <w:rsid w:val="00D95D50"/>
    <w:rsid w:val="00D96084"/>
    <w:rsid w:val="00DA04B6"/>
    <w:rsid w:val="00DA3653"/>
    <w:rsid w:val="00DC7286"/>
    <w:rsid w:val="00DD58D4"/>
    <w:rsid w:val="00DD5AF6"/>
    <w:rsid w:val="00DF6984"/>
    <w:rsid w:val="00E01145"/>
    <w:rsid w:val="00E05A8C"/>
    <w:rsid w:val="00E12F5A"/>
    <w:rsid w:val="00E21376"/>
    <w:rsid w:val="00E25D13"/>
    <w:rsid w:val="00E3071A"/>
    <w:rsid w:val="00E624BF"/>
    <w:rsid w:val="00E66238"/>
    <w:rsid w:val="00E75718"/>
    <w:rsid w:val="00E75A8A"/>
    <w:rsid w:val="00E8785E"/>
    <w:rsid w:val="00E94C6C"/>
    <w:rsid w:val="00E95F8C"/>
    <w:rsid w:val="00E96FE5"/>
    <w:rsid w:val="00EA5E60"/>
    <w:rsid w:val="00EB4E10"/>
    <w:rsid w:val="00EB6628"/>
    <w:rsid w:val="00EC10C8"/>
    <w:rsid w:val="00EC23E1"/>
    <w:rsid w:val="00EC47F7"/>
    <w:rsid w:val="00EE416A"/>
    <w:rsid w:val="00EE77E7"/>
    <w:rsid w:val="00EF7561"/>
    <w:rsid w:val="00EF7982"/>
    <w:rsid w:val="00F06423"/>
    <w:rsid w:val="00F145D9"/>
    <w:rsid w:val="00F22F1C"/>
    <w:rsid w:val="00F25B2B"/>
    <w:rsid w:val="00F3693B"/>
    <w:rsid w:val="00F41396"/>
    <w:rsid w:val="00F56D14"/>
    <w:rsid w:val="00F57F30"/>
    <w:rsid w:val="00F7336F"/>
    <w:rsid w:val="00F77C1D"/>
    <w:rsid w:val="00F8131C"/>
    <w:rsid w:val="00F83214"/>
    <w:rsid w:val="00FA0CD5"/>
    <w:rsid w:val="00FA17E3"/>
    <w:rsid w:val="00FC5778"/>
    <w:rsid w:val="00FC68C8"/>
    <w:rsid w:val="00FD536B"/>
    <w:rsid w:val="00FD76D2"/>
    <w:rsid w:val="00FE7E19"/>
    <w:rsid w:val="00FF1C27"/>
    <w:rsid w:val="00FF31D7"/>
    <w:rsid w:val="00FF3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3418CA"/>
  <w15:chartTrackingRefBased/>
  <w15:docId w15:val="{7B0DE48E-91F7-44CC-82AB-32BD6AA39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E3491"/>
  </w:style>
  <w:style w:type="paragraph" w:styleId="Heading1">
    <w:name w:val="heading 1"/>
    <w:basedOn w:val="Normal"/>
    <w:next w:val="Normal"/>
    <w:link w:val="Heading1Char"/>
    <w:uiPriority w:val="9"/>
    <w:qFormat/>
    <w:rsid w:val="001F7DEB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0E7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F7DE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1F7DEB"/>
    <w:pPr>
      <w:spacing w:after="240" w:line="240" w:lineRule="auto"/>
      <w:ind w:left="720" w:hanging="7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A1A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A1A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A1AD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01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4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5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9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6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Igl10</b:Tag>
    <b:SourceType>JournalArticle</b:SourceType>
    <b:Guid>{352B19DF-E282-429D-89B9-69D6A0702256}</b:Guid>
    <b:Title>The Pre-battle speeches of Alexander at Issus and Gaugamela</b:Title>
    <b:JournalName>Greek, Roman and Byzantine Studies 50</b:JournalName>
    <b:Year>2010</b:Year>
    <b:Pages>215-241</b:Pages>
    <b:Author>
      <b:Author>
        <b:NameList>
          <b:Person>
            <b:Last>Iglesias-Zoido</b:Last>
            <b:Middle>C.</b:Middle>
            <b:First>J.</b:First>
          </b:Person>
        </b:NameList>
      </b:Author>
    </b:Author>
    <b:RefOrder>1</b:RefOrder>
  </b:Source>
  <b:Source>
    <b:Tag>Mur72</b:Tag>
    <b:SourceType>JournalArticle</b:SourceType>
    <b:Guid>{5A0455CE-07D1-4118-94B5-6BF1B46BB808}</b:Guid>
    <b:Title>Darius III and th Battle of Issus</b:Title>
    <b:JournalName>Historia: Zeitschrift fur Alte Geschichte</b:JournalName>
    <b:Year>1972</b:Year>
    <b:Pages>399-423</b:Pages>
    <b:Author>
      <b:Author>
        <b:NameList>
          <b:Person>
            <b:Last>Murison</b:Last>
            <b:Middle>L.</b:Middle>
            <b:First>C.</b:First>
          </b:Person>
        </b:NameList>
      </b:Author>
    </b:Author>
    <b:RefOrder>2</b:RefOrder>
  </b:Source>
  <b:Source>
    <b:Tag>Ham92</b:Tag>
    <b:SourceType>JournalArticle</b:SourceType>
    <b:Guid>{DC85B0FA-0CA3-4FBF-9659-CD7AEC201B4F}</b:Guid>
    <b:Title>Alexander's charge at the Battle of Issus 333BC</b:Title>
    <b:JournalName>Historia: Zeitschrift fur Alte Geschichte</b:JournalName>
    <b:Year>1992</b:Year>
    <b:Pages>395-406</b:Pages>
    <b:Author>
      <b:Author>
        <b:NameList>
          <b:Person>
            <b:Last>Hammond</b:Last>
            <b:Middle>G.L</b:Middle>
            <b:First>Nicholas </b:First>
          </b:Person>
        </b:NameList>
      </b:Author>
    </b:Author>
    <b:RefOrder>3</b:RefOrder>
  </b:Source>
  <b:Source>
    <b:Tag>Dwy01</b:Tag>
    <b:SourceType>JournalArticle</b:SourceType>
    <b:Guid>{E8AD3317-7CBD-48CF-8C05-4E885F192A30}</b:Guid>
    <b:Title>The Unified plan of the House of the Faun</b:Title>
    <b:JournalName>Journal of the Society of Architectural Historians</b:JournalName>
    <b:Year>2001</b:Year>
    <b:Pages>328-343</b:Pages>
    <b:Volume>60</b:Volume>
    <b:Issue>3</b:Issue>
    <b:Author>
      <b:Author>
        <b:NameList>
          <b:Person>
            <b:Last>Dwyer</b:Last>
            <b:First>Eugene</b:First>
          </b:Person>
        </b:NameList>
      </b:Author>
    </b:Author>
    <b:RefOrder>4</b:RefOrder>
  </b:Source>
  <b:Source>
    <b:Tag>Bad12</b:Tag>
    <b:SourceType>BookSection</b:SourceType>
    <b:Guid>{37452E0C-4129-4352-A9BB-F789943DB90F}</b:Guid>
    <b:Title>Chapter 23: A Note on the "Alexander Mosaic"</b:Title>
    <b:Year>2012</b:Year>
    <b:Publisher>Routledge</b:Publisher>
    <b:BookTitle>Collective Papers on Alexander the Great</b:BookTitle>
    <b:Author>
      <b:Author>
        <b:NameList>
          <b:Person>
            <b:Last>Badian</b:Last>
            <b:First>Ernest</b:First>
          </b:Person>
        </b:NameList>
      </b:Author>
    </b:Author>
    <b:RefOrder>5</b:RefOrder>
  </b:Source>
  <b:Source>
    <b:Tag>Mar96</b:Tag>
    <b:SourceType>Book</b:SourceType>
    <b:Guid>{BD4F3431-A633-40DF-AC81-A59EE50CE4A2}</b:Guid>
    <b:Title>Ancient Greece: From Prehistoric to Hellenistic Times</b:Title>
    <b:Year>1996</b:Year>
    <b:City>Yale Nota Bene</b:City>
    <b:Publisher>Yale University Press</b:Publisher>
    <b:Author>
      <b:Author>
        <b:NameList>
          <b:Person>
            <b:Last>Martin</b:Last>
            <b:First>Thomas</b:First>
            <b:Middle>R.</b:Middle>
          </b:Person>
        </b:NameList>
      </b:Author>
    </b:Author>
    <b:RefOrder>6</b:RefOrder>
  </b:Source>
  <b:Source>
    <b:Tag>Bri96</b:Tag>
    <b:SourceType>Book</b:SourceType>
    <b:Guid>{C7DEE145-083A-471E-AD9F-FD418C3744C6}</b:Guid>
    <b:Title>Alexander the Great: The Heroic Ideal </b:Title>
    <b:Year>1996</b:Year>
    <b:City>New York</b:City>
    <b:Publisher>New Horizons</b:Publisher>
    <b:Author>
      <b:Author>
        <b:NameList>
          <b:Person>
            <b:Last>Briant</b:Last>
            <b:First>Pierre</b:First>
          </b:Person>
        </b:NameList>
      </b:Author>
    </b:Author>
    <b:RefOrder>7</b:RefOrder>
  </b:Source>
  <b:Source>
    <b:Tag>Hir17</b:Tag>
    <b:SourceType>InternetSite</b:SourceType>
    <b:Guid>{2673D3A9-83F9-4E2D-8C24-D68ACE9C6EA3}</b:Guid>
    <b:Title>House of the Faun at Pompeii - Pompeii's Richest Residence</b:Title>
    <b:Year>2017</b:Year>
    <b:YearAccessed>2018</b:YearAccessed>
    <b:MonthAccessed>April</b:MonthAccessed>
    <b:DayAccessed>3</b:DayAccessed>
    <b:URL>https://www.thoughtco.com/house-of-the-faun-at-pompeii-169650</b:URL>
    <b:Author>
      <b:Author>
        <b:NameList>
          <b:Person>
            <b:Last>Hirst</b:Last>
            <b:Middle>Kris</b:Middle>
            <b:First>K.</b:First>
          </b:Person>
        </b:NameList>
      </b:Author>
    </b:Author>
    <b:Month>March</b:Month>
    <b:RefOrder>8</b:RefOrder>
  </b:Source>
</b:Sources>
</file>

<file path=customXml/itemProps1.xml><?xml version="1.0" encoding="utf-8"?>
<ds:datastoreItem xmlns:ds="http://schemas.openxmlformats.org/officeDocument/2006/customXml" ds:itemID="{ABEDD4D8-84F2-4055-B8BE-E68BBF1B5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9092</TotalTime>
  <Pages>4</Pages>
  <Words>1152</Words>
  <Characters>5911</Characters>
  <Application>Microsoft Office Word</Application>
  <DocSecurity>0</DocSecurity>
  <Lines>95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Carrina Tucker-hughes (1706475)</dc:creator>
  <cp:keywords/>
  <dc:description/>
  <cp:lastModifiedBy>Carrina Tucker-hughes (1706475)</cp:lastModifiedBy>
  <cp:revision>233</cp:revision>
  <dcterms:created xsi:type="dcterms:W3CDTF">2018-03-13T01:30:00Z</dcterms:created>
  <dcterms:modified xsi:type="dcterms:W3CDTF">2018-04-24T13:39:00Z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zotero-version="5.0.38"&gt;&lt;session id="zrk4lRVL"/&gt;&lt;style id="http://www.zotero.org/styles/harvard-kings-college-london" hasBibliography="1" bibliographyStyleHasBeenSet="1"/&gt;&lt;prefs&gt;&lt;pref name="fieldType" value="Field"/&gt;&lt;/prefs&gt;&lt;/data&gt;</vt:lpwstr>
  </property>
</Properties>
</file>