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DDEB5" w14:textId="77777777" w:rsidR="001E458C" w:rsidRDefault="001E458C" w:rsidP="000B62CE">
      <w:pPr>
        <w:jc w:val="center"/>
        <w:rPr>
          <w:rFonts w:cs="Times New Roman"/>
          <w:b/>
          <w:bCs/>
          <w:sz w:val="44"/>
          <w:szCs w:val="44"/>
        </w:rPr>
      </w:pPr>
    </w:p>
    <w:p w14:paraId="14A50A0C" w14:textId="77777777" w:rsidR="001E458C" w:rsidRDefault="001E458C" w:rsidP="000B62CE">
      <w:pPr>
        <w:jc w:val="center"/>
        <w:rPr>
          <w:rFonts w:cs="Times New Roman"/>
          <w:b/>
          <w:bCs/>
          <w:sz w:val="44"/>
          <w:szCs w:val="44"/>
        </w:rPr>
      </w:pPr>
    </w:p>
    <w:p w14:paraId="77BE4FAE" w14:textId="7C95A9EE" w:rsidR="00BF6E2C" w:rsidRPr="00D73981" w:rsidRDefault="00A72158" w:rsidP="000B62CE">
      <w:pPr>
        <w:jc w:val="center"/>
        <w:rPr>
          <w:rFonts w:cs="Times New Roman"/>
          <w:b/>
          <w:bCs/>
          <w:sz w:val="44"/>
          <w:szCs w:val="44"/>
        </w:rPr>
      </w:pPr>
      <w:r w:rsidRPr="00D73981">
        <w:rPr>
          <w:rFonts w:cs="Times New Roman"/>
          <w:b/>
          <w:bCs/>
          <w:sz w:val="44"/>
          <w:szCs w:val="44"/>
        </w:rPr>
        <w:t>An Analysis of the Impact of Staff Shortage on Service Quality and Customer Satisfaction at Mercure Daventry Court Hotel</w:t>
      </w:r>
    </w:p>
    <w:p w14:paraId="454FCFF0" w14:textId="77777777" w:rsidR="00D73981" w:rsidRDefault="00D73981">
      <w:pPr>
        <w:spacing w:line="259" w:lineRule="auto"/>
        <w:jc w:val="left"/>
        <w:rPr>
          <w:rFonts w:cs="Times New Roman"/>
          <w:b/>
          <w:bCs/>
          <w:sz w:val="36"/>
          <w:szCs w:val="36"/>
        </w:rPr>
      </w:pPr>
    </w:p>
    <w:p w14:paraId="3290E0CA" w14:textId="77777777" w:rsidR="00D73981" w:rsidRDefault="00D73981" w:rsidP="00D73981">
      <w:pPr>
        <w:spacing w:line="240" w:lineRule="auto"/>
        <w:jc w:val="left"/>
        <w:rPr>
          <w:rFonts w:cs="Times New Roman"/>
          <w:sz w:val="36"/>
          <w:szCs w:val="36"/>
        </w:rPr>
      </w:pPr>
    </w:p>
    <w:p w14:paraId="273A993F" w14:textId="77777777" w:rsidR="00D73981" w:rsidRDefault="00D73981" w:rsidP="00D73981">
      <w:pPr>
        <w:spacing w:line="240" w:lineRule="auto"/>
        <w:jc w:val="left"/>
        <w:rPr>
          <w:rFonts w:cs="Times New Roman"/>
          <w:sz w:val="36"/>
          <w:szCs w:val="36"/>
        </w:rPr>
      </w:pPr>
    </w:p>
    <w:p w14:paraId="753256E6" w14:textId="77777777" w:rsidR="00D73981" w:rsidRDefault="00D73981" w:rsidP="00D73981">
      <w:pPr>
        <w:spacing w:line="240" w:lineRule="auto"/>
        <w:jc w:val="left"/>
        <w:rPr>
          <w:rFonts w:cs="Times New Roman"/>
          <w:sz w:val="36"/>
          <w:szCs w:val="36"/>
        </w:rPr>
      </w:pPr>
    </w:p>
    <w:p w14:paraId="31AE7F90" w14:textId="77777777" w:rsidR="001E458C" w:rsidRDefault="001E458C" w:rsidP="00D73981">
      <w:pPr>
        <w:spacing w:line="240" w:lineRule="auto"/>
        <w:jc w:val="left"/>
        <w:rPr>
          <w:rFonts w:cs="Times New Roman"/>
          <w:sz w:val="36"/>
          <w:szCs w:val="36"/>
        </w:rPr>
      </w:pPr>
    </w:p>
    <w:p w14:paraId="29EC93FF" w14:textId="77777777" w:rsidR="001E458C" w:rsidRDefault="001E458C" w:rsidP="00D73981">
      <w:pPr>
        <w:spacing w:line="240" w:lineRule="auto"/>
        <w:jc w:val="left"/>
        <w:rPr>
          <w:rFonts w:cs="Times New Roman"/>
          <w:sz w:val="36"/>
          <w:szCs w:val="36"/>
        </w:rPr>
      </w:pPr>
    </w:p>
    <w:p w14:paraId="75A7AB5F" w14:textId="0E6092CE" w:rsidR="000B62CE" w:rsidRPr="00D73981" w:rsidRDefault="000B62CE" w:rsidP="00D73981">
      <w:pPr>
        <w:spacing w:line="240" w:lineRule="auto"/>
        <w:jc w:val="left"/>
        <w:rPr>
          <w:rFonts w:cs="Times New Roman"/>
          <w:sz w:val="36"/>
          <w:szCs w:val="36"/>
        </w:rPr>
      </w:pPr>
      <w:r w:rsidRPr="00D73981">
        <w:rPr>
          <w:rFonts w:cs="Times New Roman"/>
          <w:sz w:val="36"/>
          <w:szCs w:val="36"/>
        </w:rPr>
        <w:t>Laurentiu Gelu Iftimoae</w:t>
      </w:r>
    </w:p>
    <w:p w14:paraId="5BBD7BEB" w14:textId="77777777" w:rsidR="000B62CE" w:rsidRPr="00D73981" w:rsidRDefault="000B62CE" w:rsidP="00D73981">
      <w:pPr>
        <w:spacing w:line="240" w:lineRule="auto"/>
        <w:jc w:val="left"/>
        <w:rPr>
          <w:rFonts w:cs="Times New Roman"/>
          <w:sz w:val="36"/>
          <w:szCs w:val="36"/>
        </w:rPr>
      </w:pPr>
      <w:r w:rsidRPr="00D73981">
        <w:rPr>
          <w:rFonts w:cs="Times New Roman"/>
          <w:sz w:val="36"/>
          <w:szCs w:val="36"/>
        </w:rPr>
        <w:t>2206170</w:t>
      </w:r>
    </w:p>
    <w:p w14:paraId="267447AE" w14:textId="77777777" w:rsidR="000B62CE" w:rsidRPr="00D73981" w:rsidRDefault="000B62CE" w:rsidP="00D73981">
      <w:pPr>
        <w:spacing w:line="240" w:lineRule="auto"/>
        <w:jc w:val="left"/>
        <w:rPr>
          <w:rFonts w:cs="Times New Roman"/>
          <w:sz w:val="36"/>
          <w:szCs w:val="36"/>
        </w:rPr>
      </w:pPr>
      <w:r w:rsidRPr="00D73981">
        <w:rPr>
          <w:rFonts w:cs="Times New Roman"/>
          <w:sz w:val="36"/>
          <w:szCs w:val="36"/>
        </w:rPr>
        <w:t xml:space="preserve">Hotel Placement Research Project </w:t>
      </w:r>
    </w:p>
    <w:p w14:paraId="5CF6030D" w14:textId="77777777" w:rsidR="000B62CE" w:rsidRPr="00D73981" w:rsidRDefault="000B62CE" w:rsidP="00D73981">
      <w:pPr>
        <w:spacing w:line="240" w:lineRule="auto"/>
        <w:jc w:val="left"/>
        <w:rPr>
          <w:rFonts w:cs="Times New Roman"/>
          <w:sz w:val="36"/>
          <w:szCs w:val="36"/>
        </w:rPr>
      </w:pPr>
      <w:r w:rsidRPr="00D73981">
        <w:rPr>
          <w:rFonts w:cs="Times New Roman"/>
          <w:sz w:val="36"/>
          <w:szCs w:val="36"/>
        </w:rPr>
        <w:t xml:space="preserve">BMIH6008 </w:t>
      </w:r>
    </w:p>
    <w:p w14:paraId="1A940959" w14:textId="77777777" w:rsidR="00D73981" w:rsidRPr="00D73981" w:rsidRDefault="000B62CE" w:rsidP="00D73981">
      <w:pPr>
        <w:spacing w:line="240" w:lineRule="auto"/>
        <w:jc w:val="left"/>
        <w:rPr>
          <w:rFonts w:cs="Times New Roman"/>
          <w:sz w:val="36"/>
          <w:szCs w:val="36"/>
        </w:rPr>
      </w:pPr>
      <w:r w:rsidRPr="00D73981">
        <w:rPr>
          <w:rFonts w:cs="Times New Roman"/>
          <w:sz w:val="36"/>
          <w:szCs w:val="36"/>
        </w:rPr>
        <w:t>Mercure Daventry Court Hotel</w:t>
      </w:r>
    </w:p>
    <w:p w14:paraId="5A935032" w14:textId="77777777" w:rsidR="00D73981" w:rsidRPr="00D73981" w:rsidRDefault="00D73981" w:rsidP="00D73981">
      <w:pPr>
        <w:spacing w:line="240" w:lineRule="auto"/>
        <w:jc w:val="left"/>
        <w:rPr>
          <w:rFonts w:cs="Times New Roman"/>
          <w:sz w:val="36"/>
          <w:szCs w:val="36"/>
        </w:rPr>
      </w:pPr>
      <w:r w:rsidRPr="00D73981">
        <w:rPr>
          <w:rFonts w:cs="Times New Roman"/>
          <w:sz w:val="36"/>
          <w:szCs w:val="36"/>
        </w:rPr>
        <w:t>Christopher Wilkin</w:t>
      </w:r>
    </w:p>
    <w:p w14:paraId="683CED04" w14:textId="77777777" w:rsidR="00D73981" w:rsidRPr="00D73981" w:rsidRDefault="00D73981" w:rsidP="00D73981">
      <w:pPr>
        <w:spacing w:line="240" w:lineRule="auto"/>
        <w:jc w:val="left"/>
        <w:rPr>
          <w:rFonts w:cs="Times New Roman"/>
          <w:sz w:val="36"/>
          <w:szCs w:val="36"/>
        </w:rPr>
      </w:pPr>
      <w:r w:rsidRPr="00D73981">
        <w:rPr>
          <w:rFonts w:cs="Times New Roman"/>
          <w:sz w:val="36"/>
          <w:szCs w:val="36"/>
        </w:rPr>
        <w:t>12/06/2025</w:t>
      </w:r>
    </w:p>
    <w:p w14:paraId="0E92641E" w14:textId="77777777" w:rsidR="00D73981" w:rsidRDefault="00D73981">
      <w:pPr>
        <w:spacing w:line="259" w:lineRule="auto"/>
        <w:jc w:val="left"/>
      </w:pPr>
    </w:p>
    <w:p w14:paraId="1D62CFDF" w14:textId="77777777" w:rsidR="00D73981" w:rsidRDefault="00D73981">
      <w:pPr>
        <w:spacing w:line="259" w:lineRule="auto"/>
        <w:jc w:val="left"/>
      </w:pPr>
    </w:p>
    <w:p w14:paraId="4A099697" w14:textId="77777777" w:rsidR="00D73981" w:rsidRDefault="00D73981">
      <w:pPr>
        <w:spacing w:line="259" w:lineRule="auto"/>
        <w:jc w:val="left"/>
      </w:pPr>
    </w:p>
    <w:p w14:paraId="198EA487" w14:textId="77777777" w:rsidR="00D73981" w:rsidRDefault="00D73981">
      <w:pPr>
        <w:spacing w:line="259" w:lineRule="auto"/>
        <w:jc w:val="left"/>
      </w:pPr>
    </w:p>
    <w:p w14:paraId="14A383D2" w14:textId="77777777" w:rsidR="00D73981" w:rsidRDefault="00D73981">
      <w:pPr>
        <w:spacing w:line="259" w:lineRule="auto"/>
        <w:jc w:val="left"/>
      </w:pPr>
    </w:p>
    <w:p w14:paraId="1B681EDF" w14:textId="77777777" w:rsidR="001E458C" w:rsidRDefault="001E458C" w:rsidP="0060211A">
      <w:pPr>
        <w:spacing w:line="480" w:lineRule="auto"/>
      </w:pPr>
    </w:p>
    <w:p w14:paraId="18248A4B" w14:textId="2872C3F0" w:rsidR="000B62CE" w:rsidRDefault="00D73981" w:rsidP="0060211A">
      <w:pPr>
        <w:spacing w:line="480" w:lineRule="auto"/>
        <w:rPr>
          <w:rFonts w:cs="Times New Roman"/>
          <w:b/>
          <w:bCs/>
          <w:sz w:val="36"/>
          <w:szCs w:val="36"/>
        </w:rPr>
      </w:pPr>
      <w:r w:rsidRPr="001E458C">
        <w:rPr>
          <w:sz w:val="28"/>
          <w:szCs w:val="28"/>
        </w:rPr>
        <w:t>I acknowledge the use of Grammarly (https://www.grammarly.com/) on 12 June 2025 to check my work using the prompt(s): 1. Please check the following text for grammar. I confirm that I have not presented any AI generated text as my own work. I confirm I have copies of my drafts, notes, and other resources I used before, and after the use of AI tools which I may be asked to provide in evidence.</w:t>
      </w:r>
      <w:r w:rsidR="00A72158" w:rsidRPr="00692907">
        <w:rPr>
          <w:rFonts w:cs="Times New Roman"/>
          <w:b/>
          <w:bCs/>
          <w:sz w:val="36"/>
          <w:szCs w:val="36"/>
        </w:rPr>
        <w:br w:type="page"/>
      </w:r>
    </w:p>
    <w:p w14:paraId="5F04FBBB" w14:textId="593DF7FD" w:rsidR="000B62CE" w:rsidRPr="0060211A" w:rsidRDefault="00564DFC" w:rsidP="0060211A">
      <w:pPr>
        <w:spacing w:line="480" w:lineRule="auto"/>
        <w:rPr>
          <w:rFonts w:cs="Times New Roman"/>
          <w:sz w:val="28"/>
          <w:szCs w:val="28"/>
        </w:rPr>
      </w:pPr>
      <w:r w:rsidRPr="0060211A">
        <w:rPr>
          <w:rFonts w:cs="Times New Roman"/>
          <w:sz w:val="32"/>
          <w:szCs w:val="32"/>
        </w:rPr>
        <w:lastRenderedPageBreak/>
        <w:t xml:space="preserve"> </w:t>
      </w:r>
      <w:r w:rsidRPr="0060211A">
        <w:rPr>
          <w:rFonts w:cs="Times New Roman"/>
          <w:sz w:val="28"/>
          <w:szCs w:val="28"/>
        </w:rPr>
        <w:t xml:space="preserve">With your </w:t>
      </w:r>
      <w:r w:rsidR="0060211A">
        <w:rPr>
          <w:rFonts w:cs="Times New Roman"/>
          <w:sz w:val="28"/>
          <w:szCs w:val="28"/>
        </w:rPr>
        <w:t>permission</w:t>
      </w:r>
      <w:r w:rsidRPr="0060211A">
        <w:rPr>
          <w:rFonts w:cs="Times New Roman"/>
          <w:sz w:val="28"/>
          <w:szCs w:val="28"/>
        </w:rPr>
        <w:t xml:space="preserve">, I want to thank first </w:t>
      </w:r>
      <w:proofErr w:type="gramStart"/>
      <w:r w:rsidRPr="0060211A">
        <w:rPr>
          <w:rFonts w:cs="Times New Roman"/>
          <w:sz w:val="28"/>
          <w:szCs w:val="28"/>
        </w:rPr>
        <w:t>off</w:t>
      </w:r>
      <w:proofErr w:type="gramEnd"/>
      <w:r w:rsidRPr="0060211A">
        <w:rPr>
          <w:rFonts w:cs="Times New Roman"/>
          <w:sz w:val="28"/>
          <w:szCs w:val="28"/>
        </w:rPr>
        <w:t xml:space="preserve"> all my family, who supported me, and endured all my nerves and stress during this time. And </w:t>
      </w:r>
      <w:proofErr w:type="gramStart"/>
      <w:r w:rsidRPr="0060211A">
        <w:rPr>
          <w:rFonts w:cs="Times New Roman"/>
          <w:sz w:val="28"/>
          <w:szCs w:val="28"/>
        </w:rPr>
        <w:t>last but not least</w:t>
      </w:r>
      <w:proofErr w:type="gramEnd"/>
      <w:r w:rsidRPr="0060211A">
        <w:rPr>
          <w:rFonts w:cs="Times New Roman"/>
          <w:sz w:val="28"/>
          <w:szCs w:val="28"/>
        </w:rPr>
        <w:t>, thank you to the teachers I had, because they taught us all everything we needed to know to get to this point, when we will finally graduate! Thank you all</w:t>
      </w:r>
      <w:r w:rsidR="0060211A">
        <w:rPr>
          <w:rFonts w:cs="Times New Roman"/>
          <w:sz w:val="28"/>
          <w:szCs w:val="28"/>
        </w:rPr>
        <w:t>,</w:t>
      </w:r>
      <w:r w:rsidRPr="0060211A">
        <w:rPr>
          <w:rFonts w:cs="Times New Roman"/>
          <w:sz w:val="28"/>
          <w:szCs w:val="28"/>
        </w:rPr>
        <w:t xml:space="preserve"> and I hope you are proud of me!</w:t>
      </w:r>
    </w:p>
    <w:p w14:paraId="5046C5DD" w14:textId="77777777" w:rsidR="0060211A" w:rsidRDefault="0060211A" w:rsidP="00BF6E2C">
      <w:pPr>
        <w:jc w:val="center"/>
        <w:rPr>
          <w:b/>
          <w:bCs/>
        </w:rPr>
      </w:pPr>
    </w:p>
    <w:p w14:paraId="718E6F65" w14:textId="77777777" w:rsidR="0060211A" w:rsidRDefault="0060211A" w:rsidP="00BF6E2C">
      <w:pPr>
        <w:jc w:val="center"/>
        <w:rPr>
          <w:b/>
          <w:bCs/>
        </w:rPr>
      </w:pPr>
      <w:r>
        <w:rPr>
          <w:b/>
          <w:bCs/>
        </w:rPr>
        <w:t>#</w:t>
      </w:r>
    </w:p>
    <w:p w14:paraId="3C721026" w14:textId="11652D7B" w:rsidR="00BF6E2C" w:rsidRPr="00692907" w:rsidRDefault="00A72158" w:rsidP="00BF6E2C">
      <w:pPr>
        <w:jc w:val="center"/>
        <w:rPr>
          <w:b/>
          <w:bCs/>
        </w:rPr>
      </w:pPr>
      <w:r w:rsidRPr="00692907">
        <w:rPr>
          <w:b/>
          <w:bCs/>
        </w:rPr>
        <w:t>Abstract</w:t>
      </w:r>
    </w:p>
    <w:p w14:paraId="7EE260A9" w14:textId="77777777" w:rsidR="006023F0" w:rsidRPr="00692907" w:rsidRDefault="00A72158" w:rsidP="00CB2070">
      <w:pPr>
        <w:spacing w:line="480" w:lineRule="auto"/>
      </w:pPr>
      <w:r w:rsidRPr="00692907">
        <w:t xml:space="preserve">The purpose of this research project was to examine the effect of staff shortages on service quality and customer satisfaction at Mercure Daventry Court Hotel, a four-star company owned by Accor Group in the United Kingdom. The persistent staffing crisis in the hospitality sector, which continues even after the COVID-19 pandemic, where the industry faced increased vacancy rates, reduced applicant interest and operational problems, prompted the study. Qualitative, interpretive research resulted, using secondary data and thematic analysis to </w:t>
      </w:r>
      <w:r w:rsidR="000E5C40" w:rsidRPr="00692907">
        <w:t>reflect</w:t>
      </w:r>
      <w:r w:rsidRPr="00692907">
        <w:t xml:space="preserve"> the key themes</w:t>
      </w:r>
      <w:r w:rsidR="000E5C40" w:rsidRPr="00692907">
        <w:t xml:space="preserve"> and</w:t>
      </w:r>
      <w:r w:rsidRPr="00692907">
        <w:t xml:space="preserve"> to provide a broad understanding of the issues. Staffing shortages at the hotel where the cases were being treated have had a large negative effect on operational efficiency and service consistency - increasing staff stress and burnout, the findings showed. The fact negatively affected service delivery standards due to guests' complaints concerning the cleanliness of the food, places, and customer service generally. </w:t>
      </w:r>
    </w:p>
    <w:p w14:paraId="4DA331F3" w14:textId="77777777" w:rsidR="000E5C40" w:rsidRPr="00692907" w:rsidRDefault="00A72158" w:rsidP="00CB2070">
      <w:pPr>
        <w:spacing w:line="480" w:lineRule="auto"/>
      </w:pPr>
      <w:r w:rsidRPr="00692907">
        <w:t xml:space="preserve">Moreover, the study determined that the problem of staffing was worsened by factors such as post-Brexit labour restrictions, lower wages, anti-social working hours, skill shortages and a poor image of hospitality as a career. It suggests an urgent need for strategic human resource interventions which would retain existing staff and attract new talents. These insights were based on which several practical recommendations were proposed. Examples of these might </w:t>
      </w:r>
      <w:r w:rsidRPr="00692907">
        <w:lastRenderedPageBreak/>
        <w:t xml:space="preserve">be developing targeted recruitment strategies, improving employer branding, and investing in training and development to raise staff capability and morale in line with company goals. They also suggest encouraging flexible work arrangements for work-life balance problems, designing supportive wellbeing programmes to function as a buffer to stress and adopting smart technologies like AI-based demand forecasting and self-service kiosks for relieving the pressure of workload. In addition, building a contingency workforce, along with working with corporate leadership to use resources and leverage best practices, would also help improve operational resilience, it suggested. </w:t>
      </w:r>
    </w:p>
    <w:p w14:paraId="08C0092D" w14:textId="77777777" w:rsidR="00573D30" w:rsidRPr="00692907" w:rsidRDefault="00A72158" w:rsidP="00CB2070">
      <w:pPr>
        <w:spacing w:line="480" w:lineRule="auto"/>
      </w:pPr>
      <w:r w:rsidRPr="00692907">
        <w:t>The study offers insight into how staffing problems impact customer-facing operations and advice for hotel managers to perform optimally in a post-pandemic environment. To minimise the impacts of staffing shortages and sustain long-term service excellence and operational stability, the Mercure Daventry Court Hotel needs not only to focus on its presence to address very immediate issues but, more importantly, tackle the root causes of staffing shortages and manage workforce resources strategically to boost both employee satisfaction and guest experience. Moreover, these findings are of relevance to other hospitality organisations that have been encountering similar workforce and service quality problems across the UK and beyond.</w:t>
      </w:r>
    </w:p>
    <w:p w14:paraId="4A2CCB47" w14:textId="77777777" w:rsidR="00BF6E2C" w:rsidRPr="00692907" w:rsidRDefault="00BF6E2C" w:rsidP="00CB2070">
      <w:pPr>
        <w:spacing w:line="480" w:lineRule="auto"/>
      </w:pPr>
    </w:p>
    <w:p w14:paraId="337F4B05" w14:textId="77777777" w:rsidR="00BF6E2C" w:rsidRPr="00692907" w:rsidRDefault="00A72158" w:rsidP="00CB2070">
      <w:pPr>
        <w:spacing w:line="480" w:lineRule="auto"/>
        <w:rPr>
          <w:rFonts w:cs="Times New Roman"/>
          <w:b/>
          <w:bCs/>
          <w:sz w:val="36"/>
          <w:szCs w:val="36"/>
        </w:rPr>
      </w:pPr>
      <w:r w:rsidRPr="00692907">
        <w:rPr>
          <w:rFonts w:cs="Times New Roman"/>
          <w:b/>
          <w:bCs/>
          <w:sz w:val="36"/>
          <w:szCs w:val="36"/>
        </w:rPr>
        <w:br w:type="page"/>
      </w:r>
    </w:p>
    <w:sdt>
      <w:sdtPr>
        <w:rPr>
          <w:rFonts w:asciiTheme="minorHAnsi" w:eastAsiaTheme="minorHAnsi" w:hAnsiTheme="minorHAnsi" w:cstheme="minorBidi"/>
          <w:kern w:val="2"/>
          <w:sz w:val="22"/>
          <w:szCs w:val="22"/>
          <w:lang w:val="en-GB"/>
          <w14:ligatures w14:val="standardContextual"/>
        </w:rPr>
        <w:id w:val="1425457448"/>
        <w:docPartObj>
          <w:docPartGallery w:val="Table of Contents"/>
          <w:docPartUnique/>
        </w:docPartObj>
      </w:sdtPr>
      <w:sdtEndPr>
        <w:rPr>
          <w:rFonts w:ascii="Times New Roman" w:hAnsi="Times New Roman"/>
          <w:b/>
          <w:bCs/>
          <w:noProof/>
          <w:sz w:val="24"/>
        </w:rPr>
      </w:sdtEndPr>
      <w:sdtContent>
        <w:p w14:paraId="356DCBB2" w14:textId="77777777" w:rsidR="008D2F05" w:rsidRPr="00692907" w:rsidRDefault="00A72158" w:rsidP="00CB2070">
          <w:pPr>
            <w:pStyle w:val="TOCHeading"/>
            <w:spacing w:line="480" w:lineRule="auto"/>
            <w:jc w:val="center"/>
            <w:rPr>
              <w:rFonts w:cs="Times New Roman"/>
              <w:b/>
              <w:bCs/>
              <w:szCs w:val="28"/>
              <w:lang w:val="en-GB"/>
            </w:rPr>
          </w:pPr>
          <w:r w:rsidRPr="00692907">
            <w:rPr>
              <w:rFonts w:cs="Times New Roman"/>
              <w:b/>
              <w:bCs/>
              <w:szCs w:val="28"/>
              <w:lang w:val="en-GB"/>
            </w:rPr>
            <w:t>Table of Contents</w:t>
          </w:r>
        </w:p>
        <w:p w14:paraId="502C2D13" w14:textId="17B41A09" w:rsidR="006E659F" w:rsidRPr="00692907" w:rsidRDefault="00A72158" w:rsidP="00CB2070">
          <w:pPr>
            <w:pStyle w:val="TOC1"/>
            <w:tabs>
              <w:tab w:val="right" w:leader="dot" w:pos="9016"/>
            </w:tabs>
            <w:spacing w:line="480" w:lineRule="auto"/>
            <w:rPr>
              <w:rFonts w:asciiTheme="minorHAnsi" w:eastAsiaTheme="minorEastAsia" w:hAnsiTheme="minorHAnsi"/>
              <w:noProof/>
              <w:szCs w:val="24"/>
              <w:lang w:eastAsia="en-IN"/>
            </w:rPr>
          </w:pPr>
          <w:r w:rsidRPr="00692907">
            <w:fldChar w:fldCharType="begin"/>
          </w:r>
          <w:r w:rsidRPr="00692907">
            <w:instrText xml:space="preserve"> TOC \o "1-3" \h \z \u </w:instrText>
          </w:r>
          <w:r w:rsidRPr="00692907">
            <w:fldChar w:fldCharType="separate"/>
          </w:r>
          <w:hyperlink w:anchor="_Toc200118160" w:history="1">
            <w:r w:rsidR="006E659F" w:rsidRPr="00692907">
              <w:rPr>
                <w:rStyle w:val="Hyperlink"/>
                <w:rFonts w:cs="Times New Roman"/>
                <w:noProof/>
                <w:color w:val="000000" w:themeColor="text1"/>
              </w:rPr>
              <w:t>Chapter 1: Introduction</w:t>
            </w:r>
            <w:r w:rsidR="006E659F" w:rsidRPr="00692907">
              <w:rPr>
                <w:noProof/>
                <w:webHidden/>
              </w:rPr>
              <w:tab/>
            </w:r>
            <w:r w:rsidR="006E659F" w:rsidRPr="00692907">
              <w:rPr>
                <w:noProof/>
                <w:webHidden/>
              </w:rPr>
              <w:fldChar w:fldCharType="begin"/>
            </w:r>
            <w:r w:rsidR="006E659F" w:rsidRPr="00692907">
              <w:rPr>
                <w:noProof/>
                <w:webHidden/>
              </w:rPr>
              <w:instrText xml:space="preserve"> PAGEREF _Toc200118160 \h </w:instrText>
            </w:r>
            <w:r w:rsidR="006E659F" w:rsidRPr="00692907">
              <w:rPr>
                <w:noProof/>
                <w:webHidden/>
              </w:rPr>
            </w:r>
            <w:r w:rsidR="006E659F" w:rsidRPr="00692907">
              <w:rPr>
                <w:noProof/>
                <w:webHidden/>
              </w:rPr>
              <w:fldChar w:fldCharType="separate"/>
            </w:r>
            <w:r w:rsidR="00CB2070">
              <w:rPr>
                <w:noProof/>
                <w:webHidden/>
              </w:rPr>
              <w:t>7</w:t>
            </w:r>
            <w:r w:rsidR="006E659F" w:rsidRPr="00692907">
              <w:rPr>
                <w:noProof/>
                <w:webHidden/>
              </w:rPr>
              <w:fldChar w:fldCharType="end"/>
            </w:r>
          </w:hyperlink>
        </w:p>
        <w:p w14:paraId="49CA21B2" w14:textId="029729AB"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61" w:history="1">
            <w:r w:rsidRPr="00692907">
              <w:rPr>
                <w:rStyle w:val="Hyperlink"/>
                <w:rFonts w:cs="Times New Roman"/>
                <w:noProof/>
                <w:color w:val="000000" w:themeColor="text1"/>
              </w:rPr>
              <w:t>1.1 Background of the Research</w:t>
            </w:r>
            <w:r w:rsidRPr="00692907">
              <w:rPr>
                <w:noProof/>
                <w:webHidden/>
              </w:rPr>
              <w:tab/>
            </w:r>
            <w:r w:rsidRPr="00692907">
              <w:rPr>
                <w:noProof/>
                <w:webHidden/>
              </w:rPr>
              <w:fldChar w:fldCharType="begin"/>
            </w:r>
            <w:r w:rsidRPr="00692907">
              <w:rPr>
                <w:noProof/>
                <w:webHidden/>
              </w:rPr>
              <w:instrText xml:space="preserve"> PAGEREF _Toc200118161 \h </w:instrText>
            </w:r>
            <w:r w:rsidRPr="00692907">
              <w:rPr>
                <w:noProof/>
                <w:webHidden/>
              </w:rPr>
            </w:r>
            <w:r w:rsidRPr="00692907">
              <w:rPr>
                <w:noProof/>
                <w:webHidden/>
              </w:rPr>
              <w:fldChar w:fldCharType="separate"/>
            </w:r>
            <w:r w:rsidR="00CB2070">
              <w:rPr>
                <w:noProof/>
                <w:webHidden/>
              </w:rPr>
              <w:t>7</w:t>
            </w:r>
            <w:r w:rsidRPr="00692907">
              <w:rPr>
                <w:noProof/>
                <w:webHidden/>
              </w:rPr>
              <w:fldChar w:fldCharType="end"/>
            </w:r>
          </w:hyperlink>
        </w:p>
        <w:p w14:paraId="6A7B83CD" w14:textId="62F9C45F"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62" w:history="1">
            <w:r w:rsidRPr="00692907">
              <w:rPr>
                <w:rStyle w:val="Hyperlink"/>
                <w:rFonts w:cs="Times New Roman"/>
                <w:noProof/>
                <w:color w:val="000000" w:themeColor="text1"/>
              </w:rPr>
              <w:t>1.2 Case Study Overview</w:t>
            </w:r>
            <w:r w:rsidRPr="00692907">
              <w:rPr>
                <w:noProof/>
                <w:webHidden/>
              </w:rPr>
              <w:tab/>
            </w:r>
            <w:r w:rsidRPr="00692907">
              <w:rPr>
                <w:noProof/>
                <w:webHidden/>
              </w:rPr>
              <w:fldChar w:fldCharType="begin"/>
            </w:r>
            <w:r w:rsidRPr="00692907">
              <w:rPr>
                <w:noProof/>
                <w:webHidden/>
              </w:rPr>
              <w:instrText xml:space="preserve"> PAGEREF _Toc200118162 \h </w:instrText>
            </w:r>
            <w:r w:rsidRPr="00692907">
              <w:rPr>
                <w:noProof/>
                <w:webHidden/>
              </w:rPr>
            </w:r>
            <w:r w:rsidRPr="00692907">
              <w:rPr>
                <w:noProof/>
                <w:webHidden/>
              </w:rPr>
              <w:fldChar w:fldCharType="separate"/>
            </w:r>
            <w:r w:rsidR="00CB2070">
              <w:rPr>
                <w:noProof/>
                <w:webHidden/>
              </w:rPr>
              <w:t>7</w:t>
            </w:r>
            <w:r w:rsidRPr="00692907">
              <w:rPr>
                <w:noProof/>
                <w:webHidden/>
              </w:rPr>
              <w:fldChar w:fldCharType="end"/>
            </w:r>
          </w:hyperlink>
        </w:p>
        <w:p w14:paraId="1F7C3D05" w14:textId="5639F45C"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63" w:history="1">
            <w:r w:rsidRPr="00692907">
              <w:rPr>
                <w:rStyle w:val="Hyperlink"/>
                <w:rFonts w:cs="Times New Roman"/>
                <w:noProof/>
                <w:color w:val="000000" w:themeColor="text1"/>
              </w:rPr>
              <w:t>1.3 Research Aim and Objectives</w:t>
            </w:r>
            <w:r w:rsidRPr="00692907">
              <w:rPr>
                <w:noProof/>
                <w:webHidden/>
              </w:rPr>
              <w:tab/>
            </w:r>
            <w:r w:rsidRPr="00692907">
              <w:rPr>
                <w:noProof/>
                <w:webHidden/>
              </w:rPr>
              <w:fldChar w:fldCharType="begin"/>
            </w:r>
            <w:r w:rsidRPr="00692907">
              <w:rPr>
                <w:noProof/>
                <w:webHidden/>
              </w:rPr>
              <w:instrText xml:space="preserve"> PAGEREF _Toc200118163 \h </w:instrText>
            </w:r>
            <w:r w:rsidRPr="00692907">
              <w:rPr>
                <w:noProof/>
                <w:webHidden/>
              </w:rPr>
            </w:r>
            <w:r w:rsidRPr="00692907">
              <w:rPr>
                <w:noProof/>
                <w:webHidden/>
              </w:rPr>
              <w:fldChar w:fldCharType="separate"/>
            </w:r>
            <w:r w:rsidR="00CB2070">
              <w:rPr>
                <w:noProof/>
                <w:webHidden/>
              </w:rPr>
              <w:t>8</w:t>
            </w:r>
            <w:r w:rsidRPr="00692907">
              <w:rPr>
                <w:noProof/>
                <w:webHidden/>
              </w:rPr>
              <w:fldChar w:fldCharType="end"/>
            </w:r>
          </w:hyperlink>
        </w:p>
        <w:p w14:paraId="7C3DB1B8" w14:textId="716F5D70"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64" w:history="1">
            <w:r w:rsidRPr="00692907">
              <w:rPr>
                <w:rStyle w:val="Hyperlink"/>
                <w:rFonts w:cs="Times New Roman"/>
                <w:noProof/>
                <w:color w:val="000000" w:themeColor="text1"/>
              </w:rPr>
              <w:t>1.4 Research Questions</w:t>
            </w:r>
            <w:r w:rsidRPr="00692907">
              <w:rPr>
                <w:noProof/>
                <w:webHidden/>
              </w:rPr>
              <w:tab/>
            </w:r>
            <w:r w:rsidRPr="00692907">
              <w:rPr>
                <w:noProof/>
                <w:webHidden/>
              </w:rPr>
              <w:fldChar w:fldCharType="begin"/>
            </w:r>
            <w:r w:rsidRPr="00692907">
              <w:rPr>
                <w:noProof/>
                <w:webHidden/>
              </w:rPr>
              <w:instrText xml:space="preserve"> PAGEREF _Toc200118164 \h </w:instrText>
            </w:r>
            <w:r w:rsidRPr="00692907">
              <w:rPr>
                <w:noProof/>
                <w:webHidden/>
              </w:rPr>
            </w:r>
            <w:r w:rsidRPr="00692907">
              <w:rPr>
                <w:noProof/>
                <w:webHidden/>
              </w:rPr>
              <w:fldChar w:fldCharType="separate"/>
            </w:r>
            <w:r w:rsidR="00CB2070">
              <w:rPr>
                <w:noProof/>
                <w:webHidden/>
              </w:rPr>
              <w:t>9</w:t>
            </w:r>
            <w:r w:rsidRPr="00692907">
              <w:rPr>
                <w:noProof/>
                <w:webHidden/>
              </w:rPr>
              <w:fldChar w:fldCharType="end"/>
            </w:r>
          </w:hyperlink>
        </w:p>
        <w:p w14:paraId="65D7D5EE" w14:textId="0C0326FE"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65" w:history="1">
            <w:r w:rsidRPr="00692907">
              <w:rPr>
                <w:rStyle w:val="Hyperlink"/>
                <w:rFonts w:cs="Times New Roman"/>
                <w:noProof/>
                <w:color w:val="000000" w:themeColor="text1"/>
              </w:rPr>
              <w:t>1.5 Research Rationale</w:t>
            </w:r>
            <w:r w:rsidRPr="00692907">
              <w:rPr>
                <w:noProof/>
                <w:webHidden/>
              </w:rPr>
              <w:tab/>
            </w:r>
            <w:r w:rsidRPr="00692907">
              <w:rPr>
                <w:noProof/>
                <w:webHidden/>
              </w:rPr>
              <w:fldChar w:fldCharType="begin"/>
            </w:r>
            <w:r w:rsidRPr="00692907">
              <w:rPr>
                <w:noProof/>
                <w:webHidden/>
              </w:rPr>
              <w:instrText xml:space="preserve"> PAGEREF _Toc200118165 \h </w:instrText>
            </w:r>
            <w:r w:rsidRPr="00692907">
              <w:rPr>
                <w:noProof/>
                <w:webHidden/>
              </w:rPr>
            </w:r>
            <w:r w:rsidRPr="00692907">
              <w:rPr>
                <w:noProof/>
                <w:webHidden/>
              </w:rPr>
              <w:fldChar w:fldCharType="separate"/>
            </w:r>
            <w:r w:rsidR="00CB2070">
              <w:rPr>
                <w:noProof/>
                <w:webHidden/>
              </w:rPr>
              <w:t>9</w:t>
            </w:r>
            <w:r w:rsidRPr="00692907">
              <w:rPr>
                <w:noProof/>
                <w:webHidden/>
              </w:rPr>
              <w:fldChar w:fldCharType="end"/>
            </w:r>
          </w:hyperlink>
        </w:p>
        <w:p w14:paraId="2436EF7E" w14:textId="2132E300" w:rsidR="006E659F" w:rsidRPr="00692907" w:rsidRDefault="006E659F" w:rsidP="00CB2070">
          <w:pPr>
            <w:pStyle w:val="TOC1"/>
            <w:tabs>
              <w:tab w:val="right" w:leader="dot" w:pos="9016"/>
            </w:tabs>
            <w:spacing w:line="480" w:lineRule="auto"/>
            <w:rPr>
              <w:rFonts w:asciiTheme="minorHAnsi" w:eastAsiaTheme="minorEastAsia" w:hAnsiTheme="minorHAnsi"/>
              <w:noProof/>
              <w:szCs w:val="24"/>
              <w:lang w:eastAsia="en-IN"/>
            </w:rPr>
          </w:pPr>
          <w:hyperlink w:anchor="_Toc200118166" w:history="1">
            <w:r w:rsidRPr="00692907">
              <w:rPr>
                <w:rStyle w:val="Hyperlink"/>
                <w:rFonts w:cs="Times New Roman"/>
                <w:noProof/>
                <w:color w:val="000000" w:themeColor="text1"/>
              </w:rPr>
              <w:t>Chapter 2: Literature Review</w:t>
            </w:r>
            <w:r w:rsidRPr="00692907">
              <w:rPr>
                <w:noProof/>
                <w:webHidden/>
              </w:rPr>
              <w:tab/>
            </w:r>
            <w:r w:rsidRPr="00692907">
              <w:rPr>
                <w:noProof/>
                <w:webHidden/>
              </w:rPr>
              <w:fldChar w:fldCharType="begin"/>
            </w:r>
            <w:r w:rsidRPr="00692907">
              <w:rPr>
                <w:noProof/>
                <w:webHidden/>
              </w:rPr>
              <w:instrText xml:space="preserve"> PAGEREF _Toc200118166 \h </w:instrText>
            </w:r>
            <w:r w:rsidRPr="00692907">
              <w:rPr>
                <w:noProof/>
                <w:webHidden/>
              </w:rPr>
            </w:r>
            <w:r w:rsidRPr="00692907">
              <w:rPr>
                <w:noProof/>
                <w:webHidden/>
              </w:rPr>
              <w:fldChar w:fldCharType="separate"/>
            </w:r>
            <w:r w:rsidR="00CB2070">
              <w:rPr>
                <w:noProof/>
                <w:webHidden/>
              </w:rPr>
              <w:t>10</w:t>
            </w:r>
            <w:r w:rsidRPr="00692907">
              <w:rPr>
                <w:noProof/>
                <w:webHidden/>
              </w:rPr>
              <w:fldChar w:fldCharType="end"/>
            </w:r>
          </w:hyperlink>
        </w:p>
        <w:p w14:paraId="6A8E7B0E" w14:textId="557F6673"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67" w:history="1">
            <w:r w:rsidRPr="00692907">
              <w:rPr>
                <w:rStyle w:val="Hyperlink"/>
                <w:rFonts w:cs="Times New Roman"/>
                <w:noProof/>
                <w:color w:val="000000" w:themeColor="text1"/>
              </w:rPr>
              <w:t>2.1 Introduction</w:t>
            </w:r>
            <w:r w:rsidRPr="00692907">
              <w:rPr>
                <w:noProof/>
                <w:webHidden/>
              </w:rPr>
              <w:tab/>
            </w:r>
            <w:r w:rsidRPr="00692907">
              <w:rPr>
                <w:noProof/>
                <w:webHidden/>
              </w:rPr>
              <w:fldChar w:fldCharType="begin"/>
            </w:r>
            <w:r w:rsidRPr="00692907">
              <w:rPr>
                <w:noProof/>
                <w:webHidden/>
              </w:rPr>
              <w:instrText xml:space="preserve"> PAGEREF _Toc200118167 \h </w:instrText>
            </w:r>
            <w:r w:rsidRPr="00692907">
              <w:rPr>
                <w:noProof/>
                <w:webHidden/>
              </w:rPr>
            </w:r>
            <w:r w:rsidRPr="00692907">
              <w:rPr>
                <w:noProof/>
                <w:webHidden/>
              </w:rPr>
              <w:fldChar w:fldCharType="separate"/>
            </w:r>
            <w:r w:rsidR="00CB2070">
              <w:rPr>
                <w:noProof/>
                <w:webHidden/>
              </w:rPr>
              <w:t>10</w:t>
            </w:r>
            <w:r w:rsidRPr="00692907">
              <w:rPr>
                <w:noProof/>
                <w:webHidden/>
              </w:rPr>
              <w:fldChar w:fldCharType="end"/>
            </w:r>
          </w:hyperlink>
        </w:p>
        <w:p w14:paraId="7713B075" w14:textId="387C13EE"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68" w:history="1">
            <w:r w:rsidRPr="00692907">
              <w:rPr>
                <w:rStyle w:val="Hyperlink"/>
                <w:rFonts w:cs="Times New Roman"/>
                <w:noProof/>
                <w:color w:val="000000" w:themeColor="text1"/>
              </w:rPr>
              <w:t>2.2 Factors Causing Staff Shortage in the Hospitality Sector</w:t>
            </w:r>
            <w:r w:rsidRPr="00692907">
              <w:rPr>
                <w:noProof/>
                <w:webHidden/>
              </w:rPr>
              <w:tab/>
            </w:r>
            <w:r w:rsidRPr="00692907">
              <w:rPr>
                <w:noProof/>
                <w:webHidden/>
              </w:rPr>
              <w:fldChar w:fldCharType="begin"/>
            </w:r>
            <w:r w:rsidRPr="00692907">
              <w:rPr>
                <w:noProof/>
                <w:webHidden/>
              </w:rPr>
              <w:instrText xml:space="preserve"> PAGEREF _Toc200118168 \h </w:instrText>
            </w:r>
            <w:r w:rsidRPr="00692907">
              <w:rPr>
                <w:noProof/>
                <w:webHidden/>
              </w:rPr>
            </w:r>
            <w:r w:rsidRPr="00692907">
              <w:rPr>
                <w:noProof/>
                <w:webHidden/>
              </w:rPr>
              <w:fldChar w:fldCharType="separate"/>
            </w:r>
            <w:r w:rsidR="00CB2070">
              <w:rPr>
                <w:noProof/>
                <w:webHidden/>
              </w:rPr>
              <w:t>10</w:t>
            </w:r>
            <w:r w:rsidRPr="00692907">
              <w:rPr>
                <w:noProof/>
                <w:webHidden/>
              </w:rPr>
              <w:fldChar w:fldCharType="end"/>
            </w:r>
          </w:hyperlink>
        </w:p>
        <w:p w14:paraId="496579AE" w14:textId="4DA01337"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69" w:history="1">
            <w:r w:rsidRPr="00692907">
              <w:rPr>
                <w:rStyle w:val="Hyperlink"/>
                <w:rFonts w:cs="Times New Roman"/>
                <w:noProof/>
                <w:color w:val="000000" w:themeColor="text1"/>
              </w:rPr>
              <w:t>2.3 Impact of Staff Shortage on Service Quality and Customer Satisfaction</w:t>
            </w:r>
            <w:r w:rsidRPr="00692907">
              <w:rPr>
                <w:noProof/>
                <w:webHidden/>
              </w:rPr>
              <w:tab/>
            </w:r>
            <w:r w:rsidRPr="00692907">
              <w:rPr>
                <w:noProof/>
                <w:webHidden/>
              </w:rPr>
              <w:fldChar w:fldCharType="begin"/>
            </w:r>
            <w:r w:rsidRPr="00692907">
              <w:rPr>
                <w:noProof/>
                <w:webHidden/>
              </w:rPr>
              <w:instrText xml:space="preserve"> PAGEREF _Toc200118169 \h </w:instrText>
            </w:r>
            <w:r w:rsidRPr="00692907">
              <w:rPr>
                <w:noProof/>
                <w:webHidden/>
              </w:rPr>
            </w:r>
            <w:r w:rsidRPr="00692907">
              <w:rPr>
                <w:noProof/>
                <w:webHidden/>
              </w:rPr>
              <w:fldChar w:fldCharType="separate"/>
            </w:r>
            <w:r w:rsidR="00CB2070">
              <w:rPr>
                <w:noProof/>
                <w:webHidden/>
              </w:rPr>
              <w:t>12</w:t>
            </w:r>
            <w:r w:rsidRPr="00692907">
              <w:rPr>
                <w:noProof/>
                <w:webHidden/>
              </w:rPr>
              <w:fldChar w:fldCharType="end"/>
            </w:r>
          </w:hyperlink>
        </w:p>
        <w:p w14:paraId="54F9E7BE" w14:textId="633FF594"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70" w:history="1">
            <w:r w:rsidRPr="00692907">
              <w:rPr>
                <w:rStyle w:val="Hyperlink"/>
                <w:rFonts w:cs="Times New Roman"/>
                <w:noProof/>
                <w:color w:val="000000" w:themeColor="text1"/>
              </w:rPr>
              <w:t>2.4 Strategies to Address Staffing Issues</w:t>
            </w:r>
            <w:r w:rsidRPr="00692907">
              <w:rPr>
                <w:noProof/>
                <w:webHidden/>
              </w:rPr>
              <w:tab/>
            </w:r>
            <w:r w:rsidRPr="00692907">
              <w:rPr>
                <w:noProof/>
                <w:webHidden/>
              </w:rPr>
              <w:fldChar w:fldCharType="begin"/>
            </w:r>
            <w:r w:rsidRPr="00692907">
              <w:rPr>
                <w:noProof/>
                <w:webHidden/>
              </w:rPr>
              <w:instrText xml:space="preserve"> PAGEREF _Toc200118170 \h </w:instrText>
            </w:r>
            <w:r w:rsidRPr="00692907">
              <w:rPr>
                <w:noProof/>
                <w:webHidden/>
              </w:rPr>
            </w:r>
            <w:r w:rsidRPr="00692907">
              <w:rPr>
                <w:noProof/>
                <w:webHidden/>
              </w:rPr>
              <w:fldChar w:fldCharType="separate"/>
            </w:r>
            <w:r w:rsidR="00CB2070">
              <w:rPr>
                <w:noProof/>
                <w:webHidden/>
              </w:rPr>
              <w:t>13</w:t>
            </w:r>
            <w:r w:rsidRPr="00692907">
              <w:rPr>
                <w:noProof/>
                <w:webHidden/>
              </w:rPr>
              <w:fldChar w:fldCharType="end"/>
            </w:r>
          </w:hyperlink>
        </w:p>
        <w:p w14:paraId="123C5492" w14:textId="1A6D2F12"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71" w:history="1">
            <w:r w:rsidRPr="00692907">
              <w:rPr>
                <w:rStyle w:val="Hyperlink"/>
                <w:rFonts w:cs="Times New Roman"/>
                <w:noProof/>
                <w:color w:val="000000" w:themeColor="text1"/>
              </w:rPr>
              <w:t>2.5 Literature Gap/s</w:t>
            </w:r>
            <w:r w:rsidRPr="00692907">
              <w:rPr>
                <w:noProof/>
                <w:webHidden/>
              </w:rPr>
              <w:tab/>
            </w:r>
            <w:r w:rsidRPr="00692907">
              <w:rPr>
                <w:noProof/>
                <w:webHidden/>
              </w:rPr>
              <w:fldChar w:fldCharType="begin"/>
            </w:r>
            <w:r w:rsidRPr="00692907">
              <w:rPr>
                <w:noProof/>
                <w:webHidden/>
              </w:rPr>
              <w:instrText xml:space="preserve"> PAGEREF _Toc200118171 \h </w:instrText>
            </w:r>
            <w:r w:rsidRPr="00692907">
              <w:rPr>
                <w:noProof/>
                <w:webHidden/>
              </w:rPr>
            </w:r>
            <w:r w:rsidRPr="00692907">
              <w:rPr>
                <w:noProof/>
                <w:webHidden/>
              </w:rPr>
              <w:fldChar w:fldCharType="separate"/>
            </w:r>
            <w:r w:rsidR="00CB2070">
              <w:rPr>
                <w:noProof/>
                <w:webHidden/>
              </w:rPr>
              <w:t>13</w:t>
            </w:r>
            <w:r w:rsidRPr="00692907">
              <w:rPr>
                <w:noProof/>
                <w:webHidden/>
              </w:rPr>
              <w:fldChar w:fldCharType="end"/>
            </w:r>
          </w:hyperlink>
        </w:p>
        <w:p w14:paraId="2F8511C6" w14:textId="24AC6656" w:rsidR="006E659F" w:rsidRPr="00692907" w:rsidRDefault="006E659F" w:rsidP="00CB2070">
          <w:pPr>
            <w:pStyle w:val="TOC1"/>
            <w:tabs>
              <w:tab w:val="right" w:leader="dot" w:pos="9016"/>
            </w:tabs>
            <w:spacing w:line="480" w:lineRule="auto"/>
            <w:rPr>
              <w:rFonts w:asciiTheme="minorHAnsi" w:eastAsiaTheme="minorEastAsia" w:hAnsiTheme="minorHAnsi"/>
              <w:noProof/>
              <w:szCs w:val="24"/>
              <w:lang w:eastAsia="en-IN"/>
            </w:rPr>
          </w:pPr>
          <w:hyperlink w:anchor="_Toc200118172" w:history="1">
            <w:r w:rsidRPr="00692907">
              <w:rPr>
                <w:rStyle w:val="Hyperlink"/>
                <w:noProof/>
                <w:color w:val="000000" w:themeColor="text1"/>
              </w:rPr>
              <w:t>Chapter 3: Methodology</w:t>
            </w:r>
            <w:r w:rsidRPr="00692907">
              <w:rPr>
                <w:noProof/>
                <w:webHidden/>
              </w:rPr>
              <w:tab/>
            </w:r>
            <w:r w:rsidRPr="00692907">
              <w:rPr>
                <w:noProof/>
                <w:webHidden/>
              </w:rPr>
              <w:fldChar w:fldCharType="begin"/>
            </w:r>
            <w:r w:rsidRPr="00692907">
              <w:rPr>
                <w:noProof/>
                <w:webHidden/>
              </w:rPr>
              <w:instrText xml:space="preserve"> PAGEREF _Toc200118172 \h </w:instrText>
            </w:r>
            <w:r w:rsidRPr="00692907">
              <w:rPr>
                <w:noProof/>
                <w:webHidden/>
              </w:rPr>
            </w:r>
            <w:r w:rsidRPr="00692907">
              <w:rPr>
                <w:noProof/>
                <w:webHidden/>
              </w:rPr>
              <w:fldChar w:fldCharType="separate"/>
            </w:r>
            <w:r w:rsidR="00CB2070">
              <w:rPr>
                <w:noProof/>
                <w:webHidden/>
              </w:rPr>
              <w:t>15</w:t>
            </w:r>
            <w:r w:rsidRPr="00692907">
              <w:rPr>
                <w:noProof/>
                <w:webHidden/>
              </w:rPr>
              <w:fldChar w:fldCharType="end"/>
            </w:r>
          </w:hyperlink>
        </w:p>
        <w:p w14:paraId="1F079D44" w14:textId="6D36AEF1"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73" w:history="1">
            <w:r w:rsidRPr="00692907">
              <w:rPr>
                <w:rStyle w:val="Hyperlink"/>
                <w:noProof/>
                <w:color w:val="000000" w:themeColor="text1"/>
              </w:rPr>
              <w:t>3.1 Overview of the Case Study Methodological Approach</w:t>
            </w:r>
            <w:r w:rsidRPr="00692907">
              <w:rPr>
                <w:noProof/>
                <w:webHidden/>
              </w:rPr>
              <w:tab/>
            </w:r>
            <w:r w:rsidRPr="00692907">
              <w:rPr>
                <w:noProof/>
                <w:webHidden/>
              </w:rPr>
              <w:fldChar w:fldCharType="begin"/>
            </w:r>
            <w:r w:rsidRPr="00692907">
              <w:rPr>
                <w:noProof/>
                <w:webHidden/>
              </w:rPr>
              <w:instrText xml:space="preserve"> PAGEREF _Toc200118173 \h </w:instrText>
            </w:r>
            <w:r w:rsidRPr="00692907">
              <w:rPr>
                <w:noProof/>
                <w:webHidden/>
              </w:rPr>
            </w:r>
            <w:r w:rsidRPr="00692907">
              <w:rPr>
                <w:noProof/>
                <w:webHidden/>
              </w:rPr>
              <w:fldChar w:fldCharType="separate"/>
            </w:r>
            <w:r w:rsidR="00CB2070">
              <w:rPr>
                <w:noProof/>
                <w:webHidden/>
              </w:rPr>
              <w:t>15</w:t>
            </w:r>
            <w:r w:rsidRPr="00692907">
              <w:rPr>
                <w:noProof/>
                <w:webHidden/>
              </w:rPr>
              <w:fldChar w:fldCharType="end"/>
            </w:r>
          </w:hyperlink>
        </w:p>
        <w:p w14:paraId="0229065C" w14:textId="36ED6246"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74" w:history="1">
            <w:r w:rsidRPr="00692907">
              <w:rPr>
                <w:rStyle w:val="Hyperlink"/>
                <w:noProof/>
                <w:color w:val="000000" w:themeColor="text1"/>
              </w:rPr>
              <w:t>3.2 Significant Method Employed</w:t>
            </w:r>
            <w:r w:rsidRPr="00692907">
              <w:rPr>
                <w:noProof/>
                <w:webHidden/>
              </w:rPr>
              <w:tab/>
            </w:r>
            <w:r w:rsidRPr="00692907">
              <w:rPr>
                <w:noProof/>
                <w:webHidden/>
              </w:rPr>
              <w:fldChar w:fldCharType="begin"/>
            </w:r>
            <w:r w:rsidRPr="00692907">
              <w:rPr>
                <w:noProof/>
                <w:webHidden/>
              </w:rPr>
              <w:instrText xml:space="preserve"> PAGEREF _Toc200118174 \h </w:instrText>
            </w:r>
            <w:r w:rsidRPr="00692907">
              <w:rPr>
                <w:noProof/>
                <w:webHidden/>
              </w:rPr>
            </w:r>
            <w:r w:rsidRPr="00692907">
              <w:rPr>
                <w:noProof/>
                <w:webHidden/>
              </w:rPr>
              <w:fldChar w:fldCharType="separate"/>
            </w:r>
            <w:r w:rsidR="00CB2070">
              <w:rPr>
                <w:noProof/>
                <w:webHidden/>
              </w:rPr>
              <w:t>15</w:t>
            </w:r>
            <w:r w:rsidRPr="00692907">
              <w:rPr>
                <w:noProof/>
                <w:webHidden/>
              </w:rPr>
              <w:fldChar w:fldCharType="end"/>
            </w:r>
          </w:hyperlink>
        </w:p>
        <w:p w14:paraId="7AE5A3ED" w14:textId="69575450"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75" w:history="1">
            <w:r w:rsidRPr="00692907">
              <w:rPr>
                <w:rStyle w:val="Hyperlink"/>
                <w:noProof/>
                <w:color w:val="000000" w:themeColor="text1"/>
              </w:rPr>
              <w:t>3.3 Comprehensive Discussion of the Relevance and Application</w:t>
            </w:r>
            <w:r w:rsidRPr="00692907">
              <w:rPr>
                <w:noProof/>
                <w:webHidden/>
              </w:rPr>
              <w:tab/>
            </w:r>
            <w:r w:rsidRPr="00692907">
              <w:rPr>
                <w:noProof/>
                <w:webHidden/>
              </w:rPr>
              <w:fldChar w:fldCharType="begin"/>
            </w:r>
            <w:r w:rsidRPr="00692907">
              <w:rPr>
                <w:noProof/>
                <w:webHidden/>
              </w:rPr>
              <w:instrText xml:space="preserve"> PAGEREF _Toc200118175 \h </w:instrText>
            </w:r>
            <w:r w:rsidRPr="00692907">
              <w:rPr>
                <w:noProof/>
                <w:webHidden/>
              </w:rPr>
            </w:r>
            <w:r w:rsidRPr="00692907">
              <w:rPr>
                <w:noProof/>
                <w:webHidden/>
              </w:rPr>
              <w:fldChar w:fldCharType="separate"/>
            </w:r>
            <w:r w:rsidR="00CB2070">
              <w:rPr>
                <w:noProof/>
                <w:webHidden/>
              </w:rPr>
              <w:t>16</w:t>
            </w:r>
            <w:r w:rsidRPr="00692907">
              <w:rPr>
                <w:noProof/>
                <w:webHidden/>
              </w:rPr>
              <w:fldChar w:fldCharType="end"/>
            </w:r>
          </w:hyperlink>
        </w:p>
        <w:p w14:paraId="56CEB741" w14:textId="02314C2F" w:rsidR="006E659F" w:rsidRPr="00692907" w:rsidRDefault="006E659F" w:rsidP="00CB2070">
          <w:pPr>
            <w:pStyle w:val="TOC1"/>
            <w:tabs>
              <w:tab w:val="right" w:leader="dot" w:pos="9016"/>
            </w:tabs>
            <w:spacing w:line="480" w:lineRule="auto"/>
            <w:rPr>
              <w:rFonts w:asciiTheme="minorHAnsi" w:eastAsiaTheme="minorEastAsia" w:hAnsiTheme="minorHAnsi"/>
              <w:noProof/>
              <w:szCs w:val="24"/>
              <w:lang w:eastAsia="en-IN"/>
            </w:rPr>
          </w:pPr>
          <w:hyperlink w:anchor="_Toc200118176" w:history="1">
            <w:r w:rsidRPr="00692907">
              <w:rPr>
                <w:rStyle w:val="Hyperlink"/>
                <w:noProof/>
                <w:color w:val="000000" w:themeColor="text1"/>
              </w:rPr>
              <w:t>Chapter 4: Findings and Discussion</w:t>
            </w:r>
            <w:r w:rsidRPr="00692907">
              <w:rPr>
                <w:noProof/>
                <w:webHidden/>
              </w:rPr>
              <w:tab/>
            </w:r>
            <w:r w:rsidRPr="00692907">
              <w:rPr>
                <w:noProof/>
                <w:webHidden/>
              </w:rPr>
              <w:fldChar w:fldCharType="begin"/>
            </w:r>
            <w:r w:rsidRPr="00692907">
              <w:rPr>
                <w:noProof/>
                <w:webHidden/>
              </w:rPr>
              <w:instrText xml:space="preserve"> PAGEREF _Toc200118176 \h </w:instrText>
            </w:r>
            <w:r w:rsidRPr="00692907">
              <w:rPr>
                <w:noProof/>
                <w:webHidden/>
              </w:rPr>
            </w:r>
            <w:r w:rsidRPr="00692907">
              <w:rPr>
                <w:noProof/>
                <w:webHidden/>
              </w:rPr>
              <w:fldChar w:fldCharType="separate"/>
            </w:r>
            <w:r w:rsidR="00CB2070">
              <w:rPr>
                <w:noProof/>
                <w:webHidden/>
              </w:rPr>
              <w:t>17</w:t>
            </w:r>
            <w:r w:rsidRPr="00692907">
              <w:rPr>
                <w:noProof/>
                <w:webHidden/>
              </w:rPr>
              <w:fldChar w:fldCharType="end"/>
            </w:r>
          </w:hyperlink>
        </w:p>
        <w:p w14:paraId="535928A1" w14:textId="2F27DDDC"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77" w:history="1">
            <w:r w:rsidRPr="00692907">
              <w:rPr>
                <w:rStyle w:val="Hyperlink"/>
                <w:noProof/>
                <w:color w:val="000000" w:themeColor="text1"/>
              </w:rPr>
              <w:t>4.1 Introduction of the Findings</w:t>
            </w:r>
            <w:r w:rsidRPr="00692907">
              <w:rPr>
                <w:noProof/>
                <w:webHidden/>
              </w:rPr>
              <w:tab/>
            </w:r>
            <w:r w:rsidRPr="00692907">
              <w:rPr>
                <w:noProof/>
                <w:webHidden/>
              </w:rPr>
              <w:fldChar w:fldCharType="begin"/>
            </w:r>
            <w:r w:rsidRPr="00692907">
              <w:rPr>
                <w:noProof/>
                <w:webHidden/>
              </w:rPr>
              <w:instrText xml:space="preserve"> PAGEREF _Toc200118177 \h </w:instrText>
            </w:r>
            <w:r w:rsidRPr="00692907">
              <w:rPr>
                <w:noProof/>
                <w:webHidden/>
              </w:rPr>
            </w:r>
            <w:r w:rsidRPr="00692907">
              <w:rPr>
                <w:noProof/>
                <w:webHidden/>
              </w:rPr>
              <w:fldChar w:fldCharType="separate"/>
            </w:r>
            <w:r w:rsidR="00CB2070">
              <w:rPr>
                <w:noProof/>
                <w:webHidden/>
              </w:rPr>
              <w:t>17</w:t>
            </w:r>
            <w:r w:rsidRPr="00692907">
              <w:rPr>
                <w:noProof/>
                <w:webHidden/>
              </w:rPr>
              <w:fldChar w:fldCharType="end"/>
            </w:r>
          </w:hyperlink>
        </w:p>
        <w:p w14:paraId="1E789789" w14:textId="1B622985"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78" w:history="1">
            <w:r w:rsidRPr="00692907">
              <w:rPr>
                <w:rStyle w:val="Hyperlink"/>
                <w:noProof/>
                <w:color w:val="000000" w:themeColor="text1"/>
              </w:rPr>
              <w:t>4.2 Comprehensive and Detailed Presentation of Results</w:t>
            </w:r>
            <w:r w:rsidRPr="00692907">
              <w:rPr>
                <w:noProof/>
                <w:webHidden/>
              </w:rPr>
              <w:tab/>
            </w:r>
            <w:r w:rsidRPr="00692907">
              <w:rPr>
                <w:noProof/>
                <w:webHidden/>
              </w:rPr>
              <w:fldChar w:fldCharType="begin"/>
            </w:r>
            <w:r w:rsidRPr="00692907">
              <w:rPr>
                <w:noProof/>
                <w:webHidden/>
              </w:rPr>
              <w:instrText xml:space="preserve"> PAGEREF _Toc200118178 \h </w:instrText>
            </w:r>
            <w:r w:rsidRPr="00692907">
              <w:rPr>
                <w:noProof/>
                <w:webHidden/>
              </w:rPr>
            </w:r>
            <w:r w:rsidRPr="00692907">
              <w:rPr>
                <w:noProof/>
                <w:webHidden/>
              </w:rPr>
              <w:fldChar w:fldCharType="separate"/>
            </w:r>
            <w:r w:rsidR="00CB2070">
              <w:rPr>
                <w:noProof/>
                <w:webHidden/>
              </w:rPr>
              <w:t>17</w:t>
            </w:r>
            <w:r w:rsidRPr="00692907">
              <w:rPr>
                <w:noProof/>
                <w:webHidden/>
              </w:rPr>
              <w:fldChar w:fldCharType="end"/>
            </w:r>
          </w:hyperlink>
        </w:p>
        <w:p w14:paraId="135A1D97" w14:textId="5F6512D8" w:rsidR="006E659F" w:rsidRPr="00692907" w:rsidRDefault="006E659F" w:rsidP="00CB2070">
          <w:pPr>
            <w:pStyle w:val="TOC3"/>
            <w:tabs>
              <w:tab w:val="right" w:leader="dot" w:pos="9016"/>
            </w:tabs>
            <w:spacing w:line="480" w:lineRule="auto"/>
            <w:rPr>
              <w:rFonts w:asciiTheme="minorHAnsi" w:eastAsiaTheme="minorEastAsia" w:hAnsiTheme="minorHAnsi"/>
              <w:noProof/>
              <w:szCs w:val="24"/>
              <w:lang w:eastAsia="en-IN"/>
            </w:rPr>
          </w:pPr>
          <w:hyperlink w:anchor="_Toc200118179" w:history="1">
            <w:r w:rsidRPr="00692907">
              <w:rPr>
                <w:rStyle w:val="Hyperlink"/>
                <w:noProof/>
                <w:color w:val="000000" w:themeColor="text1"/>
              </w:rPr>
              <w:t>4.2.1 Theme 1: Contributing Factors to Staff Shortages</w:t>
            </w:r>
            <w:r w:rsidRPr="00692907">
              <w:rPr>
                <w:noProof/>
                <w:webHidden/>
              </w:rPr>
              <w:tab/>
            </w:r>
            <w:r w:rsidRPr="00692907">
              <w:rPr>
                <w:noProof/>
                <w:webHidden/>
              </w:rPr>
              <w:fldChar w:fldCharType="begin"/>
            </w:r>
            <w:r w:rsidRPr="00692907">
              <w:rPr>
                <w:noProof/>
                <w:webHidden/>
              </w:rPr>
              <w:instrText xml:space="preserve"> PAGEREF _Toc200118179 \h </w:instrText>
            </w:r>
            <w:r w:rsidRPr="00692907">
              <w:rPr>
                <w:noProof/>
                <w:webHidden/>
              </w:rPr>
            </w:r>
            <w:r w:rsidRPr="00692907">
              <w:rPr>
                <w:noProof/>
                <w:webHidden/>
              </w:rPr>
              <w:fldChar w:fldCharType="separate"/>
            </w:r>
            <w:r w:rsidR="00CB2070">
              <w:rPr>
                <w:noProof/>
                <w:webHidden/>
              </w:rPr>
              <w:t>17</w:t>
            </w:r>
            <w:r w:rsidRPr="00692907">
              <w:rPr>
                <w:noProof/>
                <w:webHidden/>
              </w:rPr>
              <w:fldChar w:fldCharType="end"/>
            </w:r>
          </w:hyperlink>
        </w:p>
        <w:p w14:paraId="032DF3E3" w14:textId="26CDFC18" w:rsidR="006E659F" w:rsidRPr="00692907" w:rsidRDefault="006E659F" w:rsidP="00CB2070">
          <w:pPr>
            <w:pStyle w:val="TOC3"/>
            <w:tabs>
              <w:tab w:val="right" w:leader="dot" w:pos="9016"/>
            </w:tabs>
            <w:spacing w:line="480" w:lineRule="auto"/>
            <w:rPr>
              <w:rFonts w:asciiTheme="minorHAnsi" w:eastAsiaTheme="minorEastAsia" w:hAnsiTheme="minorHAnsi"/>
              <w:noProof/>
              <w:szCs w:val="24"/>
              <w:lang w:eastAsia="en-IN"/>
            </w:rPr>
          </w:pPr>
          <w:hyperlink w:anchor="_Toc200118180" w:history="1">
            <w:r w:rsidRPr="00692907">
              <w:rPr>
                <w:rStyle w:val="Hyperlink"/>
                <w:noProof/>
                <w:color w:val="000000" w:themeColor="text1"/>
              </w:rPr>
              <w:t>4.2.2 Theme 2: Impact on Service Delivery and Operational Performance</w:t>
            </w:r>
            <w:r w:rsidRPr="00692907">
              <w:rPr>
                <w:noProof/>
                <w:webHidden/>
              </w:rPr>
              <w:tab/>
            </w:r>
            <w:r w:rsidRPr="00692907">
              <w:rPr>
                <w:noProof/>
                <w:webHidden/>
              </w:rPr>
              <w:fldChar w:fldCharType="begin"/>
            </w:r>
            <w:r w:rsidRPr="00692907">
              <w:rPr>
                <w:noProof/>
                <w:webHidden/>
              </w:rPr>
              <w:instrText xml:space="preserve"> PAGEREF _Toc200118180 \h </w:instrText>
            </w:r>
            <w:r w:rsidRPr="00692907">
              <w:rPr>
                <w:noProof/>
                <w:webHidden/>
              </w:rPr>
            </w:r>
            <w:r w:rsidRPr="00692907">
              <w:rPr>
                <w:noProof/>
                <w:webHidden/>
              </w:rPr>
              <w:fldChar w:fldCharType="separate"/>
            </w:r>
            <w:r w:rsidR="00CB2070">
              <w:rPr>
                <w:noProof/>
                <w:webHidden/>
              </w:rPr>
              <w:t>19</w:t>
            </w:r>
            <w:r w:rsidRPr="00692907">
              <w:rPr>
                <w:noProof/>
                <w:webHidden/>
              </w:rPr>
              <w:fldChar w:fldCharType="end"/>
            </w:r>
          </w:hyperlink>
        </w:p>
        <w:p w14:paraId="14F210A0" w14:textId="6B287B29" w:rsidR="006E659F" w:rsidRPr="00692907" w:rsidRDefault="006E659F" w:rsidP="00CB2070">
          <w:pPr>
            <w:pStyle w:val="TOC3"/>
            <w:tabs>
              <w:tab w:val="right" w:leader="dot" w:pos="9016"/>
            </w:tabs>
            <w:spacing w:line="480" w:lineRule="auto"/>
            <w:rPr>
              <w:rFonts w:asciiTheme="minorHAnsi" w:eastAsiaTheme="minorEastAsia" w:hAnsiTheme="minorHAnsi"/>
              <w:noProof/>
              <w:szCs w:val="24"/>
              <w:lang w:eastAsia="en-IN"/>
            </w:rPr>
          </w:pPr>
          <w:hyperlink w:anchor="_Toc200118181" w:history="1">
            <w:r w:rsidRPr="00692907">
              <w:rPr>
                <w:rStyle w:val="Hyperlink"/>
                <w:noProof/>
                <w:color w:val="000000" w:themeColor="text1"/>
              </w:rPr>
              <w:t>4.2.3 Theme 3: Influence on Customer Experience and Satisfaction</w:t>
            </w:r>
            <w:r w:rsidRPr="00692907">
              <w:rPr>
                <w:noProof/>
                <w:webHidden/>
              </w:rPr>
              <w:tab/>
            </w:r>
            <w:r w:rsidRPr="00692907">
              <w:rPr>
                <w:noProof/>
                <w:webHidden/>
              </w:rPr>
              <w:fldChar w:fldCharType="begin"/>
            </w:r>
            <w:r w:rsidRPr="00692907">
              <w:rPr>
                <w:noProof/>
                <w:webHidden/>
              </w:rPr>
              <w:instrText xml:space="preserve"> PAGEREF _Toc200118181 \h </w:instrText>
            </w:r>
            <w:r w:rsidRPr="00692907">
              <w:rPr>
                <w:noProof/>
                <w:webHidden/>
              </w:rPr>
            </w:r>
            <w:r w:rsidRPr="00692907">
              <w:rPr>
                <w:noProof/>
                <w:webHidden/>
              </w:rPr>
              <w:fldChar w:fldCharType="separate"/>
            </w:r>
            <w:r w:rsidR="00CB2070">
              <w:rPr>
                <w:noProof/>
                <w:webHidden/>
              </w:rPr>
              <w:t>20</w:t>
            </w:r>
            <w:r w:rsidRPr="00692907">
              <w:rPr>
                <w:noProof/>
                <w:webHidden/>
              </w:rPr>
              <w:fldChar w:fldCharType="end"/>
            </w:r>
          </w:hyperlink>
        </w:p>
        <w:p w14:paraId="257496B5" w14:textId="10013887" w:rsidR="006E659F" w:rsidRPr="00692907" w:rsidRDefault="006E659F" w:rsidP="00CB2070">
          <w:pPr>
            <w:pStyle w:val="TOC3"/>
            <w:tabs>
              <w:tab w:val="right" w:leader="dot" w:pos="9016"/>
            </w:tabs>
            <w:spacing w:line="480" w:lineRule="auto"/>
            <w:rPr>
              <w:rFonts w:asciiTheme="minorHAnsi" w:eastAsiaTheme="minorEastAsia" w:hAnsiTheme="minorHAnsi"/>
              <w:noProof/>
              <w:szCs w:val="24"/>
              <w:lang w:eastAsia="en-IN"/>
            </w:rPr>
          </w:pPr>
          <w:hyperlink w:anchor="_Toc200118182" w:history="1">
            <w:r w:rsidRPr="00692907">
              <w:rPr>
                <w:rStyle w:val="Hyperlink"/>
                <w:noProof/>
                <w:color w:val="000000" w:themeColor="text1"/>
              </w:rPr>
              <w:t>4.2.4 Theme 4: Strategies and Responses to Mitigate Workforce Gaps</w:t>
            </w:r>
            <w:r w:rsidRPr="00692907">
              <w:rPr>
                <w:noProof/>
                <w:webHidden/>
              </w:rPr>
              <w:tab/>
            </w:r>
            <w:r w:rsidRPr="00692907">
              <w:rPr>
                <w:noProof/>
                <w:webHidden/>
              </w:rPr>
              <w:fldChar w:fldCharType="begin"/>
            </w:r>
            <w:r w:rsidRPr="00692907">
              <w:rPr>
                <w:noProof/>
                <w:webHidden/>
              </w:rPr>
              <w:instrText xml:space="preserve"> PAGEREF _Toc200118182 \h </w:instrText>
            </w:r>
            <w:r w:rsidRPr="00692907">
              <w:rPr>
                <w:noProof/>
                <w:webHidden/>
              </w:rPr>
            </w:r>
            <w:r w:rsidRPr="00692907">
              <w:rPr>
                <w:noProof/>
                <w:webHidden/>
              </w:rPr>
              <w:fldChar w:fldCharType="separate"/>
            </w:r>
            <w:r w:rsidR="00CB2070">
              <w:rPr>
                <w:noProof/>
                <w:webHidden/>
              </w:rPr>
              <w:t>21</w:t>
            </w:r>
            <w:r w:rsidRPr="00692907">
              <w:rPr>
                <w:noProof/>
                <w:webHidden/>
              </w:rPr>
              <w:fldChar w:fldCharType="end"/>
            </w:r>
          </w:hyperlink>
        </w:p>
        <w:p w14:paraId="04C65A4D" w14:textId="17ACDA05"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83" w:history="1">
            <w:r w:rsidRPr="00692907">
              <w:rPr>
                <w:rStyle w:val="Hyperlink"/>
                <w:noProof/>
                <w:color w:val="000000" w:themeColor="text1"/>
              </w:rPr>
              <w:t>4.3 Introduction of the Discussion</w:t>
            </w:r>
            <w:r w:rsidRPr="00692907">
              <w:rPr>
                <w:noProof/>
                <w:webHidden/>
              </w:rPr>
              <w:tab/>
            </w:r>
            <w:r w:rsidRPr="00692907">
              <w:rPr>
                <w:noProof/>
                <w:webHidden/>
              </w:rPr>
              <w:fldChar w:fldCharType="begin"/>
            </w:r>
            <w:r w:rsidRPr="00692907">
              <w:rPr>
                <w:noProof/>
                <w:webHidden/>
              </w:rPr>
              <w:instrText xml:space="preserve"> PAGEREF _Toc200118183 \h </w:instrText>
            </w:r>
            <w:r w:rsidRPr="00692907">
              <w:rPr>
                <w:noProof/>
                <w:webHidden/>
              </w:rPr>
            </w:r>
            <w:r w:rsidRPr="00692907">
              <w:rPr>
                <w:noProof/>
                <w:webHidden/>
              </w:rPr>
              <w:fldChar w:fldCharType="separate"/>
            </w:r>
            <w:r w:rsidR="00CB2070">
              <w:rPr>
                <w:noProof/>
                <w:webHidden/>
              </w:rPr>
              <w:t>22</w:t>
            </w:r>
            <w:r w:rsidRPr="00692907">
              <w:rPr>
                <w:noProof/>
                <w:webHidden/>
              </w:rPr>
              <w:fldChar w:fldCharType="end"/>
            </w:r>
          </w:hyperlink>
        </w:p>
        <w:p w14:paraId="4882E675" w14:textId="47966157" w:rsidR="006E659F" w:rsidRPr="00692907" w:rsidRDefault="006E659F" w:rsidP="00CB2070">
          <w:pPr>
            <w:pStyle w:val="TOC3"/>
            <w:tabs>
              <w:tab w:val="right" w:leader="dot" w:pos="9016"/>
            </w:tabs>
            <w:spacing w:line="480" w:lineRule="auto"/>
            <w:rPr>
              <w:rFonts w:asciiTheme="minorHAnsi" w:eastAsiaTheme="minorEastAsia" w:hAnsiTheme="minorHAnsi"/>
              <w:noProof/>
              <w:szCs w:val="24"/>
              <w:lang w:eastAsia="en-IN"/>
            </w:rPr>
          </w:pPr>
          <w:hyperlink w:anchor="_Toc200118184" w:history="1">
            <w:r w:rsidRPr="00692907">
              <w:rPr>
                <w:rStyle w:val="Hyperlink"/>
                <w:noProof/>
                <w:color w:val="000000" w:themeColor="text1"/>
              </w:rPr>
              <w:t>4.3.1 Interpret and Analyse the Research Findings</w:t>
            </w:r>
            <w:r w:rsidRPr="00692907">
              <w:rPr>
                <w:noProof/>
                <w:webHidden/>
              </w:rPr>
              <w:tab/>
            </w:r>
            <w:r w:rsidRPr="00692907">
              <w:rPr>
                <w:noProof/>
                <w:webHidden/>
              </w:rPr>
              <w:fldChar w:fldCharType="begin"/>
            </w:r>
            <w:r w:rsidRPr="00692907">
              <w:rPr>
                <w:noProof/>
                <w:webHidden/>
              </w:rPr>
              <w:instrText xml:space="preserve"> PAGEREF _Toc200118184 \h </w:instrText>
            </w:r>
            <w:r w:rsidRPr="00692907">
              <w:rPr>
                <w:noProof/>
                <w:webHidden/>
              </w:rPr>
            </w:r>
            <w:r w:rsidRPr="00692907">
              <w:rPr>
                <w:noProof/>
                <w:webHidden/>
              </w:rPr>
              <w:fldChar w:fldCharType="separate"/>
            </w:r>
            <w:r w:rsidR="00CB2070">
              <w:rPr>
                <w:noProof/>
                <w:webHidden/>
              </w:rPr>
              <w:t>22</w:t>
            </w:r>
            <w:r w:rsidRPr="00692907">
              <w:rPr>
                <w:noProof/>
                <w:webHidden/>
              </w:rPr>
              <w:fldChar w:fldCharType="end"/>
            </w:r>
          </w:hyperlink>
        </w:p>
        <w:p w14:paraId="60CFEFF7" w14:textId="65E09BD5" w:rsidR="006E659F" w:rsidRPr="00692907" w:rsidRDefault="006E659F" w:rsidP="00CB2070">
          <w:pPr>
            <w:pStyle w:val="TOC3"/>
            <w:tabs>
              <w:tab w:val="right" w:leader="dot" w:pos="9016"/>
            </w:tabs>
            <w:spacing w:line="480" w:lineRule="auto"/>
            <w:rPr>
              <w:rFonts w:asciiTheme="minorHAnsi" w:eastAsiaTheme="minorEastAsia" w:hAnsiTheme="minorHAnsi"/>
              <w:noProof/>
              <w:szCs w:val="24"/>
              <w:lang w:eastAsia="en-IN"/>
            </w:rPr>
          </w:pPr>
          <w:hyperlink w:anchor="_Toc200118185" w:history="1">
            <w:r w:rsidRPr="00692907">
              <w:rPr>
                <w:rStyle w:val="Hyperlink"/>
                <w:noProof/>
                <w:color w:val="000000" w:themeColor="text1"/>
              </w:rPr>
              <w:t>4.3.2 Exploring Implications, Addressing Research Questions and Valuable Areas</w:t>
            </w:r>
            <w:r w:rsidRPr="00692907">
              <w:rPr>
                <w:noProof/>
                <w:webHidden/>
              </w:rPr>
              <w:tab/>
            </w:r>
            <w:r w:rsidRPr="00692907">
              <w:rPr>
                <w:noProof/>
                <w:webHidden/>
              </w:rPr>
              <w:fldChar w:fldCharType="begin"/>
            </w:r>
            <w:r w:rsidRPr="00692907">
              <w:rPr>
                <w:noProof/>
                <w:webHidden/>
              </w:rPr>
              <w:instrText xml:space="preserve"> PAGEREF _Toc200118185 \h </w:instrText>
            </w:r>
            <w:r w:rsidRPr="00692907">
              <w:rPr>
                <w:noProof/>
                <w:webHidden/>
              </w:rPr>
            </w:r>
            <w:r w:rsidRPr="00692907">
              <w:rPr>
                <w:noProof/>
                <w:webHidden/>
              </w:rPr>
              <w:fldChar w:fldCharType="separate"/>
            </w:r>
            <w:r w:rsidR="00CB2070">
              <w:rPr>
                <w:noProof/>
                <w:webHidden/>
              </w:rPr>
              <w:t>25</w:t>
            </w:r>
            <w:r w:rsidRPr="00692907">
              <w:rPr>
                <w:noProof/>
                <w:webHidden/>
              </w:rPr>
              <w:fldChar w:fldCharType="end"/>
            </w:r>
          </w:hyperlink>
        </w:p>
        <w:p w14:paraId="2435D24A" w14:textId="18140F57" w:rsidR="006E659F" w:rsidRPr="00692907" w:rsidRDefault="006E659F" w:rsidP="00CB2070">
          <w:pPr>
            <w:pStyle w:val="TOC1"/>
            <w:tabs>
              <w:tab w:val="right" w:leader="dot" w:pos="9016"/>
            </w:tabs>
            <w:spacing w:line="480" w:lineRule="auto"/>
            <w:rPr>
              <w:rFonts w:asciiTheme="minorHAnsi" w:eastAsiaTheme="minorEastAsia" w:hAnsiTheme="minorHAnsi"/>
              <w:noProof/>
              <w:szCs w:val="24"/>
              <w:lang w:eastAsia="en-IN"/>
            </w:rPr>
          </w:pPr>
          <w:hyperlink w:anchor="_Toc200118186" w:history="1">
            <w:r w:rsidRPr="00692907">
              <w:rPr>
                <w:rStyle w:val="Hyperlink"/>
                <w:noProof/>
                <w:color w:val="000000" w:themeColor="text1"/>
              </w:rPr>
              <w:t>Chapter 5: Conclusions and Recommendations</w:t>
            </w:r>
            <w:r w:rsidRPr="00692907">
              <w:rPr>
                <w:noProof/>
                <w:webHidden/>
              </w:rPr>
              <w:tab/>
            </w:r>
            <w:r w:rsidRPr="00692907">
              <w:rPr>
                <w:noProof/>
                <w:webHidden/>
              </w:rPr>
              <w:fldChar w:fldCharType="begin"/>
            </w:r>
            <w:r w:rsidRPr="00692907">
              <w:rPr>
                <w:noProof/>
                <w:webHidden/>
              </w:rPr>
              <w:instrText xml:space="preserve"> PAGEREF _Toc200118186 \h </w:instrText>
            </w:r>
            <w:r w:rsidRPr="00692907">
              <w:rPr>
                <w:noProof/>
                <w:webHidden/>
              </w:rPr>
            </w:r>
            <w:r w:rsidRPr="00692907">
              <w:rPr>
                <w:noProof/>
                <w:webHidden/>
              </w:rPr>
              <w:fldChar w:fldCharType="separate"/>
            </w:r>
            <w:r w:rsidR="00CB2070">
              <w:rPr>
                <w:noProof/>
                <w:webHidden/>
              </w:rPr>
              <w:t>28</w:t>
            </w:r>
            <w:r w:rsidRPr="00692907">
              <w:rPr>
                <w:noProof/>
                <w:webHidden/>
              </w:rPr>
              <w:fldChar w:fldCharType="end"/>
            </w:r>
          </w:hyperlink>
        </w:p>
        <w:p w14:paraId="3FD12884" w14:textId="3063C39C"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87" w:history="1">
            <w:r w:rsidRPr="00692907">
              <w:rPr>
                <w:rStyle w:val="Hyperlink"/>
                <w:noProof/>
                <w:color w:val="000000" w:themeColor="text1"/>
              </w:rPr>
              <w:t>5.1 Conclusion</w:t>
            </w:r>
            <w:r w:rsidRPr="00692907">
              <w:rPr>
                <w:noProof/>
                <w:webHidden/>
              </w:rPr>
              <w:tab/>
            </w:r>
            <w:r w:rsidRPr="00692907">
              <w:rPr>
                <w:noProof/>
                <w:webHidden/>
              </w:rPr>
              <w:fldChar w:fldCharType="begin"/>
            </w:r>
            <w:r w:rsidRPr="00692907">
              <w:rPr>
                <w:noProof/>
                <w:webHidden/>
              </w:rPr>
              <w:instrText xml:space="preserve"> PAGEREF _Toc200118187 \h </w:instrText>
            </w:r>
            <w:r w:rsidRPr="00692907">
              <w:rPr>
                <w:noProof/>
                <w:webHidden/>
              </w:rPr>
            </w:r>
            <w:r w:rsidRPr="00692907">
              <w:rPr>
                <w:noProof/>
                <w:webHidden/>
              </w:rPr>
              <w:fldChar w:fldCharType="separate"/>
            </w:r>
            <w:r w:rsidR="00CB2070">
              <w:rPr>
                <w:noProof/>
                <w:webHidden/>
              </w:rPr>
              <w:t>28</w:t>
            </w:r>
            <w:r w:rsidRPr="00692907">
              <w:rPr>
                <w:noProof/>
                <w:webHidden/>
              </w:rPr>
              <w:fldChar w:fldCharType="end"/>
            </w:r>
          </w:hyperlink>
        </w:p>
        <w:p w14:paraId="560C1C4E" w14:textId="76650BF9" w:rsidR="006E659F" w:rsidRPr="00692907" w:rsidRDefault="006E659F" w:rsidP="00CB2070">
          <w:pPr>
            <w:pStyle w:val="TOC2"/>
            <w:tabs>
              <w:tab w:val="right" w:leader="dot" w:pos="9016"/>
            </w:tabs>
            <w:spacing w:line="480" w:lineRule="auto"/>
            <w:rPr>
              <w:rFonts w:asciiTheme="minorHAnsi" w:eastAsiaTheme="minorEastAsia" w:hAnsiTheme="minorHAnsi"/>
              <w:noProof/>
              <w:szCs w:val="24"/>
              <w:lang w:eastAsia="en-IN"/>
            </w:rPr>
          </w:pPr>
          <w:hyperlink w:anchor="_Toc200118188" w:history="1">
            <w:r w:rsidRPr="00692907">
              <w:rPr>
                <w:rStyle w:val="Hyperlink"/>
                <w:noProof/>
                <w:color w:val="000000" w:themeColor="text1"/>
              </w:rPr>
              <w:t>5.2 Recommendations / Practical Strategies</w:t>
            </w:r>
            <w:r w:rsidRPr="00692907">
              <w:rPr>
                <w:noProof/>
                <w:webHidden/>
              </w:rPr>
              <w:tab/>
            </w:r>
            <w:r w:rsidRPr="00692907">
              <w:rPr>
                <w:noProof/>
                <w:webHidden/>
              </w:rPr>
              <w:fldChar w:fldCharType="begin"/>
            </w:r>
            <w:r w:rsidRPr="00692907">
              <w:rPr>
                <w:noProof/>
                <w:webHidden/>
              </w:rPr>
              <w:instrText xml:space="preserve"> PAGEREF _Toc200118188 \h </w:instrText>
            </w:r>
            <w:r w:rsidRPr="00692907">
              <w:rPr>
                <w:noProof/>
                <w:webHidden/>
              </w:rPr>
            </w:r>
            <w:r w:rsidRPr="00692907">
              <w:rPr>
                <w:noProof/>
                <w:webHidden/>
              </w:rPr>
              <w:fldChar w:fldCharType="separate"/>
            </w:r>
            <w:r w:rsidR="00CB2070">
              <w:rPr>
                <w:noProof/>
                <w:webHidden/>
              </w:rPr>
              <w:t>31</w:t>
            </w:r>
            <w:r w:rsidRPr="00692907">
              <w:rPr>
                <w:noProof/>
                <w:webHidden/>
              </w:rPr>
              <w:fldChar w:fldCharType="end"/>
            </w:r>
          </w:hyperlink>
        </w:p>
        <w:p w14:paraId="29A6B9B3" w14:textId="33B706B3" w:rsidR="006E659F" w:rsidRPr="00692907" w:rsidRDefault="006E659F" w:rsidP="00CB2070">
          <w:pPr>
            <w:pStyle w:val="TOC1"/>
            <w:tabs>
              <w:tab w:val="right" w:leader="dot" w:pos="9016"/>
            </w:tabs>
            <w:spacing w:line="480" w:lineRule="auto"/>
            <w:rPr>
              <w:rFonts w:asciiTheme="minorHAnsi" w:eastAsiaTheme="minorEastAsia" w:hAnsiTheme="minorHAnsi"/>
              <w:noProof/>
              <w:szCs w:val="24"/>
              <w:lang w:eastAsia="en-IN"/>
            </w:rPr>
          </w:pPr>
          <w:hyperlink w:anchor="_Toc200118189" w:history="1">
            <w:r w:rsidRPr="00692907">
              <w:rPr>
                <w:rStyle w:val="Hyperlink"/>
                <w:rFonts w:cs="Times New Roman"/>
                <w:noProof/>
                <w:color w:val="000000" w:themeColor="text1"/>
              </w:rPr>
              <w:t>References</w:t>
            </w:r>
            <w:r w:rsidRPr="00692907">
              <w:rPr>
                <w:noProof/>
                <w:webHidden/>
              </w:rPr>
              <w:tab/>
            </w:r>
            <w:r w:rsidRPr="00692907">
              <w:rPr>
                <w:noProof/>
                <w:webHidden/>
              </w:rPr>
              <w:fldChar w:fldCharType="begin"/>
            </w:r>
            <w:r w:rsidRPr="00692907">
              <w:rPr>
                <w:noProof/>
                <w:webHidden/>
              </w:rPr>
              <w:instrText xml:space="preserve"> PAGEREF _Toc200118189 \h </w:instrText>
            </w:r>
            <w:r w:rsidRPr="00692907">
              <w:rPr>
                <w:noProof/>
                <w:webHidden/>
              </w:rPr>
            </w:r>
            <w:r w:rsidRPr="00692907">
              <w:rPr>
                <w:noProof/>
                <w:webHidden/>
              </w:rPr>
              <w:fldChar w:fldCharType="separate"/>
            </w:r>
            <w:r w:rsidR="00CB2070">
              <w:rPr>
                <w:noProof/>
                <w:webHidden/>
              </w:rPr>
              <w:t>34</w:t>
            </w:r>
            <w:r w:rsidRPr="00692907">
              <w:rPr>
                <w:noProof/>
                <w:webHidden/>
              </w:rPr>
              <w:fldChar w:fldCharType="end"/>
            </w:r>
          </w:hyperlink>
        </w:p>
        <w:p w14:paraId="7C2EC7F0" w14:textId="77777777" w:rsidR="008D2F05" w:rsidRPr="00692907" w:rsidRDefault="00A72158" w:rsidP="00CB2070">
          <w:pPr>
            <w:spacing w:line="480" w:lineRule="auto"/>
          </w:pPr>
          <w:r w:rsidRPr="00692907">
            <w:rPr>
              <w:b/>
              <w:bCs/>
              <w:noProof/>
            </w:rPr>
            <w:fldChar w:fldCharType="end"/>
          </w:r>
        </w:p>
      </w:sdtContent>
    </w:sdt>
    <w:p w14:paraId="29B94012" w14:textId="77777777" w:rsidR="00927C5B" w:rsidRPr="00692907" w:rsidRDefault="00A72158" w:rsidP="00CB2070">
      <w:pPr>
        <w:spacing w:line="480" w:lineRule="auto"/>
        <w:rPr>
          <w:rFonts w:eastAsiaTheme="majorEastAsia" w:cs="Times New Roman"/>
          <w:b/>
          <w:szCs w:val="24"/>
        </w:rPr>
      </w:pPr>
      <w:r w:rsidRPr="00692907">
        <w:rPr>
          <w:rFonts w:cs="Times New Roman"/>
          <w:szCs w:val="24"/>
        </w:rPr>
        <w:br w:type="page"/>
      </w:r>
    </w:p>
    <w:p w14:paraId="42DBAC02" w14:textId="77777777" w:rsidR="00F83766" w:rsidRPr="00692907" w:rsidRDefault="00A72158" w:rsidP="00CB2070">
      <w:pPr>
        <w:pStyle w:val="Heading1"/>
        <w:spacing w:line="480" w:lineRule="auto"/>
        <w:rPr>
          <w:rFonts w:cs="Times New Roman"/>
          <w:sz w:val="24"/>
          <w:szCs w:val="24"/>
        </w:rPr>
      </w:pPr>
      <w:bookmarkStart w:id="0" w:name="_Toc200118160"/>
      <w:r w:rsidRPr="00692907">
        <w:rPr>
          <w:rFonts w:cs="Times New Roman"/>
          <w:sz w:val="24"/>
          <w:szCs w:val="24"/>
        </w:rPr>
        <w:lastRenderedPageBreak/>
        <w:t>Chapter 1: Introduction</w:t>
      </w:r>
      <w:bookmarkEnd w:id="0"/>
    </w:p>
    <w:p w14:paraId="0062AEC8" w14:textId="77777777" w:rsidR="00615E89" w:rsidRPr="00692907" w:rsidRDefault="00A72158" w:rsidP="00CB2070">
      <w:pPr>
        <w:pStyle w:val="Heading2"/>
        <w:spacing w:line="480" w:lineRule="auto"/>
        <w:rPr>
          <w:rFonts w:cs="Times New Roman"/>
          <w:szCs w:val="24"/>
        </w:rPr>
      </w:pPr>
      <w:bookmarkStart w:id="1" w:name="_Toc200118161"/>
      <w:r w:rsidRPr="00692907">
        <w:rPr>
          <w:rFonts w:cs="Times New Roman"/>
          <w:szCs w:val="24"/>
        </w:rPr>
        <w:t>1.1 Background of the Research</w:t>
      </w:r>
      <w:bookmarkEnd w:id="1"/>
    </w:p>
    <w:p w14:paraId="64D7F144" w14:textId="77777777" w:rsidR="00615E89" w:rsidRPr="00692907" w:rsidRDefault="00A72158" w:rsidP="00CB2070">
      <w:pPr>
        <w:spacing w:line="480" w:lineRule="auto"/>
        <w:rPr>
          <w:rFonts w:cs="Times New Roman"/>
          <w:szCs w:val="24"/>
        </w:rPr>
      </w:pPr>
      <w:r w:rsidRPr="00692907">
        <w:rPr>
          <w:rFonts w:cs="Times New Roman"/>
          <w:szCs w:val="24"/>
        </w:rPr>
        <w:t>The hospitality sector thrives on delivering exceptional service to consumers, which determines customer satisfaction. In this situation, they are heavily dependent on employees who enable hospitality organisations to meet guest'</w:t>
      </w:r>
      <w:r w:rsidR="0077289F">
        <w:rPr>
          <w:rFonts w:cs="Times New Roman"/>
          <w:szCs w:val="24"/>
        </w:rPr>
        <w:t>s</w:t>
      </w:r>
      <w:r w:rsidRPr="00692907">
        <w:rPr>
          <w:rFonts w:cs="Times New Roman"/>
          <w:szCs w:val="24"/>
        </w:rPr>
        <w:t xml:space="preserve"> demands and address their concerns</w:t>
      </w:r>
      <w:r w:rsidR="00927C5B" w:rsidRPr="00692907">
        <w:rPr>
          <w:rFonts w:cs="Times New Roman"/>
          <w:szCs w:val="24"/>
        </w:rPr>
        <w:t xml:space="preserve"> (Fatma and Kumar, 2024)</w:t>
      </w:r>
      <w:r w:rsidRPr="00692907">
        <w:rPr>
          <w:rFonts w:cs="Times New Roman"/>
          <w:szCs w:val="24"/>
        </w:rPr>
        <w:t xml:space="preserve">. This also establishes the quality standards of their services. </w:t>
      </w:r>
    </w:p>
    <w:p w14:paraId="4B4FA9E7" w14:textId="77777777" w:rsidR="00590A15" w:rsidRPr="00692907" w:rsidRDefault="00A72158" w:rsidP="00CB2070">
      <w:pPr>
        <w:spacing w:line="480" w:lineRule="auto"/>
        <w:rPr>
          <w:rFonts w:cs="Times New Roman"/>
          <w:szCs w:val="24"/>
        </w:rPr>
      </w:pPr>
      <w:r w:rsidRPr="00692907">
        <w:rPr>
          <w:rFonts w:cs="Times New Roman"/>
          <w:szCs w:val="24"/>
        </w:rPr>
        <w:t>However, the problem of this research revolves around the fact that the Covid-19 pandemic had a drastic impact on this industry. The policies implemented during this period forced many workers to leave their jobs, and as a result, the hospitality organisations were left with multiple vacant positions. Even when economies started recovering, there was still a lack of employees willing to apply for these positions</w:t>
      </w:r>
      <w:r w:rsidR="00927C5B" w:rsidRPr="00692907">
        <w:rPr>
          <w:rFonts w:cs="Times New Roman"/>
          <w:szCs w:val="24"/>
        </w:rPr>
        <w:t xml:space="preserve"> (Grigoryan, 2024)</w:t>
      </w:r>
      <w:r w:rsidRPr="00692907">
        <w:rPr>
          <w:rFonts w:cs="Times New Roman"/>
          <w:szCs w:val="24"/>
        </w:rPr>
        <w:t xml:space="preserve">. In the UK alone, </w:t>
      </w:r>
      <w:r w:rsidR="00C1466C" w:rsidRPr="00692907">
        <w:rPr>
          <w:rFonts w:cs="Times New Roman"/>
          <w:szCs w:val="24"/>
        </w:rPr>
        <w:t>as of April 2024, there were 107,000 vacancies, with the highest vacancy rate of 5.1% among all sectors</w:t>
      </w:r>
      <w:r w:rsidR="00927C5B" w:rsidRPr="00692907">
        <w:rPr>
          <w:rFonts w:cs="Times New Roman"/>
          <w:szCs w:val="24"/>
        </w:rPr>
        <w:t xml:space="preserve"> (Mitchell, 2024)</w:t>
      </w:r>
      <w:r w:rsidR="00C1466C" w:rsidRPr="00692907">
        <w:rPr>
          <w:rFonts w:cs="Times New Roman"/>
          <w:szCs w:val="24"/>
        </w:rPr>
        <w:t>. However, it is also notable that even pre-pandemic, the sector has been facing a shortage for many years. This sets the context of this research to understand the impact of staff shortage on service quality and customer satisfaction.</w:t>
      </w:r>
    </w:p>
    <w:p w14:paraId="4A35CFDE" w14:textId="77777777" w:rsidR="00615E89" w:rsidRPr="00692907" w:rsidRDefault="00A72158" w:rsidP="00CB2070">
      <w:pPr>
        <w:pStyle w:val="Heading2"/>
        <w:spacing w:line="480" w:lineRule="auto"/>
        <w:rPr>
          <w:rFonts w:cs="Times New Roman"/>
          <w:szCs w:val="24"/>
        </w:rPr>
      </w:pPr>
      <w:bookmarkStart w:id="2" w:name="_Toc200118162"/>
      <w:r w:rsidRPr="00692907">
        <w:rPr>
          <w:rFonts w:cs="Times New Roman"/>
          <w:szCs w:val="24"/>
        </w:rPr>
        <w:t>1.2 Case Study Overview</w:t>
      </w:r>
      <w:bookmarkEnd w:id="2"/>
    </w:p>
    <w:p w14:paraId="0D746665" w14:textId="77777777" w:rsidR="00615E89" w:rsidRPr="00692907" w:rsidRDefault="00A72158" w:rsidP="00CB2070">
      <w:pPr>
        <w:spacing w:line="480" w:lineRule="auto"/>
        <w:rPr>
          <w:rFonts w:cs="Times New Roman"/>
          <w:szCs w:val="24"/>
        </w:rPr>
      </w:pPr>
      <w:r w:rsidRPr="00692907">
        <w:rPr>
          <w:rFonts w:cs="Times New Roman"/>
          <w:szCs w:val="24"/>
        </w:rPr>
        <w:t>The case study organisation is Mercure Daventry Court Hotel, based on which the research will be performed and concluded. This hotel is based in Daventry</w:t>
      </w:r>
      <w:r w:rsidR="0003308C" w:rsidRPr="00692907">
        <w:rPr>
          <w:rFonts w:cs="Times New Roman"/>
          <w:szCs w:val="24"/>
        </w:rPr>
        <w:t>, UK, and it is a four-star hotel accommodation</w:t>
      </w:r>
      <w:r w:rsidRPr="00692907">
        <w:rPr>
          <w:rFonts w:cs="Times New Roman"/>
          <w:szCs w:val="24"/>
        </w:rPr>
        <w:t xml:space="preserve">. It is also </w:t>
      </w:r>
      <w:r w:rsidR="0003308C" w:rsidRPr="00692907">
        <w:rPr>
          <w:rFonts w:cs="Times New Roman"/>
          <w:szCs w:val="24"/>
        </w:rPr>
        <w:t>operated under the Accor Group in the Saxon Town. Mercure has a varied portfolio of products and services, including premium standard classic and privileged rooms equipped with various useful amenities, including parking space, Wi-Fi and an on-site spa to ensure guests' comfort. In addition, they also offer bar and restaurant services across their complete dog-friendly property</w:t>
      </w:r>
      <w:r w:rsidR="00927C5B" w:rsidRPr="00692907">
        <w:rPr>
          <w:rFonts w:cs="Times New Roman"/>
          <w:szCs w:val="24"/>
        </w:rPr>
        <w:t xml:space="preserve"> (Accor.com, 2025)</w:t>
      </w:r>
      <w:r w:rsidR="0003308C" w:rsidRPr="00692907">
        <w:rPr>
          <w:rFonts w:cs="Times New Roman"/>
          <w:szCs w:val="24"/>
        </w:rPr>
        <w:t xml:space="preserve">. However, customer reviews also suggest </w:t>
      </w:r>
      <w:r w:rsidR="008158A5" w:rsidRPr="00692907">
        <w:rPr>
          <w:rFonts w:cs="Times New Roman"/>
          <w:szCs w:val="24"/>
        </w:rPr>
        <w:t>that consumers have faced negative experiences related to cleanliness, room conditions, noise/ disturbances and food service delivery</w:t>
      </w:r>
      <w:r w:rsidR="00927C5B" w:rsidRPr="00692907">
        <w:rPr>
          <w:rFonts w:cs="Times New Roman"/>
          <w:szCs w:val="24"/>
        </w:rPr>
        <w:t xml:space="preserve"> (Trip Advisor, 2025)</w:t>
      </w:r>
      <w:r w:rsidR="008158A5" w:rsidRPr="00692907">
        <w:rPr>
          <w:rFonts w:cs="Times New Roman"/>
          <w:szCs w:val="24"/>
        </w:rPr>
        <w:t xml:space="preserve">. </w:t>
      </w:r>
    </w:p>
    <w:p w14:paraId="4588F600" w14:textId="77777777" w:rsidR="000424D2" w:rsidRPr="00692907" w:rsidRDefault="00A72158" w:rsidP="00CB2070">
      <w:pPr>
        <w:pStyle w:val="Heading2"/>
        <w:spacing w:line="480" w:lineRule="auto"/>
        <w:rPr>
          <w:rFonts w:cs="Times New Roman"/>
          <w:szCs w:val="24"/>
        </w:rPr>
      </w:pPr>
      <w:bookmarkStart w:id="3" w:name="_Toc200118163"/>
      <w:r w:rsidRPr="00692907">
        <w:rPr>
          <w:rFonts w:cs="Times New Roman"/>
          <w:szCs w:val="24"/>
        </w:rPr>
        <w:lastRenderedPageBreak/>
        <w:t xml:space="preserve">1.3 </w:t>
      </w:r>
      <w:r w:rsidR="0066334E" w:rsidRPr="00692907">
        <w:rPr>
          <w:rFonts w:cs="Times New Roman"/>
          <w:szCs w:val="24"/>
        </w:rPr>
        <w:t>Research Aim and Objectives</w:t>
      </w:r>
      <w:bookmarkEnd w:id="3"/>
    </w:p>
    <w:p w14:paraId="32523884" w14:textId="77777777" w:rsidR="000424D2" w:rsidRPr="00692907" w:rsidRDefault="00A72158" w:rsidP="00CB2070">
      <w:pPr>
        <w:spacing w:line="480" w:lineRule="auto"/>
        <w:rPr>
          <w:b/>
          <w:bCs/>
        </w:rPr>
      </w:pPr>
      <w:r w:rsidRPr="00692907">
        <w:rPr>
          <w:rFonts w:cs="Times New Roman"/>
          <w:b/>
          <w:bCs/>
          <w:szCs w:val="24"/>
        </w:rPr>
        <w:t>Aim</w:t>
      </w:r>
    </w:p>
    <w:p w14:paraId="174EE39E" w14:textId="77777777" w:rsidR="000424D2" w:rsidRPr="00692907" w:rsidRDefault="00A72158" w:rsidP="00CB2070">
      <w:pPr>
        <w:spacing w:line="480" w:lineRule="auto"/>
        <w:rPr>
          <w:rFonts w:cs="Times New Roman"/>
          <w:b/>
          <w:bCs/>
          <w:szCs w:val="24"/>
        </w:rPr>
      </w:pPr>
      <w:r w:rsidRPr="00692907">
        <w:rPr>
          <w:rFonts w:cs="Times New Roman"/>
          <w:szCs w:val="24"/>
        </w:rPr>
        <w:t>This research aims to explore how staff shortages affect service delivery and customer satisfaction at Mercure Daventry Court Hotel and to provide recommendations for improving staffing and service outcomes.</w:t>
      </w:r>
      <w:r w:rsidRPr="00692907">
        <w:rPr>
          <w:rFonts w:cs="Times New Roman"/>
          <w:b/>
          <w:bCs/>
          <w:szCs w:val="24"/>
        </w:rPr>
        <w:br w:type="page"/>
      </w:r>
    </w:p>
    <w:p w14:paraId="487ED8B3" w14:textId="77777777" w:rsidR="000424D2" w:rsidRPr="00692907" w:rsidRDefault="00A72158" w:rsidP="00CB2070">
      <w:pPr>
        <w:spacing w:line="480" w:lineRule="auto"/>
        <w:rPr>
          <w:b/>
          <w:bCs/>
        </w:rPr>
      </w:pPr>
      <w:r w:rsidRPr="00692907">
        <w:rPr>
          <w:rFonts w:cs="Times New Roman"/>
          <w:b/>
          <w:bCs/>
          <w:szCs w:val="24"/>
        </w:rPr>
        <w:lastRenderedPageBreak/>
        <w:t>Objectives</w:t>
      </w:r>
    </w:p>
    <w:p w14:paraId="454C1CA0" w14:textId="77777777" w:rsidR="00615E89" w:rsidRPr="00692907" w:rsidRDefault="00A72158" w:rsidP="00CB2070">
      <w:pPr>
        <w:spacing w:line="480" w:lineRule="auto"/>
        <w:rPr>
          <w:rFonts w:cs="Times New Roman"/>
          <w:szCs w:val="24"/>
        </w:rPr>
      </w:pPr>
      <w:r w:rsidRPr="00692907">
        <w:rPr>
          <w:rFonts w:cs="Times New Roman"/>
          <w:szCs w:val="24"/>
        </w:rPr>
        <w:t xml:space="preserve"> The research objectives are:</w:t>
      </w:r>
    </w:p>
    <w:p w14:paraId="13F2F88D" w14:textId="77777777" w:rsidR="000424D2" w:rsidRPr="00692907" w:rsidRDefault="00A72158" w:rsidP="00CB2070">
      <w:pPr>
        <w:pStyle w:val="ListParagraph"/>
        <w:numPr>
          <w:ilvl w:val="0"/>
          <w:numId w:val="4"/>
        </w:numPr>
        <w:spacing w:line="480" w:lineRule="auto"/>
        <w:rPr>
          <w:rFonts w:cs="Times New Roman"/>
          <w:szCs w:val="24"/>
        </w:rPr>
      </w:pPr>
      <w:r w:rsidRPr="00692907">
        <w:rPr>
          <w:rFonts w:cs="Times New Roman"/>
          <w:szCs w:val="24"/>
        </w:rPr>
        <w:t>To identify the main key causes of staff shortages at Mercure Daventry Court Hotel.</w:t>
      </w:r>
    </w:p>
    <w:p w14:paraId="6B35E534" w14:textId="77777777" w:rsidR="000424D2" w:rsidRPr="00692907" w:rsidRDefault="00A72158" w:rsidP="00CB2070">
      <w:pPr>
        <w:pStyle w:val="ListParagraph"/>
        <w:numPr>
          <w:ilvl w:val="0"/>
          <w:numId w:val="4"/>
        </w:numPr>
        <w:spacing w:line="480" w:lineRule="auto"/>
        <w:rPr>
          <w:rFonts w:cs="Times New Roman"/>
          <w:szCs w:val="24"/>
        </w:rPr>
      </w:pPr>
      <w:r w:rsidRPr="00692907">
        <w:rPr>
          <w:rFonts w:cs="Times New Roman"/>
          <w:szCs w:val="24"/>
        </w:rPr>
        <w:t>To assess the effects of staff shortages on service quality and customer satisfaction.</w:t>
      </w:r>
    </w:p>
    <w:p w14:paraId="0DA6EDA3" w14:textId="77777777" w:rsidR="000424D2" w:rsidRPr="00692907" w:rsidRDefault="00A72158" w:rsidP="00CB2070">
      <w:pPr>
        <w:pStyle w:val="ListParagraph"/>
        <w:numPr>
          <w:ilvl w:val="0"/>
          <w:numId w:val="4"/>
        </w:numPr>
        <w:spacing w:line="480" w:lineRule="auto"/>
        <w:rPr>
          <w:rFonts w:cs="Times New Roman"/>
          <w:szCs w:val="24"/>
        </w:rPr>
      </w:pPr>
      <w:r w:rsidRPr="00692907">
        <w:rPr>
          <w:rFonts w:cs="Times New Roman"/>
          <w:szCs w:val="24"/>
        </w:rPr>
        <w:t>To propose strategies to address staffing challenges and improve guest experiences.</w:t>
      </w:r>
    </w:p>
    <w:p w14:paraId="57F72F59" w14:textId="77777777" w:rsidR="00615E89" w:rsidRPr="00692907" w:rsidRDefault="00A72158" w:rsidP="00CB2070">
      <w:pPr>
        <w:pStyle w:val="Heading2"/>
        <w:spacing w:line="480" w:lineRule="auto"/>
        <w:rPr>
          <w:rFonts w:cs="Times New Roman"/>
          <w:szCs w:val="24"/>
        </w:rPr>
      </w:pPr>
      <w:bookmarkStart w:id="4" w:name="_Toc200118164"/>
      <w:r w:rsidRPr="00692907">
        <w:rPr>
          <w:rFonts w:cs="Times New Roman"/>
          <w:szCs w:val="24"/>
        </w:rPr>
        <w:t xml:space="preserve">1.4 </w:t>
      </w:r>
      <w:r w:rsidR="0066334E" w:rsidRPr="00692907">
        <w:rPr>
          <w:rFonts w:cs="Times New Roman"/>
          <w:szCs w:val="24"/>
        </w:rPr>
        <w:t>Research Questions</w:t>
      </w:r>
      <w:bookmarkEnd w:id="4"/>
    </w:p>
    <w:p w14:paraId="40E05ED2" w14:textId="77777777" w:rsidR="00615E89" w:rsidRPr="00692907" w:rsidRDefault="00A72158" w:rsidP="00CB2070">
      <w:pPr>
        <w:spacing w:line="480" w:lineRule="auto"/>
        <w:rPr>
          <w:rFonts w:cs="Times New Roman"/>
          <w:szCs w:val="24"/>
        </w:rPr>
      </w:pPr>
      <w:r w:rsidRPr="00692907">
        <w:rPr>
          <w:rFonts w:cs="Times New Roman"/>
          <w:szCs w:val="24"/>
        </w:rPr>
        <w:t>The questions include:</w:t>
      </w:r>
    </w:p>
    <w:p w14:paraId="7AA270EF" w14:textId="77777777" w:rsidR="00F859E9" w:rsidRPr="00692907" w:rsidRDefault="00A72158" w:rsidP="00CB2070">
      <w:pPr>
        <w:pStyle w:val="ListParagraph"/>
        <w:numPr>
          <w:ilvl w:val="0"/>
          <w:numId w:val="5"/>
        </w:numPr>
        <w:spacing w:line="480" w:lineRule="auto"/>
        <w:rPr>
          <w:rFonts w:cs="Times New Roman"/>
          <w:szCs w:val="24"/>
        </w:rPr>
      </w:pPr>
      <w:r w:rsidRPr="00692907">
        <w:rPr>
          <w:rFonts w:cs="Times New Roman"/>
          <w:szCs w:val="24"/>
        </w:rPr>
        <w:t>What are the main contributing factors to staff shortages at Mercure Daventry Hotel Court?</w:t>
      </w:r>
    </w:p>
    <w:p w14:paraId="44D36813" w14:textId="77777777" w:rsidR="004D0716" w:rsidRPr="00692907" w:rsidRDefault="00A72158" w:rsidP="00CB2070">
      <w:pPr>
        <w:pStyle w:val="ListParagraph"/>
        <w:numPr>
          <w:ilvl w:val="0"/>
          <w:numId w:val="5"/>
        </w:numPr>
        <w:spacing w:line="480" w:lineRule="auto"/>
        <w:rPr>
          <w:rFonts w:cs="Times New Roman"/>
          <w:szCs w:val="24"/>
        </w:rPr>
      </w:pPr>
      <w:r w:rsidRPr="00692907">
        <w:rPr>
          <w:rFonts w:cs="Times New Roman"/>
          <w:szCs w:val="24"/>
        </w:rPr>
        <w:t>What strategies can be high-end effective to mitigate these issues?</w:t>
      </w:r>
    </w:p>
    <w:p w14:paraId="7D4C8647" w14:textId="77777777" w:rsidR="00615E89" w:rsidRPr="00692907" w:rsidRDefault="00A72158" w:rsidP="00CB2070">
      <w:pPr>
        <w:pStyle w:val="Heading2"/>
        <w:spacing w:line="480" w:lineRule="auto"/>
        <w:rPr>
          <w:rFonts w:cs="Times New Roman"/>
          <w:szCs w:val="24"/>
        </w:rPr>
      </w:pPr>
      <w:bookmarkStart w:id="5" w:name="_Toc200118165"/>
      <w:r w:rsidRPr="00692907">
        <w:rPr>
          <w:rFonts w:cs="Times New Roman"/>
          <w:szCs w:val="24"/>
        </w:rPr>
        <w:t xml:space="preserve">1.5 </w:t>
      </w:r>
      <w:r w:rsidR="0066334E" w:rsidRPr="00692907">
        <w:rPr>
          <w:rFonts w:cs="Times New Roman"/>
          <w:szCs w:val="24"/>
        </w:rPr>
        <w:t>Research Rationale</w:t>
      </w:r>
      <w:bookmarkEnd w:id="5"/>
    </w:p>
    <w:p w14:paraId="7BC848C7" w14:textId="77777777" w:rsidR="00615E89" w:rsidRPr="00692907" w:rsidRDefault="00A72158" w:rsidP="00CB2070">
      <w:pPr>
        <w:spacing w:line="480" w:lineRule="auto"/>
        <w:rPr>
          <w:rFonts w:cs="Times New Roman"/>
          <w:szCs w:val="24"/>
        </w:rPr>
      </w:pPr>
      <w:r w:rsidRPr="00692907">
        <w:rPr>
          <w:rFonts w:cs="Times New Roman"/>
          <w:szCs w:val="24"/>
        </w:rPr>
        <w:t>The staff shortage issue has become worse for the hospitality industry since the pandemic. It has also been difficult to retain existing employees</w:t>
      </w:r>
      <w:r w:rsidR="00927C5B" w:rsidRPr="00692907">
        <w:rPr>
          <w:rFonts w:cs="Times New Roman"/>
          <w:szCs w:val="24"/>
        </w:rPr>
        <w:t xml:space="preserve"> (Mitchell, 2024)</w:t>
      </w:r>
      <w:r w:rsidRPr="00692907">
        <w:rPr>
          <w:rFonts w:cs="Times New Roman"/>
          <w:szCs w:val="24"/>
        </w:rPr>
        <w:t>.</w:t>
      </w:r>
      <w:r w:rsidR="003866B5" w:rsidRPr="00692907">
        <w:rPr>
          <w:rFonts w:cs="Times New Roman"/>
          <w:szCs w:val="24"/>
        </w:rPr>
        <w:t xml:space="preserve"> So, by examining its impact on service and guests, hotels can generate valuable insights for the management. This is particularly critical for HR and operations management</w:t>
      </w:r>
      <w:r w:rsidR="0085720E" w:rsidRPr="00692907">
        <w:rPr>
          <w:rFonts w:cs="Times New Roman"/>
          <w:szCs w:val="24"/>
        </w:rPr>
        <w:t xml:space="preserve"> to make decisions and implement strategies to continue maintaining the hotel's daily operations</w:t>
      </w:r>
      <w:r w:rsidR="00927C5B" w:rsidRPr="00692907">
        <w:rPr>
          <w:rFonts w:cs="Times New Roman"/>
          <w:szCs w:val="24"/>
        </w:rPr>
        <w:t xml:space="preserve"> (Fatma and Kumar, 2024)</w:t>
      </w:r>
      <w:r w:rsidR="0085720E" w:rsidRPr="00692907">
        <w:rPr>
          <w:rFonts w:cs="Times New Roman"/>
          <w:szCs w:val="24"/>
        </w:rPr>
        <w:t xml:space="preserve">. Moreover, the conclusions derived from this can also be applicable to other hospitality businesses facing similar problems. </w:t>
      </w:r>
    </w:p>
    <w:p w14:paraId="4D9CE537" w14:textId="77777777" w:rsidR="004D0716" w:rsidRPr="00692907" w:rsidRDefault="00A72158" w:rsidP="00CB2070">
      <w:pPr>
        <w:spacing w:line="480" w:lineRule="auto"/>
        <w:rPr>
          <w:rFonts w:eastAsiaTheme="majorEastAsia" w:cs="Times New Roman"/>
          <w:b/>
          <w:szCs w:val="24"/>
        </w:rPr>
      </w:pPr>
      <w:r w:rsidRPr="00692907">
        <w:rPr>
          <w:rFonts w:cs="Times New Roman"/>
          <w:szCs w:val="24"/>
        </w:rPr>
        <w:br w:type="page"/>
      </w:r>
    </w:p>
    <w:p w14:paraId="1712509D" w14:textId="77777777" w:rsidR="00615E89" w:rsidRPr="00692907" w:rsidRDefault="00A72158" w:rsidP="00CB2070">
      <w:pPr>
        <w:pStyle w:val="Heading1"/>
        <w:spacing w:line="480" w:lineRule="auto"/>
        <w:rPr>
          <w:rFonts w:cs="Times New Roman"/>
          <w:sz w:val="24"/>
          <w:szCs w:val="24"/>
        </w:rPr>
      </w:pPr>
      <w:bookmarkStart w:id="6" w:name="_Toc200118166"/>
      <w:r w:rsidRPr="00692907">
        <w:rPr>
          <w:rFonts w:cs="Times New Roman"/>
          <w:sz w:val="24"/>
          <w:szCs w:val="24"/>
        </w:rPr>
        <w:lastRenderedPageBreak/>
        <w:t>Chapter 2: Literature Review</w:t>
      </w:r>
      <w:bookmarkEnd w:id="6"/>
    </w:p>
    <w:p w14:paraId="34AB6483" w14:textId="77777777" w:rsidR="00615E89" w:rsidRPr="00692907" w:rsidRDefault="00A72158" w:rsidP="00CB2070">
      <w:pPr>
        <w:pStyle w:val="Heading2"/>
        <w:spacing w:line="480" w:lineRule="auto"/>
        <w:rPr>
          <w:rFonts w:cs="Times New Roman"/>
          <w:szCs w:val="24"/>
        </w:rPr>
      </w:pPr>
      <w:bookmarkStart w:id="7" w:name="_Toc200118167"/>
      <w:r w:rsidRPr="00692907">
        <w:rPr>
          <w:rFonts w:cs="Times New Roman"/>
          <w:szCs w:val="24"/>
        </w:rPr>
        <w:t>2.1 Introduction</w:t>
      </w:r>
      <w:bookmarkEnd w:id="7"/>
    </w:p>
    <w:p w14:paraId="2E3BC863" w14:textId="77777777" w:rsidR="00615E89" w:rsidRPr="00692907" w:rsidRDefault="00A72158" w:rsidP="00CB2070">
      <w:pPr>
        <w:spacing w:line="480" w:lineRule="auto"/>
        <w:rPr>
          <w:rFonts w:cs="Times New Roman"/>
          <w:szCs w:val="24"/>
        </w:rPr>
      </w:pPr>
      <w:r w:rsidRPr="00692907">
        <w:rPr>
          <w:rFonts w:cs="Times New Roman"/>
          <w:szCs w:val="24"/>
        </w:rPr>
        <w:t xml:space="preserve">In this section, relevant and existing literature from recent years is being used and reviewed to </w:t>
      </w:r>
      <w:r w:rsidR="00853218" w:rsidRPr="00692907">
        <w:rPr>
          <w:rFonts w:cs="Times New Roman"/>
          <w:szCs w:val="24"/>
        </w:rPr>
        <w:t>understand</w:t>
      </w:r>
      <w:r w:rsidRPr="00692907">
        <w:rPr>
          <w:rFonts w:cs="Times New Roman"/>
          <w:szCs w:val="24"/>
        </w:rPr>
        <w:t xml:space="preserve"> the staff shortage issue in the concerned sector. In this case, an emphasis would be placed on the situation in the UK. This leads to revealing the gaps in current knowledge. </w:t>
      </w:r>
    </w:p>
    <w:p w14:paraId="46834CCA" w14:textId="77777777" w:rsidR="00615E89" w:rsidRPr="00692907" w:rsidRDefault="00A72158" w:rsidP="00CB2070">
      <w:pPr>
        <w:pStyle w:val="Heading2"/>
        <w:spacing w:line="480" w:lineRule="auto"/>
        <w:rPr>
          <w:rFonts w:cs="Times New Roman"/>
          <w:szCs w:val="24"/>
        </w:rPr>
      </w:pPr>
      <w:bookmarkStart w:id="8" w:name="_Toc200118168"/>
      <w:r w:rsidRPr="00692907">
        <w:rPr>
          <w:rFonts w:cs="Times New Roman"/>
          <w:szCs w:val="24"/>
        </w:rPr>
        <w:t xml:space="preserve">2.2 </w:t>
      </w:r>
      <w:r w:rsidR="0085720E" w:rsidRPr="00692907">
        <w:rPr>
          <w:rFonts w:cs="Times New Roman"/>
          <w:szCs w:val="24"/>
        </w:rPr>
        <w:t>Factors</w:t>
      </w:r>
      <w:r w:rsidRPr="00692907">
        <w:rPr>
          <w:rFonts w:cs="Times New Roman"/>
          <w:szCs w:val="24"/>
        </w:rPr>
        <w:t xml:space="preserve"> </w:t>
      </w:r>
      <w:r w:rsidR="0085720E" w:rsidRPr="00692907">
        <w:rPr>
          <w:rFonts w:cs="Times New Roman"/>
          <w:szCs w:val="24"/>
        </w:rPr>
        <w:t>Causing</w:t>
      </w:r>
      <w:r w:rsidRPr="00692907">
        <w:rPr>
          <w:rFonts w:cs="Times New Roman"/>
          <w:szCs w:val="24"/>
        </w:rPr>
        <w:t xml:space="preserve"> Staff Shortage in the Hospitality Sector</w:t>
      </w:r>
      <w:bookmarkEnd w:id="8"/>
    </w:p>
    <w:p w14:paraId="3625BE85" w14:textId="77777777" w:rsidR="00615E89" w:rsidRPr="00692907" w:rsidRDefault="00A72158" w:rsidP="00CB2070">
      <w:pPr>
        <w:spacing w:line="480" w:lineRule="auto"/>
        <w:rPr>
          <w:rFonts w:cs="Times New Roman"/>
          <w:szCs w:val="24"/>
        </w:rPr>
      </w:pPr>
      <w:r w:rsidRPr="00692907">
        <w:rPr>
          <w:rFonts w:cs="Times New Roman"/>
          <w:szCs w:val="24"/>
        </w:rPr>
        <w:t>As mentioned earlier, this sector in the UK has been facing staffing problems for several years now. 61% of the hospitality businesses have reported not having enough workers in a 2023 survey report. 42% also mentioned that this forced them to decrease opening hours</w:t>
      </w:r>
      <w:r w:rsidR="00927C5B" w:rsidRPr="00692907">
        <w:rPr>
          <w:rFonts w:cs="Times New Roman"/>
          <w:szCs w:val="24"/>
        </w:rPr>
        <w:t xml:space="preserve"> (Mitchell, 2024)</w:t>
      </w:r>
      <w:r w:rsidRPr="00692907">
        <w:rPr>
          <w:rFonts w:cs="Times New Roman"/>
          <w:szCs w:val="24"/>
        </w:rPr>
        <w:t xml:space="preserve">. </w:t>
      </w:r>
    </w:p>
    <w:p w14:paraId="610AC5B0" w14:textId="77777777" w:rsidR="00541816" w:rsidRPr="00692907" w:rsidRDefault="00A72158" w:rsidP="00CB2070">
      <w:pPr>
        <w:spacing w:line="480" w:lineRule="auto"/>
        <w:jc w:val="center"/>
        <w:rPr>
          <w:rFonts w:cs="Times New Roman"/>
          <w:szCs w:val="24"/>
        </w:rPr>
      </w:pPr>
      <w:r w:rsidRPr="00692907">
        <w:rPr>
          <w:rFonts w:cs="Times New Roman"/>
          <w:noProof/>
          <w:szCs w:val="24"/>
        </w:rPr>
        <w:drawing>
          <wp:inline distT="0" distB="0" distL="0" distR="0" wp14:anchorId="516167B4" wp14:editId="20D4431A">
            <wp:extent cx="4128619" cy="2699657"/>
            <wp:effectExtent l="76200" t="76200" r="139065" b="139065"/>
            <wp:docPr id="250335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335135" name=""/>
                    <pic:cNvPicPr/>
                  </pic:nvPicPr>
                  <pic:blipFill>
                    <a:blip r:embed="rId8"/>
                    <a:stretch>
                      <a:fillRect/>
                    </a:stretch>
                  </pic:blipFill>
                  <pic:spPr>
                    <a:xfrm>
                      <a:off x="0" y="0"/>
                      <a:ext cx="4141151" cy="27078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4ED4D0" w14:textId="77777777" w:rsidR="00541816" w:rsidRPr="00692907" w:rsidRDefault="00A72158" w:rsidP="00CB2070">
      <w:pPr>
        <w:spacing w:line="480" w:lineRule="auto"/>
        <w:jc w:val="center"/>
        <w:rPr>
          <w:rFonts w:cs="Times New Roman"/>
          <w:b/>
          <w:bCs/>
          <w:szCs w:val="24"/>
        </w:rPr>
      </w:pPr>
      <w:r w:rsidRPr="00692907">
        <w:rPr>
          <w:rFonts w:cs="Times New Roman"/>
          <w:b/>
          <w:bCs/>
          <w:szCs w:val="24"/>
        </w:rPr>
        <w:t>Figure 1: Hotel Staff Vacancy Rate Trends, UK (2</w:t>
      </w:r>
      <w:r w:rsidR="00EB5F36" w:rsidRPr="00692907">
        <w:rPr>
          <w:rFonts w:cs="Times New Roman"/>
          <w:b/>
          <w:bCs/>
          <w:szCs w:val="24"/>
        </w:rPr>
        <w:t>0</w:t>
      </w:r>
      <w:r w:rsidRPr="00692907">
        <w:rPr>
          <w:rFonts w:cs="Times New Roman"/>
          <w:b/>
          <w:bCs/>
          <w:szCs w:val="24"/>
        </w:rPr>
        <w:t>16-2022)</w:t>
      </w:r>
    </w:p>
    <w:p w14:paraId="6C4734A2" w14:textId="77777777" w:rsidR="00927C5B" w:rsidRPr="00692907" w:rsidRDefault="00A72158" w:rsidP="00CB2070">
      <w:pPr>
        <w:spacing w:line="480" w:lineRule="auto"/>
        <w:jc w:val="center"/>
        <w:rPr>
          <w:rFonts w:cs="Times New Roman"/>
          <w:szCs w:val="24"/>
        </w:rPr>
      </w:pPr>
      <w:r w:rsidRPr="00692907">
        <w:rPr>
          <w:rFonts w:cs="Times New Roman"/>
          <w:szCs w:val="24"/>
        </w:rPr>
        <w:t>Source: (GOV.UK, 2023)</w:t>
      </w:r>
    </w:p>
    <w:p w14:paraId="02BB1B79" w14:textId="77777777" w:rsidR="00602BFB" w:rsidRPr="00692907" w:rsidRDefault="00A72158" w:rsidP="00CB2070">
      <w:pPr>
        <w:spacing w:line="480" w:lineRule="auto"/>
        <w:rPr>
          <w:rFonts w:cs="Times New Roman"/>
          <w:szCs w:val="24"/>
        </w:rPr>
      </w:pPr>
      <w:r w:rsidRPr="00692907">
        <w:rPr>
          <w:rFonts w:cs="Times New Roman"/>
          <w:szCs w:val="24"/>
        </w:rPr>
        <w:t xml:space="preserve">As can be seen, the vacancy rate has been high even before the </w:t>
      </w:r>
      <w:r w:rsidR="0077289F" w:rsidRPr="00692907">
        <w:rPr>
          <w:rFonts w:cs="Times New Roman"/>
          <w:szCs w:val="24"/>
        </w:rPr>
        <w:t>pandemic,</w:t>
      </w:r>
      <w:r w:rsidRPr="00692907">
        <w:rPr>
          <w:rFonts w:cs="Times New Roman"/>
          <w:szCs w:val="24"/>
        </w:rPr>
        <w:t xml:space="preserve"> but it worsened since this period in the UK. Taylor </w:t>
      </w:r>
      <w:r w:rsidR="00DE0F5C" w:rsidRPr="00692907">
        <w:rPr>
          <w:i/>
          <w:iCs/>
        </w:rPr>
        <w:t>et al.</w:t>
      </w:r>
      <w:r w:rsidR="00DE0F5C" w:rsidRPr="00692907">
        <w:t xml:space="preserve"> </w:t>
      </w:r>
      <w:r w:rsidRPr="00692907">
        <w:rPr>
          <w:rFonts w:cs="Times New Roman"/>
          <w:szCs w:val="24"/>
        </w:rPr>
        <w:t xml:space="preserve">(2020) state that post-Brexit, the labour market has been affected by labour supply issues. Before this, employers had a bigger talent pool of workers to </w:t>
      </w:r>
      <w:r w:rsidRPr="00692907">
        <w:rPr>
          <w:rFonts w:cs="Times New Roman"/>
          <w:szCs w:val="24"/>
        </w:rPr>
        <w:lastRenderedPageBreak/>
        <w:t>recruit from. However, ever since, this hospitality has faced problems in the long term</w:t>
      </w:r>
      <w:r w:rsidR="00293954" w:rsidRPr="00692907">
        <w:rPr>
          <w:rFonts w:cs="Times New Roman"/>
          <w:szCs w:val="24"/>
        </w:rPr>
        <w:t xml:space="preserve">; in this context, Pit </w:t>
      </w:r>
      <w:r w:rsidR="00DE0F5C" w:rsidRPr="00692907">
        <w:rPr>
          <w:i/>
          <w:iCs/>
        </w:rPr>
        <w:t>et al.,</w:t>
      </w:r>
      <w:r w:rsidR="00DE0F5C" w:rsidRPr="00692907">
        <w:t xml:space="preserve"> </w:t>
      </w:r>
      <w:r w:rsidR="00293954" w:rsidRPr="00692907">
        <w:rPr>
          <w:rFonts w:cs="Times New Roman"/>
          <w:szCs w:val="24"/>
        </w:rPr>
        <w:t xml:space="preserve">2021) mentioned that the pandemic caused the early removal of workers from the older age groups, which caused a major shrinkage in the working population. Therefore, it clarifies the reason behind the lack of applicants after the pandemic. The gap can also be explained by the skill shortage caused by this, which makes it harder to fill up the vacancies for roles with specific skill requirements, as per Webb (2024). </w:t>
      </w:r>
    </w:p>
    <w:p w14:paraId="5F19A4BB" w14:textId="77777777" w:rsidR="00C37417" w:rsidRPr="00692907" w:rsidRDefault="00A72158" w:rsidP="00CB2070">
      <w:pPr>
        <w:spacing w:line="480" w:lineRule="auto"/>
        <w:rPr>
          <w:rFonts w:cs="Times New Roman"/>
          <w:szCs w:val="24"/>
        </w:rPr>
      </w:pPr>
      <w:r w:rsidRPr="00692907">
        <w:rPr>
          <w:rFonts w:cs="Times New Roman"/>
          <w:szCs w:val="24"/>
        </w:rPr>
        <w:t xml:space="preserve">Minor </w:t>
      </w:r>
      <w:r w:rsidRPr="00692907">
        <w:rPr>
          <w:rFonts w:cs="Times New Roman"/>
          <w:i/>
          <w:iCs/>
          <w:szCs w:val="24"/>
        </w:rPr>
        <w:t>et al.</w:t>
      </w:r>
      <w:r w:rsidRPr="00692907">
        <w:rPr>
          <w:rFonts w:cs="Times New Roman"/>
          <w:szCs w:val="24"/>
        </w:rPr>
        <w:t xml:space="preserve"> (2024) specified that 30% of these vacancies were hard-to-fill roles because of this reason in the UK tourism and hospitality businesses. The lack of skills mostly noted include digital skills, especially related to the latest technologies such as AI and robotics, and social skills regarding social media, </w:t>
      </w:r>
      <w:r w:rsidR="00DE0F5C" w:rsidRPr="00692907">
        <w:rPr>
          <w:rFonts w:cs="Times New Roman"/>
          <w:szCs w:val="24"/>
        </w:rPr>
        <w:t>communication,</w:t>
      </w:r>
      <w:r w:rsidRPr="00692907">
        <w:rPr>
          <w:rFonts w:cs="Times New Roman"/>
          <w:szCs w:val="24"/>
        </w:rPr>
        <w:t xml:space="preserve"> and online marketing skills. So, this is another major cause that can explain the constant shortage, coupled with staff recruitment and retention difficulties. </w:t>
      </w:r>
      <w:proofErr w:type="spellStart"/>
      <w:r w:rsidRPr="00692907">
        <w:rPr>
          <w:rFonts w:cs="Times New Roman"/>
          <w:szCs w:val="24"/>
        </w:rPr>
        <w:t>Akosa</w:t>
      </w:r>
      <w:proofErr w:type="spellEnd"/>
      <w:r w:rsidRPr="00692907">
        <w:rPr>
          <w:rFonts w:cs="Times New Roman"/>
          <w:szCs w:val="24"/>
        </w:rPr>
        <w:t xml:space="preserve"> </w:t>
      </w:r>
      <w:r w:rsidR="00EB5F36" w:rsidRPr="00692907">
        <w:rPr>
          <w:rFonts w:cs="Times New Roman"/>
          <w:i/>
          <w:iCs/>
          <w:szCs w:val="24"/>
        </w:rPr>
        <w:t>et al.</w:t>
      </w:r>
      <w:r w:rsidR="00EB5F36" w:rsidRPr="00692907">
        <w:rPr>
          <w:rFonts w:cs="Times New Roman"/>
          <w:szCs w:val="24"/>
        </w:rPr>
        <w:t xml:space="preserve"> </w:t>
      </w:r>
      <w:r w:rsidRPr="00692907">
        <w:rPr>
          <w:rFonts w:cs="Times New Roman"/>
          <w:szCs w:val="24"/>
        </w:rPr>
        <w:t xml:space="preserve">(2025) concluded that workers often perceive careers in hotel organisations negatively because of various issues, such as inadequate incentives, particularly in frontline operations. So, this makes it unattractive to them. </w:t>
      </w:r>
    </w:p>
    <w:p w14:paraId="75D1877A" w14:textId="77777777" w:rsidR="00541816" w:rsidRPr="00692907" w:rsidRDefault="00A72158" w:rsidP="00CB2070">
      <w:pPr>
        <w:spacing w:line="480" w:lineRule="auto"/>
        <w:rPr>
          <w:rFonts w:cs="Times New Roman"/>
          <w:szCs w:val="24"/>
        </w:rPr>
      </w:pPr>
      <w:r w:rsidRPr="00692907">
        <w:rPr>
          <w:rFonts w:cs="Times New Roman"/>
          <w:szCs w:val="24"/>
        </w:rPr>
        <w:t xml:space="preserve">Goebbels (2022) specifically concludes that after the pandemic, 32% of UK individuals' perception towards hotel jobs has changed. They no longer want to work there because of low pay, lack of respect, skills and knowledge needed in this line and unsociable working hours. Piso (2022) also mentioned the high stress involved with this career choice because of such working hours and the significant workload on workers, which affects applicants' perception. Therefore, considering the </w:t>
      </w:r>
      <w:proofErr w:type="gramStart"/>
      <w:r w:rsidRPr="00692907">
        <w:rPr>
          <w:rFonts w:cs="Times New Roman"/>
          <w:szCs w:val="24"/>
        </w:rPr>
        <w:t>high-stress</w:t>
      </w:r>
      <w:proofErr w:type="gramEnd"/>
      <w:r w:rsidRPr="00692907">
        <w:rPr>
          <w:rFonts w:cs="Times New Roman"/>
          <w:szCs w:val="24"/>
        </w:rPr>
        <w:t xml:space="preserve"> working environment in this sector, if organisations cannot offer better pay and benefits, working hours and </w:t>
      </w:r>
      <w:r w:rsidR="00632746" w:rsidRPr="00692907">
        <w:rPr>
          <w:rFonts w:cs="Times New Roman"/>
          <w:szCs w:val="24"/>
        </w:rPr>
        <w:t xml:space="preserve">addressing the skill gaps, the shortage will continue persisting. </w:t>
      </w:r>
    </w:p>
    <w:p w14:paraId="02475999" w14:textId="77777777" w:rsidR="00615E89" w:rsidRPr="00692907" w:rsidRDefault="00A72158" w:rsidP="00CB2070">
      <w:pPr>
        <w:pStyle w:val="Heading2"/>
        <w:spacing w:line="480" w:lineRule="auto"/>
        <w:rPr>
          <w:rFonts w:cs="Times New Roman"/>
          <w:szCs w:val="24"/>
        </w:rPr>
      </w:pPr>
      <w:bookmarkStart w:id="9" w:name="_Toc200118169"/>
      <w:r w:rsidRPr="00692907">
        <w:rPr>
          <w:rFonts w:cs="Times New Roman"/>
          <w:szCs w:val="24"/>
        </w:rPr>
        <w:lastRenderedPageBreak/>
        <w:t>2.3 Impact of Staff Shortage on Service Quality</w:t>
      </w:r>
      <w:r w:rsidR="00511D0E" w:rsidRPr="00692907">
        <w:rPr>
          <w:rFonts w:cs="Times New Roman"/>
          <w:szCs w:val="24"/>
        </w:rPr>
        <w:t xml:space="preserve"> and Customer Satisfaction</w:t>
      </w:r>
      <w:bookmarkEnd w:id="9"/>
    </w:p>
    <w:p w14:paraId="0644E2E1" w14:textId="77777777" w:rsidR="00615E89" w:rsidRPr="00692907" w:rsidRDefault="00A72158" w:rsidP="00CB2070">
      <w:pPr>
        <w:spacing w:line="480" w:lineRule="auto"/>
        <w:rPr>
          <w:rFonts w:cs="Times New Roman"/>
          <w:szCs w:val="24"/>
        </w:rPr>
      </w:pPr>
      <w:r w:rsidRPr="00692907">
        <w:rPr>
          <w:rFonts w:cs="Times New Roman"/>
          <w:szCs w:val="24"/>
        </w:rPr>
        <w:t xml:space="preserve">Due to staff shortages, service quality standards are in decline in this industry. </w:t>
      </w:r>
      <w:r w:rsidR="009E740B" w:rsidRPr="00692907">
        <w:rPr>
          <w:rFonts w:cs="Times New Roman"/>
          <w:szCs w:val="24"/>
        </w:rPr>
        <w:t xml:space="preserve">As mentioned earlier, some restaurants had to reduce their opening hours because of not having enough staff. This means lack of staff has a direct impact on </w:t>
      </w:r>
      <w:r w:rsidR="00AC7D57" w:rsidRPr="00692907">
        <w:rPr>
          <w:rFonts w:cs="Times New Roman"/>
          <w:szCs w:val="24"/>
        </w:rPr>
        <w:t xml:space="preserve">the businesses’ ability to offer consistent services. Furthermore, </w:t>
      </w:r>
      <w:proofErr w:type="spellStart"/>
      <w:r w:rsidR="00AC7D57" w:rsidRPr="00692907">
        <w:rPr>
          <w:rFonts w:cs="Times New Roman"/>
          <w:szCs w:val="24"/>
        </w:rPr>
        <w:t>Innerhofer</w:t>
      </w:r>
      <w:proofErr w:type="spellEnd"/>
      <w:r w:rsidR="00AC7D57" w:rsidRPr="00692907">
        <w:rPr>
          <w:rFonts w:cs="Times New Roman"/>
          <w:szCs w:val="24"/>
        </w:rPr>
        <w:t xml:space="preserve"> </w:t>
      </w:r>
      <w:r w:rsidR="00DE0F5C" w:rsidRPr="00692907">
        <w:rPr>
          <w:i/>
          <w:iCs/>
        </w:rPr>
        <w:t>et al.</w:t>
      </w:r>
      <w:r w:rsidR="00DE0F5C" w:rsidRPr="00692907">
        <w:t xml:space="preserve"> </w:t>
      </w:r>
      <w:r w:rsidR="00AC7D57" w:rsidRPr="00692907">
        <w:rPr>
          <w:rFonts w:cs="Times New Roman"/>
          <w:szCs w:val="24"/>
        </w:rPr>
        <w:t xml:space="preserve">(2024) mention that the crisis created by the labour shortage also meant the remaining employees had even more workload than before, and they had to work for longer hours. Therefore, it is apparent that this increases stress and work pressure on the staff, affecting their job performance. This was backed up by </w:t>
      </w:r>
      <w:proofErr w:type="spellStart"/>
      <w:r w:rsidR="00AC7D57" w:rsidRPr="00692907">
        <w:rPr>
          <w:rFonts w:cs="Times New Roman"/>
          <w:szCs w:val="24"/>
        </w:rPr>
        <w:t>Giousmpasoglou</w:t>
      </w:r>
      <w:proofErr w:type="spellEnd"/>
      <w:r w:rsidR="00AC7D57" w:rsidRPr="00692907">
        <w:rPr>
          <w:rFonts w:cs="Times New Roman"/>
          <w:szCs w:val="24"/>
        </w:rPr>
        <w:t xml:space="preserve"> </w:t>
      </w:r>
      <w:r w:rsidR="00EB5F36" w:rsidRPr="00692907">
        <w:rPr>
          <w:rFonts w:cs="Times New Roman"/>
          <w:i/>
          <w:iCs/>
          <w:szCs w:val="24"/>
        </w:rPr>
        <w:t>et al.</w:t>
      </w:r>
      <w:r w:rsidR="00EB5F36" w:rsidRPr="00692907">
        <w:rPr>
          <w:rFonts w:cs="Times New Roman"/>
          <w:szCs w:val="24"/>
        </w:rPr>
        <w:t xml:space="preserve"> </w:t>
      </w:r>
      <w:r w:rsidR="00AC7D57" w:rsidRPr="00692907">
        <w:rPr>
          <w:rFonts w:cs="Times New Roman"/>
          <w:szCs w:val="24"/>
        </w:rPr>
        <w:t xml:space="preserve">(2025), stating that the increased workload and work hours negatively impact the morale and well-being of employees. It increases their stress and feelings of burnout or </w:t>
      </w:r>
      <w:r w:rsidR="00EA50C2" w:rsidRPr="00692907">
        <w:rPr>
          <w:rFonts w:cs="Times New Roman"/>
          <w:szCs w:val="24"/>
        </w:rPr>
        <w:t xml:space="preserve">exhaustion. Consequently, it reduces the quality of their work outcomes. So, it can be assumed that it also affects the employees’ ability to serve guests well and address their needs. </w:t>
      </w:r>
    </w:p>
    <w:p w14:paraId="1BC0903C" w14:textId="77777777" w:rsidR="00927C5B" w:rsidRPr="00692907" w:rsidRDefault="00A72158" w:rsidP="00CB2070">
      <w:pPr>
        <w:spacing w:line="480" w:lineRule="auto"/>
        <w:rPr>
          <w:rFonts w:cs="Times New Roman"/>
          <w:szCs w:val="24"/>
        </w:rPr>
      </w:pPr>
      <w:r w:rsidRPr="00692907">
        <w:rPr>
          <w:rFonts w:cs="Times New Roman"/>
          <w:szCs w:val="24"/>
        </w:rPr>
        <w:t xml:space="preserve">In this context, García-Buades </w:t>
      </w:r>
      <w:r w:rsidR="00EB5F36" w:rsidRPr="00692907">
        <w:rPr>
          <w:rFonts w:cs="Times New Roman"/>
          <w:i/>
          <w:iCs/>
          <w:szCs w:val="24"/>
        </w:rPr>
        <w:t>et al.</w:t>
      </w:r>
      <w:r w:rsidR="00EB5F36" w:rsidRPr="00692907">
        <w:rPr>
          <w:rFonts w:cs="Times New Roman"/>
          <w:szCs w:val="24"/>
        </w:rPr>
        <w:t xml:space="preserve"> </w:t>
      </w:r>
      <w:r w:rsidRPr="00692907">
        <w:rPr>
          <w:rFonts w:cs="Times New Roman"/>
          <w:szCs w:val="24"/>
        </w:rPr>
        <w:t xml:space="preserve">(2025) also talked about the staff shortage in this sector and noted the job stress and burnout in the current workforce. In the hotel business, employees working in frontline operations such as service personnel, front desk staff and the ones even in housekeeping and similar hospitality service operations often experience burnout and stress at the workplace (Sethupathy, 2024). Even though stress is generally associated with job roles in hotel settings because of the fast-paced environment, increased work hours and pressure also increase it, as explained previously. Kumar </w:t>
      </w:r>
      <w:r w:rsidR="00EB5F36" w:rsidRPr="00692907">
        <w:rPr>
          <w:rFonts w:cs="Times New Roman"/>
          <w:i/>
          <w:iCs/>
          <w:szCs w:val="24"/>
        </w:rPr>
        <w:t>et al.</w:t>
      </w:r>
      <w:r w:rsidR="00EB5F36" w:rsidRPr="00692907">
        <w:rPr>
          <w:rFonts w:cs="Times New Roman"/>
          <w:szCs w:val="24"/>
        </w:rPr>
        <w:t xml:space="preserve"> </w:t>
      </w:r>
      <w:r w:rsidRPr="00692907">
        <w:rPr>
          <w:rFonts w:cs="Times New Roman"/>
          <w:szCs w:val="24"/>
        </w:rPr>
        <w:t xml:space="preserve">(2024) have specifically stated that it becomes critically difficult for staff involved in food service operations like chefs, kitchen and catering or service staff in hotel businesses. So, it can be stated that a hotel cannot effectively and adequately </w:t>
      </w:r>
      <w:r w:rsidR="00E50C01" w:rsidRPr="00692907">
        <w:rPr>
          <w:rFonts w:cs="Times New Roman"/>
          <w:szCs w:val="24"/>
        </w:rPr>
        <w:t>deliver</w:t>
      </w:r>
      <w:r w:rsidRPr="00692907">
        <w:rPr>
          <w:rFonts w:cs="Times New Roman"/>
          <w:szCs w:val="24"/>
        </w:rPr>
        <w:t xml:space="preserve"> </w:t>
      </w:r>
      <w:r w:rsidR="00E50C01" w:rsidRPr="00692907">
        <w:rPr>
          <w:rFonts w:cs="Times New Roman"/>
          <w:szCs w:val="24"/>
        </w:rPr>
        <w:t xml:space="preserve">services to guests on time because of staff shortages. Lastly, by considering </w:t>
      </w:r>
      <w:proofErr w:type="spellStart"/>
      <w:r w:rsidR="00E50C01" w:rsidRPr="00692907">
        <w:rPr>
          <w:rFonts w:cs="Times New Roman"/>
          <w:szCs w:val="24"/>
        </w:rPr>
        <w:t>Vagena</w:t>
      </w:r>
      <w:proofErr w:type="spellEnd"/>
      <w:r w:rsidR="00E50C01" w:rsidRPr="00692907">
        <w:rPr>
          <w:rFonts w:cs="Times New Roman"/>
          <w:szCs w:val="24"/>
        </w:rPr>
        <w:t xml:space="preserve"> </w:t>
      </w:r>
      <w:r w:rsidR="00EB5F36" w:rsidRPr="00692907">
        <w:rPr>
          <w:rFonts w:cs="Times New Roman"/>
          <w:i/>
          <w:iCs/>
          <w:szCs w:val="24"/>
        </w:rPr>
        <w:t>et al.,</w:t>
      </w:r>
      <w:r w:rsidR="00EB5F36" w:rsidRPr="00692907">
        <w:rPr>
          <w:rFonts w:cs="Times New Roman"/>
          <w:szCs w:val="24"/>
        </w:rPr>
        <w:t xml:space="preserve"> </w:t>
      </w:r>
      <w:r w:rsidR="00E50C01" w:rsidRPr="00692907">
        <w:rPr>
          <w:rFonts w:cs="Times New Roman"/>
          <w:szCs w:val="24"/>
        </w:rPr>
        <w:t xml:space="preserve">2024), it can be recognised that staff and skill shortages affect the behaviour and performance of employees, reducing customer satisfaction. </w:t>
      </w:r>
    </w:p>
    <w:p w14:paraId="456A04A4" w14:textId="77777777" w:rsidR="00615E89" w:rsidRPr="00692907" w:rsidRDefault="00A72158" w:rsidP="00CB2070">
      <w:pPr>
        <w:pStyle w:val="Heading2"/>
        <w:spacing w:line="480" w:lineRule="auto"/>
        <w:rPr>
          <w:rFonts w:cs="Times New Roman"/>
          <w:szCs w:val="24"/>
        </w:rPr>
      </w:pPr>
      <w:bookmarkStart w:id="10" w:name="_Toc200118170"/>
      <w:r w:rsidRPr="00692907">
        <w:rPr>
          <w:rFonts w:cs="Times New Roman"/>
          <w:szCs w:val="24"/>
        </w:rPr>
        <w:lastRenderedPageBreak/>
        <w:t xml:space="preserve">2.4 </w:t>
      </w:r>
      <w:r w:rsidR="00511D0E" w:rsidRPr="00692907">
        <w:rPr>
          <w:rFonts w:cs="Times New Roman"/>
          <w:szCs w:val="24"/>
        </w:rPr>
        <w:t>Strategies to Address Staffing Issues</w:t>
      </w:r>
      <w:bookmarkEnd w:id="10"/>
    </w:p>
    <w:p w14:paraId="0F40D847" w14:textId="77777777" w:rsidR="00511D0E" w:rsidRPr="00692907" w:rsidRDefault="00A72158" w:rsidP="00CB2070">
      <w:pPr>
        <w:spacing w:line="480" w:lineRule="auto"/>
        <w:rPr>
          <w:rFonts w:cs="Times New Roman"/>
          <w:szCs w:val="24"/>
        </w:rPr>
      </w:pPr>
      <w:r w:rsidRPr="00692907">
        <w:rPr>
          <w:rFonts w:cs="Times New Roman"/>
          <w:szCs w:val="24"/>
        </w:rPr>
        <w:t xml:space="preserve">The crisis has prompted many hospitality organisations worldwide to implement changes and suitable policies that can address the concerns of employees. It is conducive to enabling them to retain existing staff while attracting new ones. </w:t>
      </w:r>
      <w:r w:rsidR="00EB643B" w:rsidRPr="00692907">
        <w:rPr>
          <w:rFonts w:cs="Times New Roman"/>
          <w:szCs w:val="24"/>
        </w:rPr>
        <w:t xml:space="preserve">Bansal </w:t>
      </w:r>
      <w:r w:rsidR="00DE0F5C" w:rsidRPr="00692907">
        <w:rPr>
          <w:i/>
          <w:iCs/>
        </w:rPr>
        <w:t>et al.</w:t>
      </w:r>
      <w:r w:rsidR="00DE0F5C" w:rsidRPr="00692907">
        <w:t xml:space="preserve"> </w:t>
      </w:r>
      <w:r w:rsidR="00EB643B" w:rsidRPr="00692907">
        <w:rPr>
          <w:rFonts w:cs="Times New Roman"/>
          <w:szCs w:val="24"/>
        </w:rPr>
        <w:t xml:space="preserve">(2025) stated that by following the Job Characteristics Theory, it is possible to modify customised HR practices to develop better-aligned job roles and design strategies to address specific issues. </w:t>
      </w:r>
      <w:r w:rsidRPr="00692907">
        <w:rPr>
          <w:rFonts w:cs="Times New Roman"/>
          <w:szCs w:val="24"/>
        </w:rPr>
        <w:t>For instance, there are hotels implementing flexible work</w:t>
      </w:r>
      <w:r w:rsidR="00EB643B" w:rsidRPr="00692907">
        <w:rPr>
          <w:rFonts w:cs="Times New Roman"/>
          <w:szCs w:val="24"/>
        </w:rPr>
        <w:t xml:space="preserve"> arrangements, creating gamified environments for employee engagement and giving them skill development opportunities. Therefore, these strategies are beneficial for addressing unsociable and extended hours, lack of morale, poor performance and skill shortage. It was also noted that these approaches are helpful for creating long-term benefits for both workers and hospitality businesses to create adaptability and resilience (Bansal </w:t>
      </w:r>
      <w:r w:rsidR="00EB643B" w:rsidRPr="00692907">
        <w:rPr>
          <w:rFonts w:cs="Times New Roman"/>
          <w:i/>
          <w:iCs/>
          <w:szCs w:val="24"/>
        </w:rPr>
        <w:t>et al.,</w:t>
      </w:r>
      <w:r w:rsidR="00EB643B" w:rsidRPr="00692907">
        <w:rPr>
          <w:rFonts w:cs="Times New Roman"/>
          <w:szCs w:val="24"/>
        </w:rPr>
        <w:t xml:space="preserve"> 2025). This means it also increases the preparedness of these organisations to handle crises like labour shortages and the COVID-19 pandemic. </w:t>
      </w:r>
    </w:p>
    <w:p w14:paraId="45B5E752" w14:textId="77777777" w:rsidR="00511D0E" w:rsidRPr="00692907" w:rsidRDefault="00A72158" w:rsidP="00CB2070">
      <w:pPr>
        <w:spacing w:line="480" w:lineRule="auto"/>
        <w:rPr>
          <w:rFonts w:cs="Times New Roman"/>
          <w:szCs w:val="24"/>
        </w:rPr>
      </w:pPr>
      <w:r w:rsidRPr="00692907">
        <w:rPr>
          <w:rFonts w:cs="Times New Roman"/>
          <w:szCs w:val="24"/>
        </w:rPr>
        <w:t xml:space="preserve">In this context, Talukder </w:t>
      </w:r>
      <w:r w:rsidR="00EB5F36" w:rsidRPr="00692907">
        <w:rPr>
          <w:rFonts w:cs="Times New Roman"/>
          <w:i/>
          <w:iCs/>
          <w:szCs w:val="24"/>
        </w:rPr>
        <w:t>et al.</w:t>
      </w:r>
      <w:r w:rsidR="00EB5F36" w:rsidRPr="00692907">
        <w:rPr>
          <w:rFonts w:cs="Times New Roman"/>
          <w:szCs w:val="24"/>
        </w:rPr>
        <w:t xml:space="preserve"> </w:t>
      </w:r>
      <w:r w:rsidRPr="00692907">
        <w:rPr>
          <w:rFonts w:cs="Times New Roman"/>
          <w:szCs w:val="24"/>
        </w:rPr>
        <w:t xml:space="preserve">(2025) </w:t>
      </w:r>
      <w:r w:rsidR="00DC5551" w:rsidRPr="00692907">
        <w:rPr>
          <w:rFonts w:cs="Times New Roman"/>
          <w:szCs w:val="24"/>
        </w:rPr>
        <w:t xml:space="preserve">mention seasonal demand variation or fluctuation in the hotel sector, which increases demand and requirements for staff even more. So, hotels often attempt to recruit more workers as per their needs to meet demands during this period. This has introduced the gig economy job trends in this industry and enabled hotel businesses to save labour costs while also responding to worker and service demands. So, hotels facing labour shortages can also recruit staff accordingly as per their needs and workload on remainder staff. Meanwhile, </w:t>
      </w:r>
      <w:proofErr w:type="spellStart"/>
      <w:r w:rsidR="00DC5551" w:rsidRPr="00692907">
        <w:rPr>
          <w:rFonts w:cs="Times New Roman"/>
          <w:szCs w:val="24"/>
        </w:rPr>
        <w:t>Birdir</w:t>
      </w:r>
      <w:proofErr w:type="spellEnd"/>
      <w:r w:rsidR="00DC5551" w:rsidRPr="00692907">
        <w:rPr>
          <w:rFonts w:cs="Times New Roman"/>
          <w:szCs w:val="24"/>
        </w:rPr>
        <w:t xml:space="preserve"> and </w:t>
      </w:r>
      <w:proofErr w:type="spellStart"/>
      <w:r w:rsidR="00DC5551" w:rsidRPr="00692907">
        <w:rPr>
          <w:rFonts w:cs="Times New Roman"/>
          <w:szCs w:val="24"/>
        </w:rPr>
        <w:t>Sahilli</w:t>
      </w:r>
      <w:proofErr w:type="spellEnd"/>
      <w:r w:rsidR="00DC5551" w:rsidRPr="00692907">
        <w:rPr>
          <w:rFonts w:cs="Times New Roman"/>
          <w:szCs w:val="24"/>
        </w:rPr>
        <w:t xml:space="preserve"> </w:t>
      </w:r>
      <w:proofErr w:type="spellStart"/>
      <w:r w:rsidR="00DC5551" w:rsidRPr="00692907">
        <w:rPr>
          <w:rFonts w:cs="Times New Roman"/>
          <w:szCs w:val="24"/>
        </w:rPr>
        <w:t>Birdir</w:t>
      </w:r>
      <w:proofErr w:type="spellEnd"/>
      <w:r w:rsidR="00DC5551" w:rsidRPr="00692907">
        <w:rPr>
          <w:rFonts w:cs="Times New Roman"/>
          <w:szCs w:val="24"/>
        </w:rPr>
        <w:t xml:space="preserve"> (2024) suggested hotels adopt technologies such as self-service counters and AI. AI-driven analytics are applied to predict peak demand periods and fluctuations based on which staff levels are optimised. </w:t>
      </w:r>
    </w:p>
    <w:p w14:paraId="6E781239" w14:textId="77777777" w:rsidR="00615E89" w:rsidRPr="00692907" w:rsidRDefault="00A72158" w:rsidP="00CB2070">
      <w:pPr>
        <w:pStyle w:val="Heading2"/>
        <w:spacing w:line="480" w:lineRule="auto"/>
        <w:rPr>
          <w:rFonts w:cs="Times New Roman"/>
          <w:szCs w:val="24"/>
        </w:rPr>
      </w:pPr>
      <w:bookmarkStart w:id="11" w:name="_Toc200118171"/>
      <w:r w:rsidRPr="00692907">
        <w:rPr>
          <w:rFonts w:cs="Times New Roman"/>
          <w:szCs w:val="24"/>
        </w:rPr>
        <w:t xml:space="preserve">2.5 </w:t>
      </w:r>
      <w:r w:rsidR="00511D0E" w:rsidRPr="00692907">
        <w:rPr>
          <w:rFonts w:cs="Times New Roman"/>
          <w:szCs w:val="24"/>
        </w:rPr>
        <w:t>Literature Gap/s</w:t>
      </w:r>
      <w:bookmarkEnd w:id="11"/>
    </w:p>
    <w:p w14:paraId="0F6001F5" w14:textId="77777777" w:rsidR="006D321E" w:rsidRPr="00692907" w:rsidRDefault="00A72158" w:rsidP="00CB2070">
      <w:pPr>
        <w:spacing w:line="480" w:lineRule="auto"/>
        <w:rPr>
          <w:rFonts w:cs="Times New Roman"/>
          <w:szCs w:val="24"/>
        </w:rPr>
      </w:pPr>
      <w:r w:rsidRPr="00692907">
        <w:rPr>
          <w:rFonts w:cs="Times New Roman"/>
          <w:szCs w:val="24"/>
        </w:rPr>
        <w:t xml:space="preserve">Primarily, there is </w:t>
      </w:r>
      <w:proofErr w:type="gramStart"/>
      <w:r w:rsidRPr="00692907">
        <w:rPr>
          <w:rFonts w:cs="Times New Roman"/>
          <w:szCs w:val="24"/>
        </w:rPr>
        <w:t>are</w:t>
      </w:r>
      <w:proofErr w:type="gramEnd"/>
      <w:r w:rsidRPr="00692907">
        <w:rPr>
          <w:rFonts w:cs="Times New Roman"/>
          <w:szCs w:val="24"/>
        </w:rPr>
        <w:t xml:space="preserve"> lack of studies focusing on the UK hotel sector specifically </w:t>
      </w:r>
      <w:r w:rsidR="00DB3BC7" w:rsidRPr="00692907">
        <w:rPr>
          <w:rFonts w:cs="Times New Roman"/>
          <w:szCs w:val="24"/>
        </w:rPr>
        <w:t xml:space="preserve">or revolving around specific UK-based hotel organisations like Mercure Hotel. Moreover, this research </w:t>
      </w:r>
      <w:r w:rsidR="00DB3BC7" w:rsidRPr="00692907">
        <w:rPr>
          <w:rFonts w:cs="Times New Roman"/>
          <w:szCs w:val="24"/>
        </w:rPr>
        <w:lastRenderedPageBreak/>
        <w:t xml:space="preserve">wants to focus on connecting labour shortage with service quality and customer satisfaction using consumers' perceptions, </w:t>
      </w:r>
      <w:r w:rsidR="00A50CC7" w:rsidRPr="00692907">
        <w:rPr>
          <w:rFonts w:cs="Times New Roman"/>
          <w:szCs w:val="24"/>
        </w:rPr>
        <w:t>reviews,</w:t>
      </w:r>
      <w:r w:rsidR="00DB3BC7" w:rsidRPr="00692907">
        <w:rPr>
          <w:rFonts w:cs="Times New Roman"/>
          <w:szCs w:val="24"/>
        </w:rPr>
        <w:t xml:space="preserve"> and sentiments. There are studies focusing on service quality from sentiment analysis and online reviews (</w:t>
      </w:r>
      <w:proofErr w:type="spellStart"/>
      <w:r w:rsidR="00DB3BC7" w:rsidRPr="00692907">
        <w:rPr>
          <w:rFonts w:cs="Times New Roman"/>
          <w:szCs w:val="24"/>
        </w:rPr>
        <w:t>Kalnaovakul</w:t>
      </w:r>
      <w:proofErr w:type="spellEnd"/>
      <w:r w:rsidR="00DB3BC7" w:rsidRPr="00692907">
        <w:rPr>
          <w:rFonts w:cs="Times New Roman"/>
          <w:szCs w:val="24"/>
        </w:rPr>
        <w:t xml:space="preserve"> </w:t>
      </w:r>
      <w:r w:rsidR="00DB3BC7" w:rsidRPr="00692907">
        <w:rPr>
          <w:rFonts w:cs="Times New Roman"/>
          <w:i/>
          <w:iCs/>
          <w:szCs w:val="24"/>
        </w:rPr>
        <w:t xml:space="preserve">et al., </w:t>
      </w:r>
      <w:r w:rsidR="00DB3BC7" w:rsidRPr="00692907">
        <w:rPr>
          <w:rFonts w:cs="Times New Roman"/>
          <w:szCs w:val="24"/>
        </w:rPr>
        <w:t>2025). However, the current literature lacks research focused on the same, linking this situation with the lack of workers. So, this gap will be addressed in this dissertation.</w:t>
      </w:r>
    </w:p>
    <w:p w14:paraId="7137C108" w14:textId="77777777" w:rsidR="006D321E" w:rsidRPr="00692907" w:rsidRDefault="00A72158" w:rsidP="00CB2070">
      <w:pPr>
        <w:spacing w:line="480" w:lineRule="auto"/>
        <w:rPr>
          <w:rFonts w:cs="Times New Roman"/>
          <w:szCs w:val="24"/>
        </w:rPr>
      </w:pPr>
      <w:r w:rsidRPr="00692907">
        <w:rPr>
          <w:rFonts w:cs="Times New Roman"/>
          <w:szCs w:val="24"/>
        </w:rPr>
        <w:br w:type="page"/>
      </w:r>
    </w:p>
    <w:p w14:paraId="02F5567B" w14:textId="77777777" w:rsidR="00615E89" w:rsidRPr="00692907" w:rsidRDefault="00A72158" w:rsidP="00CB2070">
      <w:pPr>
        <w:pStyle w:val="Heading1"/>
        <w:spacing w:line="480" w:lineRule="auto"/>
      </w:pPr>
      <w:bookmarkStart w:id="12" w:name="_Toc200118172"/>
      <w:r w:rsidRPr="00692907">
        <w:lastRenderedPageBreak/>
        <w:t>Chapter 3: Methodology</w:t>
      </w:r>
      <w:bookmarkEnd w:id="12"/>
    </w:p>
    <w:p w14:paraId="190368DB" w14:textId="77777777" w:rsidR="00134A77" w:rsidRPr="00692907" w:rsidRDefault="00A72158" w:rsidP="00CB2070">
      <w:pPr>
        <w:pStyle w:val="Heading2"/>
        <w:spacing w:line="480" w:lineRule="auto"/>
      </w:pPr>
      <w:bookmarkStart w:id="13" w:name="_Toc200118173"/>
      <w:r w:rsidRPr="00692907">
        <w:t xml:space="preserve">3.1 </w:t>
      </w:r>
      <w:r w:rsidR="00DF2508" w:rsidRPr="00692907">
        <w:t xml:space="preserve">Overview of the </w:t>
      </w:r>
      <w:r w:rsidRPr="00692907">
        <w:t>Case Study Methodological Approach</w:t>
      </w:r>
      <w:bookmarkEnd w:id="13"/>
    </w:p>
    <w:p w14:paraId="32DA4791" w14:textId="77777777" w:rsidR="00770C35" w:rsidRPr="00692907" w:rsidRDefault="00A72158" w:rsidP="00CB2070">
      <w:pPr>
        <w:spacing w:line="480" w:lineRule="auto"/>
        <w:rPr>
          <w:color w:val="EE0000"/>
        </w:rPr>
      </w:pPr>
      <w:r w:rsidRPr="00692907">
        <w:t xml:space="preserve">A secondary qualitative thematic analysis was used in this study to examine staff impact shortages on service quality and customer satisfaction at Mercure Daventry Court Hotel. </w:t>
      </w:r>
      <w:r w:rsidR="00D043B4" w:rsidRPr="00692907">
        <w:t xml:space="preserve">The case study method was a fit for an in-depth, contextual study of a contemporary phenomenon in its natural setting where the boundaries are not clearly delineated between the phenomenon and its context. </w:t>
      </w:r>
      <w:bookmarkStart w:id="14" w:name="_Toc200118174"/>
      <w:r w:rsidRPr="00692907">
        <w:t xml:space="preserve">Research was done based on Interpretative Philosophy to understand the behaviour of human beings and their subjective experiences. According to Ugwu </w:t>
      </w:r>
      <w:r w:rsidRPr="00692907">
        <w:rPr>
          <w:i/>
          <w:iCs/>
        </w:rPr>
        <w:t>et al.</w:t>
      </w:r>
      <w:r w:rsidRPr="00692907">
        <w:t xml:space="preserve"> (2021), this paradigm was good for ascertaining the intricacies of how staff shortages influenced operational performance and guest perception in a hospitality context. Testing of hypotheses to these already existing sets, patterns and insights with the data was done inductively. The exploratory approach was used for the secondary data-generated theories based on themes (Casula </w:t>
      </w:r>
      <w:r w:rsidRPr="00692907">
        <w:rPr>
          <w:i/>
          <w:iCs/>
        </w:rPr>
        <w:t>et al.,</w:t>
      </w:r>
      <w:r w:rsidRPr="00692907">
        <w:t xml:space="preserve"> 2021). The research employed an explanatory approach in explanatory research</w:t>
      </w:r>
      <w:r w:rsidR="00EB54C7" w:rsidRPr="00692907">
        <w:t>. This</w:t>
      </w:r>
      <w:r w:rsidRPr="00692907">
        <w:t xml:space="preserve"> explain</w:t>
      </w:r>
      <w:r w:rsidR="00EB54C7" w:rsidRPr="00692907">
        <w:t>s</w:t>
      </w:r>
      <w:r w:rsidRPr="00692907">
        <w:t xml:space="preserve"> the effects of staff shortage on service and satisfaction without any variables (Makri and Neely, 2021).</w:t>
      </w:r>
    </w:p>
    <w:p w14:paraId="7AF86462" w14:textId="77777777" w:rsidR="00134A77" w:rsidRPr="00692907" w:rsidRDefault="00A72158" w:rsidP="00CB2070">
      <w:pPr>
        <w:pStyle w:val="Heading2"/>
        <w:spacing w:line="480" w:lineRule="auto"/>
      </w:pPr>
      <w:r w:rsidRPr="00692907">
        <w:t xml:space="preserve">3.2 </w:t>
      </w:r>
      <w:r w:rsidR="003E76FC" w:rsidRPr="00692907">
        <w:t>Significant Method Employed</w:t>
      </w:r>
      <w:bookmarkEnd w:id="14"/>
    </w:p>
    <w:p w14:paraId="262FF438" w14:textId="77777777" w:rsidR="00EA094B" w:rsidRPr="00692907" w:rsidRDefault="00A72158" w:rsidP="00CB2070">
      <w:pPr>
        <w:spacing w:line="480" w:lineRule="auto"/>
      </w:pPr>
      <w:r w:rsidRPr="00692907">
        <w:t xml:space="preserve">The idea of secondary qualitative thematic analysis was done based on online search results like </w:t>
      </w:r>
      <w:r w:rsidR="00EB54C7" w:rsidRPr="00692907">
        <w:t xml:space="preserve">Google Scholar, industry publications and consumer review and rating sites (TripAdvisor). </w:t>
      </w:r>
      <w:r w:rsidR="00FF0060" w:rsidRPr="00692907">
        <w:t xml:space="preserve">Access to these data </w:t>
      </w:r>
      <w:r w:rsidR="002B4070" w:rsidRPr="00692907">
        <w:t>through</w:t>
      </w:r>
      <w:r w:rsidR="00FF0060" w:rsidRPr="00692907">
        <w:t xml:space="preserve"> this method allowed both customers and researchers to see recurring problems </w:t>
      </w:r>
      <w:r w:rsidR="002B4070" w:rsidRPr="00692907">
        <w:t>and</w:t>
      </w:r>
      <w:r w:rsidR="00FF0060" w:rsidRPr="00692907">
        <w:t xml:space="preserve"> organisational responses</w:t>
      </w:r>
      <w:r w:rsidR="002B4070" w:rsidRPr="00692907">
        <w:t xml:space="preserve"> (Chhibber </w:t>
      </w:r>
      <w:r w:rsidR="002B4070" w:rsidRPr="00692907">
        <w:rPr>
          <w:i/>
          <w:iCs/>
        </w:rPr>
        <w:t>et al.,</w:t>
      </w:r>
      <w:r w:rsidR="002B4070" w:rsidRPr="00692907">
        <w:t xml:space="preserve"> 2025). </w:t>
      </w:r>
      <w:r w:rsidR="00FF0060" w:rsidRPr="00692907">
        <w:t>Thematic analysis was used as a qualitative analysis method that allows researchers to identify and interpret key patterns/themes</w:t>
      </w:r>
      <w:r w:rsidR="002B4070" w:rsidRPr="00692907">
        <w:t xml:space="preserve">. </w:t>
      </w:r>
      <w:r w:rsidR="00FF0060" w:rsidRPr="00692907">
        <w:t>The thematic analysis was appropriate because it is flexible and in sync</w:t>
      </w:r>
      <w:r w:rsidR="002B4070" w:rsidRPr="00692907">
        <w:t>hronisation</w:t>
      </w:r>
      <w:r w:rsidR="00FF0060" w:rsidRPr="00692907">
        <w:t xml:space="preserve"> with an interpretive methodology</w:t>
      </w:r>
      <w:r w:rsidR="002B4070" w:rsidRPr="00692907">
        <w:t xml:space="preserve"> (Humble and </w:t>
      </w:r>
      <w:proofErr w:type="spellStart"/>
      <w:r w:rsidR="002B4070" w:rsidRPr="00692907">
        <w:t>Mozelius</w:t>
      </w:r>
      <w:proofErr w:type="spellEnd"/>
      <w:r w:rsidR="002B4070" w:rsidRPr="00692907">
        <w:t xml:space="preserve">, 2022). </w:t>
      </w:r>
      <w:r w:rsidR="00FF0060" w:rsidRPr="00692907">
        <w:t>The steps materialised in the analysis process include:</w:t>
      </w:r>
    </w:p>
    <w:p w14:paraId="18B8E27C" w14:textId="77777777" w:rsidR="0097589D" w:rsidRPr="00692907" w:rsidRDefault="00A72158" w:rsidP="00CB2070">
      <w:pPr>
        <w:pStyle w:val="ListParagraph"/>
        <w:numPr>
          <w:ilvl w:val="0"/>
          <w:numId w:val="6"/>
        </w:numPr>
        <w:spacing w:line="480" w:lineRule="auto"/>
      </w:pPr>
      <w:r w:rsidRPr="00692907">
        <w:lastRenderedPageBreak/>
        <w:t>The collected literature and reviews are familiarised.</w:t>
      </w:r>
    </w:p>
    <w:p w14:paraId="07D5763C" w14:textId="77777777" w:rsidR="0097589D" w:rsidRPr="00692907" w:rsidRDefault="00A72158" w:rsidP="00CB2070">
      <w:pPr>
        <w:pStyle w:val="ListParagraph"/>
        <w:numPr>
          <w:ilvl w:val="0"/>
          <w:numId w:val="6"/>
        </w:numPr>
        <w:spacing w:line="480" w:lineRule="auto"/>
      </w:pPr>
      <w:r w:rsidRPr="00692907">
        <w:t>Initial themes were created on repeated concepts like employee stress, service delays and customer complaints.</w:t>
      </w:r>
    </w:p>
    <w:p w14:paraId="23257E57" w14:textId="77777777" w:rsidR="00597E38" w:rsidRPr="00692907" w:rsidRDefault="00A72158" w:rsidP="00CB2070">
      <w:pPr>
        <w:pStyle w:val="ListParagraph"/>
        <w:numPr>
          <w:ilvl w:val="0"/>
          <w:numId w:val="6"/>
        </w:numPr>
        <w:spacing w:line="480" w:lineRule="auto"/>
      </w:pPr>
      <w:r w:rsidRPr="00692907">
        <w:t>Looking for themes like burnout, inconsistent service, and operational gaps.</w:t>
      </w:r>
    </w:p>
    <w:p w14:paraId="706C9F54" w14:textId="77777777" w:rsidR="0097589D" w:rsidRPr="00692907" w:rsidRDefault="00A72158" w:rsidP="00CB2070">
      <w:pPr>
        <w:pStyle w:val="ListParagraph"/>
        <w:numPr>
          <w:ilvl w:val="0"/>
          <w:numId w:val="6"/>
        </w:numPr>
        <w:spacing w:line="480" w:lineRule="auto"/>
      </w:pPr>
      <w:r w:rsidRPr="00692907">
        <w:t>Revisiting themes in relation to the research questions.</w:t>
      </w:r>
    </w:p>
    <w:p w14:paraId="12293D8C" w14:textId="77777777" w:rsidR="0097589D" w:rsidRPr="00692907" w:rsidRDefault="00A72158" w:rsidP="00CB2070">
      <w:pPr>
        <w:pStyle w:val="ListParagraph"/>
        <w:numPr>
          <w:ilvl w:val="0"/>
          <w:numId w:val="6"/>
        </w:numPr>
        <w:spacing w:line="480" w:lineRule="auto"/>
      </w:pPr>
      <w:r w:rsidRPr="00692907">
        <w:t>Thematic summary to produce meaning and implication of the findings.</w:t>
      </w:r>
    </w:p>
    <w:p w14:paraId="532AEA37" w14:textId="77777777" w:rsidR="003E76FC" w:rsidRPr="00692907" w:rsidRDefault="00A72158" w:rsidP="00CB2070">
      <w:pPr>
        <w:pStyle w:val="Heading2"/>
        <w:spacing w:line="480" w:lineRule="auto"/>
      </w:pPr>
      <w:bookmarkStart w:id="15" w:name="_Toc200118175"/>
      <w:r w:rsidRPr="00692907">
        <w:t xml:space="preserve">3.3 Comprehensive Discussion of the </w:t>
      </w:r>
      <w:r w:rsidR="00DF2508" w:rsidRPr="00692907">
        <w:t>Relevance and Application</w:t>
      </w:r>
      <w:bookmarkEnd w:id="15"/>
    </w:p>
    <w:p w14:paraId="30682F53" w14:textId="77777777" w:rsidR="00C507FA" w:rsidRPr="00692907" w:rsidRDefault="00A72158" w:rsidP="00CB2070">
      <w:pPr>
        <w:spacing w:line="480" w:lineRule="auto"/>
      </w:pPr>
      <w:r w:rsidRPr="00692907">
        <w:t xml:space="preserve">The case study methodology provided considerable advantages in terms of understanding the context and practical relevance. With this, it was possible to explore a real-life hospitality setting in detail and triangulate between academic literature and consumer feedback. However, there were some </w:t>
      </w:r>
      <w:r w:rsidR="00A97CA6" w:rsidRPr="00692907">
        <w:t>limitations.</w:t>
      </w:r>
      <w:r w:rsidRPr="00692907">
        <w:t xml:space="preserve"> According to </w:t>
      </w:r>
      <w:r w:rsidR="00A50B5E" w:rsidRPr="00692907">
        <w:rPr>
          <w:rFonts w:cs="Times New Roman"/>
          <w:szCs w:val="24"/>
        </w:rPr>
        <w:t>ANNAMALAH (2024)</w:t>
      </w:r>
      <w:r w:rsidRPr="00692907">
        <w:t xml:space="preserve">, a single case study will not be generalisable to the wider hospitality sector in terms of the findings. Also, because of the use only of secondary data, the researcher was unable to control the depth, </w:t>
      </w:r>
      <w:r w:rsidR="00F110D7" w:rsidRPr="00692907">
        <w:t>quality,</w:t>
      </w:r>
      <w:r w:rsidRPr="00692907">
        <w:t xml:space="preserve"> or accuracy of the original data sources</w:t>
      </w:r>
      <w:r w:rsidR="00A50B5E" w:rsidRPr="00692907">
        <w:t xml:space="preserve"> (</w:t>
      </w:r>
      <w:proofErr w:type="spellStart"/>
      <w:r w:rsidR="00A50B5E" w:rsidRPr="00692907">
        <w:rPr>
          <w:rFonts w:cs="Times New Roman"/>
          <w:szCs w:val="24"/>
        </w:rPr>
        <w:t>Taherdoost</w:t>
      </w:r>
      <w:proofErr w:type="spellEnd"/>
      <w:r w:rsidR="00A50B5E" w:rsidRPr="00692907">
        <w:rPr>
          <w:rFonts w:cs="Times New Roman"/>
          <w:szCs w:val="24"/>
        </w:rPr>
        <w:t>, 2021)</w:t>
      </w:r>
      <w:r w:rsidRPr="00692907">
        <w:t xml:space="preserve">. </w:t>
      </w:r>
      <w:r w:rsidR="00F110D7" w:rsidRPr="00692907">
        <w:t>To</w:t>
      </w:r>
      <w:r w:rsidRPr="00692907">
        <w:t xml:space="preserve"> </w:t>
      </w:r>
      <w:r w:rsidR="00F110D7" w:rsidRPr="00692907">
        <w:t>loosen</w:t>
      </w:r>
      <w:r w:rsidRPr="00692907">
        <w:t xml:space="preserve"> this, data from various and eminent sources were triangulated </w:t>
      </w:r>
      <w:r w:rsidR="00F110D7" w:rsidRPr="00692907">
        <w:t>to</w:t>
      </w:r>
      <w:r w:rsidRPr="00692907">
        <w:t xml:space="preserve"> </w:t>
      </w:r>
      <w:r w:rsidR="00F110D7" w:rsidRPr="00692907">
        <w:t>benefit</w:t>
      </w:r>
      <w:r w:rsidRPr="00692907">
        <w:t xml:space="preserve"> the trustworthiness.</w:t>
      </w:r>
    </w:p>
    <w:p w14:paraId="27EC59D9" w14:textId="77777777" w:rsidR="00C507FA" w:rsidRPr="00692907" w:rsidRDefault="00A72158" w:rsidP="00CB2070">
      <w:pPr>
        <w:spacing w:line="480" w:lineRule="auto"/>
      </w:pPr>
      <w:r w:rsidRPr="00692907">
        <w:t xml:space="preserve">An interpretive and inductive framework </w:t>
      </w:r>
      <w:r w:rsidR="00F110D7" w:rsidRPr="00692907">
        <w:t>were</w:t>
      </w:r>
      <w:r w:rsidRPr="00692907">
        <w:t xml:space="preserve"> utilised, which ensured that the analysis was not confined by theoretical models </w:t>
      </w:r>
      <w:r w:rsidR="00F110D7" w:rsidRPr="00692907">
        <w:t>to</w:t>
      </w:r>
      <w:r w:rsidRPr="00692907">
        <w:t xml:space="preserve"> remain firmly grounded in participants’ and authors’ perspectives</w:t>
      </w:r>
      <w:r w:rsidR="00100A52" w:rsidRPr="00692907">
        <w:t xml:space="preserve"> (</w:t>
      </w:r>
      <w:r w:rsidR="00100A52" w:rsidRPr="00692907">
        <w:rPr>
          <w:rFonts w:cs="Times New Roman"/>
          <w:szCs w:val="24"/>
        </w:rPr>
        <w:t>Dewi, 2021)</w:t>
      </w:r>
      <w:r w:rsidRPr="00692907">
        <w:t xml:space="preserve">. </w:t>
      </w:r>
      <w:r w:rsidR="00F110D7" w:rsidRPr="00692907">
        <w:t xml:space="preserve">Therefore, it was essential </w:t>
      </w:r>
      <w:r w:rsidRPr="00692907">
        <w:t>to understand experience</w:t>
      </w:r>
      <w:r w:rsidR="00F110D7" w:rsidRPr="00692907">
        <w:t xml:space="preserve">s </w:t>
      </w:r>
      <w:r w:rsidRPr="00692907">
        <w:t xml:space="preserve">themselves </w:t>
      </w:r>
      <w:r w:rsidR="00F110D7" w:rsidRPr="00692907">
        <w:t xml:space="preserve">that </w:t>
      </w:r>
      <w:r w:rsidRPr="00692907">
        <w:t>are inherently subjective in nature (</w:t>
      </w:r>
      <w:r w:rsidR="00F110D7" w:rsidRPr="00692907">
        <w:t>for example</w:t>
      </w:r>
      <w:r w:rsidRPr="00692907">
        <w:t>, job-related stress, service inconsistency and experience of guest dissatisfaction).</w:t>
      </w:r>
      <w:r w:rsidR="00F110D7" w:rsidRPr="00692907">
        <w:t xml:space="preserve"> </w:t>
      </w:r>
      <w:r w:rsidRPr="00692907">
        <w:t>In addition, the application of rigorous thematic analysis to the data enabled the study to find coherent themes from the complex data set</w:t>
      </w:r>
      <w:r w:rsidR="00100A52" w:rsidRPr="00692907">
        <w:t xml:space="preserve"> (</w:t>
      </w:r>
      <w:proofErr w:type="spellStart"/>
      <w:r w:rsidR="00100A52" w:rsidRPr="00692907">
        <w:rPr>
          <w:rFonts w:cs="Times New Roman"/>
          <w:szCs w:val="24"/>
        </w:rPr>
        <w:t>Lochmiller</w:t>
      </w:r>
      <w:proofErr w:type="spellEnd"/>
      <w:r w:rsidR="00100A52" w:rsidRPr="00692907">
        <w:rPr>
          <w:rFonts w:cs="Times New Roman"/>
          <w:szCs w:val="24"/>
        </w:rPr>
        <w:t>, 2021)</w:t>
      </w:r>
      <w:r w:rsidRPr="00692907">
        <w:t>. It assisted in connecting staff shortage with broader issues in service delivery as well as in customer perception and contributed to the practical recommendations for Mercure Daventry Court Hotel and comparable hospitality businesses.</w:t>
      </w:r>
    </w:p>
    <w:p w14:paraId="6F05B6E5" w14:textId="68E04A9D" w:rsidR="00BF6501" w:rsidRPr="00CB2070" w:rsidRDefault="00A72158" w:rsidP="00CB2070">
      <w:pPr>
        <w:spacing w:line="480" w:lineRule="auto"/>
        <w:rPr>
          <w:rFonts w:eastAsiaTheme="majorEastAsia" w:cstheme="majorBidi"/>
          <w:b/>
          <w:bCs/>
          <w:sz w:val="28"/>
          <w:szCs w:val="28"/>
        </w:rPr>
      </w:pPr>
      <w:r w:rsidRPr="00692907">
        <w:br w:type="page"/>
      </w:r>
      <w:bookmarkStart w:id="16" w:name="_Toc200118176"/>
      <w:r w:rsidRPr="00CB2070">
        <w:rPr>
          <w:b/>
          <w:bCs/>
          <w:sz w:val="28"/>
          <w:szCs w:val="28"/>
        </w:rPr>
        <w:lastRenderedPageBreak/>
        <w:t xml:space="preserve">Chapter 4: </w:t>
      </w:r>
      <w:r w:rsidR="00BF6E2C" w:rsidRPr="00CB2070">
        <w:rPr>
          <w:b/>
          <w:bCs/>
          <w:sz w:val="28"/>
          <w:szCs w:val="28"/>
        </w:rPr>
        <w:t>Findings and Discussion</w:t>
      </w:r>
      <w:bookmarkEnd w:id="16"/>
    </w:p>
    <w:p w14:paraId="4946540B" w14:textId="77777777" w:rsidR="00DC482B" w:rsidRPr="00692907" w:rsidRDefault="00A72158" w:rsidP="00CB2070">
      <w:pPr>
        <w:pStyle w:val="Heading2"/>
        <w:spacing w:line="480" w:lineRule="auto"/>
      </w:pPr>
      <w:bookmarkStart w:id="17" w:name="_Toc200118177"/>
      <w:r w:rsidRPr="00692907">
        <w:t>4.1 Introduction</w:t>
      </w:r>
      <w:r w:rsidR="0002267C" w:rsidRPr="00692907">
        <w:t xml:space="preserve"> of the Findings</w:t>
      </w:r>
      <w:bookmarkEnd w:id="17"/>
    </w:p>
    <w:p w14:paraId="2A131692" w14:textId="77777777" w:rsidR="00057BF9" w:rsidRPr="00692907" w:rsidRDefault="00A72158" w:rsidP="00CB2070">
      <w:pPr>
        <w:spacing w:line="480" w:lineRule="auto"/>
      </w:pPr>
      <w:r w:rsidRPr="00692907">
        <w:t xml:space="preserve">The key findings from a thematic analysis of secondary qualitative data from Mercure Daventry Court Hotel discussing the influence of staff shortages on service quality and customer satisfaction are presented and discussed in this chapter. The data was taken from existing academic literature, reports from the industry and online customer reviews. An inductive reasoning approach developed the findings through an interpretive approach. The objective was to discover more about workforce limitations' effect on operational performance and the guest experience. Four key themes were observed from the analysis that give insight into the root causes and consequences of staff shortages, as well as the current and potential strategies used to mitigate the problem. </w:t>
      </w:r>
      <w:r w:rsidR="0034478A" w:rsidRPr="00692907">
        <w:t>The following sections further discuss these themes in a situational context, considering relevant theoretical and empirical literature.</w:t>
      </w:r>
    </w:p>
    <w:p w14:paraId="39559A15" w14:textId="77777777" w:rsidR="0002267C" w:rsidRPr="00692907" w:rsidRDefault="00A72158" w:rsidP="00CB2070">
      <w:pPr>
        <w:pStyle w:val="Heading2"/>
        <w:spacing w:line="480" w:lineRule="auto"/>
      </w:pPr>
      <w:bookmarkStart w:id="18" w:name="_Toc200118178"/>
      <w:r w:rsidRPr="00692907">
        <w:t>4.2 Comprehensive and Detailed Presentation of Results</w:t>
      </w:r>
      <w:bookmarkEnd w:id="18"/>
    </w:p>
    <w:p w14:paraId="2404F691" w14:textId="77777777" w:rsidR="0002267C" w:rsidRPr="00692907" w:rsidRDefault="00A72158" w:rsidP="00CB2070">
      <w:pPr>
        <w:pStyle w:val="Heading3"/>
        <w:spacing w:line="480" w:lineRule="auto"/>
      </w:pPr>
      <w:bookmarkStart w:id="19" w:name="_Toc200118179"/>
      <w:r w:rsidRPr="00692907">
        <w:t>4.</w:t>
      </w:r>
      <w:r w:rsidR="006B74CC" w:rsidRPr="00692907">
        <w:t>2</w:t>
      </w:r>
      <w:r w:rsidRPr="00692907">
        <w:t>.1</w:t>
      </w:r>
      <w:r w:rsidR="00415A3E" w:rsidRPr="00692907">
        <w:t xml:space="preserve"> Theme 1: </w:t>
      </w:r>
      <w:r w:rsidR="0034478A" w:rsidRPr="00692907">
        <w:t>Contributing Factors to Staff Shortages</w:t>
      </w:r>
      <w:bookmarkEnd w:id="19"/>
    </w:p>
    <w:p w14:paraId="6D73D178" w14:textId="77777777" w:rsidR="00DF18CE" w:rsidRPr="00692907" w:rsidRDefault="00A72158" w:rsidP="00CB2070">
      <w:pPr>
        <w:spacing w:line="480" w:lineRule="auto"/>
      </w:pPr>
      <w:r w:rsidRPr="00692907">
        <w:t>A complex set of contributing factors capable of explaining the UK's continued existence of staff shortages within the hospitality sector was the first major theme to emerge from the data analysis. The findings confirm that staff shortages were already a problem before the pandemic, yet questions had declined as the COVID-19 pandemic focused a lot of attention on the problem</w:t>
      </w:r>
      <w:r w:rsidR="00100A52" w:rsidRPr="00692907">
        <w:t xml:space="preserve"> (</w:t>
      </w:r>
      <w:r w:rsidR="00100A52" w:rsidRPr="00692907">
        <w:rPr>
          <w:rFonts w:cs="Times New Roman"/>
          <w:szCs w:val="24"/>
        </w:rPr>
        <w:t xml:space="preserve">Zientara </w:t>
      </w:r>
      <w:r w:rsidR="00100A52" w:rsidRPr="00692907">
        <w:rPr>
          <w:rFonts w:cs="Times New Roman"/>
          <w:i/>
          <w:iCs/>
          <w:szCs w:val="24"/>
        </w:rPr>
        <w:t>et al.,</w:t>
      </w:r>
      <w:r w:rsidR="00100A52" w:rsidRPr="00692907">
        <w:rPr>
          <w:rFonts w:cs="Times New Roman"/>
          <w:szCs w:val="24"/>
        </w:rPr>
        <w:t xml:space="preserve"> 2024)</w:t>
      </w:r>
      <w:r w:rsidRPr="00692907">
        <w:t>. The pandemic only made matters worse for an already brittle workforce system. Mitchell estimated that as of April 2024, the UK hospitality sector alone had 107,000 job vacancies, a vacancy rate of 5.1% compared with 2.9% across all sectors in the year 2024</w:t>
      </w:r>
      <w:r w:rsidR="00100A52" w:rsidRPr="00692907">
        <w:t xml:space="preserve"> </w:t>
      </w:r>
      <w:r w:rsidR="00100A52" w:rsidRPr="00692907">
        <w:rPr>
          <w:rFonts w:cs="Times New Roman"/>
          <w:szCs w:val="24"/>
        </w:rPr>
        <w:t>(Mitchell, 2024)</w:t>
      </w:r>
      <w:r w:rsidRPr="00692907">
        <w:t>. This sharp rise, while due to the disruptions caused by the pandemic, is also grounded deep.</w:t>
      </w:r>
    </w:p>
    <w:p w14:paraId="0F37DCA9" w14:textId="77777777" w:rsidR="0034478A" w:rsidRPr="00692907" w:rsidRDefault="00A72158" w:rsidP="00CB2070">
      <w:pPr>
        <w:spacing w:line="480" w:lineRule="auto"/>
      </w:pPr>
      <w:r w:rsidRPr="00692907">
        <w:lastRenderedPageBreak/>
        <w:t xml:space="preserve">Post-Brexit labour market changes were determined as one of the key contributing factors. According to Taylor </w:t>
      </w:r>
      <w:r w:rsidR="00D634FC" w:rsidRPr="00692907">
        <w:rPr>
          <w:i/>
          <w:iCs/>
        </w:rPr>
        <w:t>et al.</w:t>
      </w:r>
      <w:r w:rsidR="00D634FC" w:rsidRPr="00692907">
        <w:t xml:space="preserve"> </w:t>
      </w:r>
      <w:r w:rsidRPr="00692907">
        <w:t xml:space="preserve">(2020), the availability of workers who had earlier occupied most of the hospitality jobs decreased significantly as the European Union was exited. As a result of the tighter rules, the pool of accessible talent available for hotels and restaurants in the UK shrank, causing social pressure on the available applicants. In addition, </w:t>
      </w:r>
      <w:proofErr w:type="gramStart"/>
      <w:r w:rsidR="00100A52" w:rsidRPr="00692907">
        <w:t>P</w:t>
      </w:r>
      <w:r w:rsidR="008852CD" w:rsidRPr="00692907">
        <w:t>it</w:t>
      </w:r>
      <w:proofErr w:type="gramEnd"/>
      <w:r w:rsidRPr="00692907">
        <w:t xml:space="preserve"> </w:t>
      </w:r>
      <w:r w:rsidRPr="00692907">
        <w:rPr>
          <w:i/>
          <w:iCs/>
        </w:rPr>
        <w:t>et al.</w:t>
      </w:r>
      <w:r w:rsidRPr="00692907">
        <w:t xml:space="preserve"> (2021) describe the fact that the pandemic led to a substantial wave of older workers leaving the workforce ahead of time, as the working-age population dropped dramatically because of early retirements and health issues. This also resulted in a smaller number of skilled staff being deployed on the frontline.</w:t>
      </w:r>
    </w:p>
    <w:p w14:paraId="6D1900CE" w14:textId="77777777" w:rsidR="00E24BEC" w:rsidRPr="00692907" w:rsidRDefault="00A72158" w:rsidP="00CB2070">
      <w:pPr>
        <w:spacing w:line="480" w:lineRule="auto"/>
      </w:pPr>
      <w:r w:rsidRPr="00692907">
        <w:t xml:space="preserve">The longstanding reputational issues also remain a problem for the sector. Hospitality work is considered low-paying and physically demanding and does not offer career progression for many potential applicants. </w:t>
      </w:r>
      <w:r w:rsidR="00B24CCC" w:rsidRPr="00692907">
        <w:t>The</w:t>
      </w:r>
      <w:r w:rsidRPr="00692907">
        <w:t xml:space="preserve"> employees often deem hotel operations frontline roles undesirable because they provide limited incentives, long hours, and high emotional demands. This was supported by </w:t>
      </w:r>
      <w:proofErr w:type="spellStart"/>
      <w:r w:rsidRPr="00692907">
        <w:t>Gebbels</w:t>
      </w:r>
      <w:proofErr w:type="spellEnd"/>
      <w:r w:rsidRPr="00692907">
        <w:t xml:space="preserve"> (2022), who reported on the same observation where 32% of people surveyed had no more interest in working in hotels due to poor working conditions and low pay. In addition, skill shortages were shown to contribute greatly to the problems with recruiting staff. According to Minor </w:t>
      </w:r>
      <w:r w:rsidR="00B24CCC" w:rsidRPr="00692907">
        <w:rPr>
          <w:i/>
          <w:iCs/>
        </w:rPr>
        <w:t>et al.</w:t>
      </w:r>
      <w:r w:rsidR="00B24CCC" w:rsidRPr="00692907">
        <w:t xml:space="preserve"> </w:t>
      </w:r>
      <w:r w:rsidRPr="00692907">
        <w:t>(2024), 30% of vacancies in UK hospitality firms were hard to fill because of the lack of specific technical and digital skills, including online booking management, customer communication tools and basic AI systems. This perpetuates a shortage which is hard to respond swiftly.</w:t>
      </w:r>
    </w:p>
    <w:p w14:paraId="7340CEA0" w14:textId="77777777" w:rsidR="00E24BEC" w:rsidRPr="00692907" w:rsidRDefault="00A72158" w:rsidP="00CB2070">
      <w:pPr>
        <w:spacing w:line="480" w:lineRule="auto"/>
      </w:pPr>
      <w:r w:rsidRPr="00692907">
        <w:t>The broader context is directly relevant to Mercure Daventry Court Hotel. Comments from several customer reviews revealed that guests could easily see the difference due to insufficient staffing. Repeated reports of long lines at the reception desk, slow restaurant service and lack of housekeeping were made</w:t>
      </w:r>
      <w:r w:rsidR="00CD0D13" w:rsidRPr="00692907">
        <w:t xml:space="preserve"> </w:t>
      </w:r>
      <w:r w:rsidR="00CD0D13" w:rsidRPr="00692907">
        <w:rPr>
          <w:rFonts w:cs="Times New Roman"/>
          <w:szCs w:val="24"/>
        </w:rPr>
        <w:t>(Trip Advisor, 2025)</w:t>
      </w:r>
      <w:r w:rsidRPr="00692907">
        <w:t xml:space="preserve">. Such firsthand observations from hotel </w:t>
      </w:r>
      <w:r w:rsidRPr="00692907">
        <w:lastRenderedPageBreak/>
        <w:t>guests also enable the link of macro labour market issues with the micro-operational realities of a hotel.</w:t>
      </w:r>
    </w:p>
    <w:p w14:paraId="1843D0A1" w14:textId="77777777" w:rsidR="0002267C" w:rsidRPr="00692907" w:rsidRDefault="00A72158" w:rsidP="00CB2070">
      <w:pPr>
        <w:pStyle w:val="Heading3"/>
        <w:spacing w:line="480" w:lineRule="auto"/>
      </w:pPr>
      <w:bookmarkStart w:id="20" w:name="_Toc200118180"/>
      <w:r w:rsidRPr="00692907">
        <w:t>4.</w:t>
      </w:r>
      <w:r w:rsidR="006B74CC" w:rsidRPr="00692907">
        <w:t>2</w:t>
      </w:r>
      <w:r w:rsidRPr="00692907">
        <w:t>.2</w:t>
      </w:r>
      <w:r w:rsidR="00415A3E" w:rsidRPr="00692907">
        <w:t xml:space="preserve"> Theme 2:</w:t>
      </w:r>
      <w:r w:rsidR="0034478A" w:rsidRPr="00692907">
        <w:rPr>
          <w:rFonts w:eastAsiaTheme="minorHAnsi" w:cstheme="minorBidi"/>
          <w:b w:val="0"/>
          <w:szCs w:val="22"/>
        </w:rPr>
        <w:t xml:space="preserve"> </w:t>
      </w:r>
      <w:r w:rsidR="0034478A" w:rsidRPr="00692907">
        <w:t>Impact on Service Delivery and Operational Performance</w:t>
      </w:r>
      <w:bookmarkEnd w:id="20"/>
    </w:p>
    <w:p w14:paraId="7CA777BE" w14:textId="77777777" w:rsidR="006D3223" w:rsidRPr="00692907" w:rsidRDefault="00A72158" w:rsidP="00CB2070">
      <w:pPr>
        <w:spacing w:line="480" w:lineRule="auto"/>
      </w:pPr>
      <w:r w:rsidRPr="00692907">
        <w:t xml:space="preserve">The second part of the theme showed how staff shortages directly affect the ability of hotels to deliver the same consistent service. A chronic point in the literature and customer feedback was around the fact that a smaller number of available workers led to the performance of operations eroding. If hotels do not have sufficient staffing, core services like housekeeping, food and beverage delivery and customer </w:t>
      </w:r>
      <w:r w:rsidR="006960FC" w:rsidRPr="00692907">
        <w:t>check-</w:t>
      </w:r>
      <w:r w:rsidRPr="00692907">
        <w:t xml:space="preserve">in are </w:t>
      </w:r>
      <w:r w:rsidR="006960FC" w:rsidRPr="00692907">
        <w:t>inactive</w:t>
      </w:r>
      <w:r w:rsidR="00CD0D13" w:rsidRPr="00692907">
        <w:t xml:space="preserve"> (</w:t>
      </w:r>
      <w:proofErr w:type="spellStart"/>
      <w:r w:rsidR="00CD0D13" w:rsidRPr="00692907">
        <w:rPr>
          <w:rFonts w:cs="Times New Roman"/>
          <w:szCs w:val="24"/>
        </w:rPr>
        <w:t>Stringam</w:t>
      </w:r>
      <w:proofErr w:type="spellEnd"/>
      <w:r w:rsidR="00CD0D13" w:rsidRPr="00692907">
        <w:rPr>
          <w:rFonts w:cs="Times New Roman"/>
          <w:szCs w:val="24"/>
        </w:rPr>
        <w:t xml:space="preserve"> and Gerdes, 2021)</w:t>
      </w:r>
      <w:r w:rsidR="006960FC" w:rsidRPr="00692907">
        <w:t>.</w:t>
      </w:r>
      <w:r w:rsidRPr="00692907">
        <w:t xml:space="preserve"> It is noteworthy that since the remaining employees are forced to work longer shifts, they are prone to make mistakes and fatigue, which leads to slower service. At Mercure Daventry Court Hotel, these conditions can be observed because guests complained that the reception staff was doing many things at once, which caused long waiting times and confusion during </w:t>
      </w:r>
      <w:r w:rsidR="006960FC" w:rsidRPr="00692907">
        <w:t>check-</w:t>
      </w:r>
      <w:r w:rsidRPr="00692907">
        <w:t>in.</w:t>
      </w:r>
    </w:p>
    <w:p w14:paraId="3FA9AA43" w14:textId="77777777" w:rsidR="00E24BEC" w:rsidRPr="00692907" w:rsidRDefault="00A72158" w:rsidP="00CB2070">
      <w:pPr>
        <w:spacing w:line="480" w:lineRule="auto"/>
      </w:pPr>
      <w:r w:rsidRPr="00692907">
        <w:t xml:space="preserve">This is not limited to frontline operations alone. They also mentioned being delayed in having the room ready, and the room cleanliness was inadequate. These problems were sometimes blamed on not having enough housekeeping staff. </w:t>
      </w:r>
      <w:proofErr w:type="spellStart"/>
      <w:r w:rsidR="00CD0D13" w:rsidRPr="00692907">
        <w:rPr>
          <w:rFonts w:cs="Times New Roman"/>
          <w:szCs w:val="24"/>
        </w:rPr>
        <w:t>Giousmpasoglou</w:t>
      </w:r>
      <w:proofErr w:type="spellEnd"/>
      <w:r w:rsidR="00CD0D13" w:rsidRPr="00692907">
        <w:rPr>
          <w:rFonts w:cs="Times New Roman"/>
          <w:szCs w:val="24"/>
        </w:rPr>
        <w:t xml:space="preserve"> </w:t>
      </w:r>
      <w:r w:rsidR="00CD0D13" w:rsidRPr="00692907">
        <w:t>(</w:t>
      </w:r>
      <w:r w:rsidRPr="00692907">
        <w:t>2024</w:t>
      </w:r>
      <w:r w:rsidR="00CD0D13" w:rsidRPr="00692907">
        <w:t>)</w:t>
      </w:r>
      <w:r w:rsidRPr="00692907">
        <w:t xml:space="preserve"> wrote how labour shortages placed undue pressure on food service workers and kitchen staff to deliver service faster and faster and produce food that was of lesser quality. One such observation was corroborated by customer complaints about waiting long times for food and losing orders at the Mercure Daventry restaurant.</w:t>
      </w:r>
    </w:p>
    <w:p w14:paraId="6AF597F1" w14:textId="77777777" w:rsidR="006D3223" w:rsidRPr="00692907" w:rsidRDefault="00A72158" w:rsidP="00CB2070">
      <w:pPr>
        <w:spacing w:line="480" w:lineRule="auto"/>
      </w:pPr>
      <w:r w:rsidRPr="00692907">
        <w:t xml:space="preserve">Service inconsistency, caused by staffing problems, has become normalised in the sector, the findings also show. For instance, some hospitality firms, such as those under the Accor Group, stepped down in operating hours </w:t>
      </w:r>
      <w:r w:rsidR="00A86F26" w:rsidRPr="00692907">
        <w:t>to</w:t>
      </w:r>
      <w:r w:rsidRPr="00692907">
        <w:t xml:space="preserve"> resolve the lack of staff</w:t>
      </w:r>
      <w:r w:rsidR="00CD0D13" w:rsidRPr="00692907">
        <w:t xml:space="preserve"> </w:t>
      </w:r>
      <w:r w:rsidR="00CD0D13" w:rsidRPr="00692907">
        <w:rPr>
          <w:rFonts w:cs="Times New Roman"/>
          <w:szCs w:val="24"/>
        </w:rPr>
        <w:t>(Mitchell, 2024)</w:t>
      </w:r>
      <w:r w:rsidRPr="00692907">
        <w:t>. Although this may prevent staff from becoming burned out, it prevents the availability of a wider range and array of services to our guests. Sethupathy (20</w:t>
      </w:r>
      <w:r w:rsidR="00CD0D13" w:rsidRPr="00692907">
        <w:t>2</w:t>
      </w:r>
      <w:r w:rsidRPr="00692907">
        <w:t xml:space="preserve">4) noted that staff shortage can overwhelm </w:t>
      </w:r>
      <w:r w:rsidRPr="00692907">
        <w:lastRenderedPageBreak/>
        <w:t>employees and lead to overall task overload, which in turn diminishes attendance to detail and negatively affects the guest experience in subtle yet significant ways. Guests at Mercure Daventry were unhappy with the state of rooms being dirty, unclean, and lacking proper maintenance, showing there was a fall in the quality of service.</w:t>
      </w:r>
    </w:p>
    <w:p w14:paraId="6AD2DCF4" w14:textId="77777777" w:rsidR="0002267C" w:rsidRPr="00692907" w:rsidRDefault="00A72158" w:rsidP="00CB2070">
      <w:pPr>
        <w:pStyle w:val="Heading3"/>
        <w:spacing w:line="480" w:lineRule="auto"/>
      </w:pPr>
      <w:bookmarkStart w:id="21" w:name="_Toc200118181"/>
      <w:r w:rsidRPr="00692907">
        <w:t>4.</w:t>
      </w:r>
      <w:r w:rsidR="006B74CC" w:rsidRPr="00692907">
        <w:t>2</w:t>
      </w:r>
      <w:r w:rsidRPr="00692907">
        <w:t>.3</w:t>
      </w:r>
      <w:r w:rsidR="00415A3E" w:rsidRPr="00692907">
        <w:t xml:space="preserve"> Theme 3:</w:t>
      </w:r>
      <w:r w:rsidR="0034478A" w:rsidRPr="00692907">
        <w:rPr>
          <w:rFonts w:eastAsiaTheme="minorHAnsi" w:cstheme="minorBidi"/>
          <w:b w:val="0"/>
          <w:szCs w:val="22"/>
        </w:rPr>
        <w:t xml:space="preserve"> </w:t>
      </w:r>
      <w:r w:rsidR="0034478A" w:rsidRPr="00692907">
        <w:t>Influence on Customer Experience and Satisfaction</w:t>
      </w:r>
      <w:bookmarkEnd w:id="21"/>
    </w:p>
    <w:p w14:paraId="367365C4" w14:textId="77777777" w:rsidR="003D7072" w:rsidRPr="00692907" w:rsidRDefault="00A72158" w:rsidP="00CB2070">
      <w:pPr>
        <w:spacing w:line="480" w:lineRule="auto"/>
      </w:pPr>
      <w:r w:rsidRPr="00692907">
        <w:t>The third theme was the linkage between workforce shortages and decreased customer satisfaction. Staff shortages internally affect operations, but the result manifests outside, such as in bad guest experiences. The customer reviews from TripAdvisor</w:t>
      </w:r>
      <w:proofErr w:type="gramStart"/>
      <w:r w:rsidRPr="00692907">
        <w:t>, in particular, where</w:t>
      </w:r>
      <w:proofErr w:type="gramEnd"/>
      <w:r w:rsidRPr="00692907">
        <w:t xml:space="preserve"> reviews included comments of delays, inattentiveness, and incomplete services towards the customers, all were due to the visible understaffing</w:t>
      </w:r>
      <w:r w:rsidR="00CD0D13" w:rsidRPr="00692907">
        <w:t xml:space="preserve"> (</w:t>
      </w:r>
      <w:r w:rsidR="00CD0D13" w:rsidRPr="00692907">
        <w:rPr>
          <w:rFonts w:cs="Times New Roman"/>
          <w:szCs w:val="24"/>
        </w:rPr>
        <w:t>Trip Advisor, 2025)</w:t>
      </w:r>
      <w:r w:rsidRPr="00692907">
        <w:t>. One guest commented that although the staff were polite, they were too overworked to provide timely service, adding that food service took more than 40 minutes.</w:t>
      </w:r>
    </w:p>
    <w:p w14:paraId="0413E40D" w14:textId="77777777" w:rsidR="003D7072" w:rsidRPr="00692907" w:rsidRDefault="00A72158" w:rsidP="00CB2070">
      <w:pPr>
        <w:spacing w:line="480" w:lineRule="auto"/>
      </w:pPr>
      <w:r w:rsidRPr="00692907">
        <w:t xml:space="preserve">With all of this in mind, </w:t>
      </w:r>
      <w:proofErr w:type="spellStart"/>
      <w:r w:rsidRPr="00692907">
        <w:t>Innerhofer</w:t>
      </w:r>
      <w:proofErr w:type="spellEnd"/>
      <w:r w:rsidRPr="00692907">
        <w:t xml:space="preserve"> </w:t>
      </w:r>
      <w:r w:rsidR="00B24CCC" w:rsidRPr="00692907">
        <w:rPr>
          <w:i/>
          <w:iCs/>
        </w:rPr>
        <w:t>et al.</w:t>
      </w:r>
      <w:r w:rsidR="00B24CCC" w:rsidRPr="00692907">
        <w:t xml:space="preserve"> </w:t>
      </w:r>
      <w:r w:rsidRPr="00692907">
        <w:t xml:space="preserve">(2024) observed how this condition was overlaid; thus, employee burnout is followed by lower emotional engagement and weaker customer service interactions because of burnout. Burnout also diminishes the chance of staff aiming to exceed the expectations of guests. According to García-Buades </w:t>
      </w:r>
      <w:r w:rsidR="00B24CCC" w:rsidRPr="00692907">
        <w:rPr>
          <w:i/>
          <w:iCs/>
        </w:rPr>
        <w:t>et al.</w:t>
      </w:r>
      <w:r w:rsidR="00B24CCC" w:rsidRPr="00692907">
        <w:t xml:space="preserve"> </w:t>
      </w:r>
      <w:r w:rsidRPr="00692907">
        <w:t>(2025), job stress and burnout are being increasingly experienced in jobs in frontline hotels such as in reception, kitchen, and housekeeping. In such roles, emotional labour is a significant part of the job, and any drop in staff morale or mental health will immediately be reflected in the delivery of service</w:t>
      </w:r>
      <w:r w:rsidR="00352475" w:rsidRPr="00692907">
        <w:t xml:space="preserve"> (</w:t>
      </w:r>
      <w:r w:rsidR="00352475" w:rsidRPr="00692907">
        <w:rPr>
          <w:rFonts w:cs="Times New Roman"/>
          <w:szCs w:val="24"/>
        </w:rPr>
        <w:t xml:space="preserve">Aboutaleb </w:t>
      </w:r>
      <w:r w:rsidR="00352475" w:rsidRPr="00692907">
        <w:rPr>
          <w:rFonts w:cs="Times New Roman"/>
          <w:i/>
          <w:iCs/>
          <w:szCs w:val="24"/>
        </w:rPr>
        <w:t>et al.,</w:t>
      </w:r>
      <w:r w:rsidR="00352475" w:rsidRPr="00692907">
        <w:rPr>
          <w:rFonts w:cs="Times New Roman"/>
          <w:szCs w:val="24"/>
        </w:rPr>
        <w:t xml:space="preserve"> 2025)</w:t>
      </w:r>
      <w:r w:rsidRPr="00692907">
        <w:t>.</w:t>
      </w:r>
    </w:p>
    <w:p w14:paraId="0A208405" w14:textId="77777777" w:rsidR="0040513D" w:rsidRPr="00692907" w:rsidRDefault="00A72158" w:rsidP="00CB2070">
      <w:pPr>
        <w:spacing w:line="480" w:lineRule="auto"/>
      </w:pPr>
      <w:r w:rsidRPr="00692907">
        <w:t>At the same time, even the smallest omissions in attentiveness, friendliness and responsiveness have a tremendous impact on customer satisfaction. Overburdened staff are unable to simply respond to even basic requests</w:t>
      </w:r>
      <w:r w:rsidR="00CD0D13" w:rsidRPr="00692907">
        <w:t xml:space="preserve"> (</w:t>
      </w:r>
      <w:r w:rsidR="00CD0D13" w:rsidRPr="00692907">
        <w:rPr>
          <w:rFonts w:cs="Times New Roman"/>
          <w:szCs w:val="24"/>
        </w:rPr>
        <w:t>Botelho, 2023)</w:t>
      </w:r>
      <w:r w:rsidRPr="00692907">
        <w:t xml:space="preserve">. Those negative service moments add up in the </w:t>
      </w:r>
      <w:r w:rsidRPr="00692907">
        <w:lastRenderedPageBreak/>
        <w:t>guests' minds, which then causes dissatisfaction, negative reviews, and reputational devaluation</w:t>
      </w:r>
      <w:r w:rsidR="00CD0D13" w:rsidRPr="00692907">
        <w:t xml:space="preserve"> (</w:t>
      </w:r>
      <w:r w:rsidR="00CD0D13" w:rsidRPr="00692907">
        <w:rPr>
          <w:rFonts w:cs="Times New Roman"/>
          <w:szCs w:val="24"/>
        </w:rPr>
        <w:t>Morosan and Bowen, 2022)</w:t>
      </w:r>
      <w:r w:rsidRPr="00692907">
        <w:t>.</w:t>
      </w:r>
    </w:p>
    <w:p w14:paraId="1C755743" w14:textId="77777777" w:rsidR="0002267C" w:rsidRPr="00692907" w:rsidRDefault="00A72158" w:rsidP="00CB2070">
      <w:pPr>
        <w:pStyle w:val="Heading3"/>
        <w:spacing w:line="480" w:lineRule="auto"/>
      </w:pPr>
      <w:bookmarkStart w:id="22" w:name="_Toc200118182"/>
      <w:r w:rsidRPr="00692907">
        <w:t>4.</w:t>
      </w:r>
      <w:r w:rsidR="006B74CC" w:rsidRPr="00692907">
        <w:t>2</w:t>
      </w:r>
      <w:r w:rsidRPr="00692907">
        <w:t>.4</w:t>
      </w:r>
      <w:r w:rsidR="00415A3E" w:rsidRPr="00692907">
        <w:t xml:space="preserve"> Theme 4:</w:t>
      </w:r>
      <w:r w:rsidR="0034478A" w:rsidRPr="00692907">
        <w:rPr>
          <w:rFonts w:eastAsiaTheme="minorHAnsi" w:cstheme="minorBidi"/>
          <w:b w:val="0"/>
          <w:szCs w:val="22"/>
        </w:rPr>
        <w:t xml:space="preserve"> </w:t>
      </w:r>
      <w:r w:rsidR="0034478A" w:rsidRPr="00692907">
        <w:t>Strategies and Responses to Mitigate Workforce Gaps</w:t>
      </w:r>
      <w:bookmarkEnd w:id="22"/>
    </w:p>
    <w:p w14:paraId="5CA15598" w14:textId="77777777" w:rsidR="008B0683" w:rsidRPr="00692907" w:rsidRDefault="00A72158" w:rsidP="00CB2070">
      <w:pPr>
        <w:spacing w:line="480" w:lineRule="auto"/>
      </w:pPr>
      <w:r w:rsidRPr="00692907">
        <w:t xml:space="preserve">The last theme dealt with the strategies hospitality organisations such as hotels like Mercure Daventry have started using to cope with staff shortages. An approach that was a recurrent element in the studies was the redesign of the role of jobs, and HR practises for better employee experience. Bansal </w:t>
      </w:r>
      <w:r w:rsidR="00B24CCC" w:rsidRPr="00692907">
        <w:rPr>
          <w:i/>
          <w:iCs/>
        </w:rPr>
        <w:t>et al.</w:t>
      </w:r>
      <w:r w:rsidR="00B24CCC" w:rsidRPr="00692907">
        <w:t xml:space="preserve"> </w:t>
      </w:r>
      <w:r w:rsidRPr="00692907">
        <w:t>(2025) claim that Job enrichment with the use of Job Characteristics Theory can create more interesting and fulfilling roles. Introducing flexible work schedules, gamified performance systems and opportunities for skill development will persuade both new and existing employees.</w:t>
      </w:r>
    </w:p>
    <w:p w14:paraId="345D8129" w14:textId="77777777" w:rsidR="008B0683" w:rsidRPr="00692907" w:rsidRDefault="00A72158" w:rsidP="00CB2070">
      <w:pPr>
        <w:spacing w:line="480" w:lineRule="auto"/>
      </w:pPr>
      <w:r w:rsidRPr="00692907">
        <w:t xml:space="preserve">Another element to the gig economy model adoption. Hotels are now holding on to temporary and part-time employees as these are hired to fulfil their requirements to deal with the gap arising at an instant or deal with the seasonal demand, as cited by Talukder </w:t>
      </w:r>
      <w:r w:rsidR="00D634FC" w:rsidRPr="00692907">
        <w:rPr>
          <w:i/>
          <w:iCs/>
        </w:rPr>
        <w:t>et al.</w:t>
      </w:r>
      <w:r w:rsidR="00D634FC" w:rsidRPr="00692907">
        <w:t xml:space="preserve"> </w:t>
      </w:r>
      <w:r w:rsidRPr="00692907">
        <w:t xml:space="preserve">(2025). This model has its advantages, such as flexibility and lower cost, but also comes with its drawbacks, such as difficulty in training and time inconsistency in service. Yet, for many hotels, this strategy has been very successful in controlling periods of high demand without the </w:t>
      </w:r>
      <w:r w:rsidR="005E40B7" w:rsidRPr="00692907">
        <w:t>long-term</w:t>
      </w:r>
      <w:r w:rsidRPr="00692907">
        <w:t xml:space="preserve"> commitment to employment costs</w:t>
      </w:r>
      <w:r w:rsidR="00CD0D13" w:rsidRPr="00692907">
        <w:t xml:space="preserve"> (</w:t>
      </w:r>
      <w:r w:rsidR="00CD0D13" w:rsidRPr="00692907">
        <w:rPr>
          <w:rFonts w:cs="Times New Roman"/>
          <w:szCs w:val="24"/>
        </w:rPr>
        <w:t xml:space="preserve">Lin </w:t>
      </w:r>
      <w:r w:rsidR="00CD0D13" w:rsidRPr="00692907">
        <w:rPr>
          <w:rFonts w:cs="Times New Roman"/>
          <w:i/>
          <w:iCs/>
          <w:szCs w:val="24"/>
        </w:rPr>
        <w:t>et al.,</w:t>
      </w:r>
      <w:r w:rsidR="00CD0D13" w:rsidRPr="00692907">
        <w:rPr>
          <w:rFonts w:cs="Times New Roman"/>
          <w:szCs w:val="24"/>
        </w:rPr>
        <w:t xml:space="preserve"> 2023)</w:t>
      </w:r>
      <w:r w:rsidRPr="00692907">
        <w:t>.</w:t>
      </w:r>
    </w:p>
    <w:p w14:paraId="0230CCAD" w14:textId="77777777" w:rsidR="008B0683" w:rsidRPr="00692907" w:rsidRDefault="00A72158" w:rsidP="00CB2070">
      <w:pPr>
        <w:spacing w:line="480" w:lineRule="auto"/>
      </w:pPr>
      <w:r w:rsidRPr="00692907">
        <w:t xml:space="preserve">Adapting to workforce constraints was also the result of identifying technological solutions as critical. To ease the workload, hotels have started introducing the same </w:t>
      </w:r>
      <w:r w:rsidR="005E40B7" w:rsidRPr="00692907">
        <w:t>self-service</w:t>
      </w:r>
      <w:r w:rsidRPr="00692907">
        <w:t xml:space="preserve"> kiosks, Mobile </w:t>
      </w:r>
      <w:r w:rsidR="005E40B7" w:rsidRPr="00692907">
        <w:t>check-</w:t>
      </w:r>
      <w:r w:rsidRPr="00692907">
        <w:t>in systems and AI-powered analytics</w:t>
      </w:r>
      <w:r w:rsidR="005E40B7" w:rsidRPr="00692907">
        <w:t xml:space="preserve">. </w:t>
      </w:r>
      <w:r w:rsidRPr="00692907">
        <w:t>These tools can make front desk processes run smoother, forecast when busy periods occur and aid in shift planning</w:t>
      </w:r>
      <w:r w:rsidR="00883221" w:rsidRPr="00692907">
        <w:t xml:space="preserve"> (</w:t>
      </w:r>
      <w:proofErr w:type="spellStart"/>
      <w:r w:rsidR="00883221" w:rsidRPr="00692907">
        <w:rPr>
          <w:rFonts w:cs="Times New Roman"/>
          <w:szCs w:val="24"/>
        </w:rPr>
        <w:t>Çeltek</w:t>
      </w:r>
      <w:proofErr w:type="spellEnd"/>
      <w:r w:rsidR="00883221" w:rsidRPr="00692907">
        <w:rPr>
          <w:rFonts w:cs="Times New Roman"/>
          <w:szCs w:val="24"/>
        </w:rPr>
        <w:t>, 2024)</w:t>
      </w:r>
      <w:r w:rsidRPr="00692907">
        <w:t xml:space="preserve">. However, the human element of service is still important, especially for luxury or </w:t>
      </w:r>
      <w:r w:rsidR="005E40B7" w:rsidRPr="00692907">
        <w:t>full-service</w:t>
      </w:r>
      <w:r w:rsidRPr="00692907">
        <w:t xml:space="preserve"> hotels that are anticipated to provide personal attention to guests</w:t>
      </w:r>
      <w:r w:rsidR="00883221" w:rsidRPr="00692907">
        <w:t xml:space="preserve"> (</w:t>
      </w:r>
      <w:r w:rsidR="00883221" w:rsidRPr="00692907">
        <w:rPr>
          <w:rFonts w:cs="Times New Roman"/>
          <w:szCs w:val="24"/>
        </w:rPr>
        <w:t xml:space="preserve">Tai </w:t>
      </w:r>
      <w:r w:rsidR="00883221" w:rsidRPr="00692907">
        <w:rPr>
          <w:rFonts w:cs="Times New Roman"/>
          <w:i/>
          <w:iCs/>
          <w:szCs w:val="24"/>
        </w:rPr>
        <w:t>et al.,</w:t>
      </w:r>
      <w:r w:rsidR="00883221" w:rsidRPr="00692907">
        <w:rPr>
          <w:rFonts w:cs="Times New Roman"/>
          <w:szCs w:val="24"/>
        </w:rPr>
        <w:t xml:space="preserve"> 2021)</w:t>
      </w:r>
      <w:r w:rsidRPr="00692907">
        <w:t>.</w:t>
      </w:r>
      <w:r w:rsidR="005E40B7" w:rsidRPr="00692907">
        <w:t xml:space="preserve"> </w:t>
      </w:r>
      <w:r w:rsidRPr="00692907">
        <w:t xml:space="preserve">Analysis indicated that though such strategies can help ease the pressure, they need to go hand in hand </w:t>
      </w:r>
      <w:r w:rsidRPr="00692907">
        <w:lastRenderedPageBreak/>
        <w:t>with better pay, defined career path and appreciation of the employees. Otherwise, the sector will continue facing shortages of staff.</w:t>
      </w:r>
    </w:p>
    <w:p w14:paraId="2528C6F7" w14:textId="77777777" w:rsidR="00C423B3" w:rsidRPr="00692907" w:rsidRDefault="00A72158" w:rsidP="00CB2070">
      <w:pPr>
        <w:pStyle w:val="Heading2"/>
        <w:spacing w:line="480" w:lineRule="auto"/>
      </w:pPr>
      <w:bookmarkStart w:id="23" w:name="_Toc200118183"/>
      <w:r w:rsidRPr="00692907">
        <w:t>4.</w:t>
      </w:r>
      <w:r w:rsidR="006B74CC" w:rsidRPr="00692907">
        <w:t>3</w:t>
      </w:r>
      <w:r w:rsidRPr="00692907">
        <w:t xml:space="preserve"> </w:t>
      </w:r>
      <w:r w:rsidR="00B37E60" w:rsidRPr="00692907">
        <w:t xml:space="preserve">Introduction of the </w:t>
      </w:r>
      <w:r w:rsidRPr="00692907">
        <w:t>Discussion</w:t>
      </w:r>
      <w:bookmarkEnd w:id="23"/>
    </w:p>
    <w:p w14:paraId="2865BB77" w14:textId="77777777" w:rsidR="005327F2" w:rsidRPr="00692907" w:rsidRDefault="00A72158" w:rsidP="00CB2070">
      <w:pPr>
        <w:spacing w:line="480" w:lineRule="auto"/>
      </w:pPr>
      <w:r w:rsidRPr="00692907">
        <w:t>This section aims to critically interpret and analyse the research findings in terms of the existing literature to discuss the central research question</w:t>
      </w:r>
      <w:r w:rsidR="00A86F26" w:rsidRPr="00692907">
        <w:t xml:space="preserve">. </w:t>
      </w:r>
      <w:r w:rsidRPr="00692907">
        <w:t>The discussion aims to discover how the emergent themes of the findings are related to broader trends and theoretical insights in the field of hospitality, how they can be related, and how they contrast with the established knowledge. In addition, this section also assesses the implications of the placement hotel and how the results are related to the aims and objectives. They comprised identification of the reasons for staff shortages, their impact on service and customer satisfaction and practical means of tackling these problems. The limitations of this study are also discussed in this chapter, and the direction for a valuable area of development is critical to the hotel's operational strategy. Following the philosophy of the interpretive and inductive manner, this discussion explores the construction of meaning from the qualitative insights collected and provides them with a bigger empirical and theoretical backdrop.</w:t>
      </w:r>
    </w:p>
    <w:p w14:paraId="61D58484" w14:textId="77777777" w:rsidR="00C423B3" w:rsidRPr="00692907" w:rsidRDefault="00A72158" w:rsidP="00CB2070">
      <w:pPr>
        <w:pStyle w:val="Heading3"/>
        <w:spacing w:line="480" w:lineRule="auto"/>
      </w:pPr>
      <w:bookmarkStart w:id="24" w:name="_Toc200118184"/>
      <w:r w:rsidRPr="00692907">
        <w:t xml:space="preserve">4.3.1 </w:t>
      </w:r>
      <w:r w:rsidR="00051766" w:rsidRPr="00692907">
        <w:t>Interpret</w:t>
      </w:r>
      <w:r w:rsidRPr="00692907">
        <w:t xml:space="preserve"> and Analyse the Research Findings</w:t>
      </w:r>
      <w:bookmarkEnd w:id="24"/>
    </w:p>
    <w:p w14:paraId="5749B64F" w14:textId="77777777" w:rsidR="00C97859" w:rsidRPr="00692907" w:rsidRDefault="00A72158" w:rsidP="00CB2070">
      <w:pPr>
        <w:spacing w:line="480" w:lineRule="auto"/>
      </w:pPr>
      <w:r w:rsidRPr="00692907">
        <w:t xml:space="preserve">The first theme around contributing factors to staff shortages proved that the problem is multi-layered and interdependent. This confirms the findings in the existing literature, which stated macroeconomic, political, and perceptual factors as the three main factors influencing attitudes towards foreign investment. For instance, Mitchell (2024) and </w:t>
      </w:r>
      <w:proofErr w:type="spellStart"/>
      <w:r w:rsidRPr="00692907">
        <w:t>Gebbels</w:t>
      </w:r>
      <w:proofErr w:type="spellEnd"/>
      <w:r w:rsidRPr="00692907">
        <w:t xml:space="preserve"> (2022) supported the influence of Brexit and COVID-19 as structural disruptors, which led to a reduction in the number of migrants and an ailing labour pool that </w:t>
      </w:r>
      <w:r w:rsidR="00A86F26" w:rsidRPr="00692907">
        <w:t>worsened</w:t>
      </w:r>
      <w:r w:rsidRPr="00692907">
        <w:t xml:space="preserve"> the problem of talent scarcity. This meant hotels such as Mercure Daventry Court, which relied on EU nationals and the flexibility of the labour model, saw impacts directly. </w:t>
      </w:r>
      <w:r w:rsidR="006960FC" w:rsidRPr="00692907">
        <w:t xml:space="preserve">Furthermore, the sector’s reputation as a career choice also declined, paralleling </w:t>
      </w:r>
      <w:proofErr w:type="spellStart"/>
      <w:r w:rsidR="006960FC" w:rsidRPr="00692907">
        <w:t>Akosa</w:t>
      </w:r>
      <w:proofErr w:type="spellEnd"/>
      <w:r w:rsidR="006960FC" w:rsidRPr="00692907">
        <w:t xml:space="preserve"> </w:t>
      </w:r>
      <w:r w:rsidR="00B24CCC" w:rsidRPr="00692907">
        <w:rPr>
          <w:i/>
          <w:iCs/>
        </w:rPr>
        <w:t>et al.</w:t>
      </w:r>
      <w:r w:rsidR="00B24CCC" w:rsidRPr="00692907">
        <w:t xml:space="preserve"> </w:t>
      </w:r>
      <w:r w:rsidR="006960FC" w:rsidRPr="00692907">
        <w:t xml:space="preserve">(2025) findings, implying that the low-paying </w:t>
      </w:r>
      <w:r w:rsidR="006960FC" w:rsidRPr="00692907">
        <w:lastRenderedPageBreak/>
        <w:t>nature of the field, limited opportunities for career progression and its stressfulness all act as deterrents to both entry and retention to the industry.</w:t>
      </w:r>
    </w:p>
    <w:p w14:paraId="41E3E64A" w14:textId="77777777" w:rsidR="00C97859" w:rsidRPr="00692907" w:rsidRDefault="00A72158" w:rsidP="00CB2070">
      <w:pPr>
        <w:spacing w:line="480" w:lineRule="auto"/>
      </w:pPr>
      <w:r w:rsidRPr="00692907">
        <w:t xml:space="preserve">Further elaboration on skill shortage and technological inefficiency was done in tandem with the role played in the study. All these observations provide more granular observations than the existing literature and extend the current literature. However, according to Minor </w:t>
      </w:r>
      <w:r w:rsidR="00D634FC" w:rsidRPr="00692907">
        <w:rPr>
          <w:i/>
          <w:iCs/>
        </w:rPr>
        <w:t>et al.</w:t>
      </w:r>
      <w:r w:rsidR="00D634FC" w:rsidRPr="00692907">
        <w:t xml:space="preserve"> </w:t>
      </w:r>
      <w:r w:rsidRPr="00692907">
        <w:t xml:space="preserve">(2024), the need for a certain measure of </w:t>
      </w:r>
      <w:r w:rsidR="006960FC" w:rsidRPr="00692907">
        <w:t>know-how</w:t>
      </w:r>
      <w:r w:rsidRPr="00692907">
        <w:t xml:space="preserve"> and technical proficiency in the hospitality industry is increasing, and it is this need that this study highlighted by showing that Mercure Daventry Court struggle with this and other limits in digital </w:t>
      </w:r>
      <w:r w:rsidR="00883221" w:rsidRPr="00692907">
        <w:t xml:space="preserve">training </w:t>
      </w:r>
      <w:r w:rsidRPr="00692907">
        <w:t>and scheduling exercising efficiency</w:t>
      </w:r>
      <w:r w:rsidR="00883221" w:rsidRPr="00692907">
        <w:t xml:space="preserve"> (</w:t>
      </w:r>
      <w:r w:rsidR="00883221" w:rsidRPr="00692907">
        <w:rPr>
          <w:rFonts w:cs="Times New Roman"/>
          <w:szCs w:val="24"/>
        </w:rPr>
        <w:t>Wood, 2024)</w:t>
      </w:r>
      <w:r w:rsidRPr="00692907">
        <w:t xml:space="preserve">. The findings, therefore, supported existing literature but added a localised layer of understanding </w:t>
      </w:r>
      <w:proofErr w:type="gramStart"/>
      <w:r w:rsidRPr="00692907">
        <w:t>with regard to</w:t>
      </w:r>
      <w:proofErr w:type="gramEnd"/>
      <w:r w:rsidRPr="00692907">
        <w:t xml:space="preserve"> the conditions affecting service delivery in a certain UK hotel.</w:t>
      </w:r>
    </w:p>
    <w:p w14:paraId="5F068CCF" w14:textId="77777777" w:rsidR="00C97859" w:rsidRPr="00692907" w:rsidRDefault="00A72158" w:rsidP="00CB2070">
      <w:pPr>
        <w:spacing w:line="480" w:lineRule="auto"/>
      </w:pPr>
      <w:r w:rsidRPr="00692907">
        <w:t xml:space="preserve">The second theme, impact on operational performance, confirmed well-known connexions between labour capacity and service reliability. According to </w:t>
      </w:r>
      <w:proofErr w:type="spellStart"/>
      <w:r w:rsidRPr="00692907">
        <w:t>Giousmpasoglou</w:t>
      </w:r>
      <w:proofErr w:type="spellEnd"/>
      <w:r w:rsidRPr="00692907">
        <w:t xml:space="preserve"> </w:t>
      </w:r>
      <w:r w:rsidR="00B24CCC" w:rsidRPr="00692907">
        <w:rPr>
          <w:i/>
          <w:iCs/>
        </w:rPr>
        <w:t>et al.</w:t>
      </w:r>
      <w:r w:rsidR="00B24CCC" w:rsidRPr="00692907">
        <w:t xml:space="preserve"> </w:t>
      </w:r>
      <w:r w:rsidRPr="00692907">
        <w:t xml:space="preserve">(2025) and Kumar </w:t>
      </w:r>
      <w:r w:rsidR="00D634FC" w:rsidRPr="00692907">
        <w:rPr>
          <w:i/>
          <w:iCs/>
        </w:rPr>
        <w:t>et al.</w:t>
      </w:r>
      <w:r w:rsidR="00D634FC" w:rsidRPr="00692907">
        <w:t xml:space="preserve"> </w:t>
      </w:r>
      <w:r w:rsidRPr="00692907">
        <w:t xml:space="preserve">(2024), staff who are overworked are inclined to suffer a decline in performance, and the findings supported this showing overextended front desk and delayed room readiness. </w:t>
      </w:r>
      <w:r w:rsidR="006960FC" w:rsidRPr="00692907">
        <w:t>Mercure Daventry</w:t>
      </w:r>
      <w:r w:rsidRPr="00692907">
        <w:t xml:space="preserve"> Court, as part of a full-service, midscale brand, demands both efficiency and quality of attention from its customers. Not only did reduced staffing undermine the consistency of the performance, but, according to the customer reviews, it disrupted the overall service blueprint by checking in slow, slow food delivery not clean</w:t>
      </w:r>
      <w:r w:rsidR="00856E4A" w:rsidRPr="00692907">
        <w:t xml:space="preserve"> (Deng </w:t>
      </w:r>
      <w:r w:rsidR="00856E4A" w:rsidRPr="00692907">
        <w:rPr>
          <w:i/>
          <w:iCs/>
        </w:rPr>
        <w:t>et al.,</w:t>
      </w:r>
      <w:r w:rsidR="00856E4A" w:rsidRPr="00692907">
        <w:t xml:space="preserve"> 2025)</w:t>
      </w:r>
      <w:r w:rsidRPr="00692907">
        <w:t>.</w:t>
      </w:r>
    </w:p>
    <w:p w14:paraId="1954B891" w14:textId="77777777" w:rsidR="005327F2" w:rsidRPr="00692907" w:rsidRDefault="00A72158" w:rsidP="00CB2070">
      <w:pPr>
        <w:spacing w:line="480" w:lineRule="auto"/>
      </w:pPr>
      <w:r w:rsidRPr="00692907">
        <w:t xml:space="preserve">More importantly, the study found the normalisation of reduced service standards among providers in the sector. This is indicative of a changing operational philosophy in which hotels are starting to change service scope instead of fixing the staffing root issues. Literature like </w:t>
      </w:r>
      <w:proofErr w:type="spellStart"/>
      <w:r w:rsidRPr="00692907">
        <w:t>Innerhofer</w:t>
      </w:r>
      <w:proofErr w:type="spellEnd"/>
      <w:r w:rsidRPr="00692907">
        <w:t xml:space="preserve"> </w:t>
      </w:r>
      <w:r w:rsidR="00DE0F5C" w:rsidRPr="00692907">
        <w:rPr>
          <w:i/>
          <w:iCs/>
        </w:rPr>
        <w:t>et al.</w:t>
      </w:r>
      <w:r w:rsidR="00DE0F5C" w:rsidRPr="00692907">
        <w:t xml:space="preserve"> </w:t>
      </w:r>
      <w:r w:rsidR="00883221" w:rsidRPr="00692907">
        <w:t>(</w:t>
      </w:r>
      <w:r w:rsidRPr="00692907">
        <w:t>2024</w:t>
      </w:r>
      <w:r w:rsidR="00883221" w:rsidRPr="00692907">
        <w:t>)</w:t>
      </w:r>
      <w:r w:rsidRPr="00692907">
        <w:t xml:space="preserve"> hinted at this adaptive behaviour, and the findings confirmed that this </w:t>
      </w:r>
      <w:r w:rsidRPr="00692907">
        <w:lastRenderedPageBreak/>
        <w:t xml:space="preserve">was not just a coping mechanism but could </w:t>
      </w:r>
      <w:r w:rsidR="00A86F26" w:rsidRPr="00692907">
        <w:t>commit</w:t>
      </w:r>
      <w:r w:rsidRPr="00692907">
        <w:t xml:space="preserve"> substandard service norms. However, this will keep the </w:t>
      </w:r>
      <w:r w:rsidR="006960FC" w:rsidRPr="00692907">
        <w:t>short-term</w:t>
      </w:r>
      <w:r w:rsidRPr="00692907">
        <w:t xml:space="preserve"> operations but will </w:t>
      </w:r>
      <w:r w:rsidR="006960FC" w:rsidRPr="00692907">
        <w:t>endanger</w:t>
      </w:r>
      <w:r w:rsidRPr="00692907">
        <w:t xml:space="preserve"> the </w:t>
      </w:r>
      <w:r w:rsidR="006960FC" w:rsidRPr="00692907">
        <w:t>long-term</w:t>
      </w:r>
      <w:r w:rsidRPr="00692907">
        <w:t xml:space="preserve"> brand integrity.</w:t>
      </w:r>
    </w:p>
    <w:p w14:paraId="62396492" w14:textId="77777777" w:rsidR="006B683E" w:rsidRPr="00692907" w:rsidRDefault="00A72158" w:rsidP="00CB2070">
      <w:pPr>
        <w:spacing w:line="480" w:lineRule="auto"/>
      </w:pPr>
      <w:r w:rsidRPr="00692907">
        <w:t xml:space="preserve">Thirdly, the impact on customer satisfaction helped expand our understanding of the guest experience that comes out of labour problems. The findings here strongly coincided with García Buades </w:t>
      </w:r>
      <w:r w:rsidR="00DE0F5C" w:rsidRPr="00692907">
        <w:rPr>
          <w:i/>
          <w:iCs/>
        </w:rPr>
        <w:t>et al.</w:t>
      </w:r>
      <w:r w:rsidR="00DE0F5C" w:rsidRPr="00692907">
        <w:t xml:space="preserve"> </w:t>
      </w:r>
      <w:r w:rsidRPr="00692907">
        <w:t xml:space="preserve">(2025) and Sethupathy (2024) claim that the emotional labour burden on the staff is regarded as significant in the ICU. Additionally, the direct effect of burnout on customer perception and satisfaction was emphasised by </w:t>
      </w:r>
      <w:proofErr w:type="spellStart"/>
      <w:r w:rsidRPr="00692907">
        <w:t>Vagena</w:t>
      </w:r>
      <w:proofErr w:type="spellEnd"/>
      <w:r w:rsidRPr="00692907">
        <w:t xml:space="preserve"> </w:t>
      </w:r>
      <w:r w:rsidR="00DE0F5C" w:rsidRPr="00692907">
        <w:rPr>
          <w:i/>
          <w:iCs/>
        </w:rPr>
        <w:t>et al.</w:t>
      </w:r>
      <w:r w:rsidR="00DE0F5C" w:rsidRPr="00692907">
        <w:t xml:space="preserve"> </w:t>
      </w:r>
      <w:r w:rsidRPr="00692907">
        <w:t>(2024), as well as not just reducing service quality but also hurting customer service. This was evidenced by guest narratives from Daventry Mercure, which pointed to disappointment from not one service failure but an overall lack of responsiveness and attentiveness. Thus, issues related to staff do not merely lead to delays or errors but also poison the emotional tone of the interaction service</w:t>
      </w:r>
      <w:r w:rsidR="00856E4A" w:rsidRPr="00692907">
        <w:t xml:space="preserve"> (</w:t>
      </w:r>
      <w:r w:rsidR="00856E4A" w:rsidRPr="00692907">
        <w:rPr>
          <w:rFonts w:cs="Times New Roman"/>
          <w:szCs w:val="24"/>
        </w:rPr>
        <w:t xml:space="preserve">Amissah </w:t>
      </w:r>
      <w:r w:rsidR="00856E4A" w:rsidRPr="00692907">
        <w:rPr>
          <w:rFonts w:cs="Times New Roman"/>
          <w:i/>
          <w:iCs/>
          <w:szCs w:val="24"/>
        </w:rPr>
        <w:t>et al.,</w:t>
      </w:r>
      <w:r w:rsidR="00856E4A" w:rsidRPr="00692907">
        <w:rPr>
          <w:rFonts w:cs="Times New Roman"/>
          <w:szCs w:val="24"/>
        </w:rPr>
        <w:t xml:space="preserve"> 2022)</w:t>
      </w:r>
      <w:r w:rsidRPr="00692907">
        <w:t>. This makes the case even more strongly that staff issues are not a logistical issue but a service culture imperative.</w:t>
      </w:r>
    </w:p>
    <w:p w14:paraId="4ED42355" w14:textId="77777777" w:rsidR="006960FC" w:rsidRPr="00692907" w:rsidRDefault="00A72158" w:rsidP="00CB2070">
      <w:pPr>
        <w:spacing w:line="480" w:lineRule="auto"/>
      </w:pPr>
      <w:r w:rsidRPr="00692907">
        <w:t xml:space="preserve">The fourth theme, finally, concerned strategies to mitigate ongoing shortages: Whereas hotels were attempting prescriptions such as flexible work, gig economy labour and AI support for scheduling, such remedies were attempted fragmentation and poorly refined. Bansal </w:t>
      </w:r>
      <w:r w:rsidR="00DE0F5C" w:rsidRPr="00692907">
        <w:rPr>
          <w:i/>
          <w:iCs/>
        </w:rPr>
        <w:t>et al.</w:t>
      </w:r>
      <w:r w:rsidR="00DE0F5C" w:rsidRPr="00692907">
        <w:t xml:space="preserve"> </w:t>
      </w:r>
      <w:r w:rsidRPr="00692907">
        <w:t xml:space="preserve">(2025) and </w:t>
      </w:r>
      <w:proofErr w:type="spellStart"/>
      <w:r w:rsidRPr="00692907">
        <w:t>Birdir</w:t>
      </w:r>
      <w:proofErr w:type="spellEnd"/>
      <w:r w:rsidRPr="00692907">
        <w:t xml:space="preserve"> </w:t>
      </w:r>
      <w:r w:rsidR="00DE0F5C" w:rsidRPr="00692907">
        <w:t>and</w:t>
      </w:r>
      <w:r w:rsidRPr="00692907">
        <w:t xml:space="preserve"> </w:t>
      </w:r>
      <w:proofErr w:type="spellStart"/>
      <w:r w:rsidRPr="00692907">
        <w:t>Sahilli</w:t>
      </w:r>
      <w:proofErr w:type="spellEnd"/>
      <w:r w:rsidRPr="00692907">
        <w:t xml:space="preserve"> </w:t>
      </w:r>
      <w:proofErr w:type="spellStart"/>
      <w:r w:rsidRPr="00692907">
        <w:t>Birdir</w:t>
      </w:r>
      <w:proofErr w:type="spellEnd"/>
      <w:r w:rsidRPr="00692907">
        <w:t xml:space="preserve"> (2024) highlighted the need for a system approach to dealing with the labour shortage problems by redesigning the job and research and development in technology. Research from this source has found, however, that Mercure Daventry and similar establishments are still in the transition period, whereby they do not plan but rather react. For example, the particular property, Mercure Daventry, would still be constrained by local budgets and a lack of training infrastructure to implement such technology even though the Accor group may employ technology at the brand level</w:t>
      </w:r>
      <w:r w:rsidR="00883221" w:rsidRPr="00692907">
        <w:t xml:space="preserve"> (</w:t>
      </w:r>
      <w:r w:rsidR="00883221" w:rsidRPr="00692907">
        <w:rPr>
          <w:rFonts w:cs="Times New Roman"/>
          <w:szCs w:val="24"/>
        </w:rPr>
        <w:t xml:space="preserve">Minor </w:t>
      </w:r>
      <w:r w:rsidR="00883221" w:rsidRPr="00692907">
        <w:rPr>
          <w:rFonts w:cs="Times New Roman"/>
          <w:i/>
          <w:iCs/>
          <w:szCs w:val="24"/>
        </w:rPr>
        <w:t>et al.,</w:t>
      </w:r>
      <w:r w:rsidR="00883221" w:rsidRPr="00692907">
        <w:rPr>
          <w:rFonts w:cs="Times New Roman"/>
          <w:szCs w:val="24"/>
        </w:rPr>
        <w:t xml:space="preserve"> 2024)</w:t>
      </w:r>
      <w:r w:rsidRPr="00692907">
        <w:t>. Therefore, the gap between strategic theory and applied practice remains the main challenge.</w:t>
      </w:r>
    </w:p>
    <w:p w14:paraId="3B5C5C1B" w14:textId="77777777" w:rsidR="00B37E60" w:rsidRPr="00692907" w:rsidRDefault="00A72158" w:rsidP="00CB2070">
      <w:pPr>
        <w:pStyle w:val="Heading3"/>
        <w:spacing w:line="480" w:lineRule="auto"/>
      </w:pPr>
      <w:bookmarkStart w:id="25" w:name="_Toc200118185"/>
      <w:r w:rsidRPr="00692907">
        <w:lastRenderedPageBreak/>
        <w:t xml:space="preserve">4.3.2 </w:t>
      </w:r>
      <w:r w:rsidR="000F0148" w:rsidRPr="00692907">
        <w:t xml:space="preserve">Exploring Implications, Addressing Research Questions </w:t>
      </w:r>
      <w:r w:rsidR="00415A3E" w:rsidRPr="00692907">
        <w:t>and Valuable Areas</w:t>
      </w:r>
      <w:bookmarkEnd w:id="25"/>
    </w:p>
    <w:p w14:paraId="614644AF" w14:textId="77777777" w:rsidR="00325496" w:rsidRPr="00692907" w:rsidRDefault="00A72158" w:rsidP="00CB2070">
      <w:pPr>
        <w:spacing w:line="480" w:lineRule="auto"/>
      </w:pPr>
      <w:r w:rsidRPr="00692907">
        <w:t>The significance of the outcomes gathered from this case is substantial for the whole hospitality industry, especially on the Mercure Daventry Court specifically. The first part of the research focused on the objective of determining how staff shortages affect service delivery and the level of guest satisfaction</w:t>
      </w:r>
      <w:r w:rsidR="00332B43" w:rsidRPr="00692907">
        <w:t>, a</w:t>
      </w:r>
      <w:r w:rsidRPr="00692907">
        <w:t>nd it found that labour constraints had direct and visible effects on the guest experience. Additionally, the relation between understaffing and the emotional burnout of employees was clearly proven, which was the study subject to determine the operational consequences.</w:t>
      </w:r>
    </w:p>
    <w:p w14:paraId="5FC5D559" w14:textId="77777777" w:rsidR="00325496" w:rsidRPr="00692907" w:rsidRDefault="00A72158" w:rsidP="00CB2070">
      <w:pPr>
        <w:spacing w:line="480" w:lineRule="auto"/>
      </w:pPr>
      <w:r w:rsidRPr="00692907">
        <w:t>It also addressed the question of what practical solutions there could be to offset labour shortages. While flexible work and gig employment may be viable means of short-term relief, they provide little in the way of long-term sustainability of labour unless onboarding, proper training and retention strategies are in place</w:t>
      </w:r>
      <w:r w:rsidR="00856E4A" w:rsidRPr="00692907">
        <w:t xml:space="preserve"> (</w:t>
      </w:r>
      <w:proofErr w:type="spellStart"/>
      <w:r w:rsidR="00856E4A" w:rsidRPr="00692907">
        <w:rPr>
          <w:rFonts w:cs="Times New Roman"/>
          <w:szCs w:val="24"/>
        </w:rPr>
        <w:t>Peshkova</w:t>
      </w:r>
      <w:proofErr w:type="spellEnd"/>
      <w:r w:rsidR="00856E4A" w:rsidRPr="00692907">
        <w:rPr>
          <w:rFonts w:cs="Times New Roman"/>
          <w:szCs w:val="24"/>
        </w:rPr>
        <w:t>, 2024)</w:t>
      </w:r>
      <w:r w:rsidRPr="00692907">
        <w:t xml:space="preserve">. This is important for Mercure Daventry because of the fluctuating demand, as well as business conferences, seasonal guests, and weddings. Talukder </w:t>
      </w:r>
      <w:r w:rsidR="00DE0F5C" w:rsidRPr="00692907">
        <w:rPr>
          <w:i/>
          <w:iCs/>
        </w:rPr>
        <w:t>et al.</w:t>
      </w:r>
      <w:r w:rsidR="00DE0F5C" w:rsidRPr="00692907">
        <w:t xml:space="preserve"> </w:t>
      </w:r>
      <w:r w:rsidRPr="00692907">
        <w:t>(2025) opined that seasonal hiring needs to be predated by predictive analytics. Although the brand had access to such tools, the localised implementation is inconsistent.</w:t>
      </w:r>
    </w:p>
    <w:p w14:paraId="4396A720" w14:textId="77777777" w:rsidR="00325496" w:rsidRPr="00692907" w:rsidRDefault="00A72158" w:rsidP="00CB2070">
      <w:pPr>
        <w:spacing w:line="480" w:lineRule="auto"/>
      </w:pPr>
      <w:r w:rsidRPr="00692907">
        <w:t>The discussion further helps in identifying gaps in the literature in the research objective. Few studies were found to focus on national or industry-level data or theoretical job design strategies</w:t>
      </w:r>
      <w:r w:rsidR="00856E4A" w:rsidRPr="00692907">
        <w:t xml:space="preserve"> (</w:t>
      </w:r>
      <w:r w:rsidR="00856E4A" w:rsidRPr="00692907">
        <w:rPr>
          <w:rFonts w:cs="Times New Roman"/>
          <w:szCs w:val="24"/>
        </w:rPr>
        <w:t xml:space="preserve">Manoharan </w:t>
      </w:r>
      <w:r w:rsidR="00856E4A" w:rsidRPr="00692907">
        <w:rPr>
          <w:rFonts w:cs="Times New Roman"/>
          <w:i/>
          <w:iCs/>
          <w:szCs w:val="24"/>
        </w:rPr>
        <w:t>et al.,</w:t>
      </w:r>
      <w:r w:rsidR="00856E4A" w:rsidRPr="00692907">
        <w:rPr>
          <w:rFonts w:cs="Times New Roman"/>
          <w:szCs w:val="24"/>
        </w:rPr>
        <w:t xml:space="preserve"> 2023)</w:t>
      </w:r>
      <w:r w:rsidRPr="00692907">
        <w:t>. While there is little literature centred on how these staffing shortages affect consumer satisfaction at the property level through sentiment analysis, how shortages appear in the tangible assets and its effects on consumer satisfaction</w:t>
      </w:r>
      <w:r w:rsidR="00883221" w:rsidRPr="00692907">
        <w:t xml:space="preserve"> (</w:t>
      </w:r>
      <w:proofErr w:type="spellStart"/>
      <w:r w:rsidR="00883221" w:rsidRPr="00692907">
        <w:t>Kalnaovakul</w:t>
      </w:r>
      <w:proofErr w:type="spellEnd"/>
      <w:r w:rsidR="00883221" w:rsidRPr="00692907">
        <w:t xml:space="preserve"> </w:t>
      </w:r>
      <w:r w:rsidR="00883221" w:rsidRPr="00692907">
        <w:rPr>
          <w:i/>
          <w:iCs/>
        </w:rPr>
        <w:t>et al.,</w:t>
      </w:r>
      <w:r w:rsidR="00883221" w:rsidRPr="00692907">
        <w:t xml:space="preserve"> 2025)</w:t>
      </w:r>
      <w:r w:rsidRPr="00692907">
        <w:t>. To address this, this study bridged that gap by utilising online customer reviews and property-specific feedback, offering a rare micro-level insight into staffing impact in midscale UK hotels.</w:t>
      </w:r>
    </w:p>
    <w:p w14:paraId="059650C5" w14:textId="77777777" w:rsidR="006B683E" w:rsidRPr="00692907" w:rsidRDefault="00A72158" w:rsidP="00CB2070">
      <w:pPr>
        <w:spacing w:line="480" w:lineRule="auto"/>
      </w:pPr>
      <w:r w:rsidRPr="00692907">
        <w:lastRenderedPageBreak/>
        <w:t xml:space="preserve">There is, therefore, one major implication, and this is the requirement for Mercure Daventry Court to put employee engagement and welfare as their priority. In their work, </w:t>
      </w:r>
      <w:proofErr w:type="spellStart"/>
      <w:r w:rsidRPr="00692907">
        <w:t>Giousmpasoglou</w:t>
      </w:r>
      <w:proofErr w:type="spellEnd"/>
      <w:r w:rsidRPr="00692907">
        <w:t xml:space="preserve"> </w:t>
      </w:r>
      <w:r w:rsidR="00DE0F5C" w:rsidRPr="00692907">
        <w:rPr>
          <w:i/>
          <w:iCs/>
        </w:rPr>
        <w:t>et al.</w:t>
      </w:r>
      <w:r w:rsidR="00DE0F5C" w:rsidRPr="00692907">
        <w:t xml:space="preserve"> </w:t>
      </w:r>
      <w:r w:rsidRPr="00692907">
        <w:t>(2025) and García</w:t>
      </w:r>
      <w:r w:rsidR="00883221" w:rsidRPr="00692907">
        <w:t>-</w:t>
      </w:r>
      <w:r w:rsidRPr="00692907">
        <w:t xml:space="preserve">Buades </w:t>
      </w:r>
      <w:r w:rsidR="00DE0F5C" w:rsidRPr="00692907">
        <w:rPr>
          <w:i/>
          <w:iCs/>
        </w:rPr>
        <w:t>et al.</w:t>
      </w:r>
      <w:r w:rsidR="00DE0F5C" w:rsidRPr="00692907">
        <w:t xml:space="preserve"> </w:t>
      </w:r>
      <w:r w:rsidRPr="00692907">
        <w:t>(2025) supported such a view, indicating that employees who are emotionally exhausted are not just less productive but also customer-oriented. Hence, for those responsible for scheduling and managing large teams, helping to boost morale</w:t>
      </w:r>
      <w:r w:rsidR="00DE0F5C" w:rsidRPr="00692907">
        <w:t xml:space="preserve"> </w:t>
      </w:r>
      <w:r w:rsidRPr="00692907">
        <w:t>by having fair schedules, recognising good work and spending some money on training can be as important, if not more so, than adding more programmers</w:t>
      </w:r>
      <w:r w:rsidR="00856E4A" w:rsidRPr="00692907">
        <w:t xml:space="preserve"> (</w:t>
      </w:r>
      <w:proofErr w:type="spellStart"/>
      <w:r w:rsidR="00856E4A" w:rsidRPr="00692907">
        <w:rPr>
          <w:rFonts w:cs="Times New Roman"/>
          <w:szCs w:val="24"/>
        </w:rPr>
        <w:t>Sawlani</w:t>
      </w:r>
      <w:proofErr w:type="spellEnd"/>
      <w:r w:rsidR="00856E4A" w:rsidRPr="00692907">
        <w:rPr>
          <w:rFonts w:cs="Times New Roman"/>
          <w:szCs w:val="24"/>
        </w:rPr>
        <w:t>, 2024)</w:t>
      </w:r>
      <w:r w:rsidRPr="00692907">
        <w:t xml:space="preserve">. </w:t>
      </w:r>
      <w:r w:rsidR="00781043" w:rsidRPr="00692907">
        <w:t>Additionally, the use of AI demand forecasting and flexible shift platforms has not been overestimated</w:t>
      </w:r>
      <w:r w:rsidR="00883221" w:rsidRPr="00692907">
        <w:t xml:space="preserve"> (</w:t>
      </w:r>
      <w:r w:rsidR="00883221" w:rsidRPr="00692907">
        <w:rPr>
          <w:rFonts w:cs="Times New Roman"/>
          <w:szCs w:val="24"/>
        </w:rPr>
        <w:t>Henriques and Pereira, 2024)</w:t>
      </w:r>
      <w:r w:rsidR="00781043" w:rsidRPr="00692907">
        <w:t xml:space="preserve">. Such tools </w:t>
      </w:r>
      <w:r w:rsidR="00332B43" w:rsidRPr="00692907">
        <w:t>can</w:t>
      </w:r>
      <w:r w:rsidR="00781043" w:rsidRPr="00692907">
        <w:t xml:space="preserve"> reduce inefficiencies and optimise staffing during peak periods, and Mercure Daventry is required to seek these tools urgently.</w:t>
      </w:r>
    </w:p>
    <w:p w14:paraId="72A53662" w14:textId="77777777" w:rsidR="00F46F38" w:rsidRPr="00692907" w:rsidRDefault="00A72158" w:rsidP="00CB2070">
      <w:pPr>
        <w:spacing w:line="480" w:lineRule="auto"/>
      </w:pPr>
      <w:r w:rsidRPr="00692907">
        <w:t>This study highlights, from a strategic perspective, the merit of a workforce which can be adaptable. So, post-pandemic recovery and Brexit challenges mean this hotel cannot assume a stable or predictable labour supply</w:t>
      </w:r>
      <w:r w:rsidR="002D08EA" w:rsidRPr="00692907">
        <w:t xml:space="preserve"> (</w:t>
      </w:r>
      <w:proofErr w:type="spellStart"/>
      <w:r w:rsidR="002D08EA" w:rsidRPr="00692907">
        <w:rPr>
          <w:rFonts w:cs="Times New Roman"/>
          <w:szCs w:val="24"/>
        </w:rPr>
        <w:t>Kumodji</w:t>
      </w:r>
      <w:proofErr w:type="spellEnd"/>
      <w:r w:rsidR="002D08EA" w:rsidRPr="00692907">
        <w:rPr>
          <w:rFonts w:cs="Times New Roman"/>
          <w:szCs w:val="24"/>
        </w:rPr>
        <w:t>, 2024)</w:t>
      </w:r>
      <w:r w:rsidRPr="00692907">
        <w:t>. Simultaneously, one must pursue embracing technological support, enhancing employer branding, and ensuring a good workplace. It also advises that to allow the Mercure Daventry, etc. properties to execute initiatives autonomously when required, brand-level support from Accor Group will need to act as effectively as decentralised support (which can be leveraged for business benefits)</w:t>
      </w:r>
      <w:r w:rsidR="002D08EA" w:rsidRPr="00692907">
        <w:t xml:space="preserve"> (</w:t>
      </w:r>
      <w:r w:rsidR="002D08EA" w:rsidRPr="00692907">
        <w:rPr>
          <w:rFonts w:cs="Times New Roman"/>
          <w:szCs w:val="24"/>
        </w:rPr>
        <w:t xml:space="preserve">Barslund </w:t>
      </w:r>
      <w:r w:rsidR="002D08EA" w:rsidRPr="00692907">
        <w:rPr>
          <w:rFonts w:cs="Times New Roman"/>
          <w:i/>
          <w:iCs/>
          <w:szCs w:val="24"/>
        </w:rPr>
        <w:t>et al.,</w:t>
      </w:r>
      <w:r w:rsidR="002D08EA" w:rsidRPr="00692907">
        <w:rPr>
          <w:rFonts w:cs="Times New Roman"/>
          <w:szCs w:val="24"/>
        </w:rPr>
        <w:t xml:space="preserve"> 2025)</w:t>
      </w:r>
      <w:r w:rsidRPr="00692907">
        <w:t>.</w:t>
      </w:r>
    </w:p>
    <w:p w14:paraId="47243CDF" w14:textId="77777777" w:rsidR="00F46F38" w:rsidRPr="00692907" w:rsidRDefault="00A72158" w:rsidP="00CB2070">
      <w:pPr>
        <w:spacing w:line="480" w:lineRule="auto"/>
      </w:pPr>
      <w:r w:rsidRPr="00692907">
        <w:t>Nonetheless, there are limitations to this research. The data, on the other hand, is purely secondary and dependent on reviews and literature, thus missing the real-time perspective of employees and managers within the hotel</w:t>
      </w:r>
      <w:r w:rsidR="00B541C9" w:rsidRPr="00692907">
        <w:t xml:space="preserve"> (</w:t>
      </w:r>
      <w:r w:rsidR="00B541C9" w:rsidRPr="00692907">
        <w:rPr>
          <w:rFonts w:cs="Times New Roman"/>
          <w:szCs w:val="24"/>
        </w:rPr>
        <w:t>Zhang and Thorburn, 2022)</w:t>
      </w:r>
      <w:r w:rsidRPr="00692907">
        <w:t>. In addition, individual biases or epiphanies could colour customer sentiment, which may not accurately reflect the entire picture</w:t>
      </w:r>
      <w:r w:rsidR="002D08EA" w:rsidRPr="00692907">
        <w:t xml:space="preserve"> (</w:t>
      </w:r>
      <w:r w:rsidR="002D08EA" w:rsidRPr="00692907">
        <w:rPr>
          <w:rFonts w:cs="Times New Roman"/>
          <w:szCs w:val="24"/>
        </w:rPr>
        <w:t xml:space="preserve">Karunarathna </w:t>
      </w:r>
      <w:r w:rsidR="002D08EA" w:rsidRPr="00692907">
        <w:rPr>
          <w:rFonts w:cs="Times New Roman"/>
          <w:i/>
          <w:iCs/>
          <w:szCs w:val="24"/>
        </w:rPr>
        <w:t>et al.,</w:t>
      </w:r>
      <w:r w:rsidR="002D08EA" w:rsidRPr="00692907">
        <w:rPr>
          <w:rFonts w:cs="Times New Roman"/>
          <w:szCs w:val="24"/>
        </w:rPr>
        <w:t xml:space="preserve"> 2024)</w:t>
      </w:r>
      <w:r w:rsidRPr="00692907">
        <w:t xml:space="preserve">. While every attempt has been made to triangulate sources and themes, future studies should use primarily qualitative methods like interviews or </w:t>
      </w:r>
      <w:r w:rsidRPr="00692907">
        <w:lastRenderedPageBreak/>
        <w:t>focus groups with Mercure employees to validate these insights and probe further</w:t>
      </w:r>
      <w:r w:rsidR="002D08EA" w:rsidRPr="00692907">
        <w:t xml:space="preserve"> (</w:t>
      </w:r>
      <w:r w:rsidR="002D08EA" w:rsidRPr="00692907">
        <w:rPr>
          <w:rFonts w:cs="Times New Roman"/>
          <w:szCs w:val="24"/>
        </w:rPr>
        <w:t xml:space="preserve">Susanto </w:t>
      </w:r>
      <w:r w:rsidR="002D08EA" w:rsidRPr="00692907">
        <w:rPr>
          <w:rFonts w:cs="Times New Roman"/>
          <w:i/>
          <w:iCs/>
          <w:szCs w:val="24"/>
        </w:rPr>
        <w:t>et al.,</w:t>
      </w:r>
      <w:r w:rsidR="002D08EA" w:rsidRPr="00692907">
        <w:rPr>
          <w:rFonts w:cs="Times New Roman"/>
          <w:szCs w:val="24"/>
        </w:rPr>
        <w:t xml:space="preserve"> 2024)</w:t>
      </w:r>
      <w:r w:rsidRPr="00692907">
        <w:t>.</w:t>
      </w:r>
    </w:p>
    <w:p w14:paraId="544006CF" w14:textId="77777777" w:rsidR="00781043" w:rsidRPr="00692907" w:rsidRDefault="00A72158" w:rsidP="00CB2070">
      <w:pPr>
        <w:spacing w:line="480" w:lineRule="auto"/>
      </w:pPr>
      <w:r w:rsidRPr="00692907">
        <w:t>Some of these were intriguing enough that several areas to pursue valuable future research came out of them. Next, longitudinal studies would first be useful to determine how implemented strategies affect staffing overtime</w:t>
      </w:r>
      <w:r w:rsidR="002D08EA" w:rsidRPr="00692907">
        <w:t xml:space="preserve"> (</w:t>
      </w:r>
      <w:r w:rsidR="002D08EA" w:rsidRPr="00692907">
        <w:rPr>
          <w:rFonts w:cs="Times New Roman"/>
          <w:szCs w:val="24"/>
        </w:rPr>
        <w:t xml:space="preserve">Breit </w:t>
      </w:r>
      <w:r w:rsidR="002D08EA" w:rsidRPr="00692907">
        <w:rPr>
          <w:rFonts w:cs="Times New Roman"/>
          <w:i/>
          <w:iCs/>
          <w:szCs w:val="24"/>
        </w:rPr>
        <w:t>et al.,</w:t>
      </w:r>
      <w:r w:rsidR="002D08EA" w:rsidRPr="00692907">
        <w:rPr>
          <w:rFonts w:cs="Times New Roman"/>
          <w:szCs w:val="24"/>
        </w:rPr>
        <w:t xml:space="preserve"> 2024)</w:t>
      </w:r>
      <w:r w:rsidRPr="00692907">
        <w:t>. Second, the impact on staffing responses of the strategic choices of franchised versus corporately managed hotel properties could be determined through research. Finally, sentiment analysis tools can be integrated with real-time operation data such as staffing levels, bookings, or guest complaints to obtain the predictive models that can help to alert on potential staffing challenges in advance and allow to respond to them prior to affecting guests</w:t>
      </w:r>
      <w:r w:rsidR="002D08EA" w:rsidRPr="00692907">
        <w:t xml:space="preserve"> (</w:t>
      </w:r>
      <w:r w:rsidR="002D08EA" w:rsidRPr="00692907">
        <w:rPr>
          <w:rFonts w:cs="Times New Roman"/>
          <w:szCs w:val="24"/>
        </w:rPr>
        <w:t>Shrestha, 2024)</w:t>
      </w:r>
      <w:r w:rsidRPr="00692907">
        <w:t>.</w:t>
      </w:r>
    </w:p>
    <w:p w14:paraId="37521E33" w14:textId="77777777" w:rsidR="00343E0C" w:rsidRPr="00692907" w:rsidRDefault="00A72158" w:rsidP="00CB2070">
      <w:pPr>
        <w:spacing w:line="480" w:lineRule="auto"/>
        <w:jc w:val="left"/>
        <w:rPr>
          <w:rFonts w:eastAsiaTheme="majorEastAsia" w:cstheme="majorBidi"/>
          <w:b/>
          <w:sz w:val="28"/>
          <w:szCs w:val="32"/>
        </w:rPr>
      </w:pPr>
      <w:r w:rsidRPr="00692907">
        <w:br w:type="page"/>
      </w:r>
    </w:p>
    <w:p w14:paraId="645D4CB0" w14:textId="77777777" w:rsidR="00BF6E2C" w:rsidRPr="00692907" w:rsidRDefault="00A72158" w:rsidP="00CB2070">
      <w:pPr>
        <w:pStyle w:val="Heading1"/>
        <w:spacing w:line="480" w:lineRule="auto"/>
      </w:pPr>
      <w:bookmarkStart w:id="26" w:name="_Toc200118186"/>
      <w:r w:rsidRPr="00692907">
        <w:lastRenderedPageBreak/>
        <w:t>Chapter 5: Conclusions and Recommendations</w:t>
      </w:r>
      <w:bookmarkEnd w:id="26"/>
    </w:p>
    <w:p w14:paraId="6A53E4AF" w14:textId="77777777" w:rsidR="00BF6E2C" w:rsidRPr="00692907" w:rsidRDefault="00A72158" w:rsidP="00CB2070">
      <w:pPr>
        <w:pStyle w:val="Heading2"/>
        <w:spacing w:line="480" w:lineRule="auto"/>
      </w:pPr>
      <w:bookmarkStart w:id="27" w:name="_Toc200118187"/>
      <w:r w:rsidRPr="00692907">
        <w:t>5.1 Conclusion</w:t>
      </w:r>
      <w:bookmarkEnd w:id="27"/>
    </w:p>
    <w:p w14:paraId="2F790B3B" w14:textId="77777777" w:rsidR="00A04AC5" w:rsidRPr="00692907" w:rsidRDefault="00A72158" w:rsidP="00CB2070">
      <w:pPr>
        <w:spacing w:line="480" w:lineRule="auto"/>
      </w:pPr>
      <w:r w:rsidRPr="00692907">
        <w:t xml:space="preserve">This research was aimed at examining the role of staff shortages on the quality of the service and customer satisfaction at the Mercure Daventry Court Hotel. The concern about the growing levels of operational challenges in the hospitality industry, especially after Brexit and the COVID-19 pandemic studied in this study, has helped drive it. Through the secondary qualitative methodology that is based on interpretivism and an inductive approach, existing academic literature, industry reports, and online reviews were analysed to draw meaningful conclusions about the subject. Here are the conclusions drawn from this research, which constitute an accurate presentation of the crucial parts uncovered during the period of </w:t>
      </w:r>
      <w:r w:rsidR="00332B43" w:rsidRPr="00692907">
        <w:t>the</w:t>
      </w:r>
      <w:r w:rsidRPr="00692907">
        <w:t xml:space="preserve"> research.</w:t>
      </w:r>
    </w:p>
    <w:p w14:paraId="51B0A15C" w14:textId="77777777" w:rsidR="00092B14" w:rsidRPr="00692907" w:rsidRDefault="00A72158" w:rsidP="00CB2070">
      <w:pPr>
        <w:spacing w:line="480" w:lineRule="auto"/>
      </w:pPr>
      <w:r w:rsidRPr="00692907">
        <w:t xml:space="preserve">The most important finding was that a shortage of staff had a very strong relationship to lower service quality, which in turn had a strong effect on customer satisfaction. Because of its labour-intensive nature and the dependence of hospitality on the human touch in the delivery of service, the hospitality industry has become an attractive sector of technology. The lack of employees, especially in frontline roles including reception, housekeeping and food service, has a direct bearing on a hotel's capability to offer consistent, timely and high-quality services. As seen through the examples of Mercure Daventry Court Hotel, the recurring issue revolves around how many customers were dissatisfied with the level of cleanliness, food service delays, the maintenance of the hotel room and, in general, the attentiveness of the staff. The findings of these outcomes correlate with the results from </w:t>
      </w:r>
      <w:proofErr w:type="spellStart"/>
      <w:r w:rsidRPr="00692907">
        <w:t>Innerhofer</w:t>
      </w:r>
      <w:proofErr w:type="spellEnd"/>
      <w:r w:rsidRPr="00692907">
        <w:t xml:space="preserve"> </w:t>
      </w:r>
      <w:r w:rsidR="00DE0F5C" w:rsidRPr="00692907">
        <w:rPr>
          <w:i/>
          <w:iCs/>
        </w:rPr>
        <w:t>et al.</w:t>
      </w:r>
      <w:r w:rsidR="00DE0F5C" w:rsidRPr="00692907">
        <w:t xml:space="preserve"> </w:t>
      </w:r>
      <w:r w:rsidRPr="00692907">
        <w:t xml:space="preserve">(2024) and </w:t>
      </w:r>
      <w:proofErr w:type="spellStart"/>
      <w:r w:rsidRPr="00692907">
        <w:t>Giousmpasoglou</w:t>
      </w:r>
      <w:proofErr w:type="spellEnd"/>
      <w:r w:rsidRPr="00692907">
        <w:t xml:space="preserve"> </w:t>
      </w:r>
      <w:r w:rsidR="00DE0F5C" w:rsidRPr="00692907">
        <w:rPr>
          <w:i/>
          <w:iCs/>
        </w:rPr>
        <w:t>et al.</w:t>
      </w:r>
      <w:r w:rsidR="00DE0F5C" w:rsidRPr="00692907">
        <w:t xml:space="preserve"> </w:t>
      </w:r>
      <w:r w:rsidRPr="00692907">
        <w:t>(2025), which indicated that working lengthy hours and heavy workloads because of staffing shortages lead to emotional burnout of employees resulting in a decrease in provided services quality.</w:t>
      </w:r>
    </w:p>
    <w:p w14:paraId="002B38D7" w14:textId="77777777" w:rsidR="00F54830" w:rsidRPr="00692907" w:rsidRDefault="00A72158" w:rsidP="00CB2070">
      <w:pPr>
        <w:spacing w:line="480" w:lineRule="auto"/>
      </w:pPr>
      <w:r w:rsidRPr="00692907">
        <w:lastRenderedPageBreak/>
        <w:t xml:space="preserve">This research brought out a very evidencing insight into how factors contributing to the staff shortage were compounded. The COVID-19 pandemic was a big disruptor, but the research also finds systemic problems in existence before, including the UK's exit from the European Union and its restriction of access to a wider labour market. Before Brexit, UK hotels largely relied on workers from EU countries who employed a large chunk in housekeeping, catering and service management jobs. As this talent pool has been severely cut off by the tightening of immigration laws, the pool to draw upon has been severely cut off. Moreover, the study agreed with this view as Mitchell (2024) and </w:t>
      </w:r>
      <w:proofErr w:type="spellStart"/>
      <w:r w:rsidRPr="00692907">
        <w:t>Gebbels</w:t>
      </w:r>
      <w:proofErr w:type="spellEnd"/>
      <w:r w:rsidRPr="00692907">
        <w:t xml:space="preserve"> (2022) deciphered the fact that many believe that the hospitality industry is </w:t>
      </w:r>
      <w:r w:rsidR="008F109A" w:rsidRPr="00692907">
        <w:t>pierced</w:t>
      </w:r>
      <w:r w:rsidRPr="00692907">
        <w:t xml:space="preserve"> with low pay, unsociable </w:t>
      </w:r>
      <w:r w:rsidR="008F109A" w:rsidRPr="00692907">
        <w:t>hours,</w:t>
      </w:r>
      <w:r w:rsidRPr="00692907">
        <w:t xml:space="preserve"> and no long-term positions </w:t>
      </w:r>
      <w:r w:rsidR="008F109A" w:rsidRPr="00692907">
        <w:t xml:space="preserve">available. </w:t>
      </w:r>
      <w:r w:rsidRPr="00692907">
        <w:t>The fact that these findings emphasise the need to view staff shortage as a function of longstanding weaknesses in the planning of the workforce and a human resource strategy that resulted from these weaknesses makes these findings quite ludicrous.</w:t>
      </w:r>
    </w:p>
    <w:p w14:paraId="15305199" w14:textId="77777777" w:rsidR="00F54830" w:rsidRPr="00692907" w:rsidRDefault="00A72158" w:rsidP="00CB2070">
      <w:pPr>
        <w:spacing w:line="480" w:lineRule="auto"/>
      </w:pPr>
      <w:r w:rsidRPr="00692907">
        <w:t xml:space="preserve">The other key finding was the burden of emotion and operations being placed on existing employees. Due to fewer hands, hotel staff usually </w:t>
      </w:r>
      <w:r w:rsidR="00EE23DF" w:rsidRPr="00692907">
        <w:t>must</w:t>
      </w:r>
      <w:r w:rsidRPr="00692907">
        <w:t xml:space="preserve"> multitask, work more hours per </w:t>
      </w:r>
      <w:r w:rsidR="00EE23DF" w:rsidRPr="00692907">
        <w:t>shift,</w:t>
      </w:r>
      <w:r w:rsidRPr="00692907">
        <w:t xml:space="preserve"> and not take breaks, all of which have an impact on productivity and job satisfaction. This was identified as a major cause for burnout, demotivation, and sometimes even additional resignations, thereby becoming the cycle that perpetuates the staffing crisis. The same theme, as described in this paper, was discussed by </w:t>
      </w:r>
      <w:proofErr w:type="spellStart"/>
      <w:r w:rsidRPr="00692907">
        <w:t>Kumwar</w:t>
      </w:r>
      <w:proofErr w:type="spellEnd"/>
      <w:r w:rsidRPr="00692907">
        <w:t xml:space="preserve"> </w:t>
      </w:r>
      <w:r w:rsidR="00DE0F5C" w:rsidRPr="00692907">
        <w:rPr>
          <w:i/>
          <w:iCs/>
        </w:rPr>
        <w:t>et al.</w:t>
      </w:r>
      <w:r w:rsidR="00DE0F5C" w:rsidRPr="00692907">
        <w:t xml:space="preserve"> </w:t>
      </w:r>
      <w:r w:rsidRPr="00692907">
        <w:t xml:space="preserve">(2024) and García-Buades </w:t>
      </w:r>
      <w:r w:rsidR="00DE0F5C" w:rsidRPr="00692907">
        <w:rPr>
          <w:i/>
          <w:iCs/>
        </w:rPr>
        <w:t>et al.</w:t>
      </w:r>
      <w:r w:rsidR="00DE0F5C" w:rsidRPr="00692907">
        <w:t xml:space="preserve"> </w:t>
      </w:r>
      <w:r w:rsidRPr="00692907">
        <w:t>(2025), who provided how employees' stress and exhaustion not only compromise the well-being of employees but also the ability to meet service standards.</w:t>
      </w:r>
    </w:p>
    <w:p w14:paraId="79B7049D" w14:textId="77777777" w:rsidR="00A04AC5" w:rsidRPr="00692907" w:rsidRDefault="00A72158" w:rsidP="00CB2070">
      <w:pPr>
        <w:spacing w:line="480" w:lineRule="auto"/>
      </w:pPr>
      <w:r w:rsidRPr="00692907">
        <w:t xml:space="preserve">They further indicated the need for a change in customer expectations, who not only pay more attention to service quality failures but also complain more because of access to other options and online platforms for venting frustrations. Analysis of the secondary data of online reviews indicated that there were repeated complaints which were related back to understaffing. The worst complaints were about inconsistent housekeeping, long waits for food and inattentive </w:t>
      </w:r>
      <w:r w:rsidRPr="00692907">
        <w:lastRenderedPageBreak/>
        <w:t xml:space="preserve">service. These findings corroborate </w:t>
      </w:r>
      <w:proofErr w:type="spellStart"/>
      <w:r w:rsidRPr="00692907">
        <w:t>Vagena</w:t>
      </w:r>
      <w:proofErr w:type="spellEnd"/>
      <w:r w:rsidRPr="00692907">
        <w:t xml:space="preserve"> </w:t>
      </w:r>
      <w:r w:rsidR="00DE0F5C" w:rsidRPr="00692907">
        <w:rPr>
          <w:i/>
          <w:iCs/>
        </w:rPr>
        <w:t>et al.</w:t>
      </w:r>
      <w:r w:rsidR="00DE0F5C" w:rsidRPr="00692907">
        <w:t xml:space="preserve"> </w:t>
      </w:r>
      <w:r w:rsidRPr="00692907">
        <w:t>(2024) argument that customer satisfaction in the hospitality industry is inherently dependent upon the attitudes, behaviours and responsiveness of the staff members. Employees who are stressed and burdened exhibit a diminished emotional quality in their performance, leading to a bad guest experience and, consequently, reputational damage.</w:t>
      </w:r>
    </w:p>
    <w:p w14:paraId="7D3905C8" w14:textId="77777777" w:rsidR="00AF088D" w:rsidRPr="00692907" w:rsidRDefault="00A72158" w:rsidP="00CB2070">
      <w:pPr>
        <w:spacing w:line="480" w:lineRule="auto"/>
      </w:pPr>
      <w:r w:rsidRPr="00692907">
        <w:t>The research further reveals that although some interventions, including gig work model adoption, seasonal contracts and technology-driven solutions, have been put in place, they have failed to solve the problem. AI-driven tools and self-service technologies can assist in taking some operational pressure off, but it would be difficult to completely replace the interpersonal part of service that is of paramount importance in the hospitality industry. Additionally, most hotels are still not fully utilising such innovations, nor are they fully applied to solve workforce gaps. This shows something of a misalignment between the challenges and the response from the organisation, which needs to be more strategic, not just one of policies, but also policies which have the aim of supporting the individual employee.</w:t>
      </w:r>
    </w:p>
    <w:p w14:paraId="0F9FBA94" w14:textId="77777777" w:rsidR="00AF088D" w:rsidRPr="00692907" w:rsidRDefault="00A72158" w:rsidP="00CB2070">
      <w:pPr>
        <w:spacing w:line="480" w:lineRule="auto"/>
      </w:pPr>
      <w:r w:rsidRPr="00692907">
        <w:t>The research also contributed practically by identifying strategies for ameliorating the impact of the staffing crisis, as well as enhancing the quality of service. The three most prominent of these were particularly identified as those focused on the development of employee-centred HR practices. To redesign jobs to enhance flexibility, meaningfulness and skill development opportunities based on the Job Characteristics Theory, it was found that hotels can do so. It would likely lead to increased job satisfaction and less turnover and make hospitality careers more attractive. It also established the importance of developing a positive work culture through recognition, training, and engagement as a mechanism for retaining people. However, these findings warned that without institutional commitment and long-term investment, such strategies will not produce lasting results.</w:t>
      </w:r>
    </w:p>
    <w:p w14:paraId="7DC5690C" w14:textId="77777777" w:rsidR="007D06A8" w:rsidRPr="00692907" w:rsidRDefault="00A72158" w:rsidP="00CB2070">
      <w:pPr>
        <w:pStyle w:val="Heading2"/>
        <w:spacing w:line="480" w:lineRule="auto"/>
      </w:pPr>
      <w:bookmarkStart w:id="28" w:name="_Toc200118188"/>
      <w:r w:rsidRPr="00692907">
        <w:lastRenderedPageBreak/>
        <w:t>5.2 Recommendations / Practical Strategies</w:t>
      </w:r>
      <w:bookmarkEnd w:id="28"/>
    </w:p>
    <w:p w14:paraId="195BF4C9" w14:textId="77777777" w:rsidR="00A76057" w:rsidRPr="00692907" w:rsidRDefault="00A72158" w:rsidP="00CB2070">
      <w:pPr>
        <w:spacing w:line="480" w:lineRule="auto"/>
      </w:pPr>
      <w:r w:rsidRPr="00692907">
        <w:t xml:space="preserve">The research findings confirm that the Mercure Daventry Court hotel staff deficiencies had been responsible for degraded customer satisfaction. It presented a set of practical, evidence-based recommendations which address the challenges identified and provide the hotel with practical advice on how it can optimise operations and improve performance more generally. </w:t>
      </w:r>
    </w:p>
    <w:p w14:paraId="77CA8D6C" w14:textId="77777777" w:rsidR="00BF6E2C" w:rsidRPr="00692907" w:rsidRDefault="00A72158" w:rsidP="00CB2070">
      <w:pPr>
        <w:pStyle w:val="ListParagraph"/>
        <w:numPr>
          <w:ilvl w:val="0"/>
          <w:numId w:val="7"/>
        </w:numPr>
        <w:spacing w:line="480" w:lineRule="auto"/>
      </w:pPr>
      <w:r w:rsidRPr="00692907">
        <w:rPr>
          <w:b/>
          <w:bCs/>
        </w:rPr>
        <w:t>Develop</w:t>
      </w:r>
      <w:r w:rsidR="00527318" w:rsidRPr="00692907">
        <w:rPr>
          <w:b/>
          <w:bCs/>
        </w:rPr>
        <w:t>ment of</w:t>
      </w:r>
      <w:r w:rsidRPr="00692907">
        <w:rPr>
          <w:b/>
          <w:bCs/>
        </w:rPr>
        <w:t xml:space="preserve"> a </w:t>
      </w:r>
      <w:r w:rsidR="00527318" w:rsidRPr="00692907">
        <w:rPr>
          <w:b/>
          <w:bCs/>
        </w:rPr>
        <w:t>Complete</w:t>
      </w:r>
      <w:r w:rsidRPr="00692907">
        <w:rPr>
          <w:b/>
          <w:bCs/>
        </w:rPr>
        <w:t xml:space="preserve"> Recruitment Strategy</w:t>
      </w:r>
      <w:r w:rsidR="00B91707" w:rsidRPr="00692907">
        <w:rPr>
          <w:b/>
          <w:bCs/>
        </w:rPr>
        <w:t>:</w:t>
      </w:r>
      <w:r w:rsidR="00B91707" w:rsidRPr="00692907">
        <w:t xml:space="preserve"> </w:t>
      </w:r>
      <w:r w:rsidR="00F54F03" w:rsidRPr="00692907">
        <w:t xml:space="preserve">The core problem is a staff shortage, as the hotel does not have qualified people available and willing to work. Thus, the hotel needs to be more strategic in its approach to recruitment, especially looking forward. </w:t>
      </w:r>
      <w:r w:rsidR="0043171E" w:rsidRPr="00692907">
        <w:t>This encompasses forming partnerships with local colleges and hospitality training centres for the purposes of developing internships and part-time opportunities for students</w:t>
      </w:r>
      <w:r w:rsidR="002D08EA" w:rsidRPr="00692907">
        <w:t xml:space="preserve"> (</w:t>
      </w:r>
      <w:r w:rsidR="002D08EA" w:rsidRPr="00692907">
        <w:rPr>
          <w:rFonts w:cs="Times New Roman"/>
          <w:szCs w:val="24"/>
        </w:rPr>
        <w:t xml:space="preserve">Wyld </w:t>
      </w:r>
      <w:r w:rsidR="002D08EA" w:rsidRPr="00692907">
        <w:rPr>
          <w:rFonts w:cs="Times New Roman"/>
          <w:i/>
          <w:iCs/>
          <w:szCs w:val="24"/>
        </w:rPr>
        <w:t>et al.,</w:t>
      </w:r>
      <w:r w:rsidR="002D08EA" w:rsidRPr="00692907">
        <w:rPr>
          <w:rFonts w:cs="Times New Roman"/>
          <w:szCs w:val="24"/>
        </w:rPr>
        <w:t xml:space="preserve"> 2024)</w:t>
      </w:r>
      <w:r w:rsidR="0043171E" w:rsidRPr="00692907">
        <w:t>. Expanding the applicant pool is simple: promoting opportunities through social media and digital platforms and participating in local job fairs</w:t>
      </w:r>
      <w:r w:rsidR="002D08EA" w:rsidRPr="00692907">
        <w:t xml:space="preserve"> (</w:t>
      </w:r>
      <w:proofErr w:type="spellStart"/>
      <w:r w:rsidR="002D08EA" w:rsidRPr="00692907">
        <w:rPr>
          <w:rFonts w:cs="Times New Roman"/>
          <w:szCs w:val="24"/>
        </w:rPr>
        <w:t>Ercik</w:t>
      </w:r>
      <w:proofErr w:type="spellEnd"/>
      <w:r w:rsidR="002D08EA" w:rsidRPr="00692907">
        <w:rPr>
          <w:rFonts w:cs="Times New Roman"/>
          <w:szCs w:val="24"/>
        </w:rPr>
        <w:t xml:space="preserve"> and Kardaş, 2024)</w:t>
      </w:r>
      <w:r w:rsidR="0043171E" w:rsidRPr="00692907">
        <w:t>. Furthermore, by making application and onboarding processes simpler, potential candidates could be dissuaded from applying due to perceived barriers.</w:t>
      </w:r>
    </w:p>
    <w:p w14:paraId="30A0503C" w14:textId="77777777" w:rsidR="00A76057" w:rsidRPr="00692907" w:rsidRDefault="00A72158" w:rsidP="00CB2070">
      <w:pPr>
        <w:spacing w:line="480" w:lineRule="auto"/>
      </w:pPr>
      <w:r w:rsidRPr="00692907">
        <w:rPr>
          <w:b/>
          <w:bCs/>
        </w:rPr>
        <w:t>2. Enhance the Employer Brand</w:t>
      </w:r>
      <w:r w:rsidR="0043171E" w:rsidRPr="00692907">
        <w:rPr>
          <w:b/>
          <w:bCs/>
        </w:rPr>
        <w:t>:</w:t>
      </w:r>
      <w:r w:rsidR="0043171E" w:rsidRPr="00692907">
        <w:t xml:space="preserve"> The placement experience also revealed that recruitment and retention in hospitality are based on staff morale and the external perception of working conditions in hospitality</w:t>
      </w:r>
      <w:r w:rsidR="00B541C9" w:rsidRPr="00692907">
        <w:t xml:space="preserve"> (</w:t>
      </w:r>
      <w:r w:rsidR="00B541C9" w:rsidRPr="00692907">
        <w:rPr>
          <w:rFonts w:cs="Times New Roman"/>
          <w:szCs w:val="24"/>
        </w:rPr>
        <w:t xml:space="preserve">Santos </w:t>
      </w:r>
      <w:r w:rsidR="00B541C9" w:rsidRPr="00692907">
        <w:rPr>
          <w:rFonts w:cs="Times New Roman"/>
          <w:i/>
          <w:iCs/>
          <w:szCs w:val="24"/>
        </w:rPr>
        <w:t>et al.,</w:t>
      </w:r>
      <w:r w:rsidR="00B541C9" w:rsidRPr="00692907">
        <w:rPr>
          <w:rFonts w:cs="Times New Roman"/>
          <w:szCs w:val="24"/>
        </w:rPr>
        <w:t xml:space="preserve"> 2023)</w:t>
      </w:r>
      <w:r w:rsidR="0043171E" w:rsidRPr="00692907">
        <w:t>. This can be improved by the hotel in their employer branding. In its simplest form, it involves presenting Mercure Daventry Court as an appealing destination to work with the help of employee benefits and career development opportunities, all set in a positive workplace culture</w:t>
      </w:r>
      <w:r w:rsidR="00003DDE" w:rsidRPr="00692907">
        <w:t xml:space="preserve"> (</w:t>
      </w:r>
      <w:r w:rsidR="00003DDE" w:rsidRPr="00692907">
        <w:rPr>
          <w:rFonts w:cs="Times New Roman"/>
          <w:szCs w:val="24"/>
        </w:rPr>
        <w:t>Liimatta, 2025)</w:t>
      </w:r>
      <w:r w:rsidR="0043171E" w:rsidRPr="00692907">
        <w:t>. Prospective employees are attracted by current employee success stories, testimonials, and transparency around pay structure and work environment</w:t>
      </w:r>
      <w:r w:rsidR="00B541C9" w:rsidRPr="00692907">
        <w:t xml:space="preserve"> (</w:t>
      </w:r>
      <w:r w:rsidR="00B541C9" w:rsidRPr="00692907">
        <w:rPr>
          <w:rFonts w:cs="Times New Roman"/>
          <w:szCs w:val="24"/>
        </w:rPr>
        <w:t>Davern, 2021)</w:t>
      </w:r>
      <w:r w:rsidR="0043171E" w:rsidRPr="00692907">
        <w:t>.</w:t>
      </w:r>
    </w:p>
    <w:p w14:paraId="1132EC23" w14:textId="77777777" w:rsidR="00A76057" w:rsidRPr="00692907" w:rsidRDefault="00A72158" w:rsidP="00CB2070">
      <w:pPr>
        <w:spacing w:line="480" w:lineRule="auto"/>
      </w:pPr>
      <w:r w:rsidRPr="00692907">
        <w:rPr>
          <w:b/>
          <w:bCs/>
        </w:rPr>
        <w:lastRenderedPageBreak/>
        <w:t>3. Invest in Staff Training and Development</w:t>
      </w:r>
      <w:r w:rsidR="0043171E" w:rsidRPr="00692907">
        <w:rPr>
          <w:b/>
          <w:bCs/>
        </w:rPr>
        <w:t>:</w:t>
      </w:r>
      <w:r w:rsidR="0043171E" w:rsidRPr="00692907">
        <w:t xml:space="preserve"> Training not only aids in keeping service standards up but also enhances employee engagement and job satisfaction. The hotel should take this opportunity to hold periodic training courses based on both technical competencies (housekeeping, reception operations, food service) and soft competencies (communication, problem-solving, stress management)</w:t>
      </w:r>
      <w:r w:rsidR="00B541C9" w:rsidRPr="00692907">
        <w:t xml:space="preserve"> (</w:t>
      </w:r>
      <w:r w:rsidR="00B541C9" w:rsidRPr="00692907">
        <w:rPr>
          <w:rFonts w:cs="Times New Roman"/>
          <w:szCs w:val="24"/>
        </w:rPr>
        <w:t>Capua, 2021)</w:t>
      </w:r>
      <w:r w:rsidR="0043171E" w:rsidRPr="00692907">
        <w:t>. Additionally, career progression pathways and personal development programmes can work to retain staff by showing a long-term commitment to their professional development</w:t>
      </w:r>
      <w:r w:rsidR="00003DDE" w:rsidRPr="00692907">
        <w:t xml:space="preserve"> (</w:t>
      </w:r>
      <w:r w:rsidR="00003DDE" w:rsidRPr="00692907">
        <w:rPr>
          <w:rFonts w:cs="Times New Roman"/>
          <w:szCs w:val="24"/>
        </w:rPr>
        <w:t xml:space="preserve">Kumar and </w:t>
      </w:r>
      <w:proofErr w:type="spellStart"/>
      <w:r w:rsidR="00003DDE" w:rsidRPr="00692907">
        <w:rPr>
          <w:rFonts w:cs="Times New Roman"/>
          <w:szCs w:val="24"/>
        </w:rPr>
        <w:t>Chansoria</w:t>
      </w:r>
      <w:proofErr w:type="spellEnd"/>
      <w:r w:rsidR="00003DDE" w:rsidRPr="00692907">
        <w:rPr>
          <w:rFonts w:cs="Times New Roman"/>
          <w:szCs w:val="24"/>
        </w:rPr>
        <w:t>, 2021)</w:t>
      </w:r>
      <w:r w:rsidR="0043171E" w:rsidRPr="00692907">
        <w:t>. By aligning these practices with the Job Characteristics Theory, one can increase autonomy, skill variety and significance of the task to enhance motivation</w:t>
      </w:r>
      <w:r w:rsidR="00B541C9" w:rsidRPr="00692907">
        <w:t xml:space="preserve"> (</w:t>
      </w:r>
      <w:proofErr w:type="spellStart"/>
      <w:r w:rsidR="00B541C9" w:rsidRPr="00692907">
        <w:rPr>
          <w:rFonts w:cs="Times New Roman"/>
          <w:szCs w:val="24"/>
        </w:rPr>
        <w:t>Seqhobane</w:t>
      </w:r>
      <w:proofErr w:type="spellEnd"/>
      <w:r w:rsidR="00B541C9" w:rsidRPr="00692907">
        <w:rPr>
          <w:rFonts w:cs="Times New Roman"/>
          <w:szCs w:val="24"/>
        </w:rPr>
        <w:t xml:space="preserve"> and </w:t>
      </w:r>
      <w:proofErr w:type="spellStart"/>
      <w:r w:rsidR="00B541C9" w:rsidRPr="00692907">
        <w:rPr>
          <w:rFonts w:cs="Times New Roman"/>
          <w:szCs w:val="24"/>
        </w:rPr>
        <w:t>Kokt</w:t>
      </w:r>
      <w:proofErr w:type="spellEnd"/>
      <w:r w:rsidR="00B541C9" w:rsidRPr="00692907">
        <w:rPr>
          <w:rFonts w:cs="Times New Roman"/>
          <w:szCs w:val="24"/>
        </w:rPr>
        <w:t>, 2021)</w:t>
      </w:r>
      <w:r w:rsidR="0043171E" w:rsidRPr="00692907">
        <w:t>.</w:t>
      </w:r>
    </w:p>
    <w:p w14:paraId="6999A220" w14:textId="77777777" w:rsidR="00A76057" w:rsidRPr="00692907" w:rsidRDefault="00A72158" w:rsidP="00CB2070">
      <w:pPr>
        <w:spacing w:line="480" w:lineRule="auto"/>
      </w:pPr>
      <w:r w:rsidRPr="00692907">
        <w:rPr>
          <w:b/>
          <w:bCs/>
        </w:rPr>
        <w:t>4. Introduce Flexible Work Arrangements</w:t>
      </w:r>
      <w:r w:rsidR="0043171E" w:rsidRPr="00692907">
        <w:rPr>
          <w:b/>
          <w:bCs/>
        </w:rPr>
        <w:t>:</w:t>
      </w:r>
      <w:r w:rsidR="0043171E" w:rsidRPr="00692907">
        <w:t xml:space="preserve"> </w:t>
      </w:r>
      <w:r w:rsidR="00FC27D5" w:rsidRPr="00692907">
        <w:t xml:space="preserve">Younger generations, specifically of the current hospitality workforce, want work-life balance and flexibility. Flexible scheduling options like split shifts, compressed workweeks or part-time roles could help attract more people to apply and retain those employees </w:t>
      </w:r>
      <w:r w:rsidR="008F109A" w:rsidRPr="00692907">
        <w:t>who are already present</w:t>
      </w:r>
      <w:r w:rsidR="00003DDE" w:rsidRPr="00692907">
        <w:t xml:space="preserve"> (</w:t>
      </w:r>
      <w:r w:rsidR="00003DDE" w:rsidRPr="00692907">
        <w:rPr>
          <w:rFonts w:cs="Times New Roman"/>
          <w:szCs w:val="24"/>
        </w:rPr>
        <w:t>Dixon, 2022)</w:t>
      </w:r>
      <w:r w:rsidR="00FC27D5" w:rsidRPr="00692907">
        <w:t>. Regarding the placement, it was noticed that rigid scheduling of work resulted in dissatisfaction among a few employees. In terms of giving employees more choice and input in their work schedules, burnout is reduced, employee wellbeing is improved, and performance improves</w:t>
      </w:r>
      <w:r w:rsidR="00003DDE" w:rsidRPr="00692907">
        <w:t xml:space="preserve"> (</w:t>
      </w:r>
      <w:r w:rsidR="00003DDE" w:rsidRPr="00692907">
        <w:rPr>
          <w:rFonts w:cs="Times New Roman"/>
          <w:szCs w:val="24"/>
        </w:rPr>
        <w:t>Patrick, 2023)</w:t>
      </w:r>
      <w:r w:rsidR="00FC27D5" w:rsidRPr="00692907">
        <w:t>.</w:t>
      </w:r>
    </w:p>
    <w:p w14:paraId="45ED944B" w14:textId="77777777" w:rsidR="00A76057" w:rsidRPr="00692907" w:rsidRDefault="00A72158" w:rsidP="00CB2070">
      <w:pPr>
        <w:spacing w:line="480" w:lineRule="auto"/>
      </w:pPr>
      <w:r w:rsidRPr="00692907">
        <w:rPr>
          <w:b/>
          <w:bCs/>
        </w:rPr>
        <w:t>5. Adopt Smart Technology Solutions</w:t>
      </w:r>
      <w:r w:rsidR="00FC27D5" w:rsidRPr="00692907">
        <w:rPr>
          <w:b/>
          <w:bCs/>
        </w:rPr>
        <w:t>:</w:t>
      </w:r>
      <w:r w:rsidR="00FC27D5" w:rsidRPr="00692907">
        <w:t xml:space="preserve"> </w:t>
      </w:r>
      <w:r w:rsidR="005C2357" w:rsidRPr="00692907">
        <w:t>The hotel should keep adopting technologies to ease operational pressure resulting from staff shortages by streamlining guest service without denying the human touch</w:t>
      </w:r>
      <w:r w:rsidR="000F07EB" w:rsidRPr="00692907">
        <w:t xml:space="preserve"> (</w:t>
      </w:r>
      <w:r w:rsidR="000F07EB" w:rsidRPr="00692907">
        <w:rPr>
          <w:rFonts w:cs="Times New Roman"/>
          <w:szCs w:val="24"/>
        </w:rPr>
        <w:t>Enes, 2024)</w:t>
      </w:r>
      <w:r w:rsidR="005C2357" w:rsidRPr="00692907">
        <w:t>. The use of self-check-in kiosks, food ordering using mobiles and AI-based demand forecasting tools can help decrease the pressure on the front desk and the food service staff</w:t>
      </w:r>
      <w:r w:rsidR="00003DDE" w:rsidRPr="00692907">
        <w:t xml:space="preserve"> (</w:t>
      </w:r>
      <w:r w:rsidR="00003DDE" w:rsidRPr="00692907">
        <w:rPr>
          <w:rFonts w:cs="Times New Roman"/>
          <w:szCs w:val="24"/>
        </w:rPr>
        <w:t xml:space="preserve">Fu </w:t>
      </w:r>
      <w:r w:rsidR="00003DDE" w:rsidRPr="00692907">
        <w:rPr>
          <w:rFonts w:cs="Times New Roman"/>
          <w:i/>
          <w:iCs/>
          <w:szCs w:val="24"/>
        </w:rPr>
        <w:t>et al.,</w:t>
      </w:r>
      <w:r w:rsidR="00003DDE" w:rsidRPr="00692907">
        <w:rPr>
          <w:rFonts w:cs="Times New Roman"/>
          <w:szCs w:val="24"/>
        </w:rPr>
        <w:t xml:space="preserve"> 2024)</w:t>
      </w:r>
      <w:r w:rsidR="005C2357" w:rsidRPr="00692907">
        <w:t>. But these tools need to be introduced carefully, that is, that they supplement and not replace human interactions, which still are the heart and soul of hospitality.</w:t>
      </w:r>
    </w:p>
    <w:p w14:paraId="465EE5F3" w14:textId="77777777" w:rsidR="00A76057" w:rsidRPr="00692907" w:rsidRDefault="00A72158" w:rsidP="00CB2070">
      <w:pPr>
        <w:spacing w:line="480" w:lineRule="auto"/>
      </w:pPr>
      <w:r w:rsidRPr="00692907">
        <w:rPr>
          <w:b/>
          <w:bCs/>
        </w:rPr>
        <w:lastRenderedPageBreak/>
        <w:t>6. Implement Staff Wellbeing Programmes</w:t>
      </w:r>
      <w:r w:rsidR="005C2357" w:rsidRPr="00692907">
        <w:rPr>
          <w:b/>
          <w:bCs/>
        </w:rPr>
        <w:t>:</w:t>
      </w:r>
      <w:r w:rsidR="005C2357" w:rsidRPr="00692907">
        <w:t xml:space="preserve"> A great deal of the research focused on burnout and emotional exhaustion among hotel staff. This is what the hotel could undertake to address it hands down. It could also be in the form of allowing access to mental health support, encouraging regular </w:t>
      </w:r>
      <w:r w:rsidR="00091451" w:rsidRPr="00692907">
        <w:t>breaks,</w:t>
      </w:r>
      <w:r w:rsidR="005C2357" w:rsidRPr="00692907">
        <w:t xml:space="preserve"> and celebrating staff appreciation events</w:t>
      </w:r>
      <w:r w:rsidR="00003DDE" w:rsidRPr="00692907">
        <w:t xml:space="preserve"> (</w:t>
      </w:r>
      <w:r w:rsidR="00003DDE" w:rsidRPr="00692907">
        <w:rPr>
          <w:rFonts w:cs="Times New Roman"/>
          <w:szCs w:val="24"/>
        </w:rPr>
        <w:t>Popely and Uhlir, 2023)</w:t>
      </w:r>
      <w:r w:rsidR="005C2357" w:rsidRPr="00692907">
        <w:t xml:space="preserve">. To help improve employee retention and retain high-quality service, it is essential for an organisation to build a supportive and communicative work climate that allows employees to feel </w:t>
      </w:r>
      <w:r w:rsidR="00091451" w:rsidRPr="00692907">
        <w:t>authorised</w:t>
      </w:r>
      <w:r w:rsidR="000F07EB" w:rsidRPr="00692907">
        <w:t xml:space="preserve"> (</w:t>
      </w:r>
      <w:r w:rsidR="000F07EB" w:rsidRPr="00692907">
        <w:rPr>
          <w:rFonts w:cs="Times New Roman"/>
          <w:szCs w:val="24"/>
        </w:rPr>
        <w:t>Dimitriou, 2022)</w:t>
      </w:r>
      <w:r w:rsidR="005C2357" w:rsidRPr="00692907">
        <w:t>.</w:t>
      </w:r>
    </w:p>
    <w:p w14:paraId="41A879E9" w14:textId="77777777" w:rsidR="00A76057" w:rsidRPr="00692907" w:rsidRDefault="00A72158" w:rsidP="00CB2070">
      <w:pPr>
        <w:spacing w:line="480" w:lineRule="auto"/>
      </w:pPr>
      <w:r w:rsidRPr="00692907">
        <w:rPr>
          <w:b/>
          <w:bCs/>
        </w:rPr>
        <w:t>7. Build a Contingency Workforce Model</w:t>
      </w:r>
      <w:r w:rsidR="005C2357" w:rsidRPr="00692907">
        <w:rPr>
          <w:b/>
          <w:bCs/>
        </w:rPr>
        <w:t>:</w:t>
      </w:r>
      <w:r w:rsidR="005C2357" w:rsidRPr="00692907">
        <w:t xml:space="preserve"> With demand in hospitality an ever-changing equation, the hotel should look at building a contingency workforce through a partnership with a hospitality staffing agency</w:t>
      </w:r>
      <w:r w:rsidR="000F07EB" w:rsidRPr="00692907">
        <w:t xml:space="preserve"> (</w:t>
      </w:r>
      <w:r w:rsidR="000F07EB" w:rsidRPr="00692907">
        <w:rPr>
          <w:rFonts w:cs="Times New Roman"/>
          <w:szCs w:val="24"/>
        </w:rPr>
        <w:t>Do, 2025)</w:t>
      </w:r>
      <w:r w:rsidR="005C2357" w:rsidRPr="00692907">
        <w:t>. With a list of pre-vetted, on-call workers who can be brought in during peak times (holidays, big conferences, and wedding season), the stress on the core staff could be reduced</w:t>
      </w:r>
      <w:r w:rsidR="000F07EB" w:rsidRPr="00692907">
        <w:t xml:space="preserve"> (</w:t>
      </w:r>
      <w:r w:rsidR="000F07EB" w:rsidRPr="00692907">
        <w:rPr>
          <w:rFonts w:cs="Times New Roman"/>
          <w:szCs w:val="24"/>
        </w:rPr>
        <w:t xml:space="preserve">Hopwood </w:t>
      </w:r>
      <w:r w:rsidR="000F07EB" w:rsidRPr="00692907">
        <w:rPr>
          <w:rFonts w:cs="Times New Roman"/>
          <w:i/>
          <w:iCs/>
          <w:szCs w:val="24"/>
        </w:rPr>
        <w:t>et al.,</w:t>
      </w:r>
      <w:r w:rsidR="000F07EB" w:rsidRPr="00692907">
        <w:rPr>
          <w:rFonts w:cs="Times New Roman"/>
          <w:szCs w:val="24"/>
        </w:rPr>
        <w:t xml:space="preserve"> 2024)</w:t>
      </w:r>
      <w:r w:rsidR="005C2357" w:rsidRPr="00692907">
        <w:t>. Ethical, consistent gig-based staffing operates as a practical solution to deal with demand surges</w:t>
      </w:r>
      <w:r w:rsidR="000F07EB" w:rsidRPr="00692907">
        <w:t xml:space="preserve"> (</w:t>
      </w:r>
      <w:r w:rsidR="000F07EB" w:rsidRPr="00692907">
        <w:rPr>
          <w:rFonts w:cs="Times New Roman"/>
          <w:szCs w:val="24"/>
        </w:rPr>
        <w:t>Saikrishna, 2025)</w:t>
      </w:r>
      <w:r w:rsidR="005C2357" w:rsidRPr="00692907">
        <w:t>.</w:t>
      </w:r>
    </w:p>
    <w:p w14:paraId="7759C94A" w14:textId="77777777" w:rsidR="00A76057" w:rsidRPr="00692907" w:rsidRDefault="00A72158" w:rsidP="00CB2070">
      <w:pPr>
        <w:spacing w:line="480" w:lineRule="auto"/>
      </w:pPr>
      <w:r w:rsidRPr="00692907">
        <w:rPr>
          <w:b/>
          <w:bCs/>
        </w:rPr>
        <w:t>8. Conduct Regular Feedback and Performance Reviews</w:t>
      </w:r>
      <w:r w:rsidR="005C2357" w:rsidRPr="00692907">
        <w:rPr>
          <w:b/>
          <w:bCs/>
        </w:rPr>
        <w:t>:</w:t>
      </w:r>
      <w:r w:rsidR="005C2357" w:rsidRPr="00692907">
        <w:t xml:space="preserve"> </w:t>
      </w:r>
      <w:r w:rsidR="0040501E" w:rsidRPr="00692907">
        <w:t>Continuous improvement depends on feedback mechanisms. Guests and employees should be given a chance to say what they think</w:t>
      </w:r>
      <w:r w:rsidR="000F07EB" w:rsidRPr="00692907">
        <w:t xml:space="preserve"> (</w:t>
      </w:r>
      <w:r w:rsidR="000F07EB" w:rsidRPr="00692907">
        <w:rPr>
          <w:rFonts w:cs="Times New Roman"/>
          <w:szCs w:val="24"/>
        </w:rPr>
        <w:t xml:space="preserve">Singh </w:t>
      </w:r>
      <w:r w:rsidR="000F07EB" w:rsidRPr="00692907">
        <w:rPr>
          <w:rFonts w:cs="Times New Roman"/>
          <w:i/>
          <w:iCs/>
          <w:szCs w:val="24"/>
        </w:rPr>
        <w:t>et al.,</w:t>
      </w:r>
      <w:r w:rsidR="000F07EB" w:rsidRPr="00692907">
        <w:rPr>
          <w:rFonts w:cs="Times New Roman"/>
          <w:szCs w:val="24"/>
        </w:rPr>
        <w:t xml:space="preserve"> 2024)</w:t>
      </w:r>
      <w:r w:rsidR="0040501E" w:rsidRPr="00692907">
        <w:t>. Regular performance reviews and anonymous surveys can help management identify problems early in the game, improve job design and deal with grievances before they create turnover</w:t>
      </w:r>
      <w:r w:rsidR="00B541C9" w:rsidRPr="00692907">
        <w:t xml:space="preserve"> (</w:t>
      </w:r>
      <w:proofErr w:type="spellStart"/>
      <w:r w:rsidR="00B541C9" w:rsidRPr="00692907">
        <w:rPr>
          <w:rFonts w:cs="Times New Roman"/>
          <w:szCs w:val="24"/>
        </w:rPr>
        <w:t>Essiaw</w:t>
      </w:r>
      <w:proofErr w:type="spellEnd"/>
      <w:r w:rsidR="00B541C9" w:rsidRPr="00692907">
        <w:rPr>
          <w:rFonts w:cs="Times New Roman"/>
          <w:szCs w:val="24"/>
        </w:rPr>
        <w:t>, 2022)</w:t>
      </w:r>
      <w:r w:rsidR="0040501E" w:rsidRPr="00692907">
        <w:t>. Structured feedback tools for guests (digital surveys, comment cards) provide feedback to guests on whether staffing level is having an impact on their experience, and they can adjust their guests based on this feedback</w:t>
      </w:r>
      <w:r w:rsidR="00B541C9" w:rsidRPr="00692907">
        <w:t xml:space="preserve"> (</w:t>
      </w:r>
      <w:r w:rsidR="00B541C9" w:rsidRPr="00692907">
        <w:rPr>
          <w:rFonts w:cs="Times New Roman"/>
          <w:szCs w:val="24"/>
        </w:rPr>
        <w:t>Das, 2023)</w:t>
      </w:r>
      <w:r w:rsidR="0040501E" w:rsidRPr="00692907">
        <w:t>.</w:t>
      </w:r>
    </w:p>
    <w:p w14:paraId="4A8C206E" w14:textId="77777777" w:rsidR="008D2F05" w:rsidRPr="00692907" w:rsidRDefault="00A72158" w:rsidP="00CB2070">
      <w:pPr>
        <w:spacing w:line="480" w:lineRule="auto"/>
        <w:rPr>
          <w:rFonts w:cs="Times New Roman"/>
          <w:szCs w:val="24"/>
        </w:rPr>
      </w:pPr>
      <w:r w:rsidRPr="00692907">
        <w:rPr>
          <w:rFonts w:cs="Times New Roman"/>
          <w:szCs w:val="24"/>
        </w:rPr>
        <w:br w:type="page"/>
      </w:r>
    </w:p>
    <w:p w14:paraId="7CC5023C" w14:textId="77777777" w:rsidR="00615E89" w:rsidRPr="00692907" w:rsidRDefault="00A72158" w:rsidP="008D2F05">
      <w:pPr>
        <w:pStyle w:val="Heading1"/>
        <w:rPr>
          <w:rFonts w:cs="Times New Roman"/>
          <w:sz w:val="24"/>
          <w:szCs w:val="24"/>
        </w:rPr>
      </w:pPr>
      <w:bookmarkStart w:id="29" w:name="_Toc200118189"/>
      <w:r w:rsidRPr="00692907">
        <w:rPr>
          <w:rFonts w:cs="Times New Roman"/>
          <w:sz w:val="24"/>
          <w:szCs w:val="24"/>
        </w:rPr>
        <w:lastRenderedPageBreak/>
        <w:t>References</w:t>
      </w:r>
      <w:bookmarkEnd w:id="29"/>
    </w:p>
    <w:p w14:paraId="2CF3B5AE" w14:textId="77777777" w:rsidR="00352475" w:rsidRPr="00692907" w:rsidRDefault="00A72158" w:rsidP="00352475">
      <w:pPr>
        <w:rPr>
          <w:rFonts w:cs="Times New Roman"/>
          <w:szCs w:val="24"/>
        </w:rPr>
      </w:pPr>
      <w:r w:rsidRPr="00692907">
        <w:rPr>
          <w:rFonts w:cs="Times New Roman"/>
          <w:szCs w:val="24"/>
        </w:rPr>
        <w:t>Aboutaleb, M., Mohammad, A. and Fayyad, S. (2025). Emotional contagion in hotels: How psychological resilience shapes employees’ performance, satisfaction, and retention. </w:t>
      </w:r>
      <w:r w:rsidRPr="00692907">
        <w:rPr>
          <w:rFonts w:cs="Times New Roman"/>
          <w:i/>
          <w:iCs/>
          <w:szCs w:val="24"/>
        </w:rPr>
        <w:t>Journal of Quality Assurance in Hospitality &amp; Tourism</w:t>
      </w:r>
      <w:r w:rsidRPr="00692907">
        <w:rPr>
          <w:rFonts w:cs="Times New Roman"/>
          <w:szCs w:val="24"/>
        </w:rPr>
        <w:t>, pp.1-30.</w:t>
      </w:r>
    </w:p>
    <w:p w14:paraId="1C8D8DAF" w14:textId="77777777" w:rsidR="00352475" w:rsidRPr="00692907" w:rsidRDefault="00A72158" w:rsidP="00352475">
      <w:pPr>
        <w:rPr>
          <w:rFonts w:cs="Times New Roman"/>
          <w:color w:val="auto"/>
          <w:szCs w:val="24"/>
        </w:rPr>
      </w:pPr>
      <w:r w:rsidRPr="00692907">
        <w:rPr>
          <w:rFonts w:cs="Times New Roman"/>
          <w:color w:val="auto"/>
          <w:szCs w:val="24"/>
        </w:rPr>
        <w:t xml:space="preserve">Accor.com. (2025), </w:t>
      </w:r>
      <w:r w:rsidRPr="00692907">
        <w:rPr>
          <w:rFonts w:cs="Times New Roman"/>
          <w:i/>
          <w:iCs/>
          <w:color w:val="auto"/>
          <w:szCs w:val="24"/>
        </w:rPr>
        <w:t>Mercure Daventry Court Hotel</w:t>
      </w:r>
      <w:r w:rsidRPr="00692907">
        <w:rPr>
          <w:rFonts w:cs="Times New Roman"/>
          <w:color w:val="auto"/>
          <w:szCs w:val="24"/>
        </w:rPr>
        <w:t xml:space="preserve">, </w:t>
      </w:r>
      <w:r w:rsidRPr="00692907">
        <w:rPr>
          <w:rFonts w:cs="Times New Roman"/>
          <w:i/>
          <w:iCs/>
          <w:color w:val="auto"/>
          <w:szCs w:val="24"/>
        </w:rPr>
        <w:t>all.accor.com</w:t>
      </w:r>
      <w:r w:rsidRPr="00692907">
        <w:rPr>
          <w:rFonts w:cs="Times New Roman"/>
          <w:color w:val="auto"/>
          <w:szCs w:val="24"/>
        </w:rPr>
        <w:t xml:space="preserve">. Available at: https://all.accor.com/hotel/A0I0/index.en.shtml (Accessed: 23 May 2025). </w:t>
      </w:r>
    </w:p>
    <w:p w14:paraId="7D813243" w14:textId="77777777" w:rsidR="00352475" w:rsidRPr="00692907" w:rsidRDefault="00A72158" w:rsidP="00352475">
      <w:pPr>
        <w:rPr>
          <w:rFonts w:cs="Times New Roman"/>
          <w:color w:val="auto"/>
          <w:szCs w:val="24"/>
        </w:rPr>
      </w:pPr>
      <w:proofErr w:type="spellStart"/>
      <w:r w:rsidRPr="00692907">
        <w:rPr>
          <w:rFonts w:cs="Times New Roman"/>
          <w:color w:val="auto"/>
          <w:szCs w:val="24"/>
        </w:rPr>
        <w:t>Akosa</w:t>
      </w:r>
      <w:proofErr w:type="spellEnd"/>
      <w:r w:rsidRPr="00692907">
        <w:rPr>
          <w:rFonts w:cs="Times New Roman"/>
          <w:color w:val="auto"/>
          <w:szCs w:val="24"/>
        </w:rPr>
        <w:t>, F., Huang, S., Ali Abadi, H. and Wen, J. (2025), Unveiling hotel career beliefs among frontline employees in Ghana: a social constructivist approach. </w:t>
      </w:r>
      <w:r w:rsidRPr="00692907">
        <w:rPr>
          <w:rFonts w:cs="Times New Roman"/>
          <w:i/>
          <w:iCs/>
          <w:color w:val="auto"/>
          <w:szCs w:val="24"/>
        </w:rPr>
        <w:t>Current Issues in Tourism</w:t>
      </w:r>
      <w:r w:rsidRPr="00692907">
        <w:rPr>
          <w:rFonts w:cs="Times New Roman"/>
          <w:color w:val="auto"/>
          <w:szCs w:val="24"/>
        </w:rPr>
        <w:t>, pp.1-30.</w:t>
      </w:r>
    </w:p>
    <w:p w14:paraId="60721D50" w14:textId="77777777" w:rsidR="00352475" w:rsidRPr="00692907" w:rsidRDefault="00A72158" w:rsidP="00352475">
      <w:pPr>
        <w:rPr>
          <w:rFonts w:cs="Times New Roman"/>
          <w:szCs w:val="24"/>
        </w:rPr>
      </w:pPr>
      <w:r w:rsidRPr="00692907">
        <w:rPr>
          <w:rFonts w:cs="Times New Roman"/>
          <w:szCs w:val="24"/>
        </w:rPr>
        <w:t>Amissah, E.F., Blankson-Stiles-Ocran, S. and Mensah, I. (2022). Emotional labour, emotional exhaustion and job satisfaction in the hospitality industry. </w:t>
      </w:r>
      <w:r w:rsidRPr="00692907">
        <w:rPr>
          <w:rFonts w:cs="Times New Roman"/>
          <w:i/>
          <w:iCs/>
          <w:szCs w:val="24"/>
        </w:rPr>
        <w:t>Journal of Hospitality and Tourism Insights</w:t>
      </w:r>
      <w:r w:rsidRPr="00692907">
        <w:rPr>
          <w:rFonts w:cs="Times New Roman"/>
          <w:szCs w:val="24"/>
        </w:rPr>
        <w:t>, </w:t>
      </w:r>
      <w:r w:rsidRPr="00692907">
        <w:rPr>
          <w:rFonts w:cs="Times New Roman"/>
          <w:i/>
          <w:iCs/>
          <w:szCs w:val="24"/>
        </w:rPr>
        <w:t>5</w:t>
      </w:r>
      <w:r w:rsidRPr="00692907">
        <w:rPr>
          <w:rFonts w:cs="Times New Roman"/>
          <w:szCs w:val="24"/>
        </w:rPr>
        <w:t>(5), pp.805-821.</w:t>
      </w:r>
    </w:p>
    <w:p w14:paraId="14DB7256" w14:textId="77777777" w:rsidR="00352475" w:rsidRPr="00692907" w:rsidRDefault="00A72158" w:rsidP="00352475">
      <w:pPr>
        <w:rPr>
          <w:rFonts w:cs="Times New Roman"/>
          <w:color w:val="auto"/>
          <w:szCs w:val="24"/>
        </w:rPr>
      </w:pPr>
      <w:r w:rsidRPr="00692907">
        <w:rPr>
          <w:rFonts w:cs="Times New Roman"/>
          <w:color w:val="auto"/>
          <w:szCs w:val="24"/>
        </w:rPr>
        <w:t xml:space="preserve">ANNAMALAH, S.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The Value of Case Study Research in Practice: A Methodological Review with Practical Insights from Organisational Studies. </w:t>
      </w:r>
      <w:r w:rsidRPr="00692907">
        <w:rPr>
          <w:rFonts w:cs="Times New Roman"/>
          <w:i/>
          <w:iCs/>
          <w:color w:val="auto"/>
          <w:szCs w:val="24"/>
        </w:rPr>
        <w:t>Journal of Applied Economic Sciences (JAES)</w:t>
      </w:r>
      <w:r w:rsidRPr="00692907">
        <w:rPr>
          <w:rFonts w:cs="Times New Roman"/>
          <w:color w:val="auto"/>
          <w:szCs w:val="24"/>
        </w:rPr>
        <w:t>, </w:t>
      </w:r>
      <w:r w:rsidRPr="00692907">
        <w:rPr>
          <w:rFonts w:cs="Times New Roman"/>
          <w:i/>
          <w:iCs/>
          <w:color w:val="auto"/>
          <w:szCs w:val="24"/>
        </w:rPr>
        <w:t>19</w:t>
      </w:r>
      <w:r w:rsidRPr="00692907">
        <w:rPr>
          <w:rFonts w:cs="Times New Roman"/>
          <w:color w:val="auto"/>
          <w:szCs w:val="24"/>
        </w:rPr>
        <w:t>(4 (86)), pp.485-498.</w:t>
      </w:r>
    </w:p>
    <w:p w14:paraId="41BE12C7" w14:textId="77777777" w:rsidR="00352475" w:rsidRPr="00692907" w:rsidRDefault="00A72158" w:rsidP="00352475">
      <w:pPr>
        <w:rPr>
          <w:rFonts w:cs="Times New Roman"/>
          <w:color w:val="auto"/>
          <w:szCs w:val="24"/>
        </w:rPr>
      </w:pPr>
      <w:r w:rsidRPr="00692907">
        <w:rPr>
          <w:rFonts w:cs="Times New Roman"/>
          <w:color w:val="auto"/>
          <w:szCs w:val="24"/>
        </w:rPr>
        <w:t xml:space="preserve">Bansal, A., Mukherjee, S. and Prayag, G. (2025), From crisis to care: Redesigning work and jobs for employee wellbeing in hospitality and tourism. </w:t>
      </w:r>
      <w:r w:rsidRPr="00692907">
        <w:rPr>
          <w:rFonts w:cs="Times New Roman"/>
          <w:i/>
          <w:iCs/>
          <w:color w:val="auto"/>
          <w:szCs w:val="24"/>
        </w:rPr>
        <w:t>Tourism and Hospitality Research</w:t>
      </w:r>
      <w:r w:rsidRPr="00692907">
        <w:rPr>
          <w:rFonts w:cs="Times New Roman"/>
          <w:color w:val="auto"/>
          <w:szCs w:val="24"/>
        </w:rPr>
        <w:t>, p.14673584251321038.</w:t>
      </w:r>
    </w:p>
    <w:p w14:paraId="33E32559" w14:textId="77777777" w:rsidR="00352475" w:rsidRPr="00692907" w:rsidRDefault="00A72158" w:rsidP="00352475">
      <w:pPr>
        <w:rPr>
          <w:rFonts w:cs="Times New Roman"/>
          <w:color w:val="auto"/>
          <w:szCs w:val="24"/>
        </w:rPr>
      </w:pPr>
      <w:r w:rsidRPr="00692907">
        <w:rPr>
          <w:rFonts w:cs="Times New Roman"/>
          <w:color w:val="auto"/>
          <w:szCs w:val="24"/>
        </w:rPr>
        <w:t xml:space="preserve">Barslund, M., Lenaerts, K., Perugini, C., Pompei, F. and Thil, L. </w:t>
      </w:r>
      <w:r w:rsidRPr="00692907">
        <w:rPr>
          <w:rFonts w:cs="Times New Roman"/>
          <w:szCs w:val="24"/>
        </w:rPr>
        <w:t>(</w:t>
      </w:r>
      <w:r w:rsidRPr="00692907">
        <w:rPr>
          <w:rFonts w:cs="Times New Roman"/>
          <w:color w:val="auto"/>
          <w:szCs w:val="24"/>
        </w:rPr>
        <w:t>2025</w:t>
      </w:r>
      <w:r w:rsidRPr="00692907">
        <w:rPr>
          <w:rFonts w:cs="Times New Roman"/>
          <w:szCs w:val="24"/>
        </w:rPr>
        <w:t>)</w:t>
      </w:r>
      <w:r w:rsidRPr="00692907">
        <w:rPr>
          <w:rFonts w:cs="Times New Roman"/>
          <w:color w:val="auto"/>
          <w:szCs w:val="24"/>
        </w:rPr>
        <w:t>. LABOUR MARKET MATCHING AND QUALITY OF WORK IN A CHANGING WORLD: The Role of labour market regulations, collective bargaining and investments in up-and re-skilling.</w:t>
      </w:r>
    </w:p>
    <w:p w14:paraId="2C1CA4FE" w14:textId="77777777" w:rsidR="00352475" w:rsidRPr="00692907" w:rsidRDefault="00A72158" w:rsidP="00352475">
      <w:pPr>
        <w:rPr>
          <w:rFonts w:cs="Times New Roman"/>
          <w:color w:val="auto"/>
          <w:szCs w:val="24"/>
        </w:rPr>
      </w:pPr>
      <w:proofErr w:type="spellStart"/>
      <w:r w:rsidRPr="00692907">
        <w:rPr>
          <w:rFonts w:cs="Times New Roman"/>
          <w:color w:val="auto"/>
          <w:szCs w:val="24"/>
        </w:rPr>
        <w:t>Birdir</w:t>
      </w:r>
      <w:proofErr w:type="spellEnd"/>
      <w:r w:rsidRPr="00692907">
        <w:rPr>
          <w:rFonts w:cs="Times New Roman"/>
          <w:color w:val="auto"/>
          <w:szCs w:val="24"/>
        </w:rPr>
        <w:t xml:space="preserve">, K. and </w:t>
      </w:r>
      <w:proofErr w:type="spellStart"/>
      <w:r w:rsidRPr="00692907">
        <w:rPr>
          <w:rFonts w:cs="Times New Roman"/>
          <w:color w:val="auto"/>
          <w:szCs w:val="24"/>
        </w:rPr>
        <w:t>Sahilli</w:t>
      </w:r>
      <w:proofErr w:type="spellEnd"/>
      <w:r w:rsidRPr="00692907">
        <w:rPr>
          <w:rFonts w:cs="Times New Roman"/>
          <w:color w:val="auto"/>
          <w:szCs w:val="24"/>
        </w:rPr>
        <w:t xml:space="preserve"> </w:t>
      </w:r>
      <w:proofErr w:type="spellStart"/>
      <w:r w:rsidRPr="00692907">
        <w:rPr>
          <w:rFonts w:cs="Times New Roman"/>
          <w:color w:val="auto"/>
          <w:szCs w:val="24"/>
        </w:rPr>
        <w:t>Birdir</w:t>
      </w:r>
      <w:proofErr w:type="spellEnd"/>
      <w:r w:rsidRPr="00692907">
        <w:rPr>
          <w:rFonts w:cs="Times New Roman"/>
          <w:color w:val="auto"/>
          <w:szCs w:val="24"/>
        </w:rPr>
        <w:t xml:space="preserve">, S. (2024), Staff shortages in hospitality and tourism industries: how technology </w:t>
      </w:r>
      <w:proofErr w:type="gramStart"/>
      <w:r w:rsidRPr="00692907">
        <w:rPr>
          <w:rFonts w:cs="Times New Roman"/>
          <w:color w:val="auto"/>
          <w:szCs w:val="24"/>
        </w:rPr>
        <w:t>influences?.</w:t>
      </w:r>
      <w:proofErr w:type="gramEnd"/>
      <w:r w:rsidRPr="00692907">
        <w:rPr>
          <w:rFonts w:cs="Times New Roman"/>
          <w:color w:val="auto"/>
          <w:szCs w:val="24"/>
        </w:rPr>
        <w:t> </w:t>
      </w:r>
      <w:r w:rsidRPr="00692907">
        <w:rPr>
          <w:rFonts w:cs="Times New Roman"/>
          <w:i/>
          <w:iCs/>
          <w:color w:val="auto"/>
          <w:szCs w:val="24"/>
        </w:rPr>
        <w:t>Worldwide Hospitality and Tourism Themes</w:t>
      </w:r>
      <w:r w:rsidRPr="00692907">
        <w:rPr>
          <w:rFonts w:cs="Times New Roman"/>
          <w:color w:val="auto"/>
          <w:szCs w:val="24"/>
        </w:rPr>
        <w:t>, </w:t>
      </w:r>
      <w:r w:rsidRPr="00692907">
        <w:rPr>
          <w:rFonts w:cs="Times New Roman"/>
          <w:i/>
          <w:iCs/>
          <w:color w:val="auto"/>
          <w:szCs w:val="24"/>
        </w:rPr>
        <w:t>16</w:t>
      </w:r>
      <w:r w:rsidRPr="00692907">
        <w:rPr>
          <w:rFonts w:cs="Times New Roman"/>
          <w:color w:val="auto"/>
          <w:szCs w:val="24"/>
        </w:rPr>
        <w:t>(5), pp.551-554.</w:t>
      </w:r>
    </w:p>
    <w:p w14:paraId="61F2800F" w14:textId="77777777" w:rsidR="00352475" w:rsidRPr="00692907" w:rsidRDefault="00A72158" w:rsidP="00352475">
      <w:pPr>
        <w:rPr>
          <w:rFonts w:cs="Times New Roman"/>
          <w:color w:val="auto"/>
          <w:szCs w:val="24"/>
        </w:rPr>
      </w:pPr>
      <w:r w:rsidRPr="00692907">
        <w:rPr>
          <w:rFonts w:cs="Times New Roman"/>
          <w:color w:val="auto"/>
          <w:szCs w:val="24"/>
        </w:rPr>
        <w:t xml:space="preserve">Botelho, B.D.C. </w:t>
      </w:r>
      <w:r w:rsidRPr="00692907">
        <w:rPr>
          <w:rFonts w:cs="Times New Roman"/>
          <w:szCs w:val="24"/>
        </w:rPr>
        <w:t>(</w:t>
      </w:r>
      <w:r w:rsidRPr="00692907">
        <w:rPr>
          <w:rFonts w:cs="Times New Roman"/>
          <w:color w:val="auto"/>
          <w:szCs w:val="24"/>
        </w:rPr>
        <w:t>2023</w:t>
      </w:r>
      <w:r w:rsidRPr="00692907">
        <w:rPr>
          <w:rFonts w:cs="Times New Roman"/>
          <w:szCs w:val="24"/>
        </w:rPr>
        <w:t>)</w:t>
      </w:r>
      <w:r w:rsidRPr="00692907">
        <w:rPr>
          <w:rFonts w:cs="Times New Roman"/>
          <w:color w:val="auto"/>
          <w:szCs w:val="24"/>
        </w:rPr>
        <w:t>. </w:t>
      </w:r>
      <w:r w:rsidRPr="00692907">
        <w:rPr>
          <w:rFonts w:cs="Times New Roman"/>
          <w:i/>
          <w:iCs/>
          <w:color w:val="auto"/>
          <w:szCs w:val="24"/>
        </w:rPr>
        <w:t>Why it is so difficult to retain and maintain talent in hospitality and tourism organisations</w:t>
      </w:r>
      <w:r w:rsidRPr="00692907">
        <w:rPr>
          <w:rFonts w:cs="Times New Roman"/>
          <w:color w:val="auto"/>
          <w:szCs w:val="24"/>
        </w:rPr>
        <w:t> (</w:t>
      </w:r>
      <w:proofErr w:type="gramStart"/>
      <w:r w:rsidRPr="00692907">
        <w:rPr>
          <w:rFonts w:cs="Times New Roman"/>
          <w:color w:val="auto"/>
          <w:szCs w:val="24"/>
        </w:rPr>
        <w:t>Master's</w:t>
      </w:r>
      <w:proofErr w:type="gramEnd"/>
      <w:r w:rsidRPr="00692907">
        <w:rPr>
          <w:rFonts w:cs="Times New Roman"/>
          <w:color w:val="auto"/>
          <w:szCs w:val="24"/>
        </w:rPr>
        <w:t xml:space="preserve"> thesis).</w:t>
      </w:r>
    </w:p>
    <w:p w14:paraId="2F27ACD9" w14:textId="77777777" w:rsidR="00352475" w:rsidRPr="00692907" w:rsidRDefault="00A72158" w:rsidP="00352475">
      <w:pPr>
        <w:rPr>
          <w:rFonts w:cs="Times New Roman"/>
          <w:color w:val="auto"/>
          <w:szCs w:val="24"/>
        </w:rPr>
      </w:pPr>
      <w:r w:rsidRPr="00692907">
        <w:rPr>
          <w:rFonts w:cs="Times New Roman"/>
          <w:color w:val="auto"/>
          <w:szCs w:val="24"/>
        </w:rPr>
        <w:t xml:space="preserve">Breit, M., Scherrer, V., Tucker-Drob, E.M. and Preckel, F.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The stability of cognitive abilities: A meta-analytic review of longitudinal studies. </w:t>
      </w:r>
      <w:r w:rsidRPr="00692907">
        <w:rPr>
          <w:rFonts w:cs="Times New Roman"/>
          <w:i/>
          <w:iCs/>
          <w:color w:val="auto"/>
          <w:szCs w:val="24"/>
        </w:rPr>
        <w:t>Psychological Bulletin</w:t>
      </w:r>
      <w:r w:rsidRPr="00692907">
        <w:rPr>
          <w:rFonts w:cs="Times New Roman"/>
          <w:color w:val="auto"/>
          <w:szCs w:val="24"/>
        </w:rPr>
        <w:t>, </w:t>
      </w:r>
      <w:r w:rsidRPr="00692907">
        <w:rPr>
          <w:rFonts w:cs="Times New Roman"/>
          <w:i/>
          <w:iCs/>
          <w:color w:val="auto"/>
          <w:szCs w:val="24"/>
        </w:rPr>
        <w:t>150</w:t>
      </w:r>
      <w:r w:rsidRPr="00692907">
        <w:rPr>
          <w:rFonts w:cs="Times New Roman"/>
          <w:color w:val="auto"/>
          <w:szCs w:val="24"/>
        </w:rPr>
        <w:t>(4), p.399.</w:t>
      </w:r>
    </w:p>
    <w:p w14:paraId="201EBBCE" w14:textId="77777777" w:rsidR="00352475" w:rsidRPr="00692907" w:rsidRDefault="00A72158" w:rsidP="00352475">
      <w:pPr>
        <w:rPr>
          <w:rFonts w:cs="Times New Roman"/>
          <w:szCs w:val="24"/>
        </w:rPr>
      </w:pPr>
      <w:r w:rsidRPr="00692907">
        <w:rPr>
          <w:rFonts w:cs="Times New Roman"/>
          <w:szCs w:val="24"/>
        </w:rPr>
        <w:t>Capua, L.T. (2021). Employability Skills and competencies of hospitality management students: Basis for enhanced curriculum. </w:t>
      </w:r>
      <w:r w:rsidRPr="00692907">
        <w:rPr>
          <w:rFonts w:cs="Times New Roman"/>
          <w:i/>
          <w:iCs/>
          <w:szCs w:val="24"/>
        </w:rPr>
        <w:t>Review of International Geographical Education Online</w:t>
      </w:r>
      <w:r w:rsidRPr="00692907">
        <w:rPr>
          <w:rFonts w:cs="Times New Roman"/>
          <w:szCs w:val="24"/>
        </w:rPr>
        <w:t>, </w:t>
      </w:r>
      <w:r w:rsidRPr="00692907">
        <w:rPr>
          <w:rFonts w:cs="Times New Roman"/>
          <w:i/>
          <w:iCs/>
          <w:szCs w:val="24"/>
        </w:rPr>
        <w:t>11</w:t>
      </w:r>
      <w:r w:rsidRPr="00692907">
        <w:rPr>
          <w:rFonts w:cs="Times New Roman"/>
          <w:szCs w:val="24"/>
        </w:rPr>
        <w:t>(10), pp.471-486.</w:t>
      </w:r>
    </w:p>
    <w:p w14:paraId="56177F70" w14:textId="77777777" w:rsidR="00352475" w:rsidRPr="00692907" w:rsidRDefault="00A72158" w:rsidP="00352475">
      <w:pPr>
        <w:rPr>
          <w:rFonts w:cs="Times New Roman"/>
          <w:color w:val="auto"/>
          <w:szCs w:val="24"/>
        </w:rPr>
      </w:pPr>
      <w:r w:rsidRPr="00692907">
        <w:rPr>
          <w:rFonts w:cs="Times New Roman"/>
          <w:color w:val="auto"/>
          <w:szCs w:val="24"/>
        </w:rPr>
        <w:lastRenderedPageBreak/>
        <w:t xml:space="preserve">Casula, M., Rangarajan, N. and Shields, P. </w:t>
      </w:r>
      <w:r w:rsidRPr="00692907">
        <w:rPr>
          <w:rFonts w:cs="Times New Roman"/>
          <w:szCs w:val="24"/>
        </w:rPr>
        <w:t>(</w:t>
      </w:r>
      <w:r w:rsidRPr="00692907">
        <w:rPr>
          <w:rFonts w:cs="Times New Roman"/>
          <w:color w:val="auto"/>
          <w:szCs w:val="24"/>
        </w:rPr>
        <w:t>2021</w:t>
      </w:r>
      <w:r w:rsidRPr="00692907">
        <w:rPr>
          <w:rFonts w:cs="Times New Roman"/>
          <w:szCs w:val="24"/>
        </w:rPr>
        <w:t>)</w:t>
      </w:r>
      <w:r w:rsidRPr="00692907">
        <w:rPr>
          <w:rFonts w:cs="Times New Roman"/>
          <w:color w:val="auto"/>
          <w:szCs w:val="24"/>
        </w:rPr>
        <w:t>. The potential of working hypotheses for deductive exploratory research. </w:t>
      </w:r>
      <w:r w:rsidRPr="00692907">
        <w:rPr>
          <w:rFonts w:cs="Times New Roman"/>
          <w:i/>
          <w:iCs/>
          <w:color w:val="auto"/>
          <w:szCs w:val="24"/>
        </w:rPr>
        <w:t>Quality &amp; Quantity</w:t>
      </w:r>
      <w:r w:rsidRPr="00692907">
        <w:rPr>
          <w:rFonts w:cs="Times New Roman"/>
          <w:color w:val="auto"/>
          <w:szCs w:val="24"/>
        </w:rPr>
        <w:t>, </w:t>
      </w:r>
      <w:r w:rsidRPr="00692907">
        <w:rPr>
          <w:rFonts w:cs="Times New Roman"/>
          <w:i/>
          <w:iCs/>
          <w:color w:val="auto"/>
          <w:szCs w:val="24"/>
        </w:rPr>
        <w:t>55</w:t>
      </w:r>
      <w:r w:rsidRPr="00692907">
        <w:rPr>
          <w:rFonts w:cs="Times New Roman"/>
          <w:color w:val="auto"/>
          <w:szCs w:val="24"/>
        </w:rPr>
        <w:t>(5), pp.1703-1725.</w:t>
      </w:r>
    </w:p>
    <w:p w14:paraId="5E80CEF7" w14:textId="77777777" w:rsidR="00352475" w:rsidRPr="00692907" w:rsidRDefault="00A72158" w:rsidP="00352475">
      <w:pPr>
        <w:rPr>
          <w:rFonts w:cs="Times New Roman"/>
          <w:color w:val="auto"/>
          <w:szCs w:val="24"/>
        </w:rPr>
      </w:pPr>
      <w:proofErr w:type="spellStart"/>
      <w:r w:rsidRPr="00692907">
        <w:rPr>
          <w:rFonts w:cs="Times New Roman"/>
          <w:color w:val="auto"/>
          <w:szCs w:val="24"/>
        </w:rPr>
        <w:t>Çeltek</w:t>
      </w:r>
      <w:proofErr w:type="spellEnd"/>
      <w:r w:rsidRPr="00692907">
        <w:rPr>
          <w:rFonts w:cs="Times New Roman"/>
          <w:color w:val="auto"/>
          <w:szCs w:val="24"/>
        </w:rPr>
        <w:t>, E.</w:t>
      </w:r>
      <w:r w:rsidRPr="00692907">
        <w:rPr>
          <w:rFonts w:cs="Times New Roman"/>
          <w:szCs w:val="24"/>
        </w:rPr>
        <w:t xml:space="preserve"> (</w:t>
      </w:r>
      <w:r w:rsidRPr="00692907">
        <w:rPr>
          <w:rFonts w:cs="Times New Roman"/>
          <w:color w:val="auto"/>
          <w:szCs w:val="24"/>
        </w:rPr>
        <w:t>2024</w:t>
      </w:r>
      <w:r w:rsidRPr="00692907">
        <w:rPr>
          <w:rFonts w:cs="Times New Roman"/>
          <w:szCs w:val="24"/>
        </w:rPr>
        <w:t>)</w:t>
      </w:r>
      <w:r w:rsidRPr="00692907">
        <w:rPr>
          <w:rFonts w:cs="Times New Roman"/>
          <w:color w:val="auto"/>
          <w:szCs w:val="24"/>
        </w:rPr>
        <w:t>. Unmanned smart hotel: applications and examples. </w:t>
      </w:r>
      <w:r w:rsidRPr="00692907">
        <w:rPr>
          <w:rFonts w:cs="Times New Roman"/>
          <w:i/>
          <w:iCs/>
          <w:color w:val="auto"/>
          <w:szCs w:val="24"/>
        </w:rPr>
        <w:t>Worldwide Hospitality and Tourism Themes</w:t>
      </w:r>
      <w:r w:rsidRPr="00692907">
        <w:rPr>
          <w:rFonts w:cs="Times New Roman"/>
          <w:color w:val="auto"/>
          <w:szCs w:val="24"/>
        </w:rPr>
        <w:t>, </w:t>
      </w:r>
      <w:r w:rsidRPr="00692907">
        <w:rPr>
          <w:rFonts w:cs="Times New Roman"/>
          <w:i/>
          <w:iCs/>
          <w:color w:val="auto"/>
          <w:szCs w:val="24"/>
        </w:rPr>
        <w:t>16</w:t>
      </w:r>
      <w:r w:rsidRPr="00692907">
        <w:rPr>
          <w:rFonts w:cs="Times New Roman"/>
          <w:color w:val="auto"/>
          <w:szCs w:val="24"/>
        </w:rPr>
        <w:t>(5), pp.611-626.</w:t>
      </w:r>
    </w:p>
    <w:p w14:paraId="0E90CD6C" w14:textId="77777777" w:rsidR="00352475" w:rsidRPr="00692907" w:rsidRDefault="00A72158" w:rsidP="00352475">
      <w:pPr>
        <w:rPr>
          <w:rFonts w:cs="Times New Roman"/>
          <w:color w:val="auto"/>
          <w:szCs w:val="24"/>
        </w:rPr>
      </w:pPr>
      <w:r w:rsidRPr="00692907">
        <w:rPr>
          <w:rFonts w:cs="Times New Roman"/>
          <w:szCs w:val="24"/>
        </w:rPr>
        <w:t xml:space="preserve">Chhibber, P., Kaur </w:t>
      </w:r>
      <w:proofErr w:type="spellStart"/>
      <w:r w:rsidRPr="00692907">
        <w:rPr>
          <w:rFonts w:cs="Times New Roman"/>
          <w:szCs w:val="24"/>
        </w:rPr>
        <w:t>Paposa</w:t>
      </w:r>
      <w:proofErr w:type="spellEnd"/>
      <w:r w:rsidRPr="00692907">
        <w:rPr>
          <w:rFonts w:cs="Times New Roman"/>
          <w:szCs w:val="24"/>
        </w:rPr>
        <w:t>, K. and Dhand, S. (2025). Qualitative inquiry suggesting needed pathways: economic, social, religious, political and industrial activist research on poverty. </w:t>
      </w:r>
      <w:r w:rsidRPr="00692907">
        <w:rPr>
          <w:rFonts w:cs="Times New Roman"/>
          <w:i/>
          <w:iCs/>
          <w:szCs w:val="24"/>
        </w:rPr>
        <w:t>Journal of Strategy and Management</w:t>
      </w:r>
      <w:r w:rsidRPr="00692907">
        <w:rPr>
          <w:rFonts w:cs="Times New Roman"/>
          <w:szCs w:val="24"/>
        </w:rPr>
        <w:t>, </w:t>
      </w:r>
      <w:r w:rsidRPr="00692907">
        <w:rPr>
          <w:rFonts w:cs="Times New Roman"/>
          <w:i/>
          <w:iCs/>
          <w:szCs w:val="24"/>
        </w:rPr>
        <w:t>18</w:t>
      </w:r>
      <w:r w:rsidRPr="00692907">
        <w:rPr>
          <w:rFonts w:cs="Times New Roman"/>
          <w:szCs w:val="24"/>
        </w:rPr>
        <w:t>(1), pp.57-72.</w:t>
      </w:r>
    </w:p>
    <w:p w14:paraId="64256D17" w14:textId="77777777" w:rsidR="00352475" w:rsidRPr="00692907" w:rsidRDefault="00A72158" w:rsidP="00352475">
      <w:pPr>
        <w:rPr>
          <w:rFonts w:cs="Times New Roman"/>
          <w:color w:val="auto"/>
          <w:szCs w:val="24"/>
        </w:rPr>
      </w:pPr>
      <w:r w:rsidRPr="00692907">
        <w:rPr>
          <w:rFonts w:cs="Times New Roman"/>
          <w:color w:val="auto"/>
          <w:szCs w:val="24"/>
        </w:rPr>
        <w:t xml:space="preserve">Das, M.P. </w:t>
      </w:r>
      <w:r w:rsidRPr="00692907">
        <w:rPr>
          <w:rFonts w:cs="Times New Roman"/>
          <w:szCs w:val="24"/>
        </w:rPr>
        <w:t>(</w:t>
      </w:r>
      <w:r w:rsidRPr="00692907">
        <w:rPr>
          <w:rFonts w:cs="Times New Roman"/>
          <w:color w:val="auto"/>
          <w:szCs w:val="24"/>
        </w:rPr>
        <w:t>2023</w:t>
      </w:r>
      <w:r w:rsidRPr="00692907">
        <w:rPr>
          <w:rFonts w:cs="Times New Roman"/>
          <w:szCs w:val="24"/>
        </w:rPr>
        <w:t>)</w:t>
      </w:r>
      <w:r w:rsidRPr="00692907">
        <w:rPr>
          <w:rFonts w:cs="Times New Roman"/>
          <w:color w:val="auto"/>
          <w:szCs w:val="24"/>
        </w:rPr>
        <w:t xml:space="preserve">. Technology and Guest Experience: Innovations Reshaping Hotel Management. </w:t>
      </w:r>
      <w:r w:rsidRPr="00692907">
        <w:rPr>
          <w:rFonts w:cs="Times New Roman"/>
          <w:i/>
          <w:iCs/>
          <w:color w:val="auto"/>
          <w:szCs w:val="24"/>
        </w:rPr>
        <w:t>International Journal for Multidimensional Research Perspectives</w:t>
      </w:r>
      <w:r w:rsidRPr="00692907">
        <w:rPr>
          <w:rFonts w:cs="Times New Roman"/>
          <w:color w:val="auto"/>
          <w:szCs w:val="24"/>
        </w:rPr>
        <w:t>, </w:t>
      </w:r>
      <w:r w:rsidRPr="00692907">
        <w:rPr>
          <w:rFonts w:cs="Times New Roman"/>
          <w:i/>
          <w:iCs/>
          <w:color w:val="auto"/>
          <w:szCs w:val="24"/>
        </w:rPr>
        <w:t>1</w:t>
      </w:r>
      <w:r w:rsidRPr="00692907">
        <w:rPr>
          <w:rFonts w:cs="Times New Roman"/>
          <w:color w:val="auto"/>
          <w:szCs w:val="24"/>
        </w:rPr>
        <w:t>(3), pp.76-95.</w:t>
      </w:r>
    </w:p>
    <w:p w14:paraId="0AD708CA" w14:textId="77777777" w:rsidR="00352475" w:rsidRPr="00692907" w:rsidRDefault="00A72158" w:rsidP="00352475">
      <w:pPr>
        <w:rPr>
          <w:rFonts w:cs="Times New Roman"/>
          <w:szCs w:val="24"/>
        </w:rPr>
      </w:pPr>
      <w:r w:rsidRPr="00692907">
        <w:rPr>
          <w:rFonts w:cs="Times New Roman"/>
          <w:szCs w:val="24"/>
        </w:rPr>
        <w:t>Davern, D. (2021). Talent management, the employer brand, and employee retention: Evidence from the Irish hotel sector. In </w:t>
      </w:r>
      <w:r w:rsidRPr="00692907">
        <w:rPr>
          <w:rFonts w:cs="Times New Roman"/>
          <w:i/>
          <w:iCs/>
          <w:szCs w:val="24"/>
        </w:rPr>
        <w:t>Talent management innovations in the international hospitality industry</w:t>
      </w:r>
      <w:r w:rsidRPr="00692907">
        <w:rPr>
          <w:rFonts w:cs="Times New Roman"/>
          <w:szCs w:val="24"/>
        </w:rPr>
        <w:t> (pp. 79-98). Emerald Publishing Limited.</w:t>
      </w:r>
    </w:p>
    <w:p w14:paraId="7678E367" w14:textId="77777777" w:rsidR="00352475" w:rsidRPr="00692907" w:rsidRDefault="00A72158" w:rsidP="00352475">
      <w:pPr>
        <w:rPr>
          <w:rFonts w:cs="Times New Roman"/>
          <w:szCs w:val="24"/>
        </w:rPr>
      </w:pPr>
      <w:r w:rsidRPr="00692907">
        <w:rPr>
          <w:rFonts w:cs="Times New Roman"/>
          <w:szCs w:val="24"/>
        </w:rPr>
        <w:t>Deng, T., Tang, C. and Lai, Y. (2025). How workers prevent negative online reviews under algorithmic management: evidence from Chinese food-delivery platform. </w:t>
      </w:r>
      <w:r w:rsidRPr="00692907">
        <w:rPr>
          <w:rFonts w:cs="Times New Roman"/>
          <w:i/>
          <w:iCs/>
          <w:szCs w:val="24"/>
        </w:rPr>
        <w:t>Information Technology &amp; People</w:t>
      </w:r>
      <w:r w:rsidRPr="00692907">
        <w:rPr>
          <w:rFonts w:cs="Times New Roman"/>
          <w:szCs w:val="24"/>
        </w:rPr>
        <w:t>.</w:t>
      </w:r>
    </w:p>
    <w:p w14:paraId="16B8E533" w14:textId="77777777" w:rsidR="00352475" w:rsidRPr="00692907" w:rsidRDefault="00A72158" w:rsidP="00352475">
      <w:pPr>
        <w:rPr>
          <w:rFonts w:cs="Times New Roman"/>
          <w:color w:val="auto"/>
          <w:szCs w:val="24"/>
        </w:rPr>
      </w:pPr>
      <w:r w:rsidRPr="00692907">
        <w:rPr>
          <w:rFonts w:cs="Times New Roman"/>
          <w:color w:val="auto"/>
          <w:szCs w:val="24"/>
        </w:rPr>
        <w:t xml:space="preserve">Dewi, I.G.A.A.O. </w:t>
      </w:r>
      <w:r w:rsidRPr="00692907">
        <w:rPr>
          <w:rFonts w:cs="Times New Roman"/>
          <w:szCs w:val="24"/>
        </w:rPr>
        <w:t>(</w:t>
      </w:r>
      <w:r w:rsidRPr="00692907">
        <w:rPr>
          <w:rFonts w:cs="Times New Roman"/>
          <w:color w:val="auto"/>
          <w:szCs w:val="24"/>
        </w:rPr>
        <w:t>2021</w:t>
      </w:r>
      <w:r w:rsidRPr="00692907">
        <w:rPr>
          <w:rFonts w:cs="Times New Roman"/>
          <w:szCs w:val="24"/>
        </w:rPr>
        <w:t>)</w:t>
      </w:r>
      <w:r w:rsidRPr="00692907">
        <w:rPr>
          <w:rFonts w:cs="Times New Roman"/>
          <w:color w:val="auto"/>
          <w:szCs w:val="24"/>
        </w:rPr>
        <w:t>. Understanding data collection methods in qualitative research: The perspective of interpretive accounting research. </w:t>
      </w:r>
      <w:r w:rsidRPr="00692907">
        <w:rPr>
          <w:rFonts w:cs="Times New Roman"/>
          <w:i/>
          <w:iCs/>
          <w:color w:val="auto"/>
          <w:szCs w:val="24"/>
        </w:rPr>
        <w:t>Journal of Tourism Economics and Policy</w:t>
      </w:r>
      <w:r w:rsidRPr="00692907">
        <w:rPr>
          <w:rFonts w:cs="Times New Roman"/>
          <w:color w:val="auto"/>
          <w:szCs w:val="24"/>
        </w:rPr>
        <w:t>, </w:t>
      </w:r>
      <w:r w:rsidRPr="00692907">
        <w:rPr>
          <w:rFonts w:cs="Times New Roman"/>
          <w:i/>
          <w:iCs/>
          <w:color w:val="auto"/>
          <w:szCs w:val="24"/>
        </w:rPr>
        <w:t>1</w:t>
      </w:r>
      <w:r w:rsidRPr="00692907">
        <w:rPr>
          <w:rFonts w:cs="Times New Roman"/>
          <w:color w:val="auto"/>
          <w:szCs w:val="24"/>
        </w:rPr>
        <w:t>(1), pp.23-34.</w:t>
      </w:r>
    </w:p>
    <w:p w14:paraId="4E3D95E4" w14:textId="77777777" w:rsidR="00352475" w:rsidRPr="00692907" w:rsidRDefault="00A72158" w:rsidP="00352475">
      <w:pPr>
        <w:rPr>
          <w:rFonts w:cs="Times New Roman"/>
          <w:color w:val="auto"/>
          <w:szCs w:val="24"/>
        </w:rPr>
      </w:pPr>
      <w:r w:rsidRPr="00692907">
        <w:rPr>
          <w:rFonts w:cs="Times New Roman"/>
          <w:color w:val="auto"/>
          <w:szCs w:val="24"/>
        </w:rPr>
        <w:t xml:space="preserve">Dimitriou, C.K. </w:t>
      </w:r>
      <w:r w:rsidRPr="00692907">
        <w:rPr>
          <w:rFonts w:cs="Times New Roman"/>
          <w:szCs w:val="24"/>
        </w:rPr>
        <w:t>(</w:t>
      </w:r>
      <w:r w:rsidRPr="00692907">
        <w:rPr>
          <w:rFonts w:cs="Times New Roman"/>
          <w:color w:val="auto"/>
          <w:szCs w:val="24"/>
        </w:rPr>
        <w:t>2022</w:t>
      </w:r>
      <w:r w:rsidRPr="00692907">
        <w:rPr>
          <w:rFonts w:cs="Times New Roman"/>
          <w:szCs w:val="24"/>
        </w:rPr>
        <w:t>)</w:t>
      </w:r>
      <w:r w:rsidRPr="00692907">
        <w:rPr>
          <w:rFonts w:cs="Times New Roman"/>
          <w:color w:val="auto"/>
          <w:szCs w:val="24"/>
        </w:rPr>
        <w:t>. The critical role that national culture and ethical leadership play in fostering employee commitment to service quality in the hotel industry. </w:t>
      </w:r>
      <w:r w:rsidRPr="00692907">
        <w:rPr>
          <w:rFonts w:cs="Times New Roman"/>
          <w:i/>
          <w:iCs/>
          <w:color w:val="auto"/>
          <w:szCs w:val="24"/>
        </w:rPr>
        <w:t>Research in Hospitality Management</w:t>
      </w:r>
      <w:r w:rsidRPr="00692907">
        <w:rPr>
          <w:rFonts w:cs="Times New Roman"/>
          <w:color w:val="auto"/>
          <w:szCs w:val="24"/>
        </w:rPr>
        <w:t>, </w:t>
      </w:r>
      <w:r w:rsidRPr="00692907">
        <w:rPr>
          <w:rFonts w:cs="Times New Roman"/>
          <w:i/>
          <w:iCs/>
          <w:color w:val="auto"/>
          <w:szCs w:val="24"/>
        </w:rPr>
        <w:t>12</w:t>
      </w:r>
      <w:r w:rsidRPr="00692907">
        <w:rPr>
          <w:rFonts w:cs="Times New Roman"/>
          <w:color w:val="auto"/>
          <w:szCs w:val="24"/>
        </w:rPr>
        <w:t>(3), pp.255-271.</w:t>
      </w:r>
    </w:p>
    <w:p w14:paraId="2BAC26CB" w14:textId="77777777" w:rsidR="00352475" w:rsidRPr="00692907" w:rsidRDefault="00A72158" w:rsidP="00352475">
      <w:pPr>
        <w:rPr>
          <w:rFonts w:cs="Times New Roman"/>
          <w:color w:val="auto"/>
          <w:szCs w:val="24"/>
        </w:rPr>
      </w:pPr>
      <w:r w:rsidRPr="00692907">
        <w:rPr>
          <w:rFonts w:cs="Times New Roman"/>
          <w:color w:val="auto"/>
          <w:szCs w:val="24"/>
        </w:rPr>
        <w:t xml:space="preserve">Dixon, L. </w:t>
      </w:r>
      <w:r w:rsidRPr="00692907">
        <w:rPr>
          <w:rFonts w:cs="Times New Roman"/>
          <w:szCs w:val="24"/>
        </w:rPr>
        <w:t>(</w:t>
      </w:r>
      <w:r w:rsidRPr="00692907">
        <w:rPr>
          <w:rFonts w:cs="Times New Roman"/>
          <w:color w:val="auto"/>
          <w:szCs w:val="24"/>
        </w:rPr>
        <w:t>2022</w:t>
      </w:r>
      <w:r w:rsidRPr="00692907">
        <w:rPr>
          <w:rFonts w:cs="Times New Roman"/>
          <w:szCs w:val="24"/>
        </w:rPr>
        <w:t>)</w:t>
      </w:r>
      <w:r w:rsidRPr="00692907">
        <w:rPr>
          <w:rFonts w:cs="Times New Roman"/>
          <w:color w:val="auto"/>
          <w:szCs w:val="24"/>
        </w:rPr>
        <w:t>. </w:t>
      </w:r>
      <w:r w:rsidRPr="00692907">
        <w:rPr>
          <w:rFonts w:cs="Times New Roman"/>
          <w:i/>
          <w:iCs/>
          <w:color w:val="auto"/>
          <w:szCs w:val="24"/>
        </w:rPr>
        <w:t>The different perceptions of flexible work arrangements between Millennials and Generation X at work</w:t>
      </w:r>
      <w:r w:rsidR="00FC2316" w:rsidRPr="00692907">
        <w:rPr>
          <w:rFonts w:cs="Times New Roman"/>
          <w:color w:val="auto"/>
          <w:szCs w:val="24"/>
        </w:rPr>
        <w:t>.</w:t>
      </w:r>
    </w:p>
    <w:p w14:paraId="065900DB" w14:textId="77777777" w:rsidR="00352475" w:rsidRPr="00692907" w:rsidRDefault="00A72158" w:rsidP="00352475">
      <w:pPr>
        <w:rPr>
          <w:rFonts w:cs="Times New Roman"/>
          <w:color w:val="auto"/>
          <w:szCs w:val="24"/>
        </w:rPr>
      </w:pPr>
      <w:r w:rsidRPr="00692907">
        <w:rPr>
          <w:rFonts w:cs="Times New Roman"/>
          <w:color w:val="auto"/>
          <w:szCs w:val="24"/>
        </w:rPr>
        <w:t xml:space="preserve">Do, G.L. </w:t>
      </w:r>
      <w:r w:rsidRPr="00692907">
        <w:rPr>
          <w:rFonts w:cs="Times New Roman"/>
          <w:szCs w:val="24"/>
        </w:rPr>
        <w:t>(</w:t>
      </w:r>
      <w:r w:rsidRPr="00692907">
        <w:rPr>
          <w:rFonts w:cs="Times New Roman"/>
          <w:color w:val="auto"/>
          <w:szCs w:val="24"/>
        </w:rPr>
        <w:t>2025</w:t>
      </w:r>
      <w:r w:rsidRPr="00692907">
        <w:rPr>
          <w:rFonts w:cs="Times New Roman"/>
          <w:szCs w:val="24"/>
        </w:rPr>
        <w:t>)</w:t>
      </w:r>
      <w:r w:rsidRPr="00692907">
        <w:rPr>
          <w:rFonts w:cs="Times New Roman"/>
          <w:color w:val="auto"/>
          <w:szCs w:val="24"/>
        </w:rPr>
        <w:t>. Improving Employees’ Wellbeing in Finland’s Hospitality Sector: A Focus on Contingent Work of Temporary Agency Workers.</w:t>
      </w:r>
    </w:p>
    <w:p w14:paraId="1F82937F" w14:textId="77777777" w:rsidR="00352475" w:rsidRPr="00692907" w:rsidRDefault="00A72158" w:rsidP="00352475">
      <w:pPr>
        <w:rPr>
          <w:rFonts w:cs="Times New Roman"/>
          <w:color w:val="auto"/>
          <w:szCs w:val="24"/>
        </w:rPr>
      </w:pPr>
      <w:r w:rsidRPr="00692907">
        <w:rPr>
          <w:rFonts w:cs="Times New Roman"/>
          <w:color w:val="auto"/>
          <w:szCs w:val="24"/>
        </w:rPr>
        <w:t xml:space="preserve">Enes, K.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Can digital transformation or metamorphosis alleviate staff shortages? </w:t>
      </w:r>
      <w:r w:rsidRPr="00692907">
        <w:rPr>
          <w:rFonts w:cs="Times New Roman"/>
          <w:i/>
          <w:iCs/>
          <w:color w:val="auto"/>
          <w:szCs w:val="24"/>
        </w:rPr>
        <w:t>Worldwide Hospitality and Tourism Themes</w:t>
      </w:r>
      <w:r w:rsidRPr="00692907">
        <w:rPr>
          <w:rFonts w:cs="Times New Roman"/>
          <w:color w:val="auto"/>
          <w:szCs w:val="24"/>
        </w:rPr>
        <w:t>, </w:t>
      </w:r>
      <w:r w:rsidRPr="00692907">
        <w:rPr>
          <w:rFonts w:cs="Times New Roman"/>
          <w:i/>
          <w:iCs/>
          <w:color w:val="auto"/>
          <w:szCs w:val="24"/>
        </w:rPr>
        <w:t>16</w:t>
      </w:r>
      <w:r w:rsidRPr="00692907">
        <w:rPr>
          <w:rFonts w:cs="Times New Roman"/>
          <w:color w:val="auto"/>
          <w:szCs w:val="24"/>
        </w:rPr>
        <w:t>(5), pp.627-633.</w:t>
      </w:r>
    </w:p>
    <w:p w14:paraId="6F6142FB" w14:textId="77777777" w:rsidR="00352475" w:rsidRPr="00692907" w:rsidRDefault="00A72158" w:rsidP="00352475">
      <w:pPr>
        <w:rPr>
          <w:rFonts w:cs="Times New Roman"/>
          <w:color w:val="auto"/>
          <w:szCs w:val="24"/>
        </w:rPr>
      </w:pPr>
      <w:proofErr w:type="spellStart"/>
      <w:r w:rsidRPr="00692907">
        <w:rPr>
          <w:rFonts w:cs="Times New Roman"/>
          <w:color w:val="auto"/>
          <w:szCs w:val="24"/>
        </w:rPr>
        <w:lastRenderedPageBreak/>
        <w:t>Ercik</w:t>
      </w:r>
      <w:proofErr w:type="spellEnd"/>
      <w:r w:rsidRPr="00692907">
        <w:rPr>
          <w:rFonts w:cs="Times New Roman"/>
          <w:color w:val="auto"/>
          <w:szCs w:val="24"/>
        </w:rPr>
        <w:t xml:space="preserve">, C. and Kardaş, K.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Reflections of digital technologies on human resources management in the tourism sector. </w:t>
      </w:r>
      <w:r w:rsidRPr="00692907">
        <w:rPr>
          <w:rFonts w:cs="Times New Roman"/>
          <w:i/>
          <w:iCs/>
          <w:color w:val="auto"/>
          <w:szCs w:val="24"/>
        </w:rPr>
        <w:t>Worldwide Hospitality and Tourism Themes</w:t>
      </w:r>
      <w:r w:rsidRPr="00692907">
        <w:rPr>
          <w:rFonts w:cs="Times New Roman"/>
          <w:color w:val="auto"/>
          <w:szCs w:val="24"/>
        </w:rPr>
        <w:t>, </w:t>
      </w:r>
      <w:r w:rsidRPr="00692907">
        <w:rPr>
          <w:rFonts w:cs="Times New Roman"/>
          <w:i/>
          <w:iCs/>
          <w:color w:val="auto"/>
          <w:szCs w:val="24"/>
        </w:rPr>
        <w:t>16</w:t>
      </w:r>
      <w:r w:rsidRPr="00692907">
        <w:rPr>
          <w:rFonts w:cs="Times New Roman"/>
          <w:color w:val="auto"/>
          <w:szCs w:val="24"/>
        </w:rPr>
        <w:t>(5), pp.646-663.</w:t>
      </w:r>
    </w:p>
    <w:p w14:paraId="01537AD8" w14:textId="77777777" w:rsidR="00352475" w:rsidRPr="00692907" w:rsidRDefault="00A72158" w:rsidP="00352475">
      <w:pPr>
        <w:rPr>
          <w:rFonts w:cs="Times New Roman"/>
          <w:color w:val="auto"/>
          <w:szCs w:val="24"/>
        </w:rPr>
      </w:pPr>
      <w:proofErr w:type="spellStart"/>
      <w:r w:rsidRPr="00692907">
        <w:rPr>
          <w:rFonts w:cs="Times New Roman"/>
          <w:color w:val="auto"/>
          <w:szCs w:val="24"/>
        </w:rPr>
        <w:t>Essiaw</w:t>
      </w:r>
      <w:proofErr w:type="spellEnd"/>
      <w:r w:rsidRPr="00692907">
        <w:rPr>
          <w:rFonts w:cs="Times New Roman"/>
          <w:color w:val="auto"/>
          <w:szCs w:val="24"/>
        </w:rPr>
        <w:t xml:space="preserve">, B.K. </w:t>
      </w:r>
      <w:r w:rsidRPr="00692907">
        <w:rPr>
          <w:rFonts w:cs="Times New Roman"/>
          <w:szCs w:val="24"/>
        </w:rPr>
        <w:t>(</w:t>
      </w:r>
      <w:r w:rsidRPr="00692907">
        <w:rPr>
          <w:rFonts w:cs="Times New Roman"/>
          <w:color w:val="auto"/>
          <w:szCs w:val="24"/>
        </w:rPr>
        <w:t>2022</w:t>
      </w:r>
      <w:r w:rsidRPr="00692907">
        <w:rPr>
          <w:rFonts w:cs="Times New Roman"/>
          <w:szCs w:val="24"/>
        </w:rPr>
        <w:t>)</w:t>
      </w:r>
      <w:r w:rsidRPr="00692907">
        <w:rPr>
          <w:rFonts w:cs="Times New Roman"/>
          <w:color w:val="auto"/>
          <w:szCs w:val="24"/>
        </w:rPr>
        <w:t>. </w:t>
      </w:r>
      <w:r w:rsidRPr="00692907">
        <w:rPr>
          <w:rFonts w:cs="Times New Roman"/>
          <w:i/>
          <w:iCs/>
          <w:color w:val="auto"/>
          <w:szCs w:val="24"/>
        </w:rPr>
        <w:t>Strategies of handling employee grievance and their impact on job satisfaction evidence from selected hotels in Ghana</w:t>
      </w:r>
      <w:r w:rsidR="00FC2316" w:rsidRPr="00692907">
        <w:rPr>
          <w:rFonts w:cs="Times New Roman"/>
          <w:color w:val="auto"/>
          <w:szCs w:val="24"/>
        </w:rPr>
        <w:t>.</w:t>
      </w:r>
    </w:p>
    <w:p w14:paraId="7A9C53E8" w14:textId="77777777" w:rsidR="00352475" w:rsidRPr="00692907" w:rsidRDefault="00A72158" w:rsidP="00352475">
      <w:pPr>
        <w:rPr>
          <w:rFonts w:cs="Times New Roman"/>
          <w:color w:val="auto"/>
          <w:szCs w:val="24"/>
        </w:rPr>
      </w:pPr>
      <w:r w:rsidRPr="00692907">
        <w:rPr>
          <w:rFonts w:cs="Times New Roman"/>
          <w:color w:val="auto"/>
          <w:szCs w:val="24"/>
        </w:rPr>
        <w:t>Fatma, A. and Kumar, M. (2024), Exploring the correlation between service quality and customer satisfaction in the hospitality industry. </w:t>
      </w:r>
      <w:r w:rsidRPr="00692907">
        <w:rPr>
          <w:rFonts w:cs="Times New Roman"/>
          <w:i/>
          <w:iCs/>
          <w:color w:val="auto"/>
          <w:szCs w:val="24"/>
        </w:rPr>
        <w:t>The International Journal of Indian Psychology</w:t>
      </w:r>
      <w:r w:rsidRPr="00692907">
        <w:rPr>
          <w:rFonts w:cs="Times New Roman"/>
          <w:color w:val="auto"/>
          <w:szCs w:val="24"/>
        </w:rPr>
        <w:t>, </w:t>
      </w:r>
      <w:r w:rsidRPr="00692907">
        <w:rPr>
          <w:rFonts w:cs="Times New Roman"/>
          <w:i/>
          <w:iCs/>
          <w:color w:val="auto"/>
          <w:szCs w:val="24"/>
        </w:rPr>
        <w:t>12</w:t>
      </w:r>
      <w:r w:rsidRPr="00692907">
        <w:rPr>
          <w:rFonts w:cs="Times New Roman"/>
          <w:color w:val="auto"/>
          <w:szCs w:val="24"/>
        </w:rPr>
        <w:t>(1), pp.1400-1410.</w:t>
      </w:r>
    </w:p>
    <w:p w14:paraId="5A4BE843" w14:textId="77777777" w:rsidR="00352475" w:rsidRPr="00692907" w:rsidRDefault="00A72158" w:rsidP="00352475">
      <w:pPr>
        <w:rPr>
          <w:rFonts w:cs="Times New Roman"/>
          <w:color w:val="auto"/>
          <w:szCs w:val="24"/>
        </w:rPr>
      </w:pPr>
      <w:r w:rsidRPr="00692907">
        <w:rPr>
          <w:rFonts w:cs="Times New Roman"/>
          <w:color w:val="auto"/>
          <w:szCs w:val="24"/>
        </w:rPr>
        <w:t xml:space="preserve">Fu, M., Fraser, B. and </w:t>
      </w:r>
      <w:proofErr w:type="spellStart"/>
      <w:r w:rsidRPr="00692907">
        <w:rPr>
          <w:rFonts w:cs="Times New Roman"/>
          <w:color w:val="auto"/>
          <w:szCs w:val="24"/>
        </w:rPr>
        <w:t>Arcodia</w:t>
      </w:r>
      <w:proofErr w:type="spellEnd"/>
      <w:r w:rsidRPr="00692907">
        <w:rPr>
          <w:rFonts w:cs="Times New Roman"/>
          <w:color w:val="auto"/>
          <w:szCs w:val="24"/>
        </w:rPr>
        <w:t xml:space="preserve">, C.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The role of self-service technologies in the new normal of hospitality service encounters. In </w:t>
      </w:r>
      <w:r w:rsidRPr="00692907">
        <w:rPr>
          <w:rFonts w:cs="Times New Roman"/>
          <w:i/>
          <w:iCs/>
          <w:color w:val="auto"/>
          <w:szCs w:val="24"/>
        </w:rPr>
        <w:t>Tourist Behaviour and the New Normal, Volume I: Implications for Tourism Resilience</w:t>
      </w:r>
      <w:r w:rsidRPr="00692907">
        <w:rPr>
          <w:rFonts w:cs="Times New Roman"/>
          <w:color w:val="auto"/>
          <w:szCs w:val="24"/>
        </w:rPr>
        <w:t> (pp. 201-226). Cham: Springer Nature Switzerland.</w:t>
      </w:r>
    </w:p>
    <w:p w14:paraId="2D1A36D2" w14:textId="77777777" w:rsidR="00352475" w:rsidRPr="00692907" w:rsidRDefault="00A72158" w:rsidP="00352475">
      <w:pPr>
        <w:rPr>
          <w:rFonts w:cs="Times New Roman"/>
          <w:color w:val="auto"/>
          <w:szCs w:val="24"/>
        </w:rPr>
      </w:pPr>
      <w:r w:rsidRPr="00692907">
        <w:rPr>
          <w:rFonts w:cs="Times New Roman"/>
          <w:color w:val="auto"/>
          <w:szCs w:val="24"/>
        </w:rPr>
        <w:t xml:space="preserve">García-Buades, M.E., Montañez-Juan, M., </w:t>
      </w:r>
      <w:proofErr w:type="spellStart"/>
      <w:r w:rsidRPr="00692907">
        <w:rPr>
          <w:rFonts w:cs="Times New Roman"/>
          <w:color w:val="auto"/>
          <w:szCs w:val="24"/>
        </w:rPr>
        <w:t>Blahopoulou</w:t>
      </w:r>
      <w:proofErr w:type="spellEnd"/>
      <w:r w:rsidRPr="00692907">
        <w:rPr>
          <w:rFonts w:cs="Times New Roman"/>
          <w:color w:val="auto"/>
          <w:szCs w:val="24"/>
        </w:rPr>
        <w:t xml:space="preserve">, J., Ortiz-Bonnin, S., Chela-Alvarez, X., </w:t>
      </w:r>
      <w:proofErr w:type="spellStart"/>
      <w:r w:rsidRPr="00692907">
        <w:rPr>
          <w:rFonts w:cs="Times New Roman"/>
          <w:color w:val="auto"/>
          <w:szCs w:val="24"/>
        </w:rPr>
        <w:t>Bulilete</w:t>
      </w:r>
      <w:proofErr w:type="spellEnd"/>
      <w:r w:rsidRPr="00692907">
        <w:rPr>
          <w:rFonts w:cs="Times New Roman"/>
          <w:color w:val="auto"/>
          <w:szCs w:val="24"/>
        </w:rPr>
        <w:t xml:space="preserve">, O. and </w:t>
      </w:r>
      <w:proofErr w:type="spellStart"/>
      <w:r w:rsidRPr="00692907">
        <w:rPr>
          <w:rFonts w:cs="Times New Roman"/>
          <w:color w:val="auto"/>
          <w:szCs w:val="24"/>
        </w:rPr>
        <w:t>Llobera</w:t>
      </w:r>
      <w:proofErr w:type="spellEnd"/>
      <w:r w:rsidRPr="00692907">
        <w:rPr>
          <w:rFonts w:cs="Times New Roman"/>
          <w:color w:val="auto"/>
          <w:szCs w:val="24"/>
        </w:rPr>
        <w:t>, J. (2025), Psychosocial work factors, job stress, and self-rated health among hotel housekeepers. </w:t>
      </w:r>
      <w:r w:rsidRPr="00692907">
        <w:rPr>
          <w:rFonts w:cs="Times New Roman"/>
          <w:i/>
          <w:iCs/>
          <w:color w:val="auto"/>
          <w:szCs w:val="24"/>
        </w:rPr>
        <w:t>Workplace health &amp; safety</w:t>
      </w:r>
      <w:r w:rsidRPr="00692907">
        <w:rPr>
          <w:rFonts w:cs="Times New Roman"/>
          <w:color w:val="auto"/>
          <w:szCs w:val="24"/>
        </w:rPr>
        <w:t>, </w:t>
      </w:r>
      <w:r w:rsidRPr="00692907">
        <w:rPr>
          <w:rFonts w:cs="Times New Roman"/>
          <w:i/>
          <w:iCs/>
          <w:color w:val="auto"/>
          <w:szCs w:val="24"/>
        </w:rPr>
        <w:t>73</w:t>
      </w:r>
      <w:r w:rsidRPr="00692907">
        <w:rPr>
          <w:rFonts w:cs="Times New Roman"/>
          <w:color w:val="auto"/>
          <w:szCs w:val="24"/>
        </w:rPr>
        <w:t>(3), pp.116-130.</w:t>
      </w:r>
    </w:p>
    <w:p w14:paraId="61B5E004" w14:textId="77777777" w:rsidR="00352475" w:rsidRPr="00692907" w:rsidRDefault="00A72158" w:rsidP="00352475">
      <w:pPr>
        <w:rPr>
          <w:rFonts w:cs="Times New Roman"/>
          <w:color w:val="auto"/>
          <w:szCs w:val="24"/>
        </w:rPr>
      </w:pPr>
      <w:proofErr w:type="spellStart"/>
      <w:r w:rsidRPr="00692907">
        <w:rPr>
          <w:rFonts w:cs="Times New Roman"/>
          <w:color w:val="auto"/>
          <w:szCs w:val="24"/>
        </w:rPr>
        <w:t>Gebbels</w:t>
      </w:r>
      <w:proofErr w:type="spellEnd"/>
      <w:r w:rsidRPr="00692907">
        <w:rPr>
          <w:rFonts w:cs="Times New Roman"/>
          <w:color w:val="auto"/>
          <w:szCs w:val="24"/>
        </w:rPr>
        <w:t>, M. (2022), Perceptions of hospitality as a career choice for young adults (aged 14-21 in the United Kingdom).</w:t>
      </w:r>
    </w:p>
    <w:p w14:paraId="195FEF78" w14:textId="77777777" w:rsidR="00352475" w:rsidRPr="00692907" w:rsidRDefault="00A72158" w:rsidP="00352475">
      <w:pPr>
        <w:rPr>
          <w:rFonts w:cs="Times New Roman"/>
          <w:color w:val="auto"/>
          <w:szCs w:val="24"/>
        </w:rPr>
      </w:pPr>
      <w:proofErr w:type="spellStart"/>
      <w:r w:rsidRPr="00692907">
        <w:rPr>
          <w:rFonts w:cs="Times New Roman"/>
          <w:color w:val="auto"/>
          <w:szCs w:val="24"/>
        </w:rPr>
        <w:t>Giousmpasoglou</w:t>
      </w:r>
      <w:proofErr w:type="spellEnd"/>
      <w:r w:rsidRPr="00692907">
        <w:rPr>
          <w:rFonts w:cs="Times New Roman"/>
          <w:color w:val="auto"/>
          <w:szCs w:val="24"/>
        </w:rPr>
        <w:t xml:space="preserve">, C.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Working Conditions in the Hospitality Industry: The Case for a Fair and Decent Work Agenda. </w:t>
      </w:r>
      <w:r w:rsidRPr="00692907">
        <w:rPr>
          <w:rFonts w:cs="Times New Roman"/>
          <w:i/>
          <w:iCs/>
          <w:color w:val="auto"/>
          <w:szCs w:val="24"/>
        </w:rPr>
        <w:t>Sustainability</w:t>
      </w:r>
      <w:r w:rsidRPr="00692907">
        <w:rPr>
          <w:rFonts w:cs="Times New Roman"/>
          <w:color w:val="auto"/>
          <w:szCs w:val="24"/>
        </w:rPr>
        <w:t>, </w:t>
      </w:r>
      <w:r w:rsidRPr="00692907">
        <w:rPr>
          <w:rFonts w:cs="Times New Roman"/>
          <w:i/>
          <w:iCs/>
          <w:color w:val="auto"/>
          <w:szCs w:val="24"/>
        </w:rPr>
        <w:t>16</w:t>
      </w:r>
      <w:r w:rsidRPr="00692907">
        <w:rPr>
          <w:rFonts w:cs="Times New Roman"/>
          <w:color w:val="auto"/>
          <w:szCs w:val="24"/>
        </w:rPr>
        <w:t>(19), p.8428.</w:t>
      </w:r>
    </w:p>
    <w:p w14:paraId="1072854B" w14:textId="77777777" w:rsidR="00352475" w:rsidRPr="00692907" w:rsidRDefault="00A72158" w:rsidP="00352475">
      <w:pPr>
        <w:rPr>
          <w:rFonts w:cs="Times New Roman"/>
          <w:color w:val="auto"/>
          <w:szCs w:val="24"/>
        </w:rPr>
      </w:pPr>
      <w:proofErr w:type="spellStart"/>
      <w:r w:rsidRPr="00692907">
        <w:rPr>
          <w:rFonts w:cs="Times New Roman"/>
          <w:color w:val="auto"/>
          <w:szCs w:val="24"/>
        </w:rPr>
        <w:t>Giousmpasoglou</w:t>
      </w:r>
      <w:proofErr w:type="spellEnd"/>
      <w:r w:rsidRPr="00692907">
        <w:rPr>
          <w:rFonts w:cs="Times New Roman"/>
          <w:color w:val="auto"/>
          <w:szCs w:val="24"/>
        </w:rPr>
        <w:t xml:space="preserve">, C., </w:t>
      </w:r>
      <w:proofErr w:type="spellStart"/>
      <w:r w:rsidRPr="00692907">
        <w:rPr>
          <w:rFonts w:cs="Times New Roman"/>
          <w:color w:val="auto"/>
          <w:szCs w:val="24"/>
        </w:rPr>
        <w:t>Marinakou</w:t>
      </w:r>
      <w:proofErr w:type="spellEnd"/>
      <w:r w:rsidRPr="00692907">
        <w:rPr>
          <w:rFonts w:cs="Times New Roman"/>
          <w:color w:val="auto"/>
          <w:szCs w:val="24"/>
        </w:rPr>
        <w:t>, E., Papavasileiou, E. and Hall, K. (2025), Front Line Employees’ Emotional Exhaustion in UK’s Fine Dining Restaurants.</w:t>
      </w:r>
    </w:p>
    <w:p w14:paraId="147058A7" w14:textId="77777777" w:rsidR="00352475" w:rsidRPr="00692907" w:rsidRDefault="00A72158" w:rsidP="00352475">
      <w:pPr>
        <w:rPr>
          <w:rFonts w:cs="Times New Roman"/>
          <w:color w:val="auto"/>
          <w:szCs w:val="24"/>
        </w:rPr>
      </w:pPr>
      <w:r w:rsidRPr="00692907">
        <w:rPr>
          <w:rFonts w:cs="Times New Roman"/>
          <w:color w:val="auto"/>
          <w:szCs w:val="24"/>
        </w:rPr>
        <w:t xml:space="preserve">GOV.UK. (2023), </w:t>
      </w:r>
      <w:r w:rsidRPr="00692907">
        <w:rPr>
          <w:rFonts w:cs="Times New Roman"/>
          <w:i/>
          <w:iCs/>
          <w:color w:val="auto"/>
          <w:szCs w:val="24"/>
        </w:rPr>
        <w:t>Construction and hospitality shortage review (accessible)</w:t>
      </w:r>
      <w:r w:rsidRPr="00692907">
        <w:rPr>
          <w:rFonts w:cs="Times New Roman"/>
          <w:color w:val="auto"/>
          <w:szCs w:val="24"/>
        </w:rPr>
        <w:t xml:space="preserve">, </w:t>
      </w:r>
      <w:r w:rsidRPr="00692907">
        <w:rPr>
          <w:rFonts w:cs="Times New Roman"/>
          <w:i/>
          <w:iCs/>
          <w:color w:val="auto"/>
          <w:szCs w:val="24"/>
        </w:rPr>
        <w:t>GOV.UK</w:t>
      </w:r>
      <w:r w:rsidRPr="00692907">
        <w:rPr>
          <w:rFonts w:cs="Times New Roman"/>
          <w:color w:val="auto"/>
          <w:szCs w:val="24"/>
        </w:rPr>
        <w:t xml:space="preserve">. Available at: https://www.gov.uk/government/publications/construction-and-hospitality-shortage-review/construction-and-hospitality-shortage-review-accessible (Accessed: 23 May 2025). </w:t>
      </w:r>
    </w:p>
    <w:p w14:paraId="3505C04E" w14:textId="77777777" w:rsidR="00352475" w:rsidRPr="00692907" w:rsidRDefault="00A72158" w:rsidP="00352475">
      <w:pPr>
        <w:rPr>
          <w:rFonts w:cs="Times New Roman"/>
          <w:color w:val="auto"/>
          <w:szCs w:val="24"/>
        </w:rPr>
      </w:pPr>
      <w:r w:rsidRPr="00692907">
        <w:rPr>
          <w:rFonts w:cs="Times New Roman"/>
          <w:color w:val="auto"/>
          <w:szCs w:val="24"/>
        </w:rPr>
        <w:t xml:space="preserve">Grigoryan, K. (2024), Labour shortages in the hospitality industry: The effects of work-life balance, employee compensation, government-issued unemployment benefits and job insecurity on employees' turnover intentions. </w:t>
      </w:r>
      <w:r w:rsidRPr="00692907">
        <w:rPr>
          <w:rFonts w:cs="Times New Roman"/>
          <w:i/>
          <w:iCs/>
          <w:color w:val="auto"/>
          <w:szCs w:val="24"/>
        </w:rPr>
        <w:t>Westcliff International Journal of Applied Research</w:t>
      </w:r>
      <w:r w:rsidRPr="00692907">
        <w:rPr>
          <w:rFonts w:cs="Times New Roman"/>
          <w:color w:val="auto"/>
          <w:szCs w:val="24"/>
        </w:rPr>
        <w:t>, </w:t>
      </w:r>
      <w:r w:rsidRPr="00692907">
        <w:rPr>
          <w:rFonts w:cs="Times New Roman"/>
          <w:i/>
          <w:iCs/>
          <w:color w:val="auto"/>
          <w:szCs w:val="24"/>
        </w:rPr>
        <w:t>8</w:t>
      </w:r>
      <w:r w:rsidRPr="00692907">
        <w:rPr>
          <w:rFonts w:cs="Times New Roman"/>
          <w:color w:val="auto"/>
          <w:szCs w:val="24"/>
        </w:rPr>
        <w:t>(1), pp.59-73.</w:t>
      </w:r>
    </w:p>
    <w:p w14:paraId="38AF4EAC" w14:textId="77777777" w:rsidR="00352475" w:rsidRPr="00692907" w:rsidRDefault="00A72158" w:rsidP="00352475">
      <w:pPr>
        <w:rPr>
          <w:rFonts w:cs="Times New Roman"/>
          <w:color w:val="auto"/>
          <w:szCs w:val="24"/>
        </w:rPr>
      </w:pPr>
      <w:r w:rsidRPr="00692907">
        <w:rPr>
          <w:rFonts w:cs="Times New Roman"/>
          <w:color w:val="auto"/>
          <w:szCs w:val="24"/>
        </w:rPr>
        <w:lastRenderedPageBreak/>
        <w:t xml:space="preserve">Henriques, H. and Pereira, L.N.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Hotel demand forecasting models and methods using artificial intelligence: A systematic literature review. </w:t>
      </w:r>
      <w:r w:rsidRPr="00692907">
        <w:rPr>
          <w:rFonts w:cs="Times New Roman"/>
          <w:i/>
          <w:iCs/>
          <w:color w:val="auto"/>
          <w:szCs w:val="24"/>
        </w:rPr>
        <w:t>Tourism &amp; Management Studies</w:t>
      </w:r>
      <w:r w:rsidRPr="00692907">
        <w:rPr>
          <w:rFonts w:cs="Times New Roman"/>
          <w:color w:val="auto"/>
          <w:szCs w:val="24"/>
        </w:rPr>
        <w:t>, </w:t>
      </w:r>
      <w:r w:rsidRPr="00692907">
        <w:rPr>
          <w:rFonts w:cs="Times New Roman"/>
          <w:i/>
          <w:iCs/>
          <w:color w:val="auto"/>
          <w:szCs w:val="24"/>
        </w:rPr>
        <w:t>20</w:t>
      </w:r>
      <w:r w:rsidRPr="00692907">
        <w:rPr>
          <w:rFonts w:cs="Times New Roman"/>
          <w:color w:val="auto"/>
          <w:szCs w:val="24"/>
        </w:rPr>
        <w:t>(3), pp.39-51.</w:t>
      </w:r>
    </w:p>
    <w:p w14:paraId="3869EA43" w14:textId="77777777" w:rsidR="00352475" w:rsidRPr="00692907" w:rsidRDefault="00A72158" w:rsidP="00352475">
      <w:pPr>
        <w:rPr>
          <w:rFonts w:cs="Times New Roman"/>
          <w:color w:val="auto"/>
          <w:szCs w:val="24"/>
        </w:rPr>
      </w:pPr>
      <w:r w:rsidRPr="00692907">
        <w:rPr>
          <w:rFonts w:cs="Times New Roman"/>
          <w:color w:val="auto"/>
          <w:szCs w:val="24"/>
        </w:rPr>
        <w:t xml:space="preserve">Hopwood, P., MacEachen, E., Bourgeault, I., </w:t>
      </w:r>
      <w:proofErr w:type="spellStart"/>
      <w:r w:rsidRPr="00692907">
        <w:rPr>
          <w:rFonts w:cs="Times New Roman"/>
          <w:color w:val="auto"/>
          <w:szCs w:val="24"/>
        </w:rPr>
        <w:t>McAiney</w:t>
      </w:r>
      <w:proofErr w:type="spellEnd"/>
      <w:r w:rsidRPr="00692907">
        <w:rPr>
          <w:rFonts w:cs="Times New Roman"/>
          <w:color w:val="auto"/>
          <w:szCs w:val="24"/>
        </w:rPr>
        <w:t xml:space="preserve">, C., Yanar, B. and Davis, A.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On-demand and marketplace platforms: gig care work conditions on two digital labour platform care Models. </w:t>
      </w:r>
      <w:r w:rsidRPr="00692907">
        <w:rPr>
          <w:rFonts w:cs="Times New Roman"/>
          <w:i/>
          <w:iCs/>
          <w:color w:val="auto"/>
          <w:szCs w:val="24"/>
        </w:rPr>
        <w:t>Critical Sociology</w:t>
      </w:r>
      <w:r w:rsidRPr="00692907">
        <w:rPr>
          <w:rFonts w:cs="Times New Roman"/>
          <w:color w:val="auto"/>
          <w:szCs w:val="24"/>
        </w:rPr>
        <w:t>, p.08969205241279868.</w:t>
      </w:r>
    </w:p>
    <w:p w14:paraId="524CD4A5" w14:textId="77777777" w:rsidR="00352475" w:rsidRPr="00692907" w:rsidRDefault="00A72158" w:rsidP="00352475">
      <w:pPr>
        <w:rPr>
          <w:rFonts w:cs="Times New Roman"/>
          <w:color w:val="auto"/>
          <w:szCs w:val="24"/>
        </w:rPr>
      </w:pPr>
      <w:r w:rsidRPr="00692907">
        <w:rPr>
          <w:rFonts w:cs="Times New Roman"/>
          <w:color w:val="auto"/>
          <w:szCs w:val="24"/>
        </w:rPr>
        <w:t xml:space="preserve">Humble, N. and </w:t>
      </w:r>
      <w:proofErr w:type="spellStart"/>
      <w:r w:rsidRPr="00692907">
        <w:rPr>
          <w:rFonts w:cs="Times New Roman"/>
          <w:color w:val="auto"/>
          <w:szCs w:val="24"/>
        </w:rPr>
        <w:t>Mozelius</w:t>
      </w:r>
      <w:proofErr w:type="spellEnd"/>
      <w:r w:rsidRPr="00692907">
        <w:rPr>
          <w:rFonts w:cs="Times New Roman"/>
          <w:color w:val="auto"/>
          <w:szCs w:val="24"/>
        </w:rPr>
        <w:t xml:space="preserve">, P. </w:t>
      </w:r>
      <w:r w:rsidRPr="00692907">
        <w:rPr>
          <w:rFonts w:cs="Times New Roman"/>
          <w:szCs w:val="24"/>
        </w:rPr>
        <w:t>(</w:t>
      </w:r>
      <w:r w:rsidRPr="00692907">
        <w:rPr>
          <w:rFonts w:cs="Times New Roman"/>
          <w:color w:val="auto"/>
          <w:szCs w:val="24"/>
        </w:rPr>
        <w:t>2022, May</w:t>
      </w:r>
      <w:r w:rsidRPr="00692907">
        <w:rPr>
          <w:rFonts w:cs="Times New Roman"/>
          <w:szCs w:val="24"/>
        </w:rPr>
        <w:t>)</w:t>
      </w:r>
      <w:r w:rsidRPr="00692907">
        <w:rPr>
          <w:rFonts w:cs="Times New Roman"/>
          <w:color w:val="auto"/>
          <w:szCs w:val="24"/>
        </w:rPr>
        <w:t>. Content analysis or thematic analysis: Similarities, differences and applications in qualitative research. In </w:t>
      </w:r>
      <w:r w:rsidRPr="00692907">
        <w:rPr>
          <w:rFonts w:cs="Times New Roman"/>
          <w:i/>
          <w:iCs/>
          <w:color w:val="auto"/>
          <w:szCs w:val="24"/>
        </w:rPr>
        <w:t>European conference on research methodology for business and management studies</w:t>
      </w:r>
      <w:r w:rsidRPr="00692907">
        <w:rPr>
          <w:rFonts w:cs="Times New Roman"/>
          <w:color w:val="auto"/>
          <w:szCs w:val="24"/>
        </w:rPr>
        <w:t> (Vol. 21, No. 1, pp. 76-81).</w:t>
      </w:r>
    </w:p>
    <w:p w14:paraId="6886A2A5" w14:textId="77777777" w:rsidR="00352475" w:rsidRPr="00692907" w:rsidRDefault="00A72158" w:rsidP="00352475">
      <w:pPr>
        <w:rPr>
          <w:rFonts w:cs="Times New Roman"/>
          <w:color w:val="auto"/>
          <w:szCs w:val="24"/>
        </w:rPr>
      </w:pPr>
      <w:proofErr w:type="spellStart"/>
      <w:r w:rsidRPr="00692907">
        <w:rPr>
          <w:rFonts w:cs="Times New Roman"/>
          <w:color w:val="auto"/>
          <w:szCs w:val="24"/>
        </w:rPr>
        <w:t>Innerhofer</w:t>
      </w:r>
      <w:proofErr w:type="spellEnd"/>
      <w:r w:rsidRPr="00692907">
        <w:rPr>
          <w:rFonts w:cs="Times New Roman"/>
          <w:color w:val="auto"/>
          <w:szCs w:val="24"/>
        </w:rPr>
        <w:t>, J., Nasta, L. and Zehrer, A. (2024), Antecedents of labour shortage in the rural hospitality industry: A comparative study of employees and employers. </w:t>
      </w:r>
      <w:r w:rsidRPr="00692907">
        <w:rPr>
          <w:rFonts w:cs="Times New Roman"/>
          <w:i/>
          <w:iCs/>
          <w:color w:val="auto"/>
          <w:szCs w:val="24"/>
        </w:rPr>
        <w:t>Journal of Hospitality and Tourism Insights</w:t>
      </w:r>
      <w:r w:rsidRPr="00692907">
        <w:rPr>
          <w:rFonts w:cs="Times New Roman"/>
          <w:color w:val="auto"/>
          <w:szCs w:val="24"/>
        </w:rPr>
        <w:t>, </w:t>
      </w:r>
      <w:r w:rsidRPr="00692907">
        <w:rPr>
          <w:rFonts w:cs="Times New Roman"/>
          <w:i/>
          <w:iCs/>
          <w:color w:val="auto"/>
          <w:szCs w:val="24"/>
        </w:rPr>
        <w:t>7</w:t>
      </w:r>
      <w:r w:rsidRPr="00692907">
        <w:rPr>
          <w:rFonts w:cs="Times New Roman"/>
          <w:color w:val="auto"/>
          <w:szCs w:val="24"/>
        </w:rPr>
        <w:t>(1), pp.28-55.</w:t>
      </w:r>
    </w:p>
    <w:p w14:paraId="101A7294" w14:textId="77777777" w:rsidR="00352475" w:rsidRPr="00692907" w:rsidRDefault="00A72158" w:rsidP="00352475">
      <w:pPr>
        <w:rPr>
          <w:rFonts w:cs="Times New Roman"/>
          <w:color w:val="auto"/>
          <w:szCs w:val="24"/>
        </w:rPr>
      </w:pPr>
      <w:proofErr w:type="spellStart"/>
      <w:r w:rsidRPr="00692907">
        <w:rPr>
          <w:rFonts w:cs="Times New Roman"/>
          <w:color w:val="auto"/>
          <w:szCs w:val="24"/>
        </w:rPr>
        <w:t>Kalnaovakul</w:t>
      </w:r>
      <w:proofErr w:type="spellEnd"/>
      <w:r w:rsidRPr="00692907">
        <w:rPr>
          <w:rFonts w:cs="Times New Roman"/>
          <w:color w:val="auto"/>
          <w:szCs w:val="24"/>
        </w:rPr>
        <w:t>, K., Balasubramanian, K. and Chuah, S.H.W. (2025), Service quality, customer sentiment and online ratings of beach hotels: an analysis of moderating factors. </w:t>
      </w:r>
      <w:r w:rsidRPr="00692907">
        <w:rPr>
          <w:rFonts w:cs="Times New Roman"/>
          <w:i/>
          <w:iCs/>
          <w:color w:val="auto"/>
          <w:szCs w:val="24"/>
        </w:rPr>
        <w:t>Journal of Hospitality and Tourism Insights</w:t>
      </w:r>
      <w:r w:rsidRPr="00692907">
        <w:rPr>
          <w:rFonts w:cs="Times New Roman"/>
          <w:color w:val="auto"/>
          <w:szCs w:val="24"/>
        </w:rPr>
        <w:t>, </w:t>
      </w:r>
      <w:r w:rsidRPr="00692907">
        <w:rPr>
          <w:rFonts w:cs="Times New Roman"/>
          <w:i/>
          <w:iCs/>
          <w:color w:val="auto"/>
          <w:szCs w:val="24"/>
        </w:rPr>
        <w:t>8</w:t>
      </w:r>
      <w:r w:rsidRPr="00692907">
        <w:rPr>
          <w:rFonts w:cs="Times New Roman"/>
          <w:color w:val="auto"/>
          <w:szCs w:val="24"/>
        </w:rPr>
        <w:t>(3), pp.988-1009.</w:t>
      </w:r>
    </w:p>
    <w:p w14:paraId="61AA5B0D" w14:textId="77777777" w:rsidR="00352475" w:rsidRPr="00692907" w:rsidRDefault="00A72158" w:rsidP="00352475">
      <w:pPr>
        <w:rPr>
          <w:rFonts w:cs="Times New Roman"/>
          <w:color w:val="auto"/>
          <w:szCs w:val="24"/>
        </w:rPr>
      </w:pPr>
      <w:r w:rsidRPr="00692907">
        <w:rPr>
          <w:rFonts w:cs="Times New Roman"/>
          <w:color w:val="auto"/>
          <w:szCs w:val="24"/>
        </w:rPr>
        <w:t xml:space="preserve">Karunarathna, I., </w:t>
      </w:r>
      <w:proofErr w:type="spellStart"/>
      <w:r w:rsidRPr="00692907">
        <w:rPr>
          <w:rFonts w:cs="Times New Roman"/>
          <w:color w:val="auto"/>
          <w:szCs w:val="24"/>
        </w:rPr>
        <w:t>Gunasena</w:t>
      </w:r>
      <w:proofErr w:type="spellEnd"/>
      <w:r w:rsidRPr="00692907">
        <w:rPr>
          <w:rFonts w:cs="Times New Roman"/>
          <w:color w:val="auto"/>
          <w:szCs w:val="24"/>
        </w:rPr>
        <w:t xml:space="preserve">, P., </w:t>
      </w:r>
      <w:proofErr w:type="spellStart"/>
      <w:r w:rsidRPr="00692907">
        <w:rPr>
          <w:rFonts w:cs="Times New Roman"/>
          <w:color w:val="auto"/>
          <w:szCs w:val="24"/>
        </w:rPr>
        <w:t>Hapuarachchi</w:t>
      </w:r>
      <w:proofErr w:type="spellEnd"/>
      <w:r w:rsidRPr="00692907">
        <w:rPr>
          <w:rFonts w:cs="Times New Roman"/>
          <w:color w:val="auto"/>
          <w:szCs w:val="24"/>
        </w:rPr>
        <w:t xml:space="preserve">, T. and Gunathilake, S.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Comprehensive data collection: Methods, challenges, and the importance of accuracy. </w:t>
      </w:r>
      <w:r w:rsidRPr="00692907">
        <w:rPr>
          <w:rFonts w:cs="Times New Roman"/>
          <w:i/>
          <w:iCs/>
          <w:color w:val="auto"/>
          <w:szCs w:val="24"/>
        </w:rPr>
        <w:t>Uva Clinical Research</w:t>
      </w:r>
      <w:r w:rsidRPr="00692907">
        <w:rPr>
          <w:rFonts w:cs="Times New Roman"/>
          <w:color w:val="auto"/>
          <w:szCs w:val="24"/>
        </w:rPr>
        <w:t>, pp.1-24.</w:t>
      </w:r>
    </w:p>
    <w:p w14:paraId="5F73DFE8" w14:textId="77777777" w:rsidR="00352475" w:rsidRPr="00692907" w:rsidRDefault="00A72158" w:rsidP="00352475">
      <w:pPr>
        <w:rPr>
          <w:rFonts w:cs="Times New Roman"/>
          <w:color w:val="auto"/>
          <w:szCs w:val="24"/>
        </w:rPr>
      </w:pPr>
      <w:r w:rsidRPr="00692907">
        <w:rPr>
          <w:rFonts w:cs="Times New Roman"/>
          <w:color w:val="auto"/>
          <w:szCs w:val="24"/>
        </w:rPr>
        <w:t xml:space="preserve">Kumar, P. and </w:t>
      </w:r>
      <w:proofErr w:type="spellStart"/>
      <w:r w:rsidRPr="00692907">
        <w:rPr>
          <w:rFonts w:cs="Times New Roman"/>
          <w:color w:val="auto"/>
          <w:szCs w:val="24"/>
        </w:rPr>
        <w:t>Chansoria</w:t>
      </w:r>
      <w:proofErr w:type="spellEnd"/>
      <w:r w:rsidRPr="00692907">
        <w:rPr>
          <w:rFonts w:cs="Times New Roman"/>
          <w:color w:val="auto"/>
          <w:szCs w:val="24"/>
        </w:rPr>
        <w:t xml:space="preserve">, M. </w:t>
      </w:r>
      <w:r w:rsidRPr="00692907">
        <w:rPr>
          <w:rFonts w:cs="Times New Roman"/>
          <w:szCs w:val="24"/>
        </w:rPr>
        <w:t>(</w:t>
      </w:r>
      <w:r w:rsidRPr="00692907">
        <w:rPr>
          <w:rFonts w:cs="Times New Roman"/>
          <w:color w:val="auto"/>
          <w:szCs w:val="24"/>
        </w:rPr>
        <w:t>2021</w:t>
      </w:r>
      <w:r w:rsidRPr="00692907">
        <w:rPr>
          <w:rFonts w:cs="Times New Roman"/>
          <w:szCs w:val="24"/>
        </w:rPr>
        <w:t>)</w:t>
      </w:r>
      <w:r w:rsidRPr="00692907">
        <w:rPr>
          <w:rFonts w:cs="Times New Roman"/>
          <w:color w:val="auto"/>
          <w:szCs w:val="24"/>
        </w:rPr>
        <w:t>. Assessment of Hospitality education in terms of Lacking Skill Development in Meeting the demand of Industry: An Integrative review. </w:t>
      </w:r>
      <w:proofErr w:type="spellStart"/>
      <w:r w:rsidRPr="00692907">
        <w:rPr>
          <w:rFonts w:cs="Times New Roman"/>
          <w:i/>
          <w:iCs/>
          <w:color w:val="auto"/>
          <w:szCs w:val="24"/>
        </w:rPr>
        <w:t>Revista</w:t>
      </w:r>
      <w:proofErr w:type="spellEnd"/>
      <w:r w:rsidRPr="00692907">
        <w:rPr>
          <w:rFonts w:cs="Times New Roman"/>
          <w:i/>
          <w:iCs/>
          <w:color w:val="auto"/>
          <w:szCs w:val="24"/>
        </w:rPr>
        <w:t xml:space="preserve"> de </w:t>
      </w:r>
      <w:proofErr w:type="spellStart"/>
      <w:r w:rsidRPr="00692907">
        <w:rPr>
          <w:rFonts w:cs="Times New Roman"/>
          <w:i/>
          <w:iCs/>
          <w:color w:val="auto"/>
          <w:szCs w:val="24"/>
        </w:rPr>
        <w:t>turism-studii</w:t>
      </w:r>
      <w:proofErr w:type="spellEnd"/>
      <w:r w:rsidRPr="00692907">
        <w:rPr>
          <w:rFonts w:cs="Times New Roman"/>
          <w:i/>
          <w:iCs/>
          <w:color w:val="auto"/>
          <w:szCs w:val="24"/>
        </w:rPr>
        <w:t xml:space="preserve"> </w:t>
      </w:r>
      <w:proofErr w:type="spellStart"/>
      <w:r w:rsidRPr="00692907">
        <w:rPr>
          <w:rFonts w:cs="Times New Roman"/>
          <w:i/>
          <w:iCs/>
          <w:color w:val="auto"/>
          <w:szCs w:val="24"/>
        </w:rPr>
        <w:t>și</w:t>
      </w:r>
      <w:proofErr w:type="spellEnd"/>
      <w:r w:rsidRPr="00692907">
        <w:rPr>
          <w:rFonts w:cs="Times New Roman"/>
          <w:i/>
          <w:iCs/>
          <w:color w:val="auto"/>
          <w:szCs w:val="24"/>
        </w:rPr>
        <w:t xml:space="preserve"> </w:t>
      </w:r>
      <w:proofErr w:type="spellStart"/>
      <w:r w:rsidRPr="00692907">
        <w:rPr>
          <w:rFonts w:cs="Times New Roman"/>
          <w:i/>
          <w:iCs/>
          <w:color w:val="auto"/>
          <w:szCs w:val="24"/>
        </w:rPr>
        <w:t>cercetări</w:t>
      </w:r>
      <w:proofErr w:type="spellEnd"/>
      <w:r w:rsidRPr="00692907">
        <w:rPr>
          <w:rFonts w:cs="Times New Roman"/>
          <w:i/>
          <w:iCs/>
          <w:color w:val="auto"/>
          <w:szCs w:val="24"/>
        </w:rPr>
        <w:t xml:space="preserve"> în </w:t>
      </w:r>
      <w:proofErr w:type="spellStart"/>
      <w:r w:rsidRPr="00692907">
        <w:rPr>
          <w:rFonts w:cs="Times New Roman"/>
          <w:i/>
          <w:iCs/>
          <w:color w:val="auto"/>
          <w:szCs w:val="24"/>
        </w:rPr>
        <w:t>turism</w:t>
      </w:r>
      <w:proofErr w:type="spellEnd"/>
      <w:r w:rsidRPr="00692907">
        <w:rPr>
          <w:rFonts w:cs="Times New Roman"/>
          <w:color w:val="auto"/>
          <w:szCs w:val="24"/>
        </w:rPr>
        <w:t>, (31).</w:t>
      </w:r>
    </w:p>
    <w:p w14:paraId="7B61AD7B" w14:textId="77777777" w:rsidR="00352475" w:rsidRPr="00692907" w:rsidRDefault="00A72158" w:rsidP="00352475">
      <w:pPr>
        <w:rPr>
          <w:rFonts w:cs="Times New Roman"/>
          <w:color w:val="auto"/>
          <w:szCs w:val="24"/>
        </w:rPr>
      </w:pPr>
      <w:r w:rsidRPr="00692907">
        <w:rPr>
          <w:rFonts w:cs="Times New Roman"/>
          <w:color w:val="auto"/>
          <w:szCs w:val="24"/>
        </w:rPr>
        <w:t>Kumar, S., Kapoor, B. and Shah, M.A. (2024), Contemporary Issues and Challenges Facing the Hospitality Industry. In </w:t>
      </w:r>
      <w:r w:rsidRPr="00692907">
        <w:rPr>
          <w:rFonts w:cs="Times New Roman"/>
          <w:i/>
          <w:iCs/>
          <w:color w:val="auto"/>
          <w:szCs w:val="24"/>
        </w:rPr>
        <w:t>The Framework for Resilient Industry: A Holistic Approach for Developing Economies</w:t>
      </w:r>
      <w:r w:rsidRPr="00692907">
        <w:rPr>
          <w:rFonts w:cs="Times New Roman"/>
          <w:color w:val="auto"/>
          <w:szCs w:val="24"/>
        </w:rPr>
        <w:t> (pp. 55-64). Emerald Publishing Limited.</w:t>
      </w:r>
    </w:p>
    <w:p w14:paraId="6D493E98" w14:textId="77777777" w:rsidR="00352475" w:rsidRPr="00692907" w:rsidRDefault="00A72158" w:rsidP="00352475">
      <w:pPr>
        <w:rPr>
          <w:rFonts w:cs="Times New Roman"/>
          <w:color w:val="auto"/>
          <w:szCs w:val="24"/>
        </w:rPr>
      </w:pPr>
      <w:bookmarkStart w:id="30" w:name="_Hlk200115518"/>
      <w:proofErr w:type="spellStart"/>
      <w:r w:rsidRPr="00692907">
        <w:rPr>
          <w:rFonts w:cs="Times New Roman"/>
          <w:color w:val="auto"/>
          <w:szCs w:val="24"/>
        </w:rPr>
        <w:t>Kumodji</w:t>
      </w:r>
      <w:proofErr w:type="spellEnd"/>
      <w:r w:rsidRPr="00692907">
        <w:rPr>
          <w:rFonts w:cs="Times New Roman"/>
          <w:color w:val="auto"/>
          <w:szCs w:val="24"/>
        </w:rPr>
        <w:t xml:space="preserve">, B.D.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“Where are the staff?” Where did they go? From Brexit, Covid ‘19 and Cost Hikes to HR Leaders struggling to fill the talent gaps”–Navigating uncertainties in the UK Hospitality Workforce Market.</w:t>
      </w:r>
    </w:p>
    <w:p w14:paraId="2DF33140" w14:textId="77777777" w:rsidR="00352475" w:rsidRPr="00692907" w:rsidRDefault="00A72158" w:rsidP="00352475">
      <w:pPr>
        <w:rPr>
          <w:rFonts w:cs="Times New Roman"/>
          <w:color w:val="auto"/>
          <w:szCs w:val="24"/>
        </w:rPr>
      </w:pPr>
      <w:r w:rsidRPr="00692907">
        <w:rPr>
          <w:rFonts w:cs="Times New Roman"/>
          <w:color w:val="auto"/>
          <w:szCs w:val="24"/>
        </w:rPr>
        <w:t xml:space="preserve">Liimatta, S. </w:t>
      </w:r>
      <w:r w:rsidRPr="00692907">
        <w:rPr>
          <w:rFonts w:cs="Times New Roman"/>
          <w:szCs w:val="24"/>
        </w:rPr>
        <w:t>(</w:t>
      </w:r>
      <w:r w:rsidRPr="00692907">
        <w:rPr>
          <w:rFonts w:cs="Times New Roman"/>
          <w:color w:val="auto"/>
          <w:szCs w:val="24"/>
        </w:rPr>
        <w:t>2025</w:t>
      </w:r>
      <w:r w:rsidRPr="00692907">
        <w:rPr>
          <w:rFonts w:cs="Times New Roman"/>
          <w:szCs w:val="24"/>
        </w:rPr>
        <w:t>)</w:t>
      </w:r>
      <w:r w:rsidRPr="00692907">
        <w:rPr>
          <w:rFonts w:cs="Times New Roman"/>
          <w:color w:val="auto"/>
          <w:szCs w:val="24"/>
        </w:rPr>
        <w:t>. </w:t>
      </w:r>
      <w:r w:rsidRPr="00692907">
        <w:rPr>
          <w:rFonts w:cs="Times New Roman"/>
          <w:i/>
          <w:iCs/>
          <w:color w:val="auto"/>
          <w:szCs w:val="24"/>
        </w:rPr>
        <w:t>Industry Employer Branding for tourism and hospitality-towards attraction and retention</w:t>
      </w:r>
      <w:r w:rsidRPr="00692907">
        <w:rPr>
          <w:rFonts w:cs="Times New Roman"/>
          <w:color w:val="auto"/>
          <w:szCs w:val="24"/>
        </w:rPr>
        <w:t>.</w:t>
      </w:r>
    </w:p>
    <w:p w14:paraId="65B52A9B" w14:textId="77777777" w:rsidR="00352475" w:rsidRPr="00692907" w:rsidRDefault="00A72158" w:rsidP="00352475">
      <w:pPr>
        <w:rPr>
          <w:rFonts w:cs="Times New Roman"/>
          <w:color w:val="auto"/>
          <w:szCs w:val="24"/>
        </w:rPr>
      </w:pPr>
      <w:r w:rsidRPr="00692907">
        <w:rPr>
          <w:rFonts w:cs="Times New Roman"/>
          <w:color w:val="auto"/>
          <w:szCs w:val="24"/>
        </w:rPr>
        <w:lastRenderedPageBreak/>
        <w:t xml:space="preserve">Lin, P.M., Peng, K.L., Wilson Au, W.C. and Baum, T. </w:t>
      </w:r>
      <w:r w:rsidRPr="00692907">
        <w:rPr>
          <w:rFonts w:cs="Times New Roman"/>
          <w:szCs w:val="24"/>
        </w:rPr>
        <w:t>(</w:t>
      </w:r>
      <w:r w:rsidRPr="00692907">
        <w:rPr>
          <w:rFonts w:cs="Times New Roman"/>
          <w:color w:val="auto"/>
          <w:szCs w:val="24"/>
        </w:rPr>
        <w:t>2023</w:t>
      </w:r>
      <w:r w:rsidRPr="00692907">
        <w:rPr>
          <w:rFonts w:cs="Times New Roman"/>
          <w:szCs w:val="24"/>
        </w:rPr>
        <w:t>)</w:t>
      </w:r>
      <w:r w:rsidRPr="00692907">
        <w:rPr>
          <w:rFonts w:cs="Times New Roman"/>
          <w:color w:val="auto"/>
          <w:szCs w:val="24"/>
        </w:rPr>
        <w:t xml:space="preserve">. Labour market transformation in the hospitality gig economy in a post-pandemic era: impacts of institutional governance. </w:t>
      </w:r>
      <w:r w:rsidRPr="00692907">
        <w:rPr>
          <w:rFonts w:cs="Times New Roman"/>
          <w:i/>
          <w:iCs/>
          <w:color w:val="auto"/>
          <w:szCs w:val="24"/>
        </w:rPr>
        <w:t>International Journal of Contemporary Hospitality Management</w:t>
      </w:r>
      <w:r w:rsidRPr="00692907">
        <w:rPr>
          <w:rFonts w:cs="Times New Roman"/>
          <w:color w:val="auto"/>
          <w:szCs w:val="24"/>
        </w:rPr>
        <w:t>, </w:t>
      </w:r>
      <w:r w:rsidRPr="00692907">
        <w:rPr>
          <w:rFonts w:cs="Times New Roman"/>
          <w:i/>
          <w:iCs/>
          <w:color w:val="auto"/>
          <w:szCs w:val="24"/>
        </w:rPr>
        <w:t>35</w:t>
      </w:r>
      <w:r w:rsidRPr="00692907">
        <w:rPr>
          <w:rFonts w:cs="Times New Roman"/>
          <w:color w:val="auto"/>
          <w:szCs w:val="24"/>
        </w:rPr>
        <w:t>(4), pp.1490-1510.</w:t>
      </w:r>
    </w:p>
    <w:p w14:paraId="72306BA6" w14:textId="77777777" w:rsidR="00352475" w:rsidRPr="00692907" w:rsidRDefault="00A72158" w:rsidP="00352475">
      <w:pPr>
        <w:rPr>
          <w:rFonts w:cs="Times New Roman"/>
          <w:color w:val="auto"/>
          <w:szCs w:val="24"/>
        </w:rPr>
      </w:pPr>
      <w:proofErr w:type="spellStart"/>
      <w:r w:rsidRPr="00692907">
        <w:rPr>
          <w:rFonts w:cs="Times New Roman"/>
          <w:color w:val="auto"/>
          <w:szCs w:val="24"/>
        </w:rPr>
        <w:t>Lochmiller</w:t>
      </w:r>
      <w:proofErr w:type="spellEnd"/>
      <w:r w:rsidRPr="00692907">
        <w:rPr>
          <w:rFonts w:cs="Times New Roman"/>
          <w:color w:val="auto"/>
          <w:szCs w:val="24"/>
        </w:rPr>
        <w:t xml:space="preserve">, C.R. </w:t>
      </w:r>
      <w:r w:rsidRPr="00692907">
        <w:rPr>
          <w:rFonts w:cs="Times New Roman"/>
          <w:szCs w:val="24"/>
        </w:rPr>
        <w:t>(</w:t>
      </w:r>
      <w:r w:rsidRPr="00692907">
        <w:rPr>
          <w:rFonts w:cs="Times New Roman"/>
          <w:color w:val="auto"/>
          <w:szCs w:val="24"/>
        </w:rPr>
        <w:t>2021</w:t>
      </w:r>
      <w:r w:rsidRPr="00692907">
        <w:rPr>
          <w:rFonts w:cs="Times New Roman"/>
          <w:szCs w:val="24"/>
        </w:rPr>
        <w:t>)</w:t>
      </w:r>
      <w:r w:rsidRPr="00692907">
        <w:rPr>
          <w:rFonts w:cs="Times New Roman"/>
          <w:color w:val="auto"/>
          <w:szCs w:val="24"/>
        </w:rPr>
        <w:t>. Conducting thematic analysis with qualitative data. </w:t>
      </w:r>
      <w:r w:rsidRPr="00692907">
        <w:rPr>
          <w:rFonts w:cs="Times New Roman"/>
          <w:i/>
          <w:iCs/>
          <w:color w:val="auto"/>
          <w:szCs w:val="24"/>
        </w:rPr>
        <w:t>The qualitative report</w:t>
      </w:r>
      <w:r w:rsidRPr="00692907">
        <w:rPr>
          <w:rFonts w:cs="Times New Roman"/>
          <w:color w:val="auto"/>
          <w:szCs w:val="24"/>
        </w:rPr>
        <w:t>, </w:t>
      </w:r>
      <w:r w:rsidRPr="00692907">
        <w:rPr>
          <w:rFonts w:cs="Times New Roman"/>
          <w:i/>
          <w:iCs/>
          <w:color w:val="auto"/>
          <w:szCs w:val="24"/>
        </w:rPr>
        <w:t>26</w:t>
      </w:r>
      <w:r w:rsidRPr="00692907">
        <w:rPr>
          <w:rFonts w:cs="Times New Roman"/>
          <w:color w:val="auto"/>
          <w:szCs w:val="24"/>
        </w:rPr>
        <w:t>(6), pp.2029-2044.</w:t>
      </w:r>
    </w:p>
    <w:p w14:paraId="469EBC5C" w14:textId="77777777" w:rsidR="00352475" w:rsidRPr="00692907" w:rsidRDefault="00A72158" w:rsidP="00352475">
      <w:pPr>
        <w:rPr>
          <w:rFonts w:cs="Times New Roman"/>
          <w:color w:val="auto"/>
          <w:szCs w:val="24"/>
        </w:rPr>
      </w:pPr>
      <w:r w:rsidRPr="00692907">
        <w:rPr>
          <w:rFonts w:cs="Times New Roman"/>
          <w:color w:val="auto"/>
          <w:szCs w:val="24"/>
        </w:rPr>
        <w:t xml:space="preserve">Makri, C. and Neely, A. </w:t>
      </w:r>
      <w:r w:rsidRPr="00692907">
        <w:rPr>
          <w:rFonts w:cs="Times New Roman"/>
          <w:szCs w:val="24"/>
        </w:rPr>
        <w:t>(</w:t>
      </w:r>
      <w:r w:rsidRPr="00692907">
        <w:rPr>
          <w:rFonts w:cs="Times New Roman"/>
          <w:color w:val="auto"/>
          <w:szCs w:val="24"/>
        </w:rPr>
        <w:t>2021</w:t>
      </w:r>
      <w:r w:rsidRPr="00692907">
        <w:rPr>
          <w:rFonts w:cs="Times New Roman"/>
          <w:szCs w:val="24"/>
        </w:rPr>
        <w:t>)</w:t>
      </w:r>
      <w:r w:rsidRPr="00692907">
        <w:rPr>
          <w:rFonts w:cs="Times New Roman"/>
          <w:color w:val="auto"/>
          <w:szCs w:val="24"/>
        </w:rPr>
        <w:t>. Grounded theory: A guide for exploratory studies in management research. </w:t>
      </w:r>
      <w:r w:rsidRPr="00692907">
        <w:rPr>
          <w:rFonts w:cs="Times New Roman"/>
          <w:i/>
          <w:iCs/>
          <w:color w:val="auto"/>
          <w:szCs w:val="24"/>
        </w:rPr>
        <w:t>International Journal of Qualitative Methods</w:t>
      </w:r>
      <w:r w:rsidRPr="00692907">
        <w:rPr>
          <w:rFonts w:cs="Times New Roman"/>
          <w:color w:val="auto"/>
          <w:szCs w:val="24"/>
        </w:rPr>
        <w:t>, </w:t>
      </w:r>
      <w:r w:rsidRPr="00692907">
        <w:rPr>
          <w:rFonts w:cs="Times New Roman"/>
          <w:i/>
          <w:iCs/>
          <w:color w:val="auto"/>
          <w:szCs w:val="24"/>
        </w:rPr>
        <w:t>20</w:t>
      </w:r>
      <w:r w:rsidRPr="00692907">
        <w:rPr>
          <w:rFonts w:cs="Times New Roman"/>
          <w:color w:val="auto"/>
          <w:szCs w:val="24"/>
        </w:rPr>
        <w:t>, p.16094069211013654.</w:t>
      </w:r>
    </w:p>
    <w:p w14:paraId="52ACF567" w14:textId="77777777" w:rsidR="00352475" w:rsidRPr="00692907" w:rsidRDefault="00A72158" w:rsidP="00352475">
      <w:pPr>
        <w:rPr>
          <w:rFonts w:cs="Times New Roman"/>
          <w:szCs w:val="24"/>
        </w:rPr>
      </w:pPr>
      <w:r w:rsidRPr="00692907">
        <w:rPr>
          <w:rFonts w:cs="Times New Roman"/>
          <w:szCs w:val="24"/>
        </w:rPr>
        <w:t>Manoharan, A., Scott-Young, C. and McDonnell, A. (2023). Industry talent branding: a collaborative and strategic approach to reducing hospitality’s talent challenge. </w:t>
      </w:r>
      <w:r w:rsidRPr="00692907">
        <w:rPr>
          <w:rFonts w:cs="Times New Roman"/>
          <w:i/>
          <w:iCs/>
          <w:szCs w:val="24"/>
        </w:rPr>
        <w:t>International journal of contemporary hospitality management</w:t>
      </w:r>
      <w:r w:rsidRPr="00692907">
        <w:rPr>
          <w:rFonts w:cs="Times New Roman"/>
          <w:szCs w:val="24"/>
        </w:rPr>
        <w:t>, </w:t>
      </w:r>
      <w:r w:rsidRPr="00692907">
        <w:rPr>
          <w:rFonts w:cs="Times New Roman"/>
          <w:i/>
          <w:iCs/>
          <w:szCs w:val="24"/>
        </w:rPr>
        <w:t>35</w:t>
      </w:r>
      <w:r w:rsidRPr="00692907">
        <w:rPr>
          <w:rFonts w:cs="Times New Roman"/>
          <w:szCs w:val="24"/>
        </w:rPr>
        <w:t>(8), pp.2793-2815.</w:t>
      </w:r>
    </w:p>
    <w:p w14:paraId="504F6468" w14:textId="77777777" w:rsidR="00352475" w:rsidRPr="00692907" w:rsidRDefault="00A72158" w:rsidP="00352475">
      <w:pPr>
        <w:rPr>
          <w:rFonts w:cs="Times New Roman"/>
          <w:color w:val="auto"/>
          <w:szCs w:val="24"/>
        </w:rPr>
      </w:pPr>
      <w:r w:rsidRPr="00692907">
        <w:rPr>
          <w:rFonts w:cs="Times New Roman"/>
          <w:color w:val="auto"/>
          <w:szCs w:val="24"/>
        </w:rPr>
        <w:t xml:space="preserve">Minor, K., McLoughlin, E. and Carlisle, S. (2024), The digital skills gap–is it time to rethink the needs of tourism and hospitality organisations in the UK? </w:t>
      </w:r>
      <w:r w:rsidRPr="00692907">
        <w:rPr>
          <w:rFonts w:cs="Times New Roman"/>
          <w:i/>
          <w:iCs/>
          <w:color w:val="auto"/>
          <w:szCs w:val="24"/>
        </w:rPr>
        <w:t>Journal of Hospitality &amp; Tourism Education</w:t>
      </w:r>
      <w:r w:rsidRPr="00692907">
        <w:rPr>
          <w:rFonts w:cs="Times New Roman"/>
          <w:color w:val="auto"/>
          <w:szCs w:val="24"/>
        </w:rPr>
        <w:t>, pp.1-12.</w:t>
      </w:r>
    </w:p>
    <w:p w14:paraId="10CBCA84" w14:textId="77777777" w:rsidR="00352475" w:rsidRPr="00692907" w:rsidRDefault="00A72158" w:rsidP="00352475">
      <w:pPr>
        <w:rPr>
          <w:rFonts w:cs="Times New Roman"/>
          <w:color w:val="auto"/>
          <w:szCs w:val="24"/>
        </w:rPr>
      </w:pPr>
      <w:r w:rsidRPr="00692907">
        <w:rPr>
          <w:rFonts w:cs="Times New Roman"/>
          <w:color w:val="auto"/>
          <w:szCs w:val="24"/>
        </w:rPr>
        <w:t xml:space="preserve">Mitchell, N. (2024), </w:t>
      </w:r>
      <w:r w:rsidRPr="00692907">
        <w:rPr>
          <w:rFonts w:cs="Times New Roman"/>
          <w:i/>
          <w:iCs/>
          <w:color w:val="auto"/>
          <w:szCs w:val="24"/>
        </w:rPr>
        <w:t>Staffing issues still holding back UK hospitality - opus</w:t>
      </w:r>
      <w:r w:rsidRPr="00692907">
        <w:rPr>
          <w:rFonts w:cs="Times New Roman"/>
          <w:color w:val="auto"/>
          <w:szCs w:val="24"/>
        </w:rPr>
        <w:t xml:space="preserve">, </w:t>
      </w:r>
      <w:r w:rsidRPr="00692907">
        <w:rPr>
          <w:rFonts w:cs="Times New Roman"/>
          <w:i/>
          <w:iCs/>
          <w:color w:val="auto"/>
          <w:szCs w:val="24"/>
        </w:rPr>
        <w:t>Opus Business Advisory Group</w:t>
      </w:r>
      <w:r w:rsidRPr="00692907">
        <w:rPr>
          <w:rFonts w:cs="Times New Roman"/>
          <w:color w:val="auto"/>
          <w:szCs w:val="24"/>
        </w:rPr>
        <w:t xml:space="preserve">. Available at: https://opusllp.com/staffing-issues-still-holding-back-uk-hospitality/ (Accessed: 23 May 2025). </w:t>
      </w:r>
    </w:p>
    <w:p w14:paraId="7524F088" w14:textId="77777777" w:rsidR="00352475" w:rsidRPr="00692907" w:rsidRDefault="00A72158" w:rsidP="00352475">
      <w:pPr>
        <w:rPr>
          <w:rFonts w:cs="Times New Roman"/>
          <w:color w:val="auto"/>
          <w:szCs w:val="24"/>
        </w:rPr>
      </w:pPr>
      <w:r w:rsidRPr="00692907">
        <w:rPr>
          <w:rFonts w:cs="Times New Roman"/>
          <w:color w:val="auto"/>
          <w:szCs w:val="24"/>
        </w:rPr>
        <w:t xml:space="preserve">Morosan, C. and Bowen, J.T. </w:t>
      </w:r>
      <w:r w:rsidRPr="00692907">
        <w:rPr>
          <w:rFonts w:cs="Times New Roman"/>
          <w:szCs w:val="24"/>
        </w:rPr>
        <w:t>(</w:t>
      </w:r>
      <w:r w:rsidRPr="00692907">
        <w:rPr>
          <w:rFonts w:cs="Times New Roman"/>
          <w:color w:val="auto"/>
          <w:szCs w:val="24"/>
        </w:rPr>
        <w:t>2022</w:t>
      </w:r>
      <w:r w:rsidRPr="00692907">
        <w:rPr>
          <w:rFonts w:cs="Times New Roman"/>
          <w:szCs w:val="24"/>
        </w:rPr>
        <w:t>)</w:t>
      </w:r>
      <w:r w:rsidRPr="00692907">
        <w:rPr>
          <w:rFonts w:cs="Times New Roman"/>
          <w:color w:val="auto"/>
          <w:szCs w:val="24"/>
        </w:rPr>
        <w:t xml:space="preserve">. Labour shortage solution: redefining hospitality through digitisation. </w:t>
      </w:r>
      <w:r w:rsidRPr="00692907">
        <w:rPr>
          <w:rFonts w:cs="Times New Roman"/>
          <w:i/>
          <w:iCs/>
          <w:color w:val="auto"/>
          <w:szCs w:val="24"/>
        </w:rPr>
        <w:t>International Journal of Contemporary Hospitality Management</w:t>
      </w:r>
      <w:r w:rsidRPr="00692907">
        <w:rPr>
          <w:rFonts w:cs="Times New Roman"/>
          <w:color w:val="auto"/>
          <w:szCs w:val="24"/>
        </w:rPr>
        <w:t>, </w:t>
      </w:r>
      <w:r w:rsidRPr="00692907">
        <w:rPr>
          <w:rFonts w:cs="Times New Roman"/>
          <w:i/>
          <w:iCs/>
          <w:color w:val="auto"/>
          <w:szCs w:val="24"/>
        </w:rPr>
        <w:t>34</w:t>
      </w:r>
      <w:r w:rsidRPr="00692907">
        <w:rPr>
          <w:rFonts w:cs="Times New Roman"/>
          <w:color w:val="auto"/>
          <w:szCs w:val="24"/>
        </w:rPr>
        <w:t>(12), pp.4674-4685.</w:t>
      </w:r>
    </w:p>
    <w:p w14:paraId="252C95A8" w14:textId="77777777" w:rsidR="00352475" w:rsidRPr="00692907" w:rsidRDefault="00A72158" w:rsidP="00352475">
      <w:pPr>
        <w:rPr>
          <w:rFonts w:cs="Times New Roman"/>
          <w:color w:val="auto"/>
          <w:szCs w:val="24"/>
        </w:rPr>
      </w:pPr>
      <w:r w:rsidRPr="00692907">
        <w:rPr>
          <w:rFonts w:cs="Times New Roman"/>
          <w:color w:val="auto"/>
          <w:szCs w:val="24"/>
        </w:rPr>
        <w:t xml:space="preserve">Patrick, M. </w:t>
      </w:r>
      <w:r w:rsidRPr="00692907">
        <w:rPr>
          <w:rFonts w:cs="Times New Roman"/>
          <w:szCs w:val="24"/>
        </w:rPr>
        <w:t>(</w:t>
      </w:r>
      <w:r w:rsidRPr="00692907">
        <w:rPr>
          <w:rFonts w:cs="Times New Roman"/>
          <w:color w:val="auto"/>
          <w:szCs w:val="24"/>
        </w:rPr>
        <w:t>2023</w:t>
      </w:r>
      <w:r w:rsidRPr="00692907">
        <w:rPr>
          <w:rFonts w:cs="Times New Roman"/>
          <w:szCs w:val="24"/>
        </w:rPr>
        <w:t>)</w:t>
      </w:r>
      <w:r w:rsidRPr="00692907">
        <w:rPr>
          <w:rFonts w:cs="Times New Roman"/>
          <w:color w:val="auto"/>
          <w:szCs w:val="24"/>
        </w:rPr>
        <w:t xml:space="preserve">. OPTIMISING EMPLOYEE SCHEDULING: IMPACTS ON PRODUCTIVITY, SATISFACTION, AND WORK-LIFE BALANCE IN THE HOTEL INDUSTRY. </w:t>
      </w:r>
      <w:r w:rsidRPr="00692907">
        <w:rPr>
          <w:rFonts w:cs="Times New Roman"/>
          <w:i/>
          <w:iCs/>
          <w:color w:val="auto"/>
          <w:szCs w:val="24"/>
        </w:rPr>
        <w:t>Shaping the Sustainable Future: Trends and Insights in Economics, Business, Management, and Information Technology</w:t>
      </w:r>
      <w:r w:rsidRPr="00692907">
        <w:rPr>
          <w:rFonts w:cs="Times New Roman"/>
          <w:color w:val="auto"/>
          <w:szCs w:val="24"/>
        </w:rPr>
        <w:t>, p.110.</w:t>
      </w:r>
    </w:p>
    <w:p w14:paraId="3A761870" w14:textId="77777777" w:rsidR="00352475" w:rsidRPr="00692907" w:rsidRDefault="00A72158" w:rsidP="00352475">
      <w:pPr>
        <w:rPr>
          <w:rFonts w:cs="Times New Roman"/>
          <w:szCs w:val="24"/>
        </w:rPr>
      </w:pPr>
      <w:proofErr w:type="spellStart"/>
      <w:r w:rsidRPr="00692907">
        <w:rPr>
          <w:rFonts w:cs="Times New Roman"/>
          <w:szCs w:val="24"/>
        </w:rPr>
        <w:t>Peshkova</w:t>
      </w:r>
      <w:proofErr w:type="spellEnd"/>
      <w:r w:rsidRPr="00692907">
        <w:rPr>
          <w:rFonts w:cs="Times New Roman"/>
          <w:szCs w:val="24"/>
        </w:rPr>
        <w:t>, E. (2024). </w:t>
      </w:r>
      <w:r w:rsidRPr="00692907">
        <w:rPr>
          <w:rFonts w:cs="Times New Roman"/>
          <w:i/>
          <w:iCs/>
          <w:szCs w:val="24"/>
        </w:rPr>
        <w:t>Commitment on Call: An Exploratory Study of Contingent Gig Workers’ Engagement in Cardiff's Food and Beverage SMEs</w:t>
      </w:r>
      <w:r w:rsidR="00FC2316" w:rsidRPr="00692907">
        <w:rPr>
          <w:rFonts w:cs="Times New Roman"/>
          <w:szCs w:val="24"/>
        </w:rPr>
        <w:t>.</w:t>
      </w:r>
    </w:p>
    <w:p w14:paraId="5F944253" w14:textId="77777777" w:rsidR="00352475" w:rsidRPr="00692907" w:rsidRDefault="00A72158" w:rsidP="00352475">
      <w:pPr>
        <w:rPr>
          <w:rFonts w:cs="Times New Roman"/>
          <w:color w:val="auto"/>
          <w:szCs w:val="24"/>
        </w:rPr>
      </w:pPr>
      <w:r w:rsidRPr="00692907">
        <w:rPr>
          <w:rFonts w:cs="Times New Roman"/>
          <w:color w:val="auto"/>
          <w:szCs w:val="24"/>
        </w:rPr>
        <w:t>Piso, A. (2022), Controlling the clock: Working hours in the UK hotel sector. </w:t>
      </w:r>
      <w:r w:rsidRPr="00692907">
        <w:rPr>
          <w:rFonts w:cs="Times New Roman"/>
          <w:i/>
          <w:iCs/>
          <w:color w:val="auto"/>
          <w:szCs w:val="24"/>
        </w:rPr>
        <w:t>Research in Hospitality Management</w:t>
      </w:r>
      <w:r w:rsidRPr="00692907">
        <w:rPr>
          <w:rFonts w:cs="Times New Roman"/>
          <w:color w:val="auto"/>
          <w:szCs w:val="24"/>
        </w:rPr>
        <w:t>, </w:t>
      </w:r>
      <w:r w:rsidRPr="00692907">
        <w:rPr>
          <w:rFonts w:cs="Times New Roman"/>
          <w:i/>
          <w:iCs/>
          <w:color w:val="auto"/>
          <w:szCs w:val="24"/>
        </w:rPr>
        <w:t>12</w:t>
      </w:r>
      <w:r w:rsidRPr="00692907">
        <w:rPr>
          <w:rFonts w:cs="Times New Roman"/>
          <w:color w:val="auto"/>
          <w:szCs w:val="24"/>
        </w:rPr>
        <w:t>(1), pp.1-11.</w:t>
      </w:r>
    </w:p>
    <w:p w14:paraId="55C1487C" w14:textId="77777777" w:rsidR="00352475" w:rsidRPr="00692907" w:rsidRDefault="00A72158" w:rsidP="00352475">
      <w:pPr>
        <w:rPr>
          <w:rFonts w:cs="Times New Roman"/>
          <w:color w:val="auto"/>
          <w:szCs w:val="24"/>
        </w:rPr>
      </w:pPr>
      <w:r w:rsidRPr="00692907">
        <w:rPr>
          <w:rFonts w:cs="Times New Roman"/>
          <w:color w:val="auto"/>
          <w:szCs w:val="24"/>
        </w:rPr>
        <w:t xml:space="preserve">Pit, S., Fisk, M., Freihaut, W., Akintunde, F., </w:t>
      </w:r>
      <w:proofErr w:type="spellStart"/>
      <w:r w:rsidRPr="00692907">
        <w:rPr>
          <w:rFonts w:cs="Times New Roman"/>
          <w:color w:val="auto"/>
          <w:szCs w:val="24"/>
        </w:rPr>
        <w:t>Aloko</w:t>
      </w:r>
      <w:proofErr w:type="spellEnd"/>
      <w:r w:rsidRPr="00692907">
        <w:rPr>
          <w:rFonts w:cs="Times New Roman"/>
          <w:color w:val="auto"/>
          <w:szCs w:val="24"/>
        </w:rPr>
        <w:t xml:space="preserve">, B., Berge, B., Burmeister, A., </w:t>
      </w:r>
      <w:proofErr w:type="spellStart"/>
      <w:r w:rsidRPr="00692907">
        <w:rPr>
          <w:rFonts w:cs="Times New Roman"/>
          <w:color w:val="auto"/>
          <w:szCs w:val="24"/>
        </w:rPr>
        <w:t>Ciacâru</w:t>
      </w:r>
      <w:proofErr w:type="spellEnd"/>
      <w:r w:rsidRPr="00692907">
        <w:rPr>
          <w:rFonts w:cs="Times New Roman"/>
          <w:color w:val="auto"/>
          <w:szCs w:val="24"/>
        </w:rPr>
        <w:t xml:space="preserve">, A., Deller, J., Dulmage, R. and Han, T.H. (2021), COVID-19 and the ageing workforce: global </w:t>
      </w:r>
      <w:r w:rsidRPr="00692907">
        <w:rPr>
          <w:rFonts w:cs="Times New Roman"/>
          <w:color w:val="auto"/>
          <w:szCs w:val="24"/>
        </w:rPr>
        <w:lastRenderedPageBreak/>
        <w:t>perspectives on needs and solutions across 15 countries. </w:t>
      </w:r>
      <w:r w:rsidRPr="00692907">
        <w:rPr>
          <w:rFonts w:cs="Times New Roman"/>
          <w:i/>
          <w:iCs/>
          <w:color w:val="auto"/>
          <w:szCs w:val="24"/>
        </w:rPr>
        <w:t>International Journal for Equity in Health</w:t>
      </w:r>
      <w:r w:rsidRPr="00692907">
        <w:rPr>
          <w:rFonts w:cs="Times New Roman"/>
          <w:color w:val="auto"/>
          <w:szCs w:val="24"/>
        </w:rPr>
        <w:t>, </w:t>
      </w:r>
      <w:r w:rsidRPr="00692907">
        <w:rPr>
          <w:rFonts w:cs="Times New Roman"/>
          <w:i/>
          <w:iCs/>
          <w:color w:val="auto"/>
          <w:szCs w:val="24"/>
        </w:rPr>
        <w:t>20</w:t>
      </w:r>
      <w:r w:rsidRPr="00692907">
        <w:rPr>
          <w:rFonts w:cs="Times New Roman"/>
          <w:color w:val="auto"/>
          <w:szCs w:val="24"/>
        </w:rPr>
        <w:t>, pp.1-22.</w:t>
      </w:r>
    </w:p>
    <w:p w14:paraId="7306B12F" w14:textId="77777777" w:rsidR="00352475" w:rsidRPr="00692907" w:rsidRDefault="00A72158" w:rsidP="00352475">
      <w:pPr>
        <w:rPr>
          <w:rFonts w:cs="Times New Roman"/>
          <w:color w:val="auto"/>
          <w:szCs w:val="24"/>
        </w:rPr>
      </w:pPr>
      <w:r w:rsidRPr="00692907">
        <w:rPr>
          <w:rFonts w:cs="Times New Roman"/>
          <w:color w:val="auto"/>
          <w:szCs w:val="24"/>
        </w:rPr>
        <w:t xml:space="preserve">Popely, D. and Uhlir, L. </w:t>
      </w:r>
      <w:r w:rsidRPr="00692907">
        <w:rPr>
          <w:rFonts w:cs="Times New Roman"/>
          <w:szCs w:val="24"/>
        </w:rPr>
        <w:t>(</w:t>
      </w:r>
      <w:r w:rsidRPr="00692907">
        <w:rPr>
          <w:rFonts w:cs="Times New Roman"/>
          <w:color w:val="auto"/>
          <w:szCs w:val="24"/>
        </w:rPr>
        <w:t>2023</w:t>
      </w:r>
      <w:r w:rsidRPr="00692907">
        <w:rPr>
          <w:rFonts w:cs="Times New Roman"/>
          <w:szCs w:val="24"/>
        </w:rPr>
        <w:t>)</w:t>
      </w:r>
      <w:r w:rsidRPr="00692907">
        <w:rPr>
          <w:rFonts w:cs="Times New Roman"/>
          <w:color w:val="auto"/>
          <w:szCs w:val="24"/>
        </w:rPr>
        <w:t>. Advancing health and wellbeing in hospitality: Employers respond to new workforce expectations.</w:t>
      </w:r>
    </w:p>
    <w:p w14:paraId="62C846BE" w14:textId="77777777" w:rsidR="00352475" w:rsidRPr="00692907" w:rsidRDefault="00A72158" w:rsidP="00352475">
      <w:pPr>
        <w:rPr>
          <w:rFonts w:cs="Times New Roman"/>
          <w:color w:val="auto"/>
          <w:szCs w:val="24"/>
        </w:rPr>
      </w:pPr>
      <w:r w:rsidRPr="00692907">
        <w:rPr>
          <w:rFonts w:cs="Times New Roman"/>
          <w:color w:val="auto"/>
          <w:szCs w:val="24"/>
        </w:rPr>
        <w:t xml:space="preserve">Saikrishna, M.B. </w:t>
      </w:r>
      <w:r w:rsidRPr="00692907">
        <w:rPr>
          <w:rFonts w:cs="Times New Roman"/>
          <w:szCs w:val="24"/>
        </w:rPr>
        <w:t>(</w:t>
      </w:r>
      <w:r w:rsidRPr="00692907">
        <w:rPr>
          <w:rFonts w:cs="Times New Roman"/>
          <w:color w:val="auto"/>
          <w:szCs w:val="24"/>
        </w:rPr>
        <w:t>2025</w:t>
      </w:r>
      <w:r w:rsidRPr="00692907">
        <w:rPr>
          <w:rFonts w:cs="Times New Roman"/>
          <w:szCs w:val="24"/>
        </w:rPr>
        <w:t>)</w:t>
      </w:r>
      <w:r w:rsidRPr="00692907">
        <w:rPr>
          <w:rFonts w:cs="Times New Roman"/>
          <w:color w:val="auto"/>
          <w:szCs w:val="24"/>
        </w:rPr>
        <w:t>. Balancing invisible burdens: exploring the lived experiences of unpaid care work among gig economy workers using Gioia methodology. </w:t>
      </w:r>
      <w:r w:rsidRPr="00692907">
        <w:rPr>
          <w:rFonts w:cs="Times New Roman"/>
          <w:i/>
          <w:iCs/>
          <w:color w:val="auto"/>
          <w:szCs w:val="24"/>
        </w:rPr>
        <w:t>International Journal of Sociology and Social Policy</w:t>
      </w:r>
      <w:r w:rsidRPr="00692907">
        <w:rPr>
          <w:rFonts w:cs="Times New Roman"/>
          <w:color w:val="auto"/>
          <w:szCs w:val="24"/>
        </w:rPr>
        <w:t>.</w:t>
      </w:r>
    </w:p>
    <w:p w14:paraId="384ECBCE" w14:textId="77777777" w:rsidR="00352475" w:rsidRPr="00692907" w:rsidRDefault="00A72158" w:rsidP="00352475">
      <w:pPr>
        <w:rPr>
          <w:rFonts w:cs="Times New Roman"/>
          <w:szCs w:val="24"/>
        </w:rPr>
      </w:pPr>
      <w:r w:rsidRPr="00692907">
        <w:rPr>
          <w:rFonts w:cs="Times New Roman"/>
          <w:szCs w:val="24"/>
        </w:rPr>
        <w:t>Santos, V., Simão, P., Reis, I., Sampaio, M.C., Martinho, F. and Sousa, B. (2023). Ethics and Sustainability in Hospitality Employer Branding. </w:t>
      </w:r>
      <w:r w:rsidRPr="00692907">
        <w:rPr>
          <w:rFonts w:cs="Times New Roman"/>
          <w:i/>
          <w:iCs/>
          <w:szCs w:val="24"/>
        </w:rPr>
        <w:t>Administrative Sciences</w:t>
      </w:r>
      <w:r w:rsidRPr="00692907">
        <w:rPr>
          <w:rFonts w:cs="Times New Roman"/>
          <w:szCs w:val="24"/>
        </w:rPr>
        <w:t>, </w:t>
      </w:r>
      <w:r w:rsidRPr="00692907">
        <w:rPr>
          <w:rFonts w:cs="Times New Roman"/>
          <w:i/>
          <w:iCs/>
          <w:szCs w:val="24"/>
        </w:rPr>
        <w:t>13</w:t>
      </w:r>
      <w:r w:rsidRPr="00692907">
        <w:rPr>
          <w:rFonts w:cs="Times New Roman"/>
          <w:szCs w:val="24"/>
        </w:rPr>
        <w:t>(9), p.202.</w:t>
      </w:r>
    </w:p>
    <w:p w14:paraId="41ED5D13" w14:textId="77777777" w:rsidR="00352475" w:rsidRPr="00692907" w:rsidRDefault="00A72158" w:rsidP="00352475">
      <w:pPr>
        <w:rPr>
          <w:rFonts w:cs="Times New Roman"/>
          <w:szCs w:val="24"/>
        </w:rPr>
      </w:pPr>
      <w:proofErr w:type="spellStart"/>
      <w:r w:rsidRPr="00692907">
        <w:rPr>
          <w:rFonts w:cs="Times New Roman"/>
          <w:szCs w:val="24"/>
        </w:rPr>
        <w:t>Sawlani</w:t>
      </w:r>
      <w:proofErr w:type="spellEnd"/>
      <w:r w:rsidRPr="00692907">
        <w:rPr>
          <w:rFonts w:cs="Times New Roman"/>
          <w:szCs w:val="24"/>
        </w:rPr>
        <w:t>, R.L. (2024). </w:t>
      </w:r>
      <w:r w:rsidRPr="00692907">
        <w:rPr>
          <w:rFonts w:cs="Times New Roman"/>
          <w:i/>
          <w:iCs/>
          <w:szCs w:val="24"/>
        </w:rPr>
        <w:t>Leadership Strategies Used During a Crisis to Motivate Employees and Increase Morale</w:t>
      </w:r>
      <w:r w:rsidR="00FC2316" w:rsidRPr="00692907">
        <w:rPr>
          <w:rFonts w:cs="Times New Roman"/>
          <w:szCs w:val="24"/>
        </w:rPr>
        <w:t>.</w:t>
      </w:r>
    </w:p>
    <w:p w14:paraId="4A18876E" w14:textId="77777777" w:rsidR="00352475" w:rsidRPr="00692907" w:rsidRDefault="00A72158" w:rsidP="00352475">
      <w:pPr>
        <w:rPr>
          <w:rFonts w:cs="Times New Roman"/>
          <w:szCs w:val="24"/>
        </w:rPr>
      </w:pPr>
      <w:proofErr w:type="spellStart"/>
      <w:r w:rsidRPr="00692907">
        <w:rPr>
          <w:rFonts w:cs="Times New Roman"/>
          <w:szCs w:val="24"/>
        </w:rPr>
        <w:t>Seqhobane</w:t>
      </w:r>
      <w:proofErr w:type="spellEnd"/>
      <w:r w:rsidRPr="00692907">
        <w:rPr>
          <w:rFonts w:cs="Times New Roman"/>
          <w:szCs w:val="24"/>
        </w:rPr>
        <w:t xml:space="preserve">, M. and </w:t>
      </w:r>
      <w:proofErr w:type="spellStart"/>
      <w:r w:rsidRPr="00692907">
        <w:rPr>
          <w:rFonts w:cs="Times New Roman"/>
          <w:szCs w:val="24"/>
        </w:rPr>
        <w:t>Kokt</w:t>
      </w:r>
      <w:proofErr w:type="spellEnd"/>
      <w:r w:rsidRPr="00692907">
        <w:rPr>
          <w:rFonts w:cs="Times New Roman"/>
          <w:szCs w:val="24"/>
        </w:rPr>
        <w:t>, D. (2021). How do job characteristics influence the motivation of millennial hospitality employees? </w:t>
      </w:r>
      <w:r w:rsidRPr="00692907">
        <w:rPr>
          <w:rFonts w:cs="Times New Roman"/>
          <w:i/>
          <w:iCs/>
          <w:szCs w:val="24"/>
        </w:rPr>
        <w:t>SA Journal of Human Resource Management</w:t>
      </w:r>
      <w:r w:rsidRPr="00692907">
        <w:rPr>
          <w:rFonts w:cs="Times New Roman"/>
          <w:szCs w:val="24"/>
        </w:rPr>
        <w:t>, </w:t>
      </w:r>
      <w:r w:rsidRPr="00692907">
        <w:rPr>
          <w:rFonts w:cs="Times New Roman"/>
          <w:i/>
          <w:iCs/>
          <w:szCs w:val="24"/>
        </w:rPr>
        <w:t>19</w:t>
      </w:r>
      <w:r w:rsidRPr="00692907">
        <w:rPr>
          <w:rFonts w:cs="Times New Roman"/>
          <w:szCs w:val="24"/>
        </w:rPr>
        <w:t>, p.9.</w:t>
      </w:r>
    </w:p>
    <w:p w14:paraId="2A106586" w14:textId="77777777" w:rsidR="00352475" w:rsidRPr="00692907" w:rsidRDefault="00A72158" w:rsidP="00352475">
      <w:pPr>
        <w:rPr>
          <w:rFonts w:cs="Times New Roman"/>
          <w:color w:val="auto"/>
          <w:szCs w:val="24"/>
        </w:rPr>
      </w:pPr>
      <w:r w:rsidRPr="00692907">
        <w:rPr>
          <w:rFonts w:cs="Times New Roman"/>
          <w:color w:val="auto"/>
          <w:szCs w:val="24"/>
        </w:rPr>
        <w:t>Sethupathy, K. (2024), Exploring Occupational Stress Among the Hospitality Employees: An Application of the Fuzzy Analytic Hierarchy Process (</w:t>
      </w:r>
      <w:proofErr w:type="spellStart"/>
      <w:r w:rsidRPr="00692907">
        <w:rPr>
          <w:rFonts w:cs="Times New Roman"/>
          <w:color w:val="auto"/>
          <w:szCs w:val="24"/>
        </w:rPr>
        <w:t>Fahp</w:t>
      </w:r>
      <w:proofErr w:type="spellEnd"/>
      <w:r w:rsidRPr="00692907">
        <w:rPr>
          <w:rFonts w:cs="Times New Roman"/>
          <w:color w:val="auto"/>
          <w:szCs w:val="24"/>
        </w:rPr>
        <w:t>) Method. </w:t>
      </w:r>
      <w:r w:rsidRPr="00692907">
        <w:rPr>
          <w:rFonts w:cs="Times New Roman"/>
          <w:i/>
          <w:iCs/>
          <w:color w:val="auto"/>
          <w:szCs w:val="24"/>
        </w:rPr>
        <w:t>Palanisamy, Exploring Occupational Stress Among the Hospitality Employees: An Application of the Fuzzy Analytic Hierarchy Process (</w:t>
      </w:r>
      <w:proofErr w:type="spellStart"/>
      <w:r w:rsidRPr="00692907">
        <w:rPr>
          <w:rFonts w:cs="Times New Roman"/>
          <w:i/>
          <w:iCs/>
          <w:color w:val="auto"/>
          <w:szCs w:val="24"/>
        </w:rPr>
        <w:t>Fahp</w:t>
      </w:r>
      <w:proofErr w:type="spellEnd"/>
      <w:r w:rsidRPr="00692907">
        <w:rPr>
          <w:rFonts w:cs="Times New Roman"/>
          <w:i/>
          <w:iCs/>
          <w:color w:val="auto"/>
          <w:szCs w:val="24"/>
        </w:rPr>
        <w:t>) Method</w:t>
      </w:r>
      <w:r w:rsidRPr="00692907">
        <w:rPr>
          <w:rFonts w:cs="Times New Roman"/>
          <w:color w:val="auto"/>
          <w:szCs w:val="24"/>
        </w:rPr>
        <w:t>.</w:t>
      </w:r>
    </w:p>
    <w:p w14:paraId="521381FF" w14:textId="77777777" w:rsidR="00352475" w:rsidRPr="00692907" w:rsidRDefault="00A72158" w:rsidP="00352475">
      <w:pPr>
        <w:rPr>
          <w:rFonts w:cs="Times New Roman"/>
          <w:color w:val="auto"/>
          <w:szCs w:val="24"/>
        </w:rPr>
      </w:pPr>
      <w:r w:rsidRPr="00692907">
        <w:rPr>
          <w:rFonts w:cs="Times New Roman"/>
          <w:color w:val="auto"/>
          <w:szCs w:val="24"/>
        </w:rPr>
        <w:t xml:space="preserve">Shrestha, S.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Using Text Mining and Sentiment Analysis to Enhance Customer Experience and Service Quality in Hotel Operations: a case study of a Finnish hotel.</w:t>
      </w:r>
    </w:p>
    <w:p w14:paraId="516EF5F1" w14:textId="77777777" w:rsidR="00352475" w:rsidRPr="00692907" w:rsidRDefault="00A72158" w:rsidP="00352475">
      <w:pPr>
        <w:rPr>
          <w:rFonts w:cs="Times New Roman"/>
          <w:color w:val="auto"/>
          <w:szCs w:val="24"/>
        </w:rPr>
      </w:pPr>
      <w:r w:rsidRPr="00692907">
        <w:rPr>
          <w:rFonts w:cs="Times New Roman"/>
          <w:color w:val="auto"/>
          <w:szCs w:val="24"/>
        </w:rPr>
        <w:t xml:space="preserve">Singh, S.V., </w:t>
      </w:r>
      <w:proofErr w:type="spellStart"/>
      <w:r w:rsidRPr="00692907">
        <w:rPr>
          <w:rFonts w:cs="Times New Roman"/>
          <w:color w:val="auto"/>
          <w:szCs w:val="24"/>
        </w:rPr>
        <w:t>Ancheary</w:t>
      </w:r>
      <w:proofErr w:type="spellEnd"/>
      <w:r w:rsidRPr="00692907">
        <w:rPr>
          <w:rFonts w:cs="Times New Roman"/>
          <w:color w:val="auto"/>
          <w:szCs w:val="24"/>
        </w:rPr>
        <w:t xml:space="preserve">, T., Mondal, A. and </w:t>
      </w:r>
      <w:proofErr w:type="spellStart"/>
      <w:r w:rsidRPr="00692907">
        <w:rPr>
          <w:rFonts w:cs="Times New Roman"/>
          <w:color w:val="auto"/>
          <w:szCs w:val="24"/>
        </w:rPr>
        <w:t>Rajauria</w:t>
      </w:r>
      <w:proofErr w:type="spellEnd"/>
      <w:r w:rsidRPr="00692907">
        <w:rPr>
          <w:rFonts w:cs="Times New Roman"/>
          <w:color w:val="auto"/>
          <w:szCs w:val="24"/>
        </w:rPr>
        <w:t xml:space="preserve">, S.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xml:space="preserve">. Enhancing Service Excellence in the Hospitality Industry Through Effective Service Recovery </w:t>
      </w:r>
      <w:proofErr w:type="gramStart"/>
      <w:r w:rsidRPr="00692907">
        <w:rPr>
          <w:rFonts w:cs="Times New Roman"/>
          <w:color w:val="auto"/>
          <w:szCs w:val="24"/>
        </w:rPr>
        <w:t>From</w:t>
      </w:r>
      <w:proofErr w:type="gramEnd"/>
      <w:r w:rsidRPr="00692907">
        <w:rPr>
          <w:rFonts w:cs="Times New Roman"/>
          <w:color w:val="auto"/>
          <w:szCs w:val="24"/>
        </w:rPr>
        <w:t xml:space="preserve"> Failures. In </w:t>
      </w:r>
      <w:r w:rsidRPr="00692907">
        <w:rPr>
          <w:rFonts w:cs="Times New Roman"/>
          <w:i/>
          <w:iCs/>
          <w:color w:val="auto"/>
          <w:szCs w:val="24"/>
        </w:rPr>
        <w:t>Innovative Technologies for Increasing Service Productivity</w:t>
      </w:r>
      <w:r w:rsidRPr="00692907">
        <w:rPr>
          <w:rFonts w:cs="Times New Roman"/>
          <w:color w:val="auto"/>
          <w:szCs w:val="24"/>
        </w:rPr>
        <w:t> (pp. 117-133). IGI Global.</w:t>
      </w:r>
    </w:p>
    <w:bookmarkEnd w:id="30"/>
    <w:p w14:paraId="28DE0461" w14:textId="77777777" w:rsidR="00352475" w:rsidRPr="00692907" w:rsidRDefault="00A72158" w:rsidP="00352475">
      <w:pPr>
        <w:rPr>
          <w:rFonts w:cs="Times New Roman"/>
          <w:color w:val="auto"/>
          <w:szCs w:val="24"/>
        </w:rPr>
      </w:pPr>
      <w:proofErr w:type="spellStart"/>
      <w:r w:rsidRPr="00692907">
        <w:rPr>
          <w:rFonts w:cs="Times New Roman"/>
          <w:color w:val="auto"/>
          <w:szCs w:val="24"/>
        </w:rPr>
        <w:t>Stringam</w:t>
      </w:r>
      <w:proofErr w:type="spellEnd"/>
      <w:r w:rsidRPr="00692907">
        <w:rPr>
          <w:rFonts w:cs="Times New Roman"/>
          <w:color w:val="auto"/>
          <w:szCs w:val="24"/>
        </w:rPr>
        <w:t xml:space="preserve">, B.B. and Gerdes, J.H. </w:t>
      </w:r>
      <w:r w:rsidRPr="00692907">
        <w:rPr>
          <w:rFonts w:cs="Times New Roman"/>
          <w:szCs w:val="24"/>
        </w:rPr>
        <w:t>(</w:t>
      </w:r>
      <w:r w:rsidRPr="00692907">
        <w:rPr>
          <w:rFonts w:cs="Times New Roman"/>
          <w:color w:val="auto"/>
          <w:szCs w:val="24"/>
        </w:rPr>
        <w:t>2021</w:t>
      </w:r>
      <w:r w:rsidRPr="00692907">
        <w:rPr>
          <w:rFonts w:cs="Times New Roman"/>
          <w:szCs w:val="24"/>
        </w:rPr>
        <w:t>)</w:t>
      </w:r>
      <w:r w:rsidRPr="00692907">
        <w:rPr>
          <w:rFonts w:cs="Times New Roman"/>
          <w:color w:val="auto"/>
          <w:szCs w:val="24"/>
        </w:rPr>
        <w:t>. Hotel and guest room technology. </w:t>
      </w:r>
      <w:r w:rsidRPr="00692907">
        <w:rPr>
          <w:rFonts w:cs="Times New Roman"/>
          <w:i/>
          <w:iCs/>
          <w:color w:val="auto"/>
          <w:szCs w:val="24"/>
        </w:rPr>
        <w:t>University of South Florida (USF) M3 Publishing</w:t>
      </w:r>
      <w:r w:rsidRPr="00692907">
        <w:rPr>
          <w:rFonts w:cs="Times New Roman"/>
          <w:color w:val="auto"/>
          <w:szCs w:val="24"/>
        </w:rPr>
        <w:t>, </w:t>
      </w:r>
      <w:r w:rsidRPr="00692907">
        <w:rPr>
          <w:rFonts w:cs="Times New Roman"/>
          <w:i/>
          <w:iCs/>
          <w:color w:val="auto"/>
          <w:szCs w:val="24"/>
        </w:rPr>
        <w:t>17</w:t>
      </w:r>
      <w:r w:rsidRPr="00692907">
        <w:rPr>
          <w:rFonts w:cs="Times New Roman"/>
          <w:color w:val="auto"/>
          <w:szCs w:val="24"/>
        </w:rPr>
        <w:t>(9781732127593), p.6.</w:t>
      </w:r>
    </w:p>
    <w:p w14:paraId="685AD14E" w14:textId="77777777" w:rsidR="00352475" w:rsidRPr="00692907" w:rsidRDefault="00A72158" w:rsidP="00352475">
      <w:pPr>
        <w:rPr>
          <w:rFonts w:cs="Times New Roman"/>
          <w:color w:val="auto"/>
          <w:szCs w:val="24"/>
        </w:rPr>
      </w:pPr>
      <w:r w:rsidRPr="00692907">
        <w:rPr>
          <w:rFonts w:cs="Times New Roman"/>
          <w:color w:val="auto"/>
          <w:szCs w:val="24"/>
        </w:rPr>
        <w:t xml:space="preserve">Susanto, P.C., </w:t>
      </w:r>
      <w:proofErr w:type="spellStart"/>
      <w:r w:rsidRPr="00692907">
        <w:rPr>
          <w:rFonts w:cs="Times New Roman"/>
          <w:color w:val="auto"/>
          <w:szCs w:val="24"/>
        </w:rPr>
        <w:t>Yuntina</w:t>
      </w:r>
      <w:proofErr w:type="spellEnd"/>
      <w:r w:rsidRPr="00692907">
        <w:rPr>
          <w:rFonts w:cs="Times New Roman"/>
          <w:color w:val="auto"/>
          <w:szCs w:val="24"/>
        </w:rPr>
        <w:t xml:space="preserve">, L., </w:t>
      </w:r>
      <w:proofErr w:type="spellStart"/>
      <w:r w:rsidRPr="00692907">
        <w:rPr>
          <w:rFonts w:cs="Times New Roman"/>
          <w:color w:val="auto"/>
          <w:szCs w:val="24"/>
        </w:rPr>
        <w:t>Saribanon</w:t>
      </w:r>
      <w:proofErr w:type="spellEnd"/>
      <w:r w:rsidRPr="00692907">
        <w:rPr>
          <w:rFonts w:cs="Times New Roman"/>
          <w:color w:val="auto"/>
          <w:szCs w:val="24"/>
        </w:rPr>
        <w:t xml:space="preserve">, E., </w:t>
      </w:r>
      <w:proofErr w:type="spellStart"/>
      <w:r w:rsidRPr="00692907">
        <w:rPr>
          <w:rFonts w:cs="Times New Roman"/>
          <w:color w:val="auto"/>
          <w:szCs w:val="24"/>
        </w:rPr>
        <w:t>Soehaditama</w:t>
      </w:r>
      <w:proofErr w:type="spellEnd"/>
      <w:r w:rsidRPr="00692907">
        <w:rPr>
          <w:rFonts w:cs="Times New Roman"/>
          <w:color w:val="auto"/>
          <w:szCs w:val="24"/>
        </w:rPr>
        <w:t xml:space="preserve">, J.P. and Liana, E.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Qualitative method concepts: Literature review, focus group discussion, ethnography and grounded theory. </w:t>
      </w:r>
      <w:r w:rsidRPr="00692907">
        <w:rPr>
          <w:rFonts w:cs="Times New Roman"/>
          <w:i/>
          <w:iCs/>
          <w:color w:val="auto"/>
          <w:szCs w:val="24"/>
        </w:rPr>
        <w:t>Siber Journal of Advanced Multidisciplinary</w:t>
      </w:r>
      <w:r w:rsidRPr="00692907">
        <w:rPr>
          <w:rFonts w:cs="Times New Roman"/>
          <w:color w:val="auto"/>
          <w:szCs w:val="24"/>
        </w:rPr>
        <w:t>, </w:t>
      </w:r>
      <w:r w:rsidRPr="00692907">
        <w:rPr>
          <w:rFonts w:cs="Times New Roman"/>
          <w:i/>
          <w:iCs/>
          <w:color w:val="auto"/>
          <w:szCs w:val="24"/>
        </w:rPr>
        <w:t>2</w:t>
      </w:r>
      <w:r w:rsidRPr="00692907">
        <w:rPr>
          <w:rFonts w:cs="Times New Roman"/>
          <w:color w:val="auto"/>
          <w:szCs w:val="24"/>
        </w:rPr>
        <w:t>(2), pp.262-275.</w:t>
      </w:r>
    </w:p>
    <w:p w14:paraId="7F1C95E4" w14:textId="77777777" w:rsidR="00352475" w:rsidRPr="00692907" w:rsidRDefault="00A72158" w:rsidP="00352475">
      <w:pPr>
        <w:rPr>
          <w:rFonts w:cs="Times New Roman"/>
          <w:color w:val="auto"/>
          <w:szCs w:val="24"/>
        </w:rPr>
      </w:pPr>
      <w:proofErr w:type="spellStart"/>
      <w:r w:rsidRPr="00692907">
        <w:rPr>
          <w:rFonts w:cs="Times New Roman"/>
          <w:color w:val="auto"/>
          <w:szCs w:val="24"/>
        </w:rPr>
        <w:lastRenderedPageBreak/>
        <w:t>Taherdoost</w:t>
      </w:r>
      <w:proofErr w:type="spellEnd"/>
      <w:r w:rsidRPr="00692907">
        <w:rPr>
          <w:rFonts w:cs="Times New Roman"/>
          <w:color w:val="auto"/>
          <w:szCs w:val="24"/>
        </w:rPr>
        <w:t xml:space="preserve">, H. </w:t>
      </w:r>
      <w:r w:rsidRPr="00692907">
        <w:rPr>
          <w:rFonts w:cs="Times New Roman"/>
          <w:szCs w:val="24"/>
        </w:rPr>
        <w:t>(</w:t>
      </w:r>
      <w:r w:rsidRPr="00692907">
        <w:rPr>
          <w:rFonts w:cs="Times New Roman"/>
          <w:color w:val="auto"/>
          <w:szCs w:val="24"/>
        </w:rPr>
        <w:t>2021</w:t>
      </w:r>
      <w:r w:rsidRPr="00692907">
        <w:rPr>
          <w:rFonts w:cs="Times New Roman"/>
          <w:szCs w:val="24"/>
        </w:rPr>
        <w:t>)</w:t>
      </w:r>
      <w:r w:rsidRPr="00692907">
        <w:rPr>
          <w:rFonts w:cs="Times New Roman"/>
          <w:color w:val="auto"/>
          <w:szCs w:val="24"/>
        </w:rPr>
        <w:t xml:space="preserve">. Data collection methods and tools for research; a step-by-step guide to choosing data collection techniques for academic and business research projects. </w:t>
      </w:r>
      <w:r w:rsidRPr="00692907">
        <w:rPr>
          <w:rFonts w:cs="Times New Roman"/>
          <w:i/>
          <w:iCs/>
          <w:color w:val="auto"/>
          <w:szCs w:val="24"/>
        </w:rPr>
        <w:t>International Journal of Academic Research in Management (IJARM)</w:t>
      </w:r>
      <w:r w:rsidRPr="00692907">
        <w:rPr>
          <w:rFonts w:cs="Times New Roman"/>
          <w:color w:val="auto"/>
          <w:szCs w:val="24"/>
        </w:rPr>
        <w:t>, </w:t>
      </w:r>
      <w:r w:rsidRPr="00692907">
        <w:rPr>
          <w:rFonts w:cs="Times New Roman"/>
          <w:i/>
          <w:iCs/>
          <w:color w:val="auto"/>
          <w:szCs w:val="24"/>
        </w:rPr>
        <w:t>10</w:t>
      </w:r>
      <w:r w:rsidRPr="00692907">
        <w:rPr>
          <w:rFonts w:cs="Times New Roman"/>
          <w:color w:val="auto"/>
          <w:szCs w:val="24"/>
        </w:rPr>
        <w:t>(1), pp.10-38.</w:t>
      </w:r>
    </w:p>
    <w:p w14:paraId="06AF5600" w14:textId="77777777" w:rsidR="00352475" w:rsidRPr="00692907" w:rsidRDefault="00A72158" w:rsidP="00352475">
      <w:pPr>
        <w:rPr>
          <w:rFonts w:cs="Times New Roman"/>
          <w:color w:val="auto"/>
          <w:szCs w:val="24"/>
        </w:rPr>
      </w:pPr>
      <w:r w:rsidRPr="00692907">
        <w:rPr>
          <w:rFonts w:cs="Times New Roman"/>
          <w:color w:val="auto"/>
          <w:szCs w:val="24"/>
        </w:rPr>
        <w:t xml:space="preserve">Tai, Y.F., Wang, Y.C. and Luo, C.C. </w:t>
      </w:r>
      <w:r w:rsidRPr="00692907">
        <w:rPr>
          <w:rFonts w:cs="Times New Roman"/>
          <w:szCs w:val="24"/>
        </w:rPr>
        <w:t>(</w:t>
      </w:r>
      <w:r w:rsidRPr="00692907">
        <w:rPr>
          <w:rFonts w:cs="Times New Roman"/>
          <w:color w:val="auto"/>
          <w:szCs w:val="24"/>
        </w:rPr>
        <w:t>2021</w:t>
      </w:r>
      <w:r w:rsidRPr="00692907">
        <w:rPr>
          <w:rFonts w:cs="Times New Roman"/>
          <w:szCs w:val="24"/>
        </w:rPr>
        <w:t>)</w:t>
      </w:r>
      <w:r w:rsidRPr="00692907">
        <w:rPr>
          <w:rFonts w:cs="Times New Roman"/>
          <w:color w:val="auto"/>
          <w:szCs w:val="24"/>
        </w:rPr>
        <w:t>. Technology-or human-related service innovation? Enhancing customer satisfaction, delight, and loyalty in the hospitality industry. </w:t>
      </w:r>
      <w:r w:rsidRPr="00692907">
        <w:rPr>
          <w:rFonts w:cs="Times New Roman"/>
          <w:i/>
          <w:iCs/>
          <w:color w:val="auto"/>
          <w:szCs w:val="24"/>
        </w:rPr>
        <w:t>Service Business</w:t>
      </w:r>
      <w:r w:rsidRPr="00692907">
        <w:rPr>
          <w:rFonts w:cs="Times New Roman"/>
          <w:color w:val="auto"/>
          <w:szCs w:val="24"/>
        </w:rPr>
        <w:t>, </w:t>
      </w:r>
      <w:r w:rsidRPr="00692907">
        <w:rPr>
          <w:rFonts w:cs="Times New Roman"/>
          <w:i/>
          <w:iCs/>
          <w:color w:val="auto"/>
          <w:szCs w:val="24"/>
        </w:rPr>
        <w:t>15</w:t>
      </w:r>
      <w:r w:rsidRPr="00692907">
        <w:rPr>
          <w:rFonts w:cs="Times New Roman"/>
          <w:color w:val="auto"/>
          <w:szCs w:val="24"/>
        </w:rPr>
        <w:t>, pp.667-694.</w:t>
      </w:r>
    </w:p>
    <w:p w14:paraId="0F82EF62" w14:textId="77777777" w:rsidR="00352475" w:rsidRPr="00692907" w:rsidRDefault="00A72158" w:rsidP="00352475">
      <w:pPr>
        <w:rPr>
          <w:rFonts w:cs="Times New Roman"/>
          <w:color w:val="auto"/>
          <w:szCs w:val="24"/>
        </w:rPr>
      </w:pPr>
      <w:r w:rsidRPr="00692907">
        <w:rPr>
          <w:rFonts w:cs="Times New Roman"/>
          <w:color w:val="auto"/>
          <w:szCs w:val="24"/>
        </w:rPr>
        <w:t xml:space="preserve">Talukder, M.B., Khan, M.R. and Kumar, S. (2025), The Impact of Gig Economy Trends on Traditional Employment Models: Evidence </w:t>
      </w:r>
      <w:proofErr w:type="gramStart"/>
      <w:r w:rsidRPr="00692907">
        <w:rPr>
          <w:rFonts w:cs="Times New Roman"/>
          <w:color w:val="auto"/>
          <w:szCs w:val="24"/>
        </w:rPr>
        <w:t>From</w:t>
      </w:r>
      <w:proofErr w:type="gramEnd"/>
      <w:r w:rsidRPr="00692907">
        <w:rPr>
          <w:rFonts w:cs="Times New Roman"/>
          <w:color w:val="auto"/>
          <w:szCs w:val="24"/>
        </w:rPr>
        <w:t xml:space="preserve"> Hotel Industry. In </w:t>
      </w:r>
      <w:r w:rsidRPr="00692907">
        <w:rPr>
          <w:rFonts w:cs="Times New Roman"/>
          <w:i/>
          <w:iCs/>
          <w:color w:val="auto"/>
          <w:szCs w:val="24"/>
        </w:rPr>
        <w:t>Dynamic and Safe Economy in the Age of Smart Technologies</w:t>
      </w:r>
      <w:r w:rsidRPr="00692907">
        <w:rPr>
          <w:rFonts w:cs="Times New Roman"/>
          <w:color w:val="auto"/>
          <w:szCs w:val="24"/>
        </w:rPr>
        <w:t> (pp. 253-276). IGI Global Scientific Publishing.</w:t>
      </w:r>
    </w:p>
    <w:p w14:paraId="2D262A9D" w14:textId="77777777" w:rsidR="00352475" w:rsidRPr="00692907" w:rsidRDefault="00A72158" w:rsidP="00352475">
      <w:pPr>
        <w:rPr>
          <w:rFonts w:cs="Times New Roman"/>
          <w:color w:val="auto"/>
          <w:szCs w:val="24"/>
        </w:rPr>
      </w:pPr>
      <w:r w:rsidRPr="00692907">
        <w:rPr>
          <w:rFonts w:cs="Times New Roman"/>
          <w:color w:val="auto"/>
          <w:szCs w:val="24"/>
        </w:rPr>
        <w:t xml:space="preserve">Taylor, H., </w:t>
      </w:r>
      <w:proofErr w:type="spellStart"/>
      <w:r w:rsidRPr="00692907">
        <w:rPr>
          <w:rFonts w:cs="Times New Roman"/>
          <w:color w:val="auto"/>
          <w:szCs w:val="24"/>
        </w:rPr>
        <w:t>Florisson</w:t>
      </w:r>
      <w:proofErr w:type="spellEnd"/>
      <w:r w:rsidRPr="00692907">
        <w:rPr>
          <w:rFonts w:cs="Times New Roman"/>
          <w:color w:val="auto"/>
          <w:szCs w:val="24"/>
        </w:rPr>
        <w:t>, R. and Wilkes, M. (2020), Post-Brexit Labour Supply and Workforce Planning. </w:t>
      </w:r>
      <w:r w:rsidRPr="00692907">
        <w:rPr>
          <w:rFonts w:cs="Times New Roman"/>
          <w:i/>
          <w:iCs/>
          <w:color w:val="auto"/>
          <w:szCs w:val="24"/>
        </w:rPr>
        <w:t>Work Foundation</w:t>
      </w:r>
      <w:r w:rsidRPr="00692907">
        <w:rPr>
          <w:rFonts w:cs="Times New Roman"/>
          <w:color w:val="auto"/>
          <w:szCs w:val="24"/>
        </w:rPr>
        <w:t>.</w:t>
      </w:r>
    </w:p>
    <w:p w14:paraId="2C3DA2BA" w14:textId="77777777" w:rsidR="00352475" w:rsidRPr="00692907" w:rsidRDefault="00A72158" w:rsidP="00352475">
      <w:pPr>
        <w:rPr>
          <w:rFonts w:cs="Times New Roman"/>
          <w:color w:val="auto"/>
          <w:szCs w:val="24"/>
        </w:rPr>
      </w:pPr>
      <w:r w:rsidRPr="00692907">
        <w:rPr>
          <w:rFonts w:cs="Times New Roman"/>
          <w:color w:val="auto"/>
          <w:szCs w:val="24"/>
        </w:rPr>
        <w:t xml:space="preserve">Trip Advisor. (2025), </w:t>
      </w:r>
      <w:r w:rsidRPr="00692907">
        <w:rPr>
          <w:rFonts w:cs="Times New Roman"/>
          <w:i/>
          <w:iCs/>
          <w:color w:val="auto"/>
          <w:szCs w:val="24"/>
        </w:rPr>
        <w:t>Mercure Daventry Court hotel $74 ($̶8̶1̶) - updated 2024 prices &amp; reviews - England</w:t>
      </w:r>
      <w:r w:rsidRPr="00692907">
        <w:rPr>
          <w:rFonts w:cs="Times New Roman"/>
          <w:color w:val="auto"/>
          <w:szCs w:val="24"/>
        </w:rPr>
        <w:t xml:space="preserve">. Available at: https://www.tripadvisor.com/Hotel_Review-g504019-d251075-Reviews-Mercure_Daventry_Court_Hotel-Daventry_Northamptonshire_England.html (Accessed: 22 May 2025). </w:t>
      </w:r>
    </w:p>
    <w:p w14:paraId="53987D4E" w14:textId="77777777" w:rsidR="00352475" w:rsidRPr="00692907" w:rsidRDefault="00A72158" w:rsidP="00352475">
      <w:pPr>
        <w:rPr>
          <w:rFonts w:cs="Times New Roman"/>
          <w:color w:val="auto"/>
          <w:szCs w:val="24"/>
        </w:rPr>
      </w:pPr>
      <w:r w:rsidRPr="00692907">
        <w:rPr>
          <w:rFonts w:cs="Times New Roman"/>
          <w:color w:val="auto"/>
          <w:szCs w:val="24"/>
        </w:rPr>
        <w:t xml:space="preserve">Ugwu, C.I., </w:t>
      </w:r>
      <w:proofErr w:type="spellStart"/>
      <w:r w:rsidRPr="00692907">
        <w:rPr>
          <w:rFonts w:cs="Times New Roman"/>
          <w:color w:val="auto"/>
          <w:szCs w:val="24"/>
        </w:rPr>
        <w:t>Ekere</w:t>
      </w:r>
      <w:proofErr w:type="spellEnd"/>
      <w:r w:rsidRPr="00692907">
        <w:rPr>
          <w:rFonts w:cs="Times New Roman"/>
          <w:color w:val="auto"/>
          <w:szCs w:val="24"/>
        </w:rPr>
        <w:t xml:space="preserve">, J.N. and </w:t>
      </w:r>
      <w:proofErr w:type="spellStart"/>
      <w:r w:rsidRPr="00692907">
        <w:rPr>
          <w:rFonts w:cs="Times New Roman"/>
          <w:color w:val="auto"/>
          <w:szCs w:val="24"/>
        </w:rPr>
        <w:t>Onoh</w:t>
      </w:r>
      <w:proofErr w:type="spellEnd"/>
      <w:r w:rsidRPr="00692907">
        <w:rPr>
          <w:rFonts w:cs="Times New Roman"/>
          <w:color w:val="auto"/>
          <w:szCs w:val="24"/>
        </w:rPr>
        <w:t xml:space="preserve">, C. </w:t>
      </w:r>
      <w:r w:rsidRPr="00692907">
        <w:rPr>
          <w:rFonts w:cs="Times New Roman"/>
          <w:szCs w:val="24"/>
        </w:rPr>
        <w:t>(</w:t>
      </w:r>
      <w:r w:rsidRPr="00692907">
        <w:rPr>
          <w:rFonts w:cs="Times New Roman"/>
          <w:color w:val="auto"/>
          <w:szCs w:val="24"/>
        </w:rPr>
        <w:t>2021</w:t>
      </w:r>
      <w:r w:rsidRPr="00692907">
        <w:rPr>
          <w:rFonts w:cs="Times New Roman"/>
          <w:szCs w:val="24"/>
        </w:rPr>
        <w:t>)</w:t>
      </w:r>
      <w:r w:rsidRPr="00692907">
        <w:rPr>
          <w:rFonts w:cs="Times New Roman"/>
          <w:color w:val="auto"/>
          <w:szCs w:val="24"/>
        </w:rPr>
        <w:t>. Research paradigms and methodological choices in the research process. </w:t>
      </w:r>
      <w:r w:rsidRPr="00692907">
        <w:rPr>
          <w:rFonts w:cs="Times New Roman"/>
          <w:i/>
          <w:iCs/>
          <w:color w:val="auto"/>
          <w:szCs w:val="24"/>
        </w:rPr>
        <w:t>Journal of Applied Information Science and Technology</w:t>
      </w:r>
      <w:r w:rsidRPr="00692907">
        <w:rPr>
          <w:rFonts w:cs="Times New Roman"/>
          <w:color w:val="auto"/>
          <w:szCs w:val="24"/>
        </w:rPr>
        <w:t>, </w:t>
      </w:r>
      <w:r w:rsidRPr="00692907">
        <w:rPr>
          <w:rFonts w:cs="Times New Roman"/>
          <w:i/>
          <w:iCs/>
          <w:color w:val="auto"/>
          <w:szCs w:val="24"/>
        </w:rPr>
        <w:t>14</w:t>
      </w:r>
      <w:r w:rsidRPr="00692907">
        <w:rPr>
          <w:rFonts w:cs="Times New Roman"/>
          <w:color w:val="auto"/>
          <w:szCs w:val="24"/>
        </w:rPr>
        <w:t>(2), pp.116-124.</w:t>
      </w:r>
    </w:p>
    <w:p w14:paraId="1C0BFAF8" w14:textId="77777777" w:rsidR="00352475" w:rsidRPr="00692907" w:rsidRDefault="00A72158" w:rsidP="00352475">
      <w:pPr>
        <w:rPr>
          <w:rFonts w:cs="Times New Roman"/>
          <w:color w:val="auto"/>
          <w:szCs w:val="24"/>
        </w:rPr>
      </w:pPr>
      <w:proofErr w:type="spellStart"/>
      <w:r w:rsidRPr="00692907">
        <w:rPr>
          <w:rFonts w:cs="Times New Roman"/>
          <w:color w:val="auto"/>
          <w:szCs w:val="24"/>
        </w:rPr>
        <w:t>Vagena</w:t>
      </w:r>
      <w:proofErr w:type="spellEnd"/>
      <w:r w:rsidRPr="00692907">
        <w:rPr>
          <w:rFonts w:cs="Times New Roman"/>
          <w:color w:val="auto"/>
          <w:szCs w:val="24"/>
        </w:rPr>
        <w:t>, A., Sufi, T., Goyal, A.K. and Chaudhary, H.K. (2024)</w:t>
      </w:r>
      <w:r w:rsidRPr="00692907">
        <w:rPr>
          <w:rFonts w:cs="Times New Roman"/>
          <w:szCs w:val="24"/>
        </w:rPr>
        <w:t>.</w:t>
      </w:r>
      <w:r w:rsidRPr="00692907">
        <w:rPr>
          <w:rFonts w:cs="Times New Roman"/>
          <w:color w:val="auto"/>
          <w:szCs w:val="24"/>
        </w:rPr>
        <w:t xml:space="preserve"> Enhancing Hospitality: Evaluating Employee Satisfaction and Working Conditions in Crete's (Greece) Hotel Industry.</w:t>
      </w:r>
    </w:p>
    <w:p w14:paraId="12A7C993" w14:textId="77777777" w:rsidR="00352475" w:rsidRPr="00692907" w:rsidRDefault="00A72158" w:rsidP="00352475">
      <w:pPr>
        <w:rPr>
          <w:rFonts w:cs="Times New Roman"/>
          <w:color w:val="auto"/>
          <w:szCs w:val="24"/>
        </w:rPr>
      </w:pPr>
      <w:r w:rsidRPr="00692907">
        <w:rPr>
          <w:rFonts w:cs="Times New Roman"/>
          <w:color w:val="auto"/>
          <w:szCs w:val="24"/>
        </w:rPr>
        <w:t>Webb, A. (2024), August. Revisiting the importance of employee retention and principles of good work in addressing the current skills and labour shortages in Scotland. In </w:t>
      </w:r>
      <w:r w:rsidRPr="00692907">
        <w:rPr>
          <w:rFonts w:cs="Times New Roman"/>
          <w:i/>
          <w:iCs/>
          <w:color w:val="auto"/>
          <w:szCs w:val="24"/>
        </w:rPr>
        <w:t>Shortages of Labour and Skills</w:t>
      </w:r>
      <w:r w:rsidRPr="00692907">
        <w:rPr>
          <w:rFonts w:cs="Times New Roman"/>
          <w:color w:val="auto"/>
          <w:szCs w:val="24"/>
        </w:rPr>
        <w:t xml:space="preserve"> (pp. 29-38). Nomos </w:t>
      </w:r>
      <w:proofErr w:type="spellStart"/>
      <w:r w:rsidRPr="00692907">
        <w:rPr>
          <w:rFonts w:cs="Times New Roman"/>
          <w:color w:val="auto"/>
          <w:szCs w:val="24"/>
        </w:rPr>
        <w:t>Verlagsgesellschaft</w:t>
      </w:r>
      <w:proofErr w:type="spellEnd"/>
      <w:r w:rsidRPr="00692907">
        <w:rPr>
          <w:rFonts w:cs="Times New Roman"/>
          <w:color w:val="auto"/>
          <w:szCs w:val="24"/>
        </w:rPr>
        <w:t xml:space="preserve"> </w:t>
      </w:r>
      <w:proofErr w:type="spellStart"/>
      <w:r w:rsidRPr="00692907">
        <w:rPr>
          <w:rFonts w:cs="Times New Roman"/>
          <w:color w:val="auto"/>
          <w:szCs w:val="24"/>
        </w:rPr>
        <w:t>mbH</w:t>
      </w:r>
      <w:proofErr w:type="spellEnd"/>
      <w:r w:rsidRPr="00692907">
        <w:rPr>
          <w:rFonts w:cs="Times New Roman"/>
          <w:color w:val="auto"/>
          <w:szCs w:val="24"/>
        </w:rPr>
        <w:t xml:space="preserve"> &amp; Co. KG.</w:t>
      </w:r>
    </w:p>
    <w:p w14:paraId="49ECB8D6" w14:textId="77777777" w:rsidR="00352475" w:rsidRPr="00692907" w:rsidRDefault="00A72158" w:rsidP="00352475">
      <w:pPr>
        <w:rPr>
          <w:rFonts w:cs="Times New Roman"/>
          <w:color w:val="auto"/>
          <w:szCs w:val="24"/>
        </w:rPr>
      </w:pPr>
      <w:r w:rsidRPr="00692907">
        <w:rPr>
          <w:rFonts w:cs="Times New Roman"/>
          <w:color w:val="auto"/>
          <w:szCs w:val="24"/>
        </w:rPr>
        <w:t xml:space="preserve">Wood, R.C.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w:t>
      </w:r>
      <w:r w:rsidRPr="00692907">
        <w:rPr>
          <w:rFonts w:cs="Times New Roman"/>
          <w:i/>
          <w:iCs/>
          <w:color w:val="auto"/>
          <w:szCs w:val="24"/>
        </w:rPr>
        <w:t>Working in hotels and catering</w:t>
      </w:r>
      <w:r w:rsidRPr="00692907">
        <w:rPr>
          <w:rFonts w:cs="Times New Roman"/>
          <w:color w:val="auto"/>
          <w:szCs w:val="24"/>
        </w:rPr>
        <w:t>. Taylor &amp; Francis.</w:t>
      </w:r>
    </w:p>
    <w:p w14:paraId="197BB892" w14:textId="77777777" w:rsidR="00352475" w:rsidRPr="00692907" w:rsidRDefault="00A72158" w:rsidP="00352475">
      <w:pPr>
        <w:rPr>
          <w:rFonts w:cs="Times New Roman"/>
          <w:color w:val="auto"/>
          <w:szCs w:val="24"/>
        </w:rPr>
      </w:pPr>
      <w:r w:rsidRPr="00692907">
        <w:rPr>
          <w:rFonts w:cs="Times New Roman"/>
          <w:color w:val="auto"/>
          <w:szCs w:val="24"/>
        </w:rPr>
        <w:t xml:space="preserve">Wyld, L., Ali, N., Constantinescu, A. and Schmitz, B.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White Paper: The Future of Tourism, Hospitality and Events (THE) Education.</w:t>
      </w:r>
    </w:p>
    <w:p w14:paraId="3A646FD0" w14:textId="77777777" w:rsidR="00352475" w:rsidRPr="00692907" w:rsidRDefault="00A72158" w:rsidP="00352475">
      <w:pPr>
        <w:rPr>
          <w:rFonts w:cs="Times New Roman"/>
          <w:szCs w:val="24"/>
        </w:rPr>
      </w:pPr>
      <w:r w:rsidRPr="00692907">
        <w:rPr>
          <w:rFonts w:cs="Times New Roman"/>
          <w:szCs w:val="24"/>
        </w:rPr>
        <w:t>Zhang, Y. and Thorburn, P.J. (2022). Handling missing data in near real-time environmental monitoring: A system and a review of selected methods. </w:t>
      </w:r>
      <w:r w:rsidRPr="00692907">
        <w:rPr>
          <w:rFonts w:cs="Times New Roman"/>
          <w:i/>
          <w:iCs/>
          <w:szCs w:val="24"/>
        </w:rPr>
        <w:t>Future Generation Computer Systems</w:t>
      </w:r>
      <w:r w:rsidRPr="00692907">
        <w:rPr>
          <w:rFonts w:cs="Times New Roman"/>
          <w:szCs w:val="24"/>
        </w:rPr>
        <w:t>, </w:t>
      </w:r>
      <w:r w:rsidRPr="00692907">
        <w:rPr>
          <w:rFonts w:cs="Times New Roman"/>
          <w:i/>
          <w:iCs/>
          <w:szCs w:val="24"/>
        </w:rPr>
        <w:t>128</w:t>
      </w:r>
      <w:r w:rsidRPr="00692907">
        <w:rPr>
          <w:rFonts w:cs="Times New Roman"/>
          <w:szCs w:val="24"/>
        </w:rPr>
        <w:t>, pp.63-72.</w:t>
      </w:r>
    </w:p>
    <w:p w14:paraId="3A224FEF" w14:textId="77777777" w:rsidR="0098449C" w:rsidRPr="00692907" w:rsidRDefault="00A72158" w:rsidP="00927C5B">
      <w:pPr>
        <w:rPr>
          <w:rFonts w:cs="Times New Roman"/>
          <w:szCs w:val="24"/>
        </w:rPr>
      </w:pPr>
      <w:r w:rsidRPr="00692907">
        <w:rPr>
          <w:rFonts w:cs="Times New Roman"/>
          <w:color w:val="auto"/>
          <w:szCs w:val="24"/>
        </w:rPr>
        <w:lastRenderedPageBreak/>
        <w:t>Zientara, P., Adamska-</w:t>
      </w:r>
      <w:proofErr w:type="spellStart"/>
      <w:r w:rsidRPr="00692907">
        <w:rPr>
          <w:rFonts w:cs="Times New Roman"/>
          <w:color w:val="auto"/>
          <w:szCs w:val="24"/>
        </w:rPr>
        <w:t>Mieruszewska</w:t>
      </w:r>
      <w:proofErr w:type="spellEnd"/>
      <w:r w:rsidRPr="00692907">
        <w:rPr>
          <w:rFonts w:cs="Times New Roman"/>
          <w:color w:val="auto"/>
          <w:szCs w:val="24"/>
        </w:rPr>
        <w:t xml:space="preserve">, J. and </w:t>
      </w:r>
      <w:proofErr w:type="spellStart"/>
      <w:r w:rsidRPr="00692907">
        <w:rPr>
          <w:rFonts w:cs="Times New Roman"/>
          <w:color w:val="auto"/>
          <w:szCs w:val="24"/>
        </w:rPr>
        <w:t>Bąk</w:t>
      </w:r>
      <w:proofErr w:type="spellEnd"/>
      <w:r w:rsidRPr="00692907">
        <w:rPr>
          <w:rFonts w:cs="Times New Roman"/>
          <w:color w:val="auto"/>
          <w:szCs w:val="24"/>
        </w:rPr>
        <w:t xml:space="preserve">, M. </w:t>
      </w:r>
      <w:r w:rsidRPr="00692907">
        <w:rPr>
          <w:rFonts w:cs="Times New Roman"/>
          <w:szCs w:val="24"/>
        </w:rPr>
        <w:t>(</w:t>
      </w:r>
      <w:r w:rsidRPr="00692907">
        <w:rPr>
          <w:rFonts w:cs="Times New Roman"/>
          <w:color w:val="auto"/>
          <w:szCs w:val="24"/>
        </w:rPr>
        <w:t>2024</w:t>
      </w:r>
      <w:r w:rsidRPr="00692907">
        <w:rPr>
          <w:rFonts w:cs="Times New Roman"/>
          <w:szCs w:val="24"/>
        </w:rPr>
        <w:t>)</w:t>
      </w:r>
      <w:r w:rsidRPr="00692907">
        <w:rPr>
          <w:rFonts w:cs="Times New Roman"/>
          <w:color w:val="auto"/>
          <w:szCs w:val="24"/>
        </w:rPr>
        <w:t>. Factors affecting hospitality workers’ intention to leave the industry during the coronavirus pandemic. Evidence from the UK. </w:t>
      </w:r>
      <w:r w:rsidRPr="00692907">
        <w:rPr>
          <w:rFonts w:cs="Times New Roman"/>
          <w:i/>
          <w:iCs/>
          <w:color w:val="auto"/>
          <w:szCs w:val="24"/>
        </w:rPr>
        <w:t>Journal of Quality Assurance in Hospitality &amp; Tourism</w:t>
      </w:r>
      <w:r w:rsidRPr="00692907">
        <w:rPr>
          <w:rFonts w:cs="Times New Roman"/>
          <w:color w:val="auto"/>
          <w:szCs w:val="24"/>
        </w:rPr>
        <w:t>, </w:t>
      </w:r>
      <w:r w:rsidRPr="00692907">
        <w:rPr>
          <w:rFonts w:cs="Times New Roman"/>
          <w:i/>
          <w:iCs/>
          <w:color w:val="auto"/>
          <w:szCs w:val="24"/>
        </w:rPr>
        <w:t>25</w:t>
      </w:r>
      <w:r w:rsidRPr="00692907">
        <w:rPr>
          <w:rFonts w:cs="Times New Roman"/>
          <w:color w:val="auto"/>
          <w:szCs w:val="24"/>
        </w:rPr>
        <w:t>(4), pp.874-907.</w:t>
      </w:r>
    </w:p>
    <w:sectPr w:rsidR="0098449C" w:rsidRPr="0069290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45F94" w14:textId="77777777" w:rsidR="00C72F96" w:rsidRDefault="00C72F96">
      <w:pPr>
        <w:spacing w:after="0" w:line="240" w:lineRule="auto"/>
      </w:pPr>
      <w:r>
        <w:separator/>
      </w:r>
    </w:p>
  </w:endnote>
  <w:endnote w:type="continuationSeparator" w:id="0">
    <w:p w14:paraId="2A958531" w14:textId="77777777" w:rsidR="00C72F96" w:rsidRDefault="00C72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8578037"/>
      <w:docPartObj>
        <w:docPartGallery w:val="Page Numbers (Bottom of Page)"/>
        <w:docPartUnique/>
      </w:docPartObj>
    </w:sdtPr>
    <w:sdtEndPr>
      <w:rPr>
        <w:color w:val="7F7F7F" w:themeColor="background1" w:themeShade="7F"/>
        <w:spacing w:val="60"/>
      </w:rPr>
    </w:sdtEndPr>
    <w:sdtContent>
      <w:p w14:paraId="5E90AB68" w14:textId="77777777" w:rsidR="00927C5B" w:rsidRPr="00692907" w:rsidRDefault="00A72158">
        <w:pPr>
          <w:pStyle w:val="Footer"/>
          <w:pBdr>
            <w:top w:val="single" w:sz="4" w:space="1" w:color="D9D9D9" w:themeColor="background1" w:themeShade="D9"/>
          </w:pBdr>
          <w:jc w:val="right"/>
        </w:pPr>
        <w:r w:rsidRPr="00692907">
          <w:fldChar w:fldCharType="begin"/>
        </w:r>
        <w:r w:rsidRPr="00692907">
          <w:instrText xml:space="preserve"> PAGE   \* MERGEFORMAT </w:instrText>
        </w:r>
        <w:r w:rsidRPr="00692907">
          <w:fldChar w:fldCharType="separate"/>
        </w:r>
        <w:r w:rsidRPr="00692907">
          <w:rPr>
            <w:noProof/>
          </w:rPr>
          <w:t>2</w:t>
        </w:r>
        <w:r w:rsidRPr="00692907">
          <w:rPr>
            <w:noProof/>
          </w:rPr>
          <w:fldChar w:fldCharType="end"/>
        </w:r>
        <w:r w:rsidRPr="00692907">
          <w:t xml:space="preserve"> | </w:t>
        </w:r>
        <w:r w:rsidRPr="00692907">
          <w:rPr>
            <w:color w:val="7F7F7F" w:themeColor="background1" w:themeShade="7F"/>
            <w:spacing w:val="60"/>
          </w:rPr>
          <w:t>Page</w:t>
        </w:r>
      </w:p>
    </w:sdtContent>
  </w:sdt>
  <w:p w14:paraId="6F0C9510" w14:textId="77777777" w:rsidR="00927C5B" w:rsidRPr="00692907" w:rsidRDefault="00927C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B2B03" w14:textId="77777777" w:rsidR="00C72F96" w:rsidRDefault="00C72F96">
      <w:pPr>
        <w:spacing w:after="0" w:line="240" w:lineRule="auto"/>
      </w:pPr>
      <w:r>
        <w:separator/>
      </w:r>
    </w:p>
  </w:footnote>
  <w:footnote w:type="continuationSeparator" w:id="0">
    <w:p w14:paraId="61D9CB9D" w14:textId="77777777" w:rsidR="00C72F96" w:rsidRDefault="00C72F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9386D"/>
    <w:multiLevelType w:val="multilevel"/>
    <w:tmpl w:val="953E14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066269"/>
    <w:multiLevelType w:val="hybridMultilevel"/>
    <w:tmpl w:val="453C5F54"/>
    <w:lvl w:ilvl="0" w:tplc="D65C1F9A">
      <w:start w:val="1"/>
      <w:numFmt w:val="bullet"/>
      <w:lvlText w:val=""/>
      <w:lvlJc w:val="left"/>
      <w:pPr>
        <w:ind w:left="720" w:hanging="360"/>
      </w:pPr>
      <w:rPr>
        <w:rFonts w:ascii="Symbol" w:hAnsi="Symbol" w:hint="default"/>
      </w:rPr>
    </w:lvl>
    <w:lvl w:ilvl="1" w:tplc="B00666E2" w:tentative="1">
      <w:start w:val="1"/>
      <w:numFmt w:val="bullet"/>
      <w:lvlText w:val="o"/>
      <w:lvlJc w:val="left"/>
      <w:pPr>
        <w:ind w:left="1440" w:hanging="360"/>
      </w:pPr>
      <w:rPr>
        <w:rFonts w:ascii="Courier New" w:hAnsi="Courier New" w:cs="Courier New" w:hint="default"/>
      </w:rPr>
    </w:lvl>
    <w:lvl w:ilvl="2" w:tplc="8572CD6E" w:tentative="1">
      <w:start w:val="1"/>
      <w:numFmt w:val="bullet"/>
      <w:lvlText w:val=""/>
      <w:lvlJc w:val="left"/>
      <w:pPr>
        <w:ind w:left="2160" w:hanging="360"/>
      </w:pPr>
      <w:rPr>
        <w:rFonts w:ascii="Wingdings" w:hAnsi="Wingdings" w:hint="default"/>
      </w:rPr>
    </w:lvl>
    <w:lvl w:ilvl="3" w:tplc="737A8AA0" w:tentative="1">
      <w:start w:val="1"/>
      <w:numFmt w:val="bullet"/>
      <w:lvlText w:val=""/>
      <w:lvlJc w:val="left"/>
      <w:pPr>
        <w:ind w:left="2880" w:hanging="360"/>
      </w:pPr>
      <w:rPr>
        <w:rFonts w:ascii="Symbol" w:hAnsi="Symbol" w:hint="default"/>
      </w:rPr>
    </w:lvl>
    <w:lvl w:ilvl="4" w:tplc="B65EE66A" w:tentative="1">
      <w:start w:val="1"/>
      <w:numFmt w:val="bullet"/>
      <w:lvlText w:val="o"/>
      <w:lvlJc w:val="left"/>
      <w:pPr>
        <w:ind w:left="3600" w:hanging="360"/>
      </w:pPr>
      <w:rPr>
        <w:rFonts w:ascii="Courier New" w:hAnsi="Courier New" w:cs="Courier New" w:hint="default"/>
      </w:rPr>
    </w:lvl>
    <w:lvl w:ilvl="5" w:tplc="07685C02" w:tentative="1">
      <w:start w:val="1"/>
      <w:numFmt w:val="bullet"/>
      <w:lvlText w:val=""/>
      <w:lvlJc w:val="left"/>
      <w:pPr>
        <w:ind w:left="4320" w:hanging="360"/>
      </w:pPr>
      <w:rPr>
        <w:rFonts w:ascii="Wingdings" w:hAnsi="Wingdings" w:hint="default"/>
      </w:rPr>
    </w:lvl>
    <w:lvl w:ilvl="6" w:tplc="0EBC834E" w:tentative="1">
      <w:start w:val="1"/>
      <w:numFmt w:val="bullet"/>
      <w:lvlText w:val=""/>
      <w:lvlJc w:val="left"/>
      <w:pPr>
        <w:ind w:left="5040" w:hanging="360"/>
      </w:pPr>
      <w:rPr>
        <w:rFonts w:ascii="Symbol" w:hAnsi="Symbol" w:hint="default"/>
      </w:rPr>
    </w:lvl>
    <w:lvl w:ilvl="7" w:tplc="A5E85B9C" w:tentative="1">
      <w:start w:val="1"/>
      <w:numFmt w:val="bullet"/>
      <w:lvlText w:val="o"/>
      <w:lvlJc w:val="left"/>
      <w:pPr>
        <w:ind w:left="5760" w:hanging="360"/>
      </w:pPr>
      <w:rPr>
        <w:rFonts w:ascii="Courier New" w:hAnsi="Courier New" w:cs="Courier New" w:hint="default"/>
      </w:rPr>
    </w:lvl>
    <w:lvl w:ilvl="8" w:tplc="0A14F8A2" w:tentative="1">
      <w:start w:val="1"/>
      <w:numFmt w:val="bullet"/>
      <w:lvlText w:val=""/>
      <w:lvlJc w:val="left"/>
      <w:pPr>
        <w:ind w:left="6480" w:hanging="360"/>
      </w:pPr>
      <w:rPr>
        <w:rFonts w:ascii="Wingdings" w:hAnsi="Wingdings" w:hint="default"/>
      </w:rPr>
    </w:lvl>
  </w:abstractNum>
  <w:abstractNum w:abstractNumId="2" w15:restartNumberingAfterBreak="0">
    <w:nsid w:val="3F4D2071"/>
    <w:multiLevelType w:val="hybridMultilevel"/>
    <w:tmpl w:val="AF3C0982"/>
    <w:lvl w:ilvl="0" w:tplc="6338E6D4">
      <w:start w:val="1"/>
      <w:numFmt w:val="bullet"/>
      <w:lvlText w:val=""/>
      <w:lvlJc w:val="left"/>
      <w:pPr>
        <w:ind w:left="720" w:hanging="360"/>
      </w:pPr>
      <w:rPr>
        <w:rFonts w:ascii="Symbol" w:hAnsi="Symbol" w:hint="default"/>
      </w:rPr>
    </w:lvl>
    <w:lvl w:ilvl="1" w:tplc="D8B41DFE" w:tentative="1">
      <w:start w:val="1"/>
      <w:numFmt w:val="bullet"/>
      <w:lvlText w:val="o"/>
      <w:lvlJc w:val="left"/>
      <w:pPr>
        <w:ind w:left="1440" w:hanging="360"/>
      </w:pPr>
      <w:rPr>
        <w:rFonts w:ascii="Courier New" w:hAnsi="Courier New" w:cs="Courier New" w:hint="default"/>
      </w:rPr>
    </w:lvl>
    <w:lvl w:ilvl="2" w:tplc="F46ED34C" w:tentative="1">
      <w:start w:val="1"/>
      <w:numFmt w:val="bullet"/>
      <w:lvlText w:val=""/>
      <w:lvlJc w:val="left"/>
      <w:pPr>
        <w:ind w:left="2160" w:hanging="360"/>
      </w:pPr>
      <w:rPr>
        <w:rFonts w:ascii="Wingdings" w:hAnsi="Wingdings" w:hint="default"/>
      </w:rPr>
    </w:lvl>
    <w:lvl w:ilvl="3" w:tplc="BF465E52" w:tentative="1">
      <w:start w:val="1"/>
      <w:numFmt w:val="bullet"/>
      <w:lvlText w:val=""/>
      <w:lvlJc w:val="left"/>
      <w:pPr>
        <w:ind w:left="2880" w:hanging="360"/>
      </w:pPr>
      <w:rPr>
        <w:rFonts w:ascii="Symbol" w:hAnsi="Symbol" w:hint="default"/>
      </w:rPr>
    </w:lvl>
    <w:lvl w:ilvl="4" w:tplc="E8EA06B8" w:tentative="1">
      <w:start w:val="1"/>
      <w:numFmt w:val="bullet"/>
      <w:lvlText w:val="o"/>
      <w:lvlJc w:val="left"/>
      <w:pPr>
        <w:ind w:left="3600" w:hanging="360"/>
      </w:pPr>
      <w:rPr>
        <w:rFonts w:ascii="Courier New" w:hAnsi="Courier New" w:cs="Courier New" w:hint="default"/>
      </w:rPr>
    </w:lvl>
    <w:lvl w:ilvl="5" w:tplc="1270A606" w:tentative="1">
      <w:start w:val="1"/>
      <w:numFmt w:val="bullet"/>
      <w:lvlText w:val=""/>
      <w:lvlJc w:val="left"/>
      <w:pPr>
        <w:ind w:left="4320" w:hanging="360"/>
      </w:pPr>
      <w:rPr>
        <w:rFonts w:ascii="Wingdings" w:hAnsi="Wingdings" w:hint="default"/>
      </w:rPr>
    </w:lvl>
    <w:lvl w:ilvl="6" w:tplc="9E441162" w:tentative="1">
      <w:start w:val="1"/>
      <w:numFmt w:val="bullet"/>
      <w:lvlText w:val=""/>
      <w:lvlJc w:val="left"/>
      <w:pPr>
        <w:ind w:left="5040" w:hanging="360"/>
      </w:pPr>
      <w:rPr>
        <w:rFonts w:ascii="Symbol" w:hAnsi="Symbol" w:hint="default"/>
      </w:rPr>
    </w:lvl>
    <w:lvl w:ilvl="7" w:tplc="3CB09C12" w:tentative="1">
      <w:start w:val="1"/>
      <w:numFmt w:val="bullet"/>
      <w:lvlText w:val="o"/>
      <w:lvlJc w:val="left"/>
      <w:pPr>
        <w:ind w:left="5760" w:hanging="360"/>
      </w:pPr>
      <w:rPr>
        <w:rFonts w:ascii="Courier New" w:hAnsi="Courier New" w:cs="Courier New" w:hint="default"/>
      </w:rPr>
    </w:lvl>
    <w:lvl w:ilvl="8" w:tplc="D2AA5208" w:tentative="1">
      <w:start w:val="1"/>
      <w:numFmt w:val="bullet"/>
      <w:lvlText w:val=""/>
      <w:lvlJc w:val="left"/>
      <w:pPr>
        <w:ind w:left="6480" w:hanging="360"/>
      </w:pPr>
      <w:rPr>
        <w:rFonts w:ascii="Wingdings" w:hAnsi="Wingdings" w:hint="default"/>
      </w:rPr>
    </w:lvl>
  </w:abstractNum>
  <w:abstractNum w:abstractNumId="3" w15:restartNumberingAfterBreak="0">
    <w:nsid w:val="52C109DB"/>
    <w:multiLevelType w:val="hybridMultilevel"/>
    <w:tmpl w:val="AB0C6E54"/>
    <w:lvl w:ilvl="0" w:tplc="462447F4">
      <w:start w:val="1"/>
      <w:numFmt w:val="bullet"/>
      <w:lvlText w:val=""/>
      <w:lvlJc w:val="left"/>
      <w:pPr>
        <w:ind w:left="720" w:hanging="360"/>
      </w:pPr>
      <w:rPr>
        <w:rFonts w:ascii="Symbol" w:hAnsi="Symbol" w:hint="default"/>
      </w:rPr>
    </w:lvl>
    <w:lvl w:ilvl="1" w:tplc="A7EA6E22" w:tentative="1">
      <w:start w:val="1"/>
      <w:numFmt w:val="bullet"/>
      <w:lvlText w:val="o"/>
      <w:lvlJc w:val="left"/>
      <w:pPr>
        <w:ind w:left="1440" w:hanging="360"/>
      </w:pPr>
      <w:rPr>
        <w:rFonts w:ascii="Courier New" w:hAnsi="Courier New" w:cs="Courier New" w:hint="default"/>
      </w:rPr>
    </w:lvl>
    <w:lvl w:ilvl="2" w:tplc="66D46BFE" w:tentative="1">
      <w:start w:val="1"/>
      <w:numFmt w:val="bullet"/>
      <w:lvlText w:val=""/>
      <w:lvlJc w:val="left"/>
      <w:pPr>
        <w:ind w:left="2160" w:hanging="360"/>
      </w:pPr>
      <w:rPr>
        <w:rFonts w:ascii="Wingdings" w:hAnsi="Wingdings" w:hint="default"/>
      </w:rPr>
    </w:lvl>
    <w:lvl w:ilvl="3" w:tplc="5F9E8B64" w:tentative="1">
      <w:start w:val="1"/>
      <w:numFmt w:val="bullet"/>
      <w:lvlText w:val=""/>
      <w:lvlJc w:val="left"/>
      <w:pPr>
        <w:ind w:left="2880" w:hanging="360"/>
      </w:pPr>
      <w:rPr>
        <w:rFonts w:ascii="Symbol" w:hAnsi="Symbol" w:hint="default"/>
      </w:rPr>
    </w:lvl>
    <w:lvl w:ilvl="4" w:tplc="FD347A78" w:tentative="1">
      <w:start w:val="1"/>
      <w:numFmt w:val="bullet"/>
      <w:lvlText w:val="o"/>
      <w:lvlJc w:val="left"/>
      <w:pPr>
        <w:ind w:left="3600" w:hanging="360"/>
      </w:pPr>
      <w:rPr>
        <w:rFonts w:ascii="Courier New" w:hAnsi="Courier New" w:cs="Courier New" w:hint="default"/>
      </w:rPr>
    </w:lvl>
    <w:lvl w:ilvl="5" w:tplc="DE88B93E" w:tentative="1">
      <w:start w:val="1"/>
      <w:numFmt w:val="bullet"/>
      <w:lvlText w:val=""/>
      <w:lvlJc w:val="left"/>
      <w:pPr>
        <w:ind w:left="4320" w:hanging="360"/>
      </w:pPr>
      <w:rPr>
        <w:rFonts w:ascii="Wingdings" w:hAnsi="Wingdings" w:hint="default"/>
      </w:rPr>
    </w:lvl>
    <w:lvl w:ilvl="6" w:tplc="36A4B60E" w:tentative="1">
      <w:start w:val="1"/>
      <w:numFmt w:val="bullet"/>
      <w:lvlText w:val=""/>
      <w:lvlJc w:val="left"/>
      <w:pPr>
        <w:ind w:left="5040" w:hanging="360"/>
      </w:pPr>
      <w:rPr>
        <w:rFonts w:ascii="Symbol" w:hAnsi="Symbol" w:hint="default"/>
      </w:rPr>
    </w:lvl>
    <w:lvl w:ilvl="7" w:tplc="E1423280" w:tentative="1">
      <w:start w:val="1"/>
      <w:numFmt w:val="bullet"/>
      <w:lvlText w:val="o"/>
      <w:lvlJc w:val="left"/>
      <w:pPr>
        <w:ind w:left="5760" w:hanging="360"/>
      </w:pPr>
      <w:rPr>
        <w:rFonts w:ascii="Courier New" w:hAnsi="Courier New" w:cs="Courier New" w:hint="default"/>
      </w:rPr>
    </w:lvl>
    <w:lvl w:ilvl="8" w:tplc="D700C516" w:tentative="1">
      <w:start w:val="1"/>
      <w:numFmt w:val="bullet"/>
      <w:lvlText w:val=""/>
      <w:lvlJc w:val="left"/>
      <w:pPr>
        <w:ind w:left="6480" w:hanging="360"/>
      </w:pPr>
      <w:rPr>
        <w:rFonts w:ascii="Wingdings" w:hAnsi="Wingdings" w:hint="default"/>
      </w:rPr>
    </w:lvl>
  </w:abstractNum>
  <w:abstractNum w:abstractNumId="4" w15:restartNumberingAfterBreak="0">
    <w:nsid w:val="58C95E02"/>
    <w:multiLevelType w:val="hybridMultilevel"/>
    <w:tmpl w:val="9D4AB6C6"/>
    <w:lvl w:ilvl="0" w:tplc="D85827E8">
      <w:start w:val="1"/>
      <w:numFmt w:val="bullet"/>
      <w:lvlText w:val=""/>
      <w:lvlJc w:val="left"/>
      <w:pPr>
        <w:ind w:left="720" w:hanging="360"/>
      </w:pPr>
      <w:rPr>
        <w:rFonts w:ascii="Symbol" w:hAnsi="Symbol" w:hint="default"/>
      </w:rPr>
    </w:lvl>
    <w:lvl w:ilvl="1" w:tplc="7124ED5C" w:tentative="1">
      <w:start w:val="1"/>
      <w:numFmt w:val="bullet"/>
      <w:lvlText w:val="o"/>
      <w:lvlJc w:val="left"/>
      <w:pPr>
        <w:ind w:left="1440" w:hanging="360"/>
      </w:pPr>
      <w:rPr>
        <w:rFonts w:ascii="Courier New" w:hAnsi="Courier New" w:cs="Courier New" w:hint="default"/>
      </w:rPr>
    </w:lvl>
    <w:lvl w:ilvl="2" w:tplc="91BA2826" w:tentative="1">
      <w:start w:val="1"/>
      <w:numFmt w:val="bullet"/>
      <w:lvlText w:val=""/>
      <w:lvlJc w:val="left"/>
      <w:pPr>
        <w:ind w:left="2160" w:hanging="360"/>
      </w:pPr>
      <w:rPr>
        <w:rFonts w:ascii="Wingdings" w:hAnsi="Wingdings" w:hint="default"/>
      </w:rPr>
    </w:lvl>
    <w:lvl w:ilvl="3" w:tplc="956AB1BC" w:tentative="1">
      <w:start w:val="1"/>
      <w:numFmt w:val="bullet"/>
      <w:lvlText w:val=""/>
      <w:lvlJc w:val="left"/>
      <w:pPr>
        <w:ind w:left="2880" w:hanging="360"/>
      </w:pPr>
      <w:rPr>
        <w:rFonts w:ascii="Symbol" w:hAnsi="Symbol" w:hint="default"/>
      </w:rPr>
    </w:lvl>
    <w:lvl w:ilvl="4" w:tplc="EB62D358" w:tentative="1">
      <w:start w:val="1"/>
      <w:numFmt w:val="bullet"/>
      <w:lvlText w:val="o"/>
      <w:lvlJc w:val="left"/>
      <w:pPr>
        <w:ind w:left="3600" w:hanging="360"/>
      </w:pPr>
      <w:rPr>
        <w:rFonts w:ascii="Courier New" w:hAnsi="Courier New" w:cs="Courier New" w:hint="default"/>
      </w:rPr>
    </w:lvl>
    <w:lvl w:ilvl="5" w:tplc="73A2AA3E" w:tentative="1">
      <w:start w:val="1"/>
      <w:numFmt w:val="bullet"/>
      <w:lvlText w:val=""/>
      <w:lvlJc w:val="left"/>
      <w:pPr>
        <w:ind w:left="4320" w:hanging="360"/>
      </w:pPr>
      <w:rPr>
        <w:rFonts w:ascii="Wingdings" w:hAnsi="Wingdings" w:hint="default"/>
      </w:rPr>
    </w:lvl>
    <w:lvl w:ilvl="6" w:tplc="9E5009D4" w:tentative="1">
      <w:start w:val="1"/>
      <w:numFmt w:val="bullet"/>
      <w:lvlText w:val=""/>
      <w:lvlJc w:val="left"/>
      <w:pPr>
        <w:ind w:left="5040" w:hanging="360"/>
      </w:pPr>
      <w:rPr>
        <w:rFonts w:ascii="Symbol" w:hAnsi="Symbol" w:hint="default"/>
      </w:rPr>
    </w:lvl>
    <w:lvl w:ilvl="7" w:tplc="56EE5022" w:tentative="1">
      <w:start w:val="1"/>
      <w:numFmt w:val="bullet"/>
      <w:lvlText w:val="o"/>
      <w:lvlJc w:val="left"/>
      <w:pPr>
        <w:ind w:left="5760" w:hanging="360"/>
      </w:pPr>
      <w:rPr>
        <w:rFonts w:ascii="Courier New" w:hAnsi="Courier New" w:cs="Courier New" w:hint="default"/>
      </w:rPr>
    </w:lvl>
    <w:lvl w:ilvl="8" w:tplc="9EFE26CA" w:tentative="1">
      <w:start w:val="1"/>
      <w:numFmt w:val="bullet"/>
      <w:lvlText w:val=""/>
      <w:lvlJc w:val="left"/>
      <w:pPr>
        <w:ind w:left="6480" w:hanging="360"/>
      </w:pPr>
      <w:rPr>
        <w:rFonts w:ascii="Wingdings" w:hAnsi="Wingdings" w:hint="default"/>
      </w:rPr>
    </w:lvl>
  </w:abstractNum>
  <w:abstractNum w:abstractNumId="5" w15:restartNumberingAfterBreak="0">
    <w:nsid w:val="732942ED"/>
    <w:multiLevelType w:val="hybridMultilevel"/>
    <w:tmpl w:val="E3EC8A5E"/>
    <w:lvl w:ilvl="0" w:tplc="093A4C36">
      <w:start w:val="1"/>
      <w:numFmt w:val="decimal"/>
      <w:lvlText w:val="%1."/>
      <w:lvlJc w:val="left"/>
      <w:pPr>
        <w:ind w:left="720" w:hanging="360"/>
      </w:pPr>
      <w:rPr>
        <w:rFonts w:hint="default"/>
        <w:b/>
      </w:rPr>
    </w:lvl>
    <w:lvl w:ilvl="1" w:tplc="0576F3DE" w:tentative="1">
      <w:start w:val="1"/>
      <w:numFmt w:val="lowerLetter"/>
      <w:lvlText w:val="%2."/>
      <w:lvlJc w:val="left"/>
      <w:pPr>
        <w:ind w:left="1440" w:hanging="360"/>
      </w:pPr>
    </w:lvl>
    <w:lvl w:ilvl="2" w:tplc="31D40D98" w:tentative="1">
      <w:start w:val="1"/>
      <w:numFmt w:val="lowerRoman"/>
      <w:lvlText w:val="%3."/>
      <w:lvlJc w:val="right"/>
      <w:pPr>
        <w:ind w:left="2160" w:hanging="180"/>
      </w:pPr>
    </w:lvl>
    <w:lvl w:ilvl="3" w:tplc="03E01F0E" w:tentative="1">
      <w:start w:val="1"/>
      <w:numFmt w:val="decimal"/>
      <w:lvlText w:val="%4."/>
      <w:lvlJc w:val="left"/>
      <w:pPr>
        <w:ind w:left="2880" w:hanging="360"/>
      </w:pPr>
    </w:lvl>
    <w:lvl w:ilvl="4" w:tplc="E500E768" w:tentative="1">
      <w:start w:val="1"/>
      <w:numFmt w:val="lowerLetter"/>
      <w:lvlText w:val="%5."/>
      <w:lvlJc w:val="left"/>
      <w:pPr>
        <w:ind w:left="3600" w:hanging="360"/>
      </w:pPr>
    </w:lvl>
    <w:lvl w:ilvl="5" w:tplc="47F4C7B2" w:tentative="1">
      <w:start w:val="1"/>
      <w:numFmt w:val="lowerRoman"/>
      <w:lvlText w:val="%6."/>
      <w:lvlJc w:val="right"/>
      <w:pPr>
        <w:ind w:left="4320" w:hanging="180"/>
      </w:pPr>
    </w:lvl>
    <w:lvl w:ilvl="6" w:tplc="72386BF4" w:tentative="1">
      <w:start w:val="1"/>
      <w:numFmt w:val="decimal"/>
      <w:lvlText w:val="%7."/>
      <w:lvlJc w:val="left"/>
      <w:pPr>
        <w:ind w:left="5040" w:hanging="360"/>
      </w:pPr>
    </w:lvl>
    <w:lvl w:ilvl="7" w:tplc="DE62F550" w:tentative="1">
      <w:start w:val="1"/>
      <w:numFmt w:val="lowerLetter"/>
      <w:lvlText w:val="%8."/>
      <w:lvlJc w:val="left"/>
      <w:pPr>
        <w:ind w:left="5760" w:hanging="360"/>
      </w:pPr>
    </w:lvl>
    <w:lvl w:ilvl="8" w:tplc="8C14681C" w:tentative="1">
      <w:start w:val="1"/>
      <w:numFmt w:val="lowerRoman"/>
      <w:lvlText w:val="%9."/>
      <w:lvlJc w:val="right"/>
      <w:pPr>
        <w:ind w:left="6480" w:hanging="180"/>
      </w:pPr>
    </w:lvl>
  </w:abstractNum>
  <w:abstractNum w:abstractNumId="6" w15:restartNumberingAfterBreak="0">
    <w:nsid w:val="746C3486"/>
    <w:multiLevelType w:val="hybridMultilevel"/>
    <w:tmpl w:val="731C623C"/>
    <w:lvl w:ilvl="0" w:tplc="908CDBEC">
      <w:start w:val="1"/>
      <w:numFmt w:val="decimal"/>
      <w:lvlText w:val="%1."/>
      <w:lvlJc w:val="left"/>
      <w:pPr>
        <w:ind w:left="720" w:hanging="360"/>
      </w:pPr>
    </w:lvl>
    <w:lvl w:ilvl="1" w:tplc="A9AEECE8" w:tentative="1">
      <w:start w:val="1"/>
      <w:numFmt w:val="lowerLetter"/>
      <w:lvlText w:val="%2."/>
      <w:lvlJc w:val="left"/>
      <w:pPr>
        <w:ind w:left="1440" w:hanging="360"/>
      </w:pPr>
    </w:lvl>
    <w:lvl w:ilvl="2" w:tplc="0EA66252" w:tentative="1">
      <w:start w:val="1"/>
      <w:numFmt w:val="lowerRoman"/>
      <w:lvlText w:val="%3."/>
      <w:lvlJc w:val="right"/>
      <w:pPr>
        <w:ind w:left="2160" w:hanging="180"/>
      </w:pPr>
    </w:lvl>
    <w:lvl w:ilvl="3" w:tplc="3EB410DC" w:tentative="1">
      <w:start w:val="1"/>
      <w:numFmt w:val="decimal"/>
      <w:lvlText w:val="%4."/>
      <w:lvlJc w:val="left"/>
      <w:pPr>
        <w:ind w:left="2880" w:hanging="360"/>
      </w:pPr>
    </w:lvl>
    <w:lvl w:ilvl="4" w:tplc="3AD20B92" w:tentative="1">
      <w:start w:val="1"/>
      <w:numFmt w:val="lowerLetter"/>
      <w:lvlText w:val="%5."/>
      <w:lvlJc w:val="left"/>
      <w:pPr>
        <w:ind w:left="3600" w:hanging="360"/>
      </w:pPr>
    </w:lvl>
    <w:lvl w:ilvl="5" w:tplc="1DE644E0" w:tentative="1">
      <w:start w:val="1"/>
      <w:numFmt w:val="lowerRoman"/>
      <w:lvlText w:val="%6."/>
      <w:lvlJc w:val="right"/>
      <w:pPr>
        <w:ind w:left="4320" w:hanging="180"/>
      </w:pPr>
    </w:lvl>
    <w:lvl w:ilvl="6" w:tplc="C88AF152" w:tentative="1">
      <w:start w:val="1"/>
      <w:numFmt w:val="decimal"/>
      <w:lvlText w:val="%7."/>
      <w:lvlJc w:val="left"/>
      <w:pPr>
        <w:ind w:left="5040" w:hanging="360"/>
      </w:pPr>
    </w:lvl>
    <w:lvl w:ilvl="7" w:tplc="7FA8C976" w:tentative="1">
      <w:start w:val="1"/>
      <w:numFmt w:val="lowerLetter"/>
      <w:lvlText w:val="%8."/>
      <w:lvlJc w:val="left"/>
      <w:pPr>
        <w:ind w:left="5760" w:hanging="360"/>
      </w:pPr>
    </w:lvl>
    <w:lvl w:ilvl="8" w:tplc="51B0483C" w:tentative="1">
      <w:start w:val="1"/>
      <w:numFmt w:val="lowerRoman"/>
      <w:lvlText w:val="%9."/>
      <w:lvlJc w:val="right"/>
      <w:pPr>
        <w:ind w:left="6480" w:hanging="180"/>
      </w:pPr>
    </w:lvl>
  </w:abstractNum>
  <w:num w:numId="1" w16cid:durableId="442579121">
    <w:abstractNumId w:val="0"/>
  </w:num>
  <w:num w:numId="2" w16cid:durableId="1965042957">
    <w:abstractNumId w:val="1"/>
  </w:num>
  <w:num w:numId="3" w16cid:durableId="1780832908">
    <w:abstractNumId w:val="6"/>
  </w:num>
  <w:num w:numId="4" w16cid:durableId="771166310">
    <w:abstractNumId w:val="2"/>
  </w:num>
  <w:num w:numId="5" w16cid:durableId="347030580">
    <w:abstractNumId w:val="3"/>
  </w:num>
  <w:num w:numId="6" w16cid:durableId="26609843">
    <w:abstractNumId w:val="4"/>
  </w:num>
  <w:num w:numId="7" w16cid:durableId="14774571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E89"/>
    <w:rsid w:val="00003DDE"/>
    <w:rsid w:val="0002267C"/>
    <w:rsid w:val="0003308C"/>
    <w:rsid w:val="000424D2"/>
    <w:rsid w:val="00051766"/>
    <w:rsid w:val="0005292A"/>
    <w:rsid w:val="00057BF9"/>
    <w:rsid w:val="000759A5"/>
    <w:rsid w:val="00082F44"/>
    <w:rsid w:val="00086A9A"/>
    <w:rsid w:val="000910F0"/>
    <w:rsid w:val="00091451"/>
    <w:rsid w:val="00092B14"/>
    <w:rsid w:val="0009469D"/>
    <w:rsid w:val="000B1C46"/>
    <w:rsid w:val="000B5F0D"/>
    <w:rsid w:val="000B62CE"/>
    <w:rsid w:val="000D7C5B"/>
    <w:rsid w:val="000E5C40"/>
    <w:rsid w:val="000E6774"/>
    <w:rsid w:val="000F0148"/>
    <w:rsid w:val="000F07EB"/>
    <w:rsid w:val="00100A52"/>
    <w:rsid w:val="00134A77"/>
    <w:rsid w:val="00165C5F"/>
    <w:rsid w:val="00172D2D"/>
    <w:rsid w:val="001E458C"/>
    <w:rsid w:val="001F22B4"/>
    <w:rsid w:val="00234E9A"/>
    <w:rsid w:val="00273019"/>
    <w:rsid w:val="00277608"/>
    <w:rsid w:val="00293954"/>
    <w:rsid w:val="00294E8A"/>
    <w:rsid w:val="002A4F48"/>
    <w:rsid w:val="002B4070"/>
    <w:rsid w:val="002D08EA"/>
    <w:rsid w:val="00325496"/>
    <w:rsid w:val="00332B43"/>
    <w:rsid w:val="00343E0C"/>
    <w:rsid w:val="0034478A"/>
    <w:rsid w:val="00347227"/>
    <w:rsid w:val="00351A9B"/>
    <w:rsid w:val="00352475"/>
    <w:rsid w:val="003724F8"/>
    <w:rsid w:val="00376C44"/>
    <w:rsid w:val="003866B5"/>
    <w:rsid w:val="00390A34"/>
    <w:rsid w:val="003D60D2"/>
    <w:rsid w:val="003D7072"/>
    <w:rsid w:val="003E0F76"/>
    <w:rsid w:val="003E76FC"/>
    <w:rsid w:val="0040501E"/>
    <w:rsid w:val="0040513D"/>
    <w:rsid w:val="00407845"/>
    <w:rsid w:val="00415A3E"/>
    <w:rsid w:val="004206EB"/>
    <w:rsid w:val="0043171E"/>
    <w:rsid w:val="004338DF"/>
    <w:rsid w:val="00463F57"/>
    <w:rsid w:val="00474CDB"/>
    <w:rsid w:val="004767E4"/>
    <w:rsid w:val="004835DE"/>
    <w:rsid w:val="004D0716"/>
    <w:rsid w:val="004D2E71"/>
    <w:rsid w:val="00511D0E"/>
    <w:rsid w:val="00515323"/>
    <w:rsid w:val="005255B0"/>
    <w:rsid w:val="00527318"/>
    <w:rsid w:val="005327F2"/>
    <w:rsid w:val="00541816"/>
    <w:rsid w:val="00543202"/>
    <w:rsid w:val="0054339E"/>
    <w:rsid w:val="00561A4B"/>
    <w:rsid w:val="00564DFC"/>
    <w:rsid w:val="00573D30"/>
    <w:rsid w:val="00582822"/>
    <w:rsid w:val="00586254"/>
    <w:rsid w:val="00590A15"/>
    <w:rsid w:val="00592FE3"/>
    <w:rsid w:val="00597E38"/>
    <w:rsid w:val="005A01DD"/>
    <w:rsid w:val="005C2357"/>
    <w:rsid w:val="005D3F03"/>
    <w:rsid w:val="005E40B7"/>
    <w:rsid w:val="0060211A"/>
    <w:rsid w:val="006023F0"/>
    <w:rsid w:val="00602BFB"/>
    <w:rsid w:val="00615E89"/>
    <w:rsid w:val="006232D7"/>
    <w:rsid w:val="006258B1"/>
    <w:rsid w:val="00632746"/>
    <w:rsid w:val="00642574"/>
    <w:rsid w:val="006465F8"/>
    <w:rsid w:val="00660226"/>
    <w:rsid w:val="0066334E"/>
    <w:rsid w:val="00667712"/>
    <w:rsid w:val="00692907"/>
    <w:rsid w:val="006960FC"/>
    <w:rsid w:val="006B3AD9"/>
    <w:rsid w:val="006B5B5D"/>
    <w:rsid w:val="006B5EE7"/>
    <w:rsid w:val="006B683E"/>
    <w:rsid w:val="006B74CC"/>
    <w:rsid w:val="006D321E"/>
    <w:rsid w:val="006D3223"/>
    <w:rsid w:val="006D665E"/>
    <w:rsid w:val="006E659F"/>
    <w:rsid w:val="00770C35"/>
    <w:rsid w:val="0077289F"/>
    <w:rsid w:val="00781043"/>
    <w:rsid w:val="00796890"/>
    <w:rsid w:val="007A6F14"/>
    <w:rsid w:val="007D06A8"/>
    <w:rsid w:val="007D52D2"/>
    <w:rsid w:val="00802FDC"/>
    <w:rsid w:val="008158A5"/>
    <w:rsid w:val="008474E5"/>
    <w:rsid w:val="00853218"/>
    <w:rsid w:val="00856E4A"/>
    <w:rsid w:val="0085720E"/>
    <w:rsid w:val="00883221"/>
    <w:rsid w:val="008852CD"/>
    <w:rsid w:val="008B0683"/>
    <w:rsid w:val="008D2F05"/>
    <w:rsid w:val="008F109A"/>
    <w:rsid w:val="008F439A"/>
    <w:rsid w:val="00927C5B"/>
    <w:rsid w:val="00961A68"/>
    <w:rsid w:val="0097589D"/>
    <w:rsid w:val="0098449C"/>
    <w:rsid w:val="0098580B"/>
    <w:rsid w:val="00996E8A"/>
    <w:rsid w:val="009E740B"/>
    <w:rsid w:val="009E7CE6"/>
    <w:rsid w:val="009F7814"/>
    <w:rsid w:val="00A04AC5"/>
    <w:rsid w:val="00A07888"/>
    <w:rsid w:val="00A14A38"/>
    <w:rsid w:val="00A26E33"/>
    <w:rsid w:val="00A364E8"/>
    <w:rsid w:val="00A50B5E"/>
    <w:rsid w:val="00A50CC7"/>
    <w:rsid w:val="00A72158"/>
    <w:rsid w:val="00A76057"/>
    <w:rsid w:val="00A86F26"/>
    <w:rsid w:val="00A97CA6"/>
    <w:rsid w:val="00AB68E3"/>
    <w:rsid w:val="00AC7558"/>
    <w:rsid w:val="00AC7D57"/>
    <w:rsid w:val="00AE677D"/>
    <w:rsid w:val="00AF088D"/>
    <w:rsid w:val="00B07214"/>
    <w:rsid w:val="00B24CCC"/>
    <w:rsid w:val="00B37E60"/>
    <w:rsid w:val="00B43A0B"/>
    <w:rsid w:val="00B541C9"/>
    <w:rsid w:val="00B760FB"/>
    <w:rsid w:val="00B80C6C"/>
    <w:rsid w:val="00B84562"/>
    <w:rsid w:val="00B91707"/>
    <w:rsid w:val="00BB3084"/>
    <w:rsid w:val="00BC5576"/>
    <w:rsid w:val="00BF6501"/>
    <w:rsid w:val="00BF6E2C"/>
    <w:rsid w:val="00C1466C"/>
    <w:rsid w:val="00C37417"/>
    <w:rsid w:val="00C423B3"/>
    <w:rsid w:val="00C507FA"/>
    <w:rsid w:val="00C52589"/>
    <w:rsid w:val="00C72F96"/>
    <w:rsid w:val="00C976ED"/>
    <w:rsid w:val="00C97859"/>
    <w:rsid w:val="00CB2070"/>
    <w:rsid w:val="00CD0D13"/>
    <w:rsid w:val="00CD33E6"/>
    <w:rsid w:val="00D0099D"/>
    <w:rsid w:val="00D043B4"/>
    <w:rsid w:val="00D10F59"/>
    <w:rsid w:val="00D634FC"/>
    <w:rsid w:val="00D73981"/>
    <w:rsid w:val="00DB3BC7"/>
    <w:rsid w:val="00DC482B"/>
    <w:rsid w:val="00DC5551"/>
    <w:rsid w:val="00DE0F5C"/>
    <w:rsid w:val="00DE2E39"/>
    <w:rsid w:val="00DE3B40"/>
    <w:rsid w:val="00DF18CE"/>
    <w:rsid w:val="00DF2508"/>
    <w:rsid w:val="00DF2C17"/>
    <w:rsid w:val="00E17232"/>
    <w:rsid w:val="00E24BEC"/>
    <w:rsid w:val="00E276FD"/>
    <w:rsid w:val="00E375DE"/>
    <w:rsid w:val="00E42C97"/>
    <w:rsid w:val="00E47B41"/>
    <w:rsid w:val="00E50C01"/>
    <w:rsid w:val="00E73C7A"/>
    <w:rsid w:val="00E752EF"/>
    <w:rsid w:val="00E85E9D"/>
    <w:rsid w:val="00E87FB2"/>
    <w:rsid w:val="00E90563"/>
    <w:rsid w:val="00EA094B"/>
    <w:rsid w:val="00EA3CBC"/>
    <w:rsid w:val="00EA50C2"/>
    <w:rsid w:val="00EB54C7"/>
    <w:rsid w:val="00EB5C82"/>
    <w:rsid w:val="00EB5F36"/>
    <w:rsid w:val="00EB643B"/>
    <w:rsid w:val="00ED34FD"/>
    <w:rsid w:val="00ED7648"/>
    <w:rsid w:val="00EE04F1"/>
    <w:rsid w:val="00EE23DF"/>
    <w:rsid w:val="00EE7654"/>
    <w:rsid w:val="00F1095F"/>
    <w:rsid w:val="00F10E42"/>
    <w:rsid w:val="00F110D7"/>
    <w:rsid w:val="00F46F38"/>
    <w:rsid w:val="00F54830"/>
    <w:rsid w:val="00F54F03"/>
    <w:rsid w:val="00F60D3D"/>
    <w:rsid w:val="00F67331"/>
    <w:rsid w:val="00F80F9D"/>
    <w:rsid w:val="00F83766"/>
    <w:rsid w:val="00F859E9"/>
    <w:rsid w:val="00F914C2"/>
    <w:rsid w:val="00FC2316"/>
    <w:rsid w:val="00FC27D5"/>
    <w:rsid w:val="00FD2B6E"/>
    <w:rsid w:val="00FF0060"/>
    <w:rsid w:val="00FF7D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253C3D"/>
  <w15:chartTrackingRefBased/>
  <w15:docId w15:val="{9A333CBB-0E73-4E93-91DB-04263419F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E2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BF6E2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BF6E2C"/>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02267C"/>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615E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5E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5E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5E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5E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5E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E2C"/>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BF6E2C"/>
    <w:rPr>
      <w:rFonts w:ascii="Times New Roman" w:eastAsiaTheme="majorEastAsia" w:hAnsi="Times New Roman" w:cstheme="majorBidi"/>
      <w:b/>
      <w:color w:val="000000" w:themeColor="text1"/>
      <w:sz w:val="24"/>
      <w:szCs w:val="26"/>
      <w:lang w:val="en-GB"/>
    </w:rPr>
  </w:style>
  <w:style w:type="character" w:customStyle="1" w:styleId="Heading3Char">
    <w:name w:val="Heading 3 Char"/>
    <w:basedOn w:val="DefaultParagraphFont"/>
    <w:link w:val="Heading3"/>
    <w:uiPriority w:val="9"/>
    <w:rsid w:val="0002267C"/>
    <w:rPr>
      <w:rFonts w:ascii="Times New Roman" w:eastAsiaTheme="majorEastAsia" w:hAnsi="Times New Roman" w:cstheme="majorBidi"/>
      <w:b/>
      <w:color w:val="000000" w:themeColor="text1"/>
      <w:sz w:val="24"/>
      <w:szCs w:val="24"/>
      <w:lang w:val="en-GB"/>
    </w:rPr>
  </w:style>
  <w:style w:type="character" w:customStyle="1" w:styleId="Heading4Char">
    <w:name w:val="Heading 4 Char"/>
    <w:basedOn w:val="DefaultParagraphFont"/>
    <w:link w:val="Heading4"/>
    <w:uiPriority w:val="9"/>
    <w:semiHidden/>
    <w:rsid w:val="00615E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5E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5E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5E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5E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5E89"/>
    <w:rPr>
      <w:rFonts w:eastAsiaTheme="majorEastAsia" w:cstheme="majorBidi"/>
      <w:color w:val="272727" w:themeColor="text1" w:themeTint="D8"/>
    </w:rPr>
  </w:style>
  <w:style w:type="paragraph" w:styleId="Title">
    <w:name w:val="Title"/>
    <w:basedOn w:val="Normal"/>
    <w:next w:val="Normal"/>
    <w:link w:val="TitleChar"/>
    <w:uiPriority w:val="10"/>
    <w:qFormat/>
    <w:rsid w:val="00615E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5E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5E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5E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5E89"/>
    <w:pPr>
      <w:spacing w:before="160"/>
      <w:jc w:val="center"/>
    </w:pPr>
    <w:rPr>
      <w:i/>
      <w:iCs/>
      <w:color w:val="404040" w:themeColor="text1" w:themeTint="BF"/>
    </w:rPr>
  </w:style>
  <w:style w:type="character" w:customStyle="1" w:styleId="QuoteChar">
    <w:name w:val="Quote Char"/>
    <w:basedOn w:val="DefaultParagraphFont"/>
    <w:link w:val="Quote"/>
    <w:uiPriority w:val="29"/>
    <w:rsid w:val="00615E89"/>
    <w:rPr>
      <w:i/>
      <w:iCs/>
      <w:color w:val="404040" w:themeColor="text1" w:themeTint="BF"/>
    </w:rPr>
  </w:style>
  <w:style w:type="paragraph" w:styleId="ListParagraph">
    <w:name w:val="List Paragraph"/>
    <w:basedOn w:val="Normal"/>
    <w:uiPriority w:val="34"/>
    <w:qFormat/>
    <w:rsid w:val="00615E89"/>
    <w:pPr>
      <w:ind w:left="720"/>
      <w:contextualSpacing/>
    </w:pPr>
  </w:style>
  <w:style w:type="character" w:styleId="IntenseEmphasis">
    <w:name w:val="Intense Emphasis"/>
    <w:basedOn w:val="DefaultParagraphFont"/>
    <w:uiPriority w:val="21"/>
    <w:qFormat/>
    <w:rsid w:val="00615E89"/>
    <w:rPr>
      <w:i/>
      <w:iCs/>
      <w:color w:val="2F5496" w:themeColor="accent1" w:themeShade="BF"/>
    </w:rPr>
  </w:style>
  <w:style w:type="paragraph" w:styleId="IntenseQuote">
    <w:name w:val="Intense Quote"/>
    <w:basedOn w:val="Normal"/>
    <w:next w:val="Normal"/>
    <w:link w:val="IntenseQuoteChar"/>
    <w:uiPriority w:val="30"/>
    <w:qFormat/>
    <w:rsid w:val="00615E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5E89"/>
    <w:rPr>
      <w:i/>
      <w:iCs/>
      <w:color w:val="2F5496" w:themeColor="accent1" w:themeShade="BF"/>
    </w:rPr>
  </w:style>
  <w:style w:type="character" w:styleId="IntenseReference">
    <w:name w:val="Intense Reference"/>
    <w:basedOn w:val="DefaultParagraphFont"/>
    <w:uiPriority w:val="32"/>
    <w:qFormat/>
    <w:rsid w:val="00615E89"/>
    <w:rPr>
      <w:b/>
      <w:bCs/>
      <w:smallCaps/>
      <w:color w:val="2F5496" w:themeColor="accent1" w:themeShade="BF"/>
      <w:spacing w:val="5"/>
    </w:rPr>
  </w:style>
  <w:style w:type="paragraph" w:styleId="Header">
    <w:name w:val="header"/>
    <w:basedOn w:val="Normal"/>
    <w:link w:val="HeaderChar"/>
    <w:uiPriority w:val="99"/>
    <w:unhideWhenUsed/>
    <w:rsid w:val="00927C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7C5B"/>
  </w:style>
  <w:style w:type="paragraph" w:styleId="Footer">
    <w:name w:val="footer"/>
    <w:basedOn w:val="Normal"/>
    <w:link w:val="FooterChar"/>
    <w:uiPriority w:val="99"/>
    <w:unhideWhenUsed/>
    <w:rsid w:val="00927C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7C5B"/>
  </w:style>
  <w:style w:type="paragraph" w:styleId="TOCHeading">
    <w:name w:val="TOC Heading"/>
    <w:basedOn w:val="Heading1"/>
    <w:next w:val="Normal"/>
    <w:uiPriority w:val="39"/>
    <w:unhideWhenUsed/>
    <w:qFormat/>
    <w:rsid w:val="008D2F05"/>
    <w:pPr>
      <w:outlineLvl w:val="9"/>
    </w:pPr>
    <w:rPr>
      <w:b w:val="0"/>
      <w:kern w:val="0"/>
      <w:lang w:val="en-US"/>
      <w14:ligatures w14:val="none"/>
    </w:rPr>
  </w:style>
  <w:style w:type="paragraph" w:styleId="TOC1">
    <w:name w:val="toc 1"/>
    <w:basedOn w:val="Normal"/>
    <w:next w:val="Normal"/>
    <w:autoRedefine/>
    <w:uiPriority w:val="39"/>
    <w:unhideWhenUsed/>
    <w:rsid w:val="008D2F05"/>
    <w:pPr>
      <w:spacing w:after="100"/>
    </w:pPr>
  </w:style>
  <w:style w:type="paragraph" w:styleId="TOC2">
    <w:name w:val="toc 2"/>
    <w:basedOn w:val="Normal"/>
    <w:next w:val="Normal"/>
    <w:autoRedefine/>
    <w:uiPriority w:val="39"/>
    <w:unhideWhenUsed/>
    <w:rsid w:val="008D2F05"/>
    <w:pPr>
      <w:spacing w:after="100"/>
      <w:ind w:left="220"/>
    </w:pPr>
  </w:style>
  <w:style w:type="character" w:styleId="Hyperlink">
    <w:name w:val="Hyperlink"/>
    <w:basedOn w:val="DefaultParagraphFont"/>
    <w:uiPriority w:val="99"/>
    <w:unhideWhenUsed/>
    <w:rsid w:val="008D2F05"/>
    <w:rPr>
      <w:color w:val="0563C1" w:themeColor="hyperlink"/>
      <w:u w:val="single"/>
    </w:rPr>
  </w:style>
  <w:style w:type="paragraph" w:styleId="TOC3">
    <w:name w:val="toc 3"/>
    <w:basedOn w:val="Normal"/>
    <w:next w:val="Normal"/>
    <w:autoRedefine/>
    <w:uiPriority w:val="39"/>
    <w:unhideWhenUsed/>
    <w:rsid w:val="006023F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0062D-462C-4CEB-8849-22C450C3B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9971</Words>
  <Characters>58444</Characters>
  <Application>Microsoft Office Word</Application>
  <DocSecurity>0</DocSecurity>
  <Lines>889</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Laurentiu Iftimoae</dc:creator>
  <cp:lastModifiedBy>Laurentiu Iftimoae (2206170)</cp:lastModifiedBy>
  <cp:revision>2</cp:revision>
  <dcterms:created xsi:type="dcterms:W3CDTF">2025-06-12T16:36:00Z</dcterms:created>
  <dcterms:modified xsi:type="dcterms:W3CDTF">2025-06-12T16:36:00Z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8753587d-9104-4f93-ba95-bda1182201dc</vt:lpwstr>
  </property>
</Properties>
</file>