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4"/>
        <w:gridCol w:w="1234"/>
        <w:gridCol w:w="462"/>
        <w:gridCol w:w="1500"/>
        <w:gridCol w:w="656"/>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5502DC17" w:rsidR="0086599B" w:rsidRPr="00330917" w:rsidRDefault="00A04DE4"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2211103</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66852609" w:rsidR="0086599B" w:rsidRPr="00330917" w:rsidRDefault="0093001C" w:rsidP="007D760C">
            <w:pPr>
              <w:keepNext/>
              <w:spacing w:after="0" w:line="240" w:lineRule="auto"/>
              <w:jc w:val="center"/>
              <w:rPr>
                <w:rFonts w:ascii="Arial" w:eastAsia="Times New Roman" w:hAnsi="Arial" w:cs="Times New Roman"/>
                <w:b/>
                <w:color w:val="auto"/>
                <w:sz w:val="20"/>
                <w:szCs w:val="20"/>
                <w:lang w:val="en-AU"/>
              </w:rPr>
            </w:pPr>
            <w:r w:rsidRPr="0093001C">
              <w:rPr>
                <w:rFonts w:ascii="Arial" w:eastAsia="Times New Roman" w:hAnsi="Arial" w:cs="Times New Roman"/>
                <w:b/>
                <w:color w:val="auto"/>
                <w:sz w:val="20"/>
                <w:szCs w:val="20"/>
                <w:lang w:val="en-AU"/>
              </w:rPr>
              <w:t>Hotel Placement –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D30DA17" w:rsidR="0086599B" w:rsidRPr="00330917" w:rsidRDefault="0093001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CEB2361" w:rsidR="0086599B" w:rsidRPr="00330917" w:rsidRDefault="002927BE" w:rsidP="007D760C">
            <w:pPr>
              <w:keepNext/>
              <w:spacing w:after="0" w:line="240" w:lineRule="auto"/>
              <w:jc w:val="center"/>
              <w:rPr>
                <w:rFonts w:ascii="Arial" w:eastAsia="Times New Roman" w:hAnsi="Arial" w:cs="Times New Roman"/>
                <w:b/>
                <w:color w:val="auto"/>
                <w:sz w:val="20"/>
                <w:szCs w:val="20"/>
                <w:lang w:val="en-AU"/>
              </w:rPr>
            </w:pPr>
            <w:r w:rsidRPr="002927BE">
              <w:rPr>
                <w:rFonts w:ascii="Arial" w:eastAsia="Times New Roman" w:hAnsi="Arial" w:cs="Times New Roman"/>
                <w:b/>
                <w:color w:val="auto"/>
                <w:sz w:val="20"/>
                <w:szCs w:val="20"/>
                <w:lang w:val="en-AU"/>
              </w:rPr>
              <w:t xml:space="preserve">Natalie Brailsford </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3C44930D" w:rsidR="0086599B" w:rsidRPr="00330917" w:rsidRDefault="002927BE" w:rsidP="007D760C">
            <w:pPr>
              <w:keepNext/>
              <w:spacing w:after="0" w:line="240" w:lineRule="auto"/>
              <w:rPr>
                <w:rFonts w:ascii="Arial" w:eastAsia="Times New Roman" w:hAnsi="Arial" w:cs="Times New Roman"/>
                <w:bCs/>
                <w:color w:val="auto"/>
                <w:sz w:val="20"/>
                <w:szCs w:val="20"/>
                <w:lang w:val="en-AU"/>
              </w:rPr>
            </w:pPr>
            <w:r>
              <w:rPr>
                <w:rFonts w:ascii="Arial" w:eastAsia="Times New Roman" w:hAnsi="Arial" w:cs="Times New Roman"/>
                <w:bCs/>
                <w:color w:val="auto"/>
                <w:sz w:val="20"/>
                <w:szCs w:val="20"/>
                <w:lang w:val="en-AU"/>
              </w:rPr>
              <w:t>Student name:</w:t>
            </w:r>
          </w:p>
        </w:tc>
        <w:tc>
          <w:tcPr>
            <w:tcW w:w="0" w:type="auto"/>
            <w:tcBorders>
              <w:top w:val="dashed" w:sz="4" w:space="0" w:color="auto"/>
              <w:left w:val="nil"/>
              <w:bottom w:val="single" w:sz="4" w:space="0" w:color="auto"/>
              <w:right w:val="nil"/>
            </w:tcBorders>
            <w:shd w:val="clear" w:color="auto" w:fill="auto"/>
            <w:vAlign w:val="center"/>
          </w:tcPr>
          <w:p w14:paraId="78D0B2B2" w14:textId="156C3C96" w:rsidR="0086599B" w:rsidRPr="00330917" w:rsidRDefault="002927BE" w:rsidP="007D760C">
            <w:pPr>
              <w:keepNext/>
              <w:spacing w:after="0" w:line="240" w:lineRule="auto"/>
              <w:rPr>
                <w:rFonts w:ascii="Arial" w:eastAsia="Times New Roman" w:hAnsi="Arial" w:cs="Times New Roman"/>
                <w:b/>
                <w:color w:val="auto"/>
                <w:sz w:val="16"/>
                <w:szCs w:val="16"/>
                <w:lang w:val="en-AU"/>
              </w:rPr>
            </w:pPr>
            <w:r>
              <w:rPr>
                <w:rFonts w:ascii="Arial" w:eastAsia="Times New Roman" w:hAnsi="Arial" w:cs="Times New Roman"/>
                <w:b/>
                <w:color w:val="auto"/>
                <w:sz w:val="16"/>
                <w:szCs w:val="16"/>
                <w:lang w:val="en-AU"/>
              </w:rPr>
              <w:t>Bertalan Horvath</w:t>
            </w: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8243EA"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8243EA" w:rsidRDefault="0086599B" w:rsidP="007D760C">
            <w:pPr>
              <w:spacing w:after="0" w:line="240" w:lineRule="auto"/>
              <w:rPr>
                <w:rFonts w:ascii="Arial" w:eastAsia="Times New Roman" w:hAnsi="Arial" w:cs="Arial"/>
                <w:bCs/>
                <w:color w:val="auto"/>
                <w:szCs w:val="24"/>
              </w:rPr>
            </w:pPr>
          </w:p>
          <w:p w14:paraId="4CE6040C" w14:textId="77777777" w:rsidR="0086599B" w:rsidRPr="008243EA" w:rsidRDefault="0086599B" w:rsidP="007D760C">
            <w:pPr>
              <w:spacing w:after="0" w:line="240" w:lineRule="auto"/>
              <w:rPr>
                <w:rFonts w:ascii="Arial" w:eastAsia="Times New Roman" w:hAnsi="Arial" w:cs="Arial"/>
                <w:bCs/>
                <w:color w:val="auto"/>
                <w:szCs w:val="24"/>
              </w:rPr>
            </w:pPr>
          </w:p>
          <w:p w14:paraId="2F362165" w14:textId="77777777" w:rsidR="0086599B" w:rsidRPr="008243EA" w:rsidRDefault="0086599B" w:rsidP="007D760C">
            <w:pPr>
              <w:spacing w:after="0" w:line="240" w:lineRule="auto"/>
              <w:jc w:val="center"/>
              <w:rPr>
                <w:rFonts w:ascii="Arial" w:eastAsia="Times New Roman" w:hAnsi="Arial" w:cs="Arial"/>
                <w:bCs/>
                <w:color w:val="auto"/>
                <w:szCs w:val="24"/>
              </w:rPr>
            </w:pPr>
          </w:p>
          <w:p w14:paraId="4AABDBC9" w14:textId="77777777" w:rsidR="0086599B" w:rsidRPr="008243EA" w:rsidRDefault="0086599B" w:rsidP="007D760C">
            <w:pPr>
              <w:spacing w:after="0" w:line="240" w:lineRule="auto"/>
              <w:jc w:val="center"/>
              <w:rPr>
                <w:rFonts w:ascii="Arial" w:eastAsia="Times New Roman" w:hAnsi="Arial" w:cs="Arial"/>
                <w:bCs/>
                <w:color w:val="auto"/>
                <w:szCs w:val="24"/>
              </w:rPr>
            </w:pPr>
          </w:p>
          <w:p w14:paraId="1C1672B7" w14:textId="0A8A8E1D" w:rsidR="001F4273" w:rsidRPr="008243EA" w:rsidRDefault="001F4273" w:rsidP="001F4273">
            <w:pPr>
              <w:spacing w:after="0" w:line="240" w:lineRule="auto"/>
              <w:rPr>
                <w:rFonts w:ascii="Arial" w:eastAsia="Times New Roman" w:hAnsi="Arial" w:cs="Arial"/>
                <w:bCs/>
                <w:color w:val="auto"/>
                <w:szCs w:val="24"/>
              </w:rPr>
            </w:pPr>
            <w:r w:rsidRPr="001F4273">
              <w:rPr>
                <w:rFonts w:ascii="Arial" w:eastAsia="Times New Roman" w:hAnsi="Arial" w:cs="Arial"/>
                <w:bCs/>
                <w:color w:val="auto"/>
                <w:szCs w:val="24"/>
              </w:rPr>
              <w:t>Introduction: During my time working in the housekeeping department, I got to learn a lot about keeping things clean and welcoming for guests. The experience was a mix of challenges and rewards, making me think about what I did, how I felt, and what it all meant. In this reflection, I'll use the Gibbs Model to look closely at my time in the housekeeping department.</w:t>
            </w:r>
            <w:r w:rsidR="002D0207" w:rsidRPr="008243EA">
              <w:rPr>
                <w:rFonts w:ascii="Arial" w:hAnsi="Arial" w:cs="Arial"/>
                <w:szCs w:val="24"/>
              </w:rPr>
              <w:t xml:space="preserve"> </w:t>
            </w:r>
            <w:r w:rsidR="002D0207" w:rsidRPr="008243EA">
              <w:rPr>
                <w:rFonts w:ascii="Arial" w:eastAsia="Times New Roman" w:hAnsi="Arial" w:cs="Arial"/>
                <w:bCs/>
                <w:color w:val="auto"/>
                <w:szCs w:val="24"/>
              </w:rPr>
              <w:t>The Gibbs Reflective Cycle was developed by Graham Gibbs and is often used in various fields, including education and healthcare, to guide individuals in reflecting on their experiences. The model consists of six stages</w:t>
            </w:r>
            <w:r w:rsidR="002D0207" w:rsidRPr="008243EA">
              <w:rPr>
                <w:rFonts w:ascii="Arial" w:eastAsia="Times New Roman" w:hAnsi="Arial" w:cs="Arial"/>
                <w:bCs/>
                <w:color w:val="auto"/>
                <w:szCs w:val="24"/>
              </w:rPr>
              <w:t>.</w:t>
            </w:r>
            <w:r w:rsidR="00001F49" w:rsidRPr="008243EA">
              <w:rPr>
                <w:rFonts w:ascii="Arial" w:eastAsia="Times New Roman" w:hAnsi="Arial" w:cs="Arial"/>
                <w:bCs/>
                <w:color w:val="auto"/>
                <w:szCs w:val="24"/>
              </w:rPr>
              <w:t>(Gibbs 1988)</w:t>
            </w:r>
          </w:p>
          <w:p w14:paraId="30D2F28D" w14:textId="77777777" w:rsidR="001F4273" w:rsidRPr="001F4273" w:rsidRDefault="001F4273" w:rsidP="001F4273">
            <w:pPr>
              <w:spacing w:after="0" w:line="240" w:lineRule="auto"/>
              <w:rPr>
                <w:rFonts w:ascii="Arial" w:eastAsia="Times New Roman" w:hAnsi="Arial" w:cs="Arial"/>
                <w:bCs/>
                <w:color w:val="auto"/>
                <w:szCs w:val="24"/>
              </w:rPr>
            </w:pPr>
          </w:p>
          <w:p w14:paraId="243B8CF5" w14:textId="77777777" w:rsidR="001F4273" w:rsidRPr="008243EA" w:rsidRDefault="001F4273" w:rsidP="001F4273">
            <w:pPr>
              <w:spacing w:after="0" w:line="240" w:lineRule="auto"/>
              <w:rPr>
                <w:rFonts w:ascii="Arial" w:eastAsia="Times New Roman" w:hAnsi="Arial" w:cs="Arial"/>
                <w:bCs/>
                <w:color w:val="auto"/>
                <w:szCs w:val="24"/>
              </w:rPr>
            </w:pPr>
            <w:r w:rsidRPr="001F4273">
              <w:rPr>
                <w:rFonts w:ascii="Arial" w:eastAsia="Times New Roman" w:hAnsi="Arial" w:cs="Arial"/>
                <w:bCs/>
                <w:color w:val="auto"/>
                <w:szCs w:val="24"/>
              </w:rPr>
              <w:t>Description: Working in housekeeping means doing many different tasks, like cleaning rooms and public areas, restocking supplies, and working with other hotel departments. At first, there was a lot to take in, and each day brought new things to deal with. My main job was to make sure guest rooms were clean and everything they needed was there. I worked with my teammates to keep everything running smoothly.</w:t>
            </w:r>
          </w:p>
          <w:p w14:paraId="1E4D3285" w14:textId="77777777" w:rsidR="001F4273" w:rsidRPr="001F4273" w:rsidRDefault="001F4273" w:rsidP="001F4273">
            <w:pPr>
              <w:spacing w:after="0" w:line="240" w:lineRule="auto"/>
              <w:rPr>
                <w:rFonts w:ascii="Arial" w:eastAsia="Times New Roman" w:hAnsi="Arial" w:cs="Arial"/>
                <w:bCs/>
                <w:color w:val="auto"/>
                <w:szCs w:val="24"/>
              </w:rPr>
            </w:pPr>
          </w:p>
          <w:p w14:paraId="1B9B4881" w14:textId="77777777" w:rsidR="001F4273" w:rsidRPr="008243EA" w:rsidRDefault="001F4273" w:rsidP="001F4273">
            <w:pPr>
              <w:spacing w:after="0" w:line="240" w:lineRule="auto"/>
              <w:rPr>
                <w:rFonts w:ascii="Arial" w:eastAsia="Times New Roman" w:hAnsi="Arial" w:cs="Arial"/>
                <w:bCs/>
                <w:color w:val="auto"/>
                <w:szCs w:val="24"/>
              </w:rPr>
            </w:pPr>
            <w:r w:rsidRPr="001F4273">
              <w:rPr>
                <w:rFonts w:ascii="Arial" w:eastAsia="Times New Roman" w:hAnsi="Arial" w:cs="Arial"/>
                <w:bCs/>
                <w:color w:val="auto"/>
                <w:szCs w:val="24"/>
              </w:rPr>
              <w:t>Feelings: In the beginning, I felt a mix of excitement and nervousness. The fast pace and quick decision-making needed in housekeeping were a bit overwhelming. As I got used to the way things worked and got to know my colleagues, I felt more confident. Even though there were some stressful moments, the feeling of doing a good job and getting positive feedback from guests made it all worthwhile.</w:t>
            </w:r>
          </w:p>
          <w:p w14:paraId="63DF6303" w14:textId="77777777" w:rsidR="001F4273" w:rsidRPr="001F4273" w:rsidRDefault="001F4273" w:rsidP="001F4273">
            <w:pPr>
              <w:spacing w:after="0" w:line="240" w:lineRule="auto"/>
              <w:rPr>
                <w:rFonts w:ascii="Arial" w:eastAsia="Times New Roman" w:hAnsi="Arial" w:cs="Arial"/>
                <w:bCs/>
                <w:color w:val="auto"/>
                <w:szCs w:val="24"/>
              </w:rPr>
            </w:pPr>
          </w:p>
          <w:p w14:paraId="2F394ADD" w14:textId="38D79B48" w:rsidR="001F4273" w:rsidRPr="008243EA" w:rsidRDefault="001F4273" w:rsidP="001F4273">
            <w:pPr>
              <w:spacing w:after="0" w:line="240" w:lineRule="auto"/>
              <w:rPr>
                <w:rFonts w:ascii="Arial" w:eastAsia="Times New Roman" w:hAnsi="Arial" w:cs="Arial"/>
                <w:bCs/>
                <w:color w:val="auto"/>
                <w:szCs w:val="24"/>
              </w:rPr>
            </w:pPr>
            <w:r w:rsidRPr="001F4273">
              <w:rPr>
                <w:rFonts w:ascii="Arial" w:eastAsia="Times New Roman" w:hAnsi="Arial" w:cs="Arial"/>
                <w:bCs/>
                <w:color w:val="auto"/>
                <w:szCs w:val="24"/>
              </w:rPr>
              <w:t>Evaluation: Looking back, I see that good communication and teamwork are really important</w:t>
            </w:r>
            <w:r w:rsidR="0001779B" w:rsidRPr="008243EA">
              <w:rPr>
                <w:rFonts w:ascii="Arial" w:eastAsia="Times New Roman" w:hAnsi="Arial" w:cs="Arial"/>
                <w:bCs/>
                <w:color w:val="auto"/>
                <w:szCs w:val="24"/>
              </w:rPr>
              <w:t xml:space="preserve"> (Coursera 2024)</w:t>
            </w:r>
            <w:r w:rsidRPr="001F4273">
              <w:rPr>
                <w:rFonts w:ascii="Arial" w:eastAsia="Times New Roman" w:hAnsi="Arial" w:cs="Arial"/>
                <w:bCs/>
                <w:color w:val="auto"/>
                <w:szCs w:val="24"/>
              </w:rPr>
              <w:t xml:space="preserve"> in housekeeping. Working together with my colleagues helped me learn from their experiences and made our tasks easier. I also understand how paying attention to small details is key to keeping things clean and meeting the hotel's standards. The evaluation part of the Gibbs Model makes me think about how my efforts added up to the success of the department.</w:t>
            </w:r>
          </w:p>
          <w:p w14:paraId="1E77D43A" w14:textId="77777777" w:rsidR="001F4273" w:rsidRPr="001F4273" w:rsidRDefault="001F4273" w:rsidP="001F4273">
            <w:pPr>
              <w:spacing w:after="0" w:line="240" w:lineRule="auto"/>
              <w:rPr>
                <w:rFonts w:ascii="Arial" w:eastAsia="Times New Roman" w:hAnsi="Arial" w:cs="Arial"/>
                <w:bCs/>
                <w:color w:val="auto"/>
                <w:szCs w:val="24"/>
              </w:rPr>
            </w:pPr>
          </w:p>
          <w:p w14:paraId="43F9DD7F" w14:textId="755DFDC2" w:rsidR="001F4273" w:rsidRPr="008243EA" w:rsidRDefault="001F4273" w:rsidP="001F4273">
            <w:pPr>
              <w:spacing w:after="0" w:line="240" w:lineRule="auto"/>
              <w:rPr>
                <w:rFonts w:ascii="Arial" w:eastAsia="Times New Roman" w:hAnsi="Arial" w:cs="Arial"/>
                <w:bCs/>
                <w:color w:val="auto"/>
                <w:szCs w:val="24"/>
              </w:rPr>
            </w:pPr>
            <w:r w:rsidRPr="001F4273">
              <w:rPr>
                <w:rFonts w:ascii="Arial" w:eastAsia="Times New Roman" w:hAnsi="Arial" w:cs="Arial"/>
                <w:bCs/>
                <w:color w:val="auto"/>
                <w:szCs w:val="24"/>
              </w:rPr>
              <w:t xml:space="preserve">Analysis: When I </w:t>
            </w:r>
            <w:r w:rsidRPr="008243EA">
              <w:rPr>
                <w:rFonts w:ascii="Arial" w:eastAsia="Times New Roman" w:hAnsi="Arial" w:cs="Arial"/>
                <w:bCs/>
                <w:color w:val="auto"/>
                <w:szCs w:val="24"/>
              </w:rPr>
              <w:t>analyse</w:t>
            </w:r>
            <w:r w:rsidRPr="001F4273">
              <w:rPr>
                <w:rFonts w:ascii="Arial" w:eastAsia="Times New Roman" w:hAnsi="Arial" w:cs="Arial"/>
                <w:bCs/>
                <w:color w:val="auto"/>
                <w:szCs w:val="24"/>
              </w:rPr>
              <w:t xml:space="preserve"> my performance, I realize that managing time well was super important. </w:t>
            </w:r>
            <w:r w:rsidR="00394A2F" w:rsidRPr="008243EA">
              <w:rPr>
                <w:rFonts w:ascii="Arial" w:eastAsia="Times New Roman" w:hAnsi="Arial" w:cs="Arial"/>
                <w:bCs/>
                <w:color w:val="auto"/>
                <w:szCs w:val="24"/>
              </w:rPr>
              <w:t xml:space="preserve">(Jones 2020) </w:t>
            </w:r>
            <w:r w:rsidRPr="001F4273">
              <w:rPr>
                <w:rFonts w:ascii="Arial" w:eastAsia="Times New Roman" w:hAnsi="Arial" w:cs="Arial"/>
                <w:bCs/>
                <w:color w:val="auto"/>
                <w:szCs w:val="24"/>
              </w:rPr>
              <w:t>Juggling different tasks, like cleaning rooms quickly but still doing a good job, meant I had to be smart about how I used my time. I also saw how every person in the housekeeping team played a role in making guests happy. This changed the way I see my job and made me appreciate how we all work together to make the hotel a great place for guests.</w:t>
            </w:r>
          </w:p>
          <w:p w14:paraId="30275FB6" w14:textId="77777777" w:rsidR="001F4273" w:rsidRPr="001F4273" w:rsidRDefault="001F4273" w:rsidP="001F4273">
            <w:pPr>
              <w:spacing w:after="0" w:line="240" w:lineRule="auto"/>
              <w:rPr>
                <w:rFonts w:ascii="Arial" w:eastAsia="Times New Roman" w:hAnsi="Arial" w:cs="Arial"/>
                <w:bCs/>
                <w:color w:val="auto"/>
                <w:szCs w:val="24"/>
              </w:rPr>
            </w:pPr>
          </w:p>
          <w:p w14:paraId="63B3297A" w14:textId="77777777" w:rsidR="001F4273" w:rsidRPr="008243EA" w:rsidRDefault="001F4273" w:rsidP="001F4273">
            <w:pPr>
              <w:spacing w:after="0" w:line="240" w:lineRule="auto"/>
              <w:rPr>
                <w:rFonts w:ascii="Arial" w:eastAsia="Times New Roman" w:hAnsi="Arial" w:cs="Arial"/>
                <w:bCs/>
                <w:color w:val="auto"/>
                <w:szCs w:val="24"/>
              </w:rPr>
            </w:pPr>
            <w:r w:rsidRPr="001F4273">
              <w:rPr>
                <w:rFonts w:ascii="Arial" w:eastAsia="Times New Roman" w:hAnsi="Arial" w:cs="Arial"/>
                <w:bCs/>
                <w:color w:val="auto"/>
                <w:szCs w:val="24"/>
              </w:rPr>
              <w:t>Conclusion: My time in housekeeping was a big learning experience that helped me grow as a person and worker. Facing challenges taught me to be strong and handle changes. Using the Gibbs Model, I could see how what I did mattered and how I can keep getting better.</w:t>
            </w:r>
          </w:p>
          <w:p w14:paraId="2CAAF6DA" w14:textId="77777777" w:rsidR="001F4273" w:rsidRPr="001F4273" w:rsidRDefault="001F4273" w:rsidP="001F4273">
            <w:pPr>
              <w:spacing w:after="0" w:line="240" w:lineRule="auto"/>
              <w:rPr>
                <w:rFonts w:ascii="Arial" w:eastAsia="Times New Roman" w:hAnsi="Arial" w:cs="Arial"/>
                <w:bCs/>
                <w:color w:val="auto"/>
                <w:szCs w:val="24"/>
              </w:rPr>
            </w:pPr>
          </w:p>
          <w:p w14:paraId="6B4B0D14" w14:textId="77777777" w:rsidR="001F4273" w:rsidRPr="008243EA" w:rsidRDefault="001F4273" w:rsidP="001F4273">
            <w:pPr>
              <w:spacing w:after="0" w:line="240" w:lineRule="auto"/>
              <w:rPr>
                <w:rFonts w:ascii="Arial" w:eastAsia="Times New Roman" w:hAnsi="Arial" w:cs="Arial"/>
                <w:bCs/>
                <w:color w:val="auto"/>
                <w:szCs w:val="24"/>
              </w:rPr>
            </w:pPr>
            <w:r w:rsidRPr="001F4273">
              <w:rPr>
                <w:rFonts w:ascii="Arial" w:eastAsia="Times New Roman" w:hAnsi="Arial" w:cs="Arial"/>
                <w:bCs/>
                <w:color w:val="auto"/>
                <w:szCs w:val="24"/>
              </w:rPr>
              <w:t>Action Plan: Looking ahead, I want to get even better at managing my time and talking with my team. I also want to learn more about different jobs in the hotel by trying out different things. This reflection has inspired me to keep trying new things and see each challenge as a chance to learn and get better.</w:t>
            </w:r>
          </w:p>
          <w:p w14:paraId="0EBEB280" w14:textId="77777777" w:rsidR="001F4273" w:rsidRPr="001F4273" w:rsidRDefault="001F4273" w:rsidP="001F4273">
            <w:pPr>
              <w:spacing w:after="0" w:line="240" w:lineRule="auto"/>
              <w:rPr>
                <w:rFonts w:ascii="Arial" w:eastAsia="Times New Roman" w:hAnsi="Arial" w:cs="Arial"/>
                <w:bCs/>
                <w:color w:val="auto"/>
                <w:szCs w:val="24"/>
              </w:rPr>
            </w:pPr>
          </w:p>
          <w:p w14:paraId="5465CB21" w14:textId="77777777" w:rsidR="00705EA0" w:rsidRPr="008243EA" w:rsidRDefault="00705EA0" w:rsidP="00705EA0">
            <w:pPr>
              <w:spacing w:after="0" w:line="240" w:lineRule="auto"/>
              <w:rPr>
                <w:rFonts w:ascii="Arial" w:eastAsia="Times New Roman" w:hAnsi="Arial" w:cs="Arial"/>
                <w:bCs/>
                <w:color w:val="auto"/>
                <w:szCs w:val="24"/>
              </w:rPr>
            </w:pPr>
            <w:r w:rsidRPr="008243EA">
              <w:rPr>
                <w:rFonts w:ascii="Arial" w:eastAsia="Times New Roman" w:hAnsi="Arial" w:cs="Arial"/>
                <w:bCs/>
                <w:color w:val="auto"/>
                <w:szCs w:val="24"/>
              </w:rPr>
              <w:t>Conclusion:</w:t>
            </w:r>
          </w:p>
          <w:p w14:paraId="602E8E1F" w14:textId="77777777" w:rsidR="00705EA0" w:rsidRPr="008243EA" w:rsidRDefault="00705EA0" w:rsidP="00705EA0">
            <w:pPr>
              <w:spacing w:after="0" w:line="240" w:lineRule="auto"/>
              <w:rPr>
                <w:rFonts w:ascii="Arial" w:eastAsia="Times New Roman" w:hAnsi="Arial" w:cs="Arial"/>
                <w:bCs/>
                <w:color w:val="auto"/>
                <w:szCs w:val="24"/>
              </w:rPr>
            </w:pPr>
            <w:r w:rsidRPr="008243EA">
              <w:rPr>
                <w:rFonts w:ascii="Arial" w:eastAsia="Times New Roman" w:hAnsi="Arial" w:cs="Arial"/>
                <w:bCs/>
                <w:color w:val="auto"/>
                <w:szCs w:val="24"/>
              </w:rPr>
              <w:t>Working in the housekeeping department taught me a lot and changed the way I see things in the hospitality industry. Using the Gibbs Model helped me understand what I'm good at, where I can get better, and how my work matters in the housekeeping team. The challenges I faced and the things I learned during this time not only helped me grow in my job but also made me a better person.</w:t>
            </w:r>
          </w:p>
          <w:p w14:paraId="750F32FF" w14:textId="77777777" w:rsidR="00705EA0" w:rsidRPr="008243EA" w:rsidRDefault="00705EA0" w:rsidP="00705EA0">
            <w:pPr>
              <w:spacing w:after="0" w:line="240" w:lineRule="auto"/>
              <w:rPr>
                <w:rFonts w:ascii="Arial" w:eastAsia="Times New Roman" w:hAnsi="Arial" w:cs="Arial"/>
                <w:bCs/>
                <w:color w:val="auto"/>
                <w:szCs w:val="24"/>
              </w:rPr>
            </w:pPr>
          </w:p>
          <w:p w14:paraId="63244484" w14:textId="77777777" w:rsidR="00705EA0" w:rsidRPr="008243EA" w:rsidRDefault="00705EA0" w:rsidP="00705EA0">
            <w:pPr>
              <w:spacing w:after="0" w:line="240" w:lineRule="auto"/>
              <w:rPr>
                <w:rFonts w:ascii="Arial" w:eastAsia="Times New Roman" w:hAnsi="Arial" w:cs="Arial"/>
                <w:bCs/>
                <w:color w:val="auto"/>
                <w:szCs w:val="24"/>
              </w:rPr>
            </w:pPr>
            <w:r w:rsidRPr="008243EA">
              <w:rPr>
                <w:rFonts w:ascii="Arial" w:eastAsia="Times New Roman" w:hAnsi="Arial" w:cs="Arial"/>
                <w:bCs/>
                <w:color w:val="auto"/>
                <w:szCs w:val="24"/>
              </w:rPr>
              <w:t>In the housekeeping world, paying attention to details, managing time well, and talking with the team are super important. Feeling good about solving problems every day and hearing positive things from guests made me realize how important our job is in making guests happy.</w:t>
            </w:r>
          </w:p>
          <w:p w14:paraId="01655ABE" w14:textId="77777777" w:rsidR="00705EA0" w:rsidRPr="008243EA" w:rsidRDefault="00705EA0" w:rsidP="00705EA0">
            <w:pPr>
              <w:spacing w:after="0" w:line="240" w:lineRule="auto"/>
              <w:rPr>
                <w:rFonts w:ascii="Arial" w:eastAsia="Times New Roman" w:hAnsi="Arial" w:cs="Arial"/>
                <w:bCs/>
                <w:color w:val="auto"/>
                <w:szCs w:val="24"/>
              </w:rPr>
            </w:pPr>
          </w:p>
          <w:p w14:paraId="2856D5E2" w14:textId="77777777" w:rsidR="00705EA0" w:rsidRPr="008243EA" w:rsidRDefault="00705EA0" w:rsidP="00705EA0">
            <w:pPr>
              <w:spacing w:after="0" w:line="240" w:lineRule="auto"/>
              <w:rPr>
                <w:rFonts w:ascii="Arial" w:eastAsia="Times New Roman" w:hAnsi="Arial" w:cs="Arial"/>
                <w:bCs/>
                <w:color w:val="auto"/>
                <w:szCs w:val="24"/>
              </w:rPr>
            </w:pPr>
            <w:r w:rsidRPr="008243EA">
              <w:rPr>
                <w:rFonts w:ascii="Arial" w:eastAsia="Times New Roman" w:hAnsi="Arial" w:cs="Arial"/>
                <w:bCs/>
                <w:color w:val="auto"/>
                <w:szCs w:val="24"/>
              </w:rPr>
              <w:t>Looking ahead, the experiences and lessons from my time in housekeeping will be like a guide for me. I want to keep learning and getting better. This reflection journey has not only made me better at my job but has also made me excited about the interesting and enjoyable world of hospitality.</w:t>
            </w:r>
          </w:p>
          <w:p w14:paraId="2658150C" w14:textId="77777777" w:rsidR="00705EA0" w:rsidRPr="008243EA" w:rsidRDefault="00705EA0" w:rsidP="00705EA0">
            <w:pPr>
              <w:spacing w:after="0" w:line="240" w:lineRule="auto"/>
              <w:rPr>
                <w:rFonts w:ascii="Arial" w:eastAsia="Times New Roman" w:hAnsi="Arial" w:cs="Arial"/>
                <w:bCs/>
                <w:color w:val="auto"/>
                <w:szCs w:val="24"/>
              </w:rPr>
            </w:pPr>
          </w:p>
          <w:p w14:paraId="1C2C3974" w14:textId="77777777" w:rsidR="00705EA0" w:rsidRPr="008243EA" w:rsidRDefault="00705EA0" w:rsidP="00705EA0">
            <w:pPr>
              <w:spacing w:after="0" w:line="240" w:lineRule="auto"/>
              <w:rPr>
                <w:rFonts w:ascii="Arial" w:eastAsia="Times New Roman" w:hAnsi="Arial" w:cs="Arial"/>
                <w:bCs/>
                <w:color w:val="auto"/>
                <w:szCs w:val="24"/>
              </w:rPr>
            </w:pPr>
          </w:p>
          <w:p w14:paraId="67A4C8EE" w14:textId="77777777" w:rsidR="00705EA0" w:rsidRPr="008243EA" w:rsidRDefault="00705EA0" w:rsidP="00705EA0">
            <w:pPr>
              <w:spacing w:after="0" w:line="240" w:lineRule="auto"/>
              <w:rPr>
                <w:rFonts w:ascii="Arial" w:eastAsia="Times New Roman" w:hAnsi="Arial" w:cs="Arial"/>
                <w:bCs/>
                <w:color w:val="auto"/>
                <w:szCs w:val="24"/>
              </w:rPr>
            </w:pPr>
          </w:p>
          <w:p w14:paraId="35B2C13D" w14:textId="77777777" w:rsidR="0086599B" w:rsidRPr="008243EA" w:rsidRDefault="0086599B" w:rsidP="004E6142">
            <w:pPr>
              <w:spacing w:after="0" w:line="240" w:lineRule="auto"/>
              <w:rPr>
                <w:rFonts w:ascii="Arial" w:eastAsia="Times New Roman" w:hAnsi="Arial" w:cs="Arial"/>
                <w:bCs/>
                <w:color w:val="auto"/>
                <w:szCs w:val="24"/>
              </w:rPr>
            </w:pPr>
          </w:p>
          <w:p w14:paraId="25AC160E" w14:textId="77777777" w:rsidR="0086599B" w:rsidRPr="008243EA" w:rsidRDefault="0086599B" w:rsidP="004E6142">
            <w:pPr>
              <w:spacing w:after="0" w:line="240" w:lineRule="auto"/>
              <w:rPr>
                <w:rFonts w:ascii="Arial" w:eastAsia="Times New Roman" w:hAnsi="Arial" w:cs="Arial"/>
                <w:bCs/>
                <w:color w:val="auto"/>
                <w:szCs w:val="24"/>
              </w:rPr>
            </w:pPr>
          </w:p>
          <w:p w14:paraId="55D6E935" w14:textId="77777777" w:rsidR="0086599B" w:rsidRPr="008243EA" w:rsidRDefault="0086599B" w:rsidP="004E6142">
            <w:pPr>
              <w:spacing w:after="0" w:line="240" w:lineRule="auto"/>
              <w:ind w:left="-829"/>
              <w:rPr>
                <w:rFonts w:ascii="Arial" w:eastAsia="Times New Roman" w:hAnsi="Arial" w:cs="Arial"/>
                <w:bCs/>
                <w:color w:val="auto"/>
                <w:szCs w:val="24"/>
              </w:rPr>
            </w:pPr>
          </w:p>
          <w:p w14:paraId="30BD7317" w14:textId="77777777" w:rsidR="0086599B" w:rsidRPr="008243EA" w:rsidRDefault="0086599B" w:rsidP="004E6142">
            <w:pPr>
              <w:spacing w:after="0" w:line="240" w:lineRule="auto"/>
              <w:rPr>
                <w:rFonts w:ascii="Arial" w:eastAsia="Times New Roman" w:hAnsi="Arial" w:cs="Arial"/>
                <w:bCs/>
                <w:color w:val="auto"/>
                <w:szCs w:val="24"/>
              </w:rPr>
            </w:pPr>
          </w:p>
          <w:p w14:paraId="6EF51537" w14:textId="77777777" w:rsidR="0086599B" w:rsidRPr="008243EA" w:rsidRDefault="0086599B" w:rsidP="004E6142">
            <w:pPr>
              <w:spacing w:after="0" w:line="240" w:lineRule="auto"/>
              <w:rPr>
                <w:rFonts w:ascii="Arial" w:eastAsia="Times New Roman" w:hAnsi="Arial" w:cs="Arial"/>
                <w:bCs/>
                <w:color w:val="auto"/>
                <w:szCs w:val="24"/>
              </w:rPr>
            </w:pPr>
          </w:p>
          <w:p w14:paraId="4B3BD358" w14:textId="77777777" w:rsidR="0086599B" w:rsidRPr="008243EA" w:rsidRDefault="0086599B" w:rsidP="004E6142">
            <w:pPr>
              <w:spacing w:after="0" w:line="240" w:lineRule="auto"/>
              <w:rPr>
                <w:rFonts w:ascii="Arial" w:eastAsia="Times New Roman" w:hAnsi="Arial" w:cs="Arial"/>
                <w:bCs/>
                <w:color w:val="auto"/>
                <w:szCs w:val="24"/>
              </w:rPr>
            </w:pPr>
          </w:p>
          <w:p w14:paraId="5127B441" w14:textId="77777777" w:rsidR="0086599B" w:rsidRPr="008243EA" w:rsidRDefault="0086599B" w:rsidP="004E6142">
            <w:pPr>
              <w:spacing w:after="0" w:line="240" w:lineRule="auto"/>
              <w:rPr>
                <w:rFonts w:ascii="Arial" w:eastAsia="Times New Roman" w:hAnsi="Arial" w:cs="Arial"/>
                <w:bCs/>
                <w:color w:val="auto"/>
                <w:szCs w:val="24"/>
              </w:rPr>
            </w:pPr>
          </w:p>
          <w:p w14:paraId="7B3B00EB" w14:textId="77777777" w:rsidR="0086599B" w:rsidRPr="008243EA" w:rsidRDefault="0086599B" w:rsidP="004E6142">
            <w:pPr>
              <w:spacing w:after="0" w:line="240" w:lineRule="auto"/>
              <w:rPr>
                <w:rFonts w:ascii="Arial" w:eastAsia="Times New Roman" w:hAnsi="Arial" w:cs="Arial"/>
                <w:bCs/>
                <w:color w:val="auto"/>
                <w:szCs w:val="24"/>
              </w:rPr>
            </w:pPr>
          </w:p>
          <w:p w14:paraId="7468D10B" w14:textId="77777777" w:rsidR="0086599B" w:rsidRPr="008243EA" w:rsidRDefault="0086599B" w:rsidP="004E6142">
            <w:pPr>
              <w:spacing w:after="0" w:line="240" w:lineRule="auto"/>
              <w:rPr>
                <w:rFonts w:ascii="Arial" w:eastAsia="Times New Roman" w:hAnsi="Arial" w:cs="Arial"/>
                <w:bCs/>
                <w:color w:val="auto"/>
                <w:szCs w:val="24"/>
              </w:rPr>
            </w:pPr>
          </w:p>
          <w:p w14:paraId="74288389" w14:textId="77777777" w:rsidR="0086599B" w:rsidRPr="008243EA" w:rsidRDefault="0086599B" w:rsidP="004E6142">
            <w:pPr>
              <w:spacing w:after="0" w:line="240" w:lineRule="auto"/>
              <w:rPr>
                <w:rFonts w:ascii="Arial" w:eastAsia="Times New Roman" w:hAnsi="Arial" w:cs="Arial"/>
                <w:bCs/>
                <w:color w:val="auto"/>
                <w:szCs w:val="24"/>
              </w:rPr>
            </w:pPr>
          </w:p>
          <w:p w14:paraId="514B1861" w14:textId="77777777" w:rsidR="0086599B" w:rsidRPr="008243EA" w:rsidRDefault="0086599B" w:rsidP="004E6142">
            <w:pPr>
              <w:spacing w:after="0" w:line="240" w:lineRule="auto"/>
              <w:rPr>
                <w:rFonts w:ascii="Arial" w:eastAsia="Times New Roman" w:hAnsi="Arial" w:cs="Arial"/>
                <w:bCs/>
                <w:color w:val="auto"/>
                <w:szCs w:val="24"/>
              </w:rPr>
            </w:pPr>
          </w:p>
          <w:p w14:paraId="48F31396" w14:textId="77777777" w:rsidR="0086599B" w:rsidRPr="008243EA" w:rsidRDefault="0086599B" w:rsidP="004E6142">
            <w:pPr>
              <w:spacing w:after="0" w:line="240" w:lineRule="auto"/>
              <w:rPr>
                <w:rFonts w:ascii="Arial" w:eastAsia="Times New Roman" w:hAnsi="Arial" w:cs="Arial"/>
                <w:bCs/>
                <w:color w:val="auto"/>
                <w:szCs w:val="24"/>
              </w:rPr>
            </w:pPr>
          </w:p>
          <w:p w14:paraId="30432CDF" w14:textId="77777777" w:rsidR="0086599B" w:rsidRPr="008243EA" w:rsidRDefault="0086599B" w:rsidP="004E6142">
            <w:pPr>
              <w:spacing w:after="0" w:line="240" w:lineRule="auto"/>
              <w:rPr>
                <w:rFonts w:ascii="Arial" w:eastAsia="Times New Roman" w:hAnsi="Arial" w:cs="Arial"/>
                <w:bCs/>
                <w:color w:val="auto"/>
                <w:szCs w:val="24"/>
              </w:rPr>
            </w:pPr>
          </w:p>
          <w:p w14:paraId="1C1D3683" w14:textId="77777777" w:rsidR="0086599B" w:rsidRPr="008243EA" w:rsidRDefault="0086599B" w:rsidP="004E6142">
            <w:pPr>
              <w:spacing w:after="0" w:line="240" w:lineRule="auto"/>
              <w:rPr>
                <w:rFonts w:ascii="Arial" w:eastAsia="Times New Roman" w:hAnsi="Arial" w:cs="Arial"/>
                <w:bCs/>
                <w:color w:val="auto"/>
                <w:szCs w:val="24"/>
              </w:rPr>
            </w:pPr>
          </w:p>
          <w:p w14:paraId="27C10EB7" w14:textId="77777777" w:rsidR="0086599B" w:rsidRPr="008243EA" w:rsidRDefault="0086599B" w:rsidP="007D760C">
            <w:pPr>
              <w:spacing w:after="0" w:line="240" w:lineRule="auto"/>
              <w:rPr>
                <w:rFonts w:ascii="Arial" w:eastAsia="Times New Roman" w:hAnsi="Arial" w:cs="Arial"/>
                <w:bCs/>
                <w:color w:val="auto"/>
                <w:szCs w:val="24"/>
              </w:rPr>
            </w:pPr>
          </w:p>
          <w:p w14:paraId="345E5521" w14:textId="77777777" w:rsidR="0086599B" w:rsidRPr="008243EA" w:rsidRDefault="0086599B" w:rsidP="007D760C">
            <w:pPr>
              <w:spacing w:after="0" w:line="240" w:lineRule="auto"/>
              <w:rPr>
                <w:rFonts w:ascii="Arial" w:eastAsia="Times New Roman" w:hAnsi="Arial" w:cs="Arial"/>
                <w:bCs/>
                <w:color w:val="auto"/>
                <w:szCs w:val="24"/>
              </w:rPr>
            </w:pPr>
          </w:p>
          <w:p w14:paraId="21F493E1" w14:textId="77777777" w:rsidR="0086599B" w:rsidRPr="008243EA" w:rsidRDefault="0086599B" w:rsidP="007D760C">
            <w:pPr>
              <w:spacing w:after="0" w:line="240" w:lineRule="auto"/>
              <w:rPr>
                <w:rFonts w:ascii="Arial" w:eastAsia="Times New Roman" w:hAnsi="Arial" w:cs="Arial"/>
                <w:bCs/>
                <w:color w:val="auto"/>
                <w:szCs w:val="24"/>
              </w:rPr>
            </w:pPr>
          </w:p>
          <w:p w14:paraId="3ED9DDC1" w14:textId="77777777" w:rsidR="0086599B" w:rsidRPr="008243EA" w:rsidRDefault="0086599B" w:rsidP="007D760C">
            <w:pPr>
              <w:spacing w:after="0" w:line="240" w:lineRule="auto"/>
              <w:rPr>
                <w:rFonts w:ascii="Arial" w:eastAsia="Times New Roman" w:hAnsi="Arial" w:cs="Arial"/>
                <w:bCs/>
                <w:color w:val="auto"/>
                <w:szCs w:val="24"/>
              </w:rPr>
            </w:pPr>
          </w:p>
          <w:p w14:paraId="206A2EFD" w14:textId="77777777" w:rsidR="00A3401B" w:rsidRPr="008243EA" w:rsidRDefault="00A3401B" w:rsidP="007D760C">
            <w:pPr>
              <w:spacing w:after="0" w:line="240" w:lineRule="auto"/>
              <w:rPr>
                <w:rFonts w:ascii="Arial" w:eastAsia="Times New Roman" w:hAnsi="Arial" w:cs="Arial"/>
                <w:bCs/>
                <w:color w:val="auto"/>
                <w:szCs w:val="24"/>
              </w:rPr>
            </w:pPr>
          </w:p>
          <w:p w14:paraId="2BA7918A" w14:textId="77777777" w:rsidR="00A3401B" w:rsidRPr="008243EA" w:rsidRDefault="00A3401B" w:rsidP="007D760C">
            <w:pPr>
              <w:spacing w:after="0" w:line="240" w:lineRule="auto"/>
              <w:rPr>
                <w:rFonts w:ascii="Arial" w:eastAsia="Times New Roman" w:hAnsi="Arial" w:cs="Arial"/>
                <w:bCs/>
                <w:color w:val="auto"/>
                <w:szCs w:val="24"/>
              </w:rPr>
            </w:pPr>
          </w:p>
          <w:p w14:paraId="1AFCB229" w14:textId="77777777" w:rsidR="00A3401B" w:rsidRPr="008243EA" w:rsidRDefault="00A3401B" w:rsidP="007D760C">
            <w:pPr>
              <w:spacing w:after="0" w:line="240" w:lineRule="auto"/>
              <w:rPr>
                <w:rFonts w:ascii="Arial" w:eastAsia="Times New Roman" w:hAnsi="Arial" w:cs="Arial"/>
                <w:bCs/>
                <w:color w:val="auto"/>
                <w:szCs w:val="24"/>
              </w:rPr>
            </w:pPr>
          </w:p>
          <w:p w14:paraId="4AB5A99B" w14:textId="77777777" w:rsidR="00A3401B" w:rsidRPr="008243EA" w:rsidRDefault="00A3401B" w:rsidP="007D760C">
            <w:pPr>
              <w:spacing w:after="0" w:line="240" w:lineRule="auto"/>
              <w:rPr>
                <w:rFonts w:ascii="Arial" w:eastAsia="Times New Roman" w:hAnsi="Arial" w:cs="Arial"/>
                <w:bCs/>
                <w:color w:val="auto"/>
                <w:szCs w:val="24"/>
              </w:rPr>
            </w:pPr>
          </w:p>
          <w:p w14:paraId="30896D19" w14:textId="77777777" w:rsidR="00A3401B" w:rsidRPr="008243EA" w:rsidRDefault="00A3401B" w:rsidP="007D760C">
            <w:pPr>
              <w:spacing w:after="0" w:line="240" w:lineRule="auto"/>
              <w:rPr>
                <w:rFonts w:ascii="Arial" w:eastAsia="Times New Roman" w:hAnsi="Arial" w:cs="Arial"/>
                <w:bCs/>
                <w:color w:val="auto"/>
                <w:szCs w:val="24"/>
              </w:rPr>
            </w:pPr>
          </w:p>
          <w:p w14:paraId="487ADB30" w14:textId="77777777" w:rsidR="00A3401B" w:rsidRPr="008243EA" w:rsidRDefault="00A3401B" w:rsidP="007D760C">
            <w:pPr>
              <w:spacing w:after="0" w:line="240" w:lineRule="auto"/>
              <w:rPr>
                <w:rFonts w:ascii="Arial" w:eastAsia="Times New Roman" w:hAnsi="Arial" w:cs="Arial"/>
                <w:bCs/>
                <w:color w:val="auto"/>
                <w:szCs w:val="24"/>
              </w:rPr>
            </w:pPr>
          </w:p>
          <w:p w14:paraId="699704F3" w14:textId="77777777" w:rsidR="00A3401B" w:rsidRPr="008243EA" w:rsidRDefault="00A3401B" w:rsidP="007D760C">
            <w:pPr>
              <w:spacing w:after="0" w:line="240" w:lineRule="auto"/>
              <w:rPr>
                <w:rFonts w:ascii="Arial" w:eastAsia="Times New Roman" w:hAnsi="Arial" w:cs="Arial"/>
                <w:bCs/>
                <w:color w:val="auto"/>
                <w:szCs w:val="24"/>
              </w:rPr>
            </w:pPr>
          </w:p>
          <w:p w14:paraId="305848C2" w14:textId="77777777" w:rsidR="00A3401B" w:rsidRPr="008243EA" w:rsidRDefault="00A3401B" w:rsidP="007D760C">
            <w:pPr>
              <w:spacing w:after="0" w:line="240" w:lineRule="auto"/>
              <w:rPr>
                <w:rFonts w:ascii="Arial" w:eastAsia="Times New Roman" w:hAnsi="Arial" w:cs="Arial"/>
                <w:bCs/>
                <w:color w:val="auto"/>
                <w:szCs w:val="24"/>
              </w:rPr>
            </w:pPr>
          </w:p>
          <w:p w14:paraId="0A505612" w14:textId="77777777" w:rsidR="00A3401B" w:rsidRPr="008243EA" w:rsidRDefault="00A3401B" w:rsidP="007D760C">
            <w:pPr>
              <w:spacing w:after="0" w:line="240" w:lineRule="auto"/>
              <w:rPr>
                <w:rFonts w:ascii="Arial" w:eastAsia="Times New Roman" w:hAnsi="Arial" w:cs="Arial"/>
                <w:bCs/>
                <w:color w:val="auto"/>
                <w:szCs w:val="24"/>
              </w:rPr>
            </w:pPr>
          </w:p>
          <w:p w14:paraId="4BA5BBC3" w14:textId="77777777" w:rsidR="00A3401B" w:rsidRPr="008243EA" w:rsidRDefault="00A3401B" w:rsidP="007D760C">
            <w:pPr>
              <w:spacing w:after="0" w:line="240" w:lineRule="auto"/>
              <w:rPr>
                <w:rFonts w:ascii="Arial" w:eastAsia="Times New Roman" w:hAnsi="Arial" w:cs="Arial"/>
                <w:bCs/>
                <w:color w:val="auto"/>
                <w:szCs w:val="24"/>
              </w:rPr>
            </w:pPr>
          </w:p>
          <w:p w14:paraId="7E69B4F2" w14:textId="77777777" w:rsidR="00A3401B" w:rsidRPr="008243EA" w:rsidRDefault="00A3401B" w:rsidP="007D760C">
            <w:pPr>
              <w:spacing w:after="0" w:line="240" w:lineRule="auto"/>
              <w:rPr>
                <w:rFonts w:ascii="Arial" w:eastAsia="Times New Roman" w:hAnsi="Arial" w:cs="Arial"/>
                <w:bCs/>
                <w:color w:val="auto"/>
                <w:szCs w:val="24"/>
              </w:rPr>
            </w:pPr>
          </w:p>
          <w:p w14:paraId="645B8859" w14:textId="77777777" w:rsidR="00A3401B" w:rsidRPr="008243EA" w:rsidRDefault="00A3401B" w:rsidP="007D760C">
            <w:pPr>
              <w:spacing w:after="0" w:line="240" w:lineRule="auto"/>
              <w:rPr>
                <w:rFonts w:ascii="Arial" w:eastAsia="Times New Roman" w:hAnsi="Arial" w:cs="Arial"/>
                <w:bCs/>
                <w:color w:val="auto"/>
                <w:szCs w:val="24"/>
              </w:rPr>
            </w:pPr>
          </w:p>
          <w:p w14:paraId="31A2D7A0" w14:textId="77777777" w:rsidR="00A3401B" w:rsidRPr="008243EA" w:rsidRDefault="00A3401B" w:rsidP="007D760C">
            <w:pPr>
              <w:spacing w:after="0" w:line="240" w:lineRule="auto"/>
              <w:rPr>
                <w:rFonts w:ascii="Arial" w:eastAsia="Times New Roman" w:hAnsi="Arial" w:cs="Arial"/>
                <w:bCs/>
                <w:color w:val="auto"/>
                <w:szCs w:val="24"/>
              </w:rPr>
            </w:pPr>
          </w:p>
          <w:p w14:paraId="09EA665D" w14:textId="77777777" w:rsidR="00A3401B" w:rsidRPr="008243EA" w:rsidRDefault="00A3401B" w:rsidP="007D760C">
            <w:pPr>
              <w:spacing w:after="0" w:line="240" w:lineRule="auto"/>
              <w:rPr>
                <w:rFonts w:ascii="Arial" w:eastAsia="Times New Roman" w:hAnsi="Arial" w:cs="Arial"/>
                <w:bCs/>
                <w:color w:val="auto"/>
                <w:szCs w:val="24"/>
              </w:rPr>
            </w:pPr>
          </w:p>
          <w:p w14:paraId="57261655" w14:textId="77777777" w:rsidR="00A3401B" w:rsidRPr="008243EA" w:rsidRDefault="00A3401B" w:rsidP="007D760C">
            <w:pPr>
              <w:spacing w:after="0" w:line="240" w:lineRule="auto"/>
              <w:rPr>
                <w:rFonts w:ascii="Arial" w:eastAsia="Times New Roman" w:hAnsi="Arial" w:cs="Arial"/>
                <w:bCs/>
                <w:color w:val="auto"/>
                <w:szCs w:val="24"/>
              </w:rPr>
            </w:pPr>
          </w:p>
          <w:p w14:paraId="352AD369" w14:textId="77777777" w:rsidR="00A3401B" w:rsidRPr="008243EA" w:rsidRDefault="00A3401B" w:rsidP="007D760C">
            <w:pPr>
              <w:spacing w:after="0" w:line="240" w:lineRule="auto"/>
              <w:rPr>
                <w:rFonts w:ascii="Arial" w:eastAsia="Times New Roman" w:hAnsi="Arial" w:cs="Arial"/>
                <w:bCs/>
                <w:color w:val="auto"/>
                <w:szCs w:val="24"/>
              </w:rPr>
            </w:pPr>
          </w:p>
          <w:p w14:paraId="691AA8F2" w14:textId="77777777" w:rsidR="00A3401B" w:rsidRPr="008243EA" w:rsidRDefault="00A3401B" w:rsidP="007D760C">
            <w:pPr>
              <w:spacing w:after="0" w:line="240" w:lineRule="auto"/>
              <w:rPr>
                <w:rFonts w:ascii="Arial" w:eastAsia="Times New Roman" w:hAnsi="Arial" w:cs="Arial"/>
                <w:bCs/>
                <w:color w:val="auto"/>
                <w:szCs w:val="24"/>
              </w:rPr>
            </w:pPr>
          </w:p>
          <w:p w14:paraId="471D05BC" w14:textId="77777777" w:rsidR="0086599B" w:rsidRPr="008243EA" w:rsidRDefault="0086599B" w:rsidP="007D760C">
            <w:pPr>
              <w:spacing w:after="0" w:line="240" w:lineRule="auto"/>
              <w:rPr>
                <w:rFonts w:ascii="Arial" w:eastAsia="Times New Roman" w:hAnsi="Arial" w:cs="Arial"/>
                <w:bCs/>
                <w:color w:val="auto"/>
                <w:szCs w:val="24"/>
              </w:rPr>
            </w:pPr>
          </w:p>
          <w:p w14:paraId="3F71E838" w14:textId="77777777" w:rsidR="0086599B" w:rsidRPr="008243EA" w:rsidRDefault="0086599B" w:rsidP="007D760C">
            <w:pPr>
              <w:spacing w:after="0" w:line="240" w:lineRule="auto"/>
              <w:rPr>
                <w:rFonts w:ascii="Arial" w:eastAsia="Times New Roman" w:hAnsi="Arial" w:cs="Arial"/>
                <w:bCs/>
                <w:color w:val="auto"/>
                <w:szCs w:val="24"/>
              </w:rPr>
            </w:pPr>
          </w:p>
          <w:p w14:paraId="0FE68DE7" w14:textId="77777777" w:rsidR="0086599B" w:rsidRPr="008243EA" w:rsidRDefault="0086599B" w:rsidP="007D760C">
            <w:pPr>
              <w:spacing w:after="0" w:line="240" w:lineRule="auto"/>
              <w:rPr>
                <w:rFonts w:ascii="Arial" w:eastAsia="Times New Roman" w:hAnsi="Arial" w:cs="Arial"/>
                <w:bCs/>
                <w:color w:val="auto"/>
                <w:szCs w:val="24"/>
              </w:rPr>
            </w:pPr>
          </w:p>
          <w:p w14:paraId="1ADE9D6E" w14:textId="77777777" w:rsidR="0086599B" w:rsidRPr="008243EA" w:rsidRDefault="0086599B" w:rsidP="007D760C">
            <w:pPr>
              <w:spacing w:after="0" w:line="240" w:lineRule="auto"/>
              <w:rPr>
                <w:rFonts w:ascii="Arial" w:eastAsia="Times New Roman" w:hAnsi="Arial" w:cs="Arial"/>
                <w:bCs/>
                <w:color w:val="auto"/>
                <w:szCs w:val="24"/>
              </w:rPr>
            </w:pPr>
          </w:p>
        </w:tc>
      </w:tr>
    </w:tbl>
    <w:p w14:paraId="57F234E3" w14:textId="77777777" w:rsidR="001749FD" w:rsidRPr="008243EA" w:rsidRDefault="001749FD" w:rsidP="005F689A">
      <w:pPr>
        <w:rPr>
          <w:rFonts w:ascii="Arial" w:hAnsi="Arial" w:cs="Arial"/>
          <w:szCs w:val="24"/>
        </w:rPr>
      </w:pPr>
    </w:p>
    <w:p w14:paraId="05A2712E" w14:textId="2896EB36" w:rsidR="005F689A" w:rsidRPr="008243EA" w:rsidRDefault="005F689A" w:rsidP="005F689A">
      <w:pPr>
        <w:rPr>
          <w:rFonts w:ascii="Arial" w:hAnsi="Arial" w:cs="Arial"/>
          <w:szCs w:val="24"/>
        </w:rPr>
        <w:sectPr w:rsidR="005F689A" w:rsidRPr="008243EA" w:rsidSect="00AD1F84">
          <w:pgSz w:w="11906" w:h="16838"/>
          <w:pgMar w:top="720" w:right="720" w:bottom="720" w:left="720" w:header="709" w:footer="709" w:gutter="0"/>
          <w:cols w:space="708"/>
          <w:docGrid w:linePitch="360"/>
        </w:sectPr>
      </w:pPr>
    </w:p>
    <w:p w14:paraId="537E20B1" w14:textId="28711F08" w:rsidR="008358ED" w:rsidRPr="008243EA" w:rsidRDefault="00592A7E" w:rsidP="008358ED">
      <w:pPr>
        <w:widowControl w:val="0"/>
        <w:autoSpaceDE w:val="0"/>
        <w:autoSpaceDN w:val="0"/>
        <w:spacing w:after="0" w:line="240" w:lineRule="auto"/>
        <w:rPr>
          <w:rFonts w:ascii="Arial" w:eastAsia="Times New Roman" w:hAnsi="Arial" w:cs="Arial"/>
          <w:color w:val="000000"/>
          <w:szCs w:val="24"/>
          <w:shd w:val="clear" w:color="auto" w:fill="FFFFFF"/>
          <w:lang w:val="en-US"/>
        </w:rPr>
      </w:pPr>
      <w:r w:rsidRPr="008243EA">
        <w:rPr>
          <w:rFonts w:ascii="Arial" w:hAnsi="Arial" w:cs="Arial"/>
          <w:b/>
          <w:bCs/>
          <w:szCs w:val="24"/>
        </w:rPr>
        <w:lastRenderedPageBreak/>
        <w:t>Component Two:</w:t>
      </w:r>
      <w:r w:rsidR="00FF51C8" w:rsidRPr="008243EA">
        <w:rPr>
          <w:rFonts w:ascii="Arial" w:hAnsi="Arial" w:cs="Arial"/>
          <w:noProof/>
          <w:szCs w:val="24"/>
          <w:lang w:eastAsia="en-GB"/>
        </w:rPr>
        <w:t xml:space="preserve"> </w:t>
      </w:r>
      <w:r w:rsidR="00840816" w:rsidRPr="008243EA">
        <w:rPr>
          <w:rFonts w:ascii="Arial" w:eastAsia="Carlito" w:hAnsi="Arial" w:cs="Arial"/>
          <w:b/>
          <w:bCs/>
          <w:color w:val="000000"/>
          <w:szCs w:val="24"/>
          <w:lang w:val="en-US"/>
        </w:rPr>
        <w:t xml:space="preserve">Health and Safety Guide </w:t>
      </w:r>
    </w:p>
    <w:p w14:paraId="6E5BF74A" w14:textId="77777777" w:rsidR="001749FD" w:rsidRPr="008243EA" w:rsidRDefault="001749FD" w:rsidP="008358ED">
      <w:pPr>
        <w:rPr>
          <w:rFonts w:ascii="Arial" w:eastAsia="Carlito" w:hAnsi="Arial" w:cs="Arial"/>
          <w:b/>
          <w:color w:val="auto"/>
          <w:szCs w:val="24"/>
          <w:lang w:val="en-US"/>
        </w:rPr>
      </w:pPr>
      <w:r w:rsidRPr="008243EA">
        <w:rPr>
          <w:rFonts w:ascii="Arial" w:eastAsia="Carlito" w:hAnsi="Arial" w:cs="Arial"/>
          <w:b/>
          <w:color w:val="auto"/>
          <w:szCs w:val="24"/>
          <w:lang w:val="en-US"/>
        </w:rPr>
        <w:t>Contribution to Overall Module Assessment: 25%</w:t>
      </w:r>
    </w:p>
    <w:p w14:paraId="5B98EA13" w14:textId="6A553969" w:rsidR="00501229" w:rsidRPr="008243EA" w:rsidRDefault="00501229" w:rsidP="00501229">
      <w:pPr>
        <w:rPr>
          <w:rFonts w:ascii="Arial" w:hAnsi="Arial" w:cs="Arial"/>
          <w:szCs w:val="24"/>
        </w:rPr>
      </w:pPr>
      <w:r w:rsidRPr="008243EA">
        <w:rPr>
          <w:rFonts w:ascii="Arial" w:hAnsi="Arial" w:cs="Arial"/>
          <w:szCs w:val="24"/>
        </w:rPr>
        <w:t>At ,</w:t>
      </w:r>
      <w:r w:rsidR="00EF42B6" w:rsidRPr="008243EA">
        <w:rPr>
          <w:rFonts w:ascii="Arial" w:hAnsi="Arial" w:cs="Arial"/>
          <w:szCs w:val="24"/>
        </w:rPr>
        <w:t xml:space="preserve"> Crewe Hall Hotel </w:t>
      </w:r>
      <w:r w:rsidR="00C962A9" w:rsidRPr="008243EA">
        <w:rPr>
          <w:rFonts w:ascii="Arial" w:hAnsi="Arial" w:cs="Arial"/>
          <w:szCs w:val="24"/>
        </w:rPr>
        <w:t>and Spa</w:t>
      </w:r>
      <w:r w:rsidRPr="008243EA">
        <w:rPr>
          <w:rFonts w:ascii="Arial" w:hAnsi="Arial" w:cs="Arial"/>
          <w:szCs w:val="24"/>
        </w:rPr>
        <w:t xml:space="preserve"> we prioritize the well-being of our housekeeping staff. This guide is designed to ensure a safe and secure environment during room cleaning. By following these guidelines, we aim to prevent accidents, injuries, and promote a culture of health and safety.</w:t>
      </w:r>
      <w:r w:rsidR="0066304B" w:rsidRPr="008243EA">
        <w:rPr>
          <w:rFonts w:ascii="Arial" w:hAnsi="Arial" w:cs="Arial"/>
          <w:szCs w:val="24"/>
        </w:rPr>
        <w:t xml:space="preserve"> (Raghubalan 2016)</w:t>
      </w:r>
    </w:p>
    <w:p w14:paraId="1458CE4B" w14:textId="77777777" w:rsidR="00501229" w:rsidRPr="008243EA" w:rsidRDefault="00501229" w:rsidP="00501229">
      <w:pPr>
        <w:rPr>
          <w:rFonts w:ascii="Arial" w:hAnsi="Arial" w:cs="Arial"/>
          <w:szCs w:val="24"/>
        </w:rPr>
      </w:pPr>
    </w:p>
    <w:p w14:paraId="2DEEE299" w14:textId="77777777" w:rsidR="00501229" w:rsidRPr="008243EA" w:rsidRDefault="00501229" w:rsidP="00501229">
      <w:pPr>
        <w:rPr>
          <w:rFonts w:ascii="Arial" w:hAnsi="Arial" w:cs="Arial"/>
          <w:b/>
          <w:bCs/>
          <w:szCs w:val="24"/>
        </w:rPr>
      </w:pPr>
      <w:r w:rsidRPr="008243EA">
        <w:rPr>
          <w:rFonts w:ascii="Arial" w:hAnsi="Arial" w:cs="Arial"/>
          <w:b/>
          <w:bCs/>
          <w:szCs w:val="24"/>
        </w:rPr>
        <w:t>Precautions</w:t>
      </w:r>
    </w:p>
    <w:p w14:paraId="4077C8C5" w14:textId="507B2934" w:rsidR="00501229" w:rsidRPr="008243EA" w:rsidRDefault="00501229" w:rsidP="00501229">
      <w:pPr>
        <w:rPr>
          <w:rFonts w:ascii="Arial" w:hAnsi="Arial" w:cs="Arial"/>
          <w:szCs w:val="24"/>
        </w:rPr>
      </w:pPr>
      <w:r w:rsidRPr="008243EA">
        <w:rPr>
          <w:rFonts w:ascii="Arial" w:hAnsi="Arial" w:cs="Arial"/>
          <w:szCs w:val="24"/>
        </w:rPr>
        <w:t>1. Personal Protective Equipment (PPE)</w:t>
      </w:r>
      <w:r w:rsidR="009B27DE" w:rsidRPr="008243EA">
        <w:rPr>
          <w:rFonts w:ascii="Arial" w:hAnsi="Arial" w:cs="Arial"/>
          <w:szCs w:val="24"/>
        </w:rPr>
        <w:t xml:space="preserve"> (WHO 2024)</w:t>
      </w:r>
    </w:p>
    <w:p w14:paraId="4E5E0874" w14:textId="77777777" w:rsidR="00501229" w:rsidRPr="008243EA" w:rsidRDefault="00501229" w:rsidP="00501229">
      <w:pPr>
        <w:rPr>
          <w:rFonts w:ascii="Arial" w:hAnsi="Arial" w:cs="Arial"/>
          <w:szCs w:val="24"/>
        </w:rPr>
      </w:pPr>
      <w:r w:rsidRPr="008243EA">
        <w:rPr>
          <w:rFonts w:ascii="Arial" w:hAnsi="Arial" w:cs="Arial"/>
          <w:szCs w:val="24"/>
        </w:rPr>
        <w:t>Mandatory Gear: Ensure that all housekeeping staff wear the prescribed PPE, including gloves and non-slip shoes, to protect against chemicals and slips.</w:t>
      </w:r>
    </w:p>
    <w:p w14:paraId="087730A5" w14:textId="77777777" w:rsidR="00501229" w:rsidRPr="008243EA" w:rsidRDefault="00501229" w:rsidP="00501229">
      <w:pPr>
        <w:rPr>
          <w:rFonts w:ascii="Arial" w:hAnsi="Arial" w:cs="Arial"/>
          <w:szCs w:val="24"/>
        </w:rPr>
      </w:pPr>
      <w:r w:rsidRPr="008243EA">
        <w:rPr>
          <w:rFonts w:ascii="Arial" w:hAnsi="Arial" w:cs="Arial"/>
          <w:szCs w:val="24"/>
        </w:rPr>
        <w:t>2. Chemical Safety</w:t>
      </w:r>
    </w:p>
    <w:p w14:paraId="5F91EFFF" w14:textId="77777777" w:rsidR="00501229" w:rsidRPr="008243EA" w:rsidRDefault="00501229" w:rsidP="00501229">
      <w:pPr>
        <w:rPr>
          <w:rFonts w:ascii="Arial" w:hAnsi="Arial" w:cs="Arial"/>
          <w:szCs w:val="24"/>
        </w:rPr>
      </w:pPr>
      <w:r w:rsidRPr="008243EA">
        <w:rPr>
          <w:rFonts w:ascii="Arial" w:hAnsi="Arial" w:cs="Arial"/>
          <w:szCs w:val="24"/>
        </w:rPr>
        <w:t>Proper Storage: Store cleaning chemicals in designated areas, away from guest areas, and follow manufacturer guidelines.</w:t>
      </w:r>
    </w:p>
    <w:p w14:paraId="7CB10377" w14:textId="77777777" w:rsidR="00501229" w:rsidRPr="008243EA" w:rsidRDefault="00501229" w:rsidP="00501229">
      <w:pPr>
        <w:rPr>
          <w:rFonts w:ascii="Arial" w:hAnsi="Arial" w:cs="Arial"/>
          <w:szCs w:val="24"/>
        </w:rPr>
      </w:pPr>
      <w:r w:rsidRPr="008243EA">
        <w:rPr>
          <w:rFonts w:ascii="Arial" w:hAnsi="Arial" w:cs="Arial"/>
          <w:szCs w:val="24"/>
        </w:rPr>
        <w:t>Ventilation: Adequate ventilation must be maintained when using cleaning agents to minimize inhalation risks.</w:t>
      </w:r>
    </w:p>
    <w:p w14:paraId="2DDEF9C5" w14:textId="77777777" w:rsidR="00501229" w:rsidRPr="008243EA" w:rsidRDefault="00501229" w:rsidP="00501229">
      <w:pPr>
        <w:rPr>
          <w:rFonts w:ascii="Arial" w:hAnsi="Arial" w:cs="Arial"/>
          <w:szCs w:val="24"/>
        </w:rPr>
      </w:pPr>
      <w:r w:rsidRPr="008243EA">
        <w:rPr>
          <w:rFonts w:ascii="Arial" w:hAnsi="Arial" w:cs="Arial"/>
          <w:szCs w:val="24"/>
        </w:rPr>
        <w:t>3. Ergonomics</w:t>
      </w:r>
    </w:p>
    <w:p w14:paraId="5E20D90D" w14:textId="115429A1" w:rsidR="00501229" w:rsidRPr="008243EA" w:rsidRDefault="00501229" w:rsidP="00501229">
      <w:pPr>
        <w:rPr>
          <w:rFonts w:ascii="Arial" w:hAnsi="Arial" w:cs="Arial"/>
          <w:szCs w:val="24"/>
        </w:rPr>
      </w:pPr>
      <w:r w:rsidRPr="008243EA">
        <w:rPr>
          <w:rFonts w:ascii="Arial" w:hAnsi="Arial" w:cs="Arial"/>
          <w:szCs w:val="24"/>
        </w:rPr>
        <w:t>Lifting Techniques: Train staff on proper lifting techniques to prevent strains and injuries. Use mechanical aids for heavy items.</w:t>
      </w:r>
      <w:r w:rsidR="007E1FEC" w:rsidRPr="008243EA">
        <w:rPr>
          <w:rFonts w:ascii="Arial" w:hAnsi="Arial" w:cs="Arial"/>
          <w:szCs w:val="24"/>
        </w:rPr>
        <w:t xml:space="preserve"> </w:t>
      </w:r>
      <w:r w:rsidR="00B33760" w:rsidRPr="008243EA">
        <w:rPr>
          <w:rFonts w:ascii="Arial" w:hAnsi="Arial" w:cs="Arial"/>
          <w:szCs w:val="24"/>
        </w:rPr>
        <w:t>(</w:t>
      </w:r>
      <w:r w:rsidR="007E1FEC" w:rsidRPr="008243EA">
        <w:rPr>
          <w:rFonts w:ascii="Arial" w:hAnsi="Arial" w:cs="Arial"/>
          <w:szCs w:val="24"/>
        </w:rPr>
        <w:t>Michael</w:t>
      </w:r>
      <w:r w:rsidR="00B33760" w:rsidRPr="008243EA">
        <w:rPr>
          <w:rFonts w:ascii="Arial" w:hAnsi="Arial" w:cs="Arial"/>
          <w:szCs w:val="24"/>
        </w:rPr>
        <w:t xml:space="preserve"> et. al. 2006)</w:t>
      </w:r>
    </w:p>
    <w:p w14:paraId="2D33A370" w14:textId="6614A48B" w:rsidR="00501229" w:rsidRPr="008243EA" w:rsidRDefault="00501229" w:rsidP="00501229">
      <w:pPr>
        <w:rPr>
          <w:rFonts w:ascii="Arial" w:hAnsi="Arial" w:cs="Arial"/>
          <w:szCs w:val="24"/>
        </w:rPr>
      </w:pPr>
      <w:r w:rsidRPr="008243EA">
        <w:rPr>
          <w:rFonts w:ascii="Arial" w:hAnsi="Arial" w:cs="Arial"/>
          <w:szCs w:val="24"/>
        </w:rPr>
        <w:t>Breaks: Encourage short breaks to prevent fatigue during extended cleaning sessions.</w:t>
      </w:r>
      <w:r w:rsidR="00D858EC" w:rsidRPr="008243EA">
        <w:rPr>
          <w:rFonts w:ascii="Arial" w:hAnsi="Arial" w:cs="Arial"/>
          <w:szCs w:val="24"/>
        </w:rPr>
        <w:t xml:space="preserve"> (Casado 2012)</w:t>
      </w:r>
    </w:p>
    <w:p w14:paraId="3111BFC1" w14:textId="77777777" w:rsidR="00501229" w:rsidRPr="008243EA" w:rsidRDefault="00501229" w:rsidP="00501229">
      <w:pPr>
        <w:rPr>
          <w:rFonts w:ascii="Arial" w:hAnsi="Arial" w:cs="Arial"/>
          <w:b/>
          <w:bCs/>
          <w:szCs w:val="24"/>
        </w:rPr>
      </w:pPr>
      <w:r w:rsidRPr="008243EA">
        <w:rPr>
          <w:rFonts w:ascii="Arial" w:hAnsi="Arial" w:cs="Arial"/>
          <w:b/>
          <w:bCs/>
          <w:szCs w:val="24"/>
        </w:rPr>
        <w:t>Procedures</w:t>
      </w:r>
    </w:p>
    <w:p w14:paraId="10F60E35" w14:textId="77777777" w:rsidR="00501229" w:rsidRPr="008243EA" w:rsidRDefault="00501229" w:rsidP="00501229">
      <w:pPr>
        <w:rPr>
          <w:rFonts w:ascii="Arial" w:hAnsi="Arial" w:cs="Arial"/>
          <w:szCs w:val="24"/>
        </w:rPr>
      </w:pPr>
      <w:r w:rsidRPr="008243EA">
        <w:rPr>
          <w:rFonts w:ascii="Arial" w:hAnsi="Arial" w:cs="Arial"/>
          <w:szCs w:val="24"/>
        </w:rPr>
        <w:t>1. Room Inspection</w:t>
      </w:r>
    </w:p>
    <w:p w14:paraId="4A8BB87B" w14:textId="77777777" w:rsidR="00501229" w:rsidRPr="008243EA" w:rsidRDefault="00501229" w:rsidP="00501229">
      <w:pPr>
        <w:rPr>
          <w:rFonts w:ascii="Arial" w:hAnsi="Arial" w:cs="Arial"/>
          <w:szCs w:val="24"/>
        </w:rPr>
      </w:pPr>
      <w:r w:rsidRPr="008243EA">
        <w:rPr>
          <w:rFonts w:ascii="Arial" w:hAnsi="Arial" w:cs="Arial"/>
          <w:szCs w:val="24"/>
        </w:rPr>
        <w:t>Identify Hazards: Before cleaning, inspect the room for potential hazards such as loose wires, broken glass, or malfunctioning appliances.</w:t>
      </w:r>
    </w:p>
    <w:p w14:paraId="6D312D7C" w14:textId="77777777" w:rsidR="00501229" w:rsidRPr="008243EA" w:rsidRDefault="00501229" w:rsidP="00501229">
      <w:pPr>
        <w:rPr>
          <w:rFonts w:ascii="Arial" w:hAnsi="Arial" w:cs="Arial"/>
          <w:szCs w:val="24"/>
        </w:rPr>
      </w:pPr>
      <w:r w:rsidRPr="008243EA">
        <w:rPr>
          <w:rFonts w:ascii="Arial" w:hAnsi="Arial" w:cs="Arial"/>
          <w:szCs w:val="24"/>
        </w:rPr>
        <w:t>2. Ventilation</w:t>
      </w:r>
    </w:p>
    <w:p w14:paraId="12AACFFB" w14:textId="77777777" w:rsidR="00501229" w:rsidRPr="008243EA" w:rsidRDefault="00501229" w:rsidP="00501229">
      <w:pPr>
        <w:rPr>
          <w:rFonts w:ascii="Arial" w:hAnsi="Arial" w:cs="Arial"/>
          <w:szCs w:val="24"/>
        </w:rPr>
      </w:pPr>
      <w:r w:rsidRPr="008243EA">
        <w:rPr>
          <w:rFonts w:ascii="Arial" w:hAnsi="Arial" w:cs="Arial"/>
          <w:szCs w:val="24"/>
        </w:rPr>
        <w:t>Air Out the Room: Open windows and doors to ensure proper ventilation before starting the cleaning process.</w:t>
      </w:r>
    </w:p>
    <w:p w14:paraId="3DF9933F" w14:textId="4E00CE9D" w:rsidR="00501229" w:rsidRPr="008243EA" w:rsidRDefault="00501229" w:rsidP="00501229">
      <w:pPr>
        <w:rPr>
          <w:rFonts w:ascii="Arial" w:hAnsi="Arial" w:cs="Arial"/>
          <w:szCs w:val="24"/>
        </w:rPr>
      </w:pPr>
      <w:r w:rsidRPr="008243EA">
        <w:rPr>
          <w:rFonts w:ascii="Arial" w:hAnsi="Arial" w:cs="Arial"/>
          <w:szCs w:val="24"/>
        </w:rPr>
        <w:t>3. Cleaning Process</w:t>
      </w:r>
      <w:r w:rsidR="00E175AA" w:rsidRPr="008243EA">
        <w:rPr>
          <w:rFonts w:ascii="Arial" w:hAnsi="Arial" w:cs="Arial"/>
          <w:szCs w:val="24"/>
        </w:rPr>
        <w:t xml:space="preserve"> (Jhonson 2018)</w:t>
      </w:r>
    </w:p>
    <w:p w14:paraId="2A92A12B" w14:textId="77777777" w:rsidR="00501229" w:rsidRPr="008243EA" w:rsidRDefault="00501229" w:rsidP="00501229">
      <w:pPr>
        <w:rPr>
          <w:rFonts w:ascii="Arial" w:hAnsi="Arial" w:cs="Arial"/>
          <w:szCs w:val="24"/>
        </w:rPr>
      </w:pPr>
      <w:r w:rsidRPr="008243EA">
        <w:rPr>
          <w:rFonts w:ascii="Arial" w:hAnsi="Arial" w:cs="Arial"/>
          <w:szCs w:val="24"/>
        </w:rPr>
        <w:t>Top-to-Bottom Approach: Start cleaning from the highest point (e.g., dusting shelves) to the lowest (e.g., vacuuming the floor) to avoid recontamination.</w:t>
      </w:r>
    </w:p>
    <w:p w14:paraId="563DBAD2" w14:textId="3178BE45" w:rsidR="00501229" w:rsidRPr="008243EA" w:rsidRDefault="00501229" w:rsidP="00501229">
      <w:pPr>
        <w:rPr>
          <w:rFonts w:ascii="Arial" w:hAnsi="Arial" w:cs="Arial"/>
          <w:szCs w:val="24"/>
        </w:rPr>
      </w:pPr>
      <w:r w:rsidRPr="008243EA">
        <w:rPr>
          <w:rFonts w:ascii="Arial" w:hAnsi="Arial" w:cs="Arial"/>
          <w:szCs w:val="24"/>
        </w:rPr>
        <w:t>Color-Coded Cleaning: Use color-coded cloths for different areas to prevent cross-contamination.</w:t>
      </w:r>
      <w:r w:rsidR="001072E4" w:rsidRPr="008243EA">
        <w:rPr>
          <w:rFonts w:ascii="Arial" w:hAnsi="Arial" w:cs="Arial"/>
          <w:szCs w:val="24"/>
        </w:rPr>
        <w:t xml:space="preserve"> (Fallon</w:t>
      </w:r>
      <w:r w:rsidR="00CA356C" w:rsidRPr="008243EA">
        <w:rPr>
          <w:rFonts w:ascii="Arial" w:hAnsi="Arial" w:cs="Arial"/>
          <w:szCs w:val="24"/>
        </w:rPr>
        <w:t>&amp;</w:t>
      </w:r>
      <w:r w:rsidR="001072E4" w:rsidRPr="008243EA">
        <w:rPr>
          <w:rFonts w:ascii="Arial" w:hAnsi="Arial" w:cs="Arial"/>
          <w:szCs w:val="24"/>
        </w:rPr>
        <w:t xml:space="preserve"> Rutherford 2010)</w:t>
      </w:r>
    </w:p>
    <w:p w14:paraId="39393295" w14:textId="77777777" w:rsidR="00456519" w:rsidRPr="008243EA" w:rsidRDefault="00456519" w:rsidP="00501229">
      <w:pPr>
        <w:rPr>
          <w:rFonts w:ascii="Arial" w:hAnsi="Arial" w:cs="Arial"/>
          <w:szCs w:val="24"/>
        </w:rPr>
      </w:pPr>
    </w:p>
    <w:p w14:paraId="19350014" w14:textId="30F4C513" w:rsidR="00501229" w:rsidRPr="008243EA" w:rsidRDefault="00501229" w:rsidP="00501229">
      <w:pPr>
        <w:rPr>
          <w:rFonts w:ascii="Arial" w:hAnsi="Arial" w:cs="Arial"/>
          <w:b/>
          <w:bCs/>
          <w:szCs w:val="24"/>
        </w:rPr>
      </w:pPr>
      <w:r w:rsidRPr="008243EA">
        <w:rPr>
          <w:rFonts w:ascii="Arial" w:hAnsi="Arial" w:cs="Arial"/>
          <w:b/>
          <w:bCs/>
          <w:szCs w:val="24"/>
        </w:rPr>
        <w:t>Equipment</w:t>
      </w:r>
    </w:p>
    <w:p w14:paraId="2150C76C" w14:textId="77777777" w:rsidR="00501229" w:rsidRPr="008243EA" w:rsidRDefault="00501229" w:rsidP="00501229">
      <w:pPr>
        <w:rPr>
          <w:rFonts w:ascii="Arial" w:hAnsi="Arial" w:cs="Arial"/>
          <w:szCs w:val="24"/>
        </w:rPr>
      </w:pPr>
      <w:r w:rsidRPr="008243EA">
        <w:rPr>
          <w:rFonts w:ascii="Arial" w:hAnsi="Arial" w:cs="Arial"/>
          <w:szCs w:val="24"/>
        </w:rPr>
        <w:t>Ensure that the following equipment is used and maintained properly:</w:t>
      </w:r>
    </w:p>
    <w:p w14:paraId="07D353E1" w14:textId="77777777" w:rsidR="00501229" w:rsidRPr="008243EA" w:rsidRDefault="00501229" w:rsidP="00501229">
      <w:pPr>
        <w:rPr>
          <w:rFonts w:ascii="Arial" w:hAnsi="Arial" w:cs="Arial"/>
          <w:szCs w:val="24"/>
        </w:rPr>
      </w:pPr>
      <w:r w:rsidRPr="008243EA">
        <w:rPr>
          <w:rFonts w:ascii="Arial" w:hAnsi="Arial" w:cs="Arial"/>
          <w:szCs w:val="24"/>
        </w:rPr>
        <w:t>High-quality vacuum cleaner</w:t>
      </w:r>
    </w:p>
    <w:p w14:paraId="5145A146" w14:textId="77777777" w:rsidR="00501229" w:rsidRPr="008243EA" w:rsidRDefault="00501229" w:rsidP="00501229">
      <w:pPr>
        <w:rPr>
          <w:rFonts w:ascii="Arial" w:hAnsi="Arial" w:cs="Arial"/>
          <w:szCs w:val="24"/>
        </w:rPr>
      </w:pPr>
      <w:r w:rsidRPr="008243EA">
        <w:rPr>
          <w:rFonts w:ascii="Arial" w:hAnsi="Arial" w:cs="Arial"/>
          <w:szCs w:val="24"/>
        </w:rPr>
        <w:lastRenderedPageBreak/>
        <w:t>Microfiber cloths and mop heads</w:t>
      </w:r>
    </w:p>
    <w:p w14:paraId="7748DFA8" w14:textId="77777777" w:rsidR="00501229" w:rsidRPr="008243EA" w:rsidRDefault="00501229" w:rsidP="00501229">
      <w:pPr>
        <w:rPr>
          <w:rFonts w:ascii="Arial" w:hAnsi="Arial" w:cs="Arial"/>
          <w:szCs w:val="24"/>
        </w:rPr>
      </w:pPr>
      <w:r w:rsidRPr="008243EA">
        <w:rPr>
          <w:rFonts w:ascii="Arial" w:hAnsi="Arial" w:cs="Arial"/>
          <w:szCs w:val="24"/>
        </w:rPr>
        <w:t>Non-abrasive cleaning pads</w:t>
      </w:r>
    </w:p>
    <w:p w14:paraId="41B91915" w14:textId="243958A1" w:rsidR="00501229" w:rsidRPr="008243EA" w:rsidRDefault="00501229" w:rsidP="00501229">
      <w:pPr>
        <w:rPr>
          <w:rFonts w:ascii="Arial" w:hAnsi="Arial" w:cs="Arial"/>
          <w:szCs w:val="24"/>
        </w:rPr>
      </w:pPr>
      <w:r w:rsidRPr="008243EA">
        <w:rPr>
          <w:rFonts w:ascii="Arial" w:hAnsi="Arial" w:cs="Arial"/>
          <w:szCs w:val="24"/>
        </w:rPr>
        <w:t>Extendable dusters for high surfaces</w:t>
      </w:r>
      <w:r w:rsidR="00222445" w:rsidRPr="008243EA">
        <w:rPr>
          <w:rFonts w:ascii="Arial" w:hAnsi="Arial" w:cs="Arial"/>
          <w:szCs w:val="24"/>
        </w:rPr>
        <w:t xml:space="preserve"> </w:t>
      </w:r>
    </w:p>
    <w:p w14:paraId="75040794" w14:textId="630786FB" w:rsidR="00501229" w:rsidRPr="008243EA" w:rsidRDefault="00501229" w:rsidP="00501229">
      <w:pPr>
        <w:rPr>
          <w:rFonts w:ascii="Arial" w:hAnsi="Arial" w:cs="Arial"/>
          <w:szCs w:val="24"/>
        </w:rPr>
      </w:pPr>
      <w:r w:rsidRPr="008243EA">
        <w:rPr>
          <w:rFonts w:ascii="Arial" w:hAnsi="Arial" w:cs="Arial"/>
          <w:szCs w:val="24"/>
        </w:rPr>
        <w:t>Trolleys for efficient transport of cleaning supplies</w:t>
      </w:r>
      <w:r w:rsidR="00222445" w:rsidRPr="008243EA">
        <w:rPr>
          <w:rFonts w:ascii="Arial" w:hAnsi="Arial" w:cs="Arial"/>
          <w:szCs w:val="24"/>
        </w:rPr>
        <w:t xml:space="preserve">  (HSE 2024)</w:t>
      </w:r>
    </w:p>
    <w:p w14:paraId="26934A18" w14:textId="77777777" w:rsidR="00456519" w:rsidRPr="008243EA" w:rsidRDefault="00456519" w:rsidP="00501229">
      <w:pPr>
        <w:rPr>
          <w:rFonts w:ascii="Arial" w:hAnsi="Arial" w:cs="Arial"/>
          <w:szCs w:val="24"/>
        </w:rPr>
      </w:pPr>
    </w:p>
    <w:p w14:paraId="36A3A783" w14:textId="77777777" w:rsidR="00501229" w:rsidRPr="008243EA" w:rsidRDefault="00501229" w:rsidP="00501229">
      <w:pPr>
        <w:rPr>
          <w:rFonts w:ascii="Arial" w:hAnsi="Arial" w:cs="Arial"/>
          <w:b/>
          <w:bCs/>
          <w:szCs w:val="24"/>
        </w:rPr>
      </w:pPr>
      <w:r w:rsidRPr="008243EA">
        <w:rPr>
          <w:rFonts w:ascii="Arial" w:hAnsi="Arial" w:cs="Arial"/>
          <w:b/>
          <w:bCs/>
          <w:szCs w:val="24"/>
        </w:rPr>
        <w:t>Hazard Mitigation</w:t>
      </w:r>
    </w:p>
    <w:p w14:paraId="3F5E120C" w14:textId="77777777" w:rsidR="00501229" w:rsidRPr="008243EA" w:rsidRDefault="00501229" w:rsidP="00501229">
      <w:pPr>
        <w:rPr>
          <w:rFonts w:ascii="Arial" w:hAnsi="Arial" w:cs="Arial"/>
          <w:szCs w:val="24"/>
        </w:rPr>
      </w:pPr>
      <w:r w:rsidRPr="008243EA">
        <w:rPr>
          <w:rFonts w:ascii="Arial" w:hAnsi="Arial" w:cs="Arial"/>
          <w:szCs w:val="24"/>
        </w:rPr>
        <w:t>1. Slips, Trips, and Falls</w:t>
      </w:r>
    </w:p>
    <w:p w14:paraId="16E73ED0" w14:textId="77777777" w:rsidR="00501229" w:rsidRPr="008243EA" w:rsidRDefault="00501229" w:rsidP="00501229">
      <w:pPr>
        <w:rPr>
          <w:rFonts w:ascii="Arial" w:hAnsi="Arial" w:cs="Arial"/>
          <w:szCs w:val="24"/>
        </w:rPr>
      </w:pPr>
      <w:r w:rsidRPr="008243EA">
        <w:rPr>
          <w:rFonts w:ascii="Arial" w:hAnsi="Arial" w:cs="Arial"/>
          <w:szCs w:val="24"/>
        </w:rPr>
        <w:t>Wet Floor Signs: Clearly display wet floor signs when cleaning bathrooms or using wet mops.</w:t>
      </w:r>
    </w:p>
    <w:p w14:paraId="40616CFB" w14:textId="77777777" w:rsidR="00501229" w:rsidRPr="008243EA" w:rsidRDefault="00501229" w:rsidP="00501229">
      <w:pPr>
        <w:rPr>
          <w:rFonts w:ascii="Arial" w:hAnsi="Arial" w:cs="Arial"/>
          <w:szCs w:val="24"/>
        </w:rPr>
      </w:pPr>
      <w:r w:rsidRPr="008243EA">
        <w:rPr>
          <w:rFonts w:ascii="Arial" w:hAnsi="Arial" w:cs="Arial"/>
          <w:szCs w:val="24"/>
        </w:rPr>
        <w:t>Cord Management: Secure and conceal cords to avoid tripping hazards.</w:t>
      </w:r>
    </w:p>
    <w:p w14:paraId="749EB498" w14:textId="77777777" w:rsidR="00501229" w:rsidRPr="008243EA" w:rsidRDefault="00501229" w:rsidP="00501229">
      <w:pPr>
        <w:rPr>
          <w:rFonts w:ascii="Arial" w:hAnsi="Arial" w:cs="Arial"/>
          <w:szCs w:val="24"/>
        </w:rPr>
      </w:pPr>
      <w:r w:rsidRPr="008243EA">
        <w:rPr>
          <w:rFonts w:ascii="Arial" w:hAnsi="Arial" w:cs="Arial"/>
          <w:szCs w:val="24"/>
        </w:rPr>
        <w:t>2. Chemical Exposure</w:t>
      </w:r>
    </w:p>
    <w:p w14:paraId="07831C24" w14:textId="77777777" w:rsidR="00501229" w:rsidRPr="008243EA" w:rsidRDefault="00501229" w:rsidP="00501229">
      <w:pPr>
        <w:rPr>
          <w:rFonts w:ascii="Arial" w:hAnsi="Arial" w:cs="Arial"/>
          <w:szCs w:val="24"/>
        </w:rPr>
      </w:pPr>
      <w:r w:rsidRPr="008243EA">
        <w:rPr>
          <w:rFonts w:ascii="Arial" w:hAnsi="Arial" w:cs="Arial"/>
          <w:szCs w:val="24"/>
        </w:rPr>
        <w:t>Labeling: Clearly label all cleaning products with instructions and warnings.</w:t>
      </w:r>
    </w:p>
    <w:p w14:paraId="4BDB3A5D" w14:textId="77777777" w:rsidR="00501229" w:rsidRPr="008243EA" w:rsidRDefault="00501229" w:rsidP="00501229">
      <w:pPr>
        <w:rPr>
          <w:rFonts w:ascii="Arial" w:hAnsi="Arial" w:cs="Arial"/>
          <w:szCs w:val="24"/>
        </w:rPr>
      </w:pPr>
      <w:r w:rsidRPr="008243EA">
        <w:rPr>
          <w:rFonts w:ascii="Arial" w:hAnsi="Arial" w:cs="Arial"/>
          <w:szCs w:val="24"/>
        </w:rPr>
        <w:t>Training: Provide comprehensive training on the proper use and handling of cleaning chemicals.</w:t>
      </w:r>
    </w:p>
    <w:p w14:paraId="345ADED9" w14:textId="77777777" w:rsidR="00501229" w:rsidRPr="008243EA" w:rsidRDefault="00501229" w:rsidP="00501229">
      <w:pPr>
        <w:rPr>
          <w:rFonts w:ascii="Arial" w:hAnsi="Arial" w:cs="Arial"/>
          <w:szCs w:val="24"/>
        </w:rPr>
      </w:pPr>
      <w:r w:rsidRPr="008243EA">
        <w:rPr>
          <w:rFonts w:ascii="Arial" w:hAnsi="Arial" w:cs="Arial"/>
          <w:szCs w:val="24"/>
        </w:rPr>
        <w:t>3. Ergonomic Hazards</w:t>
      </w:r>
    </w:p>
    <w:p w14:paraId="1D23F53D" w14:textId="77777777" w:rsidR="00501229" w:rsidRPr="008243EA" w:rsidRDefault="00501229" w:rsidP="00501229">
      <w:pPr>
        <w:rPr>
          <w:rFonts w:ascii="Arial" w:hAnsi="Arial" w:cs="Arial"/>
          <w:szCs w:val="24"/>
        </w:rPr>
      </w:pPr>
      <w:r w:rsidRPr="008243EA">
        <w:rPr>
          <w:rFonts w:ascii="Arial" w:hAnsi="Arial" w:cs="Arial"/>
          <w:szCs w:val="24"/>
        </w:rPr>
        <w:t>Adjustable Tools: Use adjustable handles on mops and dusters to accommodate different staff heights.</w:t>
      </w:r>
    </w:p>
    <w:p w14:paraId="0783E6CD" w14:textId="36BDEEF1" w:rsidR="00501229" w:rsidRPr="008243EA" w:rsidRDefault="00501229" w:rsidP="00501229">
      <w:pPr>
        <w:rPr>
          <w:rFonts w:ascii="Arial" w:hAnsi="Arial" w:cs="Arial"/>
          <w:szCs w:val="24"/>
        </w:rPr>
      </w:pPr>
      <w:r w:rsidRPr="008243EA">
        <w:rPr>
          <w:rFonts w:ascii="Arial" w:hAnsi="Arial" w:cs="Arial"/>
          <w:szCs w:val="24"/>
        </w:rPr>
        <w:t>Anti-Fatigue Mats: Place anti-fatigue mats in areas where staff stands for extended periods.</w:t>
      </w:r>
      <w:r w:rsidR="00CC11B0" w:rsidRPr="008243EA">
        <w:rPr>
          <w:rFonts w:ascii="Arial" w:hAnsi="Arial" w:cs="Arial"/>
          <w:szCs w:val="24"/>
        </w:rPr>
        <w:t xml:space="preserve"> (Smith et.al. 2017)</w:t>
      </w:r>
    </w:p>
    <w:p w14:paraId="17A86A04" w14:textId="1B251D47" w:rsidR="00501229" w:rsidRPr="008243EA" w:rsidRDefault="00C962A9" w:rsidP="00501229">
      <w:pPr>
        <w:rPr>
          <w:rFonts w:ascii="Arial" w:hAnsi="Arial" w:cs="Arial"/>
          <w:szCs w:val="24"/>
        </w:rPr>
      </w:pPr>
      <w:r w:rsidRPr="008243EA">
        <w:rPr>
          <w:rFonts w:ascii="Arial" w:hAnsi="Arial" w:cs="Arial"/>
          <w:szCs w:val="24"/>
        </w:rPr>
        <w:t xml:space="preserve">Crew Hall Hotel and Spa </w:t>
      </w:r>
      <w:r w:rsidR="00501229" w:rsidRPr="008243EA">
        <w:rPr>
          <w:rFonts w:ascii="Arial" w:hAnsi="Arial" w:cs="Arial"/>
          <w:szCs w:val="24"/>
        </w:rPr>
        <w:t>is committed to fostering a safe and secure working environment. By adhering to these guidelines, we ensure the health and safety of our housekeeping staff and maintain the highest standards in cleanliness for our guests.</w:t>
      </w:r>
    </w:p>
    <w:p w14:paraId="7ADC05CB" w14:textId="5648B5B3" w:rsidR="001749FD" w:rsidRPr="008243EA" w:rsidRDefault="001749FD" w:rsidP="001749FD">
      <w:pPr>
        <w:widowControl w:val="0"/>
        <w:autoSpaceDE w:val="0"/>
        <w:autoSpaceDN w:val="0"/>
        <w:spacing w:after="0" w:line="240" w:lineRule="auto"/>
        <w:jc w:val="center"/>
        <w:rPr>
          <w:rFonts w:ascii="Arial" w:eastAsia="Times New Roman" w:hAnsi="Arial" w:cs="Arial"/>
          <w:color w:val="000000"/>
          <w:szCs w:val="24"/>
          <w:shd w:val="clear" w:color="auto" w:fill="FFFFFF"/>
          <w:lang w:val="en-US"/>
        </w:rPr>
      </w:pPr>
    </w:p>
    <w:p w14:paraId="1DF6A26F" w14:textId="1ED7DA2D" w:rsidR="00592A7E" w:rsidRPr="008243EA" w:rsidRDefault="00592A7E">
      <w:pPr>
        <w:rPr>
          <w:rFonts w:ascii="Arial" w:hAnsi="Arial" w:cs="Arial"/>
          <w:b/>
          <w:bCs/>
          <w:szCs w:val="24"/>
        </w:rPr>
      </w:pPr>
    </w:p>
    <w:p w14:paraId="110F8794" w14:textId="7A69CCA8" w:rsidR="00330917" w:rsidRPr="008243EA" w:rsidRDefault="00330917">
      <w:pPr>
        <w:rPr>
          <w:rFonts w:ascii="Arial" w:hAnsi="Arial" w:cs="Arial"/>
          <w:b/>
          <w:bCs/>
          <w:szCs w:val="24"/>
        </w:rPr>
      </w:pPr>
    </w:p>
    <w:p w14:paraId="51B5B879" w14:textId="77777777" w:rsidR="00840816" w:rsidRPr="008243EA" w:rsidRDefault="00840816">
      <w:pPr>
        <w:rPr>
          <w:rFonts w:ascii="Arial" w:hAnsi="Arial" w:cs="Arial"/>
          <w:b/>
          <w:bCs/>
          <w:szCs w:val="24"/>
        </w:rPr>
      </w:pPr>
    </w:p>
    <w:p w14:paraId="28987ABF" w14:textId="77777777" w:rsidR="00840816" w:rsidRPr="008243EA" w:rsidRDefault="00840816">
      <w:pPr>
        <w:rPr>
          <w:rFonts w:ascii="Arial" w:hAnsi="Arial" w:cs="Arial"/>
          <w:b/>
          <w:bCs/>
          <w:szCs w:val="24"/>
        </w:rPr>
      </w:pPr>
    </w:p>
    <w:p w14:paraId="16FD97BB" w14:textId="77777777" w:rsidR="00840816" w:rsidRPr="008243EA" w:rsidRDefault="00840816">
      <w:pPr>
        <w:rPr>
          <w:rFonts w:ascii="Arial" w:hAnsi="Arial" w:cs="Arial"/>
          <w:b/>
          <w:bCs/>
          <w:szCs w:val="24"/>
        </w:rPr>
      </w:pPr>
    </w:p>
    <w:p w14:paraId="74644143" w14:textId="77777777" w:rsidR="00840816" w:rsidRPr="008243EA" w:rsidRDefault="00840816">
      <w:pPr>
        <w:rPr>
          <w:rFonts w:ascii="Arial" w:hAnsi="Arial" w:cs="Arial"/>
          <w:b/>
          <w:bCs/>
          <w:szCs w:val="24"/>
        </w:rPr>
      </w:pPr>
    </w:p>
    <w:p w14:paraId="3F4F43AE" w14:textId="77777777" w:rsidR="00840816" w:rsidRPr="008243EA" w:rsidRDefault="00840816">
      <w:pPr>
        <w:rPr>
          <w:rFonts w:ascii="Arial" w:hAnsi="Arial" w:cs="Arial"/>
          <w:b/>
          <w:bCs/>
          <w:szCs w:val="24"/>
        </w:rPr>
      </w:pPr>
    </w:p>
    <w:p w14:paraId="76725420" w14:textId="77777777" w:rsidR="00840816" w:rsidRPr="008243EA" w:rsidRDefault="00840816">
      <w:pPr>
        <w:rPr>
          <w:rFonts w:ascii="Arial" w:hAnsi="Arial" w:cs="Arial"/>
          <w:b/>
          <w:bCs/>
          <w:szCs w:val="24"/>
        </w:rPr>
      </w:pPr>
    </w:p>
    <w:p w14:paraId="255A0EB2" w14:textId="77777777" w:rsidR="00840816" w:rsidRPr="008243EA" w:rsidRDefault="00840816">
      <w:pPr>
        <w:rPr>
          <w:rFonts w:ascii="Arial" w:hAnsi="Arial" w:cs="Arial"/>
          <w:b/>
          <w:bCs/>
          <w:szCs w:val="24"/>
        </w:rPr>
      </w:pPr>
    </w:p>
    <w:p w14:paraId="1839F4BD" w14:textId="77777777" w:rsidR="00840816" w:rsidRPr="008243EA" w:rsidRDefault="00840816">
      <w:pPr>
        <w:rPr>
          <w:rFonts w:ascii="Arial" w:hAnsi="Arial" w:cs="Arial"/>
          <w:b/>
          <w:bCs/>
          <w:szCs w:val="24"/>
        </w:rPr>
      </w:pPr>
    </w:p>
    <w:p w14:paraId="6970BEAC" w14:textId="77777777" w:rsidR="00840816" w:rsidRPr="008243EA" w:rsidRDefault="00840816">
      <w:pPr>
        <w:rPr>
          <w:rFonts w:ascii="Arial" w:hAnsi="Arial" w:cs="Arial"/>
          <w:b/>
          <w:bCs/>
          <w:szCs w:val="24"/>
        </w:rPr>
      </w:pPr>
    </w:p>
    <w:p w14:paraId="7CC93A05" w14:textId="77777777" w:rsidR="00840816" w:rsidRPr="008243EA" w:rsidRDefault="00840816">
      <w:pPr>
        <w:rPr>
          <w:rFonts w:ascii="Arial" w:hAnsi="Arial" w:cs="Arial"/>
          <w:b/>
          <w:bCs/>
          <w:szCs w:val="24"/>
        </w:rPr>
      </w:pPr>
    </w:p>
    <w:p w14:paraId="4A0953CE" w14:textId="77777777" w:rsidR="00840816" w:rsidRPr="008243EA" w:rsidRDefault="00840816">
      <w:pPr>
        <w:rPr>
          <w:rFonts w:ascii="Arial" w:hAnsi="Arial" w:cs="Arial"/>
          <w:b/>
          <w:bCs/>
          <w:szCs w:val="24"/>
        </w:rPr>
      </w:pPr>
    </w:p>
    <w:p w14:paraId="665C73C1" w14:textId="77777777" w:rsidR="00840816" w:rsidRPr="008243EA" w:rsidRDefault="00840816">
      <w:pPr>
        <w:rPr>
          <w:rFonts w:ascii="Arial" w:hAnsi="Arial" w:cs="Arial"/>
          <w:b/>
          <w:bCs/>
          <w:szCs w:val="24"/>
        </w:rPr>
      </w:pPr>
    </w:p>
    <w:p w14:paraId="19DF9564" w14:textId="77777777" w:rsidR="00840816" w:rsidRPr="008243EA" w:rsidRDefault="00840816">
      <w:pPr>
        <w:rPr>
          <w:rFonts w:ascii="Arial" w:hAnsi="Arial" w:cs="Arial"/>
          <w:b/>
          <w:bCs/>
          <w:szCs w:val="24"/>
        </w:rPr>
      </w:pPr>
    </w:p>
    <w:p w14:paraId="548D852E" w14:textId="32E239B6" w:rsidR="00697D92" w:rsidRPr="008243EA" w:rsidRDefault="00697D92" w:rsidP="0084081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b/>
          <w:bCs/>
          <w:color w:val="auto"/>
          <w:sz w:val="24"/>
          <w:szCs w:val="24"/>
        </w:rPr>
      </w:pPr>
      <w:r w:rsidRPr="008243EA">
        <w:rPr>
          <w:rFonts w:ascii="Arial" w:hAnsi="Arial" w:cs="Arial"/>
          <w:b/>
          <w:bCs/>
          <w:color w:val="auto"/>
          <w:sz w:val="24"/>
          <w:szCs w:val="24"/>
        </w:rPr>
        <w:t>Reference</w:t>
      </w:r>
      <w:r w:rsidR="00840816" w:rsidRPr="008243EA">
        <w:rPr>
          <w:rFonts w:ascii="Arial" w:hAnsi="Arial" w:cs="Arial"/>
          <w:b/>
          <w:bCs/>
          <w:color w:val="auto"/>
          <w:sz w:val="24"/>
          <w:szCs w:val="24"/>
        </w:rPr>
        <w:t xml:space="preserve"> List </w:t>
      </w:r>
    </w:p>
    <w:p w14:paraId="7A2396A1" w14:textId="77777777" w:rsidR="00697D92" w:rsidRPr="008243EA" w:rsidRDefault="00697D92" w:rsidP="00697D92">
      <w:pPr>
        <w:rPr>
          <w:rFonts w:ascii="Arial" w:hAnsi="Arial" w:cs="Arial"/>
          <w:szCs w:val="24"/>
        </w:rPr>
      </w:pPr>
    </w:p>
    <w:p w14:paraId="36E29E5C" w14:textId="77777777" w:rsidR="00D858EC" w:rsidRPr="008243EA" w:rsidRDefault="00D858EC" w:rsidP="00697D92">
      <w:pPr>
        <w:rPr>
          <w:rFonts w:ascii="Arial" w:hAnsi="Arial" w:cs="Arial"/>
          <w:szCs w:val="24"/>
        </w:rPr>
      </w:pPr>
    </w:p>
    <w:p w14:paraId="31E8D13C" w14:textId="3A0A1E29" w:rsidR="00D858EC" w:rsidRPr="008243EA" w:rsidRDefault="00D858EC" w:rsidP="00697D92">
      <w:pPr>
        <w:rPr>
          <w:rFonts w:ascii="Arial" w:hAnsi="Arial" w:cs="Arial"/>
          <w:szCs w:val="24"/>
        </w:rPr>
      </w:pPr>
      <w:r w:rsidRPr="008243EA">
        <w:rPr>
          <w:rFonts w:ascii="Arial" w:hAnsi="Arial" w:cs="Arial"/>
          <w:szCs w:val="24"/>
        </w:rPr>
        <w:t>Casado, M. (2012) Housekeeping Management. London: Wiley.</w:t>
      </w:r>
    </w:p>
    <w:p w14:paraId="0E2A87E1" w14:textId="5512446B" w:rsidR="0001779B" w:rsidRPr="008243EA" w:rsidRDefault="0001779B" w:rsidP="00697D92">
      <w:pPr>
        <w:rPr>
          <w:rFonts w:ascii="Arial" w:hAnsi="Arial" w:cs="Arial"/>
          <w:szCs w:val="24"/>
        </w:rPr>
      </w:pPr>
      <w:r w:rsidRPr="008243EA">
        <w:rPr>
          <w:rFonts w:ascii="Arial" w:hAnsi="Arial" w:cs="Arial"/>
          <w:szCs w:val="24"/>
        </w:rPr>
        <w:t xml:space="preserve">Coursera, 2023., What Is Effective Communication? Skills for Work, School, and Life, What Is Effective Communication? Skills for Work, School, and Life | Coursera [Accessed </w:t>
      </w:r>
      <w:r w:rsidRPr="008243EA">
        <w:rPr>
          <w:rFonts w:ascii="Arial" w:hAnsi="Arial" w:cs="Arial"/>
          <w:szCs w:val="24"/>
        </w:rPr>
        <w:t>21</w:t>
      </w:r>
      <w:r w:rsidRPr="008243EA">
        <w:rPr>
          <w:rFonts w:ascii="Arial" w:hAnsi="Arial" w:cs="Arial"/>
          <w:szCs w:val="24"/>
        </w:rPr>
        <w:t>.</w:t>
      </w:r>
      <w:r w:rsidRPr="008243EA">
        <w:rPr>
          <w:rFonts w:ascii="Arial" w:hAnsi="Arial" w:cs="Arial"/>
          <w:szCs w:val="24"/>
        </w:rPr>
        <w:t>02</w:t>
      </w:r>
      <w:r w:rsidRPr="008243EA">
        <w:rPr>
          <w:rFonts w:ascii="Arial" w:hAnsi="Arial" w:cs="Arial"/>
          <w:szCs w:val="24"/>
        </w:rPr>
        <w:t>.202</w:t>
      </w:r>
      <w:r w:rsidRPr="008243EA">
        <w:rPr>
          <w:rFonts w:ascii="Arial" w:hAnsi="Arial" w:cs="Arial"/>
          <w:szCs w:val="24"/>
        </w:rPr>
        <w:t>4</w:t>
      </w:r>
      <w:r w:rsidRPr="008243EA">
        <w:rPr>
          <w:rFonts w:ascii="Arial" w:hAnsi="Arial" w:cs="Arial"/>
          <w:szCs w:val="24"/>
        </w:rPr>
        <w:t>]</w:t>
      </w:r>
    </w:p>
    <w:p w14:paraId="4A9C169A" w14:textId="02A699C5" w:rsidR="00B45ED4" w:rsidRPr="008243EA" w:rsidRDefault="00B45ED4" w:rsidP="00B45ED4">
      <w:pPr>
        <w:rPr>
          <w:rFonts w:ascii="Arial" w:hAnsi="Arial" w:cs="Arial"/>
          <w:szCs w:val="24"/>
        </w:rPr>
      </w:pPr>
      <w:r w:rsidRPr="008243EA">
        <w:rPr>
          <w:rFonts w:ascii="Arial" w:hAnsi="Arial" w:cs="Arial"/>
          <w:szCs w:val="24"/>
        </w:rPr>
        <w:t>Fallon, M. &amp; Rutherford, D. (2010) Hotel Management and</w:t>
      </w:r>
      <w:r w:rsidR="001072E4" w:rsidRPr="008243EA">
        <w:rPr>
          <w:rFonts w:ascii="Arial" w:hAnsi="Arial" w:cs="Arial"/>
          <w:szCs w:val="24"/>
        </w:rPr>
        <w:t xml:space="preserve"> </w:t>
      </w:r>
      <w:r w:rsidRPr="008243EA">
        <w:rPr>
          <w:rFonts w:ascii="Arial" w:hAnsi="Arial" w:cs="Arial"/>
          <w:szCs w:val="24"/>
        </w:rPr>
        <w:t>Operations. London: Pearson.</w:t>
      </w:r>
    </w:p>
    <w:p w14:paraId="7AA92A24" w14:textId="17DF862E" w:rsidR="00001F49" w:rsidRPr="008243EA" w:rsidRDefault="00001F49" w:rsidP="00697D92">
      <w:pPr>
        <w:rPr>
          <w:rFonts w:ascii="Arial" w:hAnsi="Arial" w:cs="Arial"/>
          <w:szCs w:val="24"/>
        </w:rPr>
      </w:pPr>
      <w:r w:rsidRPr="008243EA">
        <w:rPr>
          <w:rFonts w:ascii="Arial" w:hAnsi="Arial" w:cs="Arial"/>
          <w:szCs w:val="24"/>
        </w:rPr>
        <w:t>Gibbs, G. (1988). Learning by Doing: A guide to teaching and learning methods. Further Education Unit. Oxford: Oxford Polytechnic</w:t>
      </w:r>
    </w:p>
    <w:p w14:paraId="0CB821DA" w14:textId="05656497" w:rsidR="003658F6" w:rsidRPr="008243EA" w:rsidRDefault="003658F6" w:rsidP="00697D92">
      <w:pPr>
        <w:rPr>
          <w:rFonts w:ascii="Arial" w:hAnsi="Arial" w:cs="Arial"/>
          <w:szCs w:val="24"/>
        </w:rPr>
      </w:pPr>
      <w:r w:rsidRPr="008243EA">
        <w:rPr>
          <w:rFonts w:ascii="Arial" w:hAnsi="Arial" w:cs="Arial"/>
          <w:szCs w:val="24"/>
        </w:rPr>
        <w:t xml:space="preserve">HSE (2024) </w:t>
      </w:r>
      <w:hyperlink r:id="rId8" w:history="1">
        <w:r w:rsidRPr="008243EA">
          <w:rPr>
            <w:rStyle w:val="Hyperlink"/>
            <w:rFonts w:ascii="Arial" w:hAnsi="Arial" w:cs="Arial"/>
            <w:szCs w:val="24"/>
          </w:rPr>
          <w:t>Legislation - HSE</w:t>
        </w:r>
      </w:hyperlink>
      <w:r w:rsidRPr="008243EA">
        <w:rPr>
          <w:rFonts w:ascii="Arial" w:hAnsi="Arial" w:cs="Arial"/>
          <w:szCs w:val="24"/>
        </w:rPr>
        <w:t xml:space="preserve"> [Accessed 20.02.2024]</w:t>
      </w:r>
    </w:p>
    <w:p w14:paraId="64579853" w14:textId="65F2249D" w:rsidR="00E175AA" w:rsidRPr="008243EA" w:rsidRDefault="00E175AA" w:rsidP="00697D92">
      <w:pPr>
        <w:rPr>
          <w:rFonts w:ascii="Arial" w:hAnsi="Arial" w:cs="Arial"/>
          <w:szCs w:val="24"/>
        </w:rPr>
      </w:pPr>
      <w:r w:rsidRPr="008243EA">
        <w:rPr>
          <w:rFonts w:ascii="Arial" w:hAnsi="Arial" w:cs="Arial"/>
          <w:szCs w:val="24"/>
        </w:rPr>
        <w:t>Johnson, A. (2018). The Importance of Attention to Detail in Housekeeping. Hotelier Middle</w:t>
      </w:r>
    </w:p>
    <w:p w14:paraId="4393FC2B" w14:textId="748818BC" w:rsidR="00394A2F" w:rsidRPr="008243EA" w:rsidRDefault="00394A2F" w:rsidP="00697D92">
      <w:pPr>
        <w:rPr>
          <w:rFonts w:ascii="Arial" w:hAnsi="Arial" w:cs="Arial"/>
          <w:szCs w:val="24"/>
        </w:rPr>
      </w:pPr>
      <w:r w:rsidRPr="008243EA">
        <w:rPr>
          <w:rFonts w:ascii="Arial" w:hAnsi="Arial" w:cs="Arial"/>
          <w:szCs w:val="24"/>
        </w:rPr>
        <w:t>Jones, 2020,.,"Time management allows housekeeping teams to maintain a consistent workflow, ensuring that guests experience minimal disruptions during their stay."</w:t>
      </w:r>
    </w:p>
    <w:p w14:paraId="4285B5AE" w14:textId="483EBFAF" w:rsidR="00B33760" w:rsidRPr="008243EA" w:rsidRDefault="00B33760" w:rsidP="00B33760">
      <w:pPr>
        <w:rPr>
          <w:rFonts w:ascii="Arial" w:hAnsi="Arial" w:cs="Arial"/>
          <w:szCs w:val="24"/>
        </w:rPr>
      </w:pPr>
      <w:r w:rsidRPr="008243EA">
        <w:rPr>
          <w:rFonts w:ascii="Arial" w:hAnsi="Arial" w:cs="Arial"/>
          <w:szCs w:val="24"/>
        </w:rPr>
        <w:t>Michael J. O'Fallon, Denney G. Rutherford,2006, Hotel Management and Operations</w:t>
      </w:r>
      <w:r w:rsidRPr="008243EA">
        <w:rPr>
          <w:rFonts w:ascii="Arial" w:hAnsi="Arial" w:cs="Arial"/>
          <w:szCs w:val="24"/>
        </w:rPr>
        <w:t xml:space="preserve"> </w:t>
      </w:r>
      <w:r w:rsidRPr="008243EA">
        <w:rPr>
          <w:rFonts w:ascii="Arial" w:hAnsi="Arial" w:cs="Arial"/>
          <w:szCs w:val="24"/>
        </w:rPr>
        <w:t>Wood R. C., 2015 "Hospitality Management: A Brief Introduction"</w:t>
      </w:r>
    </w:p>
    <w:p w14:paraId="14AE09DF" w14:textId="1C9E76CE" w:rsidR="0066304B" w:rsidRPr="008243EA" w:rsidRDefault="0066304B" w:rsidP="0066304B">
      <w:pPr>
        <w:rPr>
          <w:rFonts w:ascii="Arial" w:hAnsi="Arial" w:cs="Arial"/>
          <w:szCs w:val="24"/>
        </w:rPr>
      </w:pPr>
      <w:r w:rsidRPr="008243EA">
        <w:rPr>
          <w:rFonts w:ascii="Arial" w:hAnsi="Arial" w:cs="Arial"/>
          <w:szCs w:val="24"/>
        </w:rPr>
        <w:t>Raghubalan, G. and Raghubalan, S. (2016) Hotel</w:t>
      </w:r>
      <w:r w:rsidRPr="008243EA">
        <w:rPr>
          <w:rFonts w:ascii="Arial" w:hAnsi="Arial" w:cs="Arial"/>
          <w:szCs w:val="24"/>
        </w:rPr>
        <w:t xml:space="preserve"> </w:t>
      </w:r>
      <w:r w:rsidRPr="008243EA">
        <w:rPr>
          <w:rFonts w:ascii="Arial" w:hAnsi="Arial" w:cs="Arial"/>
          <w:szCs w:val="24"/>
        </w:rPr>
        <w:t>Housekeeping - Operations And Management. 3rd ed.</w:t>
      </w:r>
    </w:p>
    <w:p w14:paraId="02F00ED6" w14:textId="73B2766B" w:rsidR="00CC11B0" w:rsidRPr="008243EA" w:rsidRDefault="00CC11B0" w:rsidP="0066304B">
      <w:pPr>
        <w:rPr>
          <w:rFonts w:ascii="Arial" w:hAnsi="Arial" w:cs="Arial"/>
          <w:szCs w:val="24"/>
        </w:rPr>
      </w:pPr>
      <w:r w:rsidRPr="008243EA">
        <w:rPr>
          <w:rFonts w:ascii="Arial" w:hAnsi="Arial" w:cs="Arial"/>
          <w:szCs w:val="24"/>
        </w:rPr>
        <w:t xml:space="preserve">Smith, T. D., DeJoy, D. M., Dyal, M. A., &amp; Huang, G. (2017). Impact of Safety Climate on Hazard Recognition and Safety Risk Perception. </w:t>
      </w:r>
      <w:r w:rsidRPr="008243EA">
        <w:rPr>
          <w:rFonts w:ascii="Arial" w:hAnsi="Arial" w:cs="Arial"/>
          <w:i/>
          <w:iCs/>
          <w:szCs w:val="24"/>
        </w:rPr>
        <w:t>Journal of Safety Research</w:t>
      </w:r>
      <w:r w:rsidRPr="008243EA">
        <w:rPr>
          <w:rFonts w:ascii="Arial" w:hAnsi="Arial" w:cs="Arial"/>
          <w:szCs w:val="24"/>
        </w:rPr>
        <w:t>, 60, 7–17.</w:t>
      </w:r>
    </w:p>
    <w:p w14:paraId="3A489674" w14:textId="676ED4C3" w:rsidR="009B27DE" w:rsidRPr="008243EA" w:rsidRDefault="009B27DE" w:rsidP="0066304B">
      <w:pPr>
        <w:rPr>
          <w:rFonts w:ascii="Arial" w:hAnsi="Arial" w:cs="Arial"/>
          <w:szCs w:val="24"/>
        </w:rPr>
      </w:pPr>
      <w:r w:rsidRPr="008243EA">
        <w:rPr>
          <w:rFonts w:ascii="Arial" w:hAnsi="Arial" w:cs="Arial"/>
          <w:szCs w:val="24"/>
        </w:rPr>
        <w:t xml:space="preserve">WHO (2024) </w:t>
      </w:r>
      <w:hyperlink r:id="rId9" w:anchor=":~:text=The%20Health%20Emergency%20Appeal%20will,and%20communities%20around%20the%20world." w:history="1">
        <w:r w:rsidR="00C0608E" w:rsidRPr="008243EA">
          <w:rPr>
            <w:rStyle w:val="Hyperlink"/>
            <w:rFonts w:ascii="Arial" w:hAnsi="Arial" w:cs="Arial"/>
            <w:szCs w:val="24"/>
          </w:rPr>
          <w:t>WHO’s Health Emergency Appeal 2024</w:t>
        </w:r>
      </w:hyperlink>
      <w:r w:rsidR="00154D4F" w:rsidRPr="008243EA">
        <w:rPr>
          <w:rFonts w:ascii="Arial" w:hAnsi="Arial" w:cs="Arial"/>
          <w:szCs w:val="24"/>
        </w:rPr>
        <w:t xml:space="preserve"> [Accessed 21.02.2024]</w:t>
      </w:r>
    </w:p>
    <w:p w14:paraId="11DEA95C" w14:textId="77777777" w:rsidR="00697D92" w:rsidRPr="008243EA" w:rsidRDefault="00697D92" w:rsidP="00697D92">
      <w:pPr>
        <w:rPr>
          <w:rFonts w:ascii="Arial" w:hAnsi="Arial" w:cs="Arial"/>
          <w:szCs w:val="24"/>
        </w:rPr>
      </w:pPr>
    </w:p>
    <w:p w14:paraId="1C0BC6AA" w14:textId="77777777" w:rsidR="005F689A" w:rsidRPr="008243EA" w:rsidRDefault="005F689A" w:rsidP="005F689A">
      <w:pPr>
        <w:rPr>
          <w:rFonts w:ascii="Arial" w:hAnsi="Arial" w:cs="Arial"/>
          <w:szCs w:val="24"/>
        </w:rPr>
      </w:pPr>
    </w:p>
    <w:p w14:paraId="12791EC5" w14:textId="77777777" w:rsidR="005F689A" w:rsidRPr="008243EA" w:rsidRDefault="005F689A" w:rsidP="00977466">
      <w:pPr>
        <w:rPr>
          <w:rFonts w:ascii="Arial" w:hAnsi="Arial" w:cs="Arial"/>
          <w:b/>
          <w:bCs/>
          <w:szCs w:val="24"/>
        </w:rPr>
      </w:pPr>
    </w:p>
    <w:sectPr w:rsidR="005F689A" w:rsidRPr="008243EA"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5D749" w14:textId="77777777" w:rsidR="00AB29A2" w:rsidRDefault="00AB29A2" w:rsidP="004D0F63">
      <w:pPr>
        <w:spacing w:after="0" w:line="240" w:lineRule="auto"/>
      </w:pPr>
      <w:r>
        <w:separator/>
      </w:r>
    </w:p>
  </w:endnote>
  <w:endnote w:type="continuationSeparator" w:id="0">
    <w:p w14:paraId="72FCE5F5" w14:textId="77777777" w:rsidR="00AB29A2" w:rsidRDefault="00AB29A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D01D4" w14:textId="77777777" w:rsidR="00AB29A2" w:rsidRDefault="00AB29A2" w:rsidP="004D0F63">
      <w:pPr>
        <w:spacing w:after="0" w:line="240" w:lineRule="auto"/>
      </w:pPr>
      <w:r>
        <w:separator/>
      </w:r>
    </w:p>
  </w:footnote>
  <w:footnote w:type="continuationSeparator" w:id="0">
    <w:p w14:paraId="2C3F19D9" w14:textId="77777777" w:rsidR="00AB29A2" w:rsidRDefault="00AB29A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1F49"/>
    <w:rsid w:val="0001779B"/>
    <w:rsid w:val="00047651"/>
    <w:rsid w:val="001072E4"/>
    <w:rsid w:val="00137075"/>
    <w:rsid w:val="00154D4F"/>
    <w:rsid w:val="001749FD"/>
    <w:rsid w:val="001F4273"/>
    <w:rsid w:val="00222445"/>
    <w:rsid w:val="002927BE"/>
    <w:rsid w:val="002D0207"/>
    <w:rsid w:val="00330917"/>
    <w:rsid w:val="00343A05"/>
    <w:rsid w:val="003508D9"/>
    <w:rsid w:val="00357851"/>
    <w:rsid w:val="003658F6"/>
    <w:rsid w:val="00394A2F"/>
    <w:rsid w:val="0045538B"/>
    <w:rsid w:val="00456519"/>
    <w:rsid w:val="004B7CFB"/>
    <w:rsid w:val="004D0F63"/>
    <w:rsid w:val="004E6142"/>
    <w:rsid w:val="00501229"/>
    <w:rsid w:val="00583A73"/>
    <w:rsid w:val="00592A7E"/>
    <w:rsid w:val="005F689A"/>
    <w:rsid w:val="0066304B"/>
    <w:rsid w:val="00697D92"/>
    <w:rsid w:val="006B6681"/>
    <w:rsid w:val="00705EA0"/>
    <w:rsid w:val="00753462"/>
    <w:rsid w:val="007E1FEC"/>
    <w:rsid w:val="008243EA"/>
    <w:rsid w:val="008358ED"/>
    <w:rsid w:val="00840816"/>
    <w:rsid w:val="0086599B"/>
    <w:rsid w:val="008B5011"/>
    <w:rsid w:val="0093001C"/>
    <w:rsid w:val="00931D88"/>
    <w:rsid w:val="00963F02"/>
    <w:rsid w:val="00977466"/>
    <w:rsid w:val="009A4555"/>
    <w:rsid w:val="009B27DE"/>
    <w:rsid w:val="009D31CA"/>
    <w:rsid w:val="00A04DE4"/>
    <w:rsid w:val="00A3401B"/>
    <w:rsid w:val="00A83A4D"/>
    <w:rsid w:val="00AA0DA1"/>
    <w:rsid w:val="00AB29A2"/>
    <w:rsid w:val="00AD1F84"/>
    <w:rsid w:val="00B0725C"/>
    <w:rsid w:val="00B33760"/>
    <w:rsid w:val="00B45ED4"/>
    <w:rsid w:val="00BA050D"/>
    <w:rsid w:val="00BD35C5"/>
    <w:rsid w:val="00C04832"/>
    <w:rsid w:val="00C0608E"/>
    <w:rsid w:val="00C962A9"/>
    <w:rsid w:val="00CA356C"/>
    <w:rsid w:val="00CC11B0"/>
    <w:rsid w:val="00CD26B9"/>
    <w:rsid w:val="00D722E0"/>
    <w:rsid w:val="00D858EC"/>
    <w:rsid w:val="00D879FA"/>
    <w:rsid w:val="00E175AA"/>
    <w:rsid w:val="00E90A87"/>
    <w:rsid w:val="00EF42B6"/>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0608E"/>
    <w:rPr>
      <w:color w:val="0563C1" w:themeColor="hyperlink"/>
      <w:u w:val="single"/>
    </w:rPr>
  </w:style>
  <w:style w:type="character" w:styleId="UnresolvedMention">
    <w:name w:val="Unresolved Mention"/>
    <w:basedOn w:val="DefaultParagraphFont"/>
    <w:uiPriority w:val="99"/>
    <w:semiHidden/>
    <w:unhideWhenUsed/>
    <w:rsid w:val="00C060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61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legislation/index.ht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ho.int/news-room/events/detail/2024/01/15/default-calendar/who-s-health-emergency-appeal-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2583</TotalTime>
  <Pages>6</Pages>
  <Words>1293</Words>
  <Characters>7372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bduleba123@gmail.com</cp:lastModifiedBy>
  <cp:revision>38</cp:revision>
  <dcterms:created xsi:type="dcterms:W3CDTF">2024-02-19T16:51:00Z</dcterms:created>
  <dcterms:modified xsi:type="dcterms:W3CDTF">2024-02-21T11:56:00Z</dcterms:modified>
</cp:coreProperties>
</file>