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0398C" w14:textId="77777777" w:rsidR="00236D9F" w:rsidRDefault="00236D9F">
      <w:pPr>
        <w:rPr>
          <w:b/>
        </w:rPr>
      </w:pPr>
    </w:p>
    <w:p w14:paraId="0A30F3E1" w14:textId="12BF1473" w:rsidR="001D2192" w:rsidRDefault="009B06F6">
      <w:pPr>
        <w:rPr>
          <w:b/>
        </w:rPr>
      </w:pPr>
      <w:r w:rsidRPr="009B06F6">
        <w:rPr>
          <w:b/>
        </w:rPr>
        <w:t>How can a gendered approach be used to study religion? To answer this question, decide on a religious narrative that you want to look at in more detail and chose a gendered methodological approach. Assess whether the gendered perspective provides greater insight in to the religious narrative.</w:t>
      </w:r>
    </w:p>
    <w:p w14:paraId="3E438C65" w14:textId="6203F8C2" w:rsidR="009A34B3" w:rsidRDefault="009A34B3" w:rsidP="009A34B3">
      <w:r>
        <w:t xml:space="preserve">Sexism has existed since the moment Christianity believed man and woman were created. </w:t>
      </w:r>
      <w:r w:rsidR="009B06F6">
        <w:t>Approaching the study of religion from a feminist perspective allows us the insight that even within the Christian bible, patriarchy existed. By looking at the religious narrative of Adam and Eve</w:t>
      </w:r>
      <w:r>
        <w:t xml:space="preserve"> using the King James version of the Bible</w:t>
      </w:r>
      <w:r>
        <w:rPr>
          <w:rStyle w:val="FootnoteReference"/>
        </w:rPr>
        <w:footnoteReference w:id="1"/>
      </w:r>
      <w:r>
        <w:t>, we are shown whom is dominant being out of the two. Firstly, woman was believed to have c</w:t>
      </w:r>
      <w:r>
        <w:rPr>
          <w:i/>
        </w:rPr>
        <w:t>ome from</w:t>
      </w:r>
      <w:r>
        <w:t xml:space="preserve"> man, thus meaning she is a part of man; not an individual. Man chose the name of </w:t>
      </w:r>
      <w:r>
        <w:rPr>
          <w:i/>
        </w:rPr>
        <w:t xml:space="preserve">woman, </w:t>
      </w:r>
      <w:r>
        <w:t xml:space="preserve">by stating </w:t>
      </w:r>
    </w:p>
    <w:p w14:paraId="45F06D25" w14:textId="6C380A85" w:rsidR="009A34B3" w:rsidRDefault="009A34B3" w:rsidP="009A34B3">
      <w:pPr>
        <w:jc w:val="center"/>
      </w:pPr>
      <w:r>
        <w:t xml:space="preserve">“And Adam said, </w:t>
      </w:r>
      <w:proofErr w:type="gramStart"/>
      <w:r>
        <w:t>This</w:t>
      </w:r>
      <w:proofErr w:type="gramEnd"/>
      <w:r>
        <w:t xml:space="preserve"> is now bone of my bones, and flesh of my</w:t>
      </w:r>
    </w:p>
    <w:p w14:paraId="299AAA5D" w14:textId="36FA4BF9" w:rsidR="009A34B3" w:rsidRDefault="009A34B3" w:rsidP="009A34B3">
      <w:pPr>
        <w:jc w:val="center"/>
      </w:pPr>
      <w:r>
        <w:t>flesh: she shall be called Woman, because she was taken</w:t>
      </w:r>
    </w:p>
    <w:p w14:paraId="73F94C9D" w14:textId="4D6B1852" w:rsidR="009B06F6" w:rsidRDefault="009A34B3" w:rsidP="009A34B3">
      <w:pPr>
        <w:jc w:val="center"/>
      </w:pPr>
      <w:r>
        <w:t xml:space="preserve">out of Man.” </w:t>
      </w:r>
    </w:p>
    <w:p w14:paraId="2090E692" w14:textId="13FFC68B" w:rsidR="00236D9F" w:rsidRDefault="00236D9F" w:rsidP="00236D9F">
      <w:r>
        <w:t xml:space="preserve">Womankind did not emerge in the same way mankind did, a woman is a part of man and it is possibly suggesting she always will be. The belief that man chose the woman’s title suggests a sort of ownership over the woman. Almost like humankind name their pets. Even from the beginning of creation, sexism was established. The man was made first, he was whom was made in God’s image and it was he who was the most superior. This belief is still held </w:t>
      </w:r>
      <w:proofErr w:type="gramStart"/>
      <w:r>
        <w:t>in today’s society</w:t>
      </w:r>
      <w:proofErr w:type="gramEnd"/>
      <w:r>
        <w:t>, although numerous progressive changes have occurred in order to improve the rights of women, sexism will always be in existence. It is believed by myself that sexism had been created at the beginning of time, and therefore will not be completely defeated until the end of creation. Sexism has been planted into the minds of humankind, whether someone is aware of it or not, it is the society we live in currently, and have always lived in.</w:t>
      </w:r>
    </w:p>
    <w:p w14:paraId="56708781" w14:textId="017E4C2A" w:rsidR="00236D9F" w:rsidRDefault="00236D9F" w:rsidP="00236D9F">
      <w:r>
        <w:t>Genesis also portrayed women as someone who should not be trusted, an individual easily tempted, selfish and disrespectful. Adam and Eve were both demanded by God to respect his one rule – do not eat the fruit of the tree in the Garden of Eden.</w:t>
      </w:r>
    </w:p>
    <w:p w14:paraId="6A093057" w14:textId="77777777" w:rsidR="00236D9F" w:rsidRDefault="00236D9F" w:rsidP="00236D9F">
      <w:pPr>
        <w:jc w:val="center"/>
      </w:pPr>
      <w:r>
        <w:t>“Yea, hath</w:t>
      </w:r>
    </w:p>
    <w:p w14:paraId="7D90643A" w14:textId="77777777" w:rsidR="00236D9F" w:rsidRDefault="00236D9F" w:rsidP="00236D9F">
      <w:pPr>
        <w:jc w:val="center"/>
      </w:pPr>
      <w:r>
        <w:t>God said, Ye shall not eat of every tree of the garden?</w:t>
      </w:r>
    </w:p>
    <w:p w14:paraId="2761F11E" w14:textId="77777777" w:rsidR="00236D9F" w:rsidRDefault="00236D9F" w:rsidP="00236D9F">
      <w:pPr>
        <w:jc w:val="center"/>
      </w:pPr>
      <w:r>
        <w:t xml:space="preserve">And the woman said unto the serpent, </w:t>
      </w:r>
      <w:proofErr w:type="gramStart"/>
      <w:r>
        <w:t>We</w:t>
      </w:r>
      <w:proofErr w:type="gramEnd"/>
      <w:r>
        <w:t xml:space="preserve"> may eat of the fruit of</w:t>
      </w:r>
    </w:p>
    <w:p w14:paraId="736BE30A" w14:textId="77777777" w:rsidR="00236D9F" w:rsidRDefault="00236D9F" w:rsidP="00236D9F">
      <w:pPr>
        <w:jc w:val="center"/>
      </w:pPr>
      <w:r>
        <w:t>the trees of the garden:</w:t>
      </w:r>
    </w:p>
    <w:p w14:paraId="0CF1D9FE" w14:textId="77777777" w:rsidR="00236D9F" w:rsidRDefault="00236D9F" w:rsidP="00236D9F">
      <w:pPr>
        <w:jc w:val="center"/>
      </w:pPr>
      <w:r>
        <w:t xml:space="preserve">but of the fruit of the tree which is </w:t>
      </w:r>
      <w:proofErr w:type="gramStart"/>
      <w:r>
        <w:t>in the midst of</w:t>
      </w:r>
      <w:proofErr w:type="gramEnd"/>
      <w:r>
        <w:t xml:space="preserve"> the garden, God</w:t>
      </w:r>
    </w:p>
    <w:p w14:paraId="653C9A35" w14:textId="2FC43180" w:rsidR="00236D9F" w:rsidRDefault="00236D9F" w:rsidP="00236D9F">
      <w:pPr>
        <w:jc w:val="center"/>
      </w:pPr>
      <w:r>
        <w:t>hath said, Ye shall not eat of it, neither shall ye touch it, lest ye die.”</w:t>
      </w:r>
      <w:r>
        <w:rPr>
          <w:rStyle w:val="FootnoteReference"/>
        </w:rPr>
        <w:footnoteReference w:id="2"/>
      </w:r>
    </w:p>
    <w:p w14:paraId="78D19B7A" w14:textId="0A23A27C" w:rsidR="005B70A6" w:rsidRDefault="00236D9F" w:rsidP="00236D9F">
      <w:r>
        <w:t xml:space="preserve">This shows that Eve does </w:t>
      </w:r>
      <w:proofErr w:type="gramStart"/>
      <w:r>
        <w:t>have an understanding of</w:t>
      </w:r>
      <w:proofErr w:type="gramEnd"/>
      <w:r>
        <w:t xml:space="preserve"> what she is able to do and must not do. </w:t>
      </w:r>
      <w:r w:rsidR="00346F0E">
        <w:t xml:space="preserve">Thus </w:t>
      </w:r>
    </w:p>
    <w:p w14:paraId="5B3F3497" w14:textId="71254289" w:rsidR="005B70A6" w:rsidRPr="005B70A6" w:rsidRDefault="005B70A6" w:rsidP="00236D9F">
      <w:pPr>
        <w:rPr>
          <w:b/>
        </w:rPr>
      </w:pPr>
      <w:r>
        <w:rPr>
          <w:b/>
        </w:rPr>
        <w:t>(448 words)</w:t>
      </w:r>
    </w:p>
    <w:p w14:paraId="57D44805" w14:textId="77777777" w:rsidR="005B70A6" w:rsidRDefault="005B70A6" w:rsidP="00236D9F"/>
    <w:p w14:paraId="14ABC2F2" w14:textId="1C46811F" w:rsidR="00236D9F" w:rsidRDefault="00346F0E" w:rsidP="00236D9F">
      <w:r>
        <w:t xml:space="preserve">meaning that there was no reason other than temptation </w:t>
      </w:r>
      <w:r w:rsidR="00D164FA">
        <w:t xml:space="preserve">in Eve’s taking of the fruit. </w:t>
      </w:r>
    </w:p>
    <w:p w14:paraId="18DD17B3" w14:textId="1618FAF7" w:rsidR="00D164FA" w:rsidRDefault="00D164FA" w:rsidP="00D164FA">
      <w:pPr>
        <w:jc w:val="center"/>
      </w:pPr>
      <w:r>
        <w:t>“when the woman saw that the tree was good for food, and that</w:t>
      </w:r>
    </w:p>
    <w:p w14:paraId="74E2E253" w14:textId="77777777" w:rsidR="00D164FA" w:rsidRDefault="00D164FA" w:rsidP="00D164FA">
      <w:pPr>
        <w:jc w:val="center"/>
      </w:pPr>
      <w:r>
        <w:t>it was pleasant to the eyes, and a tree to be desired to make one wise,</w:t>
      </w:r>
    </w:p>
    <w:p w14:paraId="63FBC752" w14:textId="6B4617D8" w:rsidR="00D164FA" w:rsidRDefault="00D164FA" w:rsidP="00D164FA">
      <w:pPr>
        <w:jc w:val="center"/>
      </w:pPr>
      <w:r>
        <w:t>she took of the fruit thereof, and did eat,”</w:t>
      </w:r>
      <w:r>
        <w:rPr>
          <w:rStyle w:val="FootnoteReference"/>
        </w:rPr>
        <w:footnoteReference w:id="3"/>
      </w:r>
    </w:p>
    <w:p w14:paraId="7B0D9E8B" w14:textId="7C6FB81B" w:rsidR="00D164FA" w:rsidRDefault="00D164FA" w:rsidP="00D164FA">
      <w:r>
        <w:t xml:space="preserve">Suggesting that a woman is an individual of temptation, someone who cannot resist something that they must not have. It suggests women are beings of weakness, more so than men as Eve was the one whom wanted the fruit. </w:t>
      </w:r>
    </w:p>
    <w:p w14:paraId="64F6D480" w14:textId="675EE815" w:rsidR="00D164FA" w:rsidRDefault="00D164FA" w:rsidP="00D164FA">
      <w:pPr>
        <w:jc w:val="both"/>
      </w:pPr>
      <w:r>
        <w:t xml:space="preserve">By looking at the Genesis stories from a feminist viewpoint, we </w:t>
      </w:r>
      <w:proofErr w:type="gramStart"/>
      <w:r>
        <w:t>are able to</w:t>
      </w:r>
      <w:proofErr w:type="gramEnd"/>
      <w:r>
        <w:t xml:space="preserve"> understand some of the roots of the unequal views between both men and women. Perhaps many Christians only view women as weaker because that is what is insinuated within the Bible. This is ow God created the species and thus this is how he wanted it. God is believed to be a man by many, therefore it is possible that women re believed the be selfish or mischievous gender, since God is a man, and men are in the image of God. </w:t>
      </w:r>
      <w:r w:rsidR="00842FCC">
        <w:t xml:space="preserve"> </w:t>
      </w:r>
      <w:r w:rsidR="00715ACE">
        <w:t xml:space="preserve">I would argue that looking at religious narratives through a feminist standpoint allows a deeper understanding into these stories, the position of women from an early age is portrayed subtly through Genesis. Though many may miss this portrayal if they are not looking for it. </w:t>
      </w:r>
    </w:p>
    <w:p w14:paraId="07A9F2F2" w14:textId="64EBE072" w:rsidR="00C71B5F" w:rsidRDefault="00715ACE" w:rsidP="00D164FA">
      <w:pPr>
        <w:jc w:val="both"/>
      </w:pPr>
      <w:r>
        <w:t xml:space="preserve">There are some whom would also describe Judaism as a religion of sexist connotations. Both the Talmud and </w:t>
      </w:r>
      <w:proofErr w:type="spellStart"/>
      <w:r>
        <w:t>Tenakh</w:t>
      </w:r>
      <w:proofErr w:type="spellEnd"/>
      <w:r>
        <w:t xml:space="preserve"> have descriptions of the roles that both men and women ought to be playing throughout their lives. A woman’s key role within Judaism is to be the mother, the bearer or role model. </w:t>
      </w:r>
      <w:r w:rsidR="00F65E6C">
        <w:t>It is believed within in Judaism that the mother passes down the Jewish values to their children and not the male.</w:t>
      </w:r>
      <w:r w:rsidR="00F65E6C">
        <w:rPr>
          <w:rStyle w:val="FootnoteReference"/>
        </w:rPr>
        <w:footnoteReference w:id="4"/>
      </w:r>
      <w:r w:rsidR="00F65E6C">
        <w:t xml:space="preserve"> </w:t>
      </w:r>
      <w:r w:rsidR="00C71B5F">
        <w:t>This supports the traditional view we have in society, the belief that a woman’s role is to take care and raise the children, whereas the male’s role is to work, bring in money and be the more ‘dominant’ of sexes.</w:t>
      </w:r>
    </w:p>
    <w:p w14:paraId="798FFBA6" w14:textId="23B60DC9" w:rsidR="00E8261E" w:rsidRDefault="00F65E6C" w:rsidP="00D164FA">
      <w:pPr>
        <w:jc w:val="both"/>
      </w:pPr>
      <w:r>
        <w:t>There are also some duties that are dependent on the woman completely, for example the lighting of the Shabbat candles. However</w:t>
      </w:r>
      <w:r w:rsidR="00C71B5F">
        <w:t>,</w:t>
      </w:r>
      <w:r>
        <w:t xml:space="preserve"> women are also excused from some practices, leaving those for the men, for example, they do not have to wear the </w:t>
      </w:r>
      <w:proofErr w:type="spellStart"/>
      <w:r>
        <w:t>tzizit</w:t>
      </w:r>
      <w:proofErr w:type="spellEnd"/>
      <w:r>
        <w:t xml:space="preserve"> nor the tefillin</w:t>
      </w:r>
      <w:r w:rsidR="00EC0BCE">
        <w:t>.</w:t>
      </w:r>
      <w:r w:rsidR="00C71B5F">
        <w:t xml:space="preserve"> Leaving women out of some tasks suggests the belief that they are either too weak to take part, or not worthy. Men are left to certain tasks due to the belief that the men are superior, and some tasks are deserved to only men.</w:t>
      </w:r>
      <w:r w:rsidR="007B615C">
        <w:t xml:space="preserve"> Many also regard Judaism as sexist </w:t>
      </w:r>
      <w:proofErr w:type="gramStart"/>
      <w:r w:rsidR="007B615C">
        <w:t>due to the fact that</w:t>
      </w:r>
      <w:proofErr w:type="gramEnd"/>
      <w:r w:rsidR="007B615C">
        <w:t xml:space="preserve"> men and women are seated separately in Orthodox services, nor can women take part in the worship.</w:t>
      </w:r>
      <w:r w:rsidR="00C71B5F">
        <w:t xml:space="preserve"> Are women not worthy of being seated near the men?</w:t>
      </w:r>
      <w:r w:rsidR="007B615C">
        <w:t xml:space="preserve"> </w:t>
      </w:r>
      <w:proofErr w:type="gramStart"/>
      <w:r w:rsidR="007B615C">
        <w:t>The majority of</w:t>
      </w:r>
      <w:proofErr w:type="gramEnd"/>
      <w:r w:rsidR="007B615C">
        <w:t xml:space="preserve"> Jewish women accept these traditions, this is how it has always been. </w:t>
      </w:r>
      <w:r w:rsidR="00E8261E">
        <w:t>According to Tracey R Rich,</w:t>
      </w:r>
    </w:p>
    <w:p w14:paraId="0334A3F0" w14:textId="77777777" w:rsidR="005B70A6" w:rsidRDefault="00E8261E" w:rsidP="00E8261E">
      <w:pPr>
        <w:jc w:val="center"/>
      </w:pPr>
      <w:r>
        <w:t>“</w:t>
      </w:r>
      <w:r w:rsidRPr="00E8261E">
        <w:t xml:space="preserve">the Talmud also has many negative things to say about women. Various rabbis at various times describe women as lazy, jealous, </w:t>
      </w:r>
      <w:proofErr w:type="gramStart"/>
      <w:r w:rsidRPr="00E8261E">
        <w:t>vain</w:t>
      </w:r>
      <w:proofErr w:type="gramEnd"/>
      <w:r w:rsidRPr="00E8261E">
        <w:t xml:space="preserve"> and gluttonous, prone to gossip and particularly prone to the </w:t>
      </w:r>
    </w:p>
    <w:p w14:paraId="30E0BDC6" w14:textId="581FCDB4" w:rsidR="005B70A6" w:rsidRPr="005B70A6" w:rsidRDefault="005B70A6" w:rsidP="005B70A6">
      <w:pPr>
        <w:rPr>
          <w:b/>
        </w:rPr>
      </w:pPr>
      <w:r>
        <w:rPr>
          <w:b/>
        </w:rPr>
        <w:t>(561 words)</w:t>
      </w:r>
    </w:p>
    <w:p w14:paraId="74F50764" w14:textId="1581D54E" w:rsidR="00E8261E" w:rsidRDefault="00E8261E" w:rsidP="00E8261E">
      <w:pPr>
        <w:jc w:val="center"/>
      </w:pPr>
      <w:r w:rsidRPr="00E8261E">
        <w:lastRenderedPageBreak/>
        <w:t>occult and witchcraft. Men are repeatedly advised against associating with women</w:t>
      </w:r>
      <w:r>
        <w:t>”</w:t>
      </w:r>
      <w:r w:rsidR="005C651E">
        <w:rPr>
          <w:rStyle w:val="FootnoteReference"/>
        </w:rPr>
        <w:footnoteReference w:id="5"/>
      </w:r>
    </w:p>
    <w:p w14:paraId="536D0D8A" w14:textId="284121BE" w:rsidR="005C651E" w:rsidRDefault="005C651E" w:rsidP="005C651E">
      <w:r>
        <w:t xml:space="preserve">Again, women are viewed in an incredibly negative and inferior light. It seems that is a common tradition for women to be portrayed as bad people within religion’s history, for example, Eve could have also been regarded as one of glutton when eating the forbidden fruit. </w:t>
      </w:r>
    </w:p>
    <w:p w14:paraId="65B84BBD" w14:textId="725837AF" w:rsidR="005C651E" w:rsidRDefault="005C651E" w:rsidP="005C651E">
      <w:r>
        <w:t xml:space="preserve">The Talmud speaks of a woman called Lilith. </w:t>
      </w:r>
      <w:r w:rsidR="00140D2C">
        <w:t xml:space="preserve">Recently, women have attempted to turn Lilith into a type of feminist role model, a woman who does not accept the idea of male superiority. However, it was not always like this. Lilith was regarded as </w:t>
      </w:r>
    </w:p>
    <w:p w14:paraId="3D5D1C0D" w14:textId="3EA09DC4" w:rsidR="00140D2C" w:rsidRDefault="00140D2C" w:rsidP="00140D2C">
      <w:pPr>
        <w:jc w:val="center"/>
      </w:pPr>
      <w:r>
        <w:t>“</w:t>
      </w:r>
      <w:r w:rsidRPr="00140D2C">
        <w:t>a figure of evil, a female demon who seduces men and threatens babies and women in childbirth. She is described as having long hair and wings (</w:t>
      </w:r>
      <w:proofErr w:type="spellStart"/>
      <w:r w:rsidRPr="00140D2C">
        <w:t>Erub</w:t>
      </w:r>
      <w:proofErr w:type="spellEnd"/>
      <w:r w:rsidRPr="00140D2C">
        <w:t xml:space="preserve">. 100b; </w:t>
      </w:r>
      <w:proofErr w:type="spellStart"/>
      <w:r w:rsidRPr="00140D2C">
        <w:t>Nid</w:t>
      </w:r>
      <w:proofErr w:type="spellEnd"/>
      <w:r w:rsidRPr="00140D2C">
        <w:t>. 24b). It is said that she seizes men who sleep in a house alone, like a succubus</w:t>
      </w:r>
      <w:r>
        <w:t>…</w:t>
      </w:r>
      <w:r w:rsidRPr="00140D2C">
        <w:t xml:space="preserve">She is </w:t>
      </w:r>
      <w:proofErr w:type="gramStart"/>
      <w:r w:rsidRPr="00140D2C">
        <w:t>similar to</w:t>
      </w:r>
      <w:proofErr w:type="gramEnd"/>
      <w:r w:rsidRPr="00140D2C">
        <w:t xml:space="preserve"> and probably based on a pagan demon named Lulu or </w:t>
      </w:r>
      <w:proofErr w:type="spellStart"/>
      <w:r w:rsidRPr="00140D2C">
        <w:t>Lilu</w:t>
      </w:r>
      <w:proofErr w:type="spellEnd"/>
      <w:r w:rsidRPr="00140D2C">
        <w:t xml:space="preserve"> that appears in Gilgamesh and other Sumerian and Babylonian folklore.</w:t>
      </w:r>
      <w:r>
        <w:t>”</w:t>
      </w:r>
      <w:r>
        <w:rPr>
          <w:rStyle w:val="FootnoteReference"/>
        </w:rPr>
        <w:footnoteReference w:id="6"/>
      </w:r>
    </w:p>
    <w:p w14:paraId="32D14C75" w14:textId="406563D3" w:rsidR="0082377C" w:rsidRDefault="00CF7514" w:rsidP="0082377C">
      <w:r>
        <w:t xml:space="preserve">This idea of a woman being a kind of temptress with a hatred for men is </w:t>
      </w:r>
      <w:proofErr w:type="gramStart"/>
      <w:r>
        <w:t>similar to</w:t>
      </w:r>
      <w:proofErr w:type="gramEnd"/>
      <w:r>
        <w:t xml:space="preserve"> a culture we have in our society today. ‘Radical feminists’ are often regarded as women whom have a strong bitterness and hatred within them</w:t>
      </w:r>
      <w:r w:rsidR="00A90E80">
        <w:t xml:space="preserve"> towards men. Women </w:t>
      </w:r>
      <w:proofErr w:type="gramStart"/>
      <w:r w:rsidR="00A90E80">
        <w:t>are seen as</w:t>
      </w:r>
      <w:proofErr w:type="gramEnd"/>
      <w:r w:rsidR="00A90E80">
        <w:t xml:space="preserve"> evil and ones to be avoided, perhaps this links with the idea of men and women being separated in ceremonies.</w:t>
      </w:r>
    </w:p>
    <w:p w14:paraId="0CB3660E" w14:textId="4ED50ABA" w:rsidR="00A90E80" w:rsidRDefault="00A90E80" w:rsidP="0082377C">
      <w:r>
        <w:t xml:space="preserve">By looking at Judaism in a feminist approach, I do feel that more in depth information can be found. By looking at the figure of Lilith, we </w:t>
      </w:r>
      <w:proofErr w:type="gramStart"/>
      <w:r>
        <w:t>are able to</w:t>
      </w:r>
      <w:proofErr w:type="gramEnd"/>
      <w:r>
        <w:t xml:space="preserve"> understand the general view had of women in the Talmud. We can see that even in Judaism, women tend to be inferior to me, or even ‘evil’ in comparison to men. </w:t>
      </w:r>
    </w:p>
    <w:p w14:paraId="5E096EBD" w14:textId="0ADFB1FB" w:rsidR="00A90E80" w:rsidRDefault="00A90E80" w:rsidP="0082377C">
      <w:r>
        <w:t>Islam is also known for some of its sexist attitudes within the Quran.</w:t>
      </w:r>
      <w:r w:rsidR="00F716CA">
        <w:rPr>
          <w:rStyle w:val="FootnoteReference"/>
        </w:rPr>
        <w:footnoteReference w:id="7"/>
      </w:r>
      <w:r w:rsidR="00F716CA">
        <w:t xml:space="preserve"> Women are regarded as inferior to men, believed to be unclean and impure. </w:t>
      </w:r>
    </w:p>
    <w:p w14:paraId="42BB9AD0" w14:textId="7F6FB191" w:rsidR="00F716CA" w:rsidRDefault="00F716CA" w:rsidP="00F716CA">
      <w:pPr>
        <w:jc w:val="center"/>
      </w:pPr>
      <w:r w:rsidRPr="00F716CA">
        <w:t>"And if ye are unclean, purify yourselves. And if ye are sick or on a journey, or one of you cometh from the closet, or ye have had contact with women, and ye find not water, then go to clean, high ground and rub your faces and your hands with some of it"</w:t>
      </w:r>
      <w:r>
        <w:t xml:space="preserve"> (Quran 5:6)</w:t>
      </w:r>
    </w:p>
    <w:p w14:paraId="7AFC08D9" w14:textId="3B896D8F" w:rsidR="00F716CA" w:rsidRDefault="00F716CA" w:rsidP="00F716CA">
      <w:r>
        <w:t xml:space="preserve">Here, men are instructed to clean themselves after coming to contact with a woman. A woman’s touch is compared to sickness, and it is advised to use dirt from the ground to cleanse </w:t>
      </w:r>
      <w:proofErr w:type="gramStart"/>
      <w:r>
        <w:t>ones</w:t>
      </w:r>
      <w:proofErr w:type="gramEnd"/>
      <w:r>
        <w:t xml:space="preserve"> self. This passage is not discussing any kind of intercourse with a woman, the contact with a woman can be anything small. Such as simply shaking the hand of a woman or brushing by her. Women within the Quran are not regarded as normal persons, they are completely below man </w:t>
      </w:r>
      <w:r w:rsidR="00021D87">
        <w:t xml:space="preserve">and are not worthy of even the smallest physical contact with man. The smallest touch can force a man into using dirt </w:t>
      </w:r>
      <w:proofErr w:type="gramStart"/>
      <w:r w:rsidR="00021D87">
        <w:t>in order to</w:t>
      </w:r>
      <w:proofErr w:type="gramEnd"/>
      <w:r w:rsidR="00021D87">
        <w:t xml:space="preserve"> clean the feminine touch from himself. This can be compared to the position of animals, for example, if you were to pet a stray dog, your instinct would be to wash your hands soon after. </w:t>
      </w:r>
    </w:p>
    <w:p w14:paraId="02720B1D" w14:textId="77777777" w:rsidR="005B70A6" w:rsidRDefault="004F55A7" w:rsidP="00F716CA">
      <w:r>
        <w:t xml:space="preserve">The Quran also compares the value of one man to two women. For example, if you were to have two men completing a task, you would need four women to complete that same task. Therefore women </w:t>
      </w:r>
    </w:p>
    <w:p w14:paraId="4CF7C983" w14:textId="58509E89" w:rsidR="005B70A6" w:rsidRPr="005B70A6" w:rsidRDefault="005B70A6" w:rsidP="00F716CA">
      <w:pPr>
        <w:rPr>
          <w:b/>
        </w:rPr>
      </w:pPr>
      <w:r>
        <w:rPr>
          <w:b/>
        </w:rPr>
        <w:t>(613 words)</w:t>
      </w:r>
    </w:p>
    <w:p w14:paraId="223CD5C7" w14:textId="6C211A38" w:rsidR="004F55A7" w:rsidRDefault="004F55A7" w:rsidP="00F716CA">
      <w:r>
        <w:lastRenderedPageBreak/>
        <w:t>are clearly believed to be worth and of a lot less use than men.</w:t>
      </w:r>
    </w:p>
    <w:p w14:paraId="745E1288" w14:textId="29F0762F" w:rsidR="004F55A7" w:rsidRDefault="00A56225" w:rsidP="00A56225">
      <w:pPr>
        <w:jc w:val="center"/>
      </w:pPr>
      <w:r w:rsidRPr="00A56225">
        <w:t>"And call to witness, from among your men, two witnesses. And if two men be not found then a man and two women."</w:t>
      </w:r>
      <w:r>
        <w:t xml:space="preserve"> (Quran, 2:282)</w:t>
      </w:r>
    </w:p>
    <w:p w14:paraId="1F093407" w14:textId="38B3AC6E" w:rsidR="00A56225" w:rsidRDefault="00A56225" w:rsidP="00A56225">
      <w:r>
        <w:t>According to an online source, the meaning of this narrative is that Allah “</w:t>
      </w:r>
      <w:r w:rsidRPr="00A56225">
        <w:t xml:space="preserve">Allah felt that a man's testimony in court should be valued twice as highly as a woman's, but studies consistently show that women are </w:t>
      </w:r>
      <w:proofErr w:type="gramStart"/>
      <w:r w:rsidRPr="00A56225">
        <w:t>actually less</w:t>
      </w:r>
      <w:proofErr w:type="gramEnd"/>
      <w:r w:rsidRPr="00A56225">
        <w:t xml:space="preserve"> likely to tell lies than men, meaning that they make more reliable witnesses.</w:t>
      </w:r>
      <w:r>
        <w:t xml:space="preserve">” </w:t>
      </w:r>
      <w:proofErr w:type="gramStart"/>
      <w:r>
        <w:t>Thus</w:t>
      </w:r>
      <w:proofErr w:type="gramEnd"/>
      <w:r>
        <w:t xml:space="preserve"> meaning that Allah believed that a man was more reliable than a woman, perhaps because women were regarded as less intelligent. </w:t>
      </w:r>
      <w:proofErr w:type="gramStart"/>
      <w:r>
        <w:t>However</w:t>
      </w:r>
      <w:proofErr w:type="gramEnd"/>
      <w:r>
        <w:t xml:space="preserve"> it is proven that women do tend to tell the truth more than men. This shows that although many believe religion’s stories word for word, it does not always </w:t>
      </w:r>
      <w:r w:rsidR="00850EFD">
        <w:t xml:space="preserve">mean they are correct. Though Allah believed women were less trustworthy, it is proven by official researchers that this is not the case. </w:t>
      </w:r>
      <w:proofErr w:type="gramStart"/>
      <w:r w:rsidR="00850EFD">
        <w:t>Therefore</w:t>
      </w:r>
      <w:proofErr w:type="gramEnd"/>
      <w:r w:rsidR="00850EFD">
        <w:t xml:space="preserve"> it is important to remind oneself that religion may not have the same evidence and proof to back stories as do researches conducted by professionals. </w:t>
      </w:r>
    </w:p>
    <w:p w14:paraId="5FEAD4A5" w14:textId="6FBF159A" w:rsidR="00A27E15" w:rsidRDefault="00A27E15" w:rsidP="00A56225">
      <w:r>
        <w:t xml:space="preserve">Within Islam, </w:t>
      </w:r>
      <w:proofErr w:type="gramStart"/>
      <w:r>
        <w:t>it is clear that the</w:t>
      </w:r>
      <w:proofErr w:type="gramEnd"/>
      <w:r>
        <w:t xml:space="preserve"> male is dominant. Whether it be over his land, his home, or his woman. </w:t>
      </w:r>
    </w:p>
    <w:p w14:paraId="10ACA4D1" w14:textId="02997214" w:rsidR="00A27E15" w:rsidRDefault="00A27E15" w:rsidP="00A27E15">
      <w:pPr>
        <w:jc w:val="center"/>
      </w:pPr>
      <w:r>
        <w:t>“</w:t>
      </w:r>
      <w:r w:rsidRPr="00A27E15">
        <w:t xml:space="preserve">"Your wives are as a tilth unto you; </w:t>
      </w:r>
      <w:proofErr w:type="gramStart"/>
      <w:r w:rsidRPr="00A27E15">
        <w:t>so</w:t>
      </w:r>
      <w:proofErr w:type="gramEnd"/>
      <w:r w:rsidRPr="00A27E15">
        <w:t xml:space="preserve"> approach your tilth when or how ye will..."</w:t>
      </w:r>
      <w:r>
        <w:t xml:space="preserve"> (Quran, 2:223)</w:t>
      </w:r>
    </w:p>
    <w:p w14:paraId="53BA26DB" w14:textId="2EF41D71" w:rsidR="004F3DAE" w:rsidRDefault="004F3DAE" w:rsidP="004F3DAE">
      <w:r>
        <w:t xml:space="preserve">A man, according to this narrative, </w:t>
      </w:r>
      <w:proofErr w:type="gramStart"/>
      <w:r>
        <w:t>is able to</w:t>
      </w:r>
      <w:proofErr w:type="gramEnd"/>
      <w:r>
        <w:t xml:space="preserve"> do what he likes with his woman. This narrative has a sexual connotation to it, and it is believed by many that this means a man </w:t>
      </w:r>
      <w:proofErr w:type="gramStart"/>
      <w:r>
        <w:t>is able to</w:t>
      </w:r>
      <w:proofErr w:type="gramEnd"/>
      <w:r>
        <w:t xml:space="preserve"> what he wishes upon a woman’s body. Whether it be consensual or not.</w:t>
      </w:r>
    </w:p>
    <w:p w14:paraId="1C899412" w14:textId="27DEC85C" w:rsidR="00850EFD" w:rsidRDefault="00850EFD" w:rsidP="00A56225">
      <w:r>
        <w:t xml:space="preserve">I do believe that by looking at religious narratives through a feminist perspective, I can both gain deeper knowledge into the religion and its history, </w:t>
      </w:r>
      <w:proofErr w:type="gramStart"/>
      <w:r>
        <w:t>and also</w:t>
      </w:r>
      <w:proofErr w:type="gramEnd"/>
      <w:r>
        <w:t xml:space="preserve"> into why our society is how it is today. Patriarchy and sexism is still in existence today, thus by finding the roots of it</w:t>
      </w:r>
      <w:r w:rsidR="00891120">
        <w:t xml:space="preserve"> I </w:t>
      </w:r>
      <w:proofErr w:type="gramStart"/>
      <w:r w:rsidR="00891120">
        <w:t>am able to</w:t>
      </w:r>
      <w:proofErr w:type="gramEnd"/>
      <w:r w:rsidR="00891120">
        <w:t xml:space="preserve"> understand where it came from and why it is so difficult t defeat. Sexism is something that has existed since the beginning of time, whether it be within Christianity, </w:t>
      </w:r>
      <w:proofErr w:type="gramStart"/>
      <w:r w:rsidR="00891120">
        <w:t>Judaism</w:t>
      </w:r>
      <w:proofErr w:type="gramEnd"/>
      <w:r w:rsidR="00891120">
        <w:t xml:space="preserve"> or Islam.</w:t>
      </w:r>
    </w:p>
    <w:p w14:paraId="28B93C0D" w14:textId="3F1ECF4C" w:rsidR="005B70A6" w:rsidRDefault="005B70A6" w:rsidP="00A56225">
      <w:r>
        <w:t xml:space="preserve">However, there is a possibility that by looking at religious narratives through a feminist perspective, there will be too much focus on the sexism rather than the narratives and their meanings behind it. Often, within religion it is not the exact story word for word that is important, it is the meaning behind it. Perhaps by reading too much into a religious narrative, we are ignorant to the meaning and too focused on the words themselves. </w:t>
      </w:r>
    </w:p>
    <w:p w14:paraId="68250BF7" w14:textId="7048F418" w:rsidR="00891120" w:rsidRDefault="00891120" w:rsidP="00A56225"/>
    <w:p w14:paraId="39C9361A" w14:textId="772D672C" w:rsidR="00891120" w:rsidRDefault="00891120" w:rsidP="00A56225"/>
    <w:p w14:paraId="23DBFA1F" w14:textId="22615880" w:rsidR="00891120" w:rsidRPr="004F3DAE" w:rsidRDefault="004F3DAE" w:rsidP="00A56225">
      <w:pPr>
        <w:rPr>
          <w:b/>
        </w:rPr>
      </w:pPr>
      <w:r>
        <w:rPr>
          <w:b/>
        </w:rPr>
        <w:t>Total Words: 2,068</w:t>
      </w:r>
    </w:p>
    <w:p w14:paraId="1D7B3089" w14:textId="1A01B6C9" w:rsidR="00891120" w:rsidRDefault="00891120" w:rsidP="00A56225"/>
    <w:p w14:paraId="4ECE0DA4" w14:textId="51EE3780" w:rsidR="00891120" w:rsidRDefault="00891120" w:rsidP="00A56225"/>
    <w:p w14:paraId="3AD40B0F" w14:textId="73B904F4" w:rsidR="00891120" w:rsidRDefault="00891120" w:rsidP="00A56225"/>
    <w:p w14:paraId="2F150E27" w14:textId="55CCCB9A" w:rsidR="00891120" w:rsidRDefault="00891120" w:rsidP="00A56225"/>
    <w:p w14:paraId="2CABC031" w14:textId="53F8EB32" w:rsidR="00891120" w:rsidRDefault="00891120" w:rsidP="00A56225"/>
    <w:p w14:paraId="2BFCF6D9" w14:textId="77777777" w:rsidR="00621E16" w:rsidRDefault="00621E16" w:rsidP="00A56225"/>
    <w:p w14:paraId="1FD6F4B7" w14:textId="68C01545" w:rsidR="00891120" w:rsidRDefault="00891120" w:rsidP="00A56225">
      <w:pPr>
        <w:rPr>
          <w:b/>
        </w:rPr>
      </w:pPr>
      <w:bookmarkStart w:id="3" w:name="_GoBack"/>
      <w:bookmarkEnd w:id="3"/>
      <w:r>
        <w:rPr>
          <w:b/>
        </w:rPr>
        <w:lastRenderedPageBreak/>
        <w:t>Bibliography</w:t>
      </w:r>
    </w:p>
    <w:p w14:paraId="490C3088" w14:textId="18EFCC61" w:rsidR="00891120" w:rsidRDefault="00891120" w:rsidP="00A56225">
      <w:pPr>
        <w:rPr>
          <w:b/>
        </w:rPr>
      </w:pPr>
      <w:r>
        <w:rPr>
          <w:b/>
        </w:rPr>
        <w:t>Online Sources</w:t>
      </w:r>
    </w:p>
    <w:p w14:paraId="428073EA" w14:textId="7C0C6628" w:rsidR="00891120" w:rsidRPr="00891120" w:rsidRDefault="00891120" w:rsidP="00A56225">
      <w:r w:rsidRPr="00891120">
        <w:t xml:space="preserve">Gasl.org. (2017). Cite a Website - Cite This </w:t>
      </w:r>
      <w:proofErr w:type="gramStart"/>
      <w:r w:rsidRPr="00891120">
        <w:t>For</w:t>
      </w:r>
      <w:proofErr w:type="gramEnd"/>
      <w:r w:rsidRPr="00891120">
        <w:t xml:space="preserve"> Me. [online] Available at: http://www.gasl.org/refbib/Bible_King_James_Version.pdf [Accessed 5 Dec. 2017].</w:t>
      </w:r>
    </w:p>
    <w:p w14:paraId="02B7F942" w14:textId="11716773" w:rsidR="00891120" w:rsidRPr="00891120" w:rsidRDefault="00891120" w:rsidP="00A56225"/>
    <w:p w14:paraId="469A64BE" w14:textId="0A86EFF3" w:rsidR="00891120" w:rsidRPr="00891120" w:rsidRDefault="00891120" w:rsidP="00A56225">
      <w:r w:rsidRPr="00891120">
        <w:t>Bbc.co.uk. (2017). BBC - GCSE Bitesize: Attitudes to women. [online] Available at: http://www.bbc.co.uk/schools/gcsebitesize/rs/prejudice/judaismrev3.shtml [Accessed 11 Dec. 2017].</w:t>
      </w:r>
    </w:p>
    <w:p w14:paraId="75AFE43D" w14:textId="77D3E361" w:rsidR="00891120" w:rsidRPr="00891120" w:rsidRDefault="00891120" w:rsidP="00A56225"/>
    <w:p w14:paraId="16C6FDBF" w14:textId="14E6ACFC" w:rsidR="00891120" w:rsidRPr="00891120" w:rsidRDefault="00891120" w:rsidP="00A56225">
      <w:r w:rsidRPr="00891120">
        <w:t>Jewfaq.org. (2017). Judaism 101: The Role of Women. [online] Available at: http://www.jewfaq.org/women.htm [Accessed 12 Dec. 2017].</w:t>
      </w:r>
    </w:p>
    <w:p w14:paraId="7086EA7A" w14:textId="02DE4D99" w:rsidR="00891120" w:rsidRPr="00891120" w:rsidRDefault="00891120" w:rsidP="00A56225"/>
    <w:p w14:paraId="0680ACCA" w14:textId="68FFCE55" w:rsidR="00891120" w:rsidRPr="00891120" w:rsidRDefault="00891120" w:rsidP="00A56225">
      <w:r w:rsidRPr="00891120">
        <w:t>Thereligionofpeace.com. (2017). A Woman Worth Less than a Man in Islam. [online] Available at: https://www.thereligionofpeace.com/pages/quran/women-worth-less.aspx [Accessed 12 Dec. 2017].</w:t>
      </w:r>
    </w:p>
    <w:sectPr w:rsidR="00891120" w:rsidRPr="008911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1FE47" w14:textId="77777777" w:rsidR="002E568D" w:rsidRDefault="002E568D" w:rsidP="009A34B3">
      <w:pPr>
        <w:spacing w:after="0" w:line="240" w:lineRule="auto"/>
      </w:pPr>
      <w:r>
        <w:separator/>
      </w:r>
    </w:p>
  </w:endnote>
  <w:endnote w:type="continuationSeparator" w:id="0">
    <w:p w14:paraId="251B1C12" w14:textId="77777777" w:rsidR="002E568D" w:rsidRDefault="002E568D" w:rsidP="009A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6E066" w14:textId="77777777" w:rsidR="002E568D" w:rsidRDefault="002E568D" w:rsidP="009A34B3">
      <w:pPr>
        <w:spacing w:after="0" w:line="240" w:lineRule="auto"/>
      </w:pPr>
      <w:r>
        <w:separator/>
      </w:r>
    </w:p>
  </w:footnote>
  <w:footnote w:type="continuationSeparator" w:id="0">
    <w:p w14:paraId="71BFA989" w14:textId="77777777" w:rsidR="002E568D" w:rsidRDefault="002E568D" w:rsidP="009A34B3">
      <w:pPr>
        <w:spacing w:after="0" w:line="240" w:lineRule="auto"/>
      </w:pPr>
      <w:r>
        <w:continuationSeparator/>
      </w:r>
    </w:p>
  </w:footnote>
  <w:footnote w:id="1">
    <w:p w14:paraId="11985D30" w14:textId="60ACCF76" w:rsidR="00EC0BCE" w:rsidRDefault="00EC0BCE">
      <w:pPr>
        <w:pStyle w:val="FootnoteText"/>
      </w:pPr>
      <w:r>
        <w:rPr>
          <w:rStyle w:val="FootnoteReference"/>
        </w:rPr>
        <w:footnoteRef/>
      </w:r>
      <w:r>
        <w:t xml:space="preserve"> </w:t>
      </w:r>
      <w:r w:rsidRPr="009A34B3">
        <w:t xml:space="preserve">Gasl.org. (2017). Cite a Website - Cite This </w:t>
      </w:r>
      <w:proofErr w:type="gramStart"/>
      <w:r w:rsidRPr="009A34B3">
        <w:t>For</w:t>
      </w:r>
      <w:proofErr w:type="gramEnd"/>
      <w:r w:rsidRPr="009A34B3">
        <w:t xml:space="preserve"> Me. [online] Available at: http://www.gasl.org/refbib/Bible_King_James_Version.pdf [Accessed 5 Dec. 2017].</w:t>
      </w:r>
    </w:p>
  </w:footnote>
  <w:footnote w:id="2">
    <w:p w14:paraId="43C7991B" w14:textId="30CFD251" w:rsidR="00EC0BCE" w:rsidRDefault="00EC0BCE">
      <w:pPr>
        <w:pStyle w:val="FootnoteText"/>
      </w:pPr>
      <w:bookmarkStart w:id="0" w:name="_Hlk500797678"/>
      <w:r>
        <w:rPr>
          <w:rStyle w:val="FootnoteReference"/>
        </w:rPr>
        <w:footnoteRef/>
      </w:r>
      <w:r>
        <w:t xml:space="preserve"> </w:t>
      </w:r>
      <w:r w:rsidRPr="00236D9F">
        <w:t xml:space="preserve">Gasl.org. (2017). Cite a Website - Cite This </w:t>
      </w:r>
      <w:proofErr w:type="gramStart"/>
      <w:r w:rsidRPr="00236D9F">
        <w:t>For</w:t>
      </w:r>
      <w:proofErr w:type="gramEnd"/>
      <w:r w:rsidRPr="00236D9F">
        <w:t xml:space="preserve"> Me. [online] Available at: http://www.gasl.org/refbib/Bible_King_James_Version.pdf [Accessed 11 Dec. 2017].</w:t>
      </w:r>
    </w:p>
    <w:bookmarkEnd w:id="0"/>
  </w:footnote>
  <w:footnote w:id="3">
    <w:p w14:paraId="67BF1FAE" w14:textId="70B7A647" w:rsidR="00EC0BCE" w:rsidRDefault="00EC0BCE" w:rsidP="00F65E6C">
      <w:pPr>
        <w:pStyle w:val="FootnoteText"/>
      </w:pPr>
      <w:r>
        <w:rPr>
          <w:rStyle w:val="FootnoteReference"/>
        </w:rPr>
        <w:footnoteRef/>
      </w:r>
      <w:r>
        <w:t xml:space="preserve"> </w:t>
      </w:r>
      <w:r w:rsidRPr="00F65E6C">
        <w:t xml:space="preserve">  Gasl.org. (2017). Cite a Website - Cite This </w:t>
      </w:r>
      <w:proofErr w:type="gramStart"/>
      <w:r w:rsidRPr="00F65E6C">
        <w:t>For</w:t>
      </w:r>
      <w:proofErr w:type="gramEnd"/>
      <w:r w:rsidRPr="00F65E6C">
        <w:t xml:space="preserve"> Me. [online] Available at: http://www.gasl.org/refbib/Bible_King_James_Version.pdf [Accessed 11 Dec. 2017].</w:t>
      </w:r>
    </w:p>
    <w:p w14:paraId="5D38562F" w14:textId="6F16FB19" w:rsidR="00EC0BCE" w:rsidRDefault="00EC0BCE" w:rsidP="00D164FA">
      <w:pPr>
        <w:pStyle w:val="FootnoteText"/>
      </w:pPr>
    </w:p>
  </w:footnote>
  <w:footnote w:id="4">
    <w:p w14:paraId="40C3560D" w14:textId="093FC937" w:rsidR="00EC0BCE" w:rsidRDefault="00EC0BCE">
      <w:pPr>
        <w:pStyle w:val="FootnoteText"/>
      </w:pPr>
      <w:r>
        <w:rPr>
          <w:rStyle w:val="FootnoteReference"/>
        </w:rPr>
        <w:footnoteRef/>
      </w:r>
      <w:r>
        <w:t xml:space="preserve"> </w:t>
      </w:r>
      <w:r w:rsidRPr="00F65E6C">
        <w:t>Bbc.co.uk. (2017). BBC - GCSE Bitesize: Attitudes to women. [online] Available at: http://www.bbc.co.uk/schools/gcsebitesize/rs/prejudice/judaismrev3.shtml [Accessed 11 Dec. 2017].</w:t>
      </w:r>
    </w:p>
  </w:footnote>
  <w:footnote w:id="5">
    <w:p w14:paraId="189CE371" w14:textId="7947DC63" w:rsidR="005C651E" w:rsidRDefault="005C651E">
      <w:pPr>
        <w:pStyle w:val="FootnoteText"/>
      </w:pPr>
      <w:r>
        <w:rPr>
          <w:rStyle w:val="FootnoteReference"/>
        </w:rPr>
        <w:footnoteRef/>
      </w:r>
      <w:r>
        <w:t xml:space="preserve"> </w:t>
      </w:r>
      <w:bookmarkStart w:id="1" w:name="_Hlk500852634"/>
      <w:r w:rsidRPr="005C651E">
        <w:t>Jewfaq.org. (2017). Judaism 101: The Role of Women. [online] Available at: http://www.jewfaq.org/women.htm [Accessed 12 Dec. 2017].</w:t>
      </w:r>
    </w:p>
    <w:bookmarkEnd w:id="1"/>
  </w:footnote>
  <w:footnote w:id="6">
    <w:p w14:paraId="02E68DCB" w14:textId="3A5575BD" w:rsidR="00140D2C" w:rsidRDefault="00140D2C">
      <w:pPr>
        <w:pStyle w:val="FootnoteText"/>
      </w:pPr>
      <w:r>
        <w:rPr>
          <w:rStyle w:val="FootnoteReference"/>
        </w:rPr>
        <w:footnoteRef/>
      </w:r>
      <w:r>
        <w:t xml:space="preserve"> </w:t>
      </w:r>
      <w:r w:rsidR="00891120" w:rsidRPr="00891120">
        <w:t>Jewfaq.org. (2017). Judaism 101: The Role of Women. [online] Available at: http://www.jewfaq.org/women.htm [Accessed 12 Dec. 2017].</w:t>
      </w:r>
    </w:p>
  </w:footnote>
  <w:footnote w:id="7">
    <w:p w14:paraId="1727799F" w14:textId="386522D5" w:rsidR="00F716CA" w:rsidRDefault="00F716CA">
      <w:pPr>
        <w:pStyle w:val="FootnoteText"/>
      </w:pPr>
      <w:r>
        <w:rPr>
          <w:rStyle w:val="FootnoteReference"/>
        </w:rPr>
        <w:footnoteRef/>
      </w:r>
      <w:r>
        <w:t xml:space="preserve"> </w:t>
      </w:r>
      <w:bookmarkStart w:id="2" w:name="_Hlk500852598"/>
      <w:r w:rsidRPr="00F716CA">
        <w:t>Thereligionofpeace.com. (2017). A Woman Worth Less than a Man in Islam. [online] Available at: https://www.thereligionofpeace.com/pages/quran/women-worth-less.aspx [Accessed 12 Dec. 2017].</w:t>
      </w:r>
      <w:bookmarkEnd w:id="2"/>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F6"/>
    <w:rsid w:val="00021D87"/>
    <w:rsid w:val="00100C2C"/>
    <w:rsid w:val="00101694"/>
    <w:rsid w:val="00140D2C"/>
    <w:rsid w:val="001D2192"/>
    <w:rsid w:val="0020147D"/>
    <w:rsid w:val="00236D9F"/>
    <w:rsid w:val="0026645F"/>
    <w:rsid w:val="002C438D"/>
    <w:rsid w:val="002D134E"/>
    <w:rsid w:val="002E568D"/>
    <w:rsid w:val="00346F0E"/>
    <w:rsid w:val="004F3DAE"/>
    <w:rsid w:val="004F55A7"/>
    <w:rsid w:val="005756C5"/>
    <w:rsid w:val="005B70A6"/>
    <w:rsid w:val="005C651E"/>
    <w:rsid w:val="005D4DCC"/>
    <w:rsid w:val="00621E16"/>
    <w:rsid w:val="00715ACE"/>
    <w:rsid w:val="007B615C"/>
    <w:rsid w:val="00823554"/>
    <w:rsid w:val="0082377C"/>
    <w:rsid w:val="00842FCC"/>
    <w:rsid w:val="00850EFD"/>
    <w:rsid w:val="00891120"/>
    <w:rsid w:val="008D1279"/>
    <w:rsid w:val="00933E1A"/>
    <w:rsid w:val="009A34B3"/>
    <w:rsid w:val="009B06F6"/>
    <w:rsid w:val="009F2451"/>
    <w:rsid w:val="00A27E15"/>
    <w:rsid w:val="00A56225"/>
    <w:rsid w:val="00A90E80"/>
    <w:rsid w:val="00B01004"/>
    <w:rsid w:val="00C71B5F"/>
    <w:rsid w:val="00CF7514"/>
    <w:rsid w:val="00D003EB"/>
    <w:rsid w:val="00D164FA"/>
    <w:rsid w:val="00D30340"/>
    <w:rsid w:val="00D45A0C"/>
    <w:rsid w:val="00DF78EB"/>
    <w:rsid w:val="00E14C6C"/>
    <w:rsid w:val="00E8261E"/>
    <w:rsid w:val="00EC0BCE"/>
    <w:rsid w:val="00EE3064"/>
    <w:rsid w:val="00F65E6C"/>
    <w:rsid w:val="00F67971"/>
    <w:rsid w:val="00F716CA"/>
    <w:rsid w:val="00FC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8CB4C"/>
  <w15:chartTrackingRefBased/>
  <w15:docId w15:val="{D9C6024D-990C-4B76-9773-D329E42F9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A34B3"/>
    <w:pPr>
      <w:spacing w:after="0" w:line="240" w:lineRule="auto"/>
    </w:pPr>
    <w:rPr>
      <w:sz w:val="20"/>
      <w:szCs w:val="20"/>
    </w:rPr>
  </w:style>
  <w:style w:type="character" w:customStyle="1" w:styleId="FootnoteTextChar">
    <w:name w:val="Footnote Text Char"/>
    <w:basedOn w:val="DefaultParagraphFont"/>
    <w:link w:val="FootnoteText"/>
    <w:uiPriority w:val="99"/>
    <w:rsid w:val="009A34B3"/>
    <w:rPr>
      <w:sz w:val="20"/>
      <w:szCs w:val="20"/>
    </w:rPr>
  </w:style>
  <w:style w:type="character" w:styleId="FootnoteReference">
    <w:name w:val="footnote reference"/>
    <w:basedOn w:val="DefaultParagraphFont"/>
    <w:uiPriority w:val="99"/>
    <w:semiHidden/>
    <w:unhideWhenUsed/>
    <w:rsid w:val="009A34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B3732-3B7C-49A1-AD03-801353130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5471</TotalTime>
  <Pages>5</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4</cp:revision>
  <dcterms:created xsi:type="dcterms:W3CDTF">2017-12-05T19:34:00Z</dcterms:created>
  <dcterms:modified xsi:type="dcterms:W3CDTF">2017-12-12T19:12:00Z</dcterms:modified>
</cp:coreProperties>
</file>