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9F358" w14:textId="77777777" w:rsidR="00767E50" w:rsidRDefault="00767E50" w:rsidP="00767E50">
      <w:pPr>
        <w:rPr>
          <w:sz w:val="48"/>
          <w:szCs w:val="48"/>
        </w:rPr>
      </w:pPr>
    </w:p>
    <w:p w14:paraId="012D2E6F" w14:textId="77777777" w:rsidR="00767E50" w:rsidRDefault="00767E50" w:rsidP="00767E50">
      <w:pPr>
        <w:rPr>
          <w:sz w:val="48"/>
          <w:szCs w:val="48"/>
        </w:rPr>
      </w:pPr>
    </w:p>
    <w:p w14:paraId="6711BDF7" w14:textId="77777777" w:rsidR="00767E50" w:rsidRDefault="00767E50" w:rsidP="00767E50">
      <w:pPr>
        <w:rPr>
          <w:sz w:val="48"/>
          <w:szCs w:val="48"/>
        </w:rPr>
      </w:pPr>
    </w:p>
    <w:p w14:paraId="6EDCFA2B" w14:textId="77777777" w:rsidR="00767E50" w:rsidRDefault="00767E50" w:rsidP="00767E50">
      <w:pPr>
        <w:rPr>
          <w:sz w:val="48"/>
          <w:szCs w:val="48"/>
        </w:rPr>
      </w:pPr>
    </w:p>
    <w:p w14:paraId="09F248F4" w14:textId="77777777" w:rsidR="00767E50" w:rsidRDefault="00767E50" w:rsidP="00767E50">
      <w:pPr>
        <w:rPr>
          <w:sz w:val="48"/>
          <w:szCs w:val="48"/>
        </w:rPr>
      </w:pPr>
    </w:p>
    <w:p w14:paraId="24A061EC" w14:textId="2E7642ED" w:rsidR="00832F0A" w:rsidRPr="00F6172D" w:rsidRDefault="00767E50" w:rsidP="00767E50">
      <w:pPr>
        <w:rPr>
          <w:rFonts w:ascii="Times New Roman" w:hAnsi="Times New Roman" w:cs="Times New Roman"/>
          <w:b/>
          <w:bCs/>
          <w:sz w:val="48"/>
          <w:szCs w:val="48"/>
        </w:rPr>
      </w:pPr>
      <w:r w:rsidRPr="00F6172D">
        <w:rPr>
          <w:rFonts w:ascii="Times New Roman" w:hAnsi="Times New Roman" w:cs="Times New Roman"/>
          <w:b/>
          <w:bCs/>
          <w:sz w:val="48"/>
          <w:szCs w:val="48"/>
        </w:rPr>
        <w:t>Research Proposal: Exploring Neurodiversity Awareness, Inclusion, and Workplace/Care Practice Experiences</w:t>
      </w:r>
    </w:p>
    <w:p w14:paraId="35150E2E" w14:textId="77777777" w:rsidR="00767E50" w:rsidRPr="004B0C77" w:rsidRDefault="00767E50" w:rsidP="00767E50">
      <w:pPr>
        <w:rPr>
          <w:rFonts w:ascii="Times New Roman" w:hAnsi="Times New Roman" w:cs="Times New Roman"/>
          <w:sz w:val="48"/>
          <w:szCs w:val="48"/>
        </w:rPr>
      </w:pPr>
    </w:p>
    <w:p w14:paraId="08E767D7" w14:textId="77777777" w:rsidR="00767E50" w:rsidRPr="004B0C77" w:rsidRDefault="00767E50" w:rsidP="00767E50">
      <w:pPr>
        <w:rPr>
          <w:rFonts w:ascii="Times New Roman" w:hAnsi="Times New Roman" w:cs="Times New Roman"/>
          <w:sz w:val="48"/>
          <w:szCs w:val="48"/>
        </w:rPr>
      </w:pPr>
    </w:p>
    <w:p w14:paraId="536A7FCA" w14:textId="77777777" w:rsidR="00767E50" w:rsidRPr="004B0C77" w:rsidRDefault="00767E50" w:rsidP="00767E50">
      <w:pPr>
        <w:rPr>
          <w:rFonts w:ascii="Times New Roman" w:hAnsi="Times New Roman" w:cs="Times New Roman"/>
          <w:sz w:val="48"/>
          <w:szCs w:val="48"/>
        </w:rPr>
      </w:pPr>
    </w:p>
    <w:p w14:paraId="43830ACC" w14:textId="77777777" w:rsidR="00767E50" w:rsidRPr="004B0C77" w:rsidRDefault="00767E50" w:rsidP="00767E50">
      <w:pPr>
        <w:rPr>
          <w:rFonts w:ascii="Times New Roman" w:hAnsi="Times New Roman" w:cs="Times New Roman"/>
          <w:sz w:val="48"/>
          <w:szCs w:val="48"/>
        </w:rPr>
      </w:pPr>
    </w:p>
    <w:p w14:paraId="6AB7D9AA" w14:textId="77777777" w:rsidR="00767E50" w:rsidRPr="004B0C77" w:rsidRDefault="00767E50" w:rsidP="00767E50">
      <w:pPr>
        <w:rPr>
          <w:rFonts w:ascii="Times New Roman" w:hAnsi="Times New Roman" w:cs="Times New Roman"/>
          <w:sz w:val="24"/>
          <w:szCs w:val="24"/>
        </w:rPr>
      </w:pPr>
      <w:r w:rsidRPr="004B0C77">
        <w:rPr>
          <w:rFonts w:ascii="Times New Roman" w:hAnsi="Times New Roman" w:cs="Times New Roman"/>
          <w:sz w:val="24"/>
          <w:szCs w:val="24"/>
        </w:rPr>
        <w:t>Kirsty Truslove 0902265</w:t>
      </w:r>
    </w:p>
    <w:p w14:paraId="2A2647C5" w14:textId="77777777" w:rsidR="00767E50" w:rsidRPr="004B0C77" w:rsidRDefault="00767E50" w:rsidP="00767E50">
      <w:pPr>
        <w:rPr>
          <w:rFonts w:ascii="Times New Roman" w:hAnsi="Times New Roman" w:cs="Times New Roman"/>
          <w:b/>
          <w:bCs/>
          <w:sz w:val="24"/>
          <w:szCs w:val="24"/>
        </w:rPr>
      </w:pPr>
      <w:r w:rsidRPr="004B0C77">
        <w:rPr>
          <w:rFonts w:ascii="Times New Roman" w:hAnsi="Times New Roman" w:cs="Times New Roman"/>
          <w:sz w:val="24"/>
          <w:szCs w:val="24"/>
        </w:rPr>
        <w:t xml:space="preserve">Business &amp; Management - </w:t>
      </w:r>
      <w:r w:rsidRPr="004B0C77">
        <w:rPr>
          <w:rFonts w:ascii="Times New Roman" w:hAnsi="Times New Roman" w:cs="Times New Roman"/>
          <w:b/>
          <w:bCs/>
          <w:sz w:val="24"/>
          <w:szCs w:val="24"/>
        </w:rPr>
        <w:t>Business Inquiry and Research (BMSP5015)</w:t>
      </w:r>
    </w:p>
    <w:p w14:paraId="199C1175" w14:textId="77777777" w:rsidR="00767E50" w:rsidRPr="004B0C77" w:rsidRDefault="00767E50" w:rsidP="00767E50">
      <w:pPr>
        <w:rPr>
          <w:rFonts w:ascii="Times New Roman" w:hAnsi="Times New Roman" w:cs="Times New Roman"/>
          <w:sz w:val="24"/>
          <w:szCs w:val="24"/>
        </w:rPr>
      </w:pPr>
      <w:r w:rsidRPr="004B0C77">
        <w:rPr>
          <w:rFonts w:ascii="Times New Roman" w:hAnsi="Times New Roman" w:cs="Times New Roman"/>
          <w:sz w:val="24"/>
          <w:szCs w:val="24"/>
        </w:rPr>
        <w:t>Assignment 1</w:t>
      </w:r>
    </w:p>
    <w:p w14:paraId="20E4A30C" w14:textId="77777777" w:rsidR="00767E50" w:rsidRPr="004B0C77" w:rsidRDefault="00767E50" w:rsidP="00767E50">
      <w:pPr>
        <w:rPr>
          <w:rFonts w:ascii="Times New Roman" w:hAnsi="Times New Roman" w:cs="Times New Roman"/>
          <w:sz w:val="24"/>
          <w:szCs w:val="24"/>
        </w:rPr>
      </w:pPr>
    </w:p>
    <w:p w14:paraId="2AC6C305" w14:textId="77777777" w:rsidR="00767E50" w:rsidRPr="004B0C77" w:rsidRDefault="00767E50" w:rsidP="00767E50">
      <w:pPr>
        <w:rPr>
          <w:rFonts w:ascii="Times New Roman" w:hAnsi="Times New Roman" w:cs="Times New Roman"/>
          <w:sz w:val="24"/>
          <w:szCs w:val="24"/>
        </w:rPr>
      </w:pPr>
    </w:p>
    <w:p w14:paraId="0130B9AF" w14:textId="77777777" w:rsidR="00162266" w:rsidRPr="004B0C77" w:rsidRDefault="00162266" w:rsidP="00767E50">
      <w:pPr>
        <w:rPr>
          <w:rFonts w:ascii="Times New Roman" w:hAnsi="Times New Roman" w:cs="Times New Roman"/>
          <w:sz w:val="24"/>
          <w:szCs w:val="24"/>
        </w:rPr>
      </w:pPr>
    </w:p>
    <w:p w14:paraId="2EE396A3" w14:textId="77777777" w:rsidR="00162266" w:rsidRPr="004B0C77" w:rsidRDefault="00162266" w:rsidP="00767E50">
      <w:pPr>
        <w:rPr>
          <w:rFonts w:ascii="Times New Roman" w:hAnsi="Times New Roman" w:cs="Times New Roman"/>
          <w:sz w:val="24"/>
          <w:szCs w:val="24"/>
        </w:rPr>
      </w:pPr>
    </w:p>
    <w:p w14:paraId="3FA9A63C" w14:textId="77777777" w:rsidR="00162266" w:rsidRPr="004B0C77" w:rsidRDefault="00162266" w:rsidP="00767E50">
      <w:pPr>
        <w:rPr>
          <w:rFonts w:ascii="Times New Roman" w:hAnsi="Times New Roman" w:cs="Times New Roman"/>
          <w:sz w:val="24"/>
          <w:szCs w:val="24"/>
        </w:rPr>
      </w:pPr>
    </w:p>
    <w:p w14:paraId="43F98452" w14:textId="77777777" w:rsidR="00162266" w:rsidRPr="004B0C77" w:rsidRDefault="00162266" w:rsidP="00767E50">
      <w:pPr>
        <w:rPr>
          <w:rFonts w:ascii="Times New Roman" w:hAnsi="Times New Roman" w:cs="Times New Roman"/>
          <w:sz w:val="24"/>
          <w:szCs w:val="24"/>
        </w:rPr>
      </w:pPr>
    </w:p>
    <w:p w14:paraId="3F9BCFBF" w14:textId="77777777" w:rsidR="00162266" w:rsidRPr="004B0C77" w:rsidRDefault="00162266" w:rsidP="00767E50">
      <w:pPr>
        <w:rPr>
          <w:rFonts w:ascii="Times New Roman" w:hAnsi="Times New Roman" w:cs="Times New Roman"/>
          <w:sz w:val="24"/>
          <w:szCs w:val="24"/>
        </w:rPr>
      </w:pPr>
    </w:p>
    <w:p w14:paraId="0C0E35B1" w14:textId="77777777" w:rsidR="00162266" w:rsidRPr="004B0C77" w:rsidRDefault="00162266" w:rsidP="00767E50">
      <w:pPr>
        <w:rPr>
          <w:rFonts w:ascii="Times New Roman" w:hAnsi="Times New Roman" w:cs="Times New Roman"/>
          <w:sz w:val="24"/>
          <w:szCs w:val="24"/>
        </w:rPr>
      </w:pPr>
    </w:p>
    <w:p w14:paraId="4CDAD6ED" w14:textId="3012CABA" w:rsidR="00162266" w:rsidRDefault="00B8029D" w:rsidP="00767E50">
      <w:pPr>
        <w:rPr>
          <w:rFonts w:ascii="Times New Roman" w:hAnsi="Times New Roman" w:cs="Times New Roman"/>
          <w:b/>
          <w:bCs/>
          <w:sz w:val="24"/>
          <w:szCs w:val="24"/>
        </w:rPr>
      </w:pPr>
      <w:r w:rsidRPr="00B8029D">
        <w:rPr>
          <w:rFonts w:ascii="Times New Roman" w:hAnsi="Times New Roman" w:cs="Times New Roman"/>
          <w:b/>
          <w:bCs/>
          <w:sz w:val="24"/>
          <w:szCs w:val="24"/>
        </w:rPr>
        <w:lastRenderedPageBreak/>
        <w:t>Contents</w:t>
      </w:r>
    </w:p>
    <w:p w14:paraId="5931D1F4" w14:textId="278BD58A" w:rsidR="00B8029D" w:rsidRDefault="00A03B82" w:rsidP="00767E50">
      <w:pPr>
        <w:rPr>
          <w:rFonts w:ascii="Times New Roman" w:hAnsi="Times New Roman" w:cs="Times New Roman"/>
          <w:sz w:val="24"/>
          <w:szCs w:val="24"/>
        </w:rPr>
      </w:pPr>
      <w:r>
        <w:rPr>
          <w:rFonts w:ascii="Times New Roman" w:hAnsi="Times New Roman" w:cs="Times New Roman"/>
          <w:sz w:val="24"/>
          <w:szCs w:val="24"/>
        </w:rPr>
        <w:t>Title Page (1)</w:t>
      </w:r>
    </w:p>
    <w:p w14:paraId="21E6079E" w14:textId="35677B1E" w:rsidR="00A03B82" w:rsidRDefault="00A03B82" w:rsidP="00767E50">
      <w:pPr>
        <w:rPr>
          <w:rFonts w:ascii="Times New Roman" w:hAnsi="Times New Roman" w:cs="Times New Roman"/>
          <w:sz w:val="24"/>
          <w:szCs w:val="24"/>
        </w:rPr>
      </w:pPr>
      <w:r>
        <w:rPr>
          <w:rFonts w:ascii="Times New Roman" w:hAnsi="Times New Roman" w:cs="Times New Roman"/>
          <w:sz w:val="24"/>
          <w:szCs w:val="24"/>
        </w:rPr>
        <w:t>Content Page (2)</w:t>
      </w:r>
    </w:p>
    <w:p w14:paraId="1ADA0340" w14:textId="3C1F52C0" w:rsidR="00A03B82" w:rsidRDefault="00A03B82" w:rsidP="00767E50">
      <w:pPr>
        <w:rPr>
          <w:rFonts w:ascii="Times New Roman" w:hAnsi="Times New Roman" w:cs="Times New Roman"/>
          <w:sz w:val="24"/>
          <w:szCs w:val="24"/>
        </w:rPr>
      </w:pPr>
      <w:r>
        <w:rPr>
          <w:rFonts w:ascii="Times New Roman" w:hAnsi="Times New Roman" w:cs="Times New Roman"/>
          <w:sz w:val="24"/>
          <w:szCs w:val="24"/>
        </w:rPr>
        <w:t>Introduction (3)</w:t>
      </w:r>
    </w:p>
    <w:p w14:paraId="0F02846E" w14:textId="45F970DB" w:rsidR="00A03B82" w:rsidRDefault="00A03B82" w:rsidP="00767E50">
      <w:pPr>
        <w:rPr>
          <w:rFonts w:ascii="Times New Roman" w:hAnsi="Times New Roman" w:cs="Times New Roman"/>
          <w:sz w:val="24"/>
          <w:szCs w:val="24"/>
        </w:rPr>
      </w:pPr>
      <w:r>
        <w:rPr>
          <w:rFonts w:ascii="Times New Roman" w:hAnsi="Times New Roman" w:cs="Times New Roman"/>
          <w:sz w:val="24"/>
          <w:szCs w:val="24"/>
        </w:rPr>
        <w:t>Background and Rationale (4)</w:t>
      </w:r>
    </w:p>
    <w:p w14:paraId="2322ACF3" w14:textId="444082B5" w:rsidR="00A03B82" w:rsidRDefault="00A03B82" w:rsidP="00A03B82">
      <w:pPr>
        <w:rPr>
          <w:rFonts w:ascii="Times New Roman" w:hAnsi="Times New Roman" w:cs="Times New Roman"/>
          <w:sz w:val="24"/>
          <w:szCs w:val="24"/>
        </w:rPr>
      </w:pPr>
      <w:r w:rsidRPr="00A03B82">
        <w:rPr>
          <w:rFonts w:ascii="Times New Roman" w:hAnsi="Times New Roman" w:cs="Times New Roman"/>
          <w:sz w:val="24"/>
          <w:szCs w:val="24"/>
        </w:rPr>
        <w:t>Research Question, Aim, and Objectives</w:t>
      </w:r>
      <w:r>
        <w:rPr>
          <w:rFonts w:ascii="Times New Roman" w:hAnsi="Times New Roman" w:cs="Times New Roman"/>
          <w:sz w:val="24"/>
          <w:szCs w:val="24"/>
        </w:rPr>
        <w:t xml:space="preserve"> (5)</w:t>
      </w:r>
    </w:p>
    <w:p w14:paraId="1CEB9822" w14:textId="5C18C4CA" w:rsidR="00A03B82" w:rsidRDefault="00A03B82" w:rsidP="00A03B82">
      <w:pPr>
        <w:rPr>
          <w:rFonts w:ascii="Times New Roman" w:hAnsi="Times New Roman" w:cs="Times New Roman"/>
          <w:sz w:val="24"/>
          <w:szCs w:val="24"/>
        </w:rPr>
      </w:pPr>
      <w:r>
        <w:rPr>
          <w:rFonts w:ascii="Times New Roman" w:hAnsi="Times New Roman" w:cs="Times New Roman"/>
          <w:sz w:val="24"/>
          <w:szCs w:val="24"/>
        </w:rPr>
        <w:t>Literature Review (6)</w:t>
      </w:r>
    </w:p>
    <w:p w14:paraId="4597615B" w14:textId="49CEC29B" w:rsidR="00A03B82" w:rsidRDefault="00A03B82" w:rsidP="00A03B82">
      <w:pPr>
        <w:rPr>
          <w:rFonts w:ascii="Times New Roman" w:hAnsi="Times New Roman" w:cs="Times New Roman"/>
          <w:sz w:val="24"/>
          <w:szCs w:val="24"/>
        </w:rPr>
      </w:pPr>
      <w:r>
        <w:rPr>
          <w:rFonts w:ascii="Times New Roman" w:hAnsi="Times New Roman" w:cs="Times New Roman"/>
          <w:sz w:val="24"/>
          <w:szCs w:val="24"/>
        </w:rPr>
        <w:t>Methodology (7)</w:t>
      </w:r>
    </w:p>
    <w:p w14:paraId="2A6B05D2" w14:textId="38C4A731" w:rsidR="00A03B82" w:rsidRDefault="00A03B82" w:rsidP="00A03B82">
      <w:pPr>
        <w:rPr>
          <w:rFonts w:ascii="Times New Roman" w:hAnsi="Times New Roman" w:cs="Times New Roman"/>
          <w:sz w:val="24"/>
          <w:szCs w:val="24"/>
        </w:rPr>
      </w:pPr>
      <w:r>
        <w:rPr>
          <w:rFonts w:ascii="Times New Roman" w:hAnsi="Times New Roman" w:cs="Times New Roman"/>
          <w:sz w:val="24"/>
          <w:szCs w:val="24"/>
        </w:rPr>
        <w:t xml:space="preserve">Ethical Considerations (8) </w:t>
      </w:r>
    </w:p>
    <w:p w14:paraId="478AFE41" w14:textId="634352D5" w:rsidR="00A03B82" w:rsidRDefault="00A03B82" w:rsidP="00A03B82">
      <w:pPr>
        <w:rPr>
          <w:rFonts w:ascii="Times New Roman" w:hAnsi="Times New Roman" w:cs="Times New Roman"/>
          <w:sz w:val="24"/>
          <w:szCs w:val="24"/>
        </w:rPr>
      </w:pPr>
      <w:r>
        <w:rPr>
          <w:rFonts w:ascii="Times New Roman" w:hAnsi="Times New Roman" w:cs="Times New Roman"/>
          <w:sz w:val="24"/>
          <w:szCs w:val="24"/>
        </w:rPr>
        <w:t>Expected Outcomes (9)</w:t>
      </w:r>
    </w:p>
    <w:p w14:paraId="6FC1F048" w14:textId="5B1300EE" w:rsidR="00A03B82" w:rsidRPr="00A03B82" w:rsidRDefault="00A03B82" w:rsidP="00A03B82">
      <w:pPr>
        <w:rPr>
          <w:rFonts w:ascii="Times New Roman" w:hAnsi="Times New Roman" w:cs="Times New Roman"/>
          <w:sz w:val="24"/>
          <w:szCs w:val="24"/>
        </w:rPr>
      </w:pPr>
      <w:r w:rsidRPr="00A03B82">
        <w:rPr>
          <w:rFonts w:ascii="Times New Roman" w:hAnsi="Times New Roman" w:cs="Times New Roman"/>
          <w:sz w:val="24"/>
          <w:szCs w:val="24"/>
        </w:rPr>
        <w:t>Implications for Practice and Policy</w:t>
      </w:r>
      <w:r>
        <w:rPr>
          <w:rFonts w:ascii="Times New Roman" w:hAnsi="Times New Roman" w:cs="Times New Roman"/>
          <w:sz w:val="24"/>
          <w:szCs w:val="24"/>
        </w:rPr>
        <w:t xml:space="preserve"> (10)</w:t>
      </w:r>
    </w:p>
    <w:p w14:paraId="7174E395" w14:textId="3D8460D6" w:rsidR="00A03B82" w:rsidRDefault="00A03B82" w:rsidP="00A03B82">
      <w:pPr>
        <w:rPr>
          <w:rFonts w:ascii="Times New Roman" w:hAnsi="Times New Roman" w:cs="Times New Roman"/>
          <w:sz w:val="24"/>
          <w:szCs w:val="24"/>
        </w:rPr>
      </w:pPr>
      <w:r>
        <w:rPr>
          <w:rFonts w:ascii="Times New Roman" w:hAnsi="Times New Roman" w:cs="Times New Roman"/>
          <w:sz w:val="24"/>
          <w:szCs w:val="24"/>
        </w:rPr>
        <w:t>Limitations (11)</w:t>
      </w:r>
    </w:p>
    <w:p w14:paraId="3B6E8ACA" w14:textId="25007A49" w:rsidR="00A03B82" w:rsidRDefault="00A03B82" w:rsidP="00A03B82">
      <w:pPr>
        <w:rPr>
          <w:rFonts w:ascii="Times New Roman" w:hAnsi="Times New Roman" w:cs="Times New Roman"/>
          <w:sz w:val="24"/>
          <w:szCs w:val="24"/>
        </w:rPr>
      </w:pPr>
      <w:r>
        <w:rPr>
          <w:rFonts w:ascii="Times New Roman" w:hAnsi="Times New Roman" w:cs="Times New Roman"/>
          <w:sz w:val="24"/>
          <w:szCs w:val="24"/>
        </w:rPr>
        <w:t>Time Plan (12)</w:t>
      </w:r>
    </w:p>
    <w:p w14:paraId="6486911F" w14:textId="078AF0F4" w:rsidR="00A03B82" w:rsidRDefault="00A03B82" w:rsidP="00A03B82">
      <w:pPr>
        <w:rPr>
          <w:rFonts w:ascii="Times New Roman" w:hAnsi="Times New Roman" w:cs="Times New Roman"/>
          <w:sz w:val="24"/>
          <w:szCs w:val="24"/>
        </w:rPr>
      </w:pPr>
      <w:r>
        <w:rPr>
          <w:rFonts w:ascii="Times New Roman" w:hAnsi="Times New Roman" w:cs="Times New Roman"/>
          <w:sz w:val="24"/>
          <w:szCs w:val="24"/>
        </w:rPr>
        <w:t>Conclusion (13)</w:t>
      </w:r>
    </w:p>
    <w:p w14:paraId="5BEAEDD8" w14:textId="16940DD8" w:rsidR="00A03B82" w:rsidRPr="00A03B82" w:rsidRDefault="00A03B82" w:rsidP="00A03B82">
      <w:pPr>
        <w:rPr>
          <w:rFonts w:ascii="Times New Roman" w:hAnsi="Times New Roman" w:cs="Times New Roman"/>
          <w:sz w:val="24"/>
          <w:szCs w:val="24"/>
        </w:rPr>
      </w:pPr>
      <w:r>
        <w:rPr>
          <w:rFonts w:ascii="Times New Roman" w:hAnsi="Times New Roman" w:cs="Times New Roman"/>
          <w:sz w:val="24"/>
          <w:szCs w:val="24"/>
        </w:rPr>
        <w:t>References (14+15)</w:t>
      </w:r>
    </w:p>
    <w:p w14:paraId="681766D3" w14:textId="25BED466" w:rsidR="00A03B82" w:rsidRDefault="00611796" w:rsidP="00767E50">
      <w:pPr>
        <w:rPr>
          <w:rFonts w:ascii="Times New Roman" w:hAnsi="Times New Roman" w:cs="Times New Roman"/>
          <w:sz w:val="24"/>
          <w:szCs w:val="24"/>
        </w:rPr>
      </w:pPr>
      <w:r>
        <w:rPr>
          <w:rFonts w:ascii="Times New Roman" w:hAnsi="Times New Roman" w:cs="Times New Roman"/>
          <w:sz w:val="24"/>
          <w:szCs w:val="24"/>
        </w:rPr>
        <w:t xml:space="preserve">Appendix (16 </w:t>
      </w:r>
      <w:r w:rsidR="00970DEB">
        <w:rPr>
          <w:rFonts w:ascii="Times New Roman" w:hAnsi="Times New Roman" w:cs="Times New Roman"/>
          <w:sz w:val="24"/>
          <w:szCs w:val="24"/>
        </w:rPr>
        <w:t>–</w:t>
      </w:r>
      <w:r w:rsidR="00EA1CEB">
        <w:rPr>
          <w:rFonts w:ascii="Times New Roman" w:hAnsi="Times New Roman" w:cs="Times New Roman"/>
          <w:sz w:val="24"/>
          <w:szCs w:val="24"/>
        </w:rPr>
        <w:t xml:space="preserve"> </w:t>
      </w:r>
      <w:r w:rsidR="00970DEB">
        <w:rPr>
          <w:rFonts w:ascii="Times New Roman" w:hAnsi="Times New Roman" w:cs="Times New Roman"/>
          <w:sz w:val="24"/>
          <w:szCs w:val="24"/>
        </w:rPr>
        <w:t>28)</w:t>
      </w:r>
    </w:p>
    <w:p w14:paraId="06BF0580" w14:textId="3C7D4DA7" w:rsidR="00A03B82" w:rsidRPr="00A03B82" w:rsidRDefault="00A03B82" w:rsidP="00767E50">
      <w:pPr>
        <w:rPr>
          <w:rFonts w:ascii="Times New Roman" w:hAnsi="Times New Roman" w:cs="Times New Roman"/>
          <w:sz w:val="24"/>
          <w:szCs w:val="24"/>
        </w:rPr>
      </w:pPr>
    </w:p>
    <w:p w14:paraId="3C914A27" w14:textId="77777777" w:rsidR="00162266" w:rsidRPr="004B0C77" w:rsidRDefault="00162266" w:rsidP="00767E50">
      <w:pPr>
        <w:rPr>
          <w:rFonts w:ascii="Times New Roman" w:hAnsi="Times New Roman" w:cs="Times New Roman"/>
          <w:sz w:val="24"/>
          <w:szCs w:val="24"/>
        </w:rPr>
      </w:pPr>
    </w:p>
    <w:p w14:paraId="3CAE93C9" w14:textId="77777777" w:rsidR="00162266" w:rsidRPr="004B0C77" w:rsidRDefault="00162266" w:rsidP="00767E50">
      <w:pPr>
        <w:rPr>
          <w:rFonts w:ascii="Times New Roman" w:hAnsi="Times New Roman" w:cs="Times New Roman"/>
          <w:sz w:val="24"/>
          <w:szCs w:val="24"/>
        </w:rPr>
      </w:pPr>
    </w:p>
    <w:p w14:paraId="0D46C2B6" w14:textId="77777777" w:rsidR="00162266" w:rsidRPr="004B0C77" w:rsidRDefault="00162266" w:rsidP="00767E50">
      <w:pPr>
        <w:rPr>
          <w:rFonts w:ascii="Times New Roman" w:hAnsi="Times New Roman" w:cs="Times New Roman"/>
          <w:sz w:val="24"/>
          <w:szCs w:val="24"/>
        </w:rPr>
      </w:pPr>
    </w:p>
    <w:p w14:paraId="51756839" w14:textId="77777777" w:rsidR="00162266" w:rsidRPr="004B0C77" w:rsidRDefault="00162266" w:rsidP="00767E50">
      <w:pPr>
        <w:rPr>
          <w:rFonts w:ascii="Times New Roman" w:hAnsi="Times New Roman" w:cs="Times New Roman"/>
          <w:sz w:val="24"/>
          <w:szCs w:val="24"/>
        </w:rPr>
      </w:pPr>
    </w:p>
    <w:p w14:paraId="5B9E728B" w14:textId="77777777" w:rsidR="00162266" w:rsidRPr="004B0C77" w:rsidRDefault="00162266" w:rsidP="00767E50">
      <w:pPr>
        <w:rPr>
          <w:rFonts w:ascii="Times New Roman" w:hAnsi="Times New Roman" w:cs="Times New Roman"/>
          <w:sz w:val="24"/>
          <w:szCs w:val="24"/>
        </w:rPr>
      </w:pPr>
    </w:p>
    <w:p w14:paraId="71E8BCCD" w14:textId="77777777" w:rsidR="00162266" w:rsidRPr="004B0C77" w:rsidRDefault="00162266" w:rsidP="00767E50">
      <w:pPr>
        <w:rPr>
          <w:rFonts w:ascii="Times New Roman" w:hAnsi="Times New Roman" w:cs="Times New Roman"/>
          <w:sz w:val="24"/>
          <w:szCs w:val="24"/>
        </w:rPr>
      </w:pPr>
    </w:p>
    <w:p w14:paraId="7E0870C8" w14:textId="77777777" w:rsidR="00162266" w:rsidRPr="004B0C77" w:rsidRDefault="00162266" w:rsidP="00767E50">
      <w:pPr>
        <w:rPr>
          <w:rFonts w:ascii="Times New Roman" w:hAnsi="Times New Roman" w:cs="Times New Roman"/>
          <w:sz w:val="24"/>
          <w:szCs w:val="24"/>
        </w:rPr>
      </w:pPr>
    </w:p>
    <w:p w14:paraId="17FE47B6" w14:textId="77777777" w:rsidR="00162266" w:rsidRPr="004B0C77" w:rsidRDefault="00162266" w:rsidP="00767E50">
      <w:pPr>
        <w:rPr>
          <w:rFonts w:ascii="Times New Roman" w:hAnsi="Times New Roman" w:cs="Times New Roman"/>
          <w:sz w:val="24"/>
          <w:szCs w:val="24"/>
        </w:rPr>
      </w:pPr>
    </w:p>
    <w:p w14:paraId="73BDD539" w14:textId="77777777" w:rsidR="00162266" w:rsidRPr="004B0C77" w:rsidRDefault="00162266" w:rsidP="00767E50">
      <w:pPr>
        <w:rPr>
          <w:rFonts w:ascii="Times New Roman" w:hAnsi="Times New Roman" w:cs="Times New Roman"/>
          <w:sz w:val="24"/>
          <w:szCs w:val="24"/>
        </w:rPr>
      </w:pPr>
    </w:p>
    <w:p w14:paraId="11F227AE" w14:textId="77777777" w:rsidR="00162266" w:rsidRPr="004B0C77" w:rsidRDefault="00162266" w:rsidP="00767E50">
      <w:pPr>
        <w:rPr>
          <w:rFonts w:ascii="Times New Roman" w:hAnsi="Times New Roman" w:cs="Times New Roman"/>
          <w:sz w:val="24"/>
          <w:szCs w:val="24"/>
        </w:rPr>
      </w:pPr>
    </w:p>
    <w:p w14:paraId="2F98699A" w14:textId="77777777" w:rsidR="00162266" w:rsidRPr="004B0C77" w:rsidRDefault="00162266" w:rsidP="00767E50">
      <w:pPr>
        <w:rPr>
          <w:rFonts w:ascii="Times New Roman" w:hAnsi="Times New Roman" w:cs="Times New Roman"/>
          <w:sz w:val="24"/>
          <w:szCs w:val="24"/>
        </w:rPr>
      </w:pPr>
    </w:p>
    <w:p w14:paraId="0844D2CE" w14:textId="77777777" w:rsidR="00162266" w:rsidRPr="004B0C77" w:rsidRDefault="00162266" w:rsidP="00767E50">
      <w:pPr>
        <w:rPr>
          <w:rFonts w:ascii="Times New Roman" w:hAnsi="Times New Roman" w:cs="Times New Roman"/>
          <w:sz w:val="24"/>
          <w:szCs w:val="24"/>
        </w:rPr>
      </w:pPr>
    </w:p>
    <w:p w14:paraId="0332564D" w14:textId="77777777" w:rsidR="00A03B82" w:rsidRDefault="00A03B82" w:rsidP="00767E50">
      <w:pPr>
        <w:rPr>
          <w:rFonts w:ascii="Times New Roman" w:hAnsi="Times New Roman" w:cs="Times New Roman"/>
          <w:sz w:val="24"/>
          <w:szCs w:val="24"/>
        </w:rPr>
      </w:pPr>
    </w:p>
    <w:p w14:paraId="1AD6ED8F" w14:textId="68403B5D" w:rsidR="00162266" w:rsidRPr="00F6172D" w:rsidRDefault="00162266" w:rsidP="00767E50">
      <w:pPr>
        <w:rPr>
          <w:rFonts w:ascii="Times New Roman" w:hAnsi="Times New Roman" w:cs="Times New Roman"/>
          <w:b/>
          <w:bCs/>
          <w:sz w:val="24"/>
          <w:szCs w:val="24"/>
        </w:rPr>
      </w:pPr>
      <w:r w:rsidRPr="00F6172D">
        <w:rPr>
          <w:rFonts w:ascii="Times New Roman" w:hAnsi="Times New Roman" w:cs="Times New Roman"/>
          <w:b/>
          <w:bCs/>
          <w:sz w:val="24"/>
          <w:szCs w:val="24"/>
        </w:rPr>
        <w:lastRenderedPageBreak/>
        <w:t>Introduction</w:t>
      </w:r>
    </w:p>
    <w:p w14:paraId="4D9610D7" w14:textId="77777777" w:rsidR="00E7496C" w:rsidRPr="004B0C77" w:rsidRDefault="00620509" w:rsidP="00767E50">
      <w:pPr>
        <w:rPr>
          <w:rFonts w:ascii="Times New Roman" w:hAnsi="Times New Roman" w:cs="Times New Roman"/>
          <w:sz w:val="24"/>
          <w:szCs w:val="24"/>
        </w:rPr>
      </w:pPr>
      <w:r w:rsidRPr="004B0C77">
        <w:rPr>
          <w:rFonts w:ascii="Times New Roman" w:hAnsi="Times New Roman" w:cs="Times New Roman"/>
          <w:sz w:val="24"/>
          <w:szCs w:val="24"/>
        </w:rPr>
        <w:t>Neurodiversity basically means that people naturally think, process information, and experience things differently</w:t>
      </w:r>
      <w:r w:rsidR="00365A5C" w:rsidRPr="004B0C77">
        <w:rPr>
          <w:rFonts w:ascii="Times New Roman" w:hAnsi="Times New Roman" w:cs="Times New Roman"/>
          <w:sz w:val="24"/>
          <w:szCs w:val="24"/>
        </w:rPr>
        <w:t>.</w:t>
      </w:r>
      <w:r w:rsidRPr="004B0C77">
        <w:rPr>
          <w:rFonts w:ascii="Times New Roman" w:hAnsi="Times New Roman" w:cs="Times New Roman"/>
          <w:sz w:val="24"/>
          <w:szCs w:val="24"/>
        </w:rPr>
        <w:t xml:space="preserve"> </w:t>
      </w:r>
      <w:r w:rsidR="00365A5C" w:rsidRPr="004B0C77">
        <w:rPr>
          <w:rFonts w:ascii="Times New Roman" w:hAnsi="Times New Roman" w:cs="Times New Roman"/>
          <w:sz w:val="24"/>
          <w:szCs w:val="24"/>
        </w:rPr>
        <w:t>I</w:t>
      </w:r>
      <w:r w:rsidRPr="004B0C77">
        <w:rPr>
          <w:rFonts w:ascii="Times New Roman" w:hAnsi="Times New Roman" w:cs="Times New Roman"/>
          <w:sz w:val="24"/>
          <w:szCs w:val="24"/>
        </w:rPr>
        <w:t>t covers conditions like autism, ADHD, and dyslexia (Singer, 1999; Kapp, 2020). Lately, more workplaces have started talking about neurodiversity. Some businesses are even seeing the real value in having different cognitive perspectives around (Austin &amp; Pisano, 2017). Thing is, even with all this talk, inclusion isn’t happening everywher</w:t>
      </w:r>
      <w:r w:rsidR="00E7496C" w:rsidRPr="004B0C77">
        <w:rPr>
          <w:rFonts w:ascii="Times New Roman" w:hAnsi="Times New Roman" w:cs="Times New Roman"/>
          <w:sz w:val="24"/>
          <w:szCs w:val="24"/>
        </w:rPr>
        <w:t>e</w:t>
      </w:r>
      <w:r w:rsidRPr="004B0C77">
        <w:rPr>
          <w:rFonts w:ascii="Times New Roman" w:hAnsi="Times New Roman" w:cs="Times New Roman"/>
          <w:sz w:val="24"/>
          <w:szCs w:val="24"/>
        </w:rPr>
        <w:t xml:space="preserve">. </w:t>
      </w:r>
    </w:p>
    <w:p w14:paraId="30BA9DBA" w14:textId="77777777" w:rsidR="00D71ED8" w:rsidRPr="004B0C77" w:rsidRDefault="00620509" w:rsidP="00767E50">
      <w:pPr>
        <w:rPr>
          <w:rFonts w:ascii="Times New Roman" w:hAnsi="Times New Roman" w:cs="Times New Roman"/>
          <w:sz w:val="24"/>
          <w:szCs w:val="24"/>
        </w:rPr>
      </w:pPr>
      <w:r w:rsidRPr="004B0C77">
        <w:rPr>
          <w:rFonts w:ascii="Times New Roman" w:hAnsi="Times New Roman" w:cs="Times New Roman"/>
          <w:sz w:val="24"/>
          <w:szCs w:val="24"/>
        </w:rPr>
        <w:t>This research proposal digs deeper into that gap</w:t>
      </w:r>
      <w:r w:rsidR="00E7496C" w:rsidRPr="004B0C77">
        <w:rPr>
          <w:rFonts w:ascii="Times New Roman" w:hAnsi="Times New Roman" w:cs="Times New Roman"/>
          <w:sz w:val="24"/>
          <w:szCs w:val="24"/>
        </w:rPr>
        <w:t>.</w:t>
      </w:r>
      <w:r w:rsidRPr="004B0C77">
        <w:rPr>
          <w:rFonts w:ascii="Times New Roman" w:hAnsi="Times New Roman" w:cs="Times New Roman"/>
          <w:sz w:val="24"/>
          <w:szCs w:val="24"/>
        </w:rPr>
        <w:t xml:space="preserve"> </w:t>
      </w:r>
      <w:r w:rsidR="00E7496C" w:rsidRPr="004B0C77">
        <w:rPr>
          <w:rFonts w:ascii="Times New Roman" w:hAnsi="Times New Roman" w:cs="Times New Roman"/>
          <w:sz w:val="24"/>
          <w:szCs w:val="24"/>
        </w:rPr>
        <w:t>W</w:t>
      </w:r>
      <w:r w:rsidRPr="004B0C77">
        <w:rPr>
          <w:rFonts w:ascii="Times New Roman" w:hAnsi="Times New Roman" w:cs="Times New Roman"/>
          <w:sz w:val="24"/>
          <w:szCs w:val="24"/>
        </w:rPr>
        <w:t xml:space="preserve">here people claim to know about neurodiversity but don’t see their workplaces backing it up with real support. So, just being aware isn’t enough. What matters is how inclusion feels on the job, not just in theory. </w:t>
      </w:r>
    </w:p>
    <w:p w14:paraId="7B504BFD" w14:textId="77777777" w:rsidR="00D76A45" w:rsidRPr="004B0C77" w:rsidRDefault="00620509" w:rsidP="00767E50">
      <w:pPr>
        <w:rPr>
          <w:rFonts w:ascii="Times New Roman" w:hAnsi="Times New Roman" w:cs="Times New Roman"/>
          <w:sz w:val="24"/>
          <w:szCs w:val="24"/>
        </w:rPr>
      </w:pPr>
      <w:r w:rsidRPr="004B0C77">
        <w:rPr>
          <w:rFonts w:ascii="Times New Roman" w:hAnsi="Times New Roman" w:cs="Times New Roman"/>
          <w:sz w:val="24"/>
          <w:szCs w:val="24"/>
        </w:rPr>
        <w:t xml:space="preserve">Care settings make this even more important because the way staff feel directly affects the quality of care they give. Regulations from Care Inspectorate Wales push for person-centred care, proper staff support, and solid leadership. But when neurodivergent staff don’t get what they need, both their wellbeing and the service they deliver can suffer. </w:t>
      </w:r>
    </w:p>
    <w:p w14:paraId="609A8A89" w14:textId="1AD86226" w:rsidR="00162266" w:rsidRPr="004B0C77" w:rsidRDefault="00620509" w:rsidP="00767E50">
      <w:pPr>
        <w:rPr>
          <w:rFonts w:ascii="Times New Roman" w:hAnsi="Times New Roman" w:cs="Times New Roman"/>
          <w:sz w:val="24"/>
          <w:szCs w:val="24"/>
        </w:rPr>
      </w:pPr>
      <w:r w:rsidRPr="004B0C77">
        <w:rPr>
          <w:rFonts w:ascii="Times New Roman" w:hAnsi="Times New Roman" w:cs="Times New Roman"/>
          <w:sz w:val="24"/>
          <w:szCs w:val="24"/>
        </w:rPr>
        <w:t xml:space="preserve">The goal here is to explore how people understand, experience, and support neurodiversity at work, with a special look at care environments. We’ll break down what organisations are </w:t>
      </w:r>
      <w:r w:rsidR="00D76A45" w:rsidRPr="004B0C77">
        <w:rPr>
          <w:rFonts w:ascii="Times New Roman" w:hAnsi="Times New Roman" w:cs="Times New Roman"/>
          <w:sz w:val="24"/>
          <w:szCs w:val="24"/>
        </w:rPr>
        <w:t>doing</w:t>
      </w:r>
      <w:r w:rsidRPr="004B0C77">
        <w:rPr>
          <w:rFonts w:ascii="Times New Roman" w:hAnsi="Times New Roman" w:cs="Times New Roman"/>
          <w:sz w:val="24"/>
          <w:szCs w:val="24"/>
        </w:rPr>
        <w:t>, spot the barriers to real inclusion, and see if awareness leads to meaningful support where it matters.</w:t>
      </w:r>
    </w:p>
    <w:p w14:paraId="51A94BEE" w14:textId="77777777" w:rsidR="00162266" w:rsidRPr="004B0C77" w:rsidRDefault="00162266" w:rsidP="00767E50">
      <w:pPr>
        <w:rPr>
          <w:rFonts w:ascii="Times New Roman" w:hAnsi="Times New Roman" w:cs="Times New Roman"/>
          <w:sz w:val="24"/>
          <w:szCs w:val="24"/>
        </w:rPr>
      </w:pPr>
    </w:p>
    <w:p w14:paraId="3F646998" w14:textId="77777777" w:rsidR="00162266" w:rsidRPr="004B0C77" w:rsidRDefault="00162266" w:rsidP="00767E50">
      <w:pPr>
        <w:rPr>
          <w:rFonts w:ascii="Times New Roman" w:hAnsi="Times New Roman" w:cs="Times New Roman"/>
          <w:sz w:val="24"/>
          <w:szCs w:val="24"/>
        </w:rPr>
      </w:pPr>
    </w:p>
    <w:p w14:paraId="7C34224B" w14:textId="77777777" w:rsidR="00162266" w:rsidRPr="004B0C77" w:rsidRDefault="00162266" w:rsidP="00767E50">
      <w:pPr>
        <w:rPr>
          <w:rFonts w:ascii="Times New Roman" w:hAnsi="Times New Roman" w:cs="Times New Roman"/>
          <w:sz w:val="24"/>
          <w:szCs w:val="24"/>
        </w:rPr>
      </w:pPr>
    </w:p>
    <w:p w14:paraId="6D339AD0" w14:textId="77777777" w:rsidR="00162266" w:rsidRPr="004B0C77" w:rsidRDefault="00162266" w:rsidP="00767E50">
      <w:pPr>
        <w:rPr>
          <w:rFonts w:ascii="Times New Roman" w:hAnsi="Times New Roman" w:cs="Times New Roman"/>
          <w:sz w:val="24"/>
          <w:szCs w:val="24"/>
        </w:rPr>
      </w:pPr>
    </w:p>
    <w:p w14:paraId="4391882D" w14:textId="77777777" w:rsidR="00162266" w:rsidRPr="004B0C77" w:rsidRDefault="00162266" w:rsidP="00767E50">
      <w:pPr>
        <w:rPr>
          <w:rFonts w:ascii="Times New Roman" w:hAnsi="Times New Roman" w:cs="Times New Roman"/>
          <w:sz w:val="24"/>
          <w:szCs w:val="24"/>
        </w:rPr>
      </w:pPr>
    </w:p>
    <w:p w14:paraId="505CC3E2" w14:textId="77777777" w:rsidR="00162266" w:rsidRPr="004B0C77" w:rsidRDefault="00162266" w:rsidP="00767E50">
      <w:pPr>
        <w:rPr>
          <w:rFonts w:ascii="Times New Roman" w:hAnsi="Times New Roman" w:cs="Times New Roman"/>
          <w:sz w:val="24"/>
          <w:szCs w:val="24"/>
        </w:rPr>
      </w:pPr>
    </w:p>
    <w:p w14:paraId="7FC2DB51" w14:textId="77777777" w:rsidR="00162266" w:rsidRPr="004B0C77" w:rsidRDefault="00162266" w:rsidP="00767E50">
      <w:pPr>
        <w:rPr>
          <w:rFonts w:ascii="Times New Roman" w:hAnsi="Times New Roman" w:cs="Times New Roman"/>
          <w:sz w:val="24"/>
          <w:szCs w:val="24"/>
        </w:rPr>
      </w:pPr>
    </w:p>
    <w:p w14:paraId="4033D014" w14:textId="77777777" w:rsidR="00162266" w:rsidRPr="004B0C77" w:rsidRDefault="00162266" w:rsidP="00767E50">
      <w:pPr>
        <w:rPr>
          <w:rFonts w:ascii="Times New Roman" w:hAnsi="Times New Roman" w:cs="Times New Roman"/>
          <w:sz w:val="24"/>
          <w:szCs w:val="24"/>
        </w:rPr>
      </w:pPr>
    </w:p>
    <w:p w14:paraId="23B43D91" w14:textId="77777777" w:rsidR="00162266" w:rsidRPr="004B0C77" w:rsidRDefault="00162266" w:rsidP="00767E50">
      <w:pPr>
        <w:rPr>
          <w:rFonts w:ascii="Times New Roman" w:hAnsi="Times New Roman" w:cs="Times New Roman"/>
          <w:sz w:val="24"/>
          <w:szCs w:val="24"/>
        </w:rPr>
      </w:pPr>
    </w:p>
    <w:p w14:paraId="34AB48D5" w14:textId="77777777" w:rsidR="00162266" w:rsidRPr="004B0C77" w:rsidRDefault="00162266" w:rsidP="00767E50">
      <w:pPr>
        <w:rPr>
          <w:rFonts w:ascii="Times New Roman" w:hAnsi="Times New Roman" w:cs="Times New Roman"/>
          <w:sz w:val="24"/>
          <w:szCs w:val="24"/>
        </w:rPr>
      </w:pPr>
    </w:p>
    <w:p w14:paraId="270F0573" w14:textId="77777777" w:rsidR="00162266" w:rsidRPr="004B0C77" w:rsidRDefault="00162266" w:rsidP="00767E50">
      <w:pPr>
        <w:rPr>
          <w:rFonts w:ascii="Times New Roman" w:hAnsi="Times New Roman" w:cs="Times New Roman"/>
          <w:sz w:val="24"/>
          <w:szCs w:val="24"/>
        </w:rPr>
      </w:pPr>
    </w:p>
    <w:p w14:paraId="6325CCB2" w14:textId="77777777" w:rsidR="00162266" w:rsidRPr="004B0C77" w:rsidRDefault="00162266" w:rsidP="00767E50">
      <w:pPr>
        <w:rPr>
          <w:rFonts w:ascii="Times New Roman" w:hAnsi="Times New Roman" w:cs="Times New Roman"/>
          <w:sz w:val="24"/>
          <w:szCs w:val="24"/>
        </w:rPr>
      </w:pPr>
    </w:p>
    <w:p w14:paraId="4F7D08ED" w14:textId="77777777" w:rsidR="00162266" w:rsidRPr="004B0C77" w:rsidRDefault="00162266" w:rsidP="00767E50">
      <w:pPr>
        <w:rPr>
          <w:rFonts w:ascii="Times New Roman" w:hAnsi="Times New Roman" w:cs="Times New Roman"/>
          <w:sz w:val="24"/>
          <w:szCs w:val="24"/>
        </w:rPr>
      </w:pPr>
    </w:p>
    <w:p w14:paraId="5878E74F" w14:textId="77777777" w:rsidR="00162266" w:rsidRPr="004B0C77" w:rsidRDefault="00162266" w:rsidP="00767E50">
      <w:pPr>
        <w:rPr>
          <w:rFonts w:ascii="Times New Roman" w:hAnsi="Times New Roman" w:cs="Times New Roman"/>
          <w:sz w:val="24"/>
          <w:szCs w:val="24"/>
        </w:rPr>
      </w:pPr>
    </w:p>
    <w:p w14:paraId="61CB856A" w14:textId="77777777" w:rsidR="00D76A45" w:rsidRPr="004B0C77" w:rsidRDefault="00D76A45" w:rsidP="00767E50">
      <w:pPr>
        <w:rPr>
          <w:rFonts w:ascii="Times New Roman" w:hAnsi="Times New Roman" w:cs="Times New Roman"/>
          <w:sz w:val="24"/>
          <w:szCs w:val="24"/>
        </w:rPr>
      </w:pPr>
    </w:p>
    <w:p w14:paraId="67B02EBD" w14:textId="77777777" w:rsidR="00F6172D" w:rsidRDefault="00F6172D" w:rsidP="00767E50">
      <w:pPr>
        <w:rPr>
          <w:rFonts w:ascii="Times New Roman" w:hAnsi="Times New Roman" w:cs="Times New Roman"/>
          <w:sz w:val="24"/>
          <w:szCs w:val="24"/>
        </w:rPr>
      </w:pPr>
    </w:p>
    <w:p w14:paraId="68B8172E" w14:textId="77777777" w:rsidR="00F6172D" w:rsidRDefault="00F6172D" w:rsidP="00767E50">
      <w:pPr>
        <w:rPr>
          <w:rFonts w:ascii="Times New Roman" w:hAnsi="Times New Roman" w:cs="Times New Roman"/>
          <w:sz w:val="24"/>
          <w:szCs w:val="24"/>
        </w:rPr>
      </w:pPr>
    </w:p>
    <w:p w14:paraId="30EC4E72" w14:textId="6CFE094F" w:rsidR="00327D3A" w:rsidRPr="00F6172D" w:rsidRDefault="00327D3A" w:rsidP="00767E50">
      <w:pPr>
        <w:rPr>
          <w:rFonts w:ascii="Times New Roman" w:hAnsi="Times New Roman" w:cs="Times New Roman"/>
          <w:b/>
          <w:bCs/>
          <w:sz w:val="24"/>
          <w:szCs w:val="24"/>
        </w:rPr>
      </w:pPr>
      <w:r w:rsidRPr="00F6172D">
        <w:rPr>
          <w:rFonts w:ascii="Times New Roman" w:hAnsi="Times New Roman" w:cs="Times New Roman"/>
          <w:b/>
          <w:bCs/>
          <w:sz w:val="24"/>
          <w:szCs w:val="24"/>
        </w:rPr>
        <w:lastRenderedPageBreak/>
        <w:t>Background and Rationale</w:t>
      </w:r>
    </w:p>
    <w:p w14:paraId="2C15AB8E" w14:textId="77777777" w:rsidR="00BF6365" w:rsidRPr="004B0C77" w:rsidRDefault="00327D3A" w:rsidP="00767E50">
      <w:pPr>
        <w:rPr>
          <w:rFonts w:ascii="Times New Roman" w:hAnsi="Times New Roman" w:cs="Times New Roman"/>
          <w:sz w:val="24"/>
          <w:szCs w:val="24"/>
        </w:rPr>
      </w:pPr>
      <w:r w:rsidRPr="004B0C77">
        <w:rPr>
          <w:rFonts w:ascii="Times New Roman" w:hAnsi="Times New Roman" w:cs="Times New Roman"/>
          <w:sz w:val="24"/>
          <w:szCs w:val="24"/>
        </w:rPr>
        <w:t xml:space="preserve">Neurodiversity started as a pushback against the old idea that saw neurological differences as deficits (Singer, 1999). It fits with the social model of disability, which says that people aren’t disabled by their bodies so much as by the way society is set up (Oliver, 1990). But despite this shift in thinking, most workplaces still cling to neurotypical standards (Shakespeare, 2013). </w:t>
      </w:r>
    </w:p>
    <w:p w14:paraId="5122C5BA" w14:textId="77777777" w:rsidR="00623498" w:rsidRPr="004B0C77" w:rsidRDefault="00327D3A" w:rsidP="00767E50">
      <w:pPr>
        <w:rPr>
          <w:rFonts w:ascii="Times New Roman" w:hAnsi="Times New Roman" w:cs="Times New Roman"/>
          <w:sz w:val="24"/>
          <w:szCs w:val="24"/>
        </w:rPr>
      </w:pPr>
      <w:r w:rsidRPr="004B0C77">
        <w:rPr>
          <w:rFonts w:ascii="Times New Roman" w:hAnsi="Times New Roman" w:cs="Times New Roman"/>
          <w:sz w:val="24"/>
          <w:szCs w:val="24"/>
        </w:rPr>
        <w:t xml:space="preserve">There’s plenty of research showing a gap between what’s on paper and what </w:t>
      </w:r>
      <w:r w:rsidR="00BF6365" w:rsidRPr="004B0C77">
        <w:rPr>
          <w:rFonts w:ascii="Times New Roman" w:hAnsi="Times New Roman" w:cs="Times New Roman"/>
          <w:sz w:val="24"/>
          <w:szCs w:val="24"/>
        </w:rPr>
        <w:t>happens</w:t>
      </w:r>
      <w:r w:rsidRPr="004B0C77">
        <w:rPr>
          <w:rFonts w:ascii="Times New Roman" w:hAnsi="Times New Roman" w:cs="Times New Roman"/>
          <w:sz w:val="24"/>
          <w:szCs w:val="24"/>
        </w:rPr>
        <w:t>. Organi</w:t>
      </w:r>
      <w:r w:rsidR="00BF6365" w:rsidRPr="004B0C77">
        <w:rPr>
          <w:rFonts w:ascii="Times New Roman" w:hAnsi="Times New Roman" w:cs="Times New Roman"/>
          <w:sz w:val="24"/>
          <w:szCs w:val="24"/>
        </w:rPr>
        <w:t>s</w:t>
      </w:r>
      <w:r w:rsidRPr="004B0C77">
        <w:rPr>
          <w:rFonts w:ascii="Times New Roman" w:hAnsi="Times New Roman" w:cs="Times New Roman"/>
          <w:sz w:val="24"/>
          <w:szCs w:val="24"/>
        </w:rPr>
        <w:t xml:space="preserve">ations talk about diversity and inclusion more than ever, but neurodivergent people still struggle with misunderstandings, a lack of real accommodations, and stigma (Doyle, 2020; Lindsay et al., 2021). </w:t>
      </w:r>
      <w:r w:rsidR="00623498" w:rsidRPr="004B0C77">
        <w:rPr>
          <w:rFonts w:ascii="Times New Roman" w:hAnsi="Times New Roman" w:cs="Times New Roman"/>
          <w:sz w:val="24"/>
          <w:szCs w:val="24"/>
        </w:rPr>
        <w:t>P</w:t>
      </w:r>
      <w:r w:rsidRPr="004B0C77">
        <w:rPr>
          <w:rFonts w:ascii="Times New Roman" w:hAnsi="Times New Roman" w:cs="Times New Roman"/>
          <w:sz w:val="24"/>
          <w:szCs w:val="24"/>
        </w:rPr>
        <w:t xml:space="preserve">eople might know more about neurodiversity now, but real, consistent support just isn’t there yet. </w:t>
      </w:r>
    </w:p>
    <w:p w14:paraId="58D67A03" w14:textId="77777777" w:rsidR="00D31CE9" w:rsidRPr="004B0C77" w:rsidRDefault="00327D3A" w:rsidP="00767E50">
      <w:pPr>
        <w:rPr>
          <w:rFonts w:ascii="Times New Roman" w:hAnsi="Times New Roman" w:cs="Times New Roman"/>
          <w:sz w:val="24"/>
          <w:szCs w:val="24"/>
        </w:rPr>
      </w:pPr>
      <w:r w:rsidRPr="004B0C77">
        <w:rPr>
          <w:rFonts w:ascii="Times New Roman" w:hAnsi="Times New Roman" w:cs="Times New Roman"/>
          <w:sz w:val="24"/>
          <w:szCs w:val="24"/>
        </w:rPr>
        <w:t xml:space="preserve">This problem stands out even more in care settings. Social Care Wales says workforce wellbeing, dignity, and inclusion matter (Social Care Wales, 2022), and the Welsh Government wants sustainable, person-centred services (Welsh Government, 2018). Still, if staff feel excluded, you </w:t>
      </w:r>
      <w:r w:rsidR="00D31CE9" w:rsidRPr="004B0C77">
        <w:rPr>
          <w:rFonts w:ascii="Times New Roman" w:hAnsi="Times New Roman" w:cs="Times New Roman"/>
          <w:sz w:val="24"/>
          <w:szCs w:val="24"/>
        </w:rPr>
        <w:t>must</w:t>
      </w:r>
      <w:r w:rsidRPr="004B0C77">
        <w:rPr>
          <w:rFonts w:ascii="Times New Roman" w:hAnsi="Times New Roman" w:cs="Times New Roman"/>
          <w:sz w:val="24"/>
          <w:szCs w:val="24"/>
        </w:rPr>
        <w:t xml:space="preserve"> wonder whether these standards mean much in day-to-day life. That’s what makes this research important. </w:t>
      </w:r>
    </w:p>
    <w:p w14:paraId="2CE24BA9" w14:textId="04430C25" w:rsidR="00327D3A" w:rsidRPr="004B0C77" w:rsidRDefault="00327D3A" w:rsidP="00767E50">
      <w:pPr>
        <w:rPr>
          <w:rFonts w:ascii="Times New Roman" w:hAnsi="Times New Roman" w:cs="Times New Roman"/>
          <w:sz w:val="24"/>
          <w:szCs w:val="24"/>
        </w:rPr>
      </w:pPr>
      <w:r w:rsidRPr="004B0C77">
        <w:rPr>
          <w:rFonts w:ascii="Times New Roman" w:hAnsi="Times New Roman" w:cs="Times New Roman"/>
          <w:sz w:val="24"/>
          <w:szCs w:val="24"/>
        </w:rPr>
        <w:t>Even though more people recognize neurodiversity, we don’t really know how that awareness plays out in everyday work</w:t>
      </w:r>
      <w:r w:rsidR="00D31CE9" w:rsidRPr="004B0C77">
        <w:rPr>
          <w:rFonts w:ascii="Times New Roman" w:hAnsi="Times New Roman" w:cs="Times New Roman"/>
          <w:sz w:val="24"/>
          <w:szCs w:val="24"/>
        </w:rPr>
        <w:t xml:space="preserve"> - </w:t>
      </w:r>
      <w:r w:rsidRPr="004B0C77">
        <w:rPr>
          <w:rFonts w:ascii="Times New Roman" w:hAnsi="Times New Roman" w:cs="Times New Roman"/>
          <w:sz w:val="24"/>
          <w:szCs w:val="24"/>
        </w:rPr>
        <w:t>especially in regulated care environments. By digging into this, the study hopes to close that gap in our understanding and offer practical ways for organi</w:t>
      </w:r>
      <w:r w:rsidR="007940DD" w:rsidRPr="004B0C77">
        <w:rPr>
          <w:rFonts w:ascii="Times New Roman" w:hAnsi="Times New Roman" w:cs="Times New Roman"/>
          <w:sz w:val="24"/>
          <w:szCs w:val="24"/>
        </w:rPr>
        <w:t>s</w:t>
      </w:r>
      <w:r w:rsidRPr="004B0C77">
        <w:rPr>
          <w:rFonts w:ascii="Times New Roman" w:hAnsi="Times New Roman" w:cs="Times New Roman"/>
          <w:sz w:val="24"/>
          <w:szCs w:val="24"/>
        </w:rPr>
        <w:t>ations to move from just talking about awareness to actually making inclusion real.</w:t>
      </w:r>
    </w:p>
    <w:p w14:paraId="0A7C0F10" w14:textId="77777777" w:rsidR="00327D3A" w:rsidRPr="004B0C77" w:rsidRDefault="00327D3A" w:rsidP="00767E50">
      <w:pPr>
        <w:rPr>
          <w:rFonts w:ascii="Times New Roman" w:hAnsi="Times New Roman" w:cs="Times New Roman"/>
          <w:sz w:val="24"/>
          <w:szCs w:val="24"/>
        </w:rPr>
      </w:pPr>
    </w:p>
    <w:p w14:paraId="31461EBC" w14:textId="77777777" w:rsidR="00327D3A" w:rsidRPr="004B0C77" w:rsidRDefault="00327D3A" w:rsidP="00767E50">
      <w:pPr>
        <w:rPr>
          <w:rFonts w:ascii="Times New Roman" w:hAnsi="Times New Roman" w:cs="Times New Roman"/>
          <w:sz w:val="24"/>
          <w:szCs w:val="24"/>
        </w:rPr>
      </w:pPr>
    </w:p>
    <w:p w14:paraId="66F3E22B" w14:textId="77777777" w:rsidR="00327D3A" w:rsidRPr="004B0C77" w:rsidRDefault="00327D3A" w:rsidP="00767E50">
      <w:pPr>
        <w:rPr>
          <w:rFonts w:ascii="Times New Roman" w:hAnsi="Times New Roman" w:cs="Times New Roman"/>
          <w:sz w:val="24"/>
          <w:szCs w:val="24"/>
        </w:rPr>
      </w:pPr>
    </w:p>
    <w:p w14:paraId="527BF04D" w14:textId="77777777" w:rsidR="00327D3A" w:rsidRPr="004B0C77" w:rsidRDefault="00327D3A" w:rsidP="00767E50">
      <w:pPr>
        <w:rPr>
          <w:rFonts w:ascii="Times New Roman" w:hAnsi="Times New Roman" w:cs="Times New Roman"/>
          <w:sz w:val="24"/>
          <w:szCs w:val="24"/>
        </w:rPr>
      </w:pPr>
    </w:p>
    <w:p w14:paraId="6769EB04" w14:textId="77777777" w:rsidR="00327D3A" w:rsidRPr="004B0C77" w:rsidRDefault="00327D3A" w:rsidP="00767E50">
      <w:pPr>
        <w:rPr>
          <w:rFonts w:ascii="Times New Roman" w:hAnsi="Times New Roman" w:cs="Times New Roman"/>
          <w:sz w:val="24"/>
          <w:szCs w:val="24"/>
        </w:rPr>
      </w:pPr>
    </w:p>
    <w:p w14:paraId="27F49613" w14:textId="77777777" w:rsidR="00327D3A" w:rsidRPr="004B0C77" w:rsidRDefault="00327D3A" w:rsidP="00767E50">
      <w:pPr>
        <w:rPr>
          <w:rFonts w:ascii="Times New Roman" w:hAnsi="Times New Roman" w:cs="Times New Roman"/>
          <w:sz w:val="24"/>
          <w:szCs w:val="24"/>
        </w:rPr>
      </w:pPr>
    </w:p>
    <w:p w14:paraId="1DE8D387" w14:textId="77777777" w:rsidR="00327D3A" w:rsidRPr="004B0C77" w:rsidRDefault="00327D3A" w:rsidP="00767E50">
      <w:pPr>
        <w:rPr>
          <w:rFonts w:ascii="Times New Roman" w:hAnsi="Times New Roman" w:cs="Times New Roman"/>
          <w:sz w:val="24"/>
          <w:szCs w:val="24"/>
        </w:rPr>
      </w:pPr>
    </w:p>
    <w:p w14:paraId="298C381F" w14:textId="77777777" w:rsidR="00327D3A" w:rsidRPr="004B0C77" w:rsidRDefault="00327D3A" w:rsidP="00767E50">
      <w:pPr>
        <w:rPr>
          <w:rFonts w:ascii="Times New Roman" w:hAnsi="Times New Roman" w:cs="Times New Roman"/>
          <w:sz w:val="24"/>
          <w:szCs w:val="24"/>
        </w:rPr>
      </w:pPr>
    </w:p>
    <w:p w14:paraId="75F50F45" w14:textId="77777777" w:rsidR="00327D3A" w:rsidRPr="004B0C77" w:rsidRDefault="00327D3A" w:rsidP="00767E50">
      <w:pPr>
        <w:rPr>
          <w:rFonts w:ascii="Times New Roman" w:hAnsi="Times New Roman" w:cs="Times New Roman"/>
          <w:sz w:val="24"/>
          <w:szCs w:val="24"/>
        </w:rPr>
      </w:pPr>
    </w:p>
    <w:p w14:paraId="21CFBA93" w14:textId="77777777" w:rsidR="00327D3A" w:rsidRPr="004B0C77" w:rsidRDefault="00327D3A" w:rsidP="00767E50">
      <w:pPr>
        <w:rPr>
          <w:rFonts w:ascii="Times New Roman" w:hAnsi="Times New Roman" w:cs="Times New Roman"/>
          <w:sz w:val="24"/>
          <w:szCs w:val="24"/>
        </w:rPr>
      </w:pPr>
    </w:p>
    <w:p w14:paraId="4EFDEC73" w14:textId="77777777" w:rsidR="00327D3A" w:rsidRPr="004B0C77" w:rsidRDefault="00327D3A" w:rsidP="00767E50">
      <w:pPr>
        <w:rPr>
          <w:rFonts w:ascii="Times New Roman" w:hAnsi="Times New Roman" w:cs="Times New Roman"/>
          <w:sz w:val="24"/>
          <w:szCs w:val="24"/>
        </w:rPr>
      </w:pPr>
    </w:p>
    <w:p w14:paraId="7E42FB20" w14:textId="77777777" w:rsidR="00327D3A" w:rsidRPr="004B0C77" w:rsidRDefault="00327D3A" w:rsidP="00767E50">
      <w:pPr>
        <w:rPr>
          <w:rFonts w:ascii="Times New Roman" w:hAnsi="Times New Roman" w:cs="Times New Roman"/>
          <w:sz w:val="24"/>
          <w:szCs w:val="24"/>
        </w:rPr>
      </w:pPr>
    </w:p>
    <w:p w14:paraId="6F32AE31" w14:textId="77777777" w:rsidR="00327D3A" w:rsidRPr="004B0C77" w:rsidRDefault="00327D3A" w:rsidP="00767E50">
      <w:pPr>
        <w:rPr>
          <w:rFonts w:ascii="Times New Roman" w:hAnsi="Times New Roman" w:cs="Times New Roman"/>
          <w:sz w:val="24"/>
          <w:szCs w:val="24"/>
        </w:rPr>
      </w:pPr>
    </w:p>
    <w:p w14:paraId="0D4C54A7" w14:textId="77777777" w:rsidR="00663492" w:rsidRPr="004B0C77" w:rsidRDefault="00663492" w:rsidP="00767E50">
      <w:pPr>
        <w:rPr>
          <w:rFonts w:ascii="Times New Roman" w:hAnsi="Times New Roman" w:cs="Times New Roman"/>
          <w:sz w:val="24"/>
          <w:szCs w:val="24"/>
        </w:rPr>
      </w:pPr>
    </w:p>
    <w:p w14:paraId="2C00F122" w14:textId="77777777" w:rsidR="00F6172D" w:rsidRDefault="00F6172D" w:rsidP="00767E50">
      <w:pPr>
        <w:rPr>
          <w:rFonts w:ascii="Times New Roman" w:hAnsi="Times New Roman" w:cs="Times New Roman"/>
          <w:sz w:val="24"/>
          <w:szCs w:val="24"/>
        </w:rPr>
      </w:pPr>
    </w:p>
    <w:p w14:paraId="28ADC6C9" w14:textId="77777777" w:rsidR="00F6172D" w:rsidRDefault="00F6172D" w:rsidP="00767E50">
      <w:pPr>
        <w:rPr>
          <w:rFonts w:ascii="Times New Roman" w:hAnsi="Times New Roman" w:cs="Times New Roman"/>
          <w:sz w:val="24"/>
          <w:szCs w:val="24"/>
        </w:rPr>
      </w:pPr>
    </w:p>
    <w:p w14:paraId="6F69C5EB" w14:textId="3B2F827D" w:rsidR="00162266" w:rsidRPr="00F6172D" w:rsidRDefault="00162266" w:rsidP="00767E50">
      <w:pPr>
        <w:rPr>
          <w:rFonts w:ascii="Times New Roman" w:hAnsi="Times New Roman" w:cs="Times New Roman"/>
          <w:b/>
          <w:bCs/>
          <w:sz w:val="24"/>
          <w:szCs w:val="24"/>
        </w:rPr>
      </w:pPr>
      <w:r w:rsidRPr="00F6172D">
        <w:rPr>
          <w:rFonts w:ascii="Times New Roman" w:hAnsi="Times New Roman" w:cs="Times New Roman"/>
          <w:b/>
          <w:bCs/>
          <w:sz w:val="24"/>
          <w:szCs w:val="24"/>
        </w:rPr>
        <w:lastRenderedPageBreak/>
        <w:t>Research Question, Aim, and Objectives</w:t>
      </w:r>
    </w:p>
    <w:p w14:paraId="593EB578" w14:textId="77777777" w:rsidR="00F92074" w:rsidRPr="004B0C77" w:rsidRDefault="00F92074" w:rsidP="00767E50">
      <w:pPr>
        <w:rPr>
          <w:rFonts w:ascii="Times New Roman" w:hAnsi="Times New Roman" w:cs="Times New Roman"/>
          <w:sz w:val="24"/>
          <w:szCs w:val="24"/>
        </w:rPr>
      </w:pPr>
    </w:p>
    <w:p w14:paraId="3F8CACE9" w14:textId="77777777" w:rsidR="00F92074" w:rsidRPr="004B0C77" w:rsidRDefault="00F92074" w:rsidP="00F92074">
      <w:pPr>
        <w:rPr>
          <w:rFonts w:ascii="Times New Roman" w:hAnsi="Times New Roman" w:cs="Times New Roman"/>
          <w:sz w:val="24"/>
          <w:szCs w:val="24"/>
        </w:rPr>
      </w:pPr>
      <w:r w:rsidRPr="004B0C77">
        <w:rPr>
          <w:rFonts w:ascii="Times New Roman" w:hAnsi="Times New Roman" w:cs="Times New Roman"/>
          <w:sz w:val="24"/>
          <w:szCs w:val="24"/>
        </w:rPr>
        <w:t>Research Question</w:t>
      </w:r>
    </w:p>
    <w:p w14:paraId="45CB00F2" w14:textId="24C1C096" w:rsidR="00162266" w:rsidRPr="004B0C77" w:rsidRDefault="00F92074" w:rsidP="00F92074">
      <w:pPr>
        <w:rPr>
          <w:rFonts w:ascii="Times New Roman" w:hAnsi="Times New Roman" w:cs="Times New Roman"/>
          <w:sz w:val="24"/>
          <w:szCs w:val="24"/>
        </w:rPr>
      </w:pPr>
      <w:r w:rsidRPr="004B0C77">
        <w:rPr>
          <w:rFonts w:ascii="Times New Roman" w:hAnsi="Times New Roman" w:cs="Times New Roman"/>
          <w:sz w:val="24"/>
          <w:szCs w:val="24"/>
        </w:rPr>
        <w:t>How does neurodiversity awareness influence inclusion and workplace/care practice experiences for neurodivergent individuals?</w:t>
      </w:r>
    </w:p>
    <w:p w14:paraId="71C07283" w14:textId="77777777" w:rsidR="00F92074" w:rsidRPr="004B0C77" w:rsidRDefault="00F92074" w:rsidP="00F92074">
      <w:pPr>
        <w:rPr>
          <w:rFonts w:ascii="Times New Roman" w:hAnsi="Times New Roman" w:cs="Times New Roman"/>
          <w:sz w:val="24"/>
          <w:szCs w:val="24"/>
        </w:rPr>
      </w:pPr>
    </w:p>
    <w:p w14:paraId="51EE4B73" w14:textId="77777777" w:rsidR="00F92074" w:rsidRPr="004B0C77" w:rsidRDefault="00F92074" w:rsidP="00F92074">
      <w:pPr>
        <w:rPr>
          <w:rFonts w:ascii="Times New Roman" w:hAnsi="Times New Roman" w:cs="Times New Roman"/>
          <w:sz w:val="24"/>
          <w:szCs w:val="24"/>
        </w:rPr>
      </w:pPr>
      <w:r w:rsidRPr="004B0C77">
        <w:rPr>
          <w:rFonts w:ascii="Times New Roman" w:hAnsi="Times New Roman" w:cs="Times New Roman"/>
          <w:sz w:val="24"/>
          <w:szCs w:val="24"/>
        </w:rPr>
        <w:t>Research Aim</w:t>
      </w:r>
    </w:p>
    <w:p w14:paraId="3CD6A308" w14:textId="6FE41CB7" w:rsidR="00F92074" w:rsidRPr="004B0C77" w:rsidRDefault="00F92074" w:rsidP="00F92074">
      <w:pPr>
        <w:rPr>
          <w:rFonts w:ascii="Times New Roman" w:hAnsi="Times New Roman" w:cs="Times New Roman"/>
          <w:sz w:val="24"/>
          <w:szCs w:val="24"/>
        </w:rPr>
      </w:pPr>
      <w:r w:rsidRPr="004B0C77">
        <w:rPr>
          <w:rFonts w:ascii="Times New Roman" w:hAnsi="Times New Roman" w:cs="Times New Roman"/>
          <w:sz w:val="24"/>
          <w:szCs w:val="24"/>
        </w:rPr>
        <w:t xml:space="preserve">Explore how much people in workplaces and care settings </w:t>
      </w:r>
      <w:r w:rsidR="00663492" w:rsidRPr="004B0C77">
        <w:rPr>
          <w:rFonts w:ascii="Times New Roman" w:hAnsi="Times New Roman" w:cs="Times New Roman"/>
          <w:sz w:val="24"/>
          <w:szCs w:val="24"/>
        </w:rPr>
        <w:t>know</w:t>
      </w:r>
      <w:r w:rsidRPr="004B0C77">
        <w:rPr>
          <w:rFonts w:ascii="Times New Roman" w:hAnsi="Times New Roman" w:cs="Times New Roman"/>
          <w:sz w:val="24"/>
          <w:szCs w:val="24"/>
        </w:rPr>
        <w:t xml:space="preserve"> about neurodiversity</w:t>
      </w:r>
      <w:r w:rsidR="00663492" w:rsidRPr="004B0C77">
        <w:rPr>
          <w:rFonts w:ascii="Times New Roman" w:hAnsi="Times New Roman" w:cs="Times New Roman"/>
          <w:sz w:val="24"/>
          <w:szCs w:val="24"/>
        </w:rPr>
        <w:t xml:space="preserve"> - </w:t>
      </w:r>
      <w:r w:rsidRPr="004B0C77">
        <w:rPr>
          <w:rFonts w:ascii="Times New Roman" w:hAnsi="Times New Roman" w:cs="Times New Roman"/>
          <w:sz w:val="24"/>
          <w:szCs w:val="24"/>
        </w:rPr>
        <w:t>then look at how that awareness changes inclusion, staff experiences, and the way organizations operate.</w:t>
      </w:r>
    </w:p>
    <w:p w14:paraId="56F53DA0" w14:textId="77777777" w:rsidR="00F92074" w:rsidRPr="004B0C77" w:rsidRDefault="00F92074" w:rsidP="00F92074">
      <w:pPr>
        <w:rPr>
          <w:rFonts w:ascii="Times New Roman" w:hAnsi="Times New Roman" w:cs="Times New Roman"/>
          <w:sz w:val="24"/>
          <w:szCs w:val="24"/>
        </w:rPr>
      </w:pPr>
    </w:p>
    <w:p w14:paraId="6FD06CDA" w14:textId="77777777" w:rsidR="00F92074" w:rsidRPr="004B0C77" w:rsidRDefault="00F92074" w:rsidP="00F92074">
      <w:pPr>
        <w:rPr>
          <w:rFonts w:ascii="Times New Roman" w:hAnsi="Times New Roman" w:cs="Times New Roman"/>
          <w:sz w:val="24"/>
          <w:szCs w:val="24"/>
        </w:rPr>
      </w:pPr>
      <w:r w:rsidRPr="004B0C77">
        <w:rPr>
          <w:rFonts w:ascii="Times New Roman" w:hAnsi="Times New Roman" w:cs="Times New Roman"/>
          <w:sz w:val="24"/>
          <w:szCs w:val="24"/>
        </w:rPr>
        <w:t>Objectives</w:t>
      </w:r>
    </w:p>
    <w:p w14:paraId="29ECE441" w14:textId="77777777" w:rsidR="00F92074" w:rsidRPr="004B0C77" w:rsidRDefault="00F92074" w:rsidP="00F92074">
      <w:pPr>
        <w:rPr>
          <w:rFonts w:ascii="Times New Roman" w:hAnsi="Times New Roman" w:cs="Times New Roman"/>
          <w:sz w:val="24"/>
          <w:szCs w:val="24"/>
        </w:rPr>
      </w:pPr>
      <w:r w:rsidRPr="004B0C77">
        <w:rPr>
          <w:rFonts w:ascii="Times New Roman" w:hAnsi="Times New Roman" w:cs="Times New Roman"/>
          <w:sz w:val="24"/>
          <w:szCs w:val="24"/>
        </w:rPr>
        <w:t>To examine current levels of neurodiversity awareness among staff.</w:t>
      </w:r>
    </w:p>
    <w:p w14:paraId="7FFD4B3B" w14:textId="77777777" w:rsidR="00F92074" w:rsidRPr="004B0C77" w:rsidRDefault="00F92074" w:rsidP="00F92074">
      <w:pPr>
        <w:rPr>
          <w:rFonts w:ascii="Times New Roman" w:hAnsi="Times New Roman" w:cs="Times New Roman"/>
          <w:sz w:val="24"/>
          <w:szCs w:val="24"/>
        </w:rPr>
      </w:pPr>
      <w:r w:rsidRPr="004B0C77">
        <w:rPr>
          <w:rFonts w:ascii="Times New Roman" w:hAnsi="Times New Roman" w:cs="Times New Roman"/>
          <w:sz w:val="24"/>
          <w:szCs w:val="24"/>
        </w:rPr>
        <w:t>To explore the lived experiences of neurodivergent employees in care/work environments.</w:t>
      </w:r>
    </w:p>
    <w:p w14:paraId="333C0A6C" w14:textId="77777777" w:rsidR="00F92074" w:rsidRPr="004B0C77" w:rsidRDefault="00F92074" w:rsidP="00F92074">
      <w:pPr>
        <w:rPr>
          <w:rFonts w:ascii="Times New Roman" w:hAnsi="Times New Roman" w:cs="Times New Roman"/>
          <w:sz w:val="24"/>
          <w:szCs w:val="24"/>
        </w:rPr>
      </w:pPr>
      <w:r w:rsidRPr="004B0C77">
        <w:rPr>
          <w:rFonts w:ascii="Times New Roman" w:hAnsi="Times New Roman" w:cs="Times New Roman"/>
          <w:sz w:val="24"/>
          <w:szCs w:val="24"/>
        </w:rPr>
        <w:t>To identify organisational practices that support or hinder inclusion.</w:t>
      </w:r>
    </w:p>
    <w:p w14:paraId="2168B1F8" w14:textId="77777777" w:rsidR="00F92074" w:rsidRPr="004B0C77" w:rsidRDefault="00F92074" w:rsidP="00F92074">
      <w:pPr>
        <w:rPr>
          <w:rFonts w:ascii="Times New Roman" w:hAnsi="Times New Roman" w:cs="Times New Roman"/>
          <w:sz w:val="24"/>
          <w:szCs w:val="24"/>
        </w:rPr>
      </w:pPr>
      <w:r w:rsidRPr="004B0C77">
        <w:rPr>
          <w:rFonts w:ascii="Times New Roman" w:hAnsi="Times New Roman" w:cs="Times New Roman"/>
          <w:sz w:val="24"/>
          <w:szCs w:val="24"/>
        </w:rPr>
        <w:t>To evaluate the effectiveness of current policies and adjustments.</w:t>
      </w:r>
    </w:p>
    <w:p w14:paraId="1BBBAD65" w14:textId="48803DAD" w:rsidR="00F92074" w:rsidRPr="004B0C77" w:rsidRDefault="00F92074" w:rsidP="00F92074">
      <w:pPr>
        <w:rPr>
          <w:rFonts w:ascii="Times New Roman" w:hAnsi="Times New Roman" w:cs="Times New Roman"/>
          <w:sz w:val="24"/>
          <w:szCs w:val="24"/>
        </w:rPr>
      </w:pPr>
      <w:r w:rsidRPr="004B0C77">
        <w:rPr>
          <w:rFonts w:ascii="Times New Roman" w:hAnsi="Times New Roman" w:cs="Times New Roman"/>
          <w:sz w:val="24"/>
          <w:szCs w:val="24"/>
        </w:rPr>
        <w:t>To provide recommendations for improving inclusive practice.</w:t>
      </w:r>
    </w:p>
    <w:p w14:paraId="478E54FD" w14:textId="77777777" w:rsidR="00F92074" w:rsidRPr="004B0C77" w:rsidRDefault="00F92074" w:rsidP="00F92074">
      <w:pPr>
        <w:rPr>
          <w:rFonts w:ascii="Times New Roman" w:hAnsi="Times New Roman" w:cs="Times New Roman"/>
          <w:sz w:val="24"/>
          <w:szCs w:val="24"/>
        </w:rPr>
      </w:pPr>
    </w:p>
    <w:p w14:paraId="727337E3" w14:textId="77777777" w:rsidR="00F92074" w:rsidRPr="004B0C77" w:rsidRDefault="00F92074" w:rsidP="00F92074">
      <w:pPr>
        <w:rPr>
          <w:rFonts w:ascii="Times New Roman" w:hAnsi="Times New Roman" w:cs="Times New Roman"/>
          <w:sz w:val="24"/>
          <w:szCs w:val="24"/>
        </w:rPr>
      </w:pPr>
    </w:p>
    <w:p w14:paraId="69DBA0C3" w14:textId="77777777" w:rsidR="00F92074" w:rsidRPr="004B0C77" w:rsidRDefault="00F92074" w:rsidP="00F92074">
      <w:pPr>
        <w:rPr>
          <w:rFonts w:ascii="Times New Roman" w:hAnsi="Times New Roman" w:cs="Times New Roman"/>
          <w:sz w:val="24"/>
          <w:szCs w:val="24"/>
        </w:rPr>
      </w:pPr>
    </w:p>
    <w:p w14:paraId="60B9692D" w14:textId="77777777" w:rsidR="00F92074" w:rsidRPr="004B0C77" w:rsidRDefault="00F92074" w:rsidP="00F92074">
      <w:pPr>
        <w:rPr>
          <w:rFonts w:ascii="Times New Roman" w:hAnsi="Times New Roman" w:cs="Times New Roman"/>
          <w:sz w:val="24"/>
          <w:szCs w:val="24"/>
        </w:rPr>
      </w:pPr>
    </w:p>
    <w:p w14:paraId="055C064B" w14:textId="77777777" w:rsidR="00F92074" w:rsidRPr="004B0C77" w:rsidRDefault="00F92074" w:rsidP="00F92074">
      <w:pPr>
        <w:rPr>
          <w:rFonts w:ascii="Times New Roman" w:hAnsi="Times New Roman" w:cs="Times New Roman"/>
          <w:sz w:val="24"/>
          <w:szCs w:val="24"/>
        </w:rPr>
      </w:pPr>
    </w:p>
    <w:p w14:paraId="210C86AA" w14:textId="77777777" w:rsidR="00F92074" w:rsidRPr="004B0C77" w:rsidRDefault="00F92074" w:rsidP="00F92074">
      <w:pPr>
        <w:rPr>
          <w:rFonts w:ascii="Times New Roman" w:hAnsi="Times New Roman" w:cs="Times New Roman"/>
          <w:sz w:val="24"/>
          <w:szCs w:val="24"/>
        </w:rPr>
      </w:pPr>
    </w:p>
    <w:p w14:paraId="51481D3B" w14:textId="77777777" w:rsidR="00F92074" w:rsidRPr="004B0C77" w:rsidRDefault="00F92074" w:rsidP="00F92074">
      <w:pPr>
        <w:rPr>
          <w:rFonts w:ascii="Times New Roman" w:hAnsi="Times New Roman" w:cs="Times New Roman"/>
          <w:sz w:val="24"/>
          <w:szCs w:val="24"/>
        </w:rPr>
      </w:pPr>
    </w:p>
    <w:p w14:paraId="5E79C7C1" w14:textId="77777777" w:rsidR="00F92074" w:rsidRPr="004B0C77" w:rsidRDefault="00F92074" w:rsidP="00F92074">
      <w:pPr>
        <w:rPr>
          <w:rFonts w:ascii="Times New Roman" w:hAnsi="Times New Roman" w:cs="Times New Roman"/>
          <w:sz w:val="24"/>
          <w:szCs w:val="24"/>
        </w:rPr>
      </w:pPr>
    </w:p>
    <w:p w14:paraId="3AC276B6" w14:textId="77777777" w:rsidR="00F92074" w:rsidRPr="004B0C77" w:rsidRDefault="00F92074" w:rsidP="00F92074">
      <w:pPr>
        <w:rPr>
          <w:rFonts w:ascii="Times New Roman" w:hAnsi="Times New Roman" w:cs="Times New Roman"/>
          <w:sz w:val="24"/>
          <w:szCs w:val="24"/>
        </w:rPr>
      </w:pPr>
    </w:p>
    <w:p w14:paraId="291A94F0" w14:textId="77777777" w:rsidR="00F92074" w:rsidRPr="004B0C77" w:rsidRDefault="00F92074" w:rsidP="00F92074">
      <w:pPr>
        <w:rPr>
          <w:rFonts w:ascii="Times New Roman" w:hAnsi="Times New Roman" w:cs="Times New Roman"/>
          <w:sz w:val="24"/>
          <w:szCs w:val="24"/>
        </w:rPr>
      </w:pPr>
    </w:p>
    <w:p w14:paraId="09543D5A" w14:textId="77777777" w:rsidR="00F92074" w:rsidRPr="004B0C77" w:rsidRDefault="00F92074" w:rsidP="00F92074">
      <w:pPr>
        <w:rPr>
          <w:rFonts w:ascii="Times New Roman" w:hAnsi="Times New Roman" w:cs="Times New Roman"/>
          <w:sz w:val="24"/>
          <w:szCs w:val="24"/>
        </w:rPr>
      </w:pPr>
    </w:p>
    <w:p w14:paraId="5E007D5D" w14:textId="77777777" w:rsidR="00F92074" w:rsidRPr="004B0C77" w:rsidRDefault="00F92074" w:rsidP="00F92074">
      <w:pPr>
        <w:rPr>
          <w:rFonts w:ascii="Times New Roman" w:hAnsi="Times New Roman" w:cs="Times New Roman"/>
          <w:sz w:val="24"/>
          <w:szCs w:val="24"/>
        </w:rPr>
      </w:pPr>
    </w:p>
    <w:p w14:paraId="5AE27B7C" w14:textId="77777777" w:rsidR="00F92074" w:rsidRPr="004B0C77" w:rsidRDefault="00F92074" w:rsidP="00F92074">
      <w:pPr>
        <w:rPr>
          <w:rFonts w:ascii="Times New Roman" w:hAnsi="Times New Roman" w:cs="Times New Roman"/>
          <w:sz w:val="24"/>
          <w:szCs w:val="24"/>
        </w:rPr>
      </w:pPr>
    </w:p>
    <w:p w14:paraId="4BF9C87A" w14:textId="77777777" w:rsidR="00F6172D" w:rsidRDefault="00F6172D" w:rsidP="00F92074">
      <w:pPr>
        <w:rPr>
          <w:rFonts w:ascii="Times New Roman" w:hAnsi="Times New Roman" w:cs="Times New Roman"/>
          <w:sz w:val="24"/>
          <w:szCs w:val="24"/>
        </w:rPr>
      </w:pPr>
    </w:p>
    <w:p w14:paraId="79AB6FCD" w14:textId="2DAFCA89" w:rsidR="00F92074" w:rsidRPr="00F6172D" w:rsidRDefault="00F92074" w:rsidP="00F92074">
      <w:pPr>
        <w:rPr>
          <w:rFonts w:ascii="Times New Roman" w:hAnsi="Times New Roman" w:cs="Times New Roman"/>
          <w:b/>
          <w:bCs/>
          <w:sz w:val="24"/>
          <w:szCs w:val="24"/>
        </w:rPr>
      </w:pPr>
      <w:r w:rsidRPr="00F6172D">
        <w:rPr>
          <w:rFonts w:ascii="Times New Roman" w:hAnsi="Times New Roman" w:cs="Times New Roman"/>
          <w:b/>
          <w:bCs/>
          <w:sz w:val="24"/>
          <w:szCs w:val="24"/>
        </w:rPr>
        <w:lastRenderedPageBreak/>
        <w:t>Literature Review</w:t>
      </w:r>
    </w:p>
    <w:p w14:paraId="3CDB8948" w14:textId="77777777" w:rsidR="005673F3" w:rsidRPr="004B0C77" w:rsidRDefault="00327D3A" w:rsidP="00F92074">
      <w:pPr>
        <w:rPr>
          <w:rFonts w:ascii="Times New Roman" w:hAnsi="Times New Roman" w:cs="Times New Roman"/>
          <w:sz w:val="24"/>
          <w:szCs w:val="24"/>
        </w:rPr>
      </w:pPr>
      <w:r w:rsidRPr="004B0C77">
        <w:rPr>
          <w:rFonts w:ascii="Times New Roman" w:hAnsi="Times New Roman" w:cs="Times New Roman"/>
          <w:sz w:val="24"/>
          <w:szCs w:val="24"/>
        </w:rPr>
        <w:t>The neurodiversity paradigm, first introduced by Singer in 1999, flips the script on how we think about neurological differences. Instead of seeing them as deficits, it’s much closer to the social model of disability. This model, described by Oliver in 1990, argues that it’s not the individual’s impairment that’s the real problem</w:t>
      </w:r>
      <w:r w:rsidR="001678E2" w:rsidRPr="004B0C77">
        <w:rPr>
          <w:rFonts w:ascii="Times New Roman" w:hAnsi="Times New Roman" w:cs="Times New Roman"/>
          <w:sz w:val="24"/>
          <w:szCs w:val="24"/>
        </w:rPr>
        <w:t>. I</w:t>
      </w:r>
      <w:r w:rsidRPr="004B0C77">
        <w:rPr>
          <w:rFonts w:ascii="Times New Roman" w:hAnsi="Times New Roman" w:cs="Times New Roman"/>
          <w:sz w:val="24"/>
          <w:szCs w:val="24"/>
        </w:rPr>
        <w:t>t’s the barriers built into our organisations and society. Still, this idea gets some pushback. Critics like Shakespeare (2013) remind us that focusing too much on society can ignore the very real challenges some people face because of their impairments. So, the conversation clearly needs more balance.</w:t>
      </w:r>
    </w:p>
    <w:p w14:paraId="00A9C1FE" w14:textId="77777777" w:rsidR="00533B77" w:rsidRPr="004B0C77" w:rsidRDefault="00327D3A" w:rsidP="00F92074">
      <w:pPr>
        <w:rPr>
          <w:rFonts w:ascii="Times New Roman" w:hAnsi="Times New Roman" w:cs="Times New Roman"/>
          <w:sz w:val="24"/>
          <w:szCs w:val="24"/>
        </w:rPr>
      </w:pPr>
      <w:r w:rsidRPr="004B0C77">
        <w:rPr>
          <w:rFonts w:ascii="Times New Roman" w:hAnsi="Times New Roman" w:cs="Times New Roman"/>
          <w:sz w:val="24"/>
          <w:szCs w:val="24"/>
        </w:rPr>
        <w:t>In the world of work, companies are starting to view neurodiversity as an advantage. Studies point out that neurodivergent employees often bring creativity and fresh ways of solving problems (Armstrong, 2015; Austin &amp; Pisano, 2017). This fits right in with Human Capital Theory, which says organisations should invest in different kinds of talent (Becker, 1964). The reality isn’t always so rosy, though. Research keeps showing that neurodivergent workers hit major roadblocks</w:t>
      </w:r>
      <w:r w:rsidR="00533B77" w:rsidRPr="004B0C77">
        <w:rPr>
          <w:rFonts w:ascii="Times New Roman" w:hAnsi="Times New Roman" w:cs="Times New Roman"/>
          <w:sz w:val="24"/>
          <w:szCs w:val="24"/>
        </w:rPr>
        <w:t xml:space="preserve"> such as -</w:t>
      </w:r>
      <w:r w:rsidRPr="004B0C77">
        <w:rPr>
          <w:rFonts w:ascii="Times New Roman" w:hAnsi="Times New Roman" w:cs="Times New Roman"/>
          <w:sz w:val="24"/>
          <w:szCs w:val="24"/>
        </w:rPr>
        <w:t xml:space="preserve"> not getting the adjustments they need, managers who just don’t get it, and constant pressure to act “more typical” (Doyle, 2020; Hedley et al., 2017).</w:t>
      </w:r>
    </w:p>
    <w:p w14:paraId="77975136" w14:textId="77777777" w:rsidR="00272140" w:rsidRPr="004B0C77" w:rsidRDefault="00327D3A" w:rsidP="00F92074">
      <w:pPr>
        <w:rPr>
          <w:rFonts w:ascii="Times New Roman" w:hAnsi="Times New Roman" w:cs="Times New Roman"/>
          <w:sz w:val="24"/>
          <w:szCs w:val="24"/>
        </w:rPr>
      </w:pPr>
      <w:r w:rsidRPr="004B0C77">
        <w:rPr>
          <w:rFonts w:ascii="Times New Roman" w:hAnsi="Times New Roman" w:cs="Times New Roman"/>
          <w:sz w:val="24"/>
          <w:szCs w:val="24"/>
        </w:rPr>
        <w:t>Many end up masking, or hiding who they are to fit in, which leads straight to stress or even burnout (Hull et al., 2017; Chapman &amp; Botha, 2022). Leaders really set the tone for inclusion. According to Inclusive Leadership Theory, the way leaders act and what they prioritise shapes the whole work environment (Nishii &amp; Mayer, 2009). Yet, even when companies say all the right things about inclusion, research shows the policies often just look good on paper</w:t>
      </w:r>
      <w:r w:rsidR="00272140" w:rsidRPr="004B0C77">
        <w:rPr>
          <w:rFonts w:ascii="Times New Roman" w:hAnsi="Times New Roman" w:cs="Times New Roman"/>
          <w:sz w:val="24"/>
          <w:szCs w:val="24"/>
        </w:rPr>
        <w:t xml:space="preserve"> - </w:t>
      </w:r>
      <w:r w:rsidRPr="004B0C77">
        <w:rPr>
          <w:rFonts w:ascii="Times New Roman" w:hAnsi="Times New Roman" w:cs="Times New Roman"/>
          <w:sz w:val="24"/>
          <w:szCs w:val="24"/>
        </w:rPr>
        <w:t xml:space="preserve">what Kirton &amp; Greene called “symbolic inclusion” (2021). </w:t>
      </w:r>
    </w:p>
    <w:p w14:paraId="5B39E6FC" w14:textId="0D91F8C9" w:rsidR="00F92074" w:rsidRPr="004B0C77" w:rsidRDefault="00327D3A" w:rsidP="00F92074">
      <w:pPr>
        <w:rPr>
          <w:rFonts w:ascii="Times New Roman" w:hAnsi="Times New Roman" w:cs="Times New Roman"/>
          <w:sz w:val="24"/>
          <w:szCs w:val="24"/>
        </w:rPr>
      </w:pPr>
      <w:r w:rsidRPr="004B0C77">
        <w:rPr>
          <w:rFonts w:ascii="Times New Roman" w:hAnsi="Times New Roman" w:cs="Times New Roman"/>
          <w:sz w:val="24"/>
          <w:szCs w:val="24"/>
        </w:rPr>
        <w:t xml:space="preserve">In care settings, inclusion isn’t just a nice-to-have. It directly influences the quality of care. Standards set by CIW make staff wellbeing and good leadership a top priority, but the training and support staff get around neurodiversity still varies a lot (CIPD, 2018; Acas, 2020). </w:t>
      </w:r>
      <w:r w:rsidR="00716DCA" w:rsidRPr="004B0C77">
        <w:rPr>
          <w:rFonts w:ascii="Times New Roman" w:hAnsi="Times New Roman" w:cs="Times New Roman"/>
          <w:sz w:val="24"/>
          <w:szCs w:val="24"/>
        </w:rPr>
        <w:t xml:space="preserve">People </w:t>
      </w:r>
      <w:r w:rsidRPr="004B0C77">
        <w:rPr>
          <w:rFonts w:ascii="Times New Roman" w:hAnsi="Times New Roman" w:cs="Times New Roman"/>
          <w:sz w:val="24"/>
          <w:szCs w:val="24"/>
        </w:rPr>
        <w:t xml:space="preserve">are talking about neurodiversity more than ever, but it hasn’t really translated into everyday practice. There’s a clear need for more research that </w:t>
      </w:r>
      <w:r w:rsidR="00716DCA" w:rsidRPr="004B0C77">
        <w:rPr>
          <w:rFonts w:ascii="Times New Roman" w:hAnsi="Times New Roman" w:cs="Times New Roman"/>
          <w:sz w:val="24"/>
          <w:szCs w:val="24"/>
        </w:rPr>
        <w:t>looks</w:t>
      </w:r>
      <w:r w:rsidRPr="004B0C77">
        <w:rPr>
          <w:rFonts w:ascii="Times New Roman" w:hAnsi="Times New Roman" w:cs="Times New Roman"/>
          <w:sz w:val="24"/>
          <w:szCs w:val="24"/>
        </w:rPr>
        <w:t xml:space="preserve"> at what neurodiversity means on the ground.</w:t>
      </w:r>
    </w:p>
    <w:p w14:paraId="7824913D" w14:textId="77777777" w:rsidR="00F92074" w:rsidRPr="004B0C77" w:rsidRDefault="00F92074" w:rsidP="00F92074">
      <w:pPr>
        <w:rPr>
          <w:rFonts w:ascii="Times New Roman" w:hAnsi="Times New Roman" w:cs="Times New Roman"/>
          <w:sz w:val="24"/>
          <w:szCs w:val="24"/>
        </w:rPr>
      </w:pPr>
    </w:p>
    <w:p w14:paraId="3D15BBFB" w14:textId="77777777" w:rsidR="00F92074" w:rsidRPr="004B0C77" w:rsidRDefault="00F92074" w:rsidP="00F92074">
      <w:pPr>
        <w:rPr>
          <w:rFonts w:ascii="Times New Roman" w:hAnsi="Times New Roman" w:cs="Times New Roman"/>
          <w:sz w:val="24"/>
          <w:szCs w:val="24"/>
        </w:rPr>
      </w:pPr>
    </w:p>
    <w:p w14:paraId="0222CF39" w14:textId="77777777" w:rsidR="00F92074" w:rsidRPr="004B0C77" w:rsidRDefault="00F92074" w:rsidP="00F92074">
      <w:pPr>
        <w:rPr>
          <w:rFonts w:ascii="Times New Roman" w:hAnsi="Times New Roman" w:cs="Times New Roman"/>
          <w:sz w:val="24"/>
          <w:szCs w:val="24"/>
        </w:rPr>
      </w:pPr>
    </w:p>
    <w:p w14:paraId="6B3DBD34" w14:textId="77777777" w:rsidR="00F92074" w:rsidRPr="004B0C77" w:rsidRDefault="00F92074" w:rsidP="00F92074">
      <w:pPr>
        <w:rPr>
          <w:rFonts w:ascii="Times New Roman" w:hAnsi="Times New Roman" w:cs="Times New Roman"/>
          <w:sz w:val="24"/>
          <w:szCs w:val="24"/>
        </w:rPr>
      </w:pPr>
    </w:p>
    <w:p w14:paraId="42754EFF" w14:textId="77777777" w:rsidR="00327D3A" w:rsidRPr="004B0C77" w:rsidRDefault="00327D3A" w:rsidP="00F92074">
      <w:pPr>
        <w:rPr>
          <w:rFonts w:ascii="Times New Roman" w:hAnsi="Times New Roman" w:cs="Times New Roman"/>
          <w:sz w:val="24"/>
          <w:szCs w:val="24"/>
        </w:rPr>
      </w:pPr>
    </w:p>
    <w:p w14:paraId="0DF99E3C" w14:textId="77777777" w:rsidR="00327D3A" w:rsidRPr="004B0C77" w:rsidRDefault="00327D3A" w:rsidP="00F92074">
      <w:pPr>
        <w:rPr>
          <w:rFonts w:ascii="Times New Roman" w:hAnsi="Times New Roman" w:cs="Times New Roman"/>
          <w:sz w:val="24"/>
          <w:szCs w:val="24"/>
        </w:rPr>
      </w:pPr>
    </w:p>
    <w:p w14:paraId="4CDC4161" w14:textId="77777777" w:rsidR="00327D3A" w:rsidRPr="004B0C77" w:rsidRDefault="00327D3A" w:rsidP="00F92074">
      <w:pPr>
        <w:rPr>
          <w:rFonts w:ascii="Times New Roman" w:hAnsi="Times New Roman" w:cs="Times New Roman"/>
          <w:sz w:val="24"/>
          <w:szCs w:val="24"/>
        </w:rPr>
      </w:pPr>
    </w:p>
    <w:p w14:paraId="6650398F" w14:textId="77777777" w:rsidR="00716DCA" w:rsidRPr="004B0C77" w:rsidRDefault="00716DCA" w:rsidP="00F92074">
      <w:pPr>
        <w:rPr>
          <w:rFonts w:ascii="Times New Roman" w:hAnsi="Times New Roman" w:cs="Times New Roman"/>
          <w:sz w:val="24"/>
          <w:szCs w:val="24"/>
        </w:rPr>
      </w:pPr>
    </w:p>
    <w:p w14:paraId="5F9E3140" w14:textId="77777777" w:rsidR="00F6172D" w:rsidRDefault="00F6172D" w:rsidP="00F92074">
      <w:pPr>
        <w:rPr>
          <w:rFonts w:ascii="Times New Roman" w:hAnsi="Times New Roman" w:cs="Times New Roman"/>
          <w:sz w:val="24"/>
          <w:szCs w:val="24"/>
        </w:rPr>
      </w:pPr>
    </w:p>
    <w:p w14:paraId="3547740B" w14:textId="77777777" w:rsidR="00F6172D" w:rsidRDefault="00F6172D" w:rsidP="00F92074">
      <w:pPr>
        <w:rPr>
          <w:rFonts w:ascii="Times New Roman" w:hAnsi="Times New Roman" w:cs="Times New Roman"/>
          <w:sz w:val="24"/>
          <w:szCs w:val="24"/>
        </w:rPr>
      </w:pPr>
    </w:p>
    <w:p w14:paraId="22CDDF33" w14:textId="77777777" w:rsidR="00F6172D" w:rsidRDefault="00F6172D" w:rsidP="00F92074">
      <w:pPr>
        <w:rPr>
          <w:rFonts w:ascii="Times New Roman" w:hAnsi="Times New Roman" w:cs="Times New Roman"/>
          <w:sz w:val="24"/>
          <w:szCs w:val="24"/>
        </w:rPr>
      </w:pPr>
    </w:p>
    <w:p w14:paraId="25F6B82B" w14:textId="0A776E44" w:rsidR="00327D3A" w:rsidRPr="00F6172D" w:rsidRDefault="00327D3A" w:rsidP="00F92074">
      <w:pPr>
        <w:rPr>
          <w:rFonts w:ascii="Times New Roman" w:hAnsi="Times New Roman" w:cs="Times New Roman"/>
          <w:b/>
          <w:bCs/>
          <w:sz w:val="24"/>
          <w:szCs w:val="24"/>
        </w:rPr>
      </w:pPr>
      <w:r w:rsidRPr="00F6172D">
        <w:rPr>
          <w:rFonts w:ascii="Times New Roman" w:hAnsi="Times New Roman" w:cs="Times New Roman"/>
          <w:b/>
          <w:bCs/>
          <w:sz w:val="24"/>
          <w:szCs w:val="24"/>
        </w:rPr>
        <w:lastRenderedPageBreak/>
        <w:t>Methodology</w:t>
      </w:r>
    </w:p>
    <w:p w14:paraId="58C750E0" w14:textId="791F08E8" w:rsidR="00DF7506" w:rsidRPr="004B0C77" w:rsidRDefault="00327D3A" w:rsidP="00F92074">
      <w:pPr>
        <w:rPr>
          <w:rFonts w:ascii="Times New Roman" w:hAnsi="Times New Roman" w:cs="Times New Roman"/>
          <w:sz w:val="24"/>
          <w:szCs w:val="24"/>
        </w:rPr>
      </w:pPr>
      <w:r w:rsidRPr="004B0C77">
        <w:rPr>
          <w:rFonts w:ascii="Times New Roman" w:hAnsi="Times New Roman" w:cs="Times New Roman"/>
          <w:sz w:val="24"/>
          <w:szCs w:val="24"/>
        </w:rPr>
        <w:t>This study takes a qualitative approach to dig deep into people’s real-life experiences (Creswell, 2014). It makes sense to go this route because the research isn’t about crunching numbers or measuring set variables. Instead, it's all about understanding what people think, go through, and how organi</w:t>
      </w:r>
      <w:r w:rsidR="000B1949" w:rsidRPr="004B0C77">
        <w:rPr>
          <w:rFonts w:ascii="Times New Roman" w:hAnsi="Times New Roman" w:cs="Times New Roman"/>
          <w:sz w:val="24"/>
          <w:szCs w:val="24"/>
        </w:rPr>
        <w:t>s</w:t>
      </w:r>
      <w:r w:rsidRPr="004B0C77">
        <w:rPr>
          <w:rFonts w:ascii="Times New Roman" w:hAnsi="Times New Roman" w:cs="Times New Roman"/>
          <w:sz w:val="24"/>
          <w:szCs w:val="24"/>
        </w:rPr>
        <w:t xml:space="preserve">ations </w:t>
      </w:r>
      <w:r w:rsidR="00DF7506" w:rsidRPr="004B0C77">
        <w:rPr>
          <w:rFonts w:ascii="Times New Roman" w:hAnsi="Times New Roman" w:cs="Times New Roman"/>
          <w:sz w:val="24"/>
          <w:szCs w:val="24"/>
        </w:rPr>
        <w:t>work day</w:t>
      </w:r>
      <w:r w:rsidRPr="004B0C77">
        <w:rPr>
          <w:rFonts w:ascii="Times New Roman" w:hAnsi="Times New Roman" w:cs="Times New Roman"/>
          <w:sz w:val="24"/>
          <w:szCs w:val="24"/>
        </w:rPr>
        <w:t xml:space="preserve"> to day. The study is shaped by an interpretivist mindset</w:t>
      </w:r>
      <w:r w:rsidR="00DF7506" w:rsidRPr="004B0C77">
        <w:rPr>
          <w:rFonts w:ascii="Times New Roman" w:hAnsi="Times New Roman" w:cs="Times New Roman"/>
          <w:sz w:val="24"/>
          <w:szCs w:val="24"/>
        </w:rPr>
        <w:t>. B</w:t>
      </w:r>
      <w:r w:rsidRPr="004B0C77">
        <w:rPr>
          <w:rFonts w:ascii="Times New Roman" w:hAnsi="Times New Roman" w:cs="Times New Roman"/>
          <w:sz w:val="24"/>
          <w:szCs w:val="24"/>
        </w:rPr>
        <w:t xml:space="preserve">asically, the idea that reality isn’t fixed. People shape it through their personal experiences and interactions (Saunders et al., 2019). </w:t>
      </w:r>
    </w:p>
    <w:p w14:paraId="5572204A" w14:textId="77777777" w:rsidR="00B84586" w:rsidRPr="004B0C77" w:rsidRDefault="00327D3A" w:rsidP="00F92074">
      <w:pPr>
        <w:rPr>
          <w:rFonts w:ascii="Times New Roman" w:hAnsi="Times New Roman" w:cs="Times New Roman"/>
          <w:sz w:val="24"/>
          <w:szCs w:val="24"/>
        </w:rPr>
      </w:pPr>
      <w:r w:rsidRPr="004B0C77">
        <w:rPr>
          <w:rFonts w:ascii="Times New Roman" w:hAnsi="Times New Roman" w:cs="Times New Roman"/>
          <w:sz w:val="24"/>
          <w:szCs w:val="24"/>
        </w:rPr>
        <w:t xml:space="preserve">This fits especially well with studying neurodiversity, since whether someone feels included at work mostly comes down to the environment and how people treat each other (Crotty, 1998). For the actual method, I’m using phenomenology, which focuses on how people experience neurodiversity in the workplace or in care settings (Moustakas, 1994). </w:t>
      </w:r>
    </w:p>
    <w:p w14:paraId="2CB464E1" w14:textId="77777777" w:rsidR="0045408D" w:rsidRPr="004B0C77" w:rsidRDefault="00327D3A" w:rsidP="00F92074">
      <w:pPr>
        <w:rPr>
          <w:rFonts w:ascii="Times New Roman" w:hAnsi="Times New Roman" w:cs="Times New Roman"/>
          <w:sz w:val="24"/>
          <w:szCs w:val="24"/>
        </w:rPr>
      </w:pPr>
      <w:r w:rsidRPr="004B0C77">
        <w:rPr>
          <w:rFonts w:ascii="Times New Roman" w:hAnsi="Times New Roman" w:cs="Times New Roman"/>
          <w:sz w:val="24"/>
          <w:szCs w:val="24"/>
        </w:rPr>
        <w:t>This isn’t just about gathering general opinions</w:t>
      </w:r>
      <w:r w:rsidR="00B84586" w:rsidRPr="004B0C77">
        <w:rPr>
          <w:rFonts w:ascii="Times New Roman" w:hAnsi="Times New Roman" w:cs="Times New Roman"/>
          <w:sz w:val="24"/>
          <w:szCs w:val="24"/>
        </w:rPr>
        <w:t>. I</w:t>
      </w:r>
      <w:r w:rsidRPr="004B0C77">
        <w:rPr>
          <w:rFonts w:ascii="Times New Roman" w:hAnsi="Times New Roman" w:cs="Times New Roman"/>
          <w:sz w:val="24"/>
          <w:szCs w:val="24"/>
        </w:rPr>
        <w:t xml:space="preserve">t’s about digging down to see how things really feel from the inside. Data Collection I’ll gather data through semi-structured interviews. This lets the conversation flow naturally but </w:t>
      </w:r>
      <w:r w:rsidR="0045408D" w:rsidRPr="004B0C77">
        <w:rPr>
          <w:rFonts w:ascii="Times New Roman" w:hAnsi="Times New Roman" w:cs="Times New Roman"/>
          <w:sz w:val="24"/>
          <w:szCs w:val="24"/>
        </w:rPr>
        <w:t>keeps</w:t>
      </w:r>
      <w:r w:rsidRPr="004B0C77">
        <w:rPr>
          <w:rFonts w:ascii="Times New Roman" w:hAnsi="Times New Roman" w:cs="Times New Roman"/>
          <w:sz w:val="24"/>
          <w:szCs w:val="24"/>
        </w:rPr>
        <w:t xml:space="preserve"> things on track (Bryman, 2016). This kind of interviewing works well for sensitive issues and complicated topics. </w:t>
      </w:r>
    </w:p>
    <w:p w14:paraId="1714BEEB" w14:textId="77777777" w:rsidR="0045408D" w:rsidRPr="004B0C77" w:rsidRDefault="00327D3A" w:rsidP="00F92074">
      <w:pPr>
        <w:rPr>
          <w:rFonts w:ascii="Times New Roman" w:hAnsi="Times New Roman" w:cs="Times New Roman"/>
          <w:sz w:val="24"/>
          <w:szCs w:val="24"/>
        </w:rPr>
      </w:pPr>
      <w:r w:rsidRPr="004B0C77">
        <w:rPr>
          <w:rFonts w:ascii="Times New Roman" w:hAnsi="Times New Roman" w:cs="Times New Roman"/>
          <w:sz w:val="24"/>
          <w:szCs w:val="24"/>
        </w:rPr>
        <w:t xml:space="preserve">Sampling Participants aren't picked at random. I’ll use purposive sampling, choosing </w:t>
      </w:r>
      <w:r w:rsidR="0045408D" w:rsidRPr="004B0C77">
        <w:rPr>
          <w:rFonts w:ascii="Times New Roman" w:hAnsi="Times New Roman" w:cs="Times New Roman"/>
          <w:sz w:val="24"/>
          <w:szCs w:val="24"/>
        </w:rPr>
        <w:t>many</w:t>
      </w:r>
      <w:r w:rsidRPr="004B0C77">
        <w:rPr>
          <w:rFonts w:ascii="Times New Roman" w:hAnsi="Times New Roman" w:cs="Times New Roman"/>
          <w:sz w:val="24"/>
          <w:szCs w:val="24"/>
        </w:rPr>
        <w:t xml:space="preserve"> people who have real experience in care or organi</w:t>
      </w:r>
      <w:r w:rsidR="0045408D" w:rsidRPr="004B0C77">
        <w:rPr>
          <w:rFonts w:ascii="Times New Roman" w:hAnsi="Times New Roman" w:cs="Times New Roman"/>
          <w:sz w:val="24"/>
          <w:szCs w:val="24"/>
        </w:rPr>
        <w:t>s</w:t>
      </w:r>
      <w:r w:rsidRPr="004B0C77">
        <w:rPr>
          <w:rFonts w:ascii="Times New Roman" w:hAnsi="Times New Roman" w:cs="Times New Roman"/>
          <w:sz w:val="24"/>
          <w:szCs w:val="24"/>
        </w:rPr>
        <w:t xml:space="preserve">ational environments (Palinkas et al., 2015). </w:t>
      </w:r>
    </w:p>
    <w:p w14:paraId="28D495F6" w14:textId="7063765D" w:rsidR="00327D3A" w:rsidRPr="004B0C77" w:rsidRDefault="00327D3A" w:rsidP="00F92074">
      <w:pPr>
        <w:rPr>
          <w:rFonts w:ascii="Times New Roman" w:hAnsi="Times New Roman" w:cs="Times New Roman"/>
          <w:sz w:val="24"/>
          <w:szCs w:val="24"/>
        </w:rPr>
      </w:pPr>
      <w:r w:rsidRPr="004B0C77">
        <w:rPr>
          <w:rFonts w:ascii="Times New Roman" w:hAnsi="Times New Roman" w:cs="Times New Roman"/>
          <w:sz w:val="24"/>
          <w:szCs w:val="24"/>
        </w:rPr>
        <w:t xml:space="preserve">Data Analysis </w:t>
      </w:r>
      <w:r w:rsidR="002540B0" w:rsidRPr="004B0C77">
        <w:rPr>
          <w:rFonts w:ascii="Times New Roman" w:hAnsi="Times New Roman" w:cs="Times New Roman"/>
          <w:sz w:val="24"/>
          <w:szCs w:val="24"/>
        </w:rPr>
        <w:t xml:space="preserve">- </w:t>
      </w:r>
      <w:r w:rsidRPr="004B0C77">
        <w:rPr>
          <w:rFonts w:ascii="Times New Roman" w:hAnsi="Times New Roman" w:cs="Times New Roman"/>
          <w:sz w:val="24"/>
          <w:szCs w:val="24"/>
        </w:rPr>
        <w:t xml:space="preserve">Once I have the interviews, I’ll </w:t>
      </w:r>
      <w:r w:rsidR="002540B0" w:rsidRPr="004B0C77">
        <w:rPr>
          <w:rFonts w:ascii="Times New Roman" w:hAnsi="Times New Roman" w:cs="Times New Roman"/>
          <w:sz w:val="24"/>
          <w:szCs w:val="24"/>
        </w:rPr>
        <w:t>analyse</w:t>
      </w:r>
      <w:r w:rsidRPr="004B0C77">
        <w:rPr>
          <w:rFonts w:ascii="Times New Roman" w:hAnsi="Times New Roman" w:cs="Times New Roman"/>
          <w:sz w:val="24"/>
          <w:szCs w:val="24"/>
        </w:rPr>
        <w:t xml:space="preserve"> the data using thematic analysis (Braun &amp; Clarke, 2006). This involves coding everything and hunting for recurring themes. I’ll take a critical look, paying attention to not just individual stories but also the bigger organizational picture. Overall, this approach helps get a close-up view of how neurodiversity awareness </w:t>
      </w:r>
      <w:r w:rsidR="002540B0" w:rsidRPr="004B0C77">
        <w:rPr>
          <w:rFonts w:ascii="Times New Roman" w:hAnsi="Times New Roman" w:cs="Times New Roman"/>
          <w:sz w:val="24"/>
          <w:szCs w:val="24"/>
        </w:rPr>
        <w:t>plays</w:t>
      </w:r>
      <w:r w:rsidRPr="004B0C77">
        <w:rPr>
          <w:rFonts w:ascii="Times New Roman" w:hAnsi="Times New Roman" w:cs="Times New Roman"/>
          <w:sz w:val="24"/>
          <w:szCs w:val="24"/>
        </w:rPr>
        <w:t xml:space="preserve"> out in practice</w:t>
      </w:r>
      <w:r w:rsidR="002540B0" w:rsidRPr="004B0C77">
        <w:rPr>
          <w:rFonts w:ascii="Times New Roman" w:hAnsi="Times New Roman" w:cs="Times New Roman"/>
          <w:sz w:val="24"/>
          <w:szCs w:val="24"/>
        </w:rPr>
        <w:t xml:space="preserve"> - </w:t>
      </w:r>
      <w:r w:rsidRPr="004B0C77">
        <w:rPr>
          <w:rFonts w:ascii="Times New Roman" w:hAnsi="Times New Roman" w:cs="Times New Roman"/>
          <w:sz w:val="24"/>
          <w:szCs w:val="24"/>
        </w:rPr>
        <w:t>moving beyond the theory to see what’s really happening.</w:t>
      </w:r>
    </w:p>
    <w:p w14:paraId="7294DB17" w14:textId="77777777" w:rsidR="00327D3A" w:rsidRPr="004B0C77" w:rsidRDefault="00327D3A" w:rsidP="00F92074">
      <w:pPr>
        <w:rPr>
          <w:rFonts w:ascii="Times New Roman" w:hAnsi="Times New Roman" w:cs="Times New Roman"/>
          <w:sz w:val="24"/>
          <w:szCs w:val="24"/>
        </w:rPr>
      </w:pPr>
    </w:p>
    <w:p w14:paraId="1F7780A7" w14:textId="77777777" w:rsidR="00327D3A" w:rsidRPr="004B0C77" w:rsidRDefault="00327D3A" w:rsidP="00F92074">
      <w:pPr>
        <w:rPr>
          <w:rFonts w:ascii="Times New Roman" w:hAnsi="Times New Roman" w:cs="Times New Roman"/>
          <w:sz w:val="24"/>
          <w:szCs w:val="24"/>
        </w:rPr>
      </w:pPr>
    </w:p>
    <w:p w14:paraId="7FE74CE9" w14:textId="77777777" w:rsidR="00327D3A" w:rsidRPr="004B0C77" w:rsidRDefault="00327D3A" w:rsidP="00F92074">
      <w:pPr>
        <w:rPr>
          <w:rFonts w:ascii="Times New Roman" w:hAnsi="Times New Roman" w:cs="Times New Roman"/>
          <w:sz w:val="24"/>
          <w:szCs w:val="24"/>
        </w:rPr>
      </w:pPr>
    </w:p>
    <w:p w14:paraId="7CF699EB" w14:textId="77777777" w:rsidR="00327D3A" w:rsidRPr="004B0C77" w:rsidRDefault="00327D3A" w:rsidP="00F92074">
      <w:pPr>
        <w:rPr>
          <w:rFonts w:ascii="Times New Roman" w:hAnsi="Times New Roman" w:cs="Times New Roman"/>
          <w:sz w:val="24"/>
          <w:szCs w:val="24"/>
        </w:rPr>
      </w:pPr>
    </w:p>
    <w:p w14:paraId="74253A99" w14:textId="77777777" w:rsidR="00327D3A" w:rsidRPr="004B0C77" w:rsidRDefault="00327D3A" w:rsidP="00F92074">
      <w:pPr>
        <w:rPr>
          <w:rFonts w:ascii="Times New Roman" w:hAnsi="Times New Roman" w:cs="Times New Roman"/>
          <w:sz w:val="24"/>
          <w:szCs w:val="24"/>
        </w:rPr>
      </w:pPr>
    </w:p>
    <w:p w14:paraId="3BFA5BCE" w14:textId="77777777" w:rsidR="00327D3A" w:rsidRPr="004B0C77" w:rsidRDefault="00327D3A" w:rsidP="00F92074">
      <w:pPr>
        <w:rPr>
          <w:rFonts w:ascii="Times New Roman" w:hAnsi="Times New Roman" w:cs="Times New Roman"/>
          <w:sz w:val="24"/>
          <w:szCs w:val="24"/>
        </w:rPr>
      </w:pPr>
    </w:p>
    <w:p w14:paraId="467B47A7" w14:textId="77777777" w:rsidR="00327D3A" w:rsidRPr="004B0C77" w:rsidRDefault="00327D3A" w:rsidP="00F92074">
      <w:pPr>
        <w:rPr>
          <w:rFonts w:ascii="Times New Roman" w:hAnsi="Times New Roman" w:cs="Times New Roman"/>
          <w:sz w:val="24"/>
          <w:szCs w:val="24"/>
        </w:rPr>
      </w:pPr>
    </w:p>
    <w:p w14:paraId="6A724ABB" w14:textId="77777777" w:rsidR="00327D3A" w:rsidRPr="004B0C77" w:rsidRDefault="00327D3A" w:rsidP="00F92074">
      <w:pPr>
        <w:rPr>
          <w:rFonts w:ascii="Times New Roman" w:hAnsi="Times New Roman" w:cs="Times New Roman"/>
          <w:sz w:val="24"/>
          <w:szCs w:val="24"/>
        </w:rPr>
      </w:pPr>
    </w:p>
    <w:p w14:paraId="3A5B0DF8" w14:textId="77777777" w:rsidR="00327D3A" w:rsidRPr="004B0C77" w:rsidRDefault="00327D3A" w:rsidP="00F92074">
      <w:pPr>
        <w:rPr>
          <w:rFonts w:ascii="Times New Roman" w:hAnsi="Times New Roman" w:cs="Times New Roman"/>
          <w:sz w:val="24"/>
          <w:szCs w:val="24"/>
        </w:rPr>
      </w:pPr>
    </w:p>
    <w:p w14:paraId="581F8526" w14:textId="77777777" w:rsidR="002540B0" w:rsidRPr="004B0C77" w:rsidRDefault="002540B0" w:rsidP="00F92074">
      <w:pPr>
        <w:rPr>
          <w:rFonts w:ascii="Times New Roman" w:hAnsi="Times New Roman" w:cs="Times New Roman"/>
          <w:sz w:val="24"/>
          <w:szCs w:val="24"/>
        </w:rPr>
      </w:pPr>
    </w:p>
    <w:p w14:paraId="07FCC265" w14:textId="77777777" w:rsidR="00F6172D" w:rsidRDefault="00F6172D" w:rsidP="00F92074">
      <w:pPr>
        <w:rPr>
          <w:rFonts w:ascii="Times New Roman" w:hAnsi="Times New Roman" w:cs="Times New Roman"/>
          <w:sz w:val="24"/>
          <w:szCs w:val="24"/>
        </w:rPr>
      </w:pPr>
    </w:p>
    <w:p w14:paraId="376B4A37" w14:textId="77777777" w:rsidR="00F6172D" w:rsidRDefault="00F6172D" w:rsidP="00F92074">
      <w:pPr>
        <w:rPr>
          <w:rFonts w:ascii="Times New Roman" w:hAnsi="Times New Roman" w:cs="Times New Roman"/>
          <w:sz w:val="24"/>
          <w:szCs w:val="24"/>
        </w:rPr>
      </w:pPr>
    </w:p>
    <w:p w14:paraId="007945F0" w14:textId="77777777" w:rsidR="00F6172D" w:rsidRDefault="00F6172D" w:rsidP="00F92074">
      <w:pPr>
        <w:rPr>
          <w:rFonts w:ascii="Times New Roman" w:hAnsi="Times New Roman" w:cs="Times New Roman"/>
          <w:sz w:val="24"/>
          <w:szCs w:val="24"/>
        </w:rPr>
      </w:pPr>
    </w:p>
    <w:p w14:paraId="4108AD1F" w14:textId="2A0AEED6" w:rsidR="00327D3A" w:rsidRPr="00F6172D" w:rsidRDefault="00327D3A" w:rsidP="00F92074">
      <w:pPr>
        <w:rPr>
          <w:rFonts w:ascii="Times New Roman" w:hAnsi="Times New Roman" w:cs="Times New Roman"/>
          <w:b/>
          <w:bCs/>
          <w:sz w:val="24"/>
          <w:szCs w:val="24"/>
        </w:rPr>
      </w:pPr>
      <w:r w:rsidRPr="00F6172D">
        <w:rPr>
          <w:rFonts w:ascii="Times New Roman" w:hAnsi="Times New Roman" w:cs="Times New Roman"/>
          <w:b/>
          <w:bCs/>
          <w:sz w:val="24"/>
          <w:szCs w:val="24"/>
        </w:rPr>
        <w:lastRenderedPageBreak/>
        <w:t>Ethical Considerations</w:t>
      </w:r>
    </w:p>
    <w:p w14:paraId="3A71E2EB" w14:textId="77777777" w:rsidR="00BF404C" w:rsidRPr="004B0C77" w:rsidRDefault="00327D3A" w:rsidP="00F92074">
      <w:pPr>
        <w:rPr>
          <w:rFonts w:ascii="Times New Roman" w:hAnsi="Times New Roman" w:cs="Times New Roman"/>
          <w:sz w:val="24"/>
          <w:szCs w:val="24"/>
        </w:rPr>
      </w:pPr>
      <w:r w:rsidRPr="004B0C77">
        <w:rPr>
          <w:rFonts w:ascii="Times New Roman" w:hAnsi="Times New Roman" w:cs="Times New Roman"/>
          <w:sz w:val="24"/>
          <w:szCs w:val="24"/>
        </w:rPr>
        <w:t xml:space="preserve">Ethics sit at the heart of this study. Everyone who takes part will do so by choice, and I’ll make sure they know exactly what’s involved before we get started, following the British Psychological Society’s guidelines. </w:t>
      </w:r>
    </w:p>
    <w:p w14:paraId="59296277" w14:textId="77777777" w:rsidR="00EB7EC7" w:rsidRPr="004B0C77" w:rsidRDefault="00327D3A" w:rsidP="00F92074">
      <w:pPr>
        <w:rPr>
          <w:rFonts w:ascii="Times New Roman" w:hAnsi="Times New Roman" w:cs="Times New Roman"/>
          <w:sz w:val="24"/>
          <w:szCs w:val="24"/>
        </w:rPr>
      </w:pPr>
      <w:r w:rsidRPr="004B0C77">
        <w:rPr>
          <w:rFonts w:ascii="Times New Roman" w:hAnsi="Times New Roman" w:cs="Times New Roman"/>
          <w:sz w:val="24"/>
          <w:szCs w:val="24"/>
        </w:rPr>
        <w:t>Participants can walk away at any point</w:t>
      </w:r>
      <w:r w:rsidR="00BF404C" w:rsidRPr="004B0C77">
        <w:rPr>
          <w:rFonts w:ascii="Times New Roman" w:hAnsi="Times New Roman" w:cs="Times New Roman"/>
          <w:sz w:val="24"/>
          <w:szCs w:val="24"/>
        </w:rPr>
        <w:t>. N</w:t>
      </w:r>
      <w:r w:rsidRPr="004B0C77">
        <w:rPr>
          <w:rFonts w:ascii="Times New Roman" w:hAnsi="Times New Roman" w:cs="Times New Roman"/>
          <w:sz w:val="24"/>
          <w:szCs w:val="24"/>
        </w:rPr>
        <w:t>o questions asked, no consequences. To protect their privacy, I’ll remove any names or details that could give away their identity from the transcripts and reports. No one’s sensitive personal info</w:t>
      </w:r>
      <w:r w:rsidR="00BF404C" w:rsidRPr="004B0C77">
        <w:rPr>
          <w:rFonts w:ascii="Times New Roman" w:hAnsi="Times New Roman" w:cs="Times New Roman"/>
          <w:sz w:val="24"/>
          <w:szCs w:val="24"/>
        </w:rPr>
        <w:t>rmation</w:t>
      </w:r>
      <w:r w:rsidRPr="004B0C77">
        <w:rPr>
          <w:rFonts w:ascii="Times New Roman" w:hAnsi="Times New Roman" w:cs="Times New Roman"/>
          <w:sz w:val="24"/>
          <w:szCs w:val="24"/>
        </w:rPr>
        <w:t xml:space="preserve"> gets collected, and all the data stays locked down and secure, meeting GDPR rules. </w:t>
      </w:r>
    </w:p>
    <w:p w14:paraId="26059D3D" w14:textId="618C29B8" w:rsidR="00327D3A" w:rsidRPr="004B0C77" w:rsidRDefault="00327D3A" w:rsidP="00F92074">
      <w:pPr>
        <w:rPr>
          <w:rFonts w:ascii="Times New Roman" w:hAnsi="Times New Roman" w:cs="Times New Roman"/>
          <w:sz w:val="24"/>
          <w:szCs w:val="24"/>
        </w:rPr>
      </w:pPr>
      <w:r w:rsidRPr="004B0C77">
        <w:rPr>
          <w:rFonts w:ascii="Times New Roman" w:hAnsi="Times New Roman" w:cs="Times New Roman"/>
          <w:sz w:val="24"/>
          <w:szCs w:val="24"/>
        </w:rPr>
        <w:t>I’ll stick closely to UWTSD’s ethical guidelines and finish the ethics paperwork before collecting any data. Since neurodiversity is a sensitive topic, I’ll go out of my way to make sure everyone feels comfortable and supported from start to finish.</w:t>
      </w:r>
    </w:p>
    <w:p w14:paraId="4B5E7ECF" w14:textId="775F14D4" w:rsidR="00327D3A" w:rsidRPr="004B0C77" w:rsidRDefault="006C7FCF" w:rsidP="00F92074">
      <w:pPr>
        <w:rPr>
          <w:rFonts w:ascii="Times New Roman" w:hAnsi="Times New Roman" w:cs="Times New Roman"/>
          <w:sz w:val="24"/>
          <w:szCs w:val="24"/>
        </w:rPr>
      </w:pPr>
      <w:r>
        <w:rPr>
          <w:rFonts w:ascii="Times New Roman" w:hAnsi="Times New Roman" w:cs="Times New Roman"/>
          <w:sz w:val="24"/>
          <w:szCs w:val="24"/>
        </w:rPr>
        <w:t>(</w:t>
      </w:r>
      <w:r w:rsidR="00611796">
        <w:rPr>
          <w:rFonts w:ascii="Times New Roman" w:hAnsi="Times New Roman" w:cs="Times New Roman"/>
          <w:sz w:val="24"/>
          <w:szCs w:val="24"/>
        </w:rPr>
        <w:t xml:space="preserve">Ethical Form </w:t>
      </w:r>
      <w:r w:rsidR="00970DEB">
        <w:rPr>
          <w:rFonts w:ascii="Times New Roman" w:hAnsi="Times New Roman" w:cs="Times New Roman"/>
          <w:sz w:val="24"/>
          <w:szCs w:val="24"/>
        </w:rPr>
        <w:t>– Figure 1</w:t>
      </w:r>
      <w:r w:rsidR="00611796">
        <w:rPr>
          <w:rFonts w:ascii="Times New Roman" w:hAnsi="Times New Roman" w:cs="Times New Roman"/>
          <w:sz w:val="24"/>
          <w:szCs w:val="24"/>
        </w:rPr>
        <w:t>)</w:t>
      </w:r>
    </w:p>
    <w:p w14:paraId="6E46CE33" w14:textId="77777777" w:rsidR="00327D3A" w:rsidRPr="004B0C77" w:rsidRDefault="00327D3A" w:rsidP="00F92074">
      <w:pPr>
        <w:rPr>
          <w:rFonts w:ascii="Times New Roman" w:hAnsi="Times New Roman" w:cs="Times New Roman"/>
          <w:sz w:val="24"/>
          <w:szCs w:val="24"/>
        </w:rPr>
      </w:pPr>
    </w:p>
    <w:p w14:paraId="0EF08926" w14:textId="77777777" w:rsidR="00327D3A" w:rsidRPr="004B0C77" w:rsidRDefault="00327D3A" w:rsidP="00F92074">
      <w:pPr>
        <w:rPr>
          <w:rFonts w:ascii="Times New Roman" w:hAnsi="Times New Roman" w:cs="Times New Roman"/>
          <w:sz w:val="24"/>
          <w:szCs w:val="24"/>
        </w:rPr>
      </w:pPr>
    </w:p>
    <w:p w14:paraId="31DC084E" w14:textId="77777777" w:rsidR="00327D3A" w:rsidRPr="004B0C77" w:rsidRDefault="00327D3A" w:rsidP="00F92074">
      <w:pPr>
        <w:rPr>
          <w:rFonts w:ascii="Times New Roman" w:hAnsi="Times New Roman" w:cs="Times New Roman"/>
          <w:sz w:val="24"/>
          <w:szCs w:val="24"/>
        </w:rPr>
      </w:pPr>
    </w:p>
    <w:p w14:paraId="255AEE96" w14:textId="77777777" w:rsidR="00327D3A" w:rsidRPr="004B0C77" w:rsidRDefault="00327D3A" w:rsidP="00F92074">
      <w:pPr>
        <w:rPr>
          <w:rFonts w:ascii="Times New Roman" w:hAnsi="Times New Roman" w:cs="Times New Roman"/>
          <w:sz w:val="24"/>
          <w:szCs w:val="24"/>
        </w:rPr>
      </w:pPr>
    </w:p>
    <w:p w14:paraId="3826CE3D" w14:textId="77777777" w:rsidR="00327D3A" w:rsidRPr="004B0C77" w:rsidRDefault="00327D3A" w:rsidP="00F92074">
      <w:pPr>
        <w:rPr>
          <w:rFonts w:ascii="Times New Roman" w:hAnsi="Times New Roman" w:cs="Times New Roman"/>
          <w:sz w:val="24"/>
          <w:szCs w:val="24"/>
        </w:rPr>
      </w:pPr>
    </w:p>
    <w:p w14:paraId="259C268B" w14:textId="77777777" w:rsidR="00327D3A" w:rsidRPr="004B0C77" w:rsidRDefault="00327D3A" w:rsidP="00F92074">
      <w:pPr>
        <w:rPr>
          <w:rFonts w:ascii="Times New Roman" w:hAnsi="Times New Roman" w:cs="Times New Roman"/>
          <w:sz w:val="24"/>
          <w:szCs w:val="24"/>
        </w:rPr>
      </w:pPr>
    </w:p>
    <w:p w14:paraId="1C7C0754" w14:textId="77777777" w:rsidR="00327D3A" w:rsidRPr="004B0C77" w:rsidRDefault="00327D3A" w:rsidP="00F92074">
      <w:pPr>
        <w:rPr>
          <w:rFonts w:ascii="Times New Roman" w:hAnsi="Times New Roman" w:cs="Times New Roman"/>
          <w:sz w:val="24"/>
          <w:szCs w:val="24"/>
        </w:rPr>
      </w:pPr>
    </w:p>
    <w:p w14:paraId="5B29ACED" w14:textId="77777777" w:rsidR="00327D3A" w:rsidRPr="004B0C77" w:rsidRDefault="00327D3A" w:rsidP="00F92074">
      <w:pPr>
        <w:rPr>
          <w:rFonts w:ascii="Times New Roman" w:hAnsi="Times New Roman" w:cs="Times New Roman"/>
          <w:sz w:val="24"/>
          <w:szCs w:val="24"/>
        </w:rPr>
      </w:pPr>
    </w:p>
    <w:p w14:paraId="59CDE99C" w14:textId="77777777" w:rsidR="00327D3A" w:rsidRPr="004B0C77" w:rsidRDefault="00327D3A" w:rsidP="00F92074">
      <w:pPr>
        <w:rPr>
          <w:rFonts w:ascii="Times New Roman" w:hAnsi="Times New Roman" w:cs="Times New Roman"/>
          <w:sz w:val="24"/>
          <w:szCs w:val="24"/>
        </w:rPr>
      </w:pPr>
    </w:p>
    <w:p w14:paraId="39FA8F35" w14:textId="77777777" w:rsidR="00327D3A" w:rsidRPr="004B0C77" w:rsidRDefault="00327D3A" w:rsidP="00F92074">
      <w:pPr>
        <w:rPr>
          <w:rFonts w:ascii="Times New Roman" w:hAnsi="Times New Roman" w:cs="Times New Roman"/>
          <w:sz w:val="24"/>
          <w:szCs w:val="24"/>
        </w:rPr>
      </w:pPr>
    </w:p>
    <w:p w14:paraId="37728E65" w14:textId="77777777" w:rsidR="00327D3A" w:rsidRPr="004B0C77" w:rsidRDefault="00327D3A" w:rsidP="00F92074">
      <w:pPr>
        <w:rPr>
          <w:rFonts w:ascii="Times New Roman" w:hAnsi="Times New Roman" w:cs="Times New Roman"/>
          <w:sz w:val="24"/>
          <w:szCs w:val="24"/>
        </w:rPr>
      </w:pPr>
    </w:p>
    <w:p w14:paraId="28F70307" w14:textId="77777777" w:rsidR="00327D3A" w:rsidRPr="004B0C77" w:rsidRDefault="00327D3A" w:rsidP="00F92074">
      <w:pPr>
        <w:rPr>
          <w:rFonts w:ascii="Times New Roman" w:hAnsi="Times New Roman" w:cs="Times New Roman"/>
          <w:sz w:val="24"/>
          <w:szCs w:val="24"/>
        </w:rPr>
      </w:pPr>
    </w:p>
    <w:p w14:paraId="430CEEEE" w14:textId="77777777" w:rsidR="00327D3A" w:rsidRPr="004B0C77" w:rsidRDefault="00327D3A" w:rsidP="00F92074">
      <w:pPr>
        <w:rPr>
          <w:rFonts w:ascii="Times New Roman" w:hAnsi="Times New Roman" w:cs="Times New Roman"/>
          <w:sz w:val="24"/>
          <w:szCs w:val="24"/>
        </w:rPr>
      </w:pPr>
    </w:p>
    <w:p w14:paraId="71587736" w14:textId="77777777" w:rsidR="00327D3A" w:rsidRPr="004B0C77" w:rsidRDefault="00327D3A" w:rsidP="00F92074">
      <w:pPr>
        <w:rPr>
          <w:rFonts w:ascii="Times New Roman" w:hAnsi="Times New Roman" w:cs="Times New Roman"/>
          <w:sz w:val="24"/>
          <w:szCs w:val="24"/>
        </w:rPr>
      </w:pPr>
    </w:p>
    <w:p w14:paraId="2A34182D" w14:textId="77777777" w:rsidR="00327D3A" w:rsidRPr="004B0C77" w:rsidRDefault="00327D3A" w:rsidP="00F92074">
      <w:pPr>
        <w:rPr>
          <w:rFonts w:ascii="Times New Roman" w:hAnsi="Times New Roman" w:cs="Times New Roman"/>
          <w:sz w:val="24"/>
          <w:szCs w:val="24"/>
        </w:rPr>
      </w:pPr>
    </w:p>
    <w:p w14:paraId="581F4D1A" w14:textId="77777777" w:rsidR="00327D3A" w:rsidRPr="004B0C77" w:rsidRDefault="00327D3A" w:rsidP="00F92074">
      <w:pPr>
        <w:rPr>
          <w:rFonts w:ascii="Times New Roman" w:hAnsi="Times New Roman" w:cs="Times New Roman"/>
          <w:sz w:val="24"/>
          <w:szCs w:val="24"/>
        </w:rPr>
      </w:pPr>
    </w:p>
    <w:p w14:paraId="2F4953C8" w14:textId="77777777" w:rsidR="00327D3A" w:rsidRPr="004B0C77" w:rsidRDefault="00327D3A" w:rsidP="00F92074">
      <w:pPr>
        <w:rPr>
          <w:rFonts w:ascii="Times New Roman" w:hAnsi="Times New Roman" w:cs="Times New Roman"/>
          <w:sz w:val="24"/>
          <w:szCs w:val="24"/>
        </w:rPr>
      </w:pPr>
    </w:p>
    <w:p w14:paraId="052EE940" w14:textId="77777777" w:rsidR="00327D3A" w:rsidRPr="004B0C77" w:rsidRDefault="00327D3A" w:rsidP="00F92074">
      <w:pPr>
        <w:rPr>
          <w:rFonts w:ascii="Times New Roman" w:hAnsi="Times New Roman" w:cs="Times New Roman"/>
          <w:sz w:val="24"/>
          <w:szCs w:val="24"/>
        </w:rPr>
      </w:pPr>
    </w:p>
    <w:p w14:paraId="4E36CBCD" w14:textId="77777777" w:rsidR="00327D3A" w:rsidRPr="004B0C77" w:rsidRDefault="00327D3A" w:rsidP="00F92074">
      <w:pPr>
        <w:rPr>
          <w:rFonts w:ascii="Times New Roman" w:hAnsi="Times New Roman" w:cs="Times New Roman"/>
          <w:sz w:val="24"/>
          <w:szCs w:val="24"/>
        </w:rPr>
      </w:pPr>
    </w:p>
    <w:p w14:paraId="094D54F0" w14:textId="77777777" w:rsidR="00EB7EC7" w:rsidRPr="004B0C77" w:rsidRDefault="00EB7EC7" w:rsidP="00F92074">
      <w:pPr>
        <w:rPr>
          <w:rFonts w:ascii="Times New Roman" w:hAnsi="Times New Roman" w:cs="Times New Roman"/>
          <w:sz w:val="24"/>
          <w:szCs w:val="24"/>
        </w:rPr>
      </w:pPr>
    </w:p>
    <w:p w14:paraId="15D98A36" w14:textId="77777777" w:rsidR="00F6172D" w:rsidRDefault="00F6172D" w:rsidP="00F92074">
      <w:pPr>
        <w:rPr>
          <w:rFonts w:ascii="Times New Roman" w:hAnsi="Times New Roman" w:cs="Times New Roman"/>
          <w:sz w:val="24"/>
          <w:szCs w:val="24"/>
        </w:rPr>
      </w:pPr>
    </w:p>
    <w:p w14:paraId="01E1DF2B" w14:textId="477CB286" w:rsidR="00327D3A" w:rsidRPr="00F6172D" w:rsidRDefault="00327D3A" w:rsidP="00F92074">
      <w:pPr>
        <w:rPr>
          <w:rFonts w:ascii="Times New Roman" w:hAnsi="Times New Roman" w:cs="Times New Roman"/>
          <w:b/>
          <w:bCs/>
          <w:sz w:val="24"/>
          <w:szCs w:val="24"/>
        </w:rPr>
      </w:pPr>
      <w:r w:rsidRPr="00F6172D">
        <w:rPr>
          <w:rFonts w:ascii="Times New Roman" w:hAnsi="Times New Roman" w:cs="Times New Roman"/>
          <w:b/>
          <w:bCs/>
          <w:sz w:val="24"/>
          <w:szCs w:val="24"/>
        </w:rPr>
        <w:lastRenderedPageBreak/>
        <w:t>Expected Outcomes</w:t>
      </w:r>
    </w:p>
    <w:p w14:paraId="311B6347" w14:textId="77777777" w:rsidR="0025256D" w:rsidRPr="004B0C77" w:rsidRDefault="00327D3A" w:rsidP="00F92074">
      <w:pPr>
        <w:rPr>
          <w:rFonts w:ascii="Times New Roman" w:hAnsi="Times New Roman" w:cs="Times New Roman"/>
          <w:sz w:val="24"/>
          <w:szCs w:val="24"/>
        </w:rPr>
      </w:pPr>
      <w:r w:rsidRPr="004B0C77">
        <w:rPr>
          <w:rFonts w:ascii="Times New Roman" w:hAnsi="Times New Roman" w:cs="Times New Roman"/>
          <w:sz w:val="24"/>
          <w:szCs w:val="24"/>
        </w:rPr>
        <w:t xml:space="preserve">This study aims to show that even though people talk about neurodiversity, there’s still a big difference between raising awareness and </w:t>
      </w:r>
      <w:r w:rsidR="00BC1D40" w:rsidRPr="004B0C77">
        <w:rPr>
          <w:rFonts w:ascii="Times New Roman" w:hAnsi="Times New Roman" w:cs="Times New Roman"/>
          <w:sz w:val="24"/>
          <w:szCs w:val="24"/>
        </w:rPr>
        <w:t>including</w:t>
      </w:r>
      <w:r w:rsidRPr="004B0C77">
        <w:rPr>
          <w:rFonts w:ascii="Times New Roman" w:hAnsi="Times New Roman" w:cs="Times New Roman"/>
          <w:sz w:val="24"/>
          <w:szCs w:val="24"/>
        </w:rPr>
        <w:t xml:space="preserve"> everyone. You’ll probably hear from participants who get support in some ways, but plenty say their workplaces don’t really deliver on the promises outlined in official policies. </w:t>
      </w:r>
    </w:p>
    <w:p w14:paraId="5C6DC624" w14:textId="77777777" w:rsidR="009732F2" w:rsidRPr="004B0C77" w:rsidRDefault="00327D3A" w:rsidP="00F92074">
      <w:pPr>
        <w:rPr>
          <w:rFonts w:ascii="Times New Roman" w:hAnsi="Times New Roman" w:cs="Times New Roman"/>
          <w:sz w:val="24"/>
          <w:szCs w:val="24"/>
        </w:rPr>
      </w:pPr>
      <w:r w:rsidRPr="004B0C77">
        <w:rPr>
          <w:rFonts w:ascii="Times New Roman" w:hAnsi="Times New Roman" w:cs="Times New Roman"/>
          <w:sz w:val="24"/>
          <w:szCs w:val="24"/>
        </w:rPr>
        <w:t>The results are expected to reveal that awareness alone isn’t enough. Real obstacles</w:t>
      </w:r>
      <w:r w:rsidR="0025256D" w:rsidRPr="004B0C77">
        <w:rPr>
          <w:rFonts w:ascii="Times New Roman" w:hAnsi="Times New Roman" w:cs="Times New Roman"/>
          <w:sz w:val="24"/>
          <w:szCs w:val="24"/>
        </w:rPr>
        <w:t xml:space="preserve"> such as</w:t>
      </w:r>
      <w:r w:rsidRPr="004B0C77">
        <w:rPr>
          <w:rFonts w:ascii="Times New Roman" w:hAnsi="Times New Roman" w:cs="Times New Roman"/>
          <w:sz w:val="24"/>
          <w:szCs w:val="24"/>
        </w:rPr>
        <w:t xml:space="preserve"> poor training, not enough accommodations, and an organisational culture that doesn’t fully embrace inclusion</w:t>
      </w:r>
      <w:r w:rsidR="0025256D" w:rsidRPr="004B0C77">
        <w:rPr>
          <w:rFonts w:ascii="Times New Roman" w:hAnsi="Times New Roman" w:cs="Times New Roman"/>
          <w:sz w:val="24"/>
          <w:szCs w:val="24"/>
        </w:rPr>
        <w:t xml:space="preserve"> - </w:t>
      </w:r>
      <w:r w:rsidRPr="004B0C77">
        <w:rPr>
          <w:rFonts w:ascii="Times New Roman" w:hAnsi="Times New Roman" w:cs="Times New Roman"/>
          <w:sz w:val="24"/>
          <w:szCs w:val="24"/>
        </w:rPr>
        <w:t xml:space="preserve">keep holding people back. These findings matter for care organisations, especially when it comes to meeting CIW standards. </w:t>
      </w:r>
    </w:p>
    <w:p w14:paraId="69B02312" w14:textId="38958DCD" w:rsidR="00327D3A" w:rsidRPr="004B0C77" w:rsidRDefault="00327D3A" w:rsidP="00F92074">
      <w:pPr>
        <w:rPr>
          <w:rFonts w:ascii="Times New Roman" w:hAnsi="Times New Roman" w:cs="Times New Roman"/>
          <w:sz w:val="24"/>
          <w:szCs w:val="24"/>
        </w:rPr>
      </w:pPr>
      <w:r w:rsidRPr="004B0C77">
        <w:rPr>
          <w:rFonts w:ascii="Times New Roman" w:hAnsi="Times New Roman" w:cs="Times New Roman"/>
          <w:sz w:val="24"/>
          <w:szCs w:val="24"/>
        </w:rPr>
        <w:t>The study will likely push for better training, stronger leadership, and a more reliable approach to inclusive practices across the board.</w:t>
      </w:r>
      <w:r w:rsidR="009405C9" w:rsidRPr="004B0C77">
        <w:rPr>
          <w:rFonts w:ascii="Times New Roman" w:hAnsi="Times New Roman" w:cs="Times New Roman"/>
          <w:sz w:val="24"/>
          <w:szCs w:val="24"/>
        </w:rPr>
        <w:t xml:space="preserve"> These anticipated findings also have important implications for organisational practice and policy, particularly within regulated care settings.</w:t>
      </w:r>
    </w:p>
    <w:p w14:paraId="1D0F7627" w14:textId="77777777" w:rsidR="009405C9" w:rsidRPr="004B0C77" w:rsidRDefault="009405C9" w:rsidP="00F92074">
      <w:pPr>
        <w:rPr>
          <w:rFonts w:ascii="Times New Roman" w:hAnsi="Times New Roman" w:cs="Times New Roman"/>
          <w:sz w:val="24"/>
          <w:szCs w:val="24"/>
        </w:rPr>
      </w:pPr>
    </w:p>
    <w:p w14:paraId="78FBF722" w14:textId="77777777" w:rsidR="009405C9" w:rsidRPr="004B0C77" w:rsidRDefault="009405C9" w:rsidP="00F92074">
      <w:pPr>
        <w:rPr>
          <w:rFonts w:ascii="Times New Roman" w:hAnsi="Times New Roman" w:cs="Times New Roman"/>
          <w:sz w:val="24"/>
          <w:szCs w:val="24"/>
        </w:rPr>
      </w:pPr>
    </w:p>
    <w:p w14:paraId="6B77CBB6" w14:textId="77777777" w:rsidR="009405C9" w:rsidRPr="004B0C77" w:rsidRDefault="009405C9" w:rsidP="00F92074">
      <w:pPr>
        <w:rPr>
          <w:rFonts w:ascii="Times New Roman" w:hAnsi="Times New Roman" w:cs="Times New Roman"/>
          <w:sz w:val="24"/>
          <w:szCs w:val="24"/>
        </w:rPr>
      </w:pPr>
    </w:p>
    <w:p w14:paraId="37E4055E" w14:textId="77777777" w:rsidR="009405C9" w:rsidRPr="004B0C77" w:rsidRDefault="009405C9" w:rsidP="00F92074">
      <w:pPr>
        <w:rPr>
          <w:rFonts w:ascii="Times New Roman" w:hAnsi="Times New Roman" w:cs="Times New Roman"/>
          <w:sz w:val="24"/>
          <w:szCs w:val="24"/>
        </w:rPr>
      </w:pPr>
    </w:p>
    <w:p w14:paraId="67038908" w14:textId="77777777" w:rsidR="009405C9" w:rsidRPr="004B0C77" w:rsidRDefault="009405C9" w:rsidP="00F92074">
      <w:pPr>
        <w:rPr>
          <w:rFonts w:ascii="Times New Roman" w:hAnsi="Times New Roman" w:cs="Times New Roman"/>
          <w:sz w:val="24"/>
          <w:szCs w:val="24"/>
        </w:rPr>
      </w:pPr>
    </w:p>
    <w:p w14:paraId="3AE31374" w14:textId="77777777" w:rsidR="009405C9" w:rsidRPr="004B0C77" w:rsidRDefault="009405C9" w:rsidP="00F92074">
      <w:pPr>
        <w:rPr>
          <w:rFonts w:ascii="Times New Roman" w:hAnsi="Times New Roman" w:cs="Times New Roman"/>
          <w:sz w:val="24"/>
          <w:szCs w:val="24"/>
        </w:rPr>
      </w:pPr>
    </w:p>
    <w:p w14:paraId="01493CF6" w14:textId="77777777" w:rsidR="009405C9" w:rsidRPr="004B0C77" w:rsidRDefault="009405C9" w:rsidP="00F92074">
      <w:pPr>
        <w:rPr>
          <w:rFonts w:ascii="Times New Roman" w:hAnsi="Times New Roman" w:cs="Times New Roman"/>
          <w:sz w:val="24"/>
          <w:szCs w:val="24"/>
        </w:rPr>
      </w:pPr>
    </w:p>
    <w:p w14:paraId="2FF5D529" w14:textId="77777777" w:rsidR="009405C9" w:rsidRPr="004B0C77" w:rsidRDefault="009405C9" w:rsidP="00F92074">
      <w:pPr>
        <w:rPr>
          <w:rFonts w:ascii="Times New Roman" w:hAnsi="Times New Roman" w:cs="Times New Roman"/>
          <w:sz w:val="24"/>
          <w:szCs w:val="24"/>
        </w:rPr>
      </w:pPr>
    </w:p>
    <w:p w14:paraId="511762DA" w14:textId="77777777" w:rsidR="009405C9" w:rsidRPr="004B0C77" w:rsidRDefault="009405C9" w:rsidP="00F92074">
      <w:pPr>
        <w:rPr>
          <w:rFonts w:ascii="Times New Roman" w:hAnsi="Times New Roman" w:cs="Times New Roman"/>
          <w:sz w:val="24"/>
          <w:szCs w:val="24"/>
        </w:rPr>
      </w:pPr>
    </w:p>
    <w:p w14:paraId="49CEE526" w14:textId="77777777" w:rsidR="009405C9" w:rsidRPr="004B0C77" w:rsidRDefault="009405C9" w:rsidP="00F92074">
      <w:pPr>
        <w:rPr>
          <w:rFonts w:ascii="Times New Roman" w:hAnsi="Times New Roman" w:cs="Times New Roman"/>
          <w:sz w:val="24"/>
          <w:szCs w:val="24"/>
        </w:rPr>
      </w:pPr>
    </w:p>
    <w:p w14:paraId="3D352C91" w14:textId="77777777" w:rsidR="009405C9" w:rsidRPr="004B0C77" w:rsidRDefault="009405C9" w:rsidP="00F92074">
      <w:pPr>
        <w:rPr>
          <w:rFonts w:ascii="Times New Roman" w:hAnsi="Times New Roman" w:cs="Times New Roman"/>
          <w:sz w:val="24"/>
          <w:szCs w:val="24"/>
        </w:rPr>
      </w:pPr>
    </w:p>
    <w:p w14:paraId="396311FA" w14:textId="77777777" w:rsidR="009405C9" w:rsidRPr="004B0C77" w:rsidRDefault="009405C9" w:rsidP="00F92074">
      <w:pPr>
        <w:rPr>
          <w:rFonts w:ascii="Times New Roman" w:hAnsi="Times New Roman" w:cs="Times New Roman"/>
          <w:sz w:val="24"/>
          <w:szCs w:val="24"/>
        </w:rPr>
      </w:pPr>
    </w:p>
    <w:p w14:paraId="52C86EEA" w14:textId="77777777" w:rsidR="009405C9" w:rsidRPr="004B0C77" w:rsidRDefault="009405C9" w:rsidP="00F92074">
      <w:pPr>
        <w:rPr>
          <w:rFonts w:ascii="Times New Roman" w:hAnsi="Times New Roman" w:cs="Times New Roman"/>
          <w:sz w:val="24"/>
          <w:szCs w:val="24"/>
        </w:rPr>
      </w:pPr>
    </w:p>
    <w:p w14:paraId="24782466" w14:textId="77777777" w:rsidR="009405C9" w:rsidRPr="004B0C77" w:rsidRDefault="009405C9" w:rsidP="00F92074">
      <w:pPr>
        <w:rPr>
          <w:rFonts w:ascii="Times New Roman" w:hAnsi="Times New Roman" w:cs="Times New Roman"/>
          <w:sz w:val="24"/>
          <w:szCs w:val="24"/>
        </w:rPr>
      </w:pPr>
    </w:p>
    <w:p w14:paraId="5216C3F7" w14:textId="77777777" w:rsidR="009405C9" w:rsidRPr="004B0C77" w:rsidRDefault="009405C9" w:rsidP="00F92074">
      <w:pPr>
        <w:rPr>
          <w:rFonts w:ascii="Times New Roman" w:hAnsi="Times New Roman" w:cs="Times New Roman"/>
          <w:sz w:val="24"/>
          <w:szCs w:val="24"/>
        </w:rPr>
      </w:pPr>
    </w:p>
    <w:p w14:paraId="2525B135" w14:textId="77777777" w:rsidR="009405C9" w:rsidRPr="004B0C77" w:rsidRDefault="009405C9" w:rsidP="00F92074">
      <w:pPr>
        <w:rPr>
          <w:rFonts w:ascii="Times New Roman" w:hAnsi="Times New Roman" w:cs="Times New Roman"/>
          <w:sz w:val="24"/>
          <w:szCs w:val="24"/>
        </w:rPr>
      </w:pPr>
    </w:p>
    <w:p w14:paraId="1413AD42" w14:textId="77777777" w:rsidR="009405C9" w:rsidRPr="004B0C77" w:rsidRDefault="009405C9" w:rsidP="00F92074">
      <w:pPr>
        <w:rPr>
          <w:rFonts w:ascii="Times New Roman" w:hAnsi="Times New Roman" w:cs="Times New Roman"/>
          <w:sz w:val="24"/>
          <w:szCs w:val="24"/>
        </w:rPr>
      </w:pPr>
    </w:p>
    <w:p w14:paraId="29FA230A" w14:textId="77777777" w:rsidR="009405C9" w:rsidRPr="004B0C77" w:rsidRDefault="009405C9" w:rsidP="00F92074">
      <w:pPr>
        <w:rPr>
          <w:rFonts w:ascii="Times New Roman" w:hAnsi="Times New Roman" w:cs="Times New Roman"/>
          <w:sz w:val="24"/>
          <w:szCs w:val="24"/>
        </w:rPr>
      </w:pPr>
    </w:p>
    <w:p w14:paraId="070A090F" w14:textId="77777777" w:rsidR="009732F2" w:rsidRPr="004B0C77" w:rsidRDefault="009732F2" w:rsidP="00F92074">
      <w:pPr>
        <w:rPr>
          <w:rFonts w:ascii="Times New Roman" w:hAnsi="Times New Roman" w:cs="Times New Roman"/>
          <w:sz w:val="24"/>
          <w:szCs w:val="24"/>
        </w:rPr>
      </w:pPr>
    </w:p>
    <w:p w14:paraId="42B14965" w14:textId="77777777" w:rsidR="00F6172D" w:rsidRDefault="00F6172D" w:rsidP="00F92074">
      <w:pPr>
        <w:rPr>
          <w:rFonts w:ascii="Times New Roman" w:hAnsi="Times New Roman" w:cs="Times New Roman"/>
          <w:sz w:val="24"/>
          <w:szCs w:val="24"/>
        </w:rPr>
      </w:pPr>
    </w:p>
    <w:p w14:paraId="551295D3" w14:textId="77777777" w:rsidR="00F6172D" w:rsidRDefault="00F6172D" w:rsidP="00F92074">
      <w:pPr>
        <w:rPr>
          <w:rFonts w:ascii="Times New Roman" w:hAnsi="Times New Roman" w:cs="Times New Roman"/>
          <w:sz w:val="24"/>
          <w:szCs w:val="24"/>
        </w:rPr>
      </w:pPr>
    </w:p>
    <w:p w14:paraId="68DAFB07" w14:textId="265990BE" w:rsidR="005D63A4" w:rsidRPr="00F6172D" w:rsidRDefault="005D63A4" w:rsidP="00F92074">
      <w:pPr>
        <w:rPr>
          <w:rFonts w:ascii="Times New Roman" w:hAnsi="Times New Roman" w:cs="Times New Roman"/>
          <w:b/>
          <w:bCs/>
          <w:sz w:val="24"/>
          <w:szCs w:val="24"/>
        </w:rPr>
      </w:pPr>
      <w:r w:rsidRPr="00F6172D">
        <w:rPr>
          <w:rFonts w:ascii="Times New Roman" w:hAnsi="Times New Roman" w:cs="Times New Roman"/>
          <w:b/>
          <w:bCs/>
          <w:sz w:val="24"/>
          <w:szCs w:val="24"/>
        </w:rPr>
        <w:lastRenderedPageBreak/>
        <w:t>Implications for Practice and Policy</w:t>
      </w:r>
    </w:p>
    <w:p w14:paraId="38D669E6" w14:textId="77777777" w:rsidR="00C866F6" w:rsidRPr="004B0C77" w:rsidRDefault="005D63A4" w:rsidP="00F92074">
      <w:pPr>
        <w:rPr>
          <w:rFonts w:ascii="Times New Roman" w:hAnsi="Times New Roman" w:cs="Times New Roman"/>
          <w:sz w:val="24"/>
          <w:szCs w:val="24"/>
        </w:rPr>
      </w:pPr>
      <w:r w:rsidRPr="004B0C77">
        <w:rPr>
          <w:rFonts w:ascii="Times New Roman" w:hAnsi="Times New Roman" w:cs="Times New Roman"/>
          <w:sz w:val="24"/>
          <w:szCs w:val="24"/>
        </w:rPr>
        <w:t xml:space="preserve">This research points to some real gaps in how care organisations handle neurodiversity, both in day-to-day work and at the policy level. Care Inspectorate Wales and Social Care Wales talk a lot about wellbeing and inclusivity, but it’s clear that what’s on paper doesn’t always show up in practice. Instead of just ticking boxes, organisations need to make inclusion a part of everyday life. </w:t>
      </w:r>
    </w:p>
    <w:p w14:paraId="5468D975" w14:textId="0C2E888B" w:rsidR="00C866F6" w:rsidRPr="004B0C77" w:rsidRDefault="005D63A4" w:rsidP="00F92074">
      <w:pPr>
        <w:rPr>
          <w:rFonts w:ascii="Times New Roman" w:hAnsi="Times New Roman" w:cs="Times New Roman"/>
          <w:sz w:val="24"/>
          <w:szCs w:val="24"/>
        </w:rPr>
      </w:pPr>
      <w:r w:rsidRPr="004B0C77">
        <w:rPr>
          <w:rFonts w:ascii="Times New Roman" w:hAnsi="Times New Roman" w:cs="Times New Roman"/>
          <w:sz w:val="24"/>
          <w:szCs w:val="24"/>
        </w:rPr>
        <w:t xml:space="preserve">Practically speaking, real change starts with structured neurodiversity training. It shouldn’t just inform people </w:t>
      </w:r>
      <w:r w:rsidR="00C866F6" w:rsidRPr="004B0C77">
        <w:rPr>
          <w:rFonts w:ascii="Times New Roman" w:hAnsi="Times New Roman" w:cs="Times New Roman"/>
          <w:sz w:val="24"/>
          <w:szCs w:val="24"/>
        </w:rPr>
        <w:t>-</w:t>
      </w:r>
      <w:r w:rsidRPr="004B0C77">
        <w:rPr>
          <w:rFonts w:ascii="Times New Roman" w:hAnsi="Times New Roman" w:cs="Times New Roman"/>
          <w:sz w:val="24"/>
          <w:szCs w:val="24"/>
        </w:rPr>
        <w:t xml:space="preserve"> it should </w:t>
      </w:r>
      <w:r w:rsidR="00C866F6" w:rsidRPr="004B0C77">
        <w:rPr>
          <w:rFonts w:ascii="Times New Roman" w:hAnsi="Times New Roman" w:cs="Times New Roman"/>
          <w:sz w:val="24"/>
          <w:szCs w:val="24"/>
        </w:rPr>
        <w:t>help</w:t>
      </w:r>
      <w:r w:rsidRPr="004B0C77">
        <w:rPr>
          <w:rFonts w:ascii="Times New Roman" w:hAnsi="Times New Roman" w:cs="Times New Roman"/>
          <w:sz w:val="24"/>
          <w:szCs w:val="24"/>
        </w:rPr>
        <w:t xml:space="preserve"> them get better at supporting neurodivergent colleagues (CIPD, 2018). </w:t>
      </w:r>
    </w:p>
    <w:p w14:paraId="7C149721" w14:textId="77777777" w:rsidR="00BD51B9" w:rsidRPr="004B0C77" w:rsidRDefault="005D63A4" w:rsidP="00F92074">
      <w:pPr>
        <w:rPr>
          <w:rFonts w:ascii="Times New Roman" w:hAnsi="Times New Roman" w:cs="Times New Roman"/>
          <w:sz w:val="24"/>
          <w:szCs w:val="24"/>
        </w:rPr>
      </w:pPr>
      <w:r w:rsidRPr="004B0C77">
        <w:rPr>
          <w:rFonts w:ascii="Times New Roman" w:hAnsi="Times New Roman" w:cs="Times New Roman"/>
          <w:sz w:val="24"/>
          <w:szCs w:val="24"/>
        </w:rPr>
        <w:t xml:space="preserve">Inclusive Leadership Theory backs this up. Leaders set the tone, and without their genuine buy-in, inclusion ends up being shallow (Nishii &amp; Mayer, 2009). The research is also </w:t>
      </w:r>
      <w:r w:rsidR="00BD51B9" w:rsidRPr="004B0C77">
        <w:rPr>
          <w:rFonts w:ascii="Times New Roman" w:hAnsi="Times New Roman" w:cs="Times New Roman"/>
          <w:sz w:val="24"/>
          <w:szCs w:val="24"/>
        </w:rPr>
        <w:t>clear</w:t>
      </w:r>
      <w:r w:rsidRPr="004B0C77">
        <w:rPr>
          <w:rFonts w:ascii="Times New Roman" w:hAnsi="Times New Roman" w:cs="Times New Roman"/>
          <w:sz w:val="24"/>
          <w:szCs w:val="24"/>
        </w:rPr>
        <w:t xml:space="preserve">: there’s no universal approach to neurodiversity (Doyle, 2020). </w:t>
      </w:r>
    </w:p>
    <w:p w14:paraId="5C7BA4B6" w14:textId="77777777" w:rsidR="00BD51B9" w:rsidRPr="004B0C77" w:rsidRDefault="005D63A4" w:rsidP="00F92074">
      <w:pPr>
        <w:rPr>
          <w:rFonts w:ascii="Times New Roman" w:hAnsi="Times New Roman" w:cs="Times New Roman"/>
          <w:sz w:val="24"/>
          <w:szCs w:val="24"/>
        </w:rPr>
      </w:pPr>
      <w:r w:rsidRPr="004B0C77">
        <w:rPr>
          <w:rFonts w:ascii="Times New Roman" w:hAnsi="Times New Roman" w:cs="Times New Roman"/>
          <w:sz w:val="24"/>
          <w:szCs w:val="24"/>
        </w:rPr>
        <w:t xml:space="preserve">People need support that fits them, not a one-size-fits-all policy. Things like flexible hours, clear ways to communicate, and consistent adjustments </w:t>
      </w:r>
      <w:r w:rsidR="00BD51B9" w:rsidRPr="004B0C77">
        <w:rPr>
          <w:rFonts w:ascii="Times New Roman" w:hAnsi="Times New Roman" w:cs="Times New Roman"/>
          <w:sz w:val="24"/>
          <w:szCs w:val="24"/>
        </w:rPr>
        <w:t>-</w:t>
      </w:r>
      <w:r w:rsidRPr="004B0C77">
        <w:rPr>
          <w:rFonts w:ascii="Times New Roman" w:hAnsi="Times New Roman" w:cs="Times New Roman"/>
          <w:sz w:val="24"/>
          <w:szCs w:val="24"/>
        </w:rPr>
        <w:t xml:space="preserve"> these should be the norm, not just offered here and there. </w:t>
      </w:r>
    </w:p>
    <w:p w14:paraId="3691D7E0" w14:textId="1CCF6C54" w:rsidR="009405C9" w:rsidRPr="004B0C77" w:rsidRDefault="005D63A4" w:rsidP="00F92074">
      <w:pPr>
        <w:rPr>
          <w:rFonts w:ascii="Times New Roman" w:hAnsi="Times New Roman" w:cs="Times New Roman"/>
          <w:sz w:val="24"/>
          <w:szCs w:val="24"/>
        </w:rPr>
      </w:pPr>
      <w:r w:rsidRPr="004B0C77">
        <w:rPr>
          <w:rFonts w:ascii="Times New Roman" w:hAnsi="Times New Roman" w:cs="Times New Roman"/>
          <w:sz w:val="24"/>
          <w:szCs w:val="24"/>
        </w:rPr>
        <w:t>On the policy side, there’s a real need for organisations to connect their day-to-day practice with what regulators expect. Future CIW inspections could take staff inclusion more seriously, linking it directly to care quality. When staff feel included, it makes the whole service better (West et al., 2017).</w:t>
      </w:r>
    </w:p>
    <w:p w14:paraId="5D2C1609" w14:textId="77777777" w:rsidR="00327D3A" w:rsidRPr="004B0C77" w:rsidRDefault="00327D3A" w:rsidP="00F92074">
      <w:pPr>
        <w:rPr>
          <w:rFonts w:ascii="Times New Roman" w:hAnsi="Times New Roman" w:cs="Times New Roman"/>
          <w:sz w:val="24"/>
          <w:szCs w:val="24"/>
        </w:rPr>
      </w:pPr>
    </w:p>
    <w:p w14:paraId="298CC680" w14:textId="77777777" w:rsidR="00327D3A" w:rsidRPr="004B0C77" w:rsidRDefault="00327D3A" w:rsidP="00F92074">
      <w:pPr>
        <w:rPr>
          <w:rFonts w:ascii="Times New Roman" w:hAnsi="Times New Roman" w:cs="Times New Roman"/>
          <w:sz w:val="24"/>
          <w:szCs w:val="24"/>
        </w:rPr>
      </w:pPr>
    </w:p>
    <w:p w14:paraId="7B2CE11B" w14:textId="77777777" w:rsidR="00327D3A" w:rsidRPr="004B0C77" w:rsidRDefault="00327D3A" w:rsidP="00F92074">
      <w:pPr>
        <w:rPr>
          <w:rFonts w:ascii="Times New Roman" w:hAnsi="Times New Roman" w:cs="Times New Roman"/>
          <w:sz w:val="24"/>
          <w:szCs w:val="24"/>
        </w:rPr>
      </w:pPr>
    </w:p>
    <w:p w14:paraId="2FCD84EC" w14:textId="77777777" w:rsidR="00327D3A" w:rsidRPr="004B0C77" w:rsidRDefault="00327D3A" w:rsidP="00F92074">
      <w:pPr>
        <w:rPr>
          <w:rFonts w:ascii="Times New Roman" w:hAnsi="Times New Roman" w:cs="Times New Roman"/>
          <w:sz w:val="24"/>
          <w:szCs w:val="24"/>
        </w:rPr>
      </w:pPr>
    </w:p>
    <w:p w14:paraId="6322D241" w14:textId="77777777" w:rsidR="00327D3A" w:rsidRPr="004B0C77" w:rsidRDefault="00327D3A" w:rsidP="00F92074">
      <w:pPr>
        <w:rPr>
          <w:rFonts w:ascii="Times New Roman" w:hAnsi="Times New Roman" w:cs="Times New Roman"/>
          <w:sz w:val="24"/>
          <w:szCs w:val="24"/>
        </w:rPr>
      </w:pPr>
    </w:p>
    <w:p w14:paraId="0703E678" w14:textId="77777777" w:rsidR="00327D3A" w:rsidRPr="004B0C77" w:rsidRDefault="00327D3A" w:rsidP="00F92074">
      <w:pPr>
        <w:rPr>
          <w:rFonts w:ascii="Times New Roman" w:hAnsi="Times New Roman" w:cs="Times New Roman"/>
          <w:sz w:val="24"/>
          <w:szCs w:val="24"/>
        </w:rPr>
      </w:pPr>
    </w:p>
    <w:p w14:paraId="02515317" w14:textId="77777777" w:rsidR="00327D3A" w:rsidRPr="004B0C77" w:rsidRDefault="00327D3A" w:rsidP="00F92074">
      <w:pPr>
        <w:rPr>
          <w:rFonts w:ascii="Times New Roman" w:hAnsi="Times New Roman" w:cs="Times New Roman"/>
          <w:sz w:val="24"/>
          <w:szCs w:val="24"/>
        </w:rPr>
      </w:pPr>
    </w:p>
    <w:p w14:paraId="2052C5EA" w14:textId="77777777" w:rsidR="00327D3A" w:rsidRPr="004B0C77" w:rsidRDefault="00327D3A" w:rsidP="00F92074">
      <w:pPr>
        <w:rPr>
          <w:rFonts w:ascii="Times New Roman" w:hAnsi="Times New Roman" w:cs="Times New Roman"/>
          <w:sz w:val="24"/>
          <w:szCs w:val="24"/>
        </w:rPr>
      </w:pPr>
    </w:p>
    <w:p w14:paraId="0DF59E18" w14:textId="77777777" w:rsidR="00327D3A" w:rsidRPr="004B0C77" w:rsidRDefault="00327D3A" w:rsidP="00F92074">
      <w:pPr>
        <w:rPr>
          <w:rFonts w:ascii="Times New Roman" w:hAnsi="Times New Roman" w:cs="Times New Roman"/>
          <w:sz w:val="24"/>
          <w:szCs w:val="24"/>
        </w:rPr>
      </w:pPr>
    </w:p>
    <w:p w14:paraId="0C40A1D0" w14:textId="77777777" w:rsidR="00327D3A" w:rsidRPr="004B0C77" w:rsidRDefault="00327D3A" w:rsidP="00F92074">
      <w:pPr>
        <w:rPr>
          <w:rFonts w:ascii="Times New Roman" w:hAnsi="Times New Roman" w:cs="Times New Roman"/>
          <w:sz w:val="24"/>
          <w:szCs w:val="24"/>
        </w:rPr>
      </w:pPr>
    </w:p>
    <w:p w14:paraId="7316BD55" w14:textId="77777777" w:rsidR="00327D3A" w:rsidRPr="004B0C77" w:rsidRDefault="00327D3A" w:rsidP="00F92074">
      <w:pPr>
        <w:rPr>
          <w:rFonts w:ascii="Times New Roman" w:hAnsi="Times New Roman" w:cs="Times New Roman"/>
          <w:sz w:val="24"/>
          <w:szCs w:val="24"/>
        </w:rPr>
      </w:pPr>
    </w:p>
    <w:p w14:paraId="6A6188F2" w14:textId="77777777" w:rsidR="00327D3A" w:rsidRPr="004B0C77" w:rsidRDefault="00327D3A" w:rsidP="00F92074">
      <w:pPr>
        <w:rPr>
          <w:rFonts w:ascii="Times New Roman" w:hAnsi="Times New Roman" w:cs="Times New Roman"/>
          <w:sz w:val="24"/>
          <w:szCs w:val="24"/>
        </w:rPr>
      </w:pPr>
    </w:p>
    <w:p w14:paraId="4C6F680B" w14:textId="77777777" w:rsidR="00327D3A" w:rsidRPr="004B0C77" w:rsidRDefault="00327D3A" w:rsidP="00F92074">
      <w:pPr>
        <w:rPr>
          <w:rFonts w:ascii="Times New Roman" w:hAnsi="Times New Roman" w:cs="Times New Roman"/>
          <w:sz w:val="24"/>
          <w:szCs w:val="24"/>
        </w:rPr>
      </w:pPr>
    </w:p>
    <w:p w14:paraId="72DBFF48" w14:textId="77777777" w:rsidR="00327D3A" w:rsidRPr="004B0C77" w:rsidRDefault="00327D3A" w:rsidP="00F92074">
      <w:pPr>
        <w:rPr>
          <w:rFonts w:ascii="Times New Roman" w:hAnsi="Times New Roman" w:cs="Times New Roman"/>
          <w:sz w:val="24"/>
          <w:szCs w:val="24"/>
        </w:rPr>
      </w:pPr>
    </w:p>
    <w:p w14:paraId="734B3619" w14:textId="77777777" w:rsidR="00BD51B9" w:rsidRPr="004B0C77" w:rsidRDefault="00BD51B9" w:rsidP="00F92074">
      <w:pPr>
        <w:rPr>
          <w:rFonts w:ascii="Times New Roman" w:hAnsi="Times New Roman" w:cs="Times New Roman"/>
          <w:sz w:val="24"/>
          <w:szCs w:val="24"/>
        </w:rPr>
      </w:pPr>
    </w:p>
    <w:p w14:paraId="43BA9C6B" w14:textId="77777777" w:rsidR="00F6172D" w:rsidRDefault="00F6172D" w:rsidP="00F92074">
      <w:pPr>
        <w:rPr>
          <w:rFonts w:ascii="Times New Roman" w:hAnsi="Times New Roman" w:cs="Times New Roman"/>
          <w:sz w:val="24"/>
          <w:szCs w:val="24"/>
        </w:rPr>
      </w:pPr>
    </w:p>
    <w:p w14:paraId="606A0772" w14:textId="450AA076" w:rsidR="00327D3A" w:rsidRPr="00F6172D" w:rsidRDefault="00327D3A" w:rsidP="00F92074">
      <w:pPr>
        <w:rPr>
          <w:rFonts w:ascii="Times New Roman" w:hAnsi="Times New Roman" w:cs="Times New Roman"/>
          <w:b/>
          <w:bCs/>
          <w:sz w:val="24"/>
          <w:szCs w:val="24"/>
        </w:rPr>
      </w:pPr>
      <w:r w:rsidRPr="00F6172D">
        <w:rPr>
          <w:rFonts w:ascii="Times New Roman" w:hAnsi="Times New Roman" w:cs="Times New Roman"/>
          <w:b/>
          <w:bCs/>
          <w:sz w:val="24"/>
          <w:szCs w:val="24"/>
        </w:rPr>
        <w:lastRenderedPageBreak/>
        <w:t>Limitations</w:t>
      </w:r>
    </w:p>
    <w:p w14:paraId="7E54A712" w14:textId="24104897" w:rsidR="00327D3A" w:rsidRPr="004B0C77" w:rsidRDefault="00327D3A" w:rsidP="00F92074">
      <w:pPr>
        <w:rPr>
          <w:rFonts w:ascii="Times New Roman" w:hAnsi="Times New Roman" w:cs="Times New Roman"/>
          <w:sz w:val="24"/>
          <w:szCs w:val="24"/>
        </w:rPr>
      </w:pPr>
      <w:r w:rsidRPr="004B0C77">
        <w:rPr>
          <w:rFonts w:ascii="Times New Roman" w:hAnsi="Times New Roman" w:cs="Times New Roman"/>
          <w:sz w:val="24"/>
          <w:szCs w:val="24"/>
        </w:rPr>
        <w:t xml:space="preserve">One big drawback here is </w:t>
      </w:r>
      <w:r w:rsidR="00E374CC" w:rsidRPr="004B0C77">
        <w:rPr>
          <w:rFonts w:ascii="Times New Roman" w:hAnsi="Times New Roman" w:cs="Times New Roman"/>
          <w:sz w:val="24"/>
          <w:szCs w:val="24"/>
        </w:rPr>
        <w:t>getting a big enough</w:t>
      </w:r>
      <w:r w:rsidRPr="004B0C77">
        <w:rPr>
          <w:rFonts w:ascii="Times New Roman" w:hAnsi="Times New Roman" w:cs="Times New Roman"/>
          <w:sz w:val="24"/>
          <w:szCs w:val="24"/>
        </w:rPr>
        <w:t xml:space="preserve"> sample size. It makes it tough to apply these findings to a wider group. Plus, since the study used purposive sampling, you end up with participants who’ve probably had similar experiences, which can introduce a bit of bias. Because this is a qualitative study, the results reflect personal views and specific situations</w:t>
      </w:r>
      <w:r w:rsidR="000E2051" w:rsidRPr="004B0C77">
        <w:rPr>
          <w:rFonts w:ascii="Times New Roman" w:hAnsi="Times New Roman" w:cs="Times New Roman"/>
          <w:sz w:val="24"/>
          <w:szCs w:val="24"/>
        </w:rPr>
        <w:t xml:space="preserve"> - </w:t>
      </w:r>
      <w:r w:rsidRPr="004B0C77">
        <w:rPr>
          <w:rFonts w:ascii="Times New Roman" w:hAnsi="Times New Roman" w:cs="Times New Roman"/>
          <w:sz w:val="24"/>
          <w:szCs w:val="24"/>
        </w:rPr>
        <w:t>they’re subjective and tied to context. Still, that's the point. If you want to really dig into how people experience something, this approach does the job well.</w:t>
      </w:r>
    </w:p>
    <w:p w14:paraId="548C0408" w14:textId="77777777" w:rsidR="00327D3A" w:rsidRPr="004B0C77" w:rsidRDefault="00327D3A" w:rsidP="00F92074">
      <w:pPr>
        <w:rPr>
          <w:rFonts w:ascii="Times New Roman" w:hAnsi="Times New Roman" w:cs="Times New Roman"/>
          <w:sz w:val="24"/>
          <w:szCs w:val="24"/>
        </w:rPr>
      </w:pPr>
    </w:p>
    <w:p w14:paraId="576B068C" w14:textId="77777777" w:rsidR="00EC44FC" w:rsidRPr="004B0C77" w:rsidRDefault="00EC44FC" w:rsidP="00F92074">
      <w:pPr>
        <w:rPr>
          <w:rFonts w:ascii="Times New Roman" w:hAnsi="Times New Roman" w:cs="Times New Roman"/>
          <w:sz w:val="24"/>
          <w:szCs w:val="24"/>
        </w:rPr>
      </w:pPr>
    </w:p>
    <w:p w14:paraId="20AF2D0A" w14:textId="77777777" w:rsidR="00EC44FC" w:rsidRPr="004B0C77" w:rsidRDefault="00EC44FC" w:rsidP="00F92074">
      <w:pPr>
        <w:rPr>
          <w:rFonts w:ascii="Times New Roman" w:hAnsi="Times New Roman" w:cs="Times New Roman"/>
          <w:sz w:val="24"/>
          <w:szCs w:val="24"/>
        </w:rPr>
      </w:pPr>
    </w:p>
    <w:p w14:paraId="1FCD6EF6" w14:textId="77777777" w:rsidR="00EC44FC" w:rsidRPr="004B0C77" w:rsidRDefault="00EC44FC" w:rsidP="00F92074">
      <w:pPr>
        <w:rPr>
          <w:rFonts w:ascii="Times New Roman" w:hAnsi="Times New Roman" w:cs="Times New Roman"/>
          <w:sz w:val="24"/>
          <w:szCs w:val="24"/>
        </w:rPr>
      </w:pPr>
    </w:p>
    <w:p w14:paraId="0E4344CC" w14:textId="77777777" w:rsidR="00EC44FC" w:rsidRPr="004B0C77" w:rsidRDefault="00EC44FC" w:rsidP="00F92074">
      <w:pPr>
        <w:rPr>
          <w:rFonts w:ascii="Times New Roman" w:hAnsi="Times New Roman" w:cs="Times New Roman"/>
          <w:sz w:val="24"/>
          <w:szCs w:val="24"/>
        </w:rPr>
      </w:pPr>
    </w:p>
    <w:p w14:paraId="7DBC058F" w14:textId="77777777" w:rsidR="00EC44FC" w:rsidRPr="004B0C77" w:rsidRDefault="00EC44FC" w:rsidP="00F92074">
      <w:pPr>
        <w:rPr>
          <w:rFonts w:ascii="Times New Roman" w:hAnsi="Times New Roman" w:cs="Times New Roman"/>
          <w:sz w:val="24"/>
          <w:szCs w:val="24"/>
        </w:rPr>
      </w:pPr>
    </w:p>
    <w:p w14:paraId="5428A4B6" w14:textId="77777777" w:rsidR="00EC44FC" w:rsidRPr="004B0C77" w:rsidRDefault="00EC44FC" w:rsidP="00F92074">
      <w:pPr>
        <w:rPr>
          <w:rFonts w:ascii="Times New Roman" w:hAnsi="Times New Roman" w:cs="Times New Roman"/>
          <w:sz w:val="24"/>
          <w:szCs w:val="24"/>
        </w:rPr>
      </w:pPr>
    </w:p>
    <w:p w14:paraId="5DFCB3F1" w14:textId="77777777" w:rsidR="00EC44FC" w:rsidRPr="004B0C77" w:rsidRDefault="00EC44FC" w:rsidP="00F92074">
      <w:pPr>
        <w:rPr>
          <w:rFonts w:ascii="Times New Roman" w:hAnsi="Times New Roman" w:cs="Times New Roman"/>
          <w:sz w:val="24"/>
          <w:szCs w:val="24"/>
        </w:rPr>
      </w:pPr>
    </w:p>
    <w:p w14:paraId="428D09F2" w14:textId="77777777" w:rsidR="00327D3A" w:rsidRPr="004B0C77" w:rsidRDefault="00327D3A" w:rsidP="00EC44FC">
      <w:pPr>
        <w:rPr>
          <w:rFonts w:ascii="Times New Roman" w:hAnsi="Times New Roman" w:cs="Times New Roman"/>
          <w:b/>
          <w:bCs/>
          <w:sz w:val="24"/>
          <w:szCs w:val="24"/>
        </w:rPr>
      </w:pPr>
    </w:p>
    <w:p w14:paraId="5E26327B" w14:textId="77777777" w:rsidR="00327D3A" w:rsidRPr="004B0C77" w:rsidRDefault="00327D3A" w:rsidP="00EC44FC">
      <w:pPr>
        <w:rPr>
          <w:rFonts w:ascii="Times New Roman" w:hAnsi="Times New Roman" w:cs="Times New Roman"/>
          <w:b/>
          <w:bCs/>
          <w:sz w:val="24"/>
          <w:szCs w:val="24"/>
        </w:rPr>
      </w:pPr>
    </w:p>
    <w:p w14:paraId="0A70C9B0" w14:textId="77777777" w:rsidR="00327D3A" w:rsidRPr="004B0C77" w:rsidRDefault="00327D3A" w:rsidP="00EC44FC">
      <w:pPr>
        <w:rPr>
          <w:rFonts w:ascii="Times New Roman" w:hAnsi="Times New Roman" w:cs="Times New Roman"/>
          <w:b/>
          <w:bCs/>
          <w:sz w:val="24"/>
          <w:szCs w:val="24"/>
        </w:rPr>
      </w:pPr>
    </w:p>
    <w:p w14:paraId="3255B4B7" w14:textId="77777777" w:rsidR="00327D3A" w:rsidRPr="004B0C77" w:rsidRDefault="00327D3A" w:rsidP="00EC44FC">
      <w:pPr>
        <w:rPr>
          <w:rFonts w:ascii="Times New Roman" w:hAnsi="Times New Roman" w:cs="Times New Roman"/>
          <w:b/>
          <w:bCs/>
          <w:sz w:val="24"/>
          <w:szCs w:val="24"/>
        </w:rPr>
      </w:pPr>
    </w:p>
    <w:p w14:paraId="0ABFD84B" w14:textId="77777777" w:rsidR="00327D3A" w:rsidRPr="004B0C77" w:rsidRDefault="00327D3A" w:rsidP="00EC44FC">
      <w:pPr>
        <w:rPr>
          <w:rFonts w:ascii="Times New Roman" w:hAnsi="Times New Roman" w:cs="Times New Roman"/>
          <w:b/>
          <w:bCs/>
          <w:sz w:val="24"/>
          <w:szCs w:val="24"/>
        </w:rPr>
      </w:pPr>
    </w:p>
    <w:p w14:paraId="39CD2750" w14:textId="77777777" w:rsidR="00327D3A" w:rsidRPr="004B0C77" w:rsidRDefault="00327D3A" w:rsidP="00EC44FC">
      <w:pPr>
        <w:rPr>
          <w:rFonts w:ascii="Times New Roman" w:hAnsi="Times New Roman" w:cs="Times New Roman"/>
          <w:b/>
          <w:bCs/>
          <w:sz w:val="24"/>
          <w:szCs w:val="24"/>
        </w:rPr>
      </w:pPr>
    </w:p>
    <w:p w14:paraId="139E4F2E" w14:textId="77777777" w:rsidR="00327D3A" w:rsidRPr="004B0C77" w:rsidRDefault="00327D3A" w:rsidP="00EC44FC">
      <w:pPr>
        <w:rPr>
          <w:rFonts w:ascii="Times New Roman" w:hAnsi="Times New Roman" w:cs="Times New Roman"/>
          <w:b/>
          <w:bCs/>
          <w:sz w:val="24"/>
          <w:szCs w:val="24"/>
        </w:rPr>
      </w:pPr>
    </w:p>
    <w:p w14:paraId="132A790F" w14:textId="77777777" w:rsidR="00327D3A" w:rsidRPr="004B0C77" w:rsidRDefault="00327D3A" w:rsidP="00EC44FC">
      <w:pPr>
        <w:rPr>
          <w:rFonts w:ascii="Times New Roman" w:hAnsi="Times New Roman" w:cs="Times New Roman"/>
          <w:b/>
          <w:bCs/>
          <w:sz w:val="24"/>
          <w:szCs w:val="24"/>
        </w:rPr>
      </w:pPr>
    </w:p>
    <w:p w14:paraId="58EA21BB" w14:textId="77777777" w:rsidR="00327D3A" w:rsidRPr="004B0C77" w:rsidRDefault="00327D3A" w:rsidP="00EC44FC">
      <w:pPr>
        <w:rPr>
          <w:rFonts w:ascii="Times New Roman" w:hAnsi="Times New Roman" w:cs="Times New Roman"/>
          <w:b/>
          <w:bCs/>
          <w:sz w:val="24"/>
          <w:szCs w:val="24"/>
        </w:rPr>
      </w:pPr>
    </w:p>
    <w:p w14:paraId="547F1BE4" w14:textId="77777777" w:rsidR="00327D3A" w:rsidRPr="004B0C77" w:rsidRDefault="00327D3A" w:rsidP="00EC44FC">
      <w:pPr>
        <w:rPr>
          <w:rFonts w:ascii="Times New Roman" w:hAnsi="Times New Roman" w:cs="Times New Roman"/>
          <w:b/>
          <w:bCs/>
          <w:sz w:val="24"/>
          <w:szCs w:val="24"/>
        </w:rPr>
      </w:pPr>
    </w:p>
    <w:p w14:paraId="4D0370F6" w14:textId="77777777" w:rsidR="00327D3A" w:rsidRPr="004B0C77" w:rsidRDefault="00327D3A" w:rsidP="00EC44FC">
      <w:pPr>
        <w:rPr>
          <w:rFonts w:ascii="Times New Roman" w:hAnsi="Times New Roman" w:cs="Times New Roman"/>
          <w:b/>
          <w:bCs/>
          <w:sz w:val="24"/>
          <w:szCs w:val="24"/>
        </w:rPr>
      </w:pPr>
    </w:p>
    <w:p w14:paraId="6E217464" w14:textId="77777777" w:rsidR="00327D3A" w:rsidRPr="004B0C77" w:rsidRDefault="00327D3A" w:rsidP="00EC44FC">
      <w:pPr>
        <w:rPr>
          <w:rFonts w:ascii="Times New Roman" w:hAnsi="Times New Roman" w:cs="Times New Roman"/>
          <w:b/>
          <w:bCs/>
          <w:sz w:val="24"/>
          <w:szCs w:val="24"/>
        </w:rPr>
      </w:pPr>
    </w:p>
    <w:p w14:paraId="4EECFD92" w14:textId="77777777" w:rsidR="00327D3A" w:rsidRPr="004B0C77" w:rsidRDefault="00327D3A" w:rsidP="00EC44FC">
      <w:pPr>
        <w:rPr>
          <w:rFonts w:ascii="Times New Roman" w:hAnsi="Times New Roman" w:cs="Times New Roman"/>
          <w:b/>
          <w:bCs/>
          <w:sz w:val="24"/>
          <w:szCs w:val="24"/>
        </w:rPr>
      </w:pPr>
    </w:p>
    <w:p w14:paraId="5296C5A4" w14:textId="77777777" w:rsidR="00327D3A" w:rsidRPr="004B0C77" w:rsidRDefault="00327D3A" w:rsidP="00EC44FC">
      <w:pPr>
        <w:rPr>
          <w:rFonts w:ascii="Times New Roman" w:hAnsi="Times New Roman" w:cs="Times New Roman"/>
          <w:b/>
          <w:bCs/>
          <w:sz w:val="24"/>
          <w:szCs w:val="24"/>
        </w:rPr>
      </w:pPr>
    </w:p>
    <w:p w14:paraId="274AF0D7" w14:textId="77777777" w:rsidR="00327D3A" w:rsidRPr="004B0C77" w:rsidRDefault="00327D3A" w:rsidP="00EC44FC">
      <w:pPr>
        <w:rPr>
          <w:rFonts w:ascii="Times New Roman" w:hAnsi="Times New Roman" w:cs="Times New Roman"/>
          <w:b/>
          <w:bCs/>
          <w:sz w:val="24"/>
          <w:szCs w:val="24"/>
        </w:rPr>
      </w:pPr>
    </w:p>
    <w:p w14:paraId="655F5224" w14:textId="77777777" w:rsidR="00327D3A" w:rsidRPr="004B0C77" w:rsidRDefault="00327D3A" w:rsidP="00EC44FC">
      <w:pPr>
        <w:rPr>
          <w:rFonts w:ascii="Times New Roman" w:hAnsi="Times New Roman" w:cs="Times New Roman"/>
          <w:b/>
          <w:bCs/>
          <w:sz w:val="24"/>
          <w:szCs w:val="24"/>
        </w:rPr>
      </w:pPr>
    </w:p>
    <w:p w14:paraId="14DFCDEC" w14:textId="77777777" w:rsidR="00F6172D" w:rsidRDefault="00F6172D" w:rsidP="00EC44FC">
      <w:pPr>
        <w:rPr>
          <w:rFonts w:ascii="Times New Roman" w:hAnsi="Times New Roman" w:cs="Times New Roman"/>
          <w:b/>
          <w:bCs/>
          <w:sz w:val="24"/>
          <w:szCs w:val="24"/>
        </w:rPr>
      </w:pPr>
    </w:p>
    <w:p w14:paraId="2232A6EA" w14:textId="690F8EA2" w:rsidR="00EC44FC" w:rsidRPr="00EC44FC" w:rsidRDefault="00EC44FC" w:rsidP="00EC44FC">
      <w:pPr>
        <w:rPr>
          <w:rFonts w:ascii="Times New Roman" w:hAnsi="Times New Roman" w:cs="Times New Roman"/>
          <w:b/>
          <w:bCs/>
          <w:sz w:val="24"/>
          <w:szCs w:val="24"/>
        </w:rPr>
      </w:pPr>
      <w:r w:rsidRPr="00EC44FC">
        <w:rPr>
          <w:rFonts w:ascii="Times New Roman" w:hAnsi="Times New Roman" w:cs="Times New Roman"/>
          <w:b/>
          <w:bCs/>
          <w:sz w:val="24"/>
          <w:szCs w:val="24"/>
        </w:rPr>
        <w:lastRenderedPageBreak/>
        <w:t>Time Plan</w:t>
      </w:r>
    </w:p>
    <w:p w14:paraId="32BD8451" w14:textId="77777777" w:rsidR="00620509" w:rsidRPr="00620509" w:rsidRDefault="00620509" w:rsidP="00620509">
      <w:pPr>
        <w:rPr>
          <w:rFonts w:ascii="Times New Roman" w:hAnsi="Times New Roman" w:cs="Times New Roman"/>
          <w:sz w:val="24"/>
          <w:szCs w:val="24"/>
        </w:rPr>
      </w:pPr>
      <w:r w:rsidRPr="00620509">
        <w:rPr>
          <w:rFonts w:ascii="Times New Roman" w:hAnsi="Times New Roman" w:cs="Times New Roman"/>
          <w:sz w:val="24"/>
          <w:szCs w:val="24"/>
        </w:rPr>
        <w:t>The study will be completed over approximately 12 weeks:</w:t>
      </w:r>
    </w:p>
    <w:p w14:paraId="2B89ED38" w14:textId="77777777" w:rsidR="00620509" w:rsidRPr="00620509" w:rsidRDefault="00620509" w:rsidP="00620509">
      <w:pPr>
        <w:numPr>
          <w:ilvl w:val="0"/>
          <w:numId w:val="3"/>
        </w:numPr>
        <w:rPr>
          <w:rFonts w:ascii="Times New Roman" w:hAnsi="Times New Roman" w:cs="Times New Roman"/>
          <w:sz w:val="24"/>
          <w:szCs w:val="24"/>
        </w:rPr>
      </w:pPr>
      <w:r w:rsidRPr="00620509">
        <w:rPr>
          <w:rFonts w:ascii="Times New Roman" w:hAnsi="Times New Roman" w:cs="Times New Roman"/>
          <w:sz w:val="24"/>
          <w:szCs w:val="24"/>
        </w:rPr>
        <w:t xml:space="preserve">Weeks 1–2: Proposal and planning </w:t>
      </w:r>
    </w:p>
    <w:p w14:paraId="655E565B" w14:textId="77777777" w:rsidR="00620509" w:rsidRPr="00620509" w:rsidRDefault="00620509" w:rsidP="00620509">
      <w:pPr>
        <w:numPr>
          <w:ilvl w:val="0"/>
          <w:numId w:val="3"/>
        </w:numPr>
        <w:rPr>
          <w:rFonts w:ascii="Times New Roman" w:hAnsi="Times New Roman" w:cs="Times New Roman"/>
          <w:sz w:val="24"/>
          <w:szCs w:val="24"/>
        </w:rPr>
      </w:pPr>
      <w:r w:rsidRPr="00620509">
        <w:rPr>
          <w:rFonts w:ascii="Times New Roman" w:hAnsi="Times New Roman" w:cs="Times New Roman"/>
          <w:sz w:val="24"/>
          <w:szCs w:val="24"/>
        </w:rPr>
        <w:t xml:space="preserve">Weeks 3–6: Literature review </w:t>
      </w:r>
    </w:p>
    <w:p w14:paraId="6F23D92B" w14:textId="77777777" w:rsidR="00620509" w:rsidRPr="00620509" w:rsidRDefault="00620509" w:rsidP="00620509">
      <w:pPr>
        <w:numPr>
          <w:ilvl w:val="0"/>
          <w:numId w:val="3"/>
        </w:numPr>
        <w:rPr>
          <w:rFonts w:ascii="Times New Roman" w:hAnsi="Times New Roman" w:cs="Times New Roman"/>
          <w:sz w:val="24"/>
          <w:szCs w:val="24"/>
        </w:rPr>
      </w:pPr>
      <w:r w:rsidRPr="00620509">
        <w:rPr>
          <w:rFonts w:ascii="Times New Roman" w:hAnsi="Times New Roman" w:cs="Times New Roman"/>
          <w:sz w:val="24"/>
          <w:szCs w:val="24"/>
        </w:rPr>
        <w:t xml:space="preserve">Weeks 7–8: Data collection </w:t>
      </w:r>
    </w:p>
    <w:p w14:paraId="4D4F26FA" w14:textId="77777777" w:rsidR="00620509" w:rsidRPr="00620509" w:rsidRDefault="00620509" w:rsidP="00620509">
      <w:pPr>
        <w:numPr>
          <w:ilvl w:val="0"/>
          <w:numId w:val="3"/>
        </w:numPr>
        <w:rPr>
          <w:rFonts w:ascii="Times New Roman" w:hAnsi="Times New Roman" w:cs="Times New Roman"/>
          <w:sz w:val="24"/>
          <w:szCs w:val="24"/>
        </w:rPr>
      </w:pPr>
      <w:r w:rsidRPr="00620509">
        <w:rPr>
          <w:rFonts w:ascii="Times New Roman" w:hAnsi="Times New Roman" w:cs="Times New Roman"/>
          <w:sz w:val="24"/>
          <w:szCs w:val="24"/>
        </w:rPr>
        <w:t xml:space="preserve">Weeks 9–10: Data analysis </w:t>
      </w:r>
    </w:p>
    <w:p w14:paraId="7097356F" w14:textId="77777777" w:rsidR="00620509" w:rsidRPr="00620509" w:rsidRDefault="00620509" w:rsidP="00620509">
      <w:pPr>
        <w:numPr>
          <w:ilvl w:val="0"/>
          <w:numId w:val="3"/>
        </w:numPr>
        <w:rPr>
          <w:rFonts w:ascii="Times New Roman" w:hAnsi="Times New Roman" w:cs="Times New Roman"/>
          <w:sz w:val="24"/>
          <w:szCs w:val="24"/>
        </w:rPr>
      </w:pPr>
      <w:r w:rsidRPr="00620509">
        <w:rPr>
          <w:rFonts w:ascii="Times New Roman" w:hAnsi="Times New Roman" w:cs="Times New Roman"/>
          <w:sz w:val="24"/>
          <w:szCs w:val="24"/>
        </w:rPr>
        <w:t xml:space="preserve">Weeks 11–12: Writing and submission </w:t>
      </w:r>
    </w:p>
    <w:p w14:paraId="73E9E3C0" w14:textId="030CE1CC" w:rsidR="00620509" w:rsidRPr="00620509" w:rsidRDefault="00620509" w:rsidP="00620509">
      <w:pPr>
        <w:rPr>
          <w:rFonts w:ascii="Times New Roman" w:hAnsi="Times New Roman" w:cs="Times New Roman"/>
          <w:b/>
          <w:bCs/>
          <w:sz w:val="24"/>
          <w:szCs w:val="24"/>
        </w:rPr>
      </w:pPr>
      <w:r w:rsidRPr="00620509">
        <w:rPr>
          <w:rFonts w:ascii="Times New Roman" w:hAnsi="Times New Roman" w:cs="Times New Roman"/>
          <w:b/>
          <w:bCs/>
          <w:sz w:val="24"/>
          <w:szCs w:val="24"/>
        </w:rPr>
        <w:t>Gantt Chart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15"/>
        <w:gridCol w:w="1194"/>
        <w:gridCol w:w="920"/>
        <w:gridCol w:w="920"/>
        <w:gridCol w:w="920"/>
        <w:gridCol w:w="982"/>
      </w:tblGrid>
      <w:tr w:rsidR="004B0C77" w:rsidRPr="00620509" w14:paraId="123621D6" w14:textId="77777777">
        <w:trPr>
          <w:tblHeader/>
          <w:tblCellSpacing w:w="15" w:type="dxa"/>
        </w:trPr>
        <w:tc>
          <w:tcPr>
            <w:tcW w:w="0" w:type="auto"/>
            <w:vAlign w:val="center"/>
            <w:hideMark/>
          </w:tcPr>
          <w:p w14:paraId="6ED32379" w14:textId="77777777" w:rsidR="00620509" w:rsidRPr="00620509" w:rsidRDefault="00620509" w:rsidP="00620509">
            <w:pPr>
              <w:rPr>
                <w:rFonts w:ascii="Times New Roman" w:hAnsi="Times New Roman" w:cs="Times New Roman"/>
                <w:b/>
                <w:bCs/>
                <w:sz w:val="24"/>
                <w:szCs w:val="24"/>
              </w:rPr>
            </w:pPr>
            <w:r w:rsidRPr="00620509">
              <w:rPr>
                <w:rFonts w:ascii="Times New Roman" w:hAnsi="Times New Roman" w:cs="Times New Roman"/>
                <w:b/>
                <w:bCs/>
                <w:sz w:val="24"/>
                <w:szCs w:val="24"/>
              </w:rPr>
              <w:t>Task</w:t>
            </w:r>
          </w:p>
        </w:tc>
        <w:tc>
          <w:tcPr>
            <w:tcW w:w="0" w:type="auto"/>
            <w:vAlign w:val="center"/>
            <w:hideMark/>
          </w:tcPr>
          <w:p w14:paraId="3504DA5C" w14:textId="2304D696" w:rsidR="00620509" w:rsidRPr="00620509" w:rsidRDefault="00620509" w:rsidP="00620509">
            <w:pPr>
              <w:rPr>
                <w:rFonts w:ascii="Times New Roman" w:hAnsi="Times New Roman" w:cs="Times New Roman"/>
                <w:b/>
                <w:bCs/>
                <w:sz w:val="24"/>
                <w:szCs w:val="24"/>
              </w:rPr>
            </w:pPr>
            <w:r w:rsidRPr="00620509">
              <w:rPr>
                <w:rFonts w:ascii="Times New Roman" w:hAnsi="Times New Roman" w:cs="Times New Roman"/>
                <w:b/>
                <w:bCs/>
                <w:sz w:val="24"/>
                <w:szCs w:val="24"/>
              </w:rPr>
              <w:t>Week</w:t>
            </w:r>
            <w:r w:rsidR="000E2051" w:rsidRPr="004B0C77">
              <w:rPr>
                <w:rFonts w:ascii="Times New Roman" w:hAnsi="Times New Roman" w:cs="Times New Roman"/>
                <w:b/>
                <w:bCs/>
                <w:sz w:val="24"/>
                <w:szCs w:val="24"/>
              </w:rPr>
              <w:t xml:space="preserve"> </w:t>
            </w:r>
            <w:r w:rsidRPr="00620509">
              <w:rPr>
                <w:rFonts w:ascii="Times New Roman" w:hAnsi="Times New Roman" w:cs="Times New Roman"/>
                <w:b/>
                <w:bCs/>
                <w:sz w:val="24"/>
                <w:szCs w:val="24"/>
              </w:rPr>
              <w:t xml:space="preserve"> </w:t>
            </w:r>
            <w:r w:rsidR="000E2051" w:rsidRPr="004B0C77">
              <w:rPr>
                <w:rFonts w:ascii="Times New Roman" w:hAnsi="Times New Roman" w:cs="Times New Roman"/>
                <w:b/>
                <w:bCs/>
                <w:sz w:val="24"/>
                <w:szCs w:val="24"/>
              </w:rPr>
              <w:t xml:space="preserve">  </w:t>
            </w:r>
            <w:r w:rsidRPr="00620509">
              <w:rPr>
                <w:rFonts w:ascii="Times New Roman" w:hAnsi="Times New Roman" w:cs="Times New Roman"/>
                <w:b/>
                <w:bCs/>
                <w:sz w:val="24"/>
                <w:szCs w:val="24"/>
              </w:rPr>
              <w:t>1-2</w:t>
            </w:r>
          </w:p>
        </w:tc>
        <w:tc>
          <w:tcPr>
            <w:tcW w:w="0" w:type="auto"/>
            <w:vAlign w:val="center"/>
            <w:hideMark/>
          </w:tcPr>
          <w:p w14:paraId="1639C993" w14:textId="50188D30" w:rsidR="00620509" w:rsidRPr="00620509" w:rsidRDefault="00620509" w:rsidP="00620509">
            <w:pPr>
              <w:rPr>
                <w:rFonts w:ascii="Times New Roman" w:hAnsi="Times New Roman" w:cs="Times New Roman"/>
                <w:b/>
                <w:bCs/>
                <w:sz w:val="24"/>
                <w:szCs w:val="24"/>
              </w:rPr>
            </w:pPr>
            <w:r w:rsidRPr="004B0C77">
              <w:rPr>
                <w:rFonts w:ascii="Times New Roman" w:hAnsi="Times New Roman" w:cs="Times New Roman"/>
                <w:b/>
                <w:bCs/>
                <w:sz w:val="24"/>
                <w:szCs w:val="24"/>
              </w:rPr>
              <w:t xml:space="preserve">   </w:t>
            </w:r>
            <w:r w:rsidR="000E2051" w:rsidRPr="004B0C77">
              <w:rPr>
                <w:rFonts w:ascii="Times New Roman" w:hAnsi="Times New Roman" w:cs="Times New Roman"/>
                <w:b/>
                <w:bCs/>
                <w:sz w:val="24"/>
                <w:szCs w:val="24"/>
              </w:rPr>
              <w:t xml:space="preserve">  </w:t>
            </w:r>
            <w:r w:rsidRPr="004B0C77">
              <w:rPr>
                <w:rFonts w:ascii="Times New Roman" w:hAnsi="Times New Roman" w:cs="Times New Roman"/>
                <w:b/>
                <w:bCs/>
                <w:sz w:val="24"/>
                <w:szCs w:val="24"/>
              </w:rPr>
              <w:t xml:space="preserve">    </w:t>
            </w:r>
            <w:r w:rsidRPr="00620509">
              <w:rPr>
                <w:rFonts w:ascii="Times New Roman" w:hAnsi="Times New Roman" w:cs="Times New Roman"/>
                <w:b/>
                <w:bCs/>
                <w:sz w:val="24"/>
                <w:szCs w:val="24"/>
              </w:rPr>
              <w:t>3-6</w:t>
            </w:r>
          </w:p>
        </w:tc>
        <w:tc>
          <w:tcPr>
            <w:tcW w:w="0" w:type="auto"/>
            <w:vAlign w:val="center"/>
            <w:hideMark/>
          </w:tcPr>
          <w:p w14:paraId="41F6D130" w14:textId="7AFE9D8D" w:rsidR="00620509" w:rsidRPr="00620509" w:rsidRDefault="00620509" w:rsidP="00620509">
            <w:pPr>
              <w:rPr>
                <w:rFonts w:ascii="Times New Roman" w:hAnsi="Times New Roman" w:cs="Times New Roman"/>
                <w:b/>
                <w:bCs/>
                <w:sz w:val="24"/>
                <w:szCs w:val="24"/>
              </w:rPr>
            </w:pPr>
            <w:r w:rsidRPr="004B0C77">
              <w:rPr>
                <w:rFonts w:ascii="Times New Roman" w:hAnsi="Times New Roman" w:cs="Times New Roman"/>
                <w:b/>
                <w:bCs/>
                <w:sz w:val="24"/>
                <w:szCs w:val="24"/>
              </w:rPr>
              <w:t xml:space="preserve">         </w:t>
            </w:r>
            <w:r w:rsidRPr="00620509">
              <w:rPr>
                <w:rFonts w:ascii="Times New Roman" w:hAnsi="Times New Roman" w:cs="Times New Roman"/>
                <w:b/>
                <w:bCs/>
                <w:sz w:val="24"/>
                <w:szCs w:val="24"/>
              </w:rPr>
              <w:t>7-8</w:t>
            </w:r>
          </w:p>
        </w:tc>
        <w:tc>
          <w:tcPr>
            <w:tcW w:w="0" w:type="auto"/>
            <w:vAlign w:val="center"/>
            <w:hideMark/>
          </w:tcPr>
          <w:p w14:paraId="34C3EE89" w14:textId="2D71CBFA" w:rsidR="00620509" w:rsidRPr="00620509" w:rsidRDefault="00620509" w:rsidP="00620509">
            <w:pPr>
              <w:rPr>
                <w:rFonts w:ascii="Times New Roman" w:hAnsi="Times New Roman" w:cs="Times New Roman"/>
                <w:b/>
                <w:bCs/>
                <w:sz w:val="24"/>
                <w:szCs w:val="24"/>
              </w:rPr>
            </w:pPr>
            <w:r w:rsidRPr="004B0C77">
              <w:rPr>
                <w:rFonts w:ascii="Times New Roman" w:hAnsi="Times New Roman" w:cs="Times New Roman"/>
                <w:b/>
                <w:bCs/>
                <w:sz w:val="24"/>
                <w:szCs w:val="24"/>
              </w:rPr>
              <w:t xml:space="preserve">       </w:t>
            </w:r>
            <w:r w:rsidRPr="00620509">
              <w:rPr>
                <w:rFonts w:ascii="Times New Roman" w:hAnsi="Times New Roman" w:cs="Times New Roman"/>
                <w:b/>
                <w:bCs/>
                <w:sz w:val="24"/>
                <w:szCs w:val="24"/>
              </w:rPr>
              <w:t>9-10</w:t>
            </w:r>
          </w:p>
        </w:tc>
        <w:tc>
          <w:tcPr>
            <w:tcW w:w="0" w:type="auto"/>
            <w:vAlign w:val="center"/>
            <w:hideMark/>
          </w:tcPr>
          <w:p w14:paraId="5BA2DE47" w14:textId="7F864AEB" w:rsidR="00620509" w:rsidRPr="00620509" w:rsidRDefault="00620509" w:rsidP="00620509">
            <w:pPr>
              <w:rPr>
                <w:rFonts w:ascii="Times New Roman" w:hAnsi="Times New Roman" w:cs="Times New Roman"/>
                <w:b/>
                <w:bCs/>
                <w:sz w:val="24"/>
                <w:szCs w:val="24"/>
              </w:rPr>
            </w:pPr>
            <w:r w:rsidRPr="004B0C77">
              <w:rPr>
                <w:rFonts w:ascii="Times New Roman" w:hAnsi="Times New Roman" w:cs="Times New Roman"/>
                <w:b/>
                <w:bCs/>
                <w:sz w:val="24"/>
                <w:szCs w:val="24"/>
              </w:rPr>
              <w:t xml:space="preserve">      </w:t>
            </w:r>
            <w:r w:rsidRPr="00620509">
              <w:rPr>
                <w:rFonts w:ascii="Times New Roman" w:hAnsi="Times New Roman" w:cs="Times New Roman"/>
                <w:b/>
                <w:bCs/>
                <w:sz w:val="24"/>
                <w:szCs w:val="24"/>
              </w:rPr>
              <w:t>11-12</w:t>
            </w:r>
          </w:p>
        </w:tc>
      </w:tr>
      <w:tr w:rsidR="004B0C77" w:rsidRPr="00620509" w14:paraId="46E7E18A" w14:textId="77777777">
        <w:trPr>
          <w:tblCellSpacing w:w="15" w:type="dxa"/>
        </w:trPr>
        <w:tc>
          <w:tcPr>
            <w:tcW w:w="0" w:type="auto"/>
            <w:vAlign w:val="center"/>
            <w:hideMark/>
          </w:tcPr>
          <w:p w14:paraId="41BCD2A1" w14:textId="1D0B412E" w:rsidR="00620509" w:rsidRPr="00620509" w:rsidRDefault="00620509" w:rsidP="00620509">
            <w:pPr>
              <w:rPr>
                <w:rFonts w:ascii="Times New Roman" w:hAnsi="Times New Roman" w:cs="Times New Roman"/>
                <w:sz w:val="24"/>
                <w:szCs w:val="24"/>
              </w:rPr>
            </w:pPr>
            <w:r w:rsidRPr="00620509">
              <w:rPr>
                <w:rFonts w:ascii="Times New Roman" w:hAnsi="Times New Roman" w:cs="Times New Roman"/>
                <w:sz w:val="24"/>
                <w:szCs w:val="24"/>
              </w:rPr>
              <w:t>Proposal</w:t>
            </w:r>
            <w:r w:rsidRPr="004B0C77">
              <w:rPr>
                <w:rFonts w:ascii="Times New Roman" w:hAnsi="Times New Roman" w:cs="Times New Roman"/>
                <w:sz w:val="24"/>
                <w:szCs w:val="24"/>
              </w:rPr>
              <w:t xml:space="preserve">                           </w:t>
            </w:r>
          </w:p>
        </w:tc>
        <w:tc>
          <w:tcPr>
            <w:tcW w:w="0" w:type="auto"/>
            <w:vAlign w:val="center"/>
            <w:hideMark/>
          </w:tcPr>
          <w:p w14:paraId="03E933B2" w14:textId="6269020C" w:rsidR="00620509" w:rsidRPr="00620509" w:rsidRDefault="00620509" w:rsidP="00620509">
            <w:pPr>
              <w:rPr>
                <w:rFonts w:ascii="Times New Roman" w:hAnsi="Times New Roman" w:cs="Times New Roman"/>
                <w:sz w:val="24"/>
                <w:szCs w:val="24"/>
              </w:rPr>
            </w:pPr>
            <w:r w:rsidRPr="004B0C77">
              <w:rPr>
                <w:rFonts w:ascii="Times New Roman" w:hAnsi="Times New Roman" w:cs="Times New Roman"/>
                <w:sz w:val="24"/>
                <w:szCs w:val="24"/>
              </w:rPr>
              <w:t xml:space="preserve">          </w:t>
            </w:r>
            <w:r w:rsidR="000E2051" w:rsidRPr="004B0C77">
              <w:rPr>
                <w:rFonts w:ascii="Times New Roman" w:hAnsi="Times New Roman" w:cs="Times New Roman"/>
                <w:sz w:val="24"/>
                <w:szCs w:val="24"/>
              </w:rPr>
              <w:t xml:space="preserve">  </w:t>
            </w:r>
            <w:r w:rsidRPr="004B0C77">
              <w:rPr>
                <w:rFonts w:ascii="Times New Roman" w:hAnsi="Times New Roman" w:cs="Times New Roman"/>
                <w:sz w:val="24"/>
                <w:szCs w:val="24"/>
              </w:rPr>
              <w:t xml:space="preserve"> </w:t>
            </w:r>
            <w:r w:rsidRPr="00620509">
              <w:rPr>
                <w:rFonts w:ascii="Segoe UI Symbol" w:hAnsi="Segoe UI Symbol" w:cs="Segoe UI Symbol"/>
                <w:sz w:val="24"/>
                <w:szCs w:val="24"/>
              </w:rPr>
              <w:t>✔</w:t>
            </w:r>
          </w:p>
        </w:tc>
        <w:tc>
          <w:tcPr>
            <w:tcW w:w="0" w:type="auto"/>
            <w:vAlign w:val="center"/>
            <w:hideMark/>
          </w:tcPr>
          <w:p w14:paraId="2470F8E6" w14:textId="77777777" w:rsidR="00620509" w:rsidRPr="00620509" w:rsidRDefault="00620509" w:rsidP="00620509">
            <w:pPr>
              <w:rPr>
                <w:rFonts w:ascii="Times New Roman" w:hAnsi="Times New Roman" w:cs="Times New Roman"/>
                <w:sz w:val="24"/>
                <w:szCs w:val="24"/>
              </w:rPr>
            </w:pPr>
          </w:p>
        </w:tc>
        <w:tc>
          <w:tcPr>
            <w:tcW w:w="0" w:type="auto"/>
            <w:vAlign w:val="center"/>
            <w:hideMark/>
          </w:tcPr>
          <w:p w14:paraId="1D09631A" w14:textId="77777777" w:rsidR="00620509" w:rsidRPr="00620509" w:rsidRDefault="00620509" w:rsidP="00620509">
            <w:pPr>
              <w:rPr>
                <w:rFonts w:ascii="Times New Roman" w:hAnsi="Times New Roman" w:cs="Times New Roman"/>
                <w:sz w:val="24"/>
                <w:szCs w:val="24"/>
              </w:rPr>
            </w:pPr>
          </w:p>
        </w:tc>
        <w:tc>
          <w:tcPr>
            <w:tcW w:w="0" w:type="auto"/>
            <w:vAlign w:val="center"/>
            <w:hideMark/>
          </w:tcPr>
          <w:p w14:paraId="0C2BA43B" w14:textId="77777777" w:rsidR="00620509" w:rsidRPr="00620509" w:rsidRDefault="00620509" w:rsidP="00620509">
            <w:pPr>
              <w:rPr>
                <w:rFonts w:ascii="Times New Roman" w:hAnsi="Times New Roman" w:cs="Times New Roman"/>
                <w:sz w:val="24"/>
                <w:szCs w:val="24"/>
              </w:rPr>
            </w:pPr>
          </w:p>
        </w:tc>
        <w:tc>
          <w:tcPr>
            <w:tcW w:w="0" w:type="auto"/>
            <w:vAlign w:val="center"/>
            <w:hideMark/>
          </w:tcPr>
          <w:p w14:paraId="01481F5D" w14:textId="77777777" w:rsidR="00620509" w:rsidRPr="00620509" w:rsidRDefault="00620509" w:rsidP="00620509">
            <w:pPr>
              <w:rPr>
                <w:rFonts w:ascii="Times New Roman" w:hAnsi="Times New Roman" w:cs="Times New Roman"/>
                <w:sz w:val="24"/>
                <w:szCs w:val="24"/>
              </w:rPr>
            </w:pPr>
          </w:p>
        </w:tc>
      </w:tr>
      <w:tr w:rsidR="004B0C77" w:rsidRPr="00620509" w14:paraId="63C72C81" w14:textId="77777777">
        <w:trPr>
          <w:tblCellSpacing w:w="15" w:type="dxa"/>
        </w:trPr>
        <w:tc>
          <w:tcPr>
            <w:tcW w:w="0" w:type="auto"/>
            <w:vAlign w:val="center"/>
            <w:hideMark/>
          </w:tcPr>
          <w:p w14:paraId="48C45229" w14:textId="77777777" w:rsidR="00620509" w:rsidRPr="00620509" w:rsidRDefault="00620509" w:rsidP="00620509">
            <w:pPr>
              <w:rPr>
                <w:rFonts w:ascii="Times New Roman" w:hAnsi="Times New Roman" w:cs="Times New Roman"/>
                <w:sz w:val="24"/>
                <w:szCs w:val="24"/>
              </w:rPr>
            </w:pPr>
            <w:r w:rsidRPr="00620509">
              <w:rPr>
                <w:rFonts w:ascii="Times New Roman" w:hAnsi="Times New Roman" w:cs="Times New Roman"/>
                <w:sz w:val="24"/>
                <w:szCs w:val="24"/>
              </w:rPr>
              <w:t>Literature Review</w:t>
            </w:r>
          </w:p>
        </w:tc>
        <w:tc>
          <w:tcPr>
            <w:tcW w:w="0" w:type="auto"/>
            <w:vAlign w:val="center"/>
            <w:hideMark/>
          </w:tcPr>
          <w:p w14:paraId="2E90CAD5" w14:textId="77777777" w:rsidR="00620509" w:rsidRPr="00620509" w:rsidRDefault="00620509" w:rsidP="00620509">
            <w:pPr>
              <w:rPr>
                <w:rFonts w:ascii="Times New Roman" w:hAnsi="Times New Roman" w:cs="Times New Roman"/>
                <w:sz w:val="24"/>
                <w:szCs w:val="24"/>
              </w:rPr>
            </w:pPr>
          </w:p>
        </w:tc>
        <w:tc>
          <w:tcPr>
            <w:tcW w:w="0" w:type="auto"/>
            <w:vAlign w:val="center"/>
            <w:hideMark/>
          </w:tcPr>
          <w:p w14:paraId="03C2225A" w14:textId="2D8E2AFF" w:rsidR="00620509" w:rsidRPr="00620509" w:rsidRDefault="00620509" w:rsidP="00620509">
            <w:pPr>
              <w:rPr>
                <w:rFonts w:ascii="Times New Roman" w:hAnsi="Times New Roman" w:cs="Times New Roman"/>
                <w:sz w:val="24"/>
                <w:szCs w:val="24"/>
              </w:rPr>
            </w:pPr>
            <w:r w:rsidRPr="004B0C77">
              <w:rPr>
                <w:rFonts w:ascii="Times New Roman" w:hAnsi="Times New Roman" w:cs="Times New Roman"/>
                <w:sz w:val="24"/>
                <w:szCs w:val="24"/>
              </w:rPr>
              <w:t xml:space="preserve">         </w:t>
            </w:r>
            <w:r w:rsidRPr="00620509">
              <w:rPr>
                <w:rFonts w:ascii="Segoe UI Symbol" w:hAnsi="Segoe UI Symbol" w:cs="Segoe UI Symbol"/>
                <w:sz w:val="24"/>
                <w:szCs w:val="24"/>
              </w:rPr>
              <w:t>✔</w:t>
            </w:r>
          </w:p>
        </w:tc>
        <w:tc>
          <w:tcPr>
            <w:tcW w:w="0" w:type="auto"/>
            <w:vAlign w:val="center"/>
            <w:hideMark/>
          </w:tcPr>
          <w:p w14:paraId="49AC896C" w14:textId="77777777" w:rsidR="00620509" w:rsidRPr="00620509" w:rsidRDefault="00620509" w:rsidP="00620509">
            <w:pPr>
              <w:rPr>
                <w:rFonts w:ascii="Times New Roman" w:hAnsi="Times New Roman" w:cs="Times New Roman"/>
                <w:sz w:val="24"/>
                <w:szCs w:val="24"/>
              </w:rPr>
            </w:pPr>
          </w:p>
        </w:tc>
        <w:tc>
          <w:tcPr>
            <w:tcW w:w="0" w:type="auto"/>
            <w:vAlign w:val="center"/>
            <w:hideMark/>
          </w:tcPr>
          <w:p w14:paraId="7B20CCF2" w14:textId="77777777" w:rsidR="00620509" w:rsidRPr="00620509" w:rsidRDefault="00620509" w:rsidP="00620509">
            <w:pPr>
              <w:rPr>
                <w:rFonts w:ascii="Times New Roman" w:hAnsi="Times New Roman" w:cs="Times New Roman"/>
                <w:sz w:val="24"/>
                <w:szCs w:val="24"/>
              </w:rPr>
            </w:pPr>
          </w:p>
        </w:tc>
        <w:tc>
          <w:tcPr>
            <w:tcW w:w="0" w:type="auto"/>
            <w:vAlign w:val="center"/>
            <w:hideMark/>
          </w:tcPr>
          <w:p w14:paraId="34636284" w14:textId="77777777" w:rsidR="00620509" w:rsidRPr="00620509" w:rsidRDefault="00620509" w:rsidP="00620509">
            <w:pPr>
              <w:rPr>
                <w:rFonts w:ascii="Times New Roman" w:hAnsi="Times New Roman" w:cs="Times New Roman"/>
                <w:sz w:val="24"/>
                <w:szCs w:val="24"/>
              </w:rPr>
            </w:pPr>
          </w:p>
        </w:tc>
      </w:tr>
      <w:tr w:rsidR="004B0C77" w:rsidRPr="00620509" w14:paraId="26AB1565" w14:textId="77777777">
        <w:trPr>
          <w:tblCellSpacing w:w="15" w:type="dxa"/>
        </w:trPr>
        <w:tc>
          <w:tcPr>
            <w:tcW w:w="0" w:type="auto"/>
            <w:vAlign w:val="center"/>
            <w:hideMark/>
          </w:tcPr>
          <w:p w14:paraId="6B0346CC" w14:textId="77777777" w:rsidR="00620509" w:rsidRPr="00620509" w:rsidRDefault="00620509" w:rsidP="00620509">
            <w:pPr>
              <w:rPr>
                <w:rFonts w:ascii="Times New Roman" w:hAnsi="Times New Roman" w:cs="Times New Roman"/>
                <w:sz w:val="24"/>
                <w:szCs w:val="24"/>
              </w:rPr>
            </w:pPr>
            <w:r w:rsidRPr="00620509">
              <w:rPr>
                <w:rFonts w:ascii="Times New Roman" w:hAnsi="Times New Roman" w:cs="Times New Roman"/>
                <w:sz w:val="24"/>
                <w:szCs w:val="24"/>
              </w:rPr>
              <w:t>Data Collection</w:t>
            </w:r>
          </w:p>
        </w:tc>
        <w:tc>
          <w:tcPr>
            <w:tcW w:w="0" w:type="auto"/>
            <w:vAlign w:val="center"/>
            <w:hideMark/>
          </w:tcPr>
          <w:p w14:paraId="77BFFC90" w14:textId="77777777" w:rsidR="00620509" w:rsidRPr="00620509" w:rsidRDefault="00620509" w:rsidP="00620509">
            <w:pPr>
              <w:rPr>
                <w:rFonts w:ascii="Times New Roman" w:hAnsi="Times New Roman" w:cs="Times New Roman"/>
                <w:sz w:val="24"/>
                <w:szCs w:val="24"/>
              </w:rPr>
            </w:pPr>
          </w:p>
        </w:tc>
        <w:tc>
          <w:tcPr>
            <w:tcW w:w="0" w:type="auto"/>
            <w:vAlign w:val="center"/>
            <w:hideMark/>
          </w:tcPr>
          <w:p w14:paraId="1B491547" w14:textId="77777777" w:rsidR="00620509" w:rsidRPr="00620509" w:rsidRDefault="00620509" w:rsidP="00620509">
            <w:pPr>
              <w:rPr>
                <w:rFonts w:ascii="Times New Roman" w:hAnsi="Times New Roman" w:cs="Times New Roman"/>
                <w:sz w:val="24"/>
                <w:szCs w:val="24"/>
              </w:rPr>
            </w:pPr>
          </w:p>
        </w:tc>
        <w:tc>
          <w:tcPr>
            <w:tcW w:w="0" w:type="auto"/>
            <w:vAlign w:val="center"/>
            <w:hideMark/>
          </w:tcPr>
          <w:p w14:paraId="5DC20D19" w14:textId="0EE9F31C" w:rsidR="00620509" w:rsidRPr="00620509" w:rsidRDefault="00620509" w:rsidP="00620509">
            <w:pPr>
              <w:rPr>
                <w:rFonts w:ascii="Times New Roman" w:hAnsi="Times New Roman" w:cs="Times New Roman"/>
                <w:sz w:val="24"/>
                <w:szCs w:val="24"/>
              </w:rPr>
            </w:pPr>
            <w:r w:rsidRPr="004B0C77">
              <w:rPr>
                <w:rFonts w:ascii="Times New Roman" w:hAnsi="Times New Roman" w:cs="Times New Roman"/>
                <w:sz w:val="24"/>
                <w:szCs w:val="24"/>
              </w:rPr>
              <w:t xml:space="preserve">        </w:t>
            </w:r>
            <w:r w:rsidRPr="00620509">
              <w:rPr>
                <w:rFonts w:ascii="Segoe UI Symbol" w:hAnsi="Segoe UI Symbol" w:cs="Segoe UI Symbol"/>
                <w:sz w:val="24"/>
                <w:szCs w:val="24"/>
              </w:rPr>
              <w:t>✔</w:t>
            </w:r>
          </w:p>
        </w:tc>
        <w:tc>
          <w:tcPr>
            <w:tcW w:w="0" w:type="auto"/>
            <w:vAlign w:val="center"/>
            <w:hideMark/>
          </w:tcPr>
          <w:p w14:paraId="787D5CC8" w14:textId="77777777" w:rsidR="00620509" w:rsidRPr="00620509" w:rsidRDefault="00620509" w:rsidP="00620509">
            <w:pPr>
              <w:rPr>
                <w:rFonts w:ascii="Times New Roman" w:hAnsi="Times New Roman" w:cs="Times New Roman"/>
                <w:sz w:val="24"/>
                <w:szCs w:val="24"/>
              </w:rPr>
            </w:pPr>
          </w:p>
        </w:tc>
        <w:tc>
          <w:tcPr>
            <w:tcW w:w="0" w:type="auto"/>
            <w:vAlign w:val="center"/>
            <w:hideMark/>
          </w:tcPr>
          <w:p w14:paraId="7C5D69A7" w14:textId="77777777" w:rsidR="00620509" w:rsidRPr="00620509" w:rsidRDefault="00620509" w:rsidP="00620509">
            <w:pPr>
              <w:rPr>
                <w:rFonts w:ascii="Times New Roman" w:hAnsi="Times New Roman" w:cs="Times New Roman"/>
                <w:sz w:val="24"/>
                <w:szCs w:val="24"/>
              </w:rPr>
            </w:pPr>
          </w:p>
        </w:tc>
      </w:tr>
      <w:tr w:rsidR="004B0C77" w:rsidRPr="00620509" w14:paraId="754D6D03" w14:textId="77777777">
        <w:trPr>
          <w:tblCellSpacing w:w="15" w:type="dxa"/>
        </w:trPr>
        <w:tc>
          <w:tcPr>
            <w:tcW w:w="0" w:type="auto"/>
            <w:vAlign w:val="center"/>
            <w:hideMark/>
          </w:tcPr>
          <w:p w14:paraId="0C60828F" w14:textId="77777777" w:rsidR="00620509" w:rsidRPr="00620509" w:rsidRDefault="00620509" w:rsidP="00620509">
            <w:pPr>
              <w:rPr>
                <w:rFonts w:ascii="Times New Roman" w:hAnsi="Times New Roman" w:cs="Times New Roman"/>
                <w:sz w:val="24"/>
                <w:szCs w:val="24"/>
              </w:rPr>
            </w:pPr>
            <w:r w:rsidRPr="00620509">
              <w:rPr>
                <w:rFonts w:ascii="Times New Roman" w:hAnsi="Times New Roman" w:cs="Times New Roman"/>
                <w:sz w:val="24"/>
                <w:szCs w:val="24"/>
              </w:rPr>
              <w:t>Analysis</w:t>
            </w:r>
          </w:p>
        </w:tc>
        <w:tc>
          <w:tcPr>
            <w:tcW w:w="0" w:type="auto"/>
            <w:vAlign w:val="center"/>
            <w:hideMark/>
          </w:tcPr>
          <w:p w14:paraId="6D7D6AA2" w14:textId="77777777" w:rsidR="00620509" w:rsidRPr="00620509" w:rsidRDefault="00620509" w:rsidP="00620509">
            <w:pPr>
              <w:rPr>
                <w:rFonts w:ascii="Times New Roman" w:hAnsi="Times New Roman" w:cs="Times New Roman"/>
                <w:sz w:val="24"/>
                <w:szCs w:val="24"/>
              </w:rPr>
            </w:pPr>
          </w:p>
        </w:tc>
        <w:tc>
          <w:tcPr>
            <w:tcW w:w="0" w:type="auto"/>
            <w:vAlign w:val="center"/>
            <w:hideMark/>
          </w:tcPr>
          <w:p w14:paraId="7F70BC03" w14:textId="77777777" w:rsidR="00620509" w:rsidRPr="00620509" w:rsidRDefault="00620509" w:rsidP="00620509">
            <w:pPr>
              <w:rPr>
                <w:rFonts w:ascii="Times New Roman" w:hAnsi="Times New Roman" w:cs="Times New Roman"/>
                <w:sz w:val="24"/>
                <w:szCs w:val="24"/>
              </w:rPr>
            </w:pPr>
          </w:p>
        </w:tc>
        <w:tc>
          <w:tcPr>
            <w:tcW w:w="0" w:type="auto"/>
            <w:vAlign w:val="center"/>
            <w:hideMark/>
          </w:tcPr>
          <w:p w14:paraId="22E9C656" w14:textId="77777777" w:rsidR="00620509" w:rsidRPr="00620509" w:rsidRDefault="00620509" w:rsidP="00620509">
            <w:pPr>
              <w:rPr>
                <w:rFonts w:ascii="Times New Roman" w:hAnsi="Times New Roman" w:cs="Times New Roman"/>
                <w:sz w:val="24"/>
                <w:szCs w:val="24"/>
              </w:rPr>
            </w:pPr>
          </w:p>
        </w:tc>
        <w:tc>
          <w:tcPr>
            <w:tcW w:w="0" w:type="auto"/>
            <w:vAlign w:val="center"/>
            <w:hideMark/>
          </w:tcPr>
          <w:p w14:paraId="7D6AA5D5" w14:textId="2FB3FB58" w:rsidR="00620509" w:rsidRPr="00620509" w:rsidRDefault="00620509" w:rsidP="00620509">
            <w:pPr>
              <w:rPr>
                <w:rFonts w:ascii="Times New Roman" w:hAnsi="Times New Roman" w:cs="Times New Roman"/>
                <w:sz w:val="24"/>
                <w:szCs w:val="24"/>
              </w:rPr>
            </w:pPr>
            <w:r w:rsidRPr="004B0C77">
              <w:rPr>
                <w:rFonts w:ascii="Times New Roman" w:hAnsi="Times New Roman" w:cs="Times New Roman"/>
                <w:sz w:val="24"/>
                <w:szCs w:val="24"/>
              </w:rPr>
              <w:t xml:space="preserve">       </w:t>
            </w:r>
            <w:r w:rsidRPr="00620509">
              <w:rPr>
                <w:rFonts w:ascii="Segoe UI Symbol" w:hAnsi="Segoe UI Symbol" w:cs="Segoe UI Symbol"/>
                <w:sz w:val="24"/>
                <w:szCs w:val="24"/>
              </w:rPr>
              <w:t>✔</w:t>
            </w:r>
          </w:p>
        </w:tc>
        <w:tc>
          <w:tcPr>
            <w:tcW w:w="0" w:type="auto"/>
            <w:vAlign w:val="center"/>
            <w:hideMark/>
          </w:tcPr>
          <w:p w14:paraId="7F68DF5A" w14:textId="77777777" w:rsidR="00620509" w:rsidRPr="00620509" w:rsidRDefault="00620509" w:rsidP="00620509">
            <w:pPr>
              <w:rPr>
                <w:rFonts w:ascii="Times New Roman" w:hAnsi="Times New Roman" w:cs="Times New Roman"/>
                <w:sz w:val="24"/>
                <w:szCs w:val="24"/>
              </w:rPr>
            </w:pPr>
          </w:p>
        </w:tc>
      </w:tr>
      <w:tr w:rsidR="004B0C77" w:rsidRPr="00620509" w14:paraId="0CD06FCA" w14:textId="77777777">
        <w:trPr>
          <w:tblCellSpacing w:w="15" w:type="dxa"/>
        </w:trPr>
        <w:tc>
          <w:tcPr>
            <w:tcW w:w="0" w:type="auto"/>
            <w:vAlign w:val="center"/>
            <w:hideMark/>
          </w:tcPr>
          <w:p w14:paraId="365C0CE4" w14:textId="77777777" w:rsidR="00620509" w:rsidRPr="00620509" w:rsidRDefault="00620509" w:rsidP="00620509">
            <w:pPr>
              <w:rPr>
                <w:rFonts w:ascii="Times New Roman" w:hAnsi="Times New Roman" w:cs="Times New Roman"/>
                <w:sz w:val="24"/>
                <w:szCs w:val="24"/>
              </w:rPr>
            </w:pPr>
            <w:r w:rsidRPr="00620509">
              <w:rPr>
                <w:rFonts w:ascii="Times New Roman" w:hAnsi="Times New Roman" w:cs="Times New Roman"/>
                <w:sz w:val="24"/>
                <w:szCs w:val="24"/>
              </w:rPr>
              <w:t>Writing</w:t>
            </w:r>
          </w:p>
        </w:tc>
        <w:tc>
          <w:tcPr>
            <w:tcW w:w="0" w:type="auto"/>
            <w:vAlign w:val="center"/>
            <w:hideMark/>
          </w:tcPr>
          <w:p w14:paraId="046769F6" w14:textId="77777777" w:rsidR="00620509" w:rsidRPr="00620509" w:rsidRDefault="00620509" w:rsidP="00620509">
            <w:pPr>
              <w:rPr>
                <w:rFonts w:ascii="Times New Roman" w:hAnsi="Times New Roman" w:cs="Times New Roman"/>
                <w:sz w:val="24"/>
                <w:szCs w:val="24"/>
              </w:rPr>
            </w:pPr>
          </w:p>
        </w:tc>
        <w:tc>
          <w:tcPr>
            <w:tcW w:w="0" w:type="auto"/>
            <w:vAlign w:val="center"/>
            <w:hideMark/>
          </w:tcPr>
          <w:p w14:paraId="0E58C1C3" w14:textId="77777777" w:rsidR="00620509" w:rsidRPr="00620509" w:rsidRDefault="00620509" w:rsidP="00620509">
            <w:pPr>
              <w:rPr>
                <w:rFonts w:ascii="Times New Roman" w:hAnsi="Times New Roman" w:cs="Times New Roman"/>
                <w:sz w:val="24"/>
                <w:szCs w:val="24"/>
              </w:rPr>
            </w:pPr>
          </w:p>
        </w:tc>
        <w:tc>
          <w:tcPr>
            <w:tcW w:w="0" w:type="auto"/>
            <w:vAlign w:val="center"/>
            <w:hideMark/>
          </w:tcPr>
          <w:p w14:paraId="7E0DFC93" w14:textId="77777777" w:rsidR="00620509" w:rsidRPr="00620509" w:rsidRDefault="00620509" w:rsidP="00620509">
            <w:pPr>
              <w:rPr>
                <w:rFonts w:ascii="Times New Roman" w:hAnsi="Times New Roman" w:cs="Times New Roman"/>
                <w:sz w:val="24"/>
                <w:szCs w:val="24"/>
              </w:rPr>
            </w:pPr>
          </w:p>
        </w:tc>
        <w:tc>
          <w:tcPr>
            <w:tcW w:w="0" w:type="auto"/>
            <w:vAlign w:val="center"/>
            <w:hideMark/>
          </w:tcPr>
          <w:p w14:paraId="799F9014" w14:textId="77777777" w:rsidR="00620509" w:rsidRPr="00620509" w:rsidRDefault="00620509" w:rsidP="00620509">
            <w:pPr>
              <w:rPr>
                <w:rFonts w:ascii="Times New Roman" w:hAnsi="Times New Roman" w:cs="Times New Roman"/>
                <w:sz w:val="24"/>
                <w:szCs w:val="24"/>
              </w:rPr>
            </w:pPr>
          </w:p>
        </w:tc>
        <w:tc>
          <w:tcPr>
            <w:tcW w:w="0" w:type="auto"/>
            <w:vAlign w:val="center"/>
            <w:hideMark/>
          </w:tcPr>
          <w:p w14:paraId="7967590E" w14:textId="0DAB3FD5" w:rsidR="00620509" w:rsidRPr="00620509" w:rsidRDefault="00620509" w:rsidP="00620509">
            <w:pPr>
              <w:rPr>
                <w:rFonts w:ascii="Times New Roman" w:hAnsi="Times New Roman" w:cs="Times New Roman"/>
                <w:sz w:val="24"/>
                <w:szCs w:val="24"/>
              </w:rPr>
            </w:pPr>
            <w:r w:rsidRPr="004B0C77">
              <w:rPr>
                <w:rFonts w:ascii="Times New Roman" w:hAnsi="Times New Roman" w:cs="Times New Roman"/>
                <w:sz w:val="24"/>
                <w:szCs w:val="24"/>
              </w:rPr>
              <w:t xml:space="preserve">       </w:t>
            </w:r>
            <w:r w:rsidRPr="00620509">
              <w:rPr>
                <w:rFonts w:ascii="Segoe UI Symbol" w:hAnsi="Segoe UI Symbol" w:cs="Segoe UI Symbol"/>
                <w:sz w:val="24"/>
                <w:szCs w:val="24"/>
              </w:rPr>
              <w:t>✔</w:t>
            </w:r>
          </w:p>
        </w:tc>
      </w:tr>
    </w:tbl>
    <w:p w14:paraId="2C2FD0B2" w14:textId="77777777" w:rsidR="00EC44FC" w:rsidRPr="004B0C77" w:rsidRDefault="00EC44FC" w:rsidP="00F92074">
      <w:pPr>
        <w:rPr>
          <w:rFonts w:ascii="Times New Roman" w:hAnsi="Times New Roman" w:cs="Times New Roman"/>
          <w:sz w:val="24"/>
          <w:szCs w:val="24"/>
        </w:rPr>
      </w:pPr>
    </w:p>
    <w:p w14:paraId="70F47266" w14:textId="77777777" w:rsidR="00EC44FC" w:rsidRPr="004B0C77" w:rsidRDefault="00EC44FC" w:rsidP="00F92074">
      <w:pPr>
        <w:rPr>
          <w:rFonts w:ascii="Times New Roman" w:hAnsi="Times New Roman" w:cs="Times New Roman"/>
          <w:sz w:val="24"/>
          <w:szCs w:val="24"/>
        </w:rPr>
      </w:pPr>
    </w:p>
    <w:p w14:paraId="5B3414C7" w14:textId="77777777" w:rsidR="00EC44FC" w:rsidRPr="004B0C77" w:rsidRDefault="00EC44FC" w:rsidP="00F92074">
      <w:pPr>
        <w:rPr>
          <w:rFonts w:ascii="Times New Roman" w:hAnsi="Times New Roman" w:cs="Times New Roman"/>
          <w:sz w:val="24"/>
          <w:szCs w:val="24"/>
        </w:rPr>
      </w:pPr>
    </w:p>
    <w:p w14:paraId="4AA24FF0" w14:textId="77777777" w:rsidR="00EC44FC" w:rsidRPr="004B0C77" w:rsidRDefault="00EC44FC" w:rsidP="00F92074">
      <w:pPr>
        <w:rPr>
          <w:rFonts w:ascii="Times New Roman" w:hAnsi="Times New Roman" w:cs="Times New Roman"/>
          <w:sz w:val="24"/>
          <w:szCs w:val="24"/>
        </w:rPr>
      </w:pPr>
    </w:p>
    <w:p w14:paraId="4C8B2F51" w14:textId="77777777" w:rsidR="00327D3A" w:rsidRPr="004B0C77" w:rsidRDefault="00327D3A" w:rsidP="00F92074">
      <w:pPr>
        <w:rPr>
          <w:rFonts w:ascii="Times New Roman" w:hAnsi="Times New Roman" w:cs="Times New Roman"/>
          <w:sz w:val="24"/>
          <w:szCs w:val="24"/>
        </w:rPr>
      </w:pPr>
    </w:p>
    <w:p w14:paraId="13AE3E26" w14:textId="77777777" w:rsidR="00327D3A" w:rsidRPr="004B0C77" w:rsidRDefault="00327D3A" w:rsidP="00F92074">
      <w:pPr>
        <w:rPr>
          <w:rFonts w:ascii="Times New Roman" w:hAnsi="Times New Roman" w:cs="Times New Roman"/>
          <w:sz w:val="24"/>
          <w:szCs w:val="24"/>
        </w:rPr>
      </w:pPr>
    </w:p>
    <w:p w14:paraId="03FD2A7B" w14:textId="77777777" w:rsidR="00327D3A" w:rsidRPr="004B0C77" w:rsidRDefault="00327D3A" w:rsidP="00F92074">
      <w:pPr>
        <w:rPr>
          <w:rFonts w:ascii="Times New Roman" w:hAnsi="Times New Roman" w:cs="Times New Roman"/>
          <w:sz w:val="24"/>
          <w:szCs w:val="24"/>
        </w:rPr>
      </w:pPr>
    </w:p>
    <w:p w14:paraId="74222B78" w14:textId="77777777" w:rsidR="00327D3A" w:rsidRPr="004B0C77" w:rsidRDefault="00327D3A" w:rsidP="00F92074">
      <w:pPr>
        <w:rPr>
          <w:rFonts w:ascii="Times New Roman" w:hAnsi="Times New Roman" w:cs="Times New Roman"/>
          <w:sz w:val="24"/>
          <w:szCs w:val="24"/>
        </w:rPr>
      </w:pPr>
    </w:p>
    <w:p w14:paraId="0AC30723" w14:textId="77777777" w:rsidR="00327D3A" w:rsidRPr="004B0C77" w:rsidRDefault="00327D3A" w:rsidP="00F92074">
      <w:pPr>
        <w:rPr>
          <w:rFonts w:ascii="Times New Roman" w:hAnsi="Times New Roman" w:cs="Times New Roman"/>
          <w:sz w:val="24"/>
          <w:szCs w:val="24"/>
        </w:rPr>
      </w:pPr>
    </w:p>
    <w:p w14:paraId="40BCCA66" w14:textId="77777777" w:rsidR="00327D3A" w:rsidRPr="004B0C77" w:rsidRDefault="00327D3A" w:rsidP="00F92074">
      <w:pPr>
        <w:rPr>
          <w:rFonts w:ascii="Times New Roman" w:hAnsi="Times New Roman" w:cs="Times New Roman"/>
          <w:sz w:val="24"/>
          <w:szCs w:val="24"/>
        </w:rPr>
      </w:pPr>
    </w:p>
    <w:p w14:paraId="0C06DFEB" w14:textId="77777777" w:rsidR="00327D3A" w:rsidRPr="004B0C77" w:rsidRDefault="00327D3A" w:rsidP="00F92074">
      <w:pPr>
        <w:rPr>
          <w:rFonts w:ascii="Times New Roman" w:hAnsi="Times New Roman" w:cs="Times New Roman"/>
          <w:sz w:val="24"/>
          <w:szCs w:val="24"/>
        </w:rPr>
      </w:pPr>
    </w:p>
    <w:p w14:paraId="0044CDE2" w14:textId="77777777" w:rsidR="00327D3A" w:rsidRPr="004B0C77" w:rsidRDefault="00327D3A" w:rsidP="00F92074">
      <w:pPr>
        <w:rPr>
          <w:rFonts w:ascii="Times New Roman" w:hAnsi="Times New Roman" w:cs="Times New Roman"/>
          <w:sz w:val="24"/>
          <w:szCs w:val="24"/>
        </w:rPr>
      </w:pPr>
    </w:p>
    <w:p w14:paraId="594D9D4D" w14:textId="77777777" w:rsidR="00327D3A" w:rsidRPr="004B0C77" w:rsidRDefault="00327D3A" w:rsidP="00F92074">
      <w:pPr>
        <w:rPr>
          <w:rFonts w:ascii="Times New Roman" w:hAnsi="Times New Roman" w:cs="Times New Roman"/>
          <w:sz w:val="24"/>
          <w:szCs w:val="24"/>
        </w:rPr>
      </w:pPr>
    </w:p>
    <w:p w14:paraId="3A0BBCC6" w14:textId="77777777" w:rsidR="009405C9" w:rsidRPr="004B0C77" w:rsidRDefault="009405C9" w:rsidP="00F92074">
      <w:pPr>
        <w:rPr>
          <w:rFonts w:ascii="Times New Roman" w:hAnsi="Times New Roman" w:cs="Times New Roman"/>
          <w:sz w:val="24"/>
          <w:szCs w:val="24"/>
        </w:rPr>
      </w:pPr>
    </w:p>
    <w:p w14:paraId="2FAEE4F4" w14:textId="77777777" w:rsidR="00F6172D" w:rsidRDefault="00F6172D" w:rsidP="00F92074">
      <w:pPr>
        <w:rPr>
          <w:rFonts w:ascii="Times New Roman" w:hAnsi="Times New Roman" w:cs="Times New Roman"/>
          <w:sz w:val="24"/>
          <w:szCs w:val="24"/>
        </w:rPr>
      </w:pPr>
    </w:p>
    <w:p w14:paraId="48D655D4" w14:textId="68EB8DE1" w:rsidR="009405C9" w:rsidRPr="00F6172D" w:rsidRDefault="009405C9" w:rsidP="00F92074">
      <w:pPr>
        <w:rPr>
          <w:rFonts w:ascii="Times New Roman" w:hAnsi="Times New Roman" w:cs="Times New Roman"/>
          <w:b/>
          <w:bCs/>
          <w:sz w:val="24"/>
          <w:szCs w:val="24"/>
        </w:rPr>
      </w:pPr>
      <w:r w:rsidRPr="00F6172D">
        <w:rPr>
          <w:rFonts w:ascii="Times New Roman" w:hAnsi="Times New Roman" w:cs="Times New Roman"/>
          <w:b/>
          <w:bCs/>
          <w:sz w:val="24"/>
          <w:szCs w:val="24"/>
        </w:rPr>
        <w:lastRenderedPageBreak/>
        <w:t>Conclusion</w:t>
      </w:r>
    </w:p>
    <w:p w14:paraId="35F8F8A8" w14:textId="77777777" w:rsidR="00C61363" w:rsidRPr="004B0C77" w:rsidRDefault="009405C9" w:rsidP="00F92074">
      <w:pPr>
        <w:rPr>
          <w:rFonts w:ascii="Times New Roman" w:hAnsi="Times New Roman" w:cs="Times New Roman"/>
          <w:sz w:val="24"/>
          <w:szCs w:val="24"/>
        </w:rPr>
      </w:pPr>
      <w:r w:rsidRPr="004B0C77">
        <w:rPr>
          <w:rFonts w:ascii="Times New Roman" w:hAnsi="Times New Roman" w:cs="Times New Roman"/>
          <w:sz w:val="24"/>
          <w:szCs w:val="24"/>
        </w:rPr>
        <w:t xml:space="preserve">This research proposal digs into the gap between knowing about neurodiversity and </w:t>
      </w:r>
      <w:r w:rsidR="000E2051" w:rsidRPr="004B0C77">
        <w:rPr>
          <w:rFonts w:ascii="Times New Roman" w:hAnsi="Times New Roman" w:cs="Times New Roman"/>
          <w:sz w:val="24"/>
          <w:szCs w:val="24"/>
        </w:rPr>
        <w:t>creating</w:t>
      </w:r>
      <w:r w:rsidRPr="004B0C77">
        <w:rPr>
          <w:rFonts w:ascii="Times New Roman" w:hAnsi="Times New Roman" w:cs="Times New Roman"/>
          <w:sz w:val="24"/>
          <w:szCs w:val="24"/>
        </w:rPr>
        <w:t xml:space="preserve"> real inclusion at work and in care settings. Sure, people talk more about neurodiversity these days, but that talk rarely leads to real changes in how workplaces or care homes operate. </w:t>
      </w:r>
    </w:p>
    <w:p w14:paraId="0E5535CD" w14:textId="77777777" w:rsidR="001161E3" w:rsidRPr="004B0C77" w:rsidRDefault="009405C9" w:rsidP="00F92074">
      <w:pPr>
        <w:rPr>
          <w:rFonts w:ascii="Times New Roman" w:hAnsi="Times New Roman" w:cs="Times New Roman"/>
          <w:sz w:val="24"/>
          <w:szCs w:val="24"/>
        </w:rPr>
      </w:pPr>
      <w:r w:rsidRPr="004B0C77">
        <w:rPr>
          <w:rFonts w:ascii="Times New Roman" w:hAnsi="Times New Roman" w:cs="Times New Roman"/>
          <w:sz w:val="24"/>
          <w:szCs w:val="24"/>
        </w:rPr>
        <w:t>Previous studies and current writing back that up</w:t>
      </w:r>
      <w:r w:rsidR="000062F3" w:rsidRPr="004B0C77">
        <w:rPr>
          <w:rFonts w:ascii="Times New Roman" w:hAnsi="Times New Roman" w:cs="Times New Roman"/>
          <w:sz w:val="24"/>
          <w:szCs w:val="24"/>
        </w:rPr>
        <w:t>. O</w:t>
      </w:r>
      <w:r w:rsidRPr="004B0C77">
        <w:rPr>
          <w:rFonts w:ascii="Times New Roman" w:hAnsi="Times New Roman" w:cs="Times New Roman"/>
          <w:sz w:val="24"/>
          <w:szCs w:val="24"/>
        </w:rPr>
        <w:t>rgani</w:t>
      </w:r>
      <w:r w:rsidR="000062F3" w:rsidRPr="004B0C77">
        <w:rPr>
          <w:rFonts w:ascii="Times New Roman" w:hAnsi="Times New Roman" w:cs="Times New Roman"/>
          <w:sz w:val="24"/>
          <w:szCs w:val="24"/>
        </w:rPr>
        <w:t>s</w:t>
      </w:r>
      <w:r w:rsidRPr="004B0C77">
        <w:rPr>
          <w:rFonts w:ascii="Times New Roman" w:hAnsi="Times New Roman" w:cs="Times New Roman"/>
          <w:sz w:val="24"/>
          <w:szCs w:val="24"/>
        </w:rPr>
        <w:t xml:space="preserve">ations love to use all the right diversity language, but they often stop short of changing anything fundamental (Kirton &amp; Greene, 2021; Doyle, 2020). </w:t>
      </w:r>
    </w:p>
    <w:p w14:paraId="54ABFD02" w14:textId="77777777" w:rsidR="001161E3" w:rsidRPr="004B0C77" w:rsidRDefault="009405C9" w:rsidP="00F92074">
      <w:pPr>
        <w:rPr>
          <w:rFonts w:ascii="Times New Roman" w:hAnsi="Times New Roman" w:cs="Times New Roman"/>
          <w:sz w:val="24"/>
          <w:szCs w:val="24"/>
        </w:rPr>
      </w:pPr>
      <w:r w:rsidRPr="004B0C77">
        <w:rPr>
          <w:rFonts w:ascii="Times New Roman" w:hAnsi="Times New Roman" w:cs="Times New Roman"/>
          <w:sz w:val="24"/>
          <w:szCs w:val="24"/>
        </w:rPr>
        <w:t xml:space="preserve">What's missing? Real inclusion: owning it from the top down, making it part of the culture, and </w:t>
      </w:r>
      <w:r w:rsidR="001161E3" w:rsidRPr="004B0C77">
        <w:rPr>
          <w:rFonts w:ascii="Times New Roman" w:hAnsi="Times New Roman" w:cs="Times New Roman"/>
          <w:sz w:val="24"/>
          <w:szCs w:val="24"/>
        </w:rPr>
        <w:t>changing</w:t>
      </w:r>
      <w:r w:rsidRPr="004B0C77">
        <w:rPr>
          <w:rFonts w:ascii="Times New Roman" w:hAnsi="Times New Roman" w:cs="Times New Roman"/>
          <w:sz w:val="24"/>
          <w:szCs w:val="24"/>
        </w:rPr>
        <w:t xml:space="preserve"> how things run day-to-day. That matters a lot in care homes, especially those regulated by Care Inspectorate Wales, because when staff feel supported, they can give better care (West et al., 2017). </w:t>
      </w:r>
    </w:p>
    <w:p w14:paraId="314F9F9A" w14:textId="69283069" w:rsidR="002C4E85" w:rsidRPr="004B0C77" w:rsidRDefault="009405C9" w:rsidP="00F92074">
      <w:pPr>
        <w:rPr>
          <w:rFonts w:ascii="Times New Roman" w:hAnsi="Times New Roman" w:cs="Times New Roman"/>
          <w:sz w:val="24"/>
          <w:szCs w:val="24"/>
        </w:rPr>
      </w:pPr>
      <w:r w:rsidRPr="004B0C77">
        <w:rPr>
          <w:rFonts w:ascii="Times New Roman" w:hAnsi="Times New Roman" w:cs="Times New Roman"/>
          <w:sz w:val="24"/>
          <w:szCs w:val="24"/>
        </w:rPr>
        <w:t>In the end, this research shows how organi</w:t>
      </w:r>
      <w:r w:rsidR="001161E3" w:rsidRPr="004B0C77">
        <w:rPr>
          <w:rFonts w:ascii="Times New Roman" w:hAnsi="Times New Roman" w:cs="Times New Roman"/>
          <w:sz w:val="24"/>
          <w:szCs w:val="24"/>
        </w:rPr>
        <w:t>s</w:t>
      </w:r>
      <w:r w:rsidRPr="004B0C77">
        <w:rPr>
          <w:rFonts w:ascii="Times New Roman" w:hAnsi="Times New Roman" w:cs="Times New Roman"/>
          <w:sz w:val="24"/>
          <w:szCs w:val="24"/>
        </w:rPr>
        <w:t>ations can do more than just talk about neurodiversity</w:t>
      </w:r>
      <w:r w:rsidR="002C4E85" w:rsidRPr="004B0C77">
        <w:rPr>
          <w:rFonts w:ascii="Times New Roman" w:hAnsi="Times New Roman" w:cs="Times New Roman"/>
          <w:sz w:val="24"/>
          <w:szCs w:val="24"/>
        </w:rPr>
        <w:t>. T</w:t>
      </w:r>
      <w:r w:rsidRPr="004B0C77">
        <w:rPr>
          <w:rFonts w:ascii="Times New Roman" w:hAnsi="Times New Roman" w:cs="Times New Roman"/>
          <w:sz w:val="24"/>
          <w:szCs w:val="24"/>
        </w:rPr>
        <w:t xml:space="preserve">hey can </w:t>
      </w:r>
      <w:r w:rsidR="002C4E85" w:rsidRPr="004B0C77">
        <w:rPr>
          <w:rFonts w:ascii="Times New Roman" w:hAnsi="Times New Roman" w:cs="Times New Roman"/>
          <w:sz w:val="24"/>
          <w:szCs w:val="24"/>
        </w:rPr>
        <w:t>make</w:t>
      </w:r>
      <w:r w:rsidRPr="004B0C77">
        <w:rPr>
          <w:rFonts w:ascii="Times New Roman" w:hAnsi="Times New Roman" w:cs="Times New Roman"/>
          <w:sz w:val="24"/>
          <w:szCs w:val="24"/>
        </w:rPr>
        <w:t xml:space="preserve"> it part of daily life. </w:t>
      </w:r>
    </w:p>
    <w:p w14:paraId="039CF8C5" w14:textId="424B1CB5" w:rsidR="009405C9" w:rsidRPr="004B0C77" w:rsidRDefault="009405C9" w:rsidP="00F92074">
      <w:pPr>
        <w:rPr>
          <w:rFonts w:ascii="Times New Roman" w:hAnsi="Times New Roman" w:cs="Times New Roman"/>
          <w:sz w:val="24"/>
          <w:szCs w:val="24"/>
        </w:rPr>
      </w:pPr>
      <w:r w:rsidRPr="004B0C77">
        <w:rPr>
          <w:rFonts w:ascii="Times New Roman" w:hAnsi="Times New Roman" w:cs="Times New Roman"/>
          <w:sz w:val="24"/>
          <w:szCs w:val="24"/>
        </w:rPr>
        <w:t xml:space="preserve">The point is clear: inclusion </w:t>
      </w:r>
      <w:r w:rsidR="002C4E85" w:rsidRPr="004B0C77">
        <w:rPr>
          <w:rFonts w:ascii="Times New Roman" w:hAnsi="Times New Roman" w:cs="Times New Roman"/>
          <w:sz w:val="24"/>
          <w:szCs w:val="24"/>
        </w:rPr>
        <w:t>must</w:t>
      </w:r>
      <w:r w:rsidRPr="004B0C77">
        <w:rPr>
          <w:rFonts w:ascii="Times New Roman" w:hAnsi="Times New Roman" w:cs="Times New Roman"/>
          <w:sz w:val="24"/>
          <w:szCs w:val="24"/>
        </w:rPr>
        <w:t xml:space="preserve"> be built into the system, not just put on display.</w:t>
      </w:r>
    </w:p>
    <w:p w14:paraId="01A1CE07" w14:textId="77777777" w:rsidR="009405C9" w:rsidRPr="004B0C77" w:rsidRDefault="009405C9" w:rsidP="00F92074">
      <w:pPr>
        <w:rPr>
          <w:rFonts w:ascii="Times New Roman" w:hAnsi="Times New Roman" w:cs="Times New Roman"/>
          <w:sz w:val="24"/>
          <w:szCs w:val="24"/>
        </w:rPr>
      </w:pPr>
    </w:p>
    <w:p w14:paraId="6AB837F3" w14:textId="77777777" w:rsidR="009405C9" w:rsidRPr="004B0C77" w:rsidRDefault="009405C9" w:rsidP="00F92074">
      <w:pPr>
        <w:rPr>
          <w:rFonts w:ascii="Times New Roman" w:hAnsi="Times New Roman" w:cs="Times New Roman"/>
          <w:sz w:val="24"/>
          <w:szCs w:val="24"/>
        </w:rPr>
      </w:pPr>
    </w:p>
    <w:p w14:paraId="2488E2D1" w14:textId="77777777" w:rsidR="009405C9" w:rsidRPr="004B0C77" w:rsidRDefault="009405C9" w:rsidP="00F92074">
      <w:pPr>
        <w:rPr>
          <w:rFonts w:ascii="Times New Roman" w:hAnsi="Times New Roman" w:cs="Times New Roman"/>
          <w:sz w:val="24"/>
          <w:szCs w:val="24"/>
        </w:rPr>
      </w:pPr>
    </w:p>
    <w:p w14:paraId="61FD03A1" w14:textId="77777777" w:rsidR="009405C9" w:rsidRPr="004B0C77" w:rsidRDefault="009405C9" w:rsidP="00F92074">
      <w:pPr>
        <w:rPr>
          <w:rFonts w:ascii="Times New Roman" w:hAnsi="Times New Roman" w:cs="Times New Roman"/>
          <w:sz w:val="24"/>
          <w:szCs w:val="24"/>
        </w:rPr>
      </w:pPr>
    </w:p>
    <w:p w14:paraId="6CA7F381" w14:textId="77777777" w:rsidR="009405C9" w:rsidRPr="004B0C77" w:rsidRDefault="009405C9" w:rsidP="00F92074">
      <w:pPr>
        <w:rPr>
          <w:rFonts w:ascii="Times New Roman" w:hAnsi="Times New Roman" w:cs="Times New Roman"/>
          <w:sz w:val="24"/>
          <w:szCs w:val="24"/>
        </w:rPr>
      </w:pPr>
    </w:p>
    <w:p w14:paraId="5B584506" w14:textId="77777777" w:rsidR="009405C9" w:rsidRPr="004B0C77" w:rsidRDefault="009405C9" w:rsidP="00F92074">
      <w:pPr>
        <w:rPr>
          <w:rFonts w:ascii="Times New Roman" w:hAnsi="Times New Roman" w:cs="Times New Roman"/>
          <w:sz w:val="24"/>
          <w:szCs w:val="24"/>
        </w:rPr>
      </w:pPr>
    </w:p>
    <w:p w14:paraId="5C690056" w14:textId="77777777" w:rsidR="009405C9" w:rsidRPr="004B0C77" w:rsidRDefault="009405C9" w:rsidP="00F92074">
      <w:pPr>
        <w:rPr>
          <w:rFonts w:ascii="Times New Roman" w:hAnsi="Times New Roman" w:cs="Times New Roman"/>
          <w:sz w:val="24"/>
          <w:szCs w:val="24"/>
        </w:rPr>
      </w:pPr>
    </w:p>
    <w:p w14:paraId="5C5DF878" w14:textId="77777777" w:rsidR="009405C9" w:rsidRPr="004B0C77" w:rsidRDefault="009405C9" w:rsidP="00F92074">
      <w:pPr>
        <w:rPr>
          <w:rFonts w:ascii="Times New Roman" w:hAnsi="Times New Roman" w:cs="Times New Roman"/>
          <w:sz w:val="24"/>
          <w:szCs w:val="24"/>
        </w:rPr>
      </w:pPr>
    </w:p>
    <w:p w14:paraId="4B1EF2F5" w14:textId="77777777" w:rsidR="004B0C77" w:rsidRDefault="004B0C77" w:rsidP="004B0C77">
      <w:pPr>
        <w:rPr>
          <w:rFonts w:ascii="Times New Roman" w:hAnsi="Times New Roman" w:cs="Times New Roman"/>
          <w:sz w:val="24"/>
          <w:szCs w:val="24"/>
        </w:rPr>
      </w:pPr>
    </w:p>
    <w:p w14:paraId="7ADE7896" w14:textId="77777777" w:rsidR="00F6172D" w:rsidRDefault="00F6172D" w:rsidP="004B0C77">
      <w:pPr>
        <w:jc w:val="center"/>
        <w:rPr>
          <w:rFonts w:ascii="Times New Roman" w:hAnsi="Times New Roman" w:cs="Times New Roman"/>
          <w:sz w:val="24"/>
          <w:szCs w:val="24"/>
        </w:rPr>
      </w:pPr>
    </w:p>
    <w:p w14:paraId="7B315F69" w14:textId="77777777" w:rsidR="00F6172D" w:rsidRDefault="00F6172D" w:rsidP="004B0C77">
      <w:pPr>
        <w:jc w:val="center"/>
        <w:rPr>
          <w:rFonts w:ascii="Times New Roman" w:hAnsi="Times New Roman" w:cs="Times New Roman"/>
          <w:sz w:val="24"/>
          <w:szCs w:val="24"/>
        </w:rPr>
      </w:pPr>
    </w:p>
    <w:p w14:paraId="43E94738" w14:textId="77777777" w:rsidR="00F6172D" w:rsidRDefault="00F6172D" w:rsidP="004B0C77">
      <w:pPr>
        <w:jc w:val="center"/>
        <w:rPr>
          <w:rFonts w:ascii="Times New Roman" w:hAnsi="Times New Roman" w:cs="Times New Roman"/>
          <w:sz w:val="24"/>
          <w:szCs w:val="24"/>
        </w:rPr>
      </w:pPr>
    </w:p>
    <w:p w14:paraId="1BA1D81F" w14:textId="77777777" w:rsidR="00F6172D" w:rsidRDefault="00F6172D" w:rsidP="004B0C77">
      <w:pPr>
        <w:jc w:val="center"/>
        <w:rPr>
          <w:rFonts w:ascii="Times New Roman" w:hAnsi="Times New Roman" w:cs="Times New Roman"/>
          <w:sz w:val="24"/>
          <w:szCs w:val="24"/>
        </w:rPr>
      </w:pPr>
    </w:p>
    <w:p w14:paraId="5D5AEE70" w14:textId="77777777" w:rsidR="00F6172D" w:rsidRDefault="00F6172D" w:rsidP="004B0C77">
      <w:pPr>
        <w:jc w:val="center"/>
        <w:rPr>
          <w:rFonts w:ascii="Times New Roman" w:hAnsi="Times New Roman" w:cs="Times New Roman"/>
          <w:sz w:val="24"/>
          <w:szCs w:val="24"/>
        </w:rPr>
      </w:pPr>
    </w:p>
    <w:p w14:paraId="5DFFC2B3" w14:textId="77777777" w:rsidR="00F6172D" w:rsidRDefault="00F6172D" w:rsidP="004B0C77">
      <w:pPr>
        <w:jc w:val="center"/>
        <w:rPr>
          <w:rFonts w:ascii="Times New Roman" w:hAnsi="Times New Roman" w:cs="Times New Roman"/>
          <w:sz w:val="24"/>
          <w:szCs w:val="24"/>
        </w:rPr>
      </w:pPr>
    </w:p>
    <w:p w14:paraId="3E649391" w14:textId="77777777" w:rsidR="00F6172D" w:rsidRDefault="00F6172D" w:rsidP="004B0C77">
      <w:pPr>
        <w:jc w:val="center"/>
        <w:rPr>
          <w:rFonts w:ascii="Times New Roman" w:hAnsi="Times New Roman" w:cs="Times New Roman"/>
          <w:sz w:val="24"/>
          <w:szCs w:val="24"/>
        </w:rPr>
      </w:pPr>
    </w:p>
    <w:p w14:paraId="00388A62" w14:textId="77777777" w:rsidR="00F6172D" w:rsidRDefault="00F6172D" w:rsidP="004B0C77">
      <w:pPr>
        <w:jc w:val="center"/>
        <w:rPr>
          <w:rFonts w:ascii="Times New Roman" w:hAnsi="Times New Roman" w:cs="Times New Roman"/>
          <w:sz w:val="24"/>
          <w:szCs w:val="24"/>
        </w:rPr>
      </w:pPr>
    </w:p>
    <w:p w14:paraId="65208041" w14:textId="77777777" w:rsidR="00F6172D" w:rsidRDefault="00F6172D" w:rsidP="004B0C77">
      <w:pPr>
        <w:jc w:val="center"/>
        <w:rPr>
          <w:rFonts w:ascii="Times New Roman" w:hAnsi="Times New Roman" w:cs="Times New Roman"/>
          <w:sz w:val="24"/>
          <w:szCs w:val="24"/>
        </w:rPr>
      </w:pPr>
    </w:p>
    <w:p w14:paraId="374FB6D9" w14:textId="77777777" w:rsidR="00F6172D" w:rsidRDefault="00F6172D" w:rsidP="004B0C77">
      <w:pPr>
        <w:jc w:val="center"/>
        <w:rPr>
          <w:rFonts w:ascii="Times New Roman" w:hAnsi="Times New Roman" w:cs="Times New Roman"/>
          <w:sz w:val="24"/>
          <w:szCs w:val="24"/>
        </w:rPr>
      </w:pPr>
    </w:p>
    <w:p w14:paraId="4C72F05A" w14:textId="2AE53C86" w:rsidR="009405C9" w:rsidRPr="00F6172D" w:rsidRDefault="009405C9" w:rsidP="004B0C77">
      <w:pPr>
        <w:jc w:val="center"/>
        <w:rPr>
          <w:rFonts w:ascii="Times New Roman" w:hAnsi="Times New Roman" w:cs="Times New Roman"/>
          <w:b/>
          <w:bCs/>
          <w:sz w:val="24"/>
          <w:szCs w:val="24"/>
        </w:rPr>
      </w:pPr>
      <w:r w:rsidRPr="00F6172D">
        <w:rPr>
          <w:rFonts w:ascii="Times New Roman" w:hAnsi="Times New Roman" w:cs="Times New Roman"/>
          <w:b/>
          <w:bCs/>
          <w:sz w:val="24"/>
          <w:szCs w:val="24"/>
        </w:rPr>
        <w:lastRenderedPageBreak/>
        <w:t>References</w:t>
      </w:r>
    </w:p>
    <w:p w14:paraId="2DEA029B" w14:textId="63ABAF5A"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Acas. (2020). </w:t>
      </w:r>
      <w:r w:rsidRPr="009405C9">
        <w:rPr>
          <w:rFonts w:ascii="Times New Roman" w:hAnsi="Times New Roman" w:cs="Times New Roman"/>
          <w:i/>
          <w:iCs/>
          <w:sz w:val="24"/>
          <w:szCs w:val="24"/>
        </w:rPr>
        <w:t>Neurodiversity at work</w:t>
      </w:r>
      <w:r w:rsidRPr="009405C9">
        <w:rPr>
          <w:rFonts w:ascii="Times New Roman" w:hAnsi="Times New Roman" w:cs="Times New Roman"/>
          <w:sz w:val="24"/>
          <w:szCs w:val="24"/>
        </w:rPr>
        <w:t>. Advisory, Conciliation and Arbitration Service.</w:t>
      </w:r>
    </w:p>
    <w:p w14:paraId="0572CA8E" w14:textId="38F1E8BD"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Armstrong, T. (2015). The myth of the normal brain: Embracing neurodiversity. </w:t>
      </w:r>
      <w:r w:rsidRPr="009405C9">
        <w:rPr>
          <w:rFonts w:ascii="Times New Roman" w:hAnsi="Times New Roman" w:cs="Times New Roman"/>
          <w:i/>
          <w:iCs/>
          <w:sz w:val="24"/>
          <w:szCs w:val="24"/>
        </w:rPr>
        <w:t>AMA Journal of Ethics, 17</w:t>
      </w:r>
      <w:r w:rsidRPr="009405C9">
        <w:rPr>
          <w:rFonts w:ascii="Times New Roman" w:hAnsi="Times New Roman" w:cs="Times New Roman"/>
          <w:sz w:val="24"/>
          <w:szCs w:val="24"/>
        </w:rPr>
        <w:t>(4), 348–352. https://doi.org/10.1001/journalofethics.2015.17.4.msoc1-1504</w:t>
      </w:r>
    </w:p>
    <w:p w14:paraId="1FD15FB0"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Austin, R. D., &amp; Pisano, G. P. (2017). Neurodiversity as a competitive advantage. </w:t>
      </w:r>
      <w:r w:rsidRPr="009405C9">
        <w:rPr>
          <w:rFonts w:ascii="Times New Roman" w:hAnsi="Times New Roman" w:cs="Times New Roman"/>
          <w:i/>
          <w:iCs/>
          <w:sz w:val="24"/>
          <w:szCs w:val="24"/>
        </w:rPr>
        <w:t>Harvard Business Review, 95</w:t>
      </w:r>
      <w:r w:rsidRPr="009405C9">
        <w:rPr>
          <w:rFonts w:ascii="Times New Roman" w:hAnsi="Times New Roman" w:cs="Times New Roman"/>
          <w:sz w:val="24"/>
          <w:szCs w:val="24"/>
        </w:rPr>
        <w:t>(3), 96–103.</w:t>
      </w:r>
    </w:p>
    <w:p w14:paraId="3E509BF5"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Becker, G. S. (1964). </w:t>
      </w:r>
      <w:r w:rsidRPr="009405C9">
        <w:rPr>
          <w:rFonts w:ascii="Times New Roman" w:hAnsi="Times New Roman" w:cs="Times New Roman"/>
          <w:i/>
          <w:iCs/>
          <w:sz w:val="24"/>
          <w:szCs w:val="24"/>
        </w:rPr>
        <w:t>Human capital: A theoretical and empirical analysis, with special reference to education</w:t>
      </w:r>
      <w:r w:rsidRPr="009405C9">
        <w:rPr>
          <w:rFonts w:ascii="Times New Roman" w:hAnsi="Times New Roman" w:cs="Times New Roman"/>
          <w:sz w:val="24"/>
          <w:szCs w:val="24"/>
        </w:rPr>
        <w:t>. University of Chicago Press.</w:t>
      </w:r>
    </w:p>
    <w:p w14:paraId="357BE89C"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Berger, P. L., &amp; Luckmann, T. (1966). </w:t>
      </w:r>
      <w:r w:rsidRPr="009405C9">
        <w:rPr>
          <w:rFonts w:ascii="Times New Roman" w:hAnsi="Times New Roman" w:cs="Times New Roman"/>
          <w:i/>
          <w:iCs/>
          <w:sz w:val="24"/>
          <w:szCs w:val="24"/>
        </w:rPr>
        <w:t>The social construction of reality: A treatise in the sociology of knowledge</w:t>
      </w:r>
      <w:r w:rsidRPr="009405C9">
        <w:rPr>
          <w:rFonts w:ascii="Times New Roman" w:hAnsi="Times New Roman" w:cs="Times New Roman"/>
          <w:sz w:val="24"/>
          <w:szCs w:val="24"/>
        </w:rPr>
        <w:t>. Penguin.</w:t>
      </w:r>
    </w:p>
    <w:p w14:paraId="6D978402" w14:textId="78C64758"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Braun, V., &amp; Clarke, V. (2006). Using thematic analysis in psychology. </w:t>
      </w:r>
      <w:r w:rsidRPr="009405C9">
        <w:rPr>
          <w:rFonts w:ascii="Times New Roman" w:hAnsi="Times New Roman" w:cs="Times New Roman"/>
          <w:i/>
          <w:iCs/>
          <w:sz w:val="24"/>
          <w:szCs w:val="24"/>
        </w:rPr>
        <w:t>Qualitative Research in Psychology, 3</w:t>
      </w:r>
      <w:r w:rsidRPr="009405C9">
        <w:rPr>
          <w:rFonts w:ascii="Times New Roman" w:hAnsi="Times New Roman" w:cs="Times New Roman"/>
          <w:sz w:val="24"/>
          <w:szCs w:val="24"/>
        </w:rPr>
        <w:t>(2), 77–101. https://doi.org/10.1191/1478088706qp063oa</w:t>
      </w:r>
    </w:p>
    <w:p w14:paraId="68B02AAC"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British Psychological Society. (2021). </w:t>
      </w:r>
      <w:r w:rsidRPr="009405C9">
        <w:rPr>
          <w:rFonts w:ascii="Times New Roman" w:hAnsi="Times New Roman" w:cs="Times New Roman"/>
          <w:i/>
          <w:iCs/>
          <w:sz w:val="24"/>
          <w:szCs w:val="24"/>
        </w:rPr>
        <w:t>Code of human research ethics</w:t>
      </w:r>
      <w:r w:rsidRPr="009405C9">
        <w:rPr>
          <w:rFonts w:ascii="Times New Roman" w:hAnsi="Times New Roman" w:cs="Times New Roman"/>
          <w:sz w:val="24"/>
          <w:szCs w:val="24"/>
        </w:rPr>
        <w:t xml:space="preserve"> (4th ed.). BPS.</w:t>
      </w:r>
    </w:p>
    <w:p w14:paraId="496202B1"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Bryman, A. (2016). </w:t>
      </w:r>
      <w:r w:rsidRPr="009405C9">
        <w:rPr>
          <w:rFonts w:ascii="Times New Roman" w:hAnsi="Times New Roman" w:cs="Times New Roman"/>
          <w:i/>
          <w:iCs/>
          <w:sz w:val="24"/>
          <w:szCs w:val="24"/>
        </w:rPr>
        <w:t>Social research methods</w:t>
      </w:r>
      <w:r w:rsidRPr="009405C9">
        <w:rPr>
          <w:rFonts w:ascii="Times New Roman" w:hAnsi="Times New Roman" w:cs="Times New Roman"/>
          <w:sz w:val="24"/>
          <w:szCs w:val="24"/>
        </w:rPr>
        <w:t xml:space="preserve"> (5th ed.). Oxford University Press.</w:t>
      </w:r>
    </w:p>
    <w:p w14:paraId="500E23F4"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Bury, S. M., Hedley, D., Uljarević, M., &amp; Gal, E. (2020). The autism advantage at work: A critical and systematic review of current evidence. </w:t>
      </w:r>
      <w:r w:rsidRPr="009405C9">
        <w:rPr>
          <w:rFonts w:ascii="Times New Roman" w:hAnsi="Times New Roman" w:cs="Times New Roman"/>
          <w:i/>
          <w:iCs/>
          <w:sz w:val="24"/>
          <w:szCs w:val="24"/>
        </w:rPr>
        <w:t>Autism, 24</w:t>
      </w:r>
      <w:r w:rsidRPr="009405C9">
        <w:rPr>
          <w:rFonts w:ascii="Times New Roman" w:hAnsi="Times New Roman" w:cs="Times New Roman"/>
          <w:sz w:val="24"/>
          <w:szCs w:val="24"/>
        </w:rPr>
        <w:t>(2), 312–324. https://doi.org/10.1177/1362361319832434</w:t>
      </w:r>
    </w:p>
    <w:p w14:paraId="498637CF"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Care Inspectorate Wales. (2022). </w:t>
      </w:r>
      <w:r w:rsidRPr="009405C9">
        <w:rPr>
          <w:rFonts w:ascii="Times New Roman" w:hAnsi="Times New Roman" w:cs="Times New Roman"/>
          <w:i/>
          <w:iCs/>
          <w:sz w:val="24"/>
          <w:szCs w:val="24"/>
        </w:rPr>
        <w:t>Guidance for service providers and responsible individuals</w:t>
      </w:r>
      <w:r w:rsidRPr="009405C9">
        <w:rPr>
          <w:rFonts w:ascii="Times New Roman" w:hAnsi="Times New Roman" w:cs="Times New Roman"/>
          <w:sz w:val="24"/>
          <w:szCs w:val="24"/>
        </w:rPr>
        <w:t>. Welsh Government.</w:t>
      </w:r>
    </w:p>
    <w:p w14:paraId="3D17D6D1"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Chapman, R., &amp; Botha, M. (2022). Neurodivergence-informed therapy: A conceptual framework. </w:t>
      </w:r>
      <w:r w:rsidRPr="009405C9">
        <w:rPr>
          <w:rFonts w:ascii="Times New Roman" w:hAnsi="Times New Roman" w:cs="Times New Roman"/>
          <w:i/>
          <w:iCs/>
          <w:sz w:val="24"/>
          <w:szCs w:val="24"/>
        </w:rPr>
        <w:t>Autism in Adulthood, 4</w:t>
      </w:r>
      <w:r w:rsidRPr="009405C9">
        <w:rPr>
          <w:rFonts w:ascii="Times New Roman" w:hAnsi="Times New Roman" w:cs="Times New Roman"/>
          <w:sz w:val="24"/>
          <w:szCs w:val="24"/>
        </w:rPr>
        <w:t>(1), 1–8. https://doi.org/10.1089/aut.2021.0029</w:t>
      </w:r>
    </w:p>
    <w:p w14:paraId="5698E8DD"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Chartered Institute of Personnel and Development. (2018). </w:t>
      </w:r>
      <w:r w:rsidRPr="009405C9">
        <w:rPr>
          <w:rFonts w:ascii="Times New Roman" w:hAnsi="Times New Roman" w:cs="Times New Roman"/>
          <w:i/>
          <w:iCs/>
          <w:sz w:val="24"/>
          <w:szCs w:val="24"/>
        </w:rPr>
        <w:t>Neurodiversity at work</w:t>
      </w:r>
      <w:r w:rsidRPr="009405C9">
        <w:rPr>
          <w:rFonts w:ascii="Times New Roman" w:hAnsi="Times New Roman" w:cs="Times New Roman"/>
          <w:sz w:val="24"/>
          <w:szCs w:val="24"/>
        </w:rPr>
        <w:t>. CIPD.</w:t>
      </w:r>
    </w:p>
    <w:p w14:paraId="432A576D"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Creswell, J. W. (2014). </w:t>
      </w:r>
      <w:r w:rsidRPr="009405C9">
        <w:rPr>
          <w:rFonts w:ascii="Times New Roman" w:hAnsi="Times New Roman" w:cs="Times New Roman"/>
          <w:i/>
          <w:iCs/>
          <w:sz w:val="24"/>
          <w:szCs w:val="24"/>
        </w:rPr>
        <w:t>Research design: Qualitative, quantitative, and mixed methods approaches</w:t>
      </w:r>
      <w:r w:rsidRPr="009405C9">
        <w:rPr>
          <w:rFonts w:ascii="Times New Roman" w:hAnsi="Times New Roman" w:cs="Times New Roman"/>
          <w:sz w:val="24"/>
          <w:szCs w:val="24"/>
        </w:rPr>
        <w:t xml:space="preserve"> (4th ed.). Sage.</w:t>
      </w:r>
    </w:p>
    <w:p w14:paraId="4A68D514"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Crotty, M. (1998). </w:t>
      </w:r>
      <w:r w:rsidRPr="009405C9">
        <w:rPr>
          <w:rFonts w:ascii="Times New Roman" w:hAnsi="Times New Roman" w:cs="Times New Roman"/>
          <w:i/>
          <w:iCs/>
          <w:sz w:val="24"/>
          <w:szCs w:val="24"/>
        </w:rPr>
        <w:t>The foundations of social research: Meaning and perspective in the research process</w:t>
      </w:r>
      <w:r w:rsidRPr="009405C9">
        <w:rPr>
          <w:rFonts w:ascii="Times New Roman" w:hAnsi="Times New Roman" w:cs="Times New Roman"/>
          <w:sz w:val="24"/>
          <w:szCs w:val="24"/>
        </w:rPr>
        <w:t>. Sage.</w:t>
      </w:r>
    </w:p>
    <w:p w14:paraId="32C329FF" w14:textId="07004B0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Doyle, N. (2020). Neurodiversity at work: A biopsychosocial model and the impact on working adults. </w:t>
      </w:r>
      <w:r w:rsidRPr="009405C9">
        <w:rPr>
          <w:rFonts w:ascii="Times New Roman" w:hAnsi="Times New Roman" w:cs="Times New Roman"/>
          <w:i/>
          <w:iCs/>
          <w:sz w:val="24"/>
          <w:szCs w:val="24"/>
        </w:rPr>
        <w:t>British Medical Bulletin, 135</w:t>
      </w:r>
      <w:r w:rsidRPr="009405C9">
        <w:rPr>
          <w:rFonts w:ascii="Times New Roman" w:hAnsi="Times New Roman" w:cs="Times New Roman"/>
          <w:sz w:val="24"/>
          <w:szCs w:val="24"/>
        </w:rPr>
        <w:t>(1), 108–125. https://doi.org/10.1093/bmb/ldaa021</w:t>
      </w:r>
    </w:p>
    <w:p w14:paraId="042EEB4A" w14:textId="23E722D8"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Etikan, I., Musa, S. A., &amp; Alkassim, R. S. (2016). Comparison of convenience sampling and purposive sampling. </w:t>
      </w:r>
      <w:r w:rsidRPr="009405C9">
        <w:rPr>
          <w:rFonts w:ascii="Times New Roman" w:hAnsi="Times New Roman" w:cs="Times New Roman"/>
          <w:i/>
          <w:iCs/>
          <w:sz w:val="24"/>
          <w:szCs w:val="24"/>
        </w:rPr>
        <w:t>American Journal of Theoretical and Applied Statistics, 5</w:t>
      </w:r>
      <w:r w:rsidRPr="009405C9">
        <w:rPr>
          <w:rFonts w:ascii="Times New Roman" w:hAnsi="Times New Roman" w:cs="Times New Roman"/>
          <w:sz w:val="24"/>
          <w:szCs w:val="24"/>
        </w:rPr>
        <w:t>(1), 1–4. https://doi.org/10.11648/j.ajtas.20160501.11</w:t>
      </w:r>
    </w:p>
    <w:p w14:paraId="17052C95"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Field, A. (2018). </w:t>
      </w:r>
      <w:r w:rsidRPr="009405C9">
        <w:rPr>
          <w:rFonts w:ascii="Times New Roman" w:hAnsi="Times New Roman" w:cs="Times New Roman"/>
          <w:i/>
          <w:iCs/>
          <w:sz w:val="24"/>
          <w:szCs w:val="24"/>
        </w:rPr>
        <w:t>Discovering statistics using IBM SPSS statistics</w:t>
      </w:r>
      <w:r w:rsidRPr="009405C9">
        <w:rPr>
          <w:rFonts w:ascii="Times New Roman" w:hAnsi="Times New Roman" w:cs="Times New Roman"/>
          <w:sz w:val="24"/>
          <w:szCs w:val="24"/>
        </w:rPr>
        <w:t xml:space="preserve"> (5th ed.). Sage.</w:t>
      </w:r>
    </w:p>
    <w:p w14:paraId="3C8C1A89" w14:textId="62E85830"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Finlay, L. (2002). Negotiating the swamp: The opportunity and challenge of reflexivity in research practice. </w:t>
      </w:r>
      <w:r w:rsidRPr="009405C9">
        <w:rPr>
          <w:rFonts w:ascii="Times New Roman" w:hAnsi="Times New Roman" w:cs="Times New Roman"/>
          <w:i/>
          <w:iCs/>
          <w:sz w:val="24"/>
          <w:szCs w:val="24"/>
        </w:rPr>
        <w:t>Qualitative Research, 2</w:t>
      </w:r>
      <w:r w:rsidRPr="009405C9">
        <w:rPr>
          <w:rFonts w:ascii="Times New Roman" w:hAnsi="Times New Roman" w:cs="Times New Roman"/>
          <w:sz w:val="24"/>
          <w:szCs w:val="24"/>
        </w:rPr>
        <w:t>(2), 209–230. https://doi.org/10.1177/146879410200200205</w:t>
      </w:r>
    </w:p>
    <w:p w14:paraId="65E2BB68"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lastRenderedPageBreak/>
        <w:t xml:space="preserve">Hedley, D., Uljarević, M., Cameron, L., Halder, S., Richdale, A., &amp; Dissanayake, C. (2017). Employment programmes and interventions targeting adults with autism spectrum disorder: A systematic review of the literature. </w:t>
      </w:r>
      <w:r w:rsidRPr="009405C9">
        <w:rPr>
          <w:rFonts w:ascii="Times New Roman" w:hAnsi="Times New Roman" w:cs="Times New Roman"/>
          <w:i/>
          <w:iCs/>
          <w:sz w:val="24"/>
          <w:szCs w:val="24"/>
        </w:rPr>
        <w:t>Autism, 21</w:t>
      </w:r>
      <w:r w:rsidRPr="009405C9">
        <w:rPr>
          <w:rFonts w:ascii="Times New Roman" w:hAnsi="Times New Roman" w:cs="Times New Roman"/>
          <w:sz w:val="24"/>
          <w:szCs w:val="24"/>
        </w:rPr>
        <w:t>(7), 847–861. https://doi.org/10.1177/1362361316661855</w:t>
      </w:r>
    </w:p>
    <w:p w14:paraId="463C631E" w14:textId="492395E4"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Hull, L., Petrides, K. V., Allison, C., Smith, P., Baron-Cohen, S., Lai, M.-C., &amp; Mandy, W. (2017). “Putting on my best normal”: Social camouflaging in adults with autism spectrum conditions. </w:t>
      </w:r>
      <w:r w:rsidRPr="009405C9">
        <w:rPr>
          <w:rFonts w:ascii="Times New Roman" w:hAnsi="Times New Roman" w:cs="Times New Roman"/>
          <w:i/>
          <w:iCs/>
          <w:sz w:val="24"/>
          <w:szCs w:val="24"/>
        </w:rPr>
        <w:t>Journal of Autism and Developmental Disorders, 47</w:t>
      </w:r>
      <w:r w:rsidRPr="009405C9">
        <w:rPr>
          <w:rFonts w:ascii="Times New Roman" w:hAnsi="Times New Roman" w:cs="Times New Roman"/>
          <w:sz w:val="24"/>
          <w:szCs w:val="24"/>
        </w:rPr>
        <w:t>(8), 2519–2534. https://doi.org/10.1007/s10803-017-3166-5</w:t>
      </w:r>
    </w:p>
    <w:p w14:paraId="15B343AD"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Kapp, S. K. (Ed.). (2020). </w:t>
      </w:r>
      <w:r w:rsidRPr="009405C9">
        <w:rPr>
          <w:rFonts w:ascii="Times New Roman" w:hAnsi="Times New Roman" w:cs="Times New Roman"/>
          <w:i/>
          <w:iCs/>
          <w:sz w:val="24"/>
          <w:szCs w:val="24"/>
        </w:rPr>
        <w:t>Autistic community and the neurodiversity movement: Stories from the frontline</w:t>
      </w:r>
      <w:r w:rsidRPr="009405C9">
        <w:rPr>
          <w:rFonts w:ascii="Times New Roman" w:hAnsi="Times New Roman" w:cs="Times New Roman"/>
          <w:sz w:val="24"/>
          <w:szCs w:val="24"/>
        </w:rPr>
        <w:t>. Palgrave Macmillan.</w:t>
      </w:r>
    </w:p>
    <w:p w14:paraId="19380C28"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Kirton, G., &amp; Greene, A. M. (2021). </w:t>
      </w:r>
      <w:r w:rsidRPr="009405C9">
        <w:rPr>
          <w:rFonts w:ascii="Times New Roman" w:hAnsi="Times New Roman" w:cs="Times New Roman"/>
          <w:i/>
          <w:iCs/>
          <w:sz w:val="24"/>
          <w:szCs w:val="24"/>
        </w:rPr>
        <w:t>The dynamics of managing diversity: A critical approach</w:t>
      </w:r>
      <w:r w:rsidRPr="009405C9">
        <w:rPr>
          <w:rFonts w:ascii="Times New Roman" w:hAnsi="Times New Roman" w:cs="Times New Roman"/>
          <w:sz w:val="24"/>
          <w:szCs w:val="24"/>
        </w:rPr>
        <w:t xml:space="preserve"> (5th ed.). Routledge.</w:t>
      </w:r>
    </w:p>
    <w:p w14:paraId="163718E0"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Lindsay, S., Cagliostro, E., Albarico, M., Mortaji, N., &amp; Karon, L. (2021). A systematic review of workplace disclosure and accommodation requests among youth and adults with disabilities. </w:t>
      </w:r>
      <w:r w:rsidRPr="009405C9">
        <w:rPr>
          <w:rFonts w:ascii="Times New Roman" w:hAnsi="Times New Roman" w:cs="Times New Roman"/>
          <w:i/>
          <w:iCs/>
          <w:sz w:val="24"/>
          <w:szCs w:val="24"/>
        </w:rPr>
        <w:t>Disability and Rehabilitation, 43</w:t>
      </w:r>
      <w:r w:rsidRPr="009405C9">
        <w:rPr>
          <w:rFonts w:ascii="Times New Roman" w:hAnsi="Times New Roman" w:cs="Times New Roman"/>
          <w:sz w:val="24"/>
          <w:szCs w:val="24"/>
        </w:rPr>
        <w:t>(3), 350–358. https://doi.org/10.1080/09638288.2019.1635659</w:t>
      </w:r>
    </w:p>
    <w:p w14:paraId="5AC201A5"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Moustakas, C. (1994). </w:t>
      </w:r>
      <w:r w:rsidRPr="009405C9">
        <w:rPr>
          <w:rFonts w:ascii="Times New Roman" w:hAnsi="Times New Roman" w:cs="Times New Roman"/>
          <w:i/>
          <w:iCs/>
          <w:sz w:val="24"/>
          <w:szCs w:val="24"/>
        </w:rPr>
        <w:t>Phenomenological research methods</w:t>
      </w:r>
      <w:r w:rsidRPr="009405C9">
        <w:rPr>
          <w:rFonts w:ascii="Times New Roman" w:hAnsi="Times New Roman" w:cs="Times New Roman"/>
          <w:sz w:val="24"/>
          <w:szCs w:val="24"/>
        </w:rPr>
        <w:t>. Sage.</w:t>
      </w:r>
    </w:p>
    <w:p w14:paraId="5FC60097"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Nishii, L. H., &amp; Mayer, D. M. (2009). Do inclusive leaders help to reduce turnover in diverse groups? </w:t>
      </w:r>
      <w:r w:rsidRPr="009405C9">
        <w:rPr>
          <w:rFonts w:ascii="Times New Roman" w:hAnsi="Times New Roman" w:cs="Times New Roman"/>
          <w:i/>
          <w:iCs/>
          <w:sz w:val="24"/>
          <w:szCs w:val="24"/>
        </w:rPr>
        <w:t>Academy of Management Journal, 52</w:t>
      </w:r>
      <w:r w:rsidRPr="009405C9">
        <w:rPr>
          <w:rFonts w:ascii="Times New Roman" w:hAnsi="Times New Roman" w:cs="Times New Roman"/>
          <w:sz w:val="24"/>
          <w:szCs w:val="24"/>
        </w:rPr>
        <w:t>(6), 1412–1426. https://doi.org/10.5465/amj.2009.47084652</w:t>
      </w:r>
    </w:p>
    <w:p w14:paraId="4A117F0A"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Oliver, M. (1990). </w:t>
      </w:r>
      <w:r w:rsidRPr="009405C9">
        <w:rPr>
          <w:rFonts w:ascii="Times New Roman" w:hAnsi="Times New Roman" w:cs="Times New Roman"/>
          <w:i/>
          <w:iCs/>
          <w:sz w:val="24"/>
          <w:szCs w:val="24"/>
        </w:rPr>
        <w:t>The politics of disablement</w:t>
      </w:r>
      <w:r w:rsidRPr="009405C9">
        <w:rPr>
          <w:rFonts w:ascii="Times New Roman" w:hAnsi="Times New Roman" w:cs="Times New Roman"/>
          <w:sz w:val="24"/>
          <w:szCs w:val="24"/>
        </w:rPr>
        <w:t>. Macmillan.</w:t>
      </w:r>
    </w:p>
    <w:p w14:paraId="1C4388D6" w14:textId="50C9F98E"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Palinkas, L. A., Horwitz, S. M., Green, C. A., Wisdom, J. P., Duan, N., &amp; Hoagwood, K. (2015). Purposeful sampling for qualitative data collection. </w:t>
      </w:r>
      <w:r w:rsidRPr="009405C9">
        <w:rPr>
          <w:rFonts w:ascii="Times New Roman" w:hAnsi="Times New Roman" w:cs="Times New Roman"/>
          <w:i/>
          <w:iCs/>
          <w:sz w:val="24"/>
          <w:szCs w:val="24"/>
        </w:rPr>
        <w:t>Administration and Policy in Mental Health, 42</w:t>
      </w:r>
      <w:r w:rsidRPr="009405C9">
        <w:rPr>
          <w:rFonts w:ascii="Times New Roman" w:hAnsi="Times New Roman" w:cs="Times New Roman"/>
          <w:sz w:val="24"/>
          <w:szCs w:val="24"/>
        </w:rPr>
        <w:t>(5), 533–544. https://doi.org/10.1007/s10488-013-0528-y</w:t>
      </w:r>
    </w:p>
    <w:p w14:paraId="65E54A4A"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Saunders, M., Lewis, P., &amp; Thornhill, A. (2019). </w:t>
      </w:r>
      <w:r w:rsidRPr="009405C9">
        <w:rPr>
          <w:rFonts w:ascii="Times New Roman" w:hAnsi="Times New Roman" w:cs="Times New Roman"/>
          <w:i/>
          <w:iCs/>
          <w:sz w:val="24"/>
          <w:szCs w:val="24"/>
        </w:rPr>
        <w:t>Research methods for business students</w:t>
      </w:r>
      <w:r w:rsidRPr="009405C9">
        <w:rPr>
          <w:rFonts w:ascii="Times New Roman" w:hAnsi="Times New Roman" w:cs="Times New Roman"/>
          <w:sz w:val="24"/>
          <w:szCs w:val="24"/>
        </w:rPr>
        <w:t xml:space="preserve"> (8th ed.). Pearson.</w:t>
      </w:r>
    </w:p>
    <w:p w14:paraId="285FDCD7"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Shakespeare, T. (2013). </w:t>
      </w:r>
      <w:r w:rsidRPr="009405C9">
        <w:rPr>
          <w:rFonts w:ascii="Times New Roman" w:hAnsi="Times New Roman" w:cs="Times New Roman"/>
          <w:i/>
          <w:iCs/>
          <w:sz w:val="24"/>
          <w:szCs w:val="24"/>
        </w:rPr>
        <w:t>Disability rights and wrongs revisited</w:t>
      </w:r>
      <w:r w:rsidRPr="009405C9">
        <w:rPr>
          <w:rFonts w:ascii="Times New Roman" w:hAnsi="Times New Roman" w:cs="Times New Roman"/>
          <w:sz w:val="24"/>
          <w:szCs w:val="24"/>
        </w:rPr>
        <w:t xml:space="preserve"> (2nd ed.). Routledge.</w:t>
      </w:r>
    </w:p>
    <w:p w14:paraId="00A7E36D"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Singer, J. (1999). Why can’t you be normal for once in your life? In M. Corker &amp; S. French (Eds.), </w:t>
      </w:r>
      <w:r w:rsidRPr="009405C9">
        <w:rPr>
          <w:rFonts w:ascii="Times New Roman" w:hAnsi="Times New Roman" w:cs="Times New Roman"/>
          <w:i/>
          <w:iCs/>
          <w:sz w:val="24"/>
          <w:szCs w:val="24"/>
        </w:rPr>
        <w:t>Disability discourse</w:t>
      </w:r>
      <w:r w:rsidRPr="009405C9">
        <w:rPr>
          <w:rFonts w:ascii="Times New Roman" w:hAnsi="Times New Roman" w:cs="Times New Roman"/>
          <w:sz w:val="24"/>
          <w:szCs w:val="24"/>
        </w:rPr>
        <w:t xml:space="preserve"> (pp. 59–67). Open University Press.</w:t>
      </w:r>
    </w:p>
    <w:p w14:paraId="43CC6C5E"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Social Care Wales. (2022). </w:t>
      </w:r>
      <w:r w:rsidRPr="009405C9">
        <w:rPr>
          <w:rFonts w:ascii="Times New Roman" w:hAnsi="Times New Roman" w:cs="Times New Roman"/>
          <w:i/>
          <w:iCs/>
          <w:sz w:val="24"/>
          <w:szCs w:val="24"/>
        </w:rPr>
        <w:t>The code of professional practice for social care</w:t>
      </w:r>
      <w:r w:rsidRPr="009405C9">
        <w:rPr>
          <w:rFonts w:ascii="Times New Roman" w:hAnsi="Times New Roman" w:cs="Times New Roman"/>
          <w:sz w:val="24"/>
          <w:szCs w:val="24"/>
        </w:rPr>
        <w:t>. Social Care Wales.</w:t>
      </w:r>
    </w:p>
    <w:p w14:paraId="14662C97"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Walker, N. (2014). Neurodiversity: Some basic terms &amp; definitions. </w:t>
      </w:r>
      <w:r w:rsidRPr="009405C9">
        <w:rPr>
          <w:rFonts w:ascii="Times New Roman" w:hAnsi="Times New Roman" w:cs="Times New Roman"/>
          <w:i/>
          <w:iCs/>
          <w:sz w:val="24"/>
          <w:szCs w:val="24"/>
        </w:rPr>
        <w:t>Neurocosmopolitanism</w:t>
      </w:r>
      <w:r w:rsidRPr="009405C9">
        <w:rPr>
          <w:rFonts w:ascii="Times New Roman" w:hAnsi="Times New Roman" w:cs="Times New Roman"/>
          <w:sz w:val="24"/>
          <w:szCs w:val="24"/>
        </w:rPr>
        <w:t>.</w:t>
      </w:r>
    </w:p>
    <w:p w14:paraId="2EC96503" w14:textId="77777777" w:rsidR="009405C9" w:rsidRP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Welsh Government. (2018). </w:t>
      </w:r>
      <w:r w:rsidRPr="009405C9">
        <w:rPr>
          <w:rFonts w:ascii="Times New Roman" w:hAnsi="Times New Roman" w:cs="Times New Roman"/>
          <w:i/>
          <w:iCs/>
          <w:sz w:val="24"/>
          <w:szCs w:val="24"/>
        </w:rPr>
        <w:t>A healthier Wales: Our plan for health and social care</w:t>
      </w:r>
      <w:r w:rsidRPr="009405C9">
        <w:rPr>
          <w:rFonts w:ascii="Times New Roman" w:hAnsi="Times New Roman" w:cs="Times New Roman"/>
          <w:sz w:val="24"/>
          <w:szCs w:val="24"/>
        </w:rPr>
        <w:t>. Welsh Government.</w:t>
      </w:r>
    </w:p>
    <w:p w14:paraId="7F34FADA" w14:textId="77777777" w:rsidR="009405C9" w:rsidRDefault="009405C9" w:rsidP="009405C9">
      <w:pPr>
        <w:rPr>
          <w:rFonts w:ascii="Times New Roman" w:hAnsi="Times New Roman" w:cs="Times New Roman"/>
          <w:sz w:val="24"/>
          <w:szCs w:val="24"/>
        </w:rPr>
      </w:pPr>
      <w:r w:rsidRPr="009405C9">
        <w:rPr>
          <w:rFonts w:ascii="Times New Roman" w:hAnsi="Times New Roman" w:cs="Times New Roman"/>
          <w:sz w:val="24"/>
          <w:szCs w:val="24"/>
        </w:rPr>
        <w:t xml:space="preserve">West, M., Eckert, R., Steward, K., &amp; Pasmore, B. (2017). </w:t>
      </w:r>
      <w:r w:rsidRPr="009405C9">
        <w:rPr>
          <w:rFonts w:ascii="Times New Roman" w:hAnsi="Times New Roman" w:cs="Times New Roman"/>
          <w:i/>
          <w:iCs/>
          <w:sz w:val="24"/>
          <w:szCs w:val="24"/>
        </w:rPr>
        <w:t>Developing collective leadership for healthcare</w:t>
      </w:r>
      <w:r w:rsidRPr="009405C9">
        <w:rPr>
          <w:rFonts w:ascii="Times New Roman" w:hAnsi="Times New Roman" w:cs="Times New Roman"/>
          <w:sz w:val="24"/>
          <w:szCs w:val="24"/>
        </w:rPr>
        <w:t>. The King’s Fund.</w:t>
      </w:r>
    </w:p>
    <w:p w14:paraId="0BBE8AE1" w14:textId="77777777" w:rsidR="00ED1878" w:rsidRDefault="00ED1878" w:rsidP="009405C9">
      <w:pPr>
        <w:rPr>
          <w:rFonts w:ascii="Times New Roman" w:hAnsi="Times New Roman" w:cs="Times New Roman"/>
          <w:sz w:val="24"/>
          <w:szCs w:val="24"/>
        </w:rPr>
      </w:pPr>
    </w:p>
    <w:p w14:paraId="3AE2B68C" w14:textId="0166C318" w:rsidR="00ED1878" w:rsidRDefault="00ED1878" w:rsidP="009405C9">
      <w:pPr>
        <w:rPr>
          <w:rFonts w:ascii="Times New Roman" w:hAnsi="Times New Roman" w:cs="Times New Roman"/>
          <w:b/>
          <w:bCs/>
          <w:sz w:val="24"/>
          <w:szCs w:val="24"/>
        </w:rPr>
      </w:pPr>
      <w:r w:rsidRPr="00ED1878">
        <w:rPr>
          <w:rFonts w:ascii="Times New Roman" w:hAnsi="Times New Roman" w:cs="Times New Roman"/>
          <w:b/>
          <w:bCs/>
          <w:sz w:val="24"/>
          <w:szCs w:val="24"/>
        </w:rPr>
        <w:lastRenderedPageBreak/>
        <w:t>Appendix</w:t>
      </w:r>
    </w:p>
    <w:p w14:paraId="4DAC73A3" w14:textId="3C2BD7D5" w:rsidR="00970DEB" w:rsidRPr="00970DEB" w:rsidRDefault="00970DEB" w:rsidP="009405C9">
      <w:pPr>
        <w:rPr>
          <w:rFonts w:ascii="Times New Roman" w:hAnsi="Times New Roman" w:cs="Times New Roman"/>
          <w:sz w:val="24"/>
          <w:szCs w:val="24"/>
        </w:rPr>
      </w:pPr>
      <w:r>
        <w:rPr>
          <w:rFonts w:ascii="Times New Roman" w:hAnsi="Times New Roman" w:cs="Times New Roman"/>
          <w:sz w:val="24"/>
          <w:szCs w:val="24"/>
        </w:rPr>
        <w:t>Figure (1)</w:t>
      </w:r>
    </w:p>
    <w:p w14:paraId="4A302B91" w14:textId="77777777" w:rsidR="00ED1878" w:rsidRDefault="00ED1878" w:rsidP="00ED1878">
      <w:pPr>
        <w:tabs>
          <w:tab w:val="left" w:pos="5103"/>
        </w:tabs>
        <w:jc w:val="center"/>
        <w:rPr>
          <w:rFonts w:ascii="Arial" w:hAnsi="Arial" w:cs="Arial"/>
          <w:b/>
          <w:bCs/>
          <w:sz w:val="24"/>
          <w:szCs w:val="24"/>
        </w:rPr>
      </w:pPr>
    </w:p>
    <w:p w14:paraId="3504311E" w14:textId="77777777" w:rsidR="00ED1878" w:rsidRDefault="00ED1878" w:rsidP="00ED1878">
      <w:pPr>
        <w:tabs>
          <w:tab w:val="left" w:pos="5103"/>
        </w:tabs>
        <w:jc w:val="center"/>
        <w:rPr>
          <w:rFonts w:ascii="Arial" w:hAnsi="Arial" w:cs="Arial"/>
          <w:b/>
          <w:bCs/>
          <w:sz w:val="24"/>
          <w:szCs w:val="24"/>
        </w:rPr>
      </w:pPr>
    </w:p>
    <w:p w14:paraId="7CDD24C3" w14:textId="77777777" w:rsidR="00ED1878" w:rsidRPr="004C3A0B" w:rsidRDefault="00ED1878" w:rsidP="00ED187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AD83703" w14:textId="77777777" w:rsidR="00ED1878" w:rsidRPr="004C3A0B" w:rsidRDefault="00ED1878" w:rsidP="00ED1878">
      <w:pPr>
        <w:tabs>
          <w:tab w:val="left" w:pos="5103"/>
        </w:tabs>
        <w:ind w:right="282"/>
        <w:jc w:val="center"/>
        <w:rPr>
          <w:rFonts w:ascii="Arial" w:hAnsi="Arial" w:cs="Arial"/>
          <w:b/>
          <w:bCs/>
        </w:rPr>
      </w:pPr>
    </w:p>
    <w:p w14:paraId="63C356C3" w14:textId="77777777" w:rsidR="00ED1878" w:rsidRPr="004C3A0B" w:rsidRDefault="00ED1878" w:rsidP="00ED1878">
      <w:pPr>
        <w:tabs>
          <w:tab w:val="left" w:pos="5103"/>
        </w:tabs>
        <w:ind w:right="282"/>
        <w:jc w:val="both"/>
        <w:rPr>
          <w:rFonts w:ascii="Arial" w:hAnsi="Arial" w:cs="Arial"/>
          <w:b/>
          <w:bCs/>
        </w:rPr>
      </w:pPr>
      <w:r w:rsidRPr="004C3A0B">
        <w:rPr>
          <w:rFonts w:ascii="Arial" w:hAnsi="Arial" w:cs="Arial"/>
          <w:b/>
          <w:bCs/>
        </w:rPr>
        <w:t xml:space="preserve">In order for research to result in benefit and minimise risk of harm, it must be conducted ethically. </w:t>
      </w:r>
    </w:p>
    <w:p w14:paraId="57E46D86" w14:textId="77777777" w:rsidR="00ED1878" w:rsidRPr="004C3A0B" w:rsidRDefault="00ED1878" w:rsidP="00ED1878">
      <w:pPr>
        <w:tabs>
          <w:tab w:val="left" w:pos="5103"/>
        </w:tabs>
        <w:ind w:right="282"/>
        <w:jc w:val="center"/>
        <w:rPr>
          <w:rFonts w:ascii="Arial" w:hAnsi="Arial" w:cs="Arial"/>
          <w:b/>
          <w:bCs/>
          <w:sz w:val="16"/>
          <w:szCs w:val="16"/>
        </w:rPr>
      </w:pPr>
    </w:p>
    <w:p w14:paraId="714AA317" w14:textId="77777777" w:rsidR="00ED1878" w:rsidRPr="004C3A0B" w:rsidRDefault="00ED1878" w:rsidP="00ED1878">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75F9B65" w14:textId="77777777" w:rsidR="00ED1878" w:rsidRPr="004C3A0B" w:rsidRDefault="00ED1878" w:rsidP="00ED1878">
      <w:pPr>
        <w:tabs>
          <w:tab w:val="left" w:pos="5103"/>
        </w:tabs>
        <w:ind w:right="282"/>
        <w:jc w:val="both"/>
        <w:rPr>
          <w:rFonts w:ascii="Arial" w:hAnsi="Arial" w:cs="Arial"/>
        </w:rPr>
      </w:pPr>
    </w:p>
    <w:p w14:paraId="09D95D38" w14:textId="77777777" w:rsidR="00ED1878" w:rsidRPr="004C3A0B" w:rsidRDefault="00ED1878" w:rsidP="00ED1878">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72D9D38E" w14:textId="77777777" w:rsidR="00ED1878" w:rsidRPr="004C3A0B" w:rsidRDefault="00ED1878" w:rsidP="00ED1878">
      <w:pPr>
        <w:tabs>
          <w:tab w:val="left" w:pos="5103"/>
        </w:tabs>
        <w:ind w:right="282"/>
        <w:jc w:val="both"/>
        <w:rPr>
          <w:rFonts w:ascii="Arial" w:hAnsi="Arial" w:cs="Arial"/>
        </w:rPr>
      </w:pPr>
    </w:p>
    <w:p w14:paraId="2995E0DA" w14:textId="77777777" w:rsidR="00ED1878" w:rsidRDefault="00ED1878" w:rsidP="00ED1878">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w:t>
      </w:r>
    </w:p>
    <w:p w14:paraId="75DFE52E" w14:textId="77777777" w:rsidR="00ED1878" w:rsidRPr="004C3A0B" w:rsidRDefault="00ED1878" w:rsidP="00ED1878">
      <w:pPr>
        <w:autoSpaceDE w:val="0"/>
        <w:autoSpaceDN w:val="0"/>
        <w:adjustRightInd w:val="0"/>
        <w:jc w:val="both"/>
        <w:rPr>
          <w:rFonts w:ascii="Arial" w:hAnsi="Arial" w:cs="Arial"/>
        </w:rPr>
      </w:pPr>
    </w:p>
    <w:p w14:paraId="29681BAF" w14:textId="77777777" w:rsidR="00ED1878" w:rsidRPr="004C3A0B" w:rsidRDefault="00ED1878" w:rsidP="00ED1878">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D1878" w:rsidRPr="004C3A0B" w14:paraId="6FC02026" w14:textId="77777777" w:rsidTr="00A62B50">
        <w:trPr>
          <w:trHeight w:val="439"/>
        </w:trPr>
        <w:tc>
          <w:tcPr>
            <w:tcW w:w="559" w:type="dxa"/>
            <w:shd w:val="clear" w:color="auto" w:fill="F2F2F2" w:themeFill="background1" w:themeFillShade="F2"/>
            <w:vAlign w:val="center"/>
          </w:tcPr>
          <w:p w14:paraId="19FAD9B9" w14:textId="77777777" w:rsidR="00ED1878" w:rsidRPr="004C3A0B" w:rsidRDefault="00ED1878" w:rsidP="00A62B50">
            <w:pPr>
              <w:rPr>
                <w:rFonts w:ascii="Arial" w:hAnsi="Arial" w:cs="Arial"/>
              </w:rPr>
            </w:pPr>
            <w:r>
              <w:rPr>
                <w:rFonts w:ascii="Arial" w:hAnsi="Arial" w:cs="Arial"/>
              </w:rPr>
              <w:t>1</w:t>
            </w:r>
          </w:p>
        </w:tc>
        <w:tc>
          <w:tcPr>
            <w:tcW w:w="3253" w:type="dxa"/>
            <w:shd w:val="clear" w:color="auto" w:fill="F2F2F2" w:themeFill="background1" w:themeFillShade="F2"/>
            <w:vAlign w:val="center"/>
          </w:tcPr>
          <w:p w14:paraId="477F5D2E" w14:textId="77777777" w:rsidR="00ED1878" w:rsidRPr="00045710" w:rsidRDefault="00ED1878" w:rsidP="00A62B50">
            <w:pPr>
              <w:rPr>
                <w:rFonts w:ascii="Arial" w:hAnsi="Arial" w:cs="Arial"/>
                <w:color w:val="000000" w:themeColor="text1"/>
              </w:rPr>
            </w:pPr>
            <w:r w:rsidRPr="00045710">
              <w:rPr>
                <w:rFonts w:ascii="Arial" w:hAnsi="Arial" w:cs="Arial"/>
                <w:color w:val="000000" w:themeColor="text1"/>
              </w:rPr>
              <w:t>Full Name:</w:t>
            </w:r>
          </w:p>
        </w:tc>
        <w:tc>
          <w:tcPr>
            <w:tcW w:w="6636" w:type="dxa"/>
            <w:vAlign w:val="center"/>
          </w:tcPr>
          <w:p w14:paraId="7C2698C8" w14:textId="77777777" w:rsidR="00ED1878" w:rsidRPr="00045710" w:rsidRDefault="00ED1878" w:rsidP="00A62B50">
            <w:pPr>
              <w:rPr>
                <w:rFonts w:ascii="Arial" w:hAnsi="Arial" w:cs="Arial"/>
                <w:color w:val="000000" w:themeColor="text1"/>
              </w:rPr>
            </w:pPr>
            <w:r w:rsidRPr="00045710">
              <w:rPr>
                <w:rFonts w:ascii="Arial" w:hAnsi="Arial" w:cs="Arial"/>
                <w:color w:val="000000" w:themeColor="text1"/>
              </w:rPr>
              <w:t>Kirsty Elizabeth Lloyd Truslove</w:t>
            </w:r>
          </w:p>
        </w:tc>
      </w:tr>
      <w:tr w:rsidR="00ED1878" w:rsidRPr="004C3A0B" w14:paraId="018F84EA" w14:textId="77777777" w:rsidTr="00A62B50">
        <w:trPr>
          <w:cantSplit/>
          <w:trHeight w:val="340"/>
        </w:trPr>
        <w:tc>
          <w:tcPr>
            <w:tcW w:w="559" w:type="dxa"/>
            <w:shd w:val="clear" w:color="auto" w:fill="F2F2F2" w:themeFill="background1" w:themeFillShade="F2"/>
            <w:vAlign w:val="center"/>
          </w:tcPr>
          <w:p w14:paraId="389E366F" w14:textId="77777777" w:rsidR="00ED1878" w:rsidRPr="004C3A0B" w:rsidRDefault="00ED1878" w:rsidP="00A62B50">
            <w:pPr>
              <w:rPr>
                <w:rFonts w:ascii="Arial" w:hAnsi="Arial" w:cs="Arial"/>
              </w:rPr>
            </w:pPr>
            <w:r>
              <w:rPr>
                <w:rFonts w:ascii="Arial" w:hAnsi="Arial" w:cs="Arial"/>
              </w:rPr>
              <w:t>2</w:t>
            </w:r>
          </w:p>
        </w:tc>
        <w:tc>
          <w:tcPr>
            <w:tcW w:w="3253" w:type="dxa"/>
            <w:shd w:val="clear" w:color="auto" w:fill="F2F2F2" w:themeFill="background1" w:themeFillShade="F2"/>
            <w:vAlign w:val="center"/>
          </w:tcPr>
          <w:p w14:paraId="289B1811" w14:textId="77777777" w:rsidR="00ED1878" w:rsidRPr="00045710" w:rsidRDefault="00ED1878" w:rsidP="00A62B50">
            <w:pPr>
              <w:rPr>
                <w:rFonts w:ascii="Arial" w:hAnsi="Arial" w:cs="Arial"/>
                <w:color w:val="000000" w:themeColor="text1"/>
              </w:rPr>
            </w:pPr>
            <w:r w:rsidRPr="00045710">
              <w:rPr>
                <w:rFonts w:ascii="Arial" w:hAnsi="Arial" w:cs="Arial"/>
                <w:color w:val="000000" w:themeColor="text1"/>
              </w:rPr>
              <w:t>Student Number:</w:t>
            </w:r>
          </w:p>
        </w:tc>
        <w:tc>
          <w:tcPr>
            <w:tcW w:w="6636" w:type="dxa"/>
            <w:vAlign w:val="center"/>
          </w:tcPr>
          <w:p w14:paraId="60F7128D" w14:textId="77777777" w:rsidR="00ED1878" w:rsidRPr="00045710" w:rsidRDefault="00ED1878" w:rsidP="00A62B50">
            <w:pPr>
              <w:rPr>
                <w:rFonts w:ascii="Arial" w:hAnsi="Arial" w:cs="Arial"/>
                <w:color w:val="000000" w:themeColor="text1"/>
              </w:rPr>
            </w:pPr>
            <w:r w:rsidRPr="00045710">
              <w:rPr>
                <w:rFonts w:ascii="Arial" w:hAnsi="Arial" w:cs="Arial"/>
                <w:color w:val="000000" w:themeColor="text1"/>
              </w:rPr>
              <w:t>0902265</w:t>
            </w:r>
          </w:p>
        </w:tc>
      </w:tr>
      <w:tr w:rsidR="00ED1878" w:rsidRPr="004C3A0B" w14:paraId="43853DFA" w14:textId="77777777" w:rsidTr="00A62B50">
        <w:trPr>
          <w:trHeight w:val="513"/>
        </w:trPr>
        <w:tc>
          <w:tcPr>
            <w:tcW w:w="559" w:type="dxa"/>
            <w:shd w:val="clear" w:color="auto" w:fill="F2F2F2" w:themeFill="background1" w:themeFillShade="F2"/>
            <w:vAlign w:val="center"/>
          </w:tcPr>
          <w:p w14:paraId="79EAC8BD" w14:textId="77777777" w:rsidR="00ED1878" w:rsidRPr="004C3A0B" w:rsidRDefault="00ED1878" w:rsidP="00A62B50">
            <w:pPr>
              <w:rPr>
                <w:rFonts w:ascii="Arial" w:hAnsi="Arial" w:cs="Arial"/>
              </w:rPr>
            </w:pPr>
            <w:r>
              <w:rPr>
                <w:rFonts w:ascii="Arial" w:hAnsi="Arial" w:cs="Arial"/>
              </w:rPr>
              <w:t>3</w:t>
            </w:r>
          </w:p>
        </w:tc>
        <w:tc>
          <w:tcPr>
            <w:tcW w:w="3253" w:type="dxa"/>
            <w:shd w:val="clear" w:color="auto" w:fill="F2F2F2" w:themeFill="background1" w:themeFillShade="F2"/>
            <w:vAlign w:val="center"/>
          </w:tcPr>
          <w:p w14:paraId="3F2402A8" w14:textId="77777777" w:rsidR="00ED1878" w:rsidRPr="00045710" w:rsidRDefault="00ED1878" w:rsidP="00A62B50">
            <w:pPr>
              <w:rPr>
                <w:rFonts w:ascii="Arial" w:hAnsi="Arial" w:cs="Arial"/>
                <w:color w:val="000000" w:themeColor="text1"/>
              </w:rPr>
            </w:pPr>
            <w:r w:rsidRPr="00045710">
              <w:rPr>
                <w:rFonts w:ascii="Arial" w:hAnsi="Arial" w:cs="Arial"/>
                <w:color w:val="000000" w:themeColor="text1"/>
              </w:rPr>
              <w:t>Email address:</w:t>
            </w:r>
          </w:p>
        </w:tc>
        <w:tc>
          <w:tcPr>
            <w:tcW w:w="6636" w:type="dxa"/>
            <w:vAlign w:val="center"/>
          </w:tcPr>
          <w:p w14:paraId="6386C01F" w14:textId="77777777" w:rsidR="00ED1878" w:rsidRPr="00045710" w:rsidRDefault="00ED1878" w:rsidP="00A62B50">
            <w:pPr>
              <w:rPr>
                <w:rFonts w:ascii="Arial" w:hAnsi="Arial" w:cs="Arial"/>
                <w:color w:val="000000" w:themeColor="text1"/>
              </w:rPr>
            </w:pPr>
            <w:r w:rsidRPr="00045710">
              <w:rPr>
                <w:rFonts w:ascii="Arial" w:hAnsi="Arial" w:cs="Arial"/>
                <w:color w:val="000000" w:themeColor="text1"/>
              </w:rPr>
              <w:t>0902265@student.uwtsd.ac.uk</w:t>
            </w:r>
          </w:p>
        </w:tc>
      </w:tr>
      <w:tr w:rsidR="00ED1878" w:rsidRPr="004C3A0B" w14:paraId="5953AA63" w14:textId="77777777" w:rsidTr="00A62B50">
        <w:trPr>
          <w:trHeight w:val="549"/>
        </w:trPr>
        <w:tc>
          <w:tcPr>
            <w:tcW w:w="559" w:type="dxa"/>
            <w:shd w:val="clear" w:color="auto" w:fill="F2F2F2" w:themeFill="background1" w:themeFillShade="F2"/>
            <w:vAlign w:val="center"/>
          </w:tcPr>
          <w:p w14:paraId="69A77C0E" w14:textId="77777777" w:rsidR="00ED1878" w:rsidRPr="004C3A0B" w:rsidRDefault="00ED1878" w:rsidP="00A62B50">
            <w:pPr>
              <w:rPr>
                <w:rFonts w:ascii="Arial" w:hAnsi="Arial" w:cs="Arial"/>
              </w:rPr>
            </w:pPr>
            <w:r>
              <w:rPr>
                <w:rFonts w:ascii="Arial" w:hAnsi="Arial" w:cs="Arial"/>
              </w:rPr>
              <w:t>4</w:t>
            </w:r>
          </w:p>
        </w:tc>
        <w:tc>
          <w:tcPr>
            <w:tcW w:w="3253" w:type="dxa"/>
            <w:shd w:val="clear" w:color="auto" w:fill="F2F2F2" w:themeFill="background1" w:themeFillShade="F2"/>
            <w:vAlign w:val="center"/>
          </w:tcPr>
          <w:p w14:paraId="594F15ED" w14:textId="77777777" w:rsidR="00ED1878" w:rsidRPr="00045710" w:rsidRDefault="00ED1878" w:rsidP="00A62B50">
            <w:pPr>
              <w:rPr>
                <w:rFonts w:ascii="Arial" w:hAnsi="Arial" w:cs="Arial"/>
                <w:color w:val="000000" w:themeColor="text1"/>
              </w:rPr>
            </w:pPr>
            <w:r w:rsidRPr="00045710">
              <w:rPr>
                <w:rFonts w:ascii="Arial" w:hAnsi="Arial" w:cs="Arial"/>
                <w:color w:val="000000" w:themeColor="text1"/>
              </w:rPr>
              <w:t>Programme of Study:</w:t>
            </w:r>
          </w:p>
        </w:tc>
        <w:tc>
          <w:tcPr>
            <w:tcW w:w="6636" w:type="dxa"/>
            <w:vAlign w:val="center"/>
          </w:tcPr>
          <w:p w14:paraId="4A091411" w14:textId="77777777" w:rsidR="00ED1878" w:rsidRPr="00045710" w:rsidRDefault="00ED1878" w:rsidP="00A62B50">
            <w:pPr>
              <w:rPr>
                <w:rFonts w:ascii="Arial" w:hAnsi="Arial" w:cs="Arial"/>
                <w:color w:val="000000" w:themeColor="text1"/>
              </w:rPr>
            </w:pPr>
            <w:r w:rsidRPr="00045710">
              <w:rPr>
                <w:rFonts w:ascii="Arial" w:hAnsi="Arial" w:cs="Arial"/>
                <w:color w:val="000000" w:themeColor="text1"/>
              </w:rPr>
              <w:t>BMSP5007 Business Inquiry &amp; Research</w:t>
            </w:r>
          </w:p>
        </w:tc>
      </w:tr>
      <w:tr w:rsidR="00ED1878" w:rsidRPr="004C3A0B" w14:paraId="7AB3AC8C" w14:textId="77777777" w:rsidTr="00A62B50">
        <w:trPr>
          <w:trHeight w:val="557"/>
        </w:trPr>
        <w:tc>
          <w:tcPr>
            <w:tcW w:w="559" w:type="dxa"/>
            <w:shd w:val="clear" w:color="auto" w:fill="F2F2F2" w:themeFill="background1" w:themeFillShade="F2"/>
            <w:vAlign w:val="center"/>
          </w:tcPr>
          <w:p w14:paraId="79BC8C7A" w14:textId="77777777" w:rsidR="00ED1878" w:rsidRPr="004C3A0B" w:rsidRDefault="00ED1878" w:rsidP="00A62B50">
            <w:pPr>
              <w:rPr>
                <w:rFonts w:ascii="Arial" w:hAnsi="Arial" w:cs="Arial"/>
              </w:rPr>
            </w:pPr>
            <w:r>
              <w:rPr>
                <w:rFonts w:ascii="Arial" w:hAnsi="Arial" w:cs="Arial"/>
              </w:rPr>
              <w:t>5</w:t>
            </w:r>
          </w:p>
        </w:tc>
        <w:tc>
          <w:tcPr>
            <w:tcW w:w="3253" w:type="dxa"/>
            <w:shd w:val="clear" w:color="auto" w:fill="F2F2F2" w:themeFill="background1" w:themeFillShade="F2"/>
            <w:vAlign w:val="center"/>
          </w:tcPr>
          <w:p w14:paraId="51660F78" w14:textId="77777777" w:rsidR="00ED1878" w:rsidRPr="00045710" w:rsidRDefault="00ED1878" w:rsidP="00A62B50">
            <w:pPr>
              <w:rPr>
                <w:rFonts w:ascii="Arial" w:hAnsi="Arial" w:cs="Arial"/>
                <w:color w:val="000000" w:themeColor="text1"/>
              </w:rPr>
            </w:pPr>
            <w:r w:rsidRPr="00045710">
              <w:rPr>
                <w:rFonts w:ascii="Arial" w:hAnsi="Arial" w:cs="Arial"/>
                <w:color w:val="000000" w:themeColor="text1"/>
              </w:rPr>
              <w:t>Supervisor:</w:t>
            </w:r>
          </w:p>
        </w:tc>
        <w:tc>
          <w:tcPr>
            <w:tcW w:w="6636" w:type="dxa"/>
            <w:vAlign w:val="center"/>
          </w:tcPr>
          <w:p w14:paraId="536C3ED7" w14:textId="77777777" w:rsidR="00ED1878" w:rsidRPr="00045710" w:rsidRDefault="00ED1878" w:rsidP="00A62B50">
            <w:pPr>
              <w:rPr>
                <w:rFonts w:ascii="Arial" w:hAnsi="Arial" w:cs="Arial"/>
                <w:color w:val="000000" w:themeColor="text1"/>
              </w:rPr>
            </w:pPr>
            <w:r w:rsidRPr="00045710">
              <w:rPr>
                <w:rFonts w:ascii="Arial" w:hAnsi="Arial" w:cs="Arial"/>
                <w:color w:val="000000" w:themeColor="text1"/>
              </w:rPr>
              <w:t xml:space="preserve">Helen Evans </w:t>
            </w:r>
          </w:p>
        </w:tc>
      </w:tr>
    </w:tbl>
    <w:p w14:paraId="59EF6D05" w14:textId="77777777" w:rsidR="00ED1878" w:rsidRDefault="00ED1878" w:rsidP="00ED1878">
      <w:pPr>
        <w:autoSpaceDE w:val="0"/>
        <w:autoSpaceDN w:val="0"/>
        <w:adjustRightInd w:val="0"/>
        <w:spacing w:after="240"/>
        <w:jc w:val="both"/>
        <w:rPr>
          <w:rFonts w:ascii="Arial" w:hAnsi="Arial" w:cs="Arial"/>
          <w:b/>
        </w:rPr>
      </w:pPr>
    </w:p>
    <w:p w14:paraId="513643E3" w14:textId="77777777" w:rsidR="00ED1878" w:rsidRPr="004C3A0B" w:rsidRDefault="00ED1878" w:rsidP="00ED1878">
      <w:pPr>
        <w:autoSpaceDE w:val="0"/>
        <w:autoSpaceDN w:val="0"/>
        <w:adjustRightInd w:val="0"/>
        <w:spacing w:after="240"/>
        <w:jc w:val="both"/>
        <w:rPr>
          <w:rFonts w:ascii="Arial" w:hAnsi="Arial" w:cs="Arial"/>
          <w:b/>
        </w:rPr>
      </w:pPr>
      <w:r w:rsidRPr="004C3A0B">
        <w:rPr>
          <w:rFonts w:ascii="Arial" w:hAnsi="Arial" w:cs="Arial"/>
          <w:b/>
        </w:rPr>
        <w:t>SECTION</w:t>
      </w:r>
      <w:r>
        <w:rPr>
          <w:rFonts w:ascii="Arial" w:hAnsi="Arial" w:cs="Arial"/>
          <w:b/>
        </w:rPr>
        <w:t xml:space="preserve"> B</w:t>
      </w:r>
      <w:r w:rsidRPr="004C3A0B">
        <w:rPr>
          <w:rFonts w:ascii="Arial" w:hAnsi="Arial" w:cs="Arial"/>
          <w:b/>
        </w:rPr>
        <w:t xml:space="preserve">: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D1878" w:rsidRPr="004C3A0B" w14:paraId="5AD78784" w14:textId="77777777" w:rsidTr="00A62B50">
        <w:tc>
          <w:tcPr>
            <w:tcW w:w="562" w:type="dxa"/>
            <w:shd w:val="clear" w:color="auto" w:fill="F2F2F2" w:themeFill="background1" w:themeFillShade="F2"/>
          </w:tcPr>
          <w:p w14:paraId="29D74AF6" w14:textId="77777777" w:rsidR="00ED1878" w:rsidRPr="004C3A0B" w:rsidRDefault="00ED1878" w:rsidP="00A62B50">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43637DA2"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D1878" w:rsidRPr="004C3A0B" w14:paraId="69198993" w14:textId="77777777" w:rsidTr="00A62B50">
        <w:trPr>
          <w:trHeight w:val="355"/>
        </w:trPr>
        <w:tc>
          <w:tcPr>
            <w:tcW w:w="562" w:type="dxa"/>
            <w:vAlign w:val="center"/>
          </w:tcPr>
          <w:p w14:paraId="1976C0BA" w14:textId="77777777" w:rsidR="00ED1878" w:rsidRPr="002132F9" w:rsidRDefault="00ED1878" w:rsidP="00A62B50">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BCC5704" w14:textId="77777777" w:rsidR="00ED1878" w:rsidRPr="003F6F7B" w:rsidRDefault="00ED1878" w:rsidP="00A62B50">
            <w:pPr>
              <w:autoSpaceDE w:val="0"/>
              <w:autoSpaceDN w:val="0"/>
              <w:adjustRightInd w:val="0"/>
              <w:rPr>
                <w:rFonts w:ascii="Arial" w:hAnsi="Arial" w:cs="Arial"/>
                <w:b/>
                <w:bCs/>
                <w:sz w:val="22"/>
                <w:szCs w:val="22"/>
              </w:rPr>
            </w:pPr>
            <w:hyperlink r:id="rId7" w:history="1">
              <w:r w:rsidRPr="005704BE">
                <w:rPr>
                  <w:rStyle w:val="Hyperlink"/>
                  <w:rFonts w:ascii="Arial" w:eastAsiaTheme="majorEastAsia" w:hAnsi="Arial" w:cs="Arial"/>
                  <w:b/>
                  <w:bCs/>
                  <w:color w:val="auto"/>
                  <w:sz w:val="22"/>
                  <w:szCs w:val="22"/>
                </w:rPr>
                <w:t>UWTSD Research Ethi</w:t>
              </w:r>
              <w:r>
                <w:rPr>
                  <w:rStyle w:val="Hyperlink"/>
                  <w:rFonts w:ascii="Arial" w:eastAsiaTheme="majorEastAsia" w:hAnsi="Arial" w:cs="Arial"/>
                  <w:b/>
                  <w:bCs/>
                  <w:color w:val="auto"/>
                  <w:sz w:val="22"/>
                  <w:szCs w:val="22"/>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9331E2D" w14:textId="77777777" w:rsidR="00ED1878" w:rsidRPr="00DD0929" w:rsidRDefault="00ED1878" w:rsidP="00A62B5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D1878" w:rsidRPr="004C3A0B" w14:paraId="7D6983F8" w14:textId="77777777" w:rsidTr="00A62B50">
        <w:trPr>
          <w:trHeight w:val="417"/>
        </w:trPr>
        <w:tc>
          <w:tcPr>
            <w:tcW w:w="562" w:type="dxa"/>
            <w:vAlign w:val="center"/>
          </w:tcPr>
          <w:p w14:paraId="13BFB574" w14:textId="77777777" w:rsidR="00ED1878" w:rsidRPr="002132F9" w:rsidRDefault="00ED1878" w:rsidP="00A62B5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3CA0EFF1" w14:textId="77777777" w:rsidR="00ED1878" w:rsidRPr="006C1FDD" w:rsidRDefault="00ED1878" w:rsidP="00A62B50">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r>
              <w:rPr>
                <w:rFonts w:ascii="Arial" w:hAnsi="Arial" w:cs="Arial"/>
                <w:b/>
                <w:bCs/>
                <w:sz w:val="22"/>
                <w:szCs w:val="22"/>
              </w:rPr>
              <w:t xml:space="preserve">  </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21D15D" w14:textId="77777777" w:rsidR="00ED1878" w:rsidRPr="004C3A0B" w:rsidRDefault="00ED1878" w:rsidP="00A62B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3F8C138" w14:textId="77777777" w:rsidR="00ED1878" w:rsidRDefault="00ED1878" w:rsidP="00ED1878">
      <w:pPr>
        <w:autoSpaceDE w:val="0"/>
        <w:autoSpaceDN w:val="0"/>
        <w:adjustRightInd w:val="0"/>
        <w:spacing w:after="240"/>
        <w:jc w:val="both"/>
        <w:rPr>
          <w:rFonts w:ascii="Arial" w:hAnsi="Arial" w:cs="Arial"/>
          <w:b/>
        </w:rPr>
      </w:pPr>
    </w:p>
    <w:p w14:paraId="09197290" w14:textId="77777777" w:rsidR="00ED1878" w:rsidRPr="004C3A0B" w:rsidRDefault="00ED1878" w:rsidP="00ED1878">
      <w:pPr>
        <w:autoSpaceDE w:val="0"/>
        <w:autoSpaceDN w:val="0"/>
        <w:adjustRightInd w:val="0"/>
        <w:spacing w:after="240"/>
        <w:jc w:val="both"/>
        <w:rPr>
          <w:rFonts w:ascii="Arial" w:hAnsi="Arial" w:cs="Arial"/>
          <w:b/>
        </w:rPr>
      </w:pPr>
      <w:r w:rsidRPr="004C3A0B">
        <w:rPr>
          <w:rFonts w:ascii="Arial" w:hAnsi="Arial" w:cs="Arial"/>
          <w:b/>
        </w:rPr>
        <w:t xml:space="preserve">SECTION </w:t>
      </w:r>
      <w:r>
        <w:rPr>
          <w:rFonts w:ascii="Arial" w:hAnsi="Arial" w:cs="Arial"/>
          <w:b/>
        </w:rPr>
        <w:t>C</w:t>
      </w:r>
      <w:r w:rsidRPr="004C3A0B">
        <w:rPr>
          <w:rFonts w:ascii="Arial" w:hAnsi="Arial" w:cs="Arial"/>
          <w:b/>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29"/>
        <w:gridCol w:w="1394"/>
        <w:gridCol w:w="2827"/>
        <w:gridCol w:w="1466"/>
        <w:gridCol w:w="2934"/>
      </w:tblGrid>
      <w:tr w:rsidR="00ED1878" w:rsidRPr="004C3A0B" w14:paraId="3B1E2432" w14:textId="77777777" w:rsidTr="00A62B5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4CC366" w14:textId="77777777" w:rsidR="00ED1878" w:rsidRPr="00D66471" w:rsidRDefault="00ED1878" w:rsidP="00A62B50">
            <w:pPr>
              <w:rPr>
                <w:rFonts w:ascii="Arial" w:hAnsi="Arial" w:cs="Arial"/>
              </w:rPr>
            </w:pPr>
            <w:r w:rsidRPr="00D66471">
              <w:rPr>
                <w:rFonts w:ascii="Arial" w:hAnsi="Arial" w:cs="Arial"/>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F0E5AB" w14:textId="77777777" w:rsidR="00ED1878" w:rsidRPr="004C3A0B" w:rsidRDefault="00ED1878" w:rsidP="00A62B50">
            <w:pPr>
              <w:rPr>
                <w:rFonts w:ascii="Arial" w:hAnsi="Arial" w:cs="Arial"/>
              </w:rPr>
            </w:pPr>
            <w:r w:rsidRPr="004C3A0B">
              <w:rPr>
                <w:rFonts w:ascii="Arial" w:hAnsi="Arial" w:cs="Arial"/>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33A77AC8" w14:textId="77777777" w:rsidR="00ED1878" w:rsidRPr="004C3A0B" w:rsidRDefault="00ED1878" w:rsidP="00A62B50">
            <w:pPr>
              <w:rPr>
                <w:rFonts w:ascii="Arial" w:hAnsi="Arial" w:cs="Arial"/>
              </w:rPr>
            </w:pPr>
            <w:r w:rsidRPr="00DB029E">
              <w:rPr>
                <w:rFonts w:ascii="Arial" w:hAnsi="Arial" w:cs="Arial"/>
              </w:rPr>
              <w:t>Exploring Neurodiversity Awareness, Inclusion, and Workplace/Care Practice Experiences: A Mixed-Methods Study</w:t>
            </w:r>
          </w:p>
        </w:tc>
      </w:tr>
      <w:tr w:rsidR="00ED1878" w:rsidRPr="004C3A0B" w14:paraId="2D13C808" w14:textId="77777777" w:rsidTr="00A62B5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5F6E54" w14:textId="77777777" w:rsidR="00ED1878" w:rsidRPr="00D66471" w:rsidRDefault="00ED1878" w:rsidP="00A62B50">
            <w:pPr>
              <w:rPr>
                <w:rFonts w:ascii="Arial" w:hAnsi="Arial" w:cs="Arial"/>
              </w:rPr>
            </w:pPr>
            <w:r w:rsidRPr="00D66471">
              <w:rPr>
                <w:rFonts w:ascii="Arial" w:hAnsi="Arial" w:cs="Arial"/>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185006" w14:textId="77777777" w:rsidR="00ED1878" w:rsidRPr="00D839CD" w:rsidRDefault="00ED1878" w:rsidP="00A62B50">
            <w:pPr>
              <w:rPr>
                <w:rFonts w:ascii="Arial" w:hAnsi="Arial" w:cs="Arial"/>
              </w:rPr>
            </w:pPr>
            <w:r w:rsidRPr="00D839CD">
              <w:rPr>
                <w:rFonts w:ascii="Arial" w:hAnsi="Arial" w:cs="Arial"/>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5C2E946" w14:textId="77777777" w:rsidR="00ED1878" w:rsidRPr="00045710" w:rsidRDefault="00ED1878" w:rsidP="00A62B50">
            <w:pPr>
              <w:rPr>
                <w:rFonts w:ascii="Arial" w:hAnsi="Arial" w:cs="Arial"/>
                <w:color w:val="000000" w:themeColor="text1"/>
              </w:rPr>
            </w:pPr>
            <w:r w:rsidRPr="00045710">
              <w:rPr>
                <w:rFonts w:ascii="Arial" w:hAnsi="Arial" w:cs="Arial"/>
                <w:color w:val="000000" w:themeColor="text1"/>
              </w:rPr>
              <w:t>15-03-2026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7BD5E8" w14:textId="77777777" w:rsidR="00ED1878" w:rsidRPr="00045710" w:rsidRDefault="00ED1878" w:rsidP="00A62B50">
            <w:pPr>
              <w:rPr>
                <w:rFonts w:ascii="Arial" w:hAnsi="Arial" w:cs="Arial"/>
                <w:color w:val="000000" w:themeColor="text1"/>
              </w:rPr>
            </w:pPr>
            <w:r w:rsidRPr="00045710">
              <w:rPr>
                <w:rFonts w:ascii="Arial" w:hAnsi="Arial" w:cs="Arial"/>
                <w:color w:val="000000" w:themeColor="text1"/>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26C9F6F4" w14:textId="77777777" w:rsidR="00ED1878" w:rsidRPr="00045710" w:rsidRDefault="00ED1878" w:rsidP="00A62B50">
            <w:pPr>
              <w:rPr>
                <w:rFonts w:ascii="Arial" w:hAnsi="Arial" w:cs="Arial"/>
                <w:color w:val="000000" w:themeColor="text1"/>
              </w:rPr>
            </w:pPr>
            <w:r w:rsidRPr="00045710">
              <w:rPr>
                <w:rFonts w:ascii="Arial" w:hAnsi="Arial" w:cs="Arial"/>
                <w:color w:val="000000" w:themeColor="text1"/>
              </w:rPr>
              <w:t>30-04-2026</w:t>
            </w:r>
          </w:p>
        </w:tc>
      </w:tr>
      <w:tr w:rsidR="00ED1878" w:rsidRPr="004C3A0B" w14:paraId="14AE0C4E" w14:textId="77777777" w:rsidTr="00A62B50">
        <w:trPr>
          <w:trHeight w:val="454"/>
        </w:trPr>
        <w:tc>
          <w:tcPr>
            <w:tcW w:w="237" w:type="pct"/>
            <w:tcBorders>
              <w:top w:val="single" w:sz="4" w:space="0" w:color="auto"/>
            </w:tcBorders>
            <w:shd w:val="clear" w:color="auto" w:fill="F2F2F2" w:themeFill="background1" w:themeFillShade="F2"/>
            <w:vAlign w:val="center"/>
          </w:tcPr>
          <w:p w14:paraId="6AEDA921" w14:textId="77777777" w:rsidR="00ED1878" w:rsidRPr="002132F9" w:rsidRDefault="00ED1878" w:rsidP="00A62B50">
            <w:pPr>
              <w:spacing w:before="120" w:after="120"/>
              <w:rPr>
                <w:rFonts w:ascii="Arial" w:hAnsi="Arial" w:cs="Arial"/>
              </w:rPr>
            </w:pPr>
          </w:p>
        </w:tc>
        <w:tc>
          <w:tcPr>
            <w:tcW w:w="4763" w:type="pct"/>
            <w:gridSpan w:val="4"/>
            <w:tcBorders>
              <w:top w:val="single" w:sz="4" w:space="0" w:color="auto"/>
            </w:tcBorders>
            <w:shd w:val="clear" w:color="auto" w:fill="F2F2F2" w:themeFill="background1" w:themeFillShade="F2"/>
            <w:vAlign w:val="center"/>
          </w:tcPr>
          <w:p w14:paraId="3A7E491B" w14:textId="77777777" w:rsidR="00ED1878" w:rsidRDefault="00ED1878" w:rsidP="00A62B50">
            <w:pPr>
              <w:spacing w:before="120" w:after="120"/>
              <w:rPr>
                <w:rFonts w:ascii="Arial" w:hAnsi="Arial" w:cs="Arial"/>
                <w:b/>
              </w:rPr>
            </w:pPr>
            <w:r>
              <w:rPr>
                <w:rFonts w:ascii="Arial" w:hAnsi="Arial" w:cs="Arial"/>
                <w:b/>
              </w:rPr>
              <w:t>Introduction to the Research (maximum 300 words in each section)</w:t>
            </w:r>
          </w:p>
          <w:p w14:paraId="19C75CDD" w14:textId="77777777" w:rsidR="00ED1878" w:rsidRPr="009D2E0B" w:rsidRDefault="00ED1878" w:rsidP="00A62B50">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10424BC7" w14:textId="77777777" w:rsidR="00ED1878" w:rsidRPr="006C1FDD" w:rsidRDefault="00ED1878" w:rsidP="00ED1878">
            <w:pPr>
              <w:pStyle w:val="ListParagraph"/>
              <w:numPr>
                <w:ilvl w:val="0"/>
                <w:numId w:val="29"/>
              </w:numPr>
              <w:spacing w:after="0" w:line="240" w:lineRule="auto"/>
              <w:contextualSpacing w:val="0"/>
              <w:rPr>
                <w:rFonts w:ascii="Arial" w:hAnsi="Arial" w:cs="Arial"/>
                <w:i/>
              </w:rPr>
            </w:pPr>
            <w:r w:rsidRPr="006C1FDD">
              <w:rPr>
                <w:rFonts w:ascii="Arial" w:hAnsi="Arial" w:cs="Arial"/>
                <w:i/>
              </w:rPr>
              <w:t>Purpose of Research Activity</w:t>
            </w:r>
          </w:p>
          <w:p w14:paraId="5A61BB54" w14:textId="77777777" w:rsidR="00ED1878" w:rsidRPr="006C1FDD" w:rsidRDefault="00ED1878" w:rsidP="00ED1878">
            <w:pPr>
              <w:pStyle w:val="ListParagraph"/>
              <w:numPr>
                <w:ilvl w:val="0"/>
                <w:numId w:val="29"/>
              </w:numPr>
              <w:spacing w:after="0" w:line="240" w:lineRule="auto"/>
              <w:contextualSpacing w:val="0"/>
              <w:rPr>
                <w:rFonts w:ascii="Arial" w:hAnsi="Arial" w:cs="Arial"/>
                <w:i/>
              </w:rPr>
            </w:pPr>
            <w:r w:rsidRPr="006C1FDD">
              <w:rPr>
                <w:rFonts w:ascii="Arial" w:hAnsi="Arial" w:cs="Arial"/>
                <w:i/>
              </w:rPr>
              <w:t>Proposed Research Question</w:t>
            </w:r>
          </w:p>
          <w:p w14:paraId="725C5B88" w14:textId="77777777" w:rsidR="00ED1878" w:rsidRPr="009D2E0B" w:rsidRDefault="00ED1878" w:rsidP="00ED1878">
            <w:pPr>
              <w:pStyle w:val="ListParagraph"/>
              <w:numPr>
                <w:ilvl w:val="0"/>
                <w:numId w:val="29"/>
              </w:numPr>
              <w:spacing w:after="0" w:line="240" w:lineRule="auto"/>
              <w:contextualSpacing w:val="0"/>
              <w:rPr>
                <w:rFonts w:ascii="Arial" w:hAnsi="Arial" w:cs="Arial"/>
                <w:i/>
              </w:rPr>
            </w:pPr>
            <w:r w:rsidRPr="009D2E0B">
              <w:rPr>
                <w:rFonts w:ascii="Arial" w:hAnsi="Arial" w:cs="Arial"/>
                <w:i/>
              </w:rPr>
              <w:t>Aims of Research Activity</w:t>
            </w:r>
          </w:p>
          <w:p w14:paraId="5C305E53" w14:textId="77777777" w:rsidR="00ED1878" w:rsidRPr="009D2E0B" w:rsidRDefault="00ED1878" w:rsidP="00ED1878">
            <w:pPr>
              <w:pStyle w:val="ListParagraph"/>
              <w:numPr>
                <w:ilvl w:val="0"/>
                <w:numId w:val="29"/>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469F81F9" w14:textId="77777777" w:rsidR="00ED1878" w:rsidRDefault="00ED1878" w:rsidP="00A62B50">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704A15E8" w14:textId="77777777" w:rsidR="00ED1878" w:rsidRPr="009D2E0B" w:rsidRDefault="00ED1878" w:rsidP="00ED1878">
            <w:pPr>
              <w:pStyle w:val="ListParagraph"/>
              <w:numPr>
                <w:ilvl w:val="0"/>
                <w:numId w:val="29"/>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65374710" w14:textId="77777777" w:rsidR="00ED1878" w:rsidRPr="009D2E0B" w:rsidRDefault="00ED1878" w:rsidP="00ED1878">
            <w:pPr>
              <w:pStyle w:val="ListParagraph"/>
              <w:numPr>
                <w:ilvl w:val="0"/>
                <w:numId w:val="29"/>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ED1878" w:rsidRPr="004C3A0B" w:rsidDel="002A152D" w14:paraId="0433CBCE" w14:textId="77777777" w:rsidTr="00A62B50">
        <w:trPr>
          <w:trHeight w:val="454"/>
        </w:trPr>
        <w:tc>
          <w:tcPr>
            <w:tcW w:w="237" w:type="pct"/>
            <w:vAlign w:val="center"/>
          </w:tcPr>
          <w:p w14:paraId="741AB77E" w14:textId="77777777" w:rsidR="00ED1878" w:rsidRPr="002132F9" w:rsidRDefault="00ED1878" w:rsidP="00A62B50">
            <w:pPr>
              <w:autoSpaceDE w:val="0"/>
              <w:autoSpaceDN w:val="0"/>
              <w:adjustRightInd w:val="0"/>
              <w:rPr>
                <w:rFonts w:ascii="Arial" w:hAnsi="Arial" w:cs="Arial"/>
              </w:rPr>
            </w:pPr>
            <w:r>
              <w:rPr>
                <w:rFonts w:ascii="Arial" w:hAnsi="Arial" w:cs="Arial"/>
              </w:rPr>
              <w:t>3</w:t>
            </w:r>
          </w:p>
        </w:tc>
        <w:tc>
          <w:tcPr>
            <w:tcW w:w="4763" w:type="pct"/>
            <w:gridSpan w:val="4"/>
            <w:vAlign w:val="center"/>
          </w:tcPr>
          <w:p w14:paraId="3FFE4E97" w14:textId="77777777" w:rsidR="00ED1878" w:rsidRPr="009D2E0B" w:rsidRDefault="00ED1878" w:rsidP="00A62B50">
            <w:pPr>
              <w:autoSpaceDE w:val="0"/>
              <w:autoSpaceDN w:val="0"/>
              <w:adjustRightInd w:val="0"/>
              <w:rPr>
                <w:rFonts w:ascii="Arial" w:hAnsi="Arial" w:cs="Arial"/>
                <w:b/>
                <w:bCs/>
              </w:rPr>
            </w:pPr>
            <w:r w:rsidRPr="009D2E0B">
              <w:rPr>
                <w:rFonts w:ascii="Arial" w:hAnsi="Arial" w:cs="Arial"/>
                <w:b/>
                <w:bCs/>
              </w:rPr>
              <w:t>Purpose of Research Activity</w:t>
            </w:r>
          </w:p>
          <w:p w14:paraId="1A19CD66" w14:textId="77777777" w:rsidR="00ED1878" w:rsidRDefault="00ED1878" w:rsidP="00A62B50">
            <w:pPr>
              <w:rPr>
                <w:rFonts w:ascii="Arial" w:hAnsi="Arial" w:cs="Arial"/>
              </w:rPr>
            </w:pPr>
          </w:p>
          <w:p w14:paraId="6AE99406" w14:textId="77777777" w:rsidR="00ED1878" w:rsidRPr="00DB029E" w:rsidRDefault="00ED1878" w:rsidP="00A62B50">
            <w:pPr>
              <w:rPr>
                <w:rFonts w:ascii="Arial" w:hAnsi="Arial" w:cs="Arial"/>
              </w:rPr>
            </w:pPr>
            <w:r w:rsidRPr="00DB029E">
              <w:rPr>
                <w:rFonts w:ascii="Arial" w:hAnsi="Arial" w:cs="Arial"/>
                <w:b/>
                <w:bCs/>
              </w:rPr>
              <w:t>Part 1 (Qualitative):</w:t>
            </w:r>
            <w:r w:rsidRPr="00DB029E">
              <w:rPr>
                <w:rFonts w:ascii="Arial" w:hAnsi="Arial" w:cs="Arial"/>
              </w:rPr>
              <w:t xml:space="preserve"> To explore the lived experiences, perceptions, and understanding of neurodiversity (e.g., autism, ADHD, dyslexia) among individuals working in care or workplace environments.</w:t>
            </w:r>
          </w:p>
          <w:p w14:paraId="1DE09F72" w14:textId="77777777" w:rsidR="00ED1878" w:rsidRPr="00DB029E" w:rsidRDefault="00ED1878" w:rsidP="00A62B50">
            <w:pPr>
              <w:rPr>
                <w:rFonts w:ascii="Arial" w:hAnsi="Arial" w:cs="Arial"/>
              </w:rPr>
            </w:pPr>
            <w:r w:rsidRPr="00DB029E">
              <w:rPr>
                <w:rFonts w:ascii="Arial" w:hAnsi="Arial" w:cs="Arial"/>
                <w:b/>
                <w:bCs/>
              </w:rPr>
              <w:t>Part 2 (Quantitative):</w:t>
            </w:r>
            <w:r w:rsidRPr="00DB029E">
              <w:rPr>
                <w:rFonts w:ascii="Arial" w:hAnsi="Arial" w:cs="Arial"/>
              </w:rPr>
              <w:t xml:space="preserve"> To measure levels of awareness, attitudes, and perceived organisational inclusivity relating to neurodiversity using a structured survey.</w:t>
            </w:r>
          </w:p>
          <w:p w14:paraId="4D51963B" w14:textId="77777777" w:rsidR="00ED1878" w:rsidRDefault="00ED1878" w:rsidP="00A62B50">
            <w:pPr>
              <w:rPr>
                <w:rFonts w:ascii="Arial" w:hAnsi="Arial" w:cs="Arial"/>
              </w:rPr>
            </w:pPr>
          </w:p>
          <w:p w14:paraId="4DFD29A7" w14:textId="77777777" w:rsidR="00ED1878" w:rsidRPr="002A152D" w:rsidDel="00425DA7" w:rsidRDefault="00ED1878" w:rsidP="00A62B50">
            <w:pPr>
              <w:rPr>
                <w:rFonts w:ascii="Arial" w:hAnsi="Arial" w:cs="Arial"/>
              </w:rPr>
            </w:pPr>
            <w:r w:rsidRPr="004C3A0B">
              <w:rPr>
                <w:rFonts w:ascii="Arial" w:hAnsi="Arial" w:cs="Arial"/>
                <w:color w:val="808080"/>
                <w:sz w:val="18"/>
                <w:szCs w:val="18"/>
              </w:rPr>
              <w:t>(this box should expand as you type)</w:t>
            </w:r>
          </w:p>
        </w:tc>
      </w:tr>
      <w:tr w:rsidR="00ED1878" w:rsidRPr="006C1FDD" w:rsidDel="002A152D" w14:paraId="4CE00D16" w14:textId="77777777" w:rsidTr="00A62B50">
        <w:trPr>
          <w:trHeight w:val="454"/>
        </w:trPr>
        <w:tc>
          <w:tcPr>
            <w:tcW w:w="237" w:type="pct"/>
            <w:vAlign w:val="center"/>
          </w:tcPr>
          <w:p w14:paraId="521E5309" w14:textId="77777777" w:rsidR="00ED1878" w:rsidRPr="002132F9" w:rsidRDefault="00ED1878" w:rsidP="00A62B50">
            <w:pPr>
              <w:autoSpaceDE w:val="0"/>
              <w:autoSpaceDN w:val="0"/>
              <w:adjustRightInd w:val="0"/>
              <w:rPr>
                <w:rFonts w:ascii="Arial" w:hAnsi="Arial" w:cs="Arial"/>
              </w:rPr>
            </w:pPr>
            <w:r>
              <w:rPr>
                <w:rFonts w:ascii="Arial" w:hAnsi="Arial" w:cs="Arial"/>
              </w:rPr>
              <w:t>4</w:t>
            </w:r>
          </w:p>
        </w:tc>
        <w:tc>
          <w:tcPr>
            <w:tcW w:w="4763" w:type="pct"/>
            <w:gridSpan w:val="4"/>
            <w:vAlign w:val="center"/>
          </w:tcPr>
          <w:p w14:paraId="706458C2" w14:textId="77777777" w:rsidR="00ED1878" w:rsidRPr="006C1FDD" w:rsidRDefault="00ED1878" w:rsidP="00A62B50">
            <w:pPr>
              <w:autoSpaceDE w:val="0"/>
              <w:autoSpaceDN w:val="0"/>
              <w:adjustRightInd w:val="0"/>
              <w:rPr>
                <w:rFonts w:ascii="Arial" w:hAnsi="Arial" w:cs="Arial"/>
                <w:b/>
                <w:bCs/>
              </w:rPr>
            </w:pPr>
            <w:r w:rsidRPr="006C1FDD">
              <w:rPr>
                <w:rFonts w:ascii="Arial" w:hAnsi="Arial" w:cs="Arial"/>
                <w:b/>
                <w:bCs/>
              </w:rPr>
              <w:t>Research Question</w:t>
            </w:r>
          </w:p>
          <w:p w14:paraId="54ADF82C" w14:textId="77777777" w:rsidR="00ED1878" w:rsidRPr="006C1FDD" w:rsidRDefault="00ED1878" w:rsidP="00A62B50">
            <w:pPr>
              <w:rPr>
                <w:rFonts w:ascii="Arial" w:hAnsi="Arial" w:cs="Arial"/>
              </w:rPr>
            </w:pPr>
          </w:p>
          <w:p w14:paraId="311686D4" w14:textId="77777777" w:rsidR="00ED1878" w:rsidRPr="00DB029E" w:rsidRDefault="00ED1878" w:rsidP="00A62B50">
            <w:pPr>
              <w:rPr>
                <w:rFonts w:ascii="Arial" w:hAnsi="Arial" w:cs="Arial"/>
              </w:rPr>
            </w:pPr>
            <w:r w:rsidRPr="00DB029E">
              <w:rPr>
                <w:rFonts w:ascii="Arial" w:hAnsi="Arial" w:cs="Arial"/>
                <w:b/>
                <w:bCs/>
              </w:rPr>
              <w:t>Part 1 (Qualitative):</w:t>
            </w:r>
            <w:r w:rsidRPr="00DB029E">
              <w:rPr>
                <w:rFonts w:ascii="Arial" w:hAnsi="Arial" w:cs="Arial"/>
              </w:rPr>
              <w:br/>
              <w:t>What are the experiences and perceptions of individuals working in care/workplace settings regarding neurodiversity awareness and inclusion?</w:t>
            </w:r>
          </w:p>
          <w:p w14:paraId="483F3A7F" w14:textId="77777777" w:rsidR="00ED1878" w:rsidRPr="00DB029E" w:rsidRDefault="00ED1878" w:rsidP="00A62B50">
            <w:pPr>
              <w:rPr>
                <w:rFonts w:ascii="Arial" w:hAnsi="Arial" w:cs="Arial"/>
              </w:rPr>
            </w:pPr>
            <w:r w:rsidRPr="00DB029E">
              <w:rPr>
                <w:rFonts w:ascii="Arial" w:hAnsi="Arial" w:cs="Arial"/>
                <w:b/>
                <w:bCs/>
              </w:rPr>
              <w:t>Part 2 (Quantitative):</w:t>
            </w:r>
            <w:r w:rsidRPr="00DB029E">
              <w:rPr>
                <w:rFonts w:ascii="Arial" w:hAnsi="Arial" w:cs="Arial"/>
              </w:rPr>
              <w:br/>
              <w:t>What are the levels of awareness, attitudes, and perceived inclusivity regarding neurodiversity among participants in workplace or care environments?</w:t>
            </w:r>
          </w:p>
          <w:p w14:paraId="3CB3FEEA" w14:textId="77777777" w:rsidR="00ED1878" w:rsidRPr="006C4A35" w:rsidRDefault="00ED1878" w:rsidP="00A62B50">
            <w:pPr>
              <w:rPr>
                <w:rFonts w:ascii="Arial" w:hAnsi="Arial" w:cs="Arial"/>
              </w:rPr>
            </w:pPr>
          </w:p>
          <w:p w14:paraId="60473C9C" w14:textId="77777777" w:rsidR="00ED1878" w:rsidRPr="006C4A35" w:rsidRDefault="00ED1878" w:rsidP="00A62B50">
            <w:pPr>
              <w:rPr>
                <w:rFonts w:ascii="Arial" w:hAnsi="Arial" w:cs="Arial"/>
              </w:rPr>
            </w:pPr>
          </w:p>
          <w:p w14:paraId="27ED1234" w14:textId="77777777" w:rsidR="00ED1878" w:rsidRPr="006C1FDD" w:rsidRDefault="00ED1878" w:rsidP="00A62B50">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ED1878" w:rsidRPr="004C3A0B" w14:paraId="735000FE" w14:textId="77777777" w:rsidTr="00A62B50">
        <w:trPr>
          <w:trHeight w:val="454"/>
        </w:trPr>
        <w:tc>
          <w:tcPr>
            <w:tcW w:w="237" w:type="pct"/>
            <w:vAlign w:val="center"/>
          </w:tcPr>
          <w:p w14:paraId="4A62E7AC" w14:textId="77777777" w:rsidR="00ED1878" w:rsidRPr="002132F9" w:rsidRDefault="00ED1878" w:rsidP="00A62B50">
            <w:pPr>
              <w:autoSpaceDE w:val="0"/>
              <w:autoSpaceDN w:val="0"/>
              <w:adjustRightInd w:val="0"/>
              <w:rPr>
                <w:rFonts w:ascii="Arial" w:hAnsi="Arial" w:cs="Arial"/>
              </w:rPr>
            </w:pPr>
            <w:r>
              <w:rPr>
                <w:rFonts w:ascii="Arial" w:hAnsi="Arial" w:cs="Arial"/>
              </w:rPr>
              <w:lastRenderedPageBreak/>
              <w:t>5</w:t>
            </w:r>
          </w:p>
        </w:tc>
        <w:tc>
          <w:tcPr>
            <w:tcW w:w="4763" w:type="pct"/>
            <w:gridSpan w:val="4"/>
            <w:vAlign w:val="center"/>
          </w:tcPr>
          <w:p w14:paraId="4F5E93CA" w14:textId="77777777" w:rsidR="00ED1878" w:rsidRPr="009D2E0B" w:rsidRDefault="00ED1878" w:rsidP="00A62B50">
            <w:pPr>
              <w:autoSpaceDE w:val="0"/>
              <w:autoSpaceDN w:val="0"/>
              <w:adjustRightInd w:val="0"/>
              <w:rPr>
                <w:rFonts w:ascii="Arial" w:hAnsi="Arial" w:cs="Arial"/>
                <w:b/>
                <w:bCs/>
              </w:rPr>
            </w:pPr>
            <w:r w:rsidRPr="009D2E0B">
              <w:rPr>
                <w:rFonts w:ascii="Arial" w:hAnsi="Arial" w:cs="Arial"/>
                <w:b/>
                <w:bCs/>
              </w:rPr>
              <w:t>Aims of Research Activity</w:t>
            </w:r>
          </w:p>
          <w:p w14:paraId="7A589235" w14:textId="77777777" w:rsidR="00ED1878" w:rsidRDefault="00ED1878" w:rsidP="00A62B50">
            <w:pPr>
              <w:rPr>
                <w:rFonts w:ascii="Arial" w:hAnsi="Arial" w:cs="Arial"/>
              </w:rPr>
            </w:pPr>
          </w:p>
          <w:p w14:paraId="32EDF5B0" w14:textId="77777777" w:rsidR="00ED1878" w:rsidRPr="00DB029E" w:rsidRDefault="00ED1878" w:rsidP="00A62B50">
            <w:pPr>
              <w:rPr>
                <w:rFonts w:ascii="Arial" w:hAnsi="Arial" w:cs="Arial"/>
              </w:rPr>
            </w:pPr>
            <w:r w:rsidRPr="00DB029E">
              <w:rPr>
                <w:rFonts w:ascii="Arial" w:hAnsi="Arial" w:cs="Arial"/>
                <w:b/>
                <w:bCs/>
              </w:rPr>
              <w:t>Part 1:</w:t>
            </w:r>
            <w:r w:rsidRPr="00DB029E">
              <w:rPr>
                <w:rFonts w:ascii="Arial" w:hAnsi="Arial" w:cs="Arial"/>
              </w:rPr>
              <w:br/>
              <w:t>To explore in depth the lived experiences and perspectives of individuals regarding neurodiversity in workplace or care settings, including awareness, challenges, and inclusion practices.</w:t>
            </w:r>
          </w:p>
          <w:p w14:paraId="6DF73348" w14:textId="77777777" w:rsidR="00ED1878" w:rsidRPr="00DB029E" w:rsidRDefault="00ED1878" w:rsidP="00A62B50">
            <w:pPr>
              <w:rPr>
                <w:rFonts w:ascii="Arial" w:hAnsi="Arial" w:cs="Arial"/>
              </w:rPr>
            </w:pPr>
            <w:r w:rsidRPr="00DB029E">
              <w:rPr>
                <w:rFonts w:ascii="Arial" w:hAnsi="Arial" w:cs="Arial"/>
                <w:b/>
                <w:bCs/>
              </w:rPr>
              <w:t>Part 2:</w:t>
            </w:r>
            <w:r w:rsidRPr="00DB029E">
              <w:rPr>
                <w:rFonts w:ascii="Arial" w:hAnsi="Arial" w:cs="Arial"/>
              </w:rPr>
              <w:br/>
              <w:t>To quantify attitudes, awareness levels, and perceptions of neurodiversity inclusion using survey data, identifying trends and patterns across respondents.</w:t>
            </w:r>
          </w:p>
          <w:p w14:paraId="3F7742E6" w14:textId="77777777" w:rsidR="00ED1878" w:rsidRDefault="00ED1878" w:rsidP="00A62B50">
            <w:pPr>
              <w:rPr>
                <w:rFonts w:ascii="Arial" w:hAnsi="Arial" w:cs="Arial"/>
              </w:rPr>
            </w:pPr>
          </w:p>
          <w:p w14:paraId="5D4E4134" w14:textId="77777777" w:rsidR="00ED1878" w:rsidRDefault="00ED1878" w:rsidP="00A62B50">
            <w:pPr>
              <w:rPr>
                <w:rFonts w:ascii="Arial" w:hAnsi="Arial" w:cs="Arial"/>
              </w:rPr>
            </w:pPr>
          </w:p>
          <w:p w14:paraId="1E2844F4" w14:textId="77777777" w:rsidR="00ED1878" w:rsidRPr="004C3A0B" w:rsidRDefault="00ED1878" w:rsidP="00A62B50">
            <w:pPr>
              <w:rPr>
                <w:rFonts w:ascii="Arial" w:hAnsi="Arial" w:cs="Arial"/>
              </w:rPr>
            </w:pPr>
          </w:p>
          <w:p w14:paraId="09EA0F0C" w14:textId="77777777" w:rsidR="00ED1878" w:rsidRPr="002A152D" w:rsidRDefault="00ED1878" w:rsidP="00A62B50">
            <w:pPr>
              <w:rPr>
                <w:rFonts w:ascii="Arial" w:hAnsi="Arial" w:cs="Arial"/>
              </w:rPr>
            </w:pPr>
            <w:r w:rsidRPr="004C3A0B">
              <w:rPr>
                <w:rFonts w:ascii="Arial" w:hAnsi="Arial" w:cs="Arial"/>
                <w:color w:val="808080"/>
                <w:sz w:val="18"/>
                <w:szCs w:val="18"/>
              </w:rPr>
              <w:t>(this box should expand as you type)</w:t>
            </w:r>
          </w:p>
        </w:tc>
      </w:tr>
      <w:tr w:rsidR="00ED1878" w:rsidRPr="004C3A0B" w14:paraId="5FCED7F4" w14:textId="77777777" w:rsidTr="00A62B50">
        <w:trPr>
          <w:trHeight w:val="454"/>
        </w:trPr>
        <w:tc>
          <w:tcPr>
            <w:tcW w:w="237" w:type="pct"/>
            <w:vAlign w:val="center"/>
          </w:tcPr>
          <w:p w14:paraId="5F4314F8" w14:textId="77777777" w:rsidR="00ED1878" w:rsidRPr="002132F9" w:rsidRDefault="00ED1878" w:rsidP="00A62B50">
            <w:pPr>
              <w:autoSpaceDE w:val="0"/>
              <w:autoSpaceDN w:val="0"/>
              <w:adjustRightInd w:val="0"/>
              <w:rPr>
                <w:rFonts w:ascii="Arial" w:hAnsi="Arial" w:cs="Arial"/>
              </w:rPr>
            </w:pPr>
            <w:r>
              <w:rPr>
                <w:rFonts w:ascii="Arial" w:hAnsi="Arial" w:cs="Arial"/>
              </w:rPr>
              <w:t>6</w:t>
            </w:r>
          </w:p>
        </w:tc>
        <w:tc>
          <w:tcPr>
            <w:tcW w:w="4763" w:type="pct"/>
            <w:gridSpan w:val="4"/>
            <w:vAlign w:val="center"/>
          </w:tcPr>
          <w:p w14:paraId="2B88624F" w14:textId="77777777" w:rsidR="00ED1878" w:rsidRPr="00B63A0C" w:rsidRDefault="00ED1878" w:rsidP="00A62B50">
            <w:pPr>
              <w:autoSpaceDE w:val="0"/>
              <w:autoSpaceDN w:val="0"/>
              <w:adjustRightInd w:val="0"/>
              <w:rPr>
                <w:rFonts w:ascii="Arial" w:hAnsi="Arial" w:cs="Arial"/>
                <w:b/>
                <w:bCs/>
                <w:color w:val="000000" w:themeColor="text1"/>
              </w:rPr>
            </w:pPr>
            <w:r w:rsidRPr="00B63A0C">
              <w:rPr>
                <w:rFonts w:ascii="Arial" w:hAnsi="Arial" w:cs="Arial"/>
                <w:b/>
                <w:bCs/>
                <w:color w:val="000000" w:themeColor="text1"/>
              </w:rPr>
              <w:t>Objectives of Research Activity</w:t>
            </w:r>
          </w:p>
          <w:p w14:paraId="2A303FFA" w14:textId="77777777" w:rsidR="00ED1878" w:rsidRPr="00B63A0C" w:rsidRDefault="00ED1878" w:rsidP="00A62B50">
            <w:pPr>
              <w:rPr>
                <w:rFonts w:ascii="Arial" w:hAnsi="Arial" w:cs="Arial"/>
                <w:color w:val="000000" w:themeColor="text1"/>
              </w:rPr>
            </w:pPr>
          </w:p>
          <w:p w14:paraId="1813140B" w14:textId="77777777" w:rsidR="00ED1878" w:rsidRPr="00DB029E" w:rsidRDefault="00ED1878" w:rsidP="00A62B50">
            <w:pPr>
              <w:rPr>
                <w:rFonts w:ascii="Arial" w:hAnsi="Arial" w:cs="Arial"/>
                <w:color w:val="000000" w:themeColor="text1"/>
              </w:rPr>
            </w:pPr>
            <w:r w:rsidRPr="00DB029E">
              <w:rPr>
                <w:rFonts w:ascii="Arial" w:hAnsi="Arial" w:cs="Arial"/>
                <w:b/>
                <w:bCs/>
                <w:color w:val="000000" w:themeColor="text1"/>
              </w:rPr>
              <w:t>Part 1:</w:t>
            </w:r>
          </w:p>
          <w:p w14:paraId="2EF4A2A5" w14:textId="77777777" w:rsidR="00ED1878" w:rsidRPr="00DB029E" w:rsidRDefault="00ED1878" w:rsidP="00ED1878">
            <w:pPr>
              <w:numPr>
                <w:ilvl w:val="0"/>
                <w:numId w:val="31"/>
              </w:numPr>
              <w:spacing w:after="0" w:line="240" w:lineRule="auto"/>
              <w:rPr>
                <w:rFonts w:ascii="Arial" w:hAnsi="Arial" w:cs="Arial"/>
                <w:color w:val="000000" w:themeColor="text1"/>
              </w:rPr>
            </w:pPr>
            <w:r w:rsidRPr="00DB029E">
              <w:rPr>
                <w:rFonts w:ascii="Arial" w:hAnsi="Arial" w:cs="Arial"/>
                <w:color w:val="000000" w:themeColor="text1"/>
              </w:rPr>
              <w:t>Conduct semi-structured interviews with three participants working in relevant environments</w:t>
            </w:r>
          </w:p>
          <w:p w14:paraId="7A1053B4" w14:textId="77777777" w:rsidR="00ED1878" w:rsidRPr="00DB029E" w:rsidRDefault="00ED1878" w:rsidP="00ED1878">
            <w:pPr>
              <w:numPr>
                <w:ilvl w:val="0"/>
                <w:numId w:val="31"/>
              </w:numPr>
              <w:spacing w:after="0" w:line="240" w:lineRule="auto"/>
              <w:rPr>
                <w:rFonts w:ascii="Arial" w:hAnsi="Arial" w:cs="Arial"/>
                <w:color w:val="000000" w:themeColor="text1"/>
              </w:rPr>
            </w:pPr>
            <w:r w:rsidRPr="00DB029E">
              <w:rPr>
                <w:rFonts w:ascii="Arial" w:hAnsi="Arial" w:cs="Arial"/>
                <w:color w:val="000000" w:themeColor="text1"/>
              </w:rPr>
              <w:t>Explore participant understanding of neurodiversity and inclusion practices</w:t>
            </w:r>
          </w:p>
          <w:p w14:paraId="5F681055" w14:textId="77777777" w:rsidR="00ED1878" w:rsidRPr="00DB029E" w:rsidRDefault="00ED1878" w:rsidP="00ED1878">
            <w:pPr>
              <w:numPr>
                <w:ilvl w:val="0"/>
                <w:numId w:val="31"/>
              </w:numPr>
              <w:spacing w:after="0" w:line="240" w:lineRule="auto"/>
              <w:rPr>
                <w:rFonts w:ascii="Arial" w:hAnsi="Arial" w:cs="Arial"/>
                <w:color w:val="000000" w:themeColor="text1"/>
              </w:rPr>
            </w:pPr>
            <w:r w:rsidRPr="00DB029E">
              <w:rPr>
                <w:rFonts w:ascii="Arial" w:hAnsi="Arial" w:cs="Arial"/>
                <w:color w:val="000000" w:themeColor="text1"/>
              </w:rPr>
              <w:t>Analyse qualitative data using thematic analysis to identify key themes</w:t>
            </w:r>
          </w:p>
          <w:p w14:paraId="3647751B" w14:textId="77777777" w:rsidR="00ED1878" w:rsidRPr="00DB029E" w:rsidRDefault="00ED1878" w:rsidP="00A62B50">
            <w:pPr>
              <w:rPr>
                <w:rFonts w:ascii="Arial" w:hAnsi="Arial" w:cs="Arial"/>
                <w:color w:val="000000" w:themeColor="text1"/>
              </w:rPr>
            </w:pPr>
            <w:r w:rsidRPr="00DB029E">
              <w:rPr>
                <w:rFonts w:ascii="Arial" w:hAnsi="Arial" w:cs="Arial"/>
                <w:b/>
                <w:bCs/>
                <w:color w:val="000000" w:themeColor="text1"/>
              </w:rPr>
              <w:t>Part 2:</w:t>
            </w:r>
          </w:p>
          <w:p w14:paraId="6E6459AF" w14:textId="77777777" w:rsidR="00ED1878" w:rsidRPr="00DB029E" w:rsidRDefault="00ED1878" w:rsidP="00ED1878">
            <w:pPr>
              <w:numPr>
                <w:ilvl w:val="0"/>
                <w:numId w:val="32"/>
              </w:numPr>
              <w:spacing w:after="0" w:line="240" w:lineRule="auto"/>
              <w:rPr>
                <w:rFonts w:ascii="Arial" w:hAnsi="Arial" w:cs="Arial"/>
                <w:color w:val="000000" w:themeColor="text1"/>
              </w:rPr>
            </w:pPr>
            <w:r w:rsidRPr="00DB029E">
              <w:rPr>
                <w:rFonts w:ascii="Arial" w:hAnsi="Arial" w:cs="Arial"/>
                <w:color w:val="000000" w:themeColor="text1"/>
              </w:rPr>
              <w:t>Design a structured questionnaire assessing:</w:t>
            </w:r>
          </w:p>
          <w:p w14:paraId="1AD1765A" w14:textId="77777777" w:rsidR="00ED1878" w:rsidRPr="00DB029E" w:rsidRDefault="00ED1878" w:rsidP="00ED1878">
            <w:pPr>
              <w:numPr>
                <w:ilvl w:val="1"/>
                <w:numId w:val="32"/>
              </w:numPr>
              <w:spacing w:after="0" w:line="240" w:lineRule="auto"/>
              <w:rPr>
                <w:rFonts w:ascii="Arial" w:hAnsi="Arial" w:cs="Arial"/>
                <w:color w:val="000000" w:themeColor="text1"/>
              </w:rPr>
            </w:pPr>
            <w:r w:rsidRPr="00DB029E">
              <w:rPr>
                <w:rFonts w:ascii="Arial" w:hAnsi="Arial" w:cs="Arial"/>
                <w:color w:val="000000" w:themeColor="text1"/>
              </w:rPr>
              <w:t>Awareness of neurodiversity</w:t>
            </w:r>
          </w:p>
          <w:p w14:paraId="70B62433" w14:textId="77777777" w:rsidR="00ED1878" w:rsidRPr="00DB029E" w:rsidRDefault="00ED1878" w:rsidP="00ED1878">
            <w:pPr>
              <w:numPr>
                <w:ilvl w:val="1"/>
                <w:numId w:val="32"/>
              </w:numPr>
              <w:spacing w:after="0" w:line="240" w:lineRule="auto"/>
              <w:rPr>
                <w:rFonts w:ascii="Arial" w:hAnsi="Arial" w:cs="Arial"/>
                <w:color w:val="000000" w:themeColor="text1"/>
              </w:rPr>
            </w:pPr>
            <w:r w:rsidRPr="00DB029E">
              <w:rPr>
                <w:rFonts w:ascii="Arial" w:hAnsi="Arial" w:cs="Arial"/>
                <w:color w:val="000000" w:themeColor="text1"/>
              </w:rPr>
              <w:t>Attitudes towards neurodivergent individuals</w:t>
            </w:r>
          </w:p>
          <w:p w14:paraId="169799A3" w14:textId="77777777" w:rsidR="00ED1878" w:rsidRPr="00DB029E" w:rsidRDefault="00ED1878" w:rsidP="00ED1878">
            <w:pPr>
              <w:numPr>
                <w:ilvl w:val="1"/>
                <w:numId w:val="32"/>
              </w:numPr>
              <w:spacing w:after="0" w:line="240" w:lineRule="auto"/>
              <w:rPr>
                <w:rFonts w:ascii="Arial" w:hAnsi="Arial" w:cs="Arial"/>
                <w:color w:val="000000" w:themeColor="text1"/>
              </w:rPr>
            </w:pPr>
            <w:r w:rsidRPr="00DB029E">
              <w:rPr>
                <w:rFonts w:ascii="Arial" w:hAnsi="Arial" w:cs="Arial"/>
                <w:color w:val="000000" w:themeColor="text1"/>
              </w:rPr>
              <w:t>Perceived inclusivity of workplace/care environments</w:t>
            </w:r>
          </w:p>
          <w:p w14:paraId="50EDC546" w14:textId="77777777" w:rsidR="00ED1878" w:rsidRPr="00DB029E" w:rsidRDefault="00ED1878" w:rsidP="00ED1878">
            <w:pPr>
              <w:numPr>
                <w:ilvl w:val="0"/>
                <w:numId w:val="32"/>
              </w:numPr>
              <w:spacing w:after="0" w:line="240" w:lineRule="auto"/>
              <w:rPr>
                <w:rFonts w:ascii="Arial" w:hAnsi="Arial" w:cs="Arial"/>
                <w:color w:val="000000" w:themeColor="text1"/>
              </w:rPr>
            </w:pPr>
            <w:r w:rsidRPr="00DB029E">
              <w:rPr>
                <w:rFonts w:ascii="Arial" w:hAnsi="Arial" w:cs="Arial"/>
                <w:color w:val="000000" w:themeColor="text1"/>
              </w:rPr>
              <w:t>Collect responses from approximately 2</w:t>
            </w:r>
            <w:r>
              <w:rPr>
                <w:rFonts w:ascii="Arial" w:hAnsi="Arial" w:cs="Arial"/>
                <w:color w:val="000000" w:themeColor="text1"/>
              </w:rPr>
              <w:t>0</w:t>
            </w:r>
            <w:r w:rsidRPr="00DB029E">
              <w:rPr>
                <w:rFonts w:ascii="Arial" w:hAnsi="Arial" w:cs="Arial"/>
                <w:color w:val="000000" w:themeColor="text1"/>
              </w:rPr>
              <w:t xml:space="preserve"> participants</w:t>
            </w:r>
          </w:p>
          <w:p w14:paraId="4CB5FE13" w14:textId="77777777" w:rsidR="00ED1878" w:rsidRPr="00DB029E" w:rsidRDefault="00ED1878" w:rsidP="00ED1878">
            <w:pPr>
              <w:numPr>
                <w:ilvl w:val="0"/>
                <w:numId w:val="32"/>
              </w:numPr>
              <w:spacing w:after="0" w:line="240" w:lineRule="auto"/>
              <w:rPr>
                <w:rFonts w:ascii="Arial" w:hAnsi="Arial" w:cs="Arial"/>
                <w:color w:val="000000" w:themeColor="text1"/>
              </w:rPr>
            </w:pPr>
            <w:r w:rsidRPr="00DB029E">
              <w:rPr>
                <w:rFonts w:ascii="Arial" w:hAnsi="Arial" w:cs="Arial"/>
                <w:color w:val="000000" w:themeColor="text1"/>
              </w:rPr>
              <w:t>Analyse quantitative data using descriptive statistics (charts, percentages, graphs)</w:t>
            </w:r>
          </w:p>
          <w:p w14:paraId="7CE0EB1A" w14:textId="77777777" w:rsidR="00ED1878" w:rsidRPr="00B63A0C" w:rsidRDefault="00ED1878" w:rsidP="00A62B50">
            <w:pPr>
              <w:rPr>
                <w:rFonts w:ascii="Arial" w:hAnsi="Arial" w:cs="Arial"/>
                <w:color w:val="000000" w:themeColor="text1"/>
              </w:rPr>
            </w:pPr>
          </w:p>
          <w:p w14:paraId="5BA83A3B" w14:textId="77777777" w:rsidR="00ED1878" w:rsidRPr="00B63A0C" w:rsidRDefault="00ED1878" w:rsidP="00A62B50">
            <w:pPr>
              <w:rPr>
                <w:rFonts w:ascii="Arial" w:hAnsi="Arial" w:cs="Arial"/>
                <w:color w:val="000000" w:themeColor="text1"/>
              </w:rPr>
            </w:pPr>
            <w:r w:rsidRPr="00B63A0C">
              <w:rPr>
                <w:rFonts w:ascii="Arial" w:hAnsi="Arial" w:cs="Arial"/>
                <w:color w:val="000000" w:themeColor="text1"/>
                <w:sz w:val="18"/>
                <w:szCs w:val="18"/>
              </w:rPr>
              <w:t>(this box should expand as you type)</w:t>
            </w:r>
          </w:p>
        </w:tc>
      </w:tr>
      <w:tr w:rsidR="00ED1878" w:rsidRPr="004C3A0B" w14:paraId="49DB16B0" w14:textId="77777777" w:rsidTr="00A62B50">
        <w:trPr>
          <w:trHeight w:val="454"/>
        </w:trPr>
        <w:tc>
          <w:tcPr>
            <w:tcW w:w="237" w:type="pct"/>
            <w:shd w:val="clear" w:color="auto" w:fill="F2F2F2" w:themeFill="background1" w:themeFillShade="F2"/>
            <w:vAlign w:val="center"/>
          </w:tcPr>
          <w:p w14:paraId="1D3F8269" w14:textId="77777777" w:rsidR="00ED1878" w:rsidRPr="002132F9" w:rsidRDefault="00ED1878" w:rsidP="00A62B50">
            <w:pPr>
              <w:spacing w:before="120" w:after="120"/>
              <w:rPr>
                <w:rFonts w:ascii="Arial" w:hAnsi="Arial" w:cs="Arial"/>
              </w:rPr>
            </w:pPr>
          </w:p>
        </w:tc>
        <w:tc>
          <w:tcPr>
            <w:tcW w:w="4763" w:type="pct"/>
            <w:gridSpan w:val="4"/>
            <w:shd w:val="clear" w:color="auto" w:fill="F2F2F2" w:themeFill="background1" w:themeFillShade="F2"/>
            <w:vAlign w:val="center"/>
          </w:tcPr>
          <w:p w14:paraId="287AB6A9" w14:textId="77777777" w:rsidR="00ED1878" w:rsidRPr="004C3A0B" w:rsidRDefault="00ED1878" w:rsidP="00A62B50">
            <w:pPr>
              <w:spacing w:before="120" w:after="120"/>
              <w:rPr>
                <w:rFonts w:ascii="Arial" w:hAnsi="Arial" w:cs="Arial"/>
                <w:b/>
              </w:rPr>
            </w:pPr>
            <w:r>
              <w:rPr>
                <w:rFonts w:ascii="Arial" w:hAnsi="Arial" w:cs="Arial"/>
                <w:b/>
              </w:rPr>
              <w:t xml:space="preserve">Proposed data collection </w:t>
            </w:r>
            <w:r w:rsidRPr="004C3A0B">
              <w:rPr>
                <w:rFonts w:ascii="Arial" w:hAnsi="Arial" w:cs="Arial"/>
                <w:b/>
              </w:rPr>
              <w:t>methods</w:t>
            </w:r>
            <w:r>
              <w:rPr>
                <w:rFonts w:ascii="Arial" w:hAnsi="Arial" w:cs="Arial"/>
                <w:b/>
              </w:rPr>
              <w:t xml:space="preserve"> (maximum 600 words)</w:t>
            </w:r>
          </w:p>
          <w:p w14:paraId="06BE33EF" w14:textId="77777777" w:rsidR="00ED1878" w:rsidRPr="004C3A0B" w:rsidRDefault="00ED1878" w:rsidP="00A62B50">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w:t>
            </w:r>
            <w:r>
              <w:rPr>
                <w:rFonts w:ascii="Arial" w:hAnsi="Arial" w:cs="Arial"/>
              </w:rPr>
              <w:t xml:space="preserve"> to collect data</w:t>
            </w:r>
            <w:r w:rsidRPr="004C3A0B">
              <w:rPr>
                <w:rFonts w:ascii="Arial" w:hAnsi="Arial" w:cs="Arial"/>
              </w:rPr>
              <w:t>, making it clear what specific techniques may be used. If methods other than those listed in this section are deemed appropriate later, additional ethical approval for those methods wi</w:t>
            </w:r>
            <w:r>
              <w:rPr>
                <w:rFonts w:ascii="Arial" w:hAnsi="Arial" w:cs="Arial"/>
              </w:rPr>
              <w:t>ll be needed. You do not need to justify the methods here, but should instead describe how you intend to collect the data necessary for you to complete your project.</w:t>
            </w:r>
          </w:p>
        </w:tc>
      </w:tr>
      <w:tr w:rsidR="00ED1878" w:rsidRPr="004C3A0B" w14:paraId="1F031BCF" w14:textId="77777777" w:rsidTr="00A62B50">
        <w:trPr>
          <w:trHeight w:val="454"/>
        </w:trPr>
        <w:tc>
          <w:tcPr>
            <w:tcW w:w="237" w:type="pct"/>
            <w:vAlign w:val="center"/>
          </w:tcPr>
          <w:p w14:paraId="750246FC" w14:textId="77777777" w:rsidR="00ED1878" w:rsidRPr="00D66471" w:rsidRDefault="00ED1878" w:rsidP="00A62B50">
            <w:pPr>
              <w:rPr>
                <w:rFonts w:ascii="Arial" w:hAnsi="Arial" w:cs="Arial"/>
              </w:rPr>
            </w:pPr>
            <w:r>
              <w:rPr>
                <w:rFonts w:ascii="Arial" w:hAnsi="Arial" w:cs="Arial"/>
              </w:rPr>
              <w:t>7</w:t>
            </w:r>
          </w:p>
        </w:tc>
        <w:tc>
          <w:tcPr>
            <w:tcW w:w="4763" w:type="pct"/>
            <w:gridSpan w:val="4"/>
            <w:vAlign w:val="center"/>
          </w:tcPr>
          <w:p w14:paraId="736A24B5" w14:textId="77777777" w:rsidR="00ED1878" w:rsidRPr="00B63A0C" w:rsidRDefault="00ED1878" w:rsidP="00A62B50">
            <w:pPr>
              <w:rPr>
                <w:rFonts w:ascii="Arial" w:hAnsi="Arial" w:cs="Arial"/>
              </w:rPr>
            </w:pPr>
            <w:r w:rsidRPr="00B63A0C">
              <w:rPr>
                <w:rFonts w:ascii="Arial" w:hAnsi="Arial" w:cs="Arial"/>
              </w:rPr>
              <w:t>This study will adopt a mixed-methods approach:</w:t>
            </w:r>
          </w:p>
          <w:p w14:paraId="4A0F3B00" w14:textId="77777777" w:rsidR="00ED1878" w:rsidRPr="00B63A0C" w:rsidRDefault="00ED1878" w:rsidP="00A62B50">
            <w:pPr>
              <w:rPr>
                <w:rFonts w:ascii="Arial" w:hAnsi="Arial" w:cs="Arial"/>
              </w:rPr>
            </w:pPr>
            <w:r w:rsidRPr="00B63A0C">
              <w:rPr>
                <w:rFonts w:ascii="Arial" w:hAnsi="Arial" w:cs="Arial"/>
                <w:b/>
                <w:bCs/>
              </w:rPr>
              <w:t>Qualitative Data Collection:</w:t>
            </w:r>
          </w:p>
          <w:p w14:paraId="45574398" w14:textId="77777777" w:rsidR="00ED1878" w:rsidRPr="00B63A0C" w:rsidRDefault="00ED1878" w:rsidP="00ED1878">
            <w:pPr>
              <w:numPr>
                <w:ilvl w:val="0"/>
                <w:numId w:val="33"/>
              </w:numPr>
              <w:spacing w:after="0" w:line="240" w:lineRule="auto"/>
              <w:rPr>
                <w:rFonts w:ascii="Arial" w:hAnsi="Arial" w:cs="Arial"/>
              </w:rPr>
            </w:pPr>
            <w:r w:rsidRPr="00B63A0C">
              <w:rPr>
                <w:rFonts w:ascii="Arial" w:hAnsi="Arial" w:cs="Arial"/>
              </w:rPr>
              <w:t>Semi-structured interviews with three adult participants</w:t>
            </w:r>
          </w:p>
          <w:p w14:paraId="3FC8FAD5" w14:textId="77777777" w:rsidR="00ED1878" w:rsidRPr="00B63A0C" w:rsidRDefault="00ED1878" w:rsidP="00ED1878">
            <w:pPr>
              <w:numPr>
                <w:ilvl w:val="0"/>
                <w:numId w:val="33"/>
              </w:numPr>
              <w:spacing w:after="0" w:line="240" w:lineRule="auto"/>
              <w:rPr>
                <w:rFonts w:ascii="Arial" w:hAnsi="Arial" w:cs="Arial"/>
              </w:rPr>
            </w:pPr>
            <w:r w:rsidRPr="00B63A0C">
              <w:rPr>
                <w:rFonts w:ascii="Arial" w:hAnsi="Arial" w:cs="Arial"/>
              </w:rPr>
              <w:lastRenderedPageBreak/>
              <w:t>Questions will focus on:</w:t>
            </w:r>
          </w:p>
          <w:p w14:paraId="1C4B8457" w14:textId="77777777" w:rsidR="00ED1878" w:rsidRPr="00B63A0C" w:rsidRDefault="00ED1878" w:rsidP="00ED1878">
            <w:pPr>
              <w:numPr>
                <w:ilvl w:val="1"/>
                <w:numId w:val="33"/>
              </w:numPr>
              <w:spacing w:after="0" w:line="240" w:lineRule="auto"/>
              <w:rPr>
                <w:rFonts w:ascii="Arial" w:hAnsi="Arial" w:cs="Arial"/>
              </w:rPr>
            </w:pPr>
            <w:r w:rsidRPr="00B63A0C">
              <w:rPr>
                <w:rFonts w:ascii="Arial" w:hAnsi="Arial" w:cs="Arial"/>
              </w:rPr>
              <w:t>Experiences working with neurodivergent individuals</w:t>
            </w:r>
          </w:p>
          <w:p w14:paraId="1820B19C" w14:textId="77777777" w:rsidR="00ED1878" w:rsidRPr="00B63A0C" w:rsidRDefault="00ED1878" w:rsidP="00ED1878">
            <w:pPr>
              <w:numPr>
                <w:ilvl w:val="1"/>
                <w:numId w:val="33"/>
              </w:numPr>
              <w:spacing w:after="0" w:line="240" w:lineRule="auto"/>
              <w:rPr>
                <w:rFonts w:ascii="Arial" w:hAnsi="Arial" w:cs="Arial"/>
              </w:rPr>
            </w:pPr>
            <w:r w:rsidRPr="00B63A0C">
              <w:rPr>
                <w:rFonts w:ascii="Arial" w:hAnsi="Arial" w:cs="Arial"/>
              </w:rPr>
              <w:t>Awareness and understanding of neurodiversity</w:t>
            </w:r>
          </w:p>
          <w:p w14:paraId="394A6365" w14:textId="77777777" w:rsidR="00ED1878" w:rsidRPr="00B63A0C" w:rsidRDefault="00ED1878" w:rsidP="00ED1878">
            <w:pPr>
              <w:numPr>
                <w:ilvl w:val="1"/>
                <w:numId w:val="33"/>
              </w:numPr>
              <w:spacing w:after="0" w:line="240" w:lineRule="auto"/>
              <w:rPr>
                <w:rFonts w:ascii="Arial" w:hAnsi="Arial" w:cs="Arial"/>
              </w:rPr>
            </w:pPr>
            <w:r w:rsidRPr="00B63A0C">
              <w:rPr>
                <w:rFonts w:ascii="Arial" w:hAnsi="Arial" w:cs="Arial"/>
              </w:rPr>
              <w:t>Perceived organisational support and inclusion</w:t>
            </w:r>
          </w:p>
          <w:p w14:paraId="75D3FC98" w14:textId="77777777" w:rsidR="00ED1878" w:rsidRPr="00B63A0C" w:rsidRDefault="00ED1878" w:rsidP="00ED1878">
            <w:pPr>
              <w:numPr>
                <w:ilvl w:val="0"/>
                <w:numId w:val="33"/>
              </w:numPr>
              <w:spacing w:after="0" w:line="240" w:lineRule="auto"/>
              <w:rPr>
                <w:rFonts w:ascii="Arial" w:hAnsi="Arial" w:cs="Arial"/>
              </w:rPr>
            </w:pPr>
            <w:r w:rsidRPr="00B63A0C">
              <w:rPr>
                <w:rFonts w:ascii="Arial" w:hAnsi="Arial" w:cs="Arial"/>
              </w:rPr>
              <w:t>Interviews will be conducted either face-to-face or via online platforms (e.g., Microsoft Teams/Zoom)</w:t>
            </w:r>
          </w:p>
          <w:p w14:paraId="608E4A6E" w14:textId="77777777" w:rsidR="00ED1878" w:rsidRPr="00B63A0C" w:rsidRDefault="00ED1878" w:rsidP="00ED1878">
            <w:pPr>
              <w:numPr>
                <w:ilvl w:val="0"/>
                <w:numId w:val="33"/>
              </w:numPr>
              <w:spacing w:after="0" w:line="240" w:lineRule="auto"/>
              <w:rPr>
                <w:rFonts w:ascii="Arial" w:hAnsi="Arial" w:cs="Arial"/>
              </w:rPr>
            </w:pPr>
            <w:r w:rsidRPr="00B63A0C">
              <w:rPr>
                <w:rFonts w:ascii="Arial" w:hAnsi="Arial" w:cs="Arial"/>
              </w:rPr>
              <w:t>With consent, interviews will be audio recorded and transcribed</w:t>
            </w:r>
          </w:p>
          <w:p w14:paraId="4DCA3780" w14:textId="77777777" w:rsidR="00ED1878" w:rsidRPr="00B63A0C" w:rsidRDefault="00ED1878" w:rsidP="00ED1878">
            <w:pPr>
              <w:numPr>
                <w:ilvl w:val="0"/>
                <w:numId w:val="33"/>
              </w:numPr>
              <w:spacing w:after="0" w:line="240" w:lineRule="auto"/>
              <w:rPr>
                <w:rFonts w:ascii="Arial" w:hAnsi="Arial" w:cs="Arial"/>
              </w:rPr>
            </w:pPr>
            <w:r w:rsidRPr="00B63A0C">
              <w:rPr>
                <w:rFonts w:ascii="Arial" w:hAnsi="Arial" w:cs="Arial"/>
              </w:rPr>
              <w:t>Data will be anonymised prior to analysis</w:t>
            </w:r>
          </w:p>
          <w:p w14:paraId="61C005A9" w14:textId="77777777" w:rsidR="00ED1878" w:rsidRPr="00B63A0C" w:rsidRDefault="00ED1878" w:rsidP="00A62B50">
            <w:pPr>
              <w:rPr>
                <w:rFonts w:ascii="Arial" w:hAnsi="Arial" w:cs="Arial"/>
              </w:rPr>
            </w:pPr>
            <w:r w:rsidRPr="00B63A0C">
              <w:rPr>
                <w:rFonts w:ascii="Arial" w:hAnsi="Arial" w:cs="Arial"/>
                <w:b/>
                <w:bCs/>
              </w:rPr>
              <w:t>Quantitative Data Collection:</w:t>
            </w:r>
          </w:p>
          <w:p w14:paraId="1EA60E45" w14:textId="77777777" w:rsidR="00ED1878" w:rsidRPr="00B63A0C" w:rsidRDefault="00ED1878" w:rsidP="00ED1878">
            <w:pPr>
              <w:numPr>
                <w:ilvl w:val="0"/>
                <w:numId w:val="34"/>
              </w:numPr>
              <w:spacing w:after="0" w:line="240" w:lineRule="auto"/>
              <w:rPr>
                <w:rFonts w:ascii="Arial" w:hAnsi="Arial" w:cs="Arial"/>
              </w:rPr>
            </w:pPr>
            <w:r w:rsidRPr="00B63A0C">
              <w:rPr>
                <w:rFonts w:ascii="Arial" w:hAnsi="Arial" w:cs="Arial"/>
              </w:rPr>
              <w:t>An online questionnaire will be distributed to participants</w:t>
            </w:r>
          </w:p>
          <w:p w14:paraId="637E39CB" w14:textId="77777777" w:rsidR="00ED1878" w:rsidRPr="00B63A0C" w:rsidRDefault="00ED1878" w:rsidP="00ED1878">
            <w:pPr>
              <w:numPr>
                <w:ilvl w:val="0"/>
                <w:numId w:val="34"/>
              </w:numPr>
              <w:spacing w:after="0" w:line="240" w:lineRule="auto"/>
              <w:rPr>
                <w:rFonts w:ascii="Arial" w:hAnsi="Arial" w:cs="Arial"/>
              </w:rPr>
            </w:pPr>
            <w:r w:rsidRPr="00B63A0C">
              <w:rPr>
                <w:rFonts w:ascii="Arial" w:hAnsi="Arial" w:cs="Arial"/>
              </w:rPr>
              <w:t>The questionnaire will include:</w:t>
            </w:r>
          </w:p>
          <w:p w14:paraId="7C7BFA95" w14:textId="77777777" w:rsidR="00ED1878" w:rsidRPr="00B63A0C" w:rsidRDefault="00ED1878" w:rsidP="00ED1878">
            <w:pPr>
              <w:numPr>
                <w:ilvl w:val="1"/>
                <w:numId w:val="34"/>
              </w:numPr>
              <w:spacing w:after="0" w:line="240" w:lineRule="auto"/>
              <w:rPr>
                <w:rFonts w:ascii="Arial" w:hAnsi="Arial" w:cs="Arial"/>
              </w:rPr>
            </w:pPr>
            <w:r w:rsidRPr="00B63A0C">
              <w:rPr>
                <w:rFonts w:ascii="Arial" w:hAnsi="Arial" w:cs="Arial"/>
              </w:rPr>
              <w:t>Likert-scale questions (e.g., strongly agree to strongly disagree)</w:t>
            </w:r>
          </w:p>
          <w:p w14:paraId="3B491E2A" w14:textId="77777777" w:rsidR="00ED1878" w:rsidRPr="00B63A0C" w:rsidRDefault="00ED1878" w:rsidP="00ED1878">
            <w:pPr>
              <w:numPr>
                <w:ilvl w:val="1"/>
                <w:numId w:val="34"/>
              </w:numPr>
              <w:spacing w:after="0" w:line="240" w:lineRule="auto"/>
              <w:rPr>
                <w:rFonts w:ascii="Arial" w:hAnsi="Arial" w:cs="Arial"/>
              </w:rPr>
            </w:pPr>
            <w:r w:rsidRPr="00B63A0C">
              <w:rPr>
                <w:rFonts w:ascii="Arial" w:hAnsi="Arial" w:cs="Arial"/>
              </w:rPr>
              <w:t>Multiple-choice questions</w:t>
            </w:r>
          </w:p>
          <w:p w14:paraId="7F170ACB" w14:textId="77777777" w:rsidR="00ED1878" w:rsidRPr="00B63A0C" w:rsidRDefault="00ED1878" w:rsidP="00ED1878">
            <w:pPr>
              <w:numPr>
                <w:ilvl w:val="1"/>
                <w:numId w:val="34"/>
              </w:numPr>
              <w:spacing w:after="0" w:line="240" w:lineRule="auto"/>
              <w:rPr>
                <w:rFonts w:ascii="Arial" w:hAnsi="Arial" w:cs="Arial"/>
              </w:rPr>
            </w:pPr>
            <w:r w:rsidRPr="00B63A0C">
              <w:rPr>
                <w:rFonts w:ascii="Arial" w:hAnsi="Arial" w:cs="Arial"/>
              </w:rPr>
              <w:t>Demographic questions (non-identifiable)</w:t>
            </w:r>
          </w:p>
          <w:p w14:paraId="32061046" w14:textId="77777777" w:rsidR="00ED1878" w:rsidRPr="00B63A0C" w:rsidRDefault="00ED1878" w:rsidP="00ED1878">
            <w:pPr>
              <w:numPr>
                <w:ilvl w:val="0"/>
                <w:numId w:val="34"/>
              </w:numPr>
              <w:spacing w:after="0" w:line="240" w:lineRule="auto"/>
              <w:rPr>
                <w:rFonts w:ascii="Arial" w:hAnsi="Arial" w:cs="Arial"/>
              </w:rPr>
            </w:pPr>
            <w:r w:rsidRPr="00B63A0C">
              <w:rPr>
                <w:rFonts w:ascii="Arial" w:hAnsi="Arial" w:cs="Arial"/>
              </w:rPr>
              <w:t>The survey will be administered via an online platform (e.g., Microsoft Forms)</w:t>
            </w:r>
          </w:p>
          <w:p w14:paraId="2DAB1117" w14:textId="77777777" w:rsidR="00ED1878" w:rsidRPr="00B63A0C" w:rsidRDefault="00ED1878" w:rsidP="00ED1878">
            <w:pPr>
              <w:numPr>
                <w:ilvl w:val="0"/>
                <w:numId w:val="34"/>
              </w:numPr>
              <w:spacing w:after="0" w:line="240" w:lineRule="auto"/>
              <w:rPr>
                <w:rFonts w:ascii="Arial" w:hAnsi="Arial" w:cs="Arial"/>
              </w:rPr>
            </w:pPr>
            <w:r w:rsidRPr="00B63A0C">
              <w:rPr>
                <w:rFonts w:ascii="Arial" w:hAnsi="Arial" w:cs="Arial"/>
              </w:rPr>
              <w:t>Participation will be anonymous</w:t>
            </w:r>
          </w:p>
          <w:p w14:paraId="16BB7A06" w14:textId="77777777" w:rsidR="00ED1878" w:rsidRPr="00B63A0C" w:rsidRDefault="00ED1878" w:rsidP="00ED1878">
            <w:pPr>
              <w:numPr>
                <w:ilvl w:val="0"/>
                <w:numId w:val="34"/>
              </w:numPr>
              <w:spacing w:after="0" w:line="240" w:lineRule="auto"/>
              <w:rPr>
                <w:rFonts w:ascii="Arial" w:hAnsi="Arial" w:cs="Arial"/>
              </w:rPr>
            </w:pPr>
            <w:r w:rsidRPr="00B63A0C">
              <w:rPr>
                <w:rFonts w:ascii="Arial" w:hAnsi="Arial" w:cs="Arial"/>
              </w:rPr>
              <w:t>Data will be exported for statistical analysis and presented using graphs and charts</w:t>
            </w:r>
          </w:p>
          <w:p w14:paraId="3144E36A" w14:textId="77777777" w:rsidR="00ED1878" w:rsidRPr="004C3A0B" w:rsidRDefault="00ED1878" w:rsidP="00A62B50">
            <w:pPr>
              <w:rPr>
                <w:rFonts w:ascii="Arial" w:hAnsi="Arial" w:cs="Arial"/>
              </w:rPr>
            </w:pPr>
          </w:p>
          <w:p w14:paraId="3AD52BEE" w14:textId="77777777" w:rsidR="00ED1878" w:rsidRPr="004C3A0B" w:rsidRDefault="00ED1878" w:rsidP="00A62B50">
            <w:pPr>
              <w:rPr>
                <w:rFonts w:ascii="Arial" w:hAnsi="Arial" w:cs="Arial"/>
                <w:b/>
              </w:rPr>
            </w:pPr>
            <w:r w:rsidRPr="004C3A0B">
              <w:rPr>
                <w:rFonts w:ascii="Arial" w:hAnsi="Arial" w:cs="Arial"/>
                <w:color w:val="808080"/>
                <w:sz w:val="18"/>
                <w:szCs w:val="18"/>
              </w:rPr>
              <w:t>(this box should expand as you type)</w:t>
            </w:r>
          </w:p>
        </w:tc>
      </w:tr>
    </w:tbl>
    <w:p w14:paraId="554E9F93" w14:textId="77777777" w:rsidR="00ED1878" w:rsidRDefault="00ED1878" w:rsidP="00ED1878"/>
    <w:p w14:paraId="444CC044" w14:textId="77777777" w:rsidR="00ED1878" w:rsidRPr="004C3A0B" w:rsidRDefault="00ED1878" w:rsidP="00ED1878">
      <w:pPr>
        <w:spacing w:after="240"/>
        <w:rPr>
          <w:rFonts w:ascii="Arial" w:hAnsi="Arial" w:cs="Arial"/>
          <w:b/>
        </w:rPr>
      </w:pPr>
      <w:r>
        <w:rPr>
          <w:rFonts w:ascii="Arial" w:hAnsi="Arial" w:cs="Arial"/>
          <w:b/>
        </w:rPr>
        <w:t>SECTION D</w:t>
      </w:r>
      <w:r w:rsidRPr="004C3A0B">
        <w:rPr>
          <w:rFonts w:ascii="Arial" w:hAnsi="Arial" w:cs="Arial"/>
          <w:b/>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D1878" w:rsidRPr="004C3A0B" w14:paraId="0677496A" w14:textId="77777777" w:rsidTr="00A62B50">
        <w:trPr>
          <w:trHeight w:val="558"/>
        </w:trPr>
        <w:tc>
          <w:tcPr>
            <w:tcW w:w="562" w:type="dxa"/>
            <w:shd w:val="clear" w:color="auto" w:fill="F2F2F2" w:themeFill="background1" w:themeFillShade="F2"/>
            <w:vAlign w:val="center"/>
          </w:tcPr>
          <w:p w14:paraId="4F78BFD4" w14:textId="77777777" w:rsidR="00ED1878" w:rsidRPr="004C3A0B" w:rsidRDefault="00ED1878" w:rsidP="00A62B50">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663FAA9" w14:textId="77777777" w:rsidR="00ED1878" w:rsidRPr="004C3A0B" w:rsidRDefault="00ED1878" w:rsidP="00A62B50">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r>
              <w:rPr>
                <w:rFonts w:ascii="Arial" w:hAnsi="Arial" w:cs="Arial"/>
                <w:b/>
                <w:sz w:val="22"/>
                <w:szCs w:val="22"/>
              </w:rPr>
              <w:t xml:space="preserve">  </w:t>
            </w:r>
            <w:r w:rsidRPr="00B45B20">
              <w:rPr>
                <w:rStyle w:val="Hyperlink"/>
                <w:rFonts w:ascii="Arial" w:eastAsiaTheme="majorEastAsia" w:hAnsi="Arial" w:cs="Arial"/>
                <w:b/>
                <w:bCs/>
                <w:color w:val="FF0000"/>
              </w:rPr>
              <w:t>To Tick</w:t>
            </w:r>
          </w:p>
        </w:tc>
        <w:tc>
          <w:tcPr>
            <w:tcW w:w="846" w:type="dxa"/>
            <w:shd w:val="clear" w:color="auto" w:fill="F2F2F2" w:themeFill="background1" w:themeFillShade="F2"/>
            <w:vAlign w:val="center"/>
          </w:tcPr>
          <w:p w14:paraId="24940CA6" w14:textId="77777777" w:rsidR="00ED1878" w:rsidRPr="004C3A0B" w:rsidRDefault="00ED1878" w:rsidP="00A62B5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5EB5FB51" w14:textId="77777777" w:rsidR="00ED1878" w:rsidRPr="004C3A0B" w:rsidRDefault="00ED1878" w:rsidP="00A62B5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1878" w:rsidRPr="004C3A0B" w14:paraId="3BCD8A90" w14:textId="77777777" w:rsidTr="00A62B50">
        <w:trPr>
          <w:trHeight w:val="439"/>
        </w:trPr>
        <w:tc>
          <w:tcPr>
            <w:tcW w:w="562" w:type="dxa"/>
            <w:shd w:val="clear" w:color="auto" w:fill="F2F2F2" w:themeFill="background1" w:themeFillShade="F2"/>
            <w:vAlign w:val="center"/>
          </w:tcPr>
          <w:p w14:paraId="29482C12" w14:textId="77777777" w:rsidR="00ED1878" w:rsidRPr="004C3A0B" w:rsidRDefault="00ED1878" w:rsidP="00A62B50">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50CF69BB"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01817CE"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75610C0"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1E90157D" w14:textId="77777777" w:rsidTr="00A62B50">
        <w:trPr>
          <w:trHeight w:val="439"/>
        </w:trPr>
        <w:tc>
          <w:tcPr>
            <w:tcW w:w="562" w:type="dxa"/>
            <w:shd w:val="clear" w:color="auto" w:fill="F2F2F2" w:themeFill="background1" w:themeFillShade="F2"/>
            <w:vAlign w:val="center"/>
          </w:tcPr>
          <w:p w14:paraId="5749970B" w14:textId="77777777" w:rsidR="00ED1878" w:rsidRPr="004C3A0B" w:rsidRDefault="00ED1878" w:rsidP="00A62B50">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3D346DF1"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F6A9470"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56CD5704"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5B8B5B75" w14:textId="77777777" w:rsidTr="00A62B50">
        <w:trPr>
          <w:trHeight w:val="439"/>
        </w:trPr>
        <w:tc>
          <w:tcPr>
            <w:tcW w:w="562" w:type="dxa"/>
            <w:shd w:val="clear" w:color="auto" w:fill="F2F2F2" w:themeFill="background1" w:themeFillShade="F2"/>
            <w:vAlign w:val="center"/>
          </w:tcPr>
          <w:p w14:paraId="18951881" w14:textId="77777777" w:rsidR="00ED1878" w:rsidRDefault="00ED1878" w:rsidP="00A62B50">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AD9DA44"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2972E89" w14:textId="77777777" w:rsidR="00ED1878" w:rsidRDefault="00ED1878" w:rsidP="00A62B5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7CE0EA59" w14:textId="77777777" w:rsidR="00ED1878" w:rsidRDefault="00ED1878" w:rsidP="00A62B5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D1878" w:rsidRPr="004C3A0B" w14:paraId="6996D6D6" w14:textId="77777777" w:rsidTr="00A62B50">
        <w:trPr>
          <w:trHeight w:val="403"/>
        </w:trPr>
        <w:tc>
          <w:tcPr>
            <w:tcW w:w="562" w:type="dxa"/>
            <w:shd w:val="clear" w:color="auto" w:fill="F2F2F2" w:themeFill="background1" w:themeFillShade="F2"/>
            <w:vAlign w:val="center"/>
          </w:tcPr>
          <w:p w14:paraId="0C40837B" w14:textId="77777777" w:rsidR="00ED1878" w:rsidRPr="004C3A0B" w:rsidRDefault="00ED1878" w:rsidP="00A62B50">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2200AF59"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F539C83"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5A80364"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4B7137C5" w14:textId="77777777" w:rsidTr="00A62B50">
        <w:trPr>
          <w:trHeight w:val="403"/>
        </w:trPr>
        <w:tc>
          <w:tcPr>
            <w:tcW w:w="562" w:type="dxa"/>
            <w:shd w:val="clear" w:color="auto" w:fill="F2F2F2" w:themeFill="background1" w:themeFillShade="F2"/>
            <w:vAlign w:val="center"/>
          </w:tcPr>
          <w:p w14:paraId="5ABCC2D5" w14:textId="77777777" w:rsidR="00ED1878" w:rsidRDefault="00ED1878" w:rsidP="00A62B50">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168B3F39"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77051903" w14:textId="77777777" w:rsidR="00ED1878" w:rsidRDefault="00ED1878" w:rsidP="00A62B5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199D87D8" w14:textId="77777777" w:rsidR="00ED1878" w:rsidRDefault="00ED1878" w:rsidP="00A62B5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D1878" w:rsidRPr="004C3A0B" w14:paraId="23D309A0" w14:textId="77777777" w:rsidTr="00A62B50">
        <w:trPr>
          <w:trHeight w:val="403"/>
        </w:trPr>
        <w:tc>
          <w:tcPr>
            <w:tcW w:w="562" w:type="dxa"/>
            <w:shd w:val="clear" w:color="auto" w:fill="F2F2F2" w:themeFill="background1" w:themeFillShade="F2"/>
            <w:vAlign w:val="center"/>
          </w:tcPr>
          <w:p w14:paraId="51755349" w14:textId="77777777" w:rsidR="00ED1878" w:rsidRPr="004C3A0B" w:rsidRDefault="00ED1878" w:rsidP="00A62B50">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1D0905BE" w14:textId="77777777" w:rsidR="00ED1878" w:rsidRPr="004C3A0B" w:rsidRDefault="00ED1878" w:rsidP="00A62B50">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E2E04EA"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467F7C5E"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62AD0517" w14:textId="77777777" w:rsidTr="00A62B50">
        <w:trPr>
          <w:trHeight w:val="439"/>
        </w:trPr>
        <w:tc>
          <w:tcPr>
            <w:tcW w:w="562" w:type="dxa"/>
            <w:shd w:val="clear" w:color="auto" w:fill="F2F2F2" w:themeFill="background1" w:themeFillShade="F2"/>
            <w:vAlign w:val="center"/>
          </w:tcPr>
          <w:p w14:paraId="7225130B" w14:textId="77777777" w:rsidR="00ED1878" w:rsidRPr="004C3A0B" w:rsidRDefault="00ED1878" w:rsidP="00A62B50">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1358779F"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3F1D485"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F72D047"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7626C0A5" w14:textId="77777777" w:rsidTr="00A62B50">
        <w:trPr>
          <w:trHeight w:val="403"/>
        </w:trPr>
        <w:tc>
          <w:tcPr>
            <w:tcW w:w="562" w:type="dxa"/>
            <w:shd w:val="clear" w:color="auto" w:fill="F2F2F2" w:themeFill="background1" w:themeFillShade="F2"/>
            <w:vAlign w:val="center"/>
          </w:tcPr>
          <w:p w14:paraId="22A92045" w14:textId="77777777" w:rsidR="00ED1878" w:rsidRPr="004C3A0B" w:rsidRDefault="00ED1878" w:rsidP="00A62B50">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4D47B388"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2BF58A6"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11B8B5E5"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0E2D55CA" w14:textId="77777777" w:rsidTr="00A62B50">
        <w:trPr>
          <w:trHeight w:val="439"/>
        </w:trPr>
        <w:tc>
          <w:tcPr>
            <w:tcW w:w="562" w:type="dxa"/>
            <w:shd w:val="clear" w:color="auto" w:fill="F2F2F2" w:themeFill="background1" w:themeFillShade="F2"/>
            <w:vAlign w:val="center"/>
          </w:tcPr>
          <w:p w14:paraId="47B96B75" w14:textId="77777777" w:rsidR="00ED1878" w:rsidRPr="004C3A0B" w:rsidRDefault="00ED1878" w:rsidP="00A62B5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2F5C488A"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257923B"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4918878"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66B03ACA" w14:textId="77777777" w:rsidTr="00A62B50">
        <w:trPr>
          <w:trHeight w:val="403"/>
        </w:trPr>
        <w:tc>
          <w:tcPr>
            <w:tcW w:w="562" w:type="dxa"/>
            <w:shd w:val="clear" w:color="auto" w:fill="F2F2F2" w:themeFill="background1" w:themeFillShade="F2"/>
            <w:vAlign w:val="center"/>
          </w:tcPr>
          <w:p w14:paraId="7C40EA0A" w14:textId="77777777" w:rsidR="00ED1878" w:rsidRPr="004C3A0B" w:rsidRDefault="00ED1878" w:rsidP="00A62B50">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615F82A8"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8245F25"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662C870"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702B35A1" w14:textId="77777777" w:rsidTr="00A62B50">
        <w:trPr>
          <w:trHeight w:val="403"/>
        </w:trPr>
        <w:tc>
          <w:tcPr>
            <w:tcW w:w="562" w:type="dxa"/>
            <w:shd w:val="clear" w:color="auto" w:fill="F2F2F2" w:themeFill="background1" w:themeFillShade="F2"/>
            <w:vAlign w:val="center"/>
          </w:tcPr>
          <w:p w14:paraId="11CC49E0" w14:textId="77777777" w:rsidR="00ED1878" w:rsidRPr="004C3A0B" w:rsidRDefault="00ED1878" w:rsidP="00A62B50">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653ADED4"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E835DA9"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0ACCC6D"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1878" w:rsidRPr="004C3A0B" w14:paraId="6E0B0DDC" w14:textId="77777777" w:rsidTr="00A62B50">
        <w:trPr>
          <w:trHeight w:val="403"/>
        </w:trPr>
        <w:tc>
          <w:tcPr>
            <w:tcW w:w="562" w:type="dxa"/>
            <w:shd w:val="clear" w:color="auto" w:fill="F2F2F2" w:themeFill="background1" w:themeFillShade="F2"/>
            <w:vAlign w:val="center"/>
          </w:tcPr>
          <w:p w14:paraId="44B55EFE" w14:textId="77777777" w:rsidR="00ED1878" w:rsidRPr="004C3A0B" w:rsidRDefault="00ED1878" w:rsidP="00A62B50">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7D0A19B3"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788E9A8"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A788ECD"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1878" w:rsidRPr="004C3A0B" w14:paraId="53F5154C" w14:textId="77777777" w:rsidTr="00A62B50">
        <w:trPr>
          <w:trHeight w:val="403"/>
        </w:trPr>
        <w:tc>
          <w:tcPr>
            <w:tcW w:w="562" w:type="dxa"/>
            <w:shd w:val="clear" w:color="auto" w:fill="F2F2F2" w:themeFill="background1" w:themeFillShade="F2"/>
            <w:vAlign w:val="center"/>
          </w:tcPr>
          <w:p w14:paraId="391FA463" w14:textId="77777777" w:rsidR="00ED1878" w:rsidRPr="004C3A0B" w:rsidRDefault="00ED1878" w:rsidP="00A62B50">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DF2405C"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19BCD75"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125D8A5"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1878" w:rsidRPr="004C3A0B" w14:paraId="2A5870CD" w14:textId="77777777" w:rsidTr="00A62B50">
        <w:trPr>
          <w:trHeight w:val="403"/>
        </w:trPr>
        <w:tc>
          <w:tcPr>
            <w:tcW w:w="562" w:type="dxa"/>
            <w:shd w:val="clear" w:color="auto" w:fill="F2F2F2" w:themeFill="background1" w:themeFillShade="F2"/>
            <w:vAlign w:val="center"/>
          </w:tcPr>
          <w:p w14:paraId="7C3ED90D" w14:textId="77777777" w:rsidR="00ED1878" w:rsidRPr="004C3A0B" w:rsidRDefault="00ED1878" w:rsidP="00A62B5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1219BCC4"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06B5431"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0899CFD"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1878" w:rsidRPr="004C3A0B" w14:paraId="26D53596" w14:textId="77777777" w:rsidTr="00A62B50">
        <w:trPr>
          <w:trHeight w:val="403"/>
        </w:trPr>
        <w:tc>
          <w:tcPr>
            <w:tcW w:w="562" w:type="dxa"/>
            <w:shd w:val="clear" w:color="auto" w:fill="F2F2F2" w:themeFill="background1" w:themeFillShade="F2"/>
            <w:vAlign w:val="center"/>
          </w:tcPr>
          <w:p w14:paraId="1DEC341D" w14:textId="77777777" w:rsidR="00ED1878" w:rsidRPr="004C3A0B" w:rsidRDefault="00ED1878" w:rsidP="00A62B50">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998113F"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29DA4B68"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68BA8BD"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1878" w:rsidRPr="004C3A0B" w14:paraId="28C5EDF7" w14:textId="77777777" w:rsidTr="00A62B50">
        <w:trPr>
          <w:trHeight w:val="403"/>
        </w:trPr>
        <w:tc>
          <w:tcPr>
            <w:tcW w:w="562" w:type="dxa"/>
            <w:shd w:val="clear" w:color="auto" w:fill="F2F2F2" w:themeFill="background1" w:themeFillShade="F2"/>
            <w:vAlign w:val="center"/>
          </w:tcPr>
          <w:p w14:paraId="5C759242" w14:textId="77777777" w:rsidR="00ED1878" w:rsidRDefault="00ED1878" w:rsidP="00A62B50">
            <w:pPr>
              <w:autoSpaceDE w:val="0"/>
              <w:autoSpaceDN w:val="0"/>
              <w:adjustRightInd w:val="0"/>
              <w:rPr>
                <w:rFonts w:ascii="Arial" w:hAnsi="Arial" w:cs="Arial"/>
                <w:sz w:val="22"/>
                <w:szCs w:val="22"/>
              </w:rPr>
            </w:pPr>
            <w:r>
              <w:rPr>
                <w:rFonts w:ascii="Arial" w:hAnsi="Arial" w:cs="Arial"/>
                <w:sz w:val="22"/>
                <w:szCs w:val="22"/>
              </w:rPr>
              <w:lastRenderedPageBreak/>
              <w:t>16</w:t>
            </w:r>
          </w:p>
        </w:tc>
        <w:tc>
          <w:tcPr>
            <w:tcW w:w="8227" w:type="dxa"/>
            <w:shd w:val="clear" w:color="auto" w:fill="F2F2F2" w:themeFill="background1" w:themeFillShade="F2"/>
            <w:vAlign w:val="center"/>
          </w:tcPr>
          <w:p w14:paraId="2578D4DB" w14:textId="77777777" w:rsidR="00ED1878" w:rsidRPr="004C3A0B" w:rsidRDefault="00ED1878" w:rsidP="00A62B50">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278A9819" w14:textId="77777777" w:rsidR="00ED1878" w:rsidRDefault="00ED1878" w:rsidP="00A62B5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0AF9B5F3" w14:textId="77777777" w:rsidR="00ED1878" w:rsidRDefault="00ED1878" w:rsidP="00A62B5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D1878" w:rsidRPr="006C1FDD" w14:paraId="3D65F7D7" w14:textId="77777777" w:rsidTr="00A62B50">
        <w:trPr>
          <w:trHeight w:val="403"/>
        </w:trPr>
        <w:tc>
          <w:tcPr>
            <w:tcW w:w="562" w:type="dxa"/>
            <w:shd w:val="clear" w:color="auto" w:fill="F2F2F2" w:themeFill="background1" w:themeFillShade="F2"/>
            <w:vAlign w:val="center"/>
          </w:tcPr>
          <w:p w14:paraId="4C46E988" w14:textId="77777777" w:rsidR="00ED1878" w:rsidRPr="006C1FDD" w:rsidRDefault="00ED1878" w:rsidP="00A62B50">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5779E736" w14:textId="77777777" w:rsidR="00ED1878" w:rsidRPr="006C1FDD" w:rsidRDefault="00ED1878" w:rsidP="00A62B50">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AA7F687" w14:textId="77777777" w:rsidR="00ED1878" w:rsidRPr="006C1FDD" w:rsidRDefault="00ED1878" w:rsidP="00A62B50">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8A9992C" w14:textId="77777777" w:rsidR="00ED1878" w:rsidRPr="006C1FDD" w:rsidRDefault="00ED1878" w:rsidP="00A62B5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D1878" w:rsidRPr="006C1FDD" w14:paraId="1D9632B3" w14:textId="77777777" w:rsidTr="00A62B50">
        <w:trPr>
          <w:trHeight w:val="403"/>
        </w:trPr>
        <w:tc>
          <w:tcPr>
            <w:tcW w:w="562" w:type="dxa"/>
            <w:vAlign w:val="center"/>
          </w:tcPr>
          <w:p w14:paraId="0BE1B831" w14:textId="77777777" w:rsidR="00ED1878" w:rsidRPr="006C1FDD" w:rsidRDefault="00ED1878" w:rsidP="00A62B50">
            <w:pPr>
              <w:autoSpaceDE w:val="0"/>
              <w:autoSpaceDN w:val="0"/>
              <w:adjustRightInd w:val="0"/>
              <w:rPr>
                <w:rFonts w:ascii="Arial" w:hAnsi="Arial" w:cs="Arial"/>
                <w:sz w:val="22"/>
                <w:szCs w:val="22"/>
              </w:rPr>
            </w:pPr>
          </w:p>
        </w:tc>
        <w:tc>
          <w:tcPr>
            <w:tcW w:w="8227" w:type="dxa"/>
            <w:vAlign w:val="center"/>
          </w:tcPr>
          <w:p w14:paraId="6D63F568" w14:textId="77777777" w:rsidR="00ED1878" w:rsidRPr="006C1FDD" w:rsidRDefault="00ED1878" w:rsidP="00A62B50">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2ECA8D2B" w14:textId="77777777" w:rsidR="00ED1878" w:rsidRPr="006C1FDD" w:rsidRDefault="00ED1878" w:rsidP="00A62B50">
            <w:pPr>
              <w:rPr>
                <w:rFonts w:ascii="Arial" w:hAnsi="Arial" w:cs="Arial"/>
              </w:rPr>
            </w:pPr>
          </w:p>
          <w:p w14:paraId="2B968429" w14:textId="77777777" w:rsidR="00ED1878" w:rsidRPr="006C1FDD" w:rsidRDefault="00ED1878" w:rsidP="00A62B50">
            <w:pPr>
              <w:rPr>
                <w:rFonts w:ascii="Arial" w:hAnsi="Arial" w:cs="Arial"/>
              </w:rPr>
            </w:pPr>
          </w:p>
          <w:p w14:paraId="4858F50E" w14:textId="77777777" w:rsidR="00ED1878" w:rsidRPr="006C1FDD" w:rsidRDefault="00ED1878" w:rsidP="00A62B50">
            <w:pPr>
              <w:rPr>
                <w:rFonts w:ascii="Arial" w:hAnsi="Arial" w:cs="Arial"/>
                <w:sz w:val="22"/>
                <w:szCs w:val="22"/>
              </w:rPr>
            </w:pPr>
          </w:p>
          <w:p w14:paraId="17BE03F6" w14:textId="77777777" w:rsidR="00ED1878" w:rsidRPr="006C1FDD" w:rsidRDefault="00ED1878" w:rsidP="00A62B50">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FAAC117" w14:textId="77777777" w:rsidR="00ED1878" w:rsidRPr="006C1FDD" w:rsidRDefault="00ED1878" w:rsidP="00A62B50">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4BE8F90" w14:textId="77777777" w:rsidR="00ED1878" w:rsidRPr="006C1FDD" w:rsidRDefault="00ED1878" w:rsidP="00A62B50">
            <w:pPr>
              <w:autoSpaceDE w:val="0"/>
              <w:autoSpaceDN w:val="0"/>
              <w:adjustRightInd w:val="0"/>
              <w:jc w:val="center"/>
              <w:rPr>
                <w:rFonts w:ascii="Arial" w:hAnsi="Arial" w:cs="Arial"/>
                <w:b/>
                <w:bCs/>
                <w:sz w:val="22"/>
                <w:szCs w:val="22"/>
              </w:rPr>
            </w:pPr>
          </w:p>
        </w:tc>
      </w:tr>
    </w:tbl>
    <w:p w14:paraId="2623B706" w14:textId="77777777" w:rsidR="00ED1878" w:rsidRDefault="00ED1878" w:rsidP="00ED1878">
      <w:pPr>
        <w:jc w:val="both"/>
        <w:rPr>
          <w:rFonts w:ascii="Arial" w:hAnsi="Arial" w:cs="Arial"/>
          <w:bCs/>
          <w:iCs/>
        </w:rPr>
      </w:pPr>
    </w:p>
    <w:p w14:paraId="43312B49" w14:textId="77777777" w:rsidR="00ED1878" w:rsidRPr="003D0884" w:rsidRDefault="00ED1878" w:rsidP="00ED1878">
      <w:pPr>
        <w:jc w:val="both"/>
        <w:rPr>
          <w:rFonts w:ascii="Arial" w:hAnsi="Arial" w:cs="Arial"/>
          <w:bCs/>
          <w:iCs/>
        </w:rPr>
      </w:pPr>
      <w:r w:rsidRPr="003D0884">
        <w:rPr>
          <w:rFonts w:ascii="Arial" w:hAnsi="Arial" w:cs="Arial"/>
          <w:bCs/>
          <w:iCs/>
        </w:rPr>
        <w:t xml:space="preserve">If </w:t>
      </w:r>
      <w:r>
        <w:rPr>
          <w:rFonts w:ascii="Arial" w:hAnsi="Arial" w:cs="Arial"/>
          <w:bCs/>
          <w:iCs/>
        </w:rPr>
        <w:t>you have ticked NO to every question</w:t>
      </w:r>
      <w:r w:rsidRPr="003D0884">
        <w:rPr>
          <w:rFonts w:ascii="Arial" w:hAnsi="Arial" w:cs="Arial"/>
          <w:bCs/>
          <w:iCs/>
        </w:rPr>
        <w:t xml:space="preserve"> then the research activity is (ethically) low risk and </w:t>
      </w:r>
      <w:r>
        <w:rPr>
          <w:rFonts w:ascii="Arial" w:hAnsi="Arial" w:cs="Arial"/>
          <w:bCs/>
          <w:iCs/>
        </w:rPr>
        <w:t xml:space="preserve">you may skip section </w:t>
      </w:r>
      <w:r w:rsidRPr="003D0884">
        <w:rPr>
          <w:rFonts w:ascii="Arial" w:hAnsi="Arial" w:cs="Arial"/>
          <w:bCs/>
          <w:iCs/>
        </w:rPr>
        <w:t xml:space="preserve">E and continue to section </w:t>
      </w:r>
      <w:r>
        <w:rPr>
          <w:rFonts w:ascii="Arial" w:hAnsi="Arial" w:cs="Arial"/>
          <w:bCs/>
          <w:iCs/>
        </w:rPr>
        <w:t>F</w:t>
      </w:r>
      <w:r w:rsidRPr="003D0884">
        <w:rPr>
          <w:rFonts w:ascii="Arial" w:hAnsi="Arial" w:cs="Arial"/>
          <w:bCs/>
          <w:iCs/>
        </w:rPr>
        <w:t>.</w:t>
      </w:r>
    </w:p>
    <w:p w14:paraId="50565BA5" w14:textId="77777777" w:rsidR="00ED1878" w:rsidRPr="004C3A0B" w:rsidRDefault="00ED1878" w:rsidP="00ED1878">
      <w:pPr>
        <w:rPr>
          <w:rFonts w:ascii="Arial" w:hAnsi="Arial" w:cs="Arial"/>
          <w:bCs/>
          <w:iCs/>
        </w:rPr>
      </w:pPr>
    </w:p>
    <w:p w14:paraId="1C06B7C3" w14:textId="77777777" w:rsidR="00ED1878" w:rsidRDefault="00ED1878" w:rsidP="00ED1878">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48C4801E" w14:textId="77777777" w:rsidR="00ED1878" w:rsidRPr="004C3A0B" w:rsidRDefault="00ED1878" w:rsidP="00ED1878">
      <w:pPr>
        <w:rPr>
          <w:rFonts w:ascii="Arial" w:hAnsi="Arial" w:cs="Arial"/>
          <w:bCs/>
          <w:iCs/>
        </w:rPr>
      </w:pPr>
    </w:p>
    <w:p w14:paraId="3573D54B" w14:textId="77777777" w:rsidR="00ED1878" w:rsidRPr="00354F34" w:rsidRDefault="00ED1878" w:rsidP="00ED1878">
      <w:pPr>
        <w:autoSpaceDE w:val="0"/>
        <w:autoSpaceDN w:val="0"/>
        <w:adjustRightInd w:val="0"/>
        <w:spacing w:after="240"/>
        <w:jc w:val="both"/>
        <w:rPr>
          <w:rFonts w:ascii="Arial" w:hAnsi="Arial" w:cs="Arial"/>
          <w:b/>
        </w:rPr>
      </w:pPr>
      <w:r w:rsidRPr="00354F34">
        <w:rPr>
          <w:rFonts w:ascii="Arial" w:hAnsi="Arial" w:cs="Arial"/>
          <w:b/>
        </w:rPr>
        <w:t xml:space="preserve">SECTION </w:t>
      </w:r>
      <w:r>
        <w:rPr>
          <w:rFonts w:ascii="Arial" w:hAnsi="Arial" w:cs="Arial"/>
          <w:b/>
        </w:rPr>
        <w:t>E</w:t>
      </w:r>
      <w:r w:rsidRPr="00354F34">
        <w:rPr>
          <w:rFonts w:ascii="Arial" w:hAnsi="Arial" w:cs="Arial"/>
          <w:b/>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D1878" w:rsidRPr="004C3A0B" w14:paraId="23023573" w14:textId="77777777" w:rsidTr="00A62B50">
        <w:tc>
          <w:tcPr>
            <w:tcW w:w="562" w:type="dxa"/>
            <w:shd w:val="clear" w:color="auto" w:fill="F2F2F2" w:themeFill="background1" w:themeFillShade="F2"/>
            <w:vAlign w:val="center"/>
          </w:tcPr>
          <w:p w14:paraId="37CA6248" w14:textId="77777777" w:rsidR="00ED1878" w:rsidRPr="004C3A0B" w:rsidRDefault="00ED1878" w:rsidP="00A62B50">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A293B4C" w14:textId="77777777" w:rsidR="00ED1878" w:rsidRPr="004C3A0B" w:rsidRDefault="00ED1878" w:rsidP="00A62B50">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r>
              <w:rPr>
                <w:rFonts w:ascii="Arial" w:hAnsi="Arial" w:cs="Arial"/>
                <w:b/>
                <w:sz w:val="22"/>
                <w:szCs w:val="22"/>
              </w:rPr>
              <w:t xml:space="preserve"> </w:t>
            </w:r>
            <w:r w:rsidRPr="00B45B20">
              <w:rPr>
                <w:rStyle w:val="Hyperlink"/>
                <w:rFonts w:ascii="Arial" w:eastAsiaTheme="majorEastAsia" w:hAnsi="Arial" w:cs="Arial"/>
                <w:b/>
                <w:bCs/>
                <w:color w:val="FF0000"/>
              </w:rPr>
              <w:t>To Tick</w:t>
            </w:r>
          </w:p>
        </w:tc>
        <w:tc>
          <w:tcPr>
            <w:tcW w:w="850" w:type="dxa"/>
            <w:shd w:val="clear" w:color="auto" w:fill="F2F2F2" w:themeFill="background1" w:themeFillShade="F2"/>
          </w:tcPr>
          <w:p w14:paraId="4AD4B5F7" w14:textId="77777777" w:rsidR="00ED1878" w:rsidRPr="004C3A0B" w:rsidRDefault="00ED1878" w:rsidP="00A62B50">
            <w:pPr>
              <w:autoSpaceDE w:val="0"/>
              <w:autoSpaceDN w:val="0"/>
              <w:adjustRightInd w:val="0"/>
              <w:jc w:val="center"/>
              <w:rPr>
                <w:rFonts w:ascii="Arial" w:hAnsi="Arial" w:cs="Arial"/>
                <w:b/>
                <w:bCs/>
                <w:sz w:val="22"/>
                <w:szCs w:val="22"/>
              </w:rPr>
            </w:pPr>
          </w:p>
          <w:p w14:paraId="5D559906" w14:textId="77777777" w:rsidR="00ED1878" w:rsidRPr="004C3A0B" w:rsidRDefault="00ED1878" w:rsidP="00A62B5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7DC6248" w14:textId="77777777" w:rsidR="00ED1878" w:rsidRPr="004C3A0B" w:rsidRDefault="00ED1878" w:rsidP="00A62B50">
            <w:pPr>
              <w:autoSpaceDE w:val="0"/>
              <w:autoSpaceDN w:val="0"/>
              <w:adjustRightInd w:val="0"/>
              <w:jc w:val="center"/>
              <w:rPr>
                <w:rFonts w:ascii="Arial" w:hAnsi="Arial" w:cs="Arial"/>
                <w:b/>
                <w:bCs/>
                <w:sz w:val="22"/>
                <w:szCs w:val="22"/>
              </w:rPr>
            </w:pPr>
          </w:p>
          <w:p w14:paraId="1CB33B9A" w14:textId="77777777" w:rsidR="00ED1878" w:rsidRPr="004C3A0B" w:rsidRDefault="00ED1878" w:rsidP="00A62B5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1878" w:rsidRPr="004C3A0B" w14:paraId="2296415B" w14:textId="77777777" w:rsidTr="00A62B50">
        <w:trPr>
          <w:trHeight w:val="439"/>
        </w:trPr>
        <w:tc>
          <w:tcPr>
            <w:tcW w:w="562" w:type="dxa"/>
            <w:shd w:val="clear" w:color="auto" w:fill="F2F2F2" w:themeFill="background1" w:themeFillShade="F2"/>
            <w:vAlign w:val="center"/>
          </w:tcPr>
          <w:p w14:paraId="26C94097" w14:textId="77777777" w:rsidR="00ED1878" w:rsidRPr="004C3A0B" w:rsidRDefault="00ED1878" w:rsidP="00A62B5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11BFA318"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FE09912"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665D4112"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57CE6BA0" w14:textId="77777777" w:rsidTr="00A62B50">
        <w:trPr>
          <w:trHeight w:val="403"/>
        </w:trPr>
        <w:tc>
          <w:tcPr>
            <w:tcW w:w="562" w:type="dxa"/>
            <w:shd w:val="clear" w:color="auto" w:fill="F2F2F2" w:themeFill="background1" w:themeFillShade="F2"/>
            <w:vAlign w:val="center"/>
          </w:tcPr>
          <w:p w14:paraId="79561686" w14:textId="77777777" w:rsidR="00ED1878" w:rsidRPr="004C3A0B" w:rsidRDefault="00ED1878" w:rsidP="00A62B50">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6AB040B"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19C71375"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54233EB"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446D05AA" w14:textId="77777777" w:rsidTr="00A62B50">
        <w:trPr>
          <w:trHeight w:val="439"/>
        </w:trPr>
        <w:tc>
          <w:tcPr>
            <w:tcW w:w="562" w:type="dxa"/>
            <w:shd w:val="clear" w:color="auto" w:fill="F2F2F2" w:themeFill="background1" w:themeFillShade="F2"/>
            <w:vAlign w:val="center"/>
          </w:tcPr>
          <w:p w14:paraId="2503CE3D" w14:textId="77777777" w:rsidR="00ED1878" w:rsidRPr="004C3A0B" w:rsidRDefault="00ED1878" w:rsidP="00A62B50">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1E0BD055"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43FC02"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927BC3B"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58931C54" w14:textId="77777777" w:rsidTr="00A62B50">
        <w:trPr>
          <w:trHeight w:val="403"/>
        </w:trPr>
        <w:tc>
          <w:tcPr>
            <w:tcW w:w="562" w:type="dxa"/>
            <w:shd w:val="clear" w:color="auto" w:fill="F2F2F2" w:themeFill="background1" w:themeFillShade="F2"/>
            <w:vAlign w:val="center"/>
          </w:tcPr>
          <w:p w14:paraId="257F299E" w14:textId="77777777" w:rsidR="00ED1878" w:rsidRPr="004C3A0B" w:rsidRDefault="00ED1878" w:rsidP="00A62B50">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1A6C6A97"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4C41F4AD"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954782D"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73C78F3C" w14:textId="77777777" w:rsidTr="00A62B50">
        <w:trPr>
          <w:trHeight w:val="403"/>
        </w:trPr>
        <w:tc>
          <w:tcPr>
            <w:tcW w:w="562" w:type="dxa"/>
            <w:shd w:val="clear" w:color="auto" w:fill="F2F2F2" w:themeFill="background1" w:themeFillShade="F2"/>
            <w:vAlign w:val="center"/>
          </w:tcPr>
          <w:p w14:paraId="1EB2B562" w14:textId="77777777" w:rsidR="00ED1878" w:rsidRPr="004C3A0B" w:rsidRDefault="00ED1878" w:rsidP="00A62B50">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8E53589"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C43A6CF"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A630519"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40187BE6" w14:textId="77777777" w:rsidTr="00A62B50">
        <w:trPr>
          <w:trHeight w:val="439"/>
        </w:trPr>
        <w:tc>
          <w:tcPr>
            <w:tcW w:w="562" w:type="dxa"/>
            <w:shd w:val="clear" w:color="auto" w:fill="F2F2F2" w:themeFill="background1" w:themeFillShade="F2"/>
            <w:vAlign w:val="center"/>
          </w:tcPr>
          <w:p w14:paraId="49CED400" w14:textId="77777777" w:rsidR="00ED1878" w:rsidRPr="004C3A0B" w:rsidRDefault="00ED1878" w:rsidP="00A62B50">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1EA7F0B9"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BCAB230"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A22B222"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7CFBE5B0" w14:textId="77777777" w:rsidTr="00A62B50">
        <w:trPr>
          <w:trHeight w:val="403"/>
        </w:trPr>
        <w:tc>
          <w:tcPr>
            <w:tcW w:w="562" w:type="dxa"/>
            <w:shd w:val="clear" w:color="auto" w:fill="F2F2F2" w:themeFill="background1" w:themeFillShade="F2"/>
            <w:vAlign w:val="center"/>
          </w:tcPr>
          <w:p w14:paraId="0655ED37" w14:textId="77777777" w:rsidR="00ED1878" w:rsidRPr="004C3A0B" w:rsidRDefault="00ED1878" w:rsidP="00A62B50">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97A1579"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B96892A"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918F1AA"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1878" w:rsidRPr="004C3A0B" w14:paraId="4E3BA4B1" w14:textId="77777777" w:rsidTr="00A62B50">
        <w:trPr>
          <w:trHeight w:val="403"/>
        </w:trPr>
        <w:tc>
          <w:tcPr>
            <w:tcW w:w="562" w:type="dxa"/>
            <w:shd w:val="clear" w:color="auto" w:fill="F2F2F2" w:themeFill="background1" w:themeFillShade="F2"/>
            <w:vAlign w:val="center"/>
          </w:tcPr>
          <w:p w14:paraId="66A79675" w14:textId="77777777" w:rsidR="00ED1878" w:rsidRPr="004C3A0B" w:rsidRDefault="00ED1878" w:rsidP="00A62B50">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4643FAB8"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8F6341E"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83A437B"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1878" w:rsidRPr="004C3A0B" w14:paraId="167846FE" w14:textId="77777777" w:rsidTr="00A62B50">
        <w:trPr>
          <w:trHeight w:val="403"/>
        </w:trPr>
        <w:tc>
          <w:tcPr>
            <w:tcW w:w="562" w:type="dxa"/>
            <w:shd w:val="clear" w:color="auto" w:fill="F2F2F2" w:themeFill="background1" w:themeFillShade="F2"/>
            <w:vAlign w:val="center"/>
          </w:tcPr>
          <w:p w14:paraId="612A006D" w14:textId="77777777" w:rsidR="00ED1878" w:rsidRPr="004C3A0B" w:rsidRDefault="00ED1878" w:rsidP="00A62B50">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235F458B"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18FBA736" w14:textId="77777777" w:rsidR="00ED1878" w:rsidRPr="004C3A0B" w:rsidRDefault="00ED1878" w:rsidP="00A62B50">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94A8190"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A59149B"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1878" w:rsidRPr="004C3A0B" w14:paraId="0E36B4A0" w14:textId="77777777" w:rsidTr="00A62B50">
        <w:trPr>
          <w:trHeight w:val="403"/>
        </w:trPr>
        <w:tc>
          <w:tcPr>
            <w:tcW w:w="562" w:type="dxa"/>
            <w:vAlign w:val="center"/>
          </w:tcPr>
          <w:p w14:paraId="1F483918" w14:textId="77777777" w:rsidR="00ED1878" w:rsidRPr="006C1FDD" w:rsidRDefault="00ED1878" w:rsidP="00A62B50">
            <w:pPr>
              <w:autoSpaceDE w:val="0"/>
              <w:autoSpaceDN w:val="0"/>
              <w:adjustRightInd w:val="0"/>
              <w:jc w:val="center"/>
              <w:rPr>
                <w:rFonts w:ascii="Arial" w:hAnsi="Arial" w:cs="Arial"/>
                <w:sz w:val="22"/>
                <w:szCs w:val="22"/>
              </w:rPr>
            </w:pPr>
          </w:p>
        </w:tc>
        <w:tc>
          <w:tcPr>
            <w:tcW w:w="8217" w:type="dxa"/>
            <w:vAlign w:val="center"/>
          </w:tcPr>
          <w:p w14:paraId="30C317C0" w14:textId="77777777" w:rsidR="00ED1878" w:rsidRPr="006C1FDD" w:rsidRDefault="00ED1878" w:rsidP="00A62B50">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772E5E9" w14:textId="77777777" w:rsidR="00ED1878" w:rsidRDefault="00ED1878" w:rsidP="00A62B50">
            <w:pPr>
              <w:rPr>
                <w:rFonts w:ascii="Arial" w:hAnsi="Arial" w:cs="Arial"/>
              </w:rPr>
            </w:pPr>
            <w:r w:rsidRPr="00AA34BD">
              <w:rPr>
                <w:rFonts w:ascii="Arial" w:hAnsi="Arial" w:cs="Arial"/>
                <w:color w:val="00B050"/>
                <w:sz w:val="22"/>
              </w:rPr>
              <w:t>Complete this only if your participants cannot give consent. This includes animals</w:t>
            </w:r>
            <w:r>
              <w:rPr>
                <w:rFonts w:ascii="Arial" w:hAnsi="Arial" w:cs="Arial"/>
                <w:color w:val="00B050"/>
                <w:sz w:val="22"/>
              </w:rPr>
              <w:t>. If students choose individuals under the age of 18 and or vulnerable individuals, a DBS (Disclosure and Barring Service) check is essential.</w:t>
            </w:r>
          </w:p>
          <w:p w14:paraId="1DEAE839" w14:textId="77777777" w:rsidR="00ED1878" w:rsidRDefault="00ED1878" w:rsidP="00A62B50">
            <w:pPr>
              <w:rPr>
                <w:rFonts w:ascii="Arial" w:hAnsi="Arial" w:cs="Arial"/>
              </w:rPr>
            </w:pPr>
          </w:p>
          <w:p w14:paraId="57DB9E9C"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F60A097" w14:textId="77777777" w:rsidR="00ED1878" w:rsidRDefault="00ED1878" w:rsidP="00A62B50">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8FD7322" w14:textId="77777777" w:rsidR="00ED1878" w:rsidRDefault="00ED1878" w:rsidP="00A62B50">
            <w:pPr>
              <w:autoSpaceDE w:val="0"/>
              <w:autoSpaceDN w:val="0"/>
              <w:adjustRightInd w:val="0"/>
              <w:jc w:val="center"/>
              <w:rPr>
                <w:rFonts w:ascii="Arial" w:hAnsi="Arial" w:cs="Arial"/>
                <w:b/>
                <w:bCs/>
                <w:sz w:val="22"/>
                <w:szCs w:val="22"/>
              </w:rPr>
            </w:pPr>
          </w:p>
        </w:tc>
      </w:tr>
    </w:tbl>
    <w:p w14:paraId="63BC065C" w14:textId="77777777" w:rsidR="00ED1878" w:rsidRPr="00D71982" w:rsidRDefault="00ED1878" w:rsidP="00ED1878">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D1878" w:rsidRPr="004C3A0B" w14:paraId="45F57213" w14:textId="77777777" w:rsidTr="00A62B50">
        <w:trPr>
          <w:trHeight w:val="403"/>
        </w:trPr>
        <w:tc>
          <w:tcPr>
            <w:tcW w:w="562" w:type="dxa"/>
            <w:tcBorders>
              <w:bottom w:val="single" w:sz="4" w:space="0" w:color="auto"/>
            </w:tcBorders>
            <w:shd w:val="clear" w:color="auto" w:fill="F2F2F2" w:themeFill="background1" w:themeFillShade="F2"/>
          </w:tcPr>
          <w:p w14:paraId="3F4CE604" w14:textId="77777777" w:rsidR="00ED1878" w:rsidRPr="002132F9" w:rsidRDefault="00ED1878" w:rsidP="00A62B50">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4210531" w14:textId="77777777" w:rsidR="00ED1878" w:rsidRPr="004C3A0B" w:rsidRDefault="00ED1878" w:rsidP="00A62B50">
            <w:pPr>
              <w:rPr>
                <w:rFonts w:ascii="Arial" w:hAnsi="Arial" w:cs="Arial"/>
                <w:b/>
                <w:sz w:val="22"/>
                <w:szCs w:val="22"/>
              </w:rPr>
            </w:pPr>
            <w:r w:rsidRPr="004C3A0B">
              <w:rPr>
                <w:rFonts w:ascii="Arial" w:hAnsi="Arial" w:cs="Arial"/>
                <w:b/>
                <w:sz w:val="22"/>
                <w:szCs w:val="22"/>
              </w:rPr>
              <w:t>Participant numbers and source</w:t>
            </w:r>
          </w:p>
          <w:p w14:paraId="01D0E532"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D1878" w:rsidRPr="004C3A0B" w14:paraId="62C78B4B" w14:textId="77777777" w:rsidTr="00A62B5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26249C" w14:textId="77777777" w:rsidR="00ED1878" w:rsidRDefault="00ED1878" w:rsidP="00A62B5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57601E" w14:textId="77777777" w:rsidR="00ED1878" w:rsidRPr="004C3A0B" w:rsidRDefault="00ED1878" w:rsidP="00A62B50">
            <w:pPr>
              <w:rPr>
                <w:rFonts w:ascii="Arial" w:hAnsi="Arial" w:cs="Arial"/>
                <w:sz w:val="22"/>
                <w:szCs w:val="22"/>
              </w:rPr>
            </w:pPr>
            <w:r>
              <w:rPr>
                <w:rFonts w:ascii="Arial" w:hAnsi="Arial" w:cs="Arial"/>
                <w:sz w:val="22"/>
                <w:szCs w:val="22"/>
              </w:rPr>
              <w:t>How many participants are expected?</w:t>
            </w:r>
          </w:p>
          <w:p w14:paraId="110F4B06" w14:textId="77777777" w:rsidR="00ED1878" w:rsidRPr="004C3A0B" w:rsidRDefault="00ED1878" w:rsidP="00A62B50">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2BDDCDB" w14:textId="77777777" w:rsidR="00ED1878" w:rsidRPr="00B63A0C" w:rsidRDefault="00ED1878" w:rsidP="00A62B50">
            <w:pPr>
              <w:rPr>
                <w:rFonts w:ascii="Arial" w:hAnsi="Arial" w:cs="Arial"/>
                <w:color w:val="000000" w:themeColor="text1"/>
                <w:sz w:val="22"/>
              </w:rPr>
            </w:pPr>
            <w:r w:rsidRPr="00B63A0C">
              <w:rPr>
                <w:rFonts w:ascii="Arial" w:hAnsi="Arial" w:cs="Arial"/>
                <w:color w:val="000000" w:themeColor="text1"/>
                <w:sz w:val="22"/>
              </w:rPr>
              <w:t xml:space="preserve"> Interviews: 3 participants</w:t>
            </w:r>
          </w:p>
          <w:p w14:paraId="18CE6F77" w14:textId="77777777" w:rsidR="00ED1878" w:rsidRPr="00B63A0C" w:rsidRDefault="00ED1878" w:rsidP="00A62B50">
            <w:pPr>
              <w:rPr>
                <w:rFonts w:ascii="Arial" w:hAnsi="Arial" w:cs="Arial"/>
                <w:color w:val="000000" w:themeColor="text1"/>
                <w:sz w:val="22"/>
              </w:rPr>
            </w:pPr>
            <w:r w:rsidRPr="00B63A0C">
              <w:rPr>
                <w:rFonts w:ascii="Arial" w:hAnsi="Arial" w:cs="Arial"/>
                <w:color w:val="000000" w:themeColor="text1"/>
                <w:sz w:val="22"/>
              </w:rPr>
              <w:t xml:space="preserve"> Survey: Approximately 20 participants</w:t>
            </w:r>
          </w:p>
          <w:p w14:paraId="4296DAA8" w14:textId="77777777" w:rsidR="00ED1878" w:rsidRDefault="00ED1878" w:rsidP="00A62B50">
            <w:pPr>
              <w:rPr>
                <w:rFonts w:ascii="Arial" w:hAnsi="Arial" w:cs="Arial"/>
                <w:sz w:val="22"/>
                <w:szCs w:val="22"/>
              </w:rPr>
            </w:pPr>
          </w:p>
          <w:p w14:paraId="304F423D" w14:textId="77777777" w:rsidR="00ED1878" w:rsidRPr="004C3A0B" w:rsidRDefault="00ED1878" w:rsidP="00A62B50">
            <w:pPr>
              <w:rPr>
                <w:rFonts w:ascii="Arial" w:hAnsi="Arial" w:cs="Arial"/>
                <w:sz w:val="22"/>
                <w:szCs w:val="22"/>
              </w:rPr>
            </w:pPr>
          </w:p>
          <w:p w14:paraId="6BACE484" w14:textId="77777777" w:rsidR="00ED1878" w:rsidRPr="004C3A0B" w:rsidRDefault="00ED1878" w:rsidP="00A62B50">
            <w:pPr>
              <w:rPr>
                <w:rFonts w:ascii="Arial" w:hAnsi="Arial" w:cs="Arial"/>
                <w:b/>
                <w:sz w:val="22"/>
                <w:szCs w:val="22"/>
              </w:rPr>
            </w:pPr>
            <w:r w:rsidRPr="003257BD">
              <w:rPr>
                <w:rFonts w:ascii="Arial" w:hAnsi="Arial" w:cs="Arial"/>
                <w:i/>
                <w:color w:val="808080"/>
                <w:sz w:val="18"/>
                <w:szCs w:val="18"/>
              </w:rPr>
              <w:t>(this box should expand as you type)</w:t>
            </w:r>
          </w:p>
        </w:tc>
      </w:tr>
      <w:tr w:rsidR="00ED1878" w:rsidRPr="004C3A0B" w14:paraId="06E2D94D" w14:textId="77777777" w:rsidTr="00A62B5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37B974" w14:textId="77777777" w:rsidR="00ED1878" w:rsidRDefault="00ED1878" w:rsidP="00A62B5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D25EA0" w14:textId="77777777" w:rsidR="00ED1878" w:rsidRDefault="00ED1878" w:rsidP="00A62B50">
            <w:pPr>
              <w:rPr>
                <w:rFonts w:ascii="Arial" w:hAnsi="Arial" w:cs="Arial"/>
                <w:sz w:val="22"/>
                <w:szCs w:val="22"/>
              </w:rPr>
            </w:pPr>
            <w:r>
              <w:rPr>
                <w:rFonts w:ascii="Arial" w:hAnsi="Arial" w:cs="Arial"/>
                <w:sz w:val="22"/>
                <w:szCs w:val="22"/>
              </w:rPr>
              <w:t>Who will the participants be?</w:t>
            </w:r>
          </w:p>
          <w:p w14:paraId="4184DE8A" w14:textId="77777777" w:rsidR="00ED1878" w:rsidRDefault="00ED1878" w:rsidP="00A62B50">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15A39BD" w14:textId="77777777" w:rsidR="00ED1878" w:rsidRDefault="00ED1878" w:rsidP="00A62B50">
            <w:pPr>
              <w:rPr>
                <w:rFonts w:ascii="Arial" w:hAnsi="Arial" w:cs="Arial"/>
                <w:sz w:val="22"/>
                <w:szCs w:val="22"/>
              </w:rPr>
            </w:pPr>
          </w:p>
          <w:p w14:paraId="1D65C6D4" w14:textId="77777777" w:rsidR="00ED1878" w:rsidRPr="004C3A0B" w:rsidRDefault="00ED1878" w:rsidP="00A62B50">
            <w:pPr>
              <w:rPr>
                <w:rFonts w:ascii="Arial" w:hAnsi="Arial" w:cs="Arial"/>
                <w:sz w:val="22"/>
                <w:szCs w:val="22"/>
              </w:rPr>
            </w:pPr>
            <w:r w:rsidRPr="00B63A0C">
              <w:rPr>
                <w:rFonts w:ascii="Arial" w:hAnsi="Arial" w:cs="Arial"/>
                <w:sz w:val="22"/>
                <w:szCs w:val="22"/>
              </w:rPr>
              <w:t>Adults aged 18+ working in or associated with care environments (e.g., care homes, NHS roles, support work) or workplace settings where neurodiversity inclusion is relevant.</w:t>
            </w:r>
          </w:p>
          <w:p w14:paraId="64896B36" w14:textId="77777777" w:rsidR="00ED1878" w:rsidRPr="003257BD" w:rsidRDefault="00ED1878" w:rsidP="00A62B50">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D1878" w:rsidRPr="004C3A0B" w14:paraId="7F440ED9" w14:textId="77777777" w:rsidTr="00A62B50">
        <w:trPr>
          <w:trHeight w:val="403"/>
        </w:trPr>
        <w:tc>
          <w:tcPr>
            <w:tcW w:w="562" w:type="dxa"/>
            <w:tcBorders>
              <w:top w:val="single" w:sz="4" w:space="0" w:color="auto"/>
            </w:tcBorders>
            <w:shd w:val="clear" w:color="auto" w:fill="F2F2F2" w:themeFill="background1" w:themeFillShade="F2"/>
            <w:vAlign w:val="center"/>
          </w:tcPr>
          <w:p w14:paraId="47B71AEA" w14:textId="77777777" w:rsidR="00ED1878" w:rsidRDefault="00ED1878" w:rsidP="00A62B5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69068D6" w14:textId="77777777" w:rsidR="00ED1878" w:rsidRDefault="00ED1878" w:rsidP="00A62B5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D12ADCF" w14:textId="77777777" w:rsidR="00ED1878" w:rsidRPr="00B63A0C" w:rsidRDefault="00ED1878" w:rsidP="00A62B50">
            <w:pPr>
              <w:rPr>
                <w:rFonts w:ascii="Arial" w:hAnsi="Arial" w:cs="Arial"/>
                <w:color w:val="000000" w:themeColor="text1"/>
                <w:sz w:val="22"/>
                <w:szCs w:val="22"/>
              </w:rPr>
            </w:pPr>
          </w:p>
          <w:p w14:paraId="50A2D6C2" w14:textId="77777777" w:rsidR="00ED1878" w:rsidRPr="00B63A0C" w:rsidRDefault="00ED1878" w:rsidP="00A62B50">
            <w:pPr>
              <w:rPr>
                <w:rFonts w:ascii="Arial" w:hAnsi="Arial" w:cs="Arial"/>
                <w:color w:val="000000" w:themeColor="text1"/>
                <w:sz w:val="22"/>
                <w:szCs w:val="22"/>
              </w:rPr>
            </w:pPr>
          </w:p>
          <w:p w14:paraId="1215B45C" w14:textId="77777777" w:rsidR="00ED1878" w:rsidRPr="00B63A0C" w:rsidRDefault="00ED1878" w:rsidP="00A62B50">
            <w:pPr>
              <w:rPr>
                <w:rFonts w:ascii="Arial" w:hAnsi="Arial" w:cs="Arial"/>
                <w:color w:val="000000" w:themeColor="text1"/>
                <w:sz w:val="22"/>
                <w:szCs w:val="22"/>
              </w:rPr>
            </w:pPr>
            <w:r w:rsidRPr="00B63A0C">
              <w:rPr>
                <w:rFonts w:ascii="Arial" w:hAnsi="Arial" w:cs="Arial"/>
                <w:color w:val="000000" w:themeColor="text1"/>
                <w:sz w:val="22"/>
                <w:szCs w:val="22"/>
              </w:rPr>
              <w:t>Participants will be recruited using convenience and voluntary sampling methods via:</w:t>
            </w:r>
          </w:p>
          <w:p w14:paraId="65B4E5C4" w14:textId="77777777" w:rsidR="00ED1878" w:rsidRPr="00B63A0C" w:rsidRDefault="00ED1878" w:rsidP="00ED1878">
            <w:pPr>
              <w:numPr>
                <w:ilvl w:val="0"/>
                <w:numId w:val="35"/>
              </w:numPr>
              <w:rPr>
                <w:rFonts w:ascii="Arial" w:hAnsi="Arial" w:cs="Arial"/>
                <w:color w:val="000000" w:themeColor="text1"/>
                <w:sz w:val="22"/>
                <w:szCs w:val="22"/>
              </w:rPr>
            </w:pPr>
            <w:r w:rsidRPr="00B63A0C">
              <w:rPr>
                <w:rFonts w:ascii="Arial" w:hAnsi="Arial" w:cs="Arial"/>
                <w:color w:val="000000" w:themeColor="text1"/>
                <w:sz w:val="22"/>
                <w:szCs w:val="22"/>
              </w:rPr>
              <w:t>Personal and professional networks</w:t>
            </w:r>
          </w:p>
          <w:p w14:paraId="67DF80D1" w14:textId="77777777" w:rsidR="00ED1878" w:rsidRPr="00B63A0C" w:rsidRDefault="00ED1878" w:rsidP="00ED1878">
            <w:pPr>
              <w:numPr>
                <w:ilvl w:val="0"/>
                <w:numId w:val="35"/>
              </w:numPr>
              <w:rPr>
                <w:rFonts w:ascii="Arial" w:hAnsi="Arial" w:cs="Arial"/>
                <w:color w:val="000000" w:themeColor="text1"/>
                <w:sz w:val="22"/>
                <w:szCs w:val="22"/>
              </w:rPr>
            </w:pPr>
            <w:r w:rsidRPr="00B63A0C">
              <w:rPr>
                <w:rFonts w:ascii="Arial" w:hAnsi="Arial" w:cs="Arial"/>
                <w:color w:val="000000" w:themeColor="text1"/>
                <w:sz w:val="22"/>
                <w:szCs w:val="22"/>
              </w:rPr>
              <w:t>Online platforms or workplace contacts</w:t>
            </w:r>
          </w:p>
          <w:p w14:paraId="045DD25B" w14:textId="77777777" w:rsidR="00ED1878" w:rsidRPr="00B63A0C" w:rsidRDefault="00ED1878" w:rsidP="00ED1878">
            <w:pPr>
              <w:numPr>
                <w:ilvl w:val="0"/>
                <w:numId w:val="35"/>
              </w:numPr>
              <w:rPr>
                <w:rFonts w:ascii="Arial" w:hAnsi="Arial" w:cs="Arial"/>
                <w:color w:val="000000" w:themeColor="text1"/>
                <w:sz w:val="22"/>
                <w:szCs w:val="22"/>
              </w:rPr>
            </w:pPr>
            <w:r w:rsidRPr="00B63A0C">
              <w:rPr>
                <w:rFonts w:ascii="Arial" w:hAnsi="Arial" w:cs="Arial"/>
                <w:color w:val="000000" w:themeColor="text1"/>
                <w:sz w:val="22"/>
                <w:szCs w:val="22"/>
              </w:rPr>
              <w:t>Email invitations including survey/interview links</w:t>
            </w:r>
          </w:p>
          <w:p w14:paraId="1E5BAD46" w14:textId="77777777" w:rsidR="00ED1878" w:rsidRPr="00B63A0C" w:rsidRDefault="00ED1878" w:rsidP="00A62B50">
            <w:pPr>
              <w:rPr>
                <w:rFonts w:ascii="Arial" w:hAnsi="Arial" w:cs="Arial"/>
                <w:color w:val="000000" w:themeColor="text1"/>
                <w:sz w:val="22"/>
                <w:szCs w:val="22"/>
              </w:rPr>
            </w:pPr>
          </w:p>
          <w:p w14:paraId="3E132375" w14:textId="77777777" w:rsidR="00ED1878" w:rsidRPr="00B63A0C" w:rsidRDefault="00ED1878" w:rsidP="00A62B50">
            <w:pPr>
              <w:rPr>
                <w:rFonts w:ascii="Arial" w:hAnsi="Arial" w:cs="Arial"/>
                <w:color w:val="000000" w:themeColor="text1"/>
                <w:sz w:val="18"/>
                <w:szCs w:val="18"/>
              </w:rPr>
            </w:pPr>
            <w:r w:rsidRPr="00B63A0C">
              <w:rPr>
                <w:rFonts w:ascii="Arial" w:hAnsi="Arial" w:cs="Arial"/>
                <w:i/>
                <w:color w:val="000000" w:themeColor="text1"/>
                <w:sz w:val="18"/>
                <w:szCs w:val="18"/>
              </w:rPr>
              <w:t>(this box should expand as you type)</w:t>
            </w:r>
          </w:p>
        </w:tc>
      </w:tr>
    </w:tbl>
    <w:p w14:paraId="70FAA8BE" w14:textId="77777777" w:rsidR="00ED1878" w:rsidRPr="00D71982" w:rsidRDefault="00ED1878" w:rsidP="00ED1878">
      <w:pPr>
        <w:rPr>
          <w:rFonts w:ascii="Arial" w:hAnsi="Arial" w:cs="Arial"/>
          <w:bCs/>
          <w:sz w:val="24"/>
          <w:szCs w:val="24"/>
        </w:rPr>
      </w:pPr>
    </w:p>
    <w:p w14:paraId="5B28826C" w14:textId="77777777" w:rsidR="00ED1878" w:rsidRDefault="00ED1878" w:rsidP="00ED1878"/>
    <w:tbl>
      <w:tblPr>
        <w:tblStyle w:val="TableGrid"/>
        <w:tblW w:w="10485" w:type="dxa"/>
        <w:tblLook w:val="04A0" w:firstRow="1" w:lastRow="0" w:firstColumn="1" w:lastColumn="0" w:noHBand="0" w:noVBand="1"/>
      </w:tblPr>
      <w:tblGrid>
        <w:gridCol w:w="562"/>
        <w:gridCol w:w="7088"/>
        <w:gridCol w:w="992"/>
        <w:gridCol w:w="851"/>
        <w:gridCol w:w="992"/>
      </w:tblGrid>
      <w:tr w:rsidR="00ED1878" w:rsidRPr="004C3A0B" w14:paraId="21DB6D7B" w14:textId="77777777" w:rsidTr="00A62B50">
        <w:tc>
          <w:tcPr>
            <w:tcW w:w="562" w:type="dxa"/>
            <w:shd w:val="clear" w:color="auto" w:fill="F2F2F2" w:themeFill="background1" w:themeFillShade="F2"/>
            <w:vAlign w:val="center"/>
          </w:tcPr>
          <w:p w14:paraId="3C205DC0" w14:textId="77777777" w:rsidR="00ED1878" w:rsidRPr="002132F9" w:rsidRDefault="00ED1878" w:rsidP="00A62B5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40B95389" w14:textId="77777777" w:rsidR="00ED1878" w:rsidRPr="004C3A0B" w:rsidRDefault="00ED1878" w:rsidP="00A62B50">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r>
              <w:rPr>
                <w:rFonts w:ascii="Arial" w:hAnsi="Arial" w:cs="Arial"/>
                <w:b/>
                <w:sz w:val="22"/>
                <w:szCs w:val="22"/>
              </w:rPr>
              <w:t>:</w:t>
            </w:r>
            <w:r w:rsidRPr="00B45B20">
              <w:rPr>
                <w:rStyle w:val="Hyperlink"/>
                <w:rFonts w:ascii="Arial" w:eastAsiaTheme="majorEastAsia" w:hAnsi="Arial" w:cs="Arial"/>
                <w:b/>
                <w:bCs/>
                <w:color w:val="FF0000"/>
              </w:rPr>
              <w:t xml:space="preserve"> To Tick</w:t>
            </w:r>
          </w:p>
        </w:tc>
        <w:tc>
          <w:tcPr>
            <w:tcW w:w="992" w:type="dxa"/>
            <w:shd w:val="clear" w:color="auto" w:fill="F2F2F2" w:themeFill="background1" w:themeFillShade="F2"/>
            <w:vAlign w:val="bottom"/>
          </w:tcPr>
          <w:p w14:paraId="20C67EDF" w14:textId="77777777" w:rsidR="00ED1878" w:rsidRPr="004C3A0B" w:rsidRDefault="00ED1878" w:rsidP="00A62B50">
            <w:pPr>
              <w:autoSpaceDE w:val="0"/>
              <w:autoSpaceDN w:val="0"/>
              <w:adjustRightInd w:val="0"/>
              <w:jc w:val="center"/>
              <w:rPr>
                <w:rFonts w:ascii="Arial" w:hAnsi="Arial" w:cs="Arial"/>
                <w:b/>
                <w:bCs/>
                <w:sz w:val="16"/>
                <w:szCs w:val="16"/>
              </w:rPr>
            </w:pPr>
          </w:p>
          <w:p w14:paraId="79FDEB27" w14:textId="77777777" w:rsidR="00ED1878" w:rsidRPr="004C3A0B" w:rsidRDefault="00ED1878" w:rsidP="00A62B5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1D333593" w14:textId="77777777" w:rsidR="00ED1878" w:rsidRPr="004C3A0B" w:rsidRDefault="00ED1878" w:rsidP="00A62B5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09B0C5D" w14:textId="77777777" w:rsidR="00ED1878" w:rsidRPr="004C3A0B" w:rsidRDefault="00ED1878" w:rsidP="00A62B50">
            <w:pPr>
              <w:autoSpaceDE w:val="0"/>
              <w:autoSpaceDN w:val="0"/>
              <w:adjustRightInd w:val="0"/>
              <w:jc w:val="center"/>
              <w:rPr>
                <w:rFonts w:ascii="Arial" w:hAnsi="Arial" w:cs="Arial"/>
                <w:b/>
                <w:bCs/>
                <w:sz w:val="16"/>
                <w:szCs w:val="16"/>
              </w:rPr>
            </w:pPr>
          </w:p>
          <w:p w14:paraId="67361BF5" w14:textId="77777777" w:rsidR="00ED1878" w:rsidRPr="004C3A0B" w:rsidRDefault="00ED1878" w:rsidP="00A62B50">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D1878" w:rsidRPr="004C3A0B" w14:paraId="291B9CDE" w14:textId="77777777" w:rsidTr="00A62B50">
        <w:trPr>
          <w:trHeight w:val="439"/>
        </w:trPr>
        <w:tc>
          <w:tcPr>
            <w:tcW w:w="562" w:type="dxa"/>
            <w:shd w:val="clear" w:color="auto" w:fill="F2F2F2" w:themeFill="background1" w:themeFillShade="F2"/>
            <w:vAlign w:val="center"/>
          </w:tcPr>
          <w:p w14:paraId="7A03DB9A" w14:textId="77777777" w:rsidR="00ED1878" w:rsidRPr="004C3A0B" w:rsidRDefault="00ED1878" w:rsidP="00A62B50">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010C8D93"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99FDFCC"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5597312"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3A0564D"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38B82B3C" w14:textId="77777777" w:rsidTr="00A62B50">
        <w:trPr>
          <w:trHeight w:val="403"/>
        </w:trPr>
        <w:tc>
          <w:tcPr>
            <w:tcW w:w="562" w:type="dxa"/>
            <w:shd w:val="clear" w:color="auto" w:fill="F2F2F2" w:themeFill="background1" w:themeFillShade="F2"/>
            <w:vAlign w:val="center"/>
          </w:tcPr>
          <w:p w14:paraId="235DC2C6" w14:textId="77777777" w:rsidR="00ED1878" w:rsidRPr="004C3A0B" w:rsidRDefault="00ED1878" w:rsidP="00A62B50">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5F05DC67"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EE53747"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A869328"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7C842D1"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3C3CC3AA" w14:textId="77777777" w:rsidTr="00A62B50">
        <w:trPr>
          <w:trHeight w:val="439"/>
        </w:trPr>
        <w:tc>
          <w:tcPr>
            <w:tcW w:w="562" w:type="dxa"/>
            <w:shd w:val="clear" w:color="auto" w:fill="F2F2F2" w:themeFill="background1" w:themeFillShade="F2"/>
            <w:vAlign w:val="center"/>
          </w:tcPr>
          <w:p w14:paraId="0C5F7870" w14:textId="77777777" w:rsidR="00ED1878" w:rsidRPr="004C3A0B" w:rsidRDefault="00ED1878" w:rsidP="00A62B50">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59C19C8"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095F73C"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43A69A6"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FF3EFA1"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4A377DF5" w14:textId="77777777" w:rsidTr="00A62B50">
        <w:trPr>
          <w:trHeight w:val="403"/>
        </w:trPr>
        <w:tc>
          <w:tcPr>
            <w:tcW w:w="562" w:type="dxa"/>
            <w:shd w:val="clear" w:color="auto" w:fill="F2F2F2" w:themeFill="background1" w:themeFillShade="F2"/>
            <w:vAlign w:val="center"/>
          </w:tcPr>
          <w:p w14:paraId="022B11E0" w14:textId="77777777" w:rsidR="00ED1878" w:rsidRPr="004C3A0B" w:rsidRDefault="00ED1878" w:rsidP="00A62B5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596BEE"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68E7417"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2084CAE"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3727D23"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6766E791" w14:textId="77777777" w:rsidTr="00A62B50">
        <w:trPr>
          <w:trHeight w:val="439"/>
        </w:trPr>
        <w:tc>
          <w:tcPr>
            <w:tcW w:w="562" w:type="dxa"/>
            <w:shd w:val="clear" w:color="auto" w:fill="F2F2F2" w:themeFill="background1" w:themeFillShade="F2"/>
            <w:vAlign w:val="center"/>
          </w:tcPr>
          <w:p w14:paraId="4DE7FC77" w14:textId="77777777" w:rsidR="00ED1878" w:rsidRPr="004C3A0B" w:rsidRDefault="00ED1878" w:rsidP="00A62B5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7CD409D"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7834A9A3"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5CD3EB"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F3AA208"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3F7A0299" w14:textId="77777777" w:rsidTr="00A62B50">
        <w:trPr>
          <w:trHeight w:val="403"/>
        </w:trPr>
        <w:tc>
          <w:tcPr>
            <w:tcW w:w="562" w:type="dxa"/>
            <w:shd w:val="clear" w:color="auto" w:fill="F2F2F2" w:themeFill="background1" w:themeFillShade="F2"/>
            <w:vAlign w:val="center"/>
          </w:tcPr>
          <w:p w14:paraId="71CE9DA2" w14:textId="77777777" w:rsidR="00ED1878" w:rsidRPr="004C3A0B" w:rsidRDefault="00ED1878" w:rsidP="00A62B5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E8248A3"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7296791"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76CAB0"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A4AB7CD"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7387FEF8" w14:textId="77777777" w:rsidTr="00A62B50">
        <w:trPr>
          <w:trHeight w:val="439"/>
        </w:trPr>
        <w:tc>
          <w:tcPr>
            <w:tcW w:w="562" w:type="dxa"/>
            <w:shd w:val="clear" w:color="auto" w:fill="F2F2F2" w:themeFill="background1" w:themeFillShade="F2"/>
            <w:vAlign w:val="center"/>
          </w:tcPr>
          <w:p w14:paraId="46C27A3A" w14:textId="77777777" w:rsidR="00ED1878" w:rsidRPr="004C3A0B" w:rsidRDefault="00ED1878" w:rsidP="00A62B5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D7EA53"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F45312B"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2C7C0F3F"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E61A873"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39C104BE" w14:textId="77777777" w:rsidTr="00A62B50">
        <w:trPr>
          <w:trHeight w:val="403"/>
        </w:trPr>
        <w:tc>
          <w:tcPr>
            <w:tcW w:w="562" w:type="dxa"/>
            <w:shd w:val="clear" w:color="auto" w:fill="F2F2F2" w:themeFill="background1" w:themeFillShade="F2"/>
            <w:vAlign w:val="center"/>
          </w:tcPr>
          <w:p w14:paraId="434D5CF7" w14:textId="77777777" w:rsidR="00ED1878" w:rsidRPr="004C3A0B" w:rsidRDefault="00ED1878" w:rsidP="00A62B5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09F446BA"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7B49FC9F"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06D62A9"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F6ED3D2"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4811EE4D" w14:textId="77777777" w:rsidTr="00A62B50">
        <w:trPr>
          <w:trHeight w:val="439"/>
        </w:trPr>
        <w:tc>
          <w:tcPr>
            <w:tcW w:w="562" w:type="dxa"/>
            <w:shd w:val="clear" w:color="auto" w:fill="F2F2F2" w:themeFill="background1" w:themeFillShade="F2"/>
            <w:vAlign w:val="center"/>
          </w:tcPr>
          <w:p w14:paraId="3CDFC49D" w14:textId="77777777" w:rsidR="00ED1878" w:rsidRPr="004C3A0B" w:rsidRDefault="00ED1878" w:rsidP="00A62B50">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6F86A1D6"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AFB70AD"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B1E5FE9"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75236ED"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59E9A275" w14:textId="77777777" w:rsidTr="00A62B50">
        <w:trPr>
          <w:trHeight w:val="403"/>
        </w:trPr>
        <w:tc>
          <w:tcPr>
            <w:tcW w:w="562" w:type="dxa"/>
            <w:tcBorders>
              <w:bottom w:val="single" w:sz="4" w:space="0" w:color="auto"/>
            </w:tcBorders>
            <w:shd w:val="clear" w:color="auto" w:fill="F2F2F2" w:themeFill="background1" w:themeFillShade="F2"/>
            <w:vAlign w:val="center"/>
          </w:tcPr>
          <w:p w14:paraId="72EFCF65" w14:textId="77777777" w:rsidR="00ED1878" w:rsidRPr="004C3A0B" w:rsidRDefault="00ED1878" w:rsidP="00A62B50">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74F44435"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D1878" w:rsidRPr="004C3A0B" w14:paraId="6DE82515" w14:textId="77777777" w:rsidTr="00A62B50">
        <w:trPr>
          <w:trHeight w:val="403"/>
        </w:trPr>
        <w:tc>
          <w:tcPr>
            <w:tcW w:w="562" w:type="dxa"/>
            <w:vAlign w:val="center"/>
          </w:tcPr>
          <w:p w14:paraId="730A506C" w14:textId="77777777" w:rsidR="00ED1878" w:rsidRDefault="00ED1878" w:rsidP="00A62B50">
            <w:pPr>
              <w:jc w:val="center"/>
              <w:rPr>
                <w:rFonts w:ascii="Arial" w:hAnsi="Arial" w:cs="Arial"/>
                <w:sz w:val="22"/>
                <w:szCs w:val="22"/>
              </w:rPr>
            </w:pPr>
          </w:p>
        </w:tc>
        <w:tc>
          <w:tcPr>
            <w:tcW w:w="9923" w:type="dxa"/>
            <w:gridSpan w:val="4"/>
            <w:vAlign w:val="center"/>
          </w:tcPr>
          <w:p w14:paraId="6DBC2AFB" w14:textId="77777777" w:rsidR="00ED1878" w:rsidRPr="00AA34BD" w:rsidRDefault="00ED1878" w:rsidP="00A62B5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66C9C0D0" w14:textId="77777777" w:rsidR="00ED1878" w:rsidRPr="004C3A0B" w:rsidRDefault="00ED1878" w:rsidP="00A62B50">
            <w:pPr>
              <w:rPr>
                <w:rFonts w:ascii="Arial" w:hAnsi="Arial" w:cs="Arial"/>
                <w:sz w:val="22"/>
                <w:szCs w:val="22"/>
              </w:rPr>
            </w:pPr>
          </w:p>
          <w:p w14:paraId="64F6DF7A" w14:textId="77777777" w:rsidR="00ED1878" w:rsidRPr="004C3A0B" w:rsidRDefault="00ED1878" w:rsidP="00A62B5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E387B1" w14:textId="77777777" w:rsidR="00ED1878" w:rsidRPr="004C3A0B" w:rsidRDefault="00ED1878" w:rsidP="00ED1878"/>
    <w:tbl>
      <w:tblPr>
        <w:tblStyle w:val="TableGrid"/>
        <w:tblW w:w="10485" w:type="dxa"/>
        <w:tblLook w:val="04A0" w:firstRow="1" w:lastRow="0" w:firstColumn="1" w:lastColumn="0" w:noHBand="0" w:noVBand="1"/>
      </w:tblPr>
      <w:tblGrid>
        <w:gridCol w:w="562"/>
        <w:gridCol w:w="7088"/>
        <w:gridCol w:w="992"/>
        <w:gridCol w:w="851"/>
        <w:gridCol w:w="992"/>
      </w:tblGrid>
      <w:tr w:rsidR="00ED1878" w:rsidRPr="004C3A0B" w14:paraId="45E14614" w14:textId="77777777" w:rsidTr="00A62B50">
        <w:tc>
          <w:tcPr>
            <w:tcW w:w="562" w:type="dxa"/>
            <w:shd w:val="clear" w:color="auto" w:fill="F2F2F2" w:themeFill="background1" w:themeFillShade="F2"/>
          </w:tcPr>
          <w:p w14:paraId="1CD99541" w14:textId="77777777" w:rsidR="00ED1878" w:rsidRPr="002132F9" w:rsidRDefault="00ED1878" w:rsidP="00A62B50">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623F8D24" w14:textId="77777777" w:rsidR="00ED1878" w:rsidRPr="004C3A0B" w:rsidRDefault="00ED1878" w:rsidP="00A62B50">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r>
              <w:rPr>
                <w:rFonts w:ascii="Arial" w:hAnsi="Arial" w:cs="Arial"/>
                <w:b/>
                <w:sz w:val="22"/>
                <w:szCs w:val="22"/>
              </w:rPr>
              <w:t xml:space="preserve"> </w:t>
            </w:r>
            <w:r w:rsidRPr="00B45B20">
              <w:rPr>
                <w:rStyle w:val="Hyperlink"/>
                <w:rFonts w:ascii="Arial" w:eastAsiaTheme="majorEastAsia" w:hAnsi="Arial" w:cs="Arial"/>
                <w:b/>
                <w:bCs/>
                <w:color w:val="FF0000"/>
              </w:rPr>
              <w:t>To Tick</w:t>
            </w:r>
          </w:p>
        </w:tc>
        <w:tc>
          <w:tcPr>
            <w:tcW w:w="992" w:type="dxa"/>
            <w:shd w:val="clear" w:color="auto" w:fill="F2F2F2" w:themeFill="background1" w:themeFillShade="F2"/>
            <w:vAlign w:val="bottom"/>
          </w:tcPr>
          <w:p w14:paraId="3B169690" w14:textId="77777777" w:rsidR="00ED1878" w:rsidRPr="004C3A0B" w:rsidRDefault="00ED1878" w:rsidP="00A62B50">
            <w:pPr>
              <w:autoSpaceDE w:val="0"/>
              <w:autoSpaceDN w:val="0"/>
              <w:adjustRightInd w:val="0"/>
              <w:jc w:val="center"/>
              <w:rPr>
                <w:rFonts w:ascii="Arial" w:hAnsi="Arial" w:cs="Arial"/>
                <w:b/>
                <w:bCs/>
                <w:sz w:val="16"/>
                <w:szCs w:val="16"/>
              </w:rPr>
            </w:pPr>
          </w:p>
          <w:p w14:paraId="6C9AEF25" w14:textId="77777777" w:rsidR="00ED1878" w:rsidRPr="004C3A0B" w:rsidRDefault="00ED1878" w:rsidP="00A62B5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0ED560AC" w14:textId="77777777" w:rsidR="00ED1878" w:rsidRPr="004C3A0B" w:rsidRDefault="00ED1878" w:rsidP="00A62B5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2AEA4E46" w14:textId="77777777" w:rsidR="00ED1878" w:rsidRPr="004C3A0B" w:rsidRDefault="00ED1878" w:rsidP="00A62B50">
            <w:pPr>
              <w:autoSpaceDE w:val="0"/>
              <w:autoSpaceDN w:val="0"/>
              <w:adjustRightInd w:val="0"/>
              <w:jc w:val="center"/>
              <w:rPr>
                <w:rFonts w:ascii="Arial" w:hAnsi="Arial" w:cs="Arial"/>
                <w:b/>
                <w:bCs/>
                <w:sz w:val="16"/>
                <w:szCs w:val="16"/>
              </w:rPr>
            </w:pPr>
          </w:p>
          <w:p w14:paraId="79C99836" w14:textId="77777777" w:rsidR="00ED1878" w:rsidRPr="004C3A0B" w:rsidRDefault="00ED1878" w:rsidP="00A62B50">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D1878" w:rsidRPr="004C3A0B" w14:paraId="27A52295" w14:textId="77777777" w:rsidTr="00A62B50">
        <w:trPr>
          <w:trHeight w:val="439"/>
        </w:trPr>
        <w:tc>
          <w:tcPr>
            <w:tcW w:w="562" w:type="dxa"/>
            <w:shd w:val="clear" w:color="auto" w:fill="F2F2F2" w:themeFill="background1" w:themeFillShade="F2"/>
            <w:vAlign w:val="center"/>
          </w:tcPr>
          <w:p w14:paraId="6E4A4DD8" w14:textId="77777777" w:rsidR="00ED1878" w:rsidRPr="004C3A0B" w:rsidRDefault="00ED1878" w:rsidP="00A62B50">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33995CD8"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D8B8A3C"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D42E961"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5AFFEFF3"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27B781CF" w14:textId="77777777" w:rsidTr="00A62B50">
        <w:trPr>
          <w:trHeight w:val="403"/>
        </w:trPr>
        <w:tc>
          <w:tcPr>
            <w:tcW w:w="562" w:type="dxa"/>
            <w:shd w:val="clear" w:color="auto" w:fill="F2F2F2" w:themeFill="background1" w:themeFillShade="F2"/>
            <w:vAlign w:val="center"/>
          </w:tcPr>
          <w:p w14:paraId="052C77CA" w14:textId="77777777" w:rsidR="00ED1878" w:rsidRPr="004C3A0B" w:rsidRDefault="00ED1878" w:rsidP="00A62B5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5FC22B4"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4CC0E37"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349F7A6"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67AE6076"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43FFD147" w14:textId="77777777" w:rsidTr="00A62B50">
        <w:trPr>
          <w:trHeight w:val="439"/>
        </w:trPr>
        <w:tc>
          <w:tcPr>
            <w:tcW w:w="562" w:type="dxa"/>
            <w:shd w:val="clear" w:color="auto" w:fill="F2F2F2" w:themeFill="background1" w:themeFillShade="F2"/>
            <w:vAlign w:val="center"/>
          </w:tcPr>
          <w:p w14:paraId="45FBAE1A" w14:textId="77777777" w:rsidR="00ED1878" w:rsidRPr="004C3A0B" w:rsidRDefault="00ED1878" w:rsidP="00A62B5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6352F55C"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09BA311"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6DCB7214"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30E45E3B"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5799E1B9" w14:textId="77777777" w:rsidTr="00A62B50">
        <w:trPr>
          <w:trHeight w:val="403"/>
        </w:trPr>
        <w:tc>
          <w:tcPr>
            <w:tcW w:w="562" w:type="dxa"/>
            <w:shd w:val="clear" w:color="auto" w:fill="F2F2F2" w:themeFill="background1" w:themeFillShade="F2"/>
            <w:vAlign w:val="center"/>
          </w:tcPr>
          <w:p w14:paraId="480C7473" w14:textId="77777777" w:rsidR="00ED1878" w:rsidRPr="004C3A0B" w:rsidRDefault="00ED1878" w:rsidP="00A62B5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20DC2995"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9340FBF"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1D4CEB54"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AECC04C"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5FAE1BD2" w14:textId="77777777" w:rsidTr="00A62B50">
        <w:trPr>
          <w:trHeight w:val="403"/>
        </w:trPr>
        <w:tc>
          <w:tcPr>
            <w:tcW w:w="562" w:type="dxa"/>
            <w:shd w:val="clear" w:color="auto" w:fill="F2F2F2" w:themeFill="background1" w:themeFillShade="F2"/>
            <w:vAlign w:val="center"/>
          </w:tcPr>
          <w:p w14:paraId="4575664D" w14:textId="77777777" w:rsidR="00ED1878" w:rsidRPr="004C3A0B" w:rsidRDefault="00ED1878" w:rsidP="00A62B50">
            <w:pPr>
              <w:autoSpaceDE w:val="0"/>
              <w:autoSpaceDN w:val="0"/>
              <w:adjustRightInd w:val="0"/>
              <w:jc w:val="center"/>
              <w:rPr>
                <w:rFonts w:ascii="Arial" w:hAnsi="Arial" w:cs="Arial"/>
                <w:sz w:val="22"/>
                <w:szCs w:val="22"/>
              </w:rPr>
            </w:pPr>
            <w:r>
              <w:rPr>
                <w:rFonts w:ascii="Arial" w:hAnsi="Arial" w:cs="Arial"/>
                <w:sz w:val="22"/>
                <w:szCs w:val="22"/>
              </w:rPr>
              <w:lastRenderedPageBreak/>
              <w:t>28</w:t>
            </w:r>
          </w:p>
        </w:tc>
        <w:tc>
          <w:tcPr>
            <w:tcW w:w="9923" w:type="dxa"/>
            <w:gridSpan w:val="4"/>
            <w:shd w:val="clear" w:color="auto" w:fill="F2F2F2" w:themeFill="background1" w:themeFillShade="F2"/>
            <w:vAlign w:val="center"/>
          </w:tcPr>
          <w:p w14:paraId="43E2679F"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D1878" w:rsidRPr="004C3A0B" w14:paraId="4773108D" w14:textId="77777777" w:rsidTr="00A62B50">
        <w:trPr>
          <w:trHeight w:val="403"/>
        </w:trPr>
        <w:tc>
          <w:tcPr>
            <w:tcW w:w="562" w:type="dxa"/>
            <w:vAlign w:val="center"/>
          </w:tcPr>
          <w:p w14:paraId="356E380F" w14:textId="77777777" w:rsidR="00ED1878" w:rsidRDefault="00ED1878" w:rsidP="00A62B50">
            <w:pPr>
              <w:jc w:val="center"/>
              <w:rPr>
                <w:rFonts w:ascii="Arial" w:hAnsi="Arial" w:cs="Arial"/>
                <w:sz w:val="22"/>
                <w:szCs w:val="22"/>
              </w:rPr>
            </w:pPr>
          </w:p>
        </w:tc>
        <w:tc>
          <w:tcPr>
            <w:tcW w:w="9923" w:type="dxa"/>
            <w:gridSpan w:val="4"/>
            <w:vAlign w:val="center"/>
          </w:tcPr>
          <w:p w14:paraId="60695916" w14:textId="77777777" w:rsidR="00ED1878" w:rsidRPr="00045710" w:rsidRDefault="00ED1878" w:rsidP="00A62B50">
            <w:pPr>
              <w:rPr>
                <w:rFonts w:ascii="Arial" w:hAnsi="Arial" w:cs="Arial"/>
                <w:color w:val="000000" w:themeColor="text1"/>
                <w:sz w:val="24"/>
                <w:szCs w:val="22"/>
              </w:rPr>
            </w:pPr>
            <w:r w:rsidRPr="00045710">
              <w:rPr>
                <w:rFonts w:ascii="Arial" w:hAnsi="Arial" w:cs="Arial"/>
                <w:color w:val="000000" w:themeColor="text1"/>
                <w:sz w:val="22"/>
              </w:rPr>
              <w:t>Will be using voice recorders in interviews</w:t>
            </w:r>
          </w:p>
          <w:p w14:paraId="448B7F54" w14:textId="77777777" w:rsidR="00ED1878" w:rsidRPr="004C3A0B" w:rsidRDefault="00ED1878" w:rsidP="00A62B50">
            <w:pPr>
              <w:rPr>
                <w:rFonts w:ascii="Arial" w:hAnsi="Arial" w:cs="Arial"/>
                <w:sz w:val="22"/>
                <w:szCs w:val="22"/>
              </w:rPr>
            </w:pPr>
          </w:p>
          <w:p w14:paraId="36A0874B" w14:textId="77777777" w:rsidR="00ED1878" w:rsidRPr="004C3A0B" w:rsidRDefault="00ED1878" w:rsidP="00A62B5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44ED5EE" w14:textId="77777777" w:rsidR="00ED1878" w:rsidRPr="00354F34" w:rsidRDefault="00ED1878" w:rsidP="00ED1878">
      <w:pPr>
        <w:autoSpaceDE w:val="0"/>
        <w:autoSpaceDN w:val="0"/>
        <w:adjustRightInd w:val="0"/>
        <w:spacing w:after="240"/>
        <w:jc w:val="both"/>
        <w:rPr>
          <w:rFonts w:ascii="Arial" w:hAnsi="Arial" w:cs="Arial"/>
          <w:b/>
        </w:rPr>
      </w:pPr>
    </w:p>
    <w:p w14:paraId="7F71C3BB" w14:textId="77777777" w:rsidR="00ED1878" w:rsidRDefault="00ED1878" w:rsidP="00ED1878">
      <w:pPr>
        <w:rPr>
          <w:rFonts w:ascii="Arial" w:hAnsi="Arial" w:cs="Arial"/>
          <w:b/>
        </w:rPr>
      </w:pPr>
      <w:r w:rsidRPr="00354F34">
        <w:rPr>
          <w:rFonts w:ascii="Arial" w:hAnsi="Arial" w:cs="Arial"/>
          <w:b/>
        </w:rPr>
        <w:t xml:space="preserve">SECTION </w:t>
      </w:r>
      <w:r>
        <w:rPr>
          <w:rFonts w:ascii="Arial" w:hAnsi="Arial" w:cs="Arial"/>
          <w:b/>
        </w:rPr>
        <w:t>F</w:t>
      </w:r>
      <w:r w:rsidRPr="00354F34">
        <w:rPr>
          <w:rFonts w:ascii="Arial" w:hAnsi="Arial" w:cs="Arial"/>
          <w:b/>
        </w:rPr>
        <w:t>: Anticipated Risks</w:t>
      </w:r>
    </w:p>
    <w:p w14:paraId="4A6EC695" w14:textId="77777777" w:rsidR="00ED1878" w:rsidRPr="00354F34" w:rsidRDefault="00ED1878" w:rsidP="00ED1878">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D1878" w:rsidRPr="004C3A0B" w14:paraId="4AC66C08" w14:textId="77777777" w:rsidTr="00A62B50">
        <w:tc>
          <w:tcPr>
            <w:tcW w:w="596" w:type="dxa"/>
            <w:tcBorders>
              <w:bottom w:val="single" w:sz="4" w:space="0" w:color="auto"/>
            </w:tcBorders>
            <w:shd w:val="clear" w:color="auto" w:fill="F2F2F2" w:themeFill="background1" w:themeFillShade="F2"/>
          </w:tcPr>
          <w:p w14:paraId="16C52077" w14:textId="77777777" w:rsidR="00ED1878" w:rsidRPr="002132F9" w:rsidRDefault="00ED1878" w:rsidP="00A62B50">
            <w:pPr>
              <w:pStyle w:val="Heading1"/>
              <w:rPr>
                <w:rFonts w:ascii="Arial" w:hAnsi="Arial" w:cs="Arial"/>
                <w:b/>
                <w:bCs/>
              </w:rPr>
            </w:pPr>
          </w:p>
        </w:tc>
        <w:tc>
          <w:tcPr>
            <w:tcW w:w="9923" w:type="dxa"/>
            <w:gridSpan w:val="2"/>
            <w:tcBorders>
              <w:bottom w:val="single" w:sz="4" w:space="0" w:color="auto"/>
            </w:tcBorders>
            <w:shd w:val="clear" w:color="auto" w:fill="F2F2F2" w:themeFill="background1" w:themeFillShade="F2"/>
          </w:tcPr>
          <w:p w14:paraId="237B4302" w14:textId="77777777" w:rsidR="00ED1878" w:rsidRPr="00204E14" w:rsidRDefault="00ED1878" w:rsidP="00A62B50">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D1878" w:rsidRPr="004C3A0B" w14:paraId="0C814CBC" w14:textId="77777777" w:rsidTr="00A62B50">
        <w:tc>
          <w:tcPr>
            <w:tcW w:w="596" w:type="dxa"/>
            <w:tcBorders>
              <w:bottom w:val="single" w:sz="4" w:space="0" w:color="auto"/>
            </w:tcBorders>
            <w:shd w:val="clear" w:color="auto" w:fill="F2F2F2" w:themeFill="background1" w:themeFillShade="F2"/>
            <w:vAlign w:val="center"/>
          </w:tcPr>
          <w:p w14:paraId="392B539C" w14:textId="77777777" w:rsidR="00ED1878" w:rsidRPr="002132F9" w:rsidRDefault="00ED1878" w:rsidP="00A62B50">
            <w:pPr>
              <w:jc w:val="center"/>
              <w:rPr>
                <w:rFonts w:ascii="Arial" w:hAnsi="Arial" w:cs="Arial"/>
              </w:rPr>
            </w:pPr>
            <w:r>
              <w:rPr>
                <w:rFonts w:ascii="Arial" w:hAnsi="Arial" w:cs="Arial"/>
              </w:rPr>
              <w:t>1</w:t>
            </w:r>
          </w:p>
        </w:tc>
        <w:tc>
          <w:tcPr>
            <w:tcW w:w="9923" w:type="dxa"/>
            <w:gridSpan w:val="2"/>
            <w:tcBorders>
              <w:bottom w:val="single" w:sz="4" w:space="0" w:color="auto"/>
            </w:tcBorders>
            <w:shd w:val="clear" w:color="auto" w:fill="F2F2F2" w:themeFill="background1" w:themeFillShade="F2"/>
          </w:tcPr>
          <w:p w14:paraId="4E33664E" w14:textId="77777777" w:rsidR="00ED1878" w:rsidRPr="004C3A0B" w:rsidRDefault="00ED1878" w:rsidP="00A62B50">
            <w:pPr>
              <w:rPr>
                <w:rFonts w:ascii="Arial" w:hAnsi="Arial" w:cs="Arial"/>
              </w:rPr>
            </w:pPr>
            <w:r w:rsidRPr="004C3A0B">
              <w:rPr>
                <w:rFonts w:ascii="Arial" w:hAnsi="Arial" w:cs="Arial"/>
                <w:b/>
              </w:rPr>
              <w:t>Risks to participants</w:t>
            </w:r>
          </w:p>
          <w:p w14:paraId="24E8A7FD" w14:textId="77777777" w:rsidR="00ED1878" w:rsidRPr="004C3A0B" w:rsidRDefault="00ED1878" w:rsidP="00A62B50">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r>
              <w:rPr>
                <w:rFonts w:ascii="Arial" w:hAnsi="Arial" w:cs="Arial"/>
              </w:rPr>
              <w:t>. If you have identified in section D that there are no participants then enter N/A and go skip to question 3.</w:t>
            </w:r>
          </w:p>
        </w:tc>
      </w:tr>
      <w:tr w:rsidR="00ED1878" w:rsidRPr="004C3A0B" w14:paraId="40040399" w14:textId="77777777" w:rsidTr="00A62B50">
        <w:tc>
          <w:tcPr>
            <w:tcW w:w="596" w:type="dxa"/>
            <w:tcBorders>
              <w:top w:val="single" w:sz="4" w:space="0" w:color="auto"/>
              <w:bottom w:val="single" w:sz="4" w:space="0" w:color="auto"/>
            </w:tcBorders>
            <w:vAlign w:val="center"/>
          </w:tcPr>
          <w:p w14:paraId="57698822" w14:textId="77777777" w:rsidR="00ED1878" w:rsidRPr="00CE0890" w:rsidRDefault="00ED1878" w:rsidP="00A62B50">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6987744" w14:textId="77777777" w:rsidR="00ED1878" w:rsidRDefault="00ED1878" w:rsidP="00A62B50">
            <w:pPr>
              <w:autoSpaceDE w:val="0"/>
              <w:autoSpaceDN w:val="0"/>
              <w:adjustRightInd w:val="0"/>
              <w:rPr>
                <w:rFonts w:ascii="Arial" w:hAnsi="Arial" w:cs="Arial"/>
              </w:rPr>
            </w:pPr>
            <w:r>
              <w:rPr>
                <w:rFonts w:ascii="Arial" w:hAnsi="Arial" w:cs="Arial"/>
              </w:rPr>
              <w:t>Risk to participants:</w:t>
            </w:r>
          </w:p>
          <w:p w14:paraId="2224294C" w14:textId="77777777" w:rsidR="00ED1878" w:rsidRPr="00B63A0C" w:rsidRDefault="00ED1878" w:rsidP="00A62B50">
            <w:pPr>
              <w:rPr>
                <w:rFonts w:ascii="Arial" w:hAnsi="Arial" w:cs="Arial"/>
                <w:color w:val="000000" w:themeColor="text1"/>
              </w:rPr>
            </w:pPr>
            <w:r w:rsidRPr="00B63A0C">
              <w:rPr>
                <w:rFonts w:ascii="Arial" w:hAnsi="Arial" w:cs="Arial"/>
                <w:color w:val="000000" w:themeColor="text1"/>
              </w:rPr>
              <w:t>Potential mild discomfort discussing workplace attitudes or experiences</w:t>
            </w:r>
          </w:p>
          <w:p w14:paraId="605107EC" w14:textId="77777777" w:rsidR="00ED1878" w:rsidRPr="00B63A0C" w:rsidRDefault="00ED1878" w:rsidP="00A62B50">
            <w:pPr>
              <w:rPr>
                <w:rFonts w:ascii="Arial" w:hAnsi="Arial" w:cs="Arial"/>
                <w:color w:val="000000" w:themeColor="text1"/>
              </w:rPr>
            </w:pPr>
            <w:r w:rsidRPr="00B63A0C">
              <w:rPr>
                <w:rFonts w:ascii="Arial" w:hAnsi="Arial" w:cs="Arial"/>
                <w:color w:val="000000" w:themeColor="text1"/>
              </w:rPr>
              <w:t>Risk of indirect identification if anonymity is not maintained</w:t>
            </w:r>
          </w:p>
          <w:p w14:paraId="1FA9D53C" w14:textId="77777777" w:rsidR="00ED1878" w:rsidRPr="00B63A0C" w:rsidRDefault="00ED1878" w:rsidP="00A62B50">
            <w:pPr>
              <w:rPr>
                <w:rFonts w:ascii="Arial" w:hAnsi="Arial" w:cs="Arial"/>
                <w:color w:val="000000" w:themeColor="text1"/>
              </w:rPr>
            </w:pPr>
            <w:r w:rsidRPr="00B63A0C">
              <w:rPr>
                <w:rFonts w:ascii="Arial" w:hAnsi="Arial" w:cs="Arial"/>
                <w:color w:val="000000" w:themeColor="text1"/>
              </w:rPr>
              <w:t>Time commitment required</w:t>
            </w:r>
          </w:p>
          <w:p w14:paraId="516612DF" w14:textId="77777777" w:rsidR="00ED1878" w:rsidRPr="004C3A0B" w:rsidRDefault="00ED1878" w:rsidP="00A62B50">
            <w:pPr>
              <w:rPr>
                <w:rFonts w:ascii="Arial" w:hAnsi="Arial" w:cs="Arial"/>
              </w:rPr>
            </w:pPr>
          </w:p>
          <w:p w14:paraId="53EED811" w14:textId="77777777" w:rsidR="00ED1878" w:rsidRPr="004C3A0B" w:rsidRDefault="00ED1878" w:rsidP="00A62B50">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0CE3E2F7" w14:textId="77777777" w:rsidR="00ED1878" w:rsidRDefault="00ED1878" w:rsidP="00A62B50">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1D86C898" w14:textId="77777777" w:rsidR="00ED1878" w:rsidRPr="00B63A0C" w:rsidRDefault="00ED1878" w:rsidP="00A62B50">
            <w:pPr>
              <w:rPr>
                <w:rFonts w:ascii="Arial" w:hAnsi="Arial" w:cs="Arial"/>
                <w:color w:val="000000" w:themeColor="text1"/>
              </w:rPr>
            </w:pPr>
            <w:r w:rsidRPr="00B63A0C">
              <w:rPr>
                <w:rFonts w:ascii="Arial" w:hAnsi="Arial" w:cs="Arial"/>
                <w:color w:val="000000" w:themeColor="text1"/>
              </w:rPr>
              <w:t>Participation is voluntary with the right to withdraw</w:t>
            </w:r>
          </w:p>
          <w:p w14:paraId="56CA1ECC" w14:textId="77777777" w:rsidR="00ED1878" w:rsidRPr="00B63A0C" w:rsidRDefault="00ED1878" w:rsidP="00A62B50">
            <w:pPr>
              <w:rPr>
                <w:rFonts w:ascii="Arial" w:hAnsi="Arial" w:cs="Arial"/>
                <w:color w:val="000000" w:themeColor="text1"/>
              </w:rPr>
            </w:pPr>
            <w:r w:rsidRPr="00B63A0C">
              <w:rPr>
                <w:rFonts w:ascii="Arial" w:hAnsi="Arial" w:cs="Arial"/>
                <w:color w:val="000000" w:themeColor="text1"/>
              </w:rPr>
              <w:t>Data will be anonymised and stored securely</w:t>
            </w:r>
          </w:p>
          <w:p w14:paraId="230C5F10" w14:textId="77777777" w:rsidR="00ED1878" w:rsidRPr="00B63A0C" w:rsidRDefault="00ED1878" w:rsidP="00A62B50">
            <w:pPr>
              <w:rPr>
                <w:rFonts w:ascii="Arial" w:hAnsi="Arial" w:cs="Arial"/>
                <w:color w:val="000000" w:themeColor="text1"/>
              </w:rPr>
            </w:pPr>
            <w:r w:rsidRPr="00B63A0C">
              <w:rPr>
                <w:rFonts w:ascii="Arial" w:hAnsi="Arial" w:cs="Arial"/>
                <w:color w:val="000000" w:themeColor="text1"/>
              </w:rPr>
              <w:t>Questions will be non-invasive and professionally worded</w:t>
            </w:r>
          </w:p>
          <w:p w14:paraId="2CA7B252" w14:textId="77777777" w:rsidR="00ED1878" w:rsidRPr="00B63A0C" w:rsidRDefault="00ED1878" w:rsidP="00A62B50">
            <w:pPr>
              <w:rPr>
                <w:rFonts w:ascii="Arial" w:hAnsi="Arial" w:cs="Arial"/>
                <w:color w:val="000000" w:themeColor="text1"/>
              </w:rPr>
            </w:pPr>
            <w:r w:rsidRPr="00B63A0C">
              <w:rPr>
                <w:rFonts w:ascii="Arial" w:hAnsi="Arial" w:cs="Arial"/>
                <w:color w:val="000000" w:themeColor="text1"/>
              </w:rPr>
              <w:t>No identifying organisational details will be published</w:t>
            </w:r>
          </w:p>
          <w:p w14:paraId="3870AE89" w14:textId="77777777" w:rsidR="00ED1878" w:rsidRDefault="00ED1878" w:rsidP="00A62B50">
            <w:pPr>
              <w:rPr>
                <w:rFonts w:ascii="Arial" w:hAnsi="Arial" w:cs="Arial"/>
              </w:rPr>
            </w:pPr>
          </w:p>
          <w:p w14:paraId="55E480D4" w14:textId="77777777" w:rsidR="00ED1878" w:rsidRPr="004C3A0B" w:rsidRDefault="00ED1878" w:rsidP="00A62B50">
            <w:pPr>
              <w:rPr>
                <w:rFonts w:ascii="Arial" w:hAnsi="Arial" w:cs="Arial"/>
              </w:rPr>
            </w:pPr>
          </w:p>
          <w:p w14:paraId="3A2F34A9" w14:textId="77777777" w:rsidR="00ED1878" w:rsidRPr="00354F34" w:rsidRDefault="00ED1878" w:rsidP="00A62B50">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D1878" w:rsidRPr="004C3A0B" w14:paraId="6FEB6CF1" w14:textId="77777777" w:rsidTr="00A62B50">
        <w:tc>
          <w:tcPr>
            <w:tcW w:w="596" w:type="dxa"/>
            <w:tcBorders>
              <w:bottom w:val="single" w:sz="4" w:space="0" w:color="auto"/>
            </w:tcBorders>
            <w:shd w:val="clear" w:color="auto" w:fill="F2F2F2" w:themeFill="background1" w:themeFillShade="F2"/>
            <w:vAlign w:val="center"/>
          </w:tcPr>
          <w:p w14:paraId="750AD401" w14:textId="77777777" w:rsidR="00ED1878" w:rsidRPr="00E32138" w:rsidRDefault="00ED1878" w:rsidP="00A62B50">
            <w:pPr>
              <w:jc w:val="center"/>
              <w:rPr>
                <w:rFonts w:ascii="Arial" w:hAnsi="Arial" w:cs="Arial"/>
              </w:rPr>
            </w:pPr>
            <w:r>
              <w:rPr>
                <w:rFonts w:ascii="Arial" w:hAnsi="Arial" w:cs="Arial"/>
              </w:rPr>
              <w:t>2</w:t>
            </w:r>
          </w:p>
        </w:tc>
        <w:tc>
          <w:tcPr>
            <w:tcW w:w="9923" w:type="dxa"/>
            <w:gridSpan w:val="2"/>
            <w:tcBorders>
              <w:bottom w:val="single" w:sz="4" w:space="0" w:color="auto"/>
            </w:tcBorders>
            <w:shd w:val="clear" w:color="auto" w:fill="F2F2F2" w:themeFill="background1" w:themeFillShade="F2"/>
          </w:tcPr>
          <w:p w14:paraId="3B7418E2" w14:textId="77777777" w:rsidR="00ED1878" w:rsidRPr="004C3A0B" w:rsidRDefault="00ED1878" w:rsidP="00A62B50">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ED1878" w:rsidRPr="004C3A0B" w14:paraId="78D887FD" w14:textId="77777777" w:rsidTr="00A62B50">
        <w:tc>
          <w:tcPr>
            <w:tcW w:w="596" w:type="dxa"/>
            <w:tcBorders>
              <w:top w:val="single" w:sz="4" w:space="0" w:color="auto"/>
              <w:bottom w:val="single" w:sz="4" w:space="0" w:color="auto"/>
            </w:tcBorders>
            <w:vAlign w:val="center"/>
          </w:tcPr>
          <w:p w14:paraId="35BF4766" w14:textId="77777777" w:rsidR="00ED1878" w:rsidRPr="00CE0890" w:rsidRDefault="00ED1878" w:rsidP="00A62B50">
            <w:pPr>
              <w:jc w:val="center"/>
              <w:rPr>
                <w:rFonts w:ascii="Arial" w:hAnsi="Arial" w:cs="Arial"/>
              </w:rPr>
            </w:pPr>
          </w:p>
        </w:tc>
        <w:tc>
          <w:tcPr>
            <w:tcW w:w="9923" w:type="dxa"/>
            <w:gridSpan w:val="2"/>
            <w:tcBorders>
              <w:top w:val="single" w:sz="4" w:space="0" w:color="auto"/>
              <w:bottom w:val="single" w:sz="4" w:space="0" w:color="auto"/>
            </w:tcBorders>
          </w:tcPr>
          <w:p w14:paraId="0622D2A0" w14:textId="77777777" w:rsidR="00ED1878" w:rsidRPr="00E35C63" w:rsidRDefault="00ED1878" w:rsidP="00A62B50">
            <w:pPr>
              <w:rPr>
                <w:rFonts w:ascii="Arial" w:hAnsi="Arial" w:cs="Arial"/>
              </w:rPr>
            </w:pPr>
            <w:r w:rsidRPr="00E35C63">
              <w:rPr>
                <w:rFonts w:ascii="Arial" w:hAnsi="Arial" w:cs="Arial"/>
              </w:rPr>
              <w:t>Although neurodiversity is not inherently distressing, discussions may touch on:</w:t>
            </w:r>
          </w:p>
          <w:p w14:paraId="00F6EAF1" w14:textId="77777777" w:rsidR="00ED1878" w:rsidRPr="00E35C63" w:rsidRDefault="00ED1878" w:rsidP="00ED1878">
            <w:pPr>
              <w:numPr>
                <w:ilvl w:val="0"/>
                <w:numId w:val="36"/>
              </w:numPr>
              <w:spacing w:after="0" w:line="240" w:lineRule="auto"/>
              <w:rPr>
                <w:rFonts w:ascii="Arial" w:hAnsi="Arial" w:cs="Arial"/>
              </w:rPr>
            </w:pPr>
            <w:r w:rsidRPr="00E35C63">
              <w:rPr>
                <w:rFonts w:ascii="Arial" w:hAnsi="Arial" w:cs="Arial"/>
              </w:rPr>
              <w:t>Personal workplace experiences</w:t>
            </w:r>
          </w:p>
          <w:p w14:paraId="1B9FD67A" w14:textId="77777777" w:rsidR="00ED1878" w:rsidRPr="00E35C63" w:rsidRDefault="00ED1878" w:rsidP="00ED1878">
            <w:pPr>
              <w:numPr>
                <w:ilvl w:val="0"/>
                <w:numId w:val="36"/>
              </w:numPr>
              <w:spacing w:after="0" w:line="240" w:lineRule="auto"/>
              <w:rPr>
                <w:rFonts w:ascii="Arial" w:hAnsi="Arial" w:cs="Arial"/>
              </w:rPr>
            </w:pPr>
            <w:r w:rsidRPr="00E35C63">
              <w:rPr>
                <w:rFonts w:ascii="Arial" w:hAnsi="Arial" w:cs="Arial"/>
              </w:rPr>
              <w:t>Inclusion/exclusion experiences</w:t>
            </w:r>
          </w:p>
          <w:p w14:paraId="5DF3BF44" w14:textId="77777777" w:rsidR="00ED1878" w:rsidRPr="00E35C63" w:rsidRDefault="00ED1878" w:rsidP="00ED1878">
            <w:pPr>
              <w:numPr>
                <w:ilvl w:val="0"/>
                <w:numId w:val="36"/>
              </w:numPr>
              <w:spacing w:after="0" w:line="240" w:lineRule="auto"/>
              <w:rPr>
                <w:rFonts w:ascii="Arial" w:hAnsi="Arial" w:cs="Arial"/>
              </w:rPr>
            </w:pPr>
            <w:r w:rsidRPr="00E35C63">
              <w:rPr>
                <w:rFonts w:ascii="Arial" w:hAnsi="Arial" w:cs="Arial"/>
              </w:rPr>
              <w:t>Potential challenges or discrimination</w:t>
            </w:r>
          </w:p>
          <w:p w14:paraId="6AFD7AD7" w14:textId="77777777" w:rsidR="00ED1878" w:rsidRPr="00E35C63" w:rsidRDefault="00ED1878" w:rsidP="00A62B50">
            <w:pPr>
              <w:rPr>
                <w:rFonts w:ascii="Arial" w:hAnsi="Arial" w:cs="Arial"/>
              </w:rPr>
            </w:pPr>
            <w:r w:rsidRPr="00E35C63">
              <w:rPr>
                <w:rFonts w:ascii="Arial" w:hAnsi="Arial" w:cs="Arial"/>
              </w:rPr>
              <w:lastRenderedPageBreak/>
              <w:t>Participants may skip questions or withdraw at any time. Support information can be provided if needed.</w:t>
            </w:r>
          </w:p>
          <w:p w14:paraId="195E7841" w14:textId="77777777" w:rsidR="00ED1878" w:rsidRPr="004C3A0B" w:rsidRDefault="00ED1878" w:rsidP="00A62B50">
            <w:pPr>
              <w:rPr>
                <w:rFonts w:ascii="Arial" w:hAnsi="Arial" w:cs="Arial"/>
              </w:rPr>
            </w:pPr>
          </w:p>
          <w:p w14:paraId="583809B0" w14:textId="77777777" w:rsidR="00ED1878" w:rsidRPr="004C3A0B" w:rsidRDefault="00ED1878" w:rsidP="00A62B5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D1878" w:rsidRPr="004C3A0B" w14:paraId="6603C471" w14:textId="77777777" w:rsidTr="00A62B50">
        <w:tc>
          <w:tcPr>
            <w:tcW w:w="596" w:type="dxa"/>
            <w:tcBorders>
              <w:top w:val="single" w:sz="4" w:space="0" w:color="auto"/>
              <w:bottom w:val="single" w:sz="4" w:space="0" w:color="auto"/>
            </w:tcBorders>
            <w:shd w:val="clear" w:color="auto" w:fill="F2F2F2" w:themeFill="background1" w:themeFillShade="F2"/>
            <w:vAlign w:val="center"/>
          </w:tcPr>
          <w:p w14:paraId="25E5FA0F" w14:textId="77777777" w:rsidR="00ED1878" w:rsidRPr="002132F9" w:rsidRDefault="00ED1878" w:rsidP="00A62B50">
            <w:pPr>
              <w:jc w:val="center"/>
              <w:rPr>
                <w:rFonts w:ascii="Arial" w:hAnsi="Arial" w:cs="Arial"/>
              </w:rPr>
            </w:pPr>
            <w:r>
              <w:rPr>
                <w:rFonts w:ascii="Arial" w:hAnsi="Arial" w:cs="Arial"/>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02B6E2C0" w14:textId="77777777" w:rsidR="00ED1878" w:rsidRPr="004C3A0B" w:rsidRDefault="00ED1878" w:rsidP="00A62B50">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3D25964C" w14:textId="77777777" w:rsidR="00ED1878" w:rsidRPr="004C3A0B" w:rsidRDefault="00ED1878" w:rsidP="00A62B50">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ED1878" w:rsidRPr="004C3A0B" w14:paraId="2E81C87F" w14:textId="77777777" w:rsidTr="00A62B50">
        <w:tc>
          <w:tcPr>
            <w:tcW w:w="596" w:type="dxa"/>
            <w:tcBorders>
              <w:top w:val="single" w:sz="4" w:space="0" w:color="auto"/>
              <w:bottom w:val="single" w:sz="4" w:space="0" w:color="auto"/>
            </w:tcBorders>
            <w:vAlign w:val="center"/>
          </w:tcPr>
          <w:p w14:paraId="399403EF" w14:textId="77777777" w:rsidR="00ED1878" w:rsidRPr="00CE0890" w:rsidRDefault="00ED1878" w:rsidP="00A62B50">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E67BC57" w14:textId="77777777" w:rsidR="00ED1878" w:rsidRPr="00E35C63" w:rsidRDefault="00ED1878" w:rsidP="00A62B50">
            <w:pPr>
              <w:autoSpaceDE w:val="0"/>
              <w:autoSpaceDN w:val="0"/>
              <w:adjustRightInd w:val="0"/>
              <w:rPr>
                <w:rFonts w:ascii="Arial" w:hAnsi="Arial" w:cs="Arial"/>
                <w:color w:val="000000" w:themeColor="text1"/>
              </w:rPr>
            </w:pPr>
            <w:r w:rsidRPr="00E35C63">
              <w:rPr>
                <w:rFonts w:ascii="Arial" w:hAnsi="Arial" w:cs="Arial"/>
                <w:color w:val="000000" w:themeColor="text1"/>
              </w:rPr>
              <w:t>Risk to the investigator:</w:t>
            </w:r>
          </w:p>
          <w:p w14:paraId="6CB1519C" w14:textId="77777777" w:rsidR="00ED1878" w:rsidRPr="00E35C63" w:rsidRDefault="00ED1878" w:rsidP="00A62B50">
            <w:pPr>
              <w:rPr>
                <w:rFonts w:ascii="Arial" w:hAnsi="Arial" w:cs="Arial"/>
                <w:color w:val="000000" w:themeColor="text1"/>
              </w:rPr>
            </w:pPr>
            <w:r w:rsidRPr="00E35C63">
              <w:rPr>
                <w:rFonts w:ascii="Arial" w:hAnsi="Arial" w:cs="Arial"/>
                <w:color w:val="000000" w:themeColor="text1"/>
              </w:rPr>
              <w:t xml:space="preserve"> Managing sensitive participant disclosures</w:t>
            </w:r>
          </w:p>
          <w:p w14:paraId="6994BF30" w14:textId="77777777" w:rsidR="00ED1878" w:rsidRPr="00E35C63" w:rsidRDefault="00ED1878" w:rsidP="00A62B50">
            <w:pPr>
              <w:rPr>
                <w:rFonts w:ascii="Arial" w:hAnsi="Arial" w:cs="Arial"/>
                <w:color w:val="000000" w:themeColor="text1"/>
              </w:rPr>
            </w:pPr>
            <w:r w:rsidRPr="00E35C63">
              <w:rPr>
                <w:rFonts w:ascii="Arial" w:hAnsi="Arial" w:cs="Arial"/>
                <w:color w:val="000000" w:themeColor="text1"/>
              </w:rPr>
              <w:t xml:space="preserve"> Maintaining objectivity in analysis</w:t>
            </w:r>
          </w:p>
          <w:p w14:paraId="0A777579" w14:textId="77777777" w:rsidR="00ED1878" w:rsidRPr="00E35C63" w:rsidRDefault="00ED1878" w:rsidP="00A62B50">
            <w:pPr>
              <w:rPr>
                <w:rFonts w:ascii="Arial" w:hAnsi="Arial" w:cs="Arial"/>
                <w:color w:val="000000" w:themeColor="text1"/>
              </w:rPr>
            </w:pPr>
            <w:r w:rsidRPr="00E35C63">
              <w:rPr>
                <w:rFonts w:ascii="Arial" w:hAnsi="Arial" w:cs="Arial"/>
                <w:color w:val="000000" w:themeColor="text1"/>
              </w:rPr>
              <w:t xml:space="preserve"> Data handling responsibilities</w:t>
            </w:r>
          </w:p>
          <w:p w14:paraId="23E25F0D" w14:textId="77777777" w:rsidR="00ED1878" w:rsidRPr="00E35C63" w:rsidRDefault="00ED1878" w:rsidP="00A62B50">
            <w:pPr>
              <w:rPr>
                <w:rFonts w:ascii="Arial" w:hAnsi="Arial" w:cs="Arial"/>
                <w:color w:val="000000" w:themeColor="text1"/>
              </w:rPr>
            </w:pPr>
          </w:p>
          <w:p w14:paraId="3E654320" w14:textId="77777777" w:rsidR="00ED1878" w:rsidRPr="00E35C63" w:rsidRDefault="00ED1878" w:rsidP="00A62B50">
            <w:pPr>
              <w:rPr>
                <w:rFonts w:ascii="Arial" w:hAnsi="Arial" w:cs="Arial"/>
                <w:color w:val="000000" w:themeColor="text1"/>
              </w:rPr>
            </w:pPr>
          </w:p>
          <w:p w14:paraId="4DCCEE74" w14:textId="77777777" w:rsidR="00ED1878" w:rsidRPr="00E35C63" w:rsidRDefault="00ED1878" w:rsidP="00A62B50">
            <w:pPr>
              <w:autoSpaceDE w:val="0"/>
              <w:autoSpaceDN w:val="0"/>
              <w:adjustRightInd w:val="0"/>
              <w:rPr>
                <w:rFonts w:ascii="Arial" w:hAnsi="Arial" w:cs="Arial"/>
                <w:color w:val="000000" w:themeColor="text1"/>
              </w:rPr>
            </w:pPr>
            <w:r w:rsidRPr="00E35C63">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49E4AB16" w14:textId="77777777" w:rsidR="00ED1878" w:rsidRPr="00E35C63" w:rsidRDefault="00ED1878" w:rsidP="00A62B50">
            <w:pPr>
              <w:autoSpaceDE w:val="0"/>
              <w:autoSpaceDN w:val="0"/>
              <w:adjustRightInd w:val="0"/>
              <w:rPr>
                <w:rFonts w:ascii="Arial" w:hAnsi="Arial" w:cs="Arial"/>
                <w:i/>
                <w:color w:val="000000" w:themeColor="text1"/>
                <w:sz w:val="18"/>
                <w:szCs w:val="18"/>
              </w:rPr>
            </w:pPr>
            <w:r w:rsidRPr="00E35C63">
              <w:rPr>
                <w:rFonts w:ascii="Arial" w:hAnsi="Arial" w:cs="Arial"/>
                <w:i/>
                <w:color w:val="000000" w:themeColor="text1"/>
                <w:sz w:val="18"/>
                <w:szCs w:val="18"/>
              </w:rPr>
              <w:t>How you will mitigate the risk to the investigator:</w:t>
            </w:r>
          </w:p>
          <w:p w14:paraId="648447C0" w14:textId="77777777" w:rsidR="00ED1878" w:rsidRPr="00E35C63" w:rsidRDefault="00ED1878" w:rsidP="00A62B50">
            <w:pPr>
              <w:rPr>
                <w:rFonts w:ascii="Arial" w:hAnsi="Arial" w:cs="Arial"/>
                <w:color w:val="000000" w:themeColor="text1"/>
              </w:rPr>
            </w:pPr>
            <w:r w:rsidRPr="00E35C63">
              <w:rPr>
                <w:rFonts w:ascii="Arial" w:hAnsi="Arial" w:cs="Arial"/>
                <w:color w:val="000000" w:themeColor="text1"/>
              </w:rPr>
              <w:t>Adherence to ethical guidelines</w:t>
            </w:r>
          </w:p>
          <w:p w14:paraId="41C18C02" w14:textId="77777777" w:rsidR="00ED1878" w:rsidRPr="00E35C63" w:rsidRDefault="00ED1878" w:rsidP="00A62B50">
            <w:pPr>
              <w:rPr>
                <w:rFonts w:ascii="Arial" w:hAnsi="Arial" w:cs="Arial"/>
                <w:color w:val="000000" w:themeColor="text1"/>
              </w:rPr>
            </w:pPr>
            <w:r w:rsidRPr="00E35C63">
              <w:rPr>
                <w:rFonts w:ascii="Arial" w:hAnsi="Arial" w:cs="Arial"/>
                <w:color w:val="000000" w:themeColor="text1"/>
              </w:rPr>
              <w:t>Regular supervision and guidance</w:t>
            </w:r>
          </w:p>
          <w:p w14:paraId="3924FAD9" w14:textId="77777777" w:rsidR="00ED1878" w:rsidRPr="00E35C63" w:rsidRDefault="00ED1878" w:rsidP="00A62B50">
            <w:pPr>
              <w:rPr>
                <w:rFonts w:ascii="Arial" w:hAnsi="Arial" w:cs="Arial"/>
                <w:color w:val="000000" w:themeColor="text1"/>
              </w:rPr>
            </w:pPr>
            <w:r w:rsidRPr="00E35C63">
              <w:rPr>
                <w:rFonts w:ascii="Arial" w:hAnsi="Arial" w:cs="Arial"/>
                <w:color w:val="000000" w:themeColor="text1"/>
              </w:rPr>
              <w:t>Secure data management practices</w:t>
            </w:r>
          </w:p>
          <w:p w14:paraId="5AB833AB" w14:textId="77777777" w:rsidR="00ED1878" w:rsidRPr="00E35C63" w:rsidRDefault="00ED1878" w:rsidP="00A62B50">
            <w:pPr>
              <w:rPr>
                <w:rFonts w:ascii="Arial" w:hAnsi="Arial" w:cs="Arial"/>
                <w:color w:val="000000" w:themeColor="text1"/>
              </w:rPr>
            </w:pPr>
            <w:r w:rsidRPr="00E35C63">
              <w:rPr>
                <w:rFonts w:ascii="Arial" w:hAnsi="Arial" w:cs="Arial"/>
                <w:color w:val="000000" w:themeColor="text1"/>
              </w:rPr>
              <w:t>Reflexive awareness during analysis</w:t>
            </w:r>
          </w:p>
          <w:p w14:paraId="67A302FB" w14:textId="77777777" w:rsidR="00ED1878" w:rsidRPr="00E35C63" w:rsidRDefault="00ED1878" w:rsidP="00A62B50">
            <w:pPr>
              <w:rPr>
                <w:rFonts w:ascii="Arial" w:hAnsi="Arial" w:cs="Arial"/>
                <w:color w:val="000000" w:themeColor="text1"/>
              </w:rPr>
            </w:pPr>
          </w:p>
          <w:p w14:paraId="73B64B8B" w14:textId="77777777" w:rsidR="00ED1878" w:rsidRPr="00E35C63" w:rsidRDefault="00ED1878" w:rsidP="00A62B50">
            <w:pPr>
              <w:rPr>
                <w:rFonts w:ascii="Arial" w:hAnsi="Arial" w:cs="Arial"/>
                <w:color w:val="000000" w:themeColor="text1"/>
              </w:rPr>
            </w:pPr>
          </w:p>
          <w:p w14:paraId="337D1712" w14:textId="77777777" w:rsidR="00ED1878" w:rsidRPr="00E35C63" w:rsidRDefault="00ED1878" w:rsidP="00A62B50">
            <w:pPr>
              <w:rPr>
                <w:rFonts w:ascii="Arial" w:hAnsi="Arial" w:cs="Arial"/>
                <w:color w:val="000000" w:themeColor="text1"/>
              </w:rPr>
            </w:pPr>
          </w:p>
          <w:p w14:paraId="60EAE5E1" w14:textId="77777777" w:rsidR="00ED1878" w:rsidRPr="00E35C63" w:rsidRDefault="00ED1878" w:rsidP="00A62B50">
            <w:pPr>
              <w:autoSpaceDE w:val="0"/>
              <w:autoSpaceDN w:val="0"/>
              <w:adjustRightInd w:val="0"/>
              <w:rPr>
                <w:rFonts w:cs="Arial"/>
                <w:color w:val="000000" w:themeColor="text1"/>
              </w:rPr>
            </w:pPr>
            <w:r w:rsidRPr="00E35C63">
              <w:rPr>
                <w:rFonts w:ascii="Arial" w:hAnsi="Arial" w:cs="Arial"/>
                <w:i/>
                <w:color w:val="000000" w:themeColor="text1"/>
                <w:sz w:val="18"/>
                <w:szCs w:val="18"/>
              </w:rPr>
              <w:t>(this box should expand as you type)</w:t>
            </w:r>
          </w:p>
        </w:tc>
      </w:tr>
      <w:tr w:rsidR="00ED1878" w:rsidRPr="004C3A0B" w14:paraId="55B02BAD" w14:textId="77777777" w:rsidTr="00A62B50">
        <w:tc>
          <w:tcPr>
            <w:tcW w:w="596" w:type="dxa"/>
            <w:tcBorders>
              <w:top w:val="single" w:sz="4" w:space="0" w:color="auto"/>
              <w:bottom w:val="single" w:sz="4" w:space="0" w:color="auto"/>
            </w:tcBorders>
            <w:shd w:val="clear" w:color="auto" w:fill="F2F2F2" w:themeFill="background1" w:themeFillShade="F2"/>
            <w:vAlign w:val="center"/>
          </w:tcPr>
          <w:p w14:paraId="43F58F39" w14:textId="77777777" w:rsidR="00ED1878" w:rsidRPr="002132F9" w:rsidRDefault="00ED1878" w:rsidP="00A62B50">
            <w:pPr>
              <w:jc w:val="center"/>
              <w:rPr>
                <w:rFonts w:ascii="Arial" w:hAnsi="Arial" w:cs="Arial"/>
              </w:rPr>
            </w:pPr>
            <w:r>
              <w:rPr>
                <w:rFonts w:ascii="Arial" w:hAnsi="Arial" w:cs="Arial"/>
              </w:rPr>
              <w:t>4</w:t>
            </w:r>
          </w:p>
        </w:tc>
        <w:tc>
          <w:tcPr>
            <w:tcW w:w="9923" w:type="dxa"/>
            <w:gridSpan w:val="2"/>
            <w:tcBorders>
              <w:top w:val="single" w:sz="4" w:space="0" w:color="auto"/>
              <w:bottom w:val="single" w:sz="4" w:space="0" w:color="auto"/>
            </w:tcBorders>
            <w:shd w:val="clear" w:color="auto" w:fill="F2F2F2" w:themeFill="background1" w:themeFillShade="F2"/>
          </w:tcPr>
          <w:p w14:paraId="3E844471" w14:textId="77777777" w:rsidR="00ED1878" w:rsidRPr="004C3A0B" w:rsidRDefault="00ED1878" w:rsidP="00A62B50">
            <w:pPr>
              <w:rPr>
                <w:rFonts w:ascii="Arial" w:hAnsi="Arial" w:cs="Arial"/>
              </w:rPr>
            </w:pPr>
            <w:r w:rsidRPr="004C3A0B">
              <w:rPr>
                <w:rFonts w:ascii="Arial" w:hAnsi="Arial" w:cs="Arial"/>
                <w:b/>
              </w:rPr>
              <w:t>University/institutional risks</w:t>
            </w:r>
          </w:p>
          <w:p w14:paraId="73426882" w14:textId="77777777" w:rsidR="00ED1878" w:rsidRPr="004C3A0B" w:rsidRDefault="00ED1878" w:rsidP="00A62B50">
            <w:pPr>
              <w:rPr>
                <w:rFonts w:ascii="Arial" w:hAnsi="Arial" w:cs="Arial"/>
              </w:rPr>
            </w:pPr>
            <w:r w:rsidRPr="004C3A0B">
              <w:rPr>
                <w:rFonts w:ascii="Arial" w:hAnsi="Arial" w:cs="Arial"/>
              </w:rPr>
              <w:t>For example: adverse publicity, financial loss, data protection</w:t>
            </w:r>
          </w:p>
        </w:tc>
      </w:tr>
      <w:tr w:rsidR="00ED1878" w:rsidRPr="004C3A0B" w14:paraId="05FFC3E6" w14:textId="77777777" w:rsidTr="00A62B50">
        <w:tc>
          <w:tcPr>
            <w:tcW w:w="596" w:type="dxa"/>
            <w:tcBorders>
              <w:top w:val="single" w:sz="4" w:space="0" w:color="auto"/>
              <w:bottom w:val="single" w:sz="4" w:space="0" w:color="auto"/>
            </w:tcBorders>
            <w:vAlign w:val="center"/>
          </w:tcPr>
          <w:p w14:paraId="62886DC7" w14:textId="77777777" w:rsidR="00ED1878" w:rsidRPr="00CE0890" w:rsidRDefault="00ED1878" w:rsidP="00A62B50">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6E854A5" w14:textId="77777777" w:rsidR="00ED1878" w:rsidRPr="00E35C63" w:rsidRDefault="00ED1878" w:rsidP="00A62B50">
            <w:pPr>
              <w:autoSpaceDE w:val="0"/>
              <w:autoSpaceDN w:val="0"/>
              <w:adjustRightInd w:val="0"/>
              <w:rPr>
                <w:rFonts w:ascii="Arial" w:hAnsi="Arial" w:cs="Arial"/>
                <w:color w:val="000000" w:themeColor="text1"/>
              </w:rPr>
            </w:pPr>
            <w:r w:rsidRPr="00E35C63">
              <w:rPr>
                <w:rFonts w:ascii="Arial" w:hAnsi="Arial" w:cs="Arial"/>
                <w:color w:val="000000" w:themeColor="text1"/>
              </w:rPr>
              <w:t>Risk to the University:</w:t>
            </w:r>
          </w:p>
          <w:p w14:paraId="3A040041" w14:textId="77777777" w:rsidR="00ED1878" w:rsidRPr="00E35C63" w:rsidRDefault="00ED1878" w:rsidP="00A62B50">
            <w:pPr>
              <w:rPr>
                <w:rFonts w:ascii="Arial" w:hAnsi="Arial" w:cs="Arial"/>
                <w:color w:val="000000" w:themeColor="text1"/>
              </w:rPr>
            </w:pPr>
            <w:r w:rsidRPr="00E35C63">
              <w:rPr>
                <w:rFonts w:ascii="Arial" w:hAnsi="Arial" w:cs="Arial"/>
                <w:color w:val="000000" w:themeColor="text1"/>
              </w:rPr>
              <w:t>Data protection breaches</w:t>
            </w:r>
          </w:p>
          <w:p w14:paraId="468A8DF0" w14:textId="77777777" w:rsidR="00ED1878" w:rsidRPr="00E35C63" w:rsidRDefault="00ED1878" w:rsidP="00A62B50">
            <w:pPr>
              <w:rPr>
                <w:rFonts w:ascii="Arial" w:hAnsi="Arial" w:cs="Arial"/>
                <w:color w:val="000000" w:themeColor="text1"/>
              </w:rPr>
            </w:pPr>
            <w:r w:rsidRPr="00E35C63">
              <w:rPr>
                <w:rFonts w:ascii="Arial" w:hAnsi="Arial" w:cs="Arial"/>
                <w:color w:val="000000" w:themeColor="text1"/>
              </w:rPr>
              <w:t>Reputational risk if ethical standards are not followed</w:t>
            </w:r>
          </w:p>
          <w:p w14:paraId="4C73FF3D" w14:textId="77777777" w:rsidR="00ED1878" w:rsidRPr="00E35C63" w:rsidRDefault="00ED1878" w:rsidP="00A62B50">
            <w:pPr>
              <w:rPr>
                <w:rFonts w:ascii="Arial" w:hAnsi="Arial" w:cs="Arial"/>
                <w:color w:val="000000" w:themeColor="text1"/>
              </w:rPr>
            </w:pPr>
          </w:p>
          <w:p w14:paraId="191392D7" w14:textId="77777777" w:rsidR="00ED1878" w:rsidRPr="00E35C63" w:rsidRDefault="00ED1878" w:rsidP="00A62B50">
            <w:pPr>
              <w:rPr>
                <w:rFonts w:ascii="Arial" w:hAnsi="Arial" w:cs="Arial"/>
                <w:color w:val="000000" w:themeColor="text1"/>
              </w:rPr>
            </w:pPr>
          </w:p>
          <w:p w14:paraId="1EF5071E" w14:textId="77777777" w:rsidR="00ED1878" w:rsidRPr="00E35C63" w:rsidRDefault="00ED1878" w:rsidP="00A62B50">
            <w:pPr>
              <w:autoSpaceDE w:val="0"/>
              <w:autoSpaceDN w:val="0"/>
              <w:adjustRightInd w:val="0"/>
              <w:rPr>
                <w:rFonts w:ascii="Arial" w:hAnsi="Arial" w:cs="Arial"/>
                <w:color w:val="000000" w:themeColor="text1"/>
              </w:rPr>
            </w:pPr>
            <w:r w:rsidRPr="00E35C63">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391EC88A" w14:textId="77777777" w:rsidR="00ED1878" w:rsidRPr="00354F34" w:rsidRDefault="00ED1878" w:rsidP="00A62B50">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6D002A46" w14:textId="77777777" w:rsidR="00ED1878" w:rsidRDefault="00ED1878" w:rsidP="00A62B50">
            <w:pPr>
              <w:rPr>
                <w:rFonts w:ascii="Arial" w:hAnsi="Arial" w:cs="Arial"/>
              </w:rPr>
            </w:pPr>
          </w:p>
          <w:p w14:paraId="3A62BEF5" w14:textId="77777777" w:rsidR="00ED1878" w:rsidRPr="00E35C63" w:rsidRDefault="00ED1878" w:rsidP="00A62B50">
            <w:pPr>
              <w:rPr>
                <w:rFonts w:ascii="Arial" w:hAnsi="Arial" w:cs="Arial"/>
                <w:color w:val="000000" w:themeColor="text1"/>
              </w:rPr>
            </w:pPr>
            <w:r w:rsidRPr="00E35C63">
              <w:rPr>
                <w:rFonts w:ascii="Arial" w:hAnsi="Arial" w:cs="Arial"/>
                <w:color w:val="000000" w:themeColor="text1"/>
              </w:rPr>
              <w:t>GDPR-compliant data handling</w:t>
            </w:r>
          </w:p>
          <w:p w14:paraId="79449CD6" w14:textId="77777777" w:rsidR="00ED1878" w:rsidRPr="00E35C63" w:rsidRDefault="00ED1878" w:rsidP="00A62B50">
            <w:pPr>
              <w:rPr>
                <w:rFonts w:ascii="Arial" w:hAnsi="Arial" w:cs="Arial"/>
                <w:color w:val="000000" w:themeColor="text1"/>
              </w:rPr>
            </w:pPr>
            <w:r w:rsidRPr="00E35C63">
              <w:rPr>
                <w:rFonts w:ascii="Arial" w:hAnsi="Arial" w:cs="Arial"/>
                <w:color w:val="000000" w:themeColor="text1"/>
              </w:rPr>
              <w:t>Secure storage and anonymisation</w:t>
            </w:r>
          </w:p>
          <w:p w14:paraId="5841A3CB" w14:textId="77777777" w:rsidR="00ED1878" w:rsidRPr="00E35C63" w:rsidRDefault="00ED1878" w:rsidP="00A62B50">
            <w:pPr>
              <w:rPr>
                <w:rFonts w:ascii="Arial" w:hAnsi="Arial" w:cs="Arial"/>
                <w:color w:val="000000" w:themeColor="text1"/>
              </w:rPr>
            </w:pPr>
            <w:r w:rsidRPr="00E35C63">
              <w:rPr>
                <w:rFonts w:ascii="Arial" w:hAnsi="Arial" w:cs="Arial"/>
                <w:color w:val="000000" w:themeColor="text1"/>
              </w:rPr>
              <w:t>Ethical approval obtained prior to data collection</w:t>
            </w:r>
          </w:p>
          <w:p w14:paraId="69358BDE" w14:textId="77777777" w:rsidR="00ED1878" w:rsidRDefault="00ED1878" w:rsidP="00A62B50">
            <w:pPr>
              <w:rPr>
                <w:rFonts w:ascii="Arial" w:hAnsi="Arial" w:cs="Arial"/>
              </w:rPr>
            </w:pPr>
          </w:p>
          <w:p w14:paraId="4643BDC8" w14:textId="77777777" w:rsidR="00ED1878" w:rsidRPr="004C3A0B" w:rsidRDefault="00ED1878" w:rsidP="00A62B50">
            <w:pPr>
              <w:rPr>
                <w:rFonts w:ascii="Arial" w:hAnsi="Arial" w:cs="Arial"/>
              </w:rPr>
            </w:pPr>
          </w:p>
          <w:p w14:paraId="2FD47E58" w14:textId="77777777" w:rsidR="00ED1878" w:rsidRPr="004C3A0B" w:rsidRDefault="00ED1878" w:rsidP="00A62B5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D1878" w:rsidRPr="004C3A0B" w14:paraId="1E437C07" w14:textId="77777777" w:rsidTr="00A62B50">
        <w:tc>
          <w:tcPr>
            <w:tcW w:w="596" w:type="dxa"/>
            <w:tcBorders>
              <w:top w:val="single" w:sz="4" w:space="0" w:color="auto"/>
              <w:bottom w:val="single" w:sz="4" w:space="0" w:color="auto"/>
            </w:tcBorders>
            <w:shd w:val="clear" w:color="auto" w:fill="F2F2F2" w:themeFill="background1" w:themeFillShade="F2"/>
            <w:vAlign w:val="center"/>
          </w:tcPr>
          <w:p w14:paraId="400AFE6F" w14:textId="77777777" w:rsidR="00ED1878" w:rsidRPr="002132F9" w:rsidRDefault="00ED1878" w:rsidP="00A62B50">
            <w:pPr>
              <w:jc w:val="center"/>
              <w:rPr>
                <w:rFonts w:ascii="Arial" w:hAnsi="Arial" w:cs="Arial"/>
              </w:rPr>
            </w:pPr>
            <w:r>
              <w:rPr>
                <w:rFonts w:ascii="Arial" w:hAnsi="Arial" w:cs="Arial"/>
              </w:rPr>
              <w:t>5</w:t>
            </w:r>
          </w:p>
        </w:tc>
        <w:tc>
          <w:tcPr>
            <w:tcW w:w="9923" w:type="dxa"/>
            <w:gridSpan w:val="2"/>
            <w:tcBorders>
              <w:top w:val="single" w:sz="4" w:space="0" w:color="auto"/>
              <w:bottom w:val="single" w:sz="4" w:space="0" w:color="auto"/>
            </w:tcBorders>
            <w:shd w:val="clear" w:color="auto" w:fill="F2F2F2" w:themeFill="background1" w:themeFillShade="F2"/>
          </w:tcPr>
          <w:p w14:paraId="00CFC4CA" w14:textId="77777777" w:rsidR="00ED1878" w:rsidRPr="004C3A0B" w:rsidRDefault="00ED1878" w:rsidP="00A62B50">
            <w:pPr>
              <w:rPr>
                <w:rFonts w:ascii="Arial" w:hAnsi="Arial" w:cs="Arial"/>
              </w:rPr>
            </w:pPr>
            <w:r>
              <w:rPr>
                <w:rFonts w:ascii="Arial" w:hAnsi="Arial" w:cs="Arial"/>
                <w:b/>
              </w:rPr>
              <w:t>Environmental</w:t>
            </w:r>
            <w:r w:rsidRPr="004C3A0B">
              <w:rPr>
                <w:rFonts w:ascii="Arial" w:hAnsi="Arial" w:cs="Arial"/>
                <w:b/>
              </w:rPr>
              <w:t xml:space="preserve"> risks</w:t>
            </w:r>
          </w:p>
          <w:p w14:paraId="3DBD3267" w14:textId="77777777" w:rsidR="00ED1878" w:rsidRPr="004C3A0B" w:rsidRDefault="00ED1878" w:rsidP="00A62B50">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ED1878" w:rsidRPr="004C3A0B" w14:paraId="762DE5C6" w14:textId="77777777" w:rsidTr="00A62B50">
        <w:tc>
          <w:tcPr>
            <w:tcW w:w="596" w:type="dxa"/>
            <w:tcBorders>
              <w:top w:val="single" w:sz="4" w:space="0" w:color="auto"/>
              <w:bottom w:val="single" w:sz="4" w:space="0" w:color="auto"/>
            </w:tcBorders>
            <w:vAlign w:val="center"/>
          </w:tcPr>
          <w:p w14:paraId="1DF9D8FC" w14:textId="77777777" w:rsidR="00ED1878" w:rsidRPr="00CE0890" w:rsidRDefault="00ED1878" w:rsidP="00A62B50">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505F71E" w14:textId="77777777" w:rsidR="00ED1878" w:rsidRPr="00E35C63" w:rsidRDefault="00ED1878" w:rsidP="00A62B50">
            <w:pPr>
              <w:autoSpaceDE w:val="0"/>
              <w:autoSpaceDN w:val="0"/>
              <w:adjustRightInd w:val="0"/>
              <w:rPr>
                <w:rFonts w:ascii="Arial" w:hAnsi="Arial" w:cs="Arial"/>
                <w:color w:val="000000" w:themeColor="text1"/>
              </w:rPr>
            </w:pPr>
            <w:r w:rsidRPr="00E35C63">
              <w:rPr>
                <w:rFonts w:ascii="Arial" w:hAnsi="Arial" w:cs="Arial"/>
                <w:color w:val="000000" w:themeColor="text1"/>
              </w:rPr>
              <w:t>Risk to the environment:</w:t>
            </w:r>
          </w:p>
          <w:p w14:paraId="20E5FCE3" w14:textId="77777777" w:rsidR="00ED1878" w:rsidRPr="00E35C63" w:rsidRDefault="00ED1878" w:rsidP="00A62B50">
            <w:pPr>
              <w:rPr>
                <w:rFonts w:ascii="Arial" w:hAnsi="Arial" w:cs="Arial"/>
                <w:color w:val="000000" w:themeColor="text1"/>
              </w:rPr>
            </w:pPr>
          </w:p>
          <w:p w14:paraId="322352C7" w14:textId="77777777" w:rsidR="00ED1878" w:rsidRPr="00E35C63" w:rsidRDefault="00ED1878" w:rsidP="00A62B50">
            <w:pPr>
              <w:rPr>
                <w:rFonts w:ascii="Arial" w:hAnsi="Arial" w:cs="Arial"/>
                <w:color w:val="000000" w:themeColor="text1"/>
              </w:rPr>
            </w:pPr>
            <w:r w:rsidRPr="00E35C63">
              <w:rPr>
                <w:rFonts w:ascii="Arial" w:hAnsi="Arial" w:cs="Arial"/>
                <w:color w:val="000000" w:themeColor="text1"/>
              </w:rPr>
              <w:t>Minimal environmental impact due to digital data collection</w:t>
            </w:r>
          </w:p>
          <w:p w14:paraId="102B6C9F" w14:textId="77777777" w:rsidR="00ED1878" w:rsidRPr="00E35C63" w:rsidRDefault="00ED1878" w:rsidP="00A62B50">
            <w:pPr>
              <w:rPr>
                <w:rFonts w:ascii="Arial" w:hAnsi="Arial" w:cs="Arial"/>
                <w:color w:val="000000" w:themeColor="text1"/>
              </w:rPr>
            </w:pPr>
          </w:p>
          <w:p w14:paraId="6CF2B872" w14:textId="77777777" w:rsidR="00ED1878" w:rsidRPr="00E35C63" w:rsidRDefault="00ED1878" w:rsidP="00A62B50">
            <w:pPr>
              <w:autoSpaceDE w:val="0"/>
              <w:autoSpaceDN w:val="0"/>
              <w:adjustRightInd w:val="0"/>
              <w:rPr>
                <w:rFonts w:ascii="Arial" w:hAnsi="Arial" w:cs="Arial"/>
                <w:color w:val="000000" w:themeColor="text1"/>
              </w:rPr>
            </w:pPr>
            <w:r w:rsidRPr="00E35C63">
              <w:rPr>
                <w:rFonts w:ascii="Arial" w:hAnsi="Arial" w:cs="Arial"/>
                <w:i/>
                <w:color w:val="000000" w:themeColor="text1"/>
                <w:sz w:val="18"/>
                <w:szCs w:val="18"/>
              </w:rPr>
              <w:lastRenderedPageBreak/>
              <w:t>(this box should expand as you type)</w:t>
            </w:r>
          </w:p>
        </w:tc>
        <w:tc>
          <w:tcPr>
            <w:tcW w:w="4932" w:type="dxa"/>
            <w:tcBorders>
              <w:top w:val="single" w:sz="4" w:space="0" w:color="auto"/>
              <w:bottom w:val="single" w:sz="4" w:space="0" w:color="auto"/>
            </w:tcBorders>
          </w:tcPr>
          <w:p w14:paraId="369ADF75" w14:textId="77777777" w:rsidR="00ED1878" w:rsidRPr="00354F34" w:rsidRDefault="00ED1878" w:rsidP="00A62B50">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6E7B50A9" w14:textId="77777777" w:rsidR="00ED1878" w:rsidRDefault="00ED1878" w:rsidP="00A62B50">
            <w:pPr>
              <w:rPr>
                <w:rFonts w:ascii="Arial" w:hAnsi="Arial" w:cs="Arial"/>
              </w:rPr>
            </w:pPr>
          </w:p>
          <w:p w14:paraId="0BD25657" w14:textId="77777777" w:rsidR="00ED1878" w:rsidRPr="00E35C63" w:rsidRDefault="00ED1878" w:rsidP="00A62B50">
            <w:pPr>
              <w:rPr>
                <w:rFonts w:ascii="Arial" w:hAnsi="Arial" w:cs="Arial"/>
              </w:rPr>
            </w:pPr>
            <w:r w:rsidRPr="00E35C63">
              <w:rPr>
                <w:rFonts w:ascii="Arial" w:hAnsi="Arial" w:cs="Arial"/>
              </w:rPr>
              <w:t>Use of online surveys and digital communication methods</w:t>
            </w:r>
          </w:p>
          <w:p w14:paraId="1F46ED4C" w14:textId="77777777" w:rsidR="00ED1878" w:rsidRPr="00E35C63" w:rsidRDefault="00ED1878" w:rsidP="00A62B50">
            <w:pPr>
              <w:rPr>
                <w:rFonts w:ascii="Arial" w:hAnsi="Arial" w:cs="Arial"/>
              </w:rPr>
            </w:pPr>
            <w:r w:rsidRPr="00E35C63">
              <w:rPr>
                <w:rFonts w:ascii="Arial" w:hAnsi="Arial" w:cs="Arial"/>
              </w:rPr>
              <w:t>No physical environmental harm expected</w:t>
            </w:r>
          </w:p>
          <w:p w14:paraId="7F0A3E18" w14:textId="77777777" w:rsidR="00ED1878" w:rsidRPr="004C3A0B" w:rsidRDefault="00ED1878" w:rsidP="00A62B50">
            <w:pPr>
              <w:rPr>
                <w:rFonts w:ascii="Arial" w:hAnsi="Arial" w:cs="Arial"/>
              </w:rPr>
            </w:pPr>
          </w:p>
          <w:p w14:paraId="46FD157B" w14:textId="77777777" w:rsidR="00ED1878" w:rsidRPr="004C3A0B" w:rsidRDefault="00ED1878" w:rsidP="00A62B5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D4D1D1" w14:textId="77777777" w:rsidR="00ED1878" w:rsidRDefault="00ED1878" w:rsidP="00ED1878"/>
    <w:p w14:paraId="5482268D" w14:textId="77777777" w:rsidR="00ED1878" w:rsidRDefault="00ED1878" w:rsidP="00ED1878">
      <w:pPr>
        <w:rPr>
          <w:rFonts w:ascii="Arial" w:hAnsi="Arial" w:cs="Arial"/>
          <w:b/>
        </w:rPr>
      </w:pPr>
      <w:r w:rsidRPr="00354F34">
        <w:rPr>
          <w:rFonts w:ascii="Arial" w:hAnsi="Arial" w:cs="Arial"/>
          <w:b/>
        </w:rPr>
        <w:t xml:space="preserve">SECTION </w:t>
      </w:r>
      <w:r>
        <w:rPr>
          <w:rFonts w:ascii="Arial" w:hAnsi="Arial" w:cs="Arial"/>
          <w:b/>
        </w:rPr>
        <w:t>G</w:t>
      </w:r>
      <w:r w:rsidRPr="00354F34">
        <w:rPr>
          <w:rFonts w:ascii="Arial" w:hAnsi="Arial" w:cs="Arial"/>
          <w:b/>
        </w:rPr>
        <w:t>: Feedback, Consent and Confidentiality</w:t>
      </w:r>
    </w:p>
    <w:p w14:paraId="200DD115" w14:textId="77777777" w:rsidR="00ED1878" w:rsidRDefault="00ED1878" w:rsidP="00ED1878">
      <w:pPr>
        <w:rPr>
          <w:rFonts w:ascii="Arial" w:hAnsi="Arial" w:cs="Arial"/>
          <w:b/>
        </w:rPr>
      </w:pPr>
    </w:p>
    <w:p w14:paraId="4D1ACEA5" w14:textId="77777777" w:rsidR="00ED1878" w:rsidRDefault="00ED1878" w:rsidP="00ED1878">
      <w:pPr>
        <w:rPr>
          <w:rFonts w:ascii="Arial" w:hAnsi="Arial" w:cs="Arial"/>
        </w:rPr>
      </w:pPr>
      <w:r>
        <w:rPr>
          <w:rFonts w:ascii="Arial" w:hAnsi="Arial" w:cs="Arial"/>
        </w:rPr>
        <w:t>If you have identified in section D that there are no participants then enter skip this section and continue to section H.</w:t>
      </w:r>
    </w:p>
    <w:p w14:paraId="18767CBD" w14:textId="77777777" w:rsidR="00ED1878" w:rsidRPr="00354F34" w:rsidRDefault="00ED1878" w:rsidP="00ED1878">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D1878" w:rsidRPr="004C3A0B" w14:paraId="2784FB56" w14:textId="77777777" w:rsidTr="00A62B50">
        <w:tc>
          <w:tcPr>
            <w:tcW w:w="596" w:type="dxa"/>
            <w:tcBorders>
              <w:top w:val="single" w:sz="4" w:space="0" w:color="auto"/>
              <w:bottom w:val="single" w:sz="4" w:space="0" w:color="auto"/>
            </w:tcBorders>
            <w:shd w:val="clear" w:color="auto" w:fill="F2F2F2" w:themeFill="background1" w:themeFillShade="F2"/>
          </w:tcPr>
          <w:p w14:paraId="149C2E9D" w14:textId="77777777" w:rsidR="00ED1878" w:rsidRPr="002132F9" w:rsidRDefault="00ED1878" w:rsidP="00A62B50">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46B4E93E" w14:textId="77777777" w:rsidR="00ED1878" w:rsidRPr="004C3A0B" w:rsidRDefault="00ED1878" w:rsidP="00A62B50">
            <w:pPr>
              <w:rPr>
                <w:rFonts w:ascii="Arial" w:hAnsi="Arial" w:cs="Arial"/>
              </w:rPr>
            </w:pPr>
            <w:r w:rsidRPr="004C3A0B">
              <w:rPr>
                <w:rFonts w:ascii="Arial" w:hAnsi="Arial" w:cs="Arial"/>
                <w:b/>
              </w:rPr>
              <w:t>Feedback</w:t>
            </w:r>
          </w:p>
          <w:p w14:paraId="2564CFCF" w14:textId="77777777" w:rsidR="00ED1878" w:rsidRPr="004C3A0B" w:rsidRDefault="00ED1878" w:rsidP="00A62B50">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ED1878" w:rsidRPr="004C3A0B" w14:paraId="4C1B260E" w14:textId="77777777" w:rsidTr="00A62B50">
        <w:tc>
          <w:tcPr>
            <w:tcW w:w="596" w:type="dxa"/>
            <w:tcBorders>
              <w:top w:val="single" w:sz="4" w:space="0" w:color="auto"/>
              <w:bottom w:val="single" w:sz="4" w:space="0" w:color="auto"/>
            </w:tcBorders>
          </w:tcPr>
          <w:p w14:paraId="33AAE27E" w14:textId="77777777" w:rsidR="00ED1878" w:rsidRPr="00E32138" w:rsidRDefault="00ED1878" w:rsidP="00A62B50">
            <w:pPr>
              <w:rPr>
                <w:rFonts w:ascii="Arial" w:hAnsi="Arial" w:cs="Arial"/>
                <w:bCs/>
              </w:rPr>
            </w:pPr>
          </w:p>
        </w:tc>
        <w:tc>
          <w:tcPr>
            <w:tcW w:w="9923" w:type="dxa"/>
            <w:tcBorders>
              <w:top w:val="single" w:sz="4" w:space="0" w:color="auto"/>
              <w:bottom w:val="single" w:sz="4" w:space="0" w:color="auto"/>
            </w:tcBorders>
          </w:tcPr>
          <w:p w14:paraId="3DBFC3DB" w14:textId="77777777" w:rsidR="00ED1878" w:rsidRPr="00E35C63" w:rsidRDefault="00ED1878" w:rsidP="00A62B50">
            <w:pPr>
              <w:rPr>
                <w:rFonts w:ascii="Arial" w:hAnsi="Arial" w:cs="Arial"/>
                <w:color w:val="000000" w:themeColor="text1"/>
              </w:rPr>
            </w:pPr>
            <w:r w:rsidRPr="00E35C63">
              <w:rPr>
                <w:rFonts w:ascii="Arial" w:hAnsi="Arial" w:cs="Arial"/>
                <w:color w:val="000000" w:themeColor="text1"/>
              </w:rPr>
              <w:t>Participants may request a summary of findings via a designated email. A brief summary of results may also be shared through a digital platform or document upon completion of the study.</w:t>
            </w:r>
          </w:p>
          <w:p w14:paraId="00C9785D" w14:textId="77777777" w:rsidR="00ED1878" w:rsidRPr="00E35C63" w:rsidRDefault="00ED1878" w:rsidP="00A62B50">
            <w:pPr>
              <w:autoSpaceDE w:val="0"/>
              <w:autoSpaceDN w:val="0"/>
              <w:adjustRightInd w:val="0"/>
              <w:rPr>
                <w:rFonts w:cs="Arial"/>
                <w:color w:val="000000" w:themeColor="text1"/>
              </w:rPr>
            </w:pPr>
            <w:r w:rsidRPr="00E35C63">
              <w:rPr>
                <w:rFonts w:ascii="Arial" w:hAnsi="Arial" w:cs="Arial"/>
                <w:i/>
                <w:color w:val="000000" w:themeColor="text1"/>
                <w:sz w:val="18"/>
                <w:szCs w:val="18"/>
              </w:rPr>
              <w:t>(this box should expand as you type)</w:t>
            </w:r>
          </w:p>
        </w:tc>
      </w:tr>
      <w:tr w:rsidR="00ED1878" w:rsidRPr="004C3A0B" w14:paraId="1D8ED93F" w14:textId="77777777" w:rsidTr="00A62B50">
        <w:tc>
          <w:tcPr>
            <w:tcW w:w="596" w:type="dxa"/>
            <w:tcBorders>
              <w:top w:val="single" w:sz="4" w:space="0" w:color="auto"/>
              <w:bottom w:val="single" w:sz="4" w:space="0" w:color="auto"/>
            </w:tcBorders>
            <w:shd w:val="clear" w:color="auto" w:fill="F2F2F2" w:themeFill="background1" w:themeFillShade="F2"/>
          </w:tcPr>
          <w:p w14:paraId="488FCF9D" w14:textId="77777777" w:rsidR="00ED1878" w:rsidRPr="002132F9" w:rsidRDefault="00ED1878" w:rsidP="00A62B50">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501C87E3" w14:textId="77777777" w:rsidR="00ED1878" w:rsidRPr="004C3A0B" w:rsidRDefault="00ED1878" w:rsidP="00A62B50">
            <w:pPr>
              <w:rPr>
                <w:rFonts w:ascii="Arial" w:hAnsi="Arial" w:cs="Arial"/>
              </w:rPr>
            </w:pPr>
            <w:r w:rsidRPr="004C3A0B">
              <w:rPr>
                <w:rFonts w:ascii="Arial" w:hAnsi="Arial" w:cs="Arial"/>
                <w:b/>
              </w:rPr>
              <w:t>Informed consent</w:t>
            </w:r>
          </w:p>
          <w:p w14:paraId="7195DEBC" w14:textId="77777777" w:rsidR="00ED1878" w:rsidRPr="004C3A0B" w:rsidRDefault="00ED1878" w:rsidP="00A62B50">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ED1878" w:rsidRPr="004C3A0B" w14:paraId="75F5F81A" w14:textId="77777777" w:rsidTr="00A62B50">
        <w:tc>
          <w:tcPr>
            <w:tcW w:w="596" w:type="dxa"/>
            <w:tcBorders>
              <w:top w:val="single" w:sz="4" w:space="0" w:color="auto"/>
              <w:bottom w:val="single" w:sz="4" w:space="0" w:color="auto"/>
            </w:tcBorders>
          </w:tcPr>
          <w:p w14:paraId="0C30FE9C" w14:textId="77777777" w:rsidR="00ED1878" w:rsidRPr="00E32138" w:rsidRDefault="00ED1878" w:rsidP="00A62B50">
            <w:pPr>
              <w:rPr>
                <w:rFonts w:ascii="Arial" w:hAnsi="Arial" w:cs="Arial"/>
                <w:bCs/>
              </w:rPr>
            </w:pPr>
          </w:p>
        </w:tc>
        <w:tc>
          <w:tcPr>
            <w:tcW w:w="9923" w:type="dxa"/>
            <w:tcBorders>
              <w:top w:val="single" w:sz="4" w:space="0" w:color="auto"/>
              <w:bottom w:val="single" w:sz="4" w:space="0" w:color="auto"/>
            </w:tcBorders>
          </w:tcPr>
          <w:p w14:paraId="4EA46D67" w14:textId="77777777" w:rsidR="00ED1878" w:rsidRPr="00E35C63" w:rsidRDefault="00ED1878" w:rsidP="00A62B50">
            <w:pPr>
              <w:pStyle w:val="CommentText"/>
              <w:rPr>
                <w:rFonts w:ascii="Arial" w:hAnsi="Arial" w:cs="Arial"/>
                <w:color w:val="000000" w:themeColor="text1"/>
                <w:sz w:val="22"/>
              </w:rPr>
            </w:pPr>
            <w:r w:rsidRPr="00E35C63">
              <w:rPr>
                <w:rFonts w:ascii="Arial" w:hAnsi="Arial" w:cs="Arial"/>
                <w:color w:val="000000" w:themeColor="text1"/>
                <w:sz w:val="22"/>
              </w:rPr>
              <w:t>Participants will receive:</w:t>
            </w:r>
          </w:p>
          <w:p w14:paraId="1505F43E" w14:textId="77777777" w:rsidR="00ED1878" w:rsidRPr="00E35C63" w:rsidRDefault="00ED1878" w:rsidP="00ED1878">
            <w:pPr>
              <w:pStyle w:val="CommentText"/>
              <w:numPr>
                <w:ilvl w:val="0"/>
                <w:numId w:val="37"/>
              </w:numPr>
              <w:rPr>
                <w:rFonts w:ascii="Arial" w:hAnsi="Arial" w:cs="Arial"/>
                <w:color w:val="000000" w:themeColor="text1"/>
                <w:sz w:val="22"/>
              </w:rPr>
            </w:pPr>
            <w:r w:rsidRPr="00E35C63">
              <w:rPr>
                <w:rFonts w:ascii="Arial" w:hAnsi="Arial" w:cs="Arial"/>
                <w:color w:val="000000" w:themeColor="text1"/>
                <w:sz w:val="22"/>
              </w:rPr>
              <w:t>A participant information sheet explaining the study</w:t>
            </w:r>
          </w:p>
          <w:p w14:paraId="2077B09D" w14:textId="77777777" w:rsidR="00ED1878" w:rsidRPr="00E35C63" w:rsidRDefault="00ED1878" w:rsidP="00ED1878">
            <w:pPr>
              <w:pStyle w:val="CommentText"/>
              <w:numPr>
                <w:ilvl w:val="0"/>
                <w:numId w:val="37"/>
              </w:numPr>
              <w:rPr>
                <w:rFonts w:ascii="Arial" w:hAnsi="Arial" w:cs="Arial"/>
                <w:color w:val="000000" w:themeColor="text1"/>
                <w:sz w:val="22"/>
              </w:rPr>
            </w:pPr>
            <w:r w:rsidRPr="00E35C63">
              <w:rPr>
                <w:rFonts w:ascii="Arial" w:hAnsi="Arial" w:cs="Arial"/>
                <w:color w:val="000000" w:themeColor="text1"/>
                <w:sz w:val="22"/>
              </w:rPr>
              <w:t>Details of what participation involves</w:t>
            </w:r>
          </w:p>
          <w:p w14:paraId="2ABF3274" w14:textId="77777777" w:rsidR="00ED1878" w:rsidRPr="00E35C63" w:rsidRDefault="00ED1878" w:rsidP="00ED1878">
            <w:pPr>
              <w:pStyle w:val="CommentText"/>
              <w:numPr>
                <w:ilvl w:val="0"/>
                <w:numId w:val="37"/>
              </w:numPr>
              <w:rPr>
                <w:rFonts w:ascii="Arial" w:hAnsi="Arial" w:cs="Arial"/>
                <w:color w:val="000000" w:themeColor="text1"/>
                <w:sz w:val="22"/>
              </w:rPr>
            </w:pPr>
            <w:r w:rsidRPr="00E35C63">
              <w:rPr>
                <w:rFonts w:ascii="Arial" w:hAnsi="Arial" w:cs="Arial"/>
                <w:color w:val="000000" w:themeColor="text1"/>
                <w:sz w:val="22"/>
              </w:rPr>
              <w:t>Assurance of confidentiality and voluntary participation</w:t>
            </w:r>
          </w:p>
          <w:p w14:paraId="03FF678F" w14:textId="77777777" w:rsidR="00ED1878" w:rsidRPr="00E35C63" w:rsidRDefault="00ED1878" w:rsidP="00A62B50">
            <w:pPr>
              <w:pStyle w:val="CommentText"/>
              <w:rPr>
                <w:rFonts w:ascii="Arial" w:hAnsi="Arial" w:cs="Arial"/>
                <w:color w:val="000000" w:themeColor="text1"/>
                <w:sz w:val="22"/>
              </w:rPr>
            </w:pPr>
            <w:r w:rsidRPr="00E35C63">
              <w:rPr>
                <w:rFonts w:ascii="Arial" w:hAnsi="Arial" w:cs="Arial"/>
                <w:color w:val="000000" w:themeColor="text1"/>
                <w:sz w:val="22"/>
              </w:rPr>
              <w:t>Consent will be obtained:</w:t>
            </w:r>
          </w:p>
          <w:p w14:paraId="78347D23" w14:textId="77777777" w:rsidR="00ED1878" w:rsidRPr="00E35C63" w:rsidRDefault="00ED1878" w:rsidP="00ED1878">
            <w:pPr>
              <w:pStyle w:val="CommentText"/>
              <w:numPr>
                <w:ilvl w:val="0"/>
                <w:numId w:val="38"/>
              </w:numPr>
              <w:rPr>
                <w:rFonts w:ascii="Arial" w:hAnsi="Arial" w:cs="Arial"/>
                <w:color w:val="000000" w:themeColor="text1"/>
                <w:sz w:val="22"/>
              </w:rPr>
            </w:pPr>
            <w:r w:rsidRPr="00E35C63">
              <w:rPr>
                <w:rFonts w:ascii="Arial" w:hAnsi="Arial" w:cs="Arial"/>
                <w:color w:val="000000" w:themeColor="text1"/>
                <w:sz w:val="22"/>
              </w:rPr>
              <w:t>Via signed consent forms for interviews</w:t>
            </w:r>
          </w:p>
          <w:p w14:paraId="10B19DA8" w14:textId="77777777" w:rsidR="00ED1878" w:rsidRPr="00E35C63" w:rsidRDefault="00ED1878" w:rsidP="00ED1878">
            <w:pPr>
              <w:pStyle w:val="CommentText"/>
              <w:numPr>
                <w:ilvl w:val="0"/>
                <w:numId w:val="38"/>
              </w:numPr>
              <w:rPr>
                <w:rFonts w:ascii="Arial" w:hAnsi="Arial" w:cs="Arial"/>
                <w:color w:val="00B050"/>
                <w:sz w:val="22"/>
              </w:rPr>
            </w:pPr>
            <w:r w:rsidRPr="00E35C63">
              <w:rPr>
                <w:rFonts w:ascii="Arial" w:hAnsi="Arial" w:cs="Arial"/>
                <w:color w:val="000000" w:themeColor="text1"/>
                <w:sz w:val="22"/>
              </w:rPr>
              <w:t>Via an online consent statement prior to completing the questionnaire</w:t>
            </w:r>
          </w:p>
          <w:p w14:paraId="08F9E5EA" w14:textId="77777777" w:rsidR="00ED1878" w:rsidRPr="004C3A0B" w:rsidRDefault="00ED1878" w:rsidP="00A62B50">
            <w:pPr>
              <w:autoSpaceDE w:val="0"/>
              <w:autoSpaceDN w:val="0"/>
              <w:adjustRightInd w:val="0"/>
              <w:rPr>
                <w:rFonts w:cs="Arial"/>
              </w:rPr>
            </w:pPr>
          </w:p>
        </w:tc>
      </w:tr>
      <w:tr w:rsidR="00ED1878" w:rsidRPr="004C3A0B" w14:paraId="47AD589C" w14:textId="77777777" w:rsidTr="00A62B50">
        <w:tc>
          <w:tcPr>
            <w:tcW w:w="596" w:type="dxa"/>
            <w:tcBorders>
              <w:top w:val="single" w:sz="4" w:space="0" w:color="auto"/>
              <w:bottom w:val="single" w:sz="4" w:space="0" w:color="auto"/>
            </w:tcBorders>
            <w:shd w:val="clear" w:color="auto" w:fill="F2F2F2" w:themeFill="background1" w:themeFillShade="F2"/>
          </w:tcPr>
          <w:p w14:paraId="783C0330" w14:textId="77777777" w:rsidR="00ED1878" w:rsidRPr="002132F9" w:rsidRDefault="00ED1878" w:rsidP="00A62B50">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3153517C" w14:textId="77777777" w:rsidR="00ED1878" w:rsidRPr="004C3A0B" w:rsidRDefault="00ED1878" w:rsidP="00A62B50">
            <w:pPr>
              <w:rPr>
                <w:rFonts w:ascii="Arial" w:hAnsi="Arial" w:cs="Arial"/>
                <w:b/>
              </w:rPr>
            </w:pPr>
            <w:r w:rsidRPr="004C3A0B">
              <w:rPr>
                <w:rFonts w:ascii="Arial" w:hAnsi="Arial" w:cs="Arial"/>
                <w:b/>
              </w:rPr>
              <w:t>Confidentiality / Anonymity</w:t>
            </w:r>
          </w:p>
          <w:p w14:paraId="6469BE10" w14:textId="77777777" w:rsidR="00ED1878" w:rsidRPr="004C3A0B" w:rsidRDefault="00ED1878" w:rsidP="00A62B50">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ED1878" w:rsidRPr="004C3A0B" w14:paraId="38A6954E" w14:textId="77777777" w:rsidTr="00A62B50">
        <w:tc>
          <w:tcPr>
            <w:tcW w:w="596" w:type="dxa"/>
            <w:tcBorders>
              <w:top w:val="single" w:sz="4" w:space="0" w:color="auto"/>
              <w:bottom w:val="single" w:sz="4" w:space="0" w:color="auto"/>
            </w:tcBorders>
          </w:tcPr>
          <w:p w14:paraId="602D289E" w14:textId="77777777" w:rsidR="00ED1878" w:rsidRPr="00E32138" w:rsidRDefault="00ED1878" w:rsidP="00A62B50">
            <w:pPr>
              <w:rPr>
                <w:rFonts w:ascii="Arial" w:hAnsi="Arial" w:cs="Arial"/>
                <w:bCs/>
              </w:rPr>
            </w:pPr>
          </w:p>
        </w:tc>
        <w:tc>
          <w:tcPr>
            <w:tcW w:w="9923" w:type="dxa"/>
            <w:tcBorders>
              <w:top w:val="single" w:sz="4" w:space="0" w:color="auto"/>
              <w:bottom w:val="single" w:sz="4" w:space="0" w:color="auto"/>
            </w:tcBorders>
          </w:tcPr>
          <w:p w14:paraId="3F7C2E55" w14:textId="77777777" w:rsidR="00ED1878" w:rsidRPr="00E35C63" w:rsidRDefault="00ED1878" w:rsidP="00A62B50">
            <w:pPr>
              <w:autoSpaceDE w:val="0"/>
              <w:autoSpaceDN w:val="0"/>
              <w:adjustRightInd w:val="0"/>
              <w:rPr>
                <w:rFonts w:ascii="Arial" w:hAnsi="Arial" w:cs="Arial"/>
                <w:iCs/>
                <w:color w:val="000000" w:themeColor="text1"/>
              </w:rPr>
            </w:pPr>
            <w:r w:rsidRPr="00E35C63">
              <w:rPr>
                <w:rFonts w:ascii="Arial" w:hAnsi="Arial" w:cs="Arial"/>
                <w:iCs/>
                <w:color w:val="000000" w:themeColor="text1"/>
              </w:rPr>
              <w:t>No identifying personal information will be published</w:t>
            </w:r>
          </w:p>
          <w:p w14:paraId="1A0A532A" w14:textId="77777777" w:rsidR="00ED1878" w:rsidRPr="00E35C63" w:rsidRDefault="00ED1878" w:rsidP="00A62B50">
            <w:pPr>
              <w:autoSpaceDE w:val="0"/>
              <w:autoSpaceDN w:val="0"/>
              <w:adjustRightInd w:val="0"/>
              <w:rPr>
                <w:rFonts w:ascii="Arial" w:hAnsi="Arial" w:cs="Arial"/>
                <w:iCs/>
                <w:color w:val="000000" w:themeColor="text1"/>
              </w:rPr>
            </w:pPr>
            <w:r w:rsidRPr="00E35C63">
              <w:rPr>
                <w:rFonts w:ascii="Arial" w:hAnsi="Arial" w:cs="Arial"/>
                <w:iCs/>
                <w:color w:val="000000" w:themeColor="text1"/>
              </w:rPr>
              <w:t>Participants will be assigned pseudonyms or codes</w:t>
            </w:r>
          </w:p>
          <w:p w14:paraId="19253565" w14:textId="77777777" w:rsidR="00ED1878" w:rsidRPr="00E35C63" w:rsidRDefault="00ED1878" w:rsidP="00A62B50">
            <w:pPr>
              <w:autoSpaceDE w:val="0"/>
              <w:autoSpaceDN w:val="0"/>
              <w:adjustRightInd w:val="0"/>
              <w:rPr>
                <w:rFonts w:ascii="Arial" w:hAnsi="Arial" w:cs="Arial"/>
                <w:iCs/>
                <w:color w:val="000000" w:themeColor="text1"/>
              </w:rPr>
            </w:pPr>
            <w:r w:rsidRPr="00E35C63">
              <w:rPr>
                <w:rFonts w:ascii="Arial" w:hAnsi="Arial" w:cs="Arial"/>
                <w:iCs/>
                <w:color w:val="000000" w:themeColor="text1"/>
              </w:rPr>
              <w:t>Data will be reported in aggregated form</w:t>
            </w:r>
          </w:p>
          <w:p w14:paraId="437E33F1" w14:textId="77777777" w:rsidR="00ED1878" w:rsidRPr="00E35C63" w:rsidRDefault="00ED1878" w:rsidP="00A62B50">
            <w:pPr>
              <w:autoSpaceDE w:val="0"/>
              <w:autoSpaceDN w:val="0"/>
              <w:adjustRightInd w:val="0"/>
              <w:rPr>
                <w:rFonts w:ascii="Arial" w:hAnsi="Arial" w:cs="Arial"/>
                <w:iCs/>
                <w:color w:val="000000" w:themeColor="text1"/>
              </w:rPr>
            </w:pPr>
            <w:r w:rsidRPr="00E35C63">
              <w:rPr>
                <w:rFonts w:ascii="Arial" w:hAnsi="Arial" w:cs="Arial"/>
                <w:iCs/>
                <w:color w:val="000000" w:themeColor="text1"/>
              </w:rPr>
              <w:t>Audio recordings (if used) will be transcribed and anonymised</w:t>
            </w:r>
          </w:p>
          <w:p w14:paraId="5B9B6CA1" w14:textId="77777777" w:rsidR="00ED1878" w:rsidRPr="00E35C63" w:rsidRDefault="00ED1878" w:rsidP="00A62B50">
            <w:pPr>
              <w:autoSpaceDE w:val="0"/>
              <w:autoSpaceDN w:val="0"/>
              <w:adjustRightInd w:val="0"/>
              <w:rPr>
                <w:rFonts w:ascii="Arial" w:hAnsi="Arial" w:cs="Arial"/>
                <w:iCs/>
                <w:color w:val="000000" w:themeColor="text1"/>
              </w:rPr>
            </w:pPr>
            <w:r w:rsidRPr="00E35C63">
              <w:rPr>
                <w:rFonts w:ascii="Arial" w:hAnsi="Arial" w:cs="Arial"/>
                <w:iCs/>
                <w:color w:val="000000" w:themeColor="text1"/>
              </w:rPr>
              <w:t>Organisations will not be identifiable unless explicit permission is granted</w:t>
            </w:r>
          </w:p>
          <w:p w14:paraId="74A352A6" w14:textId="77777777" w:rsidR="00ED1878" w:rsidRPr="004C3A0B" w:rsidRDefault="00ED1878" w:rsidP="00A62B5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9BA937F" w14:textId="77777777" w:rsidR="00ED1878" w:rsidRPr="004C3A0B" w:rsidRDefault="00ED1878" w:rsidP="00ED1878">
      <w:pPr>
        <w:rPr>
          <w:rFonts w:ascii="Arial" w:hAnsi="Arial" w:cs="Arial"/>
        </w:rPr>
      </w:pPr>
    </w:p>
    <w:p w14:paraId="35B957E3" w14:textId="77777777" w:rsidR="00ED1878" w:rsidRDefault="00ED1878" w:rsidP="00ED1878">
      <w:pPr>
        <w:rPr>
          <w:rFonts w:ascii="Arial" w:hAnsi="Arial" w:cs="Arial"/>
          <w:b/>
        </w:rPr>
      </w:pPr>
      <w:r>
        <w:rPr>
          <w:rFonts w:ascii="Arial" w:hAnsi="Arial" w:cs="Arial"/>
          <w:b/>
        </w:rPr>
        <w:t>SECTION H</w:t>
      </w:r>
      <w:r w:rsidRPr="00354F34">
        <w:rPr>
          <w:rFonts w:ascii="Arial" w:hAnsi="Arial" w:cs="Arial"/>
          <w:b/>
        </w:rPr>
        <w:t>: Data Protection and Storage</w:t>
      </w:r>
    </w:p>
    <w:p w14:paraId="226D76C2" w14:textId="77777777" w:rsidR="00ED1878" w:rsidRPr="00354F34" w:rsidRDefault="00ED1878" w:rsidP="00ED1878">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D1878" w14:paraId="4539A766" w14:textId="77777777" w:rsidTr="00A62B5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C71BB67" w14:textId="77777777" w:rsidR="00ED1878" w:rsidRDefault="00ED1878" w:rsidP="00A62B50">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2F50D6" w14:textId="77777777" w:rsidR="00ED1878" w:rsidRDefault="00ED1878" w:rsidP="00A62B5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CE33B" w14:textId="77777777" w:rsidR="00ED1878" w:rsidRDefault="00ED1878" w:rsidP="00A62B5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E61ED6" w14:textId="77777777" w:rsidR="00ED1878" w:rsidRDefault="00ED1878" w:rsidP="00A62B5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D1878" w14:paraId="792D439E" w14:textId="77777777" w:rsidTr="00A62B5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FD7BB9C" w14:textId="77777777" w:rsidR="00ED1878" w:rsidRPr="00CF6CA5" w:rsidRDefault="00ED1878" w:rsidP="00A62B50">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2453B6C" w14:textId="77777777" w:rsidR="00ED1878" w:rsidRDefault="00ED1878" w:rsidP="00A62B50">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05595A" w14:textId="77777777" w:rsidR="00ED1878" w:rsidRDefault="00ED1878" w:rsidP="00A62B5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41B799" w14:textId="77777777" w:rsidR="00ED1878" w:rsidRDefault="00ED1878" w:rsidP="00A62B5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D1878" w14:paraId="13C2AAB3" w14:textId="77777777" w:rsidTr="00A62B5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87F8D6" w14:textId="77777777" w:rsidR="00ED1878" w:rsidRDefault="00ED1878" w:rsidP="00A62B50">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620E11" w14:textId="77777777" w:rsidR="00ED1878" w:rsidRDefault="00ED1878" w:rsidP="00A62B5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D1878" w14:paraId="0C85E942" w14:textId="77777777" w:rsidTr="00A62B5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E1B46B5" w14:textId="77777777" w:rsidR="00ED1878" w:rsidRDefault="00ED1878" w:rsidP="00A62B50">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77451A3" w14:textId="77777777" w:rsidR="00ED1878" w:rsidRPr="00E35C63" w:rsidRDefault="00ED1878" w:rsidP="00A62B50">
            <w:pPr>
              <w:rPr>
                <w:rFonts w:ascii="Arial" w:hAnsi="Arial" w:cs="Arial"/>
                <w:color w:val="000000" w:themeColor="text1"/>
              </w:rPr>
            </w:pPr>
            <w:r w:rsidRPr="00E35C63">
              <w:rPr>
                <w:rFonts w:ascii="Arial" w:hAnsi="Arial" w:cs="Arial"/>
                <w:color w:val="000000" w:themeColor="text1"/>
              </w:rPr>
              <w:t>Includes interview recordings, transcripts, and survey responses.</w:t>
            </w:r>
          </w:p>
          <w:p w14:paraId="746CC9C8" w14:textId="77777777" w:rsidR="00ED1878" w:rsidRPr="00E35C63" w:rsidRDefault="00ED1878" w:rsidP="00A62B50">
            <w:pPr>
              <w:autoSpaceDE w:val="0"/>
              <w:autoSpaceDN w:val="0"/>
              <w:adjustRightInd w:val="0"/>
              <w:rPr>
                <w:i/>
                <w:color w:val="000000" w:themeColor="text1"/>
              </w:rPr>
            </w:pPr>
            <w:r w:rsidRPr="00E35C63">
              <w:rPr>
                <w:rFonts w:ascii="Arial" w:hAnsi="Arial" w:cs="Arial"/>
                <w:i/>
                <w:color w:val="000000" w:themeColor="text1"/>
                <w:sz w:val="18"/>
                <w:szCs w:val="18"/>
              </w:rPr>
              <w:t>(this box should expand as you type)</w:t>
            </w:r>
          </w:p>
        </w:tc>
      </w:tr>
      <w:tr w:rsidR="00ED1878" w14:paraId="7D83AA67" w14:textId="77777777" w:rsidTr="00A62B5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523629" w14:textId="77777777" w:rsidR="00ED1878" w:rsidRDefault="00ED1878" w:rsidP="00A62B50">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4F48AAD" w14:textId="77777777" w:rsidR="00ED1878" w:rsidRPr="00947984" w:rsidRDefault="00ED1878" w:rsidP="00A62B5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8E923" w14:textId="77777777" w:rsidR="00ED1878" w:rsidRDefault="00ED1878" w:rsidP="00A62B5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94B8D5" w14:textId="77777777" w:rsidR="00ED1878" w:rsidRDefault="00ED1878" w:rsidP="00A62B5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D1878" w14:paraId="43C680C2" w14:textId="77777777" w:rsidTr="00A62B5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D2854" w14:textId="77777777" w:rsidR="00ED1878" w:rsidRPr="00CF6CA5" w:rsidRDefault="00ED1878" w:rsidP="00A62B50">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71028C" w14:textId="77777777" w:rsidR="00ED1878" w:rsidRDefault="00ED1878" w:rsidP="00A62B5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47B7B25" w14:textId="77777777" w:rsidR="00ED1878" w:rsidRDefault="00ED1878" w:rsidP="00A62B50">
            <w:pPr>
              <w:pStyle w:val="NormalWeb"/>
              <w:spacing w:before="0" w:beforeAutospacing="0" w:after="0" w:afterAutospacing="0"/>
              <w:ind w:left="1134" w:right="567"/>
            </w:pPr>
            <w:r>
              <w:rPr>
                <w:rFonts w:ascii="Arial" w:hAnsi="Arial" w:cs="Arial"/>
                <w:i/>
                <w:iCs/>
                <w:color w:val="000000"/>
                <w:sz w:val="20"/>
                <w:szCs w:val="23"/>
              </w:rPr>
              <w:t>(a) racial or ethnic origin,</w:t>
            </w:r>
          </w:p>
          <w:p w14:paraId="102FFC75" w14:textId="77777777" w:rsidR="00ED1878" w:rsidRDefault="00ED1878" w:rsidP="00A62B50">
            <w:pPr>
              <w:pStyle w:val="NormalWeb"/>
              <w:spacing w:before="0" w:beforeAutospacing="0" w:after="0" w:afterAutospacing="0"/>
              <w:ind w:left="1134" w:right="567"/>
            </w:pPr>
            <w:r>
              <w:rPr>
                <w:rFonts w:ascii="Arial" w:hAnsi="Arial" w:cs="Arial"/>
                <w:i/>
                <w:iCs/>
                <w:color w:val="000000"/>
                <w:sz w:val="20"/>
                <w:szCs w:val="23"/>
              </w:rPr>
              <w:t>(b) political opinions,</w:t>
            </w:r>
          </w:p>
          <w:p w14:paraId="1BF4C8F5" w14:textId="77777777" w:rsidR="00ED1878" w:rsidRDefault="00ED1878" w:rsidP="00A62B50">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18CE182D" w14:textId="77777777" w:rsidR="00ED1878" w:rsidRDefault="00ED1878" w:rsidP="00A62B5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5824087" w14:textId="77777777" w:rsidR="00ED1878" w:rsidRDefault="00ED1878" w:rsidP="00A62B5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0F24E23" w14:textId="77777777" w:rsidR="00ED1878" w:rsidRDefault="00ED1878" w:rsidP="00A62B50">
            <w:pPr>
              <w:pStyle w:val="NormalWeb"/>
              <w:spacing w:before="0" w:beforeAutospacing="0" w:after="0" w:afterAutospacing="0"/>
              <w:ind w:left="1134" w:right="567"/>
            </w:pPr>
            <w:r>
              <w:rPr>
                <w:rFonts w:ascii="Arial" w:hAnsi="Arial" w:cs="Arial"/>
                <w:i/>
                <w:iCs/>
                <w:color w:val="000000"/>
                <w:sz w:val="20"/>
                <w:szCs w:val="23"/>
              </w:rPr>
              <w:t>(f) sexual life,</w:t>
            </w:r>
          </w:p>
          <w:p w14:paraId="4AAC7F6A" w14:textId="77777777" w:rsidR="00ED1878" w:rsidRDefault="00ED1878" w:rsidP="00A62B50">
            <w:pPr>
              <w:pStyle w:val="NormalWeb"/>
              <w:spacing w:before="0" w:beforeAutospacing="0" w:after="0" w:afterAutospacing="0"/>
              <w:ind w:left="1134" w:right="567"/>
            </w:pPr>
            <w:r>
              <w:rPr>
                <w:rFonts w:ascii="Arial" w:hAnsi="Arial" w:cs="Arial"/>
                <w:i/>
                <w:iCs/>
                <w:color w:val="000000"/>
                <w:sz w:val="20"/>
                <w:szCs w:val="23"/>
              </w:rPr>
              <w:t>(g) genetics,</w:t>
            </w:r>
          </w:p>
          <w:p w14:paraId="56A0D229" w14:textId="77777777" w:rsidR="00ED1878" w:rsidRPr="00354F34" w:rsidRDefault="00ED1878" w:rsidP="00A62B5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AB41C3" w14:textId="77777777" w:rsidR="00ED1878" w:rsidRDefault="00ED1878" w:rsidP="00A62B50">
            <w:pPr>
              <w:pStyle w:val="NormalWeb"/>
              <w:autoSpaceDE w:val="0"/>
              <w:autoSpaceDN w:val="0"/>
              <w:adjustRightInd w:val="0"/>
              <w:jc w:val="center"/>
              <w:rPr>
                <w:rFonts w:ascii="MS Gothic" w:eastAsia="MS Gothic" w:hAnsi="MS Gothic" w:cs="Arial"/>
                <w:b/>
                <w:bCs/>
                <w:sz w:val="22"/>
                <w:szCs w:val="22"/>
                <w:lang w:val="en-US"/>
              </w:rPr>
            </w:pPr>
          </w:p>
          <w:p w14:paraId="2F06D1FF" w14:textId="77777777" w:rsidR="00ED1878" w:rsidRDefault="00ED1878" w:rsidP="00A62B5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3B2FCBA" w14:textId="77777777" w:rsidR="00ED1878" w:rsidRDefault="00ED1878" w:rsidP="00A62B50">
            <w:pPr>
              <w:pStyle w:val="NormalWeb"/>
              <w:autoSpaceDE w:val="0"/>
              <w:autoSpaceDN w:val="0"/>
              <w:adjustRightInd w:val="0"/>
              <w:jc w:val="center"/>
              <w:rPr>
                <w:rFonts w:ascii="MS Gothic" w:eastAsia="MS Gothic" w:hAnsi="MS Gothic" w:cs="Arial"/>
                <w:b/>
                <w:bCs/>
                <w:sz w:val="22"/>
                <w:szCs w:val="22"/>
                <w:lang w:val="en-US"/>
              </w:rPr>
            </w:pPr>
          </w:p>
          <w:p w14:paraId="74964448" w14:textId="77777777" w:rsidR="00ED1878" w:rsidRDefault="00ED1878" w:rsidP="00A62B50">
            <w:pPr>
              <w:pStyle w:val="NormalWeb"/>
              <w:autoSpaceDE w:val="0"/>
              <w:autoSpaceDN w:val="0"/>
              <w:adjustRightInd w:val="0"/>
              <w:jc w:val="center"/>
            </w:pPr>
            <w:r>
              <w:t>X</w:t>
            </w:r>
          </w:p>
        </w:tc>
      </w:tr>
      <w:tr w:rsidR="00ED1878" w14:paraId="096A03C8" w14:textId="77777777" w:rsidTr="00A62B5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465D08" w14:textId="77777777" w:rsidR="00ED1878" w:rsidRDefault="00ED1878" w:rsidP="00A62B50">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6BCB7A" w14:textId="77777777" w:rsidR="00ED1878" w:rsidRDefault="00ED1878" w:rsidP="00A62B5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D1878" w14:paraId="2C415F97" w14:textId="77777777" w:rsidTr="00A62B5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31FB7E5" w14:textId="77777777" w:rsidR="00ED1878" w:rsidRDefault="00ED1878" w:rsidP="00A62B50">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2DE946C" w14:textId="77777777" w:rsidR="00ED1878" w:rsidRPr="00E35C63" w:rsidRDefault="00ED1878" w:rsidP="00A62B50">
            <w:pPr>
              <w:rPr>
                <w:rFonts w:ascii="Arial" w:hAnsi="Arial" w:cs="Arial"/>
                <w:color w:val="000000" w:themeColor="text1"/>
              </w:rPr>
            </w:pPr>
            <w:r w:rsidRPr="00E35C63">
              <w:rPr>
                <w:rFonts w:ascii="Arial" w:hAnsi="Arial" w:cs="Arial"/>
                <w:color w:val="000000" w:themeColor="text1"/>
              </w:rPr>
              <w:t>No collection of sensitive personal data such as health diagnoses will be undertaken.</w:t>
            </w:r>
          </w:p>
          <w:p w14:paraId="1FF0D0F9" w14:textId="77777777" w:rsidR="00ED1878" w:rsidRDefault="00ED1878" w:rsidP="00A62B50">
            <w:pPr>
              <w:rPr>
                <w:rFonts w:ascii="Arial" w:hAnsi="Arial" w:cs="Arial"/>
              </w:rPr>
            </w:pPr>
          </w:p>
          <w:p w14:paraId="748D9CD9" w14:textId="77777777" w:rsidR="00ED1878" w:rsidRPr="004C3A0B" w:rsidRDefault="00ED1878" w:rsidP="00A62B50">
            <w:pPr>
              <w:rPr>
                <w:rFonts w:ascii="Arial" w:hAnsi="Arial" w:cs="Arial"/>
              </w:rPr>
            </w:pPr>
          </w:p>
          <w:p w14:paraId="77C71A1A" w14:textId="77777777" w:rsidR="00ED1878" w:rsidRDefault="00ED1878" w:rsidP="00A62B50">
            <w:pPr>
              <w:autoSpaceDE w:val="0"/>
              <w:autoSpaceDN w:val="0"/>
              <w:adjustRightInd w:val="0"/>
            </w:pPr>
            <w:r w:rsidRPr="003257BD">
              <w:rPr>
                <w:rFonts w:ascii="Arial" w:hAnsi="Arial" w:cs="Arial"/>
                <w:i/>
                <w:color w:val="808080"/>
                <w:sz w:val="18"/>
                <w:szCs w:val="18"/>
              </w:rPr>
              <w:t>(this box should expand as you type)</w:t>
            </w:r>
          </w:p>
        </w:tc>
      </w:tr>
    </w:tbl>
    <w:p w14:paraId="62FCFF57" w14:textId="77777777" w:rsidR="00ED1878" w:rsidRDefault="00ED1878" w:rsidP="00ED1878"/>
    <w:tbl>
      <w:tblPr>
        <w:tblStyle w:val="TableGrid"/>
        <w:tblW w:w="10485" w:type="dxa"/>
        <w:tblLook w:val="04A0" w:firstRow="1" w:lastRow="0" w:firstColumn="1" w:lastColumn="0" w:noHBand="0" w:noVBand="1"/>
      </w:tblPr>
      <w:tblGrid>
        <w:gridCol w:w="562"/>
        <w:gridCol w:w="7905"/>
        <w:gridCol w:w="992"/>
        <w:gridCol w:w="1026"/>
      </w:tblGrid>
      <w:tr w:rsidR="00ED1878" w:rsidRPr="004C3A0B" w14:paraId="25A74ABD" w14:textId="77777777" w:rsidTr="00A62B50">
        <w:trPr>
          <w:trHeight w:val="439"/>
        </w:trPr>
        <w:tc>
          <w:tcPr>
            <w:tcW w:w="562" w:type="dxa"/>
            <w:shd w:val="clear" w:color="auto" w:fill="F2F2F2" w:themeFill="background1" w:themeFillShade="F2"/>
            <w:vAlign w:val="center"/>
          </w:tcPr>
          <w:p w14:paraId="1EDCA47E" w14:textId="77777777" w:rsidR="00ED1878" w:rsidRPr="002132F9" w:rsidRDefault="00ED1878" w:rsidP="00A62B50">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119F413B" w14:textId="77777777" w:rsidR="00ED1878" w:rsidRPr="009563B2" w:rsidRDefault="00ED1878" w:rsidP="00A62B50">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2596248A" w14:textId="77777777" w:rsidR="00ED1878" w:rsidRPr="004C3A0B" w:rsidRDefault="00ED1878" w:rsidP="00A62B5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0C048D24" w14:textId="77777777" w:rsidR="00ED1878" w:rsidRPr="004C3A0B" w:rsidRDefault="00ED1878" w:rsidP="00A62B5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1878" w:rsidRPr="004C3A0B" w14:paraId="5950F4FA" w14:textId="77777777" w:rsidTr="00A62B50">
        <w:trPr>
          <w:trHeight w:val="439"/>
        </w:trPr>
        <w:tc>
          <w:tcPr>
            <w:tcW w:w="562" w:type="dxa"/>
            <w:shd w:val="clear" w:color="auto" w:fill="F2F2F2" w:themeFill="background1" w:themeFillShade="F2"/>
            <w:vAlign w:val="center"/>
          </w:tcPr>
          <w:p w14:paraId="1DEAF207" w14:textId="77777777" w:rsidR="00ED1878" w:rsidRPr="00903B3C" w:rsidRDefault="00ED1878" w:rsidP="00A62B50">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5953C750"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7E1240EB"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1D51770D"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1FBCE486" w14:textId="77777777" w:rsidTr="00A62B50">
        <w:trPr>
          <w:trHeight w:val="403"/>
        </w:trPr>
        <w:tc>
          <w:tcPr>
            <w:tcW w:w="562" w:type="dxa"/>
            <w:shd w:val="clear" w:color="auto" w:fill="F2F2F2" w:themeFill="background1" w:themeFillShade="F2"/>
            <w:vAlign w:val="center"/>
          </w:tcPr>
          <w:p w14:paraId="11D3110F" w14:textId="77777777" w:rsidR="00ED1878" w:rsidRPr="00903B3C" w:rsidRDefault="00ED1878" w:rsidP="00A62B50">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6942380D"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C6D2F21"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3B5C7BF"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6A108A1D" w14:textId="77777777" w:rsidTr="00A62B50">
        <w:trPr>
          <w:trHeight w:val="439"/>
        </w:trPr>
        <w:tc>
          <w:tcPr>
            <w:tcW w:w="562" w:type="dxa"/>
            <w:shd w:val="clear" w:color="auto" w:fill="F2F2F2" w:themeFill="background1" w:themeFillShade="F2"/>
            <w:vAlign w:val="center"/>
          </w:tcPr>
          <w:p w14:paraId="2C979F27" w14:textId="77777777" w:rsidR="00ED1878" w:rsidRPr="00903B3C" w:rsidRDefault="00ED1878" w:rsidP="00A62B50">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4FC17708"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C003BE8"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007107E"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4EED473A" w14:textId="77777777" w:rsidTr="00A62B50">
        <w:trPr>
          <w:trHeight w:val="403"/>
        </w:trPr>
        <w:tc>
          <w:tcPr>
            <w:tcW w:w="562" w:type="dxa"/>
            <w:shd w:val="clear" w:color="auto" w:fill="F2F2F2" w:themeFill="background1" w:themeFillShade="F2"/>
            <w:vAlign w:val="center"/>
          </w:tcPr>
          <w:p w14:paraId="178F5A4C" w14:textId="77777777" w:rsidR="00ED1878" w:rsidRPr="00903B3C" w:rsidRDefault="00ED1878" w:rsidP="00A62B50">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7187CE54"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203599E"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5591A17E"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0350516F" w14:textId="77777777" w:rsidTr="00A62B50">
        <w:trPr>
          <w:trHeight w:val="403"/>
        </w:trPr>
        <w:tc>
          <w:tcPr>
            <w:tcW w:w="562" w:type="dxa"/>
            <w:shd w:val="clear" w:color="auto" w:fill="F2F2F2" w:themeFill="background1" w:themeFillShade="F2"/>
            <w:vAlign w:val="center"/>
          </w:tcPr>
          <w:p w14:paraId="7FD24E7D" w14:textId="77777777" w:rsidR="00ED1878" w:rsidRPr="00903B3C" w:rsidRDefault="00ED1878" w:rsidP="00A62B50">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421A0A1F"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7C0312B6"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1CF1CCF3"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37E4BB8D" w14:textId="77777777" w:rsidTr="00A62B50">
        <w:trPr>
          <w:trHeight w:val="403"/>
        </w:trPr>
        <w:tc>
          <w:tcPr>
            <w:tcW w:w="562" w:type="dxa"/>
            <w:shd w:val="clear" w:color="auto" w:fill="F2F2F2" w:themeFill="background1" w:themeFillShade="F2"/>
            <w:vAlign w:val="center"/>
          </w:tcPr>
          <w:p w14:paraId="3B50C9EB" w14:textId="77777777" w:rsidR="00ED1878" w:rsidRPr="00903B3C" w:rsidRDefault="00ED1878" w:rsidP="00A62B50">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255F17DD"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4C233B72"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EAC6D29"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1A456616" w14:textId="77777777" w:rsidTr="00A62B50">
        <w:trPr>
          <w:trHeight w:val="403"/>
        </w:trPr>
        <w:tc>
          <w:tcPr>
            <w:tcW w:w="562" w:type="dxa"/>
            <w:shd w:val="clear" w:color="auto" w:fill="F2F2F2" w:themeFill="background1" w:themeFillShade="F2"/>
            <w:vAlign w:val="center"/>
          </w:tcPr>
          <w:p w14:paraId="5CFBDB39" w14:textId="77777777" w:rsidR="00ED1878" w:rsidRPr="00903B3C" w:rsidRDefault="00ED1878" w:rsidP="00A62B50">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45161317"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Other – specify:</w:t>
            </w:r>
          </w:p>
          <w:p w14:paraId="7AE73D15" w14:textId="77777777" w:rsidR="00ED1878" w:rsidRPr="004C3A0B" w:rsidRDefault="00ED1878" w:rsidP="00A62B50">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41F45C5"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EC442DA"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7AEE6B40" w14:textId="77777777" w:rsidTr="00A62B50">
        <w:trPr>
          <w:trHeight w:val="403"/>
        </w:trPr>
        <w:tc>
          <w:tcPr>
            <w:tcW w:w="562" w:type="dxa"/>
            <w:shd w:val="clear" w:color="auto" w:fill="F2F2F2" w:themeFill="background1" w:themeFillShade="F2"/>
            <w:vAlign w:val="center"/>
          </w:tcPr>
          <w:p w14:paraId="736A1901" w14:textId="77777777" w:rsidR="00ED1878" w:rsidRPr="00903B3C" w:rsidRDefault="00ED1878" w:rsidP="00A62B50">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484E3259" w14:textId="77777777" w:rsidR="00ED1878" w:rsidRDefault="00ED1878" w:rsidP="00A62B50">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D1878" w:rsidRPr="004C3A0B" w14:paraId="0A13AF4D" w14:textId="77777777" w:rsidTr="00A62B50">
        <w:trPr>
          <w:trHeight w:val="403"/>
        </w:trPr>
        <w:tc>
          <w:tcPr>
            <w:tcW w:w="562" w:type="dxa"/>
            <w:vAlign w:val="center"/>
          </w:tcPr>
          <w:p w14:paraId="27957E2C" w14:textId="77777777" w:rsidR="00ED1878" w:rsidRPr="00E65973" w:rsidRDefault="00ED1878" w:rsidP="00A62B50">
            <w:pPr>
              <w:jc w:val="center"/>
              <w:rPr>
                <w:rFonts w:ascii="Arial" w:hAnsi="Arial" w:cs="Arial"/>
                <w:sz w:val="22"/>
                <w:szCs w:val="22"/>
              </w:rPr>
            </w:pPr>
          </w:p>
        </w:tc>
        <w:tc>
          <w:tcPr>
            <w:tcW w:w="9923" w:type="dxa"/>
            <w:gridSpan w:val="3"/>
          </w:tcPr>
          <w:p w14:paraId="2D1624A5" w14:textId="77777777" w:rsidR="00ED1878" w:rsidRPr="00045710" w:rsidRDefault="00ED1878" w:rsidP="00A62B50">
            <w:pPr>
              <w:rPr>
                <w:rFonts w:ascii="Arial" w:hAnsi="Arial" w:cs="Arial"/>
                <w:sz w:val="22"/>
                <w:szCs w:val="22"/>
              </w:rPr>
            </w:pPr>
            <w:r w:rsidRPr="00045710">
              <w:rPr>
                <w:rFonts w:ascii="Arial" w:hAnsi="Arial" w:cs="Arial"/>
                <w:sz w:val="22"/>
                <w:szCs w:val="22"/>
              </w:rPr>
              <w:t>All research data will be stored securely on an encrypted, password-protected USB device. No paper files will be used. Audio recordings (if applicable) will be deleted after transcription and verification. All data will be anonymised, and participants will be assigned unique identifiers to ensure confidentiality. No link between identifiers and participants will be retained unless necessary, and if created, it will be securely stored.</w:t>
            </w:r>
          </w:p>
          <w:p w14:paraId="45888C6E" w14:textId="77777777" w:rsidR="00ED1878" w:rsidRPr="00045710" w:rsidRDefault="00ED1878" w:rsidP="00A62B50">
            <w:pPr>
              <w:rPr>
                <w:rFonts w:ascii="Arial" w:hAnsi="Arial" w:cs="Arial"/>
                <w:sz w:val="22"/>
                <w:szCs w:val="22"/>
              </w:rPr>
            </w:pPr>
            <w:r w:rsidRPr="00045710">
              <w:rPr>
                <w:rFonts w:ascii="Arial" w:hAnsi="Arial" w:cs="Arial"/>
                <w:sz w:val="22"/>
                <w:szCs w:val="22"/>
              </w:rPr>
              <w:t>Backups will be kept only on the encrypted device, with no use of personal computers, cloud storage, or third-party sharing. Access will be restricted to the principal researcher and supervisor only. Data will be retained only for the duration of the project and permanently deleted upon completion in line with GDPR and university requirements.</w:t>
            </w:r>
          </w:p>
          <w:p w14:paraId="22804489" w14:textId="77777777" w:rsidR="00ED1878" w:rsidRDefault="00ED1878" w:rsidP="00A62B50">
            <w:pPr>
              <w:rPr>
                <w:rFonts w:ascii="Arial" w:hAnsi="Arial" w:cs="Arial"/>
                <w:sz w:val="22"/>
                <w:szCs w:val="22"/>
              </w:rPr>
            </w:pPr>
          </w:p>
          <w:p w14:paraId="2DD1F6D1" w14:textId="77777777" w:rsidR="00ED1878" w:rsidRPr="004C3A0B" w:rsidRDefault="00ED1878" w:rsidP="00A62B50">
            <w:pPr>
              <w:rPr>
                <w:rFonts w:ascii="Arial" w:hAnsi="Arial" w:cs="Arial"/>
                <w:sz w:val="22"/>
                <w:szCs w:val="22"/>
              </w:rPr>
            </w:pPr>
          </w:p>
          <w:p w14:paraId="6AF6687F" w14:textId="77777777" w:rsidR="00ED1878" w:rsidRDefault="00ED1878" w:rsidP="00A62B50">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3038C476" w14:textId="77777777" w:rsidR="00ED1878" w:rsidRDefault="00ED1878" w:rsidP="00ED1878"/>
    <w:tbl>
      <w:tblPr>
        <w:tblStyle w:val="TableGrid"/>
        <w:tblW w:w="10485" w:type="dxa"/>
        <w:tblLook w:val="04A0" w:firstRow="1" w:lastRow="0" w:firstColumn="1" w:lastColumn="0" w:noHBand="0" w:noVBand="1"/>
      </w:tblPr>
      <w:tblGrid>
        <w:gridCol w:w="562"/>
        <w:gridCol w:w="7905"/>
        <w:gridCol w:w="992"/>
        <w:gridCol w:w="1026"/>
      </w:tblGrid>
      <w:tr w:rsidR="00ED1878" w:rsidRPr="004C3A0B" w14:paraId="4D3A0567" w14:textId="77777777" w:rsidTr="00A62B50">
        <w:trPr>
          <w:trHeight w:val="439"/>
        </w:trPr>
        <w:tc>
          <w:tcPr>
            <w:tcW w:w="562" w:type="dxa"/>
            <w:shd w:val="clear" w:color="auto" w:fill="F2F2F2" w:themeFill="background1" w:themeFillShade="F2"/>
          </w:tcPr>
          <w:p w14:paraId="0CD5B225" w14:textId="77777777" w:rsidR="00ED1878" w:rsidRPr="002132F9" w:rsidRDefault="00ED1878" w:rsidP="00A62B50">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7D1FEFA8" w14:textId="77777777" w:rsidR="00ED1878" w:rsidRPr="004C3A0B" w:rsidRDefault="00ED1878" w:rsidP="00A62B50">
            <w:pPr>
              <w:autoSpaceDE w:val="0"/>
              <w:autoSpaceDN w:val="0"/>
              <w:adjustRightInd w:val="0"/>
              <w:rPr>
                <w:rFonts w:ascii="Arial" w:hAnsi="Arial" w:cs="Arial"/>
                <w:b/>
                <w:bCs/>
                <w:sz w:val="22"/>
                <w:szCs w:val="22"/>
              </w:rPr>
            </w:pPr>
            <w:r>
              <w:rPr>
                <w:rFonts w:ascii="Arial" w:hAnsi="Arial" w:cs="Arial"/>
                <w:b/>
                <w:bCs/>
                <w:sz w:val="22"/>
                <w:szCs w:val="22"/>
              </w:rPr>
              <w:t xml:space="preserve">Data Protection </w:t>
            </w:r>
            <w:r w:rsidRPr="000A0494">
              <w:rPr>
                <w:rFonts w:ascii="Arial" w:hAnsi="Arial" w:cs="Arial"/>
                <w:b/>
                <w:bCs/>
                <w:color w:val="FF0000"/>
                <w:sz w:val="22"/>
                <w:szCs w:val="22"/>
              </w:rPr>
              <w:t xml:space="preserve">To </w:t>
            </w:r>
            <w:r>
              <w:rPr>
                <w:rFonts w:ascii="Arial" w:hAnsi="Arial" w:cs="Arial"/>
                <w:b/>
                <w:bCs/>
                <w:color w:val="FF0000"/>
                <w:sz w:val="22"/>
                <w:szCs w:val="22"/>
              </w:rPr>
              <w:t>tick</w:t>
            </w:r>
          </w:p>
        </w:tc>
      </w:tr>
      <w:tr w:rsidR="00ED1878" w:rsidRPr="004C3A0B" w14:paraId="5C924518" w14:textId="77777777" w:rsidTr="00A62B50">
        <w:trPr>
          <w:trHeight w:val="439"/>
        </w:trPr>
        <w:tc>
          <w:tcPr>
            <w:tcW w:w="562" w:type="dxa"/>
            <w:shd w:val="clear" w:color="auto" w:fill="F2F2F2" w:themeFill="background1" w:themeFillShade="F2"/>
            <w:vAlign w:val="center"/>
          </w:tcPr>
          <w:p w14:paraId="45EE268C" w14:textId="77777777" w:rsidR="00ED1878" w:rsidRPr="00842FC0" w:rsidRDefault="00ED1878" w:rsidP="00A62B50">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C499270" w14:textId="77777777" w:rsidR="00ED1878" w:rsidRPr="004C3A0B" w:rsidRDefault="00ED1878" w:rsidP="00A62B50">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D83BAC4" w14:textId="77777777" w:rsidR="00ED1878" w:rsidRPr="004C3A0B" w:rsidRDefault="00ED1878" w:rsidP="00A62B5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11A0B025" w14:textId="77777777" w:rsidR="00ED1878" w:rsidRPr="004C3A0B" w:rsidRDefault="00ED1878" w:rsidP="00A62B5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1878" w:rsidRPr="004C3A0B" w14:paraId="1E63BEC3" w14:textId="77777777" w:rsidTr="00A62B50">
        <w:trPr>
          <w:trHeight w:val="439"/>
        </w:trPr>
        <w:tc>
          <w:tcPr>
            <w:tcW w:w="562" w:type="dxa"/>
            <w:shd w:val="clear" w:color="auto" w:fill="F2F2F2" w:themeFill="background1" w:themeFillShade="F2"/>
            <w:vAlign w:val="center"/>
          </w:tcPr>
          <w:p w14:paraId="727198C2" w14:textId="77777777" w:rsidR="00ED1878" w:rsidRPr="00842FC0" w:rsidRDefault="00ED1878" w:rsidP="00A62B50">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0AFE5207"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599D7A48"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9690EA6"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7C617AB9" w14:textId="77777777" w:rsidTr="00A62B50">
        <w:trPr>
          <w:trHeight w:val="403"/>
        </w:trPr>
        <w:tc>
          <w:tcPr>
            <w:tcW w:w="562" w:type="dxa"/>
            <w:shd w:val="clear" w:color="auto" w:fill="F2F2F2" w:themeFill="background1" w:themeFillShade="F2"/>
            <w:vAlign w:val="center"/>
          </w:tcPr>
          <w:p w14:paraId="739A0B1D" w14:textId="77777777" w:rsidR="00ED1878" w:rsidRPr="00842FC0" w:rsidRDefault="00ED1878" w:rsidP="00A62B50">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7A9544A"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613855B"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25EFD23F"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5E06DCDE" w14:textId="77777777" w:rsidTr="00A62B50">
        <w:trPr>
          <w:trHeight w:val="439"/>
        </w:trPr>
        <w:tc>
          <w:tcPr>
            <w:tcW w:w="562" w:type="dxa"/>
            <w:shd w:val="clear" w:color="auto" w:fill="F2F2F2" w:themeFill="background1" w:themeFillShade="F2"/>
            <w:vAlign w:val="center"/>
          </w:tcPr>
          <w:p w14:paraId="42AE021E" w14:textId="77777777" w:rsidR="00ED1878" w:rsidRPr="00842FC0" w:rsidRDefault="00ED1878" w:rsidP="00A62B50">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28941CEE"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5269CBE"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5580D66"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3B0919CB" w14:textId="77777777" w:rsidTr="00A62B50">
        <w:trPr>
          <w:trHeight w:val="403"/>
        </w:trPr>
        <w:tc>
          <w:tcPr>
            <w:tcW w:w="562" w:type="dxa"/>
            <w:shd w:val="clear" w:color="auto" w:fill="F2F2F2" w:themeFill="background1" w:themeFillShade="F2"/>
            <w:vAlign w:val="center"/>
          </w:tcPr>
          <w:p w14:paraId="4854102F" w14:textId="77777777" w:rsidR="00ED1878" w:rsidRPr="00842FC0" w:rsidRDefault="00ED1878" w:rsidP="00A62B50">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5BFDA540"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2CB981B6"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3B1E773"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30C15FD8" w14:textId="77777777" w:rsidTr="00A62B50">
        <w:trPr>
          <w:trHeight w:val="403"/>
        </w:trPr>
        <w:tc>
          <w:tcPr>
            <w:tcW w:w="562" w:type="dxa"/>
            <w:shd w:val="clear" w:color="auto" w:fill="F2F2F2" w:themeFill="background1" w:themeFillShade="F2"/>
            <w:vAlign w:val="center"/>
          </w:tcPr>
          <w:p w14:paraId="672F539D" w14:textId="77777777" w:rsidR="00ED1878" w:rsidRPr="00842FC0" w:rsidRDefault="00ED1878" w:rsidP="00A62B5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1DA7AA32"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438F2D1"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7C80DAC"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621F57DA" w14:textId="77777777" w:rsidTr="00A62B50">
        <w:trPr>
          <w:trHeight w:val="403"/>
        </w:trPr>
        <w:tc>
          <w:tcPr>
            <w:tcW w:w="562" w:type="dxa"/>
            <w:shd w:val="clear" w:color="auto" w:fill="F2F2F2" w:themeFill="background1" w:themeFillShade="F2"/>
            <w:vAlign w:val="center"/>
          </w:tcPr>
          <w:p w14:paraId="0586AB94" w14:textId="77777777" w:rsidR="00ED1878" w:rsidRPr="00842FC0" w:rsidRDefault="00ED1878" w:rsidP="00A62B50">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1A70F288"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A1513DC" w14:textId="77777777" w:rsidR="00ED1878" w:rsidRPr="004C3A0B" w:rsidRDefault="00ED1878" w:rsidP="00A62B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5A7D191" w14:textId="77777777" w:rsidR="00ED1878" w:rsidRPr="004C3A0B" w:rsidRDefault="00ED1878" w:rsidP="00A62B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1878" w:rsidRPr="004C3A0B" w14:paraId="2407B271" w14:textId="77777777" w:rsidTr="00A62B50">
        <w:trPr>
          <w:trHeight w:val="403"/>
        </w:trPr>
        <w:tc>
          <w:tcPr>
            <w:tcW w:w="562" w:type="dxa"/>
            <w:shd w:val="clear" w:color="auto" w:fill="F2F2F2" w:themeFill="background1" w:themeFillShade="F2"/>
            <w:vAlign w:val="center"/>
          </w:tcPr>
          <w:p w14:paraId="677A3E87" w14:textId="77777777" w:rsidR="00ED1878" w:rsidRPr="00842FC0" w:rsidRDefault="00ED1878" w:rsidP="00A62B50">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57BDB64E" w14:textId="77777777" w:rsidR="00ED1878" w:rsidRPr="004C3A0B" w:rsidRDefault="00ED1878" w:rsidP="00A62B50">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D1878" w:rsidRPr="004C3A0B" w14:paraId="25CCDEDC" w14:textId="77777777" w:rsidTr="00A62B50">
        <w:trPr>
          <w:trHeight w:val="403"/>
        </w:trPr>
        <w:tc>
          <w:tcPr>
            <w:tcW w:w="562" w:type="dxa"/>
            <w:vAlign w:val="center"/>
          </w:tcPr>
          <w:p w14:paraId="5655664D" w14:textId="77777777" w:rsidR="00ED1878" w:rsidRPr="00E65973" w:rsidRDefault="00ED1878" w:rsidP="00A62B50">
            <w:pPr>
              <w:autoSpaceDE w:val="0"/>
              <w:autoSpaceDN w:val="0"/>
              <w:adjustRightInd w:val="0"/>
              <w:jc w:val="center"/>
              <w:rPr>
                <w:rFonts w:ascii="Arial" w:hAnsi="Arial" w:cs="Arial"/>
                <w:sz w:val="22"/>
                <w:szCs w:val="22"/>
              </w:rPr>
            </w:pPr>
          </w:p>
        </w:tc>
        <w:tc>
          <w:tcPr>
            <w:tcW w:w="9923" w:type="dxa"/>
            <w:gridSpan w:val="3"/>
            <w:vAlign w:val="center"/>
          </w:tcPr>
          <w:p w14:paraId="25427C3B" w14:textId="77777777" w:rsidR="00ED1878" w:rsidRPr="00045710" w:rsidRDefault="00ED1878" w:rsidP="00A62B50">
            <w:pPr>
              <w:autoSpaceDE w:val="0"/>
              <w:autoSpaceDN w:val="0"/>
              <w:adjustRightInd w:val="0"/>
              <w:rPr>
                <w:rFonts w:ascii="Arial" w:hAnsi="Arial" w:cs="Arial"/>
                <w:color w:val="000000" w:themeColor="text1"/>
                <w:sz w:val="22"/>
                <w:szCs w:val="22"/>
              </w:rPr>
            </w:pPr>
            <w:r w:rsidRPr="00045710">
              <w:rPr>
                <w:rFonts w:ascii="Arial" w:hAnsi="Arial" w:cs="Arial"/>
                <w:color w:val="000000" w:themeColor="text1"/>
                <w:sz w:val="22"/>
                <w:szCs w:val="22"/>
              </w:rPr>
              <w:t>All data collected will be handled in line with GDPR and the Data Protection Act 2018. Data will be stored securely on encrypted, password-protected portable storage devices and will not be uploaded to unsecured cloud services or personal devices. No identifiable personal data will be collected.</w:t>
            </w:r>
          </w:p>
          <w:p w14:paraId="02A49843" w14:textId="77777777" w:rsidR="00ED1878" w:rsidRPr="00045710" w:rsidRDefault="00ED1878" w:rsidP="00A62B50">
            <w:pPr>
              <w:autoSpaceDE w:val="0"/>
              <w:autoSpaceDN w:val="0"/>
              <w:adjustRightInd w:val="0"/>
              <w:rPr>
                <w:rFonts w:ascii="Arial" w:hAnsi="Arial" w:cs="Arial"/>
                <w:color w:val="000000" w:themeColor="text1"/>
                <w:sz w:val="22"/>
                <w:szCs w:val="22"/>
              </w:rPr>
            </w:pPr>
            <w:r w:rsidRPr="00045710">
              <w:rPr>
                <w:rFonts w:ascii="Arial" w:hAnsi="Arial" w:cs="Arial"/>
                <w:color w:val="000000" w:themeColor="text1"/>
                <w:sz w:val="22"/>
                <w:szCs w:val="22"/>
              </w:rPr>
              <w:t>Where audio recordings are used, they will be transcribed, anonymised, and deleted after transcription is checked. Participants will be assigned unique identifiers to maintain confidentiality, and no names or identifying details will appear in any reports.</w:t>
            </w:r>
          </w:p>
          <w:p w14:paraId="7F71F7FC" w14:textId="77777777" w:rsidR="00ED1878" w:rsidRPr="00045710" w:rsidRDefault="00ED1878" w:rsidP="00A62B50">
            <w:pPr>
              <w:autoSpaceDE w:val="0"/>
              <w:autoSpaceDN w:val="0"/>
              <w:adjustRightInd w:val="0"/>
              <w:rPr>
                <w:rFonts w:ascii="Arial" w:hAnsi="Arial" w:cs="Arial"/>
                <w:color w:val="000000" w:themeColor="text1"/>
                <w:sz w:val="22"/>
                <w:szCs w:val="22"/>
              </w:rPr>
            </w:pPr>
            <w:r w:rsidRPr="00045710">
              <w:rPr>
                <w:rFonts w:ascii="Arial" w:hAnsi="Arial" w:cs="Arial"/>
                <w:color w:val="000000" w:themeColor="text1"/>
                <w:sz w:val="22"/>
                <w:szCs w:val="22"/>
              </w:rPr>
              <w:t>Access to the data will be limited to the principal researcher and supervisor only, and data will not be shared with third parties without consent. Participants may request access to or deletion of their data at any time. All data will be permanently deleted at the end of the project.</w:t>
            </w:r>
          </w:p>
          <w:p w14:paraId="524380D9" w14:textId="77777777" w:rsidR="00ED1878" w:rsidRPr="00045710" w:rsidRDefault="00ED1878" w:rsidP="00A62B50">
            <w:pPr>
              <w:autoSpaceDE w:val="0"/>
              <w:autoSpaceDN w:val="0"/>
              <w:adjustRightInd w:val="0"/>
              <w:rPr>
                <w:rFonts w:ascii="Arial" w:hAnsi="Arial" w:cs="Arial"/>
                <w:color w:val="000000" w:themeColor="text1"/>
                <w:sz w:val="22"/>
                <w:szCs w:val="22"/>
              </w:rPr>
            </w:pPr>
          </w:p>
          <w:p w14:paraId="02B2F0CF" w14:textId="77777777" w:rsidR="00ED1878" w:rsidRPr="00045710" w:rsidRDefault="00ED1878" w:rsidP="00A62B50">
            <w:pPr>
              <w:autoSpaceDE w:val="0"/>
              <w:autoSpaceDN w:val="0"/>
              <w:adjustRightInd w:val="0"/>
              <w:rPr>
                <w:rFonts w:cs="Arial"/>
                <w:color w:val="000000" w:themeColor="text1"/>
              </w:rPr>
            </w:pPr>
            <w:r w:rsidRPr="00045710">
              <w:rPr>
                <w:rFonts w:ascii="Arial" w:hAnsi="Arial" w:cs="Arial"/>
                <w:i/>
                <w:color w:val="000000" w:themeColor="text1"/>
                <w:sz w:val="18"/>
                <w:szCs w:val="18"/>
              </w:rPr>
              <w:t>(this box should expand as you type)</w:t>
            </w:r>
          </w:p>
        </w:tc>
      </w:tr>
      <w:tr w:rsidR="00ED1878" w:rsidRPr="004C3A0B" w14:paraId="5EF15CB6" w14:textId="77777777" w:rsidTr="00A62B50">
        <w:trPr>
          <w:trHeight w:val="403"/>
        </w:trPr>
        <w:tc>
          <w:tcPr>
            <w:tcW w:w="562" w:type="dxa"/>
            <w:shd w:val="clear" w:color="auto" w:fill="F2F2F2" w:themeFill="background1" w:themeFillShade="F2"/>
            <w:vAlign w:val="center"/>
          </w:tcPr>
          <w:p w14:paraId="3F8E7777" w14:textId="77777777" w:rsidR="00ED1878" w:rsidRPr="00842FC0" w:rsidRDefault="00ED1878" w:rsidP="00A62B50">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5789DD08"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D1878" w:rsidRPr="004C3A0B" w14:paraId="6E45BCE8" w14:textId="77777777" w:rsidTr="00A62B50">
        <w:trPr>
          <w:trHeight w:val="403"/>
        </w:trPr>
        <w:tc>
          <w:tcPr>
            <w:tcW w:w="562" w:type="dxa"/>
            <w:vAlign w:val="center"/>
          </w:tcPr>
          <w:p w14:paraId="6C7EA607" w14:textId="77777777" w:rsidR="00ED1878" w:rsidRPr="00E65973" w:rsidRDefault="00ED1878" w:rsidP="00A62B50">
            <w:pPr>
              <w:autoSpaceDE w:val="0"/>
              <w:autoSpaceDN w:val="0"/>
              <w:adjustRightInd w:val="0"/>
              <w:jc w:val="center"/>
              <w:rPr>
                <w:rFonts w:ascii="Arial" w:hAnsi="Arial" w:cs="Arial"/>
                <w:sz w:val="22"/>
                <w:szCs w:val="22"/>
              </w:rPr>
            </w:pPr>
          </w:p>
        </w:tc>
        <w:tc>
          <w:tcPr>
            <w:tcW w:w="9923" w:type="dxa"/>
            <w:gridSpan w:val="3"/>
            <w:vAlign w:val="center"/>
          </w:tcPr>
          <w:p w14:paraId="51B45AAB" w14:textId="77777777" w:rsidR="00ED1878" w:rsidRPr="009F1993" w:rsidRDefault="00ED1878" w:rsidP="00A62B50">
            <w:pPr>
              <w:autoSpaceDE w:val="0"/>
              <w:autoSpaceDN w:val="0"/>
              <w:adjustRightInd w:val="0"/>
              <w:rPr>
                <w:rFonts w:ascii="Arial" w:hAnsi="Arial" w:cs="Arial"/>
                <w:color w:val="000000" w:themeColor="text1"/>
                <w:sz w:val="22"/>
                <w:szCs w:val="22"/>
              </w:rPr>
            </w:pPr>
            <w:r w:rsidRPr="009F1993">
              <w:rPr>
                <w:rFonts w:ascii="Arial" w:hAnsi="Arial" w:cs="Arial"/>
                <w:color w:val="000000" w:themeColor="text1"/>
                <w:sz w:val="22"/>
                <w:szCs w:val="22"/>
              </w:rPr>
              <w:t xml:space="preserve">Access limited to principal researcher and supervisor and </w:t>
            </w:r>
            <w:r w:rsidRPr="009F1993">
              <w:rPr>
                <w:rFonts w:ascii="Arial" w:hAnsi="Arial" w:cs="Arial"/>
                <w:color w:val="000000" w:themeColor="text1"/>
                <w:sz w:val="22"/>
              </w:rPr>
              <w:t>Possibly also external examiner or second marker.</w:t>
            </w:r>
          </w:p>
          <w:p w14:paraId="0F074357" w14:textId="77777777" w:rsidR="00ED1878" w:rsidRPr="009F1993" w:rsidRDefault="00ED1878" w:rsidP="00A62B50">
            <w:pPr>
              <w:autoSpaceDE w:val="0"/>
              <w:autoSpaceDN w:val="0"/>
              <w:adjustRightInd w:val="0"/>
              <w:rPr>
                <w:rFonts w:ascii="Arial" w:hAnsi="Arial" w:cs="Arial"/>
                <w:color w:val="000000" w:themeColor="text1"/>
                <w:sz w:val="22"/>
                <w:szCs w:val="22"/>
              </w:rPr>
            </w:pPr>
          </w:p>
          <w:p w14:paraId="24AF25B1" w14:textId="77777777" w:rsidR="00ED1878" w:rsidRPr="009F1993" w:rsidRDefault="00ED1878" w:rsidP="00A62B50">
            <w:pPr>
              <w:autoSpaceDE w:val="0"/>
              <w:autoSpaceDN w:val="0"/>
              <w:adjustRightInd w:val="0"/>
              <w:rPr>
                <w:rFonts w:ascii="Arial" w:hAnsi="Arial" w:cs="Arial"/>
                <w:color w:val="000000" w:themeColor="text1"/>
                <w:sz w:val="22"/>
                <w:szCs w:val="22"/>
              </w:rPr>
            </w:pPr>
            <w:r w:rsidRPr="009F1993">
              <w:rPr>
                <w:rFonts w:ascii="Arial" w:hAnsi="Arial" w:cs="Arial"/>
                <w:i/>
                <w:color w:val="000000" w:themeColor="text1"/>
                <w:sz w:val="18"/>
                <w:szCs w:val="18"/>
              </w:rPr>
              <w:t>(this box should expand as you type)</w:t>
            </w:r>
          </w:p>
        </w:tc>
      </w:tr>
      <w:tr w:rsidR="00ED1878" w:rsidRPr="004C3A0B" w14:paraId="1F1DDA8F" w14:textId="77777777" w:rsidTr="00A62B50">
        <w:trPr>
          <w:trHeight w:val="403"/>
        </w:trPr>
        <w:tc>
          <w:tcPr>
            <w:tcW w:w="562" w:type="dxa"/>
            <w:shd w:val="clear" w:color="auto" w:fill="F2F2F2" w:themeFill="background1" w:themeFillShade="F2"/>
            <w:vAlign w:val="center"/>
          </w:tcPr>
          <w:p w14:paraId="046D06AC" w14:textId="77777777" w:rsidR="00ED1878" w:rsidRPr="00842FC0" w:rsidRDefault="00ED1878" w:rsidP="00A62B50">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65A5A7A9"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D1878" w:rsidRPr="004C3A0B" w14:paraId="041D2AE6" w14:textId="77777777" w:rsidTr="00A62B50">
        <w:trPr>
          <w:trHeight w:val="403"/>
        </w:trPr>
        <w:tc>
          <w:tcPr>
            <w:tcW w:w="562" w:type="dxa"/>
            <w:vAlign w:val="center"/>
          </w:tcPr>
          <w:p w14:paraId="57566375" w14:textId="77777777" w:rsidR="00ED1878" w:rsidRPr="00E65973" w:rsidRDefault="00ED1878" w:rsidP="00A62B50">
            <w:pPr>
              <w:autoSpaceDE w:val="0"/>
              <w:autoSpaceDN w:val="0"/>
              <w:adjustRightInd w:val="0"/>
              <w:jc w:val="center"/>
              <w:rPr>
                <w:rFonts w:ascii="Arial" w:hAnsi="Arial" w:cs="Arial"/>
                <w:sz w:val="22"/>
                <w:szCs w:val="22"/>
              </w:rPr>
            </w:pPr>
          </w:p>
        </w:tc>
        <w:tc>
          <w:tcPr>
            <w:tcW w:w="9923" w:type="dxa"/>
            <w:gridSpan w:val="3"/>
          </w:tcPr>
          <w:p w14:paraId="28327298" w14:textId="77777777" w:rsidR="00ED1878" w:rsidRPr="009F1993" w:rsidRDefault="00ED1878" w:rsidP="00A62B50">
            <w:pPr>
              <w:autoSpaceDE w:val="0"/>
              <w:autoSpaceDN w:val="0"/>
              <w:adjustRightInd w:val="0"/>
              <w:rPr>
                <w:rFonts w:ascii="Arial" w:hAnsi="Arial" w:cs="Arial"/>
                <w:color w:val="000000" w:themeColor="text1"/>
                <w:sz w:val="22"/>
                <w:szCs w:val="22"/>
              </w:rPr>
            </w:pPr>
            <w:r w:rsidRPr="009F1993">
              <w:rPr>
                <w:rFonts w:ascii="Arial" w:hAnsi="Arial" w:cs="Arial"/>
                <w:color w:val="00B050"/>
              </w:rPr>
              <w:t xml:space="preserve"> </w:t>
            </w:r>
          </w:p>
          <w:p w14:paraId="32630B0F" w14:textId="77777777" w:rsidR="00ED1878" w:rsidRPr="009F1993" w:rsidRDefault="00ED1878" w:rsidP="00A62B50">
            <w:pPr>
              <w:autoSpaceDE w:val="0"/>
              <w:autoSpaceDN w:val="0"/>
              <w:adjustRightInd w:val="0"/>
              <w:rPr>
                <w:rFonts w:ascii="Arial" w:hAnsi="Arial" w:cs="Arial"/>
                <w:color w:val="000000" w:themeColor="text1"/>
                <w:sz w:val="22"/>
                <w:szCs w:val="22"/>
              </w:rPr>
            </w:pPr>
            <w:r w:rsidRPr="009F1993">
              <w:rPr>
                <w:rFonts w:ascii="Arial" w:hAnsi="Arial" w:cs="Arial"/>
                <w:color w:val="000000" w:themeColor="text1"/>
                <w:sz w:val="22"/>
                <w:szCs w:val="22"/>
              </w:rPr>
              <w:t xml:space="preserve"> Principal researcher acts as custodian of data</w:t>
            </w:r>
            <w:r>
              <w:rPr>
                <w:rFonts w:ascii="Arial" w:hAnsi="Arial" w:cs="Arial"/>
                <w:color w:val="000000" w:themeColor="text1"/>
                <w:sz w:val="22"/>
                <w:szCs w:val="22"/>
              </w:rPr>
              <w:t xml:space="preserve"> (Kirsty Truslove)</w:t>
            </w:r>
          </w:p>
          <w:p w14:paraId="1CAC1020" w14:textId="77777777" w:rsidR="00ED1878" w:rsidRPr="00354F34" w:rsidRDefault="00ED1878" w:rsidP="00A62B50">
            <w:pPr>
              <w:autoSpaceDE w:val="0"/>
              <w:autoSpaceDN w:val="0"/>
              <w:adjustRightInd w:val="0"/>
              <w:rPr>
                <w:rFonts w:ascii="Arial" w:hAnsi="Arial" w:cs="Arial"/>
                <w:sz w:val="22"/>
                <w:szCs w:val="22"/>
              </w:rPr>
            </w:pPr>
          </w:p>
          <w:p w14:paraId="0FF34EA8" w14:textId="77777777" w:rsidR="00ED1878" w:rsidRPr="004C3A0B" w:rsidRDefault="00ED1878" w:rsidP="00A62B50">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D1878" w:rsidRPr="004C3A0B" w14:paraId="43464CDC" w14:textId="77777777" w:rsidTr="00A62B50">
        <w:trPr>
          <w:trHeight w:val="403"/>
        </w:trPr>
        <w:tc>
          <w:tcPr>
            <w:tcW w:w="562" w:type="dxa"/>
            <w:shd w:val="clear" w:color="auto" w:fill="F2F2F2" w:themeFill="background1" w:themeFillShade="F2"/>
            <w:vAlign w:val="center"/>
          </w:tcPr>
          <w:p w14:paraId="6E035EF1" w14:textId="77777777" w:rsidR="00ED1878" w:rsidRPr="00842FC0" w:rsidRDefault="00ED1878" w:rsidP="00A62B50">
            <w:pPr>
              <w:autoSpaceDE w:val="0"/>
              <w:autoSpaceDN w:val="0"/>
              <w:adjustRightInd w:val="0"/>
              <w:jc w:val="center"/>
              <w:rPr>
                <w:rFonts w:ascii="Arial" w:hAnsi="Arial" w:cs="Arial"/>
                <w:bCs/>
                <w:sz w:val="22"/>
                <w:szCs w:val="22"/>
              </w:rPr>
            </w:pPr>
            <w:r>
              <w:rPr>
                <w:rFonts w:ascii="Arial" w:hAnsi="Arial" w:cs="Arial"/>
                <w:sz w:val="22"/>
                <w:szCs w:val="22"/>
              </w:rPr>
              <w:lastRenderedPageBreak/>
              <w:t>22</w:t>
            </w:r>
          </w:p>
        </w:tc>
        <w:tc>
          <w:tcPr>
            <w:tcW w:w="9923" w:type="dxa"/>
            <w:gridSpan w:val="3"/>
            <w:shd w:val="clear" w:color="auto" w:fill="F2F2F2" w:themeFill="background1" w:themeFillShade="F2"/>
          </w:tcPr>
          <w:p w14:paraId="125E35E5" w14:textId="77777777" w:rsidR="00ED1878" w:rsidRPr="004C3A0B" w:rsidRDefault="00ED1878" w:rsidP="00A62B5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D1878" w:rsidRPr="004C3A0B" w14:paraId="7335596B" w14:textId="77777777" w:rsidTr="00A62B50">
        <w:trPr>
          <w:trHeight w:val="403"/>
        </w:trPr>
        <w:tc>
          <w:tcPr>
            <w:tcW w:w="562" w:type="dxa"/>
            <w:vAlign w:val="center"/>
          </w:tcPr>
          <w:p w14:paraId="7AFF7660" w14:textId="77777777" w:rsidR="00ED1878" w:rsidRPr="00E65973" w:rsidRDefault="00ED1878" w:rsidP="00A62B50">
            <w:pPr>
              <w:autoSpaceDE w:val="0"/>
              <w:autoSpaceDN w:val="0"/>
              <w:adjustRightInd w:val="0"/>
              <w:jc w:val="center"/>
              <w:rPr>
                <w:rFonts w:ascii="Arial" w:hAnsi="Arial" w:cs="Arial"/>
                <w:sz w:val="22"/>
                <w:szCs w:val="22"/>
              </w:rPr>
            </w:pPr>
          </w:p>
        </w:tc>
        <w:tc>
          <w:tcPr>
            <w:tcW w:w="9923" w:type="dxa"/>
            <w:gridSpan w:val="3"/>
          </w:tcPr>
          <w:p w14:paraId="356D34A4" w14:textId="77777777" w:rsidR="00ED1878" w:rsidRPr="009F1993" w:rsidRDefault="00ED1878" w:rsidP="00A62B50">
            <w:pPr>
              <w:autoSpaceDE w:val="0"/>
              <w:autoSpaceDN w:val="0"/>
              <w:adjustRightInd w:val="0"/>
              <w:rPr>
                <w:rFonts w:ascii="Arial" w:hAnsi="Arial" w:cs="Arial"/>
                <w:iCs/>
                <w:color w:val="000000" w:themeColor="text1"/>
                <w:sz w:val="22"/>
                <w:szCs w:val="22"/>
              </w:rPr>
            </w:pPr>
            <w:r w:rsidRPr="009F1993">
              <w:rPr>
                <w:rFonts w:ascii="Arial" w:hAnsi="Arial" w:cs="Arial"/>
                <w:iCs/>
                <w:color w:val="000000" w:themeColor="text1"/>
                <w:sz w:val="22"/>
                <w:szCs w:val="22"/>
              </w:rPr>
              <w:t>Data stored securely for the duration of the project</w:t>
            </w:r>
          </w:p>
          <w:p w14:paraId="3989437B" w14:textId="77777777" w:rsidR="00ED1878" w:rsidRPr="009F1993" w:rsidRDefault="00ED1878" w:rsidP="00A62B50">
            <w:pPr>
              <w:autoSpaceDE w:val="0"/>
              <w:autoSpaceDN w:val="0"/>
              <w:adjustRightInd w:val="0"/>
              <w:rPr>
                <w:rFonts w:ascii="Arial" w:hAnsi="Arial" w:cs="Arial"/>
                <w:iCs/>
                <w:color w:val="000000" w:themeColor="text1"/>
                <w:sz w:val="22"/>
                <w:szCs w:val="22"/>
              </w:rPr>
            </w:pPr>
            <w:r w:rsidRPr="009F1993">
              <w:rPr>
                <w:rFonts w:ascii="Arial" w:hAnsi="Arial" w:cs="Arial"/>
                <w:iCs/>
                <w:color w:val="000000" w:themeColor="text1"/>
                <w:sz w:val="22"/>
                <w:szCs w:val="22"/>
              </w:rPr>
              <w:t>Deleted after completion</w:t>
            </w:r>
          </w:p>
          <w:p w14:paraId="61EE9F99" w14:textId="77777777" w:rsidR="00ED1878" w:rsidRPr="009F1993" w:rsidRDefault="00ED1878" w:rsidP="00A62B50">
            <w:pPr>
              <w:autoSpaceDE w:val="0"/>
              <w:autoSpaceDN w:val="0"/>
              <w:adjustRightInd w:val="0"/>
              <w:rPr>
                <w:rFonts w:ascii="Arial" w:hAnsi="Arial" w:cs="Arial"/>
                <w:iCs/>
                <w:color w:val="000000" w:themeColor="text1"/>
                <w:sz w:val="22"/>
                <w:szCs w:val="22"/>
              </w:rPr>
            </w:pPr>
            <w:r w:rsidRPr="009F1993">
              <w:rPr>
                <w:rFonts w:ascii="Arial" w:hAnsi="Arial" w:cs="Arial"/>
                <w:iCs/>
                <w:color w:val="000000" w:themeColor="text1"/>
                <w:sz w:val="22"/>
                <w:szCs w:val="22"/>
              </w:rPr>
              <w:t>Backups maintained securely within university systems</w:t>
            </w:r>
          </w:p>
          <w:p w14:paraId="1A6D893A" w14:textId="77777777" w:rsidR="00ED1878" w:rsidRPr="00354F34" w:rsidRDefault="00ED1878" w:rsidP="00A62B50">
            <w:pPr>
              <w:autoSpaceDE w:val="0"/>
              <w:autoSpaceDN w:val="0"/>
              <w:adjustRightInd w:val="0"/>
              <w:rPr>
                <w:rFonts w:ascii="Arial" w:hAnsi="Arial" w:cs="Arial"/>
                <w:sz w:val="22"/>
                <w:szCs w:val="22"/>
              </w:rPr>
            </w:pPr>
          </w:p>
          <w:p w14:paraId="773624F9" w14:textId="77777777" w:rsidR="00ED1878" w:rsidRPr="004C3A0B" w:rsidRDefault="00ED1878" w:rsidP="00A62B50">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D1878" w:rsidRPr="004C3A0B" w14:paraId="7B600469" w14:textId="77777777" w:rsidTr="00A62B50">
        <w:trPr>
          <w:trHeight w:val="600"/>
        </w:trPr>
        <w:tc>
          <w:tcPr>
            <w:tcW w:w="562" w:type="dxa"/>
            <w:shd w:val="clear" w:color="auto" w:fill="F2F2F2" w:themeFill="background1" w:themeFillShade="F2"/>
            <w:vAlign w:val="center"/>
          </w:tcPr>
          <w:p w14:paraId="60B44C8A" w14:textId="77777777" w:rsidR="00ED1878" w:rsidRPr="00842FC0" w:rsidRDefault="00ED1878" w:rsidP="00A62B50">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7FE92EE8" w14:textId="77777777" w:rsidR="00ED1878" w:rsidRPr="009563B2" w:rsidRDefault="00ED1878" w:rsidP="00A62B50">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eastAsiaTheme="majorEastAsia"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2FB98640" w14:textId="77777777" w:rsidR="00ED1878" w:rsidRPr="0092487B" w:rsidRDefault="00ED1878" w:rsidP="00A62B5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ED1878" w:rsidRPr="004C3A0B" w14:paraId="4191460B" w14:textId="77777777" w:rsidTr="00A62B50">
        <w:trPr>
          <w:trHeight w:val="632"/>
        </w:trPr>
        <w:tc>
          <w:tcPr>
            <w:tcW w:w="562" w:type="dxa"/>
            <w:shd w:val="clear" w:color="auto" w:fill="F2F2F2" w:themeFill="background1" w:themeFillShade="F2"/>
            <w:vAlign w:val="center"/>
          </w:tcPr>
          <w:p w14:paraId="2D963512" w14:textId="77777777" w:rsidR="00ED1878" w:rsidRPr="00842FC0" w:rsidRDefault="00ED1878" w:rsidP="00A62B50">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767EB001" w14:textId="77777777" w:rsidR="00ED1878" w:rsidRPr="0092487B" w:rsidRDefault="00ED1878" w:rsidP="00A62B50">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7533069A" w14:textId="77777777" w:rsidR="00ED1878" w:rsidRPr="0092487B" w:rsidRDefault="00ED1878" w:rsidP="00A62B5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14:paraId="7D38F6D3" w14:textId="77777777" w:rsidR="00ED1878" w:rsidRDefault="00ED1878" w:rsidP="00ED1878">
      <w:pPr>
        <w:rPr>
          <w:rFonts w:ascii="Arial" w:hAnsi="Arial" w:cs="Arial"/>
          <w:b/>
          <w:bCs/>
        </w:rPr>
      </w:pPr>
    </w:p>
    <w:p w14:paraId="0D61ECE6" w14:textId="77777777" w:rsidR="00ED1878" w:rsidRDefault="00ED1878" w:rsidP="00ED1878">
      <w:pPr>
        <w:rPr>
          <w:rFonts w:ascii="Arial" w:hAnsi="Arial" w:cs="Arial"/>
          <w:b/>
          <w:bCs/>
        </w:rPr>
      </w:pPr>
    </w:p>
    <w:p w14:paraId="00C9EAEE" w14:textId="77777777" w:rsidR="00ED1878" w:rsidRPr="00354F34" w:rsidRDefault="00ED1878" w:rsidP="00ED1878">
      <w:pPr>
        <w:autoSpaceDE w:val="0"/>
        <w:autoSpaceDN w:val="0"/>
        <w:adjustRightInd w:val="0"/>
        <w:spacing w:after="240"/>
        <w:jc w:val="both"/>
        <w:rPr>
          <w:rFonts w:ascii="Arial" w:hAnsi="Arial" w:cs="Arial"/>
          <w:b/>
        </w:rPr>
      </w:pPr>
      <w:r w:rsidRPr="00354F34">
        <w:rPr>
          <w:rFonts w:ascii="Arial" w:hAnsi="Arial" w:cs="Arial"/>
          <w:b/>
        </w:rPr>
        <w:t xml:space="preserve">SECTION </w:t>
      </w:r>
      <w:r>
        <w:rPr>
          <w:rFonts w:ascii="Arial" w:hAnsi="Arial" w:cs="Arial"/>
          <w:b/>
        </w:rPr>
        <w:t>I</w:t>
      </w:r>
      <w:r w:rsidRPr="00354F34">
        <w:rPr>
          <w:rFonts w:ascii="Arial" w:hAnsi="Arial" w:cs="Arial"/>
          <w:b/>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D1878" w:rsidRPr="004C3A0B" w14:paraId="0A3E77B1" w14:textId="77777777" w:rsidTr="00A62B50">
        <w:trPr>
          <w:gridBefore w:val="1"/>
          <w:wBefore w:w="8" w:type="dxa"/>
          <w:trHeight w:val="1807"/>
        </w:trPr>
        <w:tc>
          <w:tcPr>
            <w:tcW w:w="554" w:type="dxa"/>
            <w:shd w:val="clear" w:color="auto" w:fill="F2F2F2" w:themeFill="background1" w:themeFillShade="F2"/>
            <w:vAlign w:val="center"/>
          </w:tcPr>
          <w:p w14:paraId="5D4668DA" w14:textId="77777777" w:rsidR="00ED1878" w:rsidRPr="004C3A0B" w:rsidRDefault="00ED1878" w:rsidP="00A62B50">
            <w:pPr>
              <w:jc w:val="center"/>
              <w:rPr>
                <w:rFonts w:ascii="Arial" w:hAnsi="Arial" w:cs="Arial"/>
              </w:rPr>
            </w:pPr>
          </w:p>
        </w:tc>
        <w:tc>
          <w:tcPr>
            <w:tcW w:w="9923" w:type="dxa"/>
            <w:gridSpan w:val="5"/>
            <w:shd w:val="clear" w:color="auto" w:fill="F2F2F2" w:themeFill="background1" w:themeFillShade="F2"/>
            <w:vAlign w:val="center"/>
          </w:tcPr>
          <w:p w14:paraId="71315C78" w14:textId="77777777" w:rsidR="00ED1878" w:rsidRPr="004C3A0B" w:rsidRDefault="00ED1878" w:rsidP="00A62B50">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0DB554C5" w14:textId="77777777" w:rsidR="00ED1878" w:rsidRPr="004C3A0B" w:rsidRDefault="00ED1878" w:rsidP="00A62B50">
            <w:pPr>
              <w:jc w:val="both"/>
              <w:rPr>
                <w:rFonts w:ascii="Arial" w:hAnsi="Arial" w:cs="Arial"/>
                <w:b/>
                <w:bCs/>
                <w:color w:val="000000"/>
              </w:rPr>
            </w:pPr>
          </w:p>
          <w:p w14:paraId="0081AFB6" w14:textId="77777777" w:rsidR="00ED1878" w:rsidRPr="004C3A0B" w:rsidRDefault="00ED1878" w:rsidP="00A62B50">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9" w:history="1">
              <w:r w:rsidRPr="00100C35">
                <w:rPr>
                  <w:rStyle w:val="Hyperlink"/>
                  <w:rFonts w:ascii="Arial" w:hAnsi="Arial" w:cs="Arial"/>
                </w:rPr>
                <w:t>https://www.uwtsd.ac.uk/research/research-ethics/</w:t>
              </w:r>
            </w:hyperlink>
            <w:r>
              <w:rPr>
                <w:rFonts w:ascii="Arial" w:hAnsi="Arial" w:cs="Arial"/>
              </w:rPr>
              <w:t xml:space="preserve"> </w:t>
            </w:r>
          </w:p>
        </w:tc>
      </w:tr>
      <w:tr w:rsidR="00ED1878" w:rsidRPr="004C3A0B" w14:paraId="36193015" w14:textId="77777777" w:rsidTr="00A62B5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8278FA" w14:textId="77777777" w:rsidR="00ED1878" w:rsidRPr="00BC301B" w:rsidRDefault="00ED1878" w:rsidP="00A62B50">
            <w:pPr>
              <w:spacing w:before="100" w:beforeAutospacing="1" w:after="100" w:afterAutospacing="1"/>
              <w:jc w:val="center"/>
              <w:rPr>
                <w:rFonts w:ascii="Arial" w:hAnsi="Arial" w:cs="Arial"/>
                <w:bCs/>
              </w:rPr>
            </w:pPr>
            <w:r>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67CC39" w14:textId="77777777" w:rsidR="00ED1878" w:rsidRPr="004C3A0B" w:rsidRDefault="00ED1878" w:rsidP="00A62B50">
            <w:pPr>
              <w:spacing w:before="100" w:beforeAutospacing="1" w:after="100" w:afterAutospacing="1"/>
              <w:rPr>
                <w:rFonts w:ascii="Arial" w:hAnsi="Arial" w:cs="Arial"/>
              </w:rPr>
            </w:pPr>
            <w:r w:rsidRPr="004C3A0B">
              <w:rPr>
                <w:rFonts w:ascii="Arial" w:hAnsi="Arial" w:cs="Arial"/>
                <w:b/>
                <w:bCs/>
              </w:rPr>
              <w:t>Signature of applicant:</w:t>
            </w:r>
          </w:p>
        </w:tc>
        <w:tc>
          <w:tcPr>
            <w:tcW w:w="4949" w:type="dxa"/>
            <w:tcBorders>
              <w:left w:val="single" w:sz="4" w:space="0" w:color="auto"/>
            </w:tcBorders>
            <w:vAlign w:val="center"/>
          </w:tcPr>
          <w:p w14:paraId="52128E25" w14:textId="77777777" w:rsidR="00ED1878" w:rsidRPr="004C3A0B" w:rsidRDefault="00ED1878" w:rsidP="00A62B50">
            <w:pPr>
              <w:spacing w:before="100" w:beforeAutospacing="1" w:after="100" w:afterAutospacing="1"/>
              <w:rPr>
                <w:rFonts w:ascii="Arial" w:hAnsi="Arial" w:cs="Arial"/>
              </w:rPr>
            </w:pPr>
            <w:r>
              <w:rPr>
                <w:rFonts w:ascii="Arial" w:hAnsi="Arial" w:cs="Arial"/>
              </w:rPr>
              <w:t>Kirsty Lloyd Truslove</w:t>
            </w:r>
          </w:p>
        </w:tc>
        <w:tc>
          <w:tcPr>
            <w:tcW w:w="2139" w:type="dxa"/>
            <w:gridSpan w:val="3"/>
            <w:vAlign w:val="center"/>
          </w:tcPr>
          <w:p w14:paraId="2CE40519" w14:textId="77777777" w:rsidR="00ED1878" w:rsidRDefault="00ED1878" w:rsidP="00A62B50">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 xml:space="preserve"> 15/03/2026</w:t>
            </w:r>
          </w:p>
          <w:p w14:paraId="42A459E3" w14:textId="77777777" w:rsidR="00ED1878" w:rsidRPr="004C3A0B" w:rsidRDefault="00ED1878" w:rsidP="00A62B50">
            <w:pPr>
              <w:spacing w:before="100" w:beforeAutospacing="1" w:after="100" w:afterAutospacing="1"/>
              <w:rPr>
                <w:rFonts w:ascii="Arial" w:hAnsi="Arial" w:cs="Arial"/>
              </w:rPr>
            </w:pPr>
          </w:p>
        </w:tc>
      </w:tr>
      <w:tr w:rsidR="00ED1878" w:rsidRPr="004C3A0B" w14:paraId="54C1532B" w14:textId="77777777" w:rsidTr="00A62B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7F566E91" w14:textId="77777777" w:rsidR="00ED1878" w:rsidRPr="004C3A0B" w:rsidRDefault="00ED1878" w:rsidP="00A62B50">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1DCA1D2" w14:textId="77777777" w:rsidR="00ED1878" w:rsidRPr="004C3A0B" w:rsidRDefault="00ED1878" w:rsidP="00A62B50">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7838B38D" w14:textId="77777777" w:rsidR="00ED1878" w:rsidRPr="004C3A0B" w:rsidRDefault="00ED1878" w:rsidP="00A62B50">
            <w:pPr>
              <w:pStyle w:val="ListParagraph"/>
              <w:ind w:left="0"/>
              <w:rPr>
                <w:rFonts w:ascii="Arial" w:hAnsi="Arial" w:cs="Arial"/>
              </w:rPr>
            </w:pPr>
            <w:r>
              <w:rPr>
                <w:rFonts w:ascii="Arial" w:hAnsi="Arial" w:cs="Arial"/>
              </w:rPr>
              <w:t>RMullins</w:t>
            </w:r>
          </w:p>
        </w:tc>
        <w:tc>
          <w:tcPr>
            <w:tcW w:w="2123" w:type="dxa"/>
            <w:vMerge w:val="restart"/>
          </w:tcPr>
          <w:p w14:paraId="324D2641" w14:textId="77777777" w:rsidR="00ED1878" w:rsidRPr="004C3A0B" w:rsidRDefault="00ED1878" w:rsidP="00A62B50">
            <w:pPr>
              <w:pStyle w:val="ListParagraph"/>
              <w:ind w:left="0"/>
              <w:rPr>
                <w:rFonts w:ascii="Arial" w:hAnsi="Arial" w:cs="Arial"/>
              </w:rPr>
            </w:pPr>
            <w:r w:rsidRPr="004C3A0B">
              <w:rPr>
                <w:rFonts w:ascii="Arial" w:hAnsi="Arial" w:cs="Arial"/>
                <w:b/>
                <w:bCs/>
              </w:rPr>
              <w:t>Date:</w:t>
            </w:r>
            <w:r>
              <w:rPr>
                <w:rFonts w:ascii="Arial" w:hAnsi="Arial" w:cs="Arial"/>
                <w:b/>
                <w:bCs/>
              </w:rPr>
              <w:t xml:space="preserve"> 16/03/2026</w:t>
            </w:r>
          </w:p>
        </w:tc>
      </w:tr>
      <w:tr w:rsidR="00ED1878" w:rsidRPr="004C3A0B" w14:paraId="6AA3EAC1" w14:textId="77777777" w:rsidTr="00A62B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17A0845F" w14:textId="77777777" w:rsidR="00ED1878" w:rsidRPr="004C3A0B" w:rsidRDefault="00ED1878" w:rsidP="00A62B50">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0402EBA2" w14:textId="77777777" w:rsidR="00ED1878" w:rsidRPr="004C3A0B" w:rsidRDefault="00ED1878" w:rsidP="00A62B50">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F166563" w14:textId="77777777" w:rsidR="00ED1878" w:rsidRPr="004C3A0B" w:rsidRDefault="00ED1878" w:rsidP="00A62B50">
            <w:pPr>
              <w:pStyle w:val="ListParagraph"/>
              <w:ind w:left="0"/>
              <w:rPr>
                <w:rFonts w:ascii="Arial" w:hAnsi="Arial" w:cs="Arial"/>
              </w:rPr>
            </w:pPr>
          </w:p>
          <w:p w14:paraId="193C885E" w14:textId="77777777" w:rsidR="00ED1878" w:rsidRPr="004C3A0B" w:rsidRDefault="00ED1878" w:rsidP="00A62B50">
            <w:pPr>
              <w:pStyle w:val="ListParagraph"/>
              <w:ind w:left="0"/>
              <w:rPr>
                <w:rFonts w:ascii="Arial" w:hAnsi="Arial" w:cs="Arial"/>
              </w:rPr>
            </w:pPr>
          </w:p>
        </w:tc>
        <w:tc>
          <w:tcPr>
            <w:tcW w:w="2123" w:type="dxa"/>
            <w:vMerge/>
            <w:vAlign w:val="center"/>
          </w:tcPr>
          <w:p w14:paraId="42484C4D" w14:textId="77777777" w:rsidR="00ED1878" w:rsidRPr="004C3A0B" w:rsidRDefault="00ED1878" w:rsidP="00A62B50">
            <w:pPr>
              <w:pStyle w:val="ListParagraph"/>
              <w:ind w:left="0"/>
              <w:rPr>
                <w:rFonts w:ascii="Arial" w:hAnsi="Arial" w:cs="Arial"/>
              </w:rPr>
            </w:pPr>
          </w:p>
        </w:tc>
      </w:tr>
    </w:tbl>
    <w:p w14:paraId="2D71E494" w14:textId="77777777" w:rsidR="00ED1878" w:rsidRDefault="00ED1878" w:rsidP="00ED1878">
      <w:pPr>
        <w:rPr>
          <w:rFonts w:ascii="Arial" w:hAnsi="Arial" w:cs="Arial"/>
        </w:rPr>
      </w:pPr>
    </w:p>
    <w:p w14:paraId="055ABBEA" w14:textId="77777777" w:rsidR="00ED1878" w:rsidRPr="00A121A0" w:rsidRDefault="00ED1878" w:rsidP="00ED1878">
      <w:pPr>
        <w:rPr>
          <w:rFonts w:ascii="Arial" w:hAnsi="Arial" w:cs="Arial"/>
          <w:b/>
          <w:i/>
        </w:rPr>
      </w:pPr>
      <w:r w:rsidRPr="00A121A0">
        <w:rPr>
          <w:rFonts w:ascii="Arial" w:hAnsi="Arial" w:cs="Arial"/>
          <w:b/>
          <w:i/>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D1878" w:rsidRPr="004C3A0B" w14:paraId="3E2D17DC" w14:textId="77777777" w:rsidTr="00A62B50">
        <w:trPr>
          <w:trHeight w:val="561"/>
        </w:trPr>
        <w:tc>
          <w:tcPr>
            <w:tcW w:w="554" w:type="dxa"/>
            <w:shd w:val="clear" w:color="auto" w:fill="F2F2F2" w:themeFill="background1" w:themeFillShade="F2"/>
            <w:vAlign w:val="center"/>
          </w:tcPr>
          <w:p w14:paraId="04E7B1B0" w14:textId="77777777" w:rsidR="00ED1878" w:rsidRPr="004C3A0B" w:rsidRDefault="00ED1878" w:rsidP="00A62B50">
            <w:pPr>
              <w:jc w:val="center"/>
              <w:rPr>
                <w:rFonts w:ascii="Arial" w:hAnsi="Arial" w:cs="Arial"/>
              </w:rPr>
            </w:pPr>
          </w:p>
        </w:tc>
        <w:tc>
          <w:tcPr>
            <w:tcW w:w="9923" w:type="dxa"/>
            <w:gridSpan w:val="3"/>
            <w:shd w:val="clear" w:color="auto" w:fill="F2F2F2" w:themeFill="background1" w:themeFillShade="F2"/>
            <w:vAlign w:val="center"/>
          </w:tcPr>
          <w:p w14:paraId="479870D3" w14:textId="77777777" w:rsidR="00ED1878" w:rsidRPr="00A121A0" w:rsidRDefault="00ED1878" w:rsidP="00A62B50">
            <w:pPr>
              <w:jc w:val="both"/>
              <w:rPr>
                <w:rFonts w:ascii="Arial" w:hAnsi="Arial" w:cs="Arial"/>
                <w:b/>
                <w:color w:val="000080"/>
              </w:rPr>
            </w:pPr>
            <w:r w:rsidRPr="00A121A0">
              <w:rPr>
                <w:rFonts w:ascii="Arial" w:hAnsi="Arial" w:cs="Arial"/>
                <w:b/>
              </w:rPr>
              <w:t xml:space="preserve">Ethical approval given </w:t>
            </w:r>
          </w:p>
        </w:tc>
      </w:tr>
      <w:tr w:rsidR="00ED1878" w:rsidRPr="004C3A0B" w14:paraId="2499BA43" w14:textId="77777777" w:rsidTr="00A62B5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F91827" w14:textId="77777777" w:rsidR="00ED1878" w:rsidRPr="00BC301B" w:rsidRDefault="00ED1878" w:rsidP="00A62B50">
            <w:pPr>
              <w:spacing w:before="100" w:beforeAutospacing="1" w:after="100" w:afterAutospacing="1"/>
              <w:jc w:val="center"/>
              <w:rPr>
                <w:rFonts w:ascii="Arial" w:hAnsi="Arial" w:cs="Arial"/>
                <w:bCs/>
              </w:rPr>
            </w:pPr>
            <w:r>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208A14" w14:textId="77777777" w:rsidR="00ED1878" w:rsidRPr="004C3A0B" w:rsidRDefault="00ED1878" w:rsidP="00A62B50">
            <w:pPr>
              <w:spacing w:before="100" w:beforeAutospacing="1" w:after="100" w:afterAutospacing="1"/>
              <w:rPr>
                <w:rFonts w:ascii="Arial" w:hAnsi="Arial" w:cs="Arial"/>
              </w:rPr>
            </w:pPr>
            <w:r w:rsidRPr="004C3A0B">
              <w:rPr>
                <w:rFonts w:ascii="Arial" w:hAnsi="Arial" w:cs="Arial"/>
                <w:b/>
                <w:bCs/>
              </w:rPr>
              <w:t>Signature of a</w:t>
            </w:r>
            <w:r>
              <w:rPr>
                <w:rFonts w:ascii="Arial" w:hAnsi="Arial" w:cs="Arial"/>
                <w:b/>
                <w:bCs/>
              </w:rPr>
              <w:t>ssessor</w:t>
            </w:r>
            <w:r w:rsidRPr="004C3A0B">
              <w:rPr>
                <w:rFonts w:ascii="Arial" w:hAnsi="Arial" w:cs="Arial"/>
                <w:b/>
                <w:bCs/>
              </w:rPr>
              <w:t>:</w:t>
            </w:r>
          </w:p>
        </w:tc>
        <w:tc>
          <w:tcPr>
            <w:tcW w:w="4949" w:type="dxa"/>
            <w:tcBorders>
              <w:left w:val="single" w:sz="4" w:space="0" w:color="auto"/>
            </w:tcBorders>
            <w:vAlign w:val="center"/>
          </w:tcPr>
          <w:p w14:paraId="405DE90C" w14:textId="77777777" w:rsidR="00ED1878" w:rsidRPr="004C3A0B" w:rsidRDefault="00ED1878" w:rsidP="00A62B50">
            <w:pPr>
              <w:spacing w:before="100" w:beforeAutospacing="1" w:after="100" w:afterAutospacing="1"/>
              <w:rPr>
                <w:rFonts w:ascii="Arial" w:hAnsi="Arial" w:cs="Arial"/>
              </w:rPr>
            </w:pPr>
          </w:p>
        </w:tc>
        <w:tc>
          <w:tcPr>
            <w:tcW w:w="2139" w:type="dxa"/>
            <w:vAlign w:val="center"/>
          </w:tcPr>
          <w:p w14:paraId="6DC24BA5" w14:textId="77777777" w:rsidR="00ED1878" w:rsidRDefault="00ED1878" w:rsidP="00A62B50">
            <w:pPr>
              <w:spacing w:before="100" w:beforeAutospacing="1" w:after="100" w:afterAutospacing="1"/>
              <w:rPr>
                <w:rFonts w:ascii="Arial" w:hAnsi="Arial" w:cs="Arial"/>
                <w:b/>
                <w:bCs/>
              </w:rPr>
            </w:pPr>
            <w:r w:rsidRPr="004C3A0B">
              <w:rPr>
                <w:rFonts w:ascii="Arial" w:hAnsi="Arial" w:cs="Arial"/>
                <w:b/>
                <w:bCs/>
              </w:rPr>
              <w:t>Date:</w:t>
            </w:r>
          </w:p>
          <w:p w14:paraId="51DCF46C" w14:textId="77777777" w:rsidR="00ED1878" w:rsidRPr="004C3A0B" w:rsidRDefault="00ED1878" w:rsidP="00A62B50">
            <w:pPr>
              <w:spacing w:before="100" w:beforeAutospacing="1" w:after="100" w:afterAutospacing="1"/>
              <w:rPr>
                <w:rFonts w:ascii="Arial" w:hAnsi="Arial" w:cs="Arial"/>
              </w:rPr>
            </w:pPr>
          </w:p>
        </w:tc>
      </w:tr>
      <w:tr w:rsidR="00ED1878" w:rsidRPr="004C3A0B" w14:paraId="58E15127" w14:textId="77777777" w:rsidTr="00A62B5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8B6CD0" w14:textId="77777777" w:rsidR="00ED1878" w:rsidRDefault="00ED1878" w:rsidP="00A62B50">
            <w:pPr>
              <w:spacing w:before="100" w:beforeAutospacing="1" w:after="100" w:afterAutospacing="1"/>
              <w:jc w:val="center"/>
              <w:rPr>
                <w:rFonts w:ascii="Arial" w:hAnsi="Arial" w:cs="Arial"/>
                <w:bCs/>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DA448C" w14:textId="77777777" w:rsidR="00ED1878" w:rsidRPr="004C3A0B" w:rsidRDefault="00ED1878" w:rsidP="00A62B50">
            <w:pPr>
              <w:spacing w:before="100" w:beforeAutospacing="1" w:after="100" w:afterAutospacing="1"/>
              <w:rPr>
                <w:rFonts w:ascii="Arial" w:hAnsi="Arial" w:cs="Arial"/>
                <w:b/>
                <w:bCs/>
              </w:rPr>
            </w:pPr>
            <w:r>
              <w:rPr>
                <w:rFonts w:ascii="Arial" w:hAnsi="Arial" w:cs="Arial"/>
              </w:rPr>
              <w:t>Name:</w:t>
            </w:r>
          </w:p>
        </w:tc>
        <w:tc>
          <w:tcPr>
            <w:tcW w:w="7088" w:type="dxa"/>
            <w:gridSpan w:val="2"/>
            <w:tcBorders>
              <w:left w:val="single" w:sz="4" w:space="0" w:color="auto"/>
            </w:tcBorders>
            <w:vAlign w:val="center"/>
          </w:tcPr>
          <w:p w14:paraId="6B8498A8" w14:textId="77777777" w:rsidR="00ED1878" w:rsidRPr="004C3A0B" w:rsidRDefault="00ED1878" w:rsidP="00A62B50">
            <w:pPr>
              <w:spacing w:before="100" w:beforeAutospacing="1" w:after="100" w:afterAutospacing="1"/>
              <w:rPr>
                <w:rFonts w:ascii="Arial" w:hAnsi="Arial" w:cs="Arial"/>
                <w:b/>
                <w:bCs/>
              </w:rPr>
            </w:pPr>
          </w:p>
        </w:tc>
      </w:tr>
      <w:tr w:rsidR="00ED1878" w:rsidRPr="004C3A0B" w14:paraId="587DF1FE" w14:textId="77777777" w:rsidTr="00A62B5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F32334" w14:textId="77777777" w:rsidR="00ED1878" w:rsidRDefault="00ED1878" w:rsidP="00A62B50">
            <w:pPr>
              <w:spacing w:before="100" w:beforeAutospacing="1" w:after="100" w:afterAutospacing="1"/>
              <w:jc w:val="center"/>
              <w:rPr>
                <w:rFonts w:ascii="Arial" w:hAnsi="Arial" w:cs="Arial"/>
                <w:bCs/>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9A5A28" w14:textId="77777777" w:rsidR="00ED1878" w:rsidRPr="004C3A0B" w:rsidRDefault="00ED1878" w:rsidP="00A62B50">
            <w:pPr>
              <w:spacing w:before="100" w:beforeAutospacing="1" w:after="100" w:afterAutospacing="1"/>
              <w:rPr>
                <w:rFonts w:ascii="Arial" w:hAnsi="Arial" w:cs="Arial"/>
                <w:b/>
                <w:bCs/>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64818952" w14:textId="77777777" w:rsidR="00ED1878" w:rsidRPr="004C3A0B" w:rsidRDefault="00ED1878" w:rsidP="00A62B50">
            <w:pPr>
              <w:spacing w:before="100" w:beforeAutospacing="1" w:after="100" w:afterAutospacing="1"/>
              <w:rPr>
                <w:rFonts w:ascii="Arial" w:hAnsi="Arial" w:cs="Arial"/>
                <w:b/>
                <w:bCs/>
              </w:rPr>
            </w:pPr>
          </w:p>
        </w:tc>
      </w:tr>
    </w:tbl>
    <w:p w14:paraId="72B989FE" w14:textId="77777777" w:rsidR="00ED1878" w:rsidRPr="00A121A0" w:rsidRDefault="00ED1878" w:rsidP="00ED1878">
      <w:pPr>
        <w:rPr>
          <w:rFonts w:ascii="Arial" w:hAnsi="Arial" w:cs="Arial"/>
        </w:rPr>
      </w:pPr>
    </w:p>
    <w:p w14:paraId="52EFC49E" w14:textId="77777777" w:rsidR="00ED1878" w:rsidRDefault="00ED1878" w:rsidP="00ED1878"/>
    <w:p w14:paraId="507240E3" w14:textId="77777777" w:rsidR="00ED1878" w:rsidRPr="00ED1878" w:rsidRDefault="00ED1878" w:rsidP="009405C9">
      <w:pPr>
        <w:rPr>
          <w:rFonts w:ascii="Times New Roman" w:hAnsi="Times New Roman" w:cs="Times New Roman"/>
          <w:b/>
          <w:bCs/>
          <w:sz w:val="24"/>
          <w:szCs w:val="24"/>
        </w:rPr>
      </w:pPr>
    </w:p>
    <w:p w14:paraId="4F80C8D1" w14:textId="77777777" w:rsidR="00EC44FC" w:rsidRPr="004B0C77" w:rsidRDefault="00EC44FC" w:rsidP="00F92074">
      <w:pPr>
        <w:rPr>
          <w:rFonts w:ascii="Times New Roman" w:hAnsi="Times New Roman" w:cs="Times New Roman"/>
          <w:sz w:val="24"/>
          <w:szCs w:val="24"/>
        </w:rPr>
      </w:pPr>
    </w:p>
    <w:sectPr w:rsidR="00EC44FC" w:rsidRPr="004B0C7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D7FF2" w14:textId="77777777" w:rsidR="007C77A0" w:rsidRDefault="007C77A0" w:rsidP="00B8029D">
      <w:pPr>
        <w:spacing w:after="0" w:line="240" w:lineRule="auto"/>
      </w:pPr>
      <w:r>
        <w:separator/>
      </w:r>
    </w:p>
  </w:endnote>
  <w:endnote w:type="continuationSeparator" w:id="0">
    <w:p w14:paraId="13CA13AF" w14:textId="77777777" w:rsidR="007C77A0" w:rsidRDefault="007C77A0" w:rsidP="00B802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1589813"/>
      <w:docPartObj>
        <w:docPartGallery w:val="Page Numbers (Bottom of Page)"/>
        <w:docPartUnique/>
      </w:docPartObj>
    </w:sdtPr>
    <w:sdtEndPr/>
    <w:sdtContent>
      <w:p w14:paraId="4C2471F7" w14:textId="58CA6A9F" w:rsidR="00B8029D" w:rsidRDefault="00B8029D">
        <w:pPr>
          <w:pStyle w:val="Footer"/>
        </w:pPr>
        <w:r>
          <w:fldChar w:fldCharType="begin"/>
        </w:r>
        <w:r>
          <w:instrText>PAGE   \* MERGEFORMAT</w:instrText>
        </w:r>
        <w:r>
          <w:fldChar w:fldCharType="separate"/>
        </w:r>
        <w:r>
          <w:t>2</w:t>
        </w:r>
        <w:r>
          <w:fldChar w:fldCharType="end"/>
        </w:r>
      </w:p>
    </w:sdtContent>
  </w:sdt>
  <w:p w14:paraId="138126E8" w14:textId="77777777" w:rsidR="00B8029D" w:rsidRDefault="00B802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62461" w14:textId="77777777" w:rsidR="007C77A0" w:rsidRDefault="007C77A0" w:rsidP="00B8029D">
      <w:pPr>
        <w:spacing w:after="0" w:line="240" w:lineRule="auto"/>
      </w:pPr>
      <w:r>
        <w:separator/>
      </w:r>
    </w:p>
  </w:footnote>
  <w:footnote w:type="continuationSeparator" w:id="0">
    <w:p w14:paraId="7073D2CE" w14:textId="77777777" w:rsidR="007C77A0" w:rsidRDefault="007C77A0" w:rsidP="00B802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032BC"/>
    <w:multiLevelType w:val="multilevel"/>
    <w:tmpl w:val="034E2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097391"/>
    <w:multiLevelType w:val="multilevel"/>
    <w:tmpl w:val="A2B0E3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060D8F"/>
    <w:multiLevelType w:val="multilevel"/>
    <w:tmpl w:val="CE482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65F3C1F"/>
    <w:multiLevelType w:val="multilevel"/>
    <w:tmpl w:val="6AA6C0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8C2463"/>
    <w:multiLevelType w:val="multilevel"/>
    <w:tmpl w:val="5DAE68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E31EBB"/>
    <w:multiLevelType w:val="multilevel"/>
    <w:tmpl w:val="3FA63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4570DE"/>
    <w:multiLevelType w:val="multilevel"/>
    <w:tmpl w:val="69D0A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3A52254"/>
    <w:multiLevelType w:val="multilevel"/>
    <w:tmpl w:val="64D26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934785"/>
    <w:multiLevelType w:val="multilevel"/>
    <w:tmpl w:val="0D9E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53D1AF8"/>
    <w:multiLevelType w:val="multilevel"/>
    <w:tmpl w:val="C7602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4302CB2"/>
    <w:multiLevelType w:val="multilevel"/>
    <w:tmpl w:val="C192A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0812273">
    <w:abstractNumId w:val="35"/>
  </w:num>
  <w:num w:numId="2" w16cid:durableId="1331179607">
    <w:abstractNumId w:val="0"/>
  </w:num>
  <w:num w:numId="3" w16cid:durableId="1680035664">
    <w:abstractNumId w:val="4"/>
  </w:num>
  <w:num w:numId="4" w16cid:durableId="860048351">
    <w:abstractNumId w:val="15"/>
  </w:num>
  <w:num w:numId="5" w16cid:durableId="1454442108">
    <w:abstractNumId w:val="28"/>
  </w:num>
  <w:num w:numId="6" w16cid:durableId="1192500029">
    <w:abstractNumId w:val="5"/>
  </w:num>
  <w:num w:numId="7" w16cid:durableId="1042245163">
    <w:abstractNumId w:val="34"/>
  </w:num>
  <w:num w:numId="8" w16cid:durableId="6410776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248407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960958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9220329">
    <w:abstractNumId w:val="6"/>
  </w:num>
  <w:num w:numId="12" w16cid:durableId="882326996">
    <w:abstractNumId w:val="11"/>
  </w:num>
  <w:num w:numId="13" w16cid:durableId="1169250041">
    <w:abstractNumId w:val="12"/>
  </w:num>
  <w:num w:numId="14" w16cid:durableId="752240854">
    <w:abstractNumId w:val="32"/>
  </w:num>
  <w:num w:numId="15" w16cid:durableId="1035229823">
    <w:abstractNumId w:val="30"/>
  </w:num>
  <w:num w:numId="16" w16cid:durableId="1208449658">
    <w:abstractNumId w:val="31"/>
  </w:num>
  <w:num w:numId="17" w16cid:durableId="198275877">
    <w:abstractNumId w:val="2"/>
  </w:num>
  <w:num w:numId="18" w16cid:durableId="1788352227">
    <w:abstractNumId w:val="9"/>
  </w:num>
  <w:num w:numId="19" w16cid:durableId="95179318">
    <w:abstractNumId w:val="10"/>
  </w:num>
  <w:num w:numId="20" w16cid:durableId="2108572414">
    <w:abstractNumId w:val="16"/>
  </w:num>
  <w:num w:numId="21" w16cid:durableId="1296716943">
    <w:abstractNumId w:val="20"/>
  </w:num>
  <w:num w:numId="22" w16cid:durableId="1377924050">
    <w:abstractNumId w:val="33"/>
  </w:num>
  <w:num w:numId="23" w16cid:durableId="2101901464">
    <w:abstractNumId w:val="8"/>
  </w:num>
  <w:num w:numId="24" w16cid:durableId="1354645289">
    <w:abstractNumId w:val="21"/>
  </w:num>
  <w:num w:numId="25" w16cid:durableId="135345641">
    <w:abstractNumId w:val="27"/>
  </w:num>
  <w:num w:numId="26" w16cid:durableId="802425635">
    <w:abstractNumId w:val="3"/>
  </w:num>
  <w:num w:numId="27" w16cid:durableId="815493448">
    <w:abstractNumId w:val="13"/>
  </w:num>
  <w:num w:numId="28" w16cid:durableId="1656299329">
    <w:abstractNumId w:val="19"/>
  </w:num>
  <w:num w:numId="29" w16cid:durableId="1758090478">
    <w:abstractNumId w:val="36"/>
  </w:num>
  <w:num w:numId="30" w16cid:durableId="1060514818">
    <w:abstractNumId w:val="26"/>
  </w:num>
  <w:num w:numId="31" w16cid:durableId="251738706">
    <w:abstractNumId w:val="24"/>
  </w:num>
  <w:num w:numId="32" w16cid:durableId="1490242655">
    <w:abstractNumId w:val="1"/>
  </w:num>
  <w:num w:numId="33" w16cid:durableId="161506978">
    <w:abstractNumId w:val="14"/>
  </w:num>
  <w:num w:numId="34" w16cid:durableId="1606961036">
    <w:abstractNumId w:val="7"/>
  </w:num>
  <w:num w:numId="35" w16cid:durableId="556405272">
    <w:abstractNumId w:val="23"/>
  </w:num>
  <w:num w:numId="36" w16cid:durableId="506599215">
    <w:abstractNumId w:val="17"/>
  </w:num>
  <w:num w:numId="37" w16cid:durableId="526875041">
    <w:abstractNumId w:val="18"/>
  </w:num>
  <w:num w:numId="38" w16cid:durableId="58584660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E50"/>
    <w:rsid w:val="000062F3"/>
    <w:rsid w:val="00067B62"/>
    <w:rsid w:val="000B1949"/>
    <w:rsid w:val="000E2051"/>
    <w:rsid w:val="001161E3"/>
    <w:rsid w:val="00162266"/>
    <w:rsid w:val="001678E2"/>
    <w:rsid w:val="0025256D"/>
    <w:rsid w:val="002540B0"/>
    <w:rsid w:val="00272140"/>
    <w:rsid w:val="0027486C"/>
    <w:rsid w:val="002C4E85"/>
    <w:rsid w:val="00327D3A"/>
    <w:rsid w:val="00365A5C"/>
    <w:rsid w:val="0045408D"/>
    <w:rsid w:val="004B0C77"/>
    <w:rsid w:val="00533B77"/>
    <w:rsid w:val="00557722"/>
    <w:rsid w:val="005673F3"/>
    <w:rsid w:val="005D63A4"/>
    <w:rsid w:val="00611796"/>
    <w:rsid w:val="00620509"/>
    <w:rsid w:val="00623498"/>
    <w:rsid w:val="00654432"/>
    <w:rsid w:val="00663492"/>
    <w:rsid w:val="006C7FCF"/>
    <w:rsid w:val="00716DCA"/>
    <w:rsid w:val="00767E50"/>
    <w:rsid w:val="007940DD"/>
    <w:rsid w:val="007A47B8"/>
    <w:rsid w:val="007C77A0"/>
    <w:rsid w:val="00832F0A"/>
    <w:rsid w:val="009405C9"/>
    <w:rsid w:val="00970DEB"/>
    <w:rsid w:val="009730A8"/>
    <w:rsid w:val="009732F2"/>
    <w:rsid w:val="00A03B82"/>
    <w:rsid w:val="00AE02D2"/>
    <w:rsid w:val="00B8029D"/>
    <w:rsid w:val="00B84586"/>
    <w:rsid w:val="00BC1D40"/>
    <w:rsid w:val="00BD51B9"/>
    <w:rsid w:val="00BF404C"/>
    <w:rsid w:val="00BF6365"/>
    <w:rsid w:val="00C61363"/>
    <w:rsid w:val="00C80DD4"/>
    <w:rsid w:val="00C866F6"/>
    <w:rsid w:val="00D31CE9"/>
    <w:rsid w:val="00D71ED8"/>
    <w:rsid w:val="00D76A45"/>
    <w:rsid w:val="00DF7506"/>
    <w:rsid w:val="00E374CC"/>
    <w:rsid w:val="00E7496C"/>
    <w:rsid w:val="00EA1CEB"/>
    <w:rsid w:val="00EB7EC7"/>
    <w:rsid w:val="00EC44FC"/>
    <w:rsid w:val="00ED1878"/>
    <w:rsid w:val="00F6172D"/>
    <w:rsid w:val="00F92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E6A9E"/>
  <w15:chartTrackingRefBased/>
  <w15:docId w15:val="{635214B4-FE2E-4802-AE14-9C6C402B8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767E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7E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E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767E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E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E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E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E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E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67E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7E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E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767E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E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E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E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E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E50"/>
    <w:rPr>
      <w:rFonts w:eastAsiaTheme="majorEastAsia" w:cstheme="majorBidi"/>
      <w:color w:val="272727" w:themeColor="text1" w:themeTint="D8"/>
    </w:rPr>
  </w:style>
  <w:style w:type="paragraph" w:styleId="Title">
    <w:name w:val="Title"/>
    <w:basedOn w:val="Normal"/>
    <w:next w:val="Normal"/>
    <w:link w:val="TitleChar"/>
    <w:uiPriority w:val="10"/>
    <w:qFormat/>
    <w:rsid w:val="00767E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E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E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E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E50"/>
    <w:pPr>
      <w:spacing w:before="160"/>
      <w:jc w:val="center"/>
    </w:pPr>
    <w:rPr>
      <w:i/>
      <w:iCs/>
      <w:color w:val="404040" w:themeColor="text1" w:themeTint="BF"/>
    </w:rPr>
  </w:style>
  <w:style w:type="character" w:customStyle="1" w:styleId="QuoteChar">
    <w:name w:val="Quote Char"/>
    <w:basedOn w:val="DefaultParagraphFont"/>
    <w:link w:val="Quote"/>
    <w:uiPriority w:val="29"/>
    <w:rsid w:val="00767E50"/>
    <w:rPr>
      <w:i/>
      <w:iCs/>
      <w:color w:val="404040" w:themeColor="text1" w:themeTint="BF"/>
    </w:rPr>
  </w:style>
  <w:style w:type="paragraph" w:styleId="ListParagraph">
    <w:name w:val="List Paragraph"/>
    <w:basedOn w:val="Normal"/>
    <w:uiPriority w:val="34"/>
    <w:qFormat/>
    <w:rsid w:val="00767E50"/>
    <w:pPr>
      <w:ind w:left="720"/>
      <w:contextualSpacing/>
    </w:pPr>
  </w:style>
  <w:style w:type="character" w:styleId="IntenseEmphasis">
    <w:name w:val="Intense Emphasis"/>
    <w:basedOn w:val="DefaultParagraphFont"/>
    <w:uiPriority w:val="21"/>
    <w:qFormat/>
    <w:rsid w:val="00767E50"/>
    <w:rPr>
      <w:i/>
      <w:iCs/>
      <w:color w:val="0F4761" w:themeColor="accent1" w:themeShade="BF"/>
    </w:rPr>
  </w:style>
  <w:style w:type="paragraph" w:styleId="IntenseQuote">
    <w:name w:val="Intense Quote"/>
    <w:basedOn w:val="Normal"/>
    <w:next w:val="Normal"/>
    <w:link w:val="IntenseQuoteChar"/>
    <w:uiPriority w:val="30"/>
    <w:qFormat/>
    <w:rsid w:val="00767E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E50"/>
    <w:rPr>
      <w:i/>
      <w:iCs/>
      <w:color w:val="0F4761" w:themeColor="accent1" w:themeShade="BF"/>
    </w:rPr>
  </w:style>
  <w:style w:type="character" w:styleId="IntenseReference">
    <w:name w:val="Intense Reference"/>
    <w:basedOn w:val="DefaultParagraphFont"/>
    <w:uiPriority w:val="32"/>
    <w:qFormat/>
    <w:rsid w:val="00767E50"/>
    <w:rPr>
      <w:b/>
      <w:bCs/>
      <w:smallCaps/>
      <w:color w:val="0F4761" w:themeColor="accent1" w:themeShade="BF"/>
      <w:spacing w:val="5"/>
    </w:rPr>
  </w:style>
  <w:style w:type="character" w:styleId="Hyperlink">
    <w:name w:val="Hyperlink"/>
    <w:basedOn w:val="DefaultParagraphFont"/>
    <w:uiPriority w:val="99"/>
    <w:unhideWhenUsed/>
    <w:rsid w:val="009405C9"/>
    <w:rPr>
      <w:color w:val="467886" w:themeColor="hyperlink"/>
      <w:u w:val="single"/>
    </w:rPr>
  </w:style>
  <w:style w:type="character" w:styleId="UnresolvedMention">
    <w:name w:val="Unresolved Mention"/>
    <w:basedOn w:val="DefaultParagraphFont"/>
    <w:uiPriority w:val="99"/>
    <w:semiHidden/>
    <w:unhideWhenUsed/>
    <w:rsid w:val="009405C9"/>
    <w:rPr>
      <w:color w:val="605E5C"/>
      <w:shd w:val="clear" w:color="auto" w:fill="E1DFDD"/>
    </w:rPr>
  </w:style>
  <w:style w:type="paragraph" w:styleId="Header">
    <w:name w:val="header"/>
    <w:basedOn w:val="Normal"/>
    <w:link w:val="HeaderChar"/>
    <w:uiPriority w:val="99"/>
    <w:unhideWhenUsed/>
    <w:rsid w:val="00B802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29D"/>
  </w:style>
  <w:style w:type="paragraph" w:styleId="Footer">
    <w:name w:val="footer"/>
    <w:basedOn w:val="Normal"/>
    <w:link w:val="FooterChar"/>
    <w:uiPriority w:val="99"/>
    <w:unhideWhenUsed/>
    <w:rsid w:val="00B802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29D"/>
  </w:style>
  <w:style w:type="paragraph" w:styleId="BodyText2">
    <w:name w:val="Body Text 2"/>
    <w:basedOn w:val="Normal"/>
    <w:link w:val="BodyText2Char"/>
    <w:uiPriority w:val="99"/>
    <w:rsid w:val="00ED1878"/>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ED1878"/>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ED1878"/>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ED1878"/>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ED1878"/>
    <w:rPr>
      <w:rFonts w:ascii="Tahoma" w:eastAsia="Times New Roman" w:hAnsi="Tahoma" w:cs="Tahoma"/>
      <w:kern w:val="0"/>
      <w:sz w:val="16"/>
      <w:szCs w:val="16"/>
      <w14:ligatures w14:val="none"/>
    </w:rPr>
  </w:style>
  <w:style w:type="table" w:styleId="TableGrid">
    <w:name w:val="Table Grid"/>
    <w:basedOn w:val="TableNormal"/>
    <w:uiPriority w:val="59"/>
    <w:rsid w:val="00ED1878"/>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D1878"/>
    <w:rPr>
      <w:color w:val="800080"/>
      <w:u w:val="single"/>
    </w:rPr>
  </w:style>
  <w:style w:type="paragraph" w:styleId="NormalWeb">
    <w:name w:val="Normal (Web)"/>
    <w:basedOn w:val="Normal"/>
    <w:uiPriority w:val="99"/>
    <w:rsid w:val="00ED187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ED1878"/>
    <w:rPr>
      <w:color w:val="535353"/>
      <w:u w:val="single"/>
      <w:effect w:val="none"/>
    </w:rPr>
  </w:style>
  <w:style w:type="paragraph" w:customStyle="1" w:styleId="NormalWeb1">
    <w:name w:val="Normal (Web)1"/>
    <w:basedOn w:val="Normal"/>
    <w:uiPriority w:val="99"/>
    <w:rsid w:val="00ED1878"/>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ED1878"/>
  </w:style>
  <w:style w:type="character" w:styleId="CommentReference">
    <w:name w:val="annotation reference"/>
    <w:uiPriority w:val="99"/>
    <w:semiHidden/>
    <w:unhideWhenUsed/>
    <w:rsid w:val="00ED1878"/>
    <w:rPr>
      <w:sz w:val="16"/>
      <w:szCs w:val="16"/>
    </w:rPr>
  </w:style>
  <w:style w:type="paragraph" w:styleId="CommentText">
    <w:name w:val="annotation text"/>
    <w:basedOn w:val="Normal"/>
    <w:link w:val="CommentTextChar"/>
    <w:uiPriority w:val="99"/>
    <w:unhideWhenUsed/>
    <w:rsid w:val="00ED1878"/>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ED1878"/>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D1878"/>
    <w:rPr>
      <w:b/>
      <w:bCs/>
    </w:rPr>
  </w:style>
  <w:style w:type="character" w:customStyle="1" w:styleId="CommentSubjectChar">
    <w:name w:val="Comment Subject Char"/>
    <w:basedOn w:val="CommentTextChar"/>
    <w:link w:val="CommentSubject"/>
    <w:uiPriority w:val="99"/>
    <w:semiHidden/>
    <w:rsid w:val="00ED1878"/>
    <w:rPr>
      <w:rFonts w:ascii="Times New Roman" w:eastAsia="Times New Roman" w:hAnsi="Times New Roman" w:cs="Times New Roman"/>
      <w:b/>
      <w:bCs/>
      <w:kern w:val="0"/>
      <w:sz w:val="20"/>
      <w:szCs w:val="20"/>
      <w14:ligatures w14:val="none"/>
    </w:rPr>
  </w:style>
  <w:style w:type="character" w:styleId="Strong">
    <w:name w:val="Strong"/>
    <w:uiPriority w:val="22"/>
    <w:qFormat/>
    <w:rsid w:val="00ED18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14374</TotalTime>
  <Pages>28</Pages>
  <Words>6318</Words>
  <Characters>36015</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Truslove</dc:creator>
  <cp:keywords/>
  <dc:description/>
  <cp:lastModifiedBy>Kirsty Truslove</cp:lastModifiedBy>
  <cp:revision>45</cp:revision>
  <dcterms:created xsi:type="dcterms:W3CDTF">2026-04-24T14:40:00Z</dcterms:created>
  <dcterms:modified xsi:type="dcterms:W3CDTF">2026-05-04T15:06:00Z</dcterms:modified>
</cp:coreProperties>
</file>