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C80342" w14:textId="29445D19" w:rsidR="007E2C70" w:rsidRPr="0027237B" w:rsidRDefault="007E2C70" w:rsidP="00FE3362">
      <w:pPr>
        <w:ind w:left="850" w:right="850"/>
        <w:jc w:val="both"/>
        <w:rPr>
          <w:b/>
          <w:bCs/>
          <w:sz w:val="24"/>
          <w:szCs w:val="24"/>
        </w:rPr>
      </w:pPr>
      <w:r w:rsidRPr="0027237B">
        <w:rPr>
          <w:b/>
          <w:bCs/>
          <w:sz w:val="24"/>
          <w:szCs w:val="24"/>
        </w:rPr>
        <w:t xml:space="preserve">Assignment </w:t>
      </w:r>
      <w:r w:rsidR="0027237B" w:rsidRPr="0027237B">
        <w:rPr>
          <w:b/>
          <w:bCs/>
          <w:sz w:val="24"/>
          <w:szCs w:val="24"/>
        </w:rPr>
        <w:t>1</w:t>
      </w:r>
    </w:p>
    <w:p w14:paraId="4FE45F77" w14:textId="77777777" w:rsidR="007E2C70" w:rsidRDefault="007E2C70" w:rsidP="00FE3362">
      <w:pPr>
        <w:ind w:left="850" w:right="850"/>
        <w:jc w:val="both"/>
        <w:rPr>
          <w:sz w:val="24"/>
          <w:szCs w:val="24"/>
        </w:rPr>
      </w:pPr>
    </w:p>
    <w:p w14:paraId="3DAED571" w14:textId="31642F36" w:rsidR="00816830" w:rsidRDefault="00281281" w:rsidP="00FE3362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As humans</w:t>
      </w:r>
      <w:r w:rsidR="00822769">
        <w:rPr>
          <w:sz w:val="24"/>
          <w:szCs w:val="24"/>
        </w:rPr>
        <w:t>,</w:t>
      </w:r>
      <w:r>
        <w:rPr>
          <w:sz w:val="24"/>
          <w:szCs w:val="24"/>
        </w:rPr>
        <w:t xml:space="preserve"> do we learn all that we </w:t>
      </w:r>
      <w:r w:rsidR="00473CE4">
        <w:rPr>
          <w:sz w:val="24"/>
          <w:szCs w:val="24"/>
        </w:rPr>
        <w:t>know</w:t>
      </w:r>
      <w:r w:rsidR="00BC54BF">
        <w:rPr>
          <w:sz w:val="24"/>
          <w:szCs w:val="24"/>
        </w:rPr>
        <w:t>?</w:t>
      </w:r>
      <w:r w:rsidR="00473CE4">
        <w:rPr>
          <w:sz w:val="24"/>
          <w:szCs w:val="24"/>
        </w:rPr>
        <w:t xml:space="preserve"> </w:t>
      </w:r>
      <w:r w:rsidR="00BC54BF">
        <w:rPr>
          <w:sz w:val="24"/>
          <w:szCs w:val="24"/>
        </w:rPr>
        <w:t>A</w:t>
      </w:r>
      <w:r w:rsidR="00473CE4">
        <w:rPr>
          <w:sz w:val="24"/>
          <w:szCs w:val="24"/>
        </w:rPr>
        <w:t>nd indeed</w:t>
      </w:r>
      <w:r w:rsidR="00D41277">
        <w:rPr>
          <w:sz w:val="24"/>
          <w:szCs w:val="24"/>
        </w:rPr>
        <w:t>, if so</w:t>
      </w:r>
      <w:r w:rsidR="00DE1531">
        <w:rPr>
          <w:sz w:val="24"/>
          <w:szCs w:val="24"/>
        </w:rPr>
        <w:t>,</w:t>
      </w:r>
      <w:r w:rsidR="00473CE4">
        <w:rPr>
          <w:sz w:val="24"/>
          <w:szCs w:val="24"/>
        </w:rPr>
        <w:t xml:space="preserve"> </w:t>
      </w:r>
      <w:r w:rsidR="00473CE4" w:rsidRPr="00E756AA">
        <w:rPr>
          <w:i/>
          <w:iCs/>
          <w:sz w:val="24"/>
          <w:szCs w:val="24"/>
        </w:rPr>
        <w:t>how</w:t>
      </w:r>
      <w:r w:rsidR="00473CE4">
        <w:rPr>
          <w:sz w:val="24"/>
          <w:szCs w:val="24"/>
        </w:rPr>
        <w:t xml:space="preserve"> do we learn it?</w:t>
      </w:r>
      <w:r w:rsidR="00371013">
        <w:rPr>
          <w:sz w:val="24"/>
          <w:szCs w:val="24"/>
        </w:rPr>
        <w:t xml:space="preserve">  </w:t>
      </w:r>
      <w:r w:rsidR="001C1CA2" w:rsidRPr="00005EDB">
        <w:rPr>
          <w:sz w:val="24"/>
          <w:szCs w:val="24"/>
        </w:rPr>
        <w:t xml:space="preserve">Theories relating to our understanding of </w:t>
      </w:r>
      <w:r w:rsidR="000864B2">
        <w:rPr>
          <w:sz w:val="24"/>
          <w:szCs w:val="24"/>
        </w:rPr>
        <w:t>th</w:t>
      </w:r>
      <w:r w:rsidR="0026463B">
        <w:rPr>
          <w:sz w:val="24"/>
          <w:szCs w:val="24"/>
        </w:rPr>
        <w:t>ese questions</w:t>
      </w:r>
      <w:r w:rsidR="000864B2">
        <w:rPr>
          <w:sz w:val="24"/>
          <w:szCs w:val="24"/>
        </w:rPr>
        <w:t xml:space="preserve"> </w:t>
      </w:r>
      <w:r w:rsidR="001F1A83">
        <w:rPr>
          <w:sz w:val="24"/>
          <w:szCs w:val="24"/>
        </w:rPr>
        <w:t xml:space="preserve">help us to </w:t>
      </w:r>
      <w:r w:rsidR="00B267B4">
        <w:rPr>
          <w:sz w:val="24"/>
          <w:szCs w:val="24"/>
        </w:rPr>
        <w:t xml:space="preserve">differentiate </w:t>
      </w:r>
      <w:r w:rsidR="00691809">
        <w:rPr>
          <w:sz w:val="24"/>
          <w:szCs w:val="24"/>
        </w:rPr>
        <w:t>between</w:t>
      </w:r>
      <w:r w:rsidR="00B267B4">
        <w:rPr>
          <w:sz w:val="24"/>
          <w:szCs w:val="24"/>
        </w:rPr>
        <w:t xml:space="preserve"> learning styles</w:t>
      </w:r>
      <w:r w:rsidR="00814FEF">
        <w:rPr>
          <w:sz w:val="24"/>
          <w:szCs w:val="24"/>
        </w:rPr>
        <w:t xml:space="preserve"> and </w:t>
      </w:r>
      <w:r w:rsidR="00F23D12">
        <w:rPr>
          <w:sz w:val="24"/>
          <w:szCs w:val="24"/>
        </w:rPr>
        <w:t xml:space="preserve">to </w:t>
      </w:r>
      <w:r w:rsidR="0089000B">
        <w:rPr>
          <w:sz w:val="24"/>
          <w:szCs w:val="24"/>
        </w:rPr>
        <w:t xml:space="preserve">recognise </w:t>
      </w:r>
      <w:r w:rsidR="00814FEF">
        <w:rPr>
          <w:sz w:val="24"/>
          <w:szCs w:val="24"/>
        </w:rPr>
        <w:t xml:space="preserve">different ways </w:t>
      </w:r>
      <w:r w:rsidR="000864B2">
        <w:rPr>
          <w:sz w:val="24"/>
          <w:szCs w:val="24"/>
        </w:rPr>
        <w:t>in which we learn.</w:t>
      </w:r>
    </w:p>
    <w:p w14:paraId="6807874C" w14:textId="28131ACF" w:rsidR="00816830" w:rsidRDefault="00EF07AE" w:rsidP="001266C1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These theories provide the </w:t>
      </w:r>
      <w:r w:rsidR="00206EB6" w:rsidRPr="00005EDB">
        <w:rPr>
          <w:sz w:val="24"/>
          <w:szCs w:val="24"/>
        </w:rPr>
        <w:t xml:space="preserve">framework </w:t>
      </w:r>
      <w:r w:rsidR="00D41277">
        <w:rPr>
          <w:sz w:val="24"/>
          <w:szCs w:val="24"/>
        </w:rPr>
        <w:t>i</w:t>
      </w:r>
      <w:r w:rsidR="00206EB6" w:rsidRPr="00005EDB">
        <w:rPr>
          <w:sz w:val="24"/>
          <w:szCs w:val="24"/>
        </w:rPr>
        <w:t xml:space="preserve">n which modern teaching </w:t>
      </w:r>
      <w:r w:rsidR="0064373F">
        <w:rPr>
          <w:sz w:val="24"/>
          <w:szCs w:val="24"/>
        </w:rPr>
        <w:t>methods are</w:t>
      </w:r>
      <w:r w:rsidR="00206EB6" w:rsidRPr="00005EDB">
        <w:rPr>
          <w:sz w:val="24"/>
          <w:szCs w:val="24"/>
        </w:rPr>
        <w:t xml:space="preserve"> based</w:t>
      </w:r>
      <w:r w:rsidR="00E60F80">
        <w:rPr>
          <w:sz w:val="24"/>
          <w:szCs w:val="24"/>
        </w:rPr>
        <w:t xml:space="preserve"> and</w:t>
      </w:r>
      <w:r w:rsidR="00206EB6" w:rsidRPr="00005EDB">
        <w:rPr>
          <w:sz w:val="24"/>
          <w:szCs w:val="24"/>
        </w:rPr>
        <w:t xml:space="preserve"> date</w:t>
      </w:r>
      <w:r w:rsidR="006F2E19">
        <w:rPr>
          <w:sz w:val="24"/>
          <w:szCs w:val="24"/>
        </w:rPr>
        <w:t xml:space="preserve"> as far</w:t>
      </w:r>
      <w:r w:rsidR="00206EB6" w:rsidRPr="00005EDB">
        <w:rPr>
          <w:sz w:val="24"/>
          <w:szCs w:val="24"/>
        </w:rPr>
        <w:t xml:space="preserve"> back</w:t>
      </w:r>
      <w:r w:rsidR="006F2E19">
        <w:rPr>
          <w:sz w:val="24"/>
          <w:szCs w:val="24"/>
        </w:rPr>
        <w:t xml:space="preserve"> as 500 BC,</w:t>
      </w:r>
      <w:r w:rsidR="00206EB6" w:rsidRPr="00005EDB">
        <w:rPr>
          <w:sz w:val="24"/>
          <w:szCs w:val="24"/>
        </w:rPr>
        <w:t xml:space="preserve"> to the Greek philosophers Aristotle and Plato.</w:t>
      </w:r>
      <w:r w:rsidR="00137A10" w:rsidRPr="00005EDB">
        <w:rPr>
          <w:sz w:val="24"/>
          <w:szCs w:val="24"/>
        </w:rPr>
        <w:t xml:space="preserve"> Plato’s view was</w:t>
      </w:r>
      <w:r w:rsidR="00642440">
        <w:rPr>
          <w:sz w:val="24"/>
          <w:szCs w:val="24"/>
        </w:rPr>
        <w:t xml:space="preserve"> t</w:t>
      </w:r>
      <w:r w:rsidR="00137A10" w:rsidRPr="00005EDB">
        <w:rPr>
          <w:sz w:val="24"/>
          <w:szCs w:val="24"/>
        </w:rPr>
        <w:t>hat knowledge and truth came from within and our own internal desires</w:t>
      </w:r>
      <w:r w:rsidR="006F2E19">
        <w:rPr>
          <w:sz w:val="24"/>
          <w:szCs w:val="24"/>
        </w:rPr>
        <w:t>.</w:t>
      </w:r>
      <w:r w:rsidR="00371013">
        <w:rPr>
          <w:sz w:val="24"/>
          <w:szCs w:val="24"/>
        </w:rPr>
        <w:t xml:space="preserve">  </w:t>
      </w:r>
      <w:r w:rsidR="006F2E19">
        <w:rPr>
          <w:sz w:val="24"/>
          <w:szCs w:val="24"/>
        </w:rPr>
        <w:t>I</w:t>
      </w:r>
      <w:r w:rsidR="00137A10" w:rsidRPr="00005EDB">
        <w:rPr>
          <w:sz w:val="24"/>
          <w:szCs w:val="24"/>
        </w:rPr>
        <w:t>n contrast</w:t>
      </w:r>
      <w:r w:rsidR="00804B39">
        <w:rPr>
          <w:sz w:val="24"/>
          <w:szCs w:val="24"/>
        </w:rPr>
        <w:t>,</w:t>
      </w:r>
      <w:r w:rsidR="00137A10" w:rsidRPr="00005EDB">
        <w:rPr>
          <w:sz w:val="24"/>
          <w:szCs w:val="24"/>
        </w:rPr>
        <w:t xml:space="preserve"> Aristotle argued that knowledge is taught</w:t>
      </w:r>
      <w:r w:rsidR="001E0140">
        <w:rPr>
          <w:sz w:val="24"/>
          <w:szCs w:val="24"/>
        </w:rPr>
        <w:t>,</w:t>
      </w:r>
      <w:r w:rsidR="00137A10" w:rsidRPr="00005EDB">
        <w:rPr>
          <w:sz w:val="24"/>
          <w:szCs w:val="24"/>
        </w:rPr>
        <w:t xml:space="preserve"> and</w:t>
      </w:r>
      <w:r w:rsidR="00005EDB">
        <w:rPr>
          <w:sz w:val="24"/>
          <w:szCs w:val="24"/>
        </w:rPr>
        <w:t xml:space="preserve"> </w:t>
      </w:r>
      <w:r w:rsidR="00137A10" w:rsidRPr="00005EDB">
        <w:rPr>
          <w:sz w:val="24"/>
          <w:szCs w:val="24"/>
        </w:rPr>
        <w:t xml:space="preserve">occurs </w:t>
      </w:r>
      <w:r w:rsidR="003A6295" w:rsidRPr="00005EDB">
        <w:rPr>
          <w:sz w:val="24"/>
          <w:szCs w:val="24"/>
        </w:rPr>
        <w:t>because of</w:t>
      </w:r>
      <w:r w:rsidR="00137A10" w:rsidRPr="00005EDB">
        <w:rPr>
          <w:sz w:val="24"/>
          <w:szCs w:val="24"/>
        </w:rPr>
        <w:t xml:space="preserve"> nurturing</w:t>
      </w:r>
      <w:r w:rsidR="0024131A" w:rsidRPr="00005EDB">
        <w:rPr>
          <w:sz w:val="24"/>
          <w:szCs w:val="24"/>
        </w:rPr>
        <w:t xml:space="preserve"> (Bates, 2019)</w:t>
      </w:r>
      <w:r w:rsidR="00137A10" w:rsidRPr="00005EDB">
        <w:rPr>
          <w:sz w:val="24"/>
          <w:szCs w:val="24"/>
        </w:rPr>
        <w:t>.</w:t>
      </w:r>
      <w:r w:rsidR="00371013">
        <w:rPr>
          <w:sz w:val="24"/>
          <w:szCs w:val="24"/>
        </w:rPr>
        <w:t xml:space="preserve">  </w:t>
      </w:r>
      <w:r w:rsidR="0024131A" w:rsidRPr="00005EDB">
        <w:rPr>
          <w:sz w:val="24"/>
          <w:szCs w:val="24"/>
        </w:rPr>
        <w:t xml:space="preserve">However, using psychology as a study of education is a relatively new concept, having been initially suggested </w:t>
      </w:r>
      <w:r w:rsidR="006F2E19">
        <w:rPr>
          <w:sz w:val="24"/>
          <w:szCs w:val="24"/>
        </w:rPr>
        <w:t>a little over</w:t>
      </w:r>
      <w:r w:rsidR="0024131A" w:rsidRPr="00005EDB">
        <w:rPr>
          <w:sz w:val="24"/>
          <w:szCs w:val="24"/>
        </w:rPr>
        <w:t xml:space="preserve"> one hundred years ago</w:t>
      </w:r>
      <w:r w:rsidR="00740E99">
        <w:rPr>
          <w:sz w:val="24"/>
          <w:szCs w:val="24"/>
        </w:rPr>
        <w:t>.</w:t>
      </w:r>
      <w:r w:rsidR="00371013">
        <w:rPr>
          <w:sz w:val="24"/>
          <w:szCs w:val="24"/>
        </w:rPr>
        <w:t xml:space="preserve">  </w:t>
      </w:r>
      <w:r w:rsidR="00DE1531">
        <w:rPr>
          <w:sz w:val="24"/>
          <w:szCs w:val="24"/>
        </w:rPr>
        <w:t>A</w:t>
      </w:r>
      <w:r w:rsidR="0024131A" w:rsidRPr="00005EDB">
        <w:rPr>
          <w:sz w:val="24"/>
          <w:szCs w:val="24"/>
        </w:rPr>
        <w:t xml:space="preserve">n instrumental figure in this </w:t>
      </w:r>
      <w:r w:rsidR="00005EDB">
        <w:rPr>
          <w:sz w:val="24"/>
          <w:szCs w:val="24"/>
        </w:rPr>
        <w:t xml:space="preserve">new way of thinking </w:t>
      </w:r>
      <w:r w:rsidR="0024131A" w:rsidRPr="00005EDB">
        <w:rPr>
          <w:sz w:val="24"/>
          <w:szCs w:val="24"/>
        </w:rPr>
        <w:t>was Edward Thorndike</w:t>
      </w:r>
      <w:r w:rsidR="006B61FC">
        <w:rPr>
          <w:sz w:val="24"/>
          <w:szCs w:val="24"/>
        </w:rPr>
        <w:t>, who</w:t>
      </w:r>
      <w:r w:rsidR="0024131A" w:rsidRPr="00005EDB">
        <w:rPr>
          <w:sz w:val="24"/>
          <w:szCs w:val="24"/>
        </w:rPr>
        <w:t xml:space="preserve"> had used animals in scientific studies on learning</w:t>
      </w:r>
      <w:r w:rsidR="006F2E19">
        <w:rPr>
          <w:sz w:val="24"/>
          <w:szCs w:val="24"/>
        </w:rPr>
        <w:t>,</w:t>
      </w:r>
      <w:r w:rsidR="0064373F">
        <w:rPr>
          <w:sz w:val="24"/>
          <w:szCs w:val="24"/>
        </w:rPr>
        <w:t xml:space="preserve"> and it is these </w:t>
      </w:r>
      <w:r w:rsidR="00005EDB" w:rsidRPr="00005EDB">
        <w:rPr>
          <w:sz w:val="24"/>
          <w:szCs w:val="24"/>
        </w:rPr>
        <w:t xml:space="preserve">findings </w:t>
      </w:r>
      <w:r w:rsidR="0064373F">
        <w:rPr>
          <w:sz w:val="24"/>
          <w:szCs w:val="24"/>
        </w:rPr>
        <w:t xml:space="preserve">that </w:t>
      </w:r>
      <w:r w:rsidR="00005EDB" w:rsidRPr="00005EDB">
        <w:rPr>
          <w:sz w:val="24"/>
          <w:szCs w:val="24"/>
        </w:rPr>
        <w:t>were applied to how humans learn.</w:t>
      </w:r>
    </w:p>
    <w:p w14:paraId="492E7508" w14:textId="3EBFCA9B" w:rsidR="0008450B" w:rsidRDefault="00005EDB" w:rsidP="001266C1">
      <w:pPr>
        <w:ind w:left="850" w:right="850"/>
        <w:jc w:val="both"/>
        <w:rPr>
          <w:sz w:val="24"/>
          <w:szCs w:val="24"/>
        </w:rPr>
      </w:pPr>
      <w:r w:rsidRPr="00005EDB">
        <w:rPr>
          <w:sz w:val="24"/>
          <w:szCs w:val="24"/>
        </w:rPr>
        <w:t>Learning</w:t>
      </w:r>
      <w:r w:rsidR="00F600F8">
        <w:rPr>
          <w:sz w:val="24"/>
          <w:szCs w:val="24"/>
        </w:rPr>
        <w:t xml:space="preserve"> </w:t>
      </w:r>
      <w:r w:rsidRPr="00005EDB">
        <w:rPr>
          <w:sz w:val="24"/>
          <w:szCs w:val="24"/>
        </w:rPr>
        <w:t xml:space="preserve">is an interpersonal process </w:t>
      </w:r>
      <w:r w:rsidR="006F658B">
        <w:rPr>
          <w:sz w:val="24"/>
          <w:szCs w:val="24"/>
        </w:rPr>
        <w:t>involving interaction and communication.  This</w:t>
      </w:r>
      <w:r w:rsidRPr="00005EDB">
        <w:rPr>
          <w:sz w:val="24"/>
          <w:szCs w:val="24"/>
        </w:rPr>
        <w:t xml:space="preserve"> places emphasis on</w:t>
      </w:r>
      <w:r w:rsidR="006F658B">
        <w:rPr>
          <w:sz w:val="24"/>
          <w:szCs w:val="24"/>
        </w:rPr>
        <w:t xml:space="preserve"> </w:t>
      </w:r>
      <w:r w:rsidRPr="00005EDB">
        <w:rPr>
          <w:sz w:val="24"/>
          <w:szCs w:val="24"/>
        </w:rPr>
        <w:t>the facilitator and the learner</w:t>
      </w:r>
      <w:r w:rsidR="006F19C3">
        <w:rPr>
          <w:sz w:val="24"/>
          <w:szCs w:val="24"/>
        </w:rPr>
        <w:t>.</w:t>
      </w:r>
      <w:r w:rsidRPr="00005EDB">
        <w:rPr>
          <w:sz w:val="24"/>
          <w:szCs w:val="24"/>
        </w:rPr>
        <w:t xml:space="preserve"> </w:t>
      </w:r>
      <w:r w:rsidR="006F19C3">
        <w:rPr>
          <w:sz w:val="24"/>
          <w:szCs w:val="24"/>
        </w:rPr>
        <w:t>C</w:t>
      </w:r>
      <w:r w:rsidRPr="00005EDB">
        <w:rPr>
          <w:sz w:val="24"/>
          <w:szCs w:val="24"/>
        </w:rPr>
        <w:t>onsequently</w:t>
      </w:r>
      <w:r w:rsidR="004F207C">
        <w:rPr>
          <w:sz w:val="24"/>
          <w:szCs w:val="24"/>
        </w:rPr>
        <w:t>,</w:t>
      </w:r>
      <w:r w:rsidRPr="00005EDB">
        <w:rPr>
          <w:sz w:val="24"/>
          <w:szCs w:val="24"/>
        </w:rPr>
        <w:t xml:space="preserve"> the relevance of applying psychology in education holds great significance</w:t>
      </w:r>
      <w:r w:rsidR="0064373F">
        <w:rPr>
          <w:sz w:val="24"/>
          <w:szCs w:val="24"/>
        </w:rPr>
        <w:t xml:space="preserve"> (</w:t>
      </w:r>
      <w:proofErr w:type="spellStart"/>
      <w:r w:rsidR="0064373F">
        <w:rPr>
          <w:sz w:val="24"/>
          <w:szCs w:val="24"/>
        </w:rPr>
        <w:t>O’Siochru</w:t>
      </w:r>
      <w:proofErr w:type="spellEnd"/>
      <w:r w:rsidR="0064373F">
        <w:rPr>
          <w:sz w:val="24"/>
          <w:szCs w:val="24"/>
        </w:rPr>
        <w:t xml:space="preserve">, 2018).  </w:t>
      </w:r>
    </w:p>
    <w:p w14:paraId="5EAC1676" w14:textId="28852B0B" w:rsidR="002C7645" w:rsidRDefault="00C87EE0" w:rsidP="001266C1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essay will discuss </w:t>
      </w:r>
      <w:r w:rsidR="008E7388">
        <w:rPr>
          <w:sz w:val="24"/>
          <w:szCs w:val="24"/>
        </w:rPr>
        <w:t>three learning theorists</w:t>
      </w:r>
      <w:r w:rsidR="00C322C3">
        <w:rPr>
          <w:sz w:val="24"/>
          <w:szCs w:val="24"/>
        </w:rPr>
        <w:t xml:space="preserve">: </w:t>
      </w:r>
      <w:r w:rsidR="001C336F">
        <w:rPr>
          <w:sz w:val="24"/>
          <w:szCs w:val="24"/>
        </w:rPr>
        <w:t xml:space="preserve"> </w:t>
      </w:r>
      <w:r w:rsidR="006A6252">
        <w:rPr>
          <w:sz w:val="24"/>
          <w:szCs w:val="24"/>
        </w:rPr>
        <w:t xml:space="preserve">Jean Piaget, </w:t>
      </w:r>
      <w:r w:rsidR="000B24F1">
        <w:rPr>
          <w:sz w:val="24"/>
          <w:szCs w:val="24"/>
        </w:rPr>
        <w:t xml:space="preserve">Lev </w:t>
      </w:r>
      <w:proofErr w:type="gramStart"/>
      <w:r w:rsidR="000B24F1">
        <w:rPr>
          <w:sz w:val="24"/>
          <w:szCs w:val="24"/>
        </w:rPr>
        <w:t>Vygotsky</w:t>
      </w:r>
      <w:proofErr w:type="gramEnd"/>
      <w:r w:rsidR="000B24F1">
        <w:rPr>
          <w:sz w:val="24"/>
          <w:szCs w:val="24"/>
        </w:rPr>
        <w:t xml:space="preserve"> and </w:t>
      </w:r>
      <w:r w:rsidR="004E4335">
        <w:rPr>
          <w:sz w:val="24"/>
          <w:szCs w:val="24"/>
        </w:rPr>
        <w:t>Jerome Bruner</w:t>
      </w:r>
      <w:r w:rsidR="00575972">
        <w:rPr>
          <w:sz w:val="24"/>
          <w:szCs w:val="24"/>
        </w:rPr>
        <w:t>.</w:t>
      </w:r>
      <w:r w:rsidR="00C322C3">
        <w:rPr>
          <w:sz w:val="24"/>
          <w:szCs w:val="24"/>
        </w:rPr>
        <w:t xml:space="preserve"> </w:t>
      </w:r>
      <w:r w:rsidR="00FD22C3">
        <w:rPr>
          <w:sz w:val="24"/>
          <w:szCs w:val="24"/>
        </w:rPr>
        <w:t>Primarily</w:t>
      </w:r>
      <w:r w:rsidR="002C6634">
        <w:rPr>
          <w:sz w:val="24"/>
          <w:szCs w:val="24"/>
        </w:rPr>
        <w:t>,</w:t>
      </w:r>
      <w:r w:rsidR="00FD22C3">
        <w:rPr>
          <w:sz w:val="24"/>
          <w:szCs w:val="24"/>
        </w:rPr>
        <w:t xml:space="preserve"> </w:t>
      </w:r>
      <w:r w:rsidR="00C322C3">
        <w:rPr>
          <w:sz w:val="24"/>
          <w:szCs w:val="24"/>
        </w:rPr>
        <w:t>it will</w:t>
      </w:r>
      <w:r w:rsidR="002C6634">
        <w:rPr>
          <w:sz w:val="24"/>
          <w:szCs w:val="24"/>
        </w:rPr>
        <w:t xml:space="preserve"> </w:t>
      </w:r>
      <w:r w:rsidR="00FD22C3">
        <w:rPr>
          <w:sz w:val="24"/>
          <w:szCs w:val="24"/>
        </w:rPr>
        <w:t>f</w:t>
      </w:r>
      <w:r w:rsidR="001C336F">
        <w:rPr>
          <w:sz w:val="24"/>
          <w:szCs w:val="24"/>
        </w:rPr>
        <w:t xml:space="preserve">ocus on </w:t>
      </w:r>
      <w:r w:rsidR="006115BD">
        <w:rPr>
          <w:sz w:val="24"/>
          <w:szCs w:val="24"/>
        </w:rPr>
        <w:t xml:space="preserve">their </w:t>
      </w:r>
      <w:r w:rsidR="00DD03FD">
        <w:rPr>
          <w:sz w:val="24"/>
          <w:szCs w:val="24"/>
        </w:rPr>
        <w:t xml:space="preserve">contribution to </w:t>
      </w:r>
      <w:r w:rsidR="00C322C3">
        <w:rPr>
          <w:sz w:val="24"/>
          <w:szCs w:val="24"/>
        </w:rPr>
        <w:t>the creation of</w:t>
      </w:r>
      <w:r w:rsidR="00DD03FD">
        <w:rPr>
          <w:sz w:val="24"/>
          <w:szCs w:val="24"/>
        </w:rPr>
        <w:t xml:space="preserve"> </w:t>
      </w:r>
      <w:r w:rsidR="00761B00">
        <w:rPr>
          <w:sz w:val="24"/>
          <w:szCs w:val="24"/>
        </w:rPr>
        <w:t>a</w:t>
      </w:r>
      <w:r w:rsidR="00CC54C6">
        <w:rPr>
          <w:sz w:val="24"/>
          <w:szCs w:val="24"/>
        </w:rPr>
        <w:t>n inclusive</w:t>
      </w:r>
      <w:r w:rsidR="00FD22C3">
        <w:rPr>
          <w:sz w:val="24"/>
          <w:szCs w:val="24"/>
        </w:rPr>
        <w:t>,</w:t>
      </w:r>
      <w:r w:rsidR="00CC54C6">
        <w:rPr>
          <w:sz w:val="24"/>
          <w:szCs w:val="24"/>
        </w:rPr>
        <w:t xml:space="preserve"> child-centred approach to learning</w:t>
      </w:r>
      <w:r w:rsidR="006115BD">
        <w:rPr>
          <w:sz w:val="24"/>
          <w:szCs w:val="24"/>
        </w:rPr>
        <w:t xml:space="preserve"> </w:t>
      </w:r>
      <w:r w:rsidR="001C336F">
        <w:rPr>
          <w:sz w:val="24"/>
          <w:szCs w:val="24"/>
        </w:rPr>
        <w:t xml:space="preserve">and </w:t>
      </w:r>
      <w:r w:rsidR="00C322C3">
        <w:rPr>
          <w:sz w:val="24"/>
          <w:szCs w:val="24"/>
        </w:rPr>
        <w:t xml:space="preserve">to </w:t>
      </w:r>
      <w:r w:rsidR="004C4E1A">
        <w:rPr>
          <w:sz w:val="24"/>
          <w:szCs w:val="24"/>
        </w:rPr>
        <w:t>inclusive education</w:t>
      </w:r>
      <w:r w:rsidR="00FB5524">
        <w:rPr>
          <w:sz w:val="24"/>
          <w:szCs w:val="24"/>
        </w:rPr>
        <w:t>,</w:t>
      </w:r>
      <w:r w:rsidR="000C7B83">
        <w:rPr>
          <w:sz w:val="24"/>
          <w:szCs w:val="24"/>
        </w:rPr>
        <w:t xml:space="preserve"> and</w:t>
      </w:r>
      <w:r w:rsidR="00C322C3">
        <w:rPr>
          <w:sz w:val="24"/>
          <w:szCs w:val="24"/>
        </w:rPr>
        <w:t>,</w:t>
      </w:r>
      <w:r w:rsidR="00AC66CF">
        <w:rPr>
          <w:sz w:val="24"/>
          <w:szCs w:val="24"/>
        </w:rPr>
        <w:t xml:space="preserve"> </w:t>
      </w:r>
      <w:r w:rsidR="00C322C3">
        <w:rPr>
          <w:sz w:val="24"/>
          <w:szCs w:val="24"/>
        </w:rPr>
        <w:t>secondly,</w:t>
      </w:r>
      <w:r w:rsidR="00703F01">
        <w:rPr>
          <w:sz w:val="24"/>
          <w:szCs w:val="24"/>
        </w:rPr>
        <w:t xml:space="preserve"> </w:t>
      </w:r>
      <w:r w:rsidR="00C322C3">
        <w:rPr>
          <w:sz w:val="24"/>
          <w:szCs w:val="24"/>
        </w:rPr>
        <w:t>it will</w:t>
      </w:r>
      <w:r w:rsidR="00CA6E2B">
        <w:rPr>
          <w:sz w:val="24"/>
          <w:szCs w:val="24"/>
        </w:rPr>
        <w:t xml:space="preserve"> explor</w:t>
      </w:r>
      <w:r w:rsidR="00C322C3">
        <w:rPr>
          <w:sz w:val="24"/>
          <w:szCs w:val="24"/>
        </w:rPr>
        <w:t>e</w:t>
      </w:r>
      <w:r w:rsidR="000C7B83">
        <w:rPr>
          <w:sz w:val="24"/>
          <w:szCs w:val="24"/>
        </w:rPr>
        <w:t xml:space="preserve"> how these theories </w:t>
      </w:r>
      <w:r w:rsidR="00203BAF">
        <w:rPr>
          <w:sz w:val="24"/>
          <w:szCs w:val="24"/>
        </w:rPr>
        <w:t xml:space="preserve">link </w:t>
      </w:r>
      <w:r w:rsidR="00C322C3">
        <w:rPr>
          <w:sz w:val="24"/>
          <w:szCs w:val="24"/>
        </w:rPr>
        <w:t>to the author’s</w:t>
      </w:r>
      <w:r w:rsidR="00203BAF">
        <w:rPr>
          <w:sz w:val="24"/>
          <w:szCs w:val="24"/>
        </w:rPr>
        <w:t xml:space="preserve"> own experience</w:t>
      </w:r>
      <w:r w:rsidR="007E6EE3">
        <w:rPr>
          <w:sz w:val="24"/>
          <w:szCs w:val="24"/>
        </w:rPr>
        <w:t>.</w:t>
      </w:r>
      <w:r w:rsidR="00575972">
        <w:rPr>
          <w:sz w:val="24"/>
          <w:szCs w:val="24"/>
        </w:rPr>
        <w:t xml:space="preserve">  </w:t>
      </w:r>
    </w:p>
    <w:p w14:paraId="72F98FD6" w14:textId="6B10022B" w:rsidR="00691809" w:rsidRDefault="00691809" w:rsidP="001266C1">
      <w:pPr>
        <w:ind w:left="850" w:right="850"/>
        <w:jc w:val="both"/>
        <w:rPr>
          <w:sz w:val="24"/>
          <w:szCs w:val="24"/>
        </w:rPr>
      </w:pPr>
    </w:p>
    <w:p w14:paraId="10456A28" w14:textId="190EEBC1" w:rsidR="007E5127" w:rsidRDefault="00C61430" w:rsidP="001266C1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Jean Piaget is widely considered as one of the most influential </w:t>
      </w:r>
      <w:r w:rsidR="00DB463B">
        <w:rPr>
          <w:sz w:val="24"/>
          <w:szCs w:val="24"/>
        </w:rPr>
        <w:t>cognitive theorists.</w:t>
      </w:r>
      <w:r w:rsidR="00371013">
        <w:rPr>
          <w:sz w:val="24"/>
          <w:szCs w:val="24"/>
        </w:rPr>
        <w:t xml:space="preserve">  </w:t>
      </w:r>
      <w:r w:rsidR="00F9577F">
        <w:rPr>
          <w:sz w:val="24"/>
          <w:szCs w:val="24"/>
        </w:rPr>
        <w:t xml:space="preserve">He studied the ways in which children </w:t>
      </w:r>
      <w:r w:rsidR="003C58C1">
        <w:rPr>
          <w:sz w:val="24"/>
          <w:szCs w:val="24"/>
        </w:rPr>
        <w:t>construct knowledge</w:t>
      </w:r>
      <w:r w:rsidR="00BC388E">
        <w:rPr>
          <w:sz w:val="24"/>
          <w:szCs w:val="24"/>
        </w:rPr>
        <w:t xml:space="preserve">, identifying </w:t>
      </w:r>
      <w:r w:rsidR="005F5592">
        <w:rPr>
          <w:sz w:val="24"/>
          <w:szCs w:val="24"/>
        </w:rPr>
        <w:t>differences</w:t>
      </w:r>
      <w:r w:rsidR="00BC388E">
        <w:rPr>
          <w:sz w:val="24"/>
          <w:szCs w:val="24"/>
        </w:rPr>
        <w:t xml:space="preserve"> in the way</w:t>
      </w:r>
      <w:r w:rsidR="007A7A43">
        <w:rPr>
          <w:sz w:val="24"/>
          <w:szCs w:val="24"/>
        </w:rPr>
        <w:t xml:space="preserve"> </w:t>
      </w:r>
      <w:r w:rsidR="005D473F">
        <w:rPr>
          <w:sz w:val="24"/>
          <w:szCs w:val="24"/>
        </w:rPr>
        <w:t xml:space="preserve">that </w:t>
      </w:r>
      <w:r w:rsidR="007A7A43">
        <w:rPr>
          <w:sz w:val="24"/>
          <w:szCs w:val="24"/>
        </w:rPr>
        <w:t xml:space="preserve">they </w:t>
      </w:r>
      <w:r w:rsidR="00534DBF">
        <w:rPr>
          <w:sz w:val="24"/>
          <w:szCs w:val="24"/>
        </w:rPr>
        <w:t xml:space="preserve">interpret </w:t>
      </w:r>
      <w:r w:rsidR="006B2A3B">
        <w:rPr>
          <w:sz w:val="24"/>
          <w:szCs w:val="24"/>
        </w:rPr>
        <w:t>information</w:t>
      </w:r>
      <w:r w:rsidR="005D473F">
        <w:rPr>
          <w:sz w:val="24"/>
          <w:szCs w:val="24"/>
        </w:rPr>
        <w:t xml:space="preserve"> </w:t>
      </w:r>
      <w:r w:rsidR="003A6295">
        <w:rPr>
          <w:sz w:val="24"/>
          <w:szCs w:val="24"/>
        </w:rPr>
        <w:t xml:space="preserve">to </w:t>
      </w:r>
      <w:r w:rsidR="00534DBF">
        <w:rPr>
          <w:sz w:val="24"/>
          <w:szCs w:val="24"/>
        </w:rPr>
        <w:t xml:space="preserve">adults. </w:t>
      </w:r>
      <w:r w:rsidR="00DA398F">
        <w:rPr>
          <w:sz w:val="24"/>
          <w:szCs w:val="24"/>
        </w:rPr>
        <w:t xml:space="preserve">He defined </w:t>
      </w:r>
      <w:r w:rsidR="005D473F">
        <w:rPr>
          <w:sz w:val="24"/>
          <w:szCs w:val="24"/>
        </w:rPr>
        <w:t>‘</w:t>
      </w:r>
      <w:r w:rsidR="00DA398F">
        <w:rPr>
          <w:sz w:val="24"/>
          <w:szCs w:val="24"/>
        </w:rPr>
        <w:t>cognitive development</w:t>
      </w:r>
      <w:r w:rsidR="005D473F">
        <w:rPr>
          <w:sz w:val="24"/>
          <w:szCs w:val="24"/>
        </w:rPr>
        <w:t>’</w:t>
      </w:r>
      <w:r w:rsidR="00DA398F">
        <w:rPr>
          <w:sz w:val="24"/>
          <w:szCs w:val="24"/>
        </w:rPr>
        <w:t xml:space="preserve"> as </w:t>
      </w:r>
      <w:r w:rsidR="00563535">
        <w:rPr>
          <w:sz w:val="24"/>
          <w:szCs w:val="24"/>
        </w:rPr>
        <w:t xml:space="preserve">a </w:t>
      </w:r>
      <w:r w:rsidR="00410E77">
        <w:rPr>
          <w:sz w:val="24"/>
          <w:szCs w:val="24"/>
        </w:rPr>
        <w:t xml:space="preserve">process </w:t>
      </w:r>
      <w:r w:rsidR="005D473F">
        <w:rPr>
          <w:sz w:val="24"/>
          <w:szCs w:val="24"/>
        </w:rPr>
        <w:t>by</w:t>
      </w:r>
      <w:r w:rsidR="00410E77">
        <w:rPr>
          <w:sz w:val="24"/>
          <w:szCs w:val="24"/>
        </w:rPr>
        <w:t xml:space="preserve"> which</w:t>
      </w:r>
      <w:r w:rsidR="00563535">
        <w:rPr>
          <w:sz w:val="24"/>
          <w:szCs w:val="24"/>
        </w:rPr>
        <w:t>,</w:t>
      </w:r>
      <w:r w:rsidR="00410E77">
        <w:rPr>
          <w:sz w:val="24"/>
          <w:szCs w:val="24"/>
        </w:rPr>
        <w:t xml:space="preserve"> as the brain </w:t>
      </w:r>
      <w:r w:rsidR="00DB7E05">
        <w:rPr>
          <w:sz w:val="24"/>
          <w:szCs w:val="24"/>
        </w:rPr>
        <w:t>matures</w:t>
      </w:r>
      <w:r w:rsidR="005D473F">
        <w:rPr>
          <w:sz w:val="24"/>
          <w:szCs w:val="24"/>
        </w:rPr>
        <w:t>,</w:t>
      </w:r>
      <w:r w:rsidR="00563535">
        <w:rPr>
          <w:sz w:val="24"/>
          <w:szCs w:val="24"/>
        </w:rPr>
        <w:t xml:space="preserve"> inevitably</w:t>
      </w:r>
      <w:r w:rsidR="005D473F">
        <w:rPr>
          <w:sz w:val="24"/>
          <w:szCs w:val="24"/>
        </w:rPr>
        <w:t>,</w:t>
      </w:r>
      <w:r w:rsidR="00563535">
        <w:rPr>
          <w:sz w:val="24"/>
          <w:szCs w:val="24"/>
        </w:rPr>
        <w:t xml:space="preserve"> so does our thinking</w:t>
      </w:r>
      <w:r w:rsidR="00E439FC">
        <w:rPr>
          <w:sz w:val="24"/>
          <w:szCs w:val="24"/>
        </w:rPr>
        <w:t xml:space="preserve"> (Oakley, </w:t>
      </w:r>
      <w:r w:rsidR="00665B3B">
        <w:rPr>
          <w:sz w:val="24"/>
          <w:szCs w:val="24"/>
        </w:rPr>
        <w:t>2004).</w:t>
      </w:r>
    </w:p>
    <w:p w14:paraId="176FF46E" w14:textId="2BAE431D" w:rsidR="00322F65" w:rsidRDefault="00322F65" w:rsidP="0043335F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Piaget’s theory</w:t>
      </w:r>
      <w:r w:rsidR="00E85A9D">
        <w:rPr>
          <w:sz w:val="24"/>
          <w:szCs w:val="24"/>
        </w:rPr>
        <w:t xml:space="preserve"> of cognitive development </w:t>
      </w:r>
      <w:r w:rsidR="008C433D">
        <w:rPr>
          <w:sz w:val="24"/>
          <w:szCs w:val="24"/>
        </w:rPr>
        <w:t>was based on</w:t>
      </w:r>
      <w:r w:rsidR="00CB075D">
        <w:rPr>
          <w:sz w:val="24"/>
          <w:szCs w:val="24"/>
        </w:rPr>
        <w:t xml:space="preserve"> four key</w:t>
      </w:r>
      <w:r w:rsidR="008C433D">
        <w:rPr>
          <w:sz w:val="24"/>
          <w:szCs w:val="24"/>
        </w:rPr>
        <w:t xml:space="preserve"> </w:t>
      </w:r>
      <w:r w:rsidR="001277FE">
        <w:rPr>
          <w:sz w:val="24"/>
          <w:szCs w:val="24"/>
        </w:rPr>
        <w:t>concepts:</w:t>
      </w:r>
      <w:r w:rsidR="008C433D">
        <w:rPr>
          <w:sz w:val="24"/>
          <w:szCs w:val="24"/>
        </w:rPr>
        <w:t xml:space="preserve"> </w:t>
      </w:r>
      <w:r w:rsidR="00FF7767">
        <w:rPr>
          <w:sz w:val="24"/>
          <w:szCs w:val="24"/>
        </w:rPr>
        <w:t>assimilation, accommodation</w:t>
      </w:r>
      <w:r w:rsidR="0043335F">
        <w:rPr>
          <w:sz w:val="24"/>
          <w:szCs w:val="24"/>
        </w:rPr>
        <w:t>,</w:t>
      </w:r>
      <w:r w:rsidR="00FF7767">
        <w:rPr>
          <w:sz w:val="24"/>
          <w:szCs w:val="24"/>
        </w:rPr>
        <w:t xml:space="preserve"> </w:t>
      </w:r>
      <w:proofErr w:type="gramStart"/>
      <w:r w:rsidR="00FF7767">
        <w:rPr>
          <w:sz w:val="24"/>
          <w:szCs w:val="24"/>
        </w:rPr>
        <w:t>equilibrium</w:t>
      </w:r>
      <w:proofErr w:type="gramEnd"/>
      <w:r w:rsidR="00CB075D">
        <w:rPr>
          <w:sz w:val="24"/>
          <w:szCs w:val="24"/>
        </w:rPr>
        <w:t xml:space="preserve"> and di</w:t>
      </w:r>
      <w:r w:rsidR="000C7227">
        <w:rPr>
          <w:sz w:val="24"/>
          <w:szCs w:val="24"/>
        </w:rPr>
        <w:t>sequilibrium.</w:t>
      </w:r>
      <w:r w:rsidR="00FF7767">
        <w:rPr>
          <w:sz w:val="24"/>
          <w:szCs w:val="24"/>
        </w:rPr>
        <w:t xml:space="preserve"> </w:t>
      </w:r>
      <w:r w:rsidR="00371013">
        <w:rPr>
          <w:sz w:val="24"/>
          <w:szCs w:val="24"/>
        </w:rPr>
        <w:t xml:space="preserve"> </w:t>
      </w:r>
      <w:r w:rsidR="008B01DF">
        <w:rPr>
          <w:sz w:val="24"/>
          <w:szCs w:val="24"/>
        </w:rPr>
        <w:t xml:space="preserve">He used the term </w:t>
      </w:r>
      <w:r w:rsidR="005A03BE">
        <w:rPr>
          <w:sz w:val="24"/>
          <w:szCs w:val="24"/>
        </w:rPr>
        <w:t>‘</w:t>
      </w:r>
      <w:r w:rsidR="008B01DF">
        <w:rPr>
          <w:sz w:val="24"/>
          <w:szCs w:val="24"/>
        </w:rPr>
        <w:t>schema</w:t>
      </w:r>
      <w:r w:rsidR="005A03BE">
        <w:rPr>
          <w:sz w:val="24"/>
          <w:szCs w:val="24"/>
        </w:rPr>
        <w:t>’</w:t>
      </w:r>
      <w:r w:rsidR="008B01DF">
        <w:rPr>
          <w:sz w:val="24"/>
          <w:szCs w:val="24"/>
        </w:rPr>
        <w:t xml:space="preserve"> to describe </w:t>
      </w:r>
      <w:r w:rsidR="006139C5">
        <w:rPr>
          <w:sz w:val="24"/>
          <w:szCs w:val="24"/>
        </w:rPr>
        <w:t xml:space="preserve">an </w:t>
      </w:r>
      <w:r w:rsidR="00942BDB">
        <w:rPr>
          <w:sz w:val="24"/>
          <w:szCs w:val="24"/>
        </w:rPr>
        <w:t>existing mental structure</w:t>
      </w:r>
      <w:r w:rsidR="005A03BE">
        <w:rPr>
          <w:sz w:val="24"/>
          <w:szCs w:val="24"/>
        </w:rPr>
        <w:t>,</w:t>
      </w:r>
      <w:r w:rsidR="00964F8C">
        <w:rPr>
          <w:sz w:val="24"/>
          <w:szCs w:val="24"/>
        </w:rPr>
        <w:t xml:space="preserve"> </w:t>
      </w:r>
      <w:r w:rsidR="00F14C5E">
        <w:rPr>
          <w:sz w:val="24"/>
          <w:szCs w:val="24"/>
        </w:rPr>
        <w:t xml:space="preserve">and </w:t>
      </w:r>
      <w:r w:rsidR="005A03BE">
        <w:rPr>
          <w:sz w:val="24"/>
          <w:szCs w:val="24"/>
        </w:rPr>
        <w:t>‘</w:t>
      </w:r>
      <w:r w:rsidR="00F14C5E">
        <w:rPr>
          <w:sz w:val="24"/>
          <w:szCs w:val="24"/>
        </w:rPr>
        <w:t>assimilation</w:t>
      </w:r>
      <w:r w:rsidR="005A03BE">
        <w:rPr>
          <w:sz w:val="24"/>
          <w:szCs w:val="24"/>
        </w:rPr>
        <w:t>’</w:t>
      </w:r>
      <w:r w:rsidR="00F14C5E">
        <w:rPr>
          <w:sz w:val="24"/>
          <w:szCs w:val="24"/>
        </w:rPr>
        <w:t xml:space="preserve"> </w:t>
      </w:r>
      <w:r w:rsidR="008E2DB4">
        <w:rPr>
          <w:sz w:val="24"/>
          <w:szCs w:val="24"/>
        </w:rPr>
        <w:t xml:space="preserve">to explain </w:t>
      </w:r>
      <w:r w:rsidR="007B7689">
        <w:rPr>
          <w:sz w:val="24"/>
          <w:szCs w:val="24"/>
        </w:rPr>
        <w:t>the process</w:t>
      </w:r>
      <w:r w:rsidR="00F14C5E">
        <w:rPr>
          <w:sz w:val="24"/>
          <w:szCs w:val="24"/>
        </w:rPr>
        <w:t xml:space="preserve"> by which children place a new experience</w:t>
      </w:r>
      <w:r w:rsidR="002F3F69">
        <w:rPr>
          <w:sz w:val="24"/>
          <w:szCs w:val="24"/>
        </w:rPr>
        <w:t xml:space="preserve"> into</w:t>
      </w:r>
      <w:r w:rsidR="0028046B">
        <w:rPr>
          <w:sz w:val="24"/>
          <w:szCs w:val="24"/>
        </w:rPr>
        <w:t xml:space="preserve"> </w:t>
      </w:r>
      <w:r w:rsidR="002052C4">
        <w:rPr>
          <w:sz w:val="24"/>
          <w:szCs w:val="24"/>
        </w:rPr>
        <w:t>that mental structure</w:t>
      </w:r>
      <w:r w:rsidR="002F3F69">
        <w:rPr>
          <w:sz w:val="24"/>
          <w:szCs w:val="24"/>
        </w:rPr>
        <w:t>.</w:t>
      </w:r>
      <w:r w:rsidR="00371013">
        <w:rPr>
          <w:sz w:val="24"/>
          <w:szCs w:val="24"/>
        </w:rPr>
        <w:t xml:space="preserve">  </w:t>
      </w:r>
      <w:r w:rsidR="005A03BE">
        <w:rPr>
          <w:sz w:val="24"/>
          <w:szCs w:val="24"/>
        </w:rPr>
        <w:t>‘</w:t>
      </w:r>
      <w:r w:rsidR="00E378F3">
        <w:rPr>
          <w:sz w:val="24"/>
          <w:szCs w:val="24"/>
        </w:rPr>
        <w:t>Accommodation</w:t>
      </w:r>
      <w:r w:rsidR="005A03BE">
        <w:rPr>
          <w:sz w:val="24"/>
          <w:szCs w:val="24"/>
        </w:rPr>
        <w:t>’</w:t>
      </w:r>
      <w:r w:rsidR="00E378F3">
        <w:rPr>
          <w:sz w:val="24"/>
          <w:szCs w:val="24"/>
        </w:rPr>
        <w:t xml:space="preserve"> is the </w:t>
      </w:r>
      <w:r w:rsidR="003A7DA9">
        <w:rPr>
          <w:sz w:val="24"/>
          <w:szCs w:val="24"/>
        </w:rPr>
        <w:t xml:space="preserve">adaptation </w:t>
      </w:r>
      <w:r w:rsidR="00AF6A56">
        <w:rPr>
          <w:sz w:val="24"/>
          <w:szCs w:val="24"/>
        </w:rPr>
        <w:t>of</w:t>
      </w:r>
      <w:r w:rsidR="003A7DA9">
        <w:rPr>
          <w:sz w:val="24"/>
          <w:szCs w:val="24"/>
        </w:rPr>
        <w:t xml:space="preserve"> the existing schema to a new experience</w:t>
      </w:r>
      <w:r w:rsidR="002052C4">
        <w:rPr>
          <w:sz w:val="24"/>
          <w:szCs w:val="24"/>
        </w:rPr>
        <w:t>,</w:t>
      </w:r>
      <w:r w:rsidR="00555F5E">
        <w:rPr>
          <w:sz w:val="24"/>
          <w:szCs w:val="24"/>
        </w:rPr>
        <w:t xml:space="preserve"> and </w:t>
      </w:r>
      <w:r w:rsidR="005A03BE">
        <w:rPr>
          <w:sz w:val="24"/>
          <w:szCs w:val="24"/>
        </w:rPr>
        <w:t>‘</w:t>
      </w:r>
      <w:r w:rsidR="00555F5E">
        <w:rPr>
          <w:sz w:val="24"/>
          <w:szCs w:val="24"/>
        </w:rPr>
        <w:t>equilibr</w:t>
      </w:r>
      <w:r w:rsidR="00367036">
        <w:rPr>
          <w:sz w:val="24"/>
          <w:szCs w:val="24"/>
        </w:rPr>
        <w:t>ium</w:t>
      </w:r>
      <w:r w:rsidR="005A03BE">
        <w:rPr>
          <w:sz w:val="24"/>
          <w:szCs w:val="24"/>
        </w:rPr>
        <w:t>’</w:t>
      </w:r>
      <w:r w:rsidR="00367036">
        <w:rPr>
          <w:sz w:val="24"/>
          <w:szCs w:val="24"/>
        </w:rPr>
        <w:t xml:space="preserve"> is </w:t>
      </w:r>
      <w:r w:rsidR="00C72F1F">
        <w:rPr>
          <w:sz w:val="24"/>
          <w:szCs w:val="24"/>
        </w:rPr>
        <w:t>the process of building an u</w:t>
      </w:r>
      <w:r w:rsidR="00D67F80">
        <w:rPr>
          <w:sz w:val="24"/>
          <w:szCs w:val="24"/>
        </w:rPr>
        <w:t>n</w:t>
      </w:r>
      <w:r w:rsidR="00C72F1F">
        <w:rPr>
          <w:sz w:val="24"/>
          <w:szCs w:val="24"/>
        </w:rPr>
        <w:t>derstanding</w:t>
      </w:r>
      <w:r w:rsidR="00D67F80">
        <w:rPr>
          <w:sz w:val="24"/>
          <w:szCs w:val="24"/>
        </w:rPr>
        <w:t xml:space="preserve"> of the world</w:t>
      </w:r>
      <w:r w:rsidR="00406220">
        <w:rPr>
          <w:sz w:val="24"/>
          <w:szCs w:val="24"/>
        </w:rPr>
        <w:t xml:space="preserve"> through assimilation and accommodation.</w:t>
      </w:r>
      <w:r w:rsidR="002052C4">
        <w:rPr>
          <w:sz w:val="24"/>
          <w:szCs w:val="24"/>
        </w:rPr>
        <w:t xml:space="preserve"> </w:t>
      </w:r>
      <w:r w:rsidR="00371013">
        <w:rPr>
          <w:sz w:val="24"/>
          <w:szCs w:val="24"/>
        </w:rPr>
        <w:t xml:space="preserve"> </w:t>
      </w:r>
      <w:r w:rsidR="00406220">
        <w:rPr>
          <w:sz w:val="24"/>
          <w:szCs w:val="24"/>
        </w:rPr>
        <w:t>Yet</w:t>
      </w:r>
      <w:r w:rsidR="00287240">
        <w:rPr>
          <w:sz w:val="24"/>
          <w:szCs w:val="24"/>
        </w:rPr>
        <w:t>,</w:t>
      </w:r>
      <w:r w:rsidR="00406220">
        <w:rPr>
          <w:sz w:val="24"/>
          <w:szCs w:val="24"/>
        </w:rPr>
        <w:t xml:space="preserve"> this is </w:t>
      </w:r>
      <w:r w:rsidR="00287240">
        <w:rPr>
          <w:sz w:val="24"/>
          <w:szCs w:val="24"/>
        </w:rPr>
        <w:t>continually challenged</w:t>
      </w:r>
      <w:r w:rsidR="00257114">
        <w:rPr>
          <w:sz w:val="24"/>
          <w:szCs w:val="24"/>
        </w:rPr>
        <w:t xml:space="preserve"> by new</w:t>
      </w:r>
      <w:r w:rsidR="004865AC">
        <w:rPr>
          <w:sz w:val="24"/>
          <w:szCs w:val="24"/>
        </w:rPr>
        <w:t>,</w:t>
      </w:r>
      <w:r w:rsidR="00257114">
        <w:rPr>
          <w:sz w:val="24"/>
          <w:szCs w:val="24"/>
        </w:rPr>
        <w:t xml:space="preserve"> conflicting experiences</w:t>
      </w:r>
      <w:r w:rsidR="000C7227">
        <w:rPr>
          <w:sz w:val="24"/>
          <w:szCs w:val="24"/>
        </w:rPr>
        <w:t xml:space="preserve"> which create disequilibrium.</w:t>
      </w:r>
    </w:p>
    <w:p w14:paraId="0FCFA161" w14:textId="77E43890" w:rsidR="00A821C9" w:rsidRDefault="006A7EAD" w:rsidP="001266C1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Piaget</w:t>
      </w:r>
      <w:r w:rsidR="004865AC">
        <w:rPr>
          <w:sz w:val="24"/>
          <w:szCs w:val="24"/>
        </w:rPr>
        <w:t xml:space="preserve"> also</w:t>
      </w:r>
      <w:r>
        <w:rPr>
          <w:sz w:val="24"/>
          <w:szCs w:val="24"/>
        </w:rPr>
        <w:t xml:space="preserve"> identified four stages in the learning process</w:t>
      </w:r>
      <w:r w:rsidR="00981CDD">
        <w:rPr>
          <w:sz w:val="24"/>
          <w:szCs w:val="24"/>
        </w:rPr>
        <w:t xml:space="preserve"> that must occur in a particular order</w:t>
      </w:r>
      <w:r w:rsidR="00494718">
        <w:rPr>
          <w:sz w:val="24"/>
          <w:szCs w:val="24"/>
        </w:rPr>
        <w:t>,</w:t>
      </w:r>
      <w:r w:rsidR="00955517">
        <w:rPr>
          <w:sz w:val="24"/>
          <w:szCs w:val="24"/>
        </w:rPr>
        <w:t xml:space="preserve"> </w:t>
      </w:r>
      <w:r w:rsidR="00317CFD">
        <w:rPr>
          <w:sz w:val="24"/>
          <w:szCs w:val="24"/>
        </w:rPr>
        <w:t>with each stage redefining the previous</w:t>
      </w:r>
      <w:r w:rsidR="00783B9A">
        <w:rPr>
          <w:sz w:val="24"/>
          <w:szCs w:val="24"/>
        </w:rPr>
        <w:t>.</w:t>
      </w:r>
      <w:r w:rsidR="00371013">
        <w:rPr>
          <w:sz w:val="24"/>
          <w:szCs w:val="24"/>
        </w:rPr>
        <w:t xml:space="preserve">  </w:t>
      </w:r>
      <w:r w:rsidR="00925A18">
        <w:rPr>
          <w:sz w:val="24"/>
          <w:szCs w:val="24"/>
        </w:rPr>
        <w:t>The first is</w:t>
      </w:r>
      <w:r w:rsidR="009847E6">
        <w:rPr>
          <w:sz w:val="24"/>
          <w:szCs w:val="24"/>
        </w:rPr>
        <w:t xml:space="preserve"> t</w:t>
      </w:r>
      <w:r w:rsidR="00B85482">
        <w:rPr>
          <w:sz w:val="24"/>
          <w:szCs w:val="24"/>
        </w:rPr>
        <w:t xml:space="preserve">he </w:t>
      </w:r>
      <w:r w:rsidR="00B85482" w:rsidRPr="00E756AA">
        <w:rPr>
          <w:i/>
          <w:iCs/>
          <w:sz w:val="24"/>
          <w:szCs w:val="24"/>
        </w:rPr>
        <w:t>sensorimotor stage</w:t>
      </w:r>
      <w:r w:rsidR="00925A18">
        <w:rPr>
          <w:i/>
          <w:iCs/>
          <w:sz w:val="24"/>
          <w:szCs w:val="24"/>
        </w:rPr>
        <w:t>,</w:t>
      </w:r>
      <w:r w:rsidR="00B85482">
        <w:rPr>
          <w:sz w:val="24"/>
          <w:szCs w:val="24"/>
        </w:rPr>
        <w:t xml:space="preserve"> where the child u</w:t>
      </w:r>
      <w:r w:rsidR="00FE5190">
        <w:rPr>
          <w:sz w:val="24"/>
          <w:szCs w:val="24"/>
        </w:rPr>
        <w:t>tilises</w:t>
      </w:r>
      <w:r w:rsidR="00B85482">
        <w:rPr>
          <w:sz w:val="24"/>
          <w:szCs w:val="24"/>
        </w:rPr>
        <w:t xml:space="preserve"> </w:t>
      </w:r>
      <w:r w:rsidR="008028B2">
        <w:rPr>
          <w:sz w:val="24"/>
          <w:szCs w:val="24"/>
        </w:rPr>
        <w:t>their senses for learning</w:t>
      </w:r>
      <w:r w:rsidR="00EB61B5">
        <w:rPr>
          <w:sz w:val="24"/>
          <w:szCs w:val="24"/>
        </w:rPr>
        <w:t>.</w:t>
      </w:r>
      <w:r w:rsidR="00371013">
        <w:rPr>
          <w:sz w:val="24"/>
          <w:szCs w:val="24"/>
        </w:rPr>
        <w:t xml:space="preserve">  </w:t>
      </w:r>
      <w:r w:rsidR="00EB61B5">
        <w:rPr>
          <w:sz w:val="24"/>
          <w:szCs w:val="24"/>
        </w:rPr>
        <w:t>N</w:t>
      </w:r>
      <w:r w:rsidR="007312DB">
        <w:rPr>
          <w:sz w:val="24"/>
          <w:szCs w:val="24"/>
        </w:rPr>
        <w:t>e</w:t>
      </w:r>
      <w:r w:rsidR="006439A8">
        <w:rPr>
          <w:sz w:val="24"/>
          <w:szCs w:val="24"/>
        </w:rPr>
        <w:t>xt</w:t>
      </w:r>
      <w:r w:rsidR="00925A18">
        <w:rPr>
          <w:sz w:val="24"/>
          <w:szCs w:val="24"/>
        </w:rPr>
        <w:t xml:space="preserve"> is</w:t>
      </w:r>
      <w:r w:rsidR="006439A8">
        <w:rPr>
          <w:sz w:val="24"/>
          <w:szCs w:val="24"/>
        </w:rPr>
        <w:t xml:space="preserve"> </w:t>
      </w:r>
      <w:r w:rsidR="00E34E19">
        <w:rPr>
          <w:sz w:val="24"/>
          <w:szCs w:val="24"/>
        </w:rPr>
        <w:t xml:space="preserve">the </w:t>
      </w:r>
      <w:r w:rsidR="006439A8" w:rsidRPr="00E756AA">
        <w:rPr>
          <w:i/>
          <w:iCs/>
          <w:sz w:val="24"/>
          <w:szCs w:val="24"/>
        </w:rPr>
        <w:t>preoperational stage</w:t>
      </w:r>
      <w:r w:rsidR="00925A18">
        <w:rPr>
          <w:sz w:val="24"/>
          <w:szCs w:val="24"/>
        </w:rPr>
        <w:t>,</w:t>
      </w:r>
      <w:r w:rsidR="006439A8">
        <w:rPr>
          <w:sz w:val="24"/>
          <w:szCs w:val="24"/>
        </w:rPr>
        <w:t xml:space="preserve"> where </w:t>
      </w:r>
      <w:r w:rsidR="00411608">
        <w:rPr>
          <w:sz w:val="24"/>
          <w:szCs w:val="24"/>
        </w:rPr>
        <w:t xml:space="preserve">logical thought </w:t>
      </w:r>
      <w:r w:rsidR="00805AA8">
        <w:rPr>
          <w:sz w:val="24"/>
          <w:szCs w:val="24"/>
        </w:rPr>
        <w:t>around objects and events is developed.</w:t>
      </w:r>
      <w:r w:rsidR="00782B18">
        <w:rPr>
          <w:sz w:val="24"/>
          <w:szCs w:val="24"/>
        </w:rPr>
        <w:t xml:space="preserve"> </w:t>
      </w:r>
      <w:r w:rsidR="00371013">
        <w:rPr>
          <w:sz w:val="24"/>
          <w:szCs w:val="24"/>
        </w:rPr>
        <w:t xml:space="preserve"> </w:t>
      </w:r>
      <w:r w:rsidR="00E4521A">
        <w:rPr>
          <w:sz w:val="24"/>
          <w:szCs w:val="24"/>
        </w:rPr>
        <w:t>After that</w:t>
      </w:r>
      <w:r w:rsidR="00507C21">
        <w:rPr>
          <w:sz w:val="24"/>
          <w:szCs w:val="24"/>
        </w:rPr>
        <w:t>,</w:t>
      </w:r>
      <w:r w:rsidR="00782B18">
        <w:rPr>
          <w:sz w:val="24"/>
          <w:szCs w:val="24"/>
        </w:rPr>
        <w:t xml:space="preserve"> t</w:t>
      </w:r>
      <w:r w:rsidR="00A33D67">
        <w:rPr>
          <w:sz w:val="24"/>
          <w:szCs w:val="24"/>
        </w:rPr>
        <w:t xml:space="preserve">he </w:t>
      </w:r>
      <w:r w:rsidR="00A33D67" w:rsidRPr="00E756AA">
        <w:rPr>
          <w:i/>
          <w:iCs/>
          <w:sz w:val="24"/>
          <w:szCs w:val="24"/>
        </w:rPr>
        <w:t>concrete optional stage</w:t>
      </w:r>
      <w:r w:rsidR="00A33D67">
        <w:rPr>
          <w:sz w:val="24"/>
          <w:szCs w:val="24"/>
        </w:rPr>
        <w:t xml:space="preserve"> is where logical thought becomes more sophisticated</w:t>
      </w:r>
      <w:r w:rsidR="00C27DE8">
        <w:rPr>
          <w:sz w:val="24"/>
          <w:szCs w:val="24"/>
        </w:rPr>
        <w:t>,</w:t>
      </w:r>
      <w:r w:rsidR="00782B18">
        <w:rPr>
          <w:sz w:val="24"/>
          <w:szCs w:val="24"/>
        </w:rPr>
        <w:t xml:space="preserve"> </w:t>
      </w:r>
      <w:r w:rsidR="00C671FA">
        <w:rPr>
          <w:sz w:val="24"/>
          <w:szCs w:val="24"/>
        </w:rPr>
        <w:t>and</w:t>
      </w:r>
      <w:r w:rsidR="00782B18">
        <w:rPr>
          <w:sz w:val="24"/>
          <w:szCs w:val="24"/>
        </w:rPr>
        <w:t xml:space="preserve"> finally </w:t>
      </w:r>
      <w:r w:rsidR="00B46055">
        <w:rPr>
          <w:sz w:val="24"/>
          <w:szCs w:val="24"/>
        </w:rPr>
        <w:t xml:space="preserve">the </w:t>
      </w:r>
      <w:r w:rsidR="00B46055" w:rsidRPr="00E756AA">
        <w:rPr>
          <w:i/>
          <w:iCs/>
          <w:sz w:val="24"/>
          <w:szCs w:val="24"/>
        </w:rPr>
        <w:t>formal operational stage</w:t>
      </w:r>
      <w:r w:rsidR="00B46055">
        <w:rPr>
          <w:sz w:val="24"/>
          <w:szCs w:val="24"/>
        </w:rPr>
        <w:t xml:space="preserve"> </w:t>
      </w:r>
      <w:r w:rsidR="00531E7B">
        <w:rPr>
          <w:sz w:val="24"/>
          <w:szCs w:val="24"/>
        </w:rPr>
        <w:t xml:space="preserve">enables the </w:t>
      </w:r>
      <w:r w:rsidR="00893C68">
        <w:rPr>
          <w:sz w:val="24"/>
          <w:szCs w:val="24"/>
        </w:rPr>
        <w:t>individual to develop abstract thinking and reasoning skills</w:t>
      </w:r>
      <w:r w:rsidR="002259B0">
        <w:rPr>
          <w:sz w:val="24"/>
          <w:szCs w:val="24"/>
        </w:rPr>
        <w:t xml:space="preserve"> </w:t>
      </w:r>
      <w:r w:rsidR="00B80F66">
        <w:rPr>
          <w:sz w:val="24"/>
          <w:szCs w:val="24"/>
        </w:rPr>
        <w:t>(Webb, 1980)</w:t>
      </w:r>
      <w:r w:rsidR="00893C68">
        <w:rPr>
          <w:sz w:val="24"/>
          <w:szCs w:val="24"/>
        </w:rPr>
        <w:t>.</w:t>
      </w:r>
      <w:r w:rsidR="00EA774D">
        <w:rPr>
          <w:sz w:val="24"/>
          <w:szCs w:val="24"/>
        </w:rPr>
        <w:t xml:space="preserve"> </w:t>
      </w:r>
    </w:p>
    <w:p w14:paraId="4E5CE666" w14:textId="5D171C63" w:rsidR="00903DCF" w:rsidRDefault="00915DF8" w:rsidP="001266C1">
      <w:pPr>
        <w:ind w:left="850" w:right="850"/>
        <w:jc w:val="both"/>
        <w:rPr>
          <w:sz w:val="24"/>
          <w:szCs w:val="24"/>
        </w:rPr>
      </w:pPr>
      <w:r w:rsidRPr="00E756AA">
        <w:rPr>
          <w:i/>
          <w:iCs/>
          <w:sz w:val="24"/>
          <w:szCs w:val="24"/>
        </w:rPr>
        <w:t>The Foundation Phase</w:t>
      </w:r>
      <w:r>
        <w:rPr>
          <w:sz w:val="24"/>
          <w:szCs w:val="24"/>
        </w:rPr>
        <w:t xml:space="preserve"> is the statutory curriculum</w:t>
      </w:r>
      <w:r w:rsidR="00574273">
        <w:rPr>
          <w:sz w:val="24"/>
          <w:szCs w:val="24"/>
        </w:rPr>
        <w:t xml:space="preserve"> in Wales for three to </w:t>
      </w:r>
      <w:r w:rsidR="00B80F66">
        <w:rPr>
          <w:sz w:val="24"/>
          <w:szCs w:val="24"/>
        </w:rPr>
        <w:t>seven-year</w:t>
      </w:r>
      <w:r w:rsidR="00574273">
        <w:rPr>
          <w:sz w:val="24"/>
          <w:szCs w:val="24"/>
        </w:rPr>
        <w:t xml:space="preserve"> olds</w:t>
      </w:r>
      <w:r w:rsidR="00523EC8">
        <w:rPr>
          <w:sz w:val="24"/>
          <w:szCs w:val="24"/>
        </w:rPr>
        <w:t>.</w:t>
      </w:r>
      <w:r w:rsidR="00371013">
        <w:rPr>
          <w:sz w:val="24"/>
          <w:szCs w:val="24"/>
        </w:rPr>
        <w:t xml:space="preserve">  </w:t>
      </w:r>
      <w:r w:rsidR="00523EC8">
        <w:rPr>
          <w:sz w:val="24"/>
          <w:szCs w:val="24"/>
        </w:rPr>
        <w:t>I</w:t>
      </w:r>
      <w:r w:rsidR="005C2C3A">
        <w:rPr>
          <w:sz w:val="24"/>
          <w:szCs w:val="24"/>
        </w:rPr>
        <w:t>ntroduced by the Welsh Government in 2010</w:t>
      </w:r>
      <w:r w:rsidR="00310E9C">
        <w:rPr>
          <w:sz w:val="24"/>
          <w:szCs w:val="24"/>
        </w:rPr>
        <w:t xml:space="preserve">, </w:t>
      </w:r>
      <w:r w:rsidR="001854BD">
        <w:rPr>
          <w:sz w:val="24"/>
          <w:szCs w:val="24"/>
        </w:rPr>
        <w:t>it</w:t>
      </w:r>
      <w:r w:rsidR="00310E9C">
        <w:rPr>
          <w:sz w:val="24"/>
          <w:szCs w:val="24"/>
        </w:rPr>
        <w:t xml:space="preserve"> </w:t>
      </w:r>
      <w:r w:rsidR="00523EC8">
        <w:rPr>
          <w:sz w:val="24"/>
          <w:szCs w:val="24"/>
        </w:rPr>
        <w:t>creates</w:t>
      </w:r>
      <w:r w:rsidR="00030DF5">
        <w:rPr>
          <w:sz w:val="24"/>
          <w:szCs w:val="24"/>
        </w:rPr>
        <w:t xml:space="preserve"> an environment </w:t>
      </w:r>
      <w:r w:rsidR="00523EC8">
        <w:rPr>
          <w:sz w:val="24"/>
          <w:szCs w:val="24"/>
        </w:rPr>
        <w:t>in which</w:t>
      </w:r>
      <w:r w:rsidR="00030DF5">
        <w:rPr>
          <w:sz w:val="24"/>
          <w:szCs w:val="24"/>
        </w:rPr>
        <w:t xml:space="preserve"> children learn through play</w:t>
      </w:r>
      <w:r w:rsidR="00516B2E">
        <w:rPr>
          <w:sz w:val="24"/>
          <w:szCs w:val="24"/>
        </w:rPr>
        <w:t>.</w:t>
      </w:r>
      <w:r w:rsidR="003469CD">
        <w:rPr>
          <w:sz w:val="24"/>
          <w:szCs w:val="24"/>
        </w:rPr>
        <w:t xml:space="preserve"> </w:t>
      </w:r>
      <w:r w:rsidR="007938A0">
        <w:rPr>
          <w:sz w:val="24"/>
          <w:szCs w:val="24"/>
        </w:rPr>
        <w:t xml:space="preserve"> </w:t>
      </w:r>
      <w:r w:rsidR="00516B2E">
        <w:rPr>
          <w:sz w:val="24"/>
          <w:szCs w:val="24"/>
        </w:rPr>
        <w:t>C</w:t>
      </w:r>
      <w:r w:rsidR="005B74B4">
        <w:rPr>
          <w:sz w:val="24"/>
          <w:szCs w:val="24"/>
        </w:rPr>
        <w:t>hildren are encouraged to be creative and imaginative with the goal of making learning more fun</w:t>
      </w:r>
      <w:r w:rsidR="00113EB9">
        <w:rPr>
          <w:sz w:val="24"/>
          <w:szCs w:val="24"/>
        </w:rPr>
        <w:t xml:space="preserve"> and thereby more effective.</w:t>
      </w:r>
      <w:r w:rsidR="0096321D">
        <w:rPr>
          <w:sz w:val="24"/>
          <w:szCs w:val="24"/>
        </w:rPr>
        <w:t xml:space="preserve"> </w:t>
      </w:r>
      <w:r w:rsidR="00D55108">
        <w:rPr>
          <w:sz w:val="24"/>
          <w:szCs w:val="24"/>
        </w:rPr>
        <w:t xml:space="preserve"> </w:t>
      </w:r>
      <w:r w:rsidR="0064684F">
        <w:rPr>
          <w:sz w:val="24"/>
          <w:szCs w:val="24"/>
        </w:rPr>
        <w:t xml:space="preserve">Children </w:t>
      </w:r>
      <w:r w:rsidR="00CD2749">
        <w:rPr>
          <w:sz w:val="24"/>
          <w:szCs w:val="24"/>
        </w:rPr>
        <w:t xml:space="preserve">in </w:t>
      </w:r>
      <w:r w:rsidR="006A1434" w:rsidRPr="00E756AA">
        <w:rPr>
          <w:i/>
          <w:iCs/>
          <w:sz w:val="24"/>
          <w:szCs w:val="24"/>
        </w:rPr>
        <w:t>T</w:t>
      </w:r>
      <w:r w:rsidR="00CD2749" w:rsidRPr="00E756AA">
        <w:rPr>
          <w:i/>
          <w:iCs/>
          <w:sz w:val="24"/>
          <w:szCs w:val="24"/>
        </w:rPr>
        <w:t xml:space="preserve">he </w:t>
      </w:r>
      <w:r w:rsidR="009E707B" w:rsidRPr="00E756AA">
        <w:rPr>
          <w:i/>
          <w:iCs/>
          <w:sz w:val="24"/>
          <w:szCs w:val="24"/>
        </w:rPr>
        <w:t>F</w:t>
      </w:r>
      <w:r w:rsidR="00CD2749" w:rsidRPr="00E756AA">
        <w:rPr>
          <w:i/>
          <w:iCs/>
          <w:sz w:val="24"/>
          <w:szCs w:val="24"/>
        </w:rPr>
        <w:t xml:space="preserve">oundation </w:t>
      </w:r>
      <w:r w:rsidR="009E707B" w:rsidRPr="00E756AA">
        <w:rPr>
          <w:i/>
          <w:iCs/>
          <w:sz w:val="24"/>
          <w:szCs w:val="24"/>
        </w:rPr>
        <w:t>P</w:t>
      </w:r>
      <w:r w:rsidR="00CD2749" w:rsidRPr="00E756AA">
        <w:rPr>
          <w:i/>
          <w:iCs/>
          <w:sz w:val="24"/>
          <w:szCs w:val="24"/>
        </w:rPr>
        <w:t>hase</w:t>
      </w:r>
      <w:r w:rsidR="00CD2749">
        <w:rPr>
          <w:sz w:val="24"/>
          <w:szCs w:val="24"/>
        </w:rPr>
        <w:t xml:space="preserve"> </w:t>
      </w:r>
      <w:r w:rsidR="00CF7F3B">
        <w:rPr>
          <w:sz w:val="24"/>
          <w:szCs w:val="24"/>
        </w:rPr>
        <w:t>can</w:t>
      </w:r>
      <w:r w:rsidR="00CD2749">
        <w:rPr>
          <w:sz w:val="24"/>
          <w:szCs w:val="24"/>
        </w:rPr>
        <w:t xml:space="preserve"> explore the world through practical activit</w:t>
      </w:r>
      <w:r w:rsidR="00104B71">
        <w:rPr>
          <w:sz w:val="24"/>
          <w:szCs w:val="24"/>
        </w:rPr>
        <w:t>ies</w:t>
      </w:r>
      <w:r w:rsidR="004C28D8">
        <w:rPr>
          <w:sz w:val="24"/>
          <w:szCs w:val="24"/>
        </w:rPr>
        <w:t xml:space="preserve"> to develop their thinking</w:t>
      </w:r>
      <w:r w:rsidR="006E7D04">
        <w:rPr>
          <w:sz w:val="24"/>
          <w:szCs w:val="24"/>
        </w:rPr>
        <w:t xml:space="preserve"> (</w:t>
      </w:r>
      <w:r w:rsidR="006A1434">
        <w:rPr>
          <w:sz w:val="24"/>
          <w:szCs w:val="24"/>
        </w:rPr>
        <w:t>E</w:t>
      </w:r>
      <w:r w:rsidR="006E7D04">
        <w:rPr>
          <w:sz w:val="24"/>
          <w:szCs w:val="24"/>
        </w:rPr>
        <w:t>arly Years Wales</w:t>
      </w:r>
      <w:r w:rsidR="002D054E">
        <w:rPr>
          <w:sz w:val="24"/>
          <w:szCs w:val="24"/>
        </w:rPr>
        <w:t>, 2020).</w:t>
      </w:r>
      <w:r w:rsidR="00766F69">
        <w:rPr>
          <w:sz w:val="24"/>
          <w:szCs w:val="24"/>
        </w:rPr>
        <w:t xml:space="preserve">  </w:t>
      </w:r>
      <w:r w:rsidR="009D1AFB">
        <w:rPr>
          <w:sz w:val="24"/>
          <w:szCs w:val="24"/>
        </w:rPr>
        <w:t xml:space="preserve">Teaching is directed through </w:t>
      </w:r>
      <w:r w:rsidR="00F47247">
        <w:rPr>
          <w:sz w:val="24"/>
          <w:szCs w:val="24"/>
        </w:rPr>
        <w:t>seve</w:t>
      </w:r>
      <w:r w:rsidR="00705D42">
        <w:rPr>
          <w:sz w:val="24"/>
          <w:szCs w:val="24"/>
        </w:rPr>
        <w:t>n areas of learning</w:t>
      </w:r>
      <w:r w:rsidR="00671448">
        <w:rPr>
          <w:sz w:val="24"/>
          <w:szCs w:val="24"/>
        </w:rPr>
        <w:t xml:space="preserve"> delivered via </w:t>
      </w:r>
      <w:r w:rsidR="00D61C91">
        <w:rPr>
          <w:sz w:val="24"/>
          <w:szCs w:val="24"/>
        </w:rPr>
        <w:t>practical, structured activities</w:t>
      </w:r>
      <w:r w:rsidR="005F48D3">
        <w:rPr>
          <w:sz w:val="24"/>
          <w:szCs w:val="24"/>
        </w:rPr>
        <w:t xml:space="preserve"> </w:t>
      </w:r>
      <w:r w:rsidR="00310E9C">
        <w:rPr>
          <w:sz w:val="24"/>
          <w:szCs w:val="24"/>
        </w:rPr>
        <w:t>with</w:t>
      </w:r>
      <w:r w:rsidR="005F48D3">
        <w:rPr>
          <w:sz w:val="24"/>
          <w:szCs w:val="24"/>
        </w:rPr>
        <w:t xml:space="preserve"> learning experiences based indoors and outdoors </w:t>
      </w:r>
      <w:r w:rsidR="002D486E">
        <w:rPr>
          <w:sz w:val="24"/>
          <w:szCs w:val="24"/>
        </w:rPr>
        <w:t>(Government 2017)</w:t>
      </w:r>
      <w:r w:rsidR="005F48D3">
        <w:rPr>
          <w:sz w:val="24"/>
          <w:szCs w:val="24"/>
        </w:rPr>
        <w:t>.</w:t>
      </w:r>
      <w:r w:rsidR="00705D42">
        <w:rPr>
          <w:sz w:val="24"/>
          <w:szCs w:val="24"/>
        </w:rPr>
        <w:t xml:space="preserve"> </w:t>
      </w:r>
      <w:r w:rsidR="00756C6A">
        <w:rPr>
          <w:sz w:val="24"/>
          <w:szCs w:val="24"/>
        </w:rPr>
        <w:t xml:space="preserve">Piaget’s first two stages of learning are central to the values and principles of </w:t>
      </w:r>
      <w:r w:rsidR="006A1434" w:rsidRPr="00E756AA">
        <w:rPr>
          <w:i/>
          <w:iCs/>
          <w:sz w:val="24"/>
          <w:szCs w:val="24"/>
        </w:rPr>
        <w:t>T</w:t>
      </w:r>
      <w:r w:rsidR="00756C6A" w:rsidRPr="00E756AA">
        <w:rPr>
          <w:i/>
          <w:iCs/>
          <w:sz w:val="24"/>
          <w:szCs w:val="24"/>
        </w:rPr>
        <w:t>he</w:t>
      </w:r>
      <w:r w:rsidR="00756C6A">
        <w:rPr>
          <w:sz w:val="24"/>
          <w:szCs w:val="24"/>
        </w:rPr>
        <w:t xml:space="preserve"> </w:t>
      </w:r>
      <w:r w:rsidR="009E707B" w:rsidRPr="00E756AA">
        <w:rPr>
          <w:i/>
          <w:iCs/>
          <w:sz w:val="24"/>
          <w:szCs w:val="24"/>
        </w:rPr>
        <w:t>F</w:t>
      </w:r>
      <w:r w:rsidR="00756C6A" w:rsidRPr="00E756AA">
        <w:rPr>
          <w:i/>
          <w:iCs/>
          <w:sz w:val="24"/>
          <w:szCs w:val="24"/>
        </w:rPr>
        <w:t xml:space="preserve">oundation </w:t>
      </w:r>
      <w:r w:rsidR="009E707B" w:rsidRPr="00E756AA">
        <w:rPr>
          <w:i/>
          <w:iCs/>
          <w:sz w:val="24"/>
          <w:szCs w:val="24"/>
        </w:rPr>
        <w:t>P</w:t>
      </w:r>
      <w:r w:rsidR="00756C6A" w:rsidRPr="00E756AA">
        <w:rPr>
          <w:i/>
          <w:iCs/>
          <w:sz w:val="24"/>
          <w:szCs w:val="24"/>
        </w:rPr>
        <w:t>hase</w:t>
      </w:r>
      <w:r w:rsidR="002543A9">
        <w:rPr>
          <w:sz w:val="24"/>
          <w:szCs w:val="24"/>
        </w:rPr>
        <w:t>,</w:t>
      </w:r>
      <w:r w:rsidR="00BD4889">
        <w:rPr>
          <w:sz w:val="24"/>
          <w:szCs w:val="24"/>
        </w:rPr>
        <w:t xml:space="preserve"> </w:t>
      </w:r>
      <w:r w:rsidR="00A51A43">
        <w:rPr>
          <w:sz w:val="24"/>
          <w:szCs w:val="24"/>
        </w:rPr>
        <w:t xml:space="preserve">as they are </w:t>
      </w:r>
      <w:r w:rsidR="00930D62">
        <w:rPr>
          <w:sz w:val="24"/>
          <w:szCs w:val="24"/>
        </w:rPr>
        <w:t xml:space="preserve">based </w:t>
      </w:r>
      <w:r w:rsidR="000D3486">
        <w:rPr>
          <w:sz w:val="24"/>
          <w:szCs w:val="24"/>
        </w:rPr>
        <w:t>heavily on sensory and practical experience</w:t>
      </w:r>
      <w:r w:rsidR="00F4390C">
        <w:rPr>
          <w:sz w:val="24"/>
          <w:szCs w:val="24"/>
        </w:rPr>
        <w:t>s</w:t>
      </w:r>
      <w:r w:rsidR="00756C6A">
        <w:rPr>
          <w:sz w:val="24"/>
          <w:szCs w:val="24"/>
        </w:rPr>
        <w:t xml:space="preserve">. </w:t>
      </w:r>
      <w:r w:rsidR="00476B85">
        <w:rPr>
          <w:sz w:val="24"/>
          <w:szCs w:val="24"/>
        </w:rPr>
        <w:t xml:space="preserve">The curriculum policy within </w:t>
      </w:r>
      <w:r w:rsidR="002543A9">
        <w:rPr>
          <w:sz w:val="24"/>
          <w:szCs w:val="24"/>
        </w:rPr>
        <w:t>the author’s</w:t>
      </w:r>
      <w:r w:rsidR="00476B85">
        <w:rPr>
          <w:sz w:val="24"/>
          <w:szCs w:val="24"/>
        </w:rPr>
        <w:t xml:space="preserve"> working environment </w:t>
      </w:r>
      <w:r w:rsidR="005903AD">
        <w:rPr>
          <w:sz w:val="24"/>
          <w:szCs w:val="24"/>
        </w:rPr>
        <w:t>states that the school</w:t>
      </w:r>
      <w:r w:rsidR="001E7C9E">
        <w:rPr>
          <w:sz w:val="24"/>
          <w:szCs w:val="24"/>
        </w:rPr>
        <w:t xml:space="preserve"> aims “to develop</w:t>
      </w:r>
      <w:r w:rsidR="00850DAF">
        <w:rPr>
          <w:sz w:val="24"/>
          <w:szCs w:val="24"/>
        </w:rPr>
        <w:t xml:space="preserve"> creativity, imagination, </w:t>
      </w:r>
      <w:r w:rsidR="00A57D68">
        <w:rPr>
          <w:sz w:val="24"/>
          <w:szCs w:val="24"/>
        </w:rPr>
        <w:t>spontaneity and initiative”</w:t>
      </w:r>
      <w:r w:rsidR="00484F27">
        <w:rPr>
          <w:sz w:val="24"/>
          <w:szCs w:val="24"/>
        </w:rPr>
        <w:t xml:space="preserve"> (</w:t>
      </w:r>
      <w:proofErr w:type="spellStart"/>
      <w:r w:rsidR="00484F27">
        <w:rPr>
          <w:sz w:val="24"/>
          <w:szCs w:val="24"/>
        </w:rPr>
        <w:t>Gors</w:t>
      </w:r>
      <w:proofErr w:type="spellEnd"/>
      <w:r w:rsidR="00484F27">
        <w:rPr>
          <w:sz w:val="24"/>
          <w:szCs w:val="24"/>
        </w:rPr>
        <w:t xml:space="preserve"> Community School, 2019). This</w:t>
      </w:r>
      <w:r w:rsidR="00D8685E">
        <w:rPr>
          <w:sz w:val="24"/>
          <w:szCs w:val="24"/>
        </w:rPr>
        <w:t xml:space="preserve"> encourag</w:t>
      </w:r>
      <w:r w:rsidR="00484F27">
        <w:rPr>
          <w:sz w:val="24"/>
          <w:szCs w:val="24"/>
        </w:rPr>
        <w:t>es</w:t>
      </w:r>
      <w:r w:rsidR="00D8685E">
        <w:rPr>
          <w:sz w:val="24"/>
          <w:szCs w:val="24"/>
        </w:rPr>
        <w:t xml:space="preserve"> children to develop new schema</w:t>
      </w:r>
      <w:r w:rsidR="00701EC8">
        <w:rPr>
          <w:sz w:val="24"/>
          <w:szCs w:val="24"/>
        </w:rPr>
        <w:t>s, activate prior knowledge and develop previous knowledge</w:t>
      </w:r>
      <w:r w:rsidR="006B441D">
        <w:rPr>
          <w:sz w:val="24"/>
          <w:szCs w:val="24"/>
        </w:rPr>
        <w:t>.</w:t>
      </w:r>
      <w:r w:rsidR="00A57D68">
        <w:rPr>
          <w:sz w:val="24"/>
          <w:szCs w:val="24"/>
        </w:rPr>
        <w:t xml:space="preserve"> </w:t>
      </w:r>
      <w:r w:rsidR="00D23F30">
        <w:rPr>
          <w:sz w:val="24"/>
          <w:szCs w:val="24"/>
        </w:rPr>
        <w:t xml:space="preserve"> </w:t>
      </w:r>
      <w:r w:rsidR="00877230">
        <w:rPr>
          <w:sz w:val="24"/>
          <w:szCs w:val="24"/>
        </w:rPr>
        <w:t>Nonetheless,</w:t>
      </w:r>
      <w:r w:rsidR="00FA2966">
        <w:rPr>
          <w:sz w:val="24"/>
          <w:szCs w:val="24"/>
        </w:rPr>
        <w:t xml:space="preserve"> </w:t>
      </w:r>
      <w:r w:rsidR="00513691">
        <w:rPr>
          <w:sz w:val="24"/>
          <w:szCs w:val="24"/>
        </w:rPr>
        <w:t xml:space="preserve">as </w:t>
      </w:r>
      <w:r w:rsidR="002543A9" w:rsidRPr="00E756AA">
        <w:rPr>
          <w:i/>
          <w:iCs/>
          <w:sz w:val="24"/>
          <w:szCs w:val="24"/>
        </w:rPr>
        <w:t>T</w:t>
      </w:r>
      <w:r w:rsidR="00513691" w:rsidRPr="00E756AA">
        <w:rPr>
          <w:i/>
          <w:iCs/>
          <w:sz w:val="24"/>
          <w:szCs w:val="24"/>
        </w:rPr>
        <w:t xml:space="preserve">he </w:t>
      </w:r>
      <w:r w:rsidR="009E707B" w:rsidRPr="00E756AA">
        <w:rPr>
          <w:i/>
          <w:iCs/>
          <w:sz w:val="24"/>
          <w:szCs w:val="24"/>
        </w:rPr>
        <w:t>F</w:t>
      </w:r>
      <w:r w:rsidR="00513691" w:rsidRPr="00E756AA">
        <w:rPr>
          <w:i/>
          <w:iCs/>
          <w:sz w:val="24"/>
          <w:szCs w:val="24"/>
        </w:rPr>
        <w:t xml:space="preserve">oundation </w:t>
      </w:r>
      <w:r w:rsidR="009E707B" w:rsidRPr="00E756AA">
        <w:rPr>
          <w:i/>
          <w:iCs/>
          <w:sz w:val="24"/>
          <w:szCs w:val="24"/>
        </w:rPr>
        <w:t>P</w:t>
      </w:r>
      <w:r w:rsidR="00513691" w:rsidRPr="00E756AA">
        <w:rPr>
          <w:i/>
          <w:iCs/>
          <w:sz w:val="24"/>
          <w:szCs w:val="24"/>
        </w:rPr>
        <w:t>hase</w:t>
      </w:r>
      <w:r w:rsidR="00513691">
        <w:rPr>
          <w:sz w:val="24"/>
          <w:szCs w:val="24"/>
        </w:rPr>
        <w:t xml:space="preserve"> </w:t>
      </w:r>
      <w:r w:rsidR="008D659A">
        <w:rPr>
          <w:sz w:val="24"/>
          <w:szCs w:val="24"/>
        </w:rPr>
        <w:t>does not uphold the use of targets</w:t>
      </w:r>
      <w:r w:rsidR="00097FFA">
        <w:rPr>
          <w:sz w:val="24"/>
          <w:szCs w:val="24"/>
        </w:rPr>
        <w:t>,</w:t>
      </w:r>
      <w:r w:rsidR="00877230">
        <w:rPr>
          <w:sz w:val="24"/>
          <w:szCs w:val="24"/>
        </w:rPr>
        <w:t xml:space="preserve"> </w:t>
      </w:r>
      <w:r w:rsidR="00F13433">
        <w:rPr>
          <w:sz w:val="24"/>
          <w:szCs w:val="24"/>
        </w:rPr>
        <w:t>the</w:t>
      </w:r>
      <w:r w:rsidR="00620D4E">
        <w:rPr>
          <w:sz w:val="24"/>
          <w:szCs w:val="24"/>
        </w:rPr>
        <w:t>re is an</w:t>
      </w:r>
      <w:r w:rsidR="00F13433">
        <w:rPr>
          <w:sz w:val="24"/>
          <w:szCs w:val="24"/>
        </w:rPr>
        <w:t xml:space="preserve"> absence of indicators to measure</w:t>
      </w:r>
      <w:r w:rsidR="001B3B50">
        <w:rPr>
          <w:sz w:val="24"/>
          <w:szCs w:val="24"/>
        </w:rPr>
        <w:t xml:space="preserve"> </w:t>
      </w:r>
      <w:r w:rsidR="00620D4E">
        <w:rPr>
          <w:sz w:val="24"/>
          <w:szCs w:val="24"/>
        </w:rPr>
        <w:t xml:space="preserve">its effectiveness </w:t>
      </w:r>
      <w:r w:rsidR="001406CA">
        <w:rPr>
          <w:sz w:val="24"/>
          <w:szCs w:val="24"/>
        </w:rPr>
        <w:t>(Welsh Government, 2012).</w:t>
      </w:r>
    </w:p>
    <w:p w14:paraId="2B000801" w14:textId="6D6A17F6" w:rsidR="00AB3D36" w:rsidRDefault="00AB3D36" w:rsidP="001266C1">
      <w:pPr>
        <w:ind w:left="850" w:right="850"/>
        <w:jc w:val="both"/>
        <w:rPr>
          <w:sz w:val="24"/>
          <w:szCs w:val="24"/>
        </w:rPr>
      </w:pPr>
    </w:p>
    <w:p w14:paraId="5EE2B5E5" w14:textId="72428ABF" w:rsidR="0007268C" w:rsidRDefault="00EF31BA" w:rsidP="0007268C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Lev </w:t>
      </w:r>
      <w:r w:rsidR="00AB3D36">
        <w:rPr>
          <w:sz w:val="24"/>
          <w:szCs w:val="24"/>
        </w:rPr>
        <w:t xml:space="preserve">Vygotsky </w:t>
      </w:r>
      <w:r w:rsidR="00AA2C2A">
        <w:rPr>
          <w:sz w:val="24"/>
          <w:szCs w:val="24"/>
        </w:rPr>
        <w:t xml:space="preserve">was a champion of the </w:t>
      </w:r>
      <w:r w:rsidR="005B5EFE">
        <w:rPr>
          <w:sz w:val="24"/>
          <w:szCs w:val="24"/>
        </w:rPr>
        <w:t>S</w:t>
      </w:r>
      <w:r w:rsidR="006B441D">
        <w:rPr>
          <w:sz w:val="24"/>
          <w:szCs w:val="24"/>
        </w:rPr>
        <w:t xml:space="preserve">ocial </w:t>
      </w:r>
      <w:r w:rsidR="005B5EFE">
        <w:rPr>
          <w:sz w:val="24"/>
          <w:szCs w:val="24"/>
        </w:rPr>
        <w:t>C</w:t>
      </w:r>
      <w:r w:rsidR="003C48F9">
        <w:rPr>
          <w:sz w:val="24"/>
          <w:szCs w:val="24"/>
        </w:rPr>
        <w:t>onstructivi</w:t>
      </w:r>
      <w:r w:rsidR="000E7F76">
        <w:rPr>
          <w:sz w:val="24"/>
          <w:szCs w:val="24"/>
        </w:rPr>
        <w:t>s</w:t>
      </w:r>
      <w:r w:rsidR="00771FA4">
        <w:rPr>
          <w:sz w:val="24"/>
          <w:szCs w:val="24"/>
        </w:rPr>
        <w:t>t t</w:t>
      </w:r>
      <w:r w:rsidR="00AA2C2A">
        <w:rPr>
          <w:sz w:val="24"/>
          <w:szCs w:val="24"/>
        </w:rPr>
        <w:t xml:space="preserve">heory, </w:t>
      </w:r>
      <w:r w:rsidR="00652C13">
        <w:rPr>
          <w:sz w:val="24"/>
          <w:szCs w:val="24"/>
        </w:rPr>
        <w:t>which places emphasis on the importance of social</w:t>
      </w:r>
      <w:r w:rsidR="008B7F6E">
        <w:rPr>
          <w:sz w:val="24"/>
          <w:szCs w:val="24"/>
        </w:rPr>
        <w:t xml:space="preserve"> interaction</w:t>
      </w:r>
      <w:r w:rsidR="003A0CF1">
        <w:rPr>
          <w:sz w:val="24"/>
          <w:szCs w:val="24"/>
        </w:rPr>
        <w:t xml:space="preserve"> in learning</w:t>
      </w:r>
      <w:r w:rsidR="00C34FF7">
        <w:rPr>
          <w:sz w:val="24"/>
          <w:szCs w:val="24"/>
        </w:rPr>
        <w:t xml:space="preserve"> (Bartlett &amp; Burton, 2016)</w:t>
      </w:r>
      <w:r w:rsidR="004F1A53">
        <w:rPr>
          <w:sz w:val="24"/>
          <w:szCs w:val="24"/>
        </w:rPr>
        <w:t xml:space="preserve">. His views became popular in the late 1970s </w:t>
      </w:r>
      <w:r w:rsidR="009761D4">
        <w:rPr>
          <w:sz w:val="24"/>
          <w:szCs w:val="24"/>
        </w:rPr>
        <w:t xml:space="preserve">as an alternative </w:t>
      </w:r>
      <w:r w:rsidR="00344893">
        <w:rPr>
          <w:sz w:val="24"/>
          <w:szCs w:val="24"/>
        </w:rPr>
        <w:t>view</w:t>
      </w:r>
      <w:r w:rsidR="00D345F7">
        <w:rPr>
          <w:sz w:val="24"/>
          <w:szCs w:val="24"/>
        </w:rPr>
        <w:t xml:space="preserve">point to </w:t>
      </w:r>
      <w:r w:rsidR="003528F9">
        <w:rPr>
          <w:sz w:val="24"/>
          <w:szCs w:val="24"/>
        </w:rPr>
        <w:t xml:space="preserve">Piaget’s </w:t>
      </w:r>
      <w:r w:rsidR="00A92B55">
        <w:rPr>
          <w:sz w:val="24"/>
          <w:szCs w:val="24"/>
        </w:rPr>
        <w:t>theory</w:t>
      </w:r>
      <w:r w:rsidR="001A5D3B">
        <w:rPr>
          <w:sz w:val="24"/>
          <w:szCs w:val="24"/>
        </w:rPr>
        <w:t>,</w:t>
      </w:r>
      <w:r w:rsidR="003528F9">
        <w:rPr>
          <w:sz w:val="24"/>
          <w:szCs w:val="24"/>
        </w:rPr>
        <w:t xml:space="preserve"> </w:t>
      </w:r>
      <w:r w:rsidR="00300E04">
        <w:rPr>
          <w:sz w:val="24"/>
          <w:szCs w:val="24"/>
        </w:rPr>
        <w:t xml:space="preserve">after perceived weaknesses </w:t>
      </w:r>
      <w:r w:rsidR="007E2B0C">
        <w:rPr>
          <w:sz w:val="24"/>
          <w:szCs w:val="24"/>
        </w:rPr>
        <w:t xml:space="preserve">were discovered in </w:t>
      </w:r>
      <w:r w:rsidR="00360E69">
        <w:rPr>
          <w:sz w:val="24"/>
          <w:szCs w:val="24"/>
        </w:rPr>
        <w:t>the latter</w:t>
      </w:r>
      <w:r w:rsidR="007E2B0C">
        <w:rPr>
          <w:sz w:val="24"/>
          <w:szCs w:val="24"/>
        </w:rPr>
        <w:t xml:space="preserve">’s </w:t>
      </w:r>
      <w:r w:rsidR="00A92B55">
        <w:rPr>
          <w:sz w:val="24"/>
          <w:szCs w:val="24"/>
        </w:rPr>
        <w:t>work</w:t>
      </w:r>
      <w:r w:rsidR="00D3293D">
        <w:rPr>
          <w:sz w:val="24"/>
          <w:szCs w:val="24"/>
        </w:rPr>
        <w:t xml:space="preserve"> </w:t>
      </w:r>
      <w:r w:rsidR="00216A22">
        <w:rPr>
          <w:sz w:val="24"/>
          <w:szCs w:val="24"/>
        </w:rPr>
        <w:t>(</w:t>
      </w:r>
      <w:proofErr w:type="spellStart"/>
      <w:r w:rsidR="00216A22">
        <w:rPr>
          <w:sz w:val="24"/>
          <w:szCs w:val="24"/>
        </w:rPr>
        <w:t>Gredler</w:t>
      </w:r>
      <w:proofErr w:type="spellEnd"/>
      <w:r w:rsidR="00216A22">
        <w:rPr>
          <w:sz w:val="24"/>
          <w:szCs w:val="24"/>
        </w:rPr>
        <w:t>, 2012)</w:t>
      </w:r>
      <w:r w:rsidR="00A5124F">
        <w:rPr>
          <w:sz w:val="24"/>
          <w:szCs w:val="24"/>
        </w:rPr>
        <w:t xml:space="preserve">.  </w:t>
      </w:r>
      <w:r w:rsidR="00895147">
        <w:rPr>
          <w:sz w:val="24"/>
          <w:szCs w:val="24"/>
        </w:rPr>
        <w:t>Vygotsky championed the idea that</w:t>
      </w:r>
      <w:r w:rsidR="000D490E">
        <w:rPr>
          <w:sz w:val="24"/>
          <w:szCs w:val="24"/>
        </w:rPr>
        <w:t xml:space="preserve"> we build knowledge through interaction with family, teachers, </w:t>
      </w:r>
      <w:proofErr w:type="gramStart"/>
      <w:r w:rsidR="000D490E">
        <w:rPr>
          <w:sz w:val="24"/>
          <w:szCs w:val="24"/>
        </w:rPr>
        <w:t>friends</w:t>
      </w:r>
      <w:proofErr w:type="gramEnd"/>
      <w:r w:rsidR="000D490E">
        <w:rPr>
          <w:sz w:val="24"/>
          <w:szCs w:val="24"/>
        </w:rPr>
        <w:t xml:space="preserve"> and peers</w:t>
      </w:r>
      <w:r w:rsidR="00166326">
        <w:rPr>
          <w:sz w:val="24"/>
          <w:szCs w:val="24"/>
        </w:rPr>
        <w:t>, and this is how children learn</w:t>
      </w:r>
      <w:r w:rsidR="00D31263">
        <w:rPr>
          <w:sz w:val="24"/>
          <w:szCs w:val="24"/>
        </w:rPr>
        <w:t>.</w:t>
      </w:r>
      <w:r w:rsidR="003F788D">
        <w:rPr>
          <w:sz w:val="24"/>
          <w:szCs w:val="24"/>
        </w:rPr>
        <w:t xml:space="preserve"> </w:t>
      </w:r>
      <w:r w:rsidR="00D55108">
        <w:rPr>
          <w:sz w:val="24"/>
          <w:szCs w:val="24"/>
        </w:rPr>
        <w:t xml:space="preserve"> </w:t>
      </w:r>
      <w:r w:rsidR="003F788D">
        <w:rPr>
          <w:sz w:val="24"/>
          <w:szCs w:val="24"/>
        </w:rPr>
        <w:t>The people that we learn from are referred to as Most Knowledgeable Others (MKOs)</w:t>
      </w:r>
      <w:r w:rsidR="000B5041">
        <w:rPr>
          <w:sz w:val="24"/>
          <w:szCs w:val="24"/>
        </w:rPr>
        <w:t xml:space="preserve"> and the process of learning via this</w:t>
      </w:r>
      <w:r w:rsidR="00F76F32">
        <w:rPr>
          <w:sz w:val="24"/>
          <w:szCs w:val="24"/>
        </w:rPr>
        <w:t xml:space="preserve"> </w:t>
      </w:r>
      <w:r w:rsidR="000B5041">
        <w:rPr>
          <w:sz w:val="24"/>
          <w:szCs w:val="24"/>
        </w:rPr>
        <w:t xml:space="preserve">interaction </w:t>
      </w:r>
      <w:r w:rsidR="00160881">
        <w:rPr>
          <w:sz w:val="24"/>
          <w:szCs w:val="24"/>
        </w:rPr>
        <w:t>takes place in the Zone of Proximal Development (ZPD)</w:t>
      </w:r>
      <w:r w:rsidR="00CF36F1">
        <w:rPr>
          <w:sz w:val="24"/>
          <w:szCs w:val="24"/>
        </w:rPr>
        <w:t>.</w:t>
      </w:r>
      <w:r w:rsidR="00D55108">
        <w:rPr>
          <w:sz w:val="24"/>
          <w:szCs w:val="24"/>
        </w:rPr>
        <w:t xml:space="preserve">  </w:t>
      </w:r>
      <w:r w:rsidR="0035492C">
        <w:rPr>
          <w:sz w:val="24"/>
          <w:szCs w:val="24"/>
        </w:rPr>
        <w:t xml:space="preserve">When learners are in the ZPD they </w:t>
      </w:r>
      <w:r w:rsidR="009C4CCE">
        <w:rPr>
          <w:sz w:val="24"/>
          <w:szCs w:val="24"/>
        </w:rPr>
        <w:t xml:space="preserve">can acquire an understanding of </w:t>
      </w:r>
      <w:r w:rsidR="009A5A9C">
        <w:rPr>
          <w:sz w:val="24"/>
          <w:szCs w:val="24"/>
        </w:rPr>
        <w:t>a subject that was previously beyond their comprehension</w:t>
      </w:r>
      <w:r w:rsidR="00121B98">
        <w:rPr>
          <w:sz w:val="24"/>
          <w:szCs w:val="24"/>
        </w:rPr>
        <w:t xml:space="preserve">.  Vygotsky </w:t>
      </w:r>
      <w:r w:rsidR="00A305A5">
        <w:rPr>
          <w:sz w:val="24"/>
          <w:szCs w:val="24"/>
        </w:rPr>
        <w:t xml:space="preserve">is </w:t>
      </w:r>
      <w:r w:rsidR="009805A9">
        <w:rPr>
          <w:sz w:val="24"/>
          <w:szCs w:val="24"/>
        </w:rPr>
        <w:t>widely believed</w:t>
      </w:r>
      <w:r w:rsidR="00A305A5">
        <w:rPr>
          <w:sz w:val="24"/>
          <w:szCs w:val="24"/>
        </w:rPr>
        <w:t xml:space="preserve"> to have developed</w:t>
      </w:r>
      <w:r w:rsidR="00121B98">
        <w:rPr>
          <w:sz w:val="24"/>
          <w:szCs w:val="24"/>
        </w:rPr>
        <w:t xml:space="preserve"> the idea of </w:t>
      </w:r>
      <w:r w:rsidR="00121B98" w:rsidRPr="00E756AA">
        <w:rPr>
          <w:i/>
          <w:iCs/>
          <w:sz w:val="24"/>
          <w:szCs w:val="24"/>
        </w:rPr>
        <w:t>scaffolding</w:t>
      </w:r>
      <w:r w:rsidR="00121B98">
        <w:rPr>
          <w:sz w:val="24"/>
          <w:szCs w:val="24"/>
        </w:rPr>
        <w:t xml:space="preserve"> to explain the role of the teacher </w:t>
      </w:r>
      <w:r w:rsidR="00837654">
        <w:rPr>
          <w:sz w:val="24"/>
          <w:szCs w:val="24"/>
        </w:rPr>
        <w:t>in the process of learning within the ZPD</w:t>
      </w:r>
      <w:r w:rsidR="007867A7">
        <w:rPr>
          <w:sz w:val="24"/>
          <w:szCs w:val="24"/>
        </w:rPr>
        <w:t xml:space="preserve"> (</w:t>
      </w:r>
      <w:r w:rsidR="00411ECC">
        <w:rPr>
          <w:sz w:val="24"/>
          <w:szCs w:val="24"/>
        </w:rPr>
        <w:t>Bates, 2019)</w:t>
      </w:r>
      <w:r w:rsidR="00837654">
        <w:rPr>
          <w:sz w:val="24"/>
          <w:szCs w:val="24"/>
        </w:rPr>
        <w:t>.</w:t>
      </w:r>
      <w:r w:rsidR="002854D1">
        <w:rPr>
          <w:sz w:val="24"/>
          <w:szCs w:val="24"/>
        </w:rPr>
        <w:t xml:space="preserve"> </w:t>
      </w:r>
      <w:r w:rsidR="00D55108">
        <w:rPr>
          <w:sz w:val="24"/>
          <w:szCs w:val="24"/>
        </w:rPr>
        <w:t xml:space="preserve"> </w:t>
      </w:r>
      <w:r w:rsidR="00A64CEB">
        <w:rPr>
          <w:sz w:val="24"/>
          <w:szCs w:val="24"/>
        </w:rPr>
        <w:t xml:space="preserve">In </w:t>
      </w:r>
      <w:r w:rsidR="001A5D3B">
        <w:rPr>
          <w:sz w:val="24"/>
          <w:szCs w:val="24"/>
        </w:rPr>
        <w:t>the author’s work</w:t>
      </w:r>
      <w:r w:rsidR="00A64CEB">
        <w:rPr>
          <w:sz w:val="24"/>
          <w:szCs w:val="24"/>
        </w:rPr>
        <w:t xml:space="preserve"> </w:t>
      </w:r>
      <w:r w:rsidR="005B69AD">
        <w:rPr>
          <w:sz w:val="24"/>
          <w:szCs w:val="24"/>
        </w:rPr>
        <w:t>environment</w:t>
      </w:r>
      <w:r w:rsidR="000142F9">
        <w:rPr>
          <w:sz w:val="24"/>
          <w:szCs w:val="24"/>
        </w:rPr>
        <w:t>,</w:t>
      </w:r>
      <w:r w:rsidR="00A64CEB">
        <w:rPr>
          <w:sz w:val="24"/>
          <w:szCs w:val="24"/>
        </w:rPr>
        <w:t xml:space="preserve"> the </w:t>
      </w:r>
      <w:r w:rsidR="002E4A27">
        <w:rPr>
          <w:sz w:val="24"/>
          <w:szCs w:val="24"/>
        </w:rPr>
        <w:t xml:space="preserve">MKOs are the Teachers and </w:t>
      </w:r>
      <w:r w:rsidR="00306EEC">
        <w:rPr>
          <w:sz w:val="24"/>
          <w:szCs w:val="24"/>
        </w:rPr>
        <w:t>Teaching assistants (TAs)</w:t>
      </w:r>
      <w:r w:rsidR="001A5D3B">
        <w:rPr>
          <w:sz w:val="24"/>
          <w:szCs w:val="24"/>
        </w:rPr>
        <w:t>.</w:t>
      </w:r>
      <w:r w:rsidR="00D55108">
        <w:rPr>
          <w:sz w:val="24"/>
          <w:szCs w:val="24"/>
        </w:rPr>
        <w:t xml:space="preserve"> </w:t>
      </w:r>
      <w:r w:rsidR="00CD67E5">
        <w:rPr>
          <w:sz w:val="24"/>
          <w:szCs w:val="24"/>
        </w:rPr>
        <w:t xml:space="preserve"> </w:t>
      </w:r>
      <w:r w:rsidR="001A5D3B">
        <w:rPr>
          <w:sz w:val="24"/>
          <w:szCs w:val="24"/>
        </w:rPr>
        <w:t>A</w:t>
      </w:r>
      <w:r w:rsidR="00CD67E5">
        <w:rPr>
          <w:sz w:val="24"/>
          <w:szCs w:val="24"/>
        </w:rPr>
        <w:t xml:space="preserve">n example of </w:t>
      </w:r>
      <w:r w:rsidR="00CC42A2">
        <w:rPr>
          <w:sz w:val="24"/>
          <w:szCs w:val="24"/>
        </w:rPr>
        <w:t xml:space="preserve">how </w:t>
      </w:r>
      <w:r w:rsidR="000142F9">
        <w:rPr>
          <w:sz w:val="24"/>
          <w:szCs w:val="24"/>
        </w:rPr>
        <w:t xml:space="preserve">the </w:t>
      </w:r>
      <w:r w:rsidR="0060700F">
        <w:rPr>
          <w:sz w:val="24"/>
          <w:szCs w:val="24"/>
        </w:rPr>
        <w:t>ZPD</w:t>
      </w:r>
      <w:r w:rsidR="001509A1">
        <w:rPr>
          <w:sz w:val="24"/>
          <w:szCs w:val="24"/>
        </w:rPr>
        <w:t xml:space="preserve"> </w:t>
      </w:r>
      <w:r w:rsidR="001509A1">
        <w:rPr>
          <w:sz w:val="24"/>
          <w:szCs w:val="24"/>
        </w:rPr>
        <w:lastRenderedPageBreak/>
        <w:t>can be effective</w:t>
      </w:r>
      <w:r w:rsidR="0060700F">
        <w:rPr>
          <w:sz w:val="24"/>
          <w:szCs w:val="24"/>
        </w:rPr>
        <w:t xml:space="preserve"> in this setting is the use of </w:t>
      </w:r>
      <w:r w:rsidR="001A5D3B">
        <w:rPr>
          <w:sz w:val="24"/>
          <w:szCs w:val="24"/>
        </w:rPr>
        <w:t>‘</w:t>
      </w:r>
      <w:r w:rsidR="0060700F">
        <w:rPr>
          <w:sz w:val="24"/>
          <w:szCs w:val="24"/>
        </w:rPr>
        <w:t>Rapid Reading</w:t>
      </w:r>
      <w:r w:rsidR="001A5D3B">
        <w:rPr>
          <w:sz w:val="24"/>
          <w:szCs w:val="24"/>
        </w:rPr>
        <w:t>’</w:t>
      </w:r>
      <w:r w:rsidR="00A22653">
        <w:rPr>
          <w:sz w:val="24"/>
          <w:szCs w:val="24"/>
        </w:rPr>
        <w:t>, where</w:t>
      </w:r>
      <w:r w:rsidR="0060700F">
        <w:rPr>
          <w:sz w:val="24"/>
          <w:szCs w:val="24"/>
        </w:rPr>
        <w:t xml:space="preserve"> </w:t>
      </w:r>
      <w:r w:rsidR="00A22653">
        <w:rPr>
          <w:sz w:val="24"/>
          <w:szCs w:val="24"/>
        </w:rPr>
        <w:t>d</w:t>
      </w:r>
      <w:r w:rsidR="00900F36">
        <w:rPr>
          <w:sz w:val="24"/>
          <w:szCs w:val="24"/>
        </w:rPr>
        <w:t xml:space="preserve">aily </w:t>
      </w:r>
      <w:r w:rsidR="001A5D3B">
        <w:rPr>
          <w:sz w:val="24"/>
          <w:szCs w:val="24"/>
        </w:rPr>
        <w:t xml:space="preserve">reading </w:t>
      </w:r>
      <w:r w:rsidR="00900F36">
        <w:rPr>
          <w:sz w:val="24"/>
          <w:szCs w:val="24"/>
        </w:rPr>
        <w:t xml:space="preserve">sessions are held in the classroom with a </w:t>
      </w:r>
      <w:r w:rsidR="00CE53DD">
        <w:rPr>
          <w:sz w:val="24"/>
          <w:szCs w:val="24"/>
        </w:rPr>
        <w:t xml:space="preserve">small </w:t>
      </w:r>
      <w:r w:rsidR="002F0EC1">
        <w:rPr>
          <w:sz w:val="24"/>
          <w:szCs w:val="24"/>
        </w:rPr>
        <w:t xml:space="preserve">target </w:t>
      </w:r>
      <w:r w:rsidR="006920E1">
        <w:rPr>
          <w:sz w:val="24"/>
          <w:szCs w:val="24"/>
        </w:rPr>
        <w:t>grou</w:t>
      </w:r>
      <w:r w:rsidR="00CE53DD">
        <w:rPr>
          <w:sz w:val="24"/>
          <w:szCs w:val="24"/>
        </w:rPr>
        <w:t>p</w:t>
      </w:r>
      <w:r w:rsidR="00B516F9">
        <w:rPr>
          <w:sz w:val="24"/>
          <w:szCs w:val="24"/>
        </w:rPr>
        <w:t xml:space="preserve">.  The TA assigns </w:t>
      </w:r>
      <w:r w:rsidR="007A0763">
        <w:rPr>
          <w:sz w:val="24"/>
          <w:szCs w:val="24"/>
        </w:rPr>
        <w:t xml:space="preserve">online reading books specific to the child’s reading age and supports the group in </w:t>
      </w:r>
      <w:r w:rsidR="00C85EDD">
        <w:rPr>
          <w:sz w:val="24"/>
          <w:szCs w:val="24"/>
        </w:rPr>
        <w:t>reading</w:t>
      </w:r>
      <w:r w:rsidR="006E1093">
        <w:rPr>
          <w:sz w:val="24"/>
          <w:szCs w:val="24"/>
        </w:rPr>
        <w:t xml:space="preserve"> </w:t>
      </w:r>
      <w:r w:rsidR="00C85EDD">
        <w:rPr>
          <w:sz w:val="24"/>
          <w:szCs w:val="24"/>
        </w:rPr>
        <w:t>text and answering comprehension questions</w:t>
      </w:r>
      <w:r w:rsidR="00366A4F">
        <w:rPr>
          <w:sz w:val="24"/>
          <w:szCs w:val="24"/>
        </w:rPr>
        <w:t>.</w:t>
      </w:r>
      <w:r w:rsidR="00D55108">
        <w:rPr>
          <w:sz w:val="24"/>
          <w:szCs w:val="24"/>
        </w:rPr>
        <w:t xml:space="preserve">  </w:t>
      </w:r>
      <w:r w:rsidR="00E45C2F">
        <w:rPr>
          <w:sz w:val="24"/>
          <w:szCs w:val="24"/>
        </w:rPr>
        <w:t xml:space="preserve">Unfortunately, </w:t>
      </w:r>
      <w:r w:rsidR="00B524AF">
        <w:rPr>
          <w:sz w:val="24"/>
          <w:szCs w:val="24"/>
        </w:rPr>
        <w:t>although many teachers are trained to provide scaffold</w:t>
      </w:r>
      <w:r w:rsidR="000142F9">
        <w:rPr>
          <w:sz w:val="24"/>
          <w:szCs w:val="24"/>
        </w:rPr>
        <w:t>ed</w:t>
      </w:r>
      <w:r w:rsidR="00B524AF">
        <w:rPr>
          <w:sz w:val="24"/>
          <w:szCs w:val="24"/>
        </w:rPr>
        <w:t xml:space="preserve"> learning</w:t>
      </w:r>
      <w:r w:rsidR="00D300FA">
        <w:rPr>
          <w:sz w:val="24"/>
          <w:szCs w:val="24"/>
        </w:rPr>
        <w:t>, the constrictions of a target driven curriculum</w:t>
      </w:r>
      <w:r w:rsidR="002621CE">
        <w:rPr>
          <w:sz w:val="24"/>
          <w:szCs w:val="24"/>
        </w:rPr>
        <w:t>,</w:t>
      </w:r>
      <w:r w:rsidR="008676AC">
        <w:rPr>
          <w:sz w:val="24"/>
          <w:szCs w:val="24"/>
        </w:rPr>
        <w:t xml:space="preserve"> and time constraints</w:t>
      </w:r>
      <w:r w:rsidR="001A5D3B">
        <w:rPr>
          <w:sz w:val="24"/>
          <w:szCs w:val="24"/>
        </w:rPr>
        <w:t>,</w:t>
      </w:r>
      <w:r w:rsidR="008D74C2">
        <w:rPr>
          <w:sz w:val="24"/>
          <w:szCs w:val="24"/>
        </w:rPr>
        <w:t xml:space="preserve"> </w:t>
      </w:r>
      <w:r w:rsidR="00D300FA">
        <w:rPr>
          <w:sz w:val="24"/>
          <w:szCs w:val="24"/>
        </w:rPr>
        <w:t xml:space="preserve">can lead to </w:t>
      </w:r>
      <w:r w:rsidR="008676AC">
        <w:rPr>
          <w:sz w:val="24"/>
          <w:szCs w:val="24"/>
        </w:rPr>
        <w:t>pupils’</w:t>
      </w:r>
      <w:r w:rsidR="00D300FA">
        <w:rPr>
          <w:sz w:val="24"/>
          <w:szCs w:val="24"/>
        </w:rPr>
        <w:t xml:space="preserve"> </w:t>
      </w:r>
      <w:r w:rsidR="00B51439">
        <w:rPr>
          <w:sz w:val="24"/>
          <w:szCs w:val="24"/>
        </w:rPr>
        <w:t>targets being harmonised rather than differentiated</w:t>
      </w:r>
      <w:r w:rsidR="00C920A2">
        <w:rPr>
          <w:sz w:val="24"/>
          <w:szCs w:val="24"/>
        </w:rPr>
        <w:t xml:space="preserve"> (Bartlett </w:t>
      </w:r>
      <w:r w:rsidR="00BA2A7A">
        <w:rPr>
          <w:sz w:val="24"/>
          <w:szCs w:val="24"/>
        </w:rPr>
        <w:t>&amp; Burton, 2016)</w:t>
      </w:r>
      <w:r w:rsidR="008676AC">
        <w:rPr>
          <w:sz w:val="24"/>
          <w:szCs w:val="24"/>
        </w:rPr>
        <w:t>.</w:t>
      </w:r>
      <w:r w:rsidR="00BA2A7A">
        <w:rPr>
          <w:sz w:val="24"/>
          <w:szCs w:val="24"/>
        </w:rPr>
        <w:t xml:space="preserve"> </w:t>
      </w:r>
      <w:r w:rsidR="00D275BE">
        <w:rPr>
          <w:sz w:val="24"/>
          <w:szCs w:val="24"/>
        </w:rPr>
        <w:t xml:space="preserve"> </w:t>
      </w:r>
      <w:r w:rsidR="0007268C">
        <w:rPr>
          <w:sz w:val="24"/>
          <w:szCs w:val="24"/>
        </w:rPr>
        <w:t>It is</w:t>
      </w:r>
      <w:r w:rsidR="000142F9">
        <w:rPr>
          <w:sz w:val="24"/>
          <w:szCs w:val="24"/>
        </w:rPr>
        <w:t>,</w:t>
      </w:r>
      <w:r w:rsidR="0007268C">
        <w:rPr>
          <w:sz w:val="24"/>
          <w:szCs w:val="24"/>
        </w:rPr>
        <w:t xml:space="preserve"> </w:t>
      </w:r>
      <w:r w:rsidR="000E5881">
        <w:rPr>
          <w:sz w:val="24"/>
          <w:szCs w:val="24"/>
        </w:rPr>
        <w:t>however</w:t>
      </w:r>
      <w:r w:rsidR="000142F9">
        <w:rPr>
          <w:sz w:val="24"/>
          <w:szCs w:val="24"/>
        </w:rPr>
        <w:t>,</w:t>
      </w:r>
      <w:r w:rsidR="000E5881">
        <w:rPr>
          <w:sz w:val="24"/>
          <w:szCs w:val="24"/>
        </w:rPr>
        <w:t xml:space="preserve"> </w:t>
      </w:r>
      <w:r w:rsidR="0007268C">
        <w:rPr>
          <w:sz w:val="24"/>
          <w:szCs w:val="24"/>
        </w:rPr>
        <w:t>widely assumed that the addition of a TA is beneficial to children (Blatchford et al, 2007).</w:t>
      </w:r>
      <w:r w:rsidR="00D275BE">
        <w:rPr>
          <w:sz w:val="24"/>
          <w:szCs w:val="24"/>
        </w:rPr>
        <w:t xml:space="preserve">  </w:t>
      </w:r>
      <w:r w:rsidR="0007268C">
        <w:rPr>
          <w:sz w:val="24"/>
          <w:szCs w:val="24"/>
        </w:rPr>
        <w:t>The presence of a TA can have a significant effect on scaffolding</w:t>
      </w:r>
      <w:r w:rsidR="000142F9">
        <w:rPr>
          <w:sz w:val="24"/>
          <w:szCs w:val="24"/>
        </w:rPr>
        <w:t>,</w:t>
      </w:r>
      <w:r w:rsidR="0007268C">
        <w:rPr>
          <w:sz w:val="24"/>
          <w:szCs w:val="24"/>
        </w:rPr>
        <w:t xml:space="preserve"> particularly </w:t>
      </w:r>
      <w:r w:rsidR="001A5D3B">
        <w:rPr>
          <w:sz w:val="24"/>
          <w:szCs w:val="24"/>
        </w:rPr>
        <w:t>on</w:t>
      </w:r>
      <w:r w:rsidR="0007268C">
        <w:rPr>
          <w:sz w:val="24"/>
          <w:szCs w:val="24"/>
        </w:rPr>
        <w:t xml:space="preserve"> </w:t>
      </w:r>
      <w:r w:rsidR="00B6435A">
        <w:rPr>
          <w:sz w:val="24"/>
          <w:szCs w:val="24"/>
        </w:rPr>
        <w:t xml:space="preserve">those </w:t>
      </w:r>
      <w:r w:rsidR="0007268C">
        <w:rPr>
          <w:sz w:val="24"/>
          <w:szCs w:val="24"/>
        </w:rPr>
        <w:t>with additional learning needs (ALN)</w:t>
      </w:r>
      <w:r w:rsidR="002E119B">
        <w:rPr>
          <w:sz w:val="24"/>
          <w:szCs w:val="24"/>
        </w:rPr>
        <w:t>, by</w:t>
      </w:r>
      <w:r w:rsidR="0007268C">
        <w:rPr>
          <w:sz w:val="24"/>
          <w:szCs w:val="24"/>
        </w:rPr>
        <w:t xml:space="preserve"> breaking the main task down into achievable</w:t>
      </w:r>
      <w:r w:rsidR="003D2B47">
        <w:rPr>
          <w:sz w:val="24"/>
          <w:szCs w:val="24"/>
        </w:rPr>
        <w:t>, di</w:t>
      </w:r>
      <w:r w:rsidR="0092528A">
        <w:rPr>
          <w:sz w:val="24"/>
          <w:szCs w:val="24"/>
        </w:rPr>
        <w:t>fferentiated</w:t>
      </w:r>
      <w:r w:rsidR="003D2B47">
        <w:rPr>
          <w:sz w:val="24"/>
          <w:szCs w:val="24"/>
        </w:rPr>
        <w:t xml:space="preserve"> </w:t>
      </w:r>
      <w:r w:rsidR="0007268C">
        <w:rPr>
          <w:sz w:val="24"/>
          <w:szCs w:val="24"/>
        </w:rPr>
        <w:t>sub-tasks to build understanding.</w:t>
      </w:r>
      <w:r w:rsidR="003D2B47">
        <w:rPr>
          <w:sz w:val="24"/>
          <w:szCs w:val="24"/>
        </w:rPr>
        <w:t xml:space="preserve"> </w:t>
      </w:r>
      <w:r w:rsidR="0007268C">
        <w:rPr>
          <w:sz w:val="24"/>
          <w:szCs w:val="24"/>
        </w:rPr>
        <w:t xml:space="preserve">Studies have shown a prevalence in positivity surrounding the contribution of </w:t>
      </w:r>
      <w:proofErr w:type="spellStart"/>
      <w:r w:rsidR="0007268C">
        <w:rPr>
          <w:sz w:val="24"/>
          <w:szCs w:val="24"/>
        </w:rPr>
        <w:t>TAs.</w:t>
      </w:r>
      <w:proofErr w:type="spellEnd"/>
      <w:r w:rsidR="00496919">
        <w:rPr>
          <w:sz w:val="24"/>
          <w:szCs w:val="24"/>
        </w:rPr>
        <w:t xml:space="preserve"> </w:t>
      </w:r>
      <w:r w:rsidR="0007268C">
        <w:rPr>
          <w:sz w:val="24"/>
          <w:szCs w:val="24"/>
        </w:rPr>
        <w:t xml:space="preserve">This was viewed in terms </w:t>
      </w:r>
      <w:r w:rsidR="009830D5">
        <w:rPr>
          <w:sz w:val="24"/>
          <w:szCs w:val="24"/>
        </w:rPr>
        <w:t>of increased</w:t>
      </w:r>
      <w:r w:rsidR="0007268C">
        <w:rPr>
          <w:sz w:val="24"/>
          <w:szCs w:val="24"/>
        </w:rPr>
        <w:t xml:space="preserve"> attention and support</w:t>
      </w:r>
      <w:r w:rsidR="00984B3A">
        <w:rPr>
          <w:sz w:val="24"/>
          <w:szCs w:val="24"/>
        </w:rPr>
        <w:t xml:space="preserve">, </w:t>
      </w:r>
      <w:r w:rsidR="0007268C">
        <w:rPr>
          <w:sz w:val="24"/>
          <w:szCs w:val="24"/>
        </w:rPr>
        <w:t>increased productiveness in the classroom and more effective classroom management.</w:t>
      </w:r>
      <w:r w:rsidR="00D275BE">
        <w:rPr>
          <w:sz w:val="24"/>
          <w:szCs w:val="24"/>
        </w:rPr>
        <w:t xml:space="preserve"> </w:t>
      </w:r>
      <w:r w:rsidR="0007268C">
        <w:rPr>
          <w:sz w:val="24"/>
          <w:szCs w:val="24"/>
        </w:rPr>
        <w:t xml:space="preserve"> However</w:t>
      </w:r>
      <w:r w:rsidR="000142F9">
        <w:rPr>
          <w:sz w:val="24"/>
          <w:szCs w:val="24"/>
        </w:rPr>
        <w:t>,</w:t>
      </w:r>
      <w:r w:rsidR="0007268C">
        <w:rPr>
          <w:sz w:val="24"/>
          <w:szCs w:val="24"/>
        </w:rPr>
        <w:t xml:space="preserve"> </w:t>
      </w:r>
      <w:r w:rsidR="00981980">
        <w:rPr>
          <w:sz w:val="24"/>
          <w:szCs w:val="24"/>
        </w:rPr>
        <w:t>contrasting</w:t>
      </w:r>
      <w:r w:rsidR="0007268C">
        <w:rPr>
          <w:sz w:val="24"/>
          <w:szCs w:val="24"/>
        </w:rPr>
        <w:t xml:space="preserve"> studies have concluded that there is no remunerative effect of having additional staff in classrooms (Blatchford et al, 2007).</w:t>
      </w:r>
      <w:r w:rsidR="00012F81">
        <w:rPr>
          <w:sz w:val="24"/>
          <w:szCs w:val="24"/>
        </w:rPr>
        <w:t xml:space="preserve"> </w:t>
      </w:r>
      <w:r w:rsidR="0094425B">
        <w:rPr>
          <w:sz w:val="24"/>
          <w:szCs w:val="24"/>
        </w:rPr>
        <w:t xml:space="preserve"> </w:t>
      </w:r>
    </w:p>
    <w:p w14:paraId="4D23ED39" w14:textId="36CD76C3" w:rsidR="00870109" w:rsidRDefault="002854D1" w:rsidP="00B56154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With the primary focus being on the interaction between the </w:t>
      </w:r>
      <w:r w:rsidR="00FE63E4">
        <w:rPr>
          <w:sz w:val="24"/>
          <w:szCs w:val="24"/>
        </w:rPr>
        <w:t>learner and the instructor</w:t>
      </w:r>
      <w:r w:rsidR="000142F9">
        <w:rPr>
          <w:sz w:val="24"/>
          <w:szCs w:val="24"/>
        </w:rPr>
        <w:t>,</w:t>
      </w:r>
      <w:r w:rsidR="001B74B3">
        <w:rPr>
          <w:sz w:val="24"/>
          <w:szCs w:val="24"/>
        </w:rPr>
        <w:t xml:space="preserve"> </w:t>
      </w:r>
      <w:r w:rsidR="00DC0C7A">
        <w:rPr>
          <w:sz w:val="24"/>
          <w:szCs w:val="24"/>
        </w:rPr>
        <w:t>Vygotsky’s</w:t>
      </w:r>
      <w:r w:rsidR="001B74B3">
        <w:rPr>
          <w:sz w:val="24"/>
          <w:szCs w:val="24"/>
        </w:rPr>
        <w:t xml:space="preserve"> work has </w:t>
      </w:r>
      <w:r w:rsidR="00215A7F">
        <w:rPr>
          <w:sz w:val="24"/>
          <w:szCs w:val="24"/>
        </w:rPr>
        <w:t xml:space="preserve">been </w:t>
      </w:r>
      <w:r w:rsidR="00167BD1">
        <w:rPr>
          <w:sz w:val="24"/>
          <w:szCs w:val="24"/>
        </w:rPr>
        <w:t xml:space="preserve">heavily </w:t>
      </w:r>
      <w:r w:rsidR="00215A7F">
        <w:rPr>
          <w:sz w:val="24"/>
          <w:szCs w:val="24"/>
        </w:rPr>
        <w:t>criticised</w:t>
      </w:r>
      <w:r w:rsidR="00411ECC">
        <w:rPr>
          <w:sz w:val="24"/>
          <w:szCs w:val="24"/>
        </w:rPr>
        <w:t xml:space="preserve"> </w:t>
      </w:r>
      <w:r w:rsidR="00167BD1">
        <w:rPr>
          <w:sz w:val="24"/>
          <w:szCs w:val="24"/>
        </w:rPr>
        <w:t>for its prioritisation of instructor</w:t>
      </w:r>
      <w:r w:rsidR="000142F9">
        <w:rPr>
          <w:sz w:val="24"/>
          <w:szCs w:val="24"/>
        </w:rPr>
        <w:t>-</w:t>
      </w:r>
      <w:r w:rsidR="00167BD1">
        <w:rPr>
          <w:sz w:val="24"/>
          <w:szCs w:val="24"/>
        </w:rPr>
        <w:t>led learning</w:t>
      </w:r>
      <w:r w:rsidR="00177CB6">
        <w:rPr>
          <w:sz w:val="24"/>
          <w:szCs w:val="24"/>
        </w:rPr>
        <w:t xml:space="preserve">.  As a result </w:t>
      </w:r>
      <w:r w:rsidR="00A43777">
        <w:rPr>
          <w:sz w:val="24"/>
          <w:szCs w:val="24"/>
        </w:rPr>
        <w:t xml:space="preserve">of this </w:t>
      </w:r>
      <w:r w:rsidR="006520CD">
        <w:rPr>
          <w:sz w:val="24"/>
          <w:szCs w:val="24"/>
        </w:rPr>
        <w:t>the theory is regarded as being limited</w:t>
      </w:r>
      <w:r w:rsidR="00222F2D">
        <w:rPr>
          <w:sz w:val="24"/>
          <w:szCs w:val="24"/>
        </w:rPr>
        <w:t xml:space="preserve"> in the broader framework of education </w:t>
      </w:r>
      <w:r w:rsidR="008C7B7E">
        <w:rPr>
          <w:sz w:val="24"/>
          <w:szCs w:val="24"/>
        </w:rPr>
        <w:t xml:space="preserve">(O </w:t>
      </w:r>
      <w:proofErr w:type="spellStart"/>
      <w:r w:rsidR="008C7B7E">
        <w:rPr>
          <w:sz w:val="24"/>
          <w:szCs w:val="24"/>
        </w:rPr>
        <w:t>Siochru</w:t>
      </w:r>
      <w:proofErr w:type="spellEnd"/>
      <w:r w:rsidR="008C7B7E">
        <w:rPr>
          <w:sz w:val="24"/>
          <w:szCs w:val="24"/>
        </w:rPr>
        <w:t>, 2018).</w:t>
      </w:r>
    </w:p>
    <w:p w14:paraId="3040697A" w14:textId="321B479C" w:rsidR="00CF2098" w:rsidRDefault="00CF2098" w:rsidP="001266C1">
      <w:pPr>
        <w:ind w:left="850" w:right="850"/>
        <w:jc w:val="both"/>
        <w:rPr>
          <w:sz w:val="24"/>
          <w:szCs w:val="24"/>
        </w:rPr>
      </w:pPr>
    </w:p>
    <w:p w14:paraId="46EA1389" w14:textId="28037EE1" w:rsidR="007B6C4F" w:rsidRDefault="00CF2098" w:rsidP="001266C1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Like Vygotsky, Jerome Bruner </w:t>
      </w:r>
      <w:r w:rsidR="00823FEB">
        <w:rPr>
          <w:sz w:val="24"/>
          <w:szCs w:val="24"/>
        </w:rPr>
        <w:t xml:space="preserve">was a great influence </w:t>
      </w:r>
      <w:r w:rsidR="001A5D3B">
        <w:rPr>
          <w:sz w:val="24"/>
          <w:szCs w:val="24"/>
        </w:rPr>
        <w:t>with</w:t>
      </w:r>
      <w:r w:rsidR="00823FEB">
        <w:rPr>
          <w:sz w:val="24"/>
          <w:szCs w:val="24"/>
        </w:rPr>
        <w:t xml:space="preserve">in </w:t>
      </w:r>
      <w:r w:rsidR="0000387B">
        <w:rPr>
          <w:sz w:val="24"/>
          <w:szCs w:val="24"/>
        </w:rPr>
        <w:t>S</w:t>
      </w:r>
      <w:r w:rsidR="00823FEB">
        <w:rPr>
          <w:sz w:val="24"/>
          <w:szCs w:val="24"/>
        </w:rPr>
        <w:t xml:space="preserve">ocial </w:t>
      </w:r>
      <w:r w:rsidR="0000387B">
        <w:rPr>
          <w:sz w:val="24"/>
          <w:szCs w:val="24"/>
        </w:rPr>
        <w:t>C</w:t>
      </w:r>
      <w:r w:rsidR="00823FEB">
        <w:rPr>
          <w:sz w:val="24"/>
          <w:szCs w:val="24"/>
        </w:rPr>
        <w:t>onstructivism</w:t>
      </w:r>
      <w:r w:rsidR="00394583">
        <w:rPr>
          <w:sz w:val="24"/>
          <w:szCs w:val="24"/>
        </w:rPr>
        <w:t>. However,</w:t>
      </w:r>
      <w:r w:rsidR="000F3141">
        <w:rPr>
          <w:sz w:val="24"/>
          <w:szCs w:val="24"/>
        </w:rPr>
        <w:t xml:space="preserve"> he identified </w:t>
      </w:r>
      <w:r w:rsidR="001654FD">
        <w:rPr>
          <w:sz w:val="24"/>
          <w:szCs w:val="24"/>
        </w:rPr>
        <w:t>gaps in the work of Vygotsky</w:t>
      </w:r>
      <w:r w:rsidR="001A5D3B">
        <w:rPr>
          <w:sz w:val="24"/>
          <w:szCs w:val="24"/>
        </w:rPr>
        <w:t>,</w:t>
      </w:r>
      <w:r w:rsidR="001654FD">
        <w:rPr>
          <w:sz w:val="24"/>
          <w:szCs w:val="24"/>
        </w:rPr>
        <w:t xml:space="preserve"> and </w:t>
      </w:r>
      <w:r w:rsidR="00FF34EC">
        <w:rPr>
          <w:sz w:val="24"/>
          <w:szCs w:val="24"/>
        </w:rPr>
        <w:t xml:space="preserve">recognised that a </w:t>
      </w:r>
      <w:r w:rsidR="00F84B52">
        <w:rPr>
          <w:sz w:val="24"/>
          <w:szCs w:val="24"/>
        </w:rPr>
        <w:t>person’s</w:t>
      </w:r>
      <w:r w:rsidR="00FF34EC">
        <w:rPr>
          <w:sz w:val="24"/>
          <w:szCs w:val="24"/>
        </w:rPr>
        <w:t xml:space="preserve"> response to their environment</w:t>
      </w:r>
      <w:r w:rsidR="00230A2D">
        <w:rPr>
          <w:sz w:val="24"/>
          <w:szCs w:val="24"/>
        </w:rPr>
        <w:t xml:space="preserve"> could not be understood without first considering how their skills, </w:t>
      </w:r>
      <w:r w:rsidR="00253B21">
        <w:rPr>
          <w:sz w:val="24"/>
          <w:szCs w:val="24"/>
        </w:rPr>
        <w:t xml:space="preserve">habits and </w:t>
      </w:r>
      <w:r w:rsidR="0029689F">
        <w:rPr>
          <w:sz w:val="24"/>
          <w:szCs w:val="24"/>
        </w:rPr>
        <w:t>views</w:t>
      </w:r>
      <w:r w:rsidR="00253B21">
        <w:rPr>
          <w:sz w:val="24"/>
          <w:szCs w:val="24"/>
        </w:rPr>
        <w:t xml:space="preserve"> </w:t>
      </w:r>
      <w:r w:rsidR="004838CC">
        <w:rPr>
          <w:sz w:val="24"/>
          <w:szCs w:val="24"/>
        </w:rPr>
        <w:t>helped to mould their own perspective</w:t>
      </w:r>
      <w:r w:rsidR="00B60B6C">
        <w:rPr>
          <w:sz w:val="24"/>
          <w:szCs w:val="24"/>
        </w:rPr>
        <w:t xml:space="preserve"> </w:t>
      </w:r>
      <w:r w:rsidR="00B16221">
        <w:rPr>
          <w:sz w:val="24"/>
          <w:szCs w:val="24"/>
        </w:rPr>
        <w:t xml:space="preserve">(O </w:t>
      </w:r>
      <w:proofErr w:type="spellStart"/>
      <w:r w:rsidR="00B16221">
        <w:rPr>
          <w:sz w:val="24"/>
          <w:szCs w:val="24"/>
        </w:rPr>
        <w:t>Siochru</w:t>
      </w:r>
      <w:proofErr w:type="spellEnd"/>
      <w:r w:rsidR="00B16221">
        <w:rPr>
          <w:sz w:val="24"/>
          <w:szCs w:val="24"/>
        </w:rPr>
        <w:t>, 2018)</w:t>
      </w:r>
      <w:r w:rsidR="004838CC">
        <w:rPr>
          <w:sz w:val="24"/>
          <w:szCs w:val="24"/>
        </w:rPr>
        <w:t>.</w:t>
      </w:r>
      <w:r w:rsidR="00D275BE">
        <w:rPr>
          <w:sz w:val="24"/>
          <w:szCs w:val="24"/>
        </w:rPr>
        <w:t xml:space="preserve">  </w:t>
      </w:r>
      <w:r w:rsidR="00B16221">
        <w:rPr>
          <w:sz w:val="24"/>
          <w:szCs w:val="24"/>
        </w:rPr>
        <w:t>This led to</w:t>
      </w:r>
      <w:r w:rsidR="001D7284">
        <w:rPr>
          <w:sz w:val="24"/>
          <w:szCs w:val="24"/>
        </w:rPr>
        <w:t xml:space="preserve"> the</w:t>
      </w:r>
      <w:r w:rsidR="009F33BE">
        <w:rPr>
          <w:sz w:val="24"/>
          <w:szCs w:val="24"/>
        </w:rPr>
        <w:t xml:space="preserve"> notion of </w:t>
      </w:r>
      <w:r w:rsidR="001A5D3B">
        <w:rPr>
          <w:sz w:val="24"/>
          <w:szCs w:val="24"/>
        </w:rPr>
        <w:t>‘</w:t>
      </w:r>
      <w:r w:rsidR="009F33BE">
        <w:rPr>
          <w:sz w:val="24"/>
          <w:szCs w:val="24"/>
        </w:rPr>
        <w:t>discovery learning</w:t>
      </w:r>
      <w:r w:rsidR="001A5D3B">
        <w:rPr>
          <w:sz w:val="24"/>
          <w:szCs w:val="24"/>
        </w:rPr>
        <w:t>’</w:t>
      </w:r>
      <w:r w:rsidR="001D7284">
        <w:rPr>
          <w:sz w:val="24"/>
          <w:szCs w:val="24"/>
        </w:rPr>
        <w:t xml:space="preserve">, </w:t>
      </w:r>
      <w:r w:rsidR="002B18A5">
        <w:rPr>
          <w:sz w:val="24"/>
          <w:szCs w:val="24"/>
        </w:rPr>
        <w:t xml:space="preserve">whereby the </w:t>
      </w:r>
      <w:r w:rsidR="00717533">
        <w:rPr>
          <w:sz w:val="24"/>
          <w:szCs w:val="24"/>
        </w:rPr>
        <w:t xml:space="preserve">facilitator is present to </w:t>
      </w:r>
      <w:r w:rsidR="00CF451D">
        <w:rPr>
          <w:sz w:val="24"/>
          <w:szCs w:val="24"/>
        </w:rPr>
        <w:t xml:space="preserve">help the learner discover a link between pieces of </w:t>
      </w:r>
      <w:r w:rsidR="005A1884">
        <w:rPr>
          <w:sz w:val="24"/>
          <w:szCs w:val="24"/>
        </w:rPr>
        <w:t>knowledge</w:t>
      </w:r>
      <w:r w:rsidR="00CF451D">
        <w:rPr>
          <w:sz w:val="24"/>
          <w:szCs w:val="24"/>
        </w:rPr>
        <w:t xml:space="preserve"> rather than </w:t>
      </w:r>
      <w:r w:rsidR="005C52FD">
        <w:rPr>
          <w:sz w:val="24"/>
          <w:szCs w:val="24"/>
        </w:rPr>
        <w:t>to</w:t>
      </w:r>
      <w:r w:rsidR="005A1884">
        <w:rPr>
          <w:sz w:val="24"/>
          <w:szCs w:val="24"/>
        </w:rPr>
        <w:t xml:space="preserve"> </w:t>
      </w:r>
      <w:r w:rsidR="003B6D83">
        <w:rPr>
          <w:sz w:val="24"/>
          <w:szCs w:val="24"/>
        </w:rPr>
        <w:t xml:space="preserve">“spoon </w:t>
      </w:r>
      <w:r w:rsidR="005A1884">
        <w:rPr>
          <w:sz w:val="24"/>
          <w:szCs w:val="24"/>
        </w:rPr>
        <w:t>fee</w:t>
      </w:r>
      <w:r w:rsidR="003B6D83">
        <w:rPr>
          <w:sz w:val="24"/>
          <w:szCs w:val="24"/>
        </w:rPr>
        <w:t>d” information</w:t>
      </w:r>
      <w:r w:rsidR="004E0F56">
        <w:rPr>
          <w:sz w:val="24"/>
          <w:szCs w:val="24"/>
        </w:rPr>
        <w:t xml:space="preserve"> (Bates, 2018).</w:t>
      </w:r>
      <w:r w:rsidR="00607AF1">
        <w:rPr>
          <w:sz w:val="24"/>
          <w:szCs w:val="24"/>
        </w:rPr>
        <w:t xml:space="preserve">  </w:t>
      </w:r>
      <w:r w:rsidR="00E10421">
        <w:rPr>
          <w:sz w:val="24"/>
          <w:szCs w:val="24"/>
        </w:rPr>
        <w:t xml:space="preserve">Within </w:t>
      </w:r>
      <w:r w:rsidR="000142F9">
        <w:rPr>
          <w:sz w:val="24"/>
          <w:szCs w:val="24"/>
        </w:rPr>
        <w:t>the author</w:t>
      </w:r>
      <w:r w:rsidR="00C718CF">
        <w:rPr>
          <w:sz w:val="24"/>
          <w:szCs w:val="24"/>
        </w:rPr>
        <w:t>s</w:t>
      </w:r>
      <w:r w:rsidR="00E10421">
        <w:rPr>
          <w:sz w:val="24"/>
          <w:szCs w:val="24"/>
        </w:rPr>
        <w:t xml:space="preserve"> settin</w:t>
      </w:r>
      <w:r w:rsidR="008B1651">
        <w:rPr>
          <w:sz w:val="24"/>
          <w:szCs w:val="24"/>
        </w:rPr>
        <w:t>g</w:t>
      </w:r>
      <w:r w:rsidR="000142F9">
        <w:rPr>
          <w:sz w:val="24"/>
          <w:szCs w:val="24"/>
        </w:rPr>
        <w:t>,</w:t>
      </w:r>
      <w:r w:rsidR="008B1651">
        <w:rPr>
          <w:sz w:val="24"/>
          <w:szCs w:val="24"/>
        </w:rPr>
        <w:t xml:space="preserve"> this is a principle that is used across the curriculum</w:t>
      </w:r>
      <w:r w:rsidR="001A5D3B">
        <w:rPr>
          <w:sz w:val="24"/>
          <w:szCs w:val="24"/>
        </w:rPr>
        <w:t>,</w:t>
      </w:r>
      <w:r w:rsidR="008B1651">
        <w:rPr>
          <w:sz w:val="24"/>
          <w:szCs w:val="24"/>
        </w:rPr>
        <w:t xml:space="preserve"> and an example of this </w:t>
      </w:r>
      <w:r w:rsidR="009D7FD6">
        <w:rPr>
          <w:sz w:val="24"/>
          <w:szCs w:val="24"/>
        </w:rPr>
        <w:t>can be seen in literacy</w:t>
      </w:r>
      <w:r w:rsidR="001A5D3B">
        <w:rPr>
          <w:sz w:val="24"/>
          <w:szCs w:val="24"/>
        </w:rPr>
        <w:t xml:space="preserve"> lessons</w:t>
      </w:r>
      <w:r w:rsidR="009D7FD6">
        <w:rPr>
          <w:sz w:val="24"/>
          <w:szCs w:val="24"/>
        </w:rPr>
        <w:t xml:space="preserve">. </w:t>
      </w:r>
      <w:r w:rsidR="00607AF1">
        <w:rPr>
          <w:sz w:val="24"/>
          <w:szCs w:val="24"/>
        </w:rPr>
        <w:t xml:space="preserve"> </w:t>
      </w:r>
      <w:r w:rsidR="00C718CF">
        <w:rPr>
          <w:sz w:val="24"/>
          <w:szCs w:val="24"/>
        </w:rPr>
        <w:t xml:space="preserve">The </w:t>
      </w:r>
      <w:r w:rsidR="009C4B8E">
        <w:rPr>
          <w:sz w:val="24"/>
          <w:szCs w:val="24"/>
        </w:rPr>
        <w:t>process begins with a</w:t>
      </w:r>
      <w:r w:rsidR="00185D7D">
        <w:rPr>
          <w:sz w:val="24"/>
          <w:szCs w:val="24"/>
        </w:rPr>
        <w:t xml:space="preserve"> piece of litera</w:t>
      </w:r>
      <w:r w:rsidR="00740689">
        <w:rPr>
          <w:sz w:val="24"/>
          <w:szCs w:val="24"/>
        </w:rPr>
        <w:t>ture</w:t>
      </w:r>
      <w:r w:rsidR="000142F9">
        <w:rPr>
          <w:sz w:val="24"/>
          <w:szCs w:val="24"/>
        </w:rPr>
        <w:t>,</w:t>
      </w:r>
      <w:r w:rsidR="00185D7D">
        <w:rPr>
          <w:sz w:val="24"/>
          <w:szCs w:val="24"/>
        </w:rPr>
        <w:t xml:space="preserve"> such as </w:t>
      </w:r>
      <w:r w:rsidR="00316D17">
        <w:rPr>
          <w:sz w:val="24"/>
          <w:szCs w:val="24"/>
        </w:rPr>
        <w:t xml:space="preserve">the story </w:t>
      </w:r>
      <w:r w:rsidR="00740689">
        <w:rPr>
          <w:sz w:val="24"/>
          <w:szCs w:val="24"/>
        </w:rPr>
        <w:t xml:space="preserve">of </w:t>
      </w:r>
      <w:r w:rsidR="00316D17" w:rsidRPr="00E756AA">
        <w:rPr>
          <w:i/>
          <w:iCs/>
          <w:sz w:val="24"/>
          <w:szCs w:val="24"/>
        </w:rPr>
        <w:t>Beowulf</w:t>
      </w:r>
      <w:r w:rsidR="00FD3184">
        <w:rPr>
          <w:sz w:val="24"/>
          <w:szCs w:val="24"/>
        </w:rPr>
        <w:t>.</w:t>
      </w:r>
      <w:r w:rsidR="00607AF1">
        <w:rPr>
          <w:sz w:val="24"/>
          <w:szCs w:val="24"/>
        </w:rPr>
        <w:t xml:space="preserve">  </w:t>
      </w:r>
      <w:r w:rsidR="00FD3184">
        <w:rPr>
          <w:sz w:val="24"/>
          <w:szCs w:val="24"/>
        </w:rPr>
        <w:t>The class</w:t>
      </w:r>
      <w:r w:rsidR="001A5D3B">
        <w:rPr>
          <w:sz w:val="24"/>
          <w:szCs w:val="24"/>
        </w:rPr>
        <w:t xml:space="preserve"> will </w:t>
      </w:r>
      <w:r w:rsidR="00076539">
        <w:rPr>
          <w:sz w:val="24"/>
          <w:szCs w:val="24"/>
        </w:rPr>
        <w:t>memorise the story using physical actions</w:t>
      </w:r>
      <w:r w:rsidR="001A5D3B">
        <w:rPr>
          <w:sz w:val="24"/>
          <w:szCs w:val="24"/>
        </w:rPr>
        <w:t>. N</w:t>
      </w:r>
      <w:r w:rsidR="00F321A8">
        <w:rPr>
          <w:sz w:val="24"/>
          <w:szCs w:val="24"/>
        </w:rPr>
        <w:t>ext</w:t>
      </w:r>
      <w:r w:rsidR="000142F9">
        <w:rPr>
          <w:sz w:val="24"/>
          <w:szCs w:val="24"/>
        </w:rPr>
        <w:t>,</w:t>
      </w:r>
      <w:r w:rsidR="00F321A8">
        <w:rPr>
          <w:sz w:val="24"/>
          <w:szCs w:val="24"/>
        </w:rPr>
        <w:t xml:space="preserve"> they</w:t>
      </w:r>
      <w:r w:rsidR="009A60FA">
        <w:rPr>
          <w:sz w:val="24"/>
          <w:szCs w:val="24"/>
        </w:rPr>
        <w:t xml:space="preserve"> will </w:t>
      </w:r>
      <w:r w:rsidR="00A36A5E">
        <w:rPr>
          <w:sz w:val="24"/>
          <w:szCs w:val="24"/>
        </w:rPr>
        <w:t>construct their own individual story maps</w:t>
      </w:r>
      <w:r w:rsidR="001A5D3B">
        <w:rPr>
          <w:sz w:val="24"/>
          <w:szCs w:val="24"/>
        </w:rPr>
        <w:t>;</w:t>
      </w:r>
      <w:r w:rsidR="00A36A5E">
        <w:rPr>
          <w:sz w:val="24"/>
          <w:szCs w:val="24"/>
        </w:rPr>
        <w:t xml:space="preserve"> a retelling of the story using pictures</w:t>
      </w:r>
      <w:r w:rsidR="001E05A1">
        <w:rPr>
          <w:sz w:val="24"/>
          <w:szCs w:val="24"/>
        </w:rPr>
        <w:t>.</w:t>
      </w:r>
      <w:r w:rsidR="00607AF1">
        <w:rPr>
          <w:sz w:val="24"/>
          <w:szCs w:val="24"/>
        </w:rPr>
        <w:t xml:space="preserve">  </w:t>
      </w:r>
      <w:r w:rsidR="00C35F19">
        <w:rPr>
          <w:sz w:val="24"/>
          <w:szCs w:val="24"/>
        </w:rPr>
        <w:t>Finally</w:t>
      </w:r>
      <w:r w:rsidR="005239D6">
        <w:rPr>
          <w:sz w:val="24"/>
          <w:szCs w:val="24"/>
        </w:rPr>
        <w:t>,</w:t>
      </w:r>
      <w:r w:rsidR="00C35F19">
        <w:rPr>
          <w:sz w:val="24"/>
          <w:szCs w:val="24"/>
        </w:rPr>
        <w:t xml:space="preserve"> they will</w:t>
      </w:r>
      <w:r w:rsidR="00F669D1">
        <w:rPr>
          <w:sz w:val="24"/>
          <w:szCs w:val="24"/>
        </w:rPr>
        <w:t xml:space="preserve"> draft</w:t>
      </w:r>
      <w:r w:rsidR="000F65A5">
        <w:rPr>
          <w:sz w:val="24"/>
          <w:szCs w:val="24"/>
        </w:rPr>
        <w:t xml:space="preserve"> a</w:t>
      </w:r>
      <w:r w:rsidR="00F669D1">
        <w:rPr>
          <w:sz w:val="24"/>
          <w:szCs w:val="24"/>
        </w:rPr>
        <w:t xml:space="preserve"> story based on </w:t>
      </w:r>
      <w:r w:rsidR="00E908E5" w:rsidRPr="00E756AA">
        <w:rPr>
          <w:i/>
          <w:iCs/>
          <w:sz w:val="24"/>
          <w:szCs w:val="24"/>
        </w:rPr>
        <w:t>Beowulf</w:t>
      </w:r>
      <w:r w:rsidR="00E908E5">
        <w:rPr>
          <w:sz w:val="24"/>
          <w:szCs w:val="24"/>
        </w:rPr>
        <w:t>,</w:t>
      </w:r>
      <w:r w:rsidR="00E842FF">
        <w:rPr>
          <w:sz w:val="24"/>
          <w:szCs w:val="24"/>
        </w:rPr>
        <w:t xml:space="preserve"> </w:t>
      </w:r>
      <w:r w:rsidR="00E908E5">
        <w:rPr>
          <w:sz w:val="24"/>
          <w:szCs w:val="24"/>
        </w:rPr>
        <w:t>encouraged</w:t>
      </w:r>
      <w:r w:rsidR="001A5D3B">
        <w:rPr>
          <w:sz w:val="24"/>
          <w:szCs w:val="24"/>
        </w:rPr>
        <w:t xml:space="preserve"> by the teacher</w:t>
      </w:r>
      <w:r w:rsidR="00E908E5">
        <w:rPr>
          <w:sz w:val="24"/>
          <w:szCs w:val="24"/>
        </w:rPr>
        <w:t xml:space="preserve"> to apply prior knowledge </w:t>
      </w:r>
      <w:r w:rsidR="00783073">
        <w:rPr>
          <w:sz w:val="24"/>
          <w:szCs w:val="24"/>
        </w:rPr>
        <w:t>and</w:t>
      </w:r>
      <w:r w:rsidR="001A5D3B">
        <w:rPr>
          <w:sz w:val="24"/>
          <w:szCs w:val="24"/>
        </w:rPr>
        <w:t xml:space="preserve"> to</w:t>
      </w:r>
      <w:r w:rsidR="00783073">
        <w:rPr>
          <w:sz w:val="24"/>
          <w:szCs w:val="24"/>
        </w:rPr>
        <w:t xml:space="preserve"> actively participate in </w:t>
      </w:r>
      <w:r w:rsidR="00A805F5">
        <w:rPr>
          <w:sz w:val="24"/>
          <w:szCs w:val="24"/>
        </w:rPr>
        <w:t>discussing</w:t>
      </w:r>
      <w:r w:rsidR="00783073">
        <w:rPr>
          <w:sz w:val="24"/>
          <w:szCs w:val="24"/>
        </w:rPr>
        <w:t xml:space="preserve"> suggestions for a story plan based on </w:t>
      </w:r>
      <w:r w:rsidR="00F34699">
        <w:rPr>
          <w:sz w:val="24"/>
          <w:szCs w:val="24"/>
        </w:rPr>
        <w:t>previous learning</w:t>
      </w:r>
      <w:r w:rsidR="00B92857">
        <w:rPr>
          <w:sz w:val="24"/>
          <w:szCs w:val="24"/>
        </w:rPr>
        <w:t>.</w:t>
      </w:r>
    </w:p>
    <w:p w14:paraId="5B9700CA" w14:textId="417B0E36" w:rsidR="00CF2098" w:rsidRDefault="00675AC2" w:rsidP="005E1A76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These ideas on discovery learning were </w:t>
      </w:r>
      <w:r w:rsidR="00E73835">
        <w:rPr>
          <w:sz w:val="24"/>
          <w:szCs w:val="24"/>
        </w:rPr>
        <w:t xml:space="preserve">widened to </w:t>
      </w:r>
      <w:r w:rsidR="00F04E57">
        <w:rPr>
          <w:sz w:val="24"/>
          <w:szCs w:val="24"/>
        </w:rPr>
        <w:t>include curriculum design</w:t>
      </w:r>
      <w:r w:rsidR="008D2EB1">
        <w:rPr>
          <w:sz w:val="24"/>
          <w:szCs w:val="24"/>
        </w:rPr>
        <w:t>.</w:t>
      </w:r>
      <w:r w:rsidR="00A93D3A">
        <w:rPr>
          <w:sz w:val="24"/>
          <w:szCs w:val="24"/>
        </w:rPr>
        <w:t xml:space="preserve"> </w:t>
      </w:r>
      <w:r w:rsidR="00607AF1">
        <w:rPr>
          <w:sz w:val="24"/>
          <w:szCs w:val="24"/>
        </w:rPr>
        <w:t xml:space="preserve"> </w:t>
      </w:r>
      <w:r w:rsidR="00163719">
        <w:rPr>
          <w:sz w:val="24"/>
          <w:szCs w:val="24"/>
        </w:rPr>
        <w:t>T</w:t>
      </w:r>
      <w:r w:rsidR="001D0378">
        <w:rPr>
          <w:sz w:val="24"/>
          <w:szCs w:val="24"/>
        </w:rPr>
        <w:t xml:space="preserve">he emergence of the </w:t>
      </w:r>
      <w:r w:rsidR="00A821EF">
        <w:rPr>
          <w:sz w:val="24"/>
          <w:szCs w:val="24"/>
        </w:rPr>
        <w:t>‘</w:t>
      </w:r>
      <w:r w:rsidR="001D0378">
        <w:rPr>
          <w:sz w:val="24"/>
          <w:szCs w:val="24"/>
        </w:rPr>
        <w:t>spiral curriculum</w:t>
      </w:r>
      <w:r w:rsidR="00A821EF">
        <w:rPr>
          <w:sz w:val="24"/>
          <w:szCs w:val="24"/>
        </w:rPr>
        <w:t>’</w:t>
      </w:r>
      <w:r w:rsidR="00FD4663">
        <w:rPr>
          <w:sz w:val="24"/>
          <w:szCs w:val="24"/>
        </w:rPr>
        <w:t xml:space="preserve"> allows the learner to revisit </w:t>
      </w:r>
      <w:r w:rsidR="00FD4663">
        <w:rPr>
          <w:sz w:val="24"/>
          <w:szCs w:val="24"/>
        </w:rPr>
        <w:lastRenderedPageBreak/>
        <w:t>a topic</w:t>
      </w:r>
      <w:r w:rsidR="00F57DCE">
        <w:rPr>
          <w:sz w:val="24"/>
          <w:szCs w:val="24"/>
        </w:rPr>
        <w:t>;</w:t>
      </w:r>
      <w:r w:rsidR="00FD4663">
        <w:rPr>
          <w:sz w:val="24"/>
          <w:szCs w:val="24"/>
        </w:rPr>
        <w:t xml:space="preserve"> each time </w:t>
      </w:r>
      <w:r w:rsidR="006C4887">
        <w:rPr>
          <w:sz w:val="24"/>
          <w:szCs w:val="24"/>
        </w:rPr>
        <w:t>the process</w:t>
      </w:r>
      <w:r w:rsidR="009101DC">
        <w:rPr>
          <w:sz w:val="24"/>
          <w:szCs w:val="24"/>
        </w:rPr>
        <w:t xml:space="preserve"> becomes more complex</w:t>
      </w:r>
      <w:r w:rsidR="00D461D0">
        <w:rPr>
          <w:sz w:val="24"/>
          <w:szCs w:val="24"/>
        </w:rPr>
        <w:t>,</w:t>
      </w:r>
      <w:r w:rsidR="009101DC">
        <w:rPr>
          <w:sz w:val="24"/>
          <w:szCs w:val="24"/>
        </w:rPr>
        <w:t xml:space="preserve"> </w:t>
      </w:r>
      <w:r w:rsidR="00F60AE5">
        <w:rPr>
          <w:sz w:val="24"/>
          <w:szCs w:val="24"/>
        </w:rPr>
        <w:t xml:space="preserve">allowing </w:t>
      </w:r>
      <w:r w:rsidR="009101DC">
        <w:rPr>
          <w:sz w:val="24"/>
          <w:szCs w:val="24"/>
        </w:rPr>
        <w:t xml:space="preserve">new ideas </w:t>
      </w:r>
      <w:r w:rsidR="00F60AE5">
        <w:rPr>
          <w:sz w:val="24"/>
          <w:szCs w:val="24"/>
        </w:rPr>
        <w:t>to be</w:t>
      </w:r>
      <w:r w:rsidR="009101DC">
        <w:rPr>
          <w:sz w:val="24"/>
          <w:szCs w:val="24"/>
        </w:rPr>
        <w:t xml:space="preserve"> constructed based on </w:t>
      </w:r>
      <w:r w:rsidR="00F60AE5">
        <w:rPr>
          <w:sz w:val="24"/>
          <w:szCs w:val="24"/>
        </w:rPr>
        <w:t>prior knowledge</w:t>
      </w:r>
      <w:r w:rsidR="00163719">
        <w:rPr>
          <w:sz w:val="24"/>
          <w:szCs w:val="24"/>
        </w:rPr>
        <w:t xml:space="preserve">.  </w:t>
      </w:r>
      <w:r w:rsidR="00032921">
        <w:rPr>
          <w:sz w:val="24"/>
          <w:szCs w:val="24"/>
        </w:rPr>
        <w:t xml:space="preserve">According to </w:t>
      </w:r>
      <w:r w:rsidR="00752107">
        <w:rPr>
          <w:sz w:val="24"/>
          <w:szCs w:val="24"/>
        </w:rPr>
        <w:t>Steve Bartlett and Diana Burton</w:t>
      </w:r>
      <w:r w:rsidR="00726D2B">
        <w:rPr>
          <w:sz w:val="24"/>
          <w:szCs w:val="24"/>
        </w:rPr>
        <w:t>,</w:t>
      </w:r>
      <w:r w:rsidR="00752107">
        <w:rPr>
          <w:sz w:val="24"/>
          <w:szCs w:val="24"/>
        </w:rPr>
        <w:t xml:space="preserve"> educational psychologists </w:t>
      </w:r>
      <w:r w:rsidR="0060147C">
        <w:rPr>
          <w:sz w:val="24"/>
          <w:szCs w:val="24"/>
        </w:rPr>
        <w:t>“have long argued that</w:t>
      </w:r>
      <w:r w:rsidR="00EF07CF">
        <w:rPr>
          <w:sz w:val="24"/>
          <w:szCs w:val="24"/>
        </w:rPr>
        <w:t xml:space="preserve"> new knowledge should be linked to what is already known” (</w:t>
      </w:r>
      <w:r w:rsidR="00425A64">
        <w:rPr>
          <w:sz w:val="24"/>
          <w:szCs w:val="24"/>
        </w:rPr>
        <w:t xml:space="preserve">2016). </w:t>
      </w:r>
      <w:r w:rsidR="00607AF1">
        <w:rPr>
          <w:sz w:val="24"/>
          <w:szCs w:val="24"/>
        </w:rPr>
        <w:t xml:space="preserve"> </w:t>
      </w:r>
      <w:r w:rsidR="00386666">
        <w:rPr>
          <w:sz w:val="24"/>
          <w:szCs w:val="24"/>
        </w:rPr>
        <w:t xml:space="preserve">An example of this in practice can be </w:t>
      </w:r>
      <w:r w:rsidR="00726D2B">
        <w:rPr>
          <w:sz w:val="24"/>
          <w:szCs w:val="24"/>
        </w:rPr>
        <w:t xml:space="preserve">again </w:t>
      </w:r>
      <w:r w:rsidR="00386666">
        <w:rPr>
          <w:sz w:val="24"/>
          <w:szCs w:val="24"/>
        </w:rPr>
        <w:t xml:space="preserve">seen in </w:t>
      </w:r>
      <w:r w:rsidR="00726D2B">
        <w:rPr>
          <w:sz w:val="24"/>
          <w:szCs w:val="24"/>
        </w:rPr>
        <w:t>the author</w:t>
      </w:r>
      <w:r w:rsidR="003E4650">
        <w:rPr>
          <w:sz w:val="24"/>
          <w:szCs w:val="24"/>
        </w:rPr>
        <w:t>’s</w:t>
      </w:r>
      <w:r w:rsidR="00386666">
        <w:rPr>
          <w:sz w:val="24"/>
          <w:szCs w:val="24"/>
        </w:rPr>
        <w:t xml:space="preserve"> own</w:t>
      </w:r>
      <w:r w:rsidR="001F0043">
        <w:rPr>
          <w:sz w:val="24"/>
          <w:szCs w:val="24"/>
        </w:rPr>
        <w:t xml:space="preserve"> </w:t>
      </w:r>
      <w:r w:rsidR="004F41A2">
        <w:rPr>
          <w:sz w:val="24"/>
          <w:szCs w:val="24"/>
        </w:rPr>
        <w:t>workplace</w:t>
      </w:r>
      <w:r w:rsidR="00BB6767">
        <w:rPr>
          <w:sz w:val="24"/>
          <w:szCs w:val="24"/>
        </w:rPr>
        <w:t xml:space="preserve">, </w:t>
      </w:r>
      <w:r w:rsidR="00B01D85">
        <w:rPr>
          <w:sz w:val="24"/>
          <w:szCs w:val="24"/>
        </w:rPr>
        <w:t xml:space="preserve">where </w:t>
      </w:r>
      <w:r w:rsidR="00BB6767">
        <w:rPr>
          <w:sz w:val="24"/>
          <w:szCs w:val="24"/>
        </w:rPr>
        <w:t xml:space="preserve">the Mathematics Calculation Policy </w:t>
      </w:r>
      <w:r w:rsidR="007734FB">
        <w:rPr>
          <w:sz w:val="24"/>
          <w:szCs w:val="24"/>
        </w:rPr>
        <w:t>outlines</w:t>
      </w:r>
      <w:r w:rsidR="00BB6767">
        <w:rPr>
          <w:sz w:val="24"/>
          <w:szCs w:val="24"/>
        </w:rPr>
        <w:t xml:space="preserve"> </w:t>
      </w:r>
      <w:r w:rsidR="007734FB">
        <w:rPr>
          <w:sz w:val="24"/>
          <w:szCs w:val="24"/>
        </w:rPr>
        <w:t xml:space="preserve">a </w:t>
      </w:r>
      <w:r w:rsidR="00AA37E1">
        <w:rPr>
          <w:sz w:val="24"/>
          <w:szCs w:val="24"/>
        </w:rPr>
        <w:t>progression through</w:t>
      </w:r>
      <w:r w:rsidR="0081585A">
        <w:rPr>
          <w:sz w:val="24"/>
          <w:szCs w:val="24"/>
        </w:rPr>
        <w:t xml:space="preserve"> the </w:t>
      </w:r>
      <w:r w:rsidR="001A2987">
        <w:rPr>
          <w:sz w:val="24"/>
          <w:szCs w:val="24"/>
        </w:rPr>
        <w:t>division</w:t>
      </w:r>
      <w:r w:rsidR="005D71F0">
        <w:rPr>
          <w:sz w:val="24"/>
          <w:szCs w:val="24"/>
        </w:rPr>
        <w:t xml:space="preserve"> process</w:t>
      </w:r>
      <w:r w:rsidR="00EB1F49">
        <w:rPr>
          <w:sz w:val="24"/>
          <w:szCs w:val="24"/>
        </w:rPr>
        <w:t xml:space="preserve">. In </w:t>
      </w:r>
      <w:r w:rsidR="006127D9">
        <w:rPr>
          <w:sz w:val="24"/>
          <w:szCs w:val="24"/>
        </w:rPr>
        <w:t>Y</w:t>
      </w:r>
      <w:r w:rsidR="00EB1F49">
        <w:rPr>
          <w:sz w:val="24"/>
          <w:szCs w:val="24"/>
        </w:rPr>
        <w:t xml:space="preserve">ear </w:t>
      </w:r>
      <w:r w:rsidR="006127D9">
        <w:rPr>
          <w:sz w:val="24"/>
          <w:szCs w:val="24"/>
        </w:rPr>
        <w:t>O</w:t>
      </w:r>
      <w:r w:rsidR="00EB1F49">
        <w:rPr>
          <w:sz w:val="24"/>
          <w:szCs w:val="24"/>
        </w:rPr>
        <w:t>ne</w:t>
      </w:r>
      <w:r w:rsidR="00726D2B">
        <w:rPr>
          <w:sz w:val="24"/>
          <w:szCs w:val="24"/>
        </w:rPr>
        <w:t>,</w:t>
      </w:r>
      <w:r w:rsidR="00EB1F49">
        <w:rPr>
          <w:sz w:val="24"/>
          <w:szCs w:val="24"/>
        </w:rPr>
        <w:t xml:space="preserve"> children </w:t>
      </w:r>
      <w:r w:rsidR="005D71F0">
        <w:rPr>
          <w:sz w:val="24"/>
          <w:szCs w:val="24"/>
        </w:rPr>
        <w:t>are</w:t>
      </w:r>
      <w:r w:rsidR="00EB1F49">
        <w:rPr>
          <w:sz w:val="24"/>
          <w:szCs w:val="24"/>
        </w:rPr>
        <w:t xml:space="preserve"> taught how to share</w:t>
      </w:r>
      <w:r w:rsidR="00327239">
        <w:rPr>
          <w:sz w:val="24"/>
          <w:szCs w:val="24"/>
        </w:rPr>
        <w:t xml:space="preserve"> physical</w:t>
      </w:r>
      <w:r w:rsidR="00EB1F49">
        <w:rPr>
          <w:sz w:val="24"/>
          <w:szCs w:val="24"/>
        </w:rPr>
        <w:t xml:space="preserve"> items into equal groups</w:t>
      </w:r>
      <w:r w:rsidR="00726D2B">
        <w:rPr>
          <w:sz w:val="24"/>
          <w:szCs w:val="24"/>
        </w:rPr>
        <w:t>. S</w:t>
      </w:r>
      <w:r w:rsidR="008D60E0">
        <w:rPr>
          <w:sz w:val="24"/>
          <w:szCs w:val="24"/>
        </w:rPr>
        <w:t>ubsequently</w:t>
      </w:r>
      <w:r w:rsidR="001F0043">
        <w:rPr>
          <w:sz w:val="24"/>
          <w:szCs w:val="24"/>
        </w:rPr>
        <w:t>,</w:t>
      </w:r>
      <w:r w:rsidR="008D60E0">
        <w:rPr>
          <w:sz w:val="24"/>
          <w:szCs w:val="24"/>
        </w:rPr>
        <w:t xml:space="preserve"> in </w:t>
      </w:r>
      <w:r w:rsidR="006127D9">
        <w:rPr>
          <w:sz w:val="24"/>
          <w:szCs w:val="24"/>
        </w:rPr>
        <w:t>Y</w:t>
      </w:r>
      <w:r w:rsidR="008D60E0">
        <w:rPr>
          <w:sz w:val="24"/>
          <w:szCs w:val="24"/>
        </w:rPr>
        <w:t xml:space="preserve">ear </w:t>
      </w:r>
      <w:r w:rsidR="006127D9">
        <w:rPr>
          <w:sz w:val="24"/>
          <w:szCs w:val="24"/>
        </w:rPr>
        <w:t>T</w:t>
      </w:r>
      <w:r w:rsidR="008D60E0">
        <w:rPr>
          <w:sz w:val="24"/>
          <w:szCs w:val="24"/>
        </w:rPr>
        <w:t>wo</w:t>
      </w:r>
      <w:r w:rsidR="00726D2B">
        <w:rPr>
          <w:sz w:val="24"/>
          <w:szCs w:val="24"/>
        </w:rPr>
        <w:t>,</w:t>
      </w:r>
      <w:r w:rsidR="008D60E0">
        <w:rPr>
          <w:sz w:val="24"/>
          <w:szCs w:val="24"/>
        </w:rPr>
        <w:t xml:space="preserve"> </w:t>
      </w:r>
      <w:r w:rsidR="00E501E4">
        <w:rPr>
          <w:sz w:val="24"/>
          <w:szCs w:val="24"/>
        </w:rPr>
        <w:t>jottings will be used to support</w:t>
      </w:r>
      <w:r w:rsidR="00D453D0">
        <w:rPr>
          <w:sz w:val="24"/>
          <w:szCs w:val="24"/>
        </w:rPr>
        <w:t xml:space="preserve"> simple</w:t>
      </w:r>
      <w:r w:rsidR="00E501E4">
        <w:rPr>
          <w:sz w:val="24"/>
          <w:szCs w:val="24"/>
        </w:rPr>
        <w:t xml:space="preserve"> calculations</w:t>
      </w:r>
      <w:r w:rsidR="006C62A4">
        <w:rPr>
          <w:sz w:val="24"/>
          <w:szCs w:val="24"/>
        </w:rPr>
        <w:t>;</w:t>
      </w:r>
      <w:r w:rsidR="00E501E4">
        <w:rPr>
          <w:sz w:val="24"/>
          <w:szCs w:val="24"/>
        </w:rPr>
        <w:t xml:space="preserve"> for example</w:t>
      </w:r>
      <w:r w:rsidR="006C62A4">
        <w:rPr>
          <w:sz w:val="24"/>
          <w:szCs w:val="24"/>
        </w:rPr>
        <w:t>,</w:t>
      </w:r>
      <w:r w:rsidR="000A343F">
        <w:rPr>
          <w:sz w:val="24"/>
          <w:szCs w:val="24"/>
        </w:rPr>
        <w:t xml:space="preserve"> a picture of </w:t>
      </w:r>
      <w:r w:rsidR="00F02395">
        <w:rPr>
          <w:sz w:val="24"/>
          <w:szCs w:val="24"/>
        </w:rPr>
        <w:t>six</w:t>
      </w:r>
      <w:r w:rsidR="000A343F">
        <w:rPr>
          <w:sz w:val="24"/>
          <w:szCs w:val="24"/>
        </w:rPr>
        <w:t xml:space="preserve"> sweets </w:t>
      </w:r>
      <w:r w:rsidR="00054DFF">
        <w:rPr>
          <w:sz w:val="24"/>
          <w:szCs w:val="24"/>
        </w:rPr>
        <w:t>a</w:t>
      </w:r>
      <w:r w:rsidR="00F02395">
        <w:rPr>
          <w:sz w:val="24"/>
          <w:szCs w:val="24"/>
        </w:rPr>
        <w:t>nd</w:t>
      </w:r>
      <w:r w:rsidR="00054DFF">
        <w:rPr>
          <w:sz w:val="24"/>
          <w:szCs w:val="24"/>
        </w:rPr>
        <w:t xml:space="preserve"> </w:t>
      </w:r>
      <w:r w:rsidR="00544D30">
        <w:rPr>
          <w:sz w:val="24"/>
          <w:szCs w:val="24"/>
        </w:rPr>
        <w:t xml:space="preserve">two boxes representing </w:t>
      </w:r>
      <w:r w:rsidR="00726D2B">
        <w:rPr>
          <w:sz w:val="24"/>
          <w:szCs w:val="24"/>
        </w:rPr>
        <w:t>‘</w:t>
      </w:r>
      <w:r w:rsidR="00F02395">
        <w:rPr>
          <w:sz w:val="24"/>
          <w:szCs w:val="24"/>
        </w:rPr>
        <w:t>six divided by two</w:t>
      </w:r>
      <w:r w:rsidR="00726D2B">
        <w:rPr>
          <w:sz w:val="24"/>
          <w:szCs w:val="24"/>
        </w:rPr>
        <w:t>’</w:t>
      </w:r>
      <w:r w:rsidR="008F4DDD">
        <w:rPr>
          <w:sz w:val="24"/>
          <w:szCs w:val="24"/>
        </w:rPr>
        <w:t xml:space="preserve">. By </w:t>
      </w:r>
      <w:r w:rsidR="006127D9">
        <w:rPr>
          <w:sz w:val="24"/>
          <w:szCs w:val="24"/>
        </w:rPr>
        <w:t>Y</w:t>
      </w:r>
      <w:r w:rsidR="008F4DDD">
        <w:rPr>
          <w:sz w:val="24"/>
          <w:szCs w:val="24"/>
        </w:rPr>
        <w:t xml:space="preserve">ear </w:t>
      </w:r>
      <w:r w:rsidR="006127D9">
        <w:rPr>
          <w:sz w:val="24"/>
          <w:szCs w:val="24"/>
        </w:rPr>
        <w:t>T</w:t>
      </w:r>
      <w:r w:rsidR="008F4DDD">
        <w:rPr>
          <w:sz w:val="24"/>
          <w:szCs w:val="24"/>
        </w:rPr>
        <w:t>hree</w:t>
      </w:r>
      <w:r w:rsidR="00726D2B">
        <w:rPr>
          <w:sz w:val="24"/>
          <w:szCs w:val="24"/>
        </w:rPr>
        <w:t>,</w:t>
      </w:r>
      <w:r w:rsidR="008F4DDD">
        <w:rPr>
          <w:sz w:val="24"/>
          <w:szCs w:val="24"/>
        </w:rPr>
        <w:t xml:space="preserve"> children are </w:t>
      </w:r>
      <w:r w:rsidR="00C959E7">
        <w:rPr>
          <w:sz w:val="24"/>
          <w:szCs w:val="24"/>
        </w:rPr>
        <w:t>introduced to arrays</w:t>
      </w:r>
      <w:r w:rsidR="00C7046E">
        <w:rPr>
          <w:sz w:val="24"/>
          <w:szCs w:val="24"/>
        </w:rPr>
        <w:t xml:space="preserve"> and the concept of grouping as opposed to sharing</w:t>
      </w:r>
      <w:r w:rsidR="00830816">
        <w:rPr>
          <w:sz w:val="24"/>
          <w:szCs w:val="24"/>
        </w:rPr>
        <w:t xml:space="preserve">. </w:t>
      </w:r>
      <w:r w:rsidR="000F4392">
        <w:rPr>
          <w:sz w:val="24"/>
          <w:szCs w:val="24"/>
        </w:rPr>
        <w:t xml:space="preserve">Year </w:t>
      </w:r>
      <w:r w:rsidR="006127D9">
        <w:rPr>
          <w:sz w:val="24"/>
          <w:szCs w:val="24"/>
        </w:rPr>
        <w:t>F</w:t>
      </w:r>
      <w:r w:rsidR="000F4392">
        <w:rPr>
          <w:sz w:val="24"/>
          <w:szCs w:val="24"/>
        </w:rPr>
        <w:t>our sees the introduction of short division</w:t>
      </w:r>
      <w:r w:rsidR="00DF3646">
        <w:rPr>
          <w:sz w:val="24"/>
          <w:szCs w:val="24"/>
        </w:rPr>
        <w:t>, w</w:t>
      </w:r>
      <w:r w:rsidR="006127D9">
        <w:rPr>
          <w:sz w:val="24"/>
          <w:szCs w:val="24"/>
        </w:rPr>
        <w:t>hile</w:t>
      </w:r>
      <w:r w:rsidR="00DF3646">
        <w:rPr>
          <w:sz w:val="24"/>
          <w:szCs w:val="24"/>
        </w:rPr>
        <w:t xml:space="preserve"> </w:t>
      </w:r>
      <w:r w:rsidR="006127D9">
        <w:rPr>
          <w:sz w:val="24"/>
          <w:szCs w:val="24"/>
        </w:rPr>
        <w:t>Y</w:t>
      </w:r>
      <w:r w:rsidR="00DF3646">
        <w:rPr>
          <w:sz w:val="24"/>
          <w:szCs w:val="24"/>
        </w:rPr>
        <w:t xml:space="preserve">ear </w:t>
      </w:r>
      <w:r w:rsidR="006127D9">
        <w:rPr>
          <w:sz w:val="24"/>
          <w:szCs w:val="24"/>
        </w:rPr>
        <w:t>F</w:t>
      </w:r>
      <w:r w:rsidR="00DF3646">
        <w:rPr>
          <w:sz w:val="24"/>
          <w:szCs w:val="24"/>
        </w:rPr>
        <w:t>ive expand</w:t>
      </w:r>
      <w:r w:rsidR="006127D9">
        <w:rPr>
          <w:sz w:val="24"/>
          <w:szCs w:val="24"/>
        </w:rPr>
        <w:t>s</w:t>
      </w:r>
      <w:r w:rsidR="00DF3646">
        <w:rPr>
          <w:sz w:val="24"/>
          <w:szCs w:val="24"/>
        </w:rPr>
        <w:t xml:space="preserve"> on the </w:t>
      </w:r>
      <w:r w:rsidR="00AC7DB5">
        <w:rPr>
          <w:sz w:val="24"/>
          <w:szCs w:val="24"/>
        </w:rPr>
        <w:t xml:space="preserve">same </w:t>
      </w:r>
      <w:r w:rsidR="00BE14A8">
        <w:rPr>
          <w:sz w:val="24"/>
          <w:szCs w:val="24"/>
        </w:rPr>
        <w:t>technique</w:t>
      </w:r>
      <w:r w:rsidR="00AC7DB5">
        <w:rPr>
          <w:sz w:val="24"/>
          <w:szCs w:val="24"/>
        </w:rPr>
        <w:t xml:space="preserve"> using the compact method. </w:t>
      </w:r>
      <w:r w:rsidR="00D91528">
        <w:rPr>
          <w:sz w:val="24"/>
          <w:szCs w:val="24"/>
        </w:rPr>
        <w:t xml:space="preserve"> As the children enter their final year in Key Stage </w:t>
      </w:r>
      <w:r w:rsidR="003E3D60">
        <w:rPr>
          <w:sz w:val="24"/>
          <w:szCs w:val="24"/>
        </w:rPr>
        <w:t>two,</w:t>
      </w:r>
      <w:r w:rsidR="00D91528">
        <w:rPr>
          <w:sz w:val="24"/>
          <w:szCs w:val="24"/>
        </w:rPr>
        <w:t xml:space="preserve"> they </w:t>
      </w:r>
      <w:r w:rsidR="00701695">
        <w:rPr>
          <w:sz w:val="24"/>
          <w:szCs w:val="24"/>
        </w:rPr>
        <w:t>focus on the long method of division</w:t>
      </w:r>
      <w:r w:rsidR="00C965D3">
        <w:rPr>
          <w:sz w:val="24"/>
          <w:szCs w:val="24"/>
        </w:rPr>
        <w:t xml:space="preserve">. School </w:t>
      </w:r>
      <w:r w:rsidR="00641090">
        <w:rPr>
          <w:sz w:val="24"/>
          <w:szCs w:val="24"/>
        </w:rPr>
        <w:t>policy states that “</w:t>
      </w:r>
      <w:r w:rsidR="006230E7" w:rsidRPr="006230E7">
        <w:rPr>
          <w:sz w:val="24"/>
          <w:szCs w:val="24"/>
        </w:rPr>
        <w:t>As children’s mental methods are strengthened and refined, so too are their informal written methods</w:t>
      </w:r>
      <w:r w:rsidR="006230E7">
        <w:rPr>
          <w:sz w:val="24"/>
          <w:szCs w:val="24"/>
        </w:rPr>
        <w:t>”</w:t>
      </w:r>
      <w:r w:rsidR="00940759">
        <w:rPr>
          <w:sz w:val="24"/>
          <w:szCs w:val="24"/>
        </w:rPr>
        <w:t xml:space="preserve"> ensuring that by the </w:t>
      </w:r>
      <w:r w:rsidR="00FC3AE3">
        <w:rPr>
          <w:sz w:val="24"/>
          <w:szCs w:val="24"/>
        </w:rPr>
        <w:t>time they finish their primary education children will have acquired a range of</w:t>
      </w:r>
      <w:r w:rsidR="003160A5">
        <w:rPr>
          <w:sz w:val="24"/>
          <w:szCs w:val="24"/>
        </w:rPr>
        <w:t xml:space="preserve"> mental and written methods </w:t>
      </w:r>
      <w:r w:rsidR="0064220C">
        <w:rPr>
          <w:sz w:val="24"/>
          <w:szCs w:val="24"/>
        </w:rPr>
        <w:t>(</w:t>
      </w:r>
      <w:proofErr w:type="spellStart"/>
      <w:r w:rsidR="0064220C">
        <w:rPr>
          <w:sz w:val="24"/>
          <w:szCs w:val="24"/>
        </w:rPr>
        <w:t>Gors</w:t>
      </w:r>
      <w:proofErr w:type="spellEnd"/>
      <w:r w:rsidR="0064220C">
        <w:rPr>
          <w:sz w:val="24"/>
          <w:szCs w:val="24"/>
        </w:rPr>
        <w:t xml:space="preserve"> Community School</w:t>
      </w:r>
      <w:r w:rsidR="00D51BFF">
        <w:rPr>
          <w:sz w:val="24"/>
          <w:szCs w:val="24"/>
        </w:rPr>
        <w:t>, 2017).</w:t>
      </w:r>
      <w:r w:rsidR="005E1A76">
        <w:rPr>
          <w:sz w:val="24"/>
          <w:szCs w:val="24"/>
        </w:rPr>
        <w:t xml:space="preserve"> </w:t>
      </w:r>
    </w:p>
    <w:p w14:paraId="27706A2A" w14:textId="1EA58DEC" w:rsidR="005603CC" w:rsidRDefault="005603CC" w:rsidP="005E1A76">
      <w:pPr>
        <w:ind w:left="850" w:right="850"/>
        <w:jc w:val="both"/>
        <w:rPr>
          <w:sz w:val="24"/>
          <w:szCs w:val="24"/>
        </w:rPr>
      </w:pPr>
    </w:p>
    <w:p w14:paraId="50426735" w14:textId="494FFC6C" w:rsidR="005603CC" w:rsidRDefault="005603CC" w:rsidP="005E6364">
      <w:pPr>
        <w:ind w:left="850" w:right="850"/>
        <w:jc w:val="both"/>
        <w:rPr>
          <w:sz w:val="24"/>
          <w:szCs w:val="24"/>
        </w:rPr>
      </w:pPr>
      <w:r>
        <w:rPr>
          <w:sz w:val="24"/>
          <w:szCs w:val="24"/>
        </w:rPr>
        <w:t>In conclusion</w:t>
      </w:r>
      <w:r w:rsidR="00363812">
        <w:rPr>
          <w:sz w:val="24"/>
          <w:szCs w:val="24"/>
        </w:rPr>
        <w:t>,</w:t>
      </w:r>
      <w:r w:rsidR="00F80F2D">
        <w:rPr>
          <w:sz w:val="24"/>
          <w:szCs w:val="24"/>
        </w:rPr>
        <w:t xml:space="preserve"> </w:t>
      </w:r>
      <w:r w:rsidR="00217FDB">
        <w:rPr>
          <w:sz w:val="24"/>
          <w:szCs w:val="24"/>
        </w:rPr>
        <w:t xml:space="preserve">without </w:t>
      </w:r>
      <w:r w:rsidR="000819CF">
        <w:rPr>
          <w:sz w:val="24"/>
          <w:szCs w:val="24"/>
        </w:rPr>
        <w:t xml:space="preserve">the work of </w:t>
      </w:r>
      <w:r w:rsidR="00217FDB">
        <w:rPr>
          <w:sz w:val="24"/>
          <w:szCs w:val="24"/>
        </w:rPr>
        <w:t xml:space="preserve">Piaget, </w:t>
      </w:r>
      <w:proofErr w:type="gramStart"/>
      <w:r w:rsidR="00217FDB">
        <w:rPr>
          <w:sz w:val="24"/>
          <w:szCs w:val="24"/>
        </w:rPr>
        <w:t>Vygotsky</w:t>
      </w:r>
      <w:proofErr w:type="gramEnd"/>
      <w:r w:rsidR="00217FDB">
        <w:rPr>
          <w:sz w:val="24"/>
          <w:szCs w:val="24"/>
        </w:rPr>
        <w:t xml:space="preserve"> and Bruner, it would be impossible to imagine </w:t>
      </w:r>
      <w:r w:rsidR="003D5232">
        <w:rPr>
          <w:sz w:val="24"/>
          <w:szCs w:val="24"/>
        </w:rPr>
        <w:t>the inclusive, child</w:t>
      </w:r>
      <w:r w:rsidR="00363812">
        <w:rPr>
          <w:sz w:val="24"/>
          <w:szCs w:val="24"/>
        </w:rPr>
        <w:t>-</w:t>
      </w:r>
      <w:r w:rsidR="003D5232">
        <w:rPr>
          <w:sz w:val="24"/>
          <w:szCs w:val="24"/>
        </w:rPr>
        <w:t xml:space="preserve">centred educational environment that we </w:t>
      </w:r>
      <w:r w:rsidR="00BE7997">
        <w:rPr>
          <w:sz w:val="24"/>
          <w:szCs w:val="24"/>
        </w:rPr>
        <w:t>have</w:t>
      </w:r>
      <w:r w:rsidR="00012028">
        <w:rPr>
          <w:sz w:val="24"/>
          <w:szCs w:val="24"/>
        </w:rPr>
        <w:t xml:space="preserve"> today. </w:t>
      </w:r>
      <w:r w:rsidR="00ED6F65">
        <w:rPr>
          <w:sz w:val="24"/>
          <w:szCs w:val="24"/>
        </w:rPr>
        <w:t>Having identified that a child’s brain interprets knowledge differently to that of an adult</w:t>
      </w:r>
      <w:r w:rsidR="00363812">
        <w:rPr>
          <w:sz w:val="24"/>
          <w:szCs w:val="24"/>
        </w:rPr>
        <w:t>,</w:t>
      </w:r>
      <w:r w:rsidR="00ED6F65">
        <w:rPr>
          <w:sz w:val="24"/>
          <w:szCs w:val="24"/>
        </w:rPr>
        <w:t xml:space="preserve"> Piaget was able to </w:t>
      </w:r>
      <w:r w:rsidR="005B49CC">
        <w:rPr>
          <w:sz w:val="24"/>
          <w:szCs w:val="24"/>
        </w:rPr>
        <w:t>progress onto identifying key stages in learning</w:t>
      </w:r>
      <w:r w:rsidR="007A65F4">
        <w:rPr>
          <w:sz w:val="24"/>
          <w:szCs w:val="24"/>
        </w:rPr>
        <w:t>.  These</w:t>
      </w:r>
      <w:r w:rsidR="005B49CC">
        <w:rPr>
          <w:sz w:val="24"/>
          <w:szCs w:val="24"/>
        </w:rPr>
        <w:t xml:space="preserve"> revolutionised the way that </w:t>
      </w:r>
      <w:r w:rsidR="00E75844">
        <w:rPr>
          <w:sz w:val="24"/>
          <w:szCs w:val="24"/>
        </w:rPr>
        <w:t xml:space="preserve">three to </w:t>
      </w:r>
      <w:proofErr w:type="gramStart"/>
      <w:r w:rsidR="00CA7939">
        <w:rPr>
          <w:sz w:val="24"/>
          <w:szCs w:val="24"/>
        </w:rPr>
        <w:t>seven</w:t>
      </w:r>
      <w:r w:rsidR="00884A48">
        <w:rPr>
          <w:sz w:val="24"/>
          <w:szCs w:val="24"/>
        </w:rPr>
        <w:t xml:space="preserve"> </w:t>
      </w:r>
      <w:r w:rsidR="00CA7939">
        <w:rPr>
          <w:sz w:val="24"/>
          <w:szCs w:val="24"/>
        </w:rPr>
        <w:t>year</w:t>
      </w:r>
      <w:proofErr w:type="gramEnd"/>
      <w:r w:rsidR="00E75844">
        <w:rPr>
          <w:sz w:val="24"/>
          <w:szCs w:val="24"/>
        </w:rPr>
        <w:t xml:space="preserve"> olds were taught</w:t>
      </w:r>
      <w:r w:rsidR="007A65F4">
        <w:rPr>
          <w:sz w:val="24"/>
          <w:szCs w:val="24"/>
        </w:rPr>
        <w:t>, l</w:t>
      </w:r>
      <w:r w:rsidR="00E105A6">
        <w:rPr>
          <w:sz w:val="24"/>
          <w:szCs w:val="24"/>
        </w:rPr>
        <w:t>e</w:t>
      </w:r>
      <w:r w:rsidR="002E1E3D">
        <w:rPr>
          <w:sz w:val="24"/>
          <w:szCs w:val="24"/>
        </w:rPr>
        <w:t>a</w:t>
      </w:r>
      <w:r w:rsidR="00E105A6">
        <w:rPr>
          <w:sz w:val="24"/>
          <w:szCs w:val="24"/>
        </w:rPr>
        <w:t>d</w:t>
      </w:r>
      <w:r w:rsidR="002E1E3D">
        <w:rPr>
          <w:sz w:val="24"/>
          <w:szCs w:val="24"/>
        </w:rPr>
        <w:t>ing</w:t>
      </w:r>
      <w:r w:rsidR="00752D85">
        <w:rPr>
          <w:sz w:val="24"/>
          <w:szCs w:val="24"/>
        </w:rPr>
        <w:t xml:space="preserve"> to the radical change in </w:t>
      </w:r>
      <w:r w:rsidR="00A40271">
        <w:rPr>
          <w:sz w:val="24"/>
          <w:szCs w:val="24"/>
        </w:rPr>
        <w:t>primary education</w:t>
      </w:r>
      <w:r w:rsidR="00CA7939">
        <w:rPr>
          <w:sz w:val="24"/>
          <w:szCs w:val="24"/>
        </w:rPr>
        <w:t xml:space="preserve"> introduced by the Welsh Government in 2010</w:t>
      </w:r>
      <w:r w:rsidR="00126FAA">
        <w:rPr>
          <w:sz w:val="24"/>
          <w:szCs w:val="24"/>
        </w:rPr>
        <w:t>,</w:t>
      </w:r>
      <w:r w:rsidR="00CA7939">
        <w:rPr>
          <w:sz w:val="24"/>
          <w:szCs w:val="24"/>
        </w:rPr>
        <w:t xml:space="preserve"> </w:t>
      </w:r>
      <w:r w:rsidR="00873670">
        <w:rPr>
          <w:sz w:val="24"/>
          <w:szCs w:val="24"/>
        </w:rPr>
        <w:t xml:space="preserve">known </w:t>
      </w:r>
      <w:r w:rsidR="00CA7939">
        <w:rPr>
          <w:sz w:val="24"/>
          <w:szCs w:val="24"/>
        </w:rPr>
        <w:t xml:space="preserve">as </w:t>
      </w:r>
      <w:r w:rsidR="00126FAA" w:rsidRPr="00126FAA">
        <w:rPr>
          <w:i/>
          <w:iCs/>
          <w:sz w:val="24"/>
          <w:szCs w:val="24"/>
        </w:rPr>
        <w:t>T</w:t>
      </w:r>
      <w:r w:rsidR="00CA7939" w:rsidRPr="00126FAA">
        <w:rPr>
          <w:i/>
          <w:iCs/>
          <w:sz w:val="24"/>
          <w:szCs w:val="24"/>
        </w:rPr>
        <w:t>he</w:t>
      </w:r>
      <w:r w:rsidR="00E105A6" w:rsidRPr="00126FAA">
        <w:rPr>
          <w:i/>
          <w:iCs/>
          <w:sz w:val="24"/>
          <w:szCs w:val="24"/>
        </w:rPr>
        <w:t xml:space="preserve"> Foundation Phase</w:t>
      </w:r>
      <w:r w:rsidR="00E105A6">
        <w:rPr>
          <w:sz w:val="24"/>
          <w:szCs w:val="24"/>
        </w:rPr>
        <w:t>.</w:t>
      </w:r>
      <w:r w:rsidR="00EC01F9">
        <w:rPr>
          <w:sz w:val="24"/>
          <w:szCs w:val="24"/>
        </w:rPr>
        <w:t xml:space="preserve"> </w:t>
      </w:r>
      <w:r w:rsidR="00F26DF3">
        <w:rPr>
          <w:sz w:val="24"/>
          <w:szCs w:val="24"/>
        </w:rPr>
        <w:t xml:space="preserve"> </w:t>
      </w:r>
      <w:r w:rsidR="00FD09D6">
        <w:rPr>
          <w:sz w:val="24"/>
          <w:szCs w:val="24"/>
        </w:rPr>
        <w:t>In the absence of Piaget’s work</w:t>
      </w:r>
      <w:r w:rsidR="0022253F">
        <w:rPr>
          <w:sz w:val="24"/>
          <w:szCs w:val="24"/>
        </w:rPr>
        <w:t>,</w:t>
      </w:r>
      <w:r w:rsidR="00EC01F9">
        <w:rPr>
          <w:sz w:val="24"/>
          <w:szCs w:val="24"/>
        </w:rPr>
        <w:t xml:space="preserve"> </w:t>
      </w:r>
      <w:r w:rsidR="00ED7B9D">
        <w:rPr>
          <w:sz w:val="24"/>
          <w:szCs w:val="24"/>
        </w:rPr>
        <w:t>the possibility</w:t>
      </w:r>
      <w:r w:rsidR="00363812">
        <w:rPr>
          <w:sz w:val="24"/>
          <w:szCs w:val="24"/>
        </w:rPr>
        <w:t xml:space="preserve"> exists</w:t>
      </w:r>
      <w:r w:rsidR="00635AE8">
        <w:rPr>
          <w:sz w:val="24"/>
          <w:szCs w:val="24"/>
        </w:rPr>
        <w:t xml:space="preserve"> that Vygotsky would not have developed his theories on Social Constructivism</w:t>
      </w:r>
      <w:r w:rsidR="00A37F93">
        <w:rPr>
          <w:sz w:val="24"/>
          <w:szCs w:val="24"/>
        </w:rPr>
        <w:t xml:space="preserve">, </w:t>
      </w:r>
      <w:r w:rsidR="004F7BB6">
        <w:rPr>
          <w:sz w:val="24"/>
          <w:szCs w:val="24"/>
        </w:rPr>
        <w:t>MKOs and</w:t>
      </w:r>
      <w:r w:rsidR="00363812">
        <w:rPr>
          <w:sz w:val="24"/>
          <w:szCs w:val="24"/>
        </w:rPr>
        <w:t xml:space="preserve"> the</w:t>
      </w:r>
      <w:r w:rsidR="004F7BB6">
        <w:rPr>
          <w:sz w:val="24"/>
          <w:szCs w:val="24"/>
        </w:rPr>
        <w:t xml:space="preserve"> ZPD</w:t>
      </w:r>
      <w:r w:rsidR="00363812">
        <w:rPr>
          <w:sz w:val="24"/>
          <w:szCs w:val="24"/>
        </w:rPr>
        <w:t>, thus leaving</w:t>
      </w:r>
      <w:r w:rsidR="008B165A">
        <w:rPr>
          <w:sz w:val="24"/>
          <w:szCs w:val="24"/>
        </w:rPr>
        <w:t xml:space="preserve"> us without the </w:t>
      </w:r>
      <w:r w:rsidR="00AD3211">
        <w:rPr>
          <w:sz w:val="24"/>
          <w:szCs w:val="24"/>
        </w:rPr>
        <w:t>National Curriculum</w:t>
      </w:r>
      <w:r w:rsidR="00D57E37">
        <w:rPr>
          <w:sz w:val="24"/>
          <w:szCs w:val="24"/>
        </w:rPr>
        <w:t xml:space="preserve"> as we know it</w:t>
      </w:r>
      <w:r w:rsidR="006A2056">
        <w:rPr>
          <w:sz w:val="24"/>
          <w:szCs w:val="24"/>
        </w:rPr>
        <w:t>; a curriculum</w:t>
      </w:r>
      <w:r w:rsidR="00AD3211">
        <w:rPr>
          <w:sz w:val="24"/>
          <w:szCs w:val="24"/>
        </w:rPr>
        <w:t xml:space="preserve"> which </w:t>
      </w:r>
      <w:r w:rsidR="004731F3">
        <w:rPr>
          <w:sz w:val="24"/>
          <w:szCs w:val="24"/>
        </w:rPr>
        <w:t>allows children to work at different levels, ensuring that they can achieve their full potential</w:t>
      </w:r>
      <w:r w:rsidR="005A56E9">
        <w:rPr>
          <w:sz w:val="24"/>
          <w:szCs w:val="24"/>
        </w:rPr>
        <w:t xml:space="preserve"> </w:t>
      </w:r>
      <w:r w:rsidR="00650E3D">
        <w:rPr>
          <w:sz w:val="24"/>
          <w:szCs w:val="24"/>
        </w:rPr>
        <w:t>(Bartlett &amp; Burton, 2016)</w:t>
      </w:r>
      <w:r w:rsidR="006642E5">
        <w:rPr>
          <w:sz w:val="24"/>
          <w:szCs w:val="24"/>
        </w:rPr>
        <w:t>.</w:t>
      </w:r>
      <w:r w:rsidR="0022253F">
        <w:rPr>
          <w:sz w:val="24"/>
          <w:szCs w:val="24"/>
        </w:rPr>
        <w:t xml:space="preserve">  C</w:t>
      </w:r>
      <w:r w:rsidR="00A37F93">
        <w:rPr>
          <w:sz w:val="24"/>
          <w:szCs w:val="24"/>
        </w:rPr>
        <w:t>onsequently</w:t>
      </w:r>
      <w:r w:rsidR="00811995">
        <w:rPr>
          <w:sz w:val="24"/>
          <w:szCs w:val="24"/>
        </w:rPr>
        <w:t>, it is conceivable that</w:t>
      </w:r>
      <w:r w:rsidR="00A37F93">
        <w:rPr>
          <w:sz w:val="24"/>
          <w:szCs w:val="24"/>
        </w:rPr>
        <w:t xml:space="preserve"> the principle of using </w:t>
      </w:r>
      <w:r w:rsidR="00B35EC6">
        <w:rPr>
          <w:sz w:val="24"/>
          <w:szCs w:val="24"/>
        </w:rPr>
        <w:t>scaffolding methods</w:t>
      </w:r>
      <w:r w:rsidR="00363812">
        <w:rPr>
          <w:sz w:val="24"/>
          <w:szCs w:val="24"/>
        </w:rPr>
        <w:t>,</w:t>
      </w:r>
      <w:r w:rsidR="00B35EC6">
        <w:rPr>
          <w:sz w:val="24"/>
          <w:szCs w:val="24"/>
        </w:rPr>
        <w:t xml:space="preserve"> such as employing TAs and differentiat</w:t>
      </w:r>
      <w:r w:rsidR="00C423E7">
        <w:rPr>
          <w:sz w:val="24"/>
          <w:szCs w:val="24"/>
        </w:rPr>
        <w:t>ed</w:t>
      </w:r>
      <w:r w:rsidR="00B35EC6">
        <w:rPr>
          <w:sz w:val="24"/>
          <w:szCs w:val="24"/>
        </w:rPr>
        <w:t xml:space="preserve"> learning</w:t>
      </w:r>
      <w:r w:rsidR="00363812">
        <w:rPr>
          <w:sz w:val="24"/>
          <w:szCs w:val="24"/>
        </w:rPr>
        <w:t>,</w:t>
      </w:r>
      <w:r w:rsidR="005F44D5">
        <w:rPr>
          <w:sz w:val="24"/>
          <w:szCs w:val="24"/>
        </w:rPr>
        <w:t xml:space="preserve"> would </w:t>
      </w:r>
      <w:r w:rsidR="005B5EFE">
        <w:rPr>
          <w:sz w:val="24"/>
          <w:szCs w:val="24"/>
        </w:rPr>
        <w:t xml:space="preserve">also </w:t>
      </w:r>
      <w:r w:rsidR="00A44B76">
        <w:rPr>
          <w:sz w:val="24"/>
          <w:szCs w:val="24"/>
        </w:rPr>
        <w:t>not be practised</w:t>
      </w:r>
      <w:r w:rsidR="007C1572">
        <w:rPr>
          <w:sz w:val="24"/>
          <w:szCs w:val="24"/>
        </w:rPr>
        <w:t>.</w:t>
      </w:r>
      <w:r w:rsidR="005F44D5">
        <w:rPr>
          <w:sz w:val="24"/>
          <w:szCs w:val="24"/>
        </w:rPr>
        <w:t xml:space="preserve"> </w:t>
      </w:r>
      <w:r w:rsidR="007614BE">
        <w:rPr>
          <w:sz w:val="24"/>
          <w:szCs w:val="24"/>
        </w:rPr>
        <w:t>Furthermore</w:t>
      </w:r>
      <w:r w:rsidR="00215016">
        <w:rPr>
          <w:sz w:val="24"/>
          <w:szCs w:val="24"/>
        </w:rPr>
        <w:t>,</w:t>
      </w:r>
      <w:r w:rsidR="007614BE">
        <w:rPr>
          <w:sz w:val="24"/>
          <w:szCs w:val="24"/>
        </w:rPr>
        <w:t xml:space="preserve"> </w:t>
      </w:r>
      <w:r w:rsidR="00C52158">
        <w:rPr>
          <w:sz w:val="24"/>
          <w:szCs w:val="24"/>
        </w:rPr>
        <w:t>without Piaget and Vygotsky, Bruner</w:t>
      </w:r>
      <w:r w:rsidR="00F354DA">
        <w:rPr>
          <w:sz w:val="24"/>
          <w:szCs w:val="24"/>
        </w:rPr>
        <w:t xml:space="preserve">’s </w:t>
      </w:r>
      <w:r w:rsidR="0053373D">
        <w:rPr>
          <w:sz w:val="24"/>
          <w:szCs w:val="24"/>
        </w:rPr>
        <w:t>discovery</w:t>
      </w:r>
      <w:r w:rsidR="00363812">
        <w:rPr>
          <w:sz w:val="24"/>
          <w:szCs w:val="24"/>
        </w:rPr>
        <w:t>-</w:t>
      </w:r>
      <w:r w:rsidR="0053373D">
        <w:rPr>
          <w:sz w:val="24"/>
          <w:szCs w:val="24"/>
        </w:rPr>
        <w:t xml:space="preserve">led learning and spiral curriculum </w:t>
      </w:r>
      <w:r w:rsidR="00175331">
        <w:rPr>
          <w:sz w:val="24"/>
          <w:szCs w:val="24"/>
        </w:rPr>
        <w:t xml:space="preserve">may </w:t>
      </w:r>
      <w:r w:rsidR="00EA15CE">
        <w:rPr>
          <w:sz w:val="24"/>
          <w:szCs w:val="24"/>
        </w:rPr>
        <w:t>never have been developed</w:t>
      </w:r>
      <w:r w:rsidR="00175331">
        <w:rPr>
          <w:sz w:val="24"/>
          <w:szCs w:val="24"/>
        </w:rPr>
        <w:t xml:space="preserve"> to provide children the </w:t>
      </w:r>
      <w:r w:rsidR="00600211">
        <w:rPr>
          <w:sz w:val="24"/>
          <w:szCs w:val="24"/>
        </w:rPr>
        <w:t xml:space="preserve">opportunity to refine and strengthen </w:t>
      </w:r>
      <w:r w:rsidR="002E63E8">
        <w:rPr>
          <w:sz w:val="24"/>
          <w:szCs w:val="24"/>
        </w:rPr>
        <w:t xml:space="preserve">knowledge over the course of their education.  </w:t>
      </w:r>
    </w:p>
    <w:p w14:paraId="421F8466" w14:textId="2C2BC901" w:rsidR="0081162A" w:rsidRDefault="0081162A" w:rsidP="005E1A76">
      <w:pPr>
        <w:ind w:left="850" w:right="850"/>
        <w:jc w:val="both"/>
        <w:rPr>
          <w:sz w:val="24"/>
          <w:szCs w:val="24"/>
        </w:rPr>
      </w:pPr>
    </w:p>
    <w:p w14:paraId="32776F9C" w14:textId="77777777" w:rsidR="00411ECC" w:rsidRDefault="00411ECC" w:rsidP="001266C1">
      <w:pPr>
        <w:ind w:left="850" w:right="850"/>
        <w:jc w:val="both"/>
        <w:rPr>
          <w:sz w:val="24"/>
          <w:szCs w:val="24"/>
        </w:rPr>
      </w:pPr>
    </w:p>
    <w:p w14:paraId="547726E4" w14:textId="7A1BE851" w:rsidR="00030DF5" w:rsidRDefault="00030DF5" w:rsidP="001266C1">
      <w:pPr>
        <w:ind w:left="850" w:right="850"/>
        <w:jc w:val="both"/>
        <w:rPr>
          <w:sz w:val="24"/>
          <w:szCs w:val="24"/>
        </w:rPr>
      </w:pPr>
    </w:p>
    <w:p w14:paraId="1BAC766C" w14:textId="5CDBA2C4" w:rsidR="00030DF5" w:rsidRDefault="00030DF5" w:rsidP="001266C1">
      <w:pPr>
        <w:ind w:left="850" w:right="850"/>
        <w:jc w:val="both"/>
        <w:rPr>
          <w:sz w:val="24"/>
          <w:szCs w:val="24"/>
        </w:rPr>
      </w:pPr>
    </w:p>
    <w:p w14:paraId="71001FC7" w14:textId="2CD008AF" w:rsidR="007A7A8F" w:rsidRDefault="007A7A8F" w:rsidP="001266C1">
      <w:pPr>
        <w:ind w:left="850" w:right="850"/>
        <w:jc w:val="both"/>
        <w:rPr>
          <w:sz w:val="24"/>
          <w:szCs w:val="24"/>
        </w:rPr>
      </w:pPr>
    </w:p>
    <w:p w14:paraId="43E9F0EC" w14:textId="00CC754A" w:rsidR="007A7A8F" w:rsidRDefault="007A7A8F" w:rsidP="001266C1">
      <w:pPr>
        <w:ind w:left="850" w:right="850"/>
        <w:jc w:val="both"/>
        <w:rPr>
          <w:sz w:val="24"/>
          <w:szCs w:val="24"/>
        </w:rPr>
      </w:pPr>
    </w:p>
    <w:p w14:paraId="3EBC4C68" w14:textId="58CC1848" w:rsidR="007A7A8F" w:rsidRDefault="007A7A8F" w:rsidP="001266C1">
      <w:pPr>
        <w:ind w:left="850" w:right="850"/>
        <w:jc w:val="both"/>
        <w:rPr>
          <w:sz w:val="24"/>
          <w:szCs w:val="24"/>
        </w:rPr>
      </w:pPr>
    </w:p>
    <w:p w14:paraId="28CC7A0B" w14:textId="77777777" w:rsidR="007A7A8F" w:rsidRDefault="007A7A8F" w:rsidP="001266C1">
      <w:pPr>
        <w:ind w:left="850" w:right="850"/>
        <w:jc w:val="both"/>
        <w:rPr>
          <w:sz w:val="24"/>
          <w:szCs w:val="24"/>
        </w:rPr>
      </w:pPr>
    </w:p>
    <w:sdt>
      <w:sdt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lang w:val="en-US"/>
        </w:rPr>
        <w:id w:val="127776276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  <w:lang w:val="en-GB"/>
        </w:rPr>
      </w:sdtEndPr>
      <w:sdtContent>
        <w:p w14:paraId="3DB850FA" w14:textId="1687BC9E" w:rsidR="00BC088B" w:rsidRDefault="007A7A8F" w:rsidP="007A7A8F">
          <w:pPr>
            <w:keepNext/>
            <w:keepLines/>
            <w:spacing w:before="240" w:after="0"/>
            <w:outlineLvl w:val="0"/>
            <w:rPr>
              <w:rFonts w:asciiTheme="majorHAnsi" w:eastAsiaTheme="majorEastAsia" w:hAnsiTheme="majorHAnsi" w:cstheme="majorBidi"/>
              <w:color w:val="2F5496" w:themeColor="accent1" w:themeShade="BF"/>
              <w:sz w:val="40"/>
              <w:szCs w:val="40"/>
              <w:lang w:val="en-US"/>
            </w:rPr>
          </w:pPr>
          <w:r w:rsidRPr="007A7A8F">
            <w:rPr>
              <w:rFonts w:asciiTheme="majorHAnsi" w:eastAsiaTheme="majorEastAsia" w:hAnsiTheme="majorHAnsi" w:cstheme="majorBidi"/>
              <w:color w:val="2F5496" w:themeColor="accent1" w:themeShade="BF"/>
              <w:sz w:val="40"/>
              <w:szCs w:val="40"/>
              <w:lang w:val="en-US"/>
            </w:rPr>
            <w:t>Reference</w:t>
          </w:r>
          <w:r w:rsidR="004A34C3">
            <w:rPr>
              <w:rFonts w:asciiTheme="majorHAnsi" w:eastAsiaTheme="majorEastAsia" w:hAnsiTheme="majorHAnsi" w:cstheme="majorBidi"/>
              <w:color w:val="2F5496" w:themeColor="accent1" w:themeShade="BF"/>
              <w:sz w:val="40"/>
              <w:szCs w:val="40"/>
              <w:lang w:val="en-US"/>
            </w:rPr>
            <w:t>s</w:t>
          </w:r>
        </w:p>
        <w:p w14:paraId="2EE7CC41" w14:textId="77777777" w:rsidR="004A34C3" w:rsidRPr="007A7A8F" w:rsidRDefault="004A34C3" w:rsidP="007A7A8F">
          <w:pPr>
            <w:keepNext/>
            <w:keepLines/>
            <w:spacing w:before="240" w:after="0"/>
            <w:outlineLvl w:val="0"/>
            <w:rPr>
              <w:rFonts w:asciiTheme="majorHAnsi" w:eastAsiaTheme="majorEastAsia" w:hAnsiTheme="majorHAnsi" w:cstheme="majorBidi"/>
              <w:color w:val="2F5496" w:themeColor="accent1" w:themeShade="BF"/>
              <w:sz w:val="40"/>
              <w:szCs w:val="40"/>
              <w:lang w:val="en-US"/>
            </w:rPr>
          </w:pPr>
        </w:p>
        <w:sdt>
          <w:sdtPr>
            <w:id w:val="-573587230"/>
            <w:bibliography/>
          </w:sdtPr>
          <w:sdtEndPr>
            <w:rPr>
              <w:sz w:val="24"/>
              <w:szCs w:val="24"/>
            </w:rPr>
          </w:sdtEndPr>
          <w:sdtContent>
            <w:p w14:paraId="46641D50" w14:textId="7E73DB30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sz w:val="24"/>
                  <w:szCs w:val="24"/>
                </w:rPr>
                <w:fldChar w:fldCharType="begin"/>
              </w:r>
              <w:r w:rsidRPr="007A7A8F">
                <w:rPr>
                  <w:sz w:val="24"/>
                  <w:szCs w:val="24"/>
                </w:rPr>
                <w:instrText xml:space="preserve"> BIBLIOGRAPHY </w:instrText>
              </w:r>
              <w:r w:rsidRPr="007A7A8F">
                <w:rPr>
                  <w:sz w:val="24"/>
                  <w:szCs w:val="24"/>
                </w:rPr>
                <w:fldChar w:fldCharType="separate"/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Bartlett, S. &amp; Burton, D. </w:t>
              </w:r>
              <w:r w:rsidR="004945B8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2016</w:t>
              </w:r>
              <w:r w:rsidR="004945B8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Introduction to Eduaction Studies.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4th ed. London: SAGE.</w:t>
              </w:r>
            </w:p>
            <w:p w14:paraId="09C572B6" w14:textId="58AEE924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Bates, B. </w:t>
              </w:r>
              <w:r w:rsidR="000C19F7" w:rsidRPr="00BC088B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2019</w:t>
              </w:r>
              <w:r w:rsidR="000C19F7" w:rsidRPr="00BC088B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Learning Theories Simplified.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2nd ed. London: SAGE.</w:t>
              </w:r>
            </w:p>
            <w:p w14:paraId="76CE7220" w14:textId="2AF026D2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>Blatchford, P. et al</w:t>
              </w:r>
              <w:r w:rsidR="001D00F5">
                <w:rPr>
                  <w:noProof/>
                  <w:sz w:val="24"/>
                  <w:szCs w:val="24"/>
                  <w:lang w:val="en-US"/>
                </w:rPr>
                <w:t>.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="001D00F5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2007</w:t>
              </w:r>
              <w:r w:rsidR="001D00F5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The Role and Effects of Teaching Assistants in English Primary Schools (Years 4 to 6) 2000-2003. Results from the Class Size and Pupil-Adult Ratios (CSPAR) KS2 Project.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British Educational Research Journal,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33(1), pp. 5-26.</w:t>
              </w:r>
            </w:p>
            <w:p w14:paraId="68FD36CD" w14:textId="63690B15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>Early Years Wales</w:t>
              </w:r>
              <w:r w:rsidR="001D00F5">
                <w:rPr>
                  <w:noProof/>
                  <w:sz w:val="24"/>
                  <w:szCs w:val="24"/>
                  <w:lang w:val="en-US"/>
                </w:rPr>
                <w:t>.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="004E6BF1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2020</w:t>
              </w:r>
              <w:r w:rsidR="004E6BF1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Foundation Phase.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7A7A8F">
                <w:rPr>
                  <w:noProof/>
                  <w:sz w:val="24"/>
                  <w:szCs w:val="24"/>
                  <w:u w:val="single"/>
                  <w:lang w:val="en-US"/>
                </w:rPr>
                <w:t>https://www.earlyyears.wales/en/foundation-phase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>[Accessed 10 October 2020].</w:t>
              </w:r>
            </w:p>
            <w:p w14:paraId="552C3601" w14:textId="6D3D9BBD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Government, W. </w:t>
              </w:r>
              <w:r w:rsidR="004E6BF1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2017</w:t>
              </w:r>
              <w:r w:rsidR="004E6BF1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How is my child doing in the Foundation Phase.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7A7A8F">
                <w:rPr>
                  <w:noProof/>
                  <w:sz w:val="24"/>
                  <w:szCs w:val="24"/>
                  <w:u w:val="single"/>
                  <w:lang w:val="en-US"/>
                </w:rPr>
                <w:t>https://gov.wales/sites/default/files/publications/2019-07/how-is-my-child-doing-in-the-foundation-phase-a-guide-for-parents-and-carers.pdf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>[Accessed 16 October 2020].</w:t>
              </w:r>
            </w:p>
            <w:p w14:paraId="1C20B4E8" w14:textId="56872AEB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Gredler, M. E. </w:t>
              </w:r>
              <w:r w:rsidR="004E6BF1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2012</w:t>
              </w:r>
              <w:r w:rsidR="004E6BF1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Understanding Vygotsky for the Classroom: Is It Too Late?.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Educational Psychology Review,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24(1), pp. 113-131.</w:t>
              </w:r>
            </w:p>
            <w:p w14:paraId="2DC8FB61" w14:textId="0CC2BD77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O Siochru, C. 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2018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Psychology and the Study of Education : Critical Perspectives on Developing Theories.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London: Routledge.</w:t>
              </w:r>
            </w:p>
            <w:p w14:paraId="12607C93" w14:textId="797C5D24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Oakley, L. 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2004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Cognitive Development.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East Sussex: Routledge.</w:t>
              </w:r>
            </w:p>
            <w:p w14:paraId="1A97E00E" w14:textId="3AFAD055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School, G. C. 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2017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Gors Community School.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7A7A8F">
                <w:rPr>
                  <w:noProof/>
                  <w:sz w:val="24"/>
                  <w:szCs w:val="24"/>
                  <w:u w:val="single"/>
                  <w:lang w:val="en-US"/>
                </w:rPr>
                <w:t>https://primarysite-prod-sorted.s3.amazonaws.com/gors-community-primary-school/UploadedDocument/9dc376bacc9b4dc3b8db5a557b2a8141/gors-calculation_policy.pdf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>[Accessed 18 October 2020].</w:t>
              </w:r>
            </w:p>
            <w:p w14:paraId="4F7B4BF5" w14:textId="72E9AF9C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School, G. C. 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2019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Gors Community School.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7A7A8F">
                <w:rPr>
                  <w:noProof/>
                  <w:sz w:val="24"/>
                  <w:szCs w:val="24"/>
                  <w:u w:val="single"/>
                  <w:lang w:val="en-US"/>
                </w:rPr>
                <w:t>https://primarysite-prod-sorted.s3.amazonaws.com/gors-community-primary-school/UploadedDocument/0207c79de76540a1a4a57d8d48bbcbb9/curriculum-policy-18.pdf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>[Accessed 16 October 2020].</w:t>
              </w:r>
            </w:p>
            <w:p w14:paraId="481DCBCC" w14:textId="4AF0CD06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Webb, P. K. 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198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. Piaget: Implications For Teaching.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Theory into Practice,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19(2), pp. 93-97.</w:t>
              </w:r>
            </w:p>
            <w:p w14:paraId="3A202A20" w14:textId="7E809DB8" w:rsidR="007A7A8F" w:rsidRPr="007A7A8F" w:rsidRDefault="007A7A8F" w:rsidP="007A7A8F">
              <w:pPr>
                <w:rPr>
                  <w:noProof/>
                  <w:sz w:val="24"/>
                  <w:szCs w:val="24"/>
                  <w:lang w:val="en-US"/>
                </w:rPr>
              </w:pPr>
              <w:r w:rsidRPr="007A7A8F">
                <w:rPr>
                  <w:noProof/>
                  <w:sz w:val="24"/>
                  <w:szCs w:val="24"/>
                  <w:lang w:val="en-US"/>
                </w:rPr>
                <w:lastRenderedPageBreak/>
                <w:t>welsh Government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.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(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>2012</w:t>
              </w:r>
              <w:r w:rsidR="009B1AC4">
                <w:rPr>
                  <w:noProof/>
                  <w:sz w:val="24"/>
                  <w:szCs w:val="24"/>
                  <w:lang w:val="en-US"/>
                </w:rPr>
                <w:t>)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 </w:t>
              </w:r>
              <w:r w:rsidRPr="007A7A8F">
                <w:rPr>
                  <w:i/>
                  <w:iCs/>
                  <w:noProof/>
                  <w:sz w:val="24"/>
                  <w:szCs w:val="24"/>
                  <w:lang w:val="en-US"/>
                </w:rPr>
                <w:t xml:space="preserve">www.Cymru.Gov.UK.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t xml:space="preserve">[Online] 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 xml:space="preserve">Available at: </w:t>
              </w:r>
              <w:r w:rsidRPr="007A7A8F">
                <w:rPr>
                  <w:noProof/>
                  <w:sz w:val="24"/>
                  <w:szCs w:val="24"/>
                  <w:u w:val="single"/>
                  <w:lang w:val="en-US"/>
                </w:rPr>
                <w:t>https://orca.cf.ac.uk/88812/1/130318-evaluating-foundation-phase-policy-logic-model-programme-theory-en.pdf</w:t>
              </w:r>
              <w:r w:rsidRPr="007A7A8F">
                <w:rPr>
                  <w:noProof/>
                  <w:sz w:val="24"/>
                  <w:szCs w:val="24"/>
                  <w:lang w:val="en-US"/>
                </w:rPr>
                <w:br/>
                <w:t>[Accessed 11 October 2020].</w:t>
              </w:r>
            </w:p>
            <w:p w14:paraId="7EFCDF5E" w14:textId="77777777" w:rsidR="007A7A8F" w:rsidRPr="007A7A8F" w:rsidRDefault="007A7A8F" w:rsidP="007A7A8F">
              <w:pPr>
                <w:rPr>
                  <w:sz w:val="24"/>
                  <w:szCs w:val="24"/>
                </w:rPr>
              </w:pPr>
              <w:r w:rsidRPr="007A7A8F">
                <w:rPr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53B28624" w14:textId="77777777" w:rsidR="007E5127" w:rsidRPr="00BC088B" w:rsidRDefault="007E5127" w:rsidP="001266C1">
      <w:pPr>
        <w:ind w:left="850" w:right="850"/>
        <w:jc w:val="both"/>
        <w:rPr>
          <w:sz w:val="24"/>
          <w:szCs w:val="24"/>
        </w:rPr>
      </w:pPr>
    </w:p>
    <w:sectPr w:rsidR="007E5127" w:rsidRPr="00BC088B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D40F54" w14:textId="77777777" w:rsidR="000A10FA" w:rsidRDefault="000A10FA" w:rsidP="00D51513">
      <w:pPr>
        <w:spacing w:after="0" w:line="240" w:lineRule="auto"/>
      </w:pPr>
      <w:r>
        <w:separator/>
      </w:r>
    </w:p>
  </w:endnote>
  <w:endnote w:type="continuationSeparator" w:id="0">
    <w:p w14:paraId="51BC208D" w14:textId="77777777" w:rsidR="000A10FA" w:rsidRDefault="000A10FA" w:rsidP="00D51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909783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8C0FD2" w14:textId="092EEE03" w:rsidR="00AA01EE" w:rsidRDefault="00AA01E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5E6BA6" w14:textId="77777777" w:rsidR="00D51513" w:rsidRDefault="00D515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2C06AF" w14:textId="77777777" w:rsidR="000A10FA" w:rsidRDefault="000A10FA" w:rsidP="00D51513">
      <w:pPr>
        <w:spacing w:after="0" w:line="240" w:lineRule="auto"/>
      </w:pPr>
      <w:r>
        <w:separator/>
      </w:r>
    </w:p>
  </w:footnote>
  <w:footnote w:type="continuationSeparator" w:id="0">
    <w:p w14:paraId="7B7A480E" w14:textId="77777777" w:rsidR="000A10FA" w:rsidRDefault="000A10FA" w:rsidP="00D515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6C1"/>
    <w:rsid w:val="0000387B"/>
    <w:rsid w:val="00005EDB"/>
    <w:rsid w:val="000105B5"/>
    <w:rsid w:val="00012028"/>
    <w:rsid w:val="00012F81"/>
    <w:rsid w:val="000142F9"/>
    <w:rsid w:val="000220A9"/>
    <w:rsid w:val="000248F3"/>
    <w:rsid w:val="00025089"/>
    <w:rsid w:val="00030B92"/>
    <w:rsid w:val="00030DF5"/>
    <w:rsid w:val="00032921"/>
    <w:rsid w:val="0005307C"/>
    <w:rsid w:val="00054DFF"/>
    <w:rsid w:val="0007268C"/>
    <w:rsid w:val="0007286D"/>
    <w:rsid w:val="00076539"/>
    <w:rsid w:val="000819CF"/>
    <w:rsid w:val="00082555"/>
    <w:rsid w:val="0008450B"/>
    <w:rsid w:val="0008453B"/>
    <w:rsid w:val="0008561B"/>
    <w:rsid w:val="000864B2"/>
    <w:rsid w:val="00097FFA"/>
    <w:rsid w:val="000A10FA"/>
    <w:rsid w:val="000A343F"/>
    <w:rsid w:val="000A6BDF"/>
    <w:rsid w:val="000B24F1"/>
    <w:rsid w:val="000B5041"/>
    <w:rsid w:val="000C19F7"/>
    <w:rsid w:val="000C7227"/>
    <w:rsid w:val="000C7B83"/>
    <w:rsid w:val="000D292D"/>
    <w:rsid w:val="000D3486"/>
    <w:rsid w:val="000D47EF"/>
    <w:rsid w:val="000D490E"/>
    <w:rsid w:val="000E1DEF"/>
    <w:rsid w:val="000E5881"/>
    <w:rsid w:val="000E7F76"/>
    <w:rsid w:val="000F3141"/>
    <w:rsid w:val="000F4392"/>
    <w:rsid w:val="000F5FF6"/>
    <w:rsid w:val="000F65A5"/>
    <w:rsid w:val="00103ED0"/>
    <w:rsid w:val="00104B71"/>
    <w:rsid w:val="00113EB9"/>
    <w:rsid w:val="00121B98"/>
    <w:rsid w:val="00122AFC"/>
    <w:rsid w:val="001266C1"/>
    <w:rsid w:val="00126FAA"/>
    <w:rsid w:val="001277FE"/>
    <w:rsid w:val="00137A10"/>
    <w:rsid w:val="001406CA"/>
    <w:rsid w:val="001509A1"/>
    <w:rsid w:val="00156213"/>
    <w:rsid w:val="00160881"/>
    <w:rsid w:val="00163719"/>
    <w:rsid w:val="001654FD"/>
    <w:rsid w:val="00166326"/>
    <w:rsid w:val="00167BD1"/>
    <w:rsid w:val="00175331"/>
    <w:rsid w:val="00177CB6"/>
    <w:rsid w:val="001854BD"/>
    <w:rsid w:val="00185D7D"/>
    <w:rsid w:val="0019238D"/>
    <w:rsid w:val="00194141"/>
    <w:rsid w:val="001A2987"/>
    <w:rsid w:val="001A5572"/>
    <w:rsid w:val="001A5D3B"/>
    <w:rsid w:val="001A6DAA"/>
    <w:rsid w:val="001B12F7"/>
    <w:rsid w:val="001B3B50"/>
    <w:rsid w:val="001B74B3"/>
    <w:rsid w:val="001C1CA2"/>
    <w:rsid w:val="001C336F"/>
    <w:rsid w:val="001D00F5"/>
    <w:rsid w:val="001D0378"/>
    <w:rsid w:val="001D3D5F"/>
    <w:rsid w:val="001D7284"/>
    <w:rsid w:val="001E0140"/>
    <w:rsid w:val="001E05A1"/>
    <w:rsid w:val="001E62C9"/>
    <w:rsid w:val="001E7C9E"/>
    <w:rsid w:val="001F0043"/>
    <w:rsid w:val="001F1A83"/>
    <w:rsid w:val="001F31D8"/>
    <w:rsid w:val="00203BAF"/>
    <w:rsid w:val="002052C4"/>
    <w:rsid w:val="00206EB6"/>
    <w:rsid w:val="00215016"/>
    <w:rsid w:val="00215A7F"/>
    <w:rsid w:val="00216A22"/>
    <w:rsid w:val="00217FDB"/>
    <w:rsid w:val="0022253F"/>
    <w:rsid w:val="00222F2D"/>
    <w:rsid w:val="002259B0"/>
    <w:rsid w:val="00230A2D"/>
    <w:rsid w:val="00230CBF"/>
    <w:rsid w:val="002342B7"/>
    <w:rsid w:val="0024131A"/>
    <w:rsid w:val="0024438E"/>
    <w:rsid w:val="00253B21"/>
    <w:rsid w:val="002543A9"/>
    <w:rsid w:val="00257114"/>
    <w:rsid w:val="002621CE"/>
    <w:rsid w:val="0026463B"/>
    <w:rsid w:val="00270C94"/>
    <w:rsid w:val="0027237B"/>
    <w:rsid w:val="00272560"/>
    <w:rsid w:val="0027263C"/>
    <w:rsid w:val="0028046B"/>
    <w:rsid w:val="00281281"/>
    <w:rsid w:val="00281623"/>
    <w:rsid w:val="002854D1"/>
    <w:rsid w:val="00286C1B"/>
    <w:rsid w:val="00287240"/>
    <w:rsid w:val="0029689F"/>
    <w:rsid w:val="002A3F8E"/>
    <w:rsid w:val="002B00B2"/>
    <w:rsid w:val="002B04C7"/>
    <w:rsid w:val="002B0D46"/>
    <w:rsid w:val="002B18A5"/>
    <w:rsid w:val="002C6634"/>
    <w:rsid w:val="002C7645"/>
    <w:rsid w:val="002D054E"/>
    <w:rsid w:val="002D1873"/>
    <w:rsid w:val="002D486E"/>
    <w:rsid w:val="002E119B"/>
    <w:rsid w:val="002E1E3D"/>
    <w:rsid w:val="002E4A27"/>
    <w:rsid w:val="002E63E8"/>
    <w:rsid w:val="002F0EC1"/>
    <w:rsid w:val="002F3F69"/>
    <w:rsid w:val="00300E04"/>
    <w:rsid w:val="00306EEC"/>
    <w:rsid w:val="00310E9C"/>
    <w:rsid w:val="0031324E"/>
    <w:rsid w:val="003160A5"/>
    <w:rsid w:val="00316D17"/>
    <w:rsid w:val="00317CFD"/>
    <w:rsid w:val="00317D80"/>
    <w:rsid w:val="00322F65"/>
    <w:rsid w:val="00324DC6"/>
    <w:rsid w:val="00327239"/>
    <w:rsid w:val="003324C8"/>
    <w:rsid w:val="0034096A"/>
    <w:rsid w:val="00343C6F"/>
    <w:rsid w:val="00344893"/>
    <w:rsid w:val="003469CD"/>
    <w:rsid w:val="003528F9"/>
    <w:rsid w:val="00353866"/>
    <w:rsid w:val="00354517"/>
    <w:rsid w:val="0035492C"/>
    <w:rsid w:val="00357EE6"/>
    <w:rsid w:val="00360E69"/>
    <w:rsid w:val="00363812"/>
    <w:rsid w:val="00366A4F"/>
    <w:rsid w:val="00367036"/>
    <w:rsid w:val="00371013"/>
    <w:rsid w:val="00373792"/>
    <w:rsid w:val="003773A0"/>
    <w:rsid w:val="00386666"/>
    <w:rsid w:val="0039140F"/>
    <w:rsid w:val="00394583"/>
    <w:rsid w:val="003A0CF1"/>
    <w:rsid w:val="003A6295"/>
    <w:rsid w:val="003A7DA9"/>
    <w:rsid w:val="003B2573"/>
    <w:rsid w:val="003B6D83"/>
    <w:rsid w:val="003B7C06"/>
    <w:rsid w:val="003C1238"/>
    <w:rsid w:val="003C48F9"/>
    <w:rsid w:val="003C58C1"/>
    <w:rsid w:val="003C7316"/>
    <w:rsid w:val="003D2B47"/>
    <w:rsid w:val="003D5232"/>
    <w:rsid w:val="003E1503"/>
    <w:rsid w:val="003E3D60"/>
    <w:rsid w:val="003E4650"/>
    <w:rsid w:val="003E57AF"/>
    <w:rsid w:val="003F788D"/>
    <w:rsid w:val="00406220"/>
    <w:rsid w:val="00410E77"/>
    <w:rsid w:val="00411608"/>
    <w:rsid w:val="00411ECC"/>
    <w:rsid w:val="00416631"/>
    <w:rsid w:val="00425A64"/>
    <w:rsid w:val="004307B8"/>
    <w:rsid w:val="00431C4E"/>
    <w:rsid w:val="0043335F"/>
    <w:rsid w:val="004369B4"/>
    <w:rsid w:val="00452714"/>
    <w:rsid w:val="004535EE"/>
    <w:rsid w:val="00457DB0"/>
    <w:rsid w:val="004608E4"/>
    <w:rsid w:val="004731F3"/>
    <w:rsid w:val="00473CE4"/>
    <w:rsid w:val="00476929"/>
    <w:rsid w:val="00476B85"/>
    <w:rsid w:val="00482A84"/>
    <w:rsid w:val="004838CC"/>
    <w:rsid w:val="00484F27"/>
    <w:rsid w:val="004865AC"/>
    <w:rsid w:val="004945B8"/>
    <w:rsid w:val="00494718"/>
    <w:rsid w:val="00496919"/>
    <w:rsid w:val="00497245"/>
    <w:rsid w:val="004A0E11"/>
    <w:rsid w:val="004A274E"/>
    <w:rsid w:val="004A34C3"/>
    <w:rsid w:val="004A5530"/>
    <w:rsid w:val="004B6FCD"/>
    <w:rsid w:val="004C28D8"/>
    <w:rsid w:val="004C4E1A"/>
    <w:rsid w:val="004E0F56"/>
    <w:rsid w:val="004E4335"/>
    <w:rsid w:val="004E6BF1"/>
    <w:rsid w:val="004F1A53"/>
    <w:rsid w:val="004F207C"/>
    <w:rsid w:val="004F4006"/>
    <w:rsid w:val="004F41A2"/>
    <w:rsid w:val="004F7BB6"/>
    <w:rsid w:val="00507C21"/>
    <w:rsid w:val="00513691"/>
    <w:rsid w:val="00516B2E"/>
    <w:rsid w:val="005239D6"/>
    <w:rsid w:val="00523EC8"/>
    <w:rsid w:val="00525FE0"/>
    <w:rsid w:val="00531E7B"/>
    <w:rsid w:val="0053373D"/>
    <w:rsid w:val="00534DBF"/>
    <w:rsid w:val="00544D30"/>
    <w:rsid w:val="00555F5E"/>
    <w:rsid w:val="005603CC"/>
    <w:rsid w:val="00563535"/>
    <w:rsid w:val="00574273"/>
    <w:rsid w:val="0057429B"/>
    <w:rsid w:val="00575972"/>
    <w:rsid w:val="00584F56"/>
    <w:rsid w:val="005851A0"/>
    <w:rsid w:val="005903AD"/>
    <w:rsid w:val="00595882"/>
    <w:rsid w:val="005A03BE"/>
    <w:rsid w:val="005A1884"/>
    <w:rsid w:val="005A56E9"/>
    <w:rsid w:val="005B49CC"/>
    <w:rsid w:val="005B5EFE"/>
    <w:rsid w:val="005B69AD"/>
    <w:rsid w:val="005B74B4"/>
    <w:rsid w:val="005C0050"/>
    <w:rsid w:val="005C1F77"/>
    <w:rsid w:val="005C2C3A"/>
    <w:rsid w:val="005C52FD"/>
    <w:rsid w:val="005D406B"/>
    <w:rsid w:val="005D473F"/>
    <w:rsid w:val="005D71F0"/>
    <w:rsid w:val="005E1A76"/>
    <w:rsid w:val="005E5789"/>
    <w:rsid w:val="005E6364"/>
    <w:rsid w:val="005F44D5"/>
    <w:rsid w:val="005F48D3"/>
    <w:rsid w:val="005F5592"/>
    <w:rsid w:val="005F5C4B"/>
    <w:rsid w:val="00600211"/>
    <w:rsid w:val="0060147C"/>
    <w:rsid w:val="0060700F"/>
    <w:rsid w:val="00607AF1"/>
    <w:rsid w:val="006115BD"/>
    <w:rsid w:val="006127D9"/>
    <w:rsid w:val="006139C5"/>
    <w:rsid w:val="00620D4E"/>
    <w:rsid w:val="0062188D"/>
    <w:rsid w:val="006230E7"/>
    <w:rsid w:val="00627E12"/>
    <w:rsid w:val="00635AE8"/>
    <w:rsid w:val="00641090"/>
    <w:rsid w:val="0064220C"/>
    <w:rsid w:val="00642440"/>
    <w:rsid w:val="0064373F"/>
    <w:rsid w:val="006439A8"/>
    <w:rsid w:val="0064684F"/>
    <w:rsid w:val="00650E3D"/>
    <w:rsid w:val="006520CD"/>
    <w:rsid w:val="006526DD"/>
    <w:rsid w:val="00652C13"/>
    <w:rsid w:val="006541E2"/>
    <w:rsid w:val="006642E5"/>
    <w:rsid w:val="00665B3B"/>
    <w:rsid w:val="00671448"/>
    <w:rsid w:val="00675AC2"/>
    <w:rsid w:val="006911D3"/>
    <w:rsid w:val="00691809"/>
    <w:rsid w:val="006920E1"/>
    <w:rsid w:val="0069225C"/>
    <w:rsid w:val="00697094"/>
    <w:rsid w:val="006A1434"/>
    <w:rsid w:val="006A2056"/>
    <w:rsid w:val="006A6252"/>
    <w:rsid w:val="006A6D6A"/>
    <w:rsid w:val="006A7EAD"/>
    <w:rsid w:val="006B2A3B"/>
    <w:rsid w:val="006B2F46"/>
    <w:rsid w:val="006B441D"/>
    <w:rsid w:val="006B61FC"/>
    <w:rsid w:val="006C4887"/>
    <w:rsid w:val="006C62A4"/>
    <w:rsid w:val="006D2CB5"/>
    <w:rsid w:val="006D42BE"/>
    <w:rsid w:val="006E1093"/>
    <w:rsid w:val="006E7D04"/>
    <w:rsid w:val="006F19C3"/>
    <w:rsid w:val="006F2E19"/>
    <w:rsid w:val="006F40E5"/>
    <w:rsid w:val="006F49CA"/>
    <w:rsid w:val="006F658B"/>
    <w:rsid w:val="00701695"/>
    <w:rsid w:val="00701EC8"/>
    <w:rsid w:val="00703F01"/>
    <w:rsid w:val="00705D42"/>
    <w:rsid w:val="00713082"/>
    <w:rsid w:val="00715A31"/>
    <w:rsid w:val="00717533"/>
    <w:rsid w:val="0072584B"/>
    <w:rsid w:val="00726D2B"/>
    <w:rsid w:val="007310F7"/>
    <w:rsid w:val="007312DB"/>
    <w:rsid w:val="0073400E"/>
    <w:rsid w:val="00740689"/>
    <w:rsid w:val="00740E99"/>
    <w:rsid w:val="007462B4"/>
    <w:rsid w:val="007516A9"/>
    <w:rsid w:val="00752107"/>
    <w:rsid w:val="00752D85"/>
    <w:rsid w:val="00756C6A"/>
    <w:rsid w:val="007614BE"/>
    <w:rsid w:val="00761B00"/>
    <w:rsid w:val="00765E62"/>
    <w:rsid w:val="00766F69"/>
    <w:rsid w:val="00771FA4"/>
    <w:rsid w:val="007734FB"/>
    <w:rsid w:val="00776D67"/>
    <w:rsid w:val="007811B5"/>
    <w:rsid w:val="00782B18"/>
    <w:rsid w:val="00783073"/>
    <w:rsid w:val="00783B9A"/>
    <w:rsid w:val="007867A7"/>
    <w:rsid w:val="007938A0"/>
    <w:rsid w:val="00795A7A"/>
    <w:rsid w:val="007A0763"/>
    <w:rsid w:val="007A65F4"/>
    <w:rsid w:val="007A7A43"/>
    <w:rsid w:val="007A7A8F"/>
    <w:rsid w:val="007B1311"/>
    <w:rsid w:val="007B6C4F"/>
    <w:rsid w:val="007B7689"/>
    <w:rsid w:val="007C1572"/>
    <w:rsid w:val="007C53B9"/>
    <w:rsid w:val="007D5727"/>
    <w:rsid w:val="007E2B0C"/>
    <w:rsid w:val="007E2B60"/>
    <w:rsid w:val="007E2C70"/>
    <w:rsid w:val="007E5127"/>
    <w:rsid w:val="007E6EE3"/>
    <w:rsid w:val="007F2213"/>
    <w:rsid w:val="007F7081"/>
    <w:rsid w:val="008028B2"/>
    <w:rsid w:val="00804B39"/>
    <w:rsid w:val="00805AA8"/>
    <w:rsid w:val="0081162A"/>
    <w:rsid w:val="00811995"/>
    <w:rsid w:val="00812B6A"/>
    <w:rsid w:val="00814FEF"/>
    <w:rsid w:val="008153C1"/>
    <w:rsid w:val="0081585A"/>
    <w:rsid w:val="00816830"/>
    <w:rsid w:val="00822769"/>
    <w:rsid w:val="00823FEB"/>
    <w:rsid w:val="00826A1F"/>
    <w:rsid w:val="00830816"/>
    <w:rsid w:val="0083606A"/>
    <w:rsid w:val="00837654"/>
    <w:rsid w:val="0083779B"/>
    <w:rsid w:val="008415C9"/>
    <w:rsid w:val="00843EBB"/>
    <w:rsid w:val="008455F0"/>
    <w:rsid w:val="00845AA1"/>
    <w:rsid w:val="00850DAF"/>
    <w:rsid w:val="008620D5"/>
    <w:rsid w:val="008650DB"/>
    <w:rsid w:val="008676AC"/>
    <w:rsid w:val="00870109"/>
    <w:rsid w:val="0087230B"/>
    <w:rsid w:val="00873670"/>
    <w:rsid w:val="00877230"/>
    <w:rsid w:val="00884A48"/>
    <w:rsid w:val="0089000B"/>
    <w:rsid w:val="00893C68"/>
    <w:rsid w:val="00895147"/>
    <w:rsid w:val="0089599C"/>
    <w:rsid w:val="008A0712"/>
    <w:rsid w:val="008B01DF"/>
    <w:rsid w:val="008B1651"/>
    <w:rsid w:val="008B165A"/>
    <w:rsid w:val="008B6388"/>
    <w:rsid w:val="008B7F6E"/>
    <w:rsid w:val="008C433D"/>
    <w:rsid w:val="008C7B7E"/>
    <w:rsid w:val="008D1138"/>
    <w:rsid w:val="008D2EB1"/>
    <w:rsid w:val="008D3380"/>
    <w:rsid w:val="008D60E0"/>
    <w:rsid w:val="008D659A"/>
    <w:rsid w:val="008D74C2"/>
    <w:rsid w:val="008E1413"/>
    <w:rsid w:val="008E2DB4"/>
    <w:rsid w:val="008E7388"/>
    <w:rsid w:val="008F4DDD"/>
    <w:rsid w:val="00900F36"/>
    <w:rsid w:val="00903DCF"/>
    <w:rsid w:val="009101DC"/>
    <w:rsid w:val="00913AAB"/>
    <w:rsid w:val="00915DF8"/>
    <w:rsid w:val="0092528A"/>
    <w:rsid w:val="00925A18"/>
    <w:rsid w:val="00930D62"/>
    <w:rsid w:val="0093388E"/>
    <w:rsid w:val="00933B6C"/>
    <w:rsid w:val="00940759"/>
    <w:rsid w:val="00942BDB"/>
    <w:rsid w:val="0094425B"/>
    <w:rsid w:val="00955517"/>
    <w:rsid w:val="009627C6"/>
    <w:rsid w:val="0096321D"/>
    <w:rsid w:val="00964F8C"/>
    <w:rsid w:val="009761D4"/>
    <w:rsid w:val="009771FD"/>
    <w:rsid w:val="009805A9"/>
    <w:rsid w:val="00981980"/>
    <w:rsid w:val="00981CDD"/>
    <w:rsid w:val="00982100"/>
    <w:rsid w:val="009830D5"/>
    <w:rsid w:val="009836FB"/>
    <w:rsid w:val="009847E6"/>
    <w:rsid w:val="00984B3A"/>
    <w:rsid w:val="00984D1C"/>
    <w:rsid w:val="009915A6"/>
    <w:rsid w:val="00996DE3"/>
    <w:rsid w:val="009A5A9C"/>
    <w:rsid w:val="009A60FA"/>
    <w:rsid w:val="009B1AC4"/>
    <w:rsid w:val="009B3F96"/>
    <w:rsid w:val="009C4B8E"/>
    <w:rsid w:val="009C4CCE"/>
    <w:rsid w:val="009D1AFB"/>
    <w:rsid w:val="009D7FD6"/>
    <w:rsid w:val="009E707B"/>
    <w:rsid w:val="009F33BE"/>
    <w:rsid w:val="009F6360"/>
    <w:rsid w:val="00A016D8"/>
    <w:rsid w:val="00A22653"/>
    <w:rsid w:val="00A2472E"/>
    <w:rsid w:val="00A26FDF"/>
    <w:rsid w:val="00A305A5"/>
    <w:rsid w:val="00A306B0"/>
    <w:rsid w:val="00A33D67"/>
    <w:rsid w:val="00A3486B"/>
    <w:rsid w:val="00A36A5E"/>
    <w:rsid w:val="00A37F93"/>
    <w:rsid w:val="00A40271"/>
    <w:rsid w:val="00A43777"/>
    <w:rsid w:val="00A44B76"/>
    <w:rsid w:val="00A475AB"/>
    <w:rsid w:val="00A5124F"/>
    <w:rsid w:val="00A51A43"/>
    <w:rsid w:val="00A54F77"/>
    <w:rsid w:val="00A57D68"/>
    <w:rsid w:val="00A64CEB"/>
    <w:rsid w:val="00A761E7"/>
    <w:rsid w:val="00A805F5"/>
    <w:rsid w:val="00A821C9"/>
    <w:rsid w:val="00A821EF"/>
    <w:rsid w:val="00A92B55"/>
    <w:rsid w:val="00A9387A"/>
    <w:rsid w:val="00A93D3A"/>
    <w:rsid w:val="00A962A5"/>
    <w:rsid w:val="00AA01EE"/>
    <w:rsid w:val="00AA1833"/>
    <w:rsid w:val="00AA2C2A"/>
    <w:rsid w:val="00AA37E1"/>
    <w:rsid w:val="00AA438B"/>
    <w:rsid w:val="00AB2353"/>
    <w:rsid w:val="00AB3D36"/>
    <w:rsid w:val="00AB5B2E"/>
    <w:rsid w:val="00AC446E"/>
    <w:rsid w:val="00AC66CF"/>
    <w:rsid w:val="00AC7DB5"/>
    <w:rsid w:val="00AD08EF"/>
    <w:rsid w:val="00AD3211"/>
    <w:rsid w:val="00AE20D3"/>
    <w:rsid w:val="00AF6A56"/>
    <w:rsid w:val="00B01D85"/>
    <w:rsid w:val="00B149A6"/>
    <w:rsid w:val="00B16221"/>
    <w:rsid w:val="00B21B98"/>
    <w:rsid w:val="00B267B4"/>
    <w:rsid w:val="00B271EF"/>
    <w:rsid w:val="00B30C57"/>
    <w:rsid w:val="00B35EC6"/>
    <w:rsid w:val="00B37E26"/>
    <w:rsid w:val="00B413CF"/>
    <w:rsid w:val="00B46055"/>
    <w:rsid w:val="00B51439"/>
    <w:rsid w:val="00B516F9"/>
    <w:rsid w:val="00B524AF"/>
    <w:rsid w:val="00B55E72"/>
    <w:rsid w:val="00B56154"/>
    <w:rsid w:val="00B60B6C"/>
    <w:rsid w:val="00B6435A"/>
    <w:rsid w:val="00B75E4C"/>
    <w:rsid w:val="00B80F66"/>
    <w:rsid w:val="00B85482"/>
    <w:rsid w:val="00B92857"/>
    <w:rsid w:val="00BA2A7A"/>
    <w:rsid w:val="00BA35A7"/>
    <w:rsid w:val="00BA688C"/>
    <w:rsid w:val="00BB6767"/>
    <w:rsid w:val="00BC088B"/>
    <w:rsid w:val="00BC250D"/>
    <w:rsid w:val="00BC388E"/>
    <w:rsid w:val="00BC54BF"/>
    <w:rsid w:val="00BD4889"/>
    <w:rsid w:val="00BE14A8"/>
    <w:rsid w:val="00BE7997"/>
    <w:rsid w:val="00BF4F39"/>
    <w:rsid w:val="00BF6AAA"/>
    <w:rsid w:val="00C020B0"/>
    <w:rsid w:val="00C02510"/>
    <w:rsid w:val="00C132A6"/>
    <w:rsid w:val="00C21F19"/>
    <w:rsid w:val="00C27DE8"/>
    <w:rsid w:val="00C322C3"/>
    <w:rsid w:val="00C34FF7"/>
    <w:rsid w:val="00C35F19"/>
    <w:rsid w:val="00C423E7"/>
    <w:rsid w:val="00C52158"/>
    <w:rsid w:val="00C52368"/>
    <w:rsid w:val="00C539D3"/>
    <w:rsid w:val="00C55FBA"/>
    <w:rsid w:val="00C61430"/>
    <w:rsid w:val="00C671FA"/>
    <w:rsid w:val="00C7046E"/>
    <w:rsid w:val="00C718CF"/>
    <w:rsid w:val="00C72F1F"/>
    <w:rsid w:val="00C85EDD"/>
    <w:rsid w:val="00C87EE0"/>
    <w:rsid w:val="00C920A2"/>
    <w:rsid w:val="00C959E7"/>
    <w:rsid w:val="00C965D3"/>
    <w:rsid w:val="00CA6E2B"/>
    <w:rsid w:val="00CA7939"/>
    <w:rsid w:val="00CB075D"/>
    <w:rsid w:val="00CB7D51"/>
    <w:rsid w:val="00CC42A2"/>
    <w:rsid w:val="00CC54C6"/>
    <w:rsid w:val="00CC5703"/>
    <w:rsid w:val="00CD14CA"/>
    <w:rsid w:val="00CD2749"/>
    <w:rsid w:val="00CD66EC"/>
    <w:rsid w:val="00CD67E5"/>
    <w:rsid w:val="00CE53DD"/>
    <w:rsid w:val="00CF0CF8"/>
    <w:rsid w:val="00CF2098"/>
    <w:rsid w:val="00CF32B5"/>
    <w:rsid w:val="00CF36F1"/>
    <w:rsid w:val="00CF451D"/>
    <w:rsid w:val="00CF502B"/>
    <w:rsid w:val="00CF7F3B"/>
    <w:rsid w:val="00D0277A"/>
    <w:rsid w:val="00D11DEB"/>
    <w:rsid w:val="00D23F30"/>
    <w:rsid w:val="00D24A52"/>
    <w:rsid w:val="00D275BE"/>
    <w:rsid w:val="00D300FA"/>
    <w:rsid w:val="00D31263"/>
    <w:rsid w:val="00D3293D"/>
    <w:rsid w:val="00D32991"/>
    <w:rsid w:val="00D345F7"/>
    <w:rsid w:val="00D41277"/>
    <w:rsid w:val="00D453D0"/>
    <w:rsid w:val="00D461D0"/>
    <w:rsid w:val="00D51513"/>
    <w:rsid w:val="00D51BFF"/>
    <w:rsid w:val="00D55108"/>
    <w:rsid w:val="00D57E37"/>
    <w:rsid w:val="00D61C91"/>
    <w:rsid w:val="00D67F80"/>
    <w:rsid w:val="00D74BF5"/>
    <w:rsid w:val="00D8685E"/>
    <w:rsid w:val="00D91528"/>
    <w:rsid w:val="00DA0419"/>
    <w:rsid w:val="00DA398F"/>
    <w:rsid w:val="00DA4A93"/>
    <w:rsid w:val="00DB463B"/>
    <w:rsid w:val="00DB52E5"/>
    <w:rsid w:val="00DB7E05"/>
    <w:rsid w:val="00DC0C7A"/>
    <w:rsid w:val="00DD03FD"/>
    <w:rsid w:val="00DD0467"/>
    <w:rsid w:val="00DD337F"/>
    <w:rsid w:val="00DD5747"/>
    <w:rsid w:val="00DD5E0D"/>
    <w:rsid w:val="00DE1531"/>
    <w:rsid w:val="00DE29B2"/>
    <w:rsid w:val="00DF3646"/>
    <w:rsid w:val="00E10421"/>
    <w:rsid w:val="00E105A6"/>
    <w:rsid w:val="00E34E19"/>
    <w:rsid w:val="00E35166"/>
    <w:rsid w:val="00E378F3"/>
    <w:rsid w:val="00E439FC"/>
    <w:rsid w:val="00E44D91"/>
    <w:rsid w:val="00E4521A"/>
    <w:rsid w:val="00E45C2F"/>
    <w:rsid w:val="00E501E4"/>
    <w:rsid w:val="00E56021"/>
    <w:rsid w:val="00E60F80"/>
    <w:rsid w:val="00E62586"/>
    <w:rsid w:val="00E62A41"/>
    <w:rsid w:val="00E73835"/>
    <w:rsid w:val="00E756AA"/>
    <w:rsid w:val="00E75844"/>
    <w:rsid w:val="00E842FF"/>
    <w:rsid w:val="00E85A9D"/>
    <w:rsid w:val="00E908E5"/>
    <w:rsid w:val="00E92591"/>
    <w:rsid w:val="00E95C9E"/>
    <w:rsid w:val="00E976FF"/>
    <w:rsid w:val="00E97813"/>
    <w:rsid w:val="00EA15CE"/>
    <w:rsid w:val="00EA1B9E"/>
    <w:rsid w:val="00EA3B3F"/>
    <w:rsid w:val="00EA774D"/>
    <w:rsid w:val="00EB04BD"/>
    <w:rsid w:val="00EB1F49"/>
    <w:rsid w:val="00EB61B5"/>
    <w:rsid w:val="00EC01F9"/>
    <w:rsid w:val="00ED6F65"/>
    <w:rsid w:val="00ED7B9D"/>
    <w:rsid w:val="00EE7ACA"/>
    <w:rsid w:val="00EF07AE"/>
    <w:rsid w:val="00EF07CF"/>
    <w:rsid w:val="00EF31BA"/>
    <w:rsid w:val="00EF4E78"/>
    <w:rsid w:val="00F02395"/>
    <w:rsid w:val="00F04E57"/>
    <w:rsid w:val="00F11E4F"/>
    <w:rsid w:val="00F13433"/>
    <w:rsid w:val="00F14C5E"/>
    <w:rsid w:val="00F230F0"/>
    <w:rsid w:val="00F23D12"/>
    <w:rsid w:val="00F25216"/>
    <w:rsid w:val="00F26DF3"/>
    <w:rsid w:val="00F271ED"/>
    <w:rsid w:val="00F321A8"/>
    <w:rsid w:val="00F34699"/>
    <w:rsid w:val="00F354DA"/>
    <w:rsid w:val="00F4034C"/>
    <w:rsid w:val="00F41132"/>
    <w:rsid w:val="00F4390C"/>
    <w:rsid w:val="00F47247"/>
    <w:rsid w:val="00F51F7E"/>
    <w:rsid w:val="00F57DCE"/>
    <w:rsid w:val="00F600F8"/>
    <w:rsid w:val="00F60AE5"/>
    <w:rsid w:val="00F669D1"/>
    <w:rsid w:val="00F72CAE"/>
    <w:rsid w:val="00F75855"/>
    <w:rsid w:val="00F76F32"/>
    <w:rsid w:val="00F80F2D"/>
    <w:rsid w:val="00F84B52"/>
    <w:rsid w:val="00F9577F"/>
    <w:rsid w:val="00FA2966"/>
    <w:rsid w:val="00FB5524"/>
    <w:rsid w:val="00FC3AE3"/>
    <w:rsid w:val="00FC5A6C"/>
    <w:rsid w:val="00FD09D6"/>
    <w:rsid w:val="00FD22C3"/>
    <w:rsid w:val="00FD3184"/>
    <w:rsid w:val="00FD3533"/>
    <w:rsid w:val="00FD4663"/>
    <w:rsid w:val="00FE3362"/>
    <w:rsid w:val="00FE5190"/>
    <w:rsid w:val="00FE63E4"/>
    <w:rsid w:val="00FF34EC"/>
    <w:rsid w:val="00FF6340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CD5A1"/>
  <w15:chartTrackingRefBased/>
  <w15:docId w15:val="{95D2148F-A885-4721-A470-F27D5F8F2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513"/>
  </w:style>
  <w:style w:type="paragraph" w:styleId="Footer">
    <w:name w:val="footer"/>
    <w:basedOn w:val="Normal"/>
    <w:link w:val="FooterChar"/>
    <w:uiPriority w:val="99"/>
    <w:unhideWhenUsed/>
    <w:rsid w:val="00D515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513"/>
  </w:style>
  <w:style w:type="paragraph" w:styleId="BalloonText">
    <w:name w:val="Balloon Text"/>
    <w:basedOn w:val="Normal"/>
    <w:link w:val="BalloonTextChar"/>
    <w:uiPriority w:val="99"/>
    <w:semiHidden/>
    <w:unhideWhenUsed/>
    <w:rsid w:val="009E70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0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Bat198</b:Tag>
    <b:SourceType>Book</b:SourceType>
    <b:Guid>{A119F1AE-F0CE-48E2-92E1-523F8A0DCCBD}</b:Guid>
    <b:Title>Learning Theories Simplified</b:Title>
    <b:Year>2019</b:Year>
    <b:Author>
      <b:Author>
        <b:NameList>
          <b:Person>
            <b:Last>Bates</b:Last>
            <b:First>Bob</b:First>
          </b:Person>
        </b:NameList>
      </b:Author>
    </b:Author>
    <b:City>London</b:City>
    <b:Publisher>SAGE</b:Publisher>
    <b:Edition>2nd</b:Edition>
    <b:RefOrder>2</b:RefOrder>
  </b:Source>
  <b:Source>
    <b:Tag>Oak04</b:Tag>
    <b:SourceType>Book</b:SourceType>
    <b:Guid>{6E9C69E8-86AC-4506-B997-D248289C4F46}</b:Guid>
    <b:Author>
      <b:Author>
        <b:NameList>
          <b:Person>
            <b:Last>Oakley</b:Last>
            <b:First>Lisa</b:First>
          </b:Person>
        </b:NameList>
      </b:Author>
    </b:Author>
    <b:Title>Cognitive Development</b:Title>
    <b:Year>2004</b:Year>
    <b:City>East Sussex</b:City>
    <b:Publisher>Routledge</b:Publisher>
    <b:RefOrder>3</b:RefOrder>
  </b:Source>
  <b:Source>
    <b:Tag>OSi18</b:Tag>
    <b:SourceType>Book</b:SourceType>
    <b:Guid>{7E2370B9-D8BC-46BA-BED7-AAF392447646}</b:Guid>
    <b:Author>
      <b:Author>
        <b:NameList>
          <b:Person>
            <b:Last>O Siochru</b:Last>
            <b:First>Cathal</b:First>
          </b:Person>
        </b:NameList>
      </b:Author>
    </b:Author>
    <b:Title>Psychology and the Study of Education : Critical Perspectives on Developing Theories</b:Title>
    <b:Year>2018</b:Year>
    <b:City>London</b:City>
    <b:Publisher>Routledge</b:Publisher>
    <b:RefOrder>4</b:RefOrder>
  </b:Source>
  <b:Source>
    <b:Tag>Ear20</b:Tag>
    <b:SourceType>InternetSite</b:SourceType>
    <b:Guid>{CE9A6D66-2A3D-4791-AC68-00B31BB714D1}</b:Guid>
    <b:Title>Fopundation Phase</b:Title>
    <b:Year>2020</b:Year>
    <b:Author>
      <b:Author>
        <b:Corporate>Early Years Wales</b:Corporate>
      </b:Author>
    </b:Author>
    <b:YearAccessed>2020</b:YearAccessed>
    <b:MonthAccessed>October</b:MonthAccessed>
    <b:DayAccessed>10</b:DayAccessed>
    <b:URL>https://www.earlyyears.wales/en/foundation-phase</b:URL>
    <b:RefOrder>5</b:RefOrder>
  </b:Source>
  <b:Source>
    <b:Tag>Web80</b:Tag>
    <b:SourceType>JournalArticle</b:SourceType>
    <b:Guid>{2377394B-A2B2-4E7A-A585-2015C497128E}</b:Guid>
    <b:Title>Piaget: Implications For Teaching</b:Title>
    <b:Year>1980</b:Year>
    <b:Author>
      <b:Author>
        <b:NameList>
          <b:Person>
            <b:Last>Webb</b:Last>
            <b:First>Patricia</b:First>
            <b:Middle>K</b:Middle>
          </b:Person>
        </b:NameList>
      </b:Author>
    </b:Author>
    <b:JournalName>Theory into Practice</b:JournalName>
    <b:Pages>93-97</b:Pages>
    <b:Volume>19</b:Volume>
    <b:Issue>2</b:Issue>
    <b:RefOrder>6</b:RefOrder>
  </b:Source>
  <b:Source>
    <b:Tag>Gre12</b:Tag>
    <b:SourceType>JournalArticle</b:SourceType>
    <b:Guid>{53B11BB3-4729-43DE-B2ED-C03CDF2FB204}</b:Guid>
    <b:Author>
      <b:Author>
        <b:NameList>
          <b:Person>
            <b:Last>Gredler</b:Last>
            <b:First>Margaret</b:First>
            <b:Middle>E</b:Middle>
          </b:Person>
        </b:NameList>
      </b:Author>
    </b:Author>
    <b:Title>Understanding Vygotsky for the Classroom: Is It Too Late?</b:Title>
    <b:JournalName>Educational Psychology Review</b:JournalName>
    <b:Year>2012</b:Year>
    <b:Pages>113-131</b:Pages>
    <b:Volume>24</b:Volume>
    <b:Issue>1</b:Issue>
    <b:RefOrder>7</b:RefOrder>
  </b:Source>
  <b:Source>
    <b:Tag>Bla07</b:Tag>
    <b:SourceType>JournalArticle</b:SourceType>
    <b:Guid>{803AEA90-7949-464B-BA52-4AD9009B6864}</b:Guid>
    <b:Author>
      <b:Author>
        <b:NameList>
          <b:Person>
            <b:Last>Blatchford</b:Last>
            <b:First>P</b:First>
          </b:Person>
          <b:Person>
            <b:Last>Russell</b:Last>
            <b:First>A</b:First>
          </b:Person>
          <b:Person>
            <b:Last>Bassett</b:Last>
            <b:First>P</b:First>
          </b:Person>
          <b:Person>
            <b:Last>Brown</b:Last>
            <b:First>P</b:First>
          </b:Person>
          <b:Person>
            <b:Last>Martin</b:Last>
            <b:First>C</b:First>
          </b:Person>
        </b:NameList>
      </b:Author>
    </b:Author>
    <b:Title>The Role and Effects of Teaching Assistants in English Primary Schools (Years 4 to 6) 2000-2003. Results from the Class Size and Pupil-Adult Ratios (CSPAR) KS2 Project</b:Title>
    <b:JournalName>British Educational Research Journal</b:JournalName>
    <b:Year>2007</b:Year>
    <b:Pages>5-26</b:Pages>
    <b:Volume>33</b:Volume>
    <b:Issue>1</b:Issue>
    <b:RefOrder>8</b:RefOrder>
  </b:Source>
  <b:Source>
    <b:Tag>wel12</b:Tag>
    <b:SourceType>DocumentFromInternetSite</b:SourceType>
    <b:Guid>{0CEB0DBA-CB87-4D63-A5D2-8C82F23BB4CF}</b:Guid>
    <b:Title>www.Cymru.Gov.UK</b:Title>
    <b:Year>2012</b:Year>
    <b:Author>
      <b:Author>
        <b:Corporate>welsh Government</b:Corporate>
      </b:Author>
    </b:Author>
    <b:YearAccessed>2020</b:YearAccessed>
    <b:MonthAccessed>October</b:MonthAccessed>
    <b:DayAccessed>11</b:DayAccessed>
    <b:URL>https://orca.cf.ac.uk/88812/1/130318-evaluating-foundation-phase-policy-logic-model-programme-theory-en.pdf</b:URL>
    <b:RefOrder>9</b:RefOrder>
  </b:Source>
  <b:Source>
    <b:Tag>Gor19</b:Tag>
    <b:SourceType>DocumentFromInternetSite</b:SourceType>
    <b:Guid>{20EDB590-8D51-40BE-9697-F1019EDB0879}</b:Guid>
    <b:Author>
      <b:Author>
        <b:NameList>
          <b:Person>
            <b:Last>School</b:Last>
            <b:First>Gors</b:First>
            <b:Middle>Community</b:Middle>
          </b:Person>
        </b:NameList>
      </b:Author>
    </b:Author>
    <b:Title>Gors Community School</b:Title>
    <b:Year>2019</b:Year>
    <b:Month>September</b:Month>
    <b:Day>21</b:Day>
    <b:YearAccessed>2020</b:YearAccessed>
    <b:MonthAccessed>October</b:MonthAccessed>
    <b:DayAccessed>16</b:DayAccessed>
    <b:URL>https://primarysite-prod-sorted.s3.amazonaws.com/gors-community-primary-school/UploadedDocument/0207c79de76540a1a4a57d8d48bbcbb9/curriculum-policy-18.pdf</b:URL>
    <b:RefOrder>1</b:RefOrder>
  </b:Source>
  <b:Source>
    <b:Tag>Wel17</b:Tag>
    <b:SourceType>DocumentFromInternetSite</b:SourceType>
    <b:Guid>{527F3F92-3C14-4FAA-BB09-7D8A29288942}</b:Guid>
    <b:Author>
      <b:Author>
        <b:NameList>
          <b:Person>
            <b:Last>Government</b:Last>
            <b:First>Welsh</b:First>
          </b:Person>
        </b:NameList>
      </b:Author>
    </b:Author>
    <b:Title>How is my child doing in the Foundation Phase</b:Title>
    <b:Year>2017</b:Year>
    <b:Month>June</b:Month>
    <b:Day>27</b:Day>
    <b:YearAccessed>2020</b:YearAccessed>
    <b:MonthAccessed>October</b:MonthAccessed>
    <b:DayAccessed>16</b:DayAccessed>
    <b:URL>https://gov.wales/sites/default/files/publications/2019-07/how-is-my-child-doing-in-the-foundation-phase-a-guide-for-parents-and-carers.pdf</b:URL>
    <b:RefOrder>10</b:RefOrder>
  </b:Source>
  <b:Source>
    <b:Tag>Bar162</b:Tag>
    <b:SourceType>Book</b:SourceType>
    <b:Guid>{11957888-DF00-4451-A247-BD61DAAF3E4C}</b:Guid>
    <b:Title>Introduction to Eduaction Studies</b:Title>
    <b:Year>2016</b:Year>
    <b:Author>
      <b:Author>
        <b:NameList>
          <b:Person>
            <b:Last>Bartlett</b:Last>
            <b:First>S</b:First>
          </b:Person>
          <b:Person>
            <b:Last>Burton</b:Last>
            <b:First>D</b:First>
          </b:Person>
        </b:NameList>
      </b:Author>
    </b:Author>
    <b:City>London</b:City>
    <b:Publisher>SAGE</b:Publisher>
    <b:Edition>4th</b:Edition>
    <b:RefOrder>11</b:RefOrder>
  </b:Source>
  <b:Source>
    <b:Tag>Gor17</b:Tag>
    <b:SourceType>DocumentFromInternetSite</b:SourceType>
    <b:Guid>{E321D302-8BDE-4644-88B1-ACF7EA8C412C}</b:Guid>
    <b:Title>Gors Community School</b:Title>
    <b:Year>2017</b:Year>
    <b:Author>
      <b:Author>
        <b:NameList>
          <b:Person>
            <b:Last>School</b:Last>
            <b:First>Gors</b:First>
            <b:Middle>Community</b:Middle>
          </b:Person>
        </b:NameList>
      </b:Author>
    </b:Author>
    <b:Month>October</b:Month>
    <b:YearAccessed>2020</b:YearAccessed>
    <b:MonthAccessed>October</b:MonthAccessed>
    <b:DayAccessed>18</b:DayAccessed>
    <b:URL>https://primarysite-prod-sorted.s3.amazonaws.com/gors-community-primary-school/UploadedDocument/9dc376bacc9b4dc3b8db5a557b2a8141/gors-calculation_policy.pdf</b:URL>
    <b:RefOrder>12</b:RefOrder>
  </b:Source>
</b:Sources>
</file>

<file path=customXml/itemProps1.xml><?xml version="1.0" encoding="utf-8"?>
<ds:datastoreItem xmlns:ds="http://schemas.openxmlformats.org/officeDocument/2006/customXml" ds:itemID="{AEDD6DB9-39BC-4AEA-BE4C-5176A2108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1908</Words>
  <Characters>10879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 Jacob</dc:creator>
  <cp:keywords/>
  <dc:description/>
  <cp:lastModifiedBy>Clair Jacob</cp:lastModifiedBy>
  <cp:revision>22</cp:revision>
  <dcterms:created xsi:type="dcterms:W3CDTF">2020-11-07T12:47:00Z</dcterms:created>
  <dcterms:modified xsi:type="dcterms:W3CDTF">2020-11-07T13:33:00Z</dcterms:modified>
</cp:coreProperties>
</file>