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070479" w14:textId="77777777" w:rsidR="00D92D52" w:rsidRDefault="00D92D52" w:rsidP="00D92D52">
      <w:pPr>
        <w:spacing w:line="480" w:lineRule="auto"/>
        <w:jc w:val="center"/>
        <w:rPr>
          <w:b/>
          <w:bCs/>
          <w:sz w:val="32"/>
          <w:szCs w:val="32"/>
        </w:rPr>
      </w:pPr>
      <w:bookmarkStart w:id="0" w:name="_Hlk193875715"/>
      <w:bookmarkEnd w:id="0"/>
    </w:p>
    <w:p w14:paraId="77FB3392" w14:textId="5A43817A" w:rsidR="00D92D52" w:rsidRDefault="00BF3D66" w:rsidP="00D92D52">
      <w:pPr>
        <w:spacing w:line="480" w:lineRule="auto"/>
        <w:jc w:val="right"/>
        <w:rPr>
          <w:b/>
          <w:bCs/>
          <w:sz w:val="32"/>
          <w:szCs w:val="32"/>
        </w:rPr>
      </w:pPr>
      <w:r w:rsidRPr="00D92D52">
        <w:rPr>
          <w:b/>
          <w:bCs/>
          <w:sz w:val="32"/>
          <w:szCs w:val="32"/>
        </w:rPr>
        <w:t xml:space="preserve">A Harmony Perspective: </w:t>
      </w:r>
      <w:r w:rsidR="00101FFD" w:rsidRPr="00D92D52">
        <w:rPr>
          <w:b/>
          <w:bCs/>
          <w:sz w:val="32"/>
          <w:szCs w:val="32"/>
        </w:rPr>
        <w:t>Addressing N</w:t>
      </w:r>
      <w:r w:rsidR="00397093" w:rsidRPr="00D92D52">
        <w:rPr>
          <w:b/>
          <w:bCs/>
          <w:sz w:val="32"/>
          <w:szCs w:val="32"/>
        </w:rPr>
        <w:t>ature-</w:t>
      </w:r>
      <w:r w:rsidR="00101FFD" w:rsidRPr="00D92D52">
        <w:rPr>
          <w:b/>
          <w:bCs/>
          <w:sz w:val="32"/>
          <w:szCs w:val="32"/>
        </w:rPr>
        <w:t>D</w:t>
      </w:r>
      <w:r w:rsidR="00397093" w:rsidRPr="00D92D52">
        <w:rPr>
          <w:b/>
          <w:bCs/>
          <w:sz w:val="32"/>
          <w:szCs w:val="32"/>
        </w:rPr>
        <w:t xml:space="preserve">eficit </w:t>
      </w:r>
      <w:r w:rsidR="00101FFD" w:rsidRPr="00D92D52">
        <w:rPr>
          <w:b/>
          <w:bCs/>
          <w:sz w:val="32"/>
          <w:szCs w:val="32"/>
        </w:rPr>
        <w:t>D</w:t>
      </w:r>
      <w:r w:rsidRPr="00D92D52">
        <w:rPr>
          <w:b/>
          <w:bCs/>
          <w:sz w:val="32"/>
          <w:szCs w:val="32"/>
        </w:rPr>
        <w:t xml:space="preserve">isorder </w:t>
      </w:r>
      <w:r w:rsidR="00397093" w:rsidRPr="00D92D52">
        <w:rPr>
          <w:b/>
          <w:bCs/>
          <w:sz w:val="32"/>
          <w:szCs w:val="32"/>
        </w:rPr>
        <w:t xml:space="preserve">in children </w:t>
      </w:r>
      <w:r w:rsidR="00101FFD" w:rsidRPr="00D92D52">
        <w:rPr>
          <w:b/>
          <w:bCs/>
          <w:sz w:val="32"/>
          <w:szCs w:val="32"/>
        </w:rPr>
        <w:t>through educational frameworks</w:t>
      </w:r>
      <w:r w:rsidR="00126504" w:rsidRPr="00D92D52">
        <w:rPr>
          <w:b/>
          <w:bCs/>
          <w:sz w:val="32"/>
          <w:szCs w:val="32"/>
        </w:rPr>
        <w:t xml:space="preserve"> in Wales </w:t>
      </w:r>
      <w:r w:rsidR="00397093" w:rsidRPr="00D92D52">
        <w:rPr>
          <w:b/>
          <w:bCs/>
          <w:sz w:val="32"/>
          <w:szCs w:val="32"/>
        </w:rPr>
        <w:t>to combat the current ecological crisis</w:t>
      </w:r>
      <w:r w:rsidR="00691B1E" w:rsidRPr="00D92D52">
        <w:rPr>
          <w:b/>
          <w:bCs/>
          <w:sz w:val="32"/>
          <w:szCs w:val="32"/>
        </w:rPr>
        <w:t>.</w:t>
      </w:r>
    </w:p>
    <w:p w14:paraId="0C6E8E3F" w14:textId="77777777" w:rsidR="00D92D52" w:rsidRPr="00D92D52" w:rsidRDefault="00D92D52" w:rsidP="00D92D52">
      <w:pPr>
        <w:spacing w:line="480" w:lineRule="auto"/>
        <w:jc w:val="right"/>
        <w:rPr>
          <w:b/>
          <w:bCs/>
          <w:sz w:val="32"/>
          <w:szCs w:val="32"/>
        </w:rPr>
      </w:pPr>
    </w:p>
    <w:p w14:paraId="5585B72E" w14:textId="0E5CF799" w:rsidR="00397093" w:rsidRPr="007B5789" w:rsidRDefault="00397093" w:rsidP="007B5789">
      <w:pPr>
        <w:spacing w:line="480" w:lineRule="auto"/>
      </w:pPr>
      <w:r w:rsidRPr="007B5789">
        <w:rPr>
          <w:b/>
          <w:bCs/>
        </w:rPr>
        <w:t>Abstract</w:t>
      </w:r>
    </w:p>
    <w:p w14:paraId="7D977C1E" w14:textId="6C7BFA22" w:rsidR="00F64291" w:rsidRPr="007B5789" w:rsidRDefault="00C102A5" w:rsidP="007B5789">
      <w:pPr>
        <w:spacing w:line="480" w:lineRule="auto"/>
      </w:pPr>
      <w:r w:rsidRPr="007B5789">
        <w:t xml:space="preserve">This study explores the potential of integrating nature-based educational frameworks in Wales to address </w:t>
      </w:r>
      <w:r w:rsidR="00163DAA" w:rsidRPr="007B5789">
        <w:t>nature-deficit disorder (NDD) among children and</w:t>
      </w:r>
      <w:r w:rsidR="00DA3163" w:rsidRPr="007B5789">
        <w:t xml:space="preserve"> support</w:t>
      </w:r>
      <w:r w:rsidRPr="007B5789">
        <w:t xml:space="preserve"> broader ecological </w:t>
      </w:r>
      <w:r w:rsidR="00DA3163" w:rsidRPr="007B5789">
        <w:t>goals</w:t>
      </w:r>
      <w:r w:rsidRPr="007B5789">
        <w:t xml:space="preserve">. Drawing on a mixed-methods approach, the research combines a legal doctrinal analysis of Welsh policy instruments (specifically, the Well-being of Future Generations (Wales) Act (2015) and the Curriculum for Wales (2022)), with empirical insights from a semi-structured interview with industry professional Richard Dunne, and a survey of 62 Welsh educational professionals. </w:t>
      </w:r>
      <w:r w:rsidR="00322663" w:rsidRPr="007B5789">
        <w:t>Findings from this research support the notion that NDD-addressing strategies can contribute to broader ecological goals, with far-reaching benefits that challenge the entrenched mechanistic view</w:t>
      </w:r>
      <w:r w:rsidR="00126504" w:rsidRPr="007B5789">
        <w:t>s</w:t>
      </w:r>
      <w:r w:rsidR="00322663" w:rsidRPr="007B5789">
        <w:t xml:space="preserve"> of nature. </w:t>
      </w:r>
      <w:r w:rsidRPr="007B5789">
        <w:t xml:space="preserve">Findings </w:t>
      </w:r>
      <w:r w:rsidR="00322663" w:rsidRPr="007B5789">
        <w:t xml:space="preserve">also </w:t>
      </w:r>
      <w:r w:rsidRPr="007B5789">
        <w:t>reveal a notable disconnect between the progressive sustainability frameworks enshrined in Welsh policy and their practical implementation in schools. Insights from the interview, along with survey responses</w:t>
      </w:r>
      <w:r w:rsidR="00F42665" w:rsidRPr="007B5789">
        <w:t xml:space="preserve">, </w:t>
      </w:r>
      <w:r w:rsidRPr="007B5789">
        <w:t xml:space="preserve">indicate that </w:t>
      </w:r>
      <w:r w:rsidR="00DC00DE" w:rsidRPr="007B5789">
        <w:t xml:space="preserve">barriers </w:t>
      </w:r>
      <w:r w:rsidRPr="007B5789">
        <w:t>such as rigid curricula, limited outdoor spaces, and scarce training hinder the integration of nature-based learning. This research contributes to ongoing discourse that bridg</w:t>
      </w:r>
      <w:r w:rsidR="00126504" w:rsidRPr="007B5789">
        <w:t>es</w:t>
      </w:r>
      <w:r w:rsidRPr="007B5789">
        <w:t xml:space="preserve"> the </w:t>
      </w:r>
      <w:r w:rsidRPr="007B5789">
        <w:lastRenderedPageBreak/>
        <w:t>gap between policy intent and practic</w:t>
      </w:r>
      <w:r w:rsidR="00DC00DE" w:rsidRPr="007B5789">
        <w:t>e</w:t>
      </w:r>
      <w:r w:rsidRPr="007B5789">
        <w:t xml:space="preserve">. Ultimately, by nurturing an intrinsic connection with nature from early childhood, Wales can </w:t>
      </w:r>
      <w:r w:rsidR="00126504" w:rsidRPr="007B5789">
        <w:t xml:space="preserve">potentially </w:t>
      </w:r>
      <w:r w:rsidRPr="007B5789">
        <w:t>set a precedent for sustainable educational reform, providing a replicable model for other regions grappling with similar challenges.</w:t>
      </w:r>
    </w:p>
    <w:p w14:paraId="004F0FC9" w14:textId="77777777" w:rsidR="00F64291" w:rsidRPr="007B5789" w:rsidRDefault="00F64291" w:rsidP="007B5789">
      <w:pPr>
        <w:spacing w:line="480" w:lineRule="auto"/>
      </w:pPr>
    </w:p>
    <w:p w14:paraId="5243F9FC" w14:textId="37818EC6" w:rsidR="0069058A" w:rsidRPr="007B5789" w:rsidRDefault="00397093" w:rsidP="007B5789">
      <w:pPr>
        <w:spacing w:line="480" w:lineRule="auto"/>
        <w:rPr>
          <w:color w:val="000000" w:themeColor="text1"/>
        </w:rPr>
      </w:pPr>
      <w:r w:rsidRPr="007B5789">
        <w:rPr>
          <w:b/>
          <w:bCs/>
          <w:color w:val="000000" w:themeColor="text1"/>
        </w:rPr>
        <w:t>Introduction:</w:t>
      </w:r>
    </w:p>
    <w:p w14:paraId="273015D0" w14:textId="71C2AD4F" w:rsidR="00CE07B5" w:rsidRPr="007B5789" w:rsidRDefault="00CE07B5" w:rsidP="007B5789">
      <w:pPr>
        <w:spacing w:line="480" w:lineRule="auto"/>
        <w:rPr>
          <w:color w:val="000000" w:themeColor="text1"/>
        </w:rPr>
      </w:pPr>
      <w:r w:rsidRPr="007B5789">
        <w:rPr>
          <w:color w:val="000000" w:themeColor="text1"/>
        </w:rPr>
        <w:t>The escalating ecological crisis has emerged as one of the defining challenges of the 21</w:t>
      </w:r>
      <w:r w:rsidRPr="007B5789">
        <w:rPr>
          <w:color w:val="000000" w:themeColor="text1"/>
          <w:vertAlign w:val="superscript"/>
        </w:rPr>
        <w:t>st</w:t>
      </w:r>
      <w:r w:rsidRPr="007B5789">
        <w:rPr>
          <w:color w:val="000000" w:themeColor="text1"/>
        </w:rPr>
        <w:t xml:space="preserve"> century, necessitating urgent action and transformative change to mitigate its impacts and transition towards sustainable practices. </w:t>
      </w:r>
      <w:r w:rsidR="00444D28" w:rsidRPr="007B5789">
        <w:rPr>
          <w:color w:val="000000" w:themeColor="text1"/>
        </w:rPr>
        <w:t>Issues such as c</w:t>
      </w:r>
      <w:r w:rsidRPr="007B5789">
        <w:rPr>
          <w:color w:val="000000" w:themeColor="text1"/>
        </w:rPr>
        <w:t>limate change, biodiversity loss, and environmental degradation not only threaten ecosystems but also jeopardise the well-being of future generations (IPCC, 202</w:t>
      </w:r>
      <w:r w:rsidR="00126504" w:rsidRPr="007B5789">
        <w:rPr>
          <w:color w:val="000000" w:themeColor="text1"/>
        </w:rPr>
        <w:t>3</w:t>
      </w:r>
      <w:r w:rsidRPr="007B5789">
        <w:rPr>
          <w:color w:val="000000" w:themeColor="text1"/>
        </w:rPr>
        <w:t>; WWF, 202</w:t>
      </w:r>
      <w:r w:rsidR="00126504" w:rsidRPr="007B5789">
        <w:rPr>
          <w:color w:val="000000" w:themeColor="text1"/>
        </w:rPr>
        <w:t>0</w:t>
      </w:r>
      <w:r w:rsidR="00FA3E1B" w:rsidRPr="007B5789">
        <w:rPr>
          <w:color w:val="000000" w:themeColor="text1"/>
        </w:rPr>
        <w:t>; UNEP,</w:t>
      </w:r>
      <w:r w:rsidR="00F72C71" w:rsidRPr="007B5789">
        <w:rPr>
          <w:color w:val="000000" w:themeColor="text1"/>
        </w:rPr>
        <w:t xml:space="preserve"> 202</w:t>
      </w:r>
      <w:r w:rsidR="00126504" w:rsidRPr="007B5789">
        <w:rPr>
          <w:color w:val="000000" w:themeColor="text1"/>
        </w:rPr>
        <w:t>5</w:t>
      </w:r>
      <w:r w:rsidRPr="007B5789">
        <w:rPr>
          <w:color w:val="000000" w:themeColor="text1"/>
        </w:rPr>
        <w:t>). These realities under</w:t>
      </w:r>
      <w:r w:rsidR="00B80474" w:rsidRPr="007B5789">
        <w:rPr>
          <w:color w:val="000000" w:themeColor="text1"/>
        </w:rPr>
        <w:t>score the global push for sustainable policies</w:t>
      </w:r>
      <w:r w:rsidRPr="007B5789">
        <w:rPr>
          <w:color w:val="000000" w:themeColor="text1"/>
        </w:rPr>
        <w:t xml:space="preserve">. However, </w:t>
      </w:r>
      <w:r w:rsidR="00AE52ED" w:rsidRPr="007B5789">
        <w:rPr>
          <w:color w:val="000000" w:themeColor="text1"/>
        </w:rPr>
        <w:t>current approaches</w:t>
      </w:r>
      <w:r w:rsidR="00444D28" w:rsidRPr="007B5789">
        <w:rPr>
          <w:color w:val="000000" w:themeColor="text1"/>
        </w:rPr>
        <w:t xml:space="preserve">, including </w:t>
      </w:r>
      <w:r w:rsidR="00AE52ED" w:rsidRPr="007B5789">
        <w:rPr>
          <w:color w:val="000000" w:themeColor="text1"/>
        </w:rPr>
        <w:t>international agreements and adaptation strategies</w:t>
      </w:r>
      <w:r w:rsidR="00444D28" w:rsidRPr="007B5789">
        <w:rPr>
          <w:color w:val="000000" w:themeColor="text1"/>
        </w:rPr>
        <w:t>,</w:t>
      </w:r>
      <w:r w:rsidR="00AE52ED" w:rsidRPr="007B5789">
        <w:rPr>
          <w:color w:val="000000" w:themeColor="text1"/>
        </w:rPr>
        <w:t xml:space="preserve"> primarily </w:t>
      </w:r>
      <w:r w:rsidR="00444D28" w:rsidRPr="007B5789">
        <w:rPr>
          <w:color w:val="000000" w:themeColor="text1"/>
        </w:rPr>
        <w:t xml:space="preserve">address the </w:t>
      </w:r>
      <w:r w:rsidR="00AE52ED" w:rsidRPr="007B5789">
        <w:rPr>
          <w:color w:val="000000" w:themeColor="text1"/>
        </w:rPr>
        <w:t xml:space="preserve">symptoms of the crisis. For instance, </w:t>
      </w:r>
      <w:r w:rsidR="00216F6C" w:rsidRPr="007B5789">
        <w:rPr>
          <w:color w:val="000000" w:themeColor="text1"/>
        </w:rPr>
        <w:t>the U</w:t>
      </w:r>
      <w:r w:rsidR="00C91F34" w:rsidRPr="007B5789">
        <w:rPr>
          <w:color w:val="000000" w:themeColor="text1"/>
        </w:rPr>
        <w:t>NEP’s</w:t>
      </w:r>
      <w:r w:rsidR="00216F6C" w:rsidRPr="007B5789">
        <w:rPr>
          <w:color w:val="000000" w:themeColor="text1"/>
        </w:rPr>
        <w:t xml:space="preserve"> </w:t>
      </w:r>
      <w:r w:rsidR="00B85A03" w:rsidRPr="007B5789">
        <w:rPr>
          <w:color w:val="000000" w:themeColor="text1"/>
        </w:rPr>
        <w:t>Convention on Biological Diversity (</w:t>
      </w:r>
      <w:r w:rsidR="00E2315F" w:rsidRPr="007B5789">
        <w:rPr>
          <w:color w:val="000000" w:themeColor="text1"/>
        </w:rPr>
        <w:t xml:space="preserve">CBD, </w:t>
      </w:r>
      <w:r w:rsidR="00B85A03" w:rsidRPr="007B5789">
        <w:rPr>
          <w:color w:val="000000" w:themeColor="text1"/>
        </w:rPr>
        <w:t>1992) set</w:t>
      </w:r>
      <w:r w:rsidR="00645C82" w:rsidRPr="007B5789">
        <w:rPr>
          <w:color w:val="000000" w:themeColor="text1"/>
        </w:rPr>
        <w:t>s</w:t>
      </w:r>
      <w:r w:rsidR="00342414" w:rsidRPr="007B5789">
        <w:rPr>
          <w:color w:val="000000" w:themeColor="text1"/>
        </w:rPr>
        <w:t xml:space="preserve"> </w:t>
      </w:r>
      <w:r w:rsidR="00B85A03" w:rsidRPr="007B5789">
        <w:rPr>
          <w:color w:val="000000" w:themeColor="text1"/>
        </w:rPr>
        <w:t>biodiversity loss</w:t>
      </w:r>
      <w:r w:rsidR="00342414" w:rsidRPr="007B5789">
        <w:rPr>
          <w:color w:val="000000" w:themeColor="text1"/>
        </w:rPr>
        <w:t xml:space="preserve"> targets</w:t>
      </w:r>
      <w:r w:rsidR="00B85A03" w:rsidRPr="007B5789">
        <w:rPr>
          <w:color w:val="000000" w:themeColor="text1"/>
        </w:rPr>
        <w:t>, and the</w:t>
      </w:r>
      <w:r w:rsidR="00AE52ED" w:rsidRPr="007B5789">
        <w:rPr>
          <w:color w:val="000000" w:themeColor="text1"/>
        </w:rPr>
        <w:t xml:space="preserve"> </w:t>
      </w:r>
      <w:r w:rsidR="00216F6C" w:rsidRPr="007B5789">
        <w:rPr>
          <w:color w:val="000000" w:themeColor="text1"/>
        </w:rPr>
        <w:t>U</w:t>
      </w:r>
      <w:r w:rsidR="00C91F34" w:rsidRPr="007B5789">
        <w:rPr>
          <w:color w:val="000000" w:themeColor="text1"/>
        </w:rPr>
        <w:t>NFCCC’s</w:t>
      </w:r>
      <w:r w:rsidR="00216F6C" w:rsidRPr="007B5789">
        <w:rPr>
          <w:color w:val="000000" w:themeColor="text1"/>
        </w:rPr>
        <w:t xml:space="preserve"> </w:t>
      </w:r>
      <w:r w:rsidR="00AE52ED" w:rsidRPr="007B5789">
        <w:rPr>
          <w:color w:val="000000" w:themeColor="text1"/>
        </w:rPr>
        <w:t xml:space="preserve">Paris Agreement (2015) </w:t>
      </w:r>
      <w:r w:rsidR="00444D28" w:rsidRPr="007B5789">
        <w:rPr>
          <w:color w:val="000000" w:themeColor="text1"/>
        </w:rPr>
        <w:t xml:space="preserve">outlines </w:t>
      </w:r>
      <w:r w:rsidR="00AE52ED" w:rsidRPr="007B5789">
        <w:rPr>
          <w:color w:val="000000" w:themeColor="text1"/>
        </w:rPr>
        <w:t xml:space="preserve">emission reduction </w:t>
      </w:r>
      <w:r w:rsidR="00444D28" w:rsidRPr="007B5789">
        <w:rPr>
          <w:color w:val="000000" w:themeColor="text1"/>
        </w:rPr>
        <w:t>goals</w:t>
      </w:r>
      <w:r w:rsidR="00B85A03" w:rsidRPr="007B5789">
        <w:rPr>
          <w:color w:val="000000" w:themeColor="text1"/>
        </w:rPr>
        <w:t xml:space="preserve">. </w:t>
      </w:r>
      <w:r w:rsidR="00AE52ED" w:rsidRPr="007B5789">
        <w:rPr>
          <w:color w:val="000000" w:themeColor="text1"/>
        </w:rPr>
        <w:t>While these measure</w:t>
      </w:r>
      <w:r w:rsidR="00645C82" w:rsidRPr="007B5789">
        <w:rPr>
          <w:color w:val="000000" w:themeColor="text1"/>
        </w:rPr>
        <w:t>s</w:t>
      </w:r>
      <w:r w:rsidR="00AE52ED" w:rsidRPr="007B5789">
        <w:rPr>
          <w:color w:val="000000" w:themeColor="text1"/>
        </w:rPr>
        <w:t xml:space="preserve"> are cr</w:t>
      </w:r>
      <w:r w:rsidR="00444D28" w:rsidRPr="007B5789">
        <w:rPr>
          <w:color w:val="000000" w:themeColor="text1"/>
        </w:rPr>
        <w:t>ucial</w:t>
      </w:r>
      <w:r w:rsidR="00AE52ED" w:rsidRPr="007B5789">
        <w:rPr>
          <w:color w:val="000000" w:themeColor="text1"/>
        </w:rPr>
        <w:t xml:space="preserve">, </w:t>
      </w:r>
      <w:r w:rsidR="00444D28" w:rsidRPr="007B5789">
        <w:rPr>
          <w:color w:val="000000" w:themeColor="text1"/>
        </w:rPr>
        <w:t>this dissertation argues that achieving sustainability requires more than reactive responses; it demands transformative cultural shifts that redefine humanity’s relationship with nature.</w:t>
      </w:r>
    </w:p>
    <w:p w14:paraId="63D7E3EE" w14:textId="7D3F796B" w:rsidR="00CE07B5" w:rsidRPr="007B5789" w:rsidRDefault="00CE07B5" w:rsidP="007B5789">
      <w:pPr>
        <w:spacing w:line="480" w:lineRule="auto"/>
        <w:rPr>
          <w:color w:val="000000" w:themeColor="text1"/>
        </w:rPr>
      </w:pPr>
      <w:r w:rsidRPr="007B5789">
        <w:rPr>
          <w:color w:val="000000" w:themeColor="text1"/>
        </w:rPr>
        <w:t xml:space="preserve">Education has been identified as a critical lever for promoting sustainability, fostering a deeper connection to the environment, and empowering individuals to adopt pro-environmental behaviours (UNESCO, 2020). However, despite </w:t>
      </w:r>
      <w:r w:rsidR="00DA3163" w:rsidRPr="007B5789">
        <w:rPr>
          <w:color w:val="000000" w:themeColor="text1"/>
        </w:rPr>
        <w:t xml:space="preserve">the </w:t>
      </w:r>
      <w:r w:rsidRPr="007B5789">
        <w:rPr>
          <w:color w:val="000000" w:themeColor="text1"/>
        </w:rPr>
        <w:t xml:space="preserve">growing emphasis on </w:t>
      </w:r>
      <w:r w:rsidRPr="007B5789">
        <w:rPr>
          <w:color w:val="000000" w:themeColor="text1"/>
        </w:rPr>
        <w:lastRenderedPageBreak/>
        <w:t xml:space="preserve">environmental education, children in many </w:t>
      </w:r>
      <w:r w:rsidR="00DA3163" w:rsidRPr="007B5789">
        <w:rPr>
          <w:color w:val="000000" w:themeColor="text1"/>
        </w:rPr>
        <w:t>Western</w:t>
      </w:r>
      <w:r w:rsidRPr="007B5789">
        <w:rPr>
          <w:color w:val="000000" w:themeColor="text1"/>
        </w:rPr>
        <w:t xml:space="preserve"> contexts are increasingly disconnected from nature—a phenomenon conceptualised as ‘Nature-Deficit Disorder’ (NDD) (Louv, </w:t>
      </w:r>
      <w:r w:rsidR="00AE52ED" w:rsidRPr="007B5789">
        <w:rPr>
          <w:color w:val="000000" w:themeColor="text1"/>
        </w:rPr>
        <w:t xml:space="preserve">2005). </w:t>
      </w:r>
      <w:r w:rsidR="00645C82" w:rsidRPr="007B5789">
        <w:rPr>
          <w:color w:val="000000" w:themeColor="text1"/>
        </w:rPr>
        <w:t>This dissertation explores the potential of addressing NDD in children, positioning this reconnection as a catalyst for the necessary transformative shifts towards sustainability</w:t>
      </w:r>
      <w:r w:rsidRPr="007B5789">
        <w:rPr>
          <w:color w:val="000000" w:themeColor="text1"/>
        </w:rPr>
        <w:t xml:space="preserve">. </w:t>
      </w:r>
      <w:r w:rsidR="003379E0" w:rsidRPr="007B5789">
        <w:rPr>
          <w:color w:val="000000" w:themeColor="text1"/>
        </w:rPr>
        <w:t>Schools, as primary sites for childhood development</w:t>
      </w:r>
      <w:r w:rsidR="00FA3E1B" w:rsidRPr="007B5789">
        <w:rPr>
          <w:color w:val="000000" w:themeColor="text1"/>
        </w:rPr>
        <w:t xml:space="preserve"> (</w:t>
      </w:r>
      <w:r w:rsidR="004E3FEE" w:rsidRPr="007B5789">
        <w:rPr>
          <w:color w:val="000000" w:themeColor="text1"/>
        </w:rPr>
        <w:t xml:space="preserve">Teachers Institute, 2023) </w:t>
      </w:r>
      <w:r w:rsidR="009022E1" w:rsidRPr="007B5789">
        <w:rPr>
          <w:color w:val="000000" w:themeColor="text1"/>
        </w:rPr>
        <w:t>offer</w:t>
      </w:r>
      <w:r w:rsidR="003379E0" w:rsidRPr="007B5789">
        <w:rPr>
          <w:color w:val="000000" w:themeColor="text1"/>
        </w:rPr>
        <w:t xml:space="preserve"> significant potential</w:t>
      </w:r>
      <w:r w:rsidR="00440A8B" w:rsidRPr="007B5789">
        <w:rPr>
          <w:color w:val="000000" w:themeColor="text1"/>
        </w:rPr>
        <w:t xml:space="preserve"> for </w:t>
      </w:r>
      <w:r w:rsidR="009022E1" w:rsidRPr="007B5789">
        <w:rPr>
          <w:color w:val="000000" w:themeColor="text1"/>
        </w:rPr>
        <w:t>addressing NDD</w:t>
      </w:r>
      <w:r w:rsidR="003379E0" w:rsidRPr="007B5789">
        <w:rPr>
          <w:color w:val="000000" w:themeColor="text1"/>
        </w:rPr>
        <w:t xml:space="preserve">. </w:t>
      </w:r>
      <w:r w:rsidRPr="007B5789">
        <w:rPr>
          <w:color w:val="000000" w:themeColor="text1"/>
        </w:rPr>
        <w:t>Th</w:t>
      </w:r>
      <w:r w:rsidR="009022E1" w:rsidRPr="007B5789">
        <w:rPr>
          <w:color w:val="000000" w:themeColor="text1"/>
        </w:rPr>
        <w:t xml:space="preserve">is research </w:t>
      </w:r>
      <w:r w:rsidR="00DA3163" w:rsidRPr="007B5789">
        <w:rPr>
          <w:color w:val="000000" w:themeColor="text1"/>
        </w:rPr>
        <w:t>emphasises</w:t>
      </w:r>
      <w:r w:rsidR="009022E1" w:rsidRPr="007B5789">
        <w:rPr>
          <w:color w:val="000000" w:themeColor="text1"/>
        </w:rPr>
        <w:t xml:space="preserve"> the need for systemic reforms to achieve sustainability</w:t>
      </w:r>
      <w:r w:rsidR="00DA3163" w:rsidRPr="007B5789">
        <w:rPr>
          <w:color w:val="000000" w:themeColor="text1"/>
        </w:rPr>
        <w:t>,</w:t>
      </w:r>
      <w:r w:rsidR="009022E1" w:rsidRPr="007B5789">
        <w:rPr>
          <w:color w:val="000000" w:themeColor="text1"/>
        </w:rPr>
        <w:t xml:space="preserve"> and highlights childhood reconnection with nature as a potential pathway to these goals.</w:t>
      </w:r>
    </w:p>
    <w:p w14:paraId="6ECAE068" w14:textId="3E099BFB" w:rsidR="0069058A" w:rsidRPr="007B5789" w:rsidRDefault="0069058A" w:rsidP="007B5789">
      <w:pPr>
        <w:spacing w:line="480" w:lineRule="auto"/>
        <w:rPr>
          <w:color w:val="000000" w:themeColor="text1"/>
        </w:rPr>
      </w:pPr>
      <w:r w:rsidRPr="007B5789">
        <w:rPr>
          <w:color w:val="000000" w:themeColor="text1"/>
        </w:rPr>
        <w:t>NDD</w:t>
      </w:r>
      <w:r w:rsidR="00FA3E1B" w:rsidRPr="007B5789">
        <w:rPr>
          <w:color w:val="000000" w:themeColor="text1"/>
        </w:rPr>
        <w:t xml:space="preserve"> </w:t>
      </w:r>
      <w:r w:rsidRPr="007B5789">
        <w:rPr>
          <w:color w:val="000000" w:themeColor="text1"/>
        </w:rPr>
        <w:t>refers to the cognitive, emotional, and developmental consequences of reduced exposure to nature</w:t>
      </w:r>
      <w:r w:rsidR="00FA3E1B" w:rsidRPr="007B5789">
        <w:rPr>
          <w:color w:val="000000" w:themeColor="text1"/>
        </w:rPr>
        <w:t xml:space="preserve"> (Louv, 2005)</w:t>
      </w:r>
      <w:r w:rsidRPr="007B5789">
        <w:rPr>
          <w:color w:val="000000" w:themeColor="text1"/>
        </w:rPr>
        <w:t xml:space="preserve">. </w:t>
      </w:r>
      <w:r w:rsidR="003379E0" w:rsidRPr="007B5789">
        <w:rPr>
          <w:color w:val="000000" w:themeColor="text1"/>
        </w:rPr>
        <w:t xml:space="preserve">It </w:t>
      </w:r>
      <w:r w:rsidR="00A50DBE" w:rsidRPr="007B5789">
        <w:rPr>
          <w:color w:val="000000" w:themeColor="text1"/>
        </w:rPr>
        <w:t xml:space="preserve">encompasses challenges </w:t>
      </w:r>
      <w:r w:rsidR="003379E0" w:rsidRPr="007B5789">
        <w:rPr>
          <w:color w:val="000000" w:themeColor="text1"/>
        </w:rPr>
        <w:t>l</w:t>
      </w:r>
      <w:r w:rsidR="00A50DBE" w:rsidRPr="007B5789">
        <w:rPr>
          <w:color w:val="000000" w:themeColor="text1"/>
        </w:rPr>
        <w:t>ike</w:t>
      </w:r>
      <w:r w:rsidR="003379E0" w:rsidRPr="007B5789">
        <w:rPr>
          <w:color w:val="000000" w:themeColor="text1"/>
        </w:rPr>
        <w:t xml:space="preserve"> diminished attention spans, lower physical activity levels, and weakened emotional </w:t>
      </w:r>
      <w:r w:rsidR="00DA3163" w:rsidRPr="007B5789">
        <w:rPr>
          <w:color w:val="000000" w:themeColor="text1"/>
        </w:rPr>
        <w:t>resilience</w:t>
      </w:r>
      <w:r w:rsidR="003379E0" w:rsidRPr="007B5789">
        <w:rPr>
          <w:color w:val="000000" w:themeColor="text1"/>
        </w:rPr>
        <w:t xml:space="preserve"> </w:t>
      </w:r>
      <w:r w:rsidR="007001A5" w:rsidRPr="007B5789">
        <w:rPr>
          <w:color w:val="000000" w:themeColor="text1"/>
        </w:rPr>
        <w:t>(Beery et al., 2023)</w:t>
      </w:r>
      <w:r w:rsidR="00FA3E1B" w:rsidRPr="007B5789">
        <w:rPr>
          <w:color w:val="000000" w:themeColor="text1"/>
        </w:rPr>
        <w:t xml:space="preserve">. </w:t>
      </w:r>
      <w:r w:rsidR="003379E0" w:rsidRPr="007B5789">
        <w:rPr>
          <w:color w:val="000000" w:themeColor="text1"/>
        </w:rPr>
        <w:t xml:space="preserve">Given that early experiences with nature </w:t>
      </w:r>
      <w:r w:rsidR="00DA3163" w:rsidRPr="007B5789">
        <w:rPr>
          <w:color w:val="000000" w:themeColor="text1"/>
        </w:rPr>
        <w:t xml:space="preserve">are </w:t>
      </w:r>
      <w:r w:rsidR="003379E0" w:rsidRPr="007B5789">
        <w:rPr>
          <w:color w:val="000000" w:themeColor="text1"/>
        </w:rPr>
        <w:t xml:space="preserve">strongly correlated with pro-environmental attitudes and behaviours in adulthood (Chawla, 2020), NDD can </w:t>
      </w:r>
      <w:r w:rsidR="00A50DBE" w:rsidRPr="007B5789">
        <w:rPr>
          <w:color w:val="000000" w:themeColor="text1"/>
        </w:rPr>
        <w:t xml:space="preserve">be seen </w:t>
      </w:r>
      <w:r w:rsidR="003379E0" w:rsidRPr="007B5789">
        <w:rPr>
          <w:color w:val="000000" w:themeColor="text1"/>
        </w:rPr>
        <w:t xml:space="preserve">to have significant </w:t>
      </w:r>
      <w:r w:rsidR="00A50DBE" w:rsidRPr="007B5789">
        <w:rPr>
          <w:color w:val="000000" w:themeColor="text1"/>
        </w:rPr>
        <w:t>implications for sustainability</w:t>
      </w:r>
      <w:r w:rsidR="003379E0" w:rsidRPr="007B5789">
        <w:rPr>
          <w:color w:val="000000" w:themeColor="text1"/>
        </w:rPr>
        <w:t xml:space="preserve">. </w:t>
      </w:r>
      <w:r w:rsidR="00B85A03" w:rsidRPr="007B5789">
        <w:rPr>
          <w:color w:val="000000" w:themeColor="text1"/>
        </w:rPr>
        <w:t>Th</w:t>
      </w:r>
      <w:r w:rsidR="00A50DBE" w:rsidRPr="007B5789">
        <w:rPr>
          <w:color w:val="000000" w:themeColor="text1"/>
        </w:rPr>
        <w:t xml:space="preserve">erefore, this </w:t>
      </w:r>
      <w:r w:rsidR="00B85A03" w:rsidRPr="007B5789">
        <w:rPr>
          <w:color w:val="000000" w:themeColor="text1"/>
        </w:rPr>
        <w:t xml:space="preserve">research </w:t>
      </w:r>
      <w:r w:rsidR="00784658" w:rsidRPr="007B5789">
        <w:rPr>
          <w:color w:val="000000" w:themeColor="text1"/>
        </w:rPr>
        <w:t>explores strategies for addressing NDD that could potentially yield dual benefits: enhancing children’s well-being while simultaneously contributing to efforts in combating the ecological crisis.</w:t>
      </w:r>
    </w:p>
    <w:p w14:paraId="6996D28F" w14:textId="746A2F38" w:rsidR="001B11C2" w:rsidRPr="007B5789" w:rsidRDefault="008C7C8B" w:rsidP="007B5789">
      <w:pPr>
        <w:spacing w:line="480" w:lineRule="auto"/>
        <w:rPr>
          <w:color w:val="000000" w:themeColor="text1"/>
        </w:rPr>
      </w:pPr>
      <w:r w:rsidRPr="007B5789">
        <w:rPr>
          <w:color w:val="000000" w:themeColor="text1"/>
        </w:rPr>
        <w:t>Dunne and Martin (2020) describe the Earth as a ‘complex, self-regulating system’ where interconnected and interdependent parts maintain a natural balance to function as a whol</w:t>
      </w:r>
      <w:r w:rsidR="00BD26BC" w:rsidRPr="007B5789">
        <w:rPr>
          <w:color w:val="000000" w:themeColor="text1"/>
        </w:rPr>
        <w:t xml:space="preserve">e in a </w:t>
      </w:r>
      <w:r w:rsidRPr="007B5789">
        <w:rPr>
          <w:color w:val="000000" w:themeColor="text1"/>
        </w:rPr>
        <w:t>‘state of Harmony’. Harmony,</w:t>
      </w:r>
      <w:r w:rsidR="008A1C2D" w:rsidRPr="007B5789">
        <w:rPr>
          <w:color w:val="000000" w:themeColor="text1"/>
        </w:rPr>
        <w:t xml:space="preserve"> first introduced in 2010 by HRH Prince Charles,</w:t>
      </w:r>
      <w:r w:rsidR="007F2002" w:rsidRPr="007B5789">
        <w:rPr>
          <w:color w:val="000000" w:themeColor="text1"/>
        </w:rPr>
        <w:t xml:space="preserve"> Juniper and Skelly,</w:t>
      </w:r>
      <w:r w:rsidR="008A1C2D" w:rsidRPr="007B5789">
        <w:rPr>
          <w:color w:val="000000" w:themeColor="text1"/>
        </w:rPr>
        <w:t xml:space="preserve"> </w:t>
      </w:r>
      <w:r w:rsidR="00DA3163" w:rsidRPr="007B5789">
        <w:rPr>
          <w:color w:val="000000" w:themeColor="text1"/>
        </w:rPr>
        <w:t xml:space="preserve">and </w:t>
      </w:r>
      <w:r w:rsidRPr="007B5789">
        <w:rPr>
          <w:color w:val="000000" w:themeColor="text1"/>
        </w:rPr>
        <w:t>described by Campion (2020</w:t>
      </w:r>
      <w:r w:rsidR="00775486" w:rsidRPr="007B5789">
        <w:rPr>
          <w:color w:val="000000" w:themeColor="text1"/>
        </w:rPr>
        <w:t>a</w:t>
      </w:r>
      <w:r w:rsidRPr="007B5789">
        <w:rPr>
          <w:color w:val="000000" w:themeColor="text1"/>
        </w:rPr>
        <w:t>) as an ‘overarching philosophy’, is rooted in principles of interconnectedness, systems thinking, and balance (C</w:t>
      </w:r>
      <w:r w:rsidR="00460DF0" w:rsidRPr="007B5789">
        <w:rPr>
          <w:color w:val="000000" w:themeColor="text1"/>
        </w:rPr>
        <w:t>ampion, 2020b</w:t>
      </w:r>
      <w:r w:rsidRPr="007B5789">
        <w:rPr>
          <w:color w:val="000000" w:themeColor="text1"/>
        </w:rPr>
        <w:t>). It is closely linked to sustainability</w:t>
      </w:r>
      <w:r w:rsidR="001703A1" w:rsidRPr="007B5789">
        <w:rPr>
          <w:color w:val="000000" w:themeColor="text1"/>
        </w:rPr>
        <w:t xml:space="preserve"> </w:t>
      </w:r>
      <w:r w:rsidRPr="007B5789">
        <w:rPr>
          <w:color w:val="000000" w:themeColor="text1"/>
        </w:rPr>
        <w:t xml:space="preserve">through its inclusion in </w:t>
      </w:r>
      <w:r w:rsidRPr="007B5789">
        <w:rPr>
          <w:color w:val="000000" w:themeColor="text1"/>
        </w:rPr>
        <w:lastRenderedPageBreak/>
        <w:t xml:space="preserve">the United </w:t>
      </w:r>
      <w:r w:rsidR="00DA3163" w:rsidRPr="007B5789">
        <w:rPr>
          <w:color w:val="000000" w:themeColor="text1"/>
        </w:rPr>
        <w:t>Nations</w:t>
      </w:r>
      <w:r w:rsidRPr="007B5789">
        <w:rPr>
          <w:color w:val="000000" w:themeColor="text1"/>
        </w:rPr>
        <w:t xml:space="preserve"> document ‘Harmony with Nature’—a response to the 2030 Agenda for Sustainable Development, which establishes Harmony as the </w:t>
      </w:r>
      <w:r w:rsidR="00DC1CFA" w:rsidRPr="007B5789">
        <w:rPr>
          <w:color w:val="000000" w:themeColor="text1"/>
        </w:rPr>
        <w:t>res</w:t>
      </w:r>
      <w:r w:rsidRPr="007B5789">
        <w:rPr>
          <w:color w:val="000000" w:themeColor="text1"/>
        </w:rPr>
        <w:t xml:space="preserve">ult of successful, sustainable policies. </w:t>
      </w:r>
      <w:r w:rsidR="0016376E" w:rsidRPr="007B5789">
        <w:rPr>
          <w:color w:val="000000" w:themeColor="text1"/>
        </w:rPr>
        <w:t xml:space="preserve">Similarly, Tinney (2020) </w:t>
      </w:r>
      <w:r w:rsidR="0091075E" w:rsidRPr="007B5789">
        <w:rPr>
          <w:color w:val="000000" w:themeColor="text1"/>
        </w:rPr>
        <w:t xml:space="preserve">recognised the alignment between Harmonious human behaviour, and sustainable human behaviour. </w:t>
      </w:r>
    </w:p>
    <w:p w14:paraId="4382A27A" w14:textId="14B9B34F" w:rsidR="003379E0" w:rsidRPr="007B5789" w:rsidRDefault="001B11C2" w:rsidP="007B5789">
      <w:pPr>
        <w:spacing w:line="480" w:lineRule="auto"/>
        <w:rPr>
          <w:color w:val="000000" w:themeColor="text1"/>
        </w:rPr>
      </w:pPr>
      <w:r w:rsidRPr="007B5789">
        <w:rPr>
          <w:color w:val="000000" w:themeColor="text1"/>
        </w:rPr>
        <w:t>These examples highlight how Harmony relates to the planet, society, and individuals, demonstrating its connection to the achievement of sustainable development across all levels</w:t>
      </w:r>
      <w:r w:rsidR="00BD26BC" w:rsidRPr="007B5789">
        <w:rPr>
          <w:color w:val="000000" w:themeColor="text1"/>
        </w:rPr>
        <w:t xml:space="preserve">, and underscoring </w:t>
      </w:r>
      <w:r w:rsidRPr="007B5789">
        <w:rPr>
          <w:color w:val="000000" w:themeColor="text1"/>
        </w:rPr>
        <w:t>the</w:t>
      </w:r>
      <w:r w:rsidR="00BD26BC" w:rsidRPr="007B5789">
        <w:rPr>
          <w:color w:val="000000" w:themeColor="text1"/>
        </w:rPr>
        <w:t>ir</w:t>
      </w:r>
      <w:r w:rsidRPr="007B5789">
        <w:rPr>
          <w:color w:val="000000" w:themeColor="text1"/>
        </w:rPr>
        <w:t xml:space="preserve"> intrinsic link</w:t>
      </w:r>
      <w:r w:rsidR="00BD26BC" w:rsidRPr="007B5789">
        <w:rPr>
          <w:color w:val="000000" w:themeColor="text1"/>
        </w:rPr>
        <w:t>. W</w:t>
      </w:r>
      <w:r w:rsidRPr="007B5789">
        <w:rPr>
          <w:color w:val="000000" w:themeColor="text1"/>
        </w:rPr>
        <w:t xml:space="preserve">here sustainable development serves as the official framework, Harmony represents an underlying philosophy and state of being that naturally leads to it. </w:t>
      </w:r>
      <w:r w:rsidR="002E7E20" w:rsidRPr="007B5789">
        <w:rPr>
          <w:color w:val="000000" w:themeColor="text1"/>
        </w:rPr>
        <w:t>As Lohman</w:t>
      </w:r>
      <w:r w:rsidR="007001A5" w:rsidRPr="007B5789">
        <w:rPr>
          <w:color w:val="000000" w:themeColor="text1"/>
        </w:rPr>
        <w:t>-Hancock and Welton</w:t>
      </w:r>
      <w:r w:rsidR="00FA3E1B" w:rsidRPr="007B5789">
        <w:rPr>
          <w:color w:val="000000" w:themeColor="text1"/>
        </w:rPr>
        <w:t xml:space="preserve"> </w:t>
      </w:r>
      <w:r w:rsidR="002E7E20" w:rsidRPr="007B5789">
        <w:rPr>
          <w:color w:val="000000" w:themeColor="text1"/>
        </w:rPr>
        <w:t>(2020) state ‘</w:t>
      </w:r>
      <w:r w:rsidR="00FA3E1B" w:rsidRPr="007B5789">
        <w:rPr>
          <w:color w:val="000000" w:themeColor="text1"/>
        </w:rPr>
        <w:t>s</w:t>
      </w:r>
      <w:r w:rsidR="002E7E20" w:rsidRPr="007B5789">
        <w:rPr>
          <w:color w:val="000000" w:themeColor="text1"/>
        </w:rPr>
        <w:t xml:space="preserve">ustainable practice is a value base, a way of thinking, an attitude of mind’. </w:t>
      </w:r>
      <w:r w:rsidR="00847E78" w:rsidRPr="007B5789">
        <w:rPr>
          <w:color w:val="000000" w:themeColor="text1"/>
        </w:rPr>
        <w:t>This aligns with this research’s focus on develop</w:t>
      </w:r>
      <w:r w:rsidR="008A1C2D" w:rsidRPr="007B5789">
        <w:rPr>
          <w:color w:val="000000" w:themeColor="text1"/>
        </w:rPr>
        <w:t>ing</w:t>
      </w:r>
      <w:r w:rsidR="00847E78" w:rsidRPr="007B5789">
        <w:rPr>
          <w:color w:val="000000" w:themeColor="text1"/>
        </w:rPr>
        <w:t xml:space="preserve"> intrinsic motivation for environmentally responsible behaviours</w:t>
      </w:r>
      <w:r w:rsidRPr="007B5789">
        <w:rPr>
          <w:color w:val="000000" w:themeColor="text1"/>
        </w:rPr>
        <w:t xml:space="preserve">. </w:t>
      </w:r>
      <w:r w:rsidR="008A1C2D" w:rsidRPr="007B5789">
        <w:rPr>
          <w:color w:val="000000" w:themeColor="text1"/>
        </w:rPr>
        <w:t xml:space="preserve">However, </w:t>
      </w:r>
      <w:r w:rsidR="00847E78" w:rsidRPr="007B5789">
        <w:rPr>
          <w:color w:val="000000" w:themeColor="text1"/>
        </w:rPr>
        <w:t xml:space="preserve">integrating Harmony principles into educational and societal frameworks </w:t>
      </w:r>
      <w:r w:rsidR="008A1C2D" w:rsidRPr="007B5789">
        <w:rPr>
          <w:color w:val="000000" w:themeColor="text1"/>
        </w:rPr>
        <w:t xml:space="preserve">could </w:t>
      </w:r>
      <w:r w:rsidR="00FC04DC" w:rsidRPr="007B5789">
        <w:rPr>
          <w:color w:val="000000" w:themeColor="text1"/>
        </w:rPr>
        <w:t xml:space="preserve">potentially </w:t>
      </w:r>
      <w:r w:rsidR="002E7E20" w:rsidRPr="007B5789">
        <w:rPr>
          <w:color w:val="000000" w:themeColor="text1"/>
        </w:rPr>
        <w:t>generat</w:t>
      </w:r>
      <w:r w:rsidR="008A1C2D" w:rsidRPr="007B5789">
        <w:rPr>
          <w:color w:val="000000" w:themeColor="text1"/>
        </w:rPr>
        <w:t>e</w:t>
      </w:r>
      <w:r w:rsidR="002E7E20" w:rsidRPr="007B5789">
        <w:rPr>
          <w:color w:val="000000" w:themeColor="text1"/>
        </w:rPr>
        <w:t xml:space="preserve"> social and political resistance (Fitz-Henry, 2021). </w:t>
      </w:r>
      <w:r w:rsidR="0091075E" w:rsidRPr="007B5789">
        <w:rPr>
          <w:color w:val="000000" w:themeColor="text1"/>
        </w:rPr>
        <w:t>Therefore</w:t>
      </w:r>
      <w:r w:rsidR="00CF41D8" w:rsidRPr="007B5789">
        <w:rPr>
          <w:color w:val="000000" w:themeColor="text1"/>
        </w:rPr>
        <w:t xml:space="preserve">, </w:t>
      </w:r>
      <w:r w:rsidR="0091075E" w:rsidRPr="007B5789">
        <w:rPr>
          <w:color w:val="000000" w:themeColor="text1"/>
        </w:rPr>
        <w:t xml:space="preserve">while </w:t>
      </w:r>
      <w:r w:rsidR="00CF41D8" w:rsidRPr="007B5789">
        <w:rPr>
          <w:color w:val="000000" w:themeColor="text1"/>
        </w:rPr>
        <w:t>this research examines sustainable development in its official capacity</w:t>
      </w:r>
      <w:r w:rsidR="0091075E" w:rsidRPr="007B5789">
        <w:rPr>
          <w:color w:val="000000" w:themeColor="text1"/>
        </w:rPr>
        <w:t xml:space="preserve">, it is </w:t>
      </w:r>
      <w:r w:rsidR="00CF41D8" w:rsidRPr="007B5789">
        <w:rPr>
          <w:color w:val="000000" w:themeColor="text1"/>
        </w:rPr>
        <w:t>fundamentally driven by the belief that effectively achieving sustainability requires the embodiment of Harmony principl</w:t>
      </w:r>
      <w:r w:rsidR="0091075E" w:rsidRPr="007B5789">
        <w:rPr>
          <w:color w:val="000000" w:themeColor="text1"/>
        </w:rPr>
        <w:t xml:space="preserve">es. Thus, adopting </w:t>
      </w:r>
      <w:r w:rsidR="002E7E20" w:rsidRPr="007B5789">
        <w:rPr>
          <w:color w:val="000000" w:themeColor="text1"/>
        </w:rPr>
        <w:t xml:space="preserve">Harmony as a guiding framework rather than a core component of its proposed approach. </w:t>
      </w:r>
    </w:p>
    <w:p w14:paraId="1CE7E67F" w14:textId="3739153E" w:rsidR="00342414" w:rsidRPr="007B5789" w:rsidRDefault="00316905" w:rsidP="007B5789">
      <w:pPr>
        <w:spacing w:line="480" w:lineRule="auto"/>
        <w:rPr>
          <w:color w:val="000000" w:themeColor="text1"/>
        </w:rPr>
      </w:pPr>
      <w:r w:rsidRPr="007B5789">
        <w:rPr>
          <w:color w:val="000000" w:themeColor="text1"/>
        </w:rPr>
        <w:t xml:space="preserve">Wales provides a compelling case </w:t>
      </w:r>
      <w:r w:rsidR="00847E78" w:rsidRPr="007B5789">
        <w:rPr>
          <w:color w:val="000000" w:themeColor="text1"/>
        </w:rPr>
        <w:t xml:space="preserve">study for </w:t>
      </w:r>
      <w:r w:rsidR="002E7E20" w:rsidRPr="007B5789">
        <w:rPr>
          <w:color w:val="000000" w:themeColor="text1"/>
        </w:rPr>
        <w:t>this research</w:t>
      </w:r>
      <w:r w:rsidRPr="007B5789">
        <w:rPr>
          <w:color w:val="000000" w:themeColor="text1"/>
        </w:rPr>
        <w:t xml:space="preserve">. As one of the few </w:t>
      </w:r>
      <w:r w:rsidR="00847E78" w:rsidRPr="007B5789">
        <w:rPr>
          <w:color w:val="000000" w:themeColor="text1"/>
        </w:rPr>
        <w:t xml:space="preserve">nations </w:t>
      </w:r>
      <w:r w:rsidRPr="007B5789">
        <w:rPr>
          <w:color w:val="000000" w:themeColor="text1"/>
        </w:rPr>
        <w:t xml:space="preserve">globally to </w:t>
      </w:r>
      <w:r w:rsidR="00847E78" w:rsidRPr="007B5789">
        <w:rPr>
          <w:color w:val="000000" w:themeColor="text1"/>
        </w:rPr>
        <w:t xml:space="preserve">embed </w:t>
      </w:r>
      <w:r w:rsidR="008B1C51" w:rsidRPr="007B5789">
        <w:rPr>
          <w:color w:val="000000" w:themeColor="text1"/>
        </w:rPr>
        <w:t>WCED</w:t>
      </w:r>
      <w:r w:rsidRPr="007B5789">
        <w:rPr>
          <w:color w:val="000000" w:themeColor="text1"/>
        </w:rPr>
        <w:t xml:space="preserve">’s (1987) </w:t>
      </w:r>
      <w:r w:rsidR="00847E78" w:rsidRPr="007B5789">
        <w:rPr>
          <w:color w:val="000000" w:themeColor="text1"/>
        </w:rPr>
        <w:t>‘</w:t>
      </w:r>
      <w:r w:rsidRPr="007B5789">
        <w:rPr>
          <w:color w:val="000000" w:themeColor="text1"/>
        </w:rPr>
        <w:t>future generations</w:t>
      </w:r>
      <w:r w:rsidR="00847E78" w:rsidRPr="007B5789">
        <w:rPr>
          <w:color w:val="000000" w:themeColor="text1"/>
        </w:rPr>
        <w:t>’</w:t>
      </w:r>
      <w:r w:rsidRPr="007B5789">
        <w:rPr>
          <w:color w:val="000000" w:themeColor="text1"/>
        </w:rPr>
        <w:t xml:space="preserve"> concept into its legal framework through the Well-being of Future Generations (Wales) Act </w:t>
      </w:r>
      <w:r w:rsidR="00784658" w:rsidRPr="007B5789">
        <w:rPr>
          <w:color w:val="000000" w:themeColor="text1"/>
        </w:rPr>
        <w:t>(WBFGA)</w:t>
      </w:r>
      <w:r w:rsidRPr="007B5789">
        <w:rPr>
          <w:color w:val="000000" w:themeColor="text1"/>
        </w:rPr>
        <w:t xml:space="preserve">(2015), </w:t>
      </w:r>
      <w:r w:rsidR="00847E78" w:rsidRPr="007B5789">
        <w:rPr>
          <w:color w:val="000000" w:themeColor="text1"/>
        </w:rPr>
        <w:t>Wales stands out as an environmentally progressive region that may be receptive to educational reforms, led by sustainability goals, that target NDD in children</w:t>
      </w:r>
      <w:r w:rsidRPr="007B5789">
        <w:rPr>
          <w:color w:val="000000" w:themeColor="text1"/>
        </w:rPr>
        <w:t>.</w:t>
      </w:r>
      <w:r w:rsidR="002E7E20" w:rsidRPr="007B5789">
        <w:rPr>
          <w:color w:val="000000" w:themeColor="text1"/>
        </w:rPr>
        <w:t xml:space="preserve"> </w:t>
      </w:r>
      <w:r w:rsidRPr="007B5789">
        <w:rPr>
          <w:color w:val="000000" w:themeColor="text1"/>
        </w:rPr>
        <w:t xml:space="preserve">The Act </w:t>
      </w:r>
      <w:r w:rsidR="002E7E20" w:rsidRPr="007B5789">
        <w:rPr>
          <w:color w:val="000000" w:themeColor="text1"/>
        </w:rPr>
        <w:t xml:space="preserve">may also </w:t>
      </w:r>
      <w:r w:rsidRPr="007B5789">
        <w:rPr>
          <w:color w:val="000000" w:themeColor="text1"/>
        </w:rPr>
        <w:t xml:space="preserve">be seen to provide a pragmatic pathway for integrating Harmony’s ideologies without </w:t>
      </w:r>
      <w:r w:rsidRPr="007B5789">
        <w:rPr>
          <w:color w:val="000000" w:themeColor="text1"/>
        </w:rPr>
        <w:lastRenderedPageBreak/>
        <w:t xml:space="preserve">directly invoking potentially contentious epistemologies. </w:t>
      </w:r>
      <w:r w:rsidR="002E7E20" w:rsidRPr="007B5789">
        <w:rPr>
          <w:color w:val="000000" w:themeColor="text1"/>
        </w:rPr>
        <w:t>Furthermore, Richard Dunne’s foundational work at the Ashley Church of England Primary School, and his subsequent collaboration with The University of Wales, Trinity Saint David</w:t>
      </w:r>
      <w:r w:rsidR="00FA3E1B" w:rsidRPr="007B5789">
        <w:rPr>
          <w:color w:val="000000" w:themeColor="text1"/>
        </w:rPr>
        <w:t>’s</w:t>
      </w:r>
      <w:r w:rsidR="00B80474" w:rsidRPr="007B5789">
        <w:rPr>
          <w:color w:val="000000" w:themeColor="text1"/>
        </w:rPr>
        <w:t xml:space="preserve"> (UWTSD)</w:t>
      </w:r>
      <w:r w:rsidR="00FA3E1B" w:rsidRPr="007B5789">
        <w:rPr>
          <w:color w:val="000000" w:themeColor="text1"/>
        </w:rPr>
        <w:t xml:space="preserve"> Harmony Institute,</w:t>
      </w:r>
      <w:r w:rsidR="002E7E20" w:rsidRPr="007B5789">
        <w:rPr>
          <w:color w:val="000000" w:themeColor="text1"/>
        </w:rPr>
        <w:t xml:space="preserve"> to implement similar strategies in Welsh Primary Schools, provides an ideal opportunity for </w:t>
      </w:r>
      <w:r w:rsidR="00F307B7" w:rsidRPr="007B5789">
        <w:rPr>
          <w:color w:val="000000" w:themeColor="text1"/>
        </w:rPr>
        <w:t xml:space="preserve">a </w:t>
      </w:r>
      <w:r w:rsidR="002E7E20" w:rsidRPr="007B5789">
        <w:rPr>
          <w:color w:val="000000" w:themeColor="text1"/>
        </w:rPr>
        <w:t>case study that has not yet been explored</w:t>
      </w:r>
      <w:r w:rsidR="00B80474" w:rsidRPr="007B5789">
        <w:rPr>
          <w:color w:val="000000" w:themeColor="text1"/>
        </w:rPr>
        <w:t xml:space="preserve">. His work </w:t>
      </w:r>
      <w:r w:rsidR="002E7E20" w:rsidRPr="007B5789">
        <w:rPr>
          <w:color w:val="000000" w:themeColor="text1"/>
        </w:rPr>
        <w:t>intersects the themes of NDD and Sustainable education through a Harmony lens</w:t>
      </w:r>
      <w:r w:rsidR="00B80474" w:rsidRPr="007B5789">
        <w:rPr>
          <w:color w:val="000000" w:themeColor="text1"/>
        </w:rPr>
        <w:t xml:space="preserve">, offering actionable insights for future research and practical application. </w:t>
      </w:r>
    </w:p>
    <w:p w14:paraId="0FC99D30" w14:textId="6BB724E0" w:rsidR="00785B03" w:rsidRPr="007B5789" w:rsidRDefault="00785B03" w:rsidP="007B5789">
      <w:pPr>
        <w:spacing w:line="480" w:lineRule="auto"/>
        <w:rPr>
          <w:color w:val="000000" w:themeColor="text1"/>
        </w:rPr>
      </w:pPr>
      <w:r w:rsidRPr="007B5789">
        <w:rPr>
          <w:color w:val="000000" w:themeColor="text1"/>
        </w:rPr>
        <w:t xml:space="preserve">Research Problem and Rationale: </w:t>
      </w:r>
    </w:p>
    <w:p w14:paraId="2D8EABC3" w14:textId="2848AB63" w:rsidR="00440A8B" w:rsidRPr="007B5789" w:rsidRDefault="00342414" w:rsidP="007B5789">
      <w:pPr>
        <w:spacing w:line="480" w:lineRule="auto"/>
        <w:rPr>
          <w:color w:val="000000" w:themeColor="text1"/>
        </w:rPr>
      </w:pPr>
      <w:r w:rsidRPr="007B5789">
        <w:rPr>
          <w:color w:val="000000" w:themeColor="text1"/>
        </w:rPr>
        <w:t xml:space="preserve">While symptom-based approaches are critical in addressing the ecological crisis, long-term solutions targeting foundational cultural and behavioural shifts are equally </w:t>
      </w:r>
      <w:r w:rsidR="00BD26BC" w:rsidRPr="007B5789">
        <w:rPr>
          <w:color w:val="000000" w:themeColor="text1"/>
        </w:rPr>
        <w:t>important</w:t>
      </w:r>
      <w:r w:rsidRPr="007B5789">
        <w:rPr>
          <w:color w:val="000000" w:themeColor="text1"/>
        </w:rPr>
        <w:t xml:space="preserve">. </w:t>
      </w:r>
      <w:r w:rsidR="00DA40A9" w:rsidRPr="007B5789">
        <w:rPr>
          <w:color w:val="000000" w:themeColor="text1"/>
        </w:rPr>
        <w:t xml:space="preserve">The contention between economic and environmental </w:t>
      </w:r>
      <w:r w:rsidR="00143A93" w:rsidRPr="007B5789">
        <w:rPr>
          <w:color w:val="000000" w:themeColor="text1"/>
        </w:rPr>
        <w:t>priorities</w:t>
      </w:r>
      <w:r w:rsidR="00DA40A9" w:rsidRPr="007B5789">
        <w:rPr>
          <w:color w:val="000000" w:themeColor="text1"/>
        </w:rPr>
        <w:t xml:space="preserve"> in a predominantly economic-driven context means that policy and scientific research frequently neglect the human-nature relationship as a core driver of sustainable behaviour</w:t>
      </w:r>
      <w:r w:rsidR="00FA3E1B" w:rsidRPr="007B5789">
        <w:rPr>
          <w:color w:val="000000" w:themeColor="text1"/>
        </w:rPr>
        <w:t xml:space="preserve"> (</w:t>
      </w:r>
      <w:proofErr w:type="spellStart"/>
      <w:r w:rsidR="004247FF" w:rsidRPr="007B5789">
        <w:rPr>
          <w:color w:val="000000" w:themeColor="text1"/>
        </w:rPr>
        <w:t>Spash</w:t>
      </w:r>
      <w:proofErr w:type="spellEnd"/>
      <w:r w:rsidR="004247FF" w:rsidRPr="007B5789">
        <w:rPr>
          <w:color w:val="000000" w:themeColor="text1"/>
        </w:rPr>
        <w:t>, 2022</w:t>
      </w:r>
      <w:r w:rsidR="00FA3E1B" w:rsidRPr="007B5789">
        <w:rPr>
          <w:color w:val="000000" w:themeColor="text1"/>
        </w:rPr>
        <w:t>)</w:t>
      </w:r>
      <w:r w:rsidR="00DA40A9" w:rsidRPr="007B5789">
        <w:rPr>
          <w:color w:val="000000" w:themeColor="text1"/>
        </w:rPr>
        <w:t xml:space="preserve">. </w:t>
      </w:r>
      <w:r w:rsidR="00637975" w:rsidRPr="007B5789">
        <w:rPr>
          <w:color w:val="000000" w:themeColor="text1"/>
        </w:rPr>
        <w:t>Rather than attempting to overhaul capitalist systems, which are deeply embedded in society, a more pragmatic approach is to focus on fostering stronger connections between individuals and the environment. Given capitalism's inherent adaptability, nurturing personal values and pro-environmental behaviours could gradually influence societal and economic practices, aligning them with sustainability goals</w:t>
      </w:r>
      <w:r w:rsidR="004247FF" w:rsidRPr="007B5789">
        <w:rPr>
          <w:color w:val="000000" w:themeColor="text1"/>
        </w:rPr>
        <w:t xml:space="preserve"> (Felli, 2021)</w:t>
      </w:r>
      <w:r w:rsidR="00637975" w:rsidRPr="007B5789">
        <w:rPr>
          <w:color w:val="000000" w:themeColor="text1"/>
        </w:rPr>
        <w:t>.</w:t>
      </w:r>
    </w:p>
    <w:p w14:paraId="39D99FC4" w14:textId="055DE780" w:rsidR="00B24C7C" w:rsidRPr="007B5789" w:rsidRDefault="00637975" w:rsidP="007B5789">
      <w:pPr>
        <w:spacing w:line="480" w:lineRule="auto"/>
        <w:rPr>
          <w:color w:val="000000" w:themeColor="text1"/>
        </w:rPr>
      </w:pPr>
      <w:r w:rsidRPr="007B5789">
        <w:rPr>
          <w:color w:val="000000" w:themeColor="text1"/>
        </w:rPr>
        <w:t xml:space="preserve">However, the challenge lies in how to cultivate these connections in a society where individuals are increasingly disconnected from nature, as illustrated by the phenomenon of NDD. The specific link between addressing NDD in children through </w:t>
      </w:r>
      <w:r w:rsidRPr="007B5789">
        <w:rPr>
          <w:color w:val="000000" w:themeColor="text1"/>
        </w:rPr>
        <w:lastRenderedPageBreak/>
        <w:t>educational frameworks as a means to tackle the ecological crisis has not been thoroughly explored. While there is substantial research on NDD, sustainability education, and the ecological crisis individually, this study proposes an intersectional approach that examines the overlap of these three areas. Schools are particularly well-suited for this research, as they provide an ideal context for early intervention, offer frequent and prolonged exposure to children, and are relatively safe, enclosed spaces for implementing such strategies</w:t>
      </w:r>
      <w:r w:rsidR="00FA3E1B" w:rsidRPr="007B5789">
        <w:rPr>
          <w:color w:val="000000" w:themeColor="text1"/>
        </w:rPr>
        <w:t>.</w:t>
      </w:r>
    </w:p>
    <w:p w14:paraId="625F7FC2" w14:textId="0937B52C" w:rsidR="00361305" w:rsidRPr="007B5789" w:rsidRDefault="00637975" w:rsidP="007B5789">
      <w:pPr>
        <w:spacing w:line="480" w:lineRule="auto"/>
        <w:rPr>
          <w:color w:val="000000" w:themeColor="text1"/>
        </w:rPr>
      </w:pPr>
      <w:r w:rsidRPr="007B5789">
        <w:rPr>
          <w:color w:val="000000" w:themeColor="text1"/>
        </w:rPr>
        <w:t>Wales’s progressive stance on sustainability creates a</w:t>
      </w:r>
      <w:r w:rsidR="00F307B7" w:rsidRPr="007B5789">
        <w:rPr>
          <w:color w:val="000000" w:themeColor="text1"/>
        </w:rPr>
        <w:t>n opportunity</w:t>
      </w:r>
      <w:r w:rsidRPr="007B5789">
        <w:rPr>
          <w:color w:val="000000" w:themeColor="text1"/>
        </w:rPr>
        <w:t xml:space="preserve"> for exploring innovative strategies, such as addressing NDD through education, within the framework of the country’s broader ecological commitments. Additionally, the work of Richard Dunne, who has been implementing nature-based educational practices in Welsh schools, provides a valuable case study for this research. His efforts align closely with the objectives of this study and offer insights into the feasibility and impact of such approaches. By examining the intersection of NDD, sustainable education, and the ecological crisis through a Harmony lens, this study aims to contribute to understanding how childhood reconnection with nature can serve as a transformative tool for sustainability. Wales’s forward-thinking policy landscape, combined with ongoing educational initiatives, offers an ideal setting for exploring these intersections, ensuring that the findings are both contextually relevant and globally applicable.</w:t>
      </w:r>
    </w:p>
    <w:p w14:paraId="05389B74" w14:textId="75A03233" w:rsidR="00785B03" w:rsidRPr="007B5789" w:rsidRDefault="00785B03" w:rsidP="007B5789">
      <w:pPr>
        <w:spacing w:line="480" w:lineRule="auto"/>
        <w:rPr>
          <w:color w:val="000000" w:themeColor="text1"/>
        </w:rPr>
      </w:pPr>
      <w:r w:rsidRPr="007B5789">
        <w:rPr>
          <w:color w:val="000000" w:themeColor="text1"/>
        </w:rPr>
        <w:t>Aims and Objectives:</w:t>
      </w:r>
    </w:p>
    <w:p w14:paraId="47BA47F0" w14:textId="51F94867" w:rsidR="00361305" w:rsidRPr="007B5789" w:rsidRDefault="00361305" w:rsidP="007B5789">
      <w:pPr>
        <w:spacing w:line="480" w:lineRule="auto"/>
        <w:rPr>
          <w:color w:val="000000" w:themeColor="text1"/>
        </w:rPr>
      </w:pPr>
      <w:r w:rsidRPr="007B5789">
        <w:rPr>
          <w:color w:val="000000" w:themeColor="text1"/>
        </w:rPr>
        <w:lastRenderedPageBreak/>
        <w:t>The overarching aim of this research is to explore the potential of addressing NDD in children</w:t>
      </w:r>
      <w:r w:rsidR="00BD26BC" w:rsidRPr="007B5789">
        <w:rPr>
          <w:color w:val="000000" w:themeColor="text1"/>
        </w:rPr>
        <w:t xml:space="preserve"> (4-</w:t>
      </w:r>
      <w:r w:rsidR="00F307B7" w:rsidRPr="007B5789">
        <w:rPr>
          <w:color w:val="000000" w:themeColor="text1"/>
        </w:rPr>
        <w:t>16 year-olds</w:t>
      </w:r>
      <w:r w:rsidR="00BD26BC" w:rsidRPr="007B5789">
        <w:rPr>
          <w:color w:val="000000" w:themeColor="text1"/>
        </w:rPr>
        <w:t>)</w:t>
      </w:r>
      <w:r w:rsidRPr="007B5789">
        <w:rPr>
          <w:color w:val="000000" w:themeColor="text1"/>
        </w:rPr>
        <w:t xml:space="preserve"> through educational frameworks, within the context of Wales’s sustainability agenda. </w:t>
      </w:r>
    </w:p>
    <w:p w14:paraId="291BB646" w14:textId="3882D537" w:rsidR="00361305" w:rsidRPr="007B5789" w:rsidRDefault="00361305" w:rsidP="007B5789">
      <w:pPr>
        <w:spacing w:line="480" w:lineRule="auto"/>
        <w:rPr>
          <w:color w:val="000000" w:themeColor="text1"/>
        </w:rPr>
      </w:pPr>
      <w:r w:rsidRPr="007B5789">
        <w:rPr>
          <w:color w:val="000000" w:themeColor="text1"/>
        </w:rPr>
        <w:t xml:space="preserve">Specific Objectives include: </w:t>
      </w:r>
    </w:p>
    <w:p w14:paraId="7300900E" w14:textId="77F6754A" w:rsidR="00361305" w:rsidRPr="007B5789" w:rsidRDefault="00361305" w:rsidP="007B5789">
      <w:pPr>
        <w:pStyle w:val="ListParagraph"/>
        <w:numPr>
          <w:ilvl w:val="0"/>
          <w:numId w:val="12"/>
        </w:numPr>
        <w:spacing w:line="480" w:lineRule="auto"/>
        <w:rPr>
          <w:color w:val="000000" w:themeColor="text1"/>
        </w:rPr>
      </w:pPr>
      <w:r w:rsidRPr="007B5789">
        <w:rPr>
          <w:color w:val="000000" w:themeColor="text1"/>
        </w:rPr>
        <w:t xml:space="preserve">To critically evaluate the theoretical and empirical foundations of NDD and its implications for sustainability. </w:t>
      </w:r>
    </w:p>
    <w:p w14:paraId="74FDE2AB" w14:textId="25734152" w:rsidR="00361305" w:rsidRPr="007B5789" w:rsidRDefault="00361305" w:rsidP="007B5789">
      <w:pPr>
        <w:pStyle w:val="ListParagraph"/>
        <w:numPr>
          <w:ilvl w:val="0"/>
          <w:numId w:val="12"/>
        </w:numPr>
        <w:spacing w:line="480" w:lineRule="auto"/>
        <w:rPr>
          <w:color w:val="000000" w:themeColor="text1"/>
        </w:rPr>
      </w:pPr>
      <w:r w:rsidRPr="007B5789">
        <w:rPr>
          <w:color w:val="000000" w:themeColor="text1"/>
        </w:rPr>
        <w:t xml:space="preserve">To </w:t>
      </w:r>
      <w:r w:rsidR="00DA3163" w:rsidRPr="007B5789">
        <w:rPr>
          <w:color w:val="000000" w:themeColor="text1"/>
        </w:rPr>
        <w:t>assess</w:t>
      </w:r>
      <w:r w:rsidRPr="007B5789">
        <w:rPr>
          <w:color w:val="000000" w:themeColor="text1"/>
        </w:rPr>
        <w:t xml:space="preserve"> the alignment of Welsh educational policies with the goals of mitigating NDD and fostering sustainability. </w:t>
      </w:r>
    </w:p>
    <w:p w14:paraId="1295FC13" w14:textId="2CB30B51" w:rsidR="00361305" w:rsidRPr="007B5789" w:rsidRDefault="00361305" w:rsidP="007B5789">
      <w:pPr>
        <w:pStyle w:val="ListParagraph"/>
        <w:numPr>
          <w:ilvl w:val="0"/>
          <w:numId w:val="12"/>
        </w:numPr>
        <w:spacing w:line="480" w:lineRule="auto"/>
        <w:rPr>
          <w:color w:val="000000" w:themeColor="text1"/>
        </w:rPr>
      </w:pPr>
      <w:r w:rsidRPr="007B5789">
        <w:rPr>
          <w:color w:val="000000" w:themeColor="text1"/>
        </w:rPr>
        <w:t xml:space="preserve">To analyse the case study of Richard Dunne’s work in Welsh primary schools as a model for broadly implementing educational strategies aimed at addressing NDD. </w:t>
      </w:r>
    </w:p>
    <w:p w14:paraId="25B08B46" w14:textId="6EACA1D1" w:rsidR="00361305" w:rsidRPr="007B5789" w:rsidRDefault="00361305" w:rsidP="007B5789">
      <w:pPr>
        <w:pStyle w:val="ListParagraph"/>
        <w:numPr>
          <w:ilvl w:val="0"/>
          <w:numId w:val="12"/>
        </w:numPr>
        <w:spacing w:line="480" w:lineRule="auto"/>
        <w:rPr>
          <w:color w:val="000000" w:themeColor="text1"/>
        </w:rPr>
      </w:pPr>
      <w:r w:rsidRPr="007B5789">
        <w:rPr>
          <w:color w:val="000000" w:themeColor="text1"/>
        </w:rPr>
        <w:t xml:space="preserve">To identify challenges, opportunities, and practical recommendations for broadly integrating educational strategies aimed at addressing NDD. </w:t>
      </w:r>
    </w:p>
    <w:p w14:paraId="5545022B" w14:textId="13853A08" w:rsidR="00785B03" w:rsidRPr="007B5789" w:rsidRDefault="00785B03" w:rsidP="007B5789">
      <w:pPr>
        <w:spacing w:line="480" w:lineRule="auto"/>
        <w:rPr>
          <w:color w:val="000000" w:themeColor="text1"/>
        </w:rPr>
      </w:pPr>
      <w:r w:rsidRPr="007B5789">
        <w:rPr>
          <w:color w:val="000000" w:themeColor="text1"/>
        </w:rPr>
        <w:t xml:space="preserve">Research Questions: </w:t>
      </w:r>
    </w:p>
    <w:p w14:paraId="380D0592" w14:textId="4914401E" w:rsidR="00361305" w:rsidRPr="007B5789" w:rsidRDefault="00361305" w:rsidP="007B5789">
      <w:pPr>
        <w:pStyle w:val="ListParagraph"/>
        <w:numPr>
          <w:ilvl w:val="0"/>
          <w:numId w:val="13"/>
        </w:numPr>
        <w:spacing w:line="480" w:lineRule="auto"/>
        <w:rPr>
          <w:color w:val="000000" w:themeColor="text1"/>
        </w:rPr>
      </w:pPr>
      <w:r w:rsidRPr="007B5789">
        <w:rPr>
          <w:color w:val="000000" w:themeColor="text1"/>
        </w:rPr>
        <w:t xml:space="preserve">Can addressing NDD in children </w:t>
      </w:r>
      <w:r w:rsidR="00737D33" w:rsidRPr="007B5789">
        <w:rPr>
          <w:color w:val="000000" w:themeColor="text1"/>
        </w:rPr>
        <w:t>(4-</w:t>
      </w:r>
      <w:r w:rsidR="00DA3163" w:rsidRPr="007B5789">
        <w:rPr>
          <w:color w:val="000000" w:themeColor="text1"/>
        </w:rPr>
        <w:t>16</w:t>
      </w:r>
      <w:r w:rsidR="00F307B7" w:rsidRPr="007B5789">
        <w:rPr>
          <w:color w:val="000000" w:themeColor="text1"/>
        </w:rPr>
        <w:t xml:space="preserve"> </w:t>
      </w:r>
      <w:r w:rsidR="00DA3163" w:rsidRPr="007B5789">
        <w:rPr>
          <w:color w:val="000000" w:themeColor="text1"/>
        </w:rPr>
        <w:t>year-olds</w:t>
      </w:r>
      <w:r w:rsidR="00737D33" w:rsidRPr="007B5789">
        <w:rPr>
          <w:color w:val="000000" w:themeColor="text1"/>
        </w:rPr>
        <w:t xml:space="preserve">) </w:t>
      </w:r>
      <w:r w:rsidR="00101FFD" w:rsidRPr="007B5789">
        <w:rPr>
          <w:color w:val="000000" w:themeColor="text1"/>
        </w:rPr>
        <w:t xml:space="preserve">foster </w:t>
      </w:r>
      <w:r w:rsidRPr="007B5789">
        <w:rPr>
          <w:color w:val="000000" w:themeColor="text1"/>
        </w:rPr>
        <w:t xml:space="preserve">sustainability and support </w:t>
      </w:r>
      <w:r w:rsidR="00101FFD" w:rsidRPr="007B5789">
        <w:rPr>
          <w:color w:val="000000" w:themeColor="text1"/>
        </w:rPr>
        <w:t>efforts towards the ecological crisis</w:t>
      </w:r>
      <w:r w:rsidRPr="007B5789">
        <w:rPr>
          <w:color w:val="000000" w:themeColor="text1"/>
        </w:rPr>
        <w:t>?</w:t>
      </w:r>
      <w:r w:rsidR="00C930F1" w:rsidRPr="007B5789">
        <w:rPr>
          <w:color w:val="000000" w:themeColor="text1"/>
        </w:rPr>
        <w:t xml:space="preserve"> (RQ 1)</w:t>
      </w:r>
    </w:p>
    <w:p w14:paraId="5ACFCF3A" w14:textId="159398C7" w:rsidR="00361305" w:rsidRPr="007B5789" w:rsidRDefault="00361305" w:rsidP="007B5789">
      <w:pPr>
        <w:pStyle w:val="ListParagraph"/>
        <w:numPr>
          <w:ilvl w:val="0"/>
          <w:numId w:val="13"/>
        </w:numPr>
        <w:spacing w:line="480" w:lineRule="auto"/>
        <w:rPr>
          <w:color w:val="000000" w:themeColor="text1"/>
        </w:rPr>
      </w:pPr>
      <w:r w:rsidRPr="007B5789">
        <w:rPr>
          <w:color w:val="000000" w:themeColor="text1"/>
        </w:rPr>
        <w:t>To what exten</w:t>
      </w:r>
      <w:r w:rsidR="00BD26BC" w:rsidRPr="007B5789">
        <w:rPr>
          <w:color w:val="000000" w:themeColor="text1"/>
        </w:rPr>
        <w:t>t</w:t>
      </w:r>
      <w:r w:rsidRPr="007B5789">
        <w:rPr>
          <w:color w:val="000000" w:themeColor="text1"/>
        </w:rPr>
        <w:t xml:space="preserve"> </w:t>
      </w:r>
      <w:r w:rsidR="00BD26BC" w:rsidRPr="007B5789">
        <w:rPr>
          <w:color w:val="000000" w:themeColor="text1"/>
        </w:rPr>
        <w:t>d</w:t>
      </w:r>
      <w:r w:rsidRPr="007B5789">
        <w:rPr>
          <w:color w:val="000000" w:themeColor="text1"/>
        </w:rPr>
        <w:t xml:space="preserve">o current educational and sustainable development policies in Wales align with </w:t>
      </w:r>
      <w:r w:rsidR="00C930F1" w:rsidRPr="007B5789">
        <w:rPr>
          <w:color w:val="000000" w:themeColor="text1"/>
        </w:rPr>
        <w:t xml:space="preserve">approaches that </w:t>
      </w:r>
      <w:r w:rsidRPr="007B5789">
        <w:rPr>
          <w:color w:val="000000" w:themeColor="text1"/>
        </w:rPr>
        <w:t>address NDD and foster sustainability</w:t>
      </w:r>
      <w:r w:rsidR="001F18ED" w:rsidRPr="007B5789">
        <w:rPr>
          <w:color w:val="000000" w:themeColor="text1"/>
        </w:rPr>
        <w:t>?</w:t>
      </w:r>
      <w:r w:rsidR="00C930F1" w:rsidRPr="007B5789">
        <w:rPr>
          <w:color w:val="000000" w:themeColor="text1"/>
        </w:rPr>
        <w:t xml:space="preserve"> (RQ 2)</w:t>
      </w:r>
    </w:p>
    <w:p w14:paraId="1F204A84" w14:textId="4FBF9B18" w:rsidR="00776A0F" w:rsidRPr="007B5789" w:rsidRDefault="00361305" w:rsidP="007B5789">
      <w:pPr>
        <w:pStyle w:val="ListParagraph"/>
        <w:numPr>
          <w:ilvl w:val="0"/>
          <w:numId w:val="13"/>
        </w:numPr>
        <w:spacing w:line="480" w:lineRule="auto"/>
        <w:rPr>
          <w:color w:val="000000" w:themeColor="text1"/>
        </w:rPr>
      </w:pPr>
      <w:r w:rsidRPr="007B5789">
        <w:rPr>
          <w:color w:val="000000" w:themeColor="text1"/>
        </w:rPr>
        <w:t>What are the key barriers and enablers to integrating strategies</w:t>
      </w:r>
      <w:r w:rsidR="001F18ED" w:rsidRPr="007B5789">
        <w:rPr>
          <w:color w:val="000000" w:themeColor="text1"/>
        </w:rPr>
        <w:t xml:space="preserve"> that address NDD</w:t>
      </w:r>
      <w:r w:rsidRPr="007B5789">
        <w:rPr>
          <w:color w:val="000000" w:themeColor="text1"/>
        </w:rPr>
        <w:t xml:space="preserve"> into Wales’s educational system</w:t>
      </w:r>
      <w:r w:rsidR="00101FFD" w:rsidRPr="007B5789">
        <w:rPr>
          <w:color w:val="000000" w:themeColor="text1"/>
        </w:rPr>
        <w:t>?</w:t>
      </w:r>
      <w:r w:rsidR="00C930F1" w:rsidRPr="007B5789">
        <w:rPr>
          <w:color w:val="000000" w:themeColor="text1"/>
        </w:rPr>
        <w:t xml:space="preserve"> (RQ 3)</w:t>
      </w:r>
    </w:p>
    <w:p w14:paraId="7C7312B7" w14:textId="21D51738" w:rsidR="00785B03" w:rsidRPr="007B5789" w:rsidRDefault="00785B03" w:rsidP="007B5789">
      <w:pPr>
        <w:spacing w:line="480" w:lineRule="auto"/>
        <w:rPr>
          <w:color w:val="000000" w:themeColor="text1"/>
        </w:rPr>
      </w:pPr>
      <w:r w:rsidRPr="007B5789">
        <w:rPr>
          <w:color w:val="000000" w:themeColor="text1"/>
        </w:rPr>
        <w:t>Structure:</w:t>
      </w:r>
    </w:p>
    <w:p w14:paraId="6D025282" w14:textId="4049784B" w:rsidR="00673102" w:rsidRPr="007B5789" w:rsidRDefault="003B5C0E" w:rsidP="007B5789">
      <w:pPr>
        <w:spacing w:line="480" w:lineRule="auto"/>
        <w:rPr>
          <w:color w:val="000000" w:themeColor="text1"/>
        </w:rPr>
      </w:pPr>
      <w:r w:rsidRPr="007B5789">
        <w:rPr>
          <w:color w:val="000000" w:themeColor="text1"/>
        </w:rPr>
        <w:lastRenderedPageBreak/>
        <w:t>The study begins with a literature review that synthesises existing research on sustainable development, NDD,</w:t>
      </w:r>
      <w:r w:rsidR="000D5281" w:rsidRPr="007B5789">
        <w:rPr>
          <w:color w:val="000000" w:themeColor="text1"/>
        </w:rPr>
        <w:t xml:space="preserve"> and</w:t>
      </w:r>
      <w:r w:rsidRPr="007B5789">
        <w:rPr>
          <w:color w:val="000000" w:themeColor="text1"/>
        </w:rPr>
        <w:t xml:space="preserve"> </w:t>
      </w:r>
      <w:r w:rsidR="001F18ED" w:rsidRPr="007B5789">
        <w:rPr>
          <w:color w:val="000000" w:themeColor="text1"/>
        </w:rPr>
        <w:t>the role of education</w:t>
      </w:r>
      <w:r w:rsidRPr="007B5789">
        <w:rPr>
          <w:color w:val="000000" w:themeColor="text1"/>
        </w:rPr>
        <w:t>. This section identifies gaps and opportunities in current scholarly discourse, and highlights intersections and common themes</w:t>
      </w:r>
      <w:r w:rsidR="00673102" w:rsidRPr="007B5789">
        <w:rPr>
          <w:color w:val="000000" w:themeColor="text1"/>
        </w:rPr>
        <w:t xml:space="preserve">, </w:t>
      </w:r>
      <w:r w:rsidRPr="007B5789">
        <w:rPr>
          <w:color w:val="000000" w:themeColor="text1"/>
        </w:rPr>
        <w:t>establish</w:t>
      </w:r>
      <w:r w:rsidR="00673102" w:rsidRPr="007B5789">
        <w:rPr>
          <w:color w:val="000000" w:themeColor="text1"/>
        </w:rPr>
        <w:t>ing</w:t>
      </w:r>
      <w:r w:rsidRPr="007B5789">
        <w:rPr>
          <w:color w:val="000000" w:themeColor="text1"/>
        </w:rPr>
        <w:t xml:space="preserve"> a theoretical foundation for the research.</w:t>
      </w:r>
      <w:r w:rsidR="00673102" w:rsidRPr="007B5789">
        <w:rPr>
          <w:color w:val="000000" w:themeColor="text1"/>
        </w:rPr>
        <w:t xml:space="preserve"> </w:t>
      </w:r>
      <w:r w:rsidRPr="007B5789">
        <w:rPr>
          <w:color w:val="000000" w:themeColor="text1"/>
        </w:rPr>
        <w:t>The methodology section details the research approach, which includes legal doctrinal analysis, a case study of Richard Dunne’s work in Welsh primary schools</w:t>
      </w:r>
      <w:r w:rsidR="00673102" w:rsidRPr="007B5789">
        <w:rPr>
          <w:color w:val="000000" w:themeColor="text1"/>
        </w:rPr>
        <w:t xml:space="preserve"> (</w:t>
      </w:r>
      <w:r w:rsidRPr="007B5789">
        <w:rPr>
          <w:color w:val="000000" w:themeColor="text1"/>
        </w:rPr>
        <w:t xml:space="preserve">involving </w:t>
      </w:r>
      <w:r w:rsidR="00163DAA" w:rsidRPr="007B5789">
        <w:rPr>
          <w:color w:val="000000" w:themeColor="text1"/>
        </w:rPr>
        <w:t xml:space="preserve">a semi-structured </w:t>
      </w:r>
      <w:r w:rsidRPr="007B5789">
        <w:rPr>
          <w:color w:val="000000" w:themeColor="text1"/>
        </w:rPr>
        <w:t>interview</w:t>
      </w:r>
      <w:r w:rsidR="00673102" w:rsidRPr="007B5789">
        <w:rPr>
          <w:color w:val="000000" w:themeColor="text1"/>
        </w:rPr>
        <w:t>)</w:t>
      </w:r>
      <w:r w:rsidRPr="007B5789">
        <w:rPr>
          <w:color w:val="000000" w:themeColor="text1"/>
        </w:rPr>
        <w:t xml:space="preserve">, and surveys. Ethical considerations and analytical strategies are addressed to ensure a transparent and rigorous research process. </w:t>
      </w:r>
    </w:p>
    <w:p w14:paraId="482BBA18" w14:textId="64840F81" w:rsidR="000E6CB4" w:rsidRPr="007B5789" w:rsidRDefault="003B5C0E" w:rsidP="007B5789">
      <w:pPr>
        <w:spacing w:line="480" w:lineRule="auto"/>
        <w:rPr>
          <w:color w:val="000000" w:themeColor="text1"/>
        </w:rPr>
      </w:pPr>
      <w:r w:rsidRPr="007B5789">
        <w:rPr>
          <w:color w:val="000000" w:themeColor="text1"/>
        </w:rPr>
        <w:t xml:space="preserve">The analysis presents </w:t>
      </w:r>
      <w:r w:rsidR="00673102" w:rsidRPr="007B5789">
        <w:rPr>
          <w:color w:val="000000" w:themeColor="text1"/>
        </w:rPr>
        <w:t xml:space="preserve">the </w:t>
      </w:r>
      <w:r w:rsidRPr="007B5789">
        <w:rPr>
          <w:color w:val="000000" w:themeColor="text1"/>
        </w:rPr>
        <w:t>research findings</w:t>
      </w:r>
      <w:r w:rsidR="00FA3E1B" w:rsidRPr="007B5789">
        <w:rPr>
          <w:color w:val="000000" w:themeColor="text1"/>
        </w:rPr>
        <w:t xml:space="preserve"> in the order </w:t>
      </w:r>
      <w:r w:rsidR="00DA3163" w:rsidRPr="007B5789">
        <w:rPr>
          <w:color w:val="000000" w:themeColor="text1"/>
        </w:rPr>
        <w:t>outlined</w:t>
      </w:r>
      <w:r w:rsidR="00FA3E1B" w:rsidRPr="007B5789">
        <w:rPr>
          <w:color w:val="000000" w:themeColor="text1"/>
        </w:rPr>
        <w:t xml:space="preserve"> above, which </w:t>
      </w:r>
      <w:r w:rsidRPr="007B5789">
        <w:rPr>
          <w:color w:val="000000" w:themeColor="text1"/>
        </w:rPr>
        <w:t>are then discussed within the broader literature and theoretical framework to reflect on how they contribute to answering the research questions.</w:t>
      </w:r>
      <w:r w:rsidR="00FA3E1B" w:rsidRPr="007B5789">
        <w:rPr>
          <w:color w:val="000000" w:themeColor="text1"/>
        </w:rPr>
        <w:t xml:space="preserve"> </w:t>
      </w:r>
      <w:r w:rsidRPr="007B5789">
        <w:rPr>
          <w:color w:val="000000" w:themeColor="text1"/>
        </w:rPr>
        <w:t>The dissertation concludes by summarising the findings and their implications, offering practical recommendations for policymakers, educators, and future research. It also reflects on limitations, suggests further exploration, and provides a roadmap for ongoing inquiry and application. This structure supports a logical and cohesive progression of ideas.</w:t>
      </w:r>
    </w:p>
    <w:p w14:paraId="7B3B1967" w14:textId="77777777" w:rsidR="00FA3E1B" w:rsidRPr="007B5789" w:rsidRDefault="00FA3E1B" w:rsidP="007B5789">
      <w:pPr>
        <w:spacing w:line="480" w:lineRule="auto"/>
      </w:pPr>
    </w:p>
    <w:p w14:paraId="49D809A7" w14:textId="79C3CE95" w:rsidR="001E21AD" w:rsidRPr="007B5789" w:rsidRDefault="001E21AD" w:rsidP="007B5789">
      <w:pPr>
        <w:spacing w:line="480" w:lineRule="auto"/>
        <w:rPr>
          <w:b/>
          <w:bCs/>
        </w:rPr>
      </w:pPr>
      <w:r w:rsidRPr="007B5789">
        <w:rPr>
          <w:b/>
          <w:bCs/>
        </w:rPr>
        <w:t>Literature Review:</w:t>
      </w:r>
    </w:p>
    <w:p w14:paraId="37F08DE4" w14:textId="494A037F" w:rsidR="002846E1" w:rsidRPr="007B5789" w:rsidRDefault="00FA3E1B" w:rsidP="007B5789">
      <w:pPr>
        <w:spacing w:line="480" w:lineRule="auto"/>
        <w:rPr>
          <w:color w:val="000000" w:themeColor="text1"/>
        </w:rPr>
      </w:pPr>
      <w:bookmarkStart w:id="1" w:name="_Hlk187062956"/>
      <w:r w:rsidRPr="007B5789">
        <w:rPr>
          <w:color w:val="000000" w:themeColor="text1"/>
        </w:rPr>
        <w:t>Sustainable Development</w:t>
      </w:r>
      <w:r w:rsidR="00387336" w:rsidRPr="007B5789">
        <w:rPr>
          <w:color w:val="000000" w:themeColor="text1"/>
        </w:rPr>
        <w:t xml:space="preserve">: </w:t>
      </w:r>
    </w:p>
    <w:p w14:paraId="0279C447" w14:textId="3889100B" w:rsidR="003E1450" w:rsidRPr="007B5789" w:rsidRDefault="003E1450" w:rsidP="007B5789">
      <w:pPr>
        <w:spacing w:line="480" w:lineRule="auto"/>
        <w:rPr>
          <w:color w:val="000000" w:themeColor="text1"/>
        </w:rPr>
      </w:pPr>
      <w:r w:rsidRPr="007B5789">
        <w:rPr>
          <w:color w:val="000000" w:themeColor="text1"/>
        </w:rPr>
        <w:t xml:space="preserve">Earth </w:t>
      </w:r>
      <w:r w:rsidR="0020667E" w:rsidRPr="007B5789">
        <w:rPr>
          <w:color w:val="000000" w:themeColor="text1"/>
        </w:rPr>
        <w:t xml:space="preserve">is argued to have </w:t>
      </w:r>
      <w:r w:rsidRPr="007B5789">
        <w:rPr>
          <w:color w:val="000000" w:themeColor="text1"/>
        </w:rPr>
        <w:t xml:space="preserve">entered </w:t>
      </w:r>
      <w:r w:rsidR="00C82566" w:rsidRPr="007B5789">
        <w:rPr>
          <w:color w:val="000000" w:themeColor="text1"/>
        </w:rPr>
        <w:t>its</w:t>
      </w:r>
      <w:r w:rsidRPr="007B5789">
        <w:rPr>
          <w:color w:val="000000" w:themeColor="text1"/>
        </w:rPr>
        <w:t xml:space="preserve"> sixth mass extinction episode </w:t>
      </w:r>
      <w:r w:rsidR="0020667E" w:rsidRPr="007B5789">
        <w:rPr>
          <w:color w:val="000000" w:themeColor="text1"/>
        </w:rPr>
        <w:t xml:space="preserve">(Cowie, Bouchet and Fontaine, 2022), </w:t>
      </w:r>
      <w:r w:rsidRPr="007B5789">
        <w:rPr>
          <w:color w:val="000000" w:themeColor="text1"/>
        </w:rPr>
        <w:t>with over 75%</w:t>
      </w:r>
      <w:r w:rsidR="00655FF3" w:rsidRPr="007B5789">
        <w:rPr>
          <w:color w:val="000000" w:themeColor="text1"/>
        </w:rPr>
        <w:t xml:space="preserve"> reduction </w:t>
      </w:r>
      <w:r w:rsidRPr="007B5789">
        <w:rPr>
          <w:color w:val="000000" w:themeColor="text1"/>
        </w:rPr>
        <w:t xml:space="preserve">of insect biomass in some regions within </w:t>
      </w:r>
      <w:r w:rsidR="00C4663C" w:rsidRPr="007B5789">
        <w:rPr>
          <w:color w:val="000000" w:themeColor="text1"/>
        </w:rPr>
        <w:t xml:space="preserve">one </w:t>
      </w:r>
      <w:r w:rsidRPr="007B5789">
        <w:rPr>
          <w:color w:val="000000" w:themeColor="text1"/>
        </w:rPr>
        <w:t xml:space="preserve">human lifetime </w:t>
      </w:r>
      <w:r w:rsidR="0020667E" w:rsidRPr="007B5789">
        <w:rPr>
          <w:color w:val="000000" w:themeColor="text1"/>
        </w:rPr>
        <w:t>(</w:t>
      </w:r>
      <w:proofErr w:type="spellStart"/>
      <w:r w:rsidR="0020667E" w:rsidRPr="007B5789">
        <w:rPr>
          <w:color w:val="000000" w:themeColor="text1"/>
        </w:rPr>
        <w:t>Genoud</w:t>
      </w:r>
      <w:proofErr w:type="spellEnd"/>
      <w:r w:rsidR="0020667E" w:rsidRPr="007B5789">
        <w:rPr>
          <w:color w:val="000000" w:themeColor="text1"/>
        </w:rPr>
        <w:t xml:space="preserve"> </w:t>
      </w:r>
      <w:r w:rsidR="0020667E" w:rsidRPr="007B5789">
        <w:rPr>
          <w:i/>
          <w:iCs/>
          <w:color w:val="000000" w:themeColor="text1"/>
        </w:rPr>
        <w:t>et al.</w:t>
      </w:r>
      <w:r w:rsidR="0020667E" w:rsidRPr="007B5789">
        <w:rPr>
          <w:color w:val="000000" w:themeColor="text1"/>
        </w:rPr>
        <w:t>, 2023)</w:t>
      </w:r>
      <w:r w:rsidRPr="007B5789">
        <w:rPr>
          <w:color w:val="000000" w:themeColor="text1"/>
        </w:rPr>
        <w:t xml:space="preserve">. </w:t>
      </w:r>
      <w:r w:rsidR="00655FF3" w:rsidRPr="007B5789">
        <w:rPr>
          <w:color w:val="000000" w:themeColor="text1"/>
        </w:rPr>
        <w:t xml:space="preserve">While the </w:t>
      </w:r>
      <w:r w:rsidRPr="007B5789">
        <w:rPr>
          <w:color w:val="000000" w:themeColor="text1"/>
        </w:rPr>
        <w:t xml:space="preserve">first five mass extinctions were triggered by natural phenomena, this one has been </w:t>
      </w:r>
      <w:r w:rsidR="00655FF3" w:rsidRPr="007B5789">
        <w:rPr>
          <w:color w:val="000000" w:themeColor="text1"/>
        </w:rPr>
        <w:t xml:space="preserve">driven by </w:t>
      </w:r>
      <w:r w:rsidRPr="007B5789">
        <w:rPr>
          <w:color w:val="000000" w:themeColor="text1"/>
        </w:rPr>
        <w:t>human</w:t>
      </w:r>
      <w:r w:rsidR="0020667E" w:rsidRPr="007B5789">
        <w:rPr>
          <w:color w:val="000000" w:themeColor="text1"/>
        </w:rPr>
        <w:t xml:space="preserve"> activity (Dirzo, </w:t>
      </w:r>
      <w:r w:rsidR="0020667E" w:rsidRPr="007B5789">
        <w:rPr>
          <w:color w:val="000000" w:themeColor="text1"/>
        </w:rPr>
        <w:lastRenderedPageBreak/>
        <w:t>Ceballos and Ehrlich, 2022)</w:t>
      </w:r>
      <w:r w:rsidR="001F18ED" w:rsidRPr="007B5789">
        <w:rPr>
          <w:color w:val="000000" w:themeColor="text1"/>
        </w:rPr>
        <w:t xml:space="preserve"> </w:t>
      </w:r>
      <w:r w:rsidR="00746EA5" w:rsidRPr="007B5789">
        <w:rPr>
          <w:color w:val="000000" w:themeColor="text1"/>
        </w:rPr>
        <w:t>significantly affect</w:t>
      </w:r>
      <w:r w:rsidR="001F18ED" w:rsidRPr="007B5789">
        <w:rPr>
          <w:color w:val="000000" w:themeColor="text1"/>
        </w:rPr>
        <w:t>ing</w:t>
      </w:r>
      <w:r w:rsidR="00746EA5" w:rsidRPr="007B5789">
        <w:rPr>
          <w:color w:val="000000" w:themeColor="text1"/>
        </w:rPr>
        <w:t xml:space="preserve"> ecosystem health (Persson et al., 2022)</w:t>
      </w:r>
      <w:r w:rsidRPr="007B5789">
        <w:rPr>
          <w:color w:val="000000" w:themeColor="text1"/>
        </w:rPr>
        <w:t xml:space="preserve">. Atmospheric carbon dioxide levels are now higher than at any point in the last 800,000 years, driving unprecedented climatic shifts </w:t>
      </w:r>
      <w:r w:rsidR="00655FF3" w:rsidRPr="007B5789">
        <w:rPr>
          <w:color w:val="000000" w:themeColor="text1"/>
        </w:rPr>
        <w:t xml:space="preserve">(Krapp </w:t>
      </w:r>
      <w:r w:rsidR="00655FF3" w:rsidRPr="007B5789">
        <w:rPr>
          <w:i/>
          <w:iCs/>
          <w:color w:val="000000" w:themeColor="text1"/>
        </w:rPr>
        <w:t>et al.</w:t>
      </w:r>
      <w:r w:rsidR="00655FF3" w:rsidRPr="007B5789">
        <w:rPr>
          <w:color w:val="000000" w:themeColor="text1"/>
        </w:rPr>
        <w:t>, 2021)</w:t>
      </w:r>
      <w:r w:rsidRPr="007B5789">
        <w:rPr>
          <w:color w:val="000000" w:themeColor="text1"/>
        </w:rPr>
        <w:t xml:space="preserve">. </w:t>
      </w:r>
      <w:r w:rsidR="00655FF3" w:rsidRPr="007B5789">
        <w:rPr>
          <w:color w:val="000000" w:themeColor="text1"/>
        </w:rPr>
        <w:t>These cascading environmental crises signify a global health emergency (Abbasi et al., 2023)</w:t>
      </w:r>
      <w:r w:rsidR="00E72DB8" w:rsidRPr="007B5789">
        <w:rPr>
          <w:color w:val="000000" w:themeColor="text1"/>
        </w:rPr>
        <w:t xml:space="preserve">, and </w:t>
      </w:r>
      <w:r w:rsidR="00655FF3" w:rsidRPr="007B5789">
        <w:rPr>
          <w:color w:val="000000" w:themeColor="text1"/>
        </w:rPr>
        <w:t>underscore the interconnectedness of ecological and societal well-being</w:t>
      </w:r>
      <w:r w:rsidR="00C4663C" w:rsidRPr="007B5789">
        <w:rPr>
          <w:color w:val="000000" w:themeColor="text1"/>
        </w:rPr>
        <w:t>.</w:t>
      </w:r>
    </w:p>
    <w:p w14:paraId="1411C849" w14:textId="637A37D5" w:rsidR="00E71B5A" w:rsidRPr="007B5789" w:rsidRDefault="00E71B5A" w:rsidP="007B5789">
      <w:pPr>
        <w:spacing w:line="480" w:lineRule="auto"/>
        <w:rPr>
          <w:color w:val="000000" w:themeColor="text1"/>
        </w:rPr>
      </w:pPr>
      <w:r w:rsidRPr="007B5789">
        <w:rPr>
          <w:color w:val="000000" w:themeColor="text1"/>
        </w:rPr>
        <w:t>The impacts of ecological degradation on ecosystems, wildlife, and vulnerable human populations in less developed countries have been extensively documented for decades (Foster, Harvey, and Gould, 1998). However, Western societies have been criticised for their delayed and insufficient responses to the crisis (Nixon, 2011). This delay has been attributed to a perceived distance from the consequences of the crisis and an initial lack of direct impacts</w:t>
      </w:r>
      <w:r w:rsidR="00E72DB8" w:rsidRPr="007B5789">
        <w:rPr>
          <w:color w:val="000000" w:themeColor="text1"/>
        </w:rPr>
        <w:t xml:space="preserve"> (Nixon, 2011)</w:t>
      </w:r>
      <w:r w:rsidRPr="007B5789">
        <w:rPr>
          <w:color w:val="000000" w:themeColor="text1"/>
        </w:rPr>
        <w:t xml:space="preserve">. Recent and more visible effects in Western contexts, such as extreme weather events—including intensified storms, severe flooding, and record-breaking </w:t>
      </w:r>
      <w:r w:rsidR="00DA3163" w:rsidRPr="007B5789">
        <w:rPr>
          <w:color w:val="000000" w:themeColor="text1"/>
        </w:rPr>
        <w:t>heat waves</w:t>
      </w:r>
      <w:r w:rsidRPr="007B5789">
        <w:rPr>
          <w:color w:val="000000" w:themeColor="text1"/>
        </w:rPr>
        <w:t>—have underscored the inadequacy of prevailing measures (Hanlon et al., 2021; ONS, 2023). The Global Commission on Adaptation (2019) highlighted the ineffectiveness of responses from leaders, as the crisis escalates in urgency and magnitude.</w:t>
      </w:r>
    </w:p>
    <w:p w14:paraId="7810C71A" w14:textId="1496E4F0" w:rsidR="00AC63E6" w:rsidRPr="007B5789" w:rsidRDefault="00AC63E6" w:rsidP="007B5789">
      <w:pPr>
        <w:spacing w:line="480" w:lineRule="auto"/>
        <w:rPr>
          <w:color w:val="000000" w:themeColor="text1"/>
        </w:rPr>
      </w:pPr>
      <w:r w:rsidRPr="007B5789">
        <w:rPr>
          <w:color w:val="000000" w:themeColor="text1"/>
        </w:rPr>
        <w:t xml:space="preserve">Incremental measures and distant targets have failed to match the urgency and scale of the problem </w:t>
      </w:r>
      <w:r w:rsidR="00E71B5A" w:rsidRPr="007B5789">
        <w:rPr>
          <w:color w:val="000000" w:themeColor="text1"/>
        </w:rPr>
        <w:t>(</w:t>
      </w:r>
      <w:proofErr w:type="spellStart"/>
      <w:r w:rsidR="00E71B5A" w:rsidRPr="007B5789">
        <w:rPr>
          <w:color w:val="000000" w:themeColor="text1"/>
        </w:rPr>
        <w:t>Tregidga</w:t>
      </w:r>
      <w:proofErr w:type="spellEnd"/>
      <w:r w:rsidR="00E71B5A" w:rsidRPr="007B5789">
        <w:rPr>
          <w:color w:val="000000" w:themeColor="text1"/>
        </w:rPr>
        <w:t xml:space="preserve"> and Laine, 2021). </w:t>
      </w:r>
      <w:r w:rsidRPr="007B5789">
        <w:rPr>
          <w:color w:val="000000" w:themeColor="text1"/>
        </w:rPr>
        <w:t xml:space="preserve"> The scale of the damage already inflicted, compounded by self-reinforcing feedback loops, has accelerated the degradation of natural systems </w:t>
      </w:r>
      <w:r w:rsidR="001F55CC" w:rsidRPr="007B5789">
        <w:rPr>
          <w:color w:val="000000" w:themeColor="text1"/>
        </w:rPr>
        <w:t xml:space="preserve">(Lenton </w:t>
      </w:r>
      <w:r w:rsidR="001F55CC" w:rsidRPr="007B5789">
        <w:rPr>
          <w:i/>
          <w:iCs/>
          <w:color w:val="000000" w:themeColor="text1"/>
        </w:rPr>
        <w:t>et al.</w:t>
      </w:r>
      <w:r w:rsidR="001F55CC" w:rsidRPr="007B5789">
        <w:rPr>
          <w:color w:val="000000" w:themeColor="text1"/>
        </w:rPr>
        <w:t xml:space="preserve">, 2019). </w:t>
      </w:r>
      <w:r w:rsidRPr="007B5789">
        <w:rPr>
          <w:color w:val="000000" w:themeColor="text1"/>
        </w:rPr>
        <w:t>For example, the melting of polar ice caps reduces the Earth’s albedo (reflectivity), leading to greater absorption of solar radiation and further warming</w:t>
      </w:r>
      <w:r w:rsidR="001F55CC" w:rsidRPr="007B5789">
        <w:rPr>
          <w:color w:val="000000" w:themeColor="text1"/>
        </w:rPr>
        <w:t xml:space="preserve"> (Pique </w:t>
      </w:r>
      <w:r w:rsidR="001F55CC" w:rsidRPr="007B5789">
        <w:rPr>
          <w:i/>
          <w:iCs/>
          <w:color w:val="000000" w:themeColor="text1"/>
        </w:rPr>
        <w:t>et al.</w:t>
      </w:r>
      <w:r w:rsidR="001F55CC" w:rsidRPr="007B5789">
        <w:rPr>
          <w:color w:val="000000" w:themeColor="text1"/>
        </w:rPr>
        <w:t>, 2023)</w:t>
      </w:r>
      <w:r w:rsidRPr="007B5789">
        <w:rPr>
          <w:color w:val="000000" w:themeColor="text1"/>
        </w:rPr>
        <w:t>. S</w:t>
      </w:r>
      <w:r w:rsidR="00E72DB8" w:rsidRPr="007B5789">
        <w:rPr>
          <w:color w:val="000000" w:themeColor="text1"/>
        </w:rPr>
        <w:t>imilarly, s</w:t>
      </w:r>
      <w:r w:rsidRPr="007B5789">
        <w:rPr>
          <w:color w:val="000000" w:themeColor="text1"/>
        </w:rPr>
        <w:t>pecies extinction rates are now estimated to be 100 to 1,000 times higher than the natural baseline</w:t>
      </w:r>
      <w:r w:rsidR="00E72DB8" w:rsidRPr="007B5789">
        <w:rPr>
          <w:color w:val="000000" w:themeColor="text1"/>
        </w:rPr>
        <w:t xml:space="preserve"> </w:t>
      </w:r>
      <w:r w:rsidRPr="007B5789">
        <w:rPr>
          <w:color w:val="000000" w:themeColor="text1"/>
        </w:rPr>
        <w:t>(WWF, 2022)</w:t>
      </w:r>
      <w:r w:rsidR="00E72DB8" w:rsidRPr="007B5789">
        <w:rPr>
          <w:color w:val="000000" w:themeColor="text1"/>
        </w:rPr>
        <w:t xml:space="preserve">. </w:t>
      </w:r>
      <w:r w:rsidR="001F55CC" w:rsidRPr="007B5789">
        <w:rPr>
          <w:color w:val="000000" w:themeColor="text1"/>
        </w:rPr>
        <w:lastRenderedPageBreak/>
        <w:t xml:space="preserve">Ultimately, the state of the environment is extremely dire, </w:t>
      </w:r>
      <w:r w:rsidR="00746EA5" w:rsidRPr="007B5789">
        <w:rPr>
          <w:color w:val="000000" w:themeColor="text1"/>
        </w:rPr>
        <w:t>with proper reversal and remediation requiring rapid transformations towards sustainability (McPhearson et al., 2021) that</w:t>
      </w:r>
      <w:r w:rsidR="00DA3163" w:rsidRPr="007B5789">
        <w:rPr>
          <w:color w:val="000000" w:themeColor="text1"/>
        </w:rPr>
        <w:t>’</w:t>
      </w:r>
      <w:r w:rsidR="00746EA5" w:rsidRPr="007B5789">
        <w:rPr>
          <w:color w:val="000000" w:themeColor="text1"/>
        </w:rPr>
        <w:t xml:space="preserve">s possibility has </w:t>
      </w:r>
      <w:r w:rsidR="001F55CC" w:rsidRPr="007B5789">
        <w:rPr>
          <w:color w:val="000000" w:themeColor="text1"/>
        </w:rPr>
        <w:t>be</w:t>
      </w:r>
      <w:r w:rsidR="00746EA5" w:rsidRPr="007B5789">
        <w:rPr>
          <w:color w:val="000000" w:themeColor="text1"/>
        </w:rPr>
        <w:t>en</w:t>
      </w:r>
      <w:r w:rsidR="001F55CC" w:rsidRPr="007B5789">
        <w:rPr>
          <w:color w:val="000000" w:themeColor="text1"/>
        </w:rPr>
        <w:t xml:space="preserve"> questioned</w:t>
      </w:r>
      <w:r w:rsidR="00E72DB8" w:rsidRPr="007B5789">
        <w:rPr>
          <w:color w:val="000000" w:themeColor="text1"/>
        </w:rPr>
        <w:t xml:space="preserve"> by scientists and academics</w:t>
      </w:r>
      <w:r w:rsidR="001F55CC" w:rsidRPr="007B5789">
        <w:rPr>
          <w:color w:val="000000" w:themeColor="text1"/>
        </w:rPr>
        <w:t xml:space="preserve"> ((Merz </w:t>
      </w:r>
      <w:r w:rsidR="001F55CC" w:rsidRPr="007B5789">
        <w:rPr>
          <w:i/>
          <w:iCs/>
          <w:color w:val="000000" w:themeColor="text1"/>
        </w:rPr>
        <w:t>et al.</w:t>
      </w:r>
      <w:r w:rsidR="001F55CC" w:rsidRPr="007B5789">
        <w:rPr>
          <w:color w:val="000000" w:themeColor="text1"/>
        </w:rPr>
        <w:t>, 2023).</w:t>
      </w:r>
      <w:r w:rsidR="00746EA5" w:rsidRPr="007B5789">
        <w:rPr>
          <w:color w:val="000000" w:themeColor="text1"/>
        </w:rPr>
        <w:t xml:space="preserve"> </w:t>
      </w:r>
    </w:p>
    <w:p w14:paraId="36B326E8" w14:textId="17F44CFA" w:rsidR="00AC63E6" w:rsidRPr="007B5789" w:rsidRDefault="00E72DB8" w:rsidP="007B5789">
      <w:pPr>
        <w:spacing w:line="480" w:lineRule="auto"/>
        <w:rPr>
          <w:color w:val="000000" w:themeColor="text1"/>
        </w:rPr>
      </w:pPr>
      <w:r w:rsidRPr="007B5789">
        <w:rPr>
          <w:color w:val="000000" w:themeColor="text1"/>
        </w:rPr>
        <w:t>Additionally, t</w:t>
      </w:r>
      <w:r w:rsidR="00B6734F" w:rsidRPr="007B5789">
        <w:rPr>
          <w:color w:val="000000" w:themeColor="text1"/>
        </w:rPr>
        <w:t>he impacts of the cris</w:t>
      </w:r>
      <w:r w:rsidR="00392FD0" w:rsidRPr="007B5789">
        <w:rPr>
          <w:color w:val="000000" w:themeColor="text1"/>
        </w:rPr>
        <w:t>is</w:t>
      </w:r>
      <w:r w:rsidR="00B6734F" w:rsidRPr="007B5789">
        <w:rPr>
          <w:color w:val="000000" w:themeColor="text1"/>
        </w:rPr>
        <w:t xml:space="preserve"> are not distributed equally</w:t>
      </w:r>
      <w:r w:rsidR="00392FD0" w:rsidRPr="007B5789">
        <w:rPr>
          <w:color w:val="000000" w:themeColor="text1"/>
        </w:rPr>
        <w:t xml:space="preserve"> </w:t>
      </w:r>
      <w:r w:rsidR="00B6734F" w:rsidRPr="007B5789">
        <w:rPr>
          <w:color w:val="000000" w:themeColor="text1"/>
        </w:rPr>
        <w:t xml:space="preserve">(Chen, Kang, and Han, 2021; </w:t>
      </w:r>
      <w:r w:rsidR="008C010C" w:rsidRPr="007B5789">
        <w:rPr>
          <w:color w:val="000000" w:themeColor="text1"/>
        </w:rPr>
        <w:t xml:space="preserve">Long, Lynch and </w:t>
      </w:r>
      <w:proofErr w:type="spellStart"/>
      <w:r w:rsidR="008C010C" w:rsidRPr="007B5789">
        <w:rPr>
          <w:color w:val="000000" w:themeColor="text1"/>
        </w:rPr>
        <w:t>Stretesky</w:t>
      </w:r>
      <w:proofErr w:type="spellEnd"/>
      <w:r w:rsidR="008C010C" w:rsidRPr="007B5789">
        <w:rPr>
          <w:color w:val="000000" w:themeColor="text1"/>
        </w:rPr>
        <w:t>, 2023</w:t>
      </w:r>
      <w:r w:rsidR="00B6734F" w:rsidRPr="007B5789">
        <w:rPr>
          <w:color w:val="000000" w:themeColor="text1"/>
        </w:rPr>
        <w:t xml:space="preserve">). </w:t>
      </w:r>
      <w:r w:rsidR="00AC63E6" w:rsidRPr="007B5789">
        <w:rPr>
          <w:color w:val="000000" w:themeColor="text1"/>
        </w:rPr>
        <w:t>Outside of Western contexts, the ecological crisis has long been a lived reality, particularly in the Global South</w:t>
      </w:r>
      <w:r w:rsidR="00DC25FA" w:rsidRPr="007B5789">
        <w:rPr>
          <w:color w:val="000000" w:themeColor="text1"/>
        </w:rPr>
        <w:t xml:space="preserve">. </w:t>
      </w:r>
      <w:r w:rsidR="00AC63E6" w:rsidRPr="007B5789">
        <w:rPr>
          <w:color w:val="000000" w:themeColor="text1"/>
        </w:rPr>
        <w:t xml:space="preserve">These regions, which have contributed the least to environmental degradation, disproportionately suffer from its consequences, including food insecurity, flooding, and displacement </w:t>
      </w:r>
      <w:r w:rsidR="00392FD0" w:rsidRPr="007B5789">
        <w:rPr>
          <w:color w:val="000000" w:themeColor="text1"/>
        </w:rPr>
        <w:t>(</w:t>
      </w:r>
      <w:proofErr w:type="spellStart"/>
      <w:r w:rsidR="00DC25FA" w:rsidRPr="007B5789">
        <w:rPr>
          <w:color w:val="000000" w:themeColor="text1"/>
        </w:rPr>
        <w:t>Ngcamu</w:t>
      </w:r>
      <w:proofErr w:type="spellEnd"/>
      <w:r w:rsidR="00DC25FA" w:rsidRPr="007B5789">
        <w:rPr>
          <w:color w:val="000000" w:themeColor="text1"/>
        </w:rPr>
        <w:t>, 2023)</w:t>
      </w:r>
      <w:r w:rsidR="00AC63E6" w:rsidRPr="007B5789">
        <w:rPr>
          <w:color w:val="000000" w:themeColor="text1"/>
        </w:rPr>
        <w:t xml:space="preserve">. </w:t>
      </w:r>
      <w:r w:rsidR="00C82566" w:rsidRPr="007B5789">
        <w:rPr>
          <w:color w:val="000000" w:themeColor="text1"/>
        </w:rPr>
        <w:t>Similarly</w:t>
      </w:r>
      <w:r w:rsidR="008C010C" w:rsidRPr="007B5789">
        <w:rPr>
          <w:color w:val="000000" w:themeColor="text1"/>
        </w:rPr>
        <w:t>, marginalised and low-income communities are often the most vulnerable to environmental degradation and climate-related disasters. For instance, children from low socioeconomic backgrounds are more likely to suffer from health complications such as respiratory issues, due to their increased exposure to pollution and poor living conditions in environmentally degraded areas (</w:t>
      </w:r>
      <w:proofErr w:type="spellStart"/>
      <w:r w:rsidR="008C010C" w:rsidRPr="007B5789">
        <w:rPr>
          <w:color w:val="000000" w:themeColor="text1"/>
        </w:rPr>
        <w:t>Mathiarasan</w:t>
      </w:r>
      <w:proofErr w:type="spellEnd"/>
      <w:r w:rsidR="008C010C" w:rsidRPr="007B5789">
        <w:rPr>
          <w:color w:val="000000" w:themeColor="text1"/>
        </w:rPr>
        <w:t xml:space="preserve"> and </w:t>
      </w:r>
      <w:proofErr w:type="spellStart"/>
      <w:r w:rsidR="008C010C" w:rsidRPr="007B5789">
        <w:rPr>
          <w:color w:val="000000" w:themeColor="text1"/>
        </w:rPr>
        <w:t>Hüls</w:t>
      </w:r>
      <w:proofErr w:type="spellEnd"/>
      <w:r w:rsidR="008C010C" w:rsidRPr="007B5789">
        <w:rPr>
          <w:color w:val="000000" w:themeColor="text1"/>
        </w:rPr>
        <w:t>, 2021).</w:t>
      </w:r>
      <w:r w:rsidR="00392FD0" w:rsidRPr="007B5789">
        <w:rPr>
          <w:color w:val="000000" w:themeColor="text1"/>
        </w:rPr>
        <w:t xml:space="preserve"> </w:t>
      </w:r>
      <w:r w:rsidR="00B6734F" w:rsidRPr="007B5789">
        <w:rPr>
          <w:color w:val="000000" w:themeColor="text1"/>
        </w:rPr>
        <w:t>This inequity underscores the urgent need for responses that are not only effective but also equitable, recognising historical responsibility and the disproportionate burdens borne by the most vulnerable (</w:t>
      </w:r>
      <w:proofErr w:type="spellStart"/>
      <w:r w:rsidR="00B6734F" w:rsidRPr="007B5789">
        <w:rPr>
          <w:color w:val="000000" w:themeColor="text1"/>
        </w:rPr>
        <w:t>Deivanayagam</w:t>
      </w:r>
      <w:proofErr w:type="spellEnd"/>
      <w:r w:rsidR="00B6734F" w:rsidRPr="007B5789">
        <w:rPr>
          <w:color w:val="000000" w:themeColor="text1"/>
        </w:rPr>
        <w:t xml:space="preserve"> et al., 2023).</w:t>
      </w:r>
    </w:p>
    <w:p w14:paraId="1D8B674C" w14:textId="60BBE387" w:rsidR="00AC63E6" w:rsidRPr="007B5789" w:rsidRDefault="00392FD0" w:rsidP="007B5789">
      <w:pPr>
        <w:spacing w:line="480" w:lineRule="auto"/>
        <w:rPr>
          <w:color w:val="000000" w:themeColor="text1"/>
        </w:rPr>
      </w:pPr>
      <w:r w:rsidRPr="007B5789">
        <w:rPr>
          <w:color w:val="000000" w:themeColor="text1"/>
        </w:rPr>
        <w:t>S</w:t>
      </w:r>
      <w:r w:rsidR="005C0747" w:rsidRPr="007B5789">
        <w:rPr>
          <w:color w:val="000000" w:themeColor="text1"/>
        </w:rPr>
        <w:t>cientific consensus attributes the ecological crisis to unsustainable human activity (</w:t>
      </w:r>
      <w:proofErr w:type="spellStart"/>
      <w:r w:rsidR="005C0747" w:rsidRPr="007B5789">
        <w:rPr>
          <w:color w:val="000000" w:themeColor="text1"/>
        </w:rPr>
        <w:t>Ruddiman</w:t>
      </w:r>
      <w:proofErr w:type="spellEnd"/>
      <w:r w:rsidR="005C0747" w:rsidRPr="007B5789">
        <w:rPr>
          <w:color w:val="000000" w:themeColor="text1"/>
        </w:rPr>
        <w:t>, 2013).</w:t>
      </w:r>
      <w:r w:rsidR="00C503B9" w:rsidRPr="007B5789">
        <w:rPr>
          <w:color w:val="000000" w:themeColor="text1"/>
        </w:rPr>
        <w:t xml:space="preserve"> </w:t>
      </w:r>
      <w:r w:rsidR="003E1ABB" w:rsidRPr="007B5789">
        <w:rPr>
          <w:color w:val="000000" w:themeColor="text1"/>
        </w:rPr>
        <w:t xml:space="preserve">Resultingly, </w:t>
      </w:r>
      <w:r w:rsidR="00C503B9" w:rsidRPr="007B5789">
        <w:rPr>
          <w:color w:val="000000" w:themeColor="text1"/>
        </w:rPr>
        <w:t>sustainable development emerged as a framework for action,</w:t>
      </w:r>
      <w:r w:rsidR="005C0747" w:rsidRPr="007B5789">
        <w:rPr>
          <w:color w:val="000000" w:themeColor="text1"/>
        </w:rPr>
        <w:t xml:space="preserve"> </w:t>
      </w:r>
      <w:r w:rsidR="00C503B9" w:rsidRPr="007B5789">
        <w:rPr>
          <w:color w:val="000000" w:themeColor="text1"/>
        </w:rPr>
        <w:t xml:space="preserve">building on foundational concepts, such as </w:t>
      </w:r>
      <w:proofErr w:type="spellStart"/>
      <w:r w:rsidR="00C503B9" w:rsidRPr="007B5789">
        <w:rPr>
          <w:color w:val="000000" w:themeColor="text1"/>
        </w:rPr>
        <w:t>Rockström’s</w:t>
      </w:r>
      <w:proofErr w:type="spellEnd"/>
      <w:r w:rsidR="00C503B9" w:rsidRPr="007B5789">
        <w:rPr>
          <w:color w:val="000000" w:themeColor="text1"/>
        </w:rPr>
        <w:t xml:space="preserve"> (2009) planetary boundaries framework. </w:t>
      </w:r>
      <w:r w:rsidR="006B2F20" w:rsidRPr="007B5789">
        <w:rPr>
          <w:color w:val="000000" w:themeColor="text1"/>
        </w:rPr>
        <w:t>A framework that</w:t>
      </w:r>
      <w:r w:rsidR="00C503B9" w:rsidRPr="007B5789">
        <w:rPr>
          <w:color w:val="000000" w:themeColor="text1"/>
        </w:rPr>
        <w:t xml:space="preserve"> identifies nine critical Earth system processes</w:t>
      </w:r>
      <w:r w:rsidR="002846E1" w:rsidRPr="007B5789">
        <w:rPr>
          <w:color w:val="000000" w:themeColor="text1"/>
        </w:rPr>
        <w:t xml:space="preserve"> </w:t>
      </w:r>
      <w:r w:rsidR="00C503B9" w:rsidRPr="007B5789">
        <w:rPr>
          <w:color w:val="000000" w:themeColor="text1"/>
        </w:rPr>
        <w:t xml:space="preserve">that must remain within safe operating limits to ensure humanity’s survival. </w:t>
      </w:r>
      <w:r w:rsidR="006B2F20" w:rsidRPr="007B5789">
        <w:rPr>
          <w:color w:val="000000" w:themeColor="text1"/>
        </w:rPr>
        <w:t>T</w:t>
      </w:r>
      <w:r w:rsidR="00AC63E6" w:rsidRPr="007B5789">
        <w:rPr>
          <w:color w:val="000000" w:themeColor="text1"/>
        </w:rPr>
        <w:t xml:space="preserve">he </w:t>
      </w:r>
      <w:r w:rsidR="00A22FCF" w:rsidRPr="007B5789">
        <w:rPr>
          <w:color w:val="000000" w:themeColor="text1"/>
        </w:rPr>
        <w:t xml:space="preserve">WCED’s </w:t>
      </w:r>
      <w:r w:rsidR="00AC63E6" w:rsidRPr="007B5789">
        <w:rPr>
          <w:color w:val="000000" w:themeColor="text1"/>
        </w:rPr>
        <w:t xml:space="preserve"> Brundtland Report</w:t>
      </w:r>
      <w:r w:rsidR="00A22FCF" w:rsidRPr="007B5789">
        <w:rPr>
          <w:color w:val="000000" w:themeColor="text1"/>
        </w:rPr>
        <w:t xml:space="preserve"> </w:t>
      </w:r>
      <w:r w:rsidR="006B2F20" w:rsidRPr="007B5789">
        <w:rPr>
          <w:color w:val="000000" w:themeColor="text1"/>
        </w:rPr>
        <w:t xml:space="preserve">(1987) </w:t>
      </w:r>
      <w:r w:rsidR="00AC63E6" w:rsidRPr="007B5789">
        <w:rPr>
          <w:color w:val="000000" w:themeColor="text1"/>
        </w:rPr>
        <w:t xml:space="preserve">defined sustainable development as </w:t>
      </w:r>
      <w:r w:rsidR="005C0747" w:rsidRPr="007B5789">
        <w:rPr>
          <w:color w:val="000000" w:themeColor="text1"/>
        </w:rPr>
        <w:t>‘</w:t>
      </w:r>
      <w:r w:rsidR="00AC63E6" w:rsidRPr="007B5789">
        <w:rPr>
          <w:color w:val="000000" w:themeColor="text1"/>
        </w:rPr>
        <w:t xml:space="preserve">development that </w:t>
      </w:r>
      <w:r w:rsidR="00AC63E6" w:rsidRPr="007B5789">
        <w:rPr>
          <w:color w:val="000000" w:themeColor="text1"/>
        </w:rPr>
        <w:lastRenderedPageBreak/>
        <w:t>meets the needs of the present without compromising the ability of future generations to meet their own needs</w:t>
      </w:r>
      <w:r w:rsidR="005C0747" w:rsidRPr="007B5789">
        <w:rPr>
          <w:color w:val="000000" w:themeColor="text1"/>
        </w:rPr>
        <w:t>’</w:t>
      </w:r>
      <w:r w:rsidR="006B2F20" w:rsidRPr="007B5789">
        <w:rPr>
          <w:color w:val="000000" w:themeColor="text1"/>
        </w:rPr>
        <w:t xml:space="preserve">, </w:t>
      </w:r>
      <w:r w:rsidR="00AC63E6" w:rsidRPr="007B5789">
        <w:rPr>
          <w:color w:val="000000" w:themeColor="text1"/>
        </w:rPr>
        <w:t>underscor</w:t>
      </w:r>
      <w:r w:rsidR="006B2F20" w:rsidRPr="007B5789">
        <w:rPr>
          <w:color w:val="000000" w:themeColor="text1"/>
        </w:rPr>
        <w:t>ing</w:t>
      </w:r>
      <w:r w:rsidR="00AC63E6" w:rsidRPr="007B5789">
        <w:rPr>
          <w:color w:val="000000" w:themeColor="text1"/>
        </w:rPr>
        <w:t xml:space="preserve"> </w:t>
      </w:r>
      <w:r w:rsidR="006B2F20" w:rsidRPr="007B5789">
        <w:rPr>
          <w:color w:val="000000" w:themeColor="text1"/>
        </w:rPr>
        <w:t xml:space="preserve">the </w:t>
      </w:r>
      <w:r w:rsidR="00AC63E6" w:rsidRPr="007B5789">
        <w:rPr>
          <w:color w:val="000000" w:themeColor="text1"/>
        </w:rPr>
        <w:t xml:space="preserve">principle of intergenerational equity, </w:t>
      </w:r>
      <w:r w:rsidR="006B2F20" w:rsidRPr="007B5789">
        <w:rPr>
          <w:color w:val="000000" w:themeColor="text1"/>
        </w:rPr>
        <w:t>and e</w:t>
      </w:r>
      <w:r w:rsidR="00AC63E6" w:rsidRPr="007B5789">
        <w:rPr>
          <w:color w:val="000000" w:themeColor="text1"/>
        </w:rPr>
        <w:t xml:space="preserve">mphasising the need to balance economic, social, and environmental priorities. However, balancing these priorities has proven difficult, </w:t>
      </w:r>
      <w:r w:rsidR="007E15C9" w:rsidRPr="007B5789">
        <w:rPr>
          <w:color w:val="000000" w:themeColor="text1"/>
        </w:rPr>
        <w:t>given the inherent tension between environmental and economic goals (GRICCTE, 2022)</w:t>
      </w:r>
      <w:r w:rsidRPr="007B5789">
        <w:rPr>
          <w:color w:val="000000" w:themeColor="text1"/>
        </w:rPr>
        <w:t xml:space="preserve">—Particularly </w:t>
      </w:r>
      <w:r w:rsidR="00AC63E6" w:rsidRPr="007B5789">
        <w:rPr>
          <w:color w:val="000000" w:themeColor="text1"/>
        </w:rPr>
        <w:t xml:space="preserve">in a world where economic growth </w:t>
      </w:r>
      <w:r w:rsidR="007E15C9" w:rsidRPr="007B5789">
        <w:rPr>
          <w:color w:val="000000" w:themeColor="text1"/>
        </w:rPr>
        <w:t>often</w:t>
      </w:r>
      <w:r w:rsidR="00AC63E6" w:rsidRPr="007B5789">
        <w:rPr>
          <w:color w:val="000000" w:themeColor="text1"/>
        </w:rPr>
        <w:t xml:space="preserve"> takes precedence </w:t>
      </w:r>
      <w:r w:rsidR="007E15C9" w:rsidRPr="007B5789">
        <w:rPr>
          <w:color w:val="000000" w:themeColor="text1"/>
        </w:rPr>
        <w:t>(Hirai, 2022)</w:t>
      </w:r>
      <w:r w:rsidR="00AC63E6" w:rsidRPr="007B5789">
        <w:rPr>
          <w:color w:val="000000" w:themeColor="text1"/>
        </w:rPr>
        <w:t>.</w:t>
      </w:r>
    </w:p>
    <w:p w14:paraId="1592F95E" w14:textId="4233CBC1" w:rsidR="00E210A2" w:rsidRPr="007B5789" w:rsidRDefault="00AC63E6" w:rsidP="007B5789">
      <w:pPr>
        <w:spacing w:line="480" w:lineRule="auto"/>
        <w:rPr>
          <w:color w:val="000000" w:themeColor="text1"/>
        </w:rPr>
      </w:pPr>
      <w:r w:rsidRPr="007B5789">
        <w:rPr>
          <w:color w:val="000000" w:themeColor="text1"/>
        </w:rPr>
        <w:t xml:space="preserve">Sustainable development gained global prominence at the 1992 United Nations Conference on Environment and Development (the Rio Earth Summit). This landmark event saw the adoption of international agreements such as the United Nations Framework Convention on Climate Change (UNFCCC) and the </w:t>
      </w:r>
      <w:r w:rsidR="00A22FCF" w:rsidRPr="007B5789">
        <w:rPr>
          <w:color w:val="000000" w:themeColor="text1"/>
        </w:rPr>
        <w:t xml:space="preserve">UNEP’S </w:t>
      </w:r>
      <w:r w:rsidRPr="007B5789">
        <w:rPr>
          <w:color w:val="000000" w:themeColor="text1"/>
        </w:rPr>
        <w:t>C</w:t>
      </w:r>
      <w:r w:rsidR="00A22FCF" w:rsidRPr="007B5789">
        <w:rPr>
          <w:color w:val="000000" w:themeColor="text1"/>
        </w:rPr>
        <w:t>BD</w:t>
      </w:r>
      <w:r w:rsidRPr="007B5789">
        <w:rPr>
          <w:color w:val="000000" w:themeColor="text1"/>
        </w:rPr>
        <w:t xml:space="preserve">. These agreements represented the first global recognition of the need to integrate environmental, social, and economic considerations into development policies. In 2015, the United Nations launched the Sustainable Development Goals (SDGs), a set of 17 objectives aimed at addressing interconnected global challenges such as poverty, inequality, and environmental degradation. While the SDGs provide an ambitious framework for achieving sustainable development, </w:t>
      </w:r>
      <w:r w:rsidR="003E1ABB" w:rsidRPr="007B5789">
        <w:rPr>
          <w:color w:val="000000" w:themeColor="text1"/>
        </w:rPr>
        <w:t>it’s effectiveness has been questioned</w:t>
      </w:r>
      <w:r w:rsidR="006B2F20" w:rsidRPr="007B5789">
        <w:rPr>
          <w:color w:val="000000" w:themeColor="text1"/>
        </w:rPr>
        <w:t>. Key criticisms include the lack of clear, measurable criteria for success for many goals and the continued inconsistency in aligning economic development with ecological sustainability across nations (</w:t>
      </w:r>
      <w:proofErr w:type="spellStart"/>
      <w:r w:rsidR="006B2F20" w:rsidRPr="007B5789">
        <w:rPr>
          <w:color w:val="000000" w:themeColor="text1"/>
        </w:rPr>
        <w:t>Halkos</w:t>
      </w:r>
      <w:proofErr w:type="spellEnd"/>
      <w:r w:rsidR="006B2F20" w:rsidRPr="007B5789">
        <w:rPr>
          <w:color w:val="000000" w:themeColor="text1"/>
        </w:rPr>
        <w:t xml:space="preserve"> and </w:t>
      </w:r>
      <w:proofErr w:type="spellStart"/>
      <w:r w:rsidR="006B2F20" w:rsidRPr="007B5789">
        <w:rPr>
          <w:color w:val="000000" w:themeColor="text1"/>
        </w:rPr>
        <w:t>Gkampoura</w:t>
      </w:r>
      <w:proofErr w:type="spellEnd"/>
      <w:r w:rsidR="006B2F20" w:rsidRPr="007B5789">
        <w:rPr>
          <w:color w:val="000000" w:themeColor="text1"/>
        </w:rPr>
        <w:t>, 2021</w:t>
      </w:r>
      <w:r w:rsidR="00E210A2" w:rsidRPr="007B5789">
        <w:rPr>
          <w:color w:val="000000" w:themeColor="text1"/>
        </w:rPr>
        <w:t xml:space="preserve">; Biglari, </w:t>
      </w:r>
      <w:proofErr w:type="spellStart"/>
      <w:r w:rsidR="00E210A2" w:rsidRPr="007B5789">
        <w:rPr>
          <w:color w:val="000000" w:themeColor="text1"/>
        </w:rPr>
        <w:t>Beiglary</w:t>
      </w:r>
      <w:proofErr w:type="spellEnd"/>
      <w:r w:rsidR="00E210A2" w:rsidRPr="007B5789">
        <w:rPr>
          <w:color w:val="000000" w:themeColor="text1"/>
        </w:rPr>
        <w:t xml:space="preserve"> and </w:t>
      </w:r>
      <w:proofErr w:type="spellStart"/>
      <w:r w:rsidR="00E210A2" w:rsidRPr="007B5789">
        <w:rPr>
          <w:color w:val="000000" w:themeColor="text1"/>
        </w:rPr>
        <w:t>Arthanari</w:t>
      </w:r>
      <w:proofErr w:type="spellEnd"/>
      <w:r w:rsidR="00E210A2" w:rsidRPr="007B5789">
        <w:rPr>
          <w:color w:val="000000" w:themeColor="text1"/>
        </w:rPr>
        <w:t>, 2021).</w:t>
      </w:r>
    </w:p>
    <w:p w14:paraId="0147805E" w14:textId="4342CA88" w:rsidR="00E210A2" w:rsidRPr="007B5789" w:rsidRDefault="00E210A2" w:rsidP="007B5789">
      <w:pPr>
        <w:spacing w:line="480" w:lineRule="auto"/>
        <w:rPr>
          <w:color w:val="000000" w:themeColor="text1"/>
        </w:rPr>
      </w:pPr>
      <w:r w:rsidRPr="007B5789">
        <w:rPr>
          <w:color w:val="000000" w:themeColor="text1"/>
        </w:rPr>
        <w:t>Ultimately, global awareness has led to reactive, symptom-based solutions</w:t>
      </w:r>
      <w:r w:rsidR="002A54F8" w:rsidRPr="007B5789">
        <w:rPr>
          <w:color w:val="000000" w:themeColor="text1"/>
        </w:rPr>
        <w:t xml:space="preserve"> (Feigin </w:t>
      </w:r>
      <w:r w:rsidR="002A54F8" w:rsidRPr="007B5789">
        <w:rPr>
          <w:i/>
          <w:iCs/>
          <w:color w:val="000000" w:themeColor="text1"/>
        </w:rPr>
        <w:t>et al.</w:t>
      </w:r>
      <w:r w:rsidR="002A54F8" w:rsidRPr="007B5789">
        <w:rPr>
          <w:color w:val="000000" w:themeColor="text1"/>
        </w:rPr>
        <w:t>, 2023)</w:t>
      </w:r>
      <w:r w:rsidRPr="007B5789">
        <w:rPr>
          <w:color w:val="000000" w:themeColor="text1"/>
        </w:rPr>
        <w:t xml:space="preserve">. </w:t>
      </w:r>
      <w:r w:rsidR="003E1ABB" w:rsidRPr="007B5789">
        <w:rPr>
          <w:color w:val="000000" w:themeColor="text1"/>
        </w:rPr>
        <w:t xml:space="preserve">While these solutions are certainly necessary, </w:t>
      </w:r>
      <w:r w:rsidRPr="007B5789">
        <w:rPr>
          <w:color w:val="000000" w:themeColor="text1"/>
        </w:rPr>
        <w:t xml:space="preserve">Lohmann-Hancock and Welton (2020) noted that most ‘ecological problems arise from deep-seated social </w:t>
      </w:r>
      <w:r w:rsidRPr="007B5789">
        <w:rPr>
          <w:color w:val="000000" w:themeColor="text1"/>
        </w:rPr>
        <w:lastRenderedPageBreak/>
        <w:t>problems’. Industrialisation, deforestation, fossil fuel consumption, overconsumption, and inefficient agricultural practices all reflect a mechanistic view of nature, deeply embedded in society, where the natural world is seen as a resource to be controlled, exploited, and consumed for economic and material gain (Akter, 2024). Communities whose livelihoods depend on the flourishing of nature</w:t>
      </w:r>
      <w:r w:rsidR="00DA3163" w:rsidRPr="007B5789">
        <w:rPr>
          <w:color w:val="000000" w:themeColor="text1"/>
        </w:rPr>
        <w:t xml:space="preserve">, </w:t>
      </w:r>
      <w:r w:rsidRPr="007B5789">
        <w:rPr>
          <w:color w:val="000000" w:themeColor="text1"/>
        </w:rPr>
        <w:t>such as Indigenous and traditional communities</w:t>
      </w:r>
      <w:r w:rsidR="00DA3163" w:rsidRPr="007B5789">
        <w:rPr>
          <w:color w:val="000000" w:themeColor="text1"/>
        </w:rPr>
        <w:t xml:space="preserve">, </w:t>
      </w:r>
      <w:r w:rsidRPr="007B5789">
        <w:rPr>
          <w:color w:val="000000" w:themeColor="text1"/>
        </w:rPr>
        <w:t xml:space="preserve">hold a fundamentally different view and relationship with the environment (De Baro, 2022), which, in turn, influences their behaviour toward it (Turner, </w:t>
      </w:r>
      <w:proofErr w:type="spellStart"/>
      <w:r w:rsidRPr="007B5789">
        <w:rPr>
          <w:color w:val="000000" w:themeColor="text1"/>
        </w:rPr>
        <w:t>Cuerrier</w:t>
      </w:r>
      <w:proofErr w:type="spellEnd"/>
      <w:r w:rsidRPr="007B5789">
        <w:rPr>
          <w:color w:val="000000" w:themeColor="text1"/>
        </w:rPr>
        <w:t xml:space="preserve">, and Joseph, 2022). Merz et al. (2023) describe the ecological crisis as a ‘behavioural crisis,’ underscoring the importance of the relationship between worldview and behaviour (De Santo, </w:t>
      </w:r>
      <w:proofErr w:type="spellStart"/>
      <w:r w:rsidRPr="007B5789">
        <w:rPr>
          <w:color w:val="000000" w:themeColor="text1"/>
        </w:rPr>
        <w:t>Domptail</w:t>
      </w:r>
      <w:proofErr w:type="spellEnd"/>
      <w:r w:rsidRPr="007B5789">
        <w:rPr>
          <w:color w:val="000000" w:themeColor="text1"/>
        </w:rPr>
        <w:t xml:space="preserve"> and Hirsch, 2023). Addressing this crisis requires a fundamental shift in humanity’s worldview, from </w:t>
      </w:r>
      <w:r w:rsidR="00163DAA" w:rsidRPr="007B5789">
        <w:rPr>
          <w:color w:val="000000" w:themeColor="text1"/>
        </w:rPr>
        <w:t xml:space="preserve">domination and exploitation to </w:t>
      </w:r>
      <w:r w:rsidRPr="007B5789">
        <w:rPr>
          <w:color w:val="000000" w:themeColor="text1"/>
        </w:rPr>
        <w:t>respect, interconnectedness, and sustainability (De Baro, 2022).</w:t>
      </w:r>
    </w:p>
    <w:p w14:paraId="6CE31166" w14:textId="664482B7" w:rsidR="00392FD0" w:rsidRPr="007B5789" w:rsidRDefault="00BB3691" w:rsidP="007B5789">
      <w:pPr>
        <w:spacing w:line="480" w:lineRule="auto"/>
        <w:rPr>
          <w:color w:val="000000" w:themeColor="text1"/>
        </w:rPr>
      </w:pPr>
      <w:r w:rsidRPr="007B5789">
        <w:rPr>
          <w:color w:val="000000" w:themeColor="text1"/>
        </w:rPr>
        <w:t xml:space="preserve">Wales offers a unique case study </w:t>
      </w:r>
      <w:r w:rsidR="00DA3163" w:rsidRPr="007B5789">
        <w:rPr>
          <w:color w:val="000000" w:themeColor="text1"/>
        </w:rPr>
        <w:t>on</w:t>
      </w:r>
      <w:r w:rsidRPr="007B5789">
        <w:rPr>
          <w:color w:val="000000" w:themeColor="text1"/>
        </w:rPr>
        <w:t xml:space="preserve"> the integration of sustainable development into public policy. In 2015, the Welsh Government enacted the Well-being of Future Generations (Wales) Act (WBFGA</w:t>
      </w:r>
      <w:r w:rsidR="003E1ABB" w:rsidRPr="007B5789">
        <w:rPr>
          <w:color w:val="000000" w:themeColor="text1"/>
        </w:rPr>
        <w:t>, 2015)</w:t>
      </w:r>
      <w:r w:rsidRPr="007B5789">
        <w:rPr>
          <w:color w:val="000000" w:themeColor="text1"/>
        </w:rPr>
        <w:t>, embed</w:t>
      </w:r>
      <w:r w:rsidR="004C3D6E" w:rsidRPr="007B5789">
        <w:rPr>
          <w:color w:val="000000" w:themeColor="text1"/>
        </w:rPr>
        <w:t>ding</w:t>
      </w:r>
      <w:r w:rsidRPr="007B5789">
        <w:rPr>
          <w:color w:val="000000" w:themeColor="text1"/>
        </w:rPr>
        <w:t xml:space="preserve"> sustainability into decision-making processes across public sectors. The Act requires public bodies to consider the well-being of future generations and contribute to seven well-being goals, including a resilient, globally responsible, and prosperous Wales (WBFGA, s</w:t>
      </w:r>
      <w:r w:rsidR="004C3D6E" w:rsidRPr="007B5789">
        <w:rPr>
          <w:color w:val="000000" w:themeColor="text1"/>
        </w:rPr>
        <w:t>.3</w:t>
      </w:r>
      <w:r w:rsidRPr="007B5789">
        <w:rPr>
          <w:color w:val="000000" w:themeColor="text1"/>
        </w:rPr>
        <w:t>)</w:t>
      </w:r>
      <w:r w:rsidR="00E72DB8" w:rsidRPr="007B5789">
        <w:rPr>
          <w:color w:val="000000" w:themeColor="text1"/>
        </w:rPr>
        <w:t xml:space="preserve">, and </w:t>
      </w:r>
      <w:r w:rsidRPr="007B5789">
        <w:rPr>
          <w:color w:val="000000" w:themeColor="text1"/>
        </w:rPr>
        <w:t>demonstrate how their policies align with sustainable development principles (WBFGA, s</w:t>
      </w:r>
      <w:r w:rsidR="004C3D6E" w:rsidRPr="007B5789">
        <w:rPr>
          <w:color w:val="000000" w:themeColor="text1"/>
        </w:rPr>
        <w:t>.5</w:t>
      </w:r>
      <w:r w:rsidRPr="007B5789">
        <w:rPr>
          <w:color w:val="000000" w:themeColor="text1"/>
        </w:rPr>
        <w:t xml:space="preserve">). </w:t>
      </w:r>
      <w:r w:rsidR="004C3D6E" w:rsidRPr="007B5789">
        <w:rPr>
          <w:color w:val="000000" w:themeColor="text1"/>
        </w:rPr>
        <w:t xml:space="preserve">This approach </w:t>
      </w:r>
      <w:r w:rsidRPr="007B5789">
        <w:rPr>
          <w:color w:val="000000" w:themeColor="text1"/>
        </w:rPr>
        <w:t>aims to promote a more integrated, long-term vision for policy,</w:t>
      </w:r>
      <w:r w:rsidR="004C3D6E" w:rsidRPr="007B5789">
        <w:rPr>
          <w:color w:val="000000" w:themeColor="text1"/>
        </w:rPr>
        <w:t xml:space="preserve"> which</w:t>
      </w:r>
      <w:r w:rsidRPr="007B5789">
        <w:rPr>
          <w:color w:val="000000" w:themeColor="text1"/>
        </w:rPr>
        <w:t xml:space="preserve"> could be seen as more aligned with sustainable development efforts </w:t>
      </w:r>
      <w:r w:rsidR="00392FD0" w:rsidRPr="007B5789">
        <w:rPr>
          <w:color w:val="000000" w:themeColor="text1"/>
        </w:rPr>
        <w:t xml:space="preserve">aimed at transformative cultural shifts. </w:t>
      </w:r>
    </w:p>
    <w:p w14:paraId="288A8214" w14:textId="122AE350" w:rsidR="008C1744" w:rsidRPr="007B5789" w:rsidRDefault="008C1744" w:rsidP="007B5789">
      <w:pPr>
        <w:spacing w:line="480" w:lineRule="auto"/>
        <w:rPr>
          <w:color w:val="000000" w:themeColor="text1"/>
        </w:rPr>
      </w:pPr>
      <w:r w:rsidRPr="007B5789">
        <w:rPr>
          <w:color w:val="000000" w:themeColor="text1"/>
        </w:rPr>
        <w:t>Nature-Deficit Disorder:</w:t>
      </w:r>
      <w:r w:rsidR="00F14DEB" w:rsidRPr="007B5789">
        <w:rPr>
          <w:color w:val="000000" w:themeColor="text1"/>
        </w:rPr>
        <w:t xml:space="preserve"> </w:t>
      </w:r>
    </w:p>
    <w:p w14:paraId="6EC443C2" w14:textId="686D21FA" w:rsidR="005B40FB" w:rsidRPr="007B5789" w:rsidRDefault="00393E21" w:rsidP="007B5789">
      <w:pPr>
        <w:spacing w:line="480" w:lineRule="auto"/>
        <w:rPr>
          <w:color w:val="000000" w:themeColor="text1"/>
        </w:rPr>
      </w:pPr>
      <w:r w:rsidRPr="007B5789">
        <w:rPr>
          <w:color w:val="000000" w:themeColor="text1"/>
        </w:rPr>
        <w:lastRenderedPageBreak/>
        <w:t>The term ‘</w:t>
      </w:r>
      <w:r w:rsidR="00163DAA" w:rsidRPr="007B5789">
        <w:rPr>
          <w:color w:val="000000" w:themeColor="text1"/>
        </w:rPr>
        <w:t>n</w:t>
      </w:r>
      <w:r w:rsidRPr="007B5789">
        <w:rPr>
          <w:color w:val="000000" w:themeColor="text1"/>
        </w:rPr>
        <w:t>ature-</w:t>
      </w:r>
      <w:r w:rsidR="00163DAA" w:rsidRPr="007B5789">
        <w:rPr>
          <w:color w:val="000000" w:themeColor="text1"/>
        </w:rPr>
        <w:t>d</w:t>
      </w:r>
      <w:r w:rsidRPr="007B5789">
        <w:rPr>
          <w:color w:val="000000" w:themeColor="text1"/>
        </w:rPr>
        <w:t xml:space="preserve">eficit </w:t>
      </w:r>
      <w:r w:rsidR="00163DAA" w:rsidRPr="007B5789">
        <w:rPr>
          <w:color w:val="000000" w:themeColor="text1"/>
        </w:rPr>
        <w:t>d</w:t>
      </w:r>
      <w:r w:rsidRPr="007B5789">
        <w:rPr>
          <w:color w:val="000000" w:themeColor="text1"/>
        </w:rPr>
        <w:t>isorder’ (NDD), first coined by Louv (2005), encapsulates the growing disconnection between humans and the natural world. Although not currently recognised as a medical condition, NDD serves as a shorthand for the psychological, cognitive, and societal consequences of reduced contact with nature (</w:t>
      </w:r>
      <w:r w:rsidR="00EE7A3D" w:rsidRPr="007B5789">
        <w:rPr>
          <w:color w:val="000000" w:themeColor="text1"/>
        </w:rPr>
        <w:t>Alvarez, Garcia and Le</w:t>
      </w:r>
      <w:r w:rsidRPr="007B5789">
        <w:rPr>
          <w:color w:val="000000" w:themeColor="text1"/>
        </w:rPr>
        <w:t>, 20</w:t>
      </w:r>
      <w:r w:rsidR="00EE7A3D" w:rsidRPr="007B5789">
        <w:rPr>
          <w:color w:val="000000" w:themeColor="text1"/>
        </w:rPr>
        <w:t>22</w:t>
      </w:r>
      <w:r w:rsidRPr="007B5789">
        <w:rPr>
          <w:color w:val="000000" w:themeColor="text1"/>
        </w:rPr>
        <w:t xml:space="preserve">; Dwyre, 2015). Research on the effects of nature connection predates the term NDD and has </w:t>
      </w:r>
      <w:r w:rsidR="005B40FB" w:rsidRPr="007B5789">
        <w:rPr>
          <w:color w:val="000000" w:themeColor="text1"/>
        </w:rPr>
        <w:t>consistently highlighted its importance. However, it has become increasingly more significant in light of the current ecological crisis and as exposure to nature continues to decline.</w:t>
      </w:r>
    </w:p>
    <w:p w14:paraId="7607FDD8" w14:textId="5DBCE4C5" w:rsidR="006D417D" w:rsidRPr="007B5789" w:rsidRDefault="00A47A4C" w:rsidP="007B5789">
      <w:pPr>
        <w:spacing w:line="480" w:lineRule="auto"/>
        <w:rPr>
          <w:color w:val="000000" w:themeColor="text1"/>
        </w:rPr>
      </w:pPr>
      <w:r w:rsidRPr="007B5789">
        <w:rPr>
          <w:color w:val="000000" w:themeColor="text1"/>
        </w:rPr>
        <w:t>Early studies</w:t>
      </w:r>
      <w:r w:rsidR="00393E21" w:rsidRPr="007B5789">
        <w:rPr>
          <w:color w:val="000000" w:themeColor="text1"/>
        </w:rPr>
        <w:t xml:space="preserve"> </w:t>
      </w:r>
      <w:r w:rsidR="00AD6771" w:rsidRPr="007B5789">
        <w:rPr>
          <w:color w:val="000000" w:themeColor="text1"/>
        </w:rPr>
        <w:t>investigating the relationship between nature and human well-being include</w:t>
      </w:r>
      <w:r w:rsidR="00393E21" w:rsidRPr="007B5789">
        <w:rPr>
          <w:color w:val="000000" w:themeColor="text1"/>
        </w:rPr>
        <w:t xml:space="preserve"> Campbell’s (1916) work linking social environments to mental health, Kaplan and Kaplan’s (1989) findings that nature exposure can reduce stress, improve focus, and enhance creative problem-solving, and Ulrich’s (1984) research </w:t>
      </w:r>
      <w:r w:rsidR="005B40FB" w:rsidRPr="007B5789">
        <w:rPr>
          <w:color w:val="000000" w:themeColor="text1"/>
        </w:rPr>
        <w:t xml:space="preserve">demonstrating the quicker recovery times and </w:t>
      </w:r>
      <w:r w:rsidR="006F75DA" w:rsidRPr="007B5789">
        <w:rPr>
          <w:color w:val="000000" w:themeColor="text1"/>
        </w:rPr>
        <w:t xml:space="preserve">reduced requirement of pain medication for hospital patients who had views of nature. More recent studies </w:t>
      </w:r>
      <w:r w:rsidR="00AD6771" w:rsidRPr="007B5789">
        <w:rPr>
          <w:color w:val="000000" w:themeColor="text1"/>
        </w:rPr>
        <w:t xml:space="preserve">on NDD </w:t>
      </w:r>
      <w:r w:rsidR="006F75DA" w:rsidRPr="007B5789">
        <w:rPr>
          <w:color w:val="000000" w:themeColor="text1"/>
        </w:rPr>
        <w:t>continue to provide evidence of nature</w:t>
      </w:r>
      <w:r w:rsidR="00AD6771" w:rsidRPr="007B5789">
        <w:rPr>
          <w:color w:val="000000" w:themeColor="text1"/>
        </w:rPr>
        <w:t>’s</w:t>
      </w:r>
      <w:r w:rsidR="006F75DA" w:rsidRPr="007B5789">
        <w:rPr>
          <w:color w:val="000000" w:themeColor="text1"/>
        </w:rPr>
        <w:t xml:space="preserve"> importance</w:t>
      </w:r>
      <w:r w:rsidR="00AD6771" w:rsidRPr="007B5789">
        <w:rPr>
          <w:color w:val="000000" w:themeColor="text1"/>
        </w:rPr>
        <w:t xml:space="preserve"> to humanity</w:t>
      </w:r>
      <w:r w:rsidR="006F75DA" w:rsidRPr="007B5789">
        <w:rPr>
          <w:color w:val="000000" w:themeColor="text1"/>
        </w:rPr>
        <w:t xml:space="preserve">. For instance, </w:t>
      </w:r>
      <w:r w:rsidR="006D417D" w:rsidRPr="007B5789">
        <w:rPr>
          <w:color w:val="000000" w:themeColor="text1"/>
        </w:rPr>
        <w:t xml:space="preserve">Twohig-Bennett and </w:t>
      </w:r>
      <w:r w:rsidR="00DA3163" w:rsidRPr="007B5789">
        <w:rPr>
          <w:color w:val="000000" w:themeColor="text1"/>
        </w:rPr>
        <w:t>Jones</w:t>
      </w:r>
      <w:r w:rsidR="006D417D" w:rsidRPr="007B5789">
        <w:rPr>
          <w:color w:val="000000" w:themeColor="text1"/>
        </w:rPr>
        <w:t xml:space="preserve"> (2018) </w:t>
      </w:r>
      <w:r w:rsidR="00393E21" w:rsidRPr="007B5789">
        <w:rPr>
          <w:color w:val="000000" w:themeColor="text1"/>
        </w:rPr>
        <w:t>f</w:t>
      </w:r>
      <w:r w:rsidR="006F75DA" w:rsidRPr="007B5789">
        <w:rPr>
          <w:color w:val="000000" w:themeColor="text1"/>
        </w:rPr>
        <w:t>ound</w:t>
      </w:r>
      <w:r w:rsidR="006D417D" w:rsidRPr="007B5789">
        <w:rPr>
          <w:color w:val="000000" w:themeColor="text1"/>
        </w:rPr>
        <w:t xml:space="preserve"> that </w:t>
      </w:r>
      <w:r w:rsidR="00DA3163" w:rsidRPr="007B5789">
        <w:rPr>
          <w:color w:val="000000" w:themeColor="text1"/>
        </w:rPr>
        <w:t>nature's</w:t>
      </w:r>
      <w:r w:rsidR="006F75DA" w:rsidRPr="007B5789">
        <w:rPr>
          <w:color w:val="000000" w:themeColor="text1"/>
        </w:rPr>
        <w:t xml:space="preserve"> absence</w:t>
      </w:r>
      <w:r w:rsidR="006D417D" w:rsidRPr="007B5789">
        <w:rPr>
          <w:color w:val="000000" w:themeColor="text1"/>
        </w:rPr>
        <w:t xml:space="preserve"> is associated with increased levels of stress, anxiety</w:t>
      </w:r>
      <w:r w:rsidR="00393E21" w:rsidRPr="007B5789">
        <w:rPr>
          <w:color w:val="000000" w:themeColor="text1"/>
        </w:rPr>
        <w:t>,</w:t>
      </w:r>
      <w:r w:rsidR="006D417D" w:rsidRPr="007B5789">
        <w:rPr>
          <w:color w:val="000000" w:themeColor="text1"/>
        </w:rPr>
        <w:t xml:space="preserve"> and depress</w:t>
      </w:r>
      <w:r w:rsidR="00393E21" w:rsidRPr="007B5789">
        <w:rPr>
          <w:color w:val="000000" w:themeColor="text1"/>
        </w:rPr>
        <w:t>ion</w:t>
      </w:r>
      <w:r w:rsidR="006F75DA" w:rsidRPr="007B5789">
        <w:rPr>
          <w:color w:val="000000" w:themeColor="text1"/>
        </w:rPr>
        <w:t xml:space="preserve">. </w:t>
      </w:r>
      <w:r w:rsidR="006D417D" w:rsidRPr="007B5789">
        <w:rPr>
          <w:color w:val="000000" w:themeColor="text1"/>
        </w:rPr>
        <w:t xml:space="preserve">Koay and </w:t>
      </w:r>
      <w:r w:rsidR="00DA3163" w:rsidRPr="007B5789">
        <w:rPr>
          <w:color w:val="000000" w:themeColor="text1"/>
        </w:rPr>
        <w:t>Dillon</w:t>
      </w:r>
      <w:r w:rsidR="006D417D" w:rsidRPr="007B5789">
        <w:rPr>
          <w:color w:val="000000" w:themeColor="text1"/>
        </w:rPr>
        <w:t xml:space="preserve"> (2020) </w:t>
      </w:r>
      <w:r w:rsidR="006F75DA" w:rsidRPr="007B5789">
        <w:rPr>
          <w:color w:val="000000" w:themeColor="text1"/>
        </w:rPr>
        <w:t>demonstrated</w:t>
      </w:r>
      <w:r w:rsidR="006D417D" w:rsidRPr="007B5789">
        <w:rPr>
          <w:color w:val="000000" w:themeColor="text1"/>
        </w:rPr>
        <w:t xml:space="preserve"> that community gardening created higher levels of resilience</w:t>
      </w:r>
      <w:r w:rsidR="006F75DA" w:rsidRPr="007B5789">
        <w:rPr>
          <w:color w:val="000000" w:themeColor="text1"/>
        </w:rPr>
        <w:t xml:space="preserve">. </w:t>
      </w:r>
      <w:r w:rsidR="006D417D" w:rsidRPr="007B5789">
        <w:rPr>
          <w:color w:val="000000" w:themeColor="text1"/>
        </w:rPr>
        <w:t xml:space="preserve">Stevenson, Schilhab and </w:t>
      </w:r>
      <w:r w:rsidR="00DA3163" w:rsidRPr="007B5789">
        <w:rPr>
          <w:color w:val="000000" w:themeColor="text1"/>
        </w:rPr>
        <w:t>Bentsen</w:t>
      </w:r>
      <w:r w:rsidR="006D417D" w:rsidRPr="007B5789">
        <w:rPr>
          <w:color w:val="000000" w:themeColor="text1"/>
        </w:rPr>
        <w:t xml:space="preserve"> (2018) </w:t>
      </w:r>
      <w:r w:rsidR="006F75DA" w:rsidRPr="007B5789">
        <w:rPr>
          <w:color w:val="000000" w:themeColor="text1"/>
        </w:rPr>
        <w:t xml:space="preserve">explored </w:t>
      </w:r>
      <w:r w:rsidR="006D417D" w:rsidRPr="007B5789">
        <w:rPr>
          <w:color w:val="000000" w:themeColor="text1"/>
        </w:rPr>
        <w:t>how nature exposure improve</w:t>
      </w:r>
      <w:r w:rsidR="006F75DA" w:rsidRPr="007B5789">
        <w:rPr>
          <w:color w:val="000000" w:themeColor="text1"/>
        </w:rPr>
        <w:t>s</w:t>
      </w:r>
      <w:r w:rsidR="006D417D" w:rsidRPr="007B5789">
        <w:rPr>
          <w:color w:val="000000" w:themeColor="text1"/>
        </w:rPr>
        <w:t xml:space="preserve"> cognitive performance, and Lomax et al</w:t>
      </w:r>
      <w:r w:rsidR="006F75DA" w:rsidRPr="007B5789">
        <w:rPr>
          <w:color w:val="000000" w:themeColor="text1"/>
        </w:rPr>
        <w:t xml:space="preserve">. </w:t>
      </w:r>
      <w:r w:rsidR="00985397" w:rsidRPr="007B5789">
        <w:rPr>
          <w:color w:val="000000" w:themeColor="text1"/>
        </w:rPr>
        <w:t xml:space="preserve">(2024) </w:t>
      </w:r>
      <w:r w:rsidR="006F75DA" w:rsidRPr="007B5789">
        <w:rPr>
          <w:color w:val="000000" w:themeColor="text1"/>
        </w:rPr>
        <w:t xml:space="preserve">conducted a </w:t>
      </w:r>
      <w:r w:rsidR="00985397" w:rsidRPr="007B5789">
        <w:rPr>
          <w:color w:val="000000" w:themeColor="text1"/>
        </w:rPr>
        <w:t>meta</w:t>
      </w:r>
      <w:r w:rsidR="006F75DA" w:rsidRPr="007B5789">
        <w:rPr>
          <w:color w:val="000000" w:themeColor="text1"/>
        </w:rPr>
        <w:t>-</w:t>
      </w:r>
      <w:r w:rsidR="00985397" w:rsidRPr="007B5789">
        <w:rPr>
          <w:color w:val="000000" w:themeColor="text1"/>
        </w:rPr>
        <w:t xml:space="preserve">review </w:t>
      </w:r>
      <w:r w:rsidR="00D65F39" w:rsidRPr="007B5789">
        <w:rPr>
          <w:color w:val="000000" w:themeColor="text1"/>
        </w:rPr>
        <w:t>indicating</w:t>
      </w:r>
      <w:r w:rsidR="00E26F95" w:rsidRPr="007B5789">
        <w:rPr>
          <w:color w:val="000000" w:themeColor="text1"/>
        </w:rPr>
        <w:t xml:space="preserve"> </w:t>
      </w:r>
      <w:r w:rsidR="00985397" w:rsidRPr="007B5789">
        <w:rPr>
          <w:color w:val="000000" w:themeColor="text1"/>
        </w:rPr>
        <w:t xml:space="preserve">the overall beneficial effects of nature. </w:t>
      </w:r>
    </w:p>
    <w:p w14:paraId="17E7F5C9" w14:textId="48A44DC4" w:rsidR="006F75DA" w:rsidRPr="007B5789" w:rsidRDefault="00E26F95" w:rsidP="007B5789">
      <w:pPr>
        <w:spacing w:line="480" w:lineRule="auto"/>
        <w:rPr>
          <w:color w:val="000000" w:themeColor="text1"/>
        </w:rPr>
      </w:pPr>
      <w:r w:rsidRPr="007B5789">
        <w:rPr>
          <w:color w:val="000000" w:themeColor="text1"/>
        </w:rPr>
        <w:t>While establishing causal relationships in these studies is challenging due to ethical guidelines and confounding factor</w:t>
      </w:r>
      <w:r w:rsidR="000D5281" w:rsidRPr="007B5789">
        <w:rPr>
          <w:color w:val="000000" w:themeColor="text1"/>
        </w:rPr>
        <w:t xml:space="preserve">s, </w:t>
      </w:r>
      <w:r w:rsidRPr="007B5789">
        <w:rPr>
          <w:color w:val="000000" w:themeColor="text1"/>
        </w:rPr>
        <w:t>the strong correlat</w:t>
      </w:r>
      <w:r w:rsidR="00D65F39" w:rsidRPr="007B5789">
        <w:rPr>
          <w:color w:val="000000" w:themeColor="text1"/>
        </w:rPr>
        <w:t>ion</w:t>
      </w:r>
      <w:r w:rsidR="00205162" w:rsidRPr="007B5789">
        <w:rPr>
          <w:color w:val="000000" w:themeColor="text1"/>
        </w:rPr>
        <w:t xml:space="preserve">s </w:t>
      </w:r>
      <w:r w:rsidRPr="007B5789">
        <w:rPr>
          <w:color w:val="000000" w:themeColor="text1"/>
        </w:rPr>
        <w:t>highlight the profound impact of the human-nature relationship</w:t>
      </w:r>
      <w:r w:rsidR="000D5281" w:rsidRPr="007B5789">
        <w:rPr>
          <w:color w:val="000000" w:themeColor="text1"/>
        </w:rPr>
        <w:t xml:space="preserve"> (Lomax et al, 2024)</w:t>
      </w:r>
      <w:r w:rsidRPr="007B5789">
        <w:rPr>
          <w:color w:val="000000" w:themeColor="text1"/>
        </w:rPr>
        <w:t xml:space="preserve">. </w:t>
      </w:r>
      <w:r w:rsidR="005737EB" w:rsidRPr="007B5789">
        <w:rPr>
          <w:color w:val="000000" w:themeColor="text1"/>
        </w:rPr>
        <w:t xml:space="preserve">It’s well established that </w:t>
      </w:r>
      <w:r w:rsidR="005737EB" w:rsidRPr="007B5789">
        <w:rPr>
          <w:color w:val="000000" w:themeColor="text1"/>
        </w:rPr>
        <w:lastRenderedPageBreak/>
        <w:t>environmental degradation poses serious risks to human health. However, Soga and Gaston (2016) extend this view by identifying ND</w:t>
      </w:r>
      <w:r w:rsidR="009942E2" w:rsidRPr="007B5789">
        <w:rPr>
          <w:color w:val="000000" w:themeColor="text1"/>
        </w:rPr>
        <w:t>D</w:t>
      </w:r>
      <w:r w:rsidR="005737EB" w:rsidRPr="007B5789">
        <w:rPr>
          <w:color w:val="000000" w:themeColor="text1"/>
        </w:rPr>
        <w:t xml:space="preserve"> as a major public health concern, one that goes beyond the physical damage of natural environments to highlight the essential human need for a connection with nature. </w:t>
      </w:r>
      <w:r w:rsidR="006F75DA" w:rsidRPr="007B5789">
        <w:rPr>
          <w:color w:val="000000" w:themeColor="text1"/>
        </w:rPr>
        <w:t xml:space="preserve">This perspective is supported by evolutionary theory, which suggests that even small losses can have serious consequences for survival rates (Neveu et al., 2018), particularly given humanity's intrinsic connection to the natural world (Darwin, 1859). On top of the human health </w:t>
      </w:r>
      <w:r w:rsidR="00C26AAC" w:rsidRPr="007B5789">
        <w:rPr>
          <w:color w:val="000000" w:themeColor="text1"/>
        </w:rPr>
        <w:t xml:space="preserve">benefits of </w:t>
      </w:r>
      <w:r w:rsidR="00DA3163" w:rsidRPr="007B5789">
        <w:rPr>
          <w:color w:val="000000" w:themeColor="text1"/>
        </w:rPr>
        <w:t>addressing</w:t>
      </w:r>
      <w:r w:rsidR="00C26AAC" w:rsidRPr="007B5789">
        <w:rPr>
          <w:color w:val="000000" w:themeColor="text1"/>
        </w:rPr>
        <w:t xml:space="preserve"> NDD, White (2004) argued that it could also halt the perpetuation of mechanistic worldviews and environmental indifference, potentially nurturing a generation capable of reversing environmental degradation and tackling planetary challenges. </w:t>
      </w:r>
    </w:p>
    <w:p w14:paraId="5E93B1F5" w14:textId="26958900" w:rsidR="00C26AAC" w:rsidRPr="007B5789" w:rsidRDefault="005D6378" w:rsidP="007B5789">
      <w:pPr>
        <w:spacing w:line="480" w:lineRule="auto"/>
        <w:rPr>
          <w:color w:val="000000" w:themeColor="text1"/>
        </w:rPr>
      </w:pPr>
      <w:r w:rsidRPr="007B5789">
        <w:rPr>
          <w:color w:val="000000" w:themeColor="text1"/>
        </w:rPr>
        <w:t xml:space="preserve">The impact of NDD on children has garnered significant attention due to its far-reaching consequences for cognitive, social, emotional, and physical development </w:t>
      </w:r>
      <w:r w:rsidR="00CB77E5" w:rsidRPr="007B5789">
        <w:rPr>
          <w:color w:val="000000" w:themeColor="text1"/>
        </w:rPr>
        <w:t>(Beery et al., 2023</w:t>
      </w:r>
      <w:r w:rsidRPr="007B5789">
        <w:rPr>
          <w:color w:val="000000" w:themeColor="text1"/>
        </w:rPr>
        <w:t>).</w:t>
      </w:r>
      <w:r w:rsidR="00CB77E5" w:rsidRPr="007B5789">
        <w:rPr>
          <w:rFonts w:eastAsia="Times New Roman" w:cs="Times New Roman"/>
          <w:color w:val="000000" w:themeColor="text1"/>
          <w:kern w:val="0"/>
          <w:lang w:eastAsia="en-GB"/>
          <w14:ligatures w14:val="none"/>
        </w:rPr>
        <w:t xml:space="preserve"> </w:t>
      </w:r>
      <w:r w:rsidR="00C26AAC" w:rsidRPr="007B5789">
        <w:rPr>
          <w:color w:val="000000" w:themeColor="text1"/>
        </w:rPr>
        <w:t>Green spaces have been shown to enhance cognitive function by fostering engagement,</w:t>
      </w:r>
      <w:r w:rsidR="00CB77E5" w:rsidRPr="007B5789">
        <w:rPr>
          <w:color w:val="000000" w:themeColor="text1"/>
        </w:rPr>
        <w:t xml:space="preserve"> </w:t>
      </w:r>
      <w:r w:rsidR="00C26AAC" w:rsidRPr="007B5789">
        <w:rPr>
          <w:color w:val="000000" w:themeColor="text1"/>
        </w:rPr>
        <w:t>risk-taking, creativity, and discovery (Markevych et al., 2017). They also improve focus, reduce stress, and increase confidence (</w:t>
      </w:r>
      <w:proofErr w:type="spellStart"/>
      <w:r w:rsidR="00C26AAC" w:rsidRPr="007B5789">
        <w:rPr>
          <w:color w:val="000000" w:themeColor="text1"/>
        </w:rPr>
        <w:t>Dadvand</w:t>
      </w:r>
      <w:proofErr w:type="spellEnd"/>
      <w:r w:rsidR="00C26AAC" w:rsidRPr="007B5789">
        <w:rPr>
          <w:color w:val="000000" w:themeColor="text1"/>
        </w:rPr>
        <w:t xml:space="preserve"> et al., 2015). Nature-based play strengthens social cohesion, promoting emotional security and resilience (Jain, 2022).</w:t>
      </w:r>
      <w:r w:rsidR="00994859" w:rsidRPr="007B5789">
        <w:rPr>
          <w:color w:val="000000" w:themeColor="text1"/>
        </w:rPr>
        <w:t xml:space="preserve"> R</w:t>
      </w:r>
      <w:r w:rsidR="00C26AAC" w:rsidRPr="007B5789">
        <w:rPr>
          <w:color w:val="000000" w:themeColor="text1"/>
        </w:rPr>
        <w:t xml:space="preserve">estricted access to nature is linked to higher rates of anxiety, depression, and attention-deficit disorder, as well as diminished social-emotional development (Beery et al., 2023). Additionally, limited outdoor play contributes to childhood obesity, vitamin D deficiency, and other health concerns that are increasingly </w:t>
      </w:r>
      <w:r w:rsidR="00CB77E5" w:rsidRPr="007B5789">
        <w:rPr>
          <w:color w:val="000000" w:themeColor="text1"/>
        </w:rPr>
        <w:t xml:space="preserve">prevalent </w:t>
      </w:r>
      <w:r w:rsidR="00C26AAC" w:rsidRPr="007B5789">
        <w:rPr>
          <w:color w:val="000000" w:themeColor="text1"/>
        </w:rPr>
        <w:t>in children globally (Janssen and LeBlanc, 2010).</w:t>
      </w:r>
    </w:p>
    <w:p w14:paraId="3A6A45B7" w14:textId="1CE607C2" w:rsidR="00767A1A" w:rsidRPr="007B5789" w:rsidRDefault="00767A1A" w:rsidP="007B5789">
      <w:pPr>
        <w:spacing w:line="480" w:lineRule="auto"/>
        <w:rPr>
          <w:color w:val="000000" w:themeColor="text1"/>
        </w:rPr>
      </w:pPr>
      <w:r w:rsidRPr="007B5789">
        <w:rPr>
          <w:color w:val="000000" w:themeColor="text1"/>
        </w:rPr>
        <w:lastRenderedPageBreak/>
        <w:t xml:space="preserve">A </w:t>
      </w:r>
      <w:r w:rsidR="001C451B" w:rsidRPr="007B5789">
        <w:rPr>
          <w:color w:val="000000" w:themeColor="text1"/>
        </w:rPr>
        <w:t>significant study conducted</w:t>
      </w:r>
      <w:r w:rsidRPr="007B5789">
        <w:rPr>
          <w:color w:val="000000" w:themeColor="text1"/>
        </w:rPr>
        <w:t xml:space="preserve"> by the British Nutrition Foundation (2017) sheds light on the extent of children’s disconnect from nature. Findings include:</w:t>
      </w:r>
    </w:p>
    <w:p w14:paraId="1A01427E" w14:textId="037D853C" w:rsidR="00767A1A" w:rsidRPr="007B5789" w:rsidRDefault="00F14DEB" w:rsidP="007B5789">
      <w:pPr>
        <w:numPr>
          <w:ilvl w:val="0"/>
          <w:numId w:val="14"/>
        </w:numPr>
        <w:spacing w:line="480" w:lineRule="auto"/>
        <w:rPr>
          <w:color w:val="000000" w:themeColor="text1"/>
        </w:rPr>
      </w:pPr>
      <w:r w:rsidRPr="007B5789">
        <w:rPr>
          <w:color w:val="000000" w:themeColor="text1"/>
        </w:rPr>
        <w:t>One in ten</w:t>
      </w:r>
      <w:r w:rsidR="00767A1A" w:rsidRPr="007B5789">
        <w:rPr>
          <w:color w:val="000000" w:themeColor="text1"/>
        </w:rPr>
        <w:t xml:space="preserve"> 8-</w:t>
      </w:r>
      <w:r w:rsidR="00DA3163" w:rsidRPr="007B5789">
        <w:rPr>
          <w:color w:val="000000" w:themeColor="text1"/>
        </w:rPr>
        <w:t>11-year-olds</w:t>
      </w:r>
      <w:r w:rsidR="00767A1A" w:rsidRPr="007B5789">
        <w:rPr>
          <w:color w:val="000000" w:themeColor="text1"/>
        </w:rPr>
        <w:t xml:space="preserve"> thought pasta came from an animal.</w:t>
      </w:r>
    </w:p>
    <w:p w14:paraId="3D609A6A" w14:textId="7D81970C" w:rsidR="00767A1A" w:rsidRPr="007B5789" w:rsidRDefault="00767A1A" w:rsidP="007B5789">
      <w:pPr>
        <w:numPr>
          <w:ilvl w:val="0"/>
          <w:numId w:val="14"/>
        </w:numPr>
        <w:spacing w:line="480" w:lineRule="auto"/>
        <w:rPr>
          <w:color w:val="000000" w:themeColor="text1"/>
        </w:rPr>
      </w:pPr>
      <w:r w:rsidRPr="007B5789">
        <w:rPr>
          <w:color w:val="000000" w:themeColor="text1"/>
        </w:rPr>
        <w:t xml:space="preserve">Almost </w:t>
      </w:r>
      <w:r w:rsidR="00F14DEB" w:rsidRPr="007B5789">
        <w:rPr>
          <w:color w:val="000000" w:themeColor="text1"/>
        </w:rPr>
        <w:t>one in five</w:t>
      </w:r>
      <w:r w:rsidRPr="007B5789">
        <w:rPr>
          <w:color w:val="000000" w:themeColor="text1"/>
        </w:rPr>
        <w:t xml:space="preserve"> 5-</w:t>
      </w:r>
      <w:r w:rsidR="00DA3163" w:rsidRPr="007B5789">
        <w:rPr>
          <w:color w:val="000000" w:themeColor="text1"/>
        </w:rPr>
        <w:t>7-year-olds</w:t>
      </w:r>
      <w:r w:rsidRPr="007B5789">
        <w:rPr>
          <w:color w:val="000000" w:themeColor="text1"/>
        </w:rPr>
        <w:t xml:space="preserve"> believed fish fingers were made of chicken.</w:t>
      </w:r>
    </w:p>
    <w:p w14:paraId="3E10A8A7" w14:textId="1528C7A5" w:rsidR="00767A1A" w:rsidRPr="007B5789" w:rsidRDefault="00F14DEB" w:rsidP="007B5789">
      <w:pPr>
        <w:numPr>
          <w:ilvl w:val="0"/>
          <w:numId w:val="14"/>
        </w:numPr>
        <w:spacing w:line="480" w:lineRule="auto"/>
        <w:rPr>
          <w:color w:val="000000" w:themeColor="text1"/>
        </w:rPr>
      </w:pPr>
      <w:r w:rsidRPr="007B5789">
        <w:rPr>
          <w:color w:val="000000" w:themeColor="text1"/>
        </w:rPr>
        <w:t>One in ten</w:t>
      </w:r>
      <w:r w:rsidR="00767A1A" w:rsidRPr="007B5789">
        <w:rPr>
          <w:color w:val="000000" w:themeColor="text1"/>
        </w:rPr>
        <w:t xml:space="preserve"> 11-</w:t>
      </w:r>
      <w:r w:rsidR="00DA3163" w:rsidRPr="007B5789">
        <w:rPr>
          <w:color w:val="000000" w:themeColor="text1"/>
        </w:rPr>
        <w:t>14-year-olds</w:t>
      </w:r>
      <w:r w:rsidR="00767A1A" w:rsidRPr="007B5789">
        <w:rPr>
          <w:color w:val="000000" w:themeColor="text1"/>
        </w:rPr>
        <w:t xml:space="preserve"> were unaware that carrots and potatoes grow underground.</w:t>
      </w:r>
    </w:p>
    <w:p w14:paraId="2022E7D6" w14:textId="502C4F2D" w:rsidR="00767A1A" w:rsidRPr="007B5789" w:rsidRDefault="00F14DEB" w:rsidP="007B5789">
      <w:pPr>
        <w:numPr>
          <w:ilvl w:val="0"/>
          <w:numId w:val="14"/>
        </w:numPr>
        <w:spacing w:line="480" w:lineRule="auto"/>
        <w:rPr>
          <w:color w:val="000000" w:themeColor="text1"/>
        </w:rPr>
      </w:pPr>
      <w:r w:rsidRPr="007B5789">
        <w:rPr>
          <w:color w:val="000000" w:themeColor="text1"/>
        </w:rPr>
        <w:t>One in twenty</w:t>
      </w:r>
      <w:r w:rsidR="00767A1A" w:rsidRPr="007B5789">
        <w:rPr>
          <w:color w:val="000000" w:themeColor="text1"/>
        </w:rPr>
        <w:t xml:space="preserve"> 14-</w:t>
      </w:r>
      <w:r w:rsidR="00DA3163" w:rsidRPr="007B5789">
        <w:rPr>
          <w:color w:val="000000" w:themeColor="text1"/>
        </w:rPr>
        <w:t>16-year-olds</w:t>
      </w:r>
      <w:r w:rsidR="00767A1A" w:rsidRPr="007B5789">
        <w:rPr>
          <w:color w:val="000000" w:themeColor="text1"/>
        </w:rPr>
        <w:t xml:space="preserve"> thought cows produced eggs.</w:t>
      </w:r>
    </w:p>
    <w:p w14:paraId="03DDDBC6" w14:textId="77527968" w:rsidR="00767A1A" w:rsidRPr="007B5789" w:rsidRDefault="00767A1A" w:rsidP="007B5789">
      <w:pPr>
        <w:spacing w:line="480" w:lineRule="auto"/>
        <w:rPr>
          <w:color w:val="000000" w:themeColor="text1"/>
        </w:rPr>
      </w:pPr>
      <w:r w:rsidRPr="007B5789">
        <w:rPr>
          <w:color w:val="000000" w:themeColor="text1"/>
        </w:rPr>
        <w:t xml:space="preserve">These findings illustrate a lack of understanding of food provenance, and </w:t>
      </w:r>
      <w:r w:rsidR="00DA3163" w:rsidRPr="007B5789">
        <w:rPr>
          <w:color w:val="000000" w:themeColor="text1"/>
        </w:rPr>
        <w:t>are</w:t>
      </w:r>
      <w:r w:rsidRPr="007B5789">
        <w:rPr>
          <w:color w:val="000000" w:themeColor="text1"/>
        </w:rPr>
        <w:t xml:space="preserve"> just one facet of the broader implications of the disconnect between children and nature.</w:t>
      </w:r>
      <w:r w:rsidR="00CB77E5" w:rsidRPr="007B5789">
        <w:rPr>
          <w:color w:val="000000" w:themeColor="text1"/>
        </w:rPr>
        <w:t xml:space="preserve"> </w:t>
      </w:r>
      <w:r w:rsidR="00F14DEB" w:rsidRPr="007B5789">
        <w:rPr>
          <w:color w:val="000000" w:themeColor="text1"/>
        </w:rPr>
        <w:t xml:space="preserve">Younger generations also increasingly struggle to identify native species in their local environments </w:t>
      </w:r>
      <w:r w:rsidR="00CB77E5" w:rsidRPr="007B5789">
        <w:rPr>
          <w:color w:val="000000" w:themeColor="text1"/>
        </w:rPr>
        <w:t>(Skarstein and Skarstein 2020)</w:t>
      </w:r>
      <w:r w:rsidR="001C451B" w:rsidRPr="007B5789">
        <w:rPr>
          <w:color w:val="000000" w:themeColor="text1"/>
        </w:rPr>
        <w:t>, which has implications for ecological literacy, the fostering of a meaningful connection to nature, and the effectiveness of local conservation efforts (</w:t>
      </w:r>
      <w:proofErr w:type="spellStart"/>
      <w:r w:rsidR="001C451B" w:rsidRPr="007B5789">
        <w:rPr>
          <w:color w:val="000000" w:themeColor="text1"/>
        </w:rPr>
        <w:t>Erfariyah</w:t>
      </w:r>
      <w:proofErr w:type="spellEnd"/>
      <w:r w:rsidR="001C451B" w:rsidRPr="007B5789">
        <w:rPr>
          <w:color w:val="000000" w:themeColor="text1"/>
        </w:rPr>
        <w:t xml:space="preserve">, </w:t>
      </w:r>
      <w:proofErr w:type="spellStart"/>
      <w:r w:rsidR="001C451B" w:rsidRPr="007B5789">
        <w:rPr>
          <w:color w:val="000000" w:themeColor="text1"/>
        </w:rPr>
        <w:t>Jaenudin</w:t>
      </w:r>
      <w:proofErr w:type="spellEnd"/>
      <w:r w:rsidR="001C451B" w:rsidRPr="007B5789">
        <w:rPr>
          <w:color w:val="000000" w:themeColor="text1"/>
        </w:rPr>
        <w:t xml:space="preserve"> and </w:t>
      </w:r>
      <w:proofErr w:type="spellStart"/>
      <w:r w:rsidR="001C451B" w:rsidRPr="007B5789">
        <w:rPr>
          <w:color w:val="000000" w:themeColor="text1"/>
        </w:rPr>
        <w:t>Permana</w:t>
      </w:r>
      <w:proofErr w:type="spellEnd"/>
      <w:r w:rsidR="001C451B" w:rsidRPr="007B5789">
        <w:rPr>
          <w:color w:val="000000" w:themeColor="text1"/>
        </w:rPr>
        <w:t>, 2024).</w:t>
      </w:r>
    </w:p>
    <w:p w14:paraId="70EB8C04" w14:textId="03817A74" w:rsidR="00C26AAC" w:rsidRPr="007B5789" w:rsidRDefault="00CB77E5" w:rsidP="007B5789">
      <w:pPr>
        <w:spacing w:line="480" w:lineRule="auto"/>
        <w:rPr>
          <w:color w:val="000000" w:themeColor="text1"/>
        </w:rPr>
      </w:pPr>
      <w:r w:rsidRPr="007B5789">
        <w:rPr>
          <w:color w:val="000000" w:themeColor="text1"/>
        </w:rPr>
        <w:t>Twenty</w:t>
      </w:r>
      <w:r w:rsidR="00C26AAC" w:rsidRPr="007B5789">
        <w:rPr>
          <w:color w:val="000000" w:themeColor="text1"/>
        </w:rPr>
        <w:t xml:space="preserve">-first-century children spend less than half the time outdoors </w:t>
      </w:r>
      <w:r w:rsidRPr="007B5789">
        <w:rPr>
          <w:color w:val="000000" w:themeColor="text1"/>
        </w:rPr>
        <w:t>than</w:t>
      </w:r>
      <w:r w:rsidR="00C26AAC" w:rsidRPr="007B5789">
        <w:rPr>
          <w:color w:val="000000" w:themeColor="text1"/>
        </w:rPr>
        <w:t xml:space="preserve"> their parents (Press Association, 2016), and </w:t>
      </w:r>
      <w:r w:rsidR="00994859" w:rsidRPr="007B5789">
        <w:rPr>
          <w:color w:val="000000" w:themeColor="text1"/>
        </w:rPr>
        <w:t>one in nine</w:t>
      </w:r>
      <w:r w:rsidR="00C26AAC" w:rsidRPr="007B5789">
        <w:rPr>
          <w:color w:val="000000" w:themeColor="text1"/>
        </w:rPr>
        <w:t xml:space="preserve"> children in England ha</w:t>
      </w:r>
      <w:r w:rsidR="00994859" w:rsidRPr="007B5789">
        <w:rPr>
          <w:color w:val="000000" w:themeColor="text1"/>
        </w:rPr>
        <w:t>ve</w:t>
      </w:r>
      <w:r w:rsidR="00C26AAC" w:rsidRPr="007B5789">
        <w:rPr>
          <w:color w:val="000000" w:themeColor="text1"/>
        </w:rPr>
        <w:t xml:space="preserve"> not visited a natural environment in the past year (</w:t>
      </w:r>
      <w:r w:rsidR="003216A1" w:rsidRPr="007B5789">
        <w:rPr>
          <w:color w:val="000000" w:themeColor="text1"/>
        </w:rPr>
        <w:t>Natural England</w:t>
      </w:r>
      <w:r w:rsidR="00C26AAC" w:rsidRPr="007B5789">
        <w:rPr>
          <w:color w:val="000000" w:themeColor="text1"/>
        </w:rPr>
        <w:t>, 2016). Early childhood experiences with nature are strongly correlated with pro-environmental attitudes and behaviours in adulthood (Chawla, 2020)</w:t>
      </w:r>
      <w:r w:rsidR="00702D93" w:rsidRPr="007B5789">
        <w:rPr>
          <w:color w:val="000000" w:themeColor="text1"/>
        </w:rPr>
        <w:t xml:space="preserve">, </w:t>
      </w:r>
      <w:r w:rsidR="00DA3163" w:rsidRPr="007B5789">
        <w:rPr>
          <w:color w:val="000000" w:themeColor="text1"/>
        </w:rPr>
        <w:t>the absence of them contributes</w:t>
      </w:r>
      <w:r w:rsidR="00702D93" w:rsidRPr="007B5789">
        <w:rPr>
          <w:color w:val="000000" w:themeColor="text1"/>
        </w:rPr>
        <w:t xml:space="preserve"> to a culture of environmental detachment and indifference (Silverman et al., 2017). </w:t>
      </w:r>
      <w:r w:rsidR="00F14DEB" w:rsidRPr="007B5789">
        <w:rPr>
          <w:color w:val="000000" w:themeColor="text1"/>
        </w:rPr>
        <w:t xml:space="preserve">Without formative experiences that foster a connection to nature and intrinsic motivations, adults may not </w:t>
      </w:r>
      <w:r w:rsidR="00F14DEB" w:rsidRPr="007B5789">
        <w:rPr>
          <w:color w:val="000000" w:themeColor="text1"/>
        </w:rPr>
        <w:lastRenderedPageBreak/>
        <w:t xml:space="preserve">develop the sustainable behaviours necessary to combat the ecological crisis </w:t>
      </w:r>
      <w:r w:rsidR="00C26AAC" w:rsidRPr="007B5789">
        <w:rPr>
          <w:color w:val="000000" w:themeColor="text1"/>
        </w:rPr>
        <w:t xml:space="preserve">(Beery et al., 2023). </w:t>
      </w:r>
    </w:p>
    <w:p w14:paraId="1490C536" w14:textId="1F9ED14F" w:rsidR="00FB738A" w:rsidRPr="007B5789" w:rsidRDefault="00FB738A" w:rsidP="007B5789">
      <w:pPr>
        <w:spacing w:line="480" w:lineRule="auto"/>
        <w:rPr>
          <w:color w:val="000000" w:themeColor="text1"/>
        </w:rPr>
      </w:pPr>
      <w:r w:rsidRPr="007B5789">
        <w:rPr>
          <w:color w:val="000000" w:themeColor="text1"/>
        </w:rPr>
        <w:t>A</w:t>
      </w:r>
      <w:r w:rsidR="00CB77E5" w:rsidRPr="007B5789">
        <w:rPr>
          <w:color w:val="000000" w:themeColor="text1"/>
        </w:rPr>
        <w:t>longside the effects of NDD</w:t>
      </w:r>
      <w:r w:rsidR="00DA3163" w:rsidRPr="007B5789">
        <w:rPr>
          <w:color w:val="000000" w:themeColor="text1"/>
        </w:rPr>
        <w:t>,</w:t>
      </w:r>
      <w:r w:rsidR="00CB77E5" w:rsidRPr="007B5789">
        <w:rPr>
          <w:color w:val="000000" w:themeColor="text1"/>
        </w:rPr>
        <w:t xml:space="preserve"> it is also important to consider the reasons </w:t>
      </w:r>
      <w:r w:rsidR="00A05928" w:rsidRPr="007B5789">
        <w:rPr>
          <w:color w:val="000000" w:themeColor="text1"/>
        </w:rPr>
        <w:t>behind it. Urbanisation and technological advancements are widely recognised as primary contributors to NDD</w:t>
      </w:r>
      <w:r w:rsidR="00E52AD1" w:rsidRPr="007B5789">
        <w:rPr>
          <w:color w:val="000000" w:themeColor="text1"/>
        </w:rPr>
        <w:t xml:space="preserve"> (</w:t>
      </w:r>
      <w:r w:rsidR="003E3727" w:rsidRPr="007B5789">
        <w:rPr>
          <w:color w:val="000000" w:themeColor="text1"/>
        </w:rPr>
        <w:t xml:space="preserve">Fernández </w:t>
      </w:r>
      <w:r w:rsidR="003E3727" w:rsidRPr="007B5789">
        <w:rPr>
          <w:i/>
          <w:iCs/>
          <w:color w:val="000000" w:themeColor="text1"/>
        </w:rPr>
        <w:t>et al.</w:t>
      </w:r>
      <w:r w:rsidR="003E3727" w:rsidRPr="007B5789">
        <w:rPr>
          <w:color w:val="000000" w:themeColor="text1"/>
        </w:rPr>
        <w:t>, 2024</w:t>
      </w:r>
      <w:r w:rsidR="00F44529" w:rsidRPr="007B5789">
        <w:rPr>
          <w:color w:val="000000" w:themeColor="text1"/>
        </w:rPr>
        <w:t>)</w:t>
      </w:r>
      <w:r w:rsidR="00A05928" w:rsidRPr="007B5789">
        <w:rPr>
          <w:color w:val="000000" w:themeColor="text1"/>
        </w:rPr>
        <w:t>. By 2025, it is estimated that 58% of the world’s population will reside in urban areas, resulting in limited access to natural spaces (</w:t>
      </w:r>
      <w:r w:rsidR="00DE1D61" w:rsidRPr="007B5789">
        <w:rPr>
          <w:color w:val="000000" w:themeColor="text1"/>
        </w:rPr>
        <w:t>UN, 2018</w:t>
      </w:r>
      <w:r w:rsidR="00A05928" w:rsidRPr="007B5789">
        <w:rPr>
          <w:color w:val="000000" w:themeColor="text1"/>
        </w:rPr>
        <w:t xml:space="preserve">). Additionally, </w:t>
      </w:r>
      <w:r w:rsidR="00E80576" w:rsidRPr="007B5789">
        <w:rPr>
          <w:color w:val="000000" w:themeColor="text1"/>
        </w:rPr>
        <w:t>people</w:t>
      </w:r>
      <w:r w:rsidR="00A05928" w:rsidRPr="007B5789">
        <w:rPr>
          <w:color w:val="000000" w:themeColor="text1"/>
        </w:rPr>
        <w:t xml:space="preserve"> are spending increasing amounts of time indoors using digital devices</w:t>
      </w:r>
      <w:r w:rsidR="00E80576" w:rsidRPr="007B5789">
        <w:rPr>
          <w:color w:val="000000" w:themeColor="text1"/>
        </w:rPr>
        <w:t>, with recent studies indicating that screen time among children has more than doubled in the past decade (Common Sense Media, 2023).</w:t>
      </w:r>
    </w:p>
    <w:p w14:paraId="688FFCBC" w14:textId="4EEAF724" w:rsidR="00E80576" w:rsidRPr="007B5789" w:rsidRDefault="00E80576" w:rsidP="007B5789">
      <w:pPr>
        <w:spacing w:line="480" w:lineRule="auto"/>
        <w:rPr>
          <w:color w:val="000000" w:themeColor="text1"/>
        </w:rPr>
      </w:pPr>
      <w:r w:rsidRPr="007B5789">
        <w:rPr>
          <w:color w:val="000000" w:themeColor="text1"/>
        </w:rPr>
        <w:t>Furthermore, the decline in biodiversity and the degradation of natural spaces contribute to nature disconnection. As ecosystems diminish due to pollution, deforestation, and climate change, opportunities for direct interaction with wildlife and green spaces become scarcer (</w:t>
      </w:r>
      <w:r w:rsidR="00E52AD1" w:rsidRPr="007B5789">
        <w:rPr>
          <w:color w:val="000000" w:themeColor="text1"/>
        </w:rPr>
        <w:t>Louv, 2005</w:t>
      </w:r>
      <w:r w:rsidRPr="007B5789">
        <w:rPr>
          <w:color w:val="000000" w:themeColor="text1"/>
        </w:rPr>
        <w:t>). Social and economic factors also play a role, with disadvantaged communities often having less access to parks and green spaces (</w:t>
      </w:r>
      <w:proofErr w:type="spellStart"/>
      <w:r w:rsidR="00994859" w:rsidRPr="007B5789">
        <w:rPr>
          <w:color w:val="000000" w:themeColor="text1"/>
        </w:rPr>
        <w:t>Mathiarasan</w:t>
      </w:r>
      <w:proofErr w:type="spellEnd"/>
      <w:r w:rsidR="00994859" w:rsidRPr="007B5789">
        <w:rPr>
          <w:color w:val="000000" w:themeColor="text1"/>
        </w:rPr>
        <w:t xml:space="preserve"> and </w:t>
      </w:r>
      <w:proofErr w:type="spellStart"/>
      <w:r w:rsidR="00994859" w:rsidRPr="007B5789">
        <w:rPr>
          <w:color w:val="000000" w:themeColor="text1"/>
        </w:rPr>
        <w:t>Hüls</w:t>
      </w:r>
      <w:proofErr w:type="spellEnd"/>
      <w:r w:rsidR="00994859" w:rsidRPr="007B5789">
        <w:rPr>
          <w:color w:val="000000" w:themeColor="text1"/>
        </w:rPr>
        <w:t>, 2021</w:t>
      </w:r>
      <w:r w:rsidRPr="007B5789">
        <w:rPr>
          <w:color w:val="000000" w:themeColor="text1"/>
        </w:rPr>
        <w:t>).</w:t>
      </w:r>
      <w:r w:rsidR="000351E4" w:rsidRPr="007B5789">
        <w:rPr>
          <w:color w:val="000000" w:themeColor="text1"/>
        </w:rPr>
        <w:t xml:space="preserve"> </w:t>
      </w:r>
      <w:r w:rsidR="00DA3163" w:rsidRPr="007B5789">
        <w:rPr>
          <w:color w:val="000000" w:themeColor="text1"/>
        </w:rPr>
        <w:t>The Covid-19</w:t>
      </w:r>
      <w:r w:rsidR="000351E4" w:rsidRPr="007B5789">
        <w:rPr>
          <w:color w:val="000000" w:themeColor="text1"/>
        </w:rPr>
        <w:t xml:space="preserve"> pandemic is thought to have exemplified the issue, with stay-at-home orders, park closures, and the subsequent social anxiety it evoked (Johnson et al, 2021).</w:t>
      </w:r>
    </w:p>
    <w:p w14:paraId="184DC4ED" w14:textId="3CFEB0AD" w:rsidR="00FB738A" w:rsidRPr="007B5789" w:rsidRDefault="00FB738A" w:rsidP="007B5789">
      <w:pPr>
        <w:spacing w:line="480" w:lineRule="auto"/>
        <w:rPr>
          <w:color w:val="000000" w:themeColor="text1"/>
        </w:rPr>
      </w:pPr>
      <w:r w:rsidRPr="007B5789">
        <w:rPr>
          <w:color w:val="000000" w:themeColor="text1"/>
        </w:rPr>
        <w:t>For childre</w:t>
      </w:r>
      <w:r w:rsidR="00DE6892" w:rsidRPr="007B5789">
        <w:rPr>
          <w:color w:val="000000" w:themeColor="text1"/>
        </w:rPr>
        <w:t>n</w:t>
      </w:r>
      <w:r w:rsidRPr="007B5789">
        <w:rPr>
          <w:color w:val="000000" w:themeColor="text1"/>
        </w:rPr>
        <w:t xml:space="preserve">, </w:t>
      </w:r>
      <w:r w:rsidR="00E80576" w:rsidRPr="007B5789">
        <w:rPr>
          <w:color w:val="000000" w:themeColor="text1"/>
        </w:rPr>
        <w:t xml:space="preserve">an additional factor </w:t>
      </w:r>
      <w:r w:rsidRPr="007B5789">
        <w:rPr>
          <w:color w:val="000000" w:themeColor="text1"/>
        </w:rPr>
        <w:t>seen to play a role in restricting their access to nature</w:t>
      </w:r>
      <w:r w:rsidR="00E80576" w:rsidRPr="007B5789">
        <w:rPr>
          <w:color w:val="000000" w:themeColor="text1"/>
        </w:rPr>
        <w:t xml:space="preserve"> is parental concerns</w:t>
      </w:r>
      <w:r w:rsidRPr="007B5789">
        <w:rPr>
          <w:color w:val="000000" w:themeColor="text1"/>
        </w:rPr>
        <w:t xml:space="preserve">. The National Trust (2012) argued that factors such as traffic dangers, an increased focus on health and safety regulations, and fears of ‘stranger danger’ have led to a culture of overprotection, often described as ‘helicopter </w:t>
      </w:r>
      <w:r w:rsidRPr="007B5789">
        <w:rPr>
          <w:color w:val="000000" w:themeColor="text1"/>
        </w:rPr>
        <w:lastRenderedPageBreak/>
        <w:t>parenting.’ These fears limit children’s opportunities for independent outdoor exploration and engagement with natural environments.</w:t>
      </w:r>
    </w:p>
    <w:p w14:paraId="480B0A4A" w14:textId="738F379A" w:rsidR="00A05928" w:rsidRPr="007B5789" w:rsidRDefault="000351E4" w:rsidP="007B5789">
      <w:pPr>
        <w:spacing w:line="480" w:lineRule="auto"/>
        <w:rPr>
          <w:color w:val="000000" w:themeColor="text1"/>
        </w:rPr>
      </w:pPr>
      <w:r w:rsidRPr="007B5789">
        <w:rPr>
          <w:color w:val="000000" w:themeColor="text1"/>
        </w:rPr>
        <w:t xml:space="preserve">While these are commonly cited drivers of NDD, </w:t>
      </w:r>
      <w:r w:rsidR="003E3727" w:rsidRPr="007B5789">
        <w:rPr>
          <w:color w:val="000000" w:themeColor="text1"/>
        </w:rPr>
        <w:t>Long</w:t>
      </w:r>
      <w:r w:rsidRPr="007B5789">
        <w:rPr>
          <w:color w:val="000000" w:themeColor="text1"/>
        </w:rPr>
        <w:t xml:space="preserve"> (2024) argued for a deeper understanding of the issue. He suggested that it is not merely urbanisation or digitalisation driving NDD, but the impact these changes have had on the human-nature relationship. </w:t>
      </w:r>
      <w:r w:rsidR="003E3727" w:rsidRPr="007B5789">
        <w:rPr>
          <w:color w:val="000000" w:themeColor="text1"/>
        </w:rPr>
        <w:t>Long</w:t>
      </w:r>
      <w:r w:rsidR="00F14DEB" w:rsidRPr="007B5789">
        <w:rPr>
          <w:color w:val="000000" w:themeColor="text1"/>
        </w:rPr>
        <w:t xml:space="preserve"> argued that without addressing the utilitarian mindset—</w:t>
      </w:r>
      <w:r w:rsidR="00A85284" w:rsidRPr="007B5789">
        <w:rPr>
          <w:color w:val="000000" w:themeColor="text1"/>
        </w:rPr>
        <w:t xml:space="preserve"> that </w:t>
      </w:r>
      <w:r w:rsidR="00F14DEB" w:rsidRPr="007B5789">
        <w:rPr>
          <w:color w:val="000000" w:themeColor="text1"/>
        </w:rPr>
        <w:t>prioritis</w:t>
      </w:r>
      <w:r w:rsidR="00A85284" w:rsidRPr="007B5789">
        <w:rPr>
          <w:color w:val="000000" w:themeColor="text1"/>
        </w:rPr>
        <w:t xml:space="preserve">es </w:t>
      </w:r>
      <w:r w:rsidR="00F14DEB" w:rsidRPr="007B5789">
        <w:rPr>
          <w:color w:val="000000" w:themeColor="text1"/>
        </w:rPr>
        <w:t>technological progress and economic growth over environmental stewardship—and fostering a deeper ecological consciousness, efforts to reconnect with nature may remain superficial and ineffective.</w:t>
      </w:r>
    </w:p>
    <w:p w14:paraId="4380535A" w14:textId="37CD275B" w:rsidR="00623CE6" w:rsidRPr="007B5789" w:rsidRDefault="00CA2A65" w:rsidP="007B5789">
      <w:pPr>
        <w:spacing w:line="480" w:lineRule="auto"/>
      </w:pPr>
      <w:r w:rsidRPr="007B5789">
        <w:t xml:space="preserve">The Role of </w:t>
      </w:r>
      <w:r w:rsidR="008C1744" w:rsidRPr="007B5789">
        <w:t>Education:</w:t>
      </w:r>
    </w:p>
    <w:p w14:paraId="33B007E4" w14:textId="1FEC1E61" w:rsidR="00552067" w:rsidRPr="007B5789" w:rsidRDefault="00B05282" w:rsidP="007B5789">
      <w:pPr>
        <w:spacing w:line="480" w:lineRule="auto"/>
        <w:rPr>
          <w:color w:val="000000" w:themeColor="text1"/>
        </w:rPr>
      </w:pPr>
      <w:r w:rsidRPr="007B5789">
        <w:rPr>
          <w:color w:val="000000" w:themeColor="text1"/>
        </w:rPr>
        <w:t>C</w:t>
      </w:r>
      <w:r w:rsidR="00552067" w:rsidRPr="007B5789">
        <w:rPr>
          <w:color w:val="000000" w:themeColor="text1"/>
        </w:rPr>
        <w:t xml:space="preserve">hildren </w:t>
      </w:r>
      <w:r w:rsidRPr="007B5789">
        <w:rPr>
          <w:color w:val="000000" w:themeColor="text1"/>
        </w:rPr>
        <w:t xml:space="preserve">today </w:t>
      </w:r>
      <w:r w:rsidR="00552067" w:rsidRPr="007B5789">
        <w:rPr>
          <w:color w:val="000000" w:themeColor="text1"/>
        </w:rPr>
        <w:t xml:space="preserve">are increasingly caught between a ‘nature deficit’ and a ‘technological surplus,’ a dynamic that challenges their individual identity development (Fernández et al., 2024). This context </w:t>
      </w:r>
      <w:r w:rsidRPr="007B5789">
        <w:rPr>
          <w:color w:val="000000" w:themeColor="text1"/>
        </w:rPr>
        <w:t xml:space="preserve">arguably </w:t>
      </w:r>
      <w:r w:rsidR="00552067" w:rsidRPr="007B5789">
        <w:rPr>
          <w:color w:val="000000" w:themeColor="text1"/>
        </w:rPr>
        <w:t xml:space="preserve">necessitates a </w:t>
      </w:r>
      <w:r w:rsidR="00DA3163" w:rsidRPr="007B5789">
        <w:rPr>
          <w:color w:val="000000" w:themeColor="text1"/>
        </w:rPr>
        <w:t>reconceptualization</w:t>
      </w:r>
      <w:r w:rsidR="00552067" w:rsidRPr="007B5789">
        <w:rPr>
          <w:color w:val="000000" w:themeColor="text1"/>
        </w:rPr>
        <w:t xml:space="preserve"> of the </w:t>
      </w:r>
      <w:r w:rsidRPr="007B5789">
        <w:rPr>
          <w:color w:val="000000" w:themeColor="text1"/>
        </w:rPr>
        <w:t>‘</w:t>
      </w:r>
      <w:r w:rsidR="00552067" w:rsidRPr="007B5789">
        <w:rPr>
          <w:color w:val="000000" w:themeColor="text1"/>
        </w:rPr>
        <w:t>pedagogical value</w:t>
      </w:r>
      <w:r w:rsidRPr="007B5789">
        <w:rPr>
          <w:color w:val="000000" w:themeColor="text1"/>
        </w:rPr>
        <w:t>’</w:t>
      </w:r>
      <w:r w:rsidR="00552067" w:rsidRPr="007B5789">
        <w:rPr>
          <w:color w:val="000000" w:themeColor="text1"/>
        </w:rPr>
        <w:t xml:space="preserve"> attributed to educational environments</w:t>
      </w:r>
      <w:r w:rsidRPr="007B5789">
        <w:rPr>
          <w:color w:val="000000" w:themeColor="text1"/>
        </w:rPr>
        <w:t xml:space="preserve">, </w:t>
      </w:r>
      <w:r w:rsidR="00552067" w:rsidRPr="007B5789">
        <w:rPr>
          <w:color w:val="000000" w:themeColor="text1"/>
        </w:rPr>
        <w:t>highlighting nature’s potential as a transformative element in learning</w:t>
      </w:r>
      <w:r w:rsidRPr="007B5789">
        <w:rPr>
          <w:color w:val="000000" w:themeColor="text1"/>
        </w:rPr>
        <w:t xml:space="preserve"> (Fernandez et al., 2024)</w:t>
      </w:r>
      <w:r w:rsidR="00552067" w:rsidRPr="007B5789">
        <w:rPr>
          <w:color w:val="000000" w:themeColor="text1"/>
        </w:rPr>
        <w:t xml:space="preserve">. As Lohmann-Hancock and Welton (2020) note, </w:t>
      </w:r>
      <w:r w:rsidRPr="007B5789">
        <w:rPr>
          <w:color w:val="000000" w:themeColor="text1"/>
        </w:rPr>
        <w:t>‘</w:t>
      </w:r>
      <w:r w:rsidR="00552067" w:rsidRPr="007B5789">
        <w:rPr>
          <w:color w:val="000000" w:themeColor="text1"/>
        </w:rPr>
        <w:t>education by its nature is a progressive and forward-looking process</w:t>
      </w:r>
      <w:r w:rsidRPr="007B5789">
        <w:rPr>
          <w:color w:val="000000" w:themeColor="text1"/>
        </w:rPr>
        <w:t>’</w:t>
      </w:r>
      <w:r w:rsidR="00552067" w:rsidRPr="007B5789">
        <w:rPr>
          <w:color w:val="000000" w:themeColor="text1"/>
        </w:rPr>
        <w:t xml:space="preserve"> that is essential for developing a critical perspective on sustainability. Early years educators</w:t>
      </w:r>
      <w:r w:rsidRPr="007B5789">
        <w:rPr>
          <w:color w:val="000000" w:themeColor="text1"/>
        </w:rPr>
        <w:t xml:space="preserve"> are also </w:t>
      </w:r>
      <w:r w:rsidR="00552067" w:rsidRPr="007B5789">
        <w:rPr>
          <w:color w:val="000000" w:themeColor="text1"/>
        </w:rPr>
        <w:t>argue</w:t>
      </w:r>
      <w:r w:rsidRPr="007B5789">
        <w:rPr>
          <w:color w:val="000000" w:themeColor="text1"/>
        </w:rPr>
        <w:t xml:space="preserve">d to </w:t>
      </w:r>
      <w:r w:rsidR="00552067" w:rsidRPr="007B5789">
        <w:rPr>
          <w:color w:val="000000" w:themeColor="text1"/>
        </w:rPr>
        <w:t>play a pivotal role in promoting ecological literacy and fostering sustainable behaviours from an early age</w:t>
      </w:r>
      <w:r w:rsidRPr="007B5789">
        <w:rPr>
          <w:color w:val="000000" w:themeColor="text1"/>
        </w:rPr>
        <w:t xml:space="preserve"> (Tinney 2020; Cutter-Mackenzie et al., 2014).</w:t>
      </w:r>
    </w:p>
    <w:p w14:paraId="3308CC03" w14:textId="1322B42E" w:rsidR="008E5746" w:rsidRPr="007B5789" w:rsidRDefault="00B05282" w:rsidP="007B5789">
      <w:pPr>
        <w:spacing w:line="480" w:lineRule="auto"/>
        <w:rPr>
          <w:color w:val="000000" w:themeColor="text1"/>
        </w:rPr>
      </w:pPr>
      <w:r w:rsidRPr="007B5789">
        <w:rPr>
          <w:color w:val="000000" w:themeColor="text1"/>
        </w:rPr>
        <w:t xml:space="preserve">Educational initiatives such as </w:t>
      </w:r>
      <w:r w:rsidR="008E5746" w:rsidRPr="007B5789">
        <w:rPr>
          <w:color w:val="000000" w:themeColor="text1"/>
        </w:rPr>
        <w:t xml:space="preserve">Environmental </w:t>
      </w:r>
      <w:r w:rsidR="00CA1E21" w:rsidRPr="007B5789">
        <w:rPr>
          <w:color w:val="000000" w:themeColor="text1"/>
        </w:rPr>
        <w:t>E</w:t>
      </w:r>
      <w:r w:rsidR="008E5746" w:rsidRPr="007B5789">
        <w:rPr>
          <w:color w:val="000000" w:themeColor="text1"/>
        </w:rPr>
        <w:t xml:space="preserve">ducation </w:t>
      </w:r>
      <w:r w:rsidR="00CA1E21" w:rsidRPr="007B5789">
        <w:rPr>
          <w:color w:val="000000" w:themeColor="text1"/>
        </w:rPr>
        <w:t>(EE)</w:t>
      </w:r>
      <w:r w:rsidR="00994859" w:rsidRPr="007B5789">
        <w:rPr>
          <w:color w:val="000000" w:themeColor="text1"/>
        </w:rPr>
        <w:t xml:space="preserve">, </w:t>
      </w:r>
      <w:r w:rsidR="00CA1E21" w:rsidRPr="007B5789">
        <w:rPr>
          <w:color w:val="000000" w:themeColor="text1"/>
        </w:rPr>
        <w:t>Education for Sustainable Development (ESD)</w:t>
      </w:r>
      <w:r w:rsidR="00994859" w:rsidRPr="007B5789">
        <w:rPr>
          <w:color w:val="000000" w:themeColor="text1"/>
        </w:rPr>
        <w:t xml:space="preserve">, and </w:t>
      </w:r>
      <w:r w:rsidR="008E5746" w:rsidRPr="007B5789">
        <w:rPr>
          <w:color w:val="000000" w:themeColor="text1"/>
        </w:rPr>
        <w:t xml:space="preserve">outdoor learning have </w:t>
      </w:r>
      <w:r w:rsidRPr="007B5789">
        <w:rPr>
          <w:color w:val="000000" w:themeColor="text1"/>
        </w:rPr>
        <w:t xml:space="preserve">demonstrated </w:t>
      </w:r>
      <w:r w:rsidR="008E5746" w:rsidRPr="007B5789">
        <w:rPr>
          <w:color w:val="000000" w:themeColor="text1"/>
        </w:rPr>
        <w:t xml:space="preserve">their potential to </w:t>
      </w:r>
      <w:r w:rsidR="008E5746" w:rsidRPr="007B5789">
        <w:rPr>
          <w:color w:val="000000" w:themeColor="text1"/>
        </w:rPr>
        <w:lastRenderedPageBreak/>
        <w:t>enhance children's understanding of natural processes, foster emotional attachment to the environment, and encourage environmentally responsible behaviours (</w:t>
      </w:r>
      <w:r w:rsidR="00AA58CF" w:rsidRPr="007B5789">
        <w:rPr>
          <w:color w:val="000000" w:themeColor="text1"/>
        </w:rPr>
        <w:t xml:space="preserve">Harvey </w:t>
      </w:r>
      <w:r w:rsidR="00AA58CF" w:rsidRPr="007B5789">
        <w:rPr>
          <w:i/>
          <w:iCs/>
          <w:color w:val="000000" w:themeColor="text1"/>
        </w:rPr>
        <w:t>et al.</w:t>
      </w:r>
      <w:r w:rsidR="00AA58CF" w:rsidRPr="007B5789">
        <w:rPr>
          <w:color w:val="000000" w:themeColor="text1"/>
        </w:rPr>
        <w:t>, 2019</w:t>
      </w:r>
      <w:r w:rsidR="008E5746" w:rsidRPr="007B5789">
        <w:rPr>
          <w:color w:val="000000" w:themeColor="text1"/>
        </w:rPr>
        <w:t xml:space="preserve">; Sobel, 2004). </w:t>
      </w:r>
      <w:r w:rsidR="00CA1E21" w:rsidRPr="007B5789">
        <w:rPr>
          <w:color w:val="000000" w:themeColor="text1"/>
        </w:rPr>
        <w:t xml:space="preserve">EE was </w:t>
      </w:r>
      <w:r w:rsidRPr="007B5789">
        <w:rPr>
          <w:color w:val="000000" w:themeColor="text1"/>
        </w:rPr>
        <w:t xml:space="preserve">an early </w:t>
      </w:r>
      <w:r w:rsidR="00CA1E21" w:rsidRPr="007B5789">
        <w:rPr>
          <w:color w:val="000000" w:themeColor="text1"/>
        </w:rPr>
        <w:t>educational trend with an environmental protection approach, while ESD is the formal commitment promoted by the United Nations (</w:t>
      </w:r>
      <w:r w:rsidR="00181A7C" w:rsidRPr="007B5789">
        <w:rPr>
          <w:color w:val="000000" w:themeColor="text1"/>
        </w:rPr>
        <w:t>2002</w:t>
      </w:r>
      <w:r w:rsidR="00CA1E21" w:rsidRPr="007B5789">
        <w:rPr>
          <w:color w:val="000000" w:themeColor="text1"/>
        </w:rPr>
        <w:t xml:space="preserve">) to ensure that countries achieve sustainable development. </w:t>
      </w:r>
      <w:r w:rsidR="008E5746" w:rsidRPr="007B5789">
        <w:rPr>
          <w:color w:val="000000" w:themeColor="text1"/>
        </w:rPr>
        <w:t>Incorporating nature-based play, outdoor classrooms, and field trips into school curricula can mitigate the effects of NDD and reconnect children with the natural world (</w:t>
      </w:r>
      <w:r w:rsidR="00A44206" w:rsidRPr="007B5789">
        <w:rPr>
          <w:color w:val="000000" w:themeColor="text1"/>
        </w:rPr>
        <w:t>Mann et al., 2021</w:t>
      </w:r>
      <w:r w:rsidR="008E5746" w:rsidRPr="007B5789">
        <w:rPr>
          <w:color w:val="000000" w:themeColor="text1"/>
        </w:rPr>
        <w:t xml:space="preserve">). </w:t>
      </w:r>
      <w:r w:rsidR="00BA0D41" w:rsidRPr="007B5789">
        <w:rPr>
          <w:color w:val="000000" w:themeColor="text1"/>
        </w:rPr>
        <w:t>Place-based education (PBE), which grounds learning in local communities and surroundings, fosters</w:t>
      </w:r>
      <w:r w:rsidR="00774C39" w:rsidRPr="007B5789">
        <w:rPr>
          <w:color w:val="000000" w:themeColor="text1"/>
        </w:rPr>
        <w:t xml:space="preserve"> a sense of</w:t>
      </w:r>
      <w:r w:rsidR="00BA0D41" w:rsidRPr="007B5789">
        <w:rPr>
          <w:color w:val="000000" w:themeColor="text1"/>
        </w:rPr>
        <w:t xml:space="preserve"> stewardship and environmental literacy (Yemini, Engel, &amp; Simon, 2023). </w:t>
      </w:r>
      <w:r w:rsidR="008E5746" w:rsidRPr="007B5789">
        <w:rPr>
          <w:color w:val="000000" w:themeColor="text1"/>
        </w:rPr>
        <w:t xml:space="preserve">Hands-on learning experiences such as gardening, wildlife conservation projects, and environmental activism </w:t>
      </w:r>
      <w:r w:rsidR="00774C39" w:rsidRPr="007B5789">
        <w:rPr>
          <w:color w:val="000000" w:themeColor="text1"/>
        </w:rPr>
        <w:t xml:space="preserve">further reinforce </w:t>
      </w:r>
      <w:r w:rsidR="008E5746" w:rsidRPr="007B5789">
        <w:rPr>
          <w:color w:val="000000" w:themeColor="text1"/>
        </w:rPr>
        <w:t xml:space="preserve">a sense of responsibility and awareness of the impacts of human actions on the planet </w:t>
      </w:r>
      <w:r w:rsidR="002B4046" w:rsidRPr="007B5789">
        <w:rPr>
          <w:color w:val="000000" w:themeColor="text1"/>
        </w:rPr>
        <w:t>(</w:t>
      </w:r>
      <w:proofErr w:type="spellStart"/>
      <w:r w:rsidR="002B4046" w:rsidRPr="007B5789">
        <w:rPr>
          <w:color w:val="000000" w:themeColor="text1"/>
        </w:rPr>
        <w:t>Nourmoradi</w:t>
      </w:r>
      <w:proofErr w:type="spellEnd"/>
      <w:r w:rsidR="002B4046" w:rsidRPr="007B5789">
        <w:rPr>
          <w:color w:val="000000" w:themeColor="text1"/>
        </w:rPr>
        <w:t xml:space="preserve"> </w:t>
      </w:r>
      <w:r w:rsidR="002B4046" w:rsidRPr="007B5789">
        <w:rPr>
          <w:i/>
          <w:iCs/>
          <w:color w:val="000000" w:themeColor="text1"/>
        </w:rPr>
        <w:t>et al.</w:t>
      </w:r>
      <w:r w:rsidR="002B4046" w:rsidRPr="007B5789">
        <w:rPr>
          <w:color w:val="000000" w:themeColor="text1"/>
        </w:rPr>
        <w:t>, 2021</w:t>
      </w:r>
      <w:r w:rsidR="008E5746" w:rsidRPr="007B5789">
        <w:rPr>
          <w:color w:val="000000" w:themeColor="text1"/>
        </w:rPr>
        <w:t>).</w:t>
      </w:r>
    </w:p>
    <w:p w14:paraId="0870D2E5" w14:textId="70096A4F" w:rsidR="00B06A85" w:rsidRPr="007B5789" w:rsidRDefault="008E5746" w:rsidP="007B5789">
      <w:pPr>
        <w:spacing w:line="480" w:lineRule="auto"/>
        <w:rPr>
          <w:color w:val="000000" w:themeColor="text1"/>
        </w:rPr>
      </w:pPr>
      <w:r w:rsidRPr="007B5789">
        <w:rPr>
          <w:color w:val="000000" w:themeColor="text1"/>
        </w:rPr>
        <w:t xml:space="preserve">Several initiatives demonstrate the </w:t>
      </w:r>
      <w:r w:rsidR="00774C39" w:rsidRPr="007B5789">
        <w:rPr>
          <w:color w:val="000000" w:themeColor="text1"/>
        </w:rPr>
        <w:t xml:space="preserve">practical benefits and </w:t>
      </w:r>
      <w:r w:rsidRPr="007B5789">
        <w:rPr>
          <w:color w:val="000000" w:themeColor="text1"/>
        </w:rPr>
        <w:t>efficacy of nature-based education in combating NDD. Richard Louv's Children &amp; Nature Network</w:t>
      </w:r>
      <w:r w:rsidR="00623CE6" w:rsidRPr="007B5789">
        <w:rPr>
          <w:color w:val="000000" w:themeColor="text1"/>
        </w:rPr>
        <w:t xml:space="preserve"> (</w:t>
      </w:r>
      <w:r w:rsidR="00626CC7" w:rsidRPr="007B5789">
        <w:rPr>
          <w:color w:val="000000" w:themeColor="text1"/>
        </w:rPr>
        <w:t>2006</w:t>
      </w:r>
      <w:r w:rsidR="00623CE6" w:rsidRPr="007B5789">
        <w:rPr>
          <w:color w:val="000000" w:themeColor="text1"/>
        </w:rPr>
        <w:t>)</w:t>
      </w:r>
      <w:r w:rsidRPr="007B5789">
        <w:rPr>
          <w:color w:val="000000" w:themeColor="text1"/>
        </w:rPr>
        <w:t xml:space="preserve"> </w:t>
      </w:r>
      <w:r w:rsidR="00774C39" w:rsidRPr="007B5789">
        <w:rPr>
          <w:color w:val="000000" w:themeColor="text1"/>
        </w:rPr>
        <w:t>initiated</w:t>
      </w:r>
      <w:r w:rsidR="00626CC7" w:rsidRPr="007B5789">
        <w:rPr>
          <w:color w:val="000000" w:themeColor="text1"/>
        </w:rPr>
        <w:t xml:space="preserve"> programmes </w:t>
      </w:r>
      <w:r w:rsidR="00BA23CF" w:rsidRPr="007B5789">
        <w:rPr>
          <w:color w:val="000000" w:themeColor="text1"/>
        </w:rPr>
        <w:t xml:space="preserve">to </w:t>
      </w:r>
      <w:r w:rsidR="00626CC7" w:rsidRPr="007B5789">
        <w:rPr>
          <w:color w:val="000000" w:themeColor="text1"/>
        </w:rPr>
        <w:t>support educators, parents, and community leaders to reconnect children with nature, through green schoolyards and outdoor learning</w:t>
      </w:r>
      <w:r w:rsidR="00774C39" w:rsidRPr="007B5789">
        <w:rPr>
          <w:color w:val="000000" w:themeColor="text1"/>
        </w:rPr>
        <w:t xml:space="preserve"> opportunities</w:t>
      </w:r>
      <w:r w:rsidRPr="007B5789">
        <w:rPr>
          <w:color w:val="000000" w:themeColor="text1"/>
        </w:rPr>
        <w:t xml:space="preserve">. </w:t>
      </w:r>
      <w:r w:rsidR="00774C39" w:rsidRPr="007B5789">
        <w:rPr>
          <w:color w:val="000000" w:themeColor="text1"/>
        </w:rPr>
        <w:t>Similarly, t</w:t>
      </w:r>
      <w:r w:rsidRPr="007B5789">
        <w:rPr>
          <w:color w:val="000000" w:themeColor="text1"/>
        </w:rPr>
        <w:t xml:space="preserve">he Forest Schools movement, originating in Scandinavia and now adopted worldwide, </w:t>
      </w:r>
      <w:r w:rsidR="00BA23CF" w:rsidRPr="007B5789">
        <w:rPr>
          <w:color w:val="000000" w:themeColor="text1"/>
        </w:rPr>
        <w:t>offers</w:t>
      </w:r>
      <w:r w:rsidR="00774C39" w:rsidRPr="007B5789">
        <w:rPr>
          <w:color w:val="000000" w:themeColor="text1"/>
        </w:rPr>
        <w:t xml:space="preserve"> a learner-centred and cross</w:t>
      </w:r>
      <w:r w:rsidR="00BA23CF" w:rsidRPr="007B5789">
        <w:rPr>
          <w:color w:val="000000" w:themeColor="text1"/>
        </w:rPr>
        <w:t>-</w:t>
      </w:r>
      <w:r w:rsidR="00774C39" w:rsidRPr="007B5789">
        <w:rPr>
          <w:color w:val="000000" w:themeColor="text1"/>
        </w:rPr>
        <w:t>curricul</w:t>
      </w:r>
      <w:r w:rsidR="00BA23CF" w:rsidRPr="007B5789">
        <w:rPr>
          <w:color w:val="000000" w:themeColor="text1"/>
        </w:rPr>
        <w:t>ar model that</w:t>
      </w:r>
      <w:r w:rsidR="00774C39" w:rsidRPr="007B5789">
        <w:rPr>
          <w:color w:val="000000" w:themeColor="text1"/>
        </w:rPr>
        <w:t xml:space="preserve"> supports play, exploration and </w:t>
      </w:r>
      <w:r w:rsidR="00014314" w:rsidRPr="007B5789">
        <w:rPr>
          <w:color w:val="000000" w:themeColor="text1"/>
        </w:rPr>
        <w:t>risk-taking</w:t>
      </w:r>
      <w:r w:rsidR="00774C39" w:rsidRPr="007B5789">
        <w:rPr>
          <w:color w:val="000000" w:themeColor="text1"/>
        </w:rPr>
        <w:t xml:space="preserve">, </w:t>
      </w:r>
      <w:r w:rsidRPr="007B5789">
        <w:rPr>
          <w:color w:val="000000" w:themeColor="text1"/>
        </w:rPr>
        <w:t>integrating nature into formal education settings (</w:t>
      </w:r>
      <w:r w:rsidR="002B4046" w:rsidRPr="007B5789">
        <w:rPr>
          <w:color w:val="000000" w:themeColor="text1"/>
        </w:rPr>
        <w:t>Harris, 2022</w:t>
      </w:r>
      <w:r w:rsidRPr="007B5789">
        <w:rPr>
          <w:color w:val="000000" w:themeColor="text1"/>
        </w:rPr>
        <w:t>).</w:t>
      </w:r>
      <w:r w:rsidR="00B06A85" w:rsidRPr="007B5789">
        <w:rPr>
          <w:color w:val="000000" w:themeColor="text1"/>
        </w:rPr>
        <w:t xml:space="preserve"> </w:t>
      </w:r>
      <w:r w:rsidR="00BA23CF" w:rsidRPr="007B5789">
        <w:rPr>
          <w:color w:val="000000" w:themeColor="text1"/>
        </w:rPr>
        <w:t>E</w:t>
      </w:r>
      <w:r w:rsidR="00B06A85" w:rsidRPr="007B5789">
        <w:rPr>
          <w:color w:val="000000" w:themeColor="text1"/>
        </w:rPr>
        <w:t xml:space="preserve">co-friendly schools have </w:t>
      </w:r>
      <w:r w:rsidR="00014314" w:rsidRPr="007B5789">
        <w:rPr>
          <w:color w:val="000000" w:themeColor="text1"/>
        </w:rPr>
        <w:t>been</w:t>
      </w:r>
      <w:r w:rsidR="00B06A85" w:rsidRPr="007B5789">
        <w:rPr>
          <w:color w:val="000000" w:themeColor="text1"/>
        </w:rPr>
        <w:t xml:space="preserve"> shown to increase positive attitudes towards the environment in children</w:t>
      </w:r>
      <w:r w:rsidR="002C4C1E" w:rsidRPr="007B5789">
        <w:rPr>
          <w:color w:val="000000" w:themeColor="text1"/>
        </w:rPr>
        <w:t>,</w:t>
      </w:r>
      <w:r w:rsidR="00BA23CF" w:rsidRPr="007B5789">
        <w:rPr>
          <w:color w:val="000000" w:themeColor="text1"/>
        </w:rPr>
        <w:t xml:space="preserve"> </w:t>
      </w:r>
      <w:r w:rsidR="00B06A85" w:rsidRPr="007B5789">
        <w:rPr>
          <w:color w:val="000000" w:themeColor="text1"/>
        </w:rPr>
        <w:t>emphasis</w:t>
      </w:r>
      <w:r w:rsidR="002C4C1E" w:rsidRPr="007B5789">
        <w:rPr>
          <w:color w:val="000000" w:themeColor="text1"/>
        </w:rPr>
        <w:t>ing</w:t>
      </w:r>
      <w:r w:rsidR="00B06A85" w:rsidRPr="007B5789">
        <w:rPr>
          <w:color w:val="000000" w:themeColor="text1"/>
        </w:rPr>
        <w:t xml:space="preserve"> the </w:t>
      </w:r>
      <w:r w:rsidR="00BA23CF" w:rsidRPr="007B5789">
        <w:rPr>
          <w:color w:val="000000" w:themeColor="text1"/>
        </w:rPr>
        <w:t>importance of role-modelling by teachers</w:t>
      </w:r>
      <w:r w:rsidR="002C4C1E" w:rsidRPr="007B5789">
        <w:rPr>
          <w:color w:val="000000" w:themeColor="text1"/>
        </w:rPr>
        <w:t xml:space="preserve"> </w:t>
      </w:r>
      <w:r w:rsidR="00B06A85" w:rsidRPr="007B5789">
        <w:rPr>
          <w:color w:val="000000" w:themeColor="text1"/>
        </w:rPr>
        <w:t>(</w:t>
      </w:r>
      <w:proofErr w:type="spellStart"/>
      <w:r w:rsidR="00B06A85" w:rsidRPr="007B5789">
        <w:rPr>
          <w:color w:val="000000" w:themeColor="text1"/>
        </w:rPr>
        <w:t>Muafiah</w:t>
      </w:r>
      <w:proofErr w:type="spellEnd"/>
      <w:r w:rsidR="00B06A85" w:rsidRPr="007B5789">
        <w:rPr>
          <w:color w:val="000000" w:themeColor="text1"/>
        </w:rPr>
        <w:t xml:space="preserve"> </w:t>
      </w:r>
      <w:r w:rsidR="00B06A85" w:rsidRPr="007B5789">
        <w:rPr>
          <w:i/>
          <w:iCs/>
          <w:color w:val="000000" w:themeColor="text1"/>
        </w:rPr>
        <w:t>et al.</w:t>
      </w:r>
      <w:r w:rsidR="00B06A85" w:rsidRPr="007B5789">
        <w:rPr>
          <w:color w:val="000000" w:themeColor="text1"/>
        </w:rPr>
        <w:t xml:space="preserve">, 2021). </w:t>
      </w:r>
      <w:r w:rsidRPr="007B5789">
        <w:rPr>
          <w:color w:val="000000" w:themeColor="text1"/>
        </w:rPr>
        <w:t xml:space="preserve"> </w:t>
      </w:r>
    </w:p>
    <w:p w14:paraId="4D59C898" w14:textId="101CA91B" w:rsidR="005D6D8A" w:rsidRPr="007B5789" w:rsidRDefault="002C4C1E" w:rsidP="007B5789">
      <w:pPr>
        <w:spacing w:line="480" w:lineRule="auto"/>
        <w:rPr>
          <w:color w:val="000000" w:themeColor="text1"/>
        </w:rPr>
      </w:pPr>
      <w:r w:rsidRPr="007B5789">
        <w:rPr>
          <w:color w:val="000000" w:themeColor="text1"/>
        </w:rPr>
        <w:lastRenderedPageBreak/>
        <w:t>In the UK, the Children and Nature Programme—part of the 25-year Environment Plan (2018) which aims to help children from ‘disadvantaged backgrounds to have better access to natural environments’ (NAEE, 20</w:t>
      </w:r>
      <w:r w:rsidR="007016F8" w:rsidRPr="007B5789">
        <w:rPr>
          <w:color w:val="000000" w:themeColor="text1"/>
        </w:rPr>
        <w:t>20</w:t>
      </w:r>
      <w:r w:rsidRPr="007B5789">
        <w:rPr>
          <w:color w:val="000000" w:themeColor="text1"/>
        </w:rPr>
        <w:t xml:space="preserve">)—has led to initiatives like the </w:t>
      </w:r>
      <w:r w:rsidR="00014314" w:rsidRPr="007B5789">
        <w:rPr>
          <w:color w:val="000000" w:themeColor="text1"/>
        </w:rPr>
        <w:t>Nature-Friendly</w:t>
      </w:r>
      <w:r w:rsidRPr="007B5789">
        <w:rPr>
          <w:color w:val="000000" w:themeColor="text1"/>
        </w:rPr>
        <w:t xml:space="preserve"> Schools project and the Forest and Woodland Outreach Project. Targeting schools with the highest proportion of disadvantaged </w:t>
      </w:r>
      <w:r w:rsidR="00B70884" w:rsidRPr="007B5789">
        <w:rPr>
          <w:color w:val="000000" w:themeColor="text1"/>
        </w:rPr>
        <w:t>students</w:t>
      </w:r>
      <w:r w:rsidRPr="007B5789">
        <w:rPr>
          <w:color w:val="000000" w:themeColor="text1"/>
        </w:rPr>
        <w:t xml:space="preserve"> in England, these projects have delivered natural environment interventions to appr</w:t>
      </w:r>
      <w:r w:rsidR="00B70884" w:rsidRPr="007B5789">
        <w:rPr>
          <w:color w:val="000000" w:themeColor="text1"/>
        </w:rPr>
        <w:t xml:space="preserve">oximately </w:t>
      </w:r>
      <w:r w:rsidRPr="007B5789">
        <w:rPr>
          <w:color w:val="000000" w:themeColor="text1"/>
        </w:rPr>
        <w:t>300-400 schools, yielding positive outcomes and high levels of teacher enthusiasm for the personalised support provided (FS</w:t>
      </w:r>
      <w:r w:rsidR="008A5A4D" w:rsidRPr="007B5789">
        <w:rPr>
          <w:color w:val="000000" w:themeColor="text1"/>
        </w:rPr>
        <w:t>A</w:t>
      </w:r>
      <w:r w:rsidRPr="007B5789">
        <w:rPr>
          <w:color w:val="000000" w:themeColor="text1"/>
        </w:rPr>
        <w:t xml:space="preserve">, n.d.). </w:t>
      </w:r>
    </w:p>
    <w:p w14:paraId="3E52361D" w14:textId="2E83BBF9" w:rsidR="008E5746" w:rsidRPr="007B5789" w:rsidRDefault="00E9552B" w:rsidP="007B5789">
      <w:pPr>
        <w:spacing w:line="480" w:lineRule="auto"/>
        <w:rPr>
          <w:color w:val="000000" w:themeColor="text1"/>
        </w:rPr>
      </w:pPr>
      <w:r w:rsidRPr="007B5789">
        <w:rPr>
          <w:color w:val="000000" w:themeColor="text1"/>
        </w:rPr>
        <w:t>One project, particularly relevant to this research, was led by Richard Dunne</w:t>
      </w:r>
      <w:r w:rsidR="008E5746" w:rsidRPr="007B5789">
        <w:rPr>
          <w:color w:val="000000" w:themeColor="text1"/>
        </w:rPr>
        <w:t xml:space="preserve"> at Ashley Church of England </w:t>
      </w:r>
      <w:r w:rsidRPr="007B5789">
        <w:rPr>
          <w:color w:val="000000" w:themeColor="text1"/>
        </w:rPr>
        <w:t xml:space="preserve">Primary </w:t>
      </w:r>
      <w:r w:rsidR="008E5746" w:rsidRPr="007B5789">
        <w:rPr>
          <w:color w:val="000000" w:themeColor="text1"/>
        </w:rPr>
        <w:t xml:space="preserve">School, where a </w:t>
      </w:r>
      <w:r w:rsidR="00623CE6" w:rsidRPr="007B5789">
        <w:rPr>
          <w:color w:val="000000" w:themeColor="text1"/>
        </w:rPr>
        <w:t xml:space="preserve">distinctive </w:t>
      </w:r>
      <w:r w:rsidR="008E5746" w:rsidRPr="007B5789">
        <w:rPr>
          <w:color w:val="000000" w:themeColor="text1"/>
        </w:rPr>
        <w:t xml:space="preserve">curriculum </w:t>
      </w:r>
      <w:r w:rsidRPr="007B5789">
        <w:rPr>
          <w:color w:val="000000" w:themeColor="text1"/>
        </w:rPr>
        <w:t>revolving around</w:t>
      </w:r>
      <w:r w:rsidR="008E5746" w:rsidRPr="007B5789">
        <w:rPr>
          <w:color w:val="000000" w:themeColor="text1"/>
        </w:rPr>
        <w:t xml:space="preserve"> </w:t>
      </w:r>
      <w:r w:rsidRPr="007B5789">
        <w:rPr>
          <w:color w:val="000000" w:themeColor="text1"/>
        </w:rPr>
        <w:t>‘</w:t>
      </w:r>
      <w:r w:rsidR="008E5746" w:rsidRPr="007B5789">
        <w:rPr>
          <w:color w:val="000000" w:themeColor="text1"/>
        </w:rPr>
        <w:t>nature</w:t>
      </w:r>
      <w:r w:rsidRPr="007B5789">
        <w:rPr>
          <w:color w:val="000000" w:themeColor="text1"/>
        </w:rPr>
        <w:t xml:space="preserve">-based </w:t>
      </w:r>
      <w:r w:rsidR="008E5746" w:rsidRPr="007B5789">
        <w:rPr>
          <w:color w:val="000000" w:themeColor="text1"/>
        </w:rPr>
        <w:t>principles of harmony</w:t>
      </w:r>
      <w:r w:rsidRPr="007B5789">
        <w:rPr>
          <w:color w:val="000000" w:themeColor="text1"/>
        </w:rPr>
        <w:t>’</w:t>
      </w:r>
      <w:r w:rsidR="008E5746" w:rsidRPr="007B5789">
        <w:rPr>
          <w:color w:val="000000" w:themeColor="text1"/>
        </w:rPr>
        <w:t xml:space="preserve"> was developed. The curriculum had three primary aims: reconnecting children with nature, engaging them in problem-solving, and making learning purposeful </w:t>
      </w:r>
      <w:r w:rsidR="00F03E68" w:rsidRPr="007B5789">
        <w:rPr>
          <w:color w:val="000000" w:themeColor="text1"/>
        </w:rPr>
        <w:t>in</w:t>
      </w:r>
      <w:r w:rsidR="008E5746" w:rsidRPr="007B5789">
        <w:rPr>
          <w:color w:val="000000" w:themeColor="text1"/>
        </w:rPr>
        <w:t xml:space="preserve"> address</w:t>
      </w:r>
      <w:r w:rsidR="00F03E68" w:rsidRPr="007B5789">
        <w:rPr>
          <w:color w:val="000000" w:themeColor="text1"/>
        </w:rPr>
        <w:t xml:space="preserve">ing </w:t>
      </w:r>
      <w:r w:rsidR="008E5746" w:rsidRPr="007B5789">
        <w:rPr>
          <w:color w:val="000000" w:themeColor="text1"/>
        </w:rPr>
        <w:t>NDD</w:t>
      </w:r>
      <w:r w:rsidR="00623CE6" w:rsidRPr="007B5789">
        <w:rPr>
          <w:color w:val="000000" w:themeColor="text1"/>
        </w:rPr>
        <w:t xml:space="preserve"> (</w:t>
      </w:r>
      <w:r w:rsidR="00566F7F" w:rsidRPr="007B5789">
        <w:rPr>
          <w:color w:val="000000" w:themeColor="text1"/>
        </w:rPr>
        <w:t xml:space="preserve">Dunne and Martin, </w:t>
      </w:r>
      <w:r w:rsidR="00623CE6" w:rsidRPr="007B5789">
        <w:rPr>
          <w:color w:val="000000" w:themeColor="text1"/>
        </w:rPr>
        <w:t>2020)</w:t>
      </w:r>
      <w:r w:rsidR="008E5746" w:rsidRPr="007B5789">
        <w:rPr>
          <w:color w:val="000000" w:themeColor="text1"/>
        </w:rPr>
        <w:t>.</w:t>
      </w:r>
      <w:r w:rsidR="00623CE6" w:rsidRPr="007B5789">
        <w:rPr>
          <w:color w:val="000000" w:themeColor="text1"/>
        </w:rPr>
        <w:t xml:space="preserve"> </w:t>
      </w:r>
      <w:r w:rsidR="008E5746" w:rsidRPr="007B5789">
        <w:rPr>
          <w:color w:val="000000" w:themeColor="text1"/>
        </w:rPr>
        <w:t xml:space="preserve">Research on Ashley Church of England School found that students were aware their education prepared them for life beyond school, </w:t>
      </w:r>
      <w:r w:rsidR="0082258C" w:rsidRPr="007B5789">
        <w:rPr>
          <w:color w:val="000000" w:themeColor="text1"/>
        </w:rPr>
        <w:t xml:space="preserve">which </w:t>
      </w:r>
      <w:r w:rsidR="008E5746" w:rsidRPr="007B5789">
        <w:rPr>
          <w:color w:val="000000" w:themeColor="text1"/>
        </w:rPr>
        <w:t>foster</w:t>
      </w:r>
      <w:r w:rsidR="0082258C" w:rsidRPr="007B5789">
        <w:rPr>
          <w:color w:val="000000" w:themeColor="text1"/>
        </w:rPr>
        <w:t>ed</w:t>
      </w:r>
      <w:r w:rsidR="008E5746" w:rsidRPr="007B5789">
        <w:rPr>
          <w:color w:val="000000" w:themeColor="text1"/>
        </w:rPr>
        <w:t xml:space="preserve"> leadership skills and agency</w:t>
      </w:r>
      <w:r w:rsidR="0082258C" w:rsidRPr="007B5789">
        <w:rPr>
          <w:color w:val="000000" w:themeColor="text1"/>
        </w:rPr>
        <w:t xml:space="preserve">, and praised the </w:t>
      </w:r>
      <w:r w:rsidR="008E5746" w:rsidRPr="007B5789">
        <w:rPr>
          <w:color w:val="000000" w:themeColor="text1"/>
        </w:rPr>
        <w:t xml:space="preserve">success of the school's </w:t>
      </w:r>
      <w:r w:rsidR="0082258C" w:rsidRPr="007B5789">
        <w:rPr>
          <w:color w:val="000000" w:themeColor="text1"/>
        </w:rPr>
        <w:t>‘</w:t>
      </w:r>
      <w:r w:rsidR="008E5746" w:rsidRPr="007B5789">
        <w:rPr>
          <w:color w:val="000000" w:themeColor="text1"/>
        </w:rPr>
        <w:t>holistic, multi-layered approach</w:t>
      </w:r>
      <w:r w:rsidR="0082258C" w:rsidRPr="007B5789">
        <w:rPr>
          <w:color w:val="000000" w:themeColor="text1"/>
        </w:rPr>
        <w:t>’ (</w:t>
      </w:r>
      <w:r w:rsidR="00BB1319" w:rsidRPr="007B5789">
        <w:rPr>
          <w:color w:val="000000" w:themeColor="text1"/>
        </w:rPr>
        <w:t xml:space="preserve">Kemp and </w:t>
      </w:r>
      <w:proofErr w:type="spellStart"/>
      <w:r w:rsidR="00BB1319" w:rsidRPr="007B5789">
        <w:rPr>
          <w:color w:val="000000" w:themeColor="text1"/>
        </w:rPr>
        <w:t>Pagden</w:t>
      </w:r>
      <w:proofErr w:type="spellEnd"/>
      <w:r w:rsidR="00BB1319" w:rsidRPr="007B5789">
        <w:rPr>
          <w:color w:val="000000" w:themeColor="text1"/>
        </w:rPr>
        <w:t>, 2018</w:t>
      </w:r>
      <w:r w:rsidR="0082258C" w:rsidRPr="007B5789">
        <w:rPr>
          <w:color w:val="000000" w:themeColor="text1"/>
        </w:rPr>
        <w:t>). Its success</w:t>
      </w:r>
      <w:r w:rsidR="008E5746" w:rsidRPr="007B5789">
        <w:rPr>
          <w:color w:val="000000" w:themeColor="text1"/>
        </w:rPr>
        <w:t xml:space="preserve"> </w:t>
      </w:r>
      <w:r w:rsidR="001B767F" w:rsidRPr="007B5789">
        <w:rPr>
          <w:color w:val="000000" w:themeColor="text1"/>
        </w:rPr>
        <w:t>was</w:t>
      </w:r>
      <w:r w:rsidR="0082258C" w:rsidRPr="007B5789">
        <w:rPr>
          <w:color w:val="000000" w:themeColor="text1"/>
        </w:rPr>
        <w:t xml:space="preserve"> also </w:t>
      </w:r>
      <w:r w:rsidR="008E5746" w:rsidRPr="007B5789">
        <w:rPr>
          <w:color w:val="000000" w:themeColor="text1"/>
        </w:rPr>
        <w:t>reflected in</w:t>
      </w:r>
      <w:r w:rsidR="0082258C" w:rsidRPr="007B5789">
        <w:rPr>
          <w:color w:val="000000" w:themeColor="text1"/>
        </w:rPr>
        <w:t xml:space="preserve"> </w:t>
      </w:r>
      <w:r w:rsidR="008E5746" w:rsidRPr="007B5789">
        <w:rPr>
          <w:color w:val="000000" w:themeColor="text1"/>
        </w:rPr>
        <w:t>SAT results: 98% in reading (national average 75%), 93% in writing (national average 78%), 98% in grammar, punctuation, and spelling (national average 78%), and 93% in mathematics (national average 76%)</w:t>
      </w:r>
      <w:r w:rsidR="00566F7F" w:rsidRPr="007B5789">
        <w:rPr>
          <w:color w:val="000000" w:themeColor="text1"/>
        </w:rPr>
        <w:t xml:space="preserve"> (Dune and Martin, 2020).</w:t>
      </w:r>
      <w:r w:rsidR="00F03E68" w:rsidRPr="007B5789">
        <w:rPr>
          <w:color w:val="000000" w:themeColor="text1"/>
        </w:rPr>
        <w:t xml:space="preserve"> Building on this success, Dunne founded The Harmony Project</w:t>
      </w:r>
      <w:r w:rsidR="001B767F" w:rsidRPr="007B5789">
        <w:rPr>
          <w:color w:val="000000" w:themeColor="text1"/>
        </w:rPr>
        <w:t xml:space="preserve"> (</w:t>
      </w:r>
      <w:r w:rsidR="0093061B" w:rsidRPr="007B5789">
        <w:rPr>
          <w:color w:val="000000" w:themeColor="text1"/>
        </w:rPr>
        <w:t>2020</w:t>
      </w:r>
      <w:r w:rsidR="001B767F" w:rsidRPr="007B5789">
        <w:rPr>
          <w:color w:val="000000" w:themeColor="text1"/>
        </w:rPr>
        <w:t>)</w:t>
      </w:r>
      <w:r w:rsidR="00F03E68" w:rsidRPr="007B5789">
        <w:rPr>
          <w:color w:val="000000" w:themeColor="text1"/>
        </w:rPr>
        <w:t xml:space="preserve">, an initiative that places sustainability at the core of education. His partnership with the University of Wales, Trinity Saint David’s Harmony Institute, is supporting Welsh primary schools in adopting </w:t>
      </w:r>
      <w:r w:rsidR="00014314" w:rsidRPr="007B5789">
        <w:rPr>
          <w:color w:val="000000" w:themeColor="text1"/>
        </w:rPr>
        <w:t>sustainability-focused</w:t>
      </w:r>
      <w:r w:rsidR="00F03E68" w:rsidRPr="007B5789">
        <w:rPr>
          <w:color w:val="000000" w:themeColor="text1"/>
        </w:rPr>
        <w:t xml:space="preserve"> curricula. </w:t>
      </w:r>
    </w:p>
    <w:p w14:paraId="2F98A6E5" w14:textId="72AC1FC0" w:rsidR="007A3C07" w:rsidRPr="007B5789" w:rsidRDefault="00F03E68" w:rsidP="007B5789">
      <w:pPr>
        <w:spacing w:line="480" w:lineRule="auto"/>
        <w:rPr>
          <w:color w:val="000000" w:themeColor="text1"/>
        </w:rPr>
      </w:pPr>
      <w:r w:rsidRPr="007B5789">
        <w:rPr>
          <w:color w:val="000000" w:themeColor="text1"/>
        </w:rPr>
        <w:lastRenderedPageBreak/>
        <w:t>The importance of education</w:t>
      </w:r>
      <w:r w:rsidR="00CB614E" w:rsidRPr="007B5789">
        <w:rPr>
          <w:color w:val="000000" w:themeColor="text1"/>
        </w:rPr>
        <w:t>’</w:t>
      </w:r>
      <w:r w:rsidRPr="007B5789">
        <w:rPr>
          <w:color w:val="000000" w:themeColor="text1"/>
        </w:rPr>
        <w:t xml:space="preserve">s role in supporting sustainability is not only echoed in academic research and practical initiatives but is also firmly embedded in policy frameworks. The United Nations’ Agenda 21 (UNCED, 1992) emphasised the need </w:t>
      </w:r>
      <w:r w:rsidR="00027D8C" w:rsidRPr="007B5789">
        <w:rPr>
          <w:color w:val="000000" w:themeColor="text1"/>
        </w:rPr>
        <w:t>to reorient existing education systems to address sustainable development</w:t>
      </w:r>
      <w:r w:rsidR="007A3C07" w:rsidRPr="007B5789">
        <w:rPr>
          <w:color w:val="000000" w:themeColor="text1"/>
        </w:rPr>
        <w:t>, through Chapter 36 which deals with ‘Promoting Sustainable Development through Education and Training’</w:t>
      </w:r>
      <w:r w:rsidR="00027D8C" w:rsidRPr="007B5789">
        <w:rPr>
          <w:color w:val="000000" w:themeColor="text1"/>
        </w:rPr>
        <w:t xml:space="preserve">. </w:t>
      </w:r>
      <w:r w:rsidR="00060410" w:rsidRPr="007B5789">
        <w:rPr>
          <w:color w:val="000000" w:themeColor="text1"/>
        </w:rPr>
        <w:t>In addition to the UN’s framework and the formal commitment of ESD, UNESCOS’s Global Action Programme on Education for Sustainable Development and the Sustainable Development Goals</w:t>
      </w:r>
      <w:r w:rsidR="00D82E68" w:rsidRPr="007B5789">
        <w:rPr>
          <w:color w:val="000000" w:themeColor="text1"/>
        </w:rPr>
        <w:t xml:space="preserve"> (</w:t>
      </w:r>
      <w:r w:rsidR="00014314" w:rsidRPr="007B5789">
        <w:rPr>
          <w:color w:val="000000" w:themeColor="text1"/>
        </w:rPr>
        <w:t>SDGs</w:t>
      </w:r>
      <w:r w:rsidR="00D82E68" w:rsidRPr="007B5789">
        <w:rPr>
          <w:color w:val="000000" w:themeColor="text1"/>
        </w:rPr>
        <w:t>) (UN, 2015)</w:t>
      </w:r>
      <w:r w:rsidR="00060410" w:rsidRPr="007B5789">
        <w:rPr>
          <w:color w:val="000000" w:themeColor="text1"/>
        </w:rPr>
        <w:t xml:space="preserve"> have provided international benchmarks. </w:t>
      </w:r>
      <w:r w:rsidR="007A3C07" w:rsidRPr="007B5789">
        <w:rPr>
          <w:color w:val="000000" w:themeColor="text1"/>
        </w:rPr>
        <w:t xml:space="preserve">For instance, Target 4.7 of the </w:t>
      </w:r>
      <w:r w:rsidR="00014314" w:rsidRPr="007B5789">
        <w:rPr>
          <w:color w:val="000000" w:themeColor="text1"/>
        </w:rPr>
        <w:t>SDGs</w:t>
      </w:r>
      <w:r w:rsidR="007A3C07" w:rsidRPr="007B5789">
        <w:rPr>
          <w:color w:val="000000" w:themeColor="text1"/>
        </w:rPr>
        <w:t xml:space="preserve"> explicitly states that by 2030, ‘all learners acquire the knowledge and skill needed to promote sustainable development, including, among others, through ESD’.</w:t>
      </w:r>
    </w:p>
    <w:p w14:paraId="143FD9BA" w14:textId="1C319693" w:rsidR="00E9552B" w:rsidRPr="007B5789" w:rsidRDefault="00E9552B" w:rsidP="007B5789">
      <w:pPr>
        <w:spacing w:line="480" w:lineRule="auto"/>
        <w:rPr>
          <w:color w:val="000000" w:themeColor="text1"/>
        </w:rPr>
      </w:pPr>
      <w:r w:rsidRPr="007B5789">
        <w:rPr>
          <w:color w:val="000000" w:themeColor="text1"/>
        </w:rPr>
        <w:t xml:space="preserve">In England, the Early Years Foundation Stage (EYFS), introduced in 2008, embedded nature connection as a core element in the curriculum, ensuring that even at the earliest stages, children develop a foundation of ecological awareness and responsibility (Department for Education, 2024a). Rose and Gilbert (2017) noted that while there was considerable enthusiasm among teachers for the EYFS, they observed a ‘power struggle between policy and the ideology of an early years pedagogy’, and the importance of ‘quality and well-qualified practitioners’ in effective delivery. They also highlighted a desire from participants of their research for the EYFS framework to be extended to later years, as seen in the Welsh equivalent framework, known as the Foundation Stage. The Welsh Foundation stage was developed after the EYFS, and introduced in 2010, </w:t>
      </w:r>
      <w:r w:rsidR="00014314" w:rsidRPr="007B5789">
        <w:rPr>
          <w:color w:val="000000" w:themeColor="text1"/>
        </w:rPr>
        <w:t>placing</w:t>
      </w:r>
      <w:r w:rsidRPr="007B5789">
        <w:rPr>
          <w:color w:val="000000" w:themeColor="text1"/>
        </w:rPr>
        <w:t xml:space="preserve"> a similar emphasis on nature connection in the early years </w:t>
      </w:r>
      <w:r w:rsidRPr="007B5789">
        <w:rPr>
          <w:color w:val="000000" w:themeColor="text1"/>
        </w:rPr>
        <w:lastRenderedPageBreak/>
        <w:t xml:space="preserve">of education. Curricular policy developments like these have supported UK-wide projects aimed at fostering nature-connection in children </w:t>
      </w:r>
      <w:r w:rsidR="00781414" w:rsidRPr="007B5789">
        <w:rPr>
          <w:color w:val="000000" w:themeColor="text1"/>
        </w:rPr>
        <w:t>(McLure and Aldridge, 2023).</w:t>
      </w:r>
    </w:p>
    <w:p w14:paraId="4346A9F9" w14:textId="6C07D796" w:rsidR="00F03E68" w:rsidRPr="007B5789" w:rsidRDefault="00027D8C" w:rsidP="007B5789">
      <w:pPr>
        <w:spacing w:line="480" w:lineRule="auto"/>
        <w:rPr>
          <w:color w:val="000000" w:themeColor="text1"/>
        </w:rPr>
      </w:pPr>
      <w:r w:rsidRPr="007B5789">
        <w:rPr>
          <w:color w:val="000000" w:themeColor="text1"/>
        </w:rPr>
        <w:t>Welsh Government policies such as ‘Education for Sustainable Development and Global Citizenship’ (2008), have prioritised sustainability across educational sectors</w:t>
      </w:r>
      <w:r w:rsidR="00814DF1" w:rsidRPr="007B5789">
        <w:rPr>
          <w:color w:val="000000" w:themeColor="text1"/>
        </w:rPr>
        <w:t>.</w:t>
      </w:r>
      <w:r w:rsidR="00060410" w:rsidRPr="007B5789">
        <w:rPr>
          <w:color w:val="000000" w:themeColor="text1"/>
        </w:rPr>
        <w:t xml:space="preserve"> The Curriculum for Wales (2022) explicitly integrates sustainability principles</w:t>
      </w:r>
      <w:r w:rsidR="00CB614E" w:rsidRPr="007B5789">
        <w:rPr>
          <w:color w:val="000000" w:themeColor="text1"/>
        </w:rPr>
        <w:t xml:space="preserve"> in its Areas of Learning and Experience (</w:t>
      </w:r>
      <w:proofErr w:type="spellStart"/>
      <w:r w:rsidR="00CB614E" w:rsidRPr="007B5789">
        <w:rPr>
          <w:color w:val="000000" w:themeColor="text1"/>
        </w:rPr>
        <w:t>AoLEs</w:t>
      </w:r>
      <w:proofErr w:type="spellEnd"/>
      <w:r w:rsidR="00CB614E" w:rsidRPr="007B5789">
        <w:rPr>
          <w:color w:val="000000" w:themeColor="text1"/>
        </w:rPr>
        <w:t>), particularly in Science and technology, humanities, and health and wellbeing, as well as being a core principle in its Four Purposes.</w:t>
      </w:r>
      <w:r w:rsidR="00814DF1" w:rsidRPr="007B5789">
        <w:rPr>
          <w:color w:val="000000" w:themeColor="text1"/>
        </w:rPr>
        <w:t xml:space="preserve"> These </w:t>
      </w:r>
      <w:r w:rsidR="00060410" w:rsidRPr="007B5789">
        <w:rPr>
          <w:color w:val="000000" w:themeColor="text1"/>
        </w:rPr>
        <w:t>legal mechanisms</w:t>
      </w:r>
      <w:r w:rsidR="00814DF1" w:rsidRPr="007B5789">
        <w:rPr>
          <w:color w:val="000000" w:themeColor="text1"/>
        </w:rPr>
        <w:t xml:space="preserve"> highlight education as a critical driver in fostering long-term sustainable development</w:t>
      </w:r>
      <w:r w:rsidR="00A94FC7" w:rsidRPr="007B5789">
        <w:rPr>
          <w:color w:val="000000" w:themeColor="text1"/>
        </w:rPr>
        <w:t>, and have led to tangible reforms, such as the integration of eco-friendly practices in classrooms and community-based environmental projects</w:t>
      </w:r>
      <w:r w:rsidR="00CB614E" w:rsidRPr="007B5789">
        <w:rPr>
          <w:color w:val="000000" w:themeColor="text1"/>
        </w:rPr>
        <w:t xml:space="preserve"> (</w:t>
      </w:r>
      <w:r w:rsidR="00BC5F62" w:rsidRPr="007B5789">
        <w:rPr>
          <w:color w:val="000000" w:themeColor="text1"/>
        </w:rPr>
        <w:t>McLure and Aldridge, 2023</w:t>
      </w:r>
      <w:r w:rsidR="00CB614E" w:rsidRPr="007B5789">
        <w:rPr>
          <w:color w:val="000000" w:themeColor="text1"/>
        </w:rPr>
        <w:t>)</w:t>
      </w:r>
      <w:r w:rsidR="00BC5F62" w:rsidRPr="007B5789">
        <w:rPr>
          <w:color w:val="000000" w:themeColor="text1"/>
        </w:rPr>
        <w:t>.</w:t>
      </w:r>
    </w:p>
    <w:p w14:paraId="76CE7DA9" w14:textId="6C0087D1" w:rsidR="00137D3C" w:rsidRPr="007B5789" w:rsidRDefault="00814DF1" w:rsidP="007B5789">
      <w:pPr>
        <w:spacing w:line="480" w:lineRule="auto"/>
        <w:rPr>
          <w:color w:val="000000" w:themeColor="text1"/>
        </w:rPr>
      </w:pPr>
      <w:r w:rsidRPr="007B5789">
        <w:rPr>
          <w:color w:val="000000" w:themeColor="text1"/>
        </w:rPr>
        <w:t>Despite widespread recognition of the benefits and policy support for sustainability education, challenges remain. In 2001, Sterling a</w:t>
      </w:r>
      <w:r w:rsidR="002F5706" w:rsidRPr="007B5789">
        <w:rPr>
          <w:color w:val="000000" w:themeColor="text1"/>
        </w:rPr>
        <w:t>rgued</w:t>
      </w:r>
      <w:r w:rsidRPr="007B5789">
        <w:rPr>
          <w:color w:val="000000" w:themeColor="text1"/>
        </w:rPr>
        <w:t xml:space="preserve"> that education models </w:t>
      </w:r>
      <w:r w:rsidR="002F5706" w:rsidRPr="007B5789">
        <w:rPr>
          <w:color w:val="000000" w:themeColor="text1"/>
        </w:rPr>
        <w:t>continued to develop non-sustainable practices, necessitating a shift towards transformative educational paradigms. This sentiment continues to be echoed (Lohmann-Hancock and Welton, 2020), highlighting a stagnated development in education systems</w:t>
      </w:r>
      <w:r w:rsidR="00137D3C" w:rsidRPr="007B5789">
        <w:rPr>
          <w:color w:val="000000" w:themeColor="text1"/>
        </w:rPr>
        <w:t xml:space="preserve"> (</w:t>
      </w:r>
      <w:r w:rsidR="001B767F" w:rsidRPr="007B5789">
        <w:rPr>
          <w:color w:val="000000" w:themeColor="text1"/>
        </w:rPr>
        <w:t>UNESCO, 202</w:t>
      </w:r>
      <w:r w:rsidR="00472D6D" w:rsidRPr="007B5789">
        <w:rPr>
          <w:color w:val="000000" w:themeColor="text1"/>
        </w:rPr>
        <w:t>3</w:t>
      </w:r>
      <w:r w:rsidR="00D82E68" w:rsidRPr="007B5789">
        <w:rPr>
          <w:color w:val="000000" w:themeColor="text1"/>
        </w:rPr>
        <w:t>)</w:t>
      </w:r>
      <w:r w:rsidR="002F5706" w:rsidRPr="007B5789">
        <w:rPr>
          <w:color w:val="000000" w:themeColor="text1"/>
        </w:rPr>
        <w:t>.</w:t>
      </w:r>
      <w:r w:rsidR="00137D3C" w:rsidRPr="007B5789">
        <w:rPr>
          <w:color w:val="000000" w:themeColor="text1"/>
        </w:rPr>
        <w:t xml:space="preserve"> </w:t>
      </w:r>
      <w:r w:rsidR="00B749F2" w:rsidRPr="007B5789">
        <w:rPr>
          <w:color w:val="000000" w:themeColor="text1"/>
        </w:rPr>
        <w:t>This is evident in</w:t>
      </w:r>
      <w:r w:rsidR="00781414" w:rsidRPr="007B5789">
        <w:rPr>
          <w:color w:val="000000" w:themeColor="text1"/>
        </w:rPr>
        <w:t xml:space="preserve"> </w:t>
      </w:r>
      <w:r w:rsidR="00014314" w:rsidRPr="007B5789">
        <w:rPr>
          <w:color w:val="000000" w:themeColor="text1"/>
        </w:rPr>
        <w:t xml:space="preserve">the </w:t>
      </w:r>
      <w:r w:rsidR="00781414" w:rsidRPr="007B5789">
        <w:rPr>
          <w:color w:val="000000" w:themeColor="text1"/>
        </w:rPr>
        <w:t xml:space="preserve">UK’s Voluntary National Review of the </w:t>
      </w:r>
      <w:r w:rsidR="00014314" w:rsidRPr="007B5789">
        <w:rPr>
          <w:color w:val="000000" w:themeColor="text1"/>
        </w:rPr>
        <w:t>SDGs</w:t>
      </w:r>
      <w:r w:rsidR="00781414" w:rsidRPr="007B5789">
        <w:rPr>
          <w:color w:val="000000" w:themeColor="text1"/>
        </w:rPr>
        <w:t xml:space="preserve"> (HM Government, 2019)</w:t>
      </w:r>
      <w:r w:rsidR="00B749F2" w:rsidRPr="007B5789">
        <w:rPr>
          <w:color w:val="000000" w:themeColor="text1"/>
        </w:rPr>
        <w:t xml:space="preserve">, which </w:t>
      </w:r>
      <w:r w:rsidR="00014314" w:rsidRPr="007B5789">
        <w:rPr>
          <w:color w:val="000000" w:themeColor="text1"/>
        </w:rPr>
        <w:t>shows</w:t>
      </w:r>
      <w:r w:rsidR="00B749F2" w:rsidRPr="007B5789">
        <w:rPr>
          <w:color w:val="000000" w:themeColor="text1"/>
        </w:rPr>
        <w:t xml:space="preserve"> that the UK is not fully meeting the relevant benchmarks</w:t>
      </w:r>
      <w:r w:rsidR="00781414" w:rsidRPr="007B5789">
        <w:rPr>
          <w:color w:val="000000" w:themeColor="text1"/>
        </w:rPr>
        <w:t>. For example, many UK schools are shown to face challenges in consistently integrating sustainability into their curricula</w:t>
      </w:r>
      <w:r w:rsidR="001F157A" w:rsidRPr="007B5789">
        <w:rPr>
          <w:color w:val="000000" w:themeColor="text1"/>
        </w:rPr>
        <w:t xml:space="preserve"> (p62-74)</w:t>
      </w:r>
      <w:r w:rsidR="00781414" w:rsidRPr="007B5789">
        <w:rPr>
          <w:color w:val="000000" w:themeColor="text1"/>
        </w:rPr>
        <w:t xml:space="preserve">. One reason for this is thought to be the </w:t>
      </w:r>
      <w:r w:rsidR="00137D3C" w:rsidRPr="007B5789">
        <w:rPr>
          <w:color w:val="000000" w:themeColor="text1"/>
        </w:rPr>
        <w:t>practical challenges</w:t>
      </w:r>
      <w:r w:rsidR="00781414" w:rsidRPr="007B5789">
        <w:rPr>
          <w:color w:val="000000" w:themeColor="text1"/>
        </w:rPr>
        <w:t xml:space="preserve"> faced by teachers like</w:t>
      </w:r>
      <w:r w:rsidR="00137D3C" w:rsidRPr="007B5789">
        <w:rPr>
          <w:color w:val="000000" w:themeColor="text1"/>
        </w:rPr>
        <w:t xml:space="preserve"> resource constraints, rigid curriculum demand, and the pressures of standardised assessments (</w:t>
      </w:r>
      <w:r w:rsidR="004301FF" w:rsidRPr="007B5789">
        <w:rPr>
          <w:color w:val="000000" w:themeColor="text1"/>
        </w:rPr>
        <w:t>Tinney, 2020</w:t>
      </w:r>
      <w:r w:rsidR="00137D3C" w:rsidRPr="007B5789">
        <w:rPr>
          <w:color w:val="000000" w:themeColor="text1"/>
        </w:rPr>
        <w:t>)</w:t>
      </w:r>
      <w:r w:rsidR="00AB18AE" w:rsidRPr="007B5789">
        <w:rPr>
          <w:color w:val="000000" w:themeColor="text1"/>
        </w:rPr>
        <w:t xml:space="preserve">. </w:t>
      </w:r>
    </w:p>
    <w:bookmarkEnd w:id="1"/>
    <w:p w14:paraId="7B691B1E" w14:textId="2895C966" w:rsidR="006B70C7" w:rsidRPr="007B5789" w:rsidRDefault="00D82E68" w:rsidP="007B5789">
      <w:pPr>
        <w:spacing w:line="480" w:lineRule="auto"/>
        <w:rPr>
          <w:color w:val="000000" w:themeColor="text1"/>
        </w:rPr>
      </w:pPr>
      <w:r w:rsidRPr="007B5789">
        <w:rPr>
          <w:color w:val="000000" w:themeColor="text1"/>
        </w:rPr>
        <w:lastRenderedPageBreak/>
        <w:t>Integration and Summary</w:t>
      </w:r>
      <w:r w:rsidR="006B70C7" w:rsidRPr="007B5789">
        <w:rPr>
          <w:color w:val="000000" w:themeColor="text1"/>
        </w:rPr>
        <w:t xml:space="preserve">: </w:t>
      </w:r>
    </w:p>
    <w:p w14:paraId="2A8384CB" w14:textId="43604B3F" w:rsidR="000E28B9" w:rsidRPr="007B5789" w:rsidRDefault="00A94FC7" w:rsidP="007B5789">
      <w:pPr>
        <w:spacing w:line="480" w:lineRule="auto"/>
        <w:rPr>
          <w:color w:val="000000" w:themeColor="text1"/>
        </w:rPr>
      </w:pPr>
      <w:r w:rsidRPr="007B5789">
        <w:rPr>
          <w:color w:val="000000" w:themeColor="text1"/>
        </w:rPr>
        <w:t>The literature review reveals an urgen</w:t>
      </w:r>
      <w:r w:rsidR="00EE3A6C" w:rsidRPr="007B5789">
        <w:rPr>
          <w:color w:val="000000" w:themeColor="text1"/>
        </w:rPr>
        <w:t xml:space="preserve">t </w:t>
      </w:r>
      <w:r w:rsidR="00773179" w:rsidRPr="007B5789">
        <w:rPr>
          <w:color w:val="000000" w:themeColor="text1"/>
        </w:rPr>
        <w:t xml:space="preserve">global </w:t>
      </w:r>
      <w:r w:rsidR="00EE3A6C" w:rsidRPr="007B5789">
        <w:rPr>
          <w:color w:val="000000" w:themeColor="text1"/>
        </w:rPr>
        <w:t xml:space="preserve">environmental crisis </w:t>
      </w:r>
      <w:r w:rsidR="00773179" w:rsidRPr="007B5789">
        <w:rPr>
          <w:color w:val="000000" w:themeColor="text1"/>
        </w:rPr>
        <w:t>driven by unsustainable human practices</w:t>
      </w:r>
      <w:r w:rsidR="00EE3A6C" w:rsidRPr="007B5789">
        <w:rPr>
          <w:color w:val="000000" w:themeColor="text1"/>
        </w:rPr>
        <w:t xml:space="preserve">, which </w:t>
      </w:r>
      <w:r w:rsidR="00773179" w:rsidRPr="007B5789">
        <w:rPr>
          <w:color w:val="000000" w:themeColor="text1"/>
        </w:rPr>
        <w:t>are</w:t>
      </w:r>
      <w:r w:rsidR="00EE3A6C" w:rsidRPr="007B5789">
        <w:rPr>
          <w:color w:val="000000" w:themeColor="text1"/>
        </w:rPr>
        <w:t xml:space="preserve"> deeply intertwined with social and economic inequities. </w:t>
      </w:r>
      <w:r w:rsidR="00FC09FD" w:rsidRPr="007B5789">
        <w:rPr>
          <w:color w:val="000000" w:themeColor="text1"/>
        </w:rPr>
        <w:t>Addressing the crisis requires</w:t>
      </w:r>
      <w:r w:rsidR="000E28B9" w:rsidRPr="007B5789">
        <w:rPr>
          <w:color w:val="000000" w:themeColor="text1"/>
        </w:rPr>
        <w:t xml:space="preserve"> both immediate, symptom-based responses and long-term foundational solutions rooted in sustainable development—a holistic, interdisciplinary approach that resonates with the concept of Harmony. In this context, NDD </w:t>
      </w:r>
      <w:r w:rsidR="00FC09FD" w:rsidRPr="007B5789">
        <w:rPr>
          <w:color w:val="000000" w:themeColor="text1"/>
        </w:rPr>
        <w:t>illustrates how modernity has fostered a significant disconnection between people and nature, adversely affecting both human well-being and planetary health.</w:t>
      </w:r>
    </w:p>
    <w:p w14:paraId="6835647C" w14:textId="4B1DE138" w:rsidR="000E28B9" w:rsidRPr="007B5789" w:rsidRDefault="000E28B9" w:rsidP="007B5789">
      <w:pPr>
        <w:spacing w:line="480" w:lineRule="auto"/>
        <w:rPr>
          <w:color w:val="000000" w:themeColor="text1"/>
        </w:rPr>
      </w:pPr>
      <w:r w:rsidRPr="007B5789">
        <w:rPr>
          <w:color w:val="000000" w:themeColor="text1"/>
        </w:rPr>
        <w:t xml:space="preserve">Characteristics of modernity most commonly cited as driving NDD include urbanisation and digitalisation. However, much of the literature does not advocate for the </w:t>
      </w:r>
      <w:r w:rsidR="00FC09FD" w:rsidRPr="007B5789">
        <w:rPr>
          <w:color w:val="000000" w:themeColor="text1"/>
        </w:rPr>
        <w:t>elimination</w:t>
      </w:r>
      <w:r w:rsidRPr="007B5789">
        <w:rPr>
          <w:color w:val="000000" w:themeColor="text1"/>
        </w:rPr>
        <w:t xml:space="preserve"> of the</w:t>
      </w:r>
      <w:r w:rsidR="00FC09FD" w:rsidRPr="007B5789">
        <w:rPr>
          <w:color w:val="000000" w:themeColor="text1"/>
        </w:rPr>
        <w:t>se</w:t>
      </w:r>
      <w:r w:rsidRPr="007B5789">
        <w:rPr>
          <w:color w:val="000000" w:themeColor="text1"/>
        </w:rPr>
        <w:t xml:space="preserve"> modern conveniences, </w:t>
      </w:r>
      <w:r w:rsidR="00FC09FD" w:rsidRPr="007B5789">
        <w:rPr>
          <w:color w:val="000000" w:themeColor="text1"/>
        </w:rPr>
        <w:t>given their undeniable benefits and integration into daily life</w:t>
      </w:r>
      <w:r w:rsidR="00107258" w:rsidRPr="007B5789">
        <w:rPr>
          <w:color w:val="000000" w:themeColor="text1"/>
        </w:rPr>
        <w:t xml:space="preserve">. </w:t>
      </w:r>
      <w:r w:rsidR="00FC09FD" w:rsidRPr="007B5789">
        <w:rPr>
          <w:color w:val="000000" w:themeColor="text1"/>
        </w:rPr>
        <w:t xml:space="preserve">Abolitionist approaches would also, undoubtedly, lead to significant resistance, which </w:t>
      </w:r>
      <w:r w:rsidR="00AF0E8A" w:rsidRPr="007B5789">
        <w:rPr>
          <w:color w:val="000000" w:themeColor="text1"/>
        </w:rPr>
        <w:t>is particularly relevant when considering Wales</w:t>
      </w:r>
      <w:r w:rsidR="00FC09FD" w:rsidRPr="007B5789">
        <w:rPr>
          <w:color w:val="000000" w:themeColor="text1"/>
        </w:rPr>
        <w:t xml:space="preserve"> </w:t>
      </w:r>
      <w:r w:rsidR="00AF0E8A" w:rsidRPr="007B5789">
        <w:rPr>
          <w:color w:val="000000" w:themeColor="text1"/>
        </w:rPr>
        <w:t>which</w:t>
      </w:r>
      <w:r w:rsidR="00FC09FD" w:rsidRPr="007B5789">
        <w:rPr>
          <w:color w:val="000000" w:themeColor="text1"/>
        </w:rPr>
        <w:t>,</w:t>
      </w:r>
      <w:r w:rsidR="00AF0E8A" w:rsidRPr="007B5789">
        <w:rPr>
          <w:color w:val="000000" w:themeColor="text1"/>
        </w:rPr>
        <w:t xml:space="preserve"> through the WBFGA (2015)</w:t>
      </w:r>
      <w:r w:rsidR="00FC09FD" w:rsidRPr="007B5789">
        <w:rPr>
          <w:color w:val="000000" w:themeColor="text1"/>
        </w:rPr>
        <w:t xml:space="preserve">, </w:t>
      </w:r>
      <w:r w:rsidR="00AF0E8A" w:rsidRPr="007B5789">
        <w:rPr>
          <w:color w:val="000000" w:themeColor="text1"/>
        </w:rPr>
        <w:t xml:space="preserve">emphasises the importance of public body collaboration in enacting law and policy on </w:t>
      </w:r>
      <w:r w:rsidR="00014314" w:rsidRPr="007B5789">
        <w:rPr>
          <w:color w:val="000000" w:themeColor="text1"/>
        </w:rPr>
        <w:t xml:space="preserve">the </w:t>
      </w:r>
      <w:r w:rsidR="00AF0E8A" w:rsidRPr="007B5789">
        <w:rPr>
          <w:color w:val="000000" w:themeColor="text1"/>
        </w:rPr>
        <w:t xml:space="preserve">ground level. </w:t>
      </w:r>
      <w:r w:rsidR="00107258" w:rsidRPr="007B5789">
        <w:rPr>
          <w:color w:val="000000" w:themeColor="text1"/>
        </w:rPr>
        <w:t xml:space="preserve">Instead, scholars like </w:t>
      </w:r>
      <w:r w:rsidR="003E3727" w:rsidRPr="007B5789">
        <w:rPr>
          <w:color w:val="000000" w:themeColor="text1"/>
        </w:rPr>
        <w:t>Long</w:t>
      </w:r>
      <w:r w:rsidR="00107258" w:rsidRPr="007B5789">
        <w:rPr>
          <w:color w:val="000000" w:themeColor="text1"/>
        </w:rPr>
        <w:t xml:space="preserve"> (2024)</w:t>
      </w:r>
      <w:r w:rsidR="00AF0E8A" w:rsidRPr="007B5789">
        <w:rPr>
          <w:color w:val="000000" w:themeColor="text1"/>
        </w:rPr>
        <w:t xml:space="preserve"> argue that the focus should be on overcoming the entrenched mechanistic worldview that underlies modernity, which he describes as the resulting ‘shift from harmonious coexistence with nature to a human-centred utilitarian mindset’. </w:t>
      </w:r>
      <w:r w:rsidR="00FC09FD" w:rsidRPr="007B5789">
        <w:rPr>
          <w:color w:val="000000" w:themeColor="text1"/>
        </w:rPr>
        <w:t>This perspective offers an opportunity to develop environmental solutions within existing societal structures by altering public perceptions, nurturing pro-environmental attitudes, and influencing consumer demand, thereby gradually adapting broader capitalist systems.</w:t>
      </w:r>
    </w:p>
    <w:p w14:paraId="1BB84A95" w14:textId="3B45A562" w:rsidR="00EE7CA2" w:rsidRPr="007B5789" w:rsidRDefault="004F0644" w:rsidP="007B5789">
      <w:pPr>
        <w:spacing w:line="480" w:lineRule="auto"/>
        <w:rPr>
          <w:color w:val="000000" w:themeColor="text1"/>
        </w:rPr>
      </w:pPr>
      <w:r w:rsidRPr="007B5789">
        <w:rPr>
          <w:color w:val="000000" w:themeColor="text1"/>
        </w:rPr>
        <w:lastRenderedPageBreak/>
        <w:t>Education emerges as a crucial intervention point</w:t>
      </w:r>
      <w:r w:rsidR="00EE7CA2" w:rsidRPr="007B5789">
        <w:rPr>
          <w:color w:val="000000" w:themeColor="text1"/>
        </w:rPr>
        <w:t xml:space="preserve">. </w:t>
      </w:r>
      <w:r w:rsidR="002462AD" w:rsidRPr="007B5789">
        <w:rPr>
          <w:color w:val="000000" w:themeColor="text1"/>
        </w:rPr>
        <w:t xml:space="preserve">It mitigates several of the recorded barriers to nature connection for children today by offering a controlled and safe environment that addresses parental concerns about street risks and stranger danger and ensures equitable access to nature-based experiences regardless of socioeconomic background. </w:t>
      </w:r>
      <w:r w:rsidR="0063400D" w:rsidRPr="007B5789">
        <w:rPr>
          <w:color w:val="000000" w:themeColor="text1"/>
        </w:rPr>
        <w:t xml:space="preserve">As primary environments for childhood development, schools present significant opportunities to increase exposure to nature. </w:t>
      </w:r>
      <w:r w:rsidR="002462AD" w:rsidRPr="007B5789">
        <w:rPr>
          <w:color w:val="000000" w:themeColor="text1"/>
        </w:rPr>
        <w:t>By integrating nature-based learning into curricula from an early age, educational settings not only foster a connection with nature but also serve as vital platforms for nurturing sustainable behaviours and supporting intergenerational sustainable development.</w:t>
      </w:r>
      <w:r w:rsidRPr="007B5789">
        <w:rPr>
          <w:color w:val="000000" w:themeColor="text1"/>
        </w:rPr>
        <w:t xml:space="preserve"> </w:t>
      </w:r>
    </w:p>
    <w:p w14:paraId="4AA72C08" w14:textId="68AA9353" w:rsidR="00EE7CA2" w:rsidRPr="007B5789" w:rsidRDefault="0063400D" w:rsidP="007B5789">
      <w:pPr>
        <w:spacing w:line="480" w:lineRule="auto"/>
        <w:rPr>
          <w:color w:val="000000" w:themeColor="text1"/>
        </w:rPr>
      </w:pPr>
      <w:r w:rsidRPr="007B5789">
        <w:rPr>
          <w:color w:val="000000" w:themeColor="text1"/>
        </w:rPr>
        <w:t>Overall, t</w:t>
      </w:r>
      <w:r w:rsidR="00EE7CA2" w:rsidRPr="007B5789">
        <w:rPr>
          <w:color w:val="000000" w:themeColor="text1"/>
        </w:rPr>
        <w:t xml:space="preserve">he literature review provides a </w:t>
      </w:r>
      <w:r w:rsidR="00B70884" w:rsidRPr="007B5789">
        <w:rPr>
          <w:color w:val="000000" w:themeColor="text1"/>
        </w:rPr>
        <w:t>framework</w:t>
      </w:r>
      <w:r w:rsidR="00EE7CA2" w:rsidRPr="007B5789">
        <w:rPr>
          <w:color w:val="000000" w:themeColor="text1"/>
        </w:rPr>
        <w:t xml:space="preserve"> for understanding how this research relates to current</w:t>
      </w:r>
      <w:r w:rsidRPr="007B5789">
        <w:rPr>
          <w:color w:val="000000" w:themeColor="text1"/>
        </w:rPr>
        <w:t xml:space="preserve"> discourse, and the</w:t>
      </w:r>
      <w:r w:rsidR="00EE7CA2" w:rsidRPr="007B5789">
        <w:rPr>
          <w:color w:val="000000" w:themeColor="text1"/>
        </w:rPr>
        <w:t xml:space="preserve"> gaps and opportunities</w:t>
      </w:r>
      <w:r w:rsidR="00163DAA" w:rsidRPr="007B5789">
        <w:rPr>
          <w:color w:val="000000" w:themeColor="text1"/>
        </w:rPr>
        <w:t xml:space="preserve"> within it</w:t>
      </w:r>
      <w:r w:rsidR="00EE7CA2" w:rsidRPr="007B5789">
        <w:rPr>
          <w:color w:val="000000" w:themeColor="text1"/>
        </w:rPr>
        <w:t xml:space="preserve">. </w:t>
      </w:r>
      <w:r w:rsidR="00B70884" w:rsidRPr="007B5789">
        <w:rPr>
          <w:color w:val="000000" w:themeColor="text1"/>
        </w:rPr>
        <w:t>Ultimately</w:t>
      </w:r>
      <w:r w:rsidR="00EE7CA2" w:rsidRPr="007B5789">
        <w:rPr>
          <w:color w:val="000000" w:themeColor="text1"/>
        </w:rPr>
        <w:t>, this research aims to connect all three areas of research (Sustainable Development, NDD, and Education</w:t>
      </w:r>
      <w:r w:rsidR="00594D37" w:rsidRPr="007B5789">
        <w:rPr>
          <w:color w:val="000000" w:themeColor="text1"/>
        </w:rPr>
        <w:t>al intervention), to address th</w:t>
      </w:r>
      <w:r w:rsidRPr="007B5789">
        <w:rPr>
          <w:color w:val="000000" w:themeColor="text1"/>
        </w:rPr>
        <w:t>e</w:t>
      </w:r>
      <w:r w:rsidR="00594D37" w:rsidRPr="007B5789">
        <w:rPr>
          <w:color w:val="000000" w:themeColor="text1"/>
        </w:rPr>
        <w:t xml:space="preserve"> </w:t>
      </w:r>
      <w:r w:rsidR="00163DAA" w:rsidRPr="007B5789">
        <w:rPr>
          <w:color w:val="000000" w:themeColor="text1"/>
        </w:rPr>
        <w:t>under-exploration</w:t>
      </w:r>
      <w:r w:rsidR="00594D37" w:rsidRPr="007B5789">
        <w:rPr>
          <w:color w:val="000000" w:themeColor="text1"/>
        </w:rPr>
        <w:t xml:space="preserve"> </w:t>
      </w:r>
      <w:r w:rsidR="00B70884" w:rsidRPr="007B5789">
        <w:rPr>
          <w:color w:val="000000" w:themeColor="text1"/>
        </w:rPr>
        <w:t xml:space="preserve">of how addressing NDD through education frameworks in Wales can help support broader sustainable development goals. </w:t>
      </w:r>
    </w:p>
    <w:p w14:paraId="2A156D22" w14:textId="5F831911" w:rsidR="00B70884" w:rsidRPr="007B5789" w:rsidRDefault="00B70884" w:rsidP="007B5789">
      <w:pPr>
        <w:spacing w:line="480" w:lineRule="auto"/>
        <w:rPr>
          <w:color w:val="000000" w:themeColor="text1"/>
        </w:rPr>
      </w:pPr>
    </w:p>
    <w:p w14:paraId="17226682" w14:textId="1482F343" w:rsidR="00A05928" w:rsidRPr="007B5789" w:rsidRDefault="00A05928" w:rsidP="007B5789">
      <w:pPr>
        <w:spacing w:line="480" w:lineRule="auto"/>
      </w:pPr>
    </w:p>
    <w:p w14:paraId="69041B56" w14:textId="0BC0CCD5" w:rsidR="00785B03" w:rsidRPr="007B5789" w:rsidRDefault="00785B03" w:rsidP="007B5789">
      <w:pPr>
        <w:spacing w:line="480" w:lineRule="auto"/>
        <w:rPr>
          <w:b/>
          <w:bCs/>
        </w:rPr>
      </w:pPr>
      <w:r w:rsidRPr="007B5789">
        <w:rPr>
          <w:b/>
          <w:bCs/>
        </w:rPr>
        <w:t xml:space="preserve">Methodology: </w:t>
      </w:r>
    </w:p>
    <w:p w14:paraId="209A537E" w14:textId="5EFAD376" w:rsidR="003115C5" w:rsidRPr="007B5789" w:rsidRDefault="005029F4" w:rsidP="007B5789">
      <w:pPr>
        <w:spacing w:line="480" w:lineRule="auto"/>
        <w:rPr>
          <w:color w:val="000000" w:themeColor="text1"/>
        </w:rPr>
      </w:pPr>
      <w:r w:rsidRPr="007B5789">
        <w:rPr>
          <w:color w:val="000000" w:themeColor="text1"/>
        </w:rPr>
        <w:t xml:space="preserve">This research adopts a pragmatic paradigm, which acknowledges the complexity of real-world issues and allows for the integration of both qualitative and quantitative methods (Creswell &amp; </w:t>
      </w:r>
      <w:r w:rsidR="00460DF0" w:rsidRPr="007B5789">
        <w:rPr>
          <w:color w:val="000000" w:themeColor="text1"/>
        </w:rPr>
        <w:t>Creswell, 201</w:t>
      </w:r>
      <w:r w:rsidR="00656AD9" w:rsidRPr="007B5789">
        <w:rPr>
          <w:color w:val="000000" w:themeColor="text1"/>
        </w:rPr>
        <w:t>7</w:t>
      </w:r>
      <w:r w:rsidRPr="007B5789">
        <w:rPr>
          <w:color w:val="000000" w:themeColor="text1"/>
        </w:rPr>
        <w:t xml:space="preserve">). Pragmatism is particularly suitable for this study, as it enables a practical exploration of how addressing NDD through educational </w:t>
      </w:r>
      <w:r w:rsidRPr="007B5789">
        <w:rPr>
          <w:color w:val="000000" w:themeColor="text1"/>
        </w:rPr>
        <w:lastRenderedPageBreak/>
        <w:t>frameworks in Wales can support broader sustainability goals. Given the interdisciplinary nature of the research, which intersects education,</w:t>
      </w:r>
      <w:r w:rsidR="008F6D0D" w:rsidRPr="007B5789">
        <w:rPr>
          <w:color w:val="000000" w:themeColor="text1"/>
        </w:rPr>
        <w:t xml:space="preserve"> </w:t>
      </w:r>
      <w:r w:rsidRPr="007B5789">
        <w:rPr>
          <w:color w:val="000000" w:themeColor="text1"/>
        </w:rPr>
        <w:t>sustainable development, and NDD, a flexible and results-oriented approach is necessary</w:t>
      </w:r>
      <w:r w:rsidR="00E956C4" w:rsidRPr="007B5789">
        <w:rPr>
          <w:color w:val="000000" w:themeColor="text1"/>
        </w:rPr>
        <w:t xml:space="preserve">. </w:t>
      </w:r>
    </w:p>
    <w:p w14:paraId="46AD933A" w14:textId="025E5BE4" w:rsidR="00E1616E" w:rsidRPr="007B5789" w:rsidRDefault="005029F4" w:rsidP="007B5789">
      <w:pPr>
        <w:spacing w:line="480" w:lineRule="auto"/>
        <w:rPr>
          <w:color w:val="000000" w:themeColor="text1"/>
        </w:rPr>
      </w:pPr>
      <w:r w:rsidRPr="007B5789">
        <w:rPr>
          <w:color w:val="000000" w:themeColor="text1"/>
        </w:rPr>
        <w:t xml:space="preserve">A mixed methods approach has been selected, </w:t>
      </w:r>
      <w:r w:rsidR="00E1616E" w:rsidRPr="007B5789">
        <w:rPr>
          <w:color w:val="000000" w:themeColor="text1"/>
        </w:rPr>
        <w:t>combining both qualitative and quantitative data collection techniques</w:t>
      </w:r>
      <w:r w:rsidRPr="007B5789">
        <w:rPr>
          <w:color w:val="000000" w:themeColor="text1"/>
        </w:rPr>
        <w:t xml:space="preserve">, to provide a holistic understanding of the research problem. </w:t>
      </w:r>
      <w:r w:rsidR="003115C5" w:rsidRPr="007B5789">
        <w:rPr>
          <w:color w:val="000000" w:themeColor="text1"/>
        </w:rPr>
        <w:t xml:space="preserve">The research primarily uses qualitative methods, including legal doctrinal analysis, interviews, and open-ended survey questions, while </w:t>
      </w:r>
      <w:r w:rsidR="00A47F88" w:rsidRPr="007B5789">
        <w:rPr>
          <w:color w:val="000000" w:themeColor="text1"/>
        </w:rPr>
        <w:t xml:space="preserve">additional </w:t>
      </w:r>
      <w:r w:rsidR="003115C5" w:rsidRPr="007B5789">
        <w:rPr>
          <w:color w:val="000000" w:themeColor="text1"/>
        </w:rPr>
        <w:t xml:space="preserve">quantitative data from the survey offers </w:t>
      </w:r>
      <w:r w:rsidR="00A47F88" w:rsidRPr="007B5789">
        <w:rPr>
          <w:color w:val="000000" w:themeColor="text1"/>
        </w:rPr>
        <w:t xml:space="preserve">further </w:t>
      </w:r>
      <w:r w:rsidR="003115C5" w:rsidRPr="007B5789">
        <w:rPr>
          <w:color w:val="000000" w:themeColor="text1"/>
        </w:rPr>
        <w:t xml:space="preserve">support. </w:t>
      </w:r>
      <w:r w:rsidRPr="007B5789">
        <w:rPr>
          <w:color w:val="000000" w:themeColor="text1"/>
        </w:rPr>
        <w:t xml:space="preserve">The combination of these methods ensures triangulation of data, increasing the </w:t>
      </w:r>
      <w:r w:rsidR="00163DAA" w:rsidRPr="007B5789">
        <w:rPr>
          <w:color w:val="000000" w:themeColor="text1"/>
        </w:rPr>
        <w:t>research’s</w:t>
      </w:r>
      <w:r w:rsidRPr="007B5789">
        <w:rPr>
          <w:color w:val="000000" w:themeColor="text1"/>
        </w:rPr>
        <w:t xml:space="preserve"> validity and reliability (Denzin, 2012). </w:t>
      </w:r>
    </w:p>
    <w:p w14:paraId="2ACB2867" w14:textId="64BD5280" w:rsidR="00A62299" w:rsidRPr="007B5789" w:rsidRDefault="00163DAA" w:rsidP="007B5789">
      <w:pPr>
        <w:spacing w:line="480" w:lineRule="auto"/>
        <w:rPr>
          <w:color w:val="000000" w:themeColor="text1"/>
        </w:rPr>
      </w:pPr>
      <w:r w:rsidRPr="007B5789">
        <w:rPr>
          <w:color w:val="000000" w:themeColor="text1"/>
        </w:rPr>
        <w:t>The legal</w:t>
      </w:r>
      <w:r w:rsidR="00E956C4" w:rsidRPr="007B5789">
        <w:rPr>
          <w:color w:val="000000" w:themeColor="text1"/>
        </w:rPr>
        <w:t xml:space="preserve"> doctrinal analysis is employed to </w:t>
      </w:r>
      <w:r w:rsidRPr="007B5789">
        <w:rPr>
          <w:color w:val="000000" w:themeColor="text1"/>
        </w:rPr>
        <w:t>assess</w:t>
      </w:r>
      <w:r w:rsidR="00E956C4" w:rsidRPr="007B5789">
        <w:rPr>
          <w:color w:val="000000" w:themeColor="text1"/>
        </w:rPr>
        <w:t xml:space="preserve"> the capacity</w:t>
      </w:r>
      <w:r w:rsidR="00A62299" w:rsidRPr="007B5789">
        <w:rPr>
          <w:color w:val="000000" w:themeColor="text1"/>
        </w:rPr>
        <w:t xml:space="preserve"> of Welsh legal frameworks</w:t>
      </w:r>
      <w:r w:rsidR="00E956C4" w:rsidRPr="007B5789">
        <w:rPr>
          <w:color w:val="000000" w:themeColor="text1"/>
        </w:rPr>
        <w:t xml:space="preserve"> to </w:t>
      </w:r>
      <w:r w:rsidR="00A62299" w:rsidRPr="007B5789">
        <w:rPr>
          <w:color w:val="000000" w:themeColor="text1"/>
        </w:rPr>
        <w:t xml:space="preserve">support </w:t>
      </w:r>
      <w:r w:rsidR="00E956C4" w:rsidRPr="007B5789">
        <w:rPr>
          <w:color w:val="000000" w:themeColor="text1"/>
        </w:rPr>
        <w:t>NDD intervention</w:t>
      </w:r>
      <w:r w:rsidR="00A62299" w:rsidRPr="007B5789">
        <w:rPr>
          <w:color w:val="000000" w:themeColor="text1"/>
        </w:rPr>
        <w:t xml:space="preserve"> strategies. The key documents that have been analysed are The WBFGA (2015) and The Curriculum for Wales, these were chosen due to their </w:t>
      </w:r>
      <w:r w:rsidRPr="007B5789">
        <w:rPr>
          <w:color w:val="000000" w:themeColor="text1"/>
        </w:rPr>
        <w:t>relevance</w:t>
      </w:r>
      <w:r w:rsidR="00A62299" w:rsidRPr="007B5789">
        <w:rPr>
          <w:color w:val="000000" w:themeColor="text1"/>
        </w:rPr>
        <w:t xml:space="preserve"> to the research topic. Given more time and resources, several other documents could have been included in the analysis to deepen understanding. This analysis employs several established interpretive methodologies to ensure a balanced and robust examination of the relevant legal texts. Textualism is used to focus on the plain, ordinary meaning of the statutory language, purposivism (or teleological interpretation) looks at the underlying objectives and legislative intent, systematic interpretation is applied to assess how the legal frameworks fit within the broader context of Welsh and international sustainable development policies, historical interpretation provides context by considering the evolution of the legislation, and a </w:t>
      </w:r>
      <w:r w:rsidR="00A62299" w:rsidRPr="007B5789">
        <w:rPr>
          <w:color w:val="000000" w:themeColor="text1"/>
        </w:rPr>
        <w:lastRenderedPageBreak/>
        <w:t>comparative approach is used to benchmark Wales’s commitments against international standards (</w:t>
      </w:r>
      <w:proofErr w:type="spellStart"/>
      <w:r w:rsidR="00A62299" w:rsidRPr="007B5789">
        <w:rPr>
          <w:color w:val="000000" w:themeColor="text1"/>
        </w:rPr>
        <w:t>Hamzani</w:t>
      </w:r>
      <w:proofErr w:type="spellEnd"/>
      <w:r w:rsidR="00A62299" w:rsidRPr="007B5789">
        <w:rPr>
          <w:color w:val="000000" w:themeColor="text1"/>
        </w:rPr>
        <w:t xml:space="preserve"> </w:t>
      </w:r>
      <w:r w:rsidR="00A62299" w:rsidRPr="007B5789">
        <w:rPr>
          <w:i/>
          <w:iCs/>
          <w:color w:val="000000" w:themeColor="text1"/>
        </w:rPr>
        <w:t>et al.</w:t>
      </w:r>
      <w:r w:rsidR="00A62299" w:rsidRPr="007B5789">
        <w:rPr>
          <w:color w:val="000000" w:themeColor="text1"/>
        </w:rPr>
        <w:t xml:space="preserve">, 2023). </w:t>
      </w:r>
    </w:p>
    <w:p w14:paraId="37A9DD69" w14:textId="526AF425" w:rsidR="006950BA" w:rsidRPr="007B5789" w:rsidRDefault="006C5CD3" w:rsidP="007B5789">
      <w:pPr>
        <w:spacing w:line="480" w:lineRule="auto"/>
        <w:rPr>
          <w:color w:val="000000" w:themeColor="text1"/>
        </w:rPr>
      </w:pPr>
      <w:r w:rsidRPr="007B5789">
        <w:rPr>
          <w:color w:val="000000" w:themeColor="text1"/>
        </w:rPr>
        <w:t>A</w:t>
      </w:r>
      <w:r w:rsidR="00304E3E" w:rsidRPr="007B5789">
        <w:rPr>
          <w:color w:val="000000" w:themeColor="text1"/>
        </w:rPr>
        <w:t xml:space="preserve"> survey was distributed to employees in the education sector in Wales to gather quantitative and qualitative insights into current perceptions, barriers, and experiences related to integrating nature-based learning into educational settings. </w:t>
      </w:r>
      <w:r w:rsidR="00BE2BB1" w:rsidRPr="007B5789">
        <w:rPr>
          <w:color w:val="000000" w:themeColor="text1"/>
        </w:rPr>
        <w:t xml:space="preserve">Non-probability sampling techniques were employed to reach participants relevant to the study. </w:t>
      </w:r>
      <w:r w:rsidR="006950BA" w:rsidRPr="007B5789">
        <w:rPr>
          <w:color w:val="000000" w:themeColor="text1"/>
        </w:rPr>
        <w:t>The survey was initially sent directly to all schools in Wales using the primary contact email</w:t>
      </w:r>
      <w:r w:rsidR="00BE2BB1" w:rsidRPr="007B5789">
        <w:rPr>
          <w:color w:val="000000" w:themeColor="text1"/>
        </w:rPr>
        <w:t xml:space="preserve"> addresses</w:t>
      </w:r>
      <w:r w:rsidR="006950BA" w:rsidRPr="007B5789">
        <w:rPr>
          <w:color w:val="000000" w:themeColor="text1"/>
        </w:rPr>
        <w:t xml:space="preserve"> listed on local authority websites. This </w:t>
      </w:r>
      <w:r w:rsidR="00BE2BB1" w:rsidRPr="007B5789">
        <w:rPr>
          <w:color w:val="000000" w:themeColor="text1"/>
        </w:rPr>
        <w:t xml:space="preserve">purposive sampling </w:t>
      </w:r>
      <w:r w:rsidR="006950BA" w:rsidRPr="007B5789">
        <w:rPr>
          <w:color w:val="000000" w:themeColor="text1"/>
        </w:rPr>
        <w:t>approach</w:t>
      </w:r>
      <w:r w:rsidR="00BE2BB1" w:rsidRPr="007B5789">
        <w:rPr>
          <w:color w:val="000000" w:themeColor="text1"/>
        </w:rPr>
        <w:t xml:space="preserve"> (Ahmad and Wilkins, 2024; Mitchell, 2022),</w:t>
      </w:r>
      <w:r w:rsidR="006950BA" w:rsidRPr="007B5789">
        <w:rPr>
          <w:color w:val="000000" w:themeColor="text1"/>
        </w:rPr>
        <w:t xml:space="preserve"> was selected to ensure that respondents were actively engaged in the education sector and likely to have insights on nature-based learning</w:t>
      </w:r>
      <w:r w:rsidR="00B35D0D" w:rsidRPr="007B5789">
        <w:rPr>
          <w:color w:val="000000" w:themeColor="text1"/>
        </w:rPr>
        <w:t>.</w:t>
      </w:r>
      <w:r w:rsidR="00A62299" w:rsidRPr="007B5789">
        <w:rPr>
          <w:color w:val="000000" w:themeColor="text1"/>
        </w:rPr>
        <w:t xml:space="preserve"> </w:t>
      </w:r>
      <w:r w:rsidR="006950BA" w:rsidRPr="007B5789">
        <w:rPr>
          <w:color w:val="000000" w:themeColor="text1"/>
        </w:rPr>
        <w:t>To further enhance participant reach, the initial survey email requested that recipients circulate the survey among additional staff within their schools</w:t>
      </w:r>
      <w:r w:rsidR="00A62299" w:rsidRPr="007B5789">
        <w:rPr>
          <w:color w:val="000000" w:themeColor="text1"/>
        </w:rPr>
        <w:t xml:space="preserve">, following </w:t>
      </w:r>
      <w:r w:rsidR="00BE2BB1" w:rsidRPr="007B5789">
        <w:rPr>
          <w:color w:val="000000" w:themeColor="text1"/>
        </w:rPr>
        <w:t>a s</w:t>
      </w:r>
      <w:r w:rsidR="006950BA" w:rsidRPr="007B5789">
        <w:rPr>
          <w:color w:val="000000" w:themeColor="text1"/>
        </w:rPr>
        <w:t>nowball sampling</w:t>
      </w:r>
      <w:r w:rsidR="00BE2BB1" w:rsidRPr="007B5789">
        <w:rPr>
          <w:color w:val="000000" w:themeColor="text1"/>
        </w:rPr>
        <w:t xml:space="preserve"> approach</w:t>
      </w:r>
      <w:r w:rsidR="00A62299" w:rsidRPr="007B5789">
        <w:rPr>
          <w:color w:val="000000" w:themeColor="text1"/>
        </w:rPr>
        <w:t xml:space="preserve"> which is </w:t>
      </w:r>
      <w:r w:rsidR="006950BA" w:rsidRPr="007B5789">
        <w:rPr>
          <w:color w:val="000000" w:themeColor="text1"/>
        </w:rPr>
        <w:t>particularly useful for accessing hard-to-reach populations and ensuring a broader representation of opinions (</w:t>
      </w:r>
      <w:proofErr w:type="spellStart"/>
      <w:r w:rsidR="00CB6BD0" w:rsidRPr="007B5789">
        <w:rPr>
          <w:color w:val="000000" w:themeColor="text1"/>
        </w:rPr>
        <w:t>Hossan</w:t>
      </w:r>
      <w:proofErr w:type="spellEnd"/>
      <w:r w:rsidR="00CB6BD0" w:rsidRPr="007B5789">
        <w:rPr>
          <w:color w:val="000000" w:themeColor="text1"/>
        </w:rPr>
        <w:t xml:space="preserve">, Mansor and </w:t>
      </w:r>
      <w:proofErr w:type="spellStart"/>
      <w:r w:rsidR="00CB6BD0" w:rsidRPr="007B5789">
        <w:rPr>
          <w:color w:val="000000" w:themeColor="text1"/>
        </w:rPr>
        <w:t>Jaharuddin</w:t>
      </w:r>
      <w:proofErr w:type="spellEnd"/>
      <w:r w:rsidR="00CB6BD0" w:rsidRPr="007B5789">
        <w:rPr>
          <w:color w:val="000000" w:themeColor="text1"/>
        </w:rPr>
        <w:t>, 2023)</w:t>
      </w:r>
      <w:r w:rsidR="006950BA" w:rsidRPr="007B5789">
        <w:rPr>
          <w:color w:val="000000" w:themeColor="text1"/>
        </w:rPr>
        <w:t xml:space="preserve">. </w:t>
      </w:r>
      <w:r w:rsidR="00BE2BB1" w:rsidRPr="007B5789">
        <w:rPr>
          <w:color w:val="000000" w:themeColor="text1"/>
        </w:rPr>
        <w:t xml:space="preserve">Although </w:t>
      </w:r>
      <w:r w:rsidR="006950BA" w:rsidRPr="007B5789">
        <w:rPr>
          <w:color w:val="000000" w:themeColor="text1"/>
        </w:rPr>
        <w:t>snowball sampling can introduce biases due to the reliance on participants’ networks</w:t>
      </w:r>
      <w:r w:rsidRPr="007B5789">
        <w:rPr>
          <w:color w:val="000000" w:themeColor="text1"/>
        </w:rPr>
        <w:t xml:space="preserve"> (</w:t>
      </w:r>
      <w:proofErr w:type="spellStart"/>
      <w:r w:rsidR="00CB6BD0" w:rsidRPr="007B5789">
        <w:rPr>
          <w:color w:val="000000" w:themeColor="text1"/>
        </w:rPr>
        <w:t>Hossan</w:t>
      </w:r>
      <w:proofErr w:type="spellEnd"/>
      <w:r w:rsidR="00CB6BD0" w:rsidRPr="007B5789">
        <w:rPr>
          <w:color w:val="000000" w:themeColor="text1"/>
        </w:rPr>
        <w:t xml:space="preserve"> et al.,2023</w:t>
      </w:r>
      <w:r w:rsidRPr="007B5789">
        <w:rPr>
          <w:color w:val="000000" w:themeColor="text1"/>
        </w:rPr>
        <w:t>)</w:t>
      </w:r>
      <w:r w:rsidR="006950BA" w:rsidRPr="007B5789">
        <w:rPr>
          <w:color w:val="000000" w:themeColor="text1"/>
        </w:rPr>
        <w:t>, measures were taken to mitigate this by clearly defining inclusion criteria and cross-checking demographic data.</w:t>
      </w:r>
    </w:p>
    <w:p w14:paraId="5BC370BC" w14:textId="71FB14F6" w:rsidR="00BF5341" w:rsidRPr="007B5789" w:rsidRDefault="00BF5341" w:rsidP="007B5789">
      <w:pPr>
        <w:spacing w:line="480" w:lineRule="auto"/>
        <w:rPr>
          <w:color w:val="000000" w:themeColor="text1"/>
        </w:rPr>
      </w:pPr>
      <w:r w:rsidRPr="007B5789">
        <w:rPr>
          <w:color w:val="000000" w:themeColor="text1"/>
        </w:rPr>
        <w:t>The survey included questions on demographic information, personal prioritisation of environmental sustainability, awareness of NDD, perception of NDD’s prevalence in their work, and perceived barriers and enablers to implementation</w:t>
      </w:r>
      <w:r w:rsidR="00BE2BB1" w:rsidRPr="007B5789">
        <w:rPr>
          <w:color w:val="000000" w:themeColor="text1"/>
        </w:rPr>
        <w:t xml:space="preserve"> of nature-based learning techniques</w:t>
      </w:r>
      <w:r w:rsidRPr="007B5789">
        <w:rPr>
          <w:color w:val="000000" w:themeColor="text1"/>
        </w:rPr>
        <w:t xml:space="preserve"> (See Appendices </w:t>
      </w:r>
      <w:r w:rsidR="000C5D9C" w:rsidRPr="007B5789">
        <w:rPr>
          <w:color w:val="000000" w:themeColor="text1"/>
        </w:rPr>
        <w:t>B</w:t>
      </w:r>
      <w:r w:rsidRPr="007B5789">
        <w:rPr>
          <w:color w:val="000000" w:themeColor="text1"/>
        </w:rPr>
        <w:t xml:space="preserve"> for </w:t>
      </w:r>
      <w:r w:rsidR="00F00956" w:rsidRPr="007B5789">
        <w:rPr>
          <w:color w:val="000000" w:themeColor="text1"/>
        </w:rPr>
        <w:t xml:space="preserve">the </w:t>
      </w:r>
      <w:r w:rsidRPr="007B5789">
        <w:rPr>
          <w:color w:val="000000" w:themeColor="text1"/>
        </w:rPr>
        <w:t xml:space="preserve">full list of survey questions). Most of the questions were structured using a </w:t>
      </w:r>
      <w:r w:rsidR="00AC7EC9" w:rsidRPr="007B5789">
        <w:rPr>
          <w:color w:val="000000" w:themeColor="text1"/>
        </w:rPr>
        <w:t>Likert</w:t>
      </w:r>
      <w:r w:rsidRPr="007B5789">
        <w:rPr>
          <w:color w:val="000000" w:themeColor="text1"/>
        </w:rPr>
        <w:t xml:space="preserve"> scale (e</w:t>
      </w:r>
      <w:r w:rsidR="00C032F8" w:rsidRPr="007B5789">
        <w:rPr>
          <w:color w:val="000000" w:themeColor="text1"/>
        </w:rPr>
        <w:t>.</w:t>
      </w:r>
      <w:r w:rsidRPr="007B5789">
        <w:rPr>
          <w:color w:val="000000" w:themeColor="text1"/>
        </w:rPr>
        <w:t>g.</w:t>
      </w:r>
      <w:r w:rsidR="00C032F8" w:rsidRPr="007B5789">
        <w:rPr>
          <w:color w:val="000000" w:themeColor="text1"/>
        </w:rPr>
        <w:t>,</w:t>
      </w:r>
      <w:r w:rsidRPr="007B5789">
        <w:rPr>
          <w:color w:val="000000" w:themeColor="text1"/>
        </w:rPr>
        <w:t xml:space="preserve"> Extremely Ag</w:t>
      </w:r>
      <w:r w:rsidR="008F6D0D" w:rsidRPr="007B5789">
        <w:rPr>
          <w:color w:val="000000" w:themeColor="text1"/>
        </w:rPr>
        <w:t>r</w:t>
      </w:r>
      <w:r w:rsidRPr="007B5789">
        <w:rPr>
          <w:color w:val="000000" w:themeColor="text1"/>
        </w:rPr>
        <w:t xml:space="preserve">ee, Agree, Neutral, Disagree, Extremely Disagree, Unsure), while others allowed for open-ended responses. </w:t>
      </w:r>
      <w:r w:rsidR="004C30CF" w:rsidRPr="007B5789">
        <w:rPr>
          <w:color w:val="000000" w:themeColor="text1"/>
        </w:rPr>
        <w:lastRenderedPageBreak/>
        <w:t>Quantitative data from the Likert-scale questions were analysed using descriptive statistics</w:t>
      </w:r>
      <w:r w:rsidR="003749FF" w:rsidRPr="007B5789">
        <w:rPr>
          <w:color w:val="000000" w:themeColor="text1"/>
        </w:rPr>
        <w:t xml:space="preserve"> (e.g., calculating mean scores on Likert-scale items)</w:t>
      </w:r>
      <w:r w:rsidR="004C30CF" w:rsidRPr="007B5789">
        <w:rPr>
          <w:color w:val="000000" w:themeColor="text1"/>
        </w:rPr>
        <w:t>, and thematic coding was applied to the open-ended responses to extract qualitative insights.</w:t>
      </w:r>
      <w:r w:rsidR="003749FF" w:rsidRPr="007B5789">
        <w:rPr>
          <w:color w:val="000000" w:themeColor="text1"/>
        </w:rPr>
        <w:t xml:space="preserve"> This dual analysis ensured that both numerical trends and contextual explanations were captured. </w:t>
      </w:r>
      <w:r w:rsidR="004C30CF" w:rsidRPr="007B5789">
        <w:rPr>
          <w:color w:val="000000" w:themeColor="text1"/>
        </w:rPr>
        <w:t xml:space="preserve">Data processing was supported by software tools </w:t>
      </w:r>
      <w:r w:rsidR="00BE4C5C" w:rsidRPr="007B5789">
        <w:rPr>
          <w:color w:val="000000" w:themeColor="text1"/>
        </w:rPr>
        <w:t>from Microsoft Forms</w:t>
      </w:r>
      <w:r w:rsidR="004C30CF" w:rsidRPr="007B5789">
        <w:rPr>
          <w:color w:val="000000" w:themeColor="text1"/>
        </w:rPr>
        <w:t>. Iterative coding cycles and inter-coder reliability checks with the research supervisor ensured consistency and minimised subjectivity in the qualitative analysis</w:t>
      </w:r>
      <w:r w:rsidR="003749FF" w:rsidRPr="007B5789">
        <w:rPr>
          <w:color w:val="000000" w:themeColor="text1"/>
        </w:rPr>
        <w:t>, this follows Braun and Clarke’s (2006) framework for qualitative insights.</w:t>
      </w:r>
    </w:p>
    <w:p w14:paraId="7523B4E7" w14:textId="03C49943" w:rsidR="006C5CD3" w:rsidRPr="007B5789" w:rsidRDefault="006C5CD3" w:rsidP="007B5789">
      <w:pPr>
        <w:spacing w:line="480" w:lineRule="auto"/>
        <w:rPr>
          <w:color w:val="000000" w:themeColor="text1"/>
        </w:rPr>
      </w:pPr>
      <w:r w:rsidRPr="007B5789">
        <w:rPr>
          <w:color w:val="000000" w:themeColor="text1"/>
        </w:rPr>
        <w:t>The survey was designed and administered using Microsoft Forms. This platform was selected due to its ease of use, efficient data collection capabilities, and robust data protection features</w:t>
      </w:r>
      <w:r w:rsidR="004301FF" w:rsidRPr="007B5789">
        <w:rPr>
          <w:color w:val="000000" w:themeColor="text1"/>
        </w:rPr>
        <w:t xml:space="preserve"> (</w:t>
      </w:r>
      <w:r w:rsidR="00371A38" w:rsidRPr="007B5789">
        <w:rPr>
          <w:color w:val="000000" w:themeColor="text1"/>
        </w:rPr>
        <w:t>Microsoft, n.d</w:t>
      </w:r>
      <w:r w:rsidR="001A07DC" w:rsidRPr="007B5789">
        <w:rPr>
          <w:color w:val="000000" w:themeColor="text1"/>
        </w:rPr>
        <w:t>.</w:t>
      </w:r>
      <w:r w:rsidR="004301FF" w:rsidRPr="007B5789">
        <w:rPr>
          <w:color w:val="000000" w:themeColor="text1"/>
        </w:rPr>
        <w:t>)</w:t>
      </w:r>
      <w:r w:rsidRPr="007B5789">
        <w:rPr>
          <w:color w:val="000000" w:themeColor="text1"/>
        </w:rPr>
        <w:t>. All responses were automatically recorded, and access to the raw data was restricted exclusively to the researcher via secure login credentials.</w:t>
      </w:r>
      <w:r w:rsidR="004A6475" w:rsidRPr="007B5789">
        <w:rPr>
          <w:color w:val="000000" w:themeColor="text1"/>
        </w:rPr>
        <w:t xml:space="preserve"> This method allowed participants to complete the survey anonymously without any personal data</w:t>
      </w:r>
      <w:r w:rsidR="00AC7EC9" w:rsidRPr="007B5789">
        <w:rPr>
          <w:color w:val="000000" w:themeColor="text1"/>
        </w:rPr>
        <w:t xml:space="preserve"> being</w:t>
      </w:r>
      <w:r w:rsidR="004A6475" w:rsidRPr="007B5789">
        <w:rPr>
          <w:color w:val="000000" w:themeColor="text1"/>
        </w:rPr>
        <w:t xml:space="preserve"> stored.</w:t>
      </w:r>
      <w:r w:rsidR="00371A38" w:rsidRPr="007B5789">
        <w:rPr>
          <w:color w:val="000000" w:themeColor="text1"/>
        </w:rPr>
        <w:t xml:space="preserve"> </w:t>
      </w:r>
      <w:r w:rsidR="00AC7EC9" w:rsidRPr="007B5789">
        <w:rPr>
          <w:color w:val="000000" w:themeColor="text1"/>
        </w:rPr>
        <w:t xml:space="preserve">Although this approach </w:t>
      </w:r>
      <w:r w:rsidR="00BF5341" w:rsidRPr="007B5789">
        <w:rPr>
          <w:color w:val="000000" w:themeColor="text1"/>
        </w:rPr>
        <w:t xml:space="preserve">meant that </w:t>
      </w:r>
      <w:r w:rsidR="00F00956" w:rsidRPr="007B5789">
        <w:rPr>
          <w:color w:val="000000" w:themeColor="text1"/>
        </w:rPr>
        <w:t xml:space="preserve">the </w:t>
      </w:r>
      <w:r w:rsidR="00BF5341" w:rsidRPr="007B5789">
        <w:rPr>
          <w:color w:val="000000" w:themeColor="text1"/>
        </w:rPr>
        <w:t>accuracy of participants could</w:t>
      </w:r>
      <w:r w:rsidR="00AC7EC9" w:rsidRPr="007B5789">
        <w:rPr>
          <w:color w:val="000000" w:themeColor="text1"/>
        </w:rPr>
        <w:t xml:space="preserve"> not be independently verified</w:t>
      </w:r>
      <w:r w:rsidR="00BF5341" w:rsidRPr="007B5789">
        <w:rPr>
          <w:color w:val="000000" w:themeColor="text1"/>
        </w:rPr>
        <w:t>,</w:t>
      </w:r>
      <w:r w:rsidR="00371A38" w:rsidRPr="007B5789">
        <w:rPr>
          <w:color w:val="000000" w:themeColor="text1"/>
        </w:rPr>
        <w:t xml:space="preserve"> </w:t>
      </w:r>
      <w:r w:rsidR="00BF5341" w:rsidRPr="007B5789">
        <w:rPr>
          <w:color w:val="000000" w:themeColor="text1"/>
        </w:rPr>
        <w:t>the selective distribution methods, honesty declaration</w:t>
      </w:r>
      <w:r w:rsidR="00AC7EC9" w:rsidRPr="007B5789">
        <w:rPr>
          <w:color w:val="000000" w:themeColor="text1"/>
        </w:rPr>
        <w:t xml:space="preserve">, </w:t>
      </w:r>
      <w:r w:rsidR="00BF5341" w:rsidRPr="007B5789">
        <w:rPr>
          <w:color w:val="000000" w:themeColor="text1"/>
        </w:rPr>
        <w:t xml:space="preserve">and </w:t>
      </w:r>
      <w:r w:rsidR="00AC7EC9" w:rsidRPr="007B5789">
        <w:rPr>
          <w:color w:val="000000" w:themeColor="text1"/>
        </w:rPr>
        <w:t xml:space="preserve">collection of </w:t>
      </w:r>
      <w:r w:rsidR="00BF5341" w:rsidRPr="007B5789">
        <w:rPr>
          <w:color w:val="000000" w:themeColor="text1"/>
        </w:rPr>
        <w:t xml:space="preserve">demographic data helped to ensure participants </w:t>
      </w:r>
      <w:r w:rsidR="00AC7EC9" w:rsidRPr="007B5789">
        <w:rPr>
          <w:color w:val="000000" w:themeColor="text1"/>
        </w:rPr>
        <w:t>were from the relevant field</w:t>
      </w:r>
      <w:r w:rsidR="00BF5341" w:rsidRPr="007B5789">
        <w:rPr>
          <w:color w:val="000000" w:themeColor="text1"/>
        </w:rPr>
        <w:t>.</w:t>
      </w:r>
    </w:p>
    <w:p w14:paraId="6186FF42" w14:textId="3E34DE86" w:rsidR="00D4747E" w:rsidRPr="007B5789" w:rsidRDefault="004C30CF" w:rsidP="007B5789">
      <w:pPr>
        <w:spacing w:line="480" w:lineRule="auto"/>
        <w:rPr>
          <w:color w:val="000000" w:themeColor="text1"/>
        </w:rPr>
      </w:pPr>
      <w:r w:rsidRPr="007B5789">
        <w:rPr>
          <w:color w:val="000000" w:themeColor="text1"/>
        </w:rPr>
        <w:t>T</w:t>
      </w:r>
      <w:r w:rsidR="00AC7EC9" w:rsidRPr="007B5789">
        <w:rPr>
          <w:color w:val="000000" w:themeColor="text1"/>
        </w:rPr>
        <w:t>here are 1,460 local-authority-maintained schools in Wales (Statista, 2025) and there were 25,527 teachers in Wales in 2022/23 (Department for Education, 2024b)</w:t>
      </w:r>
      <w:r w:rsidR="00F00956" w:rsidRPr="007B5789">
        <w:rPr>
          <w:color w:val="000000" w:themeColor="text1"/>
        </w:rPr>
        <w:t xml:space="preserve">. This research’s </w:t>
      </w:r>
      <w:r w:rsidR="00AC7EC9" w:rsidRPr="007B5789">
        <w:rPr>
          <w:color w:val="000000" w:themeColor="text1"/>
        </w:rPr>
        <w:t>sample represents</w:t>
      </w:r>
      <w:r w:rsidRPr="007B5789">
        <w:rPr>
          <w:color w:val="000000" w:themeColor="text1"/>
        </w:rPr>
        <w:t xml:space="preserve"> only</w:t>
      </w:r>
      <w:r w:rsidR="00AC7EC9" w:rsidRPr="007B5789">
        <w:rPr>
          <w:color w:val="000000" w:themeColor="text1"/>
        </w:rPr>
        <w:t xml:space="preserve"> a small percentage of the potential population, thereby preventing broad generalisations of these results.</w:t>
      </w:r>
      <w:r w:rsidR="00371A38" w:rsidRPr="007B5789">
        <w:rPr>
          <w:color w:val="000000" w:themeColor="text1"/>
        </w:rPr>
        <w:t xml:space="preserve"> </w:t>
      </w:r>
      <w:r w:rsidRPr="007B5789">
        <w:rPr>
          <w:color w:val="000000" w:themeColor="text1"/>
        </w:rPr>
        <w:t>B</w:t>
      </w:r>
      <w:r w:rsidR="00AC7EC9" w:rsidRPr="007B5789">
        <w:rPr>
          <w:color w:val="000000" w:themeColor="text1"/>
        </w:rPr>
        <w:t>ecause of the use of snowball sampling</w:t>
      </w:r>
      <w:r w:rsidR="00F00956" w:rsidRPr="007B5789">
        <w:rPr>
          <w:color w:val="000000" w:themeColor="text1"/>
        </w:rPr>
        <w:t>,</w:t>
      </w:r>
      <w:r w:rsidR="00AC7EC9" w:rsidRPr="007B5789">
        <w:rPr>
          <w:color w:val="000000" w:themeColor="text1"/>
        </w:rPr>
        <w:t xml:space="preserve"> it is</w:t>
      </w:r>
      <w:r w:rsidRPr="007B5789">
        <w:rPr>
          <w:color w:val="000000" w:themeColor="text1"/>
        </w:rPr>
        <w:t xml:space="preserve"> also</w:t>
      </w:r>
      <w:r w:rsidR="00AC7EC9" w:rsidRPr="007B5789">
        <w:rPr>
          <w:color w:val="000000" w:themeColor="text1"/>
        </w:rPr>
        <w:t xml:space="preserve"> difficult to determine exactly how many emails the survey was distributed to. However, emails were sent to all accessible school contacts on local </w:t>
      </w:r>
      <w:r w:rsidR="00AC7EC9" w:rsidRPr="007B5789">
        <w:rPr>
          <w:color w:val="000000" w:themeColor="text1"/>
        </w:rPr>
        <w:lastRenderedPageBreak/>
        <w:t>authority websites—with an approximately 7% undeliverable rate. Undeliverable emails were attributed to challenge</w:t>
      </w:r>
      <w:r w:rsidR="005024F5" w:rsidRPr="007B5789">
        <w:rPr>
          <w:color w:val="000000" w:themeColor="text1"/>
        </w:rPr>
        <w:t>s like</w:t>
      </w:r>
      <w:r w:rsidR="00AC7EC9" w:rsidRPr="007B5789">
        <w:rPr>
          <w:color w:val="000000" w:themeColor="text1"/>
        </w:rPr>
        <w:t xml:space="preserve"> </w:t>
      </w:r>
      <w:r w:rsidR="00F00956" w:rsidRPr="007B5789">
        <w:rPr>
          <w:color w:val="000000" w:themeColor="text1"/>
        </w:rPr>
        <w:t>out-of-date</w:t>
      </w:r>
      <w:r w:rsidR="00AC7EC9" w:rsidRPr="007B5789">
        <w:rPr>
          <w:color w:val="000000" w:themeColor="text1"/>
        </w:rPr>
        <w:t xml:space="preserve"> contact information or spam prevention mechanisms. Despite the sample size, t</w:t>
      </w:r>
      <w:r w:rsidR="00D4747E" w:rsidRPr="007B5789">
        <w:rPr>
          <w:color w:val="000000" w:themeColor="text1"/>
        </w:rPr>
        <w:t xml:space="preserve">he results still offer important supporting evidence for the rest of the research and </w:t>
      </w:r>
      <w:r w:rsidR="005024F5" w:rsidRPr="007B5789">
        <w:rPr>
          <w:color w:val="000000" w:themeColor="text1"/>
        </w:rPr>
        <w:t xml:space="preserve">could still be used to </w:t>
      </w:r>
      <w:r w:rsidR="00D4747E" w:rsidRPr="007B5789">
        <w:rPr>
          <w:color w:val="000000" w:themeColor="text1"/>
        </w:rPr>
        <w:t>inform subsequent, more comprehensive studies</w:t>
      </w:r>
      <w:r w:rsidR="003749FF" w:rsidRPr="007B5789">
        <w:rPr>
          <w:color w:val="000000" w:themeColor="text1"/>
        </w:rPr>
        <w:t xml:space="preserve"> (Lee and Landers, 2022)</w:t>
      </w:r>
      <w:r w:rsidR="00D4747E" w:rsidRPr="007B5789">
        <w:rPr>
          <w:color w:val="000000" w:themeColor="text1"/>
        </w:rPr>
        <w:t xml:space="preserve">. </w:t>
      </w:r>
    </w:p>
    <w:p w14:paraId="0E7EDB2B" w14:textId="0206104A" w:rsidR="00E4194E" w:rsidRPr="007B5789" w:rsidRDefault="00626FCD" w:rsidP="007B5789">
      <w:pPr>
        <w:spacing w:line="480" w:lineRule="auto"/>
        <w:rPr>
          <w:color w:val="000000" w:themeColor="text1"/>
        </w:rPr>
      </w:pPr>
      <w:r w:rsidRPr="007B5789">
        <w:rPr>
          <w:color w:val="000000" w:themeColor="text1"/>
        </w:rPr>
        <w:t xml:space="preserve">Investigation into Richard </w:t>
      </w:r>
      <w:r w:rsidR="00F00956" w:rsidRPr="007B5789">
        <w:rPr>
          <w:color w:val="000000" w:themeColor="text1"/>
        </w:rPr>
        <w:t>Dunne's</w:t>
      </w:r>
      <w:r w:rsidRPr="007B5789">
        <w:rPr>
          <w:color w:val="000000" w:themeColor="text1"/>
        </w:rPr>
        <w:t xml:space="preserve"> work with Welsh Primary Schools provided a practical model for integrating nature-based learning into Welsh schools, aligning with both the Harmony approach that guides this research and sustainability principles. </w:t>
      </w:r>
      <w:r w:rsidR="003749FF" w:rsidRPr="007B5789">
        <w:rPr>
          <w:color w:val="000000" w:themeColor="text1"/>
        </w:rPr>
        <w:t>A</w:t>
      </w:r>
      <w:r w:rsidRPr="007B5789">
        <w:rPr>
          <w:color w:val="000000" w:themeColor="text1"/>
        </w:rPr>
        <w:t xml:space="preserve"> </w:t>
      </w:r>
      <w:r w:rsidR="00F00956" w:rsidRPr="007B5789">
        <w:rPr>
          <w:color w:val="000000" w:themeColor="text1"/>
        </w:rPr>
        <w:t>semi-structured</w:t>
      </w:r>
      <w:r w:rsidR="00F57245" w:rsidRPr="007B5789">
        <w:rPr>
          <w:color w:val="000000" w:themeColor="text1"/>
        </w:rPr>
        <w:t xml:space="preserve"> interview </w:t>
      </w:r>
      <w:r w:rsidR="003749FF" w:rsidRPr="007B5789">
        <w:rPr>
          <w:color w:val="000000" w:themeColor="text1"/>
        </w:rPr>
        <w:t xml:space="preserve">was conducted </w:t>
      </w:r>
      <w:r w:rsidR="00F57245" w:rsidRPr="007B5789">
        <w:rPr>
          <w:color w:val="000000" w:themeColor="text1"/>
        </w:rPr>
        <w:t xml:space="preserve">with Dunne to provide first-hand </w:t>
      </w:r>
      <w:r w:rsidR="004A6475" w:rsidRPr="007B5789">
        <w:rPr>
          <w:color w:val="000000" w:themeColor="text1"/>
        </w:rPr>
        <w:t>insights</w:t>
      </w:r>
      <w:r w:rsidR="00F57245" w:rsidRPr="007B5789">
        <w:rPr>
          <w:color w:val="000000" w:themeColor="text1"/>
        </w:rPr>
        <w:t xml:space="preserve"> into the practical challenges and successes of implementing nature-based educational interventions. The interview was conducted virtually </w:t>
      </w:r>
      <w:r w:rsidR="00CF0335" w:rsidRPr="007B5789">
        <w:rPr>
          <w:color w:val="000000" w:themeColor="text1"/>
        </w:rPr>
        <w:t xml:space="preserve">via Microsoft </w:t>
      </w:r>
      <w:r w:rsidR="00F57245" w:rsidRPr="007B5789">
        <w:rPr>
          <w:color w:val="000000" w:themeColor="text1"/>
        </w:rPr>
        <w:t>Teams</w:t>
      </w:r>
      <w:r w:rsidR="003749FF" w:rsidRPr="007B5789">
        <w:rPr>
          <w:color w:val="000000" w:themeColor="text1"/>
        </w:rPr>
        <w:t xml:space="preserve">, </w:t>
      </w:r>
      <w:r w:rsidR="00F57245" w:rsidRPr="007B5789">
        <w:rPr>
          <w:color w:val="000000" w:themeColor="text1"/>
        </w:rPr>
        <w:t>recorde</w:t>
      </w:r>
      <w:r w:rsidR="00C032F8" w:rsidRPr="007B5789">
        <w:rPr>
          <w:color w:val="000000" w:themeColor="text1"/>
        </w:rPr>
        <w:t xml:space="preserve">d, </w:t>
      </w:r>
      <w:r w:rsidR="003749FF" w:rsidRPr="007B5789">
        <w:rPr>
          <w:color w:val="000000" w:themeColor="text1"/>
        </w:rPr>
        <w:t>and later transcribed</w:t>
      </w:r>
      <w:r w:rsidR="00F57245" w:rsidRPr="007B5789">
        <w:rPr>
          <w:color w:val="000000" w:themeColor="text1"/>
        </w:rPr>
        <w:t xml:space="preserve"> (see Appendices </w:t>
      </w:r>
      <w:r w:rsidR="000C5D9C" w:rsidRPr="007B5789">
        <w:rPr>
          <w:color w:val="000000" w:themeColor="text1"/>
        </w:rPr>
        <w:t>C</w:t>
      </w:r>
      <w:r w:rsidR="00F57245" w:rsidRPr="007B5789">
        <w:rPr>
          <w:color w:val="000000" w:themeColor="text1"/>
        </w:rPr>
        <w:t xml:space="preserve"> for full transcript).</w:t>
      </w:r>
      <w:r w:rsidR="00CF0335" w:rsidRPr="007B5789">
        <w:rPr>
          <w:color w:val="000000" w:themeColor="text1"/>
        </w:rPr>
        <w:t xml:space="preserve"> This approach was decided to minimise logistical challenges and ensure convenience for the participant</w:t>
      </w:r>
      <w:r w:rsidR="00784143" w:rsidRPr="007B5789">
        <w:rPr>
          <w:color w:val="000000" w:themeColor="text1"/>
        </w:rPr>
        <w:t xml:space="preserve"> (</w:t>
      </w:r>
      <w:proofErr w:type="spellStart"/>
      <w:r w:rsidR="00E4194E" w:rsidRPr="007B5789">
        <w:rPr>
          <w:color w:val="000000" w:themeColor="text1"/>
        </w:rPr>
        <w:t>Oliffe</w:t>
      </w:r>
      <w:proofErr w:type="spellEnd"/>
      <w:r w:rsidR="00E4194E" w:rsidRPr="007B5789">
        <w:rPr>
          <w:color w:val="000000" w:themeColor="text1"/>
        </w:rPr>
        <w:t xml:space="preserve"> </w:t>
      </w:r>
      <w:r w:rsidR="00E4194E" w:rsidRPr="007B5789">
        <w:rPr>
          <w:i/>
          <w:iCs/>
          <w:color w:val="000000" w:themeColor="text1"/>
        </w:rPr>
        <w:t>et al.,</w:t>
      </w:r>
      <w:r w:rsidR="00E4194E" w:rsidRPr="007B5789">
        <w:rPr>
          <w:color w:val="000000" w:themeColor="text1"/>
        </w:rPr>
        <w:t xml:space="preserve"> 2021</w:t>
      </w:r>
      <w:r w:rsidR="00784143" w:rsidRPr="007B5789">
        <w:rPr>
          <w:color w:val="000000" w:themeColor="text1"/>
        </w:rPr>
        <w:t>)</w:t>
      </w:r>
      <w:r w:rsidR="00CF0335" w:rsidRPr="007B5789">
        <w:rPr>
          <w:color w:val="000000" w:themeColor="text1"/>
        </w:rPr>
        <w:t>.</w:t>
      </w:r>
      <w:r w:rsidR="00F57245" w:rsidRPr="007B5789">
        <w:rPr>
          <w:color w:val="000000" w:themeColor="text1"/>
        </w:rPr>
        <w:t xml:space="preserve"> The questions involved looking into the work Dunne ha</w:t>
      </w:r>
      <w:r w:rsidR="00C032F8" w:rsidRPr="007B5789">
        <w:rPr>
          <w:color w:val="000000" w:themeColor="text1"/>
        </w:rPr>
        <w:t>s</w:t>
      </w:r>
      <w:r w:rsidR="00F57245" w:rsidRPr="007B5789">
        <w:rPr>
          <w:color w:val="000000" w:themeColor="text1"/>
        </w:rPr>
        <w:t xml:space="preserve"> done broadly with </w:t>
      </w:r>
      <w:r w:rsidR="00E4194E" w:rsidRPr="007B5789">
        <w:rPr>
          <w:color w:val="000000" w:themeColor="text1"/>
        </w:rPr>
        <w:t xml:space="preserve">UK </w:t>
      </w:r>
      <w:r w:rsidR="00F57245" w:rsidRPr="007B5789">
        <w:rPr>
          <w:color w:val="000000" w:themeColor="text1"/>
        </w:rPr>
        <w:t xml:space="preserve">school </w:t>
      </w:r>
      <w:r w:rsidR="00F00956" w:rsidRPr="007B5789">
        <w:rPr>
          <w:color w:val="000000" w:themeColor="text1"/>
        </w:rPr>
        <w:t>curricula</w:t>
      </w:r>
      <w:r w:rsidR="00F57245" w:rsidRPr="007B5789">
        <w:rPr>
          <w:color w:val="000000" w:themeColor="text1"/>
        </w:rPr>
        <w:t>,</w:t>
      </w:r>
      <w:r w:rsidR="00C032F8" w:rsidRPr="007B5789">
        <w:rPr>
          <w:color w:val="000000" w:themeColor="text1"/>
        </w:rPr>
        <w:t xml:space="preserve"> </w:t>
      </w:r>
      <w:r w:rsidR="00F57245" w:rsidRPr="007B5789">
        <w:rPr>
          <w:color w:val="000000" w:themeColor="text1"/>
        </w:rPr>
        <w:t>specifically his work with Welsh Primary Schools, his insights into NDD</w:t>
      </w:r>
      <w:r w:rsidR="00BB4F4E" w:rsidRPr="007B5789">
        <w:rPr>
          <w:color w:val="000000" w:themeColor="text1"/>
        </w:rPr>
        <w:t>’s</w:t>
      </w:r>
      <w:r w:rsidR="00F57245" w:rsidRPr="007B5789">
        <w:rPr>
          <w:color w:val="000000" w:themeColor="text1"/>
        </w:rPr>
        <w:t xml:space="preserve"> prevalence in children, his experience</w:t>
      </w:r>
      <w:r w:rsidR="00BB4F4E" w:rsidRPr="007B5789">
        <w:rPr>
          <w:color w:val="000000" w:themeColor="text1"/>
        </w:rPr>
        <w:t xml:space="preserve"> </w:t>
      </w:r>
      <w:r w:rsidR="00F57245" w:rsidRPr="007B5789">
        <w:rPr>
          <w:color w:val="000000" w:themeColor="text1"/>
        </w:rPr>
        <w:t>implementing nature-based education, and the barriers and enablers he ha</w:t>
      </w:r>
      <w:r w:rsidR="00C032F8" w:rsidRPr="007B5789">
        <w:rPr>
          <w:color w:val="000000" w:themeColor="text1"/>
        </w:rPr>
        <w:t>s</w:t>
      </w:r>
      <w:r w:rsidR="00F57245" w:rsidRPr="007B5789">
        <w:rPr>
          <w:color w:val="000000" w:themeColor="text1"/>
        </w:rPr>
        <w:t xml:space="preserve"> encountered. </w:t>
      </w:r>
      <w:r w:rsidR="00E4194E" w:rsidRPr="007B5789">
        <w:rPr>
          <w:color w:val="000000" w:themeColor="text1"/>
        </w:rPr>
        <w:t xml:space="preserve">The analysis of the interview incorporated both thematic and framework analysis to understand how Dunne’s insights relate to the research questions and to facilitate comparison with the survey results (Knott </w:t>
      </w:r>
      <w:r w:rsidR="00E4194E" w:rsidRPr="007B5789">
        <w:rPr>
          <w:i/>
          <w:iCs/>
          <w:color w:val="000000" w:themeColor="text1"/>
        </w:rPr>
        <w:t>et al.</w:t>
      </w:r>
      <w:r w:rsidR="00E4194E" w:rsidRPr="007B5789">
        <w:rPr>
          <w:color w:val="000000" w:themeColor="text1"/>
        </w:rPr>
        <w:t>, 2022).</w:t>
      </w:r>
    </w:p>
    <w:p w14:paraId="49378E5C" w14:textId="2E03BBE6" w:rsidR="00D31A52" w:rsidRPr="007B5789" w:rsidRDefault="00D31A52" w:rsidP="007B5789">
      <w:pPr>
        <w:spacing w:line="480" w:lineRule="auto"/>
        <w:rPr>
          <w:color w:val="000000" w:themeColor="text1"/>
        </w:rPr>
      </w:pPr>
      <w:r w:rsidRPr="007B5789">
        <w:rPr>
          <w:color w:val="000000" w:themeColor="text1"/>
        </w:rPr>
        <w:t xml:space="preserve">Dunne was </w:t>
      </w:r>
      <w:r w:rsidR="004A6475" w:rsidRPr="007B5789">
        <w:rPr>
          <w:color w:val="000000" w:themeColor="text1"/>
        </w:rPr>
        <w:t>identified as a participant due to his connection with The University of Wales, Trinity Saint David’s Harmony Institute</w:t>
      </w:r>
      <w:r w:rsidR="00AC6996" w:rsidRPr="007B5789">
        <w:rPr>
          <w:color w:val="000000" w:themeColor="text1"/>
        </w:rPr>
        <w:t xml:space="preserve">, and his extensive experience in developing curricula that emphasise nature-based approaches, and innovative work in </w:t>
      </w:r>
      <w:r w:rsidR="00AC6996" w:rsidRPr="007B5789">
        <w:rPr>
          <w:color w:val="000000" w:themeColor="text1"/>
        </w:rPr>
        <w:lastRenderedPageBreak/>
        <w:t>addressing NDD in children</w:t>
      </w:r>
      <w:r w:rsidR="004A6475" w:rsidRPr="007B5789">
        <w:rPr>
          <w:color w:val="000000" w:themeColor="text1"/>
        </w:rPr>
        <w:t>. The work he is doing with Welsh Primary Schools is closely connected to this research’s topics</w:t>
      </w:r>
      <w:r w:rsidR="00656AD9" w:rsidRPr="007B5789">
        <w:rPr>
          <w:color w:val="000000" w:themeColor="text1"/>
        </w:rPr>
        <w:t>,</w:t>
      </w:r>
      <w:r w:rsidR="004A6475" w:rsidRPr="007B5789">
        <w:rPr>
          <w:color w:val="000000" w:themeColor="text1"/>
        </w:rPr>
        <w:t xml:space="preserve"> and given his accessibility through similar university networks</w:t>
      </w:r>
      <w:r w:rsidR="00656AD9" w:rsidRPr="007B5789">
        <w:rPr>
          <w:color w:val="000000" w:themeColor="text1"/>
        </w:rPr>
        <w:t>,</w:t>
      </w:r>
      <w:r w:rsidR="004A6475" w:rsidRPr="007B5789">
        <w:rPr>
          <w:color w:val="000000" w:themeColor="text1"/>
        </w:rPr>
        <w:t xml:space="preserve"> he was selected using opportunistic sampling methods</w:t>
      </w:r>
      <w:r w:rsidR="00784143" w:rsidRPr="007B5789">
        <w:rPr>
          <w:color w:val="000000" w:themeColor="text1"/>
        </w:rPr>
        <w:t xml:space="preserve"> </w:t>
      </w:r>
      <w:r w:rsidR="007556B4" w:rsidRPr="007B5789">
        <w:rPr>
          <w:color w:val="000000" w:themeColor="text1"/>
        </w:rPr>
        <w:t>(Nyimbili and Nyimbili, 2024)</w:t>
      </w:r>
      <w:r w:rsidR="004A6475" w:rsidRPr="007B5789">
        <w:rPr>
          <w:color w:val="000000" w:themeColor="text1"/>
        </w:rPr>
        <w:t xml:space="preserve">. </w:t>
      </w:r>
      <w:r w:rsidR="00385436" w:rsidRPr="007B5789">
        <w:rPr>
          <w:color w:val="000000" w:themeColor="text1"/>
        </w:rPr>
        <w:t xml:space="preserve">Insights into his work </w:t>
      </w:r>
      <w:r w:rsidR="00F00956" w:rsidRPr="007B5789">
        <w:rPr>
          <w:color w:val="000000" w:themeColor="text1"/>
        </w:rPr>
        <w:t>before</w:t>
      </w:r>
      <w:r w:rsidR="00385436" w:rsidRPr="007B5789">
        <w:rPr>
          <w:color w:val="000000" w:themeColor="text1"/>
        </w:rPr>
        <w:t xml:space="preserve"> direct engagement with him </w:t>
      </w:r>
      <w:r w:rsidR="00F00956" w:rsidRPr="007B5789">
        <w:rPr>
          <w:color w:val="000000" w:themeColor="text1"/>
        </w:rPr>
        <w:t>were</w:t>
      </w:r>
      <w:r w:rsidR="00385436" w:rsidRPr="007B5789">
        <w:rPr>
          <w:color w:val="000000" w:themeColor="text1"/>
        </w:rPr>
        <w:t xml:space="preserve"> gather</w:t>
      </w:r>
      <w:r w:rsidR="007556B4" w:rsidRPr="007B5789">
        <w:rPr>
          <w:color w:val="000000" w:themeColor="text1"/>
        </w:rPr>
        <w:t xml:space="preserve">ed </w:t>
      </w:r>
      <w:r w:rsidR="00385436" w:rsidRPr="007B5789">
        <w:rPr>
          <w:color w:val="000000" w:themeColor="text1"/>
        </w:rPr>
        <w:t xml:space="preserve">through networks within </w:t>
      </w:r>
      <w:r w:rsidR="00F00956" w:rsidRPr="007B5789">
        <w:rPr>
          <w:color w:val="000000" w:themeColor="text1"/>
        </w:rPr>
        <w:t xml:space="preserve">the </w:t>
      </w:r>
      <w:r w:rsidR="00385436" w:rsidRPr="007B5789">
        <w:rPr>
          <w:color w:val="000000" w:themeColor="text1"/>
        </w:rPr>
        <w:t>University of Wales, Trinity Saint David’s, as well as looking at his previously published work such as Dunne and Martin (2020). From this research</w:t>
      </w:r>
      <w:r w:rsidR="00784143" w:rsidRPr="007B5789">
        <w:rPr>
          <w:color w:val="000000" w:themeColor="text1"/>
        </w:rPr>
        <w:t>,</w:t>
      </w:r>
      <w:r w:rsidR="00385436" w:rsidRPr="007B5789">
        <w:rPr>
          <w:color w:val="000000" w:themeColor="text1"/>
        </w:rPr>
        <w:t xml:space="preserve"> it was gathered that Dunne was working with schools to help develop and support </w:t>
      </w:r>
      <w:r w:rsidR="00F00956" w:rsidRPr="007B5789">
        <w:rPr>
          <w:color w:val="000000" w:themeColor="text1"/>
        </w:rPr>
        <w:t>curricula</w:t>
      </w:r>
      <w:r w:rsidR="00385436" w:rsidRPr="007B5789">
        <w:rPr>
          <w:color w:val="000000" w:themeColor="text1"/>
        </w:rPr>
        <w:t xml:space="preserve"> framed around </w:t>
      </w:r>
      <w:r w:rsidR="00BB4F4E" w:rsidRPr="007B5789">
        <w:rPr>
          <w:color w:val="000000" w:themeColor="text1"/>
        </w:rPr>
        <w:t>‘</w:t>
      </w:r>
      <w:r w:rsidR="00385436" w:rsidRPr="007B5789">
        <w:rPr>
          <w:color w:val="000000" w:themeColor="text1"/>
        </w:rPr>
        <w:t>nature-based principles of Harmony</w:t>
      </w:r>
      <w:r w:rsidR="00BB4F4E" w:rsidRPr="007B5789">
        <w:rPr>
          <w:color w:val="000000" w:themeColor="text1"/>
        </w:rPr>
        <w:t>’</w:t>
      </w:r>
      <w:r w:rsidR="00385436" w:rsidRPr="007B5789">
        <w:rPr>
          <w:color w:val="000000" w:themeColor="text1"/>
        </w:rPr>
        <w:t xml:space="preserve">. </w:t>
      </w:r>
      <w:r w:rsidR="007556B4" w:rsidRPr="007B5789">
        <w:rPr>
          <w:color w:val="000000" w:themeColor="text1"/>
        </w:rPr>
        <w:t>Given that Dunne is established within the academic field, the use of his name in the research outputs was deemed appropriate</w:t>
      </w:r>
      <w:r w:rsidR="007B7269" w:rsidRPr="007B5789">
        <w:rPr>
          <w:color w:val="000000" w:themeColor="text1"/>
        </w:rPr>
        <w:t xml:space="preserve"> and thought to enhance </w:t>
      </w:r>
      <w:r w:rsidR="00F00956" w:rsidRPr="007B5789">
        <w:rPr>
          <w:color w:val="000000" w:themeColor="text1"/>
        </w:rPr>
        <w:t xml:space="preserve">the </w:t>
      </w:r>
      <w:r w:rsidR="007B7269" w:rsidRPr="007B5789">
        <w:rPr>
          <w:color w:val="000000" w:themeColor="text1"/>
        </w:rPr>
        <w:t>credibility of the research findings</w:t>
      </w:r>
      <w:r w:rsidR="00F64291" w:rsidRPr="007B5789">
        <w:rPr>
          <w:color w:val="000000" w:themeColor="text1"/>
        </w:rPr>
        <w:t xml:space="preserve"> (Von Soest, 2022)</w:t>
      </w:r>
      <w:r w:rsidR="007B7269" w:rsidRPr="007B5789">
        <w:rPr>
          <w:color w:val="000000" w:themeColor="text1"/>
        </w:rPr>
        <w:t xml:space="preserve">. </w:t>
      </w:r>
      <w:r w:rsidR="007556B4" w:rsidRPr="007B5789">
        <w:rPr>
          <w:color w:val="000000" w:themeColor="text1"/>
        </w:rPr>
        <w:t xml:space="preserve"> </w:t>
      </w:r>
    </w:p>
    <w:p w14:paraId="5CD689E5" w14:textId="18D6D839" w:rsidR="00F57245" w:rsidRPr="007B5789" w:rsidRDefault="00482080" w:rsidP="007B5789">
      <w:pPr>
        <w:spacing w:line="480" w:lineRule="auto"/>
        <w:rPr>
          <w:color w:val="000000" w:themeColor="text1"/>
        </w:rPr>
      </w:pPr>
      <w:r w:rsidRPr="007B5789">
        <w:rPr>
          <w:color w:val="000000" w:themeColor="text1"/>
        </w:rPr>
        <w:t xml:space="preserve">Data collection and analysis occurred over </w:t>
      </w:r>
      <w:r w:rsidR="00F64291" w:rsidRPr="007B5789">
        <w:rPr>
          <w:color w:val="000000" w:themeColor="text1"/>
        </w:rPr>
        <w:t>4 months</w:t>
      </w:r>
      <w:r w:rsidRPr="007B5789">
        <w:rPr>
          <w:color w:val="000000" w:themeColor="text1"/>
        </w:rPr>
        <w:t xml:space="preserve">. Prior to the main phase, the survey and interview questions were developed, with regular feedback from the research supervisor, to ensure clarity and effectiveness. </w:t>
      </w:r>
      <w:r w:rsidR="00F57245" w:rsidRPr="007B5789">
        <w:rPr>
          <w:color w:val="000000" w:themeColor="text1"/>
        </w:rPr>
        <w:t>Question creation and analysis for both the survey and the interview that aimed at understanding the prevalence or perceived prevalence of NDD in children today were influenced by Wang et al</w:t>
      </w:r>
      <w:r w:rsidR="00BE4C5C" w:rsidRPr="007B5789">
        <w:rPr>
          <w:color w:val="000000" w:themeColor="text1"/>
        </w:rPr>
        <w:t>.</w:t>
      </w:r>
      <w:r w:rsidR="00F57245" w:rsidRPr="007B5789">
        <w:rPr>
          <w:color w:val="000000" w:themeColor="text1"/>
        </w:rPr>
        <w:t>’s (202</w:t>
      </w:r>
      <w:r w:rsidR="00A15480" w:rsidRPr="007B5789">
        <w:rPr>
          <w:color w:val="000000" w:themeColor="text1"/>
        </w:rPr>
        <w:t>1</w:t>
      </w:r>
      <w:r w:rsidR="00F57245" w:rsidRPr="007B5789">
        <w:rPr>
          <w:color w:val="000000" w:themeColor="text1"/>
        </w:rPr>
        <w:t xml:space="preserve">) adolescent nature deficit scale, as well as other </w:t>
      </w:r>
      <w:r w:rsidR="00C032F8" w:rsidRPr="007B5789">
        <w:rPr>
          <w:color w:val="000000" w:themeColor="text1"/>
        </w:rPr>
        <w:t>discourse</w:t>
      </w:r>
      <w:r w:rsidR="00F57245" w:rsidRPr="007B5789">
        <w:rPr>
          <w:color w:val="000000" w:themeColor="text1"/>
        </w:rPr>
        <w:t xml:space="preserve"> into the effects of NDD. </w:t>
      </w:r>
      <w:r w:rsidR="00784143" w:rsidRPr="007B5789">
        <w:rPr>
          <w:color w:val="000000" w:themeColor="text1"/>
        </w:rPr>
        <w:t xml:space="preserve">The </w:t>
      </w:r>
      <w:r w:rsidR="00F57245" w:rsidRPr="007B5789">
        <w:rPr>
          <w:color w:val="000000" w:themeColor="text1"/>
        </w:rPr>
        <w:t>scale divide</w:t>
      </w:r>
      <w:r w:rsidR="00784143" w:rsidRPr="007B5789">
        <w:rPr>
          <w:color w:val="000000" w:themeColor="text1"/>
        </w:rPr>
        <w:t>s</w:t>
      </w:r>
      <w:r w:rsidR="00F57245" w:rsidRPr="007B5789">
        <w:rPr>
          <w:color w:val="000000" w:themeColor="text1"/>
        </w:rPr>
        <w:t xml:space="preserve"> NDD into subsets: objective nature deficit, lack of natural knowledge and contact, psychological nature deficit, lack of empathy towards nature, identification with natural life-beings, and sensation to nature. Given </w:t>
      </w:r>
      <w:r w:rsidR="00C032F8" w:rsidRPr="007B5789">
        <w:rPr>
          <w:color w:val="000000" w:themeColor="text1"/>
        </w:rPr>
        <w:t xml:space="preserve">that the general public, including </w:t>
      </w:r>
      <w:r w:rsidR="007556B4" w:rsidRPr="007B5789">
        <w:rPr>
          <w:color w:val="000000" w:themeColor="text1"/>
        </w:rPr>
        <w:t>educational professionals</w:t>
      </w:r>
      <w:r w:rsidR="00C032F8" w:rsidRPr="007B5789">
        <w:rPr>
          <w:color w:val="000000" w:themeColor="text1"/>
        </w:rPr>
        <w:t xml:space="preserve">, </w:t>
      </w:r>
      <w:r w:rsidR="00F57245" w:rsidRPr="007B5789">
        <w:rPr>
          <w:color w:val="000000" w:themeColor="text1"/>
        </w:rPr>
        <w:t>might not be aware of NDD as an official term, questions were framed around the effects of NDD rather than its</w:t>
      </w:r>
      <w:r w:rsidR="007556B4" w:rsidRPr="007B5789">
        <w:rPr>
          <w:color w:val="000000" w:themeColor="text1"/>
        </w:rPr>
        <w:t xml:space="preserve"> formal definition to avoid confusion</w:t>
      </w:r>
      <w:r w:rsidR="00F57245" w:rsidRPr="007B5789">
        <w:rPr>
          <w:color w:val="000000" w:themeColor="text1"/>
        </w:rPr>
        <w:t xml:space="preserve">. </w:t>
      </w:r>
    </w:p>
    <w:p w14:paraId="21D41B93" w14:textId="1A22D717" w:rsidR="00F57245" w:rsidRPr="007B5789" w:rsidRDefault="00F57245" w:rsidP="007B5789">
      <w:pPr>
        <w:spacing w:line="480" w:lineRule="auto"/>
        <w:rPr>
          <w:color w:val="000000" w:themeColor="text1"/>
        </w:rPr>
      </w:pPr>
      <w:r w:rsidRPr="007B5789">
        <w:rPr>
          <w:color w:val="000000" w:themeColor="text1"/>
        </w:rPr>
        <w:lastRenderedPageBreak/>
        <w:t xml:space="preserve">Ethical Considerations: </w:t>
      </w:r>
    </w:p>
    <w:p w14:paraId="0C658156" w14:textId="6EEF363C" w:rsidR="00385436" w:rsidRPr="007B5789" w:rsidRDefault="00D31A52" w:rsidP="007B5789">
      <w:pPr>
        <w:spacing w:line="480" w:lineRule="auto"/>
        <w:rPr>
          <w:color w:val="000000" w:themeColor="text1"/>
        </w:rPr>
      </w:pPr>
      <w:r w:rsidRPr="007B5789">
        <w:rPr>
          <w:color w:val="000000" w:themeColor="text1"/>
        </w:rPr>
        <w:t>Ensuring ethical integrity was crucial in this research to ensure data collected could provide valuable insights for the study</w:t>
      </w:r>
      <w:r w:rsidR="00385436" w:rsidRPr="007B5789">
        <w:rPr>
          <w:color w:val="000000" w:themeColor="text1"/>
        </w:rPr>
        <w:t xml:space="preserve">, to ensure this, a </w:t>
      </w:r>
      <w:r w:rsidR="009B0589" w:rsidRPr="007B5789">
        <w:rPr>
          <w:color w:val="000000" w:themeColor="text1"/>
        </w:rPr>
        <w:t xml:space="preserve">detailed </w:t>
      </w:r>
      <w:r w:rsidR="00385436" w:rsidRPr="007B5789">
        <w:rPr>
          <w:color w:val="000000" w:themeColor="text1"/>
        </w:rPr>
        <w:t xml:space="preserve">proposal of the research was sent to </w:t>
      </w:r>
      <w:r w:rsidR="00014314" w:rsidRPr="007B5789">
        <w:rPr>
          <w:color w:val="000000" w:themeColor="text1"/>
        </w:rPr>
        <w:t xml:space="preserve">the </w:t>
      </w:r>
      <w:r w:rsidR="00385436" w:rsidRPr="007B5789">
        <w:rPr>
          <w:color w:val="000000" w:themeColor="text1"/>
        </w:rPr>
        <w:t xml:space="preserve">University Of Wales, Trinity Saint Davids </w:t>
      </w:r>
      <w:r w:rsidR="009B0589" w:rsidRPr="007B5789">
        <w:rPr>
          <w:color w:val="000000" w:themeColor="text1"/>
        </w:rPr>
        <w:t>E</w:t>
      </w:r>
      <w:r w:rsidR="00385436" w:rsidRPr="007B5789">
        <w:rPr>
          <w:color w:val="000000" w:themeColor="text1"/>
        </w:rPr>
        <w:t xml:space="preserve">thics </w:t>
      </w:r>
      <w:r w:rsidR="009B0589" w:rsidRPr="007B5789">
        <w:rPr>
          <w:color w:val="000000" w:themeColor="text1"/>
        </w:rPr>
        <w:t>C</w:t>
      </w:r>
      <w:r w:rsidR="00385436" w:rsidRPr="007B5789">
        <w:rPr>
          <w:color w:val="000000" w:themeColor="text1"/>
        </w:rPr>
        <w:t xml:space="preserve">ommittee for approval before any </w:t>
      </w:r>
      <w:r w:rsidR="009B0589" w:rsidRPr="007B5789">
        <w:rPr>
          <w:color w:val="000000" w:themeColor="text1"/>
        </w:rPr>
        <w:t>data collection began</w:t>
      </w:r>
      <w:r w:rsidR="00385436" w:rsidRPr="007B5789">
        <w:rPr>
          <w:color w:val="000000" w:themeColor="text1"/>
        </w:rPr>
        <w:t xml:space="preserve">. Approval was granted </w:t>
      </w:r>
      <w:r w:rsidR="00EB0395" w:rsidRPr="007B5789">
        <w:rPr>
          <w:color w:val="000000" w:themeColor="text1"/>
        </w:rPr>
        <w:t xml:space="preserve">on </w:t>
      </w:r>
      <w:r w:rsidR="00E07950" w:rsidRPr="007B5789">
        <w:rPr>
          <w:color w:val="000000" w:themeColor="text1"/>
        </w:rPr>
        <w:t>07/01/2025</w:t>
      </w:r>
      <w:r w:rsidR="009B0589" w:rsidRPr="007B5789">
        <w:rPr>
          <w:color w:val="000000" w:themeColor="text1"/>
        </w:rPr>
        <w:t>, allowing the research to proceed under strict ethical guidelines</w:t>
      </w:r>
      <w:r w:rsidR="00385436" w:rsidRPr="007B5789">
        <w:rPr>
          <w:color w:val="000000" w:themeColor="text1"/>
        </w:rPr>
        <w:t>. The research is deemed low risk</w:t>
      </w:r>
      <w:r w:rsidR="006A1382" w:rsidRPr="007B5789">
        <w:rPr>
          <w:color w:val="000000" w:themeColor="text1"/>
        </w:rPr>
        <w:t>. The surveys were designed to exclude most personal identifiers (besides statements and opinions)</w:t>
      </w:r>
      <w:r w:rsidR="002E1D3E" w:rsidRPr="007B5789">
        <w:rPr>
          <w:color w:val="000000" w:themeColor="text1"/>
        </w:rPr>
        <w:t xml:space="preserve">, and the interview was conducted with the transparency of intent to publish the </w:t>
      </w:r>
      <w:r w:rsidR="00014314" w:rsidRPr="007B5789">
        <w:rPr>
          <w:color w:val="000000" w:themeColor="text1"/>
        </w:rPr>
        <w:t>participant's</w:t>
      </w:r>
      <w:r w:rsidR="002E1D3E" w:rsidRPr="007B5789">
        <w:rPr>
          <w:color w:val="000000" w:themeColor="text1"/>
        </w:rPr>
        <w:t xml:space="preserve"> identity. </w:t>
      </w:r>
      <w:r w:rsidR="009B0589" w:rsidRPr="007B5789">
        <w:rPr>
          <w:color w:val="000000" w:themeColor="text1"/>
        </w:rPr>
        <w:t xml:space="preserve">Although the topics addressed are not inherently sensitive, the research acknowledges that discussions around climate change and educational practices could evoke climate anxiety </w:t>
      </w:r>
      <w:r w:rsidR="000604BD" w:rsidRPr="007B5789">
        <w:rPr>
          <w:color w:val="000000" w:themeColor="text1"/>
        </w:rPr>
        <w:t xml:space="preserve">(Ágoston </w:t>
      </w:r>
      <w:r w:rsidR="000604BD" w:rsidRPr="007B5789">
        <w:rPr>
          <w:i/>
          <w:iCs/>
          <w:color w:val="000000" w:themeColor="text1"/>
        </w:rPr>
        <w:t>et al.</w:t>
      </w:r>
      <w:r w:rsidR="000604BD" w:rsidRPr="007B5789">
        <w:rPr>
          <w:color w:val="000000" w:themeColor="text1"/>
        </w:rPr>
        <w:t xml:space="preserve">, 2022) </w:t>
      </w:r>
      <w:r w:rsidR="009B0589" w:rsidRPr="007B5789">
        <w:rPr>
          <w:color w:val="000000" w:themeColor="text1"/>
        </w:rPr>
        <w:t xml:space="preserve">or highlight potentially harmful school practices. </w:t>
      </w:r>
      <w:r w:rsidR="002E1D3E" w:rsidRPr="007B5789">
        <w:rPr>
          <w:color w:val="000000" w:themeColor="text1"/>
        </w:rPr>
        <w:t>Therefore</w:t>
      </w:r>
      <w:r w:rsidR="009B0589" w:rsidRPr="007B5789">
        <w:rPr>
          <w:color w:val="000000" w:themeColor="text1"/>
        </w:rPr>
        <w:t>, several measures were implemented to ensure that ethical considerations were rigorously maintained throughout the study.</w:t>
      </w:r>
    </w:p>
    <w:p w14:paraId="7FF0D6C4" w14:textId="1E5F1BB3" w:rsidR="00F57245" w:rsidRPr="007B5789" w:rsidRDefault="00D31A52" w:rsidP="007B5789">
      <w:pPr>
        <w:spacing w:line="480" w:lineRule="auto"/>
        <w:rPr>
          <w:color w:val="000000" w:themeColor="text1"/>
        </w:rPr>
      </w:pPr>
      <w:r w:rsidRPr="007B5789">
        <w:rPr>
          <w:color w:val="000000" w:themeColor="text1"/>
        </w:rPr>
        <w:t>Participants in the survey were provided with informed consent forms before beginning the study</w:t>
      </w:r>
      <w:r w:rsidR="009B0589" w:rsidRPr="007B5789">
        <w:rPr>
          <w:color w:val="000000" w:themeColor="text1"/>
        </w:rPr>
        <w:t>. These</w:t>
      </w:r>
      <w:r w:rsidRPr="007B5789">
        <w:rPr>
          <w:color w:val="000000" w:themeColor="text1"/>
        </w:rPr>
        <w:t xml:space="preserve"> </w:t>
      </w:r>
      <w:r w:rsidR="00014314" w:rsidRPr="007B5789">
        <w:rPr>
          <w:color w:val="000000" w:themeColor="text1"/>
        </w:rPr>
        <w:t>forms</w:t>
      </w:r>
      <w:r w:rsidRPr="007B5789">
        <w:rPr>
          <w:color w:val="000000" w:themeColor="text1"/>
        </w:rPr>
        <w:t xml:space="preserve"> clearly outlined the </w:t>
      </w:r>
      <w:r w:rsidR="009B0589" w:rsidRPr="007B5789">
        <w:rPr>
          <w:color w:val="000000" w:themeColor="text1"/>
        </w:rPr>
        <w:t>research</w:t>
      </w:r>
      <w:r w:rsidRPr="007B5789">
        <w:rPr>
          <w:color w:val="000000" w:themeColor="text1"/>
        </w:rPr>
        <w:t xml:space="preserve"> objectives, the </w:t>
      </w:r>
      <w:r w:rsidR="009B0589" w:rsidRPr="007B5789">
        <w:rPr>
          <w:color w:val="000000" w:themeColor="text1"/>
        </w:rPr>
        <w:t xml:space="preserve">participants’ </w:t>
      </w:r>
      <w:r w:rsidRPr="007B5789">
        <w:rPr>
          <w:color w:val="000000" w:themeColor="text1"/>
        </w:rPr>
        <w:t xml:space="preserve">rights to not answer any questions and withdraw at any point throughout </w:t>
      </w:r>
      <w:r w:rsidR="00371A38" w:rsidRPr="007B5789">
        <w:rPr>
          <w:color w:val="000000" w:themeColor="text1"/>
        </w:rPr>
        <w:t>its</w:t>
      </w:r>
      <w:r w:rsidRPr="007B5789">
        <w:rPr>
          <w:color w:val="000000" w:themeColor="text1"/>
        </w:rPr>
        <w:t xml:space="preserve"> completion, and the measures being taken to maintain data confidentiality. To protect anonymity, all survey responses were submitted and stored without any </w:t>
      </w:r>
      <w:r w:rsidR="00613756" w:rsidRPr="007B5789">
        <w:rPr>
          <w:color w:val="000000" w:themeColor="text1"/>
        </w:rPr>
        <w:t>personal details of participants (such as names and contact information</w:t>
      </w:r>
      <w:r w:rsidR="00784143" w:rsidRPr="007B5789">
        <w:rPr>
          <w:color w:val="000000" w:themeColor="text1"/>
        </w:rPr>
        <w:t>)</w:t>
      </w:r>
      <w:r w:rsidR="00303840" w:rsidRPr="007B5789">
        <w:rPr>
          <w:color w:val="000000" w:themeColor="text1"/>
        </w:rPr>
        <w:t xml:space="preserve">. Participants were informed that due to the anonymous nature of the responses, the retraction of their data after submission would not be possible. In compliance with GDPR guidelines, where personal opinions and statements may be considered identifiable, no complete </w:t>
      </w:r>
      <w:r w:rsidR="00303840" w:rsidRPr="007B5789">
        <w:rPr>
          <w:color w:val="000000" w:themeColor="text1"/>
        </w:rPr>
        <w:lastRenderedPageBreak/>
        <w:t xml:space="preserve">submissions (linking </w:t>
      </w:r>
      <w:r w:rsidR="00B14D78" w:rsidRPr="007B5789">
        <w:rPr>
          <w:color w:val="000000" w:themeColor="text1"/>
        </w:rPr>
        <w:t xml:space="preserve">broad </w:t>
      </w:r>
      <w:r w:rsidR="00303840" w:rsidRPr="007B5789">
        <w:rPr>
          <w:color w:val="000000" w:themeColor="text1"/>
        </w:rPr>
        <w:t xml:space="preserve">demographic information with personal statements) have been published. </w:t>
      </w:r>
      <w:r w:rsidR="00B14D78" w:rsidRPr="007B5789">
        <w:rPr>
          <w:color w:val="000000" w:themeColor="text1"/>
        </w:rPr>
        <w:t>When quotations are used, any potentially identifying details have been removed, and only statements reflecting common sentiments across the data have been selected.</w:t>
      </w:r>
    </w:p>
    <w:p w14:paraId="2FBE8341" w14:textId="4AD18549" w:rsidR="00D31A52" w:rsidRPr="007B5789" w:rsidRDefault="00D31A52" w:rsidP="007B5789">
      <w:pPr>
        <w:spacing w:line="480" w:lineRule="auto"/>
        <w:rPr>
          <w:color w:val="000000" w:themeColor="text1"/>
        </w:rPr>
      </w:pPr>
      <w:r w:rsidRPr="007B5789">
        <w:rPr>
          <w:color w:val="000000" w:themeColor="text1"/>
        </w:rPr>
        <w:t xml:space="preserve">At the end of the survey, participants were provided with </w:t>
      </w:r>
      <w:r w:rsidR="00303840" w:rsidRPr="007B5789">
        <w:rPr>
          <w:color w:val="000000" w:themeColor="text1"/>
        </w:rPr>
        <w:t>links to supportive climate cafés,</w:t>
      </w:r>
      <w:r w:rsidRPr="007B5789">
        <w:rPr>
          <w:color w:val="000000" w:themeColor="text1"/>
        </w:rPr>
        <w:t xml:space="preserve"> should the topics addressed in the survey evoke any </w:t>
      </w:r>
      <w:r w:rsidR="00303840" w:rsidRPr="007B5789">
        <w:rPr>
          <w:color w:val="000000" w:themeColor="text1"/>
        </w:rPr>
        <w:t xml:space="preserve">environmental </w:t>
      </w:r>
      <w:r w:rsidRPr="007B5789">
        <w:rPr>
          <w:color w:val="000000" w:themeColor="text1"/>
        </w:rPr>
        <w:t xml:space="preserve">anxiety. They were also provided with information on how to access support If they wanted to look into the topics further or help in implementing more nature-based learning into their work (see Appendices </w:t>
      </w:r>
      <w:r w:rsidR="000C5D9C" w:rsidRPr="007B5789">
        <w:rPr>
          <w:color w:val="000000" w:themeColor="text1"/>
        </w:rPr>
        <w:t>B</w:t>
      </w:r>
      <w:r w:rsidRPr="007B5789">
        <w:rPr>
          <w:color w:val="000000" w:themeColor="text1"/>
        </w:rPr>
        <w:t>).</w:t>
      </w:r>
      <w:r w:rsidR="00B14D78" w:rsidRPr="007B5789">
        <w:rPr>
          <w:color w:val="000000" w:themeColor="text1"/>
        </w:rPr>
        <w:t xml:space="preserve"> Participants were clearly informed that the survey was not intended to address or report harmful school practices, and were advised to follow the appropriate guidance within their institutions if needed.</w:t>
      </w:r>
    </w:p>
    <w:p w14:paraId="1C248E21" w14:textId="1718AFEB" w:rsidR="00303840" w:rsidRPr="007B5789" w:rsidRDefault="00303840" w:rsidP="007B5789">
      <w:pPr>
        <w:spacing w:line="480" w:lineRule="auto"/>
        <w:rPr>
          <w:color w:val="000000" w:themeColor="text1"/>
        </w:rPr>
      </w:pPr>
      <w:r w:rsidRPr="007B5789">
        <w:rPr>
          <w:color w:val="000000" w:themeColor="text1"/>
        </w:rPr>
        <w:t xml:space="preserve">The interview with Richard Dunne followed a similarly rigorous ethical protocol. Oral consent was obtained before the interview commenced, and explicit permission to record the session was secured via email and reiterated </w:t>
      </w:r>
      <w:r w:rsidR="00B975F3" w:rsidRPr="007B5789">
        <w:rPr>
          <w:color w:val="000000" w:themeColor="text1"/>
        </w:rPr>
        <w:t xml:space="preserve">before </w:t>
      </w:r>
      <w:r w:rsidRPr="007B5789">
        <w:rPr>
          <w:color w:val="000000" w:themeColor="text1"/>
        </w:rPr>
        <w:t>the recording</w:t>
      </w:r>
      <w:r w:rsidR="00B975F3" w:rsidRPr="007B5789">
        <w:rPr>
          <w:color w:val="000000" w:themeColor="text1"/>
        </w:rPr>
        <w:t xml:space="preserve"> began</w:t>
      </w:r>
      <w:r w:rsidRPr="007B5789">
        <w:rPr>
          <w:color w:val="000000" w:themeColor="text1"/>
        </w:rPr>
        <w:t xml:space="preserve">. Consent was also explicitly obtained for the inclusion of </w:t>
      </w:r>
      <w:r w:rsidR="00784143" w:rsidRPr="007B5789">
        <w:rPr>
          <w:color w:val="000000" w:themeColor="text1"/>
        </w:rPr>
        <w:t>his name</w:t>
      </w:r>
      <w:r w:rsidRPr="007B5789">
        <w:rPr>
          <w:color w:val="000000" w:themeColor="text1"/>
        </w:rPr>
        <w:t xml:space="preserve"> in the research outputs. The consent declaration before the survey began, covered the same topics of the survey, ensuring the participant knew the research objectives, their rights, and the ethical practices in place. </w:t>
      </w:r>
    </w:p>
    <w:p w14:paraId="3D546D51" w14:textId="469809A8" w:rsidR="007B7269" w:rsidRPr="007B5789" w:rsidRDefault="00014314" w:rsidP="007B5789">
      <w:pPr>
        <w:spacing w:line="480" w:lineRule="auto"/>
        <w:rPr>
          <w:color w:val="000000" w:themeColor="text1"/>
        </w:rPr>
      </w:pPr>
      <w:r w:rsidRPr="007B5789">
        <w:rPr>
          <w:color w:val="000000" w:themeColor="text1"/>
        </w:rPr>
        <w:t>The</w:t>
      </w:r>
      <w:r w:rsidR="007B7269" w:rsidRPr="007B5789">
        <w:rPr>
          <w:color w:val="000000" w:themeColor="text1"/>
        </w:rPr>
        <w:t xml:space="preserve"> triangulation of multiple data sources further enhanced the reliability of the study by ensuring a comprehensive and transparent analysis</w:t>
      </w:r>
      <w:r w:rsidR="0064646E" w:rsidRPr="007B5789">
        <w:rPr>
          <w:rFonts w:eastAsia="Times New Roman" w:cs="Times New Roman"/>
          <w:color w:val="000000" w:themeColor="text1"/>
          <w:kern w:val="0"/>
          <w:lang w:eastAsia="en-GB"/>
          <w14:ligatures w14:val="none"/>
        </w:rPr>
        <w:t xml:space="preserve"> </w:t>
      </w:r>
      <w:r w:rsidR="0064646E" w:rsidRPr="007B5789">
        <w:rPr>
          <w:color w:val="000000" w:themeColor="text1"/>
        </w:rPr>
        <w:t xml:space="preserve">(Baldwin </w:t>
      </w:r>
      <w:r w:rsidR="0064646E" w:rsidRPr="007B5789">
        <w:rPr>
          <w:i/>
          <w:iCs/>
          <w:color w:val="000000" w:themeColor="text1"/>
        </w:rPr>
        <w:t>et al.</w:t>
      </w:r>
      <w:r w:rsidR="0064646E" w:rsidRPr="007B5789">
        <w:rPr>
          <w:color w:val="000000" w:themeColor="text1"/>
        </w:rPr>
        <w:t>, 2022)</w:t>
      </w:r>
      <w:r w:rsidR="007B7269" w:rsidRPr="007B5789">
        <w:rPr>
          <w:color w:val="000000" w:themeColor="text1"/>
        </w:rPr>
        <w:t>. Recogni</w:t>
      </w:r>
      <w:r w:rsidR="006B3B0F" w:rsidRPr="007B5789">
        <w:rPr>
          <w:color w:val="000000" w:themeColor="text1"/>
        </w:rPr>
        <w:t>s</w:t>
      </w:r>
      <w:r w:rsidR="007B7269" w:rsidRPr="007B5789">
        <w:rPr>
          <w:color w:val="000000" w:themeColor="text1"/>
        </w:rPr>
        <w:t xml:space="preserve">ing that the researcher’s ontological and epistemological positions might influence data interpretation, the multi-layered approach enabled cross-verification of </w:t>
      </w:r>
      <w:r w:rsidR="007B7269" w:rsidRPr="007B5789">
        <w:rPr>
          <w:color w:val="000000" w:themeColor="text1"/>
        </w:rPr>
        <w:lastRenderedPageBreak/>
        <w:t>findings, reduced potential subjectivity, and ensured thorough coverage of the research questions. In addition, the use of multiple established analytical methods, particularly in the legal doctrinal analysis, further mitigated research bias.</w:t>
      </w:r>
    </w:p>
    <w:p w14:paraId="7636AEFC" w14:textId="77777777" w:rsidR="007B7269" w:rsidRPr="007B5789" w:rsidRDefault="007B7269" w:rsidP="007B5789">
      <w:pPr>
        <w:spacing w:line="480" w:lineRule="auto"/>
        <w:rPr>
          <w:color w:val="000000" w:themeColor="text1"/>
        </w:rPr>
      </w:pPr>
    </w:p>
    <w:p w14:paraId="52BE5C5A" w14:textId="3246CF7B" w:rsidR="004E3DD9" w:rsidRPr="007B5789" w:rsidRDefault="004E3DD9" w:rsidP="007B5789">
      <w:pPr>
        <w:spacing w:line="480" w:lineRule="auto"/>
        <w:rPr>
          <w:b/>
          <w:bCs/>
        </w:rPr>
      </w:pPr>
      <w:r w:rsidRPr="007B5789">
        <w:rPr>
          <w:b/>
          <w:bCs/>
        </w:rPr>
        <w:t xml:space="preserve">Findings and discussions: </w:t>
      </w:r>
    </w:p>
    <w:p w14:paraId="6F85E9F7" w14:textId="51111C89" w:rsidR="006A1382" w:rsidRPr="007B5789" w:rsidRDefault="006A1382" w:rsidP="007B5789">
      <w:pPr>
        <w:spacing w:line="480" w:lineRule="auto"/>
        <w:rPr>
          <w:color w:val="000000" w:themeColor="text1"/>
        </w:rPr>
      </w:pPr>
      <w:r w:rsidRPr="007B5789">
        <w:rPr>
          <w:color w:val="000000" w:themeColor="text1"/>
        </w:rPr>
        <w:t>Legal Doctrinal Analysis</w:t>
      </w:r>
      <w:r w:rsidR="009665ED" w:rsidRPr="007B5789">
        <w:rPr>
          <w:color w:val="000000" w:themeColor="text1"/>
        </w:rPr>
        <w:t>:</w:t>
      </w:r>
    </w:p>
    <w:p w14:paraId="3EB65E19" w14:textId="78631CC3" w:rsidR="009665ED" w:rsidRPr="007B5789" w:rsidRDefault="009665ED" w:rsidP="007B5789">
      <w:pPr>
        <w:spacing w:line="480" w:lineRule="auto"/>
        <w:rPr>
          <w:color w:val="000000" w:themeColor="text1"/>
        </w:rPr>
      </w:pPr>
      <w:r w:rsidRPr="007B5789">
        <w:rPr>
          <w:color w:val="000000" w:themeColor="text1"/>
        </w:rPr>
        <w:t>Wales is the first country in the world to legislate for the well</w:t>
      </w:r>
      <w:r w:rsidRPr="007B5789">
        <w:rPr>
          <w:rFonts w:ascii="Cambria Math" w:hAnsi="Cambria Math" w:cs="Cambria Math"/>
          <w:color w:val="000000" w:themeColor="text1"/>
        </w:rPr>
        <w:t>‐</w:t>
      </w:r>
      <w:r w:rsidRPr="007B5789">
        <w:rPr>
          <w:color w:val="000000" w:themeColor="text1"/>
        </w:rPr>
        <w:t>being of current and future generations in a way that aligns directly with the United Nations Sustainable Development Goals</w:t>
      </w:r>
      <w:r w:rsidR="00DE6893" w:rsidRPr="007B5789">
        <w:rPr>
          <w:color w:val="000000" w:themeColor="text1"/>
        </w:rPr>
        <w:t xml:space="preserve"> (2015)</w:t>
      </w:r>
      <w:r w:rsidRPr="007B5789">
        <w:rPr>
          <w:color w:val="000000" w:themeColor="text1"/>
        </w:rPr>
        <w:t>. Its unique approach, embodied in the Well-being of Future Generations (WBFGA) Act 2015, creates a legally binding duty on public bodies to promote sustainable development</w:t>
      </w:r>
      <w:r w:rsidRPr="007B5789">
        <w:rPr>
          <w:rFonts w:cs="Aptos"/>
          <w:color w:val="000000" w:themeColor="text1"/>
        </w:rPr>
        <w:t>—</w:t>
      </w:r>
      <w:r w:rsidRPr="007B5789">
        <w:rPr>
          <w:color w:val="000000" w:themeColor="text1"/>
        </w:rPr>
        <w:t>a duty that spans a wide array of entities, from Welsh Ministers and local authorities to health boards and cultural institutions. This progressive legislative framework makes Wales an ideal setting for exploring innovative strategies to address the ecological crisis, including the integration of interventions for NDD into educational frameworks, highlighting the WBFGA (2015) as a key document for examination for this research. The research considered this document alongside the Curriculum for Wales framework (2022), to explore whether these documents could be aligned with NDD</w:t>
      </w:r>
      <w:r w:rsidR="00851DA5" w:rsidRPr="007B5789">
        <w:rPr>
          <w:color w:val="000000" w:themeColor="text1"/>
        </w:rPr>
        <w:t>-</w:t>
      </w:r>
      <w:r w:rsidRPr="007B5789">
        <w:rPr>
          <w:color w:val="000000" w:themeColor="text1"/>
        </w:rPr>
        <w:t xml:space="preserve">addressing educational strategies that support broader environmental goals.  </w:t>
      </w:r>
    </w:p>
    <w:p w14:paraId="7544CCB4" w14:textId="2187F73D" w:rsidR="009665ED" w:rsidRPr="007B5789" w:rsidRDefault="009665ED" w:rsidP="007B5789">
      <w:pPr>
        <w:spacing w:line="480" w:lineRule="auto"/>
        <w:rPr>
          <w:color w:val="000000" w:themeColor="text1"/>
        </w:rPr>
      </w:pPr>
      <w:r w:rsidRPr="007B5789">
        <w:rPr>
          <w:color w:val="000000" w:themeColor="text1"/>
        </w:rPr>
        <w:t xml:space="preserve">A textualist reading of the WBFGA (See </w:t>
      </w:r>
      <w:r w:rsidR="0011572C" w:rsidRPr="007B5789">
        <w:rPr>
          <w:color w:val="000000" w:themeColor="text1"/>
        </w:rPr>
        <w:t>sections</w:t>
      </w:r>
      <w:r w:rsidRPr="007B5789">
        <w:rPr>
          <w:color w:val="000000" w:themeColor="text1"/>
        </w:rPr>
        <w:t xml:space="preserve"> 3 and 5) reveals its clear definition of sustainable development as ‘the process of improving the economic, social, environmental and cultural well-being of Wales by taking action, in accordance with the </w:t>
      </w:r>
      <w:r w:rsidRPr="007B5789">
        <w:rPr>
          <w:color w:val="000000" w:themeColor="text1"/>
        </w:rPr>
        <w:lastRenderedPageBreak/>
        <w:t>sustainable development principle, aimed at achieving the well-being goals.’  This precise language underscores the statutory commitment to a holistic approach that considers economic, social, environmental and cultural factors. The Act does not explicitly mention NDD, and does not currently specify any measures or guidelines directly related to educational interventions. However, its focus on long-term well-being creates an interpretive space in which nature-based educational interventions can be justified. The Act</w:t>
      </w:r>
      <w:r w:rsidRPr="007B5789">
        <w:rPr>
          <w:rFonts w:cs="Aptos"/>
          <w:color w:val="000000" w:themeColor="text1"/>
        </w:rPr>
        <w:t>’</w:t>
      </w:r>
      <w:r w:rsidRPr="007B5789">
        <w:rPr>
          <w:color w:val="000000" w:themeColor="text1"/>
        </w:rPr>
        <w:t xml:space="preserve">s plain wording mandates that public bodies work collaboratively, integrate efforts across sectors, involve community stakeholders, plan for the long term, and prioritise prevention. These principles collectively provide a compelling basis for arguing that strategies aimed at connecting children with nature to support broader ecological goals, </w:t>
      </w:r>
      <w:r w:rsidR="0011572C" w:rsidRPr="007B5789">
        <w:rPr>
          <w:color w:val="000000" w:themeColor="text1"/>
        </w:rPr>
        <w:t>fall</w:t>
      </w:r>
      <w:r w:rsidRPr="007B5789">
        <w:rPr>
          <w:color w:val="000000" w:themeColor="text1"/>
        </w:rPr>
        <w:t xml:space="preserve"> within the Act’s ambit.</w:t>
      </w:r>
    </w:p>
    <w:p w14:paraId="6B6E1D9C" w14:textId="30CC7E25" w:rsidR="009665ED" w:rsidRPr="007B5789" w:rsidRDefault="009665ED" w:rsidP="007B5789">
      <w:pPr>
        <w:spacing w:line="480" w:lineRule="auto"/>
        <w:rPr>
          <w:color w:val="000000" w:themeColor="text1"/>
        </w:rPr>
      </w:pPr>
      <w:r w:rsidRPr="007B5789">
        <w:rPr>
          <w:color w:val="000000" w:themeColor="text1"/>
        </w:rPr>
        <w:t xml:space="preserve">When </w:t>
      </w:r>
      <w:r w:rsidR="0011572C" w:rsidRPr="007B5789">
        <w:rPr>
          <w:color w:val="000000" w:themeColor="text1"/>
        </w:rPr>
        <w:t>considering</w:t>
      </w:r>
      <w:r w:rsidRPr="007B5789">
        <w:rPr>
          <w:color w:val="000000" w:themeColor="text1"/>
        </w:rPr>
        <w:t xml:space="preserve"> the broader legislative purpose behind the WBFGA, the Act was designed to ensure that the well-being of future generations is embedded in every decision made by public bodies (Welsh Government, 2025b). The legislative history and policy objectives reveal a clear intent to promote an intergenerational approach that values sustainable practices and preventative measures (Bory, 2024). Under this interpretive lens, interventions to address NDD through educational reforms are not merely ancillary but are central to the Act’s vision. As highlighted in the review of academic literature, fostering a direct connection between children and the natural world can contribute to better mental and physical health outcomes, enhance environmental literacy, and cultivate long-term pro-environmental behaviours. These outcomes directly support specific </w:t>
      </w:r>
      <w:r w:rsidR="0011572C" w:rsidRPr="007B5789">
        <w:rPr>
          <w:color w:val="000000" w:themeColor="text1"/>
        </w:rPr>
        <w:t>SDGs</w:t>
      </w:r>
      <w:r w:rsidRPr="007B5789">
        <w:rPr>
          <w:color w:val="000000" w:themeColor="text1"/>
        </w:rPr>
        <w:t xml:space="preserve"> such as SDG 3 by promoting better health, SDG 4 by contributing to quality education through experiential learning, SDG 11 by </w:t>
      </w:r>
      <w:r w:rsidRPr="007B5789">
        <w:rPr>
          <w:color w:val="000000" w:themeColor="text1"/>
        </w:rPr>
        <w:lastRenderedPageBreak/>
        <w:t>encouraging sustainable community development, and SDG 13 by fostering climate-resilient mindsets, and resonate strongly with the WBFGA’s overarching aim of safeguarding the future well-being of Wales.</w:t>
      </w:r>
    </w:p>
    <w:p w14:paraId="7A72CC33" w14:textId="6B0253B6" w:rsidR="009665ED" w:rsidRPr="007B5789" w:rsidRDefault="009665ED" w:rsidP="007B5789">
      <w:pPr>
        <w:spacing w:line="480" w:lineRule="auto"/>
        <w:rPr>
          <w:color w:val="000000" w:themeColor="text1"/>
        </w:rPr>
      </w:pPr>
      <w:r w:rsidRPr="007B5789">
        <w:rPr>
          <w:color w:val="000000" w:themeColor="text1"/>
        </w:rPr>
        <w:t xml:space="preserve">A systematic interpretation of the WBFGA situates it within the broader ecosystem of Welsh public policy and international legal standards. The Act obliges a diverse range of public bodies, such as Natural Resources Wales, local health boards, and even cultural institutions like the National Library of Wales, to collaborate in the pursuit of its 7 well-being goals (See sections 3 and 5). This network of agencies creates opportunities for cross-sectoral initiatives. For instance, Natural Resources Wales is charged with the management and provision of green spaces (NRW, 2024), which are essential for outdoor learning environments. Local authorities and public health organisations currently work together to monitor and improve indicators such as mental well-being, healthy lifestyle outcomes, and community engagement (Welsh Government, 2024b). Yet, despite the emphasis on collaboration for several objectives, the Act does not prescribe specific performance indicators related to </w:t>
      </w:r>
      <w:r w:rsidR="00F64291" w:rsidRPr="007B5789">
        <w:rPr>
          <w:color w:val="000000" w:themeColor="text1"/>
        </w:rPr>
        <w:t xml:space="preserve">nature-based </w:t>
      </w:r>
      <w:r w:rsidRPr="007B5789">
        <w:rPr>
          <w:color w:val="000000" w:themeColor="text1"/>
        </w:rPr>
        <w:t>educational interventions or environmental literacy outcomes. By integrating nature-based educational interventions into the fabric of these varied yet interrelated public services, policymakers could create a cohesive strategy that leverages the full spectrum of the Act’s mandate.</w:t>
      </w:r>
    </w:p>
    <w:p w14:paraId="2110BB56" w14:textId="54BBE46C" w:rsidR="009665ED" w:rsidRPr="007B5789" w:rsidRDefault="009665ED" w:rsidP="007B5789">
      <w:pPr>
        <w:spacing w:line="480" w:lineRule="auto"/>
        <w:rPr>
          <w:color w:val="000000" w:themeColor="text1"/>
        </w:rPr>
      </w:pPr>
      <w:r w:rsidRPr="007B5789">
        <w:rPr>
          <w:color w:val="000000" w:themeColor="text1"/>
        </w:rPr>
        <w:t xml:space="preserve">By tracing the evolution of Wales’s commitment to sustainable development, the WBFGA can be seen to </w:t>
      </w:r>
      <w:r w:rsidR="0011572C" w:rsidRPr="007B5789">
        <w:rPr>
          <w:color w:val="000000" w:themeColor="text1"/>
        </w:rPr>
        <w:t>represent</w:t>
      </w:r>
      <w:r w:rsidRPr="007B5789">
        <w:rPr>
          <w:color w:val="000000" w:themeColor="text1"/>
        </w:rPr>
        <w:t xml:space="preserve"> a milestone in public policy, emerging at a time when concerns about climate change and ecological degradation were reaching critical mass (Bory, 2024). Historical records indicate that Wales was driven to adopt this </w:t>
      </w:r>
      <w:r w:rsidRPr="007B5789">
        <w:rPr>
          <w:color w:val="000000" w:themeColor="text1"/>
        </w:rPr>
        <w:lastRenderedPageBreak/>
        <w:t xml:space="preserve">comprehensive legislative framework as a proactive measure to counteract long-term environmental risks (Neubauer and Repenning, 2023). Understanding this context is crucial because it highlights the transformative ambition of the Act, an ambition that could be receptive to novel interventions, and therefore be extended to include strategies </w:t>
      </w:r>
      <w:r w:rsidR="00493C36" w:rsidRPr="007B5789">
        <w:rPr>
          <w:color w:val="000000" w:themeColor="text1"/>
        </w:rPr>
        <w:t>for</w:t>
      </w:r>
      <w:r w:rsidRPr="007B5789">
        <w:rPr>
          <w:color w:val="000000" w:themeColor="text1"/>
        </w:rPr>
        <w:t xml:space="preserve"> addressing NDD through school frameworks to support its well-being goals. By embedding nature-based learning within the educational system, Wales could be seen to be building on its historical legacy of pioneering sustainable practices.</w:t>
      </w:r>
    </w:p>
    <w:p w14:paraId="19EFA0FF" w14:textId="362EA003" w:rsidR="009665ED" w:rsidRPr="007B5789" w:rsidRDefault="009665ED" w:rsidP="007B5789">
      <w:pPr>
        <w:spacing w:line="480" w:lineRule="auto"/>
        <w:rPr>
          <w:color w:val="000000" w:themeColor="text1"/>
        </w:rPr>
      </w:pPr>
      <w:r w:rsidRPr="007B5789">
        <w:rPr>
          <w:color w:val="000000" w:themeColor="text1"/>
        </w:rPr>
        <w:t xml:space="preserve">Comparative interpretation offers another valuable perspective by positioning Wales alongside international frameworks such as the UN’s </w:t>
      </w:r>
      <w:r w:rsidR="00493C36" w:rsidRPr="007B5789">
        <w:rPr>
          <w:color w:val="000000" w:themeColor="text1"/>
        </w:rPr>
        <w:t>SDGs</w:t>
      </w:r>
      <w:r w:rsidRPr="007B5789">
        <w:rPr>
          <w:color w:val="000000" w:themeColor="text1"/>
        </w:rPr>
        <w:t xml:space="preserve"> and UNESCO’s ESD guidelines. These global benchmarks emphasise the importance of experiential, transformative education that fosters a direct connection with nature. For example, UNESCO’s ESD guidelines advocate for learning approaches that are immersive and contextually relevant, while the SDGs explicitly call for quality education (SDG 4) and action on climate (SDG 13). With many countries still developing their policies (Zhan and Santos-Paulino, 2021), Wales is already at the forefront, legally mandating sustainable development through its well-being framework. This comparative advantage not only reinforces the legitimacy of integrating NDD interventions into educational policies but also sets a precedent for other nations to follow. It shows that if Wales, already committed to long-term, sustainable development, can incorporate innovative, nature-based educational strategies, then similar approaches may be feasible elsewhere. For example, the prece</w:t>
      </w:r>
      <w:r w:rsidR="00493C36" w:rsidRPr="007B5789">
        <w:rPr>
          <w:color w:val="000000" w:themeColor="text1"/>
        </w:rPr>
        <w:t>de</w:t>
      </w:r>
      <w:r w:rsidRPr="007B5789">
        <w:rPr>
          <w:color w:val="000000" w:themeColor="text1"/>
        </w:rPr>
        <w:t xml:space="preserve">nt Wales set with the WBFGA has been shown to have inspired discussion and pilot initiatives in places like Scotland and </w:t>
      </w:r>
      <w:r w:rsidRPr="007B5789">
        <w:rPr>
          <w:color w:val="000000" w:themeColor="text1"/>
        </w:rPr>
        <w:lastRenderedPageBreak/>
        <w:t xml:space="preserve">Gibraltar (The Future Generations Commissioner for Wales, n.d.), highlighting the potential of these innovations to catalyse broader change. </w:t>
      </w:r>
    </w:p>
    <w:p w14:paraId="19000672" w14:textId="35BD71E0" w:rsidR="009665ED" w:rsidRPr="007B5789" w:rsidRDefault="009665ED" w:rsidP="007B5789">
      <w:pPr>
        <w:spacing w:line="480" w:lineRule="auto"/>
        <w:rPr>
          <w:color w:val="000000" w:themeColor="text1"/>
        </w:rPr>
      </w:pPr>
      <w:r w:rsidRPr="007B5789">
        <w:rPr>
          <w:color w:val="000000" w:themeColor="text1"/>
        </w:rPr>
        <w:t>Turning to the Curriculum for Wales (2022), which is established under the Curriculum and Assessment (Wales) Act 2021 (Section 71), is a statutory framework designed to guide educational content and pedagogy for learners aged three to sixteen. The Curriculum for Wales is aimed at creating ambitious, capable learners; nurturing enterprising, creative contributors; and developing ethical, informed citizens (Section 2.3). Its statutory guidance emphasises not only what is taught but also how and why it is taught (Section 4.1). This ethos can be seen to align well with NDD addressing, and nature-based educational strategies which, as highlighted in the literature review, contributed towards things like physical and mental well-being, ecological literacy, and pro-environmental behaviours, among other things. Although the current framework does not mandate regular, structured outdoor learning as a core component, its language on holistic and experiential learning provides a good basis for reform, where NDD addressing strategies can be incorporated into its scope. For instance, specifying a minimum number of hours per term to be devoted to outdoor activities would create measurable benchmarks for environmental engagement, directly addressing the symptoms of NDD.</w:t>
      </w:r>
    </w:p>
    <w:p w14:paraId="3103F28C" w14:textId="63DDCA14" w:rsidR="009665ED" w:rsidRPr="007B5789" w:rsidRDefault="009665ED" w:rsidP="007B5789">
      <w:pPr>
        <w:spacing w:line="480" w:lineRule="auto"/>
        <w:rPr>
          <w:color w:val="000000" w:themeColor="text1"/>
        </w:rPr>
      </w:pPr>
      <w:r w:rsidRPr="007B5789">
        <w:rPr>
          <w:color w:val="000000" w:themeColor="text1"/>
        </w:rPr>
        <w:t xml:space="preserve">A textual analysis of the Curriculum for Wales shows that the document is designed to ensure consistency and quality across all maintained schools and settings while remaining flexible enough to allow for innovative pedagogical approaches (Welsh Government, 2022). This flexibility is seen as one of its strengths (Evans, 2023), but in the context of this research, it also represents a weakness: by not mandating specific </w:t>
      </w:r>
      <w:r w:rsidRPr="007B5789">
        <w:rPr>
          <w:color w:val="000000" w:themeColor="text1"/>
        </w:rPr>
        <w:lastRenderedPageBreak/>
        <w:t>measures for nature-based learning, the curriculum leaves significant room for variation in how, or even if, schools implement such strategies. This gap in statutory guidance means that while schools may choose to integrate environmental initiatives, there is no uniform obligation or performance standard, which could lead to disparities in how effectively NDD interventions are deployed across Wales.</w:t>
      </w:r>
    </w:p>
    <w:p w14:paraId="7F7CA1FF" w14:textId="13052001" w:rsidR="009665ED" w:rsidRPr="007B5789" w:rsidRDefault="009665ED" w:rsidP="007B5789">
      <w:pPr>
        <w:spacing w:line="480" w:lineRule="auto"/>
        <w:rPr>
          <w:color w:val="000000" w:themeColor="text1"/>
        </w:rPr>
      </w:pPr>
      <w:r w:rsidRPr="007B5789">
        <w:rPr>
          <w:color w:val="000000" w:themeColor="text1"/>
        </w:rPr>
        <w:t xml:space="preserve">However, the flexibility and the guidance’s focus on cross-disciplinary planning and collaborative learning, could also </w:t>
      </w:r>
      <w:r w:rsidR="00493C36" w:rsidRPr="007B5789">
        <w:rPr>
          <w:color w:val="000000" w:themeColor="text1"/>
        </w:rPr>
        <w:t>be</w:t>
      </w:r>
      <w:r w:rsidRPr="007B5789">
        <w:rPr>
          <w:color w:val="000000" w:themeColor="text1"/>
        </w:rPr>
        <w:t xml:space="preserve"> seen to support the development of distinctive curriculums such as those being developed by The Harmony Project. These elements </w:t>
      </w:r>
      <w:r w:rsidR="00493C36" w:rsidRPr="007B5789">
        <w:rPr>
          <w:color w:val="000000" w:themeColor="text1"/>
        </w:rPr>
        <w:t>align</w:t>
      </w:r>
      <w:r w:rsidRPr="007B5789">
        <w:rPr>
          <w:color w:val="000000" w:themeColor="text1"/>
        </w:rPr>
        <w:t xml:space="preserve"> with how Dunne and Martin (2020) described the EYFS framework in England provided a basis for the development of the distinctive curriculum in the Ashley Church of England Primary School to be informed by ‘nature-based principles of Harmony’, as discussed in the literature review, and therefore can act as an avenue for implementing similar approaches more broadly in Wales to including nature-based learning. So while it’s not mandatory, the framework does not prevent NDD addressing or nature-based educational strategies, and educators are able to reinterpret sections to encompass these things. For example, sections related to personal and social education or environmental studies can be interpreted to include explicit directives for nature-based interventions.</w:t>
      </w:r>
    </w:p>
    <w:p w14:paraId="6B5FBC3B" w14:textId="7B2AB949" w:rsidR="009665ED" w:rsidRPr="007B5789" w:rsidRDefault="009665ED" w:rsidP="007B5789">
      <w:pPr>
        <w:spacing w:line="480" w:lineRule="auto"/>
        <w:rPr>
          <w:color w:val="000000" w:themeColor="text1"/>
        </w:rPr>
      </w:pPr>
      <w:r w:rsidRPr="007B5789">
        <w:rPr>
          <w:color w:val="000000" w:themeColor="text1"/>
        </w:rPr>
        <w:t xml:space="preserve">When trying to understand the purpose of the Curriculum for Wales framework, a reasonable assertion would be that the underlying intent is to develop well-rounded individuals who are not only academically proficient but also socially and environmentally conscious. The Framework’s focus on fostering ethical, informed citizenship (Welsh Government, 2022) suggests an appreciation for education that </w:t>
      </w:r>
      <w:r w:rsidRPr="007B5789">
        <w:rPr>
          <w:color w:val="000000" w:themeColor="text1"/>
        </w:rPr>
        <w:lastRenderedPageBreak/>
        <w:t xml:space="preserve">extends beyond conventional academic outcomes. By fostering direct engagement with the natural world, </w:t>
      </w:r>
      <w:r w:rsidR="00493C36" w:rsidRPr="007B5789">
        <w:rPr>
          <w:color w:val="000000" w:themeColor="text1"/>
        </w:rPr>
        <w:t xml:space="preserve">the </w:t>
      </w:r>
      <w:r w:rsidRPr="007B5789">
        <w:rPr>
          <w:color w:val="000000" w:themeColor="text1"/>
        </w:rPr>
        <w:t xml:space="preserve">curriculum could help students develop an intrinsic appreciation for ecosystems, thereby promoting sustainability. The notion of a well-rounded individual can also be seen to relate to the other benefits of </w:t>
      </w:r>
      <w:r w:rsidR="00493C36" w:rsidRPr="007B5789">
        <w:rPr>
          <w:color w:val="000000" w:themeColor="text1"/>
        </w:rPr>
        <w:t>addressing</w:t>
      </w:r>
      <w:r w:rsidRPr="007B5789">
        <w:rPr>
          <w:color w:val="000000" w:themeColor="text1"/>
        </w:rPr>
        <w:t xml:space="preserve"> NDD including mental and physical health. This purposive reading supports the proposal that NDD addressing strategies could be statutory requirements within the curriculum, enhancing its capacity to deliver on both educational and ecological outcomes, and develop well-rounded, ethical and informed citizens. </w:t>
      </w:r>
    </w:p>
    <w:p w14:paraId="52C5025E" w14:textId="77777777" w:rsidR="009665ED" w:rsidRPr="007B5789" w:rsidRDefault="009665ED" w:rsidP="007B5789">
      <w:pPr>
        <w:spacing w:line="480" w:lineRule="auto"/>
        <w:rPr>
          <w:color w:val="000000" w:themeColor="text1"/>
        </w:rPr>
      </w:pPr>
      <w:r w:rsidRPr="007B5789">
        <w:rPr>
          <w:color w:val="000000" w:themeColor="text1"/>
        </w:rPr>
        <w:t>As Wales continues to evolve its educational policies in response to contemporary challenges, there is an opportunity to reflect on the successes of past reforms and the lessons learned from international best practices, this is one reason that examining different projects such as Dunne’s is important for the research to gauge the practical challenges of implementing them. The historical trajectory of the Welsh education system has been marked by progressive changes that prioritise inclusivity, innovation, and sustainability (Evans, 2021). Embedding nature-based learning into the curriculum would represent a natural progression in this evolution, a continuation of Wales’s long-standing commitment to improving the well-being of its citizens through forward-thinking educational strategies.</w:t>
      </w:r>
    </w:p>
    <w:p w14:paraId="6AF8AF61" w14:textId="77777777" w:rsidR="009665ED" w:rsidRPr="007B5789" w:rsidRDefault="009665ED" w:rsidP="007B5789">
      <w:pPr>
        <w:spacing w:line="480" w:lineRule="auto"/>
        <w:rPr>
          <w:color w:val="000000" w:themeColor="text1"/>
        </w:rPr>
      </w:pPr>
      <w:r w:rsidRPr="007B5789">
        <w:rPr>
          <w:color w:val="000000" w:themeColor="text1"/>
        </w:rPr>
        <w:t xml:space="preserve">If the Curriculum for Wales could be more closely integrated with the WBFGA to form a coherent policy framework, the collaborative ethos mandated by the WBFGA and the cross-disciplinary, experimental learning outlined in the curriculum could work together to support innovative educational initiatives that meet well-being goals and align with specific SDGs. For example, linking initiatives that improve mental health (SDG 3) and </w:t>
      </w:r>
      <w:r w:rsidRPr="007B5789">
        <w:rPr>
          <w:color w:val="000000" w:themeColor="text1"/>
        </w:rPr>
        <w:lastRenderedPageBreak/>
        <w:t>environmental literacy (SDG 4) would provide measurable outcomes that benefit both individual students and the community as a whole. Such an integrated approach would ensure that interventions addressing NDD are not treated as isolated initiatives but are embedded within the broader educational and sustainability strategies of Wales.</w:t>
      </w:r>
    </w:p>
    <w:p w14:paraId="616D1745" w14:textId="1C7C485C" w:rsidR="009665ED" w:rsidRPr="007B5789" w:rsidRDefault="009665ED" w:rsidP="007B5789">
      <w:pPr>
        <w:spacing w:line="480" w:lineRule="auto"/>
        <w:rPr>
          <w:color w:val="000000" w:themeColor="text1"/>
        </w:rPr>
      </w:pPr>
      <w:r w:rsidRPr="007B5789">
        <w:rPr>
          <w:color w:val="000000" w:themeColor="text1"/>
        </w:rPr>
        <w:t xml:space="preserve">As has been highlighted, the doctrinal analysis performed in this research reveals substantial opportunities for embedding NDD interventions within Welsh educational frameworks. By aligning the language and objectives of legal instruments with international benchmarks, this analysis demonstrates that nature-based educational interventions that address symptoms of NDD could also serve as a component of Wales’s broader ecological strategy. However, this analysis is </w:t>
      </w:r>
      <w:r w:rsidR="00493C36" w:rsidRPr="007B5789">
        <w:rPr>
          <w:color w:val="000000" w:themeColor="text1"/>
        </w:rPr>
        <w:t xml:space="preserve">somewhat </w:t>
      </w:r>
      <w:r w:rsidRPr="007B5789">
        <w:rPr>
          <w:color w:val="000000" w:themeColor="text1"/>
        </w:rPr>
        <w:t xml:space="preserve">limited given its focus on just the two instruments, and therefore, for a better understanding of the Welsh </w:t>
      </w:r>
      <w:r w:rsidR="00493C36" w:rsidRPr="007B5789">
        <w:rPr>
          <w:color w:val="000000" w:themeColor="text1"/>
        </w:rPr>
        <w:t>framework's</w:t>
      </w:r>
      <w:r w:rsidRPr="007B5789">
        <w:rPr>
          <w:color w:val="000000" w:themeColor="text1"/>
        </w:rPr>
        <w:t xml:space="preserve"> receptivity to initiatives such as those proposed in this research, a more expansive analysis should be conducted. </w:t>
      </w:r>
    </w:p>
    <w:p w14:paraId="00DBC69B" w14:textId="5B124910" w:rsidR="000952AA" w:rsidRPr="007B5789" w:rsidRDefault="000952AA" w:rsidP="007B5789">
      <w:pPr>
        <w:spacing w:line="480" w:lineRule="auto"/>
      </w:pPr>
      <w:r w:rsidRPr="007B5789">
        <w:t>Interview:</w:t>
      </w:r>
    </w:p>
    <w:p w14:paraId="61DAD871" w14:textId="24111F7B" w:rsidR="00DA7F63" w:rsidRPr="007B5789" w:rsidRDefault="00B54E26" w:rsidP="007B5789">
      <w:pPr>
        <w:spacing w:line="480" w:lineRule="auto"/>
      </w:pPr>
      <w:r w:rsidRPr="007B5789">
        <w:t>The</w:t>
      </w:r>
      <w:r w:rsidR="00BF69ED" w:rsidRPr="007B5789">
        <w:t xml:space="preserve"> </w:t>
      </w:r>
      <w:r w:rsidRPr="007B5789">
        <w:t>interview with Richard Dunne was conducted on 31/01/2025 for ~45 minutes. This section demonstrates how his</w:t>
      </w:r>
      <w:r w:rsidR="00DA7F63" w:rsidRPr="007B5789">
        <w:t xml:space="preserve"> reflections mirror and expand upon the theoretical foundations discussed in the literature review by highlighting the potential of NDD addressing strategies to combat broader ecological challenges, and aligning with several insights from other established academics. </w:t>
      </w:r>
      <w:r w:rsidR="00557A63" w:rsidRPr="007B5789">
        <w:t xml:space="preserve">Several of his insights also relate to </w:t>
      </w:r>
      <w:r w:rsidR="00B90D98" w:rsidRPr="007B5789">
        <w:t xml:space="preserve">findings from the legal doctrinal analysis. These alignments add further credibility to the </w:t>
      </w:r>
      <w:r w:rsidRPr="007B5789">
        <w:t>combined methodology</w:t>
      </w:r>
      <w:r w:rsidR="00B90D98" w:rsidRPr="007B5789">
        <w:t xml:space="preserve">. </w:t>
      </w:r>
      <w:r w:rsidR="00802BDD" w:rsidRPr="007B5789">
        <w:t>The thematic analysis</w:t>
      </w:r>
      <w:r w:rsidR="00DA7F63" w:rsidRPr="007B5789">
        <w:t xml:space="preserve"> </w:t>
      </w:r>
      <w:r w:rsidR="00802BDD" w:rsidRPr="007B5789">
        <w:t xml:space="preserve">of the interview with Dunne revealed five main themes of discussion: the need for nature-connecting approaches, shortcomings </w:t>
      </w:r>
      <w:r w:rsidR="00802BDD" w:rsidRPr="007B5789">
        <w:lastRenderedPageBreak/>
        <w:t>of the predominant educational model, the potential of Welsh frameworks to support nature-based approaches, the practicality of implementing such approaches, and the use of Harmony as a guiding principle. Through framework analysis, it was decided that several of these themes directly related to, and deepened the understanding of the research questions</w:t>
      </w:r>
      <w:r w:rsidR="00065F01" w:rsidRPr="007B5789">
        <w:t xml:space="preserve"> (RQ 1, 2, and 3)</w:t>
      </w:r>
      <w:r w:rsidR="00802BDD" w:rsidRPr="007B5789">
        <w:t xml:space="preserve"> outlined at the beginning of this paper.</w:t>
      </w:r>
    </w:p>
    <w:p w14:paraId="0E170146" w14:textId="6E264270" w:rsidR="00D2635A" w:rsidRPr="007B5789" w:rsidRDefault="00BF6F39" w:rsidP="007B5789">
      <w:pPr>
        <w:spacing w:line="480" w:lineRule="auto"/>
      </w:pPr>
      <w:r w:rsidRPr="007B5789">
        <w:t>Th</w:t>
      </w:r>
      <w:r w:rsidR="008B0160" w:rsidRPr="007B5789">
        <w:t>roughout</w:t>
      </w:r>
      <w:r w:rsidRPr="007B5789">
        <w:t xml:space="preserve"> the interview</w:t>
      </w:r>
      <w:r w:rsidR="008B0160" w:rsidRPr="007B5789">
        <w:t>,</w:t>
      </w:r>
      <w:r w:rsidRPr="007B5789">
        <w:t xml:space="preserve"> Dunne</w:t>
      </w:r>
      <w:r w:rsidR="00802BDD" w:rsidRPr="007B5789">
        <w:t xml:space="preserve"> illustrates </w:t>
      </w:r>
      <w:r w:rsidR="00493C36" w:rsidRPr="007B5789">
        <w:t>his</w:t>
      </w:r>
      <w:r w:rsidR="00802BDD" w:rsidRPr="007B5789">
        <w:t xml:space="preserve"> strong conviction regarding the need for and the value of nature-connecting initiatives in educational frameworks.</w:t>
      </w:r>
      <w:r w:rsidR="00BF69ED" w:rsidRPr="007B5789">
        <w:t xml:space="preserve"> For instance,</w:t>
      </w:r>
      <w:r w:rsidR="008B0160" w:rsidRPr="007B5789">
        <w:t xml:space="preserve"> he describes nature-connecting approaches as ‘a better way’, which, when done right, means ‘children will have a relationship with the world around them and then they’ll care about it.’ </w:t>
      </w:r>
      <w:r w:rsidRPr="007B5789">
        <w:t>As an industry professional</w:t>
      </w:r>
      <w:r w:rsidR="00802BDD" w:rsidRPr="007B5789">
        <w:t xml:space="preserve"> </w:t>
      </w:r>
      <w:r w:rsidRPr="007B5789">
        <w:t>and an academic</w:t>
      </w:r>
      <w:r w:rsidR="00802BDD" w:rsidRPr="007B5789">
        <w:t xml:space="preserve">, </w:t>
      </w:r>
      <w:r w:rsidRPr="007B5789">
        <w:t xml:space="preserve">closely </w:t>
      </w:r>
      <w:r w:rsidR="00802BDD" w:rsidRPr="007B5789">
        <w:t>engaged with</w:t>
      </w:r>
      <w:r w:rsidRPr="007B5789">
        <w:t xml:space="preserve"> several overlapping themes of this researc</w:t>
      </w:r>
      <w:r w:rsidR="00802BDD" w:rsidRPr="007B5789">
        <w:t>h</w:t>
      </w:r>
      <w:r w:rsidRPr="007B5789">
        <w:t xml:space="preserve">, </w:t>
      </w:r>
      <w:r w:rsidR="00802BDD" w:rsidRPr="007B5789">
        <w:t>his</w:t>
      </w:r>
      <w:r w:rsidRPr="007B5789">
        <w:t xml:space="preserve"> </w:t>
      </w:r>
      <w:r w:rsidR="00802BDD" w:rsidRPr="007B5789">
        <w:t>perspective lends considerable credibility to this study</w:t>
      </w:r>
      <w:r w:rsidRPr="007B5789">
        <w:t xml:space="preserve">. </w:t>
      </w:r>
      <w:r w:rsidR="00D2635A" w:rsidRPr="007B5789">
        <w:t xml:space="preserve">Dunne quoted early in the discussion </w:t>
      </w:r>
      <w:r w:rsidR="00493C36" w:rsidRPr="007B5789">
        <w:t xml:space="preserve">that </w:t>
      </w:r>
      <w:r w:rsidR="00D2635A" w:rsidRPr="007B5789">
        <w:t>if ‘people don’t know about, understand, or love nature, they are not going to care for it’. This quote directly aligns with insights obtained from the literature review,</w:t>
      </w:r>
      <w:r w:rsidR="00802BDD" w:rsidRPr="007B5789">
        <w:t xml:space="preserve"> from scholars </w:t>
      </w:r>
      <w:r w:rsidR="00802BDD" w:rsidRPr="007B5789">
        <w:rPr>
          <w:color w:val="000000" w:themeColor="text1"/>
        </w:rPr>
        <w:t xml:space="preserve">like </w:t>
      </w:r>
      <w:r w:rsidR="00093DAB" w:rsidRPr="007B5789">
        <w:rPr>
          <w:color w:val="000000" w:themeColor="text1"/>
        </w:rPr>
        <w:t>Chawla (2020)</w:t>
      </w:r>
      <w:r w:rsidR="00802BDD" w:rsidRPr="007B5789">
        <w:rPr>
          <w:color w:val="000000" w:themeColor="text1"/>
        </w:rPr>
        <w:t>,</w:t>
      </w:r>
      <w:r w:rsidR="00D2635A" w:rsidRPr="007B5789">
        <w:rPr>
          <w:color w:val="000000" w:themeColor="text1"/>
        </w:rPr>
        <w:t xml:space="preserve"> that lac</w:t>
      </w:r>
      <w:r w:rsidR="00D2635A" w:rsidRPr="007B5789">
        <w:t>k of direct, personal relationship with nature in early education could underlie later environmental apathy.</w:t>
      </w:r>
      <w:r w:rsidR="00937BA8" w:rsidRPr="007B5789">
        <w:t xml:space="preserve"> Therefore</w:t>
      </w:r>
      <w:r w:rsidR="00D2635A" w:rsidRPr="007B5789">
        <w:t>, it can be asserted that Dunne</w:t>
      </w:r>
      <w:r w:rsidR="00065F01" w:rsidRPr="007B5789">
        <w:t xml:space="preserve"> views the integration of NDD</w:t>
      </w:r>
      <w:r w:rsidR="008B0160" w:rsidRPr="007B5789">
        <w:t>-</w:t>
      </w:r>
      <w:r w:rsidR="00065F01" w:rsidRPr="007B5789">
        <w:t xml:space="preserve">addressing strategies in </w:t>
      </w:r>
      <w:r w:rsidR="00937BA8" w:rsidRPr="007B5789">
        <w:t>education</w:t>
      </w:r>
      <w:r w:rsidR="008B0160" w:rsidRPr="007B5789">
        <w:t xml:space="preserve"> </w:t>
      </w:r>
      <w:r w:rsidR="00937BA8" w:rsidRPr="007B5789">
        <w:t>as</w:t>
      </w:r>
      <w:r w:rsidR="00065F01" w:rsidRPr="007B5789">
        <w:t xml:space="preserve"> a viable means</w:t>
      </w:r>
      <w:r w:rsidR="00D2635A" w:rsidRPr="007B5789">
        <w:t xml:space="preserve"> </w:t>
      </w:r>
      <w:r w:rsidR="00065F01" w:rsidRPr="007B5789">
        <w:t xml:space="preserve">to </w:t>
      </w:r>
      <w:r w:rsidR="00D2635A" w:rsidRPr="007B5789">
        <w:t xml:space="preserve">foster sustainability and </w:t>
      </w:r>
      <w:r w:rsidR="008B0160" w:rsidRPr="007B5789">
        <w:t>support</w:t>
      </w:r>
      <w:r w:rsidR="00D2635A" w:rsidRPr="007B5789">
        <w:t xml:space="preserve"> efforts towards the ecological crisis (RQ 1)</w:t>
      </w:r>
      <w:r w:rsidR="00937BA8" w:rsidRPr="007B5789">
        <w:t>, which supports the rationale and purpose of this research.</w:t>
      </w:r>
    </w:p>
    <w:p w14:paraId="41AF8931" w14:textId="3390E0B8" w:rsidR="00065F01" w:rsidRPr="007B5789" w:rsidRDefault="00065F01" w:rsidP="007B5789">
      <w:pPr>
        <w:spacing w:line="480" w:lineRule="auto"/>
      </w:pPr>
      <w:r w:rsidRPr="007B5789">
        <w:t xml:space="preserve">Dunne’s </w:t>
      </w:r>
      <w:r w:rsidR="0063715F" w:rsidRPr="007B5789">
        <w:t xml:space="preserve">discussion of the benefits of nature-connecting approaches </w:t>
      </w:r>
      <w:r w:rsidRPr="007B5789">
        <w:t>encompasses</w:t>
      </w:r>
      <w:r w:rsidR="0063715F" w:rsidRPr="007B5789">
        <w:t xml:space="preserve"> environmental</w:t>
      </w:r>
      <w:r w:rsidRPr="007B5789">
        <w:t xml:space="preserve"> improvements</w:t>
      </w:r>
      <w:r w:rsidR="0063715F" w:rsidRPr="007B5789">
        <w:t xml:space="preserve">, </w:t>
      </w:r>
      <w:r w:rsidR="008B0160" w:rsidRPr="007B5789">
        <w:t>as well as</w:t>
      </w:r>
      <w:r w:rsidRPr="007B5789">
        <w:t xml:space="preserve"> enhancements to </w:t>
      </w:r>
      <w:r w:rsidR="0063715F" w:rsidRPr="007B5789">
        <w:t>child and teacher wellbeing, underscoring the findings of the literature review</w:t>
      </w:r>
      <w:r w:rsidRPr="007B5789">
        <w:t xml:space="preserve"> of addressing NDD’s expansive potential</w:t>
      </w:r>
      <w:r w:rsidR="0063715F" w:rsidRPr="007B5789">
        <w:t xml:space="preserve">. While </w:t>
      </w:r>
      <w:r w:rsidRPr="007B5789">
        <w:t xml:space="preserve">he </w:t>
      </w:r>
      <w:r w:rsidR="0063715F" w:rsidRPr="007B5789">
        <w:t>acknowledg</w:t>
      </w:r>
      <w:r w:rsidRPr="007B5789">
        <w:t>es</w:t>
      </w:r>
      <w:r w:rsidR="0063715F" w:rsidRPr="007B5789">
        <w:t xml:space="preserve"> the difficulty </w:t>
      </w:r>
      <w:r w:rsidRPr="007B5789">
        <w:t>of obtaining</w:t>
      </w:r>
      <w:r w:rsidR="0063715F" w:rsidRPr="007B5789">
        <w:t xml:space="preserve"> measurable results </w:t>
      </w:r>
      <w:r w:rsidRPr="007B5789">
        <w:t>from</w:t>
      </w:r>
      <w:r w:rsidR="0063715F" w:rsidRPr="007B5789">
        <w:t xml:space="preserve"> his </w:t>
      </w:r>
      <w:r w:rsidR="0063715F" w:rsidRPr="007B5789">
        <w:lastRenderedPageBreak/>
        <w:t>work in Welsh primary schools</w:t>
      </w:r>
      <w:r w:rsidRPr="007B5789">
        <w:t xml:space="preserve">, </w:t>
      </w:r>
      <w:r w:rsidR="0063715F" w:rsidRPr="007B5789">
        <w:t>given the</w:t>
      </w:r>
      <w:r w:rsidRPr="007B5789">
        <w:t xml:space="preserve">ir relative infancy and the </w:t>
      </w:r>
      <w:r w:rsidR="0063715F" w:rsidRPr="007B5789">
        <w:t>need for more longitudinal studies, he signal</w:t>
      </w:r>
      <w:r w:rsidRPr="007B5789">
        <w:t>s</w:t>
      </w:r>
      <w:r w:rsidR="0063715F" w:rsidRPr="007B5789">
        <w:t xml:space="preserve"> </w:t>
      </w:r>
      <w:r w:rsidR="00937BA8" w:rsidRPr="007B5789">
        <w:t xml:space="preserve">some of the </w:t>
      </w:r>
      <w:r w:rsidRPr="007B5789">
        <w:t>observations</w:t>
      </w:r>
      <w:r w:rsidR="0063715F" w:rsidRPr="007B5789">
        <w:t xml:space="preserve"> </w:t>
      </w:r>
      <w:r w:rsidR="00493C36" w:rsidRPr="007B5789">
        <w:t>he</w:t>
      </w:r>
      <w:r w:rsidRPr="007B5789">
        <w:t xml:space="preserve"> and other members of staff </w:t>
      </w:r>
      <w:r w:rsidR="0063715F" w:rsidRPr="007B5789">
        <w:t>ha</w:t>
      </w:r>
      <w:r w:rsidRPr="007B5789">
        <w:t>ve made on the positive impac</w:t>
      </w:r>
      <w:r w:rsidR="0063715F" w:rsidRPr="007B5789">
        <w:t>t</w:t>
      </w:r>
      <w:r w:rsidRPr="007B5789">
        <w:t xml:space="preserve"> of their work</w:t>
      </w:r>
      <w:r w:rsidR="00937BA8" w:rsidRPr="007B5789">
        <w:t xml:space="preserve">, such as the children’s enjoyment and engagement with the learning. </w:t>
      </w:r>
      <w:r w:rsidRPr="007B5789">
        <w:t xml:space="preserve">One key area </w:t>
      </w:r>
      <w:r w:rsidR="00493C36" w:rsidRPr="007B5789">
        <w:t>is</w:t>
      </w:r>
      <w:r w:rsidRPr="007B5789">
        <w:t xml:space="preserve"> improved staff retention. </w:t>
      </w:r>
      <w:r w:rsidR="00C90E58" w:rsidRPr="007B5789">
        <w:t xml:space="preserve">With teacher retention being at an all-time low in </w:t>
      </w:r>
      <w:r w:rsidR="00C90E58" w:rsidRPr="007B5789">
        <w:rPr>
          <w:color w:val="000000" w:themeColor="text1"/>
        </w:rPr>
        <w:t xml:space="preserve">Wales (Education Policy Institute, 2024), </w:t>
      </w:r>
      <w:r w:rsidR="00C90E58" w:rsidRPr="007B5789">
        <w:t>this i</w:t>
      </w:r>
      <w:r w:rsidRPr="007B5789">
        <w:t xml:space="preserve">nsight is particularly </w:t>
      </w:r>
      <w:r w:rsidR="00493C36" w:rsidRPr="007B5789">
        <w:t>interesting.</w:t>
      </w:r>
    </w:p>
    <w:p w14:paraId="57EF787A" w14:textId="1E83FF75" w:rsidR="0063715F" w:rsidRPr="007B5789" w:rsidRDefault="00C90E58" w:rsidP="007B5789">
      <w:pPr>
        <w:spacing w:line="480" w:lineRule="auto"/>
      </w:pPr>
      <w:r w:rsidRPr="007B5789">
        <w:t>H</w:t>
      </w:r>
      <w:r w:rsidR="00065F01" w:rsidRPr="007B5789">
        <w:t>e</w:t>
      </w:r>
      <w:r w:rsidRPr="007B5789">
        <w:t xml:space="preserve"> assert</w:t>
      </w:r>
      <w:r w:rsidR="00065F01" w:rsidRPr="007B5789">
        <w:t>s</w:t>
      </w:r>
      <w:r w:rsidRPr="007B5789">
        <w:t xml:space="preserve"> that nature-connecting approaches to learning can re-ignite teachers' love </w:t>
      </w:r>
      <w:r w:rsidR="00065F01" w:rsidRPr="007B5789">
        <w:t>a</w:t>
      </w:r>
      <w:r w:rsidR="00460558" w:rsidRPr="007B5789">
        <w:t>n</w:t>
      </w:r>
      <w:r w:rsidR="00065F01" w:rsidRPr="007B5789">
        <w:t xml:space="preserve">d passion </w:t>
      </w:r>
      <w:r w:rsidRPr="007B5789">
        <w:t>for teaching.</w:t>
      </w:r>
      <w:r w:rsidR="0063715F" w:rsidRPr="007B5789">
        <w:t xml:space="preserve"> He recounts a teacher’s remark: ‘I feel like I've got my mojo back,’ after </w:t>
      </w:r>
      <w:r w:rsidR="00651C46" w:rsidRPr="007B5789">
        <w:t>doing</w:t>
      </w:r>
      <w:r w:rsidR="0063715F" w:rsidRPr="007B5789">
        <w:t xml:space="preserve"> nature-based curriculum activities</w:t>
      </w:r>
      <w:r w:rsidR="00460558" w:rsidRPr="007B5789">
        <w:t>, to underscore his point</w:t>
      </w:r>
      <w:r w:rsidRPr="007B5789">
        <w:t>. Th</w:t>
      </w:r>
      <w:r w:rsidR="004F2956" w:rsidRPr="007B5789">
        <w:t>e literature review</w:t>
      </w:r>
      <w:r w:rsidR="00A67BB1" w:rsidRPr="007B5789">
        <w:t xml:space="preserve"> similarly </w:t>
      </w:r>
      <w:r w:rsidR="004F2956" w:rsidRPr="007B5789">
        <w:t>revealed how other nature-connecting education initiatives have yielded</w:t>
      </w:r>
      <w:r w:rsidR="00A67BB1" w:rsidRPr="007B5789">
        <w:t xml:space="preserve"> comparable </w:t>
      </w:r>
      <w:r w:rsidR="004F2956" w:rsidRPr="007B5789">
        <w:t>enthusiasm from teaching staff</w:t>
      </w:r>
      <w:r w:rsidR="00A67BB1" w:rsidRPr="007B5789">
        <w:t xml:space="preserve">. This highlights again the expansive potential benefits of addressing NDD through education systems. </w:t>
      </w:r>
      <w:r w:rsidR="00460558" w:rsidRPr="007B5789">
        <w:t>Dunne</w:t>
      </w:r>
      <w:r w:rsidRPr="007B5789">
        <w:t xml:space="preserve"> relate</w:t>
      </w:r>
      <w:r w:rsidR="00A67BB1" w:rsidRPr="007B5789">
        <w:t>d</w:t>
      </w:r>
      <w:r w:rsidRPr="007B5789">
        <w:t xml:space="preserve"> this </w:t>
      </w:r>
      <w:r w:rsidR="004F2956" w:rsidRPr="007B5789">
        <w:t xml:space="preserve">discussion </w:t>
      </w:r>
      <w:r w:rsidRPr="007B5789">
        <w:t>back to the children by stating: ‘</w:t>
      </w:r>
      <w:r w:rsidR="001C28D9" w:rsidRPr="007B5789">
        <w:t>If</w:t>
      </w:r>
      <w:r w:rsidRPr="007B5789">
        <w:t xml:space="preserve"> the teacher’s not enamoured with it, or enjoying it, then it’s going to be really hard for the children to be the same’</w:t>
      </w:r>
      <w:r w:rsidR="00A12688" w:rsidRPr="007B5789">
        <w:t>. The reciprocal relationship between teacher well</w:t>
      </w:r>
      <w:r w:rsidR="00A12688" w:rsidRPr="007B5789">
        <w:rPr>
          <w:rFonts w:ascii="Cambria Math" w:hAnsi="Cambria Math" w:cs="Cambria Math"/>
        </w:rPr>
        <w:t>‐</w:t>
      </w:r>
      <w:r w:rsidR="00A12688" w:rsidRPr="007B5789">
        <w:t xml:space="preserve">being and student engagement highlights the importance of investing in professional development and support systems that promote innovative pedagogical strategies. </w:t>
      </w:r>
    </w:p>
    <w:p w14:paraId="71E348AD" w14:textId="1E15D83B" w:rsidR="00460558" w:rsidRPr="007B5789" w:rsidRDefault="006E4AF8" w:rsidP="007B5789">
      <w:pPr>
        <w:spacing w:line="480" w:lineRule="auto"/>
      </w:pPr>
      <w:r w:rsidRPr="007B5789">
        <w:t>The recurring c</w:t>
      </w:r>
      <w:r w:rsidR="0017336A" w:rsidRPr="007B5789">
        <w:t>ritique of the prevailing educational</w:t>
      </w:r>
      <w:r w:rsidR="004C287F" w:rsidRPr="007B5789">
        <w:t xml:space="preserve"> </w:t>
      </w:r>
      <w:r w:rsidR="0017336A" w:rsidRPr="007B5789">
        <w:t>model</w:t>
      </w:r>
      <w:r w:rsidRPr="007B5789">
        <w:t xml:space="preserve"> highlights how Dunne sees the need for certain reforms and innovations</w:t>
      </w:r>
      <w:r w:rsidR="001C28D9" w:rsidRPr="007B5789">
        <w:t>,</w:t>
      </w:r>
      <w:r w:rsidR="00460558" w:rsidRPr="007B5789">
        <w:t xml:space="preserve"> such as the one outlined in this research</w:t>
      </w:r>
      <w:r w:rsidR="0017336A" w:rsidRPr="007B5789">
        <w:t xml:space="preserve">. Dunne’s perspective is that modern schooling, with its heavy reliance on classroom-based, data-driven learning, is a key contributor to NDD. He </w:t>
      </w:r>
      <w:r w:rsidR="00460558" w:rsidRPr="007B5789">
        <w:t xml:space="preserve">also </w:t>
      </w:r>
      <w:r w:rsidR="0017336A" w:rsidRPr="007B5789">
        <w:t>explains that</w:t>
      </w:r>
      <w:r w:rsidR="00460558" w:rsidRPr="007B5789">
        <w:t xml:space="preserve"> school systems are ‘pressurised around data’, and because of rigid curricular demands and standardised assessments,</w:t>
      </w:r>
      <w:r w:rsidR="0017336A" w:rsidRPr="007B5789">
        <w:t xml:space="preserve"> many schools view outdoor or nature-based learning as a </w:t>
      </w:r>
      <w:r w:rsidR="0017336A" w:rsidRPr="007B5789">
        <w:lastRenderedPageBreak/>
        <w:t>distraction from ‘real’ academic wor</w:t>
      </w:r>
      <w:r w:rsidR="00C24FF9" w:rsidRPr="007B5789">
        <w:t>k, echoing sentiments like Tinney’s (2020) from the literature review.</w:t>
      </w:r>
      <w:r w:rsidR="0017336A" w:rsidRPr="007B5789">
        <w:t xml:space="preserve"> Instead, the prevailing structure tends to restrict opportunities for children to interact with the natural world, thereby contributing to a disconnection that can have broader implications for environmental care. </w:t>
      </w:r>
    </w:p>
    <w:p w14:paraId="61307488" w14:textId="7AB3A4C3" w:rsidR="006E4AF8" w:rsidRPr="007B5789" w:rsidRDefault="006E4AF8" w:rsidP="007B5789">
      <w:pPr>
        <w:spacing w:line="480" w:lineRule="auto"/>
      </w:pPr>
      <w:r w:rsidRPr="007B5789">
        <w:t xml:space="preserve">During </w:t>
      </w:r>
      <w:r w:rsidR="00460558" w:rsidRPr="007B5789">
        <w:t xml:space="preserve">a </w:t>
      </w:r>
      <w:r w:rsidRPr="007B5789">
        <w:t>discussion on the WBFGA (2015)</w:t>
      </w:r>
      <w:r w:rsidR="00C81162" w:rsidRPr="007B5789">
        <w:t xml:space="preserve">, </w:t>
      </w:r>
      <w:r w:rsidRPr="007B5789">
        <w:t>he</w:t>
      </w:r>
      <w:r w:rsidR="00C81162" w:rsidRPr="007B5789">
        <w:t xml:space="preserve"> emphasised barriers in the period of adjustment</w:t>
      </w:r>
      <w:r w:rsidR="00460558" w:rsidRPr="007B5789">
        <w:t xml:space="preserve"> to the relatively new legislation</w:t>
      </w:r>
      <w:r w:rsidR="00651C46" w:rsidRPr="007B5789">
        <w:t>, stating the challenge as: ‘getting people to really understand’ what the changes mean</w:t>
      </w:r>
      <w:r w:rsidR="00460558" w:rsidRPr="007B5789">
        <w:t xml:space="preserve">. As </w:t>
      </w:r>
      <w:r w:rsidR="00C81162" w:rsidRPr="007B5789">
        <w:t>schools transition from older, subject-siloed systems, educators and administrators must reframe traditional ideas of learning to incorporate broader ecological and community-based objectives</w:t>
      </w:r>
      <w:r w:rsidR="004F2956" w:rsidRPr="007B5789">
        <w:t>, and ‘unlearn’ old practices</w:t>
      </w:r>
      <w:r w:rsidR="00C81162" w:rsidRPr="007B5789">
        <w:t>. These insights reflect those</w:t>
      </w:r>
      <w:r w:rsidR="00460558" w:rsidRPr="007B5789">
        <w:t xml:space="preserve"> from scholars like Tinney (2020), and Lohman-Hancock and Welton (2020)</w:t>
      </w:r>
      <w:r w:rsidR="00C81162" w:rsidRPr="007B5789">
        <w:t xml:space="preserve"> in the literature review, which highlighted specific obstacles</w:t>
      </w:r>
      <w:r w:rsidR="008111DB" w:rsidRPr="007B5789">
        <w:t xml:space="preserve"> </w:t>
      </w:r>
      <w:r w:rsidR="00C81162" w:rsidRPr="007B5789">
        <w:t xml:space="preserve">such as teacher training, and the perceived stagnation in educational developments. </w:t>
      </w:r>
      <w:r w:rsidR="00D2635A" w:rsidRPr="007B5789">
        <w:t xml:space="preserve">This discussion </w:t>
      </w:r>
      <w:r w:rsidR="008111DB" w:rsidRPr="007B5789">
        <w:t xml:space="preserve">substantially </w:t>
      </w:r>
      <w:r w:rsidR="00D2635A" w:rsidRPr="007B5789">
        <w:t>contribute</w:t>
      </w:r>
      <w:r w:rsidR="008111DB" w:rsidRPr="007B5789">
        <w:t>s</w:t>
      </w:r>
      <w:r w:rsidR="00D2635A" w:rsidRPr="007B5789">
        <w:t xml:space="preserve"> to the understanding of the key barriers and enablers to integrating NDD strategies into Wales’s education system (RQ 3). </w:t>
      </w:r>
    </w:p>
    <w:p w14:paraId="766F1212" w14:textId="4EFB52A0" w:rsidR="004C287F" w:rsidRPr="007B5789" w:rsidRDefault="004C287F" w:rsidP="007B5789">
      <w:pPr>
        <w:spacing w:line="480" w:lineRule="auto"/>
      </w:pPr>
      <w:r w:rsidRPr="007B5789">
        <w:t>Dunne also comments on the pervasive influence of digitalisation and social media</w:t>
      </w:r>
      <w:r w:rsidR="008111DB" w:rsidRPr="007B5789">
        <w:t xml:space="preserve">, </w:t>
      </w:r>
      <w:r w:rsidR="00651C46" w:rsidRPr="007B5789">
        <w:t xml:space="preserve">describing it as a ‘massive distraction’ for many </w:t>
      </w:r>
      <w:r w:rsidR="00FE2F9B" w:rsidRPr="007B5789">
        <w:t>children</w:t>
      </w:r>
      <w:r w:rsidR="00651C46" w:rsidRPr="007B5789">
        <w:t xml:space="preserve">, and </w:t>
      </w:r>
      <w:r w:rsidR="008111DB" w:rsidRPr="007B5789">
        <w:t>e</w:t>
      </w:r>
      <w:r w:rsidRPr="007B5789">
        <w:t xml:space="preserve">xpressing his views on how screens draw children into virtual worlds that distance them from direct, embodied experiences with nature. </w:t>
      </w:r>
      <w:r w:rsidR="006A524A" w:rsidRPr="007B5789">
        <w:t xml:space="preserve">He highlights this growth in digitalisation as one </w:t>
      </w:r>
      <w:r w:rsidR="00456027" w:rsidRPr="007B5789">
        <w:t xml:space="preserve">of the </w:t>
      </w:r>
      <w:r w:rsidR="006A524A" w:rsidRPr="007B5789">
        <w:t>cause</w:t>
      </w:r>
      <w:r w:rsidR="00456027" w:rsidRPr="007B5789">
        <w:t>s</w:t>
      </w:r>
      <w:r w:rsidR="006A524A" w:rsidRPr="007B5789">
        <w:t xml:space="preserve"> of the critical need for educational interventions that address NDD. This </w:t>
      </w:r>
      <w:r w:rsidR="001C28D9" w:rsidRPr="007B5789">
        <w:t>insight</w:t>
      </w:r>
      <w:r w:rsidR="006A524A" w:rsidRPr="007B5789">
        <w:t xml:space="preserve"> aligns with those highlighted in the Literature review about digitalisation being a factor in the growing phenomenon of NDD (</w:t>
      </w:r>
      <w:r w:rsidR="003E3727" w:rsidRPr="007B5789">
        <w:t xml:space="preserve">Fernández </w:t>
      </w:r>
      <w:r w:rsidR="003E3727" w:rsidRPr="007B5789">
        <w:rPr>
          <w:i/>
          <w:iCs/>
        </w:rPr>
        <w:t>et al.</w:t>
      </w:r>
      <w:r w:rsidR="003E3727" w:rsidRPr="007B5789">
        <w:t>, 2024</w:t>
      </w:r>
      <w:r w:rsidR="006A524A" w:rsidRPr="007B5789">
        <w:rPr>
          <w:color w:val="215E99" w:themeColor="text2" w:themeTint="BF"/>
        </w:rPr>
        <w:t xml:space="preserve">; </w:t>
      </w:r>
      <w:r w:rsidR="006A524A" w:rsidRPr="007B5789">
        <w:rPr>
          <w:color w:val="000000" w:themeColor="text1"/>
        </w:rPr>
        <w:t xml:space="preserve">Common Sense Media, 2024). </w:t>
      </w:r>
      <w:r w:rsidR="00456027" w:rsidRPr="007B5789">
        <w:lastRenderedPageBreak/>
        <w:t xml:space="preserve">The consistency between his views and other scholarly perspectives </w:t>
      </w:r>
      <w:r w:rsidR="00FE2F9B" w:rsidRPr="007B5789">
        <w:t>reinforces</w:t>
      </w:r>
      <w:r w:rsidR="00456027" w:rsidRPr="007B5789">
        <w:t xml:space="preserve"> the credibility of his discussion.</w:t>
      </w:r>
    </w:p>
    <w:p w14:paraId="2AFFF1F2" w14:textId="357F5558" w:rsidR="00E32F3B" w:rsidRPr="007B5789" w:rsidRDefault="00E32F3B" w:rsidP="007B5789">
      <w:pPr>
        <w:spacing w:line="480" w:lineRule="auto"/>
      </w:pPr>
      <w:r w:rsidRPr="007B5789">
        <w:t xml:space="preserve">While he highlighted </w:t>
      </w:r>
      <w:r w:rsidR="001C28D9" w:rsidRPr="007B5789">
        <w:t xml:space="preserve">the </w:t>
      </w:r>
      <w:r w:rsidRPr="007B5789">
        <w:t xml:space="preserve">barrier </w:t>
      </w:r>
      <w:r w:rsidR="00456027" w:rsidRPr="007B5789">
        <w:t xml:space="preserve">of </w:t>
      </w:r>
      <w:r w:rsidRPr="007B5789">
        <w:t>transition</w:t>
      </w:r>
      <w:r w:rsidR="00456027" w:rsidRPr="007B5789">
        <w:t xml:space="preserve"> to new innovative legislation</w:t>
      </w:r>
      <w:r w:rsidRPr="007B5789">
        <w:t xml:space="preserve">, his overall feedback </w:t>
      </w:r>
      <w:r w:rsidR="00FE2F9B" w:rsidRPr="007B5789">
        <w:t>on</w:t>
      </w:r>
      <w:r w:rsidRPr="007B5789">
        <w:t xml:space="preserve"> the WBFGA (2015) was extremely positive, referring to it as a ‘fantastic driver for everything that Wales no</w:t>
      </w:r>
      <w:r w:rsidR="001C28D9" w:rsidRPr="007B5789">
        <w:t>w</w:t>
      </w:r>
      <w:r w:rsidRPr="007B5789">
        <w:t xml:space="preserve"> stands for’, specifically praising its broad scope and inclusivity from children and adults, to land and nature. He also specifically mentions the Curriculum for Wales (2022)</w:t>
      </w:r>
      <w:r w:rsidR="00C930F1" w:rsidRPr="007B5789">
        <w:t>. The inclusion of these two legal instruments in his discussion</w:t>
      </w:r>
      <w:r w:rsidR="00456027" w:rsidRPr="007B5789">
        <w:t>, done so without prompt from the interviewer</w:t>
      </w:r>
      <w:r w:rsidR="00C930F1" w:rsidRPr="007B5789">
        <w:t xml:space="preserve">, </w:t>
      </w:r>
      <w:r w:rsidR="00702DFA" w:rsidRPr="007B5789">
        <w:t>justifies the analysis of these documents in th</w:t>
      </w:r>
      <w:r w:rsidR="00456027" w:rsidRPr="007B5789">
        <w:t>e legal doctrinal analysis component of this research</w:t>
      </w:r>
      <w:r w:rsidR="00702DFA" w:rsidRPr="007B5789">
        <w:t xml:space="preserve">, and their relevance to the </w:t>
      </w:r>
      <w:r w:rsidR="001C28D9" w:rsidRPr="007B5789">
        <w:t>investigation</w:t>
      </w:r>
      <w:r w:rsidR="00C930F1" w:rsidRPr="007B5789">
        <w:t xml:space="preserve"> </w:t>
      </w:r>
      <w:r w:rsidR="00702DFA" w:rsidRPr="007B5789">
        <w:t xml:space="preserve">into </w:t>
      </w:r>
      <w:r w:rsidR="00C930F1" w:rsidRPr="007B5789">
        <w:t xml:space="preserve">how NDD addressing educational strategies could be leveraged to support broader ecological goals (RQ 2).  </w:t>
      </w:r>
    </w:p>
    <w:p w14:paraId="45DF2ACD" w14:textId="3D8847F4" w:rsidR="0002469E" w:rsidRPr="007B5789" w:rsidRDefault="00702DFA" w:rsidP="007B5789">
      <w:pPr>
        <w:spacing w:line="480" w:lineRule="auto"/>
      </w:pPr>
      <w:r w:rsidRPr="007B5789">
        <w:t xml:space="preserve">Dunne praised the new Curriculum for Wales (2022) </w:t>
      </w:r>
      <w:r w:rsidR="00456027" w:rsidRPr="007B5789">
        <w:t>for its granting of</w:t>
      </w:r>
      <w:r w:rsidRPr="007B5789">
        <w:t xml:space="preserve"> more ownership</w:t>
      </w:r>
      <w:r w:rsidR="00456027" w:rsidRPr="007B5789">
        <w:t xml:space="preserve"> to schools,</w:t>
      </w:r>
      <w:r w:rsidRPr="007B5789">
        <w:t xml:space="preserve"> and contextualisation of learning. In </w:t>
      </w:r>
      <w:r w:rsidR="00456027" w:rsidRPr="007B5789">
        <w:t>his view</w:t>
      </w:r>
      <w:r w:rsidRPr="007B5789">
        <w:t xml:space="preserve">, this flexibility is a positive aspect of the document when implementing nature-connecting strategies in schools. In the doctrinal analysis of The Curriculum of Wales (2022), this flexibility could be seen to have both positive and </w:t>
      </w:r>
      <w:r w:rsidR="001C28D9" w:rsidRPr="007B5789">
        <w:t>negative</w:t>
      </w:r>
      <w:r w:rsidRPr="007B5789">
        <w:t xml:space="preserve"> outcomes</w:t>
      </w:r>
      <w:r w:rsidR="009910F9" w:rsidRPr="007B5789">
        <w:t xml:space="preserve">. In this case, given </w:t>
      </w:r>
      <w:r w:rsidRPr="007B5789">
        <w:t>Dunne</w:t>
      </w:r>
      <w:r w:rsidR="009910F9" w:rsidRPr="007B5789">
        <w:t>’</w:t>
      </w:r>
      <w:r w:rsidRPr="007B5789">
        <w:t>s</w:t>
      </w:r>
      <w:r w:rsidR="009910F9" w:rsidRPr="007B5789">
        <w:t xml:space="preserve"> relevant position in academic fields implementing nature-connecting initiatives, his</w:t>
      </w:r>
      <w:r w:rsidRPr="007B5789">
        <w:t xml:space="preserve"> input </w:t>
      </w:r>
      <w:r w:rsidR="009910F9" w:rsidRPr="007B5789">
        <w:t xml:space="preserve">can be seen to bolster the argument in favour </w:t>
      </w:r>
      <w:r w:rsidR="001C28D9" w:rsidRPr="007B5789">
        <w:t xml:space="preserve">of </w:t>
      </w:r>
      <w:r w:rsidR="009910F9" w:rsidRPr="007B5789">
        <w:t>this flexibility’s positive impact</w:t>
      </w:r>
      <w:r w:rsidRPr="007B5789">
        <w:t xml:space="preserve">. </w:t>
      </w:r>
      <w:r w:rsidR="00C316CF" w:rsidRPr="007B5789">
        <w:t xml:space="preserve">He underscores his assessment of the document by highlighting </w:t>
      </w:r>
      <w:r w:rsidR="00FE2F9B" w:rsidRPr="007B5789">
        <w:t>its</w:t>
      </w:r>
      <w:r w:rsidR="00C316CF" w:rsidRPr="007B5789">
        <w:t xml:space="preserve"> use of the Welsh term ‘</w:t>
      </w:r>
      <w:proofErr w:type="spellStart"/>
      <w:r w:rsidR="001C28D9" w:rsidRPr="007B5789">
        <w:t>C</w:t>
      </w:r>
      <w:r w:rsidR="00C316CF" w:rsidRPr="007B5789">
        <w:t>ynefin</w:t>
      </w:r>
      <w:proofErr w:type="spellEnd"/>
      <w:r w:rsidR="00C316CF" w:rsidRPr="007B5789">
        <w:t xml:space="preserve">’ (meaning a sense of place) as its guiding principle that encourages schools to root their teaching in </w:t>
      </w:r>
      <w:r w:rsidR="00FE2F9B" w:rsidRPr="007B5789">
        <w:t xml:space="preserve">the </w:t>
      </w:r>
      <w:r w:rsidR="00C316CF" w:rsidRPr="007B5789">
        <w:t xml:space="preserve">local context. According to Dunne, this approach </w:t>
      </w:r>
      <w:r w:rsidR="00765790" w:rsidRPr="007B5789">
        <w:t xml:space="preserve">not only legitimises but actively promotes outdoor and nature-based learning. By allowing schools to integrate local history, geography, and environmental characteristics into their teaching, the </w:t>
      </w:r>
      <w:r w:rsidR="00765790" w:rsidRPr="007B5789">
        <w:lastRenderedPageBreak/>
        <w:t xml:space="preserve">curriculum helps bridge the gap between abstract sustainability principles and tangible, everyday learning experiences. </w:t>
      </w:r>
    </w:p>
    <w:p w14:paraId="3BAC9788" w14:textId="31C5BEE0" w:rsidR="00C316CF" w:rsidRPr="007B5789" w:rsidRDefault="00C316CF" w:rsidP="007B5789">
      <w:pPr>
        <w:spacing w:line="480" w:lineRule="auto"/>
      </w:pPr>
      <w:r w:rsidRPr="007B5789">
        <w:t>By highlighting</w:t>
      </w:r>
      <w:r w:rsidR="00765790" w:rsidRPr="007B5789">
        <w:t xml:space="preserve"> </w:t>
      </w:r>
      <w:r w:rsidRPr="007B5789">
        <w:t xml:space="preserve">successful </w:t>
      </w:r>
      <w:r w:rsidR="00131925" w:rsidRPr="007B5789">
        <w:t xml:space="preserve">projects </w:t>
      </w:r>
      <w:r w:rsidR="00765790" w:rsidRPr="007B5789">
        <w:t xml:space="preserve">that </w:t>
      </w:r>
      <w:r w:rsidR="007F08D1" w:rsidRPr="007B5789">
        <w:t>have taken holistic nature-based approaches to curriculum</w:t>
      </w:r>
      <w:r w:rsidRPr="007B5789">
        <w:t>, Dunne adds further credibility to his insights into the receptivity of Welsh frameworks</w:t>
      </w:r>
      <w:r w:rsidR="00765790" w:rsidRPr="007B5789">
        <w:t>. F</w:t>
      </w:r>
      <w:r w:rsidR="00131925" w:rsidRPr="007B5789">
        <w:t xml:space="preserve">or instance, </w:t>
      </w:r>
      <w:r w:rsidRPr="007B5789">
        <w:t>he mentions a</w:t>
      </w:r>
      <w:r w:rsidR="00131925" w:rsidRPr="007B5789">
        <w:t xml:space="preserve"> collaborative initiative</w:t>
      </w:r>
      <w:r w:rsidR="00765790" w:rsidRPr="007B5789">
        <w:t xml:space="preserve"> in Pembrokeshire</w:t>
      </w:r>
      <w:r w:rsidR="00131925" w:rsidRPr="007B5789">
        <w:t xml:space="preserve"> involving </w:t>
      </w:r>
      <w:r w:rsidR="00F1677B" w:rsidRPr="007B5789">
        <w:t>twelve</w:t>
      </w:r>
      <w:r w:rsidR="00131925" w:rsidRPr="007B5789">
        <w:t xml:space="preserve"> schools, </w:t>
      </w:r>
      <w:r w:rsidR="000B0D47" w:rsidRPr="007B5789">
        <w:t>which</w:t>
      </w:r>
      <w:r w:rsidR="00131925" w:rsidRPr="007B5789">
        <w:t xml:space="preserve"> used </w:t>
      </w:r>
      <w:r w:rsidRPr="007B5789">
        <w:t xml:space="preserve">a polluted </w:t>
      </w:r>
      <w:r w:rsidR="00131925" w:rsidRPr="007B5789">
        <w:t>local river as a central theme</w:t>
      </w:r>
      <w:r w:rsidRPr="007B5789">
        <w:t xml:space="preserve">. He described the project as ‘really successful’, and </w:t>
      </w:r>
      <w:r w:rsidR="009910F9" w:rsidRPr="007B5789">
        <w:t>noted</w:t>
      </w:r>
      <w:r w:rsidRPr="007B5789">
        <w:t xml:space="preserve"> that it has </w:t>
      </w:r>
      <w:r w:rsidR="009910F9" w:rsidRPr="007B5789">
        <w:t xml:space="preserve">since </w:t>
      </w:r>
      <w:r w:rsidRPr="007B5789">
        <w:t xml:space="preserve">been reestablished with fifteen </w:t>
      </w:r>
      <w:r w:rsidR="009910F9" w:rsidRPr="007B5789">
        <w:t>additional</w:t>
      </w:r>
      <w:r w:rsidRPr="007B5789">
        <w:t xml:space="preserve"> primary schools</w:t>
      </w:r>
      <w:r w:rsidR="00131925" w:rsidRPr="007B5789">
        <w:t>. The project examined the health of the river</w:t>
      </w:r>
      <w:r w:rsidR="00765790" w:rsidRPr="007B5789">
        <w:t xml:space="preserve">, whilst </w:t>
      </w:r>
      <w:r w:rsidR="00131925" w:rsidRPr="007B5789">
        <w:t>integrat</w:t>
      </w:r>
      <w:r w:rsidR="00765790" w:rsidRPr="007B5789">
        <w:t>ing</w:t>
      </w:r>
      <w:r w:rsidR="00131925" w:rsidRPr="007B5789">
        <w:t xml:space="preserve"> historical and intergenerational knowledge by involving parents and grandparents. </w:t>
      </w:r>
      <w:r w:rsidR="005056E7" w:rsidRPr="007B5789">
        <w:t>Such initiatives illustrate that nature</w:t>
      </w:r>
      <w:r w:rsidR="005056E7" w:rsidRPr="007B5789">
        <w:rPr>
          <w:rFonts w:ascii="Cambria Math" w:hAnsi="Cambria Math" w:cs="Cambria Math"/>
        </w:rPr>
        <w:t>‐</w:t>
      </w:r>
      <w:r w:rsidR="005056E7" w:rsidRPr="007B5789">
        <w:t>based learning can be multi</w:t>
      </w:r>
      <w:r w:rsidR="005056E7" w:rsidRPr="007B5789">
        <w:rPr>
          <w:rFonts w:ascii="Cambria Math" w:hAnsi="Cambria Math" w:cs="Cambria Math"/>
        </w:rPr>
        <w:t>‐</w:t>
      </w:r>
      <w:r w:rsidR="005056E7" w:rsidRPr="007B5789">
        <w:t>dimensional</w:t>
      </w:r>
      <w:r w:rsidR="005056E7" w:rsidRPr="007B5789">
        <w:rPr>
          <w:rFonts w:cs="Aptos"/>
        </w:rPr>
        <w:t xml:space="preserve">, </w:t>
      </w:r>
      <w:r w:rsidR="005056E7" w:rsidRPr="007B5789">
        <w:t xml:space="preserve">merging scientific inquiry with social history and reinforcing both academic and environmental literacy. </w:t>
      </w:r>
      <w:r w:rsidR="007F08D1" w:rsidRPr="007B5789">
        <w:t>E</w:t>
      </w:r>
      <w:r w:rsidR="00765790" w:rsidRPr="007B5789">
        <w:t>xamples</w:t>
      </w:r>
      <w:r w:rsidR="007F08D1" w:rsidRPr="007B5789">
        <w:t xml:space="preserve"> like this</w:t>
      </w:r>
      <w:r w:rsidR="00765790" w:rsidRPr="007B5789">
        <w:t xml:space="preserve"> </w:t>
      </w:r>
      <w:r w:rsidRPr="007B5789">
        <w:t>help to further understand RQ 2</w:t>
      </w:r>
      <w:r w:rsidR="007F08D1" w:rsidRPr="007B5789">
        <w:t xml:space="preserve">, </w:t>
      </w:r>
      <w:r w:rsidR="00FE2F9B" w:rsidRPr="007B5789">
        <w:t>because</w:t>
      </w:r>
      <w:r w:rsidRPr="007B5789">
        <w:t xml:space="preserve"> </w:t>
      </w:r>
      <w:r w:rsidR="00FE2F9B" w:rsidRPr="007B5789">
        <w:t>they</w:t>
      </w:r>
      <w:r w:rsidRPr="007B5789">
        <w:t xml:space="preserve"> </w:t>
      </w:r>
      <w:r w:rsidR="00FE2F9B" w:rsidRPr="007B5789">
        <w:t>showcase</w:t>
      </w:r>
      <w:r w:rsidR="00765790" w:rsidRPr="007B5789">
        <w:t xml:space="preserve"> </w:t>
      </w:r>
      <w:r w:rsidRPr="007B5789">
        <w:t>nature-connecting projects</w:t>
      </w:r>
      <w:r w:rsidR="00FE2F9B" w:rsidRPr="007B5789">
        <w:t xml:space="preserve"> that</w:t>
      </w:r>
      <w:r w:rsidRPr="007B5789">
        <w:t xml:space="preserve"> have </w:t>
      </w:r>
      <w:r w:rsidR="009942E2" w:rsidRPr="007B5789">
        <w:t xml:space="preserve">been successful, and therefore supported by current frameworks, moving the investigation beyond theoretical discussions into practicality. </w:t>
      </w:r>
    </w:p>
    <w:p w14:paraId="4DF4F7E0" w14:textId="2EB038E8" w:rsidR="00F1677B" w:rsidRPr="007B5789" w:rsidRDefault="009942E2" w:rsidP="007B5789">
      <w:pPr>
        <w:spacing w:line="480" w:lineRule="auto"/>
      </w:pPr>
      <w:r w:rsidRPr="007B5789">
        <w:t xml:space="preserve">Further </w:t>
      </w:r>
      <w:r w:rsidR="006A524A" w:rsidRPr="007B5789">
        <w:t xml:space="preserve">emphasising the practical integration of nature-connection in education, Dunne highlights that the proposition need not be all-or-nothing. </w:t>
      </w:r>
      <w:r w:rsidR="005056E7" w:rsidRPr="007B5789">
        <w:t>He suggests that lessons might be ‘shifted</w:t>
      </w:r>
      <w:r w:rsidR="005D59E1" w:rsidRPr="007B5789">
        <w:t>'</w:t>
      </w:r>
      <w:r w:rsidR="005056E7" w:rsidRPr="007B5789">
        <w:t xml:space="preserve"> so that, even briefly, </w:t>
      </w:r>
      <w:r w:rsidR="005D59E1" w:rsidRPr="007B5789">
        <w:t>they</w:t>
      </w:r>
      <w:r w:rsidR="005056E7" w:rsidRPr="007B5789">
        <w:t xml:space="preserve"> incorporate outdoor activity. </w:t>
      </w:r>
      <w:r w:rsidR="00F1677B" w:rsidRPr="007B5789">
        <w:t xml:space="preserve">His approach advocates for flexible, incremental integration of outdoor experiences into the classroom. </w:t>
      </w:r>
      <w:r w:rsidR="005056E7" w:rsidRPr="007B5789">
        <w:t xml:space="preserve">This pragmatic approach reflects a broader educational paradigm shift from purely didactic instruction toward experiential, inquiry-based learning </w:t>
      </w:r>
      <w:r w:rsidR="005056E7" w:rsidRPr="007B5789">
        <w:rPr>
          <w:color w:val="000000" w:themeColor="text1"/>
        </w:rPr>
        <w:t>(</w:t>
      </w:r>
      <w:r w:rsidR="000D02B2" w:rsidRPr="007B5789">
        <w:rPr>
          <w:color w:val="000000" w:themeColor="text1"/>
        </w:rPr>
        <w:t>Singha and Singha, 2024</w:t>
      </w:r>
      <w:r w:rsidR="005056E7" w:rsidRPr="007B5789">
        <w:rPr>
          <w:color w:val="000000" w:themeColor="text1"/>
        </w:rPr>
        <w:t xml:space="preserve">). </w:t>
      </w:r>
      <w:r w:rsidR="00F1677B" w:rsidRPr="007B5789">
        <w:t>For example, he suggests that even a short outdoor activity at the end of a lesson can provide a meaningful opportunity for students to reconnect with nature.</w:t>
      </w:r>
      <w:r w:rsidR="00994072" w:rsidRPr="007B5789">
        <w:t xml:space="preserve"> </w:t>
      </w:r>
      <w:r w:rsidR="00994072" w:rsidRPr="007B5789">
        <w:lastRenderedPageBreak/>
        <w:t>Discourse reveals that this notion is supported in research, highlighting that any amount of nature exposure is thought to be beneficial (</w:t>
      </w:r>
      <w:r w:rsidR="000D02B2" w:rsidRPr="007B5789">
        <w:rPr>
          <w:color w:val="000000" w:themeColor="text1"/>
        </w:rPr>
        <w:t>Kuo, 2013</w:t>
      </w:r>
      <w:r w:rsidR="00994072" w:rsidRPr="007B5789">
        <w:rPr>
          <w:color w:val="000000" w:themeColor="text1"/>
        </w:rPr>
        <w:t>)</w:t>
      </w:r>
      <w:r w:rsidR="00F1677B" w:rsidRPr="007B5789">
        <w:rPr>
          <w:color w:val="000000" w:themeColor="text1"/>
        </w:rPr>
        <w:t xml:space="preserve"> </w:t>
      </w:r>
      <w:r w:rsidR="00F1677B" w:rsidRPr="007B5789">
        <w:t xml:space="preserve">This approach </w:t>
      </w:r>
      <w:r w:rsidR="00994072" w:rsidRPr="007B5789">
        <w:t xml:space="preserve">also </w:t>
      </w:r>
      <w:r w:rsidR="00F1677B" w:rsidRPr="007B5789">
        <w:t>acknowledges the reality of practical constraints, such as weather conditions or the additional logistical requirements for outdoor lessons, while still promoting the benefits of experiential learning</w:t>
      </w:r>
      <w:r w:rsidR="00994072" w:rsidRPr="007B5789">
        <w:t xml:space="preserve">, helping to not only further understand RQ 3, but to expand on how to overcome said barriers to implementation. </w:t>
      </w:r>
    </w:p>
    <w:p w14:paraId="3FAA7ACF" w14:textId="101AC4D3" w:rsidR="00A12688" w:rsidRPr="007B5789" w:rsidRDefault="00A12688" w:rsidP="007B5789">
      <w:pPr>
        <w:spacing w:line="480" w:lineRule="auto"/>
      </w:pPr>
      <w:r w:rsidRPr="007B5789">
        <w:t>Another barrier Dunne acknowledges in his discussion is the requirement of nature-connecting strategies and outdoor learni</w:t>
      </w:r>
      <w:r w:rsidR="00413B15" w:rsidRPr="007B5789">
        <w:t>ng</w:t>
      </w:r>
      <w:r w:rsidR="00FE2F9B" w:rsidRPr="007B5789">
        <w:t>,</w:t>
      </w:r>
      <w:r w:rsidR="00413B15" w:rsidRPr="007B5789">
        <w:t xml:space="preserve"> of </w:t>
      </w:r>
      <w:r w:rsidRPr="007B5789">
        <w:t>additional resources</w:t>
      </w:r>
      <w:r w:rsidR="000C08DA" w:rsidRPr="007B5789">
        <w:t xml:space="preserve"> and extra time needed for preparation</w:t>
      </w:r>
      <w:r w:rsidR="00413B15" w:rsidRPr="007B5789">
        <w:t xml:space="preserve">. He expresses that these perceived barriers can often </w:t>
      </w:r>
      <w:r w:rsidR="000C08DA" w:rsidRPr="007B5789">
        <w:t>discourage teachers and schools from deviating from standard classroom routines</w:t>
      </w:r>
      <w:r w:rsidR="00413B15" w:rsidRPr="007B5789">
        <w:t>. However, h</w:t>
      </w:r>
      <w:r w:rsidR="00FE2F9B" w:rsidRPr="007B5789">
        <w:t xml:space="preserve">is </w:t>
      </w:r>
      <w:r w:rsidR="00A60A47" w:rsidRPr="007B5789">
        <w:t xml:space="preserve">continued reference to collaborative projects such as the one in Pembrokeshire </w:t>
      </w:r>
      <w:r w:rsidR="00413B15" w:rsidRPr="007B5789">
        <w:t xml:space="preserve">suggests that inter-organisational collaborations, such as partnerships with local environmental projects and community stakeholders, can help to overcome </w:t>
      </w:r>
      <w:r w:rsidR="001C28D9" w:rsidRPr="007B5789">
        <w:t>resource</w:t>
      </w:r>
      <w:r w:rsidR="00413B15" w:rsidRPr="007B5789">
        <w:t xml:space="preserve"> limitations and logistical challenges. The doctrinal analysis revealed how the WBFGA (2015) emphasis on collaboration between organisations to achieve well-</w:t>
      </w:r>
      <w:r w:rsidR="003444FF" w:rsidRPr="007B5789">
        <w:t>being</w:t>
      </w:r>
      <w:r w:rsidR="00413B15" w:rsidRPr="007B5789">
        <w:t xml:space="preserve"> goals, could be leveraged to </w:t>
      </w:r>
      <w:r w:rsidR="003444FF" w:rsidRPr="007B5789">
        <w:t>support NDD addressing strategies, and this</w:t>
      </w:r>
      <w:r w:rsidR="000C08DA" w:rsidRPr="007B5789">
        <w:t xml:space="preserve"> discussion with Dunne presents one potential area for this to be done. </w:t>
      </w:r>
      <w:r w:rsidR="00DA7F63" w:rsidRPr="007B5789">
        <w:t xml:space="preserve">Dunne also highlighted the necessity of other external support, such as the partnerships he facilitates and the collaborative projects across multiple schools. Dunne highlighted how </w:t>
      </w:r>
      <w:r w:rsidR="001C28D9" w:rsidRPr="007B5789">
        <w:t>the</w:t>
      </w:r>
      <w:r w:rsidR="00DA7F63" w:rsidRPr="007B5789">
        <w:t xml:space="preserve"> networks play a critical role in facilitating change, </w:t>
      </w:r>
      <w:r w:rsidR="001C28D9" w:rsidRPr="007B5789">
        <w:t xml:space="preserve">and </w:t>
      </w:r>
      <w:r w:rsidR="00DA7F63" w:rsidRPr="007B5789">
        <w:t>providing the necessary expertise, resources, and validation for innovative educational approaches.</w:t>
      </w:r>
      <w:r w:rsidR="003444FF" w:rsidRPr="007B5789">
        <w:t xml:space="preserve"> </w:t>
      </w:r>
    </w:p>
    <w:p w14:paraId="01B92D4D" w14:textId="44F931A7" w:rsidR="00994072" w:rsidRPr="007B5789" w:rsidRDefault="000D02B2" w:rsidP="007B5789">
      <w:pPr>
        <w:spacing w:line="480" w:lineRule="auto"/>
      </w:pPr>
      <w:r w:rsidRPr="007B5789">
        <w:t>Although</w:t>
      </w:r>
      <w:r w:rsidR="00994072" w:rsidRPr="007B5789">
        <w:t xml:space="preserve"> Dunne’s discussion </w:t>
      </w:r>
      <w:r w:rsidR="001C28D9" w:rsidRPr="007B5789">
        <w:t>of</w:t>
      </w:r>
      <w:r w:rsidR="00994072" w:rsidRPr="007B5789">
        <w:t xml:space="preserve"> the need for Harmony approaches does not</w:t>
      </w:r>
      <w:r w:rsidRPr="007B5789">
        <w:t xml:space="preserve"> directly</w:t>
      </w:r>
      <w:r w:rsidR="00994072" w:rsidRPr="007B5789">
        <w:t xml:space="preserve"> relate to any of the specific research questions, it does </w:t>
      </w:r>
      <w:r w:rsidR="001C28D9" w:rsidRPr="007B5789">
        <w:t>reinforce</w:t>
      </w:r>
      <w:r w:rsidRPr="007B5789">
        <w:t xml:space="preserve"> the study’s initial </w:t>
      </w:r>
      <w:r w:rsidRPr="007B5789">
        <w:lastRenderedPageBreak/>
        <w:t xml:space="preserve">argument that harmony and sustainable development are intrinsically linked. This insight provides further justification for considering Harmony as a guiding principle in this research. </w:t>
      </w:r>
      <w:r w:rsidR="00994072" w:rsidRPr="007B5789">
        <w:t>Dunne sums up this connection by stating: ‘</w:t>
      </w:r>
      <w:r w:rsidR="001C28D9" w:rsidRPr="007B5789">
        <w:t>When</w:t>
      </w:r>
      <w:r w:rsidR="00994072" w:rsidRPr="007B5789">
        <w:t xml:space="preserve"> a system is in Harmony, it is healthy, when a system is healthy, it is sustainable’. He also relates Harmony to the idea of interdisciplinary learning and the move away from the dominant</w:t>
      </w:r>
      <w:r w:rsidR="000B0D47" w:rsidRPr="007B5789">
        <w:t>,</w:t>
      </w:r>
      <w:r w:rsidR="00994072" w:rsidRPr="007B5789">
        <w:t xml:space="preserve"> siloed approach to lessons</w:t>
      </w:r>
      <w:r w:rsidR="000B0D47" w:rsidRPr="007B5789">
        <w:t>,</w:t>
      </w:r>
      <w:r w:rsidR="00994072" w:rsidRPr="007B5789">
        <w:t xml:space="preserve"> which was previously identified as a barrier. </w:t>
      </w:r>
      <w:r w:rsidR="004C287F" w:rsidRPr="007B5789">
        <w:t>He highlighted how the principles of Harmony naturally support the intersect</w:t>
      </w:r>
      <w:r w:rsidR="00093DAB" w:rsidRPr="007B5789">
        <w:t>ion</w:t>
      </w:r>
      <w:r w:rsidR="004C287F" w:rsidRPr="007B5789">
        <w:t xml:space="preserve"> of different fields of </w:t>
      </w:r>
      <w:r w:rsidR="001C28D9" w:rsidRPr="007B5789">
        <w:t>thought</w:t>
      </w:r>
      <w:r w:rsidR="004C287F" w:rsidRPr="007B5789">
        <w:t xml:space="preserve"> and the benefits </w:t>
      </w:r>
      <w:r w:rsidR="00093DAB" w:rsidRPr="007B5789">
        <w:t xml:space="preserve">this has throughout the </w:t>
      </w:r>
      <w:r w:rsidR="004C287F" w:rsidRPr="007B5789">
        <w:t xml:space="preserve">transition </w:t>
      </w:r>
      <w:r w:rsidR="00093DAB" w:rsidRPr="007B5789">
        <w:t xml:space="preserve">from </w:t>
      </w:r>
      <w:r w:rsidR="004C287F" w:rsidRPr="007B5789">
        <w:t xml:space="preserve">childhood. Lohmann and Welton (2020) made a similar comment on the importance of developing critical minds </w:t>
      </w:r>
      <w:r w:rsidR="00093DAB" w:rsidRPr="007B5789">
        <w:t xml:space="preserve">in education. </w:t>
      </w:r>
    </w:p>
    <w:p w14:paraId="43692ED9" w14:textId="70085E77" w:rsidR="00A12688" w:rsidRPr="007B5789" w:rsidRDefault="00A12688" w:rsidP="007B5789">
      <w:pPr>
        <w:spacing w:line="480" w:lineRule="auto"/>
      </w:pPr>
      <w:r w:rsidRPr="007B5789">
        <w:t xml:space="preserve">By outlining key ideas such as cycles, which support the notion of circular economies and continuous learning; diversity, which celebrates differences and enhances resilience; interdependence, which challenges the compartmentalised structure of traditional education; and adaptation and health, which emphasise the need for systems to adjust to their environments, Dunne presents a robust framework for transforming educational practice. Rather than </w:t>
      </w:r>
      <w:r w:rsidR="001C28D9" w:rsidRPr="007B5789">
        <w:t xml:space="preserve">solely </w:t>
      </w:r>
      <w:r w:rsidRPr="007B5789">
        <w:t>addressing environmental degradation symptom</w:t>
      </w:r>
      <w:r w:rsidR="001C28D9" w:rsidRPr="007B5789">
        <w:t>s</w:t>
      </w:r>
      <w:r w:rsidRPr="007B5789">
        <w:t>, the Harmony approach that Dunne sets out seeks to recalibrate the underlying relationship between humans and nature</w:t>
      </w:r>
      <w:r w:rsidR="00093DAB" w:rsidRPr="007B5789">
        <w:t xml:space="preserve">. As highlighted in the literature review, </w:t>
      </w:r>
      <w:r w:rsidRPr="007B5789">
        <w:t xml:space="preserve">scholars </w:t>
      </w:r>
      <w:r w:rsidR="00093DAB" w:rsidRPr="007B5789">
        <w:t xml:space="preserve">such as </w:t>
      </w:r>
      <w:r w:rsidR="003E3727" w:rsidRPr="007B5789">
        <w:t>Long</w:t>
      </w:r>
      <w:r w:rsidRPr="007B5789">
        <w:t xml:space="preserve"> (2024) consider </w:t>
      </w:r>
      <w:r w:rsidR="00093DAB" w:rsidRPr="007B5789">
        <w:t xml:space="preserve">this recalibration essential </w:t>
      </w:r>
      <w:r w:rsidRPr="007B5789">
        <w:t>groundwork for sustainable, long</w:t>
      </w:r>
      <w:r w:rsidRPr="007B5789">
        <w:rPr>
          <w:rFonts w:ascii="Cambria Math" w:hAnsi="Cambria Math" w:cs="Cambria Math"/>
        </w:rPr>
        <w:t>‐</w:t>
      </w:r>
      <w:r w:rsidRPr="007B5789">
        <w:t>term change.</w:t>
      </w:r>
    </w:p>
    <w:p w14:paraId="7846C9A8" w14:textId="17395BC5" w:rsidR="000C5D9C" w:rsidRPr="007B5789" w:rsidRDefault="00093DAB" w:rsidP="007B5789">
      <w:pPr>
        <w:spacing w:line="480" w:lineRule="auto"/>
      </w:pPr>
      <w:r w:rsidRPr="007B5789">
        <w:t>Additionally</w:t>
      </w:r>
      <w:r w:rsidR="00115C2A" w:rsidRPr="007B5789">
        <w:t xml:space="preserve">, Dunne highlights how the articulation of sustainable development principles through </w:t>
      </w:r>
      <w:r w:rsidRPr="007B5789">
        <w:t xml:space="preserve">a </w:t>
      </w:r>
      <w:r w:rsidR="00115C2A" w:rsidRPr="007B5789">
        <w:t>nature-based principles of Harmony</w:t>
      </w:r>
      <w:r w:rsidRPr="007B5789">
        <w:t xml:space="preserve"> lens</w:t>
      </w:r>
      <w:r w:rsidR="00115C2A" w:rsidRPr="007B5789">
        <w:t xml:space="preserve"> provides a language and structure for discussing sustainability in a way that is accessible to both educators and </w:t>
      </w:r>
      <w:r w:rsidR="00115C2A" w:rsidRPr="007B5789">
        <w:lastRenderedPageBreak/>
        <w:t>students. Some discourse highlights ethical concerns regarding the exposure of ecological challenges to children and the potential psychological harm</w:t>
      </w:r>
      <w:r w:rsidR="000C4C68" w:rsidRPr="007B5789">
        <w:t>,</w:t>
      </w:r>
      <w:r w:rsidR="00115C2A" w:rsidRPr="007B5789">
        <w:t xml:space="preserve"> such as anxiety</w:t>
      </w:r>
      <w:r w:rsidR="000C4C68" w:rsidRPr="007B5789">
        <w:t>,</w:t>
      </w:r>
      <w:r w:rsidR="00115C2A" w:rsidRPr="007B5789">
        <w:t xml:space="preserve"> it might evoke (</w:t>
      </w:r>
      <w:r w:rsidRPr="007B5789">
        <w:rPr>
          <w:color w:val="000000" w:themeColor="text1"/>
        </w:rPr>
        <w:t>Mercer, 2024</w:t>
      </w:r>
      <w:r w:rsidR="00115C2A" w:rsidRPr="007B5789">
        <w:rPr>
          <w:color w:val="000000" w:themeColor="text1"/>
        </w:rPr>
        <w:t xml:space="preserve">). </w:t>
      </w:r>
      <w:r w:rsidR="00115C2A" w:rsidRPr="007B5789">
        <w:t xml:space="preserve">This approach provides </w:t>
      </w:r>
      <w:r w:rsidR="001C28D9" w:rsidRPr="007B5789">
        <w:t>an</w:t>
      </w:r>
      <w:r w:rsidR="00115C2A" w:rsidRPr="007B5789">
        <w:t xml:space="preserve"> avenue that seemingly mitigates those concerns by framing the purpose of NDD addressing strategies in positive principles of nature, rather </w:t>
      </w:r>
      <w:r w:rsidR="001C28D9" w:rsidRPr="007B5789">
        <w:t xml:space="preserve">than </w:t>
      </w:r>
      <w:r w:rsidR="00115C2A" w:rsidRPr="007B5789">
        <w:t>in environmental harm.</w:t>
      </w:r>
    </w:p>
    <w:p w14:paraId="16F55A71" w14:textId="062944F3" w:rsidR="003209B5" w:rsidRPr="007B5789" w:rsidRDefault="003209B5" w:rsidP="007B5789">
      <w:pPr>
        <w:spacing w:line="480" w:lineRule="auto"/>
      </w:pPr>
      <w:r w:rsidRPr="007B5789">
        <w:t>Surveys:</w:t>
      </w:r>
    </w:p>
    <w:p w14:paraId="616D62CA" w14:textId="29158D8E" w:rsidR="00C24FF9" w:rsidRPr="007B5789" w:rsidRDefault="00C24FF9" w:rsidP="007B5789">
      <w:pPr>
        <w:spacing w:line="480" w:lineRule="auto"/>
      </w:pPr>
      <w:r w:rsidRPr="007B5789">
        <w:t xml:space="preserve">This section discusses the quantitative and qualitative </w:t>
      </w:r>
      <w:r w:rsidR="00F11258" w:rsidRPr="007B5789">
        <w:t>findings from the survey</w:t>
      </w:r>
      <w:r w:rsidRPr="007B5789">
        <w:t xml:space="preserve"> and their broader implications within the research. </w:t>
      </w:r>
      <w:r w:rsidR="00F11258" w:rsidRPr="007B5789">
        <w:t xml:space="preserve">Given time and resource constraints, obtaining a fully </w:t>
      </w:r>
      <w:r w:rsidR="006D41F6">
        <w:t>generalisable</w:t>
      </w:r>
      <w:r w:rsidR="00F11258" w:rsidRPr="007B5789">
        <w:t xml:space="preserve"> sample would have been challenging. Therefore, the survey was designed primarily to complement the insights emerging from the legal doctrinal analysis and the Dunne interview rather than to stand alone as statistically definitive evidence. Quantitative results should thus be interpreted with caution due to the limited sample size and the inherent biases associated with certain sampling methods that</w:t>
      </w:r>
      <w:r w:rsidR="0056424E" w:rsidRPr="007B5789">
        <w:t xml:space="preserve"> involve self-selection, which </w:t>
      </w:r>
      <w:r w:rsidR="00F11258" w:rsidRPr="007B5789">
        <w:t>tend to attract participants with strong pre-existing opinions on the survey topics (</w:t>
      </w:r>
      <w:r w:rsidR="0056424E" w:rsidRPr="007B5789">
        <w:rPr>
          <w:color w:val="000000" w:themeColor="text1"/>
        </w:rPr>
        <w:t>Elston, 2021</w:t>
      </w:r>
      <w:r w:rsidR="00F11258" w:rsidRPr="007B5789">
        <w:rPr>
          <w:color w:val="000000" w:themeColor="text1"/>
        </w:rPr>
        <w:t>).</w:t>
      </w:r>
      <w:r w:rsidR="0056424E" w:rsidRPr="007B5789">
        <w:rPr>
          <w:color w:val="000000" w:themeColor="text1"/>
        </w:rPr>
        <w:t xml:space="preserve"> </w:t>
      </w:r>
      <w:r w:rsidR="0056424E" w:rsidRPr="007B5789">
        <w:t xml:space="preserve">However, this does not </w:t>
      </w:r>
      <w:r w:rsidR="002A769C" w:rsidRPr="007B5789">
        <w:t>completely diminish the</w:t>
      </w:r>
      <w:r w:rsidR="0056424E" w:rsidRPr="007B5789">
        <w:t xml:space="preserve"> value of the quantitative results</w:t>
      </w:r>
      <w:r w:rsidR="00D04221" w:rsidRPr="007B5789">
        <w:t xml:space="preserve"> given the dearth of research in this area. This research represents the first known attempt to explore the nexus between NDD and teachers’ perspectives on environmental sustainability within Welsh education. </w:t>
      </w:r>
      <w:r w:rsidR="0056424E" w:rsidRPr="007B5789">
        <w:t>On top of that, the</w:t>
      </w:r>
      <w:r w:rsidR="00D04221" w:rsidRPr="007B5789">
        <w:t xml:space="preserve"> survey </w:t>
      </w:r>
      <w:r w:rsidR="0056424E" w:rsidRPr="007B5789">
        <w:t>provide</w:t>
      </w:r>
      <w:r w:rsidR="00D04221" w:rsidRPr="007B5789">
        <w:t>s</w:t>
      </w:r>
      <w:r w:rsidR="0056424E" w:rsidRPr="007B5789">
        <w:t xml:space="preserve"> valuable qualitative insights that help to further triangulate the rest of the research findings. </w:t>
      </w:r>
    </w:p>
    <w:p w14:paraId="44FD1922" w14:textId="3CBDEDCF" w:rsidR="00C24FF9" w:rsidRPr="007B5789" w:rsidRDefault="00C24FF9" w:rsidP="007B5789">
      <w:pPr>
        <w:spacing w:line="480" w:lineRule="auto"/>
      </w:pPr>
      <w:r w:rsidRPr="007B5789">
        <w:t xml:space="preserve">A total of 62 education professionals who work across Wales participated in the survey. The dataset reflects both demographic diversity and varied professional experiences. </w:t>
      </w:r>
      <w:r w:rsidRPr="007B5789">
        <w:lastRenderedPageBreak/>
        <w:t>The respondents predominantly work</w:t>
      </w:r>
      <w:r w:rsidR="00386965" w:rsidRPr="007B5789">
        <w:t>ed</w:t>
      </w:r>
      <w:r w:rsidRPr="007B5789">
        <w:t xml:space="preserve"> within North Wales, with 35 out of 60 indicating that they are based exclusively in this region, w</w:t>
      </w:r>
      <w:r w:rsidR="006D41F6">
        <w:t>ith</w:t>
      </w:r>
      <w:r w:rsidRPr="007B5789">
        <w:t xml:space="preserve"> 20</w:t>
      </w:r>
      <w:r w:rsidR="006D41F6">
        <w:t xml:space="preserve"> </w:t>
      </w:r>
      <w:r w:rsidRPr="007B5789">
        <w:t xml:space="preserve">in South Wales, a small group </w:t>
      </w:r>
      <w:r w:rsidR="00AB52B6" w:rsidRPr="007B5789">
        <w:t>operating</w:t>
      </w:r>
      <w:r w:rsidRPr="007B5789">
        <w:t xml:space="preserve"> across the entire nation</w:t>
      </w:r>
      <w:r w:rsidR="0039694C" w:rsidRPr="007B5789">
        <w:t xml:space="preserve">, </w:t>
      </w:r>
      <w:r w:rsidR="00851DA5" w:rsidRPr="007B5789">
        <w:t xml:space="preserve">and </w:t>
      </w:r>
      <w:r w:rsidR="0039694C" w:rsidRPr="007B5789">
        <w:t xml:space="preserve">others </w:t>
      </w:r>
      <w:r w:rsidR="006D41F6" w:rsidRPr="007B5789">
        <w:t>choo</w:t>
      </w:r>
      <w:r w:rsidR="006D41F6">
        <w:t>sing</w:t>
      </w:r>
      <w:r w:rsidR="0039694C" w:rsidRPr="007B5789">
        <w:t xml:space="preserve"> not to reveal this information</w:t>
      </w:r>
      <w:r w:rsidRPr="007B5789">
        <w:t>. The age distribution among respondents is broad, with 32% falling in the 45–54 years range, 22% in the 25–34 years range, 24% in the 35–44 bracket, 11% in the 55–65 years group, and 9% aged 18–24.</w:t>
      </w:r>
      <w:r w:rsidR="00911CCD" w:rsidRPr="007B5789">
        <w:t xml:space="preserve"> 19% of participants had work</w:t>
      </w:r>
      <w:r w:rsidR="00E30CBA" w:rsidRPr="007B5789">
        <w:t>ed</w:t>
      </w:r>
      <w:r w:rsidR="00911CCD" w:rsidRPr="007B5789">
        <w:t xml:space="preserve"> in education in Wales for 4-6 years, 16% had work</w:t>
      </w:r>
      <w:r w:rsidR="00E30CBA" w:rsidRPr="007B5789">
        <w:t>ed for</w:t>
      </w:r>
      <w:r w:rsidR="00911CCD" w:rsidRPr="007B5789">
        <w:t xml:space="preserve"> 16-20 years, 16% had worked for 7-10 years, 14% had worked for 1-3 years, 14% had worked for over 20 years, 11% had worked for 11-15 years, and 6% had worked for less than 1 year.</w:t>
      </w:r>
      <w:r w:rsidRPr="007B5789">
        <w:t xml:space="preserve"> Th</w:t>
      </w:r>
      <w:r w:rsidR="00CF0482" w:rsidRPr="007B5789">
        <w:t xml:space="preserve">ese demographic insights </w:t>
      </w:r>
      <w:r w:rsidRPr="007B5789">
        <w:t xml:space="preserve">enrich the </w:t>
      </w:r>
      <w:r w:rsidR="0039694C" w:rsidRPr="007B5789">
        <w:t>datas</w:t>
      </w:r>
      <w:r w:rsidR="00CF0482" w:rsidRPr="007B5789">
        <w:t>et</w:t>
      </w:r>
      <w:r w:rsidR="00911CCD" w:rsidRPr="007B5789">
        <w:t xml:space="preserve">, providing a cross-sectional view of opinions across different career stages and regions. Given greater research capacity, further analysis into connections between demographics and environmental opinions and insights would be worthwhile to understand any intercorrelations of the research. </w:t>
      </w:r>
    </w:p>
    <w:p w14:paraId="37CEE35E" w14:textId="21983A61" w:rsidR="003209B5" w:rsidRPr="007B5789" w:rsidRDefault="0039694C" w:rsidP="007B5789">
      <w:pPr>
        <w:spacing w:line="480" w:lineRule="auto"/>
      </w:pPr>
      <w:r w:rsidRPr="007B5789">
        <w:t xml:space="preserve">In terms of professional roles, approximately 36% of respondents </w:t>
      </w:r>
      <w:r w:rsidR="00386965" w:rsidRPr="007B5789">
        <w:t>identified</w:t>
      </w:r>
      <w:r w:rsidRPr="007B5789">
        <w:t xml:space="preserve"> as classroom teachers, while an additional 38% work</w:t>
      </w:r>
      <w:r w:rsidR="00386965" w:rsidRPr="007B5789">
        <w:t>ed</w:t>
      </w:r>
      <w:r w:rsidRPr="007B5789">
        <w:t xml:space="preserve"> in classroom-based settings in roles such as teacher assistants, HLTAs, or other support positions. This concentration of frontline educators underscores the relevance of the findings to everyday classroom practices and curricular decisions. These professions might also have more accurate insights given their frequent and direct engagement with the children.</w:t>
      </w:r>
      <w:r w:rsidR="00386965" w:rsidRPr="007B5789">
        <w:t xml:space="preserve"> Had there been a greater sample to analyse, an interesting insight to observe would be whether the level of direct engagement with children correlated with any insights and opinions.</w:t>
      </w:r>
      <w:r w:rsidRPr="007B5789">
        <w:t xml:space="preserve"> When respondents were asked about the age groups they work with, 34% indicated they primarily engage with primary school-aged children (5–11 years), whereas 66% reported </w:t>
      </w:r>
      <w:r w:rsidRPr="007B5789">
        <w:lastRenderedPageBreak/>
        <w:t xml:space="preserve">involvement with children in </w:t>
      </w:r>
      <w:r w:rsidR="00AB52B6" w:rsidRPr="007B5789">
        <w:t xml:space="preserve">the </w:t>
      </w:r>
      <w:r w:rsidR="00622605" w:rsidRPr="007B5789">
        <w:t>secondary school age</w:t>
      </w:r>
      <w:r w:rsidRPr="007B5789">
        <w:t xml:space="preserve"> range. </w:t>
      </w:r>
      <w:r w:rsidR="00622605" w:rsidRPr="007B5789">
        <w:t>This division is critical, as perceptions of nature connection and sustainability may differ according to the developmental stage of students.</w:t>
      </w:r>
      <w:r w:rsidR="00E30CBA" w:rsidRPr="007B5789">
        <w:t xml:space="preserve"> In Wales, 85% of all schools are primary schools </w:t>
      </w:r>
      <w:r w:rsidR="00E30CBA" w:rsidRPr="007B5789">
        <w:rPr>
          <w:color w:val="000000" w:themeColor="text1"/>
        </w:rPr>
        <w:t xml:space="preserve">(Welsh Government, 2023), </w:t>
      </w:r>
      <w:r w:rsidR="00E30CBA" w:rsidRPr="007B5789">
        <w:t>therefore</w:t>
      </w:r>
      <w:r w:rsidR="00851DA5" w:rsidRPr="007B5789">
        <w:t>,</w:t>
      </w:r>
      <w:r w:rsidR="00E30CBA" w:rsidRPr="007B5789">
        <w:t xml:space="preserve"> th</w:t>
      </w:r>
      <w:r w:rsidR="00AB52B6" w:rsidRPr="007B5789">
        <w:t>e</w:t>
      </w:r>
      <w:r w:rsidR="00E30CBA" w:rsidRPr="007B5789">
        <w:t xml:space="preserve"> sample </w:t>
      </w:r>
      <w:r w:rsidR="00542AA0" w:rsidRPr="007B5789">
        <w:t>under</w:t>
      </w:r>
      <w:r w:rsidR="00AB52B6" w:rsidRPr="007B5789">
        <w:t>-</w:t>
      </w:r>
      <w:r w:rsidR="00542AA0" w:rsidRPr="007B5789">
        <w:t>represent</w:t>
      </w:r>
      <w:r w:rsidR="00AB52B6" w:rsidRPr="007B5789">
        <w:t>s</w:t>
      </w:r>
      <w:r w:rsidR="00542AA0" w:rsidRPr="007B5789">
        <w:t xml:space="preserve"> </w:t>
      </w:r>
      <w:r w:rsidR="00AB52B6" w:rsidRPr="007B5789">
        <w:t>t</w:t>
      </w:r>
      <w:r w:rsidR="00542AA0" w:rsidRPr="007B5789">
        <w:t>his</w:t>
      </w:r>
      <w:r w:rsidR="006D41F6">
        <w:t>. However</w:t>
      </w:r>
      <w:r w:rsidR="00542AA0" w:rsidRPr="007B5789">
        <w:t xml:space="preserve">, it does pose questions as to why secondary school staff were more eager to respond to the survey. </w:t>
      </w:r>
      <w:r w:rsidR="00622605" w:rsidRPr="007B5789">
        <w:t xml:space="preserve"> </w:t>
      </w:r>
      <w:r w:rsidR="002A769C" w:rsidRPr="007B5789">
        <w:t>Notably, Dunne’s work involves Welsh primary schools and therefore his insights might not be as relevant to secondary schools</w:t>
      </w:r>
      <w:r w:rsidR="00386965" w:rsidRPr="007B5789">
        <w:t>.</w:t>
      </w:r>
    </w:p>
    <w:p w14:paraId="1B024B4E" w14:textId="29DE88FB" w:rsidR="0039694C" w:rsidRPr="007B5789" w:rsidRDefault="002A769C" w:rsidP="007B5789">
      <w:pPr>
        <w:spacing w:line="480" w:lineRule="auto"/>
      </w:pPr>
      <w:r w:rsidRPr="007B5789">
        <w:t>Alongside the demographic information, t</w:t>
      </w:r>
      <w:r w:rsidR="0039694C" w:rsidRPr="007B5789">
        <w:t xml:space="preserve">he survey sought to gauge the personal commitment of educators to </w:t>
      </w:r>
      <w:r w:rsidRPr="007B5789">
        <w:t>environmental sustainability</w:t>
      </w:r>
      <w:r w:rsidR="0039694C" w:rsidRPr="007B5789">
        <w:t xml:space="preserve">. This was done to understand whether personal commitments </w:t>
      </w:r>
      <w:r w:rsidR="00AB52B6" w:rsidRPr="007B5789">
        <w:t>affected</w:t>
      </w:r>
      <w:r w:rsidR="0039694C" w:rsidRPr="007B5789">
        <w:t xml:space="preserve"> opinions</w:t>
      </w:r>
      <w:r w:rsidR="00171B82" w:rsidRPr="007B5789">
        <w:t xml:space="preserve">/ insights </w:t>
      </w:r>
      <w:r w:rsidR="0039694C" w:rsidRPr="007B5789">
        <w:t>on NDD or school practices</w:t>
      </w:r>
      <w:r w:rsidR="00171B82" w:rsidRPr="007B5789">
        <w:t xml:space="preserve">, results of which could indicate whether nurturing pro-environmental attitudes in staff would improve </w:t>
      </w:r>
      <w:r w:rsidR="00AB52B6" w:rsidRPr="007B5789">
        <w:t xml:space="preserve">the </w:t>
      </w:r>
      <w:r w:rsidR="00171B82" w:rsidRPr="007B5789">
        <w:t>effectiveness of strategies for children.</w:t>
      </w:r>
      <w:r w:rsidR="0039694C" w:rsidRPr="007B5789">
        <w:t xml:space="preserve"> 53% of participants indicated that they value environmental sustainability to a large extent</w:t>
      </w:r>
      <w:r w:rsidR="00CF0482" w:rsidRPr="007B5789">
        <w:t>, 38% indicated a moderate extent, and 6% indicated a small extent</w:t>
      </w:r>
      <w:r w:rsidR="0039694C" w:rsidRPr="007B5789">
        <w:t>. However, only 19% of participants felt that sustainable practices were largely integrated into their daily lives</w:t>
      </w:r>
      <w:r w:rsidR="00CF0482" w:rsidRPr="007B5789">
        <w:t>, 66% indicated a moderate extent, and 11% indicated a small extent. These figures highlight a strong personal commitment to sustainability among the sample, but potential barriers to integrating sustainable practices daily.</w:t>
      </w:r>
    </w:p>
    <w:p w14:paraId="625A086D" w14:textId="2B0683BE" w:rsidR="00BE4C5C" w:rsidRPr="007B5789" w:rsidRDefault="00BE4C5C" w:rsidP="007B5789">
      <w:pPr>
        <w:spacing w:line="480" w:lineRule="auto"/>
      </w:pPr>
      <w:r w:rsidRPr="007B5789">
        <w:t xml:space="preserve">45% of respondents considered themselves unfamiliar with NDD as a concept. An additional 35% stated that they had heard of the term but weren’t familiar, 17% were somewhat familiar, and 1% were very familiar. As highlighted in the Methodology, this potential lack of awareness </w:t>
      </w:r>
      <w:r w:rsidR="00AB52B6" w:rsidRPr="007B5789">
        <w:t>of</w:t>
      </w:r>
      <w:r w:rsidRPr="007B5789">
        <w:t xml:space="preserve"> the official term is why the survey asked questions </w:t>
      </w:r>
      <w:r w:rsidR="00AB52B6" w:rsidRPr="007B5789">
        <w:t>about</w:t>
      </w:r>
      <w:r w:rsidRPr="007B5789">
        <w:t xml:space="preserve"> the symptoms of NDD that were identified through work such as Wang et al</w:t>
      </w:r>
      <w:r w:rsidR="00606C87" w:rsidRPr="007B5789">
        <w:t>.’s</w:t>
      </w:r>
      <w:r w:rsidRPr="007B5789">
        <w:t xml:space="preserve"> (202</w:t>
      </w:r>
      <w:r w:rsidR="00851DA5" w:rsidRPr="007B5789">
        <w:t>1</w:t>
      </w:r>
      <w:r w:rsidRPr="007B5789">
        <w:t>)</w:t>
      </w:r>
      <w:r w:rsidR="00606C87" w:rsidRPr="007B5789">
        <w:t xml:space="preserve"> </w:t>
      </w:r>
      <w:r w:rsidR="00542AA0" w:rsidRPr="007B5789">
        <w:lastRenderedPageBreak/>
        <w:t xml:space="preserve">NDD </w:t>
      </w:r>
      <w:r w:rsidR="00606C87" w:rsidRPr="007B5789">
        <w:t xml:space="preserve">scale. Following that, when asked about the extent to which children spend time in nature, an overwhelming 79% of respondents reported that children engage with natural environments only to a small extent and 3% indicated not at all. Similar trends emerged when assessing children’s environmental knowledge and emotional connection to nature; 72% felt that children’s knowledge about nature was minimal and 11% felt it was non-existent, and 74% believed that children have only a weak emotional connection to the natural world and 12% felt they had none at all. These findings greatly align with the literature on NDD and the prevalence of it in </w:t>
      </w:r>
      <w:r w:rsidR="00AB52B6" w:rsidRPr="007B5789">
        <w:t>today's</w:t>
      </w:r>
      <w:r w:rsidR="00606C87" w:rsidRPr="007B5789">
        <w:t xml:space="preserve"> children. </w:t>
      </w:r>
    </w:p>
    <w:p w14:paraId="53BC21C5" w14:textId="48894FC7" w:rsidR="00606C87" w:rsidRPr="007B5789" w:rsidRDefault="00606C87" w:rsidP="007B5789">
      <w:pPr>
        <w:spacing w:line="480" w:lineRule="auto"/>
      </w:pPr>
      <w:r w:rsidRPr="007B5789">
        <w:t xml:space="preserve">Another important aspect of the survey was the practical aspect of incorporating nature-based activities into the classroom. When asked to rate their level of knowledge about incorporating outdoor learning or nature-based activities into classrooms, 9% indicated they had extensive knowledge, 45% indicated moderate knowledge, 24% indicated basic knowledge, 11% indicated limited knowledge, and 4% indicated no knowledge at all. </w:t>
      </w:r>
      <w:r w:rsidR="00650839" w:rsidRPr="007B5789">
        <w:t xml:space="preserve">Approximately 50% reported that they had received no formal training, although many expressed a strong desire for additional professional development opportunities. This gap in training underscores a broader systemic challenge: while educators recognise the importance of sustainability, they often lack the resources and support needed to implement innovative, nature-based approaches effectively. </w:t>
      </w:r>
      <w:r w:rsidR="00AB52B6" w:rsidRPr="007B5789">
        <w:t>These</w:t>
      </w:r>
      <w:r w:rsidR="00650839" w:rsidRPr="007B5789">
        <w:t xml:space="preserve"> insights reflect those from the literature review and interview discussions on the importance of teacher training and its persistence as a barrier to integrating nature-connecting approaches into schools. </w:t>
      </w:r>
    </w:p>
    <w:p w14:paraId="0772B703" w14:textId="3025DCD5" w:rsidR="003868F0" w:rsidRPr="007B5789" w:rsidRDefault="00650839" w:rsidP="007B5789">
      <w:pPr>
        <w:spacing w:line="480" w:lineRule="auto"/>
      </w:pPr>
      <w:r w:rsidRPr="007B5789">
        <w:t xml:space="preserve">Interestingly, 41% of respondents felt academic performances were prioritised over sustainability education or nature-connecting efforts to a large extent, and 30% felt </w:t>
      </w:r>
      <w:r w:rsidR="00542AA0" w:rsidRPr="007B5789">
        <w:t xml:space="preserve">to </w:t>
      </w:r>
      <w:r w:rsidRPr="007B5789">
        <w:t xml:space="preserve">a </w:t>
      </w:r>
      <w:r w:rsidRPr="007B5789">
        <w:lastRenderedPageBreak/>
        <w:t xml:space="preserve">moderate extent. When examining these results alongside demographic data, it was revealed that participants working exclusively in secondary schools were more likely to </w:t>
      </w:r>
      <w:r w:rsidR="00275412" w:rsidRPr="007B5789">
        <w:t xml:space="preserve">select </w:t>
      </w:r>
      <w:r w:rsidRPr="007B5789">
        <w:t xml:space="preserve">one of these options, with only 1 </w:t>
      </w:r>
      <w:r w:rsidR="00AB52B6" w:rsidRPr="007B5789">
        <w:t>participant</w:t>
      </w:r>
      <w:r w:rsidRPr="007B5789">
        <w:t xml:space="preserve"> from this group choosing the option ‘not at all’, and only 2 participants choosing the option ‘to a small extent’. </w:t>
      </w:r>
      <w:r w:rsidR="0086767D" w:rsidRPr="007B5789">
        <w:t xml:space="preserve">These insights highlight how priorities </w:t>
      </w:r>
      <w:r w:rsidR="00542AA0" w:rsidRPr="007B5789">
        <w:t>might</w:t>
      </w:r>
      <w:r w:rsidR="0086767D" w:rsidRPr="007B5789">
        <w:t xml:space="preserve"> shift as children get older in their education, perhaps indicating </w:t>
      </w:r>
      <w:r w:rsidR="00542AA0" w:rsidRPr="007B5789">
        <w:t xml:space="preserve">that primary schools would be more receptive to </w:t>
      </w:r>
      <w:r w:rsidR="00AB52B6" w:rsidRPr="007B5789">
        <w:t>NDD-addressing</w:t>
      </w:r>
      <w:r w:rsidR="00542AA0" w:rsidRPr="007B5789">
        <w:t xml:space="preserve"> strategies</w:t>
      </w:r>
      <w:r w:rsidR="0086767D" w:rsidRPr="007B5789">
        <w:t xml:space="preserve">. </w:t>
      </w:r>
    </w:p>
    <w:p w14:paraId="42FCE351" w14:textId="555FC20A" w:rsidR="00E30CBA" w:rsidRPr="007B5789" w:rsidRDefault="00D04221" w:rsidP="007B5789">
      <w:pPr>
        <w:spacing w:line="480" w:lineRule="auto"/>
      </w:pPr>
      <w:r w:rsidRPr="007B5789">
        <w:t xml:space="preserve">To further mitigate concerns about the sample size of the interviews, the results were compared to other similar studies: from Wales, the Welsh Government (2023) Review of Eco-schools; from England, the Reboot The Future (2023) report on creating a green education system; and </w:t>
      </w:r>
      <w:r w:rsidR="00542AA0" w:rsidRPr="007B5789">
        <w:t xml:space="preserve">from </w:t>
      </w:r>
      <w:r w:rsidRPr="007B5789">
        <w:t xml:space="preserve">outside of the UK, with the Cebrián et al. (2022) study into progress toward </w:t>
      </w:r>
      <w:r w:rsidR="00E53056" w:rsidRPr="007B5789">
        <w:t>embedding sustainability and the 2030 agenda</w:t>
      </w:r>
      <w:r w:rsidRPr="007B5789">
        <w:t>.</w:t>
      </w:r>
      <w:r w:rsidR="00E53056" w:rsidRPr="007B5789">
        <w:t xml:space="preserve"> These specific studies were selected given their overlapping themes with this research, and their work directly with educators</w:t>
      </w:r>
      <w:r w:rsidRPr="007B5789">
        <w:t>. All of the studies involved survey distribution among education professionals</w:t>
      </w:r>
      <w:r w:rsidR="006D41F6">
        <w:t>,</w:t>
      </w:r>
      <w:r w:rsidRPr="007B5789">
        <w:t xml:space="preserve"> and while not directly addressing NDD, they all cover topics on sustainability in schools in some form</w:t>
      </w:r>
      <w:r w:rsidR="00E53056" w:rsidRPr="007B5789">
        <w:t>. Findings from these studies closely align with</w:t>
      </w:r>
      <w:r w:rsidR="00542AA0" w:rsidRPr="007B5789">
        <w:t xml:space="preserve"> and reinforce</w:t>
      </w:r>
      <w:r w:rsidR="00E53056" w:rsidRPr="007B5789">
        <w:t xml:space="preserve"> those gathered from this research. </w:t>
      </w:r>
    </w:p>
    <w:p w14:paraId="17DCF2BB" w14:textId="22063F0D" w:rsidR="004A0F62" w:rsidRPr="007B5789" w:rsidRDefault="00E53056" w:rsidP="007B5789">
      <w:pPr>
        <w:spacing w:line="480" w:lineRule="auto"/>
      </w:pPr>
      <w:r w:rsidRPr="007B5789">
        <w:t xml:space="preserve">The Welsh Government (2023) report gained insights from 80 schools in Wales, Reboot the Future gained insights from 7000 educators in England, </w:t>
      </w:r>
      <w:r w:rsidR="004A0F62" w:rsidRPr="007B5789">
        <w:t xml:space="preserve">and the Cebrian et al (2022) study gained insights from 36 primary and secondary school principals from Spain. An interesting </w:t>
      </w:r>
      <w:r w:rsidR="00AB52B6" w:rsidRPr="007B5789">
        <w:t>insight</w:t>
      </w:r>
      <w:r w:rsidR="004A0F62" w:rsidRPr="007B5789">
        <w:t xml:space="preserve"> from the Reboot the Future Report (2023) was that when asked what values are currently promoted in schools, 83% of respondents said ‘achievement’, 69% said ‘conformity’, and when asked what values best equip young people for the future, 81% answered ‘kindness’, and 76% answered ‘connection’. These responses not only </w:t>
      </w:r>
      <w:r w:rsidR="004A0F62" w:rsidRPr="007B5789">
        <w:lastRenderedPageBreak/>
        <w:t xml:space="preserve">align with those found from this survey, but also help to validate the research in general, and the misalignment of goals and effective outcomes. </w:t>
      </w:r>
    </w:p>
    <w:p w14:paraId="59B032D5" w14:textId="0792C19E" w:rsidR="00D02DA1" w:rsidRPr="007B5789" w:rsidRDefault="00D02DA1" w:rsidP="007B5789">
      <w:pPr>
        <w:spacing w:line="480" w:lineRule="auto"/>
      </w:pPr>
      <w:r w:rsidRPr="007B5789">
        <w:t>Th</w:t>
      </w:r>
      <w:r w:rsidR="00542AA0" w:rsidRPr="007B5789">
        <w:t>is survey’s question</w:t>
      </w:r>
      <w:r w:rsidRPr="007B5789">
        <w:t xml:space="preserve"> </w:t>
      </w:r>
      <w:r w:rsidR="00AB52B6" w:rsidRPr="007B5789">
        <w:t>about</w:t>
      </w:r>
      <w:r w:rsidRPr="007B5789">
        <w:t xml:space="preserve"> the barriers </w:t>
      </w:r>
      <w:r w:rsidR="00AB52B6" w:rsidRPr="007B5789">
        <w:t>to</w:t>
      </w:r>
      <w:r w:rsidRPr="007B5789">
        <w:t xml:space="preserve"> implementing nature-connecting activities into school activities allowed the survey to move beyond numerical data results</w:t>
      </w:r>
      <w:r w:rsidR="006D41F6">
        <w:t xml:space="preserve"> with open-ended responses</w:t>
      </w:r>
      <w:r w:rsidRPr="007B5789">
        <w:t xml:space="preserve">. This qualitative feedback might be more significant for this research as </w:t>
      </w:r>
      <w:r w:rsidR="00542AA0" w:rsidRPr="007B5789">
        <w:t xml:space="preserve">its </w:t>
      </w:r>
      <w:r w:rsidRPr="007B5789">
        <w:t xml:space="preserve">value </w:t>
      </w:r>
      <w:r w:rsidR="00542AA0" w:rsidRPr="007B5789">
        <w:t>is</w:t>
      </w:r>
      <w:r w:rsidRPr="007B5789">
        <w:t xml:space="preserve"> not impacted by the small</w:t>
      </w:r>
      <w:r w:rsidR="00542AA0" w:rsidRPr="007B5789">
        <w:t>er</w:t>
      </w:r>
      <w:r w:rsidRPr="007B5789">
        <w:t xml:space="preserve"> sample size</w:t>
      </w:r>
      <w:r w:rsidR="00542AA0" w:rsidRPr="007B5789">
        <w:t xml:space="preserve">. These responses can also </w:t>
      </w:r>
      <w:r w:rsidR="00C8400C" w:rsidRPr="007B5789">
        <w:t xml:space="preserve">help to answer RQ 3 regarding the barriers to implementing </w:t>
      </w:r>
      <w:r w:rsidR="00AB52B6" w:rsidRPr="007B5789">
        <w:t>NDD-addressing</w:t>
      </w:r>
      <w:r w:rsidR="00C8400C" w:rsidRPr="007B5789">
        <w:t xml:space="preserve"> strategies in schools in Wales. Thematic analysis of these survey responses allowed for recurring sentiments to be </w:t>
      </w:r>
      <w:r w:rsidR="00542AA0" w:rsidRPr="007B5789">
        <w:t>grouped</w:t>
      </w:r>
      <w:r w:rsidR="00C8400C" w:rsidRPr="007B5789">
        <w:t xml:space="preserve"> to get a better idea of pervasive barriers that are widely relevant rather than ones that might only be </w:t>
      </w:r>
      <w:r w:rsidR="00AB52B6" w:rsidRPr="007B5789">
        <w:t>affecting</w:t>
      </w:r>
      <w:r w:rsidR="00C8400C" w:rsidRPr="007B5789">
        <w:t xml:space="preserve"> one participant</w:t>
      </w:r>
      <w:r w:rsidR="00AB52B6" w:rsidRPr="007B5789">
        <w:t xml:space="preserve"> </w:t>
      </w:r>
      <w:r w:rsidR="00C8400C" w:rsidRPr="007B5789">
        <w:t>or school</w:t>
      </w:r>
      <w:r w:rsidR="00D63F64" w:rsidRPr="007B5789">
        <w:t xml:space="preserve">. While in practice it is still important to consider case-by-case circumstances, </w:t>
      </w:r>
      <w:r w:rsidR="00C8400C" w:rsidRPr="007B5789">
        <w:t xml:space="preserve">for the relevancy of this discussion, only recurring themes will be addressed. </w:t>
      </w:r>
    </w:p>
    <w:p w14:paraId="67C898D9" w14:textId="51FA7930" w:rsidR="00DF56DB" w:rsidRPr="007B5789" w:rsidRDefault="00DF56DB" w:rsidP="007B5789">
      <w:pPr>
        <w:spacing w:line="480" w:lineRule="auto"/>
      </w:pPr>
      <w:r w:rsidRPr="007B5789">
        <w:t xml:space="preserve">The key areas that were identified as barriers were: the curriculum (or related to), for instance, rigidity, overcrowding, prioritisation of STEM subjects; pressure from standardised testing and academic performance prioritisation; </w:t>
      </w:r>
      <w:r w:rsidR="006D41F6">
        <w:t>r</w:t>
      </w:r>
      <w:r w:rsidRPr="007B5789">
        <w:t>esource restraints; insufficient funding; lack of appropriate outdoor spaces</w:t>
      </w:r>
      <w:r w:rsidR="00AD7D7D" w:rsidRPr="007B5789">
        <w:t xml:space="preserve">; and lack of student enthusiasm. </w:t>
      </w:r>
      <w:r w:rsidRPr="007B5789">
        <w:t xml:space="preserve">These recurring themes from the survey responses greatly align with the literature review and the interview with Dunne. </w:t>
      </w:r>
      <w:r w:rsidR="00AD7D7D" w:rsidRPr="007B5789">
        <w:t>For instance, the lack of student enthusiasm could be seen to relate to discussion</w:t>
      </w:r>
      <w:r w:rsidR="007052E2" w:rsidRPr="007B5789">
        <w:t>s</w:t>
      </w:r>
      <w:r w:rsidR="00AD7D7D" w:rsidRPr="007B5789">
        <w:t xml:space="preserve"> on digitalisation and social media. </w:t>
      </w:r>
      <w:r w:rsidRPr="007B5789">
        <w:t>When considering these findings against those from the legal doctrinal analysis, it suggests that while the legislative framework in Wales is progressive, there is a disconnect between policy and practice at the ground level</w:t>
      </w:r>
      <w:r w:rsidR="00AD7D7D" w:rsidRPr="007B5789">
        <w:t xml:space="preserve"> that needs to be overcome</w:t>
      </w:r>
      <w:r w:rsidR="00E30CBA" w:rsidRPr="007B5789">
        <w:t>, something that was also confirmed in the literature review and interview with Dunne.</w:t>
      </w:r>
    </w:p>
    <w:p w14:paraId="6853CFE4" w14:textId="3483E580" w:rsidR="00E53056" w:rsidRPr="007B5789" w:rsidRDefault="00E53056" w:rsidP="007B5789">
      <w:pPr>
        <w:spacing w:line="480" w:lineRule="auto"/>
      </w:pPr>
      <w:r w:rsidRPr="007B5789">
        <w:lastRenderedPageBreak/>
        <w:t xml:space="preserve">Findings from the compared studies further elucidated the challenges educators face in integrating sustainability into their practice. The </w:t>
      </w:r>
      <w:r w:rsidRPr="007B5789">
        <w:rPr>
          <w:color w:val="000000" w:themeColor="text1"/>
        </w:rPr>
        <w:t xml:space="preserve">Welsh Government (2023) </w:t>
      </w:r>
      <w:r w:rsidRPr="007B5789">
        <w:t xml:space="preserve">Review of Eco-schools found that while there is significant enthusiasm for environmental initiatives among educators, persistent issues such as insufficient funding and limited specialised training hinder the effective implementation of eco-friendly practices. Similarly, the </w:t>
      </w:r>
      <w:r w:rsidRPr="007B5789">
        <w:rPr>
          <w:color w:val="000000" w:themeColor="text1"/>
        </w:rPr>
        <w:t xml:space="preserve">Reboot The Future (2023) </w:t>
      </w:r>
      <w:r w:rsidRPr="007B5789">
        <w:t xml:space="preserve">report revealed that only a minute fraction of teachers view current policies as adequate for fostering a transformative green education system; educators cited funding shortfalls, time constraints, and an inflexible curriculum as major barriers. </w:t>
      </w:r>
      <w:r w:rsidRPr="007B5789">
        <w:rPr>
          <w:color w:val="000000" w:themeColor="text1"/>
        </w:rPr>
        <w:t xml:space="preserve">Cebrián et al. (2022) </w:t>
      </w:r>
      <w:r w:rsidR="00D63F64" w:rsidRPr="007B5789">
        <w:t xml:space="preserve">also </w:t>
      </w:r>
      <w:r w:rsidRPr="007B5789">
        <w:t>underscored that systemic challenges, such as overcrowded curricula, resource scarcity, and a disconnect between ambitious sustainability policies and their practical execution, are pervasive across different educational contexts. Collectively, these findings reinforce the findings of this study, that although there is widespread recognition of the need to embed sustainability within education, significant obstacles remain.</w:t>
      </w:r>
    </w:p>
    <w:p w14:paraId="1BE44884" w14:textId="03B10720" w:rsidR="00650839" w:rsidRPr="007B5789" w:rsidRDefault="00DF56DB" w:rsidP="007B5789">
      <w:pPr>
        <w:spacing w:line="480" w:lineRule="auto"/>
      </w:pPr>
      <w:r w:rsidRPr="007B5789">
        <w:t>A point of</w:t>
      </w:r>
      <w:r w:rsidR="00E30CBA" w:rsidRPr="007B5789">
        <w:t xml:space="preserve"> </w:t>
      </w:r>
      <w:r w:rsidRPr="007B5789">
        <w:t>convergence between th</w:t>
      </w:r>
      <w:r w:rsidR="00E30CBA" w:rsidRPr="007B5789">
        <w:t>is research’s</w:t>
      </w:r>
      <w:r w:rsidRPr="007B5789">
        <w:t xml:space="preserve"> three data sources is the recognition that while policy frameworks in Wales are supportive of sustainability in principle, the practical implementation of nature-based learning remains uneven. The legal analysis demonstrates that the legislative intent is to foster long-term, intergenerational well-being. Yet, the </w:t>
      </w:r>
      <w:r w:rsidR="001C05C0" w:rsidRPr="007B5789">
        <w:t xml:space="preserve">interview and </w:t>
      </w:r>
      <w:r w:rsidRPr="007B5789">
        <w:t>survey responses reveal that many educators feel constrained by a system that prioritises academic outcomes over holistic development. This misalignment suggests that, for Wales to fully capitalise on its progressive policy landscape, there must be a concerted effort to bridge the gap between legal mandates and classroom practices.</w:t>
      </w:r>
      <w:r w:rsidR="003868F0" w:rsidRPr="007B5789">
        <w:t xml:space="preserve"> </w:t>
      </w:r>
      <w:r w:rsidR="00AD7D7D" w:rsidRPr="007B5789">
        <w:t xml:space="preserve">An interesting observation is that discourse from the literature </w:t>
      </w:r>
      <w:r w:rsidR="00AD7D7D" w:rsidRPr="007B5789">
        <w:lastRenderedPageBreak/>
        <w:t>review, such as</w:t>
      </w:r>
      <w:r w:rsidR="00AD7D7D" w:rsidRPr="007B5789">
        <w:rPr>
          <w:color w:val="215E99" w:themeColor="text2" w:themeTint="BF"/>
        </w:rPr>
        <w:t xml:space="preserve"> </w:t>
      </w:r>
      <w:r w:rsidR="00AD7D7D" w:rsidRPr="007B5789">
        <w:rPr>
          <w:color w:val="000000" w:themeColor="text1"/>
        </w:rPr>
        <w:t xml:space="preserve">Dunne and Martin (2020) </w:t>
      </w:r>
      <w:r w:rsidR="00AD7D7D" w:rsidRPr="007B5789">
        <w:t>suggests that nature-connecting strategies would actually have a positive impact on academic performance</w:t>
      </w:r>
      <w:r w:rsidR="00861D01">
        <w:t>,</w:t>
      </w:r>
      <w:r w:rsidR="00AD7D7D" w:rsidRPr="007B5789">
        <w:t xml:space="preserve"> given things such as child and teacher well-being, enjoyment and engagement. </w:t>
      </w:r>
    </w:p>
    <w:p w14:paraId="08FA3E20" w14:textId="6C25B609" w:rsidR="0086767D" w:rsidRPr="007B5789" w:rsidRDefault="00D63F64" w:rsidP="007B5789">
      <w:pPr>
        <w:spacing w:line="480" w:lineRule="auto"/>
      </w:pPr>
      <w:r w:rsidRPr="007B5789">
        <w:t>The survey further support</w:t>
      </w:r>
      <w:r w:rsidR="001C05C0" w:rsidRPr="007B5789">
        <w:t>s</w:t>
      </w:r>
      <w:r w:rsidRPr="007B5789">
        <w:t xml:space="preserve"> findings from the literature review and interview </w:t>
      </w:r>
      <w:r w:rsidR="001C05C0" w:rsidRPr="007B5789">
        <w:t>on</w:t>
      </w:r>
      <w:r w:rsidRPr="007B5789">
        <w:t xml:space="preserve"> the prevalence of NDD, </w:t>
      </w:r>
      <w:r w:rsidR="00861D01">
        <w:t>the</w:t>
      </w:r>
      <w:r w:rsidRPr="007B5789">
        <w:t xml:space="preserve"> disconnect between policy and practice, and several of the perceived barriers to implementation. A major point they have highlighted is that </w:t>
      </w:r>
      <w:r w:rsidR="00AD7D7D" w:rsidRPr="007B5789">
        <w:t xml:space="preserve">without adequate training and support, educators are unlikely to be able to implement the kind of transformative practices needed to address NDD. This point is critical, as it suggests that future policy initiatives should not only set ambitious sustainability goals but also provide the practical means, through funding, training programs, and infrastructural support, to achieve them. While having a seemingly progressive environment framework is a promising start, it is </w:t>
      </w:r>
      <w:r w:rsidR="00861D01">
        <w:t xml:space="preserve">ornamental </w:t>
      </w:r>
      <w:r w:rsidR="00AD7D7D" w:rsidRPr="007B5789">
        <w:t xml:space="preserve">if it is </w:t>
      </w:r>
      <w:r w:rsidR="00861D01">
        <w:t>ineffective</w:t>
      </w:r>
      <w:r w:rsidR="00AD7D7D" w:rsidRPr="007B5789">
        <w:t xml:space="preserve">. </w:t>
      </w:r>
    </w:p>
    <w:p w14:paraId="64482300" w14:textId="7F48C542" w:rsidR="00D5311B" w:rsidRPr="007B5789" w:rsidRDefault="00AE2C12" w:rsidP="007B5789">
      <w:pPr>
        <w:spacing w:line="480" w:lineRule="auto"/>
      </w:pPr>
      <w:r w:rsidRPr="007B5789">
        <w:t>Future Research Recommendations</w:t>
      </w:r>
      <w:r w:rsidR="00D5311B" w:rsidRPr="007B5789">
        <w:t>:</w:t>
      </w:r>
    </w:p>
    <w:p w14:paraId="4199C59A" w14:textId="506E831B" w:rsidR="00AE2C12" w:rsidRPr="007B5789" w:rsidRDefault="00AE2C12" w:rsidP="007B5789">
      <w:pPr>
        <w:spacing w:line="480" w:lineRule="auto"/>
      </w:pPr>
      <w:r w:rsidRPr="007B5789">
        <w:t>Throughout the paper, several limitations in the methodology have been identified, alongside areas where further development could significantly enhance the outcomes. As the first known study linking NDD with school-based strategies, to address the underlying cultural and societal causes of the ecological crisis, this research lays a robust foundation and makes several unique connections. However, to further bolster these findings, several refinements are recommended.</w:t>
      </w:r>
    </w:p>
    <w:p w14:paraId="433E8215" w14:textId="2CF0F226" w:rsidR="00AE2C12" w:rsidRPr="007B5789" w:rsidRDefault="00AE2C12" w:rsidP="007B5789">
      <w:pPr>
        <w:spacing w:line="480" w:lineRule="auto"/>
      </w:pPr>
      <w:r w:rsidRPr="007B5789">
        <w:t xml:space="preserve">Firstly, while the mixed-methods approach, comprising legal doctrinal analysis, a semi-structured interview with Richard Dunne, and a survey of 62 Welsh educational professionals, provided valuable insights, </w:t>
      </w:r>
      <w:r w:rsidR="001C05C0" w:rsidRPr="007B5789">
        <w:t xml:space="preserve">it </w:t>
      </w:r>
      <w:r w:rsidRPr="007B5789">
        <w:t xml:space="preserve">could be expanded. Incorporating </w:t>
      </w:r>
      <w:r w:rsidRPr="007B5789">
        <w:lastRenderedPageBreak/>
        <w:t>additional relevant documents</w:t>
      </w:r>
      <w:r w:rsidR="001C05C0" w:rsidRPr="007B5789">
        <w:t xml:space="preserve"> into the legal doctrinal analysis</w:t>
      </w:r>
      <w:r w:rsidRPr="007B5789">
        <w:t xml:space="preserve"> would strengthen the foundation of the study. Given the overlapping nature of various policies in Wales, future research could examine other critical texts, such as </w:t>
      </w:r>
      <w:r w:rsidRPr="007B5789">
        <w:rPr>
          <w:color w:val="000000" w:themeColor="text1"/>
        </w:rPr>
        <w:t xml:space="preserve">The Environment  (Wales) Act (2016) </w:t>
      </w:r>
      <w:r w:rsidRPr="007B5789">
        <w:t xml:space="preserve">and </w:t>
      </w:r>
      <w:r w:rsidR="001C05C0" w:rsidRPr="007B5789">
        <w:t xml:space="preserve">certain </w:t>
      </w:r>
      <w:r w:rsidRPr="007B5789">
        <w:t>international legal frameworks, to offer a more comprehensive legal perspective.</w:t>
      </w:r>
    </w:p>
    <w:p w14:paraId="4F9FE2E0" w14:textId="5A2E0BEC" w:rsidR="00AE2C12" w:rsidRPr="007B5789" w:rsidRDefault="00AE2C12" w:rsidP="007B5789">
      <w:pPr>
        <w:spacing w:line="480" w:lineRule="auto"/>
      </w:pPr>
      <w:r w:rsidRPr="007B5789">
        <w:t xml:space="preserve">Secondly, </w:t>
      </w:r>
      <w:r w:rsidR="001C05C0" w:rsidRPr="007B5789">
        <w:t>Dunne's</w:t>
      </w:r>
      <w:r w:rsidRPr="007B5789">
        <w:t xml:space="preserve"> strong alignment with the </w:t>
      </w:r>
      <w:r w:rsidR="001C05C0" w:rsidRPr="007B5789">
        <w:t>study's</w:t>
      </w:r>
      <w:r w:rsidRPr="007B5789">
        <w:t xml:space="preserve"> themes, like his emphasis on Harmony, his work with Welsh primary schools, and his documented recognition of NDD, made him an ideal candidate for interview for this research. However, Dunne himself noted the value of engaging with other professionals in the field. Extending the interviews to include additional voices, such as government officials, head teachers, and other educational practitioners, would provide a broad spectrum of perspectives, thereby enhancing the validity and richness of the findings. </w:t>
      </w:r>
    </w:p>
    <w:p w14:paraId="3E91B0E1" w14:textId="14399F9A" w:rsidR="00AE2C12" w:rsidRPr="007B5789" w:rsidRDefault="00AE2C12" w:rsidP="007B5789">
      <w:pPr>
        <w:spacing w:line="480" w:lineRule="auto"/>
      </w:pPr>
      <w:r w:rsidRPr="007B5789">
        <w:t xml:space="preserve">Thirdly, the survey’s distribution via email, while efficient, proved to be an impersonal method that likely contributed to a lower response rate </w:t>
      </w:r>
      <w:r w:rsidR="008159DA" w:rsidRPr="007B5789">
        <w:t xml:space="preserve">(as highlighted by </w:t>
      </w:r>
      <w:r w:rsidR="008159DA" w:rsidRPr="007B5789">
        <w:rPr>
          <w:color w:val="000000" w:themeColor="text1"/>
        </w:rPr>
        <w:t>Artino, Youmans and Tuck, 2022)</w:t>
      </w:r>
      <w:r w:rsidRPr="007B5789">
        <w:t xml:space="preserve">. Future studies should consider more direct engagement strategies. For instance, establishing partnerships with local authorities and directly liaising with schools could foster more personal relationships and thereby encourage higher participation rates. </w:t>
      </w:r>
      <w:r w:rsidR="00861D01">
        <w:t xml:space="preserve">Better </w:t>
      </w:r>
      <w:r w:rsidRPr="007B5789">
        <w:t xml:space="preserve">outreach </w:t>
      </w:r>
      <w:r w:rsidR="00861D01">
        <w:t xml:space="preserve">methods </w:t>
      </w:r>
      <w:r w:rsidRPr="007B5789">
        <w:t>might not only increase the sample size but also diversify the respondent pool, lending greater statistical power and generalisability to the survey results.</w:t>
      </w:r>
    </w:p>
    <w:p w14:paraId="755243EC" w14:textId="0EAA5182" w:rsidR="006B3B0F" w:rsidRPr="007B5789" w:rsidRDefault="00AE2C12" w:rsidP="007B5789">
      <w:pPr>
        <w:spacing w:line="480" w:lineRule="auto"/>
      </w:pPr>
      <w:r w:rsidRPr="007B5789">
        <w:t>F</w:t>
      </w:r>
      <w:r w:rsidR="008159DA" w:rsidRPr="007B5789">
        <w:t>inally</w:t>
      </w:r>
      <w:r w:rsidRPr="007B5789">
        <w:t xml:space="preserve">, the analysis of the survey data would benefit from a more nuanced exploration of correlations between demographic variables and responses. Such an analysis could </w:t>
      </w:r>
      <w:r w:rsidRPr="007B5789">
        <w:lastRenderedPageBreak/>
        <w:t xml:space="preserve">help illuminate how different factors influence perceptions of NDD and sustainability practices. </w:t>
      </w:r>
      <w:r w:rsidR="008159DA" w:rsidRPr="007B5789">
        <w:t>F</w:t>
      </w:r>
      <w:r w:rsidRPr="007B5789">
        <w:t xml:space="preserve">uture research might </w:t>
      </w:r>
      <w:r w:rsidR="008159DA" w:rsidRPr="007B5789">
        <w:t xml:space="preserve">also </w:t>
      </w:r>
      <w:r w:rsidRPr="007B5789">
        <w:t>adopt a longitudinal design to track changes over time, enabling a deeper understanding of how these educational strategies evolve and impact the broader ecological goals</w:t>
      </w:r>
      <w:r w:rsidR="00861D01">
        <w:t>, as suggested by Dunne.</w:t>
      </w:r>
      <w:r w:rsidRPr="007B5789">
        <w:t xml:space="preserve"> By addressing these limitations, subsequent studies can significantly advance the understanding of NDD and its role in shaping sustainable educational practices.</w:t>
      </w:r>
    </w:p>
    <w:p w14:paraId="7B935B7D" w14:textId="77777777" w:rsidR="006B3B0F" w:rsidRPr="007B5789" w:rsidRDefault="006B3B0F" w:rsidP="007B5789">
      <w:pPr>
        <w:spacing w:line="480" w:lineRule="auto"/>
      </w:pPr>
    </w:p>
    <w:p w14:paraId="3FFE51DF" w14:textId="4AF3E003" w:rsidR="004E3DD9" w:rsidRPr="007B5789" w:rsidRDefault="004E3DD9" w:rsidP="007B5789">
      <w:pPr>
        <w:spacing w:line="480" w:lineRule="auto"/>
        <w:rPr>
          <w:b/>
          <w:bCs/>
        </w:rPr>
      </w:pPr>
      <w:r w:rsidRPr="007B5789">
        <w:rPr>
          <w:b/>
          <w:bCs/>
        </w:rPr>
        <w:t>Conclusions and Recommendations</w:t>
      </w:r>
      <w:r w:rsidR="002A7C4A" w:rsidRPr="007B5789">
        <w:rPr>
          <w:b/>
          <w:bCs/>
        </w:rPr>
        <w:t xml:space="preserve">: </w:t>
      </w:r>
    </w:p>
    <w:p w14:paraId="2DED064C" w14:textId="6057AE1D" w:rsidR="00F62BCE" w:rsidRPr="007B5789" w:rsidRDefault="00F62BCE" w:rsidP="007B5789">
      <w:pPr>
        <w:spacing w:line="480" w:lineRule="auto"/>
      </w:pPr>
      <w:r w:rsidRPr="007B5789">
        <w:t>This research has examined the potential of addressing ND</w:t>
      </w:r>
      <w:r w:rsidR="004C0ECF" w:rsidRPr="007B5789">
        <w:t>D</w:t>
      </w:r>
      <w:r w:rsidRPr="007B5789">
        <w:t xml:space="preserve"> in children through the integration of nature-based educational frameworks within Wales’s progressive sustainability agenda. It follows the perspective that challenging the entrenched mechanistic worldview underlying the current ecological crisis can contribute to long-term transformative solutions that support ecological goals. Through a legal doctrinal analysis of two key instruments—the Well-being of Future Generations Act (WBFGA, 2015) and The Curriculum for Wales (2022)—combined with qualitative insights from an interview with industry professional Richard Dunne and survey responses from 62 Welsh educational professionals, the study highlights the expansive benefits of reconnecting children with nature, including the potential to support </w:t>
      </w:r>
      <w:r w:rsidR="004C0ECF" w:rsidRPr="007B5789">
        <w:t xml:space="preserve">broader </w:t>
      </w:r>
      <w:r w:rsidRPr="007B5789">
        <w:t>sustainability efforts.</w:t>
      </w:r>
      <w:r w:rsidR="0090608A" w:rsidRPr="007B5789">
        <w:t xml:space="preserve"> This study has also identified several suggested avenues for improved effectiveness of relating Welsh policies.</w:t>
      </w:r>
    </w:p>
    <w:p w14:paraId="3084FC9A" w14:textId="233A4D63" w:rsidR="002606D9" w:rsidRPr="007B5789" w:rsidRDefault="002606D9" w:rsidP="007B5789">
      <w:pPr>
        <w:spacing w:line="480" w:lineRule="auto"/>
      </w:pPr>
      <w:r w:rsidRPr="007B5789">
        <w:t xml:space="preserve">Reflecting on the broader implications of this research, it is necessary to acknowledge its limitations. As previously highlighted, the study’s scope was constrained by time and </w:t>
      </w:r>
      <w:r w:rsidRPr="007B5789">
        <w:lastRenderedPageBreak/>
        <w:t xml:space="preserve">resources, which affected the sample size and diversity of perspectives captured. Expanding the methodology to include additional documents, interviews, and survey participants would further solidify the findings. Notably, this study did not incorporate children’s perspectives. Future research that embraces the ‘nothing about us without us’ principle </w:t>
      </w:r>
      <w:r w:rsidR="00522192" w:rsidRPr="007B5789">
        <w:t>(</w:t>
      </w:r>
      <w:r w:rsidR="00522192" w:rsidRPr="007B5789">
        <w:rPr>
          <w:color w:val="000000" w:themeColor="text1"/>
        </w:rPr>
        <w:t xml:space="preserve">Rahman </w:t>
      </w:r>
      <w:r w:rsidR="00522192" w:rsidRPr="007B5789">
        <w:rPr>
          <w:i/>
          <w:iCs/>
          <w:color w:val="000000" w:themeColor="text1"/>
        </w:rPr>
        <w:t>et al.</w:t>
      </w:r>
      <w:r w:rsidR="00522192" w:rsidRPr="007B5789">
        <w:rPr>
          <w:color w:val="000000" w:themeColor="text1"/>
        </w:rPr>
        <w:t>, 2022)</w:t>
      </w:r>
      <w:r w:rsidRPr="007B5789">
        <w:rPr>
          <w:color w:val="000000" w:themeColor="text1"/>
        </w:rPr>
        <w:t xml:space="preserve">, </w:t>
      </w:r>
      <w:r w:rsidRPr="007B5789">
        <w:t xml:space="preserve">ensuring that children’s voices are </w:t>
      </w:r>
      <w:r w:rsidR="00935661" w:rsidRPr="007B5789">
        <w:t>included</w:t>
      </w:r>
      <w:r w:rsidR="0078235D" w:rsidRPr="007B5789">
        <w:t>,</w:t>
      </w:r>
      <w:r w:rsidR="00935661" w:rsidRPr="007B5789">
        <w:t xml:space="preserve"> </w:t>
      </w:r>
      <w:r w:rsidRPr="007B5789">
        <w:t>could add another dimension to this study that has not yet been explored. This would provide a more holistic understanding of how such interventions impact children’s learning experiences, and environmental attitudes. Addressing these limitations will be crucial for subsequent studies seeking to build on this work, particularly those aiming to develop a more comprehensive, cross-cultural model of nature-based education. That being said, this research’s novel intersection of inquiry provides a valuable foundation, and the benefit of pioneering inquiry can</w:t>
      </w:r>
      <w:r w:rsidR="009A3436" w:rsidRPr="007B5789">
        <w:t xml:space="preserve">not be understated. </w:t>
      </w:r>
    </w:p>
    <w:p w14:paraId="79176514" w14:textId="65670D16" w:rsidR="00F62BCE" w:rsidRPr="007B5789" w:rsidRDefault="00F62BCE" w:rsidP="007B5789">
      <w:pPr>
        <w:spacing w:line="480" w:lineRule="auto"/>
      </w:pPr>
      <w:r w:rsidRPr="007B5789">
        <w:t>This research</w:t>
      </w:r>
      <w:r w:rsidR="0090608A" w:rsidRPr="007B5789">
        <w:t xml:space="preserve"> initially</w:t>
      </w:r>
      <w:r w:rsidRPr="007B5789">
        <w:t xml:space="preserve"> set out to address three core research questions</w:t>
      </w:r>
      <w:r w:rsidR="0090608A" w:rsidRPr="007B5789">
        <w:t>.</w:t>
      </w:r>
      <w:r w:rsidR="0029279E" w:rsidRPr="007B5789">
        <w:t xml:space="preserve"> </w:t>
      </w:r>
      <w:r w:rsidR="001C05C0" w:rsidRPr="007B5789">
        <w:t>Its</w:t>
      </w:r>
      <w:r w:rsidR="0029279E" w:rsidRPr="007B5789">
        <w:t xml:space="preserve"> use of the selected methodology allowed for it to remain </w:t>
      </w:r>
      <w:r w:rsidR="001C05C0" w:rsidRPr="007B5789">
        <w:t>focused</w:t>
      </w:r>
      <w:r w:rsidR="0029279E" w:rsidRPr="007B5789">
        <w:t xml:space="preserve"> on these questions throughout the research</w:t>
      </w:r>
      <w:r w:rsidR="00935661" w:rsidRPr="007B5789">
        <w:t xml:space="preserve">. Here </w:t>
      </w:r>
      <w:r w:rsidR="0090608A" w:rsidRPr="007B5789">
        <w:t xml:space="preserve">is a </w:t>
      </w:r>
      <w:r w:rsidR="0029279E" w:rsidRPr="007B5789">
        <w:t>summarised</w:t>
      </w:r>
      <w:r w:rsidR="0090608A" w:rsidRPr="007B5789">
        <w:t xml:space="preserve"> response to each of the questions</w:t>
      </w:r>
      <w:r w:rsidRPr="007B5789">
        <w:t>:</w:t>
      </w:r>
    </w:p>
    <w:p w14:paraId="6A85ACD8" w14:textId="77777777" w:rsidR="0090608A" w:rsidRPr="007B5789" w:rsidRDefault="00F62BCE" w:rsidP="007B5789">
      <w:pPr>
        <w:pStyle w:val="ListParagraph"/>
        <w:spacing w:line="480" w:lineRule="auto"/>
        <w:ind w:left="410"/>
      </w:pPr>
      <w:r w:rsidRPr="007B5789">
        <w:t>RQ 1</w:t>
      </w:r>
      <w:r w:rsidRPr="007B5789">
        <w:rPr>
          <w:b/>
          <w:bCs/>
        </w:rPr>
        <w:t>:</w:t>
      </w:r>
      <w:r w:rsidRPr="007B5789">
        <w:t xml:space="preserve"> The findings assert that addressing NDD in children has significant potential to support efforts to mitigate the ecological crisis by fostering pro-environmental attitudes and developing intrinsic motivations for environmental stewardship. This approach directly challenges the entrenched mechanistic worldview that underlies the ecological crisis.</w:t>
      </w:r>
    </w:p>
    <w:p w14:paraId="57EF7F84" w14:textId="49E81ECA" w:rsidR="0090608A" w:rsidRPr="007B5789" w:rsidRDefault="00F62BCE" w:rsidP="007B5789">
      <w:pPr>
        <w:pStyle w:val="ListParagraph"/>
        <w:spacing w:line="480" w:lineRule="auto"/>
        <w:ind w:left="410"/>
      </w:pPr>
      <w:r w:rsidRPr="007B5789">
        <w:t>RQ 2</w:t>
      </w:r>
      <w:r w:rsidRPr="007B5789">
        <w:rPr>
          <w:b/>
          <w:bCs/>
        </w:rPr>
        <w:t>:</w:t>
      </w:r>
      <w:r w:rsidRPr="007B5789">
        <w:t xml:space="preserve"> </w:t>
      </w:r>
      <w:r w:rsidR="0090608A" w:rsidRPr="007B5789">
        <w:t>The WBFGA (2015) and The Curriculum for Wales (2022)</w:t>
      </w:r>
      <w:r w:rsidRPr="007B5789">
        <w:t xml:space="preserve"> provide a supportive backdrop for strategies that address NDD. However, a significant gap remains </w:t>
      </w:r>
      <w:r w:rsidRPr="007B5789">
        <w:lastRenderedPageBreak/>
        <w:t>between policy and practice, and improvements are necessary to ensure the effectiveness of supportive policies</w:t>
      </w:r>
      <w:r w:rsidR="0090608A" w:rsidRPr="007B5789">
        <w:t xml:space="preserve">. </w:t>
      </w:r>
    </w:p>
    <w:p w14:paraId="5B096B7B" w14:textId="6974B322" w:rsidR="00F62BCE" w:rsidRPr="007B5789" w:rsidRDefault="00F62BCE" w:rsidP="007B5789">
      <w:pPr>
        <w:pStyle w:val="ListParagraph"/>
        <w:spacing w:line="480" w:lineRule="auto"/>
        <w:ind w:left="410"/>
      </w:pPr>
      <w:r w:rsidRPr="007B5789">
        <w:t>RQ</w:t>
      </w:r>
      <w:r w:rsidR="0090608A" w:rsidRPr="007B5789">
        <w:t xml:space="preserve"> </w:t>
      </w:r>
      <w:r w:rsidRPr="007B5789">
        <w:t xml:space="preserve">3: The main barriers to implementing NDD strategies in schools include rigid curricular demands, limited teacher training, infrastructural constraints, and resource and funding limitations. </w:t>
      </w:r>
      <w:r w:rsidR="0090608A" w:rsidRPr="007B5789">
        <w:t>T</w:t>
      </w:r>
      <w:r w:rsidRPr="007B5789">
        <w:t>he main enablers include Wales’s progressive policy landscape and the enthusiasm of both teachers and children.</w:t>
      </w:r>
    </w:p>
    <w:p w14:paraId="136D341D" w14:textId="76679CDE" w:rsidR="00F62BCE" w:rsidRPr="007B5789" w:rsidRDefault="00F62BCE" w:rsidP="007B5789">
      <w:pPr>
        <w:spacing w:line="480" w:lineRule="auto"/>
      </w:pPr>
      <w:r w:rsidRPr="007B5789">
        <w:t>These findings will now be explored further:</w:t>
      </w:r>
    </w:p>
    <w:p w14:paraId="326E8ECF" w14:textId="4D6DB605" w:rsidR="00352687" w:rsidRPr="007B5789" w:rsidRDefault="00352687" w:rsidP="007B5789">
      <w:pPr>
        <w:spacing w:line="480" w:lineRule="auto"/>
      </w:pPr>
      <w:r w:rsidRPr="007B5789">
        <w:t>This research underscores that reconnecting children with nature can yield long-lasting benefits that extend into adulthood. Early experiences with natural environments are strongly linked to the development of pro-environmental attitudes and behaviours later in life. As such, nature-based educational interventions function as a form of preventative public health, addressing both cognitive and emotional deficits associated with NDD while also preparing future generations to tackle the ecological crisis.</w:t>
      </w:r>
      <w:r w:rsidR="00935661" w:rsidRPr="007B5789">
        <w:t xml:space="preserve"> T</w:t>
      </w:r>
      <w:r w:rsidRPr="007B5789">
        <w:t xml:space="preserve">hese interventions </w:t>
      </w:r>
      <w:r w:rsidR="00935661" w:rsidRPr="007B5789">
        <w:t xml:space="preserve">may also </w:t>
      </w:r>
      <w:r w:rsidRPr="007B5789">
        <w:t>have a cascading effect within families and communities, as children who develop a passion for nature may influence the environmental practices of their social circles. This phenomenon has profound implications for both local and global sustainability efforts. By framing nature-connection as a cornerstone of lifelong learning and civic responsibility, this research presents a fresh perspective on sustainable development that prioritises relationality and long-term systemic change over short-term symptomatic remedies.</w:t>
      </w:r>
    </w:p>
    <w:p w14:paraId="5F74FBA0" w14:textId="5A4092FD" w:rsidR="00F62BCE" w:rsidRPr="007B5789" w:rsidRDefault="00352687" w:rsidP="007B5789">
      <w:pPr>
        <w:spacing w:line="480" w:lineRule="auto"/>
      </w:pPr>
      <w:r w:rsidRPr="007B5789">
        <w:t xml:space="preserve">However, a </w:t>
      </w:r>
      <w:r w:rsidR="00F62BCE" w:rsidRPr="007B5789">
        <w:t>crucial consideration</w:t>
      </w:r>
      <w:r w:rsidR="0090608A" w:rsidRPr="007B5789">
        <w:t xml:space="preserve"> </w:t>
      </w:r>
      <w:r w:rsidR="00F62BCE" w:rsidRPr="007B5789">
        <w:t>is whether innovations in Wales can meaningfully contribute to global sustainability efforts</w:t>
      </w:r>
      <w:r w:rsidR="0090608A" w:rsidRPr="007B5789">
        <w:t xml:space="preserve">, with Wales’s relatively modest </w:t>
      </w:r>
      <w:r w:rsidR="001C05C0" w:rsidRPr="007B5789">
        <w:t>contribution</w:t>
      </w:r>
      <w:r w:rsidR="0090608A" w:rsidRPr="007B5789">
        <w:t xml:space="preserve"> </w:t>
      </w:r>
      <w:r w:rsidR="001C05C0" w:rsidRPr="007B5789">
        <w:t xml:space="preserve">to </w:t>
      </w:r>
      <w:r w:rsidR="0090608A" w:rsidRPr="007B5789">
        <w:lastRenderedPageBreak/>
        <w:t xml:space="preserve">environmental degradation compared to </w:t>
      </w:r>
      <w:r w:rsidR="00FB79E9" w:rsidRPr="007B5789">
        <w:t>other places (for instance, see</w:t>
      </w:r>
      <w:r w:rsidR="00FB79E9" w:rsidRPr="007B5789">
        <w:rPr>
          <w:color w:val="000000" w:themeColor="text1"/>
        </w:rPr>
        <w:t xml:space="preserve">, </w:t>
      </w:r>
      <w:proofErr w:type="spellStart"/>
      <w:r w:rsidR="00FB79E9" w:rsidRPr="007B5789">
        <w:rPr>
          <w:color w:val="000000" w:themeColor="text1"/>
        </w:rPr>
        <w:t>Worldometer</w:t>
      </w:r>
      <w:proofErr w:type="spellEnd"/>
      <w:r w:rsidR="00FB79E9" w:rsidRPr="007B5789">
        <w:rPr>
          <w:color w:val="000000" w:themeColor="text1"/>
        </w:rPr>
        <w:t>, n.d</w:t>
      </w:r>
      <w:r w:rsidR="0090608A" w:rsidRPr="007B5789">
        <w:rPr>
          <w:color w:val="000000" w:themeColor="text1"/>
        </w:rPr>
        <w:t>.</w:t>
      </w:r>
      <w:r w:rsidR="00FB79E9" w:rsidRPr="007B5789">
        <w:rPr>
          <w:color w:val="000000" w:themeColor="text1"/>
        </w:rPr>
        <w:t>’s</w:t>
      </w:r>
      <w:r w:rsidR="00FB79E9" w:rsidRPr="007B5789">
        <w:t xml:space="preserve"> insights from 2022).</w:t>
      </w:r>
      <w:r w:rsidR="00F62BCE" w:rsidRPr="007B5789">
        <w:t xml:space="preserve"> While Wales alone cannot address the ecological crisis, its initiatives can serve as a replicable model for other regions. Policy diffusion suggests that innovations like these can act as catalysts for broader global change. Wales’s progressive landscape, particularly the WBFGA (2015), has already influenced other regions</w:t>
      </w:r>
      <w:r w:rsidR="00F62BCE" w:rsidRPr="007B5789">
        <w:rPr>
          <w:color w:val="000000" w:themeColor="text1"/>
        </w:rPr>
        <w:t xml:space="preserve"> (The Future Generations Commissioner for Wales, n.d.), </w:t>
      </w:r>
      <w:r w:rsidR="00F62BCE" w:rsidRPr="007B5789">
        <w:t>underscoring the potential of these strategies to contribute effectively to broader goals. However, findings may differ in contexts with less supportive policy environments, necessitating further research on the feasibility of similar initiatives in less</w:t>
      </w:r>
      <w:r w:rsidR="00EA1AEF" w:rsidRPr="007B5789">
        <w:t xml:space="preserve"> environmentally progressive</w:t>
      </w:r>
      <w:r w:rsidR="00F62BCE" w:rsidRPr="007B5789">
        <w:t xml:space="preserve"> regions.</w:t>
      </w:r>
    </w:p>
    <w:p w14:paraId="25E600B8" w14:textId="24FB0165" w:rsidR="00F62BCE" w:rsidRPr="007B5789" w:rsidRDefault="00EA1AEF" w:rsidP="007B5789">
      <w:pPr>
        <w:spacing w:line="480" w:lineRule="auto"/>
      </w:pPr>
      <w:r w:rsidRPr="007B5789">
        <w:t>Additionally, p</w:t>
      </w:r>
      <w:r w:rsidR="00F62BCE" w:rsidRPr="007B5789">
        <w:t xml:space="preserve">rojects like those conducted by Dunne have embraced the concept of Harmony, but implementing such ideas may encounter resistance in less receptive </w:t>
      </w:r>
      <w:r w:rsidR="00F62BCE" w:rsidRPr="007B5789">
        <w:rPr>
          <w:color w:val="000000" w:themeColor="text1"/>
        </w:rPr>
        <w:t>environments</w:t>
      </w:r>
      <w:r w:rsidRPr="007B5789">
        <w:rPr>
          <w:color w:val="000000" w:themeColor="text1"/>
        </w:rPr>
        <w:t xml:space="preserve"> (Fitz-Henry, 2021)</w:t>
      </w:r>
      <w:r w:rsidR="00F62BCE" w:rsidRPr="007B5789">
        <w:rPr>
          <w:color w:val="000000" w:themeColor="text1"/>
        </w:rPr>
        <w:t xml:space="preserve">. </w:t>
      </w:r>
      <w:r w:rsidRPr="007B5789">
        <w:t>Therefore, a potential barrier occurs when considering the global potential of NDD</w:t>
      </w:r>
      <w:r w:rsidR="00D92D52">
        <w:t>-</w:t>
      </w:r>
      <w:r w:rsidRPr="007B5789">
        <w:t xml:space="preserve">addressing strategies. </w:t>
      </w:r>
      <w:r w:rsidR="00935661" w:rsidRPr="007B5789">
        <w:t>I</w:t>
      </w:r>
      <w:r w:rsidR="00F62BCE" w:rsidRPr="007B5789">
        <w:t xml:space="preserve">n regions </w:t>
      </w:r>
      <w:r w:rsidRPr="007B5789">
        <w:t xml:space="preserve">that might be more receptive to </w:t>
      </w:r>
      <w:r w:rsidR="00935661" w:rsidRPr="007B5789">
        <w:t>concepts like Harmony</w:t>
      </w:r>
      <w:r w:rsidRPr="007B5789">
        <w:t>, like areas where</w:t>
      </w:r>
      <w:r w:rsidR="00F62BCE" w:rsidRPr="007B5789">
        <w:t xml:space="preserve"> indigenous traditions already promote a deep connection to nature, such initiatives</w:t>
      </w:r>
      <w:r w:rsidR="00935661" w:rsidRPr="007B5789">
        <w:t xml:space="preserve"> arguably</w:t>
      </w:r>
      <w:r w:rsidR="00F62BCE" w:rsidRPr="007B5789">
        <w:t xml:space="preserve"> have less impact.</w:t>
      </w:r>
      <w:r w:rsidRPr="007B5789">
        <w:t xml:space="preserve"> As suggested throughout this research, the explicit mention of terms like Harmony can be omitted to mitigate these concerns, but the epistemological position of these projects may still cause contention. </w:t>
      </w:r>
      <w:r w:rsidR="00935661" w:rsidRPr="007B5789">
        <w:t>However, p</w:t>
      </w:r>
      <w:r w:rsidR="00F62BCE" w:rsidRPr="007B5789">
        <w:t xml:space="preserve">ioneering strategies in Wales can </w:t>
      </w:r>
      <w:r w:rsidRPr="007B5789">
        <w:t xml:space="preserve">still </w:t>
      </w:r>
      <w:r w:rsidR="00F62BCE" w:rsidRPr="007B5789">
        <w:t>provide valuable insights into the broader benefits of nature-based education, offering personal advantages for the Welsh public while also laying the groundwork for further research on global applicability. To maximi</w:t>
      </w:r>
      <w:r w:rsidRPr="007B5789">
        <w:t>s</w:t>
      </w:r>
      <w:r w:rsidR="00F62BCE" w:rsidRPr="007B5789">
        <w:t xml:space="preserve">e impact, further exploration is needed on how these </w:t>
      </w:r>
      <w:r w:rsidR="00F62BCE" w:rsidRPr="007B5789">
        <w:lastRenderedPageBreak/>
        <w:t>innovations can be implemented in less accepting and more environmentally harmful societies.</w:t>
      </w:r>
    </w:p>
    <w:p w14:paraId="03B65349" w14:textId="47D2FB9F" w:rsidR="00F62BCE" w:rsidRPr="007B5789" w:rsidRDefault="00935661" w:rsidP="007B5789">
      <w:pPr>
        <w:spacing w:line="480" w:lineRule="auto"/>
      </w:pPr>
      <w:r w:rsidRPr="007B5789">
        <w:t xml:space="preserve">This </w:t>
      </w:r>
      <w:r w:rsidR="00F62BCE" w:rsidRPr="007B5789">
        <w:t>research demonstrates that educational settings in Wales have the potential to serve as vital intervention points for mitigating NDD, supported by the country’s environmentally progressive legal framework. However, systemic barriers</w:t>
      </w:r>
      <w:r w:rsidR="00352687" w:rsidRPr="007B5789">
        <w:t xml:space="preserve">, </w:t>
      </w:r>
      <w:r w:rsidR="00F62BCE" w:rsidRPr="007B5789">
        <w:t>including rigid curricular structures, limited teacher training, infrastructural constraints, and resource limitations</w:t>
      </w:r>
      <w:r w:rsidR="00352687" w:rsidRPr="007B5789">
        <w:t xml:space="preserve">, </w:t>
      </w:r>
      <w:r w:rsidR="00F62BCE" w:rsidRPr="007B5789">
        <w:t xml:space="preserve">perpetuate a disconnect between policy and practice. Addressing these barriers requires targeted policy reforms. Wales’s legal framework, as determined by the legal doctrinal analysis, provides a strong foundation, but making </w:t>
      </w:r>
      <w:r w:rsidR="001C05C0" w:rsidRPr="007B5789">
        <w:t xml:space="preserve">the </w:t>
      </w:r>
      <w:r w:rsidR="00F62BCE" w:rsidRPr="007B5789">
        <w:t>policy more explicit in operational terms could significantly enhance the implementation of nature-based interventions in schools. For example, revising the Curriculum for Wales</w:t>
      </w:r>
      <w:r w:rsidRPr="007B5789">
        <w:t xml:space="preserve"> (2022)</w:t>
      </w:r>
      <w:r w:rsidR="00F62BCE" w:rsidRPr="007B5789">
        <w:t xml:space="preserve"> to mandate a minimum number of outdoor learning hours would establish tangible benchmarks for environmental engagement</w:t>
      </w:r>
      <w:r w:rsidR="00352687" w:rsidRPr="007B5789">
        <w:t xml:space="preserve">, without compromising the flexibility of the framework that is heavily praised. </w:t>
      </w:r>
      <w:r w:rsidR="00F62BCE" w:rsidRPr="007B5789">
        <w:t>Additionally, fostering partnerships between schools and local organi</w:t>
      </w:r>
      <w:r w:rsidR="00352687" w:rsidRPr="007B5789">
        <w:t>s</w:t>
      </w:r>
      <w:r w:rsidR="00F62BCE" w:rsidRPr="007B5789">
        <w:t>ations</w:t>
      </w:r>
      <w:r w:rsidR="00352687" w:rsidRPr="007B5789">
        <w:t xml:space="preserve"> to support specific nature-connecting education targets, through the WBFGA (2015), </w:t>
      </w:r>
      <w:r w:rsidR="00F62BCE" w:rsidRPr="007B5789">
        <w:t>could help overcome resource and logistical constraints.</w:t>
      </w:r>
    </w:p>
    <w:p w14:paraId="04A5D317" w14:textId="756C6574" w:rsidR="00F62BCE" w:rsidRPr="007B5789" w:rsidRDefault="00352687" w:rsidP="007B5789">
      <w:pPr>
        <w:spacing w:line="480" w:lineRule="auto"/>
      </w:pPr>
      <w:r w:rsidRPr="007B5789">
        <w:t>It has b</w:t>
      </w:r>
      <w:r w:rsidR="00935661" w:rsidRPr="007B5789">
        <w:t xml:space="preserve">een clear that these </w:t>
      </w:r>
      <w:r w:rsidR="00F62BCE" w:rsidRPr="007B5789">
        <w:t xml:space="preserve">amendments must be implemented alongside comprehensive teacher training to ensure the effectiveness of the strategies. This research </w:t>
      </w:r>
      <w:r w:rsidRPr="007B5789">
        <w:t xml:space="preserve">has </w:t>
      </w:r>
      <w:r w:rsidR="00F62BCE" w:rsidRPr="007B5789">
        <w:t>highlighted the enthusiasm of educators for such training and emphasi</w:t>
      </w:r>
      <w:r w:rsidRPr="007B5789">
        <w:t>s</w:t>
      </w:r>
      <w:r w:rsidR="00F62BCE" w:rsidRPr="007B5789">
        <w:t xml:space="preserve">ed the importance of teacher engagement in the success of these initiatives. With these changes in place, improvements should be observed in student and teacher well-being, teacher retention, student engagement, and academic performance. These factors provide valuable incentives for the continued implementation of nature-based </w:t>
      </w:r>
      <w:r w:rsidR="00F62BCE" w:rsidRPr="007B5789">
        <w:lastRenderedPageBreak/>
        <w:t>strategies</w:t>
      </w:r>
      <w:r w:rsidRPr="007B5789">
        <w:t>, and could help to influence other regions to implement similar strategies</w:t>
      </w:r>
      <w:r w:rsidR="00F62BCE" w:rsidRPr="007B5789">
        <w:t xml:space="preserve">. </w:t>
      </w:r>
      <w:r w:rsidRPr="007B5789">
        <w:t>These insights have also highlighted the expansive nature of NDD addressing strategy benefits that benefit the local people as well as potentially global environmental efforts in the long term.</w:t>
      </w:r>
    </w:p>
    <w:p w14:paraId="1C60407B" w14:textId="26A2B42D" w:rsidR="00F62BCE" w:rsidRPr="007B5789" w:rsidRDefault="00F62BCE" w:rsidP="007B5789">
      <w:pPr>
        <w:spacing w:line="480" w:lineRule="auto"/>
      </w:pPr>
      <w:r w:rsidRPr="007B5789">
        <w:t>The integration of nature-based learning within existing curricular frameworks also raises important questions about the future role of formal education. Traditional pedagogical models, which rely heavily on standardi</w:t>
      </w:r>
      <w:r w:rsidR="00627C06" w:rsidRPr="007B5789">
        <w:t>s</w:t>
      </w:r>
      <w:r w:rsidRPr="007B5789">
        <w:t>ed testing and classroom-based instruction, are increasingly being challenged by the need for experiential, holistic learning approaches</w:t>
      </w:r>
      <w:r w:rsidR="0029279E" w:rsidRPr="007B5789">
        <w:t xml:space="preserve"> </w:t>
      </w:r>
      <w:r w:rsidR="00245525" w:rsidRPr="007B5789">
        <w:t>(</w:t>
      </w:r>
      <w:r w:rsidR="00245525" w:rsidRPr="007B5789">
        <w:rPr>
          <w:color w:val="000000" w:themeColor="text1"/>
        </w:rPr>
        <w:t>Munna and Kalam, 2021)</w:t>
      </w:r>
      <w:r w:rsidRPr="007B5789">
        <w:rPr>
          <w:color w:val="000000" w:themeColor="text1"/>
        </w:rPr>
        <w:t xml:space="preserve">. </w:t>
      </w:r>
      <w:r w:rsidRPr="007B5789">
        <w:t>This study demonstrates that nature-based strategies can disrupt conventional educational paradigms, encouraging educators to reimagine the classroom as a dynamic, interactive space that extends beyond four walls. Such a shift not only addresses NDD but also cultivates creativity, critical thinking, and a deeper sense of place among students</w:t>
      </w:r>
      <w:r w:rsidR="002606D9" w:rsidRPr="007B5789">
        <w:t>—these things have been consistently commended in discourse (for example</w:t>
      </w:r>
      <w:r w:rsidR="002606D9" w:rsidRPr="007B5789">
        <w:rPr>
          <w:color w:val="000000" w:themeColor="text1"/>
        </w:rPr>
        <w:t>, Lohmann-Hancock and Welton, 2020)</w:t>
      </w:r>
      <w:r w:rsidRPr="007B5789">
        <w:rPr>
          <w:color w:val="000000" w:themeColor="text1"/>
        </w:rPr>
        <w:t>.</w:t>
      </w:r>
      <w:r w:rsidRPr="007B5789">
        <w:t xml:space="preserve"> This transformative potential is particularly significant in an era where global challenges such as climate change and biodiversity loss demand innovative, interdisciplinary responses. By positioning outdoor learning as central to the curriculum, educational institutions can play a pivotal role in shaping a future where sustainability is not just an aspirational goal but a lived reality.</w:t>
      </w:r>
    </w:p>
    <w:p w14:paraId="2F6260FA" w14:textId="635F500B" w:rsidR="00F62BCE" w:rsidRPr="007B5789" w:rsidRDefault="00F62BCE" w:rsidP="007B5789">
      <w:pPr>
        <w:spacing w:line="480" w:lineRule="auto"/>
      </w:pPr>
      <w:r w:rsidRPr="007B5789">
        <w:t>Finally, this study highlights the need for ongoing dialogue between policymakers, educators, and community stakeholders. Bridging the gap between policy and practice requires not only technical adjustments</w:t>
      </w:r>
      <w:r w:rsidR="00522192" w:rsidRPr="007B5789">
        <w:t xml:space="preserve">, </w:t>
      </w:r>
      <w:r w:rsidRPr="007B5789">
        <w:t>such as revising curricula and enhancing teacher training</w:t>
      </w:r>
      <w:r w:rsidR="00522192" w:rsidRPr="007B5789">
        <w:t xml:space="preserve">, </w:t>
      </w:r>
      <w:r w:rsidRPr="007B5789">
        <w:t>but also a fundamental shift in societal values. By fostering cross-</w:t>
      </w:r>
      <w:r w:rsidRPr="007B5789">
        <w:lastRenderedPageBreak/>
        <w:t>sector collaborations and encouraging collective problem-solving, Wales can develop a more cohesive and effective strategy for addressing NDD. Such partnerships are essential for mobili</w:t>
      </w:r>
      <w:r w:rsidR="00522192" w:rsidRPr="007B5789">
        <w:t>s</w:t>
      </w:r>
      <w:r w:rsidRPr="007B5789">
        <w:t>ing the resources and expertise needed to implement innovative educational practices on a larger scale. Ultimately, these efforts can contribute to a broader societal transformation in which the principles of Harmony and sustainability are deeply embedded in everyday life.</w:t>
      </w:r>
    </w:p>
    <w:p w14:paraId="274F331A" w14:textId="37B328FC" w:rsidR="00F62BCE" w:rsidRPr="007B5789" w:rsidRDefault="004C0ECF" w:rsidP="007B5789">
      <w:pPr>
        <w:spacing w:line="480" w:lineRule="auto"/>
      </w:pPr>
      <w:r w:rsidRPr="007B5789">
        <w:t>In conclusion, this research has laid a strong foundation for understanding how innovative strategies that move beyond solely symptom-based approaches, can be implemented to combat the ecological crisis by moving away from solely symptom-based approaches. In particular, it has elucidated how Wales’s legal landscape can be leveraged to support such innovations. The evidence suggests that, by embracing a collaborative and legally anchored approach to nature-based education, Wales can not only mitigate NDD among its youth but also catalyse broader societal shifts toward sustainability. As policymakers, educators, and community stakeholders build on these insights, Wales’s approach may serve as a replicable model for other regions seeking to bridge the gap between policy and practice. Ultimately, this research contributes to discourse that is paving the way for a more harmonious and sustainable future.</w:t>
      </w:r>
    </w:p>
    <w:p w14:paraId="7F3AEFBF" w14:textId="77777777" w:rsidR="001C05C0" w:rsidRPr="007B5789" w:rsidRDefault="001C05C0" w:rsidP="007B5789">
      <w:pPr>
        <w:spacing w:line="480" w:lineRule="auto"/>
        <w:rPr>
          <w:b/>
          <w:bCs/>
        </w:rPr>
      </w:pPr>
    </w:p>
    <w:p w14:paraId="535D8178" w14:textId="5AF4DFCF" w:rsidR="004E3DD9" w:rsidRPr="007B5789" w:rsidRDefault="004E3DD9" w:rsidP="007B5789">
      <w:pPr>
        <w:spacing w:line="480" w:lineRule="auto"/>
        <w:rPr>
          <w:b/>
          <w:bCs/>
        </w:rPr>
      </w:pPr>
      <w:r w:rsidRPr="007B5789">
        <w:rPr>
          <w:b/>
          <w:bCs/>
        </w:rPr>
        <w:t>References</w:t>
      </w:r>
      <w:r w:rsidR="000721C3" w:rsidRPr="007B5789">
        <w:rPr>
          <w:b/>
          <w:bCs/>
        </w:rPr>
        <w:t>:</w:t>
      </w:r>
    </w:p>
    <w:p w14:paraId="1B1C99B3" w14:textId="77777777" w:rsidR="00E573A5" w:rsidRPr="007B5789" w:rsidRDefault="00E573A5" w:rsidP="007B5789">
      <w:pPr>
        <w:spacing w:line="480" w:lineRule="auto"/>
      </w:pPr>
      <w:r w:rsidRPr="007B5789">
        <w:t>Abstract:</w:t>
      </w:r>
    </w:p>
    <w:p w14:paraId="334134E8" w14:textId="7CD0CFCC" w:rsidR="00E573A5" w:rsidRPr="007B5789" w:rsidRDefault="00E573A5" w:rsidP="007B5789">
      <w:pPr>
        <w:spacing w:line="480" w:lineRule="auto"/>
      </w:pPr>
      <w:bookmarkStart w:id="2" w:name="_Hlk194160814"/>
      <w:r w:rsidRPr="007B5789">
        <w:t xml:space="preserve">Curriculum for Wales. (2022) Welsh Government. Available at: </w:t>
      </w:r>
      <w:hyperlink r:id="rId7" w:history="1">
        <w:r w:rsidRPr="007B5789">
          <w:rPr>
            <w:rStyle w:val="Hyperlink"/>
          </w:rPr>
          <w:t>Curriculum and Assessment (Wales) Act 2021</w:t>
        </w:r>
      </w:hyperlink>
      <w:r w:rsidRPr="007B5789">
        <w:t xml:space="preserve"> (Accessed: October 15, 2024).</w:t>
      </w:r>
    </w:p>
    <w:p w14:paraId="36BE9B18" w14:textId="4053090C" w:rsidR="00E573A5" w:rsidRPr="007B5789" w:rsidRDefault="00E573A5" w:rsidP="007B5789">
      <w:pPr>
        <w:spacing w:line="480" w:lineRule="auto"/>
      </w:pPr>
      <w:bookmarkStart w:id="3" w:name="_Hlk194139707"/>
      <w:r w:rsidRPr="007B5789">
        <w:lastRenderedPageBreak/>
        <w:t xml:space="preserve">Wellbeing of Future Generations (Wales) Act 2015. (2015) UK Public General Acts. Available at: </w:t>
      </w:r>
      <w:hyperlink r:id="rId8" w:history="1">
        <w:r w:rsidRPr="007B5789">
          <w:rPr>
            <w:rStyle w:val="Hyperlink"/>
          </w:rPr>
          <w:t>Well-being of Future Generations (Wales) Act 2015</w:t>
        </w:r>
      </w:hyperlink>
      <w:r w:rsidRPr="007B5789">
        <w:t xml:space="preserve"> (Accessed: October 10, 2024).</w:t>
      </w:r>
    </w:p>
    <w:bookmarkEnd w:id="2"/>
    <w:bookmarkEnd w:id="3"/>
    <w:p w14:paraId="224390CE" w14:textId="77777777" w:rsidR="00E573A5" w:rsidRPr="007B5789" w:rsidRDefault="00E573A5" w:rsidP="007B5789">
      <w:pPr>
        <w:spacing w:line="480" w:lineRule="auto"/>
      </w:pPr>
    </w:p>
    <w:p w14:paraId="4950C1DB" w14:textId="77777777" w:rsidR="00E573A5" w:rsidRPr="007B5789" w:rsidRDefault="00E573A5" w:rsidP="007B5789">
      <w:pPr>
        <w:spacing w:line="480" w:lineRule="auto"/>
      </w:pPr>
      <w:r w:rsidRPr="007B5789">
        <w:t>Introduction:</w:t>
      </w:r>
    </w:p>
    <w:p w14:paraId="3A29DC1B" w14:textId="77777777" w:rsidR="00E573A5" w:rsidRPr="007B5789" w:rsidRDefault="00E573A5" w:rsidP="007B5789">
      <w:pPr>
        <w:spacing w:line="480" w:lineRule="auto"/>
      </w:pPr>
      <w:r w:rsidRPr="007B5789">
        <w:t>Beery, T. et al. (2023) 'Disconnection from nature: Expanding our understanding</w:t>
      </w:r>
    </w:p>
    <w:p w14:paraId="72EDC0B6" w14:textId="77777777" w:rsidR="00E573A5" w:rsidRPr="007B5789" w:rsidRDefault="00E573A5" w:rsidP="007B5789">
      <w:pPr>
        <w:spacing w:line="480" w:lineRule="auto"/>
      </w:pPr>
      <w:r w:rsidRPr="000040D2">
        <w:t xml:space="preserve">of human–nature relations,' People and Nature, 5(2), pp. 470–488. </w:t>
      </w:r>
      <w:hyperlink r:id="rId9" w:history="1">
        <w:r w:rsidRPr="000040D2">
          <w:rPr>
            <w:rStyle w:val="Hyperlink"/>
          </w:rPr>
          <w:t>https://doi.org/10.1002/pan3.10451</w:t>
        </w:r>
      </w:hyperlink>
      <w:r w:rsidRPr="000040D2">
        <w:t>.</w:t>
      </w:r>
    </w:p>
    <w:p w14:paraId="2606FC35" w14:textId="77777777" w:rsidR="00E573A5" w:rsidRPr="000040D2" w:rsidRDefault="00E573A5" w:rsidP="007B5789">
      <w:pPr>
        <w:spacing w:line="480" w:lineRule="auto"/>
      </w:pPr>
      <w:r w:rsidRPr="007B5789">
        <w:t xml:space="preserve">Brundtland, G.H. (1987) Our Common Future. World Commission on Environment and Development. Oxford: Oxford University Press. </w:t>
      </w:r>
    </w:p>
    <w:p w14:paraId="75063AEB" w14:textId="77777777" w:rsidR="00E573A5" w:rsidRPr="007B5789" w:rsidRDefault="00E573A5" w:rsidP="007B5789">
      <w:pPr>
        <w:spacing w:line="480" w:lineRule="auto"/>
      </w:pPr>
      <w:r w:rsidRPr="007B5789">
        <w:t xml:space="preserve">Campion, N. (2020a) 'Introduction,' in The Harmony Debates: Exploring a practical philosophy for a sustainable future. Studies in Cosmology and </w:t>
      </w:r>
      <w:proofErr w:type="spellStart"/>
      <w:r w:rsidRPr="007B5789">
        <w:t>Cultu</w:t>
      </w:r>
      <w:proofErr w:type="spellEnd"/>
      <w:r w:rsidRPr="007B5789">
        <w:t>, pp. 17–29. https://sophiacentrepress.com/scp/wp-content/uploads/2022/06/Harmony-Debates-Introduction-Campion.pdf.</w:t>
      </w:r>
    </w:p>
    <w:p w14:paraId="0B0F3605" w14:textId="77777777" w:rsidR="00E573A5" w:rsidRPr="000040D2" w:rsidRDefault="00E573A5" w:rsidP="007B5789">
      <w:pPr>
        <w:spacing w:line="480" w:lineRule="auto"/>
      </w:pPr>
      <w:r w:rsidRPr="000040D2">
        <w:t>Campion, N. (ed.) (2020b) The Harmony Debates: Exploring a Practical Philosophy for a Sustainable Future. Sophia Centre Press.</w:t>
      </w:r>
    </w:p>
    <w:p w14:paraId="61981FFA" w14:textId="77777777" w:rsidR="00E573A5" w:rsidRPr="000040D2" w:rsidRDefault="00E573A5" w:rsidP="007B5789">
      <w:pPr>
        <w:spacing w:line="480" w:lineRule="auto"/>
      </w:pPr>
      <w:r w:rsidRPr="000040D2">
        <w:t>Chawla, L. (2020) 'Childhood nature connection and constructive hope: A review of research on connecting with nature and coping with environmental loss,' People and Nature, 2(3), pp. 619–642. https://doi.org/10.1002/pan3.10128.</w:t>
      </w:r>
    </w:p>
    <w:p w14:paraId="240FA292" w14:textId="77777777" w:rsidR="00E573A5" w:rsidRPr="000040D2" w:rsidRDefault="00E573A5" w:rsidP="007B5789">
      <w:pPr>
        <w:spacing w:line="480" w:lineRule="auto"/>
      </w:pPr>
      <w:r w:rsidRPr="000040D2">
        <w:t xml:space="preserve">Dunne, R. and Martin, E. (2020) 'Harmony in Education: Applying The Principles of Natural Systems to Learning,' in N. Campion (ed.) The Harmony Debates: Exploring a </w:t>
      </w:r>
      <w:r w:rsidRPr="000040D2">
        <w:lastRenderedPageBreak/>
        <w:t xml:space="preserve">practical philosophy for a sustainable future. Studies in Cosmology and </w:t>
      </w:r>
      <w:proofErr w:type="spellStart"/>
      <w:r w:rsidRPr="000040D2">
        <w:t>Cultu</w:t>
      </w:r>
      <w:proofErr w:type="spellEnd"/>
      <w:r w:rsidRPr="000040D2">
        <w:t>, pp. 475–95.</w:t>
      </w:r>
    </w:p>
    <w:p w14:paraId="06DC9256" w14:textId="77777777" w:rsidR="00E573A5" w:rsidRPr="007B5789" w:rsidRDefault="00E573A5" w:rsidP="007B5789">
      <w:pPr>
        <w:spacing w:line="480" w:lineRule="auto"/>
      </w:pPr>
      <w:r w:rsidRPr="000040D2">
        <w:t>Felli, R. (2021) The Great Adaptation: Climate, Capitalism and Catastrophe. Verso Books.</w:t>
      </w:r>
    </w:p>
    <w:p w14:paraId="56E691CE" w14:textId="77777777" w:rsidR="00E573A5" w:rsidRPr="000040D2" w:rsidRDefault="00E573A5" w:rsidP="007B5789">
      <w:pPr>
        <w:spacing w:line="480" w:lineRule="auto"/>
      </w:pPr>
      <w:r w:rsidRPr="007B5789">
        <w:t xml:space="preserve">Fitz-Henry, E. (2021) 'Multi-species justice: a view from the rights of nature movement,' Environmental Politics, 31(2), pp. 338–359. </w:t>
      </w:r>
      <w:hyperlink r:id="rId10" w:history="1">
        <w:r w:rsidRPr="007B5789">
          <w:rPr>
            <w:rStyle w:val="Hyperlink"/>
          </w:rPr>
          <w:t>https://doi.org/10.1080/09644016.2021.1957615</w:t>
        </w:r>
      </w:hyperlink>
      <w:r w:rsidRPr="007B5789">
        <w:t xml:space="preserve">. </w:t>
      </w:r>
    </w:p>
    <w:p w14:paraId="66747E40" w14:textId="77777777" w:rsidR="00E573A5" w:rsidRPr="000040D2" w:rsidRDefault="00E573A5" w:rsidP="007B5789">
      <w:pPr>
        <w:spacing w:line="480" w:lineRule="auto"/>
      </w:pPr>
      <w:r w:rsidRPr="000040D2">
        <w:t>IPPC: Climate Change 2022 – Impacts, adaptation and vulnerability (2023) Sixth Assessment Report. Cambridge University Press. https://doi.org/10.1017/9781009325844.</w:t>
      </w:r>
    </w:p>
    <w:p w14:paraId="1E1C451A" w14:textId="77777777" w:rsidR="00E573A5" w:rsidRPr="000040D2" w:rsidRDefault="00E573A5" w:rsidP="007B5789">
      <w:pPr>
        <w:spacing w:line="480" w:lineRule="auto"/>
      </w:pPr>
      <w:r w:rsidRPr="000040D2">
        <w:t>Juniper, T., Skelly, I. and HRH Charles (2010) Harmony: A New Way of Looking at Our World. HarperCollins UK.</w:t>
      </w:r>
    </w:p>
    <w:p w14:paraId="3D93C6D8" w14:textId="77777777" w:rsidR="00E573A5" w:rsidRPr="000040D2" w:rsidRDefault="00E573A5" w:rsidP="007B5789">
      <w:pPr>
        <w:spacing w:line="480" w:lineRule="auto"/>
      </w:pPr>
      <w:r w:rsidRPr="000040D2">
        <w:t xml:space="preserve">Lohmann-Hancock, C. and Welton, N. (2020) 'Reflections upon Education for Sustainability: Supporting student’s knowledge, understanding and practice.,' in N. Campion (ed.) The Harmony Debates: Exploring a practical philosophy for a sustainable future. Studies in Cosmology and </w:t>
      </w:r>
      <w:proofErr w:type="spellStart"/>
      <w:r w:rsidRPr="000040D2">
        <w:t>Cultu</w:t>
      </w:r>
      <w:proofErr w:type="spellEnd"/>
      <w:r w:rsidRPr="000040D2">
        <w:t>, pp. 475–95.</w:t>
      </w:r>
    </w:p>
    <w:p w14:paraId="6940227C" w14:textId="77777777" w:rsidR="00E573A5" w:rsidRPr="000040D2" w:rsidRDefault="00E573A5" w:rsidP="007B5789">
      <w:pPr>
        <w:spacing w:line="480" w:lineRule="auto"/>
      </w:pPr>
      <w:r w:rsidRPr="000040D2">
        <w:t>Louv, R. (2005) Last Child in the Woods: Saving Our Children from Nature-deficit Disorder.</w:t>
      </w:r>
    </w:p>
    <w:p w14:paraId="5C77DCF7" w14:textId="77777777" w:rsidR="00E573A5" w:rsidRPr="000040D2" w:rsidRDefault="00E573A5" w:rsidP="007B5789">
      <w:pPr>
        <w:spacing w:line="480" w:lineRule="auto"/>
      </w:pPr>
      <w:proofErr w:type="spellStart"/>
      <w:r w:rsidRPr="000040D2">
        <w:t>Spash</w:t>
      </w:r>
      <w:proofErr w:type="spellEnd"/>
      <w:r w:rsidRPr="000040D2">
        <w:t>, C.L. (2022) 'Conservation in conflict: Corporations, capitalism and sustainable development,' Biological Conservation, 269, p. 109528. https://doi.org/10.1016/j.biocon.2022.109528.</w:t>
      </w:r>
    </w:p>
    <w:p w14:paraId="7D64DB79" w14:textId="77777777" w:rsidR="00E573A5" w:rsidRPr="000040D2" w:rsidRDefault="00E573A5" w:rsidP="007B5789">
      <w:pPr>
        <w:spacing w:line="480" w:lineRule="auto"/>
      </w:pPr>
      <w:r w:rsidRPr="000040D2">
        <w:lastRenderedPageBreak/>
        <w:t>Teachers Institute (2023) 'The Pivotal Role of Schools in Child Development,' Teachers Institute, 19 November. https://teachers.institute/childhood-growing-up/schools-child-development-role/ (Accessed: January 6, 2025).</w:t>
      </w:r>
    </w:p>
    <w:p w14:paraId="2144B8CE" w14:textId="77777777" w:rsidR="00E573A5" w:rsidRPr="000040D2" w:rsidRDefault="00E573A5" w:rsidP="007B5789">
      <w:pPr>
        <w:spacing w:line="480" w:lineRule="auto"/>
      </w:pPr>
      <w:r w:rsidRPr="000040D2">
        <w:t xml:space="preserve">Tinney, G. (2020) 'Early Years Education, Education for Sustainable Development and Global Citizenship and The Principles of Harmony,' in The Harmony Debates: Exploring a practical philosophy for a sustainable future. Studies in Cosmology and </w:t>
      </w:r>
      <w:proofErr w:type="spellStart"/>
      <w:r w:rsidRPr="000040D2">
        <w:t>Cultu</w:t>
      </w:r>
      <w:proofErr w:type="spellEnd"/>
      <w:r w:rsidRPr="000040D2">
        <w:t>, pp. 461–473. https://sophiacentrepress.com/scp/wp-content/uploads/2022/06/Harmony-Debates-Introduction-Campion.pdf.</w:t>
      </w:r>
    </w:p>
    <w:p w14:paraId="64727673" w14:textId="77777777" w:rsidR="00E573A5" w:rsidRPr="007B5789" w:rsidRDefault="00E573A5" w:rsidP="007B5789">
      <w:pPr>
        <w:spacing w:line="480" w:lineRule="auto"/>
      </w:pPr>
      <w:r w:rsidRPr="000040D2">
        <w:t>UNESCO (2020) Global Education Monitoring Report 2020</w:t>
      </w:r>
      <w:r w:rsidRPr="000040D2">
        <w:rPr>
          <w:rFonts w:ascii="Arial" w:hAnsi="Arial" w:cs="Arial"/>
        </w:rPr>
        <w:t> </w:t>
      </w:r>
      <w:r w:rsidRPr="000040D2">
        <w:t xml:space="preserve">: Inclusion and education: All means all, UNESDOC Digital Library. </w:t>
      </w:r>
      <w:hyperlink r:id="rId11" w:history="1">
        <w:r w:rsidRPr="000040D2">
          <w:rPr>
            <w:rStyle w:val="Hyperlink"/>
          </w:rPr>
          <w:t>https://doi.org/10.54676/jjnk6989</w:t>
        </w:r>
      </w:hyperlink>
      <w:r w:rsidRPr="000040D2">
        <w:t>.</w:t>
      </w:r>
    </w:p>
    <w:p w14:paraId="1636FBC9" w14:textId="77777777" w:rsidR="00E573A5" w:rsidRPr="007B5789" w:rsidRDefault="00E573A5" w:rsidP="007B5789">
      <w:pPr>
        <w:spacing w:line="480" w:lineRule="auto"/>
      </w:pPr>
      <w:r w:rsidRPr="000D51D6">
        <w:t>United Nations [UN] (no date) Harmony with Nature. http://www.harmonywithnatureun.org/unDocs/ (Accessed: February 6, 2025).</w:t>
      </w:r>
    </w:p>
    <w:p w14:paraId="566617F9" w14:textId="77777777" w:rsidR="00E573A5" w:rsidRPr="007B5789" w:rsidRDefault="00E573A5" w:rsidP="007B5789">
      <w:pPr>
        <w:spacing w:line="480" w:lineRule="auto"/>
      </w:pPr>
      <w:r w:rsidRPr="000D51D6">
        <w:t>United Nations [UN] (2015b) Transforming our world: the 2030 Agenda for Sustainable Development, United Nations: Department of Economic and Social Affairs. https://sdgs.un.org/2030agenda (Accessed: January 16, 2025).</w:t>
      </w:r>
    </w:p>
    <w:p w14:paraId="25B29003" w14:textId="77777777" w:rsidR="00E573A5" w:rsidRPr="007B5789" w:rsidRDefault="00E573A5" w:rsidP="007B5789">
      <w:pPr>
        <w:spacing w:line="480" w:lineRule="auto"/>
      </w:pPr>
      <w:r w:rsidRPr="00646892">
        <w:t>U</w:t>
      </w:r>
      <w:r w:rsidRPr="007B5789">
        <w:t>nited Nations</w:t>
      </w:r>
      <w:r w:rsidRPr="00646892">
        <w:t xml:space="preserve"> Environment Programme [UNEP] (1992) Convention on </w:t>
      </w:r>
      <w:r w:rsidRPr="007B5789">
        <w:t>Biological Diversity</w:t>
      </w:r>
      <w:r w:rsidRPr="00646892">
        <w:t>, UNEP - UN Environment Programme. https://www.unep.org/resources/report/convention-biological-diversity-june-1992 (Accessed: October 7, 2024).</w:t>
      </w:r>
    </w:p>
    <w:p w14:paraId="4E4B93C9" w14:textId="77777777" w:rsidR="00E573A5" w:rsidRPr="007B5789" w:rsidRDefault="00E573A5" w:rsidP="007B5789">
      <w:pPr>
        <w:spacing w:line="480" w:lineRule="auto"/>
      </w:pPr>
      <w:r w:rsidRPr="000040D2">
        <w:lastRenderedPageBreak/>
        <w:t>United Nations Environment Programme [UNEP] (2025) We are all in this together - Annual Report 2024. https://wedocs.unep.org/20.500.11822/47082 (Accessed: March 21, 2025).</w:t>
      </w:r>
    </w:p>
    <w:p w14:paraId="447177E9" w14:textId="77777777" w:rsidR="00E573A5" w:rsidRPr="007B5789" w:rsidRDefault="00E573A5" w:rsidP="007B5789">
      <w:pPr>
        <w:spacing w:line="480" w:lineRule="auto"/>
      </w:pPr>
      <w:r w:rsidRPr="00646892">
        <w:t>United Nations Framework Convention on Climate Change (UNFCCC) (2015) The Paris Agreement, UNFCCC. press-release. https://unfccc.int/sites/default/files/resource/parisagreement_publication.pdf (Accessed: October 7, 2024).</w:t>
      </w:r>
    </w:p>
    <w:p w14:paraId="58730A70" w14:textId="34DBDBBB" w:rsidR="00AA3AAF" w:rsidRPr="007B5789" w:rsidRDefault="00AA3AAF" w:rsidP="007B5789">
      <w:pPr>
        <w:spacing w:line="480" w:lineRule="auto"/>
      </w:pPr>
      <w:r w:rsidRPr="007B5789">
        <w:t xml:space="preserve">Wellbeing of Future Generations (Wales) Act 2015. (2015) UK Public General Acts. Available at: </w:t>
      </w:r>
      <w:hyperlink r:id="rId12" w:history="1">
        <w:r w:rsidRPr="007B5789">
          <w:rPr>
            <w:rStyle w:val="Hyperlink"/>
          </w:rPr>
          <w:t>Well-being of Future Generations (Wales) Act 2015</w:t>
        </w:r>
      </w:hyperlink>
      <w:r w:rsidRPr="007B5789">
        <w:t xml:space="preserve"> (Accessed: October 10, 2024).</w:t>
      </w:r>
    </w:p>
    <w:p w14:paraId="50120314" w14:textId="77777777" w:rsidR="00E573A5" w:rsidRPr="000040D2" w:rsidRDefault="00E573A5" w:rsidP="007B5789">
      <w:pPr>
        <w:spacing w:line="480" w:lineRule="auto"/>
      </w:pPr>
      <w:r w:rsidRPr="000D51D6">
        <w:t>World Commission on Environment and Development [WCED] (1987) Report of the World Commission on Environment and Development: Our Common Future. http://www.un-documents.net/our-common-future.pdf (Accessed: February 5, 2025).</w:t>
      </w:r>
    </w:p>
    <w:p w14:paraId="12B1BF44" w14:textId="4803509F" w:rsidR="00E573A5" w:rsidRPr="007B5789" w:rsidRDefault="00E573A5" w:rsidP="007B5789">
      <w:pPr>
        <w:spacing w:line="480" w:lineRule="auto"/>
      </w:pPr>
      <w:r w:rsidRPr="000040D2">
        <w:t>WWF (2020) Living Nature Report: Building a nature-friendly society, wwf.org. https://www.wwf.org.uk/sites/default/files/2023-05/WWF-Living-Planet-Report-2022.pdf (Accessed: March 21, 2025).</w:t>
      </w:r>
    </w:p>
    <w:p w14:paraId="1FA40A0A" w14:textId="77777777" w:rsidR="00E573A5" w:rsidRPr="007B5789" w:rsidRDefault="00E573A5" w:rsidP="007B5789">
      <w:pPr>
        <w:spacing w:line="480" w:lineRule="auto"/>
      </w:pPr>
    </w:p>
    <w:p w14:paraId="78D32CF9" w14:textId="0CE9343D" w:rsidR="00E573A5" w:rsidRPr="007B5789" w:rsidRDefault="00E573A5" w:rsidP="007B5789">
      <w:pPr>
        <w:spacing w:line="480" w:lineRule="auto"/>
      </w:pPr>
      <w:r w:rsidRPr="007B5789">
        <w:t xml:space="preserve">Literature Review: </w:t>
      </w:r>
    </w:p>
    <w:p w14:paraId="181B8379" w14:textId="3655EB7D" w:rsidR="00B96E1C" w:rsidRPr="007B5789" w:rsidRDefault="00B96E1C" w:rsidP="007B5789">
      <w:pPr>
        <w:pStyle w:val="ListParagraph"/>
        <w:spacing w:line="480" w:lineRule="auto"/>
      </w:pPr>
      <w:r w:rsidRPr="007B5789">
        <w:t>Sustainable Development:</w:t>
      </w:r>
    </w:p>
    <w:p w14:paraId="728F713A" w14:textId="77777777" w:rsidR="00B96E1C" w:rsidRPr="00267A5B" w:rsidRDefault="00B96E1C" w:rsidP="007B5789">
      <w:pPr>
        <w:spacing w:line="480" w:lineRule="auto"/>
      </w:pPr>
      <w:r w:rsidRPr="00267A5B">
        <w:t xml:space="preserve">Abbasi, K. </w:t>
      </w:r>
      <w:r w:rsidRPr="00267A5B">
        <w:rPr>
          <w:i/>
          <w:iCs/>
        </w:rPr>
        <w:t>et al.</w:t>
      </w:r>
      <w:r w:rsidRPr="00267A5B">
        <w:t xml:space="preserve"> (2023) 'Time to treat the climate and nature crisis as one indivisible global health emergency</w:t>
      </w:r>
      <w:r w:rsidRPr="007B5789">
        <w:t xml:space="preserve">’ </w:t>
      </w:r>
      <w:r w:rsidRPr="00267A5B">
        <w:t xml:space="preserve">This Comment is being published simultaneously in multiple </w:t>
      </w:r>
      <w:r w:rsidRPr="00267A5B">
        <w:lastRenderedPageBreak/>
        <w:t xml:space="preserve">journals. For the full list of journals see: https://www.bmj.com/content/full-list-authors-and-signatories-climate-nature-emergency-editorial-october-2023,' </w:t>
      </w:r>
      <w:r w:rsidRPr="00267A5B">
        <w:rPr>
          <w:i/>
          <w:iCs/>
        </w:rPr>
        <w:t>Nutrition Reviews</w:t>
      </w:r>
      <w:r w:rsidRPr="00267A5B">
        <w:t>, 82(11), pp. 1457–1459. https://doi.org/10.1093/nutrit/nuad140.</w:t>
      </w:r>
    </w:p>
    <w:p w14:paraId="03F7A7B9" w14:textId="77777777" w:rsidR="00B96E1C" w:rsidRPr="00267A5B" w:rsidRDefault="00B96E1C" w:rsidP="007B5789">
      <w:pPr>
        <w:spacing w:line="480" w:lineRule="auto"/>
      </w:pPr>
      <w:r w:rsidRPr="00267A5B">
        <w:t xml:space="preserve">Akter, T. (2024) </w:t>
      </w:r>
      <w:r w:rsidRPr="00267A5B">
        <w:rPr>
          <w:i/>
          <w:iCs/>
        </w:rPr>
        <w:t>Resource Exploitation and Environmental Crisis: An ethical analysis</w:t>
      </w:r>
      <w:r w:rsidRPr="00267A5B">
        <w:t>. http://reposit.library.du.ac.bd:8080/xmlui/handle/123456789/3178.</w:t>
      </w:r>
    </w:p>
    <w:p w14:paraId="4EEA1C2E" w14:textId="77777777" w:rsidR="00B96E1C" w:rsidRPr="00267A5B" w:rsidRDefault="00B96E1C" w:rsidP="007B5789">
      <w:pPr>
        <w:spacing w:line="480" w:lineRule="auto"/>
      </w:pPr>
      <w:r w:rsidRPr="00267A5B">
        <w:t xml:space="preserve">Biglari, S., </w:t>
      </w:r>
      <w:proofErr w:type="spellStart"/>
      <w:r w:rsidRPr="00267A5B">
        <w:t>Beiglary</w:t>
      </w:r>
      <w:proofErr w:type="spellEnd"/>
      <w:r w:rsidRPr="00267A5B">
        <w:t xml:space="preserve">, S. and </w:t>
      </w:r>
      <w:proofErr w:type="spellStart"/>
      <w:r w:rsidRPr="00267A5B">
        <w:t>Arthanari</w:t>
      </w:r>
      <w:proofErr w:type="spellEnd"/>
      <w:r w:rsidRPr="00267A5B">
        <w:t xml:space="preserve">, T. (2021) 'Achieving sustainable development goals: Fact or Fiction?,' </w:t>
      </w:r>
      <w:r w:rsidRPr="00267A5B">
        <w:rPr>
          <w:i/>
          <w:iCs/>
        </w:rPr>
        <w:t>Journal of Cleaner Production</w:t>
      </w:r>
      <w:r w:rsidRPr="00267A5B">
        <w:t>, 332, p. 130032. https://doi.org/10.1016/j.jclepro.2021.130032.</w:t>
      </w:r>
    </w:p>
    <w:p w14:paraId="0647DE7E" w14:textId="77777777" w:rsidR="00B96E1C" w:rsidRPr="00267A5B" w:rsidRDefault="00B96E1C" w:rsidP="007B5789">
      <w:pPr>
        <w:spacing w:line="480" w:lineRule="auto"/>
      </w:pPr>
      <w:r w:rsidRPr="00267A5B">
        <w:t xml:space="preserve">Chen, W., Kang, J.-N. and Han, M.S. (2021) 'Global environmental inequality: Evidence from embodied land and virtual water trade,' </w:t>
      </w:r>
      <w:r w:rsidRPr="00267A5B">
        <w:rPr>
          <w:i/>
          <w:iCs/>
        </w:rPr>
        <w:t>The Science of the Total Environment</w:t>
      </w:r>
      <w:r w:rsidRPr="00267A5B">
        <w:t>, 783, p. 146992. https://doi.org/10.1016/j.scitotenv.2021.146992.</w:t>
      </w:r>
    </w:p>
    <w:p w14:paraId="0E2F29B8" w14:textId="77777777" w:rsidR="00B96E1C" w:rsidRPr="00267A5B" w:rsidRDefault="00B96E1C" w:rsidP="007B5789">
      <w:pPr>
        <w:spacing w:line="480" w:lineRule="auto"/>
      </w:pPr>
      <w:r w:rsidRPr="00267A5B">
        <w:t xml:space="preserve">Cowie, R.H., Bouchet, P. and Fontaine, B. (2022) 'The Sixth Mass Extinction: fact, fiction or speculation?,' </w:t>
      </w:r>
      <w:r w:rsidRPr="00267A5B">
        <w:rPr>
          <w:i/>
          <w:iCs/>
        </w:rPr>
        <w:t>Biological Reviews/Biological Reviews of the Cambridge Philosophical Society</w:t>
      </w:r>
      <w:r w:rsidRPr="00267A5B">
        <w:t>, 97(2), pp. 640–663. https://doi.org/10.1111/brv.12816.</w:t>
      </w:r>
    </w:p>
    <w:p w14:paraId="4260362F" w14:textId="77777777" w:rsidR="00B96E1C" w:rsidRPr="00267A5B" w:rsidRDefault="00B96E1C" w:rsidP="007B5789">
      <w:pPr>
        <w:spacing w:line="480" w:lineRule="auto"/>
      </w:pPr>
      <w:r w:rsidRPr="00267A5B">
        <w:t xml:space="preserve">De Baro, M.E.Z. (2022) 'Why Working with Worldviews and Paradigms?,' in </w:t>
      </w:r>
      <w:r w:rsidRPr="00267A5B">
        <w:rPr>
          <w:i/>
          <w:iCs/>
        </w:rPr>
        <w:t>Cities and nature</w:t>
      </w:r>
      <w:r w:rsidRPr="00267A5B">
        <w:t>, pp. 43–59. https://doi.org/10.1007/978-3-030-90559-0_3.</w:t>
      </w:r>
    </w:p>
    <w:p w14:paraId="000B87B6" w14:textId="77777777" w:rsidR="00B96E1C" w:rsidRPr="00267A5B" w:rsidRDefault="00B96E1C" w:rsidP="007B5789">
      <w:pPr>
        <w:spacing w:line="480" w:lineRule="auto"/>
      </w:pPr>
      <w:r w:rsidRPr="00267A5B">
        <w:t xml:space="preserve">De Santo, M.K., </w:t>
      </w:r>
      <w:proofErr w:type="spellStart"/>
      <w:r w:rsidRPr="00267A5B">
        <w:t>Domptail</w:t>
      </w:r>
      <w:proofErr w:type="spellEnd"/>
      <w:r w:rsidRPr="00267A5B">
        <w:t xml:space="preserve">, S.E. and Hirsch, J. (2023) 'How Culture and Worldviews Shape Development and our Environment,' in </w:t>
      </w:r>
      <w:r w:rsidRPr="00267A5B">
        <w:rPr>
          <w:i/>
          <w:iCs/>
        </w:rPr>
        <w:t>Springer eBooks</w:t>
      </w:r>
      <w:r w:rsidRPr="00267A5B">
        <w:t>, pp. 1–16. https://doi.org/10.1007/978-3-031-25945-6_1.</w:t>
      </w:r>
    </w:p>
    <w:p w14:paraId="55621467" w14:textId="77777777" w:rsidR="00B96E1C" w:rsidRPr="00267A5B" w:rsidRDefault="00B96E1C" w:rsidP="007B5789">
      <w:pPr>
        <w:spacing w:line="480" w:lineRule="auto"/>
      </w:pPr>
      <w:proofErr w:type="spellStart"/>
      <w:r w:rsidRPr="00267A5B">
        <w:lastRenderedPageBreak/>
        <w:t>Deivanayagam</w:t>
      </w:r>
      <w:proofErr w:type="spellEnd"/>
      <w:r w:rsidRPr="00267A5B">
        <w:t xml:space="preserve">, T.A. </w:t>
      </w:r>
      <w:r w:rsidRPr="00267A5B">
        <w:rPr>
          <w:i/>
          <w:iCs/>
        </w:rPr>
        <w:t>et al.</w:t>
      </w:r>
      <w:r w:rsidRPr="00267A5B">
        <w:t xml:space="preserve"> (2023) 'Envisioning environmental equity: climate change, health, and racial justice,' </w:t>
      </w:r>
      <w:r w:rsidRPr="00267A5B">
        <w:rPr>
          <w:i/>
          <w:iCs/>
        </w:rPr>
        <w:t>The Lancet</w:t>
      </w:r>
      <w:r w:rsidRPr="00267A5B">
        <w:t>, 402(10395), pp. 64–78. https://doi.org/10.1016/s0140-6736(23)00919-4.</w:t>
      </w:r>
    </w:p>
    <w:p w14:paraId="2EB5919B" w14:textId="77777777" w:rsidR="00B96E1C" w:rsidRPr="00267A5B" w:rsidRDefault="00B96E1C" w:rsidP="007B5789">
      <w:pPr>
        <w:spacing w:line="480" w:lineRule="auto"/>
      </w:pPr>
      <w:r w:rsidRPr="00267A5B">
        <w:t xml:space="preserve">Dirzo, R., Ceballos, G. and Ehrlich, P.R. (2022) 'Circling the drain: the extinction crisis and the future of humanity,' </w:t>
      </w:r>
      <w:r w:rsidRPr="00267A5B">
        <w:rPr>
          <w:i/>
          <w:iCs/>
        </w:rPr>
        <w:t>Philosophical Transactions of the Royal Society B Biological Sciences</w:t>
      </w:r>
      <w:r w:rsidRPr="00267A5B">
        <w:t>, 377(1857). https://doi.org/10.1098/rstb.2021.0378.</w:t>
      </w:r>
    </w:p>
    <w:p w14:paraId="069FB4CA" w14:textId="77777777" w:rsidR="00B96E1C" w:rsidRPr="00267A5B" w:rsidRDefault="00B96E1C" w:rsidP="007B5789">
      <w:pPr>
        <w:spacing w:line="480" w:lineRule="auto"/>
      </w:pPr>
      <w:proofErr w:type="spellStart"/>
      <w:r w:rsidRPr="00267A5B">
        <w:rPr>
          <w:lang w:val="nl-NL"/>
        </w:rPr>
        <w:t>Feigin</w:t>
      </w:r>
      <w:proofErr w:type="spellEnd"/>
      <w:r w:rsidRPr="00267A5B">
        <w:rPr>
          <w:lang w:val="nl-NL"/>
        </w:rPr>
        <w:t xml:space="preserve">, S.V. </w:t>
      </w:r>
      <w:r w:rsidRPr="00267A5B">
        <w:rPr>
          <w:i/>
          <w:iCs/>
          <w:lang w:val="nl-NL"/>
        </w:rPr>
        <w:t>et al.</w:t>
      </w:r>
      <w:r w:rsidRPr="00267A5B">
        <w:rPr>
          <w:lang w:val="nl-NL"/>
        </w:rPr>
        <w:t xml:space="preserve"> </w:t>
      </w:r>
      <w:r w:rsidRPr="00267A5B">
        <w:t xml:space="preserve">(2023) 'Proposed solutions to anthropogenic climate change: A systematic literature review and a new way forward,' </w:t>
      </w:r>
      <w:proofErr w:type="spellStart"/>
      <w:r w:rsidRPr="00267A5B">
        <w:rPr>
          <w:i/>
          <w:iCs/>
        </w:rPr>
        <w:t>Heliyon</w:t>
      </w:r>
      <w:proofErr w:type="spellEnd"/>
      <w:r w:rsidRPr="00267A5B">
        <w:t>, 9(10), p. e20544. https://doi.org/10.1016/j.heliyon.2023.e20544.</w:t>
      </w:r>
    </w:p>
    <w:p w14:paraId="37E755D1" w14:textId="77777777" w:rsidR="00B96E1C" w:rsidRPr="00267A5B" w:rsidRDefault="00B96E1C" w:rsidP="007B5789">
      <w:pPr>
        <w:spacing w:line="480" w:lineRule="auto"/>
      </w:pPr>
      <w:r w:rsidRPr="00267A5B">
        <w:t xml:space="preserve">Foster, J.B., Harvey, D. and Gould, S.J. (1998) </w:t>
      </w:r>
      <w:r w:rsidRPr="00267A5B">
        <w:rPr>
          <w:i/>
          <w:iCs/>
        </w:rPr>
        <w:t>The scale of our ecological crisis</w:t>
      </w:r>
      <w:r w:rsidRPr="00267A5B">
        <w:t>. https://pdf.smpn1turen.sch.id/pdf/john-bellamy-foster-1998-the-scale-of-our-ecological-crisis.pdf.</w:t>
      </w:r>
    </w:p>
    <w:p w14:paraId="40D401C0" w14:textId="77777777" w:rsidR="00B96E1C" w:rsidRPr="007B5789" w:rsidRDefault="00B96E1C" w:rsidP="007B5789">
      <w:pPr>
        <w:spacing w:line="480" w:lineRule="auto"/>
      </w:pPr>
      <w:proofErr w:type="spellStart"/>
      <w:r w:rsidRPr="00267A5B">
        <w:rPr>
          <w:lang w:val="nl-NL"/>
        </w:rPr>
        <w:t>Genoud</w:t>
      </w:r>
      <w:proofErr w:type="spellEnd"/>
      <w:r w:rsidRPr="00267A5B">
        <w:rPr>
          <w:lang w:val="nl-NL"/>
        </w:rPr>
        <w:t xml:space="preserve">, A.P. </w:t>
      </w:r>
      <w:r w:rsidRPr="00267A5B">
        <w:rPr>
          <w:i/>
          <w:iCs/>
          <w:lang w:val="nl-NL"/>
        </w:rPr>
        <w:t>et al.</w:t>
      </w:r>
      <w:r w:rsidRPr="00267A5B">
        <w:rPr>
          <w:lang w:val="nl-NL"/>
        </w:rPr>
        <w:t xml:space="preserve"> </w:t>
      </w:r>
      <w:r w:rsidRPr="00267A5B">
        <w:t xml:space="preserve">(2023) 'Insect biomass density: measurement of seasonal and daily variations using an entomological optical sensor,' </w:t>
      </w:r>
      <w:r w:rsidRPr="00267A5B">
        <w:rPr>
          <w:i/>
          <w:iCs/>
        </w:rPr>
        <w:t>Applied Physics B</w:t>
      </w:r>
      <w:r w:rsidRPr="00267A5B">
        <w:t xml:space="preserve">, 129(2). </w:t>
      </w:r>
      <w:hyperlink r:id="rId13" w:history="1">
        <w:r w:rsidRPr="00267A5B">
          <w:rPr>
            <w:rStyle w:val="Hyperlink"/>
          </w:rPr>
          <w:t>https://doi.org/10.1007/s00340-023-07973-5</w:t>
        </w:r>
      </w:hyperlink>
      <w:r w:rsidRPr="00267A5B">
        <w:t>.</w:t>
      </w:r>
    </w:p>
    <w:p w14:paraId="2053FFE3" w14:textId="77777777" w:rsidR="00B96E1C" w:rsidRPr="00267A5B" w:rsidRDefault="00B96E1C" w:rsidP="007B5789">
      <w:pPr>
        <w:spacing w:line="480" w:lineRule="auto"/>
      </w:pPr>
      <w:r w:rsidRPr="00ED5153">
        <w:t xml:space="preserve">Global Commission on Adaptation (2019) </w:t>
      </w:r>
      <w:r w:rsidRPr="00ED5153">
        <w:rPr>
          <w:i/>
          <w:iCs/>
        </w:rPr>
        <w:t>Adapt Now: A Global Call For Leadership On Climate Resilience</w:t>
      </w:r>
      <w:r w:rsidRPr="00ED5153">
        <w:t xml:space="preserve">, </w:t>
      </w:r>
      <w:r w:rsidRPr="00ED5153">
        <w:rPr>
          <w:i/>
          <w:iCs/>
        </w:rPr>
        <w:t xml:space="preserve">Global </w:t>
      </w:r>
      <w:proofErr w:type="spellStart"/>
      <w:r w:rsidRPr="00ED5153">
        <w:rPr>
          <w:i/>
          <w:iCs/>
        </w:rPr>
        <w:t>Center</w:t>
      </w:r>
      <w:proofErr w:type="spellEnd"/>
      <w:r w:rsidRPr="00ED5153">
        <w:rPr>
          <w:i/>
          <w:iCs/>
        </w:rPr>
        <w:t xml:space="preserve"> on Adaptation</w:t>
      </w:r>
      <w:r w:rsidRPr="00ED5153">
        <w:t>. https://gca.org/wp-content/uploads/2019/09/GlobalCommission_Report_FINAL.pdf?_gl=1*1rr3j8x*_ga*MTM4ODU1NzA2OC4xNzExMzEwNTQx*_up*MQ.. (Accessed: November 4, 2024).</w:t>
      </w:r>
    </w:p>
    <w:p w14:paraId="518C78D6" w14:textId="77777777" w:rsidR="00B96E1C" w:rsidRPr="00267A5B" w:rsidRDefault="00B96E1C" w:rsidP="007B5789">
      <w:pPr>
        <w:spacing w:line="480" w:lineRule="auto"/>
      </w:pPr>
      <w:r w:rsidRPr="00267A5B">
        <w:t xml:space="preserve">Grantham Research Institute on climate change and the environment [GRICCTE] (2022) </w:t>
      </w:r>
      <w:r w:rsidRPr="00267A5B">
        <w:rPr>
          <w:i/>
          <w:iCs/>
        </w:rPr>
        <w:t>Can we have economic growth and tackle climate change at the same time?</w:t>
      </w:r>
      <w:r w:rsidRPr="00267A5B">
        <w:t xml:space="preserve"> </w:t>
      </w:r>
      <w:r w:rsidRPr="00267A5B">
        <w:lastRenderedPageBreak/>
        <w:t>https://www.lse.ac.uk/granthaminstitute/explainers/can-we-have-economic-growth-and-tackle-climate-change-at-the-same-time/ (Accessed: January 10, 2025).</w:t>
      </w:r>
    </w:p>
    <w:p w14:paraId="15048DA0" w14:textId="77777777" w:rsidR="00B96E1C" w:rsidRPr="00267A5B" w:rsidRDefault="00B96E1C" w:rsidP="007B5789">
      <w:pPr>
        <w:spacing w:line="480" w:lineRule="auto"/>
      </w:pPr>
      <w:proofErr w:type="spellStart"/>
      <w:r w:rsidRPr="00267A5B">
        <w:t>Halkos</w:t>
      </w:r>
      <w:proofErr w:type="spellEnd"/>
      <w:r w:rsidRPr="00267A5B">
        <w:t xml:space="preserve">, G. and </w:t>
      </w:r>
      <w:proofErr w:type="spellStart"/>
      <w:r w:rsidRPr="00267A5B">
        <w:t>Gkampoura</w:t>
      </w:r>
      <w:proofErr w:type="spellEnd"/>
      <w:r w:rsidRPr="00267A5B">
        <w:t xml:space="preserve">, E.-C. (2021) 'Where do we stand on the 17 Sustainable Development Goals? An overview on progress,' </w:t>
      </w:r>
      <w:r w:rsidRPr="00267A5B">
        <w:rPr>
          <w:i/>
          <w:iCs/>
        </w:rPr>
        <w:t>Economic Analysis and Policy</w:t>
      </w:r>
      <w:r w:rsidRPr="00267A5B">
        <w:t>, 70, pp. 94–122. https://doi.org/10.1016/j.eap.2021.02.001.</w:t>
      </w:r>
    </w:p>
    <w:p w14:paraId="6AB9EB78" w14:textId="77777777" w:rsidR="00B96E1C" w:rsidRPr="00267A5B" w:rsidRDefault="00B96E1C" w:rsidP="007B5789">
      <w:pPr>
        <w:spacing w:line="480" w:lineRule="auto"/>
      </w:pPr>
      <w:proofErr w:type="spellStart"/>
      <w:r w:rsidRPr="00267A5B">
        <w:rPr>
          <w:lang w:val="fr-FR"/>
        </w:rPr>
        <w:t>Hanlon</w:t>
      </w:r>
      <w:proofErr w:type="spellEnd"/>
      <w:r w:rsidRPr="00267A5B">
        <w:rPr>
          <w:lang w:val="fr-FR"/>
        </w:rPr>
        <w:t xml:space="preserve">, H.M. </w:t>
      </w:r>
      <w:r w:rsidRPr="00267A5B">
        <w:rPr>
          <w:i/>
          <w:iCs/>
          <w:lang w:val="fr-FR"/>
        </w:rPr>
        <w:t>et al.</w:t>
      </w:r>
      <w:r w:rsidRPr="00267A5B">
        <w:rPr>
          <w:lang w:val="fr-FR"/>
        </w:rPr>
        <w:t xml:space="preserve"> </w:t>
      </w:r>
      <w:r w:rsidRPr="00267A5B">
        <w:t xml:space="preserve">(2021) 'Future changes to high impact weather in the UK,' </w:t>
      </w:r>
      <w:r w:rsidRPr="00267A5B">
        <w:rPr>
          <w:i/>
          <w:iCs/>
        </w:rPr>
        <w:t>Climatic Change</w:t>
      </w:r>
      <w:r w:rsidRPr="00267A5B">
        <w:t>, 166(3–4). https://doi.org/10.1007/s10584-021-03100-5.</w:t>
      </w:r>
    </w:p>
    <w:p w14:paraId="798B4B35" w14:textId="77777777" w:rsidR="00B96E1C" w:rsidRPr="00267A5B" w:rsidRDefault="00B96E1C" w:rsidP="007B5789">
      <w:pPr>
        <w:spacing w:line="480" w:lineRule="auto"/>
      </w:pPr>
      <w:r w:rsidRPr="00267A5B">
        <w:t xml:space="preserve">Hirai, T. (2022) 'A balancing act between economic growth and sustainable development: Historical trajectory through the lens of development indicators,' </w:t>
      </w:r>
      <w:r w:rsidRPr="00267A5B">
        <w:rPr>
          <w:i/>
          <w:iCs/>
        </w:rPr>
        <w:t>Sustainable Development</w:t>
      </w:r>
      <w:r w:rsidRPr="00267A5B">
        <w:t>, 30(6), pp. 1900–1910. https://doi.org/10.1002/sd.2357.</w:t>
      </w:r>
    </w:p>
    <w:p w14:paraId="6FD130AE" w14:textId="77777777" w:rsidR="00B96E1C" w:rsidRPr="00267A5B" w:rsidRDefault="00B96E1C" w:rsidP="007B5789">
      <w:pPr>
        <w:spacing w:line="480" w:lineRule="auto"/>
      </w:pPr>
      <w:r w:rsidRPr="00267A5B">
        <w:t xml:space="preserve">Krapp, M. </w:t>
      </w:r>
      <w:r w:rsidRPr="00267A5B">
        <w:rPr>
          <w:i/>
          <w:iCs/>
        </w:rPr>
        <w:t>et al.</w:t>
      </w:r>
      <w:r w:rsidRPr="00267A5B">
        <w:t xml:space="preserve"> (2021) 'A statistics-based reconstruction of high-resolution global terrestrial climate for the last 800,000 years,' </w:t>
      </w:r>
      <w:r w:rsidRPr="00267A5B">
        <w:rPr>
          <w:i/>
          <w:iCs/>
        </w:rPr>
        <w:t>Scientific Data</w:t>
      </w:r>
      <w:r w:rsidRPr="00267A5B">
        <w:t>, 8(1). https://doi.org/10.1038/s41597-021-01009-3.</w:t>
      </w:r>
    </w:p>
    <w:p w14:paraId="474569F0" w14:textId="77777777" w:rsidR="00B96E1C" w:rsidRPr="00267A5B" w:rsidRDefault="00B96E1C" w:rsidP="007B5789">
      <w:pPr>
        <w:spacing w:line="480" w:lineRule="auto"/>
      </w:pPr>
      <w:proofErr w:type="spellStart"/>
      <w:r w:rsidRPr="00267A5B">
        <w:rPr>
          <w:lang w:val="fr-FR"/>
        </w:rPr>
        <w:t>Lenton</w:t>
      </w:r>
      <w:proofErr w:type="spellEnd"/>
      <w:r w:rsidRPr="00267A5B">
        <w:rPr>
          <w:lang w:val="fr-FR"/>
        </w:rPr>
        <w:t xml:space="preserve">, T.M. </w:t>
      </w:r>
      <w:r w:rsidRPr="00267A5B">
        <w:rPr>
          <w:i/>
          <w:iCs/>
          <w:lang w:val="fr-FR"/>
        </w:rPr>
        <w:t>et al.</w:t>
      </w:r>
      <w:r w:rsidRPr="00267A5B">
        <w:rPr>
          <w:lang w:val="fr-FR"/>
        </w:rPr>
        <w:t xml:space="preserve"> </w:t>
      </w:r>
      <w:r w:rsidRPr="00267A5B">
        <w:t xml:space="preserve">(2019) 'Climate tipping points — too risky to bet against,' </w:t>
      </w:r>
      <w:r w:rsidRPr="00267A5B">
        <w:rPr>
          <w:i/>
          <w:iCs/>
        </w:rPr>
        <w:t>Nature</w:t>
      </w:r>
      <w:r w:rsidRPr="00267A5B">
        <w:t>, 575(7784), pp. 592–595. https://doi.org/10.1038/d41586-019-03595-0.</w:t>
      </w:r>
    </w:p>
    <w:p w14:paraId="4CFDF73A" w14:textId="77777777" w:rsidR="00B96E1C" w:rsidRPr="00267A5B" w:rsidRDefault="00B96E1C" w:rsidP="007B5789">
      <w:pPr>
        <w:spacing w:line="480" w:lineRule="auto"/>
      </w:pPr>
      <w:r w:rsidRPr="00267A5B">
        <w:t xml:space="preserve">Lohmann-Hancock, C. and Welton, N. (2020) 'Reflections upon Education for Sustainability: Supporting student’s knowledge, understanding and practice.,' in N. Campion (ed.) </w:t>
      </w:r>
      <w:r w:rsidRPr="00267A5B">
        <w:rPr>
          <w:i/>
          <w:iCs/>
        </w:rPr>
        <w:t>The Harmony Debates: Exploring a practical philosophy for a sustainable future</w:t>
      </w:r>
      <w:r w:rsidRPr="00267A5B">
        <w:t xml:space="preserve">. Studies in Cosmology and </w:t>
      </w:r>
      <w:proofErr w:type="spellStart"/>
      <w:r w:rsidRPr="00267A5B">
        <w:t>Cultu</w:t>
      </w:r>
      <w:proofErr w:type="spellEnd"/>
      <w:r w:rsidRPr="00267A5B">
        <w:t>, pp. 475–95.</w:t>
      </w:r>
    </w:p>
    <w:p w14:paraId="46023A25" w14:textId="77777777" w:rsidR="00B96E1C" w:rsidRPr="00267A5B" w:rsidRDefault="00B96E1C" w:rsidP="007B5789">
      <w:pPr>
        <w:spacing w:line="480" w:lineRule="auto"/>
      </w:pPr>
      <w:r w:rsidRPr="00267A5B">
        <w:t xml:space="preserve">Long, M.A., Lynch, M.J. and </w:t>
      </w:r>
      <w:proofErr w:type="spellStart"/>
      <w:r w:rsidRPr="00267A5B">
        <w:t>Stretesky</w:t>
      </w:r>
      <w:proofErr w:type="spellEnd"/>
      <w:r w:rsidRPr="00267A5B">
        <w:t xml:space="preserve">, P.B. (2023) </w:t>
      </w:r>
      <w:r w:rsidRPr="00267A5B">
        <w:rPr>
          <w:i/>
          <w:iCs/>
        </w:rPr>
        <w:t>Handbook on Inequality and the Environment</w:t>
      </w:r>
      <w:r w:rsidRPr="00267A5B">
        <w:t>. Edward Elgar Publishing.</w:t>
      </w:r>
    </w:p>
    <w:p w14:paraId="5E7D819E" w14:textId="77777777" w:rsidR="00B96E1C" w:rsidRPr="007B5789" w:rsidRDefault="00B96E1C" w:rsidP="007B5789">
      <w:pPr>
        <w:spacing w:line="480" w:lineRule="auto"/>
      </w:pPr>
      <w:proofErr w:type="spellStart"/>
      <w:r w:rsidRPr="00267A5B">
        <w:lastRenderedPageBreak/>
        <w:t>Mathiarasan</w:t>
      </w:r>
      <w:proofErr w:type="spellEnd"/>
      <w:r w:rsidRPr="00267A5B">
        <w:t xml:space="preserve">, S. and </w:t>
      </w:r>
      <w:proofErr w:type="spellStart"/>
      <w:r w:rsidRPr="00267A5B">
        <w:t>Hüls</w:t>
      </w:r>
      <w:proofErr w:type="spellEnd"/>
      <w:r w:rsidRPr="00267A5B">
        <w:t xml:space="preserve">, A. (2021) 'Impact of Environmental Injustice on Children’s Health—Interaction between Air Pollution and Socioeconomic Status,' </w:t>
      </w:r>
      <w:r w:rsidRPr="00267A5B">
        <w:rPr>
          <w:i/>
          <w:iCs/>
        </w:rPr>
        <w:t>International Journal of Environmental Research and Public Health</w:t>
      </w:r>
      <w:r w:rsidRPr="00267A5B">
        <w:t xml:space="preserve">, 18(2), p. 795. </w:t>
      </w:r>
      <w:hyperlink r:id="rId14" w:history="1">
        <w:r w:rsidRPr="00267A5B">
          <w:rPr>
            <w:rStyle w:val="Hyperlink"/>
          </w:rPr>
          <w:t>https://doi.org/10.3390/ijerph18020795</w:t>
        </w:r>
      </w:hyperlink>
      <w:r w:rsidRPr="00267A5B">
        <w:t>.</w:t>
      </w:r>
    </w:p>
    <w:p w14:paraId="0FE284FC" w14:textId="77777777" w:rsidR="00B96E1C" w:rsidRPr="00267A5B" w:rsidRDefault="00B96E1C" w:rsidP="007B5789">
      <w:pPr>
        <w:spacing w:line="480" w:lineRule="auto"/>
        <w:rPr>
          <w:lang w:val="nl-NL"/>
        </w:rPr>
      </w:pPr>
      <w:r w:rsidRPr="00171A37">
        <w:t xml:space="preserve">McPhearson, T. </w:t>
      </w:r>
      <w:r w:rsidRPr="00171A37">
        <w:rPr>
          <w:i/>
          <w:iCs/>
        </w:rPr>
        <w:t>et al.</w:t>
      </w:r>
      <w:r w:rsidRPr="00171A37">
        <w:t xml:space="preserve"> (2021) 'Radical changes are needed for transformations to a good Anthropocene,' </w:t>
      </w:r>
      <w:proofErr w:type="spellStart"/>
      <w:r w:rsidRPr="00171A37">
        <w:rPr>
          <w:i/>
          <w:iCs/>
        </w:rPr>
        <w:t>Npj</w:t>
      </w:r>
      <w:proofErr w:type="spellEnd"/>
      <w:r w:rsidRPr="00171A37">
        <w:rPr>
          <w:i/>
          <w:iCs/>
        </w:rPr>
        <w:t xml:space="preserve"> Urban Sustainability</w:t>
      </w:r>
      <w:r w:rsidRPr="00171A37">
        <w:t xml:space="preserve">, 1(1). </w:t>
      </w:r>
      <w:hyperlink r:id="rId15" w:history="1">
        <w:r w:rsidRPr="00171A37">
          <w:rPr>
            <w:rStyle w:val="Hyperlink"/>
            <w:lang w:val="nl-NL"/>
          </w:rPr>
          <w:t>https://doi.org/10.1038/s42949-021-00017-x</w:t>
        </w:r>
      </w:hyperlink>
      <w:r w:rsidRPr="00171A37">
        <w:rPr>
          <w:lang w:val="nl-NL"/>
        </w:rPr>
        <w:t>.</w:t>
      </w:r>
      <w:r w:rsidRPr="007B5789">
        <w:rPr>
          <w:lang w:val="nl-NL"/>
        </w:rPr>
        <w:t xml:space="preserve"> </w:t>
      </w:r>
    </w:p>
    <w:p w14:paraId="00147152" w14:textId="77777777" w:rsidR="00B96E1C" w:rsidRPr="00267A5B" w:rsidRDefault="00B96E1C" w:rsidP="007B5789">
      <w:pPr>
        <w:spacing w:line="480" w:lineRule="auto"/>
      </w:pPr>
      <w:proofErr w:type="spellStart"/>
      <w:r w:rsidRPr="00267A5B">
        <w:rPr>
          <w:lang w:val="nl-NL"/>
        </w:rPr>
        <w:t>Merz</w:t>
      </w:r>
      <w:proofErr w:type="spellEnd"/>
      <w:r w:rsidRPr="00267A5B">
        <w:rPr>
          <w:lang w:val="nl-NL"/>
        </w:rPr>
        <w:t xml:space="preserve">, J.J. </w:t>
      </w:r>
      <w:r w:rsidRPr="00267A5B">
        <w:rPr>
          <w:i/>
          <w:iCs/>
          <w:lang w:val="nl-NL"/>
        </w:rPr>
        <w:t>et al.</w:t>
      </w:r>
      <w:r w:rsidRPr="00267A5B">
        <w:rPr>
          <w:lang w:val="nl-NL"/>
        </w:rPr>
        <w:t xml:space="preserve"> </w:t>
      </w:r>
      <w:r w:rsidRPr="00267A5B">
        <w:t xml:space="preserve">(2023) 'World scientists’ warning: The behavioural crisis driving ecological overshoot,' </w:t>
      </w:r>
      <w:r w:rsidRPr="00267A5B">
        <w:rPr>
          <w:i/>
          <w:iCs/>
        </w:rPr>
        <w:t>Science Progress</w:t>
      </w:r>
      <w:r w:rsidRPr="00267A5B">
        <w:t xml:space="preserve">, 106(3). </w:t>
      </w:r>
      <w:hyperlink r:id="rId16" w:history="1">
        <w:r w:rsidRPr="00267A5B">
          <w:rPr>
            <w:rStyle w:val="Hyperlink"/>
          </w:rPr>
          <w:t>https://doi.org/10.1177/00368504231201372</w:t>
        </w:r>
      </w:hyperlink>
      <w:r w:rsidRPr="00267A5B">
        <w:t>.</w:t>
      </w:r>
      <w:r w:rsidRPr="007B5789">
        <w:t xml:space="preserve"> </w:t>
      </w:r>
    </w:p>
    <w:p w14:paraId="2B4C0BFD" w14:textId="77777777" w:rsidR="00B96E1C" w:rsidRPr="00267A5B" w:rsidRDefault="00B96E1C" w:rsidP="007B5789">
      <w:pPr>
        <w:spacing w:line="480" w:lineRule="auto"/>
      </w:pPr>
      <w:proofErr w:type="spellStart"/>
      <w:r w:rsidRPr="00267A5B">
        <w:t>Ngcamu</w:t>
      </w:r>
      <w:proofErr w:type="spellEnd"/>
      <w:r w:rsidRPr="00267A5B">
        <w:t xml:space="preserve">, B.S. (2023) 'Climate change effects on vulnerable populations in the Global South: a systematic review,' </w:t>
      </w:r>
      <w:r w:rsidRPr="00267A5B">
        <w:rPr>
          <w:i/>
          <w:iCs/>
        </w:rPr>
        <w:t>Natural Hazards</w:t>
      </w:r>
      <w:r w:rsidRPr="00267A5B">
        <w:t>, 118(2), pp. 977–991. https://doi.org/10.1007/s11069-023-06070-2.</w:t>
      </w:r>
    </w:p>
    <w:p w14:paraId="1F74C167" w14:textId="77777777" w:rsidR="00B96E1C" w:rsidRPr="007B5789" w:rsidRDefault="00B96E1C" w:rsidP="007B5789">
      <w:pPr>
        <w:spacing w:line="480" w:lineRule="auto"/>
      </w:pPr>
      <w:r w:rsidRPr="00267A5B">
        <w:t xml:space="preserve">Nixon, R. (2011) </w:t>
      </w:r>
      <w:r w:rsidRPr="00267A5B">
        <w:rPr>
          <w:i/>
          <w:iCs/>
        </w:rPr>
        <w:t>Slow violence and the environmentalism of the poor</w:t>
      </w:r>
      <w:r w:rsidRPr="00267A5B">
        <w:t xml:space="preserve">. </w:t>
      </w:r>
      <w:hyperlink r:id="rId17" w:history="1">
        <w:r w:rsidRPr="00267A5B">
          <w:rPr>
            <w:rStyle w:val="Hyperlink"/>
          </w:rPr>
          <w:t>https://doi.org/10.4159/harvard.9780674061194</w:t>
        </w:r>
      </w:hyperlink>
      <w:r w:rsidRPr="00267A5B">
        <w:t>.</w:t>
      </w:r>
    </w:p>
    <w:p w14:paraId="5D2C6163" w14:textId="77777777" w:rsidR="00B96E1C" w:rsidRPr="00267A5B" w:rsidRDefault="00B96E1C" w:rsidP="007B5789">
      <w:pPr>
        <w:spacing w:line="480" w:lineRule="auto"/>
      </w:pPr>
      <w:r w:rsidRPr="00ED5153">
        <w:t xml:space="preserve">Office for National Statistics [ONS] (2023) </w:t>
      </w:r>
      <w:r w:rsidRPr="00ED5153">
        <w:rPr>
          <w:i/>
          <w:iCs/>
        </w:rPr>
        <w:t>Climate change insights, health and well-being, UK</w:t>
      </w:r>
      <w:r w:rsidRPr="00ED5153">
        <w:t>. https://www.ons.gov.uk/economy/environmentalaccounts/articles/climatechangeinsightsuk/may2023 (Accessed: October 5, 2024).</w:t>
      </w:r>
    </w:p>
    <w:p w14:paraId="0AA0EC0F" w14:textId="77777777" w:rsidR="00B96E1C" w:rsidRPr="00267A5B" w:rsidRDefault="00B96E1C" w:rsidP="007B5789">
      <w:pPr>
        <w:spacing w:line="480" w:lineRule="auto"/>
      </w:pPr>
      <w:r w:rsidRPr="00267A5B">
        <w:lastRenderedPageBreak/>
        <w:t xml:space="preserve">Persson, L. </w:t>
      </w:r>
      <w:r w:rsidRPr="00267A5B">
        <w:rPr>
          <w:i/>
          <w:iCs/>
        </w:rPr>
        <w:t>et al.</w:t>
      </w:r>
      <w:r w:rsidRPr="00267A5B">
        <w:t xml:space="preserve"> (2022) 'Outside the safe operating space of the planetary boundary for novel entities,' </w:t>
      </w:r>
      <w:r w:rsidRPr="00267A5B">
        <w:rPr>
          <w:i/>
          <w:iCs/>
        </w:rPr>
        <w:t>Environmental Science &amp; Technology</w:t>
      </w:r>
      <w:r w:rsidRPr="00267A5B">
        <w:t>, 56(3), pp. 1510–1521. https://doi.org/10.1021/acs.est.1c04158.</w:t>
      </w:r>
    </w:p>
    <w:p w14:paraId="5A8CADCD" w14:textId="05FE7CEB" w:rsidR="00B96E1C" w:rsidRPr="007B5789" w:rsidRDefault="00B96E1C" w:rsidP="007B5789">
      <w:pPr>
        <w:spacing w:line="480" w:lineRule="auto"/>
      </w:pPr>
      <w:r w:rsidRPr="00267A5B">
        <w:t xml:space="preserve">Pique, G. </w:t>
      </w:r>
      <w:r w:rsidRPr="00267A5B">
        <w:rPr>
          <w:i/>
          <w:iCs/>
        </w:rPr>
        <w:t>et al.</w:t>
      </w:r>
      <w:r w:rsidRPr="00267A5B">
        <w:t xml:space="preserve"> (2023) 'About the assessment of cover crop Albedo Potential cooling effect: Risk of the darkening feedback loop effects,' </w:t>
      </w:r>
      <w:r w:rsidRPr="00267A5B">
        <w:rPr>
          <w:i/>
          <w:iCs/>
        </w:rPr>
        <w:t>Remote Sensing</w:t>
      </w:r>
      <w:r w:rsidRPr="00267A5B">
        <w:t xml:space="preserve">, 15(13), p. 3231. </w:t>
      </w:r>
      <w:hyperlink r:id="rId18" w:history="1">
        <w:r w:rsidR="003216A1" w:rsidRPr="00267A5B">
          <w:rPr>
            <w:rStyle w:val="Hyperlink"/>
          </w:rPr>
          <w:t>https://doi.org/10.3390/rs15133231</w:t>
        </w:r>
      </w:hyperlink>
      <w:r w:rsidRPr="00267A5B">
        <w:t>.</w:t>
      </w:r>
    </w:p>
    <w:p w14:paraId="61F46DB5" w14:textId="77777777" w:rsidR="00B96E1C" w:rsidRPr="00267A5B" w:rsidRDefault="00B96E1C" w:rsidP="007B5789">
      <w:pPr>
        <w:spacing w:line="480" w:lineRule="auto"/>
      </w:pPr>
      <w:proofErr w:type="spellStart"/>
      <w:r w:rsidRPr="00267A5B">
        <w:t>Rockström</w:t>
      </w:r>
      <w:proofErr w:type="spellEnd"/>
      <w:r w:rsidRPr="00267A5B">
        <w:t xml:space="preserve">, J. </w:t>
      </w:r>
      <w:r w:rsidRPr="00267A5B">
        <w:rPr>
          <w:i/>
          <w:iCs/>
        </w:rPr>
        <w:t>et al.</w:t>
      </w:r>
      <w:r w:rsidRPr="00267A5B">
        <w:t xml:space="preserve"> (2009) 'Planetary Boundaries: Exploring the safe operating space for humanity,' </w:t>
      </w:r>
      <w:r w:rsidRPr="00267A5B">
        <w:rPr>
          <w:i/>
          <w:iCs/>
        </w:rPr>
        <w:t>Ecology and Society</w:t>
      </w:r>
      <w:r w:rsidRPr="00267A5B">
        <w:t>, 14(2). https://doi.org/10.5751/es-03180-140232.</w:t>
      </w:r>
    </w:p>
    <w:p w14:paraId="7921A998" w14:textId="77777777" w:rsidR="00B96E1C" w:rsidRPr="00267A5B" w:rsidRDefault="00B96E1C" w:rsidP="007B5789">
      <w:pPr>
        <w:spacing w:line="480" w:lineRule="auto"/>
      </w:pPr>
      <w:proofErr w:type="spellStart"/>
      <w:r w:rsidRPr="00267A5B">
        <w:t>Ruddiman</w:t>
      </w:r>
      <w:proofErr w:type="spellEnd"/>
      <w:r w:rsidRPr="00267A5B">
        <w:t xml:space="preserve">, W.F. (2013) 'The Anthropocene,' </w:t>
      </w:r>
      <w:r w:rsidRPr="00267A5B">
        <w:rPr>
          <w:i/>
          <w:iCs/>
        </w:rPr>
        <w:t>Annual Review of Earth and Planetary Sciences</w:t>
      </w:r>
      <w:r w:rsidRPr="00267A5B">
        <w:t>, 41(1), pp. 45–68. https://doi.org/10.1146/annurev-earth-050212-123944.</w:t>
      </w:r>
    </w:p>
    <w:p w14:paraId="1B741B31" w14:textId="77777777" w:rsidR="00B96E1C" w:rsidRPr="00267A5B" w:rsidRDefault="00B96E1C" w:rsidP="007B5789">
      <w:pPr>
        <w:spacing w:line="480" w:lineRule="auto"/>
      </w:pPr>
      <w:proofErr w:type="spellStart"/>
      <w:r w:rsidRPr="00267A5B">
        <w:t>Tregidga</w:t>
      </w:r>
      <w:proofErr w:type="spellEnd"/>
      <w:r w:rsidRPr="00267A5B">
        <w:t xml:space="preserve">, H. and Laine, M. (2021) 'On crisis and emergency: Is it time to rethink long-term environmental accounting?,' </w:t>
      </w:r>
      <w:r w:rsidRPr="00267A5B">
        <w:rPr>
          <w:i/>
          <w:iCs/>
        </w:rPr>
        <w:t>Critical Perspectives on Accounting</w:t>
      </w:r>
      <w:r w:rsidRPr="00267A5B">
        <w:t>, 82, p. 102311. https://doi.org/10.1016/j.cpa.2021.102311.</w:t>
      </w:r>
    </w:p>
    <w:p w14:paraId="5043DABA" w14:textId="77777777" w:rsidR="00B96E1C" w:rsidRPr="007B5789" w:rsidRDefault="00B96E1C" w:rsidP="007B5789">
      <w:pPr>
        <w:spacing w:line="480" w:lineRule="auto"/>
      </w:pPr>
      <w:r w:rsidRPr="00267A5B">
        <w:t xml:space="preserve">Turner, N.J., </w:t>
      </w:r>
      <w:proofErr w:type="spellStart"/>
      <w:r w:rsidRPr="00267A5B">
        <w:t>Cuerrier</w:t>
      </w:r>
      <w:proofErr w:type="spellEnd"/>
      <w:r w:rsidRPr="00267A5B">
        <w:t xml:space="preserve">, A. and Joseph, L. (2022) 'Well grounded: Indigenous Peoples’ knowledge, ethnobiology and sustainability,' </w:t>
      </w:r>
      <w:r w:rsidRPr="00267A5B">
        <w:rPr>
          <w:i/>
          <w:iCs/>
        </w:rPr>
        <w:t>People and Nature</w:t>
      </w:r>
      <w:r w:rsidRPr="00267A5B">
        <w:t xml:space="preserve">, 4(3), pp. 627–651. </w:t>
      </w:r>
      <w:hyperlink r:id="rId19" w:history="1">
        <w:r w:rsidRPr="00267A5B">
          <w:rPr>
            <w:rStyle w:val="Hyperlink"/>
          </w:rPr>
          <w:t>https://doi.org/10.1002/pan3.10321</w:t>
        </w:r>
      </w:hyperlink>
      <w:r w:rsidRPr="00267A5B">
        <w:t>.</w:t>
      </w:r>
    </w:p>
    <w:p w14:paraId="562AE6B0" w14:textId="77777777" w:rsidR="00B96E1C" w:rsidRPr="007B5789" w:rsidRDefault="00B96E1C" w:rsidP="007B5789">
      <w:pPr>
        <w:spacing w:line="480" w:lineRule="auto"/>
      </w:pPr>
      <w:r w:rsidRPr="007B5789">
        <w:t xml:space="preserve">United Nations (1992) </w:t>
      </w:r>
      <w:r w:rsidRPr="007B5789">
        <w:rPr>
          <w:i/>
          <w:iCs/>
        </w:rPr>
        <w:t>Rio Earth Summit.</w:t>
      </w:r>
      <w:r w:rsidRPr="007B5789">
        <w:t xml:space="preserve"> Available at: </w:t>
      </w:r>
      <w:hyperlink r:id="rId20" w:history="1">
        <w:r w:rsidRPr="007B5789">
          <w:rPr>
            <w:rStyle w:val="Hyperlink"/>
          </w:rPr>
          <w:t>United Nations Conference on Environment and Development, Rio de Janeiro, Brazil, 3-14 June 1992 | United Nations</w:t>
        </w:r>
      </w:hyperlink>
      <w:r w:rsidRPr="007B5789">
        <w:t xml:space="preserve"> (Accessed: October 7, 2024).</w:t>
      </w:r>
    </w:p>
    <w:p w14:paraId="46E0D4F7" w14:textId="77777777" w:rsidR="00B96E1C" w:rsidRPr="00267A5B" w:rsidRDefault="00B96E1C" w:rsidP="007B5789">
      <w:pPr>
        <w:spacing w:line="480" w:lineRule="auto"/>
      </w:pPr>
      <w:r w:rsidRPr="00171A37">
        <w:t xml:space="preserve">United Nations [UN] (2015a) </w:t>
      </w:r>
      <w:r w:rsidRPr="00171A37">
        <w:rPr>
          <w:i/>
          <w:iCs/>
        </w:rPr>
        <w:t>Sustainable Development Goals</w:t>
      </w:r>
      <w:r w:rsidRPr="00171A37">
        <w:t>. https://sdgs.un.org/goals (Accessed: November 7, 2024).</w:t>
      </w:r>
    </w:p>
    <w:p w14:paraId="3A56D834" w14:textId="4D06B24E" w:rsidR="00B96E1C" w:rsidRPr="00267A5B" w:rsidRDefault="00B96E1C" w:rsidP="007B5789">
      <w:pPr>
        <w:spacing w:line="480" w:lineRule="auto"/>
        <w:rPr>
          <w:lang w:val="fr-FR"/>
        </w:rPr>
      </w:pPr>
      <w:r w:rsidRPr="00267A5B">
        <w:rPr>
          <w:lang w:val="fr-FR"/>
        </w:rPr>
        <w:lastRenderedPageBreak/>
        <w:t xml:space="preserve">UN </w:t>
      </w:r>
      <w:proofErr w:type="spellStart"/>
      <w:r w:rsidRPr="00267A5B">
        <w:rPr>
          <w:lang w:val="fr-FR"/>
        </w:rPr>
        <w:t>Environment</w:t>
      </w:r>
      <w:proofErr w:type="spellEnd"/>
      <w:r w:rsidRPr="00267A5B">
        <w:rPr>
          <w:lang w:val="fr-FR"/>
        </w:rPr>
        <w:t xml:space="preserve"> Programme [UNEP] (1992) </w:t>
      </w:r>
      <w:r w:rsidRPr="00267A5B">
        <w:rPr>
          <w:i/>
          <w:iCs/>
          <w:lang w:val="fr-FR"/>
        </w:rPr>
        <w:t xml:space="preserve">Convention on </w:t>
      </w:r>
      <w:proofErr w:type="spellStart"/>
      <w:r w:rsidR="0007128D" w:rsidRPr="007B5789">
        <w:rPr>
          <w:i/>
          <w:iCs/>
          <w:lang w:val="fr-FR"/>
        </w:rPr>
        <w:t>Biological</w:t>
      </w:r>
      <w:proofErr w:type="spellEnd"/>
      <w:r w:rsidR="0007128D" w:rsidRPr="007B5789">
        <w:rPr>
          <w:i/>
          <w:iCs/>
          <w:lang w:val="fr-FR"/>
        </w:rPr>
        <w:t xml:space="preserve"> Diversity</w:t>
      </w:r>
      <w:r w:rsidRPr="00267A5B">
        <w:rPr>
          <w:lang w:val="fr-FR"/>
        </w:rPr>
        <w:t xml:space="preserve">, </w:t>
      </w:r>
      <w:r w:rsidRPr="00267A5B">
        <w:rPr>
          <w:i/>
          <w:iCs/>
          <w:lang w:val="fr-FR"/>
        </w:rPr>
        <w:t xml:space="preserve">UNEP - UN </w:t>
      </w:r>
      <w:proofErr w:type="spellStart"/>
      <w:r w:rsidRPr="00267A5B">
        <w:rPr>
          <w:i/>
          <w:iCs/>
          <w:lang w:val="fr-FR"/>
        </w:rPr>
        <w:t>Environment</w:t>
      </w:r>
      <w:proofErr w:type="spellEnd"/>
      <w:r w:rsidRPr="00267A5B">
        <w:rPr>
          <w:i/>
          <w:iCs/>
          <w:lang w:val="fr-FR"/>
        </w:rPr>
        <w:t xml:space="preserve"> Programme</w:t>
      </w:r>
      <w:r w:rsidRPr="00267A5B">
        <w:rPr>
          <w:lang w:val="fr-FR"/>
        </w:rPr>
        <w:t>. https://www.unep.org/resources/report/convention-biological-diversity-june-1992 (</w:t>
      </w:r>
      <w:proofErr w:type="spellStart"/>
      <w:r w:rsidRPr="00267A5B">
        <w:rPr>
          <w:lang w:val="fr-FR"/>
        </w:rPr>
        <w:t>Accessed</w:t>
      </w:r>
      <w:proofErr w:type="spellEnd"/>
      <w:r w:rsidRPr="00267A5B">
        <w:rPr>
          <w:lang w:val="fr-FR"/>
        </w:rPr>
        <w:t xml:space="preserve">: </w:t>
      </w:r>
      <w:proofErr w:type="spellStart"/>
      <w:r w:rsidRPr="00267A5B">
        <w:rPr>
          <w:lang w:val="fr-FR"/>
        </w:rPr>
        <w:t>October</w:t>
      </w:r>
      <w:proofErr w:type="spellEnd"/>
      <w:r w:rsidRPr="00267A5B">
        <w:rPr>
          <w:lang w:val="fr-FR"/>
        </w:rPr>
        <w:t xml:space="preserve"> 7, 2024).</w:t>
      </w:r>
    </w:p>
    <w:p w14:paraId="30B11FE1" w14:textId="77777777" w:rsidR="00B96E1C" w:rsidRPr="007B5789" w:rsidRDefault="00B96E1C" w:rsidP="007B5789">
      <w:pPr>
        <w:spacing w:line="480" w:lineRule="auto"/>
      </w:pPr>
      <w:r w:rsidRPr="00267A5B">
        <w:t xml:space="preserve">United Nations Framework Convention on Climate Change (UNFCCC) (2015) </w:t>
      </w:r>
      <w:r w:rsidRPr="00267A5B">
        <w:rPr>
          <w:i/>
          <w:iCs/>
        </w:rPr>
        <w:t>The Paris Agreement</w:t>
      </w:r>
      <w:r w:rsidRPr="00267A5B">
        <w:t xml:space="preserve">, </w:t>
      </w:r>
      <w:r w:rsidRPr="00267A5B">
        <w:rPr>
          <w:i/>
          <w:iCs/>
        </w:rPr>
        <w:t>UNFCCC</w:t>
      </w:r>
      <w:r w:rsidRPr="00267A5B">
        <w:t>. press-release. https://unfccc.int/sites/default/files/resource/parisagreement_publication.pdf (Accessed: October 7, 2024).</w:t>
      </w:r>
    </w:p>
    <w:p w14:paraId="1620BE2D" w14:textId="77777777" w:rsidR="00B96E1C" w:rsidRPr="00267A5B" w:rsidRDefault="00B96E1C" w:rsidP="007B5789">
      <w:pPr>
        <w:spacing w:line="480" w:lineRule="auto"/>
      </w:pPr>
      <w:r w:rsidRPr="007B5789">
        <w:t xml:space="preserve">Wellbeing of Future Generations (Wales) Act 2015. (2015) UK Public General Acts. Available at: </w:t>
      </w:r>
      <w:hyperlink r:id="rId21" w:history="1">
        <w:r w:rsidRPr="007B5789">
          <w:rPr>
            <w:rStyle w:val="Hyperlink"/>
          </w:rPr>
          <w:t>Well-being of Future Generations (Wales) Act 2015</w:t>
        </w:r>
      </w:hyperlink>
      <w:r w:rsidRPr="007B5789">
        <w:t xml:space="preserve"> (Accessed: October 10, 2024).</w:t>
      </w:r>
    </w:p>
    <w:p w14:paraId="012C8A1C" w14:textId="77777777" w:rsidR="00B96E1C" w:rsidRPr="007B5789" w:rsidRDefault="00B96E1C" w:rsidP="007B5789">
      <w:pPr>
        <w:spacing w:line="480" w:lineRule="auto"/>
      </w:pPr>
      <w:r w:rsidRPr="00267A5B">
        <w:t xml:space="preserve">World Commission on Environment and Development [WCED] (1987) </w:t>
      </w:r>
      <w:r w:rsidRPr="00267A5B">
        <w:rPr>
          <w:i/>
          <w:iCs/>
        </w:rPr>
        <w:t>Report of the World Commission on Environment and Development: Our Common Future</w:t>
      </w:r>
      <w:r w:rsidRPr="00267A5B">
        <w:t>. http://www.un-documents.net/our-common-future.pdf (Accessed: February 5, 2025).</w:t>
      </w:r>
    </w:p>
    <w:p w14:paraId="73DCC848" w14:textId="103F36DD" w:rsidR="003216A1" w:rsidRPr="007B5789" w:rsidRDefault="00B96E1C" w:rsidP="007B5789">
      <w:pPr>
        <w:spacing w:line="480" w:lineRule="auto"/>
      </w:pPr>
      <w:r w:rsidRPr="00ED5153">
        <w:t xml:space="preserve">World Wide Fund for Nature [WWF] (2022) </w:t>
      </w:r>
      <w:r w:rsidRPr="00ED5153">
        <w:rPr>
          <w:i/>
          <w:iCs/>
        </w:rPr>
        <w:t>Living Planet Report 2022: Building a Nature-Positive Society</w:t>
      </w:r>
      <w:r w:rsidRPr="00ED5153">
        <w:t xml:space="preserve">, </w:t>
      </w:r>
      <w:r w:rsidRPr="00ED5153">
        <w:rPr>
          <w:i/>
          <w:iCs/>
        </w:rPr>
        <w:t>wwf.org</w:t>
      </w:r>
      <w:r w:rsidRPr="00ED5153">
        <w:t>. https://www.wwf.org.uk/sites/default/files/2023-05/WWF-Living-Planet-Report-2022.pdf (Accessed: October 15, 2024).</w:t>
      </w:r>
    </w:p>
    <w:p w14:paraId="64512594" w14:textId="21592492" w:rsidR="00B96E1C" w:rsidRPr="007B5789" w:rsidRDefault="00B96E1C" w:rsidP="007B5789">
      <w:pPr>
        <w:pStyle w:val="ListParagraph"/>
        <w:spacing w:line="480" w:lineRule="auto"/>
      </w:pPr>
      <w:r w:rsidRPr="007B5789">
        <w:t>Nature-Deficit Disorder:</w:t>
      </w:r>
    </w:p>
    <w:p w14:paraId="03D6704A" w14:textId="08FDC03C" w:rsidR="0093061B" w:rsidRPr="0082752D" w:rsidRDefault="0093061B" w:rsidP="007B5789">
      <w:pPr>
        <w:spacing w:line="480" w:lineRule="auto"/>
      </w:pPr>
      <w:r w:rsidRPr="0082752D">
        <w:t xml:space="preserve">Alvarez, E.N., Garcia, A. and Le, P. (2022) 'A review of Nature Deficit Disorder (NDD) and its disproportionate impacts on Latinx populations,' </w:t>
      </w:r>
      <w:r w:rsidRPr="0082752D">
        <w:rPr>
          <w:i/>
          <w:iCs/>
        </w:rPr>
        <w:t>Environmental Development</w:t>
      </w:r>
      <w:r w:rsidRPr="0082752D">
        <w:t xml:space="preserve">, 43, p. 100732. </w:t>
      </w:r>
      <w:hyperlink r:id="rId22" w:history="1">
        <w:r w:rsidRPr="0082752D">
          <w:rPr>
            <w:rStyle w:val="Hyperlink"/>
          </w:rPr>
          <w:t>https://doi.org/10.1016/j.envdev.2022.100732</w:t>
        </w:r>
      </w:hyperlink>
      <w:r w:rsidRPr="0082752D">
        <w:t>.</w:t>
      </w:r>
      <w:r w:rsidRPr="007B5789">
        <w:t xml:space="preserve"> </w:t>
      </w:r>
    </w:p>
    <w:p w14:paraId="549E7629" w14:textId="1195EE3D" w:rsidR="0093061B" w:rsidRPr="007B5789" w:rsidRDefault="0093061B" w:rsidP="007B5789">
      <w:pPr>
        <w:spacing w:line="480" w:lineRule="auto"/>
      </w:pPr>
      <w:r w:rsidRPr="0082752D">
        <w:lastRenderedPageBreak/>
        <w:t xml:space="preserve">Beery, T. </w:t>
      </w:r>
      <w:r w:rsidRPr="0082752D">
        <w:rPr>
          <w:i/>
          <w:iCs/>
        </w:rPr>
        <w:t>et al.</w:t>
      </w:r>
      <w:r w:rsidRPr="0082752D">
        <w:t xml:space="preserve"> (2023) 'Disconnection from nature: Expanding our understanding of human–nature relations,' </w:t>
      </w:r>
      <w:r w:rsidRPr="0082752D">
        <w:rPr>
          <w:i/>
          <w:iCs/>
        </w:rPr>
        <w:t>People and Nature</w:t>
      </w:r>
      <w:r w:rsidRPr="0082752D">
        <w:t xml:space="preserve">, 5(2), pp. 470–488. </w:t>
      </w:r>
      <w:hyperlink r:id="rId23" w:history="1">
        <w:r w:rsidRPr="0082752D">
          <w:rPr>
            <w:rStyle w:val="Hyperlink"/>
          </w:rPr>
          <w:t>https://doi.org/10.1002/pan3.10451</w:t>
        </w:r>
      </w:hyperlink>
      <w:r w:rsidRPr="0082752D">
        <w:t>.</w:t>
      </w:r>
      <w:r w:rsidRPr="007B5789">
        <w:t xml:space="preserve"> </w:t>
      </w:r>
    </w:p>
    <w:p w14:paraId="5FEAA491" w14:textId="5B589144" w:rsidR="00E62FC6" w:rsidRPr="0082752D" w:rsidRDefault="00E62FC6" w:rsidP="007B5789">
      <w:pPr>
        <w:spacing w:line="480" w:lineRule="auto"/>
      </w:pPr>
      <w:r w:rsidRPr="007B5789">
        <w:t xml:space="preserve">British Nutrition Foundation (2017) ‘National Pupil Survey 2017: UK Survey Results’. </w:t>
      </w:r>
      <w:hyperlink r:id="rId24" w:history="1">
        <w:r w:rsidRPr="007B5789">
          <w:rPr>
            <w:rStyle w:val="Hyperlink"/>
          </w:rPr>
          <w:t>https://www.nutrition.org.uk/attachments/698_UK%20pupil%20survey%20results%202014.pdf</w:t>
        </w:r>
      </w:hyperlink>
      <w:r w:rsidRPr="007B5789">
        <w:t xml:space="preserve">. </w:t>
      </w:r>
    </w:p>
    <w:p w14:paraId="5E27F456" w14:textId="27A9493D" w:rsidR="0093061B" w:rsidRPr="0082752D" w:rsidRDefault="0093061B" w:rsidP="007B5789">
      <w:pPr>
        <w:spacing w:line="480" w:lineRule="auto"/>
      </w:pPr>
      <w:r w:rsidRPr="0082752D">
        <w:t xml:space="preserve">Campbell, C.M. (1916) 'The Relation Of Social And Economic Factors To Mental Hygiene,' </w:t>
      </w:r>
      <w:r w:rsidRPr="0082752D">
        <w:rPr>
          <w:i/>
          <w:iCs/>
        </w:rPr>
        <w:t>American Journal of Public Health</w:t>
      </w:r>
      <w:r w:rsidRPr="0082752D">
        <w:t xml:space="preserve">, 6(12), pp. 1278–1282. </w:t>
      </w:r>
      <w:hyperlink r:id="rId25" w:history="1">
        <w:r w:rsidRPr="0082752D">
          <w:rPr>
            <w:rStyle w:val="Hyperlink"/>
          </w:rPr>
          <w:t>https://doi.org/10.2105/ajph.6.12.1278</w:t>
        </w:r>
      </w:hyperlink>
      <w:r w:rsidRPr="0082752D">
        <w:t>.</w:t>
      </w:r>
      <w:r w:rsidRPr="007B5789">
        <w:t xml:space="preserve"> </w:t>
      </w:r>
    </w:p>
    <w:p w14:paraId="3DD5613B" w14:textId="38B6D4A8" w:rsidR="0093061B" w:rsidRPr="007B5789" w:rsidRDefault="0093061B" w:rsidP="007B5789">
      <w:pPr>
        <w:spacing w:line="480" w:lineRule="auto"/>
      </w:pPr>
      <w:r w:rsidRPr="0082752D">
        <w:t xml:space="preserve">Chawla, L. (2020) 'Childhood nature connection and constructive hope: A review of research on connecting with nature and coping with environmental loss,' </w:t>
      </w:r>
      <w:r w:rsidRPr="0082752D">
        <w:rPr>
          <w:i/>
          <w:iCs/>
        </w:rPr>
        <w:t>People and Nature</w:t>
      </w:r>
      <w:r w:rsidRPr="0082752D">
        <w:t xml:space="preserve">, 2(3), pp. 619–642. </w:t>
      </w:r>
      <w:hyperlink r:id="rId26" w:history="1">
        <w:r w:rsidRPr="0082752D">
          <w:rPr>
            <w:rStyle w:val="Hyperlink"/>
          </w:rPr>
          <w:t>https://doi.org/10.1002/pan3.10128</w:t>
        </w:r>
      </w:hyperlink>
      <w:r w:rsidRPr="0082752D">
        <w:t>.</w:t>
      </w:r>
      <w:r w:rsidRPr="007B5789">
        <w:t xml:space="preserve"> </w:t>
      </w:r>
    </w:p>
    <w:p w14:paraId="65F25E0C" w14:textId="7C1B1685" w:rsidR="00DE1D61" w:rsidRPr="007B5789" w:rsidRDefault="00DE1D61" w:rsidP="007B5789">
      <w:pPr>
        <w:spacing w:line="480" w:lineRule="auto"/>
      </w:pPr>
      <w:r w:rsidRPr="00DE1D61">
        <w:t xml:space="preserve">Common Sense Media (2023) </w:t>
      </w:r>
      <w:r w:rsidRPr="00DE1D61">
        <w:rPr>
          <w:i/>
          <w:iCs/>
        </w:rPr>
        <w:t>Written evidence submitted by Common Sense Media</w:t>
      </w:r>
      <w:r w:rsidRPr="00DE1D61">
        <w:t>. https://committees.parliament.uk/writtenevidence/125558/pdf/ (Accessed: November 10, 2024).</w:t>
      </w:r>
      <w:r w:rsidRPr="007B5789">
        <w:t xml:space="preserve"> </w:t>
      </w:r>
    </w:p>
    <w:p w14:paraId="0EEA8F5B" w14:textId="355D5591" w:rsidR="006A4AB7" w:rsidRPr="007B5789" w:rsidRDefault="006A4AB7" w:rsidP="007B5789">
      <w:pPr>
        <w:spacing w:line="480" w:lineRule="auto"/>
      </w:pPr>
      <w:proofErr w:type="spellStart"/>
      <w:r w:rsidRPr="006A4AB7">
        <w:t>Dadvand</w:t>
      </w:r>
      <w:proofErr w:type="spellEnd"/>
      <w:r w:rsidRPr="006A4AB7">
        <w:t xml:space="preserve">, P. </w:t>
      </w:r>
      <w:r w:rsidRPr="006A4AB7">
        <w:rPr>
          <w:i/>
          <w:iCs/>
        </w:rPr>
        <w:t>et al.</w:t>
      </w:r>
      <w:r w:rsidRPr="006A4AB7">
        <w:t xml:space="preserve"> (2018) 'Use of green spaces, self-satisfaction and social contacts in adolescents: A population-based CASPIAN-V study,' </w:t>
      </w:r>
      <w:r w:rsidRPr="006A4AB7">
        <w:rPr>
          <w:i/>
          <w:iCs/>
        </w:rPr>
        <w:t>Environmental Research</w:t>
      </w:r>
      <w:r w:rsidRPr="006A4AB7">
        <w:t xml:space="preserve">, 168, pp. 171–177. </w:t>
      </w:r>
      <w:hyperlink r:id="rId27" w:history="1">
        <w:r w:rsidRPr="006A4AB7">
          <w:rPr>
            <w:rStyle w:val="Hyperlink"/>
          </w:rPr>
          <w:t>https://doi.org/10.1016/j.envres.2018.09.033</w:t>
        </w:r>
      </w:hyperlink>
      <w:r w:rsidRPr="006A4AB7">
        <w:t>.</w:t>
      </w:r>
      <w:r w:rsidRPr="007B5789">
        <w:t xml:space="preserve"> </w:t>
      </w:r>
    </w:p>
    <w:p w14:paraId="5EAE9350" w14:textId="1FAEC394" w:rsidR="00E62FC6" w:rsidRPr="0082752D" w:rsidRDefault="00E62FC6" w:rsidP="007B5789">
      <w:pPr>
        <w:spacing w:line="480" w:lineRule="auto"/>
      </w:pPr>
      <w:r w:rsidRPr="007B5789">
        <w:t xml:space="preserve">Darwin, C. (1859) </w:t>
      </w:r>
      <w:r w:rsidRPr="007B5789">
        <w:rPr>
          <w:i/>
          <w:iCs/>
        </w:rPr>
        <w:t>On the origin of species by means of natural selection, or the preservation of favoured races in the struggle for life.</w:t>
      </w:r>
      <w:r w:rsidRPr="007B5789">
        <w:t xml:space="preserve"> London: John Murray.</w:t>
      </w:r>
    </w:p>
    <w:p w14:paraId="3DFFF40B" w14:textId="77777777" w:rsidR="0093061B" w:rsidRPr="0082752D" w:rsidRDefault="0093061B" w:rsidP="007B5789">
      <w:pPr>
        <w:spacing w:line="480" w:lineRule="auto"/>
      </w:pPr>
      <w:r w:rsidRPr="0082752D">
        <w:lastRenderedPageBreak/>
        <w:t xml:space="preserve">Dunne, R. and Martin, E. (2020) 'Harmony in Education: Applying The Principles of Natural Systems to Learning,' in N. Campion (ed.) </w:t>
      </w:r>
      <w:r w:rsidRPr="0082752D">
        <w:rPr>
          <w:i/>
          <w:iCs/>
        </w:rPr>
        <w:t>The Harmony Debates: Exploring a practical philosophy for a sustainable future</w:t>
      </w:r>
      <w:r w:rsidRPr="0082752D">
        <w:t xml:space="preserve">. Studies in Cosmology and </w:t>
      </w:r>
      <w:proofErr w:type="spellStart"/>
      <w:r w:rsidRPr="0082752D">
        <w:t>Cultu</w:t>
      </w:r>
      <w:proofErr w:type="spellEnd"/>
      <w:r w:rsidRPr="0082752D">
        <w:t>, pp. 475–95.</w:t>
      </w:r>
    </w:p>
    <w:p w14:paraId="1F421B25" w14:textId="77777777" w:rsidR="0093061B" w:rsidRPr="0082752D" w:rsidRDefault="0093061B" w:rsidP="007B5789">
      <w:pPr>
        <w:spacing w:line="480" w:lineRule="auto"/>
      </w:pPr>
      <w:r w:rsidRPr="0082752D">
        <w:t xml:space="preserve">Dwyre, V.J. (2015) 'Nature deficit disorder and the need for environmental education,' </w:t>
      </w:r>
      <w:r w:rsidRPr="0082752D">
        <w:rPr>
          <w:i/>
          <w:iCs/>
        </w:rPr>
        <w:t>Fordham Research Commons</w:t>
      </w:r>
      <w:r w:rsidRPr="0082752D">
        <w:t xml:space="preserve"> [Preprint]. https://research.library.fordham.edu/environ_2015/11/.</w:t>
      </w:r>
    </w:p>
    <w:p w14:paraId="4618296A" w14:textId="062CA706" w:rsidR="0093061B" w:rsidRPr="006D41F6" w:rsidRDefault="0093061B" w:rsidP="007B5789">
      <w:pPr>
        <w:spacing w:line="480" w:lineRule="auto"/>
        <w:rPr>
          <w:lang w:val="fr-FR"/>
        </w:rPr>
      </w:pPr>
      <w:proofErr w:type="spellStart"/>
      <w:r w:rsidRPr="0082752D">
        <w:t>Erfariyah</w:t>
      </w:r>
      <w:proofErr w:type="spellEnd"/>
      <w:r w:rsidRPr="0082752D">
        <w:t xml:space="preserve">, A., </w:t>
      </w:r>
      <w:proofErr w:type="spellStart"/>
      <w:r w:rsidRPr="0082752D">
        <w:t>Jaenudin</w:t>
      </w:r>
      <w:proofErr w:type="spellEnd"/>
      <w:r w:rsidRPr="0082752D">
        <w:t xml:space="preserve">, D. and </w:t>
      </w:r>
      <w:proofErr w:type="spellStart"/>
      <w:r w:rsidRPr="0082752D">
        <w:t>Permana</w:t>
      </w:r>
      <w:proofErr w:type="spellEnd"/>
      <w:r w:rsidRPr="0082752D">
        <w:t xml:space="preserve">, I. (2024) 'Development of conservation E-Books based on local potential to improve eco-literacy of junior high school students,' </w:t>
      </w:r>
      <w:r w:rsidRPr="0082752D">
        <w:rPr>
          <w:i/>
          <w:iCs/>
        </w:rPr>
        <w:t>International Journal of STEM Education for Sustainability</w:t>
      </w:r>
      <w:r w:rsidRPr="0082752D">
        <w:t xml:space="preserve">, 4(2), pp. 267–292. </w:t>
      </w:r>
      <w:hyperlink r:id="rId28" w:history="1">
        <w:r w:rsidRPr="006D41F6">
          <w:rPr>
            <w:rStyle w:val="Hyperlink"/>
            <w:lang w:val="fr-FR"/>
          </w:rPr>
          <w:t>https://doi.org/10.53889/ijses.v4i2.443</w:t>
        </w:r>
      </w:hyperlink>
      <w:r w:rsidRPr="006D41F6">
        <w:rPr>
          <w:lang w:val="fr-FR"/>
        </w:rPr>
        <w:t xml:space="preserve">. </w:t>
      </w:r>
    </w:p>
    <w:p w14:paraId="1CEA96D0" w14:textId="720B6B93" w:rsidR="003E3727" w:rsidRPr="0082752D" w:rsidRDefault="003E3727" w:rsidP="007B5789">
      <w:pPr>
        <w:spacing w:line="480" w:lineRule="auto"/>
      </w:pPr>
      <w:r w:rsidRPr="003E3727">
        <w:rPr>
          <w:lang w:val="fr-FR"/>
        </w:rPr>
        <w:t xml:space="preserve">Fernández, M.T.S. </w:t>
      </w:r>
      <w:r w:rsidRPr="003E3727">
        <w:rPr>
          <w:i/>
          <w:iCs/>
          <w:lang w:val="fr-FR"/>
        </w:rPr>
        <w:t>et al.</w:t>
      </w:r>
      <w:r w:rsidRPr="003E3727">
        <w:rPr>
          <w:lang w:val="fr-FR"/>
        </w:rPr>
        <w:t xml:space="preserve"> </w:t>
      </w:r>
      <w:r w:rsidRPr="003E3727">
        <w:t xml:space="preserve">(2024) 'Nature Deficit Disorder and Technological Surplus: Implications for individual identity development and Educational solutions,' in </w:t>
      </w:r>
      <w:r w:rsidRPr="003E3727">
        <w:rPr>
          <w:i/>
          <w:iCs/>
        </w:rPr>
        <w:t>Lecture notes in educational technology</w:t>
      </w:r>
      <w:r w:rsidRPr="003E3727">
        <w:t xml:space="preserve">, pp. 1105–1112. </w:t>
      </w:r>
      <w:hyperlink r:id="rId29" w:history="1">
        <w:r w:rsidRPr="003E3727">
          <w:rPr>
            <w:rStyle w:val="Hyperlink"/>
          </w:rPr>
          <w:t>https://doi.org/10.1007/978-981-97-1814-6_108</w:t>
        </w:r>
      </w:hyperlink>
      <w:r w:rsidRPr="003E3727">
        <w:t>.</w:t>
      </w:r>
      <w:r w:rsidRPr="007B5789">
        <w:t xml:space="preserve"> </w:t>
      </w:r>
    </w:p>
    <w:p w14:paraId="27F9B295" w14:textId="77777777" w:rsidR="0093061B" w:rsidRPr="007B5789" w:rsidRDefault="0093061B" w:rsidP="007B5789">
      <w:pPr>
        <w:spacing w:line="480" w:lineRule="auto"/>
      </w:pPr>
      <w:r w:rsidRPr="0082752D">
        <w:t xml:space="preserve">Harris, F. (2022) 'The nature of learning at forest school: practitioners’ perspectives,' in </w:t>
      </w:r>
      <w:r w:rsidRPr="0082752D">
        <w:rPr>
          <w:i/>
          <w:iCs/>
        </w:rPr>
        <w:t>Contemporary Issues in Primary Education</w:t>
      </w:r>
      <w:r w:rsidRPr="0082752D">
        <w:t xml:space="preserve">. 1st </w:t>
      </w:r>
      <w:proofErr w:type="spellStart"/>
      <w:r w:rsidRPr="0082752D">
        <w:t>edn</w:t>
      </w:r>
      <w:proofErr w:type="spellEnd"/>
      <w:r w:rsidRPr="0082752D">
        <w:t>. Routledge.</w:t>
      </w:r>
    </w:p>
    <w:p w14:paraId="2B40E683" w14:textId="0174FA9E" w:rsidR="002857D9" w:rsidRPr="007B5789" w:rsidRDefault="002857D9" w:rsidP="007B5789">
      <w:pPr>
        <w:spacing w:line="480" w:lineRule="auto"/>
      </w:pPr>
      <w:r w:rsidRPr="002857D9">
        <w:t xml:space="preserve">Jain, N. (2022) 'Impact of a Child Inclusive Urban Space on ECD (Early Child Development) and Community,' in </w:t>
      </w:r>
      <w:r w:rsidRPr="002857D9">
        <w:rPr>
          <w:i/>
          <w:iCs/>
        </w:rPr>
        <w:t>Digitalization of Culture Through Technology</w:t>
      </w:r>
      <w:r w:rsidRPr="002857D9">
        <w:t xml:space="preserve">. Routledge. </w:t>
      </w:r>
      <w:hyperlink r:id="rId30" w:history="1">
        <w:r w:rsidRPr="002857D9">
          <w:rPr>
            <w:rStyle w:val="Hyperlink"/>
          </w:rPr>
          <w:t>https://www.taylorfrancis.com/chapters/edit/10.4324/9781003332183-48/impact-child-inclusive-urban-space-ecd-early-child-development-community-nitish-jain</w:t>
        </w:r>
      </w:hyperlink>
      <w:r w:rsidRPr="002857D9">
        <w:t>.</w:t>
      </w:r>
      <w:r w:rsidRPr="007B5789">
        <w:t xml:space="preserve"> </w:t>
      </w:r>
    </w:p>
    <w:p w14:paraId="4C651FF1" w14:textId="57262096" w:rsidR="002857D9" w:rsidRPr="007B5789" w:rsidRDefault="002857D9" w:rsidP="007B5789">
      <w:pPr>
        <w:spacing w:line="480" w:lineRule="auto"/>
      </w:pPr>
      <w:r w:rsidRPr="002857D9">
        <w:lastRenderedPageBreak/>
        <w:t xml:space="preserve">Janssen, I. and LeBlanc, A.G. (2010) 'Systematic review of the health benefits of physical activity and fitness in school-aged children and youth,' </w:t>
      </w:r>
      <w:r w:rsidRPr="002857D9">
        <w:rPr>
          <w:i/>
          <w:iCs/>
        </w:rPr>
        <w:t xml:space="preserve">International Journal of </w:t>
      </w:r>
      <w:proofErr w:type="spellStart"/>
      <w:r w:rsidRPr="002857D9">
        <w:rPr>
          <w:i/>
          <w:iCs/>
        </w:rPr>
        <w:t>Behavioral</w:t>
      </w:r>
      <w:proofErr w:type="spellEnd"/>
      <w:r w:rsidRPr="002857D9">
        <w:rPr>
          <w:i/>
          <w:iCs/>
        </w:rPr>
        <w:t xml:space="preserve"> Nutrition and Physical Activity</w:t>
      </w:r>
      <w:r w:rsidRPr="002857D9">
        <w:t xml:space="preserve">, 7(1), p. 40. </w:t>
      </w:r>
      <w:hyperlink r:id="rId31" w:history="1">
        <w:r w:rsidRPr="002857D9">
          <w:rPr>
            <w:rStyle w:val="Hyperlink"/>
          </w:rPr>
          <w:t>https://doi.org/10.1186/1479-5868-7-40</w:t>
        </w:r>
      </w:hyperlink>
      <w:r w:rsidRPr="002857D9">
        <w:t>.</w:t>
      </w:r>
      <w:r w:rsidRPr="007B5789">
        <w:t xml:space="preserve"> </w:t>
      </w:r>
    </w:p>
    <w:p w14:paraId="20AE1CB2" w14:textId="5673E278" w:rsidR="00F17698" w:rsidRPr="0082752D" w:rsidRDefault="00F17698" w:rsidP="007B5789">
      <w:pPr>
        <w:spacing w:line="480" w:lineRule="auto"/>
      </w:pPr>
      <w:r w:rsidRPr="006D41F6">
        <w:t xml:space="preserve">Johnson, T.F. </w:t>
      </w:r>
      <w:r w:rsidRPr="006D41F6">
        <w:rPr>
          <w:i/>
          <w:iCs/>
        </w:rPr>
        <w:t>et al.</w:t>
      </w:r>
      <w:r w:rsidRPr="006D41F6">
        <w:t xml:space="preserve"> </w:t>
      </w:r>
      <w:r w:rsidRPr="00F17698">
        <w:t xml:space="preserve">(2021) 'Associations between COVID-19 transmission rates, park use, and landscape structure,' </w:t>
      </w:r>
      <w:r w:rsidRPr="00F17698">
        <w:rPr>
          <w:i/>
          <w:iCs/>
        </w:rPr>
        <w:t>The Science of the Total Environment</w:t>
      </w:r>
      <w:r w:rsidRPr="00F17698">
        <w:t xml:space="preserve">, 789, p. 148123. </w:t>
      </w:r>
      <w:hyperlink r:id="rId32" w:history="1">
        <w:r w:rsidRPr="00F17698">
          <w:rPr>
            <w:rStyle w:val="Hyperlink"/>
          </w:rPr>
          <w:t>https://doi.org/10.1016/j.scitotenv.2021.148123</w:t>
        </w:r>
      </w:hyperlink>
      <w:r w:rsidRPr="00F17698">
        <w:t>.</w:t>
      </w:r>
      <w:r w:rsidRPr="007B5789">
        <w:t xml:space="preserve"> </w:t>
      </w:r>
    </w:p>
    <w:p w14:paraId="3144C743" w14:textId="77777777" w:rsidR="0093061B" w:rsidRPr="0082752D" w:rsidRDefault="0093061B" w:rsidP="007B5789">
      <w:pPr>
        <w:spacing w:line="480" w:lineRule="auto"/>
      </w:pPr>
      <w:r w:rsidRPr="0082752D">
        <w:t xml:space="preserve">Kaplan, R. and Kaplan, S. (1989) </w:t>
      </w:r>
      <w:r w:rsidRPr="0082752D">
        <w:rPr>
          <w:i/>
          <w:iCs/>
        </w:rPr>
        <w:t>The experience of nature: A Psychological Perspective</w:t>
      </w:r>
      <w:r w:rsidRPr="0082752D">
        <w:t>. Cambridge University Press.</w:t>
      </w:r>
    </w:p>
    <w:p w14:paraId="369D139B" w14:textId="0A37E4E9" w:rsidR="0093061B" w:rsidRPr="0082752D" w:rsidRDefault="0093061B" w:rsidP="007B5789">
      <w:pPr>
        <w:spacing w:line="480" w:lineRule="auto"/>
      </w:pPr>
      <w:r w:rsidRPr="0082752D">
        <w:t xml:space="preserve">Koay, W.I. and Dillon, D. (2020) 'Community Gardening: Stress, Well-Being, and Resilience Potentials,' </w:t>
      </w:r>
      <w:r w:rsidRPr="0082752D">
        <w:rPr>
          <w:i/>
          <w:iCs/>
        </w:rPr>
        <w:t>International Journal of Environmental Research and Public Health</w:t>
      </w:r>
      <w:r w:rsidRPr="0082752D">
        <w:t xml:space="preserve">, 17(18), p. 6740. </w:t>
      </w:r>
      <w:hyperlink r:id="rId33" w:history="1">
        <w:r w:rsidRPr="0082752D">
          <w:rPr>
            <w:rStyle w:val="Hyperlink"/>
          </w:rPr>
          <w:t>https://doi.org/10.3390/ijerph17186740</w:t>
        </w:r>
      </w:hyperlink>
      <w:r w:rsidRPr="0082752D">
        <w:t>.</w:t>
      </w:r>
      <w:r w:rsidRPr="007B5789">
        <w:t xml:space="preserve"> </w:t>
      </w:r>
    </w:p>
    <w:p w14:paraId="4305F8FA" w14:textId="2B8DA820" w:rsidR="0093061B" w:rsidRPr="007B5789" w:rsidRDefault="0093061B" w:rsidP="007B5789">
      <w:pPr>
        <w:spacing w:line="480" w:lineRule="auto"/>
      </w:pPr>
      <w:r w:rsidRPr="0082752D">
        <w:t xml:space="preserve">Lomax, T. </w:t>
      </w:r>
      <w:r w:rsidRPr="0082752D">
        <w:rPr>
          <w:i/>
          <w:iCs/>
        </w:rPr>
        <w:t>et al.</w:t>
      </w:r>
      <w:r w:rsidRPr="0082752D">
        <w:t xml:space="preserve"> (2024) 'Effect of nature on the mental health and well-being of children and adolescents: meta-review,' </w:t>
      </w:r>
      <w:r w:rsidRPr="0082752D">
        <w:rPr>
          <w:i/>
          <w:iCs/>
        </w:rPr>
        <w:t>The British Journal of Psychiatry</w:t>
      </w:r>
      <w:r w:rsidRPr="0082752D">
        <w:t xml:space="preserve">, 225(3), pp. 401–409. </w:t>
      </w:r>
      <w:hyperlink r:id="rId34" w:history="1">
        <w:r w:rsidRPr="0082752D">
          <w:rPr>
            <w:rStyle w:val="Hyperlink"/>
          </w:rPr>
          <w:t>https://doi.org/10.1192/bjp.2024.109</w:t>
        </w:r>
      </w:hyperlink>
      <w:r w:rsidRPr="0082752D">
        <w:t>.</w:t>
      </w:r>
      <w:r w:rsidRPr="007B5789">
        <w:t xml:space="preserve"> </w:t>
      </w:r>
    </w:p>
    <w:p w14:paraId="08AEE3DE" w14:textId="7AB163D0" w:rsidR="003E3727" w:rsidRPr="0082752D" w:rsidRDefault="003E3727" w:rsidP="007B5789">
      <w:pPr>
        <w:spacing w:line="480" w:lineRule="auto"/>
      </w:pPr>
      <w:r w:rsidRPr="003E3727">
        <w:t xml:space="preserve">Long, C. (2024) </w:t>
      </w:r>
      <w:r w:rsidRPr="003E3727">
        <w:rPr>
          <w:i/>
          <w:iCs/>
        </w:rPr>
        <w:t>Beyond the Deficit: Rediscovering Our Inherent Connection With Nature</w:t>
      </w:r>
      <w:r w:rsidRPr="003E3727">
        <w:t>. MA. Pratt Institute.</w:t>
      </w:r>
    </w:p>
    <w:p w14:paraId="572D563A" w14:textId="77777777" w:rsidR="0093061B" w:rsidRPr="007B5789" w:rsidRDefault="0093061B" w:rsidP="007B5789">
      <w:pPr>
        <w:spacing w:line="480" w:lineRule="auto"/>
      </w:pPr>
      <w:r w:rsidRPr="0082752D">
        <w:t xml:space="preserve">Louv, R. (2005) </w:t>
      </w:r>
      <w:r w:rsidRPr="0082752D">
        <w:rPr>
          <w:i/>
          <w:iCs/>
        </w:rPr>
        <w:t>Last Child in the Woods: Saving Our Children from Nature-deficit Disorder</w:t>
      </w:r>
      <w:r w:rsidRPr="0082752D">
        <w:t>.</w:t>
      </w:r>
    </w:p>
    <w:p w14:paraId="066B2E39" w14:textId="28A46C1E" w:rsidR="006A4AB7" w:rsidRPr="0082752D" w:rsidRDefault="006A4AB7" w:rsidP="007B5789">
      <w:pPr>
        <w:spacing w:line="480" w:lineRule="auto"/>
      </w:pPr>
      <w:proofErr w:type="spellStart"/>
      <w:r w:rsidRPr="006A4AB7">
        <w:lastRenderedPageBreak/>
        <w:t>Markevych</w:t>
      </w:r>
      <w:proofErr w:type="spellEnd"/>
      <w:r w:rsidRPr="006A4AB7">
        <w:t xml:space="preserve">, I. </w:t>
      </w:r>
      <w:r w:rsidRPr="006A4AB7">
        <w:rPr>
          <w:i/>
          <w:iCs/>
        </w:rPr>
        <w:t>et al.</w:t>
      </w:r>
      <w:r w:rsidRPr="006A4AB7">
        <w:t xml:space="preserve"> (2017) 'Exploring pathways linking greenspace to health: Theoretical and methodological guidance,' </w:t>
      </w:r>
      <w:r w:rsidRPr="006A4AB7">
        <w:rPr>
          <w:i/>
          <w:iCs/>
        </w:rPr>
        <w:t>Environmental Research</w:t>
      </w:r>
      <w:r w:rsidRPr="006A4AB7">
        <w:t xml:space="preserve">, 158, pp. 301–317. </w:t>
      </w:r>
      <w:hyperlink r:id="rId35" w:history="1">
        <w:r w:rsidRPr="006A4AB7">
          <w:rPr>
            <w:rStyle w:val="Hyperlink"/>
          </w:rPr>
          <w:t>https://doi.org/10.1016/j.envres.2017.06.028</w:t>
        </w:r>
      </w:hyperlink>
      <w:r w:rsidRPr="006A4AB7">
        <w:t>.</w:t>
      </w:r>
      <w:r w:rsidRPr="007B5789">
        <w:t xml:space="preserve"> </w:t>
      </w:r>
    </w:p>
    <w:p w14:paraId="0151CCE2" w14:textId="1D0FC79D" w:rsidR="0093061B" w:rsidRPr="007B5789" w:rsidRDefault="0093061B" w:rsidP="007B5789">
      <w:pPr>
        <w:spacing w:line="480" w:lineRule="auto"/>
      </w:pPr>
      <w:proofErr w:type="spellStart"/>
      <w:r w:rsidRPr="0082752D">
        <w:t>Mathiarasan</w:t>
      </w:r>
      <w:proofErr w:type="spellEnd"/>
      <w:r w:rsidRPr="0082752D">
        <w:t xml:space="preserve">, S. and </w:t>
      </w:r>
      <w:proofErr w:type="spellStart"/>
      <w:r w:rsidRPr="0082752D">
        <w:t>Hüls</w:t>
      </w:r>
      <w:proofErr w:type="spellEnd"/>
      <w:r w:rsidRPr="0082752D">
        <w:t xml:space="preserve">, A. (2021) 'Impact of Environmental Injustice on Children’s Health—Interaction between Air Pollution and Socioeconomic Status,' </w:t>
      </w:r>
      <w:r w:rsidRPr="0082752D">
        <w:rPr>
          <w:i/>
          <w:iCs/>
        </w:rPr>
        <w:t>International Journal of Environmental Research and Public Health</w:t>
      </w:r>
      <w:r w:rsidRPr="0082752D">
        <w:t xml:space="preserve">, 18(2), p. 795. </w:t>
      </w:r>
      <w:hyperlink r:id="rId36" w:history="1">
        <w:r w:rsidRPr="0082752D">
          <w:rPr>
            <w:rStyle w:val="Hyperlink"/>
          </w:rPr>
          <w:t>https://doi.org/10.3390/ijerph18020795</w:t>
        </w:r>
      </w:hyperlink>
      <w:r w:rsidRPr="0082752D">
        <w:t>.</w:t>
      </w:r>
      <w:r w:rsidRPr="007B5789">
        <w:t xml:space="preserve"> </w:t>
      </w:r>
    </w:p>
    <w:p w14:paraId="0967B0D1" w14:textId="7305633C" w:rsidR="00C62FE3" w:rsidRPr="007B5789" w:rsidRDefault="00C62FE3" w:rsidP="007B5789">
      <w:pPr>
        <w:spacing w:line="480" w:lineRule="auto"/>
      </w:pPr>
      <w:r w:rsidRPr="00C62FE3">
        <w:t xml:space="preserve">National Trust (no date) </w:t>
      </w:r>
      <w:r w:rsidRPr="00C62FE3">
        <w:rPr>
          <w:i/>
          <w:iCs/>
        </w:rPr>
        <w:t>Natural childhood</w:t>
      </w:r>
      <w:r w:rsidRPr="00C62FE3">
        <w:t>. http://www.friendsofhaileypark.org.uk/uploads/1/9/5/1/1951271/naturalchildhood_stephenmoss_nationaltrust.pdf (Accessed: October 9, 2024).</w:t>
      </w:r>
    </w:p>
    <w:p w14:paraId="51DBAC71" w14:textId="72891AC4" w:rsidR="003216A1" w:rsidRPr="0082752D" w:rsidRDefault="003216A1" w:rsidP="007B5789">
      <w:pPr>
        <w:spacing w:line="480" w:lineRule="auto"/>
      </w:pPr>
      <w:r w:rsidRPr="003216A1">
        <w:t xml:space="preserve">Natural England (2016) </w:t>
      </w:r>
      <w:r w:rsidRPr="003216A1">
        <w:rPr>
          <w:i/>
          <w:iCs/>
        </w:rPr>
        <w:t>Monitor of Engagement with the Natural Environment pilot study: Visits to the natural environment by children</w:t>
      </w:r>
      <w:r w:rsidRPr="003216A1">
        <w:t>. https://www.gov.uk/government/statistics/monitor-of-engagement-with-the-natural-environment-pilot-study-visits-to-the-natural-environment-by-children (Accessed: February 6, 2025).</w:t>
      </w:r>
      <w:r w:rsidRPr="007B5789">
        <w:t xml:space="preserve"> </w:t>
      </w:r>
    </w:p>
    <w:p w14:paraId="3A2DBD76" w14:textId="1D4A864B" w:rsidR="0093061B" w:rsidRPr="007B5789" w:rsidRDefault="0093061B" w:rsidP="007B5789">
      <w:pPr>
        <w:spacing w:line="480" w:lineRule="auto"/>
      </w:pPr>
      <w:r w:rsidRPr="0082752D">
        <w:t xml:space="preserve">Neveu, M. </w:t>
      </w:r>
      <w:r w:rsidRPr="0082752D">
        <w:rPr>
          <w:i/>
          <w:iCs/>
        </w:rPr>
        <w:t>et al.</w:t>
      </w:r>
      <w:r w:rsidRPr="0082752D">
        <w:t xml:space="preserve"> (2018) 'The ladder of life detection,' </w:t>
      </w:r>
      <w:r w:rsidRPr="0082752D">
        <w:rPr>
          <w:i/>
          <w:iCs/>
        </w:rPr>
        <w:t>Astrobiology</w:t>
      </w:r>
      <w:r w:rsidRPr="0082752D">
        <w:t xml:space="preserve">, 18(11), pp. 1375–1402. </w:t>
      </w:r>
      <w:hyperlink r:id="rId37" w:history="1">
        <w:r w:rsidRPr="0082752D">
          <w:rPr>
            <w:rStyle w:val="Hyperlink"/>
          </w:rPr>
          <w:t>https://doi.org/10.1089/ast.2017.1773</w:t>
        </w:r>
      </w:hyperlink>
      <w:r w:rsidRPr="0082752D">
        <w:t>.</w:t>
      </w:r>
      <w:r w:rsidRPr="007B5789">
        <w:t xml:space="preserve"> </w:t>
      </w:r>
    </w:p>
    <w:p w14:paraId="2999B24F" w14:textId="1E96309E" w:rsidR="003216A1" w:rsidRPr="007B5789" w:rsidRDefault="003216A1" w:rsidP="007B5789">
      <w:pPr>
        <w:spacing w:line="480" w:lineRule="auto"/>
      </w:pPr>
      <w:r w:rsidRPr="003216A1">
        <w:t xml:space="preserve">Press Association (2016) 'Children spend only half as much time playing outside as their parents did,' </w:t>
      </w:r>
      <w:r w:rsidRPr="003216A1">
        <w:rPr>
          <w:i/>
          <w:iCs/>
        </w:rPr>
        <w:t>The Guardian</w:t>
      </w:r>
      <w:r w:rsidRPr="003216A1">
        <w:t xml:space="preserve">, 29 October. </w:t>
      </w:r>
      <w:hyperlink r:id="rId38" w:history="1">
        <w:r w:rsidRPr="003216A1">
          <w:rPr>
            <w:rStyle w:val="Hyperlink"/>
          </w:rPr>
          <w:t>https://www.theguardian.com/environment/2016/jul/27/children-spend-only-half-the-time-playing-outside-as-their-parents-did</w:t>
        </w:r>
      </w:hyperlink>
      <w:r w:rsidRPr="003216A1">
        <w:t>.</w:t>
      </w:r>
      <w:r w:rsidRPr="007B5789">
        <w:t xml:space="preserve"> </w:t>
      </w:r>
    </w:p>
    <w:p w14:paraId="59D5A1AD" w14:textId="4202DB7C" w:rsidR="002857D9" w:rsidRPr="0082752D" w:rsidRDefault="002857D9" w:rsidP="007B5789">
      <w:pPr>
        <w:spacing w:line="480" w:lineRule="auto"/>
      </w:pPr>
      <w:r w:rsidRPr="002857D9">
        <w:lastRenderedPageBreak/>
        <w:t xml:space="preserve">Silverman, J. and Corneau, N. (2017) 'From nature deficit to outdoor exploration: curriculum for sustainability in Vermont’s public schools,' </w:t>
      </w:r>
      <w:r w:rsidRPr="002857D9">
        <w:rPr>
          <w:i/>
          <w:iCs/>
        </w:rPr>
        <w:t>Journal of Adventure Education &amp; Outdoor Learning</w:t>
      </w:r>
      <w:r w:rsidRPr="002857D9">
        <w:t xml:space="preserve">, 17(3), pp. 258–273. </w:t>
      </w:r>
      <w:hyperlink r:id="rId39" w:history="1">
        <w:r w:rsidRPr="002857D9">
          <w:rPr>
            <w:rStyle w:val="Hyperlink"/>
          </w:rPr>
          <w:t>https://doi.org/10.1080/14729679.2016.1269235</w:t>
        </w:r>
      </w:hyperlink>
      <w:r w:rsidRPr="002857D9">
        <w:t>.</w:t>
      </w:r>
      <w:r w:rsidRPr="007B5789">
        <w:t xml:space="preserve"> </w:t>
      </w:r>
    </w:p>
    <w:p w14:paraId="07CA3D06" w14:textId="0722792B" w:rsidR="0093061B" w:rsidRPr="0082752D" w:rsidRDefault="0093061B" w:rsidP="007B5789">
      <w:pPr>
        <w:spacing w:line="480" w:lineRule="auto"/>
      </w:pPr>
      <w:r w:rsidRPr="0082752D">
        <w:t xml:space="preserve">Skarstein, T.H. and Skarstein, F. (2020) 'Curious children and knowledgeable adults – early childhood student-teachers’ species identification skills and their views on the importance of species knowledge,' </w:t>
      </w:r>
      <w:r w:rsidRPr="0082752D">
        <w:rPr>
          <w:i/>
          <w:iCs/>
        </w:rPr>
        <w:t>International Journal of Science Education</w:t>
      </w:r>
      <w:r w:rsidRPr="0082752D">
        <w:t xml:space="preserve">, 42(2), pp. 310–328. </w:t>
      </w:r>
      <w:hyperlink r:id="rId40" w:history="1">
        <w:r w:rsidRPr="0082752D">
          <w:rPr>
            <w:rStyle w:val="Hyperlink"/>
          </w:rPr>
          <w:t>https://doi.org/10.1080/09500693.2019.1710782</w:t>
        </w:r>
      </w:hyperlink>
      <w:r w:rsidRPr="0082752D">
        <w:t>.</w:t>
      </w:r>
      <w:r w:rsidRPr="007B5789">
        <w:t xml:space="preserve"> </w:t>
      </w:r>
    </w:p>
    <w:p w14:paraId="7493D65C" w14:textId="356F3FF1" w:rsidR="0093061B" w:rsidRPr="0082752D" w:rsidRDefault="0093061B" w:rsidP="007B5789">
      <w:pPr>
        <w:spacing w:line="480" w:lineRule="auto"/>
      </w:pPr>
      <w:r w:rsidRPr="0082752D">
        <w:t xml:space="preserve">Soga, M. and Gaston, K.J. (2016) 'Extinction of experience: the loss of human–nature interactions,' </w:t>
      </w:r>
      <w:r w:rsidRPr="0082752D">
        <w:rPr>
          <w:i/>
          <w:iCs/>
        </w:rPr>
        <w:t>Frontiers in Ecology and the Environment</w:t>
      </w:r>
      <w:r w:rsidRPr="0082752D">
        <w:t xml:space="preserve">, 14(2), pp. 94–101. </w:t>
      </w:r>
      <w:hyperlink r:id="rId41" w:history="1">
        <w:r w:rsidRPr="0082752D">
          <w:rPr>
            <w:rStyle w:val="Hyperlink"/>
          </w:rPr>
          <w:t>https://doi.org/10.1002/fee.1225</w:t>
        </w:r>
      </w:hyperlink>
      <w:r w:rsidRPr="0082752D">
        <w:t>.</w:t>
      </w:r>
      <w:r w:rsidRPr="007B5789">
        <w:t xml:space="preserve"> </w:t>
      </w:r>
    </w:p>
    <w:p w14:paraId="669376B0" w14:textId="66EA760B" w:rsidR="0093061B" w:rsidRPr="0082752D" w:rsidRDefault="0093061B" w:rsidP="007B5789">
      <w:pPr>
        <w:spacing w:line="480" w:lineRule="auto"/>
      </w:pPr>
      <w:r w:rsidRPr="0082752D">
        <w:t xml:space="preserve">Stevenson, M.P., Schilhab, T. and Bentsen, P. (2018) 'Attention Restoration Theory II: a systematic review to clarify attention processes affected by exposure to natural environments,' </w:t>
      </w:r>
      <w:r w:rsidRPr="0082752D">
        <w:rPr>
          <w:i/>
          <w:iCs/>
        </w:rPr>
        <w:t>Journal of Toxicology and Environmental Health Part B</w:t>
      </w:r>
      <w:r w:rsidRPr="0082752D">
        <w:t xml:space="preserve">, 21(4), pp. 227–268. </w:t>
      </w:r>
      <w:hyperlink r:id="rId42" w:history="1">
        <w:r w:rsidRPr="0082752D">
          <w:rPr>
            <w:rStyle w:val="Hyperlink"/>
          </w:rPr>
          <w:t>https://doi.org/10.1080/10937404.2018.1505571</w:t>
        </w:r>
      </w:hyperlink>
      <w:r w:rsidRPr="0082752D">
        <w:t>.</w:t>
      </w:r>
      <w:r w:rsidRPr="007B5789">
        <w:t xml:space="preserve"> </w:t>
      </w:r>
    </w:p>
    <w:p w14:paraId="423D3419" w14:textId="5B71FC00" w:rsidR="0093061B" w:rsidRPr="0082752D" w:rsidRDefault="0093061B" w:rsidP="007B5789">
      <w:pPr>
        <w:spacing w:line="480" w:lineRule="auto"/>
      </w:pPr>
      <w:r w:rsidRPr="0082752D">
        <w:t xml:space="preserve">Twohig-Bennett, C. and Jones, A. (2018) 'The health benefits of the great outdoors: A systematic review and meta-analysis of greenspace exposure and health outcomes,' </w:t>
      </w:r>
      <w:r w:rsidRPr="0082752D">
        <w:rPr>
          <w:i/>
          <w:iCs/>
        </w:rPr>
        <w:t>Environmental Research</w:t>
      </w:r>
      <w:r w:rsidRPr="0082752D">
        <w:t xml:space="preserve">, 166, pp. 628–637. </w:t>
      </w:r>
      <w:r w:rsidRPr="007B5789">
        <w:t xml:space="preserve"> </w:t>
      </w:r>
      <w:hyperlink r:id="rId43" w:history="1">
        <w:r w:rsidRPr="0082752D">
          <w:rPr>
            <w:rStyle w:val="Hyperlink"/>
          </w:rPr>
          <w:t>https://doi.org/10.1016/j.envres.2018.06.030</w:t>
        </w:r>
      </w:hyperlink>
      <w:r w:rsidRPr="0082752D">
        <w:t>.</w:t>
      </w:r>
      <w:r w:rsidRPr="007B5789">
        <w:t xml:space="preserve"> </w:t>
      </w:r>
    </w:p>
    <w:p w14:paraId="41048E14" w14:textId="2609DF5B" w:rsidR="0093061B" w:rsidRPr="007B5789" w:rsidRDefault="0093061B" w:rsidP="007B5789">
      <w:pPr>
        <w:spacing w:line="480" w:lineRule="auto"/>
      </w:pPr>
      <w:r w:rsidRPr="0082752D">
        <w:t xml:space="preserve">Ulrich, R.S. (1984) 'View Through a Window May Influence Recovery from Surgery,' </w:t>
      </w:r>
      <w:r w:rsidRPr="0082752D">
        <w:rPr>
          <w:i/>
          <w:iCs/>
        </w:rPr>
        <w:t>Science</w:t>
      </w:r>
      <w:r w:rsidRPr="0082752D">
        <w:t xml:space="preserve">, 224(4647), pp. 420–421. </w:t>
      </w:r>
      <w:hyperlink r:id="rId44" w:history="1">
        <w:r w:rsidRPr="0082752D">
          <w:rPr>
            <w:rStyle w:val="Hyperlink"/>
          </w:rPr>
          <w:t>https://doi.org/10.1126/science.6143402</w:t>
        </w:r>
      </w:hyperlink>
      <w:r w:rsidRPr="0082752D">
        <w:t>.</w:t>
      </w:r>
      <w:r w:rsidRPr="007B5789">
        <w:t xml:space="preserve"> </w:t>
      </w:r>
    </w:p>
    <w:p w14:paraId="3B345053" w14:textId="5783E090" w:rsidR="00DE1D61" w:rsidRPr="007B5789" w:rsidRDefault="00DE1D61" w:rsidP="007B5789">
      <w:pPr>
        <w:spacing w:line="480" w:lineRule="auto"/>
      </w:pPr>
      <w:r w:rsidRPr="00DE1D61">
        <w:lastRenderedPageBreak/>
        <w:t xml:space="preserve">United Nations [UN] (2018) </w:t>
      </w:r>
      <w:r w:rsidRPr="00DE1D61">
        <w:rPr>
          <w:i/>
          <w:iCs/>
        </w:rPr>
        <w:t>68% of the world population projected to live in urban areas by 2050</w:t>
      </w:r>
      <w:r w:rsidRPr="00DE1D61">
        <w:t>. https://www.un.org/development/desa/en/news/population/2018-revision-of-world-urbanization-prospects.html (Accessed: October 9, 2024).</w:t>
      </w:r>
      <w:r w:rsidRPr="007B5789">
        <w:t xml:space="preserve"> </w:t>
      </w:r>
    </w:p>
    <w:p w14:paraId="11CE0C84" w14:textId="7ABAAF08" w:rsidR="006A4AB7" w:rsidRPr="007B5789" w:rsidRDefault="006A4AB7" w:rsidP="007B5789">
      <w:pPr>
        <w:spacing w:line="480" w:lineRule="auto"/>
      </w:pPr>
      <w:r w:rsidRPr="006A4AB7">
        <w:t xml:space="preserve">White, R. (2004) 'Young Children’s Relationship with Nature: Its Importance to Children’s Development &amp; the Earth’s Future,' </w:t>
      </w:r>
      <w:r w:rsidRPr="006A4AB7">
        <w:rPr>
          <w:i/>
          <w:iCs/>
        </w:rPr>
        <w:t>White Hutchinson Leisure &amp; Learning Group</w:t>
      </w:r>
      <w:r w:rsidRPr="006A4AB7">
        <w:t xml:space="preserve"> [Preprint]. </w:t>
      </w:r>
      <w:hyperlink r:id="rId45" w:history="1">
        <w:r w:rsidRPr="006A4AB7">
          <w:rPr>
            <w:rStyle w:val="Hyperlink"/>
          </w:rPr>
          <w:t>https://www.whitehutchinson.com/children/articles/childrennature.shtml</w:t>
        </w:r>
      </w:hyperlink>
      <w:r w:rsidRPr="006A4AB7">
        <w:t>.</w:t>
      </w:r>
      <w:r w:rsidRPr="007B5789">
        <w:t xml:space="preserve"> </w:t>
      </w:r>
    </w:p>
    <w:p w14:paraId="03020627" w14:textId="7097BCF8" w:rsidR="00E34E80" w:rsidRPr="007B5789" w:rsidRDefault="00E34E80" w:rsidP="007B5789">
      <w:pPr>
        <w:pStyle w:val="ListParagraph"/>
        <w:spacing w:line="480" w:lineRule="auto"/>
      </w:pPr>
      <w:r w:rsidRPr="007B5789">
        <w:t>The Role of Education</w:t>
      </w:r>
    </w:p>
    <w:p w14:paraId="1E1B4BB4" w14:textId="5AE612ED" w:rsidR="00961CE2" w:rsidRPr="007B5789" w:rsidRDefault="00961CE2" w:rsidP="007B5789">
      <w:pPr>
        <w:spacing w:line="480" w:lineRule="auto"/>
      </w:pPr>
      <w:r w:rsidRPr="00961CE2">
        <w:t xml:space="preserve">Cutter-Mackenzie, A. </w:t>
      </w:r>
      <w:r w:rsidRPr="00961CE2">
        <w:rPr>
          <w:i/>
          <w:iCs/>
        </w:rPr>
        <w:t>et al.</w:t>
      </w:r>
      <w:r w:rsidRPr="00961CE2">
        <w:t xml:space="preserve"> (2014) </w:t>
      </w:r>
      <w:r w:rsidRPr="00961CE2">
        <w:rPr>
          <w:i/>
          <w:iCs/>
        </w:rPr>
        <w:t>Young children’s play and environmental education in early childhood education</w:t>
      </w:r>
      <w:r w:rsidRPr="00961CE2">
        <w:t xml:space="preserve">, </w:t>
      </w:r>
      <w:r w:rsidRPr="00961CE2">
        <w:rPr>
          <w:i/>
          <w:iCs/>
        </w:rPr>
        <w:t>Springer briefs in education</w:t>
      </w:r>
      <w:r w:rsidRPr="00961CE2">
        <w:t xml:space="preserve">. </w:t>
      </w:r>
      <w:hyperlink r:id="rId46" w:history="1">
        <w:r w:rsidRPr="00961CE2">
          <w:rPr>
            <w:rStyle w:val="Hyperlink"/>
          </w:rPr>
          <w:t>https://doi.org/10.1007/978-3-319-03740-0</w:t>
        </w:r>
      </w:hyperlink>
      <w:r w:rsidRPr="00961CE2">
        <w:t>.</w:t>
      </w:r>
      <w:r w:rsidRPr="007B5789">
        <w:t xml:space="preserve"> </w:t>
      </w:r>
    </w:p>
    <w:p w14:paraId="36F1E916" w14:textId="77777777" w:rsidR="00E34E80" w:rsidRPr="00E34E80" w:rsidRDefault="00E34E80" w:rsidP="007B5789">
      <w:pPr>
        <w:spacing w:line="480" w:lineRule="auto"/>
      </w:pPr>
      <w:r w:rsidRPr="00E34E80">
        <w:t xml:space="preserve">Department for Education (2024a) </w:t>
      </w:r>
      <w:r w:rsidRPr="00E34E80">
        <w:rPr>
          <w:i/>
          <w:iCs/>
        </w:rPr>
        <w:t>Early years foundation stage (EYFS) statutory framework</w:t>
      </w:r>
      <w:r w:rsidRPr="00E34E80">
        <w:t>. https://www.gov.uk/government/publications/early-years-foundation-stage-framework--2.</w:t>
      </w:r>
    </w:p>
    <w:p w14:paraId="7987D2EC" w14:textId="77777777" w:rsidR="00E34E80" w:rsidRPr="00E34E80" w:rsidRDefault="00E34E80" w:rsidP="007B5789">
      <w:pPr>
        <w:spacing w:line="480" w:lineRule="auto"/>
      </w:pPr>
      <w:r w:rsidRPr="00E34E80">
        <w:t xml:space="preserve">Dunne, R. and Martin, E. (2020) 'Harmony in Education: Applying The Principles of Natural Systems to Learning,' in N. Campion (ed.) </w:t>
      </w:r>
      <w:r w:rsidRPr="00E34E80">
        <w:rPr>
          <w:i/>
          <w:iCs/>
        </w:rPr>
        <w:t>The Harmony Debates: Exploring a practical philosophy for a sustainable future</w:t>
      </w:r>
      <w:r w:rsidRPr="00E34E80">
        <w:t xml:space="preserve">. Studies in Cosmology and </w:t>
      </w:r>
      <w:proofErr w:type="spellStart"/>
      <w:r w:rsidRPr="00E34E80">
        <w:t>Cultu</w:t>
      </w:r>
      <w:proofErr w:type="spellEnd"/>
      <w:r w:rsidRPr="00E34E80">
        <w:t>, pp. 475–95.</w:t>
      </w:r>
    </w:p>
    <w:p w14:paraId="6AB39115" w14:textId="48FAAF69" w:rsidR="00E34E80" w:rsidRPr="007B5789" w:rsidRDefault="00E34E80" w:rsidP="007B5789">
      <w:pPr>
        <w:spacing w:line="480" w:lineRule="auto"/>
      </w:pPr>
      <w:r w:rsidRPr="00E34E80">
        <w:t xml:space="preserve">Fernández, M.T.S. </w:t>
      </w:r>
      <w:r w:rsidRPr="00E34E80">
        <w:rPr>
          <w:i/>
          <w:iCs/>
        </w:rPr>
        <w:t>et al.</w:t>
      </w:r>
      <w:r w:rsidRPr="00E34E80">
        <w:t xml:space="preserve"> (2024) 'Nature Deficit Disorder and Technological Surplus: Implications for individual identity development and Educational solutions,' in </w:t>
      </w:r>
      <w:r w:rsidRPr="00E34E80">
        <w:rPr>
          <w:i/>
          <w:iCs/>
        </w:rPr>
        <w:t xml:space="preserve">Lecture </w:t>
      </w:r>
      <w:r w:rsidRPr="00E34E80">
        <w:rPr>
          <w:i/>
          <w:iCs/>
        </w:rPr>
        <w:lastRenderedPageBreak/>
        <w:t>notes in educational technology</w:t>
      </w:r>
      <w:r w:rsidRPr="00E34E80">
        <w:t xml:space="preserve">, pp. 1105–1112. </w:t>
      </w:r>
      <w:hyperlink r:id="rId47" w:history="1">
        <w:r w:rsidR="007016F8" w:rsidRPr="00E34E80">
          <w:rPr>
            <w:rStyle w:val="Hyperlink"/>
          </w:rPr>
          <w:t>https://doi.org/10.1007/978-981-97-1814-6_108</w:t>
        </w:r>
      </w:hyperlink>
      <w:r w:rsidRPr="00E34E80">
        <w:t>.</w:t>
      </w:r>
      <w:r w:rsidR="007016F8" w:rsidRPr="007B5789">
        <w:t xml:space="preserve"> </w:t>
      </w:r>
    </w:p>
    <w:p w14:paraId="31018777" w14:textId="36B56EC8" w:rsidR="008A5A4D" w:rsidRPr="00E34E80" w:rsidRDefault="008A5A4D" w:rsidP="007B5789">
      <w:pPr>
        <w:spacing w:line="480" w:lineRule="auto"/>
      </w:pPr>
      <w:r w:rsidRPr="008A5A4D">
        <w:t xml:space="preserve">Forest School Association [FSA] (no date) </w:t>
      </w:r>
      <w:r w:rsidRPr="008A5A4D">
        <w:rPr>
          <w:i/>
          <w:iCs/>
        </w:rPr>
        <w:t>Why join the Forest School Association?</w:t>
      </w:r>
      <w:r w:rsidRPr="008A5A4D">
        <w:t xml:space="preserve"> https://forestschoolassociation.org/why-join-the-forest-school-association/ (Accessed: February 7, 2025).</w:t>
      </w:r>
    </w:p>
    <w:p w14:paraId="05D1BB75" w14:textId="77777777" w:rsidR="00E34E80" w:rsidRPr="007B5789" w:rsidRDefault="00E34E80" w:rsidP="007B5789">
      <w:pPr>
        <w:spacing w:line="480" w:lineRule="auto"/>
      </w:pPr>
      <w:r w:rsidRPr="00E34E80">
        <w:t xml:space="preserve">Harris, F. (2022) 'The nature of learning at forest school: practitioners’ perspectives,' in </w:t>
      </w:r>
      <w:r w:rsidRPr="00E34E80">
        <w:rPr>
          <w:i/>
          <w:iCs/>
        </w:rPr>
        <w:t>Contemporary Issues in Primary Education</w:t>
      </w:r>
      <w:r w:rsidRPr="00E34E80">
        <w:t xml:space="preserve">. 1st </w:t>
      </w:r>
      <w:proofErr w:type="spellStart"/>
      <w:r w:rsidRPr="00E34E80">
        <w:t>edn</w:t>
      </w:r>
      <w:proofErr w:type="spellEnd"/>
      <w:r w:rsidRPr="00E34E80">
        <w:t>. Routledge.</w:t>
      </w:r>
    </w:p>
    <w:p w14:paraId="7FD67603" w14:textId="509C6128" w:rsidR="00AA58CF" w:rsidRPr="007B5789" w:rsidRDefault="00AA58CF" w:rsidP="007B5789">
      <w:pPr>
        <w:spacing w:line="480" w:lineRule="auto"/>
      </w:pPr>
      <w:r w:rsidRPr="007B5789">
        <w:t xml:space="preserve">Harvey, D.J. et al. (2019) 'Psychological benefits of a biodiversity-focussed outdoor learning program for primary school children,' Journal of Environmental Psychology, 67, p. 101381. </w:t>
      </w:r>
      <w:hyperlink r:id="rId48" w:history="1">
        <w:r w:rsidRPr="007B5789">
          <w:rPr>
            <w:rStyle w:val="Hyperlink"/>
          </w:rPr>
          <w:t>https://doi.org/10.1016/j.jenvp.2019.101381</w:t>
        </w:r>
      </w:hyperlink>
      <w:r w:rsidRPr="007B5789">
        <w:t xml:space="preserve">. </w:t>
      </w:r>
    </w:p>
    <w:p w14:paraId="1B9901B9" w14:textId="454C3FBC" w:rsidR="008A4004" w:rsidRPr="00E34E80" w:rsidRDefault="008A4004" w:rsidP="007B5789">
      <w:pPr>
        <w:spacing w:line="480" w:lineRule="auto"/>
      </w:pPr>
      <w:r w:rsidRPr="007B5789">
        <w:t xml:space="preserve">HM Government (2018) </w:t>
      </w:r>
      <w:r w:rsidRPr="007B5789">
        <w:rPr>
          <w:i/>
          <w:iCs/>
        </w:rPr>
        <w:t>A Green Future: Our 25 Year Plan to Improve the Environment, GOV.UK.</w:t>
      </w:r>
    </w:p>
    <w:p w14:paraId="5A112F66" w14:textId="77777777" w:rsidR="00E34E80" w:rsidRPr="007B5789" w:rsidRDefault="00E34E80" w:rsidP="007B5789">
      <w:pPr>
        <w:spacing w:line="480" w:lineRule="auto"/>
      </w:pPr>
      <w:r w:rsidRPr="00E34E80">
        <w:t xml:space="preserve">HM Government (2019) </w:t>
      </w:r>
      <w:r w:rsidRPr="00E34E80">
        <w:rPr>
          <w:i/>
          <w:iCs/>
        </w:rPr>
        <w:t>Voluntary National Review of progress towards the Sustainable Development Goals</w:t>
      </w:r>
      <w:r w:rsidRPr="00E34E80">
        <w:t xml:space="preserve">, </w:t>
      </w:r>
      <w:r w:rsidRPr="00E34E80">
        <w:rPr>
          <w:i/>
          <w:iCs/>
        </w:rPr>
        <w:t>GOV.UK</w:t>
      </w:r>
      <w:r w:rsidRPr="00E34E80">
        <w:t>. https://assets.publishing.service.gov.uk/media/5d2f3d6aed915d2feeac49f4/UKVNR-web-accessible1.pdf (Accessed: February 25, 2025).</w:t>
      </w:r>
    </w:p>
    <w:p w14:paraId="6CA9D120" w14:textId="5B9E73D0" w:rsidR="007016F8" w:rsidRPr="00E34E80" w:rsidRDefault="007016F8" w:rsidP="007B5789">
      <w:pPr>
        <w:spacing w:line="480" w:lineRule="auto"/>
      </w:pPr>
      <w:r w:rsidRPr="007016F8">
        <w:t xml:space="preserve">Kemp, N. and </w:t>
      </w:r>
      <w:proofErr w:type="spellStart"/>
      <w:r w:rsidRPr="007016F8">
        <w:t>Pagden</w:t>
      </w:r>
      <w:proofErr w:type="spellEnd"/>
      <w:r w:rsidRPr="007016F8">
        <w:t xml:space="preserve">, A. (2018) 'The place of forest school within English primary schools: senior leader perspectives,' </w:t>
      </w:r>
      <w:r w:rsidRPr="007016F8">
        <w:rPr>
          <w:i/>
          <w:iCs/>
        </w:rPr>
        <w:t>Education 3-13</w:t>
      </w:r>
      <w:r w:rsidRPr="007016F8">
        <w:t xml:space="preserve">, 47(4), pp. 490–502. </w:t>
      </w:r>
      <w:hyperlink r:id="rId49" w:history="1">
        <w:r w:rsidRPr="007016F8">
          <w:rPr>
            <w:rStyle w:val="Hyperlink"/>
          </w:rPr>
          <w:t>https://doi.org/10.1080/03004279.2018.1499791</w:t>
        </w:r>
      </w:hyperlink>
      <w:r w:rsidRPr="007016F8">
        <w:t>.</w:t>
      </w:r>
      <w:r w:rsidRPr="007B5789">
        <w:t xml:space="preserve"> </w:t>
      </w:r>
    </w:p>
    <w:p w14:paraId="60544939" w14:textId="77777777" w:rsidR="00E34E80" w:rsidRPr="00E34E80" w:rsidRDefault="00E34E80" w:rsidP="007B5789">
      <w:pPr>
        <w:spacing w:line="480" w:lineRule="auto"/>
      </w:pPr>
      <w:r w:rsidRPr="00E34E80">
        <w:t xml:space="preserve">Lohmann-Hancock, C. and Welton, N. (2020) 'Reflections upon Education for Sustainability: Supporting student’s knowledge, understanding and practice.,' in N. </w:t>
      </w:r>
      <w:r w:rsidRPr="00E34E80">
        <w:lastRenderedPageBreak/>
        <w:t xml:space="preserve">Campion (ed.) </w:t>
      </w:r>
      <w:r w:rsidRPr="00E34E80">
        <w:rPr>
          <w:i/>
          <w:iCs/>
        </w:rPr>
        <w:t>The Harmony Debates: Exploring a practical philosophy for a sustainable future</w:t>
      </w:r>
      <w:r w:rsidRPr="00E34E80">
        <w:t xml:space="preserve">. Studies in Cosmology and </w:t>
      </w:r>
      <w:proofErr w:type="spellStart"/>
      <w:r w:rsidRPr="00E34E80">
        <w:t>Cultu</w:t>
      </w:r>
      <w:proofErr w:type="spellEnd"/>
      <w:r w:rsidRPr="00E34E80">
        <w:t>, pp. 475–95.</w:t>
      </w:r>
    </w:p>
    <w:p w14:paraId="1C8A0280" w14:textId="158607F4" w:rsidR="00E34E80" w:rsidRPr="00E34E80" w:rsidRDefault="00E34E80" w:rsidP="007B5789">
      <w:pPr>
        <w:spacing w:line="480" w:lineRule="auto"/>
      </w:pPr>
      <w:r w:rsidRPr="00E34E80">
        <w:t xml:space="preserve">Mann, J. </w:t>
      </w:r>
      <w:r w:rsidRPr="00E34E80">
        <w:rPr>
          <w:i/>
          <w:iCs/>
        </w:rPr>
        <w:t>et al.</w:t>
      </w:r>
      <w:r w:rsidRPr="00E34E80">
        <w:t xml:space="preserve"> (2021) 'A systematic review protocol to identify the key benefits and efficacy of Nature-Based Learning in outdoor educational settings,' </w:t>
      </w:r>
      <w:r w:rsidRPr="00E34E80">
        <w:rPr>
          <w:i/>
          <w:iCs/>
        </w:rPr>
        <w:t>International Journal of Environmental Research and Public Health</w:t>
      </w:r>
      <w:r w:rsidRPr="00E34E80">
        <w:t xml:space="preserve">, 18(3), p. 1199. </w:t>
      </w:r>
      <w:hyperlink r:id="rId50" w:history="1">
        <w:r w:rsidR="007016F8" w:rsidRPr="00E34E80">
          <w:rPr>
            <w:rStyle w:val="Hyperlink"/>
          </w:rPr>
          <w:t>https://doi.org/10.3390/ijerph18031199</w:t>
        </w:r>
      </w:hyperlink>
      <w:r w:rsidRPr="00E34E80">
        <w:t>.</w:t>
      </w:r>
      <w:r w:rsidR="007016F8" w:rsidRPr="007B5789">
        <w:t xml:space="preserve"> </w:t>
      </w:r>
    </w:p>
    <w:p w14:paraId="758EA676" w14:textId="5408758F" w:rsidR="00E34E80" w:rsidRPr="00E34E80" w:rsidRDefault="00E34E80" w:rsidP="007B5789">
      <w:pPr>
        <w:spacing w:line="480" w:lineRule="auto"/>
      </w:pPr>
      <w:r w:rsidRPr="00E34E80">
        <w:t xml:space="preserve">McLure, F.I. and Aldridge, J.M. (2023) 'Sustaining reform implementation: a systematic literature review,' </w:t>
      </w:r>
      <w:r w:rsidRPr="00E34E80">
        <w:rPr>
          <w:i/>
          <w:iCs/>
        </w:rPr>
        <w:t>School Leadership and Management</w:t>
      </w:r>
      <w:r w:rsidRPr="00E34E80">
        <w:t xml:space="preserve">, 43(1), pp. 70–98. </w:t>
      </w:r>
      <w:hyperlink r:id="rId51" w:history="1">
        <w:r w:rsidR="007016F8" w:rsidRPr="00E34E80">
          <w:rPr>
            <w:rStyle w:val="Hyperlink"/>
          </w:rPr>
          <w:t>https://doi.org/10.1080/13632434.2023.2171012</w:t>
        </w:r>
      </w:hyperlink>
      <w:r w:rsidRPr="00E34E80">
        <w:t>.</w:t>
      </w:r>
      <w:r w:rsidR="007016F8" w:rsidRPr="007B5789">
        <w:t xml:space="preserve"> </w:t>
      </w:r>
    </w:p>
    <w:p w14:paraId="7C950562" w14:textId="6FEA4925" w:rsidR="00E34E80" w:rsidRPr="007B5789" w:rsidRDefault="00E34E80" w:rsidP="007B5789">
      <w:pPr>
        <w:spacing w:line="480" w:lineRule="auto"/>
      </w:pPr>
      <w:proofErr w:type="spellStart"/>
      <w:r w:rsidRPr="00E34E80">
        <w:t>Muafiah</w:t>
      </w:r>
      <w:proofErr w:type="spellEnd"/>
      <w:r w:rsidRPr="00E34E80">
        <w:t xml:space="preserve">, E. </w:t>
      </w:r>
      <w:r w:rsidRPr="00E34E80">
        <w:rPr>
          <w:i/>
          <w:iCs/>
        </w:rPr>
        <w:t>et al.</w:t>
      </w:r>
      <w:r w:rsidRPr="00E34E80">
        <w:t xml:space="preserve"> (2021) 'The concept of eco-friendly schools: The application of science education in shaping children’s characters to the environment,' </w:t>
      </w:r>
      <w:r w:rsidRPr="00E34E80">
        <w:rPr>
          <w:i/>
          <w:iCs/>
        </w:rPr>
        <w:t>Journal of Physics Conference Series</w:t>
      </w:r>
      <w:r w:rsidRPr="00E34E80">
        <w:t xml:space="preserve">, 1796(1), p. 012063. </w:t>
      </w:r>
      <w:hyperlink r:id="rId52" w:history="1">
        <w:r w:rsidR="007016F8" w:rsidRPr="00E34E80">
          <w:rPr>
            <w:rStyle w:val="Hyperlink"/>
          </w:rPr>
          <w:t>https://doi.org/10.1088/1742-6596/1796/1/012063</w:t>
        </w:r>
      </w:hyperlink>
      <w:r w:rsidRPr="00E34E80">
        <w:t>.</w:t>
      </w:r>
      <w:r w:rsidR="007016F8" w:rsidRPr="007B5789">
        <w:t xml:space="preserve"> </w:t>
      </w:r>
    </w:p>
    <w:p w14:paraId="775F46B9" w14:textId="77DE7BCF" w:rsidR="007016F8" w:rsidRPr="00E34E80" w:rsidRDefault="007016F8" w:rsidP="007B5789">
      <w:pPr>
        <w:spacing w:line="480" w:lineRule="auto"/>
      </w:pPr>
      <w:r w:rsidRPr="007016F8">
        <w:t xml:space="preserve">National Association for Environmental Education (UK) [NAEE] (2020) </w:t>
      </w:r>
      <w:r w:rsidRPr="007016F8">
        <w:rPr>
          <w:i/>
          <w:iCs/>
        </w:rPr>
        <w:t>Annual Review 2019 / 20</w:t>
      </w:r>
      <w:r w:rsidRPr="007016F8">
        <w:t>. https://naee.org.uk/wp-content/uploads/2020/11/NAEE-ANNUAL-REVIEW-2019-20.pdf#:~:text=This%20is%20a%20report%20on%20the%20work%20of,Fellow%20appointments%2C%20and%20our%20collaboration%20with%20like-minded%20organisations. (Accessed: October 5, 2024).</w:t>
      </w:r>
      <w:r w:rsidRPr="007B5789">
        <w:t xml:space="preserve"> </w:t>
      </w:r>
    </w:p>
    <w:p w14:paraId="7BFC7F01" w14:textId="3E86AC0A" w:rsidR="00E34E80" w:rsidRPr="00E34E80" w:rsidRDefault="00E34E80" w:rsidP="007B5789">
      <w:pPr>
        <w:spacing w:line="480" w:lineRule="auto"/>
      </w:pPr>
      <w:proofErr w:type="spellStart"/>
      <w:r w:rsidRPr="00E34E80">
        <w:t>Nourmoradi</w:t>
      </w:r>
      <w:proofErr w:type="spellEnd"/>
      <w:r w:rsidRPr="00E34E80">
        <w:t xml:space="preserve">, H. </w:t>
      </w:r>
      <w:r w:rsidRPr="00E34E80">
        <w:rPr>
          <w:i/>
          <w:iCs/>
        </w:rPr>
        <w:t>et al.</w:t>
      </w:r>
      <w:r w:rsidRPr="00E34E80">
        <w:t xml:space="preserve"> (2021) 'The influence of an education program on students’ environmental responsibility in developing countries: evidence from Iran,' </w:t>
      </w:r>
      <w:r w:rsidRPr="00E34E80">
        <w:rPr>
          <w:i/>
          <w:iCs/>
        </w:rPr>
        <w:t xml:space="preserve">Journal of </w:t>
      </w:r>
      <w:r w:rsidRPr="00E34E80">
        <w:rPr>
          <w:i/>
          <w:iCs/>
        </w:rPr>
        <w:lastRenderedPageBreak/>
        <w:t xml:space="preserve">Human </w:t>
      </w:r>
      <w:proofErr w:type="spellStart"/>
      <w:r w:rsidRPr="00E34E80">
        <w:rPr>
          <w:i/>
          <w:iCs/>
        </w:rPr>
        <w:t>Behavior</w:t>
      </w:r>
      <w:proofErr w:type="spellEnd"/>
      <w:r w:rsidRPr="00E34E80">
        <w:rPr>
          <w:i/>
          <w:iCs/>
        </w:rPr>
        <w:t xml:space="preserve"> in the Social Environment</w:t>
      </w:r>
      <w:r w:rsidRPr="00E34E80">
        <w:t xml:space="preserve">, 32(7), pp. 970–980. </w:t>
      </w:r>
      <w:hyperlink r:id="rId53" w:history="1">
        <w:r w:rsidR="007016F8" w:rsidRPr="00E34E80">
          <w:rPr>
            <w:rStyle w:val="Hyperlink"/>
          </w:rPr>
          <w:t>https://doi.org/10.1080/10911359.2021.1987368</w:t>
        </w:r>
      </w:hyperlink>
      <w:r w:rsidRPr="00E34E80">
        <w:t>.</w:t>
      </w:r>
      <w:r w:rsidR="007016F8" w:rsidRPr="007B5789">
        <w:t xml:space="preserve"> </w:t>
      </w:r>
    </w:p>
    <w:p w14:paraId="20A133B0" w14:textId="44F9024A" w:rsidR="00E34E80" w:rsidRPr="006D41F6" w:rsidRDefault="00E34E80" w:rsidP="007B5789">
      <w:pPr>
        <w:spacing w:line="480" w:lineRule="auto"/>
        <w:rPr>
          <w:lang w:val="it-IT"/>
        </w:rPr>
      </w:pPr>
      <w:r w:rsidRPr="00E34E80">
        <w:t xml:space="preserve">Rose, J. and Gilbert, L. (2017) 'Learning, development and curriculum,' in </w:t>
      </w:r>
      <w:r w:rsidRPr="00E34E80">
        <w:rPr>
          <w:i/>
          <w:iCs/>
        </w:rPr>
        <w:t>Early Childhood Research Review 2003-2017</w:t>
      </w:r>
      <w:r w:rsidRPr="00E34E80">
        <w:t xml:space="preserve">. </w:t>
      </w:r>
      <w:r w:rsidRPr="00E34E80">
        <w:rPr>
          <w:lang w:val="it-IT"/>
        </w:rPr>
        <w:t xml:space="preserve">BERA, London, pp. 61–82. </w:t>
      </w:r>
      <w:hyperlink r:id="rId54" w:anchor="page=62" w:history="1">
        <w:r w:rsidR="00AA58CF" w:rsidRPr="006D41F6">
          <w:rPr>
            <w:rStyle w:val="Hyperlink"/>
            <w:lang w:val="it-IT"/>
          </w:rPr>
          <w:t>https://core.ac.uk/download/pdf/84342373.pdf#page=62</w:t>
        </w:r>
      </w:hyperlink>
      <w:r w:rsidRPr="006D41F6">
        <w:rPr>
          <w:lang w:val="it-IT"/>
        </w:rPr>
        <w:t>.</w:t>
      </w:r>
    </w:p>
    <w:p w14:paraId="63B19121" w14:textId="26AA1A3B" w:rsidR="00AA58CF" w:rsidRPr="007B5789" w:rsidRDefault="00AA58CF" w:rsidP="007B5789">
      <w:pPr>
        <w:spacing w:line="480" w:lineRule="auto"/>
      </w:pPr>
      <w:r w:rsidRPr="00AA58CF">
        <w:t xml:space="preserve">Sobel, D. (2004) 'Place-Based Education: Connecting Classrooms and Communities,' </w:t>
      </w:r>
      <w:r w:rsidRPr="00AA58CF">
        <w:rPr>
          <w:i/>
          <w:iCs/>
        </w:rPr>
        <w:t>Encounter: Education for Meaning and Social Justice</w:t>
      </w:r>
      <w:r w:rsidRPr="00AA58CF">
        <w:t xml:space="preserve">, 17(3), p. 63. </w:t>
      </w:r>
      <w:hyperlink r:id="rId55" w:anchor="page=65" w:history="1">
        <w:r w:rsidRPr="00AA58CF">
          <w:rPr>
            <w:rStyle w:val="Hyperlink"/>
          </w:rPr>
          <w:t>https://her.journals.publicknowledgeproject.org/index.php/her/issue/download/268/131#page=65</w:t>
        </w:r>
      </w:hyperlink>
      <w:r w:rsidRPr="00AA58CF">
        <w:t>.</w:t>
      </w:r>
      <w:r w:rsidRPr="007B5789">
        <w:t xml:space="preserve"> </w:t>
      </w:r>
    </w:p>
    <w:p w14:paraId="25F5A163" w14:textId="7FBEF7DB" w:rsidR="009059CF" w:rsidRPr="00E34E80" w:rsidRDefault="009059CF" w:rsidP="007B5789">
      <w:pPr>
        <w:spacing w:line="480" w:lineRule="auto"/>
      </w:pPr>
      <w:r w:rsidRPr="009059CF">
        <w:t xml:space="preserve">Sterling, S.R. (2001) </w:t>
      </w:r>
      <w:r w:rsidRPr="009059CF">
        <w:rPr>
          <w:i/>
          <w:iCs/>
        </w:rPr>
        <w:t>Sustainable Education: Re-visioning Learning and Change</w:t>
      </w:r>
      <w:r w:rsidRPr="009059CF">
        <w:t xml:space="preserve">. Green Books. </w:t>
      </w:r>
      <w:hyperlink r:id="rId56" w:history="1">
        <w:r w:rsidRPr="009059CF">
          <w:rPr>
            <w:rStyle w:val="Hyperlink"/>
          </w:rPr>
          <w:t>https://www.researchgate.net/profile/Stephen-Sterling-2/publication/289505456_Sustainable_education/links/609bf59e458515a04c59a648/Sustainable-education.pdf</w:t>
        </w:r>
      </w:hyperlink>
      <w:r w:rsidRPr="009059CF">
        <w:t>.</w:t>
      </w:r>
      <w:r w:rsidRPr="007B5789">
        <w:t xml:space="preserve"> </w:t>
      </w:r>
    </w:p>
    <w:p w14:paraId="6348B72F" w14:textId="0ECBADF4" w:rsidR="00E34E80" w:rsidRPr="00E34E80" w:rsidRDefault="00E34E80" w:rsidP="007B5789">
      <w:pPr>
        <w:spacing w:line="480" w:lineRule="auto"/>
      </w:pPr>
      <w:r w:rsidRPr="00E34E80">
        <w:t xml:space="preserve">Tinney, G. (2020) 'Early Years Education, Education for Sustainable Development and Global Citizenship and The Principles of Harmony,' in </w:t>
      </w:r>
      <w:r w:rsidRPr="00E34E80">
        <w:rPr>
          <w:i/>
          <w:iCs/>
        </w:rPr>
        <w:t>The Harmony Debates: Exploring a practical philosophy for a sustainable future</w:t>
      </w:r>
      <w:r w:rsidRPr="00E34E80">
        <w:t xml:space="preserve">. Studies in Cosmology and </w:t>
      </w:r>
      <w:proofErr w:type="spellStart"/>
      <w:r w:rsidRPr="00E34E80">
        <w:t>Cultu</w:t>
      </w:r>
      <w:proofErr w:type="spellEnd"/>
      <w:r w:rsidRPr="00E34E80">
        <w:t xml:space="preserve">, pp. 461–473. </w:t>
      </w:r>
      <w:hyperlink r:id="rId57" w:history="1">
        <w:r w:rsidR="00AA58CF" w:rsidRPr="00E34E80">
          <w:rPr>
            <w:rStyle w:val="Hyperlink"/>
          </w:rPr>
          <w:t>https://sophiacentrepress.com/scp/wp-content/uploads/2022/06/Harmony-Debates-Introduction-Campion.pdf</w:t>
        </w:r>
      </w:hyperlink>
      <w:r w:rsidRPr="00E34E80">
        <w:t>.</w:t>
      </w:r>
      <w:r w:rsidR="00AA58CF" w:rsidRPr="007B5789">
        <w:t xml:space="preserve"> </w:t>
      </w:r>
    </w:p>
    <w:p w14:paraId="77A87484" w14:textId="6220FAA8" w:rsidR="00E34E80" w:rsidRPr="007B5789" w:rsidRDefault="00E34E80" w:rsidP="007B5789">
      <w:pPr>
        <w:spacing w:line="480" w:lineRule="auto"/>
        <w:rPr>
          <w:lang w:val="de-DE"/>
        </w:rPr>
      </w:pPr>
      <w:r w:rsidRPr="00E34E80">
        <w:rPr>
          <w:lang w:val="de-DE"/>
        </w:rPr>
        <w:t xml:space="preserve">UNESCO (2023) </w:t>
      </w:r>
      <w:r w:rsidRPr="00E34E80">
        <w:rPr>
          <w:i/>
          <w:iCs/>
          <w:lang w:val="de-DE"/>
        </w:rPr>
        <w:t>2023 GEM Report</w:t>
      </w:r>
      <w:r w:rsidRPr="00E34E80">
        <w:rPr>
          <w:lang w:val="de-DE"/>
        </w:rPr>
        <w:t xml:space="preserve">. </w:t>
      </w:r>
      <w:hyperlink r:id="rId58" w:history="1">
        <w:r w:rsidR="00AA58CF" w:rsidRPr="00E34E80">
          <w:rPr>
            <w:rStyle w:val="Hyperlink"/>
            <w:lang w:val="de-DE"/>
          </w:rPr>
          <w:t>https://gem-report-2023.unesco.org/</w:t>
        </w:r>
      </w:hyperlink>
      <w:r w:rsidRPr="00E34E80">
        <w:rPr>
          <w:lang w:val="de-DE"/>
        </w:rPr>
        <w:t>.</w:t>
      </w:r>
      <w:r w:rsidR="00AA58CF" w:rsidRPr="007B5789">
        <w:rPr>
          <w:lang w:val="de-DE"/>
        </w:rPr>
        <w:t xml:space="preserve"> </w:t>
      </w:r>
    </w:p>
    <w:p w14:paraId="59D4AC62" w14:textId="1318A670" w:rsidR="008A4004" w:rsidRPr="00E34E80" w:rsidRDefault="008A4004" w:rsidP="007B5789">
      <w:pPr>
        <w:spacing w:line="480" w:lineRule="auto"/>
      </w:pPr>
      <w:r w:rsidRPr="007B5789">
        <w:t xml:space="preserve">United Nations [UN] (2002) </w:t>
      </w:r>
      <w:r w:rsidRPr="007B5789">
        <w:rPr>
          <w:i/>
          <w:iCs/>
        </w:rPr>
        <w:t>Formal commitment to Education for Sustainable Development.</w:t>
      </w:r>
    </w:p>
    <w:p w14:paraId="148AE21E" w14:textId="77777777" w:rsidR="00E34E80" w:rsidRPr="007B5789" w:rsidRDefault="00E34E80" w:rsidP="007B5789">
      <w:pPr>
        <w:spacing w:line="480" w:lineRule="auto"/>
      </w:pPr>
      <w:r w:rsidRPr="00E34E80">
        <w:lastRenderedPageBreak/>
        <w:t xml:space="preserve">United Nations [UN] (2015a) </w:t>
      </w:r>
      <w:r w:rsidRPr="00E34E80">
        <w:rPr>
          <w:i/>
          <w:iCs/>
        </w:rPr>
        <w:t>Sustainable Development Goals</w:t>
      </w:r>
      <w:r w:rsidRPr="00E34E80">
        <w:t>. https://sdgs.un.org/goals (Accessed: November 7, 2024).</w:t>
      </w:r>
    </w:p>
    <w:p w14:paraId="2A684004" w14:textId="4D104DA3" w:rsidR="008A4004" w:rsidRPr="00E34E80" w:rsidRDefault="008A4004" w:rsidP="007B5789">
      <w:pPr>
        <w:spacing w:line="480" w:lineRule="auto"/>
      </w:pPr>
      <w:r w:rsidRPr="007B5789">
        <w:t xml:space="preserve">Welsh Government (2008) </w:t>
      </w:r>
      <w:r w:rsidRPr="007B5789">
        <w:rPr>
          <w:i/>
          <w:iCs/>
        </w:rPr>
        <w:t>Education for Sustainable Development and Global Citizenship.</w:t>
      </w:r>
    </w:p>
    <w:p w14:paraId="2F115D9C" w14:textId="612BD39F" w:rsidR="00E34E80" w:rsidRPr="007B5789" w:rsidRDefault="00E34E80" w:rsidP="007B5789">
      <w:pPr>
        <w:spacing w:line="480" w:lineRule="auto"/>
      </w:pPr>
      <w:r w:rsidRPr="00E34E80">
        <w:t xml:space="preserve">Yemini, M., Engel, L. and Simon, A.B. (2023) 'Place-based education–a systematic review of literature,' </w:t>
      </w:r>
      <w:r w:rsidRPr="00E34E80">
        <w:rPr>
          <w:i/>
          <w:iCs/>
        </w:rPr>
        <w:t>Educational Review</w:t>
      </w:r>
      <w:r w:rsidRPr="00E34E80">
        <w:t xml:space="preserve">, pp. 1–21. </w:t>
      </w:r>
      <w:hyperlink r:id="rId59" w:history="1">
        <w:r w:rsidR="007016F8" w:rsidRPr="00E34E80">
          <w:rPr>
            <w:rStyle w:val="Hyperlink"/>
          </w:rPr>
          <w:t>https://doi.org/10.1080/00131911.2023.2177260</w:t>
        </w:r>
      </w:hyperlink>
      <w:r w:rsidRPr="00E34E80">
        <w:t>.</w:t>
      </w:r>
      <w:r w:rsidR="007016F8" w:rsidRPr="007B5789">
        <w:t xml:space="preserve"> </w:t>
      </w:r>
    </w:p>
    <w:p w14:paraId="2044CCB9" w14:textId="77777777" w:rsidR="007115BC" w:rsidRPr="007B5789" w:rsidRDefault="007115BC" w:rsidP="007B5789">
      <w:pPr>
        <w:spacing w:line="480" w:lineRule="auto"/>
      </w:pPr>
    </w:p>
    <w:p w14:paraId="4E4D69EF" w14:textId="4798B47B" w:rsidR="007115BC" w:rsidRPr="007B5789" w:rsidRDefault="007115BC" w:rsidP="007B5789">
      <w:pPr>
        <w:spacing w:line="480" w:lineRule="auto"/>
      </w:pPr>
      <w:r w:rsidRPr="007B5789">
        <w:t xml:space="preserve">Methodology: </w:t>
      </w:r>
    </w:p>
    <w:p w14:paraId="61060F31" w14:textId="4F17F6FE" w:rsidR="00A15480" w:rsidRPr="00A15480" w:rsidRDefault="00A15480" w:rsidP="007B5789">
      <w:pPr>
        <w:spacing w:line="480" w:lineRule="auto"/>
      </w:pPr>
      <w:r w:rsidRPr="00A15480">
        <w:t xml:space="preserve">Ahmad, M. and Wilkins, S. (2024) 'Purposive sampling in qualitative research: a framework for the entire journey,' </w:t>
      </w:r>
      <w:r w:rsidRPr="00A15480">
        <w:rPr>
          <w:i/>
          <w:iCs/>
        </w:rPr>
        <w:t>Quality &amp; Quantity</w:t>
      </w:r>
      <w:r w:rsidRPr="00A15480">
        <w:t xml:space="preserve"> [Preprint]. </w:t>
      </w:r>
      <w:hyperlink r:id="rId60" w:history="1">
        <w:r w:rsidR="005A1A9A" w:rsidRPr="00A15480">
          <w:rPr>
            <w:rStyle w:val="Hyperlink"/>
          </w:rPr>
          <w:t>https://doi.org/10.1007/s11135-024-02022-5</w:t>
        </w:r>
      </w:hyperlink>
      <w:r w:rsidRPr="00A15480">
        <w:t>.</w:t>
      </w:r>
      <w:r w:rsidR="005A1A9A" w:rsidRPr="007B5789">
        <w:t xml:space="preserve"> </w:t>
      </w:r>
    </w:p>
    <w:p w14:paraId="4081C695" w14:textId="49B475E1" w:rsidR="00A15480" w:rsidRPr="007B5789" w:rsidRDefault="00A15480" w:rsidP="007B5789">
      <w:pPr>
        <w:spacing w:line="480" w:lineRule="auto"/>
      </w:pPr>
      <w:r w:rsidRPr="006D41F6">
        <w:t xml:space="preserve">Baldwin, J.R. </w:t>
      </w:r>
      <w:r w:rsidRPr="006D41F6">
        <w:rPr>
          <w:i/>
          <w:iCs/>
        </w:rPr>
        <w:t>et al.</w:t>
      </w:r>
      <w:r w:rsidRPr="006D41F6">
        <w:t xml:space="preserve"> </w:t>
      </w:r>
      <w:r w:rsidRPr="00A15480">
        <w:t xml:space="preserve">(2022) 'Protecting against researcher bias in secondary data analysis: challenges and potential solutions,' </w:t>
      </w:r>
      <w:r w:rsidRPr="00A15480">
        <w:rPr>
          <w:i/>
          <w:iCs/>
        </w:rPr>
        <w:t>European Journal of Epidemiology</w:t>
      </w:r>
      <w:r w:rsidRPr="00A15480">
        <w:t xml:space="preserve">, 37(1), pp. 1–10. </w:t>
      </w:r>
      <w:hyperlink r:id="rId61" w:history="1">
        <w:r w:rsidR="005A1A9A" w:rsidRPr="00A15480">
          <w:rPr>
            <w:rStyle w:val="Hyperlink"/>
          </w:rPr>
          <w:t>https://doi.org/10.1007/s10654-021-00839-0</w:t>
        </w:r>
      </w:hyperlink>
      <w:r w:rsidRPr="00A15480">
        <w:t>.</w:t>
      </w:r>
      <w:r w:rsidR="005A1A9A" w:rsidRPr="007B5789">
        <w:t xml:space="preserve"> </w:t>
      </w:r>
    </w:p>
    <w:p w14:paraId="7C8616AC" w14:textId="6531E75A" w:rsidR="007D654B" w:rsidRPr="00A15480" w:rsidRDefault="007D654B" w:rsidP="007B5789">
      <w:pPr>
        <w:spacing w:line="480" w:lineRule="auto"/>
      </w:pPr>
      <w:r w:rsidRPr="007D654B">
        <w:t xml:space="preserve">Braun, V. and Clarke, V. (2006) 'Using thematic analysis in psychology,' </w:t>
      </w:r>
      <w:r w:rsidRPr="007D654B">
        <w:rPr>
          <w:i/>
          <w:iCs/>
        </w:rPr>
        <w:t>Qualitative Research in Psychology</w:t>
      </w:r>
      <w:r w:rsidRPr="007D654B">
        <w:t xml:space="preserve">, 3(2), pp. 77–101. </w:t>
      </w:r>
      <w:hyperlink r:id="rId62" w:history="1">
        <w:r w:rsidRPr="007D654B">
          <w:rPr>
            <w:rStyle w:val="Hyperlink"/>
          </w:rPr>
          <w:t>https://doi.org/10.1191/1478088706qp063oa</w:t>
        </w:r>
      </w:hyperlink>
      <w:r w:rsidRPr="007D654B">
        <w:t>.</w:t>
      </w:r>
      <w:r w:rsidRPr="007B5789">
        <w:t xml:space="preserve"> </w:t>
      </w:r>
    </w:p>
    <w:p w14:paraId="4DAC1EAA" w14:textId="77777777" w:rsidR="00A15480" w:rsidRPr="007B5789" w:rsidRDefault="00A15480" w:rsidP="007B5789">
      <w:pPr>
        <w:spacing w:line="480" w:lineRule="auto"/>
      </w:pPr>
      <w:r w:rsidRPr="00A15480">
        <w:t xml:space="preserve">Creswell, J.W. and Creswell, J.D. (2017) </w:t>
      </w:r>
      <w:r w:rsidRPr="00A15480">
        <w:rPr>
          <w:i/>
          <w:iCs/>
        </w:rPr>
        <w:t>Research design: Qualitative, Quantitative, and Mixed Methods Approaches</w:t>
      </w:r>
      <w:r w:rsidRPr="00A15480">
        <w:t>. SAGE Publications.</w:t>
      </w:r>
    </w:p>
    <w:p w14:paraId="1D60CFCA" w14:textId="0038929E" w:rsidR="005A1A9A" w:rsidRPr="00A15480" w:rsidRDefault="005A1A9A" w:rsidP="007B5789">
      <w:pPr>
        <w:spacing w:line="480" w:lineRule="auto"/>
      </w:pPr>
      <w:r w:rsidRPr="007B5789">
        <w:t xml:space="preserve">Curriculum for Wales. (2022) Welsh Government. Available at: </w:t>
      </w:r>
      <w:hyperlink r:id="rId63" w:history="1">
        <w:r w:rsidRPr="007B5789">
          <w:rPr>
            <w:rStyle w:val="Hyperlink"/>
          </w:rPr>
          <w:t>Curriculum and Assessment (Wales) Act 2021</w:t>
        </w:r>
      </w:hyperlink>
      <w:r w:rsidRPr="007B5789">
        <w:t xml:space="preserve"> (Accessed: October 15, 2024).</w:t>
      </w:r>
    </w:p>
    <w:p w14:paraId="5F21461C" w14:textId="5DE80D94" w:rsidR="00A15480" w:rsidRPr="00A15480" w:rsidRDefault="00A15480" w:rsidP="007B5789">
      <w:pPr>
        <w:spacing w:line="480" w:lineRule="auto"/>
      </w:pPr>
      <w:r w:rsidRPr="00A15480">
        <w:lastRenderedPageBreak/>
        <w:t xml:space="preserve">Denzin, N.K. (2012) 'Triangulation 2.0,' </w:t>
      </w:r>
      <w:r w:rsidRPr="00A15480">
        <w:rPr>
          <w:i/>
          <w:iCs/>
        </w:rPr>
        <w:t>Journal of Mixed Methods Research</w:t>
      </w:r>
      <w:r w:rsidRPr="00A15480">
        <w:t xml:space="preserve">, 6(2), pp. 80–88. </w:t>
      </w:r>
      <w:hyperlink r:id="rId64" w:history="1">
        <w:r w:rsidR="005A1A9A" w:rsidRPr="00A15480">
          <w:rPr>
            <w:rStyle w:val="Hyperlink"/>
          </w:rPr>
          <w:t>https://doi.org/10.1177/1558689812437186</w:t>
        </w:r>
      </w:hyperlink>
      <w:r w:rsidRPr="00A15480">
        <w:t>.</w:t>
      </w:r>
      <w:r w:rsidR="005A1A9A" w:rsidRPr="007B5789">
        <w:t xml:space="preserve"> </w:t>
      </w:r>
    </w:p>
    <w:p w14:paraId="1A8B7EA9" w14:textId="19667508" w:rsidR="00A15480" w:rsidRPr="00A15480" w:rsidRDefault="00A15480" w:rsidP="007B5789">
      <w:pPr>
        <w:spacing w:line="480" w:lineRule="auto"/>
      </w:pPr>
      <w:r w:rsidRPr="00A15480">
        <w:t xml:space="preserve">Department for Education (2024b) </w:t>
      </w:r>
      <w:r w:rsidRPr="00A15480">
        <w:rPr>
          <w:i/>
          <w:iCs/>
        </w:rPr>
        <w:t>'Teachers' from 'Education and training statistics for the UK', Permanent data table</w:t>
      </w:r>
      <w:r w:rsidRPr="00A15480">
        <w:t xml:space="preserve">. </w:t>
      </w:r>
      <w:hyperlink r:id="rId65" w:history="1">
        <w:r w:rsidR="005A1A9A" w:rsidRPr="00A15480">
          <w:rPr>
            <w:rStyle w:val="Hyperlink"/>
          </w:rPr>
          <w:t>https://explore-education-statistics.service.gov.uk/data-tables/permalink/eab47726-8b4e-4868-61e2-08dd1b6a61d0</w:t>
        </w:r>
      </w:hyperlink>
      <w:r w:rsidRPr="00A15480">
        <w:t>.</w:t>
      </w:r>
      <w:r w:rsidR="005A1A9A" w:rsidRPr="007B5789">
        <w:t xml:space="preserve"> </w:t>
      </w:r>
    </w:p>
    <w:p w14:paraId="7486CEBE" w14:textId="77777777" w:rsidR="00A15480" w:rsidRPr="00A15480" w:rsidRDefault="00A15480" w:rsidP="007B5789">
      <w:pPr>
        <w:spacing w:line="480" w:lineRule="auto"/>
      </w:pPr>
      <w:r w:rsidRPr="00A15480">
        <w:t xml:space="preserve">Dunne, R. and Martin, E. (2020) 'Harmony in Education: Applying The Principles of Natural Systems to Learning,' in N. Campion (ed.) </w:t>
      </w:r>
      <w:r w:rsidRPr="00A15480">
        <w:rPr>
          <w:i/>
          <w:iCs/>
        </w:rPr>
        <w:t>The Harmony Debates: Exploring a practical philosophy for a sustainable future</w:t>
      </w:r>
      <w:r w:rsidRPr="00A15480">
        <w:t xml:space="preserve">. Studies in Cosmology and </w:t>
      </w:r>
      <w:proofErr w:type="spellStart"/>
      <w:r w:rsidRPr="00A15480">
        <w:t>Cultu</w:t>
      </w:r>
      <w:proofErr w:type="spellEnd"/>
      <w:r w:rsidRPr="00A15480">
        <w:t>, pp. 475–95.</w:t>
      </w:r>
    </w:p>
    <w:p w14:paraId="72B63573" w14:textId="29F31957" w:rsidR="00A15480" w:rsidRPr="00A15480" w:rsidRDefault="00A15480" w:rsidP="007B5789">
      <w:pPr>
        <w:spacing w:line="480" w:lineRule="auto"/>
      </w:pPr>
      <w:proofErr w:type="spellStart"/>
      <w:r w:rsidRPr="00A15480">
        <w:t>Hamzani</w:t>
      </w:r>
      <w:proofErr w:type="spellEnd"/>
      <w:r w:rsidRPr="00A15480">
        <w:t xml:space="preserve">, A.I. </w:t>
      </w:r>
      <w:r w:rsidRPr="00A15480">
        <w:rPr>
          <w:i/>
          <w:iCs/>
        </w:rPr>
        <w:t>et al.</w:t>
      </w:r>
      <w:r w:rsidRPr="00A15480">
        <w:t xml:space="preserve"> (2023) 'Legal Research Method: Theoretical and </w:t>
      </w:r>
      <w:proofErr w:type="spellStart"/>
      <w:r w:rsidRPr="00A15480">
        <w:t>Implementative</w:t>
      </w:r>
      <w:proofErr w:type="spellEnd"/>
      <w:r w:rsidRPr="00A15480">
        <w:t xml:space="preserve"> review,' </w:t>
      </w:r>
      <w:r w:rsidRPr="00A15480">
        <w:rPr>
          <w:i/>
          <w:iCs/>
        </w:rPr>
        <w:t>International Journal of Membrane Science and Technology</w:t>
      </w:r>
      <w:r w:rsidRPr="00A15480">
        <w:t xml:space="preserve">, 10(2), pp. 3610–3619. </w:t>
      </w:r>
      <w:hyperlink r:id="rId66" w:history="1">
        <w:r w:rsidR="005A1A9A" w:rsidRPr="00A15480">
          <w:rPr>
            <w:rStyle w:val="Hyperlink"/>
          </w:rPr>
          <w:t>https://doi.org/10.15379/ijmst.v10i2.3191</w:t>
        </w:r>
      </w:hyperlink>
      <w:r w:rsidRPr="00A15480">
        <w:t>.</w:t>
      </w:r>
      <w:r w:rsidR="005A1A9A" w:rsidRPr="007B5789">
        <w:t xml:space="preserve"> </w:t>
      </w:r>
    </w:p>
    <w:p w14:paraId="532D624E" w14:textId="63A8549E" w:rsidR="00A15480" w:rsidRPr="00A15480" w:rsidRDefault="00A15480" w:rsidP="007B5789">
      <w:pPr>
        <w:spacing w:line="480" w:lineRule="auto"/>
      </w:pPr>
      <w:proofErr w:type="spellStart"/>
      <w:r w:rsidRPr="00A15480">
        <w:t>Hossan</w:t>
      </w:r>
      <w:proofErr w:type="spellEnd"/>
      <w:r w:rsidRPr="00A15480">
        <w:t xml:space="preserve">, D., Mansor, Z.D. and </w:t>
      </w:r>
      <w:proofErr w:type="spellStart"/>
      <w:r w:rsidRPr="00A15480">
        <w:t>Jaharuddin</w:t>
      </w:r>
      <w:proofErr w:type="spellEnd"/>
      <w:r w:rsidRPr="00A15480">
        <w:t xml:space="preserve">, N.S. (2023) 'Research population and sampling in quantitative study,' </w:t>
      </w:r>
      <w:r w:rsidRPr="00A15480">
        <w:rPr>
          <w:i/>
          <w:iCs/>
        </w:rPr>
        <w:t xml:space="preserve">International Journal of Business and </w:t>
      </w:r>
      <w:proofErr w:type="spellStart"/>
      <w:r w:rsidRPr="00A15480">
        <w:rPr>
          <w:i/>
          <w:iCs/>
        </w:rPr>
        <w:t>Technopreneurship</w:t>
      </w:r>
      <w:proofErr w:type="spellEnd"/>
      <w:r w:rsidRPr="00A15480">
        <w:rPr>
          <w:i/>
          <w:iCs/>
        </w:rPr>
        <w:t xml:space="preserve"> (IJBT)</w:t>
      </w:r>
      <w:r w:rsidRPr="00A15480">
        <w:t xml:space="preserve">, 13(3), pp. 209–222. </w:t>
      </w:r>
      <w:hyperlink r:id="rId67" w:history="1">
        <w:r w:rsidR="005A1A9A" w:rsidRPr="00A15480">
          <w:rPr>
            <w:rStyle w:val="Hyperlink"/>
          </w:rPr>
          <w:t>https://doi.org/10.58915/ijbt.v13i3.263</w:t>
        </w:r>
      </w:hyperlink>
      <w:r w:rsidRPr="00A15480">
        <w:t>.</w:t>
      </w:r>
      <w:r w:rsidR="005A1A9A" w:rsidRPr="007B5789">
        <w:t xml:space="preserve"> </w:t>
      </w:r>
    </w:p>
    <w:p w14:paraId="0F2128F9" w14:textId="7EA284AC" w:rsidR="00A15480" w:rsidRPr="00A15480" w:rsidRDefault="00A15480" w:rsidP="007B5789">
      <w:pPr>
        <w:spacing w:line="480" w:lineRule="auto"/>
      </w:pPr>
      <w:r w:rsidRPr="00A15480">
        <w:t xml:space="preserve">Knott, E. </w:t>
      </w:r>
      <w:r w:rsidRPr="00A15480">
        <w:rPr>
          <w:i/>
          <w:iCs/>
        </w:rPr>
        <w:t>et al.</w:t>
      </w:r>
      <w:r w:rsidRPr="00A15480">
        <w:t xml:space="preserve"> (2022) 'Interviews in the social sciences,' </w:t>
      </w:r>
      <w:r w:rsidRPr="00A15480">
        <w:rPr>
          <w:i/>
          <w:iCs/>
        </w:rPr>
        <w:t>Nature Reviews Methods Primers</w:t>
      </w:r>
      <w:r w:rsidRPr="00A15480">
        <w:t xml:space="preserve">, 2(1). </w:t>
      </w:r>
      <w:hyperlink r:id="rId68" w:history="1">
        <w:r w:rsidR="005A1A9A" w:rsidRPr="00A15480">
          <w:rPr>
            <w:rStyle w:val="Hyperlink"/>
          </w:rPr>
          <w:t>https://doi.org/10.1038/s43586-022-00150-6</w:t>
        </w:r>
      </w:hyperlink>
      <w:r w:rsidRPr="00A15480">
        <w:t>.</w:t>
      </w:r>
      <w:r w:rsidR="005A1A9A" w:rsidRPr="007B5789">
        <w:t xml:space="preserve"> </w:t>
      </w:r>
    </w:p>
    <w:p w14:paraId="062D9BBF" w14:textId="289BA294" w:rsidR="00A15480" w:rsidRPr="00A15480" w:rsidRDefault="00A15480" w:rsidP="007B5789">
      <w:pPr>
        <w:spacing w:line="480" w:lineRule="auto"/>
      </w:pPr>
      <w:r w:rsidRPr="00A15480">
        <w:t xml:space="preserve">Lee, V. and Landers, R.N. (2022) 'Sampling strategies for quantitative and qualitative business research,' </w:t>
      </w:r>
      <w:r w:rsidRPr="00A15480">
        <w:rPr>
          <w:i/>
          <w:iCs/>
        </w:rPr>
        <w:t xml:space="preserve">Oxford Research </w:t>
      </w:r>
      <w:proofErr w:type="spellStart"/>
      <w:r w:rsidRPr="00A15480">
        <w:rPr>
          <w:i/>
          <w:iCs/>
        </w:rPr>
        <w:t>Encyclopedia</w:t>
      </w:r>
      <w:proofErr w:type="spellEnd"/>
      <w:r w:rsidRPr="00A15480">
        <w:rPr>
          <w:i/>
          <w:iCs/>
        </w:rPr>
        <w:t xml:space="preserve"> of Business and Management</w:t>
      </w:r>
      <w:r w:rsidRPr="00A15480">
        <w:t xml:space="preserve"> [Preprint]. </w:t>
      </w:r>
      <w:hyperlink r:id="rId69" w:history="1">
        <w:r w:rsidR="005A1A9A" w:rsidRPr="00A15480">
          <w:rPr>
            <w:rStyle w:val="Hyperlink"/>
          </w:rPr>
          <w:t>https://doi.org/10.1093/acrefore/9780190224851.013.216</w:t>
        </w:r>
      </w:hyperlink>
      <w:r w:rsidRPr="00A15480">
        <w:t>.</w:t>
      </w:r>
      <w:r w:rsidR="005A1A9A" w:rsidRPr="007B5789">
        <w:t xml:space="preserve"> </w:t>
      </w:r>
    </w:p>
    <w:p w14:paraId="1EBCA636" w14:textId="0A22B4F9" w:rsidR="00A15480" w:rsidRPr="00A15480" w:rsidRDefault="00A15480" w:rsidP="007B5789">
      <w:pPr>
        <w:spacing w:line="480" w:lineRule="auto"/>
      </w:pPr>
      <w:r w:rsidRPr="00A15480">
        <w:lastRenderedPageBreak/>
        <w:t>Mitchell, M. (2022) '</w:t>
      </w:r>
      <w:proofErr w:type="spellStart"/>
      <w:r w:rsidRPr="00A15480">
        <w:t>Analyzing</w:t>
      </w:r>
      <w:proofErr w:type="spellEnd"/>
      <w:r w:rsidRPr="00A15480">
        <w:t xml:space="preserve"> the law qualitatively,' </w:t>
      </w:r>
      <w:r w:rsidRPr="00A15480">
        <w:rPr>
          <w:i/>
          <w:iCs/>
        </w:rPr>
        <w:t>Qualitative Research Journal</w:t>
      </w:r>
      <w:r w:rsidRPr="00A15480">
        <w:t xml:space="preserve">, 23(1), pp. 102–113. </w:t>
      </w:r>
      <w:hyperlink r:id="rId70" w:history="1">
        <w:r w:rsidR="005A1A9A" w:rsidRPr="00A15480">
          <w:rPr>
            <w:rStyle w:val="Hyperlink"/>
          </w:rPr>
          <w:t>https://doi.org/10.1108/qrj-04-2022-0061</w:t>
        </w:r>
      </w:hyperlink>
      <w:r w:rsidRPr="00A15480">
        <w:t>.</w:t>
      </w:r>
      <w:r w:rsidR="005A1A9A" w:rsidRPr="007B5789">
        <w:t xml:space="preserve"> </w:t>
      </w:r>
    </w:p>
    <w:p w14:paraId="46412575" w14:textId="5286EC50" w:rsidR="00A15480" w:rsidRPr="00A15480" w:rsidRDefault="00A15480" w:rsidP="007B5789">
      <w:pPr>
        <w:spacing w:line="480" w:lineRule="auto"/>
      </w:pPr>
      <w:r w:rsidRPr="00A15480">
        <w:t xml:space="preserve">Nyimbili, F. and Nyimbili, L. (2024) 'Types of Purposive Sampling Techniques with Their Examples and Application in Qualitative Research Studies,' </w:t>
      </w:r>
      <w:r w:rsidRPr="00A15480">
        <w:rPr>
          <w:i/>
          <w:iCs/>
        </w:rPr>
        <w:t>British Journal of Multidisciplinary and Advanced Studies</w:t>
      </w:r>
      <w:r w:rsidRPr="00A15480">
        <w:t>, 5(1), pp. 90–99.</w:t>
      </w:r>
      <w:r w:rsidR="005A1A9A" w:rsidRPr="007B5789">
        <w:t xml:space="preserve"> </w:t>
      </w:r>
      <w:r w:rsidRPr="00A15480">
        <w:t xml:space="preserve"> </w:t>
      </w:r>
      <w:hyperlink r:id="rId71" w:history="1">
        <w:r w:rsidR="005A1A9A" w:rsidRPr="00A15480">
          <w:rPr>
            <w:rStyle w:val="Hyperlink"/>
          </w:rPr>
          <w:t>https://doi.org/10.37745/bjmas.2022.0419</w:t>
        </w:r>
      </w:hyperlink>
      <w:r w:rsidRPr="00A15480">
        <w:t>.</w:t>
      </w:r>
      <w:r w:rsidR="005A1A9A" w:rsidRPr="007B5789">
        <w:t xml:space="preserve"> </w:t>
      </w:r>
    </w:p>
    <w:p w14:paraId="4C46CA0D" w14:textId="17DEB39F" w:rsidR="00A15480" w:rsidRPr="00A15480" w:rsidRDefault="00A15480" w:rsidP="007B5789">
      <w:pPr>
        <w:spacing w:line="480" w:lineRule="auto"/>
      </w:pPr>
      <w:proofErr w:type="spellStart"/>
      <w:r w:rsidRPr="006D41F6">
        <w:t>Oliffe</w:t>
      </w:r>
      <w:proofErr w:type="spellEnd"/>
      <w:r w:rsidRPr="006D41F6">
        <w:t xml:space="preserve">, J.L. </w:t>
      </w:r>
      <w:r w:rsidRPr="006D41F6">
        <w:rPr>
          <w:i/>
          <w:iCs/>
        </w:rPr>
        <w:t>et al.</w:t>
      </w:r>
      <w:r w:rsidRPr="006D41F6">
        <w:t xml:space="preserve"> </w:t>
      </w:r>
      <w:r w:rsidRPr="00A15480">
        <w:t xml:space="preserve">(2021) 'Zoom Interviews: Benefits and concessions,' </w:t>
      </w:r>
      <w:r w:rsidRPr="00A15480">
        <w:rPr>
          <w:i/>
          <w:iCs/>
        </w:rPr>
        <w:t>International Journal of Qualitative Methods</w:t>
      </w:r>
      <w:r w:rsidRPr="00A15480">
        <w:t xml:space="preserve">, 20. </w:t>
      </w:r>
      <w:hyperlink r:id="rId72" w:history="1">
        <w:r w:rsidR="005A1A9A" w:rsidRPr="00A15480">
          <w:rPr>
            <w:rStyle w:val="Hyperlink"/>
          </w:rPr>
          <w:t>https://doi.org/10.1177/16094069211053522</w:t>
        </w:r>
      </w:hyperlink>
      <w:r w:rsidRPr="00A15480">
        <w:t>.</w:t>
      </w:r>
      <w:r w:rsidR="005A1A9A" w:rsidRPr="007B5789">
        <w:t xml:space="preserve"> </w:t>
      </w:r>
    </w:p>
    <w:p w14:paraId="52C238AD" w14:textId="49D8395C" w:rsidR="00A15480" w:rsidRPr="00A15480" w:rsidRDefault="00A15480" w:rsidP="007B5789">
      <w:pPr>
        <w:spacing w:line="480" w:lineRule="auto"/>
      </w:pPr>
      <w:r w:rsidRPr="00A15480">
        <w:t xml:space="preserve">Statista (2025) </w:t>
      </w:r>
      <w:r w:rsidRPr="00A15480">
        <w:rPr>
          <w:i/>
          <w:iCs/>
        </w:rPr>
        <w:t>Number of schools in Wales 2008-2024</w:t>
      </w:r>
      <w:r w:rsidRPr="00A15480">
        <w:t>. https://www.statista.com/statistics/1249423/number-of-schools-in-wales/#:~:text=In%202024%2C%20there%20were%201%2C460%20local-authority%20maintained%20schools,are%20now%20far%20fewer%20schools%20in%20the%20country.</w:t>
      </w:r>
      <w:r w:rsidR="005A1A9A" w:rsidRPr="007B5789">
        <w:t xml:space="preserve">   </w:t>
      </w:r>
    </w:p>
    <w:p w14:paraId="00052A88" w14:textId="3486AAE1" w:rsidR="00A15480" w:rsidRPr="00A15480" w:rsidRDefault="00A15480" w:rsidP="007B5789">
      <w:pPr>
        <w:spacing w:line="480" w:lineRule="auto"/>
      </w:pPr>
      <w:r w:rsidRPr="00A15480">
        <w:t xml:space="preserve">Von Soest, C. (2022) 'Why do we speak to experts? Reviving the strength of the expert interview method,' </w:t>
      </w:r>
      <w:r w:rsidRPr="00A15480">
        <w:rPr>
          <w:i/>
          <w:iCs/>
        </w:rPr>
        <w:t>Perspectives on Politics</w:t>
      </w:r>
      <w:r w:rsidRPr="00A15480">
        <w:t xml:space="preserve">, 21(1), pp. 277–287. </w:t>
      </w:r>
      <w:hyperlink r:id="rId73" w:history="1">
        <w:r w:rsidR="005A1A9A" w:rsidRPr="00A15480">
          <w:rPr>
            <w:rStyle w:val="Hyperlink"/>
          </w:rPr>
          <w:t>https://doi.org/10.1017/s1537592722001116</w:t>
        </w:r>
      </w:hyperlink>
      <w:r w:rsidRPr="00A15480">
        <w:t>.</w:t>
      </w:r>
      <w:r w:rsidR="005A1A9A" w:rsidRPr="007B5789">
        <w:t xml:space="preserve"> </w:t>
      </w:r>
    </w:p>
    <w:p w14:paraId="613D432D" w14:textId="02F34357" w:rsidR="00A15480" w:rsidRPr="007B5789" w:rsidRDefault="00A15480" w:rsidP="007B5789">
      <w:pPr>
        <w:spacing w:line="480" w:lineRule="auto"/>
      </w:pPr>
      <w:r w:rsidRPr="00A15480">
        <w:t xml:space="preserve">Wang, C., Geng, L. and Rodríguez-Casallas, J.D. (2021) 'The role of nature-deficit disorder in the associations between Mobile phone overuse and well-being and mindfulness,' </w:t>
      </w:r>
      <w:r w:rsidRPr="00A15480">
        <w:rPr>
          <w:i/>
          <w:iCs/>
        </w:rPr>
        <w:t>Current Psychology</w:t>
      </w:r>
      <w:r w:rsidRPr="00A15480">
        <w:t xml:space="preserve">, 42(2), pp. 894–905. </w:t>
      </w:r>
      <w:hyperlink r:id="rId74" w:history="1">
        <w:r w:rsidR="005A1A9A" w:rsidRPr="00A15480">
          <w:rPr>
            <w:rStyle w:val="Hyperlink"/>
          </w:rPr>
          <w:t>https://doi.org/10.1007/s12144-021-01453-9</w:t>
        </w:r>
      </w:hyperlink>
      <w:r w:rsidRPr="00A15480">
        <w:t>.</w:t>
      </w:r>
      <w:r w:rsidR="005A1A9A" w:rsidRPr="007B5789">
        <w:t xml:space="preserve"> </w:t>
      </w:r>
    </w:p>
    <w:p w14:paraId="2989782D" w14:textId="77777777" w:rsidR="005A1A9A" w:rsidRPr="007B5789" w:rsidRDefault="005A1A9A" w:rsidP="007B5789">
      <w:pPr>
        <w:spacing w:line="480" w:lineRule="auto"/>
      </w:pPr>
      <w:r w:rsidRPr="007B5789">
        <w:lastRenderedPageBreak/>
        <w:t xml:space="preserve">Wellbeing of Future Generations (Wales) Act 2015. (2015) UK Public General Acts. Available at: </w:t>
      </w:r>
      <w:hyperlink r:id="rId75" w:history="1">
        <w:r w:rsidRPr="007B5789">
          <w:rPr>
            <w:rStyle w:val="Hyperlink"/>
          </w:rPr>
          <w:t>Well-being of Future Generations (Wales) Act 2015</w:t>
        </w:r>
      </w:hyperlink>
      <w:r w:rsidRPr="007B5789">
        <w:t xml:space="preserve"> (Accessed: October 10, 2024).</w:t>
      </w:r>
    </w:p>
    <w:p w14:paraId="0516522B" w14:textId="77777777" w:rsidR="005A1A9A" w:rsidRPr="007B5789" w:rsidRDefault="005A1A9A" w:rsidP="007B5789">
      <w:pPr>
        <w:spacing w:line="480" w:lineRule="auto"/>
      </w:pPr>
    </w:p>
    <w:p w14:paraId="6D31FF2B" w14:textId="35B093D2" w:rsidR="005A1A9A" w:rsidRPr="007B5789" w:rsidRDefault="005A1A9A" w:rsidP="007B5789">
      <w:pPr>
        <w:spacing w:line="480" w:lineRule="auto"/>
      </w:pPr>
      <w:r w:rsidRPr="007B5789">
        <w:t>Findings and Discussions:</w:t>
      </w:r>
    </w:p>
    <w:p w14:paraId="3B43698C" w14:textId="65444E7A" w:rsidR="005A1A9A" w:rsidRPr="007B5789" w:rsidRDefault="007D654B" w:rsidP="007B5789">
      <w:pPr>
        <w:pStyle w:val="ListParagraph"/>
        <w:spacing w:line="480" w:lineRule="auto"/>
      </w:pPr>
      <w:r w:rsidRPr="007B5789">
        <w:t>Legal Doctrinal Analysis</w:t>
      </w:r>
    </w:p>
    <w:p w14:paraId="13105291" w14:textId="0D2BA794" w:rsidR="0060697E" w:rsidRPr="007B5789" w:rsidRDefault="0060697E" w:rsidP="007B5789">
      <w:pPr>
        <w:spacing w:line="480" w:lineRule="auto"/>
      </w:pPr>
      <w:r w:rsidRPr="0060697E">
        <w:t xml:space="preserve">Bory, S. (2024) 'Wellbeing in Wales: a question of sustainability, economics, law, morality, and politics,' </w:t>
      </w:r>
      <w:r w:rsidRPr="0060697E">
        <w:rPr>
          <w:i/>
          <w:iCs/>
        </w:rPr>
        <w:t xml:space="preserve">Observatoire De La Société </w:t>
      </w:r>
      <w:proofErr w:type="spellStart"/>
      <w:r w:rsidRPr="0060697E">
        <w:rPr>
          <w:i/>
          <w:iCs/>
        </w:rPr>
        <w:t>Britannique</w:t>
      </w:r>
      <w:proofErr w:type="spellEnd"/>
      <w:r w:rsidRPr="0060697E">
        <w:t xml:space="preserve">, 32, pp. 99–122. </w:t>
      </w:r>
      <w:hyperlink r:id="rId76" w:history="1">
        <w:r w:rsidRPr="0060697E">
          <w:rPr>
            <w:rStyle w:val="Hyperlink"/>
          </w:rPr>
          <w:t>https://doi.org/10.4000/13byy</w:t>
        </w:r>
      </w:hyperlink>
      <w:r w:rsidRPr="0060697E">
        <w:t>.</w:t>
      </w:r>
      <w:r w:rsidRPr="007B5789">
        <w:t xml:space="preserve"> </w:t>
      </w:r>
    </w:p>
    <w:p w14:paraId="5658F647" w14:textId="77777777" w:rsidR="0060697E" w:rsidRPr="007B5789" w:rsidRDefault="0060697E" w:rsidP="007B5789">
      <w:pPr>
        <w:spacing w:line="480" w:lineRule="auto"/>
      </w:pPr>
      <w:r w:rsidRPr="007B5789">
        <w:t xml:space="preserve">Curriculum and Assessment (Wales) Act 2021. (2021) </w:t>
      </w:r>
      <w:r w:rsidRPr="007B5789">
        <w:rPr>
          <w:i/>
          <w:iCs/>
        </w:rPr>
        <w:t xml:space="preserve">UK Public General Acts. </w:t>
      </w:r>
      <w:r w:rsidRPr="007B5789">
        <w:t xml:space="preserve">Available at: </w:t>
      </w:r>
      <w:hyperlink r:id="rId77" w:history="1">
        <w:r w:rsidRPr="007B5789">
          <w:rPr>
            <w:rStyle w:val="Hyperlink"/>
          </w:rPr>
          <w:t>Curriculum and Assessment (Wales) Act 2021</w:t>
        </w:r>
      </w:hyperlink>
      <w:r w:rsidRPr="007B5789">
        <w:t xml:space="preserve"> (Accessed: October 15, 2024).</w:t>
      </w:r>
    </w:p>
    <w:p w14:paraId="26557D0B" w14:textId="75F3295E" w:rsidR="0060697E" w:rsidRPr="0060697E" w:rsidRDefault="0060697E" w:rsidP="007B5789">
      <w:pPr>
        <w:spacing w:line="480" w:lineRule="auto"/>
      </w:pPr>
      <w:bookmarkStart w:id="4" w:name="_Hlk194160874"/>
      <w:r w:rsidRPr="007B5789">
        <w:t xml:space="preserve">Curriculum for Wales. (2022) Welsh Government. </w:t>
      </w:r>
      <w:bookmarkStart w:id="5" w:name="_Hlk194161753"/>
      <w:r w:rsidRPr="007B5789">
        <w:t xml:space="preserve">Available at: </w:t>
      </w:r>
      <w:hyperlink r:id="rId78" w:history="1">
        <w:r w:rsidRPr="007B5789">
          <w:rPr>
            <w:rStyle w:val="Hyperlink"/>
          </w:rPr>
          <w:t>Curriculum and Assessment (Wales) Act 2021</w:t>
        </w:r>
      </w:hyperlink>
      <w:r w:rsidRPr="007B5789">
        <w:t xml:space="preserve"> (Accessed: October 15, 2024).</w:t>
      </w:r>
      <w:bookmarkEnd w:id="4"/>
      <w:bookmarkEnd w:id="5"/>
    </w:p>
    <w:p w14:paraId="743C43D6" w14:textId="77777777" w:rsidR="0060697E" w:rsidRPr="0060697E" w:rsidRDefault="0060697E" w:rsidP="007B5789">
      <w:pPr>
        <w:spacing w:line="480" w:lineRule="auto"/>
      </w:pPr>
      <w:r w:rsidRPr="0060697E">
        <w:t xml:space="preserve">Dunne, R. and Martin, E. (2020) 'Harmony in Education: Applying The Principles of Natural Systems to Learning,' in N. Campion (ed.) </w:t>
      </w:r>
      <w:r w:rsidRPr="0060697E">
        <w:rPr>
          <w:i/>
          <w:iCs/>
        </w:rPr>
        <w:t>The Harmony Debates: Exploring a practical philosophy for a sustainable future</w:t>
      </w:r>
      <w:r w:rsidRPr="0060697E">
        <w:t xml:space="preserve">. Studies in Cosmology and </w:t>
      </w:r>
      <w:proofErr w:type="spellStart"/>
      <w:r w:rsidRPr="0060697E">
        <w:t>Cultu</w:t>
      </w:r>
      <w:proofErr w:type="spellEnd"/>
      <w:r w:rsidRPr="0060697E">
        <w:t>, pp. 475–95.</w:t>
      </w:r>
    </w:p>
    <w:p w14:paraId="47036DAA" w14:textId="133D98EE" w:rsidR="0060697E" w:rsidRPr="0060697E" w:rsidRDefault="0060697E" w:rsidP="007B5789">
      <w:pPr>
        <w:spacing w:line="480" w:lineRule="auto"/>
      </w:pPr>
      <w:r w:rsidRPr="0060697E">
        <w:t xml:space="preserve">Evans, G. (2021) 'Back to the future? Reflections on three phases of education policy reform in Wales and their implications for teachers,' </w:t>
      </w:r>
      <w:r w:rsidRPr="0060697E">
        <w:rPr>
          <w:i/>
          <w:iCs/>
        </w:rPr>
        <w:t>Journal of Educational Change</w:t>
      </w:r>
      <w:r w:rsidRPr="0060697E">
        <w:t xml:space="preserve">, 23(3), pp. 371–396. </w:t>
      </w:r>
      <w:hyperlink r:id="rId79" w:history="1">
        <w:r w:rsidRPr="0060697E">
          <w:rPr>
            <w:rStyle w:val="Hyperlink"/>
          </w:rPr>
          <w:t>https://doi.org/10.1007/s10833-021-09422-6</w:t>
        </w:r>
      </w:hyperlink>
      <w:r w:rsidRPr="0060697E">
        <w:t>.</w:t>
      </w:r>
      <w:r w:rsidRPr="007B5789">
        <w:t xml:space="preserve"> </w:t>
      </w:r>
    </w:p>
    <w:p w14:paraId="6992F596" w14:textId="49CF97F8" w:rsidR="0060697E" w:rsidRPr="0060697E" w:rsidRDefault="0060697E" w:rsidP="007B5789">
      <w:pPr>
        <w:spacing w:line="480" w:lineRule="auto"/>
      </w:pPr>
      <w:r w:rsidRPr="0060697E">
        <w:lastRenderedPageBreak/>
        <w:t xml:space="preserve">Evans, G. (2023) 'A new dawn or false hope? Exploring the early implementation of Curriculum for Wales,' </w:t>
      </w:r>
      <w:r w:rsidRPr="0060697E">
        <w:rPr>
          <w:i/>
          <w:iCs/>
        </w:rPr>
        <w:t>Education Inquiry</w:t>
      </w:r>
      <w:r w:rsidRPr="0060697E">
        <w:t xml:space="preserve">, pp. 1–15. </w:t>
      </w:r>
      <w:hyperlink r:id="rId80" w:history="1">
        <w:r w:rsidRPr="0060697E">
          <w:rPr>
            <w:rStyle w:val="Hyperlink"/>
          </w:rPr>
          <w:t>https://doi.org/10.1080/20004508.2023.2297506</w:t>
        </w:r>
      </w:hyperlink>
      <w:r w:rsidRPr="0060697E">
        <w:t>.</w:t>
      </w:r>
      <w:r w:rsidRPr="007B5789">
        <w:t xml:space="preserve"> </w:t>
      </w:r>
    </w:p>
    <w:p w14:paraId="45E46BBC" w14:textId="77777777" w:rsidR="0060697E" w:rsidRPr="0060697E" w:rsidRDefault="0060697E" w:rsidP="007B5789">
      <w:pPr>
        <w:spacing w:line="480" w:lineRule="auto"/>
      </w:pPr>
      <w:r w:rsidRPr="0060697E">
        <w:t xml:space="preserve">Natural Resource Wales [NRW] (2024) </w:t>
      </w:r>
      <w:r w:rsidRPr="0060697E">
        <w:rPr>
          <w:i/>
          <w:iCs/>
        </w:rPr>
        <w:t>Our roles and responsibilities</w:t>
      </w:r>
      <w:r w:rsidRPr="0060697E">
        <w:t>. https://naturalresources.wales/about-us/what-we-do/our-roles-and-responsibilities/our-roles-and-responsibilities/?lang=en (Accessed: February 25, 2025).</w:t>
      </w:r>
    </w:p>
    <w:p w14:paraId="6705E8E1" w14:textId="77777777" w:rsidR="0060697E" w:rsidRPr="0060697E" w:rsidRDefault="0060697E" w:rsidP="007B5789">
      <w:pPr>
        <w:spacing w:line="480" w:lineRule="auto"/>
      </w:pPr>
      <w:r w:rsidRPr="0060697E">
        <w:t xml:space="preserve">Neubauer, L. and Repenning, A. (2023) </w:t>
      </w:r>
      <w:r w:rsidRPr="0060697E">
        <w:rPr>
          <w:i/>
          <w:iCs/>
        </w:rPr>
        <w:t>Beginning to end the climate crisis: A History of Our Future</w:t>
      </w:r>
      <w:r w:rsidRPr="0060697E">
        <w:t>. Brandeis University Press.</w:t>
      </w:r>
    </w:p>
    <w:p w14:paraId="68C3FAEB" w14:textId="77777777" w:rsidR="0060697E" w:rsidRPr="0060697E" w:rsidRDefault="0060697E" w:rsidP="007B5789">
      <w:pPr>
        <w:spacing w:line="480" w:lineRule="auto"/>
      </w:pPr>
      <w:r w:rsidRPr="0060697E">
        <w:t xml:space="preserve">The Future Generations Commissioner for Wales (no date) </w:t>
      </w:r>
      <w:r w:rsidRPr="0060697E">
        <w:rPr>
          <w:i/>
          <w:iCs/>
        </w:rPr>
        <w:t>Well-being and Future Generations approaches across the world</w:t>
      </w:r>
      <w:r w:rsidRPr="0060697E">
        <w:t>. https://www.futuregenerations.wales/global-influence-of-the-act/ (Accessed: February 25, 2025).</w:t>
      </w:r>
    </w:p>
    <w:p w14:paraId="417DFAE3" w14:textId="77777777" w:rsidR="0060697E" w:rsidRPr="007B5789" w:rsidRDefault="0060697E" w:rsidP="007B5789">
      <w:pPr>
        <w:spacing w:line="480" w:lineRule="auto"/>
      </w:pPr>
      <w:r w:rsidRPr="0060697E">
        <w:t xml:space="preserve">United Nations [UN] (2015a) </w:t>
      </w:r>
      <w:r w:rsidRPr="0060697E">
        <w:rPr>
          <w:i/>
          <w:iCs/>
        </w:rPr>
        <w:t>Sustainable Development Goals</w:t>
      </w:r>
      <w:r w:rsidRPr="0060697E">
        <w:t>. https://sdgs.un.org/goals (Accessed: November 7, 2024).</w:t>
      </w:r>
    </w:p>
    <w:p w14:paraId="02D3E94C" w14:textId="0DA3FB84" w:rsidR="0060697E" w:rsidRPr="0060697E" w:rsidRDefault="0060697E" w:rsidP="007B5789">
      <w:pPr>
        <w:spacing w:line="480" w:lineRule="auto"/>
      </w:pPr>
      <w:r w:rsidRPr="007B5789">
        <w:t xml:space="preserve">Wellbeing of Future Generations (Wales) Act 2015. (2015) UK Public General Acts. Available at: </w:t>
      </w:r>
      <w:hyperlink r:id="rId81" w:history="1">
        <w:r w:rsidRPr="007B5789">
          <w:rPr>
            <w:rStyle w:val="Hyperlink"/>
          </w:rPr>
          <w:t>Well-being of Future Generations (Wales) Act 2015</w:t>
        </w:r>
      </w:hyperlink>
      <w:r w:rsidRPr="007B5789">
        <w:t xml:space="preserve"> (Accessed: October 10, 2024).</w:t>
      </w:r>
    </w:p>
    <w:p w14:paraId="190EB76D" w14:textId="77777777" w:rsidR="0060697E" w:rsidRPr="0060697E" w:rsidRDefault="0060697E" w:rsidP="007B5789">
      <w:pPr>
        <w:spacing w:line="480" w:lineRule="auto"/>
      </w:pPr>
      <w:r w:rsidRPr="0060697E">
        <w:t xml:space="preserve">Welsh Government (2022) </w:t>
      </w:r>
      <w:r w:rsidRPr="0060697E">
        <w:rPr>
          <w:i/>
          <w:iCs/>
        </w:rPr>
        <w:t>Designing your curriculum</w:t>
      </w:r>
      <w:r w:rsidRPr="0060697E">
        <w:t>. https://hwb.gov.wales/curriculum-for-wales/designing-your-curriculum/ (Accessed: February 25, 2025).</w:t>
      </w:r>
    </w:p>
    <w:p w14:paraId="649F85B8" w14:textId="77777777" w:rsidR="0060697E" w:rsidRPr="0060697E" w:rsidRDefault="0060697E" w:rsidP="007B5789">
      <w:pPr>
        <w:spacing w:line="480" w:lineRule="auto"/>
      </w:pPr>
      <w:r w:rsidRPr="0060697E">
        <w:lastRenderedPageBreak/>
        <w:t xml:space="preserve">Welsh Government (2024b) </w:t>
      </w:r>
      <w:r w:rsidRPr="0060697E">
        <w:rPr>
          <w:i/>
          <w:iCs/>
        </w:rPr>
        <w:t>Well-being of Wales: 2024</w:t>
      </w:r>
      <w:r w:rsidRPr="0060697E">
        <w:t xml:space="preserve">, </w:t>
      </w:r>
      <w:proofErr w:type="spellStart"/>
      <w:r w:rsidRPr="0060697E">
        <w:rPr>
          <w:i/>
          <w:iCs/>
        </w:rPr>
        <w:t>gov.wales</w:t>
      </w:r>
      <w:proofErr w:type="spellEnd"/>
      <w:r w:rsidRPr="0060697E">
        <w:t>. report. https://www.gov.wales/sites/default/files/statistics-and-research/2024-09/wellbeing-wales-2024-easy-read-067.pdf (Accessed: February 25, 2025).</w:t>
      </w:r>
    </w:p>
    <w:p w14:paraId="56D9DBBA" w14:textId="77777777" w:rsidR="0060697E" w:rsidRPr="0060697E" w:rsidRDefault="0060697E" w:rsidP="007B5789">
      <w:pPr>
        <w:spacing w:line="480" w:lineRule="auto"/>
      </w:pPr>
      <w:r w:rsidRPr="0060697E">
        <w:t xml:space="preserve">Welsh Government (2025b) </w:t>
      </w:r>
      <w:r w:rsidRPr="0060697E">
        <w:rPr>
          <w:i/>
          <w:iCs/>
        </w:rPr>
        <w:t>Well-being of Future Generations (Wales) Act 2015: the essentials</w:t>
      </w:r>
      <w:r w:rsidRPr="0060697E">
        <w:t>. https://www.gov.wales/well-being-future-generations-act-essentials-html (Accessed: February 19, 2025).</w:t>
      </w:r>
    </w:p>
    <w:p w14:paraId="7ECF6062" w14:textId="6941E81E" w:rsidR="0060697E" w:rsidRPr="007B5789" w:rsidRDefault="0060697E" w:rsidP="007B5789">
      <w:pPr>
        <w:spacing w:line="480" w:lineRule="auto"/>
      </w:pPr>
      <w:r w:rsidRPr="0060697E">
        <w:t xml:space="preserve">Zhan, J.X. and Santos-Paulino, A.U. (2021) 'Investing in the Sustainable Development Goals: Mobilization, </w:t>
      </w:r>
      <w:proofErr w:type="spellStart"/>
      <w:r w:rsidRPr="0060697E">
        <w:t>channeling</w:t>
      </w:r>
      <w:proofErr w:type="spellEnd"/>
      <w:r w:rsidRPr="0060697E">
        <w:t xml:space="preserve">, and impact,' </w:t>
      </w:r>
      <w:r w:rsidRPr="0060697E">
        <w:rPr>
          <w:i/>
          <w:iCs/>
        </w:rPr>
        <w:t>Journal of International Business Policy</w:t>
      </w:r>
      <w:r w:rsidRPr="0060697E">
        <w:t xml:space="preserve">, 4(1), pp. 166–183. </w:t>
      </w:r>
      <w:hyperlink r:id="rId82" w:history="1">
        <w:r w:rsidRPr="0060697E">
          <w:rPr>
            <w:rStyle w:val="Hyperlink"/>
          </w:rPr>
          <w:t>https://doi.org/10.1057/s42214-020-00093-3</w:t>
        </w:r>
      </w:hyperlink>
      <w:r w:rsidRPr="0060697E">
        <w:t>.</w:t>
      </w:r>
      <w:r w:rsidRPr="007B5789">
        <w:t xml:space="preserve"> </w:t>
      </w:r>
    </w:p>
    <w:p w14:paraId="54EA3C3C" w14:textId="02BB01B2" w:rsidR="0060697E" w:rsidRPr="007B5789" w:rsidRDefault="000B0D47" w:rsidP="007B5789">
      <w:pPr>
        <w:pStyle w:val="ListParagraph"/>
        <w:spacing w:line="480" w:lineRule="auto"/>
      </w:pPr>
      <w:r w:rsidRPr="007B5789">
        <w:t>Interview</w:t>
      </w:r>
    </w:p>
    <w:p w14:paraId="760074F0" w14:textId="1FDC86EE" w:rsidR="000B0D47" w:rsidRPr="007B5789" w:rsidRDefault="000B0D47" w:rsidP="007B5789">
      <w:pPr>
        <w:spacing w:line="480" w:lineRule="auto"/>
      </w:pPr>
      <w:r w:rsidRPr="000B0D47">
        <w:t xml:space="preserve">Chawla, L. (2020) 'Childhood nature connection and constructive hope: A review of research on connecting with nature and coping with environmental loss,' </w:t>
      </w:r>
      <w:r w:rsidRPr="000B0D47">
        <w:rPr>
          <w:i/>
          <w:iCs/>
        </w:rPr>
        <w:t>People and Nature</w:t>
      </w:r>
      <w:r w:rsidRPr="000B0D47">
        <w:t xml:space="preserve">, 2(3), pp. 619–642. </w:t>
      </w:r>
      <w:hyperlink r:id="rId83" w:history="1">
        <w:r w:rsidRPr="000B0D47">
          <w:rPr>
            <w:rStyle w:val="Hyperlink"/>
          </w:rPr>
          <w:t>https://doi.org/10.1002/pan3.10128</w:t>
        </w:r>
      </w:hyperlink>
      <w:r w:rsidRPr="000B0D47">
        <w:t>.</w:t>
      </w:r>
      <w:r w:rsidRPr="007B5789">
        <w:t xml:space="preserve"> </w:t>
      </w:r>
    </w:p>
    <w:p w14:paraId="646F00FB" w14:textId="763C9871" w:rsidR="000B0D47" w:rsidRPr="000B0D47" w:rsidRDefault="000B0D47" w:rsidP="007B5789">
      <w:pPr>
        <w:spacing w:line="480" w:lineRule="auto"/>
      </w:pPr>
      <w:r w:rsidRPr="007B5789">
        <w:t xml:space="preserve">Curriculum for Wales. (2022) Welsh Government. Available at: </w:t>
      </w:r>
      <w:hyperlink r:id="rId84" w:history="1">
        <w:r w:rsidRPr="007B5789">
          <w:rPr>
            <w:rStyle w:val="Hyperlink"/>
          </w:rPr>
          <w:t>Curriculum and Assessment (Wales) Act 2021</w:t>
        </w:r>
      </w:hyperlink>
      <w:r w:rsidRPr="007B5789">
        <w:t xml:space="preserve"> (Accessed: October 15, 2024).</w:t>
      </w:r>
    </w:p>
    <w:p w14:paraId="0A931446" w14:textId="77777777" w:rsidR="000B0D47" w:rsidRPr="000B0D47" w:rsidRDefault="000B0D47" w:rsidP="007B5789">
      <w:pPr>
        <w:spacing w:line="480" w:lineRule="auto"/>
      </w:pPr>
      <w:r w:rsidRPr="000B0D47">
        <w:t xml:space="preserve">Education Policy Institute (2024) </w:t>
      </w:r>
      <w:r w:rsidRPr="000B0D47">
        <w:rPr>
          <w:i/>
          <w:iCs/>
        </w:rPr>
        <w:t>Incentives to recruit and retain teachers in Wales</w:t>
      </w:r>
      <w:r w:rsidRPr="000B0D47">
        <w:t xml:space="preserve">, </w:t>
      </w:r>
      <w:r w:rsidRPr="000B0D47">
        <w:rPr>
          <w:i/>
          <w:iCs/>
        </w:rPr>
        <w:t>Welsh Government</w:t>
      </w:r>
      <w:r w:rsidRPr="000B0D47">
        <w:t>. Welsh Government. https://www.gov.wales/sites/default/files/publications/2024-11/Incentives%20to%20recruit%20and%20retain%20teachers%20in%20Wales.pdf (Accessed: March 12, 2025).</w:t>
      </w:r>
    </w:p>
    <w:p w14:paraId="477D8949" w14:textId="6343A5C6" w:rsidR="000B0D47" w:rsidRPr="000B0D47" w:rsidRDefault="000B0D47" w:rsidP="007B5789">
      <w:pPr>
        <w:spacing w:line="480" w:lineRule="auto"/>
      </w:pPr>
      <w:r w:rsidRPr="000B0D47">
        <w:rPr>
          <w:lang w:val="fr-FR"/>
        </w:rPr>
        <w:lastRenderedPageBreak/>
        <w:t xml:space="preserve">Fernández, M.T.S. </w:t>
      </w:r>
      <w:r w:rsidRPr="000B0D47">
        <w:rPr>
          <w:i/>
          <w:iCs/>
          <w:lang w:val="fr-FR"/>
        </w:rPr>
        <w:t>et al.</w:t>
      </w:r>
      <w:r w:rsidRPr="000B0D47">
        <w:rPr>
          <w:lang w:val="fr-FR"/>
        </w:rPr>
        <w:t xml:space="preserve"> </w:t>
      </w:r>
      <w:r w:rsidRPr="000B0D47">
        <w:t xml:space="preserve">(2024) 'Nature Deficit Disorder and Technological Surplus: Implications for individual identity development and Educational solutions,' in </w:t>
      </w:r>
      <w:r w:rsidRPr="000B0D47">
        <w:rPr>
          <w:i/>
          <w:iCs/>
        </w:rPr>
        <w:t>Lecture notes in educational technology</w:t>
      </w:r>
      <w:r w:rsidRPr="000B0D47">
        <w:t xml:space="preserve">, pp. 1105–1112. </w:t>
      </w:r>
      <w:hyperlink r:id="rId85" w:history="1">
        <w:r w:rsidRPr="000B0D47">
          <w:rPr>
            <w:rStyle w:val="Hyperlink"/>
          </w:rPr>
          <w:t>https://doi.org/10.1007/978-981-97-1814-6_108</w:t>
        </w:r>
      </w:hyperlink>
      <w:r w:rsidRPr="000B0D47">
        <w:t>.</w:t>
      </w:r>
      <w:r w:rsidRPr="007B5789">
        <w:t xml:space="preserve"> </w:t>
      </w:r>
    </w:p>
    <w:p w14:paraId="360896C7" w14:textId="7D213C1D" w:rsidR="000B0D47" w:rsidRPr="000B0D47" w:rsidRDefault="000B0D47" w:rsidP="007B5789">
      <w:pPr>
        <w:spacing w:line="480" w:lineRule="auto"/>
      </w:pPr>
      <w:r w:rsidRPr="000B0D47">
        <w:t xml:space="preserve">Kuo, F.E. “Ming” (2013) 'Nature-deficit disorder: evidence, dosage, and treatment,' </w:t>
      </w:r>
      <w:r w:rsidRPr="000B0D47">
        <w:rPr>
          <w:i/>
          <w:iCs/>
        </w:rPr>
        <w:t>Journal of Policy Research in Tourism Leisure and Events</w:t>
      </w:r>
      <w:r w:rsidRPr="000B0D47">
        <w:t xml:space="preserve">, 5(2), pp. 172–186. </w:t>
      </w:r>
      <w:hyperlink r:id="rId86" w:history="1">
        <w:r w:rsidRPr="000B0D47">
          <w:rPr>
            <w:rStyle w:val="Hyperlink"/>
          </w:rPr>
          <w:t>https://doi.org/10.1080/19407963.2013.793520</w:t>
        </w:r>
      </w:hyperlink>
      <w:r w:rsidRPr="000B0D47">
        <w:t>.</w:t>
      </w:r>
      <w:r w:rsidRPr="007B5789">
        <w:t xml:space="preserve"> </w:t>
      </w:r>
    </w:p>
    <w:p w14:paraId="028D214B" w14:textId="77777777" w:rsidR="000B0D47" w:rsidRPr="000B0D47" w:rsidRDefault="000B0D47" w:rsidP="007B5789">
      <w:pPr>
        <w:spacing w:line="480" w:lineRule="auto"/>
      </w:pPr>
      <w:r w:rsidRPr="000B0D47">
        <w:t xml:space="preserve">Lohmann-Hancock, C. and Welton, N. (2020) 'Reflections upon Education for Sustainability: Supporting student’s knowledge, understanding and practice.,' in N. Campion (ed.) </w:t>
      </w:r>
      <w:r w:rsidRPr="000B0D47">
        <w:rPr>
          <w:i/>
          <w:iCs/>
        </w:rPr>
        <w:t>The Harmony Debates: Exploring a practical philosophy for a sustainable future</w:t>
      </w:r>
      <w:r w:rsidRPr="000B0D47">
        <w:t xml:space="preserve">. Studies in Cosmology and </w:t>
      </w:r>
      <w:proofErr w:type="spellStart"/>
      <w:r w:rsidRPr="000B0D47">
        <w:t>Cultu</w:t>
      </w:r>
      <w:proofErr w:type="spellEnd"/>
      <w:r w:rsidRPr="000B0D47">
        <w:t>, pp. 475–95.</w:t>
      </w:r>
    </w:p>
    <w:p w14:paraId="7B42FB48" w14:textId="4C06A0A1" w:rsidR="000B0D47" w:rsidRPr="000B0D47" w:rsidRDefault="000B0D47" w:rsidP="007B5789">
      <w:pPr>
        <w:spacing w:line="480" w:lineRule="auto"/>
      </w:pPr>
      <w:r w:rsidRPr="000B0D47">
        <w:t xml:space="preserve">Mercer, J.A. (2024) 'What children know: children, climate change, and epistemic injustice,' </w:t>
      </w:r>
      <w:r w:rsidRPr="000B0D47">
        <w:rPr>
          <w:i/>
          <w:iCs/>
        </w:rPr>
        <w:t>Pastoral Psychology</w:t>
      </w:r>
      <w:r w:rsidRPr="000B0D47">
        <w:t xml:space="preserve"> [Preprint]. </w:t>
      </w:r>
      <w:hyperlink r:id="rId87" w:history="1">
        <w:r w:rsidRPr="000B0D47">
          <w:rPr>
            <w:rStyle w:val="Hyperlink"/>
          </w:rPr>
          <w:t>https://doi.org/10.1007/s11089-024-01146-7</w:t>
        </w:r>
      </w:hyperlink>
      <w:r w:rsidRPr="000B0D47">
        <w:t>.</w:t>
      </w:r>
      <w:r w:rsidRPr="007B5789">
        <w:t xml:space="preserve"> </w:t>
      </w:r>
    </w:p>
    <w:p w14:paraId="53AEEC79" w14:textId="0515035A" w:rsidR="000B0D47" w:rsidRPr="000B0D47" w:rsidRDefault="000B0D47" w:rsidP="007B5789">
      <w:pPr>
        <w:spacing w:line="480" w:lineRule="auto"/>
      </w:pPr>
      <w:r w:rsidRPr="000B0D47">
        <w:t xml:space="preserve">Singha, R. and Singha, S. (2024) 'Application of experiential, Inquiry-Based, Problem-Based, and Project-Based learning in sustainable education,' in </w:t>
      </w:r>
      <w:r w:rsidRPr="000B0D47">
        <w:rPr>
          <w:i/>
          <w:iCs/>
        </w:rPr>
        <w:t>Practice, progress, and proficiency in sustainability</w:t>
      </w:r>
      <w:r w:rsidRPr="000B0D47">
        <w:t xml:space="preserve">, pp. 109–128. </w:t>
      </w:r>
      <w:hyperlink r:id="rId88" w:history="1">
        <w:r w:rsidRPr="000B0D47">
          <w:rPr>
            <w:rStyle w:val="Hyperlink"/>
          </w:rPr>
          <w:t>https://doi.org/10.4018/978-1-6684-9859-0.ch006</w:t>
        </w:r>
      </w:hyperlink>
      <w:r w:rsidRPr="000B0D47">
        <w:t>.</w:t>
      </w:r>
      <w:r w:rsidRPr="007B5789">
        <w:t xml:space="preserve"> </w:t>
      </w:r>
    </w:p>
    <w:p w14:paraId="78B2BD56" w14:textId="629D215E" w:rsidR="000B0D47" w:rsidRPr="007B5789" w:rsidRDefault="000B0D47" w:rsidP="007B5789">
      <w:pPr>
        <w:spacing w:line="480" w:lineRule="auto"/>
      </w:pPr>
      <w:r w:rsidRPr="000B0D47">
        <w:t xml:space="preserve">Tinney, G. (2020) 'Early Years Education, Education for Sustainable Development and Global Citizenship and The Principles of Harmony,' in </w:t>
      </w:r>
      <w:r w:rsidRPr="000B0D47">
        <w:rPr>
          <w:i/>
          <w:iCs/>
        </w:rPr>
        <w:t>The Harmony Debates: Exploring a practical philosophy for a sustainable future</w:t>
      </w:r>
      <w:r w:rsidRPr="000B0D47">
        <w:t xml:space="preserve">. Studies in Cosmology and </w:t>
      </w:r>
      <w:proofErr w:type="spellStart"/>
      <w:r w:rsidRPr="000B0D47">
        <w:t>Cultu</w:t>
      </w:r>
      <w:proofErr w:type="spellEnd"/>
      <w:r w:rsidRPr="000B0D47">
        <w:t xml:space="preserve">, pp. 461–473. </w:t>
      </w:r>
      <w:hyperlink r:id="rId89" w:history="1">
        <w:r w:rsidRPr="000B0D47">
          <w:rPr>
            <w:rStyle w:val="Hyperlink"/>
          </w:rPr>
          <w:t>https://sophiacentrepress.com/scp/wp-content/uploads/2022/06/Harmony-Debates-Introduction-Campion.pdf</w:t>
        </w:r>
      </w:hyperlink>
      <w:r w:rsidRPr="000B0D47">
        <w:t>.</w:t>
      </w:r>
      <w:r w:rsidRPr="007B5789">
        <w:t xml:space="preserve"> </w:t>
      </w:r>
    </w:p>
    <w:p w14:paraId="0B84899B" w14:textId="77777777" w:rsidR="000B0D47" w:rsidRPr="007B5789" w:rsidRDefault="000B0D47" w:rsidP="007B5789">
      <w:pPr>
        <w:spacing w:line="480" w:lineRule="auto"/>
      </w:pPr>
      <w:r w:rsidRPr="007B5789">
        <w:lastRenderedPageBreak/>
        <w:t xml:space="preserve">Wellbeing of Future Generations (Wales) Act 2015. (2015) UK Public General Acts. Available at: </w:t>
      </w:r>
      <w:hyperlink r:id="rId90" w:history="1">
        <w:r w:rsidRPr="007B5789">
          <w:rPr>
            <w:rStyle w:val="Hyperlink"/>
          </w:rPr>
          <w:t>Well-being of Future Generations (Wales) Act 2015</w:t>
        </w:r>
      </w:hyperlink>
      <w:r w:rsidRPr="007B5789">
        <w:t xml:space="preserve"> (Accessed: October 10, 2024).</w:t>
      </w:r>
    </w:p>
    <w:p w14:paraId="4218440C" w14:textId="1FADBF4D" w:rsidR="000B0D47" w:rsidRPr="006D41F6" w:rsidRDefault="000B0D47" w:rsidP="007B5789">
      <w:pPr>
        <w:pStyle w:val="ListParagraph"/>
        <w:spacing w:line="480" w:lineRule="auto"/>
        <w:rPr>
          <w:lang w:val="fr-FR"/>
        </w:rPr>
      </w:pPr>
      <w:proofErr w:type="spellStart"/>
      <w:r w:rsidRPr="006D41F6">
        <w:rPr>
          <w:lang w:val="fr-FR"/>
        </w:rPr>
        <w:t>Surveys</w:t>
      </w:r>
      <w:proofErr w:type="spellEnd"/>
    </w:p>
    <w:p w14:paraId="24E92DFC" w14:textId="7E7E755C" w:rsidR="007052E2" w:rsidRPr="007052E2" w:rsidRDefault="007052E2" w:rsidP="007B5789">
      <w:pPr>
        <w:spacing w:line="480" w:lineRule="auto"/>
      </w:pPr>
      <w:proofErr w:type="spellStart"/>
      <w:r w:rsidRPr="006D41F6">
        <w:rPr>
          <w:lang w:val="fr-FR"/>
        </w:rPr>
        <w:t>Cebrián</w:t>
      </w:r>
      <w:proofErr w:type="spellEnd"/>
      <w:r w:rsidRPr="006D41F6">
        <w:rPr>
          <w:lang w:val="fr-FR"/>
        </w:rPr>
        <w:t xml:space="preserve">, G. </w:t>
      </w:r>
      <w:r w:rsidRPr="006D41F6">
        <w:rPr>
          <w:i/>
          <w:iCs/>
          <w:lang w:val="fr-FR"/>
        </w:rPr>
        <w:t>et al.</w:t>
      </w:r>
      <w:r w:rsidRPr="006D41F6">
        <w:rPr>
          <w:lang w:val="fr-FR"/>
        </w:rPr>
        <w:t xml:space="preserve"> </w:t>
      </w:r>
      <w:r w:rsidRPr="007052E2">
        <w:t xml:space="preserve">(2022) 'Sustainability and the 2030 Agenda within schools: A study of school principals’ engagement and perceptions,' </w:t>
      </w:r>
      <w:r w:rsidRPr="007052E2">
        <w:rPr>
          <w:i/>
          <w:iCs/>
        </w:rPr>
        <w:t>Environmental Education Research</w:t>
      </w:r>
      <w:r w:rsidRPr="007052E2">
        <w:t xml:space="preserve">, 28(6), pp. 845–866. </w:t>
      </w:r>
      <w:hyperlink r:id="rId91" w:history="1">
        <w:r w:rsidRPr="007052E2">
          <w:rPr>
            <w:rStyle w:val="Hyperlink"/>
          </w:rPr>
          <w:t>https://doi.org/10.1080/13504622.2022.2044017</w:t>
        </w:r>
      </w:hyperlink>
      <w:r w:rsidRPr="007052E2">
        <w:t>.</w:t>
      </w:r>
      <w:r w:rsidRPr="007B5789">
        <w:t xml:space="preserve"> </w:t>
      </w:r>
    </w:p>
    <w:p w14:paraId="2095E30F" w14:textId="77777777" w:rsidR="007052E2" w:rsidRPr="007052E2" w:rsidRDefault="007052E2" w:rsidP="007B5789">
      <w:pPr>
        <w:spacing w:line="480" w:lineRule="auto"/>
      </w:pPr>
      <w:r w:rsidRPr="007052E2">
        <w:t xml:space="preserve">Dunne, R. and Martin, E. (2020) 'Harmony in Education: Applying The Principles of Natural Systems to Learning,' in N. Campion (ed.) </w:t>
      </w:r>
      <w:r w:rsidRPr="007052E2">
        <w:rPr>
          <w:i/>
          <w:iCs/>
        </w:rPr>
        <w:t>The Harmony Debates: Exploring a practical philosophy for a sustainable future</w:t>
      </w:r>
      <w:r w:rsidRPr="007052E2">
        <w:t xml:space="preserve">. Studies in Cosmology and </w:t>
      </w:r>
      <w:proofErr w:type="spellStart"/>
      <w:r w:rsidRPr="007052E2">
        <w:t>Cultu</w:t>
      </w:r>
      <w:proofErr w:type="spellEnd"/>
      <w:r w:rsidRPr="007052E2">
        <w:t>, pp. 475–95.</w:t>
      </w:r>
    </w:p>
    <w:p w14:paraId="31346701" w14:textId="15962C40" w:rsidR="007052E2" w:rsidRPr="007052E2" w:rsidRDefault="007052E2" w:rsidP="007B5789">
      <w:pPr>
        <w:spacing w:line="480" w:lineRule="auto"/>
      </w:pPr>
      <w:r w:rsidRPr="007052E2">
        <w:t xml:space="preserve">Elston, D.M. (2021) 'Participation bias, self-selection bias, and response bias,' </w:t>
      </w:r>
      <w:r w:rsidRPr="007052E2">
        <w:rPr>
          <w:i/>
          <w:iCs/>
        </w:rPr>
        <w:t>Journal of the American Academy of Dermatology</w:t>
      </w:r>
      <w:r w:rsidRPr="007052E2">
        <w:t xml:space="preserve"> [Preprint]. </w:t>
      </w:r>
      <w:hyperlink r:id="rId92" w:history="1">
        <w:r w:rsidRPr="007052E2">
          <w:rPr>
            <w:rStyle w:val="Hyperlink"/>
          </w:rPr>
          <w:t>https://doi.org/10.1016/j.jaad.2021.06.025</w:t>
        </w:r>
      </w:hyperlink>
      <w:r w:rsidRPr="007052E2">
        <w:t>.</w:t>
      </w:r>
      <w:r w:rsidRPr="007B5789">
        <w:t xml:space="preserve"> </w:t>
      </w:r>
    </w:p>
    <w:p w14:paraId="42605FD0" w14:textId="77777777" w:rsidR="007052E2" w:rsidRPr="007052E2" w:rsidRDefault="007052E2" w:rsidP="007B5789">
      <w:pPr>
        <w:spacing w:line="480" w:lineRule="auto"/>
      </w:pPr>
      <w:r w:rsidRPr="007052E2">
        <w:t xml:space="preserve">Reboot The Future (2023) </w:t>
      </w:r>
      <w:r w:rsidRPr="007052E2">
        <w:rPr>
          <w:i/>
          <w:iCs/>
        </w:rPr>
        <w:t>The Rebooting Education Report</w:t>
      </w:r>
      <w:r w:rsidRPr="007052E2">
        <w:t xml:space="preserve">, </w:t>
      </w:r>
      <w:r w:rsidRPr="007052E2">
        <w:rPr>
          <w:i/>
          <w:iCs/>
        </w:rPr>
        <w:t>Reboot the Future</w:t>
      </w:r>
      <w:r w:rsidRPr="007052E2">
        <w:t>. report. Cambridge University Press &amp; Assessment. https://www.rebootthefuture.org/media/Rebooting-Education-Report-2023-9MB.pdf (Accessed: March 16, 2025).</w:t>
      </w:r>
    </w:p>
    <w:p w14:paraId="06488F39" w14:textId="4E3F58BA" w:rsidR="007052E2" w:rsidRPr="007052E2" w:rsidRDefault="007052E2" w:rsidP="007B5789">
      <w:pPr>
        <w:spacing w:line="480" w:lineRule="auto"/>
      </w:pPr>
      <w:r w:rsidRPr="007052E2">
        <w:t xml:space="preserve">Wang, C., Geng, L. and Rodríguez-Casallas, J.D. (2021) 'The role of nature-deficit disorder in the associations between Mobile phone overuse and well-being and </w:t>
      </w:r>
      <w:r w:rsidRPr="007052E2">
        <w:lastRenderedPageBreak/>
        <w:t xml:space="preserve">mindfulness,' </w:t>
      </w:r>
      <w:r w:rsidRPr="007052E2">
        <w:rPr>
          <w:i/>
          <w:iCs/>
        </w:rPr>
        <w:t>Current Psychology</w:t>
      </w:r>
      <w:r w:rsidRPr="007052E2">
        <w:t xml:space="preserve">, 42(2), pp. 894–905. </w:t>
      </w:r>
      <w:hyperlink r:id="rId93" w:history="1">
        <w:r w:rsidRPr="007052E2">
          <w:rPr>
            <w:rStyle w:val="Hyperlink"/>
          </w:rPr>
          <w:t>https://doi.org/10.1007/s12144-021-01453-9</w:t>
        </w:r>
      </w:hyperlink>
      <w:r w:rsidRPr="007052E2">
        <w:t>.</w:t>
      </w:r>
      <w:r w:rsidRPr="007B5789">
        <w:t xml:space="preserve"> </w:t>
      </w:r>
    </w:p>
    <w:p w14:paraId="28AB3D53" w14:textId="77777777" w:rsidR="007052E2" w:rsidRPr="007B5789" w:rsidRDefault="007052E2" w:rsidP="007B5789">
      <w:pPr>
        <w:spacing w:line="480" w:lineRule="auto"/>
      </w:pPr>
      <w:r w:rsidRPr="007052E2">
        <w:t xml:space="preserve">Welsh Government (2023) </w:t>
      </w:r>
      <w:r w:rsidRPr="007052E2">
        <w:rPr>
          <w:i/>
          <w:iCs/>
        </w:rPr>
        <w:t>Review of the Eco-Schools Environmental Education Programme in Wales (2018-2022)</w:t>
      </w:r>
      <w:r w:rsidRPr="007052E2">
        <w:t xml:space="preserve">, </w:t>
      </w:r>
      <w:r w:rsidRPr="007052E2">
        <w:rPr>
          <w:i/>
          <w:iCs/>
        </w:rPr>
        <w:t>Welsh Government</w:t>
      </w:r>
      <w:r w:rsidRPr="007052E2">
        <w:t>. report 56/2023. Welsh Government. https://www.gov.wales/sites/default/files/statistics-and-research/2023-05/review-of-the-eco-schools-environmental-education-programme-in-wales-2018-2022.pdf (Accessed: March 16, 2025).</w:t>
      </w:r>
    </w:p>
    <w:p w14:paraId="42C1852C" w14:textId="698571DC" w:rsidR="0078235D" w:rsidRPr="007B5789" w:rsidRDefault="00396407" w:rsidP="007B5789">
      <w:pPr>
        <w:pStyle w:val="ListParagraph"/>
        <w:spacing w:line="480" w:lineRule="auto"/>
      </w:pPr>
      <w:r w:rsidRPr="007B5789">
        <w:t>Future Research Recommendations</w:t>
      </w:r>
    </w:p>
    <w:p w14:paraId="2AF1AE59" w14:textId="097E2AB6" w:rsidR="00396407" w:rsidRPr="007B5789" w:rsidRDefault="00396407" w:rsidP="007B5789">
      <w:pPr>
        <w:spacing w:line="480" w:lineRule="auto"/>
      </w:pPr>
      <w:r w:rsidRPr="00396407">
        <w:t xml:space="preserve">Artino, A.R., Youmans, Q.R. and Tuck, M.G. (2022) 'Getting the most out of surveys: Optimizing respondent motivation,' </w:t>
      </w:r>
      <w:r w:rsidRPr="00396407">
        <w:rPr>
          <w:i/>
          <w:iCs/>
        </w:rPr>
        <w:t>Journal of Graduate Medical Education</w:t>
      </w:r>
      <w:r w:rsidRPr="00396407">
        <w:t xml:space="preserve">, 14(6), pp. 629–633. </w:t>
      </w:r>
      <w:hyperlink r:id="rId94" w:history="1">
        <w:r w:rsidRPr="00396407">
          <w:rPr>
            <w:rStyle w:val="Hyperlink"/>
          </w:rPr>
          <w:t>https://doi.org/10.4300/jgme-d-22-00722.1</w:t>
        </w:r>
      </w:hyperlink>
      <w:r w:rsidRPr="00396407">
        <w:t>.</w:t>
      </w:r>
      <w:r w:rsidRPr="007B5789">
        <w:t xml:space="preserve"> </w:t>
      </w:r>
    </w:p>
    <w:p w14:paraId="7AFB2BF7" w14:textId="41060563" w:rsidR="00396407" w:rsidRPr="007B5789" w:rsidRDefault="00396407" w:rsidP="007B5789">
      <w:pPr>
        <w:spacing w:line="480" w:lineRule="auto"/>
        <w:rPr>
          <w:i/>
          <w:iCs/>
        </w:rPr>
      </w:pPr>
      <w:r w:rsidRPr="007B5789">
        <w:t xml:space="preserve">Environment (Wales) Act 2016. (2016) </w:t>
      </w:r>
      <w:r w:rsidRPr="007B5789">
        <w:rPr>
          <w:i/>
          <w:iCs/>
        </w:rPr>
        <w:t>UK Public General Acts.</w:t>
      </w:r>
    </w:p>
    <w:p w14:paraId="264FFBC4" w14:textId="77777777" w:rsidR="00396407" w:rsidRPr="007B5789" w:rsidRDefault="00396407" w:rsidP="007B5789">
      <w:pPr>
        <w:spacing w:line="480" w:lineRule="auto"/>
      </w:pPr>
    </w:p>
    <w:p w14:paraId="1306F80C" w14:textId="77777777" w:rsidR="0078235D" w:rsidRPr="007B5789" w:rsidRDefault="0078235D" w:rsidP="007B5789">
      <w:pPr>
        <w:spacing w:line="480" w:lineRule="auto"/>
      </w:pPr>
    </w:p>
    <w:p w14:paraId="364E6239" w14:textId="31818595" w:rsidR="0078235D" w:rsidRPr="007B5789" w:rsidRDefault="0078235D" w:rsidP="007B5789">
      <w:pPr>
        <w:spacing w:line="480" w:lineRule="auto"/>
      </w:pPr>
      <w:r w:rsidRPr="007B5789">
        <w:t>Conclusion and Recommendations:</w:t>
      </w:r>
    </w:p>
    <w:p w14:paraId="67F2C5A2" w14:textId="521626FC" w:rsidR="0078235D" w:rsidRPr="007B5789" w:rsidRDefault="0078235D" w:rsidP="007B5789">
      <w:pPr>
        <w:spacing w:line="480" w:lineRule="auto"/>
      </w:pPr>
      <w:r w:rsidRPr="007B5789">
        <w:t xml:space="preserve">Curriculum for Wales. (2022) Welsh Government. Available at: </w:t>
      </w:r>
      <w:hyperlink r:id="rId95" w:history="1">
        <w:r w:rsidRPr="007B5789">
          <w:rPr>
            <w:rStyle w:val="Hyperlink"/>
          </w:rPr>
          <w:t>Curriculum and Assessment (Wales) Act 2021</w:t>
        </w:r>
      </w:hyperlink>
      <w:r w:rsidRPr="007B5789">
        <w:t xml:space="preserve"> (Accessed: October 15, 2024).</w:t>
      </w:r>
    </w:p>
    <w:p w14:paraId="48404F93" w14:textId="13AECB30" w:rsidR="00396407" w:rsidRPr="007B5789" w:rsidRDefault="00396407" w:rsidP="007B5789">
      <w:pPr>
        <w:spacing w:line="480" w:lineRule="auto"/>
      </w:pPr>
      <w:r w:rsidRPr="00396407">
        <w:t xml:space="preserve">Fitz-Henry, E. (2021) 'Multi-species justice: a view from the rights of nature movement,' </w:t>
      </w:r>
      <w:r w:rsidRPr="00396407">
        <w:rPr>
          <w:i/>
          <w:iCs/>
        </w:rPr>
        <w:t>Environmental Politics</w:t>
      </w:r>
      <w:r w:rsidRPr="00396407">
        <w:t xml:space="preserve">, 31(2), pp. 338–359. </w:t>
      </w:r>
      <w:hyperlink r:id="rId96" w:history="1">
        <w:r w:rsidRPr="00396407">
          <w:rPr>
            <w:rStyle w:val="Hyperlink"/>
          </w:rPr>
          <w:t>https://doi.org/10.1080/09644016.2021.1957615</w:t>
        </w:r>
      </w:hyperlink>
      <w:r w:rsidRPr="00396407">
        <w:t>.</w:t>
      </w:r>
      <w:r w:rsidRPr="007B5789">
        <w:t xml:space="preserve"> </w:t>
      </w:r>
    </w:p>
    <w:p w14:paraId="08DA328D" w14:textId="77777777" w:rsidR="0078235D" w:rsidRPr="0078235D" w:rsidRDefault="0078235D" w:rsidP="007B5789">
      <w:pPr>
        <w:spacing w:line="480" w:lineRule="auto"/>
      </w:pPr>
      <w:r w:rsidRPr="0078235D">
        <w:lastRenderedPageBreak/>
        <w:t xml:space="preserve">Lohmann-Hancock, C. and Welton, N. (2020) 'Reflections upon Education for Sustainability: Supporting student’s knowledge, understanding and practice.,' in N. Campion (ed.) </w:t>
      </w:r>
      <w:r w:rsidRPr="0078235D">
        <w:rPr>
          <w:i/>
          <w:iCs/>
        </w:rPr>
        <w:t>The Harmony Debates: Exploring a practical philosophy for a sustainable future</w:t>
      </w:r>
      <w:r w:rsidRPr="0078235D">
        <w:t xml:space="preserve">. Studies in Cosmology and </w:t>
      </w:r>
      <w:proofErr w:type="spellStart"/>
      <w:r w:rsidRPr="0078235D">
        <w:t>Cultu</w:t>
      </w:r>
      <w:proofErr w:type="spellEnd"/>
      <w:r w:rsidRPr="0078235D">
        <w:t>, pp. 475–95.</w:t>
      </w:r>
    </w:p>
    <w:p w14:paraId="35D1FDF3" w14:textId="1858B3A6" w:rsidR="0078235D" w:rsidRPr="0078235D" w:rsidRDefault="0078235D" w:rsidP="007B5789">
      <w:pPr>
        <w:spacing w:line="480" w:lineRule="auto"/>
      </w:pPr>
      <w:r w:rsidRPr="0078235D">
        <w:t xml:space="preserve">Munna, A.S. and Kalam, M.A. (2021) 'Teaching and learning process to enhance teaching effectiveness: literature review,' </w:t>
      </w:r>
      <w:r w:rsidRPr="0078235D">
        <w:rPr>
          <w:i/>
          <w:iCs/>
        </w:rPr>
        <w:t>International Journal of Humanities and Innovation (IJHI)</w:t>
      </w:r>
      <w:r w:rsidRPr="0078235D">
        <w:t xml:space="preserve">, 4(1), pp. 1–4. </w:t>
      </w:r>
      <w:hyperlink r:id="rId97" w:history="1">
        <w:r w:rsidRPr="0078235D">
          <w:rPr>
            <w:rStyle w:val="Hyperlink"/>
          </w:rPr>
          <w:t>https://doi.org/10.33750/ijhi.v4i1.102</w:t>
        </w:r>
      </w:hyperlink>
      <w:r w:rsidRPr="0078235D">
        <w:t>.</w:t>
      </w:r>
      <w:r w:rsidRPr="007B5789">
        <w:t xml:space="preserve"> </w:t>
      </w:r>
    </w:p>
    <w:p w14:paraId="54082BFE" w14:textId="49037CC7" w:rsidR="0078235D" w:rsidRPr="0078235D" w:rsidRDefault="0078235D" w:rsidP="007B5789">
      <w:pPr>
        <w:spacing w:line="480" w:lineRule="auto"/>
      </w:pPr>
      <w:r w:rsidRPr="0078235D">
        <w:t xml:space="preserve">Rahman, A. </w:t>
      </w:r>
      <w:r w:rsidRPr="0078235D">
        <w:rPr>
          <w:i/>
          <w:iCs/>
        </w:rPr>
        <w:t>et al.</w:t>
      </w:r>
      <w:r w:rsidRPr="0078235D">
        <w:t xml:space="preserve"> (2022) 'Nothing about us, without us: is for us,' </w:t>
      </w:r>
      <w:r w:rsidRPr="0078235D">
        <w:rPr>
          <w:i/>
          <w:iCs/>
        </w:rPr>
        <w:t>Research Involvement and Engagement</w:t>
      </w:r>
      <w:r w:rsidRPr="0078235D">
        <w:t xml:space="preserve">, 8(1). </w:t>
      </w:r>
      <w:hyperlink r:id="rId98" w:history="1">
        <w:r w:rsidRPr="0078235D">
          <w:rPr>
            <w:rStyle w:val="Hyperlink"/>
          </w:rPr>
          <w:t>https://doi.org/10.1186/s40900-022-00372-8</w:t>
        </w:r>
      </w:hyperlink>
      <w:r w:rsidRPr="0078235D">
        <w:t>.</w:t>
      </w:r>
      <w:r w:rsidRPr="007B5789">
        <w:t xml:space="preserve"> </w:t>
      </w:r>
    </w:p>
    <w:p w14:paraId="588C8B82" w14:textId="77777777" w:rsidR="0078235D" w:rsidRPr="007B5789" w:rsidRDefault="0078235D" w:rsidP="007B5789">
      <w:pPr>
        <w:spacing w:line="480" w:lineRule="auto"/>
      </w:pPr>
      <w:r w:rsidRPr="0078235D">
        <w:t xml:space="preserve">The Future Generations Commissioner for Wales (no date) </w:t>
      </w:r>
      <w:r w:rsidRPr="0078235D">
        <w:rPr>
          <w:i/>
          <w:iCs/>
        </w:rPr>
        <w:t>Well-being and Future Generations approaches across the world</w:t>
      </w:r>
      <w:r w:rsidRPr="0078235D">
        <w:t>. https://www.futuregenerations.wales/global-influence-of-the-act/ (Accessed: February 25, 2025).</w:t>
      </w:r>
    </w:p>
    <w:p w14:paraId="31CCBE58" w14:textId="5AE69B60" w:rsidR="0078235D" w:rsidRPr="0078235D" w:rsidRDefault="0078235D" w:rsidP="007B5789">
      <w:pPr>
        <w:spacing w:line="480" w:lineRule="auto"/>
      </w:pPr>
      <w:r w:rsidRPr="007B5789">
        <w:t xml:space="preserve">Wellbeing of Future Generations (Wales) Act 2015. (2015) UK Public General Acts. Available at: </w:t>
      </w:r>
      <w:hyperlink r:id="rId99" w:history="1">
        <w:r w:rsidRPr="007B5789">
          <w:rPr>
            <w:rStyle w:val="Hyperlink"/>
          </w:rPr>
          <w:t>Well-being of Future Generations (Wales) Act 2015</w:t>
        </w:r>
      </w:hyperlink>
      <w:r w:rsidRPr="007B5789">
        <w:t xml:space="preserve"> (Accessed: October 10, 2024).</w:t>
      </w:r>
    </w:p>
    <w:p w14:paraId="22D0EB12" w14:textId="77777777" w:rsidR="0078235D" w:rsidRPr="0078235D" w:rsidRDefault="0078235D" w:rsidP="007B5789">
      <w:pPr>
        <w:spacing w:line="480" w:lineRule="auto"/>
      </w:pPr>
      <w:proofErr w:type="spellStart"/>
      <w:r w:rsidRPr="0078235D">
        <w:t>Worldometer</w:t>
      </w:r>
      <w:proofErr w:type="spellEnd"/>
      <w:r w:rsidRPr="0078235D">
        <w:t xml:space="preserve"> (no date) </w:t>
      </w:r>
      <w:r w:rsidRPr="0078235D">
        <w:rPr>
          <w:i/>
          <w:iCs/>
        </w:rPr>
        <w:t>CO2 emissions by country</w:t>
      </w:r>
      <w:r w:rsidRPr="0078235D">
        <w:t>. https://www.worldometers.info/co2-emissions/co2-emissions-by-country/ (Accessed: March 17, 2025).</w:t>
      </w:r>
    </w:p>
    <w:p w14:paraId="6D240492" w14:textId="77777777" w:rsidR="0078235D" w:rsidRPr="007052E2" w:rsidRDefault="0078235D" w:rsidP="007B5789">
      <w:pPr>
        <w:spacing w:line="480" w:lineRule="auto"/>
      </w:pPr>
    </w:p>
    <w:p w14:paraId="320671D9" w14:textId="77777777" w:rsidR="000B0D47" w:rsidRPr="007B5789" w:rsidRDefault="000B0D47" w:rsidP="007B5789">
      <w:pPr>
        <w:spacing w:line="480" w:lineRule="auto"/>
      </w:pPr>
    </w:p>
    <w:p w14:paraId="2DFE3002" w14:textId="77777777" w:rsidR="000B0D47" w:rsidRPr="000B0D47" w:rsidRDefault="000B0D47" w:rsidP="007B5789">
      <w:pPr>
        <w:spacing w:line="480" w:lineRule="auto"/>
      </w:pPr>
    </w:p>
    <w:p w14:paraId="444D9E76" w14:textId="77777777" w:rsidR="000B0D47" w:rsidRPr="007B5789" w:rsidRDefault="000B0D47" w:rsidP="007B5789">
      <w:pPr>
        <w:spacing w:line="480" w:lineRule="auto"/>
      </w:pPr>
    </w:p>
    <w:p w14:paraId="0EC5A919" w14:textId="77777777" w:rsidR="0060697E" w:rsidRPr="007B5789" w:rsidRDefault="0060697E" w:rsidP="007B5789">
      <w:pPr>
        <w:spacing w:line="480" w:lineRule="auto"/>
      </w:pPr>
    </w:p>
    <w:p w14:paraId="5398D753" w14:textId="77777777" w:rsidR="005A1A9A" w:rsidRPr="00A15480" w:rsidRDefault="005A1A9A" w:rsidP="007B5789">
      <w:pPr>
        <w:spacing w:line="480" w:lineRule="auto"/>
      </w:pPr>
    </w:p>
    <w:p w14:paraId="03AF83E1" w14:textId="77777777" w:rsidR="00A15480" w:rsidRPr="007B5789" w:rsidRDefault="00A15480" w:rsidP="007B5789">
      <w:pPr>
        <w:spacing w:line="480" w:lineRule="auto"/>
      </w:pPr>
    </w:p>
    <w:p w14:paraId="5A1700ED" w14:textId="77777777" w:rsidR="007115BC" w:rsidRPr="00E34E80" w:rsidRDefault="007115BC" w:rsidP="007B5789">
      <w:pPr>
        <w:spacing w:line="480" w:lineRule="auto"/>
      </w:pPr>
    </w:p>
    <w:p w14:paraId="1B68A23B" w14:textId="77777777" w:rsidR="00E34E80" w:rsidRPr="007B5789" w:rsidRDefault="00E34E80" w:rsidP="007B5789">
      <w:pPr>
        <w:spacing w:line="480" w:lineRule="auto"/>
      </w:pPr>
    </w:p>
    <w:p w14:paraId="4C06F9F1" w14:textId="77777777" w:rsidR="006A4AB7" w:rsidRPr="0082752D" w:rsidRDefault="006A4AB7" w:rsidP="007B5789">
      <w:pPr>
        <w:spacing w:line="480" w:lineRule="auto"/>
      </w:pPr>
    </w:p>
    <w:p w14:paraId="006D7160" w14:textId="77777777" w:rsidR="00B96E1C" w:rsidRPr="007B5789" w:rsidRDefault="00B96E1C" w:rsidP="007B5789">
      <w:pPr>
        <w:spacing w:line="480" w:lineRule="auto"/>
      </w:pPr>
    </w:p>
    <w:p w14:paraId="4DE60692" w14:textId="77777777" w:rsidR="00E573A5" w:rsidRPr="000040D2" w:rsidRDefault="00E573A5" w:rsidP="007B5789">
      <w:pPr>
        <w:spacing w:line="480" w:lineRule="auto"/>
      </w:pPr>
    </w:p>
    <w:p w14:paraId="51934DCD" w14:textId="77777777" w:rsidR="00E573A5" w:rsidRPr="007B5789" w:rsidRDefault="00E573A5" w:rsidP="007B5789">
      <w:pPr>
        <w:spacing w:line="480" w:lineRule="auto"/>
        <w:rPr>
          <w:b/>
          <w:bCs/>
        </w:rPr>
      </w:pPr>
    </w:p>
    <w:p w14:paraId="3CEBC209" w14:textId="6C3AD0EA" w:rsidR="000721C3" w:rsidRPr="007B5789" w:rsidRDefault="000721C3" w:rsidP="007B5789">
      <w:pPr>
        <w:spacing w:line="480" w:lineRule="auto"/>
        <w:rPr>
          <w:b/>
          <w:bCs/>
        </w:rPr>
      </w:pPr>
      <w:r w:rsidRPr="007B5789">
        <w:rPr>
          <w:b/>
          <w:bCs/>
        </w:rPr>
        <w:t xml:space="preserve">Appendices: </w:t>
      </w:r>
    </w:p>
    <w:p w14:paraId="5962D92D" w14:textId="380252DD" w:rsidR="000C5D9C" w:rsidRPr="007B5789" w:rsidRDefault="000C5D9C" w:rsidP="007B5789">
      <w:pPr>
        <w:spacing w:line="480" w:lineRule="auto"/>
        <w:rPr>
          <w:b/>
          <w:bCs/>
        </w:rPr>
      </w:pPr>
      <w:r w:rsidRPr="007B5789">
        <w:rPr>
          <w:b/>
          <w:bCs/>
        </w:rPr>
        <w:t>A:</w:t>
      </w:r>
      <w:r w:rsidR="00344297" w:rsidRPr="007B5789">
        <w:rPr>
          <w:b/>
          <w:bCs/>
        </w:rPr>
        <w:t xml:space="preserve"> </w:t>
      </w:r>
    </w:p>
    <w:p w14:paraId="731969E4" w14:textId="77777777" w:rsidR="00344297" w:rsidRPr="007B5789" w:rsidRDefault="00344297" w:rsidP="007B5789">
      <w:pPr>
        <w:pStyle w:val="Heading1"/>
        <w:spacing w:line="480" w:lineRule="auto"/>
        <w:rPr>
          <w:rFonts w:asciiTheme="minorHAnsi" w:hAnsiTheme="minorHAnsi" w:cs="Arial"/>
          <w:sz w:val="24"/>
          <w:szCs w:val="24"/>
        </w:rPr>
      </w:pPr>
      <w:r w:rsidRPr="007B5789">
        <w:rPr>
          <w:rFonts w:asciiTheme="minorHAnsi" w:hAnsiTheme="minorHAnsi" w:cs="Arial"/>
          <w:sz w:val="24"/>
          <w:szCs w:val="24"/>
        </w:rPr>
        <w:t xml:space="preserve">Declaration Form </w:t>
      </w:r>
    </w:p>
    <w:p w14:paraId="3100459E" w14:textId="2BA5941D" w:rsidR="00344297" w:rsidRPr="007B5789" w:rsidRDefault="00344297" w:rsidP="007B5789">
      <w:pPr>
        <w:spacing w:line="480" w:lineRule="auto"/>
        <w:rPr>
          <w:rFonts w:cs="Arial"/>
        </w:rPr>
      </w:pPr>
      <w:r w:rsidRPr="007B5789">
        <w:rPr>
          <w:rFonts w:cs="Arial"/>
          <w:noProof/>
        </w:rPr>
        <w:drawing>
          <wp:inline distT="0" distB="0" distL="0" distR="0" wp14:anchorId="23C5B765" wp14:editId="0B5DE1A1">
            <wp:extent cx="2562225" cy="995680"/>
            <wp:effectExtent l="0" t="0" r="9525" b="0"/>
            <wp:docPr id="1064692649" name="Picture 1"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Newydd"/>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2562225" cy="995680"/>
                    </a:xfrm>
                    <a:prstGeom prst="rect">
                      <a:avLst/>
                    </a:prstGeom>
                    <a:noFill/>
                    <a:ln>
                      <a:noFill/>
                    </a:ln>
                  </pic:spPr>
                </pic:pic>
              </a:graphicData>
            </a:graphic>
          </wp:inline>
        </w:drawing>
      </w:r>
    </w:p>
    <w:p w14:paraId="727B868D" w14:textId="77777777" w:rsidR="00344297" w:rsidRPr="007B5789" w:rsidRDefault="00344297" w:rsidP="007B5789">
      <w:pPr>
        <w:spacing w:line="480" w:lineRule="auto"/>
        <w:jc w:val="center"/>
        <w:rPr>
          <w:rFonts w:cs="Arial"/>
          <w:b/>
          <w:bCs/>
        </w:rPr>
      </w:pPr>
      <w:r w:rsidRPr="007B5789">
        <w:rPr>
          <w:rFonts w:cs="Arial"/>
          <w:b/>
          <w:bCs/>
        </w:rPr>
        <w:t>Master’s Degrees Dissertation</w:t>
      </w:r>
    </w:p>
    <w:p w14:paraId="07E5CC5B" w14:textId="77777777" w:rsidR="00344297" w:rsidRPr="007B5789" w:rsidRDefault="00344297" w:rsidP="007B5789">
      <w:pPr>
        <w:spacing w:line="480" w:lineRule="auto"/>
        <w:jc w:val="center"/>
        <w:rPr>
          <w:rFonts w:cs="Arial"/>
          <w:b/>
          <w:bCs/>
        </w:rPr>
      </w:pPr>
      <w:r w:rsidRPr="007B5789">
        <w:rPr>
          <w:rFonts w:cs="Arial"/>
          <w:b/>
          <w:bCs/>
        </w:rPr>
        <w:t>Declaration Form.</w:t>
      </w:r>
    </w:p>
    <w:p w14:paraId="15DD7FBA" w14:textId="77777777" w:rsidR="00344297" w:rsidRPr="007B5789" w:rsidRDefault="00344297" w:rsidP="007B5789">
      <w:pPr>
        <w:spacing w:line="480" w:lineRule="auto"/>
        <w:rPr>
          <w:rFonts w:cs="Arial"/>
        </w:rPr>
      </w:pPr>
    </w:p>
    <w:p w14:paraId="6D79ACAD" w14:textId="77777777" w:rsidR="00344297" w:rsidRPr="007B5789" w:rsidRDefault="00344297" w:rsidP="007B5789">
      <w:pPr>
        <w:numPr>
          <w:ilvl w:val="0"/>
          <w:numId w:val="20"/>
        </w:numPr>
        <w:spacing w:after="0" w:line="480" w:lineRule="auto"/>
        <w:rPr>
          <w:rFonts w:cs="Arial"/>
        </w:rPr>
      </w:pPr>
      <w:r w:rsidRPr="007B5789">
        <w:rPr>
          <w:rFonts w:cs="Arial"/>
        </w:rPr>
        <w:t>This work has not previously been accepted in substance for any degree and is not being concurrently submitted in candidature for any degree.</w:t>
      </w:r>
    </w:p>
    <w:p w14:paraId="6FE26C32" w14:textId="77777777" w:rsidR="00344297" w:rsidRPr="007B5789" w:rsidRDefault="00344297" w:rsidP="007B5789">
      <w:pPr>
        <w:spacing w:line="480" w:lineRule="auto"/>
        <w:rPr>
          <w:rFonts w:cs="Arial"/>
        </w:rPr>
      </w:pPr>
    </w:p>
    <w:p w14:paraId="5C5DA409" w14:textId="25FBA3D6" w:rsidR="00344297" w:rsidRPr="007B5789" w:rsidRDefault="00344297" w:rsidP="007B5789">
      <w:pPr>
        <w:numPr>
          <w:ilvl w:val="0"/>
          <w:numId w:val="20"/>
        </w:numPr>
        <w:spacing w:after="0" w:line="480" w:lineRule="auto"/>
        <w:rPr>
          <w:rFonts w:cs="Arial"/>
        </w:rPr>
      </w:pPr>
      <w:r w:rsidRPr="007B5789">
        <w:rPr>
          <w:rFonts w:cs="Arial"/>
        </w:rPr>
        <w:t>This dissertation is being submitted in partial fulfilment of the requirements for the degree of Harmony and Sustainability: Theory and Practice</w:t>
      </w:r>
    </w:p>
    <w:p w14:paraId="0F6AE070" w14:textId="77777777" w:rsidR="00344297" w:rsidRPr="007B5789" w:rsidRDefault="00344297" w:rsidP="007B5789">
      <w:pPr>
        <w:spacing w:line="480" w:lineRule="auto"/>
        <w:ind w:left="720"/>
        <w:rPr>
          <w:rFonts w:cs="Arial"/>
        </w:rPr>
      </w:pPr>
    </w:p>
    <w:p w14:paraId="3108D735" w14:textId="77777777" w:rsidR="00344297" w:rsidRPr="007B5789" w:rsidRDefault="00344297" w:rsidP="007B5789">
      <w:pPr>
        <w:numPr>
          <w:ilvl w:val="0"/>
          <w:numId w:val="20"/>
        </w:numPr>
        <w:spacing w:after="0" w:line="480" w:lineRule="auto"/>
        <w:rPr>
          <w:rFonts w:cs="Arial"/>
        </w:rPr>
      </w:pPr>
      <w:r w:rsidRPr="007B5789">
        <w:rPr>
          <w:rFonts w:cs="Arial"/>
        </w:rPr>
        <w:t>This dissertation is the result of my own independent work/investigation, except where otherwise stated.  A reference list is appended.</w:t>
      </w:r>
    </w:p>
    <w:p w14:paraId="3B34E066" w14:textId="77777777" w:rsidR="00344297" w:rsidRPr="007B5789" w:rsidRDefault="00344297" w:rsidP="007B5789">
      <w:pPr>
        <w:pStyle w:val="ListParagraph"/>
        <w:spacing w:line="480" w:lineRule="auto"/>
        <w:rPr>
          <w:rFonts w:cs="Arial"/>
        </w:rPr>
      </w:pPr>
    </w:p>
    <w:p w14:paraId="3C74D6DC" w14:textId="4A89FC2D" w:rsidR="00344297" w:rsidRPr="007B5789" w:rsidRDefault="00344297" w:rsidP="007B5789">
      <w:pPr>
        <w:numPr>
          <w:ilvl w:val="0"/>
          <w:numId w:val="20"/>
        </w:numPr>
        <w:spacing w:after="0" w:line="480" w:lineRule="auto"/>
        <w:rPr>
          <w:rFonts w:cs="Arial"/>
        </w:rPr>
      </w:pPr>
      <w:r w:rsidRPr="007B5789">
        <w:rPr>
          <w:rFonts w:cs="Arial"/>
        </w:rPr>
        <w:t xml:space="preserve">I acknowledge the use of Grammarly on 18/03/2025 to proofread my work. </w:t>
      </w:r>
    </w:p>
    <w:p w14:paraId="3BFB2A52" w14:textId="77777777" w:rsidR="00344297" w:rsidRPr="007B5789" w:rsidRDefault="00344297" w:rsidP="007B5789">
      <w:pPr>
        <w:spacing w:after="0" w:line="480" w:lineRule="auto"/>
        <w:rPr>
          <w:rFonts w:cs="Arial"/>
        </w:rPr>
      </w:pPr>
    </w:p>
    <w:p w14:paraId="2A474C42" w14:textId="77777777" w:rsidR="00344297" w:rsidRPr="007B5789" w:rsidRDefault="00344297" w:rsidP="007B5789">
      <w:pPr>
        <w:numPr>
          <w:ilvl w:val="2"/>
          <w:numId w:val="20"/>
        </w:numPr>
        <w:spacing w:after="0" w:line="480" w:lineRule="auto"/>
        <w:rPr>
          <w:rFonts w:cs="Arial"/>
        </w:rPr>
      </w:pPr>
      <w:r w:rsidRPr="007B5789">
        <w:rPr>
          <w:rFonts w:cs="Arial"/>
        </w:rPr>
        <w:t>I confirm that I have not presented any AI generated text as my own work. I confirm I have copies of my drafts, notes, and other resources I used before, and after the use of AI tools which I may be asked to provide in evidence.</w:t>
      </w:r>
    </w:p>
    <w:p w14:paraId="0C453C72" w14:textId="77777777" w:rsidR="00344297" w:rsidRPr="007B5789" w:rsidRDefault="00344297" w:rsidP="007B5789">
      <w:pPr>
        <w:spacing w:line="480" w:lineRule="auto"/>
        <w:rPr>
          <w:rFonts w:cs="Arial"/>
        </w:rPr>
      </w:pPr>
    </w:p>
    <w:p w14:paraId="572CAB4B" w14:textId="280C24E9" w:rsidR="00344297" w:rsidRPr="007B5789" w:rsidRDefault="00344297" w:rsidP="007B5789">
      <w:pPr>
        <w:numPr>
          <w:ilvl w:val="0"/>
          <w:numId w:val="20"/>
        </w:numPr>
        <w:spacing w:after="0" w:line="480" w:lineRule="auto"/>
        <w:rPr>
          <w:rFonts w:cs="Arial"/>
        </w:rPr>
      </w:pPr>
      <w:r w:rsidRPr="007B5789">
        <w:rPr>
          <w:rFonts w:cs="Arial"/>
        </w:rPr>
        <w:t xml:space="preserve">I hereby give consent for my dissertation, if accepted, to be available for photocopying, inter- library loan, and for deposit in the University’s digital repository </w:t>
      </w:r>
    </w:p>
    <w:p w14:paraId="67B439D4" w14:textId="3B74D672" w:rsidR="00344297" w:rsidRPr="007B5789" w:rsidRDefault="0033375A" w:rsidP="007B5789">
      <w:pPr>
        <w:spacing w:line="480" w:lineRule="auto"/>
        <w:rPr>
          <w:rFonts w:cs="Arial"/>
        </w:rPr>
      </w:pPr>
      <w:r w:rsidRPr="007B5789">
        <w:rPr>
          <w:rFonts w:cs="Arial"/>
          <w:noProof/>
        </w:rPr>
        <w:drawing>
          <wp:anchor distT="0" distB="0" distL="114300" distR="114300" simplePos="0" relativeHeight="251658240" behindDoc="1" locked="0" layoutInCell="1" allowOverlap="1" wp14:anchorId="2C2943ED" wp14:editId="4D791598">
            <wp:simplePos x="0" y="0"/>
            <wp:positionH relativeFrom="column">
              <wp:posOffset>1433090</wp:posOffset>
            </wp:positionH>
            <wp:positionV relativeFrom="paragraph">
              <wp:posOffset>126477</wp:posOffset>
            </wp:positionV>
            <wp:extent cx="2213885" cy="446888"/>
            <wp:effectExtent l="19050" t="76200" r="15240" b="67945"/>
            <wp:wrapNone/>
            <wp:docPr id="887743041" name="Picture 2" descr="A close-up of a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743041" name="Picture 2" descr="A close-up of a black text&#10;&#10;AI-generated content may be incorrect."/>
                    <pic:cNvPicPr/>
                  </pic:nvPicPr>
                  <pic:blipFill>
                    <a:blip r:embed="rId101" cstate="print">
                      <a:extLst>
                        <a:ext uri="{28A0092B-C50C-407E-A947-70E740481C1C}">
                          <a14:useLocalDpi xmlns:a14="http://schemas.microsoft.com/office/drawing/2010/main" val="0"/>
                        </a:ext>
                      </a:extLst>
                    </a:blip>
                    <a:stretch>
                      <a:fillRect/>
                    </a:stretch>
                  </pic:blipFill>
                  <pic:spPr>
                    <a:xfrm rot="181475">
                      <a:off x="0" y="0"/>
                      <a:ext cx="2244598" cy="453088"/>
                    </a:xfrm>
                    <a:prstGeom prst="rect">
                      <a:avLst/>
                    </a:prstGeom>
                  </pic:spPr>
                </pic:pic>
              </a:graphicData>
            </a:graphic>
            <wp14:sizeRelH relativeFrom="margin">
              <wp14:pctWidth>0</wp14:pctWidth>
            </wp14:sizeRelH>
            <wp14:sizeRelV relativeFrom="margin">
              <wp14:pctHeight>0</wp14:pctHeight>
            </wp14:sizeRelV>
          </wp:anchor>
        </w:drawing>
      </w:r>
    </w:p>
    <w:p w14:paraId="081B7534" w14:textId="1A5BED6C" w:rsidR="00344297" w:rsidRPr="007B5789" w:rsidRDefault="00344297" w:rsidP="007B5789">
      <w:pPr>
        <w:spacing w:line="480" w:lineRule="auto"/>
        <w:rPr>
          <w:rFonts w:cs="Arial"/>
        </w:rPr>
      </w:pPr>
      <w:r w:rsidRPr="007B5789">
        <w:rPr>
          <w:rFonts w:cs="Arial"/>
        </w:rPr>
        <w:lastRenderedPageBreak/>
        <w:t>Signed (candidate)……</w:t>
      </w:r>
      <w:r w:rsidR="0033375A" w:rsidRPr="007B5789">
        <w:rPr>
          <w:rFonts w:cs="Arial"/>
        </w:rPr>
        <w:t>…………………………………………………………</w:t>
      </w:r>
    </w:p>
    <w:p w14:paraId="206BF0AF" w14:textId="1AC33D3C" w:rsidR="00344297" w:rsidRPr="007B5789" w:rsidRDefault="00344297" w:rsidP="007B5789">
      <w:pPr>
        <w:spacing w:line="480" w:lineRule="auto"/>
        <w:rPr>
          <w:rFonts w:cs="Arial"/>
        </w:rPr>
      </w:pPr>
    </w:p>
    <w:p w14:paraId="67FD242B" w14:textId="644CF24B" w:rsidR="00344297" w:rsidRPr="007B5789" w:rsidRDefault="00344297" w:rsidP="007B5789">
      <w:pPr>
        <w:spacing w:line="480" w:lineRule="auto"/>
        <w:rPr>
          <w:rFonts w:cs="Arial"/>
        </w:rPr>
      </w:pPr>
      <w:r w:rsidRPr="007B5789">
        <w:rPr>
          <w:rFonts w:cs="Arial"/>
        </w:rPr>
        <w:t>Date………</w:t>
      </w:r>
      <w:r w:rsidR="0033375A" w:rsidRPr="007B5789">
        <w:rPr>
          <w:rFonts w:cs="Arial"/>
        </w:rPr>
        <w:t>26/03/2025</w:t>
      </w:r>
      <w:r w:rsidRPr="007B5789">
        <w:rPr>
          <w:rFonts w:cs="Arial"/>
        </w:rPr>
        <w:t>………………………</w:t>
      </w:r>
    </w:p>
    <w:p w14:paraId="7561611B" w14:textId="25E4EEF0" w:rsidR="00344297" w:rsidRPr="007B5789" w:rsidRDefault="00344297" w:rsidP="007B5789">
      <w:pPr>
        <w:spacing w:line="480" w:lineRule="auto"/>
        <w:rPr>
          <w:rFonts w:cs="Arial"/>
        </w:rPr>
      </w:pPr>
    </w:p>
    <w:p w14:paraId="33D740B2" w14:textId="58FE6A3E" w:rsidR="00344297" w:rsidRPr="007B5789" w:rsidRDefault="00344297" w:rsidP="007B5789">
      <w:pPr>
        <w:spacing w:line="480" w:lineRule="auto"/>
        <w:rPr>
          <w:rFonts w:cs="Arial"/>
          <w:b/>
          <w:bCs/>
        </w:rPr>
      </w:pPr>
      <w:r w:rsidRPr="007B5789">
        <w:rPr>
          <w:rFonts w:cs="Arial"/>
          <w:b/>
          <w:bCs/>
        </w:rPr>
        <w:t>Supervisor’s Declaration.</w:t>
      </w:r>
    </w:p>
    <w:p w14:paraId="63D9B81D" w14:textId="780AAB6B" w:rsidR="00344297" w:rsidRPr="007B5789" w:rsidRDefault="00344297" w:rsidP="007B5789">
      <w:pPr>
        <w:spacing w:line="480" w:lineRule="auto"/>
        <w:rPr>
          <w:rFonts w:cs="Arial"/>
        </w:rPr>
      </w:pPr>
      <w:r w:rsidRPr="007B5789">
        <w:rPr>
          <w:rFonts w:cs="Arial"/>
        </w:rPr>
        <w:t>I am satisfied that this work is the result of the student’s own efforts.</w:t>
      </w:r>
    </w:p>
    <w:p w14:paraId="32792D5E" w14:textId="35D1DA1A" w:rsidR="00344297" w:rsidRPr="007B5789" w:rsidRDefault="0033375A" w:rsidP="007B5789">
      <w:pPr>
        <w:spacing w:line="480" w:lineRule="auto"/>
        <w:rPr>
          <w:rFonts w:cs="Arial"/>
        </w:rPr>
      </w:pPr>
      <w:r w:rsidRPr="007B5789">
        <w:rPr>
          <w:rFonts w:cs="Arial"/>
          <w:noProof/>
        </w:rPr>
        <w:drawing>
          <wp:anchor distT="0" distB="0" distL="114300" distR="114300" simplePos="0" relativeHeight="251659264" behindDoc="1" locked="0" layoutInCell="1" allowOverlap="1" wp14:anchorId="5EF06CDA" wp14:editId="0B4EB06B">
            <wp:simplePos x="0" y="0"/>
            <wp:positionH relativeFrom="margin">
              <wp:posOffset>1394114</wp:posOffset>
            </wp:positionH>
            <wp:positionV relativeFrom="paragraph">
              <wp:posOffset>48279</wp:posOffset>
            </wp:positionV>
            <wp:extent cx="2352845" cy="515369"/>
            <wp:effectExtent l="0" t="0" r="0" b="0"/>
            <wp:wrapNone/>
            <wp:docPr id="1838492092" name="Picture 3"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492092" name="Picture 3" descr="A close up of a signature&#10;&#10;AI-generated content may be incorrect."/>
                    <pic:cNvPicPr/>
                  </pic:nvPicPr>
                  <pic:blipFill>
                    <a:blip r:embed="rId102">
                      <a:extLst>
                        <a:ext uri="{28A0092B-C50C-407E-A947-70E740481C1C}">
                          <a14:useLocalDpi xmlns:a14="http://schemas.microsoft.com/office/drawing/2010/main" val="0"/>
                        </a:ext>
                      </a:extLst>
                    </a:blip>
                    <a:stretch>
                      <a:fillRect/>
                    </a:stretch>
                  </pic:blipFill>
                  <pic:spPr>
                    <a:xfrm>
                      <a:off x="0" y="0"/>
                      <a:ext cx="2352845" cy="515369"/>
                    </a:xfrm>
                    <a:prstGeom prst="rect">
                      <a:avLst/>
                    </a:prstGeom>
                  </pic:spPr>
                </pic:pic>
              </a:graphicData>
            </a:graphic>
            <wp14:sizeRelH relativeFrom="margin">
              <wp14:pctWidth>0</wp14:pctWidth>
            </wp14:sizeRelH>
            <wp14:sizeRelV relativeFrom="margin">
              <wp14:pctHeight>0</wp14:pctHeight>
            </wp14:sizeRelV>
          </wp:anchor>
        </w:drawing>
      </w:r>
    </w:p>
    <w:p w14:paraId="6DCE3A26" w14:textId="37788DFF" w:rsidR="00344297" w:rsidRPr="007B5789" w:rsidRDefault="00344297" w:rsidP="007B5789">
      <w:pPr>
        <w:spacing w:line="480" w:lineRule="auto"/>
        <w:rPr>
          <w:rFonts w:cs="Arial"/>
        </w:rPr>
      </w:pPr>
      <w:r w:rsidRPr="007B5789">
        <w:rPr>
          <w:rFonts w:cs="Arial"/>
        </w:rPr>
        <w:t>Signed</w:t>
      </w:r>
      <w:r w:rsidR="0033375A" w:rsidRPr="007B5789">
        <w:rPr>
          <w:rFonts w:cs="Arial"/>
        </w:rPr>
        <w:t xml:space="preserve"> </w:t>
      </w:r>
      <w:r w:rsidRPr="007B5789">
        <w:rPr>
          <w:rFonts w:cs="Arial"/>
        </w:rPr>
        <w:t>(Supervisor)……………………………………….………….…………...</w:t>
      </w:r>
    </w:p>
    <w:p w14:paraId="1B99BD31" w14:textId="4A8FA5BB" w:rsidR="00344297" w:rsidRPr="007B5789" w:rsidRDefault="00344297" w:rsidP="007B5789">
      <w:pPr>
        <w:spacing w:line="480" w:lineRule="auto"/>
        <w:rPr>
          <w:rFonts w:cs="Arial"/>
        </w:rPr>
      </w:pPr>
      <w:r w:rsidRPr="007B5789">
        <w:rPr>
          <w:rFonts w:cs="Arial"/>
        </w:rPr>
        <w:t>Date………</w:t>
      </w:r>
      <w:r w:rsidR="0033375A" w:rsidRPr="007B5789">
        <w:rPr>
          <w:rFonts w:cs="Arial"/>
        </w:rPr>
        <w:t>26/03/2025</w:t>
      </w:r>
      <w:r w:rsidRPr="007B5789">
        <w:rPr>
          <w:rFonts w:cs="Arial"/>
        </w:rPr>
        <w:t>………………………………</w:t>
      </w:r>
    </w:p>
    <w:p w14:paraId="2D07EAC1" w14:textId="2A42F007" w:rsidR="00344297" w:rsidRPr="007B5789" w:rsidRDefault="00344297" w:rsidP="007B5789">
      <w:pPr>
        <w:spacing w:line="480" w:lineRule="auto"/>
      </w:pPr>
    </w:p>
    <w:p w14:paraId="3427826E" w14:textId="6136411D" w:rsidR="000721C3" w:rsidRPr="007B5789" w:rsidRDefault="000C5D9C" w:rsidP="007B5789">
      <w:pPr>
        <w:spacing w:line="480" w:lineRule="auto"/>
        <w:rPr>
          <w:b/>
          <w:bCs/>
        </w:rPr>
      </w:pPr>
      <w:r w:rsidRPr="007B5789">
        <w:rPr>
          <w:b/>
          <w:bCs/>
        </w:rPr>
        <w:t>B</w:t>
      </w:r>
      <w:r w:rsidR="000721C3" w:rsidRPr="007B5789">
        <w:rPr>
          <w:b/>
          <w:bCs/>
        </w:rPr>
        <w:t xml:space="preserve">: </w:t>
      </w:r>
      <w:r w:rsidR="00194AA8" w:rsidRPr="007B5789">
        <w:rPr>
          <w:b/>
          <w:bCs/>
        </w:rPr>
        <w:t>The Survey</w:t>
      </w:r>
    </w:p>
    <w:p w14:paraId="739BB6E1" w14:textId="70550A6E" w:rsidR="00194AA8" w:rsidRPr="007B5789" w:rsidRDefault="00194AA8" w:rsidP="007B5789">
      <w:pPr>
        <w:spacing w:line="480" w:lineRule="auto"/>
      </w:pPr>
      <w:r w:rsidRPr="007B5789">
        <w:t xml:space="preserve">This survey is part of a dissertation study exploring how childhood connection and engagement with nature are perceived and addressed within schools in Wales. The study is specifically looking at children between the ages of 5 and 16. Your responses will help inform this research. Participation is voluntary, and all answers will remain confidential and anonymous. You may skip any question or withdraw from the survey at any time by exiting the form. Please note, the data we receive from the survey submissions are anonymous. Therefore, it will not be possible to identify and remove your data after submission. </w:t>
      </w:r>
    </w:p>
    <w:p w14:paraId="32AC738F" w14:textId="77777777" w:rsidR="00194AA8" w:rsidRPr="007B5789" w:rsidRDefault="00194AA8" w:rsidP="007B5789">
      <w:pPr>
        <w:spacing w:line="480" w:lineRule="auto"/>
      </w:pPr>
      <w:r w:rsidRPr="007B5789">
        <w:lastRenderedPageBreak/>
        <w:br/>
        <w:t>Some questions may touch on topics such as environmental issues, school practices, and children’s welfare, which could evoke concerns or reflection. Please note that this study focuses on understanding perspectives and practices rather than evaluating specific schools. Support information, including details about climate cafés where you can discuss concerns related to environmental or community well-being, will be provided at the end of the survey.</w:t>
      </w:r>
      <w:r w:rsidRPr="007B5789">
        <w:br/>
      </w:r>
      <w:r w:rsidRPr="007B5789">
        <w:br/>
        <w:t>This study has been reviewed and approved by the University of Wales Trinity Saint David’s ethics committee to ensure it meets high ethical standards.</w:t>
      </w:r>
    </w:p>
    <w:p w14:paraId="63B4A9FC" w14:textId="2E9203E7" w:rsidR="00194AA8" w:rsidRPr="007B5789" w:rsidRDefault="00194AA8" w:rsidP="007B5789">
      <w:pPr>
        <w:spacing w:line="480" w:lineRule="auto"/>
      </w:pPr>
      <w:r w:rsidRPr="007B5789">
        <w:br/>
        <w:t>If you have any questions or require further information, please contact Jennifer Williams at </w:t>
      </w:r>
      <w:r w:rsidRPr="007B5789">
        <w:rPr>
          <w:highlight w:val="black"/>
        </w:rPr>
        <w:t>2306979@student.uwtsd.ac.uk.</w:t>
      </w:r>
      <w:r w:rsidRPr="007B5789">
        <w:t xml:space="preserve"> By proceeding with this survey, you consent to participate in the study.</w:t>
      </w:r>
    </w:p>
    <w:p w14:paraId="54ED3F8D" w14:textId="67AFB7DB" w:rsidR="00632746" w:rsidRPr="007B5789" w:rsidRDefault="00632746" w:rsidP="007B5789">
      <w:pPr>
        <w:spacing w:line="480" w:lineRule="auto"/>
      </w:pPr>
      <w:r w:rsidRPr="007B5789">
        <w:t>Section 1: Personal Details</w:t>
      </w:r>
    </w:p>
    <w:p w14:paraId="2CABECAD" w14:textId="77777777" w:rsidR="00632746" w:rsidRPr="007B5789" w:rsidRDefault="00632746" w:rsidP="007B5789">
      <w:pPr>
        <w:spacing w:line="480" w:lineRule="auto"/>
      </w:pPr>
      <w:r w:rsidRPr="007B5789">
        <w:rPr>
          <w:b/>
          <w:bCs/>
        </w:rPr>
        <w:t>The following questions situate you within the educational framework and aim to understand your personal values and perspectives on the environment. Your responses will help provide valuable context for the study.</w:t>
      </w:r>
    </w:p>
    <w:p w14:paraId="5AA36444" w14:textId="51637658" w:rsidR="00632746" w:rsidRPr="007B5789" w:rsidRDefault="00632746" w:rsidP="007B5789">
      <w:pPr>
        <w:spacing w:line="480" w:lineRule="auto"/>
      </w:pPr>
      <w:r w:rsidRPr="007B5789">
        <w:t>1.Please confirm your consent to participate in the study and your commitment to answering questions honestly and accurately to the best of your knowledge. (Required)</w:t>
      </w:r>
    </w:p>
    <w:p w14:paraId="494A601E" w14:textId="5E004503" w:rsidR="00632746" w:rsidRPr="007B5789" w:rsidRDefault="00632746" w:rsidP="007B5789">
      <w:pPr>
        <w:spacing w:line="480" w:lineRule="auto"/>
        <w:ind w:left="720"/>
      </w:pPr>
      <w:r w:rsidRPr="007B5789">
        <w:t>I confirm</w:t>
      </w:r>
    </w:p>
    <w:p w14:paraId="45562974" w14:textId="77777777" w:rsidR="00632746" w:rsidRPr="007B5789" w:rsidRDefault="00632746" w:rsidP="007B5789">
      <w:pPr>
        <w:spacing w:line="480" w:lineRule="auto"/>
      </w:pPr>
      <w:r w:rsidRPr="007B5789">
        <w:lastRenderedPageBreak/>
        <w:t>2.Do you work in education in Wales?</w:t>
      </w:r>
    </w:p>
    <w:p w14:paraId="158116B8" w14:textId="77777777" w:rsidR="00632746" w:rsidRPr="007B5789" w:rsidRDefault="00632746" w:rsidP="007B5789">
      <w:pPr>
        <w:spacing w:line="480" w:lineRule="auto"/>
        <w:ind w:left="720"/>
      </w:pPr>
      <w:r w:rsidRPr="007B5789">
        <w:t>Yes</w:t>
      </w:r>
    </w:p>
    <w:p w14:paraId="14514093" w14:textId="77777777" w:rsidR="00632746" w:rsidRPr="007B5789" w:rsidRDefault="00632746" w:rsidP="007B5789">
      <w:pPr>
        <w:spacing w:line="480" w:lineRule="auto"/>
        <w:ind w:left="720"/>
      </w:pPr>
      <w:r w:rsidRPr="007B5789">
        <w:t>No</w:t>
      </w:r>
    </w:p>
    <w:p w14:paraId="0C2715EE" w14:textId="77777777" w:rsidR="00632746" w:rsidRPr="007B5789" w:rsidRDefault="00632746" w:rsidP="007B5789">
      <w:pPr>
        <w:spacing w:line="480" w:lineRule="auto"/>
      </w:pPr>
      <w:r w:rsidRPr="007B5789">
        <w:t>3.What county do you work in?</w:t>
      </w:r>
    </w:p>
    <w:p w14:paraId="52810CB9" w14:textId="77777777" w:rsidR="00632746" w:rsidRPr="007B5789" w:rsidRDefault="00632746" w:rsidP="007B5789">
      <w:pPr>
        <w:spacing w:line="480" w:lineRule="auto"/>
      </w:pPr>
      <w:r w:rsidRPr="007B5789">
        <w:t>4.What is your age?</w:t>
      </w:r>
    </w:p>
    <w:p w14:paraId="3BD1F710" w14:textId="77777777" w:rsidR="00632746" w:rsidRPr="007B5789" w:rsidRDefault="00632746" w:rsidP="007B5789">
      <w:pPr>
        <w:spacing w:line="480" w:lineRule="auto"/>
        <w:ind w:left="720"/>
      </w:pPr>
      <w:r w:rsidRPr="007B5789">
        <w:t>18-24</w:t>
      </w:r>
    </w:p>
    <w:p w14:paraId="01000333" w14:textId="77777777" w:rsidR="00632746" w:rsidRPr="007B5789" w:rsidRDefault="00632746" w:rsidP="007B5789">
      <w:pPr>
        <w:spacing w:line="480" w:lineRule="auto"/>
        <w:ind w:left="720"/>
      </w:pPr>
      <w:r w:rsidRPr="007B5789">
        <w:t>25-34</w:t>
      </w:r>
    </w:p>
    <w:p w14:paraId="78875B98" w14:textId="77777777" w:rsidR="00632746" w:rsidRPr="007B5789" w:rsidRDefault="00632746" w:rsidP="007B5789">
      <w:pPr>
        <w:spacing w:line="480" w:lineRule="auto"/>
        <w:ind w:left="720"/>
      </w:pPr>
      <w:r w:rsidRPr="007B5789">
        <w:t>35-44</w:t>
      </w:r>
    </w:p>
    <w:p w14:paraId="7BD1CC87" w14:textId="77777777" w:rsidR="00632746" w:rsidRPr="007B5789" w:rsidRDefault="00632746" w:rsidP="007B5789">
      <w:pPr>
        <w:spacing w:line="480" w:lineRule="auto"/>
        <w:ind w:left="720"/>
      </w:pPr>
      <w:r w:rsidRPr="007B5789">
        <w:t>45-54</w:t>
      </w:r>
    </w:p>
    <w:p w14:paraId="3AA05B97" w14:textId="77777777" w:rsidR="00632746" w:rsidRPr="007B5789" w:rsidRDefault="00632746" w:rsidP="007B5789">
      <w:pPr>
        <w:spacing w:line="480" w:lineRule="auto"/>
        <w:ind w:left="720"/>
      </w:pPr>
      <w:r w:rsidRPr="007B5789">
        <w:t>55-64</w:t>
      </w:r>
    </w:p>
    <w:p w14:paraId="34E69622" w14:textId="77777777" w:rsidR="00632746" w:rsidRPr="007B5789" w:rsidRDefault="00632746" w:rsidP="007B5789">
      <w:pPr>
        <w:spacing w:line="480" w:lineRule="auto"/>
        <w:ind w:left="720"/>
      </w:pPr>
      <w:r w:rsidRPr="007B5789">
        <w:t>65+</w:t>
      </w:r>
    </w:p>
    <w:p w14:paraId="0D1A6DDF" w14:textId="77777777" w:rsidR="00632746" w:rsidRPr="007B5789" w:rsidRDefault="00632746" w:rsidP="007B5789">
      <w:pPr>
        <w:spacing w:line="480" w:lineRule="auto"/>
      </w:pPr>
      <w:r w:rsidRPr="007B5789">
        <w:t>5.What is your role in education?</w:t>
      </w:r>
    </w:p>
    <w:p w14:paraId="49F5BD7B" w14:textId="77777777" w:rsidR="00632746" w:rsidRPr="007B5789" w:rsidRDefault="00632746" w:rsidP="007B5789">
      <w:pPr>
        <w:spacing w:line="480" w:lineRule="auto"/>
        <w:ind w:left="720"/>
      </w:pPr>
      <w:r w:rsidRPr="007B5789">
        <w:t>Classroom teacher</w:t>
      </w:r>
    </w:p>
    <w:p w14:paraId="7372FDBC" w14:textId="77777777" w:rsidR="00632746" w:rsidRPr="007B5789" w:rsidRDefault="00632746" w:rsidP="007B5789">
      <w:pPr>
        <w:spacing w:line="480" w:lineRule="auto"/>
        <w:ind w:left="720"/>
      </w:pPr>
      <w:r w:rsidRPr="007B5789">
        <w:t>Administrator</w:t>
      </w:r>
    </w:p>
    <w:p w14:paraId="1D7CFE46" w14:textId="77777777" w:rsidR="00632746" w:rsidRPr="007B5789" w:rsidRDefault="00632746" w:rsidP="007B5789">
      <w:pPr>
        <w:spacing w:line="480" w:lineRule="auto"/>
        <w:ind w:left="720"/>
      </w:pPr>
      <w:r w:rsidRPr="007B5789">
        <w:t>Teaching Assistant/ HLTA</w:t>
      </w:r>
    </w:p>
    <w:p w14:paraId="5F338956" w14:textId="77777777" w:rsidR="00632746" w:rsidRPr="007B5789" w:rsidRDefault="00632746" w:rsidP="007B5789">
      <w:pPr>
        <w:spacing w:line="480" w:lineRule="auto"/>
        <w:ind w:left="720"/>
      </w:pPr>
      <w:r w:rsidRPr="007B5789">
        <w:t>Senior Teacher (e.g., Deputy Headteacher)</w:t>
      </w:r>
    </w:p>
    <w:p w14:paraId="57289423" w14:textId="77777777" w:rsidR="00632746" w:rsidRPr="007B5789" w:rsidRDefault="00632746" w:rsidP="007B5789">
      <w:pPr>
        <w:spacing w:line="480" w:lineRule="auto"/>
        <w:ind w:left="720"/>
      </w:pPr>
      <w:r w:rsidRPr="007B5789">
        <w:t>Support Staff (e.g., Learning Support Assistant)</w:t>
      </w:r>
    </w:p>
    <w:p w14:paraId="4AC7F222" w14:textId="77777777" w:rsidR="00632746" w:rsidRPr="007B5789" w:rsidRDefault="00632746" w:rsidP="007B5789">
      <w:pPr>
        <w:spacing w:line="480" w:lineRule="auto"/>
        <w:ind w:left="720"/>
      </w:pPr>
      <w:r w:rsidRPr="007B5789">
        <w:t>Additional Learning Needs Coordinator (</w:t>
      </w:r>
      <w:proofErr w:type="spellStart"/>
      <w:r w:rsidRPr="007B5789">
        <w:t>ALNco</w:t>
      </w:r>
      <w:proofErr w:type="spellEnd"/>
      <w:r w:rsidRPr="007B5789">
        <w:t xml:space="preserve">, includes </w:t>
      </w:r>
      <w:proofErr w:type="spellStart"/>
      <w:r w:rsidRPr="007B5789">
        <w:t>SENco</w:t>
      </w:r>
      <w:proofErr w:type="spellEnd"/>
      <w:r w:rsidRPr="007B5789">
        <w:t>)</w:t>
      </w:r>
    </w:p>
    <w:p w14:paraId="73A0E002" w14:textId="77777777" w:rsidR="00632746" w:rsidRPr="007B5789" w:rsidRDefault="00632746" w:rsidP="007B5789">
      <w:pPr>
        <w:spacing w:line="480" w:lineRule="auto"/>
        <w:ind w:left="720"/>
      </w:pPr>
      <w:r w:rsidRPr="007B5789">
        <w:lastRenderedPageBreak/>
        <w:t>Local Authority Education Officer</w:t>
      </w:r>
    </w:p>
    <w:p w14:paraId="7DBEAEE0" w14:textId="77777777" w:rsidR="00632746" w:rsidRPr="007B5789" w:rsidRDefault="00632746" w:rsidP="007B5789">
      <w:pPr>
        <w:spacing w:line="480" w:lineRule="auto"/>
        <w:ind w:left="720"/>
      </w:pPr>
      <w:r w:rsidRPr="007B5789">
        <w:t>Education Consultant</w:t>
      </w:r>
    </w:p>
    <w:p w14:paraId="1747B4D9" w14:textId="77777777" w:rsidR="00632746" w:rsidRPr="007B5789" w:rsidRDefault="00632746" w:rsidP="007B5789">
      <w:pPr>
        <w:spacing w:line="480" w:lineRule="auto"/>
        <w:ind w:left="720"/>
      </w:pPr>
      <w:r w:rsidRPr="007B5789">
        <w:t>Governor </w:t>
      </w:r>
    </w:p>
    <w:p w14:paraId="34F1AAD8" w14:textId="77777777" w:rsidR="00632746" w:rsidRPr="007B5789" w:rsidRDefault="00632746" w:rsidP="007B5789">
      <w:pPr>
        <w:spacing w:line="480" w:lineRule="auto"/>
      </w:pPr>
      <w:r w:rsidRPr="007B5789">
        <w:t>6.What age children do you specifically work with. Please select all that apply </w:t>
      </w:r>
    </w:p>
    <w:p w14:paraId="3633FB48" w14:textId="77777777" w:rsidR="00632746" w:rsidRPr="007B5789" w:rsidRDefault="00632746" w:rsidP="007B5789">
      <w:pPr>
        <w:spacing w:line="480" w:lineRule="auto"/>
        <w:ind w:left="720"/>
      </w:pPr>
      <w:r w:rsidRPr="007B5789">
        <w:t>All primary school ages</w:t>
      </w:r>
    </w:p>
    <w:p w14:paraId="033BD8B2" w14:textId="77777777" w:rsidR="00632746" w:rsidRPr="007B5789" w:rsidRDefault="00632746" w:rsidP="007B5789">
      <w:pPr>
        <w:spacing w:line="480" w:lineRule="auto"/>
        <w:ind w:left="720"/>
      </w:pPr>
      <w:r w:rsidRPr="007B5789">
        <w:t>All secondary school ages </w:t>
      </w:r>
    </w:p>
    <w:p w14:paraId="29F4C87B" w14:textId="77777777" w:rsidR="00632746" w:rsidRPr="007B5789" w:rsidRDefault="00632746" w:rsidP="007B5789">
      <w:pPr>
        <w:spacing w:line="480" w:lineRule="auto"/>
        <w:ind w:left="720"/>
      </w:pPr>
      <w:r w:rsidRPr="007B5789">
        <w:t>Ages 5-6 (Year 1)</w:t>
      </w:r>
    </w:p>
    <w:p w14:paraId="2EBBE9C8" w14:textId="77777777" w:rsidR="00632746" w:rsidRPr="007B5789" w:rsidRDefault="00632746" w:rsidP="007B5789">
      <w:pPr>
        <w:spacing w:line="480" w:lineRule="auto"/>
        <w:ind w:left="720"/>
      </w:pPr>
      <w:r w:rsidRPr="007B5789">
        <w:t>Ages 6-7 (Year 2)</w:t>
      </w:r>
    </w:p>
    <w:p w14:paraId="7A0478FE" w14:textId="77777777" w:rsidR="00632746" w:rsidRPr="007B5789" w:rsidRDefault="00632746" w:rsidP="007B5789">
      <w:pPr>
        <w:spacing w:line="480" w:lineRule="auto"/>
        <w:ind w:left="720"/>
      </w:pPr>
      <w:r w:rsidRPr="007B5789">
        <w:t>Ages 7-8 (Year 3)</w:t>
      </w:r>
    </w:p>
    <w:p w14:paraId="18A2923A" w14:textId="77777777" w:rsidR="00632746" w:rsidRPr="007B5789" w:rsidRDefault="00632746" w:rsidP="007B5789">
      <w:pPr>
        <w:spacing w:line="480" w:lineRule="auto"/>
        <w:ind w:left="720"/>
      </w:pPr>
      <w:r w:rsidRPr="007B5789">
        <w:t>Ages 8-9 (Year 4)</w:t>
      </w:r>
    </w:p>
    <w:p w14:paraId="2FD0688E" w14:textId="77777777" w:rsidR="00632746" w:rsidRPr="007B5789" w:rsidRDefault="00632746" w:rsidP="007B5789">
      <w:pPr>
        <w:spacing w:line="480" w:lineRule="auto"/>
        <w:ind w:left="720"/>
      </w:pPr>
      <w:r w:rsidRPr="007B5789">
        <w:t>Ages 9-10 (Year 5)</w:t>
      </w:r>
    </w:p>
    <w:p w14:paraId="6947CCE0" w14:textId="77777777" w:rsidR="00632746" w:rsidRPr="007B5789" w:rsidRDefault="00632746" w:rsidP="007B5789">
      <w:pPr>
        <w:spacing w:line="480" w:lineRule="auto"/>
        <w:ind w:left="720"/>
      </w:pPr>
      <w:r w:rsidRPr="007B5789">
        <w:t>Ages 10-11 (Year 6)</w:t>
      </w:r>
    </w:p>
    <w:p w14:paraId="028B9D8C" w14:textId="77777777" w:rsidR="00632746" w:rsidRPr="007B5789" w:rsidRDefault="00632746" w:rsidP="007B5789">
      <w:pPr>
        <w:spacing w:line="480" w:lineRule="auto"/>
        <w:ind w:left="720"/>
      </w:pPr>
      <w:r w:rsidRPr="007B5789">
        <w:t>11-12 (Year 7)</w:t>
      </w:r>
    </w:p>
    <w:p w14:paraId="4127B41D" w14:textId="77777777" w:rsidR="00632746" w:rsidRPr="007B5789" w:rsidRDefault="00632746" w:rsidP="007B5789">
      <w:pPr>
        <w:spacing w:line="480" w:lineRule="auto"/>
        <w:ind w:left="720"/>
      </w:pPr>
      <w:r w:rsidRPr="007B5789">
        <w:t>12-13 (Year 8)</w:t>
      </w:r>
    </w:p>
    <w:p w14:paraId="2B35957B" w14:textId="77777777" w:rsidR="00632746" w:rsidRPr="007B5789" w:rsidRDefault="00632746" w:rsidP="007B5789">
      <w:pPr>
        <w:spacing w:line="480" w:lineRule="auto"/>
        <w:ind w:left="720"/>
      </w:pPr>
      <w:r w:rsidRPr="007B5789">
        <w:t>13-14 (Year 9)</w:t>
      </w:r>
    </w:p>
    <w:p w14:paraId="41B44B1A" w14:textId="77777777" w:rsidR="00632746" w:rsidRPr="007B5789" w:rsidRDefault="00632746" w:rsidP="007B5789">
      <w:pPr>
        <w:spacing w:line="480" w:lineRule="auto"/>
        <w:ind w:left="720"/>
      </w:pPr>
      <w:r w:rsidRPr="007B5789">
        <w:t>14-15 (Year 10)</w:t>
      </w:r>
    </w:p>
    <w:p w14:paraId="3CB1FFDC" w14:textId="77777777" w:rsidR="00632746" w:rsidRPr="007B5789" w:rsidRDefault="00632746" w:rsidP="007B5789">
      <w:pPr>
        <w:spacing w:line="480" w:lineRule="auto"/>
        <w:ind w:left="720"/>
      </w:pPr>
      <w:r w:rsidRPr="007B5789">
        <w:t>15-16 (Year 11)</w:t>
      </w:r>
    </w:p>
    <w:p w14:paraId="13B1657B" w14:textId="77777777" w:rsidR="00632746" w:rsidRPr="007B5789" w:rsidRDefault="00632746" w:rsidP="007B5789">
      <w:pPr>
        <w:spacing w:line="480" w:lineRule="auto"/>
      </w:pPr>
      <w:r w:rsidRPr="007B5789">
        <w:t>7.How long have you been working in the education in Wales?</w:t>
      </w:r>
    </w:p>
    <w:p w14:paraId="178EC8E6" w14:textId="77777777" w:rsidR="00632746" w:rsidRPr="007B5789" w:rsidRDefault="00632746" w:rsidP="007B5789">
      <w:pPr>
        <w:spacing w:line="480" w:lineRule="auto"/>
        <w:ind w:left="720"/>
      </w:pPr>
      <w:r w:rsidRPr="007B5789">
        <w:lastRenderedPageBreak/>
        <w:t xml:space="preserve">Less </w:t>
      </w:r>
      <w:proofErr w:type="spellStart"/>
      <w:r w:rsidRPr="007B5789">
        <w:t>that</w:t>
      </w:r>
      <w:proofErr w:type="spellEnd"/>
      <w:r w:rsidRPr="007B5789">
        <w:t xml:space="preserve"> 1 year</w:t>
      </w:r>
    </w:p>
    <w:p w14:paraId="5BBDCF48" w14:textId="77777777" w:rsidR="00632746" w:rsidRPr="007B5789" w:rsidRDefault="00632746" w:rsidP="007B5789">
      <w:pPr>
        <w:spacing w:line="480" w:lineRule="auto"/>
        <w:ind w:left="720"/>
      </w:pPr>
      <w:r w:rsidRPr="007B5789">
        <w:t>1-3 years</w:t>
      </w:r>
    </w:p>
    <w:p w14:paraId="1BC5F20C" w14:textId="77777777" w:rsidR="00632746" w:rsidRPr="007B5789" w:rsidRDefault="00632746" w:rsidP="007B5789">
      <w:pPr>
        <w:spacing w:line="480" w:lineRule="auto"/>
        <w:ind w:left="720"/>
      </w:pPr>
      <w:r w:rsidRPr="007B5789">
        <w:t>4-6 years</w:t>
      </w:r>
    </w:p>
    <w:p w14:paraId="13E377A0" w14:textId="77777777" w:rsidR="00632746" w:rsidRPr="007B5789" w:rsidRDefault="00632746" w:rsidP="007B5789">
      <w:pPr>
        <w:spacing w:line="480" w:lineRule="auto"/>
        <w:ind w:left="720"/>
      </w:pPr>
      <w:r w:rsidRPr="007B5789">
        <w:t>7-10 years</w:t>
      </w:r>
    </w:p>
    <w:p w14:paraId="1870F09F" w14:textId="77777777" w:rsidR="00632746" w:rsidRPr="007B5789" w:rsidRDefault="00632746" w:rsidP="007B5789">
      <w:pPr>
        <w:spacing w:line="480" w:lineRule="auto"/>
        <w:ind w:left="720"/>
      </w:pPr>
      <w:r w:rsidRPr="007B5789">
        <w:t>11-15 years</w:t>
      </w:r>
    </w:p>
    <w:p w14:paraId="3FCBBFC8" w14:textId="77777777" w:rsidR="00632746" w:rsidRPr="007B5789" w:rsidRDefault="00632746" w:rsidP="007B5789">
      <w:pPr>
        <w:spacing w:line="480" w:lineRule="auto"/>
        <w:ind w:left="720"/>
      </w:pPr>
      <w:r w:rsidRPr="007B5789">
        <w:t>16-20 years</w:t>
      </w:r>
    </w:p>
    <w:p w14:paraId="06892218" w14:textId="77777777" w:rsidR="00632746" w:rsidRPr="007B5789" w:rsidRDefault="00632746" w:rsidP="007B5789">
      <w:pPr>
        <w:spacing w:line="480" w:lineRule="auto"/>
        <w:ind w:left="720"/>
      </w:pPr>
      <w:r w:rsidRPr="007B5789">
        <w:t>Over 20 years </w:t>
      </w:r>
    </w:p>
    <w:p w14:paraId="55ED9C4E" w14:textId="77777777" w:rsidR="00632746" w:rsidRPr="007B5789" w:rsidRDefault="00632746" w:rsidP="007B5789">
      <w:pPr>
        <w:spacing w:line="480" w:lineRule="auto"/>
      </w:pPr>
      <w:r w:rsidRPr="007B5789">
        <w:t>8.To what extent does your work involve direct engagement with the children?</w:t>
      </w:r>
    </w:p>
    <w:p w14:paraId="17922EE9" w14:textId="77777777" w:rsidR="00632746" w:rsidRPr="007B5789" w:rsidRDefault="00632746" w:rsidP="007B5789">
      <w:pPr>
        <w:spacing w:line="480" w:lineRule="auto"/>
        <w:ind w:left="720"/>
      </w:pPr>
      <w:r w:rsidRPr="007B5789">
        <w:t>A large extent </w:t>
      </w:r>
    </w:p>
    <w:p w14:paraId="5E1E5A90" w14:textId="77777777" w:rsidR="00632746" w:rsidRPr="007B5789" w:rsidRDefault="00632746" w:rsidP="007B5789">
      <w:pPr>
        <w:spacing w:line="480" w:lineRule="auto"/>
        <w:ind w:left="720"/>
      </w:pPr>
      <w:r w:rsidRPr="007B5789">
        <w:t>A moderate extent</w:t>
      </w:r>
    </w:p>
    <w:p w14:paraId="4D852FD0" w14:textId="77777777" w:rsidR="00632746" w:rsidRPr="007B5789" w:rsidRDefault="00632746" w:rsidP="007B5789">
      <w:pPr>
        <w:spacing w:line="480" w:lineRule="auto"/>
        <w:ind w:left="720"/>
      </w:pPr>
      <w:r w:rsidRPr="007B5789">
        <w:t>A small extent</w:t>
      </w:r>
    </w:p>
    <w:p w14:paraId="09880ED0" w14:textId="77777777" w:rsidR="00632746" w:rsidRPr="007B5789" w:rsidRDefault="00632746" w:rsidP="007B5789">
      <w:pPr>
        <w:spacing w:line="480" w:lineRule="auto"/>
        <w:ind w:left="720"/>
      </w:pPr>
      <w:r w:rsidRPr="007B5789">
        <w:t>Not at all</w:t>
      </w:r>
    </w:p>
    <w:p w14:paraId="43AD09A5" w14:textId="77777777" w:rsidR="00632746" w:rsidRPr="007B5789" w:rsidRDefault="00632746" w:rsidP="007B5789">
      <w:pPr>
        <w:spacing w:line="480" w:lineRule="auto"/>
        <w:ind w:left="720"/>
      </w:pPr>
      <w:r w:rsidRPr="007B5789">
        <w:t>I'm not sure</w:t>
      </w:r>
    </w:p>
    <w:p w14:paraId="6057CEBD" w14:textId="77777777" w:rsidR="00632746" w:rsidRPr="007B5789" w:rsidRDefault="00632746" w:rsidP="007B5789">
      <w:pPr>
        <w:spacing w:line="480" w:lineRule="auto"/>
      </w:pPr>
      <w:r w:rsidRPr="007B5789">
        <w:t>9.To what extent do you value environmental sustainability?</w:t>
      </w:r>
    </w:p>
    <w:p w14:paraId="23A313A9" w14:textId="77777777" w:rsidR="00632746" w:rsidRPr="007B5789" w:rsidRDefault="00632746" w:rsidP="007B5789">
      <w:pPr>
        <w:spacing w:line="480" w:lineRule="auto"/>
        <w:ind w:left="720"/>
      </w:pPr>
      <w:r w:rsidRPr="007B5789">
        <w:t>A large extent </w:t>
      </w:r>
    </w:p>
    <w:p w14:paraId="4235FC8E" w14:textId="77777777" w:rsidR="00632746" w:rsidRPr="007B5789" w:rsidRDefault="00632746" w:rsidP="007B5789">
      <w:pPr>
        <w:spacing w:line="480" w:lineRule="auto"/>
        <w:ind w:left="720"/>
      </w:pPr>
      <w:r w:rsidRPr="007B5789">
        <w:t>A moderate extent </w:t>
      </w:r>
    </w:p>
    <w:p w14:paraId="2C26BC56" w14:textId="4B647874" w:rsidR="00632746" w:rsidRPr="007B5789" w:rsidRDefault="00632746" w:rsidP="007B5789">
      <w:pPr>
        <w:tabs>
          <w:tab w:val="center" w:pos="4873"/>
        </w:tabs>
        <w:spacing w:line="480" w:lineRule="auto"/>
        <w:ind w:left="720"/>
      </w:pPr>
      <w:r w:rsidRPr="007B5789">
        <w:t>A small extent </w:t>
      </w:r>
      <w:r w:rsidRPr="007B5789">
        <w:tab/>
      </w:r>
    </w:p>
    <w:p w14:paraId="65140688" w14:textId="77777777" w:rsidR="00632746" w:rsidRPr="007B5789" w:rsidRDefault="00632746" w:rsidP="007B5789">
      <w:pPr>
        <w:spacing w:line="480" w:lineRule="auto"/>
        <w:ind w:left="720"/>
      </w:pPr>
      <w:r w:rsidRPr="007B5789">
        <w:t>Not at all</w:t>
      </w:r>
    </w:p>
    <w:p w14:paraId="4C4B80B3" w14:textId="77777777" w:rsidR="00632746" w:rsidRPr="007B5789" w:rsidRDefault="00632746" w:rsidP="007B5789">
      <w:pPr>
        <w:spacing w:line="480" w:lineRule="auto"/>
        <w:ind w:left="720"/>
      </w:pPr>
      <w:r w:rsidRPr="007B5789">
        <w:lastRenderedPageBreak/>
        <w:t>I'm not sure </w:t>
      </w:r>
    </w:p>
    <w:p w14:paraId="07951F15" w14:textId="77777777" w:rsidR="00632746" w:rsidRPr="007B5789" w:rsidRDefault="00632746" w:rsidP="007B5789">
      <w:pPr>
        <w:spacing w:line="480" w:lineRule="auto"/>
      </w:pPr>
      <w:r w:rsidRPr="007B5789">
        <w:t>10.To what extend are sustainable practices apart of your daily life?</w:t>
      </w:r>
    </w:p>
    <w:p w14:paraId="7ED62A1D" w14:textId="77777777" w:rsidR="00632746" w:rsidRPr="007B5789" w:rsidRDefault="00632746" w:rsidP="007B5789">
      <w:pPr>
        <w:spacing w:line="480" w:lineRule="auto"/>
        <w:ind w:left="720"/>
      </w:pPr>
      <w:r w:rsidRPr="007B5789">
        <w:t>A large extent </w:t>
      </w:r>
    </w:p>
    <w:p w14:paraId="791A914B" w14:textId="77777777" w:rsidR="00632746" w:rsidRPr="007B5789" w:rsidRDefault="00632746" w:rsidP="007B5789">
      <w:pPr>
        <w:spacing w:line="480" w:lineRule="auto"/>
        <w:ind w:left="720"/>
      </w:pPr>
      <w:r w:rsidRPr="007B5789">
        <w:t>A moderate extent </w:t>
      </w:r>
    </w:p>
    <w:p w14:paraId="0B44E6B5" w14:textId="77777777" w:rsidR="00632746" w:rsidRPr="007B5789" w:rsidRDefault="00632746" w:rsidP="007B5789">
      <w:pPr>
        <w:spacing w:line="480" w:lineRule="auto"/>
        <w:ind w:left="720"/>
      </w:pPr>
      <w:r w:rsidRPr="007B5789">
        <w:t>A small extent </w:t>
      </w:r>
    </w:p>
    <w:p w14:paraId="6D5355FD" w14:textId="77777777" w:rsidR="00632746" w:rsidRPr="007B5789" w:rsidRDefault="00632746" w:rsidP="007B5789">
      <w:pPr>
        <w:spacing w:line="480" w:lineRule="auto"/>
        <w:ind w:left="720"/>
      </w:pPr>
      <w:r w:rsidRPr="007B5789">
        <w:t>Not at all</w:t>
      </w:r>
    </w:p>
    <w:p w14:paraId="3116B981" w14:textId="77777777" w:rsidR="00632746" w:rsidRPr="007B5789" w:rsidRDefault="00632746" w:rsidP="007B5789">
      <w:pPr>
        <w:spacing w:line="480" w:lineRule="auto"/>
        <w:ind w:left="720"/>
      </w:pPr>
      <w:r w:rsidRPr="007B5789">
        <w:t>I'm not sure </w:t>
      </w:r>
    </w:p>
    <w:p w14:paraId="4FD76799" w14:textId="77777777" w:rsidR="00632746" w:rsidRPr="007B5789" w:rsidRDefault="00632746" w:rsidP="007B5789">
      <w:pPr>
        <w:spacing w:line="480" w:lineRule="auto"/>
      </w:pPr>
      <w:r w:rsidRPr="007B5789">
        <w:t>11.How familiar do you consider yourself to be with Nature-deficit disorder? </w:t>
      </w:r>
    </w:p>
    <w:p w14:paraId="15AE3B57" w14:textId="77777777" w:rsidR="00632746" w:rsidRPr="007B5789" w:rsidRDefault="00632746" w:rsidP="007B5789">
      <w:pPr>
        <w:spacing w:line="480" w:lineRule="auto"/>
        <w:ind w:left="720"/>
      </w:pPr>
      <w:r w:rsidRPr="007B5789">
        <w:t>Very familiar</w:t>
      </w:r>
    </w:p>
    <w:p w14:paraId="58273B84" w14:textId="77777777" w:rsidR="00632746" w:rsidRPr="007B5789" w:rsidRDefault="00632746" w:rsidP="007B5789">
      <w:pPr>
        <w:spacing w:line="480" w:lineRule="auto"/>
        <w:ind w:left="720"/>
      </w:pPr>
      <w:r w:rsidRPr="007B5789">
        <w:t>Somewhat familiar </w:t>
      </w:r>
    </w:p>
    <w:p w14:paraId="742318A8" w14:textId="77777777" w:rsidR="00632746" w:rsidRPr="007B5789" w:rsidRDefault="00632746" w:rsidP="007B5789">
      <w:pPr>
        <w:spacing w:line="480" w:lineRule="auto"/>
        <w:ind w:left="720"/>
      </w:pPr>
      <w:r w:rsidRPr="007B5789">
        <w:t>I've heard of it, but not familiar </w:t>
      </w:r>
    </w:p>
    <w:p w14:paraId="0175DFD8" w14:textId="77777777" w:rsidR="00632746" w:rsidRPr="007B5789" w:rsidRDefault="00632746" w:rsidP="007B5789">
      <w:pPr>
        <w:spacing w:line="480" w:lineRule="auto"/>
        <w:ind w:left="720"/>
      </w:pPr>
      <w:r w:rsidRPr="007B5789">
        <w:t>Not familiar at all </w:t>
      </w:r>
    </w:p>
    <w:p w14:paraId="504B4464" w14:textId="027590E6" w:rsidR="00632746" w:rsidRPr="007B5789" w:rsidRDefault="00632746" w:rsidP="007B5789">
      <w:pPr>
        <w:spacing w:line="480" w:lineRule="auto"/>
      </w:pPr>
      <w:r w:rsidRPr="007B5789">
        <w:t>Section 2: Children's Connection to Nature</w:t>
      </w:r>
    </w:p>
    <w:p w14:paraId="728B8897" w14:textId="23116C06" w:rsidR="00632746" w:rsidRPr="007B5789" w:rsidRDefault="00632746" w:rsidP="007B5789">
      <w:pPr>
        <w:spacing w:line="480" w:lineRule="auto"/>
      </w:pPr>
      <w:r w:rsidRPr="007B5789">
        <w:rPr>
          <w:b/>
          <w:bCs/>
        </w:rPr>
        <w:t>The following questions explore your insights into childhood connection with nature. Your answers will support this research in understanding current children's engagement with the natural world. </w:t>
      </w:r>
      <w:r w:rsidRPr="007B5789">
        <w:rPr>
          <w:b/>
          <w:bCs/>
        </w:rPr>
        <w:br/>
        <w:t>Please answer based on your experience working in education in Wales.</w:t>
      </w:r>
    </w:p>
    <w:p w14:paraId="6E040802" w14:textId="77777777" w:rsidR="00632746" w:rsidRPr="007B5789" w:rsidRDefault="00632746" w:rsidP="007B5789">
      <w:pPr>
        <w:spacing w:line="480" w:lineRule="auto"/>
      </w:pPr>
      <w:r w:rsidRPr="007B5789">
        <w:t>12.To what extent do you believe children today spend time in nature?</w:t>
      </w:r>
    </w:p>
    <w:p w14:paraId="2BB41802" w14:textId="77777777" w:rsidR="00632746" w:rsidRPr="007B5789" w:rsidRDefault="00632746" w:rsidP="007B5789">
      <w:pPr>
        <w:spacing w:line="480" w:lineRule="auto"/>
        <w:ind w:left="720"/>
      </w:pPr>
      <w:r w:rsidRPr="007B5789">
        <w:t>A large extent </w:t>
      </w:r>
    </w:p>
    <w:p w14:paraId="3709D221" w14:textId="77777777" w:rsidR="00632746" w:rsidRPr="007B5789" w:rsidRDefault="00632746" w:rsidP="007B5789">
      <w:pPr>
        <w:spacing w:line="480" w:lineRule="auto"/>
        <w:ind w:left="720"/>
      </w:pPr>
      <w:r w:rsidRPr="007B5789">
        <w:lastRenderedPageBreak/>
        <w:t>A moderate extent </w:t>
      </w:r>
    </w:p>
    <w:p w14:paraId="0ECF07D2" w14:textId="77777777" w:rsidR="00632746" w:rsidRPr="007B5789" w:rsidRDefault="00632746" w:rsidP="007B5789">
      <w:pPr>
        <w:spacing w:line="480" w:lineRule="auto"/>
        <w:ind w:left="720"/>
      </w:pPr>
      <w:r w:rsidRPr="007B5789">
        <w:t>A small extent </w:t>
      </w:r>
    </w:p>
    <w:p w14:paraId="376BAFDF" w14:textId="77777777" w:rsidR="00632746" w:rsidRPr="007B5789" w:rsidRDefault="00632746" w:rsidP="007B5789">
      <w:pPr>
        <w:spacing w:line="480" w:lineRule="auto"/>
        <w:ind w:left="720"/>
      </w:pPr>
      <w:r w:rsidRPr="007B5789">
        <w:t>Not at all</w:t>
      </w:r>
    </w:p>
    <w:p w14:paraId="3946DAC6" w14:textId="77777777" w:rsidR="00632746" w:rsidRPr="007B5789" w:rsidRDefault="00632746" w:rsidP="007B5789">
      <w:pPr>
        <w:spacing w:line="480" w:lineRule="auto"/>
        <w:ind w:left="720"/>
      </w:pPr>
      <w:r w:rsidRPr="007B5789">
        <w:t>I'm not sure </w:t>
      </w:r>
    </w:p>
    <w:p w14:paraId="6E43B2D2" w14:textId="77777777" w:rsidR="00632746" w:rsidRPr="007B5789" w:rsidRDefault="00632746" w:rsidP="007B5789">
      <w:pPr>
        <w:spacing w:line="480" w:lineRule="auto"/>
      </w:pPr>
      <w:r w:rsidRPr="007B5789">
        <w:t>13.To what extent do you believe children today are knowledgeable about nature (e.g., knowing native plants, animals, or where food comes from)</w:t>
      </w:r>
    </w:p>
    <w:p w14:paraId="36301AC6" w14:textId="77777777" w:rsidR="00632746" w:rsidRPr="007B5789" w:rsidRDefault="00632746" w:rsidP="007B5789">
      <w:pPr>
        <w:spacing w:line="480" w:lineRule="auto"/>
        <w:ind w:left="720"/>
      </w:pPr>
      <w:r w:rsidRPr="007B5789">
        <w:t>A large extent </w:t>
      </w:r>
    </w:p>
    <w:p w14:paraId="6E7FFAC3" w14:textId="77777777" w:rsidR="00632746" w:rsidRPr="007B5789" w:rsidRDefault="00632746" w:rsidP="007B5789">
      <w:pPr>
        <w:spacing w:line="480" w:lineRule="auto"/>
        <w:ind w:left="720"/>
      </w:pPr>
      <w:r w:rsidRPr="007B5789">
        <w:t>A moderate extent </w:t>
      </w:r>
    </w:p>
    <w:p w14:paraId="3EC40D11" w14:textId="77777777" w:rsidR="00632746" w:rsidRPr="007B5789" w:rsidRDefault="00632746" w:rsidP="007B5789">
      <w:pPr>
        <w:spacing w:line="480" w:lineRule="auto"/>
        <w:ind w:left="720"/>
      </w:pPr>
      <w:r w:rsidRPr="007B5789">
        <w:t>A small extent </w:t>
      </w:r>
    </w:p>
    <w:p w14:paraId="02361355" w14:textId="77777777" w:rsidR="00632746" w:rsidRPr="007B5789" w:rsidRDefault="00632746" w:rsidP="007B5789">
      <w:pPr>
        <w:spacing w:line="480" w:lineRule="auto"/>
        <w:ind w:left="720"/>
      </w:pPr>
      <w:r w:rsidRPr="007B5789">
        <w:t>Not at all</w:t>
      </w:r>
    </w:p>
    <w:p w14:paraId="6F90424C" w14:textId="77777777" w:rsidR="00632746" w:rsidRPr="007B5789" w:rsidRDefault="00632746" w:rsidP="007B5789">
      <w:pPr>
        <w:spacing w:line="480" w:lineRule="auto"/>
        <w:ind w:left="720"/>
      </w:pPr>
      <w:r w:rsidRPr="007B5789">
        <w:t>I'm not sure </w:t>
      </w:r>
    </w:p>
    <w:p w14:paraId="0C4C5414" w14:textId="77777777" w:rsidR="00632746" w:rsidRPr="007B5789" w:rsidRDefault="00632746" w:rsidP="007B5789">
      <w:pPr>
        <w:spacing w:line="480" w:lineRule="auto"/>
      </w:pPr>
      <w:r w:rsidRPr="007B5789">
        <w:t>14.To what extent do you feel children today are emotionally connected to nature (e.g., a sense of belonging, appreciation, or care about the natural environment)</w:t>
      </w:r>
    </w:p>
    <w:p w14:paraId="67422E0C" w14:textId="77777777" w:rsidR="00632746" w:rsidRPr="007B5789" w:rsidRDefault="00632746" w:rsidP="007B5789">
      <w:pPr>
        <w:spacing w:line="480" w:lineRule="auto"/>
        <w:ind w:left="720"/>
      </w:pPr>
      <w:r w:rsidRPr="007B5789">
        <w:t>A large extent </w:t>
      </w:r>
    </w:p>
    <w:p w14:paraId="70ED77B2" w14:textId="77777777" w:rsidR="00632746" w:rsidRPr="007B5789" w:rsidRDefault="00632746" w:rsidP="007B5789">
      <w:pPr>
        <w:spacing w:line="480" w:lineRule="auto"/>
        <w:ind w:left="720"/>
      </w:pPr>
      <w:r w:rsidRPr="007B5789">
        <w:t>A moderate extent </w:t>
      </w:r>
    </w:p>
    <w:p w14:paraId="6115D2BC" w14:textId="77777777" w:rsidR="00632746" w:rsidRPr="007B5789" w:rsidRDefault="00632746" w:rsidP="007B5789">
      <w:pPr>
        <w:spacing w:line="480" w:lineRule="auto"/>
        <w:ind w:left="720"/>
      </w:pPr>
      <w:r w:rsidRPr="007B5789">
        <w:t>A small extent </w:t>
      </w:r>
    </w:p>
    <w:p w14:paraId="1D4265DE" w14:textId="77777777" w:rsidR="00632746" w:rsidRPr="007B5789" w:rsidRDefault="00632746" w:rsidP="007B5789">
      <w:pPr>
        <w:spacing w:line="480" w:lineRule="auto"/>
        <w:ind w:left="720"/>
      </w:pPr>
      <w:r w:rsidRPr="007B5789">
        <w:t>Not at all</w:t>
      </w:r>
    </w:p>
    <w:p w14:paraId="174ABAE3" w14:textId="77777777" w:rsidR="00632746" w:rsidRPr="007B5789" w:rsidRDefault="00632746" w:rsidP="007B5789">
      <w:pPr>
        <w:spacing w:line="480" w:lineRule="auto"/>
        <w:ind w:left="720"/>
      </w:pPr>
      <w:r w:rsidRPr="007B5789">
        <w:t>I'm not sure </w:t>
      </w:r>
    </w:p>
    <w:p w14:paraId="28F043A6" w14:textId="77777777" w:rsidR="00632746" w:rsidRPr="007B5789" w:rsidRDefault="00632746" w:rsidP="007B5789">
      <w:pPr>
        <w:spacing w:line="480" w:lineRule="auto"/>
      </w:pPr>
      <w:r w:rsidRPr="007B5789">
        <w:lastRenderedPageBreak/>
        <w:t>15.To what extent do you feel children today have access to the natural world (e.g., accessible green spaces)</w:t>
      </w:r>
    </w:p>
    <w:p w14:paraId="245FFF17" w14:textId="77777777" w:rsidR="00632746" w:rsidRPr="007B5789" w:rsidRDefault="00632746" w:rsidP="007B5789">
      <w:pPr>
        <w:spacing w:line="480" w:lineRule="auto"/>
        <w:ind w:left="720"/>
      </w:pPr>
      <w:r w:rsidRPr="007B5789">
        <w:t>A large extent</w:t>
      </w:r>
    </w:p>
    <w:p w14:paraId="11C9C949" w14:textId="77777777" w:rsidR="00632746" w:rsidRPr="007B5789" w:rsidRDefault="00632746" w:rsidP="007B5789">
      <w:pPr>
        <w:spacing w:line="480" w:lineRule="auto"/>
        <w:ind w:left="720"/>
      </w:pPr>
      <w:r w:rsidRPr="007B5789">
        <w:t>A moderate extent</w:t>
      </w:r>
    </w:p>
    <w:p w14:paraId="053BA447" w14:textId="77777777" w:rsidR="00632746" w:rsidRPr="007B5789" w:rsidRDefault="00632746" w:rsidP="007B5789">
      <w:pPr>
        <w:spacing w:line="480" w:lineRule="auto"/>
        <w:ind w:left="720"/>
      </w:pPr>
      <w:r w:rsidRPr="007B5789">
        <w:t>A small extent </w:t>
      </w:r>
    </w:p>
    <w:p w14:paraId="5C19F874" w14:textId="77777777" w:rsidR="00632746" w:rsidRPr="007B5789" w:rsidRDefault="00632746" w:rsidP="007B5789">
      <w:pPr>
        <w:spacing w:line="480" w:lineRule="auto"/>
        <w:ind w:left="720"/>
      </w:pPr>
      <w:r w:rsidRPr="007B5789">
        <w:t>Not at all</w:t>
      </w:r>
    </w:p>
    <w:p w14:paraId="6B5D70F9" w14:textId="77777777" w:rsidR="00632746" w:rsidRPr="007B5789" w:rsidRDefault="00632746" w:rsidP="007B5789">
      <w:pPr>
        <w:spacing w:line="480" w:lineRule="auto"/>
        <w:ind w:left="720"/>
      </w:pPr>
      <w:r w:rsidRPr="007B5789">
        <w:t>I'm not sure</w:t>
      </w:r>
    </w:p>
    <w:p w14:paraId="7AC403CE" w14:textId="77777777" w:rsidR="00632746" w:rsidRPr="007B5789" w:rsidRDefault="00632746" w:rsidP="007B5789">
      <w:pPr>
        <w:spacing w:line="480" w:lineRule="auto"/>
      </w:pPr>
      <w:r w:rsidRPr="007B5789">
        <w:t>16.To what extent do you feel children today show an interest in connecting with nature (e.g., enthusiasm for outdoor activities, curiosity about the natural world, or a desire to spend time in natural settings)</w:t>
      </w:r>
    </w:p>
    <w:p w14:paraId="4CD2DFB6" w14:textId="77777777" w:rsidR="00632746" w:rsidRPr="007B5789" w:rsidRDefault="00632746" w:rsidP="007B5789">
      <w:pPr>
        <w:spacing w:line="480" w:lineRule="auto"/>
        <w:ind w:left="720"/>
      </w:pPr>
      <w:r w:rsidRPr="007B5789">
        <w:t>A large extent </w:t>
      </w:r>
    </w:p>
    <w:p w14:paraId="50DD15EB" w14:textId="77777777" w:rsidR="00632746" w:rsidRPr="007B5789" w:rsidRDefault="00632746" w:rsidP="007B5789">
      <w:pPr>
        <w:spacing w:line="480" w:lineRule="auto"/>
        <w:ind w:left="720"/>
      </w:pPr>
      <w:r w:rsidRPr="007B5789">
        <w:t>A moderate extent </w:t>
      </w:r>
    </w:p>
    <w:p w14:paraId="4C9EB92E" w14:textId="77777777" w:rsidR="00632746" w:rsidRPr="007B5789" w:rsidRDefault="00632746" w:rsidP="007B5789">
      <w:pPr>
        <w:spacing w:line="480" w:lineRule="auto"/>
        <w:ind w:left="720"/>
      </w:pPr>
      <w:r w:rsidRPr="007B5789">
        <w:t>A small extent </w:t>
      </w:r>
    </w:p>
    <w:p w14:paraId="0032E744" w14:textId="77777777" w:rsidR="00632746" w:rsidRPr="007B5789" w:rsidRDefault="00632746" w:rsidP="007B5789">
      <w:pPr>
        <w:spacing w:line="480" w:lineRule="auto"/>
        <w:ind w:left="720"/>
      </w:pPr>
      <w:r w:rsidRPr="007B5789">
        <w:t>Not at all</w:t>
      </w:r>
    </w:p>
    <w:p w14:paraId="3BDECF1B" w14:textId="77777777" w:rsidR="00632746" w:rsidRPr="007B5789" w:rsidRDefault="00632746" w:rsidP="007B5789">
      <w:pPr>
        <w:spacing w:line="480" w:lineRule="auto"/>
        <w:ind w:left="720"/>
      </w:pPr>
      <w:r w:rsidRPr="007B5789">
        <w:t>I'm not sure</w:t>
      </w:r>
    </w:p>
    <w:p w14:paraId="017E21E2" w14:textId="77777777" w:rsidR="00194AA8" w:rsidRPr="007B5789" w:rsidRDefault="00632746" w:rsidP="007B5789">
      <w:pPr>
        <w:spacing w:line="480" w:lineRule="auto"/>
      </w:pPr>
      <w:r w:rsidRPr="007B5789">
        <w:t xml:space="preserve">Section 3 : </w:t>
      </w:r>
      <w:r w:rsidR="00194AA8" w:rsidRPr="007B5789">
        <w:t>School Practices</w:t>
      </w:r>
    </w:p>
    <w:p w14:paraId="5EE68908" w14:textId="0F513524" w:rsidR="00194AA8" w:rsidRPr="007B5789" w:rsidRDefault="00194AA8" w:rsidP="007B5789">
      <w:pPr>
        <w:spacing w:line="480" w:lineRule="auto"/>
      </w:pPr>
      <w:r w:rsidRPr="007B5789">
        <w:rPr>
          <w:b/>
          <w:bCs/>
        </w:rPr>
        <w:t>The following questions involve your current work practices that affect the children you work with. Your input will help us better understand how schools support children’s engagement with the natural world.</w:t>
      </w:r>
      <w:r w:rsidRPr="007B5789">
        <w:br/>
      </w:r>
      <w:r w:rsidRPr="007B5789">
        <w:lastRenderedPageBreak/>
        <w:t>Sustainability education involves teaching children about the environment, sustainable practices, and how their actions impact the planet. Examples include:</w:t>
      </w:r>
    </w:p>
    <w:p w14:paraId="4D23DF02" w14:textId="77777777" w:rsidR="00194AA8" w:rsidRPr="007B5789" w:rsidRDefault="00194AA8" w:rsidP="007B5789">
      <w:pPr>
        <w:numPr>
          <w:ilvl w:val="0"/>
          <w:numId w:val="21"/>
        </w:numPr>
        <w:spacing w:line="480" w:lineRule="auto"/>
      </w:pPr>
      <w:r w:rsidRPr="007B5789">
        <w:t>Classroom lessons on climate change or energy conservation.</w:t>
      </w:r>
    </w:p>
    <w:p w14:paraId="742F32A1" w14:textId="77777777" w:rsidR="00194AA8" w:rsidRPr="007B5789" w:rsidRDefault="00194AA8" w:rsidP="007B5789">
      <w:pPr>
        <w:numPr>
          <w:ilvl w:val="0"/>
          <w:numId w:val="21"/>
        </w:numPr>
        <w:spacing w:line="480" w:lineRule="auto"/>
      </w:pPr>
      <w:r w:rsidRPr="007B5789">
        <w:t>Activities like recycling initiatives or creating eco-friendly art projects.</w:t>
      </w:r>
    </w:p>
    <w:p w14:paraId="36FBF9D3" w14:textId="77777777" w:rsidR="00194AA8" w:rsidRPr="007B5789" w:rsidRDefault="00194AA8" w:rsidP="007B5789">
      <w:pPr>
        <w:numPr>
          <w:ilvl w:val="0"/>
          <w:numId w:val="21"/>
        </w:numPr>
        <w:spacing w:line="480" w:lineRule="auto"/>
      </w:pPr>
      <w:r w:rsidRPr="007B5789">
        <w:t>Promoting habits such as reducing waste or saving energy.</w:t>
      </w:r>
    </w:p>
    <w:p w14:paraId="58034991" w14:textId="7BABDF67" w:rsidR="00194AA8" w:rsidRPr="007B5789" w:rsidRDefault="00194AA8" w:rsidP="007B5789">
      <w:pPr>
        <w:spacing w:line="480" w:lineRule="auto"/>
      </w:pPr>
      <w:r w:rsidRPr="007B5789">
        <w:t>Nature-based activities aim to connect children with the natural world to foster their well-being and environmental awareness. Examples include:</w:t>
      </w:r>
    </w:p>
    <w:p w14:paraId="112A1BD7" w14:textId="77777777" w:rsidR="00194AA8" w:rsidRPr="007B5789" w:rsidRDefault="00194AA8" w:rsidP="007B5789">
      <w:pPr>
        <w:numPr>
          <w:ilvl w:val="0"/>
          <w:numId w:val="22"/>
        </w:numPr>
        <w:spacing w:line="480" w:lineRule="auto"/>
      </w:pPr>
      <w:r w:rsidRPr="007B5789">
        <w:t>Outdoor learning sessions in natural spaces.</w:t>
      </w:r>
    </w:p>
    <w:p w14:paraId="177ACA9E" w14:textId="77777777" w:rsidR="00194AA8" w:rsidRPr="007B5789" w:rsidRDefault="00194AA8" w:rsidP="007B5789">
      <w:pPr>
        <w:numPr>
          <w:ilvl w:val="0"/>
          <w:numId w:val="22"/>
        </w:numPr>
        <w:spacing w:line="480" w:lineRule="auto"/>
      </w:pPr>
      <w:r w:rsidRPr="007B5789">
        <w:t>Gardening projects or tree planting.</w:t>
      </w:r>
    </w:p>
    <w:p w14:paraId="5CBBDC20" w14:textId="77777777" w:rsidR="00194AA8" w:rsidRPr="007B5789" w:rsidRDefault="00194AA8" w:rsidP="007B5789">
      <w:pPr>
        <w:numPr>
          <w:ilvl w:val="0"/>
          <w:numId w:val="22"/>
        </w:numPr>
        <w:spacing w:line="480" w:lineRule="auto"/>
      </w:pPr>
      <w:r w:rsidRPr="007B5789">
        <w:t>Exploring local wildlife or organising nature walks.</w:t>
      </w:r>
    </w:p>
    <w:p w14:paraId="2DF89177" w14:textId="77777777" w:rsidR="00194AA8" w:rsidRPr="007B5789" w:rsidRDefault="00194AA8" w:rsidP="007B5789">
      <w:pPr>
        <w:spacing w:line="480" w:lineRule="auto"/>
      </w:pPr>
      <w:r w:rsidRPr="007B5789">
        <w:t>17.How would you rate your level of knowledge about incorporating outdoor learning or nature-based activities into classrooms?</w:t>
      </w:r>
    </w:p>
    <w:p w14:paraId="33F153E7" w14:textId="77777777" w:rsidR="00194AA8" w:rsidRPr="007B5789" w:rsidRDefault="00194AA8" w:rsidP="007B5789">
      <w:pPr>
        <w:spacing w:line="480" w:lineRule="auto"/>
        <w:ind w:left="720"/>
      </w:pPr>
      <w:r w:rsidRPr="007B5789">
        <w:t>Extensive </w:t>
      </w:r>
    </w:p>
    <w:p w14:paraId="4C2C9E4F" w14:textId="77777777" w:rsidR="00194AA8" w:rsidRPr="007B5789" w:rsidRDefault="00194AA8" w:rsidP="007B5789">
      <w:pPr>
        <w:spacing w:line="480" w:lineRule="auto"/>
        <w:ind w:left="720"/>
      </w:pPr>
      <w:r w:rsidRPr="007B5789">
        <w:t>Moderate</w:t>
      </w:r>
    </w:p>
    <w:p w14:paraId="66C20AEC" w14:textId="77777777" w:rsidR="00194AA8" w:rsidRPr="007B5789" w:rsidRDefault="00194AA8" w:rsidP="007B5789">
      <w:pPr>
        <w:spacing w:line="480" w:lineRule="auto"/>
        <w:ind w:left="720"/>
      </w:pPr>
      <w:r w:rsidRPr="007B5789">
        <w:t>Basic</w:t>
      </w:r>
    </w:p>
    <w:p w14:paraId="3D29F1DA" w14:textId="77777777" w:rsidR="00194AA8" w:rsidRPr="007B5789" w:rsidRDefault="00194AA8" w:rsidP="007B5789">
      <w:pPr>
        <w:spacing w:line="480" w:lineRule="auto"/>
        <w:ind w:left="720"/>
      </w:pPr>
      <w:r w:rsidRPr="007B5789">
        <w:t>Slim</w:t>
      </w:r>
    </w:p>
    <w:p w14:paraId="0D30042D" w14:textId="77777777" w:rsidR="00194AA8" w:rsidRPr="007B5789" w:rsidRDefault="00194AA8" w:rsidP="007B5789">
      <w:pPr>
        <w:spacing w:line="480" w:lineRule="auto"/>
        <w:ind w:left="720"/>
      </w:pPr>
      <w:r w:rsidRPr="007B5789">
        <w:t>None at all</w:t>
      </w:r>
    </w:p>
    <w:p w14:paraId="061CECDF" w14:textId="77777777" w:rsidR="00194AA8" w:rsidRPr="007B5789" w:rsidRDefault="00194AA8" w:rsidP="007B5789">
      <w:pPr>
        <w:spacing w:line="480" w:lineRule="auto"/>
        <w:ind w:left="720"/>
      </w:pPr>
      <w:r w:rsidRPr="007B5789">
        <w:t>I'm not sure</w:t>
      </w:r>
    </w:p>
    <w:p w14:paraId="1EB7D52B" w14:textId="77777777" w:rsidR="00194AA8" w:rsidRPr="007B5789" w:rsidRDefault="00194AA8" w:rsidP="007B5789">
      <w:pPr>
        <w:spacing w:line="480" w:lineRule="auto"/>
      </w:pPr>
      <w:r w:rsidRPr="007B5789">
        <w:lastRenderedPageBreak/>
        <w:t>18.Has your place of work provided any professional development or training on sustainability and/or environmental education?</w:t>
      </w:r>
    </w:p>
    <w:p w14:paraId="0D79A844" w14:textId="77777777" w:rsidR="00194AA8" w:rsidRPr="007B5789" w:rsidRDefault="00194AA8" w:rsidP="007B5789">
      <w:pPr>
        <w:spacing w:line="480" w:lineRule="auto"/>
        <w:ind w:left="720"/>
      </w:pPr>
      <w:r w:rsidRPr="007B5789">
        <w:t>Yes, extensive training</w:t>
      </w:r>
    </w:p>
    <w:p w14:paraId="0F3903C9" w14:textId="77777777" w:rsidR="00194AA8" w:rsidRPr="007B5789" w:rsidRDefault="00194AA8" w:rsidP="007B5789">
      <w:pPr>
        <w:spacing w:line="480" w:lineRule="auto"/>
        <w:ind w:left="720"/>
      </w:pPr>
      <w:r w:rsidRPr="007B5789">
        <w:t>Yes, some training</w:t>
      </w:r>
    </w:p>
    <w:p w14:paraId="1952E9A6" w14:textId="77777777" w:rsidR="00194AA8" w:rsidRPr="007B5789" w:rsidRDefault="00194AA8" w:rsidP="007B5789">
      <w:pPr>
        <w:spacing w:line="480" w:lineRule="auto"/>
        <w:ind w:left="720"/>
      </w:pPr>
      <w:r w:rsidRPr="007B5789">
        <w:t>No, but I'd like training</w:t>
      </w:r>
    </w:p>
    <w:p w14:paraId="1CDA3E8D" w14:textId="77777777" w:rsidR="00194AA8" w:rsidRPr="007B5789" w:rsidRDefault="00194AA8" w:rsidP="007B5789">
      <w:pPr>
        <w:spacing w:line="480" w:lineRule="auto"/>
        <w:ind w:left="720"/>
      </w:pPr>
      <w:r w:rsidRPr="007B5789">
        <w:t>No, and I'm not interested</w:t>
      </w:r>
    </w:p>
    <w:p w14:paraId="7B9E785E" w14:textId="77777777" w:rsidR="00194AA8" w:rsidRPr="007B5789" w:rsidRDefault="00194AA8" w:rsidP="007B5789">
      <w:pPr>
        <w:spacing w:line="480" w:lineRule="auto"/>
        <w:ind w:left="720"/>
      </w:pPr>
      <w:r w:rsidRPr="007B5789">
        <w:t>I'm not sure</w:t>
      </w:r>
    </w:p>
    <w:p w14:paraId="097CA37D" w14:textId="77777777" w:rsidR="00194AA8" w:rsidRPr="007B5789" w:rsidRDefault="00194AA8" w:rsidP="007B5789">
      <w:pPr>
        <w:spacing w:line="480" w:lineRule="auto"/>
      </w:pPr>
      <w:r w:rsidRPr="007B5789">
        <w:t>19.How important is it for you to prioritise sustainability and environmental education in the work you do that affects children?</w:t>
      </w:r>
    </w:p>
    <w:p w14:paraId="0D98B746" w14:textId="77777777" w:rsidR="00194AA8" w:rsidRPr="007B5789" w:rsidRDefault="00194AA8" w:rsidP="007B5789">
      <w:pPr>
        <w:spacing w:line="480" w:lineRule="auto"/>
        <w:ind w:left="720"/>
      </w:pPr>
      <w:r w:rsidRPr="007B5789">
        <w:t>Extremely important</w:t>
      </w:r>
    </w:p>
    <w:p w14:paraId="36BBA922" w14:textId="77777777" w:rsidR="00194AA8" w:rsidRPr="007B5789" w:rsidRDefault="00194AA8" w:rsidP="007B5789">
      <w:pPr>
        <w:spacing w:line="480" w:lineRule="auto"/>
        <w:ind w:left="720"/>
      </w:pPr>
      <w:r w:rsidRPr="007B5789">
        <w:t>Somewhat important</w:t>
      </w:r>
    </w:p>
    <w:p w14:paraId="585459BD" w14:textId="77777777" w:rsidR="00194AA8" w:rsidRPr="007B5789" w:rsidRDefault="00194AA8" w:rsidP="007B5789">
      <w:pPr>
        <w:spacing w:line="480" w:lineRule="auto"/>
        <w:ind w:left="720"/>
      </w:pPr>
      <w:r w:rsidRPr="007B5789">
        <w:t>Neutral</w:t>
      </w:r>
    </w:p>
    <w:p w14:paraId="37038014" w14:textId="77777777" w:rsidR="00194AA8" w:rsidRPr="007B5789" w:rsidRDefault="00194AA8" w:rsidP="007B5789">
      <w:pPr>
        <w:spacing w:line="480" w:lineRule="auto"/>
        <w:ind w:left="720"/>
      </w:pPr>
      <w:r w:rsidRPr="007B5789">
        <w:t>Somewhat not important</w:t>
      </w:r>
    </w:p>
    <w:p w14:paraId="1C553FA2" w14:textId="77777777" w:rsidR="00194AA8" w:rsidRPr="007B5789" w:rsidRDefault="00194AA8" w:rsidP="007B5789">
      <w:pPr>
        <w:spacing w:line="480" w:lineRule="auto"/>
        <w:ind w:left="720"/>
      </w:pPr>
      <w:r w:rsidRPr="007B5789">
        <w:t>Extremely not important</w:t>
      </w:r>
    </w:p>
    <w:p w14:paraId="0D76DE74" w14:textId="77777777" w:rsidR="00194AA8" w:rsidRPr="007B5789" w:rsidRDefault="00194AA8" w:rsidP="007B5789">
      <w:pPr>
        <w:spacing w:line="480" w:lineRule="auto"/>
      </w:pPr>
      <w:r w:rsidRPr="007B5789">
        <w:t>20.How important do you think your place of work finds it to prioritise sustainability and environmental education in practices that involve or affect the children?</w:t>
      </w:r>
    </w:p>
    <w:p w14:paraId="2440CF40" w14:textId="77777777" w:rsidR="00194AA8" w:rsidRPr="007B5789" w:rsidRDefault="00194AA8" w:rsidP="007B5789">
      <w:pPr>
        <w:spacing w:line="480" w:lineRule="auto"/>
        <w:ind w:left="720"/>
      </w:pPr>
      <w:r w:rsidRPr="007B5789">
        <w:t>Extremely important</w:t>
      </w:r>
    </w:p>
    <w:p w14:paraId="655B8C2F" w14:textId="77777777" w:rsidR="00194AA8" w:rsidRPr="007B5789" w:rsidRDefault="00194AA8" w:rsidP="007B5789">
      <w:pPr>
        <w:spacing w:line="480" w:lineRule="auto"/>
        <w:ind w:left="720"/>
      </w:pPr>
      <w:r w:rsidRPr="007B5789">
        <w:t>Somewhat important</w:t>
      </w:r>
    </w:p>
    <w:p w14:paraId="041DE149" w14:textId="77777777" w:rsidR="00194AA8" w:rsidRPr="007B5789" w:rsidRDefault="00194AA8" w:rsidP="007B5789">
      <w:pPr>
        <w:spacing w:line="480" w:lineRule="auto"/>
        <w:ind w:left="720"/>
      </w:pPr>
      <w:r w:rsidRPr="007B5789">
        <w:t>Neutral</w:t>
      </w:r>
    </w:p>
    <w:p w14:paraId="09586AD1" w14:textId="77777777" w:rsidR="00194AA8" w:rsidRPr="007B5789" w:rsidRDefault="00194AA8" w:rsidP="007B5789">
      <w:pPr>
        <w:spacing w:line="480" w:lineRule="auto"/>
        <w:ind w:left="720"/>
      </w:pPr>
      <w:r w:rsidRPr="007B5789">
        <w:lastRenderedPageBreak/>
        <w:t>Somewhat not important</w:t>
      </w:r>
    </w:p>
    <w:p w14:paraId="2006775F" w14:textId="77777777" w:rsidR="00194AA8" w:rsidRPr="007B5789" w:rsidRDefault="00194AA8" w:rsidP="007B5789">
      <w:pPr>
        <w:spacing w:line="480" w:lineRule="auto"/>
        <w:ind w:left="720"/>
      </w:pPr>
      <w:r w:rsidRPr="007B5789">
        <w:t>Extremely not important</w:t>
      </w:r>
    </w:p>
    <w:p w14:paraId="331E27C4" w14:textId="77777777" w:rsidR="00194AA8" w:rsidRPr="007B5789" w:rsidRDefault="00194AA8" w:rsidP="007B5789">
      <w:pPr>
        <w:spacing w:line="480" w:lineRule="auto"/>
      </w:pPr>
      <w:r w:rsidRPr="007B5789">
        <w:t>21.To what extent do you feel efforts to improve academic performance are prioritised over sustainability education or nature-connection efforts?</w:t>
      </w:r>
    </w:p>
    <w:p w14:paraId="26E86325" w14:textId="77777777" w:rsidR="00194AA8" w:rsidRPr="007B5789" w:rsidRDefault="00194AA8" w:rsidP="007B5789">
      <w:pPr>
        <w:spacing w:line="480" w:lineRule="auto"/>
        <w:ind w:left="720"/>
      </w:pPr>
      <w:r w:rsidRPr="007B5789">
        <w:t>A large extent </w:t>
      </w:r>
    </w:p>
    <w:p w14:paraId="3C304D38" w14:textId="77777777" w:rsidR="00194AA8" w:rsidRPr="007B5789" w:rsidRDefault="00194AA8" w:rsidP="007B5789">
      <w:pPr>
        <w:spacing w:line="480" w:lineRule="auto"/>
        <w:ind w:left="720"/>
      </w:pPr>
      <w:r w:rsidRPr="007B5789">
        <w:t>A moderate extent</w:t>
      </w:r>
    </w:p>
    <w:p w14:paraId="240F41D3" w14:textId="77777777" w:rsidR="00194AA8" w:rsidRPr="007B5789" w:rsidRDefault="00194AA8" w:rsidP="007B5789">
      <w:pPr>
        <w:spacing w:line="480" w:lineRule="auto"/>
        <w:ind w:left="720"/>
      </w:pPr>
      <w:r w:rsidRPr="007B5789">
        <w:t>A small extent </w:t>
      </w:r>
    </w:p>
    <w:p w14:paraId="785D0561" w14:textId="77777777" w:rsidR="00194AA8" w:rsidRPr="007B5789" w:rsidRDefault="00194AA8" w:rsidP="007B5789">
      <w:pPr>
        <w:spacing w:line="480" w:lineRule="auto"/>
        <w:ind w:left="720"/>
      </w:pPr>
      <w:r w:rsidRPr="007B5789">
        <w:t>Not at all</w:t>
      </w:r>
    </w:p>
    <w:p w14:paraId="23A45041" w14:textId="77777777" w:rsidR="00194AA8" w:rsidRPr="007B5789" w:rsidRDefault="00194AA8" w:rsidP="007B5789">
      <w:pPr>
        <w:spacing w:line="480" w:lineRule="auto"/>
        <w:ind w:left="720"/>
      </w:pPr>
      <w:r w:rsidRPr="007B5789">
        <w:t>I'm not sure </w:t>
      </w:r>
    </w:p>
    <w:p w14:paraId="71A78462" w14:textId="77777777" w:rsidR="00194AA8" w:rsidRPr="007B5789" w:rsidRDefault="00194AA8" w:rsidP="007B5789">
      <w:pPr>
        <w:spacing w:line="480" w:lineRule="auto"/>
      </w:pPr>
      <w:r w:rsidRPr="007B5789">
        <w:t>22.How practical is it to implement sustainable practices into your daily work activities that affect children</w:t>
      </w:r>
    </w:p>
    <w:p w14:paraId="428E9B56" w14:textId="77777777" w:rsidR="00194AA8" w:rsidRPr="007B5789" w:rsidRDefault="00194AA8" w:rsidP="007B5789">
      <w:pPr>
        <w:spacing w:line="480" w:lineRule="auto"/>
        <w:ind w:left="720"/>
      </w:pPr>
      <w:r w:rsidRPr="007B5789">
        <w:t>Extremely practical</w:t>
      </w:r>
    </w:p>
    <w:p w14:paraId="73EA1645" w14:textId="77777777" w:rsidR="00194AA8" w:rsidRPr="007B5789" w:rsidRDefault="00194AA8" w:rsidP="007B5789">
      <w:pPr>
        <w:spacing w:line="480" w:lineRule="auto"/>
        <w:ind w:left="720"/>
      </w:pPr>
      <w:r w:rsidRPr="007B5789">
        <w:t>Somewhat practical </w:t>
      </w:r>
    </w:p>
    <w:p w14:paraId="766541B6" w14:textId="77777777" w:rsidR="00194AA8" w:rsidRPr="007B5789" w:rsidRDefault="00194AA8" w:rsidP="007B5789">
      <w:pPr>
        <w:spacing w:line="480" w:lineRule="auto"/>
        <w:ind w:left="720"/>
      </w:pPr>
      <w:r w:rsidRPr="007B5789">
        <w:t>Neutral</w:t>
      </w:r>
    </w:p>
    <w:p w14:paraId="2596CBA5" w14:textId="77777777" w:rsidR="00194AA8" w:rsidRPr="007B5789" w:rsidRDefault="00194AA8" w:rsidP="007B5789">
      <w:pPr>
        <w:spacing w:line="480" w:lineRule="auto"/>
        <w:ind w:left="720"/>
      </w:pPr>
      <w:r w:rsidRPr="007B5789">
        <w:t>Somewhat impractical </w:t>
      </w:r>
    </w:p>
    <w:p w14:paraId="250F3B68" w14:textId="77777777" w:rsidR="00194AA8" w:rsidRPr="007B5789" w:rsidRDefault="00194AA8" w:rsidP="007B5789">
      <w:pPr>
        <w:spacing w:line="480" w:lineRule="auto"/>
        <w:ind w:left="720"/>
      </w:pPr>
      <w:r w:rsidRPr="007B5789">
        <w:t>Extremely impractical</w:t>
      </w:r>
    </w:p>
    <w:p w14:paraId="5466BCAD" w14:textId="77777777" w:rsidR="00194AA8" w:rsidRPr="007B5789" w:rsidRDefault="00194AA8" w:rsidP="007B5789">
      <w:pPr>
        <w:spacing w:line="480" w:lineRule="auto"/>
        <w:ind w:left="720"/>
      </w:pPr>
      <w:r w:rsidRPr="007B5789">
        <w:t>I'm not sure </w:t>
      </w:r>
    </w:p>
    <w:p w14:paraId="04612606" w14:textId="77777777" w:rsidR="00194AA8" w:rsidRPr="007B5789" w:rsidRDefault="00194AA8" w:rsidP="007B5789">
      <w:pPr>
        <w:spacing w:line="480" w:lineRule="auto"/>
      </w:pPr>
      <w:r w:rsidRPr="007B5789">
        <w:t>23.What do you see as the key barriers to implementing sustainability education or nature-based activities for children?</w:t>
      </w:r>
    </w:p>
    <w:p w14:paraId="2526BAF3" w14:textId="0BA664C3" w:rsidR="0033375A" w:rsidRPr="007B5789" w:rsidRDefault="00194AA8" w:rsidP="007B5789">
      <w:pPr>
        <w:spacing w:line="480" w:lineRule="auto"/>
      </w:pPr>
      <w:r w:rsidRPr="007B5789">
        <w:lastRenderedPageBreak/>
        <w:t>24.What current practices does your place of work implement that incorporate sustainability education or nature-based learning for children?</w:t>
      </w:r>
    </w:p>
    <w:p w14:paraId="5E2EA21A" w14:textId="77777777" w:rsidR="00194AA8" w:rsidRPr="007B5789" w:rsidRDefault="00194AA8" w:rsidP="007B5789">
      <w:pPr>
        <w:spacing w:line="480" w:lineRule="auto"/>
      </w:pPr>
      <w:r w:rsidRPr="007B5789">
        <w:t>Thank you for your participation! </w:t>
      </w:r>
    </w:p>
    <w:p w14:paraId="3E0DB160" w14:textId="78873908" w:rsidR="00194AA8" w:rsidRPr="007B5789" w:rsidRDefault="00194AA8" w:rsidP="007B5789">
      <w:pPr>
        <w:spacing w:line="480" w:lineRule="auto"/>
      </w:pPr>
      <w:r w:rsidRPr="007B5789">
        <w:t>If you are interested in learning more about fostering connections with nature or addressing concerns related to environmental well-being, you may find the following resources helpful:</w:t>
      </w:r>
    </w:p>
    <w:p w14:paraId="2E5A7DA7" w14:textId="77777777" w:rsidR="00194AA8" w:rsidRPr="007B5789" w:rsidRDefault="00194AA8" w:rsidP="007B5789">
      <w:pPr>
        <w:numPr>
          <w:ilvl w:val="0"/>
          <w:numId w:val="23"/>
        </w:numPr>
        <w:spacing w:line="480" w:lineRule="auto"/>
      </w:pPr>
      <w:r w:rsidRPr="007B5789">
        <w:t>Climate Café Network – A space for supportive, informal conversations about climate and community well-being. (</w:t>
      </w:r>
      <w:hyperlink r:id="rId103" w:tgtFrame="_blank" w:history="1">
        <w:r w:rsidRPr="007B5789">
          <w:rPr>
            <w:rStyle w:val="Hyperlink"/>
          </w:rPr>
          <w:t>https://climate.cafe/climate-cafe-locations/europe/wales/</w:t>
        </w:r>
      </w:hyperlink>
      <w:r w:rsidRPr="007B5789">
        <w:t>)</w:t>
      </w:r>
    </w:p>
    <w:p w14:paraId="3D848981" w14:textId="77777777" w:rsidR="00194AA8" w:rsidRPr="007B5789" w:rsidRDefault="00194AA8" w:rsidP="007B5789">
      <w:pPr>
        <w:numPr>
          <w:ilvl w:val="0"/>
          <w:numId w:val="23"/>
        </w:numPr>
        <w:spacing w:line="480" w:lineRule="auto"/>
      </w:pPr>
      <w:r w:rsidRPr="007B5789">
        <w:t>The Harmony Project- An education charity working with schools and educators in the UK and around the world to help integrate principles of nature into the curriculum. (</w:t>
      </w:r>
      <w:hyperlink r:id="rId104" w:tgtFrame="_blank" w:history="1">
        <w:r w:rsidRPr="007B5789">
          <w:rPr>
            <w:rStyle w:val="Hyperlink"/>
          </w:rPr>
          <w:t>https://www.theharmonyproject.org.uk</w:t>
        </w:r>
      </w:hyperlink>
      <w:r w:rsidRPr="007B5789">
        <w:t>)</w:t>
      </w:r>
    </w:p>
    <w:p w14:paraId="33B7424C" w14:textId="29B3DC56" w:rsidR="00194AA8" w:rsidRPr="007B5789" w:rsidRDefault="00194AA8" w:rsidP="007B5789">
      <w:pPr>
        <w:spacing w:line="480" w:lineRule="auto"/>
      </w:pPr>
      <w:r w:rsidRPr="007B5789">
        <w:t>This study is not designed to address safeguarding concerns or evaluate specific school practices. If you have specific concerns about children’s welfare, please consult appropriate resources or support services available in your area.</w:t>
      </w:r>
    </w:p>
    <w:p w14:paraId="711E3C2B" w14:textId="77777777" w:rsidR="00732DA1" w:rsidRPr="007B5789" w:rsidRDefault="00732DA1" w:rsidP="007B5789">
      <w:pPr>
        <w:spacing w:line="480" w:lineRule="auto"/>
        <w:rPr>
          <w:b/>
          <w:bCs/>
        </w:rPr>
      </w:pPr>
    </w:p>
    <w:p w14:paraId="7E1DC141" w14:textId="16BFECD8" w:rsidR="00732DA1" w:rsidRPr="007B5789" w:rsidRDefault="000C5D9C" w:rsidP="007B5789">
      <w:pPr>
        <w:spacing w:line="480" w:lineRule="auto"/>
      </w:pPr>
      <w:r w:rsidRPr="007B5789">
        <w:rPr>
          <w:b/>
          <w:bCs/>
        </w:rPr>
        <w:lastRenderedPageBreak/>
        <w:t>C</w:t>
      </w:r>
      <w:r w:rsidR="000721C3" w:rsidRPr="007B5789">
        <w:rPr>
          <w:b/>
          <w:bCs/>
        </w:rPr>
        <w:t>:</w:t>
      </w:r>
      <w:r w:rsidR="000721C3" w:rsidRPr="007B5789">
        <w:t xml:space="preserve"> Survey Responses</w:t>
      </w:r>
      <w:r w:rsidR="00732DA1" w:rsidRPr="007B5789">
        <w:t xml:space="preserve"> (excluding </w:t>
      </w:r>
      <w:r w:rsidR="00B54E26" w:rsidRPr="007B5789">
        <w:t>certain ones in line with GDPR Regulations such as demographic information)</w:t>
      </w:r>
      <w:r w:rsidR="00732DA1" w:rsidRPr="007B5789">
        <w:rPr>
          <w:noProof/>
        </w:rPr>
        <w:drawing>
          <wp:inline distT="0" distB="0" distL="0" distR="0" wp14:anchorId="37480AC6" wp14:editId="043F29C9">
            <wp:extent cx="5731510" cy="1901825"/>
            <wp:effectExtent l="0" t="0" r="2540" b="3175"/>
            <wp:docPr id="2007237163" name="Picture 1" descr="A screenshot of a ques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237163" name="Picture 1" descr="A screenshot of a question&#10;&#10;AI-generated content may be incorrect."/>
                    <pic:cNvPicPr/>
                  </pic:nvPicPr>
                  <pic:blipFill>
                    <a:blip r:embed="rId105"/>
                    <a:stretch>
                      <a:fillRect/>
                    </a:stretch>
                  </pic:blipFill>
                  <pic:spPr>
                    <a:xfrm>
                      <a:off x="0" y="0"/>
                      <a:ext cx="5731510" cy="1901825"/>
                    </a:xfrm>
                    <a:prstGeom prst="rect">
                      <a:avLst/>
                    </a:prstGeom>
                  </pic:spPr>
                </pic:pic>
              </a:graphicData>
            </a:graphic>
          </wp:inline>
        </w:drawing>
      </w:r>
    </w:p>
    <w:p w14:paraId="62127C2E" w14:textId="6F974275" w:rsidR="00732DA1" w:rsidRPr="007B5789" w:rsidRDefault="00FA4C4C" w:rsidP="007B5789">
      <w:pPr>
        <w:spacing w:line="480" w:lineRule="auto"/>
      </w:pPr>
      <w:r w:rsidRPr="007B5789">
        <w:rPr>
          <w:noProof/>
        </w:rPr>
        <w:drawing>
          <wp:inline distT="0" distB="0" distL="0" distR="0" wp14:anchorId="18DD7B11" wp14:editId="7945075E">
            <wp:extent cx="5731510" cy="2049145"/>
            <wp:effectExtent l="0" t="0" r="2540" b="8255"/>
            <wp:docPr id="35846371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463711" name="Picture 1" descr="A white background with black text&#10;&#10;AI-generated content may be incorrect."/>
                    <pic:cNvPicPr/>
                  </pic:nvPicPr>
                  <pic:blipFill>
                    <a:blip r:embed="rId106"/>
                    <a:stretch>
                      <a:fillRect/>
                    </a:stretch>
                  </pic:blipFill>
                  <pic:spPr>
                    <a:xfrm>
                      <a:off x="0" y="0"/>
                      <a:ext cx="5731510" cy="2049145"/>
                    </a:xfrm>
                    <a:prstGeom prst="rect">
                      <a:avLst/>
                    </a:prstGeom>
                  </pic:spPr>
                </pic:pic>
              </a:graphicData>
            </a:graphic>
          </wp:inline>
        </w:drawing>
      </w:r>
    </w:p>
    <w:p w14:paraId="5E1FFC33" w14:textId="400859B3" w:rsidR="00FA4C4C" w:rsidRPr="007B5789" w:rsidRDefault="00FA4C4C" w:rsidP="007B5789">
      <w:pPr>
        <w:spacing w:line="480" w:lineRule="auto"/>
      </w:pPr>
      <w:r w:rsidRPr="007B5789">
        <w:rPr>
          <w:noProof/>
        </w:rPr>
        <w:drawing>
          <wp:inline distT="0" distB="0" distL="0" distR="0" wp14:anchorId="1B65FCEC" wp14:editId="3BD6E083">
            <wp:extent cx="5731510" cy="2098675"/>
            <wp:effectExtent l="0" t="0" r="2540" b="0"/>
            <wp:docPr id="4388581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858108" name="Picture 1" descr="A screenshot of a computer&#10;&#10;AI-generated content may be incorrect."/>
                    <pic:cNvPicPr/>
                  </pic:nvPicPr>
                  <pic:blipFill>
                    <a:blip r:embed="rId107"/>
                    <a:stretch>
                      <a:fillRect/>
                    </a:stretch>
                  </pic:blipFill>
                  <pic:spPr>
                    <a:xfrm>
                      <a:off x="0" y="0"/>
                      <a:ext cx="5731510" cy="2098675"/>
                    </a:xfrm>
                    <a:prstGeom prst="rect">
                      <a:avLst/>
                    </a:prstGeom>
                  </pic:spPr>
                </pic:pic>
              </a:graphicData>
            </a:graphic>
          </wp:inline>
        </w:drawing>
      </w:r>
    </w:p>
    <w:p w14:paraId="0841B120" w14:textId="1B93137A" w:rsidR="00FA4C4C" w:rsidRPr="007B5789" w:rsidRDefault="00FA4C4C" w:rsidP="007B5789">
      <w:pPr>
        <w:spacing w:line="480" w:lineRule="auto"/>
      </w:pPr>
      <w:r w:rsidRPr="007B5789">
        <w:rPr>
          <w:noProof/>
        </w:rPr>
        <w:lastRenderedPageBreak/>
        <w:drawing>
          <wp:inline distT="0" distB="0" distL="0" distR="0" wp14:anchorId="745EFF91" wp14:editId="722E6631">
            <wp:extent cx="5731510" cy="2124710"/>
            <wp:effectExtent l="0" t="0" r="2540" b="8890"/>
            <wp:docPr id="5289405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940527" name="Picture 1" descr="A screenshot of a computer&#10;&#10;AI-generated content may be incorrect."/>
                    <pic:cNvPicPr/>
                  </pic:nvPicPr>
                  <pic:blipFill>
                    <a:blip r:embed="rId108"/>
                    <a:stretch>
                      <a:fillRect/>
                    </a:stretch>
                  </pic:blipFill>
                  <pic:spPr>
                    <a:xfrm>
                      <a:off x="0" y="0"/>
                      <a:ext cx="5731510" cy="2124710"/>
                    </a:xfrm>
                    <a:prstGeom prst="rect">
                      <a:avLst/>
                    </a:prstGeom>
                  </pic:spPr>
                </pic:pic>
              </a:graphicData>
            </a:graphic>
          </wp:inline>
        </w:drawing>
      </w:r>
    </w:p>
    <w:p w14:paraId="6EA95BA9" w14:textId="23EFF51C" w:rsidR="00FA4C4C" w:rsidRPr="007B5789" w:rsidRDefault="00FA4C4C" w:rsidP="007B5789">
      <w:pPr>
        <w:spacing w:line="480" w:lineRule="auto"/>
      </w:pPr>
      <w:r w:rsidRPr="007B5789">
        <w:rPr>
          <w:noProof/>
        </w:rPr>
        <w:drawing>
          <wp:inline distT="0" distB="0" distL="0" distR="0" wp14:anchorId="479B0A9D" wp14:editId="157AF01C">
            <wp:extent cx="5731510" cy="2123440"/>
            <wp:effectExtent l="0" t="0" r="2540" b="0"/>
            <wp:docPr id="11297265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726579" name="Picture 1" descr="A screenshot of a computer&#10;&#10;AI-generated content may be incorrect."/>
                    <pic:cNvPicPr/>
                  </pic:nvPicPr>
                  <pic:blipFill>
                    <a:blip r:embed="rId109"/>
                    <a:stretch>
                      <a:fillRect/>
                    </a:stretch>
                  </pic:blipFill>
                  <pic:spPr>
                    <a:xfrm>
                      <a:off x="0" y="0"/>
                      <a:ext cx="5731510" cy="2123440"/>
                    </a:xfrm>
                    <a:prstGeom prst="rect">
                      <a:avLst/>
                    </a:prstGeom>
                  </pic:spPr>
                </pic:pic>
              </a:graphicData>
            </a:graphic>
          </wp:inline>
        </w:drawing>
      </w:r>
    </w:p>
    <w:p w14:paraId="6BA78A8B" w14:textId="186296E9" w:rsidR="00FA4C4C" w:rsidRPr="007B5789" w:rsidRDefault="00FA4C4C" w:rsidP="007B5789">
      <w:pPr>
        <w:spacing w:line="480" w:lineRule="auto"/>
      </w:pPr>
      <w:r w:rsidRPr="007B5789">
        <w:rPr>
          <w:noProof/>
        </w:rPr>
        <w:drawing>
          <wp:inline distT="0" distB="0" distL="0" distR="0" wp14:anchorId="194423FE" wp14:editId="4F819C6F">
            <wp:extent cx="5731510" cy="2079625"/>
            <wp:effectExtent l="0" t="0" r="2540" b="0"/>
            <wp:docPr id="11769234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923412" name="Picture 1" descr="A screenshot of a computer&#10;&#10;AI-generated content may be incorrect."/>
                    <pic:cNvPicPr/>
                  </pic:nvPicPr>
                  <pic:blipFill>
                    <a:blip r:embed="rId110"/>
                    <a:stretch>
                      <a:fillRect/>
                    </a:stretch>
                  </pic:blipFill>
                  <pic:spPr>
                    <a:xfrm>
                      <a:off x="0" y="0"/>
                      <a:ext cx="5731510" cy="2079625"/>
                    </a:xfrm>
                    <a:prstGeom prst="rect">
                      <a:avLst/>
                    </a:prstGeom>
                  </pic:spPr>
                </pic:pic>
              </a:graphicData>
            </a:graphic>
          </wp:inline>
        </w:drawing>
      </w:r>
    </w:p>
    <w:p w14:paraId="4121FA06" w14:textId="379375E0" w:rsidR="00FA4C4C" w:rsidRPr="007B5789" w:rsidRDefault="00FA4C4C" w:rsidP="007B5789">
      <w:pPr>
        <w:spacing w:line="480" w:lineRule="auto"/>
      </w:pPr>
      <w:r w:rsidRPr="007B5789">
        <w:rPr>
          <w:noProof/>
        </w:rPr>
        <w:lastRenderedPageBreak/>
        <w:drawing>
          <wp:inline distT="0" distB="0" distL="0" distR="0" wp14:anchorId="2F1DE326" wp14:editId="13611D8E">
            <wp:extent cx="5731510" cy="2134870"/>
            <wp:effectExtent l="0" t="0" r="2540" b="0"/>
            <wp:docPr id="2104377389" name="Picture 1"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377389" name="Picture 1" descr="A graph with colorful bars&#10;&#10;AI-generated content may be incorrect."/>
                    <pic:cNvPicPr/>
                  </pic:nvPicPr>
                  <pic:blipFill>
                    <a:blip r:embed="rId111"/>
                    <a:stretch>
                      <a:fillRect/>
                    </a:stretch>
                  </pic:blipFill>
                  <pic:spPr>
                    <a:xfrm>
                      <a:off x="0" y="0"/>
                      <a:ext cx="5731510" cy="2134870"/>
                    </a:xfrm>
                    <a:prstGeom prst="rect">
                      <a:avLst/>
                    </a:prstGeom>
                  </pic:spPr>
                </pic:pic>
              </a:graphicData>
            </a:graphic>
          </wp:inline>
        </w:drawing>
      </w:r>
    </w:p>
    <w:p w14:paraId="6360CB38" w14:textId="4C64A8CC" w:rsidR="00FA4C4C" w:rsidRPr="007B5789" w:rsidRDefault="00FA4C4C" w:rsidP="007B5789">
      <w:pPr>
        <w:spacing w:line="480" w:lineRule="auto"/>
      </w:pPr>
      <w:r w:rsidRPr="007B5789">
        <w:rPr>
          <w:noProof/>
        </w:rPr>
        <w:drawing>
          <wp:inline distT="0" distB="0" distL="0" distR="0" wp14:anchorId="4CAC8422" wp14:editId="4FBE705D">
            <wp:extent cx="5731510" cy="2064385"/>
            <wp:effectExtent l="0" t="0" r="2540" b="0"/>
            <wp:docPr id="64728483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284835" name="Picture 1" descr="A white background with black text&#10;&#10;AI-generated content may be incorrect."/>
                    <pic:cNvPicPr/>
                  </pic:nvPicPr>
                  <pic:blipFill>
                    <a:blip r:embed="rId112"/>
                    <a:stretch>
                      <a:fillRect/>
                    </a:stretch>
                  </pic:blipFill>
                  <pic:spPr>
                    <a:xfrm>
                      <a:off x="0" y="0"/>
                      <a:ext cx="5731510" cy="2064385"/>
                    </a:xfrm>
                    <a:prstGeom prst="rect">
                      <a:avLst/>
                    </a:prstGeom>
                  </pic:spPr>
                </pic:pic>
              </a:graphicData>
            </a:graphic>
          </wp:inline>
        </w:drawing>
      </w:r>
    </w:p>
    <w:p w14:paraId="159D5479" w14:textId="581544DB" w:rsidR="00FA4C4C" w:rsidRPr="007B5789" w:rsidRDefault="00FA4C4C" w:rsidP="007B5789">
      <w:pPr>
        <w:spacing w:line="480" w:lineRule="auto"/>
      </w:pPr>
      <w:r w:rsidRPr="007B5789">
        <w:rPr>
          <w:noProof/>
        </w:rPr>
        <w:drawing>
          <wp:inline distT="0" distB="0" distL="0" distR="0" wp14:anchorId="42FF7953" wp14:editId="5B22AB5E">
            <wp:extent cx="5731510" cy="2098675"/>
            <wp:effectExtent l="0" t="0" r="2540" b="0"/>
            <wp:docPr id="793455426"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455426" name="Picture 1" descr="A white background with black text&#10;&#10;AI-generated content may be incorrect."/>
                    <pic:cNvPicPr/>
                  </pic:nvPicPr>
                  <pic:blipFill>
                    <a:blip r:embed="rId113"/>
                    <a:stretch>
                      <a:fillRect/>
                    </a:stretch>
                  </pic:blipFill>
                  <pic:spPr>
                    <a:xfrm>
                      <a:off x="0" y="0"/>
                      <a:ext cx="5731510" cy="2098675"/>
                    </a:xfrm>
                    <a:prstGeom prst="rect">
                      <a:avLst/>
                    </a:prstGeom>
                  </pic:spPr>
                </pic:pic>
              </a:graphicData>
            </a:graphic>
          </wp:inline>
        </w:drawing>
      </w:r>
    </w:p>
    <w:p w14:paraId="266A67F3" w14:textId="4FE3B68E" w:rsidR="00FA4C4C" w:rsidRPr="007B5789" w:rsidRDefault="00FA4C4C" w:rsidP="007B5789">
      <w:pPr>
        <w:spacing w:line="480" w:lineRule="auto"/>
      </w:pPr>
      <w:r w:rsidRPr="007B5789">
        <w:rPr>
          <w:noProof/>
        </w:rPr>
        <w:lastRenderedPageBreak/>
        <w:drawing>
          <wp:inline distT="0" distB="0" distL="0" distR="0" wp14:anchorId="6DDF35D5" wp14:editId="2F9F0EF3">
            <wp:extent cx="5731510" cy="2018030"/>
            <wp:effectExtent l="0" t="0" r="2540" b="1270"/>
            <wp:docPr id="1982150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15071" name="Picture 1" descr="A white background with black text&#10;&#10;AI-generated content may be incorrect."/>
                    <pic:cNvPicPr/>
                  </pic:nvPicPr>
                  <pic:blipFill>
                    <a:blip r:embed="rId114"/>
                    <a:stretch>
                      <a:fillRect/>
                    </a:stretch>
                  </pic:blipFill>
                  <pic:spPr>
                    <a:xfrm>
                      <a:off x="0" y="0"/>
                      <a:ext cx="5731510" cy="2018030"/>
                    </a:xfrm>
                    <a:prstGeom prst="rect">
                      <a:avLst/>
                    </a:prstGeom>
                  </pic:spPr>
                </pic:pic>
              </a:graphicData>
            </a:graphic>
          </wp:inline>
        </w:drawing>
      </w:r>
    </w:p>
    <w:p w14:paraId="581EC602" w14:textId="161BE742" w:rsidR="00FA4C4C" w:rsidRPr="007B5789" w:rsidRDefault="00FA4C4C" w:rsidP="007B5789">
      <w:pPr>
        <w:spacing w:line="480" w:lineRule="auto"/>
      </w:pPr>
      <w:r w:rsidRPr="007B5789">
        <w:rPr>
          <w:noProof/>
        </w:rPr>
        <w:drawing>
          <wp:inline distT="0" distB="0" distL="0" distR="0" wp14:anchorId="47837A5C" wp14:editId="7CF4BD35">
            <wp:extent cx="5731510" cy="2087880"/>
            <wp:effectExtent l="0" t="0" r="2540" b="7620"/>
            <wp:docPr id="13253811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38111" name="Picture 1" descr="A white background with black text&#10;&#10;AI-generated content may be incorrect."/>
                    <pic:cNvPicPr/>
                  </pic:nvPicPr>
                  <pic:blipFill>
                    <a:blip r:embed="rId115"/>
                    <a:stretch>
                      <a:fillRect/>
                    </a:stretch>
                  </pic:blipFill>
                  <pic:spPr>
                    <a:xfrm>
                      <a:off x="0" y="0"/>
                      <a:ext cx="5731510" cy="2087880"/>
                    </a:xfrm>
                    <a:prstGeom prst="rect">
                      <a:avLst/>
                    </a:prstGeom>
                  </pic:spPr>
                </pic:pic>
              </a:graphicData>
            </a:graphic>
          </wp:inline>
        </w:drawing>
      </w:r>
    </w:p>
    <w:p w14:paraId="705EB939" w14:textId="6AD9330D" w:rsidR="00FA4C4C" w:rsidRPr="007B5789" w:rsidRDefault="00FA4C4C" w:rsidP="007B5789">
      <w:pPr>
        <w:spacing w:line="480" w:lineRule="auto"/>
      </w:pPr>
      <w:r w:rsidRPr="007B5789">
        <w:rPr>
          <w:noProof/>
        </w:rPr>
        <w:drawing>
          <wp:inline distT="0" distB="0" distL="0" distR="0" wp14:anchorId="29885A75" wp14:editId="4E6BC78E">
            <wp:extent cx="5731510" cy="2010410"/>
            <wp:effectExtent l="0" t="0" r="2540" b="8890"/>
            <wp:docPr id="69080423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804235" name="Picture 1" descr="A screenshot of a graph&#10;&#10;AI-generated content may be incorrect."/>
                    <pic:cNvPicPr/>
                  </pic:nvPicPr>
                  <pic:blipFill>
                    <a:blip r:embed="rId116"/>
                    <a:stretch>
                      <a:fillRect/>
                    </a:stretch>
                  </pic:blipFill>
                  <pic:spPr>
                    <a:xfrm>
                      <a:off x="0" y="0"/>
                      <a:ext cx="5731510" cy="2010410"/>
                    </a:xfrm>
                    <a:prstGeom prst="rect">
                      <a:avLst/>
                    </a:prstGeom>
                  </pic:spPr>
                </pic:pic>
              </a:graphicData>
            </a:graphic>
          </wp:inline>
        </w:drawing>
      </w:r>
    </w:p>
    <w:p w14:paraId="23109689" w14:textId="12486D01" w:rsidR="00FA4C4C" w:rsidRPr="007B5789" w:rsidRDefault="00FA4C4C" w:rsidP="007B5789">
      <w:pPr>
        <w:spacing w:line="480" w:lineRule="auto"/>
      </w:pPr>
      <w:r w:rsidRPr="007B5789">
        <w:rPr>
          <w:noProof/>
        </w:rPr>
        <w:drawing>
          <wp:inline distT="0" distB="0" distL="0" distR="0" wp14:anchorId="7F8A7742" wp14:editId="63272F91">
            <wp:extent cx="5731510" cy="253365"/>
            <wp:effectExtent l="0" t="0" r="2540" b="0"/>
            <wp:docPr id="86130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30041" name=""/>
                    <pic:cNvPicPr/>
                  </pic:nvPicPr>
                  <pic:blipFill>
                    <a:blip r:embed="rId117"/>
                    <a:stretch>
                      <a:fillRect/>
                    </a:stretch>
                  </pic:blipFill>
                  <pic:spPr>
                    <a:xfrm>
                      <a:off x="0" y="0"/>
                      <a:ext cx="5731510" cy="253365"/>
                    </a:xfrm>
                    <a:prstGeom prst="rect">
                      <a:avLst/>
                    </a:prstGeom>
                  </pic:spPr>
                </pic:pic>
              </a:graphicData>
            </a:graphic>
          </wp:inline>
        </w:drawing>
      </w:r>
    </w:p>
    <w:p w14:paraId="7172A0DF" w14:textId="6CC498EE" w:rsidR="00FA4C4C" w:rsidRPr="007B5789" w:rsidRDefault="00FA4C4C" w:rsidP="007B5789">
      <w:pPr>
        <w:spacing w:line="480" w:lineRule="auto"/>
      </w:pPr>
      <w:r w:rsidRPr="007B5789">
        <w:rPr>
          <w:noProof/>
        </w:rPr>
        <w:lastRenderedPageBreak/>
        <w:drawing>
          <wp:inline distT="0" distB="0" distL="0" distR="0" wp14:anchorId="4D2BE450" wp14:editId="2A8E83F3">
            <wp:extent cx="5731510" cy="1360805"/>
            <wp:effectExtent l="0" t="0" r="2540" b="0"/>
            <wp:docPr id="867954122" name="Picture 1" descr="A close-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954122" name="Picture 1" descr="A close-up of words&#10;&#10;AI-generated content may be incorrect."/>
                    <pic:cNvPicPr/>
                  </pic:nvPicPr>
                  <pic:blipFill>
                    <a:blip r:embed="rId118"/>
                    <a:stretch>
                      <a:fillRect/>
                    </a:stretch>
                  </pic:blipFill>
                  <pic:spPr>
                    <a:xfrm>
                      <a:off x="0" y="0"/>
                      <a:ext cx="5731510" cy="1360805"/>
                    </a:xfrm>
                    <a:prstGeom prst="rect">
                      <a:avLst/>
                    </a:prstGeom>
                  </pic:spPr>
                </pic:pic>
              </a:graphicData>
            </a:graphic>
          </wp:inline>
        </w:drawing>
      </w:r>
    </w:p>
    <w:p w14:paraId="108AF577" w14:textId="77777777" w:rsidR="00FA4C4C" w:rsidRPr="007B5789" w:rsidRDefault="00FA4C4C" w:rsidP="007B5789">
      <w:pPr>
        <w:spacing w:line="480" w:lineRule="auto"/>
      </w:pPr>
    </w:p>
    <w:p w14:paraId="5089442E" w14:textId="77777777" w:rsidR="0033375A" w:rsidRPr="007B5789" w:rsidRDefault="000C5D9C" w:rsidP="007B5789">
      <w:pPr>
        <w:spacing w:line="480" w:lineRule="auto"/>
        <w:rPr>
          <w:b/>
          <w:bCs/>
        </w:rPr>
      </w:pPr>
      <w:r w:rsidRPr="007B5789">
        <w:rPr>
          <w:b/>
          <w:bCs/>
        </w:rPr>
        <w:t>D</w:t>
      </w:r>
      <w:r w:rsidR="000721C3" w:rsidRPr="007B5789">
        <w:rPr>
          <w:b/>
          <w:bCs/>
        </w:rPr>
        <w:t xml:space="preserve">: </w:t>
      </w:r>
    </w:p>
    <w:p w14:paraId="41F4F243" w14:textId="3D0986A2" w:rsidR="000721C3" w:rsidRPr="007B5789" w:rsidRDefault="000721C3" w:rsidP="007B5789">
      <w:pPr>
        <w:spacing w:line="480" w:lineRule="auto"/>
      </w:pPr>
      <w:r w:rsidRPr="007B5789">
        <w:t>Richard Dunne Interview</w:t>
      </w:r>
    </w:p>
    <w:p w14:paraId="62F596B2" w14:textId="1E4EBB6D" w:rsidR="0033375A" w:rsidRPr="007B5789" w:rsidRDefault="0033375A" w:rsidP="007B5789">
      <w:pPr>
        <w:spacing w:line="480" w:lineRule="auto"/>
      </w:pPr>
      <w:r w:rsidRPr="007B5789">
        <w:t>R= Richard Dunne  I= Interviewer</w:t>
      </w:r>
    </w:p>
    <w:p w14:paraId="02A305B5" w14:textId="77777777" w:rsidR="0033375A" w:rsidRPr="007B5789" w:rsidRDefault="0033375A" w:rsidP="007B5789">
      <w:pPr>
        <w:spacing w:line="480" w:lineRule="auto"/>
      </w:pPr>
      <w:r w:rsidRPr="007B5789">
        <w:t>I: So, I'm doing a dissertation project on the potential of addressing nature deficit disorder in children as a means of combating the ecological crisis through altering public perception and kind of nurturing the next generation’s attitude towards the environment. I know that you have done like an awful lot of work with school curriculums. So basically, I was just hoping I could ask you a few questions and we could just yeah</w:t>
      </w:r>
    </w:p>
    <w:p w14:paraId="431E9877" w14:textId="77777777" w:rsidR="0033375A" w:rsidRPr="007B5789" w:rsidRDefault="0033375A" w:rsidP="007B5789">
      <w:pPr>
        <w:spacing w:line="480" w:lineRule="auto"/>
      </w:pPr>
      <w:r w:rsidRPr="007B5789">
        <w:t xml:space="preserve">R: Yeah, that's you fine. and it's absolutely the work that we are doing. So hope things that I can share are very relevant to what you're exploring, which is really important. I'm just going to find a quote, because I was speaking to someone earlier this week, I can find it, and they said if people don't know about understand or love nature, they are not going to care for it. </w:t>
      </w:r>
    </w:p>
    <w:p w14:paraId="07CBF16A" w14:textId="77777777" w:rsidR="0033375A" w:rsidRPr="007B5789" w:rsidRDefault="0033375A" w:rsidP="007B5789">
      <w:pPr>
        <w:spacing w:line="480" w:lineRule="auto"/>
      </w:pPr>
      <w:r w:rsidRPr="007B5789">
        <w:t>I: A hundred percent. That's really what the whole thing's about.</w:t>
      </w:r>
    </w:p>
    <w:p w14:paraId="35F9345E" w14:textId="77777777" w:rsidR="0033375A" w:rsidRPr="007B5789" w:rsidRDefault="0033375A" w:rsidP="007B5789">
      <w:pPr>
        <w:spacing w:line="480" w:lineRule="auto"/>
      </w:pPr>
      <w:r w:rsidRPr="007B5789">
        <w:lastRenderedPageBreak/>
        <w:t xml:space="preserve">I: So, just before we begin, I just want to say, thank you for agreeing to participate in this interview. I just want to confirm that your participation is voluntary and that you can withdraw any time or you don't have to answer any questions if you don't want. </w:t>
      </w:r>
    </w:p>
    <w:p w14:paraId="345AD137" w14:textId="77777777" w:rsidR="0033375A" w:rsidRPr="007B5789" w:rsidRDefault="0033375A" w:rsidP="007B5789">
      <w:pPr>
        <w:spacing w:line="480" w:lineRule="auto"/>
      </w:pPr>
      <w:r w:rsidRPr="007B5789">
        <w:t>R: Yes</w:t>
      </w:r>
    </w:p>
    <w:p w14:paraId="1B19075F" w14:textId="77777777" w:rsidR="0033375A" w:rsidRPr="007B5789" w:rsidRDefault="0033375A" w:rsidP="007B5789">
      <w:pPr>
        <w:spacing w:line="480" w:lineRule="auto"/>
      </w:pPr>
      <w:r w:rsidRPr="007B5789">
        <w:t xml:space="preserve">I: And I also just want to confirm that you're okay with your name being used in the research. </w:t>
      </w:r>
    </w:p>
    <w:p w14:paraId="2A3C7991" w14:textId="77777777" w:rsidR="0033375A" w:rsidRPr="007B5789" w:rsidRDefault="0033375A" w:rsidP="007B5789">
      <w:pPr>
        <w:spacing w:line="480" w:lineRule="auto"/>
      </w:pPr>
      <w:r w:rsidRPr="007B5789">
        <w:t xml:space="preserve">R: Yeah. </w:t>
      </w:r>
    </w:p>
    <w:p w14:paraId="6D107009" w14:textId="77777777" w:rsidR="0033375A" w:rsidRPr="007B5789" w:rsidRDefault="0033375A" w:rsidP="007B5789">
      <w:pPr>
        <w:spacing w:line="480" w:lineRule="auto"/>
      </w:pPr>
      <w:r w:rsidRPr="007B5789">
        <w:t xml:space="preserve">I: Perfect. Are there any questions you want to ask before we begin? </w:t>
      </w:r>
    </w:p>
    <w:p w14:paraId="2AA70A99" w14:textId="77777777" w:rsidR="0033375A" w:rsidRPr="007B5789" w:rsidRDefault="0033375A" w:rsidP="007B5789">
      <w:pPr>
        <w:spacing w:line="480" w:lineRule="auto"/>
      </w:pPr>
      <w:r w:rsidRPr="007B5789">
        <w:t xml:space="preserve">R: No, all good. looking forward to the questions. </w:t>
      </w:r>
    </w:p>
    <w:p w14:paraId="654E56D6" w14:textId="77777777" w:rsidR="0033375A" w:rsidRPr="007B5789" w:rsidRDefault="0033375A" w:rsidP="007B5789">
      <w:pPr>
        <w:spacing w:line="480" w:lineRule="auto"/>
      </w:pPr>
      <w:r w:rsidRPr="007B5789">
        <w:t xml:space="preserve">I: Based off your experience, how prevalent would you say nature deficit disorder is among children today? </w:t>
      </w:r>
    </w:p>
    <w:p w14:paraId="096645FC" w14:textId="77777777" w:rsidR="0033375A" w:rsidRPr="007B5789" w:rsidRDefault="0033375A" w:rsidP="007B5789">
      <w:pPr>
        <w:spacing w:line="480" w:lineRule="auto"/>
      </w:pPr>
      <w:r w:rsidRPr="007B5789">
        <w:t xml:space="preserve">R: Well, I don't have the specific data on it, but my perception and my sense, and I will I will probably look here in England particularly because that's what I'm based, but of course I am working in Wales as well so they're probably my two reference points, but my sense is that partly because of the way the curriculum works in schools, which is very classroom based generally and very well, certainly here in England, very pressurised around data. Schools therefore don't want to they almost see learning and nature or outdoor learning as a distraction from the real learning. They wouldn't see it as just a better actually sometimes just a better way of learning. So I think that is one challenge that the actual education system is not enabling this kind of learning. I think on the other side as you know so well, for a lot of young people, whether it's younger </w:t>
      </w:r>
      <w:r w:rsidRPr="007B5789">
        <w:lastRenderedPageBreak/>
        <w:t xml:space="preserve">children and just having a screen in front of them, uh on a tablet or even on a, you know, them their parents' phone, and obviously has to get older than having their own screens. I think it's a massive, massive distraction and in fact, there's an event next week I can even send you the link. It's written voice about this whole world of what's called the anxious generation and it's looking at, you know, really, really concerning data around young people and lack of well-being and depression and lack of purpose coming out of living just on screen social media, you know, flicking, clicking, whatever. So I think that is the </w:t>
      </w:r>
      <w:proofErr w:type="spellStart"/>
      <w:r w:rsidRPr="007B5789">
        <w:t>the</w:t>
      </w:r>
      <w:proofErr w:type="spellEnd"/>
      <w:r w:rsidRPr="007B5789">
        <w:t xml:space="preserve"> other backdrop and probably the bigger backdrop, that if you've got one of these in front of you, you know, you're you've drawn into that world. </w:t>
      </w:r>
    </w:p>
    <w:p w14:paraId="339779CA" w14:textId="77777777" w:rsidR="0033375A" w:rsidRPr="007B5789" w:rsidRDefault="0033375A" w:rsidP="007B5789">
      <w:pPr>
        <w:spacing w:line="480" w:lineRule="auto"/>
      </w:pPr>
      <w:r w:rsidRPr="007B5789">
        <w:t>I: Yeah, massively. That sounds like a really interesting thing. If you wouldn't mind sending me over the link. Okay, could you please just describe the project that you're currently undertaking as part of the harmony project in in a hole and also more specifically with Welsh primary schools?</w:t>
      </w:r>
    </w:p>
    <w:p w14:paraId="5527F86C" w14:textId="77777777" w:rsidR="0033375A" w:rsidRPr="007B5789" w:rsidRDefault="0033375A" w:rsidP="007B5789">
      <w:pPr>
        <w:spacing w:line="480" w:lineRule="auto"/>
      </w:pPr>
      <w:r w:rsidRPr="007B5789">
        <w:t xml:space="preserve">R:  So I think the positive, particularly with Welsh primary schools, is that the new curriculum for Wales is much more owned, I think, by schools. It's about saying you develop a curriculum that works for your school in your village or town or city and for your community of people so there is a lovely word which you'll pronounce better than me. I think it's </w:t>
      </w:r>
      <w:proofErr w:type="spellStart"/>
      <w:r w:rsidRPr="007B5789">
        <w:t>cae</w:t>
      </w:r>
      <w:proofErr w:type="spellEnd"/>
      <w:r w:rsidRPr="007B5789">
        <w:t>-</w:t>
      </w:r>
      <w:proofErr w:type="spellStart"/>
      <w:r w:rsidRPr="007B5789">
        <w:t>nef</w:t>
      </w:r>
      <w:proofErr w:type="spellEnd"/>
      <w:r w:rsidRPr="007B5789">
        <w:t xml:space="preserve">-in, is it, which means or is CYNEFIN C Y N E F I N, and that means a sense of place. So it's a really lovely word. It's a very beautiful Welsh word, and I think it's a driver for a lot of what's what learning is about and Wales So I'm in I'm hopeful that with that message of schools being invited to make learning relevant to their local context, its history, its geography, its landscapes, its nature, its people, its communities, you know, building around that, you're going to get much more opportunity for learning </w:t>
      </w:r>
      <w:r w:rsidRPr="007B5789">
        <w:lastRenderedPageBreak/>
        <w:t xml:space="preserve">in in the world around you. Ie a significant part of that hopefully in nature. So our work is very complementary to that. So if I give you one example, not that far from where you are, in Pembrokeshire and particularly around Haverford West, where we've done a really lovely project with a consultant who maybe you should even speak to called </w:t>
      </w:r>
      <w:r w:rsidRPr="007B5789">
        <w:rPr>
          <w:highlight w:val="black"/>
        </w:rPr>
        <w:t>Jane</w:t>
      </w:r>
      <w:r w:rsidRPr="007B5789">
        <w:t xml:space="preserve"> with a </w:t>
      </w:r>
      <w:r w:rsidRPr="007B5789">
        <w:rPr>
          <w:highlight w:val="black"/>
        </w:rPr>
        <w:t>Y JAYNE Etherington</w:t>
      </w:r>
      <w:r w:rsidRPr="007B5789">
        <w:t xml:space="preserve"> and </w:t>
      </w:r>
      <w:r w:rsidRPr="007B5789">
        <w:rPr>
          <w:highlight w:val="black"/>
        </w:rPr>
        <w:t>Jane Etherington</w:t>
      </w:r>
      <w:r w:rsidRPr="007B5789">
        <w:t xml:space="preserve"> is a consultant in education and she loves the work of the harmony project and she is translating it into a Welsh curriculum context. If I give you the specific example, she's just run last summer a really lovely project on </w:t>
      </w:r>
      <w:proofErr w:type="spellStart"/>
      <w:r w:rsidRPr="007B5789">
        <w:t>on</w:t>
      </w:r>
      <w:proofErr w:type="spellEnd"/>
      <w:r w:rsidRPr="007B5789">
        <w:t xml:space="preserve"> the local river the </w:t>
      </w:r>
      <w:proofErr w:type="spellStart"/>
      <w:r w:rsidRPr="007B5789">
        <w:t>cleve</w:t>
      </w:r>
      <w:proofErr w:type="spellEnd"/>
      <w:r w:rsidRPr="007B5789">
        <w:t xml:space="preserve"> river it's two rivers that come into one and the Cleve river is </w:t>
      </w:r>
      <w:proofErr w:type="spellStart"/>
      <w:r w:rsidRPr="007B5789">
        <w:t>is</w:t>
      </w:r>
      <w:proofErr w:type="spellEnd"/>
      <w:r w:rsidRPr="007B5789">
        <w:t xml:space="preserve"> a sick river. It's sick because of sewage and it's sick because of industrial farming dairy farming so cheap </w:t>
      </w:r>
      <w:proofErr w:type="spellStart"/>
      <w:r w:rsidRPr="007B5789">
        <w:t>cheap</w:t>
      </w:r>
      <w:proofErr w:type="spellEnd"/>
      <w:r w:rsidRPr="007B5789">
        <w:t xml:space="preserve"> food has a cost and industrial farming systems give us cheap food, but it usually has a cost of the environment and it usually has a cost to us ultimately if we're eating poor quality food so they've done a project. They did a project last summer, Jane did with 12 schools using our curriculum on rivers and exploring the story of their river, the health of their river, actually the sickness of their river. But also learning from their parents, grandparents about what the river was like when they were children. So that had a really nice historical element. That project was really successful. It had an exhibition in the summer at a community </w:t>
      </w:r>
      <w:proofErr w:type="spellStart"/>
      <w:r w:rsidRPr="007B5789">
        <w:t>center</w:t>
      </w:r>
      <w:proofErr w:type="spellEnd"/>
      <w:r w:rsidRPr="007B5789">
        <w:t xml:space="preserve"> with the children's work. There loads of examples you could probably reference them actually because it's a really great project. And Jane has just established a second cohort of 15 more primary schools, wanting to do the same project. And now we're building rivers into oceans and we're looking at woodlands and rainforest, the rainforests of Wales, temperate rainforest, so there are a lot we're basically taking in lots of different directions. So it's I would set, it's bringing the curriculum for Wales to life. </w:t>
      </w:r>
    </w:p>
    <w:p w14:paraId="7972305B" w14:textId="77777777" w:rsidR="0033375A" w:rsidRPr="007B5789" w:rsidRDefault="0033375A" w:rsidP="007B5789">
      <w:pPr>
        <w:spacing w:line="480" w:lineRule="auto"/>
      </w:pPr>
      <w:r w:rsidRPr="007B5789">
        <w:lastRenderedPageBreak/>
        <w:t xml:space="preserve">I: Yeah, it's honestly, it sounds really a fascinating and I </w:t>
      </w:r>
      <w:proofErr w:type="spellStart"/>
      <w:r w:rsidRPr="007B5789">
        <w:t>I</w:t>
      </w:r>
      <w:proofErr w:type="spellEnd"/>
      <w:r w:rsidRPr="007B5789">
        <w:t xml:space="preserve"> actually learnt quite a bit about it in my modules and um last year and like that's why I was so eager to kind of do this interview because it's really amazing work. </w:t>
      </w:r>
    </w:p>
    <w:p w14:paraId="2CB60D31" w14:textId="77777777" w:rsidR="0033375A" w:rsidRPr="007B5789" w:rsidRDefault="0033375A" w:rsidP="007B5789">
      <w:pPr>
        <w:spacing w:line="480" w:lineRule="auto"/>
      </w:pPr>
      <w:r w:rsidRPr="007B5789">
        <w:t xml:space="preserve">R: Well, yeah, I don't know if you want to speak to </w:t>
      </w:r>
      <w:r w:rsidRPr="007B5789">
        <w:rPr>
          <w:highlight w:val="black"/>
        </w:rPr>
        <w:t>Jane</w:t>
      </w:r>
      <w:r w:rsidRPr="007B5789">
        <w:t xml:space="preserve">, but let me know at some point because she's very, very interesting and she's really passionate about this work as well. </w:t>
      </w:r>
    </w:p>
    <w:p w14:paraId="5F24EDA3" w14:textId="77777777" w:rsidR="0033375A" w:rsidRPr="007B5789" w:rsidRDefault="0033375A" w:rsidP="007B5789">
      <w:pPr>
        <w:spacing w:line="480" w:lineRule="auto"/>
      </w:pPr>
      <w:r w:rsidRPr="007B5789">
        <w:t xml:space="preserve">I: Yeah, I'm absolutely open to using all of your networks if you can pass on my details. The next one is, could you please outline the key strategies or approaches that you use to connect students with nature? </w:t>
      </w:r>
    </w:p>
    <w:p w14:paraId="26BD6214" w14:textId="77777777" w:rsidR="0033375A" w:rsidRPr="007B5789" w:rsidRDefault="0033375A" w:rsidP="007B5789">
      <w:pPr>
        <w:spacing w:line="480" w:lineRule="auto"/>
      </w:pPr>
      <w:r w:rsidRPr="007B5789">
        <w:t xml:space="preserve">R: Yeah, I think it's quite simple really. We're trying to look at and we're trying to help teachers see how they can take a lesson which might be just in a classroom into a lesson that has an element of nature connection or outdoor learning. Now we know that some teachers probably quite a lot of teachers don't really want to do that because they're here just sitting in in the classroom with their </w:t>
      </w:r>
      <w:proofErr w:type="spellStart"/>
      <w:r w:rsidRPr="007B5789">
        <w:t>their</w:t>
      </w:r>
      <w:proofErr w:type="spellEnd"/>
      <w:r w:rsidRPr="007B5789">
        <w:t xml:space="preserve"> class. But actually, if we can shift it and it may only be a short thing, it might be at the end of the lesson to just go out and do something outside in a circle. It might be a short activity to look for something or to you know do a little bit of research or something investigate something. So we're trying to give teachers as many opportunities as realistically possible to get a better balance between the classroom based learning and nature connection. We know the reality, of course, if you're taking children outside in the autumn day, you know, they've got to put their coats on, they may have to change their shoes. You know, it's about the hustle. So we are realistic about </w:t>
      </w:r>
      <w:proofErr w:type="spellStart"/>
      <w:r w:rsidRPr="007B5789">
        <w:t>about</w:t>
      </w:r>
      <w:proofErr w:type="spellEnd"/>
      <w:r w:rsidRPr="007B5789">
        <w:t xml:space="preserve"> that and we're saying it's not all the time, but we're trying to shift the balance. So there's more opportunity for that, particularly in the </w:t>
      </w:r>
      <w:r w:rsidRPr="007B5789">
        <w:lastRenderedPageBreak/>
        <w:t xml:space="preserve">in the nicer weather. So in in the summer months, that's the intention. So basically our lessons and our planning is trying to encourage teachers to do more of them. </w:t>
      </w:r>
    </w:p>
    <w:p w14:paraId="4A686744" w14:textId="77777777" w:rsidR="0033375A" w:rsidRPr="007B5789" w:rsidRDefault="0033375A" w:rsidP="007B5789">
      <w:pPr>
        <w:spacing w:line="480" w:lineRule="auto"/>
      </w:pPr>
      <w:r w:rsidRPr="007B5789">
        <w:t xml:space="preserve">I: Okay. Thank you. What are the main challenges you faced in implementing nature-based principles of harmony into school curriculums? </w:t>
      </w:r>
    </w:p>
    <w:p w14:paraId="224E78EB" w14:textId="77777777" w:rsidR="0033375A" w:rsidRPr="007B5789" w:rsidRDefault="0033375A" w:rsidP="007B5789">
      <w:pPr>
        <w:spacing w:line="480" w:lineRule="auto"/>
      </w:pPr>
      <w:r w:rsidRPr="007B5789">
        <w:t xml:space="preserve">R: My background has been in primary education for many, many years, and I was a head teacher for 18 years, so I'm very aware of the need to make messages simple and easy to understand because if you're speaking to a group of primary age children, they've got to be really easy to understand. So I think we try really hard to make the message of harmony easy to understand, but the challenge is the mindset because, you know, schools do a lot of learning in very subject siloed ways so you do a mass lesson and you do a language lesson, then you do a history lesson, then you do an art lesson and so on science, etc. And often the link the link between them isn't there. So you jump one thing to the next. The next is quite random, actually as a child and you'll know this. As a child you're thinking, okay, I just did that and I'm doing this and I'm doing that. I'm kind of all over the place so we are trying to get teachers to move away from that kind of learning to something that's more coherent and joined up. So it makes sense. But the challenge is here getting people to think in a different way. I think, again, the curriculum of Wales is probably helping because it's not so subject specific. It's more around areas of learning. So I think that's helping, but often you have to almost get teachers to unlearn something to learn it. </w:t>
      </w:r>
    </w:p>
    <w:p w14:paraId="37818159" w14:textId="77777777" w:rsidR="0033375A" w:rsidRPr="007B5789" w:rsidRDefault="0033375A" w:rsidP="007B5789">
      <w:pPr>
        <w:spacing w:line="480" w:lineRule="auto"/>
      </w:pPr>
      <w:r w:rsidRPr="007B5789">
        <w:t xml:space="preserve">I: Yeah, I really love that approach. I read about it and I think the first time was in uh the harmony debates and I think you spoke about asking a question like what is health and </w:t>
      </w:r>
      <w:r w:rsidRPr="007B5789">
        <w:lastRenderedPageBreak/>
        <w:t xml:space="preserve">approaching it from all the different subjects. And I think that is just an amazing way that everyone should be doing it. </w:t>
      </w:r>
    </w:p>
    <w:p w14:paraId="7E4C1316" w14:textId="77777777" w:rsidR="0033375A" w:rsidRPr="007B5789" w:rsidRDefault="0033375A" w:rsidP="007B5789">
      <w:pPr>
        <w:spacing w:line="480" w:lineRule="auto"/>
      </w:pPr>
      <w:r w:rsidRPr="007B5789">
        <w:t xml:space="preserve">R: Right, and I think if you take the theme or the question as the starting point, and then you draw in the elements that can enable an understanding of the question all that inquiry. It's a really lovely way for all of us to learn. I mean, not just children. I mean, it makes sense for us as adults to learn. </w:t>
      </w:r>
    </w:p>
    <w:p w14:paraId="47853870" w14:textId="77777777" w:rsidR="0033375A" w:rsidRPr="007B5789" w:rsidRDefault="0033375A" w:rsidP="007B5789">
      <w:pPr>
        <w:spacing w:line="480" w:lineRule="auto"/>
      </w:pPr>
      <w:r w:rsidRPr="007B5789">
        <w:t xml:space="preserve">I: Right, that is life though, isn't it? Like you never spend your everyday life, in all these compartments, like everything is so interconnected. When I read it, I was like that just makes so much more sense. Like 100%. </w:t>
      </w:r>
    </w:p>
    <w:p w14:paraId="5CD30DDB" w14:textId="77777777" w:rsidR="0033375A" w:rsidRPr="007B5789" w:rsidRDefault="0033375A" w:rsidP="007B5789">
      <w:pPr>
        <w:spacing w:line="480" w:lineRule="auto"/>
      </w:pPr>
      <w:r w:rsidRPr="007B5789">
        <w:t xml:space="preserve">R: I think that's it. It's about making learning makes sense. I mean, that's kind of our mantra to make learning makes sense for children because we want them. I mean, of course they're going to have a </w:t>
      </w:r>
      <w:proofErr w:type="spellStart"/>
      <w:r w:rsidRPr="007B5789">
        <w:t>a</w:t>
      </w:r>
      <w:proofErr w:type="spellEnd"/>
      <w:r w:rsidRPr="007B5789">
        <w:t xml:space="preserve"> disconnected or disjointed view of the world if they learn always in these different silos. So to see what you just said, the interconnectedness of things. </w:t>
      </w:r>
    </w:p>
    <w:p w14:paraId="27C77D5A" w14:textId="77777777" w:rsidR="0033375A" w:rsidRPr="007B5789" w:rsidRDefault="0033375A" w:rsidP="007B5789">
      <w:pPr>
        <w:spacing w:line="480" w:lineRule="auto"/>
      </w:pPr>
      <w:r w:rsidRPr="007B5789">
        <w:t xml:space="preserve">I: Yeah. Okay, so in your work at the Ashley Church of England primary school where you were the head teacher, um the work you did that I read that you had uh you </w:t>
      </w:r>
      <w:proofErr w:type="spellStart"/>
      <w:r w:rsidRPr="007B5789">
        <w:t>you</w:t>
      </w:r>
      <w:proofErr w:type="spellEnd"/>
      <w:r w:rsidRPr="007B5789">
        <w:t xml:space="preserve"> basically observed measurable outcomes after you did your work with the curriculum through like SAT results. And I'm just wondering if you've been able to observe any measurable outcomes with the students that you're working with in Wales </w:t>
      </w:r>
    </w:p>
    <w:p w14:paraId="2B20A3AA" w14:textId="77777777" w:rsidR="0033375A" w:rsidRPr="007B5789" w:rsidRDefault="0033375A" w:rsidP="007B5789">
      <w:pPr>
        <w:spacing w:line="480" w:lineRule="auto"/>
      </w:pPr>
      <w:r w:rsidRPr="007B5789">
        <w:t xml:space="preserve">R: I think at this point, it's difficult to measure in a data sense um because you would really need to do a probably quite long-term study you can't get data over you know six weeks half a term you probably need to be working with schools and children for maybe </w:t>
      </w:r>
      <w:r w:rsidRPr="007B5789">
        <w:lastRenderedPageBreak/>
        <w:t xml:space="preserve">even a year or two years to really start to see the impact, but I think what we would explore would be attainment as one area so is it improving their understanding and their learning? The second will be wellbeing so are they enjoying their learning more because they're outside the classroom rather than inside and the third link to that is around attendance, particularly with children who struggle in school. So if they, you know, they might be children with a particular need, but if they're not coming into school regularly or consistently, we might see that they like coming in because they know they're going to do learning that's not as it usually is. So they're probably areas. I think the other area that's quite interesting is retention of staff because a lot of teachers, I think across the board, you know, in Wales and England are quite stressed by their workload, by managing behaviour, by managing parents, by all of those different areas. So if this can help them to enjoy learning more and therefore retain them, that's also good. </w:t>
      </w:r>
    </w:p>
    <w:p w14:paraId="1E336C8E" w14:textId="77777777" w:rsidR="0033375A" w:rsidRPr="007B5789" w:rsidRDefault="0033375A" w:rsidP="007B5789">
      <w:pPr>
        <w:spacing w:line="480" w:lineRule="auto"/>
      </w:pPr>
      <w:r w:rsidRPr="007B5789">
        <w:t xml:space="preserve">I: Yeah, absolutely. Another part of this has been giving out a surveys to teachers, who aren't part of any sort of project and we just um in Wales. And I happen to just have like a crazy amount of teachers in my family, which has been quite useful, but um, what you're saying like about, um the stress and stuff, um, I think you don't realize until you kind of really engage with these people, like a </w:t>
      </w:r>
      <w:proofErr w:type="spellStart"/>
      <w:r w:rsidRPr="007B5789">
        <w:t>a</w:t>
      </w:r>
      <w:proofErr w:type="spellEnd"/>
      <w:r w:rsidRPr="007B5789">
        <w:t xml:space="preserve"> lot of teachers and the whole school system just seems to be really struggling at the moment through, like, major stress, so it's I mean, stuff like this is not really difficult in some ways in terms of like resources, it's not super difficult to put these into schools and if it helps with that stuff, like there's it's almost like infinite um positives from it.</w:t>
      </w:r>
    </w:p>
    <w:p w14:paraId="35D8351D" w14:textId="77777777" w:rsidR="0033375A" w:rsidRPr="007B5789" w:rsidRDefault="0033375A" w:rsidP="007B5789">
      <w:pPr>
        <w:spacing w:line="480" w:lineRule="auto"/>
      </w:pPr>
      <w:r w:rsidRPr="007B5789">
        <w:t xml:space="preserve">R: One of our teachers said to me last summer, I feel like I've got my mojo back because they were using this curriculum and she said I just feel like I like learning again. I like </w:t>
      </w:r>
      <w:r w:rsidRPr="007B5789">
        <w:lastRenderedPageBreak/>
        <w:t xml:space="preserve">being a teacher again and so we need that that love of learning and that joyfulness to come through the teacher. If the teacher's not enamoured with it or enjoying it, then it's going to be really hard for the children to be the same. So I would say, and, you know, when I was a head teacher, it was always about making sure my teachers were okay because if they're okay, then hopefully the learning will follow. </w:t>
      </w:r>
    </w:p>
    <w:p w14:paraId="427A75D9" w14:textId="77777777" w:rsidR="0033375A" w:rsidRPr="007B5789" w:rsidRDefault="0033375A" w:rsidP="007B5789">
      <w:pPr>
        <w:spacing w:line="480" w:lineRule="auto"/>
      </w:pPr>
      <w:r w:rsidRPr="007B5789">
        <w:t>I: Okay. So I know you've spoke a little bit already about how the Welsh educational policies and stuff are quite useful, you've kind of touched on it, but well, this question just basically says, do you think that the principles of sustainability are effectively embedded in the current educational policies in Wales?</w:t>
      </w:r>
    </w:p>
    <w:p w14:paraId="6F07D747" w14:textId="77777777" w:rsidR="0033375A" w:rsidRPr="007B5789" w:rsidRDefault="0033375A" w:rsidP="007B5789">
      <w:pPr>
        <w:spacing w:line="480" w:lineRule="auto"/>
      </w:pPr>
      <w:r w:rsidRPr="007B5789">
        <w:t xml:space="preserve">R: I love the wellbeing of future generations Act and I think that is a fantastic driver for everything that hopefully Wales now stands for and wants to do and I think Jane Davidson, who was at the University of Wales, uh she </w:t>
      </w:r>
      <w:proofErr w:type="spellStart"/>
      <w:r w:rsidRPr="007B5789">
        <w:t>she</w:t>
      </w:r>
      <w:proofErr w:type="spellEnd"/>
      <w:r w:rsidRPr="007B5789">
        <w:t xml:space="preserve"> was the one who pushed for that act to come through. She was very involved with this sustainability education. And I think it's visionary. I think it's an amazing thing to have done. so everything now is of course about well-being a future generations, both children and young people, but also about the future of the land nature, etc. So it's a very inclusive statement and act and I think that is such a driver now and guide for what people do. Probably the challenge still is getting people to really understand what that means and because you are now in Wales moving from the older system of what you did do to the new system of what you can now do with a curriculum for Wales, there is this this still this transition. People are still moving for one system into another and maybe in some cases not really moving very much. So that's what we're as I mentioned earlier, that's what we're hoping that our </w:t>
      </w:r>
      <w:r w:rsidRPr="007B5789">
        <w:lastRenderedPageBreak/>
        <w:t>harmony curriculum can do is to provide a framework that really sits very well within the curriculum for Wales.</w:t>
      </w:r>
    </w:p>
    <w:p w14:paraId="1ADAA9A5" w14:textId="77777777" w:rsidR="0033375A" w:rsidRPr="007B5789" w:rsidRDefault="0033375A" w:rsidP="007B5789">
      <w:pPr>
        <w:spacing w:line="480" w:lineRule="auto"/>
      </w:pPr>
      <w:r w:rsidRPr="007B5789">
        <w:t xml:space="preserve">I: So obviously, as I mentioned, um the research that I'm doing is looking at how this can be um how it could support the ecological crisis and so we it's looking at how it could be fully embedded within the educational framework rather than just like a handful of schools or whoever like want to join it and like we want it to kind of be part of the whole all of the policies. So just based off your experience in Wales, um what do you think are the key enablers and barriers to fully embedding it within education? </w:t>
      </w:r>
    </w:p>
    <w:p w14:paraId="51AAD351" w14:textId="77777777" w:rsidR="0033375A" w:rsidRPr="007B5789" w:rsidRDefault="0033375A" w:rsidP="007B5789">
      <w:pPr>
        <w:spacing w:line="480" w:lineRule="auto"/>
      </w:pPr>
      <w:r w:rsidRPr="007B5789">
        <w:t xml:space="preserve">R: What we have to do, which is what we've been discussing, which is to be really clear about what the learning themes are ideally themes that are related to nature and the world around them and then to plan learning that connects into that and you can still have rigor. You can still have high academic attainments around that but it just makes learning more purposeful and if we can give young people children more opportunities to have a relationship with that world and start to actually really fall in love with it and be excited by it and be excited by seeing a butterfly or a beautiful flower meadow or just by being by the river or by the sea, collecting shells on the sea and different shames and whatever it is, the more they can do that and really connect to that the better. So I think again, it's this balance. It's not saying you can't be academically strong, but it is saying you can do it in a better way. And if you get that right then children will have a relationship with the world around them and then they'll care about it. </w:t>
      </w:r>
    </w:p>
    <w:p w14:paraId="2179A2FE" w14:textId="77777777" w:rsidR="0033375A" w:rsidRPr="007B5789" w:rsidRDefault="0033375A" w:rsidP="007B5789">
      <w:pPr>
        <w:spacing w:line="480" w:lineRule="auto"/>
      </w:pPr>
      <w:r w:rsidRPr="007B5789">
        <w:lastRenderedPageBreak/>
        <w:t xml:space="preserve">I: Yeah, well, that is all my questions. I suppose that I was wondering if there's anything that you feel um is relevant that I haven't asked about or anything that you wanted to add but otherwise that was me done. </w:t>
      </w:r>
    </w:p>
    <w:p w14:paraId="526EB893" w14:textId="77777777" w:rsidR="0033375A" w:rsidRPr="007B5789" w:rsidRDefault="0033375A" w:rsidP="007B5789">
      <w:pPr>
        <w:spacing w:line="480" w:lineRule="auto"/>
      </w:pPr>
      <w:r w:rsidRPr="007B5789">
        <w:t xml:space="preserve">R: I think the message now is what are schools or the question now is what are schools really doing? So if I give an example of a conversation I had just two days ago, there's a new school here in the Midlands in England that was burned down by an arson attack about three years ago. So they rebuilt the school and it's this beautiful </w:t>
      </w:r>
      <w:proofErr w:type="spellStart"/>
      <w:r w:rsidRPr="007B5789">
        <w:t>biophilics</w:t>
      </w:r>
      <w:proofErr w:type="spellEnd"/>
      <w:r w:rsidRPr="007B5789">
        <w:t xml:space="preserve"> school, a school that has all the design of which has been inspired by nature. So my question and I don't know the answer yet, I'm actually going to see the school in a couple of weeks' time is it's great you've got a beautiful new building and you've got a really nice eco nature to friendly design, but what's the learning You might have this amazing setting, but is the learning about nature inspiration nature connection or my view from just looking at their website now curriculum plants is it's not but well and I don't want to judge yet. So for me the question for you, I think is what actually is happening in these schools to prepare them to be leaders of a sustainable future? So when I was a head teacher, we used to take our students on an expedition to showman in the Alps. And we got funding for it locally to support families who may struggle would struggle with the cost. So we got the train to Paris. We went down to Anac and then we went on a coach into the mountains, the Alps. And on the first day we said, what do you need to be well? So let's explore that. They did amazing rock climbing on this beautiful rock face and they realized that, you know, alongside eating well, being safe, having clean water, that their wellbeing was also about realizing their potential, you know, caring for the world and for each other, all that kind of thing. The second day we said, okay, we're going to go into the </w:t>
      </w:r>
      <w:r w:rsidRPr="007B5789">
        <w:lastRenderedPageBreak/>
        <w:t xml:space="preserve">mountains now we're going to track and we want to ask you to think about team welding. How do you make sure a team is well so obviously, you know, trekking the </w:t>
      </w:r>
      <w:proofErr w:type="spellStart"/>
      <w:r w:rsidRPr="007B5789">
        <w:t>tmountains</w:t>
      </w:r>
      <w:proofErr w:type="spellEnd"/>
      <w:r w:rsidRPr="007B5789">
        <w:t xml:space="preserve"> hard work, you know, you get fed up, you get tired, but what is it that keeps us going supports us being positive, you know singing a song, whatever it is. um and then the third day was to say what's our world need to be well. So it was really lovely to get them to sit up high up in the mountains and look down on this valley and I'll send you a photo of it and then say okay, what does this world here need to be well? So think about five areas food healthy food systems, and of course, most of our food systems are not healthy at all. They're very industrial and use. food, water, healthy water systems and </w:t>
      </w:r>
      <w:proofErr w:type="spellStart"/>
      <w:r w:rsidRPr="007B5789">
        <w:t>and</w:t>
      </w:r>
      <w:proofErr w:type="spellEnd"/>
      <w:r w:rsidRPr="007B5789">
        <w:t xml:space="preserve"> water waste transport and clean energy. </w:t>
      </w:r>
    </w:p>
    <w:p w14:paraId="7CABB21F" w14:textId="77777777" w:rsidR="0033375A" w:rsidRPr="007B5789" w:rsidRDefault="0033375A" w:rsidP="007B5789">
      <w:pPr>
        <w:spacing w:line="480" w:lineRule="auto"/>
      </w:pPr>
      <w:r w:rsidRPr="007B5789">
        <w:t xml:space="preserve">I: So when you talk about nature-based principles of harmony, in your curriculums, are those the five things that you are kind of considering as well? </w:t>
      </w:r>
    </w:p>
    <w:p w14:paraId="61DD3D7B" w14:textId="77777777" w:rsidR="0033375A" w:rsidRPr="007B5789" w:rsidRDefault="0033375A" w:rsidP="007B5789">
      <w:pPr>
        <w:spacing w:line="480" w:lineRule="auto"/>
      </w:pPr>
      <w:r w:rsidRPr="007B5789">
        <w:t xml:space="preserve">R: Good question, I would say the outcomes of this learning feed into those areas we've just discussed, those five areas. The principles of harmony are principles of nature. They are eternal, universal principles of like they are everywhere, and they have always been that so what we are saying with harmony, which is different from justice sustainability education program. And I see this all the time, is that those programs are just fixing the problems. So they're saying, all right, we've got loads of weight, like I'll beaches covered in plastic bottles and rubbish, how we going to fix that? That's fine, like you might do </w:t>
      </w:r>
      <w:proofErr w:type="spellStart"/>
      <w:r w:rsidRPr="007B5789">
        <w:t>litipic</w:t>
      </w:r>
      <w:proofErr w:type="spellEnd"/>
      <w:r w:rsidRPr="007B5789">
        <w:t xml:space="preserve">. We're saying before we get to that point and all of our projects will have a sustainability action like that, we're saying before we get there, let's start to learn year on year repeatedly let's learn the principles of harmony, the principles of nature, which enable any system to be sustainable. So those principles are slightly different, so </w:t>
      </w:r>
      <w:r w:rsidRPr="007B5789">
        <w:lastRenderedPageBreak/>
        <w:t xml:space="preserve">I'll give you, well, I'll tell you them very quickly. You may be aware of them. The first one is cycles, so nature is cyclical, and if a system is cyclical, it's sustainable. It never stops, keeps going. So we have to create circular systems, circular economies, the future, your future, and children's future has to be circular. So if they understand that that sustainable systems work in cycles, which is what nature does every day, every season and year through plant life cycles through animal life cycles, through solar system cycles. They understand that life is cyclical. So year on year, we would give children a project of learning around the idea of a cycle. And as they get older, they go, oh, right, we've done a cycle project last year and like this and now we're doing one like this, and now I'm really starting to understand the value of cycles. We also look at diversity. So we say we're all different and that's good. So we're little ones. We would say it's good to be different. So we want them to value each other for a difference. We're same, the same in certain respects, but actually it's really lovely that we're all different. And wouldn't it be boring if we were all the same? then we can say, but also the natural world of which we are part, it's amazingly diverse. We call it biodiversity. So let's go and learn about how many different wildflowers there are, how many different butterflies there are, how many different trees in Wales there are how many different whatever it is, fish in the seas. So we can look at different species and </w:t>
      </w:r>
      <w:proofErr w:type="spellStart"/>
      <w:r w:rsidRPr="007B5789">
        <w:t>and</w:t>
      </w:r>
      <w:proofErr w:type="spellEnd"/>
      <w:r w:rsidRPr="007B5789">
        <w:t xml:space="preserve"> diversity within species. So the diversity message then tells them as you grow up, always value and celebrate diversity. That's a really good message so a third principle is interdependence, becoming a systems thinker, so seeing that everything like we were saying earlier with learning is interconnected Everything we say like this, we say everything is connected. to children then see that, unlike us are actually quite ridiculous education system that silos </w:t>
      </w:r>
      <w:r w:rsidRPr="007B5789">
        <w:lastRenderedPageBreak/>
        <w:t xml:space="preserve">everything, we should join everything up and then we see how it works together. So that's a really lovely message so they learn about systems, ecosystems, community of systems, people, and they see that if we're going to be sustainable we have to work with sustainable systems, systems that work in harmony we would say. The fourth one is adaptation. So nature is adapted to its place. What you see in a desert or in a mountain environment would be different from what you might see in </w:t>
      </w:r>
      <w:proofErr w:type="spellStart"/>
      <w:r w:rsidRPr="007B5789">
        <w:t>aalley</w:t>
      </w:r>
      <w:proofErr w:type="spellEnd"/>
      <w:r w:rsidRPr="007B5789">
        <w:t xml:space="preserve"> in Wales. So and all the species in that system are adapted and have involved and adapted to work in that place. So how do we adapt in our village in our town to make sure that our systems also work and if they're not working, what are we going to change? So adaptation is about change for the better. The fifth one is health, so what makes the system healthy? What makes me healthy? Like you said earlier, the inquiry on health? So I need quite a lot of things. We all need quite a lot of things to make us healthy. It's about our food, it's about exercise, it's about play and having time to play and enjoy our lives, whatever it is, that's all health. But then we can look at health in nature. Why are our rivers sick? Why are our oceans sick? Why is our lands sick? and so on and what can make it healthy? And the last one is very simply what we call oneness. So we say that we're all part of something greater. Now, you can give that so our view would be it doesn't matter what context it is. It might be a religious context an indigenous culture context a you know, community we're all part of something greater. With little ones, we would say you're in a class, your class is in a school, your school is in a community, your community is a country, our countries in a world and they're all circles. The oneness principle. So we want them to see that great traditions like Egyptians and Greeks and others, they always understood we were part of something greater, like this cosmos, this universe. um So, yeah, so </w:t>
      </w:r>
      <w:r w:rsidRPr="007B5789">
        <w:lastRenderedPageBreak/>
        <w:t xml:space="preserve">that's quite an interesting one to explain with them. But every half term if they do one project linked to those, and then we draw out the sustainability areas like food and waste and energy. Then they basically a philosophy for life to help them to live is a sustainable way. </w:t>
      </w:r>
    </w:p>
    <w:p w14:paraId="7F8C7903" w14:textId="77777777" w:rsidR="0033375A" w:rsidRPr="007B5789" w:rsidRDefault="0033375A" w:rsidP="007B5789">
      <w:pPr>
        <w:spacing w:line="480" w:lineRule="auto"/>
      </w:pPr>
      <w:r w:rsidRPr="007B5789">
        <w:t xml:space="preserve">I: Have you found that you've had any sort of like friction from I mean, I completely agree with like I obviously studied harmony. I </w:t>
      </w:r>
      <w:proofErr w:type="spellStart"/>
      <w:r w:rsidRPr="007B5789">
        <w:t>I</w:t>
      </w:r>
      <w:proofErr w:type="spellEnd"/>
      <w:r w:rsidRPr="007B5789">
        <w:t xml:space="preserve"> like agree with the philosophy behind it, but I just think that sometimes if </w:t>
      </w:r>
      <w:proofErr w:type="spellStart"/>
      <w:r w:rsidRPr="007B5789">
        <w:t>if</w:t>
      </w:r>
      <w:proofErr w:type="spellEnd"/>
      <w:r w:rsidRPr="007B5789">
        <w:t xml:space="preserve"> you say harmony, like I have noticed it since telling people that I'm studying harmony, it's like oh, that's very radical. and like people might not have a clear idea of what it is until you further explain, and obviously you're doing a whole project which is bringing it into curriculum. So is there been any sort of like, um criticism about, like invoking like epistemologies on children or like trying to force a worldview? </w:t>
      </w:r>
    </w:p>
    <w:p w14:paraId="4B0B666B" w14:textId="77777777" w:rsidR="0033375A" w:rsidRPr="007B5789" w:rsidRDefault="0033375A" w:rsidP="007B5789">
      <w:pPr>
        <w:spacing w:line="480" w:lineRule="auto"/>
      </w:pPr>
      <w:r w:rsidRPr="007B5789">
        <w:t xml:space="preserve">R: Not really? I say not really. I mean, you're right. People sometimes say, well, you know, what's that? So we tend to go through the lens of sustainability because people get sustainability, although I would argue that people often don't know quite what sustainability means. So, you know, you can turn the lights off and then you can live in a way that is burning a whole load of energy in other ways so it definitely needs some thinking through, but no, I </w:t>
      </w:r>
      <w:proofErr w:type="spellStart"/>
      <w:r w:rsidRPr="007B5789">
        <w:t>I</w:t>
      </w:r>
      <w:proofErr w:type="spellEnd"/>
      <w:r w:rsidRPr="007B5789">
        <w:t xml:space="preserve"> think so when people understand it, you know, no one has ever said to me what you're saying is not true or radical. I'm just explaining the principles of life. That's it. We are in the principles of life. So if you do it through that lens, I think people get there. </w:t>
      </w:r>
    </w:p>
    <w:p w14:paraId="0F64FA4E" w14:textId="77777777" w:rsidR="0033375A" w:rsidRPr="007B5789" w:rsidRDefault="0033375A" w:rsidP="007B5789">
      <w:pPr>
        <w:spacing w:line="480" w:lineRule="auto"/>
      </w:pPr>
      <w:r w:rsidRPr="007B5789">
        <w:t xml:space="preserve">I: Yeah, it's just interesting because in my in the research I've </w:t>
      </w:r>
      <w:proofErr w:type="spellStart"/>
      <w:r w:rsidRPr="007B5789">
        <w:t>I've</w:t>
      </w:r>
      <w:proofErr w:type="spellEnd"/>
      <w:r w:rsidRPr="007B5789">
        <w:t xml:space="preserve"> kind of like looked into that because obviously like it's similar to like indigenous wisdoms and like the kind of </w:t>
      </w:r>
      <w:r w:rsidRPr="007B5789">
        <w:lastRenderedPageBreak/>
        <w:t xml:space="preserve">resistance that that can that can get. So I've said that the approach is from, like you've just said, a sustainability lens, but being informed by harmony it to kind of like um almost like mitigate any potential friction that it might cause, but it's just interesting to know that you haven't had any. </w:t>
      </w:r>
    </w:p>
    <w:p w14:paraId="2FE3373D" w14:textId="77777777" w:rsidR="0033375A" w:rsidRPr="007B5789" w:rsidRDefault="0033375A" w:rsidP="007B5789">
      <w:pPr>
        <w:spacing w:line="480" w:lineRule="auto"/>
      </w:pPr>
      <w:r w:rsidRPr="007B5789">
        <w:t xml:space="preserve">R: I think interestingly, the only area where I think it's challenging is we might say we do say we are nature. In fact, it's a really good question to ask children. Are we nature? And our view would be one of the problems we face is that there's this disconnect from nature and we who somehow see that we're separate from it. But we are nature, but not just a part of it, we are in nature. So, you know, our whole being has come from the earth, You know, we </w:t>
      </w:r>
      <w:proofErr w:type="spellStart"/>
      <w:r w:rsidRPr="007B5789">
        <w:t>we</w:t>
      </w:r>
      <w:proofErr w:type="spellEnd"/>
      <w:r w:rsidRPr="007B5789">
        <w:t xml:space="preserve"> are what we eat and </w:t>
      </w:r>
      <w:proofErr w:type="spellStart"/>
      <w:r w:rsidRPr="007B5789">
        <w:t>and</w:t>
      </w:r>
      <w:proofErr w:type="spellEnd"/>
      <w:r w:rsidRPr="007B5789">
        <w:t xml:space="preserve"> drink and so it's all come from nature and we will go back to that so the challenge then I think interestingly is around things like religion because a religious, if you take a church of church of Wales perspective, they might say uh or they don't agree with that. It's called a pantheistic view Pantheism is seeing us as part of nature so that could be a change. I've seen that's probably the only time that I've seen a potential fiction, but I would be very kind of open like that I'd say you know, we might say we are nature, you might say we are we are part of, you know, with reference to God. And to be honest, I don't really mind if people want to say it through that length, that's up to you fine. And </w:t>
      </w:r>
      <w:proofErr w:type="spellStart"/>
      <w:r w:rsidRPr="007B5789">
        <w:t>and</w:t>
      </w:r>
      <w:proofErr w:type="spellEnd"/>
      <w:r w:rsidRPr="007B5789">
        <w:t xml:space="preserve"> of course, other world religions like Buddhism, very nature connected, Islam interesting, is very nature connected. I mean, I'm working with the of Bristol prison and they do a lot of nature-based learning around our work. So I've just been in Bristol prison this week only for a couple of hours and must that um you know, it's really </w:t>
      </w:r>
      <w:proofErr w:type="spellStart"/>
      <w:r w:rsidRPr="007B5789">
        <w:t>really</w:t>
      </w:r>
      <w:proofErr w:type="spellEnd"/>
      <w:r w:rsidRPr="007B5789">
        <w:t xml:space="preserve"> interesting. </w:t>
      </w:r>
    </w:p>
    <w:p w14:paraId="3ACADBC7" w14:textId="77777777" w:rsidR="0033375A" w:rsidRPr="007B5789" w:rsidRDefault="0033375A" w:rsidP="007B5789">
      <w:pPr>
        <w:spacing w:line="480" w:lineRule="auto"/>
      </w:pPr>
      <w:r w:rsidRPr="007B5789">
        <w:t xml:space="preserve">I: Yeah, it sounds really interesting you're doing like amazing stuff. </w:t>
      </w:r>
    </w:p>
    <w:p w14:paraId="135E391D" w14:textId="77777777" w:rsidR="0033375A" w:rsidRPr="007B5789" w:rsidRDefault="0033375A" w:rsidP="007B5789">
      <w:pPr>
        <w:spacing w:line="480" w:lineRule="auto"/>
      </w:pPr>
      <w:r w:rsidRPr="007B5789">
        <w:lastRenderedPageBreak/>
        <w:t xml:space="preserve">R: Well, I think just trying to help people as you said at the beginning, you know, we've got a bit of a crisis on our hands. We know that there are lots of things wrong and actually harmony just means getting on together as people and working in ways that get along with the natural world too. And they' it's I mean, it it's uh maybe a slightly grander word than health, but it means the same thing. You know, when things are in harmony, they are healthy. let me just end with that quote, when a system is in harmony, it is healthy, when a system is healthy, it is sustainable. So if we want to create a sustainable future, we need to learn the principles of harmony. </w:t>
      </w:r>
    </w:p>
    <w:p w14:paraId="20C1BC84" w14:textId="77777777" w:rsidR="0033375A" w:rsidRPr="007B5789" w:rsidRDefault="0033375A" w:rsidP="007B5789">
      <w:pPr>
        <w:spacing w:line="480" w:lineRule="auto"/>
      </w:pPr>
      <w:r w:rsidRPr="007B5789">
        <w:t xml:space="preserve">I: is that is that you? </w:t>
      </w:r>
    </w:p>
    <w:p w14:paraId="4369E985" w14:textId="77777777" w:rsidR="0033375A" w:rsidRPr="007B5789" w:rsidRDefault="0033375A" w:rsidP="007B5789">
      <w:pPr>
        <w:spacing w:line="480" w:lineRule="auto"/>
      </w:pPr>
      <w:r w:rsidRPr="007B5789">
        <w:t>R: That’s’ me</w:t>
      </w:r>
    </w:p>
    <w:p w14:paraId="51307DCA" w14:textId="77777777" w:rsidR="0033375A" w:rsidRPr="007B5789" w:rsidRDefault="0033375A" w:rsidP="007B5789">
      <w:pPr>
        <w:spacing w:line="480" w:lineRule="auto"/>
      </w:pPr>
      <w:r w:rsidRPr="007B5789">
        <w:t xml:space="preserve">I: I really love that. So, yeah. Well, thank you so much for talking to me and like thank you for all of your insights and stuff. It's really been interesting.. </w:t>
      </w:r>
    </w:p>
    <w:p w14:paraId="4C568C7E" w14:textId="77777777" w:rsidR="0033375A" w:rsidRPr="007B5789" w:rsidRDefault="0033375A" w:rsidP="007B5789">
      <w:pPr>
        <w:spacing w:line="480" w:lineRule="auto"/>
      </w:pPr>
      <w:r w:rsidRPr="007B5789">
        <w:t xml:space="preserve">R: It's really lovely to meet you and let me know if you need anything else. um and I mean, I can link you to </w:t>
      </w:r>
      <w:r w:rsidRPr="007B5789">
        <w:rPr>
          <w:highlight w:val="black"/>
        </w:rPr>
        <w:t>Jane, Edrington</w:t>
      </w:r>
      <w:r w:rsidRPr="007B5789">
        <w:t xml:space="preserve">, but just, yeah, see, I mean, if it's something you want to do at some point, let me know., you just uh connect you at some </w:t>
      </w:r>
      <w:proofErr w:type="spellStart"/>
      <w:r w:rsidRPr="007B5789">
        <w:t>whenever's</w:t>
      </w:r>
      <w:proofErr w:type="spellEnd"/>
      <w:r w:rsidRPr="007B5789">
        <w:t xml:space="preserve"> ready. </w:t>
      </w:r>
    </w:p>
    <w:p w14:paraId="65BB7147" w14:textId="77777777" w:rsidR="0033375A" w:rsidRPr="000721C3" w:rsidRDefault="0033375A" w:rsidP="00DC00DE">
      <w:pPr>
        <w:spacing w:line="480" w:lineRule="auto"/>
      </w:pPr>
    </w:p>
    <w:sectPr w:rsidR="0033375A" w:rsidRPr="000721C3">
      <w:headerReference w:type="default" r:id="rId119"/>
      <w:footerReference w:type="default" r:id="rId1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6376DB" w14:textId="77777777" w:rsidR="00295F55" w:rsidRDefault="00295F55" w:rsidP="00AC63E6">
      <w:pPr>
        <w:spacing w:after="0" w:line="240" w:lineRule="auto"/>
      </w:pPr>
      <w:r>
        <w:separator/>
      </w:r>
    </w:p>
  </w:endnote>
  <w:endnote w:type="continuationSeparator" w:id="0">
    <w:p w14:paraId="23FD9A3E" w14:textId="77777777" w:rsidR="00295F55" w:rsidRDefault="00295F55" w:rsidP="00AC6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7353848"/>
      <w:docPartObj>
        <w:docPartGallery w:val="Page Numbers (Bottom of Page)"/>
        <w:docPartUnique/>
      </w:docPartObj>
    </w:sdtPr>
    <w:sdtEndPr>
      <w:rPr>
        <w:noProof/>
      </w:rPr>
    </w:sdtEndPr>
    <w:sdtContent>
      <w:p w14:paraId="47B9D575" w14:textId="5B74661B" w:rsidR="00421561" w:rsidRDefault="004215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ADA112" w14:textId="77777777" w:rsidR="00421561" w:rsidRDefault="00421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DF458C" w14:textId="77777777" w:rsidR="00295F55" w:rsidRDefault="00295F55" w:rsidP="00AC63E6">
      <w:pPr>
        <w:spacing w:after="0" w:line="240" w:lineRule="auto"/>
      </w:pPr>
      <w:r>
        <w:separator/>
      </w:r>
    </w:p>
  </w:footnote>
  <w:footnote w:type="continuationSeparator" w:id="0">
    <w:p w14:paraId="384C5A8B" w14:textId="77777777" w:rsidR="00295F55" w:rsidRDefault="00295F55" w:rsidP="00AC63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D8C5BF" w14:textId="473F8F10" w:rsidR="00B54E26" w:rsidRDefault="00B54E26">
    <w:pPr>
      <w:pStyle w:val="Header"/>
    </w:pPr>
    <w:r>
      <w:t>Harmony and Sustainability: Theory and Practice</w:t>
    </w:r>
  </w:p>
  <w:p w14:paraId="0298A8DA" w14:textId="01B451F8" w:rsidR="00C102A5" w:rsidRDefault="00C102A5">
    <w:pPr>
      <w:pStyle w:val="Header"/>
    </w:pPr>
    <w:r>
      <w:t>Jennifer Williams</w:t>
    </w:r>
    <w:r w:rsidR="00B54E26">
      <w:t xml:space="preserve"> (</w:t>
    </w:r>
    <w:r>
      <w:t>2306979</w:t>
    </w:r>
    <w:r w:rsidR="00B54E26">
      <w:t>)</w:t>
    </w:r>
  </w:p>
  <w:p w14:paraId="7990A279" w14:textId="584F55B0" w:rsidR="00C102A5" w:rsidRDefault="00C102A5">
    <w:pPr>
      <w:pStyle w:val="Header"/>
    </w:pPr>
    <w:r>
      <w:t>Word Count:</w:t>
    </w:r>
    <w:r w:rsidR="007B5789">
      <w:t>15,0</w:t>
    </w:r>
    <w:r w:rsidR="00D92D52">
      <w:t>00</w:t>
    </w:r>
  </w:p>
  <w:p w14:paraId="362461E0" w14:textId="77777777" w:rsidR="00C102A5" w:rsidRDefault="00C102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D4209"/>
    <w:multiLevelType w:val="hybridMultilevel"/>
    <w:tmpl w:val="360A64D8"/>
    <w:lvl w:ilvl="0" w:tplc="31BA09FA">
      <w:start w:val="3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52E41"/>
    <w:multiLevelType w:val="hybridMultilevel"/>
    <w:tmpl w:val="41F487C0"/>
    <w:lvl w:ilvl="0" w:tplc="91BC5FD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491670"/>
    <w:multiLevelType w:val="hybridMultilevel"/>
    <w:tmpl w:val="FEBAB3C2"/>
    <w:lvl w:ilvl="0" w:tplc="2CE0F1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CC61CF1"/>
    <w:multiLevelType w:val="multilevel"/>
    <w:tmpl w:val="F7CE5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345481"/>
    <w:multiLevelType w:val="hybridMultilevel"/>
    <w:tmpl w:val="726292AE"/>
    <w:lvl w:ilvl="0" w:tplc="21EA65DE">
      <w:start w:val="2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720477"/>
    <w:multiLevelType w:val="hybridMultilevel"/>
    <w:tmpl w:val="1F46300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573239"/>
    <w:multiLevelType w:val="hybridMultilevel"/>
    <w:tmpl w:val="369A438C"/>
    <w:lvl w:ilvl="0" w:tplc="656EAD9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263219"/>
    <w:multiLevelType w:val="hybridMultilevel"/>
    <w:tmpl w:val="BEB24124"/>
    <w:lvl w:ilvl="0" w:tplc="304C5EAE">
      <w:start w:val="1"/>
      <w:numFmt w:val="decimal"/>
      <w:lvlText w:val="%1)"/>
      <w:lvlJc w:val="left"/>
      <w:pPr>
        <w:ind w:left="1040" w:hanging="360"/>
      </w:pPr>
      <w:rPr>
        <w:rFonts w:hint="default"/>
      </w:rPr>
    </w:lvl>
    <w:lvl w:ilvl="1" w:tplc="08090019" w:tentative="1">
      <w:start w:val="1"/>
      <w:numFmt w:val="lowerLetter"/>
      <w:lvlText w:val="%2."/>
      <w:lvlJc w:val="left"/>
      <w:pPr>
        <w:ind w:left="1760" w:hanging="360"/>
      </w:pPr>
    </w:lvl>
    <w:lvl w:ilvl="2" w:tplc="0809001B" w:tentative="1">
      <w:start w:val="1"/>
      <w:numFmt w:val="lowerRoman"/>
      <w:lvlText w:val="%3."/>
      <w:lvlJc w:val="right"/>
      <w:pPr>
        <w:ind w:left="2480" w:hanging="180"/>
      </w:pPr>
    </w:lvl>
    <w:lvl w:ilvl="3" w:tplc="0809000F" w:tentative="1">
      <w:start w:val="1"/>
      <w:numFmt w:val="decimal"/>
      <w:lvlText w:val="%4."/>
      <w:lvlJc w:val="left"/>
      <w:pPr>
        <w:ind w:left="3200" w:hanging="360"/>
      </w:pPr>
    </w:lvl>
    <w:lvl w:ilvl="4" w:tplc="08090019" w:tentative="1">
      <w:start w:val="1"/>
      <w:numFmt w:val="lowerLetter"/>
      <w:lvlText w:val="%5."/>
      <w:lvlJc w:val="left"/>
      <w:pPr>
        <w:ind w:left="3920" w:hanging="360"/>
      </w:pPr>
    </w:lvl>
    <w:lvl w:ilvl="5" w:tplc="0809001B" w:tentative="1">
      <w:start w:val="1"/>
      <w:numFmt w:val="lowerRoman"/>
      <w:lvlText w:val="%6."/>
      <w:lvlJc w:val="right"/>
      <w:pPr>
        <w:ind w:left="4640" w:hanging="180"/>
      </w:pPr>
    </w:lvl>
    <w:lvl w:ilvl="6" w:tplc="0809000F" w:tentative="1">
      <w:start w:val="1"/>
      <w:numFmt w:val="decimal"/>
      <w:lvlText w:val="%7."/>
      <w:lvlJc w:val="left"/>
      <w:pPr>
        <w:ind w:left="5360" w:hanging="360"/>
      </w:pPr>
    </w:lvl>
    <w:lvl w:ilvl="7" w:tplc="08090019" w:tentative="1">
      <w:start w:val="1"/>
      <w:numFmt w:val="lowerLetter"/>
      <w:lvlText w:val="%8."/>
      <w:lvlJc w:val="left"/>
      <w:pPr>
        <w:ind w:left="6080" w:hanging="360"/>
      </w:pPr>
    </w:lvl>
    <w:lvl w:ilvl="8" w:tplc="0809001B" w:tentative="1">
      <w:start w:val="1"/>
      <w:numFmt w:val="lowerRoman"/>
      <w:lvlText w:val="%9."/>
      <w:lvlJc w:val="right"/>
      <w:pPr>
        <w:ind w:left="6800" w:hanging="180"/>
      </w:pPr>
    </w:lvl>
  </w:abstractNum>
  <w:abstractNum w:abstractNumId="8" w15:restartNumberingAfterBreak="0">
    <w:nsid w:val="2F57673D"/>
    <w:multiLevelType w:val="hybridMultilevel"/>
    <w:tmpl w:val="35021BB0"/>
    <w:lvl w:ilvl="0" w:tplc="06E4AD06">
      <w:numFmt w:val="bullet"/>
      <w:lvlText w:val="-"/>
      <w:lvlJc w:val="left"/>
      <w:pPr>
        <w:ind w:left="410" w:hanging="360"/>
      </w:pPr>
      <w:rPr>
        <w:rFonts w:ascii="Aptos" w:eastAsiaTheme="minorHAnsi" w:hAnsi="Aptos" w:cstheme="minorBid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9" w15:restartNumberingAfterBreak="0">
    <w:nsid w:val="40CB6A5D"/>
    <w:multiLevelType w:val="hybridMultilevel"/>
    <w:tmpl w:val="CF70795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261444D"/>
    <w:multiLevelType w:val="hybridMultilevel"/>
    <w:tmpl w:val="0E844D14"/>
    <w:lvl w:ilvl="0" w:tplc="1B90BEE6">
      <w:start w:val="201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4A2E65"/>
    <w:multiLevelType w:val="hybridMultilevel"/>
    <w:tmpl w:val="A058F864"/>
    <w:lvl w:ilvl="0" w:tplc="3EC097C4">
      <w:start w:val="2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965FB9"/>
    <w:multiLevelType w:val="hybridMultilevel"/>
    <w:tmpl w:val="97E0FB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F97691"/>
    <w:multiLevelType w:val="hybridMultilevel"/>
    <w:tmpl w:val="F7F068D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630E47"/>
    <w:multiLevelType w:val="hybridMultilevel"/>
    <w:tmpl w:val="6D0CD9DC"/>
    <w:lvl w:ilvl="0" w:tplc="3524F95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1178D8"/>
    <w:multiLevelType w:val="hybridMultilevel"/>
    <w:tmpl w:val="303AA90E"/>
    <w:lvl w:ilvl="0" w:tplc="2DA80AF2">
      <w:start w:val="201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1363C8"/>
    <w:multiLevelType w:val="hybridMultilevel"/>
    <w:tmpl w:val="75D4C578"/>
    <w:lvl w:ilvl="0" w:tplc="FFFFFFFF">
      <w:start w:val="1"/>
      <w:numFmt w:val="decimal"/>
      <w:lvlText w:val="%1."/>
      <w:lvlJc w:val="left"/>
      <w:pPr>
        <w:ind w:left="720" w:hanging="360"/>
      </w:pPr>
    </w:lvl>
    <w:lvl w:ilvl="1" w:tplc="2CE481AA">
      <w:start w:val="1"/>
      <w:numFmt w:val="decimal"/>
      <w:lvlText w:val="%2."/>
      <w:lvlJc w:val="left"/>
      <w:pPr>
        <w:ind w:left="1440" w:hanging="360"/>
      </w:pPr>
      <w:rPr>
        <w:rFonts w:asciiTheme="minorHAnsi" w:eastAsiaTheme="minorHAnsi" w:hAnsiTheme="minorHAnsi" w:cstheme="minorBidi"/>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F1A7145"/>
    <w:multiLevelType w:val="multilevel"/>
    <w:tmpl w:val="7F7659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0342C50"/>
    <w:multiLevelType w:val="multilevel"/>
    <w:tmpl w:val="8A94D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0F6F3C"/>
    <w:multiLevelType w:val="multilevel"/>
    <w:tmpl w:val="1DDE3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9F1666"/>
    <w:multiLevelType w:val="hybridMultilevel"/>
    <w:tmpl w:val="151E5D68"/>
    <w:lvl w:ilvl="0" w:tplc="BC405368">
      <w:start w:val="2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6C34AA"/>
    <w:multiLevelType w:val="multilevel"/>
    <w:tmpl w:val="3AE0F86A"/>
    <w:lvl w:ilvl="0">
      <w:start w:val="1"/>
      <w:numFmt w:val="decimal"/>
      <w:lvlText w:val="%1."/>
      <w:lvlJc w:val="left"/>
      <w:pPr>
        <w:tabs>
          <w:tab w:val="num" w:pos="720"/>
        </w:tabs>
        <w:ind w:left="720" w:hanging="360"/>
      </w:pPr>
    </w:lvl>
    <w:lvl w:ilvl="1">
      <w:numFmt w:val="bullet"/>
      <w:lvlText w:val=""/>
      <w:lvlJc w:val="left"/>
      <w:pPr>
        <w:ind w:left="1440" w:hanging="360"/>
      </w:pPr>
      <w:rPr>
        <w:rFonts w:ascii="Aptos" w:eastAsiaTheme="minorHAnsi" w:hAnsi="Aptos" w:cstheme="minorBid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D6544F8"/>
    <w:multiLevelType w:val="hybridMultilevel"/>
    <w:tmpl w:val="2F02C5CA"/>
    <w:lvl w:ilvl="0" w:tplc="C1F8DB3C">
      <w:start w:val="2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E04048B"/>
    <w:multiLevelType w:val="hybridMultilevel"/>
    <w:tmpl w:val="A2ECA9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2F6BC2"/>
    <w:multiLevelType w:val="multilevel"/>
    <w:tmpl w:val="8B860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2F500D"/>
    <w:multiLevelType w:val="hybridMultilevel"/>
    <w:tmpl w:val="CF7079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272239"/>
    <w:multiLevelType w:val="hybridMultilevel"/>
    <w:tmpl w:val="8B42CAAC"/>
    <w:lvl w:ilvl="0" w:tplc="146CC05E">
      <w:start w:val="2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4F93D8D"/>
    <w:multiLevelType w:val="multilevel"/>
    <w:tmpl w:val="0B007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634CF9"/>
    <w:multiLevelType w:val="hybridMultilevel"/>
    <w:tmpl w:val="260E58F6"/>
    <w:lvl w:ilvl="0" w:tplc="B150EDD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593FFC"/>
    <w:multiLevelType w:val="hybridMultilevel"/>
    <w:tmpl w:val="A31AA574"/>
    <w:lvl w:ilvl="0" w:tplc="FA9E4C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6440284">
    <w:abstractNumId w:val="0"/>
  </w:num>
  <w:num w:numId="2" w16cid:durableId="1502089794">
    <w:abstractNumId w:val="2"/>
  </w:num>
  <w:num w:numId="3" w16cid:durableId="1886060782">
    <w:abstractNumId w:val="23"/>
  </w:num>
  <w:num w:numId="4" w16cid:durableId="383648848">
    <w:abstractNumId w:val="7"/>
  </w:num>
  <w:num w:numId="5" w16cid:durableId="1071343624">
    <w:abstractNumId w:val="21"/>
  </w:num>
  <w:num w:numId="6" w16cid:durableId="789058886">
    <w:abstractNumId w:val="13"/>
  </w:num>
  <w:num w:numId="7" w16cid:durableId="762648672">
    <w:abstractNumId w:val="16"/>
  </w:num>
  <w:num w:numId="8" w16cid:durableId="8725454">
    <w:abstractNumId w:val="17"/>
  </w:num>
  <w:num w:numId="9" w16cid:durableId="1686203104">
    <w:abstractNumId w:val="18"/>
  </w:num>
  <w:num w:numId="10" w16cid:durableId="957687786">
    <w:abstractNumId w:val="29"/>
  </w:num>
  <w:num w:numId="11" w16cid:durableId="1708917873">
    <w:abstractNumId w:val="14"/>
  </w:num>
  <w:num w:numId="12" w16cid:durableId="1277829320">
    <w:abstractNumId w:val="12"/>
  </w:num>
  <w:num w:numId="13" w16cid:durableId="2001693455">
    <w:abstractNumId w:val="25"/>
  </w:num>
  <w:num w:numId="14" w16cid:durableId="53509509">
    <w:abstractNumId w:val="24"/>
  </w:num>
  <w:num w:numId="15" w16cid:durableId="1651520066">
    <w:abstractNumId w:val="1"/>
  </w:num>
  <w:num w:numId="16" w16cid:durableId="1063872078">
    <w:abstractNumId w:val="9"/>
  </w:num>
  <w:num w:numId="17" w16cid:durableId="460611610">
    <w:abstractNumId w:val="8"/>
  </w:num>
  <w:num w:numId="18" w16cid:durableId="1368288754">
    <w:abstractNumId w:val="6"/>
  </w:num>
  <w:num w:numId="19" w16cid:durableId="2128235643">
    <w:abstractNumId w:val="28"/>
  </w:num>
  <w:num w:numId="20" w16cid:durableId="1858274135">
    <w:abstractNumId w:val="5"/>
  </w:num>
  <w:num w:numId="21" w16cid:durableId="1343433138">
    <w:abstractNumId w:val="3"/>
  </w:num>
  <w:num w:numId="22" w16cid:durableId="1481577722">
    <w:abstractNumId w:val="19"/>
  </w:num>
  <w:num w:numId="23" w16cid:durableId="2056111">
    <w:abstractNumId w:val="27"/>
  </w:num>
  <w:num w:numId="24" w16cid:durableId="1199390650">
    <w:abstractNumId w:val="15"/>
  </w:num>
  <w:num w:numId="25" w16cid:durableId="1471290453">
    <w:abstractNumId w:val="10"/>
  </w:num>
  <w:num w:numId="26" w16cid:durableId="2034572174">
    <w:abstractNumId w:val="20"/>
  </w:num>
  <w:num w:numId="27" w16cid:durableId="1296450007">
    <w:abstractNumId w:val="4"/>
  </w:num>
  <w:num w:numId="28" w16cid:durableId="1382827781">
    <w:abstractNumId w:val="22"/>
  </w:num>
  <w:num w:numId="29" w16cid:durableId="319893157">
    <w:abstractNumId w:val="11"/>
  </w:num>
  <w:num w:numId="30" w16cid:durableId="128909461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093"/>
    <w:rsid w:val="00014314"/>
    <w:rsid w:val="0002469E"/>
    <w:rsid w:val="00027399"/>
    <w:rsid w:val="00027D8C"/>
    <w:rsid w:val="000351E4"/>
    <w:rsid w:val="0004333A"/>
    <w:rsid w:val="00060410"/>
    <w:rsid w:val="000604BD"/>
    <w:rsid w:val="00064E44"/>
    <w:rsid w:val="00065F01"/>
    <w:rsid w:val="000702F6"/>
    <w:rsid w:val="0007128D"/>
    <w:rsid w:val="000721C3"/>
    <w:rsid w:val="000762F3"/>
    <w:rsid w:val="0008422B"/>
    <w:rsid w:val="00092461"/>
    <w:rsid w:val="00093DAB"/>
    <w:rsid w:val="000952AA"/>
    <w:rsid w:val="000B0D47"/>
    <w:rsid w:val="000B5041"/>
    <w:rsid w:val="000C08DA"/>
    <w:rsid w:val="000C4C68"/>
    <w:rsid w:val="000C5D9C"/>
    <w:rsid w:val="000D02B2"/>
    <w:rsid w:val="000D5281"/>
    <w:rsid w:val="000E28B9"/>
    <w:rsid w:val="000E6CB4"/>
    <w:rsid w:val="000E741A"/>
    <w:rsid w:val="000F53A8"/>
    <w:rsid w:val="00101FFD"/>
    <w:rsid w:val="00107258"/>
    <w:rsid w:val="0011572C"/>
    <w:rsid w:val="00115C2A"/>
    <w:rsid w:val="00126504"/>
    <w:rsid w:val="001309A3"/>
    <w:rsid w:val="00131925"/>
    <w:rsid w:val="00133D32"/>
    <w:rsid w:val="00137D3C"/>
    <w:rsid w:val="00141E64"/>
    <w:rsid w:val="00142CDE"/>
    <w:rsid w:val="00143A93"/>
    <w:rsid w:val="0016376E"/>
    <w:rsid w:val="00163DAA"/>
    <w:rsid w:val="001703A1"/>
    <w:rsid w:val="00171B82"/>
    <w:rsid w:val="0017336A"/>
    <w:rsid w:val="00181A7C"/>
    <w:rsid w:val="001836C4"/>
    <w:rsid w:val="00194AA8"/>
    <w:rsid w:val="001A07DC"/>
    <w:rsid w:val="001B11C2"/>
    <w:rsid w:val="001B4767"/>
    <w:rsid w:val="001B6C85"/>
    <w:rsid w:val="001B767F"/>
    <w:rsid w:val="001B7EB2"/>
    <w:rsid w:val="001C05C0"/>
    <w:rsid w:val="001C28D9"/>
    <w:rsid w:val="001C451B"/>
    <w:rsid w:val="001E19D3"/>
    <w:rsid w:val="001E21AD"/>
    <w:rsid w:val="001F157A"/>
    <w:rsid w:val="001F18ED"/>
    <w:rsid w:val="001F21ED"/>
    <w:rsid w:val="001F55CC"/>
    <w:rsid w:val="00205162"/>
    <w:rsid w:val="0020667E"/>
    <w:rsid w:val="002114A2"/>
    <w:rsid w:val="00216F6C"/>
    <w:rsid w:val="00245525"/>
    <w:rsid w:val="002462AD"/>
    <w:rsid w:val="002606D9"/>
    <w:rsid w:val="002736FF"/>
    <w:rsid w:val="00273799"/>
    <w:rsid w:val="00275412"/>
    <w:rsid w:val="00277F10"/>
    <w:rsid w:val="002846E1"/>
    <w:rsid w:val="002857D9"/>
    <w:rsid w:val="00285A2F"/>
    <w:rsid w:val="0029279E"/>
    <w:rsid w:val="0029593A"/>
    <w:rsid w:val="00295F55"/>
    <w:rsid w:val="002976BA"/>
    <w:rsid w:val="002A3DBB"/>
    <w:rsid w:val="002A54F8"/>
    <w:rsid w:val="002A5CA8"/>
    <w:rsid w:val="002A769C"/>
    <w:rsid w:val="002A7C4A"/>
    <w:rsid w:val="002B24E1"/>
    <w:rsid w:val="002B4046"/>
    <w:rsid w:val="002B4E4A"/>
    <w:rsid w:val="002B56B1"/>
    <w:rsid w:val="002C160A"/>
    <w:rsid w:val="002C4C1E"/>
    <w:rsid w:val="002E1D3E"/>
    <w:rsid w:val="002E7E20"/>
    <w:rsid w:val="002F021C"/>
    <w:rsid w:val="002F24AE"/>
    <w:rsid w:val="002F4DE8"/>
    <w:rsid w:val="002F5706"/>
    <w:rsid w:val="002F60B2"/>
    <w:rsid w:val="00300A9D"/>
    <w:rsid w:val="00303840"/>
    <w:rsid w:val="0030487C"/>
    <w:rsid w:val="00304E3E"/>
    <w:rsid w:val="00307EC1"/>
    <w:rsid w:val="003115C5"/>
    <w:rsid w:val="00316905"/>
    <w:rsid w:val="00317FB2"/>
    <w:rsid w:val="003209B5"/>
    <w:rsid w:val="003216A1"/>
    <w:rsid w:val="00322663"/>
    <w:rsid w:val="0033375A"/>
    <w:rsid w:val="00335E80"/>
    <w:rsid w:val="003379E0"/>
    <w:rsid w:val="00342414"/>
    <w:rsid w:val="00344297"/>
    <w:rsid w:val="003444FF"/>
    <w:rsid w:val="00352687"/>
    <w:rsid w:val="00354C84"/>
    <w:rsid w:val="003559D9"/>
    <w:rsid w:val="00357517"/>
    <w:rsid w:val="00361305"/>
    <w:rsid w:val="00371A38"/>
    <w:rsid w:val="003749FF"/>
    <w:rsid w:val="00385436"/>
    <w:rsid w:val="003868F0"/>
    <w:rsid w:val="00386965"/>
    <w:rsid w:val="00387336"/>
    <w:rsid w:val="00392FD0"/>
    <w:rsid w:val="00393E21"/>
    <w:rsid w:val="00396407"/>
    <w:rsid w:val="0039694C"/>
    <w:rsid w:val="00397093"/>
    <w:rsid w:val="003A3419"/>
    <w:rsid w:val="003A724A"/>
    <w:rsid w:val="003B11B7"/>
    <w:rsid w:val="003B12A9"/>
    <w:rsid w:val="003B4513"/>
    <w:rsid w:val="003B5C0E"/>
    <w:rsid w:val="003B6ABE"/>
    <w:rsid w:val="003B79AC"/>
    <w:rsid w:val="003C70C1"/>
    <w:rsid w:val="003E1450"/>
    <w:rsid w:val="003E1ABB"/>
    <w:rsid w:val="003E3727"/>
    <w:rsid w:val="003F2CF7"/>
    <w:rsid w:val="004028C7"/>
    <w:rsid w:val="004069AD"/>
    <w:rsid w:val="004105A2"/>
    <w:rsid w:val="00411043"/>
    <w:rsid w:val="004133FB"/>
    <w:rsid w:val="00413B15"/>
    <w:rsid w:val="00421561"/>
    <w:rsid w:val="004247FF"/>
    <w:rsid w:val="004301FF"/>
    <w:rsid w:val="00430909"/>
    <w:rsid w:val="00440A8B"/>
    <w:rsid w:val="0044208F"/>
    <w:rsid w:val="00444D28"/>
    <w:rsid w:val="00456027"/>
    <w:rsid w:val="00460558"/>
    <w:rsid w:val="00460DF0"/>
    <w:rsid w:val="004646B9"/>
    <w:rsid w:val="00472A67"/>
    <w:rsid w:val="00472D6D"/>
    <w:rsid w:val="00481492"/>
    <w:rsid w:val="00482080"/>
    <w:rsid w:val="004829A4"/>
    <w:rsid w:val="00493C36"/>
    <w:rsid w:val="00494899"/>
    <w:rsid w:val="004A0F62"/>
    <w:rsid w:val="004A2C5D"/>
    <w:rsid w:val="004A6475"/>
    <w:rsid w:val="004B12D2"/>
    <w:rsid w:val="004C0ECF"/>
    <w:rsid w:val="004C287F"/>
    <w:rsid w:val="004C30CF"/>
    <w:rsid w:val="004C3D6E"/>
    <w:rsid w:val="004C5B6B"/>
    <w:rsid w:val="004C6527"/>
    <w:rsid w:val="004D23E8"/>
    <w:rsid w:val="004E3DD9"/>
    <w:rsid w:val="004E3FEE"/>
    <w:rsid w:val="004F0644"/>
    <w:rsid w:val="004F2956"/>
    <w:rsid w:val="005024F5"/>
    <w:rsid w:val="005029F4"/>
    <w:rsid w:val="005056E7"/>
    <w:rsid w:val="00505A87"/>
    <w:rsid w:val="005175E6"/>
    <w:rsid w:val="00522192"/>
    <w:rsid w:val="00522D54"/>
    <w:rsid w:val="00542AA0"/>
    <w:rsid w:val="00546B33"/>
    <w:rsid w:val="00552067"/>
    <w:rsid w:val="00557A63"/>
    <w:rsid w:val="0056424E"/>
    <w:rsid w:val="00566F7F"/>
    <w:rsid w:val="005706E4"/>
    <w:rsid w:val="005737EB"/>
    <w:rsid w:val="00592832"/>
    <w:rsid w:val="00594D37"/>
    <w:rsid w:val="005A1A9A"/>
    <w:rsid w:val="005B40FB"/>
    <w:rsid w:val="005B4349"/>
    <w:rsid w:val="005B4C61"/>
    <w:rsid w:val="005C0747"/>
    <w:rsid w:val="005D1212"/>
    <w:rsid w:val="005D59E1"/>
    <w:rsid w:val="005D6378"/>
    <w:rsid w:val="005D6D8A"/>
    <w:rsid w:val="005F186A"/>
    <w:rsid w:val="005F4AF6"/>
    <w:rsid w:val="0060697E"/>
    <w:rsid w:val="00606B62"/>
    <w:rsid w:val="00606C87"/>
    <w:rsid w:val="00606CEF"/>
    <w:rsid w:val="00613756"/>
    <w:rsid w:val="00620A88"/>
    <w:rsid w:val="00622605"/>
    <w:rsid w:val="00623CE6"/>
    <w:rsid w:val="00624D89"/>
    <w:rsid w:val="00626CC7"/>
    <w:rsid w:val="00626FCD"/>
    <w:rsid w:val="00627C06"/>
    <w:rsid w:val="00632746"/>
    <w:rsid w:val="00632DC2"/>
    <w:rsid w:val="00633698"/>
    <w:rsid w:val="0063400D"/>
    <w:rsid w:val="00636785"/>
    <w:rsid w:val="0063715F"/>
    <w:rsid w:val="00637975"/>
    <w:rsid w:val="00641B47"/>
    <w:rsid w:val="00645C82"/>
    <w:rsid w:val="0064646E"/>
    <w:rsid w:val="00650839"/>
    <w:rsid w:val="00651767"/>
    <w:rsid w:val="00651C46"/>
    <w:rsid w:val="00652A8C"/>
    <w:rsid w:val="00655FF3"/>
    <w:rsid w:val="00656AD9"/>
    <w:rsid w:val="00663FB1"/>
    <w:rsid w:val="00672784"/>
    <w:rsid w:val="00673102"/>
    <w:rsid w:val="0069058A"/>
    <w:rsid w:val="00691B1E"/>
    <w:rsid w:val="006950BA"/>
    <w:rsid w:val="00696574"/>
    <w:rsid w:val="006A1382"/>
    <w:rsid w:val="006A15A4"/>
    <w:rsid w:val="006A4AB7"/>
    <w:rsid w:val="006A4B8C"/>
    <w:rsid w:val="006A524A"/>
    <w:rsid w:val="006B2F20"/>
    <w:rsid w:val="006B3B0F"/>
    <w:rsid w:val="006B588A"/>
    <w:rsid w:val="006B61AD"/>
    <w:rsid w:val="006B70C7"/>
    <w:rsid w:val="006C5CD3"/>
    <w:rsid w:val="006D417D"/>
    <w:rsid w:val="006D41F6"/>
    <w:rsid w:val="006E0D0D"/>
    <w:rsid w:val="006E4AF8"/>
    <w:rsid w:val="006F2C7D"/>
    <w:rsid w:val="006F75DA"/>
    <w:rsid w:val="007001A5"/>
    <w:rsid w:val="007016F8"/>
    <w:rsid w:val="00702D93"/>
    <w:rsid w:val="00702DFA"/>
    <w:rsid w:val="00703F54"/>
    <w:rsid w:val="007052E2"/>
    <w:rsid w:val="007115BC"/>
    <w:rsid w:val="00732DA1"/>
    <w:rsid w:val="00737558"/>
    <w:rsid w:val="007376D9"/>
    <w:rsid w:val="00737D33"/>
    <w:rsid w:val="00746EA5"/>
    <w:rsid w:val="007556B4"/>
    <w:rsid w:val="00765790"/>
    <w:rsid w:val="00767A1A"/>
    <w:rsid w:val="00773179"/>
    <w:rsid w:val="00774675"/>
    <w:rsid w:val="00774C39"/>
    <w:rsid w:val="00775486"/>
    <w:rsid w:val="00776A0F"/>
    <w:rsid w:val="00781414"/>
    <w:rsid w:val="0078235D"/>
    <w:rsid w:val="00784143"/>
    <w:rsid w:val="00784658"/>
    <w:rsid w:val="00785B03"/>
    <w:rsid w:val="007933E0"/>
    <w:rsid w:val="0079639B"/>
    <w:rsid w:val="007A2CC3"/>
    <w:rsid w:val="007A3C07"/>
    <w:rsid w:val="007B4EC3"/>
    <w:rsid w:val="007B564C"/>
    <w:rsid w:val="007B5789"/>
    <w:rsid w:val="007B6656"/>
    <w:rsid w:val="007B7269"/>
    <w:rsid w:val="007C1974"/>
    <w:rsid w:val="007C4511"/>
    <w:rsid w:val="007D654B"/>
    <w:rsid w:val="007E0D22"/>
    <w:rsid w:val="007E15C9"/>
    <w:rsid w:val="007E35F9"/>
    <w:rsid w:val="007F08D1"/>
    <w:rsid w:val="007F2002"/>
    <w:rsid w:val="00802BDD"/>
    <w:rsid w:val="00804D33"/>
    <w:rsid w:val="008075C2"/>
    <w:rsid w:val="008111DB"/>
    <w:rsid w:val="00814DF1"/>
    <w:rsid w:val="008159DA"/>
    <w:rsid w:val="0082258C"/>
    <w:rsid w:val="0084648E"/>
    <w:rsid w:val="00847E78"/>
    <w:rsid w:val="00851DA5"/>
    <w:rsid w:val="008556AB"/>
    <w:rsid w:val="00861D01"/>
    <w:rsid w:val="00867089"/>
    <w:rsid w:val="0086767D"/>
    <w:rsid w:val="008765D6"/>
    <w:rsid w:val="008A1C2D"/>
    <w:rsid w:val="008A4004"/>
    <w:rsid w:val="008A5A4D"/>
    <w:rsid w:val="008B0160"/>
    <w:rsid w:val="008B1C51"/>
    <w:rsid w:val="008C010C"/>
    <w:rsid w:val="008C1744"/>
    <w:rsid w:val="008C3812"/>
    <w:rsid w:val="008C56EE"/>
    <w:rsid w:val="008C7C8B"/>
    <w:rsid w:val="008E084A"/>
    <w:rsid w:val="008E11CC"/>
    <w:rsid w:val="008E1C09"/>
    <w:rsid w:val="008E28D2"/>
    <w:rsid w:val="008E5746"/>
    <w:rsid w:val="008F6D0D"/>
    <w:rsid w:val="009022E1"/>
    <w:rsid w:val="009059CF"/>
    <w:rsid w:val="0090608A"/>
    <w:rsid w:val="0091075E"/>
    <w:rsid w:val="00911CCD"/>
    <w:rsid w:val="00913D1C"/>
    <w:rsid w:val="00914385"/>
    <w:rsid w:val="009161FD"/>
    <w:rsid w:val="00916C7D"/>
    <w:rsid w:val="00930576"/>
    <w:rsid w:val="0093061B"/>
    <w:rsid w:val="00935661"/>
    <w:rsid w:val="00935E76"/>
    <w:rsid w:val="00937BA8"/>
    <w:rsid w:val="00942FBF"/>
    <w:rsid w:val="0095334A"/>
    <w:rsid w:val="009558C5"/>
    <w:rsid w:val="00961575"/>
    <w:rsid w:val="00961CE2"/>
    <w:rsid w:val="009665ED"/>
    <w:rsid w:val="00985397"/>
    <w:rsid w:val="009910F9"/>
    <w:rsid w:val="00994072"/>
    <w:rsid w:val="009942E2"/>
    <w:rsid w:val="00994859"/>
    <w:rsid w:val="009A3436"/>
    <w:rsid w:val="009B0589"/>
    <w:rsid w:val="009B57E3"/>
    <w:rsid w:val="009B7022"/>
    <w:rsid w:val="009B73FF"/>
    <w:rsid w:val="009C19D3"/>
    <w:rsid w:val="009C3D77"/>
    <w:rsid w:val="009D2F00"/>
    <w:rsid w:val="009E338D"/>
    <w:rsid w:val="009F46A7"/>
    <w:rsid w:val="00A05928"/>
    <w:rsid w:val="00A05FDA"/>
    <w:rsid w:val="00A10726"/>
    <w:rsid w:val="00A11077"/>
    <w:rsid w:val="00A12688"/>
    <w:rsid w:val="00A15480"/>
    <w:rsid w:val="00A21F27"/>
    <w:rsid w:val="00A22FCF"/>
    <w:rsid w:val="00A27673"/>
    <w:rsid w:val="00A40875"/>
    <w:rsid w:val="00A44206"/>
    <w:rsid w:val="00A453E0"/>
    <w:rsid w:val="00A47A4C"/>
    <w:rsid w:val="00A47F88"/>
    <w:rsid w:val="00A50DBE"/>
    <w:rsid w:val="00A544E4"/>
    <w:rsid w:val="00A60A47"/>
    <w:rsid w:val="00A62299"/>
    <w:rsid w:val="00A67BB1"/>
    <w:rsid w:val="00A75CA7"/>
    <w:rsid w:val="00A814CE"/>
    <w:rsid w:val="00A84ADE"/>
    <w:rsid w:val="00A85284"/>
    <w:rsid w:val="00A94F17"/>
    <w:rsid w:val="00A94FC7"/>
    <w:rsid w:val="00A97A3D"/>
    <w:rsid w:val="00AA1A27"/>
    <w:rsid w:val="00AA3AAF"/>
    <w:rsid w:val="00AA58CF"/>
    <w:rsid w:val="00AA59C9"/>
    <w:rsid w:val="00AB18AE"/>
    <w:rsid w:val="00AB52B6"/>
    <w:rsid w:val="00AB7A05"/>
    <w:rsid w:val="00AC63E6"/>
    <w:rsid w:val="00AC6996"/>
    <w:rsid w:val="00AC7EC9"/>
    <w:rsid w:val="00AD6771"/>
    <w:rsid w:val="00AD7D7D"/>
    <w:rsid w:val="00AE2C12"/>
    <w:rsid w:val="00AE3E79"/>
    <w:rsid w:val="00AE52ED"/>
    <w:rsid w:val="00AF0E8A"/>
    <w:rsid w:val="00AF34EC"/>
    <w:rsid w:val="00AF3BAA"/>
    <w:rsid w:val="00AF3ED2"/>
    <w:rsid w:val="00AF4A3F"/>
    <w:rsid w:val="00B05282"/>
    <w:rsid w:val="00B06A85"/>
    <w:rsid w:val="00B14D78"/>
    <w:rsid w:val="00B24C7C"/>
    <w:rsid w:val="00B261B2"/>
    <w:rsid w:val="00B30862"/>
    <w:rsid w:val="00B311E4"/>
    <w:rsid w:val="00B33C34"/>
    <w:rsid w:val="00B35D0D"/>
    <w:rsid w:val="00B413A0"/>
    <w:rsid w:val="00B42BC6"/>
    <w:rsid w:val="00B47A1C"/>
    <w:rsid w:val="00B500C7"/>
    <w:rsid w:val="00B532AD"/>
    <w:rsid w:val="00B54E26"/>
    <w:rsid w:val="00B63FC1"/>
    <w:rsid w:val="00B6734F"/>
    <w:rsid w:val="00B70884"/>
    <w:rsid w:val="00B749F2"/>
    <w:rsid w:val="00B76EA5"/>
    <w:rsid w:val="00B80474"/>
    <w:rsid w:val="00B82299"/>
    <w:rsid w:val="00B84976"/>
    <w:rsid w:val="00B85A03"/>
    <w:rsid w:val="00B863C4"/>
    <w:rsid w:val="00B90A1F"/>
    <w:rsid w:val="00B90D98"/>
    <w:rsid w:val="00B96E1C"/>
    <w:rsid w:val="00B975F3"/>
    <w:rsid w:val="00BA0D41"/>
    <w:rsid w:val="00BA23CF"/>
    <w:rsid w:val="00BA2C10"/>
    <w:rsid w:val="00BB09B9"/>
    <w:rsid w:val="00BB1319"/>
    <w:rsid w:val="00BB3691"/>
    <w:rsid w:val="00BB4F4E"/>
    <w:rsid w:val="00BB7170"/>
    <w:rsid w:val="00BC4E83"/>
    <w:rsid w:val="00BC5F62"/>
    <w:rsid w:val="00BD26BC"/>
    <w:rsid w:val="00BE2BB1"/>
    <w:rsid w:val="00BE4C5C"/>
    <w:rsid w:val="00BE5B8E"/>
    <w:rsid w:val="00BF0EBD"/>
    <w:rsid w:val="00BF3D66"/>
    <w:rsid w:val="00BF5341"/>
    <w:rsid w:val="00BF69ED"/>
    <w:rsid w:val="00BF6F39"/>
    <w:rsid w:val="00C032F8"/>
    <w:rsid w:val="00C102A5"/>
    <w:rsid w:val="00C20CA8"/>
    <w:rsid w:val="00C21367"/>
    <w:rsid w:val="00C24DA8"/>
    <w:rsid w:val="00C24FF9"/>
    <w:rsid w:val="00C26AAC"/>
    <w:rsid w:val="00C316CF"/>
    <w:rsid w:val="00C4663C"/>
    <w:rsid w:val="00C503B9"/>
    <w:rsid w:val="00C56670"/>
    <w:rsid w:val="00C62FE3"/>
    <w:rsid w:val="00C7472E"/>
    <w:rsid w:val="00C81162"/>
    <w:rsid w:val="00C82566"/>
    <w:rsid w:val="00C8400C"/>
    <w:rsid w:val="00C86E83"/>
    <w:rsid w:val="00C90E58"/>
    <w:rsid w:val="00C91F34"/>
    <w:rsid w:val="00C930F1"/>
    <w:rsid w:val="00CA1E21"/>
    <w:rsid w:val="00CA2A65"/>
    <w:rsid w:val="00CB1ED4"/>
    <w:rsid w:val="00CB614E"/>
    <w:rsid w:val="00CB6BD0"/>
    <w:rsid w:val="00CB77E5"/>
    <w:rsid w:val="00CD579D"/>
    <w:rsid w:val="00CD6EB3"/>
    <w:rsid w:val="00CE07B5"/>
    <w:rsid w:val="00CE5CA9"/>
    <w:rsid w:val="00CF0335"/>
    <w:rsid w:val="00CF0482"/>
    <w:rsid w:val="00CF41D8"/>
    <w:rsid w:val="00D02DA1"/>
    <w:rsid w:val="00D04221"/>
    <w:rsid w:val="00D12652"/>
    <w:rsid w:val="00D2635A"/>
    <w:rsid w:val="00D31A52"/>
    <w:rsid w:val="00D40BC8"/>
    <w:rsid w:val="00D4747E"/>
    <w:rsid w:val="00D5311B"/>
    <w:rsid w:val="00D63F64"/>
    <w:rsid w:val="00D65F39"/>
    <w:rsid w:val="00D8191B"/>
    <w:rsid w:val="00D82E68"/>
    <w:rsid w:val="00D92D52"/>
    <w:rsid w:val="00DA3163"/>
    <w:rsid w:val="00DA40A9"/>
    <w:rsid w:val="00DA7F63"/>
    <w:rsid w:val="00DC00DE"/>
    <w:rsid w:val="00DC1CFA"/>
    <w:rsid w:val="00DC25FA"/>
    <w:rsid w:val="00DD5AA5"/>
    <w:rsid w:val="00DE1D61"/>
    <w:rsid w:val="00DE6892"/>
    <w:rsid w:val="00DE6893"/>
    <w:rsid w:val="00DF56DB"/>
    <w:rsid w:val="00E07950"/>
    <w:rsid w:val="00E1215A"/>
    <w:rsid w:val="00E1616E"/>
    <w:rsid w:val="00E210A2"/>
    <w:rsid w:val="00E2315F"/>
    <w:rsid w:val="00E26F95"/>
    <w:rsid w:val="00E30CBA"/>
    <w:rsid w:val="00E32F3B"/>
    <w:rsid w:val="00E33935"/>
    <w:rsid w:val="00E34E80"/>
    <w:rsid w:val="00E34E89"/>
    <w:rsid w:val="00E4194E"/>
    <w:rsid w:val="00E43ED3"/>
    <w:rsid w:val="00E52AD1"/>
    <w:rsid w:val="00E53056"/>
    <w:rsid w:val="00E573A5"/>
    <w:rsid w:val="00E57792"/>
    <w:rsid w:val="00E627A4"/>
    <w:rsid w:val="00E62FC6"/>
    <w:rsid w:val="00E71B5A"/>
    <w:rsid w:val="00E72DB8"/>
    <w:rsid w:val="00E73193"/>
    <w:rsid w:val="00E80576"/>
    <w:rsid w:val="00E9552B"/>
    <w:rsid w:val="00E956C4"/>
    <w:rsid w:val="00EA1AEF"/>
    <w:rsid w:val="00EA5450"/>
    <w:rsid w:val="00EB0395"/>
    <w:rsid w:val="00EB682E"/>
    <w:rsid w:val="00EB70BF"/>
    <w:rsid w:val="00ED2022"/>
    <w:rsid w:val="00EE3A6C"/>
    <w:rsid w:val="00EE7A3D"/>
    <w:rsid w:val="00EE7CA2"/>
    <w:rsid w:val="00EF32C5"/>
    <w:rsid w:val="00EF3AE9"/>
    <w:rsid w:val="00F00956"/>
    <w:rsid w:val="00F03E68"/>
    <w:rsid w:val="00F11258"/>
    <w:rsid w:val="00F14DEB"/>
    <w:rsid w:val="00F1677B"/>
    <w:rsid w:val="00F17698"/>
    <w:rsid w:val="00F24FD0"/>
    <w:rsid w:val="00F307B7"/>
    <w:rsid w:val="00F36F1D"/>
    <w:rsid w:val="00F40006"/>
    <w:rsid w:val="00F42665"/>
    <w:rsid w:val="00F44529"/>
    <w:rsid w:val="00F57245"/>
    <w:rsid w:val="00F60526"/>
    <w:rsid w:val="00F62BCE"/>
    <w:rsid w:val="00F6398A"/>
    <w:rsid w:val="00F64291"/>
    <w:rsid w:val="00F704C7"/>
    <w:rsid w:val="00F72C71"/>
    <w:rsid w:val="00F9416B"/>
    <w:rsid w:val="00FA2A48"/>
    <w:rsid w:val="00FA3E1B"/>
    <w:rsid w:val="00FA4C4C"/>
    <w:rsid w:val="00FA4E60"/>
    <w:rsid w:val="00FA7F5E"/>
    <w:rsid w:val="00FB738A"/>
    <w:rsid w:val="00FB79E9"/>
    <w:rsid w:val="00FC04DC"/>
    <w:rsid w:val="00FC09FD"/>
    <w:rsid w:val="00FC1556"/>
    <w:rsid w:val="00FC1991"/>
    <w:rsid w:val="00FD5782"/>
    <w:rsid w:val="00FE2F9B"/>
    <w:rsid w:val="00FE5753"/>
    <w:rsid w:val="00FE5956"/>
    <w:rsid w:val="00FF0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05AE24"/>
  <w15:chartTrackingRefBased/>
  <w15:docId w15:val="{57FFDF41-CEC0-4F23-A4E5-9F35E8922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970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70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70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70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70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70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70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70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70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970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70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70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70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70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70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0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0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093"/>
    <w:rPr>
      <w:rFonts w:eastAsiaTheme="majorEastAsia" w:cstheme="majorBidi"/>
      <w:color w:val="272727" w:themeColor="text1" w:themeTint="D8"/>
    </w:rPr>
  </w:style>
  <w:style w:type="paragraph" w:styleId="Title">
    <w:name w:val="Title"/>
    <w:basedOn w:val="Normal"/>
    <w:next w:val="Normal"/>
    <w:link w:val="TitleChar"/>
    <w:uiPriority w:val="10"/>
    <w:qFormat/>
    <w:rsid w:val="003970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0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0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0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093"/>
    <w:pPr>
      <w:spacing w:before="160"/>
      <w:jc w:val="center"/>
    </w:pPr>
    <w:rPr>
      <w:i/>
      <w:iCs/>
      <w:color w:val="404040" w:themeColor="text1" w:themeTint="BF"/>
    </w:rPr>
  </w:style>
  <w:style w:type="character" w:customStyle="1" w:styleId="QuoteChar">
    <w:name w:val="Quote Char"/>
    <w:basedOn w:val="DefaultParagraphFont"/>
    <w:link w:val="Quote"/>
    <w:uiPriority w:val="29"/>
    <w:rsid w:val="00397093"/>
    <w:rPr>
      <w:i/>
      <w:iCs/>
      <w:color w:val="404040" w:themeColor="text1" w:themeTint="BF"/>
    </w:rPr>
  </w:style>
  <w:style w:type="paragraph" w:styleId="ListParagraph">
    <w:name w:val="List Paragraph"/>
    <w:basedOn w:val="Normal"/>
    <w:uiPriority w:val="34"/>
    <w:qFormat/>
    <w:rsid w:val="00397093"/>
    <w:pPr>
      <w:ind w:left="720"/>
      <w:contextualSpacing/>
    </w:pPr>
  </w:style>
  <w:style w:type="character" w:styleId="IntenseEmphasis">
    <w:name w:val="Intense Emphasis"/>
    <w:basedOn w:val="DefaultParagraphFont"/>
    <w:uiPriority w:val="21"/>
    <w:qFormat/>
    <w:rsid w:val="00397093"/>
    <w:rPr>
      <w:i/>
      <w:iCs/>
      <w:color w:val="0F4761" w:themeColor="accent1" w:themeShade="BF"/>
    </w:rPr>
  </w:style>
  <w:style w:type="paragraph" w:styleId="IntenseQuote">
    <w:name w:val="Intense Quote"/>
    <w:basedOn w:val="Normal"/>
    <w:next w:val="Normal"/>
    <w:link w:val="IntenseQuoteChar"/>
    <w:uiPriority w:val="30"/>
    <w:qFormat/>
    <w:rsid w:val="003970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7093"/>
    <w:rPr>
      <w:i/>
      <w:iCs/>
      <w:color w:val="0F4761" w:themeColor="accent1" w:themeShade="BF"/>
    </w:rPr>
  </w:style>
  <w:style w:type="character" w:styleId="IntenseReference">
    <w:name w:val="Intense Reference"/>
    <w:basedOn w:val="DefaultParagraphFont"/>
    <w:uiPriority w:val="32"/>
    <w:qFormat/>
    <w:rsid w:val="00397093"/>
    <w:rPr>
      <w:b/>
      <w:bCs/>
      <w:smallCaps/>
      <w:color w:val="0F4761" w:themeColor="accent1" w:themeShade="BF"/>
      <w:spacing w:val="5"/>
    </w:rPr>
  </w:style>
  <w:style w:type="character" w:styleId="CommentReference">
    <w:name w:val="annotation reference"/>
    <w:basedOn w:val="DefaultParagraphFont"/>
    <w:uiPriority w:val="99"/>
    <w:semiHidden/>
    <w:unhideWhenUsed/>
    <w:rsid w:val="00335E80"/>
    <w:rPr>
      <w:sz w:val="16"/>
      <w:szCs w:val="16"/>
    </w:rPr>
  </w:style>
  <w:style w:type="paragraph" w:styleId="CommentText">
    <w:name w:val="annotation text"/>
    <w:basedOn w:val="Normal"/>
    <w:link w:val="CommentTextChar"/>
    <w:uiPriority w:val="99"/>
    <w:unhideWhenUsed/>
    <w:rsid w:val="00335E80"/>
    <w:pPr>
      <w:spacing w:line="240" w:lineRule="auto"/>
    </w:pPr>
    <w:rPr>
      <w:sz w:val="20"/>
      <w:szCs w:val="20"/>
    </w:rPr>
  </w:style>
  <w:style w:type="character" w:customStyle="1" w:styleId="CommentTextChar">
    <w:name w:val="Comment Text Char"/>
    <w:basedOn w:val="DefaultParagraphFont"/>
    <w:link w:val="CommentText"/>
    <w:uiPriority w:val="99"/>
    <w:rsid w:val="00335E80"/>
    <w:rPr>
      <w:sz w:val="20"/>
      <w:szCs w:val="20"/>
    </w:rPr>
  </w:style>
  <w:style w:type="paragraph" w:styleId="CommentSubject">
    <w:name w:val="annotation subject"/>
    <w:basedOn w:val="CommentText"/>
    <w:next w:val="CommentText"/>
    <w:link w:val="CommentSubjectChar"/>
    <w:uiPriority w:val="99"/>
    <w:semiHidden/>
    <w:unhideWhenUsed/>
    <w:rsid w:val="00335E80"/>
    <w:rPr>
      <w:b/>
      <w:bCs/>
    </w:rPr>
  </w:style>
  <w:style w:type="character" w:customStyle="1" w:styleId="CommentSubjectChar">
    <w:name w:val="Comment Subject Char"/>
    <w:basedOn w:val="CommentTextChar"/>
    <w:link w:val="CommentSubject"/>
    <w:uiPriority w:val="99"/>
    <w:semiHidden/>
    <w:rsid w:val="00335E80"/>
    <w:rPr>
      <w:b/>
      <w:bCs/>
      <w:sz w:val="20"/>
      <w:szCs w:val="20"/>
    </w:rPr>
  </w:style>
  <w:style w:type="paragraph" w:styleId="NormalWeb">
    <w:name w:val="Normal (Web)"/>
    <w:basedOn w:val="Normal"/>
    <w:uiPriority w:val="99"/>
    <w:semiHidden/>
    <w:unhideWhenUsed/>
    <w:rsid w:val="005F186A"/>
    <w:rPr>
      <w:rFonts w:ascii="Times New Roman" w:hAnsi="Times New Roman" w:cs="Times New Roman"/>
    </w:rPr>
  </w:style>
  <w:style w:type="character" w:styleId="Hyperlink">
    <w:name w:val="Hyperlink"/>
    <w:basedOn w:val="DefaultParagraphFont"/>
    <w:uiPriority w:val="99"/>
    <w:unhideWhenUsed/>
    <w:rsid w:val="009B73FF"/>
    <w:rPr>
      <w:color w:val="467886" w:themeColor="hyperlink"/>
      <w:u w:val="single"/>
    </w:rPr>
  </w:style>
  <w:style w:type="paragraph" w:styleId="Header">
    <w:name w:val="header"/>
    <w:basedOn w:val="Normal"/>
    <w:link w:val="HeaderChar"/>
    <w:uiPriority w:val="99"/>
    <w:unhideWhenUsed/>
    <w:rsid w:val="00AC63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3E6"/>
  </w:style>
  <w:style w:type="paragraph" w:styleId="Footer">
    <w:name w:val="footer"/>
    <w:basedOn w:val="Normal"/>
    <w:link w:val="FooterChar"/>
    <w:uiPriority w:val="99"/>
    <w:unhideWhenUsed/>
    <w:rsid w:val="00AC63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3E6"/>
  </w:style>
  <w:style w:type="character" w:styleId="UnresolvedMention">
    <w:name w:val="Unresolved Mention"/>
    <w:basedOn w:val="DefaultParagraphFont"/>
    <w:uiPriority w:val="99"/>
    <w:semiHidden/>
    <w:unhideWhenUsed/>
    <w:rsid w:val="004309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2645">
      <w:bodyDiv w:val="1"/>
      <w:marLeft w:val="0"/>
      <w:marRight w:val="0"/>
      <w:marTop w:val="0"/>
      <w:marBottom w:val="0"/>
      <w:divBdr>
        <w:top w:val="none" w:sz="0" w:space="0" w:color="auto"/>
        <w:left w:val="none" w:sz="0" w:space="0" w:color="auto"/>
        <w:bottom w:val="none" w:sz="0" w:space="0" w:color="auto"/>
        <w:right w:val="none" w:sz="0" w:space="0" w:color="auto"/>
      </w:divBdr>
    </w:div>
    <w:div w:id="4406236">
      <w:bodyDiv w:val="1"/>
      <w:marLeft w:val="0"/>
      <w:marRight w:val="0"/>
      <w:marTop w:val="0"/>
      <w:marBottom w:val="0"/>
      <w:divBdr>
        <w:top w:val="none" w:sz="0" w:space="0" w:color="auto"/>
        <w:left w:val="none" w:sz="0" w:space="0" w:color="auto"/>
        <w:bottom w:val="none" w:sz="0" w:space="0" w:color="auto"/>
        <w:right w:val="none" w:sz="0" w:space="0" w:color="auto"/>
      </w:divBdr>
    </w:div>
    <w:div w:id="15278368">
      <w:bodyDiv w:val="1"/>
      <w:marLeft w:val="0"/>
      <w:marRight w:val="0"/>
      <w:marTop w:val="0"/>
      <w:marBottom w:val="0"/>
      <w:divBdr>
        <w:top w:val="none" w:sz="0" w:space="0" w:color="auto"/>
        <w:left w:val="none" w:sz="0" w:space="0" w:color="auto"/>
        <w:bottom w:val="none" w:sz="0" w:space="0" w:color="auto"/>
        <w:right w:val="none" w:sz="0" w:space="0" w:color="auto"/>
      </w:divBdr>
    </w:div>
    <w:div w:id="15667483">
      <w:bodyDiv w:val="1"/>
      <w:marLeft w:val="0"/>
      <w:marRight w:val="0"/>
      <w:marTop w:val="0"/>
      <w:marBottom w:val="0"/>
      <w:divBdr>
        <w:top w:val="none" w:sz="0" w:space="0" w:color="auto"/>
        <w:left w:val="none" w:sz="0" w:space="0" w:color="auto"/>
        <w:bottom w:val="none" w:sz="0" w:space="0" w:color="auto"/>
        <w:right w:val="none" w:sz="0" w:space="0" w:color="auto"/>
      </w:divBdr>
      <w:divsChild>
        <w:div w:id="900482819">
          <w:marLeft w:val="0"/>
          <w:marRight w:val="0"/>
          <w:marTop w:val="0"/>
          <w:marBottom w:val="0"/>
          <w:divBdr>
            <w:top w:val="none" w:sz="0" w:space="0" w:color="auto"/>
            <w:left w:val="none" w:sz="0" w:space="0" w:color="auto"/>
            <w:bottom w:val="none" w:sz="0" w:space="0" w:color="auto"/>
            <w:right w:val="none" w:sz="0" w:space="0" w:color="auto"/>
          </w:divBdr>
          <w:divsChild>
            <w:div w:id="1567688689">
              <w:marLeft w:val="0"/>
              <w:marRight w:val="0"/>
              <w:marTop w:val="0"/>
              <w:marBottom w:val="0"/>
              <w:divBdr>
                <w:top w:val="none" w:sz="0" w:space="0" w:color="auto"/>
                <w:left w:val="none" w:sz="0" w:space="0" w:color="auto"/>
                <w:bottom w:val="none" w:sz="0" w:space="0" w:color="auto"/>
                <w:right w:val="none" w:sz="0" w:space="0" w:color="auto"/>
              </w:divBdr>
              <w:divsChild>
                <w:div w:id="1867792254">
                  <w:marLeft w:val="0"/>
                  <w:marRight w:val="0"/>
                  <w:marTop w:val="0"/>
                  <w:marBottom w:val="0"/>
                  <w:divBdr>
                    <w:top w:val="none" w:sz="0" w:space="0" w:color="auto"/>
                    <w:left w:val="none" w:sz="0" w:space="0" w:color="auto"/>
                    <w:bottom w:val="none" w:sz="0" w:space="0" w:color="auto"/>
                    <w:right w:val="none" w:sz="0" w:space="0" w:color="auto"/>
                  </w:divBdr>
                  <w:divsChild>
                    <w:div w:id="1722049586">
                      <w:marLeft w:val="0"/>
                      <w:marRight w:val="0"/>
                      <w:marTop w:val="0"/>
                      <w:marBottom w:val="0"/>
                      <w:divBdr>
                        <w:top w:val="none" w:sz="0" w:space="0" w:color="auto"/>
                        <w:left w:val="none" w:sz="0" w:space="0" w:color="auto"/>
                        <w:bottom w:val="none" w:sz="0" w:space="0" w:color="auto"/>
                        <w:right w:val="none" w:sz="0" w:space="0" w:color="auto"/>
                      </w:divBdr>
                    </w:div>
                  </w:divsChild>
                </w:div>
                <w:div w:id="64232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941252">
          <w:marLeft w:val="0"/>
          <w:marRight w:val="0"/>
          <w:marTop w:val="0"/>
          <w:marBottom w:val="0"/>
          <w:divBdr>
            <w:top w:val="none" w:sz="0" w:space="0" w:color="auto"/>
            <w:left w:val="none" w:sz="0" w:space="0" w:color="auto"/>
            <w:bottom w:val="none" w:sz="0" w:space="0" w:color="auto"/>
            <w:right w:val="none" w:sz="0" w:space="0" w:color="auto"/>
          </w:divBdr>
          <w:divsChild>
            <w:div w:id="1332097593">
              <w:marLeft w:val="0"/>
              <w:marRight w:val="0"/>
              <w:marTop w:val="0"/>
              <w:marBottom w:val="0"/>
              <w:divBdr>
                <w:top w:val="none" w:sz="0" w:space="0" w:color="auto"/>
                <w:left w:val="none" w:sz="0" w:space="0" w:color="auto"/>
                <w:bottom w:val="none" w:sz="0" w:space="0" w:color="auto"/>
                <w:right w:val="none" w:sz="0" w:space="0" w:color="auto"/>
              </w:divBdr>
            </w:div>
          </w:divsChild>
        </w:div>
        <w:div w:id="2027708613">
          <w:marLeft w:val="0"/>
          <w:marRight w:val="0"/>
          <w:marTop w:val="0"/>
          <w:marBottom w:val="0"/>
          <w:divBdr>
            <w:top w:val="none" w:sz="0" w:space="0" w:color="auto"/>
            <w:left w:val="none" w:sz="0" w:space="0" w:color="auto"/>
            <w:bottom w:val="none" w:sz="0" w:space="0" w:color="auto"/>
            <w:right w:val="none" w:sz="0" w:space="0" w:color="auto"/>
          </w:divBdr>
          <w:divsChild>
            <w:div w:id="598415445">
              <w:marLeft w:val="0"/>
              <w:marRight w:val="0"/>
              <w:marTop w:val="0"/>
              <w:marBottom w:val="0"/>
              <w:divBdr>
                <w:top w:val="none" w:sz="0" w:space="0" w:color="auto"/>
                <w:left w:val="none" w:sz="0" w:space="0" w:color="auto"/>
                <w:bottom w:val="none" w:sz="0" w:space="0" w:color="auto"/>
                <w:right w:val="none" w:sz="0" w:space="0" w:color="auto"/>
              </w:divBdr>
              <w:divsChild>
                <w:div w:id="1150364169">
                  <w:marLeft w:val="0"/>
                  <w:marRight w:val="0"/>
                  <w:marTop w:val="0"/>
                  <w:marBottom w:val="0"/>
                  <w:divBdr>
                    <w:top w:val="none" w:sz="0" w:space="0" w:color="auto"/>
                    <w:left w:val="none" w:sz="0" w:space="0" w:color="auto"/>
                    <w:bottom w:val="none" w:sz="0" w:space="0" w:color="auto"/>
                    <w:right w:val="none" w:sz="0" w:space="0" w:color="auto"/>
                  </w:divBdr>
                  <w:divsChild>
                    <w:div w:id="551503809">
                      <w:marLeft w:val="0"/>
                      <w:marRight w:val="0"/>
                      <w:marTop w:val="0"/>
                      <w:marBottom w:val="0"/>
                      <w:divBdr>
                        <w:top w:val="none" w:sz="0" w:space="0" w:color="auto"/>
                        <w:left w:val="none" w:sz="0" w:space="0" w:color="auto"/>
                        <w:bottom w:val="none" w:sz="0" w:space="0" w:color="auto"/>
                        <w:right w:val="none" w:sz="0" w:space="0" w:color="auto"/>
                      </w:divBdr>
                      <w:divsChild>
                        <w:div w:id="1154104615">
                          <w:marLeft w:val="0"/>
                          <w:marRight w:val="0"/>
                          <w:marTop w:val="0"/>
                          <w:marBottom w:val="0"/>
                          <w:divBdr>
                            <w:top w:val="none" w:sz="0" w:space="0" w:color="auto"/>
                            <w:left w:val="none" w:sz="0" w:space="0" w:color="auto"/>
                            <w:bottom w:val="none" w:sz="0" w:space="0" w:color="auto"/>
                            <w:right w:val="none" w:sz="0" w:space="0" w:color="auto"/>
                          </w:divBdr>
                        </w:div>
                      </w:divsChild>
                    </w:div>
                    <w:div w:id="1082139355">
                      <w:marLeft w:val="0"/>
                      <w:marRight w:val="0"/>
                      <w:marTop w:val="0"/>
                      <w:marBottom w:val="0"/>
                      <w:divBdr>
                        <w:top w:val="none" w:sz="0" w:space="0" w:color="auto"/>
                        <w:left w:val="none" w:sz="0" w:space="0" w:color="auto"/>
                        <w:bottom w:val="none" w:sz="0" w:space="0" w:color="auto"/>
                        <w:right w:val="none" w:sz="0" w:space="0" w:color="auto"/>
                      </w:divBdr>
                      <w:divsChild>
                        <w:div w:id="1578978808">
                          <w:marLeft w:val="0"/>
                          <w:marRight w:val="0"/>
                          <w:marTop w:val="0"/>
                          <w:marBottom w:val="0"/>
                          <w:divBdr>
                            <w:top w:val="none" w:sz="0" w:space="0" w:color="auto"/>
                            <w:left w:val="none" w:sz="0" w:space="0" w:color="auto"/>
                            <w:bottom w:val="none" w:sz="0" w:space="0" w:color="auto"/>
                            <w:right w:val="none" w:sz="0" w:space="0" w:color="auto"/>
                          </w:divBdr>
                        </w:div>
                      </w:divsChild>
                    </w:div>
                    <w:div w:id="1980451968">
                      <w:marLeft w:val="0"/>
                      <w:marRight w:val="0"/>
                      <w:marTop w:val="0"/>
                      <w:marBottom w:val="0"/>
                      <w:divBdr>
                        <w:top w:val="none" w:sz="0" w:space="0" w:color="auto"/>
                        <w:left w:val="none" w:sz="0" w:space="0" w:color="auto"/>
                        <w:bottom w:val="none" w:sz="0" w:space="0" w:color="auto"/>
                        <w:right w:val="none" w:sz="0" w:space="0" w:color="auto"/>
                      </w:divBdr>
                      <w:divsChild>
                        <w:div w:id="1232349200">
                          <w:marLeft w:val="0"/>
                          <w:marRight w:val="0"/>
                          <w:marTop w:val="0"/>
                          <w:marBottom w:val="0"/>
                          <w:divBdr>
                            <w:top w:val="none" w:sz="0" w:space="0" w:color="auto"/>
                            <w:left w:val="none" w:sz="0" w:space="0" w:color="auto"/>
                            <w:bottom w:val="none" w:sz="0" w:space="0" w:color="auto"/>
                            <w:right w:val="none" w:sz="0" w:space="0" w:color="auto"/>
                          </w:divBdr>
                        </w:div>
                      </w:divsChild>
                    </w:div>
                    <w:div w:id="1285884870">
                      <w:marLeft w:val="0"/>
                      <w:marRight w:val="0"/>
                      <w:marTop w:val="0"/>
                      <w:marBottom w:val="0"/>
                      <w:divBdr>
                        <w:top w:val="none" w:sz="0" w:space="0" w:color="auto"/>
                        <w:left w:val="none" w:sz="0" w:space="0" w:color="auto"/>
                        <w:bottom w:val="none" w:sz="0" w:space="0" w:color="auto"/>
                        <w:right w:val="none" w:sz="0" w:space="0" w:color="auto"/>
                      </w:divBdr>
                      <w:divsChild>
                        <w:div w:id="1889221728">
                          <w:marLeft w:val="0"/>
                          <w:marRight w:val="0"/>
                          <w:marTop w:val="0"/>
                          <w:marBottom w:val="0"/>
                          <w:divBdr>
                            <w:top w:val="none" w:sz="0" w:space="0" w:color="auto"/>
                            <w:left w:val="none" w:sz="0" w:space="0" w:color="auto"/>
                            <w:bottom w:val="none" w:sz="0" w:space="0" w:color="auto"/>
                            <w:right w:val="none" w:sz="0" w:space="0" w:color="auto"/>
                          </w:divBdr>
                        </w:div>
                      </w:divsChild>
                    </w:div>
                    <w:div w:id="1657958016">
                      <w:marLeft w:val="0"/>
                      <w:marRight w:val="0"/>
                      <w:marTop w:val="0"/>
                      <w:marBottom w:val="0"/>
                      <w:divBdr>
                        <w:top w:val="none" w:sz="0" w:space="0" w:color="auto"/>
                        <w:left w:val="none" w:sz="0" w:space="0" w:color="auto"/>
                        <w:bottom w:val="none" w:sz="0" w:space="0" w:color="auto"/>
                        <w:right w:val="none" w:sz="0" w:space="0" w:color="auto"/>
                      </w:divBdr>
                      <w:divsChild>
                        <w:div w:id="604725791">
                          <w:marLeft w:val="0"/>
                          <w:marRight w:val="0"/>
                          <w:marTop w:val="0"/>
                          <w:marBottom w:val="0"/>
                          <w:divBdr>
                            <w:top w:val="none" w:sz="0" w:space="0" w:color="auto"/>
                            <w:left w:val="none" w:sz="0" w:space="0" w:color="auto"/>
                            <w:bottom w:val="none" w:sz="0" w:space="0" w:color="auto"/>
                            <w:right w:val="none" w:sz="0" w:space="0" w:color="auto"/>
                          </w:divBdr>
                        </w:div>
                      </w:divsChild>
                    </w:div>
                    <w:div w:id="1712917580">
                      <w:marLeft w:val="0"/>
                      <w:marRight w:val="0"/>
                      <w:marTop w:val="0"/>
                      <w:marBottom w:val="0"/>
                      <w:divBdr>
                        <w:top w:val="none" w:sz="0" w:space="0" w:color="auto"/>
                        <w:left w:val="none" w:sz="0" w:space="0" w:color="auto"/>
                        <w:bottom w:val="none" w:sz="0" w:space="0" w:color="auto"/>
                        <w:right w:val="none" w:sz="0" w:space="0" w:color="auto"/>
                      </w:divBdr>
                      <w:divsChild>
                        <w:div w:id="104263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044316">
          <w:marLeft w:val="0"/>
          <w:marRight w:val="0"/>
          <w:marTop w:val="0"/>
          <w:marBottom w:val="0"/>
          <w:divBdr>
            <w:top w:val="none" w:sz="0" w:space="0" w:color="auto"/>
            <w:left w:val="none" w:sz="0" w:space="0" w:color="auto"/>
            <w:bottom w:val="none" w:sz="0" w:space="0" w:color="auto"/>
            <w:right w:val="none" w:sz="0" w:space="0" w:color="auto"/>
          </w:divBdr>
          <w:divsChild>
            <w:div w:id="361563178">
              <w:marLeft w:val="0"/>
              <w:marRight w:val="0"/>
              <w:marTop w:val="0"/>
              <w:marBottom w:val="0"/>
              <w:divBdr>
                <w:top w:val="none" w:sz="0" w:space="0" w:color="auto"/>
                <w:left w:val="none" w:sz="0" w:space="0" w:color="auto"/>
                <w:bottom w:val="none" w:sz="0" w:space="0" w:color="auto"/>
                <w:right w:val="none" w:sz="0" w:space="0" w:color="auto"/>
              </w:divBdr>
            </w:div>
          </w:divsChild>
        </w:div>
        <w:div w:id="349794865">
          <w:marLeft w:val="0"/>
          <w:marRight w:val="0"/>
          <w:marTop w:val="0"/>
          <w:marBottom w:val="0"/>
          <w:divBdr>
            <w:top w:val="none" w:sz="0" w:space="0" w:color="auto"/>
            <w:left w:val="none" w:sz="0" w:space="0" w:color="auto"/>
            <w:bottom w:val="none" w:sz="0" w:space="0" w:color="auto"/>
            <w:right w:val="none" w:sz="0" w:space="0" w:color="auto"/>
          </w:divBdr>
          <w:divsChild>
            <w:div w:id="1174339925">
              <w:marLeft w:val="0"/>
              <w:marRight w:val="0"/>
              <w:marTop w:val="0"/>
              <w:marBottom w:val="0"/>
              <w:divBdr>
                <w:top w:val="none" w:sz="0" w:space="0" w:color="auto"/>
                <w:left w:val="none" w:sz="0" w:space="0" w:color="auto"/>
                <w:bottom w:val="none" w:sz="0" w:space="0" w:color="auto"/>
                <w:right w:val="none" w:sz="0" w:space="0" w:color="auto"/>
              </w:divBdr>
              <w:divsChild>
                <w:div w:id="436097755">
                  <w:marLeft w:val="0"/>
                  <w:marRight w:val="0"/>
                  <w:marTop w:val="0"/>
                  <w:marBottom w:val="0"/>
                  <w:divBdr>
                    <w:top w:val="none" w:sz="0" w:space="0" w:color="auto"/>
                    <w:left w:val="none" w:sz="0" w:space="0" w:color="auto"/>
                    <w:bottom w:val="none" w:sz="0" w:space="0" w:color="auto"/>
                    <w:right w:val="none" w:sz="0" w:space="0" w:color="auto"/>
                  </w:divBdr>
                  <w:divsChild>
                    <w:div w:id="1608386121">
                      <w:marLeft w:val="0"/>
                      <w:marRight w:val="0"/>
                      <w:marTop w:val="0"/>
                      <w:marBottom w:val="0"/>
                      <w:divBdr>
                        <w:top w:val="none" w:sz="0" w:space="0" w:color="auto"/>
                        <w:left w:val="none" w:sz="0" w:space="0" w:color="auto"/>
                        <w:bottom w:val="none" w:sz="0" w:space="0" w:color="auto"/>
                        <w:right w:val="none" w:sz="0" w:space="0" w:color="auto"/>
                      </w:divBdr>
                      <w:divsChild>
                        <w:div w:id="1144003021">
                          <w:marLeft w:val="0"/>
                          <w:marRight w:val="0"/>
                          <w:marTop w:val="0"/>
                          <w:marBottom w:val="0"/>
                          <w:divBdr>
                            <w:top w:val="none" w:sz="0" w:space="0" w:color="auto"/>
                            <w:left w:val="none" w:sz="0" w:space="0" w:color="auto"/>
                            <w:bottom w:val="none" w:sz="0" w:space="0" w:color="auto"/>
                            <w:right w:val="none" w:sz="0" w:space="0" w:color="auto"/>
                          </w:divBdr>
                        </w:div>
                      </w:divsChild>
                    </w:div>
                    <w:div w:id="624966569">
                      <w:marLeft w:val="0"/>
                      <w:marRight w:val="0"/>
                      <w:marTop w:val="0"/>
                      <w:marBottom w:val="0"/>
                      <w:divBdr>
                        <w:top w:val="none" w:sz="0" w:space="0" w:color="auto"/>
                        <w:left w:val="none" w:sz="0" w:space="0" w:color="auto"/>
                        <w:bottom w:val="none" w:sz="0" w:space="0" w:color="auto"/>
                        <w:right w:val="none" w:sz="0" w:space="0" w:color="auto"/>
                      </w:divBdr>
                      <w:divsChild>
                        <w:div w:id="526605863">
                          <w:marLeft w:val="0"/>
                          <w:marRight w:val="0"/>
                          <w:marTop w:val="0"/>
                          <w:marBottom w:val="0"/>
                          <w:divBdr>
                            <w:top w:val="none" w:sz="0" w:space="0" w:color="auto"/>
                            <w:left w:val="none" w:sz="0" w:space="0" w:color="auto"/>
                            <w:bottom w:val="none" w:sz="0" w:space="0" w:color="auto"/>
                            <w:right w:val="none" w:sz="0" w:space="0" w:color="auto"/>
                          </w:divBdr>
                        </w:div>
                      </w:divsChild>
                    </w:div>
                    <w:div w:id="43528119">
                      <w:marLeft w:val="0"/>
                      <w:marRight w:val="0"/>
                      <w:marTop w:val="0"/>
                      <w:marBottom w:val="0"/>
                      <w:divBdr>
                        <w:top w:val="none" w:sz="0" w:space="0" w:color="auto"/>
                        <w:left w:val="none" w:sz="0" w:space="0" w:color="auto"/>
                        <w:bottom w:val="none" w:sz="0" w:space="0" w:color="auto"/>
                        <w:right w:val="none" w:sz="0" w:space="0" w:color="auto"/>
                      </w:divBdr>
                      <w:divsChild>
                        <w:div w:id="1858152798">
                          <w:marLeft w:val="0"/>
                          <w:marRight w:val="0"/>
                          <w:marTop w:val="0"/>
                          <w:marBottom w:val="0"/>
                          <w:divBdr>
                            <w:top w:val="none" w:sz="0" w:space="0" w:color="auto"/>
                            <w:left w:val="none" w:sz="0" w:space="0" w:color="auto"/>
                            <w:bottom w:val="none" w:sz="0" w:space="0" w:color="auto"/>
                            <w:right w:val="none" w:sz="0" w:space="0" w:color="auto"/>
                          </w:divBdr>
                        </w:div>
                      </w:divsChild>
                    </w:div>
                    <w:div w:id="377319293">
                      <w:marLeft w:val="0"/>
                      <w:marRight w:val="0"/>
                      <w:marTop w:val="0"/>
                      <w:marBottom w:val="0"/>
                      <w:divBdr>
                        <w:top w:val="none" w:sz="0" w:space="0" w:color="auto"/>
                        <w:left w:val="none" w:sz="0" w:space="0" w:color="auto"/>
                        <w:bottom w:val="none" w:sz="0" w:space="0" w:color="auto"/>
                        <w:right w:val="none" w:sz="0" w:space="0" w:color="auto"/>
                      </w:divBdr>
                      <w:divsChild>
                        <w:div w:id="450591276">
                          <w:marLeft w:val="0"/>
                          <w:marRight w:val="0"/>
                          <w:marTop w:val="0"/>
                          <w:marBottom w:val="0"/>
                          <w:divBdr>
                            <w:top w:val="none" w:sz="0" w:space="0" w:color="auto"/>
                            <w:left w:val="none" w:sz="0" w:space="0" w:color="auto"/>
                            <w:bottom w:val="none" w:sz="0" w:space="0" w:color="auto"/>
                            <w:right w:val="none" w:sz="0" w:space="0" w:color="auto"/>
                          </w:divBdr>
                        </w:div>
                      </w:divsChild>
                    </w:div>
                    <w:div w:id="843592995">
                      <w:marLeft w:val="0"/>
                      <w:marRight w:val="0"/>
                      <w:marTop w:val="0"/>
                      <w:marBottom w:val="0"/>
                      <w:divBdr>
                        <w:top w:val="none" w:sz="0" w:space="0" w:color="auto"/>
                        <w:left w:val="none" w:sz="0" w:space="0" w:color="auto"/>
                        <w:bottom w:val="none" w:sz="0" w:space="0" w:color="auto"/>
                        <w:right w:val="none" w:sz="0" w:space="0" w:color="auto"/>
                      </w:divBdr>
                      <w:divsChild>
                        <w:div w:id="119453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121950">
          <w:marLeft w:val="0"/>
          <w:marRight w:val="0"/>
          <w:marTop w:val="0"/>
          <w:marBottom w:val="0"/>
          <w:divBdr>
            <w:top w:val="none" w:sz="0" w:space="0" w:color="auto"/>
            <w:left w:val="none" w:sz="0" w:space="0" w:color="auto"/>
            <w:bottom w:val="none" w:sz="0" w:space="0" w:color="auto"/>
            <w:right w:val="none" w:sz="0" w:space="0" w:color="auto"/>
          </w:divBdr>
          <w:divsChild>
            <w:div w:id="1521504468">
              <w:marLeft w:val="0"/>
              <w:marRight w:val="0"/>
              <w:marTop w:val="0"/>
              <w:marBottom w:val="0"/>
              <w:divBdr>
                <w:top w:val="none" w:sz="0" w:space="0" w:color="auto"/>
                <w:left w:val="none" w:sz="0" w:space="0" w:color="auto"/>
                <w:bottom w:val="none" w:sz="0" w:space="0" w:color="auto"/>
                <w:right w:val="none" w:sz="0" w:space="0" w:color="auto"/>
              </w:divBdr>
            </w:div>
          </w:divsChild>
        </w:div>
        <w:div w:id="1235310609">
          <w:marLeft w:val="0"/>
          <w:marRight w:val="0"/>
          <w:marTop w:val="0"/>
          <w:marBottom w:val="0"/>
          <w:divBdr>
            <w:top w:val="none" w:sz="0" w:space="0" w:color="auto"/>
            <w:left w:val="none" w:sz="0" w:space="0" w:color="auto"/>
            <w:bottom w:val="none" w:sz="0" w:space="0" w:color="auto"/>
            <w:right w:val="none" w:sz="0" w:space="0" w:color="auto"/>
          </w:divBdr>
          <w:divsChild>
            <w:div w:id="984816203">
              <w:marLeft w:val="0"/>
              <w:marRight w:val="0"/>
              <w:marTop w:val="0"/>
              <w:marBottom w:val="0"/>
              <w:divBdr>
                <w:top w:val="none" w:sz="0" w:space="0" w:color="auto"/>
                <w:left w:val="none" w:sz="0" w:space="0" w:color="auto"/>
                <w:bottom w:val="none" w:sz="0" w:space="0" w:color="auto"/>
                <w:right w:val="none" w:sz="0" w:space="0" w:color="auto"/>
              </w:divBdr>
              <w:divsChild>
                <w:div w:id="2000956260">
                  <w:marLeft w:val="0"/>
                  <w:marRight w:val="0"/>
                  <w:marTop w:val="0"/>
                  <w:marBottom w:val="0"/>
                  <w:divBdr>
                    <w:top w:val="none" w:sz="0" w:space="0" w:color="auto"/>
                    <w:left w:val="none" w:sz="0" w:space="0" w:color="auto"/>
                    <w:bottom w:val="none" w:sz="0" w:space="0" w:color="auto"/>
                    <w:right w:val="none" w:sz="0" w:space="0" w:color="auto"/>
                  </w:divBdr>
                  <w:divsChild>
                    <w:div w:id="1677540818">
                      <w:marLeft w:val="0"/>
                      <w:marRight w:val="0"/>
                      <w:marTop w:val="0"/>
                      <w:marBottom w:val="0"/>
                      <w:divBdr>
                        <w:top w:val="none" w:sz="0" w:space="0" w:color="auto"/>
                        <w:left w:val="none" w:sz="0" w:space="0" w:color="auto"/>
                        <w:bottom w:val="none" w:sz="0" w:space="0" w:color="auto"/>
                        <w:right w:val="none" w:sz="0" w:space="0" w:color="auto"/>
                      </w:divBdr>
                      <w:divsChild>
                        <w:div w:id="722871905">
                          <w:marLeft w:val="0"/>
                          <w:marRight w:val="0"/>
                          <w:marTop w:val="0"/>
                          <w:marBottom w:val="0"/>
                          <w:divBdr>
                            <w:top w:val="none" w:sz="0" w:space="0" w:color="auto"/>
                            <w:left w:val="none" w:sz="0" w:space="0" w:color="auto"/>
                            <w:bottom w:val="none" w:sz="0" w:space="0" w:color="auto"/>
                            <w:right w:val="none" w:sz="0" w:space="0" w:color="auto"/>
                          </w:divBdr>
                        </w:div>
                      </w:divsChild>
                    </w:div>
                    <w:div w:id="351959570">
                      <w:marLeft w:val="0"/>
                      <w:marRight w:val="0"/>
                      <w:marTop w:val="0"/>
                      <w:marBottom w:val="0"/>
                      <w:divBdr>
                        <w:top w:val="none" w:sz="0" w:space="0" w:color="auto"/>
                        <w:left w:val="none" w:sz="0" w:space="0" w:color="auto"/>
                        <w:bottom w:val="none" w:sz="0" w:space="0" w:color="auto"/>
                        <w:right w:val="none" w:sz="0" w:space="0" w:color="auto"/>
                      </w:divBdr>
                      <w:divsChild>
                        <w:div w:id="1265646533">
                          <w:marLeft w:val="0"/>
                          <w:marRight w:val="0"/>
                          <w:marTop w:val="0"/>
                          <w:marBottom w:val="0"/>
                          <w:divBdr>
                            <w:top w:val="none" w:sz="0" w:space="0" w:color="auto"/>
                            <w:left w:val="none" w:sz="0" w:space="0" w:color="auto"/>
                            <w:bottom w:val="none" w:sz="0" w:space="0" w:color="auto"/>
                            <w:right w:val="none" w:sz="0" w:space="0" w:color="auto"/>
                          </w:divBdr>
                        </w:div>
                      </w:divsChild>
                    </w:div>
                    <w:div w:id="1548101887">
                      <w:marLeft w:val="0"/>
                      <w:marRight w:val="0"/>
                      <w:marTop w:val="0"/>
                      <w:marBottom w:val="0"/>
                      <w:divBdr>
                        <w:top w:val="none" w:sz="0" w:space="0" w:color="auto"/>
                        <w:left w:val="none" w:sz="0" w:space="0" w:color="auto"/>
                        <w:bottom w:val="none" w:sz="0" w:space="0" w:color="auto"/>
                        <w:right w:val="none" w:sz="0" w:space="0" w:color="auto"/>
                      </w:divBdr>
                      <w:divsChild>
                        <w:div w:id="718939961">
                          <w:marLeft w:val="0"/>
                          <w:marRight w:val="0"/>
                          <w:marTop w:val="0"/>
                          <w:marBottom w:val="0"/>
                          <w:divBdr>
                            <w:top w:val="none" w:sz="0" w:space="0" w:color="auto"/>
                            <w:left w:val="none" w:sz="0" w:space="0" w:color="auto"/>
                            <w:bottom w:val="none" w:sz="0" w:space="0" w:color="auto"/>
                            <w:right w:val="none" w:sz="0" w:space="0" w:color="auto"/>
                          </w:divBdr>
                        </w:div>
                      </w:divsChild>
                    </w:div>
                    <w:div w:id="1922761354">
                      <w:marLeft w:val="0"/>
                      <w:marRight w:val="0"/>
                      <w:marTop w:val="0"/>
                      <w:marBottom w:val="0"/>
                      <w:divBdr>
                        <w:top w:val="none" w:sz="0" w:space="0" w:color="auto"/>
                        <w:left w:val="none" w:sz="0" w:space="0" w:color="auto"/>
                        <w:bottom w:val="none" w:sz="0" w:space="0" w:color="auto"/>
                        <w:right w:val="none" w:sz="0" w:space="0" w:color="auto"/>
                      </w:divBdr>
                      <w:divsChild>
                        <w:div w:id="1093356218">
                          <w:marLeft w:val="0"/>
                          <w:marRight w:val="0"/>
                          <w:marTop w:val="0"/>
                          <w:marBottom w:val="0"/>
                          <w:divBdr>
                            <w:top w:val="none" w:sz="0" w:space="0" w:color="auto"/>
                            <w:left w:val="none" w:sz="0" w:space="0" w:color="auto"/>
                            <w:bottom w:val="none" w:sz="0" w:space="0" w:color="auto"/>
                            <w:right w:val="none" w:sz="0" w:space="0" w:color="auto"/>
                          </w:divBdr>
                        </w:div>
                      </w:divsChild>
                    </w:div>
                    <w:div w:id="662394973">
                      <w:marLeft w:val="0"/>
                      <w:marRight w:val="0"/>
                      <w:marTop w:val="0"/>
                      <w:marBottom w:val="0"/>
                      <w:divBdr>
                        <w:top w:val="none" w:sz="0" w:space="0" w:color="auto"/>
                        <w:left w:val="none" w:sz="0" w:space="0" w:color="auto"/>
                        <w:bottom w:val="none" w:sz="0" w:space="0" w:color="auto"/>
                        <w:right w:val="none" w:sz="0" w:space="0" w:color="auto"/>
                      </w:divBdr>
                      <w:divsChild>
                        <w:div w:id="2080979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477528">
          <w:marLeft w:val="0"/>
          <w:marRight w:val="0"/>
          <w:marTop w:val="0"/>
          <w:marBottom w:val="0"/>
          <w:divBdr>
            <w:top w:val="none" w:sz="0" w:space="0" w:color="auto"/>
            <w:left w:val="none" w:sz="0" w:space="0" w:color="auto"/>
            <w:bottom w:val="none" w:sz="0" w:space="0" w:color="auto"/>
            <w:right w:val="none" w:sz="0" w:space="0" w:color="auto"/>
          </w:divBdr>
          <w:divsChild>
            <w:div w:id="491412904">
              <w:marLeft w:val="0"/>
              <w:marRight w:val="0"/>
              <w:marTop w:val="0"/>
              <w:marBottom w:val="0"/>
              <w:divBdr>
                <w:top w:val="none" w:sz="0" w:space="0" w:color="auto"/>
                <w:left w:val="none" w:sz="0" w:space="0" w:color="auto"/>
                <w:bottom w:val="none" w:sz="0" w:space="0" w:color="auto"/>
                <w:right w:val="none" w:sz="0" w:space="0" w:color="auto"/>
              </w:divBdr>
            </w:div>
          </w:divsChild>
        </w:div>
        <w:div w:id="60718250">
          <w:marLeft w:val="0"/>
          <w:marRight w:val="0"/>
          <w:marTop w:val="0"/>
          <w:marBottom w:val="0"/>
          <w:divBdr>
            <w:top w:val="none" w:sz="0" w:space="0" w:color="auto"/>
            <w:left w:val="none" w:sz="0" w:space="0" w:color="auto"/>
            <w:bottom w:val="none" w:sz="0" w:space="0" w:color="auto"/>
            <w:right w:val="none" w:sz="0" w:space="0" w:color="auto"/>
          </w:divBdr>
          <w:divsChild>
            <w:div w:id="1793285036">
              <w:marLeft w:val="0"/>
              <w:marRight w:val="0"/>
              <w:marTop w:val="0"/>
              <w:marBottom w:val="0"/>
              <w:divBdr>
                <w:top w:val="none" w:sz="0" w:space="0" w:color="auto"/>
                <w:left w:val="none" w:sz="0" w:space="0" w:color="auto"/>
                <w:bottom w:val="none" w:sz="0" w:space="0" w:color="auto"/>
                <w:right w:val="none" w:sz="0" w:space="0" w:color="auto"/>
              </w:divBdr>
              <w:divsChild>
                <w:div w:id="488717719">
                  <w:marLeft w:val="0"/>
                  <w:marRight w:val="0"/>
                  <w:marTop w:val="0"/>
                  <w:marBottom w:val="0"/>
                  <w:divBdr>
                    <w:top w:val="none" w:sz="0" w:space="0" w:color="auto"/>
                    <w:left w:val="none" w:sz="0" w:space="0" w:color="auto"/>
                    <w:bottom w:val="none" w:sz="0" w:space="0" w:color="auto"/>
                    <w:right w:val="none" w:sz="0" w:space="0" w:color="auto"/>
                  </w:divBdr>
                  <w:divsChild>
                    <w:div w:id="1142693011">
                      <w:marLeft w:val="0"/>
                      <w:marRight w:val="0"/>
                      <w:marTop w:val="0"/>
                      <w:marBottom w:val="0"/>
                      <w:divBdr>
                        <w:top w:val="none" w:sz="0" w:space="0" w:color="auto"/>
                        <w:left w:val="none" w:sz="0" w:space="0" w:color="auto"/>
                        <w:bottom w:val="none" w:sz="0" w:space="0" w:color="auto"/>
                        <w:right w:val="none" w:sz="0" w:space="0" w:color="auto"/>
                      </w:divBdr>
                      <w:divsChild>
                        <w:div w:id="1868759058">
                          <w:marLeft w:val="0"/>
                          <w:marRight w:val="0"/>
                          <w:marTop w:val="0"/>
                          <w:marBottom w:val="0"/>
                          <w:divBdr>
                            <w:top w:val="none" w:sz="0" w:space="0" w:color="auto"/>
                            <w:left w:val="none" w:sz="0" w:space="0" w:color="auto"/>
                            <w:bottom w:val="none" w:sz="0" w:space="0" w:color="auto"/>
                            <w:right w:val="none" w:sz="0" w:space="0" w:color="auto"/>
                          </w:divBdr>
                        </w:div>
                      </w:divsChild>
                    </w:div>
                    <w:div w:id="2066905365">
                      <w:marLeft w:val="0"/>
                      <w:marRight w:val="0"/>
                      <w:marTop w:val="0"/>
                      <w:marBottom w:val="0"/>
                      <w:divBdr>
                        <w:top w:val="none" w:sz="0" w:space="0" w:color="auto"/>
                        <w:left w:val="none" w:sz="0" w:space="0" w:color="auto"/>
                        <w:bottom w:val="none" w:sz="0" w:space="0" w:color="auto"/>
                        <w:right w:val="none" w:sz="0" w:space="0" w:color="auto"/>
                      </w:divBdr>
                      <w:divsChild>
                        <w:div w:id="912664245">
                          <w:marLeft w:val="0"/>
                          <w:marRight w:val="0"/>
                          <w:marTop w:val="0"/>
                          <w:marBottom w:val="0"/>
                          <w:divBdr>
                            <w:top w:val="none" w:sz="0" w:space="0" w:color="auto"/>
                            <w:left w:val="none" w:sz="0" w:space="0" w:color="auto"/>
                            <w:bottom w:val="none" w:sz="0" w:space="0" w:color="auto"/>
                            <w:right w:val="none" w:sz="0" w:space="0" w:color="auto"/>
                          </w:divBdr>
                        </w:div>
                      </w:divsChild>
                    </w:div>
                    <w:div w:id="515734489">
                      <w:marLeft w:val="0"/>
                      <w:marRight w:val="0"/>
                      <w:marTop w:val="0"/>
                      <w:marBottom w:val="0"/>
                      <w:divBdr>
                        <w:top w:val="none" w:sz="0" w:space="0" w:color="auto"/>
                        <w:left w:val="none" w:sz="0" w:space="0" w:color="auto"/>
                        <w:bottom w:val="none" w:sz="0" w:space="0" w:color="auto"/>
                        <w:right w:val="none" w:sz="0" w:space="0" w:color="auto"/>
                      </w:divBdr>
                      <w:divsChild>
                        <w:div w:id="1242907647">
                          <w:marLeft w:val="0"/>
                          <w:marRight w:val="0"/>
                          <w:marTop w:val="0"/>
                          <w:marBottom w:val="0"/>
                          <w:divBdr>
                            <w:top w:val="none" w:sz="0" w:space="0" w:color="auto"/>
                            <w:left w:val="none" w:sz="0" w:space="0" w:color="auto"/>
                            <w:bottom w:val="none" w:sz="0" w:space="0" w:color="auto"/>
                            <w:right w:val="none" w:sz="0" w:space="0" w:color="auto"/>
                          </w:divBdr>
                        </w:div>
                      </w:divsChild>
                    </w:div>
                    <w:div w:id="416445236">
                      <w:marLeft w:val="0"/>
                      <w:marRight w:val="0"/>
                      <w:marTop w:val="0"/>
                      <w:marBottom w:val="0"/>
                      <w:divBdr>
                        <w:top w:val="none" w:sz="0" w:space="0" w:color="auto"/>
                        <w:left w:val="none" w:sz="0" w:space="0" w:color="auto"/>
                        <w:bottom w:val="none" w:sz="0" w:space="0" w:color="auto"/>
                        <w:right w:val="none" w:sz="0" w:space="0" w:color="auto"/>
                      </w:divBdr>
                      <w:divsChild>
                        <w:div w:id="1672289936">
                          <w:marLeft w:val="0"/>
                          <w:marRight w:val="0"/>
                          <w:marTop w:val="0"/>
                          <w:marBottom w:val="0"/>
                          <w:divBdr>
                            <w:top w:val="none" w:sz="0" w:space="0" w:color="auto"/>
                            <w:left w:val="none" w:sz="0" w:space="0" w:color="auto"/>
                            <w:bottom w:val="none" w:sz="0" w:space="0" w:color="auto"/>
                            <w:right w:val="none" w:sz="0" w:space="0" w:color="auto"/>
                          </w:divBdr>
                        </w:div>
                      </w:divsChild>
                    </w:div>
                    <w:div w:id="2072537096">
                      <w:marLeft w:val="0"/>
                      <w:marRight w:val="0"/>
                      <w:marTop w:val="0"/>
                      <w:marBottom w:val="0"/>
                      <w:divBdr>
                        <w:top w:val="none" w:sz="0" w:space="0" w:color="auto"/>
                        <w:left w:val="none" w:sz="0" w:space="0" w:color="auto"/>
                        <w:bottom w:val="none" w:sz="0" w:space="0" w:color="auto"/>
                        <w:right w:val="none" w:sz="0" w:space="0" w:color="auto"/>
                      </w:divBdr>
                      <w:divsChild>
                        <w:div w:id="103612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235376">
          <w:marLeft w:val="0"/>
          <w:marRight w:val="0"/>
          <w:marTop w:val="0"/>
          <w:marBottom w:val="0"/>
          <w:divBdr>
            <w:top w:val="none" w:sz="0" w:space="0" w:color="auto"/>
            <w:left w:val="none" w:sz="0" w:space="0" w:color="auto"/>
            <w:bottom w:val="none" w:sz="0" w:space="0" w:color="auto"/>
            <w:right w:val="none" w:sz="0" w:space="0" w:color="auto"/>
          </w:divBdr>
          <w:divsChild>
            <w:div w:id="750808902">
              <w:marLeft w:val="0"/>
              <w:marRight w:val="0"/>
              <w:marTop w:val="0"/>
              <w:marBottom w:val="0"/>
              <w:divBdr>
                <w:top w:val="none" w:sz="0" w:space="0" w:color="auto"/>
                <w:left w:val="none" w:sz="0" w:space="0" w:color="auto"/>
                <w:bottom w:val="none" w:sz="0" w:space="0" w:color="auto"/>
                <w:right w:val="none" w:sz="0" w:space="0" w:color="auto"/>
              </w:divBdr>
            </w:div>
          </w:divsChild>
        </w:div>
        <w:div w:id="267587678">
          <w:marLeft w:val="0"/>
          <w:marRight w:val="0"/>
          <w:marTop w:val="0"/>
          <w:marBottom w:val="0"/>
          <w:divBdr>
            <w:top w:val="none" w:sz="0" w:space="0" w:color="auto"/>
            <w:left w:val="none" w:sz="0" w:space="0" w:color="auto"/>
            <w:bottom w:val="none" w:sz="0" w:space="0" w:color="auto"/>
            <w:right w:val="none" w:sz="0" w:space="0" w:color="auto"/>
          </w:divBdr>
          <w:divsChild>
            <w:div w:id="1971396287">
              <w:marLeft w:val="0"/>
              <w:marRight w:val="0"/>
              <w:marTop w:val="0"/>
              <w:marBottom w:val="0"/>
              <w:divBdr>
                <w:top w:val="none" w:sz="0" w:space="0" w:color="auto"/>
                <w:left w:val="none" w:sz="0" w:space="0" w:color="auto"/>
                <w:bottom w:val="none" w:sz="0" w:space="0" w:color="auto"/>
                <w:right w:val="none" w:sz="0" w:space="0" w:color="auto"/>
              </w:divBdr>
              <w:divsChild>
                <w:div w:id="1008869088">
                  <w:marLeft w:val="0"/>
                  <w:marRight w:val="0"/>
                  <w:marTop w:val="0"/>
                  <w:marBottom w:val="0"/>
                  <w:divBdr>
                    <w:top w:val="none" w:sz="0" w:space="0" w:color="auto"/>
                    <w:left w:val="none" w:sz="0" w:space="0" w:color="auto"/>
                    <w:bottom w:val="none" w:sz="0" w:space="0" w:color="auto"/>
                    <w:right w:val="none" w:sz="0" w:space="0" w:color="auto"/>
                  </w:divBdr>
                  <w:divsChild>
                    <w:div w:id="1323772876">
                      <w:marLeft w:val="0"/>
                      <w:marRight w:val="0"/>
                      <w:marTop w:val="0"/>
                      <w:marBottom w:val="0"/>
                      <w:divBdr>
                        <w:top w:val="none" w:sz="0" w:space="0" w:color="auto"/>
                        <w:left w:val="none" w:sz="0" w:space="0" w:color="auto"/>
                        <w:bottom w:val="none" w:sz="0" w:space="0" w:color="auto"/>
                        <w:right w:val="none" w:sz="0" w:space="0" w:color="auto"/>
                      </w:divBdr>
                      <w:divsChild>
                        <w:div w:id="1207181716">
                          <w:marLeft w:val="0"/>
                          <w:marRight w:val="0"/>
                          <w:marTop w:val="0"/>
                          <w:marBottom w:val="0"/>
                          <w:divBdr>
                            <w:top w:val="none" w:sz="0" w:space="0" w:color="auto"/>
                            <w:left w:val="none" w:sz="0" w:space="0" w:color="auto"/>
                            <w:bottom w:val="none" w:sz="0" w:space="0" w:color="auto"/>
                            <w:right w:val="none" w:sz="0" w:space="0" w:color="auto"/>
                          </w:divBdr>
                        </w:div>
                      </w:divsChild>
                    </w:div>
                    <w:div w:id="530530493">
                      <w:marLeft w:val="0"/>
                      <w:marRight w:val="0"/>
                      <w:marTop w:val="0"/>
                      <w:marBottom w:val="0"/>
                      <w:divBdr>
                        <w:top w:val="none" w:sz="0" w:space="0" w:color="auto"/>
                        <w:left w:val="none" w:sz="0" w:space="0" w:color="auto"/>
                        <w:bottom w:val="none" w:sz="0" w:space="0" w:color="auto"/>
                        <w:right w:val="none" w:sz="0" w:space="0" w:color="auto"/>
                      </w:divBdr>
                      <w:divsChild>
                        <w:div w:id="972558495">
                          <w:marLeft w:val="0"/>
                          <w:marRight w:val="0"/>
                          <w:marTop w:val="0"/>
                          <w:marBottom w:val="0"/>
                          <w:divBdr>
                            <w:top w:val="none" w:sz="0" w:space="0" w:color="auto"/>
                            <w:left w:val="none" w:sz="0" w:space="0" w:color="auto"/>
                            <w:bottom w:val="none" w:sz="0" w:space="0" w:color="auto"/>
                            <w:right w:val="none" w:sz="0" w:space="0" w:color="auto"/>
                          </w:divBdr>
                        </w:div>
                      </w:divsChild>
                    </w:div>
                    <w:div w:id="1990598472">
                      <w:marLeft w:val="0"/>
                      <w:marRight w:val="0"/>
                      <w:marTop w:val="0"/>
                      <w:marBottom w:val="0"/>
                      <w:divBdr>
                        <w:top w:val="none" w:sz="0" w:space="0" w:color="auto"/>
                        <w:left w:val="none" w:sz="0" w:space="0" w:color="auto"/>
                        <w:bottom w:val="none" w:sz="0" w:space="0" w:color="auto"/>
                        <w:right w:val="none" w:sz="0" w:space="0" w:color="auto"/>
                      </w:divBdr>
                      <w:divsChild>
                        <w:div w:id="1017124712">
                          <w:marLeft w:val="0"/>
                          <w:marRight w:val="0"/>
                          <w:marTop w:val="0"/>
                          <w:marBottom w:val="0"/>
                          <w:divBdr>
                            <w:top w:val="none" w:sz="0" w:space="0" w:color="auto"/>
                            <w:left w:val="none" w:sz="0" w:space="0" w:color="auto"/>
                            <w:bottom w:val="none" w:sz="0" w:space="0" w:color="auto"/>
                            <w:right w:val="none" w:sz="0" w:space="0" w:color="auto"/>
                          </w:divBdr>
                        </w:div>
                      </w:divsChild>
                    </w:div>
                    <w:div w:id="325742604">
                      <w:marLeft w:val="0"/>
                      <w:marRight w:val="0"/>
                      <w:marTop w:val="0"/>
                      <w:marBottom w:val="0"/>
                      <w:divBdr>
                        <w:top w:val="none" w:sz="0" w:space="0" w:color="auto"/>
                        <w:left w:val="none" w:sz="0" w:space="0" w:color="auto"/>
                        <w:bottom w:val="none" w:sz="0" w:space="0" w:color="auto"/>
                        <w:right w:val="none" w:sz="0" w:space="0" w:color="auto"/>
                      </w:divBdr>
                      <w:divsChild>
                        <w:div w:id="297762238">
                          <w:marLeft w:val="0"/>
                          <w:marRight w:val="0"/>
                          <w:marTop w:val="0"/>
                          <w:marBottom w:val="0"/>
                          <w:divBdr>
                            <w:top w:val="none" w:sz="0" w:space="0" w:color="auto"/>
                            <w:left w:val="none" w:sz="0" w:space="0" w:color="auto"/>
                            <w:bottom w:val="none" w:sz="0" w:space="0" w:color="auto"/>
                            <w:right w:val="none" w:sz="0" w:space="0" w:color="auto"/>
                          </w:divBdr>
                        </w:div>
                      </w:divsChild>
                    </w:div>
                    <w:div w:id="33894995">
                      <w:marLeft w:val="0"/>
                      <w:marRight w:val="0"/>
                      <w:marTop w:val="0"/>
                      <w:marBottom w:val="0"/>
                      <w:divBdr>
                        <w:top w:val="none" w:sz="0" w:space="0" w:color="auto"/>
                        <w:left w:val="none" w:sz="0" w:space="0" w:color="auto"/>
                        <w:bottom w:val="none" w:sz="0" w:space="0" w:color="auto"/>
                        <w:right w:val="none" w:sz="0" w:space="0" w:color="auto"/>
                      </w:divBdr>
                      <w:divsChild>
                        <w:div w:id="63668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686999">
          <w:marLeft w:val="0"/>
          <w:marRight w:val="0"/>
          <w:marTop w:val="0"/>
          <w:marBottom w:val="0"/>
          <w:divBdr>
            <w:top w:val="none" w:sz="0" w:space="0" w:color="auto"/>
            <w:left w:val="none" w:sz="0" w:space="0" w:color="auto"/>
            <w:bottom w:val="none" w:sz="0" w:space="0" w:color="auto"/>
            <w:right w:val="none" w:sz="0" w:space="0" w:color="auto"/>
          </w:divBdr>
          <w:divsChild>
            <w:div w:id="1818523099">
              <w:marLeft w:val="0"/>
              <w:marRight w:val="0"/>
              <w:marTop w:val="0"/>
              <w:marBottom w:val="0"/>
              <w:divBdr>
                <w:top w:val="none" w:sz="0" w:space="0" w:color="auto"/>
                <w:left w:val="none" w:sz="0" w:space="0" w:color="auto"/>
                <w:bottom w:val="none" w:sz="0" w:space="0" w:color="auto"/>
                <w:right w:val="none" w:sz="0" w:space="0" w:color="auto"/>
              </w:divBdr>
            </w:div>
          </w:divsChild>
        </w:div>
        <w:div w:id="1701660520">
          <w:marLeft w:val="0"/>
          <w:marRight w:val="0"/>
          <w:marTop w:val="0"/>
          <w:marBottom w:val="0"/>
          <w:divBdr>
            <w:top w:val="none" w:sz="0" w:space="0" w:color="auto"/>
            <w:left w:val="none" w:sz="0" w:space="0" w:color="auto"/>
            <w:bottom w:val="none" w:sz="0" w:space="0" w:color="auto"/>
            <w:right w:val="none" w:sz="0" w:space="0" w:color="auto"/>
          </w:divBdr>
          <w:divsChild>
            <w:div w:id="402721518">
              <w:marLeft w:val="0"/>
              <w:marRight w:val="0"/>
              <w:marTop w:val="0"/>
              <w:marBottom w:val="0"/>
              <w:divBdr>
                <w:top w:val="none" w:sz="0" w:space="0" w:color="auto"/>
                <w:left w:val="none" w:sz="0" w:space="0" w:color="auto"/>
                <w:bottom w:val="none" w:sz="0" w:space="0" w:color="auto"/>
                <w:right w:val="none" w:sz="0" w:space="0" w:color="auto"/>
              </w:divBdr>
              <w:divsChild>
                <w:div w:id="55511979">
                  <w:marLeft w:val="0"/>
                  <w:marRight w:val="0"/>
                  <w:marTop w:val="0"/>
                  <w:marBottom w:val="0"/>
                  <w:divBdr>
                    <w:top w:val="none" w:sz="0" w:space="0" w:color="auto"/>
                    <w:left w:val="none" w:sz="0" w:space="0" w:color="auto"/>
                    <w:bottom w:val="none" w:sz="0" w:space="0" w:color="auto"/>
                    <w:right w:val="none" w:sz="0" w:space="0" w:color="auto"/>
                  </w:divBdr>
                  <w:divsChild>
                    <w:div w:id="1511868383">
                      <w:marLeft w:val="0"/>
                      <w:marRight w:val="0"/>
                      <w:marTop w:val="0"/>
                      <w:marBottom w:val="0"/>
                      <w:divBdr>
                        <w:top w:val="none" w:sz="0" w:space="0" w:color="auto"/>
                        <w:left w:val="none" w:sz="0" w:space="0" w:color="auto"/>
                        <w:bottom w:val="none" w:sz="0" w:space="0" w:color="auto"/>
                        <w:right w:val="none" w:sz="0" w:space="0" w:color="auto"/>
                      </w:divBdr>
                      <w:divsChild>
                        <w:div w:id="1636061676">
                          <w:marLeft w:val="0"/>
                          <w:marRight w:val="0"/>
                          <w:marTop w:val="0"/>
                          <w:marBottom w:val="0"/>
                          <w:divBdr>
                            <w:top w:val="none" w:sz="0" w:space="0" w:color="auto"/>
                            <w:left w:val="none" w:sz="0" w:space="0" w:color="auto"/>
                            <w:bottom w:val="none" w:sz="0" w:space="0" w:color="auto"/>
                            <w:right w:val="none" w:sz="0" w:space="0" w:color="auto"/>
                          </w:divBdr>
                        </w:div>
                      </w:divsChild>
                    </w:div>
                    <w:div w:id="1774595803">
                      <w:marLeft w:val="0"/>
                      <w:marRight w:val="0"/>
                      <w:marTop w:val="0"/>
                      <w:marBottom w:val="0"/>
                      <w:divBdr>
                        <w:top w:val="none" w:sz="0" w:space="0" w:color="auto"/>
                        <w:left w:val="none" w:sz="0" w:space="0" w:color="auto"/>
                        <w:bottom w:val="none" w:sz="0" w:space="0" w:color="auto"/>
                        <w:right w:val="none" w:sz="0" w:space="0" w:color="auto"/>
                      </w:divBdr>
                      <w:divsChild>
                        <w:div w:id="1501118214">
                          <w:marLeft w:val="0"/>
                          <w:marRight w:val="0"/>
                          <w:marTop w:val="0"/>
                          <w:marBottom w:val="0"/>
                          <w:divBdr>
                            <w:top w:val="none" w:sz="0" w:space="0" w:color="auto"/>
                            <w:left w:val="none" w:sz="0" w:space="0" w:color="auto"/>
                            <w:bottom w:val="none" w:sz="0" w:space="0" w:color="auto"/>
                            <w:right w:val="none" w:sz="0" w:space="0" w:color="auto"/>
                          </w:divBdr>
                        </w:div>
                      </w:divsChild>
                    </w:div>
                    <w:div w:id="169755173">
                      <w:marLeft w:val="0"/>
                      <w:marRight w:val="0"/>
                      <w:marTop w:val="0"/>
                      <w:marBottom w:val="0"/>
                      <w:divBdr>
                        <w:top w:val="none" w:sz="0" w:space="0" w:color="auto"/>
                        <w:left w:val="none" w:sz="0" w:space="0" w:color="auto"/>
                        <w:bottom w:val="none" w:sz="0" w:space="0" w:color="auto"/>
                        <w:right w:val="none" w:sz="0" w:space="0" w:color="auto"/>
                      </w:divBdr>
                      <w:divsChild>
                        <w:div w:id="446656870">
                          <w:marLeft w:val="0"/>
                          <w:marRight w:val="0"/>
                          <w:marTop w:val="0"/>
                          <w:marBottom w:val="0"/>
                          <w:divBdr>
                            <w:top w:val="none" w:sz="0" w:space="0" w:color="auto"/>
                            <w:left w:val="none" w:sz="0" w:space="0" w:color="auto"/>
                            <w:bottom w:val="none" w:sz="0" w:space="0" w:color="auto"/>
                            <w:right w:val="none" w:sz="0" w:space="0" w:color="auto"/>
                          </w:divBdr>
                        </w:div>
                      </w:divsChild>
                    </w:div>
                    <w:div w:id="259071716">
                      <w:marLeft w:val="0"/>
                      <w:marRight w:val="0"/>
                      <w:marTop w:val="0"/>
                      <w:marBottom w:val="0"/>
                      <w:divBdr>
                        <w:top w:val="none" w:sz="0" w:space="0" w:color="auto"/>
                        <w:left w:val="none" w:sz="0" w:space="0" w:color="auto"/>
                        <w:bottom w:val="none" w:sz="0" w:space="0" w:color="auto"/>
                        <w:right w:val="none" w:sz="0" w:space="0" w:color="auto"/>
                      </w:divBdr>
                      <w:divsChild>
                        <w:div w:id="327024981">
                          <w:marLeft w:val="0"/>
                          <w:marRight w:val="0"/>
                          <w:marTop w:val="0"/>
                          <w:marBottom w:val="0"/>
                          <w:divBdr>
                            <w:top w:val="none" w:sz="0" w:space="0" w:color="auto"/>
                            <w:left w:val="none" w:sz="0" w:space="0" w:color="auto"/>
                            <w:bottom w:val="none" w:sz="0" w:space="0" w:color="auto"/>
                            <w:right w:val="none" w:sz="0" w:space="0" w:color="auto"/>
                          </w:divBdr>
                        </w:div>
                      </w:divsChild>
                    </w:div>
                    <w:div w:id="1099837756">
                      <w:marLeft w:val="0"/>
                      <w:marRight w:val="0"/>
                      <w:marTop w:val="0"/>
                      <w:marBottom w:val="0"/>
                      <w:divBdr>
                        <w:top w:val="none" w:sz="0" w:space="0" w:color="auto"/>
                        <w:left w:val="none" w:sz="0" w:space="0" w:color="auto"/>
                        <w:bottom w:val="none" w:sz="0" w:space="0" w:color="auto"/>
                        <w:right w:val="none" w:sz="0" w:space="0" w:color="auto"/>
                      </w:divBdr>
                      <w:divsChild>
                        <w:div w:id="636256130">
                          <w:marLeft w:val="0"/>
                          <w:marRight w:val="0"/>
                          <w:marTop w:val="0"/>
                          <w:marBottom w:val="0"/>
                          <w:divBdr>
                            <w:top w:val="none" w:sz="0" w:space="0" w:color="auto"/>
                            <w:left w:val="none" w:sz="0" w:space="0" w:color="auto"/>
                            <w:bottom w:val="none" w:sz="0" w:space="0" w:color="auto"/>
                            <w:right w:val="none" w:sz="0" w:space="0" w:color="auto"/>
                          </w:divBdr>
                        </w:div>
                      </w:divsChild>
                    </w:div>
                    <w:div w:id="1861431226">
                      <w:marLeft w:val="0"/>
                      <w:marRight w:val="0"/>
                      <w:marTop w:val="0"/>
                      <w:marBottom w:val="0"/>
                      <w:divBdr>
                        <w:top w:val="none" w:sz="0" w:space="0" w:color="auto"/>
                        <w:left w:val="none" w:sz="0" w:space="0" w:color="auto"/>
                        <w:bottom w:val="none" w:sz="0" w:space="0" w:color="auto"/>
                        <w:right w:val="none" w:sz="0" w:space="0" w:color="auto"/>
                      </w:divBdr>
                      <w:divsChild>
                        <w:div w:id="150597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740409">
          <w:marLeft w:val="0"/>
          <w:marRight w:val="0"/>
          <w:marTop w:val="0"/>
          <w:marBottom w:val="0"/>
          <w:divBdr>
            <w:top w:val="none" w:sz="0" w:space="0" w:color="auto"/>
            <w:left w:val="none" w:sz="0" w:space="0" w:color="auto"/>
            <w:bottom w:val="none" w:sz="0" w:space="0" w:color="auto"/>
            <w:right w:val="none" w:sz="0" w:space="0" w:color="auto"/>
          </w:divBdr>
          <w:divsChild>
            <w:div w:id="31811632">
              <w:marLeft w:val="0"/>
              <w:marRight w:val="0"/>
              <w:marTop w:val="0"/>
              <w:marBottom w:val="0"/>
              <w:divBdr>
                <w:top w:val="none" w:sz="0" w:space="0" w:color="auto"/>
                <w:left w:val="none" w:sz="0" w:space="0" w:color="auto"/>
                <w:bottom w:val="none" w:sz="0" w:space="0" w:color="auto"/>
                <w:right w:val="none" w:sz="0" w:space="0" w:color="auto"/>
              </w:divBdr>
            </w:div>
          </w:divsChild>
        </w:div>
        <w:div w:id="732048991">
          <w:marLeft w:val="0"/>
          <w:marRight w:val="0"/>
          <w:marTop w:val="0"/>
          <w:marBottom w:val="0"/>
          <w:divBdr>
            <w:top w:val="none" w:sz="0" w:space="0" w:color="auto"/>
            <w:left w:val="none" w:sz="0" w:space="0" w:color="auto"/>
            <w:bottom w:val="none" w:sz="0" w:space="0" w:color="auto"/>
            <w:right w:val="none" w:sz="0" w:space="0" w:color="auto"/>
          </w:divBdr>
          <w:divsChild>
            <w:div w:id="147772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9181">
      <w:bodyDiv w:val="1"/>
      <w:marLeft w:val="0"/>
      <w:marRight w:val="0"/>
      <w:marTop w:val="0"/>
      <w:marBottom w:val="0"/>
      <w:divBdr>
        <w:top w:val="none" w:sz="0" w:space="0" w:color="auto"/>
        <w:left w:val="none" w:sz="0" w:space="0" w:color="auto"/>
        <w:bottom w:val="none" w:sz="0" w:space="0" w:color="auto"/>
        <w:right w:val="none" w:sz="0" w:space="0" w:color="auto"/>
      </w:divBdr>
      <w:divsChild>
        <w:div w:id="1031689995">
          <w:marLeft w:val="0"/>
          <w:marRight w:val="0"/>
          <w:marTop w:val="0"/>
          <w:marBottom w:val="0"/>
          <w:divBdr>
            <w:top w:val="none" w:sz="0" w:space="0" w:color="auto"/>
            <w:left w:val="none" w:sz="0" w:space="0" w:color="auto"/>
            <w:bottom w:val="none" w:sz="0" w:space="0" w:color="auto"/>
            <w:right w:val="none" w:sz="0" w:space="0" w:color="auto"/>
          </w:divBdr>
        </w:div>
      </w:divsChild>
    </w:div>
    <w:div w:id="22440277">
      <w:bodyDiv w:val="1"/>
      <w:marLeft w:val="0"/>
      <w:marRight w:val="0"/>
      <w:marTop w:val="0"/>
      <w:marBottom w:val="0"/>
      <w:divBdr>
        <w:top w:val="none" w:sz="0" w:space="0" w:color="auto"/>
        <w:left w:val="none" w:sz="0" w:space="0" w:color="auto"/>
        <w:bottom w:val="none" w:sz="0" w:space="0" w:color="auto"/>
        <w:right w:val="none" w:sz="0" w:space="0" w:color="auto"/>
      </w:divBdr>
      <w:divsChild>
        <w:div w:id="1152336087">
          <w:marLeft w:val="-720"/>
          <w:marRight w:val="0"/>
          <w:marTop w:val="0"/>
          <w:marBottom w:val="0"/>
          <w:divBdr>
            <w:top w:val="none" w:sz="0" w:space="0" w:color="auto"/>
            <w:left w:val="none" w:sz="0" w:space="0" w:color="auto"/>
            <w:bottom w:val="none" w:sz="0" w:space="0" w:color="auto"/>
            <w:right w:val="none" w:sz="0" w:space="0" w:color="auto"/>
          </w:divBdr>
        </w:div>
      </w:divsChild>
    </w:div>
    <w:div w:id="28647916">
      <w:bodyDiv w:val="1"/>
      <w:marLeft w:val="0"/>
      <w:marRight w:val="0"/>
      <w:marTop w:val="0"/>
      <w:marBottom w:val="0"/>
      <w:divBdr>
        <w:top w:val="none" w:sz="0" w:space="0" w:color="auto"/>
        <w:left w:val="none" w:sz="0" w:space="0" w:color="auto"/>
        <w:bottom w:val="none" w:sz="0" w:space="0" w:color="auto"/>
        <w:right w:val="none" w:sz="0" w:space="0" w:color="auto"/>
      </w:divBdr>
    </w:div>
    <w:div w:id="31149390">
      <w:bodyDiv w:val="1"/>
      <w:marLeft w:val="0"/>
      <w:marRight w:val="0"/>
      <w:marTop w:val="0"/>
      <w:marBottom w:val="0"/>
      <w:divBdr>
        <w:top w:val="none" w:sz="0" w:space="0" w:color="auto"/>
        <w:left w:val="none" w:sz="0" w:space="0" w:color="auto"/>
        <w:bottom w:val="none" w:sz="0" w:space="0" w:color="auto"/>
        <w:right w:val="none" w:sz="0" w:space="0" w:color="auto"/>
      </w:divBdr>
    </w:div>
    <w:div w:id="55980872">
      <w:bodyDiv w:val="1"/>
      <w:marLeft w:val="0"/>
      <w:marRight w:val="0"/>
      <w:marTop w:val="0"/>
      <w:marBottom w:val="0"/>
      <w:divBdr>
        <w:top w:val="none" w:sz="0" w:space="0" w:color="auto"/>
        <w:left w:val="none" w:sz="0" w:space="0" w:color="auto"/>
        <w:bottom w:val="none" w:sz="0" w:space="0" w:color="auto"/>
        <w:right w:val="none" w:sz="0" w:space="0" w:color="auto"/>
      </w:divBdr>
      <w:divsChild>
        <w:div w:id="1314332939">
          <w:marLeft w:val="0"/>
          <w:marRight w:val="0"/>
          <w:marTop w:val="0"/>
          <w:marBottom w:val="0"/>
          <w:divBdr>
            <w:top w:val="none" w:sz="0" w:space="0" w:color="auto"/>
            <w:left w:val="none" w:sz="0" w:space="0" w:color="auto"/>
            <w:bottom w:val="none" w:sz="0" w:space="0" w:color="auto"/>
            <w:right w:val="none" w:sz="0" w:space="0" w:color="auto"/>
          </w:divBdr>
          <w:divsChild>
            <w:div w:id="461575965">
              <w:marLeft w:val="0"/>
              <w:marRight w:val="0"/>
              <w:marTop w:val="0"/>
              <w:marBottom w:val="0"/>
              <w:divBdr>
                <w:top w:val="none" w:sz="0" w:space="0" w:color="auto"/>
                <w:left w:val="none" w:sz="0" w:space="0" w:color="auto"/>
                <w:bottom w:val="none" w:sz="0" w:space="0" w:color="auto"/>
                <w:right w:val="none" w:sz="0" w:space="0" w:color="auto"/>
              </w:divBdr>
              <w:divsChild>
                <w:div w:id="688408784">
                  <w:marLeft w:val="0"/>
                  <w:marRight w:val="0"/>
                  <w:marTop w:val="0"/>
                  <w:marBottom w:val="0"/>
                  <w:divBdr>
                    <w:top w:val="none" w:sz="0" w:space="0" w:color="auto"/>
                    <w:left w:val="none" w:sz="0" w:space="0" w:color="auto"/>
                    <w:bottom w:val="none" w:sz="0" w:space="0" w:color="auto"/>
                    <w:right w:val="none" w:sz="0" w:space="0" w:color="auto"/>
                  </w:divBdr>
                  <w:divsChild>
                    <w:div w:id="1747606452">
                      <w:marLeft w:val="0"/>
                      <w:marRight w:val="0"/>
                      <w:marTop w:val="0"/>
                      <w:marBottom w:val="0"/>
                      <w:divBdr>
                        <w:top w:val="none" w:sz="0" w:space="0" w:color="auto"/>
                        <w:left w:val="none" w:sz="0" w:space="0" w:color="auto"/>
                        <w:bottom w:val="none" w:sz="0" w:space="0" w:color="auto"/>
                        <w:right w:val="none" w:sz="0" w:space="0" w:color="auto"/>
                      </w:divBdr>
                    </w:div>
                  </w:divsChild>
                </w:div>
                <w:div w:id="208433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304178">
          <w:marLeft w:val="0"/>
          <w:marRight w:val="0"/>
          <w:marTop w:val="0"/>
          <w:marBottom w:val="0"/>
          <w:divBdr>
            <w:top w:val="none" w:sz="0" w:space="0" w:color="auto"/>
            <w:left w:val="none" w:sz="0" w:space="0" w:color="auto"/>
            <w:bottom w:val="none" w:sz="0" w:space="0" w:color="auto"/>
            <w:right w:val="none" w:sz="0" w:space="0" w:color="auto"/>
          </w:divBdr>
          <w:divsChild>
            <w:div w:id="637803995">
              <w:marLeft w:val="0"/>
              <w:marRight w:val="0"/>
              <w:marTop w:val="0"/>
              <w:marBottom w:val="0"/>
              <w:divBdr>
                <w:top w:val="none" w:sz="0" w:space="0" w:color="auto"/>
                <w:left w:val="none" w:sz="0" w:space="0" w:color="auto"/>
                <w:bottom w:val="none" w:sz="0" w:space="0" w:color="auto"/>
                <w:right w:val="none" w:sz="0" w:space="0" w:color="auto"/>
              </w:divBdr>
            </w:div>
          </w:divsChild>
        </w:div>
        <w:div w:id="500396179">
          <w:marLeft w:val="0"/>
          <w:marRight w:val="0"/>
          <w:marTop w:val="0"/>
          <w:marBottom w:val="0"/>
          <w:divBdr>
            <w:top w:val="none" w:sz="0" w:space="0" w:color="auto"/>
            <w:left w:val="none" w:sz="0" w:space="0" w:color="auto"/>
            <w:bottom w:val="none" w:sz="0" w:space="0" w:color="auto"/>
            <w:right w:val="none" w:sz="0" w:space="0" w:color="auto"/>
          </w:divBdr>
          <w:divsChild>
            <w:div w:id="148639122">
              <w:marLeft w:val="0"/>
              <w:marRight w:val="0"/>
              <w:marTop w:val="0"/>
              <w:marBottom w:val="0"/>
              <w:divBdr>
                <w:top w:val="none" w:sz="0" w:space="0" w:color="auto"/>
                <w:left w:val="none" w:sz="0" w:space="0" w:color="auto"/>
                <w:bottom w:val="none" w:sz="0" w:space="0" w:color="auto"/>
                <w:right w:val="none" w:sz="0" w:space="0" w:color="auto"/>
              </w:divBdr>
              <w:divsChild>
                <w:div w:id="280065813">
                  <w:marLeft w:val="0"/>
                  <w:marRight w:val="0"/>
                  <w:marTop w:val="0"/>
                  <w:marBottom w:val="0"/>
                  <w:divBdr>
                    <w:top w:val="none" w:sz="0" w:space="0" w:color="auto"/>
                    <w:left w:val="none" w:sz="0" w:space="0" w:color="auto"/>
                    <w:bottom w:val="none" w:sz="0" w:space="0" w:color="auto"/>
                    <w:right w:val="none" w:sz="0" w:space="0" w:color="auto"/>
                  </w:divBdr>
                  <w:divsChild>
                    <w:div w:id="1936934368">
                      <w:marLeft w:val="0"/>
                      <w:marRight w:val="0"/>
                      <w:marTop w:val="0"/>
                      <w:marBottom w:val="0"/>
                      <w:divBdr>
                        <w:top w:val="none" w:sz="0" w:space="0" w:color="auto"/>
                        <w:left w:val="none" w:sz="0" w:space="0" w:color="auto"/>
                        <w:bottom w:val="none" w:sz="0" w:space="0" w:color="auto"/>
                        <w:right w:val="none" w:sz="0" w:space="0" w:color="auto"/>
                      </w:divBdr>
                      <w:divsChild>
                        <w:div w:id="2136360821">
                          <w:marLeft w:val="0"/>
                          <w:marRight w:val="0"/>
                          <w:marTop w:val="0"/>
                          <w:marBottom w:val="0"/>
                          <w:divBdr>
                            <w:top w:val="none" w:sz="0" w:space="0" w:color="auto"/>
                            <w:left w:val="none" w:sz="0" w:space="0" w:color="auto"/>
                            <w:bottom w:val="none" w:sz="0" w:space="0" w:color="auto"/>
                            <w:right w:val="none" w:sz="0" w:space="0" w:color="auto"/>
                          </w:divBdr>
                        </w:div>
                      </w:divsChild>
                    </w:div>
                    <w:div w:id="908004874">
                      <w:marLeft w:val="0"/>
                      <w:marRight w:val="0"/>
                      <w:marTop w:val="0"/>
                      <w:marBottom w:val="0"/>
                      <w:divBdr>
                        <w:top w:val="none" w:sz="0" w:space="0" w:color="auto"/>
                        <w:left w:val="none" w:sz="0" w:space="0" w:color="auto"/>
                        <w:bottom w:val="none" w:sz="0" w:space="0" w:color="auto"/>
                        <w:right w:val="none" w:sz="0" w:space="0" w:color="auto"/>
                      </w:divBdr>
                      <w:divsChild>
                        <w:div w:id="798256477">
                          <w:marLeft w:val="0"/>
                          <w:marRight w:val="0"/>
                          <w:marTop w:val="0"/>
                          <w:marBottom w:val="0"/>
                          <w:divBdr>
                            <w:top w:val="none" w:sz="0" w:space="0" w:color="auto"/>
                            <w:left w:val="none" w:sz="0" w:space="0" w:color="auto"/>
                            <w:bottom w:val="none" w:sz="0" w:space="0" w:color="auto"/>
                            <w:right w:val="none" w:sz="0" w:space="0" w:color="auto"/>
                          </w:divBdr>
                        </w:div>
                      </w:divsChild>
                    </w:div>
                    <w:div w:id="1640719926">
                      <w:marLeft w:val="0"/>
                      <w:marRight w:val="0"/>
                      <w:marTop w:val="0"/>
                      <w:marBottom w:val="0"/>
                      <w:divBdr>
                        <w:top w:val="none" w:sz="0" w:space="0" w:color="auto"/>
                        <w:left w:val="none" w:sz="0" w:space="0" w:color="auto"/>
                        <w:bottom w:val="none" w:sz="0" w:space="0" w:color="auto"/>
                        <w:right w:val="none" w:sz="0" w:space="0" w:color="auto"/>
                      </w:divBdr>
                      <w:divsChild>
                        <w:div w:id="708532386">
                          <w:marLeft w:val="0"/>
                          <w:marRight w:val="0"/>
                          <w:marTop w:val="0"/>
                          <w:marBottom w:val="0"/>
                          <w:divBdr>
                            <w:top w:val="none" w:sz="0" w:space="0" w:color="auto"/>
                            <w:left w:val="none" w:sz="0" w:space="0" w:color="auto"/>
                            <w:bottom w:val="none" w:sz="0" w:space="0" w:color="auto"/>
                            <w:right w:val="none" w:sz="0" w:space="0" w:color="auto"/>
                          </w:divBdr>
                        </w:div>
                      </w:divsChild>
                    </w:div>
                    <w:div w:id="2008825410">
                      <w:marLeft w:val="0"/>
                      <w:marRight w:val="0"/>
                      <w:marTop w:val="0"/>
                      <w:marBottom w:val="0"/>
                      <w:divBdr>
                        <w:top w:val="none" w:sz="0" w:space="0" w:color="auto"/>
                        <w:left w:val="none" w:sz="0" w:space="0" w:color="auto"/>
                        <w:bottom w:val="none" w:sz="0" w:space="0" w:color="auto"/>
                        <w:right w:val="none" w:sz="0" w:space="0" w:color="auto"/>
                      </w:divBdr>
                      <w:divsChild>
                        <w:div w:id="1200123691">
                          <w:marLeft w:val="0"/>
                          <w:marRight w:val="0"/>
                          <w:marTop w:val="0"/>
                          <w:marBottom w:val="0"/>
                          <w:divBdr>
                            <w:top w:val="none" w:sz="0" w:space="0" w:color="auto"/>
                            <w:left w:val="none" w:sz="0" w:space="0" w:color="auto"/>
                            <w:bottom w:val="none" w:sz="0" w:space="0" w:color="auto"/>
                            <w:right w:val="none" w:sz="0" w:space="0" w:color="auto"/>
                          </w:divBdr>
                        </w:div>
                      </w:divsChild>
                    </w:div>
                    <w:div w:id="1221210813">
                      <w:marLeft w:val="0"/>
                      <w:marRight w:val="0"/>
                      <w:marTop w:val="0"/>
                      <w:marBottom w:val="0"/>
                      <w:divBdr>
                        <w:top w:val="none" w:sz="0" w:space="0" w:color="auto"/>
                        <w:left w:val="none" w:sz="0" w:space="0" w:color="auto"/>
                        <w:bottom w:val="none" w:sz="0" w:space="0" w:color="auto"/>
                        <w:right w:val="none" w:sz="0" w:space="0" w:color="auto"/>
                      </w:divBdr>
                      <w:divsChild>
                        <w:div w:id="2768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155014">
          <w:marLeft w:val="0"/>
          <w:marRight w:val="0"/>
          <w:marTop w:val="0"/>
          <w:marBottom w:val="0"/>
          <w:divBdr>
            <w:top w:val="none" w:sz="0" w:space="0" w:color="auto"/>
            <w:left w:val="none" w:sz="0" w:space="0" w:color="auto"/>
            <w:bottom w:val="none" w:sz="0" w:space="0" w:color="auto"/>
            <w:right w:val="none" w:sz="0" w:space="0" w:color="auto"/>
          </w:divBdr>
          <w:divsChild>
            <w:div w:id="1513379655">
              <w:marLeft w:val="0"/>
              <w:marRight w:val="0"/>
              <w:marTop w:val="0"/>
              <w:marBottom w:val="0"/>
              <w:divBdr>
                <w:top w:val="none" w:sz="0" w:space="0" w:color="auto"/>
                <w:left w:val="none" w:sz="0" w:space="0" w:color="auto"/>
                <w:bottom w:val="none" w:sz="0" w:space="0" w:color="auto"/>
                <w:right w:val="none" w:sz="0" w:space="0" w:color="auto"/>
              </w:divBdr>
            </w:div>
          </w:divsChild>
        </w:div>
        <w:div w:id="465046909">
          <w:marLeft w:val="0"/>
          <w:marRight w:val="0"/>
          <w:marTop w:val="0"/>
          <w:marBottom w:val="0"/>
          <w:divBdr>
            <w:top w:val="none" w:sz="0" w:space="0" w:color="auto"/>
            <w:left w:val="none" w:sz="0" w:space="0" w:color="auto"/>
            <w:bottom w:val="none" w:sz="0" w:space="0" w:color="auto"/>
            <w:right w:val="none" w:sz="0" w:space="0" w:color="auto"/>
          </w:divBdr>
          <w:divsChild>
            <w:div w:id="1891841415">
              <w:marLeft w:val="0"/>
              <w:marRight w:val="0"/>
              <w:marTop w:val="0"/>
              <w:marBottom w:val="0"/>
              <w:divBdr>
                <w:top w:val="none" w:sz="0" w:space="0" w:color="auto"/>
                <w:left w:val="none" w:sz="0" w:space="0" w:color="auto"/>
                <w:bottom w:val="none" w:sz="0" w:space="0" w:color="auto"/>
                <w:right w:val="none" w:sz="0" w:space="0" w:color="auto"/>
              </w:divBdr>
              <w:divsChild>
                <w:div w:id="1462919962">
                  <w:marLeft w:val="0"/>
                  <w:marRight w:val="0"/>
                  <w:marTop w:val="0"/>
                  <w:marBottom w:val="0"/>
                  <w:divBdr>
                    <w:top w:val="none" w:sz="0" w:space="0" w:color="auto"/>
                    <w:left w:val="none" w:sz="0" w:space="0" w:color="auto"/>
                    <w:bottom w:val="none" w:sz="0" w:space="0" w:color="auto"/>
                    <w:right w:val="none" w:sz="0" w:space="0" w:color="auto"/>
                  </w:divBdr>
                  <w:divsChild>
                    <w:div w:id="878131546">
                      <w:marLeft w:val="0"/>
                      <w:marRight w:val="0"/>
                      <w:marTop w:val="0"/>
                      <w:marBottom w:val="0"/>
                      <w:divBdr>
                        <w:top w:val="none" w:sz="0" w:space="0" w:color="auto"/>
                        <w:left w:val="none" w:sz="0" w:space="0" w:color="auto"/>
                        <w:bottom w:val="none" w:sz="0" w:space="0" w:color="auto"/>
                        <w:right w:val="none" w:sz="0" w:space="0" w:color="auto"/>
                      </w:divBdr>
                      <w:divsChild>
                        <w:div w:id="777801014">
                          <w:marLeft w:val="0"/>
                          <w:marRight w:val="0"/>
                          <w:marTop w:val="0"/>
                          <w:marBottom w:val="0"/>
                          <w:divBdr>
                            <w:top w:val="none" w:sz="0" w:space="0" w:color="auto"/>
                            <w:left w:val="none" w:sz="0" w:space="0" w:color="auto"/>
                            <w:bottom w:val="none" w:sz="0" w:space="0" w:color="auto"/>
                            <w:right w:val="none" w:sz="0" w:space="0" w:color="auto"/>
                          </w:divBdr>
                        </w:div>
                      </w:divsChild>
                    </w:div>
                    <w:div w:id="1551964863">
                      <w:marLeft w:val="0"/>
                      <w:marRight w:val="0"/>
                      <w:marTop w:val="0"/>
                      <w:marBottom w:val="0"/>
                      <w:divBdr>
                        <w:top w:val="none" w:sz="0" w:space="0" w:color="auto"/>
                        <w:left w:val="none" w:sz="0" w:space="0" w:color="auto"/>
                        <w:bottom w:val="none" w:sz="0" w:space="0" w:color="auto"/>
                        <w:right w:val="none" w:sz="0" w:space="0" w:color="auto"/>
                      </w:divBdr>
                      <w:divsChild>
                        <w:div w:id="1504666637">
                          <w:marLeft w:val="0"/>
                          <w:marRight w:val="0"/>
                          <w:marTop w:val="0"/>
                          <w:marBottom w:val="0"/>
                          <w:divBdr>
                            <w:top w:val="none" w:sz="0" w:space="0" w:color="auto"/>
                            <w:left w:val="none" w:sz="0" w:space="0" w:color="auto"/>
                            <w:bottom w:val="none" w:sz="0" w:space="0" w:color="auto"/>
                            <w:right w:val="none" w:sz="0" w:space="0" w:color="auto"/>
                          </w:divBdr>
                        </w:div>
                      </w:divsChild>
                    </w:div>
                    <w:div w:id="166331881">
                      <w:marLeft w:val="0"/>
                      <w:marRight w:val="0"/>
                      <w:marTop w:val="0"/>
                      <w:marBottom w:val="0"/>
                      <w:divBdr>
                        <w:top w:val="none" w:sz="0" w:space="0" w:color="auto"/>
                        <w:left w:val="none" w:sz="0" w:space="0" w:color="auto"/>
                        <w:bottom w:val="none" w:sz="0" w:space="0" w:color="auto"/>
                        <w:right w:val="none" w:sz="0" w:space="0" w:color="auto"/>
                      </w:divBdr>
                      <w:divsChild>
                        <w:div w:id="281346755">
                          <w:marLeft w:val="0"/>
                          <w:marRight w:val="0"/>
                          <w:marTop w:val="0"/>
                          <w:marBottom w:val="0"/>
                          <w:divBdr>
                            <w:top w:val="none" w:sz="0" w:space="0" w:color="auto"/>
                            <w:left w:val="none" w:sz="0" w:space="0" w:color="auto"/>
                            <w:bottom w:val="none" w:sz="0" w:space="0" w:color="auto"/>
                            <w:right w:val="none" w:sz="0" w:space="0" w:color="auto"/>
                          </w:divBdr>
                        </w:div>
                      </w:divsChild>
                    </w:div>
                    <w:div w:id="1504933307">
                      <w:marLeft w:val="0"/>
                      <w:marRight w:val="0"/>
                      <w:marTop w:val="0"/>
                      <w:marBottom w:val="0"/>
                      <w:divBdr>
                        <w:top w:val="none" w:sz="0" w:space="0" w:color="auto"/>
                        <w:left w:val="none" w:sz="0" w:space="0" w:color="auto"/>
                        <w:bottom w:val="none" w:sz="0" w:space="0" w:color="auto"/>
                        <w:right w:val="none" w:sz="0" w:space="0" w:color="auto"/>
                      </w:divBdr>
                      <w:divsChild>
                        <w:div w:id="1044525732">
                          <w:marLeft w:val="0"/>
                          <w:marRight w:val="0"/>
                          <w:marTop w:val="0"/>
                          <w:marBottom w:val="0"/>
                          <w:divBdr>
                            <w:top w:val="none" w:sz="0" w:space="0" w:color="auto"/>
                            <w:left w:val="none" w:sz="0" w:space="0" w:color="auto"/>
                            <w:bottom w:val="none" w:sz="0" w:space="0" w:color="auto"/>
                            <w:right w:val="none" w:sz="0" w:space="0" w:color="auto"/>
                          </w:divBdr>
                        </w:div>
                      </w:divsChild>
                    </w:div>
                    <w:div w:id="54553550">
                      <w:marLeft w:val="0"/>
                      <w:marRight w:val="0"/>
                      <w:marTop w:val="0"/>
                      <w:marBottom w:val="0"/>
                      <w:divBdr>
                        <w:top w:val="none" w:sz="0" w:space="0" w:color="auto"/>
                        <w:left w:val="none" w:sz="0" w:space="0" w:color="auto"/>
                        <w:bottom w:val="none" w:sz="0" w:space="0" w:color="auto"/>
                        <w:right w:val="none" w:sz="0" w:space="0" w:color="auto"/>
                      </w:divBdr>
                      <w:divsChild>
                        <w:div w:id="75432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999272">
          <w:marLeft w:val="0"/>
          <w:marRight w:val="0"/>
          <w:marTop w:val="0"/>
          <w:marBottom w:val="0"/>
          <w:divBdr>
            <w:top w:val="none" w:sz="0" w:space="0" w:color="auto"/>
            <w:left w:val="none" w:sz="0" w:space="0" w:color="auto"/>
            <w:bottom w:val="none" w:sz="0" w:space="0" w:color="auto"/>
            <w:right w:val="none" w:sz="0" w:space="0" w:color="auto"/>
          </w:divBdr>
          <w:divsChild>
            <w:div w:id="283736066">
              <w:marLeft w:val="0"/>
              <w:marRight w:val="0"/>
              <w:marTop w:val="0"/>
              <w:marBottom w:val="0"/>
              <w:divBdr>
                <w:top w:val="none" w:sz="0" w:space="0" w:color="auto"/>
                <w:left w:val="none" w:sz="0" w:space="0" w:color="auto"/>
                <w:bottom w:val="none" w:sz="0" w:space="0" w:color="auto"/>
                <w:right w:val="none" w:sz="0" w:space="0" w:color="auto"/>
              </w:divBdr>
            </w:div>
          </w:divsChild>
        </w:div>
        <w:div w:id="354353186">
          <w:marLeft w:val="0"/>
          <w:marRight w:val="0"/>
          <w:marTop w:val="0"/>
          <w:marBottom w:val="0"/>
          <w:divBdr>
            <w:top w:val="none" w:sz="0" w:space="0" w:color="auto"/>
            <w:left w:val="none" w:sz="0" w:space="0" w:color="auto"/>
            <w:bottom w:val="none" w:sz="0" w:space="0" w:color="auto"/>
            <w:right w:val="none" w:sz="0" w:space="0" w:color="auto"/>
          </w:divBdr>
          <w:divsChild>
            <w:div w:id="176816505">
              <w:marLeft w:val="0"/>
              <w:marRight w:val="0"/>
              <w:marTop w:val="0"/>
              <w:marBottom w:val="0"/>
              <w:divBdr>
                <w:top w:val="none" w:sz="0" w:space="0" w:color="auto"/>
                <w:left w:val="none" w:sz="0" w:space="0" w:color="auto"/>
                <w:bottom w:val="none" w:sz="0" w:space="0" w:color="auto"/>
                <w:right w:val="none" w:sz="0" w:space="0" w:color="auto"/>
              </w:divBdr>
              <w:divsChild>
                <w:div w:id="730887423">
                  <w:marLeft w:val="0"/>
                  <w:marRight w:val="0"/>
                  <w:marTop w:val="0"/>
                  <w:marBottom w:val="0"/>
                  <w:divBdr>
                    <w:top w:val="none" w:sz="0" w:space="0" w:color="auto"/>
                    <w:left w:val="none" w:sz="0" w:space="0" w:color="auto"/>
                    <w:bottom w:val="none" w:sz="0" w:space="0" w:color="auto"/>
                    <w:right w:val="none" w:sz="0" w:space="0" w:color="auto"/>
                  </w:divBdr>
                  <w:divsChild>
                    <w:div w:id="1222640606">
                      <w:marLeft w:val="0"/>
                      <w:marRight w:val="0"/>
                      <w:marTop w:val="0"/>
                      <w:marBottom w:val="0"/>
                      <w:divBdr>
                        <w:top w:val="none" w:sz="0" w:space="0" w:color="auto"/>
                        <w:left w:val="none" w:sz="0" w:space="0" w:color="auto"/>
                        <w:bottom w:val="none" w:sz="0" w:space="0" w:color="auto"/>
                        <w:right w:val="none" w:sz="0" w:space="0" w:color="auto"/>
                      </w:divBdr>
                      <w:divsChild>
                        <w:div w:id="374693893">
                          <w:marLeft w:val="0"/>
                          <w:marRight w:val="0"/>
                          <w:marTop w:val="0"/>
                          <w:marBottom w:val="0"/>
                          <w:divBdr>
                            <w:top w:val="none" w:sz="0" w:space="0" w:color="auto"/>
                            <w:left w:val="none" w:sz="0" w:space="0" w:color="auto"/>
                            <w:bottom w:val="none" w:sz="0" w:space="0" w:color="auto"/>
                            <w:right w:val="none" w:sz="0" w:space="0" w:color="auto"/>
                          </w:divBdr>
                        </w:div>
                      </w:divsChild>
                    </w:div>
                    <w:div w:id="529269500">
                      <w:marLeft w:val="0"/>
                      <w:marRight w:val="0"/>
                      <w:marTop w:val="0"/>
                      <w:marBottom w:val="0"/>
                      <w:divBdr>
                        <w:top w:val="none" w:sz="0" w:space="0" w:color="auto"/>
                        <w:left w:val="none" w:sz="0" w:space="0" w:color="auto"/>
                        <w:bottom w:val="none" w:sz="0" w:space="0" w:color="auto"/>
                        <w:right w:val="none" w:sz="0" w:space="0" w:color="auto"/>
                      </w:divBdr>
                      <w:divsChild>
                        <w:div w:id="1466463334">
                          <w:marLeft w:val="0"/>
                          <w:marRight w:val="0"/>
                          <w:marTop w:val="0"/>
                          <w:marBottom w:val="0"/>
                          <w:divBdr>
                            <w:top w:val="none" w:sz="0" w:space="0" w:color="auto"/>
                            <w:left w:val="none" w:sz="0" w:space="0" w:color="auto"/>
                            <w:bottom w:val="none" w:sz="0" w:space="0" w:color="auto"/>
                            <w:right w:val="none" w:sz="0" w:space="0" w:color="auto"/>
                          </w:divBdr>
                        </w:div>
                      </w:divsChild>
                    </w:div>
                    <w:div w:id="2049909125">
                      <w:marLeft w:val="0"/>
                      <w:marRight w:val="0"/>
                      <w:marTop w:val="0"/>
                      <w:marBottom w:val="0"/>
                      <w:divBdr>
                        <w:top w:val="none" w:sz="0" w:space="0" w:color="auto"/>
                        <w:left w:val="none" w:sz="0" w:space="0" w:color="auto"/>
                        <w:bottom w:val="none" w:sz="0" w:space="0" w:color="auto"/>
                        <w:right w:val="none" w:sz="0" w:space="0" w:color="auto"/>
                      </w:divBdr>
                      <w:divsChild>
                        <w:div w:id="185876648">
                          <w:marLeft w:val="0"/>
                          <w:marRight w:val="0"/>
                          <w:marTop w:val="0"/>
                          <w:marBottom w:val="0"/>
                          <w:divBdr>
                            <w:top w:val="none" w:sz="0" w:space="0" w:color="auto"/>
                            <w:left w:val="none" w:sz="0" w:space="0" w:color="auto"/>
                            <w:bottom w:val="none" w:sz="0" w:space="0" w:color="auto"/>
                            <w:right w:val="none" w:sz="0" w:space="0" w:color="auto"/>
                          </w:divBdr>
                        </w:div>
                      </w:divsChild>
                    </w:div>
                    <w:div w:id="1012991247">
                      <w:marLeft w:val="0"/>
                      <w:marRight w:val="0"/>
                      <w:marTop w:val="0"/>
                      <w:marBottom w:val="0"/>
                      <w:divBdr>
                        <w:top w:val="none" w:sz="0" w:space="0" w:color="auto"/>
                        <w:left w:val="none" w:sz="0" w:space="0" w:color="auto"/>
                        <w:bottom w:val="none" w:sz="0" w:space="0" w:color="auto"/>
                        <w:right w:val="none" w:sz="0" w:space="0" w:color="auto"/>
                      </w:divBdr>
                      <w:divsChild>
                        <w:div w:id="95448674">
                          <w:marLeft w:val="0"/>
                          <w:marRight w:val="0"/>
                          <w:marTop w:val="0"/>
                          <w:marBottom w:val="0"/>
                          <w:divBdr>
                            <w:top w:val="none" w:sz="0" w:space="0" w:color="auto"/>
                            <w:left w:val="none" w:sz="0" w:space="0" w:color="auto"/>
                            <w:bottom w:val="none" w:sz="0" w:space="0" w:color="auto"/>
                            <w:right w:val="none" w:sz="0" w:space="0" w:color="auto"/>
                          </w:divBdr>
                        </w:div>
                      </w:divsChild>
                    </w:div>
                    <w:div w:id="1242788816">
                      <w:marLeft w:val="0"/>
                      <w:marRight w:val="0"/>
                      <w:marTop w:val="0"/>
                      <w:marBottom w:val="0"/>
                      <w:divBdr>
                        <w:top w:val="none" w:sz="0" w:space="0" w:color="auto"/>
                        <w:left w:val="none" w:sz="0" w:space="0" w:color="auto"/>
                        <w:bottom w:val="none" w:sz="0" w:space="0" w:color="auto"/>
                        <w:right w:val="none" w:sz="0" w:space="0" w:color="auto"/>
                      </w:divBdr>
                      <w:divsChild>
                        <w:div w:id="19412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919802">
          <w:marLeft w:val="0"/>
          <w:marRight w:val="0"/>
          <w:marTop w:val="0"/>
          <w:marBottom w:val="0"/>
          <w:divBdr>
            <w:top w:val="none" w:sz="0" w:space="0" w:color="auto"/>
            <w:left w:val="none" w:sz="0" w:space="0" w:color="auto"/>
            <w:bottom w:val="none" w:sz="0" w:space="0" w:color="auto"/>
            <w:right w:val="none" w:sz="0" w:space="0" w:color="auto"/>
          </w:divBdr>
          <w:divsChild>
            <w:div w:id="586573645">
              <w:marLeft w:val="0"/>
              <w:marRight w:val="0"/>
              <w:marTop w:val="0"/>
              <w:marBottom w:val="0"/>
              <w:divBdr>
                <w:top w:val="none" w:sz="0" w:space="0" w:color="auto"/>
                <w:left w:val="none" w:sz="0" w:space="0" w:color="auto"/>
                <w:bottom w:val="none" w:sz="0" w:space="0" w:color="auto"/>
                <w:right w:val="none" w:sz="0" w:space="0" w:color="auto"/>
              </w:divBdr>
            </w:div>
          </w:divsChild>
        </w:div>
        <w:div w:id="53354412">
          <w:marLeft w:val="0"/>
          <w:marRight w:val="0"/>
          <w:marTop w:val="0"/>
          <w:marBottom w:val="0"/>
          <w:divBdr>
            <w:top w:val="none" w:sz="0" w:space="0" w:color="auto"/>
            <w:left w:val="none" w:sz="0" w:space="0" w:color="auto"/>
            <w:bottom w:val="none" w:sz="0" w:space="0" w:color="auto"/>
            <w:right w:val="none" w:sz="0" w:space="0" w:color="auto"/>
          </w:divBdr>
          <w:divsChild>
            <w:div w:id="108400985">
              <w:marLeft w:val="0"/>
              <w:marRight w:val="0"/>
              <w:marTop w:val="0"/>
              <w:marBottom w:val="0"/>
              <w:divBdr>
                <w:top w:val="none" w:sz="0" w:space="0" w:color="auto"/>
                <w:left w:val="none" w:sz="0" w:space="0" w:color="auto"/>
                <w:bottom w:val="none" w:sz="0" w:space="0" w:color="auto"/>
                <w:right w:val="none" w:sz="0" w:space="0" w:color="auto"/>
              </w:divBdr>
              <w:divsChild>
                <w:div w:id="2146311927">
                  <w:marLeft w:val="0"/>
                  <w:marRight w:val="0"/>
                  <w:marTop w:val="0"/>
                  <w:marBottom w:val="0"/>
                  <w:divBdr>
                    <w:top w:val="none" w:sz="0" w:space="0" w:color="auto"/>
                    <w:left w:val="none" w:sz="0" w:space="0" w:color="auto"/>
                    <w:bottom w:val="none" w:sz="0" w:space="0" w:color="auto"/>
                    <w:right w:val="none" w:sz="0" w:space="0" w:color="auto"/>
                  </w:divBdr>
                  <w:divsChild>
                    <w:div w:id="2124493076">
                      <w:marLeft w:val="0"/>
                      <w:marRight w:val="0"/>
                      <w:marTop w:val="0"/>
                      <w:marBottom w:val="0"/>
                      <w:divBdr>
                        <w:top w:val="none" w:sz="0" w:space="0" w:color="auto"/>
                        <w:left w:val="none" w:sz="0" w:space="0" w:color="auto"/>
                        <w:bottom w:val="none" w:sz="0" w:space="0" w:color="auto"/>
                        <w:right w:val="none" w:sz="0" w:space="0" w:color="auto"/>
                      </w:divBdr>
                      <w:divsChild>
                        <w:div w:id="1599830835">
                          <w:marLeft w:val="0"/>
                          <w:marRight w:val="0"/>
                          <w:marTop w:val="0"/>
                          <w:marBottom w:val="0"/>
                          <w:divBdr>
                            <w:top w:val="none" w:sz="0" w:space="0" w:color="auto"/>
                            <w:left w:val="none" w:sz="0" w:space="0" w:color="auto"/>
                            <w:bottom w:val="none" w:sz="0" w:space="0" w:color="auto"/>
                            <w:right w:val="none" w:sz="0" w:space="0" w:color="auto"/>
                          </w:divBdr>
                        </w:div>
                      </w:divsChild>
                    </w:div>
                    <w:div w:id="1003120906">
                      <w:marLeft w:val="0"/>
                      <w:marRight w:val="0"/>
                      <w:marTop w:val="0"/>
                      <w:marBottom w:val="0"/>
                      <w:divBdr>
                        <w:top w:val="none" w:sz="0" w:space="0" w:color="auto"/>
                        <w:left w:val="none" w:sz="0" w:space="0" w:color="auto"/>
                        <w:bottom w:val="none" w:sz="0" w:space="0" w:color="auto"/>
                        <w:right w:val="none" w:sz="0" w:space="0" w:color="auto"/>
                      </w:divBdr>
                      <w:divsChild>
                        <w:div w:id="1803842636">
                          <w:marLeft w:val="0"/>
                          <w:marRight w:val="0"/>
                          <w:marTop w:val="0"/>
                          <w:marBottom w:val="0"/>
                          <w:divBdr>
                            <w:top w:val="none" w:sz="0" w:space="0" w:color="auto"/>
                            <w:left w:val="none" w:sz="0" w:space="0" w:color="auto"/>
                            <w:bottom w:val="none" w:sz="0" w:space="0" w:color="auto"/>
                            <w:right w:val="none" w:sz="0" w:space="0" w:color="auto"/>
                          </w:divBdr>
                        </w:div>
                      </w:divsChild>
                    </w:div>
                    <w:div w:id="1209026645">
                      <w:marLeft w:val="0"/>
                      <w:marRight w:val="0"/>
                      <w:marTop w:val="0"/>
                      <w:marBottom w:val="0"/>
                      <w:divBdr>
                        <w:top w:val="none" w:sz="0" w:space="0" w:color="auto"/>
                        <w:left w:val="none" w:sz="0" w:space="0" w:color="auto"/>
                        <w:bottom w:val="none" w:sz="0" w:space="0" w:color="auto"/>
                        <w:right w:val="none" w:sz="0" w:space="0" w:color="auto"/>
                      </w:divBdr>
                      <w:divsChild>
                        <w:div w:id="1475878482">
                          <w:marLeft w:val="0"/>
                          <w:marRight w:val="0"/>
                          <w:marTop w:val="0"/>
                          <w:marBottom w:val="0"/>
                          <w:divBdr>
                            <w:top w:val="none" w:sz="0" w:space="0" w:color="auto"/>
                            <w:left w:val="none" w:sz="0" w:space="0" w:color="auto"/>
                            <w:bottom w:val="none" w:sz="0" w:space="0" w:color="auto"/>
                            <w:right w:val="none" w:sz="0" w:space="0" w:color="auto"/>
                          </w:divBdr>
                        </w:div>
                      </w:divsChild>
                    </w:div>
                    <w:div w:id="1841195729">
                      <w:marLeft w:val="0"/>
                      <w:marRight w:val="0"/>
                      <w:marTop w:val="0"/>
                      <w:marBottom w:val="0"/>
                      <w:divBdr>
                        <w:top w:val="none" w:sz="0" w:space="0" w:color="auto"/>
                        <w:left w:val="none" w:sz="0" w:space="0" w:color="auto"/>
                        <w:bottom w:val="none" w:sz="0" w:space="0" w:color="auto"/>
                        <w:right w:val="none" w:sz="0" w:space="0" w:color="auto"/>
                      </w:divBdr>
                      <w:divsChild>
                        <w:div w:id="1988364948">
                          <w:marLeft w:val="0"/>
                          <w:marRight w:val="0"/>
                          <w:marTop w:val="0"/>
                          <w:marBottom w:val="0"/>
                          <w:divBdr>
                            <w:top w:val="none" w:sz="0" w:space="0" w:color="auto"/>
                            <w:left w:val="none" w:sz="0" w:space="0" w:color="auto"/>
                            <w:bottom w:val="none" w:sz="0" w:space="0" w:color="auto"/>
                            <w:right w:val="none" w:sz="0" w:space="0" w:color="auto"/>
                          </w:divBdr>
                        </w:div>
                      </w:divsChild>
                    </w:div>
                    <w:div w:id="327825842">
                      <w:marLeft w:val="0"/>
                      <w:marRight w:val="0"/>
                      <w:marTop w:val="0"/>
                      <w:marBottom w:val="0"/>
                      <w:divBdr>
                        <w:top w:val="none" w:sz="0" w:space="0" w:color="auto"/>
                        <w:left w:val="none" w:sz="0" w:space="0" w:color="auto"/>
                        <w:bottom w:val="none" w:sz="0" w:space="0" w:color="auto"/>
                        <w:right w:val="none" w:sz="0" w:space="0" w:color="auto"/>
                      </w:divBdr>
                      <w:divsChild>
                        <w:div w:id="23856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7108000">
          <w:marLeft w:val="0"/>
          <w:marRight w:val="0"/>
          <w:marTop w:val="0"/>
          <w:marBottom w:val="0"/>
          <w:divBdr>
            <w:top w:val="none" w:sz="0" w:space="0" w:color="auto"/>
            <w:left w:val="none" w:sz="0" w:space="0" w:color="auto"/>
            <w:bottom w:val="none" w:sz="0" w:space="0" w:color="auto"/>
            <w:right w:val="none" w:sz="0" w:space="0" w:color="auto"/>
          </w:divBdr>
          <w:divsChild>
            <w:div w:id="479999262">
              <w:marLeft w:val="0"/>
              <w:marRight w:val="0"/>
              <w:marTop w:val="0"/>
              <w:marBottom w:val="0"/>
              <w:divBdr>
                <w:top w:val="none" w:sz="0" w:space="0" w:color="auto"/>
                <w:left w:val="none" w:sz="0" w:space="0" w:color="auto"/>
                <w:bottom w:val="none" w:sz="0" w:space="0" w:color="auto"/>
                <w:right w:val="none" w:sz="0" w:space="0" w:color="auto"/>
              </w:divBdr>
            </w:div>
          </w:divsChild>
        </w:div>
        <w:div w:id="77558929">
          <w:marLeft w:val="0"/>
          <w:marRight w:val="0"/>
          <w:marTop w:val="0"/>
          <w:marBottom w:val="0"/>
          <w:divBdr>
            <w:top w:val="none" w:sz="0" w:space="0" w:color="auto"/>
            <w:left w:val="none" w:sz="0" w:space="0" w:color="auto"/>
            <w:bottom w:val="none" w:sz="0" w:space="0" w:color="auto"/>
            <w:right w:val="none" w:sz="0" w:space="0" w:color="auto"/>
          </w:divBdr>
          <w:divsChild>
            <w:div w:id="1028023697">
              <w:marLeft w:val="0"/>
              <w:marRight w:val="0"/>
              <w:marTop w:val="0"/>
              <w:marBottom w:val="0"/>
              <w:divBdr>
                <w:top w:val="none" w:sz="0" w:space="0" w:color="auto"/>
                <w:left w:val="none" w:sz="0" w:space="0" w:color="auto"/>
                <w:bottom w:val="none" w:sz="0" w:space="0" w:color="auto"/>
                <w:right w:val="none" w:sz="0" w:space="0" w:color="auto"/>
              </w:divBdr>
              <w:divsChild>
                <w:div w:id="366685359">
                  <w:marLeft w:val="0"/>
                  <w:marRight w:val="0"/>
                  <w:marTop w:val="0"/>
                  <w:marBottom w:val="0"/>
                  <w:divBdr>
                    <w:top w:val="none" w:sz="0" w:space="0" w:color="auto"/>
                    <w:left w:val="none" w:sz="0" w:space="0" w:color="auto"/>
                    <w:bottom w:val="none" w:sz="0" w:space="0" w:color="auto"/>
                    <w:right w:val="none" w:sz="0" w:space="0" w:color="auto"/>
                  </w:divBdr>
                  <w:divsChild>
                    <w:div w:id="959411482">
                      <w:marLeft w:val="0"/>
                      <w:marRight w:val="0"/>
                      <w:marTop w:val="0"/>
                      <w:marBottom w:val="0"/>
                      <w:divBdr>
                        <w:top w:val="none" w:sz="0" w:space="0" w:color="auto"/>
                        <w:left w:val="none" w:sz="0" w:space="0" w:color="auto"/>
                        <w:bottom w:val="none" w:sz="0" w:space="0" w:color="auto"/>
                        <w:right w:val="none" w:sz="0" w:space="0" w:color="auto"/>
                      </w:divBdr>
                      <w:divsChild>
                        <w:div w:id="2052344722">
                          <w:marLeft w:val="0"/>
                          <w:marRight w:val="0"/>
                          <w:marTop w:val="0"/>
                          <w:marBottom w:val="0"/>
                          <w:divBdr>
                            <w:top w:val="none" w:sz="0" w:space="0" w:color="auto"/>
                            <w:left w:val="none" w:sz="0" w:space="0" w:color="auto"/>
                            <w:bottom w:val="none" w:sz="0" w:space="0" w:color="auto"/>
                            <w:right w:val="none" w:sz="0" w:space="0" w:color="auto"/>
                          </w:divBdr>
                        </w:div>
                      </w:divsChild>
                    </w:div>
                    <w:div w:id="559367465">
                      <w:marLeft w:val="0"/>
                      <w:marRight w:val="0"/>
                      <w:marTop w:val="0"/>
                      <w:marBottom w:val="0"/>
                      <w:divBdr>
                        <w:top w:val="none" w:sz="0" w:space="0" w:color="auto"/>
                        <w:left w:val="none" w:sz="0" w:space="0" w:color="auto"/>
                        <w:bottom w:val="none" w:sz="0" w:space="0" w:color="auto"/>
                        <w:right w:val="none" w:sz="0" w:space="0" w:color="auto"/>
                      </w:divBdr>
                      <w:divsChild>
                        <w:div w:id="333916961">
                          <w:marLeft w:val="0"/>
                          <w:marRight w:val="0"/>
                          <w:marTop w:val="0"/>
                          <w:marBottom w:val="0"/>
                          <w:divBdr>
                            <w:top w:val="none" w:sz="0" w:space="0" w:color="auto"/>
                            <w:left w:val="none" w:sz="0" w:space="0" w:color="auto"/>
                            <w:bottom w:val="none" w:sz="0" w:space="0" w:color="auto"/>
                            <w:right w:val="none" w:sz="0" w:space="0" w:color="auto"/>
                          </w:divBdr>
                        </w:div>
                      </w:divsChild>
                    </w:div>
                    <w:div w:id="875653382">
                      <w:marLeft w:val="0"/>
                      <w:marRight w:val="0"/>
                      <w:marTop w:val="0"/>
                      <w:marBottom w:val="0"/>
                      <w:divBdr>
                        <w:top w:val="none" w:sz="0" w:space="0" w:color="auto"/>
                        <w:left w:val="none" w:sz="0" w:space="0" w:color="auto"/>
                        <w:bottom w:val="none" w:sz="0" w:space="0" w:color="auto"/>
                        <w:right w:val="none" w:sz="0" w:space="0" w:color="auto"/>
                      </w:divBdr>
                      <w:divsChild>
                        <w:div w:id="1449162565">
                          <w:marLeft w:val="0"/>
                          <w:marRight w:val="0"/>
                          <w:marTop w:val="0"/>
                          <w:marBottom w:val="0"/>
                          <w:divBdr>
                            <w:top w:val="none" w:sz="0" w:space="0" w:color="auto"/>
                            <w:left w:val="none" w:sz="0" w:space="0" w:color="auto"/>
                            <w:bottom w:val="none" w:sz="0" w:space="0" w:color="auto"/>
                            <w:right w:val="none" w:sz="0" w:space="0" w:color="auto"/>
                          </w:divBdr>
                        </w:div>
                      </w:divsChild>
                    </w:div>
                    <w:div w:id="442261132">
                      <w:marLeft w:val="0"/>
                      <w:marRight w:val="0"/>
                      <w:marTop w:val="0"/>
                      <w:marBottom w:val="0"/>
                      <w:divBdr>
                        <w:top w:val="none" w:sz="0" w:space="0" w:color="auto"/>
                        <w:left w:val="none" w:sz="0" w:space="0" w:color="auto"/>
                        <w:bottom w:val="none" w:sz="0" w:space="0" w:color="auto"/>
                        <w:right w:val="none" w:sz="0" w:space="0" w:color="auto"/>
                      </w:divBdr>
                      <w:divsChild>
                        <w:div w:id="733626710">
                          <w:marLeft w:val="0"/>
                          <w:marRight w:val="0"/>
                          <w:marTop w:val="0"/>
                          <w:marBottom w:val="0"/>
                          <w:divBdr>
                            <w:top w:val="none" w:sz="0" w:space="0" w:color="auto"/>
                            <w:left w:val="none" w:sz="0" w:space="0" w:color="auto"/>
                            <w:bottom w:val="none" w:sz="0" w:space="0" w:color="auto"/>
                            <w:right w:val="none" w:sz="0" w:space="0" w:color="auto"/>
                          </w:divBdr>
                        </w:div>
                      </w:divsChild>
                    </w:div>
                    <w:div w:id="1210608318">
                      <w:marLeft w:val="0"/>
                      <w:marRight w:val="0"/>
                      <w:marTop w:val="0"/>
                      <w:marBottom w:val="0"/>
                      <w:divBdr>
                        <w:top w:val="none" w:sz="0" w:space="0" w:color="auto"/>
                        <w:left w:val="none" w:sz="0" w:space="0" w:color="auto"/>
                        <w:bottom w:val="none" w:sz="0" w:space="0" w:color="auto"/>
                        <w:right w:val="none" w:sz="0" w:space="0" w:color="auto"/>
                      </w:divBdr>
                      <w:divsChild>
                        <w:div w:id="1093553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841881">
      <w:bodyDiv w:val="1"/>
      <w:marLeft w:val="0"/>
      <w:marRight w:val="0"/>
      <w:marTop w:val="0"/>
      <w:marBottom w:val="0"/>
      <w:divBdr>
        <w:top w:val="none" w:sz="0" w:space="0" w:color="auto"/>
        <w:left w:val="none" w:sz="0" w:space="0" w:color="auto"/>
        <w:bottom w:val="none" w:sz="0" w:space="0" w:color="auto"/>
        <w:right w:val="none" w:sz="0" w:space="0" w:color="auto"/>
      </w:divBdr>
    </w:div>
    <w:div w:id="66418302">
      <w:bodyDiv w:val="1"/>
      <w:marLeft w:val="0"/>
      <w:marRight w:val="0"/>
      <w:marTop w:val="0"/>
      <w:marBottom w:val="0"/>
      <w:divBdr>
        <w:top w:val="none" w:sz="0" w:space="0" w:color="auto"/>
        <w:left w:val="none" w:sz="0" w:space="0" w:color="auto"/>
        <w:bottom w:val="none" w:sz="0" w:space="0" w:color="auto"/>
        <w:right w:val="none" w:sz="0" w:space="0" w:color="auto"/>
      </w:divBdr>
      <w:divsChild>
        <w:div w:id="83965896">
          <w:marLeft w:val="-720"/>
          <w:marRight w:val="0"/>
          <w:marTop w:val="0"/>
          <w:marBottom w:val="0"/>
          <w:divBdr>
            <w:top w:val="none" w:sz="0" w:space="0" w:color="auto"/>
            <w:left w:val="none" w:sz="0" w:space="0" w:color="auto"/>
            <w:bottom w:val="none" w:sz="0" w:space="0" w:color="auto"/>
            <w:right w:val="none" w:sz="0" w:space="0" w:color="auto"/>
          </w:divBdr>
        </w:div>
      </w:divsChild>
    </w:div>
    <w:div w:id="69668561">
      <w:bodyDiv w:val="1"/>
      <w:marLeft w:val="0"/>
      <w:marRight w:val="0"/>
      <w:marTop w:val="0"/>
      <w:marBottom w:val="0"/>
      <w:divBdr>
        <w:top w:val="none" w:sz="0" w:space="0" w:color="auto"/>
        <w:left w:val="none" w:sz="0" w:space="0" w:color="auto"/>
        <w:bottom w:val="none" w:sz="0" w:space="0" w:color="auto"/>
        <w:right w:val="none" w:sz="0" w:space="0" w:color="auto"/>
      </w:divBdr>
    </w:div>
    <w:div w:id="88160998">
      <w:bodyDiv w:val="1"/>
      <w:marLeft w:val="0"/>
      <w:marRight w:val="0"/>
      <w:marTop w:val="0"/>
      <w:marBottom w:val="0"/>
      <w:divBdr>
        <w:top w:val="none" w:sz="0" w:space="0" w:color="auto"/>
        <w:left w:val="none" w:sz="0" w:space="0" w:color="auto"/>
        <w:bottom w:val="none" w:sz="0" w:space="0" w:color="auto"/>
        <w:right w:val="none" w:sz="0" w:space="0" w:color="auto"/>
      </w:divBdr>
      <w:divsChild>
        <w:div w:id="1225796304">
          <w:marLeft w:val="-720"/>
          <w:marRight w:val="0"/>
          <w:marTop w:val="0"/>
          <w:marBottom w:val="0"/>
          <w:divBdr>
            <w:top w:val="none" w:sz="0" w:space="0" w:color="auto"/>
            <w:left w:val="none" w:sz="0" w:space="0" w:color="auto"/>
            <w:bottom w:val="none" w:sz="0" w:space="0" w:color="auto"/>
            <w:right w:val="none" w:sz="0" w:space="0" w:color="auto"/>
          </w:divBdr>
        </w:div>
      </w:divsChild>
    </w:div>
    <w:div w:id="89356898">
      <w:bodyDiv w:val="1"/>
      <w:marLeft w:val="0"/>
      <w:marRight w:val="0"/>
      <w:marTop w:val="0"/>
      <w:marBottom w:val="0"/>
      <w:divBdr>
        <w:top w:val="none" w:sz="0" w:space="0" w:color="auto"/>
        <w:left w:val="none" w:sz="0" w:space="0" w:color="auto"/>
        <w:bottom w:val="none" w:sz="0" w:space="0" w:color="auto"/>
        <w:right w:val="none" w:sz="0" w:space="0" w:color="auto"/>
      </w:divBdr>
    </w:div>
    <w:div w:id="89787809">
      <w:bodyDiv w:val="1"/>
      <w:marLeft w:val="0"/>
      <w:marRight w:val="0"/>
      <w:marTop w:val="0"/>
      <w:marBottom w:val="0"/>
      <w:divBdr>
        <w:top w:val="none" w:sz="0" w:space="0" w:color="auto"/>
        <w:left w:val="none" w:sz="0" w:space="0" w:color="auto"/>
        <w:bottom w:val="none" w:sz="0" w:space="0" w:color="auto"/>
        <w:right w:val="none" w:sz="0" w:space="0" w:color="auto"/>
      </w:divBdr>
    </w:div>
    <w:div w:id="90318628">
      <w:bodyDiv w:val="1"/>
      <w:marLeft w:val="0"/>
      <w:marRight w:val="0"/>
      <w:marTop w:val="0"/>
      <w:marBottom w:val="0"/>
      <w:divBdr>
        <w:top w:val="none" w:sz="0" w:space="0" w:color="auto"/>
        <w:left w:val="none" w:sz="0" w:space="0" w:color="auto"/>
        <w:bottom w:val="none" w:sz="0" w:space="0" w:color="auto"/>
        <w:right w:val="none" w:sz="0" w:space="0" w:color="auto"/>
      </w:divBdr>
    </w:div>
    <w:div w:id="97219925">
      <w:bodyDiv w:val="1"/>
      <w:marLeft w:val="0"/>
      <w:marRight w:val="0"/>
      <w:marTop w:val="0"/>
      <w:marBottom w:val="0"/>
      <w:divBdr>
        <w:top w:val="none" w:sz="0" w:space="0" w:color="auto"/>
        <w:left w:val="none" w:sz="0" w:space="0" w:color="auto"/>
        <w:bottom w:val="none" w:sz="0" w:space="0" w:color="auto"/>
        <w:right w:val="none" w:sz="0" w:space="0" w:color="auto"/>
      </w:divBdr>
    </w:div>
    <w:div w:id="99567091">
      <w:bodyDiv w:val="1"/>
      <w:marLeft w:val="0"/>
      <w:marRight w:val="0"/>
      <w:marTop w:val="0"/>
      <w:marBottom w:val="0"/>
      <w:divBdr>
        <w:top w:val="none" w:sz="0" w:space="0" w:color="auto"/>
        <w:left w:val="none" w:sz="0" w:space="0" w:color="auto"/>
        <w:bottom w:val="none" w:sz="0" w:space="0" w:color="auto"/>
        <w:right w:val="none" w:sz="0" w:space="0" w:color="auto"/>
      </w:divBdr>
    </w:div>
    <w:div w:id="109667519">
      <w:bodyDiv w:val="1"/>
      <w:marLeft w:val="0"/>
      <w:marRight w:val="0"/>
      <w:marTop w:val="0"/>
      <w:marBottom w:val="0"/>
      <w:divBdr>
        <w:top w:val="none" w:sz="0" w:space="0" w:color="auto"/>
        <w:left w:val="none" w:sz="0" w:space="0" w:color="auto"/>
        <w:bottom w:val="none" w:sz="0" w:space="0" w:color="auto"/>
        <w:right w:val="none" w:sz="0" w:space="0" w:color="auto"/>
      </w:divBdr>
    </w:div>
    <w:div w:id="120849034">
      <w:bodyDiv w:val="1"/>
      <w:marLeft w:val="0"/>
      <w:marRight w:val="0"/>
      <w:marTop w:val="0"/>
      <w:marBottom w:val="0"/>
      <w:divBdr>
        <w:top w:val="none" w:sz="0" w:space="0" w:color="auto"/>
        <w:left w:val="none" w:sz="0" w:space="0" w:color="auto"/>
        <w:bottom w:val="none" w:sz="0" w:space="0" w:color="auto"/>
        <w:right w:val="none" w:sz="0" w:space="0" w:color="auto"/>
      </w:divBdr>
    </w:div>
    <w:div w:id="140080379">
      <w:bodyDiv w:val="1"/>
      <w:marLeft w:val="0"/>
      <w:marRight w:val="0"/>
      <w:marTop w:val="0"/>
      <w:marBottom w:val="0"/>
      <w:divBdr>
        <w:top w:val="none" w:sz="0" w:space="0" w:color="auto"/>
        <w:left w:val="none" w:sz="0" w:space="0" w:color="auto"/>
        <w:bottom w:val="none" w:sz="0" w:space="0" w:color="auto"/>
        <w:right w:val="none" w:sz="0" w:space="0" w:color="auto"/>
      </w:divBdr>
    </w:div>
    <w:div w:id="144664772">
      <w:bodyDiv w:val="1"/>
      <w:marLeft w:val="0"/>
      <w:marRight w:val="0"/>
      <w:marTop w:val="0"/>
      <w:marBottom w:val="0"/>
      <w:divBdr>
        <w:top w:val="none" w:sz="0" w:space="0" w:color="auto"/>
        <w:left w:val="none" w:sz="0" w:space="0" w:color="auto"/>
        <w:bottom w:val="none" w:sz="0" w:space="0" w:color="auto"/>
        <w:right w:val="none" w:sz="0" w:space="0" w:color="auto"/>
      </w:divBdr>
    </w:div>
    <w:div w:id="171259469">
      <w:bodyDiv w:val="1"/>
      <w:marLeft w:val="0"/>
      <w:marRight w:val="0"/>
      <w:marTop w:val="0"/>
      <w:marBottom w:val="0"/>
      <w:divBdr>
        <w:top w:val="none" w:sz="0" w:space="0" w:color="auto"/>
        <w:left w:val="none" w:sz="0" w:space="0" w:color="auto"/>
        <w:bottom w:val="none" w:sz="0" w:space="0" w:color="auto"/>
        <w:right w:val="none" w:sz="0" w:space="0" w:color="auto"/>
      </w:divBdr>
    </w:div>
    <w:div w:id="178203372">
      <w:bodyDiv w:val="1"/>
      <w:marLeft w:val="0"/>
      <w:marRight w:val="0"/>
      <w:marTop w:val="0"/>
      <w:marBottom w:val="0"/>
      <w:divBdr>
        <w:top w:val="none" w:sz="0" w:space="0" w:color="auto"/>
        <w:left w:val="none" w:sz="0" w:space="0" w:color="auto"/>
        <w:bottom w:val="none" w:sz="0" w:space="0" w:color="auto"/>
        <w:right w:val="none" w:sz="0" w:space="0" w:color="auto"/>
      </w:divBdr>
    </w:div>
    <w:div w:id="180701657">
      <w:bodyDiv w:val="1"/>
      <w:marLeft w:val="0"/>
      <w:marRight w:val="0"/>
      <w:marTop w:val="0"/>
      <w:marBottom w:val="0"/>
      <w:divBdr>
        <w:top w:val="none" w:sz="0" w:space="0" w:color="auto"/>
        <w:left w:val="none" w:sz="0" w:space="0" w:color="auto"/>
        <w:bottom w:val="none" w:sz="0" w:space="0" w:color="auto"/>
        <w:right w:val="none" w:sz="0" w:space="0" w:color="auto"/>
      </w:divBdr>
    </w:div>
    <w:div w:id="184710315">
      <w:bodyDiv w:val="1"/>
      <w:marLeft w:val="0"/>
      <w:marRight w:val="0"/>
      <w:marTop w:val="0"/>
      <w:marBottom w:val="0"/>
      <w:divBdr>
        <w:top w:val="none" w:sz="0" w:space="0" w:color="auto"/>
        <w:left w:val="none" w:sz="0" w:space="0" w:color="auto"/>
        <w:bottom w:val="none" w:sz="0" w:space="0" w:color="auto"/>
        <w:right w:val="none" w:sz="0" w:space="0" w:color="auto"/>
      </w:divBdr>
      <w:divsChild>
        <w:div w:id="1388408830">
          <w:marLeft w:val="-720"/>
          <w:marRight w:val="0"/>
          <w:marTop w:val="0"/>
          <w:marBottom w:val="0"/>
          <w:divBdr>
            <w:top w:val="none" w:sz="0" w:space="0" w:color="auto"/>
            <w:left w:val="none" w:sz="0" w:space="0" w:color="auto"/>
            <w:bottom w:val="none" w:sz="0" w:space="0" w:color="auto"/>
            <w:right w:val="none" w:sz="0" w:space="0" w:color="auto"/>
          </w:divBdr>
        </w:div>
      </w:divsChild>
    </w:div>
    <w:div w:id="193076260">
      <w:bodyDiv w:val="1"/>
      <w:marLeft w:val="0"/>
      <w:marRight w:val="0"/>
      <w:marTop w:val="0"/>
      <w:marBottom w:val="0"/>
      <w:divBdr>
        <w:top w:val="none" w:sz="0" w:space="0" w:color="auto"/>
        <w:left w:val="none" w:sz="0" w:space="0" w:color="auto"/>
        <w:bottom w:val="none" w:sz="0" w:space="0" w:color="auto"/>
        <w:right w:val="none" w:sz="0" w:space="0" w:color="auto"/>
      </w:divBdr>
    </w:div>
    <w:div w:id="198126932">
      <w:bodyDiv w:val="1"/>
      <w:marLeft w:val="0"/>
      <w:marRight w:val="0"/>
      <w:marTop w:val="0"/>
      <w:marBottom w:val="0"/>
      <w:divBdr>
        <w:top w:val="none" w:sz="0" w:space="0" w:color="auto"/>
        <w:left w:val="none" w:sz="0" w:space="0" w:color="auto"/>
        <w:bottom w:val="none" w:sz="0" w:space="0" w:color="auto"/>
        <w:right w:val="none" w:sz="0" w:space="0" w:color="auto"/>
      </w:divBdr>
    </w:div>
    <w:div w:id="210385582">
      <w:bodyDiv w:val="1"/>
      <w:marLeft w:val="0"/>
      <w:marRight w:val="0"/>
      <w:marTop w:val="0"/>
      <w:marBottom w:val="0"/>
      <w:divBdr>
        <w:top w:val="none" w:sz="0" w:space="0" w:color="auto"/>
        <w:left w:val="none" w:sz="0" w:space="0" w:color="auto"/>
        <w:bottom w:val="none" w:sz="0" w:space="0" w:color="auto"/>
        <w:right w:val="none" w:sz="0" w:space="0" w:color="auto"/>
      </w:divBdr>
    </w:div>
    <w:div w:id="231355675">
      <w:bodyDiv w:val="1"/>
      <w:marLeft w:val="0"/>
      <w:marRight w:val="0"/>
      <w:marTop w:val="0"/>
      <w:marBottom w:val="0"/>
      <w:divBdr>
        <w:top w:val="none" w:sz="0" w:space="0" w:color="auto"/>
        <w:left w:val="none" w:sz="0" w:space="0" w:color="auto"/>
        <w:bottom w:val="none" w:sz="0" w:space="0" w:color="auto"/>
        <w:right w:val="none" w:sz="0" w:space="0" w:color="auto"/>
      </w:divBdr>
    </w:div>
    <w:div w:id="231963490">
      <w:bodyDiv w:val="1"/>
      <w:marLeft w:val="0"/>
      <w:marRight w:val="0"/>
      <w:marTop w:val="0"/>
      <w:marBottom w:val="0"/>
      <w:divBdr>
        <w:top w:val="none" w:sz="0" w:space="0" w:color="auto"/>
        <w:left w:val="none" w:sz="0" w:space="0" w:color="auto"/>
        <w:bottom w:val="none" w:sz="0" w:space="0" w:color="auto"/>
        <w:right w:val="none" w:sz="0" w:space="0" w:color="auto"/>
      </w:divBdr>
      <w:divsChild>
        <w:div w:id="1747145864">
          <w:marLeft w:val="-720"/>
          <w:marRight w:val="0"/>
          <w:marTop w:val="0"/>
          <w:marBottom w:val="0"/>
          <w:divBdr>
            <w:top w:val="none" w:sz="0" w:space="0" w:color="auto"/>
            <w:left w:val="none" w:sz="0" w:space="0" w:color="auto"/>
            <w:bottom w:val="none" w:sz="0" w:space="0" w:color="auto"/>
            <w:right w:val="none" w:sz="0" w:space="0" w:color="auto"/>
          </w:divBdr>
        </w:div>
      </w:divsChild>
    </w:div>
    <w:div w:id="232787512">
      <w:bodyDiv w:val="1"/>
      <w:marLeft w:val="0"/>
      <w:marRight w:val="0"/>
      <w:marTop w:val="0"/>
      <w:marBottom w:val="0"/>
      <w:divBdr>
        <w:top w:val="none" w:sz="0" w:space="0" w:color="auto"/>
        <w:left w:val="none" w:sz="0" w:space="0" w:color="auto"/>
        <w:bottom w:val="none" w:sz="0" w:space="0" w:color="auto"/>
        <w:right w:val="none" w:sz="0" w:space="0" w:color="auto"/>
      </w:divBdr>
    </w:div>
    <w:div w:id="236591834">
      <w:bodyDiv w:val="1"/>
      <w:marLeft w:val="0"/>
      <w:marRight w:val="0"/>
      <w:marTop w:val="0"/>
      <w:marBottom w:val="0"/>
      <w:divBdr>
        <w:top w:val="none" w:sz="0" w:space="0" w:color="auto"/>
        <w:left w:val="none" w:sz="0" w:space="0" w:color="auto"/>
        <w:bottom w:val="none" w:sz="0" w:space="0" w:color="auto"/>
        <w:right w:val="none" w:sz="0" w:space="0" w:color="auto"/>
      </w:divBdr>
    </w:div>
    <w:div w:id="236867300">
      <w:bodyDiv w:val="1"/>
      <w:marLeft w:val="0"/>
      <w:marRight w:val="0"/>
      <w:marTop w:val="0"/>
      <w:marBottom w:val="0"/>
      <w:divBdr>
        <w:top w:val="none" w:sz="0" w:space="0" w:color="auto"/>
        <w:left w:val="none" w:sz="0" w:space="0" w:color="auto"/>
        <w:bottom w:val="none" w:sz="0" w:space="0" w:color="auto"/>
        <w:right w:val="none" w:sz="0" w:space="0" w:color="auto"/>
      </w:divBdr>
      <w:divsChild>
        <w:div w:id="162747818">
          <w:marLeft w:val="-720"/>
          <w:marRight w:val="0"/>
          <w:marTop w:val="0"/>
          <w:marBottom w:val="0"/>
          <w:divBdr>
            <w:top w:val="none" w:sz="0" w:space="0" w:color="auto"/>
            <w:left w:val="none" w:sz="0" w:space="0" w:color="auto"/>
            <w:bottom w:val="none" w:sz="0" w:space="0" w:color="auto"/>
            <w:right w:val="none" w:sz="0" w:space="0" w:color="auto"/>
          </w:divBdr>
        </w:div>
      </w:divsChild>
    </w:div>
    <w:div w:id="239024639">
      <w:bodyDiv w:val="1"/>
      <w:marLeft w:val="0"/>
      <w:marRight w:val="0"/>
      <w:marTop w:val="0"/>
      <w:marBottom w:val="0"/>
      <w:divBdr>
        <w:top w:val="none" w:sz="0" w:space="0" w:color="auto"/>
        <w:left w:val="none" w:sz="0" w:space="0" w:color="auto"/>
        <w:bottom w:val="none" w:sz="0" w:space="0" w:color="auto"/>
        <w:right w:val="none" w:sz="0" w:space="0" w:color="auto"/>
      </w:divBdr>
      <w:divsChild>
        <w:div w:id="1706639802">
          <w:marLeft w:val="-720"/>
          <w:marRight w:val="0"/>
          <w:marTop w:val="0"/>
          <w:marBottom w:val="0"/>
          <w:divBdr>
            <w:top w:val="none" w:sz="0" w:space="0" w:color="auto"/>
            <w:left w:val="none" w:sz="0" w:space="0" w:color="auto"/>
            <w:bottom w:val="none" w:sz="0" w:space="0" w:color="auto"/>
            <w:right w:val="none" w:sz="0" w:space="0" w:color="auto"/>
          </w:divBdr>
        </w:div>
      </w:divsChild>
    </w:div>
    <w:div w:id="241305798">
      <w:bodyDiv w:val="1"/>
      <w:marLeft w:val="0"/>
      <w:marRight w:val="0"/>
      <w:marTop w:val="0"/>
      <w:marBottom w:val="0"/>
      <w:divBdr>
        <w:top w:val="none" w:sz="0" w:space="0" w:color="auto"/>
        <w:left w:val="none" w:sz="0" w:space="0" w:color="auto"/>
        <w:bottom w:val="none" w:sz="0" w:space="0" w:color="auto"/>
        <w:right w:val="none" w:sz="0" w:space="0" w:color="auto"/>
      </w:divBdr>
      <w:divsChild>
        <w:div w:id="840631860">
          <w:marLeft w:val="-720"/>
          <w:marRight w:val="0"/>
          <w:marTop w:val="0"/>
          <w:marBottom w:val="0"/>
          <w:divBdr>
            <w:top w:val="none" w:sz="0" w:space="0" w:color="auto"/>
            <w:left w:val="none" w:sz="0" w:space="0" w:color="auto"/>
            <w:bottom w:val="none" w:sz="0" w:space="0" w:color="auto"/>
            <w:right w:val="none" w:sz="0" w:space="0" w:color="auto"/>
          </w:divBdr>
        </w:div>
      </w:divsChild>
    </w:div>
    <w:div w:id="262618518">
      <w:bodyDiv w:val="1"/>
      <w:marLeft w:val="0"/>
      <w:marRight w:val="0"/>
      <w:marTop w:val="0"/>
      <w:marBottom w:val="0"/>
      <w:divBdr>
        <w:top w:val="none" w:sz="0" w:space="0" w:color="auto"/>
        <w:left w:val="none" w:sz="0" w:space="0" w:color="auto"/>
        <w:bottom w:val="none" w:sz="0" w:space="0" w:color="auto"/>
        <w:right w:val="none" w:sz="0" w:space="0" w:color="auto"/>
      </w:divBdr>
    </w:div>
    <w:div w:id="266281405">
      <w:bodyDiv w:val="1"/>
      <w:marLeft w:val="0"/>
      <w:marRight w:val="0"/>
      <w:marTop w:val="0"/>
      <w:marBottom w:val="0"/>
      <w:divBdr>
        <w:top w:val="none" w:sz="0" w:space="0" w:color="auto"/>
        <w:left w:val="none" w:sz="0" w:space="0" w:color="auto"/>
        <w:bottom w:val="none" w:sz="0" w:space="0" w:color="auto"/>
        <w:right w:val="none" w:sz="0" w:space="0" w:color="auto"/>
      </w:divBdr>
    </w:div>
    <w:div w:id="280653870">
      <w:bodyDiv w:val="1"/>
      <w:marLeft w:val="0"/>
      <w:marRight w:val="0"/>
      <w:marTop w:val="0"/>
      <w:marBottom w:val="0"/>
      <w:divBdr>
        <w:top w:val="none" w:sz="0" w:space="0" w:color="auto"/>
        <w:left w:val="none" w:sz="0" w:space="0" w:color="auto"/>
        <w:bottom w:val="none" w:sz="0" w:space="0" w:color="auto"/>
        <w:right w:val="none" w:sz="0" w:space="0" w:color="auto"/>
      </w:divBdr>
    </w:div>
    <w:div w:id="298263244">
      <w:bodyDiv w:val="1"/>
      <w:marLeft w:val="0"/>
      <w:marRight w:val="0"/>
      <w:marTop w:val="0"/>
      <w:marBottom w:val="0"/>
      <w:divBdr>
        <w:top w:val="none" w:sz="0" w:space="0" w:color="auto"/>
        <w:left w:val="none" w:sz="0" w:space="0" w:color="auto"/>
        <w:bottom w:val="none" w:sz="0" w:space="0" w:color="auto"/>
        <w:right w:val="none" w:sz="0" w:space="0" w:color="auto"/>
      </w:divBdr>
    </w:div>
    <w:div w:id="315379521">
      <w:bodyDiv w:val="1"/>
      <w:marLeft w:val="0"/>
      <w:marRight w:val="0"/>
      <w:marTop w:val="0"/>
      <w:marBottom w:val="0"/>
      <w:divBdr>
        <w:top w:val="none" w:sz="0" w:space="0" w:color="auto"/>
        <w:left w:val="none" w:sz="0" w:space="0" w:color="auto"/>
        <w:bottom w:val="none" w:sz="0" w:space="0" w:color="auto"/>
        <w:right w:val="none" w:sz="0" w:space="0" w:color="auto"/>
      </w:divBdr>
    </w:div>
    <w:div w:id="317807076">
      <w:bodyDiv w:val="1"/>
      <w:marLeft w:val="0"/>
      <w:marRight w:val="0"/>
      <w:marTop w:val="0"/>
      <w:marBottom w:val="0"/>
      <w:divBdr>
        <w:top w:val="none" w:sz="0" w:space="0" w:color="auto"/>
        <w:left w:val="none" w:sz="0" w:space="0" w:color="auto"/>
        <w:bottom w:val="none" w:sz="0" w:space="0" w:color="auto"/>
        <w:right w:val="none" w:sz="0" w:space="0" w:color="auto"/>
      </w:divBdr>
    </w:div>
    <w:div w:id="326716383">
      <w:bodyDiv w:val="1"/>
      <w:marLeft w:val="0"/>
      <w:marRight w:val="0"/>
      <w:marTop w:val="0"/>
      <w:marBottom w:val="0"/>
      <w:divBdr>
        <w:top w:val="none" w:sz="0" w:space="0" w:color="auto"/>
        <w:left w:val="none" w:sz="0" w:space="0" w:color="auto"/>
        <w:bottom w:val="none" w:sz="0" w:space="0" w:color="auto"/>
        <w:right w:val="none" w:sz="0" w:space="0" w:color="auto"/>
      </w:divBdr>
      <w:divsChild>
        <w:div w:id="1725715803">
          <w:marLeft w:val="0"/>
          <w:marRight w:val="0"/>
          <w:marTop w:val="0"/>
          <w:marBottom w:val="0"/>
          <w:divBdr>
            <w:top w:val="none" w:sz="0" w:space="0" w:color="auto"/>
            <w:left w:val="none" w:sz="0" w:space="0" w:color="auto"/>
            <w:bottom w:val="none" w:sz="0" w:space="0" w:color="auto"/>
            <w:right w:val="none" w:sz="0" w:space="0" w:color="auto"/>
          </w:divBdr>
          <w:divsChild>
            <w:div w:id="580674409">
              <w:marLeft w:val="0"/>
              <w:marRight w:val="0"/>
              <w:marTop w:val="0"/>
              <w:marBottom w:val="0"/>
              <w:divBdr>
                <w:top w:val="none" w:sz="0" w:space="0" w:color="auto"/>
                <w:left w:val="none" w:sz="0" w:space="0" w:color="auto"/>
                <w:bottom w:val="none" w:sz="0" w:space="0" w:color="auto"/>
                <w:right w:val="none" w:sz="0" w:space="0" w:color="auto"/>
              </w:divBdr>
              <w:divsChild>
                <w:div w:id="1189219606">
                  <w:marLeft w:val="0"/>
                  <w:marRight w:val="0"/>
                  <w:marTop w:val="0"/>
                  <w:marBottom w:val="0"/>
                  <w:divBdr>
                    <w:top w:val="none" w:sz="0" w:space="0" w:color="auto"/>
                    <w:left w:val="none" w:sz="0" w:space="0" w:color="auto"/>
                    <w:bottom w:val="none" w:sz="0" w:space="0" w:color="auto"/>
                    <w:right w:val="none" w:sz="0" w:space="0" w:color="auto"/>
                  </w:divBdr>
                  <w:divsChild>
                    <w:div w:id="1346831652">
                      <w:marLeft w:val="0"/>
                      <w:marRight w:val="0"/>
                      <w:marTop w:val="0"/>
                      <w:marBottom w:val="0"/>
                      <w:divBdr>
                        <w:top w:val="none" w:sz="0" w:space="0" w:color="auto"/>
                        <w:left w:val="none" w:sz="0" w:space="0" w:color="auto"/>
                        <w:bottom w:val="none" w:sz="0" w:space="0" w:color="auto"/>
                        <w:right w:val="none" w:sz="0" w:space="0" w:color="auto"/>
                      </w:divBdr>
                      <w:divsChild>
                        <w:div w:id="320280029">
                          <w:marLeft w:val="0"/>
                          <w:marRight w:val="0"/>
                          <w:marTop w:val="0"/>
                          <w:marBottom w:val="0"/>
                          <w:divBdr>
                            <w:top w:val="none" w:sz="0" w:space="0" w:color="auto"/>
                            <w:left w:val="none" w:sz="0" w:space="0" w:color="auto"/>
                            <w:bottom w:val="none" w:sz="0" w:space="0" w:color="auto"/>
                            <w:right w:val="none" w:sz="0" w:space="0" w:color="auto"/>
                          </w:divBdr>
                          <w:divsChild>
                            <w:div w:id="89713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5963234">
      <w:bodyDiv w:val="1"/>
      <w:marLeft w:val="0"/>
      <w:marRight w:val="0"/>
      <w:marTop w:val="0"/>
      <w:marBottom w:val="0"/>
      <w:divBdr>
        <w:top w:val="none" w:sz="0" w:space="0" w:color="auto"/>
        <w:left w:val="none" w:sz="0" w:space="0" w:color="auto"/>
        <w:bottom w:val="none" w:sz="0" w:space="0" w:color="auto"/>
        <w:right w:val="none" w:sz="0" w:space="0" w:color="auto"/>
      </w:divBdr>
      <w:divsChild>
        <w:div w:id="1874268789">
          <w:marLeft w:val="-720"/>
          <w:marRight w:val="0"/>
          <w:marTop w:val="0"/>
          <w:marBottom w:val="0"/>
          <w:divBdr>
            <w:top w:val="none" w:sz="0" w:space="0" w:color="auto"/>
            <w:left w:val="none" w:sz="0" w:space="0" w:color="auto"/>
            <w:bottom w:val="none" w:sz="0" w:space="0" w:color="auto"/>
            <w:right w:val="none" w:sz="0" w:space="0" w:color="auto"/>
          </w:divBdr>
        </w:div>
      </w:divsChild>
    </w:div>
    <w:div w:id="342898255">
      <w:bodyDiv w:val="1"/>
      <w:marLeft w:val="0"/>
      <w:marRight w:val="0"/>
      <w:marTop w:val="0"/>
      <w:marBottom w:val="0"/>
      <w:divBdr>
        <w:top w:val="none" w:sz="0" w:space="0" w:color="auto"/>
        <w:left w:val="none" w:sz="0" w:space="0" w:color="auto"/>
        <w:bottom w:val="none" w:sz="0" w:space="0" w:color="auto"/>
        <w:right w:val="none" w:sz="0" w:space="0" w:color="auto"/>
      </w:divBdr>
    </w:div>
    <w:div w:id="363217802">
      <w:bodyDiv w:val="1"/>
      <w:marLeft w:val="0"/>
      <w:marRight w:val="0"/>
      <w:marTop w:val="0"/>
      <w:marBottom w:val="0"/>
      <w:divBdr>
        <w:top w:val="none" w:sz="0" w:space="0" w:color="auto"/>
        <w:left w:val="none" w:sz="0" w:space="0" w:color="auto"/>
        <w:bottom w:val="none" w:sz="0" w:space="0" w:color="auto"/>
        <w:right w:val="none" w:sz="0" w:space="0" w:color="auto"/>
      </w:divBdr>
    </w:div>
    <w:div w:id="371003675">
      <w:bodyDiv w:val="1"/>
      <w:marLeft w:val="0"/>
      <w:marRight w:val="0"/>
      <w:marTop w:val="0"/>
      <w:marBottom w:val="0"/>
      <w:divBdr>
        <w:top w:val="none" w:sz="0" w:space="0" w:color="auto"/>
        <w:left w:val="none" w:sz="0" w:space="0" w:color="auto"/>
        <w:bottom w:val="none" w:sz="0" w:space="0" w:color="auto"/>
        <w:right w:val="none" w:sz="0" w:space="0" w:color="auto"/>
      </w:divBdr>
      <w:divsChild>
        <w:div w:id="1699357956">
          <w:marLeft w:val="-720"/>
          <w:marRight w:val="0"/>
          <w:marTop w:val="0"/>
          <w:marBottom w:val="0"/>
          <w:divBdr>
            <w:top w:val="none" w:sz="0" w:space="0" w:color="auto"/>
            <w:left w:val="none" w:sz="0" w:space="0" w:color="auto"/>
            <w:bottom w:val="none" w:sz="0" w:space="0" w:color="auto"/>
            <w:right w:val="none" w:sz="0" w:space="0" w:color="auto"/>
          </w:divBdr>
        </w:div>
      </w:divsChild>
    </w:div>
    <w:div w:id="384179752">
      <w:bodyDiv w:val="1"/>
      <w:marLeft w:val="0"/>
      <w:marRight w:val="0"/>
      <w:marTop w:val="0"/>
      <w:marBottom w:val="0"/>
      <w:divBdr>
        <w:top w:val="none" w:sz="0" w:space="0" w:color="auto"/>
        <w:left w:val="none" w:sz="0" w:space="0" w:color="auto"/>
        <w:bottom w:val="none" w:sz="0" w:space="0" w:color="auto"/>
        <w:right w:val="none" w:sz="0" w:space="0" w:color="auto"/>
      </w:divBdr>
    </w:div>
    <w:div w:id="385375053">
      <w:bodyDiv w:val="1"/>
      <w:marLeft w:val="0"/>
      <w:marRight w:val="0"/>
      <w:marTop w:val="0"/>
      <w:marBottom w:val="0"/>
      <w:divBdr>
        <w:top w:val="none" w:sz="0" w:space="0" w:color="auto"/>
        <w:left w:val="none" w:sz="0" w:space="0" w:color="auto"/>
        <w:bottom w:val="none" w:sz="0" w:space="0" w:color="auto"/>
        <w:right w:val="none" w:sz="0" w:space="0" w:color="auto"/>
      </w:divBdr>
    </w:div>
    <w:div w:id="400838036">
      <w:bodyDiv w:val="1"/>
      <w:marLeft w:val="0"/>
      <w:marRight w:val="0"/>
      <w:marTop w:val="0"/>
      <w:marBottom w:val="0"/>
      <w:divBdr>
        <w:top w:val="none" w:sz="0" w:space="0" w:color="auto"/>
        <w:left w:val="none" w:sz="0" w:space="0" w:color="auto"/>
        <w:bottom w:val="none" w:sz="0" w:space="0" w:color="auto"/>
        <w:right w:val="none" w:sz="0" w:space="0" w:color="auto"/>
      </w:divBdr>
    </w:div>
    <w:div w:id="408188761">
      <w:bodyDiv w:val="1"/>
      <w:marLeft w:val="0"/>
      <w:marRight w:val="0"/>
      <w:marTop w:val="0"/>
      <w:marBottom w:val="0"/>
      <w:divBdr>
        <w:top w:val="none" w:sz="0" w:space="0" w:color="auto"/>
        <w:left w:val="none" w:sz="0" w:space="0" w:color="auto"/>
        <w:bottom w:val="none" w:sz="0" w:space="0" w:color="auto"/>
        <w:right w:val="none" w:sz="0" w:space="0" w:color="auto"/>
      </w:divBdr>
    </w:div>
    <w:div w:id="424231071">
      <w:bodyDiv w:val="1"/>
      <w:marLeft w:val="0"/>
      <w:marRight w:val="0"/>
      <w:marTop w:val="0"/>
      <w:marBottom w:val="0"/>
      <w:divBdr>
        <w:top w:val="none" w:sz="0" w:space="0" w:color="auto"/>
        <w:left w:val="none" w:sz="0" w:space="0" w:color="auto"/>
        <w:bottom w:val="none" w:sz="0" w:space="0" w:color="auto"/>
        <w:right w:val="none" w:sz="0" w:space="0" w:color="auto"/>
      </w:divBdr>
    </w:div>
    <w:div w:id="426537883">
      <w:bodyDiv w:val="1"/>
      <w:marLeft w:val="0"/>
      <w:marRight w:val="0"/>
      <w:marTop w:val="0"/>
      <w:marBottom w:val="0"/>
      <w:divBdr>
        <w:top w:val="none" w:sz="0" w:space="0" w:color="auto"/>
        <w:left w:val="none" w:sz="0" w:space="0" w:color="auto"/>
        <w:bottom w:val="none" w:sz="0" w:space="0" w:color="auto"/>
        <w:right w:val="none" w:sz="0" w:space="0" w:color="auto"/>
      </w:divBdr>
    </w:div>
    <w:div w:id="437988936">
      <w:bodyDiv w:val="1"/>
      <w:marLeft w:val="0"/>
      <w:marRight w:val="0"/>
      <w:marTop w:val="0"/>
      <w:marBottom w:val="0"/>
      <w:divBdr>
        <w:top w:val="none" w:sz="0" w:space="0" w:color="auto"/>
        <w:left w:val="none" w:sz="0" w:space="0" w:color="auto"/>
        <w:bottom w:val="none" w:sz="0" w:space="0" w:color="auto"/>
        <w:right w:val="none" w:sz="0" w:space="0" w:color="auto"/>
      </w:divBdr>
      <w:divsChild>
        <w:div w:id="1291133905">
          <w:marLeft w:val="-720"/>
          <w:marRight w:val="0"/>
          <w:marTop w:val="0"/>
          <w:marBottom w:val="0"/>
          <w:divBdr>
            <w:top w:val="none" w:sz="0" w:space="0" w:color="auto"/>
            <w:left w:val="none" w:sz="0" w:space="0" w:color="auto"/>
            <w:bottom w:val="none" w:sz="0" w:space="0" w:color="auto"/>
            <w:right w:val="none" w:sz="0" w:space="0" w:color="auto"/>
          </w:divBdr>
        </w:div>
      </w:divsChild>
    </w:div>
    <w:div w:id="447818749">
      <w:bodyDiv w:val="1"/>
      <w:marLeft w:val="0"/>
      <w:marRight w:val="0"/>
      <w:marTop w:val="0"/>
      <w:marBottom w:val="0"/>
      <w:divBdr>
        <w:top w:val="none" w:sz="0" w:space="0" w:color="auto"/>
        <w:left w:val="none" w:sz="0" w:space="0" w:color="auto"/>
        <w:bottom w:val="none" w:sz="0" w:space="0" w:color="auto"/>
        <w:right w:val="none" w:sz="0" w:space="0" w:color="auto"/>
      </w:divBdr>
    </w:div>
    <w:div w:id="453448607">
      <w:bodyDiv w:val="1"/>
      <w:marLeft w:val="0"/>
      <w:marRight w:val="0"/>
      <w:marTop w:val="0"/>
      <w:marBottom w:val="0"/>
      <w:divBdr>
        <w:top w:val="none" w:sz="0" w:space="0" w:color="auto"/>
        <w:left w:val="none" w:sz="0" w:space="0" w:color="auto"/>
        <w:bottom w:val="none" w:sz="0" w:space="0" w:color="auto"/>
        <w:right w:val="none" w:sz="0" w:space="0" w:color="auto"/>
      </w:divBdr>
    </w:div>
    <w:div w:id="465700302">
      <w:bodyDiv w:val="1"/>
      <w:marLeft w:val="0"/>
      <w:marRight w:val="0"/>
      <w:marTop w:val="0"/>
      <w:marBottom w:val="0"/>
      <w:divBdr>
        <w:top w:val="none" w:sz="0" w:space="0" w:color="auto"/>
        <w:left w:val="none" w:sz="0" w:space="0" w:color="auto"/>
        <w:bottom w:val="none" w:sz="0" w:space="0" w:color="auto"/>
        <w:right w:val="none" w:sz="0" w:space="0" w:color="auto"/>
      </w:divBdr>
    </w:div>
    <w:div w:id="465977576">
      <w:bodyDiv w:val="1"/>
      <w:marLeft w:val="0"/>
      <w:marRight w:val="0"/>
      <w:marTop w:val="0"/>
      <w:marBottom w:val="0"/>
      <w:divBdr>
        <w:top w:val="none" w:sz="0" w:space="0" w:color="auto"/>
        <w:left w:val="none" w:sz="0" w:space="0" w:color="auto"/>
        <w:bottom w:val="none" w:sz="0" w:space="0" w:color="auto"/>
        <w:right w:val="none" w:sz="0" w:space="0" w:color="auto"/>
      </w:divBdr>
      <w:divsChild>
        <w:div w:id="917445564">
          <w:marLeft w:val="-720"/>
          <w:marRight w:val="0"/>
          <w:marTop w:val="0"/>
          <w:marBottom w:val="0"/>
          <w:divBdr>
            <w:top w:val="none" w:sz="0" w:space="0" w:color="auto"/>
            <w:left w:val="none" w:sz="0" w:space="0" w:color="auto"/>
            <w:bottom w:val="none" w:sz="0" w:space="0" w:color="auto"/>
            <w:right w:val="none" w:sz="0" w:space="0" w:color="auto"/>
          </w:divBdr>
        </w:div>
      </w:divsChild>
    </w:div>
    <w:div w:id="466554028">
      <w:bodyDiv w:val="1"/>
      <w:marLeft w:val="0"/>
      <w:marRight w:val="0"/>
      <w:marTop w:val="0"/>
      <w:marBottom w:val="0"/>
      <w:divBdr>
        <w:top w:val="none" w:sz="0" w:space="0" w:color="auto"/>
        <w:left w:val="none" w:sz="0" w:space="0" w:color="auto"/>
        <w:bottom w:val="none" w:sz="0" w:space="0" w:color="auto"/>
        <w:right w:val="none" w:sz="0" w:space="0" w:color="auto"/>
      </w:divBdr>
    </w:div>
    <w:div w:id="472986809">
      <w:bodyDiv w:val="1"/>
      <w:marLeft w:val="0"/>
      <w:marRight w:val="0"/>
      <w:marTop w:val="0"/>
      <w:marBottom w:val="0"/>
      <w:divBdr>
        <w:top w:val="none" w:sz="0" w:space="0" w:color="auto"/>
        <w:left w:val="none" w:sz="0" w:space="0" w:color="auto"/>
        <w:bottom w:val="none" w:sz="0" w:space="0" w:color="auto"/>
        <w:right w:val="none" w:sz="0" w:space="0" w:color="auto"/>
      </w:divBdr>
    </w:div>
    <w:div w:id="473257438">
      <w:bodyDiv w:val="1"/>
      <w:marLeft w:val="0"/>
      <w:marRight w:val="0"/>
      <w:marTop w:val="0"/>
      <w:marBottom w:val="0"/>
      <w:divBdr>
        <w:top w:val="none" w:sz="0" w:space="0" w:color="auto"/>
        <w:left w:val="none" w:sz="0" w:space="0" w:color="auto"/>
        <w:bottom w:val="none" w:sz="0" w:space="0" w:color="auto"/>
        <w:right w:val="none" w:sz="0" w:space="0" w:color="auto"/>
      </w:divBdr>
    </w:div>
    <w:div w:id="474764012">
      <w:bodyDiv w:val="1"/>
      <w:marLeft w:val="0"/>
      <w:marRight w:val="0"/>
      <w:marTop w:val="0"/>
      <w:marBottom w:val="0"/>
      <w:divBdr>
        <w:top w:val="none" w:sz="0" w:space="0" w:color="auto"/>
        <w:left w:val="none" w:sz="0" w:space="0" w:color="auto"/>
        <w:bottom w:val="none" w:sz="0" w:space="0" w:color="auto"/>
        <w:right w:val="none" w:sz="0" w:space="0" w:color="auto"/>
      </w:divBdr>
      <w:divsChild>
        <w:div w:id="21901172">
          <w:marLeft w:val="0"/>
          <w:marRight w:val="0"/>
          <w:marTop w:val="0"/>
          <w:marBottom w:val="0"/>
          <w:divBdr>
            <w:top w:val="none" w:sz="0" w:space="0" w:color="auto"/>
            <w:left w:val="none" w:sz="0" w:space="0" w:color="auto"/>
            <w:bottom w:val="none" w:sz="0" w:space="0" w:color="auto"/>
            <w:right w:val="none" w:sz="0" w:space="0" w:color="auto"/>
          </w:divBdr>
        </w:div>
        <w:div w:id="379747371">
          <w:marLeft w:val="0"/>
          <w:marRight w:val="0"/>
          <w:marTop w:val="0"/>
          <w:marBottom w:val="0"/>
          <w:divBdr>
            <w:top w:val="none" w:sz="0" w:space="0" w:color="auto"/>
            <w:left w:val="none" w:sz="0" w:space="0" w:color="auto"/>
            <w:bottom w:val="none" w:sz="0" w:space="0" w:color="auto"/>
            <w:right w:val="none" w:sz="0" w:space="0" w:color="auto"/>
          </w:divBdr>
          <w:divsChild>
            <w:div w:id="597055344">
              <w:marLeft w:val="0"/>
              <w:marRight w:val="0"/>
              <w:marTop w:val="0"/>
              <w:marBottom w:val="0"/>
              <w:divBdr>
                <w:top w:val="none" w:sz="0" w:space="0" w:color="auto"/>
                <w:left w:val="none" w:sz="0" w:space="0" w:color="auto"/>
                <w:bottom w:val="none" w:sz="0" w:space="0" w:color="auto"/>
                <w:right w:val="none" w:sz="0" w:space="0" w:color="auto"/>
              </w:divBdr>
              <w:divsChild>
                <w:div w:id="1374844787">
                  <w:marLeft w:val="0"/>
                  <w:marRight w:val="0"/>
                  <w:marTop w:val="0"/>
                  <w:marBottom w:val="0"/>
                  <w:divBdr>
                    <w:top w:val="none" w:sz="0" w:space="0" w:color="auto"/>
                    <w:left w:val="none" w:sz="0" w:space="0" w:color="auto"/>
                    <w:bottom w:val="none" w:sz="0" w:space="0" w:color="auto"/>
                    <w:right w:val="none" w:sz="0" w:space="0" w:color="auto"/>
                  </w:divBdr>
                  <w:divsChild>
                    <w:div w:id="471479532">
                      <w:marLeft w:val="0"/>
                      <w:marRight w:val="0"/>
                      <w:marTop w:val="0"/>
                      <w:marBottom w:val="0"/>
                      <w:divBdr>
                        <w:top w:val="none" w:sz="0" w:space="0" w:color="auto"/>
                        <w:left w:val="none" w:sz="0" w:space="0" w:color="auto"/>
                        <w:bottom w:val="none" w:sz="0" w:space="0" w:color="auto"/>
                        <w:right w:val="none" w:sz="0" w:space="0" w:color="auto"/>
                      </w:divBdr>
                      <w:divsChild>
                        <w:div w:id="85618600">
                          <w:marLeft w:val="0"/>
                          <w:marRight w:val="0"/>
                          <w:marTop w:val="0"/>
                          <w:marBottom w:val="0"/>
                          <w:divBdr>
                            <w:top w:val="none" w:sz="0" w:space="0" w:color="auto"/>
                            <w:left w:val="none" w:sz="0" w:space="0" w:color="auto"/>
                            <w:bottom w:val="none" w:sz="0" w:space="0" w:color="auto"/>
                            <w:right w:val="none" w:sz="0" w:space="0" w:color="auto"/>
                          </w:divBdr>
                        </w:div>
                      </w:divsChild>
                    </w:div>
                    <w:div w:id="167676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845981">
          <w:marLeft w:val="0"/>
          <w:marRight w:val="0"/>
          <w:marTop w:val="0"/>
          <w:marBottom w:val="0"/>
          <w:divBdr>
            <w:top w:val="none" w:sz="0" w:space="0" w:color="auto"/>
            <w:left w:val="none" w:sz="0" w:space="0" w:color="auto"/>
            <w:bottom w:val="none" w:sz="0" w:space="0" w:color="auto"/>
            <w:right w:val="none" w:sz="0" w:space="0" w:color="auto"/>
          </w:divBdr>
          <w:divsChild>
            <w:div w:id="893197623">
              <w:marLeft w:val="0"/>
              <w:marRight w:val="0"/>
              <w:marTop w:val="0"/>
              <w:marBottom w:val="0"/>
              <w:divBdr>
                <w:top w:val="none" w:sz="0" w:space="0" w:color="auto"/>
                <w:left w:val="none" w:sz="0" w:space="0" w:color="auto"/>
                <w:bottom w:val="none" w:sz="0" w:space="0" w:color="auto"/>
                <w:right w:val="none" w:sz="0" w:space="0" w:color="auto"/>
              </w:divBdr>
              <w:divsChild>
                <w:div w:id="447897321">
                  <w:marLeft w:val="0"/>
                  <w:marRight w:val="0"/>
                  <w:marTop w:val="0"/>
                  <w:marBottom w:val="0"/>
                  <w:divBdr>
                    <w:top w:val="none" w:sz="0" w:space="0" w:color="auto"/>
                    <w:left w:val="none" w:sz="0" w:space="0" w:color="auto"/>
                    <w:bottom w:val="none" w:sz="0" w:space="0" w:color="auto"/>
                    <w:right w:val="none" w:sz="0" w:space="0" w:color="auto"/>
                  </w:divBdr>
                </w:div>
              </w:divsChild>
            </w:div>
            <w:div w:id="1460297321">
              <w:marLeft w:val="0"/>
              <w:marRight w:val="0"/>
              <w:marTop w:val="0"/>
              <w:marBottom w:val="0"/>
              <w:divBdr>
                <w:top w:val="none" w:sz="0" w:space="0" w:color="auto"/>
                <w:left w:val="none" w:sz="0" w:space="0" w:color="auto"/>
                <w:bottom w:val="none" w:sz="0" w:space="0" w:color="auto"/>
                <w:right w:val="none" w:sz="0" w:space="0" w:color="auto"/>
              </w:divBdr>
              <w:divsChild>
                <w:div w:id="1619142948">
                  <w:marLeft w:val="0"/>
                  <w:marRight w:val="0"/>
                  <w:marTop w:val="0"/>
                  <w:marBottom w:val="0"/>
                  <w:divBdr>
                    <w:top w:val="none" w:sz="0" w:space="0" w:color="auto"/>
                    <w:left w:val="none" w:sz="0" w:space="0" w:color="auto"/>
                    <w:bottom w:val="none" w:sz="0" w:space="0" w:color="auto"/>
                    <w:right w:val="none" w:sz="0" w:space="0" w:color="auto"/>
                  </w:divBdr>
                  <w:divsChild>
                    <w:div w:id="1288926856">
                      <w:marLeft w:val="0"/>
                      <w:marRight w:val="0"/>
                      <w:marTop w:val="0"/>
                      <w:marBottom w:val="0"/>
                      <w:divBdr>
                        <w:top w:val="none" w:sz="0" w:space="0" w:color="auto"/>
                        <w:left w:val="none" w:sz="0" w:space="0" w:color="auto"/>
                        <w:bottom w:val="none" w:sz="0" w:space="0" w:color="auto"/>
                        <w:right w:val="none" w:sz="0" w:space="0" w:color="auto"/>
                      </w:divBdr>
                      <w:divsChild>
                        <w:div w:id="1103496381">
                          <w:marLeft w:val="0"/>
                          <w:marRight w:val="0"/>
                          <w:marTop w:val="0"/>
                          <w:marBottom w:val="0"/>
                          <w:divBdr>
                            <w:top w:val="none" w:sz="0" w:space="0" w:color="auto"/>
                            <w:left w:val="none" w:sz="0" w:space="0" w:color="auto"/>
                            <w:bottom w:val="none" w:sz="0" w:space="0" w:color="auto"/>
                            <w:right w:val="none" w:sz="0" w:space="0" w:color="auto"/>
                          </w:divBdr>
                          <w:divsChild>
                            <w:div w:id="153291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2350661">
          <w:marLeft w:val="0"/>
          <w:marRight w:val="0"/>
          <w:marTop w:val="0"/>
          <w:marBottom w:val="0"/>
          <w:divBdr>
            <w:top w:val="none" w:sz="0" w:space="0" w:color="auto"/>
            <w:left w:val="none" w:sz="0" w:space="0" w:color="auto"/>
            <w:bottom w:val="none" w:sz="0" w:space="0" w:color="auto"/>
            <w:right w:val="none" w:sz="0" w:space="0" w:color="auto"/>
          </w:divBdr>
          <w:divsChild>
            <w:div w:id="2070573232">
              <w:marLeft w:val="0"/>
              <w:marRight w:val="0"/>
              <w:marTop w:val="0"/>
              <w:marBottom w:val="0"/>
              <w:divBdr>
                <w:top w:val="none" w:sz="0" w:space="0" w:color="auto"/>
                <w:left w:val="none" w:sz="0" w:space="0" w:color="auto"/>
                <w:bottom w:val="none" w:sz="0" w:space="0" w:color="auto"/>
                <w:right w:val="none" w:sz="0" w:space="0" w:color="auto"/>
              </w:divBdr>
              <w:divsChild>
                <w:div w:id="1370760094">
                  <w:marLeft w:val="0"/>
                  <w:marRight w:val="0"/>
                  <w:marTop w:val="0"/>
                  <w:marBottom w:val="0"/>
                  <w:divBdr>
                    <w:top w:val="none" w:sz="0" w:space="0" w:color="auto"/>
                    <w:left w:val="none" w:sz="0" w:space="0" w:color="auto"/>
                    <w:bottom w:val="none" w:sz="0" w:space="0" w:color="auto"/>
                    <w:right w:val="none" w:sz="0" w:space="0" w:color="auto"/>
                  </w:divBdr>
                </w:div>
              </w:divsChild>
            </w:div>
            <w:div w:id="1891382825">
              <w:marLeft w:val="0"/>
              <w:marRight w:val="0"/>
              <w:marTop w:val="0"/>
              <w:marBottom w:val="0"/>
              <w:divBdr>
                <w:top w:val="none" w:sz="0" w:space="0" w:color="auto"/>
                <w:left w:val="none" w:sz="0" w:space="0" w:color="auto"/>
                <w:bottom w:val="none" w:sz="0" w:space="0" w:color="auto"/>
                <w:right w:val="none" w:sz="0" w:space="0" w:color="auto"/>
              </w:divBdr>
              <w:divsChild>
                <w:div w:id="596250214">
                  <w:marLeft w:val="0"/>
                  <w:marRight w:val="0"/>
                  <w:marTop w:val="0"/>
                  <w:marBottom w:val="0"/>
                  <w:divBdr>
                    <w:top w:val="none" w:sz="0" w:space="0" w:color="auto"/>
                    <w:left w:val="none" w:sz="0" w:space="0" w:color="auto"/>
                    <w:bottom w:val="none" w:sz="0" w:space="0" w:color="auto"/>
                    <w:right w:val="none" w:sz="0" w:space="0" w:color="auto"/>
                  </w:divBdr>
                  <w:divsChild>
                    <w:div w:id="1523976857">
                      <w:marLeft w:val="0"/>
                      <w:marRight w:val="0"/>
                      <w:marTop w:val="0"/>
                      <w:marBottom w:val="0"/>
                      <w:divBdr>
                        <w:top w:val="none" w:sz="0" w:space="0" w:color="auto"/>
                        <w:left w:val="none" w:sz="0" w:space="0" w:color="auto"/>
                        <w:bottom w:val="none" w:sz="0" w:space="0" w:color="auto"/>
                        <w:right w:val="none" w:sz="0" w:space="0" w:color="auto"/>
                      </w:divBdr>
                      <w:divsChild>
                        <w:div w:id="1891570397">
                          <w:marLeft w:val="0"/>
                          <w:marRight w:val="0"/>
                          <w:marTop w:val="0"/>
                          <w:marBottom w:val="0"/>
                          <w:divBdr>
                            <w:top w:val="none" w:sz="0" w:space="0" w:color="auto"/>
                            <w:left w:val="none" w:sz="0" w:space="0" w:color="auto"/>
                            <w:bottom w:val="none" w:sz="0" w:space="0" w:color="auto"/>
                            <w:right w:val="none" w:sz="0" w:space="0" w:color="auto"/>
                          </w:divBdr>
                          <w:divsChild>
                            <w:div w:id="1284775687">
                              <w:marLeft w:val="0"/>
                              <w:marRight w:val="0"/>
                              <w:marTop w:val="0"/>
                              <w:marBottom w:val="0"/>
                              <w:divBdr>
                                <w:top w:val="none" w:sz="0" w:space="0" w:color="auto"/>
                                <w:left w:val="none" w:sz="0" w:space="0" w:color="auto"/>
                                <w:bottom w:val="none" w:sz="0" w:space="0" w:color="auto"/>
                                <w:right w:val="none" w:sz="0" w:space="0" w:color="auto"/>
                              </w:divBdr>
                            </w:div>
                          </w:divsChild>
                        </w:div>
                        <w:div w:id="526336961">
                          <w:marLeft w:val="0"/>
                          <w:marRight w:val="0"/>
                          <w:marTop w:val="0"/>
                          <w:marBottom w:val="0"/>
                          <w:divBdr>
                            <w:top w:val="none" w:sz="0" w:space="0" w:color="auto"/>
                            <w:left w:val="none" w:sz="0" w:space="0" w:color="auto"/>
                            <w:bottom w:val="none" w:sz="0" w:space="0" w:color="auto"/>
                            <w:right w:val="none" w:sz="0" w:space="0" w:color="auto"/>
                          </w:divBdr>
                          <w:divsChild>
                            <w:div w:id="79282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1186058">
          <w:marLeft w:val="0"/>
          <w:marRight w:val="0"/>
          <w:marTop w:val="0"/>
          <w:marBottom w:val="0"/>
          <w:divBdr>
            <w:top w:val="none" w:sz="0" w:space="0" w:color="auto"/>
            <w:left w:val="none" w:sz="0" w:space="0" w:color="auto"/>
            <w:bottom w:val="none" w:sz="0" w:space="0" w:color="auto"/>
            <w:right w:val="none" w:sz="0" w:space="0" w:color="auto"/>
          </w:divBdr>
          <w:divsChild>
            <w:div w:id="1519199920">
              <w:marLeft w:val="0"/>
              <w:marRight w:val="0"/>
              <w:marTop w:val="0"/>
              <w:marBottom w:val="0"/>
              <w:divBdr>
                <w:top w:val="none" w:sz="0" w:space="0" w:color="auto"/>
                <w:left w:val="none" w:sz="0" w:space="0" w:color="auto"/>
                <w:bottom w:val="none" w:sz="0" w:space="0" w:color="auto"/>
                <w:right w:val="none" w:sz="0" w:space="0" w:color="auto"/>
              </w:divBdr>
              <w:divsChild>
                <w:div w:id="70991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412768">
          <w:marLeft w:val="0"/>
          <w:marRight w:val="0"/>
          <w:marTop w:val="0"/>
          <w:marBottom w:val="0"/>
          <w:divBdr>
            <w:top w:val="none" w:sz="0" w:space="0" w:color="auto"/>
            <w:left w:val="none" w:sz="0" w:space="0" w:color="auto"/>
            <w:bottom w:val="none" w:sz="0" w:space="0" w:color="auto"/>
            <w:right w:val="none" w:sz="0" w:space="0" w:color="auto"/>
          </w:divBdr>
          <w:divsChild>
            <w:div w:id="1430587232">
              <w:marLeft w:val="0"/>
              <w:marRight w:val="0"/>
              <w:marTop w:val="0"/>
              <w:marBottom w:val="0"/>
              <w:divBdr>
                <w:top w:val="none" w:sz="0" w:space="0" w:color="auto"/>
                <w:left w:val="none" w:sz="0" w:space="0" w:color="auto"/>
                <w:bottom w:val="none" w:sz="0" w:space="0" w:color="auto"/>
                <w:right w:val="none" w:sz="0" w:space="0" w:color="auto"/>
              </w:divBdr>
              <w:divsChild>
                <w:div w:id="918445672">
                  <w:marLeft w:val="0"/>
                  <w:marRight w:val="0"/>
                  <w:marTop w:val="0"/>
                  <w:marBottom w:val="0"/>
                  <w:divBdr>
                    <w:top w:val="none" w:sz="0" w:space="0" w:color="auto"/>
                    <w:left w:val="none" w:sz="0" w:space="0" w:color="auto"/>
                    <w:bottom w:val="none" w:sz="0" w:space="0" w:color="auto"/>
                    <w:right w:val="none" w:sz="0" w:space="0" w:color="auto"/>
                  </w:divBdr>
                </w:div>
              </w:divsChild>
            </w:div>
            <w:div w:id="1140922366">
              <w:marLeft w:val="0"/>
              <w:marRight w:val="0"/>
              <w:marTop w:val="0"/>
              <w:marBottom w:val="0"/>
              <w:divBdr>
                <w:top w:val="none" w:sz="0" w:space="0" w:color="auto"/>
                <w:left w:val="none" w:sz="0" w:space="0" w:color="auto"/>
                <w:bottom w:val="none" w:sz="0" w:space="0" w:color="auto"/>
                <w:right w:val="none" w:sz="0" w:space="0" w:color="auto"/>
              </w:divBdr>
              <w:divsChild>
                <w:div w:id="447554841">
                  <w:marLeft w:val="0"/>
                  <w:marRight w:val="0"/>
                  <w:marTop w:val="0"/>
                  <w:marBottom w:val="0"/>
                  <w:divBdr>
                    <w:top w:val="none" w:sz="0" w:space="0" w:color="auto"/>
                    <w:left w:val="none" w:sz="0" w:space="0" w:color="auto"/>
                    <w:bottom w:val="none" w:sz="0" w:space="0" w:color="auto"/>
                    <w:right w:val="none" w:sz="0" w:space="0" w:color="auto"/>
                  </w:divBdr>
                  <w:divsChild>
                    <w:div w:id="1205409204">
                      <w:marLeft w:val="0"/>
                      <w:marRight w:val="0"/>
                      <w:marTop w:val="0"/>
                      <w:marBottom w:val="0"/>
                      <w:divBdr>
                        <w:top w:val="none" w:sz="0" w:space="0" w:color="auto"/>
                        <w:left w:val="none" w:sz="0" w:space="0" w:color="auto"/>
                        <w:bottom w:val="none" w:sz="0" w:space="0" w:color="auto"/>
                        <w:right w:val="none" w:sz="0" w:space="0" w:color="auto"/>
                      </w:divBdr>
                      <w:divsChild>
                        <w:div w:id="1926259224">
                          <w:marLeft w:val="0"/>
                          <w:marRight w:val="0"/>
                          <w:marTop w:val="0"/>
                          <w:marBottom w:val="0"/>
                          <w:divBdr>
                            <w:top w:val="none" w:sz="0" w:space="0" w:color="auto"/>
                            <w:left w:val="none" w:sz="0" w:space="0" w:color="auto"/>
                            <w:bottom w:val="none" w:sz="0" w:space="0" w:color="auto"/>
                            <w:right w:val="none" w:sz="0" w:space="0" w:color="auto"/>
                          </w:divBdr>
                          <w:divsChild>
                            <w:div w:id="1836991762">
                              <w:marLeft w:val="0"/>
                              <w:marRight w:val="0"/>
                              <w:marTop w:val="0"/>
                              <w:marBottom w:val="0"/>
                              <w:divBdr>
                                <w:top w:val="none" w:sz="0" w:space="0" w:color="auto"/>
                                <w:left w:val="none" w:sz="0" w:space="0" w:color="auto"/>
                                <w:bottom w:val="none" w:sz="0" w:space="0" w:color="auto"/>
                                <w:right w:val="none" w:sz="0" w:space="0" w:color="auto"/>
                              </w:divBdr>
                            </w:div>
                          </w:divsChild>
                        </w:div>
                        <w:div w:id="1793473786">
                          <w:marLeft w:val="0"/>
                          <w:marRight w:val="0"/>
                          <w:marTop w:val="0"/>
                          <w:marBottom w:val="0"/>
                          <w:divBdr>
                            <w:top w:val="none" w:sz="0" w:space="0" w:color="auto"/>
                            <w:left w:val="none" w:sz="0" w:space="0" w:color="auto"/>
                            <w:bottom w:val="none" w:sz="0" w:space="0" w:color="auto"/>
                            <w:right w:val="none" w:sz="0" w:space="0" w:color="auto"/>
                          </w:divBdr>
                          <w:divsChild>
                            <w:div w:id="1246112003">
                              <w:marLeft w:val="0"/>
                              <w:marRight w:val="0"/>
                              <w:marTop w:val="0"/>
                              <w:marBottom w:val="0"/>
                              <w:divBdr>
                                <w:top w:val="none" w:sz="0" w:space="0" w:color="auto"/>
                                <w:left w:val="none" w:sz="0" w:space="0" w:color="auto"/>
                                <w:bottom w:val="none" w:sz="0" w:space="0" w:color="auto"/>
                                <w:right w:val="none" w:sz="0" w:space="0" w:color="auto"/>
                              </w:divBdr>
                            </w:div>
                          </w:divsChild>
                        </w:div>
                        <w:div w:id="1577856503">
                          <w:marLeft w:val="0"/>
                          <w:marRight w:val="0"/>
                          <w:marTop w:val="0"/>
                          <w:marBottom w:val="0"/>
                          <w:divBdr>
                            <w:top w:val="none" w:sz="0" w:space="0" w:color="auto"/>
                            <w:left w:val="none" w:sz="0" w:space="0" w:color="auto"/>
                            <w:bottom w:val="none" w:sz="0" w:space="0" w:color="auto"/>
                            <w:right w:val="none" w:sz="0" w:space="0" w:color="auto"/>
                          </w:divBdr>
                          <w:divsChild>
                            <w:div w:id="1508329393">
                              <w:marLeft w:val="0"/>
                              <w:marRight w:val="0"/>
                              <w:marTop w:val="0"/>
                              <w:marBottom w:val="0"/>
                              <w:divBdr>
                                <w:top w:val="none" w:sz="0" w:space="0" w:color="auto"/>
                                <w:left w:val="none" w:sz="0" w:space="0" w:color="auto"/>
                                <w:bottom w:val="none" w:sz="0" w:space="0" w:color="auto"/>
                                <w:right w:val="none" w:sz="0" w:space="0" w:color="auto"/>
                              </w:divBdr>
                            </w:div>
                          </w:divsChild>
                        </w:div>
                        <w:div w:id="1739590948">
                          <w:marLeft w:val="0"/>
                          <w:marRight w:val="0"/>
                          <w:marTop w:val="0"/>
                          <w:marBottom w:val="0"/>
                          <w:divBdr>
                            <w:top w:val="none" w:sz="0" w:space="0" w:color="auto"/>
                            <w:left w:val="none" w:sz="0" w:space="0" w:color="auto"/>
                            <w:bottom w:val="none" w:sz="0" w:space="0" w:color="auto"/>
                            <w:right w:val="none" w:sz="0" w:space="0" w:color="auto"/>
                          </w:divBdr>
                          <w:divsChild>
                            <w:div w:id="1683317329">
                              <w:marLeft w:val="0"/>
                              <w:marRight w:val="0"/>
                              <w:marTop w:val="0"/>
                              <w:marBottom w:val="0"/>
                              <w:divBdr>
                                <w:top w:val="none" w:sz="0" w:space="0" w:color="auto"/>
                                <w:left w:val="none" w:sz="0" w:space="0" w:color="auto"/>
                                <w:bottom w:val="none" w:sz="0" w:space="0" w:color="auto"/>
                                <w:right w:val="none" w:sz="0" w:space="0" w:color="auto"/>
                              </w:divBdr>
                            </w:div>
                          </w:divsChild>
                        </w:div>
                        <w:div w:id="738939106">
                          <w:marLeft w:val="0"/>
                          <w:marRight w:val="0"/>
                          <w:marTop w:val="0"/>
                          <w:marBottom w:val="0"/>
                          <w:divBdr>
                            <w:top w:val="none" w:sz="0" w:space="0" w:color="auto"/>
                            <w:left w:val="none" w:sz="0" w:space="0" w:color="auto"/>
                            <w:bottom w:val="none" w:sz="0" w:space="0" w:color="auto"/>
                            <w:right w:val="none" w:sz="0" w:space="0" w:color="auto"/>
                          </w:divBdr>
                          <w:divsChild>
                            <w:div w:id="1007095473">
                              <w:marLeft w:val="0"/>
                              <w:marRight w:val="0"/>
                              <w:marTop w:val="0"/>
                              <w:marBottom w:val="0"/>
                              <w:divBdr>
                                <w:top w:val="none" w:sz="0" w:space="0" w:color="auto"/>
                                <w:left w:val="none" w:sz="0" w:space="0" w:color="auto"/>
                                <w:bottom w:val="none" w:sz="0" w:space="0" w:color="auto"/>
                                <w:right w:val="none" w:sz="0" w:space="0" w:color="auto"/>
                              </w:divBdr>
                            </w:div>
                          </w:divsChild>
                        </w:div>
                        <w:div w:id="2008940929">
                          <w:marLeft w:val="0"/>
                          <w:marRight w:val="0"/>
                          <w:marTop w:val="0"/>
                          <w:marBottom w:val="0"/>
                          <w:divBdr>
                            <w:top w:val="none" w:sz="0" w:space="0" w:color="auto"/>
                            <w:left w:val="none" w:sz="0" w:space="0" w:color="auto"/>
                            <w:bottom w:val="none" w:sz="0" w:space="0" w:color="auto"/>
                            <w:right w:val="none" w:sz="0" w:space="0" w:color="auto"/>
                          </w:divBdr>
                          <w:divsChild>
                            <w:div w:id="29950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3761743">
          <w:marLeft w:val="0"/>
          <w:marRight w:val="0"/>
          <w:marTop w:val="0"/>
          <w:marBottom w:val="0"/>
          <w:divBdr>
            <w:top w:val="none" w:sz="0" w:space="0" w:color="auto"/>
            <w:left w:val="none" w:sz="0" w:space="0" w:color="auto"/>
            <w:bottom w:val="none" w:sz="0" w:space="0" w:color="auto"/>
            <w:right w:val="none" w:sz="0" w:space="0" w:color="auto"/>
          </w:divBdr>
          <w:divsChild>
            <w:div w:id="1431854257">
              <w:marLeft w:val="0"/>
              <w:marRight w:val="0"/>
              <w:marTop w:val="0"/>
              <w:marBottom w:val="0"/>
              <w:divBdr>
                <w:top w:val="none" w:sz="0" w:space="0" w:color="auto"/>
                <w:left w:val="none" w:sz="0" w:space="0" w:color="auto"/>
                <w:bottom w:val="none" w:sz="0" w:space="0" w:color="auto"/>
                <w:right w:val="none" w:sz="0" w:space="0" w:color="auto"/>
              </w:divBdr>
              <w:divsChild>
                <w:div w:id="571046666">
                  <w:marLeft w:val="0"/>
                  <w:marRight w:val="0"/>
                  <w:marTop w:val="0"/>
                  <w:marBottom w:val="0"/>
                  <w:divBdr>
                    <w:top w:val="none" w:sz="0" w:space="0" w:color="auto"/>
                    <w:left w:val="none" w:sz="0" w:space="0" w:color="auto"/>
                    <w:bottom w:val="none" w:sz="0" w:space="0" w:color="auto"/>
                    <w:right w:val="none" w:sz="0" w:space="0" w:color="auto"/>
                  </w:divBdr>
                </w:div>
              </w:divsChild>
            </w:div>
            <w:div w:id="145896266">
              <w:marLeft w:val="0"/>
              <w:marRight w:val="0"/>
              <w:marTop w:val="0"/>
              <w:marBottom w:val="0"/>
              <w:divBdr>
                <w:top w:val="none" w:sz="0" w:space="0" w:color="auto"/>
                <w:left w:val="none" w:sz="0" w:space="0" w:color="auto"/>
                <w:bottom w:val="none" w:sz="0" w:space="0" w:color="auto"/>
                <w:right w:val="none" w:sz="0" w:space="0" w:color="auto"/>
              </w:divBdr>
              <w:divsChild>
                <w:div w:id="711077735">
                  <w:marLeft w:val="0"/>
                  <w:marRight w:val="0"/>
                  <w:marTop w:val="0"/>
                  <w:marBottom w:val="0"/>
                  <w:divBdr>
                    <w:top w:val="none" w:sz="0" w:space="0" w:color="auto"/>
                    <w:left w:val="none" w:sz="0" w:space="0" w:color="auto"/>
                    <w:bottom w:val="none" w:sz="0" w:space="0" w:color="auto"/>
                    <w:right w:val="none" w:sz="0" w:space="0" w:color="auto"/>
                  </w:divBdr>
                  <w:divsChild>
                    <w:div w:id="1463309669">
                      <w:marLeft w:val="0"/>
                      <w:marRight w:val="0"/>
                      <w:marTop w:val="0"/>
                      <w:marBottom w:val="0"/>
                      <w:divBdr>
                        <w:top w:val="none" w:sz="0" w:space="0" w:color="auto"/>
                        <w:left w:val="none" w:sz="0" w:space="0" w:color="auto"/>
                        <w:bottom w:val="none" w:sz="0" w:space="0" w:color="auto"/>
                        <w:right w:val="none" w:sz="0" w:space="0" w:color="auto"/>
                      </w:divBdr>
                      <w:divsChild>
                        <w:div w:id="688063060">
                          <w:marLeft w:val="0"/>
                          <w:marRight w:val="0"/>
                          <w:marTop w:val="0"/>
                          <w:marBottom w:val="0"/>
                          <w:divBdr>
                            <w:top w:val="none" w:sz="0" w:space="0" w:color="auto"/>
                            <w:left w:val="none" w:sz="0" w:space="0" w:color="auto"/>
                            <w:bottom w:val="none" w:sz="0" w:space="0" w:color="auto"/>
                            <w:right w:val="none" w:sz="0" w:space="0" w:color="auto"/>
                          </w:divBdr>
                          <w:divsChild>
                            <w:div w:id="112873302">
                              <w:marLeft w:val="0"/>
                              <w:marRight w:val="0"/>
                              <w:marTop w:val="0"/>
                              <w:marBottom w:val="0"/>
                              <w:divBdr>
                                <w:top w:val="none" w:sz="0" w:space="0" w:color="auto"/>
                                <w:left w:val="none" w:sz="0" w:space="0" w:color="auto"/>
                                <w:bottom w:val="none" w:sz="0" w:space="0" w:color="auto"/>
                                <w:right w:val="none" w:sz="0" w:space="0" w:color="auto"/>
                              </w:divBdr>
                            </w:div>
                          </w:divsChild>
                        </w:div>
                        <w:div w:id="463275939">
                          <w:marLeft w:val="0"/>
                          <w:marRight w:val="0"/>
                          <w:marTop w:val="0"/>
                          <w:marBottom w:val="0"/>
                          <w:divBdr>
                            <w:top w:val="none" w:sz="0" w:space="0" w:color="auto"/>
                            <w:left w:val="none" w:sz="0" w:space="0" w:color="auto"/>
                            <w:bottom w:val="none" w:sz="0" w:space="0" w:color="auto"/>
                            <w:right w:val="none" w:sz="0" w:space="0" w:color="auto"/>
                          </w:divBdr>
                          <w:divsChild>
                            <w:div w:id="1427924473">
                              <w:marLeft w:val="0"/>
                              <w:marRight w:val="0"/>
                              <w:marTop w:val="0"/>
                              <w:marBottom w:val="0"/>
                              <w:divBdr>
                                <w:top w:val="none" w:sz="0" w:space="0" w:color="auto"/>
                                <w:left w:val="none" w:sz="0" w:space="0" w:color="auto"/>
                                <w:bottom w:val="none" w:sz="0" w:space="0" w:color="auto"/>
                                <w:right w:val="none" w:sz="0" w:space="0" w:color="auto"/>
                              </w:divBdr>
                            </w:div>
                          </w:divsChild>
                        </w:div>
                        <w:div w:id="1693677941">
                          <w:marLeft w:val="0"/>
                          <w:marRight w:val="0"/>
                          <w:marTop w:val="0"/>
                          <w:marBottom w:val="0"/>
                          <w:divBdr>
                            <w:top w:val="none" w:sz="0" w:space="0" w:color="auto"/>
                            <w:left w:val="none" w:sz="0" w:space="0" w:color="auto"/>
                            <w:bottom w:val="none" w:sz="0" w:space="0" w:color="auto"/>
                            <w:right w:val="none" w:sz="0" w:space="0" w:color="auto"/>
                          </w:divBdr>
                          <w:divsChild>
                            <w:div w:id="2053116064">
                              <w:marLeft w:val="0"/>
                              <w:marRight w:val="0"/>
                              <w:marTop w:val="0"/>
                              <w:marBottom w:val="0"/>
                              <w:divBdr>
                                <w:top w:val="none" w:sz="0" w:space="0" w:color="auto"/>
                                <w:left w:val="none" w:sz="0" w:space="0" w:color="auto"/>
                                <w:bottom w:val="none" w:sz="0" w:space="0" w:color="auto"/>
                                <w:right w:val="none" w:sz="0" w:space="0" w:color="auto"/>
                              </w:divBdr>
                            </w:div>
                          </w:divsChild>
                        </w:div>
                        <w:div w:id="316037622">
                          <w:marLeft w:val="0"/>
                          <w:marRight w:val="0"/>
                          <w:marTop w:val="0"/>
                          <w:marBottom w:val="0"/>
                          <w:divBdr>
                            <w:top w:val="none" w:sz="0" w:space="0" w:color="auto"/>
                            <w:left w:val="none" w:sz="0" w:space="0" w:color="auto"/>
                            <w:bottom w:val="none" w:sz="0" w:space="0" w:color="auto"/>
                            <w:right w:val="none" w:sz="0" w:space="0" w:color="auto"/>
                          </w:divBdr>
                          <w:divsChild>
                            <w:div w:id="589000495">
                              <w:marLeft w:val="0"/>
                              <w:marRight w:val="0"/>
                              <w:marTop w:val="0"/>
                              <w:marBottom w:val="0"/>
                              <w:divBdr>
                                <w:top w:val="none" w:sz="0" w:space="0" w:color="auto"/>
                                <w:left w:val="none" w:sz="0" w:space="0" w:color="auto"/>
                                <w:bottom w:val="none" w:sz="0" w:space="0" w:color="auto"/>
                                <w:right w:val="none" w:sz="0" w:space="0" w:color="auto"/>
                              </w:divBdr>
                            </w:div>
                          </w:divsChild>
                        </w:div>
                        <w:div w:id="365643699">
                          <w:marLeft w:val="0"/>
                          <w:marRight w:val="0"/>
                          <w:marTop w:val="0"/>
                          <w:marBottom w:val="0"/>
                          <w:divBdr>
                            <w:top w:val="none" w:sz="0" w:space="0" w:color="auto"/>
                            <w:left w:val="none" w:sz="0" w:space="0" w:color="auto"/>
                            <w:bottom w:val="none" w:sz="0" w:space="0" w:color="auto"/>
                            <w:right w:val="none" w:sz="0" w:space="0" w:color="auto"/>
                          </w:divBdr>
                          <w:divsChild>
                            <w:div w:id="1559121766">
                              <w:marLeft w:val="0"/>
                              <w:marRight w:val="0"/>
                              <w:marTop w:val="0"/>
                              <w:marBottom w:val="0"/>
                              <w:divBdr>
                                <w:top w:val="none" w:sz="0" w:space="0" w:color="auto"/>
                                <w:left w:val="none" w:sz="0" w:space="0" w:color="auto"/>
                                <w:bottom w:val="none" w:sz="0" w:space="0" w:color="auto"/>
                                <w:right w:val="none" w:sz="0" w:space="0" w:color="auto"/>
                              </w:divBdr>
                            </w:div>
                          </w:divsChild>
                        </w:div>
                        <w:div w:id="903297394">
                          <w:marLeft w:val="0"/>
                          <w:marRight w:val="0"/>
                          <w:marTop w:val="0"/>
                          <w:marBottom w:val="0"/>
                          <w:divBdr>
                            <w:top w:val="none" w:sz="0" w:space="0" w:color="auto"/>
                            <w:left w:val="none" w:sz="0" w:space="0" w:color="auto"/>
                            <w:bottom w:val="none" w:sz="0" w:space="0" w:color="auto"/>
                            <w:right w:val="none" w:sz="0" w:space="0" w:color="auto"/>
                          </w:divBdr>
                          <w:divsChild>
                            <w:div w:id="1270968106">
                              <w:marLeft w:val="0"/>
                              <w:marRight w:val="0"/>
                              <w:marTop w:val="0"/>
                              <w:marBottom w:val="0"/>
                              <w:divBdr>
                                <w:top w:val="none" w:sz="0" w:space="0" w:color="auto"/>
                                <w:left w:val="none" w:sz="0" w:space="0" w:color="auto"/>
                                <w:bottom w:val="none" w:sz="0" w:space="0" w:color="auto"/>
                                <w:right w:val="none" w:sz="0" w:space="0" w:color="auto"/>
                              </w:divBdr>
                            </w:div>
                          </w:divsChild>
                        </w:div>
                        <w:div w:id="378937124">
                          <w:marLeft w:val="0"/>
                          <w:marRight w:val="0"/>
                          <w:marTop w:val="0"/>
                          <w:marBottom w:val="0"/>
                          <w:divBdr>
                            <w:top w:val="none" w:sz="0" w:space="0" w:color="auto"/>
                            <w:left w:val="none" w:sz="0" w:space="0" w:color="auto"/>
                            <w:bottom w:val="none" w:sz="0" w:space="0" w:color="auto"/>
                            <w:right w:val="none" w:sz="0" w:space="0" w:color="auto"/>
                          </w:divBdr>
                          <w:divsChild>
                            <w:div w:id="1376659883">
                              <w:marLeft w:val="0"/>
                              <w:marRight w:val="0"/>
                              <w:marTop w:val="0"/>
                              <w:marBottom w:val="0"/>
                              <w:divBdr>
                                <w:top w:val="none" w:sz="0" w:space="0" w:color="auto"/>
                                <w:left w:val="none" w:sz="0" w:space="0" w:color="auto"/>
                                <w:bottom w:val="none" w:sz="0" w:space="0" w:color="auto"/>
                                <w:right w:val="none" w:sz="0" w:space="0" w:color="auto"/>
                              </w:divBdr>
                            </w:div>
                          </w:divsChild>
                        </w:div>
                        <w:div w:id="707069720">
                          <w:marLeft w:val="0"/>
                          <w:marRight w:val="0"/>
                          <w:marTop w:val="0"/>
                          <w:marBottom w:val="0"/>
                          <w:divBdr>
                            <w:top w:val="none" w:sz="0" w:space="0" w:color="auto"/>
                            <w:left w:val="none" w:sz="0" w:space="0" w:color="auto"/>
                            <w:bottom w:val="none" w:sz="0" w:space="0" w:color="auto"/>
                            <w:right w:val="none" w:sz="0" w:space="0" w:color="auto"/>
                          </w:divBdr>
                          <w:divsChild>
                            <w:div w:id="1163862867">
                              <w:marLeft w:val="0"/>
                              <w:marRight w:val="0"/>
                              <w:marTop w:val="0"/>
                              <w:marBottom w:val="0"/>
                              <w:divBdr>
                                <w:top w:val="none" w:sz="0" w:space="0" w:color="auto"/>
                                <w:left w:val="none" w:sz="0" w:space="0" w:color="auto"/>
                                <w:bottom w:val="none" w:sz="0" w:space="0" w:color="auto"/>
                                <w:right w:val="none" w:sz="0" w:space="0" w:color="auto"/>
                              </w:divBdr>
                            </w:div>
                          </w:divsChild>
                        </w:div>
                        <w:div w:id="1031342717">
                          <w:marLeft w:val="0"/>
                          <w:marRight w:val="0"/>
                          <w:marTop w:val="0"/>
                          <w:marBottom w:val="0"/>
                          <w:divBdr>
                            <w:top w:val="none" w:sz="0" w:space="0" w:color="auto"/>
                            <w:left w:val="none" w:sz="0" w:space="0" w:color="auto"/>
                            <w:bottom w:val="none" w:sz="0" w:space="0" w:color="auto"/>
                            <w:right w:val="none" w:sz="0" w:space="0" w:color="auto"/>
                          </w:divBdr>
                          <w:divsChild>
                            <w:div w:id="74175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8286698">
          <w:marLeft w:val="0"/>
          <w:marRight w:val="0"/>
          <w:marTop w:val="0"/>
          <w:marBottom w:val="0"/>
          <w:divBdr>
            <w:top w:val="none" w:sz="0" w:space="0" w:color="auto"/>
            <w:left w:val="none" w:sz="0" w:space="0" w:color="auto"/>
            <w:bottom w:val="none" w:sz="0" w:space="0" w:color="auto"/>
            <w:right w:val="none" w:sz="0" w:space="0" w:color="auto"/>
          </w:divBdr>
          <w:divsChild>
            <w:div w:id="904417082">
              <w:marLeft w:val="0"/>
              <w:marRight w:val="0"/>
              <w:marTop w:val="0"/>
              <w:marBottom w:val="0"/>
              <w:divBdr>
                <w:top w:val="none" w:sz="0" w:space="0" w:color="auto"/>
                <w:left w:val="none" w:sz="0" w:space="0" w:color="auto"/>
                <w:bottom w:val="none" w:sz="0" w:space="0" w:color="auto"/>
                <w:right w:val="none" w:sz="0" w:space="0" w:color="auto"/>
              </w:divBdr>
              <w:divsChild>
                <w:div w:id="486019882">
                  <w:marLeft w:val="0"/>
                  <w:marRight w:val="0"/>
                  <w:marTop w:val="0"/>
                  <w:marBottom w:val="0"/>
                  <w:divBdr>
                    <w:top w:val="none" w:sz="0" w:space="0" w:color="auto"/>
                    <w:left w:val="none" w:sz="0" w:space="0" w:color="auto"/>
                    <w:bottom w:val="none" w:sz="0" w:space="0" w:color="auto"/>
                    <w:right w:val="none" w:sz="0" w:space="0" w:color="auto"/>
                  </w:divBdr>
                </w:div>
              </w:divsChild>
            </w:div>
            <w:div w:id="1720283725">
              <w:marLeft w:val="0"/>
              <w:marRight w:val="0"/>
              <w:marTop w:val="0"/>
              <w:marBottom w:val="0"/>
              <w:divBdr>
                <w:top w:val="none" w:sz="0" w:space="0" w:color="auto"/>
                <w:left w:val="none" w:sz="0" w:space="0" w:color="auto"/>
                <w:bottom w:val="none" w:sz="0" w:space="0" w:color="auto"/>
                <w:right w:val="none" w:sz="0" w:space="0" w:color="auto"/>
              </w:divBdr>
              <w:divsChild>
                <w:div w:id="215242067">
                  <w:marLeft w:val="0"/>
                  <w:marRight w:val="0"/>
                  <w:marTop w:val="0"/>
                  <w:marBottom w:val="0"/>
                  <w:divBdr>
                    <w:top w:val="none" w:sz="0" w:space="0" w:color="auto"/>
                    <w:left w:val="none" w:sz="0" w:space="0" w:color="auto"/>
                    <w:bottom w:val="none" w:sz="0" w:space="0" w:color="auto"/>
                    <w:right w:val="none" w:sz="0" w:space="0" w:color="auto"/>
                  </w:divBdr>
                  <w:divsChild>
                    <w:div w:id="1965305396">
                      <w:marLeft w:val="0"/>
                      <w:marRight w:val="0"/>
                      <w:marTop w:val="0"/>
                      <w:marBottom w:val="0"/>
                      <w:divBdr>
                        <w:top w:val="none" w:sz="0" w:space="0" w:color="auto"/>
                        <w:left w:val="none" w:sz="0" w:space="0" w:color="auto"/>
                        <w:bottom w:val="none" w:sz="0" w:space="0" w:color="auto"/>
                        <w:right w:val="none" w:sz="0" w:space="0" w:color="auto"/>
                      </w:divBdr>
                      <w:divsChild>
                        <w:div w:id="1351683800">
                          <w:marLeft w:val="0"/>
                          <w:marRight w:val="0"/>
                          <w:marTop w:val="0"/>
                          <w:marBottom w:val="0"/>
                          <w:divBdr>
                            <w:top w:val="none" w:sz="0" w:space="0" w:color="auto"/>
                            <w:left w:val="none" w:sz="0" w:space="0" w:color="auto"/>
                            <w:bottom w:val="none" w:sz="0" w:space="0" w:color="auto"/>
                            <w:right w:val="none" w:sz="0" w:space="0" w:color="auto"/>
                          </w:divBdr>
                          <w:divsChild>
                            <w:div w:id="2014258828">
                              <w:marLeft w:val="0"/>
                              <w:marRight w:val="0"/>
                              <w:marTop w:val="0"/>
                              <w:marBottom w:val="0"/>
                              <w:divBdr>
                                <w:top w:val="none" w:sz="0" w:space="0" w:color="auto"/>
                                <w:left w:val="none" w:sz="0" w:space="0" w:color="auto"/>
                                <w:bottom w:val="none" w:sz="0" w:space="0" w:color="auto"/>
                                <w:right w:val="none" w:sz="0" w:space="0" w:color="auto"/>
                              </w:divBdr>
                            </w:div>
                          </w:divsChild>
                        </w:div>
                        <w:div w:id="628903512">
                          <w:marLeft w:val="0"/>
                          <w:marRight w:val="0"/>
                          <w:marTop w:val="0"/>
                          <w:marBottom w:val="0"/>
                          <w:divBdr>
                            <w:top w:val="none" w:sz="0" w:space="0" w:color="auto"/>
                            <w:left w:val="none" w:sz="0" w:space="0" w:color="auto"/>
                            <w:bottom w:val="none" w:sz="0" w:space="0" w:color="auto"/>
                            <w:right w:val="none" w:sz="0" w:space="0" w:color="auto"/>
                          </w:divBdr>
                          <w:divsChild>
                            <w:div w:id="1855531635">
                              <w:marLeft w:val="0"/>
                              <w:marRight w:val="0"/>
                              <w:marTop w:val="0"/>
                              <w:marBottom w:val="0"/>
                              <w:divBdr>
                                <w:top w:val="none" w:sz="0" w:space="0" w:color="auto"/>
                                <w:left w:val="none" w:sz="0" w:space="0" w:color="auto"/>
                                <w:bottom w:val="none" w:sz="0" w:space="0" w:color="auto"/>
                                <w:right w:val="none" w:sz="0" w:space="0" w:color="auto"/>
                              </w:divBdr>
                            </w:div>
                          </w:divsChild>
                        </w:div>
                        <w:div w:id="2114283639">
                          <w:marLeft w:val="0"/>
                          <w:marRight w:val="0"/>
                          <w:marTop w:val="0"/>
                          <w:marBottom w:val="0"/>
                          <w:divBdr>
                            <w:top w:val="none" w:sz="0" w:space="0" w:color="auto"/>
                            <w:left w:val="none" w:sz="0" w:space="0" w:color="auto"/>
                            <w:bottom w:val="none" w:sz="0" w:space="0" w:color="auto"/>
                            <w:right w:val="none" w:sz="0" w:space="0" w:color="auto"/>
                          </w:divBdr>
                          <w:divsChild>
                            <w:div w:id="458959711">
                              <w:marLeft w:val="0"/>
                              <w:marRight w:val="0"/>
                              <w:marTop w:val="0"/>
                              <w:marBottom w:val="0"/>
                              <w:divBdr>
                                <w:top w:val="none" w:sz="0" w:space="0" w:color="auto"/>
                                <w:left w:val="none" w:sz="0" w:space="0" w:color="auto"/>
                                <w:bottom w:val="none" w:sz="0" w:space="0" w:color="auto"/>
                                <w:right w:val="none" w:sz="0" w:space="0" w:color="auto"/>
                              </w:divBdr>
                            </w:div>
                          </w:divsChild>
                        </w:div>
                        <w:div w:id="922302595">
                          <w:marLeft w:val="0"/>
                          <w:marRight w:val="0"/>
                          <w:marTop w:val="0"/>
                          <w:marBottom w:val="0"/>
                          <w:divBdr>
                            <w:top w:val="none" w:sz="0" w:space="0" w:color="auto"/>
                            <w:left w:val="none" w:sz="0" w:space="0" w:color="auto"/>
                            <w:bottom w:val="none" w:sz="0" w:space="0" w:color="auto"/>
                            <w:right w:val="none" w:sz="0" w:space="0" w:color="auto"/>
                          </w:divBdr>
                          <w:divsChild>
                            <w:div w:id="1244484842">
                              <w:marLeft w:val="0"/>
                              <w:marRight w:val="0"/>
                              <w:marTop w:val="0"/>
                              <w:marBottom w:val="0"/>
                              <w:divBdr>
                                <w:top w:val="none" w:sz="0" w:space="0" w:color="auto"/>
                                <w:left w:val="none" w:sz="0" w:space="0" w:color="auto"/>
                                <w:bottom w:val="none" w:sz="0" w:space="0" w:color="auto"/>
                                <w:right w:val="none" w:sz="0" w:space="0" w:color="auto"/>
                              </w:divBdr>
                            </w:div>
                          </w:divsChild>
                        </w:div>
                        <w:div w:id="2113629102">
                          <w:marLeft w:val="0"/>
                          <w:marRight w:val="0"/>
                          <w:marTop w:val="0"/>
                          <w:marBottom w:val="0"/>
                          <w:divBdr>
                            <w:top w:val="none" w:sz="0" w:space="0" w:color="auto"/>
                            <w:left w:val="none" w:sz="0" w:space="0" w:color="auto"/>
                            <w:bottom w:val="none" w:sz="0" w:space="0" w:color="auto"/>
                            <w:right w:val="none" w:sz="0" w:space="0" w:color="auto"/>
                          </w:divBdr>
                          <w:divsChild>
                            <w:div w:id="176627721">
                              <w:marLeft w:val="0"/>
                              <w:marRight w:val="0"/>
                              <w:marTop w:val="0"/>
                              <w:marBottom w:val="0"/>
                              <w:divBdr>
                                <w:top w:val="none" w:sz="0" w:space="0" w:color="auto"/>
                                <w:left w:val="none" w:sz="0" w:space="0" w:color="auto"/>
                                <w:bottom w:val="none" w:sz="0" w:space="0" w:color="auto"/>
                                <w:right w:val="none" w:sz="0" w:space="0" w:color="auto"/>
                              </w:divBdr>
                            </w:div>
                          </w:divsChild>
                        </w:div>
                        <w:div w:id="515072472">
                          <w:marLeft w:val="0"/>
                          <w:marRight w:val="0"/>
                          <w:marTop w:val="0"/>
                          <w:marBottom w:val="0"/>
                          <w:divBdr>
                            <w:top w:val="none" w:sz="0" w:space="0" w:color="auto"/>
                            <w:left w:val="none" w:sz="0" w:space="0" w:color="auto"/>
                            <w:bottom w:val="none" w:sz="0" w:space="0" w:color="auto"/>
                            <w:right w:val="none" w:sz="0" w:space="0" w:color="auto"/>
                          </w:divBdr>
                          <w:divsChild>
                            <w:div w:id="210045907">
                              <w:marLeft w:val="0"/>
                              <w:marRight w:val="0"/>
                              <w:marTop w:val="0"/>
                              <w:marBottom w:val="0"/>
                              <w:divBdr>
                                <w:top w:val="none" w:sz="0" w:space="0" w:color="auto"/>
                                <w:left w:val="none" w:sz="0" w:space="0" w:color="auto"/>
                                <w:bottom w:val="none" w:sz="0" w:space="0" w:color="auto"/>
                                <w:right w:val="none" w:sz="0" w:space="0" w:color="auto"/>
                              </w:divBdr>
                            </w:div>
                          </w:divsChild>
                        </w:div>
                        <w:div w:id="970016484">
                          <w:marLeft w:val="0"/>
                          <w:marRight w:val="0"/>
                          <w:marTop w:val="0"/>
                          <w:marBottom w:val="0"/>
                          <w:divBdr>
                            <w:top w:val="none" w:sz="0" w:space="0" w:color="auto"/>
                            <w:left w:val="none" w:sz="0" w:space="0" w:color="auto"/>
                            <w:bottom w:val="none" w:sz="0" w:space="0" w:color="auto"/>
                            <w:right w:val="none" w:sz="0" w:space="0" w:color="auto"/>
                          </w:divBdr>
                          <w:divsChild>
                            <w:div w:id="1281064813">
                              <w:marLeft w:val="0"/>
                              <w:marRight w:val="0"/>
                              <w:marTop w:val="0"/>
                              <w:marBottom w:val="0"/>
                              <w:divBdr>
                                <w:top w:val="none" w:sz="0" w:space="0" w:color="auto"/>
                                <w:left w:val="none" w:sz="0" w:space="0" w:color="auto"/>
                                <w:bottom w:val="none" w:sz="0" w:space="0" w:color="auto"/>
                                <w:right w:val="none" w:sz="0" w:space="0" w:color="auto"/>
                              </w:divBdr>
                            </w:div>
                          </w:divsChild>
                        </w:div>
                        <w:div w:id="817574817">
                          <w:marLeft w:val="0"/>
                          <w:marRight w:val="0"/>
                          <w:marTop w:val="0"/>
                          <w:marBottom w:val="0"/>
                          <w:divBdr>
                            <w:top w:val="none" w:sz="0" w:space="0" w:color="auto"/>
                            <w:left w:val="none" w:sz="0" w:space="0" w:color="auto"/>
                            <w:bottom w:val="none" w:sz="0" w:space="0" w:color="auto"/>
                            <w:right w:val="none" w:sz="0" w:space="0" w:color="auto"/>
                          </w:divBdr>
                          <w:divsChild>
                            <w:div w:id="1113211863">
                              <w:marLeft w:val="0"/>
                              <w:marRight w:val="0"/>
                              <w:marTop w:val="0"/>
                              <w:marBottom w:val="0"/>
                              <w:divBdr>
                                <w:top w:val="none" w:sz="0" w:space="0" w:color="auto"/>
                                <w:left w:val="none" w:sz="0" w:space="0" w:color="auto"/>
                                <w:bottom w:val="none" w:sz="0" w:space="0" w:color="auto"/>
                                <w:right w:val="none" w:sz="0" w:space="0" w:color="auto"/>
                              </w:divBdr>
                            </w:div>
                          </w:divsChild>
                        </w:div>
                        <w:div w:id="257179752">
                          <w:marLeft w:val="0"/>
                          <w:marRight w:val="0"/>
                          <w:marTop w:val="0"/>
                          <w:marBottom w:val="0"/>
                          <w:divBdr>
                            <w:top w:val="none" w:sz="0" w:space="0" w:color="auto"/>
                            <w:left w:val="none" w:sz="0" w:space="0" w:color="auto"/>
                            <w:bottom w:val="none" w:sz="0" w:space="0" w:color="auto"/>
                            <w:right w:val="none" w:sz="0" w:space="0" w:color="auto"/>
                          </w:divBdr>
                          <w:divsChild>
                            <w:div w:id="845440828">
                              <w:marLeft w:val="0"/>
                              <w:marRight w:val="0"/>
                              <w:marTop w:val="0"/>
                              <w:marBottom w:val="0"/>
                              <w:divBdr>
                                <w:top w:val="none" w:sz="0" w:space="0" w:color="auto"/>
                                <w:left w:val="none" w:sz="0" w:space="0" w:color="auto"/>
                                <w:bottom w:val="none" w:sz="0" w:space="0" w:color="auto"/>
                                <w:right w:val="none" w:sz="0" w:space="0" w:color="auto"/>
                              </w:divBdr>
                            </w:div>
                          </w:divsChild>
                        </w:div>
                        <w:div w:id="1082946330">
                          <w:marLeft w:val="0"/>
                          <w:marRight w:val="0"/>
                          <w:marTop w:val="0"/>
                          <w:marBottom w:val="0"/>
                          <w:divBdr>
                            <w:top w:val="none" w:sz="0" w:space="0" w:color="auto"/>
                            <w:left w:val="none" w:sz="0" w:space="0" w:color="auto"/>
                            <w:bottom w:val="none" w:sz="0" w:space="0" w:color="auto"/>
                            <w:right w:val="none" w:sz="0" w:space="0" w:color="auto"/>
                          </w:divBdr>
                          <w:divsChild>
                            <w:div w:id="1593780098">
                              <w:marLeft w:val="0"/>
                              <w:marRight w:val="0"/>
                              <w:marTop w:val="0"/>
                              <w:marBottom w:val="0"/>
                              <w:divBdr>
                                <w:top w:val="none" w:sz="0" w:space="0" w:color="auto"/>
                                <w:left w:val="none" w:sz="0" w:space="0" w:color="auto"/>
                                <w:bottom w:val="none" w:sz="0" w:space="0" w:color="auto"/>
                                <w:right w:val="none" w:sz="0" w:space="0" w:color="auto"/>
                              </w:divBdr>
                            </w:div>
                          </w:divsChild>
                        </w:div>
                        <w:div w:id="1676765683">
                          <w:marLeft w:val="0"/>
                          <w:marRight w:val="0"/>
                          <w:marTop w:val="0"/>
                          <w:marBottom w:val="0"/>
                          <w:divBdr>
                            <w:top w:val="none" w:sz="0" w:space="0" w:color="auto"/>
                            <w:left w:val="none" w:sz="0" w:space="0" w:color="auto"/>
                            <w:bottom w:val="none" w:sz="0" w:space="0" w:color="auto"/>
                            <w:right w:val="none" w:sz="0" w:space="0" w:color="auto"/>
                          </w:divBdr>
                          <w:divsChild>
                            <w:div w:id="1479803963">
                              <w:marLeft w:val="0"/>
                              <w:marRight w:val="0"/>
                              <w:marTop w:val="0"/>
                              <w:marBottom w:val="0"/>
                              <w:divBdr>
                                <w:top w:val="none" w:sz="0" w:space="0" w:color="auto"/>
                                <w:left w:val="none" w:sz="0" w:space="0" w:color="auto"/>
                                <w:bottom w:val="none" w:sz="0" w:space="0" w:color="auto"/>
                                <w:right w:val="none" w:sz="0" w:space="0" w:color="auto"/>
                              </w:divBdr>
                            </w:div>
                          </w:divsChild>
                        </w:div>
                        <w:div w:id="314456638">
                          <w:marLeft w:val="0"/>
                          <w:marRight w:val="0"/>
                          <w:marTop w:val="0"/>
                          <w:marBottom w:val="0"/>
                          <w:divBdr>
                            <w:top w:val="none" w:sz="0" w:space="0" w:color="auto"/>
                            <w:left w:val="none" w:sz="0" w:space="0" w:color="auto"/>
                            <w:bottom w:val="none" w:sz="0" w:space="0" w:color="auto"/>
                            <w:right w:val="none" w:sz="0" w:space="0" w:color="auto"/>
                          </w:divBdr>
                          <w:divsChild>
                            <w:div w:id="861820291">
                              <w:marLeft w:val="0"/>
                              <w:marRight w:val="0"/>
                              <w:marTop w:val="0"/>
                              <w:marBottom w:val="0"/>
                              <w:divBdr>
                                <w:top w:val="none" w:sz="0" w:space="0" w:color="auto"/>
                                <w:left w:val="none" w:sz="0" w:space="0" w:color="auto"/>
                                <w:bottom w:val="none" w:sz="0" w:space="0" w:color="auto"/>
                                <w:right w:val="none" w:sz="0" w:space="0" w:color="auto"/>
                              </w:divBdr>
                            </w:div>
                          </w:divsChild>
                        </w:div>
                        <w:div w:id="1906647893">
                          <w:marLeft w:val="0"/>
                          <w:marRight w:val="0"/>
                          <w:marTop w:val="0"/>
                          <w:marBottom w:val="0"/>
                          <w:divBdr>
                            <w:top w:val="none" w:sz="0" w:space="0" w:color="auto"/>
                            <w:left w:val="none" w:sz="0" w:space="0" w:color="auto"/>
                            <w:bottom w:val="none" w:sz="0" w:space="0" w:color="auto"/>
                            <w:right w:val="none" w:sz="0" w:space="0" w:color="auto"/>
                          </w:divBdr>
                          <w:divsChild>
                            <w:div w:id="2004433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1036017">
          <w:marLeft w:val="0"/>
          <w:marRight w:val="0"/>
          <w:marTop w:val="0"/>
          <w:marBottom w:val="0"/>
          <w:divBdr>
            <w:top w:val="none" w:sz="0" w:space="0" w:color="auto"/>
            <w:left w:val="none" w:sz="0" w:space="0" w:color="auto"/>
            <w:bottom w:val="none" w:sz="0" w:space="0" w:color="auto"/>
            <w:right w:val="none" w:sz="0" w:space="0" w:color="auto"/>
          </w:divBdr>
          <w:divsChild>
            <w:div w:id="1185097678">
              <w:marLeft w:val="0"/>
              <w:marRight w:val="0"/>
              <w:marTop w:val="0"/>
              <w:marBottom w:val="0"/>
              <w:divBdr>
                <w:top w:val="none" w:sz="0" w:space="0" w:color="auto"/>
                <w:left w:val="none" w:sz="0" w:space="0" w:color="auto"/>
                <w:bottom w:val="none" w:sz="0" w:space="0" w:color="auto"/>
                <w:right w:val="none" w:sz="0" w:space="0" w:color="auto"/>
              </w:divBdr>
              <w:divsChild>
                <w:div w:id="1419981269">
                  <w:marLeft w:val="0"/>
                  <w:marRight w:val="0"/>
                  <w:marTop w:val="0"/>
                  <w:marBottom w:val="0"/>
                  <w:divBdr>
                    <w:top w:val="none" w:sz="0" w:space="0" w:color="auto"/>
                    <w:left w:val="none" w:sz="0" w:space="0" w:color="auto"/>
                    <w:bottom w:val="none" w:sz="0" w:space="0" w:color="auto"/>
                    <w:right w:val="none" w:sz="0" w:space="0" w:color="auto"/>
                  </w:divBdr>
                </w:div>
              </w:divsChild>
            </w:div>
            <w:div w:id="1828982357">
              <w:marLeft w:val="0"/>
              <w:marRight w:val="0"/>
              <w:marTop w:val="0"/>
              <w:marBottom w:val="0"/>
              <w:divBdr>
                <w:top w:val="none" w:sz="0" w:space="0" w:color="auto"/>
                <w:left w:val="none" w:sz="0" w:space="0" w:color="auto"/>
                <w:bottom w:val="none" w:sz="0" w:space="0" w:color="auto"/>
                <w:right w:val="none" w:sz="0" w:space="0" w:color="auto"/>
              </w:divBdr>
              <w:divsChild>
                <w:div w:id="1664628869">
                  <w:marLeft w:val="0"/>
                  <w:marRight w:val="0"/>
                  <w:marTop w:val="0"/>
                  <w:marBottom w:val="0"/>
                  <w:divBdr>
                    <w:top w:val="none" w:sz="0" w:space="0" w:color="auto"/>
                    <w:left w:val="none" w:sz="0" w:space="0" w:color="auto"/>
                    <w:bottom w:val="none" w:sz="0" w:space="0" w:color="auto"/>
                    <w:right w:val="none" w:sz="0" w:space="0" w:color="auto"/>
                  </w:divBdr>
                  <w:divsChild>
                    <w:div w:id="906958749">
                      <w:marLeft w:val="0"/>
                      <w:marRight w:val="0"/>
                      <w:marTop w:val="0"/>
                      <w:marBottom w:val="0"/>
                      <w:divBdr>
                        <w:top w:val="none" w:sz="0" w:space="0" w:color="auto"/>
                        <w:left w:val="none" w:sz="0" w:space="0" w:color="auto"/>
                        <w:bottom w:val="none" w:sz="0" w:space="0" w:color="auto"/>
                        <w:right w:val="none" w:sz="0" w:space="0" w:color="auto"/>
                      </w:divBdr>
                      <w:divsChild>
                        <w:div w:id="1993096329">
                          <w:marLeft w:val="0"/>
                          <w:marRight w:val="0"/>
                          <w:marTop w:val="0"/>
                          <w:marBottom w:val="0"/>
                          <w:divBdr>
                            <w:top w:val="none" w:sz="0" w:space="0" w:color="auto"/>
                            <w:left w:val="none" w:sz="0" w:space="0" w:color="auto"/>
                            <w:bottom w:val="none" w:sz="0" w:space="0" w:color="auto"/>
                            <w:right w:val="none" w:sz="0" w:space="0" w:color="auto"/>
                          </w:divBdr>
                          <w:divsChild>
                            <w:div w:id="389578013">
                              <w:marLeft w:val="0"/>
                              <w:marRight w:val="0"/>
                              <w:marTop w:val="0"/>
                              <w:marBottom w:val="0"/>
                              <w:divBdr>
                                <w:top w:val="none" w:sz="0" w:space="0" w:color="auto"/>
                                <w:left w:val="none" w:sz="0" w:space="0" w:color="auto"/>
                                <w:bottom w:val="none" w:sz="0" w:space="0" w:color="auto"/>
                                <w:right w:val="none" w:sz="0" w:space="0" w:color="auto"/>
                              </w:divBdr>
                            </w:div>
                          </w:divsChild>
                        </w:div>
                        <w:div w:id="336814844">
                          <w:marLeft w:val="0"/>
                          <w:marRight w:val="0"/>
                          <w:marTop w:val="0"/>
                          <w:marBottom w:val="0"/>
                          <w:divBdr>
                            <w:top w:val="none" w:sz="0" w:space="0" w:color="auto"/>
                            <w:left w:val="none" w:sz="0" w:space="0" w:color="auto"/>
                            <w:bottom w:val="none" w:sz="0" w:space="0" w:color="auto"/>
                            <w:right w:val="none" w:sz="0" w:space="0" w:color="auto"/>
                          </w:divBdr>
                          <w:divsChild>
                            <w:div w:id="1916092010">
                              <w:marLeft w:val="0"/>
                              <w:marRight w:val="0"/>
                              <w:marTop w:val="0"/>
                              <w:marBottom w:val="0"/>
                              <w:divBdr>
                                <w:top w:val="none" w:sz="0" w:space="0" w:color="auto"/>
                                <w:left w:val="none" w:sz="0" w:space="0" w:color="auto"/>
                                <w:bottom w:val="none" w:sz="0" w:space="0" w:color="auto"/>
                                <w:right w:val="none" w:sz="0" w:space="0" w:color="auto"/>
                              </w:divBdr>
                            </w:div>
                          </w:divsChild>
                        </w:div>
                        <w:div w:id="1974360347">
                          <w:marLeft w:val="0"/>
                          <w:marRight w:val="0"/>
                          <w:marTop w:val="0"/>
                          <w:marBottom w:val="0"/>
                          <w:divBdr>
                            <w:top w:val="none" w:sz="0" w:space="0" w:color="auto"/>
                            <w:left w:val="none" w:sz="0" w:space="0" w:color="auto"/>
                            <w:bottom w:val="none" w:sz="0" w:space="0" w:color="auto"/>
                            <w:right w:val="none" w:sz="0" w:space="0" w:color="auto"/>
                          </w:divBdr>
                          <w:divsChild>
                            <w:div w:id="2131777765">
                              <w:marLeft w:val="0"/>
                              <w:marRight w:val="0"/>
                              <w:marTop w:val="0"/>
                              <w:marBottom w:val="0"/>
                              <w:divBdr>
                                <w:top w:val="none" w:sz="0" w:space="0" w:color="auto"/>
                                <w:left w:val="none" w:sz="0" w:space="0" w:color="auto"/>
                                <w:bottom w:val="none" w:sz="0" w:space="0" w:color="auto"/>
                                <w:right w:val="none" w:sz="0" w:space="0" w:color="auto"/>
                              </w:divBdr>
                            </w:div>
                          </w:divsChild>
                        </w:div>
                        <w:div w:id="1711801826">
                          <w:marLeft w:val="0"/>
                          <w:marRight w:val="0"/>
                          <w:marTop w:val="0"/>
                          <w:marBottom w:val="0"/>
                          <w:divBdr>
                            <w:top w:val="none" w:sz="0" w:space="0" w:color="auto"/>
                            <w:left w:val="none" w:sz="0" w:space="0" w:color="auto"/>
                            <w:bottom w:val="none" w:sz="0" w:space="0" w:color="auto"/>
                            <w:right w:val="none" w:sz="0" w:space="0" w:color="auto"/>
                          </w:divBdr>
                          <w:divsChild>
                            <w:div w:id="179702570">
                              <w:marLeft w:val="0"/>
                              <w:marRight w:val="0"/>
                              <w:marTop w:val="0"/>
                              <w:marBottom w:val="0"/>
                              <w:divBdr>
                                <w:top w:val="none" w:sz="0" w:space="0" w:color="auto"/>
                                <w:left w:val="none" w:sz="0" w:space="0" w:color="auto"/>
                                <w:bottom w:val="none" w:sz="0" w:space="0" w:color="auto"/>
                                <w:right w:val="none" w:sz="0" w:space="0" w:color="auto"/>
                              </w:divBdr>
                            </w:div>
                          </w:divsChild>
                        </w:div>
                        <w:div w:id="621964146">
                          <w:marLeft w:val="0"/>
                          <w:marRight w:val="0"/>
                          <w:marTop w:val="0"/>
                          <w:marBottom w:val="0"/>
                          <w:divBdr>
                            <w:top w:val="none" w:sz="0" w:space="0" w:color="auto"/>
                            <w:left w:val="none" w:sz="0" w:space="0" w:color="auto"/>
                            <w:bottom w:val="none" w:sz="0" w:space="0" w:color="auto"/>
                            <w:right w:val="none" w:sz="0" w:space="0" w:color="auto"/>
                          </w:divBdr>
                          <w:divsChild>
                            <w:div w:id="708267404">
                              <w:marLeft w:val="0"/>
                              <w:marRight w:val="0"/>
                              <w:marTop w:val="0"/>
                              <w:marBottom w:val="0"/>
                              <w:divBdr>
                                <w:top w:val="none" w:sz="0" w:space="0" w:color="auto"/>
                                <w:left w:val="none" w:sz="0" w:space="0" w:color="auto"/>
                                <w:bottom w:val="none" w:sz="0" w:space="0" w:color="auto"/>
                                <w:right w:val="none" w:sz="0" w:space="0" w:color="auto"/>
                              </w:divBdr>
                            </w:div>
                          </w:divsChild>
                        </w:div>
                        <w:div w:id="1538927564">
                          <w:marLeft w:val="0"/>
                          <w:marRight w:val="0"/>
                          <w:marTop w:val="0"/>
                          <w:marBottom w:val="0"/>
                          <w:divBdr>
                            <w:top w:val="none" w:sz="0" w:space="0" w:color="auto"/>
                            <w:left w:val="none" w:sz="0" w:space="0" w:color="auto"/>
                            <w:bottom w:val="none" w:sz="0" w:space="0" w:color="auto"/>
                            <w:right w:val="none" w:sz="0" w:space="0" w:color="auto"/>
                          </w:divBdr>
                          <w:divsChild>
                            <w:div w:id="435366434">
                              <w:marLeft w:val="0"/>
                              <w:marRight w:val="0"/>
                              <w:marTop w:val="0"/>
                              <w:marBottom w:val="0"/>
                              <w:divBdr>
                                <w:top w:val="none" w:sz="0" w:space="0" w:color="auto"/>
                                <w:left w:val="none" w:sz="0" w:space="0" w:color="auto"/>
                                <w:bottom w:val="none" w:sz="0" w:space="0" w:color="auto"/>
                                <w:right w:val="none" w:sz="0" w:space="0" w:color="auto"/>
                              </w:divBdr>
                            </w:div>
                          </w:divsChild>
                        </w:div>
                        <w:div w:id="630289661">
                          <w:marLeft w:val="0"/>
                          <w:marRight w:val="0"/>
                          <w:marTop w:val="0"/>
                          <w:marBottom w:val="0"/>
                          <w:divBdr>
                            <w:top w:val="none" w:sz="0" w:space="0" w:color="auto"/>
                            <w:left w:val="none" w:sz="0" w:space="0" w:color="auto"/>
                            <w:bottom w:val="none" w:sz="0" w:space="0" w:color="auto"/>
                            <w:right w:val="none" w:sz="0" w:space="0" w:color="auto"/>
                          </w:divBdr>
                          <w:divsChild>
                            <w:div w:id="1385519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2327086">
          <w:marLeft w:val="0"/>
          <w:marRight w:val="0"/>
          <w:marTop w:val="0"/>
          <w:marBottom w:val="0"/>
          <w:divBdr>
            <w:top w:val="none" w:sz="0" w:space="0" w:color="auto"/>
            <w:left w:val="none" w:sz="0" w:space="0" w:color="auto"/>
            <w:bottom w:val="none" w:sz="0" w:space="0" w:color="auto"/>
            <w:right w:val="none" w:sz="0" w:space="0" w:color="auto"/>
          </w:divBdr>
          <w:divsChild>
            <w:div w:id="1614557473">
              <w:marLeft w:val="0"/>
              <w:marRight w:val="0"/>
              <w:marTop w:val="0"/>
              <w:marBottom w:val="0"/>
              <w:divBdr>
                <w:top w:val="none" w:sz="0" w:space="0" w:color="auto"/>
                <w:left w:val="none" w:sz="0" w:space="0" w:color="auto"/>
                <w:bottom w:val="none" w:sz="0" w:space="0" w:color="auto"/>
                <w:right w:val="none" w:sz="0" w:space="0" w:color="auto"/>
              </w:divBdr>
              <w:divsChild>
                <w:div w:id="822548577">
                  <w:marLeft w:val="0"/>
                  <w:marRight w:val="0"/>
                  <w:marTop w:val="0"/>
                  <w:marBottom w:val="0"/>
                  <w:divBdr>
                    <w:top w:val="none" w:sz="0" w:space="0" w:color="auto"/>
                    <w:left w:val="none" w:sz="0" w:space="0" w:color="auto"/>
                    <w:bottom w:val="none" w:sz="0" w:space="0" w:color="auto"/>
                    <w:right w:val="none" w:sz="0" w:space="0" w:color="auto"/>
                  </w:divBdr>
                </w:div>
              </w:divsChild>
            </w:div>
            <w:div w:id="480079442">
              <w:marLeft w:val="0"/>
              <w:marRight w:val="0"/>
              <w:marTop w:val="0"/>
              <w:marBottom w:val="0"/>
              <w:divBdr>
                <w:top w:val="none" w:sz="0" w:space="0" w:color="auto"/>
                <w:left w:val="none" w:sz="0" w:space="0" w:color="auto"/>
                <w:bottom w:val="none" w:sz="0" w:space="0" w:color="auto"/>
                <w:right w:val="none" w:sz="0" w:space="0" w:color="auto"/>
              </w:divBdr>
              <w:divsChild>
                <w:div w:id="1152061689">
                  <w:marLeft w:val="0"/>
                  <w:marRight w:val="0"/>
                  <w:marTop w:val="0"/>
                  <w:marBottom w:val="0"/>
                  <w:divBdr>
                    <w:top w:val="none" w:sz="0" w:space="0" w:color="auto"/>
                    <w:left w:val="none" w:sz="0" w:space="0" w:color="auto"/>
                    <w:bottom w:val="none" w:sz="0" w:space="0" w:color="auto"/>
                    <w:right w:val="none" w:sz="0" w:space="0" w:color="auto"/>
                  </w:divBdr>
                  <w:divsChild>
                    <w:div w:id="506748479">
                      <w:marLeft w:val="0"/>
                      <w:marRight w:val="0"/>
                      <w:marTop w:val="0"/>
                      <w:marBottom w:val="0"/>
                      <w:divBdr>
                        <w:top w:val="none" w:sz="0" w:space="0" w:color="auto"/>
                        <w:left w:val="none" w:sz="0" w:space="0" w:color="auto"/>
                        <w:bottom w:val="none" w:sz="0" w:space="0" w:color="auto"/>
                        <w:right w:val="none" w:sz="0" w:space="0" w:color="auto"/>
                      </w:divBdr>
                      <w:divsChild>
                        <w:div w:id="1341084711">
                          <w:marLeft w:val="0"/>
                          <w:marRight w:val="0"/>
                          <w:marTop w:val="0"/>
                          <w:marBottom w:val="0"/>
                          <w:divBdr>
                            <w:top w:val="none" w:sz="0" w:space="0" w:color="auto"/>
                            <w:left w:val="none" w:sz="0" w:space="0" w:color="auto"/>
                            <w:bottom w:val="none" w:sz="0" w:space="0" w:color="auto"/>
                            <w:right w:val="none" w:sz="0" w:space="0" w:color="auto"/>
                          </w:divBdr>
                          <w:divsChild>
                            <w:div w:id="1398210896">
                              <w:marLeft w:val="0"/>
                              <w:marRight w:val="0"/>
                              <w:marTop w:val="0"/>
                              <w:marBottom w:val="0"/>
                              <w:divBdr>
                                <w:top w:val="none" w:sz="0" w:space="0" w:color="auto"/>
                                <w:left w:val="none" w:sz="0" w:space="0" w:color="auto"/>
                                <w:bottom w:val="none" w:sz="0" w:space="0" w:color="auto"/>
                                <w:right w:val="none" w:sz="0" w:space="0" w:color="auto"/>
                              </w:divBdr>
                            </w:div>
                          </w:divsChild>
                        </w:div>
                        <w:div w:id="1138718409">
                          <w:marLeft w:val="0"/>
                          <w:marRight w:val="0"/>
                          <w:marTop w:val="0"/>
                          <w:marBottom w:val="0"/>
                          <w:divBdr>
                            <w:top w:val="none" w:sz="0" w:space="0" w:color="auto"/>
                            <w:left w:val="none" w:sz="0" w:space="0" w:color="auto"/>
                            <w:bottom w:val="none" w:sz="0" w:space="0" w:color="auto"/>
                            <w:right w:val="none" w:sz="0" w:space="0" w:color="auto"/>
                          </w:divBdr>
                          <w:divsChild>
                            <w:div w:id="1832331025">
                              <w:marLeft w:val="0"/>
                              <w:marRight w:val="0"/>
                              <w:marTop w:val="0"/>
                              <w:marBottom w:val="0"/>
                              <w:divBdr>
                                <w:top w:val="none" w:sz="0" w:space="0" w:color="auto"/>
                                <w:left w:val="none" w:sz="0" w:space="0" w:color="auto"/>
                                <w:bottom w:val="none" w:sz="0" w:space="0" w:color="auto"/>
                                <w:right w:val="none" w:sz="0" w:space="0" w:color="auto"/>
                              </w:divBdr>
                            </w:div>
                          </w:divsChild>
                        </w:div>
                        <w:div w:id="1939606164">
                          <w:marLeft w:val="0"/>
                          <w:marRight w:val="0"/>
                          <w:marTop w:val="0"/>
                          <w:marBottom w:val="0"/>
                          <w:divBdr>
                            <w:top w:val="none" w:sz="0" w:space="0" w:color="auto"/>
                            <w:left w:val="none" w:sz="0" w:space="0" w:color="auto"/>
                            <w:bottom w:val="none" w:sz="0" w:space="0" w:color="auto"/>
                            <w:right w:val="none" w:sz="0" w:space="0" w:color="auto"/>
                          </w:divBdr>
                          <w:divsChild>
                            <w:div w:id="557208088">
                              <w:marLeft w:val="0"/>
                              <w:marRight w:val="0"/>
                              <w:marTop w:val="0"/>
                              <w:marBottom w:val="0"/>
                              <w:divBdr>
                                <w:top w:val="none" w:sz="0" w:space="0" w:color="auto"/>
                                <w:left w:val="none" w:sz="0" w:space="0" w:color="auto"/>
                                <w:bottom w:val="none" w:sz="0" w:space="0" w:color="auto"/>
                                <w:right w:val="none" w:sz="0" w:space="0" w:color="auto"/>
                              </w:divBdr>
                            </w:div>
                          </w:divsChild>
                        </w:div>
                        <w:div w:id="574123145">
                          <w:marLeft w:val="0"/>
                          <w:marRight w:val="0"/>
                          <w:marTop w:val="0"/>
                          <w:marBottom w:val="0"/>
                          <w:divBdr>
                            <w:top w:val="none" w:sz="0" w:space="0" w:color="auto"/>
                            <w:left w:val="none" w:sz="0" w:space="0" w:color="auto"/>
                            <w:bottom w:val="none" w:sz="0" w:space="0" w:color="auto"/>
                            <w:right w:val="none" w:sz="0" w:space="0" w:color="auto"/>
                          </w:divBdr>
                          <w:divsChild>
                            <w:div w:id="1353722824">
                              <w:marLeft w:val="0"/>
                              <w:marRight w:val="0"/>
                              <w:marTop w:val="0"/>
                              <w:marBottom w:val="0"/>
                              <w:divBdr>
                                <w:top w:val="none" w:sz="0" w:space="0" w:color="auto"/>
                                <w:left w:val="none" w:sz="0" w:space="0" w:color="auto"/>
                                <w:bottom w:val="none" w:sz="0" w:space="0" w:color="auto"/>
                                <w:right w:val="none" w:sz="0" w:space="0" w:color="auto"/>
                              </w:divBdr>
                            </w:div>
                          </w:divsChild>
                        </w:div>
                        <w:div w:id="1802460948">
                          <w:marLeft w:val="0"/>
                          <w:marRight w:val="0"/>
                          <w:marTop w:val="0"/>
                          <w:marBottom w:val="0"/>
                          <w:divBdr>
                            <w:top w:val="none" w:sz="0" w:space="0" w:color="auto"/>
                            <w:left w:val="none" w:sz="0" w:space="0" w:color="auto"/>
                            <w:bottom w:val="none" w:sz="0" w:space="0" w:color="auto"/>
                            <w:right w:val="none" w:sz="0" w:space="0" w:color="auto"/>
                          </w:divBdr>
                          <w:divsChild>
                            <w:div w:id="1705253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105062">
          <w:marLeft w:val="0"/>
          <w:marRight w:val="0"/>
          <w:marTop w:val="0"/>
          <w:marBottom w:val="0"/>
          <w:divBdr>
            <w:top w:val="none" w:sz="0" w:space="0" w:color="auto"/>
            <w:left w:val="none" w:sz="0" w:space="0" w:color="auto"/>
            <w:bottom w:val="none" w:sz="0" w:space="0" w:color="auto"/>
            <w:right w:val="none" w:sz="0" w:space="0" w:color="auto"/>
          </w:divBdr>
          <w:divsChild>
            <w:div w:id="2009364489">
              <w:marLeft w:val="0"/>
              <w:marRight w:val="0"/>
              <w:marTop w:val="0"/>
              <w:marBottom w:val="0"/>
              <w:divBdr>
                <w:top w:val="none" w:sz="0" w:space="0" w:color="auto"/>
                <w:left w:val="none" w:sz="0" w:space="0" w:color="auto"/>
                <w:bottom w:val="none" w:sz="0" w:space="0" w:color="auto"/>
                <w:right w:val="none" w:sz="0" w:space="0" w:color="auto"/>
              </w:divBdr>
              <w:divsChild>
                <w:div w:id="1648239124">
                  <w:marLeft w:val="0"/>
                  <w:marRight w:val="0"/>
                  <w:marTop w:val="0"/>
                  <w:marBottom w:val="0"/>
                  <w:divBdr>
                    <w:top w:val="none" w:sz="0" w:space="0" w:color="auto"/>
                    <w:left w:val="none" w:sz="0" w:space="0" w:color="auto"/>
                    <w:bottom w:val="none" w:sz="0" w:space="0" w:color="auto"/>
                    <w:right w:val="none" w:sz="0" w:space="0" w:color="auto"/>
                  </w:divBdr>
                </w:div>
              </w:divsChild>
            </w:div>
            <w:div w:id="1826119483">
              <w:marLeft w:val="0"/>
              <w:marRight w:val="0"/>
              <w:marTop w:val="0"/>
              <w:marBottom w:val="0"/>
              <w:divBdr>
                <w:top w:val="none" w:sz="0" w:space="0" w:color="auto"/>
                <w:left w:val="none" w:sz="0" w:space="0" w:color="auto"/>
                <w:bottom w:val="none" w:sz="0" w:space="0" w:color="auto"/>
                <w:right w:val="none" w:sz="0" w:space="0" w:color="auto"/>
              </w:divBdr>
              <w:divsChild>
                <w:div w:id="460079061">
                  <w:marLeft w:val="0"/>
                  <w:marRight w:val="0"/>
                  <w:marTop w:val="0"/>
                  <w:marBottom w:val="0"/>
                  <w:divBdr>
                    <w:top w:val="none" w:sz="0" w:space="0" w:color="auto"/>
                    <w:left w:val="none" w:sz="0" w:space="0" w:color="auto"/>
                    <w:bottom w:val="none" w:sz="0" w:space="0" w:color="auto"/>
                    <w:right w:val="none" w:sz="0" w:space="0" w:color="auto"/>
                  </w:divBdr>
                  <w:divsChild>
                    <w:div w:id="522979956">
                      <w:marLeft w:val="0"/>
                      <w:marRight w:val="0"/>
                      <w:marTop w:val="0"/>
                      <w:marBottom w:val="0"/>
                      <w:divBdr>
                        <w:top w:val="none" w:sz="0" w:space="0" w:color="auto"/>
                        <w:left w:val="none" w:sz="0" w:space="0" w:color="auto"/>
                        <w:bottom w:val="none" w:sz="0" w:space="0" w:color="auto"/>
                        <w:right w:val="none" w:sz="0" w:space="0" w:color="auto"/>
                      </w:divBdr>
                      <w:divsChild>
                        <w:div w:id="1072850303">
                          <w:marLeft w:val="0"/>
                          <w:marRight w:val="0"/>
                          <w:marTop w:val="0"/>
                          <w:marBottom w:val="0"/>
                          <w:divBdr>
                            <w:top w:val="none" w:sz="0" w:space="0" w:color="auto"/>
                            <w:left w:val="none" w:sz="0" w:space="0" w:color="auto"/>
                            <w:bottom w:val="none" w:sz="0" w:space="0" w:color="auto"/>
                            <w:right w:val="none" w:sz="0" w:space="0" w:color="auto"/>
                          </w:divBdr>
                          <w:divsChild>
                            <w:div w:id="322198970">
                              <w:marLeft w:val="0"/>
                              <w:marRight w:val="0"/>
                              <w:marTop w:val="0"/>
                              <w:marBottom w:val="0"/>
                              <w:divBdr>
                                <w:top w:val="none" w:sz="0" w:space="0" w:color="auto"/>
                                <w:left w:val="none" w:sz="0" w:space="0" w:color="auto"/>
                                <w:bottom w:val="none" w:sz="0" w:space="0" w:color="auto"/>
                                <w:right w:val="none" w:sz="0" w:space="0" w:color="auto"/>
                              </w:divBdr>
                            </w:div>
                          </w:divsChild>
                        </w:div>
                        <w:div w:id="768507637">
                          <w:marLeft w:val="0"/>
                          <w:marRight w:val="0"/>
                          <w:marTop w:val="0"/>
                          <w:marBottom w:val="0"/>
                          <w:divBdr>
                            <w:top w:val="none" w:sz="0" w:space="0" w:color="auto"/>
                            <w:left w:val="none" w:sz="0" w:space="0" w:color="auto"/>
                            <w:bottom w:val="none" w:sz="0" w:space="0" w:color="auto"/>
                            <w:right w:val="none" w:sz="0" w:space="0" w:color="auto"/>
                          </w:divBdr>
                          <w:divsChild>
                            <w:div w:id="1766881023">
                              <w:marLeft w:val="0"/>
                              <w:marRight w:val="0"/>
                              <w:marTop w:val="0"/>
                              <w:marBottom w:val="0"/>
                              <w:divBdr>
                                <w:top w:val="none" w:sz="0" w:space="0" w:color="auto"/>
                                <w:left w:val="none" w:sz="0" w:space="0" w:color="auto"/>
                                <w:bottom w:val="none" w:sz="0" w:space="0" w:color="auto"/>
                                <w:right w:val="none" w:sz="0" w:space="0" w:color="auto"/>
                              </w:divBdr>
                            </w:div>
                          </w:divsChild>
                        </w:div>
                        <w:div w:id="1598830977">
                          <w:marLeft w:val="0"/>
                          <w:marRight w:val="0"/>
                          <w:marTop w:val="0"/>
                          <w:marBottom w:val="0"/>
                          <w:divBdr>
                            <w:top w:val="none" w:sz="0" w:space="0" w:color="auto"/>
                            <w:left w:val="none" w:sz="0" w:space="0" w:color="auto"/>
                            <w:bottom w:val="none" w:sz="0" w:space="0" w:color="auto"/>
                            <w:right w:val="none" w:sz="0" w:space="0" w:color="auto"/>
                          </w:divBdr>
                          <w:divsChild>
                            <w:div w:id="683365985">
                              <w:marLeft w:val="0"/>
                              <w:marRight w:val="0"/>
                              <w:marTop w:val="0"/>
                              <w:marBottom w:val="0"/>
                              <w:divBdr>
                                <w:top w:val="none" w:sz="0" w:space="0" w:color="auto"/>
                                <w:left w:val="none" w:sz="0" w:space="0" w:color="auto"/>
                                <w:bottom w:val="none" w:sz="0" w:space="0" w:color="auto"/>
                                <w:right w:val="none" w:sz="0" w:space="0" w:color="auto"/>
                              </w:divBdr>
                            </w:div>
                          </w:divsChild>
                        </w:div>
                        <w:div w:id="679235602">
                          <w:marLeft w:val="0"/>
                          <w:marRight w:val="0"/>
                          <w:marTop w:val="0"/>
                          <w:marBottom w:val="0"/>
                          <w:divBdr>
                            <w:top w:val="none" w:sz="0" w:space="0" w:color="auto"/>
                            <w:left w:val="none" w:sz="0" w:space="0" w:color="auto"/>
                            <w:bottom w:val="none" w:sz="0" w:space="0" w:color="auto"/>
                            <w:right w:val="none" w:sz="0" w:space="0" w:color="auto"/>
                          </w:divBdr>
                          <w:divsChild>
                            <w:div w:id="836723803">
                              <w:marLeft w:val="0"/>
                              <w:marRight w:val="0"/>
                              <w:marTop w:val="0"/>
                              <w:marBottom w:val="0"/>
                              <w:divBdr>
                                <w:top w:val="none" w:sz="0" w:space="0" w:color="auto"/>
                                <w:left w:val="none" w:sz="0" w:space="0" w:color="auto"/>
                                <w:bottom w:val="none" w:sz="0" w:space="0" w:color="auto"/>
                                <w:right w:val="none" w:sz="0" w:space="0" w:color="auto"/>
                              </w:divBdr>
                            </w:div>
                          </w:divsChild>
                        </w:div>
                        <w:div w:id="971399212">
                          <w:marLeft w:val="0"/>
                          <w:marRight w:val="0"/>
                          <w:marTop w:val="0"/>
                          <w:marBottom w:val="0"/>
                          <w:divBdr>
                            <w:top w:val="none" w:sz="0" w:space="0" w:color="auto"/>
                            <w:left w:val="none" w:sz="0" w:space="0" w:color="auto"/>
                            <w:bottom w:val="none" w:sz="0" w:space="0" w:color="auto"/>
                            <w:right w:val="none" w:sz="0" w:space="0" w:color="auto"/>
                          </w:divBdr>
                          <w:divsChild>
                            <w:div w:id="135010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5201532">
          <w:marLeft w:val="0"/>
          <w:marRight w:val="0"/>
          <w:marTop w:val="0"/>
          <w:marBottom w:val="0"/>
          <w:divBdr>
            <w:top w:val="none" w:sz="0" w:space="0" w:color="auto"/>
            <w:left w:val="none" w:sz="0" w:space="0" w:color="auto"/>
            <w:bottom w:val="none" w:sz="0" w:space="0" w:color="auto"/>
            <w:right w:val="none" w:sz="0" w:space="0" w:color="auto"/>
          </w:divBdr>
          <w:divsChild>
            <w:div w:id="577595694">
              <w:marLeft w:val="0"/>
              <w:marRight w:val="0"/>
              <w:marTop w:val="0"/>
              <w:marBottom w:val="0"/>
              <w:divBdr>
                <w:top w:val="none" w:sz="0" w:space="0" w:color="auto"/>
                <w:left w:val="none" w:sz="0" w:space="0" w:color="auto"/>
                <w:bottom w:val="none" w:sz="0" w:space="0" w:color="auto"/>
                <w:right w:val="none" w:sz="0" w:space="0" w:color="auto"/>
              </w:divBdr>
              <w:divsChild>
                <w:div w:id="293144611">
                  <w:marLeft w:val="0"/>
                  <w:marRight w:val="0"/>
                  <w:marTop w:val="0"/>
                  <w:marBottom w:val="0"/>
                  <w:divBdr>
                    <w:top w:val="none" w:sz="0" w:space="0" w:color="auto"/>
                    <w:left w:val="none" w:sz="0" w:space="0" w:color="auto"/>
                    <w:bottom w:val="none" w:sz="0" w:space="0" w:color="auto"/>
                    <w:right w:val="none" w:sz="0" w:space="0" w:color="auto"/>
                  </w:divBdr>
                </w:div>
              </w:divsChild>
            </w:div>
            <w:div w:id="292561272">
              <w:marLeft w:val="0"/>
              <w:marRight w:val="0"/>
              <w:marTop w:val="0"/>
              <w:marBottom w:val="0"/>
              <w:divBdr>
                <w:top w:val="none" w:sz="0" w:space="0" w:color="auto"/>
                <w:left w:val="none" w:sz="0" w:space="0" w:color="auto"/>
                <w:bottom w:val="none" w:sz="0" w:space="0" w:color="auto"/>
                <w:right w:val="none" w:sz="0" w:space="0" w:color="auto"/>
              </w:divBdr>
              <w:divsChild>
                <w:div w:id="325405124">
                  <w:marLeft w:val="0"/>
                  <w:marRight w:val="0"/>
                  <w:marTop w:val="0"/>
                  <w:marBottom w:val="0"/>
                  <w:divBdr>
                    <w:top w:val="none" w:sz="0" w:space="0" w:color="auto"/>
                    <w:left w:val="none" w:sz="0" w:space="0" w:color="auto"/>
                    <w:bottom w:val="none" w:sz="0" w:space="0" w:color="auto"/>
                    <w:right w:val="none" w:sz="0" w:space="0" w:color="auto"/>
                  </w:divBdr>
                  <w:divsChild>
                    <w:div w:id="509412483">
                      <w:marLeft w:val="0"/>
                      <w:marRight w:val="0"/>
                      <w:marTop w:val="0"/>
                      <w:marBottom w:val="0"/>
                      <w:divBdr>
                        <w:top w:val="none" w:sz="0" w:space="0" w:color="auto"/>
                        <w:left w:val="none" w:sz="0" w:space="0" w:color="auto"/>
                        <w:bottom w:val="none" w:sz="0" w:space="0" w:color="auto"/>
                        <w:right w:val="none" w:sz="0" w:space="0" w:color="auto"/>
                      </w:divBdr>
                      <w:divsChild>
                        <w:div w:id="2082674773">
                          <w:marLeft w:val="0"/>
                          <w:marRight w:val="0"/>
                          <w:marTop w:val="0"/>
                          <w:marBottom w:val="0"/>
                          <w:divBdr>
                            <w:top w:val="none" w:sz="0" w:space="0" w:color="auto"/>
                            <w:left w:val="none" w:sz="0" w:space="0" w:color="auto"/>
                            <w:bottom w:val="none" w:sz="0" w:space="0" w:color="auto"/>
                            <w:right w:val="none" w:sz="0" w:space="0" w:color="auto"/>
                          </w:divBdr>
                          <w:divsChild>
                            <w:div w:id="873925392">
                              <w:marLeft w:val="0"/>
                              <w:marRight w:val="0"/>
                              <w:marTop w:val="0"/>
                              <w:marBottom w:val="0"/>
                              <w:divBdr>
                                <w:top w:val="none" w:sz="0" w:space="0" w:color="auto"/>
                                <w:left w:val="none" w:sz="0" w:space="0" w:color="auto"/>
                                <w:bottom w:val="none" w:sz="0" w:space="0" w:color="auto"/>
                                <w:right w:val="none" w:sz="0" w:space="0" w:color="auto"/>
                              </w:divBdr>
                            </w:div>
                          </w:divsChild>
                        </w:div>
                        <w:div w:id="1414083452">
                          <w:marLeft w:val="0"/>
                          <w:marRight w:val="0"/>
                          <w:marTop w:val="0"/>
                          <w:marBottom w:val="0"/>
                          <w:divBdr>
                            <w:top w:val="none" w:sz="0" w:space="0" w:color="auto"/>
                            <w:left w:val="none" w:sz="0" w:space="0" w:color="auto"/>
                            <w:bottom w:val="none" w:sz="0" w:space="0" w:color="auto"/>
                            <w:right w:val="none" w:sz="0" w:space="0" w:color="auto"/>
                          </w:divBdr>
                          <w:divsChild>
                            <w:div w:id="226958343">
                              <w:marLeft w:val="0"/>
                              <w:marRight w:val="0"/>
                              <w:marTop w:val="0"/>
                              <w:marBottom w:val="0"/>
                              <w:divBdr>
                                <w:top w:val="none" w:sz="0" w:space="0" w:color="auto"/>
                                <w:left w:val="none" w:sz="0" w:space="0" w:color="auto"/>
                                <w:bottom w:val="none" w:sz="0" w:space="0" w:color="auto"/>
                                <w:right w:val="none" w:sz="0" w:space="0" w:color="auto"/>
                              </w:divBdr>
                            </w:div>
                          </w:divsChild>
                        </w:div>
                        <w:div w:id="9913580">
                          <w:marLeft w:val="0"/>
                          <w:marRight w:val="0"/>
                          <w:marTop w:val="0"/>
                          <w:marBottom w:val="0"/>
                          <w:divBdr>
                            <w:top w:val="none" w:sz="0" w:space="0" w:color="auto"/>
                            <w:left w:val="none" w:sz="0" w:space="0" w:color="auto"/>
                            <w:bottom w:val="none" w:sz="0" w:space="0" w:color="auto"/>
                            <w:right w:val="none" w:sz="0" w:space="0" w:color="auto"/>
                          </w:divBdr>
                          <w:divsChild>
                            <w:div w:id="760837518">
                              <w:marLeft w:val="0"/>
                              <w:marRight w:val="0"/>
                              <w:marTop w:val="0"/>
                              <w:marBottom w:val="0"/>
                              <w:divBdr>
                                <w:top w:val="none" w:sz="0" w:space="0" w:color="auto"/>
                                <w:left w:val="none" w:sz="0" w:space="0" w:color="auto"/>
                                <w:bottom w:val="none" w:sz="0" w:space="0" w:color="auto"/>
                                <w:right w:val="none" w:sz="0" w:space="0" w:color="auto"/>
                              </w:divBdr>
                            </w:div>
                          </w:divsChild>
                        </w:div>
                        <w:div w:id="870142650">
                          <w:marLeft w:val="0"/>
                          <w:marRight w:val="0"/>
                          <w:marTop w:val="0"/>
                          <w:marBottom w:val="0"/>
                          <w:divBdr>
                            <w:top w:val="none" w:sz="0" w:space="0" w:color="auto"/>
                            <w:left w:val="none" w:sz="0" w:space="0" w:color="auto"/>
                            <w:bottom w:val="none" w:sz="0" w:space="0" w:color="auto"/>
                            <w:right w:val="none" w:sz="0" w:space="0" w:color="auto"/>
                          </w:divBdr>
                          <w:divsChild>
                            <w:div w:id="674303225">
                              <w:marLeft w:val="0"/>
                              <w:marRight w:val="0"/>
                              <w:marTop w:val="0"/>
                              <w:marBottom w:val="0"/>
                              <w:divBdr>
                                <w:top w:val="none" w:sz="0" w:space="0" w:color="auto"/>
                                <w:left w:val="none" w:sz="0" w:space="0" w:color="auto"/>
                                <w:bottom w:val="none" w:sz="0" w:space="0" w:color="auto"/>
                                <w:right w:val="none" w:sz="0" w:space="0" w:color="auto"/>
                              </w:divBdr>
                            </w:div>
                          </w:divsChild>
                        </w:div>
                        <w:div w:id="275989950">
                          <w:marLeft w:val="0"/>
                          <w:marRight w:val="0"/>
                          <w:marTop w:val="0"/>
                          <w:marBottom w:val="0"/>
                          <w:divBdr>
                            <w:top w:val="none" w:sz="0" w:space="0" w:color="auto"/>
                            <w:left w:val="none" w:sz="0" w:space="0" w:color="auto"/>
                            <w:bottom w:val="none" w:sz="0" w:space="0" w:color="auto"/>
                            <w:right w:val="none" w:sz="0" w:space="0" w:color="auto"/>
                          </w:divBdr>
                          <w:divsChild>
                            <w:div w:id="103280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9107086">
          <w:marLeft w:val="0"/>
          <w:marRight w:val="0"/>
          <w:marTop w:val="0"/>
          <w:marBottom w:val="0"/>
          <w:divBdr>
            <w:top w:val="none" w:sz="0" w:space="0" w:color="auto"/>
            <w:left w:val="none" w:sz="0" w:space="0" w:color="auto"/>
            <w:bottom w:val="none" w:sz="0" w:space="0" w:color="auto"/>
            <w:right w:val="none" w:sz="0" w:space="0" w:color="auto"/>
          </w:divBdr>
          <w:divsChild>
            <w:div w:id="1147631737">
              <w:marLeft w:val="0"/>
              <w:marRight w:val="0"/>
              <w:marTop w:val="0"/>
              <w:marBottom w:val="0"/>
              <w:divBdr>
                <w:top w:val="none" w:sz="0" w:space="0" w:color="auto"/>
                <w:left w:val="none" w:sz="0" w:space="0" w:color="auto"/>
                <w:bottom w:val="none" w:sz="0" w:space="0" w:color="auto"/>
                <w:right w:val="none" w:sz="0" w:space="0" w:color="auto"/>
              </w:divBdr>
              <w:divsChild>
                <w:div w:id="333146738">
                  <w:marLeft w:val="0"/>
                  <w:marRight w:val="0"/>
                  <w:marTop w:val="0"/>
                  <w:marBottom w:val="0"/>
                  <w:divBdr>
                    <w:top w:val="none" w:sz="0" w:space="0" w:color="auto"/>
                    <w:left w:val="none" w:sz="0" w:space="0" w:color="auto"/>
                    <w:bottom w:val="none" w:sz="0" w:space="0" w:color="auto"/>
                    <w:right w:val="none" w:sz="0" w:space="0" w:color="auto"/>
                  </w:divBdr>
                </w:div>
              </w:divsChild>
            </w:div>
            <w:div w:id="913662047">
              <w:marLeft w:val="0"/>
              <w:marRight w:val="0"/>
              <w:marTop w:val="0"/>
              <w:marBottom w:val="0"/>
              <w:divBdr>
                <w:top w:val="none" w:sz="0" w:space="0" w:color="auto"/>
                <w:left w:val="none" w:sz="0" w:space="0" w:color="auto"/>
                <w:bottom w:val="none" w:sz="0" w:space="0" w:color="auto"/>
                <w:right w:val="none" w:sz="0" w:space="0" w:color="auto"/>
              </w:divBdr>
              <w:divsChild>
                <w:div w:id="1423799245">
                  <w:marLeft w:val="0"/>
                  <w:marRight w:val="0"/>
                  <w:marTop w:val="0"/>
                  <w:marBottom w:val="0"/>
                  <w:divBdr>
                    <w:top w:val="none" w:sz="0" w:space="0" w:color="auto"/>
                    <w:left w:val="none" w:sz="0" w:space="0" w:color="auto"/>
                    <w:bottom w:val="none" w:sz="0" w:space="0" w:color="auto"/>
                    <w:right w:val="none" w:sz="0" w:space="0" w:color="auto"/>
                  </w:divBdr>
                  <w:divsChild>
                    <w:div w:id="1269852096">
                      <w:marLeft w:val="0"/>
                      <w:marRight w:val="0"/>
                      <w:marTop w:val="0"/>
                      <w:marBottom w:val="0"/>
                      <w:divBdr>
                        <w:top w:val="none" w:sz="0" w:space="0" w:color="auto"/>
                        <w:left w:val="none" w:sz="0" w:space="0" w:color="auto"/>
                        <w:bottom w:val="none" w:sz="0" w:space="0" w:color="auto"/>
                        <w:right w:val="none" w:sz="0" w:space="0" w:color="auto"/>
                      </w:divBdr>
                      <w:divsChild>
                        <w:div w:id="846018636">
                          <w:marLeft w:val="0"/>
                          <w:marRight w:val="0"/>
                          <w:marTop w:val="0"/>
                          <w:marBottom w:val="0"/>
                          <w:divBdr>
                            <w:top w:val="none" w:sz="0" w:space="0" w:color="auto"/>
                            <w:left w:val="none" w:sz="0" w:space="0" w:color="auto"/>
                            <w:bottom w:val="none" w:sz="0" w:space="0" w:color="auto"/>
                            <w:right w:val="none" w:sz="0" w:space="0" w:color="auto"/>
                          </w:divBdr>
                          <w:divsChild>
                            <w:div w:id="1575897414">
                              <w:marLeft w:val="0"/>
                              <w:marRight w:val="0"/>
                              <w:marTop w:val="0"/>
                              <w:marBottom w:val="0"/>
                              <w:divBdr>
                                <w:top w:val="none" w:sz="0" w:space="0" w:color="auto"/>
                                <w:left w:val="none" w:sz="0" w:space="0" w:color="auto"/>
                                <w:bottom w:val="none" w:sz="0" w:space="0" w:color="auto"/>
                                <w:right w:val="none" w:sz="0" w:space="0" w:color="auto"/>
                              </w:divBdr>
                            </w:div>
                          </w:divsChild>
                        </w:div>
                        <w:div w:id="1417096216">
                          <w:marLeft w:val="0"/>
                          <w:marRight w:val="0"/>
                          <w:marTop w:val="0"/>
                          <w:marBottom w:val="0"/>
                          <w:divBdr>
                            <w:top w:val="none" w:sz="0" w:space="0" w:color="auto"/>
                            <w:left w:val="none" w:sz="0" w:space="0" w:color="auto"/>
                            <w:bottom w:val="none" w:sz="0" w:space="0" w:color="auto"/>
                            <w:right w:val="none" w:sz="0" w:space="0" w:color="auto"/>
                          </w:divBdr>
                          <w:divsChild>
                            <w:div w:id="1690065818">
                              <w:marLeft w:val="0"/>
                              <w:marRight w:val="0"/>
                              <w:marTop w:val="0"/>
                              <w:marBottom w:val="0"/>
                              <w:divBdr>
                                <w:top w:val="none" w:sz="0" w:space="0" w:color="auto"/>
                                <w:left w:val="none" w:sz="0" w:space="0" w:color="auto"/>
                                <w:bottom w:val="none" w:sz="0" w:space="0" w:color="auto"/>
                                <w:right w:val="none" w:sz="0" w:space="0" w:color="auto"/>
                              </w:divBdr>
                            </w:div>
                          </w:divsChild>
                        </w:div>
                        <w:div w:id="1665279227">
                          <w:marLeft w:val="0"/>
                          <w:marRight w:val="0"/>
                          <w:marTop w:val="0"/>
                          <w:marBottom w:val="0"/>
                          <w:divBdr>
                            <w:top w:val="none" w:sz="0" w:space="0" w:color="auto"/>
                            <w:left w:val="none" w:sz="0" w:space="0" w:color="auto"/>
                            <w:bottom w:val="none" w:sz="0" w:space="0" w:color="auto"/>
                            <w:right w:val="none" w:sz="0" w:space="0" w:color="auto"/>
                          </w:divBdr>
                          <w:divsChild>
                            <w:div w:id="512960934">
                              <w:marLeft w:val="0"/>
                              <w:marRight w:val="0"/>
                              <w:marTop w:val="0"/>
                              <w:marBottom w:val="0"/>
                              <w:divBdr>
                                <w:top w:val="none" w:sz="0" w:space="0" w:color="auto"/>
                                <w:left w:val="none" w:sz="0" w:space="0" w:color="auto"/>
                                <w:bottom w:val="none" w:sz="0" w:space="0" w:color="auto"/>
                                <w:right w:val="none" w:sz="0" w:space="0" w:color="auto"/>
                              </w:divBdr>
                            </w:div>
                          </w:divsChild>
                        </w:div>
                        <w:div w:id="769548593">
                          <w:marLeft w:val="0"/>
                          <w:marRight w:val="0"/>
                          <w:marTop w:val="0"/>
                          <w:marBottom w:val="0"/>
                          <w:divBdr>
                            <w:top w:val="none" w:sz="0" w:space="0" w:color="auto"/>
                            <w:left w:val="none" w:sz="0" w:space="0" w:color="auto"/>
                            <w:bottom w:val="none" w:sz="0" w:space="0" w:color="auto"/>
                            <w:right w:val="none" w:sz="0" w:space="0" w:color="auto"/>
                          </w:divBdr>
                          <w:divsChild>
                            <w:div w:id="12537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5149400">
      <w:bodyDiv w:val="1"/>
      <w:marLeft w:val="0"/>
      <w:marRight w:val="0"/>
      <w:marTop w:val="0"/>
      <w:marBottom w:val="0"/>
      <w:divBdr>
        <w:top w:val="none" w:sz="0" w:space="0" w:color="auto"/>
        <w:left w:val="none" w:sz="0" w:space="0" w:color="auto"/>
        <w:bottom w:val="none" w:sz="0" w:space="0" w:color="auto"/>
        <w:right w:val="none" w:sz="0" w:space="0" w:color="auto"/>
      </w:divBdr>
    </w:div>
    <w:div w:id="476069789">
      <w:bodyDiv w:val="1"/>
      <w:marLeft w:val="0"/>
      <w:marRight w:val="0"/>
      <w:marTop w:val="0"/>
      <w:marBottom w:val="0"/>
      <w:divBdr>
        <w:top w:val="none" w:sz="0" w:space="0" w:color="auto"/>
        <w:left w:val="none" w:sz="0" w:space="0" w:color="auto"/>
        <w:bottom w:val="none" w:sz="0" w:space="0" w:color="auto"/>
        <w:right w:val="none" w:sz="0" w:space="0" w:color="auto"/>
      </w:divBdr>
    </w:div>
    <w:div w:id="485442613">
      <w:bodyDiv w:val="1"/>
      <w:marLeft w:val="0"/>
      <w:marRight w:val="0"/>
      <w:marTop w:val="0"/>
      <w:marBottom w:val="0"/>
      <w:divBdr>
        <w:top w:val="none" w:sz="0" w:space="0" w:color="auto"/>
        <w:left w:val="none" w:sz="0" w:space="0" w:color="auto"/>
        <w:bottom w:val="none" w:sz="0" w:space="0" w:color="auto"/>
        <w:right w:val="none" w:sz="0" w:space="0" w:color="auto"/>
      </w:divBdr>
    </w:div>
    <w:div w:id="496775932">
      <w:bodyDiv w:val="1"/>
      <w:marLeft w:val="0"/>
      <w:marRight w:val="0"/>
      <w:marTop w:val="0"/>
      <w:marBottom w:val="0"/>
      <w:divBdr>
        <w:top w:val="none" w:sz="0" w:space="0" w:color="auto"/>
        <w:left w:val="none" w:sz="0" w:space="0" w:color="auto"/>
        <w:bottom w:val="none" w:sz="0" w:space="0" w:color="auto"/>
        <w:right w:val="none" w:sz="0" w:space="0" w:color="auto"/>
      </w:divBdr>
    </w:div>
    <w:div w:id="519855927">
      <w:bodyDiv w:val="1"/>
      <w:marLeft w:val="0"/>
      <w:marRight w:val="0"/>
      <w:marTop w:val="0"/>
      <w:marBottom w:val="0"/>
      <w:divBdr>
        <w:top w:val="none" w:sz="0" w:space="0" w:color="auto"/>
        <w:left w:val="none" w:sz="0" w:space="0" w:color="auto"/>
        <w:bottom w:val="none" w:sz="0" w:space="0" w:color="auto"/>
        <w:right w:val="none" w:sz="0" w:space="0" w:color="auto"/>
      </w:divBdr>
    </w:div>
    <w:div w:id="522674308">
      <w:bodyDiv w:val="1"/>
      <w:marLeft w:val="0"/>
      <w:marRight w:val="0"/>
      <w:marTop w:val="0"/>
      <w:marBottom w:val="0"/>
      <w:divBdr>
        <w:top w:val="none" w:sz="0" w:space="0" w:color="auto"/>
        <w:left w:val="none" w:sz="0" w:space="0" w:color="auto"/>
        <w:bottom w:val="none" w:sz="0" w:space="0" w:color="auto"/>
        <w:right w:val="none" w:sz="0" w:space="0" w:color="auto"/>
      </w:divBdr>
    </w:div>
    <w:div w:id="540169914">
      <w:bodyDiv w:val="1"/>
      <w:marLeft w:val="0"/>
      <w:marRight w:val="0"/>
      <w:marTop w:val="0"/>
      <w:marBottom w:val="0"/>
      <w:divBdr>
        <w:top w:val="none" w:sz="0" w:space="0" w:color="auto"/>
        <w:left w:val="none" w:sz="0" w:space="0" w:color="auto"/>
        <w:bottom w:val="none" w:sz="0" w:space="0" w:color="auto"/>
        <w:right w:val="none" w:sz="0" w:space="0" w:color="auto"/>
      </w:divBdr>
    </w:div>
    <w:div w:id="540825872">
      <w:bodyDiv w:val="1"/>
      <w:marLeft w:val="0"/>
      <w:marRight w:val="0"/>
      <w:marTop w:val="0"/>
      <w:marBottom w:val="0"/>
      <w:divBdr>
        <w:top w:val="none" w:sz="0" w:space="0" w:color="auto"/>
        <w:left w:val="none" w:sz="0" w:space="0" w:color="auto"/>
        <w:bottom w:val="none" w:sz="0" w:space="0" w:color="auto"/>
        <w:right w:val="none" w:sz="0" w:space="0" w:color="auto"/>
      </w:divBdr>
    </w:div>
    <w:div w:id="563757937">
      <w:bodyDiv w:val="1"/>
      <w:marLeft w:val="0"/>
      <w:marRight w:val="0"/>
      <w:marTop w:val="0"/>
      <w:marBottom w:val="0"/>
      <w:divBdr>
        <w:top w:val="none" w:sz="0" w:space="0" w:color="auto"/>
        <w:left w:val="none" w:sz="0" w:space="0" w:color="auto"/>
        <w:bottom w:val="none" w:sz="0" w:space="0" w:color="auto"/>
        <w:right w:val="none" w:sz="0" w:space="0" w:color="auto"/>
      </w:divBdr>
    </w:div>
    <w:div w:id="564995641">
      <w:bodyDiv w:val="1"/>
      <w:marLeft w:val="0"/>
      <w:marRight w:val="0"/>
      <w:marTop w:val="0"/>
      <w:marBottom w:val="0"/>
      <w:divBdr>
        <w:top w:val="none" w:sz="0" w:space="0" w:color="auto"/>
        <w:left w:val="none" w:sz="0" w:space="0" w:color="auto"/>
        <w:bottom w:val="none" w:sz="0" w:space="0" w:color="auto"/>
        <w:right w:val="none" w:sz="0" w:space="0" w:color="auto"/>
      </w:divBdr>
      <w:divsChild>
        <w:div w:id="1081027349">
          <w:marLeft w:val="0"/>
          <w:marRight w:val="0"/>
          <w:marTop w:val="0"/>
          <w:marBottom w:val="0"/>
          <w:divBdr>
            <w:top w:val="none" w:sz="0" w:space="0" w:color="auto"/>
            <w:left w:val="none" w:sz="0" w:space="0" w:color="auto"/>
            <w:bottom w:val="none" w:sz="0" w:space="0" w:color="auto"/>
            <w:right w:val="none" w:sz="0" w:space="0" w:color="auto"/>
          </w:divBdr>
          <w:divsChild>
            <w:div w:id="1441532533">
              <w:marLeft w:val="0"/>
              <w:marRight w:val="0"/>
              <w:marTop w:val="0"/>
              <w:marBottom w:val="0"/>
              <w:divBdr>
                <w:top w:val="none" w:sz="0" w:space="0" w:color="auto"/>
                <w:left w:val="none" w:sz="0" w:space="0" w:color="auto"/>
                <w:bottom w:val="none" w:sz="0" w:space="0" w:color="auto"/>
                <w:right w:val="none" w:sz="0" w:space="0" w:color="auto"/>
              </w:divBdr>
              <w:divsChild>
                <w:div w:id="147290018">
                  <w:marLeft w:val="0"/>
                  <w:marRight w:val="0"/>
                  <w:marTop w:val="0"/>
                  <w:marBottom w:val="0"/>
                  <w:divBdr>
                    <w:top w:val="none" w:sz="0" w:space="0" w:color="auto"/>
                    <w:left w:val="none" w:sz="0" w:space="0" w:color="auto"/>
                    <w:bottom w:val="none" w:sz="0" w:space="0" w:color="auto"/>
                    <w:right w:val="none" w:sz="0" w:space="0" w:color="auto"/>
                  </w:divBdr>
                  <w:divsChild>
                    <w:div w:id="1711876549">
                      <w:marLeft w:val="0"/>
                      <w:marRight w:val="0"/>
                      <w:marTop w:val="0"/>
                      <w:marBottom w:val="0"/>
                      <w:divBdr>
                        <w:top w:val="none" w:sz="0" w:space="0" w:color="auto"/>
                        <w:left w:val="none" w:sz="0" w:space="0" w:color="auto"/>
                        <w:bottom w:val="none" w:sz="0" w:space="0" w:color="auto"/>
                        <w:right w:val="none" w:sz="0" w:space="0" w:color="auto"/>
                      </w:divBdr>
                    </w:div>
                  </w:divsChild>
                </w:div>
                <w:div w:id="88062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70618">
          <w:marLeft w:val="0"/>
          <w:marRight w:val="0"/>
          <w:marTop w:val="0"/>
          <w:marBottom w:val="0"/>
          <w:divBdr>
            <w:top w:val="none" w:sz="0" w:space="0" w:color="auto"/>
            <w:left w:val="none" w:sz="0" w:space="0" w:color="auto"/>
            <w:bottom w:val="none" w:sz="0" w:space="0" w:color="auto"/>
            <w:right w:val="none" w:sz="0" w:space="0" w:color="auto"/>
          </w:divBdr>
          <w:divsChild>
            <w:div w:id="1741173640">
              <w:marLeft w:val="0"/>
              <w:marRight w:val="0"/>
              <w:marTop w:val="0"/>
              <w:marBottom w:val="0"/>
              <w:divBdr>
                <w:top w:val="none" w:sz="0" w:space="0" w:color="auto"/>
                <w:left w:val="none" w:sz="0" w:space="0" w:color="auto"/>
                <w:bottom w:val="none" w:sz="0" w:space="0" w:color="auto"/>
                <w:right w:val="none" w:sz="0" w:space="0" w:color="auto"/>
              </w:divBdr>
            </w:div>
          </w:divsChild>
        </w:div>
        <w:div w:id="796140589">
          <w:marLeft w:val="0"/>
          <w:marRight w:val="0"/>
          <w:marTop w:val="0"/>
          <w:marBottom w:val="0"/>
          <w:divBdr>
            <w:top w:val="none" w:sz="0" w:space="0" w:color="auto"/>
            <w:left w:val="none" w:sz="0" w:space="0" w:color="auto"/>
            <w:bottom w:val="none" w:sz="0" w:space="0" w:color="auto"/>
            <w:right w:val="none" w:sz="0" w:space="0" w:color="auto"/>
          </w:divBdr>
          <w:divsChild>
            <w:div w:id="1599632550">
              <w:marLeft w:val="0"/>
              <w:marRight w:val="0"/>
              <w:marTop w:val="0"/>
              <w:marBottom w:val="0"/>
              <w:divBdr>
                <w:top w:val="none" w:sz="0" w:space="0" w:color="auto"/>
                <w:left w:val="none" w:sz="0" w:space="0" w:color="auto"/>
                <w:bottom w:val="none" w:sz="0" w:space="0" w:color="auto"/>
                <w:right w:val="none" w:sz="0" w:space="0" w:color="auto"/>
              </w:divBdr>
              <w:divsChild>
                <w:div w:id="1313944859">
                  <w:marLeft w:val="0"/>
                  <w:marRight w:val="0"/>
                  <w:marTop w:val="0"/>
                  <w:marBottom w:val="0"/>
                  <w:divBdr>
                    <w:top w:val="none" w:sz="0" w:space="0" w:color="auto"/>
                    <w:left w:val="none" w:sz="0" w:space="0" w:color="auto"/>
                    <w:bottom w:val="none" w:sz="0" w:space="0" w:color="auto"/>
                    <w:right w:val="none" w:sz="0" w:space="0" w:color="auto"/>
                  </w:divBdr>
                  <w:divsChild>
                    <w:div w:id="967930464">
                      <w:marLeft w:val="0"/>
                      <w:marRight w:val="0"/>
                      <w:marTop w:val="0"/>
                      <w:marBottom w:val="0"/>
                      <w:divBdr>
                        <w:top w:val="none" w:sz="0" w:space="0" w:color="auto"/>
                        <w:left w:val="none" w:sz="0" w:space="0" w:color="auto"/>
                        <w:bottom w:val="none" w:sz="0" w:space="0" w:color="auto"/>
                        <w:right w:val="none" w:sz="0" w:space="0" w:color="auto"/>
                      </w:divBdr>
                      <w:divsChild>
                        <w:div w:id="585461012">
                          <w:marLeft w:val="0"/>
                          <w:marRight w:val="0"/>
                          <w:marTop w:val="0"/>
                          <w:marBottom w:val="0"/>
                          <w:divBdr>
                            <w:top w:val="none" w:sz="0" w:space="0" w:color="auto"/>
                            <w:left w:val="none" w:sz="0" w:space="0" w:color="auto"/>
                            <w:bottom w:val="none" w:sz="0" w:space="0" w:color="auto"/>
                            <w:right w:val="none" w:sz="0" w:space="0" w:color="auto"/>
                          </w:divBdr>
                        </w:div>
                      </w:divsChild>
                    </w:div>
                    <w:div w:id="969163830">
                      <w:marLeft w:val="0"/>
                      <w:marRight w:val="0"/>
                      <w:marTop w:val="0"/>
                      <w:marBottom w:val="0"/>
                      <w:divBdr>
                        <w:top w:val="none" w:sz="0" w:space="0" w:color="auto"/>
                        <w:left w:val="none" w:sz="0" w:space="0" w:color="auto"/>
                        <w:bottom w:val="none" w:sz="0" w:space="0" w:color="auto"/>
                        <w:right w:val="none" w:sz="0" w:space="0" w:color="auto"/>
                      </w:divBdr>
                      <w:divsChild>
                        <w:div w:id="2002660003">
                          <w:marLeft w:val="0"/>
                          <w:marRight w:val="0"/>
                          <w:marTop w:val="0"/>
                          <w:marBottom w:val="0"/>
                          <w:divBdr>
                            <w:top w:val="none" w:sz="0" w:space="0" w:color="auto"/>
                            <w:left w:val="none" w:sz="0" w:space="0" w:color="auto"/>
                            <w:bottom w:val="none" w:sz="0" w:space="0" w:color="auto"/>
                            <w:right w:val="none" w:sz="0" w:space="0" w:color="auto"/>
                          </w:divBdr>
                        </w:div>
                      </w:divsChild>
                    </w:div>
                    <w:div w:id="2114209396">
                      <w:marLeft w:val="0"/>
                      <w:marRight w:val="0"/>
                      <w:marTop w:val="0"/>
                      <w:marBottom w:val="0"/>
                      <w:divBdr>
                        <w:top w:val="none" w:sz="0" w:space="0" w:color="auto"/>
                        <w:left w:val="none" w:sz="0" w:space="0" w:color="auto"/>
                        <w:bottom w:val="none" w:sz="0" w:space="0" w:color="auto"/>
                        <w:right w:val="none" w:sz="0" w:space="0" w:color="auto"/>
                      </w:divBdr>
                      <w:divsChild>
                        <w:div w:id="1898861006">
                          <w:marLeft w:val="0"/>
                          <w:marRight w:val="0"/>
                          <w:marTop w:val="0"/>
                          <w:marBottom w:val="0"/>
                          <w:divBdr>
                            <w:top w:val="none" w:sz="0" w:space="0" w:color="auto"/>
                            <w:left w:val="none" w:sz="0" w:space="0" w:color="auto"/>
                            <w:bottom w:val="none" w:sz="0" w:space="0" w:color="auto"/>
                            <w:right w:val="none" w:sz="0" w:space="0" w:color="auto"/>
                          </w:divBdr>
                        </w:div>
                      </w:divsChild>
                    </w:div>
                    <w:div w:id="1455060118">
                      <w:marLeft w:val="0"/>
                      <w:marRight w:val="0"/>
                      <w:marTop w:val="0"/>
                      <w:marBottom w:val="0"/>
                      <w:divBdr>
                        <w:top w:val="none" w:sz="0" w:space="0" w:color="auto"/>
                        <w:left w:val="none" w:sz="0" w:space="0" w:color="auto"/>
                        <w:bottom w:val="none" w:sz="0" w:space="0" w:color="auto"/>
                        <w:right w:val="none" w:sz="0" w:space="0" w:color="auto"/>
                      </w:divBdr>
                      <w:divsChild>
                        <w:div w:id="1848247719">
                          <w:marLeft w:val="0"/>
                          <w:marRight w:val="0"/>
                          <w:marTop w:val="0"/>
                          <w:marBottom w:val="0"/>
                          <w:divBdr>
                            <w:top w:val="none" w:sz="0" w:space="0" w:color="auto"/>
                            <w:left w:val="none" w:sz="0" w:space="0" w:color="auto"/>
                            <w:bottom w:val="none" w:sz="0" w:space="0" w:color="auto"/>
                            <w:right w:val="none" w:sz="0" w:space="0" w:color="auto"/>
                          </w:divBdr>
                        </w:div>
                      </w:divsChild>
                    </w:div>
                    <w:div w:id="893466750">
                      <w:marLeft w:val="0"/>
                      <w:marRight w:val="0"/>
                      <w:marTop w:val="0"/>
                      <w:marBottom w:val="0"/>
                      <w:divBdr>
                        <w:top w:val="none" w:sz="0" w:space="0" w:color="auto"/>
                        <w:left w:val="none" w:sz="0" w:space="0" w:color="auto"/>
                        <w:bottom w:val="none" w:sz="0" w:space="0" w:color="auto"/>
                        <w:right w:val="none" w:sz="0" w:space="0" w:color="auto"/>
                      </w:divBdr>
                      <w:divsChild>
                        <w:div w:id="154286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215930">
          <w:marLeft w:val="0"/>
          <w:marRight w:val="0"/>
          <w:marTop w:val="0"/>
          <w:marBottom w:val="0"/>
          <w:divBdr>
            <w:top w:val="none" w:sz="0" w:space="0" w:color="auto"/>
            <w:left w:val="none" w:sz="0" w:space="0" w:color="auto"/>
            <w:bottom w:val="none" w:sz="0" w:space="0" w:color="auto"/>
            <w:right w:val="none" w:sz="0" w:space="0" w:color="auto"/>
          </w:divBdr>
          <w:divsChild>
            <w:div w:id="1521771435">
              <w:marLeft w:val="0"/>
              <w:marRight w:val="0"/>
              <w:marTop w:val="0"/>
              <w:marBottom w:val="0"/>
              <w:divBdr>
                <w:top w:val="none" w:sz="0" w:space="0" w:color="auto"/>
                <w:left w:val="none" w:sz="0" w:space="0" w:color="auto"/>
                <w:bottom w:val="none" w:sz="0" w:space="0" w:color="auto"/>
                <w:right w:val="none" w:sz="0" w:space="0" w:color="auto"/>
              </w:divBdr>
            </w:div>
          </w:divsChild>
        </w:div>
        <w:div w:id="750589152">
          <w:marLeft w:val="0"/>
          <w:marRight w:val="0"/>
          <w:marTop w:val="0"/>
          <w:marBottom w:val="0"/>
          <w:divBdr>
            <w:top w:val="none" w:sz="0" w:space="0" w:color="auto"/>
            <w:left w:val="none" w:sz="0" w:space="0" w:color="auto"/>
            <w:bottom w:val="none" w:sz="0" w:space="0" w:color="auto"/>
            <w:right w:val="none" w:sz="0" w:space="0" w:color="auto"/>
          </w:divBdr>
          <w:divsChild>
            <w:div w:id="31805653">
              <w:marLeft w:val="0"/>
              <w:marRight w:val="0"/>
              <w:marTop w:val="0"/>
              <w:marBottom w:val="0"/>
              <w:divBdr>
                <w:top w:val="none" w:sz="0" w:space="0" w:color="auto"/>
                <w:left w:val="none" w:sz="0" w:space="0" w:color="auto"/>
                <w:bottom w:val="none" w:sz="0" w:space="0" w:color="auto"/>
                <w:right w:val="none" w:sz="0" w:space="0" w:color="auto"/>
              </w:divBdr>
              <w:divsChild>
                <w:div w:id="1852792061">
                  <w:marLeft w:val="0"/>
                  <w:marRight w:val="0"/>
                  <w:marTop w:val="0"/>
                  <w:marBottom w:val="0"/>
                  <w:divBdr>
                    <w:top w:val="none" w:sz="0" w:space="0" w:color="auto"/>
                    <w:left w:val="none" w:sz="0" w:space="0" w:color="auto"/>
                    <w:bottom w:val="none" w:sz="0" w:space="0" w:color="auto"/>
                    <w:right w:val="none" w:sz="0" w:space="0" w:color="auto"/>
                  </w:divBdr>
                  <w:divsChild>
                    <w:div w:id="1697194365">
                      <w:marLeft w:val="0"/>
                      <w:marRight w:val="0"/>
                      <w:marTop w:val="0"/>
                      <w:marBottom w:val="0"/>
                      <w:divBdr>
                        <w:top w:val="none" w:sz="0" w:space="0" w:color="auto"/>
                        <w:left w:val="none" w:sz="0" w:space="0" w:color="auto"/>
                        <w:bottom w:val="none" w:sz="0" w:space="0" w:color="auto"/>
                        <w:right w:val="none" w:sz="0" w:space="0" w:color="auto"/>
                      </w:divBdr>
                      <w:divsChild>
                        <w:div w:id="1820491584">
                          <w:marLeft w:val="0"/>
                          <w:marRight w:val="0"/>
                          <w:marTop w:val="0"/>
                          <w:marBottom w:val="0"/>
                          <w:divBdr>
                            <w:top w:val="none" w:sz="0" w:space="0" w:color="auto"/>
                            <w:left w:val="none" w:sz="0" w:space="0" w:color="auto"/>
                            <w:bottom w:val="none" w:sz="0" w:space="0" w:color="auto"/>
                            <w:right w:val="none" w:sz="0" w:space="0" w:color="auto"/>
                          </w:divBdr>
                        </w:div>
                      </w:divsChild>
                    </w:div>
                    <w:div w:id="1244488712">
                      <w:marLeft w:val="0"/>
                      <w:marRight w:val="0"/>
                      <w:marTop w:val="0"/>
                      <w:marBottom w:val="0"/>
                      <w:divBdr>
                        <w:top w:val="none" w:sz="0" w:space="0" w:color="auto"/>
                        <w:left w:val="none" w:sz="0" w:space="0" w:color="auto"/>
                        <w:bottom w:val="none" w:sz="0" w:space="0" w:color="auto"/>
                        <w:right w:val="none" w:sz="0" w:space="0" w:color="auto"/>
                      </w:divBdr>
                      <w:divsChild>
                        <w:div w:id="1489130193">
                          <w:marLeft w:val="0"/>
                          <w:marRight w:val="0"/>
                          <w:marTop w:val="0"/>
                          <w:marBottom w:val="0"/>
                          <w:divBdr>
                            <w:top w:val="none" w:sz="0" w:space="0" w:color="auto"/>
                            <w:left w:val="none" w:sz="0" w:space="0" w:color="auto"/>
                            <w:bottom w:val="none" w:sz="0" w:space="0" w:color="auto"/>
                            <w:right w:val="none" w:sz="0" w:space="0" w:color="auto"/>
                          </w:divBdr>
                        </w:div>
                      </w:divsChild>
                    </w:div>
                    <w:div w:id="759329910">
                      <w:marLeft w:val="0"/>
                      <w:marRight w:val="0"/>
                      <w:marTop w:val="0"/>
                      <w:marBottom w:val="0"/>
                      <w:divBdr>
                        <w:top w:val="none" w:sz="0" w:space="0" w:color="auto"/>
                        <w:left w:val="none" w:sz="0" w:space="0" w:color="auto"/>
                        <w:bottom w:val="none" w:sz="0" w:space="0" w:color="auto"/>
                        <w:right w:val="none" w:sz="0" w:space="0" w:color="auto"/>
                      </w:divBdr>
                      <w:divsChild>
                        <w:div w:id="983314990">
                          <w:marLeft w:val="0"/>
                          <w:marRight w:val="0"/>
                          <w:marTop w:val="0"/>
                          <w:marBottom w:val="0"/>
                          <w:divBdr>
                            <w:top w:val="none" w:sz="0" w:space="0" w:color="auto"/>
                            <w:left w:val="none" w:sz="0" w:space="0" w:color="auto"/>
                            <w:bottom w:val="none" w:sz="0" w:space="0" w:color="auto"/>
                            <w:right w:val="none" w:sz="0" w:space="0" w:color="auto"/>
                          </w:divBdr>
                        </w:div>
                      </w:divsChild>
                    </w:div>
                    <w:div w:id="1866288056">
                      <w:marLeft w:val="0"/>
                      <w:marRight w:val="0"/>
                      <w:marTop w:val="0"/>
                      <w:marBottom w:val="0"/>
                      <w:divBdr>
                        <w:top w:val="none" w:sz="0" w:space="0" w:color="auto"/>
                        <w:left w:val="none" w:sz="0" w:space="0" w:color="auto"/>
                        <w:bottom w:val="none" w:sz="0" w:space="0" w:color="auto"/>
                        <w:right w:val="none" w:sz="0" w:space="0" w:color="auto"/>
                      </w:divBdr>
                      <w:divsChild>
                        <w:div w:id="1968123056">
                          <w:marLeft w:val="0"/>
                          <w:marRight w:val="0"/>
                          <w:marTop w:val="0"/>
                          <w:marBottom w:val="0"/>
                          <w:divBdr>
                            <w:top w:val="none" w:sz="0" w:space="0" w:color="auto"/>
                            <w:left w:val="none" w:sz="0" w:space="0" w:color="auto"/>
                            <w:bottom w:val="none" w:sz="0" w:space="0" w:color="auto"/>
                            <w:right w:val="none" w:sz="0" w:space="0" w:color="auto"/>
                          </w:divBdr>
                        </w:div>
                      </w:divsChild>
                    </w:div>
                    <w:div w:id="1622953395">
                      <w:marLeft w:val="0"/>
                      <w:marRight w:val="0"/>
                      <w:marTop w:val="0"/>
                      <w:marBottom w:val="0"/>
                      <w:divBdr>
                        <w:top w:val="none" w:sz="0" w:space="0" w:color="auto"/>
                        <w:left w:val="none" w:sz="0" w:space="0" w:color="auto"/>
                        <w:bottom w:val="none" w:sz="0" w:space="0" w:color="auto"/>
                        <w:right w:val="none" w:sz="0" w:space="0" w:color="auto"/>
                      </w:divBdr>
                      <w:divsChild>
                        <w:div w:id="208444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2602957">
          <w:marLeft w:val="0"/>
          <w:marRight w:val="0"/>
          <w:marTop w:val="0"/>
          <w:marBottom w:val="0"/>
          <w:divBdr>
            <w:top w:val="none" w:sz="0" w:space="0" w:color="auto"/>
            <w:left w:val="none" w:sz="0" w:space="0" w:color="auto"/>
            <w:bottom w:val="none" w:sz="0" w:space="0" w:color="auto"/>
            <w:right w:val="none" w:sz="0" w:space="0" w:color="auto"/>
          </w:divBdr>
          <w:divsChild>
            <w:div w:id="1790584735">
              <w:marLeft w:val="0"/>
              <w:marRight w:val="0"/>
              <w:marTop w:val="0"/>
              <w:marBottom w:val="0"/>
              <w:divBdr>
                <w:top w:val="none" w:sz="0" w:space="0" w:color="auto"/>
                <w:left w:val="none" w:sz="0" w:space="0" w:color="auto"/>
                <w:bottom w:val="none" w:sz="0" w:space="0" w:color="auto"/>
                <w:right w:val="none" w:sz="0" w:space="0" w:color="auto"/>
              </w:divBdr>
            </w:div>
          </w:divsChild>
        </w:div>
        <w:div w:id="761990986">
          <w:marLeft w:val="0"/>
          <w:marRight w:val="0"/>
          <w:marTop w:val="0"/>
          <w:marBottom w:val="0"/>
          <w:divBdr>
            <w:top w:val="none" w:sz="0" w:space="0" w:color="auto"/>
            <w:left w:val="none" w:sz="0" w:space="0" w:color="auto"/>
            <w:bottom w:val="none" w:sz="0" w:space="0" w:color="auto"/>
            <w:right w:val="none" w:sz="0" w:space="0" w:color="auto"/>
          </w:divBdr>
          <w:divsChild>
            <w:div w:id="47802480">
              <w:marLeft w:val="0"/>
              <w:marRight w:val="0"/>
              <w:marTop w:val="0"/>
              <w:marBottom w:val="0"/>
              <w:divBdr>
                <w:top w:val="none" w:sz="0" w:space="0" w:color="auto"/>
                <w:left w:val="none" w:sz="0" w:space="0" w:color="auto"/>
                <w:bottom w:val="none" w:sz="0" w:space="0" w:color="auto"/>
                <w:right w:val="none" w:sz="0" w:space="0" w:color="auto"/>
              </w:divBdr>
              <w:divsChild>
                <w:div w:id="558246828">
                  <w:marLeft w:val="0"/>
                  <w:marRight w:val="0"/>
                  <w:marTop w:val="0"/>
                  <w:marBottom w:val="0"/>
                  <w:divBdr>
                    <w:top w:val="none" w:sz="0" w:space="0" w:color="auto"/>
                    <w:left w:val="none" w:sz="0" w:space="0" w:color="auto"/>
                    <w:bottom w:val="none" w:sz="0" w:space="0" w:color="auto"/>
                    <w:right w:val="none" w:sz="0" w:space="0" w:color="auto"/>
                  </w:divBdr>
                  <w:divsChild>
                    <w:div w:id="638808844">
                      <w:marLeft w:val="0"/>
                      <w:marRight w:val="0"/>
                      <w:marTop w:val="0"/>
                      <w:marBottom w:val="0"/>
                      <w:divBdr>
                        <w:top w:val="none" w:sz="0" w:space="0" w:color="auto"/>
                        <w:left w:val="none" w:sz="0" w:space="0" w:color="auto"/>
                        <w:bottom w:val="none" w:sz="0" w:space="0" w:color="auto"/>
                        <w:right w:val="none" w:sz="0" w:space="0" w:color="auto"/>
                      </w:divBdr>
                      <w:divsChild>
                        <w:div w:id="761416246">
                          <w:marLeft w:val="0"/>
                          <w:marRight w:val="0"/>
                          <w:marTop w:val="0"/>
                          <w:marBottom w:val="0"/>
                          <w:divBdr>
                            <w:top w:val="none" w:sz="0" w:space="0" w:color="auto"/>
                            <w:left w:val="none" w:sz="0" w:space="0" w:color="auto"/>
                            <w:bottom w:val="none" w:sz="0" w:space="0" w:color="auto"/>
                            <w:right w:val="none" w:sz="0" w:space="0" w:color="auto"/>
                          </w:divBdr>
                        </w:div>
                      </w:divsChild>
                    </w:div>
                    <w:div w:id="1953128549">
                      <w:marLeft w:val="0"/>
                      <w:marRight w:val="0"/>
                      <w:marTop w:val="0"/>
                      <w:marBottom w:val="0"/>
                      <w:divBdr>
                        <w:top w:val="none" w:sz="0" w:space="0" w:color="auto"/>
                        <w:left w:val="none" w:sz="0" w:space="0" w:color="auto"/>
                        <w:bottom w:val="none" w:sz="0" w:space="0" w:color="auto"/>
                        <w:right w:val="none" w:sz="0" w:space="0" w:color="auto"/>
                      </w:divBdr>
                      <w:divsChild>
                        <w:div w:id="1257329896">
                          <w:marLeft w:val="0"/>
                          <w:marRight w:val="0"/>
                          <w:marTop w:val="0"/>
                          <w:marBottom w:val="0"/>
                          <w:divBdr>
                            <w:top w:val="none" w:sz="0" w:space="0" w:color="auto"/>
                            <w:left w:val="none" w:sz="0" w:space="0" w:color="auto"/>
                            <w:bottom w:val="none" w:sz="0" w:space="0" w:color="auto"/>
                            <w:right w:val="none" w:sz="0" w:space="0" w:color="auto"/>
                          </w:divBdr>
                        </w:div>
                      </w:divsChild>
                    </w:div>
                    <w:div w:id="1582370265">
                      <w:marLeft w:val="0"/>
                      <w:marRight w:val="0"/>
                      <w:marTop w:val="0"/>
                      <w:marBottom w:val="0"/>
                      <w:divBdr>
                        <w:top w:val="none" w:sz="0" w:space="0" w:color="auto"/>
                        <w:left w:val="none" w:sz="0" w:space="0" w:color="auto"/>
                        <w:bottom w:val="none" w:sz="0" w:space="0" w:color="auto"/>
                        <w:right w:val="none" w:sz="0" w:space="0" w:color="auto"/>
                      </w:divBdr>
                      <w:divsChild>
                        <w:div w:id="906497754">
                          <w:marLeft w:val="0"/>
                          <w:marRight w:val="0"/>
                          <w:marTop w:val="0"/>
                          <w:marBottom w:val="0"/>
                          <w:divBdr>
                            <w:top w:val="none" w:sz="0" w:space="0" w:color="auto"/>
                            <w:left w:val="none" w:sz="0" w:space="0" w:color="auto"/>
                            <w:bottom w:val="none" w:sz="0" w:space="0" w:color="auto"/>
                            <w:right w:val="none" w:sz="0" w:space="0" w:color="auto"/>
                          </w:divBdr>
                        </w:div>
                      </w:divsChild>
                    </w:div>
                    <w:div w:id="1446389882">
                      <w:marLeft w:val="0"/>
                      <w:marRight w:val="0"/>
                      <w:marTop w:val="0"/>
                      <w:marBottom w:val="0"/>
                      <w:divBdr>
                        <w:top w:val="none" w:sz="0" w:space="0" w:color="auto"/>
                        <w:left w:val="none" w:sz="0" w:space="0" w:color="auto"/>
                        <w:bottom w:val="none" w:sz="0" w:space="0" w:color="auto"/>
                        <w:right w:val="none" w:sz="0" w:space="0" w:color="auto"/>
                      </w:divBdr>
                      <w:divsChild>
                        <w:div w:id="1474446523">
                          <w:marLeft w:val="0"/>
                          <w:marRight w:val="0"/>
                          <w:marTop w:val="0"/>
                          <w:marBottom w:val="0"/>
                          <w:divBdr>
                            <w:top w:val="none" w:sz="0" w:space="0" w:color="auto"/>
                            <w:left w:val="none" w:sz="0" w:space="0" w:color="auto"/>
                            <w:bottom w:val="none" w:sz="0" w:space="0" w:color="auto"/>
                            <w:right w:val="none" w:sz="0" w:space="0" w:color="auto"/>
                          </w:divBdr>
                        </w:div>
                      </w:divsChild>
                    </w:div>
                    <w:div w:id="17126000">
                      <w:marLeft w:val="0"/>
                      <w:marRight w:val="0"/>
                      <w:marTop w:val="0"/>
                      <w:marBottom w:val="0"/>
                      <w:divBdr>
                        <w:top w:val="none" w:sz="0" w:space="0" w:color="auto"/>
                        <w:left w:val="none" w:sz="0" w:space="0" w:color="auto"/>
                        <w:bottom w:val="none" w:sz="0" w:space="0" w:color="auto"/>
                        <w:right w:val="none" w:sz="0" w:space="0" w:color="auto"/>
                      </w:divBdr>
                      <w:divsChild>
                        <w:div w:id="156934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7096206">
          <w:marLeft w:val="0"/>
          <w:marRight w:val="0"/>
          <w:marTop w:val="0"/>
          <w:marBottom w:val="0"/>
          <w:divBdr>
            <w:top w:val="none" w:sz="0" w:space="0" w:color="auto"/>
            <w:left w:val="none" w:sz="0" w:space="0" w:color="auto"/>
            <w:bottom w:val="none" w:sz="0" w:space="0" w:color="auto"/>
            <w:right w:val="none" w:sz="0" w:space="0" w:color="auto"/>
          </w:divBdr>
          <w:divsChild>
            <w:div w:id="184249956">
              <w:marLeft w:val="0"/>
              <w:marRight w:val="0"/>
              <w:marTop w:val="0"/>
              <w:marBottom w:val="0"/>
              <w:divBdr>
                <w:top w:val="none" w:sz="0" w:space="0" w:color="auto"/>
                <w:left w:val="none" w:sz="0" w:space="0" w:color="auto"/>
                <w:bottom w:val="none" w:sz="0" w:space="0" w:color="auto"/>
                <w:right w:val="none" w:sz="0" w:space="0" w:color="auto"/>
              </w:divBdr>
            </w:div>
          </w:divsChild>
        </w:div>
        <w:div w:id="993800884">
          <w:marLeft w:val="0"/>
          <w:marRight w:val="0"/>
          <w:marTop w:val="0"/>
          <w:marBottom w:val="0"/>
          <w:divBdr>
            <w:top w:val="none" w:sz="0" w:space="0" w:color="auto"/>
            <w:left w:val="none" w:sz="0" w:space="0" w:color="auto"/>
            <w:bottom w:val="none" w:sz="0" w:space="0" w:color="auto"/>
            <w:right w:val="none" w:sz="0" w:space="0" w:color="auto"/>
          </w:divBdr>
          <w:divsChild>
            <w:div w:id="2062441056">
              <w:marLeft w:val="0"/>
              <w:marRight w:val="0"/>
              <w:marTop w:val="0"/>
              <w:marBottom w:val="0"/>
              <w:divBdr>
                <w:top w:val="none" w:sz="0" w:space="0" w:color="auto"/>
                <w:left w:val="none" w:sz="0" w:space="0" w:color="auto"/>
                <w:bottom w:val="none" w:sz="0" w:space="0" w:color="auto"/>
                <w:right w:val="none" w:sz="0" w:space="0" w:color="auto"/>
              </w:divBdr>
              <w:divsChild>
                <w:div w:id="1957979046">
                  <w:marLeft w:val="0"/>
                  <w:marRight w:val="0"/>
                  <w:marTop w:val="0"/>
                  <w:marBottom w:val="0"/>
                  <w:divBdr>
                    <w:top w:val="none" w:sz="0" w:space="0" w:color="auto"/>
                    <w:left w:val="none" w:sz="0" w:space="0" w:color="auto"/>
                    <w:bottom w:val="none" w:sz="0" w:space="0" w:color="auto"/>
                    <w:right w:val="none" w:sz="0" w:space="0" w:color="auto"/>
                  </w:divBdr>
                  <w:divsChild>
                    <w:div w:id="1757247819">
                      <w:marLeft w:val="0"/>
                      <w:marRight w:val="0"/>
                      <w:marTop w:val="0"/>
                      <w:marBottom w:val="0"/>
                      <w:divBdr>
                        <w:top w:val="none" w:sz="0" w:space="0" w:color="auto"/>
                        <w:left w:val="none" w:sz="0" w:space="0" w:color="auto"/>
                        <w:bottom w:val="none" w:sz="0" w:space="0" w:color="auto"/>
                        <w:right w:val="none" w:sz="0" w:space="0" w:color="auto"/>
                      </w:divBdr>
                      <w:divsChild>
                        <w:div w:id="276067692">
                          <w:marLeft w:val="0"/>
                          <w:marRight w:val="0"/>
                          <w:marTop w:val="0"/>
                          <w:marBottom w:val="0"/>
                          <w:divBdr>
                            <w:top w:val="none" w:sz="0" w:space="0" w:color="auto"/>
                            <w:left w:val="none" w:sz="0" w:space="0" w:color="auto"/>
                            <w:bottom w:val="none" w:sz="0" w:space="0" w:color="auto"/>
                            <w:right w:val="none" w:sz="0" w:space="0" w:color="auto"/>
                          </w:divBdr>
                        </w:div>
                      </w:divsChild>
                    </w:div>
                    <w:div w:id="1181506362">
                      <w:marLeft w:val="0"/>
                      <w:marRight w:val="0"/>
                      <w:marTop w:val="0"/>
                      <w:marBottom w:val="0"/>
                      <w:divBdr>
                        <w:top w:val="none" w:sz="0" w:space="0" w:color="auto"/>
                        <w:left w:val="none" w:sz="0" w:space="0" w:color="auto"/>
                        <w:bottom w:val="none" w:sz="0" w:space="0" w:color="auto"/>
                        <w:right w:val="none" w:sz="0" w:space="0" w:color="auto"/>
                      </w:divBdr>
                      <w:divsChild>
                        <w:div w:id="1742866798">
                          <w:marLeft w:val="0"/>
                          <w:marRight w:val="0"/>
                          <w:marTop w:val="0"/>
                          <w:marBottom w:val="0"/>
                          <w:divBdr>
                            <w:top w:val="none" w:sz="0" w:space="0" w:color="auto"/>
                            <w:left w:val="none" w:sz="0" w:space="0" w:color="auto"/>
                            <w:bottom w:val="none" w:sz="0" w:space="0" w:color="auto"/>
                            <w:right w:val="none" w:sz="0" w:space="0" w:color="auto"/>
                          </w:divBdr>
                        </w:div>
                      </w:divsChild>
                    </w:div>
                    <w:div w:id="1820414122">
                      <w:marLeft w:val="0"/>
                      <w:marRight w:val="0"/>
                      <w:marTop w:val="0"/>
                      <w:marBottom w:val="0"/>
                      <w:divBdr>
                        <w:top w:val="none" w:sz="0" w:space="0" w:color="auto"/>
                        <w:left w:val="none" w:sz="0" w:space="0" w:color="auto"/>
                        <w:bottom w:val="none" w:sz="0" w:space="0" w:color="auto"/>
                        <w:right w:val="none" w:sz="0" w:space="0" w:color="auto"/>
                      </w:divBdr>
                      <w:divsChild>
                        <w:div w:id="1362632065">
                          <w:marLeft w:val="0"/>
                          <w:marRight w:val="0"/>
                          <w:marTop w:val="0"/>
                          <w:marBottom w:val="0"/>
                          <w:divBdr>
                            <w:top w:val="none" w:sz="0" w:space="0" w:color="auto"/>
                            <w:left w:val="none" w:sz="0" w:space="0" w:color="auto"/>
                            <w:bottom w:val="none" w:sz="0" w:space="0" w:color="auto"/>
                            <w:right w:val="none" w:sz="0" w:space="0" w:color="auto"/>
                          </w:divBdr>
                        </w:div>
                      </w:divsChild>
                    </w:div>
                    <w:div w:id="652636699">
                      <w:marLeft w:val="0"/>
                      <w:marRight w:val="0"/>
                      <w:marTop w:val="0"/>
                      <w:marBottom w:val="0"/>
                      <w:divBdr>
                        <w:top w:val="none" w:sz="0" w:space="0" w:color="auto"/>
                        <w:left w:val="none" w:sz="0" w:space="0" w:color="auto"/>
                        <w:bottom w:val="none" w:sz="0" w:space="0" w:color="auto"/>
                        <w:right w:val="none" w:sz="0" w:space="0" w:color="auto"/>
                      </w:divBdr>
                      <w:divsChild>
                        <w:div w:id="663556235">
                          <w:marLeft w:val="0"/>
                          <w:marRight w:val="0"/>
                          <w:marTop w:val="0"/>
                          <w:marBottom w:val="0"/>
                          <w:divBdr>
                            <w:top w:val="none" w:sz="0" w:space="0" w:color="auto"/>
                            <w:left w:val="none" w:sz="0" w:space="0" w:color="auto"/>
                            <w:bottom w:val="none" w:sz="0" w:space="0" w:color="auto"/>
                            <w:right w:val="none" w:sz="0" w:space="0" w:color="auto"/>
                          </w:divBdr>
                        </w:div>
                      </w:divsChild>
                    </w:div>
                    <w:div w:id="242615826">
                      <w:marLeft w:val="0"/>
                      <w:marRight w:val="0"/>
                      <w:marTop w:val="0"/>
                      <w:marBottom w:val="0"/>
                      <w:divBdr>
                        <w:top w:val="none" w:sz="0" w:space="0" w:color="auto"/>
                        <w:left w:val="none" w:sz="0" w:space="0" w:color="auto"/>
                        <w:bottom w:val="none" w:sz="0" w:space="0" w:color="auto"/>
                        <w:right w:val="none" w:sz="0" w:space="0" w:color="auto"/>
                      </w:divBdr>
                      <w:divsChild>
                        <w:div w:id="83364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3019421">
          <w:marLeft w:val="0"/>
          <w:marRight w:val="0"/>
          <w:marTop w:val="0"/>
          <w:marBottom w:val="0"/>
          <w:divBdr>
            <w:top w:val="none" w:sz="0" w:space="0" w:color="auto"/>
            <w:left w:val="none" w:sz="0" w:space="0" w:color="auto"/>
            <w:bottom w:val="none" w:sz="0" w:space="0" w:color="auto"/>
            <w:right w:val="none" w:sz="0" w:space="0" w:color="auto"/>
          </w:divBdr>
          <w:divsChild>
            <w:div w:id="1001464388">
              <w:marLeft w:val="0"/>
              <w:marRight w:val="0"/>
              <w:marTop w:val="0"/>
              <w:marBottom w:val="0"/>
              <w:divBdr>
                <w:top w:val="none" w:sz="0" w:space="0" w:color="auto"/>
                <w:left w:val="none" w:sz="0" w:space="0" w:color="auto"/>
                <w:bottom w:val="none" w:sz="0" w:space="0" w:color="auto"/>
                <w:right w:val="none" w:sz="0" w:space="0" w:color="auto"/>
              </w:divBdr>
            </w:div>
          </w:divsChild>
        </w:div>
        <w:div w:id="923875263">
          <w:marLeft w:val="0"/>
          <w:marRight w:val="0"/>
          <w:marTop w:val="0"/>
          <w:marBottom w:val="0"/>
          <w:divBdr>
            <w:top w:val="none" w:sz="0" w:space="0" w:color="auto"/>
            <w:left w:val="none" w:sz="0" w:space="0" w:color="auto"/>
            <w:bottom w:val="none" w:sz="0" w:space="0" w:color="auto"/>
            <w:right w:val="none" w:sz="0" w:space="0" w:color="auto"/>
          </w:divBdr>
          <w:divsChild>
            <w:div w:id="1665161891">
              <w:marLeft w:val="0"/>
              <w:marRight w:val="0"/>
              <w:marTop w:val="0"/>
              <w:marBottom w:val="0"/>
              <w:divBdr>
                <w:top w:val="none" w:sz="0" w:space="0" w:color="auto"/>
                <w:left w:val="none" w:sz="0" w:space="0" w:color="auto"/>
                <w:bottom w:val="none" w:sz="0" w:space="0" w:color="auto"/>
                <w:right w:val="none" w:sz="0" w:space="0" w:color="auto"/>
              </w:divBdr>
              <w:divsChild>
                <w:div w:id="405541321">
                  <w:marLeft w:val="0"/>
                  <w:marRight w:val="0"/>
                  <w:marTop w:val="0"/>
                  <w:marBottom w:val="0"/>
                  <w:divBdr>
                    <w:top w:val="none" w:sz="0" w:space="0" w:color="auto"/>
                    <w:left w:val="none" w:sz="0" w:space="0" w:color="auto"/>
                    <w:bottom w:val="none" w:sz="0" w:space="0" w:color="auto"/>
                    <w:right w:val="none" w:sz="0" w:space="0" w:color="auto"/>
                  </w:divBdr>
                  <w:divsChild>
                    <w:div w:id="833952882">
                      <w:marLeft w:val="0"/>
                      <w:marRight w:val="0"/>
                      <w:marTop w:val="0"/>
                      <w:marBottom w:val="0"/>
                      <w:divBdr>
                        <w:top w:val="none" w:sz="0" w:space="0" w:color="auto"/>
                        <w:left w:val="none" w:sz="0" w:space="0" w:color="auto"/>
                        <w:bottom w:val="none" w:sz="0" w:space="0" w:color="auto"/>
                        <w:right w:val="none" w:sz="0" w:space="0" w:color="auto"/>
                      </w:divBdr>
                      <w:divsChild>
                        <w:div w:id="1043947438">
                          <w:marLeft w:val="0"/>
                          <w:marRight w:val="0"/>
                          <w:marTop w:val="0"/>
                          <w:marBottom w:val="0"/>
                          <w:divBdr>
                            <w:top w:val="none" w:sz="0" w:space="0" w:color="auto"/>
                            <w:left w:val="none" w:sz="0" w:space="0" w:color="auto"/>
                            <w:bottom w:val="none" w:sz="0" w:space="0" w:color="auto"/>
                            <w:right w:val="none" w:sz="0" w:space="0" w:color="auto"/>
                          </w:divBdr>
                        </w:div>
                      </w:divsChild>
                    </w:div>
                    <w:div w:id="2006786852">
                      <w:marLeft w:val="0"/>
                      <w:marRight w:val="0"/>
                      <w:marTop w:val="0"/>
                      <w:marBottom w:val="0"/>
                      <w:divBdr>
                        <w:top w:val="none" w:sz="0" w:space="0" w:color="auto"/>
                        <w:left w:val="none" w:sz="0" w:space="0" w:color="auto"/>
                        <w:bottom w:val="none" w:sz="0" w:space="0" w:color="auto"/>
                        <w:right w:val="none" w:sz="0" w:space="0" w:color="auto"/>
                      </w:divBdr>
                      <w:divsChild>
                        <w:div w:id="1500270057">
                          <w:marLeft w:val="0"/>
                          <w:marRight w:val="0"/>
                          <w:marTop w:val="0"/>
                          <w:marBottom w:val="0"/>
                          <w:divBdr>
                            <w:top w:val="none" w:sz="0" w:space="0" w:color="auto"/>
                            <w:left w:val="none" w:sz="0" w:space="0" w:color="auto"/>
                            <w:bottom w:val="none" w:sz="0" w:space="0" w:color="auto"/>
                            <w:right w:val="none" w:sz="0" w:space="0" w:color="auto"/>
                          </w:divBdr>
                        </w:div>
                      </w:divsChild>
                    </w:div>
                    <w:div w:id="1638145439">
                      <w:marLeft w:val="0"/>
                      <w:marRight w:val="0"/>
                      <w:marTop w:val="0"/>
                      <w:marBottom w:val="0"/>
                      <w:divBdr>
                        <w:top w:val="none" w:sz="0" w:space="0" w:color="auto"/>
                        <w:left w:val="none" w:sz="0" w:space="0" w:color="auto"/>
                        <w:bottom w:val="none" w:sz="0" w:space="0" w:color="auto"/>
                        <w:right w:val="none" w:sz="0" w:space="0" w:color="auto"/>
                      </w:divBdr>
                      <w:divsChild>
                        <w:div w:id="1047492979">
                          <w:marLeft w:val="0"/>
                          <w:marRight w:val="0"/>
                          <w:marTop w:val="0"/>
                          <w:marBottom w:val="0"/>
                          <w:divBdr>
                            <w:top w:val="none" w:sz="0" w:space="0" w:color="auto"/>
                            <w:left w:val="none" w:sz="0" w:space="0" w:color="auto"/>
                            <w:bottom w:val="none" w:sz="0" w:space="0" w:color="auto"/>
                            <w:right w:val="none" w:sz="0" w:space="0" w:color="auto"/>
                          </w:divBdr>
                        </w:div>
                      </w:divsChild>
                    </w:div>
                    <w:div w:id="1737972264">
                      <w:marLeft w:val="0"/>
                      <w:marRight w:val="0"/>
                      <w:marTop w:val="0"/>
                      <w:marBottom w:val="0"/>
                      <w:divBdr>
                        <w:top w:val="none" w:sz="0" w:space="0" w:color="auto"/>
                        <w:left w:val="none" w:sz="0" w:space="0" w:color="auto"/>
                        <w:bottom w:val="none" w:sz="0" w:space="0" w:color="auto"/>
                        <w:right w:val="none" w:sz="0" w:space="0" w:color="auto"/>
                      </w:divBdr>
                      <w:divsChild>
                        <w:div w:id="2110539837">
                          <w:marLeft w:val="0"/>
                          <w:marRight w:val="0"/>
                          <w:marTop w:val="0"/>
                          <w:marBottom w:val="0"/>
                          <w:divBdr>
                            <w:top w:val="none" w:sz="0" w:space="0" w:color="auto"/>
                            <w:left w:val="none" w:sz="0" w:space="0" w:color="auto"/>
                            <w:bottom w:val="none" w:sz="0" w:space="0" w:color="auto"/>
                            <w:right w:val="none" w:sz="0" w:space="0" w:color="auto"/>
                          </w:divBdr>
                        </w:div>
                      </w:divsChild>
                    </w:div>
                    <w:div w:id="77023408">
                      <w:marLeft w:val="0"/>
                      <w:marRight w:val="0"/>
                      <w:marTop w:val="0"/>
                      <w:marBottom w:val="0"/>
                      <w:divBdr>
                        <w:top w:val="none" w:sz="0" w:space="0" w:color="auto"/>
                        <w:left w:val="none" w:sz="0" w:space="0" w:color="auto"/>
                        <w:bottom w:val="none" w:sz="0" w:space="0" w:color="auto"/>
                        <w:right w:val="none" w:sz="0" w:space="0" w:color="auto"/>
                      </w:divBdr>
                      <w:divsChild>
                        <w:div w:id="151611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8123540">
      <w:bodyDiv w:val="1"/>
      <w:marLeft w:val="0"/>
      <w:marRight w:val="0"/>
      <w:marTop w:val="0"/>
      <w:marBottom w:val="0"/>
      <w:divBdr>
        <w:top w:val="none" w:sz="0" w:space="0" w:color="auto"/>
        <w:left w:val="none" w:sz="0" w:space="0" w:color="auto"/>
        <w:bottom w:val="none" w:sz="0" w:space="0" w:color="auto"/>
        <w:right w:val="none" w:sz="0" w:space="0" w:color="auto"/>
      </w:divBdr>
    </w:div>
    <w:div w:id="607390112">
      <w:bodyDiv w:val="1"/>
      <w:marLeft w:val="0"/>
      <w:marRight w:val="0"/>
      <w:marTop w:val="0"/>
      <w:marBottom w:val="0"/>
      <w:divBdr>
        <w:top w:val="none" w:sz="0" w:space="0" w:color="auto"/>
        <w:left w:val="none" w:sz="0" w:space="0" w:color="auto"/>
        <w:bottom w:val="none" w:sz="0" w:space="0" w:color="auto"/>
        <w:right w:val="none" w:sz="0" w:space="0" w:color="auto"/>
      </w:divBdr>
    </w:div>
    <w:div w:id="608271933">
      <w:bodyDiv w:val="1"/>
      <w:marLeft w:val="0"/>
      <w:marRight w:val="0"/>
      <w:marTop w:val="0"/>
      <w:marBottom w:val="0"/>
      <w:divBdr>
        <w:top w:val="none" w:sz="0" w:space="0" w:color="auto"/>
        <w:left w:val="none" w:sz="0" w:space="0" w:color="auto"/>
        <w:bottom w:val="none" w:sz="0" w:space="0" w:color="auto"/>
        <w:right w:val="none" w:sz="0" w:space="0" w:color="auto"/>
      </w:divBdr>
      <w:divsChild>
        <w:div w:id="1018964399">
          <w:marLeft w:val="-720"/>
          <w:marRight w:val="0"/>
          <w:marTop w:val="0"/>
          <w:marBottom w:val="0"/>
          <w:divBdr>
            <w:top w:val="none" w:sz="0" w:space="0" w:color="auto"/>
            <w:left w:val="none" w:sz="0" w:space="0" w:color="auto"/>
            <w:bottom w:val="none" w:sz="0" w:space="0" w:color="auto"/>
            <w:right w:val="none" w:sz="0" w:space="0" w:color="auto"/>
          </w:divBdr>
        </w:div>
      </w:divsChild>
    </w:div>
    <w:div w:id="609092495">
      <w:bodyDiv w:val="1"/>
      <w:marLeft w:val="0"/>
      <w:marRight w:val="0"/>
      <w:marTop w:val="0"/>
      <w:marBottom w:val="0"/>
      <w:divBdr>
        <w:top w:val="none" w:sz="0" w:space="0" w:color="auto"/>
        <w:left w:val="none" w:sz="0" w:space="0" w:color="auto"/>
        <w:bottom w:val="none" w:sz="0" w:space="0" w:color="auto"/>
        <w:right w:val="none" w:sz="0" w:space="0" w:color="auto"/>
      </w:divBdr>
    </w:div>
    <w:div w:id="612788610">
      <w:bodyDiv w:val="1"/>
      <w:marLeft w:val="0"/>
      <w:marRight w:val="0"/>
      <w:marTop w:val="0"/>
      <w:marBottom w:val="0"/>
      <w:divBdr>
        <w:top w:val="none" w:sz="0" w:space="0" w:color="auto"/>
        <w:left w:val="none" w:sz="0" w:space="0" w:color="auto"/>
        <w:bottom w:val="none" w:sz="0" w:space="0" w:color="auto"/>
        <w:right w:val="none" w:sz="0" w:space="0" w:color="auto"/>
      </w:divBdr>
    </w:div>
    <w:div w:id="613636755">
      <w:bodyDiv w:val="1"/>
      <w:marLeft w:val="0"/>
      <w:marRight w:val="0"/>
      <w:marTop w:val="0"/>
      <w:marBottom w:val="0"/>
      <w:divBdr>
        <w:top w:val="none" w:sz="0" w:space="0" w:color="auto"/>
        <w:left w:val="none" w:sz="0" w:space="0" w:color="auto"/>
        <w:bottom w:val="none" w:sz="0" w:space="0" w:color="auto"/>
        <w:right w:val="none" w:sz="0" w:space="0" w:color="auto"/>
      </w:divBdr>
    </w:div>
    <w:div w:id="619265333">
      <w:bodyDiv w:val="1"/>
      <w:marLeft w:val="0"/>
      <w:marRight w:val="0"/>
      <w:marTop w:val="0"/>
      <w:marBottom w:val="0"/>
      <w:divBdr>
        <w:top w:val="none" w:sz="0" w:space="0" w:color="auto"/>
        <w:left w:val="none" w:sz="0" w:space="0" w:color="auto"/>
        <w:bottom w:val="none" w:sz="0" w:space="0" w:color="auto"/>
        <w:right w:val="none" w:sz="0" w:space="0" w:color="auto"/>
      </w:divBdr>
      <w:divsChild>
        <w:div w:id="1095056272">
          <w:marLeft w:val="0"/>
          <w:marRight w:val="0"/>
          <w:marTop w:val="0"/>
          <w:marBottom w:val="0"/>
          <w:divBdr>
            <w:top w:val="none" w:sz="0" w:space="0" w:color="auto"/>
            <w:left w:val="none" w:sz="0" w:space="0" w:color="auto"/>
            <w:bottom w:val="none" w:sz="0" w:space="0" w:color="auto"/>
            <w:right w:val="none" w:sz="0" w:space="0" w:color="auto"/>
          </w:divBdr>
          <w:divsChild>
            <w:div w:id="204367230">
              <w:marLeft w:val="0"/>
              <w:marRight w:val="0"/>
              <w:marTop w:val="0"/>
              <w:marBottom w:val="0"/>
              <w:divBdr>
                <w:top w:val="none" w:sz="0" w:space="0" w:color="auto"/>
                <w:left w:val="none" w:sz="0" w:space="0" w:color="auto"/>
                <w:bottom w:val="none" w:sz="0" w:space="0" w:color="auto"/>
                <w:right w:val="none" w:sz="0" w:space="0" w:color="auto"/>
              </w:divBdr>
              <w:divsChild>
                <w:div w:id="962619326">
                  <w:marLeft w:val="0"/>
                  <w:marRight w:val="0"/>
                  <w:marTop w:val="0"/>
                  <w:marBottom w:val="0"/>
                  <w:divBdr>
                    <w:top w:val="none" w:sz="0" w:space="0" w:color="auto"/>
                    <w:left w:val="none" w:sz="0" w:space="0" w:color="auto"/>
                    <w:bottom w:val="none" w:sz="0" w:space="0" w:color="auto"/>
                    <w:right w:val="none" w:sz="0" w:space="0" w:color="auto"/>
                  </w:divBdr>
                  <w:divsChild>
                    <w:div w:id="561136429">
                      <w:marLeft w:val="0"/>
                      <w:marRight w:val="0"/>
                      <w:marTop w:val="0"/>
                      <w:marBottom w:val="0"/>
                      <w:divBdr>
                        <w:top w:val="none" w:sz="0" w:space="0" w:color="auto"/>
                        <w:left w:val="none" w:sz="0" w:space="0" w:color="auto"/>
                        <w:bottom w:val="none" w:sz="0" w:space="0" w:color="auto"/>
                        <w:right w:val="none" w:sz="0" w:space="0" w:color="auto"/>
                      </w:divBdr>
                    </w:div>
                  </w:divsChild>
                </w:div>
                <w:div w:id="3639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753562">
          <w:marLeft w:val="0"/>
          <w:marRight w:val="0"/>
          <w:marTop w:val="0"/>
          <w:marBottom w:val="0"/>
          <w:divBdr>
            <w:top w:val="none" w:sz="0" w:space="0" w:color="auto"/>
            <w:left w:val="none" w:sz="0" w:space="0" w:color="auto"/>
            <w:bottom w:val="none" w:sz="0" w:space="0" w:color="auto"/>
            <w:right w:val="none" w:sz="0" w:space="0" w:color="auto"/>
          </w:divBdr>
          <w:divsChild>
            <w:div w:id="257521932">
              <w:marLeft w:val="0"/>
              <w:marRight w:val="0"/>
              <w:marTop w:val="0"/>
              <w:marBottom w:val="0"/>
              <w:divBdr>
                <w:top w:val="none" w:sz="0" w:space="0" w:color="auto"/>
                <w:left w:val="none" w:sz="0" w:space="0" w:color="auto"/>
                <w:bottom w:val="none" w:sz="0" w:space="0" w:color="auto"/>
                <w:right w:val="none" w:sz="0" w:space="0" w:color="auto"/>
              </w:divBdr>
            </w:div>
          </w:divsChild>
        </w:div>
        <w:div w:id="1274365548">
          <w:marLeft w:val="0"/>
          <w:marRight w:val="0"/>
          <w:marTop w:val="0"/>
          <w:marBottom w:val="0"/>
          <w:divBdr>
            <w:top w:val="none" w:sz="0" w:space="0" w:color="auto"/>
            <w:left w:val="none" w:sz="0" w:space="0" w:color="auto"/>
            <w:bottom w:val="none" w:sz="0" w:space="0" w:color="auto"/>
            <w:right w:val="none" w:sz="0" w:space="0" w:color="auto"/>
          </w:divBdr>
          <w:divsChild>
            <w:div w:id="11688074">
              <w:marLeft w:val="0"/>
              <w:marRight w:val="0"/>
              <w:marTop w:val="0"/>
              <w:marBottom w:val="0"/>
              <w:divBdr>
                <w:top w:val="none" w:sz="0" w:space="0" w:color="auto"/>
                <w:left w:val="none" w:sz="0" w:space="0" w:color="auto"/>
                <w:bottom w:val="none" w:sz="0" w:space="0" w:color="auto"/>
                <w:right w:val="none" w:sz="0" w:space="0" w:color="auto"/>
              </w:divBdr>
              <w:divsChild>
                <w:div w:id="37243068">
                  <w:marLeft w:val="0"/>
                  <w:marRight w:val="0"/>
                  <w:marTop w:val="0"/>
                  <w:marBottom w:val="0"/>
                  <w:divBdr>
                    <w:top w:val="none" w:sz="0" w:space="0" w:color="auto"/>
                    <w:left w:val="none" w:sz="0" w:space="0" w:color="auto"/>
                    <w:bottom w:val="none" w:sz="0" w:space="0" w:color="auto"/>
                    <w:right w:val="none" w:sz="0" w:space="0" w:color="auto"/>
                  </w:divBdr>
                  <w:divsChild>
                    <w:div w:id="2026782764">
                      <w:marLeft w:val="0"/>
                      <w:marRight w:val="0"/>
                      <w:marTop w:val="0"/>
                      <w:marBottom w:val="0"/>
                      <w:divBdr>
                        <w:top w:val="none" w:sz="0" w:space="0" w:color="auto"/>
                        <w:left w:val="none" w:sz="0" w:space="0" w:color="auto"/>
                        <w:bottom w:val="none" w:sz="0" w:space="0" w:color="auto"/>
                        <w:right w:val="none" w:sz="0" w:space="0" w:color="auto"/>
                      </w:divBdr>
                      <w:divsChild>
                        <w:div w:id="2117209482">
                          <w:marLeft w:val="0"/>
                          <w:marRight w:val="0"/>
                          <w:marTop w:val="0"/>
                          <w:marBottom w:val="0"/>
                          <w:divBdr>
                            <w:top w:val="none" w:sz="0" w:space="0" w:color="auto"/>
                            <w:left w:val="none" w:sz="0" w:space="0" w:color="auto"/>
                            <w:bottom w:val="none" w:sz="0" w:space="0" w:color="auto"/>
                            <w:right w:val="none" w:sz="0" w:space="0" w:color="auto"/>
                          </w:divBdr>
                        </w:div>
                      </w:divsChild>
                    </w:div>
                    <w:div w:id="1483890623">
                      <w:marLeft w:val="0"/>
                      <w:marRight w:val="0"/>
                      <w:marTop w:val="0"/>
                      <w:marBottom w:val="0"/>
                      <w:divBdr>
                        <w:top w:val="none" w:sz="0" w:space="0" w:color="auto"/>
                        <w:left w:val="none" w:sz="0" w:space="0" w:color="auto"/>
                        <w:bottom w:val="none" w:sz="0" w:space="0" w:color="auto"/>
                        <w:right w:val="none" w:sz="0" w:space="0" w:color="auto"/>
                      </w:divBdr>
                      <w:divsChild>
                        <w:div w:id="1862472944">
                          <w:marLeft w:val="0"/>
                          <w:marRight w:val="0"/>
                          <w:marTop w:val="0"/>
                          <w:marBottom w:val="0"/>
                          <w:divBdr>
                            <w:top w:val="none" w:sz="0" w:space="0" w:color="auto"/>
                            <w:left w:val="none" w:sz="0" w:space="0" w:color="auto"/>
                            <w:bottom w:val="none" w:sz="0" w:space="0" w:color="auto"/>
                            <w:right w:val="none" w:sz="0" w:space="0" w:color="auto"/>
                          </w:divBdr>
                        </w:div>
                      </w:divsChild>
                    </w:div>
                    <w:div w:id="1579173680">
                      <w:marLeft w:val="0"/>
                      <w:marRight w:val="0"/>
                      <w:marTop w:val="0"/>
                      <w:marBottom w:val="0"/>
                      <w:divBdr>
                        <w:top w:val="none" w:sz="0" w:space="0" w:color="auto"/>
                        <w:left w:val="none" w:sz="0" w:space="0" w:color="auto"/>
                        <w:bottom w:val="none" w:sz="0" w:space="0" w:color="auto"/>
                        <w:right w:val="none" w:sz="0" w:space="0" w:color="auto"/>
                      </w:divBdr>
                      <w:divsChild>
                        <w:div w:id="1312826109">
                          <w:marLeft w:val="0"/>
                          <w:marRight w:val="0"/>
                          <w:marTop w:val="0"/>
                          <w:marBottom w:val="0"/>
                          <w:divBdr>
                            <w:top w:val="none" w:sz="0" w:space="0" w:color="auto"/>
                            <w:left w:val="none" w:sz="0" w:space="0" w:color="auto"/>
                            <w:bottom w:val="none" w:sz="0" w:space="0" w:color="auto"/>
                            <w:right w:val="none" w:sz="0" w:space="0" w:color="auto"/>
                          </w:divBdr>
                        </w:div>
                      </w:divsChild>
                    </w:div>
                    <w:div w:id="756631080">
                      <w:marLeft w:val="0"/>
                      <w:marRight w:val="0"/>
                      <w:marTop w:val="0"/>
                      <w:marBottom w:val="0"/>
                      <w:divBdr>
                        <w:top w:val="none" w:sz="0" w:space="0" w:color="auto"/>
                        <w:left w:val="none" w:sz="0" w:space="0" w:color="auto"/>
                        <w:bottom w:val="none" w:sz="0" w:space="0" w:color="auto"/>
                        <w:right w:val="none" w:sz="0" w:space="0" w:color="auto"/>
                      </w:divBdr>
                      <w:divsChild>
                        <w:div w:id="614990072">
                          <w:marLeft w:val="0"/>
                          <w:marRight w:val="0"/>
                          <w:marTop w:val="0"/>
                          <w:marBottom w:val="0"/>
                          <w:divBdr>
                            <w:top w:val="none" w:sz="0" w:space="0" w:color="auto"/>
                            <w:left w:val="none" w:sz="0" w:space="0" w:color="auto"/>
                            <w:bottom w:val="none" w:sz="0" w:space="0" w:color="auto"/>
                            <w:right w:val="none" w:sz="0" w:space="0" w:color="auto"/>
                          </w:divBdr>
                        </w:div>
                      </w:divsChild>
                    </w:div>
                    <w:div w:id="1822387098">
                      <w:marLeft w:val="0"/>
                      <w:marRight w:val="0"/>
                      <w:marTop w:val="0"/>
                      <w:marBottom w:val="0"/>
                      <w:divBdr>
                        <w:top w:val="none" w:sz="0" w:space="0" w:color="auto"/>
                        <w:left w:val="none" w:sz="0" w:space="0" w:color="auto"/>
                        <w:bottom w:val="none" w:sz="0" w:space="0" w:color="auto"/>
                        <w:right w:val="none" w:sz="0" w:space="0" w:color="auto"/>
                      </w:divBdr>
                      <w:divsChild>
                        <w:div w:id="438792870">
                          <w:marLeft w:val="0"/>
                          <w:marRight w:val="0"/>
                          <w:marTop w:val="0"/>
                          <w:marBottom w:val="0"/>
                          <w:divBdr>
                            <w:top w:val="none" w:sz="0" w:space="0" w:color="auto"/>
                            <w:left w:val="none" w:sz="0" w:space="0" w:color="auto"/>
                            <w:bottom w:val="none" w:sz="0" w:space="0" w:color="auto"/>
                            <w:right w:val="none" w:sz="0" w:space="0" w:color="auto"/>
                          </w:divBdr>
                        </w:div>
                      </w:divsChild>
                    </w:div>
                    <w:div w:id="404030221">
                      <w:marLeft w:val="0"/>
                      <w:marRight w:val="0"/>
                      <w:marTop w:val="0"/>
                      <w:marBottom w:val="0"/>
                      <w:divBdr>
                        <w:top w:val="none" w:sz="0" w:space="0" w:color="auto"/>
                        <w:left w:val="none" w:sz="0" w:space="0" w:color="auto"/>
                        <w:bottom w:val="none" w:sz="0" w:space="0" w:color="auto"/>
                        <w:right w:val="none" w:sz="0" w:space="0" w:color="auto"/>
                      </w:divBdr>
                      <w:divsChild>
                        <w:div w:id="136340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4149156">
          <w:marLeft w:val="0"/>
          <w:marRight w:val="0"/>
          <w:marTop w:val="0"/>
          <w:marBottom w:val="0"/>
          <w:divBdr>
            <w:top w:val="none" w:sz="0" w:space="0" w:color="auto"/>
            <w:left w:val="none" w:sz="0" w:space="0" w:color="auto"/>
            <w:bottom w:val="none" w:sz="0" w:space="0" w:color="auto"/>
            <w:right w:val="none" w:sz="0" w:space="0" w:color="auto"/>
          </w:divBdr>
          <w:divsChild>
            <w:div w:id="1080374620">
              <w:marLeft w:val="0"/>
              <w:marRight w:val="0"/>
              <w:marTop w:val="0"/>
              <w:marBottom w:val="0"/>
              <w:divBdr>
                <w:top w:val="none" w:sz="0" w:space="0" w:color="auto"/>
                <w:left w:val="none" w:sz="0" w:space="0" w:color="auto"/>
                <w:bottom w:val="none" w:sz="0" w:space="0" w:color="auto"/>
                <w:right w:val="none" w:sz="0" w:space="0" w:color="auto"/>
              </w:divBdr>
            </w:div>
          </w:divsChild>
        </w:div>
        <w:div w:id="630088182">
          <w:marLeft w:val="0"/>
          <w:marRight w:val="0"/>
          <w:marTop w:val="0"/>
          <w:marBottom w:val="0"/>
          <w:divBdr>
            <w:top w:val="none" w:sz="0" w:space="0" w:color="auto"/>
            <w:left w:val="none" w:sz="0" w:space="0" w:color="auto"/>
            <w:bottom w:val="none" w:sz="0" w:space="0" w:color="auto"/>
            <w:right w:val="none" w:sz="0" w:space="0" w:color="auto"/>
          </w:divBdr>
          <w:divsChild>
            <w:div w:id="1441415617">
              <w:marLeft w:val="0"/>
              <w:marRight w:val="0"/>
              <w:marTop w:val="0"/>
              <w:marBottom w:val="0"/>
              <w:divBdr>
                <w:top w:val="none" w:sz="0" w:space="0" w:color="auto"/>
                <w:left w:val="none" w:sz="0" w:space="0" w:color="auto"/>
                <w:bottom w:val="none" w:sz="0" w:space="0" w:color="auto"/>
                <w:right w:val="none" w:sz="0" w:space="0" w:color="auto"/>
              </w:divBdr>
              <w:divsChild>
                <w:div w:id="1046418405">
                  <w:marLeft w:val="0"/>
                  <w:marRight w:val="0"/>
                  <w:marTop w:val="0"/>
                  <w:marBottom w:val="0"/>
                  <w:divBdr>
                    <w:top w:val="none" w:sz="0" w:space="0" w:color="auto"/>
                    <w:left w:val="none" w:sz="0" w:space="0" w:color="auto"/>
                    <w:bottom w:val="none" w:sz="0" w:space="0" w:color="auto"/>
                    <w:right w:val="none" w:sz="0" w:space="0" w:color="auto"/>
                  </w:divBdr>
                  <w:divsChild>
                    <w:div w:id="1021316030">
                      <w:marLeft w:val="0"/>
                      <w:marRight w:val="0"/>
                      <w:marTop w:val="0"/>
                      <w:marBottom w:val="0"/>
                      <w:divBdr>
                        <w:top w:val="none" w:sz="0" w:space="0" w:color="auto"/>
                        <w:left w:val="none" w:sz="0" w:space="0" w:color="auto"/>
                        <w:bottom w:val="none" w:sz="0" w:space="0" w:color="auto"/>
                        <w:right w:val="none" w:sz="0" w:space="0" w:color="auto"/>
                      </w:divBdr>
                      <w:divsChild>
                        <w:div w:id="871769482">
                          <w:marLeft w:val="0"/>
                          <w:marRight w:val="0"/>
                          <w:marTop w:val="0"/>
                          <w:marBottom w:val="0"/>
                          <w:divBdr>
                            <w:top w:val="none" w:sz="0" w:space="0" w:color="auto"/>
                            <w:left w:val="none" w:sz="0" w:space="0" w:color="auto"/>
                            <w:bottom w:val="none" w:sz="0" w:space="0" w:color="auto"/>
                            <w:right w:val="none" w:sz="0" w:space="0" w:color="auto"/>
                          </w:divBdr>
                        </w:div>
                      </w:divsChild>
                    </w:div>
                    <w:div w:id="617418887">
                      <w:marLeft w:val="0"/>
                      <w:marRight w:val="0"/>
                      <w:marTop w:val="0"/>
                      <w:marBottom w:val="0"/>
                      <w:divBdr>
                        <w:top w:val="none" w:sz="0" w:space="0" w:color="auto"/>
                        <w:left w:val="none" w:sz="0" w:space="0" w:color="auto"/>
                        <w:bottom w:val="none" w:sz="0" w:space="0" w:color="auto"/>
                        <w:right w:val="none" w:sz="0" w:space="0" w:color="auto"/>
                      </w:divBdr>
                      <w:divsChild>
                        <w:div w:id="1925608664">
                          <w:marLeft w:val="0"/>
                          <w:marRight w:val="0"/>
                          <w:marTop w:val="0"/>
                          <w:marBottom w:val="0"/>
                          <w:divBdr>
                            <w:top w:val="none" w:sz="0" w:space="0" w:color="auto"/>
                            <w:left w:val="none" w:sz="0" w:space="0" w:color="auto"/>
                            <w:bottom w:val="none" w:sz="0" w:space="0" w:color="auto"/>
                            <w:right w:val="none" w:sz="0" w:space="0" w:color="auto"/>
                          </w:divBdr>
                        </w:div>
                      </w:divsChild>
                    </w:div>
                    <w:div w:id="1770540365">
                      <w:marLeft w:val="0"/>
                      <w:marRight w:val="0"/>
                      <w:marTop w:val="0"/>
                      <w:marBottom w:val="0"/>
                      <w:divBdr>
                        <w:top w:val="none" w:sz="0" w:space="0" w:color="auto"/>
                        <w:left w:val="none" w:sz="0" w:space="0" w:color="auto"/>
                        <w:bottom w:val="none" w:sz="0" w:space="0" w:color="auto"/>
                        <w:right w:val="none" w:sz="0" w:space="0" w:color="auto"/>
                      </w:divBdr>
                      <w:divsChild>
                        <w:div w:id="325784023">
                          <w:marLeft w:val="0"/>
                          <w:marRight w:val="0"/>
                          <w:marTop w:val="0"/>
                          <w:marBottom w:val="0"/>
                          <w:divBdr>
                            <w:top w:val="none" w:sz="0" w:space="0" w:color="auto"/>
                            <w:left w:val="none" w:sz="0" w:space="0" w:color="auto"/>
                            <w:bottom w:val="none" w:sz="0" w:space="0" w:color="auto"/>
                            <w:right w:val="none" w:sz="0" w:space="0" w:color="auto"/>
                          </w:divBdr>
                        </w:div>
                      </w:divsChild>
                    </w:div>
                    <w:div w:id="2116975217">
                      <w:marLeft w:val="0"/>
                      <w:marRight w:val="0"/>
                      <w:marTop w:val="0"/>
                      <w:marBottom w:val="0"/>
                      <w:divBdr>
                        <w:top w:val="none" w:sz="0" w:space="0" w:color="auto"/>
                        <w:left w:val="none" w:sz="0" w:space="0" w:color="auto"/>
                        <w:bottom w:val="none" w:sz="0" w:space="0" w:color="auto"/>
                        <w:right w:val="none" w:sz="0" w:space="0" w:color="auto"/>
                      </w:divBdr>
                      <w:divsChild>
                        <w:div w:id="812646980">
                          <w:marLeft w:val="0"/>
                          <w:marRight w:val="0"/>
                          <w:marTop w:val="0"/>
                          <w:marBottom w:val="0"/>
                          <w:divBdr>
                            <w:top w:val="none" w:sz="0" w:space="0" w:color="auto"/>
                            <w:left w:val="none" w:sz="0" w:space="0" w:color="auto"/>
                            <w:bottom w:val="none" w:sz="0" w:space="0" w:color="auto"/>
                            <w:right w:val="none" w:sz="0" w:space="0" w:color="auto"/>
                          </w:divBdr>
                        </w:div>
                      </w:divsChild>
                    </w:div>
                    <w:div w:id="1369336087">
                      <w:marLeft w:val="0"/>
                      <w:marRight w:val="0"/>
                      <w:marTop w:val="0"/>
                      <w:marBottom w:val="0"/>
                      <w:divBdr>
                        <w:top w:val="none" w:sz="0" w:space="0" w:color="auto"/>
                        <w:left w:val="none" w:sz="0" w:space="0" w:color="auto"/>
                        <w:bottom w:val="none" w:sz="0" w:space="0" w:color="auto"/>
                        <w:right w:val="none" w:sz="0" w:space="0" w:color="auto"/>
                      </w:divBdr>
                      <w:divsChild>
                        <w:div w:id="175284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9254018">
          <w:marLeft w:val="0"/>
          <w:marRight w:val="0"/>
          <w:marTop w:val="0"/>
          <w:marBottom w:val="0"/>
          <w:divBdr>
            <w:top w:val="none" w:sz="0" w:space="0" w:color="auto"/>
            <w:left w:val="none" w:sz="0" w:space="0" w:color="auto"/>
            <w:bottom w:val="none" w:sz="0" w:space="0" w:color="auto"/>
            <w:right w:val="none" w:sz="0" w:space="0" w:color="auto"/>
          </w:divBdr>
          <w:divsChild>
            <w:div w:id="1307398923">
              <w:marLeft w:val="0"/>
              <w:marRight w:val="0"/>
              <w:marTop w:val="0"/>
              <w:marBottom w:val="0"/>
              <w:divBdr>
                <w:top w:val="none" w:sz="0" w:space="0" w:color="auto"/>
                <w:left w:val="none" w:sz="0" w:space="0" w:color="auto"/>
                <w:bottom w:val="none" w:sz="0" w:space="0" w:color="auto"/>
                <w:right w:val="none" w:sz="0" w:space="0" w:color="auto"/>
              </w:divBdr>
            </w:div>
          </w:divsChild>
        </w:div>
        <w:div w:id="1056976372">
          <w:marLeft w:val="0"/>
          <w:marRight w:val="0"/>
          <w:marTop w:val="0"/>
          <w:marBottom w:val="0"/>
          <w:divBdr>
            <w:top w:val="none" w:sz="0" w:space="0" w:color="auto"/>
            <w:left w:val="none" w:sz="0" w:space="0" w:color="auto"/>
            <w:bottom w:val="none" w:sz="0" w:space="0" w:color="auto"/>
            <w:right w:val="none" w:sz="0" w:space="0" w:color="auto"/>
          </w:divBdr>
          <w:divsChild>
            <w:div w:id="1227032648">
              <w:marLeft w:val="0"/>
              <w:marRight w:val="0"/>
              <w:marTop w:val="0"/>
              <w:marBottom w:val="0"/>
              <w:divBdr>
                <w:top w:val="none" w:sz="0" w:space="0" w:color="auto"/>
                <w:left w:val="none" w:sz="0" w:space="0" w:color="auto"/>
                <w:bottom w:val="none" w:sz="0" w:space="0" w:color="auto"/>
                <w:right w:val="none" w:sz="0" w:space="0" w:color="auto"/>
              </w:divBdr>
              <w:divsChild>
                <w:div w:id="1985354726">
                  <w:marLeft w:val="0"/>
                  <w:marRight w:val="0"/>
                  <w:marTop w:val="0"/>
                  <w:marBottom w:val="0"/>
                  <w:divBdr>
                    <w:top w:val="none" w:sz="0" w:space="0" w:color="auto"/>
                    <w:left w:val="none" w:sz="0" w:space="0" w:color="auto"/>
                    <w:bottom w:val="none" w:sz="0" w:space="0" w:color="auto"/>
                    <w:right w:val="none" w:sz="0" w:space="0" w:color="auto"/>
                  </w:divBdr>
                  <w:divsChild>
                    <w:div w:id="1358433310">
                      <w:marLeft w:val="0"/>
                      <w:marRight w:val="0"/>
                      <w:marTop w:val="0"/>
                      <w:marBottom w:val="0"/>
                      <w:divBdr>
                        <w:top w:val="none" w:sz="0" w:space="0" w:color="auto"/>
                        <w:left w:val="none" w:sz="0" w:space="0" w:color="auto"/>
                        <w:bottom w:val="none" w:sz="0" w:space="0" w:color="auto"/>
                        <w:right w:val="none" w:sz="0" w:space="0" w:color="auto"/>
                      </w:divBdr>
                      <w:divsChild>
                        <w:div w:id="2043164137">
                          <w:marLeft w:val="0"/>
                          <w:marRight w:val="0"/>
                          <w:marTop w:val="0"/>
                          <w:marBottom w:val="0"/>
                          <w:divBdr>
                            <w:top w:val="none" w:sz="0" w:space="0" w:color="auto"/>
                            <w:left w:val="none" w:sz="0" w:space="0" w:color="auto"/>
                            <w:bottom w:val="none" w:sz="0" w:space="0" w:color="auto"/>
                            <w:right w:val="none" w:sz="0" w:space="0" w:color="auto"/>
                          </w:divBdr>
                        </w:div>
                      </w:divsChild>
                    </w:div>
                    <w:div w:id="110974786">
                      <w:marLeft w:val="0"/>
                      <w:marRight w:val="0"/>
                      <w:marTop w:val="0"/>
                      <w:marBottom w:val="0"/>
                      <w:divBdr>
                        <w:top w:val="none" w:sz="0" w:space="0" w:color="auto"/>
                        <w:left w:val="none" w:sz="0" w:space="0" w:color="auto"/>
                        <w:bottom w:val="none" w:sz="0" w:space="0" w:color="auto"/>
                        <w:right w:val="none" w:sz="0" w:space="0" w:color="auto"/>
                      </w:divBdr>
                      <w:divsChild>
                        <w:div w:id="1832022888">
                          <w:marLeft w:val="0"/>
                          <w:marRight w:val="0"/>
                          <w:marTop w:val="0"/>
                          <w:marBottom w:val="0"/>
                          <w:divBdr>
                            <w:top w:val="none" w:sz="0" w:space="0" w:color="auto"/>
                            <w:left w:val="none" w:sz="0" w:space="0" w:color="auto"/>
                            <w:bottom w:val="none" w:sz="0" w:space="0" w:color="auto"/>
                            <w:right w:val="none" w:sz="0" w:space="0" w:color="auto"/>
                          </w:divBdr>
                        </w:div>
                      </w:divsChild>
                    </w:div>
                    <w:div w:id="1576354366">
                      <w:marLeft w:val="0"/>
                      <w:marRight w:val="0"/>
                      <w:marTop w:val="0"/>
                      <w:marBottom w:val="0"/>
                      <w:divBdr>
                        <w:top w:val="none" w:sz="0" w:space="0" w:color="auto"/>
                        <w:left w:val="none" w:sz="0" w:space="0" w:color="auto"/>
                        <w:bottom w:val="none" w:sz="0" w:space="0" w:color="auto"/>
                        <w:right w:val="none" w:sz="0" w:space="0" w:color="auto"/>
                      </w:divBdr>
                      <w:divsChild>
                        <w:div w:id="838347131">
                          <w:marLeft w:val="0"/>
                          <w:marRight w:val="0"/>
                          <w:marTop w:val="0"/>
                          <w:marBottom w:val="0"/>
                          <w:divBdr>
                            <w:top w:val="none" w:sz="0" w:space="0" w:color="auto"/>
                            <w:left w:val="none" w:sz="0" w:space="0" w:color="auto"/>
                            <w:bottom w:val="none" w:sz="0" w:space="0" w:color="auto"/>
                            <w:right w:val="none" w:sz="0" w:space="0" w:color="auto"/>
                          </w:divBdr>
                        </w:div>
                      </w:divsChild>
                    </w:div>
                    <w:div w:id="1296373263">
                      <w:marLeft w:val="0"/>
                      <w:marRight w:val="0"/>
                      <w:marTop w:val="0"/>
                      <w:marBottom w:val="0"/>
                      <w:divBdr>
                        <w:top w:val="none" w:sz="0" w:space="0" w:color="auto"/>
                        <w:left w:val="none" w:sz="0" w:space="0" w:color="auto"/>
                        <w:bottom w:val="none" w:sz="0" w:space="0" w:color="auto"/>
                        <w:right w:val="none" w:sz="0" w:space="0" w:color="auto"/>
                      </w:divBdr>
                      <w:divsChild>
                        <w:div w:id="1844511426">
                          <w:marLeft w:val="0"/>
                          <w:marRight w:val="0"/>
                          <w:marTop w:val="0"/>
                          <w:marBottom w:val="0"/>
                          <w:divBdr>
                            <w:top w:val="none" w:sz="0" w:space="0" w:color="auto"/>
                            <w:left w:val="none" w:sz="0" w:space="0" w:color="auto"/>
                            <w:bottom w:val="none" w:sz="0" w:space="0" w:color="auto"/>
                            <w:right w:val="none" w:sz="0" w:space="0" w:color="auto"/>
                          </w:divBdr>
                        </w:div>
                      </w:divsChild>
                    </w:div>
                    <w:div w:id="1486817080">
                      <w:marLeft w:val="0"/>
                      <w:marRight w:val="0"/>
                      <w:marTop w:val="0"/>
                      <w:marBottom w:val="0"/>
                      <w:divBdr>
                        <w:top w:val="none" w:sz="0" w:space="0" w:color="auto"/>
                        <w:left w:val="none" w:sz="0" w:space="0" w:color="auto"/>
                        <w:bottom w:val="none" w:sz="0" w:space="0" w:color="auto"/>
                        <w:right w:val="none" w:sz="0" w:space="0" w:color="auto"/>
                      </w:divBdr>
                      <w:divsChild>
                        <w:div w:id="120895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544432">
          <w:marLeft w:val="0"/>
          <w:marRight w:val="0"/>
          <w:marTop w:val="0"/>
          <w:marBottom w:val="0"/>
          <w:divBdr>
            <w:top w:val="none" w:sz="0" w:space="0" w:color="auto"/>
            <w:left w:val="none" w:sz="0" w:space="0" w:color="auto"/>
            <w:bottom w:val="none" w:sz="0" w:space="0" w:color="auto"/>
            <w:right w:val="none" w:sz="0" w:space="0" w:color="auto"/>
          </w:divBdr>
          <w:divsChild>
            <w:div w:id="16082484">
              <w:marLeft w:val="0"/>
              <w:marRight w:val="0"/>
              <w:marTop w:val="0"/>
              <w:marBottom w:val="0"/>
              <w:divBdr>
                <w:top w:val="none" w:sz="0" w:space="0" w:color="auto"/>
                <w:left w:val="none" w:sz="0" w:space="0" w:color="auto"/>
                <w:bottom w:val="none" w:sz="0" w:space="0" w:color="auto"/>
                <w:right w:val="none" w:sz="0" w:space="0" w:color="auto"/>
              </w:divBdr>
            </w:div>
          </w:divsChild>
        </w:div>
        <w:div w:id="1527449251">
          <w:marLeft w:val="0"/>
          <w:marRight w:val="0"/>
          <w:marTop w:val="0"/>
          <w:marBottom w:val="0"/>
          <w:divBdr>
            <w:top w:val="none" w:sz="0" w:space="0" w:color="auto"/>
            <w:left w:val="none" w:sz="0" w:space="0" w:color="auto"/>
            <w:bottom w:val="none" w:sz="0" w:space="0" w:color="auto"/>
            <w:right w:val="none" w:sz="0" w:space="0" w:color="auto"/>
          </w:divBdr>
          <w:divsChild>
            <w:div w:id="965507253">
              <w:marLeft w:val="0"/>
              <w:marRight w:val="0"/>
              <w:marTop w:val="0"/>
              <w:marBottom w:val="0"/>
              <w:divBdr>
                <w:top w:val="none" w:sz="0" w:space="0" w:color="auto"/>
                <w:left w:val="none" w:sz="0" w:space="0" w:color="auto"/>
                <w:bottom w:val="none" w:sz="0" w:space="0" w:color="auto"/>
                <w:right w:val="none" w:sz="0" w:space="0" w:color="auto"/>
              </w:divBdr>
              <w:divsChild>
                <w:div w:id="1269459790">
                  <w:marLeft w:val="0"/>
                  <w:marRight w:val="0"/>
                  <w:marTop w:val="0"/>
                  <w:marBottom w:val="0"/>
                  <w:divBdr>
                    <w:top w:val="none" w:sz="0" w:space="0" w:color="auto"/>
                    <w:left w:val="none" w:sz="0" w:space="0" w:color="auto"/>
                    <w:bottom w:val="none" w:sz="0" w:space="0" w:color="auto"/>
                    <w:right w:val="none" w:sz="0" w:space="0" w:color="auto"/>
                  </w:divBdr>
                  <w:divsChild>
                    <w:div w:id="703947263">
                      <w:marLeft w:val="0"/>
                      <w:marRight w:val="0"/>
                      <w:marTop w:val="0"/>
                      <w:marBottom w:val="0"/>
                      <w:divBdr>
                        <w:top w:val="none" w:sz="0" w:space="0" w:color="auto"/>
                        <w:left w:val="none" w:sz="0" w:space="0" w:color="auto"/>
                        <w:bottom w:val="none" w:sz="0" w:space="0" w:color="auto"/>
                        <w:right w:val="none" w:sz="0" w:space="0" w:color="auto"/>
                      </w:divBdr>
                      <w:divsChild>
                        <w:div w:id="661465499">
                          <w:marLeft w:val="0"/>
                          <w:marRight w:val="0"/>
                          <w:marTop w:val="0"/>
                          <w:marBottom w:val="0"/>
                          <w:divBdr>
                            <w:top w:val="none" w:sz="0" w:space="0" w:color="auto"/>
                            <w:left w:val="none" w:sz="0" w:space="0" w:color="auto"/>
                            <w:bottom w:val="none" w:sz="0" w:space="0" w:color="auto"/>
                            <w:right w:val="none" w:sz="0" w:space="0" w:color="auto"/>
                          </w:divBdr>
                        </w:div>
                      </w:divsChild>
                    </w:div>
                    <w:div w:id="1725835917">
                      <w:marLeft w:val="0"/>
                      <w:marRight w:val="0"/>
                      <w:marTop w:val="0"/>
                      <w:marBottom w:val="0"/>
                      <w:divBdr>
                        <w:top w:val="none" w:sz="0" w:space="0" w:color="auto"/>
                        <w:left w:val="none" w:sz="0" w:space="0" w:color="auto"/>
                        <w:bottom w:val="none" w:sz="0" w:space="0" w:color="auto"/>
                        <w:right w:val="none" w:sz="0" w:space="0" w:color="auto"/>
                      </w:divBdr>
                      <w:divsChild>
                        <w:div w:id="574777104">
                          <w:marLeft w:val="0"/>
                          <w:marRight w:val="0"/>
                          <w:marTop w:val="0"/>
                          <w:marBottom w:val="0"/>
                          <w:divBdr>
                            <w:top w:val="none" w:sz="0" w:space="0" w:color="auto"/>
                            <w:left w:val="none" w:sz="0" w:space="0" w:color="auto"/>
                            <w:bottom w:val="none" w:sz="0" w:space="0" w:color="auto"/>
                            <w:right w:val="none" w:sz="0" w:space="0" w:color="auto"/>
                          </w:divBdr>
                        </w:div>
                      </w:divsChild>
                    </w:div>
                    <w:div w:id="1263565355">
                      <w:marLeft w:val="0"/>
                      <w:marRight w:val="0"/>
                      <w:marTop w:val="0"/>
                      <w:marBottom w:val="0"/>
                      <w:divBdr>
                        <w:top w:val="none" w:sz="0" w:space="0" w:color="auto"/>
                        <w:left w:val="none" w:sz="0" w:space="0" w:color="auto"/>
                        <w:bottom w:val="none" w:sz="0" w:space="0" w:color="auto"/>
                        <w:right w:val="none" w:sz="0" w:space="0" w:color="auto"/>
                      </w:divBdr>
                      <w:divsChild>
                        <w:div w:id="162862247">
                          <w:marLeft w:val="0"/>
                          <w:marRight w:val="0"/>
                          <w:marTop w:val="0"/>
                          <w:marBottom w:val="0"/>
                          <w:divBdr>
                            <w:top w:val="none" w:sz="0" w:space="0" w:color="auto"/>
                            <w:left w:val="none" w:sz="0" w:space="0" w:color="auto"/>
                            <w:bottom w:val="none" w:sz="0" w:space="0" w:color="auto"/>
                            <w:right w:val="none" w:sz="0" w:space="0" w:color="auto"/>
                          </w:divBdr>
                        </w:div>
                      </w:divsChild>
                    </w:div>
                    <w:div w:id="488450076">
                      <w:marLeft w:val="0"/>
                      <w:marRight w:val="0"/>
                      <w:marTop w:val="0"/>
                      <w:marBottom w:val="0"/>
                      <w:divBdr>
                        <w:top w:val="none" w:sz="0" w:space="0" w:color="auto"/>
                        <w:left w:val="none" w:sz="0" w:space="0" w:color="auto"/>
                        <w:bottom w:val="none" w:sz="0" w:space="0" w:color="auto"/>
                        <w:right w:val="none" w:sz="0" w:space="0" w:color="auto"/>
                      </w:divBdr>
                      <w:divsChild>
                        <w:div w:id="1677800385">
                          <w:marLeft w:val="0"/>
                          <w:marRight w:val="0"/>
                          <w:marTop w:val="0"/>
                          <w:marBottom w:val="0"/>
                          <w:divBdr>
                            <w:top w:val="none" w:sz="0" w:space="0" w:color="auto"/>
                            <w:left w:val="none" w:sz="0" w:space="0" w:color="auto"/>
                            <w:bottom w:val="none" w:sz="0" w:space="0" w:color="auto"/>
                            <w:right w:val="none" w:sz="0" w:space="0" w:color="auto"/>
                          </w:divBdr>
                        </w:div>
                      </w:divsChild>
                    </w:div>
                    <w:div w:id="1960646499">
                      <w:marLeft w:val="0"/>
                      <w:marRight w:val="0"/>
                      <w:marTop w:val="0"/>
                      <w:marBottom w:val="0"/>
                      <w:divBdr>
                        <w:top w:val="none" w:sz="0" w:space="0" w:color="auto"/>
                        <w:left w:val="none" w:sz="0" w:space="0" w:color="auto"/>
                        <w:bottom w:val="none" w:sz="0" w:space="0" w:color="auto"/>
                        <w:right w:val="none" w:sz="0" w:space="0" w:color="auto"/>
                      </w:divBdr>
                      <w:divsChild>
                        <w:div w:id="136259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9091086">
          <w:marLeft w:val="0"/>
          <w:marRight w:val="0"/>
          <w:marTop w:val="0"/>
          <w:marBottom w:val="0"/>
          <w:divBdr>
            <w:top w:val="none" w:sz="0" w:space="0" w:color="auto"/>
            <w:left w:val="none" w:sz="0" w:space="0" w:color="auto"/>
            <w:bottom w:val="none" w:sz="0" w:space="0" w:color="auto"/>
            <w:right w:val="none" w:sz="0" w:space="0" w:color="auto"/>
          </w:divBdr>
          <w:divsChild>
            <w:div w:id="529294938">
              <w:marLeft w:val="0"/>
              <w:marRight w:val="0"/>
              <w:marTop w:val="0"/>
              <w:marBottom w:val="0"/>
              <w:divBdr>
                <w:top w:val="none" w:sz="0" w:space="0" w:color="auto"/>
                <w:left w:val="none" w:sz="0" w:space="0" w:color="auto"/>
                <w:bottom w:val="none" w:sz="0" w:space="0" w:color="auto"/>
                <w:right w:val="none" w:sz="0" w:space="0" w:color="auto"/>
              </w:divBdr>
            </w:div>
          </w:divsChild>
        </w:div>
        <w:div w:id="553741994">
          <w:marLeft w:val="0"/>
          <w:marRight w:val="0"/>
          <w:marTop w:val="0"/>
          <w:marBottom w:val="0"/>
          <w:divBdr>
            <w:top w:val="none" w:sz="0" w:space="0" w:color="auto"/>
            <w:left w:val="none" w:sz="0" w:space="0" w:color="auto"/>
            <w:bottom w:val="none" w:sz="0" w:space="0" w:color="auto"/>
            <w:right w:val="none" w:sz="0" w:space="0" w:color="auto"/>
          </w:divBdr>
          <w:divsChild>
            <w:div w:id="1386414651">
              <w:marLeft w:val="0"/>
              <w:marRight w:val="0"/>
              <w:marTop w:val="0"/>
              <w:marBottom w:val="0"/>
              <w:divBdr>
                <w:top w:val="none" w:sz="0" w:space="0" w:color="auto"/>
                <w:left w:val="none" w:sz="0" w:space="0" w:color="auto"/>
                <w:bottom w:val="none" w:sz="0" w:space="0" w:color="auto"/>
                <w:right w:val="none" w:sz="0" w:space="0" w:color="auto"/>
              </w:divBdr>
              <w:divsChild>
                <w:div w:id="1879973198">
                  <w:marLeft w:val="0"/>
                  <w:marRight w:val="0"/>
                  <w:marTop w:val="0"/>
                  <w:marBottom w:val="0"/>
                  <w:divBdr>
                    <w:top w:val="none" w:sz="0" w:space="0" w:color="auto"/>
                    <w:left w:val="none" w:sz="0" w:space="0" w:color="auto"/>
                    <w:bottom w:val="none" w:sz="0" w:space="0" w:color="auto"/>
                    <w:right w:val="none" w:sz="0" w:space="0" w:color="auto"/>
                  </w:divBdr>
                  <w:divsChild>
                    <w:div w:id="154297591">
                      <w:marLeft w:val="0"/>
                      <w:marRight w:val="0"/>
                      <w:marTop w:val="0"/>
                      <w:marBottom w:val="0"/>
                      <w:divBdr>
                        <w:top w:val="none" w:sz="0" w:space="0" w:color="auto"/>
                        <w:left w:val="none" w:sz="0" w:space="0" w:color="auto"/>
                        <w:bottom w:val="none" w:sz="0" w:space="0" w:color="auto"/>
                        <w:right w:val="none" w:sz="0" w:space="0" w:color="auto"/>
                      </w:divBdr>
                      <w:divsChild>
                        <w:div w:id="1064068567">
                          <w:marLeft w:val="0"/>
                          <w:marRight w:val="0"/>
                          <w:marTop w:val="0"/>
                          <w:marBottom w:val="0"/>
                          <w:divBdr>
                            <w:top w:val="none" w:sz="0" w:space="0" w:color="auto"/>
                            <w:left w:val="none" w:sz="0" w:space="0" w:color="auto"/>
                            <w:bottom w:val="none" w:sz="0" w:space="0" w:color="auto"/>
                            <w:right w:val="none" w:sz="0" w:space="0" w:color="auto"/>
                          </w:divBdr>
                        </w:div>
                      </w:divsChild>
                    </w:div>
                    <w:div w:id="1100761028">
                      <w:marLeft w:val="0"/>
                      <w:marRight w:val="0"/>
                      <w:marTop w:val="0"/>
                      <w:marBottom w:val="0"/>
                      <w:divBdr>
                        <w:top w:val="none" w:sz="0" w:space="0" w:color="auto"/>
                        <w:left w:val="none" w:sz="0" w:space="0" w:color="auto"/>
                        <w:bottom w:val="none" w:sz="0" w:space="0" w:color="auto"/>
                        <w:right w:val="none" w:sz="0" w:space="0" w:color="auto"/>
                      </w:divBdr>
                      <w:divsChild>
                        <w:div w:id="2022315098">
                          <w:marLeft w:val="0"/>
                          <w:marRight w:val="0"/>
                          <w:marTop w:val="0"/>
                          <w:marBottom w:val="0"/>
                          <w:divBdr>
                            <w:top w:val="none" w:sz="0" w:space="0" w:color="auto"/>
                            <w:left w:val="none" w:sz="0" w:space="0" w:color="auto"/>
                            <w:bottom w:val="none" w:sz="0" w:space="0" w:color="auto"/>
                            <w:right w:val="none" w:sz="0" w:space="0" w:color="auto"/>
                          </w:divBdr>
                        </w:div>
                      </w:divsChild>
                    </w:div>
                    <w:div w:id="1244291324">
                      <w:marLeft w:val="0"/>
                      <w:marRight w:val="0"/>
                      <w:marTop w:val="0"/>
                      <w:marBottom w:val="0"/>
                      <w:divBdr>
                        <w:top w:val="none" w:sz="0" w:space="0" w:color="auto"/>
                        <w:left w:val="none" w:sz="0" w:space="0" w:color="auto"/>
                        <w:bottom w:val="none" w:sz="0" w:space="0" w:color="auto"/>
                        <w:right w:val="none" w:sz="0" w:space="0" w:color="auto"/>
                      </w:divBdr>
                      <w:divsChild>
                        <w:div w:id="1085301392">
                          <w:marLeft w:val="0"/>
                          <w:marRight w:val="0"/>
                          <w:marTop w:val="0"/>
                          <w:marBottom w:val="0"/>
                          <w:divBdr>
                            <w:top w:val="none" w:sz="0" w:space="0" w:color="auto"/>
                            <w:left w:val="none" w:sz="0" w:space="0" w:color="auto"/>
                            <w:bottom w:val="none" w:sz="0" w:space="0" w:color="auto"/>
                            <w:right w:val="none" w:sz="0" w:space="0" w:color="auto"/>
                          </w:divBdr>
                        </w:div>
                      </w:divsChild>
                    </w:div>
                    <w:div w:id="1837264545">
                      <w:marLeft w:val="0"/>
                      <w:marRight w:val="0"/>
                      <w:marTop w:val="0"/>
                      <w:marBottom w:val="0"/>
                      <w:divBdr>
                        <w:top w:val="none" w:sz="0" w:space="0" w:color="auto"/>
                        <w:left w:val="none" w:sz="0" w:space="0" w:color="auto"/>
                        <w:bottom w:val="none" w:sz="0" w:space="0" w:color="auto"/>
                        <w:right w:val="none" w:sz="0" w:space="0" w:color="auto"/>
                      </w:divBdr>
                      <w:divsChild>
                        <w:div w:id="1001078177">
                          <w:marLeft w:val="0"/>
                          <w:marRight w:val="0"/>
                          <w:marTop w:val="0"/>
                          <w:marBottom w:val="0"/>
                          <w:divBdr>
                            <w:top w:val="none" w:sz="0" w:space="0" w:color="auto"/>
                            <w:left w:val="none" w:sz="0" w:space="0" w:color="auto"/>
                            <w:bottom w:val="none" w:sz="0" w:space="0" w:color="auto"/>
                            <w:right w:val="none" w:sz="0" w:space="0" w:color="auto"/>
                          </w:divBdr>
                        </w:div>
                      </w:divsChild>
                    </w:div>
                    <w:div w:id="1737433327">
                      <w:marLeft w:val="0"/>
                      <w:marRight w:val="0"/>
                      <w:marTop w:val="0"/>
                      <w:marBottom w:val="0"/>
                      <w:divBdr>
                        <w:top w:val="none" w:sz="0" w:space="0" w:color="auto"/>
                        <w:left w:val="none" w:sz="0" w:space="0" w:color="auto"/>
                        <w:bottom w:val="none" w:sz="0" w:space="0" w:color="auto"/>
                        <w:right w:val="none" w:sz="0" w:space="0" w:color="auto"/>
                      </w:divBdr>
                      <w:divsChild>
                        <w:div w:id="123484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3807256">
          <w:marLeft w:val="0"/>
          <w:marRight w:val="0"/>
          <w:marTop w:val="0"/>
          <w:marBottom w:val="0"/>
          <w:divBdr>
            <w:top w:val="none" w:sz="0" w:space="0" w:color="auto"/>
            <w:left w:val="none" w:sz="0" w:space="0" w:color="auto"/>
            <w:bottom w:val="none" w:sz="0" w:space="0" w:color="auto"/>
            <w:right w:val="none" w:sz="0" w:space="0" w:color="auto"/>
          </w:divBdr>
          <w:divsChild>
            <w:div w:id="112022378">
              <w:marLeft w:val="0"/>
              <w:marRight w:val="0"/>
              <w:marTop w:val="0"/>
              <w:marBottom w:val="0"/>
              <w:divBdr>
                <w:top w:val="none" w:sz="0" w:space="0" w:color="auto"/>
                <w:left w:val="none" w:sz="0" w:space="0" w:color="auto"/>
                <w:bottom w:val="none" w:sz="0" w:space="0" w:color="auto"/>
                <w:right w:val="none" w:sz="0" w:space="0" w:color="auto"/>
              </w:divBdr>
            </w:div>
          </w:divsChild>
        </w:div>
        <w:div w:id="2013363731">
          <w:marLeft w:val="0"/>
          <w:marRight w:val="0"/>
          <w:marTop w:val="0"/>
          <w:marBottom w:val="0"/>
          <w:divBdr>
            <w:top w:val="none" w:sz="0" w:space="0" w:color="auto"/>
            <w:left w:val="none" w:sz="0" w:space="0" w:color="auto"/>
            <w:bottom w:val="none" w:sz="0" w:space="0" w:color="auto"/>
            <w:right w:val="none" w:sz="0" w:space="0" w:color="auto"/>
          </w:divBdr>
          <w:divsChild>
            <w:div w:id="1684434895">
              <w:marLeft w:val="0"/>
              <w:marRight w:val="0"/>
              <w:marTop w:val="0"/>
              <w:marBottom w:val="0"/>
              <w:divBdr>
                <w:top w:val="none" w:sz="0" w:space="0" w:color="auto"/>
                <w:left w:val="none" w:sz="0" w:space="0" w:color="auto"/>
                <w:bottom w:val="none" w:sz="0" w:space="0" w:color="auto"/>
                <w:right w:val="none" w:sz="0" w:space="0" w:color="auto"/>
              </w:divBdr>
              <w:divsChild>
                <w:div w:id="386075541">
                  <w:marLeft w:val="0"/>
                  <w:marRight w:val="0"/>
                  <w:marTop w:val="0"/>
                  <w:marBottom w:val="0"/>
                  <w:divBdr>
                    <w:top w:val="none" w:sz="0" w:space="0" w:color="auto"/>
                    <w:left w:val="none" w:sz="0" w:space="0" w:color="auto"/>
                    <w:bottom w:val="none" w:sz="0" w:space="0" w:color="auto"/>
                    <w:right w:val="none" w:sz="0" w:space="0" w:color="auto"/>
                  </w:divBdr>
                  <w:divsChild>
                    <w:div w:id="1574781828">
                      <w:marLeft w:val="0"/>
                      <w:marRight w:val="0"/>
                      <w:marTop w:val="0"/>
                      <w:marBottom w:val="0"/>
                      <w:divBdr>
                        <w:top w:val="none" w:sz="0" w:space="0" w:color="auto"/>
                        <w:left w:val="none" w:sz="0" w:space="0" w:color="auto"/>
                        <w:bottom w:val="none" w:sz="0" w:space="0" w:color="auto"/>
                        <w:right w:val="none" w:sz="0" w:space="0" w:color="auto"/>
                      </w:divBdr>
                      <w:divsChild>
                        <w:div w:id="1030450493">
                          <w:marLeft w:val="0"/>
                          <w:marRight w:val="0"/>
                          <w:marTop w:val="0"/>
                          <w:marBottom w:val="0"/>
                          <w:divBdr>
                            <w:top w:val="none" w:sz="0" w:space="0" w:color="auto"/>
                            <w:left w:val="none" w:sz="0" w:space="0" w:color="auto"/>
                            <w:bottom w:val="none" w:sz="0" w:space="0" w:color="auto"/>
                            <w:right w:val="none" w:sz="0" w:space="0" w:color="auto"/>
                          </w:divBdr>
                        </w:div>
                      </w:divsChild>
                    </w:div>
                    <w:div w:id="1136876708">
                      <w:marLeft w:val="0"/>
                      <w:marRight w:val="0"/>
                      <w:marTop w:val="0"/>
                      <w:marBottom w:val="0"/>
                      <w:divBdr>
                        <w:top w:val="none" w:sz="0" w:space="0" w:color="auto"/>
                        <w:left w:val="none" w:sz="0" w:space="0" w:color="auto"/>
                        <w:bottom w:val="none" w:sz="0" w:space="0" w:color="auto"/>
                        <w:right w:val="none" w:sz="0" w:space="0" w:color="auto"/>
                      </w:divBdr>
                      <w:divsChild>
                        <w:div w:id="1160196214">
                          <w:marLeft w:val="0"/>
                          <w:marRight w:val="0"/>
                          <w:marTop w:val="0"/>
                          <w:marBottom w:val="0"/>
                          <w:divBdr>
                            <w:top w:val="none" w:sz="0" w:space="0" w:color="auto"/>
                            <w:left w:val="none" w:sz="0" w:space="0" w:color="auto"/>
                            <w:bottom w:val="none" w:sz="0" w:space="0" w:color="auto"/>
                            <w:right w:val="none" w:sz="0" w:space="0" w:color="auto"/>
                          </w:divBdr>
                        </w:div>
                      </w:divsChild>
                    </w:div>
                    <w:div w:id="850222700">
                      <w:marLeft w:val="0"/>
                      <w:marRight w:val="0"/>
                      <w:marTop w:val="0"/>
                      <w:marBottom w:val="0"/>
                      <w:divBdr>
                        <w:top w:val="none" w:sz="0" w:space="0" w:color="auto"/>
                        <w:left w:val="none" w:sz="0" w:space="0" w:color="auto"/>
                        <w:bottom w:val="none" w:sz="0" w:space="0" w:color="auto"/>
                        <w:right w:val="none" w:sz="0" w:space="0" w:color="auto"/>
                      </w:divBdr>
                      <w:divsChild>
                        <w:div w:id="602105504">
                          <w:marLeft w:val="0"/>
                          <w:marRight w:val="0"/>
                          <w:marTop w:val="0"/>
                          <w:marBottom w:val="0"/>
                          <w:divBdr>
                            <w:top w:val="none" w:sz="0" w:space="0" w:color="auto"/>
                            <w:left w:val="none" w:sz="0" w:space="0" w:color="auto"/>
                            <w:bottom w:val="none" w:sz="0" w:space="0" w:color="auto"/>
                            <w:right w:val="none" w:sz="0" w:space="0" w:color="auto"/>
                          </w:divBdr>
                        </w:div>
                      </w:divsChild>
                    </w:div>
                    <w:div w:id="1014842934">
                      <w:marLeft w:val="0"/>
                      <w:marRight w:val="0"/>
                      <w:marTop w:val="0"/>
                      <w:marBottom w:val="0"/>
                      <w:divBdr>
                        <w:top w:val="none" w:sz="0" w:space="0" w:color="auto"/>
                        <w:left w:val="none" w:sz="0" w:space="0" w:color="auto"/>
                        <w:bottom w:val="none" w:sz="0" w:space="0" w:color="auto"/>
                        <w:right w:val="none" w:sz="0" w:space="0" w:color="auto"/>
                      </w:divBdr>
                      <w:divsChild>
                        <w:div w:id="209535923">
                          <w:marLeft w:val="0"/>
                          <w:marRight w:val="0"/>
                          <w:marTop w:val="0"/>
                          <w:marBottom w:val="0"/>
                          <w:divBdr>
                            <w:top w:val="none" w:sz="0" w:space="0" w:color="auto"/>
                            <w:left w:val="none" w:sz="0" w:space="0" w:color="auto"/>
                            <w:bottom w:val="none" w:sz="0" w:space="0" w:color="auto"/>
                            <w:right w:val="none" w:sz="0" w:space="0" w:color="auto"/>
                          </w:divBdr>
                        </w:div>
                      </w:divsChild>
                    </w:div>
                    <w:div w:id="314188406">
                      <w:marLeft w:val="0"/>
                      <w:marRight w:val="0"/>
                      <w:marTop w:val="0"/>
                      <w:marBottom w:val="0"/>
                      <w:divBdr>
                        <w:top w:val="none" w:sz="0" w:space="0" w:color="auto"/>
                        <w:left w:val="none" w:sz="0" w:space="0" w:color="auto"/>
                        <w:bottom w:val="none" w:sz="0" w:space="0" w:color="auto"/>
                        <w:right w:val="none" w:sz="0" w:space="0" w:color="auto"/>
                      </w:divBdr>
                      <w:divsChild>
                        <w:div w:id="447092371">
                          <w:marLeft w:val="0"/>
                          <w:marRight w:val="0"/>
                          <w:marTop w:val="0"/>
                          <w:marBottom w:val="0"/>
                          <w:divBdr>
                            <w:top w:val="none" w:sz="0" w:space="0" w:color="auto"/>
                            <w:left w:val="none" w:sz="0" w:space="0" w:color="auto"/>
                            <w:bottom w:val="none" w:sz="0" w:space="0" w:color="auto"/>
                            <w:right w:val="none" w:sz="0" w:space="0" w:color="auto"/>
                          </w:divBdr>
                        </w:div>
                      </w:divsChild>
                    </w:div>
                    <w:div w:id="2050522491">
                      <w:marLeft w:val="0"/>
                      <w:marRight w:val="0"/>
                      <w:marTop w:val="0"/>
                      <w:marBottom w:val="0"/>
                      <w:divBdr>
                        <w:top w:val="none" w:sz="0" w:space="0" w:color="auto"/>
                        <w:left w:val="none" w:sz="0" w:space="0" w:color="auto"/>
                        <w:bottom w:val="none" w:sz="0" w:space="0" w:color="auto"/>
                        <w:right w:val="none" w:sz="0" w:space="0" w:color="auto"/>
                      </w:divBdr>
                      <w:divsChild>
                        <w:div w:id="14752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0477563">
          <w:marLeft w:val="0"/>
          <w:marRight w:val="0"/>
          <w:marTop w:val="0"/>
          <w:marBottom w:val="0"/>
          <w:divBdr>
            <w:top w:val="none" w:sz="0" w:space="0" w:color="auto"/>
            <w:left w:val="none" w:sz="0" w:space="0" w:color="auto"/>
            <w:bottom w:val="none" w:sz="0" w:space="0" w:color="auto"/>
            <w:right w:val="none" w:sz="0" w:space="0" w:color="auto"/>
          </w:divBdr>
          <w:divsChild>
            <w:div w:id="1166743692">
              <w:marLeft w:val="0"/>
              <w:marRight w:val="0"/>
              <w:marTop w:val="0"/>
              <w:marBottom w:val="0"/>
              <w:divBdr>
                <w:top w:val="none" w:sz="0" w:space="0" w:color="auto"/>
                <w:left w:val="none" w:sz="0" w:space="0" w:color="auto"/>
                <w:bottom w:val="none" w:sz="0" w:space="0" w:color="auto"/>
                <w:right w:val="none" w:sz="0" w:space="0" w:color="auto"/>
              </w:divBdr>
            </w:div>
          </w:divsChild>
        </w:div>
        <w:div w:id="1087847009">
          <w:marLeft w:val="0"/>
          <w:marRight w:val="0"/>
          <w:marTop w:val="0"/>
          <w:marBottom w:val="0"/>
          <w:divBdr>
            <w:top w:val="none" w:sz="0" w:space="0" w:color="auto"/>
            <w:left w:val="none" w:sz="0" w:space="0" w:color="auto"/>
            <w:bottom w:val="none" w:sz="0" w:space="0" w:color="auto"/>
            <w:right w:val="none" w:sz="0" w:space="0" w:color="auto"/>
          </w:divBdr>
          <w:divsChild>
            <w:div w:id="1627732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801292">
      <w:bodyDiv w:val="1"/>
      <w:marLeft w:val="0"/>
      <w:marRight w:val="0"/>
      <w:marTop w:val="0"/>
      <w:marBottom w:val="0"/>
      <w:divBdr>
        <w:top w:val="none" w:sz="0" w:space="0" w:color="auto"/>
        <w:left w:val="none" w:sz="0" w:space="0" w:color="auto"/>
        <w:bottom w:val="none" w:sz="0" w:space="0" w:color="auto"/>
        <w:right w:val="none" w:sz="0" w:space="0" w:color="auto"/>
      </w:divBdr>
    </w:div>
    <w:div w:id="627710937">
      <w:bodyDiv w:val="1"/>
      <w:marLeft w:val="0"/>
      <w:marRight w:val="0"/>
      <w:marTop w:val="0"/>
      <w:marBottom w:val="0"/>
      <w:divBdr>
        <w:top w:val="none" w:sz="0" w:space="0" w:color="auto"/>
        <w:left w:val="none" w:sz="0" w:space="0" w:color="auto"/>
        <w:bottom w:val="none" w:sz="0" w:space="0" w:color="auto"/>
        <w:right w:val="none" w:sz="0" w:space="0" w:color="auto"/>
      </w:divBdr>
    </w:div>
    <w:div w:id="629214230">
      <w:bodyDiv w:val="1"/>
      <w:marLeft w:val="0"/>
      <w:marRight w:val="0"/>
      <w:marTop w:val="0"/>
      <w:marBottom w:val="0"/>
      <w:divBdr>
        <w:top w:val="none" w:sz="0" w:space="0" w:color="auto"/>
        <w:left w:val="none" w:sz="0" w:space="0" w:color="auto"/>
        <w:bottom w:val="none" w:sz="0" w:space="0" w:color="auto"/>
        <w:right w:val="none" w:sz="0" w:space="0" w:color="auto"/>
      </w:divBdr>
    </w:div>
    <w:div w:id="639848282">
      <w:bodyDiv w:val="1"/>
      <w:marLeft w:val="0"/>
      <w:marRight w:val="0"/>
      <w:marTop w:val="0"/>
      <w:marBottom w:val="0"/>
      <w:divBdr>
        <w:top w:val="none" w:sz="0" w:space="0" w:color="auto"/>
        <w:left w:val="none" w:sz="0" w:space="0" w:color="auto"/>
        <w:bottom w:val="none" w:sz="0" w:space="0" w:color="auto"/>
        <w:right w:val="none" w:sz="0" w:space="0" w:color="auto"/>
      </w:divBdr>
      <w:divsChild>
        <w:div w:id="920020963">
          <w:marLeft w:val="-720"/>
          <w:marRight w:val="0"/>
          <w:marTop w:val="0"/>
          <w:marBottom w:val="0"/>
          <w:divBdr>
            <w:top w:val="none" w:sz="0" w:space="0" w:color="auto"/>
            <w:left w:val="none" w:sz="0" w:space="0" w:color="auto"/>
            <w:bottom w:val="none" w:sz="0" w:space="0" w:color="auto"/>
            <w:right w:val="none" w:sz="0" w:space="0" w:color="auto"/>
          </w:divBdr>
        </w:div>
      </w:divsChild>
    </w:div>
    <w:div w:id="658776082">
      <w:bodyDiv w:val="1"/>
      <w:marLeft w:val="0"/>
      <w:marRight w:val="0"/>
      <w:marTop w:val="0"/>
      <w:marBottom w:val="0"/>
      <w:divBdr>
        <w:top w:val="none" w:sz="0" w:space="0" w:color="auto"/>
        <w:left w:val="none" w:sz="0" w:space="0" w:color="auto"/>
        <w:bottom w:val="none" w:sz="0" w:space="0" w:color="auto"/>
        <w:right w:val="none" w:sz="0" w:space="0" w:color="auto"/>
      </w:divBdr>
    </w:div>
    <w:div w:id="659580796">
      <w:bodyDiv w:val="1"/>
      <w:marLeft w:val="0"/>
      <w:marRight w:val="0"/>
      <w:marTop w:val="0"/>
      <w:marBottom w:val="0"/>
      <w:divBdr>
        <w:top w:val="none" w:sz="0" w:space="0" w:color="auto"/>
        <w:left w:val="none" w:sz="0" w:space="0" w:color="auto"/>
        <w:bottom w:val="none" w:sz="0" w:space="0" w:color="auto"/>
        <w:right w:val="none" w:sz="0" w:space="0" w:color="auto"/>
      </w:divBdr>
    </w:div>
    <w:div w:id="660619487">
      <w:bodyDiv w:val="1"/>
      <w:marLeft w:val="0"/>
      <w:marRight w:val="0"/>
      <w:marTop w:val="0"/>
      <w:marBottom w:val="0"/>
      <w:divBdr>
        <w:top w:val="none" w:sz="0" w:space="0" w:color="auto"/>
        <w:left w:val="none" w:sz="0" w:space="0" w:color="auto"/>
        <w:bottom w:val="none" w:sz="0" w:space="0" w:color="auto"/>
        <w:right w:val="none" w:sz="0" w:space="0" w:color="auto"/>
      </w:divBdr>
    </w:div>
    <w:div w:id="691416482">
      <w:bodyDiv w:val="1"/>
      <w:marLeft w:val="0"/>
      <w:marRight w:val="0"/>
      <w:marTop w:val="0"/>
      <w:marBottom w:val="0"/>
      <w:divBdr>
        <w:top w:val="none" w:sz="0" w:space="0" w:color="auto"/>
        <w:left w:val="none" w:sz="0" w:space="0" w:color="auto"/>
        <w:bottom w:val="none" w:sz="0" w:space="0" w:color="auto"/>
        <w:right w:val="none" w:sz="0" w:space="0" w:color="auto"/>
      </w:divBdr>
    </w:div>
    <w:div w:id="703674510">
      <w:bodyDiv w:val="1"/>
      <w:marLeft w:val="0"/>
      <w:marRight w:val="0"/>
      <w:marTop w:val="0"/>
      <w:marBottom w:val="0"/>
      <w:divBdr>
        <w:top w:val="none" w:sz="0" w:space="0" w:color="auto"/>
        <w:left w:val="none" w:sz="0" w:space="0" w:color="auto"/>
        <w:bottom w:val="none" w:sz="0" w:space="0" w:color="auto"/>
        <w:right w:val="none" w:sz="0" w:space="0" w:color="auto"/>
      </w:divBdr>
    </w:div>
    <w:div w:id="704595479">
      <w:bodyDiv w:val="1"/>
      <w:marLeft w:val="0"/>
      <w:marRight w:val="0"/>
      <w:marTop w:val="0"/>
      <w:marBottom w:val="0"/>
      <w:divBdr>
        <w:top w:val="none" w:sz="0" w:space="0" w:color="auto"/>
        <w:left w:val="none" w:sz="0" w:space="0" w:color="auto"/>
        <w:bottom w:val="none" w:sz="0" w:space="0" w:color="auto"/>
        <w:right w:val="none" w:sz="0" w:space="0" w:color="auto"/>
      </w:divBdr>
    </w:div>
    <w:div w:id="707030599">
      <w:bodyDiv w:val="1"/>
      <w:marLeft w:val="0"/>
      <w:marRight w:val="0"/>
      <w:marTop w:val="0"/>
      <w:marBottom w:val="0"/>
      <w:divBdr>
        <w:top w:val="none" w:sz="0" w:space="0" w:color="auto"/>
        <w:left w:val="none" w:sz="0" w:space="0" w:color="auto"/>
        <w:bottom w:val="none" w:sz="0" w:space="0" w:color="auto"/>
        <w:right w:val="none" w:sz="0" w:space="0" w:color="auto"/>
      </w:divBdr>
    </w:div>
    <w:div w:id="707143360">
      <w:bodyDiv w:val="1"/>
      <w:marLeft w:val="0"/>
      <w:marRight w:val="0"/>
      <w:marTop w:val="0"/>
      <w:marBottom w:val="0"/>
      <w:divBdr>
        <w:top w:val="none" w:sz="0" w:space="0" w:color="auto"/>
        <w:left w:val="none" w:sz="0" w:space="0" w:color="auto"/>
        <w:bottom w:val="none" w:sz="0" w:space="0" w:color="auto"/>
        <w:right w:val="none" w:sz="0" w:space="0" w:color="auto"/>
      </w:divBdr>
      <w:divsChild>
        <w:div w:id="823199695">
          <w:marLeft w:val="-720"/>
          <w:marRight w:val="0"/>
          <w:marTop w:val="0"/>
          <w:marBottom w:val="0"/>
          <w:divBdr>
            <w:top w:val="none" w:sz="0" w:space="0" w:color="auto"/>
            <w:left w:val="none" w:sz="0" w:space="0" w:color="auto"/>
            <w:bottom w:val="none" w:sz="0" w:space="0" w:color="auto"/>
            <w:right w:val="none" w:sz="0" w:space="0" w:color="auto"/>
          </w:divBdr>
        </w:div>
      </w:divsChild>
    </w:div>
    <w:div w:id="711656745">
      <w:bodyDiv w:val="1"/>
      <w:marLeft w:val="0"/>
      <w:marRight w:val="0"/>
      <w:marTop w:val="0"/>
      <w:marBottom w:val="0"/>
      <w:divBdr>
        <w:top w:val="none" w:sz="0" w:space="0" w:color="auto"/>
        <w:left w:val="none" w:sz="0" w:space="0" w:color="auto"/>
        <w:bottom w:val="none" w:sz="0" w:space="0" w:color="auto"/>
        <w:right w:val="none" w:sz="0" w:space="0" w:color="auto"/>
      </w:divBdr>
    </w:div>
    <w:div w:id="712114201">
      <w:bodyDiv w:val="1"/>
      <w:marLeft w:val="0"/>
      <w:marRight w:val="0"/>
      <w:marTop w:val="0"/>
      <w:marBottom w:val="0"/>
      <w:divBdr>
        <w:top w:val="none" w:sz="0" w:space="0" w:color="auto"/>
        <w:left w:val="none" w:sz="0" w:space="0" w:color="auto"/>
        <w:bottom w:val="none" w:sz="0" w:space="0" w:color="auto"/>
        <w:right w:val="none" w:sz="0" w:space="0" w:color="auto"/>
      </w:divBdr>
    </w:div>
    <w:div w:id="714503338">
      <w:bodyDiv w:val="1"/>
      <w:marLeft w:val="0"/>
      <w:marRight w:val="0"/>
      <w:marTop w:val="0"/>
      <w:marBottom w:val="0"/>
      <w:divBdr>
        <w:top w:val="none" w:sz="0" w:space="0" w:color="auto"/>
        <w:left w:val="none" w:sz="0" w:space="0" w:color="auto"/>
        <w:bottom w:val="none" w:sz="0" w:space="0" w:color="auto"/>
        <w:right w:val="none" w:sz="0" w:space="0" w:color="auto"/>
      </w:divBdr>
    </w:div>
    <w:div w:id="742532426">
      <w:bodyDiv w:val="1"/>
      <w:marLeft w:val="0"/>
      <w:marRight w:val="0"/>
      <w:marTop w:val="0"/>
      <w:marBottom w:val="0"/>
      <w:divBdr>
        <w:top w:val="none" w:sz="0" w:space="0" w:color="auto"/>
        <w:left w:val="none" w:sz="0" w:space="0" w:color="auto"/>
        <w:bottom w:val="none" w:sz="0" w:space="0" w:color="auto"/>
        <w:right w:val="none" w:sz="0" w:space="0" w:color="auto"/>
      </w:divBdr>
    </w:div>
    <w:div w:id="747073767">
      <w:bodyDiv w:val="1"/>
      <w:marLeft w:val="0"/>
      <w:marRight w:val="0"/>
      <w:marTop w:val="0"/>
      <w:marBottom w:val="0"/>
      <w:divBdr>
        <w:top w:val="none" w:sz="0" w:space="0" w:color="auto"/>
        <w:left w:val="none" w:sz="0" w:space="0" w:color="auto"/>
        <w:bottom w:val="none" w:sz="0" w:space="0" w:color="auto"/>
        <w:right w:val="none" w:sz="0" w:space="0" w:color="auto"/>
      </w:divBdr>
    </w:div>
    <w:div w:id="748621896">
      <w:bodyDiv w:val="1"/>
      <w:marLeft w:val="0"/>
      <w:marRight w:val="0"/>
      <w:marTop w:val="0"/>
      <w:marBottom w:val="0"/>
      <w:divBdr>
        <w:top w:val="none" w:sz="0" w:space="0" w:color="auto"/>
        <w:left w:val="none" w:sz="0" w:space="0" w:color="auto"/>
        <w:bottom w:val="none" w:sz="0" w:space="0" w:color="auto"/>
        <w:right w:val="none" w:sz="0" w:space="0" w:color="auto"/>
      </w:divBdr>
      <w:divsChild>
        <w:div w:id="1604068332">
          <w:marLeft w:val="-720"/>
          <w:marRight w:val="0"/>
          <w:marTop w:val="0"/>
          <w:marBottom w:val="0"/>
          <w:divBdr>
            <w:top w:val="none" w:sz="0" w:space="0" w:color="auto"/>
            <w:left w:val="none" w:sz="0" w:space="0" w:color="auto"/>
            <w:bottom w:val="none" w:sz="0" w:space="0" w:color="auto"/>
            <w:right w:val="none" w:sz="0" w:space="0" w:color="auto"/>
          </w:divBdr>
        </w:div>
      </w:divsChild>
    </w:div>
    <w:div w:id="767895313">
      <w:bodyDiv w:val="1"/>
      <w:marLeft w:val="0"/>
      <w:marRight w:val="0"/>
      <w:marTop w:val="0"/>
      <w:marBottom w:val="0"/>
      <w:divBdr>
        <w:top w:val="none" w:sz="0" w:space="0" w:color="auto"/>
        <w:left w:val="none" w:sz="0" w:space="0" w:color="auto"/>
        <w:bottom w:val="none" w:sz="0" w:space="0" w:color="auto"/>
        <w:right w:val="none" w:sz="0" w:space="0" w:color="auto"/>
      </w:divBdr>
    </w:div>
    <w:div w:id="779833629">
      <w:bodyDiv w:val="1"/>
      <w:marLeft w:val="0"/>
      <w:marRight w:val="0"/>
      <w:marTop w:val="0"/>
      <w:marBottom w:val="0"/>
      <w:divBdr>
        <w:top w:val="none" w:sz="0" w:space="0" w:color="auto"/>
        <w:left w:val="none" w:sz="0" w:space="0" w:color="auto"/>
        <w:bottom w:val="none" w:sz="0" w:space="0" w:color="auto"/>
        <w:right w:val="none" w:sz="0" w:space="0" w:color="auto"/>
      </w:divBdr>
    </w:div>
    <w:div w:id="791284874">
      <w:bodyDiv w:val="1"/>
      <w:marLeft w:val="0"/>
      <w:marRight w:val="0"/>
      <w:marTop w:val="0"/>
      <w:marBottom w:val="0"/>
      <w:divBdr>
        <w:top w:val="none" w:sz="0" w:space="0" w:color="auto"/>
        <w:left w:val="none" w:sz="0" w:space="0" w:color="auto"/>
        <w:bottom w:val="none" w:sz="0" w:space="0" w:color="auto"/>
        <w:right w:val="none" w:sz="0" w:space="0" w:color="auto"/>
      </w:divBdr>
    </w:div>
    <w:div w:id="796219905">
      <w:bodyDiv w:val="1"/>
      <w:marLeft w:val="0"/>
      <w:marRight w:val="0"/>
      <w:marTop w:val="0"/>
      <w:marBottom w:val="0"/>
      <w:divBdr>
        <w:top w:val="none" w:sz="0" w:space="0" w:color="auto"/>
        <w:left w:val="none" w:sz="0" w:space="0" w:color="auto"/>
        <w:bottom w:val="none" w:sz="0" w:space="0" w:color="auto"/>
        <w:right w:val="none" w:sz="0" w:space="0" w:color="auto"/>
      </w:divBdr>
    </w:div>
    <w:div w:id="803356838">
      <w:bodyDiv w:val="1"/>
      <w:marLeft w:val="0"/>
      <w:marRight w:val="0"/>
      <w:marTop w:val="0"/>
      <w:marBottom w:val="0"/>
      <w:divBdr>
        <w:top w:val="none" w:sz="0" w:space="0" w:color="auto"/>
        <w:left w:val="none" w:sz="0" w:space="0" w:color="auto"/>
        <w:bottom w:val="none" w:sz="0" w:space="0" w:color="auto"/>
        <w:right w:val="none" w:sz="0" w:space="0" w:color="auto"/>
      </w:divBdr>
    </w:div>
    <w:div w:id="814030080">
      <w:bodyDiv w:val="1"/>
      <w:marLeft w:val="0"/>
      <w:marRight w:val="0"/>
      <w:marTop w:val="0"/>
      <w:marBottom w:val="0"/>
      <w:divBdr>
        <w:top w:val="none" w:sz="0" w:space="0" w:color="auto"/>
        <w:left w:val="none" w:sz="0" w:space="0" w:color="auto"/>
        <w:bottom w:val="none" w:sz="0" w:space="0" w:color="auto"/>
        <w:right w:val="none" w:sz="0" w:space="0" w:color="auto"/>
      </w:divBdr>
      <w:divsChild>
        <w:div w:id="385220789">
          <w:marLeft w:val="-720"/>
          <w:marRight w:val="0"/>
          <w:marTop w:val="0"/>
          <w:marBottom w:val="0"/>
          <w:divBdr>
            <w:top w:val="none" w:sz="0" w:space="0" w:color="auto"/>
            <w:left w:val="none" w:sz="0" w:space="0" w:color="auto"/>
            <w:bottom w:val="none" w:sz="0" w:space="0" w:color="auto"/>
            <w:right w:val="none" w:sz="0" w:space="0" w:color="auto"/>
          </w:divBdr>
        </w:div>
      </w:divsChild>
    </w:div>
    <w:div w:id="826240916">
      <w:bodyDiv w:val="1"/>
      <w:marLeft w:val="0"/>
      <w:marRight w:val="0"/>
      <w:marTop w:val="0"/>
      <w:marBottom w:val="0"/>
      <w:divBdr>
        <w:top w:val="none" w:sz="0" w:space="0" w:color="auto"/>
        <w:left w:val="none" w:sz="0" w:space="0" w:color="auto"/>
        <w:bottom w:val="none" w:sz="0" w:space="0" w:color="auto"/>
        <w:right w:val="none" w:sz="0" w:space="0" w:color="auto"/>
      </w:divBdr>
    </w:div>
    <w:div w:id="844171380">
      <w:bodyDiv w:val="1"/>
      <w:marLeft w:val="0"/>
      <w:marRight w:val="0"/>
      <w:marTop w:val="0"/>
      <w:marBottom w:val="0"/>
      <w:divBdr>
        <w:top w:val="none" w:sz="0" w:space="0" w:color="auto"/>
        <w:left w:val="none" w:sz="0" w:space="0" w:color="auto"/>
        <w:bottom w:val="none" w:sz="0" w:space="0" w:color="auto"/>
        <w:right w:val="none" w:sz="0" w:space="0" w:color="auto"/>
      </w:divBdr>
      <w:divsChild>
        <w:div w:id="603459022">
          <w:marLeft w:val="-720"/>
          <w:marRight w:val="0"/>
          <w:marTop w:val="0"/>
          <w:marBottom w:val="0"/>
          <w:divBdr>
            <w:top w:val="none" w:sz="0" w:space="0" w:color="auto"/>
            <w:left w:val="none" w:sz="0" w:space="0" w:color="auto"/>
            <w:bottom w:val="none" w:sz="0" w:space="0" w:color="auto"/>
            <w:right w:val="none" w:sz="0" w:space="0" w:color="auto"/>
          </w:divBdr>
        </w:div>
      </w:divsChild>
    </w:div>
    <w:div w:id="857817666">
      <w:bodyDiv w:val="1"/>
      <w:marLeft w:val="0"/>
      <w:marRight w:val="0"/>
      <w:marTop w:val="0"/>
      <w:marBottom w:val="0"/>
      <w:divBdr>
        <w:top w:val="none" w:sz="0" w:space="0" w:color="auto"/>
        <w:left w:val="none" w:sz="0" w:space="0" w:color="auto"/>
        <w:bottom w:val="none" w:sz="0" w:space="0" w:color="auto"/>
        <w:right w:val="none" w:sz="0" w:space="0" w:color="auto"/>
      </w:divBdr>
    </w:div>
    <w:div w:id="865101580">
      <w:bodyDiv w:val="1"/>
      <w:marLeft w:val="0"/>
      <w:marRight w:val="0"/>
      <w:marTop w:val="0"/>
      <w:marBottom w:val="0"/>
      <w:divBdr>
        <w:top w:val="none" w:sz="0" w:space="0" w:color="auto"/>
        <w:left w:val="none" w:sz="0" w:space="0" w:color="auto"/>
        <w:bottom w:val="none" w:sz="0" w:space="0" w:color="auto"/>
        <w:right w:val="none" w:sz="0" w:space="0" w:color="auto"/>
      </w:divBdr>
    </w:div>
    <w:div w:id="876964879">
      <w:bodyDiv w:val="1"/>
      <w:marLeft w:val="0"/>
      <w:marRight w:val="0"/>
      <w:marTop w:val="0"/>
      <w:marBottom w:val="0"/>
      <w:divBdr>
        <w:top w:val="none" w:sz="0" w:space="0" w:color="auto"/>
        <w:left w:val="none" w:sz="0" w:space="0" w:color="auto"/>
        <w:bottom w:val="none" w:sz="0" w:space="0" w:color="auto"/>
        <w:right w:val="none" w:sz="0" w:space="0" w:color="auto"/>
      </w:divBdr>
    </w:div>
    <w:div w:id="877354104">
      <w:bodyDiv w:val="1"/>
      <w:marLeft w:val="0"/>
      <w:marRight w:val="0"/>
      <w:marTop w:val="0"/>
      <w:marBottom w:val="0"/>
      <w:divBdr>
        <w:top w:val="none" w:sz="0" w:space="0" w:color="auto"/>
        <w:left w:val="none" w:sz="0" w:space="0" w:color="auto"/>
        <w:bottom w:val="none" w:sz="0" w:space="0" w:color="auto"/>
        <w:right w:val="none" w:sz="0" w:space="0" w:color="auto"/>
      </w:divBdr>
    </w:div>
    <w:div w:id="885262542">
      <w:bodyDiv w:val="1"/>
      <w:marLeft w:val="0"/>
      <w:marRight w:val="0"/>
      <w:marTop w:val="0"/>
      <w:marBottom w:val="0"/>
      <w:divBdr>
        <w:top w:val="none" w:sz="0" w:space="0" w:color="auto"/>
        <w:left w:val="none" w:sz="0" w:space="0" w:color="auto"/>
        <w:bottom w:val="none" w:sz="0" w:space="0" w:color="auto"/>
        <w:right w:val="none" w:sz="0" w:space="0" w:color="auto"/>
      </w:divBdr>
    </w:div>
    <w:div w:id="893732700">
      <w:bodyDiv w:val="1"/>
      <w:marLeft w:val="0"/>
      <w:marRight w:val="0"/>
      <w:marTop w:val="0"/>
      <w:marBottom w:val="0"/>
      <w:divBdr>
        <w:top w:val="none" w:sz="0" w:space="0" w:color="auto"/>
        <w:left w:val="none" w:sz="0" w:space="0" w:color="auto"/>
        <w:bottom w:val="none" w:sz="0" w:space="0" w:color="auto"/>
        <w:right w:val="none" w:sz="0" w:space="0" w:color="auto"/>
      </w:divBdr>
    </w:div>
    <w:div w:id="906956076">
      <w:bodyDiv w:val="1"/>
      <w:marLeft w:val="0"/>
      <w:marRight w:val="0"/>
      <w:marTop w:val="0"/>
      <w:marBottom w:val="0"/>
      <w:divBdr>
        <w:top w:val="none" w:sz="0" w:space="0" w:color="auto"/>
        <w:left w:val="none" w:sz="0" w:space="0" w:color="auto"/>
        <w:bottom w:val="none" w:sz="0" w:space="0" w:color="auto"/>
        <w:right w:val="none" w:sz="0" w:space="0" w:color="auto"/>
      </w:divBdr>
      <w:divsChild>
        <w:div w:id="1676879813">
          <w:marLeft w:val="-720"/>
          <w:marRight w:val="0"/>
          <w:marTop w:val="0"/>
          <w:marBottom w:val="0"/>
          <w:divBdr>
            <w:top w:val="none" w:sz="0" w:space="0" w:color="auto"/>
            <w:left w:val="none" w:sz="0" w:space="0" w:color="auto"/>
            <w:bottom w:val="none" w:sz="0" w:space="0" w:color="auto"/>
            <w:right w:val="none" w:sz="0" w:space="0" w:color="auto"/>
          </w:divBdr>
        </w:div>
      </w:divsChild>
    </w:div>
    <w:div w:id="911160354">
      <w:bodyDiv w:val="1"/>
      <w:marLeft w:val="0"/>
      <w:marRight w:val="0"/>
      <w:marTop w:val="0"/>
      <w:marBottom w:val="0"/>
      <w:divBdr>
        <w:top w:val="none" w:sz="0" w:space="0" w:color="auto"/>
        <w:left w:val="none" w:sz="0" w:space="0" w:color="auto"/>
        <w:bottom w:val="none" w:sz="0" w:space="0" w:color="auto"/>
        <w:right w:val="none" w:sz="0" w:space="0" w:color="auto"/>
      </w:divBdr>
    </w:div>
    <w:div w:id="923223661">
      <w:bodyDiv w:val="1"/>
      <w:marLeft w:val="0"/>
      <w:marRight w:val="0"/>
      <w:marTop w:val="0"/>
      <w:marBottom w:val="0"/>
      <w:divBdr>
        <w:top w:val="none" w:sz="0" w:space="0" w:color="auto"/>
        <w:left w:val="none" w:sz="0" w:space="0" w:color="auto"/>
        <w:bottom w:val="none" w:sz="0" w:space="0" w:color="auto"/>
        <w:right w:val="none" w:sz="0" w:space="0" w:color="auto"/>
      </w:divBdr>
    </w:div>
    <w:div w:id="944070328">
      <w:bodyDiv w:val="1"/>
      <w:marLeft w:val="0"/>
      <w:marRight w:val="0"/>
      <w:marTop w:val="0"/>
      <w:marBottom w:val="0"/>
      <w:divBdr>
        <w:top w:val="none" w:sz="0" w:space="0" w:color="auto"/>
        <w:left w:val="none" w:sz="0" w:space="0" w:color="auto"/>
        <w:bottom w:val="none" w:sz="0" w:space="0" w:color="auto"/>
        <w:right w:val="none" w:sz="0" w:space="0" w:color="auto"/>
      </w:divBdr>
    </w:div>
    <w:div w:id="944775058">
      <w:bodyDiv w:val="1"/>
      <w:marLeft w:val="0"/>
      <w:marRight w:val="0"/>
      <w:marTop w:val="0"/>
      <w:marBottom w:val="0"/>
      <w:divBdr>
        <w:top w:val="none" w:sz="0" w:space="0" w:color="auto"/>
        <w:left w:val="none" w:sz="0" w:space="0" w:color="auto"/>
        <w:bottom w:val="none" w:sz="0" w:space="0" w:color="auto"/>
        <w:right w:val="none" w:sz="0" w:space="0" w:color="auto"/>
      </w:divBdr>
    </w:div>
    <w:div w:id="958219360">
      <w:bodyDiv w:val="1"/>
      <w:marLeft w:val="0"/>
      <w:marRight w:val="0"/>
      <w:marTop w:val="0"/>
      <w:marBottom w:val="0"/>
      <w:divBdr>
        <w:top w:val="none" w:sz="0" w:space="0" w:color="auto"/>
        <w:left w:val="none" w:sz="0" w:space="0" w:color="auto"/>
        <w:bottom w:val="none" w:sz="0" w:space="0" w:color="auto"/>
        <w:right w:val="none" w:sz="0" w:space="0" w:color="auto"/>
      </w:divBdr>
    </w:div>
    <w:div w:id="963656018">
      <w:bodyDiv w:val="1"/>
      <w:marLeft w:val="0"/>
      <w:marRight w:val="0"/>
      <w:marTop w:val="0"/>
      <w:marBottom w:val="0"/>
      <w:divBdr>
        <w:top w:val="none" w:sz="0" w:space="0" w:color="auto"/>
        <w:left w:val="none" w:sz="0" w:space="0" w:color="auto"/>
        <w:bottom w:val="none" w:sz="0" w:space="0" w:color="auto"/>
        <w:right w:val="none" w:sz="0" w:space="0" w:color="auto"/>
      </w:divBdr>
      <w:divsChild>
        <w:div w:id="137766635">
          <w:marLeft w:val="0"/>
          <w:marRight w:val="0"/>
          <w:marTop w:val="0"/>
          <w:marBottom w:val="0"/>
          <w:divBdr>
            <w:top w:val="none" w:sz="0" w:space="0" w:color="auto"/>
            <w:left w:val="none" w:sz="0" w:space="0" w:color="auto"/>
            <w:bottom w:val="none" w:sz="0" w:space="0" w:color="auto"/>
            <w:right w:val="none" w:sz="0" w:space="0" w:color="auto"/>
          </w:divBdr>
        </w:div>
      </w:divsChild>
    </w:div>
    <w:div w:id="973295424">
      <w:bodyDiv w:val="1"/>
      <w:marLeft w:val="0"/>
      <w:marRight w:val="0"/>
      <w:marTop w:val="0"/>
      <w:marBottom w:val="0"/>
      <w:divBdr>
        <w:top w:val="none" w:sz="0" w:space="0" w:color="auto"/>
        <w:left w:val="none" w:sz="0" w:space="0" w:color="auto"/>
        <w:bottom w:val="none" w:sz="0" w:space="0" w:color="auto"/>
        <w:right w:val="none" w:sz="0" w:space="0" w:color="auto"/>
      </w:divBdr>
    </w:div>
    <w:div w:id="975837516">
      <w:bodyDiv w:val="1"/>
      <w:marLeft w:val="0"/>
      <w:marRight w:val="0"/>
      <w:marTop w:val="0"/>
      <w:marBottom w:val="0"/>
      <w:divBdr>
        <w:top w:val="none" w:sz="0" w:space="0" w:color="auto"/>
        <w:left w:val="none" w:sz="0" w:space="0" w:color="auto"/>
        <w:bottom w:val="none" w:sz="0" w:space="0" w:color="auto"/>
        <w:right w:val="none" w:sz="0" w:space="0" w:color="auto"/>
      </w:divBdr>
      <w:divsChild>
        <w:div w:id="1960335027">
          <w:marLeft w:val="-720"/>
          <w:marRight w:val="0"/>
          <w:marTop w:val="0"/>
          <w:marBottom w:val="0"/>
          <w:divBdr>
            <w:top w:val="none" w:sz="0" w:space="0" w:color="auto"/>
            <w:left w:val="none" w:sz="0" w:space="0" w:color="auto"/>
            <w:bottom w:val="none" w:sz="0" w:space="0" w:color="auto"/>
            <w:right w:val="none" w:sz="0" w:space="0" w:color="auto"/>
          </w:divBdr>
        </w:div>
      </w:divsChild>
    </w:div>
    <w:div w:id="976958869">
      <w:bodyDiv w:val="1"/>
      <w:marLeft w:val="0"/>
      <w:marRight w:val="0"/>
      <w:marTop w:val="0"/>
      <w:marBottom w:val="0"/>
      <w:divBdr>
        <w:top w:val="none" w:sz="0" w:space="0" w:color="auto"/>
        <w:left w:val="none" w:sz="0" w:space="0" w:color="auto"/>
        <w:bottom w:val="none" w:sz="0" w:space="0" w:color="auto"/>
        <w:right w:val="none" w:sz="0" w:space="0" w:color="auto"/>
      </w:divBdr>
      <w:divsChild>
        <w:div w:id="1343507052">
          <w:marLeft w:val="-720"/>
          <w:marRight w:val="0"/>
          <w:marTop w:val="0"/>
          <w:marBottom w:val="0"/>
          <w:divBdr>
            <w:top w:val="none" w:sz="0" w:space="0" w:color="auto"/>
            <w:left w:val="none" w:sz="0" w:space="0" w:color="auto"/>
            <w:bottom w:val="none" w:sz="0" w:space="0" w:color="auto"/>
            <w:right w:val="none" w:sz="0" w:space="0" w:color="auto"/>
          </w:divBdr>
        </w:div>
      </w:divsChild>
    </w:div>
    <w:div w:id="978849996">
      <w:bodyDiv w:val="1"/>
      <w:marLeft w:val="0"/>
      <w:marRight w:val="0"/>
      <w:marTop w:val="0"/>
      <w:marBottom w:val="0"/>
      <w:divBdr>
        <w:top w:val="none" w:sz="0" w:space="0" w:color="auto"/>
        <w:left w:val="none" w:sz="0" w:space="0" w:color="auto"/>
        <w:bottom w:val="none" w:sz="0" w:space="0" w:color="auto"/>
        <w:right w:val="none" w:sz="0" w:space="0" w:color="auto"/>
      </w:divBdr>
    </w:div>
    <w:div w:id="988173968">
      <w:bodyDiv w:val="1"/>
      <w:marLeft w:val="0"/>
      <w:marRight w:val="0"/>
      <w:marTop w:val="0"/>
      <w:marBottom w:val="0"/>
      <w:divBdr>
        <w:top w:val="none" w:sz="0" w:space="0" w:color="auto"/>
        <w:left w:val="none" w:sz="0" w:space="0" w:color="auto"/>
        <w:bottom w:val="none" w:sz="0" w:space="0" w:color="auto"/>
        <w:right w:val="none" w:sz="0" w:space="0" w:color="auto"/>
      </w:divBdr>
    </w:div>
    <w:div w:id="991372404">
      <w:bodyDiv w:val="1"/>
      <w:marLeft w:val="0"/>
      <w:marRight w:val="0"/>
      <w:marTop w:val="0"/>
      <w:marBottom w:val="0"/>
      <w:divBdr>
        <w:top w:val="none" w:sz="0" w:space="0" w:color="auto"/>
        <w:left w:val="none" w:sz="0" w:space="0" w:color="auto"/>
        <w:bottom w:val="none" w:sz="0" w:space="0" w:color="auto"/>
        <w:right w:val="none" w:sz="0" w:space="0" w:color="auto"/>
      </w:divBdr>
      <w:divsChild>
        <w:div w:id="592205888">
          <w:marLeft w:val="-720"/>
          <w:marRight w:val="0"/>
          <w:marTop w:val="0"/>
          <w:marBottom w:val="0"/>
          <w:divBdr>
            <w:top w:val="none" w:sz="0" w:space="0" w:color="auto"/>
            <w:left w:val="none" w:sz="0" w:space="0" w:color="auto"/>
            <w:bottom w:val="none" w:sz="0" w:space="0" w:color="auto"/>
            <w:right w:val="none" w:sz="0" w:space="0" w:color="auto"/>
          </w:divBdr>
        </w:div>
      </w:divsChild>
    </w:div>
    <w:div w:id="995957165">
      <w:bodyDiv w:val="1"/>
      <w:marLeft w:val="0"/>
      <w:marRight w:val="0"/>
      <w:marTop w:val="0"/>
      <w:marBottom w:val="0"/>
      <w:divBdr>
        <w:top w:val="none" w:sz="0" w:space="0" w:color="auto"/>
        <w:left w:val="none" w:sz="0" w:space="0" w:color="auto"/>
        <w:bottom w:val="none" w:sz="0" w:space="0" w:color="auto"/>
        <w:right w:val="none" w:sz="0" w:space="0" w:color="auto"/>
      </w:divBdr>
    </w:div>
    <w:div w:id="1011108215">
      <w:bodyDiv w:val="1"/>
      <w:marLeft w:val="0"/>
      <w:marRight w:val="0"/>
      <w:marTop w:val="0"/>
      <w:marBottom w:val="0"/>
      <w:divBdr>
        <w:top w:val="none" w:sz="0" w:space="0" w:color="auto"/>
        <w:left w:val="none" w:sz="0" w:space="0" w:color="auto"/>
        <w:bottom w:val="none" w:sz="0" w:space="0" w:color="auto"/>
        <w:right w:val="none" w:sz="0" w:space="0" w:color="auto"/>
      </w:divBdr>
      <w:divsChild>
        <w:div w:id="161824207">
          <w:marLeft w:val="-720"/>
          <w:marRight w:val="0"/>
          <w:marTop w:val="0"/>
          <w:marBottom w:val="0"/>
          <w:divBdr>
            <w:top w:val="none" w:sz="0" w:space="0" w:color="auto"/>
            <w:left w:val="none" w:sz="0" w:space="0" w:color="auto"/>
            <w:bottom w:val="none" w:sz="0" w:space="0" w:color="auto"/>
            <w:right w:val="none" w:sz="0" w:space="0" w:color="auto"/>
          </w:divBdr>
        </w:div>
      </w:divsChild>
    </w:div>
    <w:div w:id="1011226869">
      <w:bodyDiv w:val="1"/>
      <w:marLeft w:val="0"/>
      <w:marRight w:val="0"/>
      <w:marTop w:val="0"/>
      <w:marBottom w:val="0"/>
      <w:divBdr>
        <w:top w:val="none" w:sz="0" w:space="0" w:color="auto"/>
        <w:left w:val="none" w:sz="0" w:space="0" w:color="auto"/>
        <w:bottom w:val="none" w:sz="0" w:space="0" w:color="auto"/>
        <w:right w:val="none" w:sz="0" w:space="0" w:color="auto"/>
      </w:divBdr>
    </w:div>
    <w:div w:id="1017584142">
      <w:bodyDiv w:val="1"/>
      <w:marLeft w:val="0"/>
      <w:marRight w:val="0"/>
      <w:marTop w:val="0"/>
      <w:marBottom w:val="0"/>
      <w:divBdr>
        <w:top w:val="none" w:sz="0" w:space="0" w:color="auto"/>
        <w:left w:val="none" w:sz="0" w:space="0" w:color="auto"/>
        <w:bottom w:val="none" w:sz="0" w:space="0" w:color="auto"/>
        <w:right w:val="none" w:sz="0" w:space="0" w:color="auto"/>
      </w:divBdr>
    </w:div>
    <w:div w:id="1020201231">
      <w:bodyDiv w:val="1"/>
      <w:marLeft w:val="0"/>
      <w:marRight w:val="0"/>
      <w:marTop w:val="0"/>
      <w:marBottom w:val="0"/>
      <w:divBdr>
        <w:top w:val="none" w:sz="0" w:space="0" w:color="auto"/>
        <w:left w:val="none" w:sz="0" w:space="0" w:color="auto"/>
        <w:bottom w:val="none" w:sz="0" w:space="0" w:color="auto"/>
        <w:right w:val="none" w:sz="0" w:space="0" w:color="auto"/>
      </w:divBdr>
    </w:div>
    <w:div w:id="1029985753">
      <w:bodyDiv w:val="1"/>
      <w:marLeft w:val="0"/>
      <w:marRight w:val="0"/>
      <w:marTop w:val="0"/>
      <w:marBottom w:val="0"/>
      <w:divBdr>
        <w:top w:val="none" w:sz="0" w:space="0" w:color="auto"/>
        <w:left w:val="none" w:sz="0" w:space="0" w:color="auto"/>
        <w:bottom w:val="none" w:sz="0" w:space="0" w:color="auto"/>
        <w:right w:val="none" w:sz="0" w:space="0" w:color="auto"/>
      </w:divBdr>
    </w:div>
    <w:div w:id="1032220312">
      <w:bodyDiv w:val="1"/>
      <w:marLeft w:val="0"/>
      <w:marRight w:val="0"/>
      <w:marTop w:val="0"/>
      <w:marBottom w:val="0"/>
      <w:divBdr>
        <w:top w:val="none" w:sz="0" w:space="0" w:color="auto"/>
        <w:left w:val="none" w:sz="0" w:space="0" w:color="auto"/>
        <w:bottom w:val="none" w:sz="0" w:space="0" w:color="auto"/>
        <w:right w:val="none" w:sz="0" w:space="0" w:color="auto"/>
      </w:divBdr>
    </w:div>
    <w:div w:id="1035421109">
      <w:bodyDiv w:val="1"/>
      <w:marLeft w:val="0"/>
      <w:marRight w:val="0"/>
      <w:marTop w:val="0"/>
      <w:marBottom w:val="0"/>
      <w:divBdr>
        <w:top w:val="none" w:sz="0" w:space="0" w:color="auto"/>
        <w:left w:val="none" w:sz="0" w:space="0" w:color="auto"/>
        <w:bottom w:val="none" w:sz="0" w:space="0" w:color="auto"/>
        <w:right w:val="none" w:sz="0" w:space="0" w:color="auto"/>
      </w:divBdr>
    </w:div>
    <w:div w:id="1044599820">
      <w:bodyDiv w:val="1"/>
      <w:marLeft w:val="0"/>
      <w:marRight w:val="0"/>
      <w:marTop w:val="0"/>
      <w:marBottom w:val="0"/>
      <w:divBdr>
        <w:top w:val="none" w:sz="0" w:space="0" w:color="auto"/>
        <w:left w:val="none" w:sz="0" w:space="0" w:color="auto"/>
        <w:bottom w:val="none" w:sz="0" w:space="0" w:color="auto"/>
        <w:right w:val="none" w:sz="0" w:space="0" w:color="auto"/>
      </w:divBdr>
    </w:div>
    <w:div w:id="1062169311">
      <w:bodyDiv w:val="1"/>
      <w:marLeft w:val="0"/>
      <w:marRight w:val="0"/>
      <w:marTop w:val="0"/>
      <w:marBottom w:val="0"/>
      <w:divBdr>
        <w:top w:val="none" w:sz="0" w:space="0" w:color="auto"/>
        <w:left w:val="none" w:sz="0" w:space="0" w:color="auto"/>
        <w:bottom w:val="none" w:sz="0" w:space="0" w:color="auto"/>
        <w:right w:val="none" w:sz="0" w:space="0" w:color="auto"/>
      </w:divBdr>
    </w:div>
    <w:div w:id="1062211928">
      <w:bodyDiv w:val="1"/>
      <w:marLeft w:val="0"/>
      <w:marRight w:val="0"/>
      <w:marTop w:val="0"/>
      <w:marBottom w:val="0"/>
      <w:divBdr>
        <w:top w:val="none" w:sz="0" w:space="0" w:color="auto"/>
        <w:left w:val="none" w:sz="0" w:space="0" w:color="auto"/>
        <w:bottom w:val="none" w:sz="0" w:space="0" w:color="auto"/>
        <w:right w:val="none" w:sz="0" w:space="0" w:color="auto"/>
      </w:divBdr>
    </w:div>
    <w:div w:id="1096941949">
      <w:bodyDiv w:val="1"/>
      <w:marLeft w:val="0"/>
      <w:marRight w:val="0"/>
      <w:marTop w:val="0"/>
      <w:marBottom w:val="0"/>
      <w:divBdr>
        <w:top w:val="none" w:sz="0" w:space="0" w:color="auto"/>
        <w:left w:val="none" w:sz="0" w:space="0" w:color="auto"/>
        <w:bottom w:val="none" w:sz="0" w:space="0" w:color="auto"/>
        <w:right w:val="none" w:sz="0" w:space="0" w:color="auto"/>
      </w:divBdr>
      <w:divsChild>
        <w:div w:id="2086996574">
          <w:marLeft w:val="-720"/>
          <w:marRight w:val="0"/>
          <w:marTop w:val="0"/>
          <w:marBottom w:val="0"/>
          <w:divBdr>
            <w:top w:val="none" w:sz="0" w:space="0" w:color="auto"/>
            <w:left w:val="none" w:sz="0" w:space="0" w:color="auto"/>
            <w:bottom w:val="none" w:sz="0" w:space="0" w:color="auto"/>
            <w:right w:val="none" w:sz="0" w:space="0" w:color="auto"/>
          </w:divBdr>
        </w:div>
      </w:divsChild>
    </w:div>
    <w:div w:id="1109935520">
      <w:bodyDiv w:val="1"/>
      <w:marLeft w:val="0"/>
      <w:marRight w:val="0"/>
      <w:marTop w:val="0"/>
      <w:marBottom w:val="0"/>
      <w:divBdr>
        <w:top w:val="none" w:sz="0" w:space="0" w:color="auto"/>
        <w:left w:val="none" w:sz="0" w:space="0" w:color="auto"/>
        <w:bottom w:val="none" w:sz="0" w:space="0" w:color="auto"/>
        <w:right w:val="none" w:sz="0" w:space="0" w:color="auto"/>
      </w:divBdr>
      <w:divsChild>
        <w:div w:id="1270119171">
          <w:marLeft w:val="-720"/>
          <w:marRight w:val="0"/>
          <w:marTop w:val="0"/>
          <w:marBottom w:val="0"/>
          <w:divBdr>
            <w:top w:val="none" w:sz="0" w:space="0" w:color="auto"/>
            <w:left w:val="none" w:sz="0" w:space="0" w:color="auto"/>
            <w:bottom w:val="none" w:sz="0" w:space="0" w:color="auto"/>
            <w:right w:val="none" w:sz="0" w:space="0" w:color="auto"/>
          </w:divBdr>
        </w:div>
      </w:divsChild>
    </w:div>
    <w:div w:id="1114448977">
      <w:bodyDiv w:val="1"/>
      <w:marLeft w:val="0"/>
      <w:marRight w:val="0"/>
      <w:marTop w:val="0"/>
      <w:marBottom w:val="0"/>
      <w:divBdr>
        <w:top w:val="none" w:sz="0" w:space="0" w:color="auto"/>
        <w:left w:val="none" w:sz="0" w:space="0" w:color="auto"/>
        <w:bottom w:val="none" w:sz="0" w:space="0" w:color="auto"/>
        <w:right w:val="none" w:sz="0" w:space="0" w:color="auto"/>
      </w:divBdr>
      <w:divsChild>
        <w:div w:id="408579275">
          <w:marLeft w:val="-720"/>
          <w:marRight w:val="0"/>
          <w:marTop w:val="0"/>
          <w:marBottom w:val="0"/>
          <w:divBdr>
            <w:top w:val="none" w:sz="0" w:space="0" w:color="auto"/>
            <w:left w:val="none" w:sz="0" w:space="0" w:color="auto"/>
            <w:bottom w:val="none" w:sz="0" w:space="0" w:color="auto"/>
            <w:right w:val="none" w:sz="0" w:space="0" w:color="auto"/>
          </w:divBdr>
        </w:div>
      </w:divsChild>
    </w:div>
    <w:div w:id="1143429677">
      <w:bodyDiv w:val="1"/>
      <w:marLeft w:val="0"/>
      <w:marRight w:val="0"/>
      <w:marTop w:val="0"/>
      <w:marBottom w:val="0"/>
      <w:divBdr>
        <w:top w:val="none" w:sz="0" w:space="0" w:color="auto"/>
        <w:left w:val="none" w:sz="0" w:space="0" w:color="auto"/>
        <w:bottom w:val="none" w:sz="0" w:space="0" w:color="auto"/>
        <w:right w:val="none" w:sz="0" w:space="0" w:color="auto"/>
      </w:divBdr>
    </w:div>
    <w:div w:id="1145203788">
      <w:bodyDiv w:val="1"/>
      <w:marLeft w:val="0"/>
      <w:marRight w:val="0"/>
      <w:marTop w:val="0"/>
      <w:marBottom w:val="0"/>
      <w:divBdr>
        <w:top w:val="none" w:sz="0" w:space="0" w:color="auto"/>
        <w:left w:val="none" w:sz="0" w:space="0" w:color="auto"/>
        <w:bottom w:val="none" w:sz="0" w:space="0" w:color="auto"/>
        <w:right w:val="none" w:sz="0" w:space="0" w:color="auto"/>
      </w:divBdr>
    </w:div>
    <w:div w:id="1155802241">
      <w:bodyDiv w:val="1"/>
      <w:marLeft w:val="0"/>
      <w:marRight w:val="0"/>
      <w:marTop w:val="0"/>
      <w:marBottom w:val="0"/>
      <w:divBdr>
        <w:top w:val="none" w:sz="0" w:space="0" w:color="auto"/>
        <w:left w:val="none" w:sz="0" w:space="0" w:color="auto"/>
        <w:bottom w:val="none" w:sz="0" w:space="0" w:color="auto"/>
        <w:right w:val="none" w:sz="0" w:space="0" w:color="auto"/>
      </w:divBdr>
    </w:div>
    <w:div w:id="1164709666">
      <w:bodyDiv w:val="1"/>
      <w:marLeft w:val="0"/>
      <w:marRight w:val="0"/>
      <w:marTop w:val="0"/>
      <w:marBottom w:val="0"/>
      <w:divBdr>
        <w:top w:val="none" w:sz="0" w:space="0" w:color="auto"/>
        <w:left w:val="none" w:sz="0" w:space="0" w:color="auto"/>
        <w:bottom w:val="none" w:sz="0" w:space="0" w:color="auto"/>
        <w:right w:val="none" w:sz="0" w:space="0" w:color="auto"/>
      </w:divBdr>
    </w:div>
    <w:div w:id="1178351582">
      <w:bodyDiv w:val="1"/>
      <w:marLeft w:val="0"/>
      <w:marRight w:val="0"/>
      <w:marTop w:val="0"/>
      <w:marBottom w:val="0"/>
      <w:divBdr>
        <w:top w:val="none" w:sz="0" w:space="0" w:color="auto"/>
        <w:left w:val="none" w:sz="0" w:space="0" w:color="auto"/>
        <w:bottom w:val="none" w:sz="0" w:space="0" w:color="auto"/>
        <w:right w:val="none" w:sz="0" w:space="0" w:color="auto"/>
      </w:divBdr>
    </w:div>
    <w:div w:id="1178808716">
      <w:bodyDiv w:val="1"/>
      <w:marLeft w:val="0"/>
      <w:marRight w:val="0"/>
      <w:marTop w:val="0"/>
      <w:marBottom w:val="0"/>
      <w:divBdr>
        <w:top w:val="none" w:sz="0" w:space="0" w:color="auto"/>
        <w:left w:val="none" w:sz="0" w:space="0" w:color="auto"/>
        <w:bottom w:val="none" w:sz="0" w:space="0" w:color="auto"/>
        <w:right w:val="none" w:sz="0" w:space="0" w:color="auto"/>
      </w:divBdr>
    </w:div>
    <w:div w:id="1194805453">
      <w:bodyDiv w:val="1"/>
      <w:marLeft w:val="0"/>
      <w:marRight w:val="0"/>
      <w:marTop w:val="0"/>
      <w:marBottom w:val="0"/>
      <w:divBdr>
        <w:top w:val="none" w:sz="0" w:space="0" w:color="auto"/>
        <w:left w:val="none" w:sz="0" w:space="0" w:color="auto"/>
        <w:bottom w:val="none" w:sz="0" w:space="0" w:color="auto"/>
        <w:right w:val="none" w:sz="0" w:space="0" w:color="auto"/>
      </w:divBdr>
    </w:div>
    <w:div w:id="1212422000">
      <w:bodyDiv w:val="1"/>
      <w:marLeft w:val="0"/>
      <w:marRight w:val="0"/>
      <w:marTop w:val="0"/>
      <w:marBottom w:val="0"/>
      <w:divBdr>
        <w:top w:val="none" w:sz="0" w:space="0" w:color="auto"/>
        <w:left w:val="none" w:sz="0" w:space="0" w:color="auto"/>
        <w:bottom w:val="none" w:sz="0" w:space="0" w:color="auto"/>
        <w:right w:val="none" w:sz="0" w:space="0" w:color="auto"/>
      </w:divBdr>
      <w:divsChild>
        <w:div w:id="1859736360">
          <w:marLeft w:val="-720"/>
          <w:marRight w:val="0"/>
          <w:marTop w:val="0"/>
          <w:marBottom w:val="0"/>
          <w:divBdr>
            <w:top w:val="none" w:sz="0" w:space="0" w:color="auto"/>
            <w:left w:val="none" w:sz="0" w:space="0" w:color="auto"/>
            <w:bottom w:val="none" w:sz="0" w:space="0" w:color="auto"/>
            <w:right w:val="none" w:sz="0" w:space="0" w:color="auto"/>
          </w:divBdr>
        </w:div>
      </w:divsChild>
    </w:div>
    <w:div w:id="1213275933">
      <w:bodyDiv w:val="1"/>
      <w:marLeft w:val="0"/>
      <w:marRight w:val="0"/>
      <w:marTop w:val="0"/>
      <w:marBottom w:val="0"/>
      <w:divBdr>
        <w:top w:val="none" w:sz="0" w:space="0" w:color="auto"/>
        <w:left w:val="none" w:sz="0" w:space="0" w:color="auto"/>
        <w:bottom w:val="none" w:sz="0" w:space="0" w:color="auto"/>
        <w:right w:val="none" w:sz="0" w:space="0" w:color="auto"/>
      </w:divBdr>
    </w:div>
    <w:div w:id="1213343676">
      <w:bodyDiv w:val="1"/>
      <w:marLeft w:val="0"/>
      <w:marRight w:val="0"/>
      <w:marTop w:val="0"/>
      <w:marBottom w:val="0"/>
      <w:divBdr>
        <w:top w:val="none" w:sz="0" w:space="0" w:color="auto"/>
        <w:left w:val="none" w:sz="0" w:space="0" w:color="auto"/>
        <w:bottom w:val="none" w:sz="0" w:space="0" w:color="auto"/>
        <w:right w:val="none" w:sz="0" w:space="0" w:color="auto"/>
      </w:divBdr>
      <w:divsChild>
        <w:div w:id="1644506490">
          <w:marLeft w:val="-720"/>
          <w:marRight w:val="0"/>
          <w:marTop w:val="0"/>
          <w:marBottom w:val="0"/>
          <w:divBdr>
            <w:top w:val="none" w:sz="0" w:space="0" w:color="auto"/>
            <w:left w:val="none" w:sz="0" w:space="0" w:color="auto"/>
            <w:bottom w:val="none" w:sz="0" w:space="0" w:color="auto"/>
            <w:right w:val="none" w:sz="0" w:space="0" w:color="auto"/>
          </w:divBdr>
        </w:div>
      </w:divsChild>
    </w:div>
    <w:div w:id="1220484763">
      <w:bodyDiv w:val="1"/>
      <w:marLeft w:val="0"/>
      <w:marRight w:val="0"/>
      <w:marTop w:val="0"/>
      <w:marBottom w:val="0"/>
      <w:divBdr>
        <w:top w:val="none" w:sz="0" w:space="0" w:color="auto"/>
        <w:left w:val="none" w:sz="0" w:space="0" w:color="auto"/>
        <w:bottom w:val="none" w:sz="0" w:space="0" w:color="auto"/>
        <w:right w:val="none" w:sz="0" w:space="0" w:color="auto"/>
      </w:divBdr>
    </w:div>
    <w:div w:id="1222248684">
      <w:bodyDiv w:val="1"/>
      <w:marLeft w:val="0"/>
      <w:marRight w:val="0"/>
      <w:marTop w:val="0"/>
      <w:marBottom w:val="0"/>
      <w:divBdr>
        <w:top w:val="none" w:sz="0" w:space="0" w:color="auto"/>
        <w:left w:val="none" w:sz="0" w:space="0" w:color="auto"/>
        <w:bottom w:val="none" w:sz="0" w:space="0" w:color="auto"/>
        <w:right w:val="none" w:sz="0" w:space="0" w:color="auto"/>
      </w:divBdr>
    </w:div>
    <w:div w:id="1223829970">
      <w:bodyDiv w:val="1"/>
      <w:marLeft w:val="0"/>
      <w:marRight w:val="0"/>
      <w:marTop w:val="0"/>
      <w:marBottom w:val="0"/>
      <w:divBdr>
        <w:top w:val="none" w:sz="0" w:space="0" w:color="auto"/>
        <w:left w:val="none" w:sz="0" w:space="0" w:color="auto"/>
        <w:bottom w:val="none" w:sz="0" w:space="0" w:color="auto"/>
        <w:right w:val="none" w:sz="0" w:space="0" w:color="auto"/>
      </w:divBdr>
    </w:div>
    <w:div w:id="1247760665">
      <w:bodyDiv w:val="1"/>
      <w:marLeft w:val="0"/>
      <w:marRight w:val="0"/>
      <w:marTop w:val="0"/>
      <w:marBottom w:val="0"/>
      <w:divBdr>
        <w:top w:val="none" w:sz="0" w:space="0" w:color="auto"/>
        <w:left w:val="none" w:sz="0" w:space="0" w:color="auto"/>
        <w:bottom w:val="none" w:sz="0" w:space="0" w:color="auto"/>
        <w:right w:val="none" w:sz="0" w:space="0" w:color="auto"/>
      </w:divBdr>
    </w:div>
    <w:div w:id="1267541344">
      <w:bodyDiv w:val="1"/>
      <w:marLeft w:val="0"/>
      <w:marRight w:val="0"/>
      <w:marTop w:val="0"/>
      <w:marBottom w:val="0"/>
      <w:divBdr>
        <w:top w:val="none" w:sz="0" w:space="0" w:color="auto"/>
        <w:left w:val="none" w:sz="0" w:space="0" w:color="auto"/>
        <w:bottom w:val="none" w:sz="0" w:space="0" w:color="auto"/>
        <w:right w:val="none" w:sz="0" w:space="0" w:color="auto"/>
      </w:divBdr>
    </w:div>
    <w:div w:id="1283458462">
      <w:bodyDiv w:val="1"/>
      <w:marLeft w:val="0"/>
      <w:marRight w:val="0"/>
      <w:marTop w:val="0"/>
      <w:marBottom w:val="0"/>
      <w:divBdr>
        <w:top w:val="none" w:sz="0" w:space="0" w:color="auto"/>
        <w:left w:val="none" w:sz="0" w:space="0" w:color="auto"/>
        <w:bottom w:val="none" w:sz="0" w:space="0" w:color="auto"/>
        <w:right w:val="none" w:sz="0" w:space="0" w:color="auto"/>
      </w:divBdr>
    </w:div>
    <w:div w:id="1285697089">
      <w:bodyDiv w:val="1"/>
      <w:marLeft w:val="0"/>
      <w:marRight w:val="0"/>
      <w:marTop w:val="0"/>
      <w:marBottom w:val="0"/>
      <w:divBdr>
        <w:top w:val="none" w:sz="0" w:space="0" w:color="auto"/>
        <w:left w:val="none" w:sz="0" w:space="0" w:color="auto"/>
        <w:bottom w:val="none" w:sz="0" w:space="0" w:color="auto"/>
        <w:right w:val="none" w:sz="0" w:space="0" w:color="auto"/>
      </w:divBdr>
    </w:div>
    <w:div w:id="1293708081">
      <w:bodyDiv w:val="1"/>
      <w:marLeft w:val="0"/>
      <w:marRight w:val="0"/>
      <w:marTop w:val="0"/>
      <w:marBottom w:val="0"/>
      <w:divBdr>
        <w:top w:val="none" w:sz="0" w:space="0" w:color="auto"/>
        <w:left w:val="none" w:sz="0" w:space="0" w:color="auto"/>
        <w:bottom w:val="none" w:sz="0" w:space="0" w:color="auto"/>
        <w:right w:val="none" w:sz="0" w:space="0" w:color="auto"/>
      </w:divBdr>
    </w:div>
    <w:div w:id="1303849540">
      <w:bodyDiv w:val="1"/>
      <w:marLeft w:val="0"/>
      <w:marRight w:val="0"/>
      <w:marTop w:val="0"/>
      <w:marBottom w:val="0"/>
      <w:divBdr>
        <w:top w:val="none" w:sz="0" w:space="0" w:color="auto"/>
        <w:left w:val="none" w:sz="0" w:space="0" w:color="auto"/>
        <w:bottom w:val="none" w:sz="0" w:space="0" w:color="auto"/>
        <w:right w:val="none" w:sz="0" w:space="0" w:color="auto"/>
      </w:divBdr>
    </w:div>
    <w:div w:id="1317028778">
      <w:bodyDiv w:val="1"/>
      <w:marLeft w:val="0"/>
      <w:marRight w:val="0"/>
      <w:marTop w:val="0"/>
      <w:marBottom w:val="0"/>
      <w:divBdr>
        <w:top w:val="none" w:sz="0" w:space="0" w:color="auto"/>
        <w:left w:val="none" w:sz="0" w:space="0" w:color="auto"/>
        <w:bottom w:val="none" w:sz="0" w:space="0" w:color="auto"/>
        <w:right w:val="none" w:sz="0" w:space="0" w:color="auto"/>
      </w:divBdr>
    </w:div>
    <w:div w:id="1322388171">
      <w:bodyDiv w:val="1"/>
      <w:marLeft w:val="0"/>
      <w:marRight w:val="0"/>
      <w:marTop w:val="0"/>
      <w:marBottom w:val="0"/>
      <w:divBdr>
        <w:top w:val="none" w:sz="0" w:space="0" w:color="auto"/>
        <w:left w:val="none" w:sz="0" w:space="0" w:color="auto"/>
        <w:bottom w:val="none" w:sz="0" w:space="0" w:color="auto"/>
        <w:right w:val="none" w:sz="0" w:space="0" w:color="auto"/>
      </w:divBdr>
    </w:div>
    <w:div w:id="1327513724">
      <w:bodyDiv w:val="1"/>
      <w:marLeft w:val="0"/>
      <w:marRight w:val="0"/>
      <w:marTop w:val="0"/>
      <w:marBottom w:val="0"/>
      <w:divBdr>
        <w:top w:val="none" w:sz="0" w:space="0" w:color="auto"/>
        <w:left w:val="none" w:sz="0" w:space="0" w:color="auto"/>
        <w:bottom w:val="none" w:sz="0" w:space="0" w:color="auto"/>
        <w:right w:val="none" w:sz="0" w:space="0" w:color="auto"/>
      </w:divBdr>
    </w:div>
    <w:div w:id="1330136157">
      <w:bodyDiv w:val="1"/>
      <w:marLeft w:val="0"/>
      <w:marRight w:val="0"/>
      <w:marTop w:val="0"/>
      <w:marBottom w:val="0"/>
      <w:divBdr>
        <w:top w:val="none" w:sz="0" w:space="0" w:color="auto"/>
        <w:left w:val="none" w:sz="0" w:space="0" w:color="auto"/>
        <w:bottom w:val="none" w:sz="0" w:space="0" w:color="auto"/>
        <w:right w:val="none" w:sz="0" w:space="0" w:color="auto"/>
      </w:divBdr>
    </w:div>
    <w:div w:id="1335839170">
      <w:bodyDiv w:val="1"/>
      <w:marLeft w:val="0"/>
      <w:marRight w:val="0"/>
      <w:marTop w:val="0"/>
      <w:marBottom w:val="0"/>
      <w:divBdr>
        <w:top w:val="none" w:sz="0" w:space="0" w:color="auto"/>
        <w:left w:val="none" w:sz="0" w:space="0" w:color="auto"/>
        <w:bottom w:val="none" w:sz="0" w:space="0" w:color="auto"/>
        <w:right w:val="none" w:sz="0" w:space="0" w:color="auto"/>
      </w:divBdr>
      <w:divsChild>
        <w:div w:id="1344673152">
          <w:marLeft w:val="-720"/>
          <w:marRight w:val="0"/>
          <w:marTop w:val="0"/>
          <w:marBottom w:val="0"/>
          <w:divBdr>
            <w:top w:val="none" w:sz="0" w:space="0" w:color="auto"/>
            <w:left w:val="none" w:sz="0" w:space="0" w:color="auto"/>
            <w:bottom w:val="none" w:sz="0" w:space="0" w:color="auto"/>
            <w:right w:val="none" w:sz="0" w:space="0" w:color="auto"/>
          </w:divBdr>
        </w:div>
      </w:divsChild>
    </w:div>
    <w:div w:id="1336879666">
      <w:bodyDiv w:val="1"/>
      <w:marLeft w:val="0"/>
      <w:marRight w:val="0"/>
      <w:marTop w:val="0"/>
      <w:marBottom w:val="0"/>
      <w:divBdr>
        <w:top w:val="none" w:sz="0" w:space="0" w:color="auto"/>
        <w:left w:val="none" w:sz="0" w:space="0" w:color="auto"/>
        <w:bottom w:val="none" w:sz="0" w:space="0" w:color="auto"/>
        <w:right w:val="none" w:sz="0" w:space="0" w:color="auto"/>
      </w:divBdr>
    </w:div>
    <w:div w:id="1338314612">
      <w:bodyDiv w:val="1"/>
      <w:marLeft w:val="0"/>
      <w:marRight w:val="0"/>
      <w:marTop w:val="0"/>
      <w:marBottom w:val="0"/>
      <w:divBdr>
        <w:top w:val="none" w:sz="0" w:space="0" w:color="auto"/>
        <w:left w:val="none" w:sz="0" w:space="0" w:color="auto"/>
        <w:bottom w:val="none" w:sz="0" w:space="0" w:color="auto"/>
        <w:right w:val="none" w:sz="0" w:space="0" w:color="auto"/>
      </w:divBdr>
    </w:div>
    <w:div w:id="1339045418">
      <w:bodyDiv w:val="1"/>
      <w:marLeft w:val="0"/>
      <w:marRight w:val="0"/>
      <w:marTop w:val="0"/>
      <w:marBottom w:val="0"/>
      <w:divBdr>
        <w:top w:val="none" w:sz="0" w:space="0" w:color="auto"/>
        <w:left w:val="none" w:sz="0" w:space="0" w:color="auto"/>
        <w:bottom w:val="none" w:sz="0" w:space="0" w:color="auto"/>
        <w:right w:val="none" w:sz="0" w:space="0" w:color="auto"/>
      </w:divBdr>
      <w:divsChild>
        <w:div w:id="1160118741">
          <w:marLeft w:val="-720"/>
          <w:marRight w:val="0"/>
          <w:marTop w:val="0"/>
          <w:marBottom w:val="0"/>
          <w:divBdr>
            <w:top w:val="none" w:sz="0" w:space="0" w:color="auto"/>
            <w:left w:val="none" w:sz="0" w:space="0" w:color="auto"/>
            <w:bottom w:val="none" w:sz="0" w:space="0" w:color="auto"/>
            <w:right w:val="none" w:sz="0" w:space="0" w:color="auto"/>
          </w:divBdr>
        </w:div>
      </w:divsChild>
    </w:div>
    <w:div w:id="1340423475">
      <w:bodyDiv w:val="1"/>
      <w:marLeft w:val="0"/>
      <w:marRight w:val="0"/>
      <w:marTop w:val="0"/>
      <w:marBottom w:val="0"/>
      <w:divBdr>
        <w:top w:val="none" w:sz="0" w:space="0" w:color="auto"/>
        <w:left w:val="none" w:sz="0" w:space="0" w:color="auto"/>
        <w:bottom w:val="none" w:sz="0" w:space="0" w:color="auto"/>
        <w:right w:val="none" w:sz="0" w:space="0" w:color="auto"/>
      </w:divBdr>
    </w:div>
    <w:div w:id="1341395101">
      <w:bodyDiv w:val="1"/>
      <w:marLeft w:val="0"/>
      <w:marRight w:val="0"/>
      <w:marTop w:val="0"/>
      <w:marBottom w:val="0"/>
      <w:divBdr>
        <w:top w:val="none" w:sz="0" w:space="0" w:color="auto"/>
        <w:left w:val="none" w:sz="0" w:space="0" w:color="auto"/>
        <w:bottom w:val="none" w:sz="0" w:space="0" w:color="auto"/>
        <w:right w:val="none" w:sz="0" w:space="0" w:color="auto"/>
      </w:divBdr>
    </w:div>
    <w:div w:id="1345354728">
      <w:bodyDiv w:val="1"/>
      <w:marLeft w:val="0"/>
      <w:marRight w:val="0"/>
      <w:marTop w:val="0"/>
      <w:marBottom w:val="0"/>
      <w:divBdr>
        <w:top w:val="none" w:sz="0" w:space="0" w:color="auto"/>
        <w:left w:val="none" w:sz="0" w:space="0" w:color="auto"/>
        <w:bottom w:val="none" w:sz="0" w:space="0" w:color="auto"/>
        <w:right w:val="none" w:sz="0" w:space="0" w:color="auto"/>
      </w:divBdr>
    </w:div>
    <w:div w:id="1349603175">
      <w:bodyDiv w:val="1"/>
      <w:marLeft w:val="0"/>
      <w:marRight w:val="0"/>
      <w:marTop w:val="0"/>
      <w:marBottom w:val="0"/>
      <w:divBdr>
        <w:top w:val="none" w:sz="0" w:space="0" w:color="auto"/>
        <w:left w:val="none" w:sz="0" w:space="0" w:color="auto"/>
        <w:bottom w:val="none" w:sz="0" w:space="0" w:color="auto"/>
        <w:right w:val="none" w:sz="0" w:space="0" w:color="auto"/>
      </w:divBdr>
      <w:divsChild>
        <w:div w:id="1976399839">
          <w:marLeft w:val="-720"/>
          <w:marRight w:val="0"/>
          <w:marTop w:val="0"/>
          <w:marBottom w:val="0"/>
          <w:divBdr>
            <w:top w:val="none" w:sz="0" w:space="0" w:color="auto"/>
            <w:left w:val="none" w:sz="0" w:space="0" w:color="auto"/>
            <w:bottom w:val="none" w:sz="0" w:space="0" w:color="auto"/>
            <w:right w:val="none" w:sz="0" w:space="0" w:color="auto"/>
          </w:divBdr>
        </w:div>
      </w:divsChild>
    </w:div>
    <w:div w:id="1350717989">
      <w:bodyDiv w:val="1"/>
      <w:marLeft w:val="0"/>
      <w:marRight w:val="0"/>
      <w:marTop w:val="0"/>
      <w:marBottom w:val="0"/>
      <w:divBdr>
        <w:top w:val="none" w:sz="0" w:space="0" w:color="auto"/>
        <w:left w:val="none" w:sz="0" w:space="0" w:color="auto"/>
        <w:bottom w:val="none" w:sz="0" w:space="0" w:color="auto"/>
        <w:right w:val="none" w:sz="0" w:space="0" w:color="auto"/>
      </w:divBdr>
    </w:div>
    <w:div w:id="1366130192">
      <w:bodyDiv w:val="1"/>
      <w:marLeft w:val="0"/>
      <w:marRight w:val="0"/>
      <w:marTop w:val="0"/>
      <w:marBottom w:val="0"/>
      <w:divBdr>
        <w:top w:val="none" w:sz="0" w:space="0" w:color="auto"/>
        <w:left w:val="none" w:sz="0" w:space="0" w:color="auto"/>
        <w:bottom w:val="none" w:sz="0" w:space="0" w:color="auto"/>
        <w:right w:val="none" w:sz="0" w:space="0" w:color="auto"/>
      </w:divBdr>
    </w:div>
    <w:div w:id="1370573701">
      <w:bodyDiv w:val="1"/>
      <w:marLeft w:val="0"/>
      <w:marRight w:val="0"/>
      <w:marTop w:val="0"/>
      <w:marBottom w:val="0"/>
      <w:divBdr>
        <w:top w:val="none" w:sz="0" w:space="0" w:color="auto"/>
        <w:left w:val="none" w:sz="0" w:space="0" w:color="auto"/>
        <w:bottom w:val="none" w:sz="0" w:space="0" w:color="auto"/>
        <w:right w:val="none" w:sz="0" w:space="0" w:color="auto"/>
      </w:divBdr>
    </w:div>
    <w:div w:id="1384788353">
      <w:bodyDiv w:val="1"/>
      <w:marLeft w:val="0"/>
      <w:marRight w:val="0"/>
      <w:marTop w:val="0"/>
      <w:marBottom w:val="0"/>
      <w:divBdr>
        <w:top w:val="none" w:sz="0" w:space="0" w:color="auto"/>
        <w:left w:val="none" w:sz="0" w:space="0" w:color="auto"/>
        <w:bottom w:val="none" w:sz="0" w:space="0" w:color="auto"/>
        <w:right w:val="none" w:sz="0" w:space="0" w:color="auto"/>
      </w:divBdr>
    </w:div>
    <w:div w:id="1388726664">
      <w:bodyDiv w:val="1"/>
      <w:marLeft w:val="0"/>
      <w:marRight w:val="0"/>
      <w:marTop w:val="0"/>
      <w:marBottom w:val="0"/>
      <w:divBdr>
        <w:top w:val="none" w:sz="0" w:space="0" w:color="auto"/>
        <w:left w:val="none" w:sz="0" w:space="0" w:color="auto"/>
        <w:bottom w:val="none" w:sz="0" w:space="0" w:color="auto"/>
        <w:right w:val="none" w:sz="0" w:space="0" w:color="auto"/>
      </w:divBdr>
    </w:div>
    <w:div w:id="1416900254">
      <w:bodyDiv w:val="1"/>
      <w:marLeft w:val="0"/>
      <w:marRight w:val="0"/>
      <w:marTop w:val="0"/>
      <w:marBottom w:val="0"/>
      <w:divBdr>
        <w:top w:val="none" w:sz="0" w:space="0" w:color="auto"/>
        <w:left w:val="none" w:sz="0" w:space="0" w:color="auto"/>
        <w:bottom w:val="none" w:sz="0" w:space="0" w:color="auto"/>
        <w:right w:val="none" w:sz="0" w:space="0" w:color="auto"/>
      </w:divBdr>
    </w:div>
    <w:div w:id="1422877535">
      <w:bodyDiv w:val="1"/>
      <w:marLeft w:val="0"/>
      <w:marRight w:val="0"/>
      <w:marTop w:val="0"/>
      <w:marBottom w:val="0"/>
      <w:divBdr>
        <w:top w:val="none" w:sz="0" w:space="0" w:color="auto"/>
        <w:left w:val="none" w:sz="0" w:space="0" w:color="auto"/>
        <w:bottom w:val="none" w:sz="0" w:space="0" w:color="auto"/>
        <w:right w:val="none" w:sz="0" w:space="0" w:color="auto"/>
      </w:divBdr>
    </w:div>
    <w:div w:id="1428884863">
      <w:bodyDiv w:val="1"/>
      <w:marLeft w:val="0"/>
      <w:marRight w:val="0"/>
      <w:marTop w:val="0"/>
      <w:marBottom w:val="0"/>
      <w:divBdr>
        <w:top w:val="none" w:sz="0" w:space="0" w:color="auto"/>
        <w:left w:val="none" w:sz="0" w:space="0" w:color="auto"/>
        <w:bottom w:val="none" w:sz="0" w:space="0" w:color="auto"/>
        <w:right w:val="none" w:sz="0" w:space="0" w:color="auto"/>
      </w:divBdr>
    </w:div>
    <w:div w:id="1429546848">
      <w:bodyDiv w:val="1"/>
      <w:marLeft w:val="0"/>
      <w:marRight w:val="0"/>
      <w:marTop w:val="0"/>
      <w:marBottom w:val="0"/>
      <w:divBdr>
        <w:top w:val="none" w:sz="0" w:space="0" w:color="auto"/>
        <w:left w:val="none" w:sz="0" w:space="0" w:color="auto"/>
        <w:bottom w:val="none" w:sz="0" w:space="0" w:color="auto"/>
        <w:right w:val="none" w:sz="0" w:space="0" w:color="auto"/>
      </w:divBdr>
    </w:div>
    <w:div w:id="1431046017">
      <w:bodyDiv w:val="1"/>
      <w:marLeft w:val="0"/>
      <w:marRight w:val="0"/>
      <w:marTop w:val="0"/>
      <w:marBottom w:val="0"/>
      <w:divBdr>
        <w:top w:val="none" w:sz="0" w:space="0" w:color="auto"/>
        <w:left w:val="none" w:sz="0" w:space="0" w:color="auto"/>
        <w:bottom w:val="none" w:sz="0" w:space="0" w:color="auto"/>
        <w:right w:val="none" w:sz="0" w:space="0" w:color="auto"/>
      </w:divBdr>
    </w:div>
    <w:div w:id="1445265421">
      <w:bodyDiv w:val="1"/>
      <w:marLeft w:val="0"/>
      <w:marRight w:val="0"/>
      <w:marTop w:val="0"/>
      <w:marBottom w:val="0"/>
      <w:divBdr>
        <w:top w:val="none" w:sz="0" w:space="0" w:color="auto"/>
        <w:left w:val="none" w:sz="0" w:space="0" w:color="auto"/>
        <w:bottom w:val="none" w:sz="0" w:space="0" w:color="auto"/>
        <w:right w:val="none" w:sz="0" w:space="0" w:color="auto"/>
      </w:divBdr>
      <w:divsChild>
        <w:div w:id="869220525">
          <w:marLeft w:val="-720"/>
          <w:marRight w:val="0"/>
          <w:marTop w:val="0"/>
          <w:marBottom w:val="0"/>
          <w:divBdr>
            <w:top w:val="none" w:sz="0" w:space="0" w:color="auto"/>
            <w:left w:val="none" w:sz="0" w:space="0" w:color="auto"/>
            <w:bottom w:val="none" w:sz="0" w:space="0" w:color="auto"/>
            <w:right w:val="none" w:sz="0" w:space="0" w:color="auto"/>
          </w:divBdr>
        </w:div>
      </w:divsChild>
    </w:div>
    <w:div w:id="1449004575">
      <w:bodyDiv w:val="1"/>
      <w:marLeft w:val="0"/>
      <w:marRight w:val="0"/>
      <w:marTop w:val="0"/>
      <w:marBottom w:val="0"/>
      <w:divBdr>
        <w:top w:val="none" w:sz="0" w:space="0" w:color="auto"/>
        <w:left w:val="none" w:sz="0" w:space="0" w:color="auto"/>
        <w:bottom w:val="none" w:sz="0" w:space="0" w:color="auto"/>
        <w:right w:val="none" w:sz="0" w:space="0" w:color="auto"/>
      </w:divBdr>
    </w:div>
    <w:div w:id="1463234595">
      <w:bodyDiv w:val="1"/>
      <w:marLeft w:val="0"/>
      <w:marRight w:val="0"/>
      <w:marTop w:val="0"/>
      <w:marBottom w:val="0"/>
      <w:divBdr>
        <w:top w:val="none" w:sz="0" w:space="0" w:color="auto"/>
        <w:left w:val="none" w:sz="0" w:space="0" w:color="auto"/>
        <w:bottom w:val="none" w:sz="0" w:space="0" w:color="auto"/>
        <w:right w:val="none" w:sz="0" w:space="0" w:color="auto"/>
      </w:divBdr>
      <w:divsChild>
        <w:div w:id="769198189">
          <w:marLeft w:val="-720"/>
          <w:marRight w:val="0"/>
          <w:marTop w:val="0"/>
          <w:marBottom w:val="0"/>
          <w:divBdr>
            <w:top w:val="none" w:sz="0" w:space="0" w:color="auto"/>
            <w:left w:val="none" w:sz="0" w:space="0" w:color="auto"/>
            <w:bottom w:val="none" w:sz="0" w:space="0" w:color="auto"/>
            <w:right w:val="none" w:sz="0" w:space="0" w:color="auto"/>
          </w:divBdr>
        </w:div>
      </w:divsChild>
    </w:div>
    <w:div w:id="1467702056">
      <w:bodyDiv w:val="1"/>
      <w:marLeft w:val="0"/>
      <w:marRight w:val="0"/>
      <w:marTop w:val="0"/>
      <w:marBottom w:val="0"/>
      <w:divBdr>
        <w:top w:val="none" w:sz="0" w:space="0" w:color="auto"/>
        <w:left w:val="none" w:sz="0" w:space="0" w:color="auto"/>
        <w:bottom w:val="none" w:sz="0" w:space="0" w:color="auto"/>
        <w:right w:val="none" w:sz="0" w:space="0" w:color="auto"/>
      </w:divBdr>
      <w:divsChild>
        <w:div w:id="468594190">
          <w:marLeft w:val="-720"/>
          <w:marRight w:val="0"/>
          <w:marTop w:val="0"/>
          <w:marBottom w:val="0"/>
          <w:divBdr>
            <w:top w:val="none" w:sz="0" w:space="0" w:color="auto"/>
            <w:left w:val="none" w:sz="0" w:space="0" w:color="auto"/>
            <w:bottom w:val="none" w:sz="0" w:space="0" w:color="auto"/>
            <w:right w:val="none" w:sz="0" w:space="0" w:color="auto"/>
          </w:divBdr>
        </w:div>
      </w:divsChild>
    </w:div>
    <w:div w:id="1478261648">
      <w:bodyDiv w:val="1"/>
      <w:marLeft w:val="0"/>
      <w:marRight w:val="0"/>
      <w:marTop w:val="0"/>
      <w:marBottom w:val="0"/>
      <w:divBdr>
        <w:top w:val="none" w:sz="0" w:space="0" w:color="auto"/>
        <w:left w:val="none" w:sz="0" w:space="0" w:color="auto"/>
        <w:bottom w:val="none" w:sz="0" w:space="0" w:color="auto"/>
        <w:right w:val="none" w:sz="0" w:space="0" w:color="auto"/>
      </w:divBdr>
      <w:divsChild>
        <w:div w:id="420569504">
          <w:marLeft w:val="-720"/>
          <w:marRight w:val="0"/>
          <w:marTop w:val="0"/>
          <w:marBottom w:val="0"/>
          <w:divBdr>
            <w:top w:val="none" w:sz="0" w:space="0" w:color="auto"/>
            <w:left w:val="none" w:sz="0" w:space="0" w:color="auto"/>
            <w:bottom w:val="none" w:sz="0" w:space="0" w:color="auto"/>
            <w:right w:val="none" w:sz="0" w:space="0" w:color="auto"/>
          </w:divBdr>
        </w:div>
      </w:divsChild>
    </w:div>
    <w:div w:id="1479376027">
      <w:bodyDiv w:val="1"/>
      <w:marLeft w:val="0"/>
      <w:marRight w:val="0"/>
      <w:marTop w:val="0"/>
      <w:marBottom w:val="0"/>
      <w:divBdr>
        <w:top w:val="none" w:sz="0" w:space="0" w:color="auto"/>
        <w:left w:val="none" w:sz="0" w:space="0" w:color="auto"/>
        <w:bottom w:val="none" w:sz="0" w:space="0" w:color="auto"/>
        <w:right w:val="none" w:sz="0" w:space="0" w:color="auto"/>
      </w:divBdr>
      <w:divsChild>
        <w:div w:id="578487809">
          <w:marLeft w:val="-720"/>
          <w:marRight w:val="0"/>
          <w:marTop w:val="0"/>
          <w:marBottom w:val="0"/>
          <w:divBdr>
            <w:top w:val="none" w:sz="0" w:space="0" w:color="auto"/>
            <w:left w:val="none" w:sz="0" w:space="0" w:color="auto"/>
            <w:bottom w:val="none" w:sz="0" w:space="0" w:color="auto"/>
            <w:right w:val="none" w:sz="0" w:space="0" w:color="auto"/>
          </w:divBdr>
        </w:div>
      </w:divsChild>
    </w:div>
    <w:div w:id="1482766263">
      <w:bodyDiv w:val="1"/>
      <w:marLeft w:val="0"/>
      <w:marRight w:val="0"/>
      <w:marTop w:val="0"/>
      <w:marBottom w:val="0"/>
      <w:divBdr>
        <w:top w:val="none" w:sz="0" w:space="0" w:color="auto"/>
        <w:left w:val="none" w:sz="0" w:space="0" w:color="auto"/>
        <w:bottom w:val="none" w:sz="0" w:space="0" w:color="auto"/>
        <w:right w:val="none" w:sz="0" w:space="0" w:color="auto"/>
      </w:divBdr>
    </w:div>
    <w:div w:id="1495604652">
      <w:bodyDiv w:val="1"/>
      <w:marLeft w:val="0"/>
      <w:marRight w:val="0"/>
      <w:marTop w:val="0"/>
      <w:marBottom w:val="0"/>
      <w:divBdr>
        <w:top w:val="none" w:sz="0" w:space="0" w:color="auto"/>
        <w:left w:val="none" w:sz="0" w:space="0" w:color="auto"/>
        <w:bottom w:val="none" w:sz="0" w:space="0" w:color="auto"/>
        <w:right w:val="none" w:sz="0" w:space="0" w:color="auto"/>
      </w:divBdr>
      <w:divsChild>
        <w:div w:id="486821676">
          <w:marLeft w:val="-720"/>
          <w:marRight w:val="0"/>
          <w:marTop w:val="0"/>
          <w:marBottom w:val="0"/>
          <w:divBdr>
            <w:top w:val="none" w:sz="0" w:space="0" w:color="auto"/>
            <w:left w:val="none" w:sz="0" w:space="0" w:color="auto"/>
            <w:bottom w:val="none" w:sz="0" w:space="0" w:color="auto"/>
            <w:right w:val="none" w:sz="0" w:space="0" w:color="auto"/>
          </w:divBdr>
        </w:div>
      </w:divsChild>
    </w:div>
    <w:div w:id="1501121177">
      <w:bodyDiv w:val="1"/>
      <w:marLeft w:val="0"/>
      <w:marRight w:val="0"/>
      <w:marTop w:val="0"/>
      <w:marBottom w:val="0"/>
      <w:divBdr>
        <w:top w:val="none" w:sz="0" w:space="0" w:color="auto"/>
        <w:left w:val="none" w:sz="0" w:space="0" w:color="auto"/>
        <w:bottom w:val="none" w:sz="0" w:space="0" w:color="auto"/>
        <w:right w:val="none" w:sz="0" w:space="0" w:color="auto"/>
      </w:divBdr>
    </w:div>
    <w:div w:id="1509756645">
      <w:bodyDiv w:val="1"/>
      <w:marLeft w:val="0"/>
      <w:marRight w:val="0"/>
      <w:marTop w:val="0"/>
      <w:marBottom w:val="0"/>
      <w:divBdr>
        <w:top w:val="none" w:sz="0" w:space="0" w:color="auto"/>
        <w:left w:val="none" w:sz="0" w:space="0" w:color="auto"/>
        <w:bottom w:val="none" w:sz="0" w:space="0" w:color="auto"/>
        <w:right w:val="none" w:sz="0" w:space="0" w:color="auto"/>
      </w:divBdr>
      <w:divsChild>
        <w:div w:id="132724932">
          <w:marLeft w:val="-720"/>
          <w:marRight w:val="0"/>
          <w:marTop w:val="0"/>
          <w:marBottom w:val="0"/>
          <w:divBdr>
            <w:top w:val="none" w:sz="0" w:space="0" w:color="auto"/>
            <w:left w:val="none" w:sz="0" w:space="0" w:color="auto"/>
            <w:bottom w:val="none" w:sz="0" w:space="0" w:color="auto"/>
            <w:right w:val="none" w:sz="0" w:space="0" w:color="auto"/>
          </w:divBdr>
        </w:div>
      </w:divsChild>
    </w:div>
    <w:div w:id="1514343147">
      <w:bodyDiv w:val="1"/>
      <w:marLeft w:val="0"/>
      <w:marRight w:val="0"/>
      <w:marTop w:val="0"/>
      <w:marBottom w:val="0"/>
      <w:divBdr>
        <w:top w:val="none" w:sz="0" w:space="0" w:color="auto"/>
        <w:left w:val="none" w:sz="0" w:space="0" w:color="auto"/>
        <w:bottom w:val="none" w:sz="0" w:space="0" w:color="auto"/>
        <w:right w:val="none" w:sz="0" w:space="0" w:color="auto"/>
      </w:divBdr>
    </w:div>
    <w:div w:id="1545754077">
      <w:bodyDiv w:val="1"/>
      <w:marLeft w:val="0"/>
      <w:marRight w:val="0"/>
      <w:marTop w:val="0"/>
      <w:marBottom w:val="0"/>
      <w:divBdr>
        <w:top w:val="none" w:sz="0" w:space="0" w:color="auto"/>
        <w:left w:val="none" w:sz="0" w:space="0" w:color="auto"/>
        <w:bottom w:val="none" w:sz="0" w:space="0" w:color="auto"/>
        <w:right w:val="none" w:sz="0" w:space="0" w:color="auto"/>
      </w:divBdr>
    </w:div>
    <w:div w:id="1545827739">
      <w:bodyDiv w:val="1"/>
      <w:marLeft w:val="0"/>
      <w:marRight w:val="0"/>
      <w:marTop w:val="0"/>
      <w:marBottom w:val="0"/>
      <w:divBdr>
        <w:top w:val="none" w:sz="0" w:space="0" w:color="auto"/>
        <w:left w:val="none" w:sz="0" w:space="0" w:color="auto"/>
        <w:bottom w:val="none" w:sz="0" w:space="0" w:color="auto"/>
        <w:right w:val="none" w:sz="0" w:space="0" w:color="auto"/>
      </w:divBdr>
    </w:div>
    <w:div w:id="1553465901">
      <w:bodyDiv w:val="1"/>
      <w:marLeft w:val="0"/>
      <w:marRight w:val="0"/>
      <w:marTop w:val="0"/>
      <w:marBottom w:val="0"/>
      <w:divBdr>
        <w:top w:val="none" w:sz="0" w:space="0" w:color="auto"/>
        <w:left w:val="none" w:sz="0" w:space="0" w:color="auto"/>
        <w:bottom w:val="none" w:sz="0" w:space="0" w:color="auto"/>
        <w:right w:val="none" w:sz="0" w:space="0" w:color="auto"/>
      </w:divBdr>
      <w:divsChild>
        <w:div w:id="625114510">
          <w:marLeft w:val="-720"/>
          <w:marRight w:val="0"/>
          <w:marTop w:val="0"/>
          <w:marBottom w:val="0"/>
          <w:divBdr>
            <w:top w:val="none" w:sz="0" w:space="0" w:color="auto"/>
            <w:left w:val="none" w:sz="0" w:space="0" w:color="auto"/>
            <w:bottom w:val="none" w:sz="0" w:space="0" w:color="auto"/>
            <w:right w:val="none" w:sz="0" w:space="0" w:color="auto"/>
          </w:divBdr>
        </w:div>
      </w:divsChild>
    </w:div>
    <w:div w:id="1553613225">
      <w:bodyDiv w:val="1"/>
      <w:marLeft w:val="0"/>
      <w:marRight w:val="0"/>
      <w:marTop w:val="0"/>
      <w:marBottom w:val="0"/>
      <w:divBdr>
        <w:top w:val="none" w:sz="0" w:space="0" w:color="auto"/>
        <w:left w:val="none" w:sz="0" w:space="0" w:color="auto"/>
        <w:bottom w:val="none" w:sz="0" w:space="0" w:color="auto"/>
        <w:right w:val="none" w:sz="0" w:space="0" w:color="auto"/>
      </w:divBdr>
    </w:div>
    <w:div w:id="1583488941">
      <w:bodyDiv w:val="1"/>
      <w:marLeft w:val="0"/>
      <w:marRight w:val="0"/>
      <w:marTop w:val="0"/>
      <w:marBottom w:val="0"/>
      <w:divBdr>
        <w:top w:val="none" w:sz="0" w:space="0" w:color="auto"/>
        <w:left w:val="none" w:sz="0" w:space="0" w:color="auto"/>
        <w:bottom w:val="none" w:sz="0" w:space="0" w:color="auto"/>
        <w:right w:val="none" w:sz="0" w:space="0" w:color="auto"/>
      </w:divBdr>
    </w:div>
    <w:div w:id="1586769728">
      <w:bodyDiv w:val="1"/>
      <w:marLeft w:val="0"/>
      <w:marRight w:val="0"/>
      <w:marTop w:val="0"/>
      <w:marBottom w:val="0"/>
      <w:divBdr>
        <w:top w:val="none" w:sz="0" w:space="0" w:color="auto"/>
        <w:left w:val="none" w:sz="0" w:space="0" w:color="auto"/>
        <w:bottom w:val="none" w:sz="0" w:space="0" w:color="auto"/>
        <w:right w:val="none" w:sz="0" w:space="0" w:color="auto"/>
      </w:divBdr>
    </w:div>
    <w:div w:id="1590385605">
      <w:bodyDiv w:val="1"/>
      <w:marLeft w:val="0"/>
      <w:marRight w:val="0"/>
      <w:marTop w:val="0"/>
      <w:marBottom w:val="0"/>
      <w:divBdr>
        <w:top w:val="none" w:sz="0" w:space="0" w:color="auto"/>
        <w:left w:val="none" w:sz="0" w:space="0" w:color="auto"/>
        <w:bottom w:val="none" w:sz="0" w:space="0" w:color="auto"/>
        <w:right w:val="none" w:sz="0" w:space="0" w:color="auto"/>
      </w:divBdr>
    </w:div>
    <w:div w:id="1597250985">
      <w:bodyDiv w:val="1"/>
      <w:marLeft w:val="0"/>
      <w:marRight w:val="0"/>
      <w:marTop w:val="0"/>
      <w:marBottom w:val="0"/>
      <w:divBdr>
        <w:top w:val="none" w:sz="0" w:space="0" w:color="auto"/>
        <w:left w:val="none" w:sz="0" w:space="0" w:color="auto"/>
        <w:bottom w:val="none" w:sz="0" w:space="0" w:color="auto"/>
        <w:right w:val="none" w:sz="0" w:space="0" w:color="auto"/>
      </w:divBdr>
      <w:divsChild>
        <w:div w:id="808981761">
          <w:marLeft w:val="-720"/>
          <w:marRight w:val="0"/>
          <w:marTop w:val="0"/>
          <w:marBottom w:val="0"/>
          <w:divBdr>
            <w:top w:val="none" w:sz="0" w:space="0" w:color="auto"/>
            <w:left w:val="none" w:sz="0" w:space="0" w:color="auto"/>
            <w:bottom w:val="none" w:sz="0" w:space="0" w:color="auto"/>
            <w:right w:val="none" w:sz="0" w:space="0" w:color="auto"/>
          </w:divBdr>
        </w:div>
      </w:divsChild>
    </w:div>
    <w:div w:id="1608269152">
      <w:bodyDiv w:val="1"/>
      <w:marLeft w:val="0"/>
      <w:marRight w:val="0"/>
      <w:marTop w:val="0"/>
      <w:marBottom w:val="0"/>
      <w:divBdr>
        <w:top w:val="none" w:sz="0" w:space="0" w:color="auto"/>
        <w:left w:val="none" w:sz="0" w:space="0" w:color="auto"/>
        <w:bottom w:val="none" w:sz="0" w:space="0" w:color="auto"/>
        <w:right w:val="none" w:sz="0" w:space="0" w:color="auto"/>
      </w:divBdr>
    </w:div>
    <w:div w:id="1625385562">
      <w:bodyDiv w:val="1"/>
      <w:marLeft w:val="0"/>
      <w:marRight w:val="0"/>
      <w:marTop w:val="0"/>
      <w:marBottom w:val="0"/>
      <w:divBdr>
        <w:top w:val="none" w:sz="0" w:space="0" w:color="auto"/>
        <w:left w:val="none" w:sz="0" w:space="0" w:color="auto"/>
        <w:bottom w:val="none" w:sz="0" w:space="0" w:color="auto"/>
        <w:right w:val="none" w:sz="0" w:space="0" w:color="auto"/>
      </w:divBdr>
      <w:divsChild>
        <w:div w:id="1530870734">
          <w:marLeft w:val="-720"/>
          <w:marRight w:val="0"/>
          <w:marTop w:val="0"/>
          <w:marBottom w:val="0"/>
          <w:divBdr>
            <w:top w:val="none" w:sz="0" w:space="0" w:color="auto"/>
            <w:left w:val="none" w:sz="0" w:space="0" w:color="auto"/>
            <w:bottom w:val="none" w:sz="0" w:space="0" w:color="auto"/>
            <w:right w:val="none" w:sz="0" w:space="0" w:color="auto"/>
          </w:divBdr>
        </w:div>
      </w:divsChild>
    </w:div>
    <w:div w:id="1632327759">
      <w:bodyDiv w:val="1"/>
      <w:marLeft w:val="0"/>
      <w:marRight w:val="0"/>
      <w:marTop w:val="0"/>
      <w:marBottom w:val="0"/>
      <w:divBdr>
        <w:top w:val="none" w:sz="0" w:space="0" w:color="auto"/>
        <w:left w:val="none" w:sz="0" w:space="0" w:color="auto"/>
        <w:bottom w:val="none" w:sz="0" w:space="0" w:color="auto"/>
        <w:right w:val="none" w:sz="0" w:space="0" w:color="auto"/>
      </w:divBdr>
    </w:div>
    <w:div w:id="1632786623">
      <w:bodyDiv w:val="1"/>
      <w:marLeft w:val="0"/>
      <w:marRight w:val="0"/>
      <w:marTop w:val="0"/>
      <w:marBottom w:val="0"/>
      <w:divBdr>
        <w:top w:val="none" w:sz="0" w:space="0" w:color="auto"/>
        <w:left w:val="none" w:sz="0" w:space="0" w:color="auto"/>
        <w:bottom w:val="none" w:sz="0" w:space="0" w:color="auto"/>
        <w:right w:val="none" w:sz="0" w:space="0" w:color="auto"/>
      </w:divBdr>
    </w:div>
    <w:div w:id="1639218429">
      <w:bodyDiv w:val="1"/>
      <w:marLeft w:val="0"/>
      <w:marRight w:val="0"/>
      <w:marTop w:val="0"/>
      <w:marBottom w:val="0"/>
      <w:divBdr>
        <w:top w:val="none" w:sz="0" w:space="0" w:color="auto"/>
        <w:left w:val="none" w:sz="0" w:space="0" w:color="auto"/>
        <w:bottom w:val="none" w:sz="0" w:space="0" w:color="auto"/>
        <w:right w:val="none" w:sz="0" w:space="0" w:color="auto"/>
      </w:divBdr>
      <w:divsChild>
        <w:div w:id="672881873">
          <w:marLeft w:val="-720"/>
          <w:marRight w:val="0"/>
          <w:marTop w:val="0"/>
          <w:marBottom w:val="0"/>
          <w:divBdr>
            <w:top w:val="none" w:sz="0" w:space="0" w:color="auto"/>
            <w:left w:val="none" w:sz="0" w:space="0" w:color="auto"/>
            <w:bottom w:val="none" w:sz="0" w:space="0" w:color="auto"/>
            <w:right w:val="none" w:sz="0" w:space="0" w:color="auto"/>
          </w:divBdr>
        </w:div>
      </w:divsChild>
    </w:div>
    <w:div w:id="1641226555">
      <w:bodyDiv w:val="1"/>
      <w:marLeft w:val="0"/>
      <w:marRight w:val="0"/>
      <w:marTop w:val="0"/>
      <w:marBottom w:val="0"/>
      <w:divBdr>
        <w:top w:val="none" w:sz="0" w:space="0" w:color="auto"/>
        <w:left w:val="none" w:sz="0" w:space="0" w:color="auto"/>
        <w:bottom w:val="none" w:sz="0" w:space="0" w:color="auto"/>
        <w:right w:val="none" w:sz="0" w:space="0" w:color="auto"/>
      </w:divBdr>
    </w:div>
    <w:div w:id="1658455226">
      <w:bodyDiv w:val="1"/>
      <w:marLeft w:val="0"/>
      <w:marRight w:val="0"/>
      <w:marTop w:val="0"/>
      <w:marBottom w:val="0"/>
      <w:divBdr>
        <w:top w:val="none" w:sz="0" w:space="0" w:color="auto"/>
        <w:left w:val="none" w:sz="0" w:space="0" w:color="auto"/>
        <w:bottom w:val="none" w:sz="0" w:space="0" w:color="auto"/>
        <w:right w:val="none" w:sz="0" w:space="0" w:color="auto"/>
      </w:divBdr>
      <w:divsChild>
        <w:div w:id="1495796396">
          <w:marLeft w:val="-720"/>
          <w:marRight w:val="0"/>
          <w:marTop w:val="0"/>
          <w:marBottom w:val="0"/>
          <w:divBdr>
            <w:top w:val="none" w:sz="0" w:space="0" w:color="auto"/>
            <w:left w:val="none" w:sz="0" w:space="0" w:color="auto"/>
            <w:bottom w:val="none" w:sz="0" w:space="0" w:color="auto"/>
            <w:right w:val="none" w:sz="0" w:space="0" w:color="auto"/>
          </w:divBdr>
        </w:div>
      </w:divsChild>
    </w:div>
    <w:div w:id="1663314801">
      <w:bodyDiv w:val="1"/>
      <w:marLeft w:val="0"/>
      <w:marRight w:val="0"/>
      <w:marTop w:val="0"/>
      <w:marBottom w:val="0"/>
      <w:divBdr>
        <w:top w:val="none" w:sz="0" w:space="0" w:color="auto"/>
        <w:left w:val="none" w:sz="0" w:space="0" w:color="auto"/>
        <w:bottom w:val="none" w:sz="0" w:space="0" w:color="auto"/>
        <w:right w:val="none" w:sz="0" w:space="0" w:color="auto"/>
      </w:divBdr>
    </w:div>
    <w:div w:id="1666088228">
      <w:bodyDiv w:val="1"/>
      <w:marLeft w:val="0"/>
      <w:marRight w:val="0"/>
      <w:marTop w:val="0"/>
      <w:marBottom w:val="0"/>
      <w:divBdr>
        <w:top w:val="none" w:sz="0" w:space="0" w:color="auto"/>
        <w:left w:val="none" w:sz="0" w:space="0" w:color="auto"/>
        <w:bottom w:val="none" w:sz="0" w:space="0" w:color="auto"/>
        <w:right w:val="none" w:sz="0" w:space="0" w:color="auto"/>
      </w:divBdr>
    </w:div>
    <w:div w:id="1666476456">
      <w:bodyDiv w:val="1"/>
      <w:marLeft w:val="0"/>
      <w:marRight w:val="0"/>
      <w:marTop w:val="0"/>
      <w:marBottom w:val="0"/>
      <w:divBdr>
        <w:top w:val="none" w:sz="0" w:space="0" w:color="auto"/>
        <w:left w:val="none" w:sz="0" w:space="0" w:color="auto"/>
        <w:bottom w:val="none" w:sz="0" w:space="0" w:color="auto"/>
        <w:right w:val="none" w:sz="0" w:space="0" w:color="auto"/>
      </w:divBdr>
    </w:div>
    <w:div w:id="1697654008">
      <w:bodyDiv w:val="1"/>
      <w:marLeft w:val="0"/>
      <w:marRight w:val="0"/>
      <w:marTop w:val="0"/>
      <w:marBottom w:val="0"/>
      <w:divBdr>
        <w:top w:val="none" w:sz="0" w:space="0" w:color="auto"/>
        <w:left w:val="none" w:sz="0" w:space="0" w:color="auto"/>
        <w:bottom w:val="none" w:sz="0" w:space="0" w:color="auto"/>
        <w:right w:val="none" w:sz="0" w:space="0" w:color="auto"/>
      </w:divBdr>
    </w:div>
    <w:div w:id="1708021262">
      <w:bodyDiv w:val="1"/>
      <w:marLeft w:val="0"/>
      <w:marRight w:val="0"/>
      <w:marTop w:val="0"/>
      <w:marBottom w:val="0"/>
      <w:divBdr>
        <w:top w:val="none" w:sz="0" w:space="0" w:color="auto"/>
        <w:left w:val="none" w:sz="0" w:space="0" w:color="auto"/>
        <w:bottom w:val="none" w:sz="0" w:space="0" w:color="auto"/>
        <w:right w:val="none" w:sz="0" w:space="0" w:color="auto"/>
      </w:divBdr>
      <w:divsChild>
        <w:div w:id="1624506657">
          <w:marLeft w:val="-720"/>
          <w:marRight w:val="0"/>
          <w:marTop w:val="0"/>
          <w:marBottom w:val="0"/>
          <w:divBdr>
            <w:top w:val="none" w:sz="0" w:space="0" w:color="auto"/>
            <w:left w:val="none" w:sz="0" w:space="0" w:color="auto"/>
            <w:bottom w:val="none" w:sz="0" w:space="0" w:color="auto"/>
            <w:right w:val="none" w:sz="0" w:space="0" w:color="auto"/>
          </w:divBdr>
        </w:div>
      </w:divsChild>
    </w:div>
    <w:div w:id="1708095133">
      <w:bodyDiv w:val="1"/>
      <w:marLeft w:val="0"/>
      <w:marRight w:val="0"/>
      <w:marTop w:val="0"/>
      <w:marBottom w:val="0"/>
      <w:divBdr>
        <w:top w:val="none" w:sz="0" w:space="0" w:color="auto"/>
        <w:left w:val="none" w:sz="0" w:space="0" w:color="auto"/>
        <w:bottom w:val="none" w:sz="0" w:space="0" w:color="auto"/>
        <w:right w:val="none" w:sz="0" w:space="0" w:color="auto"/>
      </w:divBdr>
    </w:div>
    <w:div w:id="1711106038">
      <w:bodyDiv w:val="1"/>
      <w:marLeft w:val="0"/>
      <w:marRight w:val="0"/>
      <w:marTop w:val="0"/>
      <w:marBottom w:val="0"/>
      <w:divBdr>
        <w:top w:val="none" w:sz="0" w:space="0" w:color="auto"/>
        <w:left w:val="none" w:sz="0" w:space="0" w:color="auto"/>
        <w:bottom w:val="none" w:sz="0" w:space="0" w:color="auto"/>
        <w:right w:val="none" w:sz="0" w:space="0" w:color="auto"/>
      </w:divBdr>
    </w:div>
    <w:div w:id="1727680672">
      <w:bodyDiv w:val="1"/>
      <w:marLeft w:val="0"/>
      <w:marRight w:val="0"/>
      <w:marTop w:val="0"/>
      <w:marBottom w:val="0"/>
      <w:divBdr>
        <w:top w:val="none" w:sz="0" w:space="0" w:color="auto"/>
        <w:left w:val="none" w:sz="0" w:space="0" w:color="auto"/>
        <w:bottom w:val="none" w:sz="0" w:space="0" w:color="auto"/>
        <w:right w:val="none" w:sz="0" w:space="0" w:color="auto"/>
      </w:divBdr>
    </w:div>
    <w:div w:id="1736010918">
      <w:bodyDiv w:val="1"/>
      <w:marLeft w:val="0"/>
      <w:marRight w:val="0"/>
      <w:marTop w:val="0"/>
      <w:marBottom w:val="0"/>
      <w:divBdr>
        <w:top w:val="none" w:sz="0" w:space="0" w:color="auto"/>
        <w:left w:val="none" w:sz="0" w:space="0" w:color="auto"/>
        <w:bottom w:val="none" w:sz="0" w:space="0" w:color="auto"/>
        <w:right w:val="none" w:sz="0" w:space="0" w:color="auto"/>
      </w:divBdr>
    </w:div>
    <w:div w:id="1741367327">
      <w:bodyDiv w:val="1"/>
      <w:marLeft w:val="0"/>
      <w:marRight w:val="0"/>
      <w:marTop w:val="0"/>
      <w:marBottom w:val="0"/>
      <w:divBdr>
        <w:top w:val="none" w:sz="0" w:space="0" w:color="auto"/>
        <w:left w:val="none" w:sz="0" w:space="0" w:color="auto"/>
        <w:bottom w:val="none" w:sz="0" w:space="0" w:color="auto"/>
        <w:right w:val="none" w:sz="0" w:space="0" w:color="auto"/>
      </w:divBdr>
    </w:div>
    <w:div w:id="1758750376">
      <w:bodyDiv w:val="1"/>
      <w:marLeft w:val="0"/>
      <w:marRight w:val="0"/>
      <w:marTop w:val="0"/>
      <w:marBottom w:val="0"/>
      <w:divBdr>
        <w:top w:val="none" w:sz="0" w:space="0" w:color="auto"/>
        <w:left w:val="none" w:sz="0" w:space="0" w:color="auto"/>
        <w:bottom w:val="none" w:sz="0" w:space="0" w:color="auto"/>
        <w:right w:val="none" w:sz="0" w:space="0" w:color="auto"/>
      </w:divBdr>
      <w:divsChild>
        <w:div w:id="6446106">
          <w:marLeft w:val="0"/>
          <w:marRight w:val="0"/>
          <w:marTop w:val="0"/>
          <w:marBottom w:val="0"/>
          <w:divBdr>
            <w:top w:val="none" w:sz="0" w:space="0" w:color="auto"/>
            <w:left w:val="none" w:sz="0" w:space="0" w:color="auto"/>
            <w:bottom w:val="none" w:sz="0" w:space="0" w:color="auto"/>
            <w:right w:val="none" w:sz="0" w:space="0" w:color="auto"/>
          </w:divBdr>
          <w:divsChild>
            <w:div w:id="720398583">
              <w:marLeft w:val="0"/>
              <w:marRight w:val="0"/>
              <w:marTop w:val="0"/>
              <w:marBottom w:val="0"/>
              <w:divBdr>
                <w:top w:val="none" w:sz="0" w:space="0" w:color="auto"/>
                <w:left w:val="none" w:sz="0" w:space="0" w:color="auto"/>
                <w:bottom w:val="none" w:sz="0" w:space="0" w:color="auto"/>
                <w:right w:val="none" w:sz="0" w:space="0" w:color="auto"/>
              </w:divBdr>
              <w:divsChild>
                <w:div w:id="1561939087">
                  <w:marLeft w:val="0"/>
                  <w:marRight w:val="0"/>
                  <w:marTop w:val="0"/>
                  <w:marBottom w:val="0"/>
                  <w:divBdr>
                    <w:top w:val="none" w:sz="0" w:space="0" w:color="auto"/>
                    <w:left w:val="none" w:sz="0" w:space="0" w:color="auto"/>
                    <w:bottom w:val="none" w:sz="0" w:space="0" w:color="auto"/>
                    <w:right w:val="none" w:sz="0" w:space="0" w:color="auto"/>
                  </w:divBdr>
                  <w:divsChild>
                    <w:div w:id="1269502963">
                      <w:marLeft w:val="0"/>
                      <w:marRight w:val="0"/>
                      <w:marTop w:val="0"/>
                      <w:marBottom w:val="0"/>
                      <w:divBdr>
                        <w:top w:val="none" w:sz="0" w:space="0" w:color="auto"/>
                        <w:left w:val="none" w:sz="0" w:space="0" w:color="auto"/>
                        <w:bottom w:val="none" w:sz="0" w:space="0" w:color="auto"/>
                        <w:right w:val="none" w:sz="0" w:space="0" w:color="auto"/>
                      </w:divBdr>
                      <w:divsChild>
                        <w:div w:id="2092387385">
                          <w:marLeft w:val="0"/>
                          <w:marRight w:val="0"/>
                          <w:marTop w:val="0"/>
                          <w:marBottom w:val="0"/>
                          <w:divBdr>
                            <w:top w:val="none" w:sz="0" w:space="0" w:color="auto"/>
                            <w:left w:val="none" w:sz="0" w:space="0" w:color="auto"/>
                            <w:bottom w:val="none" w:sz="0" w:space="0" w:color="auto"/>
                            <w:right w:val="none" w:sz="0" w:space="0" w:color="auto"/>
                          </w:divBdr>
                          <w:divsChild>
                            <w:div w:id="22348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6997191">
      <w:bodyDiv w:val="1"/>
      <w:marLeft w:val="0"/>
      <w:marRight w:val="0"/>
      <w:marTop w:val="0"/>
      <w:marBottom w:val="0"/>
      <w:divBdr>
        <w:top w:val="none" w:sz="0" w:space="0" w:color="auto"/>
        <w:left w:val="none" w:sz="0" w:space="0" w:color="auto"/>
        <w:bottom w:val="none" w:sz="0" w:space="0" w:color="auto"/>
        <w:right w:val="none" w:sz="0" w:space="0" w:color="auto"/>
      </w:divBdr>
      <w:divsChild>
        <w:div w:id="326982482">
          <w:marLeft w:val="-720"/>
          <w:marRight w:val="0"/>
          <w:marTop w:val="0"/>
          <w:marBottom w:val="0"/>
          <w:divBdr>
            <w:top w:val="none" w:sz="0" w:space="0" w:color="auto"/>
            <w:left w:val="none" w:sz="0" w:space="0" w:color="auto"/>
            <w:bottom w:val="none" w:sz="0" w:space="0" w:color="auto"/>
            <w:right w:val="none" w:sz="0" w:space="0" w:color="auto"/>
          </w:divBdr>
        </w:div>
      </w:divsChild>
    </w:div>
    <w:div w:id="1770269964">
      <w:bodyDiv w:val="1"/>
      <w:marLeft w:val="0"/>
      <w:marRight w:val="0"/>
      <w:marTop w:val="0"/>
      <w:marBottom w:val="0"/>
      <w:divBdr>
        <w:top w:val="none" w:sz="0" w:space="0" w:color="auto"/>
        <w:left w:val="none" w:sz="0" w:space="0" w:color="auto"/>
        <w:bottom w:val="none" w:sz="0" w:space="0" w:color="auto"/>
        <w:right w:val="none" w:sz="0" w:space="0" w:color="auto"/>
      </w:divBdr>
    </w:div>
    <w:div w:id="1776368153">
      <w:bodyDiv w:val="1"/>
      <w:marLeft w:val="0"/>
      <w:marRight w:val="0"/>
      <w:marTop w:val="0"/>
      <w:marBottom w:val="0"/>
      <w:divBdr>
        <w:top w:val="none" w:sz="0" w:space="0" w:color="auto"/>
        <w:left w:val="none" w:sz="0" w:space="0" w:color="auto"/>
        <w:bottom w:val="none" w:sz="0" w:space="0" w:color="auto"/>
        <w:right w:val="none" w:sz="0" w:space="0" w:color="auto"/>
      </w:divBdr>
      <w:divsChild>
        <w:div w:id="1287740685">
          <w:marLeft w:val="-720"/>
          <w:marRight w:val="0"/>
          <w:marTop w:val="0"/>
          <w:marBottom w:val="0"/>
          <w:divBdr>
            <w:top w:val="none" w:sz="0" w:space="0" w:color="auto"/>
            <w:left w:val="none" w:sz="0" w:space="0" w:color="auto"/>
            <w:bottom w:val="none" w:sz="0" w:space="0" w:color="auto"/>
            <w:right w:val="none" w:sz="0" w:space="0" w:color="auto"/>
          </w:divBdr>
        </w:div>
      </w:divsChild>
    </w:div>
    <w:div w:id="1779447474">
      <w:bodyDiv w:val="1"/>
      <w:marLeft w:val="0"/>
      <w:marRight w:val="0"/>
      <w:marTop w:val="0"/>
      <w:marBottom w:val="0"/>
      <w:divBdr>
        <w:top w:val="none" w:sz="0" w:space="0" w:color="auto"/>
        <w:left w:val="none" w:sz="0" w:space="0" w:color="auto"/>
        <w:bottom w:val="none" w:sz="0" w:space="0" w:color="auto"/>
        <w:right w:val="none" w:sz="0" w:space="0" w:color="auto"/>
      </w:divBdr>
    </w:div>
    <w:div w:id="1787190937">
      <w:bodyDiv w:val="1"/>
      <w:marLeft w:val="0"/>
      <w:marRight w:val="0"/>
      <w:marTop w:val="0"/>
      <w:marBottom w:val="0"/>
      <w:divBdr>
        <w:top w:val="none" w:sz="0" w:space="0" w:color="auto"/>
        <w:left w:val="none" w:sz="0" w:space="0" w:color="auto"/>
        <w:bottom w:val="none" w:sz="0" w:space="0" w:color="auto"/>
        <w:right w:val="none" w:sz="0" w:space="0" w:color="auto"/>
      </w:divBdr>
    </w:div>
    <w:div w:id="1796482152">
      <w:bodyDiv w:val="1"/>
      <w:marLeft w:val="0"/>
      <w:marRight w:val="0"/>
      <w:marTop w:val="0"/>
      <w:marBottom w:val="0"/>
      <w:divBdr>
        <w:top w:val="none" w:sz="0" w:space="0" w:color="auto"/>
        <w:left w:val="none" w:sz="0" w:space="0" w:color="auto"/>
        <w:bottom w:val="none" w:sz="0" w:space="0" w:color="auto"/>
        <w:right w:val="none" w:sz="0" w:space="0" w:color="auto"/>
      </w:divBdr>
    </w:div>
    <w:div w:id="1798644391">
      <w:bodyDiv w:val="1"/>
      <w:marLeft w:val="0"/>
      <w:marRight w:val="0"/>
      <w:marTop w:val="0"/>
      <w:marBottom w:val="0"/>
      <w:divBdr>
        <w:top w:val="none" w:sz="0" w:space="0" w:color="auto"/>
        <w:left w:val="none" w:sz="0" w:space="0" w:color="auto"/>
        <w:bottom w:val="none" w:sz="0" w:space="0" w:color="auto"/>
        <w:right w:val="none" w:sz="0" w:space="0" w:color="auto"/>
      </w:divBdr>
    </w:div>
    <w:div w:id="1804418441">
      <w:bodyDiv w:val="1"/>
      <w:marLeft w:val="0"/>
      <w:marRight w:val="0"/>
      <w:marTop w:val="0"/>
      <w:marBottom w:val="0"/>
      <w:divBdr>
        <w:top w:val="none" w:sz="0" w:space="0" w:color="auto"/>
        <w:left w:val="none" w:sz="0" w:space="0" w:color="auto"/>
        <w:bottom w:val="none" w:sz="0" w:space="0" w:color="auto"/>
        <w:right w:val="none" w:sz="0" w:space="0" w:color="auto"/>
      </w:divBdr>
    </w:div>
    <w:div w:id="1809086027">
      <w:bodyDiv w:val="1"/>
      <w:marLeft w:val="0"/>
      <w:marRight w:val="0"/>
      <w:marTop w:val="0"/>
      <w:marBottom w:val="0"/>
      <w:divBdr>
        <w:top w:val="none" w:sz="0" w:space="0" w:color="auto"/>
        <w:left w:val="none" w:sz="0" w:space="0" w:color="auto"/>
        <w:bottom w:val="none" w:sz="0" w:space="0" w:color="auto"/>
        <w:right w:val="none" w:sz="0" w:space="0" w:color="auto"/>
      </w:divBdr>
      <w:divsChild>
        <w:div w:id="761335381">
          <w:marLeft w:val="-720"/>
          <w:marRight w:val="0"/>
          <w:marTop w:val="0"/>
          <w:marBottom w:val="0"/>
          <w:divBdr>
            <w:top w:val="none" w:sz="0" w:space="0" w:color="auto"/>
            <w:left w:val="none" w:sz="0" w:space="0" w:color="auto"/>
            <w:bottom w:val="none" w:sz="0" w:space="0" w:color="auto"/>
            <w:right w:val="none" w:sz="0" w:space="0" w:color="auto"/>
          </w:divBdr>
        </w:div>
      </w:divsChild>
    </w:div>
    <w:div w:id="1809930612">
      <w:bodyDiv w:val="1"/>
      <w:marLeft w:val="0"/>
      <w:marRight w:val="0"/>
      <w:marTop w:val="0"/>
      <w:marBottom w:val="0"/>
      <w:divBdr>
        <w:top w:val="none" w:sz="0" w:space="0" w:color="auto"/>
        <w:left w:val="none" w:sz="0" w:space="0" w:color="auto"/>
        <w:bottom w:val="none" w:sz="0" w:space="0" w:color="auto"/>
        <w:right w:val="none" w:sz="0" w:space="0" w:color="auto"/>
      </w:divBdr>
      <w:divsChild>
        <w:div w:id="872422144">
          <w:marLeft w:val="-720"/>
          <w:marRight w:val="0"/>
          <w:marTop w:val="0"/>
          <w:marBottom w:val="0"/>
          <w:divBdr>
            <w:top w:val="none" w:sz="0" w:space="0" w:color="auto"/>
            <w:left w:val="none" w:sz="0" w:space="0" w:color="auto"/>
            <w:bottom w:val="none" w:sz="0" w:space="0" w:color="auto"/>
            <w:right w:val="none" w:sz="0" w:space="0" w:color="auto"/>
          </w:divBdr>
        </w:div>
      </w:divsChild>
    </w:div>
    <w:div w:id="1821578440">
      <w:bodyDiv w:val="1"/>
      <w:marLeft w:val="0"/>
      <w:marRight w:val="0"/>
      <w:marTop w:val="0"/>
      <w:marBottom w:val="0"/>
      <w:divBdr>
        <w:top w:val="none" w:sz="0" w:space="0" w:color="auto"/>
        <w:left w:val="none" w:sz="0" w:space="0" w:color="auto"/>
        <w:bottom w:val="none" w:sz="0" w:space="0" w:color="auto"/>
        <w:right w:val="none" w:sz="0" w:space="0" w:color="auto"/>
      </w:divBdr>
    </w:div>
    <w:div w:id="1823693277">
      <w:bodyDiv w:val="1"/>
      <w:marLeft w:val="0"/>
      <w:marRight w:val="0"/>
      <w:marTop w:val="0"/>
      <w:marBottom w:val="0"/>
      <w:divBdr>
        <w:top w:val="none" w:sz="0" w:space="0" w:color="auto"/>
        <w:left w:val="none" w:sz="0" w:space="0" w:color="auto"/>
        <w:bottom w:val="none" w:sz="0" w:space="0" w:color="auto"/>
        <w:right w:val="none" w:sz="0" w:space="0" w:color="auto"/>
      </w:divBdr>
      <w:divsChild>
        <w:div w:id="1324091740">
          <w:marLeft w:val="0"/>
          <w:marRight w:val="0"/>
          <w:marTop w:val="0"/>
          <w:marBottom w:val="0"/>
          <w:divBdr>
            <w:top w:val="none" w:sz="0" w:space="0" w:color="auto"/>
            <w:left w:val="none" w:sz="0" w:space="0" w:color="auto"/>
            <w:bottom w:val="none" w:sz="0" w:space="0" w:color="auto"/>
            <w:right w:val="none" w:sz="0" w:space="0" w:color="auto"/>
          </w:divBdr>
        </w:div>
        <w:div w:id="563833557">
          <w:marLeft w:val="0"/>
          <w:marRight w:val="0"/>
          <w:marTop w:val="0"/>
          <w:marBottom w:val="0"/>
          <w:divBdr>
            <w:top w:val="none" w:sz="0" w:space="0" w:color="auto"/>
            <w:left w:val="none" w:sz="0" w:space="0" w:color="auto"/>
            <w:bottom w:val="none" w:sz="0" w:space="0" w:color="auto"/>
            <w:right w:val="none" w:sz="0" w:space="0" w:color="auto"/>
          </w:divBdr>
          <w:divsChild>
            <w:div w:id="109738844">
              <w:marLeft w:val="0"/>
              <w:marRight w:val="0"/>
              <w:marTop w:val="0"/>
              <w:marBottom w:val="0"/>
              <w:divBdr>
                <w:top w:val="none" w:sz="0" w:space="0" w:color="auto"/>
                <w:left w:val="none" w:sz="0" w:space="0" w:color="auto"/>
                <w:bottom w:val="none" w:sz="0" w:space="0" w:color="auto"/>
                <w:right w:val="none" w:sz="0" w:space="0" w:color="auto"/>
              </w:divBdr>
              <w:divsChild>
                <w:div w:id="458957726">
                  <w:marLeft w:val="0"/>
                  <w:marRight w:val="0"/>
                  <w:marTop w:val="0"/>
                  <w:marBottom w:val="0"/>
                  <w:divBdr>
                    <w:top w:val="none" w:sz="0" w:space="0" w:color="auto"/>
                    <w:left w:val="none" w:sz="0" w:space="0" w:color="auto"/>
                    <w:bottom w:val="none" w:sz="0" w:space="0" w:color="auto"/>
                    <w:right w:val="none" w:sz="0" w:space="0" w:color="auto"/>
                  </w:divBdr>
                  <w:divsChild>
                    <w:div w:id="1320770492">
                      <w:marLeft w:val="0"/>
                      <w:marRight w:val="0"/>
                      <w:marTop w:val="0"/>
                      <w:marBottom w:val="0"/>
                      <w:divBdr>
                        <w:top w:val="none" w:sz="0" w:space="0" w:color="auto"/>
                        <w:left w:val="none" w:sz="0" w:space="0" w:color="auto"/>
                        <w:bottom w:val="none" w:sz="0" w:space="0" w:color="auto"/>
                        <w:right w:val="none" w:sz="0" w:space="0" w:color="auto"/>
                      </w:divBdr>
                      <w:divsChild>
                        <w:div w:id="261647456">
                          <w:marLeft w:val="0"/>
                          <w:marRight w:val="0"/>
                          <w:marTop w:val="0"/>
                          <w:marBottom w:val="0"/>
                          <w:divBdr>
                            <w:top w:val="none" w:sz="0" w:space="0" w:color="auto"/>
                            <w:left w:val="none" w:sz="0" w:space="0" w:color="auto"/>
                            <w:bottom w:val="none" w:sz="0" w:space="0" w:color="auto"/>
                            <w:right w:val="none" w:sz="0" w:space="0" w:color="auto"/>
                          </w:divBdr>
                        </w:div>
                      </w:divsChild>
                    </w:div>
                    <w:div w:id="1569654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608076">
          <w:marLeft w:val="0"/>
          <w:marRight w:val="0"/>
          <w:marTop w:val="0"/>
          <w:marBottom w:val="0"/>
          <w:divBdr>
            <w:top w:val="none" w:sz="0" w:space="0" w:color="auto"/>
            <w:left w:val="none" w:sz="0" w:space="0" w:color="auto"/>
            <w:bottom w:val="none" w:sz="0" w:space="0" w:color="auto"/>
            <w:right w:val="none" w:sz="0" w:space="0" w:color="auto"/>
          </w:divBdr>
          <w:divsChild>
            <w:div w:id="628052819">
              <w:marLeft w:val="0"/>
              <w:marRight w:val="0"/>
              <w:marTop w:val="0"/>
              <w:marBottom w:val="0"/>
              <w:divBdr>
                <w:top w:val="none" w:sz="0" w:space="0" w:color="auto"/>
                <w:left w:val="none" w:sz="0" w:space="0" w:color="auto"/>
                <w:bottom w:val="none" w:sz="0" w:space="0" w:color="auto"/>
                <w:right w:val="none" w:sz="0" w:space="0" w:color="auto"/>
              </w:divBdr>
              <w:divsChild>
                <w:div w:id="293173057">
                  <w:marLeft w:val="0"/>
                  <w:marRight w:val="0"/>
                  <w:marTop w:val="0"/>
                  <w:marBottom w:val="0"/>
                  <w:divBdr>
                    <w:top w:val="none" w:sz="0" w:space="0" w:color="auto"/>
                    <w:left w:val="none" w:sz="0" w:space="0" w:color="auto"/>
                    <w:bottom w:val="none" w:sz="0" w:space="0" w:color="auto"/>
                    <w:right w:val="none" w:sz="0" w:space="0" w:color="auto"/>
                  </w:divBdr>
                </w:div>
              </w:divsChild>
            </w:div>
            <w:div w:id="778453765">
              <w:marLeft w:val="0"/>
              <w:marRight w:val="0"/>
              <w:marTop w:val="0"/>
              <w:marBottom w:val="0"/>
              <w:divBdr>
                <w:top w:val="none" w:sz="0" w:space="0" w:color="auto"/>
                <w:left w:val="none" w:sz="0" w:space="0" w:color="auto"/>
                <w:bottom w:val="none" w:sz="0" w:space="0" w:color="auto"/>
                <w:right w:val="none" w:sz="0" w:space="0" w:color="auto"/>
              </w:divBdr>
              <w:divsChild>
                <w:div w:id="686903446">
                  <w:marLeft w:val="0"/>
                  <w:marRight w:val="0"/>
                  <w:marTop w:val="0"/>
                  <w:marBottom w:val="0"/>
                  <w:divBdr>
                    <w:top w:val="none" w:sz="0" w:space="0" w:color="auto"/>
                    <w:left w:val="none" w:sz="0" w:space="0" w:color="auto"/>
                    <w:bottom w:val="none" w:sz="0" w:space="0" w:color="auto"/>
                    <w:right w:val="none" w:sz="0" w:space="0" w:color="auto"/>
                  </w:divBdr>
                  <w:divsChild>
                    <w:div w:id="1288857361">
                      <w:marLeft w:val="0"/>
                      <w:marRight w:val="0"/>
                      <w:marTop w:val="0"/>
                      <w:marBottom w:val="0"/>
                      <w:divBdr>
                        <w:top w:val="none" w:sz="0" w:space="0" w:color="auto"/>
                        <w:left w:val="none" w:sz="0" w:space="0" w:color="auto"/>
                        <w:bottom w:val="none" w:sz="0" w:space="0" w:color="auto"/>
                        <w:right w:val="none" w:sz="0" w:space="0" w:color="auto"/>
                      </w:divBdr>
                      <w:divsChild>
                        <w:div w:id="814756986">
                          <w:marLeft w:val="0"/>
                          <w:marRight w:val="0"/>
                          <w:marTop w:val="0"/>
                          <w:marBottom w:val="0"/>
                          <w:divBdr>
                            <w:top w:val="none" w:sz="0" w:space="0" w:color="auto"/>
                            <w:left w:val="none" w:sz="0" w:space="0" w:color="auto"/>
                            <w:bottom w:val="none" w:sz="0" w:space="0" w:color="auto"/>
                            <w:right w:val="none" w:sz="0" w:space="0" w:color="auto"/>
                          </w:divBdr>
                          <w:divsChild>
                            <w:div w:id="85727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7543095">
          <w:marLeft w:val="0"/>
          <w:marRight w:val="0"/>
          <w:marTop w:val="0"/>
          <w:marBottom w:val="0"/>
          <w:divBdr>
            <w:top w:val="none" w:sz="0" w:space="0" w:color="auto"/>
            <w:left w:val="none" w:sz="0" w:space="0" w:color="auto"/>
            <w:bottom w:val="none" w:sz="0" w:space="0" w:color="auto"/>
            <w:right w:val="none" w:sz="0" w:space="0" w:color="auto"/>
          </w:divBdr>
          <w:divsChild>
            <w:div w:id="1285309796">
              <w:marLeft w:val="0"/>
              <w:marRight w:val="0"/>
              <w:marTop w:val="0"/>
              <w:marBottom w:val="0"/>
              <w:divBdr>
                <w:top w:val="none" w:sz="0" w:space="0" w:color="auto"/>
                <w:left w:val="none" w:sz="0" w:space="0" w:color="auto"/>
                <w:bottom w:val="none" w:sz="0" w:space="0" w:color="auto"/>
                <w:right w:val="none" w:sz="0" w:space="0" w:color="auto"/>
              </w:divBdr>
              <w:divsChild>
                <w:div w:id="1026564947">
                  <w:marLeft w:val="0"/>
                  <w:marRight w:val="0"/>
                  <w:marTop w:val="0"/>
                  <w:marBottom w:val="0"/>
                  <w:divBdr>
                    <w:top w:val="none" w:sz="0" w:space="0" w:color="auto"/>
                    <w:left w:val="none" w:sz="0" w:space="0" w:color="auto"/>
                    <w:bottom w:val="none" w:sz="0" w:space="0" w:color="auto"/>
                    <w:right w:val="none" w:sz="0" w:space="0" w:color="auto"/>
                  </w:divBdr>
                </w:div>
              </w:divsChild>
            </w:div>
            <w:div w:id="2017686904">
              <w:marLeft w:val="0"/>
              <w:marRight w:val="0"/>
              <w:marTop w:val="0"/>
              <w:marBottom w:val="0"/>
              <w:divBdr>
                <w:top w:val="none" w:sz="0" w:space="0" w:color="auto"/>
                <w:left w:val="none" w:sz="0" w:space="0" w:color="auto"/>
                <w:bottom w:val="none" w:sz="0" w:space="0" w:color="auto"/>
                <w:right w:val="none" w:sz="0" w:space="0" w:color="auto"/>
              </w:divBdr>
              <w:divsChild>
                <w:div w:id="181550337">
                  <w:marLeft w:val="0"/>
                  <w:marRight w:val="0"/>
                  <w:marTop w:val="0"/>
                  <w:marBottom w:val="0"/>
                  <w:divBdr>
                    <w:top w:val="none" w:sz="0" w:space="0" w:color="auto"/>
                    <w:left w:val="none" w:sz="0" w:space="0" w:color="auto"/>
                    <w:bottom w:val="none" w:sz="0" w:space="0" w:color="auto"/>
                    <w:right w:val="none" w:sz="0" w:space="0" w:color="auto"/>
                  </w:divBdr>
                  <w:divsChild>
                    <w:div w:id="1234777762">
                      <w:marLeft w:val="0"/>
                      <w:marRight w:val="0"/>
                      <w:marTop w:val="0"/>
                      <w:marBottom w:val="0"/>
                      <w:divBdr>
                        <w:top w:val="none" w:sz="0" w:space="0" w:color="auto"/>
                        <w:left w:val="none" w:sz="0" w:space="0" w:color="auto"/>
                        <w:bottom w:val="none" w:sz="0" w:space="0" w:color="auto"/>
                        <w:right w:val="none" w:sz="0" w:space="0" w:color="auto"/>
                      </w:divBdr>
                      <w:divsChild>
                        <w:div w:id="1774476940">
                          <w:marLeft w:val="0"/>
                          <w:marRight w:val="0"/>
                          <w:marTop w:val="0"/>
                          <w:marBottom w:val="0"/>
                          <w:divBdr>
                            <w:top w:val="none" w:sz="0" w:space="0" w:color="auto"/>
                            <w:left w:val="none" w:sz="0" w:space="0" w:color="auto"/>
                            <w:bottom w:val="none" w:sz="0" w:space="0" w:color="auto"/>
                            <w:right w:val="none" w:sz="0" w:space="0" w:color="auto"/>
                          </w:divBdr>
                          <w:divsChild>
                            <w:div w:id="1003508344">
                              <w:marLeft w:val="0"/>
                              <w:marRight w:val="0"/>
                              <w:marTop w:val="0"/>
                              <w:marBottom w:val="0"/>
                              <w:divBdr>
                                <w:top w:val="none" w:sz="0" w:space="0" w:color="auto"/>
                                <w:left w:val="none" w:sz="0" w:space="0" w:color="auto"/>
                                <w:bottom w:val="none" w:sz="0" w:space="0" w:color="auto"/>
                                <w:right w:val="none" w:sz="0" w:space="0" w:color="auto"/>
                              </w:divBdr>
                            </w:div>
                          </w:divsChild>
                        </w:div>
                        <w:div w:id="1958028362">
                          <w:marLeft w:val="0"/>
                          <w:marRight w:val="0"/>
                          <w:marTop w:val="0"/>
                          <w:marBottom w:val="0"/>
                          <w:divBdr>
                            <w:top w:val="none" w:sz="0" w:space="0" w:color="auto"/>
                            <w:left w:val="none" w:sz="0" w:space="0" w:color="auto"/>
                            <w:bottom w:val="none" w:sz="0" w:space="0" w:color="auto"/>
                            <w:right w:val="none" w:sz="0" w:space="0" w:color="auto"/>
                          </w:divBdr>
                          <w:divsChild>
                            <w:div w:id="1047685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4029382">
          <w:marLeft w:val="0"/>
          <w:marRight w:val="0"/>
          <w:marTop w:val="0"/>
          <w:marBottom w:val="0"/>
          <w:divBdr>
            <w:top w:val="none" w:sz="0" w:space="0" w:color="auto"/>
            <w:left w:val="none" w:sz="0" w:space="0" w:color="auto"/>
            <w:bottom w:val="none" w:sz="0" w:space="0" w:color="auto"/>
            <w:right w:val="none" w:sz="0" w:space="0" w:color="auto"/>
          </w:divBdr>
          <w:divsChild>
            <w:div w:id="1328241466">
              <w:marLeft w:val="0"/>
              <w:marRight w:val="0"/>
              <w:marTop w:val="0"/>
              <w:marBottom w:val="0"/>
              <w:divBdr>
                <w:top w:val="none" w:sz="0" w:space="0" w:color="auto"/>
                <w:left w:val="none" w:sz="0" w:space="0" w:color="auto"/>
                <w:bottom w:val="none" w:sz="0" w:space="0" w:color="auto"/>
                <w:right w:val="none" w:sz="0" w:space="0" w:color="auto"/>
              </w:divBdr>
              <w:divsChild>
                <w:div w:id="540554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896392">
          <w:marLeft w:val="0"/>
          <w:marRight w:val="0"/>
          <w:marTop w:val="0"/>
          <w:marBottom w:val="0"/>
          <w:divBdr>
            <w:top w:val="none" w:sz="0" w:space="0" w:color="auto"/>
            <w:left w:val="none" w:sz="0" w:space="0" w:color="auto"/>
            <w:bottom w:val="none" w:sz="0" w:space="0" w:color="auto"/>
            <w:right w:val="none" w:sz="0" w:space="0" w:color="auto"/>
          </w:divBdr>
          <w:divsChild>
            <w:div w:id="910314449">
              <w:marLeft w:val="0"/>
              <w:marRight w:val="0"/>
              <w:marTop w:val="0"/>
              <w:marBottom w:val="0"/>
              <w:divBdr>
                <w:top w:val="none" w:sz="0" w:space="0" w:color="auto"/>
                <w:left w:val="none" w:sz="0" w:space="0" w:color="auto"/>
                <w:bottom w:val="none" w:sz="0" w:space="0" w:color="auto"/>
                <w:right w:val="none" w:sz="0" w:space="0" w:color="auto"/>
              </w:divBdr>
              <w:divsChild>
                <w:div w:id="1705866610">
                  <w:marLeft w:val="0"/>
                  <w:marRight w:val="0"/>
                  <w:marTop w:val="0"/>
                  <w:marBottom w:val="0"/>
                  <w:divBdr>
                    <w:top w:val="none" w:sz="0" w:space="0" w:color="auto"/>
                    <w:left w:val="none" w:sz="0" w:space="0" w:color="auto"/>
                    <w:bottom w:val="none" w:sz="0" w:space="0" w:color="auto"/>
                    <w:right w:val="none" w:sz="0" w:space="0" w:color="auto"/>
                  </w:divBdr>
                </w:div>
              </w:divsChild>
            </w:div>
            <w:div w:id="1175001260">
              <w:marLeft w:val="0"/>
              <w:marRight w:val="0"/>
              <w:marTop w:val="0"/>
              <w:marBottom w:val="0"/>
              <w:divBdr>
                <w:top w:val="none" w:sz="0" w:space="0" w:color="auto"/>
                <w:left w:val="none" w:sz="0" w:space="0" w:color="auto"/>
                <w:bottom w:val="none" w:sz="0" w:space="0" w:color="auto"/>
                <w:right w:val="none" w:sz="0" w:space="0" w:color="auto"/>
              </w:divBdr>
              <w:divsChild>
                <w:div w:id="1601373990">
                  <w:marLeft w:val="0"/>
                  <w:marRight w:val="0"/>
                  <w:marTop w:val="0"/>
                  <w:marBottom w:val="0"/>
                  <w:divBdr>
                    <w:top w:val="none" w:sz="0" w:space="0" w:color="auto"/>
                    <w:left w:val="none" w:sz="0" w:space="0" w:color="auto"/>
                    <w:bottom w:val="none" w:sz="0" w:space="0" w:color="auto"/>
                    <w:right w:val="none" w:sz="0" w:space="0" w:color="auto"/>
                  </w:divBdr>
                  <w:divsChild>
                    <w:div w:id="501244867">
                      <w:marLeft w:val="0"/>
                      <w:marRight w:val="0"/>
                      <w:marTop w:val="0"/>
                      <w:marBottom w:val="0"/>
                      <w:divBdr>
                        <w:top w:val="none" w:sz="0" w:space="0" w:color="auto"/>
                        <w:left w:val="none" w:sz="0" w:space="0" w:color="auto"/>
                        <w:bottom w:val="none" w:sz="0" w:space="0" w:color="auto"/>
                        <w:right w:val="none" w:sz="0" w:space="0" w:color="auto"/>
                      </w:divBdr>
                      <w:divsChild>
                        <w:div w:id="1148743816">
                          <w:marLeft w:val="0"/>
                          <w:marRight w:val="0"/>
                          <w:marTop w:val="0"/>
                          <w:marBottom w:val="0"/>
                          <w:divBdr>
                            <w:top w:val="none" w:sz="0" w:space="0" w:color="auto"/>
                            <w:left w:val="none" w:sz="0" w:space="0" w:color="auto"/>
                            <w:bottom w:val="none" w:sz="0" w:space="0" w:color="auto"/>
                            <w:right w:val="none" w:sz="0" w:space="0" w:color="auto"/>
                          </w:divBdr>
                          <w:divsChild>
                            <w:div w:id="793448791">
                              <w:marLeft w:val="0"/>
                              <w:marRight w:val="0"/>
                              <w:marTop w:val="0"/>
                              <w:marBottom w:val="0"/>
                              <w:divBdr>
                                <w:top w:val="none" w:sz="0" w:space="0" w:color="auto"/>
                                <w:left w:val="none" w:sz="0" w:space="0" w:color="auto"/>
                                <w:bottom w:val="none" w:sz="0" w:space="0" w:color="auto"/>
                                <w:right w:val="none" w:sz="0" w:space="0" w:color="auto"/>
                              </w:divBdr>
                            </w:div>
                          </w:divsChild>
                        </w:div>
                        <w:div w:id="1535077026">
                          <w:marLeft w:val="0"/>
                          <w:marRight w:val="0"/>
                          <w:marTop w:val="0"/>
                          <w:marBottom w:val="0"/>
                          <w:divBdr>
                            <w:top w:val="none" w:sz="0" w:space="0" w:color="auto"/>
                            <w:left w:val="none" w:sz="0" w:space="0" w:color="auto"/>
                            <w:bottom w:val="none" w:sz="0" w:space="0" w:color="auto"/>
                            <w:right w:val="none" w:sz="0" w:space="0" w:color="auto"/>
                          </w:divBdr>
                          <w:divsChild>
                            <w:div w:id="1224291861">
                              <w:marLeft w:val="0"/>
                              <w:marRight w:val="0"/>
                              <w:marTop w:val="0"/>
                              <w:marBottom w:val="0"/>
                              <w:divBdr>
                                <w:top w:val="none" w:sz="0" w:space="0" w:color="auto"/>
                                <w:left w:val="none" w:sz="0" w:space="0" w:color="auto"/>
                                <w:bottom w:val="none" w:sz="0" w:space="0" w:color="auto"/>
                                <w:right w:val="none" w:sz="0" w:space="0" w:color="auto"/>
                              </w:divBdr>
                            </w:div>
                          </w:divsChild>
                        </w:div>
                        <w:div w:id="874660682">
                          <w:marLeft w:val="0"/>
                          <w:marRight w:val="0"/>
                          <w:marTop w:val="0"/>
                          <w:marBottom w:val="0"/>
                          <w:divBdr>
                            <w:top w:val="none" w:sz="0" w:space="0" w:color="auto"/>
                            <w:left w:val="none" w:sz="0" w:space="0" w:color="auto"/>
                            <w:bottom w:val="none" w:sz="0" w:space="0" w:color="auto"/>
                            <w:right w:val="none" w:sz="0" w:space="0" w:color="auto"/>
                          </w:divBdr>
                          <w:divsChild>
                            <w:div w:id="1601720447">
                              <w:marLeft w:val="0"/>
                              <w:marRight w:val="0"/>
                              <w:marTop w:val="0"/>
                              <w:marBottom w:val="0"/>
                              <w:divBdr>
                                <w:top w:val="none" w:sz="0" w:space="0" w:color="auto"/>
                                <w:left w:val="none" w:sz="0" w:space="0" w:color="auto"/>
                                <w:bottom w:val="none" w:sz="0" w:space="0" w:color="auto"/>
                                <w:right w:val="none" w:sz="0" w:space="0" w:color="auto"/>
                              </w:divBdr>
                            </w:div>
                          </w:divsChild>
                        </w:div>
                        <w:div w:id="418672535">
                          <w:marLeft w:val="0"/>
                          <w:marRight w:val="0"/>
                          <w:marTop w:val="0"/>
                          <w:marBottom w:val="0"/>
                          <w:divBdr>
                            <w:top w:val="none" w:sz="0" w:space="0" w:color="auto"/>
                            <w:left w:val="none" w:sz="0" w:space="0" w:color="auto"/>
                            <w:bottom w:val="none" w:sz="0" w:space="0" w:color="auto"/>
                            <w:right w:val="none" w:sz="0" w:space="0" w:color="auto"/>
                          </w:divBdr>
                          <w:divsChild>
                            <w:div w:id="2022199209">
                              <w:marLeft w:val="0"/>
                              <w:marRight w:val="0"/>
                              <w:marTop w:val="0"/>
                              <w:marBottom w:val="0"/>
                              <w:divBdr>
                                <w:top w:val="none" w:sz="0" w:space="0" w:color="auto"/>
                                <w:left w:val="none" w:sz="0" w:space="0" w:color="auto"/>
                                <w:bottom w:val="none" w:sz="0" w:space="0" w:color="auto"/>
                                <w:right w:val="none" w:sz="0" w:space="0" w:color="auto"/>
                              </w:divBdr>
                            </w:div>
                          </w:divsChild>
                        </w:div>
                        <w:div w:id="1511140108">
                          <w:marLeft w:val="0"/>
                          <w:marRight w:val="0"/>
                          <w:marTop w:val="0"/>
                          <w:marBottom w:val="0"/>
                          <w:divBdr>
                            <w:top w:val="none" w:sz="0" w:space="0" w:color="auto"/>
                            <w:left w:val="none" w:sz="0" w:space="0" w:color="auto"/>
                            <w:bottom w:val="none" w:sz="0" w:space="0" w:color="auto"/>
                            <w:right w:val="none" w:sz="0" w:space="0" w:color="auto"/>
                          </w:divBdr>
                          <w:divsChild>
                            <w:div w:id="501899867">
                              <w:marLeft w:val="0"/>
                              <w:marRight w:val="0"/>
                              <w:marTop w:val="0"/>
                              <w:marBottom w:val="0"/>
                              <w:divBdr>
                                <w:top w:val="none" w:sz="0" w:space="0" w:color="auto"/>
                                <w:left w:val="none" w:sz="0" w:space="0" w:color="auto"/>
                                <w:bottom w:val="none" w:sz="0" w:space="0" w:color="auto"/>
                                <w:right w:val="none" w:sz="0" w:space="0" w:color="auto"/>
                              </w:divBdr>
                            </w:div>
                          </w:divsChild>
                        </w:div>
                        <w:div w:id="1115565103">
                          <w:marLeft w:val="0"/>
                          <w:marRight w:val="0"/>
                          <w:marTop w:val="0"/>
                          <w:marBottom w:val="0"/>
                          <w:divBdr>
                            <w:top w:val="none" w:sz="0" w:space="0" w:color="auto"/>
                            <w:left w:val="none" w:sz="0" w:space="0" w:color="auto"/>
                            <w:bottom w:val="none" w:sz="0" w:space="0" w:color="auto"/>
                            <w:right w:val="none" w:sz="0" w:space="0" w:color="auto"/>
                          </w:divBdr>
                          <w:divsChild>
                            <w:div w:id="16097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9572252">
          <w:marLeft w:val="0"/>
          <w:marRight w:val="0"/>
          <w:marTop w:val="0"/>
          <w:marBottom w:val="0"/>
          <w:divBdr>
            <w:top w:val="none" w:sz="0" w:space="0" w:color="auto"/>
            <w:left w:val="none" w:sz="0" w:space="0" w:color="auto"/>
            <w:bottom w:val="none" w:sz="0" w:space="0" w:color="auto"/>
            <w:right w:val="none" w:sz="0" w:space="0" w:color="auto"/>
          </w:divBdr>
          <w:divsChild>
            <w:div w:id="241793876">
              <w:marLeft w:val="0"/>
              <w:marRight w:val="0"/>
              <w:marTop w:val="0"/>
              <w:marBottom w:val="0"/>
              <w:divBdr>
                <w:top w:val="none" w:sz="0" w:space="0" w:color="auto"/>
                <w:left w:val="none" w:sz="0" w:space="0" w:color="auto"/>
                <w:bottom w:val="none" w:sz="0" w:space="0" w:color="auto"/>
                <w:right w:val="none" w:sz="0" w:space="0" w:color="auto"/>
              </w:divBdr>
              <w:divsChild>
                <w:div w:id="1173178437">
                  <w:marLeft w:val="0"/>
                  <w:marRight w:val="0"/>
                  <w:marTop w:val="0"/>
                  <w:marBottom w:val="0"/>
                  <w:divBdr>
                    <w:top w:val="none" w:sz="0" w:space="0" w:color="auto"/>
                    <w:left w:val="none" w:sz="0" w:space="0" w:color="auto"/>
                    <w:bottom w:val="none" w:sz="0" w:space="0" w:color="auto"/>
                    <w:right w:val="none" w:sz="0" w:space="0" w:color="auto"/>
                  </w:divBdr>
                </w:div>
              </w:divsChild>
            </w:div>
            <w:div w:id="786044985">
              <w:marLeft w:val="0"/>
              <w:marRight w:val="0"/>
              <w:marTop w:val="0"/>
              <w:marBottom w:val="0"/>
              <w:divBdr>
                <w:top w:val="none" w:sz="0" w:space="0" w:color="auto"/>
                <w:left w:val="none" w:sz="0" w:space="0" w:color="auto"/>
                <w:bottom w:val="none" w:sz="0" w:space="0" w:color="auto"/>
                <w:right w:val="none" w:sz="0" w:space="0" w:color="auto"/>
              </w:divBdr>
              <w:divsChild>
                <w:div w:id="630136718">
                  <w:marLeft w:val="0"/>
                  <w:marRight w:val="0"/>
                  <w:marTop w:val="0"/>
                  <w:marBottom w:val="0"/>
                  <w:divBdr>
                    <w:top w:val="none" w:sz="0" w:space="0" w:color="auto"/>
                    <w:left w:val="none" w:sz="0" w:space="0" w:color="auto"/>
                    <w:bottom w:val="none" w:sz="0" w:space="0" w:color="auto"/>
                    <w:right w:val="none" w:sz="0" w:space="0" w:color="auto"/>
                  </w:divBdr>
                  <w:divsChild>
                    <w:div w:id="1416707311">
                      <w:marLeft w:val="0"/>
                      <w:marRight w:val="0"/>
                      <w:marTop w:val="0"/>
                      <w:marBottom w:val="0"/>
                      <w:divBdr>
                        <w:top w:val="none" w:sz="0" w:space="0" w:color="auto"/>
                        <w:left w:val="none" w:sz="0" w:space="0" w:color="auto"/>
                        <w:bottom w:val="none" w:sz="0" w:space="0" w:color="auto"/>
                        <w:right w:val="none" w:sz="0" w:space="0" w:color="auto"/>
                      </w:divBdr>
                      <w:divsChild>
                        <w:div w:id="926884386">
                          <w:marLeft w:val="0"/>
                          <w:marRight w:val="0"/>
                          <w:marTop w:val="0"/>
                          <w:marBottom w:val="0"/>
                          <w:divBdr>
                            <w:top w:val="none" w:sz="0" w:space="0" w:color="auto"/>
                            <w:left w:val="none" w:sz="0" w:space="0" w:color="auto"/>
                            <w:bottom w:val="none" w:sz="0" w:space="0" w:color="auto"/>
                            <w:right w:val="none" w:sz="0" w:space="0" w:color="auto"/>
                          </w:divBdr>
                          <w:divsChild>
                            <w:div w:id="2044749659">
                              <w:marLeft w:val="0"/>
                              <w:marRight w:val="0"/>
                              <w:marTop w:val="0"/>
                              <w:marBottom w:val="0"/>
                              <w:divBdr>
                                <w:top w:val="none" w:sz="0" w:space="0" w:color="auto"/>
                                <w:left w:val="none" w:sz="0" w:space="0" w:color="auto"/>
                                <w:bottom w:val="none" w:sz="0" w:space="0" w:color="auto"/>
                                <w:right w:val="none" w:sz="0" w:space="0" w:color="auto"/>
                              </w:divBdr>
                            </w:div>
                          </w:divsChild>
                        </w:div>
                        <w:div w:id="560136268">
                          <w:marLeft w:val="0"/>
                          <w:marRight w:val="0"/>
                          <w:marTop w:val="0"/>
                          <w:marBottom w:val="0"/>
                          <w:divBdr>
                            <w:top w:val="none" w:sz="0" w:space="0" w:color="auto"/>
                            <w:left w:val="none" w:sz="0" w:space="0" w:color="auto"/>
                            <w:bottom w:val="none" w:sz="0" w:space="0" w:color="auto"/>
                            <w:right w:val="none" w:sz="0" w:space="0" w:color="auto"/>
                          </w:divBdr>
                          <w:divsChild>
                            <w:div w:id="232742703">
                              <w:marLeft w:val="0"/>
                              <w:marRight w:val="0"/>
                              <w:marTop w:val="0"/>
                              <w:marBottom w:val="0"/>
                              <w:divBdr>
                                <w:top w:val="none" w:sz="0" w:space="0" w:color="auto"/>
                                <w:left w:val="none" w:sz="0" w:space="0" w:color="auto"/>
                                <w:bottom w:val="none" w:sz="0" w:space="0" w:color="auto"/>
                                <w:right w:val="none" w:sz="0" w:space="0" w:color="auto"/>
                              </w:divBdr>
                            </w:div>
                          </w:divsChild>
                        </w:div>
                        <w:div w:id="1953895010">
                          <w:marLeft w:val="0"/>
                          <w:marRight w:val="0"/>
                          <w:marTop w:val="0"/>
                          <w:marBottom w:val="0"/>
                          <w:divBdr>
                            <w:top w:val="none" w:sz="0" w:space="0" w:color="auto"/>
                            <w:left w:val="none" w:sz="0" w:space="0" w:color="auto"/>
                            <w:bottom w:val="none" w:sz="0" w:space="0" w:color="auto"/>
                            <w:right w:val="none" w:sz="0" w:space="0" w:color="auto"/>
                          </w:divBdr>
                          <w:divsChild>
                            <w:div w:id="1794901405">
                              <w:marLeft w:val="0"/>
                              <w:marRight w:val="0"/>
                              <w:marTop w:val="0"/>
                              <w:marBottom w:val="0"/>
                              <w:divBdr>
                                <w:top w:val="none" w:sz="0" w:space="0" w:color="auto"/>
                                <w:left w:val="none" w:sz="0" w:space="0" w:color="auto"/>
                                <w:bottom w:val="none" w:sz="0" w:space="0" w:color="auto"/>
                                <w:right w:val="none" w:sz="0" w:space="0" w:color="auto"/>
                              </w:divBdr>
                            </w:div>
                          </w:divsChild>
                        </w:div>
                        <w:div w:id="1464538348">
                          <w:marLeft w:val="0"/>
                          <w:marRight w:val="0"/>
                          <w:marTop w:val="0"/>
                          <w:marBottom w:val="0"/>
                          <w:divBdr>
                            <w:top w:val="none" w:sz="0" w:space="0" w:color="auto"/>
                            <w:left w:val="none" w:sz="0" w:space="0" w:color="auto"/>
                            <w:bottom w:val="none" w:sz="0" w:space="0" w:color="auto"/>
                            <w:right w:val="none" w:sz="0" w:space="0" w:color="auto"/>
                          </w:divBdr>
                          <w:divsChild>
                            <w:div w:id="1048187497">
                              <w:marLeft w:val="0"/>
                              <w:marRight w:val="0"/>
                              <w:marTop w:val="0"/>
                              <w:marBottom w:val="0"/>
                              <w:divBdr>
                                <w:top w:val="none" w:sz="0" w:space="0" w:color="auto"/>
                                <w:left w:val="none" w:sz="0" w:space="0" w:color="auto"/>
                                <w:bottom w:val="none" w:sz="0" w:space="0" w:color="auto"/>
                                <w:right w:val="none" w:sz="0" w:space="0" w:color="auto"/>
                              </w:divBdr>
                            </w:div>
                          </w:divsChild>
                        </w:div>
                        <w:div w:id="229123396">
                          <w:marLeft w:val="0"/>
                          <w:marRight w:val="0"/>
                          <w:marTop w:val="0"/>
                          <w:marBottom w:val="0"/>
                          <w:divBdr>
                            <w:top w:val="none" w:sz="0" w:space="0" w:color="auto"/>
                            <w:left w:val="none" w:sz="0" w:space="0" w:color="auto"/>
                            <w:bottom w:val="none" w:sz="0" w:space="0" w:color="auto"/>
                            <w:right w:val="none" w:sz="0" w:space="0" w:color="auto"/>
                          </w:divBdr>
                          <w:divsChild>
                            <w:div w:id="857735926">
                              <w:marLeft w:val="0"/>
                              <w:marRight w:val="0"/>
                              <w:marTop w:val="0"/>
                              <w:marBottom w:val="0"/>
                              <w:divBdr>
                                <w:top w:val="none" w:sz="0" w:space="0" w:color="auto"/>
                                <w:left w:val="none" w:sz="0" w:space="0" w:color="auto"/>
                                <w:bottom w:val="none" w:sz="0" w:space="0" w:color="auto"/>
                                <w:right w:val="none" w:sz="0" w:space="0" w:color="auto"/>
                              </w:divBdr>
                            </w:div>
                          </w:divsChild>
                        </w:div>
                        <w:div w:id="118111315">
                          <w:marLeft w:val="0"/>
                          <w:marRight w:val="0"/>
                          <w:marTop w:val="0"/>
                          <w:marBottom w:val="0"/>
                          <w:divBdr>
                            <w:top w:val="none" w:sz="0" w:space="0" w:color="auto"/>
                            <w:left w:val="none" w:sz="0" w:space="0" w:color="auto"/>
                            <w:bottom w:val="none" w:sz="0" w:space="0" w:color="auto"/>
                            <w:right w:val="none" w:sz="0" w:space="0" w:color="auto"/>
                          </w:divBdr>
                          <w:divsChild>
                            <w:div w:id="1068726624">
                              <w:marLeft w:val="0"/>
                              <w:marRight w:val="0"/>
                              <w:marTop w:val="0"/>
                              <w:marBottom w:val="0"/>
                              <w:divBdr>
                                <w:top w:val="none" w:sz="0" w:space="0" w:color="auto"/>
                                <w:left w:val="none" w:sz="0" w:space="0" w:color="auto"/>
                                <w:bottom w:val="none" w:sz="0" w:space="0" w:color="auto"/>
                                <w:right w:val="none" w:sz="0" w:space="0" w:color="auto"/>
                              </w:divBdr>
                            </w:div>
                          </w:divsChild>
                        </w:div>
                        <w:div w:id="1911765274">
                          <w:marLeft w:val="0"/>
                          <w:marRight w:val="0"/>
                          <w:marTop w:val="0"/>
                          <w:marBottom w:val="0"/>
                          <w:divBdr>
                            <w:top w:val="none" w:sz="0" w:space="0" w:color="auto"/>
                            <w:left w:val="none" w:sz="0" w:space="0" w:color="auto"/>
                            <w:bottom w:val="none" w:sz="0" w:space="0" w:color="auto"/>
                            <w:right w:val="none" w:sz="0" w:space="0" w:color="auto"/>
                          </w:divBdr>
                          <w:divsChild>
                            <w:div w:id="1668512663">
                              <w:marLeft w:val="0"/>
                              <w:marRight w:val="0"/>
                              <w:marTop w:val="0"/>
                              <w:marBottom w:val="0"/>
                              <w:divBdr>
                                <w:top w:val="none" w:sz="0" w:space="0" w:color="auto"/>
                                <w:left w:val="none" w:sz="0" w:space="0" w:color="auto"/>
                                <w:bottom w:val="none" w:sz="0" w:space="0" w:color="auto"/>
                                <w:right w:val="none" w:sz="0" w:space="0" w:color="auto"/>
                              </w:divBdr>
                            </w:div>
                          </w:divsChild>
                        </w:div>
                        <w:div w:id="166217525">
                          <w:marLeft w:val="0"/>
                          <w:marRight w:val="0"/>
                          <w:marTop w:val="0"/>
                          <w:marBottom w:val="0"/>
                          <w:divBdr>
                            <w:top w:val="none" w:sz="0" w:space="0" w:color="auto"/>
                            <w:left w:val="none" w:sz="0" w:space="0" w:color="auto"/>
                            <w:bottom w:val="none" w:sz="0" w:space="0" w:color="auto"/>
                            <w:right w:val="none" w:sz="0" w:space="0" w:color="auto"/>
                          </w:divBdr>
                          <w:divsChild>
                            <w:div w:id="1073703633">
                              <w:marLeft w:val="0"/>
                              <w:marRight w:val="0"/>
                              <w:marTop w:val="0"/>
                              <w:marBottom w:val="0"/>
                              <w:divBdr>
                                <w:top w:val="none" w:sz="0" w:space="0" w:color="auto"/>
                                <w:left w:val="none" w:sz="0" w:space="0" w:color="auto"/>
                                <w:bottom w:val="none" w:sz="0" w:space="0" w:color="auto"/>
                                <w:right w:val="none" w:sz="0" w:space="0" w:color="auto"/>
                              </w:divBdr>
                            </w:div>
                          </w:divsChild>
                        </w:div>
                        <w:div w:id="1739789579">
                          <w:marLeft w:val="0"/>
                          <w:marRight w:val="0"/>
                          <w:marTop w:val="0"/>
                          <w:marBottom w:val="0"/>
                          <w:divBdr>
                            <w:top w:val="none" w:sz="0" w:space="0" w:color="auto"/>
                            <w:left w:val="none" w:sz="0" w:space="0" w:color="auto"/>
                            <w:bottom w:val="none" w:sz="0" w:space="0" w:color="auto"/>
                            <w:right w:val="none" w:sz="0" w:space="0" w:color="auto"/>
                          </w:divBdr>
                          <w:divsChild>
                            <w:div w:id="1324629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7318735">
          <w:marLeft w:val="0"/>
          <w:marRight w:val="0"/>
          <w:marTop w:val="0"/>
          <w:marBottom w:val="0"/>
          <w:divBdr>
            <w:top w:val="none" w:sz="0" w:space="0" w:color="auto"/>
            <w:left w:val="none" w:sz="0" w:space="0" w:color="auto"/>
            <w:bottom w:val="none" w:sz="0" w:space="0" w:color="auto"/>
            <w:right w:val="none" w:sz="0" w:space="0" w:color="auto"/>
          </w:divBdr>
          <w:divsChild>
            <w:div w:id="1157502158">
              <w:marLeft w:val="0"/>
              <w:marRight w:val="0"/>
              <w:marTop w:val="0"/>
              <w:marBottom w:val="0"/>
              <w:divBdr>
                <w:top w:val="none" w:sz="0" w:space="0" w:color="auto"/>
                <w:left w:val="none" w:sz="0" w:space="0" w:color="auto"/>
                <w:bottom w:val="none" w:sz="0" w:space="0" w:color="auto"/>
                <w:right w:val="none" w:sz="0" w:space="0" w:color="auto"/>
              </w:divBdr>
              <w:divsChild>
                <w:div w:id="508984814">
                  <w:marLeft w:val="0"/>
                  <w:marRight w:val="0"/>
                  <w:marTop w:val="0"/>
                  <w:marBottom w:val="0"/>
                  <w:divBdr>
                    <w:top w:val="none" w:sz="0" w:space="0" w:color="auto"/>
                    <w:left w:val="none" w:sz="0" w:space="0" w:color="auto"/>
                    <w:bottom w:val="none" w:sz="0" w:space="0" w:color="auto"/>
                    <w:right w:val="none" w:sz="0" w:space="0" w:color="auto"/>
                  </w:divBdr>
                </w:div>
              </w:divsChild>
            </w:div>
            <w:div w:id="769813860">
              <w:marLeft w:val="0"/>
              <w:marRight w:val="0"/>
              <w:marTop w:val="0"/>
              <w:marBottom w:val="0"/>
              <w:divBdr>
                <w:top w:val="none" w:sz="0" w:space="0" w:color="auto"/>
                <w:left w:val="none" w:sz="0" w:space="0" w:color="auto"/>
                <w:bottom w:val="none" w:sz="0" w:space="0" w:color="auto"/>
                <w:right w:val="none" w:sz="0" w:space="0" w:color="auto"/>
              </w:divBdr>
              <w:divsChild>
                <w:div w:id="1994793430">
                  <w:marLeft w:val="0"/>
                  <w:marRight w:val="0"/>
                  <w:marTop w:val="0"/>
                  <w:marBottom w:val="0"/>
                  <w:divBdr>
                    <w:top w:val="none" w:sz="0" w:space="0" w:color="auto"/>
                    <w:left w:val="none" w:sz="0" w:space="0" w:color="auto"/>
                    <w:bottom w:val="none" w:sz="0" w:space="0" w:color="auto"/>
                    <w:right w:val="none" w:sz="0" w:space="0" w:color="auto"/>
                  </w:divBdr>
                  <w:divsChild>
                    <w:div w:id="739670891">
                      <w:marLeft w:val="0"/>
                      <w:marRight w:val="0"/>
                      <w:marTop w:val="0"/>
                      <w:marBottom w:val="0"/>
                      <w:divBdr>
                        <w:top w:val="none" w:sz="0" w:space="0" w:color="auto"/>
                        <w:left w:val="none" w:sz="0" w:space="0" w:color="auto"/>
                        <w:bottom w:val="none" w:sz="0" w:space="0" w:color="auto"/>
                        <w:right w:val="none" w:sz="0" w:space="0" w:color="auto"/>
                      </w:divBdr>
                      <w:divsChild>
                        <w:div w:id="1658800077">
                          <w:marLeft w:val="0"/>
                          <w:marRight w:val="0"/>
                          <w:marTop w:val="0"/>
                          <w:marBottom w:val="0"/>
                          <w:divBdr>
                            <w:top w:val="none" w:sz="0" w:space="0" w:color="auto"/>
                            <w:left w:val="none" w:sz="0" w:space="0" w:color="auto"/>
                            <w:bottom w:val="none" w:sz="0" w:space="0" w:color="auto"/>
                            <w:right w:val="none" w:sz="0" w:space="0" w:color="auto"/>
                          </w:divBdr>
                          <w:divsChild>
                            <w:div w:id="542324809">
                              <w:marLeft w:val="0"/>
                              <w:marRight w:val="0"/>
                              <w:marTop w:val="0"/>
                              <w:marBottom w:val="0"/>
                              <w:divBdr>
                                <w:top w:val="none" w:sz="0" w:space="0" w:color="auto"/>
                                <w:left w:val="none" w:sz="0" w:space="0" w:color="auto"/>
                                <w:bottom w:val="none" w:sz="0" w:space="0" w:color="auto"/>
                                <w:right w:val="none" w:sz="0" w:space="0" w:color="auto"/>
                              </w:divBdr>
                            </w:div>
                          </w:divsChild>
                        </w:div>
                        <w:div w:id="319848018">
                          <w:marLeft w:val="0"/>
                          <w:marRight w:val="0"/>
                          <w:marTop w:val="0"/>
                          <w:marBottom w:val="0"/>
                          <w:divBdr>
                            <w:top w:val="none" w:sz="0" w:space="0" w:color="auto"/>
                            <w:left w:val="none" w:sz="0" w:space="0" w:color="auto"/>
                            <w:bottom w:val="none" w:sz="0" w:space="0" w:color="auto"/>
                            <w:right w:val="none" w:sz="0" w:space="0" w:color="auto"/>
                          </w:divBdr>
                          <w:divsChild>
                            <w:div w:id="610665356">
                              <w:marLeft w:val="0"/>
                              <w:marRight w:val="0"/>
                              <w:marTop w:val="0"/>
                              <w:marBottom w:val="0"/>
                              <w:divBdr>
                                <w:top w:val="none" w:sz="0" w:space="0" w:color="auto"/>
                                <w:left w:val="none" w:sz="0" w:space="0" w:color="auto"/>
                                <w:bottom w:val="none" w:sz="0" w:space="0" w:color="auto"/>
                                <w:right w:val="none" w:sz="0" w:space="0" w:color="auto"/>
                              </w:divBdr>
                            </w:div>
                          </w:divsChild>
                        </w:div>
                        <w:div w:id="1854146887">
                          <w:marLeft w:val="0"/>
                          <w:marRight w:val="0"/>
                          <w:marTop w:val="0"/>
                          <w:marBottom w:val="0"/>
                          <w:divBdr>
                            <w:top w:val="none" w:sz="0" w:space="0" w:color="auto"/>
                            <w:left w:val="none" w:sz="0" w:space="0" w:color="auto"/>
                            <w:bottom w:val="none" w:sz="0" w:space="0" w:color="auto"/>
                            <w:right w:val="none" w:sz="0" w:space="0" w:color="auto"/>
                          </w:divBdr>
                          <w:divsChild>
                            <w:div w:id="968708241">
                              <w:marLeft w:val="0"/>
                              <w:marRight w:val="0"/>
                              <w:marTop w:val="0"/>
                              <w:marBottom w:val="0"/>
                              <w:divBdr>
                                <w:top w:val="none" w:sz="0" w:space="0" w:color="auto"/>
                                <w:left w:val="none" w:sz="0" w:space="0" w:color="auto"/>
                                <w:bottom w:val="none" w:sz="0" w:space="0" w:color="auto"/>
                                <w:right w:val="none" w:sz="0" w:space="0" w:color="auto"/>
                              </w:divBdr>
                            </w:div>
                          </w:divsChild>
                        </w:div>
                        <w:div w:id="406659696">
                          <w:marLeft w:val="0"/>
                          <w:marRight w:val="0"/>
                          <w:marTop w:val="0"/>
                          <w:marBottom w:val="0"/>
                          <w:divBdr>
                            <w:top w:val="none" w:sz="0" w:space="0" w:color="auto"/>
                            <w:left w:val="none" w:sz="0" w:space="0" w:color="auto"/>
                            <w:bottom w:val="none" w:sz="0" w:space="0" w:color="auto"/>
                            <w:right w:val="none" w:sz="0" w:space="0" w:color="auto"/>
                          </w:divBdr>
                          <w:divsChild>
                            <w:div w:id="1617641871">
                              <w:marLeft w:val="0"/>
                              <w:marRight w:val="0"/>
                              <w:marTop w:val="0"/>
                              <w:marBottom w:val="0"/>
                              <w:divBdr>
                                <w:top w:val="none" w:sz="0" w:space="0" w:color="auto"/>
                                <w:left w:val="none" w:sz="0" w:space="0" w:color="auto"/>
                                <w:bottom w:val="none" w:sz="0" w:space="0" w:color="auto"/>
                                <w:right w:val="none" w:sz="0" w:space="0" w:color="auto"/>
                              </w:divBdr>
                            </w:div>
                          </w:divsChild>
                        </w:div>
                        <w:div w:id="222521677">
                          <w:marLeft w:val="0"/>
                          <w:marRight w:val="0"/>
                          <w:marTop w:val="0"/>
                          <w:marBottom w:val="0"/>
                          <w:divBdr>
                            <w:top w:val="none" w:sz="0" w:space="0" w:color="auto"/>
                            <w:left w:val="none" w:sz="0" w:space="0" w:color="auto"/>
                            <w:bottom w:val="none" w:sz="0" w:space="0" w:color="auto"/>
                            <w:right w:val="none" w:sz="0" w:space="0" w:color="auto"/>
                          </w:divBdr>
                          <w:divsChild>
                            <w:div w:id="938952002">
                              <w:marLeft w:val="0"/>
                              <w:marRight w:val="0"/>
                              <w:marTop w:val="0"/>
                              <w:marBottom w:val="0"/>
                              <w:divBdr>
                                <w:top w:val="none" w:sz="0" w:space="0" w:color="auto"/>
                                <w:left w:val="none" w:sz="0" w:space="0" w:color="auto"/>
                                <w:bottom w:val="none" w:sz="0" w:space="0" w:color="auto"/>
                                <w:right w:val="none" w:sz="0" w:space="0" w:color="auto"/>
                              </w:divBdr>
                            </w:div>
                          </w:divsChild>
                        </w:div>
                        <w:div w:id="897135433">
                          <w:marLeft w:val="0"/>
                          <w:marRight w:val="0"/>
                          <w:marTop w:val="0"/>
                          <w:marBottom w:val="0"/>
                          <w:divBdr>
                            <w:top w:val="none" w:sz="0" w:space="0" w:color="auto"/>
                            <w:left w:val="none" w:sz="0" w:space="0" w:color="auto"/>
                            <w:bottom w:val="none" w:sz="0" w:space="0" w:color="auto"/>
                            <w:right w:val="none" w:sz="0" w:space="0" w:color="auto"/>
                          </w:divBdr>
                          <w:divsChild>
                            <w:div w:id="1323391797">
                              <w:marLeft w:val="0"/>
                              <w:marRight w:val="0"/>
                              <w:marTop w:val="0"/>
                              <w:marBottom w:val="0"/>
                              <w:divBdr>
                                <w:top w:val="none" w:sz="0" w:space="0" w:color="auto"/>
                                <w:left w:val="none" w:sz="0" w:space="0" w:color="auto"/>
                                <w:bottom w:val="none" w:sz="0" w:space="0" w:color="auto"/>
                                <w:right w:val="none" w:sz="0" w:space="0" w:color="auto"/>
                              </w:divBdr>
                            </w:div>
                          </w:divsChild>
                        </w:div>
                        <w:div w:id="1194266859">
                          <w:marLeft w:val="0"/>
                          <w:marRight w:val="0"/>
                          <w:marTop w:val="0"/>
                          <w:marBottom w:val="0"/>
                          <w:divBdr>
                            <w:top w:val="none" w:sz="0" w:space="0" w:color="auto"/>
                            <w:left w:val="none" w:sz="0" w:space="0" w:color="auto"/>
                            <w:bottom w:val="none" w:sz="0" w:space="0" w:color="auto"/>
                            <w:right w:val="none" w:sz="0" w:space="0" w:color="auto"/>
                          </w:divBdr>
                          <w:divsChild>
                            <w:div w:id="487401149">
                              <w:marLeft w:val="0"/>
                              <w:marRight w:val="0"/>
                              <w:marTop w:val="0"/>
                              <w:marBottom w:val="0"/>
                              <w:divBdr>
                                <w:top w:val="none" w:sz="0" w:space="0" w:color="auto"/>
                                <w:left w:val="none" w:sz="0" w:space="0" w:color="auto"/>
                                <w:bottom w:val="none" w:sz="0" w:space="0" w:color="auto"/>
                                <w:right w:val="none" w:sz="0" w:space="0" w:color="auto"/>
                              </w:divBdr>
                            </w:div>
                          </w:divsChild>
                        </w:div>
                        <w:div w:id="2030834128">
                          <w:marLeft w:val="0"/>
                          <w:marRight w:val="0"/>
                          <w:marTop w:val="0"/>
                          <w:marBottom w:val="0"/>
                          <w:divBdr>
                            <w:top w:val="none" w:sz="0" w:space="0" w:color="auto"/>
                            <w:left w:val="none" w:sz="0" w:space="0" w:color="auto"/>
                            <w:bottom w:val="none" w:sz="0" w:space="0" w:color="auto"/>
                            <w:right w:val="none" w:sz="0" w:space="0" w:color="auto"/>
                          </w:divBdr>
                          <w:divsChild>
                            <w:div w:id="535193560">
                              <w:marLeft w:val="0"/>
                              <w:marRight w:val="0"/>
                              <w:marTop w:val="0"/>
                              <w:marBottom w:val="0"/>
                              <w:divBdr>
                                <w:top w:val="none" w:sz="0" w:space="0" w:color="auto"/>
                                <w:left w:val="none" w:sz="0" w:space="0" w:color="auto"/>
                                <w:bottom w:val="none" w:sz="0" w:space="0" w:color="auto"/>
                                <w:right w:val="none" w:sz="0" w:space="0" w:color="auto"/>
                              </w:divBdr>
                            </w:div>
                          </w:divsChild>
                        </w:div>
                        <w:div w:id="312492900">
                          <w:marLeft w:val="0"/>
                          <w:marRight w:val="0"/>
                          <w:marTop w:val="0"/>
                          <w:marBottom w:val="0"/>
                          <w:divBdr>
                            <w:top w:val="none" w:sz="0" w:space="0" w:color="auto"/>
                            <w:left w:val="none" w:sz="0" w:space="0" w:color="auto"/>
                            <w:bottom w:val="none" w:sz="0" w:space="0" w:color="auto"/>
                            <w:right w:val="none" w:sz="0" w:space="0" w:color="auto"/>
                          </w:divBdr>
                          <w:divsChild>
                            <w:div w:id="1685324937">
                              <w:marLeft w:val="0"/>
                              <w:marRight w:val="0"/>
                              <w:marTop w:val="0"/>
                              <w:marBottom w:val="0"/>
                              <w:divBdr>
                                <w:top w:val="none" w:sz="0" w:space="0" w:color="auto"/>
                                <w:left w:val="none" w:sz="0" w:space="0" w:color="auto"/>
                                <w:bottom w:val="none" w:sz="0" w:space="0" w:color="auto"/>
                                <w:right w:val="none" w:sz="0" w:space="0" w:color="auto"/>
                              </w:divBdr>
                            </w:div>
                          </w:divsChild>
                        </w:div>
                        <w:div w:id="1232497783">
                          <w:marLeft w:val="0"/>
                          <w:marRight w:val="0"/>
                          <w:marTop w:val="0"/>
                          <w:marBottom w:val="0"/>
                          <w:divBdr>
                            <w:top w:val="none" w:sz="0" w:space="0" w:color="auto"/>
                            <w:left w:val="none" w:sz="0" w:space="0" w:color="auto"/>
                            <w:bottom w:val="none" w:sz="0" w:space="0" w:color="auto"/>
                            <w:right w:val="none" w:sz="0" w:space="0" w:color="auto"/>
                          </w:divBdr>
                          <w:divsChild>
                            <w:div w:id="2142993842">
                              <w:marLeft w:val="0"/>
                              <w:marRight w:val="0"/>
                              <w:marTop w:val="0"/>
                              <w:marBottom w:val="0"/>
                              <w:divBdr>
                                <w:top w:val="none" w:sz="0" w:space="0" w:color="auto"/>
                                <w:left w:val="none" w:sz="0" w:space="0" w:color="auto"/>
                                <w:bottom w:val="none" w:sz="0" w:space="0" w:color="auto"/>
                                <w:right w:val="none" w:sz="0" w:space="0" w:color="auto"/>
                              </w:divBdr>
                            </w:div>
                          </w:divsChild>
                        </w:div>
                        <w:div w:id="953558679">
                          <w:marLeft w:val="0"/>
                          <w:marRight w:val="0"/>
                          <w:marTop w:val="0"/>
                          <w:marBottom w:val="0"/>
                          <w:divBdr>
                            <w:top w:val="none" w:sz="0" w:space="0" w:color="auto"/>
                            <w:left w:val="none" w:sz="0" w:space="0" w:color="auto"/>
                            <w:bottom w:val="none" w:sz="0" w:space="0" w:color="auto"/>
                            <w:right w:val="none" w:sz="0" w:space="0" w:color="auto"/>
                          </w:divBdr>
                          <w:divsChild>
                            <w:div w:id="809514419">
                              <w:marLeft w:val="0"/>
                              <w:marRight w:val="0"/>
                              <w:marTop w:val="0"/>
                              <w:marBottom w:val="0"/>
                              <w:divBdr>
                                <w:top w:val="none" w:sz="0" w:space="0" w:color="auto"/>
                                <w:left w:val="none" w:sz="0" w:space="0" w:color="auto"/>
                                <w:bottom w:val="none" w:sz="0" w:space="0" w:color="auto"/>
                                <w:right w:val="none" w:sz="0" w:space="0" w:color="auto"/>
                              </w:divBdr>
                            </w:div>
                          </w:divsChild>
                        </w:div>
                        <w:div w:id="1714888822">
                          <w:marLeft w:val="0"/>
                          <w:marRight w:val="0"/>
                          <w:marTop w:val="0"/>
                          <w:marBottom w:val="0"/>
                          <w:divBdr>
                            <w:top w:val="none" w:sz="0" w:space="0" w:color="auto"/>
                            <w:left w:val="none" w:sz="0" w:space="0" w:color="auto"/>
                            <w:bottom w:val="none" w:sz="0" w:space="0" w:color="auto"/>
                            <w:right w:val="none" w:sz="0" w:space="0" w:color="auto"/>
                          </w:divBdr>
                          <w:divsChild>
                            <w:div w:id="282659900">
                              <w:marLeft w:val="0"/>
                              <w:marRight w:val="0"/>
                              <w:marTop w:val="0"/>
                              <w:marBottom w:val="0"/>
                              <w:divBdr>
                                <w:top w:val="none" w:sz="0" w:space="0" w:color="auto"/>
                                <w:left w:val="none" w:sz="0" w:space="0" w:color="auto"/>
                                <w:bottom w:val="none" w:sz="0" w:space="0" w:color="auto"/>
                                <w:right w:val="none" w:sz="0" w:space="0" w:color="auto"/>
                              </w:divBdr>
                            </w:div>
                          </w:divsChild>
                        </w:div>
                        <w:div w:id="61028697">
                          <w:marLeft w:val="0"/>
                          <w:marRight w:val="0"/>
                          <w:marTop w:val="0"/>
                          <w:marBottom w:val="0"/>
                          <w:divBdr>
                            <w:top w:val="none" w:sz="0" w:space="0" w:color="auto"/>
                            <w:left w:val="none" w:sz="0" w:space="0" w:color="auto"/>
                            <w:bottom w:val="none" w:sz="0" w:space="0" w:color="auto"/>
                            <w:right w:val="none" w:sz="0" w:space="0" w:color="auto"/>
                          </w:divBdr>
                          <w:divsChild>
                            <w:div w:id="160480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4883490">
          <w:marLeft w:val="0"/>
          <w:marRight w:val="0"/>
          <w:marTop w:val="0"/>
          <w:marBottom w:val="0"/>
          <w:divBdr>
            <w:top w:val="none" w:sz="0" w:space="0" w:color="auto"/>
            <w:left w:val="none" w:sz="0" w:space="0" w:color="auto"/>
            <w:bottom w:val="none" w:sz="0" w:space="0" w:color="auto"/>
            <w:right w:val="none" w:sz="0" w:space="0" w:color="auto"/>
          </w:divBdr>
          <w:divsChild>
            <w:div w:id="54472918">
              <w:marLeft w:val="0"/>
              <w:marRight w:val="0"/>
              <w:marTop w:val="0"/>
              <w:marBottom w:val="0"/>
              <w:divBdr>
                <w:top w:val="none" w:sz="0" w:space="0" w:color="auto"/>
                <w:left w:val="none" w:sz="0" w:space="0" w:color="auto"/>
                <w:bottom w:val="none" w:sz="0" w:space="0" w:color="auto"/>
                <w:right w:val="none" w:sz="0" w:space="0" w:color="auto"/>
              </w:divBdr>
              <w:divsChild>
                <w:div w:id="481433341">
                  <w:marLeft w:val="0"/>
                  <w:marRight w:val="0"/>
                  <w:marTop w:val="0"/>
                  <w:marBottom w:val="0"/>
                  <w:divBdr>
                    <w:top w:val="none" w:sz="0" w:space="0" w:color="auto"/>
                    <w:left w:val="none" w:sz="0" w:space="0" w:color="auto"/>
                    <w:bottom w:val="none" w:sz="0" w:space="0" w:color="auto"/>
                    <w:right w:val="none" w:sz="0" w:space="0" w:color="auto"/>
                  </w:divBdr>
                </w:div>
              </w:divsChild>
            </w:div>
            <w:div w:id="1644505384">
              <w:marLeft w:val="0"/>
              <w:marRight w:val="0"/>
              <w:marTop w:val="0"/>
              <w:marBottom w:val="0"/>
              <w:divBdr>
                <w:top w:val="none" w:sz="0" w:space="0" w:color="auto"/>
                <w:left w:val="none" w:sz="0" w:space="0" w:color="auto"/>
                <w:bottom w:val="none" w:sz="0" w:space="0" w:color="auto"/>
                <w:right w:val="none" w:sz="0" w:space="0" w:color="auto"/>
              </w:divBdr>
              <w:divsChild>
                <w:div w:id="27144355">
                  <w:marLeft w:val="0"/>
                  <w:marRight w:val="0"/>
                  <w:marTop w:val="0"/>
                  <w:marBottom w:val="0"/>
                  <w:divBdr>
                    <w:top w:val="none" w:sz="0" w:space="0" w:color="auto"/>
                    <w:left w:val="none" w:sz="0" w:space="0" w:color="auto"/>
                    <w:bottom w:val="none" w:sz="0" w:space="0" w:color="auto"/>
                    <w:right w:val="none" w:sz="0" w:space="0" w:color="auto"/>
                  </w:divBdr>
                  <w:divsChild>
                    <w:div w:id="1706127668">
                      <w:marLeft w:val="0"/>
                      <w:marRight w:val="0"/>
                      <w:marTop w:val="0"/>
                      <w:marBottom w:val="0"/>
                      <w:divBdr>
                        <w:top w:val="none" w:sz="0" w:space="0" w:color="auto"/>
                        <w:left w:val="none" w:sz="0" w:space="0" w:color="auto"/>
                        <w:bottom w:val="none" w:sz="0" w:space="0" w:color="auto"/>
                        <w:right w:val="none" w:sz="0" w:space="0" w:color="auto"/>
                      </w:divBdr>
                      <w:divsChild>
                        <w:div w:id="960719894">
                          <w:marLeft w:val="0"/>
                          <w:marRight w:val="0"/>
                          <w:marTop w:val="0"/>
                          <w:marBottom w:val="0"/>
                          <w:divBdr>
                            <w:top w:val="none" w:sz="0" w:space="0" w:color="auto"/>
                            <w:left w:val="none" w:sz="0" w:space="0" w:color="auto"/>
                            <w:bottom w:val="none" w:sz="0" w:space="0" w:color="auto"/>
                            <w:right w:val="none" w:sz="0" w:space="0" w:color="auto"/>
                          </w:divBdr>
                          <w:divsChild>
                            <w:div w:id="557011602">
                              <w:marLeft w:val="0"/>
                              <w:marRight w:val="0"/>
                              <w:marTop w:val="0"/>
                              <w:marBottom w:val="0"/>
                              <w:divBdr>
                                <w:top w:val="none" w:sz="0" w:space="0" w:color="auto"/>
                                <w:left w:val="none" w:sz="0" w:space="0" w:color="auto"/>
                                <w:bottom w:val="none" w:sz="0" w:space="0" w:color="auto"/>
                                <w:right w:val="none" w:sz="0" w:space="0" w:color="auto"/>
                              </w:divBdr>
                            </w:div>
                          </w:divsChild>
                        </w:div>
                        <w:div w:id="2127117685">
                          <w:marLeft w:val="0"/>
                          <w:marRight w:val="0"/>
                          <w:marTop w:val="0"/>
                          <w:marBottom w:val="0"/>
                          <w:divBdr>
                            <w:top w:val="none" w:sz="0" w:space="0" w:color="auto"/>
                            <w:left w:val="none" w:sz="0" w:space="0" w:color="auto"/>
                            <w:bottom w:val="none" w:sz="0" w:space="0" w:color="auto"/>
                            <w:right w:val="none" w:sz="0" w:space="0" w:color="auto"/>
                          </w:divBdr>
                          <w:divsChild>
                            <w:div w:id="1061098437">
                              <w:marLeft w:val="0"/>
                              <w:marRight w:val="0"/>
                              <w:marTop w:val="0"/>
                              <w:marBottom w:val="0"/>
                              <w:divBdr>
                                <w:top w:val="none" w:sz="0" w:space="0" w:color="auto"/>
                                <w:left w:val="none" w:sz="0" w:space="0" w:color="auto"/>
                                <w:bottom w:val="none" w:sz="0" w:space="0" w:color="auto"/>
                                <w:right w:val="none" w:sz="0" w:space="0" w:color="auto"/>
                              </w:divBdr>
                            </w:div>
                          </w:divsChild>
                        </w:div>
                        <w:div w:id="1456098970">
                          <w:marLeft w:val="0"/>
                          <w:marRight w:val="0"/>
                          <w:marTop w:val="0"/>
                          <w:marBottom w:val="0"/>
                          <w:divBdr>
                            <w:top w:val="none" w:sz="0" w:space="0" w:color="auto"/>
                            <w:left w:val="none" w:sz="0" w:space="0" w:color="auto"/>
                            <w:bottom w:val="none" w:sz="0" w:space="0" w:color="auto"/>
                            <w:right w:val="none" w:sz="0" w:space="0" w:color="auto"/>
                          </w:divBdr>
                          <w:divsChild>
                            <w:div w:id="1253053407">
                              <w:marLeft w:val="0"/>
                              <w:marRight w:val="0"/>
                              <w:marTop w:val="0"/>
                              <w:marBottom w:val="0"/>
                              <w:divBdr>
                                <w:top w:val="none" w:sz="0" w:space="0" w:color="auto"/>
                                <w:left w:val="none" w:sz="0" w:space="0" w:color="auto"/>
                                <w:bottom w:val="none" w:sz="0" w:space="0" w:color="auto"/>
                                <w:right w:val="none" w:sz="0" w:space="0" w:color="auto"/>
                              </w:divBdr>
                            </w:div>
                          </w:divsChild>
                        </w:div>
                        <w:div w:id="1169952277">
                          <w:marLeft w:val="0"/>
                          <w:marRight w:val="0"/>
                          <w:marTop w:val="0"/>
                          <w:marBottom w:val="0"/>
                          <w:divBdr>
                            <w:top w:val="none" w:sz="0" w:space="0" w:color="auto"/>
                            <w:left w:val="none" w:sz="0" w:space="0" w:color="auto"/>
                            <w:bottom w:val="none" w:sz="0" w:space="0" w:color="auto"/>
                            <w:right w:val="none" w:sz="0" w:space="0" w:color="auto"/>
                          </w:divBdr>
                          <w:divsChild>
                            <w:div w:id="129522216">
                              <w:marLeft w:val="0"/>
                              <w:marRight w:val="0"/>
                              <w:marTop w:val="0"/>
                              <w:marBottom w:val="0"/>
                              <w:divBdr>
                                <w:top w:val="none" w:sz="0" w:space="0" w:color="auto"/>
                                <w:left w:val="none" w:sz="0" w:space="0" w:color="auto"/>
                                <w:bottom w:val="none" w:sz="0" w:space="0" w:color="auto"/>
                                <w:right w:val="none" w:sz="0" w:space="0" w:color="auto"/>
                              </w:divBdr>
                            </w:div>
                          </w:divsChild>
                        </w:div>
                        <w:div w:id="1688559114">
                          <w:marLeft w:val="0"/>
                          <w:marRight w:val="0"/>
                          <w:marTop w:val="0"/>
                          <w:marBottom w:val="0"/>
                          <w:divBdr>
                            <w:top w:val="none" w:sz="0" w:space="0" w:color="auto"/>
                            <w:left w:val="none" w:sz="0" w:space="0" w:color="auto"/>
                            <w:bottom w:val="none" w:sz="0" w:space="0" w:color="auto"/>
                            <w:right w:val="none" w:sz="0" w:space="0" w:color="auto"/>
                          </w:divBdr>
                          <w:divsChild>
                            <w:div w:id="1139106202">
                              <w:marLeft w:val="0"/>
                              <w:marRight w:val="0"/>
                              <w:marTop w:val="0"/>
                              <w:marBottom w:val="0"/>
                              <w:divBdr>
                                <w:top w:val="none" w:sz="0" w:space="0" w:color="auto"/>
                                <w:left w:val="none" w:sz="0" w:space="0" w:color="auto"/>
                                <w:bottom w:val="none" w:sz="0" w:space="0" w:color="auto"/>
                                <w:right w:val="none" w:sz="0" w:space="0" w:color="auto"/>
                              </w:divBdr>
                            </w:div>
                          </w:divsChild>
                        </w:div>
                        <w:div w:id="683752399">
                          <w:marLeft w:val="0"/>
                          <w:marRight w:val="0"/>
                          <w:marTop w:val="0"/>
                          <w:marBottom w:val="0"/>
                          <w:divBdr>
                            <w:top w:val="none" w:sz="0" w:space="0" w:color="auto"/>
                            <w:left w:val="none" w:sz="0" w:space="0" w:color="auto"/>
                            <w:bottom w:val="none" w:sz="0" w:space="0" w:color="auto"/>
                            <w:right w:val="none" w:sz="0" w:space="0" w:color="auto"/>
                          </w:divBdr>
                          <w:divsChild>
                            <w:div w:id="1438718211">
                              <w:marLeft w:val="0"/>
                              <w:marRight w:val="0"/>
                              <w:marTop w:val="0"/>
                              <w:marBottom w:val="0"/>
                              <w:divBdr>
                                <w:top w:val="none" w:sz="0" w:space="0" w:color="auto"/>
                                <w:left w:val="none" w:sz="0" w:space="0" w:color="auto"/>
                                <w:bottom w:val="none" w:sz="0" w:space="0" w:color="auto"/>
                                <w:right w:val="none" w:sz="0" w:space="0" w:color="auto"/>
                              </w:divBdr>
                            </w:div>
                          </w:divsChild>
                        </w:div>
                        <w:div w:id="844051255">
                          <w:marLeft w:val="0"/>
                          <w:marRight w:val="0"/>
                          <w:marTop w:val="0"/>
                          <w:marBottom w:val="0"/>
                          <w:divBdr>
                            <w:top w:val="none" w:sz="0" w:space="0" w:color="auto"/>
                            <w:left w:val="none" w:sz="0" w:space="0" w:color="auto"/>
                            <w:bottom w:val="none" w:sz="0" w:space="0" w:color="auto"/>
                            <w:right w:val="none" w:sz="0" w:space="0" w:color="auto"/>
                          </w:divBdr>
                          <w:divsChild>
                            <w:div w:id="15869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4422748">
          <w:marLeft w:val="0"/>
          <w:marRight w:val="0"/>
          <w:marTop w:val="0"/>
          <w:marBottom w:val="0"/>
          <w:divBdr>
            <w:top w:val="none" w:sz="0" w:space="0" w:color="auto"/>
            <w:left w:val="none" w:sz="0" w:space="0" w:color="auto"/>
            <w:bottom w:val="none" w:sz="0" w:space="0" w:color="auto"/>
            <w:right w:val="none" w:sz="0" w:space="0" w:color="auto"/>
          </w:divBdr>
          <w:divsChild>
            <w:div w:id="1911112170">
              <w:marLeft w:val="0"/>
              <w:marRight w:val="0"/>
              <w:marTop w:val="0"/>
              <w:marBottom w:val="0"/>
              <w:divBdr>
                <w:top w:val="none" w:sz="0" w:space="0" w:color="auto"/>
                <w:left w:val="none" w:sz="0" w:space="0" w:color="auto"/>
                <w:bottom w:val="none" w:sz="0" w:space="0" w:color="auto"/>
                <w:right w:val="none" w:sz="0" w:space="0" w:color="auto"/>
              </w:divBdr>
              <w:divsChild>
                <w:div w:id="54744156">
                  <w:marLeft w:val="0"/>
                  <w:marRight w:val="0"/>
                  <w:marTop w:val="0"/>
                  <w:marBottom w:val="0"/>
                  <w:divBdr>
                    <w:top w:val="none" w:sz="0" w:space="0" w:color="auto"/>
                    <w:left w:val="none" w:sz="0" w:space="0" w:color="auto"/>
                    <w:bottom w:val="none" w:sz="0" w:space="0" w:color="auto"/>
                    <w:right w:val="none" w:sz="0" w:space="0" w:color="auto"/>
                  </w:divBdr>
                </w:div>
              </w:divsChild>
            </w:div>
            <w:div w:id="1863088742">
              <w:marLeft w:val="0"/>
              <w:marRight w:val="0"/>
              <w:marTop w:val="0"/>
              <w:marBottom w:val="0"/>
              <w:divBdr>
                <w:top w:val="none" w:sz="0" w:space="0" w:color="auto"/>
                <w:left w:val="none" w:sz="0" w:space="0" w:color="auto"/>
                <w:bottom w:val="none" w:sz="0" w:space="0" w:color="auto"/>
                <w:right w:val="none" w:sz="0" w:space="0" w:color="auto"/>
              </w:divBdr>
              <w:divsChild>
                <w:div w:id="184178293">
                  <w:marLeft w:val="0"/>
                  <w:marRight w:val="0"/>
                  <w:marTop w:val="0"/>
                  <w:marBottom w:val="0"/>
                  <w:divBdr>
                    <w:top w:val="none" w:sz="0" w:space="0" w:color="auto"/>
                    <w:left w:val="none" w:sz="0" w:space="0" w:color="auto"/>
                    <w:bottom w:val="none" w:sz="0" w:space="0" w:color="auto"/>
                    <w:right w:val="none" w:sz="0" w:space="0" w:color="auto"/>
                  </w:divBdr>
                  <w:divsChild>
                    <w:div w:id="800925285">
                      <w:marLeft w:val="0"/>
                      <w:marRight w:val="0"/>
                      <w:marTop w:val="0"/>
                      <w:marBottom w:val="0"/>
                      <w:divBdr>
                        <w:top w:val="none" w:sz="0" w:space="0" w:color="auto"/>
                        <w:left w:val="none" w:sz="0" w:space="0" w:color="auto"/>
                        <w:bottom w:val="none" w:sz="0" w:space="0" w:color="auto"/>
                        <w:right w:val="none" w:sz="0" w:space="0" w:color="auto"/>
                      </w:divBdr>
                      <w:divsChild>
                        <w:div w:id="1262185761">
                          <w:marLeft w:val="0"/>
                          <w:marRight w:val="0"/>
                          <w:marTop w:val="0"/>
                          <w:marBottom w:val="0"/>
                          <w:divBdr>
                            <w:top w:val="none" w:sz="0" w:space="0" w:color="auto"/>
                            <w:left w:val="none" w:sz="0" w:space="0" w:color="auto"/>
                            <w:bottom w:val="none" w:sz="0" w:space="0" w:color="auto"/>
                            <w:right w:val="none" w:sz="0" w:space="0" w:color="auto"/>
                          </w:divBdr>
                          <w:divsChild>
                            <w:div w:id="1192646717">
                              <w:marLeft w:val="0"/>
                              <w:marRight w:val="0"/>
                              <w:marTop w:val="0"/>
                              <w:marBottom w:val="0"/>
                              <w:divBdr>
                                <w:top w:val="none" w:sz="0" w:space="0" w:color="auto"/>
                                <w:left w:val="none" w:sz="0" w:space="0" w:color="auto"/>
                                <w:bottom w:val="none" w:sz="0" w:space="0" w:color="auto"/>
                                <w:right w:val="none" w:sz="0" w:space="0" w:color="auto"/>
                              </w:divBdr>
                            </w:div>
                          </w:divsChild>
                        </w:div>
                        <w:div w:id="1317762146">
                          <w:marLeft w:val="0"/>
                          <w:marRight w:val="0"/>
                          <w:marTop w:val="0"/>
                          <w:marBottom w:val="0"/>
                          <w:divBdr>
                            <w:top w:val="none" w:sz="0" w:space="0" w:color="auto"/>
                            <w:left w:val="none" w:sz="0" w:space="0" w:color="auto"/>
                            <w:bottom w:val="none" w:sz="0" w:space="0" w:color="auto"/>
                            <w:right w:val="none" w:sz="0" w:space="0" w:color="auto"/>
                          </w:divBdr>
                          <w:divsChild>
                            <w:div w:id="608200383">
                              <w:marLeft w:val="0"/>
                              <w:marRight w:val="0"/>
                              <w:marTop w:val="0"/>
                              <w:marBottom w:val="0"/>
                              <w:divBdr>
                                <w:top w:val="none" w:sz="0" w:space="0" w:color="auto"/>
                                <w:left w:val="none" w:sz="0" w:space="0" w:color="auto"/>
                                <w:bottom w:val="none" w:sz="0" w:space="0" w:color="auto"/>
                                <w:right w:val="none" w:sz="0" w:space="0" w:color="auto"/>
                              </w:divBdr>
                            </w:div>
                          </w:divsChild>
                        </w:div>
                        <w:div w:id="1981107233">
                          <w:marLeft w:val="0"/>
                          <w:marRight w:val="0"/>
                          <w:marTop w:val="0"/>
                          <w:marBottom w:val="0"/>
                          <w:divBdr>
                            <w:top w:val="none" w:sz="0" w:space="0" w:color="auto"/>
                            <w:left w:val="none" w:sz="0" w:space="0" w:color="auto"/>
                            <w:bottom w:val="none" w:sz="0" w:space="0" w:color="auto"/>
                            <w:right w:val="none" w:sz="0" w:space="0" w:color="auto"/>
                          </w:divBdr>
                          <w:divsChild>
                            <w:div w:id="2113813057">
                              <w:marLeft w:val="0"/>
                              <w:marRight w:val="0"/>
                              <w:marTop w:val="0"/>
                              <w:marBottom w:val="0"/>
                              <w:divBdr>
                                <w:top w:val="none" w:sz="0" w:space="0" w:color="auto"/>
                                <w:left w:val="none" w:sz="0" w:space="0" w:color="auto"/>
                                <w:bottom w:val="none" w:sz="0" w:space="0" w:color="auto"/>
                                <w:right w:val="none" w:sz="0" w:space="0" w:color="auto"/>
                              </w:divBdr>
                            </w:div>
                          </w:divsChild>
                        </w:div>
                        <w:div w:id="1587299109">
                          <w:marLeft w:val="0"/>
                          <w:marRight w:val="0"/>
                          <w:marTop w:val="0"/>
                          <w:marBottom w:val="0"/>
                          <w:divBdr>
                            <w:top w:val="none" w:sz="0" w:space="0" w:color="auto"/>
                            <w:left w:val="none" w:sz="0" w:space="0" w:color="auto"/>
                            <w:bottom w:val="none" w:sz="0" w:space="0" w:color="auto"/>
                            <w:right w:val="none" w:sz="0" w:space="0" w:color="auto"/>
                          </w:divBdr>
                          <w:divsChild>
                            <w:div w:id="999776886">
                              <w:marLeft w:val="0"/>
                              <w:marRight w:val="0"/>
                              <w:marTop w:val="0"/>
                              <w:marBottom w:val="0"/>
                              <w:divBdr>
                                <w:top w:val="none" w:sz="0" w:space="0" w:color="auto"/>
                                <w:left w:val="none" w:sz="0" w:space="0" w:color="auto"/>
                                <w:bottom w:val="none" w:sz="0" w:space="0" w:color="auto"/>
                                <w:right w:val="none" w:sz="0" w:space="0" w:color="auto"/>
                              </w:divBdr>
                            </w:div>
                          </w:divsChild>
                        </w:div>
                        <w:div w:id="1067188252">
                          <w:marLeft w:val="0"/>
                          <w:marRight w:val="0"/>
                          <w:marTop w:val="0"/>
                          <w:marBottom w:val="0"/>
                          <w:divBdr>
                            <w:top w:val="none" w:sz="0" w:space="0" w:color="auto"/>
                            <w:left w:val="none" w:sz="0" w:space="0" w:color="auto"/>
                            <w:bottom w:val="none" w:sz="0" w:space="0" w:color="auto"/>
                            <w:right w:val="none" w:sz="0" w:space="0" w:color="auto"/>
                          </w:divBdr>
                          <w:divsChild>
                            <w:div w:id="209682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0093553">
          <w:marLeft w:val="0"/>
          <w:marRight w:val="0"/>
          <w:marTop w:val="0"/>
          <w:marBottom w:val="0"/>
          <w:divBdr>
            <w:top w:val="none" w:sz="0" w:space="0" w:color="auto"/>
            <w:left w:val="none" w:sz="0" w:space="0" w:color="auto"/>
            <w:bottom w:val="none" w:sz="0" w:space="0" w:color="auto"/>
            <w:right w:val="none" w:sz="0" w:space="0" w:color="auto"/>
          </w:divBdr>
          <w:divsChild>
            <w:div w:id="571232189">
              <w:marLeft w:val="0"/>
              <w:marRight w:val="0"/>
              <w:marTop w:val="0"/>
              <w:marBottom w:val="0"/>
              <w:divBdr>
                <w:top w:val="none" w:sz="0" w:space="0" w:color="auto"/>
                <w:left w:val="none" w:sz="0" w:space="0" w:color="auto"/>
                <w:bottom w:val="none" w:sz="0" w:space="0" w:color="auto"/>
                <w:right w:val="none" w:sz="0" w:space="0" w:color="auto"/>
              </w:divBdr>
              <w:divsChild>
                <w:div w:id="1038315225">
                  <w:marLeft w:val="0"/>
                  <w:marRight w:val="0"/>
                  <w:marTop w:val="0"/>
                  <w:marBottom w:val="0"/>
                  <w:divBdr>
                    <w:top w:val="none" w:sz="0" w:space="0" w:color="auto"/>
                    <w:left w:val="none" w:sz="0" w:space="0" w:color="auto"/>
                    <w:bottom w:val="none" w:sz="0" w:space="0" w:color="auto"/>
                    <w:right w:val="none" w:sz="0" w:space="0" w:color="auto"/>
                  </w:divBdr>
                </w:div>
              </w:divsChild>
            </w:div>
            <w:div w:id="1090850858">
              <w:marLeft w:val="0"/>
              <w:marRight w:val="0"/>
              <w:marTop w:val="0"/>
              <w:marBottom w:val="0"/>
              <w:divBdr>
                <w:top w:val="none" w:sz="0" w:space="0" w:color="auto"/>
                <w:left w:val="none" w:sz="0" w:space="0" w:color="auto"/>
                <w:bottom w:val="none" w:sz="0" w:space="0" w:color="auto"/>
                <w:right w:val="none" w:sz="0" w:space="0" w:color="auto"/>
              </w:divBdr>
              <w:divsChild>
                <w:div w:id="1674142822">
                  <w:marLeft w:val="0"/>
                  <w:marRight w:val="0"/>
                  <w:marTop w:val="0"/>
                  <w:marBottom w:val="0"/>
                  <w:divBdr>
                    <w:top w:val="none" w:sz="0" w:space="0" w:color="auto"/>
                    <w:left w:val="none" w:sz="0" w:space="0" w:color="auto"/>
                    <w:bottom w:val="none" w:sz="0" w:space="0" w:color="auto"/>
                    <w:right w:val="none" w:sz="0" w:space="0" w:color="auto"/>
                  </w:divBdr>
                  <w:divsChild>
                    <w:div w:id="100300394">
                      <w:marLeft w:val="0"/>
                      <w:marRight w:val="0"/>
                      <w:marTop w:val="0"/>
                      <w:marBottom w:val="0"/>
                      <w:divBdr>
                        <w:top w:val="none" w:sz="0" w:space="0" w:color="auto"/>
                        <w:left w:val="none" w:sz="0" w:space="0" w:color="auto"/>
                        <w:bottom w:val="none" w:sz="0" w:space="0" w:color="auto"/>
                        <w:right w:val="none" w:sz="0" w:space="0" w:color="auto"/>
                      </w:divBdr>
                      <w:divsChild>
                        <w:div w:id="1193956435">
                          <w:marLeft w:val="0"/>
                          <w:marRight w:val="0"/>
                          <w:marTop w:val="0"/>
                          <w:marBottom w:val="0"/>
                          <w:divBdr>
                            <w:top w:val="none" w:sz="0" w:space="0" w:color="auto"/>
                            <w:left w:val="none" w:sz="0" w:space="0" w:color="auto"/>
                            <w:bottom w:val="none" w:sz="0" w:space="0" w:color="auto"/>
                            <w:right w:val="none" w:sz="0" w:space="0" w:color="auto"/>
                          </w:divBdr>
                          <w:divsChild>
                            <w:div w:id="770397282">
                              <w:marLeft w:val="0"/>
                              <w:marRight w:val="0"/>
                              <w:marTop w:val="0"/>
                              <w:marBottom w:val="0"/>
                              <w:divBdr>
                                <w:top w:val="none" w:sz="0" w:space="0" w:color="auto"/>
                                <w:left w:val="none" w:sz="0" w:space="0" w:color="auto"/>
                                <w:bottom w:val="none" w:sz="0" w:space="0" w:color="auto"/>
                                <w:right w:val="none" w:sz="0" w:space="0" w:color="auto"/>
                              </w:divBdr>
                            </w:div>
                          </w:divsChild>
                        </w:div>
                        <w:div w:id="231276589">
                          <w:marLeft w:val="0"/>
                          <w:marRight w:val="0"/>
                          <w:marTop w:val="0"/>
                          <w:marBottom w:val="0"/>
                          <w:divBdr>
                            <w:top w:val="none" w:sz="0" w:space="0" w:color="auto"/>
                            <w:left w:val="none" w:sz="0" w:space="0" w:color="auto"/>
                            <w:bottom w:val="none" w:sz="0" w:space="0" w:color="auto"/>
                            <w:right w:val="none" w:sz="0" w:space="0" w:color="auto"/>
                          </w:divBdr>
                          <w:divsChild>
                            <w:div w:id="348684184">
                              <w:marLeft w:val="0"/>
                              <w:marRight w:val="0"/>
                              <w:marTop w:val="0"/>
                              <w:marBottom w:val="0"/>
                              <w:divBdr>
                                <w:top w:val="none" w:sz="0" w:space="0" w:color="auto"/>
                                <w:left w:val="none" w:sz="0" w:space="0" w:color="auto"/>
                                <w:bottom w:val="none" w:sz="0" w:space="0" w:color="auto"/>
                                <w:right w:val="none" w:sz="0" w:space="0" w:color="auto"/>
                              </w:divBdr>
                            </w:div>
                          </w:divsChild>
                        </w:div>
                        <w:div w:id="1836263066">
                          <w:marLeft w:val="0"/>
                          <w:marRight w:val="0"/>
                          <w:marTop w:val="0"/>
                          <w:marBottom w:val="0"/>
                          <w:divBdr>
                            <w:top w:val="none" w:sz="0" w:space="0" w:color="auto"/>
                            <w:left w:val="none" w:sz="0" w:space="0" w:color="auto"/>
                            <w:bottom w:val="none" w:sz="0" w:space="0" w:color="auto"/>
                            <w:right w:val="none" w:sz="0" w:space="0" w:color="auto"/>
                          </w:divBdr>
                          <w:divsChild>
                            <w:div w:id="1003319734">
                              <w:marLeft w:val="0"/>
                              <w:marRight w:val="0"/>
                              <w:marTop w:val="0"/>
                              <w:marBottom w:val="0"/>
                              <w:divBdr>
                                <w:top w:val="none" w:sz="0" w:space="0" w:color="auto"/>
                                <w:left w:val="none" w:sz="0" w:space="0" w:color="auto"/>
                                <w:bottom w:val="none" w:sz="0" w:space="0" w:color="auto"/>
                                <w:right w:val="none" w:sz="0" w:space="0" w:color="auto"/>
                              </w:divBdr>
                            </w:div>
                          </w:divsChild>
                        </w:div>
                        <w:div w:id="327294001">
                          <w:marLeft w:val="0"/>
                          <w:marRight w:val="0"/>
                          <w:marTop w:val="0"/>
                          <w:marBottom w:val="0"/>
                          <w:divBdr>
                            <w:top w:val="none" w:sz="0" w:space="0" w:color="auto"/>
                            <w:left w:val="none" w:sz="0" w:space="0" w:color="auto"/>
                            <w:bottom w:val="none" w:sz="0" w:space="0" w:color="auto"/>
                            <w:right w:val="none" w:sz="0" w:space="0" w:color="auto"/>
                          </w:divBdr>
                          <w:divsChild>
                            <w:div w:id="18312006">
                              <w:marLeft w:val="0"/>
                              <w:marRight w:val="0"/>
                              <w:marTop w:val="0"/>
                              <w:marBottom w:val="0"/>
                              <w:divBdr>
                                <w:top w:val="none" w:sz="0" w:space="0" w:color="auto"/>
                                <w:left w:val="none" w:sz="0" w:space="0" w:color="auto"/>
                                <w:bottom w:val="none" w:sz="0" w:space="0" w:color="auto"/>
                                <w:right w:val="none" w:sz="0" w:space="0" w:color="auto"/>
                              </w:divBdr>
                            </w:div>
                          </w:divsChild>
                        </w:div>
                        <w:div w:id="1506554433">
                          <w:marLeft w:val="0"/>
                          <w:marRight w:val="0"/>
                          <w:marTop w:val="0"/>
                          <w:marBottom w:val="0"/>
                          <w:divBdr>
                            <w:top w:val="none" w:sz="0" w:space="0" w:color="auto"/>
                            <w:left w:val="none" w:sz="0" w:space="0" w:color="auto"/>
                            <w:bottom w:val="none" w:sz="0" w:space="0" w:color="auto"/>
                            <w:right w:val="none" w:sz="0" w:space="0" w:color="auto"/>
                          </w:divBdr>
                          <w:divsChild>
                            <w:div w:id="518205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3477870">
          <w:marLeft w:val="0"/>
          <w:marRight w:val="0"/>
          <w:marTop w:val="0"/>
          <w:marBottom w:val="0"/>
          <w:divBdr>
            <w:top w:val="none" w:sz="0" w:space="0" w:color="auto"/>
            <w:left w:val="none" w:sz="0" w:space="0" w:color="auto"/>
            <w:bottom w:val="none" w:sz="0" w:space="0" w:color="auto"/>
            <w:right w:val="none" w:sz="0" w:space="0" w:color="auto"/>
          </w:divBdr>
          <w:divsChild>
            <w:div w:id="1372415408">
              <w:marLeft w:val="0"/>
              <w:marRight w:val="0"/>
              <w:marTop w:val="0"/>
              <w:marBottom w:val="0"/>
              <w:divBdr>
                <w:top w:val="none" w:sz="0" w:space="0" w:color="auto"/>
                <w:left w:val="none" w:sz="0" w:space="0" w:color="auto"/>
                <w:bottom w:val="none" w:sz="0" w:space="0" w:color="auto"/>
                <w:right w:val="none" w:sz="0" w:space="0" w:color="auto"/>
              </w:divBdr>
              <w:divsChild>
                <w:div w:id="1877885769">
                  <w:marLeft w:val="0"/>
                  <w:marRight w:val="0"/>
                  <w:marTop w:val="0"/>
                  <w:marBottom w:val="0"/>
                  <w:divBdr>
                    <w:top w:val="none" w:sz="0" w:space="0" w:color="auto"/>
                    <w:left w:val="none" w:sz="0" w:space="0" w:color="auto"/>
                    <w:bottom w:val="none" w:sz="0" w:space="0" w:color="auto"/>
                    <w:right w:val="none" w:sz="0" w:space="0" w:color="auto"/>
                  </w:divBdr>
                </w:div>
              </w:divsChild>
            </w:div>
            <w:div w:id="261838296">
              <w:marLeft w:val="0"/>
              <w:marRight w:val="0"/>
              <w:marTop w:val="0"/>
              <w:marBottom w:val="0"/>
              <w:divBdr>
                <w:top w:val="none" w:sz="0" w:space="0" w:color="auto"/>
                <w:left w:val="none" w:sz="0" w:space="0" w:color="auto"/>
                <w:bottom w:val="none" w:sz="0" w:space="0" w:color="auto"/>
                <w:right w:val="none" w:sz="0" w:space="0" w:color="auto"/>
              </w:divBdr>
              <w:divsChild>
                <w:div w:id="533229563">
                  <w:marLeft w:val="0"/>
                  <w:marRight w:val="0"/>
                  <w:marTop w:val="0"/>
                  <w:marBottom w:val="0"/>
                  <w:divBdr>
                    <w:top w:val="none" w:sz="0" w:space="0" w:color="auto"/>
                    <w:left w:val="none" w:sz="0" w:space="0" w:color="auto"/>
                    <w:bottom w:val="none" w:sz="0" w:space="0" w:color="auto"/>
                    <w:right w:val="none" w:sz="0" w:space="0" w:color="auto"/>
                  </w:divBdr>
                  <w:divsChild>
                    <w:div w:id="1054500638">
                      <w:marLeft w:val="0"/>
                      <w:marRight w:val="0"/>
                      <w:marTop w:val="0"/>
                      <w:marBottom w:val="0"/>
                      <w:divBdr>
                        <w:top w:val="none" w:sz="0" w:space="0" w:color="auto"/>
                        <w:left w:val="none" w:sz="0" w:space="0" w:color="auto"/>
                        <w:bottom w:val="none" w:sz="0" w:space="0" w:color="auto"/>
                        <w:right w:val="none" w:sz="0" w:space="0" w:color="auto"/>
                      </w:divBdr>
                      <w:divsChild>
                        <w:div w:id="989332675">
                          <w:marLeft w:val="0"/>
                          <w:marRight w:val="0"/>
                          <w:marTop w:val="0"/>
                          <w:marBottom w:val="0"/>
                          <w:divBdr>
                            <w:top w:val="none" w:sz="0" w:space="0" w:color="auto"/>
                            <w:left w:val="none" w:sz="0" w:space="0" w:color="auto"/>
                            <w:bottom w:val="none" w:sz="0" w:space="0" w:color="auto"/>
                            <w:right w:val="none" w:sz="0" w:space="0" w:color="auto"/>
                          </w:divBdr>
                          <w:divsChild>
                            <w:div w:id="988097584">
                              <w:marLeft w:val="0"/>
                              <w:marRight w:val="0"/>
                              <w:marTop w:val="0"/>
                              <w:marBottom w:val="0"/>
                              <w:divBdr>
                                <w:top w:val="none" w:sz="0" w:space="0" w:color="auto"/>
                                <w:left w:val="none" w:sz="0" w:space="0" w:color="auto"/>
                                <w:bottom w:val="none" w:sz="0" w:space="0" w:color="auto"/>
                                <w:right w:val="none" w:sz="0" w:space="0" w:color="auto"/>
                              </w:divBdr>
                            </w:div>
                          </w:divsChild>
                        </w:div>
                        <w:div w:id="593711356">
                          <w:marLeft w:val="0"/>
                          <w:marRight w:val="0"/>
                          <w:marTop w:val="0"/>
                          <w:marBottom w:val="0"/>
                          <w:divBdr>
                            <w:top w:val="none" w:sz="0" w:space="0" w:color="auto"/>
                            <w:left w:val="none" w:sz="0" w:space="0" w:color="auto"/>
                            <w:bottom w:val="none" w:sz="0" w:space="0" w:color="auto"/>
                            <w:right w:val="none" w:sz="0" w:space="0" w:color="auto"/>
                          </w:divBdr>
                          <w:divsChild>
                            <w:div w:id="871653674">
                              <w:marLeft w:val="0"/>
                              <w:marRight w:val="0"/>
                              <w:marTop w:val="0"/>
                              <w:marBottom w:val="0"/>
                              <w:divBdr>
                                <w:top w:val="none" w:sz="0" w:space="0" w:color="auto"/>
                                <w:left w:val="none" w:sz="0" w:space="0" w:color="auto"/>
                                <w:bottom w:val="none" w:sz="0" w:space="0" w:color="auto"/>
                                <w:right w:val="none" w:sz="0" w:space="0" w:color="auto"/>
                              </w:divBdr>
                            </w:div>
                          </w:divsChild>
                        </w:div>
                        <w:div w:id="1613826363">
                          <w:marLeft w:val="0"/>
                          <w:marRight w:val="0"/>
                          <w:marTop w:val="0"/>
                          <w:marBottom w:val="0"/>
                          <w:divBdr>
                            <w:top w:val="none" w:sz="0" w:space="0" w:color="auto"/>
                            <w:left w:val="none" w:sz="0" w:space="0" w:color="auto"/>
                            <w:bottom w:val="none" w:sz="0" w:space="0" w:color="auto"/>
                            <w:right w:val="none" w:sz="0" w:space="0" w:color="auto"/>
                          </w:divBdr>
                          <w:divsChild>
                            <w:div w:id="1855268939">
                              <w:marLeft w:val="0"/>
                              <w:marRight w:val="0"/>
                              <w:marTop w:val="0"/>
                              <w:marBottom w:val="0"/>
                              <w:divBdr>
                                <w:top w:val="none" w:sz="0" w:space="0" w:color="auto"/>
                                <w:left w:val="none" w:sz="0" w:space="0" w:color="auto"/>
                                <w:bottom w:val="none" w:sz="0" w:space="0" w:color="auto"/>
                                <w:right w:val="none" w:sz="0" w:space="0" w:color="auto"/>
                              </w:divBdr>
                            </w:div>
                          </w:divsChild>
                        </w:div>
                        <w:div w:id="766855002">
                          <w:marLeft w:val="0"/>
                          <w:marRight w:val="0"/>
                          <w:marTop w:val="0"/>
                          <w:marBottom w:val="0"/>
                          <w:divBdr>
                            <w:top w:val="none" w:sz="0" w:space="0" w:color="auto"/>
                            <w:left w:val="none" w:sz="0" w:space="0" w:color="auto"/>
                            <w:bottom w:val="none" w:sz="0" w:space="0" w:color="auto"/>
                            <w:right w:val="none" w:sz="0" w:space="0" w:color="auto"/>
                          </w:divBdr>
                          <w:divsChild>
                            <w:div w:id="781654646">
                              <w:marLeft w:val="0"/>
                              <w:marRight w:val="0"/>
                              <w:marTop w:val="0"/>
                              <w:marBottom w:val="0"/>
                              <w:divBdr>
                                <w:top w:val="none" w:sz="0" w:space="0" w:color="auto"/>
                                <w:left w:val="none" w:sz="0" w:space="0" w:color="auto"/>
                                <w:bottom w:val="none" w:sz="0" w:space="0" w:color="auto"/>
                                <w:right w:val="none" w:sz="0" w:space="0" w:color="auto"/>
                              </w:divBdr>
                            </w:div>
                          </w:divsChild>
                        </w:div>
                        <w:div w:id="358160654">
                          <w:marLeft w:val="0"/>
                          <w:marRight w:val="0"/>
                          <w:marTop w:val="0"/>
                          <w:marBottom w:val="0"/>
                          <w:divBdr>
                            <w:top w:val="none" w:sz="0" w:space="0" w:color="auto"/>
                            <w:left w:val="none" w:sz="0" w:space="0" w:color="auto"/>
                            <w:bottom w:val="none" w:sz="0" w:space="0" w:color="auto"/>
                            <w:right w:val="none" w:sz="0" w:space="0" w:color="auto"/>
                          </w:divBdr>
                          <w:divsChild>
                            <w:div w:id="163390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5898459">
          <w:marLeft w:val="0"/>
          <w:marRight w:val="0"/>
          <w:marTop w:val="0"/>
          <w:marBottom w:val="0"/>
          <w:divBdr>
            <w:top w:val="none" w:sz="0" w:space="0" w:color="auto"/>
            <w:left w:val="none" w:sz="0" w:space="0" w:color="auto"/>
            <w:bottom w:val="none" w:sz="0" w:space="0" w:color="auto"/>
            <w:right w:val="none" w:sz="0" w:space="0" w:color="auto"/>
          </w:divBdr>
          <w:divsChild>
            <w:div w:id="1924531303">
              <w:marLeft w:val="0"/>
              <w:marRight w:val="0"/>
              <w:marTop w:val="0"/>
              <w:marBottom w:val="0"/>
              <w:divBdr>
                <w:top w:val="none" w:sz="0" w:space="0" w:color="auto"/>
                <w:left w:val="none" w:sz="0" w:space="0" w:color="auto"/>
                <w:bottom w:val="none" w:sz="0" w:space="0" w:color="auto"/>
                <w:right w:val="none" w:sz="0" w:space="0" w:color="auto"/>
              </w:divBdr>
              <w:divsChild>
                <w:div w:id="702439524">
                  <w:marLeft w:val="0"/>
                  <w:marRight w:val="0"/>
                  <w:marTop w:val="0"/>
                  <w:marBottom w:val="0"/>
                  <w:divBdr>
                    <w:top w:val="none" w:sz="0" w:space="0" w:color="auto"/>
                    <w:left w:val="none" w:sz="0" w:space="0" w:color="auto"/>
                    <w:bottom w:val="none" w:sz="0" w:space="0" w:color="auto"/>
                    <w:right w:val="none" w:sz="0" w:space="0" w:color="auto"/>
                  </w:divBdr>
                </w:div>
              </w:divsChild>
            </w:div>
            <w:div w:id="1835222603">
              <w:marLeft w:val="0"/>
              <w:marRight w:val="0"/>
              <w:marTop w:val="0"/>
              <w:marBottom w:val="0"/>
              <w:divBdr>
                <w:top w:val="none" w:sz="0" w:space="0" w:color="auto"/>
                <w:left w:val="none" w:sz="0" w:space="0" w:color="auto"/>
                <w:bottom w:val="none" w:sz="0" w:space="0" w:color="auto"/>
                <w:right w:val="none" w:sz="0" w:space="0" w:color="auto"/>
              </w:divBdr>
              <w:divsChild>
                <w:div w:id="649871577">
                  <w:marLeft w:val="0"/>
                  <w:marRight w:val="0"/>
                  <w:marTop w:val="0"/>
                  <w:marBottom w:val="0"/>
                  <w:divBdr>
                    <w:top w:val="none" w:sz="0" w:space="0" w:color="auto"/>
                    <w:left w:val="none" w:sz="0" w:space="0" w:color="auto"/>
                    <w:bottom w:val="none" w:sz="0" w:space="0" w:color="auto"/>
                    <w:right w:val="none" w:sz="0" w:space="0" w:color="auto"/>
                  </w:divBdr>
                  <w:divsChild>
                    <w:div w:id="517085423">
                      <w:marLeft w:val="0"/>
                      <w:marRight w:val="0"/>
                      <w:marTop w:val="0"/>
                      <w:marBottom w:val="0"/>
                      <w:divBdr>
                        <w:top w:val="none" w:sz="0" w:space="0" w:color="auto"/>
                        <w:left w:val="none" w:sz="0" w:space="0" w:color="auto"/>
                        <w:bottom w:val="none" w:sz="0" w:space="0" w:color="auto"/>
                        <w:right w:val="none" w:sz="0" w:space="0" w:color="auto"/>
                      </w:divBdr>
                      <w:divsChild>
                        <w:div w:id="745498678">
                          <w:marLeft w:val="0"/>
                          <w:marRight w:val="0"/>
                          <w:marTop w:val="0"/>
                          <w:marBottom w:val="0"/>
                          <w:divBdr>
                            <w:top w:val="none" w:sz="0" w:space="0" w:color="auto"/>
                            <w:left w:val="none" w:sz="0" w:space="0" w:color="auto"/>
                            <w:bottom w:val="none" w:sz="0" w:space="0" w:color="auto"/>
                            <w:right w:val="none" w:sz="0" w:space="0" w:color="auto"/>
                          </w:divBdr>
                          <w:divsChild>
                            <w:div w:id="1785343697">
                              <w:marLeft w:val="0"/>
                              <w:marRight w:val="0"/>
                              <w:marTop w:val="0"/>
                              <w:marBottom w:val="0"/>
                              <w:divBdr>
                                <w:top w:val="none" w:sz="0" w:space="0" w:color="auto"/>
                                <w:left w:val="none" w:sz="0" w:space="0" w:color="auto"/>
                                <w:bottom w:val="none" w:sz="0" w:space="0" w:color="auto"/>
                                <w:right w:val="none" w:sz="0" w:space="0" w:color="auto"/>
                              </w:divBdr>
                            </w:div>
                          </w:divsChild>
                        </w:div>
                        <w:div w:id="304315254">
                          <w:marLeft w:val="0"/>
                          <w:marRight w:val="0"/>
                          <w:marTop w:val="0"/>
                          <w:marBottom w:val="0"/>
                          <w:divBdr>
                            <w:top w:val="none" w:sz="0" w:space="0" w:color="auto"/>
                            <w:left w:val="none" w:sz="0" w:space="0" w:color="auto"/>
                            <w:bottom w:val="none" w:sz="0" w:space="0" w:color="auto"/>
                            <w:right w:val="none" w:sz="0" w:space="0" w:color="auto"/>
                          </w:divBdr>
                          <w:divsChild>
                            <w:div w:id="2135829397">
                              <w:marLeft w:val="0"/>
                              <w:marRight w:val="0"/>
                              <w:marTop w:val="0"/>
                              <w:marBottom w:val="0"/>
                              <w:divBdr>
                                <w:top w:val="none" w:sz="0" w:space="0" w:color="auto"/>
                                <w:left w:val="none" w:sz="0" w:space="0" w:color="auto"/>
                                <w:bottom w:val="none" w:sz="0" w:space="0" w:color="auto"/>
                                <w:right w:val="none" w:sz="0" w:space="0" w:color="auto"/>
                              </w:divBdr>
                            </w:div>
                          </w:divsChild>
                        </w:div>
                        <w:div w:id="129792441">
                          <w:marLeft w:val="0"/>
                          <w:marRight w:val="0"/>
                          <w:marTop w:val="0"/>
                          <w:marBottom w:val="0"/>
                          <w:divBdr>
                            <w:top w:val="none" w:sz="0" w:space="0" w:color="auto"/>
                            <w:left w:val="none" w:sz="0" w:space="0" w:color="auto"/>
                            <w:bottom w:val="none" w:sz="0" w:space="0" w:color="auto"/>
                            <w:right w:val="none" w:sz="0" w:space="0" w:color="auto"/>
                          </w:divBdr>
                          <w:divsChild>
                            <w:div w:id="275989809">
                              <w:marLeft w:val="0"/>
                              <w:marRight w:val="0"/>
                              <w:marTop w:val="0"/>
                              <w:marBottom w:val="0"/>
                              <w:divBdr>
                                <w:top w:val="none" w:sz="0" w:space="0" w:color="auto"/>
                                <w:left w:val="none" w:sz="0" w:space="0" w:color="auto"/>
                                <w:bottom w:val="none" w:sz="0" w:space="0" w:color="auto"/>
                                <w:right w:val="none" w:sz="0" w:space="0" w:color="auto"/>
                              </w:divBdr>
                            </w:div>
                          </w:divsChild>
                        </w:div>
                        <w:div w:id="789402377">
                          <w:marLeft w:val="0"/>
                          <w:marRight w:val="0"/>
                          <w:marTop w:val="0"/>
                          <w:marBottom w:val="0"/>
                          <w:divBdr>
                            <w:top w:val="none" w:sz="0" w:space="0" w:color="auto"/>
                            <w:left w:val="none" w:sz="0" w:space="0" w:color="auto"/>
                            <w:bottom w:val="none" w:sz="0" w:space="0" w:color="auto"/>
                            <w:right w:val="none" w:sz="0" w:space="0" w:color="auto"/>
                          </w:divBdr>
                          <w:divsChild>
                            <w:div w:id="160033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5409601">
      <w:bodyDiv w:val="1"/>
      <w:marLeft w:val="0"/>
      <w:marRight w:val="0"/>
      <w:marTop w:val="0"/>
      <w:marBottom w:val="0"/>
      <w:divBdr>
        <w:top w:val="none" w:sz="0" w:space="0" w:color="auto"/>
        <w:left w:val="none" w:sz="0" w:space="0" w:color="auto"/>
        <w:bottom w:val="none" w:sz="0" w:space="0" w:color="auto"/>
        <w:right w:val="none" w:sz="0" w:space="0" w:color="auto"/>
      </w:divBdr>
    </w:div>
    <w:div w:id="1839614937">
      <w:bodyDiv w:val="1"/>
      <w:marLeft w:val="0"/>
      <w:marRight w:val="0"/>
      <w:marTop w:val="0"/>
      <w:marBottom w:val="0"/>
      <w:divBdr>
        <w:top w:val="none" w:sz="0" w:space="0" w:color="auto"/>
        <w:left w:val="none" w:sz="0" w:space="0" w:color="auto"/>
        <w:bottom w:val="none" w:sz="0" w:space="0" w:color="auto"/>
        <w:right w:val="none" w:sz="0" w:space="0" w:color="auto"/>
      </w:divBdr>
      <w:divsChild>
        <w:div w:id="714961964">
          <w:marLeft w:val="-720"/>
          <w:marRight w:val="0"/>
          <w:marTop w:val="0"/>
          <w:marBottom w:val="0"/>
          <w:divBdr>
            <w:top w:val="none" w:sz="0" w:space="0" w:color="auto"/>
            <w:left w:val="none" w:sz="0" w:space="0" w:color="auto"/>
            <w:bottom w:val="none" w:sz="0" w:space="0" w:color="auto"/>
            <w:right w:val="none" w:sz="0" w:space="0" w:color="auto"/>
          </w:divBdr>
        </w:div>
      </w:divsChild>
    </w:div>
    <w:div w:id="1847163884">
      <w:bodyDiv w:val="1"/>
      <w:marLeft w:val="0"/>
      <w:marRight w:val="0"/>
      <w:marTop w:val="0"/>
      <w:marBottom w:val="0"/>
      <w:divBdr>
        <w:top w:val="none" w:sz="0" w:space="0" w:color="auto"/>
        <w:left w:val="none" w:sz="0" w:space="0" w:color="auto"/>
        <w:bottom w:val="none" w:sz="0" w:space="0" w:color="auto"/>
        <w:right w:val="none" w:sz="0" w:space="0" w:color="auto"/>
      </w:divBdr>
    </w:div>
    <w:div w:id="1863132795">
      <w:bodyDiv w:val="1"/>
      <w:marLeft w:val="0"/>
      <w:marRight w:val="0"/>
      <w:marTop w:val="0"/>
      <w:marBottom w:val="0"/>
      <w:divBdr>
        <w:top w:val="none" w:sz="0" w:space="0" w:color="auto"/>
        <w:left w:val="none" w:sz="0" w:space="0" w:color="auto"/>
        <w:bottom w:val="none" w:sz="0" w:space="0" w:color="auto"/>
        <w:right w:val="none" w:sz="0" w:space="0" w:color="auto"/>
      </w:divBdr>
      <w:divsChild>
        <w:div w:id="320741905">
          <w:marLeft w:val="-720"/>
          <w:marRight w:val="0"/>
          <w:marTop w:val="0"/>
          <w:marBottom w:val="0"/>
          <w:divBdr>
            <w:top w:val="none" w:sz="0" w:space="0" w:color="auto"/>
            <w:left w:val="none" w:sz="0" w:space="0" w:color="auto"/>
            <w:bottom w:val="none" w:sz="0" w:space="0" w:color="auto"/>
            <w:right w:val="none" w:sz="0" w:space="0" w:color="auto"/>
          </w:divBdr>
        </w:div>
      </w:divsChild>
    </w:div>
    <w:div w:id="1881015721">
      <w:bodyDiv w:val="1"/>
      <w:marLeft w:val="0"/>
      <w:marRight w:val="0"/>
      <w:marTop w:val="0"/>
      <w:marBottom w:val="0"/>
      <w:divBdr>
        <w:top w:val="none" w:sz="0" w:space="0" w:color="auto"/>
        <w:left w:val="none" w:sz="0" w:space="0" w:color="auto"/>
        <w:bottom w:val="none" w:sz="0" w:space="0" w:color="auto"/>
        <w:right w:val="none" w:sz="0" w:space="0" w:color="auto"/>
      </w:divBdr>
    </w:div>
    <w:div w:id="1883395960">
      <w:bodyDiv w:val="1"/>
      <w:marLeft w:val="0"/>
      <w:marRight w:val="0"/>
      <w:marTop w:val="0"/>
      <w:marBottom w:val="0"/>
      <w:divBdr>
        <w:top w:val="none" w:sz="0" w:space="0" w:color="auto"/>
        <w:left w:val="none" w:sz="0" w:space="0" w:color="auto"/>
        <w:bottom w:val="none" w:sz="0" w:space="0" w:color="auto"/>
        <w:right w:val="none" w:sz="0" w:space="0" w:color="auto"/>
      </w:divBdr>
      <w:divsChild>
        <w:div w:id="1091897995">
          <w:marLeft w:val="-720"/>
          <w:marRight w:val="0"/>
          <w:marTop w:val="0"/>
          <w:marBottom w:val="0"/>
          <w:divBdr>
            <w:top w:val="none" w:sz="0" w:space="0" w:color="auto"/>
            <w:left w:val="none" w:sz="0" w:space="0" w:color="auto"/>
            <w:bottom w:val="none" w:sz="0" w:space="0" w:color="auto"/>
            <w:right w:val="none" w:sz="0" w:space="0" w:color="auto"/>
          </w:divBdr>
        </w:div>
      </w:divsChild>
    </w:div>
    <w:div w:id="1883859136">
      <w:bodyDiv w:val="1"/>
      <w:marLeft w:val="0"/>
      <w:marRight w:val="0"/>
      <w:marTop w:val="0"/>
      <w:marBottom w:val="0"/>
      <w:divBdr>
        <w:top w:val="none" w:sz="0" w:space="0" w:color="auto"/>
        <w:left w:val="none" w:sz="0" w:space="0" w:color="auto"/>
        <w:bottom w:val="none" w:sz="0" w:space="0" w:color="auto"/>
        <w:right w:val="none" w:sz="0" w:space="0" w:color="auto"/>
      </w:divBdr>
      <w:divsChild>
        <w:div w:id="602612531">
          <w:marLeft w:val="-720"/>
          <w:marRight w:val="0"/>
          <w:marTop w:val="0"/>
          <w:marBottom w:val="0"/>
          <w:divBdr>
            <w:top w:val="none" w:sz="0" w:space="0" w:color="auto"/>
            <w:left w:val="none" w:sz="0" w:space="0" w:color="auto"/>
            <w:bottom w:val="none" w:sz="0" w:space="0" w:color="auto"/>
            <w:right w:val="none" w:sz="0" w:space="0" w:color="auto"/>
          </w:divBdr>
        </w:div>
      </w:divsChild>
    </w:div>
    <w:div w:id="1885631988">
      <w:bodyDiv w:val="1"/>
      <w:marLeft w:val="0"/>
      <w:marRight w:val="0"/>
      <w:marTop w:val="0"/>
      <w:marBottom w:val="0"/>
      <w:divBdr>
        <w:top w:val="none" w:sz="0" w:space="0" w:color="auto"/>
        <w:left w:val="none" w:sz="0" w:space="0" w:color="auto"/>
        <w:bottom w:val="none" w:sz="0" w:space="0" w:color="auto"/>
        <w:right w:val="none" w:sz="0" w:space="0" w:color="auto"/>
      </w:divBdr>
      <w:divsChild>
        <w:div w:id="852033929">
          <w:marLeft w:val="-720"/>
          <w:marRight w:val="0"/>
          <w:marTop w:val="0"/>
          <w:marBottom w:val="0"/>
          <w:divBdr>
            <w:top w:val="none" w:sz="0" w:space="0" w:color="auto"/>
            <w:left w:val="none" w:sz="0" w:space="0" w:color="auto"/>
            <w:bottom w:val="none" w:sz="0" w:space="0" w:color="auto"/>
            <w:right w:val="none" w:sz="0" w:space="0" w:color="auto"/>
          </w:divBdr>
        </w:div>
      </w:divsChild>
    </w:div>
    <w:div w:id="1899393574">
      <w:bodyDiv w:val="1"/>
      <w:marLeft w:val="0"/>
      <w:marRight w:val="0"/>
      <w:marTop w:val="0"/>
      <w:marBottom w:val="0"/>
      <w:divBdr>
        <w:top w:val="none" w:sz="0" w:space="0" w:color="auto"/>
        <w:left w:val="none" w:sz="0" w:space="0" w:color="auto"/>
        <w:bottom w:val="none" w:sz="0" w:space="0" w:color="auto"/>
        <w:right w:val="none" w:sz="0" w:space="0" w:color="auto"/>
      </w:divBdr>
      <w:divsChild>
        <w:div w:id="751706597">
          <w:marLeft w:val="-720"/>
          <w:marRight w:val="0"/>
          <w:marTop w:val="0"/>
          <w:marBottom w:val="0"/>
          <w:divBdr>
            <w:top w:val="none" w:sz="0" w:space="0" w:color="auto"/>
            <w:left w:val="none" w:sz="0" w:space="0" w:color="auto"/>
            <w:bottom w:val="none" w:sz="0" w:space="0" w:color="auto"/>
            <w:right w:val="none" w:sz="0" w:space="0" w:color="auto"/>
          </w:divBdr>
        </w:div>
      </w:divsChild>
    </w:div>
    <w:div w:id="1901548964">
      <w:bodyDiv w:val="1"/>
      <w:marLeft w:val="0"/>
      <w:marRight w:val="0"/>
      <w:marTop w:val="0"/>
      <w:marBottom w:val="0"/>
      <w:divBdr>
        <w:top w:val="none" w:sz="0" w:space="0" w:color="auto"/>
        <w:left w:val="none" w:sz="0" w:space="0" w:color="auto"/>
        <w:bottom w:val="none" w:sz="0" w:space="0" w:color="auto"/>
        <w:right w:val="none" w:sz="0" w:space="0" w:color="auto"/>
      </w:divBdr>
    </w:div>
    <w:div w:id="1907762628">
      <w:bodyDiv w:val="1"/>
      <w:marLeft w:val="0"/>
      <w:marRight w:val="0"/>
      <w:marTop w:val="0"/>
      <w:marBottom w:val="0"/>
      <w:divBdr>
        <w:top w:val="none" w:sz="0" w:space="0" w:color="auto"/>
        <w:left w:val="none" w:sz="0" w:space="0" w:color="auto"/>
        <w:bottom w:val="none" w:sz="0" w:space="0" w:color="auto"/>
        <w:right w:val="none" w:sz="0" w:space="0" w:color="auto"/>
      </w:divBdr>
    </w:div>
    <w:div w:id="1917475533">
      <w:bodyDiv w:val="1"/>
      <w:marLeft w:val="0"/>
      <w:marRight w:val="0"/>
      <w:marTop w:val="0"/>
      <w:marBottom w:val="0"/>
      <w:divBdr>
        <w:top w:val="none" w:sz="0" w:space="0" w:color="auto"/>
        <w:left w:val="none" w:sz="0" w:space="0" w:color="auto"/>
        <w:bottom w:val="none" w:sz="0" w:space="0" w:color="auto"/>
        <w:right w:val="none" w:sz="0" w:space="0" w:color="auto"/>
      </w:divBdr>
    </w:div>
    <w:div w:id="1918635740">
      <w:bodyDiv w:val="1"/>
      <w:marLeft w:val="0"/>
      <w:marRight w:val="0"/>
      <w:marTop w:val="0"/>
      <w:marBottom w:val="0"/>
      <w:divBdr>
        <w:top w:val="none" w:sz="0" w:space="0" w:color="auto"/>
        <w:left w:val="none" w:sz="0" w:space="0" w:color="auto"/>
        <w:bottom w:val="none" w:sz="0" w:space="0" w:color="auto"/>
        <w:right w:val="none" w:sz="0" w:space="0" w:color="auto"/>
      </w:divBdr>
    </w:div>
    <w:div w:id="1918708253">
      <w:bodyDiv w:val="1"/>
      <w:marLeft w:val="0"/>
      <w:marRight w:val="0"/>
      <w:marTop w:val="0"/>
      <w:marBottom w:val="0"/>
      <w:divBdr>
        <w:top w:val="none" w:sz="0" w:space="0" w:color="auto"/>
        <w:left w:val="none" w:sz="0" w:space="0" w:color="auto"/>
        <w:bottom w:val="none" w:sz="0" w:space="0" w:color="auto"/>
        <w:right w:val="none" w:sz="0" w:space="0" w:color="auto"/>
      </w:divBdr>
      <w:divsChild>
        <w:div w:id="1225873007">
          <w:marLeft w:val="-720"/>
          <w:marRight w:val="0"/>
          <w:marTop w:val="0"/>
          <w:marBottom w:val="0"/>
          <w:divBdr>
            <w:top w:val="none" w:sz="0" w:space="0" w:color="auto"/>
            <w:left w:val="none" w:sz="0" w:space="0" w:color="auto"/>
            <w:bottom w:val="none" w:sz="0" w:space="0" w:color="auto"/>
            <w:right w:val="none" w:sz="0" w:space="0" w:color="auto"/>
          </w:divBdr>
        </w:div>
      </w:divsChild>
    </w:div>
    <w:div w:id="1924991592">
      <w:bodyDiv w:val="1"/>
      <w:marLeft w:val="0"/>
      <w:marRight w:val="0"/>
      <w:marTop w:val="0"/>
      <w:marBottom w:val="0"/>
      <w:divBdr>
        <w:top w:val="none" w:sz="0" w:space="0" w:color="auto"/>
        <w:left w:val="none" w:sz="0" w:space="0" w:color="auto"/>
        <w:bottom w:val="none" w:sz="0" w:space="0" w:color="auto"/>
        <w:right w:val="none" w:sz="0" w:space="0" w:color="auto"/>
      </w:divBdr>
    </w:div>
    <w:div w:id="1948736716">
      <w:bodyDiv w:val="1"/>
      <w:marLeft w:val="0"/>
      <w:marRight w:val="0"/>
      <w:marTop w:val="0"/>
      <w:marBottom w:val="0"/>
      <w:divBdr>
        <w:top w:val="none" w:sz="0" w:space="0" w:color="auto"/>
        <w:left w:val="none" w:sz="0" w:space="0" w:color="auto"/>
        <w:bottom w:val="none" w:sz="0" w:space="0" w:color="auto"/>
        <w:right w:val="none" w:sz="0" w:space="0" w:color="auto"/>
      </w:divBdr>
    </w:div>
    <w:div w:id="1950383786">
      <w:bodyDiv w:val="1"/>
      <w:marLeft w:val="0"/>
      <w:marRight w:val="0"/>
      <w:marTop w:val="0"/>
      <w:marBottom w:val="0"/>
      <w:divBdr>
        <w:top w:val="none" w:sz="0" w:space="0" w:color="auto"/>
        <w:left w:val="none" w:sz="0" w:space="0" w:color="auto"/>
        <w:bottom w:val="none" w:sz="0" w:space="0" w:color="auto"/>
        <w:right w:val="none" w:sz="0" w:space="0" w:color="auto"/>
      </w:divBdr>
      <w:divsChild>
        <w:div w:id="734938520">
          <w:marLeft w:val="-720"/>
          <w:marRight w:val="0"/>
          <w:marTop w:val="0"/>
          <w:marBottom w:val="0"/>
          <w:divBdr>
            <w:top w:val="none" w:sz="0" w:space="0" w:color="auto"/>
            <w:left w:val="none" w:sz="0" w:space="0" w:color="auto"/>
            <w:bottom w:val="none" w:sz="0" w:space="0" w:color="auto"/>
            <w:right w:val="none" w:sz="0" w:space="0" w:color="auto"/>
          </w:divBdr>
        </w:div>
      </w:divsChild>
    </w:div>
    <w:div w:id="1950622758">
      <w:bodyDiv w:val="1"/>
      <w:marLeft w:val="0"/>
      <w:marRight w:val="0"/>
      <w:marTop w:val="0"/>
      <w:marBottom w:val="0"/>
      <w:divBdr>
        <w:top w:val="none" w:sz="0" w:space="0" w:color="auto"/>
        <w:left w:val="none" w:sz="0" w:space="0" w:color="auto"/>
        <w:bottom w:val="none" w:sz="0" w:space="0" w:color="auto"/>
        <w:right w:val="none" w:sz="0" w:space="0" w:color="auto"/>
      </w:divBdr>
    </w:div>
    <w:div w:id="1973245815">
      <w:bodyDiv w:val="1"/>
      <w:marLeft w:val="0"/>
      <w:marRight w:val="0"/>
      <w:marTop w:val="0"/>
      <w:marBottom w:val="0"/>
      <w:divBdr>
        <w:top w:val="none" w:sz="0" w:space="0" w:color="auto"/>
        <w:left w:val="none" w:sz="0" w:space="0" w:color="auto"/>
        <w:bottom w:val="none" w:sz="0" w:space="0" w:color="auto"/>
        <w:right w:val="none" w:sz="0" w:space="0" w:color="auto"/>
      </w:divBdr>
    </w:div>
    <w:div w:id="1975059859">
      <w:bodyDiv w:val="1"/>
      <w:marLeft w:val="0"/>
      <w:marRight w:val="0"/>
      <w:marTop w:val="0"/>
      <w:marBottom w:val="0"/>
      <w:divBdr>
        <w:top w:val="none" w:sz="0" w:space="0" w:color="auto"/>
        <w:left w:val="none" w:sz="0" w:space="0" w:color="auto"/>
        <w:bottom w:val="none" w:sz="0" w:space="0" w:color="auto"/>
        <w:right w:val="none" w:sz="0" w:space="0" w:color="auto"/>
      </w:divBdr>
      <w:divsChild>
        <w:div w:id="1988437051">
          <w:marLeft w:val="-720"/>
          <w:marRight w:val="0"/>
          <w:marTop w:val="0"/>
          <w:marBottom w:val="0"/>
          <w:divBdr>
            <w:top w:val="none" w:sz="0" w:space="0" w:color="auto"/>
            <w:left w:val="none" w:sz="0" w:space="0" w:color="auto"/>
            <w:bottom w:val="none" w:sz="0" w:space="0" w:color="auto"/>
            <w:right w:val="none" w:sz="0" w:space="0" w:color="auto"/>
          </w:divBdr>
        </w:div>
      </w:divsChild>
    </w:div>
    <w:div w:id="1979021741">
      <w:bodyDiv w:val="1"/>
      <w:marLeft w:val="0"/>
      <w:marRight w:val="0"/>
      <w:marTop w:val="0"/>
      <w:marBottom w:val="0"/>
      <w:divBdr>
        <w:top w:val="none" w:sz="0" w:space="0" w:color="auto"/>
        <w:left w:val="none" w:sz="0" w:space="0" w:color="auto"/>
        <w:bottom w:val="none" w:sz="0" w:space="0" w:color="auto"/>
        <w:right w:val="none" w:sz="0" w:space="0" w:color="auto"/>
      </w:divBdr>
    </w:div>
    <w:div w:id="1980576595">
      <w:bodyDiv w:val="1"/>
      <w:marLeft w:val="0"/>
      <w:marRight w:val="0"/>
      <w:marTop w:val="0"/>
      <w:marBottom w:val="0"/>
      <w:divBdr>
        <w:top w:val="none" w:sz="0" w:space="0" w:color="auto"/>
        <w:left w:val="none" w:sz="0" w:space="0" w:color="auto"/>
        <w:bottom w:val="none" w:sz="0" w:space="0" w:color="auto"/>
        <w:right w:val="none" w:sz="0" w:space="0" w:color="auto"/>
      </w:divBdr>
    </w:div>
    <w:div w:id="1982730474">
      <w:bodyDiv w:val="1"/>
      <w:marLeft w:val="0"/>
      <w:marRight w:val="0"/>
      <w:marTop w:val="0"/>
      <w:marBottom w:val="0"/>
      <w:divBdr>
        <w:top w:val="none" w:sz="0" w:space="0" w:color="auto"/>
        <w:left w:val="none" w:sz="0" w:space="0" w:color="auto"/>
        <w:bottom w:val="none" w:sz="0" w:space="0" w:color="auto"/>
        <w:right w:val="none" w:sz="0" w:space="0" w:color="auto"/>
      </w:divBdr>
    </w:div>
    <w:div w:id="1985960776">
      <w:bodyDiv w:val="1"/>
      <w:marLeft w:val="0"/>
      <w:marRight w:val="0"/>
      <w:marTop w:val="0"/>
      <w:marBottom w:val="0"/>
      <w:divBdr>
        <w:top w:val="none" w:sz="0" w:space="0" w:color="auto"/>
        <w:left w:val="none" w:sz="0" w:space="0" w:color="auto"/>
        <w:bottom w:val="none" w:sz="0" w:space="0" w:color="auto"/>
        <w:right w:val="none" w:sz="0" w:space="0" w:color="auto"/>
      </w:divBdr>
      <w:divsChild>
        <w:div w:id="1540051810">
          <w:marLeft w:val="-720"/>
          <w:marRight w:val="0"/>
          <w:marTop w:val="0"/>
          <w:marBottom w:val="0"/>
          <w:divBdr>
            <w:top w:val="none" w:sz="0" w:space="0" w:color="auto"/>
            <w:left w:val="none" w:sz="0" w:space="0" w:color="auto"/>
            <w:bottom w:val="none" w:sz="0" w:space="0" w:color="auto"/>
            <w:right w:val="none" w:sz="0" w:space="0" w:color="auto"/>
          </w:divBdr>
        </w:div>
      </w:divsChild>
    </w:div>
    <w:div w:id="1990860262">
      <w:bodyDiv w:val="1"/>
      <w:marLeft w:val="0"/>
      <w:marRight w:val="0"/>
      <w:marTop w:val="0"/>
      <w:marBottom w:val="0"/>
      <w:divBdr>
        <w:top w:val="none" w:sz="0" w:space="0" w:color="auto"/>
        <w:left w:val="none" w:sz="0" w:space="0" w:color="auto"/>
        <w:bottom w:val="none" w:sz="0" w:space="0" w:color="auto"/>
        <w:right w:val="none" w:sz="0" w:space="0" w:color="auto"/>
      </w:divBdr>
    </w:div>
    <w:div w:id="1994330553">
      <w:bodyDiv w:val="1"/>
      <w:marLeft w:val="0"/>
      <w:marRight w:val="0"/>
      <w:marTop w:val="0"/>
      <w:marBottom w:val="0"/>
      <w:divBdr>
        <w:top w:val="none" w:sz="0" w:space="0" w:color="auto"/>
        <w:left w:val="none" w:sz="0" w:space="0" w:color="auto"/>
        <w:bottom w:val="none" w:sz="0" w:space="0" w:color="auto"/>
        <w:right w:val="none" w:sz="0" w:space="0" w:color="auto"/>
      </w:divBdr>
    </w:div>
    <w:div w:id="2028022400">
      <w:bodyDiv w:val="1"/>
      <w:marLeft w:val="0"/>
      <w:marRight w:val="0"/>
      <w:marTop w:val="0"/>
      <w:marBottom w:val="0"/>
      <w:divBdr>
        <w:top w:val="none" w:sz="0" w:space="0" w:color="auto"/>
        <w:left w:val="none" w:sz="0" w:space="0" w:color="auto"/>
        <w:bottom w:val="none" w:sz="0" w:space="0" w:color="auto"/>
        <w:right w:val="none" w:sz="0" w:space="0" w:color="auto"/>
      </w:divBdr>
      <w:divsChild>
        <w:div w:id="992097704">
          <w:marLeft w:val="-720"/>
          <w:marRight w:val="0"/>
          <w:marTop w:val="0"/>
          <w:marBottom w:val="0"/>
          <w:divBdr>
            <w:top w:val="none" w:sz="0" w:space="0" w:color="auto"/>
            <w:left w:val="none" w:sz="0" w:space="0" w:color="auto"/>
            <w:bottom w:val="none" w:sz="0" w:space="0" w:color="auto"/>
            <w:right w:val="none" w:sz="0" w:space="0" w:color="auto"/>
          </w:divBdr>
        </w:div>
      </w:divsChild>
    </w:div>
    <w:div w:id="2034990358">
      <w:bodyDiv w:val="1"/>
      <w:marLeft w:val="0"/>
      <w:marRight w:val="0"/>
      <w:marTop w:val="0"/>
      <w:marBottom w:val="0"/>
      <w:divBdr>
        <w:top w:val="none" w:sz="0" w:space="0" w:color="auto"/>
        <w:left w:val="none" w:sz="0" w:space="0" w:color="auto"/>
        <w:bottom w:val="none" w:sz="0" w:space="0" w:color="auto"/>
        <w:right w:val="none" w:sz="0" w:space="0" w:color="auto"/>
      </w:divBdr>
    </w:div>
    <w:div w:id="2043969466">
      <w:bodyDiv w:val="1"/>
      <w:marLeft w:val="0"/>
      <w:marRight w:val="0"/>
      <w:marTop w:val="0"/>
      <w:marBottom w:val="0"/>
      <w:divBdr>
        <w:top w:val="none" w:sz="0" w:space="0" w:color="auto"/>
        <w:left w:val="none" w:sz="0" w:space="0" w:color="auto"/>
        <w:bottom w:val="none" w:sz="0" w:space="0" w:color="auto"/>
        <w:right w:val="none" w:sz="0" w:space="0" w:color="auto"/>
      </w:divBdr>
    </w:div>
    <w:div w:id="2046442665">
      <w:bodyDiv w:val="1"/>
      <w:marLeft w:val="0"/>
      <w:marRight w:val="0"/>
      <w:marTop w:val="0"/>
      <w:marBottom w:val="0"/>
      <w:divBdr>
        <w:top w:val="none" w:sz="0" w:space="0" w:color="auto"/>
        <w:left w:val="none" w:sz="0" w:space="0" w:color="auto"/>
        <w:bottom w:val="none" w:sz="0" w:space="0" w:color="auto"/>
        <w:right w:val="none" w:sz="0" w:space="0" w:color="auto"/>
      </w:divBdr>
      <w:divsChild>
        <w:div w:id="1510099196">
          <w:marLeft w:val="-720"/>
          <w:marRight w:val="0"/>
          <w:marTop w:val="0"/>
          <w:marBottom w:val="0"/>
          <w:divBdr>
            <w:top w:val="none" w:sz="0" w:space="0" w:color="auto"/>
            <w:left w:val="none" w:sz="0" w:space="0" w:color="auto"/>
            <w:bottom w:val="none" w:sz="0" w:space="0" w:color="auto"/>
            <w:right w:val="none" w:sz="0" w:space="0" w:color="auto"/>
          </w:divBdr>
        </w:div>
      </w:divsChild>
    </w:div>
    <w:div w:id="2051611893">
      <w:bodyDiv w:val="1"/>
      <w:marLeft w:val="0"/>
      <w:marRight w:val="0"/>
      <w:marTop w:val="0"/>
      <w:marBottom w:val="0"/>
      <w:divBdr>
        <w:top w:val="none" w:sz="0" w:space="0" w:color="auto"/>
        <w:left w:val="none" w:sz="0" w:space="0" w:color="auto"/>
        <w:bottom w:val="none" w:sz="0" w:space="0" w:color="auto"/>
        <w:right w:val="none" w:sz="0" w:space="0" w:color="auto"/>
      </w:divBdr>
    </w:div>
    <w:div w:id="2057730635">
      <w:bodyDiv w:val="1"/>
      <w:marLeft w:val="0"/>
      <w:marRight w:val="0"/>
      <w:marTop w:val="0"/>
      <w:marBottom w:val="0"/>
      <w:divBdr>
        <w:top w:val="none" w:sz="0" w:space="0" w:color="auto"/>
        <w:left w:val="none" w:sz="0" w:space="0" w:color="auto"/>
        <w:bottom w:val="none" w:sz="0" w:space="0" w:color="auto"/>
        <w:right w:val="none" w:sz="0" w:space="0" w:color="auto"/>
      </w:divBdr>
    </w:div>
    <w:div w:id="2062901144">
      <w:bodyDiv w:val="1"/>
      <w:marLeft w:val="0"/>
      <w:marRight w:val="0"/>
      <w:marTop w:val="0"/>
      <w:marBottom w:val="0"/>
      <w:divBdr>
        <w:top w:val="none" w:sz="0" w:space="0" w:color="auto"/>
        <w:left w:val="none" w:sz="0" w:space="0" w:color="auto"/>
        <w:bottom w:val="none" w:sz="0" w:space="0" w:color="auto"/>
        <w:right w:val="none" w:sz="0" w:space="0" w:color="auto"/>
      </w:divBdr>
    </w:div>
    <w:div w:id="2068531776">
      <w:bodyDiv w:val="1"/>
      <w:marLeft w:val="0"/>
      <w:marRight w:val="0"/>
      <w:marTop w:val="0"/>
      <w:marBottom w:val="0"/>
      <w:divBdr>
        <w:top w:val="none" w:sz="0" w:space="0" w:color="auto"/>
        <w:left w:val="none" w:sz="0" w:space="0" w:color="auto"/>
        <w:bottom w:val="none" w:sz="0" w:space="0" w:color="auto"/>
        <w:right w:val="none" w:sz="0" w:space="0" w:color="auto"/>
      </w:divBdr>
    </w:div>
    <w:div w:id="2094080831">
      <w:bodyDiv w:val="1"/>
      <w:marLeft w:val="0"/>
      <w:marRight w:val="0"/>
      <w:marTop w:val="0"/>
      <w:marBottom w:val="0"/>
      <w:divBdr>
        <w:top w:val="none" w:sz="0" w:space="0" w:color="auto"/>
        <w:left w:val="none" w:sz="0" w:space="0" w:color="auto"/>
        <w:bottom w:val="none" w:sz="0" w:space="0" w:color="auto"/>
        <w:right w:val="none" w:sz="0" w:space="0" w:color="auto"/>
      </w:divBdr>
    </w:div>
    <w:div w:id="2113896330">
      <w:bodyDiv w:val="1"/>
      <w:marLeft w:val="0"/>
      <w:marRight w:val="0"/>
      <w:marTop w:val="0"/>
      <w:marBottom w:val="0"/>
      <w:divBdr>
        <w:top w:val="none" w:sz="0" w:space="0" w:color="auto"/>
        <w:left w:val="none" w:sz="0" w:space="0" w:color="auto"/>
        <w:bottom w:val="none" w:sz="0" w:space="0" w:color="auto"/>
        <w:right w:val="none" w:sz="0" w:space="0" w:color="auto"/>
      </w:divBdr>
    </w:div>
    <w:div w:id="2119636835">
      <w:bodyDiv w:val="1"/>
      <w:marLeft w:val="0"/>
      <w:marRight w:val="0"/>
      <w:marTop w:val="0"/>
      <w:marBottom w:val="0"/>
      <w:divBdr>
        <w:top w:val="none" w:sz="0" w:space="0" w:color="auto"/>
        <w:left w:val="none" w:sz="0" w:space="0" w:color="auto"/>
        <w:bottom w:val="none" w:sz="0" w:space="0" w:color="auto"/>
        <w:right w:val="none" w:sz="0" w:space="0" w:color="auto"/>
      </w:divBdr>
    </w:div>
    <w:div w:id="2121340529">
      <w:bodyDiv w:val="1"/>
      <w:marLeft w:val="0"/>
      <w:marRight w:val="0"/>
      <w:marTop w:val="0"/>
      <w:marBottom w:val="0"/>
      <w:divBdr>
        <w:top w:val="none" w:sz="0" w:space="0" w:color="auto"/>
        <w:left w:val="none" w:sz="0" w:space="0" w:color="auto"/>
        <w:bottom w:val="none" w:sz="0" w:space="0" w:color="auto"/>
        <w:right w:val="none" w:sz="0" w:space="0" w:color="auto"/>
      </w:divBdr>
    </w:div>
    <w:div w:id="2140610067">
      <w:bodyDiv w:val="1"/>
      <w:marLeft w:val="0"/>
      <w:marRight w:val="0"/>
      <w:marTop w:val="0"/>
      <w:marBottom w:val="0"/>
      <w:divBdr>
        <w:top w:val="none" w:sz="0" w:space="0" w:color="auto"/>
        <w:left w:val="none" w:sz="0" w:space="0" w:color="auto"/>
        <w:bottom w:val="none" w:sz="0" w:space="0" w:color="auto"/>
        <w:right w:val="none" w:sz="0" w:space="0" w:color="auto"/>
      </w:divBdr>
    </w:div>
    <w:div w:id="2146267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pan3.10128" TargetMode="External"/><Relationship Id="rId117" Type="http://schemas.openxmlformats.org/officeDocument/2006/relationships/image" Target="media/image16.png"/><Relationship Id="rId21" Type="http://schemas.openxmlformats.org/officeDocument/2006/relationships/hyperlink" Target="https://www.legislation.gov.uk/anaw/2015/2/contents" TargetMode="External"/><Relationship Id="rId42" Type="http://schemas.openxmlformats.org/officeDocument/2006/relationships/hyperlink" Target="https://doi.org/10.1080/10937404.2018.1505571" TargetMode="External"/><Relationship Id="rId47" Type="http://schemas.openxmlformats.org/officeDocument/2006/relationships/hyperlink" Target="https://doi.org/10.1007/978-981-97-1814-6_108" TargetMode="External"/><Relationship Id="rId63" Type="http://schemas.openxmlformats.org/officeDocument/2006/relationships/hyperlink" Target="https://www.legislation.gov.uk/asc/2021/4/contents" TargetMode="External"/><Relationship Id="rId68" Type="http://schemas.openxmlformats.org/officeDocument/2006/relationships/hyperlink" Target="https://doi.org/10.1038/s43586-022-00150-6" TargetMode="External"/><Relationship Id="rId84" Type="http://schemas.openxmlformats.org/officeDocument/2006/relationships/hyperlink" Target="https://www.legislation.gov.uk/asc/2021/4/contents" TargetMode="External"/><Relationship Id="rId89" Type="http://schemas.openxmlformats.org/officeDocument/2006/relationships/hyperlink" Target="https://sophiacentrepress.com/scp/wp-content/uploads/2022/06/Harmony-Debates-Introduction-Campion.pdf" TargetMode="External"/><Relationship Id="rId112" Type="http://schemas.openxmlformats.org/officeDocument/2006/relationships/image" Target="media/image11.png"/><Relationship Id="rId16" Type="http://schemas.openxmlformats.org/officeDocument/2006/relationships/hyperlink" Target="https://doi.org/10.1177/00368504231201372" TargetMode="External"/><Relationship Id="rId107" Type="http://schemas.openxmlformats.org/officeDocument/2006/relationships/image" Target="media/image6.png"/><Relationship Id="rId11" Type="http://schemas.openxmlformats.org/officeDocument/2006/relationships/hyperlink" Target="https://doi.org/10.54676/jjnk6989" TargetMode="External"/><Relationship Id="rId32" Type="http://schemas.openxmlformats.org/officeDocument/2006/relationships/hyperlink" Target="https://doi.org/10.1016/j.scitotenv.2021.148123" TargetMode="External"/><Relationship Id="rId37" Type="http://schemas.openxmlformats.org/officeDocument/2006/relationships/hyperlink" Target="https://doi.org/10.1089/ast.2017.1773" TargetMode="External"/><Relationship Id="rId53" Type="http://schemas.openxmlformats.org/officeDocument/2006/relationships/hyperlink" Target="https://doi.org/10.1080/10911359.2021.1987368" TargetMode="External"/><Relationship Id="rId58" Type="http://schemas.openxmlformats.org/officeDocument/2006/relationships/hyperlink" Target="https://gem-report-2023.unesco.org/" TargetMode="External"/><Relationship Id="rId74" Type="http://schemas.openxmlformats.org/officeDocument/2006/relationships/hyperlink" Target="https://doi.org/10.1007/s12144-021-01453-9" TargetMode="External"/><Relationship Id="rId79" Type="http://schemas.openxmlformats.org/officeDocument/2006/relationships/hyperlink" Target="https://doi.org/10.1007/s10833-021-09422-6" TargetMode="External"/><Relationship Id="rId102" Type="http://schemas.openxmlformats.org/officeDocument/2006/relationships/image" Target="media/image3.png"/><Relationship Id="rId5" Type="http://schemas.openxmlformats.org/officeDocument/2006/relationships/footnotes" Target="footnotes.xml"/><Relationship Id="rId90" Type="http://schemas.openxmlformats.org/officeDocument/2006/relationships/hyperlink" Target="https://www.legislation.gov.uk/anaw/2015/2/contents" TargetMode="External"/><Relationship Id="rId95" Type="http://schemas.openxmlformats.org/officeDocument/2006/relationships/hyperlink" Target="https://www.legislation.gov.uk/asc/2021/4/contents" TargetMode="External"/><Relationship Id="rId22" Type="http://schemas.openxmlformats.org/officeDocument/2006/relationships/hyperlink" Target="https://doi.org/10.1016/j.envdev.2022.100732" TargetMode="External"/><Relationship Id="rId27" Type="http://schemas.openxmlformats.org/officeDocument/2006/relationships/hyperlink" Target="https://doi.org/10.1016/j.envres.2018.09.033" TargetMode="External"/><Relationship Id="rId43" Type="http://schemas.openxmlformats.org/officeDocument/2006/relationships/hyperlink" Target="https://doi.org/10.1016/j.envres.2018.06.030" TargetMode="External"/><Relationship Id="rId48" Type="http://schemas.openxmlformats.org/officeDocument/2006/relationships/hyperlink" Target="https://doi.org/10.1016/j.jenvp.2019.101381" TargetMode="External"/><Relationship Id="rId64" Type="http://schemas.openxmlformats.org/officeDocument/2006/relationships/hyperlink" Target="https://doi.org/10.1177/1558689812437186" TargetMode="External"/><Relationship Id="rId69" Type="http://schemas.openxmlformats.org/officeDocument/2006/relationships/hyperlink" Target="https://doi.org/10.1093/acrefore/9780190224851.013.216" TargetMode="External"/><Relationship Id="rId113" Type="http://schemas.openxmlformats.org/officeDocument/2006/relationships/image" Target="media/image12.png"/><Relationship Id="rId118" Type="http://schemas.openxmlformats.org/officeDocument/2006/relationships/image" Target="media/image17.png"/><Relationship Id="rId80" Type="http://schemas.openxmlformats.org/officeDocument/2006/relationships/hyperlink" Target="https://doi.org/10.1080/20004508.2023.2297506" TargetMode="External"/><Relationship Id="rId85" Type="http://schemas.openxmlformats.org/officeDocument/2006/relationships/hyperlink" Target="https://doi.org/10.1007/978-981-97-1814-6_108" TargetMode="External"/><Relationship Id="rId12" Type="http://schemas.openxmlformats.org/officeDocument/2006/relationships/hyperlink" Target="https://www.legislation.gov.uk/anaw/2015/2/contents" TargetMode="External"/><Relationship Id="rId17" Type="http://schemas.openxmlformats.org/officeDocument/2006/relationships/hyperlink" Target="https://doi.org/10.4159/harvard.9780674061194" TargetMode="External"/><Relationship Id="rId33" Type="http://schemas.openxmlformats.org/officeDocument/2006/relationships/hyperlink" Target="https://doi.org/10.3390/ijerph17186740" TargetMode="External"/><Relationship Id="rId38" Type="http://schemas.openxmlformats.org/officeDocument/2006/relationships/hyperlink" Target="https://www.theguardian.com/environment/2016/jul/27/children-spend-only-half-the-time-playing-outside-as-their-parents-did" TargetMode="External"/><Relationship Id="rId59" Type="http://schemas.openxmlformats.org/officeDocument/2006/relationships/hyperlink" Target="https://doi.org/10.1080/00131911.2023.2177260" TargetMode="External"/><Relationship Id="rId103" Type="http://schemas.openxmlformats.org/officeDocument/2006/relationships/hyperlink" Target="https://climate.cafe/climate-cafe-locations/europe/wales/" TargetMode="External"/><Relationship Id="rId108" Type="http://schemas.openxmlformats.org/officeDocument/2006/relationships/image" Target="media/image7.png"/><Relationship Id="rId54" Type="http://schemas.openxmlformats.org/officeDocument/2006/relationships/hyperlink" Target="https://core.ac.uk/download/pdf/84342373.pdf" TargetMode="External"/><Relationship Id="rId70" Type="http://schemas.openxmlformats.org/officeDocument/2006/relationships/hyperlink" Target="https://doi.org/10.1108/qrj-04-2022-0061" TargetMode="External"/><Relationship Id="rId75" Type="http://schemas.openxmlformats.org/officeDocument/2006/relationships/hyperlink" Target="https://www.legislation.gov.uk/anaw/2015/2/contents" TargetMode="External"/><Relationship Id="rId91" Type="http://schemas.openxmlformats.org/officeDocument/2006/relationships/hyperlink" Target="https://doi.org/10.1080/13504622.2022.2044017" TargetMode="External"/><Relationship Id="rId96" Type="http://schemas.openxmlformats.org/officeDocument/2006/relationships/hyperlink" Target="https://doi.org/10.1080/09644016.2021.1957615"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doi.org/10.1002/pan3.10451" TargetMode="External"/><Relationship Id="rId28" Type="http://schemas.openxmlformats.org/officeDocument/2006/relationships/hyperlink" Target="https://doi.org/10.53889/ijses.v4i2.443" TargetMode="External"/><Relationship Id="rId49" Type="http://schemas.openxmlformats.org/officeDocument/2006/relationships/hyperlink" Target="https://doi.org/10.1080/03004279.2018.1499791" TargetMode="External"/><Relationship Id="rId114" Type="http://schemas.openxmlformats.org/officeDocument/2006/relationships/image" Target="media/image13.png"/><Relationship Id="rId119" Type="http://schemas.openxmlformats.org/officeDocument/2006/relationships/header" Target="header1.xml"/><Relationship Id="rId44" Type="http://schemas.openxmlformats.org/officeDocument/2006/relationships/hyperlink" Target="https://doi.org/10.1126/science.6143402" TargetMode="External"/><Relationship Id="rId60" Type="http://schemas.openxmlformats.org/officeDocument/2006/relationships/hyperlink" Target="https://doi.org/10.1007/s11135-024-02022-5" TargetMode="External"/><Relationship Id="rId65" Type="http://schemas.openxmlformats.org/officeDocument/2006/relationships/hyperlink" Target="https://explore-education-statistics.service.gov.uk/data-tables/permalink/eab47726-8b4e-4868-61e2-08dd1b6a61d0" TargetMode="External"/><Relationship Id="rId81" Type="http://schemas.openxmlformats.org/officeDocument/2006/relationships/hyperlink" Target="https://www.legislation.gov.uk/anaw/2015/2/contents" TargetMode="External"/><Relationship Id="rId86" Type="http://schemas.openxmlformats.org/officeDocument/2006/relationships/hyperlink" Target="https://doi.org/10.1080/19407963.2013.793520" TargetMode="External"/><Relationship Id="rId4" Type="http://schemas.openxmlformats.org/officeDocument/2006/relationships/webSettings" Target="webSettings.xml"/><Relationship Id="rId9" Type="http://schemas.openxmlformats.org/officeDocument/2006/relationships/hyperlink" Target="https://doi.org/10.1002/pan3.10451" TargetMode="External"/><Relationship Id="rId13" Type="http://schemas.openxmlformats.org/officeDocument/2006/relationships/hyperlink" Target="https://doi.org/10.1007/s00340-023-07973-5" TargetMode="External"/><Relationship Id="rId18" Type="http://schemas.openxmlformats.org/officeDocument/2006/relationships/hyperlink" Target="https://doi.org/10.3390/rs15133231" TargetMode="External"/><Relationship Id="rId39" Type="http://schemas.openxmlformats.org/officeDocument/2006/relationships/hyperlink" Target="https://doi.org/10.1080/14729679.2016.1269235" TargetMode="External"/><Relationship Id="rId109" Type="http://schemas.openxmlformats.org/officeDocument/2006/relationships/image" Target="media/image8.png"/><Relationship Id="rId34" Type="http://schemas.openxmlformats.org/officeDocument/2006/relationships/hyperlink" Target="https://doi.org/10.1192/bjp.2024.109" TargetMode="External"/><Relationship Id="rId50" Type="http://schemas.openxmlformats.org/officeDocument/2006/relationships/hyperlink" Target="https://doi.org/10.3390/ijerph18031199" TargetMode="External"/><Relationship Id="rId55" Type="http://schemas.openxmlformats.org/officeDocument/2006/relationships/hyperlink" Target="https://her.journals.publicknowledgeproject.org/index.php/her/issue/download/268/131" TargetMode="External"/><Relationship Id="rId76" Type="http://schemas.openxmlformats.org/officeDocument/2006/relationships/hyperlink" Target="https://doi.org/10.4000/13byy" TargetMode="External"/><Relationship Id="rId97" Type="http://schemas.openxmlformats.org/officeDocument/2006/relationships/hyperlink" Target="https://doi.org/10.33750/ijhi.v4i1.102" TargetMode="External"/><Relationship Id="rId104" Type="http://schemas.openxmlformats.org/officeDocument/2006/relationships/hyperlink" Target="https://www.theharmonyproject.org.uk/" TargetMode="External"/><Relationship Id="rId120" Type="http://schemas.openxmlformats.org/officeDocument/2006/relationships/footer" Target="footer1.xml"/><Relationship Id="rId7" Type="http://schemas.openxmlformats.org/officeDocument/2006/relationships/hyperlink" Target="https://www.legislation.gov.uk/asc/2021/4/contents" TargetMode="External"/><Relationship Id="rId71" Type="http://schemas.openxmlformats.org/officeDocument/2006/relationships/hyperlink" Target="https://doi.org/10.37745/bjmas.2022.0419" TargetMode="External"/><Relationship Id="rId92" Type="http://schemas.openxmlformats.org/officeDocument/2006/relationships/hyperlink" Target="https://doi.org/10.1016/j.jaad.2021.06.025" TargetMode="External"/><Relationship Id="rId2" Type="http://schemas.openxmlformats.org/officeDocument/2006/relationships/styles" Target="styles.xml"/><Relationship Id="rId29" Type="http://schemas.openxmlformats.org/officeDocument/2006/relationships/hyperlink" Target="https://doi.org/10.1007/978-981-97-1814-6_108" TargetMode="External"/><Relationship Id="rId24" Type="http://schemas.openxmlformats.org/officeDocument/2006/relationships/hyperlink" Target="https://www.nutrition.org.uk/attachments/698_UK%20pupil%20survey%20results%202014.pdf" TargetMode="External"/><Relationship Id="rId40" Type="http://schemas.openxmlformats.org/officeDocument/2006/relationships/hyperlink" Target="https://doi.org/10.1080/09500693.2019.1710782" TargetMode="External"/><Relationship Id="rId45" Type="http://schemas.openxmlformats.org/officeDocument/2006/relationships/hyperlink" Target="https://www.whitehutchinson.com/children/articles/childrennature.shtml" TargetMode="External"/><Relationship Id="rId66" Type="http://schemas.openxmlformats.org/officeDocument/2006/relationships/hyperlink" Target="https://doi.org/10.15379/ijmst.v10i2.3191" TargetMode="External"/><Relationship Id="rId87" Type="http://schemas.openxmlformats.org/officeDocument/2006/relationships/hyperlink" Target="https://doi.org/10.1007/s11089-024-01146-7" TargetMode="External"/><Relationship Id="rId110" Type="http://schemas.openxmlformats.org/officeDocument/2006/relationships/image" Target="media/image9.png"/><Relationship Id="rId115" Type="http://schemas.openxmlformats.org/officeDocument/2006/relationships/image" Target="media/image14.png"/><Relationship Id="rId61" Type="http://schemas.openxmlformats.org/officeDocument/2006/relationships/hyperlink" Target="https://doi.org/10.1007/s10654-021-00839-0" TargetMode="External"/><Relationship Id="rId82" Type="http://schemas.openxmlformats.org/officeDocument/2006/relationships/hyperlink" Target="https://doi.org/10.1057/s42214-020-00093-3" TargetMode="External"/><Relationship Id="rId19" Type="http://schemas.openxmlformats.org/officeDocument/2006/relationships/hyperlink" Target="https://doi.org/10.1002/pan3.10321" TargetMode="External"/><Relationship Id="rId14" Type="http://schemas.openxmlformats.org/officeDocument/2006/relationships/hyperlink" Target="https://doi.org/10.3390/ijerph18020795" TargetMode="External"/><Relationship Id="rId30" Type="http://schemas.openxmlformats.org/officeDocument/2006/relationships/hyperlink" Target="https://www.taylorfrancis.com/chapters/edit/10.4324/9781003332183-48/impact-child-inclusive-urban-space-ecd-early-child-development-community-nitish-jain" TargetMode="External"/><Relationship Id="rId35" Type="http://schemas.openxmlformats.org/officeDocument/2006/relationships/hyperlink" Target="https://doi.org/10.1016/j.envres.2017.06.028" TargetMode="External"/><Relationship Id="rId56" Type="http://schemas.openxmlformats.org/officeDocument/2006/relationships/hyperlink" Target="https://www.researchgate.net/profile/Stephen-Sterling-2/publication/289505456_Sustainable_education/links/609bf59e458515a04c59a648/Sustainable-education.pdf" TargetMode="External"/><Relationship Id="rId77" Type="http://schemas.openxmlformats.org/officeDocument/2006/relationships/hyperlink" Target="https://www.legislation.gov.uk/asc/2021/4/contents" TargetMode="External"/><Relationship Id="rId100" Type="http://schemas.openxmlformats.org/officeDocument/2006/relationships/image" Target="media/image1.jpeg"/><Relationship Id="rId105" Type="http://schemas.openxmlformats.org/officeDocument/2006/relationships/image" Target="media/image4.png"/><Relationship Id="rId8" Type="http://schemas.openxmlformats.org/officeDocument/2006/relationships/hyperlink" Target="https://www.legislation.gov.uk/anaw/2015/2/contents" TargetMode="External"/><Relationship Id="rId51" Type="http://schemas.openxmlformats.org/officeDocument/2006/relationships/hyperlink" Target="https://doi.org/10.1080/13632434.2023.2171012" TargetMode="External"/><Relationship Id="rId72" Type="http://schemas.openxmlformats.org/officeDocument/2006/relationships/hyperlink" Target="https://doi.org/10.1177/16094069211053522" TargetMode="External"/><Relationship Id="rId93" Type="http://schemas.openxmlformats.org/officeDocument/2006/relationships/hyperlink" Target="https://doi.org/10.1007/s12144-021-01453-9" TargetMode="External"/><Relationship Id="rId98" Type="http://schemas.openxmlformats.org/officeDocument/2006/relationships/hyperlink" Target="https://doi.org/10.1186/s40900-022-00372-8" TargetMode="External"/><Relationship Id="rId121" Type="http://schemas.openxmlformats.org/officeDocument/2006/relationships/fontTable" Target="fontTable.xml"/><Relationship Id="rId3" Type="http://schemas.openxmlformats.org/officeDocument/2006/relationships/settings" Target="settings.xml"/><Relationship Id="rId25" Type="http://schemas.openxmlformats.org/officeDocument/2006/relationships/hyperlink" Target="https://doi.org/10.2105/ajph.6.12.1278" TargetMode="External"/><Relationship Id="rId46" Type="http://schemas.openxmlformats.org/officeDocument/2006/relationships/hyperlink" Target="https://doi.org/10.1007/978-3-319-03740-0" TargetMode="External"/><Relationship Id="rId67" Type="http://schemas.openxmlformats.org/officeDocument/2006/relationships/hyperlink" Target="https://doi.org/10.58915/ijbt.v13i3.263" TargetMode="External"/><Relationship Id="rId116" Type="http://schemas.openxmlformats.org/officeDocument/2006/relationships/image" Target="media/image15.png"/><Relationship Id="rId20" Type="http://schemas.openxmlformats.org/officeDocument/2006/relationships/hyperlink" Target="https://www.un.org/en/conferences/environment/rio1992" TargetMode="External"/><Relationship Id="rId41" Type="http://schemas.openxmlformats.org/officeDocument/2006/relationships/hyperlink" Target="https://doi.org/10.1002/fee.1225" TargetMode="External"/><Relationship Id="rId62" Type="http://schemas.openxmlformats.org/officeDocument/2006/relationships/hyperlink" Target="https://doi.org/10.1191/1478088706qp063oa" TargetMode="External"/><Relationship Id="rId83" Type="http://schemas.openxmlformats.org/officeDocument/2006/relationships/hyperlink" Target="https://doi.org/10.1002/pan3.10128" TargetMode="External"/><Relationship Id="rId88" Type="http://schemas.openxmlformats.org/officeDocument/2006/relationships/hyperlink" Target="https://doi.org/10.4018/978-1-6684-9859-0.ch006" TargetMode="External"/><Relationship Id="rId111" Type="http://schemas.openxmlformats.org/officeDocument/2006/relationships/image" Target="media/image10.png"/><Relationship Id="rId15" Type="http://schemas.openxmlformats.org/officeDocument/2006/relationships/hyperlink" Target="https://doi.org/10.1038/s42949-021-00017-x" TargetMode="External"/><Relationship Id="rId36" Type="http://schemas.openxmlformats.org/officeDocument/2006/relationships/hyperlink" Target="https://doi.org/10.3390/ijerph18020795" TargetMode="External"/><Relationship Id="rId57" Type="http://schemas.openxmlformats.org/officeDocument/2006/relationships/hyperlink" Target="https://sophiacentrepress.com/scp/wp-content/uploads/2022/06/Harmony-Debates-Introduction-Campion.pdf" TargetMode="External"/><Relationship Id="rId106" Type="http://schemas.openxmlformats.org/officeDocument/2006/relationships/image" Target="media/image5.png"/><Relationship Id="rId10" Type="http://schemas.openxmlformats.org/officeDocument/2006/relationships/hyperlink" Target="https://doi.org/10.1080/09644016.2021.1957615" TargetMode="External"/><Relationship Id="rId31" Type="http://schemas.openxmlformats.org/officeDocument/2006/relationships/hyperlink" Target="https://doi.org/10.1186/1479-5868-7-40" TargetMode="External"/><Relationship Id="rId52" Type="http://schemas.openxmlformats.org/officeDocument/2006/relationships/hyperlink" Target="https://doi.org/10.1088/1742-6596/1796/1/012063" TargetMode="External"/><Relationship Id="rId73" Type="http://schemas.openxmlformats.org/officeDocument/2006/relationships/hyperlink" Target="https://doi.org/10.1017/s1537592722001116" TargetMode="External"/><Relationship Id="rId78" Type="http://schemas.openxmlformats.org/officeDocument/2006/relationships/hyperlink" Target="https://www.legislation.gov.uk/asc/2021/4/contents" TargetMode="External"/><Relationship Id="rId94" Type="http://schemas.openxmlformats.org/officeDocument/2006/relationships/hyperlink" Target="https://doi.org/10.4300/jgme-d-22-00722.1" TargetMode="External"/><Relationship Id="rId99" Type="http://schemas.openxmlformats.org/officeDocument/2006/relationships/hyperlink" Target="https://www.legislation.gov.uk/anaw/2015/2/contents" TargetMode="External"/><Relationship Id="rId101" Type="http://schemas.openxmlformats.org/officeDocument/2006/relationships/image" Target="media/image2.png"/><Relationship Id="rId1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125</Pages>
  <Words>27271</Words>
  <Characters>164996</Characters>
  <Application>Microsoft Office Word</Application>
  <DocSecurity>0</DocSecurity>
  <Lines>2704</Lines>
  <Paragraphs>699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 (849953)</dc:creator>
  <cp:keywords/>
  <dc:description/>
  <cp:lastModifiedBy>WILLIAMS J. (849953)</cp:lastModifiedBy>
  <cp:revision>35</cp:revision>
  <dcterms:created xsi:type="dcterms:W3CDTF">2025-03-18T17:46:00Z</dcterms:created>
  <dcterms:modified xsi:type="dcterms:W3CDTF">2025-03-30T08:11:00Z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963b10d1076ccd08ca0d91125f1a183239e5a0a7236ee10fb36a26115a8c3a76</vt:lpwstr>
  </property>
</Properties>
</file>