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23CA9" w:rsidP="468198BD" w:rsidRDefault="00E61A95" w14:paraId="2D9E563E" w14:textId="7E2C1561">
      <w:pPr>
        <w:spacing w:line="360" w:lineRule="auto"/>
        <w:rPr>
          <w:rFonts w:ascii="Times New Roman" w:hAnsi="Times New Roman" w:cs="Times New Roman"/>
          <w:b/>
          <w:bCs/>
          <w:sz w:val="24"/>
          <w:szCs w:val="24"/>
          <w:u w:val="single"/>
        </w:rPr>
      </w:pPr>
      <w:r w:rsidRPr="468198BD">
        <w:rPr>
          <w:rFonts w:ascii="Times New Roman" w:hAnsi="Times New Roman" w:cs="Times New Roman"/>
          <w:b/>
          <w:bCs/>
          <w:sz w:val="24"/>
          <w:szCs w:val="24"/>
          <w:u w:val="single"/>
        </w:rPr>
        <w:t>Section 1</w:t>
      </w:r>
    </w:p>
    <w:p w:rsidR="00365E4B" w:rsidP="003A2F0C" w:rsidRDefault="00E61A95" w14:paraId="34311C44" w14:textId="04B1CA95">
      <w:pPr>
        <w:spacing w:line="360" w:lineRule="auto"/>
        <w:jc w:val="both"/>
        <w:rPr>
          <w:rFonts w:ascii="Times New Roman" w:hAnsi="Times New Roman" w:cs="Times New Roman"/>
          <w:sz w:val="24"/>
          <w:szCs w:val="24"/>
        </w:rPr>
      </w:pPr>
      <w:r w:rsidRPr="468198BD">
        <w:rPr>
          <w:rFonts w:ascii="Times New Roman" w:hAnsi="Times New Roman" w:cs="Times New Roman"/>
          <w:sz w:val="24"/>
          <w:szCs w:val="24"/>
        </w:rPr>
        <w:t xml:space="preserve">The Foundation Phase curriculum, as described by the Welsh Government </w:t>
      </w:r>
      <w:r w:rsidRPr="468198BD" w:rsidR="002A3B54">
        <w:rPr>
          <w:rFonts w:ascii="Times New Roman" w:hAnsi="Times New Roman" w:cs="Times New Roman"/>
          <w:sz w:val="24"/>
          <w:szCs w:val="24"/>
        </w:rPr>
        <w:t>(</w:t>
      </w:r>
      <w:r w:rsidRPr="468198BD">
        <w:rPr>
          <w:rFonts w:ascii="Times New Roman" w:hAnsi="Times New Roman" w:cs="Times New Roman"/>
          <w:sz w:val="24"/>
          <w:szCs w:val="24"/>
        </w:rPr>
        <w:t>2018</w:t>
      </w:r>
      <w:r w:rsidRPr="468198BD" w:rsidR="00940567">
        <w:rPr>
          <w:rFonts w:ascii="Times New Roman" w:hAnsi="Times New Roman" w:cs="Times New Roman"/>
          <w:sz w:val="24"/>
          <w:szCs w:val="24"/>
        </w:rPr>
        <w:t>)</w:t>
      </w:r>
      <w:r w:rsidRPr="468198BD" w:rsidR="002A3B54">
        <w:rPr>
          <w:rFonts w:ascii="Times New Roman" w:hAnsi="Times New Roman" w:cs="Times New Roman"/>
          <w:sz w:val="24"/>
          <w:szCs w:val="24"/>
        </w:rPr>
        <w:t xml:space="preserve"> is to be based on a child learning through the vehicle of play where they can autonomously </w:t>
      </w:r>
      <w:r w:rsidRPr="468198BD" w:rsidR="002F26CF">
        <w:rPr>
          <w:rFonts w:ascii="Times New Roman" w:hAnsi="Times New Roman" w:cs="Times New Roman"/>
          <w:sz w:val="24"/>
          <w:szCs w:val="24"/>
        </w:rPr>
        <w:t xml:space="preserve">risk take, problem solve, </w:t>
      </w:r>
      <w:r w:rsidRPr="468198BD" w:rsidR="005D7EA1">
        <w:rPr>
          <w:rFonts w:ascii="Times New Roman" w:hAnsi="Times New Roman" w:cs="Times New Roman"/>
          <w:sz w:val="24"/>
          <w:szCs w:val="24"/>
        </w:rPr>
        <w:t>explore,</w:t>
      </w:r>
      <w:r w:rsidRPr="468198BD" w:rsidR="002F26CF">
        <w:rPr>
          <w:rFonts w:ascii="Times New Roman" w:hAnsi="Times New Roman" w:cs="Times New Roman"/>
          <w:sz w:val="24"/>
          <w:szCs w:val="24"/>
        </w:rPr>
        <w:t xml:space="preserve"> and come to their own decisions</w:t>
      </w:r>
      <w:r w:rsidRPr="468198BD" w:rsidR="007105B3">
        <w:rPr>
          <w:rFonts w:ascii="Times New Roman" w:hAnsi="Times New Roman" w:cs="Times New Roman"/>
          <w:sz w:val="24"/>
          <w:szCs w:val="24"/>
        </w:rPr>
        <w:t xml:space="preserve"> with Article 31 of the UNCRC stat</w:t>
      </w:r>
      <w:r w:rsidRPr="468198BD" w:rsidR="007025B4">
        <w:rPr>
          <w:rFonts w:ascii="Times New Roman" w:hAnsi="Times New Roman" w:cs="Times New Roman"/>
          <w:sz w:val="24"/>
          <w:szCs w:val="24"/>
        </w:rPr>
        <w:t>ing</w:t>
      </w:r>
      <w:r w:rsidRPr="468198BD" w:rsidR="007105B3">
        <w:rPr>
          <w:rFonts w:ascii="Times New Roman" w:hAnsi="Times New Roman" w:cs="Times New Roman"/>
          <w:sz w:val="24"/>
          <w:szCs w:val="24"/>
        </w:rPr>
        <w:t xml:space="preserve"> that every child has a right to relax, play and take part in a wide range of cultural and artistic activities. (UNICEF, 2021)</w:t>
      </w:r>
      <w:r w:rsidRPr="468198BD" w:rsidR="000F01A7">
        <w:rPr>
          <w:rFonts w:ascii="Times New Roman" w:hAnsi="Times New Roman" w:cs="Times New Roman"/>
          <w:sz w:val="24"/>
          <w:szCs w:val="24"/>
        </w:rPr>
        <w:t xml:space="preserve">. </w:t>
      </w:r>
      <w:r w:rsidRPr="468198BD" w:rsidR="00A0075B">
        <w:rPr>
          <w:rFonts w:ascii="Times New Roman" w:hAnsi="Times New Roman" w:cs="Times New Roman"/>
          <w:sz w:val="24"/>
          <w:szCs w:val="24"/>
        </w:rPr>
        <w:t>Casey (2005) claimed that children are explore</w:t>
      </w:r>
      <w:r w:rsidR="00D85C8D">
        <w:rPr>
          <w:rFonts w:ascii="Times New Roman" w:hAnsi="Times New Roman" w:cs="Times New Roman"/>
          <w:sz w:val="24"/>
          <w:szCs w:val="24"/>
        </w:rPr>
        <w:t>r</w:t>
      </w:r>
      <w:r w:rsidRPr="468198BD" w:rsidR="00A0075B">
        <w:rPr>
          <w:rFonts w:ascii="Times New Roman" w:hAnsi="Times New Roman" w:cs="Times New Roman"/>
          <w:sz w:val="24"/>
          <w:szCs w:val="24"/>
        </w:rPr>
        <w:t xml:space="preserve">s, experimenters </w:t>
      </w:r>
      <w:r w:rsidRPr="468198BD" w:rsidR="003D50DD">
        <w:rPr>
          <w:rFonts w:ascii="Times New Roman" w:hAnsi="Times New Roman" w:cs="Times New Roman"/>
          <w:sz w:val="24"/>
          <w:szCs w:val="24"/>
        </w:rPr>
        <w:t>who</w:t>
      </w:r>
      <w:r w:rsidRPr="468198BD" w:rsidR="00A0075B">
        <w:rPr>
          <w:rFonts w:ascii="Times New Roman" w:hAnsi="Times New Roman" w:cs="Times New Roman"/>
          <w:sz w:val="24"/>
          <w:szCs w:val="24"/>
        </w:rPr>
        <w:t xml:space="preserve"> play acknowledges are the makers of meaning along with being active seekers.</w:t>
      </w:r>
      <w:r w:rsidRPr="468198BD" w:rsidR="00632035">
        <w:rPr>
          <w:rFonts w:ascii="Times New Roman" w:hAnsi="Times New Roman" w:cs="Times New Roman"/>
          <w:sz w:val="24"/>
          <w:szCs w:val="24"/>
        </w:rPr>
        <w:t xml:space="preserve"> </w:t>
      </w:r>
    </w:p>
    <w:p w:rsidR="00CD48A1" w:rsidP="003A2F0C" w:rsidRDefault="00474866" w14:paraId="4EE8FE4A" w14:textId="183642EF">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The Foundation Phase ha</w:t>
      </w:r>
      <w:r w:rsidRPr="12645CE8" w:rsidR="00F16CFA">
        <w:rPr>
          <w:rFonts w:ascii="Times New Roman" w:hAnsi="Times New Roman" w:cs="Times New Roman"/>
          <w:sz w:val="24"/>
          <w:szCs w:val="24"/>
        </w:rPr>
        <w:t>d</w:t>
      </w:r>
      <w:r w:rsidRPr="12645CE8">
        <w:rPr>
          <w:rFonts w:ascii="Times New Roman" w:hAnsi="Times New Roman" w:cs="Times New Roman"/>
          <w:sz w:val="24"/>
          <w:szCs w:val="24"/>
        </w:rPr>
        <w:t xml:space="preserve"> a statutory roll out at the beginning of September 2008 with the process being finalised in the school year of 2011/2012. This new curriculum amalgamated what was previously the Early Years, </w:t>
      </w:r>
      <w:r w:rsidRPr="12645CE8" w:rsidR="0062254E">
        <w:rPr>
          <w:rFonts w:ascii="Times New Roman" w:hAnsi="Times New Roman" w:cs="Times New Roman"/>
          <w:sz w:val="24"/>
          <w:szCs w:val="24"/>
        </w:rPr>
        <w:t>3- to 5-year-olds</w:t>
      </w:r>
      <w:r w:rsidRPr="12645CE8">
        <w:rPr>
          <w:rFonts w:ascii="Times New Roman" w:hAnsi="Times New Roman" w:cs="Times New Roman"/>
          <w:sz w:val="24"/>
          <w:szCs w:val="24"/>
        </w:rPr>
        <w:t xml:space="preserve"> and Key Stage 1, </w:t>
      </w:r>
      <w:r w:rsidRPr="12645CE8" w:rsidR="0062254E">
        <w:rPr>
          <w:rFonts w:ascii="Times New Roman" w:hAnsi="Times New Roman" w:cs="Times New Roman"/>
          <w:sz w:val="24"/>
          <w:szCs w:val="24"/>
        </w:rPr>
        <w:t>5- to 7-year-olds</w:t>
      </w:r>
      <w:r w:rsidRPr="12645CE8" w:rsidR="009B505C">
        <w:rPr>
          <w:rFonts w:ascii="Times New Roman" w:hAnsi="Times New Roman" w:cs="Times New Roman"/>
          <w:sz w:val="24"/>
          <w:szCs w:val="24"/>
        </w:rPr>
        <w:t xml:space="preserve"> (Welsh Gov, 2012).</w:t>
      </w:r>
      <w:r w:rsidRPr="12645CE8" w:rsidR="00822EEC">
        <w:rPr>
          <w:rFonts w:ascii="Times New Roman" w:hAnsi="Times New Roman" w:cs="Times New Roman"/>
          <w:sz w:val="24"/>
          <w:szCs w:val="24"/>
        </w:rPr>
        <w:t xml:space="preserve"> </w:t>
      </w:r>
      <w:r w:rsidRPr="12645CE8" w:rsidR="00A943D4">
        <w:rPr>
          <w:rFonts w:ascii="Times New Roman" w:hAnsi="Times New Roman" w:cs="Times New Roman"/>
          <w:sz w:val="24"/>
          <w:szCs w:val="24"/>
        </w:rPr>
        <w:t>The Foundation Phas</w:t>
      </w:r>
      <w:r w:rsidRPr="12645CE8" w:rsidR="00B4318D">
        <w:rPr>
          <w:rFonts w:ascii="Times New Roman" w:hAnsi="Times New Roman" w:cs="Times New Roman"/>
          <w:sz w:val="24"/>
          <w:szCs w:val="24"/>
        </w:rPr>
        <w:t>e</w:t>
      </w:r>
      <w:r w:rsidRPr="12645CE8" w:rsidR="00A943D4">
        <w:rPr>
          <w:rFonts w:ascii="Times New Roman" w:hAnsi="Times New Roman" w:cs="Times New Roman"/>
          <w:sz w:val="24"/>
          <w:szCs w:val="24"/>
        </w:rPr>
        <w:t xml:space="preserve"> has been impacted by the visible outcomes of the Reggio Emili</w:t>
      </w:r>
      <w:r w:rsidRPr="12645CE8" w:rsidR="00264486">
        <w:rPr>
          <w:rFonts w:ascii="Times New Roman" w:hAnsi="Times New Roman" w:cs="Times New Roman"/>
          <w:sz w:val="24"/>
          <w:szCs w:val="24"/>
        </w:rPr>
        <w:t>a approach</w:t>
      </w:r>
      <w:r w:rsidRPr="12645CE8" w:rsidR="00A943D4">
        <w:rPr>
          <w:rFonts w:ascii="Times New Roman" w:hAnsi="Times New Roman" w:cs="Times New Roman"/>
          <w:sz w:val="24"/>
          <w:szCs w:val="24"/>
        </w:rPr>
        <w:t xml:space="preserve"> which </w:t>
      </w:r>
      <w:r w:rsidRPr="12645CE8" w:rsidR="006A18B3">
        <w:rPr>
          <w:rFonts w:ascii="Times New Roman" w:hAnsi="Times New Roman" w:cs="Times New Roman"/>
          <w:sz w:val="24"/>
          <w:szCs w:val="24"/>
        </w:rPr>
        <w:t>carries within its pedagogy an emphasis on the child’s individuality and read</w:t>
      </w:r>
      <w:r w:rsidRPr="12645CE8" w:rsidR="00086C23">
        <w:rPr>
          <w:rFonts w:ascii="Times New Roman" w:hAnsi="Times New Roman" w:cs="Times New Roman"/>
          <w:sz w:val="24"/>
          <w:szCs w:val="24"/>
        </w:rPr>
        <w:t xml:space="preserve">iness for learning. </w:t>
      </w:r>
      <w:r w:rsidRPr="12645CE8" w:rsidR="00B72420">
        <w:rPr>
          <w:rFonts w:ascii="Times New Roman" w:hAnsi="Times New Roman" w:cs="Times New Roman"/>
          <w:sz w:val="24"/>
          <w:szCs w:val="24"/>
        </w:rPr>
        <w:t xml:space="preserve">Arseven (2014) </w:t>
      </w:r>
      <w:r w:rsidRPr="12645CE8" w:rsidR="00372B5C">
        <w:rPr>
          <w:rFonts w:ascii="Times New Roman" w:hAnsi="Times New Roman" w:cs="Times New Roman"/>
          <w:sz w:val="24"/>
          <w:szCs w:val="24"/>
        </w:rPr>
        <w:t>describes how t</w:t>
      </w:r>
      <w:r w:rsidRPr="12645CE8" w:rsidR="008A6E17">
        <w:rPr>
          <w:rFonts w:ascii="Times New Roman" w:hAnsi="Times New Roman" w:cs="Times New Roman"/>
          <w:sz w:val="24"/>
          <w:szCs w:val="24"/>
        </w:rPr>
        <w:t>h</w:t>
      </w:r>
      <w:r w:rsidRPr="12645CE8" w:rsidR="00BB7173">
        <w:rPr>
          <w:rFonts w:ascii="Times New Roman" w:hAnsi="Times New Roman" w:cs="Times New Roman"/>
          <w:sz w:val="24"/>
          <w:szCs w:val="24"/>
        </w:rPr>
        <w:t>e Reggio Emilia approach displays the qualities of a const</w:t>
      </w:r>
      <w:r w:rsidRPr="12645CE8" w:rsidR="00DE0F31">
        <w:rPr>
          <w:rFonts w:ascii="Times New Roman" w:hAnsi="Times New Roman" w:cs="Times New Roman"/>
          <w:sz w:val="24"/>
          <w:szCs w:val="24"/>
        </w:rPr>
        <w:t xml:space="preserve">ructivist education </w:t>
      </w:r>
      <w:r w:rsidRPr="12645CE8" w:rsidR="00FB4CF9">
        <w:rPr>
          <w:rFonts w:ascii="Times New Roman" w:hAnsi="Times New Roman" w:cs="Times New Roman"/>
          <w:sz w:val="24"/>
          <w:szCs w:val="24"/>
        </w:rPr>
        <w:t xml:space="preserve">with no formal structure to its curriculum rather children expressing opinions on related subjects through dialogue with their peers, </w:t>
      </w:r>
      <w:r w:rsidRPr="12645CE8" w:rsidR="00CD48A1">
        <w:rPr>
          <w:rFonts w:ascii="Times New Roman" w:hAnsi="Times New Roman" w:cs="Times New Roman"/>
          <w:sz w:val="24"/>
          <w:szCs w:val="24"/>
        </w:rPr>
        <w:t>teachers,</w:t>
      </w:r>
      <w:r w:rsidRPr="12645CE8" w:rsidR="005A334A">
        <w:rPr>
          <w:rFonts w:ascii="Times New Roman" w:hAnsi="Times New Roman" w:cs="Times New Roman"/>
          <w:sz w:val="24"/>
          <w:szCs w:val="24"/>
        </w:rPr>
        <w:t xml:space="preserve"> and their environment. </w:t>
      </w:r>
      <w:r w:rsidRPr="12645CE8" w:rsidR="00372B5C">
        <w:rPr>
          <w:rFonts w:ascii="Times New Roman" w:hAnsi="Times New Roman" w:cs="Times New Roman"/>
          <w:sz w:val="24"/>
          <w:szCs w:val="24"/>
        </w:rPr>
        <w:t xml:space="preserve">The author continues by stating that children educated under the </w:t>
      </w:r>
      <w:r w:rsidRPr="12645CE8" w:rsidR="008D60B6">
        <w:rPr>
          <w:rFonts w:ascii="Times New Roman" w:hAnsi="Times New Roman" w:cs="Times New Roman"/>
          <w:sz w:val="24"/>
          <w:szCs w:val="24"/>
        </w:rPr>
        <w:t xml:space="preserve">Reggio Emilia approach can become high in </w:t>
      </w:r>
      <w:r w:rsidRPr="12645CE8" w:rsidR="00CD48A1">
        <w:rPr>
          <w:rFonts w:ascii="Times New Roman" w:hAnsi="Times New Roman" w:cs="Times New Roman"/>
          <w:sz w:val="24"/>
          <w:szCs w:val="24"/>
        </w:rPr>
        <w:t>self-confidence</w:t>
      </w:r>
      <w:r w:rsidRPr="12645CE8" w:rsidR="008D60B6">
        <w:rPr>
          <w:rFonts w:ascii="Times New Roman" w:hAnsi="Times New Roman" w:cs="Times New Roman"/>
          <w:sz w:val="24"/>
          <w:szCs w:val="24"/>
        </w:rPr>
        <w:t>, of a refined personality and someone who can work indepen</w:t>
      </w:r>
      <w:r w:rsidRPr="12645CE8" w:rsidR="00CD48A1">
        <w:rPr>
          <w:rFonts w:ascii="Times New Roman" w:hAnsi="Times New Roman" w:cs="Times New Roman"/>
          <w:sz w:val="24"/>
          <w:szCs w:val="24"/>
        </w:rPr>
        <w:t xml:space="preserve">dently. However, within in the Foundation Phase there is discord among practitioners over </w:t>
      </w:r>
      <w:r w:rsidRPr="12645CE8" w:rsidR="00984547">
        <w:rPr>
          <w:rFonts w:ascii="Times New Roman" w:hAnsi="Times New Roman" w:cs="Times New Roman"/>
          <w:sz w:val="24"/>
          <w:szCs w:val="24"/>
        </w:rPr>
        <w:t>this</w:t>
      </w:r>
      <w:r w:rsidRPr="12645CE8" w:rsidR="00CD48A1">
        <w:rPr>
          <w:rFonts w:ascii="Times New Roman" w:hAnsi="Times New Roman" w:cs="Times New Roman"/>
          <w:sz w:val="24"/>
          <w:szCs w:val="24"/>
        </w:rPr>
        <w:t xml:space="preserve"> pedagogy and</w:t>
      </w:r>
      <w:r w:rsidRPr="12645CE8" w:rsidR="00984547">
        <w:rPr>
          <w:rFonts w:ascii="Times New Roman" w:hAnsi="Times New Roman" w:cs="Times New Roman"/>
          <w:sz w:val="24"/>
          <w:szCs w:val="24"/>
        </w:rPr>
        <w:t xml:space="preserve"> its effect on</w:t>
      </w:r>
      <w:r w:rsidRPr="12645CE8" w:rsidR="00CD48A1">
        <w:rPr>
          <w:rFonts w:ascii="Times New Roman" w:hAnsi="Times New Roman" w:cs="Times New Roman"/>
          <w:sz w:val="24"/>
          <w:szCs w:val="24"/>
        </w:rPr>
        <w:t xml:space="preserve"> A</w:t>
      </w:r>
      <w:r w:rsidR="005379C3">
        <w:rPr>
          <w:rFonts w:ascii="Times New Roman" w:hAnsi="Times New Roman" w:cs="Times New Roman"/>
          <w:sz w:val="24"/>
          <w:szCs w:val="24"/>
        </w:rPr>
        <w:t xml:space="preserve">dditional Learning </w:t>
      </w:r>
      <w:r w:rsidRPr="12645CE8" w:rsidR="00CD48A1">
        <w:rPr>
          <w:rFonts w:ascii="Times New Roman" w:hAnsi="Times New Roman" w:cs="Times New Roman"/>
          <w:sz w:val="24"/>
          <w:szCs w:val="24"/>
        </w:rPr>
        <w:t>N</w:t>
      </w:r>
      <w:r w:rsidR="005379C3">
        <w:rPr>
          <w:rFonts w:ascii="Times New Roman" w:hAnsi="Times New Roman" w:cs="Times New Roman"/>
          <w:sz w:val="24"/>
          <w:szCs w:val="24"/>
        </w:rPr>
        <w:t>eeds (ALN)</w:t>
      </w:r>
      <w:r w:rsidRPr="12645CE8" w:rsidR="00CD48A1">
        <w:rPr>
          <w:rFonts w:ascii="Times New Roman" w:hAnsi="Times New Roman" w:cs="Times New Roman"/>
          <w:sz w:val="24"/>
          <w:szCs w:val="24"/>
        </w:rPr>
        <w:t xml:space="preserve"> children. The Child Commissioner for Wales (2018) states how some practitioners felt it does not work for those with ALN due to the lack of structure, noise levels and the need to retain information of given activities that are explained to them with other practitioners claiming with a suitable degree of staff to combat the previously mentioned problems, children with ALN’s will flourish.</w:t>
      </w:r>
      <w:r w:rsidRPr="12645CE8" w:rsidR="007B1EC0">
        <w:rPr>
          <w:rFonts w:ascii="Times New Roman" w:hAnsi="Times New Roman" w:cs="Times New Roman"/>
          <w:sz w:val="24"/>
          <w:szCs w:val="24"/>
        </w:rPr>
        <w:t xml:space="preserve"> </w:t>
      </w:r>
      <w:r w:rsidRPr="12645CE8" w:rsidR="00E0396A">
        <w:rPr>
          <w:rFonts w:ascii="Times New Roman" w:hAnsi="Times New Roman" w:cs="Times New Roman"/>
          <w:sz w:val="24"/>
          <w:szCs w:val="24"/>
        </w:rPr>
        <w:t xml:space="preserve">Taylor et al (2015) </w:t>
      </w:r>
      <w:r w:rsidRPr="12645CE8" w:rsidR="00D74F07">
        <w:rPr>
          <w:rFonts w:ascii="Times New Roman" w:hAnsi="Times New Roman" w:cs="Times New Roman"/>
          <w:sz w:val="24"/>
          <w:szCs w:val="24"/>
        </w:rPr>
        <w:t xml:space="preserve">research concluded that practitioners of ALN pupils suggested that certain ALN groups, such as those </w:t>
      </w:r>
      <w:r w:rsidRPr="12645CE8" w:rsidR="008229B1">
        <w:rPr>
          <w:rFonts w:ascii="Times New Roman" w:hAnsi="Times New Roman" w:cs="Times New Roman"/>
          <w:sz w:val="24"/>
          <w:szCs w:val="24"/>
        </w:rPr>
        <w:t>with autism spectrum disorders, may become over</w:t>
      </w:r>
      <w:r w:rsidR="0046758B">
        <w:rPr>
          <w:rFonts w:ascii="Times New Roman" w:hAnsi="Times New Roman" w:cs="Times New Roman"/>
          <w:sz w:val="24"/>
          <w:szCs w:val="24"/>
        </w:rPr>
        <w:t>whelmed</w:t>
      </w:r>
      <w:r w:rsidRPr="12645CE8" w:rsidR="008229B1">
        <w:rPr>
          <w:rFonts w:ascii="Times New Roman" w:hAnsi="Times New Roman" w:cs="Times New Roman"/>
          <w:sz w:val="24"/>
          <w:szCs w:val="24"/>
        </w:rPr>
        <w:t xml:space="preserve"> by apparent lack of structure to their learning. </w:t>
      </w:r>
    </w:p>
    <w:p w:rsidR="002234D3" w:rsidP="003A2F0C" w:rsidRDefault="005F30ED" w14:paraId="46973941" w14:textId="56514BA9">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 xml:space="preserve">Research conducted by Power et al (2018) showed that regardless of children’s traits, including those with ALN’s, they could still </w:t>
      </w:r>
      <w:r w:rsidRPr="12645CE8" w:rsidR="00552B2D">
        <w:rPr>
          <w:rFonts w:ascii="Times New Roman" w:hAnsi="Times New Roman" w:cs="Times New Roman"/>
          <w:sz w:val="24"/>
          <w:szCs w:val="24"/>
        </w:rPr>
        <w:t xml:space="preserve">achieve in the Foundation Phase especially in schools with the most child-centred, play-based pedagogies but that more needs to be done to try and </w:t>
      </w:r>
      <w:r w:rsidRPr="12645CE8" w:rsidR="00722523">
        <w:rPr>
          <w:rFonts w:ascii="Times New Roman" w:hAnsi="Times New Roman" w:cs="Times New Roman"/>
          <w:sz w:val="24"/>
          <w:szCs w:val="24"/>
        </w:rPr>
        <w:t xml:space="preserve">close the attainment gap. The author’s argued that although </w:t>
      </w:r>
      <w:r w:rsidRPr="12645CE8" w:rsidR="000A0FF8">
        <w:rPr>
          <w:rFonts w:ascii="Times New Roman" w:hAnsi="Times New Roman" w:cs="Times New Roman"/>
          <w:sz w:val="24"/>
          <w:szCs w:val="24"/>
        </w:rPr>
        <w:t>overall</w:t>
      </w:r>
      <w:r w:rsidRPr="12645CE8" w:rsidR="00722523">
        <w:rPr>
          <w:rFonts w:ascii="Times New Roman" w:hAnsi="Times New Roman" w:cs="Times New Roman"/>
          <w:sz w:val="24"/>
          <w:szCs w:val="24"/>
        </w:rPr>
        <w:t xml:space="preserve"> the Foundation Phase has many </w:t>
      </w:r>
      <w:r w:rsidRPr="12645CE8" w:rsidR="00A97F6D">
        <w:rPr>
          <w:rFonts w:ascii="Times New Roman" w:hAnsi="Times New Roman" w:cs="Times New Roman"/>
          <w:sz w:val="24"/>
          <w:szCs w:val="24"/>
        </w:rPr>
        <w:t xml:space="preserve">positive outcomes preferably further adaptation of pedagogy is required </w:t>
      </w:r>
      <w:r w:rsidRPr="12645CE8" w:rsidR="00F818F7">
        <w:rPr>
          <w:rFonts w:ascii="Times New Roman" w:hAnsi="Times New Roman" w:cs="Times New Roman"/>
          <w:sz w:val="24"/>
          <w:szCs w:val="24"/>
        </w:rPr>
        <w:t xml:space="preserve">for the schools with </w:t>
      </w:r>
      <w:r w:rsidRPr="12645CE8" w:rsidR="00F818F7">
        <w:rPr>
          <w:rFonts w:ascii="Times New Roman" w:hAnsi="Times New Roman" w:cs="Times New Roman"/>
          <w:sz w:val="24"/>
          <w:szCs w:val="24"/>
        </w:rPr>
        <w:lastRenderedPageBreak/>
        <w:t xml:space="preserve">less </w:t>
      </w:r>
      <w:r w:rsidRPr="12645CE8" w:rsidR="004C6D4B">
        <w:rPr>
          <w:rFonts w:ascii="Times New Roman" w:hAnsi="Times New Roman" w:cs="Times New Roman"/>
          <w:sz w:val="24"/>
          <w:szCs w:val="24"/>
        </w:rPr>
        <w:t>play-based</w:t>
      </w:r>
      <w:r w:rsidRPr="12645CE8" w:rsidR="00F818F7">
        <w:rPr>
          <w:rFonts w:ascii="Times New Roman" w:hAnsi="Times New Roman" w:cs="Times New Roman"/>
          <w:sz w:val="24"/>
          <w:szCs w:val="24"/>
        </w:rPr>
        <w:t xml:space="preserve"> activities. </w:t>
      </w:r>
      <w:r w:rsidRPr="12645CE8" w:rsidR="00F84FC7">
        <w:rPr>
          <w:rFonts w:ascii="Times New Roman" w:hAnsi="Times New Roman" w:cs="Times New Roman"/>
          <w:sz w:val="24"/>
          <w:szCs w:val="24"/>
        </w:rPr>
        <w:t>However, Else (2014) believes that play</w:t>
      </w:r>
      <w:r w:rsidRPr="12645CE8" w:rsidR="00684922">
        <w:rPr>
          <w:rFonts w:ascii="Times New Roman" w:hAnsi="Times New Roman" w:cs="Times New Roman"/>
          <w:sz w:val="24"/>
          <w:szCs w:val="24"/>
        </w:rPr>
        <w:t xml:space="preserve"> is not a suitable curriculum tool, that it only expresses </w:t>
      </w:r>
      <w:r w:rsidRPr="12645CE8" w:rsidR="00B1028F">
        <w:rPr>
          <w:rFonts w:ascii="Times New Roman" w:hAnsi="Times New Roman" w:cs="Times New Roman"/>
          <w:sz w:val="24"/>
          <w:szCs w:val="24"/>
        </w:rPr>
        <w:t>it as a process which does not predict behaviour</w:t>
      </w:r>
      <w:r w:rsidRPr="12645CE8" w:rsidR="00A26354">
        <w:rPr>
          <w:rFonts w:ascii="Times New Roman" w:hAnsi="Times New Roman" w:cs="Times New Roman"/>
          <w:sz w:val="24"/>
          <w:szCs w:val="24"/>
        </w:rPr>
        <w:t xml:space="preserve">. The author describes play as a way of executing an activity rather than </w:t>
      </w:r>
      <w:r w:rsidRPr="12645CE8" w:rsidR="00BB2170">
        <w:rPr>
          <w:rFonts w:ascii="Times New Roman" w:hAnsi="Times New Roman" w:cs="Times New Roman"/>
          <w:sz w:val="24"/>
          <w:szCs w:val="24"/>
        </w:rPr>
        <w:t>play being classe</w:t>
      </w:r>
      <w:r w:rsidRPr="12645CE8" w:rsidR="593C4E81">
        <w:rPr>
          <w:rFonts w:ascii="Times New Roman" w:hAnsi="Times New Roman" w:cs="Times New Roman"/>
          <w:sz w:val="24"/>
          <w:szCs w:val="24"/>
        </w:rPr>
        <w:t>d</w:t>
      </w:r>
      <w:r w:rsidRPr="12645CE8" w:rsidR="00BB2170">
        <w:rPr>
          <w:rFonts w:ascii="Times New Roman" w:hAnsi="Times New Roman" w:cs="Times New Roman"/>
          <w:sz w:val="24"/>
          <w:szCs w:val="24"/>
        </w:rPr>
        <w:t xml:space="preserve"> as the activity itself. </w:t>
      </w:r>
    </w:p>
    <w:p w:rsidR="00DF1914" w:rsidP="003A2F0C" w:rsidRDefault="004C6D4B" w14:paraId="50C2EF4A" w14:textId="77777777">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 xml:space="preserve">The Donaldson review (2015) </w:t>
      </w:r>
      <w:r w:rsidRPr="12645CE8" w:rsidR="000A0FF8">
        <w:rPr>
          <w:rFonts w:ascii="Times New Roman" w:hAnsi="Times New Roman" w:cs="Times New Roman"/>
          <w:sz w:val="24"/>
          <w:szCs w:val="24"/>
        </w:rPr>
        <w:t xml:space="preserve">states that for </w:t>
      </w:r>
      <w:r w:rsidRPr="12645CE8" w:rsidR="00A46D76">
        <w:rPr>
          <w:rFonts w:ascii="Times New Roman" w:hAnsi="Times New Roman" w:cs="Times New Roman"/>
          <w:sz w:val="24"/>
          <w:szCs w:val="24"/>
        </w:rPr>
        <w:t xml:space="preserve">mainstream schools who have </w:t>
      </w:r>
      <w:r w:rsidRPr="12645CE8" w:rsidR="000A0FF8">
        <w:rPr>
          <w:rFonts w:ascii="Times New Roman" w:hAnsi="Times New Roman" w:cs="Times New Roman"/>
          <w:sz w:val="24"/>
          <w:szCs w:val="24"/>
        </w:rPr>
        <w:t>children with ALN’s</w:t>
      </w:r>
      <w:r w:rsidRPr="12645CE8" w:rsidR="00A46D76">
        <w:rPr>
          <w:rFonts w:ascii="Times New Roman" w:hAnsi="Times New Roman" w:cs="Times New Roman"/>
          <w:sz w:val="24"/>
          <w:szCs w:val="24"/>
        </w:rPr>
        <w:t>,</w:t>
      </w:r>
      <w:r w:rsidRPr="12645CE8" w:rsidR="000A0FF8">
        <w:rPr>
          <w:rFonts w:ascii="Times New Roman" w:hAnsi="Times New Roman" w:cs="Times New Roman"/>
          <w:sz w:val="24"/>
          <w:szCs w:val="24"/>
        </w:rPr>
        <w:t xml:space="preserve"> the</w:t>
      </w:r>
      <w:r w:rsidRPr="12645CE8" w:rsidR="00A46D76">
        <w:rPr>
          <w:rFonts w:ascii="Times New Roman" w:hAnsi="Times New Roman" w:cs="Times New Roman"/>
          <w:sz w:val="24"/>
          <w:szCs w:val="24"/>
        </w:rPr>
        <w:t xml:space="preserve"> </w:t>
      </w:r>
      <w:r w:rsidRPr="12645CE8" w:rsidR="000A0FF8">
        <w:rPr>
          <w:rFonts w:ascii="Times New Roman" w:hAnsi="Times New Roman" w:cs="Times New Roman"/>
          <w:sz w:val="24"/>
          <w:szCs w:val="24"/>
        </w:rPr>
        <w:t xml:space="preserve">schools will have the choice of relevant implementation </w:t>
      </w:r>
      <w:r w:rsidRPr="12645CE8" w:rsidR="00A46D76">
        <w:rPr>
          <w:rFonts w:ascii="Times New Roman" w:hAnsi="Times New Roman" w:cs="Times New Roman"/>
          <w:sz w:val="24"/>
          <w:szCs w:val="24"/>
        </w:rPr>
        <w:t xml:space="preserve">strategies with regard </w:t>
      </w:r>
      <w:r w:rsidRPr="12645CE8" w:rsidR="000D3CD4">
        <w:rPr>
          <w:rFonts w:ascii="Times New Roman" w:hAnsi="Times New Roman" w:cs="Times New Roman"/>
          <w:sz w:val="24"/>
          <w:szCs w:val="24"/>
        </w:rPr>
        <w:t>to a</w:t>
      </w:r>
      <w:r w:rsidRPr="12645CE8" w:rsidR="00D13AA0">
        <w:rPr>
          <w:rFonts w:ascii="Times New Roman" w:hAnsi="Times New Roman" w:cs="Times New Roman"/>
          <w:sz w:val="24"/>
          <w:szCs w:val="24"/>
        </w:rPr>
        <w:t xml:space="preserve"> child’s</w:t>
      </w:r>
      <w:r w:rsidRPr="12645CE8" w:rsidR="00A46D76">
        <w:rPr>
          <w:rFonts w:ascii="Times New Roman" w:hAnsi="Times New Roman" w:cs="Times New Roman"/>
          <w:sz w:val="24"/>
          <w:szCs w:val="24"/>
        </w:rPr>
        <w:t xml:space="preserve"> own situation and needs</w:t>
      </w:r>
      <w:r w:rsidRPr="12645CE8" w:rsidR="00D13AA0">
        <w:rPr>
          <w:rFonts w:ascii="Times New Roman" w:hAnsi="Times New Roman" w:cs="Times New Roman"/>
          <w:sz w:val="24"/>
          <w:szCs w:val="24"/>
        </w:rPr>
        <w:t xml:space="preserve">. The author continues by stating how change to the curriculum could easily be adapted to deliver </w:t>
      </w:r>
      <w:r w:rsidRPr="12645CE8" w:rsidR="00E86576">
        <w:rPr>
          <w:rFonts w:ascii="Times New Roman" w:hAnsi="Times New Roman" w:cs="Times New Roman"/>
          <w:sz w:val="24"/>
          <w:szCs w:val="24"/>
        </w:rPr>
        <w:t>the current programmes of learning, incorporating the six areas of learning and experience along with wide</w:t>
      </w:r>
      <w:r w:rsidRPr="12645CE8" w:rsidR="001F1D26">
        <w:rPr>
          <w:rFonts w:ascii="Times New Roman" w:hAnsi="Times New Roman" w:cs="Times New Roman"/>
          <w:sz w:val="24"/>
          <w:szCs w:val="24"/>
        </w:rPr>
        <w:t>ning a child’s skill set. Donaldson (2015) pro</w:t>
      </w:r>
      <w:r w:rsidRPr="12645CE8" w:rsidR="00A40A6A">
        <w:rPr>
          <w:rFonts w:ascii="Times New Roman" w:hAnsi="Times New Roman" w:cs="Times New Roman"/>
          <w:sz w:val="24"/>
          <w:szCs w:val="24"/>
        </w:rPr>
        <w:t>ceeds to state that pedagogical applications should be created to best enhance the particular learning needs of a child</w:t>
      </w:r>
      <w:r w:rsidRPr="12645CE8" w:rsidR="008114F3">
        <w:rPr>
          <w:rFonts w:ascii="Times New Roman" w:hAnsi="Times New Roman" w:cs="Times New Roman"/>
          <w:sz w:val="24"/>
          <w:szCs w:val="24"/>
        </w:rPr>
        <w:t>. B</w:t>
      </w:r>
      <w:r w:rsidRPr="12645CE8" w:rsidR="009C2E64">
        <w:rPr>
          <w:rFonts w:ascii="Times New Roman" w:hAnsi="Times New Roman" w:cs="Times New Roman"/>
          <w:sz w:val="24"/>
          <w:szCs w:val="24"/>
        </w:rPr>
        <w:t xml:space="preserve">iermeier (2015) agrees with this </w:t>
      </w:r>
      <w:r w:rsidRPr="12645CE8" w:rsidR="00550ECE">
        <w:rPr>
          <w:rFonts w:ascii="Times New Roman" w:hAnsi="Times New Roman" w:cs="Times New Roman"/>
          <w:sz w:val="24"/>
          <w:szCs w:val="24"/>
        </w:rPr>
        <w:t>by noting that through a prudently planned curriculum children</w:t>
      </w:r>
      <w:r w:rsidRPr="12645CE8" w:rsidR="00705542">
        <w:rPr>
          <w:rFonts w:ascii="Times New Roman" w:hAnsi="Times New Roman" w:cs="Times New Roman"/>
          <w:sz w:val="24"/>
          <w:szCs w:val="24"/>
        </w:rPr>
        <w:t>, including ALN</w:t>
      </w:r>
      <w:r w:rsidRPr="12645CE8" w:rsidR="00781FF8">
        <w:rPr>
          <w:rFonts w:ascii="Times New Roman" w:hAnsi="Times New Roman" w:cs="Times New Roman"/>
          <w:sz w:val="24"/>
          <w:szCs w:val="24"/>
        </w:rPr>
        <w:t xml:space="preserve"> children, can start t</w:t>
      </w:r>
      <w:r w:rsidRPr="12645CE8" w:rsidR="00CB4923">
        <w:rPr>
          <w:rFonts w:ascii="Times New Roman" w:hAnsi="Times New Roman" w:cs="Times New Roman"/>
          <w:sz w:val="24"/>
          <w:szCs w:val="24"/>
        </w:rPr>
        <w:t>o</w:t>
      </w:r>
      <w:r w:rsidRPr="12645CE8" w:rsidR="00781FF8">
        <w:rPr>
          <w:rFonts w:ascii="Times New Roman" w:hAnsi="Times New Roman" w:cs="Times New Roman"/>
          <w:sz w:val="24"/>
          <w:szCs w:val="24"/>
        </w:rPr>
        <w:t xml:space="preserve"> build on their own knowledge with practitioners who recognise that not all knowledge can simply be supplied to them</w:t>
      </w:r>
      <w:r w:rsidRPr="12645CE8" w:rsidR="00CB4923">
        <w:rPr>
          <w:rFonts w:ascii="Times New Roman" w:hAnsi="Times New Roman" w:cs="Times New Roman"/>
          <w:sz w:val="24"/>
          <w:szCs w:val="24"/>
        </w:rPr>
        <w:t>, as this curriculum then becomes emergent in nature</w:t>
      </w:r>
      <w:r w:rsidRPr="12645CE8" w:rsidR="006E4ED0">
        <w:rPr>
          <w:rFonts w:ascii="Times New Roman" w:hAnsi="Times New Roman" w:cs="Times New Roman"/>
          <w:sz w:val="24"/>
          <w:szCs w:val="24"/>
        </w:rPr>
        <w:t>, the children’s individualities start to show through.</w:t>
      </w:r>
    </w:p>
    <w:p w:rsidR="004C6D4B" w:rsidP="003A2F0C" w:rsidRDefault="006E4ED0" w14:paraId="0F27DBA7" w14:textId="65E3EC67">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 xml:space="preserve"> </w:t>
      </w:r>
      <w:r w:rsidRPr="12645CE8" w:rsidR="00F444BB">
        <w:rPr>
          <w:rFonts w:ascii="Times New Roman" w:hAnsi="Times New Roman" w:cs="Times New Roman"/>
          <w:sz w:val="24"/>
          <w:szCs w:val="24"/>
        </w:rPr>
        <w:t xml:space="preserve">As part of a play experience pupils need to encounter </w:t>
      </w:r>
      <w:r w:rsidRPr="12645CE8" w:rsidR="009B09FE">
        <w:rPr>
          <w:rFonts w:ascii="Times New Roman" w:hAnsi="Times New Roman" w:cs="Times New Roman"/>
          <w:sz w:val="24"/>
          <w:szCs w:val="24"/>
        </w:rPr>
        <w:t>risk and challenge. Casey (2005) described how pupils with ALN’s have a substantial need to experience risk and challenge as they</w:t>
      </w:r>
      <w:r w:rsidRPr="12645CE8" w:rsidR="00977D10">
        <w:rPr>
          <w:rFonts w:ascii="Times New Roman" w:hAnsi="Times New Roman" w:cs="Times New Roman"/>
          <w:sz w:val="24"/>
          <w:szCs w:val="24"/>
        </w:rPr>
        <w:t xml:space="preserve"> are often denied the </w:t>
      </w:r>
      <w:r w:rsidRPr="12645CE8" w:rsidR="00FE369F">
        <w:rPr>
          <w:rFonts w:ascii="Times New Roman" w:hAnsi="Times New Roman" w:cs="Times New Roman"/>
          <w:sz w:val="24"/>
          <w:szCs w:val="24"/>
        </w:rPr>
        <w:t xml:space="preserve">same </w:t>
      </w:r>
      <w:r w:rsidRPr="12645CE8" w:rsidR="00977D10">
        <w:rPr>
          <w:rFonts w:ascii="Times New Roman" w:hAnsi="Times New Roman" w:cs="Times New Roman"/>
          <w:sz w:val="24"/>
          <w:szCs w:val="24"/>
        </w:rPr>
        <w:t xml:space="preserve">opportunities </w:t>
      </w:r>
      <w:r w:rsidRPr="12645CE8" w:rsidR="00FE369F">
        <w:rPr>
          <w:rFonts w:ascii="Times New Roman" w:hAnsi="Times New Roman" w:cs="Times New Roman"/>
          <w:sz w:val="24"/>
          <w:szCs w:val="24"/>
        </w:rPr>
        <w:t>as</w:t>
      </w:r>
      <w:r w:rsidRPr="12645CE8" w:rsidR="00977D10">
        <w:rPr>
          <w:rFonts w:ascii="Times New Roman" w:hAnsi="Times New Roman" w:cs="Times New Roman"/>
          <w:sz w:val="24"/>
          <w:szCs w:val="24"/>
        </w:rPr>
        <w:t xml:space="preserve"> non ALN childre</w:t>
      </w:r>
      <w:r w:rsidRPr="12645CE8" w:rsidR="00FE369F">
        <w:rPr>
          <w:rFonts w:ascii="Times New Roman" w:hAnsi="Times New Roman" w:cs="Times New Roman"/>
          <w:sz w:val="24"/>
          <w:szCs w:val="24"/>
        </w:rPr>
        <w:t xml:space="preserve">n. </w:t>
      </w:r>
      <w:r w:rsidRPr="12645CE8" w:rsidR="007E1438">
        <w:rPr>
          <w:rFonts w:ascii="Times New Roman" w:hAnsi="Times New Roman" w:cs="Times New Roman"/>
          <w:sz w:val="24"/>
          <w:szCs w:val="24"/>
        </w:rPr>
        <w:t xml:space="preserve">Play, as a support to a child’s development and </w:t>
      </w:r>
      <w:r w:rsidRPr="12645CE8" w:rsidR="00A7163E">
        <w:rPr>
          <w:rFonts w:ascii="Times New Roman" w:hAnsi="Times New Roman" w:cs="Times New Roman"/>
          <w:sz w:val="24"/>
          <w:szCs w:val="24"/>
        </w:rPr>
        <w:t>learning, is accepted as a part of the Foundation Phase however the Welsh Assembly Government</w:t>
      </w:r>
      <w:r w:rsidRPr="12645CE8" w:rsidR="00D443DD">
        <w:rPr>
          <w:rFonts w:ascii="Times New Roman" w:hAnsi="Times New Roman" w:cs="Times New Roman"/>
          <w:sz w:val="24"/>
          <w:szCs w:val="24"/>
        </w:rPr>
        <w:t xml:space="preserve"> </w:t>
      </w:r>
      <w:r w:rsidRPr="12645CE8" w:rsidR="005F2791">
        <w:rPr>
          <w:rFonts w:ascii="Times New Roman" w:hAnsi="Times New Roman" w:cs="Times New Roman"/>
          <w:sz w:val="24"/>
          <w:szCs w:val="24"/>
        </w:rPr>
        <w:t xml:space="preserve">(2008) suggest that play can, on times, be misunderstood as insignificant and lacking purpose. </w:t>
      </w:r>
      <w:r w:rsidRPr="12645CE8" w:rsidR="00D443DD">
        <w:rPr>
          <w:rFonts w:ascii="Times New Roman" w:hAnsi="Times New Roman" w:cs="Times New Roman"/>
          <w:sz w:val="24"/>
          <w:szCs w:val="24"/>
        </w:rPr>
        <w:t>As the Foundation Phase is based on structured educational play</w:t>
      </w:r>
      <w:r w:rsidRPr="12645CE8" w:rsidR="00086CB9">
        <w:rPr>
          <w:rFonts w:ascii="Times New Roman" w:hAnsi="Times New Roman" w:cs="Times New Roman"/>
          <w:sz w:val="24"/>
          <w:szCs w:val="24"/>
        </w:rPr>
        <w:t xml:space="preserve"> the Welsh Assembly Government (2008) believe that </w:t>
      </w:r>
      <w:r w:rsidRPr="12645CE8" w:rsidR="00572673">
        <w:rPr>
          <w:rFonts w:ascii="Times New Roman" w:hAnsi="Times New Roman" w:cs="Times New Roman"/>
          <w:sz w:val="24"/>
          <w:szCs w:val="24"/>
        </w:rPr>
        <w:t>practitioners</w:t>
      </w:r>
      <w:r w:rsidRPr="12645CE8" w:rsidR="00086CB9">
        <w:rPr>
          <w:rFonts w:ascii="Times New Roman" w:hAnsi="Times New Roman" w:cs="Times New Roman"/>
          <w:sz w:val="24"/>
          <w:szCs w:val="24"/>
        </w:rPr>
        <w:t xml:space="preserve"> should set the children tasks which are both stimulating and challenging along with differentiating </w:t>
      </w:r>
      <w:r w:rsidRPr="12645CE8" w:rsidR="00572673">
        <w:rPr>
          <w:rFonts w:ascii="Times New Roman" w:hAnsi="Times New Roman" w:cs="Times New Roman"/>
          <w:sz w:val="24"/>
          <w:szCs w:val="24"/>
        </w:rPr>
        <w:t>for children’s abilities and those with ALN’s.</w:t>
      </w:r>
    </w:p>
    <w:p w:rsidR="00A035DD" w:rsidP="003A2F0C" w:rsidRDefault="0062254E" w14:paraId="562C531E" w14:textId="0DB0AC61">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 xml:space="preserve">Within the </w:t>
      </w:r>
      <w:r w:rsidR="0098523A">
        <w:rPr>
          <w:rFonts w:ascii="Times New Roman" w:hAnsi="Times New Roman" w:cs="Times New Roman"/>
          <w:sz w:val="24"/>
          <w:szCs w:val="24"/>
        </w:rPr>
        <w:t>Literacy and Numeracy Framework (</w:t>
      </w:r>
      <w:r w:rsidRPr="12645CE8">
        <w:rPr>
          <w:rFonts w:ascii="Times New Roman" w:hAnsi="Times New Roman" w:cs="Times New Roman"/>
          <w:sz w:val="24"/>
          <w:szCs w:val="24"/>
        </w:rPr>
        <w:t>LNF</w:t>
      </w:r>
      <w:r w:rsidR="0098523A">
        <w:rPr>
          <w:rFonts w:ascii="Times New Roman" w:hAnsi="Times New Roman" w:cs="Times New Roman"/>
          <w:sz w:val="24"/>
          <w:szCs w:val="24"/>
        </w:rPr>
        <w:t>)</w:t>
      </w:r>
      <w:r w:rsidRPr="12645CE8" w:rsidR="00422F0D">
        <w:rPr>
          <w:rFonts w:ascii="Times New Roman" w:hAnsi="Times New Roman" w:cs="Times New Roman"/>
          <w:sz w:val="24"/>
          <w:szCs w:val="24"/>
        </w:rPr>
        <w:t xml:space="preserve">, </w:t>
      </w:r>
      <w:r w:rsidRPr="12645CE8">
        <w:rPr>
          <w:rFonts w:ascii="Times New Roman" w:hAnsi="Times New Roman" w:cs="Times New Roman"/>
          <w:sz w:val="24"/>
          <w:szCs w:val="24"/>
        </w:rPr>
        <w:t>Welsh Gov (</w:t>
      </w:r>
      <w:r w:rsidRPr="12645CE8" w:rsidR="005200E4">
        <w:rPr>
          <w:rFonts w:ascii="Times New Roman" w:hAnsi="Times New Roman" w:cs="Times New Roman"/>
          <w:sz w:val="24"/>
          <w:szCs w:val="24"/>
        </w:rPr>
        <w:t xml:space="preserve">2013) acknowledges that </w:t>
      </w:r>
      <w:r w:rsidRPr="12645CE8" w:rsidR="00BD7AB0">
        <w:rPr>
          <w:rFonts w:ascii="Times New Roman" w:hAnsi="Times New Roman" w:cs="Times New Roman"/>
          <w:sz w:val="24"/>
          <w:szCs w:val="24"/>
        </w:rPr>
        <w:t>children</w:t>
      </w:r>
      <w:r w:rsidRPr="12645CE8" w:rsidR="005200E4">
        <w:rPr>
          <w:rFonts w:ascii="Times New Roman" w:hAnsi="Times New Roman" w:cs="Times New Roman"/>
          <w:sz w:val="24"/>
          <w:szCs w:val="24"/>
        </w:rPr>
        <w:t xml:space="preserve"> progress </w:t>
      </w:r>
      <w:r w:rsidRPr="12645CE8" w:rsidR="001A5371">
        <w:rPr>
          <w:rFonts w:ascii="Times New Roman" w:hAnsi="Times New Roman" w:cs="Times New Roman"/>
          <w:sz w:val="24"/>
          <w:szCs w:val="24"/>
        </w:rPr>
        <w:t>at varying speeds</w:t>
      </w:r>
      <w:r w:rsidR="00A02B73">
        <w:rPr>
          <w:rFonts w:ascii="Times New Roman" w:hAnsi="Times New Roman" w:cs="Times New Roman"/>
          <w:sz w:val="24"/>
          <w:szCs w:val="24"/>
        </w:rPr>
        <w:t>,</w:t>
      </w:r>
      <w:r w:rsidR="00BD7AB0">
        <w:rPr>
          <w:rFonts w:ascii="Times New Roman" w:hAnsi="Times New Roman" w:cs="Times New Roman"/>
          <w:sz w:val="24"/>
          <w:szCs w:val="24"/>
        </w:rPr>
        <w:t xml:space="preserve"> especially ALN children,</w:t>
      </w:r>
      <w:r w:rsidRPr="12645CE8" w:rsidR="001A5371">
        <w:rPr>
          <w:rFonts w:ascii="Times New Roman" w:hAnsi="Times New Roman" w:cs="Times New Roman"/>
          <w:sz w:val="24"/>
          <w:szCs w:val="24"/>
        </w:rPr>
        <w:t xml:space="preserve"> </w:t>
      </w:r>
      <w:r w:rsidR="00BD7AB0">
        <w:rPr>
          <w:rFonts w:ascii="Times New Roman" w:hAnsi="Times New Roman" w:cs="Times New Roman"/>
          <w:sz w:val="24"/>
          <w:szCs w:val="24"/>
        </w:rPr>
        <w:t>this has been</w:t>
      </w:r>
      <w:r w:rsidRPr="12645CE8" w:rsidR="001A5371">
        <w:rPr>
          <w:rFonts w:ascii="Times New Roman" w:hAnsi="Times New Roman" w:cs="Times New Roman"/>
          <w:sz w:val="24"/>
          <w:szCs w:val="24"/>
        </w:rPr>
        <w:t xml:space="preserve"> underpinned as a key theory for the Foundation Phase</w:t>
      </w:r>
      <w:r w:rsidRPr="12645CE8" w:rsidR="00C067BD">
        <w:rPr>
          <w:rFonts w:ascii="Times New Roman" w:hAnsi="Times New Roman" w:cs="Times New Roman"/>
          <w:sz w:val="24"/>
          <w:szCs w:val="24"/>
        </w:rPr>
        <w:t xml:space="preserve"> with teachers being tasked with integrating appropriate skills when conveying the </w:t>
      </w:r>
      <w:r w:rsidRPr="12645CE8" w:rsidR="00C664B3">
        <w:rPr>
          <w:rFonts w:ascii="Times New Roman" w:hAnsi="Times New Roman" w:cs="Times New Roman"/>
          <w:sz w:val="24"/>
          <w:szCs w:val="24"/>
        </w:rPr>
        <w:t>curriculum along</w:t>
      </w:r>
      <w:r w:rsidRPr="12645CE8" w:rsidR="00C067BD">
        <w:rPr>
          <w:rFonts w:ascii="Times New Roman" w:hAnsi="Times New Roman" w:cs="Times New Roman"/>
          <w:sz w:val="24"/>
          <w:szCs w:val="24"/>
        </w:rPr>
        <w:t xml:space="preserve"> with its content</w:t>
      </w:r>
      <w:r w:rsidRPr="12645CE8" w:rsidR="00C664B3">
        <w:rPr>
          <w:rFonts w:ascii="Times New Roman" w:hAnsi="Times New Roman" w:cs="Times New Roman"/>
          <w:sz w:val="24"/>
          <w:szCs w:val="24"/>
        </w:rPr>
        <w:t xml:space="preserve">. However, Taylor, Rhys and Waldron (2016) </w:t>
      </w:r>
      <w:r w:rsidRPr="12645CE8" w:rsidR="00B20085">
        <w:rPr>
          <w:rFonts w:ascii="Times New Roman" w:hAnsi="Times New Roman" w:cs="Times New Roman"/>
          <w:sz w:val="24"/>
          <w:szCs w:val="24"/>
        </w:rPr>
        <w:t>argued that the LNF does not determine what is deemed appropriate</w:t>
      </w:r>
      <w:bookmarkStart w:name="_Hlk66812081" w:id="0"/>
      <w:r w:rsidRPr="12645CE8" w:rsidR="00B20085">
        <w:rPr>
          <w:rFonts w:ascii="Times New Roman" w:hAnsi="Times New Roman" w:cs="Times New Roman"/>
          <w:sz w:val="24"/>
          <w:szCs w:val="24"/>
        </w:rPr>
        <w:t>.</w:t>
      </w:r>
      <w:r w:rsidRPr="12645CE8" w:rsidR="008C50B7">
        <w:rPr>
          <w:rFonts w:ascii="Times New Roman" w:hAnsi="Times New Roman" w:cs="Times New Roman"/>
          <w:sz w:val="24"/>
          <w:szCs w:val="24"/>
        </w:rPr>
        <w:t xml:space="preserve"> </w:t>
      </w:r>
    </w:p>
    <w:bookmarkEnd w:id="0"/>
    <w:p w:rsidR="00C51322" w:rsidP="003A2F0C" w:rsidRDefault="00C51322" w14:paraId="30DBA583" w14:textId="0CEBD1B7">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lastRenderedPageBreak/>
        <w:t xml:space="preserve">Farrell (2010) believes that the ALN children should have sufficient access to a curriculum that is pertinent to them rather than a </w:t>
      </w:r>
      <w:r w:rsidRPr="12645CE8" w:rsidR="00EF62AE">
        <w:rPr>
          <w:rFonts w:ascii="Times New Roman" w:hAnsi="Times New Roman" w:cs="Times New Roman"/>
          <w:sz w:val="24"/>
          <w:szCs w:val="24"/>
        </w:rPr>
        <w:t>national curriculum</w:t>
      </w:r>
      <w:r w:rsidRPr="12645CE8">
        <w:rPr>
          <w:rFonts w:ascii="Times New Roman" w:hAnsi="Times New Roman" w:cs="Times New Roman"/>
          <w:sz w:val="24"/>
          <w:szCs w:val="24"/>
        </w:rPr>
        <w:t xml:space="preserve"> that has been conceived for mainstream pupils while according to Hornby (2011) children with ALN’s may develop emotional and behavioural issues if inclusion in an ill-suited curriculum, is used, which may in turn lead to them being disruptive</w:t>
      </w:r>
      <w:r w:rsidRPr="12645CE8" w:rsidR="00EF62AE">
        <w:rPr>
          <w:rFonts w:ascii="Times New Roman" w:hAnsi="Times New Roman" w:cs="Times New Roman"/>
          <w:sz w:val="24"/>
          <w:szCs w:val="24"/>
        </w:rPr>
        <w:t>. H</w:t>
      </w:r>
      <w:r w:rsidRPr="12645CE8">
        <w:rPr>
          <w:rFonts w:ascii="Times New Roman" w:hAnsi="Times New Roman" w:cs="Times New Roman"/>
          <w:sz w:val="24"/>
          <w:szCs w:val="24"/>
        </w:rPr>
        <w:t xml:space="preserve">owever, the Welsh Government (2016) state that a key component to a high level of quality education is the recognition of differentiated teaching and the response to the individual needs of the pupil. </w:t>
      </w:r>
      <w:r w:rsidRPr="12645CE8" w:rsidR="0090638B">
        <w:rPr>
          <w:rFonts w:ascii="Times New Roman" w:hAnsi="Times New Roman" w:cs="Times New Roman"/>
          <w:sz w:val="24"/>
          <w:szCs w:val="24"/>
        </w:rPr>
        <w:t>To ensure the correct support is given to children with ALN’s</w:t>
      </w:r>
      <w:r w:rsidRPr="12645CE8" w:rsidR="00460FC1">
        <w:rPr>
          <w:rFonts w:ascii="Times New Roman" w:hAnsi="Times New Roman" w:cs="Times New Roman"/>
          <w:sz w:val="24"/>
          <w:szCs w:val="24"/>
        </w:rPr>
        <w:t xml:space="preserve">, the Welsh Government (2017) designed the Foundation Phase Profile to work </w:t>
      </w:r>
      <w:r w:rsidRPr="12645CE8" w:rsidR="32F8B68F">
        <w:rPr>
          <w:rFonts w:ascii="Times New Roman" w:hAnsi="Times New Roman" w:cs="Times New Roman"/>
          <w:sz w:val="24"/>
          <w:szCs w:val="24"/>
        </w:rPr>
        <w:t>alongside</w:t>
      </w:r>
      <w:r w:rsidRPr="12645CE8" w:rsidR="00460FC1">
        <w:rPr>
          <w:rFonts w:ascii="Times New Roman" w:hAnsi="Times New Roman" w:cs="Times New Roman"/>
          <w:sz w:val="24"/>
          <w:szCs w:val="24"/>
        </w:rPr>
        <w:t xml:space="preserve"> other assessments which would have been undertaken</w:t>
      </w:r>
      <w:r w:rsidRPr="12645CE8" w:rsidR="00C41153">
        <w:rPr>
          <w:rFonts w:ascii="Times New Roman" w:hAnsi="Times New Roman" w:cs="Times New Roman"/>
          <w:sz w:val="24"/>
          <w:szCs w:val="24"/>
        </w:rPr>
        <w:t xml:space="preserve"> by other multi agencies. Information that is obtained through the profile can help best support the child’s transition</w:t>
      </w:r>
      <w:r w:rsidRPr="12645CE8" w:rsidR="00CB52F1">
        <w:rPr>
          <w:rFonts w:ascii="Times New Roman" w:hAnsi="Times New Roman" w:cs="Times New Roman"/>
          <w:sz w:val="24"/>
          <w:szCs w:val="24"/>
        </w:rPr>
        <w:t xml:space="preserve"> from feeder school to setting.</w:t>
      </w:r>
      <w:r w:rsidRPr="12645CE8" w:rsidR="00564B30">
        <w:rPr>
          <w:rFonts w:ascii="Times New Roman" w:hAnsi="Times New Roman" w:cs="Times New Roman"/>
          <w:sz w:val="24"/>
          <w:szCs w:val="24"/>
        </w:rPr>
        <w:t xml:space="preserve"> The Welsh Government (2016) action plan </w:t>
      </w:r>
      <w:r w:rsidRPr="12645CE8" w:rsidR="6CCEF657">
        <w:rPr>
          <w:rFonts w:ascii="Times New Roman" w:hAnsi="Times New Roman" w:cs="Times New Roman"/>
          <w:sz w:val="24"/>
          <w:szCs w:val="24"/>
        </w:rPr>
        <w:t>recommended that</w:t>
      </w:r>
      <w:r w:rsidRPr="12645CE8" w:rsidR="00564B30">
        <w:rPr>
          <w:rFonts w:ascii="Times New Roman" w:hAnsi="Times New Roman" w:cs="Times New Roman"/>
          <w:sz w:val="24"/>
          <w:szCs w:val="24"/>
        </w:rPr>
        <w:t xml:space="preserve"> local authorities need to assist settings in making practical </w:t>
      </w:r>
      <w:r w:rsidRPr="12645CE8" w:rsidR="000668A4">
        <w:rPr>
          <w:rFonts w:ascii="Times New Roman" w:hAnsi="Times New Roman" w:cs="Times New Roman"/>
          <w:sz w:val="24"/>
          <w:szCs w:val="24"/>
        </w:rPr>
        <w:t xml:space="preserve">use of the information that is gathered through the Foundation Phase </w:t>
      </w:r>
      <w:r w:rsidRPr="12645CE8" w:rsidR="00017CA8">
        <w:rPr>
          <w:rFonts w:ascii="Times New Roman" w:hAnsi="Times New Roman" w:cs="Times New Roman"/>
          <w:sz w:val="24"/>
          <w:szCs w:val="24"/>
        </w:rPr>
        <w:t xml:space="preserve">Profile assessments, along with observations, to promptly recognise children </w:t>
      </w:r>
      <w:r w:rsidRPr="12645CE8" w:rsidR="2D16524D">
        <w:rPr>
          <w:rFonts w:ascii="Times New Roman" w:hAnsi="Times New Roman" w:cs="Times New Roman"/>
          <w:sz w:val="24"/>
          <w:szCs w:val="24"/>
        </w:rPr>
        <w:t>with</w:t>
      </w:r>
      <w:r w:rsidRPr="12645CE8" w:rsidR="00017CA8">
        <w:rPr>
          <w:rFonts w:ascii="Times New Roman" w:hAnsi="Times New Roman" w:cs="Times New Roman"/>
          <w:sz w:val="24"/>
          <w:szCs w:val="24"/>
        </w:rPr>
        <w:t xml:space="preserve"> ALN’s and help settings to arrange relevant interventions with the appropriate agencies.</w:t>
      </w:r>
      <w:r w:rsidR="008769AF">
        <w:rPr>
          <w:rFonts w:ascii="Times New Roman" w:hAnsi="Times New Roman" w:cs="Times New Roman"/>
          <w:sz w:val="24"/>
          <w:szCs w:val="24"/>
        </w:rPr>
        <w:t xml:space="preserve"> In 2006 Welsh </w:t>
      </w:r>
      <w:r w:rsidR="004F5C89">
        <w:rPr>
          <w:rFonts w:ascii="Times New Roman" w:hAnsi="Times New Roman" w:cs="Times New Roman"/>
          <w:sz w:val="24"/>
          <w:szCs w:val="24"/>
        </w:rPr>
        <w:t>Government issued the Routes of Learning to help practitioners with assess</w:t>
      </w:r>
      <w:r w:rsidR="006B7710">
        <w:rPr>
          <w:rFonts w:ascii="Times New Roman" w:hAnsi="Times New Roman" w:cs="Times New Roman"/>
          <w:sz w:val="24"/>
          <w:szCs w:val="24"/>
        </w:rPr>
        <w:t>ing</w:t>
      </w:r>
      <w:r w:rsidR="004F5C89">
        <w:rPr>
          <w:rFonts w:ascii="Times New Roman" w:hAnsi="Times New Roman" w:cs="Times New Roman"/>
          <w:sz w:val="24"/>
          <w:szCs w:val="24"/>
        </w:rPr>
        <w:t xml:space="preserve"> children with multiple ALN’s</w:t>
      </w:r>
      <w:r w:rsidR="00963ED8">
        <w:rPr>
          <w:rFonts w:ascii="Times New Roman" w:hAnsi="Times New Roman" w:cs="Times New Roman"/>
          <w:sz w:val="24"/>
          <w:szCs w:val="24"/>
        </w:rPr>
        <w:t xml:space="preserve"> using </w:t>
      </w:r>
      <w:r w:rsidR="006B7710">
        <w:rPr>
          <w:rFonts w:ascii="Times New Roman" w:hAnsi="Times New Roman" w:cs="Times New Roman"/>
          <w:sz w:val="24"/>
          <w:szCs w:val="24"/>
        </w:rPr>
        <w:t xml:space="preserve">the most up to date </w:t>
      </w:r>
      <w:r w:rsidR="00551EAE">
        <w:rPr>
          <w:rFonts w:ascii="Times New Roman" w:hAnsi="Times New Roman" w:cs="Times New Roman"/>
          <w:sz w:val="24"/>
          <w:szCs w:val="24"/>
        </w:rPr>
        <w:t xml:space="preserve">research and educational context. </w:t>
      </w:r>
      <w:r w:rsidR="00AD34BF">
        <w:rPr>
          <w:rFonts w:ascii="Times New Roman" w:hAnsi="Times New Roman" w:cs="Times New Roman"/>
          <w:sz w:val="24"/>
          <w:szCs w:val="24"/>
        </w:rPr>
        <w:t>In 2020</w:t>
      </w:r>
      <w:r w:rsidR="00263E57">
        <w:rPr>
          <w:rFonts w:ascii="Times New Roman" w:hAnsi="Times New Roman" w:cs="Times New Roman"/>
          <w:sz w:val="24"/>
          <w:szCs w:val="24"/>
        </w:rPr>
        <w:t xml:space="preserve">, </w:t>
      </w:r>
      <w:r w:rsidR="00AD34BF">
        <w:rPr>
          <w:rFonts w:ascii="Times New Roman" w:hAnsi="Times New Roman" w:cs="Times New Roman"/>
          <w:sz w:val="24"/>
          <w:szCs w:val="24"/>
        </w:rPr>
        <w:t xml:space="preserve">a </w:t>
      </w:r>
      <w:r w:rsidR="00263E57">
        <w:rPr>
          <w:rFonts w:ascii="Times New Roman" w:hAnsi="Times New Roman" w:cs="Times New Roman"/>
          <w:sz w:val="24"/>
          <w:szCs w:val="24"/>
        </w:rPr>
        <w:t xml:space="preserve">Welsh Government </w:t>
      </w:r>
      <w:r w:rsidR="00AD34BF">
        <w:rPr>
          <w:rFonts w:ascii="Times New Roman" w:hAnsi="Times New Roman" w:cs="Times New Roman"/>
          <w:sz w:val="24"/>
          <w:szCs w:val="24"/>
        </w:rPr>
        <w:t>review pointed out that the assessment</w:t>
      </w:r>
      <w:r w:rsidR="00C022DD">
        <w:rPr>
          <w:rFonts w:ascii="Times New Roman" w:hAnsi="Times New Roman" w:cs="Times New Roman"/>
          <w:sz w:val="24"/>
          <w:szCs w:val="24"/>
        </w:rPr>
        <w:t>s</w:t>
      </w:r>
      <w:r w:rsidR="00AD34BF">
        <w:rPr>
          <w:rFonts w:ascii="Times New Roman" w:hAnsi="Times New Roman" w:cs="Times New Roman"/>
          <w:sz w:val="24"/>
          <w:szCs w:val="24"/>
        </w:rPr>
        <w:t xml:space="preserve"> </w:t>
      </w:r>
      <w:r w:rsidR="00C022DD">
        <w:rPr>
          <w:rFonts w:ascii="Times New Roman" w:hAnsi="Times New Roman" w:cs="Times New Roman"/>
          <w:sz w:val="24"/>
          <w:szCs w:val="24"/>
        </w:rPr>
        <w:t xml:space="preserve">need to accept that ALN children may deviate to varying routes in order to reach their </w:t>
      </w:r>
      <w:r w:rsidR="009B1EFF">
        <w:rPr>
          <w:rFonts w:ascii="Times New Roman" w:hAnsi="Times New Roman" w:cs="Times New Roman"/>
          <w:sz w:val="24"/>
          <w:szCs w:val="24"/>
        </w:rPr>
        <w:t>key milestones.</w:t>
      </w:r>
    </w:p>
    <w:p w:rsidR="00BD06F4" w:rsidP="003A2F0C" w:rsidRDefault="003E5BB8" w14:paraId="5A5A3925" w14:textId="77777777">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Staff that work in a Foundation Phase setting</w:t>
      </w:r>
      <w:r w:rsidRPr="12645CE8" w:rsidR="007E3894">
        <w:rPr>
          <w:rFonts w:ascii="Times New Roman" w:hAnsi="Times New Roman" w:cs="Times New Roman"/>
          <w:sz w:val="24"/>
          <w:szCs w:val="24"/>
        </w:rPr>
        <w:t xml:space="preserve"> feel that when children start</w:t>
      </w:r>
      <w:r w:rsidRPr="12645CE8" w:rsidR="006054BA">
        <w:rPr>
          <w:rFonts w:ascii="Times New Roman" w:hAnsi="Times New Roman" w:cs="Times New Roman"/>
          <w:sz w:val="24"/>
          <w:szCs w:val="24"/>
        </w:rPr>
        <w:t xml:space="preserve"> there is a lack of knowledge regarding a child’s early life as they arrive with a clean slate so to speak. </w:t>
      </w:r>
      <w:r w:rsidRPr="12645CE8" w:rsidR="00701E08">
        <w:rPr>
          <w:rFonts w:ascii="Times New Roman" w:hAnsi="Times New Roman" w:cs="Times New Roman"/>
          <w:sz w:val="24"/>
          <w:szCs w:val="24"/>
        </w:rPr>
        <w:t xml:space="preserve">The </w:t>
      </w:r>
      <w:r w:rsidRPr="12645CE8" w:rsidR="002877E3">
        <w:rPr>
          <w:rFonts w:ascii="Times New Roman" w:hAnsi="Times New Roman" w:cs="Times New Roman"/>
          <w:sz w:val="24"/>
          <w:szCs w:val="24"/>
        </w:rPr>
        <w:t xml:space="preserve">Children’s Commissioner for Wales </w:t>
      </w:r>
      <w:r w:rsidRPr="12645CE8" w:rsidR="00701E08">
        <w:rPr>
          <w:rFonts w:ascii="Times New Roman" w:hAnsi="Times New Roman" w:cs="Times New Roman"/>
          <w:sz w:val="24"/>
          <w:szCs w:val="24"/>
        </w:rPr>
        <w:t xml:space="preserve">(2021) </w:t>
      </w:r>
      <w:r w:rsidRPr="12645CE8" w:rsidR="002D6AA3">
        <w:rPr>
          <w:rFonts w:ascii="Times New Roman" w:hAnsi="Times New Roman" w:cs="Times New Roman"/>
          <w:sz w:val="24"/>
          <w:szCs w:val="24"/>
        </w:rPr>
        <w:t>explains how staff believe the lack of collaboration between setting and feeder school was to blame and how they could better support a child if further knowledge was shared previousl</w:t>
      </w:r>
      <w:r w:rsidRPr="12645CE8" w:rsidR="00380D38">
        <w:rPr>
          <w:rFonts w:ascii="Times New Roman" w:hAnsi="Times New Roman" w:cs="Times New Roman"/>
          <w:sz w:val="24"/>
          <w:szCs w:val="24"/>
        </w:rPr>
        <w:t xml:space="preserve">y to them engaging settings. These circumstances could </w:t>
      </w:r>
      <w:r w:rsidRPr="12645CE8" w:rsidR="008D60A7">
        <w:rPr>
          <w:rFonts w:ascii="Times New Roman" w:hAnsi="Times New Roman" w:cs="Times New Roman"/>
          <w:sz w:val="24"/>
          <w:szCs w:val="24"/>
        </w:rPr>
        <w:t>feasibly</w:t>
      </w:r>
      <w:r w:rsidRPr="12645CE8" w:rsidR="00380D38">
        <w:rPr>
          <w:rFonts w:ascii="Times New Roman" w:hAnsi="Times New Roman" w:cs="Times New Roman"/>
          <w:sz w:val="24"/>
          <w:szCs w:val="24"/>
        </w:rPr>
        <w:t xml:space="preserve"> improve with </w:t>
      </w:r>
      <w:r w:rsidRPr="12645CE8" w:rsidR="00582E46">
        <w:rPr>
          <w:rFonts w:ascii="Times New Roman" w:hAnsi="Times New Roman" w:cs="Times New Roman"/>
          <w:sz w:val="24"/>
          <w:szCs w:val="24"/>
        </w:rPr>
        <w:t>the implantation of the Additional Learning Needs and Educational Tribunal (Wales) Act 2018.</w:t>
      </w:r>
      <w:r w:rsidRPr="12645CE8" w:rsidR="00E73196">
        <w:rPr>
          <w:rFonts w:ascii="Times New Roman" w:hAnsi="Times New Roman" w:cs="Times New Roman"/>
          <w:sz w:val="24"/>
          <w:szCs w:val="24"/>
        </w:rPr>
        <w:t xml:space="preserve"> </w:t>
      </w:r>
    </w:p>
    <w:p w:rsidR="00736B35" w:rsidP="003A2F0C" w:rsidRDefault="008D4AC2" w14:paraId="56793BFE" w14:textId="3CDFD9B5">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 xml:space="preserve">A Taylor et al. report (2015) </w:t>
      </w:r>
      <w:r w:rsidRPr="12645CE8" w:rsidR="005614AC">
        <w:rPr>
          <w:rFonts w:ascii="Times New Roman" w:hAnsi="Times New Roman" w:cs="Times New Roman"/>
          <w:sz w:val="24"/>
          <w:szCs w:val="24"/>
        </w:rPr>
        <w:t xml:space="preserve">noted </w:t>
      </w:r>
      <w:r w:rsidRPr="12645CE8">
        <w:rPr>
          <w:rFonts w:ascii="Times New Roman" w:hAnsi="Times New Roman" w:cs="Times New Roman"/>
          <w:sz w:val="24"/>
          <w:szCs w:val="24"/>
        </w:rPr>
        <w:t xml:space="preserve">that practitioners in the early years who were working with pupils who had additional learning needs considered the Foundation Phase, if implemented </w:t>
      </w:r>
      <w:r w:rsidRPr="12645CE8" w:rsidR="006F26C0">
        <w:rPr>
          <w:rFonts w:ascii="Times New Roman" w:hAnsi="Times New Roman" w:cs="Times New Roman"/>
          <w:sz w:val="24"/>
          <w:szCs w:val="24"/>
        </w:rPr>
        <w:t>accurately, would have a positive impact on their education as long as there is considerable flexibility within the curriculum as well as lending itself to a more child centred</w:t>
      </w:r>
      <w:r w:rsidRPr="12645CE8" w:rsidR="00431B80">
        <w:rPr>
          <w:rFonts w:ascii="Times New Roman" w:hAnsi="Times New Roman" w:cs="Times New Roman"/>
          <w:sz w:val="24"/>
          <w:szCs w:val="24"/>
        </w:rPr>
        <w:t xml:space="preserve">, </w:t>
      </w:r>
      <w:r w:rsidRPr="12645CE8" w:rsidR="00FA1544">
        <w:rPr>
          <w:rFonts w:ascii="Times New Roman" w:hAnsi="Times New Roman" w:cs="Times New Roman"/>
          <w:sz w:val="24"/>
          <w:szCs w:val="24"/>
        </w:rPr>
        <w:t xml:space="preserve">play-based </w:t>
      </w:r>
      <w:r w:rsidRPr="12645CE8" w:rsidR="00431B80">
        <w:rPr>
          <w:rFonts w:ascii="Times New Roman" w:hAnsi="Times New Roman" w:cs="Times New Roman"/>
          <w:sz w:val="24"/>
          <w:szCs w:val="24"/>
        </w:rPr>
        <w:t>learning approach</w:t>
      </w:r>
      <w:r w:rsidRPr="12645CE8" w:rsidR="4406201C">
        <w:rPr>
          <w:rFonts w:ascii="Times New Roman" w:hAnsi="Times New Roman" w:cs="Times New Roman"/>
          <w:sz w:val="24"/>
          <w:szCs w:val="24"/>
        </w:rPr>
        <w:t xml:space="preserve"> with </w:t>
      </w:r>
      <w:r w:rsidRPr="12645CE8" w:rsidR="50C513CA">
        <w:rPr>
          <w:rFonts w:ascii="Times New Roman" w:hAnsi="Times New Roman" w:cs="Times New Roman"/>
          <w:sz w:val="24"/>
          <w:szCs w:val="24"/>
        </w:rPr>
        <w:t>UNICEF</w:t>
      </w:r>
      <w:r w:rsidRPr="12645CE8" w:rsidR="4406201C">
        <w:rPr>
          <w:rFonts w:ascii="Times New Roman" w:hAnsi="Times New Roman" w:cs="Times New Roman"/>
          <w:sz w:val="24"/>
          <w:szCs w:val="24"/>
        </w:rPr>
        <w:t xml:space="preserve"> (2018) arguing that although play-based learning is vital </w:t>
      </w:r>
      <w:r w:rsidRPr="12645CE8" w:rsidR="00462B49">
        <w:rPr>
          <w:rFonts w:ascii="Times New Roman" w:hAnsi="Times New Roman" w:cs="Times New Roman"/>
          <w:sz w:val="24"/>
          <w:szCs w:val="24"/>
        </w:rPr>
        <w:t xml:space="preserve">in </w:t>
      </w:r>
      <w:r w:rsidRPr="12645CE8" w:rsidR="4406201C">
        <w:rPr>
          <w:rFonts w:ascii="Times New Roman" w:hAnsi="Times New Roman" w:cs="Times New Roman"/>
          <w:sz w:val="24"/>
          <w:szCs w:val="24"/>
        </w:rPr>
        <w:lastRenderedPageBreak/>
        <w:t>early years education, it can often be overlooked for a more academic approach</w:t>
      </w:r>
      <w:r w:rsidRPr="12645CE8" w:rsidR="02AB054E">
        <w:rPr>
          <w:rFonts w:ascii="Times New Roman" w:hAnsi="Times New Roman" w:cs="Times New Roman"/>
          <w:sz w:val="24"/>
          <w:szCs w:val="24"/>
        </w:rPr>
        <w:t>. However,</w:t>
      </w:r>
      <w:r w:rsidRPr="12645CE8" w:rsidR="5C1B13A4">
        <w:rPr>
          <w:rFonts w:ascii="Times New Roman" w:hAnsi="Times New Roman" w:cs="Times New Roman"/>
          <w:sz w:val="24"/>
          <w:szCs w:val="24"/>
        </w:rPr>
        <w:t xml:space="preserve"> Wainwright et al (2016) claimed that play can work well within the Foundation Phase as the children can advance from adult-led activities to ones where a child can</w:t>
      </w:r>
      <w:r w:rsidRPr="12645CE8" w:rsidR="14596272">
        <w:rPr>
          <w:rFonts w:ascii="Times New Roman" w:hAnsi="Times New Roman" w:cs="Times New Roman"/>
          <w:sz w:val="24"/>
          <w:szCs w:val="24"/>
        </w:rPr>
        <w:t xml:space="preserve"> become autonomous. </w:t>
      </w:r>
    </w:p>
    <w:p w:rsidR="008746CC" w:rsidP="003A2F0C" w:rsidRDefault="14596272" w14:paraId="43B4C80B" w14:textId="5704058C">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Provision Map</w:t>
      </w:r>
      <w:r w:rsidRPr="12645CE8" w:rsidR="008746CC">
        <w:rPr>
          <w:rFonts w:ascii="Times New Roman" w:hAnsi="Times New Roman" w:cs="Times New Roman"/>
          <w:sz w:val="24"/>
          <w:szCs w:val="24"/>
        </w:rPr>
        <w:t xml:space="preserve"> (2019) stated that the school census that was completed in 2017 indicated that there were 105, 577 ALN pupils in maintained schools with 11.9% having an IDP. The academic attainment of pupils with ALN’s is considerably poorer than the rest of the pupil population with 22% of these pupils attending maintained schools (Welsh Gov, 2020). The Welsh Government (2020) are aiming to deliver, with the implementation of the</w:t>
      </w:r>
      <w:r w:rsidR="0098523A">
        <w:rPr>
          <w:rFonts w:ascii="Times New Roman" w:hAnsi="Times New Roman" w:cs="Times New Roman"/>
          <w:sz w:val="24"/>
          <w:szCs w:val="24"/>
        </w:rPr>
        <w:t xml:space="preserve"> Individual D</w:t>
      </w:r>
      <w:r w:rsidR="00DD1AC4">
        <w:rPr>
          <w:rFonts w:ascii="Times New Roman" w:hAnsi="Times New Roman" w:cs="Times New Roman"/>
          <w:sz w:val="24"/>
          <w:szCs w:val="24"/>
        </w:rPr>
        <w:t>evelopment Plan (</w:t>
      </w:r>
      <w:r w:rsidRPr="12645CE8" w:rsidR="008746CC">
        <w:rPr>
          <w:rFonts w:ascii="Times New Roman" w:hAnsi="Times New Roman" w:cs="Times New Roman"/>
          <w:sz w:val="24"/>
          <w:szCs w:val="24"/>
        </w:rPr>
        <w:t>IDP’s</w:t>
      </w:r>
      <w:r w:rsidR="00DD1AC4">
        <w:rPr>
          <w:rFonts w:ascii="Times New Roman" w:hAnsi="Times New Roman" w:cs="Times New Roman"/>
          <w:sz w:val="24"/>
          <w:szCs w:val="24"/>
        </w:rPr>
        <w:t>)</w:t>
      </w:r>
      <w:r w:rsidRPr="12645CE8" w:rsidR="008746CC">
        <w:rPr>
          <w:rFonts w:ascii="Times New Roman" w:hAnsi="Times New Roman" w:cs="Times New Roman"/>
          <w:sz w:val="24"/>
          <w:szCs w:val="24"/>
        </w:rPr>
        <w:t>, a curriculum that a child can access whilst promoting tangible outcomes for them to achieve their full potential.</w:t>
      </w:r>
    </w:p>
    <w:p w:rsidR="00D938B4" w:rsidP="00D938B4" w:rsidRDefault="002F26CF" w14:paraId="2D645161" w14:textId="65354037">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 xml:space="preserve">As a progressive framework </w:t>
      </w:r>
      <w:r w:rsidRPr="12645CE8" w:rsidR="00180F93">
        <w:rPr>
          <w:rFonts w:ascii="Times New Roman" w:hAnsi="Times New Roman" w:cs="Times New Roman"/>
          <w:sz w:val="24"/>
          <w:szCs w:val="24"/>
        </w:rPr>
        <w:t>the Foundation</w:t>
      </w:r>
      <w:r w:rsidRPr="12645CE8" w:rsidR="00596BE6">
        <w:rPr>
          <w:rFonts w:ascii="Times New Roman" w:hAnsi="Times New Roman" w:cs="Times New Roman"/>
          <w:sz w:val="24"/>
          <w:szCs w:val="24"/>
        </w:rPr>
        <w:t xml:space="preserve"> Phase </w:t>
      </w:r>
      <w:r w:rsidRPr="12645CE8">
        <w:rPr>
          <w:rFonts w:ascii="Times New Roman" w:hAnsi="Times New Roman" w:cs="Times New Roman"/>
          <w:sz w:val="24"/>
          <w:szCs w:val="24"/>
        </w:rPr>
        <w:t xml:space="preserve">curriculum </w:t>
      </w:r>
      <w:r w:rsidRPr="12645CE8" w:rsidR="007209AB">
        <w:rPr>
          <w:rFonts w:ascii="Times New Roman" w:hAnsi="Times New Roman" w:cs="Times New Roman"/>
          <w:sz w:val="24"/>
          <w:szCs w:val="24"/>
        </w:rPr>
        <w:t xml:space="preserve">is formulated to </w:t>
      </w:r>
      <w:r w:rsidRPr="12645CE8" w:rsidR="005D7EA1">
        <w:rPr>
          <w:rFonts w:ascii="Times New Roman" w:hAnsi="Times New Roman" w:cs="Times New Roman"/>
          <w:sz w:val="24"/>
          <w:szCs w:val="24"/>
        </w:rPr>
        <w:t>meet</w:t>
      </w:r>
      <w:r w:rsidRPr="12645CE8" w:rsidR="007209AB">
        <w:rPr>
          <w:rFonts w:ascii="Times New Roman" w:hAnsi="Times New Roman" w:cs="Times New Roman"/>
          <w:sz w:val="24"/>
          <w:szCs w:val="24"/>
        </w:rPr>
        <w:t xml:space="preserve"> the multiple needs of all the children including those with additional learning needs </w:t>
      </w:r>
      <w:r w:rsidRPr="12645CE8" w:rsidR="005D7EA1">
        <w:rPr>
          <w:rFonts w:ascii="Times New Roman" w:hAnsi="Times New Roman" w:cs="Times New Roman"/>
          <w:sz w:val="24"/>
          <w:szCs w:val="24"/>
        </w:rPr>
        <w:t>and those who are more gifted.</w:t>
      </w:r>
      <w:r w:rsidRPr="12645CE8" w:rsidR="00BD17D1">
        <w:rPr>
          <w:rFonts w:ascii="Times New Roman" w:hAnsi="Times New Roman" w:cs="Times New Roman"/>
          <w:sz w:val="24"/>
          <w:szCs w:val="24"/>
        </w:rPr>
        <w:t xml:space="preserve"> The provision of </w:t>
      </w:r>
      <w:r w:rsidRPr="12645CE8" w:rsidR="004028C0">
        <w:rPr>
          <w:rFonts w:ascii="Times New Roman" w:hAnsi="Times New Roman" w:cs="Times New Roman"/>
          <w:sz w:val="24"/>
          <w:szCs w:val="24"/>
        </w:rPr>
        <w:t xml:space="preserve">the Additional Learning Needs and Education Tribunal (Wales) Act 2018 </w:t>
      </w:r>
      <w:r w:rsidRPr="12645CE8" w:rsidR="00802181">
        <w:rPr>
          <w:rFonts w:ascii="Times New Roman" w:hAnsi="Times New Roman" w:cs="Times New Roman"/>
          <w:sz w:val="24"/>
          <w:szCs w:val="24"/>
        </w:rPr>
        <w:t>has been put into place to support children and/or young people who have ALN</w:t>
      </w:r>
      <w:r w:rsidRPr="12645CE8" w:rsidR="000065DA">
        <w:rPr>
          <w:rFonts w:ascii="Times New Roman" w:hAnsi="Times New Roman" w:cs="Times New Roman"/>
          <w:sz w:val="24"/>
          <w:szCs w:val="24"/>
        </w:rPr>
        <w:t>. The new statutory framework will be replacing any existing legislation regarding special educational needs (Welsh Gov, 2018).</w:t>
      </w:r>
      <w:r w:rsidRPr="12645CE8" w:rsidR="00B32226">
        <w:rPr>
          <w:rFonts w:ascii="Times New Roman" w:hAnsi="Times New Roman" w:cs="Times New Roman"/>
          <w:sz w:val="24"/>
          <w:szCs w:val="24"/>
        </w:rPr>
        <w:t xml:space="preserve"> Under Section 43 of the Curriculum and Assessment (Wales) Bill, pupils </w:t>
      </w:r>
      <w:r w:rsidRPr="12645CE8" w:rsidR="004F2B46">
        <w:rPr>
          <w:rFonts w:ascii="Times New Roman" w:hAnsi="Times New Roman" w:cs="Times New Roman"/>
          <w:sz w:val="24"/>
          <w:szCs w:val="24"/>
        </w:rPr>
        <w:t xml:space="preserve">with ALN </w:t>
      </w:r>
      <w:r w:rsidRPr="12645CE8" w:rsidR="00A67A2A">
        <w:rPr>
          <w:rFonts w:ascii="Times New Roman" w:hAnsi="Times New Roman" w:cs="Times New Roman"/>
          <w:sz w:val="24"/>
          <w:szCs w:val="24"/>
        </w:rPr>
        <w:t>should still be</w:t>
      </w:r>
      <w:r w:rsidRPr="12645CE8" w:rsidR="004F2B46">
        <w:rPr>
          <w:rFonts w:ascii="Times New Roman" w:hAnsi="Times New Roman" w:cs="Times New Roman"/>
          <w:sz w:val="24"/>
          <w:szCs w:val="24"/>
        </w:rPr>
        <w:t xml:space="preserve"> able to meet the curriculum requirements as set out on the Individual Development Plans</w:t>
      </w:r>
      <w:r w:rsidR="00666FF6">
        <w:rPr>
          <w:rFonts w:ascii="Times New Roman" w:hAnsi="Times New Roman" w:cs="Times New Roman"/>
          <w:sz w:val="24"/>
          <w:szCs w:val="24"/>
        </w:rPr>
        <w:t xml:space="preserve"> </w:t>
      </w:r>
      <w:r w:rsidR="0053397E">
        <w:rPr>
          <w:rFonts w:ascii="Times New Roman" w:hAnsi="Times New Roman" w:cs="Times New Roman"/>
          <w:sz w:val="24"/>
          <w:szCs w:val="24"/>
        </w:rPr>
        <w:t>(IDP</w:t>
      </w:r>
      <w:r w:rsidR="00666FF6">
        <w:rPr>
          <w:rFonts w:ascii="Times New Roman" w:hAnsi="Times New Roman" w:cs="Times New Roman"/>
          <w:sz w:val="24"/>
          <w:szCs w:val="24"/>
        </w:rPr>
        <w:t>)</w:t>
      </w:r>
      <w:r w:rsidRPr="12645CE8" w:rsidR="004F2B46">
        <w:rPr>
          <w:rFonts w:ascii="Times New Roman" w:hAnsi="Times New Roman" w:cs="Times New Roman"/>
          <w:sz w:val="24"/>
          <w:szCs w:val="24"/>
        </w:rPr>
        <w:t xml:space="preserve"> </w:t>
      </w:r>
      <w:r w:rsidRPr="12645CE8" w:rsidR="00A67A2A">
        <w:rPr>
          <w:rFonts w:ascii="Times New Roman" w:hAnsi="Times New Roman" w:cs="Times New Roman"/>
          <w:sz w:val="24"/>
          <w:szCs w:val="24"/>
        </w:rPr>
        <w:t>(Welsh Gov, 2016).</w:t>
      </w:r>
      <w:r w:rsidRPr="12645CE8" w:rsidR="0027404E">
        <w:rPr>
          <w:rFonts w:ascii="Times New Roman" w:hAnsi="Times New Roman" w:cs="Times New Roman"/>
          <w:sz w:val="24"/>
          <w:szCs w:val="24"/>
        </w:rPr>
        <w:t xml:space="preserve"> </w:t>
      </w:r>
      <w:r w:rsidRPr="12645CE8" w:rsidR="00D938B4">
        <w:rPr>
          <w:rFonts w:ascii="Times New Roman" w:hAnsi="Times New Roman" w:cs="Times New Roman"/>
          <w:sz w:val="24"/>
          <w:szCs w:val="24"/>
        </w:rPr>
        <w:t xml:space="preserve">When Individual Education Plans (IEP’s) commenced it was noted, by the Welsh Assembly Government (2004), that only curriculum activities that deviated from the standardised activities were to be included with the IEP reflecting suitable strategies for off curriculum activities. </w:t>
      </w:r>
      <w:r w:rsidR="007A2D85">
        <w:rPr>
          <w:rFonts w:ascii="Times New Roman" w:hAnsi="Times New Roman" w:cs="Times New Roman"/>
          <w:sz w:val="24"/>
          <w:szCs w:val="24"/>
        </w:rPr>
        <w:t>However, We</w:t>
      </w:r>
      <w:r w:rsidR="0053397E">
        <w:rPr>
          <w:rFonts w:ascii="Times New Roman" w:hAnsi="Times New Roman" w:cs="Times New Roman"/>
          <w:sz w:val="24"/>
          <w:szCs w:val="24"/>
        </w:rPr>
        <w:t xml:space="preserve">lsh Government (2018) have created the IDP as </w:t>
      </w:r>
      <w:r w:rsidR="00666FF6">
        <w:rPr>
          <w:rFonts w:ascii="Times New Roman" w:hAnsi="Times New Roman" w:cs="Times New Roman"/>
          <w:sz w:val="24"/>
          <w:szCs w:val="24"/>
        </w:rPr>
        <w:t>the lone statutory plan that practitioners will use for ALN childre</w:t>
      </w:r>
      <w:r w:rsidR="00A7474E">
        <w:rPr>
          <w:rFonts w:ascii="Times New Roman" w:hAnsi="Times New Roman" w:cs="Times New Roman"/>
          <w:sz w:val="24"/>
          <w:szCs w:val="24"/>
        </w:rPr>
        <w:t>n. Under the new ALN Act the importance of an IDP will be on planning a useful curriculum that carries within it tangible outcomes that can supply, in a relevant way, activities that will help a child with ALN achieve their full potential</w:t>
      </w:r>
      <w:r w:rsidR="00764961">
        <w:rPr>
          <w:rFonts w:ascii="Times New Roman" w:hAnsi="Times New Roman" w:cs="Times New Roman"/>
          <w:sz w:val="24"/>
          <w:szCs w:val="24"/>
        </w:rPr>
        <w:t xml:space="preserve"> (Welsh Gov, 2018). </w:t>
      </w:r>
    </w:p>
    <w:p w:rsidR="00C107E3" w:rsidP="003A2F0C" w:rsidRDefault="00FC112B" w14:paraId="302DB0DF" w14:textId="77777777">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 xml:space="preserve">O’Prey et al (2019) claimed in their report into the new curriculum of 2022 that children with ALN’S need to be better understood along with adaptation of lessons to meet their </w:t>
      </w:r>
      <w:r w:rsidRPr="12645CE8" w:rsidR="001F3571">
        <w:rPr>
          <w:rFonts w:ascii="Times New Roman" w:hAnsi="Times New Roman" w:cs="Times New Roman"/>
          <w:sz w:val="24"/>
          <w:szCs w:val="24"/>
        </w:rPr>
        <w:t xml:space="preserve">individual needs would create improvement in the child’s learning experience. Further improvements </w:t>
      </w:r>
      <w:r w:rsidRPr="12645CE8" w:rsidR="006D2AF3">
        <w:rPr>
          <w:rFonts w:ascii="Times New Roman" w:hAnsi="Times New Roman" w:cs="Times New Roman"/>
          <w:sz w:val="24"/>
          <w:szCs w:val="24"/>
        </w:rPr>
        <w:t xml:space="preserve">could be made to </w:t>
      </w:r>
      <w:r w:rsidRPr="12645CE8" w:rsidR="00E31B96">
        <w:rPr>
          <w:rFonts w:ascii="Times New Roman" w:hAnsi="Times New Roman" w:cs="Times New Roman"/>
          <w:sz w:val="24"/>
          <w:szCs w:val="24"/>
        </w:rPr>
        <w:t>the</w:t>
      </w:r>
      <w:r w:rsidRPr="12645CE8" w:rsidR="006D2AF3">
        <w:rPr>
          <w:rFonts w:ascii="Times New Roman" w:hAnsi="Times New Roman" w:cs="Times New Roman"/>
          <w:sz w:val="24"/>
          <w:szCs w:val="24"/>
        </w:rPr>
        <w:t xml:space="preserve"> environment to better </w:t>
      </w:r>
      <w:r w:rsidRPr="12645CE8" w:rsidR="00E31B96">
        <w:rPr>
          <w:rFonts w:ascii="Times New Roman" w:hAnsi="Times New Roman" w:cs="Times New Roman"/>
          <w:sz w:val="24"/>
          <w:szCs w:val="24"/>
        </w:rPr>
        <w:t xml:space="preserve">support ALN children. The authors continue by </w:t>
      </w:r>
      <w:r w:rsidRPr="12645CE8" w:rsidR="00736586">
        <w:rPr>
          <w:rFonts w:ascii="Times New Roman" w:hAnsi="Times New Roman" w:cs="Times New Roman"/>
          <w:sz w:val="24"/>
          <w:szCs w:val="24"/>
        </w:rPr>
        <w:t xml:space="preserve">claiming there is inadequate guidance to support practitioners with implementing the curriculum to all </w:t>
      </w:r>
      <w:r w:rsidRPr="12645CE8" w:rsidR="009F115F">
        <w:rPr>
          <w:rFonts w:ascii="Times New Roman" w:hAnsi="Times New Roman" w:cs="Times New Roman"/>
          <w:sz w:val="24"/>
          <w:szCs w:val="24"/>
        </w:rPr>
        <w:t xml:space="preserve">children inclusive of ALN children. However, the authors do conclude that </w:t>
      </w:r>
      <w:r w:rsidRPr="12645CE8" w:rsidR="009F115F">
        <w:rPr>
          <w:rFonts w:ascii="Times New Roman" w:hAnsi="Times New Roman" w:cs="Times New Roman"/>
          <w:sz w:val="24"/>
          <w:szCs w:val="24"/>
        </w:rPr>
        <w:lastRenderedPageBreak/>
        <w:t>practitioner</w:t>
      </w:r>
      <w:r w:rsidRPr="12645CE8" w:rsidR="00636B87">
        <w:rPr>
          <w:rFonts w:ascii="Times New Roman" w:hAnsi="Times New Roman" w:cs="Times New Roman"/>
          <w:sz w:val="24"/>
          <w:szCs w:val="24"/>
        </w:rPr>
        <w:t xml:space="preserve">s, </w:t>
      </w:r>
      <w:r w:rsidRPr="12645CE8" w:rsidR="42353BA3">
        <w:rPr>
          <w:rFonts w:ascii="Times New Roman" w:hAnsi="Times New Roman" w:cs="Times New Roman"/>
          <w:sz w:val="24"/>
          <w:szCs w:val="24"/>
        </w:rPr>
        <w:t>overall</w:t>
      </w:r>
      <w:r w:rsidRPr="12645CE8" w:rsidR="00636B87">
        <w:rPr>
          <w:rFonts w:ascii="Times New Roman" w:hAnsi="Times New Roman" w:cs="Times New Roman"/>
          <w:sz w:val="24"/>
          <w:szCs w:val="24"/>
        </w:rPr>
        <w:t xml:space="preserve">, are welcoming of the structure and belief that the new curriculum </w:t>
      </w:r>
      <w:r w:rsidRPr="12645CE8" w:rsidR="00765193">
        <w:rPr>
          <w:rFonts w:ascii="Times New Roman" w:hAnsi="Times New Roman" w:cs="Times New Roman"/>
          <w:sz w:val="24"/>
          <w:szCs w:val="24"/>
        </w:rPr>
        <w:t>will bring.</w:t>
      </w:r>
      <w:r w:rsidRPr="12645CE8" w:rsidR="6FDA60EF">
        <w:rPr>
          <w:rFonts w:ascii="Times New Roman" w:hAnsi="Times New Roman" w:cs="Times New Roman"/>
          <w:sz w:val="24"/>
          <w:szCs w:val="24"/>
        </w:rPr>
        <w:t xml:space="preserve"> Furthermore, the Department for children, </w:t>
      </w:r>
      <w:r w:rsidRPr="12645CE8" w:rsidR="00A6453B">
        <w:rPr>
          <w:rFonts w:ascii="Times New Roman" w:hAnsi="Times New Roman" w:cs="Times New Roman"/>
          <w:sz w:val="24"/>
          <w:szCs w:val="24"/>
        </w:rPr>
        <w:t>schools,</w:t>
      </w:r>
      <w:r w:rsidRPr="12645CE8" w:rsidR="6FDA60EF">
        <w:rPr>
          <w:rFonts w:ascii="Times New Roman" w:hAnsi="Times New Roman" w:cs="Times New Roman"/>
          <w:sz w:val="24"/>
          <w:szCs w:val="24"/>
        </w:rPr>
        <w:t xml:space="preserve"> and families (2010) stated that practitioners felt that ALN children prove the most difficult to include within</w:t>
      </w:r>
      <w:r w:rsidRPr="12645CE8" w:rsidR="6741C710">
        <w:rPr>
          <w:rFonts w:ascii="Times New Roman" w:hAnsi="Times New Roman" w:cs="Times New Roman"/>
          <w:sz w:val="24"/>
          <w:szCs w:val="24"/>
        </w:rPr>
        <w:t xml:space="preserve"> a</w:t>
      </w:r>
      <w:r w:rsidRPr="12645CE8" w:rsidR="6FDA60EF">
        <w:rPr>
          <w:rFonts w:ascii="Times New Roman" w:hAnsi="Times New Roman" w:cs="Times New Roman"/>
          <w:sz w:val="24"/>
          <w:szCs w:val="24"/>
        </w:rPr>
        <w:t xml:space="preserve"> settings daily life </w:t>
      </w:r>
      <w:r w:rsidRPr="12645CE8" w:rsidR="22BA7D9D">
        <w:rPr>
          <w:rFonts w:ascii="Times New Roman" w:hAnsi="Times New Roman" w:cs="Times New Roman"/>
          <w:sz w:val="24"/>
          <w:szCs w:val="24"/>
        </w:rPr>
        <w:t>therefore</w:t>
      </w:r>
      <w:r w:rsidRPr="12645CE8" w:rsidR="305E0B5B">
        <w:rPr>
          <w:rFonts w:ascii="Times New Roman" w:hAnsi="Times New Roman" w:cs="Times New Roman"/>
          <w:sz w:val="24"/>
          <w:szCs w:val="24"/>
        </w:rPr>
        <w:t xml:space="preserve"> careful planning</w:t>
      </w:r>
      <w:r w:rsidRPr="12645CE8" w:rsidR="789F9256">
        <w:rPr>
          <w:rFonts w:ascii="Times New Roman" w:hAnsi="Times New Roman" w:cs="Times New Roman"/>
          <w:sz w:val="24"/>
          <w:szCs w:val="24"/>
        </w:rPr>
        <w:t xml:space="preserve"> would be</w:t>
      </w:r>
      <w:r w:rsidRPr="12645CE8" w:rsidR="305E0B5B">
        <w:rPr>
          <w:rFonts w:ascii="Times New Roman" w:hAnsi="Times New Roman" w:cs="Times New Roman"/>
          <w:sz w:val="24"/>
          <w:szCs w:val="24"/>
        </w:rPr>
        <w:t xml:space="preserve"> needed for activities that involve turn-taking, sharing and </w:t>
      </w:r>
      <w:r w:rsidRPr="12645CE8" w:rsidR="283F0F00">
        <w:rPr>
          <w:rFonts w:ascii="Times New Roman" w:hAnsi="Times New Roman" w:cs="Times New Roman"/>
          <w:sz w:val="24"/>
          <w:szCs w:val="24"/>
        </w:rPr>
        <w:t>group-based</w:t>
      </w:r>
      <w:r w:rsidRPr="12645CE8" w:rsidR="305E0B5B">
        <w:rPr>
          <w:rFonts w:ascii="Times New Roman" w:hAnsi="Times New Roman" w:cs="Times New Roman"/>
          <w:sz w:val="24"/>
          <w:szCs w:val="24"/>
        </w:rPr>
        <w:t xml:space="preserve"> activities as for the ALN child to have the best possibility of success their individual needs </w:t>
      </w:r>
      <w:r w:rsidRPr="12645CE8" w:rsidR="013F3E68">
        <w:rPr>
          <w:rFonts w:ascii="Times New Roman" w:hAnsi="Times New Roman" w:cs="Times New Roman"/>
          <w:sz w:val="24"/>
          <w:szCs w:val="24"/>
        </w:rPr>
        <w:t xml:space="preserve">need to be </w:t>
      </w:r>
      <w:r w:rsidRPr="12645CE8" w:rsidR="611FD308">
        <w:rPr>
          <w:rFonts w:ascii="Times New Roman" w:hAnsi="Times New Roman" w:cs="Times New Roman"/>
          <w:sz w:val="24"/>
          <w:szCs w:val="24"/>
        </w:rPr>
        <w:t>accommodated</w:t>
      </w:r>
      <w:r w:rsidR="00CA3246">
        <w:rPr>
          <w:rFonts w:ascii="Times New Roman" w:hAnsi="Times New Roman" w:cs="Times New Roman"/>
          <w:sz w:val="24"/>
          <w:szCs w:val="24"/>
        </w:rPr>
        <w:t>.</w:t>
      </w:r>
      <w:r w:rsidR="00CF59CE">
        <w:rPr>
          <w:rFonts w:ascii="Times New Roman" w:hAnsi="Times New Roman" w:cs="Times New Roman"/>
          <w:sz w:val="24"/>
          <w:szCs w:val="24"/>
        </w:rPr>
        <w:t xml:space="preserve"> Notably, an OECD (2017) report showed how additional policy awareness is needed within the new Welsh curriculum to help support regional consortia with their responsibility to support children who have ALN</w:t>
      </w:r>
      <w:r w:rsidR="00C107E3">
        <w:rPr>
          <w:rFonts w:ascii="Times New Roman" w:hAnsi="Times New Roman" w:cs="Times New Roman"/>
          <w:sz w:val="24"/>
          <w:szCs w:val="24"/>
        </w:rPr>
        <w:t>.</w:t>
      </w:r>
    </w:p>
    <w:p w:rsidR="007611D7" w:rsidP="003A2F0C" w:rsidRDefault="00765193" w14:paraId="0751548E" w14:textId="414FDF13">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 xml:space="preserve"> </w:t>
      </w:r>
      <w:r w:rsidRPr="12645CE8" w:rsidR="00973B92">
        <w:rPr>
          <w:rFonts w:ascii="Times New Roman" w:hAnsi="Times New Roman" w:cs="Times New Roman"/>
          <w:sz w:val="24"/>
          <w:szCs w:val="24"/>
        </w:rPr>
        <w:t xml:space="preserve">Welsh Government (2021) states that for the new curriculum of 2022 schools should ensure their staff have sufficient knowledge regarding the practice and principles of child-centred planning concerning children with ALN’s as well as connecting with the implementation of the Additional Learning Needs and Education Tribunal (Wales) Act 2018 to confirm activities are respectively reinforced. </w:t>
      </w:r>
      <w:r w:rsidRPr="12645CE8" w:rsidR="0027404E">
        <w:rPr>
          <w:rFonts w:ascii="Times New Roman" w:hAnsi="Times New Roman" w:cs="Times New Roman"/>
          <w:sz w:val="24"/>
          <w:szCs w:val="24"/>
        </w:rPr>
        <w:t>Children with ALN, as described by Taylor et al (2015), concluded that they</w:t>
      </w:r>
      <w:r w:rsidRPr="12645CE8" w:rsidR="00AF652A">
        <w:rPr>
          <w:rFonts w:ascii="Times New Roman" w:hAnsi="Times New Roman" w:cs="Times New Roman"/>
          <w:sz w:val="24"/>
          <w:szCs w:val="24"/>
        </w:rPr>
        <w:t xml:space="preserve"> were profiting from the Foundation Phase with more </w:t>
      </w:r>
      <w:r w:rsidRPr="12645CE8" w:rsidR="00353E59">
        <w:rPr>
          <w:rFonts w:ascii="Times New Roman" w:hAnsi="Times New Roman" w:cs="Times New Roman"/>
          <w:sz w:val="24"/>
          <w:szCs w:val="24"/>
        </w:rPr>
        <w:t>mainstream</w:t>
      </w:r>
      <w:r w:rsidRPr="12645CE8" w:rsidR="00AF652A">
        <w:rPr>
          <w:rFonts w:ascii="Times New Roman" w:hAnsi="Times New Roman" w:cs="Times New Roman"/>
          <w:sz w:val="24"/>
          <w:szCs w:val="24"/>
        </w:rPr>
        <w:t xml:space="preserve"> schools admitting ALN children </w:t>
      </w:r>
      <w:r w:rsidRPr="12645CE8" w:rsidR="0087124A">
        <w:rPr>
          <w:rFonts w:ascii="Times New Roman" w:hAnsi="Times New Roman" w:cs="Times New Roman"/>
          <w:sz w:val="24"/>
          <w:szCs w:val="24"/>
        </w:rPr>
        <w:t>as the pedagogies can now satisfy their extra needs and requirements.</w:t>
      </w:r>
      <w:r w:rsidRPr="12645CE8" w:rsidR="005657F5">
        <w:rPr>
          <w:rFonts w:ascii="Times New Roman" w:hAnsi="Times New Roman" w:cs="Times New Roman"/>
          <w:sz w:val="24"/>
          <w:szCs w:val="24"/>
        </w:rPr>
        <w:t xml:space="preserve"> </w:t>
      </w:r>
    </w:p>
    <w:p w:rsidR="007611D7" w:rsidP="003A2F0C" w:rsidRDefault="007611D7" w14:paraId="1A834FBE" w14:textId="6EB4CD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curriculum, according to Welsh Government (2020) has been designed to better support ALN </w:t>
      </w:r>
      <w:r w:rsidR="003F7027">
        <w:rPr>
          <w:rFonts w:ascii="Times New Roman" w:hAnsi="Times New Roman" w:cs="Times New Roman"/>
          <w:sz w:val="24"/>
          <w:szCs w:val="24"/>
        </w:rPr>
        <w:t>children</w:t>
      </w:r>
      <w:r>
        <w:rPr>
          <w:rFonts w:ascii="Times New Roman" w:hAnsi="Times New Roman" w:cs="Times New Roman"/>
          <w:sz w:val="24"/>
          <w:szCs w:val="24"/>
        </w:rPr>
        <w:t xml:space="preserve"> with a curriculum that has been developed through a more </w:t>
      </w:r>
      <w:r w:rsidR="003F7027">
        <w:rPr>
          <w:rFonts w:ascii="Times New Roman" w:hAnsi="Times New Roman" w:cs="Times New Roman"/>
          <w:sz w:val="24"/>
          <w:szCs w:val="24"/>
        </w:rPr>
        <w:t>personalised</w:t>
      </w:r>
      <w:r>
        <w:rPr>
          <w:rFonts w:ascii="Times New Roman" w:hAnsi="Times New Roman" w:cs="Times New Roman"/>
          <w:sz w:val="24"/>
          <w:szCs w:val="24"/>
        </w:rPr>
        <w:t xml:space="preserve"> perspective and in line with Article 28 of the UNCRC</w:t>
      </w:r>
      <w:r w:rsidR="009E4569">
        <w:rPr>
          <w:rFonts w:ascii="Times New Roman" w:hAnsi="Times New Roman" w:cs="Times New Roman"/>
          <w:sz w:val="24"/>
          <w:szCs w:val="24"/>
        </w:rPr>
        <w:t xml:space="preserve">, every child has a right to education, with schools respecting a child’s dignity </w:t>
      </w:r>
      <w:r w:rsidR="003F7027">
        <w:rPr>
          <w:rFonts w:ascii="Times New Roman" w:hAnsi="Times New Roman" w:cs="Times New Roman"/>
          <w:sz w:val="24"/>
          <w:szCs w:val="24"/>
        </w:rPr>
        <w:t>along</w:t>
      </w:r>
      <w:r w:rsidR="009E4569">
        <w:rPr>
          <w:rFonts w:ascii="Times New Roman" w:hAnsi="Times New Roman" w:cs="Times New Roman"/>
          <w:sz w:val="24"/>
          <w:szCs w:val="24"/>
        </w:rPr>
        <w:t xml:space="preserve"> with Article 29 </w:t>
      </w:r>
      <w:r w:rsidR="003F7027">
        <w:rPr>
          <w:rFonts w:ascii="Times New Roman" w:hAnsi="Times New Roman" w:cs="Times New Roman"/>
          <w:sz w:val="24"/>
          <w:szCs w:val="24"/>
        </w:rPr>
        <w:t>that an education can develop a child’s personality and skills to the fullest.</w:t>
      </w:r>
      <w:r w:rsidR="00AA7D26">
        <w:rPr>
          <w:rFonts w:ascii="Times New Roman" w:hAnsi="Times New Roman" w:cs="Times New Roman"/>
          <w:sz w:val="24"/>
          <w:szCs w:val="24"/>
        </w:rPr>
        <w:t xml:space="preserve"> Additionally, </w:t>
      </w:r>
      <w:r w:rsidR="005757B8">
        <w:rPr>
          <w:rFonts w:ascii="Times New Roman" w:hAnsi="Times New Roman" w:cs="Times New Roman"/>
          <w:sz w:val="24"/>
          <w:szCs w:val="24"/>
        </w:rPr>
        <w:t xml:space="preserve">Newton (2018) </w:t>
      </w:r>
      <w:r w:rsidR="001648B5">
        <w:rPr>
          <w:rFonts w:ascii="Times New Roman" w:hAnsi="Times New Roman" w:cs="Times New Roman"/>
          <w:sz w:val="24"/>
          <w:szCs w:val="24"/>
        </w:rPr>
        <w:t xml:space="preserve">claims that practitioners see the new curriculum as a shift from the tight restraints of a restricted content delivery within the current curriculum to one that has more freedom and exploration. The author </w:t>
      </w:r>
      <w:r w:rsidR="00433881">
        <w:rPr>
          <w:rFonts w:ascii="Times New Roman" w:hAnsi="Times New Roman" w:cs="Times New Roman"/>
          <w:sz w:val="24"/>
          <w:szCs w:val="24"/>
        </w:rPr>
        <w:t>continues by claiming the practitioners see the new curriculum as an education that children will find relevant and engaging with enjoyable play-based activities.</w:t>
      </w:r>
    </w:p>
    <w:p w:rsidR="00E61A95" w:rsidP="003A2F0C" w:rsidRDefault="0017113C" w14:paraId="7C3D1755" w14:textId="2CA234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w:t>
      </w:r>
      <w:r w:rsidR="00B84C4C">
        <w:rPr>
          <w:rFonts w:ascii="Times New Roman" w:hAnsi="Times New Roman" w:cs="Times New Roman"/>
          <w:sz w:val="24"/>
          <w:szCs w:val="24"/>
        </w:rPr>
        <w:t xml:space="preserve">Welsh Government (2020) believes the new curriculum will have a positive effect for ALN children as the curriculum </w:t>
      </w:r>
      <w:r w:rsidR="00C806AC">
        <w:rPr>
          <w:rFonts w:ascii="Times New Roman" w:hAnsi="Times New Roman" w:cs="Times New Roman"/>
          <w:sz w:val="24"/>
          <w:szCs w:val="24"/>
        </w:rPr>
        <w:t>has more flexibility for practitioners to adapt it to meet the child’s individual needs.</w:t>
      </w:r>
    </w:p>
    <w:p w:rsidR="00BD06F4" w:rsidP="003A2F0C" w:rsidRDefault="00BD06F4" w14:paraId="3F820FE6" w14:textId="77777777">
      <w:pPr>
        <w:spacing w:line="360" w:lineRule="auto"/>
        <w:jc w:val="both"/>
        <w:rPr>
          <w:rFonts w:ascii="Times New Roman" w:hAnsi="Times New Roman" w:cs="Times New Roman"/>
          <w:b/>
          <w:bCs/>
          <w:sz w:val="24"/>
          <w:szCs w:val="24"/>
        </w:rPr>
      </w:pPr>
    </w:p>
    <w:p w:rsidR="00BD06F4" w:rsidP="003A2F0C" w:rsidRDefault="00BD06F4" w14:paraId="12D3FBC4" w14:textId="77777777">
      <w:pPr>
        <w:spacing w:line="360" w:lineRule="auto"/>
        <w:jc w:val="both"/>
        <w:rPr>
          <w:rFonts w:ascii="Times New Roman" w:hAnsi="Times New Roman" w:cs="Times New Roman"/>
          <w:b/>
          <w:bCs/>
          <w:sz w:val="24"/>
          <w:szCs w:val="24"/>
        </w:rPr>
      </w:pPr>
    </w:p>
    <w:p w:rsidR="00031F0A" w:rsidP="003A2F0C" w:rsidRDefault="00031F0A" w14:paraId="49362EDF" w14:textId="77777777">
      <w:pPr>
        <w:spacing w:line="360" w:lineRule="auto"/>
        <w:jc w:val="both"/>
        <w:rPr>
          <w:rFonts w:ascii="Times New Roman" w:hAnsi="Times New Roman" w:cs="Times New Roman"/>
          <w:b/>
          <w:bCs/>
          <w:sz w:val="24"/>
          <w:szCs w:val="24"/>
        </w:rPr>
      </w:pPr>
    </w:p>
    <w:p w:rsidR="00BD06F4" w:rsidP="003A2F0C" w:rsidRDefault="005017CA" w14:paraId="7E8EBE8A" w14:textId="7FE682D5">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Section 2</w:t>
      </w:r>
    </w:p>
    <w:p w:rsidR="005811AB" w:rsidP="003A2F0C" w:rsidRDefault="00D14D24" w14:paraId="127A07FD" w14:textId="7B4A6577">
      <w:pPr>
        <w:spacing w:line="360" w:lineRule="auto"/>
        <w:jc w:val="both"/>
        <w:rPr>
          <w:rFonts w:ascii="Times New Roman" w:hAnsi="Times New Roman" w:cs="Times New Roman"/>
          <w:sz w:val="24"/>
          <w:szCs w:val="24"/>
        </w:rPr>
      </w:pPr>
      <w:r>
        <w:rPr>
          <w:rFonts w:ascii="Times New Roman" w:hAnsi="Times New Roman" w:cs="Times New Roman"/>
          <w:sz w:val="24"/>
          <w:szCs w:val="24"/>
        </w:rPr>
        <w:t>The Organisation for Economic Cooperation and Development</w:t>
      </w:r>
      <w:r w:rsidR="00F219FF">
        <w:rPr>
          <w:rFonts w:ascii="Times New Roman" w:hAnsi="Times New Roman" w:cs="Times New Roman"/>
          <w:sz w:val="24"/>
          <w:szCs w:val="24"/>
        </w:rPr>
        <w:t xml:space="preserve"> (OECD)</w:t>
      </w:r>
      <w:r>
        <w:rPr>
          <w:rFonts w:ascii="Times New Roman" w:hAnsi="Times New Roman" w:cs="Times New Roman"/>
          <w:sz w:val="24"/>
          <w:szCs w:val="24"/>
        </w:rPr>
        <w:t xml:space="preserve"> (</w:t>
      </w:r>
      <w:r w:rsidR="00626546">
        <w:rPr>
          <w:rFonts w:ascii="Times New Roman" w:hAnsi="Times New Roman" w:cs="Times New Roman"/>
          <w:sz w:val="24"/>
          <w:szCs w:val="24"/>
        </w:rPr>
        <w:t xml:space="preserve">2013) defined assessment of children as a tool to calculate their independent progress and achievements whilst enabling practitioners to organize </w:t>
      </w:r>
      <w:r w:rsidR="00861D71">
        <w:rPr>
          <w:rFonts w:ascii="Times New Roman" w:hAnsi="Times New Roman" w:cs="Times New Roman"/>
          <w:sz w:val="24"/>
          <w:szCs w:val="24"/>
        </w:rPr>
        <w:t>steps to improve their practice.</w:t>
      </w:r>
    </w:p>
    <w:p w:rsidR="003C51BA" w:rsidP="003A2F0C" w:rsidRDefault="005017CA" w14:paraId="4AC2B57C" w14:textId="7273243B">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 xml:space="preserve">Welsh Government </w:t>
      </w:r>
      <w:r w:rsidRPr="12645CE8" w:rsidR="0017428D">
        <w:rPr>
          <w:rFonts w:ascii="Times New Roman" w:hAnsi="Times New Roman" w:cs="Times New Roman"/>
          <w:sz w:val="24"/>
          <w:szCs w:val="24"/>
        </w:rPr>
        <w:t>(2017) explains, how in the Foundation Phase, children will be assessed through the use of observations along with formative assessments</w:t>
      </w:r>
      <w:r w:rsidRPr="12645CE8" w:rsidR="00DE58EA">
        <w:rPr>
          <w:rFonts w:ascii="Times New Roman" w:hAnsi="Times New Roman" w:cs="Times New Roman"/>
          <w:sz w:val="24"/>
          <w:szCs w:val="24"/>
        </w:rPr>
        <w:t xml:space="preserve">. </w:t>
      </w:r>
      <w:r w:rsidRPr="12645CE8" w:rsidR="00D074C1">
        <w:rPr>
          <w:rFonts w:ascii="Times New Roman" w:hAnsi="Times New Roman" w:cs="Times New Roman"/>
          <w:sz w:val="24"/>
          <w:szCs w:val="24"/>
        </w:rPr>
        <w:t xml:space="preserve">Within the Foundation Phase </w:t>
      </w:r>
      <w:r w:rsidRPr="12645CE8" w:rsidR="00680017">
        <w:rPr>
          <w:rFonts w:ascii="Times New Roman" w:hAnsi="Times New Roman" w:cs="Times New Roman"/>
          <w:sz w:val="24"/>
          <w:szCs w:val="24"/>
        </w:rPr>
        <w:t>curriculum,</w:t>
      </w:r>
      <w:r w:rsidRPr="12645CE8" w:rsidR="00D074C1">
        <w:rPr>
          <w:rFonts w:ascii="Times New Roman" w:hAnsi="Times New Roman" w:cs="Times New Roman"/>
          <w:sz w:val="24"/>
          <w:szCs w:val="24"/>
        </w:rPr>
        <w:t xml:space="preserve"> the Foundation Phase Profile was created to assist with the assessing </w:t>
      </w:r>
      <w:r w:rsidRPr="12645CE8" w:rsidR="001D72BB">
        <w:rPr>
          <w:rFonts w:ascii="Times New Roman" w:hAnsi="Times New Roman" w:cs="Times New Roman"/>
          <w:sz w:val="24"/>
          <w:szCs w:val="24"/>
        </w:rPr>
        <w:t xml:space="preserve">of a child’s learning and development along with supplying a nationally compatible baseline assessment which </w:t>
      </w:r>
      <w:r w:rsidRPr="12645CE8" w:rsidR="00576BEE">
        <w:rPr>
          <w:rFonts w:ascii="Times New Roman" w:hAnsi="Times New Roman" w:cs="Times New Roman"/>
          <w:sz w:val="24"/>
          <w:szCs w:val="24"/>
        </w:rPr>
        <w:t>supports end of phase outcomes (Welsh Gov, 2017).</w:t>
      </w:r>
      <w:r w:rsidRPr="12645CE8" w:rsidR="00680017">
        <w:rPr>
          <w:rFonts w:ascii="Times New Roman" w:hAnsi="Times New Roman" w:cs="Times New Roman"/>
          <w:sz w:val="24"/>
          <w:szCs w:val="24"/>
        </w:rPr>
        <w:t xml:space="preserve"> Throughout the Foundation Phase curriculum </w:t>
      </w:r>
      <w:r w:rsidRPr="12645CE8" w:rsidR="00B606C2">
        <w:rPr>
          <w:rFonts w:ascii="Times New Roman" w:hAnsi="Times New Roman" w:cs="Times New Roman"/>
          <w:sz w:val="24"/>
          <w:szCs w:val="24"/>
        </w:rPr>
        <w:t xml:space="preserve">prominence is placed on the child as an individual with time an element required </w:t>
      </w:r>
      <w:r w:rsidRPr="12645CE8" w:rsidR="00164AD9">
        <w:rPr>
          <w:rFonts w:ascii="Times New Roman" w:hAnsi="Times New Roman" w:cs="Times New Roman"/>
          <w:sz w:val="24"/>
          <w:szCs w:val="24"/>
        </w:rPr>
        <w:t xml:space="preserve">to allow a child to apply their skills in various situations after which they can reflect and evaluate their work. </w:t>
      </w:r>
      <w:r w:rsidRPr="12645CE8" w:rsidR="0063533F">
        <w:rPr>
          <w:rFonts w:ascii="Times New Roman" w:hAnsi="Times New Roman" w:cs="Times New Roman"/>
          <w:sz w:val="24"/>
          <w:szCs w:val="24"/>
        </w:rPr>
        <w:t xml:space="preserve">  </w:t>
      </w:r>
      <w:r w:rsidRPr="12645CE8" w:rsidR="00164AD9">
        <w:rPr>
          <w:rFonts w:ascii="Times New Roman" w:hAnsi="Times New Roman" w:cs="Times New Roman"/>
          <w:sz w:val="24"/>
          <w:szCs w:val="24"/>
        </w:rPr>
        <w:t>T</w:t>
      </w:r>
      <w:r w:rsidRPr="12645CE8" w:rsidR="00627FEA">
        <w:rPr>
          <w:rFonts w:ascii="Times New Roman" w:hAnsi="Times New Roman" w:cs="Times New Roman"/>
          <w:sz w:val="24"/>
          <w:szCs w:val="24"/>
        </w:rPr>
        <w:t>herefore</w:t>
      </w:r>
      <w:r w:rsidRPr="12645CE8" w:rsidR="00164AD9">
        <w:rPr>
          <w:rFonts w:ascii="Times New Roman" w:hAnsi="Times New Roman" w:cs="Times New Roman"/>
          <w:sz w:val="24"/>
          <w:szCs w:val="24"/>
        </w:rPr>
        <w:t xml:space="preserve">, </w:t>
      </w:r>
      <w:r w:rsidRPr="12645CE8" w:rsidR="00627FEA">
        <w:rPr>
          <w:rFonts w:ascii="Times New Roman" w:hAnsi="Times New Roman" w:cs="Times New Roman"/>
          <w:sz w:val="24"/>
          <w:szCs w:val="24"/>
        </w:rPr>
        <w:t>it was stated by Welsh Government (2013)</w:t>
      </w:r>
      <w:r w:rsidRPr="12645CE8" w:rsidR="0063533F">
        <w:rPr>
          <w:rFonts w:ascii="Times New Roman" w:hAnsi="Times New Roman" w:cs="Times New Roman"/>
          <w:sz w:val="24"/>
          <w:szCs w:val="24"/>
        </w:rPr>
        <w:t xml:space="preserve"> </w:t>
      </w:r>
      <w:r w:rsidRPr="12645CE8" w:rsidR="005A5693">
        <w:rPr>
          <w:rFonts w:ascii="Times New Roman" w:hAnsi="Times New Roman" w:cs="Times New Roman"/>
          <w:sz w:val="24"/>
          <w:szCs w:val="24"/>
        </w:rPr>
        <w:t xml:space="preserve">that the Foundation Phase be pertinent to the learning stage of a child as opposed to purely focusing on their age-related outcomes. </w:t>
      </w:r>
      <w:r w:rsidRPr="12645CE8" w:rsidR="00873CE3">
        <w:rPr>
          <w:rFonts w:ascii="Times New Roman" w:hAnsi="Times New Roman" w:cs="Times New Roman"/>
          <w:sz w:val="24"/>
          <w:szCs w:val="24"/>
        </w:rPr>
        <w:t xml:space="preserve">Furthermore, the new curriculum in Wales, as recognised by Donaldson (2015) in his review, is supported by the fundamental need for its learners to reach the four core purposes by promoting a tailored learning experience with the learner themselves at the centre. An OECD (2018) report appreciated how this form of learning was innovative and envisages that assessments will become personalised in due course.  </w:t>
      </w:r>
    </w:p>
    <w:p w:rsidR="746F8368" w:rsidP="003A2F0C" w:rsidRDefault="746F8368" w14:paraId="60E4A35D" w14:textId="44451B8A">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Siraj-Blatchford points out that prior to the Compact Profile there was the statutory Child Assessment Profile, to be undertaken within th</w:t>
      </w:r>
      <w:r w:rsidRPr="12645CE8" w:rsidR="0B917C25">
        <w:rPr>
          <w:rFonts w:ascii="Times New Roman" w:hAnsi="Times New Roman" w:cs="Times New Roman"/>
          <w:sz w:val="24"/>
          <w:szCs w:val="24"/>
        </w:rPr>
        <w:t xml:space="preserve">e first six weeks of a Foundation Phase start. This profile was rolled out during the 2011/2012 academic year, however, following a review by </w:t>
      </w:r>
      <w:r w:rsidRPr="12645CE8" w:rsidR="779BB20D">
        <w:rPr>
          <w:rFonts w:ascii="Times New Roman" w:hAnsi="Times New Roman" w:cs="Times New Roman"/>
          <w:sz w:val="24"/>
          <w:szCs w:val="24"/>
        </w:rPr>
        <w:t xml:space="preserve">the author, the profile was subsequently abolished and replaced with the Compact </w:t>
      </w:r>
      <w:r w:rsidRPr="56908A68" w:rsidR="779BB20D">
        <w:rPr>
          <w:rFonts w:ascii="Times New Roman" w:hAnsi="Times New Roman" w:cs="Times New Roman"/>
          <w:sz w:val="24"/>
          <w:szCs w:val="24"/>
        </w:rPr>
        <w:t>Profile.</w:t>
      </w:r>
      <w:r w:rsidR="00A13305">
        <w:rPr>
          <w:rFonts w:ascii="Times New Roman" w:hAnsi="Times New Roman" w:cs="Times New Roman"/>
          <w:sz w:val="24"/>
          <w:szCs w:val="24"/>
        </w:rPr>
        <w:t xml:space="preserve"> Whilst practitioners were waiting for the Compact Profile to be implemented, a report by Waldron, Rhys and Taylor (2014) </w:t>
      </w:r>
      <w:r w:rsidR="00437B78">
        <w:rPr>
          <w:rFonts w:ascii="Times New Roman" w:hAnsi="Times New Roman" w:cs="Times New Roman"/>
          <w:sz w:val="24"/>
          <w:szCs w:val="24"/>
        </w:rPr>
        <w:t>discussed how only 11% of prac</w:t>
      </w:r>
      <w:r w:rsidR="00AD7689">
        <w:rPr>
          <w:rFonts w:ascii="Times New Roman" w:hAnsi="Times New Roman" w:cs="Times New Roman"/>
          <w:sz w:val="24"/>
          <w:szCs w:val="24"/>
        </w:rPr>
        <w:t xml:space="preserve">titioners continued to use the Compact Profile in its entirety, with 36% only using various elements from it and another 36% </w:t>
      </w:r>
      <w:r w:rsidR="00454827">
        <w:rPr>
          <w:rFonts w:ascii="Times New Roman" w:hAnsi="Times New Roman" w:cs="Times New Roman"/>
          <w:sz w:val="24"/>
          <w:szCs w:val="24"/>
        </w:rPr>
        <w:t>used a completely unrelated assessment process.</w:t>
      </w:r>
    </w:p>
    <w:p w:rsidR="005017CA" w:rsidP="003A2F0C" w:rsidRDefault="003C51BA" w14:paraId="0C861DF2" w14:textId="2BAF54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Practitioners are required, </w:t>
      </w:r>
      <w:r w:rsidR="00415B58">
        <w:rPr>
          <w:rFonts w:ascii="Times New Roman" w:hAnsi="Times New Roman" w:cs="Times New Roman"/>
          <w:sz w:val="24"/>
          <w:szCs w:val="24"/>
        </w:rPr>
        <w:t xml:space="preserve">from September </w:t>
      </w:r>
      <w:r w:rsidR="00BF3CA0">
        <w:rPr>
          <w:rFonts w:ascii="Times New Roman" w:hAnsi="Times New Roman" w:cs="Times New Roman"/>
          <w:sz w:val="24"/>
          <w:szCs w:val="24"/>
        </w:rPr>
        <w:t>2015, to conduct a statutory baseline assessment, using the Foundation Phase profile, within the first six weeks of a child joining</w:t>
      </w:r>
      <w:r w:rsidR="00490094">
        <w:rPr>
          <w:rFonts w:ascii="Times New Roman" w:hAnsi="Times New Roman" w:cs="Times New Roman"/>
          <w:sz w:val="24"/>
          <w:szCs w:val="24"/>
        </w:rPr>
        <w:t xml:space="preserve"> the</w:t>
      </w:r>
      <w:r w:rsidR="00BF3CA0">
        <w:rPr>
          <w:rFonts w:ascii="Times New Roman" w:hAnsi="Times New Roman" w:cs="Times New Roman"/>
          <w:sz w:val="24"/>
          <w:szCs w:val="24"/>
        </w:rPr>
        <w:t xml:space="preserve"> </w:t>
      </w:r>
      <w:r w:rsidR="00490094">
        <w:rPr>
          <w:rFonts w:ascii="Times New Roman" w:hAnsi="Times New Roman" w:cs="Times New Roman"/>
          <w:sz w:val="24"/>
          <w:szCs w:val="24"/>
        </w:rPr>
        <w:t>r</w:t>
      </w:r>
      <w:r w:rsidR="00BF3CA0">
        <w:rPr>
          <w:rFonts w:ascii="Times New Roman" w:hAnsi="Times New Roman" w:cs="Times New Roman"/>
          <w:sz w:val="24"/>
          <w:szCs w:val="24"/>
        </w:rPr>
        <w:t>eception year</w:t>
      </w:r>
      <w:r w:rsidR="00490094">
        <w:rPr>
          <w:rFonts w:ascii="Times New Roman" w:hAnsi="Times New Roman" w:cs="Times New Roman"/>
          <w:sz w:val="24"/>
          <w:szCs w:val="24"/>
        </w:rPr>
        <w:t>. An end of phase assessment will then need to be undertaken, at the latest, 20 working days from the end of the summer term.</w:t>
      </w:r>
      <w:r w:rsidR="003F55E2">
        <w:rPr>
          <w:rFonts w:ascii="Times New Roman" w:hAnsi="Times New Roman" w:cs="Times New Roman"/>
          <w:sz w:val="24"/>
          <w:szCs w:val="24"/>
        </w:rPr>
        <w:t xml:space="preserve"> (Welsh Gov, 2015). Practitioners, during the end of </w:t>
      </w:r>
      <w:r w:rsidR="003F55E2">
        <w:rPr>
          <w:rFonts w:ascii="Times New Roman" w:hAnsi="Times New Roman" w:cs="Times New Roman"/>
          <w:sz w:val="24"/>
          <w:szCs w:val="24"/>
        </w:rPr>
        <w:lastRenderedPageBreak/>
        <w:t>phase assessment, are required to assess the children against the following areas of learning, 1</w:t>
      </w:r>
      <w:r w:rsidR="00F360DC">
        <w:rPr>
          <w:rFonts w:ascii="Times New Roman" w:hAnsi="Times New Roman" w:cs="Times New Roman"/>
          <w:sz w:val="24"/>
          <w:szCs w:val="24"/>
        </w:rPr>
        <w:t xml:space="preserve">, personal and social development, </w:t>
      </w:r>
      <w:r w:rsidR="00CB71A6">
        <w:rPr>
          <w:rFonts w:ascii="Times New Roman" w:hAnsi="Times New Roman" w:cs="Times New Roman"/>
          <w:sz w:val="24"/>
          <w:szCs w:val="24"/>
        </w:rPr>
        <w:t>well-being,</w:t>
      </w:r>
      <w:r w:rsidR="00F360DC">
        <w:rPr>
          <w:rFonts w:ascii="Times New Roman" w:hAnsi="Times New Roman" w:cs="Times New Roman"/>
          <w:sz w:val="24"/>
          <w:szCs w:val="24"/>
        </w:rPr>
        <w:t xml:space="preserve"> and cultural diversity, 2, language, </w:t>
      </w:r>
      <w:r w:rsidR="00CB71A6">
        <w:rPr>
          <w:rFonts w:ascii="Times New Roman" w:hAnsi="Times New Roman" w:cs="Times New Roman"/>
          <w:sz w:val="24"/>
          <w:szCs w:val="24"/>
        </w:rPr>
        <w:t>literacy,</w:t>
      </w:r>
      <w:r w:rsidR="00F360DC">
        <w:rPr>
          <w:rFonts w:ascii="Times New Roman" w:hAnsi="Times New Roman" w:cs="Times New Roman"/>
          <w:sz w:val="24"/>
          <w:szCs w:val="24"/>
        </w:rPr>
        <w:t xml:space="preserve"> and communication </w:t>
      </w:r>
      <w:r w:rsidR="00F56FB1">
        <w:rPr>
          <w:rFonts w:ascii="Times New Roman" w:hAnsi="Times New Roman" w:cs="Times New Roman"/>
          <w:sz w:val="24"/>
          <w:szCs w:val="24"/>
        </w:rPr>
        <w:t>skills and, 3, mathematical development</w:t>
      </w:r>
      <w:r w:rsidR="00450181">
        <w:rPr>
          <w:rFonts w:ascii="Times New Roman" w:hAnsi="Times New Roman" w:cs="Times New Roman"/>
          <w:sz w:val="24"/>
          <w:szCs w:val="24"/>
        </w:rPr>
        <w:t xml:space="preserve"> (Welsh Gov, 2017).</w:t>
      </w:r>
      <w:r w:rsidR="00BA1982">
        <w:rPr>
          <w:rFonts w:ascii="Times New Roman" w:hAnsi="Times New Roman" w:cs="Times New Roman"/>
          <w:sz w:val="24"/>
          <w:szCs w:val="24"/>
        </w:rPr>
        <w:t xml:space="preserve"> However, the use of the </w:t>
      </w:r>
      <w:r w:rsidR="00E22444">
        <w:rPr>
          <w:rFonts w:ascii="Times New Roman" w:hAnsi="Times New Roman" w:cs="Times New Roman"/>
          <w:sz w:val="24"/>
          <w:szCs w:val="24"/>
        </w:rPr>
        <w:t>Foundation Phase Profile is not compulsory for the end of stage assessment</w:t>
      </w:r>
      <w:r w:rsidR="00A06BDC">
        <w:rPr>
          <w:rFonts w:ascii="Times New Roman" w:hAnsi="Times New Roman" w:cs="Times New Roman"/>
          <w:sz w:val="24"/>
          <w:szCs w:val="24"/>
        </w:rPr>
        <w:t xml:space="preserve"> with Welsh Government stating that a setting could use an assessment</w:t>
      </w:r>
      <w:r w:rsidR="008D6209">
        <w:rPr>
          <w:rFonts w:ascii="Times New Roman" w:hAnsi="Times New Roman" w:cs="Times New Roman"/>
          <w:sz w:val="24"/>
          <w:szCs w:val="24"/>
        </w:rPr>
        <w:t xml:space="preserve"> tool</w:t>
      </w:r>
      <w:r w:rsidR="00A06BDC">
        <w:rPr>
          <w:rFonts w:ascii="Times New Roman" w:hAnsi="Times New Roman" w:cs="Times New Roman"/>
          <w:sz w:val="24"/>
          <w:szCs w:val="24"/>
        </w:rPr>
        <w:t xml:space="preserve"> that best fitted aga</w:t>
      </w:r>
      <w:r w:rsidR="008D6209">
        <w:rPr>
          <w:rFonts w:ascii="Times New Roman" w:hAnsi="Times New Roman" w:cs="Times New Roman"/>
          <w:sz w:val="24"/>
          <w:szCs w:val="24"/>
        </w:rPr>
        <w:t>inst the outcome indicators and one where the results could best inform judgment.</w:t>
      </w:r>
    </w:p>
    <w:p w:rsidR="00CB71A6" w:rsidP="003A2F0C" w:rsidRDefault="007F5E45" w14:paraId="3B412D6F" w14:textId="0852CE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(2017) explain how practitioners are instructed to use the Compact </w:t>
      </w:r>
      <w:r w:rsidR="00931872">
        <w:rPr>
          <w:rFonts w:ascii="Times New Roman" w:hAnsi="Times New Roman" w:cs="Times New Roman"/>
          <w:sz w:val="24"/>
          <w:szCs w:val="24"/>
        </w:rPr>
        <w:t xml:space="preserve">Profile scoring method when undertaking the baseline assessment. Within the Compact Profile there are skill ladders for the four Areas of Learning with a practitioner selecting a certain </w:t>
      </w:r>
      <w:r w:rsidR="005C15B1">
        <w:rPr>
          <w:rFonts w:ascii="Times New Roman" w:hAnsi="Times New Roman" w:cs="Times New Roman"/>
          <w:sz w:val="24"/>
          <w:szCs w:val="24"/>
        </w:rPr>
        <w:t xml:space="preserve">number of these ladders within the appropriate Area of Learning for assessment. </w:t>
      </w:r>
      <w:r w:rsidR="001E4499">
        <w:rPr>
          <w:rFonts w:ascii="Times New Roman" w:hAnsi="Times New Roman" w:cs="Times New Roman"/>
          <w:sz w:val="24"/>
          <w:szCs w:val="24"/>
        </w:rPr>
        <w:t xml:space="preserve">Welsh Government (2017) continue by stating that observations is used to provide the evidence for which </w:t>
      </w:r>
      <w:r w:rsidR="007A4C30">
        <w:rPr>
          <w:rFonts w:ascii="Times New Roman" w:hAnsi="Times New Roman" w:cs="Times New Roman"/>
          <w:sz w:val="24"/>
          <w:szCs w:val="24"/>
        </w:rPr>
        <w:t>the profile will be based on as it supports the pedagogy the Foundation Phase is built on.</w:t>
      </w:r>
      <w:r w:rsidR="00C41709">
        <w:rPr>
          <w:rFonts w:ascii="Times New Roman" w:hAnsi="Times New Roman" w:cs="Times New Roman"/>
          <w:sz w:val="24"/>
          <w:szCs w:val="24"/>
        </w:rPr>
        <w:t xml:space="preserve"> By the means of </w:t>
      </w:r>
      <w:r w:rsidR="009827C2">
        <w:rPr>
          <w:rFonts w:ascii="Times New Roman" w:hAnsi="Times New Roman" w:cs="Times New Roman"/>
          <w:sz w:val="24"/>
          <w:szCs w:val="24"/>
        </w:rPr>
        <w:t>observation,</w:t>
      </w:r>
      <w:r w:rsidR="00C41709">
        <w:rPr>
          <w:rFonts w:ascii="Times New Roman" w:hAnsi="Times New Roman" w:cs="Times New Roman"/>
          <w:sz w:val="24"/>
          <w:szCs w:val="24"/>
        </w:rPr>
        <w:t xml:space="preserve"> the practitioner can identify a child’s developmenta</w:t>
      </w:r>
      <w:r w:rsidR="000C3261">
        <w:rPr>
          <w:rFonts w:ascii="Times New Roman" w:hAnsi="Times New Roman" w:cs="Times New Roman"/>
          <w:sz w:val="24"/>
          <w:szCs w:val="24"/>
        </w:rPr>
        <w:t xml:space="preserve">l stage along with how the child learns and their interests. Once the assessments have been completed </w:t>
      </w:r>
      <w:r w:rsidR="009827C2">
        <w:rPr>
          <w:rFonts w:ascii="Times New Roman" w:hAnsi="Times New Roman" w:cs="Times New Roman"/>
          <w:sz w:val="24"/>
          <w:szCs w:val="24"/>
        </w:rPr>
        <w:t>practitioners must disclose the outcomes to Welsh Government.</w:t>
      </w:r>
      <w:r w:rsidR="00BD24FC">
        <w:rPr>
          <w:rFonts w:ascii="Times New Roman" w:hAnsi="Times New Roman" w:cs="Times New Roman"/>
          <w:sz w:val="24"/>
          <w:szCs w:val="24"/>
        </w:rPr>
        <w:t xml:space="preserve"> </w:t>
      </w:r>
    </w:p>
    <w:p w:rsidR="00D81A33" w:rsidP="003A2F0C" w:rsidRDefault="00D81A33" w14:paraId="228206AF" w14:textId="5D03615C">
      <w:pPr>
        <w:spacing w:line="360" w:lineRule="auto"/>
        <w:jc w:val="both"/>
        <w:rPr>
          <w:rFonts w:ascii="Times New Roman" w:hAnsi="Times New Roman" w:cs="Times New Roman"/>
          <w:sz w:val="24"/>
          <w:szCs w:val="24"/>
        </w:rPr>
      </w:pPr>
      <w:r>
        <w:rPr>
          <w:rFonts w:ascii="Times New Roman" w:hAnsi="Times New Roman" w:cs="Times New Roman"/>
          <w:sz w:val="24"/>
          <w:szCs w:val="24"/>
        </w:rPr>
        <w:t>The National Literacy and Numeracy Framework (LNF), as a statutory curriculum requirement, requires a formative assessment be undertaken to evaluate a child’s skills across the curriculum. The introduction of the LNF was to help raise the quality of the children’</w:t>
      </w:r>
      <w:r w:rsidR="000F57F1">
        <w:rPr>
          <w:rFonts w:ascii="Times New Roman" w:hAnsi="Times New Roman" w:cs="Times New Roman"/>
          <w:sz w:val="24"/>
          <w:szCs w:val="24"/>
        </w:rPr>
        <w:t>s literacy and numeracy skills (Welsh Gov, 2017).</w:t>
      </w:r>
    </w:p>
    <w:p w:rsidR="000F57F1" w:rsidP="003A2F0C" w:rsidRDefault="000F57F1" w14:paraId="65BAEA73" w14:textId="50CBAD4E">
      <w:pPr>
        <w:spacing w:line="360" w:lineRule="auto"/>
        <w:jc w:val="both"/>
        <w:rPr>
          <w:rFonts w:ascii="Times New Roman" w:hAnsi="Times New Roman" w:cs="Times New Roman"/>
          <w:sz w:val="24"/>
          <w:szCs w:val="24"/>
        </w:rPr>
      </w:pPr>
      <w:r>
        <w:rPr>
          <w:rFonts w:ascii="Times New Roman" w:hAnsi="Times New Roman" w:cs="Times New Roman"/>
          <w:sz w:val="24"/>
          <w:szCs w:val="24"/>
        </w:rPr>
        <w:t>A Welsh Government research report in 2015 pointed out that the children in the early cohort</w:t>
      </w:r>
      <w:r w:rsidR="00B95DC3">
        <w:rPr>
          <w:rFonts w:ascii="Times New Roman" w:hAnsi="Times New Roman" w:cs="Times New Roman"/>
          <w:sz w:val="24"/>
          <w:szCs w:val="24"/>
        </w:rPr>
        <w:t xml:space="preserve">s of the pilot schools, </w:t>
      </w:r>
      <w:r w:rsidR="00B120A9">
        <w:rPr>
          <w:rFonts w:ascii="Times New Roman" w:hAnsi="Times New Roman" w:cs="Times New Roman"/>
          <w:sz w:val="24"/>
          <w:szCs w:val="24"/>
        </w:rPr>
        <w:t>who</w:t>
      </w:r>
      <w:r w:rsidR="00B95DC3">
        <w:rPr>
          <w:rFonts w:ascii="Times New Roman" w:hAnsi="Times New Roman" w:cs="Times New Roman"/>
          <w:sz w:val="24"/>
          <w:szCs w:val="24"/>
        </w:rPr>
        <w:t xml:space="preserve"> introduced the Foundation Phase, came across as being improved with regard to attainment compared with that of previous cohorts</w:t>
      </w:r>
      <w:r w:rsidR="00970CE8">
        <w:rPr>
          <w:rFonts w:ascii="Times New Roman" w:hAnsi="Times New Roman" w:cs="Times New Roman"/>
          <w:sz w:val="24"/>
          <w:szCs w:val="24"/>
        </w:rPr>
        <w:t xml:space="preserve"> however </w:t>
      </w:r>
      <w:r w:rsidR="00E82DB1">
        <w:rPr>
          <w:rFonts w:ascii="Times New Roman" w:hAnsi="Times New Roman" w:cs="Times New Roman"/>
          <w:sz w:val="24"/>
          <w:szCs w:val="24"/>
        </w:rPr>
        <w:t>as the curriculum changes from a teacher-centric approach to one of a more learner-centred approach, the OECD (2014) stated to preserve confidence</w:t>
      </w:r>
      <w:r w:rsidR="007240A5">
        <w:rPr>
          <w:rFonts w:ascii="Times New Roman" w:hAnsi="Times New Roman" w:cs="Times New Roman"/>
          <w:sz w:val="24"/>
          <w:szCs w:val="24"/>
        </w:rPr>
        <w:t xml:space="preserve"> </w:t>
      </w:r>
      <w:r w:rsidR="00D76CE2">
        <w:rPr>
          <w:rFonts w:ascii="Times New Roman" w:hAnsi="Times New Roman" w:cs="Times New Roman"/>
          <w:sz w:val="24"/>
          <w:szCs w:val="24"/>
        </w:rPr>
        <w:t>in the assessment process, it needs to be managed with care as to avoid tensions from practitioners being tasked with designing a suitable curriculum.</w:t>
      </w:r>
      <w:r w:rsidR="003523ED">
        <w:rPr>
          <w:rFonts w:ascii="Times New Roman" w:hAnsi="Times New Roman" w:cs="Times New Roman"/>
          <w:sz w:val="24"/>
          <w:szCs w:val="24"/>
        </w:rPr>
        <w:t xml:space="preserve"> </w:t>
      </w:r>
      <w:r w:rsidR="00B53811">
        <w:rPr>
          <w:rFonts w:ascii="Times New Roman" w:hAnsi="Times New Roman" w:cs="Times New Roman"/>
          <w:sz w:val="24"/>
          <w:szCs w:val="24"/>
        </w:rPr>
        <w:t xml:space="preserve">An equally important aspect </w:t>
      </w:r>
      <w:r w:rsidR="00EC351A">
        <w:rPr>
          <w:rFonts w:ascii="Times New Roman" w:hAnsi="Times New Roman" w:cs="Times New Roman"/>
          <w:sz w:val="24"/>
          <w:szCs w:val="24"/>
        </w:rPr>
        <w:t>is the OECD conducted the most recent Programme for International Student Assessment (PISA) study in 2015</w:t>
      </w:r>
      <w:r w:rsidR="00580338">
        <w:rPr>
          <w:rFonts w:ascii="Times New Roman" w:hAnsi="Times New Roman" w:cs="Times New Roman"/>
          <w:sz w:val="24"/>
          <w:szCs w:val="24"/>
        </w:rPr>
        <w:t xml:space="preserve"> with a total of 140 schools adding up to 3451 children undertaking the assessment</w:t>
      </w:r>
      <w:r w:rsidR="004A3FF2">
        <w:rPr>
          <w:rFonts w:ascii="Times New Roman" w:hAnsi="Times New Roman" w:cs="Times New Roman"/>
          <w:sz w:val="24"/>
          <w:szCs w:val="24"/>
        </w:rPr>
        <w:t xml:space="preserve">. Jerrim and Shure (2016) </w:t>
      </w:r>
      <w:r w:rsidR="00942B56">
        <w:rPr>
          <w:rFonts w:ascii="Times New Roman" w:hAnsi="Times New Roman" w:cs="Times New Roman"/>
          <w:sz w:val="24"/>
          <w:szCs w:val="24"/>
        </w:rPr>
        <w:t>pointed out that the figures produced from the assessment posed no significant difference from the scores produced in 2006 which prompted the call for the education overhaul in Wales.</w:t>
      </w:r>
    </w:p>
    <w:p w:rsidR="00ED219A" w:rsidP="00031F0A" w:rsidRDefault="379A591A" w14:paraId="469FEFC6" w14:textId="4D3483A1">
      <w:pPr>
        <w:spacing w:line="360" w:lineRule="auto"/>
        <w:jc w:val="both"/>
        <w:rPr>
          <w:rFonts w:ascii="Times New Roman" w:hAnsi="Times New Roman" w:cs="Times New Roman"/>
          <w:sz w:val="24"/>
          <w:szCs w:val="24"/>
        </w:rPr>
      </w:pPr>
      <w:r w:rsidRPr="4A7BEAB1">
        <w:rPr>
          <w:rFonts w:ascii="Times New Roman" w:hAnsi="Times New Roman" w:cs="Times New Roman"/>
          <w:sz w:val="24"/>
          <w:szCs w:val="24"/>
        </w:rPr>
        <w:lastRenderedPageBreak/>
        <w:t xml:space="preserve">Observations are carried out in the Foundation Phase as a method for </w:t>
      </w:r>
      <w:r w:rsidRPr="4A7BEAB1" w:rsidR="7D5C7E82">
        <w:rPr>
          <w:rFonts w:ascii="Times New Roman" w:hAnsi="Times New Roman" w:cs="Times New Roman"/>
          <w:sz w:val="24"/>
          <w:szCs w:val="24"/>
        </w:rPr>
        <w:t>practitioners to record a child’s progress, their level of involvement as well as a means of assessing the achievement of fixed outcomes</w:t>
      </w:r>
      <w:r w:rsidRPr="4A7BEAB1" w:rsidR="4270CF8F">
        <w:rPr>
          <w:rFonts w:ascii="Times New Roman" w:hAnsi="Times New Roman" w:cs="Times New Roman"/>
          <w:sz w:val="24"/>
          <w:szCs w:val="24"/>
        </w:rPr>
        <w:t>. W</w:t>
      </w:r>
      <w:r w:rsidRPr="4A7BEAB1" w:rsidR="32CFA0B5">
        <w:rPr>
          <w:rFonts w:ascii="Times New Roman" w:hAnsi="Times New Roman" w:cs="Times New Roman"/>
          <w:sz w:val="24"/>
          <w:szCs w:val="24"/>
        </w:rPr>
        <w:t xml:space="preserve">elsh Assembly Government </w:t>
      </w:r>
      <w:r w:rsidRPr="4A7BEAB1" w:rsidR="4270CF8F">
        <w:rPr>
          <w:rFonts w:ascii="Times New Roman" w:hAnsi="Times New Roman" w:cs="Times New Roman"/>
          <w:sz w:val="24"/>
          <w:szCs w:val="24"/>
        </w:rPr>
        <w:t xml:space="preserve">(2018) </w:t>
      </w:r>
      <w:r w:rsidRPr="4A7BEAB1" w:rsidR="4DC04DBC">
        <w:rPr>
          <w:rFonts w:ascii="Times New Roman" w:hAnsi="Times New Roman" w:cs="Times New Roman"/>
          <w:sz w:val="24"/>
          <w:szCs w:val="24"/>
        </w:rPr>
        <w:t xml:space="preserve">established </w:t>
      </w:r>
      <w:r w:rsidRPr="4A7BEAB1" w:rsidR="6365897C">
        <w:rPr>
          <w:rFonts w:ascii="Times New Roman" w:hAnsi="Times New Roman" w:cs="Times New Roman"/>
          <w:sz w:val="24"/>
          <w:szCs w:val="24"/>
        </w:rPr>
        <w:t xml:space="preserve">that practitioners would then be able to plan a </w:t>
      </w:r>
      <w:r w:rsidRPr="4A7BEAB1" w:rsidR="2599E45A">
        <w:rPr>
          <w:rFonts w:ascii="Times New Roman" w:hAnsi="Times New Roman" w:cs="Times New Roman"/>
          <w:sz w:val="24"/>
          <w:szCs w:val="24"/>
        </w:rPr>
        <w:t xml:space="preserve">better suited curriculum that </w:t>
      </w:r>
      <w:r w:rsidRPr="4A7BEAB1" w:rsidR="1AC4F92A">
        <w:rPr>
          <w:rFonts w:ascii="Times New Roman" w:hAnsi="Times New Roman" w:cs="Times New Roman"/>
          <w:sz w:val="24"/>
          <w:szCs w:val="24"/>
        </w:rPr>
        <w:t xml:space="preserve">could enhance a children’s development in line with their individual needs. </w:t>
      </w:r>
      <w:r w:rsidRPr="4A7BEAB1" w:rsidR="637FAEA2">
        <w:rPr>
          <w:rFonts w:ascii="Times New Roman" w:hAnsi="Times New Roman" w:cs="Times New Roman"/>
          <w:sz w:val="24"/>
          <w:szCs w:val="24"/>
        </w:rPr>
        <w:t>Additionally, o</w:t>
      </w:r>
      <w:r w:rsidRPr="4A7BEAB1" w:rsidR="1AC4F92A">
        <w:rPr>
          <w:rFonts w:ascii="Times New Roman" w:hAnsi="Times New Roman" w:cs="Times New Roman"/>
          <w:sz w:val="24"/>
          <w:szCs w:val="24"/>
        </w:rPr>
        <w:t xml:space="preserve">bservations can also </w:t>
      </w:r>
      <w:r w:rsidRPr="4A7BEAB1" w:rsidR="242438EF">
        <w:rPr>
          <w:rFonts w:ascii="Times New Roman" w:hAnsi="Times New Roman" w:cs="Times New Roman"/>
          <w:sz w:val="24"/>
          <w:szCs w:val="24"/>
        </w:rPr>
        <w:t xml:space="preserve">help to establish where a child </w:t>
      </w:r>
      <w:r w:rsidRPr="4A7BEAB1" w:rsidR="7B53FE2C">
        <w:rPr>
          <w:rFonts w:ascii="Times New Roman" w:hAnsi="Times New Roman" w:cs="Times New Roman"/>
          <w:sz w:val="24"/>
          <w:szCs w:val="24"/>
        </w:rPr>
        <w:t xml:space="preserve">is on a learning trajectory in an attempt to </w:t>
      </w:r>
      <w:r w:rsidRPr="4A7BEAB1" w:rsidR="5162B5DC">
        <w:rPr>
          <w:rFonts w:ascii="Times New Roman" w:hAnsi="Times New Roman" w:cs="Times New Roman"/>
          <w:sz w:val="24"/>
          <w:szCs w:val="24"/>
        </w:rPr>
        <w:t>further the child’s abilities.</w:t>
      </w:r>
      <w:r w:rsidRPr="4A7BEAB1" w:rsidR="23785AA0">
        <w:rPr>
          <w:rFonts w:ascii="Times New Roman" w:hAnsi="Times New Roman" w:cs="Times New Roman"/>
          <w:sz w:val="24"/>
          <w:szCs w:val="24"/>
        </w:rPr>
        <w:t xml:space="preserve"> When observing, as a practitioner, it will allow them to see the children as individuals.</w:t>
      </w:r>
      <w:r w:rsidRPr="4A7BEAB1" w:rsidR="03FAD7BF">
        <w:rPr>
          <w:rFonts w:ascii="Times New Roman" w:hAnsi="Times New Roman" w:cs="Times New Roman"/>
          <w:sz w:val="24"/>
          <w:szCs w:val="24"/>
        </w:rPr>
        <w:t xml:space="preserve"> </w:t>
      </w:r>
      <w:r w:rsidRPr="4A7BEAB1" w:rsidR="72714EA4">
        <w:rPr>
          <w:rFonts w:ascii="Times New Roman" w:hAnsi="Times New Roman" w:cs="Times New Roman"/>
          <w:sz w:val="24"/>
          <w:szCs w:val="24"/>
        </w:rPr>
        <w:t xml:space="preserve">According </w:t>
      </w:r>
      <w:r w:rsidRPr="4A7BEAB1" w:rsidR="03FAD7BF">
        <w:rPr>
          <w:rFonts w:ascii="Times New Roman" w:hAnsi="Times New Roman" w:cs="Times New Roman"/>
          <w:sz w:val="24"/>
          <w:szCs w:val="24"/>
        </w:rPr>
        <w:t xml:space="preserve">to the Bristol Childminding Network (2015) </w:t>
      </w:r>
      <w:r w:rsidRPr="4A7BEAB1" w:rsidR="27F6AB5A">
        <w:rPr>
          <w:rFonts w:ascii="Times New Roman" w:hAnsi="Times New Roman" w:cs="Times New Roman"/>
          <w:sz w:val="24"/>
          <w:szCs w:val="24"/>
        </w:rPr>
        <w:t xml:space="preserve">practitioners felt without observing a curriculum would be based on what they deem as important and </w:t>
      </w:r>
      <w:r w:rsidRPr="4A7BEAB1" w:rsidR="72714EA4">
        <w:rPr>
          <w:rFonts w:ascii="Times New Roman" w:hAnsi="Times New Roman" w:cs="Times New Roman"/>
          <w:sz w:val="24"/>
          <w:szCs w:val="24"/>
        </w:rPr>
        <w:t xml:space="preserve">not what the children need to discover new skills and abilities. </w:t>
      </w:r>
      <w:r w:rsidRPr="4A7BEAB1" w:rsidR="688C202F">
        <w:rPr>
          <w:rFonts w:ascii="Times New Roman" w:hAnsi="Times New Roman" w:cs="Times New Roman"/>
          <w:sz w:val="24"/>
          <w:szCs w:val="24"/>
        </w:rPr>
        <w:t>Furthermore, Spreeuwenburg (2020) believes using observation as a tool for assessment can, over time, provide significant and comprehensive docu</w:t>
      </w:r>
      <w:r w:rsidRPr="4A7BEAB1" w:rsidR="1BD211E2">
        <w:rPr>
          <w:rFonts w:ascii="Times New Roman" w:hAnsi="Times New Roman" w:cs="Times New Roman"/>
          <w:sz w:val="24"/>
          <w:szCs w:val="24"/>
        </w:rPr>
        <w:t xml:space="preserve">mentation enabling practitioners to gain a better understanding of how children envisage their world, lead them to plan suitable age-related activities as well as </w:t>
      </w:r>
      <w:r w:rsidRPr="4A7BEAB1" w:rsidR="51761886">
        <w:rPr>
          <w:rFonts w:ascii="Times New Roman" w:hAnsi="Times New Roman" w:cs="Times New Roman"/>
          <w:sz w:val="24"/>
          <w:szCs w:val="24"/>
        </w:rPr>
        <w:t xml:space="preserve">contributing to the </w:t>
      </w:r>
      <w:r w:rsidRPr="4A7BEAB1" w:rsidR="5E5CC4FF">
        <w:rPr>
          <w:rFonts w:ascii="Times New Roman" w:hAnsi="Times New Roman" w:cs="Times New Roman"/>
          <w:sz w:val="24"/>
          <w:szCs w:val="24"/>
        </w:rPr>
        <w:t>practitioner's</w:t>
      </w:r>
      <w:r w:rsidRPr="4A7BEAB1" w:rsidR="51761886">
        <w:rPr>
          <w:rFonts w:ascii="Times New Roman" w:hAnsi="Times New Roman" w:cs="Times New Roman"/>
          <w:sz w:val="24"/>
          <w:szCs w:val="24"/>
        </w:rPr>
        <w:t xml:space="preserve"> ability to enhance the learning environment to stimulate the children’s growth and development.</w:t>
      </w:r>
      <w:r w:rsidRPr="4A7BEAB1" w:rsidR="4D78098F">
        <w:rPr>
          <w:rFonts w:ascii="Times New Roman" w:hAnsi="Times New Roman" w:cs="Times New Roman"/>
          <w:sz w:val="24"/>
          <w:szCs w:val="24"/>
        </w:rPr>
        <w:t xml:space="preserve"> </w:t>
      </w:r>
    </w:p>
    <w:p w:rsidR="0D54B6F6" w:rsidP="003A2F0C" w:rsidRDefault="65D7E588" w14:paraId="4B3F522F" w14:textId="69594330">
      <w:pPr>
        <w:spacing w:line="360" w:lineRule="auto"/>
        <w:jc w:val="both"/>
        <w:rPr>
          <w:rFonts w:ascii="Times New Roman" w:hAnsi="Times New Roman" w:cs="Times New Roman"/>
          <w:sz w:val="24"/>
          <w:szCs w:val="24"/>
        </w:rPr>
      </w:pPr>
      <w:r w:rsidRPr="4A7BEAB1">
        <w:rPr>
          <w:rFonts w:ascii="Times New Roman" w:hAnsi="Times New Roman" w:cs="Times New Roman"/>
          <w:sz w:val="24"/>
          <w:szCs w:val="24"/>
        </w:rPr>
        <w:t xml:space="preserve">Snow and Van Hemel (2008) claims that </w:t>
      </w:r>
      <w:r w:rsidRPr="4A7BEAB1" w:rsidR="65596732">
        <w:rPr>
          <w:rFonts w:ascii="Times New Roman" w:hAnsi="Times New Roman" w:cs="Times New Roman"/>
          <w:sz w:val="24"/>
          <w:szCs w:val="24"/>
        </w:rPr>
        <w:t>observation</w:t>
      </w:r>
      <w:r w:rsidRPr="4A7BEAB1">
        <w:rPr>
          <w:rFonts w:ascii="Times New Roman" w:hAnsi="Times New Roman" w:cs="Times New Roman"/>
          <w:sz w:val="24"/>
          <w:szCs w:val="24"/>
        </w:rPr>
        <w:t xml:space="preserve">-based assessments carry with them certain challenges. The authors </w:t>
      </w:r>
      <w:r w:rsidRPr="4A7BEAB1" w:rsidR="18154C5C">
        <w:rPr>
          <w:rFonts w:ascii="Times New Roman" w:hAnsi="Times New Roman" w:cs="Times New Roman"/>
          <w:sz w:val="24"/>
          <w:szCs w:val="24"/>
        </w:rPr>
        <w:t>believe</w:t>
      </w:r>
      <w:r w:rsidRPr="4A7BEAB1">
        <w:rPr>
          <w:rFonts w:ascii="Times New Roman" w:hAnsi="Times New Roman" w:cs="Times New Roman"/>
          <w:sz w:val="24"/>
          <w:szCs w:val="24"/>
        </w:rPr>
        <w:t xml:space="preserve"> practitioners could be inclined to exaggerate </w:t>
      </w:r>
      <w:r w:rsidRPr="4A7BEAB1" w:rsidR="2849AE82">
        <w:rPr>
          <w:rFonts w:ascii="Times New Roman" w:hAnsi="Times New Roman" w:cs="Times New Roman"/>
          <w:sz w:val="24"/>
          <w:szCs w:val="24"/>
        </w:rPr>
        <w:t>their findings if they perceive the results will affect future curriculum or funding. Additionally, th</w:t>
      </w:r>
      <w:r w:rsidRPr="4A7BEAB1" w:rsidR="1F11CCE7">
        <w:rPr>
          <w:rFonts w:ascii="Times New Roman" w:hAnsi="Times New Roman" w:cs="Times New Roman"/>
          <w:sz w:val="24"/>
          <w:szCs w:val="24"/>
        </w:rPr>
        <w:t xml:space="preserve">e </w:t>
      </w:r>
      <w:r w:rsidRPr="4A7BEAB1" w:rsidR="2849AE82">
        <w:rPr>
          <w:rFonts w:ascii="Times New Roman" w:hAnsi="Times New Roman" w:cs="Times New Roman"/>
          <w:sz w:val="24"/>
          <w:szCs w:val="24"/>
        </w:rPr>
        <w:t xml:space="preserve">practitioner, according to the authors, should </w:t>
      </w:r>
      <w:r w:rsidRPr="4A7BEAB1" w:rsidR="5B9D5D83">
        <w:rPr>
          <w:rFonts w:ascii="Times New Roman" w:hAnsi="Times New Roman" w:cs="Times New Roman"/>
          <w:sz w:val="24"/>
          <w:szCs w:val="24"/>
        </w:rPr>
        <w:t>be sufficiently trained to observe a child</w:t>
      </w:r>
      <w:r w:rsidRPr="4A7BEAB1" w:rsidR="74CC1B7A">
        <w:rPr>
          <w:rFonts w:ascii="Times New Roman" w:hAnsi="Times New Roman" w:cs="Times New Roman"/>
          <w:sz w:val="24"/>
          <w:szCs w:val="24"/>
        </w:rPr>
        <w:t>’s developing behaviour, for example, correct qualifications in relevance to child development, for the best results to be achieved.</w:t>
      </w:r>
      <w:r w:rsidRPr="4A7BEAB1" w:rsidR="5F70E919">
        <w:rPr>
          <w:rFonts w:ascii="Times New Roman" w:hAnsi="Times New Roman" w:cs="Times New Roman"/>
          <w:sz w:val="24"/>
          <w:szCs w:val="24"/>
        </w:rPr>
        <w:t xml:space="preserve"> </w:t>
      </w:r>
    </w:p>
    <w:p w:rsidR="5F70E919" w:rsidP="4A7BEAB1" w:rsidRDefault="5F70E919" w14:paraId="4EF6C079" w14:textId="578F6F7C">
      <w:pPr>
        <w:spacing w:line="360" w:lineRule="auto"/>
        <w:jc w:val="both"/>
        <w:rPr>
          <w:rFonts w:ascii="Times New Roman" w:hAnsi="Times New Roman" w:cs="Times New Roman"/>
          <w:sz w:val="24"/>
          <w:szCs w:val="24"/>
        </w:rPr>
      </w:pPr>
      <w:r w:rsidRPr="4A7BEAB1">
        <w:rPr>
          <w:rFonts w:ascii="Times New Roman" w:hAnsi="Times New Roman" w:cs="Times New Roman"/>
          <w:sz w:val="24"/>
          <w:szCs w:val="24"/>
        </w:rPr>
        <w:t>Lynch (2017) claimed executing regular observations is essential due to the child being placed at the centre of practice</w:t>
      </w:r>
      <w:r w:rsidRPr="4A7BEAB1" w:rsidR="7C164575">
        <w:rPr>
          <w:rFonts w:ascii="Times New Roman" w:hAnsi="Times New Roman" w:cs="Times New Roman"/>
          <w:sz w:val="24"/>
          <w:szCs w:val="24"/>
        </w:rPr>
        <w:t>, a</w:t>
      </w:r>
      <w:r w:rsidRPr="4A7BEAB1">
        <w:rPr>
          <w:rFonts w:ascii="Times New Roman" w:hAnsi="Times New Roman" w:cs="Times New Roman"/>
          <w:sz w:val="24"/>
          <w:szCs w:val="24"/>
        </w:rPr>
        <w:t xml:space="preserve">lthough some observations are formal </w:t>
      </w:r>
      <w:r w:rsidRPr="4A7BEAB1" w:rsidR="27A5A466">
        <w:rPr>
          <w:rFonts w:ascii="Times New Roman" w:hAnsi="Times New Roman" w:cs="Times New Roman"/>
          <w:sz w:val="24"/>
          <w:szCs w:val="24"/>
        </w:rPr>
        <w:t>most will be informal as a practitioner carries out given activities.</w:t>
      </w:r>
      <w:r w:rsidRPr="4A7BEAB1" w:rsidR="7633E133">
        <w:rPr>
          <w:rFonts w:ascii="Times New Roman" w:hAnsi="Times New Roman" w:cs="Times New Roman"/>
          <w:sz w:val="24"/>
          <w:szCs w:val="24"/>
        </w:rPr>
        <w:t xml:space="preserve"> The author continues by stating to </w:t>
      </w:r>
      <w:r w:rsidRPr="4A7BEAB1" w:rsidR="49AC21D0">
        <w:rPr>
          <w:rFonts w:ascii="Times New Roman" w:hAnsi="Times New Roman" w:cs="Times New Roman"/>
          <w:sz w:val="24"/>
          <w:szCs w:val="24"/>
        </w:rPr>
        <w:t>carry</w:t>
      </w:r>
      <w:r w:rsidRPr="4A7BEAB1" w:rsidR="7633E133">
        <w:rPr>
          <w:rFonts w:ascii="Times New Roman" w:hAnsi="Times New Roman" w:cs="Times New Roman"/>
          <w:sz w:val="24"/>
          <w:szCs w:val="24"/>
        </w:rPr>
        <w:t xml:space="preserve"> out </w:t>
      </w:r>
      <w:r w:rsidRPr="4A7BEAB1" w:rsidR="36841A5C">
        <w:rPr>
          <w:rFonts w:ascii="Times New Roman" w:hAnsi="Times New Roman" w:cs="Times New Roman"/>
          <w:sz w:val="24"/>
          <w:szCs w:val="24"/>
        </w:rPr>
        <w:t>effective</w:t>
      </w:r>
      <w:r w:rsidRPr="4A7BEAB1" w:rsidR="7633E133">
        <w:rPr>
          <w:rFonts w:ascii="Times New Roman" w:hAnsi="Times New Roman" w:cs="Times New Roman"/>
          <w:sz w:val="24"/>
          <w:szCs w:val="24"/>
        </w:rPr>
        <w:t xml:space="preserve"> observations a practitioner </w:t>
      </w:r>
      <w:r w:rsidRPr="4A7BEAB1" w:rsidR="524BEC0D">
        <w:rPr>
          <w:rFonts w:ascii="Times New Roman" w:hAnsi="Times New Roman" w:cs="Times New Roman"/>
          <w:sz w:val="24"/>
          <w:szCs w:val="24"/>
        </w:rPr>
        <w:t>needs</w:t>
      </w:r>
      <w:r w:rsidRPr="4A7BEAB1" w:rsidR="2DD741C8">
        <w:rPr>
          <w:rFonts w:ascii="Times New Roman" w:hAnsi="Times New Roman" w:cs="Times New Roman"/>
          <w:sz w:val="24"/>
          <w:szCs w:val="24"/>
        </w:rPr>
        <w:t xml:space="preserve"> numerous </w:t>
      </w:r>
      <w:r w:rsidRPr="4A7BEAB1" w:rsidR="7633E133">
        <w:rPr>
          <w:rFonts w:ascii="Times New Roman" w:hAnsi="Times New Roman" w:cs="Times New Roman"/>
          <w:sz w:val="24"/>
          <w:szCs w:val="24"/>
        </w:rPr>
        <w:t>skills, which include, listening, recording, looking along with</w:t>
      </w:r>
      <w:r w:rsidRPr="4A7BEAB1" w:rsidR="3E7CDA3A">
        <w:rPr>
          <w:rFonts w:ascii="Times New Roman" w:hAnsi="Times New Roman" w:cs="Times New Roman"/>
          <w:sz w:val="24"/>
          <w:szCs w:val="24"/>
        </w:rPr>
        <w:t xml:space="preserve"> being objective. </w:t>
      </w:r>
      <w:r w:rsidRPr="4A7BEAB1" w:rsidR="49382C39">
        <w:rPr>
          <w:rFonts w:ascii="Times New Roman" w:hAnsi="Times New Roman" w:cs="Times New Roman"/>
          <w:sz w:val="24"/>
          <w:szCs w:val="24"/>
        </w:rPr>
        <w:t xml:space="preserve">An equally important aspect to note is one made by Neaum (2016) who believes a </w:t>
      </w:r>
      <w:r w:rsidRPr="4A7BEAB1" w:rsidR="3804F50A">
        <w:rPr>
          <w:rFonts w:ascii="Times New Roman" w:hAnsi="Times New Roman" w:cs="Times New Roman"/>
          <w:sz w:val="24"/>
          <w:szCs w:val="24"/>
        </w:rPr>
        <w:t>practitioner</w:t>
      </w:r>
      <w:r w:rsidRPr="4A7BEAB1" w:rsidR="49382C39">
        <w:rPr>
          <w:rFonts w:ascii="Times New Roman" w:hAnsi="Times New Roman" w:cs="Times New Roman"/>
          <w:sz w:val="24"/>
          <w:szCs w:val="24"/>
        </w:rPr>
        <w:t xml:space="preserve"> who observes a child for assessment will enhance their knowledge and understanding of child development</w:t>
      </w:r>
      <w:r w:rsidRPr="4A7BEAB1" w:rsidR="319E5EA6">
        <w:rPr>
          <w:rFonts w:ascii="Times New Roman" w:hAnsi="Times New Roman" w:cs="Times New Roman"/>
          <w:sz w:val="24"/>
          <w:szCs w:val="24"/>
        </w:rPr>
        <w:t xml:space="preserve"> whilst the process of observing and assessing could </w:t>
      </w:r>
      <w:r w:rsidRPr="4A7BEAB1" w:rsidR="36B6EA33">
        <w:rPr>
          <w:rFonts w:ascii="Times New Roman" w:hAnsi="Times New Roman" w:cs="Times New Roman"/>
          <w:sz w:val="24"/>
          <w:szCs w:val="24"/>
        </w:rPr>
        <w:t>strengthen</w:t>
      </w:r>
      <w:r w:rsidRPr="4A7BEAB1" w:rsidR="319E5EA6">
        <w:rPr>
          <w:rFonts w:ascii="Times New Roman" w:hAnsi="Times New Roman" w:cs="Times New Roman"/>
          <w:sz w:val="24"/>
          <w:szCs w:val="24"/>
        </w:rPr>
        <w:t xml:space="preserve"> the pedagogical approaches of the setting.</w:t>
      </w:r>
      <w:r w:rsidRPr="4A7BEAB1" w:rsidR="35096080">
        <w:rPr>
          <w:rFonts w:ascii="Times New Roman" w:hAnsi="Times New Roman" w:cs="Times New Roman"/>
          <w:sz w:val="24"/>
          <w:szCs w:val="24"/>
        </w:rPr>
        <w:t xml:space="preserve"> The author argues that if a practitioner uses observational assessment as a tool for collecting data on which to assess the children </w:t>
      </w:r>
      <w:r w:rsidRPr="4A7BEAB1" w:rsidR="3B3123AF">
        <w:rPr>
          <w:rFonts w:ascii="Times New Roman" w:hAnsi="Times New Roman" w:cs="Times New Roman"/>
          <w:sz w:val="24"/>
          <w:szCs w:val="24"/>
        </w:rPr>
        <w:t>against</w:t>
      </w:r>
      <w:r w:rsidRPr="4A7BEAB1" w:rsidR="35096080">
        <w:rPr>
          <w:rFonts w:ascii="Times New Roman" w:hAnsi="Times New Roman" w:cs="Times New Roman"/>
          <w:sz w:val="24"/>
          <w:szCs w:val="24"/>
        </w:rPr>
        <w:t xml:space="preserve"> </w:t>
      </w:r>
      <w:r w:rsidRPr="4A7BEAB1" w:rsidR="288192A5">
        <w:rPr>
          <w:rFonts w:ascii="Times New Roman" w:hAnsi="Times New Roman" w:cs="Times New Roman"/>
          <w:sz w:val="24"/>
          <w:szCs w:val="24"/>
        </w:rPr>
        <w:t>the developmental ideals and standardised criteria then the practitioner will overlook the abundance the richness of a child’s play has to offer.</w:t>
      </w:r>
    </w:p>
    <w:p w:rsidR="00A12CF8" w:rsidP="4A7BEAB1" w:rsidRDefault="00A12CF8" w14:paraId="34B4D9A4" w14:textId="44213C6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NASUWT (2016) </w:t>
      </w:r>
      <w:r w:rsidR="00F30DC6">
        <w:rPr>
          <w:rFonts w:ascii="Times New Roman" w:hAnsi="Times New Roman" w:cs="Times New Roman"/>
          <w:sz w:val="24"/>
          <w:szCs w:val="24"/>
        </w:rPr>
        <w:t>claimed teacher assessments, which replaced testing, had increased a teacher’s working hours along with their workload overall</w:t>
      </w:r>
      <w:r w:rsidR="001A39B7">
        <w:rPr>
          <w:rFonts w:ascii="Times New Roman" w:hAnsi="Times New Roman" w:cs="Times New Roman"/>
          <w:sz w:val="24"/>
          <w:szCs w:val="24"/>
        </w:rPr>
        <w:t xml:space="preserve">, with the need for formative assessments and assessments for learning becoming time consuming as a </w:t>
      </w:r>
      <w:r w:rsidR="00281C30">
        <w:rPr>
          <w:rFonts w:ascii="Times New Roman" w:hAnsi="Times New Roman" w:cs="Times New Roman"/>
          <w:sz w:val="24"/>
          <w:szCs w:val="24"/>
        </w:rPr>
        <w:t>direct consequence of a recogni</w:t>
      </w:r>
      <w:r w:rsidR="00BD7D11">
        <w:rPr>
          <w:rFonts w:ascii="Times New Roman" w:hAnsi="Times New Roman" w:cs="Times New Roman"/>
          <w:sz w:val="24"/>
          <w:szCs w:val="24"/>
        </w:rPr>
        <w:t xml:space="preserve">sable </w:t>
      </w:r>
      <w:r w:rsidR="00FA5776">
        <w:rPr>
          <w:rFonts w:ascii="Times New Roman" w:hAnsi="Times New Roman" w:cs="Times New Roman"/>
          <w:sz w:val="24"/>
          <w:szCs w:val="24"/>
        </w:rPr>
        <w:t xml:space="preserve">need to illustrate to inspection officers that a schools practice regarding </w:t>
      </w:r>
      <w:r w:rsidR="00760AF8">
        <w:rPr>
          <w:rFonts w:ascii="Times New Roman" w:hAnsi="Times New Roman" w:cs="Times New Roman"/>
          <w:sz w:val="24"/>
          <w:szCs w:val="24"/>
        </w:rPr>
        <w:t xml:space="preserve">assessments for learning that are carried out in this way are </w:t>
      </w:r>
      <w:r w:rsidR="00A40945">
        <w:rPr>
          <w:rFonts w:ascii="Times New Roman" w:hAnsi="Times New Roman" w:cs="Times New Roman"/>
          <w:sz w:val="24"/>
          <w:szCs w:val="24"/>
        </w:rPr>
        <w:t>of insufficient use to a teacher as they form a distraction from activities that could help better support a child’s progress.</w:t>
      </w:r>
    </w:p>
    <w:p w:rsidR="00A416B5" w:rsidP="4A7BEAB1" w:rsidRDefault="000D5323" w14:paraId="4BE13D43"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curriculum of 2022 plans to amend the process of assessment. A report by O’Prey et al (2019) stated how practitioners felt </w:t>
      </w:r>
      <w:r w:rsidR="003C7FD6">
        <w:rPr>
          <w:rFonts w:ascii="Times New Roman" w:hAnsi="Times New Roman" w:cs="Times New Roman"/>
          <w:sz w:val="24"/>
          <w:szCs w:val="24"/>
        </w:rPr>
        <w:t>positives</w:t>
      </w:r>
      <w:r>
        <w:rPr>
          <w:rFonts w:ascii="Times New Roman" w:hAnsi="Times New Roman" w:cs="Times New Roman"/>
          <w:sz w:val="24"/>
          <w:szCs w:val="24"/>
        </w:rPr>
        <w:t xml:space="preserve"> with regards to the assessment prop</w:t>
      </w:r>
      <w:r w:rsidR="003C7FD6">
        <w:rPr>
          <w:rFonts w:ascii="Times New Roman" w:hAnsi="Times New Roman" w:cs="Times New Roman"/>
          <w:sz w:val="24"/>
          <w:szCs w:val="24"/>
        </w:rPr>
        <w:t xml:space="preserve">osals, however, concerns were raised regarding the requisite for more comprehensive guidance as to how the assessments will work in practice. The author’s stated how formative assessments need to be undertaken in a fair and equitable way to ensure children are all assessed fairly along with a clearer guidance needed to differentiate between formative and summative assessment types. </w:t>
      </w:r>
      <w:r w:rsidR="007B775D">
        <w:rPr>
          <w:rFonts w:ascii="Times New Roman" w:hAnsi="Times New Roman" w:cs="Times New Roman"/>
          <w:sz w:val="24"/>
          <w:szCs w:val="24"/>
        </w:rPr>
        <w:t>In contrast</w:t>
      </w:r>
      <w:r w:rsidR="00334901">
        <w:rPr>
          <w:rFonts w:ascii="Times New Roman" w:hAnsi="Times New Roman" w:cs="Times New Roman"/>
          <w:sz w:val="24"/>
          <w:szCs w:val="24"/>
        </w:rPr>
        <w:t>, the National Educa</w:t>
      </w:r>
      <w:r w:rsidR="003E3ACC">
        <w:rPr>
          <w:rFonts w:ascii="Times New Roman" w:hAnsi="Times New Roman" w:cs="Times New Roman"/>
          <w:sz w:val="24"/>
          <w:szCs w:val="24"/>
        </w:rPr>
        <w:t>tion</w:t>
      </w:r>
      <w:r w:rsidR="006C51F6">
        <w:rPr>
          <w:rFonts w:ascii="Times New Roman" w:hAnsi="Times New Roman" w:cs="Times New Roman"/>
          <w:sz w:val="24"/>
          <w:szCs w:val="24"/>
        </w:rPr>
        <w:t xml:space="preserve"> Union</w:t>
      </w:r>
      <w:r w:rsidR="00E64C25">
        <w:rPr>
          <w:rFonts w:ascii="Times New Roman" w:hAnsi="Times New Roman" w:cs="Times New Roman"/>
          <w:sz w:val="24"/>
          <w:szCs w:val="24"/>
        </w:rPr>
        <w:t xml:space="preserve"> (2019) claimed that the new </w:t>
      </w:r>
      <w:r w:rsidR="000D4D55">
        <w:rPr>
          <w:rFonts w:ascii="Times New Roman" w:hAnsi="Times New Roman" w:cs="Times New Roman"/>
          <w:sz w:val="24"/>
          <w:szCs w:val="24"/>
        </w:rPr>
        <w:t xml:space="preserve">method </w:t>
      </w:r>
      <w:r w:rsidR="00036839">
        <w:rPr>
          <w:rFonts w:ascii="Times New Roman" w:hAnsi="Times New Roman" w:cs="Times New Roman"/>
          <w:sz w:val="24"/>
          <w:szCs w:val="24"/>
        </w:rPr>
        <w:t xml:space="preserve">of assessment planning had been </w:t>
      </w:r>
      <w:r w:rsidR="00C62744">
        <w:rPr>
          <w:rFonts w:ascii="Times New Roman" w:hAnsi="Times New Roman" w:cs="Times New Roman"/>
          <w:sz w:val="24"/>
          <w:szCs w:val="24"/>
        </w:rPr>
        <w:t xml:space="preserve">thrust upon them with limited </w:t>
      </w:r>
      <w:r w:rsidR="00F904D1">
        <w:rPr>
          <w:rFonts w:ascii="Times New Roman" w:hAnsi="Times New Roman" w:cs="Times New Roman"/>
          <w:sz w:val="24"/>
          <w:szCs w:val="24"/>
        </w:rPr>
        <w:t>resources and non-contact time along with inadequate support for education professionals.</w:t>
      </w:r>
    </w:p>
    <w:p w:rsidR="000D5323" w:rsidP="4A7BEAB1" w:rsidRDefault="00F904D1" w14:paraId="7E4BDC40" w14:textId="5DE93F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F74F7">
        <w:rPr>
          <w:rFonts w:ascii="Times New Roman" w:hAnsi="Times New Roman" w:cs="Times New Roman"/>
          <w:sz w:val="24"/>
          <w:szCs w:val="24"/>
        </w:rPr>
        <w:t>Under the new curriculum</w:t>
      </w:r>
      <w:r w:rsidR="00881DDE">
        <w:rPr>
          <w:rFonts w:ascii="Times New Roman" w:hAnsi="Times New Roman" w:cs="Times New Roman"/>
          <w:sz w:val="24"/>
          <w:szCs w:val="24"/>
        </w:rPr>
        <w:t xml:space="preserve">, priority will be given to a formative approach to assessment </w:t>
      </w:r>
      <w:r w:rsidR="003D2EBB">
        <w:rPr>
          <w:rFonts w:ascii="Times New Roman" w:hAnsi="Times New Roman" w:cs="Times New Roman"/>
          <w:sz w:val="24"/>
          <w:szCs w:val="24"/>
        </w:rPr>
        <w:t xml:space="preserve">with emphasis placed on the child to establish their own progress and to take ownership over their learning </w:t>
      </w:r>
      <w:r w:rsidR="006C31B9">
        <w:rPr>
          <w:rFonts w:ascii="Times New Roman" w:hAnsi="Times New Roman" w:cs="Times New Roman"/>
          <w:sz w:val="24"/>
          <w:szCs w:val="24"/>
        </w:rPr>
        <w:t>progression (Welsh Government, 2019). Welsh Government</w:t>
      </w:r>
      <w:r w:rsidR="00995C70">
        <w:rPr>
          <w:rFonts w:ascii="Times New Roman" w:hAnsi="Times New Roman" w:cs="Times New Roman"/>
          <w:sz w:val="24"/>
          <w:szCs w:val="24"/>
        </w:rPr>
        <w:t xml:space="preserve"> (2019)</w:t>
      </w:r>
      <w:r w:rsidR="006C31B9">
        <w:rPr>
          <w:rFonts w:ascii="Times New Roman" w:hAnsi="Times New Roman" w:cs="Times New Roman"/>
          <w:sz w:val="24"/>
          <w:szCs w:val="24"/>
        </w:rPr>
        <w:t xml:space="preserve"> stated clearly </w:t>
      </w:r>
      <w:r w:rsidR="003904C9">
        <w:rPr>
          <w:rFonts w:ascii="Times New Roman" w:hAnsi="Times New Roman" w:cs="Times New Roman"/>
          <w:sz w:val="24"/>
          <w:szCs w:val="24"/>
        </w:rPr>
        <w:t xml:space="preserve">that assessments play a fundamental role in learning and need not be combined with national </w:t>
      </w:r>
      <w:r w:rsidR="000878C7">
        <w:rPr>
          <w:rFonts w:ascii="Times New Roman" w:hAnsi="Times New Roman" w:cs="Times New Roman"/>
          <w:sz w:val="24"/>
          <w:szCs w:val="24"/>
        </w:rPr>
        <w:t xml:space="preserve">or external inspection assessments. Although formative assessment is </w:t>
      </w:r>
      <w:r w:rsidR="00995C70">
        <w:rPr>
          <w:rFonts w:ascii="Times New Roman" w:hAnsi="Times New Roman" w:cs="Times New Roman"/>
          <w:sz w:val="24"/>
          <w:szCs w:val="24"/>
        </w:rPr>
        <w:t>prioritised,</w:t>
      </w:r>
      <w:r w:rsidR="000878C7">
        <w:rPr>
          <w:rFonts w:ascii="Times New Roman" w:hAnsi="Times New Roman" w:cs="Times New Roman"/>
          <w:sz w:val="24"/>
          <w:szCs w:val="24"/>
        </w:rPr>
        <w:t xml:space="preserve"> </w:t>
      </w:r>
      <w:r w:rsidR="00E54392">
        <w:rPr>
          <w:rFonts w:ascii="Times New Roman" w:hAnsi="Times New Roman" w:cs="Times New Roman"/>
          <w:sz w:val="24"/>
          <w:szCs w:val="24"/>
        </w:rPr>
        <w:t>Welsh Government</w:t>
      </w:r>
      <w:r w:rsidR="00A416B5">
        <w:rPr>
          <w:rFonts w:ascii="Times New Roman" w:hAnsi="Times New Roman" w:cs="Times New Roman"/>
          <w:sz w:val="24"/>
          <w:szCs w:val="24"/>
        </w:rPr>
        <w:t xml:space="preserve"> (2019)</w:t>
      </w:r>
      <w:r w:rsidR="00E54392">
        <w:rPr>
          <w:rFonts w:ascii="Times New Roman" w:hAnsi="Times New Roman" w:cs="Times New Roman"/>
          <w:sz w:val="24"/>
          <w:szCs w:val="24"/>
        </w:rPr>
        <w:t xml:space="preserve"> encourage practitioners to use an extensive range of approaches to </w:t>
      </w:r>
      <w:r w:rsidR="00995C70">
        <w:rPr>
          <w:rFonts w:ascii="Times New Roman" w:hAnsi="Times New Roman" w:cs="Times New Roman"/>
          <w:sz w:val="24"/>
          <w:szCs w:val="24"/>
        </w:rPr>
        <w:t>provide a holistic view of a child’s progression and needs across the whole range of the curriculum.</w:t>
      </w:r>
      <w:r w:rsidR="00A416B5">
        <w:rPr>
          <w:rFonts w:ascii="Times New Roman" w:hAnsi="Times New Roman" w:cs="Times New Roman"/>
          <w:sz w:val="24"/>
          <w:szCs w:val="24"/>
        </w:rPr>
        <w:t xml:space="preserve"> </w:t>
      </w:r>
      <w:r w:rsidR="00B64029">
        <w:rPr>
          <w:rFonts w:ascii="Times New Roman" w:hAnsi="Times New Roman" w:cs="Times New Roman"/>
          <w:sz w:val="24"/>
          <w:szCs w:val="24"/>
        </w:rPr>
        <w:t>Furthermore, t</w:t>
      </w:r>
      <w:r w:rsidR="009C42BA">
        <w:rPr>
          <w:rFonts w:ascii="Times New Roman" w:hAnsi="Times New Roman" w:cs="Times New Roman"/>
          <w:sz w:val="24"/>
          <w:szCs w:val="24"/>
        </w:rPr>
        <w:t>his</w:t>
      </w:r>
      <w:r w:rsidR="004C6ECB">
        <w:rPr>
          <w:rFonts w:ascii="Times New Roman" w:hAnsi="Times New Roman" w:cs="Times New Roman"/>
          <w:sz w:val="24"/>
          <w:szCs w:val="24"/>
        </w:rPr>
        <w:t xml:space="preserve"> formative</w:t>
      </w:r>
      <w:r w:rsidR="009C42BA">
        <w:rPr>
          <w:rFonts w:ascii="Times New Roman" w:hAnsi="Times New Roman" w:cs="Times New Roman"/>
          <w:sz w:val="24"/>
          <w:szCs w:val="24"/>
        </w:rPr>
        <w:t xml:space="preserve"> style of assessing is based on the Reggio Emilia approach which McNally and Slutsky (2016) </w:t>
      </w:r>
      <w:r w:rsidR="000A5E98">
        <w:rPr>
          <w:rFonts w:ascii="Times New Roman" w:hAnsi="Times New Roman" w:cs="Times New Roman"/>
          <w:sz w:val="24"/>
          <w:szCs w:val="24"/>
        </w:rPr>
        <w:t xml:space="preserve">believe to be when a child is </w:t>
      </w:r>
      <w:r w:rsidR="000B7A81">
        <w:rPr>
          <w:rFonts w:ascii="Times New Roman" w:hAnsi="Times New Roman" w:cs="Times New Roman"/>
          <w:sz w:val="24"/>
          <w:szCs w:val="24"/>
        </w:rPr>
        <w:t>observed,</w:t>
      </w:r>
      <w:r w:rsidR="000A5E98">
        <w:rPr>
          <w:rFonts w:ascii="Times New Roman" w:hAnsi="Times New Roman" w:cs="Times New Roman"/>
          <w:sz w:val="24"/>
          <w:szCs w:val="24"/>
        </w:rPr>
        <w:t xml:space="preserve"> and documentation </w:t>
      </w:r>
      <w:r w:rsidR="00105939">
        <w:rPr>
          <w:rFonts w:ascii="Times New Roman" w:hAnsi="Times New Roman" w:cs="Times New Roman"/>
          <w:sz w:val="24"/>
          <w:szCs w:val="24"/>
        </w:rPr>
        <w:t xml:space="preserve">provided showing the activities the child has given its time to thus enabling </w:t>
      </w:r>
      <w:r w:rsidR="000B7A81">
        <w:rPr>
          <w:rFonts w:ascii="Times New Roman" w:hAnsi="Times New Roman" w:cs="Times New Roman"/>
          <w:sz w:val="24"/>
          <w:szCs w:val="24"/>
        </w:rPr>
        <w:t>practitioners</w:t>
      </w:r>
      <w:r w:rsidR="00105939">
        <w:rPr>
          <w:rFonts w:ascii="Times New Roman" w:hAnsi="Times New Roman" w:cs="Times New Roman"/>
          <w:sz w:val="24"/>
          <w:szCs w:val="24"/>
        </w:rPr>
        <w:t xml:space="preserve"> to </w:t>
      </w:r>
      <w:r w:rsidR="00F168DC">
        <w:rPr>
          <w:rFonts w:ascii="Times New Roman" w:hAnsi="Times New Roman" w:cs="Times New Roman"/>
          <w:sz w:val="24"/>
          <w:szCs w:val="24"/>
        </w:rPr>
        <w:t xml:space="preserve">provide a learning environment </w:t>
      </w:r>
      <w:r w:rsidR="00431966">
        <w:rPr>
          <w:rFonts w:ascii="Times New Roman" w:hAnsi="Times New Roman" w:cs="Times New Roman"/>
          <w:sz w:val="24"/>
          <w:szCs w:val="24"/>
        </w:rPr>
        <w:t xml:space="preserve">in which the child can </w:t>
      </w:r>
      <w:r w:rsidR="00652D1F">
        <w:rPr>
          <w:rFonts w:ascii="Times New Roman" w:hAnsi="Times New Roman" w:cs="Times New Roman"/>
          <w:sz w:val="24"/>
          <w:szCs w:val="24"/>
        </w:rPr>
        <w:t xml:space="preserve">learn </w:t>
      </w:r>
      <w:r w:rsidR="001250C5">
        <w:rPr>
          <w:rFonts w:ascii="Times New Roman" w:hAnsi="Times New Roman" w:cs="Times New Roman"/>
          <w:sz w:val="24"/>
          <w:szCs w:val="24"/>
        </w:rPr>
        <w:t>autonomously</w:t>
      </w:r>
      <w:r w:rsidR="00961518">
        <w:rPr>
          <w:rFonts w:ascii="Times New Roman" w:hAnsi="Times New Roman" w:cs="Times New Roman"/>
          <w:sz w:val="24"/>
          <w:szCs w:val="24"/>
        </w:rPr>
        <w:t xml:space="preserve">. </w:t>
      </w:r>
      <w:r w:rsidR="002F3488">
        <w:rPr>
          <w:rFonts w:ascii="Times New Roman" w:hAnsi="Times New Roman" w:cs="Times New Roman"/>
          <w:sz w:val="24"/>
          <w:szCs w:val="24"/>
        </w:rPr>
        <w:t xml:space="preserve">The new curriculum is encouraging practitioners to use the Reggio Emilia approach </w:t>
      </w:r>
      <w:r w:rsidR="00771240">
        <w:rPr>
          <w:rFonts w:ascii="Times New Roman" w:hAnsi="Times New Roman" w:cs="Times New Roman"/>
          <w:sz w:val="24"/>
          <w:szCs w:val="24"/>
        </w:rPr>
        <w:t xml:space="preserve">of assessing </w:t>
      </w:r>
      <w:r w:rsidR="00186464">
        <w:rPr>
          <w:rFonts w:ascii="Times New Roman" w:hAnsi="Times New Roman" w:cs="Times New Roman"/>
          <w:sz w:val="24"/>
          <w:szCs w:val="24"/>
        </w:rPr>
        <w:t xml:space="preserve">which Learning and Teaching Scotland (2006) describe as </w:t>
      </w:r>
      <w:r w:rsidR="002F5B55">
        <w:rPr>
          <w:rFonts w:ascii="Times New Roman" w:hAnsi="Times New Roman" w:cs="Times New Roman"/>
          <w:sz w:val="24"/>
          <w:szCs w:val="24"/>
        </w:rPr>
        <w:t>observing</w:t>
      </w:r>
      <w:r w:rsidR="00771240">
        <w:rPr>
          <w:rFonts w:ascii="Times New Roman" w:hAnsi="Times New Roman" w:cs="Times New Roman"/>
          <w:sz w:val="24"/>
          <w:szCs w:val="24"/>
        </w:rPr>
        <w:t xml:space="preserve"> a child, documenting their findings </w:t>
      </w:r>
      <w:r w:rsidR="002F5B55">
        <w:rPr>
          <w:rFonts w:ascii="Times New Roman" w:hAnsi="Times New Roman" w:cs="Times New Roman"/>
          <w:sz w:val="24"/>
          <w:szCs w:val="24"/>
        </w:rPr>
        <w:t>then analysing the child’s journey of learning</w:t>
      </w:r>
      <w:r w:rsidR="00D646AD">
        <w:rPr>
          <w:rFonts w:ascii="Times New Roman" w:hAnsi="Times New Roman" w:cs="Times New Roman"/>
          <w:sz w:val="24"/>
          <w:szCs w:val="24"/>
        </w:rPr>
        <w:t xml:space="preserve"> </w:t>
      </w:r>
      <w:r w:rsidR="00E73E0D">
        <w:rPr>
          <w:rFonts w:ascii="Times New Roman" w:hAnsi="Times New Roman" w:cs="Times New Roman"/>
          <w:sz w:val="24"/>
          <w:szCs w:val="24"/>
        </w:rPr>
        <w:t>which</w:t>
      </w:r>
      <w:r w:rsidR="00D646AD">
        <w:rPr>
          <w:rFonts w:ascii="Times New Roman" w:hAnsi="Times New Roman" w:cs="Times New Roman"/>
          <w:sz w:val="24"/>
          <w:szCs w:val="24"/>
        </w:rPr>
        <w:t xml:space="preserve"> will then in turn form an informed</w:t>
      </w:r>
      <w:r w:rsidR="00E73E0D">
        <w:rPr>
          <w:rFonts w:ascii="Times New Roman" w:hAnsi="Times New Roman" w:cs="Times New Roman"/>
          <w:sz w:val="24"/>
          <w:szCs w:val="24"/>
        </w:rPr>
        <w:t xml:space="preserve"> </w:t>
      </w:r>
      <w:r w:rsidR="00D646AD">
        <w:rPr>
          <w:rFonts w:ascii="Times New Roman" w:hAnsi="Times New Roman" w:cs="Times New Roman"/>
          <w:sz w:val="24"/>
          <w:szCs w:val="24"/>
        </w:rPr>
        <w:t xml:space="preserve">theory on which a practitioner can lead a child </w:t>
      </w:r>
      <w:r w:rsidR="00E73E0D">
        <w:rPr>
          <w:rFonts w:ascii="Times New Roman" w:hAnsi="Times New Roman" w:cs="Times New Roman"/>
          <w:sz w:val="24"/>
          <w:szCs w:val="24"/>
        </w:rPr>
        <w:t xml:space="preserve">in </w:t>
      </w:r>
      <w:r w:rsidR="00D646AD">
        <w:rPr>
          <w:rFonts w:ascii="Times New Roman" w:hAnsi="Times New Roman" w:cs="Times New Roman"/>
          <w:sz w:val="24"/>
          <w:szCs w:val="24"/>
        </w:rPr>
        <w:t xml:space="preserve">their </w:t>
      </w:r>
      <w:r w:rsidR="00E73E0D">
        <w:rPr>
          <w:rFonts w:ascii="Times New Roman" w:hAnsi="Times New Roman" w:cs="Times New Roman"/>
          <w:sz w:val="24"/>
          <w:szCs w:val="24"/>
        </w:rPr>
        <w:t>learning.</w:t>
      </w:r>
    </w:p>
    <w:p w:rsidR="00B31819" w:rsidP="003A2F0C" w:rsidRDefault="00825E5D" w14:paraId="2B6CBD32"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Finally, Welsh Government (2020) aims to create </w:t>
      </w:r>
      <w:r w:rsidR="005054C6">
        <w:rPr>
          <w:rFonts w:ascii="Times New Roman" w:hAnsi="Times New Roman" w:cs="Times New Roman"/>
          <w:sz w:val="24"/>
          <w:szCs w:val="24"/>
        </w:rPr>
        <w:t xml:space="preserve">a comprehensive education for all young children that is based on an education setting mapping out their own curriculum and assessment design within the parameters </w:t>
      </w:r>
      <w:r w:rsidR="009A47CE">
        <w:rPr>
          <w:rFonts w:ascii="Times New Roman" w:hAnsi="Times New Roman" w:cs="Times New Roman"/>
          <w:sz w:val="24"/>
          <w:szCs w:val="24"/>
        </w:rPr>
        <w:t xml:space="preserve">of the New Curriculum of Wales 2022. </w:t>
      </w:r>
    </w:p>
    <w:p w:rsidR="00031F0A" w:rsidP="003A2F0C" w:rsidRDefault="00031F0A" w14:paraId="496304F8" w14:textId="77777777">
      <w:pPr>
        <w:spacing w:line="360" w:lineRule="auto"/>
        <w:jc w:val="both"/>
        <w:rPr>
          <w:rFonts w:ascii="Times New Roman" w:hAnsi="Times New Roman" w:cs="Times New Roman"/>
          <w:b/>
          <w:bCs/>
          <w:sz w:val="24"/>
          <w:szCs w:val="24"/>
        </w:rPr>
      </w:pPr>
    </w:p>
    <w:p w:rsidR="00031F0A" w:rsidP="003A2F0C" w:rsidRDefault="00031F0A" w14:paraId="1C354C5F" w14:textId="77777777">
      <w:pPr>
        <w:spacing w:line="360" w:lineRule="auto"/>
        <w:jc w:val="both"/>
        <w:rPr>
          <w:rFonts w:ascii="Times New Roman" w:hAnsi="Times New Roman" w:cs="Times New Roman"/>
          <w:b/>
          <w:bCs/>
          <w:sz w:val="24"/>
          <w:szCs w:val="24"/>
        </w:rPr>
      </w:pPr>
    </w:p>
    <w:p w:rsidR="00031F0A" w:rsidP="003A2F0C" w:rsidRDefault="00031F0A" w14:paraId="286423D3" w14:textId="77777777">
      <w:pPr>
        <w:spacing w:line="360" w:lineRule="auto"/>
        <w:jc w:val="both"/>
        <w:rPr>
          <w:rFonts w:ascii="Times New Roman" w:hAnsi="Times New Roman" w:cs="Times New Roman"/>
          <w:b/>
          <w:bCs/>
          <w:sz w:val="24"/>
          <w:szCs w:val="24"/>
        </w:rPr>
      </w:pPr>
    </w:p>
    <w:p w:rsidR="00031F0A" w:rsidP="003A2F0C" w:rsidRDefault="00031F0A" w14:paraId="5046C33A" w14:textId="77777777">
      <w:pPr>
        <w:spacing w:line="360" w:lineRule="auto"/>
        <w:jc w:val="both"/>
        <w:rPr>
          <w:rFonts w:ascii="Times New Roman" w:hAnsi="Times New Roman" w:cs="Times New Roman"/>
          <w:b/>
          <w:bCs/>
          <w:sz w:val="24"/>
          <w:szCs w:val="24"/>
        </w:rPr>
      </w:pPr>
    </w:p>
    <w:p w:rsidR="00031F0A" w:rsidP="003A2F0C" w:rsidRDefault="00031F0A" w14:paraId="69C259C2" w14:textId="77777777">
      <w:pPr>
        <w:spacing w:line="360" w:lineRule="auto"/>
        <w:jc w:val="both"/>
        <w:rPr>
          <w:rFonts w:ascii="Times New Roman" w:hAnsi="Times New Roman" w:cs="Times New Roman"/>
          <w:b/>
          <w:bCs/>
          <w:sz w:val="24"/>
          <w:szCs w:val="24"/>
        </w:rPr>
      </w:pPr>
    </w:p>
    <w:p w:rsidR="00031F0A" w:rsidP="003A2F0C" w:rsidRDefault="00031F0A" w14:paraId="23209EA1" w14:textId="77777777">
      <w:pPr>
        <w:spacing w:line="360" w:lineRule="auto"/>
        <w:jc w:val="both"/>
        <w:rPr>
          <w:rFonts w:ascii="Times New Roman" w:hAnsi="Times New Roman" w:cs="Times New Roman"/>
          <w:b/>
          <w:bCs/>
          <w:sz w:val="24"/>
          <w:szCs w:val="24"/>
        </w:rPr>
      </w:pPr>
    </w:p>
    <w:p w:rsidR="00031F0A" w:rsidP="003A2F0C" w:rsidRDefault="00031F0A" w14:paraId="7B7F7AE1" w14:textId="77777777">
      <w:pPr>
        <w:spacing w:line="360" w:lineRule="auto"/>
        <w:jc w:val="both"/>
        <w:rPr>
          <w:rFonts w:ascii="Times New Roman" w:hAnsi="Times New Roman" w:cs="Times New Roman"/>
          <w:b/>
          <w:bCs/>
          <w:sz w:val="24"/>
          <w:szCs w:val="24"/>
        </w:rPr>
      </w:pPr>
    </w:p>
    <w:p w:rsidR="00031F0A" w:rsidP="003A2F0C" w:rsidRDefault="00031F0A" w14:paraId="050BEDD6" w14:textId="77777777">
      <w:pPr>
        <w:spacing w:line="360" w:lineRule="auto"/>
        <w:jc w:val="both"/>
        <w:rPr>
          <w:rFonts w:ascii="Times New Roman" w:hAnsi="Times New Roman" w:cs="Times New Roman"/>
          <w:b/>
          <w:bCs/>
          <w:sz w:val="24"/>
          <w:szCs w:val="24"/>
        </w:rPr>
      </w:pPr>
    </w:p>
    <w:p w:rsidR="00031F0A" w:rsidP="003A2F0C" w:rsidRDefault="00031F0A" w14:paraId="35C4C956" w14:textId="77777777">
      <w:pPr>
        <w:spacing w:line="360" w:lineRule="auto"/>
        <w:jc w:val="both"/>
        <w:rPr>
          <w:rFonts w:ascii="Times New Roman" w:hAnsi="Times New Roman" w:cs="Times New Roman"/>
          <w:b/>
          <w:bCs/>
          <w:sz w:val="24"/>
          <w:szCs w:val="24"/>
        </w:rPr>
      </w:pPr>
    </w:p>
    <w:p w:rsidR="00031F0A" w:rsidP="003A2F0C" w:rsidRDefault="00031F0A" w14:paraId="3CAC0DCF" w14:textId="77777777">
      <w:pPr>
        <w:spacing w:line="360" w:lineRule="auto"/>
        <w:jc w:val="both"/>
        <w:rPr>
          <w:rFonts w:ascii="Times New Roman" w:hAnsi="Times New Roman" w:cs="Times New Roman"/>
          <w:b/>
          <w:bCs/>
          <w:sz w:val="24"/>
          <w:szCs w:val="24"/>
        </w:rPr>
      </w:pPr>
    </w:p>
    <w:p w:rsidR="00031F0A" w:rsidP="003A2F0C" w:rsidRDefault="00031F0A" w14:paraId="5948E37C" w14:textId="77777777">
      <w:pPr>
        <w:spacing w:line="360" w:lineRule="auto"/>
        <w:jc w:val="both"/>
        <w:rPr>
          <w:rFonts w:ascii="Times New Roman" w:hAnsi="Times New Roman" w:cs="Times New Roman"/>
          <w:b/>
          <w:bCs/>
          <w:sz w:val="24"/>
          <w:szCs w:val="24"/>
        </w:rPr>
      </w:pPr>
    </w:p>
    <w:p w:rsidR="00031F0A" w:rsidP="003A2F0C" w:rsidRDefault="00031F0A" w14:paraId="67A21CEB" w14:textId="77777777">
      <w:pPr>
        <w:spacing w:line="360" w:lineRule="auto"/>
        <w:jc w:val="both"/>
        <w:rPr>
          <w:rFonts w:ascii="Times New Roman" w:hAnsi="Times New Roman" w:cs="Times New Roman"/>
          <w:b/>
          <w:bCs/>
          <w:sz w:val="24"/>
          <w:szCs w:val="24"/>
        </w:rPr>
      </w:pPr>
    </w:p>
    <w:p w:rsidR="00031F0A" w:rsidP="003A2F0C" w:rsidRDefault="00031F0A" w14:paraId="11E7D10E" w14:textId="77777777">
      <w:pPr>
        <w:spacing w:line="360" w:lineRule="auto"/>
        <w:jc w:val="both"/>
        <w:rPr>
          <w:rFonts w:ascii="Times New Roman" w:hAnsi="Times New Roman" w:cs="Times New Roman"/>
          <w:b/>
          <w:bCs/>
          <w:sz w:val="24"/>
          <w:szCs w:val="24"/>
        </w:rPr>
      </w:pPr>
    </w:p>
    <w:p w:rsidR="00031F0A" w:rsidP="003A2F0C" w:rsidRDefault="00031F0A" w14:paraId="474B21C4" w14:textId="77777777">
      <w:pPr>
        <w:spacing w:line="360" w:lineRule="auto"/>
        <w:jc w:val="both"/>
        <w:rPr>
          <w:rFonts w:ascii="Times New Roman" w:hAnsi="Times New Roman" w:cs="Times New Roman"/>
          <w:b/>
          <w:bCs/>
          <w:sz w:val="24"/>
          <w:szCs w:val="24"/>
        </w:rPr>
      </w:pPr>
    </w:p>
    <w:p w:rsidR="00031F0A" w:rsidP="003A2F0C" w:rsidRDefault="00031F0A" w14:paraId="4E7172F4" w14:textId="77777777">
      <w:pPr>
        <w:spacing w:line="360" w:lineRule="auto"/>
        <w:jc w:val="both"/>
        <w:rPr>
          <w:rFonts w:ascii="Times New Roman" w:hAnsi="Times New Roman" w:cs="Times New Roman"/>
          <w:b/>
          <w:bCs/>
          <w:sz w:val="24"/>
          <w:szCs w:val="24"/>
        </w:rPr>
      </w:pPr>
    </w:p>
    <w:p w:rsidR="00031F0A" w:rsidP="003A2F0C" w:rsidRDefault="00031F0A" w14:paraId="36817613" w14:textId="77777777">
      <w:pPr>
        <w:spacing w:line="360" w:lineRule="auto"/>
        <w:jc w:val="both"/>
        <w:rPr>
          <w:rFonts w:ascii="Times New Roman" w:hAnsi="Times New Roman" w:cs="Times New Roman"/>
          <w:b/>
          <w:bCs/>
          <w:sz w:val="24"/>
          <w:szCs w:val="24"/>
        </w:rPr>
      </w:pPr>
    </w:p>
    <w:p w:rsidR="00031F0A" w:rsidP="003A2F0C" w:rsidRDefault="00031F0A" w14:paraId="2C5D6E18" w14:textId="77777777">
      <w:pPr>
        <w:spacing w:line="360" w:lineRule="auto"/>
        <w:jc w:val="both"/>
        <w:rPr>
          <w:rFonts w:ascii="Times New Roman" w:hAnsi="Times New Roman" w:cs="Times New Roman"/>
          <w:b/>
          <w:bCs/>
          <w:sz w:val="24"/>
          <w:szCs w:val="24"/>
        </w:rPr>
      </w:pPr>
    </w:p>
    <w:p w:rsidR="00031F0A" w:rsidP="003A2F0C" w:rsidRDefault="00031F0A" w14:paraId="432E80E5" w14:textId="77777777">
      <w:pPr>
        <w:spacing w:line="360" w:lineRule="auto"/>
        <w:jc w:val="both"/>
        <w:rPr>
          <w:rFonts w:ascii="Times New Roman" w:hAnsi="Times New Roman" w:cs="Times New Roman"/>
          <w:b/>
          <w:bCs/>
          <w:sz w:val="24"/>
          <w:szCs w:val="24"/>
        </w:rPr>
      </w:pPr>
    </w:p>
    <w:p w:rsidR="00031F0A" w:rsidP="003A2F0C" w:rsidRDefault="00031F0A" w14:paraId="11E548F1" w14:textId="77777777">
      <w:pPr>
        <w:spacing w:line="360" w:lineRule="auto"/>
        <w:jc w:val="both"/>
        <w:rPr>
          <w:rFonts w:ascii="Times New Roman" w:hAnsi="Times New Roman" w:cs="Times New Roman"/>
          <w:b/>
          <w:bCs/>
          <w:sz w:val="24"/>
          <w:szCs w:val="24"/>
        </w:rPr>
      </w:pPr>
    </w:p>
    <w:p w:rsidR="00031F0A" w:rsidP="003A2F0C" w:rsidRDefault="00031F0A" w14:paraId="452E5C87" w14:textId="77777777">
      <w:pPr>
        <w:spacing w:line="360" w:lineRule="auto"/>
        <w:jc w:val="both"/>
        <w:rPr>
          <w:rFonts w:ascii="Times New Roman" w:hAnsi="Times New Roman" w:cs="Times New Roman"/>
          <w:b/>
          <w:bCs/>
          <w:sz w:val="24"/>
          <w:szCs w:val="24"/>
        </w:rPr>
      </w:pPr>
    </w:p>
    <w:p w:rsidR="00031F0A" w:rsidP="003A2F0C" w:rsidRDefault="00031F0A" w14:paraId="104E0786" w14:textId="77777777">
      <w:pPr>
        <w:spacing w:line="360" w:lineRule="auto"/>
        <w:jc w:val="both"/>
        <w:rPr>
          <w:rFonts w:ascii="Times New Roman" w:hAnsi="Times New Roman" w:cs="Times New Roman"/>
          <w:b/>
          <w:bCs/>
          <w:sz w:val="24"/>
          <w:szCs w:val="24"/>
        </w:rPr>
      </w:pPr>
    </w:p>
    <w:p w:rsidRPr="00B31819" w:rsidR="00AF21C6" w:rsidP="003A2F0C" w:rsidRDefault="00AF21C6" w14:paraId="42B6EBBD" w14:textId="46C50B44">
      <w:pPr>
        <w:spacing w:line="360" w:lineRule="auto"/>
        <w:jc w:val="both"/>
        <w:rPr>
          <w:rFonts w:ascii="Times New Roman" w:hAnsi="Times New Roman" w:cs="Times New Roman"/>
          <w:sz w:val="24"/>
          <w:szCs w:val="24"/>
        </w:rPr>
      </w:pPr>
      <w:r w:rsidRPr="12645CE8">
        <w:rPr>
          <w:rFonts w:ascii="Times New Roman" w:hAnsi="Times New Roman" w:cs="Times New Roman"/>
          <w:b/>
          <w:bCs/>
          <w:sz w:val="24"/>
          <w:szCs w:val="24"/>
        </w:rPr>
        <w:lastRenderedPageBreak/>
        <w:t>Section 3 - Blog</w:t>
      </w:r>
    </w:p>
    <w:p w:rsidRPr="00AF21C6" w:rsidR="009965AE" w:rsidP="003A2F0C" w:rsidRDefault="00AF21C6" w14:paraId="5EE30B14" w14:textId="5BE44BE4">
      <w:pPr>
        <w:spacing w:line="360" w:lineRule="auto"/>
        <w:jc w:val="both"/>
        <w:rPr>
          <w:rFonts w:ascii="Times New Roman" w:hAnsi="Times New Roman" w:cs="Times New Roman"/>
          <w:sz w:val="24"/>
          <w:szCs w:val="24"/>
          <w:u w:val="single"/>
        </w:rPr>
      </w:pPr>
      <w:r w:rsidRPr="12645CE8">
        <w:rPr>
          <w:rFonts w:ascii="Times New Roman" w:hAnsi="Times New Roman" w:cs="Times New Roman"/>
          <w:sz w:val="24"/>
          <w:szCs w:val="24"/>
          <w:u w:val="single"/>
        </w:rPr>
        <w:t>STAFFING AND STAFF TRAINING: - Is this sufficient in the Early Years?</w:t>
      </w:r>
    </w:p>
    <w:p w:rsidR="003847B6" w:rsidP="003A2F0C" w:rsidRDefault="00273430" w14:paraId="4DCFEE39" w14:textId="49B7558D">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 xml:space="preserve">It is a well-known fact </w:t>
      </w:r>
      <w:r w:rsidRPr="12645CE8" w:rsidR="00495065">
        <w:rPr>
          <w:rFonts w:ascii="Times New Roman" w:hAnsi="Times New Roman" w:cs="Times New Roman"/>
          <w:sz w:val="24"/>
          <w:szCs w:val="24"/>
        </w:rPr>
        <w:t>that a</w:t>
      </w:r>
      <w:r w:rsidRPr="12645CE8" w:rsidR="003A5130">
        <w:rPr>
          <w:rFonts w:ascii="Times New Roman" w:hAnsi="Times New Roman" w:cs="Times New Roman"/>
          <w:sz w:val="24"/>
          <w:szCs w:val="24"/>
        </w:rPr>
        <w:t xml:space="preserve"> need for a</w:t>
      </w:r>
      <w:r w:rsidRPr="12645CE8" w:rsidR="00495065">
        <w:rPr>
          <w:rFonts w:ascii="Times New Roman" w:hAnsi="Times New Roman" w:cs="Times New Roman"/>
          <w:sz w:val="24"/>
          <w:szCs w:val="24"/>
        </w:rPr>
        <w:t xml:space="preserve"> curriculum </w:t>
      </w:r>
      <w:r w:rsidRPr="12645CE8" w:rsidR="003657B5">
        <w:rPr>
          <w:rFonts w:ascii="Times New Roman" w:hAnsi="Times New Roman" w:cs="Times New Roman"/>
          <w:sz w:val="24"/>
          <w:szCs w:val="24"/>
        </w:rPr>
        <w:t xml:space="preserve">reform </w:t>
      </w:r>
      <w:r w:rsidRPr="12645CE8" w:rsidR="003A5130">
        <w:rPr>
          <w:rFonts w:ascii="Times New Roman" w:hAnsi="Times New Roman" w:cs="Times New Roman"/>
          <w:sz w:val="24"/>
          <w:szCs w:val="24"/>
        </w:rPr>
        <w:t xml:space="preserve">within the Early Years was first </w:t>
      </w:r>
      <w:r w:rsidRPr="12645CE8" w:rsidR="005C25DA">
        <w:rPr>
          <w:rFonts w:ascii="Times New Roman" w:hAnsi="Times New Roman" w:cs="Times New Roman"/>
          <w:sz w:val="24"/>
          <w:szCs w:val="24"/>
        </w:rPr>
        <w:t>identified</w:t>
      </w:r>
      <w:r w:rsidRPr="12645CE8" w:rsidR="003A5130">
        <w:rPr>
          <w:rFonts w:ascii="Times New Roman" w:hAnsi="Times New Roman" w:cs="Times New Roman"/>
          <w:sz w:val="24"/>
          <w:szCs w:val="24"/>
        </w:rPr>
        <w:t xml:space="preserve"> </w:t>
      </w:r>
      <w:r w:rsidRPr="12645CE8" w:rsidR="005C25DA">
        <w:rPr>
          <w:rFonts w:ascii="Times New Roman" w:hAnsi="Times New Roman" w:cs="Times New Roman"/>
          <w:sz w:val="24"/>
          <w:szCs w:val="24"/>
        </w:rPr>
        <w:t xml:space="preserve">following ‘The Learning </w:t>
      </w:r>
      <w:r w:rsidRPr="12645CE8" w:rsidR="009B39E9">
        <w:rPr>
          <w:rFonts w:ascii="Times New Roman" w:hAnsi="Times New Roman" w:cs="Times New Roman"/>
          <w:sz w:val="24"/>
          <w:szCs w:val="24"/>
        </w:rPr>
        <w:t>Country:</w:t>
      </w:r>
      <w:r w:rsidRPr="12645CE8" w:rsidR="005C25DA">
        <w:rPr>
          <w:rFonts w:ascii="Times New Roman" w:hAnsi="Times New Roman" w:cs="Times New Roman"/>
          <w:sz w:val="24"/>
          <w:szCs w:val="24"/>
        </w:rPr>
        <w:t xml:space="preserve"> The Foundation </w:t>
      </w:r>
      <w:r w:rsidRPr="12645CE8" w:rsidR="00E506E6">
        <w:rPr>
          <w:rFonts w:ascii="Times New Roman" w:hAnsi="Times New Roman" w:cs="Times New Roman"/>
          <w:sz w:val="24"/>
          <w:szCs w:val="24"/>
        </w:rPr>
        <w:t>Phase:</w:t>
      </w:r>
      <w:r w:rsidRPr="12645CE8" w:rsidR="005C25DA">
        <w:rPr>
          <w:rFonts w:ascii="Times New Roman" w:hAnsi="Times New Roman" w:cs="Times New Roman"/>
          <w:sz w:val="24"/>
          <w:szCs w:val="24"/>
        </w:rPr>
        <w:t xml:space="preserve"> 3 to 7 years</w:t>
      </w:r>
      <w:r w:rsidRPr="12645CE8" w:rsidR="00DB0304">
        <w:rPr>
          <w:rFonts w:ascii="Times New Roman" w:hAnsi="Times New Roman" w:cs="Times New Roman"/>
          <w:sz w:val="24"/>
          <w:szCs w:val="24"/>
        </w:rPr>
        <w:t>’ report (National Assem</w:t>
      </w:r>
      <w:r w:rsidRPr="12645CE8" w:rsidR="009B39E9">
        <w:rPr>
          <w:rFonts w:ascii="Times New Roman" w:hAnsi="Times New Roman" w:cs="Times New Roman"/>
          <w:sz w:val="24"/>
          <w:szCs w:val="24"/>
        </w:rPr>
        <w:t xml:space="preserve">bly for Wales, 2003). This reform was derived due to the continuing </w:t>
      </w:r>
      <w:r w:rsidRPr="12645CE8" w:rsidR="00E506E6">
        <w:rPr>
          <w:rFonts w:ascii="Times New Roman" w:hAnsi="Times New Roman" w:cs="Times New Roman"/>
          <w:sz w:val="24"/>
          <w:szCs w:val="24"/>
        </w:rPr>
        <w:t xml:space="preserve">underachievement of primary school aged children over a lengthy </w:t>
      </w:r>
      <w:r w:rsidRPr="12645CE8" w:rsidR="001C256E">
        <w:rPr>
          <w:rFonts w:ascii="Times New Roman" w:hAnsi="Times New Roman" w:cs="Times New Roman"/>
          <w:sz w:val="24"/>
          <w:szCs w:val="24"/>
        </w:rPr>
        <w:t>period</w:t>
      </w:r>
      <w:r w:rsidRPr="12645CE8" w:rsidR="00E506E6">
        <w:rPr>
          <w:rFonts w:ascii="Times New Roman" w:hAnsi="Times New Roman" w:cs="Times New Roman"/>
          <w:sz w:val="24"/>
          <w:szCs w:val="24"/>
        </w:rPr>
        <w:t>.</w:t>
      </w:r>
      <w:r w:rsidRPr="12645CE8" w:rsidR="0048054E">
        <w:rPr>
          <w:rFonts w:ascii="Times New Roman" w:hAnsi="Times New Roman" w:cs="Times New Roman"/>
          <w:sz w:val="24"/>
          <w:szCs w:val="24"/>
        </w:rPr>
        <w:t xml:space="preserve"> The Foundation Phase requires </w:t>
      </w:r>
      <w:r w:rsidRPr="12645CE8" w:rsidR="00611E1C">
        <w:rPr>
          <w:rFonts w:ascii="Times New Roman" w:hAnsi="Times New Roman" w:cs="Times New Roman"/>
          <w:sz w:val="24"/>
          <w:szCs w:val="24"/>
        </w:rPr>
        <w:t>its</w:t>
      </w:r>
      <w:r w:rsidRPr="12645CE8" w:rsidR="0048054E">
        <w:rPr>
          <w:rFonts w:ascii="Times New Roman" w:hAnsi="Times New Roman" w:cs="Times New Roman"/>
          <w:sz w:val="24"/>
          <w:szCs w:val="24"/>
        </w:rPr>
        <w:t xml:space="preserve"> practitioners to </w:t>
      </w:r>
      <w:r w:rsidRPr="12645CE8" w:rsidR="00AA5C18">
        <w:rPr>
          <w:rFonts w:ascii="Times New Roman" w:hAnsi="Times New Roman" w:cs="Times New Roman"/>
          <w:sz w:val="24"/>
          <w:szCs w:val="24"/>
        </w:rPr>
        <w:t xml:space="preserve">play a </w:t>
      </w:r>
      <w:r w:rsidRPr="12645CE8" w:rsidR="00C06BD9">
        <w:rPr>
          <w:rFonts w:ascii="Times New Roman" w:hAnsi="Times New Roman" w:cs="Times New Roman"/>
          <w:sz w:val="24"/>
          <w:szCs w:val="24"/>
        </w:rPr>
        <w:t>more active</w:t>
      </w:r>
      <w:r w:rsidRPr="12645CE8" w:rsidR="00E321A4">
        <w:rPr>
          <w:rFonts w:ascii="Times New Roman" w:hAnsi="Times New Roman" w:cs="Times New Roman"/>
          <w:sz w:val="24"/>
          <w:szCs w:val="24"/>
        </w:rPr>
        <w:t>, experiential</w:t>
      </w:r>
      <w:r w:rsidRPr="12645CE8" w:rsidR="00C06BD9">
        <w:rPr>
          <w:rFonts w:ascii="Times New Roman" w:hAnsi="Times New Roman" w:cs="Times New Roman"/>
          <w:sz w:val="24"/>
          <w:szCs w:val="24"/>
        </w:rPr>
        <w:t xml:space="preserve"> role in the children’s play </w:t>
      </w:r>
      <w:r w:rsidRPr="12645CE8" w:rsidR="000B2407">
        <w:rPr>
          <w:rFonts w:ascii="Times New Roman" w:hAnsi="Times New Roman" w:cs="Times New Roman"/>
          <w:sz w:val="24"/>
          <w:szCs w:val="24"/>
        </w:rPr>
        <w:t xml:space="preserve">whilst </w:t>
      </w:r>
      <w:r w:rsidRPr="12645CE8" w:rsidR="00F95B1A">
        <w:rPr>
          <w:rFonts w:ascii="Times New Roman" w:hAnsi="Times New Roman" w:cs="Times New Roman"/>
          <w:sz w:val="24"/>
          <w:szCs w:val="24"/>
        </w:rPr>
        <w:t xml:space="preserve">promoting </w:t>
      </w:r>
      <w:r w:rsidRPr="12645CE8" w:rsidR="001B39DD">
        <w:rPr>
          <w:rFonts w:ascii="Times New Roman" w:hAnsi="Times New Roman" w:cs="Times New Roman"/>
          <w:sz w:val="24"/>
          <w:szCs w:val="24"/>
        </w:rPr>
        <w:t>environments which assist with the child’s play and exploration</w:t>
      </w:r>
      <w:r w:rsidRPr="12645CE8" w:rsidR="007E4657">
        <w:rPr>
          <w:rFonts w:ascii="Times New Roman" w:hAnsi="Times New Roman" w:cs="Times New Roman"/>
          <w:sz w:val="24"/>
          <w:szCs w:val="24"/>
        </w:rPr>
        <w:t xml:space="preserve"> (Waters, </w:t>
      </w:r>
      <w:r w:rsidRPr="12645CE8" w:rsidR="00CB60A6">
        <w:rPr>
          <w:rFonts w:ascii="Times New Roman" w:hAnsi="Times New Roman" w:cs="Times New Roman"/>
          <w:sz w:val="24"/>
          <w:szCs w:val="24"/>
        </w:rPr>
        <w:t>2016).</w:t>
      </w:r>
      <w:r w:rsidRPr="12645CE8" w:rsidR="003847B6">
        <w:rPr>
          <w:rFonts w:ascii="Times New Roman" w:hAnsi="Times New Roman" w:cs="Times New Roman"/>
          <w:sz w:val="24"/>
          <w:szCs w:val="24"/>
        </w:rPr>
        <w:t xml:space="preserve"> The Organisation for Economic Cooperation and Development (OECD) (2018) has stated that although there are reliable links connecting class staff-child ratios, group sizes and staff-child interactions, constructional signs indicate no link to child development and learning.</w:t>
      </w:r>
    </w:p>
    <w:p w:rsidR="002E45C8" w:rsidP="003A2F0C" w:rsidRDefault="00AF21C6" w14:paraId="65B57D7F" w14:textId="4560AA88">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Was initial training a success?</w:t>
      </w:r>
    </w:p>
    <w:p w:rsidR="00CF5378" w:rsidP="003A2F0C" w:rsidRDefault="001068CB" w14:paraId="4D8D2632" w14:textId="26E9AFE4">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Waters (2016) describe</w:t>
      </w:r>
      <w:r w:rsidRPr="12645CE8" w:rsidR="00ED4FB8">
        <w:rPr>
          <w:rFonts w:ascii="Times New Roman" w:hAnsi="Times New Roman" w:cs="Times New Roman"/>
          <w:sz w:val="24"/>
          <w:szCs w:val="24"/>
        </w:rPr>
        <w:t>d that i</w:t>
      </w:r>
      <w:r w:rsidRPr="12645CE8" w:rsidR="001448A8">
        <w:rPr>
          <w:rFonts w:ascii="Times New Roman" w:hAnsi="Times New Roman" w:cs="Times New Roman"/>
          <w:sz w:val="24"/>
          <w:szCs w:val="24"/>
        </w:rPr>
        <w:t xml:space="preserve">t was necessary for a </w:t>
      </w:r>
      <w:r w:rsidRPr="12645CE8" w:rsidR="00D8007C">
        <w:rPr>
          <w:rFonts w:ascii="Times New Roman" w:hAnsi="Times New Roman" w:cs="Times New Roman"/>
          <w:sz w:val="24"/>
          <w:szCs w:val="24"/>
        </w:rPr>
        <w:t>practitioner</w:t>
      </w:r>
      <w:r w:rsidRPr="12645CE8" w:rsidR="001448A8">
        <w:rPr>
          <w:rFonts w:ascii="Times New Roman" w:hAnsi="Times New Roman" w:cs="Times New Roman"/>
          <w:sz w:val="24"/>
          <w:szCs w:val="24"/>
        </w:rPr>
        <w:t xml:space="preserve"> to </w:t>
      </w:r>
      <w:r w:rsidRPr="12645CE8" w:rsidR="00F44A4E">
        <w:rPr>
          <w:rFonts w:ascii="Times New Roman" w:hAnsi="Times New Roman" w:cs="Times New Roman"/>
          <w:sz w:val="24"/>
          <w:szCs w:val="24"/>
        </w:rPr>
        <w:t xml:space="preserve">alter their behaviour in </w:t>
      </w:r>
      <w:r w:rsidRPr="12645CE8" w:rsidR="00D8007C">
        <w:rPr>
          <w:rFonts w:ascii="Times New Roman" w:hAnsi="Times New Roman" w:cs="Times New Roman"/>
          <w:sz w:val="24"/>
          <w:szCs w:val="24"/>
        </w:rPr>
        <w:t>accordance</w:t>
      </w:r>
      <w:r w:rsidRPr="12645CE8" w:rsidR="00F44A4E">
        <w:rPr>
          <w:rFonts w:ascii="Times New Roman" w:hAnsi="Times New Roman" w:cs="Times New Roman"/>
          <w:sz w:val="24"/>
          <w:szCs w:val="24"/>
        </w:rPr>
        <w:t xml:space="preserve"> </w:t>
      </w:r>
      <w:r w:rsidRPr="12645CE8" w:rsidR="00D8007C">
        <w:rPr>
          <w:rFonts w:ascii="Times New Roman" w:hAnsi="Times New Roman" w:cs="Times New Roman"/>
          <w:sz w:val="24"/>
          <w:szCs w:val="24"/>
        </w:rPr>
        <w:t>to</w:t>
      </w:r>
      <w:r w:rsidRPr="12645CE8" w:rsidR="00F44A4E">
        <w:rPr>
          <w:rFonts w:ascii="Times New Roman" w:hAnsi="Times New Roman" w:cs="Times New Roman"/>
          <w:sz w:val="24"/>
          <w:szCs w:val="24"/>
        </w:rPr>
        <w:t xml:space="preserve"> support a child-led</w:t>
      </w:r>
      <w:r w:rsidRPr="12645CE8" w:rsidR="00D8007C">
        <w:rPr>
          <w:rFonts w:ascii="Times New Roman" w:hAnsi="Times New Roman" w:cs="Times New Roman"/>
          <w:sz w:val="24"/>
          <w:szCs w:val="24"/>
        </w:rPr>
        <w:t>, play-based style of learning.</w:t>
      </w:r>
      <w:r w:rsidRPr="12645CE8" w:rsidR="00C828D7">
        <w:rPr>
          <w:rFonts w:ascii="Times New Roman" w:hAnsi="Times New Roman" w:cs="Times New Roman"/>
          <w:sz w:val="24"/>
          <w:szCs w:val="24"/>
        </w:rPr>
        <w:t xml:space="preserve"> The initial challenge posed was </w:t>
      </w:r>
      <w:r w:rsidRPr="12645CE8" w:rsidR="00D053F4">
        <w:rPr>
          <w:rFonts w:ascii="Times New Roman" w:hAnsi="Times New Roman" w:cs="Times New Roman"/>
          <w:sz w:val="24"/>
          <w:szCs w:val="24"/>
        </w:rPr>
        <w:t xml:space="preserve">how to overcome the use of new </w:t>
      </w:r>
      <w:r w:rsidRPr="12645CE8" w:rsidR="00C828D7">
        <w:rPr>
          <w:rFonts w:ascii="Times New Roman" w:hAnsi="Times New Roman" w:cs="Times New Roman"/>
          <w:sz w:val="24"/>
          <w:szCs w:val="24"/>
        </w:rPr>
        <w:t>key terminology</w:t>
      </w:r>
      <w:r w:rsidRPr="12645CE8" w:rsidR="00C15698">
        <w:rPr>
          <w:rFonts w:ascii="Times New Roman" w:hAnsi="Times New Roman" w:cs="Times New Roman"/>
          <w:sz w:val="24"/>
          <w:szCs w:val="24"/>
        </w:rPr>
        <w:t xml:space="preserve"> however t</w:t>
      </w:r>
      <w:r w:rsidRPr="12645CE8" w:rsidR="005A5FF6">
        <w:rPr>
          <w:rFonts w:ascii="Times New Roman" w:hAnsi="Times New Roman" w:cs="Times New Roman"/>
          <w:sz w:val="24"/>
          <w:szCs w:val="24"/>
        </w:rPr>
        <w:t xml:space="preserve">he initial roll out </w:t>
      </w:r>
      <w:r w:rsidRPr="12645CE8" w:rsidR="00C15698">
        <w:rPr>
          <w:rFonts w:ascii="Times New Roman" w:hAnsi="Times New Roman" w:cs="Times New Roman"/>
          <w:sz w:val="24"/>
          <w:szCs w:val="24"/>
        </w:rPr>
        <w:t xml:space="preserve">of the </w:t>
      </w:r>
      <w:r w:rsidRPr="12645CE8" w:rsidR="005A5FF6">
        <w:rPr>
          <w:rFonts w:ascii="Times New Roman" w:hAnsi="Times New Roman" w:cs="Times New Roman"/>
          <w:sz w:val="24"/>
          <w:szCs w:val="24"/>
        </w:rPr>
        <w:t xml:space="preserve">training was described as considerable with eight training modules designed and </w:t>
      </w:r>
      <w:r w:rsidRPr="12645CE8" w:rsidR="002F575C">
        <w:rPr>
          <w:rFonts w:ascii="Times New Roman" w:hAnsi="Times New Roman" w:cs="Times New Roman"/>
          <w:sz w:val="24"/>
          <w:szCs w:val="24"/>
        </w:rPr>
        <w:t>a</w:t>
      </w:r>
      <w:r w:rsidRPr="12645CE8" w:rsidR="005A5FF6">
        <w:rPr>
          <w:rFonts w:ascii="Times New Roman" w:hAnsi="Times New Roman" w:cs="Times New Roman"/>
          <w:sz w:val="24"/>
          <w:szCs w:val="24"/>
        </w:rPr>
        <w:t xml:space="preserve"> </w:t>
      </w:r>
      <w:r w:rsidRPr="12645CE8" w:rsidR="00247A48">
        <w:rPr>
          <w:rFonts w:ascii="Times New Roman" w:hAnsi="Times New Roman" w:cs="Times New Roman"/>
          <w:sz w:val="24"/>
          <w:szCs w:val="24"/>
        </w:rPr>
        <w:t>conference organised</w:t>
      </w:r>
      <w:r w:rsidRPr="12645CE8" w:rsidR="00D2239A">
        <w:rPr>
          <w:rFonts w:ascii="Times New Roman" w:hAnsi="Times New Roman" w:cs="Times New Roman"/>
          <w:sz w:val="24"/>
          <w:szCs w:val="24"/>
        </w:rPr>
        <w:t xml:space="preserve"> annually </w:t>
      </w:r>
      <w:r w:rsidRPr="12645CE8" w:rsidR="00247A48">
        <w:rPr>
          <w:rFonts w:ascii="Times New Roman" w:hAnsi="Times New Roman" w:cs="Times New Roman"/>
          <w:sz w:val="24"/>
          <w:szCs w:val="24"/>
        </w:rPr>
        <w:t>(Taylor et al, 2015).</w:t>
      </w:r>
      <w:r w:rsidRPr="12645CE8" w:rsidR="002A39CE">
        <w:rPr>
          <w:rFonts w:ascii="Times New Roman" w:hAnsi="Times New Roman" w:cs="Times New Roman"/>
          <w:sz w:val="24"/>
          <w:szCs w:val="24"/>
        </w:rPr>
        <w:t xml:space="preserve"> </w:t>
      </w:r>
      <w:r w:rsidRPr="12645CE8" w:rsidR="003C1512">
        <w:rPr>
          <w:rFonts w:ascii="Times New Roman" w:hAnsi="Times New Roman" w:cs="Times New Roman"/>
          <w:sz w:val="24"/>
          <w:szCs w:val="24"/>
        </w:rPr>
        <w:t xml:space="preserve"> As the </w:t>
      </w:r>
      <w:r w:rsidRPr="12645CE8" w:rsidR="00A31CAF">
        <w:rPr>
          <w:rFonts w:ascii="Times New Roman" w:hAnsi="Times New Roman" w:cs="Times New Roman"/>
          <w:sz w:val="24"/>
          <w:szCs w:val="24"/>
        </w:rPr>
        <w:t xml:space="preserve">training opportunities were rolled out the methods of delivery were varied. Estyn (2010) </w:t>
      </w:r>
      <w:r w:rsidRPr="12645CE8" w:rsidR="0039344A">
        <w:rPr>
          <w:rFonts w:ascii="Times New Roman" w:hAnsi="Times New Roman" w:cs="Times New Roman"/>
          <w:sz w:val="24"/>
          <w:szCs w:val="24"/>
        </w:rPr>
        <w:t xml:space="preserve">states that the majority were delivered as </w:t>
      </w:r>
      <w:r w:rsidRPr="12645CE8" w:rsidR="00F25C50">
        <w:rPr>
          <w:rFonts w:ascii="Times New Roman" w:hAnsi="Times New Roman" w:cs="Times New Roman"/>
          <w:sz w:val="24"/>
          <w:szCs w:val="24"/>
        </w:rPr>
        <w:t>one-off</w:t>
      </w:r>
      <w:r w:rsidRPr="12645CE8" w:rsidR="0039344A">
        <w:rPr>
          <w:rFonts w:ascii="Times New Roman" w:hAnsi="Times New Roman" w:cs="Times New Roman"/>
          <w:sz w:val="24"/>
          <w:szCs w:val="24"/>
        </w:rPr>
        <w:t xml:space="preserve"> training days, initially</w:t>
      </w:r>
      <w:r w:rsidRPr="12645CE8" w:rsidR="003C1512">
        <w:rPr>
          <w:rFonts w:ascii="Times New Roman" w:hAnsi="Times New Roman" w:cs="Times New Roman"/>
          <w:sz w:val="24"/>
          <w:szCs w:val="24"/>
        </w:rPr>
        <w:t xml:space="preserve"> </w:t>
      </w:r>
      <w:r w:rsidRPr="12645CE8" w:rsidR="00264628">
        <w:rPr>
          <w:rFonts w:ascii="Times New Roman" w:hAnsi="Times New Roman" w:cs="Times New Roman"/>
          <w:sz w:val="24"/>
          <w:szCs w:val="24"/>
        </w:rPr>
        <w:t xml:space="preserve">this was thought to be a positive delivery method due to </w:t>
      </w:r>
      <w:r w:rsidRPr="12645CE8" w:rsidR="00A51DF2">
        <w:rPr>
          <w:rFonts w:ascii="Times New Roman" w:hAnsi="Times New Roman" w:cs="Times New Roman"/>
          <w:sz w:val="24"/>
          <w:szCs w:val="24"/>
        </w:rPr>
        <w:t>its</w:t>
      </w:r>
      <w:r w:rsidRPr="12645CE8" w:rsidR="00264628">
        <w:rPr>
          <w:rFonts w:ascii="Times New Roman" w:hAnsi="Times New Roman" w:cs="Times New Roman"/>
          <w:sz w:val="24"/>
          <w:szCs w:val="24"/>
        </w:rPr>
        <w:t xml:space="preserve"> flexibility but upon deeper investigation Estyn (2010) found that it did not promote ne</w:t>
      </w:r>
      <w:r w:rsidRPr="12645CE8" w:rsidR="00F25C50">
        <w:rPr>
          <w:rFonts w:ascii="Times New Roman" w:hAnsi="Times New Roman" w:cs="Times New Roman"/>
          <w:sz w:val="24"/>
          <w:szCs w:val="24"/>
        </w:rPr>
        <w:t xml:space="preserve">tworking between practitioners to share their own practices as individual practitioners may attend different training sessions. </w:t>
      </w:r>
      <w:r w:rsidRPr="12645CE8" w:rsidR="00CF5378">
        <w:rPr>
          <w:rFonts w:ascii="Times New Roman" w:hAnsi="Times New Roman" w:cs="Times New Roman"/>
          <w:sz w:val="24"/>
          <w:szCs w:val="24"/>
        </w:rPr>
        <w:t>Overall, the lead Foundation Phase practitioners</w:t>
      </w:r>
      <w:r w:rsidRPr="12645CE8" w:rsidR="003800A9">
        <w:rPr>
          <w:rFonts w:ascii="Times New Roman" w:hAnsi="Times New Roman" w:cs="Times New Roman"/>
          <w:sz w:val="24"/>
          <w:szCs w:val="24"/>
        </w:rPr>
        <w:t xml:space="preserve"> were </w:t>
      </w:r>
      <w:r w:rsidRPr="12645CE8" w:rsidR="00227B35">
        <w:rPr>
          <w:rFonts w:ascii="Times New Roman" w:hAnsi="Times New Roman" w:cs="Times New Roman"/>
          <w:sz w:val="24"/>
          <w:szCs w:val="24"/>
        </w:rPr>
        <w:t>pleased with the training and support that had been offered to them.</w:t>
      </w:r>
    </w:p>
    <w:p w:rsidR="00314B8D" w:rsidP="003A2F0C" w:rsidRDefault="001E3B7C" w14:paraId="7BD51E61" w14:textId="29C9CD9F">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 xml:space="preserve">Training based issues in the Foundation </w:t>
      </w:r>
      <w:r w:rsidRPr="12645CE8" w:rsidR="00901773">
        <w:rPr>
          <w:rFonts w:ascii="Times New Roman" w:hAnsi="Times New Roman" w:cs="Times New Roman"/>
          <w:sz w:val="24"/>
          <w:szCs w:val="24"/>
        </w:rPr>
        <w:t>Phase.</w:t>
      </w:r>
    </w:p>
    <w:p w:rsidR="002A39CE" w:rsidP="003A2F0C" w:rsidRDefault="002A39CE" w14:paraId="1DA0C822" w14:textId="128E8F38">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 xml:space="preserve">Taylor, </w:t>
      </w:r>
      <w:r w:rsidRPr="12645CE8" w:rsidR="00AA1344">
        <w:rPr>
          <w:rFonts w:ascii="Times New Roman" w:hAnsi="Times New Roman" w:cs="Times New Roman"/>
          <w:sz w:val="24"/>
          <w:szCs w:val="24"/>
        </w:rPr>
        <w:t>Rhys,</w:t>
      </w:r>
      <w:r w:rsidRPr="12645CE8">
        <w:rPr>
          <w:rFonts w:ascii="Times New Roman" w:hAnsi="Times New Roman" w:cs="Times New Roman"/>
          <w:sz w:val="24"/>
          <w:szCs w:val="24"/>
        </w:rPr>
        <w:t xml:space="preserve"> and Waldron (2016) </w:t>
      </w:r>
      <w:r w:rsidRPr="12645CE8" w:rsidR="009E4147">
        <w:rPr>
          <w:rFonts w:ascii="Times New Roman" w:hAnsi="Times New Roman" w:cs="Times New Roman"/>
          <w:sz w:val="24"/>
          <w:szCs w:val="24"/>
        </w:rPr>
        <w:t>noted when the Foundation Phase was introduced there was apprehension surrounding the formal approach to the learning and the fact that it could result in atta</w:t>
      </w:r>
      <w:r w:rsidRPr="12645CE8" w:rsidR="008C4F2A">
        <w:rPr>
          <w:rFonts w:ascii="Times New Roman" w:hAnsi="Times New Roman" w:cs="Times New Roman"/>
          <w:sz w:val="24"/>
          <w:szCs w:val="24"/>
        </w:rPr>
        <w:t>inment of lower standards and the under achievement of the children</w:t>
      </w:r>
      <w:r w:rsidRPr="12645CE8" w:rsidR="00301725">
        <w:rPr>
          <w:rFonts w:ascii="Times New Roman" w:hAnsi="Times New Roman" w:cs="Times New Roman"/>
          <w:sz w:val="24"/>
          <w:szCs w:val="24"/>
        </w:rPr>
        <w:t xml:space="preserve"> </w:t>
      </w:r>
      <w:r w:rsidRPr="12645CE8" w:rsidR="00F9693E">
        <w:rPr>
          <w:rFonts w:ascii="Times New Roman" w:hAnsi="Times New Roman" w:cs="Times New Roman"/>
          <w:sz w:val="24"/>
          <w:szCs w:val="24"/>
        </w:rPr>
        <w:t>nevertheless</w:t>
      </w:r>
      <w:r w:rsidRPr="12645CE8" w:rsidR="00E208C4">
        <w:rPr>
          <w:rFonts w:ascii="Times New Roman" w:hAnsi="Times New Roman" w:cs="Times New Roman"/>
          <w:sz w:val="24"/>
          <w:szCs w:val="24"/>
        </w:rPr>
        <w:t xml:space="preserve"> it was also stated that the greater Foundation Phase training an adult had undertaken</w:t>
      </w:r>
      <w:r w:rsidRPr="12645CE8" w:rsidR="009B1C2A">
        <w:rPr>
          <w:rFonts w:ascii="Times New Roman" w:hAnsi="Times New Roman" w:cs="Times New Roman"/>
          <w:sz w:val="24"/>
          <w:szCs w:val="24"/>
        </w:rPr>
        <w:t>, the more likely they are to execute the Foundation Phase pedagogies</w:t>
      </w:r>
      <w:r w:rsidRPr="12645CE8" w:rsidR="00CE3DD4">
        <w:rPr>
          <w:rFonts w:ascii="Times New Roman" w:hAnsi="Times New Roman" w:cs="Times New Roman"/>
          <w:sz w:val="24"/>
          <w:szCs w:val="24"/>
        </w:rPr>
        <w:t>.</w:t>
      </w:r>
      <w:r w:rsidRPr="12645CE8" w:rsidR="00AA1344">
        <w:rPr>
          <w:rFonts w:ascii="Times New Roman" w:hAnsi="Times New Roman" w:cs="Times New Roman"/>
          <w:sz w:val="24"/>
          <w:szCs w:val="24"/>
        </w:rPr>
        <w:t xml:space="preserve"> </w:t>
      </w:r>
      <w:r w:rsidRPr="12645CE8" w:rsidR="00D90807">
        <w:rPr>
          <w:rFonts w:ascii="Times New Roman" w:hAnsi="Times New Roman" w:cs="Times New Roman"/>
          <w:sz w:val="24"/>
          <w:szCs w:val="24"/>
        </w:rPr>
        <w:t>Sylva</w:t>
      </w:r>
      <w:r w:rsidRPr="12645CE8" w:rsidR="009B7605">
        <w:rPr>
          <w:rFonts w:ascii="Times New Roman" w:hAnsi="Times New Roman" w:cs="Times New Roman"/>
          <w:sz w:val="24"/>
          <w:szCs w:val="24"/>
        </w:rPr>
        <w:t xml:space="preserve"> </w:t>
      </w:r>
      <w:r w:rsidRPr="12645CE8" w:rsidR="00D90807">
        <w:rPr>
          <w:rFonts w:ascii="Times New Roman" w:hAnsi="Times New Roman" w:cs="Times New Roman"/>
          <w:sz w:val="24"/>
          <w:szCs w:val="24"/>
        </w:rPr>
        <w:t xml:space="preserve">(2010) </w:t>
      </w:r>
      <w:r w:rsidRPr="12645CE8" w:rsidR="00743C45">
        <w:rPr>
          <w:rFonts w:ascii="Times New Roman" w:hAnsi="Times New Roman" w:cs="Times New Roman"/>
          <w:sz w:val="24"/>
          <w:szCs w:val="24"/>
        </w:rPr>
        <w:t xml:space="preserve">also agreed that the evidence </w:t>
      </w:r>
      <w:r w:rsidRPr="12645CE8" w:rsidR="00F52188">
        <w:rPr>
          <w:rFonts w:ascii="Times New Roman" w:hAnsi="Times New Roman" w:cs="Times New Roman"/>
          <w:sz w:val="24"/>
          <w:szCs w:val="24"/>
        </w:rPr>
        <w:t>gathered indicated that</w:t>
      </w:r>
      <w:r w:rsidRPr="12645CE8" w:rsidR="007C25C6">
        <w:rPr>
          <w:rFonts w:ascii="Times New Roman" w:hAnsi="Times New Roman" w:cs="Times New Roman"/>
          <w:sz w:val="24"/>
          <w:szCs w:val="24"/>
        </w:rPr>
        <w:t xml:space="preserve"> if</w:t>
      </w:r>
      <w:r w:rsidRPr="12645CE8" w:rsidR="00F52188">
        <w:rPr>
          <w:rFonts w:ascii="Times New Roman" w:hAnsi="Times New Roman" w:cs="Times New Roman"/>
          <w:sz w:val="24"/>
          <w:szCs w:val="24"/>
        </w:rPr>
        <w:t xml:space="preserve"> the </w:t>
      </w:r>
      <w:r w:rsidRPr="12645CE8" w:rsidR="00DA4788">
        <w:rPr>
          <w:rFonts w:ascii="Times New Roman" w:hAnsi="Times New Roman" w:cs="Times New Roman"/>
          <w:sz w:val="24"/>
          <w:szCs w:val="24"/>
        </w:rPr>
        <w:t>adult who worked within the Foundation Phase</w:t>
      </w:r>
      <w:r w:rsidRPr="12645CE8" w:rsidR="00743C45">
        <w:rPr>
          <w:rFonts w:ascii="Times New Roman" w:hAnsi="Times New Roman" w:cs="Times New Roman"/>
          <w:sz w:val="24"/>
          <w:szCs w:val="24"/>
        </w:rPr>
        <w:t xml:space="preserve"> </w:t>
      </w:r>
      <w:r w:rsidRPr="12645CE8" w:rsidR="007C25C6">
        <w:rPr>
          <w:rFonts w:ascii="Times New Roman" w:hAnsi="Times New Roman" w:cs="Times New Roman"/>
          <w:sz w:val="24"/>
          <w:szCs w:val="24"/>
        </w:rPr>
        <w:t xml:space="preserve">was </w:t>
      </w:r>
      <w:r w:rsidRPr="12645CE8" w:rsidR="007C25C6">
        <w:rPr>
          <w:rFonts w:ascii="Times New Roman" w:hAnsi="Times New Roman" w:cs="Times New Roman"/>
          <w:sz w:val="24"/>
          <w:szCs w:val="24"/>
        </w:rPr>
        <w:lastRenderedPageBreak/>
        <w:t xml:space="preserve">highly qualified the </w:t>
      </w:r>
      <w:r w:rsidRPr="12645CE8" w:rsidR="00A65BF9">
        <w:rPr>
          <w:rFonts w:ascii="Times New Roman" w:hAnsi="Times New Roman" w:cs="Times New Roman"/>
          <w:sz w:val="24"/>
          <w:szCs w:val="24"/>
        </w:rPr>
        <w:t xml:space="preserve">better the learning outcomes would be. </w:t>
      </w:r>
      <w:r w:rsidRPr="12645CE8" w:rsidR="00A17B24">
        <w:rPr>
          <w:rFonts w:ascii="Times New Roman" w:hAnsi="Times New Roman" w:cs="Times New Roman"/>
          <w:sz w:val="24"/>
          <w:szCs w:val="24"/>
        </w:rPr>
        <w:t>However, E</w:t>
      </w:r>
      <w:r w:rsidRPr="12645CE8" w:rsidR="00113CD0">
        <w:rPr>
          <w:rFonts w:ascii="Times New Roman" w:hAnsi="Times New Roman" w:cs="Times New Roman"/>
          <w:sz w:val="24"/>
          <w:szCs w:val="24"/>
        </w:rPr>
        <w:t xml:space="preserve">styn (2010) claimed that across </w:t>
      </w:r>
      <w:r w:rsidRPr="12645CE8" w:rsidR="00E0102C">
        <w:rPr>
          <w:rFonts w:ascii="Times New Roman" w:hAnsi="Times New Roman" w:cs="Times New Roman"/>
          <w:sz w:val="24"/>
          <w:szCs w:val="24"/>
        </w:rPr>
        <w:t>the board</w:t>
      </w:r>
      <w:r w:rsidRPr="12645CE8" w:rsidR="003E11BB">
        <w:rPr>
          <w:rFonts w:ascii="Times New Roman" w:hAnsi="Times New Roman" w:cs="Times New Roman"/>
          <w:sz w:val="24"/>
          <w:szCs w:val="24"/>
        </w:rPr>
        <w:t xml:space="preserve"> </w:t>
      </w:r>
      <w:r w:rsidRPr="12645CE8" w:rsidR="007D5D4F">
        <w:rPr>
          <w:rFonts w:ascii="Times New Roman" w:hAnsi="Times New Roman" w:cs="Times New Roman"/>
          <w:sz w:val="24"/>
          <w:szCs w:val="24"/>
        </w:rPr>
        <w:t xml:space="preserve">training </w:t>
      </w:r>
      <w:r w:rsidRPr="12645CE8" w:rsidR="0000232F">
        <w:rPr>
          <w:rFonts w:ascii="Times New Roman" w:hAnsi="Times New Roman" w:cs="Times New Roman"/>
          <w:sz w:val="24"/>
          <w:szCs w:val="24"/>
        </w:rPr>
        <w:t xml:space="preserve">approaches have not been acceptable for all practitioners. The report </w:t>
      </w:r>
      <w:r w:rsidRPr="12645CE8" w:rsidR="0007308E">
        <w:rPr>
          <w:rFonts w:ascii="Times New Roman" w:hAnsi="Times New Roman" w:cs="Times New Roman"/>
          <w:sz w:val="24"/>
          <w:szCs w:val="24"/>
        </w:rPr>
        <w:t xml:space="preserve">continued to state that the practitioners of little experience </w:t>
      </w:r>
      <w:r w:rsidRPr="12645CE8" w:rsidR="00596E46">
        <w:rPr>
          <w:rFonts w:ascii="Times New Roman" w:hAnsi="Times New Roman" w:cs="Times New Roman"/>
          <w:sz w:val="24"/>
          <w:szCs w:val="24"/>
        </w:rPr>
        <w:t>with the pedagogical issues relating to the Foundation Phase</w:t>
      </w:r>
      <w:r w:rsidRPr="12645CE8" w:rsidR="006038A9">
        <w:rPr>
          <w:rFonts w:ascii="Times New Roman" w:hAnsi="Times New Roman" w:cs="Times New Roman"/>
          <w:sz w:val="24"/>
          <w:szCs w:val="24"/>
        </w:rPr>
        <w:t xml:space="preserve"> established the training was inadequately concentrated on me</w:t>
      </w:r>
      <w:r w:rsidRPr="12645CE8" w:rsidR="002C6582">
        <w:rPr>
          <w:rFonts w:ascii="Times New Roman" w:hAnsi="Times New Roman" w:cs="Times New Roman"/>
          <w:sz w:val="24"/>
          <w:szCs w:val="24"/>
        </w:rPr>
        <w:t>eting these needs.</w:t>
      </w:r>
      <w:r w:rsidRPr="12645CE8" w:rsidR="00D12587">
        <w:rPr>
          <w:rFonts w:ascii="Times New Roman" w:hAnsi="Times New Roman" w:cs="Times New Roman"/>
          <w:sz w:val="24"/>
          <w:szCs w:val="24"/>
        </w:rPr>
        <w:t xml:space="preserve"> </w:t>
      </w:r>
      <w:r w:rsidRPr="12645CE8" w:rsidR="005465EC">
        <w:rPr>
          <w:rFonts w:ascii="Times New Roman" w:hAnsi="Times New Roman" w:cs="Times New Roman"/>
          <w:sz w:val="24"/>
          <w:szCs w:val="24"/>
        </w:rPr>
        <w:t>Si</w:t>
      </w:r>
      <w:r w:rsidRPr="12645CE8" w:rsidR="00042976">
        <w:rPr>
          <w:rFonts w:ascii="Times New Roman" w:hAnsi="Times New Roman" w:cs="Times New Roman"/>
          <w:sz w:val="24"/>
          <w:szCs w:val="24"/>
        </w:rPr>
        <w:t xml:space="preserve">raj (2014) undertook an independent stocktake 10 years </w:t>
      </w:r>
      <w:r w:rsidRPr="12645CE8" w:rsidR="008B3A5E">
        <w:rPr>
          <w:rFonts w:ascii="Times New Roman" w:hAnsi="Times New Roman" w:cs="Times New Roman"/>
          <w:sz w:val="24"/>
          <w:szCs w:val="24"/>
        </w:rPr>
        <w:t>in the wake</w:t>
      </w:r>
      <w:r w:rsidRPr="12645CE8" w:rsidR="00823C9C">
        <w:rPr>
          <w:rFonts w:ascii="Times New Roman" w:hAnsi="Times New Roman" w:cs="Times New Roman"/>
          <w:sz w:val="24"/>
          <w:szCs w:val="24"/>
        </w:rPr>
        <w:t xml:space="preserve"> of</w:t>
      </w:r>
      <w:r w:rsidRPr="12645CE8" w:rsidR="00042976">
        <w:rPr>
          <w:rFonts w:ascii="Times New Roman" w:hAnsi="Times New Roman" w:cs="Times New Roman"/>
          <w:sz w:val="24"/>
          <w:szCs w:val="24"/>
        </w:rPr>
        <w:t xml:space="preserve"> the Foundation Phase implementation with findings showing inconsistency and differences in staff training along with a lack of accessibility to the appropriate level of the initial training.</w:t>
      </w:r>
    </w:p>
    <w:p w:rsidR="0023693F" w:rsidP="003A2F0C" w:rsidRDefault="0023693F" w14:paraId="1529F520" w14:textId="2A0335F3">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Room for improvement?</w:t>
      </w:r>
    </w:p>
    <w:p w:rsidR="008C193B" w:rsidP="003A2F0C" w:rsidRDefault="00171A78" w14:paraId="75CBEE4E" w14:textId="3E2E9A63">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 xml:space="preserve">Professional learning was </w:t>
      </w:r>
      <w:r w:rsidRPr="12645CE8" w:rsidR="00E37F82">
        <w:rPr>
          <w:rFonts w:ascii="Times New Roman" w:hAnsi="Times New Roman" w:cs="Times New Roman"/>
          <w:sz w:val="24"/>
          <w:szCs w:val="24"/>
        </w:rPr>
        <w:t xml:space="preserve">identified within a Welsh </w:t>
      </w:r>
      <w:r w:rsidRPr="12645CE8" w:rsidR="008F7071">
        <w:rPr>
          <w:rFonts w:ascii="Times New Roman" w:hAnsi="Times New Roman" w:cs="Times New Roman"/>
          <w:sz w:val="24"/>
          <w:szCs w:val="24"/>
        </w:rPr>
        <w:t>Government Action Plan (2016) document</w:t>
      </w:r>
      <w:r w:rsidRPr="12645CE8" w:rsidR="00E47905">
        <w:rPr>
          <w:rFonts w:ascii="Times New Roman" w:hAnsi="Times New Roman" w:cs="Times New Roman"/>
          <w:sz w:val="24"/>
          <w:szCs w:val="24"/>
        </w:rPr>
        <w:t xml:space="preserve"> as an area that needed further improvement with the evidence it was based on stating notable inconsistencies within practice. Recommendations within the plan suggested that local</w:t>
      </w:r>
      <w:r w:rsidRPr="12645CE8" w:rsidR="00680DF8">
        <w:rPr>
          <w:rFonts w:ascii="Times New Roman" w:hAnsi="Times New Roman" w:cs="Times New Roman"/>
          <w:sz w:val="24"/>
          <w:szCs w:val="24"/>
        </w:rPr>
        <w:t xml:space="preserve"> authorities were to make learning opportunities accessible to all practitioners with relevance to their needs. </w:t>
      </w:r>
      <w:r w:rsidRPr="12645CE8" w:rsidR="00663BF7">
        <w:rPr>
          <w:rFonts w:ascii="Times New Roman" w:hAnsi="Times New Roman" w:cs="Times New Roman"/>
          <w:sz w:val="24"/>
          <w:szCs w:val="24"/>
        </w:rPr>
        <w:t xml:space="preserve">Siraj (2014) noted that to improve on </w:t>
      </w:r>
      <w:r w:rsidRPr="12645CE8" w:rsidR="00AD70E3">
        <w:rPr>
          <w:rFonts w:ascii="Times New Roman" w:hAnsi="Times New Roman" w:cs="Times New Roman"/>
          <w:sz w:val="24"/>
          <w:szCs w:val="24"/>
        </w:rPr>
        <w:t>practitioners’</w:t>
      </w:r>
      <w:r w:rsidRPr="12645CE8" w:rsidR="00663BF7">
        <w:rPr>
          <w:rFonts w:ascii="Times New Roman" w:hAnsi="Times New Roman" w:cs="Times New Roman"/>
          <w:sz w:val="24"/>
          <w:szCs w:val="24"/>
        </w:rPr>
        <w:t xml:space="preserve"> pedagogies in </w:t>
      </w:r>
      <w:r w:rsidRPr="12645CE8" w:rsidR="00AD70E3">
        <w:rPr>
          <w:rFonts w:ascii="Times New Roman" w:hAnsi="Times New Roman" w:cs="Times New Roman"/>
          <w:sz w:val="24"/>
          <w:szCs w:val="24"/>
        </w:rPr>
        <w:t>line</w:t>
      </w:r>
      <w:r w:rsidRPr="12645CE8" w:rsidR="00663BF7">
        <w:rPr>
          <w:rFonts w:ascii="Times New Roman" w:hAnsi="Times New Roman" w:cs="Times New Roman"/>
          <w:sz w:val="24"/>
          <w:szCs w:val="24"/>
        </w:rPr>
        <w:t xml:space="preserve"> with the Foundation Phase</w:t>
      </w:r>
      <w:r w:rsidRPr="12645CE8" w:rsidR="007A4708">
        <w:rPr>
          <w:rFonts w:ascii="Times New Roman" w:hAnsi="Times New Roman" w:cs="Times New Roman"/>
          <w:sz w:val="24"/>
          <w:szCs w:val="24"/>
        </w:rPr>
        <w:t xml:space="preserve">, they would require greater knowledge and understanding of how a child learns therefore to enhance </w:t>
      </w:r>
      <w:r w:rsidRPr="12645CE8" w:rsidR="0034751B">
        <w:rPr>
          <w:rFonts w:ascii="Times New Roman" w:hAnsi="Times New Roman" w:cs="Times New Roman"/>
          <w:sz w:val="24"/>
          <w:szCs w:val="24"/>
        </w:rPr>
        <w:t xml:space="preserve">their role they would require the support and training which best reflects this </w:t>
      </w:r>
      <w:r w:rsidRPr="12645CE8" w:rsidR="004F72B8">
        <w:rPr>
          <w:rFonts w:ascii="Times New Roman" w:hAnsi="Times New Roman" w:cs="Times New Roman"/>
          <w:sz w:val="24"/>
          <w:szCs w:val="24"/>
        </w:rPr>
        <w:t xml:space="preserve">whereas Lewis (2015) </w:t>
      </w:r>
      <w:r w:rsidRPr="12645CE8" w:rsidR="00612E13">
        <w:rPr>
          <w:rFonts w:ascii="Times New Roman" w:hAnsi="Times New Roman" w:cs="Times New Roman"/>
          <w:sz w:val="24"/>
          <w:szCs w:val="24"/>
        </w:rPr>
        <w:t xml:space="preserve">stated how there is no early </w:t>
      </w:r>
      <w:r w:rsidRPr="12645CE8" w:rsidR="00285F86">
        <w:rPr>
          <w:rFonts w:ascii="Times New Roman" w:hAnsi="Times New Roman" w:cs="Times New Roman"/>
          <w:sz w:val="24"/>
          <w:szCs w:val="24"/>
        </w:rPr>
        <w:t>year’s</w:t>
      </w:r>
      <w:r w:rsidRPr="12645CE8" w:rsidR="00612E13">
        <w:rPr>
          <w:rFonts w:ascii="Times New Roman" w:hAnsi="Times New Roman" w:cs="Times New Roman"/>
          <w:sz w:val="24"/>
          <w:szCs w:val="24"/>
        </w:rPr>
        <w:t xml:space="preserve"> teacher accreditation and that the practitioners will hold a qualified teacher status undertaken as a generalised primary teacher qualification.</w:t>
      </w:r>
      <w:r w:rsidRPr="12645CE8" w:rsidR="00FE4E58">
        <w:rPr>
          <w:rFonts w:ascii="Times New Roman" w:hAnsi="Times New Roman" w:cs="Times New Roman"/>
          <w:sz w:val="24"/>
          <w:szCs w:val="24"/>
        </w:rPr>
        <w:t xml:space="preserve"> To help improve on this </w:t>
      </w:r>
      <w:r w:rsidRPr="12645CE8" w:rsidR="00B672BE">
        <w:rPr>
          <w:rFonts w:ascii="Times New Roman" w:hAnsi="Times New Roman" w:cs="Times New Roman"/>
          <w:sz w:val="24"/>
          <w:szCs w:val="24"/>
        </w:rPr>
        <w:t xml:space="preserve">Siraj (2014) discusses how it should be made compulsory for a qualified </w:t>
      </w:r>
      <w:r w:rsidRPr="12645CE8" w:rsidR="00285F86">
        <w:rPr>
          <w:rFonts w:ascii="Times New Roman" w:hAnsi="Times New Roman" w:cs="Times New Roman"/>
          <w:sz w:val="24"/>
          <w:szCs w:val="24"/>
        </w:rPr>
        <w:t>teacher to conduct practice within all the Foundation Phase classes to include nursery classes.</w:t>
      </w:r>
      <w:r w:rsidRPr="12645CE8" w:rsidR="009D3ADB">
        <w:rPr>
          <w:rFonts w:ascii="Times New Roman" w:hAnsi="Times New Roman" w:cs="Times New Roman"/>
          <w:sz w:val="24"/>
          <w:szCs w:val="24"/>
        </w:rPr>
        <w:t xml:space="preserve"> </w:t>
      </w:r>
      <w:r w:rsidRPr="12645CE8" w:rsidR="00BF2629">
        <w:rPr>
          <w:rFonts w:ascii="Times New Roman" w:hAnsi="Times New Roman" w:cs="Times New Roman"/>
          <w:sz w:val="24"/>
          <w:szCs w:val="24"/>
        </w:rPr>
        <w:t xml:space="preserve">Donaldson (2015) </w:t>
      </w:r>
      <w:r w:rsidRPr="12645CE8" w:rsidR="00A23AAD">
        <w:rPr>
          <w:rFonts w:ascii="Times New Roman" w:hAnsi="Times New Roman" w:cs="Times New Roman"/>
          <w:sz w:val="24"/>
          <w:szCs w:val="24"/>
        </w:rPr>
        <w:t xml:space="preserve">suggested in the Successful Future’s document how there would be </w:t>
      </w:r>
      <w:r w:rsidRPr="12645CE8" w:rsidR="00B11269">
        <w:rPr>
          <w:rFonts w:ascii="Times New Roman" w:hAnsi="Times New Roman" w:cs="Times New Roman"/>
          <w:sz w:val="24"/>
          <w:szCs w:val="24"/>
        </w:rPr>
        <w:t>crucial implications with regards</w:t>
      </w:r>
      <w:r w:rsidRPr="12645CE8" w:rsidR="00E4604B">
        <w:rPr>
          <w:rFonts w:ascii="Times New Roman" w:hAnsi="Times New Roman" w:cs="Times New Roman"/>
          <w:sz w:val="24"/>
          <w:szCs w:val="24"/>
        </w:rPr>
        <w:t xml:space="preserve"> to the teacher’s professional development and training, how there would be a need for the </w:t>
      </w:r>
      <w:r w:rsidRPr="12645CE8" w:rsidR="00FE0525">
        <w:rPr>
          <w:rFonts w:ascii="Times New Roman" w:hAnsi="Times New Roman" w:cs="Times New Roman"/>
          <w:sz w:val="24"/>
          <w:szCs w:val="24"/>
        </w:rPr>
        <w:t>teachers</w:t>
      </w:r>
      <w:r w:rsidRPr="12645CE8" w:rsidR="00E4604B">
        <w:rPr>
          <w:rFonts w:ascii="Times New Roman" w:hAnsi="Times New Roman" w:cs="Times New Roman"/>
          <w:sz w:val="24"/>
          <w:szCs w:val="24"/>
        </w:rPr>
        <w:t xml:space="preserve"> </w:t>
      </w:r>
      <w:r w:rsidRPr="12645CE8" w:rsidR="00E3608E">
        <w:rPr>
          <w:rFonts w:ascii="Times New Roman" w:hAnsi="Times New Roman" w:cs="Times New Roman"/>
          <w:sz w:val="24"/>
          <w:szCs w:val="24"/>
        </w:rPr>
        <w:t xml:space="preserve">to expand their knowledge in the Welsh language, </w:t>
      </w:r>
      <w:r w:rsidRPr="12645CE8" w:rsidR="006354FF">
        <w:rPr>
          <w:rFonts w:ascii="Times New Roman" w:hAnsi="Times New Roman" w:cs="Times New Roman"/>
          <w:sz w:val="24"/>
          <w:szCs w:val="24"/>
        </w:rPr>
        <w:t>health and well-being skills, digital literacy along with new curriculum planning and assessments.</w:t>
      </w:r>
    </w:p>
    <w:p w:rsidR="00713FFE" w:rsidP="003A2F0C" w:rsidRDefault="00713FFE" w14:paraId="677477F3" w14:textId="116A24B4">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Continuous Professional Development</w:t>
      </w:r>
      <w:r w:rsidRPr="12645CE8" w:rsidR="0074413B">
        <w:rPr>
          <w:rFonts w:ascii="Times New Roman" w:hAnsi="Times New Roman" w:cs="Times New Roman"/>
          <w:sz w:val="24"/>
          <w:szCs w:val="24"/>
        </w:rPr>
        <w:t xml:space="preserve"> within school life</w:t>
      </w:r>
    </w:p>
    <w:p w:rsidR="00663BF7" w:rsidP="003A2F0C" w:rsidRDefault="0074413B" w14:paraId="58397B26" w14:textId="2933F78D">
      <w:pPr>
        <w:spacing w:line="360" w:lineRule="auto"/>
        <w:jc w:val="both"/>
        <w:rPr>
          <w:rFonts w:ascii="Times New Roman" w:hAnsi="Times New Roman" w:cs="Times New Roman"/>
          <w:sz w:val="24"/>
          <w:szCs w:val="24"/>
        </w:rPr>
      </w:pPr>
      <w:r w:rsidRPr="12645CE8">
        <w:rPr>
          <w:rFonts w:ascii="Times New Roman" w:hAnsi="Times New Roman" w:cs="Times New Roman"/>
          <w:sz w:val="24"/>
          <w:szCs w:val="24"/>
        </w:rPr>
        <w:t>The Professional Association for Childcare and Early Years</w:t>
      </w:r>
      <w:r w:rsidRPr="12645CE8" w:rsidR="004706F7">
        <w:rPr>
          <w:rFonts w:ascii="Times New Roman" w:hAnsi="Times New Roman" w:cs="Times New Roman"/>
          <w:sz w:val="24"/>
          <w:szCs w:val="24"/>
        </w:rPr>
        <w:t xml:space="preserve"> (Pacey) (2021) believes continuous professional development (CPD) </w:t>
      </w:r>
      <w:r w:rsidRPr="12645CE8" w:rsidR="00692F6D">
        <w:rPr>
          <w:rFonts w:ascii="Times New Roman" w:hAnsi="Times New Roman" w:cs="Times New Roman"/>
          <w:sz w:val="24"/>
          <w:szCs w:val="24"/>
        </w:rPr>
        <w:t xml:space="preserve">should be a developing occurrence through a </w:t>
      </w:r>
      <w:r w:rsidRPr="12645CE8" w:rsidR="00653343">
        <w:rPr>
          <w:rFonts w:ascii="Times New Roman" w:hAnsi="Times New Roman" w:cs="Times New Roman"/>
          <w:sz w:val="24"/>
          <w:szCs w:val="24"/>
        </w:rPr>
        <w:t xml:space="preserve">practitioner’s </w:t>
      </w:r>
      <w:r w:rsidRPr="12645CE8" w:rsidR="00692F6D">
        <w:rPr>
          <w:rFonts w:ascii="Times New Roman" w:hAnsi="Times New Roman" w:cs="Times New Roman"/>
          <w:sz w:val="24"/>
          <w:szCs w:val="24"/>
        </w:rPr>
        <w:t xml:space="preserve">working life and is required by professional bodies as documentation of their experience, </w:t>
      </w:r>
      <w:r w:rsidRPr="12645CE8" w:rsidR="00B537F8">
        <w:rPr>
          <w:rFonts w:ascii="Times New Roman" w:hAnsi="Times New Roman" w:cs="Times New Roman"/>
          <w:sz w:val="24"/>
          <w:szCs w:val="24"/>
        </w:rPr>
        <w:t>knowledge,</w:t>
      </w:r>
      <w:r w:rsidRPr="12645CE8" w:rsidR="00692F6D">
        <w:rPr>
          <w:rFonts w:ascii="Times New Roman" w:hAnsi="Times New Roman" w:cs="Times New Roman"/>
          <w:sz w:val="24"/>
          <w:szCs w:val="24"/>
        </w:rPr>
        <w:t xml:space="preserve"> and skills.</w:t>
      </w:r>
      <w:r w:rsidRPr="12645CE8" w:rsidR="000D63BA">
        <w:rPr>
          <w:rFonts w:ascii="Times New Roman" w:hAnsi="Times New Roman" w:cs="Times New Roman"/>
          <w:sz w:val="24"/>
          <w:szCs w:val="24"/>
        </w:rPr>
        <w:t xml:space="preserve"> It can be argued that without CPD a </w:t>
      </w:r>
      <w:r w:rsidRPr="12645CE8" w:rsidR="000E4A39">
        <w:rPr>
          <w:rFonts w:ascii="Times New Roman" w:hAnsi="Times New Roman" w:cs="Times New Roman"/>
          <w:sz w:val="24"/>
          <w:szCs w:val="24"/>
        </w:rPr>
        <w:t>practitioner’s</w:t>
      </w:r>
      <w:r w:rsidRPr="12645CE8" w:rsidR="000D63BA">
        <w:rPr>
          <w:rFonts w:ascii="Times New Roman" w:hAnsi="Times New Roman" w:cs="Times New Roman"/>
          <w:sz w:val="24"/>
          <w:szCs w:val="24"/>
        </w:rPr>
        <w:t xml:space="preserve"> practice could be </w:t>
      </w:r>
      <w:r w:rsidRPr="12645CE8" w:rsidR="000E4A39">
        <w:rPr>
          <w:rFonts w:ascii="Times New Roman" w:hAnsi="Times New Roman" w:cs="Times New Roman"/>
          <w:sz w:val="24"/>
          <w:szCs w:val="24"/>
        </w:rPr>
        <w:t>hampered,</w:t>
      </w:r>
      <w:r w:rsidRPr="12645CE8" w:rsidR="000D63BA">
        <w:rPr>
          <w:rFonts w:ascii="Times New Roman" w:hAnsi="Times New Roman" w:cs="Times New Roman"/>
          <w:sz w:val="24"/>
          <w:szCs w:val="24"/>
        </w:rPr>
        <w:t xml:space="preserve"> </w:t>
      </w:r>
      <w:r w:rsidRPr="12645CE8" w:rsidR="00E61252">
        <w:rPr>
          <w:rFonts w:ascii="Times New Roman" w:hAnsi="Times New Roman" w:cs="Times New Roman"/>
          <w:sz w:val="24"/>
          <w:szCs w:val="24"/>
        </w:rPr>
        <w:t xml:space="preserve">and that </w:t>
      </w:r>
      <w:r w:rsidRPr="12645CE8" w:rsidR="000D203F">
        <w:rPr>
          <w:rFonts w:ascii="Times New Roman" w:hAnsi="Times New Roman" w:cs="Times New Roman"/>
          <w:sz w:val="24"/>
          <w:szCs w:val="24"/>
        </w:rPr>
        <w:t xml:space="preserve">training can be in a less formal state than just attending structured </w:t>
      </w:r>
      <w:r w:rsidRPr="12645CE8" w:rsidR="000D203F">
        <w:rPr>
          <w:rFonts w:ascii="Times New Roman" w:hAnsi="Times New Roman" w:cs="Times New Roman"/>
          <w:sz w:val="24"/>
          <w:szCs w:val="24"/>
        </w:rPr>
        <w:lastRenderedPageBreak/>
        <w:t>off-site courses.</w:t>
      </w:r>
      <w:r w:rsidRPr="12645CE8" w:rsidR="000E4A39">
        <w:rPr>
          <w:rFonts w:ascii="Times New Roman" w:hAnsi="Times New Roman" w:cs="Times New Roman"/>
          <w:sz w:val="24"/>
          <w:szCs w:val="24"/>
        </w:rPr>
        <w:t xml:space="preserve"> Estyn (2020) claims that </w:t>
      </w:r>
      <w:r w:rsidRPr="12645CE8" w:rsidR="00127A9F">
        <w:rPr>
          <w:rFonts w:ascii="Times New Roman" w:hAnsi="Times New Roman" w:cs="Times New Roman"/>
          <w:sz w:val="24"/>
          <w:szCs w:val="24"/>
        </w:rPr>
        <w:t xml:space="preserve">CPD along with appropriate staff training and a </w:t>
      </w:r>
      <w:r w:rsidRPr="12645CE8" w:rsidR="009A3450">
        <w:rPr>
          <w:rFonts w:ascii="Times New Roman" w:hAnsi="Times New Roman" w:cs="Times New Roman"/>
          <w:sz w:val="24"/>
          <w:szCs w:val="24"/>
        </w:rPr>
        <w:t>practitioner’s</w:t>
      </w:r>
      <w:r w:rsidRPr="12645CE8" w:rsidR="00127A9F">
        <w:rPr>
          <w:rFonts w:ascii="Times New Roman" w:hAnsi="Times New Roman" w:cs="Times New Roman"/>
          <w:sz w:val="24"/>
          <w:szCs w:val="24"/>
        </w:rPr>
        <w:t xml:space="preserve"> desire to take responsibility for their own practice provides </w:t>
      </w:r>
      <w:r w:rsidRPr="12645CE8" w:rsidR="00F02F1C">
        <w:rPr>
          <w:rFonts w:ascii="Times New Roman" w:hAnsi="Times New Roman" w:cs="Times New Roman"/>
          <w:sz w:val="24"/>
          <w:szCs w:val="24"/>
        </w:rPr>
        <w:t>an</w:t>
      </w:r>
      <w:r w:rsidRPr="12645CE8" w:rsidR="00127A9F">
        <w:rPr>
          <w:rFonts w:ascii="Times New Roman" w:hAnsi="Times New Roman" w:cs="Times New Roman"/>
          <w:sz w:val="24"/>
          <w:szCs w:val="24"/>
        </w:rPr>
        <w:t xml:space="preserve"> infallibly high quality of teaching which has an exceedingly positive impact on the outcomes the children achieve.</w:t>
      </w:r>
      <w:r w:rsidRPr="12645CE8" w:rsidR="003B2C1A">
        <w:rPr>
          <w:rFonts w:ascii="Times New Roman" w:hAnsi="Times New Roman" w:cs="Times New Roman"/>
          <w:sz w:val="24"/>
          <w:szCs w:val="24"/>
        </w:rPr>
        <w:t xml:space="preserve"> </w:t>
      </w:r>
      <w:r w:rsidRPr="12645CE8" w:rsidR="001203BF">
        <w:rPr>
          <w:rFonts w:ascii="Times New Roman" w:hAnsi="Times New Roman" w:cs="Times New Roman"/>
          <w:sz w:val="24"/>
          <w:szCs w:val="24"/>
        </w:rPr>
        <w:t xml:space="preserve">Through </w:t>
      </w:r>
      <w:r w:rsidRPr="12645CE8" w:rsidR="00386149">
        <w:rPr>
          <w:rFonts w:ascii="Times New Roman" w:hAnsi="Times New Roman" w:cs="Times New Roman"/>
          <w:sz w:val="24"/>
          <w:szCs w:val="24"/>
        </w:rPr>
        <w:t>CPD a</w:t>
      </w:r>
      <w:r w:rsidRPr="12645CE8" w:rsidR="001203BF">
        <w:rPr>
          <w:rFonts w:ascii="Times New Roman" w:hAnsi="Times New Roman" w:cs="Times New Roman"/>
          <w:sz w:val="24"/>
          <w:szCs w:val="24"/>
        </w:rPr>
        <w:t xml:space="preserve"> practitioner can identify any gaps in knowledge that could be filled through appropriate training. A practitioner will also need to reflect upon </w:t>
      </w:r>
      <w:r w:rsidRPr="12645CE8" w:rsidR="00386149">
        <w:rPr>
          <w:rFonts w:ascii="Times New Roman" w:hAnsi="Times New Roman" w:cs="Times New Roman"/>
          <w:sz w:val="24"/>
          <w:szCs w:val="24"/>
        </w:rPr>
        <w:t>their own practice along with how their knowledge best serves the children in their care.</w:t>
      </w:r>
      <w:r w:rsidRPr="12645CE8" w:rsidR="007D0F0E">
        <w:rPr>
          <w:rFonts w:ascii="Times New Roman" w:hAnsi="Times New Roman" w:cs="Times New Roman"/>
          <w:sz w:val="24"/>
          <w:szCs w:val="24"/>
        </w:rPr>
        <w:t xml:space="preserve"> Martland (2020) best describes the CPD as a cyclical process </w:t>
      </w:r>
      <w:r w:rsidRPr="12645CE8" w:rsidR="00811CEC">
        <w:rPr>
          <w:rFonts w:ascii="Times New Roman" w:hAnsi="Times New Roman" w:cs="Times New Roman"/>
          <w:sz w:val="24"/>
          <w:szCs w:val="24"/>
        </w:rPr>
        <w:t xml:space="preserve">as </w:t>
      </w:r>
      <w:r w:rsidRPr="12645CE8" w:rsidR="009E27DD">
        <w:rPr>
          <w:rFonts w:ascii="Times New Roman" w:hAnsi="Times New Roman" w:cs="Times New Roman"/>
          <w:sz w:val="24"/>
          <w:szCs w:val="24"/>
        </w:rPr>
        <w:t>practitioners</w:t>
      </w:r>
      <w:r w:rsidRPr="12645CE8" w:rsidR="00811CEC">
        <w:rPr>
          <w:rFonts w:ascii="Times New Roman" w:hAnsi="Times New Roman" w:cs="Times New Roman"/>
          <w:sz w:val="24"/>
          <w:szCs w:val="24"/>
        </w:rPr>
        <w:t xml:space="preserve"> </w:t>
      </w:r>
      <w:r w:rsidRPr="12645CE8" w:rsidR="009E27DD">
        <w:rPr>
          <w:rFonts w:ascii="Times New Roman" w:hAnsi="Times New Roman" w:cs="Times New Roman"/>
          <w:sz w:val="24"/>
          <w:szCs w:val="24"/>
        </w:rPr>
        <w:t>learning never ends due to something new always being ready to learn.</w:t>
      </w:r>
      <w:r w:rsidRPr="12645CE8" w:rsidR="00021FD3">
        <w:rPr>
          <w:rFonts w:ascii="Times New Roman" w:hAnsi="Times New Roman" w:cs="Times New Roman"/>
          <w:sz w:val="24"/>
          <w:szCs w:val="24"/>
        </w:rPr>
        <w:t xml:space="preserve"> Due to the current Covid pandemic</w:t>
      </w:r>
      <w:r w:rsidRPr="12645CE8" w:rsidR="00743745">
        <w:rPr>
          <w:rFonts w:ascii="Times New Roman" w:hAnsi="Times New Roman" w:cs="Times New Roman"/>
          <w:sz w:val="24"/>
          <w:szCs w:val="24"/>
        </w:rPr>
        <w:t xml:space="preserve"> </w:t>
      </w:r>
      <w:r w:rsidRPr="12645CE8" w:rsidR="00577E91">
        <w:rPr>
          <w:rFonts w:ascii="Times New Roman" w:hAnsi="Times New Roman" w:cs="Times New Roman"/>
          <w:sz w:val="24"/>
          <w:szCs w:val="24"/>
        </w:rPr>
        <w:t>technology-based</w:t>
      </w:r>
      <w:r w:rsidRPr="12645CE8" w:rsidR="00743745">
        <w:rPr>
          <w:rFonts w:ascii="Times New Roman" w:hAnsi="Times New Roman" w:cs="Times New Roman"/>
          <w:sz w:val="24"/>
          <w:szCs w:val="24"/>
        </w:rPr>
        <w:t xml:space="preserve"> approaches to CPD have steadily increased</w:t>
      </w:r>
      <w:r w:rsidRPr="12645CE8" w:rsidR="00821BC4">
        <w:rPr>
          <w:rFonts w:ascii="Times New Roman" w:hAnsi="Times New Roman" w:cs="Times New Roman"/>
          <w:sz w:val="24"/>
          <w:szCs w:val="24"/>
        </w:rPr>
        <w:t xml:space="preserve"> with more training being conducted through video calling, online courses, and podcasts. Initially this practice was regarded as a temporary </w:t>
      </w:r>
      <w:r w:rsidRPr="12645CE8" w:rsidR="005B79CF">
        <w:rPr>
          <w:rFonts w:ascii="Times New Roman" w:hAnsi="Times New Roman" w:cs="Times New Roman"/>
          <w:sz w:val="24"/>
          <w:szCs w:val="24"/>
        </w:rPr>
        <w:t xml:space="preserve">measure but according to Rawstrone (2020) this form of training could be the new </w:t>
      </w:r>
      <w:r w:rsidRPr="12645CE8" w:rsidR="008C1DFE">
        <w:rPr>
          <w:rFonts w:ascii="Times New Roman" w:hAnsi="Times New Roman" w:cs="Times New Roman"/>
          <w:sz w:val="24"/>
          <w:szCs w:val="24"/>
        </w:rPr>
        <w:t xml:space="preserve">way forward. </w:t>
      </w:r>
      <w:r w:rsidRPr="12645CE8" w:rsidR="004B788C">
        <w:rPr>
          <w:rFonts w:ascii="Times New Roman" w:hAnsi="Times New Roman" w:cs="Times New Roman"/>
          <w:sz w:val="24"/>
          <w:szCs w:val="24"/>
        </w:rPr>
        <w:t>However,</w:t>
      </w:r>
      <w:r w:rsidRPr="12645CE8" w:rsidR="008C1DFE">
        <w:rPr>
          <w:rFonts w:ascii="Times New Roman" w:hAnsi="Times New Roman" w:cs="Times New Roman"/>
          <w:sz w:val="24"/>
          <w:szCs w:val="24"/>
        </w:rPr>
        <w:t xml:space="preserve"> </w:t>
      </w:r>
      <w:r w:rsidRPr="12645CE8" w:rsidR="00196757">
        <w:rPr>
          <w:rFonts w:ascii="Times New Roman" w:hAnsi="Times New Roman" w:cs="Times New Roman"/>
          <w:sz w:val="24"/>
          <w:szCs w:val="24"/>
        </w:rPr>
        <w:t>Rogers</w:t>
      </w:r>
      <w:r w:rsidRPr="12645CE8" w:rsidR="008C1DFE">
        <w:rPr>
          <w:rFonts w:ascii="Times New Roman" w:hAnsi="Times New Roman" w:cs="Times New Roman"/>
          <w:sz w:val="24"/>
          <w:szCs w:val="24"/>
        </w:rPr>
        <w:t xml:space="preserve"> (201</w:t>
      </w:r>
      <w:r w:rsidRPr="12645CE8" w:rsidR="00196757">
        <w:rPr>
          <w:rFonts w:ascii="Times New Roman" w:hAnsi="Times New Roman" w:cs="Times New Roman"/>
          <w:sz w:val="24"/>
          <w:szCs w:val="24"/>
        </w:rPr>
        <w:t xml:space="preserve">9) has warned that all training that has recently been made available to the early years sector has not been delivered by appropriately </w:t>
      </w:r>
      <w:r w:rsidRPr="12645CE8" w:rsidR="002F473C">
        <w:rPr>
          <w:rFonts w:ascii="Times New Roman" w:hAnsi="Times New Roman" w:cs="Times New Roman"/>
          <w:sz w:val="24"/>
          <w:szCs w:val="24"/>
        </w:rPr>
        <w:t xml:space="preserve">qualified trainers who have insufficient </w:t>
      </w:r>
      <w:r w:rsidRPr="12645CE8" w:rsidR="004B788C">
        <w:rPr>
          <w:rFonts w:ascii="Times New Roman" w:hAnsi="Times New Roman" w:cs="Times New Roman"/>
          <w:sz w:val="24"/>
          <w:szCs w:val="24"/>
        </w:rPr>
        <w:t>evidence-based</w:t>
      </w:r>
      <w:r w:rsidRPr="12645CE8" w:rsidR="002F473C">
        <w:rPr>
          <w:rFonts w:ascii="Times New Roman" w:hAnsi="Times New Roman" w:cs="Times New Roman"/>
          <w:sz w:val="24"/>
          <w:szCs w:val="24"/>
        </w:rPr>
        <w:t xml:space="preserve"> material.</w:t>
      </w:r>
      <w:r w:rsidRPr="12645CE8" w:rsidR="00694C66">
        <w:rPr>
          <w:rFonts w:ascii="Times New Roman" w:hAnsi="Times New Roman" w:cs="Times New Roman"/>
          <w:sz w:val="24"/>
          <w:szCs w:val="24"/>
        </w:rPr>
        <w:t xml:space="preserve"> OECD (2018) suggested that staff participation in job required training </w:t>
      </w:r>
      <w:r w:rsidRPr="12645CE8" w:rsidR="00727DAE">
        <w:rPr>
          <w:rFonts w:ascii="Times New Roman" w:hAnsi="Times New Roman" w:cs="Times New Roman"/>
          <w:sz w:val="24"/>
          <w:szCs w:val="24"/>
        </w:rPr>
        <w:t xml:space="preserve">had a positive link to staff-child interactions if the training was based on an early childhood </w:t>
      </w:r>
      <w:r w:rsidRPr="12645CE8" w:rsidR="008C193B">
        <w:rPr>
          <w:rFonts w:ascii="Times New Roman" w:hAnsi="Times New Roman" w:cs="Times New Roman"/>
          <w:sz w:val="24"/>
          <w:szCs w:val="24"/>
        </w:rPr>
        <w:t>education</w:t>
      </w:r>
      <w:r w:rsidRPr="12645CE8" w:rsidR="00727DAE">
        <w:rPr>
          <w:rFonts w:ascii="Times New Roman" w:hAnsi="Times New Roman" w:cs="Times New Roman"/>
          <w:sz w:val="24"/>
          <w:szCs w:val="24"/>
        </w:rPr>
        <w:t xml:space="preserve"> con</w:t>
      </w:r>
      <w:r w:rsidRPr="12645CE8" w:rsidR="008C193B">
        <w:rPr>
          <w:rFonts w:ascii="Times New Roman" w:hAnsi="Times New Roman" w:cs="Times New Roman"/>
          <w:sz w:val="24"/>
          <w:szCs w:val="24"/>
        </w:rPr>
        <w:t>tent although the quality of a practitioner’s delivery may be affected if training were to become confused with other organizational features such as a new curriculum.</w:t>
      </w:r>
    </w:p>
    <w:p w:rsidR="00C107E3" w:rsidP="003A2F0C" w:rsidRDefault="00C107E3" w14:paraId="49AC965E" w14:textId="178A558A">
      <w:pPr>
        <w:spacing w:line="360" w:lineRule="auto"/>
        <w:jc w:val="both"/>
        <w:rPr>
          <w:rFonts w:ascii="Times New Roman" w:hAnsi="Times New Roman" w:cs="Times New Roman"/>
          <w:sz w:val="24"/>
          <w:szCs w:val="24"/>
        </w:rPr>
      </w:pPr>
      <w:r>
        <w:rPr>
          <w:rFonts w:ascii="Times New Roman" w:hAnsi="Times New Roman" w:cs="Times New Roman"/>
          <w:sz w:val="24"/>
          <w:szCs w:val="24"/>
        </w:rPr>
        <w:t>New Curriculum 2022</w:t>
      </w:r>
      <w:r w:rsidR="00BD7AFF">
        <w:rPr>
          <w:rFonts w:ascii="Times New Roman" w:hAnsi="Times New Roman" w:cs="Times New Roman"/>
          <w:sz w:val="24"/>
          <w:szCs w:val="24"/>
        </w:rPr>
        <w:t xml:space="preserve"> – are training plans in place?</w:t>
      </w:r>
    </w:p>
    <w:p w:rsidR="00BD7AFF" w:rsidP="003A2F0C" w:rsidRDefault="00BD7AFF" w14:paraId="31004EE6" w14:textId="2138E4CB">
      <w:pPr>
        <w:spacing w:line="360" w:lineRule="auto"/>
        <w:jc w:val="both"/>
        <w:rPr>
          <w:rFonts w:ascii="Times New Roman" w:hAnsi="Times New Roman" w:cs="Times New Roman"/>
          <w:sz w:val="24"/>
          <w:szCs w:val="24"/>
        </w:rPr>
      </w:pPr>
      <w:r>
        <w:rPr>
          <w:rFonts w:ascii="Times New Roman" w:hAnsi="Times New Roman" w:cs="Times New Roman"/>
          <w:sz w:val="24"/>
          <w:szCs w:val="24"/>
        </w:rPr>
        <w:t>Under the plans for the New Curriculum of Wales 2022</w:t>
      </w:r>
      <w:r w:rsidR="007D6534">
        <w:rPr>
          <w:rFonts w:ascii="Times New Roman" w:hAnsi="Times New Roman" w:cs="Times New Roman"/>
          <w:sz w:val="24"/>
          <w:szCs w:val="24"/>
        </w:rPr>
        <w:t xml:space="preserve">, practitioners will be provided with a greater level of independence within the classroom </w:t>
      </w:r>
      <w:r w:rsidR="00F56B24">
        <w:rPr>
          <w:rFonts w:ascii="Times New Roman" w:hAnsi="Times New Roman" w:cs="Times New Roman"/>
          <w:sz w:val="24"/>
          <w:szCs w:val="24"/>
        </w:rPr>
        <w:t xml:space="preserve">so development of new skills along with new approaches will need to be developed (Welsh Government, </w:t>
      </w:r>
      <w:r w:rsidR="0009575A">
        <w:rPr>
          <w:rFonts w:ascii="Times New Roman" w:hAnsi="Times New Roman" w:cs="Times New Roman"/>
          <w:sz w:val="24"/>
          <w:szCs w:val="24"/>
        </w:rPr>
        <w:t>2019)</w:t>
      </w:r>
      <w:r w:rsidR="008F16FD">
        <w:rPr>
          <w:rFonts w:ascii="Times New Roman" w:hAnsi="Times New Roman" w:cs="Times New Roman"/>
          <w:sz w:val="24"/>
          <w:szCs w:val="24"/>
        </w:rPr>
        <w:t>,</w:t>
      </w:r>
      <w:r w:rsidR="00CE747E">
        <w:rPr>
          <w:rFonts w:ascii="Times New Roman" w:hAnsi="Times New Roman" w:cs="Times New Roman"/>
          <w:sz w:val="24"/>
          <w:szCs w:val="24"/>
        </w:rPr>
        <w:t xml:space="preserve"> </w:t>
      </w:r>
      <w:r w:rsidR="008C4CBA">
        <w:rPr>
          <w:rFonts w:ascii="Times New Roman" w:hAnsi="Times New Roman" w:cs="Times New Roman"/>
          <w:sz w:val="24"/>
          <w:szCs w:val="24"/>
        </w:rPr>
        <w:t>consequently</w:t>
      </w:r>
      <w:r w:rsidR="008F16FD">
        <w:rPr>
          <w:rFonts w:ascii="Times New Roman" w:hAnsi="Times New Roman" w:cs="Times New Roman"/>
          <w:sz w:val="24"/>
          <w:szCs w:val="24"/>
        </w:rPr>
        <w:t xml:space="preserve">, Welsh </w:t>
      </w:r>
      <w:r w:rsidR="00460602">
        <w:rPr>
          <w:rFonts w:ascii="Times New Roman" w:hAnsi="Times New Roman" w:cs="Times New Roman"/>
          <w:sz w:val="24"/>
          <w:szCs w:val="24"/>
        </w:rPr>
        <w:t>Government (2019)</w:t>
      </w:r>
      <w:r w:rsidR="00CE747E">
        <w:rPr>
          <w:rFonts w:ascii="Times New Roman" w:hAnsi="Times New Roman" w:cs="Times New Roman"/>
          <w:sz w:val="24"/>
          <w:szCs w:val="24"/>
        </w:rPr>
        <w:t xml:space="preserve"> funding for this new national approach to a practitioners professional learning has been </w:t>
      </w:r>
      <w:r w:rsidR="00372093">
        <w:rPr>
          <w:rFonts w:ascii="Times New Roman" w:hAnsi="Times New Roman" w:cs="Times New Roman"/>
          <w:sz w:val="24"/>
          <w:szCs w:val="24"/>
        </w:rPr>
        <w:t>made</w:t>
      </w:r>
      <w:r w:rsidR="00CE747E">
        <w:rPr>
          <w:rFonts w:ascii="Times New Roman" w:hAnsi="Times New Roman" w:cs="Times New Roman"/>
          <w:sz w:val="24"/>
          <w:szCs w:val="24"/>
        </w:rPr>
        <w:t xml:space="preserve"> available </w:t>
      </w:r>
      <w:r w:rsidR="00372093">
        <w:rPr>
          <w:rFonts w:ascii="Times New Roman" w:hAnsi="Times New Roman" w:cs="Times New Roman"/>
          <w:sz w:val="24"/>
          <w:szCs w:val="24"/>
        </w:rPr>
        <w:t>to coincide with the New Curriculum roll out</w:t>
      </w:r>
      <w:r w:rsidR="008C4CBA">
        <w:rPr>
          <w:rFonts w:ascii="Times New Roman" w:hAnsi="Times New Roman" w:cs="Times New Roman"/>
          <w:sz w:val="24"/>
          <w:szCs w:val="24"/>
        </w:rPr>
        <w:t>.</w:t>
      </w:r>
      <w:r w:rsidR="00DC0476">
        <w:rPr>
          <w:rFonts w:ascii="Times New Roman" w:hAnsi="Times New Roman" w:cs="Times New Roman"/>
          <w:sz w:val="24"/>
          <w:szCs w:val="24"/>
        </w:rPr>
        <w:t xml:space="preserve"> The National Academy for Educational Leadership Wales</w:t>
      </w:r>
      <w:r w:rsidR="00F95C9E">
        <w:rPr>
          <w:rFonts w:ascii="Times New Roman" w:hAnsi="Times New Roman" w:cs="Times New Roman"/>
          <w:sz w:val="24"/>
          <w:szCs w:val="24"/>
        </w:rPr>
        <w:t xml:space="preserve"> (2018)</w:t>
      </w:r>
      <w:r w:rsidR="00DC0476">
        <w:rPr>
          <w:rFonts w:ascii="Times New Roman" w:hAnsi="Times New Roman" w:cs="Times New Roman"/>
          <w:sz w:val="24"/>
          <w:szCs w:val="24"/>
        </w:rPr>
        <w:t xml:space="preserve"> was created</w:t>
      </w:r>
      <w:r w:rsidR="009669C5">
        <w:rPr>
          <w:rFonts w:ascii="Times New Roman" w:hAnsi="Times New Roman" w:cs="Times New Roman"/>
          <w:sz w:val="24"/>
          <w:szCs w:val="24"/>
        </w:rPr>
        <w:t xml:space="preserve">, with support from Welsh Government, </w:t>
      </w:r>
      <w:r w:rsidR="00DC0476">
        <w:rPr>
          <w:rFonts w:ascii="Times New Roman" w:hAnsi="Times New Roman" w:cs="Times New Roman"/>
          <w:sz w:val="24"/>
          <w:szCs w:val="24"/>
        </w:rPr>
        <w:t xml:space="preserve">to help support and develop practice </w:t>
      </w:r>
      <w:r w:rsidR="00F13B67">
        <w:rPr>
          <w:rFonts w:ascii="Times New Roman" w:hAnsi="Times New Roman" w:cs="Times New Roman"/>
          <w:sz w:val="24"/>
          <w:szCs w:val="24"/>
        </w:rPr>
        <w:t xml:space="preserve">amongst practitioner within education settings, in line with the New Curriculum. </w:t>
      </w:r>
      <w:r w:rsidR="001E08DA">
        <w:rPr>
          <w:rFonts w:ascii="Times New Roman" w:hAnsi="Times New Roman" w:cs="Times New Roman"/>
          <w:sz w:val="24"/>
          <w:szCs w:val="24"/>
        </w:rPr>
        <w:t xml:space="preserve">Their aim, by 2025, is to ensure practitioners have access to equitable and advanced professional learning and development possibilities regardless of </w:t>
      </w:r>
      <w:r w:rsidR="004764F6">
        <w:rPr>
          <w:rFonts w:ascii="Times New Roman" w:hAnsi="Times New Roman" w:cs="Times New Roman"/>
          <w:sz w:val="24"/>
          <w:szCs w:val="24"/>
        </w:rPr>
        <w:t xml:space="preserve">their role within the education sector. </w:t>
      </w:r>
    </w:p>
    <w:p w:rsidR="00031F0A" w:rsidP="12645CE8" w:rsidRDefault="00B40100" w14:paraId="666DEE16"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Here’s to hoping practitioners are not forgotten in</w:t>
      </w:r>
      <w:r w:rsidR="00DB2368">
        <w:rPr>
          <w:rFonts w:ascii="Times New Roman" w:hAnsi="Times New Roman" w:cs="Times New Roman"/>
          <w:sz w:val="24"/>
          <w:szCs w:val="24"/>
        </w:rPr>
        <w:t xml:space="preserve"> terms of training when</w:t>
      </w:r>
      <w:r>
        <w:rPr>
          <w:rFonts w:ascii="Times New Roman" w:hAnsi="Times New Roman" w:cs="Times New Roman"/>
          <w:sz w:val="24"/>
          <w:szCs w:val="24"/>
        </w:rPr>
        <w:t xml:space="preserve"> the New Curriculum</w:t>
      </w:r>
      <w:r w:rsidR="00DB2368">
        <w:rPr>
          <w:rFonts w:ascii="Times New Roman" w:hAnsi="Times New Roman" w:cs="Times New Roman"/>
          <w:sz w:val="24"/>
          <w:szCs w:val="24"/>
        </w:rPr>
        <w:t xml:space="preserve"> is implemented</w:t>
      </w:r>
      <w:r w:rsidR="00DE586C">
        <w:rPr>
          <w:rFonts w:ascii="Times New Roman" w:hAnsi="Times New Roman" w:cs="Times New Roman"/>
          <w:sz w:val="24"/>
          <w:szCs w:val="24"/>
        </w:rPr>
        <w:t>!!</w:t>
      </w:r>
    </w:p>
    <w:p w:rsidRPr="00031F0A" w:rsidR="00DD4E42" w:rsidP="12645CE8" w:rsidRDefault="008F186E" w14:paraId="0E24BAAE" w14:textId="57800C8A">
      <w:pPr>
        <w:spacing w:line="360" w:lineRule="auto"/>
        <w:jc w:val="both"/>
        <w:rPr>
          <w:rFonts w:ascii="Times New Roman" w:hAnsi="Times New Roman" w:cs="Times New Roman"/>
          <w:sz w:val="24"/>
          <w:szCs w:val="24"/>
        </w:rPr>
      </w:pPr>
      <w:r>
        <w:rPr>
          <w:rFonts w:ascii="Times New Roman" w:hAnsi="Times New Roman" w:cs="Times New Roman"/>
          <w:b/>
          <w:bCs/>
          <w:sz w:val="24"/>
          <w:szCs w:val="24"/>
          <w:u w:val="single"/>
        </w:rPr>
        <w:lastRenderedPageBreak/>
        <w:t>Reference List</w:t>
      </w:r>
    </w:p>
    <w:p w:rsidR="00B31819" w:rsidP="12645CE8" w:rsidRDefault="00B31819" w14:paraId="64035E96"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Arseven, A. (2014) ‘The Reggio Emilia approach and curriculum development process’, </w:t>
      </w:r>
      <w:r>
        <w:rPr>
          <w:rFonts w:ascii="Times New Roman" w:hAnsi="Times New Roman" w:cs="Times New Roman"/>
          <w:i/>
          <w:iCs/>
          <w:sz w:val="24"/>
          <w:szCs w:val="24"/>
        </w:rPr>
        <w:t xml:space="preserve">International Journal of Academic Research, </w:t>
      </w:r>
      <w:r>
        <w:rPr>
          <w:rFonts w:ascii="Times New Roman" w:hAnsi="Times New Roman" w:cs="Times New Roman"/>
          <w:sz w:val="24"/>
          <w:szCs w:val="24"/>
        </w:rPr>
        <w:t>6(1), pp. 166-171. (Accessed: 15</w:t>
      </w:r>
      <w:r w:rsidRPr="0032667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7050930E"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Biermeier, M.A. (2015) ‘Inspired by Reggio Emilia: Emergent Curriculum in relationship-driven learning environments’, </w:t>
      </w:r>
      <w:r>
        <w:rPr>
          <w:rFonts w:ascii="Times New Roman" w:hAnsi="Times New Roman" w:cs="Times New Roman"/>
          <w:i/>
          <w:iCs/>
          <w:sz w:val="24"/>
          <w:szCs w:val="24"/>
        </w:rPr>
        <w:t>Young Children,</w:t>
      </w:r>
      <w:r>
        <w:rPr>
          <w:rFonts w:ascii="Times New Roman" w:hAnsi="Times New Roman" w:cs="Times New Roman"/>
          <w:sz w:val="24"/>
          <w:szCs w:val="24"/>
        </w:rPr>
        <w:t xml:space="preserve"> 70(5). Available at: </w:t>
      </w:r>
      <w:hyperlink w:history="1" r:id="rId7">
        <w:r w:rsidRPr="00275579">
          <w:rPr>
            <w:rStyle w:val="Hyperlink"/>
            <w:rFonts w:ascii="Times New Roman" w:hAnsi="Times New Roman" w:cs="Times New Roman"/>
            <w:sz w:val="24"/>
            <w:szCs w:val="24"/>
          </w:rPr>
          <w:t>https://naeyc.org/resources/pubs/yc/nov2015/emergent-curriculum</w:t>
        </w:r>
      </w:hyperlink>
      <w:r>
        <w:rPr>
          <w:rFonts w:ascii="Times New Roman" w:hAnsi="Times New Roman" w:cs="Times New Roman"/>
          <w:sz w:val="24"/>
          <w:szCs w:val="24"/>
        </w:rPr>
        <w:t xml:space="preserve"> (Accessed: 15</w:t>
      </w:r>
      <w:r w:rsidRPr="00D4005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5E2675DF"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Bristol Childminding Network (2015) </w:t>
      </w:r>
      <w:r>
        <w:rPr>
          <w:rFonts w:ascii="Times New Roman" w:hAnsi="Times New Roman" w:cs="Times New Roman"/>
          <w:i/>
          <w:iCs/>
          <w:sz w:val="24"/>
          <w:szCs w:val="24"/>
        </w:rPr>
        <w:t xml:space="preserve">Thinking about observations, assessment and planning. </w:t>
      </w:r>
      <w:r>
        <w:rPr>
          <w:rFonts w:ascii="Times New Roman" w:hAnsi="Times New Roman" w:cs="Times New Roman"/>
          <w:sz w:val="24"/>
          <w:szCs w:val="24"/>
        </w:rPr>
        <w:t xml:space="preserve">Available at: </w:t>
      </w:r>
      <w:hyperlink w:history="1" r:id="rId8">
        <w:r w:rsidRPr="00275579">
          <w:rPr>
            <w:rStyle w:val="Hyperlink"/>
            <w:rFonts w:ascii="Times New Roman" w:hAnsi="Times New Roman" w:cs="Times New Roman"/>
            <w:sz w:val="24"/>
            <w:szCs w:val="24"/>
          </w:rPr>
          <w:t>https://www.bristolearlyyears.org.uk/wp-content/uploads/2017/03/Thinking-about-observations-assessment-and-planning.pdf</w:t>
        </w:r>
      </w:hyperlink>
      <w:r>
        <w:rPr>
          <w:rFonts w:ascii="Times New Roman" w:hAnsi="Times New Roman" w:cs="Times New Roman"/>
          <w:sz w:val="24"/>
          <w:szCs w:val="24"/>
        </w:rPr>
        <w:t xml:space="preserve"> (Accessed: 23</w:t>
      </w:r>
      <w:r w:rsidRPr="00C219C8">
        <w:rPr>
          <w:rFonts w:ascii="Times New Roman" w:hAnsi="Times New Roman" w:cs="Times New Roman"/>
          <w:sz w:val="24"/>
          <w:szCs w:val="24"/>
          <w:vertAlign w:val="superscript"/>
        </w:rPr>
        <w:t>rd</w:t>
      </w:r>
      <w:r>
        <w:rPr>
          <w:rFonts w:ascii="Times New Roman" w:hAnsi="Times New Roman" w:cs="Times New Roman"/>
          <w:sz w:val="24"/>
          <w:szCs w:val="24"/>
        </w:rPr>
        <w:t xml:space="preserve"> March 2021).</w:t>
      </w:r>
    </w:p>
    <w:p w:rsidR="00B31819" w:rsidP="12645CE8" w:rsidRDefault="00B31819" w14:paraId="0484DA89"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Casey, T. (2005) </w:t>
      </w:r>
      <w:r>
        <w:rPr>
          <w:rFonts w:ascii="Times New Roman" w:hAnsi="Times New Roman" w:cs="Times New Roman"/>
          <w:i/>
          <w:iCs/>
          <w:sz w:val="24"/>
          <w:szCs w:val="24"/>
        </w:rPr>
        <w:t xml:space="preserve">Inclusive play: practical strategies for working with children aged 3 to 8. </w:t>
      </w:r>
      <w:r>
        <w:rPr>
          <w:rFonts w:ascii="Times New Roman" w:hAnsi="Times New Roman" w:cs="Times New Roman"/>
          <w:sz w:val="24"/>
          <w:szCs w:val="24"/>
        </w:rPr>
        <w:t>London: Paul Chapman Publishing.</w:t>
      </w:r>
    </w:p>
    <w:p w:rsidR="00B31819" w:rsidP="12645CE8" w:rsidRDefault="00B31819" w14:paraId="77C06A2C"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Commissioner for Wales (2018) </w:t>
      </w:r>
      <w:r>
        <w:rPr>
          <w:rFonts w:ascii="Times New Roman" w:hAnsi="Times New Roman" w:cs="Times New Roman"/>
          <w:i/>
          <w:iCs/>
          <w:sz w:val="24"/>
          <w:szCs w:val="24"/>
        </w:rPr>
        <w:t xml:space="preserve">Building Blocks: Inclusion in the Foundation Phase. </w:t>
      </w:r>
      <w:r>
        <w:rPr>
          <w:rFonts w:ascii="Times New Roman" w:hAnsi="Times New Roman" w:cs="Times New Roman"/>
          <w:sz w:val="24"/>
          <w:szCs w:val="24"/>
        </w:rPr>
        <w:t xml:space="preserve">Available at: </w:t>
      </w:r>
      <w:hyperlink w:history="1" r:id="rId9">
        <w:r w:rsidRPr="00275579">
          <w:rPr>
            <w:rStyle w:val="Hyperlink"/>
            <w:rFonts w:ascii="Times New Roman" w:hAnsi="Times New Roman" w:cs="Times New Roman"/>
            <w:sz w:val="24"/>
            <w:szCs w:val="24"/>
          </w:rPr>
          <w:t>https://www.childcomwales.org.uk/wp-content/uplaods/2020/12/Building-blocks-report_e.pdf</w:t>
        </w:r>
      </w:hyperlink>
      <w:r>
        <w:rPr>
          <w:rFonts w:ascii="Times New Roman" w:hAnsi="Times New Roman" w:cs="Times New Roman"/>
          <w:sz w:val="24"/>
          <w:szCs w:val="24"/>
        </w:rPr>
        <w:t xml:space="preserve"> (Accessed: 13</w:t>
      </w:r>
      <w:r w:rsidRPr="00B5091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2BB600DD"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Coulton, J. et al. (2020) </w:t>
      </w:r>
      <w:r>
        <w:rPr>
          <w:rFonts w:ascii="Times New Roman" w:hAnsi="Times New Roman" w:cs="Times New Roman"/>
          <w:i/>
          <w:iCs/>
          <w:sz w:val="24"/>
          <w:szCs w:val="24"/>
        </w:rPr>
        <w:t>Understanding changing expectations of the use of technology in assessment.</w:t>
      </w:r>
      <w:r>
        <w:rPr>
          <w:rFonts w:ascii="Times New Roman" w:hAnsi="Times New Roman" w:cs="Times New Roman"/>
          <w:sz w:val="24"/>
          <w:szCs w:val="24"/>
        </w:rPr>
        <w:t xml:space="preserve"> Berkshire: National Foundation for Educational Research. Available at:// </w:t>
      </w:r>
      <w:hyperlink w:history="1" r:id="rId10">
        <w:r w:rsidRPr="00275579">
          <w:rPr>
            <w:rStyle w:val="Hyperlink"/>
            <w:rFonts w:ascii="Times New Roman" w:hAnsi="Times New Roman" w:cs="Times New Roman"/>
            <w:sz w:val="24"/>
            <w:szCs w:val="24"/>
          </w:rPr>
          <w:t>https://qualificationswales.org/english/publications/understanding-changing-expectations-of-the-use-of-technology-in-assessment/</w:t>
        </w:r>
      </w:hyperlink>
      <w:r>
        <w:rPr>
          <w:rFonts w:ascii="Times New Roman" w:hAnsi="Times New Roman" w:cs="Times New Roman"/>
          <w:sz w:val="24"/>
          <w:szCs w:val="24"/>
        </w:rPr>
        <w:t xml:space="preserve"> (Accessed: 22</w:t>
      </w:r>
      <w:r w:rsidRPr="004F3259">
        <w:rPr>
          <w:rFonts w:ascii="Times New Roman" w:hAnsi="Times New Roman" w:cs="Times New Roman"/>
          <w:sz w:val="24"/>
          <w:szCs w:val="24"/>
          <w:vertAlign w:val="superscript"/>
        </w:rPr>
        <w:t>nd</w:t>
      </w:r>
      <w:r>
        <w:rPr>
          <w:rFonts w:ascii="Times New Roman" w:hAnsi="Times New Roman" w:cs="Times New Roman"/>
          <w:sz w:val="24"/>
          <w:szCs w:val="24"/>
        </w:rPr>
        <w:t xml:space="preserve"> March 2021).</w:t>
      </w:r>
    </w:p>
    <w:p w:rsidR="00B31819" w:rsidP="12645CE8" w:rsidRDefault="00B31819" w14:paraId="004BE0E7"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Department for children, schools, and families (2010) </w:t>
      </w:r>
      <w:r>
        <w:rPr>
          <w:rFonts w:ascii="Times New Roman" w:hAnsi="Times New Roman" w:cs="Times New Roman"/>
          <w:i/>
          <w:iCs/>
          <w:sz w:val="24"/>
          <w:szCs w:val="24"/>
        </w:rPr>
        <w:t xml:space="preserve">Inclusion Development Programme: Supporting children with Behavioural, Emotional and Social Difficulties: Guidance for practitioners in the Early Years Foundation Stage. </w:t>
      </w:r>
      <w:r>
        <w:rPr>
          <w:rFonts w:ascii="Times New Roman" w:hAnsi="Times New Roman" w:cs="Times New Roman"/>
          <w:sz w:val="24"/>
          <w:szCs w:val="24"/>
        </w:rPr>
        <w:t xml:space="preserve">Available at: </w:t>
      </w:r>
      <w:hyperlink w:history="1" r:id="rId11">
        <w:r w:rsidRPr="00275579">
          <w:rPr>
            <w:rStyle w:val="Hyperlink"/>
            <w:rFonts w:ascii="Times New Roman" w:hAnsi="Times New Roman" w:cs="Times New Roman"/>
            <w:sz w:val="24"/>
            <w:szCs w:val="24"/>
          </w:rPr>
          <w:t>https://foundationyears.org.uk/wp-content/uploads/2011/10/Inclusion_Development_Programme_Behaviour_Emotional+Social_Difficulties.pdf</w:t>
        </w:r>
      </w:hyperlink>
      <w:r>
        <w:rPr>
          <w:rFonts w:ascii="Times New Roman" w:hAnsi="Times New Roman" w:cs="Times New Roman"/>
          <w:sz w:val="24"/>
          <w:szCs w:val="24"/>
        </w:rPr>
        <w:t xml:space="preserve"> (Accessed: 23</w:t>
      </w:r>
      <w:r w:rsidRPr="00D301BA">
        <w:rPr>
          <w:rFonts w:ascii="Times New Roman" w:hAnsi="Times New Roman" w:cs="Times New Roman"/>
          <w:sz w:val="24"/>
          <w:szCs w:val="24"/>
          <w:vertAlign w:val="superscript"/>
        </w:rPr>
        <w:t>rd</w:t>
      </w:r>
      <w:r>
        <w:rPr>
          <w:rFonts w:ascii="Times New Roman" w:hAnsi="Times New Roman" w:cs="Times New Roman"/>
          <w:sz w:val="24"/>
          <w:szCs w:val="24"/>
        </w:rPr>
        <w:t xml:space="preserve"> March 2021).</w:t>
      </w:r>
    </w:p>
    <w:p w:rsidR="00B31819" w:rsidP="12645CE8" w:rsidRDefault="00B31819" w14:paraId="79FF9D62"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Donaldson, G. (2015) </w:t>
      </w:r>
      <w:r>
        <w:rPr>
          <w:rFonts w:ascii="Times New Roman" w:hAnsi="Times New Roman" w:cs="Times New Roman"/>
          <w:i/>
          <w:iCs/>
          <w:sz w:val="24"/>
          <w:szCs w:val="24"/>
        </w:rPr>
        <w:t xml:space="preserve">Successful Futures. </w:t>
      </w:r>
      <w:r>
        <w:rPr>
          <w:rFonts w:ascii="Times New Roman" w:hAnsi="Times New Roman" w:cs="Times New Roman"/>
          <w:sz w:val="24"/>
          <w:szCs w:val="24"/>
        </w:rPr>
        <w:t xml:space="preserve">Available at: </w:t>
      </w:r>
      <w:hyperlink w:history="1" r:id="rId12">
        <w:r w:rsidRPr="00275579">
          <w:rPr>
            <w:rStyle w:val="Hyperlink"/>
            <w:rFonts w:ascii="Times New Roman" w:hAnsi="Times New Roman" w:cs="Times New Roman"/>
            <w:sz w:val="24"/>
            <w:szCs w:val="24"/>
          </w:rPr>
          <w:t>https://gov.wales/sites/default/files/publications/2018-03/successful-futures.pdf</w:t>
        </w:r>
      </w:hyperlink>
      <w:r>
        <w:rPr>
          <w:rFonts w:ascii="Times New Roman" w:hAnsi="Times New Roman" w:cs="Times New Roman"/>
          <w:sz w:val="24"/>
          <w:szCs w:val="24"/>
        </w:rPr>
        <w:t xml:space="preserve"> (Accessed: 11</w:t>
      </w:r>
      <w:r w:rsidRPr="00F6163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5E45C3E5"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Else, P. (2014) </w:t>
      </w:r>
      <w:r>
        <w:rPr>
          <w:rFonts w:ascii="Times New Roman" w:hAnsi="Times New Roman" w:cs="Times New Roman"/>
          <w:i/>
          <w:iCs/>
          <w:sz w:val="24"/>
          <w:szCs w:val="24"/>
        </w:rPr>
        <w:t xml:space="preserve">Making sense of play: supporting children in their play. </w:t>
      </w:r>
      <w:r>
        <w:rPr>
          <w:rFonts w:ascii="Times New Roman" w:hAnsi="Times New Roman" w:cs="Times New Roman"/>
          <w:sz w:val="24"/>
          <w:szCs w:val="24"/>
        </w:rPr>
        <w:t>Maidenhead, England: Open University Press 2014.</w:t>
      </w:r>
    </w:p>
    <w:p w:rsidR="00B31819" w:rsidP="12645CE8" w:rsidRDefault="00B31819" w14:paraId="357903D4"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Estyn (2010) </w:t>
      </w:r>
      <w:r>
        <w:rPr>
          <w:rFonts w:ascii="Times New Roman" w:hAnsi="Times New Roman" w:cs="Times New Roman"/>
          <w:i/>
          <w:iCs/>
          <w:sz w:val="24"/>
          <w:szCs w:val="24"/>
        </w:rPr>
        <w:t xml:space="preserve">Foundation Phase training and it’s impact on learning and teaching. </w:t>
      </w:r>
      <w:r>
        <w:rPr>
          <w:rFonts w:ascii="Times New Roman" w:hAnsi="Times New Roman" w:cs="Times New Roman"/>
          <w:sz w:val="24"/>
          <w:szCs w:val="24"/>
        </w:rPr>
        <w:t xml:space="preserve">Available at: </w:t>
      </w:r>
      <w:hyperlink w:history="1" r:id="rId13">
        <w:r w:rsidRPr="00275579">
          <w:rPr>
            <w:rStyle w:val="Hyperlink"/>
            <w:rFonts w:ascii="Times New Roman" w:hAnsi="Times New Roman" w:cs="Times New Roman"/>
            <w:sz w:val="24"/>
            <w:szCs w:val="24"/>
          </w:rPr>
          <w:t>https://dera.ioe.ac.uk/907/1/Foundation_Phase_training_and_it’s_impact_on_learning_and_teachingAn_interim_report_April_2010.pdf</w:t>
        </w:r>
      </w:hyperlink>
      <w:r>
        <w:rPr>
          <w:rFonts w:ascii="Times New Roman" w:hAnsi="Times New Roman" w:cs="Times New Roman"/>
          <w:sz w:val="24"/>
          <w:szCs w:val="24"/>
        </w:rPr>
        <w:t xml:space="preserve"> (Accessed: 10</w:t>
      </w:r>
      <w:r w:rsidRPr="008B652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7E94BB79"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Estyn (2020) </w:t>
      </w:r>
      <w:r>
        <w:rPr>
          <w:rFonts w:ascii="Times New Roman" w:hAnsi="Times New Roman" w:cs="Times New Roman"/>
          <w:i/>
          <w:iCs/>
          <w:sz w:val="24"/>
          <w:szCs w:val="24"/>
        </w:rPr>
        <w:t xml:space="preserve">Ensuring high-quality Foundation Phase teaching. </w:t>
      </w:r>
      <w:r>
        <w:rPr>
          <w:rFonts w:ascii="Times New Roman" w:hAnsi="Times New Roman" w:cs="Times New Roman"/>
          <w:sz w:val="24"/>
          <w:szCs w:val="24"/>
        </w:rPr>
        <w:t xml:space="preserve"> Available at: </w:t>
      </w:r>
      <w:hyperlink w:history="1" r:id="rId14">
        <w:r w:rsidRPr="00275579">
          <w:rPr>
            <w:rStyle w:val="Hyperlink"/>
            <w:rFonts w:ascii="Times New Roman" w:hAnsi="Times New Roman" w:cs="Times New Roman"/>
            <w:sz w:val="24"/>
            <w:szCs w:val="24"/>
          </w:rPr>
          <w:t>https://www.estyn.gov.wales/effective-practice/ensuring-high-quality-foundation-phase-teaching</w:t>
        </w:r>
      </w:hyperlink>
      <w:r>
        <w:rPr>
          <w:rFonts w:ascii="Times New Roman" w:hAnsi="Times New Roman" w:cs="Times New Roman"/>
          <w:sz w:val="24"/>
          <w:szCs w:val="24"/>
        </w:rPr>
        <w:t xml:space="preserve"> (Accessed: 11</w:t>
      </w:r>
      <w:r w:rsidRPr="00FF3C0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2AE8FA88"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Farrell, M. (2010) </w:t>
      </w:r>
      <w:r>
        <w:rPr>
          <w:rFonts w:ascii="Times New Roman" w:hAnsi="Times New Roman" w:cs="Times New Roman"/>
          <w:i/>
          <w:iCs/>
          <w:sz w:val="24"/>
          <w:szCs w:val="24"/>
        </w:rPr>
        <w:t xml:space="preserve">Debating special education. </w:t>
      </w:r>
      <w:r>
        <w:rPr>
          <w:rFonts w:ascii="Times New Roman" w:hAnsi="Times New Roman" w:cs="Times New Roman"/>
          <w:sz w:val="24"/>
          <w:szCs w:val="24"/>
        </w:rPr>
        <w:t>London: Routlegde.</w:t>
      </w:r>
    </w:p>
    <w:p w:rsidR="00B31819" w:rsidP="12645CE8" w:rsidRDefault="00B31819" w14:paraId="46E00AB3"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Hornby, G. (2011) ‘Inclusive Education for Children with Special Educational Needs: A critique’, </w:t>
      </w:r>
      <w:r w:rsidRPr="00620E0C">
        <w:rPr>
          <w:rFonts w:ascii="Times New Roman" w:hAnsi="Times New Roman" w:cs="Times New Roman"/>
          <w:i/>
          <w:iCs/>
          <w:sz w:val="24"/>
          <w:szCs w:val="24"/>
        </w:rPr>
        <w:t>International</w:t>
      </w:r>
      <w:r>
        <w:rPr>
          <w:rFonts w:ascii="Times New Roman" w:hAnsi="Times New Roman" w:cs="Times New Roman"/>
          <w:i/>
          <w:iCs/>
          <w:sz w:val="24"/>
          <w:szCs w:val="24"/>
        </w:rPr>
        <w:t xml:space="preserve"> Journal of Disability Development and Education, </w:t>
      </w:r>
      <w:r>
        <w:rPr>
          <w:rFonts w:ascii="Times New Roman" w:hAnsi="Times New Roman" w:cs="Times New Roman"/>
          <w:sz w:val="24"/>
          <w:szCs w:val="24"/>
        </w:rPr>
        <w:t>58(3), pp. 321-329. DOI: 10.1080/1034912X.2011.598678 (Accessed: 3</w:t>
      </w:r>
      <w:r w:rsidRPr="00620E0C">
        <w:rPr>
          <w:rFonts w:ascii="Times New Roman" w:hAnsi="Times New Roman" w:cs="Times New Roman"/>
          <w:sz w:val="24"/>
          <w:szCs w:val="24"/>
          <w:vertAlign w:val="superscript"/>
        </w:rPr>
        <w:t>rd</w:t>
      </w:r>
      <w:r>
        <w:rPr>
          <w:rFonts w:ascii="Times New Roman" w:hAnsi="Times New Roman" w:cs="Times New Roman"/>
          <w:sz w:val="24"/>
          <w:szCs w:val="24"/>
        </w:rPr>
        <w:t xml:space="preserve"> March 2021).</w:t>
      </w:r>
    </w:p>
    <w:p w:rsidR="00B31819" w:rsidP="12645CE8" w:rsidRDefault="00B31819" w14:paraId="1C073FF5"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Jerrim, J. and Shure, N. (2016) </w:t>
      </w:r>
      <w:r>
        <w:rPr>
          <w:rFonts w:ascii="Times New Roman" w:hAnsi="Times New Roman" w:cs="Times New Roman"/>
          <w:i/>
          <w:iCs/>
          <w:sz w:val="24"/>
          <w:szCs w:val="24"/>
        </w:rPr>
        <w:t xml:space="preserve">Achievement of 15-year-olds in Wales: PISA 2015 National Report. </w:t>
      </w:r>
      <w:r>
        <w:rPr>
          <w:rFonts w:ascii="Times New Roman" w:hAnsi="Times New Roman" w:cs="Times New Roman"/>
          <w:sz w:val="24"/>
          <w:szCs w:val="24"/>
        </w:rPr>
        <w:t xml:space="preserve">Available at: </w:t>
      </w:r>
      <w:hyperlink w:history="1" r:id="rId15">
        <w:r w:rsidRPr="00275579">
          <w:rPr>
            <w:rStyle w:val="Hyperlink"/>
            <w:rFonts w:ascii="Times New Roman" w:hAnsi="Times New Roman" w:cs="Times New Roman"/>
            <w:sz w:val="24"/>
            <w:szCs w:val="24"/>
          </w:rPr>
          <w:t>https://dera.ioe.ac.uk/27969/1/161206-pisa-2015-en.pdf</w:t>
        </w:r>
      </w:hyperlink>
      <w:r>
        <w:rPr>
          <w:rFonts w:ascii="Times New Roman" w:hAnsi="Times New Roman" w:cs="Times New Roman"/>
          <w:sz w:val="24"/>
          <w:szCs w:val="24"/>
        </w:rPr>
        <w:t xml:space="preserve"> (Accessed: 25</w:t>
      </w:r>
      <w:r w:rsidRPr="009037D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5D2D660E"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and Teaching Scotland (2006) </w:t>
      </w:r>
      <w:r>
        <w:rPr>
          <w:rFonts w:ascii="Times New Roman" w:hAnsi="Times New Roman" w:cs="Times New Roman"/>
          <w:i/>
          <w:iCs/>
          <w:sz w:val="24"/>
          <w:szCs w:val="24"/>
        </w:rPr>
        <w:t xml:space="preserve">The Reggio Emilia Approach to early years education. </w:t>
      </w:r>
      <w:r>
        <w:rPr>
          <w:rFonts w:ascii="Times New Roman" w:hAnsi="Times New Roman" w:cs="Times New Roman"/>
          <w:sz w:val="24"/>
          <w:szCs w:val="24"/>
        </w:rPr>
        <w:t xml:space="preserve">Available at: </w:t>
      </w:r>
      <w:hyperlink w:history="1" r:id="rId16">
        <w:r w:rsidRPr="00275579">
          <w:rPr>
            <w:rStyle w:val="Hyperlink"/>
            <w:rFonts w:ascii="Times New Roman" w:hAnsi="Times New Roman" w:cs="Times New Roman"/>
            <w:sz w:val="24"/>
            <w:szCs w:val="24"/>
          </w:rPr>
          <w:t>https://www.sightlines-initiative.com/images/library/reggio/ReggioAug06_tcm4-393250.pdf</w:t>
        </w:r>
      </w:hyperlink>
      <w:r>
        <w:rPr>
          <w:rFonts w:ascii="Times New Roman" w:hAnsi="Times New Roman" w:cs="Times New Roman"/>
          <w:sz w:val="24"/>
          <w:szCs w:val="24"/>
        </w:rPr>
        <w:t xml:space="preserve"> (Accessed: 27</w:t>
      </w:r>
      <w:r w:rsidRPr="00E83C6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31B10EF0"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Lewis, H. (2014) Progress on the review of curriculum and assessment arrangements in Wales (Written Statement). Available at: </w:t>
      </w:r>
      <w:hyperlink w:history="1" r:id="rId17">
        <w:r w:rsidRPr="00275579">
          <w:rPr>
            <w:rStyle w:val="Hyperlink"/>
            <w:rFonts w:ascii="Times New Roman" w:hAnsi="Times New Roman" w:cs="Times New Roman"/>
            <w:sz w:val="24"/>
            <w:szCs w:val="24"/>
          </w:rPr>
          <w:t>https://senedd.wales/ministerial%20statement%20documents/progress%20on%review%20of%20curriculum%20and%20assessment/dat20141017-e1.pdf</w:t>
        </w:r>
      </w:hyperlink>
      <w:r>
        <w:rPr>
          <w:rFonts w:ascii="Times New Roman" w:hAnsi="Times New Roman" w:cs="Times New Roman"/>
          <w:sz w:val="24"/>
          <w:szCs w:val="24"/>
        </w:rPr>
        <w:t xml:space="preserve"> (Accessed: 10</w:t>
      </w:r>
      <w:r w:rsidRPr="00E716C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7096DD95"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Lynch, B. (2017) </w:t>
      </w:r>
      <w:r>
        <w:rPr>
          <w:rFonts w:ascii="Times New Roman" w:hAnsi="Times New Roman" w:cs="Times New Roman"/>
          <w:i/>
          <w:iCs/>
          <w:sz w:val="24"/>
          <w:szCs w:val="24"/>
        </w:rPr>
        <w:t xml:space="preserve">Effective practice: Observation, Assessment and Planning. </w:t>
      </w:r>
      <w:r>
        <w:rPr>
          <w:rFonts w:ascii="Times New Roman" w:hAnsi="Times New Roman" w:cs="Times New Roman"/>
          <w:sz w:val="24"/>
          <w:szCs w:val="24"/>
        </w:rPr>
        <w:t xml:space="preserve">Available at: </w:t>
      </w:r>
      <w:hyperlink w:history="1" r:id="rId18">
        <w:r w:rsidRPr="00275579">
          <w:rPr>
            <w:rStyle w:val="Hyperlink"/>
            <w:rFonts w:ascii="Times New Roman" w:hAnsi="Times New Roman" w:cs="Times New Roman"/>
            <w:sz w:val="24"/>
            <w:szCs w:val="24"/>
          </w:rPr>
          <w:t>https://www.westsussex.gov.uk/media/5555/effective_poa_and_planning.pdf</w:t>
        </w:r>
      </w:hyperlink>
      <w:r>
        <w:rPr>
          <w:rFonts w:ascii="Times New Roman" w:hAnsi="Times New Roman" w:cs="Times New Roman"/>
          <w:sz w:val="24"/>
          <w:szCs w:val="24"/>
        </w:rPr>
        <w:t xml:space="preserve"> (Accessed: 25</w:t>
      </w:r>
      <w:r w:rsidRPr="002F352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66BF9982"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Martland, R. (2020) </w:t>
      </w:r>
      <w:r>
        <w:rPr>
          <w:rFonts w:ascii="Times New Roman" w:hAnsi="Times New Roman" w:cs="Times New Roman"/>
          <w:i/>
          <w:iCs/>
          <w:sz w:val="24"/>
          <w:szCs w:val="24"/>
        </w:rPr>
        <w:t xml:space="preserve">All you need to know about CPD in early years. </w:t>
      </w:r>
      <w:r>
        <w:rPr>
          <w:rFonts w:ascii="Times New Roman" w:hAnsi="Times New Roman" w:cs="Times New Roman"/>
          <w:sz w:val="24"/>
          <w:szCs w:val="24"/>
        </w:rPr>
        <w:t xml:space="preserve">Available at: </w:t>
      </w:r>
      <w:hyperlink w:history="1" r:id="rId19">
        <w:r w:rsidRPr="00275579">
          <w:rPr>
            <w:rStyle w:val="Hyperlink"/>
            <w:rFonts w:ascii="Times New Roman" w:hAnsi="Times New Roman" w:cs="Times New Roman"/>
            <w:sz w:val="24"/>
            <w:szCs w:val="24"/>
          </w:rPr>
          <w:t>https://kinderly.co.uk</w:t>
        </w:r>
      </w:hyperlink>
      <w:r>
        <w:rPr>
          <w:rFonts w:ascii="Times New Roman" w:hAnsi="Times New Roman" w:cs="Times New Roman"/>
          <w:sz w:val="24"/>
          <w:szCs w:val="24"/>
        </w:rPr>
        <w:t xml:space="preserve"> (Accessed: 12</w:t>
      </w:r>
      <w:r w:rsidRPr="007B7A6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5F70FE25"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McNally, S. and Slutsky, R. (2016) ‘Key elements of the Reggio Emilia approach and how they are interconnected to create the highly regarded system of early childhood education’, </w:t>
      </w:r>
      <w:r>
        <w:rPr>
          <w:rFonts w:ascii="Times New Roman" w:hAnsi="Times New Roman" w:cs="Times New Roman"/>
          <w:i/>
          <w:iCs/>
          <w:sz w:val="24"/>
          <w:szCs w:val="24"/>
        </w:rPr>
        <w:t>Early Child Development and Care,</w:t>
      </w:r>
      <w:r>
        <w:rPr>
          <w:rFonts w:ascii="Times New Roman" w:hAnsi="Times New Roman" w:cs="Times New Roman"/>
          <w:sz w:val="24"/>
          <w:szCs w:val="24"/>
        </w:rPr>
        <w:t xml:space="preserve"> 187(12), pp. 1925-1937. DOI: 10.1080/03004430.2016.1197920 (Accessed: 27</w:t>
      </w:r>
      <w:r w:rsidRPr="00134A4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0CD2BD31"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NASUWT (2016) </w:t>
      </w:r>
      <w:r>
        <w:rPr>
          <w:rFonts w:ascii="Times New Roman" w:hAnsi="Times New Roman" w:cs="Times New Roman"/>
          <w:i/>
          <w:iCs/>
          <w:sz w:val="24"/>
          <w:szCs w:val="24"/>
        </w:rPr>
        <w:t xml:space="preserve">Testing and Assessments in Schools. </w:t>
      </w:r>
      <w:r>
        <w:rPr>
          <w:rFonts w:ascii="Times New Roman" w:hAnsi="Times New Roman" w:cs="Times New Roman"/>
          <w:sz w:val="24"/>
          <w:szCs w:val="24"/>
        </w:rPr>
        <w:t xml:space="preserve">Available at:// </w:t>
      </w:r>
      <w:hyperlink w:history="1" r:id="rId20">
        <w:r w:rsidRPr="00275579">
          <w:rPr>
            <w:rStyle w:val="Hyperlink"/>
            <w:rFonts w:ascii="Times New Roman" w:hAnsi="Times New Roman" w:cs="Times New Roman"/>
            <w:sz w:val="24"/>
            <w:szCs w:val="24"/>
          </w:rPr>
          <w:t>https://www.nasuwt.org.uk/uploads/assets/uploaded/d2afbdd7-3e42-4111-a3845de2b10e5fcb.pdf</w:t>
        </w:r>
      </w:hyperlink>
      <w:r>
        <w:rPr>
          <w:rFonts w:ascii="Times New Roman" w:hAnsi="Times New Roman" w:cs="Times New Roman"/>
          <w:sz w:val="24"/>
          <w:szCs w:val="24"/>
        </w:rPr>
        <w:t xml:space="preserve"> (Accessed: 21</w:t>
      </w:r>
      <w:r w:rsidRPr="008F73F9">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2021).</w:t>
      </w:r>
    </w:p>
    <w:p w:rsidR="00B31819" w:rsidP="12645CE8" w:rsidRDefault="00B31819" w14:paraId="0BB0BBEC"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National Academy for Educational Leadership Wales (2018) </w:t>
      </w:r>
      <w:r>
        <w:rPr>
          <w:rFonts w:ascii="Times New Roman" w:hAnsi="Times New Roman" w:cs="Times New Roman"/>
          <w:i/>
          <w:iCs/>
          <w:sz w:val="24"/>
          <w:szCs w:val="24"/>
        </w:rPr>
        <w:t xml:space="preserve">Background, Our vision, and values. </w:t>
      </w:r>
      <w:r>
        <w:rPr>
          <w:rFonts w:ascii="Times New Roman" w:hAnsi="Times New Roman" w:cs="Times New Roman"/>
          <w:sz w:val="24"/>
          <w:szCs w:val="24"/>
        </w:rPr>
        <w:t xml:space="preserve">Available at: </w:t>
      </w:r>
      <w:hyperlink w:history="1" r:id="rId21">
        <w:r w:rsidRPr="00275579">
          <w:rPr>
            <w:rStyle w:val="Hyperlink"/>
            <w:rFonts w:ascii="Times New Roman" w:hAnsi="Times New Roman" w:cs="Times New Roman"/>
            <w:sz w:val="24"/>
            <w:szCs w:val="24"/>
          </w:rPr>
          <w:t>https://nael.cymru/background-2/</w:t>
        </w:r>
      </w:hyperlink>
      <w:r>
        <w:rPr>
          <w:rFonts w:ascii="Times New Roman" w:hAnsi="Times New Roman" w:cs="Times New Roman"/>
          <w:sz w:val="24"/>
          <w:szCs w:val="24"/>
        </w:rPr>
        <w:t xml:space="preserve"> (Accessed: 27</w:t>
      </w:r>
      <w:r w:rsidRPr="00F84EE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16260C47"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National Assembly for Wales (2003) </w:t>
      </w:r>
      <w:r>
        <w:rPr>
          <w:rFonts w:ascii="Times New Roman" w:hAnsi="Times New Roman" w:cs="Times New Roman"/>
          <w:i/>
          <w:iCs/>
          <w:sz w:val="24"/>
          <w:szCs w:val="24"/>
        </w:rPr>
        <w:t xml:space="preserve">The Learning Country; Foundation Phase:3 to 7 years. </w:t>
      </w:r>
      <w:r>
        <w:rPr>
          <w:rFonts w:ascii="Times New Roman" w:hAnsi="Times New Roman" w:cs="Times New Roman"/>
          <w:sz w:val="24"/>
          <w:szCs w:val="24"/>
        </w:rPr>
        <w:t xml:space="preserve">Cardiff: Welsh Assembly Government. </w:t>
      </w:r>
    </w:p>
    <w:p w:rsidR="00B31819" w:rsidP="12645CE8" w:rsidRDefault="00B31819" w14:paraId="4CB1B478"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National Education Union (2019) </w:t>
      </w:r>
      <w:r>
        <w:rPr>
          <w:rFonts w:ascii="Times New Roman" w:hAnsi="Times New Roman" w:cs="Times New Roman"/>
          <w:i/>
          <w:iCs/>
          <w:sz w:val="24"/>
          <w:szCs w:val="24"/>
        </w:rPr>
        <w:t>New Wales Curriculum.</w:t>
      </w:r>
      <w:r>
        <w:rPr>
          <w:rFonts w:ascii="Times New Roman" w:hAnsi="Times New Roman" w:cs="Times New Roman"/>
          <w:sz w:val="24"/>
          <w:szCs w:val="24"/>
        </w:rPr>
        <w:t xml:space="preserve"> Available at: </w:t>
      </w:r>
      <w:hyperlink w:history="1" r:id="rId22">
        <w:r w:rsidRPr="00275579">
          <w:rPr>
            <w:rStyle w:val="Hyperlink"/>
            <w:rFonts w:ascii="Times New Roman" w:hAnsi="Times New Roman" w:cs="Times New Roman"/>
            <w:sz w:val="24"/>
            <w:szCs w:val="24"/>
          </w:rPr>
          <w:t>https://neu.org.uk/press-releases/new-wales-curriculum</w:t>
        </w:r>
      </w:hyperlink>
      <w:r>
        <w:rPr>
          <w:rFonts w:ascii="Times New Roman" w:hAnsi="Times New Roman" w:cs="Times New Roman"/>
          <w:sz w:val="24"/>
          <w:szCs w:val="24"/>
        </w:rPr>
        <w:t xml:space="preserve"> (Accessed: 27</w:t>
      </w:r>
      <w:r w:rsidRPr="00865A0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58652DAB"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Neaum, S. (2016) </w:t>
      </w:r>
      <w:r>
        <w:rPr>
          <w:rFonts w:ascii="Times New Roman" w:hAnsi="Times New Roman" w:cs="Times New Roman"/>
          <w:i/>
          <w:iCs/>
          <w:sz w:val="24"/>
          <w:szCs w:val="24"/>
        </w:rPr>
        <w:t xml:space="preserve">Child Development for Early Years Students and Practitioners. </w:t>
      </w:r>
      <w:r>
        <w:rPr>
          <w:rFonts w:ascii="Times New Roman" w:hAnsi="Times New Roman" w:cs="Times New Roman"/>
          <w:sz w:val="24"/>
          <w:szCs w:val="24"/>
        </w:rPr>
        <w:t>London: Sage Publications.</w:t>
      </w:r>
    </w:p>
    <w:p w:rsidR="00B31819" w:rsidP="12645CE8" w:rsidRDefault="00B31819" w14:paraId="3C95DD4D"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Newton, N. (2018) ‘Hopes and fears: The development of a new curriculum in Wales’, </w:t>
      </w:r>
      <w:r>
        <w:rPr>
          <w:rFonts w:ascii="Times New Roman" w:hAnsi="Times New Roman" w:cs="Times New Roman"/>
          <w:i/>
          <w:iCs/>
          <w:sz w:val="24"/>
          <w:szCs w:val="24"/>
        </w:rPr>
        <w:t>British Educational Research Association</w:t>
      </w:r>
      <w:r>
        <w:rPr>
          <w:rFonts w:ascii="Times New Roman" w:hAnsi="Times New Roman" w:cs="Times New Roman"/>
          <w:sz w:val="24"/>
          <w:szCs w:val="24"/>
        </w:rPr>
        <w:t xml:space="preserve"> [blog] 15 November. Available at: </w:t>
      </w:r>
      <w:hyperlink w:history="1" r:id="rId23">
        <w:r w:rsidRPr="00275579">
          <w:rPr>
            <w:rStyle w:val="Hyperlink"/>
            <w:rFonts w:ascii="Times New Roman" w:hAnsi="Times New Roman" w:cs="Times New Roman"/>
            <w:sz w:val="24"/>
            <w:szCs w:val="24"/>
          </w:rPr>
          <w:t>https://www.bera.ac.uk/blog/hopes-and-fears-the-development-of-a-new-curriculum-in-wales</w:t>
        </w:r>
      </w:hyperlink>
      <w:r>
        <w:rPr>
          <w:rFonts w:ascii="Times New Roman" w:hAnsi="Times New Roman" w:cs="Times New Roman"/>
          <w:sz w:val="24"/>
          <w:szCs w:val="24"/>
        </w:rPr>
        <w:t xml:space="preserve"> (Accessed: 26</w:t>
      </w:r>
      <w:r w:rsidRPr="0057273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5C57A731"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O’Prey, Ll. et al. (2019) </w:t>
      </w:r>
      <w:r>
        <w:rPr>
          <w:rFonts w:ascii="Times New Roman" w:hAnsi="Times New Roman" w:cs="Times New Roman"/>
          <w:i/>
          <w:iCs/>
          <w:sz w:val="24"/>
          <w:szCs w:val="24"/>
        </w:rPr>
        <w:t xml:space="preserve">Curriculum for Wales 2022 Feedback Analysis. </w:t>
      </w:r>
      <w:r>
        <w:rPr>
          <w:rFonts w:ascii="Times New Roman" w:hAnsi="Times New Roman" w:cs="Times New Roman"/>
          <w:sz w:val="24"/>
          <w:szCs w:val="24"/>
        </w:rPr>
        <w:t xml:space="preserve">Available at: </w:t>
      </w:r>
      <w:hyperlink w:history="1" r:id="rId24">
        <w:r w:rsidRPr="00275579">
          <w:rPr>
            <w:rStyle w:val="Hyperlink"/>
            <w:rFonts w:ascii="Times New Roman" w:hAnsi="Times New Roman" w:cs="Times New Roman"/>
            <w:sz w:val="24"/>
            <w:szCs w:val="24"/>
          </w:rPr>
          <w:t>https://gov.wales/sites/default/files/consultations/2019-10/curriculum-wales-2022-feedback-analysis.pdf</w:t>
        </w:r>
      </w:hyperlink>
      <w:r>
        <w:rPr>
          <w:rFonts w:ascii="Times New Roman" w:hAnsi="Times New Roman" w:cs="Times New Roman"/>
          <w:sz w:val="24"/>
          <w:szCs w:val="24"/>
        </w:rPr>
        <w:t xml:space="preserve"> (Accessed: 20</w:t>
      </w:r>
      <w:r w:rsidRPr="001575F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29B5E2EF"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OECD (2017) </w:t>
      </w:r>
      <w:r>
        <w:rPr>
          <w:rFonts w:ascii="Times New Roman" w:hAnsi="Times New Roman" w:cs="Times New Roman"/>
          <w:i/>
          <w:iCs/>
          <w:sz w:val="24"/>
          <w:szCs w:val="24"/>
        </w:rPr>
        <w:t xml:space="preserve">The Welsh Education Reform Journey: A rapid policy assessment. </w:t>
      </w:r>
      <w:r>
        <w:rPr>
          <w:rFonts w:ascii="Times New Roman" w:hAnsi="Times New Roman" w:cs="Times New Roman"/>
          <w:sz w:val="24"/>
          <w:szCs w:val="24"/>
        </w:rPr>
        <w:t xml:space="preserve">Available at: </w:t>
      </w:r>
      <w:hyperlink w:history="1" r:id="rId25">
        <w:r w:rsidRPr="00275579">
          <w:rPr>
            <w:rStyle w:val="Hyperlink"/>
            <w:rFonts w:ascii="Times New Roman" w:hAnsi="Times New Roman" w:cs="Times New Roman"/>
            <w:sz w:val="24"/>
            <w:szCs w:val="24"/>
          </w:rPr>
          <w:t>https://www.oecd.org/education/The-Welsh-Education-Reform-Journey.pdf</w:t>
        </w:r>
      </w:hyperlink>
      <w:r>
        <w:rPr>
          <w:rFonts w:ascii="Times New Roman" w:hAnsi="Times New Roman" w:cs="Times New Roman"/>
          <w:sz w:val="24"/>
          <w:szCs w:val="24"/>
        </w:rPr>
        <w:t xml:space="preserve"> (Accessed: 25</w:t>
      </w:r>
      <w:r w:rsidRPr="00977D9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41CFC663"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OECD (2018) </w:t>
      </w:r>
      <w:r>
        <w:rPr>
          <w:rFonts w:ascii="Times New Roman" w:hAnsi="Times New Roman" w:cs="Times New Roman"/>
          <w:i/>
          <w:iCs/>
          <w:sz w:val="24"/>
          <w:szCs w:val="24"/>
        </w:rPr>
        <w:t xml:space="preserve">Developing Schools as Learning Organisations in Wales. </w:t>
      </w:r>
      <w:r>
        <w:rPr>
          <w:rFonts w:ascii="Times New Roman" w:hAnsi="Times New Roman" w:cs="Times New Roman"/>
          <w:sz w:val="24"/>
          <w:szCs w:val="24"/>
        </w:rPr>
        <w:t>DOI: 10.1787/9789264307193-en. (Accessed: 22</w:t>
      </w:r>
      <w:r w:rsidRPr="00074434">
        <w:rPr>
          <w:rFonts w:ascii="Times New Roman" w:hAnsi="Times New Roman" w:cs="Times New Roman"/>
          <w:sz w:val="24"/>
          <w:szCs w:val="24"/>
          <w:vertAlign w:val="superscript"/>
        </w:rPr>
        <w:t>nd</w:t>
      </w:r>
      <w:r>
        <w:rPr>
          <w:rFonts w:ascii="Times New Roman" w:hAnsi="Times New Roman" w:cs="Times New Roman"/>
          <w:sz w:val="24"/>
          <w:szCs w:val="24"/>
        </w:rPr>
        <w:t xml:space="preserve"> March 2021).</w:t>
      </w:r>
    </w:p>
    <w:p w:rsidR="00B31819" w:rsidP="12645CE8" w:rsidRDefault="00B31819" w14:paraId="5AFA9C74"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Organisation for Economic Cooperation and Development (</w:t>
      </w:r>
      <w:r>
        <w:rPr>
          <w:rFonts w:ascii="Times New Roman" w:hAnsi="Times New Roman" w:cs="Times New Roman"/>
          <w:sz w:val="24"/>
          <w:szCs w:val="24"/>
        </w:rPr>
        <w:tab/>
      </w:r>
      <w:r>
        <w:rPr>
          <w:rFonts w:ascii="Times New Roman" w:hAnsi="Times New Roman" w:cs="Times New Roman"/>
          <w:sz w:val="24"/>
          <w:szCs w:val="24"/>
        </w:rPr>
        <w:t xml:space="preserve">OECD) (2018) </w:t>
      </w:r>
      <w:r>
        <w:rPr>
          <w:rFonts w:ascii="Times New Roman" w:hAnsi="Times New Roman" w:cs="Times New Roman"/>
          <w:i/>
          <w:iCs/>
          <w:sz w:val="24"/>
          <w:szCs w:val="24"/>
        </w:rPr>
        <w:t xml:space="preserve">Engaging Young Children: Lessons from research about quality in early childhood education and care. </w:t>
      </w:r>
      <w:r>
        <w:rPr>
          <w:rFonts w:ascii="Times New Roman" w:hAnsi="Times New Roman" w:cs="Times New Roman"/>
          <w:sz w:val="24"/>
          <w:szCs w:val="24"/>
        </w:rPr>
        <w:t xml:space="preserve">Available at: </w:t>
      </w:r>
      <w:hyperlink w:history="1" r:id="rId26">
        <w:r w:rsidRPr="00275579">
          <w:rPr>
            <w:rStyle w:val="Hyperlink"/>
            <w:rFonts w:ascii="Times New Roman" w:hAnsi="Times New Roman" w:cs="Times New Roman"/>
            <w:sz w:val="24"/>
            <w:szCs w:val="24"/>
          </w:rPr>
          <w:t>https://gov.wales/sites/default/files/publications/2018-03/an-independent-stocktake-of-the-foundation-phase-in-wales-final-report.pdf</w:t>
        </w:r>
      </w:hyperlink>
      <w:r>
        <w:rPr>
          <w:rFonts w:ascii="Times New Roman" w:hAnsi="Times New Roman" w:cs="Times New Roman"/>
          <w:sz w:val="24"/>
          <w:szCs w:val="24"/>
        </w:rPr>
        <w:t xml:space="preserve"> (Accessed: 10</w:t>
      </w:r>
      <w:r w:rsidRPr="00E55CF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5B50FBD6"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Power, S. et al. (2018) ‘How child-centred education favours some learners more than others’, </w:t>
      </w:r>
      <w:r>
        <w:rPr>
          <w:rFonts w:ascii="Times New Roman" w:hAnsi="Times New Roman" w:cs="Times New Roman"/>
          <w:i/>
          <w:iCs/>
          <w:sz w:val="24"/>
          <w:szCs w:val="24"/>
        </w:rPr>
        <w:t xml:space="preserve">British Educational Research Association, </w:t>
      </w:r>
      <w:r>
        <w:rPr>
          <w:rFonts w:ascii="Times New Roman" w:hAnsi="Times New Roman" w:cs="Times New Roman"/>
          <w:sz w:val="24"/>
          <w:szCs w:val="24"/>
        </w:rPr>
        <w:t>7(3), pp. 570-592. DOI: 10.1002/rev3.3137 (Accessed: 13</w:t>
      </w:r>
      <w:r w:rsidRPr="0040301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4CDA1795"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Professional Association for Childcare and Early Years (Pacey) (2021) </w:t>
      </w:r>
      <w:r>
        <w:rPr>
          <w:rFonts w:ascii="Times New Roman" w:hAnsi="Times New Roman" w:cs="Times New Roman"/>
          <w:i/>
          <w:iCs/>
          <w:sz w:val="24"/>
          <w:szCs w:val="24"/>
        </w:rPr>
        <w:t xml:space="preserve">Why your training and development is important. </w:t>
      </w:r>
      <w:r>
        <w:rPr>
          <w:rFonts w:ascii="Times New Roman" w:hAnsi="Times New Roman" w:cs="Times New Roman"/>
          <w:sz w:val="24"/>
          <w:szCs w:val="24"/>
        </w:rPr>
        <w:t xml:space="preserve">Available at: </w:t>
      </w:r>
      <w:hyperlink w:history="1" r:id="rId27">
        <w:r w:rsidRPr="00275579">
          <w:rPr>
            <w:rStyle w:val="Hyperlink"/>
            <w:rFonts w:ascii="Times New Roman" w:hAnsi="Times New Roman" w:cs="Times New Roman"/>
            <w:sz w:val="24"/>
            <w:szCs w:val="24"/>
          </w:rPr>
          <w:t>https://www.pacey.org.uk/training-and-qualifications/the-importance-of-training-and-cpd</w:t>
        </w:r>
      </w:hyperlink>
      <w:r>
        <w:rPr>
          <w:rFonts w:ascii="Times New Roman" w:hAnsi="Times New Roman" w:cs="Times New Roman"/>
          <w:sz w:val="24"/>
          <w:szCs w:val="24"/>
        </w:rPr>
        <w:t xml:space="preserve"> (Accessed: 11</w:t>
      </w:r>
      <w:r w:rsidRPr="00585EA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65C79CF9"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ProvisionMap (2019) </w:t>
      </w:r>
      <w:r>
        <w:rPr>
          <w:rFonts w:ascii="Times New Roman" w:hAnsi="Times New Roman" w:cs="Times New Roman"/>
          <w:i/>
          <w:iCs/>
          <w:sz w:val="24"/>
          <w:szCs w:val="24"/>
        </w:rPr>
        <w:t xml:space="preserve">Individual Development Plans (IDPs). </w:t>
      </w:r>
      <w:r>
        <w:rPr>
          <w:rFonts w:ascii="Times New Roman" w:hAnsi="Times New Roman" w:cs="Times New Roman"/>
          <w:sz w:val="24"/>
          <w:szCs w:val="24"/>
        </w:rPr>
        <w:t xml:space="preserve">Available at: </w:t>
      </w:r>
      <w:hyperlink w:history="1" r:id="rId28">
        <w:r w:rsidRPr="00275579">
          <w:rPr>
            <w:rStyle w:val="Hyperlink"/>
            <w:rFonts w:ascii="Times New Roman" w:hAnsi="Times New Roman" w:cs="Times New Roman"/>
            <w:sz w:val="24"/>
            <w:szCs w:val="24"/>
          </w:rPr>
          <w:t>https://www.provisionmap.co.uk/individual-development-plans-idps/</w:t>
        </w:r>
      </w:hyperlink>
      <w:r>
        <w:rPr>
          <w:rFonts w:ascii="Times New Roman" w:hAnsi="Times New Roman" w:cs="Times New Roman"/>
          <w:sz w:val="24"/>
          <w:szCs w:val="24"/>
        </w:rPr>
        <w:t xml:space="preserve"> (Accessed: 2</w:t>
      </w:r>
      <w:r w:rsidRPr="001B5B5D">
        <w:rPr>
          <w:rFonts w:ascii="Times New Roman" w:hAnsi="Times New Roman" w:cs="Times New Roman"/>
          <w:sz w:val="24"/>
          <w:szCs w:val="24"/>
          <w:vertAlign w:val="superscript"/>
        </w:rPr>
        <w:t>nd</w:t>
      </w:r>
      <w:r>
        <w:rPr>
          <w:rFonts w:ascii="Times New Roman" w:hAnsi="Times New Roman" w:cs="Times New Roman"/>
          <w:sz w:val="24"/>
          <w:szCs w:val="24"/>
        </w:rPr>
        <w:t xml:space="preserve"> March 2021).</w:t>
      </w:r>
    </w:p>
    <w:p w:rsidR="00B31819" w:rsidP="12645CE8" w:rsidRDefault="00B31819" w14:paraId="35DDE13D"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Rawstone, A. (2020) </w:t>
      </w:r>
      <w:r>
        <w:rPr>
          <w:rFonts w:ascii="Times New Roman" w:hAnsi="Times New Roman" w:cs="Times New Roman"/>
          <w:i/>
          <w:iCs/>
          <w:sz w:val="24"/>
          <w:szCs w:val="24"/>
        </w:rPr>
        <w:t xml:space="preserve">Continuing Professional Development, Part 2. </w:t>
      </w:r>
      <w:r>
        <w:rPr>
          <w:rFonts w:ascii="Times New Roman" w:hAnsi="Times New Roman" w:cs="Times New Roman"/>
          <w:sz w:val="24"/>
          <w:szCs w:val="24"/>
        </w:rPr>
        <w:t xml:space="preserve">Available at: </w:t>
      </w:r>
      <w:hyperlink w:history="1" r:id="rId29">
        <w:r w:rsidRPr="00275579">
          <w:rPr>
            <w:rStyle w:val="Hyperlink"/>
            <w:rFonts w:ascii="Times New Roman" w:hAnsi="Times New Roman" w:cs="Times New Roman"/>
            <w:sz w:val="24"/>
            <w:szCs w:val="24"/>
          </w:rPr>
          <w:t>https://nurseryworld.co.uk/features/article/continuing-professional-development-part-2-spolit-for-choice</w:t>
        </w:r>
      </w:hyperlink>
      <w:r>
        <w:rPr>
          <w:rFonts w:ascii="Times New Roman" w:hAnsi="Times New Roman" w:cs="Times New Roman"/>
          <w:sz w:val="24"/>
          <w:szCs w:val="24"/>
        </w:rPr>
        <w:t xml:space="preserve"> (Accessed: 12</w:t>
      </w:r>
      <w:r w:rsidRPr="00D2512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1C16A067"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Rogers, S., Brown, C. and Poblete, X. (2019) ‘A systematic review of the evidence base for professional learning in early years education’, </w:t>
      </w:r>
      <w:r>
        <w:rPr>
          <w:rFonts w:ascii="Times New Roman" w:hAnsi="Times New Roman" w:cs="Times New Roman"/>
          <w:i/>
          <w:iCs/>
          <w:sz w:val="24"/>
          <w:szCs w:val="24"/>
        </w:rPr>
        <w:t xml:space="preserve">British Educational Research Association, </w:t>
      </w:r>
      <w:r>
        <w:rPr>
          <w:rFonts w:ascii="Times New Roman" w:hAnsi="Times New Roman" w:cs="Times New Roman"/>
          <w:sz w:val="24"/>
          <w:szCs w:val="24"/>
        </w:rPr>
        <w:t>8(1), pp. 156-188. DOI: 10.1002/rev3.3178 (Accessed: 13</w:t>
      </w:r>
      <w:r w:rsidRPr="0083520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2B144E96"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Siraj, I. (2014) </w:t>
      </w:r>
      <w:r>
        <w:rPr>
          <w:rFonts w:ascii="Times New Roman" w:hAnsi="Times New Roman" w:cs="Times New Roman"/>
          <w:i/>
          <w:iCs/>
          <w:sz w:val="24"/>
          <w:szCs w:val="24"/>
        </w:rPr>
        <w:t xml:space="preserve">An Independent Stocktake of the Foundation Phase in Wales. </w:t>
      </w:r>
      <w:r>
        <w:rPr>
          <w:rFonts w:ascii="Times New Roman" w:hAnsi="Times New Roman" w:cs="Times New Roman"/>
          <w:sz w:val="24"/>
          <w:szCs w:val="24"/>
        </w:rPr>
        <w:t xml:space="preserve">Available at: </w:t>
      </w:r>
      <w:hyperlink w:history="1" r:id="rId30">
        <w:r w:rsidRPr="00275579">
          <w:rPr>
            <w:rStyle w:val="Hyperlink"/>
            <w:rFonts w:ascii="Times New Roman" w:hAnsi="Times New Roman" w:cs="Times New Roman"/>
            <w:sz w:val="24"/>
            <w:szCs w:val="24"/>
          </w:rPr>
          <w:t>https://gov.wales/sites/default/files/publications/2018-03/an-independent-stocktake-of-the-foundation-phase-in-wales-final-report.pdf</w:t>
        </w:r>
      </w:hyperlink>
      <w:r>
        <w:rPr>
          <w:rFonts w:ascii="Times New Roman" w:hAnsi="Times New Roman" w:cs="Times New Roman"/>
          <w:sz w:val="24"/>
          <w:szCs w:val="24"/>
        </w:rPr>
        <w:t xml:space="preserve"> (Accessed: 10</w:t>
      </w:r>
      <w:r w:rsidRPr="004C141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451788B0"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Siraj-Blatchford, I. (2012) </w:t>
      </w:r>
      <w:r>
        <w:rPr>
          <w:rFonts w:ascii="Times New Roman" w:hAnsi="Times New Roman" w:cs="Times New Roman"/>
          <w:i/>
          <w:iCs/>
          <w:sz w:val="24"/>
          <w:szCs w:val="24"/>
        </w:rPr>
        <w:t xml:space="preserve">An independent (unfunded) rapid review of the Child Development Assessment Profile (CDAP) on entry to the Foundation Phase in Wales. </w:t>
      </w:r>
      <w:r>
        <w:rPr>
          <w:rFonts w:ascii="Times New Roman" w:hAnsi="Times New Roman" w:cs="Times New Roman"/>
          <w:sz w:val="24"/>
          <w:szCs w:val="24"/>
        </w:rPr>
        <w:t xml:space="preserve">Available at: </w:t>
      </w:r>
      <w:hyperlink w:history="1" r:id="rId31">
        <w:r w:rsidRPr="00275579">
          <w:rPr>
            <w:rStyle w:val="Hyperlink"/>
            <w:rFonts w:ascii="Times New Roman" w:hAnsi="Times New Roman" w:cs="Times New Roman"/>
            <w:sz w:val="24"/>
            <w:szCs w:val="24"/>
          </w:rPr>
          <w:t>https://gov.wales/child-development-assessment-profile</w:t>
        </w:r>
      </w:hyperlink>
      <w:r>
        <w:rPr>
          <w:rFonts w:ascii="Times New Roman" w:hAnsi="Times New Roman" w:cs="Times New Roman"/>
          <w:sz w:val="24"/>
          <w:szCs w:val="24"/>
        </w:rPr>
        <w:t xml:space="preserve"> (Accessed: 24</w:t>
      </w:r>
      <w:r w:rsidRPr="00E14ED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32E3AA9F"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Snow, C.E. and Van Hemel, S.B. (2008) </w:t>
      </w:r>
      <w:r>
        <w:rPr>
          <w:rFonts w:ascii="Times New Roman" w:hAnsi="Times New Roman" w:cs="Times New Roman"/>
          <w:i/>
          <w:iCs/>
          <w:sz w:val="24"/>
          <w:szCs w:val="24"/>
        </w:rPr>
        <w:t xml:space="preserve">Early Childhood Assessment: Why, what, and how? </w:t>
      </w:r>
      <w:r>
        <w:rPr>
          <w:rFonts w:ascii="Times New Roman" w:hAnsi="Times New Roman" w:cs="Times New Roman"/>
          <w:sz w:val="24"/>
          <w:szCs w:val="24"/>
        </w:rPr>
        <w:t xml:space="preserve">Available at: </w:t>
      </w:r>
      <w:hyperlink w:history="1" r:id="rId32">
        <w:r w:rsidRPr="00275579">
          <w:rPr>
            <w:rStyle w:val="Hyperlink"/>
            <w:rFonts w:ascii="Times New Roman" w:hAnsi="Times New Roman" w:cs="Times New Roman"/>
            <w:sz w:val="24"/>
            <w:szCs w:val="24"/>
          </w:rPr>
          <w:t>https://www.nap.edu/read/12446/chapter</w:t>
        </w:r>
      </w:hyperlink>
      <w:r>
        <w:rPr>
          <w:rFonts w:ascii="Times New Roman" w:hAnsi="Times New Roman" w:cs="Times New Roman"/>
          <w:sz w:val="24"/>
          <w:szCs w:val="24"/>
        </w:rPr>
        <w:t xml:space="preserve"> (Accessed: 24</w:t>
      </w:r>
      <w:r w:rsidRPr="00957E5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rsidR="00B31819" w:rsidP="12645CE8" w:rsidRDefault="00B31819" w14:paraId="631551B4"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Spreeuwenburg, R. (2020) ‘The Importance of Observation in Early Childhood Education’, </w:t>
      </w:r>
      <w:r>
        <w:rPr>
          <w:rFonts w:ascii="Times New Roman" w:hAnsi="Times New Roman" w:cs="Times New Roman"/>
          <w:i/>
          <w:iCs/>
          <w:sz w:val="24"/>
          <w:szCs w:val="24"/>
        </w:rPr>
        <w:t xml:space="preserve">Leadership/Management </w:t>
      </w:r>
      <w:r>
        <w:rPr>
          <w:rFonts w:ascii="Times New Roman" w:hAnsi="Times New Roman" w:cs="Times New Roman"/>
          <w:sz w:val="24"/>
          <w:szCs w:val="24"/>
        </w:rPr>
        <w:t xml:space="preserve">[blog]. 3 October. Available at: </w:t>
      </w:r>
      <w:hyperlink w:history="1" r:id="rId33">
        <w:r w:rsidRPr="00275579">
          <w:rPr>
            <w:rStyle w:val="Hyperlink"/>
            <w:rFonts w:ascii="Times New Roman" w:hAnsi="Times New Roman" w:cs="Times New Roman"/>
            <w:sz w:val="24"/>
            <w:szCs w:val="24"/>
          </w:rPr>
          <w:t>https://blog.himama.com/assessing-toddler-development-through-observation/</w:t>
        </w:r>
      </w:hyperlink>
      <w:r>
        <w:rPr>
          <w:rFonts w:ascii="Times New Roman" w:hAnsi="Times New Roman" w:cs="Times New Roman"/>
          <w:sz w:val="24"/>
          <w:szCs w:val="24"/>
        </w:rPr>
        <w:t xml:space="preserve"> (Accessed: 23</w:t>
      </w:r>
      <w:r w:rsidRPr="004030EF">
        <w:rPr>
          <w:rFonts w:ascii="Times New Roman" w:hAnsi="Times New Roman" w:cs="Times New Roman"/>
          <w:sz w:val="24"/>
          <w:szCs w:val="24"/>
          <w:vertAlign w:val="superscript"/>
        </w:rPr>
        <w:t>rd</w:t>
      </w:r>
      <w:r>
        <w:rPr>
          <w:rFonts w:ascii="Times New Roman" w:hAnsi="Times New Roman" w:cs="Times New Roman"/>
          <w:sz w:val="24"/>
          <w:szCs w:val="24"/>
        </w:rPr>
        <w:t xml:space="preserve"> March 2021).</w:t>
      </w:r>
    </w:p>
    <w:p w:rsidR="00B31819" w:rsidP="12645CE8" w:rsidRDefault="00B31819" w14:paraId="43EC4C38"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Sylva, K. (2010) </w:t>
      </w:r>
      <w:r>
        <w:rPr>
          <w:rFonts w:ascii="Times New Roman" w:hAnsi="Times New Roman" w:cs="Times New Roman"/>
          <w:i/>
          <w:iCs/>
          <w:sz w:val="24"/>
          <w:szCs w:val="24"/>
        </w:rPr>
        <w:t xml:space="preserve">Early childhood matters, evidence from the effective pre-school and primary education project. </w:t>
      </w:r>
      <w:r>
        <w:rPr>
          <w:rFonts w:ascii="Times New Roman" w:hAnsi="Times New Roman" w:cs="Times New Roman"/>
          <w:sz w:val="24"/>
          <w:szCs w:val="24"/>
        </w:rPr>
        <w:t>London: Routledge.</w:t>
      </w:r>
    </w:p>
    <w:p w:rsidR="00B31819" w:rsidP="12645CE8" w:rsidRDefault="00B31819" w14:paraId="5B34D469"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Taylor, C. et al. (2015) </w:t>
      </w:r>
      <w:r>
        <w:rPr>
          <w:rFonts w:ascii="Times New Roman" w:hAnsi="Times New Roman" w:cs="Times New Roman"/>
          <w:i/>
          <w:iCs/>
          <w:sz w:val="24"/>
          <w:szCs w:val="24"/>
        </w:rPr>
        <w:t xml:space="preserve">Evaluating the Foundation Phase: Final Report. </w:t>
      </w:r>
      <w:r>
        <w:rPr>
          <w:rFonts w:ascii="Times New Roman" w:hAnsi="Times New Roman" w:cs="Times New Roman"/>
          <w:sz w:val="24"/>
          <w:szCs w:val="24"/>
        </w:rPr>
        <w:t xml:space="preserve">Available at: </w:t>
      </w:r>
      <w:hyperlink w:history="1" r:id="rId34">
        <w:r w:rsidRPr="00275579">
          <w:rPr>
            <w:rStyle w:val="Hyperlink"/>
            <w:rFonts w:ascii="Times New Roman" w:hAnsi="Times New Roman" w:cs="Times New Roman"/>
            <w:sz w:val="24"/>
            <w:szCs w:val="24"/>
          </w:rPr>
          <w:t>https://dera.ioe.ac.uk/23035/3/150514-foundation-phase-final-en</w:t>
        </w:r>
        <w:r w:rsidRPr="00275579">
          <w:rPr>
            <w:rStyle w:val="Hyperlink"/>
            <w:rFonts w:ascii="Times New Roman" w:hAnsi="Times New Roman" w:cs="Times New Roman"/>
            <w:sz w:val="24"/>
            <w:szCs w:val="24"/>
          </w:rPr>
          <w:softHyphen/>
          <w:t>_redacted.pdf</w:t>
        </w:r>
      </w:hyperlink>
      <w:r>
        <w:rPr>
          <w:rFonts w:ascii="Times New Roman" w:hAnsi="Times New Roman" w:cs="Times New Roman"/>
          <w:sz w:val="24"/>
          <w:szCs w:val="24"/>
        </w:rPr>
        <w:t xml:space="preserve"> (Accessed: 4</w:t>
      </w:r>
      <w:r w:rsidRPr="0039333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14C5B8B5"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Taylor, C., Rhys, M. and Waldron, S. (2016) ‘Implementing curriculum reform in Wales: the case of the Foundation Phase’, </w:t>
      </w:r>
      <w:r>
        <w:rPr>
          <w:rFonts w:ascii="Times New Roman" w:hAnsi="Times New Roman" w:cs="Times New Roman"/>
          <w:i/>
          <w:iCs/>
          <w:sz w:val="24"/>
          <w:szCs w:val="24"/>
        </w:rPr>
        <w:t xml:space="preserve">Oxford Review of Education, </w:t>
      </w:r>
      <w:r>
        <w:rPr>
          <w:rFonts w:ascii="Times New Roman" w:hAnsi="Times New Roman" w:cs="Times New Roman"/>
          <w:sz w:val="24"/>
          <w:szCs w:val="24"/>
        </w:rPr>
        <w:t>42(3), pp. 229-315. DOI: 10.1080/03054985.2016.1184872 (Accessed: 6</w:t>
      </w:r>
      <w:r w:rsidRPr="007F14D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004BB533"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UNICEF (2018) </w:t>
      </w:r>
      <w:r>
        <w:rPr>
          <w:rFonts w:ascii="Times New Roman" w:hAnsi="Times New Roman" w:cs="Times New Roman"/>
          <w:i/>
          <w:iCs/>
          <w:sz w:val="24"/>
          <w:szCs w:val="24"/>
        </w:rPr>
        <w:t xml:space="preserve">Learning through Play: Strengthening learning through play in early childhood education programmes. </w:t>
      </w:r>
      <w:r>
        <w:rPr>
          <w:rFonts w:ascii="Times New Roman" w:hAnsi="Times New Roman" w:cs="Times New Roman"/>
          <w:sz w:val="24"/>
          <w:szCs w:val="24"/>
        </w:rPr>
        <w:t xml:space="preserve">Available at: </w:t>
      </w:r>
      <w:hyperlink w:history="1" r:id="rId35">
        <w:r w:rsidRPr="00275579">
          <w:rPr>
            <w:rStyle w:val="Hyperlink"/>
            <w:rFonts w:ascii="Times New Roman" w:hAnsi="Times New Roman" w:cs="Times New Roman"/>
            <w:sz w:val="24"/>
            <w:szCs w:val="24"/>
          </w:rPr>
          <w:t>https://www.unicef.org/sites/default/files/2018-12/UNICEF-Lego-Foundation-Learning-through-play.pdf</w:t>
        </w:r>
      </w:hyperlink>
      <w:r>
        <w:rPr>
          <w:rFonts w:ascii="Times New Roman" w:hAnsi="Times New Roman" w:cs="Times New Roman"/>
          <w:sz w:val="24"/>
          <w:szCs w:val="24"/>
        </w:rPr>
        <w:t xml:space="preserve"> (Accessed: 5</w:t>
      </w:r>
      <w:r w:rsidRPr="004F44F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737316E7"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UNICEF (2021) </w:t>
      </w:r>
      <w:r>
        <w:rPr>
          <w:rFonts w:ascii="Times New Roman" w:hAnsi="Times New Roman" w:cs="Times New Roman"/>
          <w:i/>
          <w:iCs/>
          <w:sz w:val="24"/>
          <w:szCs w:val="24"/>
        </w:rPr>
        <w:t xml:space="preserve">How we protect children’s rights with the UN Convention on the rights of the child. </w:t>
      </w:r>
      <w:r>
        <w:rPr>
          <w:rFonts w:ascii="Times New Roman" w:hAnsi="Times New Roman" w:cs="Times New Roman"/>
          <w:sz w:val="24"/>
          <w:szCs w:val="24"/>
        </w:rPr>
        <w:t xml:space="preserve">Available at: </w:t>
      </w:r>
      <w:hyperlink w:history="1" r:id="rId36">
        <w:r w:rsidRPr="00275579">
          <w:rPr>
            <w:rStyle w:val="Hyperlink"/>
            <w:rFonts w:ascii="Times New Roman" w:hAnsi="Times New Roman" w:cs="Times New Roman"/>
            <w:sz w:val="24"/>
            <w:szCs w:val="24"/>
          </w:rPr>
          <w:t>https://www.unicef.org.uk/what-we-do/un-convention-child’s-rights/</w:t>
        </w:r>
      </w:hyperlink>
      <w:r>
        <w:rPr>
          <w:rFonts w:ascii="Times New Roman" w:hAnsi="Times New Roman" w:cs="Times New Roman"/>
          <w:sz w:val="24"/>
          <w:szCs w:val="24"/>
        </w:rPr>
        <w:t xml:space="preserve">  (Accessed: 3</w:t>
      </w:r>
      <w:r w:rsidRPr="00F97254">
        <w:rPr>
          <w:rFonts w:ascii="Times New Roman" w:hAnsi="Times New Roman" w:cs="Times New Roman"/>
          <w:sz w:val="24"/>
          <w:szCs w:val="24"/>
          <w:vertAlign w:val="superscript"/>
        </w:rPr>
        <w:t>rd</w:t>
      </w:r>
      <w:r>
        <w:rPr>
          <w:rFonts w:ascii="Times New Roman" w:hAnsi="Times New Roman" w:cs="Times New Roman"/>
          <w:sz w:val="24"/>
          <w:szCs w:val="24"/>
        </w:rPr>
        <w:t xml:space="preserve"> March 2021).</w:t>
      </w:r>
    </w:p>
    <w:p w:rsidR="00B31819" w:rsidP="12645CE8" w:rsidRDefault="00B31819" w14:paraId="214290A9"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Wainwright, N. et al. (2016) ‘The Foundation Phase in Wales – a play-based curriculum that supports the development of physical literacy’, </w:t>
      </w:r>
      <w:r>
        <w:rPr>
          <w:rFonts w:ascii="Times New Roman" w:hAnsi="Times New Roman" w:cs="Times New Roman"/>
          <w:i/>
          <w:iCs/>
          <w:sz w:val="24"/>
          <w:szCs w:val="24"/>
        </w:rPr>
        <w:t xml:space="preserve">Education 3-13, </w:t>
      </w:r>
      <w:r>
        <w:rPr>
          <w:rFonts w:ascii="Times New Roman" w:hAnsi="Times New Roman" w:cs="Times New Roman"/>
          <w:sz w:val="24"/>
          <w:szCs w:val="24"/>
        </w:rPr>
        <w:t>44(5), pp. 513-524. DOI: 10.1080/03004279.2016.1176360 (Accessed: 8</w:t>
      </w:r>
      <w:r w:rsidRPr="001262C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11B4651C"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Waldron, S., Rhys, M. and Taylor, C. (2014) </w:t>
      </w:r>
      <w:r>
        <w:rPr>
          <w:rFonts w:ascii="Times New Roman" w:hAnsi="Times New Roman" w:cs="Times New Roman"/>
          <w:i/>
          <w:iCs/>
          <w:sz w:val="24"/>
          <w:szCs w:val="24"/>
        </w:rPr>
        <w:t xml:space="preserve">Evaluating the Foundation Phase key findings on transitions and assessment. </w:t>
      </w:r>
      <w:r>
        <w:rPr>
          <w:rFonts w:ascii="Times New Roman" w:hAnsi="Times New Roman" w:cs="Times New Roman"/>
          <w:sz w:val="24"/>
          <w:szCs w:val="24"/>
        </w:rPr>
        <w:t xml:space="preserve">Available at: </w:t>
      </w:r>
      <w:hyperlink w:history="1" r:id="rId37">
        <w:r w:rsidRPr="00275579">
          <w:rPr>
            <w:rStyle w:val="Hyperlink"/>
            <w:rFonts w:ascii="Times New Roman" w:hAnsi="Times New Roman" w:cs="Times New Roman"/>
            <w:sz w:val="24"/>
            <w:szCs w:val="24"/>
          </w:rPr>
          <w:t>https://orca-mwe.cf.ac.uk/88780/1/140717-foundation-phase-transition-assessment-en.pdf</w:t>
        </w:r>
      </w:hyperlink>
      <w:r>
        <w:rPr>
          <w:rFonts w:ascii="Times New Roman" w:hAnsi="Times New Roman" w:cs="Times New Roman"/>
          <w:sz w:val="24"/>
          <w:szCs w:val="24"/>
        </w:rPr>
        <w:t xml:space="preserve"> (Accessed: 26</w:t>
      </w:r>
      <w:r w:rsidRPr="00CB33C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5097A21C"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Assembly Government (2008) </w:t>
      </w:r>
      <w:r>
        <w:rPr>
          <w:rFonts w:ascii="Times New Roman" w:hAnsi="Times New Roman" w:cs="Times New Roman"/>
          <w:i/>
          <w:iCs/>
          <w:sz w:val="24"/>
          <w:szCs w:val="24"/>
        </w:rPr>
        <w:t xml:space="preserve">Observing Children. </w:t>
      </w:r>
      <w:r>
        <w:rPr>
          <w:rFonts w:ascii="Times New Roman" w:hAnsi="Times New Roman" w:cs="Times New Roman"/>
          <w:sz w:val="24"/>
          <w:szCs w:val="24"/>
        </w:rPr>
        <w:t xml:space="preserve">Available at: </w:t>
      </w:r>
      <w:hyperlink w:history="1" r:id="rId38">
        <w:r w:rsidRPr="00275579">
          <w:rPr>
            <w:rStyle w:val="Hyperlink"/>
            <w:rFonts w:ascii="Times New Roman" w:hAnsi="Times New Roman" w:cs="Times New Roman"/>
            <w:sz w:val="24"/>
            <w:szCs w:val="24"/>
          </w:rPr>
          <w:t>https://hwb.gov.uk/api/storage/74f7c7cc-d337-4fd0-9604-27b3d1a5746d/observing-children.pdf</w:t>
        </w:r>
      </w:hyperlink>
      <w:r>
        <w:rPr>
          <w:rFonts w:ascii="Times New Roman" w:hAnsi="Times New Roman" w:cs="Times New Roman"/>
          <w:sz w:val="24"/>
          <w:szCs w:val="24"/>
        </w:rPr>
        <w:t xml:space="preserve"> (Accessed: 23</w:t>
      </w:r>
      <w:r w:rsidRPr="00125104">
        <w:rPr>
          <w:rFonts w:ascii="Times New Roman" w:hAnsi="Times New Roman" w:cs="Times New Roman"/>
          <w:sz w:val="24"/>
          <w:szCs w:val="24"/>
          <w:vertAlign w:val="superscript"/>
        </w:rPr>
        <w:t>rd</w:t>
      </w:r>
      <w:r>
        <w:rPr>
          <w:rFonts w:ascii="Times New Roman" w:hAnsi="Times New Roman" w:cs="Times New Roman"/>
          <w:sz w:val="24"/>
          <w:szCs w:val="24"/>
        </w:rPr>
        <w:t xml:space="preserve"> March 2021).</w:t>
      </w:r>
    </w:p>
    <w:p w:rsidR="00B31819" w:rsidP="12645CE8" w:rsidRDefault="00B31819" w14:paraId="6432FC30"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Welsh Assembly Government (2008) </w:t>
      </w:r>
      <w:r>
        <w:rPr>
          <w:rFonts w:ascii="Times New Roman" w:hAnsi="Times New Roman" w:cs="Times New Roman"/>
          <w:i/>
          <w:iCs/>
          <w:sz w:val="24"/>
          <w:szCs w:val="24"/>
        </w:rPr>
        <w:t xml:space="preserve">Play/Active Learning. </w:t>
      </w:r>
      <w:r>
        <w:rPr>
          <w:rFonts w:ascii="Times New Roman" w:hAnsi="Times New Roman" w:cs="Times New Roman"/>
          <w:sz w:val="24"/>
          <w:szCs w:val="24"/>
        </w:rPr>
        <w:t xml:space="preserve">Available at: </w:t>
      </w:r>
      <w:hyperlink w:history="1" r:id="rId39">
        <w:r w:rsidRPr="00275579">
          <w:rPr>
            <w:rStyle w:val="Hyperlink"/>
            <w:rFonts w:ascii="Times New Roman" w:hAnsi="Times New Roman" w:cs="Times New Roman"/>
            <w:sz w:val="24"/>
            <w:szCs w:val="24"/>
          </w:rPr>
          <w:t>https://hwb/gov.wales/api/storgae/52aae98d-65ed-4065-9222-1a7876e150de/play-active-learning-overview-for-3-to-7-year-olds.pdf</w:t>
        </w:r>
      </w:hyperlink>
      <w:r>
        <w:rPr>
          <w:rFonts w:ascii="Times New Roman" w:hAnsi="Times New Roman" w:cs="Times New Roman"/>
          <w:sz w:val="24"/>
          <w:szCs w:val="24"/>
        </w:rPr>
        <w:t xml:space="preserve"> (Accessed: 18</w:t>
      </w:r>
      <w:r w:rsidRPr="00AE6F6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1301AC7C"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(2012) </w:t>
      </w:r>
      <w:r>
        <w:rPr>
          <w:rFonts w:ascii="Times New Roman" w:hAnsi="Times New Roman" w:cs="Times New Roman"/>
          <w:i/>
          <w:iCs/>
          <w:sz w:val="24"/>
          <w:szCs w:val="24"/>
        </w:rPr>
        <w:t xml:space="preserve">Education System in the UK. </w:t>
      </w:r>
      <w:r>
        <w:rPr>
          <w:rFonts w:ascii="Times New Roman" w:hAnsi="Times New Roman" w:cs="Times New Roman"/>
          <w:sz w:val="24"/>
          <w:szCs w:val="24"/>
        </w:rPr>
        <w:t xml:space="preserve">Available at: </w:t>
      </w:r>
      <w:hyperlink w:history="1" r:id="rId40">
        <w:r w:rsidRPr="00275579">
          <w:rPr>
            <w:rStyle w:val="Hyperlink"/>
            <w:rFonts w:ascii="Times New Roman" w:hAnsi="Times New Roman" w:cs="Times New Roman"/>
            <w:sz w:val="24"/>
            <w:szCs w:val="24"/>
          </w:rPr>
          <w:t>https://assets.publishing.service.go.uk/government/uploads/system/uploads/attachment_data/file/219167</w:t>
        </w:r>
      </w:hyperlink>
      <w:r>
        <w:rPr>
          <w:rFonts w:ascii="Times New Roman" w:hAnsi="Times New Roman" w:cs="Times New Roman"/>
          <w:sz w:val="24"/>
          <w:szCs w:val="24"/>
        </w:rPr>
        <w:t xml:space="preserve"> (Accessed: 8</w:t>
      </w:r>
      <w:r w:rsidRPr="00F236B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4242CBDE"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(2013) </w:t>
      </w:r>
      <w:r>
        <w:rPr>
          <w:rFonts w:ascii="Times New Roman" w:hAnsi="Times New Roman" w:cs="Times New Roman"/>
          <w:i/>
          <w:iCs/>
          <w:sz w:val="24"/>
          <w:szCs w:val="24"/>
        </w:rPr>
        <w:t xml:space="preserve">National Literacy and Numeracy Framework. </w:t>
      </w:r>
      <w:r>
        <w:rPr>
          <w:rFonts w:ascii="Times New Roman" w:hAnsi="Times New Roman" w:cs="Times New Roman"/>
          <w:sz w:val="24"/>
          <w:szCs w:val="24"/>
        </w:rPr>
        <w:t xml:space="preserve">Available at: </w:t>
      </w:r>
      <w:hyperlink w:history="1" r:id="rId41">
        <w:r w:rsidRPr="00275579">
          <w:rPr>
            <w:rStyle w:val="Hyperlink"/>
            <w:rFonts w:ascii="Times New Roman" w:hAnsi="Times New Roman" w:cs="Times New Roman"/>
            <w:sz w:val="24"/>
            <w:szCs w:val="24"/>
          </w:rPr>
          <w:t>https://hwb.gov.wales/api/storage/64812b0e-3d20-4d10-94e8-68221e47a38d/to-support-schools--in-introducing-the-national-literacy-and-numeracy-framework.pdf</w:t>
        </w:r>
      </w:hyperlink>
      <w:r>
        <w:rPr>
          <w:rFonts w:ascii="Times New Roman" w:hAnsi="Times New Roman" w:cs="Times New Roman"/>
          <w:sz w:val="24"/>
          <w:szCs w:val="24"/>
        </w:rPr>
        <w:t xml:space="preserve"> (Accessed: 6</w:t>
      </w:r>
      <w:r w:rsidRPr="00CA3D4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1793CDAE"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 </w:t>
      </w:r>
      <w:r>
        <w:rPr>
          <w:rFonts w:ascii="Times New Roman" w:hAnsi="Times New Roman" w:cs="Times New Roman"/>
          <w:i/>
          <w:iCs/>
          <w:sz w:val="24"/>
          <w:szCs w:val="24"/>
        </w:rPr>
        <w:t xml:space="preserve">Evaluating the Foundation Phase: The Outcomes of Foundation Phase pupils up to 2011/2012 (Report 2). </w:t>
      </w:r>
      <w:r>
        <w:rPr>
          <w:rFonts w:ascii="Times New Roman" w:hAnsi="Times New Roman" w:cs="Times New Roman"/>
          <w:sz w:val="24"/>
          <w:szCs w:val="24"/>
        </w:rPr>
        <w:t xml:space="preserve">Available at: </w:t>
      </w:r>
      <w:hyperlink w:history="1" r:id="rId42">
        <w:r w:rsidRPr="00275579">
          <w:rPr>
            <w:rStyle w:val="Hyperlink"/>
            <w:rFonts w:ascii="Times New Roman" w:hAnsi="Times New Roman" w:cs="Times New Roman"/>
            <w:sz w:val="24"/>
            <w:szCs w:val="24"/>
          </w:rPr>
          <w:t>https://www.orca.cf.ac.uk/88763/1/150107-outcomes-foundation-phase-pupils-2011-12-report-2-en.pdf</w:t>
        </w:r>
      </w:hyperlink>
      <w:r>
        <w:rPr>
          <w:rFonts w:ascii="Times New Roman" w:hAnsi="Times New Roman" w:cs="Times New Roman"/>
          <w:sz w:val="24"/>
          <w:szCs w:val="24"/>
        </w:rPr>
        <w:t xml:space="preserve"> (Accessed: 20</w:t>
      </w:r>
      <w:r w:rsidRPr="007D1C3F">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1C46515F"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 </w:t>
      </w:r>
      <w:r>
        <w:rPr>
          <w:rFonts w:ascii="Times New Roman" w:hAnsi="Times New Roman" w:cs="Times New Roman"/>
          <w:i/>
          <w:iCs/>
          <w:sz w:val="24"/>
          <w:szCs w:val="24"/>
        </w:rPr>
        <w:t xml:space="preserve">Statutory assessment arrangements for the Foundation Phase and end of key stages 2 and 3. </w:t>
      </w:r>
      <w:r>
        <w:rPr>
          <w:rFonts w:ascii="Times New Roman" w:hAnsi="Times New Roman" w:cs="Times New Roman"/>
          <w:sz w:val="24"/>
          <w:szCs w:val="24"/>
        </w:rPr>
        <w:t xml:space="preserve">Available at: </w:t>
      </w:r>
      <w:hyperlink w:history="1" r:id="rId43">
        <w:r w:rsidRPr="00275579">
          <w:rPr>
            <w:rStyle w:val="Hyperlink"/>
            <w:rFonts w:ascii="Times New Roman" w:hAnsi="Times New Roman" w:cs="Times New Roman"/>
            <w:sz w:val="24"/>
            <w:szCs w:val="24"/>
          </w:rPr>
          <w:t>https://dera.ioe.ac.uk/24782/2/141030-stastutory-assessment-arrangements-en-v2_redacted.pdf</w:t>
        </w:r>
      </w:hyperlink>
      <w:r>
        <w:rPr>
          <w:rFonts w:ascii="Times New Roman" w:hAnsi="Times New Roman" w:cs="Times New Roman"/>
          <w:sz w:val="24"/>
          <w:szCs w:val="24"/>
        </w:rPr>
        <w:t xml:space="preserve"> (Accessed: 20</w:t>
      </w:r>
      <w:r w:rsidRPr="0042016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50AC7616"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(2016) </w:t>
      </w:r>
      <w:r>
        <w:rPr>
          <w:rFonts w:ascii="Times New Roman" w:hAnsi="Times New Roman" w:cs="Times New Roman"/>
          <w:i/>
          <w:iCs/>
          <w:sz w:val="24"/>
          <w:szCs w:val="24"/>
        </w:rPr>
        <w:t>Foundation Phase Action Plan.</w:t>
      </w:r>
      <w:r>
        <w:rPr>
          <w:rFonts w:ascii="Times New Roman" w:hAnsi="Times New Roman" w:cs="Times New Roman"/>
          <w:sz w:val="24"/>
          <w:szCs w:val="24"/>
        </w:rPr>
        <w:t xml:space="preserve"> Available at: </w:t>
      </w:r>
      <w:hyperlink w:history="1" r:id="rId44">
        <w:r w:rsidRPr="00275579">
          <w:rPr>
            <w:rStyle w:val="Hyperlink"/>
            <w:rFonts w:ascii="Times New Roman" w:hAnsi="Times New Roman" w:cs="Times New Roman"/>
            <w:sz w:val="24"/>
            <w:szCs w:val="24"/>
          </w:rPr>
          <w:t>https://gov.wales/sites/default/files/publications/2018-03/foundation-phase-action-plan.pdf</w:t>
        </w:r>
      </w:hyperlink>
      <w:r>
        <w:rPr>
          <w:rFonts w:ascii="Times New Roman" w:hAnsi="Times New Roman" w:cs="Times New Roman"/>
          <w:sz w:val="24"/>
          <w:szCs w:val="24"/>
        </w:rPr>
        <w:t xml:space="preserve"> (Accessed: 13</w:t>
      </w:r>
      <w:r w:rsidRPr="007021C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033B1C43"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(2016)</w:t>
      </w:r>
      <w:r>
        <w:rPr>
          <w:rFonts w:ascii="Times New Roman" w:hAnsi="Times New Roman" w:cs="Times New Roman"/>
          <w:i/>
          <w:iCs/>
          <w:sz w:val="24"/>
          <w:szCs w:val="24"/>
        </w:rPr>
        <w:t xml:space="preserve"> Inclusion and Pupil Support. </w:t>
      </w:r>
      <w:r>
        <w:rPr>
          <w:rFonts w:ascii="Times New Roman" w:hAnsi="Times New Roman" w:cs="Times New Roman"/>
          <w:sz w:val="24"/>
          <w:szCs w:val="24"/>
        </w:rPr>
        <w:t xml:space="preserve">Available at: </w:t>
      </w:r>
      <w:hyperlink w:history="1" r:id="rId45">
        <w:r w:rsidRPr="00275579">
          <w:rPr>
            <w:rStyle w:val="Hyperlink"/>
            <w:rFonts w:ascii="Times New Roman" w:hAnsi="Times New Roman" w:cs="Times New Roman"/>
            <w:sz w:val="24"/>
            <w:szCs w:val="24"/>
          </w:rPr>
          <w:t>https://gov.wales/sites/default/files/publications/2018-05/guidance-inclusion-and-support_0.pdf</w:t>
        </w:r>
      </w:hyperlink>
      <w:r>
        <w:rPr>
          <w:rFonts w:ascii="Times New Roman" w:hAnsi="Times New Roman" w:cs="Times New Roman"/>
          <w:sz w:val="24"/>
          <w:szCs w:val="24"/>
        </w:rPr>
        <w:t xml:space="preserve"> (Accessed: 3</w:t>
      </w:r>
      <w:r w:rsidRPr="00733E50">
        <w:rPr>
          <w:rFonts w:ascii="Times New Roman" w:hAnsi="Times New Roman" w:cs="Times New Roman"/>
          <w:sz w:val="24"/>
          <w:szCs w:val="24"/>
          <w:vertAlign w:val="superscript"/>
        </w:rPr>
        <w:t>rd</w:t>
      </w:r>
      <w:r>
        <w:rPr>
          <w:rFonts w:ascii="Times New Roman" w:hAnsi="Times New Roman" w:cs="Times New Roman"/>
          <w:sz w:val="24"/>
          <w:szCs w:val="24"/>
        </w:rPr>
        <w:t xml:space="preserve"> March 2021).</w:t>
      </w:r>
    </w:p>
    <w:p w:rsidR="00B31819" w:rsidP="12645CE8" w:rsidRDefault="00B31819" w14:paraId="0DB7E9E5"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(2017) </w:t>
      </w:r>
      <w:r>
        <w:rPr>
          <w:rFonts w:ascii="Times New Roman" w:hAnsi="Times New Roman" w:cs="Times New Roman"/>
          <w:i/>
          <w:iCs/>
          <w:sz w:val="24"/>
          <w:szCs w:val="24"/>
        </w:rPr>
        <w:t xml:space="preserve">Foundation Phase Profile Handbook. </w:t>
      </w:r>
      <w:r>
        <w:rPr>
          <w:rFonts w:ascii="Times New Roman" w:hAnsi="Times New Roman" w:cs="Times New Roman"/>
          <w:sz w:val="24"/>
          <w:szCs w:val="24"/>
        </w:rPr>
        <w:t xml:space="preserve">Available at: </w:t>
      </w:r>
      <w:hyperlink w:history="1" r:id="rId46">
        <w:r w:rsidRPr="00275579">
          <w:rPr>
            <w:rStyle w:val="Hyperlink"/>
            <w:rFonts w:ascii="Times New Roman" w:hAnsi="Times New Roman" w:cs="Times New Roman"/>
            <w:sz w:val="24"/>
            <w:szCs w:val="24"/>
          </w:rPr>
          <w:t>https://gov.wales/sites/default/files/publications/2018-03/foundation-phase-profile-handbook-revised-september-2017.pdf</w:t>
        </w:r>
      </w:hyperlink>
      <w:r>
        <w:rPr>
          <w:rFonts w:ascii="Times New Roman" w:hAnsi="Times New Roman" w:cs="Times New Roman"/>
          <w:sz w:val="24"/>
          <w:szCs w:val="24"/>
        </w:rPr>
        <w:t xml:space="preserve"> (Accessed: 8</w:t>
      </w:r>
      <w:r w:rsidRPr="0014788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6394A878"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(2018) </w:t>
      </w:r>
      <w:r>
        <w:rPr>
          <w:rFonts w:ascii="Times New Roman" w:hAnsi="Times New Roman" w:cs="Times New Roman"/>
          <w:i/>
          <w:iCs/>
          <w:sz w:val="24"/>
          <w:szCs w:val="24"/>
        </w:rPr>
        <w:t xml:space="preserve">Additional Learning Needs and Education Tribunal (Wales) Act: Explanatory Memorandum. </w:t>
      </w:r>
      <w:r>
        <w:rPr>
          <w:rFonts w:ascii="Times New Roman" w:hAnsi="Times New Roman" w:cs="Times New Roman"/>
          <w:sz w:val="24"/>
          <w:szCs w:val="24"/>
        </w:rPr>
        <w:t xml:space="preserve">Available at: </w:t>
      </w:r>
      <w:hyperlink w:history="1" r:id="rId47">
        <w:r w:rsidRPr="00275579">
          <w:rPr>
            <w:rStyle w:val="Hyperlink"/>
            <w:rFonts w:ascii="Times New Roman" w:hAnsi="Times New Roman" w:cs="Times New Roman"/>
            <w:sz w:val="24"/>
            <w:szCs w:val="24"/>
          </w:rPr>
          <w:t>https://gov.wales/sites/default/files/publications/2018-04/additional-learning-needs-and-</w:t>
        </w:r>
        <w:r w:rsidRPr="00275579">
          <w:rPr>
            <w:rStyle w:val="Hyperlink"/>
            <w:rFonts w:ascii="Times New Roman" w:hAnsi="Times New Roman" w:cs="Times New Roman"/>
            <w:sz w:val="24"/>
            <w:szCs w:val="24"/>
          </w:rPr>
          <w:lastRenderedPageBreak/>
          <w:t>education-tribunal-wales-act-2018-explanatory-memorandum.pdf</w:t>
        </w:r>
      </w:hyperlink>
      <w:r>
        <w:rPr>
          <w:rFonts w:ascii="Times New Roman" w:hAnsi="Times New Roman" w:cs="Times New Roman"/>
          <w:sz w:val="24"/>
          <w:szCs w:val="24"/>
        </w:rPr>
        <w:t xml:space="preserve"> (Accessed: 2</w:t>
      </w:r>
      <w:r w:rsidRPr="007E5588">
        <w:rPr>
          <w:rFonts w:ascii="Times New Roman" w:hAnsi="Times New Roman" w:cs="Times New Roman"/>
          <w:sz w:val="24"/>
          <w:szCs w:val="24"/>
          <w:vertAlign w:val="superscript"/>
        </w:rPr>
        <w:t>nd</w:t>
      </w:r>
      <w:r>
        <w:rPr>
          <w:rFonts w:ascii="Times New Roman" w:hAnsi="Times New Roman" w:cs="Times New Roman"/>
          <w:sz w:val="24"/>
          <w:szCs w:val="24"/>
        </w:rPr>
        <w:t xml:space="preserve"> March 2021).</w:t>
      </w:r>
    </w:p>
    <w:p w:rsidR="00B31819" w:rsidP="12645CE8" w:rsidRDefault="00B31819" w14:paraId="590FEFDD"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(2018) </w:t>
      </w:r>
      <w:r>
        <w:rPr>
          <w:rFonts w:ascii="Times New Roman" w:hAnsi="Times New Roman" w:cs="Times New Roman"/>
          <w:i/>
          <w:iCs/>
          <w:sz w:val="24"/>
          <w:szCs w:val="24"/>
        </w:rPr>
        <w:t xml:space="preserve">Foundation Phase Framework. </w:t>
      </w:r>
      <w:r>
        <w:rPr>
          <w:rFonts w:ascii="Times New Roman" w:hAnsi="Times New Roman" w:cs="Times New Roman"/>
          <w:sz w:val="24"/>
          <w:szCs w:val="24"/>
        </w:rPr>
        <w:t xml:space="preserve">Available at: </w:t>
      </w:r>
      <w:hyperlink w:history="1" r:id="rId48">
        <w:r w:rsidRPr="00275579">
          <w:rPr>
            <w:rStyle w:val="Hyperlink"/>
            <w:rFonts w:ascii="Times New Roman" w:hAnsi="Times New Roman" w:cs="Times New Roman"/>
            <w:sz w:val="24"/>
            <w:szCs w:val="24"/>
          </w:rPr>
          <w:t>https://gov.wales/sites/default/files/publications/2018-02/foundation-phase-framework-revised-2015.pdf</w:t>
        </w:r>
      </w:hyperlink>
      <w:r>
        <w:rPr>
          <w:rFonts w:ascii="Times New Roman" w:hAnsi="Times New Roman" w:cs="Times New Roman"/>
          <w:sz w:val="24"/>
          <w:szCs w:val="24"/>
        </w:rPr>
        <w:t xml:space="preserve"> (Accessed: 5</w:t>
      </w:r>
      <w:r w:rsidRPr="00D539B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5371DD2E"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(2019) </w:t>
      </w:r>
      <w:r>
        <w:rPr>
          <w:rFonts w:ascii="Times New Roman" w:hAnsi="Times New Roman" w:cs="Times New Roman"/>
          <w:i/>
          <w:iCs/>
          <w:sz w:val="24"/>
          <w:szCs w:val="24"/>
        </w:rPr>
        <w:t xml:space="preserve">Assessment and the new curriculum. </w:t>
      </w:r>
      <w:r>
        <w:rPr>
          <w:rFonts w:ascii="Times New Roman" w:hAnsi="Times New Roman" w:cs="Times New Roman"/>
          <w:sz w:val="24"/>
          <w:szCs w:val="24"/>
        </w:rPr>
        <w:t xml:space="preserve">Available at: </w:t>
      </w:r>
      <w:hyperlink w:history="1" r:id="rId49">
        <w:r w:rsidRPr="00275579">
          <w:rPr>
            <w:rStyle w:val="Hyperlink"/>
            <w:rFonts w:ascii="Times New Roman" w:hAnsi="Times New Roman" w:cs="Times New Roman"/>
            <w:sz w:val="24"/>
            <w:szCs w:val="24"/>
          </w:rPr>
          <w:t>https://curriculumforwales.gov.wales/2019/04/26/assessment-and-the-new-curriculum/</w:t>
        </w:r>
      </w:hyperlink>
      <w:r>
        <w:rPr>
          <w:rFonts w:ascii="Times New Roman" w:hAnsi="Times New Roman" w:cs="Times New Roman"/>
          <w:sz w:val="24"/>
          <w:szCs w:val="24"/>
        </w:rPr>
        <w:t xml:space="preserve"> (Accessed: 27</w:t>
      </w:r>
      <w:r w:rsidRPr="0057711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523F1D21"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(2019) </w:t>
      </w:r>
      <w:r>
        <w:rPr>
          <w:rFonts w:ascii="Times New Roman" w:hAnsi="Times New Roman" w:cs="Times New Roman"/>
          <w:i/>
          <w:iCs/>
          <w:sz w:val="24"/>
          <w:szCs w:val="24"/>
        </w:rPr>
        <w:t xml:space="preserve">Preparing for the new curriculum. </w:t>
      </w:r>
      <w:r>
        <w:rPr>
          <w:rFonts w:ascii="Times New Roman" w:hAnsi="Times New Roman" w:cs="Times New Roman"/>
          <w:sz w:val="24"/>
          <w:szCs w:val="24"/>
        </w:rPr>
        <w:t xml:space="preserve">Available at: </w:t>
      </w:r>
      <w:hyperlink w:history="1" r:id="rId50">
        <w:r w:rsidRPr="00275579">
          <w:rPr>
            <w:rStyle w:val="Hyperlink"/>
            <w:rFonts w:ascii="Times New Roman" w:hAnsi="Times New Roman" w:cs="Times New Roman"/>
            <w:sz w:val="24"/>
            <w:szCs w:val="24"/>
          </w:rPr>
          <w:t>https://gov.wales/preparing-new-curriculum</w:t>
        </w:r>
      </w:hyperlink>
      <w:r>
        <w:rPr>
          <w:rFonts w:ascii="Times New Roman" w:hAnsi="Times New Roman" w:cs="Times New Roman"/>
          <w:sz w:val="24"/>
          <w:szCs w:val="24"/>
        </w:rPr>
        <w:t xml:space="preserve"> (Accessed: 26</w:t>
      </w:r>
      <w:r w:rsidRPr="00011B8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5A4D58A6"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(2019) </w:t>
      </w:r>
      <w:r>
        <w:rPr>
          <w:rFonts w:ascii="Times New Roman" w:hAnsi="Times New Roman" w:cs="Times New Roman"/>
          <w:i/>
          <w:iCs/>
          <w:sz w:val="24"/>
          <w:szCs w:val="24"/>
        </w:rPr>
        <w:t xml:space="preserve">Routes for Learning- Curriculum for Wales. </w:t>
      </w:r>
      <w:r>
        <w:rPr>
          <w:rFonts w:ascii="Times New Roman" w:hAnsi="Times New Roman" w:cs="Times New Roman"/>
          <w:sz w:val="24"/>
          <w:szCs w:val="24"/>
        </w:rPr>
        <w:t xml:space="preserve">Available at: </w:t>
      </w:r>
      <w:hyperlink w:history="1" r:id="rId51">
        <w:r w:rsidRPr="00275579">
          <w:rPr>
            <w:rStyle w:val="Hyperlink"/>
            <w:rFonts w:ascii="Times New Roman" w:hAnsi="Times New Roman" w:cs="Times New Roman"/>
            <w:sz w:val="24"/>
            <w:szCs w:val="24"/>
          </w:rPr>
          <w:t>https://hwb.gov.wales/curriculum-for-wales/routes-for-learning</w:t>
        </w:r>
      </w:hyperlink>
      <w:r>
        <w:rPr>
          <w:rFonts w:ascii="Times New Roman" w:hAnsi="Times New Roman" w:cs="Times New Roman"/>
          <w:sz w:val="24"/>
          <w:szCs w:val="24"/>
        </w:rPr>
        <w:t xml:space="preserve"> (Accessed: 14</w:t>
      </w:r>
      <w:r w:rsidRPr="00A7546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644EB417"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(2019) </w:t>
      </w:r>
      <w:r>
        <w:rPr>
          <w:rFonts w:ascii="Times New Roman" w:hAnsi="Times New Roman" w:cs="Times New Roman"/>
          <w:i/>
          <w:iCs/>
          <w:sz w:val="24"/>
          <w:szCs w:val="24"/>
        </w:rPr>
        <w:t xml:space="preserve">Statutory Assessment arrangements for the Foundation Phase ad end of key stages 2 and 3. </w:t>
      </w:r>
      <w:r>
        <w:rPr>
          <w:rFonts w:ascii="Times New Roman" w:hAnsi="Times New Roman" w:cs="Times New Roman"/>
          <w:sz w:val="24"/>
          <w:szCs w:val="24"/>
        </w:rPr>
        <w:t xml:space="preserve">Available at: </w:t>
      </w:r>
      <w:hyperlink w:history="1" r:id="rId52">
        <w:r w:rsidRPr="00275579">
          <w:rPr>
            <w:rStyle w:val="Hyperlink"/>
            <w:rFonts w:ascii="Times New Roman" w:hAnsi="Times New Roman" w:cs="Times New Roman"/>
            <w:sz w:val="24"/>
            <w:szCs w:val="24"/>
          </w:rPr>
          <w:t>https://hwb.gov.wales/api/storage/53889241-676d-4e36-8e69-b9129f8ccf51/statutory-assessment-arrangements-for-the-foundation-phase-and-key-stages-2-and-3-190909.pdf</w:t>
        </w:r>
      </w:hyperlink>
      <w:r>
        <w:rPr>
          <w:rFonts w:ascii="Times New Roman" w:hAnsi="Times New Roman" w:cs="Times New Roman"/>
          <w:sz w:val="24"/>
          <w:szCs w:val="24"/>
        </w:rPr>
        <w:t xml:space="preserve"> (Accessed: 26</w:t>
      </w:r>
      <w:r w:rsidRPr="008D580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3A5FC3C0"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(2020) </w:t>
      </w:r>
      <w:r>
        <w:rPr>
          <w:rFonts w:ascii="Times New Roman" w:hAnsi="Times New Roman" w:cs="Times New Roman"/>
          <w:i/>
          <w:iCs/>
          <w:sz w:val="24"/>
          <w:szCs w:val="24"/>
        </w:rPr>
        <w:t xml:space="preserve">Additional Learning Needs (ALN) transformation programme. </w:t>
      </w:r>
      <w:r>
        <w:rPr>
          <w:rFonts w:ascii="Times New Roman" w:hAnsi="Times New Roman" w:cs="Times New Roman"/>
          <w:sz w:val="24"/>
          <w:szCs w:val="24"/>
        </w:rPr>
        <w:t xml:space="preserve">Available at: </w:t>
      </w:r>
      <w:hyperlink w:history="1" r:id="rId53">
        <w:r w:rsidRPr="00275579">
          <w:rPr>
            <w:rStyle w:val="Hyperlink"/>
            <w:rFonts w:ascii="Times New Roman" w:hAnsi="Times New Roman" w:cs="Times New Roman"/>
            <w:sz w:val="24"/>
            <w:szCs w:val="24"/>
          </w:rPr>
          <w:t>https://gov.wales/sites/default/publications/2020-09/additional-learning-needs-aln-transformation-programme-guide.pdf</w:t>
        </w:r>
      </w:hyperlink>
      <w:r>
        <w:rPr>
          <w:rFonts w:ascii="Times New Roman" w:hAnsi="Times New Roman" w:cs="Times New Roman"/>
          <w:sz w:val="24"/>
          <w:szCs w:val="24"/>
        </w:rPr>
        <w:t xml:space="preserve"> (Accessed: 3</w:t>
      </w:r>
      <w:r w:rsidRPr="0039797E">
        <w:rPr>
          <w:rFonts w:ascii="Times New Roman" w:hAnsi="Times New Roman" w:cs="Times New Roman"/>
          <w:sz w:val="24"/>
          <w:szCs w:val="24"/>
          <w:vertAlign w:val="superscript"/>
        </w:rPr>
        <w:t>rd</w:t>
      </w:r>
      <w:r>
        <w:rPr>
          <w:rFonts w:ascii="Times New Roman" w:hAnsi="Times New Roman" w:cs="Times New Roman"/>
          <w:sz w:val="24"/>
          <w:szCs w:val="24"/>
        </w:rPr>
        <w:t xml:space="preserve"> March 2021).</w:t>
      </w:r>
    </w:p>
    <w:p w:rsidR="00B31819" w:rsidP="12645CE8" w:rsidRDefault="00B31819" w14:paraId="06E57E16"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(2020) </w:t>
      </w:r>
      <w:r>
        <w:rPr>
          <w:rFonts w:ascii="Times New Roman" w:hAnsi="Times New Roman" w:cs="Times New Roman"/>
          <w:i/>
          <w:iCs/>
          <w:sz w:val="24"/>
          <w:szCs w:val="24"/>
        </w:rPr>
        <w:t xml:space="preserve">Supporting learner progression: assessment guidance. </w:t>
      </w:r>
      <w:r>
        <w:rPr>
          <w:rFonts w:ascii="Times New Roman" w:hAnsi="Times New Roman" w:cs="Times New Roman"/>
          <w:sz w:val="24"/>
          <w:szCs w:val="24"/>
        </w:rPr>
        <w:t xml:space="preserve">Available at: </w:t>
      </w:r>
      <w:hyperlink w:history="1" r:id="rId54">
        <w:r w:rsidRPr="00275579">
          <w:rPr>
            <w:rStyle w:val="Hyperlink"/>
            <w:rFonts w:ascii="Times New Roman" w:hAnsi="Times New Roman" w:cs="Times New Roman"/>
            <w:sz w:val="24"/>
            <w:szCs w:val="24"/>
          </w:rPr>
          <w:t>https://hwb.gov.wales/curriculum-for-wales/supporting-learner-progression-assessment-guidance/#the-purpose-of-assessment</w:t>
        </w:r>
      </w:hyperlink>
      <w:r>
        <w:rPr>
          <w:rFonts w:ascii="Times New Roman" w:hAnsi="Times New Roman" w:cs="Times New Roman"/>
          <w:sz w:val="24"/>
          <w:szCs w:val="24"/>
        </w:rPr>
        <w:t xml:space="preserve"> (Accessed: 27</w:t>
      </w:r>
      <w:r w:rsidRPr="00B5077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2D22C399"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(2020) </w:t>
      </w:r>
      <w:r>
        <w:rPr>
          <w:rFonts w:ascii="Times New Roman" w:hAnsi="Times New Roman" w:cs="Times New Roman"/>
          <w:i/>
          <w:iCs/>
          <w:sz w:val="24"/>
          <w:szCs w:val="24"/>
        </w:rPr>
        <w:t xml:space="preserve">Welsh Government Integrated Impact Assessment: Curriculum for Wales Curriculum and Assessment Bill. </w:t>
      </w:r>
      <w:r>
        <w:rPr>
          <w:rFonts w:ascii="Times New Roman" w:hAnsi="Times New Roman" w:cs="Times New Roman"/>
          <w:sz w:val="24"/>
          <w:szCs w:val="24"/>
        </w:rPr>
        <w:t xml:space="preserve">Available at: </w:t>
      </w:r>
      <w:hyperlink w:history="1" r:id="rId55">
        <w:r w:rsidRPr="00275579">
          <w:rPr>
            <w:rStyle w:val="Hyperlink"/>
            <w:rFonts w:ascii="Times New Roman" w:hAnsi="Times New Roman" w:cs="Times New Roman"/>
            <w:sz w:val="24"/>
            <w:szCs w:val="24"/>
          </w:rPr>
          <w:t>https://gov.wales/sites/default/files/publications/2020-07/the-curriculum-and-assessment-bill-impact-assessment.pdf</w:t>
        </w:r>
      </w:hyperlink>
      <w:r>
        <w:rPr>
          <w:rFonts w:ascii="Times New Roman" w:hAnsi="Times New Roman" w:cs="Times New Roman"/>
          <w:sz w:val="24"/>
          <w:szCs w:val="24"/>
        </w:rPr>
        <w:t xml:space="preserve"> (Accessed: 26</w:t>
      </w:r>
      <w:r w:rsidRPr="007A239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29B68180"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(2021) Curriculum for Wales: The journey to 2022. Available at: </w:t>
      </w:r>
      <w:hyperlink w:history="1" r:id="rId56">
        <w:r w:rsidRPr="00275579">
          <w:rPr>
            <w:rStyle w:val="Hyperlink"/>
            <w:rFonts w:ascii="Times New Roman" w:hAnsi="Times New Roman" w:cs="Times New Roman"/>
            <w:sz w:val="24"/>
            <w:szCs w:val="24"/>
          </w:rPr>
          <w:t>https://hwb.gov.wales/api/storage/0be87463-ba5a-4c88-882e-c293898cb67b/curriculum-for-wales-the-journey-to-2022.pdf</w:t>
        </w:r>
      </w:hyperlink>
      <w:r>
        <w:rPr>
          <w:rFonts w:ascii="Times New Roman" w:hAnsi="Times New Roman" w:cs="Times New Roman"/>
          <w:sz w:val="24"/>
          <w:szCs w:val="24"/>
        </w:rPr>
        <w:t xml:space="preserve"> (Accessed: 20</w:t>
      </w:r>
      <w:r w:rsidRPr="006B3EA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rsidR="00B31819" w:rsidP="12645CE8" w:rsidRDefault="00B31819" w14:paraId="5992D8D3"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Welsh Parliament (2020) </w:t>
      </w:r>
      <w:r>
        <w:rPr>
          <w:rFonts w:ascii="Times New Roman" w:hAnsi="Times New Roman" w:cs="Times New Roman"/>
          <w:i/>
          <w:iCs/>
          <w:sz w:val="24"/>
          <w:szCs w:val="24"/>
        </w:rPr>
        <w:t xml:space="preserve">Curriculum and Assessment (Wales) Bill: Committee Stage 1 Report. </w:t>
      </w:r>
      <w:r>
        <w:rPr>
          <w:rFonts w:ascii="Times New Roman" w:hAnsi="Times New Roman" w:cs="Times New Roman"/>
          <w:sz w:val="24"/>
          <w:szCs w:val="24"/>
        </w:rPr>
        <w:t xml:space="preserve">Available at: </w:t>
      </w:r>
      <w:hyperlink w:history="1" r:id="rId57">
        <w:r w:rsidRPr="00275579">
          <w:rPr>
            <w:rStyle w:val="Hyperlink"/>
            <w:rFonts w:ascii="Times New Roman" w:hAnsi="Times New Roman" w:cs="Times New Roman"/>
            <w:sz w:val="24"/>
            <w:szCs w:val="24"/>
          </w:rPr>
          <w:t>https://senedd.wales/laid%20documents/cr-1d13898/cr-1d13898-e.pdf</w:t>
        </w:r>
      </w:hyperlink>
      <w:r>
        <w:rPr>
          <w:rFonts w:ascii="Times New Roman" w:hAnsi="Times New Roman" w:cs="Times New Roman"/>
          <w:sz w:val="24"/>
          <w:szCs w:val="24"/>
        </w:rPr>
        <w:t xml:space="preserve"> (Accessed: 2</w:t>
      </w:r>
      <w:r w:rsidRPr="00EF0BAF">
        <w:rPr>
          <w:rFonts w:ascii="Times New Roman" w:hAnsi="Times New Roman" w:cs="Times New Roman"/>
          <w:sz w:val="24"/>
          <w:szCs w:val="24"/>
          <w:vertAlign w:val="superscript"/>
        </w:rPr>
        <w:t>nd</w:t>
      </w:r>
      <w:r>
        <w:rPr>
          <w:rFonts w:ascii="Times New Roman" w:hAnsi="Times New Roman" w:cs="Times New Roman"/>
          <w:sz w:val="24"/>
          <w:szCs w:val="24"/>
        </w:rPr>
        <w:t xml:space="preserve"> March 2021).</w:t>
      </w:r>
    </w:p>
    <w:p w:rsidRPr="00BD1058" w:rsidR="0057711B" w:rsidP="12645CE8" w:rsidRDefault="00BD1058" w14:paraId="16CA0BD7" w14:textId="71C3393A">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 </w:t>
      </w:r>
    </w:p>
    <w:p w:rsidRPr="008B27CF" w:rsidR="009037D8" w:rsidP="12645CE8" w:rsidRDefault="00572739" w14:paraId="6E6C0D0C" w14:textId="63E01859">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 </w:t>
      </w:r>
      <w:r w:rsidR="008B27CF">
        <w:rPr>
          <w:rFonts w:ascii="Times New Roman" w:hAnsi="Times New Roman" w:cs="Times New Roman"/>
          <w:i/>
          <w:iCs/>
          <w:sz w:val="24"/>
          <w:szCs w:val="24"/>
        </w:rPr>
        <w:t xml:space="preserve"> </w:t>
      </w:r>
    </w:p>
    <w:p w:rsidRPr="00C05972" w:rsidR="0083520E" w:rsidP="12645CE8" w:rsidRDefault="009E1F1C" w14:paraId="0C773A36" w14:textId="750B9762">
      <w:pPr>
        <w:spacing w:line="360" w:lineRule="auto"/>
        <w:jc w:val="both"/>
        <w:rPr>
          <w:rFonts w:ascii="Times New Roman" w:hAnsi="Times New Roman" w:cs="Times New Roman"/>
          <w:sz w:val="24"/>
          <w:szCs w:val="24"/>
        </w:rPr>
      </w:pPr>
      <w:r>
        <w:rPr>
          <w:rFonts w:ascii="Times New Roman" w:hAnsi="Times New Roman" w:cs="Times New Roman"/>
          <w:i/>
          <w:iCs/>
          <w:sz w:val="24"/>
          <w:szCs w:val="24"/>
        </w:rPr>
        <w:t xml:space="preserve"> </w:t>
      </w:r>
      <w:r w:rsidR="007D0575">
        <w:rPr>
          <w:rFonts w:ascii="Times New Roman" w:hAnsi="Times New Roman" w:cs="Times New Roman"/>
          <w:i/>
          <w:iCs/>
          <w:sz w:val="24"/>
          <w:szCs w:val="24"/>
        </w:rPr>
        <w:t xml:space="preserve"> </w:t>
      </w:r>
      <w:r w:rsidR="00AC109E">
        <w:rPr>
          <w:rFonts w:ascii="Times New Roman" w:hAnsi="Times New Roman" w:cs="Times New Roman"/>
          <w:i/>
          <w:iCs/>
          <w:sz w:val="24"/>
          <w:szCs w:val="24"/>
        </w:rPr>
        <w:t xml:space="preserve"> </w:t>
      </w:r>
    </w:p>
    <w:p w:rsidRPr="004617C3" w:rsidR="004F44F6" w:rsidP="12645CE8" w:rsidRDefault="004F44F6" w14:paraId="59E4A607" w14:textId="77777777">
      <w:pPr>
        <w:spacing w:line="360" w:lineRule="auto"/>
        <w:jc w:val="both"/>
        <w:rPr>
          <w:rFonts w:ascii="Times New Roman" w:hAnsi="Times New Roman" w:cs="Times New Roman"/>
          <w:sz w:val="24"/>
          <w:szCs w:val="24"/>
        </w:rPr>
      </w:pPr>
    </w:p>
    <w:p w:rsidRPr="009C248C" w:rsidR="007E5588" w:rsidP="12645CE8" w:rsidRDefault="007E5588" w14:paraId="699D33A8" w14:textId="77777777">
      <w:pPr>
        <w:spacing w:line="360" w:lineRule="auto"/>
        <w:jc w:val="both"/>
        <w:rPr>
          <w:rFonts w:ascii="Times New Roman" w:hAnsi="Times New Roman" w:cs="Times New Roman"/>
          <w:sz w:val="24"/>
          <w:szCs w:val="24"/>
        </w:rPr>
      </w:pPr>
    </w:p>
    <w:p w:rsidR="001C256E" w:rsidP="000B2408" w:rsidRDefault="001C256E" w14:paraId="07200C21" w14:textId="77777777">
      <w:pPr>
        <w:spacing w:line="360" w:lineRule="auto"/>
        <w:rPr>
          <w:rFonts w:ascii="Times New Roman" w:hAnsi="Times New Roman" w:cs="Times New Roman"/>
          <w:sz w:val="24"/>
          <w:szCs w:val="24"/>
        </w:rPr>
      </w:pPr>
    </w:p>
    <w:p w:rsidRPr="009965AE" w:rsidR="009965AE" w:rsidP="000B2408" w:rsidRDefault="009965AE" w14:paraId="07CE431D" w14:textId="77777777">
      <w:pPr>
        <w:spacing w:line="360" w:lineRule="auto"/>
        <w:rPr>
          <w:rFonts w:ascii="Times New Roman" w:hAnsi="Times New Roman" w:cs="Times New Roman"/>
          <w:sz w:val="24"/>
          <w:szCs w:val="24"/>
          <w:u w:val="single"/>
        </w:rPr>
      </w:pPr>
    </w:p>
    <w:sectPr w:rsidRPr="009965AE" w:rsidR="009965AE">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47981" w:rsidP="00353E59" w:rsidRDefault="00847981" w14:paraId="322974CE" w14:textId="77777777">
      <w:pPr>
        <w:spacing w:after="0" w:line="240" w:lineRule="auto"/>
      </w:pPr>
      <w:r>
        <w:separator/>
      </w:r>
    </w:p>
  </w:endnote>
  <w:endnote w:type="continuationSeparator" w:id="0">
    <w:p w:rsidR="00847981" w:rsidP="00353E59" w:rsidRDefault="00847981" w14:paraId="7F8BB5E6" w14:textId="77777777">
      <w:pPr>
        <w:spacing w:after="0" w:line="240" w:lineRule="auto"/>
      </w:pPr>
      <w:r>
        <w:continuationSeparator/>
      </w:r>
    </w:p>
  </w:endnote>
  <w:endnote w:type="continuationNotice" w:id="1">
    <w:p w:rsidR="00847981" w:rsidRDefault="00847981" w14:paraId="5833E0F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2645CE8" w:rsidTr="12645CE8" w14:paraId="18544E90" w14:textId="77777777">
      <w:tc>
        <w:tcPr>
          <w:tcW w:w="3005" w:type="dxa"/>
        </w:tcPr>
        <w:p w:rsidR="12645CE8" w:rsidP="12645CE8" w:rsidRDefault="12645CE8" w14:paraId="2E16813C" w14:textId="3541FF06">
          <w:pPr>
            <w:pStyle w:val="Header"/>
            <w:ind w:left="-115"/>
          </w:pPr>
        </w:p>
      </w:tc>
      <w:tc>
        <w:tcPr>
          <w:tcW w:w="3005" w:type="dxa"/>
        </w:tcPr>
        <w:p w:rsidR="12645CE8" w:rsidP="12645CE8" w:rsidRDefault="12645CE8" w14:paraId="27BF283F" w14:textId="367E3AE8">
          <w:pPr>
            <w:pStyle w:val="Header"/>
            <w:jc w:val="center"/>
          </w:pPr>
        </w:p>
      </w:tc>
      <w:tc>
        <w:tcPr>
          <w:tcW w:w="3005" w:type="dxa"/>
        </w:tcPr>
        <w:p w:rsidR="12645CE8" w:rsidP="12645CE8" w:rsidRDefault="12645CE8" w14:paraId="56655F8F" w14:textId="17676CF1">
          <w:pPr>
            <w:pStyle w:val="Header"/>
            <w:ind w:right="-115"/>
            <w:jc w:val="right"/>
          </w:pPr>
        </w:p>
      </w:tc>
    </w:tr>
  </w:tbl>
  <w:p w:rsidR="12645CE8" w:rsidP="12645CE8" w:rsidRDefault="12645CE8" w14:paraId="1991B3A1" w14:textId="334EC8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47981" w:rsidP="00353E59" w:rsidRDefault="00847981" w14:paraId="0F26C040" w14:textId="77777777">
      <w:pPr>
        <w:spacing w:after="0" w:line="240" w:lineRule="auto"/>
      </w:pPr>
      <w:r>
        <w:separator/>
      </w:r>
    </w:p>
  </w:footnote>
  <w:footnote w:type="continuationSeparator" w:id="0">
    <w:p w:rsidR="00847981" w:rsidP="00353E59" w:rsidRDefault="00847981" w14:paraId="04DCF70E" w14:textId="77777777">
      <w:pPr>
        <w:spacing w:after="0" w:line="240" w:lineRule="auto"/>
      </w:pPr>
      <w:r>
        <w:continuationSeparator/>
      </w:r>
    </w:p>
  </w:footnote>
  <w:footnote w:type="continuationNotice" w:id="1">
    <w:p w:rsidR="00847981" w:rsidRDefault="00847981" w14:paraId="5C2B0D6F"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B31819" w:rsidR="006B2D8A" w:rsidRDefault="006B2D8A" w14:paraId="1BC5518D" w14:textId="10EB1EC2">
    <w:pPr>
      <w:pStyle w:val="Header"/>
      <w:rPr>
        <w:rFonts w:ascii="Times New Roman" w:hAnsi="Times New Roman" w:cs="Times New Roman"/>
        <w:sz w:val="24"/>
        <w:szCs w:val="24"/>
      </w:rPr>
    </w:pPr>
    <w:r w:rsidRPr="00B31819">
      <w:rPr>
        <w:rFonts w:ascii="Times New Roman" w:hAnsi="Times New Roman" w:cs="Times New Roman"/>
        <w:sz w:val="24"/>
        <w:szCs w:val="24"/>
      </w:rPr>
      <w:t>E</w:t>
    </w:r>
    <w:r w:rsidRPr="00B31819" w:rsidR="008E04D7">
      <w:rPr>
        <w:rFonts w:ascii="Times New Roman" w:hAnsi="Times New Roman" w:cs="Times New Roman"/>
        <w:sz w:val="24"/>
        <w:szCs w:val="24"/>
      </w:rPr>
      <w:t>CEY6001</w:t>
    </w:r>
  </w:p>
  <w:p w:rsidRPr="00B31819" w:rsidR="008E04D7" w:rsidRDefault="008E04D7" w14:paraId="2707BF96" w14:textId="71661B8F">
    <w:pPr>
      <w:pStyle w:val="Header"/>
      <w:rPr>
        <w:rFonts w:ascii="Times New Roman" w:hAnsi="Times New Roman" w:cs="Times New Roman"/>
        <w:sz w:val="24"/>
        <w:szCs w:val="24"/>
      </w:rPr>
    </w:pPr>
    <w:r w:rsidRPr="00B31819">
      <w:rPr>
        <w:rFonts w:ascii="Times New Roman" w:hAnsi="Times New Roman" w:cs="Times New Roman"/>
        <w:sz w:val="24"/>
        <w:szCs w:val="24"/>
      </w:rPr>
      <w:t>1904666</w:t>
    </w:r>
  </w:p>
  <w:p w:rsidRPr="00B31819" w:rsidR="008E04D7" w:rsidRDefault="008E04D7" w14:paraId="753C2F10" w14:textId="06F17D44">
    <w:pPr>
      <w:pStyle w:val="Header"/>
      <w:rPr>
        <w:rFonts w:ascii="Times New Roman" w:hAnsi="Times New Roman" w:cs="Times New Roman"/>
        <w:sz w:val="24"/>
        <w:szCs w:val="24"/>
      </w:rPr>
    </w:pPr>
    <w:r w:rsidRPr="00B31819">
      <w:rPr>
        <w:rFonts w:ascii="Times New Roman" w:hAnsi="Times New Roman" w:cs="Times New Roman"/>
        <w:sz w:val="24"/>
        <w:szCs w:val="24"/>
      </w:rPr>
      <w:t>4825</w:t>
    </w:r>
  </w:p>
  <w:p w:rsidR="008E04D7" w:rsidRDefault="008E04D7" w14:paraId="277D0F67" w14:textId="77777777">
    <w:pPr>
      <w:pStyle w:val="Header"/>
    </w:pPr>
  </w:p>
  <w:p w:rsidRPr="00353E59" w:rsidR="002510CD" w:rsidRDefault="002510CD" w14:paraId="4A9FF416" w14:textId="169636E9">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408"/>
    <w:rsid w:val="0000223B"/>
    <w:rsid w:val="0000232F"/>
    <w:rsid w:val="000065DA"/>
    <w:rsid w:val="00007D56"/>
    <w:rsid w:val="0001079D"/>
    <w:rsid w:val="00011B8E"/>
    <w:rsid w:val="00017CA8"/>
    <w:rsid w:val="00017DFE"/>
    <w:rsid w:val="00021FD3"/>
    <w:rsid w:val="00031F0A"/>
    <w:rsid w:val="0003571F"/>
    <w:rsid w:val="00036839"/>
    <w:rsid w:val="00042976"/>
    <w:rsid w:val="00055575"/>
    <w:rsid w:val="000569E4"/>
    <w:rsid w:val="0006185E"/>
    <w:rsid w:val="000638C7"/>
    <w:rsid w:val="000668A4"/>
    <w:rsid w:val="00066A07"/>
    <w:rsid w:val="0007308E"/>
    <w:rsid w:val="00074434"/>
    <w:rsid w:val="00077338"/>
    <w:rsid w:val="000800EA"/>
    <w:rsid w:val="00080C34"/>
    <w:rsid w:val="00082A5E"/>
    <w:rsid w:val="00086C23"/>
    <w:rsid w:val="00086CB9"/>
    <w:rsid w:val="000878C7"/>
    <w:rsid w:val="000914BB"/>
    <w:rsid w:val="00093FB8"/>
    <w:rsid w:val="0009575A"/>
    <w:rsid w:val="000A0FF8"/>
    <w:rsid w:val="000A5E98"/>
    <w:rsid w:val="000A71D6"/>
    <w:rsid w:val="000B2407"/>
    <w:rsid w:val="000B2408"/>
    <w:rsid w:val="000B332C"/>
    <w:rsid w:val="000B461B"/>
    <w:rsid w:val="000B544B"/>
    <w:rsid w:val="000B7A81"/>
    <w:rsid w:val="000C3261"/>
    <w:rsid w:val="000C63AA"/>
    <w:rsid w:val="000D203F"/>
    <w:rsid w:val="000D3CD4"/>
    <w:rsid w:val="000D4D55"/>
    <w:rsid w:val="000D5323"/>
    <w:rsid w:val="000D63BA"/>
    <w:rsid w:val="000E4A39"/>
    <w:rsid w:val="000F01A7"/>
    <w:rsid w:val="000F57F1"/>
    <w:rsid w:val="00104EF2"/>
    <w:rsid w:val="00105939"/>
    <w:rsid w:val="001068CB"/>
    <w:rsid w:val="00113CD0"/>
    <w:rsid w:val="00116B9E"/>
    <w:rsid w:val="001203BF"/>
    <w:rsid w:val="001250C5"/>
    <w:rsid w:val="00125104"/>
    <w:rsid w:val="001262CE"/>
    <w:rsid w:val="00127A9F"/>
    <w:rsid w:val="00134A47"/>
    <w:rsid w:val="001356EB"/>
    <w:rsid w:val="00144099"/>
    <w:rsid w:val="001448A8"/>
    <w:rsid w:val="00147476"/>
    <w:rsid w:val="0014788B"/>
    <w:rsid w:val="001575FA"/>
    <w:rsid w:val="001648B5"/>
    <w:rsid w:val="00164AD9"/>
    <w:rsid w:val="00167F46"/>
    <w:rsid w:val="001701A7"/>
    <w:rsid w:val="0017113C"/>
    <w:rsid w:val="00171A78"/>
    <w:rsid w:val="0017428D"/>
    <w:rsid w:val="0017673F"/>
    <w:rsid w:val="00180F93"/>
    <w:rsid w:val="001822E5"/>
    <w:rsid w:val="00186464"/>
    <w:rsid w:val="00196757"/>
    <w:rsid w:val="001A1D44"/>
    <w:rsid w:val="001A2D37"/>
    <w:rsid w:val="001A39B7"/>
    <w:rsid w:val="001A3BC3"/>
    <w:rsid w:val="001A5371"/>
    <w:rsid w:val="001B39DD"/>
    <w:rsid w:val="001B5B5D"/>
    <w:rsid w:val="001B5D1B"/>
    <w:rsid w:val="001C256E"/>
    <w:rsid w:val="001D72BB"/>
    <w:rsid w:val="001E08DA"/>
    <w:rsid w:val="001E3B7C"/>
    <w:rsid w:val="001E4499"/>
    <w:rsid w:val="001E4F5A"/>
    <w:rsid w:val="001E6523"/>
    <w:rsid w:val="001F1D26"/>
    <w:rsid w:val="001F3571"/>
    <w:rsid w:val="00222FA3"/>
    <w:rsid w:val="002234D3"/>
    <w:rsid w:val="002243E6"/>
    <w:rsid w:val="00227952"/>
    <w:rsid w:val="00227B35"/>
    <w:rsid w:val="00227CA3"/>
    <w:rsid w:val="00227E66"/>
    <w:rsid w:val="0023693F"/>
    <w:rsid w:val="0024472E"/>
    <w:rsid w:val="00247A48"/>
    <w:rsid w:val="002510CD"/>
    <w:rsid w:val="00263E57"/>
    <w:rsid w:val="00264224"/>
    <w:rsid w:val="00264486"/>
    <w:rsid w:val="00264628"/>
    <w:rsid w:val="00273430"/>
    <w:rsid w:val="0027404E"/>
    <w:rsid w:val="002750CA"/>
    <w:rsid w:val="00280FA6"/>
    <w:rsid w:val="00281C30"/>
    <w:rsid w:val="00285F86"/>
    <w:rsid w:val="002877E3"/>
    <w:rsid w:val="002914F7"/>
    <w:rsid w:val="002965B8"/>
    <w:rsid w:val="002A05A4"/>
    <w:rsid w:val="002A39CE"/>
    <w:rsid w:val="002A3B54"/>
    <w:rsid w:val="002A63CC"/>
    <w:rsid w:val="002C0D84"/>
    <w:rsid w:val="002C54B1"/>
    <w:rsid w:val="002C6582"/>
    <w:rsid w:val="002D47CF"/>
    <w:rsid w:val="002D6AA3"/>
    <w:rsid w:val="002E45C8"/>
    <w:rsid w:val="002F26CF"/>
    <w:rsid w:val="002F3488"/>
    <w:rsid w:val="002F352B"/>
    <w:rsid w:val="002F473C"/>
    <w:rsid w:val="002F575C"/>
    <w:rsid w:val="002F5B55"/>
    <w:rsid w:val="00301725"/>
    <w:rsid w:val="00312683"/>
    <w:rsid w:val="00314B8D"/>
    <w:rsid w:val="00317D2B"/>
    <w:rsid w:val="0032667A"/>
    <w:rsid w:val="00334901"/>
    <w:rsid w:val="00337B52"/>
    <w:rsid w:val="0034588F"/>
    <w:rsid w:val="0034751B"/>
    <w:rsid w:val="00351832"/>
    <w:rsid w:val="00351A0F"/>
    <w:rsid w:val="003523ED"/>
    <w:rsid w:val="00353E59"/>
    <w:rsid w:val="003612A2"/>
    <w:rsid w:val="003642AF"/>
    <w:rsid w:val="003657B5"/>
    <w:rsid w:val="00365E4B"/>
    <w:rsid w:val="00372093"/>
    <w:rsid w:val="00372B5C"/>
    <w:rsid w:val="00376DCA"/>
    <w:rsid w:val="003800A9"/>
    <w:rsid w:val="00380D38"/>
    <w:rsid w:val="003847B6"/>
    <w:rsid w:val="00386149"/>
    <w:rsid w:val="003904C9"/>
    <w:rsid w:val="003917B1"/>
    <w:rsid w:val="00393331"/>
    <w:rsid w:val="0039344A"/>
    <w:rsid w:val="00393D98"/>
    <w:rsid w:val="0039797E"/>
    <w:rsid w:val="003A2F0C"/>
    <w:rsid w:val="003A5130"/>
    <w:rsid w:val="003A5F26"/>
    <w:rsid w:val="003B217B"/>
    <w:rsid w:val="003B2B38"/>
    <w:rsid w:val="003B2C1A"/>
    <w:rsid w:val="003B5D53"/>
    <w:rsid w:val="003B6BBC"/>
    <w:rsid w:val="003C1512"/>
    <w:rsid w:val="003C2B77"/>
    <w:rsid w:val="003C3610"/>
    <w:rsid w:val="003C51BA"/>
    <w:rsid w:val="003C7FD6"/>
    <w:rsid w:val="003D2EBB"/>
    <w:rsid w:val="003D50DD"/>
    <w:rsid w:val="003E11BB"/>
    <w:rsid w:val="003E194A"/>
    <w:rsid w:val="003E3ACC"/>
    <w:rsid w:val="003E5BB8"/>
    <w:rsid w:val="003F55E2"/>
    <w:rsid w:val="003F7027"/>
    <w:rsid w:val="004028C0"/>
    <w:rsid w:val="00403019"/>
    <w:rsid w:val="004030EF"/>
    <w:rsid w:val="00403182"/>
    <w:rsid w:val="00415B58"/>
    <w:rsid w:val="00417379"/>
    <w:rsid w:val="004175A2"/>
    <w:rsid w:val="00420163"/>
    <w:rsid w:val="004227E0"/>
    <w:rsid w:val="00422F0D"/>
    <w:rsid w:val="00431966"/>
    <w:rsid w:val="00431B80"/>
    <w:rsid w:val="004332C6"/>
    <w:rsid w:val="00433881"/>
    <w:rsid w:val="00437B78"/>
    <w:rsid w:val="00441D81"/>
    <w:rsid w:val="00450181"/>
    <w:rsid w:val="004510DD"/>
    <w:rsid w:val="00454827"/>
    <w:rsid w:val="00455FDF"/>
    <w:rsid w:val="00457840"/>
    <w:rsid w:val="00460602"/>
    <w:rsid w:val="00460FC1"/>
    <w:rsid w:val="00461127"/>
    <w:rsid w:val="004617C3"/>
    <w:rsid w:val="004622D8"/>
    <w:rsid w:val="00462B49"/>
    <w:rsid w:val="0046758B"/>
    <w:rsid w:val="004706F7"/>
    <w:rsid w:val="00471624"/>
    <w:rsid w:val="00474866"/>
    <w:rsid w:val="004764F6"/>
    <w:rsid w:val="0048054E"/>
    <w:rsid w:val="00480E41"/>
    <w:rsid w:val="00490094"/>
    <w:rsid w:val="00495065"/>
    <w:rsid w:val="004970B6"/>
    <w:rsid w:val="00497A46"/>
    <w:rsid w:val="004A3FF2"/>
    <w:rsid w:val="004B34B7"/>
    <w:rsid w:val="004B788C"/>
    <w:rsid w:val="004C1418"/>
    <w:rsid w:val="004C6D4B"/>
    <w:rsid w:val="004C6ECB"/>
    <w:rsid w:val="004D0AAB"/>
    <w:rsid w:val="004D1640"/>
    <w:rsid w:val="004D716E"/>
    <w:rsid w:val="004E6936"/>
    <w:rsid w:val="004F0121"/>
    <w:rsid w:val="004F2B46"/>
    <w:rsid w:val="004F3259"/>
    <w:rsid w:val="004F44F6"/>
    <w:rsid w:val="004F5C89"/>
    <w:rsid w:val="004F72B8"/>
    <w:rsid w:val="005017CA"/>
    <w:rsid w:val="00504027"/>
    <w:rsid w:val="00504D76"/>
    <w:rsid w:val="005054C6"/>
    <w:rsid w:val="005148EC"/>
    <w:rsid w:val="005200E4"/>
    <w:rsid w:val="00522203"/>
    <w:rsid w:val="0052652E"/>
    <w:rsid w:val="0053397E"/>
    <w:rsid w:val="005379C3"/>
    <w:rsid w:val="005465EC"/>
    <w:rsid w:val="00550ECE"/>
    <w:rsid w:val="00551EAE"/>
    <w:rsid w:val="00552B2D"/>
    <w:rsid w:val="0055349D"/>
    <w:rsid w:val="005614AC"/>
    <w:rsid w:val="00564B30"/>
    <w:rsid w:val="00564FA5"/>
    <w:rsid w:val="005657F5"/>
    <w:rsid w:val="00572673"/>
    <w:rsid w:val="00572739"/>
    <w:rsid w:val="005757B8"/>
    <w:rsid w:val="00576B67"/>
    <w:rsid w:val="00576BEE"/>
    <w:rsid w:val="0057711B"/>
    <w:rsid w:val="00577541"/>
    <w:rsid w:val="00577E91"/>
    <w:rsid w:val="00580338"/>
    <w:rsid w:val="005811AB"/>
    <w:rsid w:val="00582E46"/>
    <w:rsid w:val="00585EAB"/>
    <w:rsid w:val="00586247"/>
    <w:rsid w:val="00593797"/>
    <w:rsid w:val="00596BE6"/>
    <w:rsid w:val="00596E46"/>
    <w:rsid w:val="005A0F30"/>
    <w:rsid w:val="005A334A"/>
    <w:rsid w:val="005A52F8"/>
    <w:rsid w:val="005A5693"/>
    <w:rsid w:val="005A5FF6"/>
    <w:rsid w:val="005B0A33"/>
    <w:rsid w:val="005B50CC"/>
    <w:rsid w:val="005B6154"/>
    <w:rsid w:val="005B79CF"/>
    <w:rsid w:val="005C15B1"/>
    <w:rsid w:val="005C25DA"/>
    <w:rsid w:val="005C47E6"/>
    <w:rsid w:val="005D2EE5"/>
    <w:rsid w:val="005D7EA1"/>
    <w:rsid w:val="005F1048"/>
    <w:rsid w:val="005F2791"/>
    <w:rsid w:val="005F30ED"/>
    <w:rsid w:val="006038A9"/>
    <w:rsid w:val="006054BA"/>
    <w:rsid w:val="00611E1C"/>
    <w:rsid w:val="00612033"/>
    <w:rsid w:val="00612E13"/>
    <w:rsid w:val="00620E0C"/>
    <w:rsid w:val="0062254E"/>
    <w:rsid w:val="00626546"/>
    <w:rsid w:val="00627FEA"/>
    <w:rsid w:val="00632035"/>
    <w:rsid w:val="0063533F"/>
    <w:rsid w:val="006354FF"/>
    <w:rsid w:val="00636B87"/>
    <w:rsid w:val="00636FB2"/>
    <w:rsid w:val="00652D1F"/>
    <w:rsid w:val="00653343"/>
    <w:rsid w:val="00663BF7"/>
    <w:rsid w:val="00666FF6"/>
    <w:rsid w:val="00677FE3"/>
    <w:rsid w:val="00680017"/>
    <w:rsid w:val="00680842"/>
    <w:rsid w:val="00680DF8"/>
    <w:rsid w:val="00684922"/>
    <w:rsid w:val="006875EE"/>
    <w:rsid w:val="00692F6D"/>
    <w:rsid w:val="00694C66"/>
    <w:rsid w:val="00695C23"/>
    <w:rsid w:val="006A1357"/>
    <w:rsid w:val="006A18B3"/>
    <w:rsid w:val="006A1A2E"/>
    <w:rsid w:val="006A67D9"/>
    <w:rsid w:val="006B2D8A"/>
    <w:rsid w:val="006B3EAA"/>
    <w:rsid w:val="006B7710"/>
    <w:rsid w:val="006B7B25"/>
    <w:rsid w:val="006C2177"/>
    <w:rsid w:val="006C31B9"/>
    <w:rsid w:val="006C3D7C"/>
    <w:rsid w:val="006C51F6"/>
    <w:rsid w:val="006D2AF3"/>
    <w:rsid w:val="006E0A25"/>
    <w:rsid w:val="006E4ED0"/>
    <w:rsid w:val="006EA0BE"/>
    <w:rsid w:val="006F26C0"/>
    <w:rsid w:val="00701E08"/>
    <w:rsid w:val="007021C8"/>
    <w:rsid w:val="007022F9"/>
    <w:rsid w:val="007025B4"/>
    <w:rsid w:val="00705542"/>
    <w:rsid w:val="007105B3"/>
    <w:rsid w:val="00713FFE"/>
    <w:rsid w:val="007209AB"/>
    <w:rsid w:val="00722523"/>
    <w:rsid w:val="007240A5"/>
    <w:rsid w:val="00727DAE"/>
    <w:rsid w:val="0073307E"/>
    <w:rsid w:val="007333BB"/>
    <w:rsid w:val="00733E50"/>
    <w:rsid w:val="00736586"/>
    <w:rsid w:val="00736B35"/>
    <w:rsid w:val="00737E88"/>
    <w:rsid w:val="00743745"/>
    <w:rsid w:val="00743C45"/>
    <w:rsid w:val="00743F82"/>
    <w:rsid w:val="0074413B"/>
    <w:rsid w:val="00745752"/>
    <w:rsid w:val="00754C03"/>
    <w:rsid w:val="00760AF8"/>
    <w:rsid w:val="007611D7"/>
    <w:rsid w:val="00764961"/>
    <w:rsid w:val="00765193"/>
    <w:rsid w:val="007675FE"/>
    <w:rsid w:val="00771240"/>
    <w:rsid w:val="00771344"/>
    <w:rsid w:val="00771CAA"/>
    <w:rsid w:val="00777387"/>
    <w:rsid w:val="00777A53"/>
    <w:rsid w:val="00780699"/>
    <w:rsid w:val="00781FF8"/>
    <w:rsid w:val="00786F49"/>
    <w:rsid w:val="00795EAE"/>
    <w:rsid w:val="007A239B"/>
    <w:rsid w:val="007A2D85"/>
    <w:rsid w:val="007A4708"/>
    <w:rsid w:val="007A4C30"/>
    <w:rsid w:val="007A6AB6"/>
    <w:rsid w:val="007B1EC0"/>
    <w:rsid w:val="007B775D"/>
    <w:rsid w:val="007B7A68"/>
    <w:rsid w:val="007C25C6"/>
    <w:rsid w:val="007C2D9E"/>
    <w:rsid w:val="007D0575"/>
    <w:rsid w:val="007D0F0E"/>
    <w:rsid w:val="007D1C3F"/>
    <w:rsid w:val="007D32CF"/>
    <w:rsid w:val="007D5D4F"/>
    <w:rsid w:val="007D6534"/>
    <w:rsid w:val="007E1438"/>
    <w:rsid w:val="007E3894"/>
    <w:rsid w:val="007E3DCC"/>
    <w:rsid w:val="007E4657"/>
    <w:rsid w:val="007E5588"/>
    <w:rsid w:val="007E7DF6"/>
    <w:rsid w:val="007F14D6"/>
    <w:rsid w:val="007F5E45"/>
    <w:rsid w:val="00802181"/>
    <w:rsid w:val="008114F3"/>
    <w:rsid w:val="00811CEC"/>
    <w:rsid w:val="00811CFB"/>
    <w:rsid w:val="008124A7"/>
    <w:rsid w:val="00821BC4"/>
    <w:rsid w:val="008229B1"/>
    <w:rsid w:val="00822EEC"/>
    <w:rsid w:val="00823C9C"/>
    <w:rsid w:val="00825E5D"/>
    <w:rsid w:val="00826CE0"/>
    <w:rsid w:val="008350A7"/>
    <w:rsid w:val="0083520E"/>
    <w:rsid w:val="0083612A"/>
    <w:rsid w:val="008414FE"/>
    <w:rsid w:val="00847981"/>
    <w:rsid w:val="0085194C"/>
    <w:rsid w:val="00853223"/>
    <w:rsid w:val="00861D71"/>
    <w:rsid w:val="00865A06"/>
    <w:rsid w:val="00866595"/>
    <w:rsid w:val="0087124A"/>
    <w:rsid w:val="00873CE3"/>
    <w:rsid w:val="008746CC"/>
    <w:rsid w:val="00875E70"/>
    <w:rsid w:val="008769AF"/>
    <w:rsid w:val="00881DDE"/>
    <w:rsid w:val="00887625"/>
    <w:rsid w:val="008910A3"/>
    <w:rsid w:val="0089486A"/>
    <w:rsid w:val="00896C21"/>
    <w:rsid w:val="008A1BE2"/>
    <w:rsid w:val="008A5ED7"/>
    <w:rsid w:val="008A6E17"/>
    <w:rsid w:val="008B113B"/>
    <w:rsid w:val="008B27CF"/>
    <w:rsid w:val="008B3A5E"/>
    <w:rsid w:val="008B6522"/>
    <w:rsid w:val="008C1488"/>
    <w:rsid w:val="008C193B"/>
    <w:rsid w:val="008C1DFE"/>
    <w:rsid w:val="008C3988"/>
    <w:rsid w:val="008C4CBA"/>
    <w:rsid w:val="008C4F2A"/>
    <w:rsid w:val="008C50B7"/>
    <w:rsid w:val="008D01E0"/>
    <w:rsid w:val="008D4AC2"/>
    <w:rsid w:val="008D5804"/>
    <w:rsid w:val="008D60A7"/>
    <w:rsid w:val="008D60B6"/>
    <w:rsid w:val="008D6209"/>
    <w:rsid w:val="008E04D7"/>
    <w:rsid w:val="008F16FD"/>
    <w:rsid w:val="008F186E"/>
    <w:rsid w:val="008F20B8"/>
    <w:rsid w:val="008F450D"/>
    <w:rsid w:val="008F6B47"/>
    <w:rsid w:val="008F7071"/>
    <w:rsid w:val="008F73F9"/>
    <w:rsid w:val="00901773"/>
    <w:rsid w:val="009037D8"/>
    <w:rsid w:val="0090638B"/>
    <w:rsid w:val="00910B0C"/>
    <w:rsid w:val="00914072"/>
    <w:rsid w:val="009174AE"/>
    <w:rsid w:val="009257C8"/>
    <w:rsid w:val="00931872"/>
    <w:rsid w:val="0093713E"/>
    <w:rsid w:val="00940567"/>
    <w:rsid w:val="00942B56"/>
    <w:rsid w:val="00942E38"/>
    <w:rsid w:val="0095158F"/>
    <w:rsid w:val="0095497E"/>
    <w:rsid w:val="00957E5A"/>
    <w:rsid w:val="00961518"/>
    <w:rsid w:val="00963A1B"/>
    <w:rsid w:val="00963ED8"/>
    <w:rsid w:val="009669C5"/>
    <w:rsid w:val="00970CE8"/>
    <w:rsid w:val="009738EE"/>
    <w:rsid w:val="00973B92"/>
    <w:rsid w:val="00977D10"/>
    <w:rsid w:val="00977D9B"/>
    <w:rsid w:val="009827C2"/>
    <w:rsid w:val="00984547"/>
    <w:rsid w:val="0098523A"/>
    <w:rsid w:val="00987C24"/>
    <w:rsid w:val="00995C70"/>
    <w:rsid w:val="009965AE"/>
    <w:rsid w:val="009A039E"/>
    <w:rsid w:val="009A3450"/>
    <w:rsid w:val="009A47CE"/>
    <w:rsid w:val="009B09FE"/>
    <w:rsid w:val="009B1C2A"/>
    <w:rsid w:val="009B1EFF"/>
    <w:rsid w:val="009B2C79"/>
    <w:rsid w:val="009B39E9"/>
    <w:rsid w:val="009B505C"/>
    <w:rsid w:val="009B7605"/>
    <w:rsid w:val="009C248C"/>
    <w:rsid w:val="009C2E64"/>
    <w:rsid w:val="009C42BA"/>
    <w:rsid w:val="009D3ADB"/>
    <w:rsid w:val="009D588E"/>
    <w:rsid w:val="009E1F1C"/>
    <w:rsid w:val="009E27DD"/>
    <w:rsid w:val="009E4147"/>
    <w:rsid w:val="009E4569"/>
    <w:rsid w:val="009F115F"/>
    <w:rsid w:val="009F20AE"/>
    <w:rsid w:val="009F625F"/>
    <w:rsid w:val="00A0075B"/>
    <w:rsid w:val="00A02B73"/>
    <w:rsid w:val="00A02E14"/>
    <w:rsid w:val="00A035DD"/>
    <w:rsid w:val="00A06BDC"/>
    <w:rsid w:val="00A12CF8"/>
    <w:rsid w:val="00A12E25"/>
    <w:rsid w:val="00A13305"/>
    <w:rsid w:val="00A17B24"/>
    <w:rsid w:val="00A20C6D"/>
    <w:rsid w:val="00A23611"/>
    <w:rsid w:val="00A23AAD"/>
    <w:rsid w:val="00A23F72"/>
    <w:rsid w:val="00A26122"/>
    <w:rsid w:val="00A26354"/>
    <w:rsid w:val="00A31CAF"/>
    <w:rsid w:val="00A337E8"/>
    <w:rsid w:val="00A40945"/>
    <w:rsid w:val="00A40A6A"/>
    <w:rsid w:val="00A416B5"/>
    <w:rsid w:val="00A46D76"/>
    <w:rsid w:val="00A51DF2"/>
    <w:rsid w:val="00A6453B"/>
    <w:rsid w:val="00A64CD9"/>
    <w:rsid w:val="00A65BF9"/>
    <w:rsid w:val="00A67A2A"/>
    <w:rsid w:val="00A7119D"/>
    <w:rsid w:val="00A7163E"/>
    <w:rsid w:val="00A73055"/>
    <w:rsid w:val="00A7474E"/>
    <w:rsid w:val="00A75469"/>
    <w:rsid w:val="00A943D4"/>
    <w:rsid w:val="00A97F6D"/>
    <w:rsid w:val="00AA1344"/>
    <w:rsid w:val="00AA5C18"/>
    <w:rsid w:val="00AA7D26"/>
    <w:rsid w:val="00AB17E2"/>
    <w:rsid w:val="00AC109E"/>
    <w:rsid w:val="00AD34BF"/>
    <w:rsid w:val="00AD3EBD"/>
    <w:rsid w:val="00AD6FDC"/>
    <w:rsid w:val="00AD70E3"/>
    <w:rsid w:val="00AD7689"/>
    <w:rsid w:val="00AE46DA"/>
    <w:rsid w:val="00AE5152"/>
    <w:rsid w:val="00AE6F6D"/>
    <w:rsid w:val="00AF21C6"/>
    <w:rsid w:val="00AF652A"/>
    <w:rsid w:val="00B1028F"/>
    <w:rsid w:val="00B11269"/>
    <w:rsid w:val="00B120A9"/>
    <w:rsid w:val="00B20085"/>
    <w:rsid w:val="00B2112A"/>
    <w:rsid w:val="00B25CF6"/>
    <w:rsid w:val="00B25E05"/>
    <w:rsid w:val="00B309B6"/>
    <w:rsid w:val="00B31819"/>
    <w:rsid w:val="00B32226"/>
    <w:rsid w:val="00B32D23"/>
    <w:rsid w:val="00B40100"/>
    <w:rsid w:val="00B430FD"/>
    <w:rsid w:val="00B4318D"/>
    <w:rsid w:val="00B50776"/>
    <w:rsid w:val="00B50917"/>
    <w:rsid w:val="00B537F8"/>
    <w:rsid w:val="00B53811"/>
    <w:rsid w:val="00B562B1"/>
    <w:rsid w:val="00B606C2"/>
    <w:rsid w:val="00B64029"/>
    <w:rsid w:val="00B66914"/>
    <w:rsid w:val="00B672BE"/>
    <w:rsid w:val="00B72420"/>
    <w:rsid w:val="00B84C4C"/>
    <w:rsid w:val="00B87B16"/>
    <w:rsid w:val="00B95DC3"/>
    <w:rsid w:val="00B96CC9"/>
    <w:rsid w:val="00BA1982"/>
    <w:rsid w:val="00BB2170"/>
    <w:rsid w:val="00BB4882"/>
    <w:rsid w:val="00BB7173"/>
    <w:rsid w:val="00BC1F79"/>
    <w:rsid w:val="00BC2B4F"/>
    <w:rsid w:val="00BC2E49"/>
    <w:rsid w:val="00BD06F4"/>
    <w:rsid w:val="00BD1058"/>
    <w:rsid w:val="00BD17D1"/>
    <w:rsid w:val="00BD24FC"/>
    <w:rsid w:val="00BD7AB0"/>
    <w:rsid w:val="00BD7AFF"/>
    <w:rsid w:val="00BD7D11"/>
    <w:rsid w:val="00BE14E1"/>
    <w:rsid w:val="00BE2C24"/>
    <w:rsid w:val="00BF2629"/>
    <w:rsid w:val="00BF3CA0"/>
    <w:rsid w:val="00BF74F7"/>
    <w:rsid w:val="00C022DD"/>
    <w:rsid w:val="00C0493A"/>
    <w:rsid w:val="00C05972"/>
    <w:rsid w:val="00C067BD"/>
    <w:rsid w:val="00C06BD9"/>
    <w:rsid w:val="00C107E3"/>
    <w:rsid w:val="00C14FDA"/>
    <w:rsid w:val="00C15698"/>
    <w:rsid w:val="00C17030"/>
    <w:rsid w:val="00C219C8"/>
    <w:rsid w:val="00C30387"/>
    <w:rsid w:val="00C30547"/>
    <w:rsid w:val="00C344D7"/>
    <w:rsid w:val="00C41153"/>
    <w:rsid w:val="00C41709"/>
    <w:rsid w:val="00C47292"/>
    <w:rsid w:val="00C51322"/>
    <w:rsid w:val="00C51F5D"/>
    <w:rsid w:val="00C52702"/>
    <w:rsid w:val="00C52AB4"/>
    <w:rsid w:val="00C62744"/>
    <w:rsid w:val="00C664B3"/>
    <w:rsid w:val="00C756AE"/>
    <w:rsid w:val="00C806AC"/>
    <w:rsid w:val="00C828D7"/>
    <w:rsid w:val="00C836F5"/>
    <w:rsid w:val="00C91575"/>
    <w:rsid w:val="00CA3246"/>
    <w:rsid w:val="00CA3D40"/>
    <w:rsid w:val="00CA3F98"/>
    <w:rsid w:val="00CB33CD"/>
    <w:rsid w:val="00CB4923"/>
    <w:rsid w:val="00CB52F1"/>
    <w:rsid w:val="00CB60A6"/>
    <w:rsid w:val="00CB71A6"/>
    <w:rsid w:val="00CC25C2"/>
    <w:rsid w:val="00CC27F8"/>
    <w:rsid w:val="00CD1D73"/>
    <w:rsid w:val="00CD2C20"/>
    <w:rsid w:val="00CD48A1"/>
    <w:rsid w:val="00CD529B"/>
    <w:rsid w:val="00CE0AD5"/>
    <w:rsid w:val="00CE3AFE"/>
    <w:rsid w:val="00CE3DD4"/>
    <w:rsid w:val="00CE5331"/>
    <w:rsid w:val="00CE747E"/>
    <w:rsid w:val="00CF06D4"/>
    <w:rsid w:val="00CF5378"/>
    <w:rsid w:val="00CF59CE"/>
    <w:rsid w:val="00D04A31"/>
    <w:rsid w:val="00D053F4"/>
    <w:rsid w:val="00D074C1"/>
    <w:rsid w:val="00D12587"/>
    <w:rsid w:val="00D12A28"/>
    <w:rsid w:val="00D13AA0"/>
    <w:rsid w:val="00D14D24"/>
    <w:rsid w:val="00D2239A"/>
    <w:rsid w:val="00D2512B"/>
    <w:rsid w:val="00D2536F"/>
    <w:rsid w:val="00D301BA"/>
    <w:rsid w:val="00D315ED"/>
    <w:rsid w:val="00D325F3"/>
    <w:rsid w:val="00D3694C"/>
    <w:rsid w:val="00D4005D"/>
    <w:rsid w:val="00D41D18"/>
    <w:rsid w:val="00D443DD"/>
    <w:rsid w:val="00D459B5"/>
    <w:rsid w:val="00D46DE2"/>
    <w:rsid w:val="00D539B1"/>
    <w:rsid w:val="00D646AD"/>
    <w:rsid w:val="00D716A6"/>
    <w:rsid w:val="00D7473F"/>
    <w:rsid w:val="00D74F07"/>
    <w:rsid w:val="00D76CE2"/>
    <w:rsid w:val="00D8007C"/>
    <w:rsid w:val="00D81A33"/>
    <w:rsid w:val="00D83497"/>
    <w:rsid w:val="00D83857"/>
    <w:rsid w:val="00D85C8D"/>
    <w:rsid w:val="00D90807"/>
    <w:rsid w:val="00D938B4"/>
    <w:rsid w:val="00DA1661"/>
    <w:rsid w:val="00DA4788"/>
    <w:rsid w:val="00DA6856"/>
    <w:rsid w:val="00DB0304"/>
    <w:rsid w:val="00DB2368"/>
    <w:rsid w:val="00DC0476"/>
    <w:rsid w:val="00DD1AC4"/>
    <w:rsid w:val="00DD4E42"/>
    <w:rsid w:val="00DE0F31"/>
    <w:rsid w:val="00DE586C"/>
    <w:rsid w:val="00DE58EA"/>
    <w:rsid w:val="00DF1914"/>
    <w:rsid w:val="00DF3C07"/>
    <w:rsid w:val="00DF3F3F"/>
    <w:rsid w:val="00DF6015"/>
    <w:rsid w:val="00E0102C"/>
    <w:rsid w:val="00E0396A"/>
    <w:rsid w:val="00E05960"/>
    <w:rsid w:val="00E11A6B"/>
    <w:rsid w:val="00E12110"/>
    <w:rsid w:val="00E13722"/>
    <w:rsid w:val="00E14ED3"/>
    <w:rsid w:val="00E208C4"/>
    <w:rsid w:val="00E22444"/>
    <w:rsid w:val="00E24FA5"/>
    <w:rsid w:val="00E25932"/>
    <w:rsid w:val="00E31B96"/>
    <w:rsid w:val="00E321A4"/>
    <w:rsid w:val="00E3608E"/>
    <w:rsid w:val="00E37F82"/>
    <w:rsid w:val="00E4529B"/>
    <w:rsid w:val="00E4604B"/>
    <w:rsid w:val="00E47905"/>
    <w:rsid w:val="00E506E6"/>
    <w:rsid w:val="00E54392"/>
    <w:rsid w:val="00E55CF6"/>
    <w:rsid w:val="00E61252"/>
    <w:rsid w:val="00E61A95"/>
    <w:rsid w:val="00E64C25"/>
    <w:rsid w:val="00E65607"/>
    <w:rsid w:val="00E716C9"/>
    <w:rsid w:val="00E73196"/>
    <w:rsid w:val="00E73E0D"/>
    <w:rsid w:val="00E73EA2"/>
    <w:rsid w:val="00E815EB"/>
    <w:rsid w:val="00E82DB1"/>
    <w:rsid w:val="00E83C6D"/>
    <w:rsid w:val="00E86576"/>
    <w:rsid w:val="00E86B09"/>
    <w:rsid w:val="00E938E3"/>
    <w:rsid w:val="00EA41DF"/>
    <w:rsid w:val="00EA6723"/>
    <w:rsid w:val="00EB128F"/>
    <w:rsid w:val="00EC02DD"/>
    <w:rsid w:val="00EC351A"/>
    <w:rsid w:val="00EC496A"/>
    <w:rsid w:val="00EC5E9B"/>
    <w:rsid w:val="00ED219A"/>
    <w:rsid w:val="00ED4FB8"/>
    <w:rsid w:val="00EF0BAF"/>
    <w:rsid w:val="00EF62AE"/>
    <w:rsid w:val="00F00D7F"/>
    <w:rsid w:val="00F02F1C"/>
    <w:rsid w:val="00F1295A"/>
    <w:rsid w:val="00F12AA2"/>
    <w:rsid w:val="00F13B67"/>
    <w:rsid w:val="00F168DC"/>
    <w:rsid w:val="00F16CFA"/>
    <w:rsid w:val="00F219FF"/>
    <w:rsid w:val="00F236BE"/>
    <w:rsid w:val="00F255ED"/>
    <w:rsid w:val="00F25C50"/>
    <w:rsid w:val="00F30DC6"/>
    <w:rsid w:val="00F360DC"/>
    <w:rsid w:val="00F444BB"/>
    <w:rsid w:val="00F44641"/>
    <w:rsid w:val="00F44A4E"/>
    <w:rsid w:val="00F52188"/>
    <w:rsid w:val="00F56B24"/>
    <w:rsid w:val="00F56FB1"/>
    <w:rsid w:val="00F6163D"/>
    <w:rsid w:val="00F626D7"/>
    <w:rsid w:val="00F70B7E"/>
    <w:rsid w:val="00F74C0F"/>
    <w:rsid w:val="00F763D3"/>
    <w:rsid w:val="00F818F7"/>
    <w:rsid w:val="00F83EE6"/>
    <w:rsid w:val="00F84ED6"/>
    <w:rsid w:val="00F84EED"/>
    <w:rsid w:val="00F84FC7"/>
    <w:rsid w:val="00F904D1"/>
    <w:rsid w:val="00F90A93"/>
    <w:rsid w:val="00F91D7D"/>
    <w:rsid w:val="00F95B1A"/>
    <w:rsid w:val="00F95C9E"/>
    <w:rsid w:val="00F966F6"/>
    <w:rsid w:val="00F9693E"/>
    <w:rsid w:val="00F97254"/>
    <w:rsid w:val="00FA1544"/>
    <w:rsid w:val="00FA2543"/>
    <w:rsid w:val="00FA5776"/>
    <w:rsid w:val="00FB0CD9"/>
    <w:rsid w:val="00FB45B2"/>
    <w:rsid w:val="00FB4CF9"/>
    <w:rsid w:val="00FC112B"/>
    <w:rsid w:val="00FC1F06"/>
    <w:rsid w:val="00FC24FD"/>
    <w:rsid w:val="00FD748A"/>
    <w:rsid w:val="00FE0525"/>
    <w:rsid w:val="00FE369F"/>
    <w:rsid w:val="00FE4E58"/>
    <w:rsid w:val="00FF2A9E"/>
    <w:rsid w:val="00FF3C0D"/>
    <w:rsid w:val="013F3E68"/>
    <w:rsid w:val="02AB054E"/>
    <w:rsid w:val="03FAD7BF"/>
    <w:rsid w:val="0423EBBA"/>
    <w:rsid w:val="05D8E478"/>
    <w:rsid w:val="06C4B9E5"/>
    <w:rsid w:val="076CC753"/>
    <w:rsid w:val="0B5B6352"/>
    <w:rsid w:val="0B917C25"/>
    <w:rsid w:val="0C2EFD9F"/>
    <w:rsid w:val="0D54B6F6"/>
    <w:rsid w:val="0F94F38B"/>
    <w:rsid w:val="12025265"/>
    <w:rsid w:val="12645CE8"/>
    <w:rsid w:val="14596272"/>
    <w:rsid w:val="15DDCD6B"/>
    <w:rsid w:val="171EA5AE"/>
    <w:rsid w:val="18154C5C"/>
    <w:rsid w:val="1A5EBF12"/>
    <w:rsid w:val="1AC4F92A"/>
    <w:rsid w:val="1AE0115A"/>
    <w:rsid w:val="1BD211E2"/>
    <w:rsid w:val="1DE8DF50"/>
    <w:rsid w:val="1F11CCE7"/>
    <w:rsid w:val="1F84AFB1"/>
    <w:rsid w:val="22BA7D9D"/>
    <w:rsid w:val="23785AA0"/>
    <w:rsid w:val="242438EF"/>
    <w:rsid w:val="2543F641"/>
    <w:rsid w:val="2599E45A"/>
    <w:rsid w:val="27A5A466"/>
    <w:rsid w:val="27F6AB5A"/>
    <w:rsid w:val="283F0F00"/>
    <w:rsid w:val="2849AE82"/>
    <w:rsid w:val="288192A5"/>
    <w:rsid w:val="29750887"/>
    <w:rsid w:val="2B10D8E8"/>
    <w:rsid w:val="2C4D42A6"/>
    <w:rsid w:val="2C9380EC"/>
    <w:rsid w:val="2D16524D"/>
    <w:rsid w:val="2DD741C8"/>
    <w:rsid w:val="2E29A2BC"/>
    <w:rsid w:val="2F79714B"/>
    <w:rsid w:val="2FCB21AE"/>
    <w:rsid w:val="305E0B5B"/>
    <w:rsid w:val="319E5EA6"/>
    <w:rsid w:val="32CFA0B5"/>
    <w:rsid w:val="32F8B68F"/>
    <w:rsid w:val="3309348F"/>
    <w:rsid w:val="35096080"/>
    <w:rsid w:val="36841A5C"/>
    <w:rsid w:val="36B6EA33"/>
    <w:rsid w:val="379A591A"/>
    <w:rsid w:val="3804F50A"/>
    <w:rsid w:val="38120B2A"/>
    <w:rsid w:val="397203F4"/>
    <w:rsid w:val="3B3123AF"/>
    <w:rsid w:val="3BB10A79"/>
    <w:rsid w:val="3E7CDA3A"/>
    <w:rsid w:val="3F683022"/>
    <w:rsid w:val="3F869411"/>
    <w:rsid w:val="41908FA5"/>
    <w:rsid w:val="42353BA3"/>
    <w:rsid w:val="4270CF8F"/>
    <w:rsid w:val="4406201C"/>
    <w:rsid w:val="461E40A1"/>
    <w:rsid w:val="468198BD"/>
    <w:rsid w:val="46A7C8C7"/>
    <w:rsid w:val="47E6A8CC"/>
    <w:rsid w:val="49382C39"/>
    <w:rsid w:val="49AC21D0"/>
    <w:rsid w:val="4A693473"/>
    <w:rsid w:val="4A7BEAB1"/>
    <w:rsid w:val="4B8FB43A"/>
    <w:rsid w:val="4D78098F"/>
    <w:rsid w:val="4DC04DBC"/>
    <w:rsid w:val="4EA74E66"/>
    <w:rsid w:val="50907ACE"/>
    <w:rsid w:val="50C513CA"/>
    <w:rsid w:val="5162B5DC"/>
    <w:rsid w:val="51761886"/>
    <w:rsid w:val="524BEC0D"/>
    <w:rsid w:val="53A32997"/>
    <w:rsid w:val="54A4AE64"/>
    <w:rsid w:val="54B3F0FD"/>
    <w:rsid w:val="56908A68"/>
    <w:rsid w:val="5840ADF1"/>
    <w:rsid w:val="58E50343"/>
    <w:rsid w:val="593C4E81"/>
    <w:rsid w:val="5B59F2D3"/>
    <w:rsid w:val="5B9D5D83"/>
    <w:rsid w:val="5C1B13A4"/>
    <w:rsid w:val="5CBF02E2"/>
    <w:rsid w:val="5DD19CC3"/>
    <w:rsid w:val="5E5CC4FF"/>
    <w:rsid w:val="5E919395"/>
    <w:rsid w:val="5F5444C7"/>
    <w:rsid w:val="5F70E919"/>
    <w:rsid w:val="602D63F6"/>
    <w:rsid w:val="611FD308"/>
    <w:rsid w:val="61D63C04"/>
    <w:rsid w:val="6365897C"/>
    <w:rsid w:val="637FAEA2"/>
    <w:rsid w:val="64220759"/>
    <w:rsid w:val="65596732"/>
    <w:rsid w:val="65A4AF5D"/>
    <w:rsid w:val="65D7E588"/>
    <w:rsid w:val="6741C710"/>
    <w:rsid w:val="688C202F"/>
    <w:rsid w:val="6CCEF657"/>
    <w:rsid w:val="6EE76623"/>
    <w:rsid w:val="6FDA60EF"/>
    <w:rsid w:val="72714EA4"/>
    <w:rsid w:val="746F8368"/>
    <w:rsid w:val="74CC1B7A"/>
    <w:rsid w:val="7518744A"/>
    <w:rsid w:val="75CAFE4B"/>
    <w:rsid w:val="7633E133"/>
    <w:rsid w:val="7674B3DF"/>
    <w:rsid w:val="7683F678"/>
    <w:rsid w:val="779481AF"/>
    <w:rsid w:val="779BB20D"/>
    <w:rsid w:val="789F9256"/>
    <w:rsid w:val="7B53FE2C"/>
    <w:rsid w:val="7BE03C24"/>
    <w:rsid w:val="7C164575"/>
    <w:rsid w:val="7C2A14AB"/>
    <w:rsid w:val="7D5C7E82"/>
    <w:rsid w:val="7EBF5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8DAF1"/>
  <w15:chartTrackingRefBased/>
  <w15:docId w15:val="{07B7F887-1F36-4747-9F40-592AEDC757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353E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353E59"/>
  </w:style>
  <w:style w:type="paragraph" w:styleId="Footer">
    <w:name w:val="footer"/>
    <w:basedOn w:val="Normal"/>
    <w:link w:val="FooterChar"/>
    <w:uiPriority w:val="99"/>
    <w:unhideWhenUsed/>
    <w:rsid w:val="00353E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353E59"/>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7E5588"/>
    <w:rPr>
      <w:color w:val="0563C1" w:themeColor="hyperlink"/>
      <w:u w:val="single"/>
    </w:rPr>
  </w:style>
  <w:style w:type="character" w:styleId="UnresolvedMention">
    <w:name w:val="Unresolved Mention"/>
    <w:basedOn w:val="DefaultParagraphFont"/>
    <w:uiPriority w:val="99"/>
    <w:semiHidden/>
    <w:unhideWhenUsed/>
    <w:rsid w:val="007E55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era.ioe.ac.uk/907/1/Foundation_Phase_training_and_it&#8217;s_impact_on_learning_and_teachingAn_interim_report_April_2010.pdf" TargetMode="External" Id="rId13" /><Relationship Type="http://schemas.openxmlformats.org/officeDocument/2006/relationships/hyperlink" Target="https://www.westsussex.gov.uk/media/5555/effective_poa_and_planning.pdf" TargetMode="External" Id="rId18" /><Relationship Type="http://schemas.openxmlformats.org/officeDocument/2006/relationships/hyperlink" Target="https://gov.wales/sites/default/files/publications/2018-03/an-independent-stocktake-of-the-foundation-phase-in-wales-final-report.pdf" TargetMode="External" Id="rId26" /><Relationship Type="http://schemas.openxmlformats.org/officeDocument/2006/relationships/hyperlink" Target="https://hwb/gov.wales/api/storgae/52aae98d-65ed-4065-9222-1a7876e150de/play-active-learning-overview-for-3-to-7-year-olds.pdf" TargetMode="External" Id="rId39" /><Relationship Type="http://schemas.openxmlformats.org/officeDocument/2006/relationships/hyperlink" Target="https://nael.cymru/background-2/" TargetMode="External" Id="rId21" /><Relationship Type="http://schemas.openxmlformats.org/officeDocument/2006/relationships/hyperlink" Target="https://dera.ioe.ac.uk/23035/3/150514-foundation-phase-final-en_redacted.pdf" TargetMode="External" Id="rId34" /><Relationship Type="http://schemas.openxmlformats.org/officeDocument/2006/relationships/hyperlink" Target="https://www.orca.cf.ac.uk/88763/1/150107-outcomes-foundation-phase-pupils-2011-12-report-2-en.pdf" TargetMode="External" Id="rId42" /><Relationship Type="http://schemas.openxmlformats.org/officeDocument/2006/relationships/hyperlink" Target="https://gov.wales/sites/default/files/publications/2018-04/additional-learning-needs-and-education-tribunal-wales-act-2018-explanatory-memorandum.pdf" TargetMode="External" Id="rId47" /><Relationship Type="http://schemas.openxmlformats.org/officeDocument/2006/relationships/hyperlink" Target="https://gov.wales/preparing-new-curriculum" TargetMode="External" Id="rId50" /><Relationship Type="http://schemas.openxmlformats.org/officeDocument/2006/relationships/hyperlink" Target="https://gov.wales/sites/default/files/publications/2020-07/the-curriculum-and-assessment-bill-impact-assessment.pdf" TargetMode="External" Id="rId55" /><Relationship Type="http://schemas.openxmlformats.org/officeDocument/2006/relationships/hyperlink" Target="https://naeyc.org/resources/pubs/yc/nov2015/emergent-curriculum" TargetMode="External" Id="rId7" /><Relationship Type="http://schemas.openxmlformats.org/officeDocument/2006/relationships/styles" Target="styles.xml" Id="rId2" /><Relationship Type="http://schemas.openxmlformats.org/officeDocument/2006/relationships/hyperlink" Target="https://www.sightlines-initiative.com/images/library/reggio/ReggioAug06_tcm4-393250.pdf" TargetMode="External" Id="rId16" /><Relationship Type="http://schemas.openxmlformats.org/officeDocument/2006/relationships/hyperlink" Target="https://nurseryworld.co.uk/features/article/continuing-professional-development-part-2-spolit-for-choice" TargetMode="External" Id="rId29" /><Relationship Type="http://schemas.openxmlformats.org/officeDocument/2006/relationships/hyperlink" Target="https://foundationyears.org.uk/wp-content/uploads/2011/10/Inclusion_Development_Programme_Behaviour_Emotional+Social_Difficulties.pdf" TargetMode="External" Id="rId11" /><Relationship Type="http://schemas.openxmlformats.org/officeDocument/2006/relationships/hyperlink" Target="https://gov.wales/sites/default/files/consultations/2019-10/curriculum-wales-2022-feedback-analysis.pdf" TargetMode="External" Id="rId24" /><Relationship Type="http://schemas.openxmlformats.org/officeDocument/2006/relationships/hyperlink" Target="https://www.nap.edu/read/12446/chapter" TargetMode="External" Id="rId32" /><Relationship Type="http://schemas.openxmlformats.org/officeDocument/2006/relationships/hyperlink" Target="https://orca-mwe.cf.ac.uk/88780/1/140717-foundation-phase-transition-assessment-en.pdf" TargetMode="External" Id="rId37" /><Relationship Type="http://schemas.openxmlformats.org/officeDocument/2006/relationships/hyperlink" Target="https://assets.publishing.service.go.uk/government/uploads/system/uploads/attachment_data/file/219167" TargetMode="External" Id="rId40" /><Relationship Type="http://schemas.openxmlformats.org/officeDocument/2006/relationships/hyperlink" Target="https://gov.wales/sites/default/files/publications/2018-05/guidance-inclusion-and-support_0.pdf" TargetMode="External" Id="rId45" /><Relationship Type="http://schemas.openxmlformats.org/officeDocument/2006/relationships/hyperlink" Target="https://gov.wales/sites/default/publications/2020-09/additional-learning-needs-aln-transformation-programme-guide.pdf" TargetMode="External" Id="rId53" /><Relationship Type="http://schemas.openxmlformats.org/officeDocument/2006/relationships/header" Target="header1.xml" Id="rId58" /><Relationship Type="http://schemas.openxmlformats.org/officeDocument/2006/relationships/footnotes" Target="footnotes.xml" Id="rId5" /><Relationship Type="http://schemas.openxmlformats.org/officeDocument/2006/relationships/theme" Target="theme/theme1.xml" Id="rId61" /><Relationship Type="http://schemas.openxmlformats.org/officeDocument/2006/relationships/hyperlink" Target="https://kinderly.co.uk" TargetMode="External" Id="rId19" /><Relationship Type="http://schemas.openxmlformats.org/officeDocument/2006/relationships/hyperlink" Target="https://www.estyn.gov.wales/effective-practice/ensuring-high-quality-foundation-phase-teaching" TargetMode="External" Id="rId14" /><Relationship Type="http://schemas.openxmlformats.org/officeDocument/2006/relationships/hyperlink" Target="https://neu.org.uk/press-releases/new-wales-curriculum" TargetMode="External" Id="rId22" /><Relationship Type="http://schemas.openxmlformats.org/officeDocument/2006/relationships/hyperlink" Target="https://www.pacey.org.uk/training-and-qualifications/the-importance-of-training-and-cpd" TargetMode="External" Id="rId27" /><Relationship Type="http://schemas.openxmlformats.org/officeDocument/2006/relationships/hyperlink" Target="https://gov.wales/sites/default/files/publications/2018-03/an-independent-stocktake-of-the-foundation-phase-in-wales-final-report.pdf" TargetMode="External" Id="rId30" /><Relationship Type="http://schemas.openxmlformats.org/officeDocument/2006/relationships/hyperlink" Target="https://www.unicef.org/sites/default/files/2018-12/UNICEF-Lego-Foundation-Learning-through-play.pdf" TargetMode="External" Id="rId35" /><Relationship Type="http://schemas.openxmlformats.org/officeDocument/2006/relationships/hyperlink" Target="https://dera.ioe.ac.uk/24782/2/141030-stastutory-assessment-arrangements-en-v2_redacted.pdf" TargetMode="External" Id="rId43" /><Relationship Type="http://schemas.openxmlformats.org/officeDocument/2006/relationships/hyperlink" Target="https://gov.wales/sites/default/files/publications/2018-02/foundation-phase-framework-revised-2015.pdf" TargetMode="External" Id="rId48" /><Relationship Type="http://schemas.openxmlformats.org/officeDocument/2006/relationships/hyperlink" Target="https://hwb.gov.wales/api/storage/0be87463-ba5a-4c88-882e-c293898cb67b/curriculum-for-wales-the-journey-to-2022.pdf" TargetMode="External" Id="rId56" /><Relationship Type="http://schemas.openxmlformats.org/officeDocument/2006/relationships/hyperlink" Target="https://www.bristolearlyyears.org.uk/wp-content/uploads/2017/03/Thinking-about-observations-assessment-and-planning.pdf" TargetMode="External" Id="rId8" /><Relationship Type="http://schemas.openxmlformats.org/officeDocument/2006/relationships/hyperlink" Target="https://hwb.gov.wales/curriculum-for-wales/routes-for-learning" TargetMode="External" Id="rId51" /><Relationship Type="http://schemas.openxmlformats.org/officeDocument/2006/relationships/settings" Target="settings.xml" Id="rId3" /><Relationship Type="http://schemas.openxmlformats.org/officeDocument/2006/relationships/hyperlink" Target="https://gov.wales/sites/default/files/publications/2018-03/successful-futures.pdf" TargetMode="External" Id="rId12" /><Relationship Type="http://schemas.openxmlformats.org/officeDocument/2006/relationships/hyperlink" Target="https://senedd.wales/ministerial%20statement%20documents/progress%20on%25review%20of%20curriculum%20and%20assessment/dat20141017-e1.pdf" TargetMode="External" Id="rId17" /><Relationship Type="http://schemas.openxmlformats.org/officeDocument/2006/relationships/hyperlink" Target="https://www.oecd.org/education/The-Welsh-Education-Reform-Journey.pdf" TargetMode="External" Id="rId25" /><Relationship Type="http://schemas.openxmlformats.org/officeDocument/2006/relationships/hyperlink" Target="https://blog.himama.com/assessing-toddler-development-through-observation/" TargetMode="External" Id="rId33" /><Relationship Type="http://schemas.openxmlformats.org/officeDocument/2006/relationships/hyperlink" Target="https://hwb.gov.uk/api/storage/74f7c7cc-d337-4fd0-9604-27b3d1a5746d/observing-children.pdf" TargetMode="External" Id="rId38" /><Relationship Type="http://schemas.openxmlformats.org/officeDocument/2006/relationships/hyperlink" Target="https://gov.wales/sites/default/files/publications/2018-03/foundation-phase-profile-handbook-revised-september-2017.pdf" TargetMode="External" Id="rId46" /><Relationship Type="http://schemas.openxmlformats.org/officeDocument/2006/relationships/footer" Target="footer1.xml" Id="rId59" /><Relationship Type="http://schemas.openxmlformats.org/officeDocument/2006/relationships/hyperlink" Target="https://www.nasuwt.org.uk/uploads/assets/uploaded/d2afbdd7-3e42-4111-a3845de2b10e5fcb.pdf" TargetMode="External" Id="rId20" /><Relationship Type="http://schemas.openxmlformats.org/officeDocument/2006/relationships/hyperlink" Target="https://hwb.gov.wales/api/storage/64812b0e-3d20-4d10-94e8-68221e47a38d/to-support-schools--in-introducing-the-national-literacy-and-numeracy-framework.pdf" TargetMode="External" Id="rId41" /><Relationship Type="http://schemas.openxmlformats.org/officeDocument/2006/relationships/hyperlink" Target="https://hwb.gov.wales/curriculum-for-wales/supporting-learner-progression-assessment-guidance/#the-purpose-of-assessment" TargetMode="External" Id="rId54"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era.ioe.ac.uk/27969/1/161206-pisa-2015-en.pdf" TargetMode="External" Id="rId15" /><Relationship Type="http://schemas.openxmlformats.org/officeDocument/2006/relationships/hyperlink" Target="https://www.bera.ac.uk/blog/hopes-and-fears-the-development-of-a-new-curriculum-in-wales" TargetMode="External" Id="rId23" /><Relationship Type="http://schemas.openxmlformats.org/officeDocument/2006/relationships/hyperlink" Target="https://www.provisionmap.co.uk/individual-development-plans-idps/" TargetMode="External" Id="rId28" /><Relationship Type="http://schemas.openxmlformats.org/officeDocument/2006/relationships/hyperlink" Target="https://www.unicef.org.uk/what-we-do/un-convention-child&#8217;s-rights/" TargetMode="External" Id="rId36" /><Relationship Type="http://schemas.openxmlformats.org/officeDocument/2006/relationships/hyperlink" Target="https://curriculumforwales.gov.wales/2019/04/26/assessment-and-the-new-curriculum/" TargetMode="External" Id="rId49" /><Relationship Type="http://schemas.openxmlformats.org/officeDocument/2006/relationships/hyperlink" Target="https://senedd.wales/laid%20documents/cr-1d13898/cr-1d13898-e.pdf" TargetMode="External" Id="rId57" /><Relationship Type="http://schemas.openxmlformats.org/officeDocument/2006/relationships/hyperlink" Target="https://qualificationswales.org/english/publications/understanding-changing-expectations-of-the-use-of-technology-in-assessment/" TargetMode="External" Id="rId10" /><Relationship Type="http://schemas.openxmlformats.org/officeDocument/2006/relationships/hyperlink" Target="https://gov.wales/child-development-assessment-profile" TargetMode="External" Id="rId31" /><Relationship Type="http://schemas.openxmlformats.org/officeDocument/2006/relationships/hyperlink" Target="https://gov.wales/sites/default/files/publications/2018-03/foundation-phase-action-plan.pdf" TargetMode="External" Id="rId44" /><Relationship Type="http://schemas.openxmlformats.org/officeDocument/2006/relationships/hyperlink" Target="https://hwb.gov.wales/api/storage/53889241-676d-4e36-8e69-b9129f8ccf51/statutory-assessment-arrangements-for-the-foundation-phase-and-key-stages-2-and-3-190909.pdf" TargetMode="External" Id="rId52" /><Relationship Type="http://schemas.openxmlformats.org/officeDocument/2006/relationships/fontTable" Target="fontTable.xml" Id="rId60" /><Relationship Type="http://schemas.openxmlformats.org/officeDocument/2006/relationships/webSettings" Target="webSettings.xml" Id="rId4" /><Relationship Type="http://schemas.openxmlformats.org/officeDocument/2006/relationships/hyperlink" Target="https://www.childcomwales.org.uk/wp-content/uplaods/2020/12/Building-blocks-report_e.pdf"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3888</TotalTime>
  <Pages>21</Pages>
  <Words>7666</Words>
  <Characters>43700</Characters>
  <Application>Microsoft Office Word</Application>
  <DocSecurity>0</DocSecurity>
  <Lines>364</Lines>
  <Paragraphs>102</Paragraphs>
  <ScaleCrop>false</ScaleCrop>
  <Company/>
  <LinksUpToDate>false</LinksUpToDate>
  <CharactersWithSpaces>51264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Margaret Bennett (1904666)</dc:creator>
  <cp:keywords/>
  <dc:description/>
  <cp:lastModifiedBy>Nicole Margaret Bennett (1904666)</cp:lastModifiedBy>
  <cp:revision>790</cp:revision>
  <dcterms:created xsi:type="dcterms:W3CDTF">2021-03-05T13:47:00Z</dcterms:created>
  <dcterms:modified xsi:type="dcterms:W3CDTF">2021-03-28T12:08:00Z</dcterms:modified>
</cp:coreProperties>
</file>