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BC812D" w14:textId="35984F45" w:rsidR="006C16DE" w:rsidRDefault="007325A4" w:rsidP="007325A4">
      <w:pPr>
        <w:spacing w:after="0" w:line="480" w:lineRule="auto"/>
        <w:rPr>
          <w:rFonts w:ascii="Times New Roman" w:hAnsi="Times New Roman" w:cs="Times New Roman"/>
          <w:sz w:val="24"/>
          <w:szCs w:val="24"/>
        </w:rPr>
      </w:pPr>
      <w:r>
        <w:rPr>
          <w:rFonts w:ascii="Times New Roman" w:hAnsi="Times New Roman" w:cs="Times New Roman"/>
          <w:b/>
          <w:bCs/>
          <w:sz w:val="24"/>
          <w:szCs w:val="24"/>
          <w:u w:val="single"/>
        </w:rPr>
        <w:t>ECAD6007 Assignment</w:t>
      </w:r>
    </w:p>
    <w:p w14:paraId="2F25C988" w14:textId="4101526F" w:rsidR="007325A4" w:rsidRDefault="00466F5F" w:rsidP="007325A4">
      <w:pPr>
        <w:spacing w:after="0" w:line="480" w:lineRule="auto"/>
        <w:rPr>
          <w:rFonts w:ascii="Times New Roman" w:hAnsi="Times New Roman" w:cs="Times New Roman"/>
          <w:b/>
          <w:bCs/>
          <w:sz w:val="24"/>
          <w:szCs w:val="24"/>
        </w:rPr>
      </w:pPr>
      <w:r>
        <w:rPr>
          <w:rFonts w:ascii="Times New Roman" w:hAnsi="Times New Roman" w:cs="Times New Roman"/>
          <w:b/>
          <w:bCs/>
          <w:i/>
          <w:iCs/>
          <w:sz w:val="24"/>
          <w:szCs w:val="24"/>
        </w:rPr>
        <w:t>A critical evaluation and the identification of next teaching and learning steps focusing on a case study of an individual learner or group of learners, based on an observed critical incident.</w:t>
      </w:r>
    </w:p>
    <w:p w14:paraId="6AC438E6" w14:textId="77777777" w:rsidR="00466F5F" w:rsidRPr="00466F5F" w:rsidRDefault="00466F5F" w:rsidP="007325A4">
      <w:pPr>
        <w:spacing w:after="0" w:line="480" w:lineRule="auto"/>
        <w:rPr>
          <w:rFonts w:ascii="Times New Roman" w:hAnsi="Times New Roman" w:cs="Times New Roman"/>
          <w:b/>
          <w:bCs/>
          <w:sz w:val="24"/>
          <w:szCs w:val="24"/>
        </w:rPr>
      </w:pPr>
    </w:p>
    <w:p w14:paraId="187BFE73" w14:textId="1784B87A" w:rsidR="000036B8" w:rsidRPr="00B07CBB" w:rsidRDefault="000036B8" w:rsidP="007325A4">
      <w:pPr>
        <w:spacing w:after="0" w:line="480" w:lineRule="auto"/>
        <w:rPr>
          <w:rFonts w:ascii="Times New Roman" w:hAnsi="Times New Roman" w:cs="Times New Roman"/>
          <w:b/>
          <w:bCs/>
          <w:sz w:val="24"/>
          <w:szCs w:val="24"/>
          <w:u w:val="single"/>
        </w:rPr>
      </w:pPr>
      <w:r w:rsidRPr="00B07CBB">
        <w:rPr>
          <w:rFonts w:ascii="Times New Roman" w:hAnsi="Times New Roman" w:cs="Times New Roman"/>
          <w:b/>
          <w:bCs/>
          <w:sz w:val="24"/>
          <w:szCs w:val="24"/>
          <w:u w:val="single"/>
        </w:rPr>
        <w:t>Introduction</w:t>
      </w:r>
    </w:p>
    <w:p w14:paraId="451D2C84" w14:textId="48ACC2E2" w:rsidR="007325A4" w:rsidRDefault="00E21AB2"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sets out in detail a critical incident that occurred </w:t>
      </w:r>
      <w:r w:rsidR="00044F1D">
        <w:rPr>
          <w:rFonts w:ascii="Times New Roman" w:hAnsi="Times New Roman" w:cs="Times New Roman"/>
          <w:sz w:val="24"/>
          <w:szCs w:val="24"/>
        </w:rPr>
        <w:t>at a comprehensive school in Swansea, Wales</w:t>
      </w:r>
      <w:r>
        <w:rPr>
          <w:rFonts w:ascii="Times New Roman" w:hAnsi="Times New Roman" w:cs="Times New Roman"/>
          <w:sz w:val="24"/>
          <w:szCs w:val="24"/>
        </w:rPr>
        <w:t>, on the 30</w:t>
      </w:r>
      <w:r w:rsidRPr="00E21AB2">
        <w:rPr>
          <w:rFonts w:ascii="Times New Roman" w:hAnsi="Times New Roman" w:cs="Times New Roman"/>
          <w:sz w:val="24"/>
          <w:szCs w:val="24"/>
          <w:vertAlign w:val="superscript"/>
        </w:rPr>
        <w:t>th</w:t>
      </w:r>
      <w:r>
        <w:rPr>
          <w:rFonts w:ascii="Times New Roman" w:hAnsi="Times New Roman" w:cs="Times New Roman"/>
          <w:sz w:val="24"/>
          <w:szCs w:val="24"/>
        </w:rPr>
        <w:t xml:space="preserve"> of September 2020. </w:t>
      </w:r>
      <w:r w:rsidR="00225CD0">
        <w:rPr>
          <w:rFonts w:ascii="Times New Roman" w:hAnsi="Times New Roman" w:cs="Times New Roman"/>
          <w:sz w:val="24"/>
          <w:szCs w:val="24"/>
        </w:rPr>
        <w:t xml:space="preserve">There is a tendency by those not directly involved in teaching to regard critical incidents as something extreme and major, for example, a student throwing a tantrum </w:t>
      </w:r>
      <w:r w:rsidR="008F3A23">
        <w:rPr>
          <w:rFonts w:ascii="Times New Roman" w:hAnsi="Times New Roman" w:cs="Times New Roman"/>
          <w:sz w:val="24"/>
          <w:szCs w:val="24"/>
        </w:rPr>
        <w:t xml:space="preserve">and hurling pencils at the whiteboard. However, critical incidents can be </w:t>
      </w:r>
      <w:proofErr w:type="gramStart"/>
      <w:r w:rsidR="008F3A23">
        <w:rPr>
          <w:rFonts w:ascii="Times New Roman" w:hAnsi="Times New Roman" w:cs="Times New Roman"/>
          <w:sz w:val="24"/>
          <w:szCs w:val="24"/>
        </w:rPr>
        <w:t>fairly benign</w:t>
      </w:r>
      <w:proofErr w:type="gramEnd"/>
      <w:r w:rsidR="006552EA">
        <w:rPr>
          <w:rFonts w:ascii="Times New Roman" w:hAnsi="Times New Roman" w:cs="Times New Roman"/>
          <w:sz w:val="24"/>
          <w:szCs w:val="24"/>
        </w:rPr>
        <w:t xml:space="preserve">, for example, a student forgetting to raise their hand, or a class being unable to get to grips with a particular piece of material. </w:t>
      </w:r>
      <w:r w:rsidR="00E97650">
        <w:rPr>
          <w:rFonts w:ascii="Times New Roman" w:hAnsi="Times New Roman" w:cs="Times New Roman"/>
          <w:sz w:val="24"/>
          <w:szCs w:val="24"/>
        </w:rPr>
        <w:t>Critical incidents form a major part of restructuring of educational curriculums. They allow school governors, headteachers and parents to see what is working and what is not.</w:t>
      </w:r>
      <w:r w:rsidR="003C5820">
        <w:rPr>
          <w:rFonts w:ascii="Times New Roman" w:hAnsi="Times New Roman" w:cs="Times New Roman"/>
          <w:sz w:val="24"/>
          <w:szCs w:val="24"/>
        </w:rPr>
        <w:t xml:space="preserve"> More importantly, they allow teachers to reflect on their own practice and identify ways of improving.</w:t>
      </w:r>
      <w:r w:rsidR="00E97650">
        <w:rPr>
          <w:rFonts w:ascii="Times New Roman" w:hAnsi="Times New Roman" w:cs="Times New Roman"/>
          <w:sz w:val="24"/>
          <w:szCs w:val="24"/>
        </w:rPr>
        <w:t xml:space="preserve"> </w:t>
      </w:r>
    </w:p>
    <w:p w14:paraId="0CDA2963" w14:textId="32346BA3" w:rsidR="005F12FF" w:rsidRDefault="005F12FF"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Here is an example. </w:t>
      </w:r>
      <w:r w:rsidR="004D333D">
        <w:rPr>
          <w:rFonts w:ascii="Times New Roman" w:hAnsi="Times New Roman" w:cs="Times New Roman"/>
          <w:sz w:val="24"/>
          <w:szCs w:val="24"/>
        </w:rPr>
        <w:t xml:space="preserve">There is a class of twelve students studying </w:t>
      </w:r>
      <w:r w:rsidR="0089075C">
        <w:rPr>
          <w:rFonts w:ascii="Times New Roman" w:hAnsi="Times New Roman" w:cs="Times New Roman"/>
          <w:sz w:val="24"/>
          <w:szCs w:val="24"/>
        </w:rPr>
        <w:t>O</w:t>
      </w:r>
      <w:r w:rsidR="004D333D">
        <w:rPr>
          <w:rFonts w:ascii="Times New Roman" w:hAnsi="Times New Roman" w:cs="Times New Roman"/>
          <w:sz w:val="24"/>
          <w:szCs w:val="24"/>
        </w:rPr>
        <w:t>-Level Chemistry. The teacher demonstrates a chemical reaction via traditional methods: illustrating the reaction on the whiteboard. Ten students understand the reaction, however two are completely clueless. They inform their parents, who contact the chemistry teacher about this. The teacher dispenses with this method and in future, uses interactive videos to illustrate chemical reactions.</w:t>
      </w:r>
    </w:p>
    <w:p w14:paraId="672C05D2" w14:textId="77777777" w:rsidR="007F62E7" w:rsidRDefault="0024360C"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There is no ‘rulebook’ when searching for and examining critical incidents. Depending on the methodology used, what might appear to be a critical incident for one person may appear to be a normal part of the learning process for another. </w:t>
      </w:r>
    </w:p>
    <w:p w14:paraId="20122622" w14:textId="62130412" w:rsidR="0024360C" w:rsidRDefault="007F62E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4360C">
        <w:rPr>
          <w:rFonts w:ascii="Times New Roman" w:hAnsi="Times New Roman" w:cs="Times New Roman"/>
          <w:sz w:val="24"/>
          <w:szCs w:val="24"/>
        </w:rPr>
        <w:t>Perspectives come heavily into play when assessing critical incidents. Each of us have</w:t>
      </w:r>
      <w:r>
        <w:rPr>
          <w:rFonts w:ascii="Times New Roman" w:hAnsi="Times New Roman" w:cs="Times New Roman"/>
          <w:sz w:val="24"/>
          <w:szCs w:val="24"/>
        </w:rPr>
        <w:t xml:space="preserve"> had different upbringings in school and higher education, so therefore we each see learning settings</w:t>
      </w:r>
      <w:r w:rsidR="00AA5950">
        <w:rPr>
          <w:rFonts w:ascii="Times New Roman" w:hAnsi="Times New Roman" w:cs="Times New Roman"/>
          <w:sz w:val="24"/>
          <w:szCs w:val="24"/>
        </w:rPr>
        <w:t>, behavioural problems, and indeed the learning process,</w:t>
      </w:r>
      <w:r>
        <w:rPr>
          <w:rFonts w:ascii="Times New Roman" w:hAnsi="Times New Roman" w:cs="Times New Roman"/>
          <w:sz w:val="24"/>
          <w:szCs w:val="24"/>
        </w:rPr>
        <w:t xml:space="preserve"> at various degrees. </w:t>
      </w:r>
    </w:p>
    <w:p w14:paraId="7A1398B7" w14:textId="77777777" w:rsidR="00393487" w:rsidRDefault="00393487" w:rsidP="007325A4">
      <w:pPr>
        <w:spacing w:after="0" w:line="480" w:lineRule="auto"/>
        <w:rPr>
          <w:rFonts w:ascii="Times New Roman" w:hAnsi="Times New Roman" w:cs="Times New Roman"/>
          <w:sz w:val="24"/>
          <w:szCs w:val="24"/>
        </w:rPr>
      </w:pPr>
    </w:p>
    <w:p w14:paraId="30678B89" w14:textId="4662C15E" w:rsidR="00393487" w:rsidRPr="00393487" w:rsidRDefault="00393487" w:rsidP="007325A4">
      <w:pPr>
        <w:spacing w:after="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Observation</w:t>
      </w:r>
    </w:p>
    <w:p w14:paraId="7095C816" w14:textId="3FDAAC48" w:rsidR="00CD4741" w:rsidRDefault="00CD4741"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school involved was </w:t>
      </w:r>
      <w:r w:rsidR="00414BE2">
        <w:rPr>
          <w:rFonts w:ascii="Times New Roman" w:hAnsi="Times New Roman" w:cs="Times New Roman"/>
          <w:sz w:val="24"/>
          <w:szCs w:val="24"/>
        </w:rPr>
        <w:t>a comprehensive school in</w:t>
      </w:r>
      <w:r>
        <w:rPr>
          <w:rFonts w:ascii="Times New Roman" w:hAnsi="Times New Roman" w:cs="Times New Roman"/>
          <w:sz w:val="24"/>
          <w:szCs w:val="24"/>
        </w:rPr>
        <w:t xml:space="preserve"> Swansea</w:t>
      </w:r>
      <w:r w:rsidR="00A434D9">
        <w:rPr>
          <w:rFonts w:ascii="Times New Roman" w:hAnsi="Times New Roman" w:cs="Times New Roman"/>
          <w:sz w:val="24"/>
          <w:szCs w:val="24"/>
        </w:rPr>
        <w:t xml:space="preserve"> and the critical incident occurred on 30</w:t>
      </w:r>
      <w:r w:rsidR="00A434D9" w:rsidRPr="00A434D9">
        <w:rPr>
          <w:rFonts w:ascii="Times New Roman" w:hAnsi="Times New Roman" w:cs="Times New Roman"/>
          <w:sz w:val="24"/>
          <w:szCs w:val="24"/>
          <w:vertAlign w:val="superscript"/>
        </w:rPr>
        <w:t>th</w:t>
      </w:r>
      <w:r w:rsidR="00A434D9">
        <w:rPr>
          <w:rFonts w:ascii="Times New Roman" w:hAnsi="Times New Roman" w:cs="Times New Roman"/>
          <w:sz w:val="24"/>
          <w:szCs w:val="24"/>
        </w:rPr>
        <w:t xml:space="preserve"> September 2020</w:t>
      </w:r>
      <w:r w:rsidR="00852519">
        <w:rPr>
          <w:rFonts w:ascii="Times New Roman" w:hAnsi="Times New Roman" w:cs="Times New Roman"/>
          <w:sz w:val="24"/>
          <w:szCs w:val="24"/>
        </w:rPr>
        <w:t xml:space="preserve"> during an all-day observation there. </w:t>
      </w:r>
      <w:r w:rsidR="002B5CF2">
        <w:rPr>
          <w:rFonts w:ascii="Times New Roman" w:hAnsi="Times New Roman" w:cs="Times New Roman"/>
          <w:sz w:val="24"/>
          <w:szCs w:val="24"/>
        </w:rPr>
        <w:t>Situated on the northeast outskirts of Swansea, the school provides education for a mixed range of abilities</w:t>
      </w:r>
      <w:r w:rsidR="00414BE2">
        <w:rPr>
          <w:rFonts w:ascii="Times New Roman" w:hAnsi="Times New Roman" w:cs="Times New Roman"/>
          <w:sz w:val="24"/>
          <w:szCs w:val="24"/>
        </w:rPr>
        <w:t xml:space="preserve">, with a specialist unit for dealing with students with mental health issues. </w:t>
      </w:r>
    </w:p>
    <w:p w14:paraId="4AC4AF47" w14:textId="16311904" w:rsidR="00CC67C7" w:rsidRDefault="00CC67C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14BE2">
        <w:rPr>
          <w:rFonts w:ascii="Times New Roman" w:hAnsi="Times New Roman" w:cs="Times New Roman"/>
          <w:sz w:val="24"/>
          <w:szCs w:val="24"/>
        </w:rPr>
        <w:t>The class observed was a</w:t>
      </w:r>
      <w:r>
        <w:rPr>
          <w:rFonts w:ascii="Times New Roman" w:hAnsi="Times New Roman" w:cs="Times New Roman"/>
          <w:sz w:val="24"/>
          <w:szCs w:val="24"/>
        </w:rPr>
        <w:t xml:space="preserve"> Year 7 </w:t>
      </w:r>
      <w:r w:rsidR="00414BE2">
        <w:rPr>
          <w:rFonts w:ascii="Times New Roman" w:hAnsi="Times New Roman" w:cs="Times New Roman"/>
          <w:sz w:val="24"/>
          <w:szCs w:val="24"/>
        </w:rPr>
        <w:t>group. Observation notes were taken throughout the day as they</w:t>
      </w:r>
      <w:r w:rsidR="00781652">
        <w:rPr>
          <w:rFonts w:ascii="Times New Roman" w:hAnsi="Times New Roman" w:cs="Times New Roman"/>
          <w:sz w:val="24"/>
          <w:szCs w:val="24"/>
        </w:rPr>
        <w:t xml:space="preserve"> attend</w:t>
      </w:r>
      <w:r w:rsidR="00414BE2">
        <w:rPr>
          <w:rFonts w:ascii="Times New Roman" w:hAnsi="Times New Roman" w:cs="Times New Roman"/>
          <w:sz w:val="24"/>
          <w:szCs w:val="24"/>
        </w:rPr>
        <w:t>ed</w:t>
      </w:r>
      <w:r w:rsidR="00781652">
        <w:rPr>
          <w:rFonts w:ascii="Times New Roman" w:hAnsi="Times New Roman" w:cs="Times New Roman"/>
          <w:sz w:val="24"/>
          <w:szCs w:val="24"/>
        </w:rPr>
        <w:t xml:space="preserve"> the following classes: French, ICT, Mathematics and Welsh. There was a clear range of abilities throughout the class, but regular enthusiasm </w:t>
      </w:r>
      <w:r w:rsidR="00414BE2">
        <w:rPr>
          <w:rFonts w:ascii="Times New Roman" w:hAnsi="Times New Roman" w:cs="Times New Roman"/>
          <w:sz w:val="24"/>
          <w:szCs w:val="24"/>
        </w:rPr>
        <w:t xml:space="preserve">was seen </w:t>
      </w:r>
      <w:r w:rsidR="00781652">
        <w:rPr>
          <w:rFonts w:ascii="Times New Roman" w:hAnsi="Times New Roman" w:cs="Times New Roman"/>
          <w:sz w:val="24"/>
          <w:szCs w:val="24"/>
        </w:rPr>
        <w:t xml:space="preserve">for learning from all the students and there were no serious behavioural issues, aside from the one </w:t>
      </w:r>
      <w:r w:rsidR="00414BE2">
        <w:rPr>
          <w:rFonts w:ascii="Times New Roman" w:hAnsi="Times New Roman" w:cs="Times New Roman"/>
          <w:sz w:val="24"/>
          <w:szCs w:val="24"/>
        </w:rPr>
        <w:t>mentioned as the critical incident in this report</w:t>
      </w:r>
      <w:r w:rsidR="00781652">
        <w:rPr>
          <w:rFonts w:ascii="Times New Roman" w:hAnsi="Times New Roman" w:cs="Times New Roman"/>
          <w:sz w:val="24"/>
          <w:szCs w:val="24"/>
        </w:rPr>
        <w:t xml:space="preserve">. </w:t>
      </w:r>
    </w:p>
    <w:p w14:paraId="278785E1" w14:textId="1527CC1A" w:rsidR="0056343E" w:rsidRDefault="0056343E" w:rsidP="00D00597">
      <w:pPr>
        <w:spacing w:after="0" w:line="480" w:lineRule="auto"/>
        <w:jc w:val="both"/>
        <w:rPr>
          <w:rFonts w:ascii="Times New Roman" w:hAnsi="Times New Roman" w:cs="Times New Roman"/>
          <w:sz w:val="24"/>
          <w:szCs w:val="24"/>
        </w:rPr>
      </w:pPr>
    </w:p>
    <w:p w14:paraId="74966BA1" w14:textId="629BFA6B" w:rsidR="00044F1D" w:rsidRDefault="00F53739"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Choosing a methodology by which to examine for and assess critical incidents is both a mixture of common sense and a deep understanding of decades of work by experienced pedagogists.</w:t>
      </w:r>
    </w:p>
    <w:p w14:paraId="14E2CCC4" w14:textId="55E4DF60" w:rsidR="00044F1D" w:rsidRPr="00217ECE" w:rsidRDefault="00044F1D"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E70DE">
        <w:rPr>
          <w:rFonts w:ascii="Times New Roman" w:hAnsi="Times New Roman" w:cs="Times New Roman"/>
          <w:sz w:val="24"/>
          <w:szCs w:val="24"/>
        </w:rPr>
        <w:t>Structured r</w:t>
      </w:r>
      <w:r>
        <w:rPr>
          <w:rFonts w:ascii="Times New Roman" w:hAnsi="Times New Roman" w:cs="Times New Roman"/>
          <w:sz w:val="24"/>
          <w:szCs w:val="24"/>
        </w:rPr>
        <w:t xml:space="preserve">ecording forms were used to document four classroom observations throughout the day. They can be found in the appendices. </w:t>
      </w:r>
    </w:p>
    <w:p w14:paraId="70CB4278" w14:textId="782FDB79" w:rsidR="0056343E" w:rsidRDefault="00A8137D"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It</w:t>
      </w:r>
      <w:r w:rsidR="00CA3298">
        <w:rPr>
          <w:rFonts w:ascii="Times New Roman" w:hAnsi="Times New Roman" w:cs="Times New Roman"/>
          <w:sz w:val="24"/>
          <w:szCs w:val="24"/>
        </w:rPr>
        <w:t xml:space="preserve"> was</w:t>
      </w:r>
      <w:r>
        <w:rPr>
          <w:rFonts w:ascii="Times New Roman" w:hAnsi="Times New Roman" w:cs="Times New Roman"/>
          <w:sz w:val="24"/>
          <w:szCs w:val="24"/>
        </w:rPr>
        <w:t xml:space="preserve"> necessary to use </w:t>
      </w:r>
      <w:r w:rsidR="00CA3298">
        <w:rPr>
          <w:rFonts w:ascii="Times New Roman" w:hAnsi="Times New Roman" w:cs="Times New Roman"/>
          <w:sz w:val="24"/>
          <w:szCs w:val="24"/>
        </w:rPr>
        <w:t>non-participant observation throughout the day on the 30</w:t>
      </w:r>
      <w:r w:rsidR="00CA3298" w:rsidRPr="00CA3298">
        <w:rPr>
          <w:rFonts w:ascii="Times New Roman" w:hAnsi="Times New Roman" w:cs="Times New Roman"/>
          <w:sz w:val="24"/>
          <w:szCs w:val="24"/>
          <w:vertAlign w:val="superscript"/>
        </w:rPr>
        <w:t>th</w:t>
      </w:r>
      <w:r w:rsidR="00CA3298">
        <w:rPr>
          <w:rFonts w:ascii="Times New Roman" w:hAnsi="Times New Roman" w:cs="Times New Roman"/>
          <w:sz w:val="24"/>
          <w:szCs w:val="24"/>
        </w:rPr>
        <w:t xml:space="preserve"> of September. Participating actively has the potential </w:t>
      </w:r>
      <w:r w:rsidR="00552ED5">
        <w:rPr>
          <w:rFonts w:ascii="Times New Roman" w:hAnsi="Times New Roman" w:cs="Times New Roman"/>
          <w:sz w:val="24"/>
          <w:szCs w:val="24"/>
        </w:rPr>
        <w:t>to affect the results</w:t>
      </w:r>
      <w:r w:rsidR="00464AEC">
        <w:rPr>
          <w:rFonts w:ascii="Times New Roman" w:hAnsi="Times New Roman" w:cs="Times New Roman"/>
          <w:sz w:val="24"/>
          <w:szCs w:val="24"/>
        </w:rPr>
        <w:t xml:space="preserve">, something which is known as </w:t>
      </w:r>
      <w:r w:rsidR="00464AEC">
        <w:rPr>
          <w:rFonts w:ascii="Times New Roman" w:hAnsi="Times New Roman" w:cs="Times New Roman"/>
          <w:i/>
          <w:iCs/>
          <w:sz w:val="24"/>
          <w:szCs w:val="24"/>
        </w:rPr>
        <w:t>observer bias</w:t>
      </w:r>
      <w:r w:rsidR="00552ED5">
        <w:rPr>
          <w:rFonts w:ascii="Times New Roman" w:hAnsi="Times New Roman" w:cs="Times New Roman"/>
          <w:sz w:val="24"/>
          <w:szCs w:val="24"/>
        </w:rPr>
        <w:t>.</w:t>
      </w:r>
      <w:r w:rsidR="00464AEC">
        <w:rPr>
          <w:rFonts w:ascii="Times New Roman" w:hAnsi="Times New Roman" w:cs="Times New Roman"/>
          <w:sz w:val="24"/>
          <w:szCs w:val="24"/>
        </w:rPr>
        <w:t xml:space="preserve"> (</w:t>
      </w:r>
      <w:r w:rsidR="00FD5E18">
        <w:rPr>
          <w:rFonts w:ascii="Times New Roman" w:hAnsi="Times New Roman" w:cs="Times New Roman"/>
          <w:sz w:val="24"/>
          <w:szCs w:val="24"/>
        </w:rPr>
        <w:t>Kumar, 1996).</w:t>
      </w:r>
      <w:r w:rsidR="00772E86">
        <w:rPr>
          <w:rFonts w:ascii="Times New Roman" w:hAnsi="Times New Roman" w:cs="Times New Roman"/>
          <w:sz w:val="24"/>
          <w:szCs w:val="24"/>
        </w:rPr>
        <w:t xml:space="preserve"> Let us take an example of a student teacher observing a Physics practical class.</w:t>
      </w:r>
      <w:r w:rsidR="002A4306">
        <w:rPr>
          <w:rFonts w:ascii="Times New Roman" w:hAnsi="Times New Roman" w:cs="Times New Roman"/>
          <w:sz w:val="24"/>
          <w:szCs w:val="24"/>
        </w:rPr>
        <w:t xml:space="preserve"> If they were to interact with the students, the students’ behaviour would be tainted, i.e. they would interact with each other differently</w:t>
      </w:r>
      <w:r w:rsidR="00FD5E18">
        <w:rPr>
          <w:rFonts w:ascii="Times New Roman" w:hAnsi="Times New Roman" w:cs="Times New Roman"/>
          <w:sz w:val="24"/>
          <w:szCs w:val="24"/>
        </w:rPr>
        <w:t xml:space="preserve">, knowing that there is an </w:t>
      </w:r>
      <w:r w:rsidR="00FD5E18">
        <w:rPr>
          <w:rFonts w:ascii="Times New Roman" w:hAnsi="Times New Roman" w:cs="Times New Roman"/>
          <w:sz w:val="24"/>
          <w:szCs w:val="24"/>
        </w:rPr>
        <w:lastRenderedPageBreak/>
        <w:t>observer present</w:t>
      </w:r>
      <w:r w:rsidR="002A4306">
        <w:rPr>
          <w:rFonts w:ascii="Times New Roman" w:hAnsi="Times New Roman" w:cs="Times New Roman"/>
          <w:sz w:val="24"/>
          <w:szCs w:val="24"/>
        </w:rPr>
        <w:t>. Even a passive observer at the back of the classroom, being completely silent, has the potential to affect student interactions.</w:t>
      </w:r>
    </w:p>
    <w:p w14:paraId="3552F86D" w14:textId="0E93473E" w:rsidR="00DC4F70" w:rsidRPr="00F53739" w:rsidRDefault="00DC4F70"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94A8A">
        <w:rPr>
          <w:rFonts w:ascii="Times New Roman" w:hAnsi="Times New Roman" w:cs="Times New Roman"/>
          <w:sz w:val="24"/>
          <w:szCs w:val="24"/>
        </w:rPr>
        <w:t xml:space="preserve"> The</w:t>
      </w:r>
      <w:r>
        <w:rPr>
          <w:rFonts w:ascii="Times New Roman" w:hAnsi="Times New Roman" w:cs="Times New Roman"/>
          <w:sz w:val="24"/>
          <w:szCs w:val="24"/>
        </w:rPr>
        <w:t xml:space="preserve"> intention throughout this activity was not to overcomplicate the issues</w:t>
      </w:r>
      <w:r w:rsidR="00DB2972">
        <w:rPr>
          <w:rFonts w:ascii="Times New Roman" w:hAnsi="Times New Roman" w:cs="Times New Roman"/>
          <w:sz w:val="24"/>
          <w:szCs w:val="24"/>
        </w:rPr>
        <w:t xml:space="preserve"> presented</w:t>
      </w:r>
      <w:r w:rsidR="00DF363F">
        <w:rPr>
          <w:rFonts w:ascii="Times New Roman" w:hAnsi="Times New Roman" w:cs="Times New Roman"/>
          <w:sz w:val="24"/>
          <w:szCs w:val="24"/>
        </w:rPr>
        <w:t xml:space="preserve">, but to examine for and analyse a critical incident as simply as possible. </w:t>
      </w:r>
      <w:proofErr w:type="gramStart"/>
      <w:r w:rsidR="00BC11BB">
        <w:rPr>
          <w:rFonts w:ascii="Times New Roman" w:hAnsi="Times New Roman" w:cs="Times New Roman"/>
          <w:sz w:val="24"/>
          <w:szCs w:val="24"/>
        </w:rPr>
        <w:t>Particular interest</w:t>
      </w:r>
      <w:proofErr w:type="gramEnd"/>
      <w:r w:rsidR="00BC11BB">
        <w:rPr>
          <w:rFonts w:ascii="Times New Roman" w:hAnsi="Times New Roman" w:cs="Times New Roman"/>
          <w:sz w:val="24"/>
          <w:szCs w:val="24"/>
        </w:rPr>
        <w:t xml:space="preserve"> was paid to </w:t>
      </w:r>
      <w:r w:rsidR="00531BB3">
        <w:rPr>
          <w:rFonts w:ascii="Times New Roman" w:hAnsi="Times New Roman" w:cs="Times New Roman"/>
          <w:sz w:val="24"/>
          <w:szCs w:val="24"/>
        </w:rPr>
        <w:t>the student-student interactions and admittedly focused more on them rather than the teacher-student interactions.</w:t>
      </w:r>
      <w:r w:rsidR="00A94A8A">
        <w:rPr>
          <w:rFonts w:ascii="Times New Roman" w:hAnsi="Times New Roman" w:cs="Times New Roman"/>
          <w:sz w:val="24"/>
          <w:szCs w:val="24"/>
        </w:rPr>
        <w:t xml:space="preserve"> The</w:t>
      </w:r>
      <w:r w:rsidR="00320EA8">
        <w:rPr>
          <w:rFonts w:ascii="Times New Roman" w:hAnsi="Times New Roman" w:cs="Times New Roman"/>
          <w:sz w:val="24"/>
          <w:szCs w:val="24"/>
        </w:rPr>
        <w:t xml:space="preserve"> reason for this was out of a deep interest in ways that children develop via their interpersonal relationships. The Covid-19 Pandemic has thrown up a lot of challenges</w:t>
      </w:r>
      <w:r w:rsidR="00E24A77">
        <w:rPr>
          <w:rFonts w:ascii="Times New Roman" w:hAnsi="Times New Roman" w:cs="Times New Roman"/>
          <w:sz w:val="24"/>
          <w:szCs w:val="24"/>
        </w:rPr>
        <w:t xml:space="preserve"> in terms of these relationships. The notion of children being forced to stay two metres away from one another and to wear masks in communal areas has a strange if not disturbing feel to it. </w:t>
      </w:r>
      <w:r w:rsidR="00A94A8A">
        <w:rPr>
          <w:rFonts w:ascii="Times New Roman" w:hAnsi="Times New Roman" w:cs="Times New Roman"/>
          <w:sz w:val="24"/>
          <w:szCs w:val="24"/>
        </w:rPr>
        <w:t>This report</w:t>
      </w:r>
      <w:r w:rsidR="00E24A77">
        <w:rPr>
          <w:rFonts w:ascii="Times New Roman" w:hAnsi="Times New Roman" w:cs="Times New Roman"/>
          <w:sz w:val="24"/>
          <w:szCs w:val="24"/>
        </w:rPr>
        <w:t xml:space="preserve"> wanted to see the effects of these stringent conditions on pupils and how their interpersonal relationships have adjusted, and thus the consequences on their learning ability. Therefore, </w:t>
      </w:r>
      <w:r w:rsidR="00A94A8A">
        <w:rPr>
          <w:rFonts w:ascii="Times New Roman" w:hAnsi="Times New Roman" w:cs="Times New Roman"/>
          <w:sz w:val="24"/>
          <w:szCs w:val="24"/>
        </w:rPr>
        <w:t>it was felt</w:t>
      </w:r>
      <w:r w:rsidR="00E24A77">
        <w:rPr>
          <w:rFonts w:ascii="Times New Roman" w:hAnsi="Times New Roman" w:cs="Times New Roman"/>
          <w:sz w:val="24"/>
          <w:szCs w:val="24"/>
        </w:rPr>
        <w:t xml:space="preserve"> prudent and necessary to take a step back and observe in a non-participant manner.</w:t>
      </w:r>
    </w:p>
    <w:p w14:paraId="5E92132C" w14:textId="77777777" w:rsidR="00F53739" w:rsidRDefault="00F53739" w:rsidP="00D00597">
      <w:pPr>
        <w:spacing w:after="0" w:line="480" w:lineRule="auto"/>
        <w:jc w:val="both"/>
        <w:rPr>
          <w:rFonts w:ascii="Times New Roman" w:hAnsi="Times New Roman" w:cs="Times New Roman"/>
          <w:sz w:val="24"/>
          <w:szCs w:val="24"/>
          <w:u w:val="single"/>
        </w:rPr>
      </w:pPr>
    </w:p>
    <w:p w14:paraId="6BDA069C" w14:textId="35D58724" w:rsidR="0056343E" w:rsidRPr="000317BD" w:rsidRDefault="0056343E"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critical incident I observed could be said to link to each of Donaldson’s 4 Purposes</w:t>
      </w:r>
      <w:r w:rsidR="00F90E7A">
        <w:rPr>
          <w:rFonts w:ascii="Times New Roman" w:hAnsi="Times New Roman" w:cs="Times New Roman"/>
          <w:sz w:val="24"/>
          <w:szCs w:val="24"/>
        </w:rPr>
        <w:t xml:space="preserve">, however it is most relevant to the </w:t>
      </w:r>
      <w:r w:rsidR="00A3057E">
        <w:rPr>
          <w:rFonts w:ascii="Times New Roman" w:hAnsi="Times New Roman" w:cs="Times New Roman"/>
          <w:i/>
          <w:iCs/>
          <w:sz w:val="24"/>
          <w:szCs w:val="24"/>
        </w:rPr>
        <w:t xml:space="preserve">enterprising, creative </w:t>
      </w:r>
      <w:proofErr w:type="gramStart"/>
      <w:r w:rsidR="00A3057E">
        <w:rPr>
          <w:rFonts w:ascii="Times New Roman" w:hAnsi="Times New Roman" w:cs="Times New Roman"/>
          <w:i/>
          <w:iCs/>
          <w:sz w:val="24"/>
          <w:szCs w:val="24"/>
        </w:rPr>
        <w:t>contributors</w:t>
      </w:r>
      <w:proofErr w:type="gramEnd"/>
      <w:r w:rsidR="00A3057E">
        <w:rPr>
          <w:rFonts w:ascii="Times New Roman" w:hAnsi="Times New Roman" w:cs="Times New Roman"/>
          <w:i/>
          <w:iCs/>
          <w:sz w:val="24"/>
          <w:szCs w:val="24"/>
        </w:rPr>
        <w:t xml:space="preserve"> </w:t>
      </w:r>
      <w:r w:rsidR="000317BD">
        <w:rPr>
          <w:rFonts w:ascii="Times New Roman" w:hAnsi="Times New Roman" w:cs="Times New Roman"/>
          <w:sz w:val="24"/>
          <w:szCs w:val="24"/>
        </w:rPr>
        <w:t xml:space="preserve">principle. </w:t>
      </w:r>
      <w:r w:rsidR="00862B6A">
        <w:rPr>
          <w:rFonts w:ascii="Times New Roman" w:hAnsi="Times New Roman" w:cs="Times New Roman"/>
          <w:sz w:val="24"/>
          <w:szCs w:val="24"/>
        </w:rPr>
        <w:t>(</w:t>
      </w:r>
      <w:r w:rsidR="000745CA">
        <w:rPr>
          <w:rFonts w:ascii="Times New Roman" w:hAnsi="Times New Roman" w:cs="Times New Roman"/>
          <w:sz w:val="24"/>
          <w:szCs w:val="24"/>
        </w:rPr>
        <w:t>Donaldson</w:t>
      </w:r>
      <w:r w:rsidR="007F16CD">
        <w:rPr>
          <w:rFonts w:ascii="Times New Roman" w:hAnsi="Times New Roman" w:cs="Times New Roman"/>
          <w:sz w:val="24"/>
          <w:szCs w:val="24"/>
        </w:rPr>
        <w:t xml:space="preserve">, Unknown Date </w:t>
      </w:r>
      <w:proofErr w:type="gramStart"/>
      <w:r w:rsidR="007F16CD">
        <w:rPr>
          <w:rFonts w:ascii="Times New Roman" w:hAnsi="Times New Roman" w:cs="Times New Roman"/>
          <w:sz w:val="24"/>
          <w:szCs w:val="24"/>
        </w:rPr>
        <w:t>Of</w:t>
      </w:r>
      <w:proofErr w:type="gramEnd"/>
      <w:r w:rsidR="007F16CD">
        <w:rPr>
          <w:rFonts w:ascii="Times New Roman" w:hAnsi="Times New Roman" w:cs="Times New Roman"/>
          <w:sz w:val="24"/>
          <w:szCs w:val="24"/>
        </w:rPr>
        <w:t xml:space="preserve"> Publication.</w:t>
      </w:r>
      <w:r w:rsidR="00BF4632">
        <w:rPr>
          <w:rFonts w:ascii="Times New Roman" w:hAnsi="Times New Roman" w:cs="Times New Roman"/>
          <w:sz w:val="24"/>
          <w:szCs w:val="24"/>
        </w:rPr>
        <w:t xml:space="preserve">) </w:t>
      </w:r>
      <w:r w:rsidR="000317BD">
        <w:rPr>
          <w:rFonts w:ascii="Times New Roman" w:hAnsi="Times New Roman" w:cs="Times New Roman"/>
          <w:sz w:val="24"/>
          <w:szCs w:val="24"/>
        </w:rPr>
        <w:t xml:space="preserve">As </w:t>
      </w:r>
      <w:r w:rsidR="007F16CD">
        <w:rPr>
          <w:rFonts w:ascii="Times New Roman" w:hAnsi="Times New Roman" w:cs="Times New Roman"/>
          <w:sz w:val="24"/>
          <w:szCs w:val="24"/>
        </w:rPr>
        <w:t>will be</w:t>
      </w:r>
      <w:r w:rsidR="000317BD">
        <w:rPr>
          <w:rFonts w:ascii="Times New Roman" w:hAnsi="Times New Roman" w:cs="Times New Roman"/>
          <w:sz w:val="24"/>
          <w:szCs w:val="24"/>
        </w:rPr>
        <w:t xml:space="preserve"> argue</w:t>
      </w:r>
      <w:r w:rsidR="007F16CD">
        <w:rPr>
          <w:rFonts w:ascii="Times New Roman" w:hAnsi="Times New Roman" w:cs="Times New Roman"/>
          <w:sz w:val="24"/>
          <w:szCs w:val="24"/>
        </w:rPr>
        <w:t>d</w:t>
      </w:r>
      <w:r w:rsidR="000317BD">
        <w:rPr>
          <w:rFonts w:ascii="Times New Roman" w:hAnsi="Times New Roman" w:cs="Times New Roman"/>
          <w:sz w:val="24"/>
          <w:szCs w:val="24"/>
        </w:rPr>
        <w:t xml:space="preserve"> in this report, what </w:t>
      </w:r>
      <w:r w:rsidR="007F16CD">
        <w:rPr>
          <w:rFonts w:ascii="Times New Roman" w:hAnsi="Times New Roman" w:cs="Times New Roman"/>
          <w:sz w:val="24"/>
          <w:szCs w:val="24"/>
        </w:rPr>
        <w:t>was</w:t>
      </w:r>
      <w:r w:rsidR="000317BD">
        <w:rPr>
          <w:rFonts w:ascii="Times New Roman" w:hAnsi="Times New Roman" w:cs="Times New Roman"/>
          <w:sz w:val="24"/>
          <w:szCs w:val="24"/>
        </w:rPr>
        <w:t xml:space="preserve"> witnessed</w:t>
      </w:r>
      <w:r w:rsidR="0029296A">
        <w:rPr>
          <w:rFonts w:ascii="Times New Roman" w:hAnsi="Times New Roman" w:cs="Times New Roman"/>
          <w:sz w:val="24"/>
          <w:szCs w:val="24"/>
        </w:rPr>
        <w:t xml:space="preserve"> had the potential to affect the student’s ability to fully contribute, not just in the present classroom situation, but in a far wider context.</w:t>
      </w:r>
    </w:p>
    <w:p w14:paraId="150175E5" w14:textId="2229EF6C" w:rsidR="00F90E7A" w:rsidRDefault="00F90E7A"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incident happened as follows during the French lesson running from 10:00 to 11:00</w:t>
      </w:r>
      <w:r w:rsidR="00546115">
        <w:rPr>
          <w:rFonts w:ascii="Times New Roman" w:hAnsi="Times New Roman" w:cs="Times New Roman"/>
          <w:sz w:val="24"/>
          <w:szCs w:val="24"/>
        </w:rPr>
        <w:t xml:space="preserve">, however there are several connecting instances that occurred in subsequent lessons which </w:t>
      </w:r>
      <w:r w:rsidR="00B716AD">
        <w:rPr>
          <w:rFonts w:ascii="Times New Roman" w:hAnsi="Times New Roman" w:cs="Times New Roman"/>
          <w:sz w:val="24"/>
          <w:szCs w:val="24"/>
        </w:rPr>
        <w:t>are</w:t>
      </w:r>
      <w:r w:rsidR="00546115">
        <w:rPr>
          <w:rFonts w:ascii="Times New Roman" w:hAnsi="Times New Roman" w:cs="Times New Roman"/>
          <w:sz w:val="24"/>
          <w:szCs w:val="24"/>
        </w:rPr>
        <w:t xml:space="preserve"> relevant in describing the critical incident</w:t>
      </w:r>
      <w:r w:rsidR="00B716AD">
        <w:rPr>
          <w:rFonts w:ascii="Times New Roman" w:hAnsi="Times New Roman" w:cs="Times New Roman"/>
          <w:sz w:val="24"/>
          <w:szCs w:val="24"/>
        </w:rPr>
        <w:t>.</w:t>
      </w:r>
      <w:r w:rsidR="00D00597">
        <w:rPr>
          <w:rFonts w:ascii="Times New Roman" w:hAnsi="Times New Roman" w:cs="Times New Roman"/>
          <w:sz w:val="24"/>
          <w:szCs w:val="24"/>
        </w:rPr>
        <w:t xml:space="preserve"> The critical incident focused on in this report can be found in Appendix 1.</w:t>
      </w:r>
      <w:r w:rsidR="00B716AD">
        <w:rPr>
          <w:rFonts w:ascii="Times New Roman" w:hAnsi="Times New Roman" w:cs="Times New Roman"/>
          <w:sz w:val="24"/>
          <w:szCs w:val="24"/>
        </w:rPr>
        <w:t xml:space="preserve"> See the Appendices for the full observation sheets</w:t>
      </w:r>
      <w:r w:rsidR="001C54A4">
        <w:rPr>
          <w:rFonts w:ascii="Times New Roman" w:hAnsi="Times New Roman" w:cs="Times New Roman"/>
          <w:sz w:val="24"/>
          <w:szCs w:val="24"/>
        </w:rPr>
        <w:t xml:space="preserve"> and critical incident records</w:t>
      </w:r>
      <w:r w:rsidR="00B716AD">
        <w:rPr>
          <w:rFonts w:ascii="Times New Roman" w:hAnsi="Times New Roman" w:cs="Times New Roman"/>
          <w:sz w:val="24"/>
          <w:szCs w:val="24"/>
        </w:rPr>
        <w:t>.</w:t>
      </w:r>
    </w:p>
    <w:p w14:paraId="271731B9" w14:textId="2888D5CF" w:rsidR="00F90E7A" w:rsidRDefault="00F90E7A"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The class quickly settled in and the teacher asked them to remove their books and prepare for the lesson. </w:t>
      </w:r>
      <w:r w:rsidR="0025347E">
        <w:rPr>
          <w:rFonts w:ascii="Times New Roman" w:hAnsi="Times New Roman" w:cs="Times New Roman"/>
          <w:sz w:val="24"/>
          <w:szCs w:val="24"/>
        </w:rPr>
        <w:t>The teacher proceeded, using a variety of fun activities, to review the French alphabet and check that the students</w:t>
      </w:r>
      <w:r w:rsidR="009C030C">
        <w:rPr>
          <w:rFonts w:ascii="Times New Roman" w:hAnsi="Times New Roman" w:cs="Times New Roman"/>
          <w:sz w:val="24"/>
          <w:szCs w:val="24"/>
        </w:rPr>
        <w:t xml:space="preserve"> were comfortable with the sounds and pronunciation. As a plenary, the teacher decided to use a game of hangman: students worked together in teams and read out phonic sounds of French letters</w:t>
      </w:r>
      <w:r w:rsidR="004161AC">
        <w:rPr>
          <w:rFonts w:ascii="Times New Roman" w:hAnsi="Times New Roman" w:cs="Times New Roman"/>
          <w:sz w:val="24"/>
          <w:szCs w:val="24"/>
        </w:rPr>
        <w:t xml:space="preserve">; if they were pronounced correctly and they were in the selected word, the teacher would add them to the board; if the letter was pronounced wrong or it was not in the selected word, a part of the </w:t>
      </w:r>
      <w:r w:rsidR="005F4858">
        <w:rPr>
          <w:rFonts w:ascii="Times New Roman" w:hAnsi="Times New Roman" w:cs="Times New Roman"/>
          <w:sz w:val="24"/>
          <w:szCs w:val="24"/>
        </w:rPr>
        <w:t xml:space="preserve">gallows was drawn. A student, who will be termed Student A, did not want to take part in the activity. For the duration of the lesson, Student A had been sitting </w:t>
      </w:r>
      <w:r w:rsidR="00E020C1">
        <w:rPr>
          <w:rFonts w:ascii="Times New Roman" w:hAnsi="Times New Roman" w:cs="Times New Roman"/>
          <w:sz w:val="24"/>
          <w:szCs w:val="24"/>
        </w:rPr>
        <w:t xml:space="preserve">by himself and extremely quiet. The teacher asked him to participate and he refused. He was promptly removed from the </w:t>
      </w:r>
      <w:r w:rsidR="00750D4B">
        <w:rPr>
          <w:rFonts w:ascii="Times New Roman" w:hAnsi="Times New Roman" w:cs="Times New Roman"/>
          <w:sz w:val="24"/>
          <w:szCs w:val="24"/>
        </w:rPr>
        <w:t>class by the teacher and spoken to outside for several minutes. Upon returning to the classroom, Student A continued to be withdrawn</w:t>
      </w:r>
      <w:r w:rsidR="00A6221A">
        <w:rPr>
          <w:rFonts w:ascii="Times New Roman" w:hAnsi="Times New Roman" w:cs="Times New Roman"/>
          <w:sz w:val="24"/>
          <w:szCs w:val="24"/>
        </w:rPr>
        <w:t xml:space="preserve"> and started exhibiting signs of emotional distress.</w:t>
      </w:r>
    </w:p>
    <w:p w14:paraId="247F236B" w14:textId="30013BA3" w:rsidR="00714D6A" w:rsidRDefault="00714D6A"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next lesson, taking place at 11:20, was ICT. Here, Student A appeared to become slightly more involved with the learning process. Whilst he did not actively take part in the class, he got on with the assigned task. During Mathematics, at 12:20, Student A participated on a more active level, raising his hand numerous </w:t>
      </w:r>
      <w:proofErr w:type="gramStart"/>
      <w:r>
        <w:rPr>
          <w:rFonts w:ascii="Times New Roman" w:hAnsi="Times New Roman" w:cs="Times New Roman"/>
          <w:sz w:val="24"/>
          <w:szCs w:val="24"/>
        </w:rPr>
        <w:t>times</w:t>
      </w:r>
      <w:proofErr w:type="gramEnd"/>
      <w:r>
        <w:rPr>
          <w:rFonts w:ascii="Times New Roman" w:hAnsi="Times New Roman" w:cs="Times New Roman"/>
          <w:sz w:val="24"/>
          <w:szCs w:val="24"/>
        </w:rPr>
        <w:t xml:space="preserve"> and communicating with his classmates. In the last lesson of the day, Welsh, at </w:t>
      </w:r>
      <w:r w:rsidR="00586F6E">
        <w:rPr>
          <w:rFonts w:ascii="Times New Roman" w:hAnsi="Times New Roman" w:cs="Times New Roman"/>
          <w:sz w:val="24"/>
          <w:szCs w:val="24"/>
        </w:rPr>
        <w:t>14:00, Student A continued at this level of active participation.</w:t>
      </w:r>
    </w:p>
    <w:p w14:paraId="4190236A" w14:textId="45560FE2" w:rsidR="00A6221A" w:rsidRDefault="005F1FCA"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As an observer and someone with moderate experience of teaching, I immediately begin to ask questions. Was this the first time this had happened? </w:t>
      </w:r>
      <w:r w:rsidR="00CC250B">
        <w:rPr>
          <w:rFonts w:ascii="Times New Roman" w:hAnsi="Times New Roman" w:cs="Times New Roman"/>
          <w:sz w:val="24"/>
          <w:szCs w:val="24"/>
        </w:rPr>
        <w:t xml:space="preserve">Why did Student A refuse to take part in what is general regarded as a fun, enjoyable way to finish a lesson? </w:t>
      </w:r>
      <w:r w:rsidR="00586F6E">
        <w:rPr>
          <w:rFonts w:ascii="Times New Roman" w:hAnsi="Times New Roman" w:cs="Times New Roman"/>
          <w:sz w:val="24"/>
          <w:szCs w:val="24"/>
        </w:rPr>
        <w:t>And why did Student A participate actively in subsequent lessons during the day?</w:t>
      </w:r>
    </w:p>
    <w:p w14:paraId="15AA26C6" w14:textId="5D04565C" w:rsidR="00546115" w:rsidRDefault="00546115"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There is absolutely no doubt that the </w:t>
      </w:r>
      <w:r w:rsidR="00586F6E">
        <w:rPr>
          <w:rFonts w:ascii="Times New Roman" w:hAnsi="Times New Roman" w:cs="Times New Roman"/>
          <w:sz w:val="24"/>
          <w:szCs w:val="24"/>
        </w:rPr>
        <w:t xml:space="preserve">French </w:t>
      </w:r>
      <w:r>
        <w:rPr>
          <w:rFonts w:ascii="Times New Roman" w:hAnsi="Times New Roman" w:cs="Times New Roman"/>
          <w:sz w:val="24"/>
          <w:szCs w:val="24"/>
        </w:rPr>
        <w:t>teacher was doing her utmost best to make the learning environment as inclusive and open as possible, however it did appear that Student A was humiliated by her approach.</w:t>
      </w:r>
      <w:r w:rsidR="00586F6E">
        <w:rPr>
          <w:rFonts w:ascii="Times New Roman" w:hAnsi="Times New Roman" w:cs="Times New Roman"/>
          <w:sz w:val="24"/>
          <w:szCs w:val="24"/>
        </w:rPr>
        <w:t xml:space="preserve"> </w:t>
      </w:r>
      <w:r w:rsidR="00BA3188">
        <w:rPr>
          <w:rFonts w:ascii="Times New Roman" w:hAnsi="Times New Roman" w:cs="Times New Roman"/>
          <w:sz w:val="24"/>
          <w:szCs w:val="24"/>
        </w:rPr>
        <w:t>This report</w:t>
      </w:r>
      <w:r w:rsidR="00586F6E">
        <w:rPr>
          <w:rFonts w:ascii="Times New Roman" w:hAnsi="Times New Roman" w:cs="Times New Roman"/>
          <w:sz w:val="24"/>
          <w:szCs w:val="24"/>
        </w:rPr>
        <w:t xml:space="preserve"> will argue that a far more considerate and tailored approach was required.</w:t>
      </w:r>
    </w:p>
    <w:p w14:paraId="76B8F1CF" w14:textId="5FF7218C" w:rsidR="002A5606" w:rsidRDefault="002A5606"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Whilst it is tempting to let oneself be dragged down on an emotional level, it is extremely important to take several steps back and see this in a wider context</w:t>
      </w:r>
      <w:r w:rsidR="006A2921">
        <w:rPr>
          <w:rFonts w:ascii="Times New Roman" w:hAnsi="Times New Roman" w:cs="Times New Roman"/>
          <w:sz w:val="24"/>
          <w:szCs w:val="24"/>
        </w:rPr>
        <w:t xml:space="preserve">. Many of the students come from backgrounds steeped in poverty and </w:t>
      </w:r>
      <w:r w:rsidR="00AC7EC2">
        <w:rPr>
          <w:rFonts w:ascii="Times New Roman" w:hAnsi="Times New Roman" w:cs="Times New Roman"/>
          <w:sz w:val="24"/>
          <w:szCs w:val="24"/>
        </w:rPr>
        <w:t>family disruption. I</w:t>
      </w:r>
      <w:r w:rsidR="00FC4DEF">
        <w:rPr>
          <w:rFonts w:ascii="Times New Roman" w:hAnsi="Times New Roman" w:cs="Times New Roman"/>
          <w:sz w:val="24"/>
          <w:szCs w:val="24"/>
        </w:rPr>
        <w:t>t could be</w:t>
      </w:r>
      <w:r w:rsidR="00AC7EC2">
        <w:rPr>
          <w:rFonts w:ascii="Times New Roman" w:hAnsi="Times New Roman" w:cs="Times New Roman"/>
          <w:sz w:val="24"/>
          <w:szCs w:val="24"/>
        </w:rPr>
        <w:t xml:space="preserve"> </w:t>
      </w:r>
      <w:r w:rsidR="00FC4DEF">
        <w:rPr>
          <w:rFonts w:ascii="Times New Roman" w:hAnsi="Times New Roman" w:cs="Times New Roman"/>
          <w:sz w:val="24"/>
          <w:szCs w:val="24"/>
        </w:rPr>
        <w:t xml:space="preserve">argued that this may </w:t>
      </w:r>
      <w:r w:rsidR="00AC7EC2">
        <w:rPr>
          <w:rFonts w:ascii="Times New Roman" w:hAnsi="Times New Roman" w:cs="Times New Roman"/>
          <w:sz w:val="24"/>
          <w:szCs w:val="24"/>
        </w:rPr>
        <w:t xml:space="preserve">have played a role in the witnessed incident. </w:t>
      </w:r>
    </w:p>
    <w:p w14:paraId="48A31102" w14:textId="32D0488D" w:rsidR="00473047" w:rsidRDefault="00473047" w:rsidP="007325A4">
      <w:pPr>
        <w:spacing w:after="0" w:line="480" w:lineRule="auto"/>
        <w:rPr>
          <w:rFonts w:ascii="Times New Roman" w:hAnsi="Times New Roman" w:cs="Times New Roman"/>
          <w:sz w:val="24"/>
          <w:szCs w:val="24"/>
        </w:rPr>
      </w:pPr>
    </w:p>
    <w:p w14:paraId="1DA48149" w14:textId="6E981BDB" w:rsidR="00393487" w:rsidRPr="00393487" w:rsidRDefault="00393487" w:rsidP="007325A4">
      <w:pPr>
        <w:spacing w:after="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Literature Review</w:t>
      </w:r>
    </w:p>
    <w:p w14:paraId="7B7C265B" w14:textId="55A1075E" w:rsidR="00473047" w:rsidRDefault="0047304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 of how to discuss the critical incident I observed in the wider context of decades – indeed centuries – of professional, high-level academic work is, to say the least, daunting. Since the times of Ancient Egypt, we have had a fascination and admiration of children. We see them as the next generation, those who will take our values, </w:t>
      </w:r>
      <w:proofErr w:type="gramStart"/>
      <w:r>
        <w:rPr>
          <w:rFonts w:ascii="Times New Roman" w:hAnsi="Times New Roman" w:cs="Times New Roman"/>
          <w:sz w:val="24"/>
          <w:szCs w:val="24"/>
        </w:rPr>
        <w:t>principles</w:t>
      </w:r>
      <w:proofErr w:type="gramEnd"/>
      <w:r>
        <w:rPr>
          <w:rFonts w:ascii="Times New Roman" w:hAnsi="Times New Roman" w:cs="Times New Roman"/>
          <w:sz w:val="24"/>
          <w:szCs w:val="24"/>
        </w:rPr>
        <w:t xml:space="preserve"> and knowledge forward. It is unsurprising therefore that the study of learning has come under increasing focus. In the current times, where education has been severely disrupted by the Covid-19 Pandemic, pedagogists and other such professionals will find their work tuned to this topic.</w:t>
      </w:r>
    </w:p>
    <w:p w14:paraId="43EEC633" w14:textId="27EBF7A0" w:rsidR="00473047" w:rsidRDefault="0047304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critical incident observed is, to be blunt, unoriginal. We see this type of situation play itself </w:t>
      </w:r>
      <w:proofErr w:type="gramStart"/>
      <w:r>
        <w:rPr>
          <w:rFonts w:ascii="Times New Roman" w:hAnsi="Times New Roman" w:cs="Times New Roman"/>
          <w:sz w:val="24"/>
          <w:szCs w:val="24"/>
        </w:rPr>
        <w:t>over and over again</w:t>
      </w:r>
      <w:proofErr w:type="gramEnd"/>
      <w:r>
        <w:rPr>
          <w:rFonts w:ascii="Times New Roman" w:hAnsi="Times New Roman" w:cs="Times New Roman"/>
          <w:sz w:val="24"/>
          <w:szCs w:val="24"/>
        </w:rPr>
        <w:t xml:space="preserve"> in wider society.</w:t>
      </w:r>
      <w:r w:rsidR="00C82D5B">
        <w:rPr>
          <w:rFonts w:ascii="Times New Roman" w:hAnsi="Times New Roman" w:cs="Times New Roman"/>
          <w:sz w:val="24"/>
          <w:szCs w:val="24"/>
        </w:rPr>
        <w:t xml:space="preserve"> </w:t>
      </w:r>
      <w:r w:rsidR="00FC4DEF">
        <w:rPr>
          <w:rFonts w:ascii="Times New Roman" w:hAnsi="Times New Roman" w:cs="Times New Roman"/>
          <w:sz w:val="24"/>
          <w:szCs w:val="24"/>
        </w:rPr>
        <w:t>This report</w:t>
      </w:r>
      <w:r w:rsidR="00C82D5B">
        <w:rPr>
          <w:rFonts w:ascii="Times New Roman" w:hAnsi="Times New Roman" w:cs="Times New Roman"/>
          <w:sz w:val="24"/>
          <w:szCs w:val="24"/>
        </w:rPr>
        <w:t xml:space="preserve"> will discuss the critical incident in the context of two areas: </w:t>
      </w:r>
      <w:r w:rsidR="00B57E2D">
        <w:rPr>
          <w:rFonts w:ascii="Times New Roman" w:hAnsi="Times New Roman" w:cs="Times New Roman"/>
          <w:sz w:val="24"/>
          <w:szCs w:val="24"/>
        </w:rPr>
        <w:t>behaviour management</w:t>
      </w:r>
      <w:r w:rsidR="00C82D5B">
        <w:rPr>
          <w:rFonts w:ascii="Times New Roman" w:hAnsi="Times New Roman" w:cs="Times New Roman"/>
          <w:sz w:val="24"/>
          <w:szCs w:val="24"/>
        </w:rPr>
        <w:t xml:space="preserve"> and alternative teaching methods</w:t>
      </w:r>
    </w:p>
    <w:p w14:paraId="799C2AD7" w14:textId="414E7BE6" w:rsidR="00473047" w:rsidRDefault="0047304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B1D3B">
        <w:rPr>
          <w:rFonts w:ascii="Times New Roman" w:hAnsi="Times New Roman" w:cs="Times New Roman"/>
          <w:sz w:val="24"/>
          <w:szCs w:val="24"/>
        </w:rPr>
        <w:t xml:space="preserve">Tripp (2011) </w:t>
      </w:r>
      <w:r w:rsidR="00B52DD7">
        <w:rPr>
          <w:rFonts w:ascii="Times New Roman" w:hAnsi="Times New Roman" w:cs="Times New Roman"/>
          <w:sz w:val="24"/>
          <w:szCs w:val="24"/>
        </w:rPr>
        <w:t>discusses a similar critical incident</w:t>
      </w:r>
      <w:r w:rsidR="00C82D5B">
        <w:rPr>
          <w:rFonts w:ascii="Times New Roman" w:hAnsi="Times New Roman" w:cs="Times New Roman"/>
          <w:sz w:val="24"/>
          <w:szCs w:val="24"/>
        </w:rPr>
        <w:t xml:space="preserve"> to the one observed</w:t>
      </w:r>
      <w:r w:rsidR="00B52DD7">
        <w:rPr>
          <w:rFonts w:ascii="Times New Roman" w:hAnsi="Times New Roman" w:cs="Times New Roman"/>
          <w:sz w:val="24"/>
          <w:szCs w:val="24"/>
        </w:rPr>
        <w:t xml:space="preserve">. To summarise this extremely briefly: The pupil, who </w:t>
      </w:r>
      <w:r w:rsidR="00471F36">
        <w:rPr>
          <w:rFonts w:ascii="Times New Roman" w:hAnsi="Times New Roman" w:cs="Times New Roman"/>
          <w:sz w:val="24"/>
          <w:szCs w:val="24"/>
        </w:rPr>
        <w:t>will be</w:t>
      </w:r>
      <w:r w:rsidR="00B52DD7">
        <w:rPr>
          <w:rFonts w:ascii="Times New Roman" w:hAnsi="Times New Roman" w:cs="Times New Roman"/>
          <w:sz w:val="24"/>
          <w:szCs w:val="24"/>
        </w:rPr>
        <w:t xml:space="preserve"> term</w:t>
      </w:r>
      <w:r w:rsidR="00471F36">
        <w:rPr>
          <w:rFonts w:ascii="Times New Roman" w:hAnsi="Times New Roman" w:cs="Times New Roman"/>
          <w:sz w:val="24"/>
          <w:szCs w:val="24"/>
        </w:rPr>
        <w:t>ed</w:t>
      </w:r>
      <w:r w:rsidR="00B52DD7">
        <w:rPr>
          <w:rFonts w:ascii="Times New Roman" w:hAnsi="Times New Roman" w:cs="Times New Roman"/>
          <w:sz w:val="24"/>
          <w:szCs w:val="24"/>
        </w:rPr>
        <w:t xml:space="preserve"> Student B, did not speak to adults in her school; however, she would talk to other children in her class and they would speak for her. Whilst the class seemed to largely get along with this, the teacher did have concerns that Student B would never be able to speak to adults, unless ordered to. The teacher was thrust into a dilemma, unsure of whether to intervene or to leave the student alone.</w:t>
      </w:r>
    </w:p>
    <w:p w14:paraId="6B0E58A7" w14:textId="1B291F32" w:rsidR="00B52DD7" w:rsidRDefault="00B52DD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In </w:t>
      </w:r>
      <w:r w:rsidR="00FC4DEF">
        <w:rPr>
          <w:rFonts w:ascii="Times New Roman" w:hAnsi="Times New Roman" w:cs="Times New Roman"/>
          <w:sz w:val="24"/>
          <w:szCs w:val="24"/>
        </w:rPr>
        <w:t>the</w:t>
      </w:r>
      <w:r>
        <w:rPr>
          <w:rFonts w:ascii="Times New Roman" w:hAnsi="Times New Roman" w:cs="Times New Roman"/>
          <w:sz w:val="24"/>
          <w:szCs w:val="24"/>
        </w:rPr>
        <w:t xml:space="preserve"> observed critical incident, </w:t>
      </w:r>
      <w:r w:rsidR="001F6C22">
        <w:rPr>
          <w:rFonts w:ascii="Times New Roman" w:hAnsi="Times New Roman" w:cs="Times New Roman"/>
          <w:sz w:val="24"/>
          <w:szCs w:val="24"/>
        </w:rPr>
        <w:t>an</w:t>
      </w:r>
      <w:r>
        <w:rPr>
          <w:rFonts w:ascii="Times New Roman" w:hAnsi="Times New Roman" w:cs="Times New Roman"/>
          <w:sz w:val="24"/>
          <w:szCs w:val="24"/>
        </w:rPr>
        <w:t xml:space="preserve"> example of direct teacher intervention</w:t>
      </w:r>
      <w:r w:rsidR="001F6C22">
        <w:rPr>
          <w:rFonts w:ascii="Times New Roman" w:hAnsi="Times New Roman" w:cs="Times New Roman"/>
          <w:sz w:val="24"/>
          <w:szCs w:val="24"/>
        </w:rPr>
        <w:t xml:space="preserve"> was witnessed, i.e. the teacher removed the student from the classroom</w:t>
      </w:r>
      <w:r>
        <w:rPr>
          <w:rFonts w:ascii="Times New Roman" w:hAnsi="Times New Roman" w:cs="Times New Roman"/>
          <w:sz w:val="24"/>
          <w:szCs w:val="24"/>
        </w:rPr>
        <w:t xml:space="preserve">. However, </w:t>
      </w:r>
      <w:r w:rsidR="001F6C22">
        <w:rPr>
          <w:rFonts w:ascii="Times New Roman" w:hAnsi="Times New Roman" w:cs="Times New Roman"/>
          <w:sz w:val="24"/>
          <w:szCs w:val="24"/>
        </w:rPr>
        <w:t>this report</w:t>
      </w:r>
      <w:r>
        <w:rPr>
          <w:rFonts w:ascii="Times New Roman" w:hAnsi="Times New Roman" w:cs="Times New Roman"/>
          <w:sz w:val="24"/>
          <w:szCs w:val="24"/>
        </w:rPr>
        <w:t xml:space="preserve"> strongly believe</w:t>
      </w:r>
      <w:r w:rsidR="001F6C22">
        <w:rPr>
          <w:rFonts w:ascii="Times New Roman" w:hAnsi="Times New Roman" w:cs="Times New Roman"/>
          <w:sz w:val="24"/>
          <w:szCs w:val="24"/>
        </w:rPr>
        <w:t>s</w:t>
      </w:r>
      <w:r>
        <w:rPr>
          <w:rFonts w:ascii="Times New Roman" w:hAnsi="Times New Roman" w:cs="Times New Roman"/>
          <w:sz w:val="24"/>
          <w:szCs w:val="24"/>
        </w:rPr>
        <w:t xml:space="preserve"> that this was the wrong approach. </w:t>
      </w:r>
    </w:p>
    <w:p w14:paraId="200BBF4D" w14:textId="7CCC1CED" w:rsidR="00686E42" w:rsidRDefault="009841C4"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In an excellent paper written by Dr Barry S. </w:t>
      </w:r>
      <w:proofErr w:type="spellStart"/>
      <w:r>
        <w:rPr>
          <w:rFonts w:ascii="Times New Roman" w:hAnsi="Times New Roman" w:cs="Times New Roman"/>
          <w:sz w:val="24"/>
          <w:szCs w:val="24"/>
        </w:rPr>
        <w:t>Parsonson</w:t>
      </w:r>
      <w:proofErr w:type="spellEnd"/>
      <w:r w:rsidR="001D5398">
        <w:rPr>
          <w:rFonts w:ascii="Times New Roman" w:hAnsi="Times New Roman" w:cs="Times New Roman"/>
          <w:sz w:val="24"/>
          <w:szCs w:val="24"/>
        </w:rPr>
        <w:t xml:space="preserve"> (</w:t>
      </w:r>
      <w:proofErr w:type="spellStart"/>
      <w:r w:rsidR="001D5398">
        <w:rPr>
          <w:rFonts w:ascii="Times New Roman" w:hAnsi="Times New Roman" w:cs="Times New Roman"/>
          <w:sz w:val="24"/>
          <w:szCs w:val="24"/>
        </w:rPr>
        <w:t>Parsonson</w:t>
      </w:r>
      <w:proofErr w:type="spellEnd"/>
      <w:r w:rsidR="001D5398">
        <w:rPr>
          <w:rFonts w:ascii="Times New Roman" w:hAnsi="Times New Roman" w:cs="Times New Roman"/>
          <w:sz w:val="24"/>
          <w:szCs w:val="24"/>
        </w:rPr>
        <w:t>, 2012, p. 16-23)</w:t>
      </w:r>
      <w:r>
        <w:rPr>
          <w:rFonts w:ascii="Times New Roman" w:hAnsi="Times New Roman" w:cs="Times New Roman"/>
          <w:sz w:val="24"/>
          <w:szCs w:val="24"/>
        </w:rPr>
        <w:t xml:space="preserve">, the author discussed disruptive behaviour in the classroom and possible reasons behind this. Citing Kern </w:t>
      </w:r>
      <w:r w:rsidR="00AC001D">
        <w:rPr>
          <w:rFonts w:ascii="Times New Roman" w:hAnsi="Times New Roman" w:cs="Times New Roman"/>
          <w:sz w:val="24"/>
          <w:szCs w:val="24"/>
        </w:rPr>
        <w:t>&amp;</w:t>
      </w:r>
      <w:r>
        <w:rPr>
          <w:rFonts w:ascii="Times New Roman" w:hAnsi="Times New Roman" w:cs="Times New Roman"/>
          <w:sz w:val="24"/>
          <w:szCs w:val="24"/>
        </w:rPr>
        <w:t xml:space="preserve"> </w:t>
      </w:r>
      <w:proofErr w:type="spellStart"/>
      <w:r>
        <w:rPr>
          <w:rFonts w:ascii="Times New Roman" w:hAnsi="Times New Roman" w:cs="Times New Roman"/>
          <w:sz w:val="24"/>
          <w:szCs w:val="24"/>
        </w:rPr>
        <w:t>Clemmens</w:t>
      </w:r>
      <w:proofErr w:type="spellEnd"/>
      <w:r w:rsidR="00AC001D">
        <w:rPr>
          <w:rFonts w:ascii="Times New Roman" w:hAnsi="Times New Roman" w:cs="Times New Roman"/>
          <w:sz w:val="24"/>
          <w:szCs w:val="24"/>
        </w:rPr>
        <w:t>,</w:t>
      </w:r>
      <w:r>
        <w:rPr>
          <w:rFonts w:ascii="Times New Roman" w:hAnsi="Times New Roman" w:cs="Times New Roman"/>
          <w:sz w:val="24"/>
          <w:szCs w:val="24"/>
        </w:rPr>
        <w:t xml:space="preserve"> (2007)</w:t>
      </w:r>
      <w:r w:rsidR="00AC001D">
        <w:rPr>
          <w:rFonts w:ascii="Times New Roman" w:hAnsi="Times New Roman" w:cs="Times New Roman"/>
          <w:sz w:val="24"/>
          <w:szCs w:val="24"/>
        </w:rPr>
        <w:t>, p. 65-75</w:t>
      </w:r>
      <w:r>
        <w:rPr>
          <w:rFonts w:ascii="Times New Roman" w:hAnsi="Times New Roman" w:cs="Times New Roman"/>
          <w:sz w:val="24"/>
          <w:szCs w:val="24"/>
        </w:rPr>
        <w:t xml:space="preserve">, he wrote that such behaviour may be attributed to learning deficits and suggested potential solutions, such as </w:t>
      </w:r>
      <w:r w:rsidR="0054425B">
        <w:rPr>
          <w:rFonts w:ascii="Times New Roman" w:hAnsi="Times New Roman" w:cs="Times New Roman"/>
          <w:sz w:val="24"/>
          <w:szCs w:val="24"/>
        </w:rPr>
        <w:t>changing seating arrangements and shuffling of activities, i.e. easier tasks are mixed in with more challenging ones.</w:t>
      </w:r>
      <w:r>
        <w:rPr>
          <w:rFonts w:ascii="Times New Roman" w:hAnsi="Times New Roman" w:cs="Times New Roman"/>
          <w:sz w:val="24"/>
          <w:szCs w:val="24"/>
        </w:rPr>
        <w:t xml:space="preserve"> (</w:t>
      </w:r>
      <w:proofErr w:type="spellStart"/>
      <w:r w:rsidR="001D5398">
        <w:rPr>
          <w:rFonts w:ascii="Times New Roman" w:hAnsi="Times New Roman" w:cs="Times New Roman"/>
          <w:sz w:val="24"/>
          <w:szCs w:val="24"/>
        </w:rPr>
        <w:t>Parsonson</w:t>
      </w:r>
      <w:proofErr w:type="spellEnd"/>
      <w:r w:rsidR="001D5398">
        <w:rPr>
          <w:rFonts w:ascii="Times New Roman" w:hAnsi="Times New Roman" w:cs="Times New Roman"/>
          <w:sz w:val="24"/>
          <w:szCs w:val="24"/>
        </w:rPr>
        <w:t>, 2012, p. 16-23</w:t>
      </w:r>
      <w:r>
        <w:rPr>
          <w:rFonts w:ascii="Times New Roman" w:hAnsi="Times New Roman" w:cs="Times New Roman"/>
          <w:sz w:val="24"/>
          <w:szCs w:val="24"/>
        </w:rPr>
        <w:t>)</w:t>
      </w:r>
      <w:r w:rsidR="001C54C3">
        <w:rPr>
          <w:rFonts w:ascii="Times New Roman" w:hAnsi="Times New Roman" w:cs="Times New Roman"/>
          <w:sz w:val="24"/>
          <w:szCs w:val="24"/>
        </w:rPr>
        <w:t xml:space="preserve"> (Kern </w:t>
      </w:r>
      <w:r w:rsidR="006979E6">
        <w:rPr>
          <w:rFonts w:ascii="Times New Roman" w:hAnsi="Times New Roman" w:cs="Times New Roman"/>
          <w:sz w:val="24"/>
          <w:szCs w:val="24"/>
        </w:rPr>
        <w:t>&amp;</w:t>
      </w:r>
      <w:r w:rsidR="001C54C3">
        <w:rPr>
          <w:rFonts w:ascii="Times New Roman" w:hAnsi="Times New Roman" w:cs="Times New Roman"/>
          <w:sz w:val="24"/>
          <w:szCs w:val="24"/>
        </w:rPr>
        <w:t xml:space="preserve"> </w:t>
      </w:r>
      <w:proofErr w:type="spellStart"/>
      <w:r w:rsidR="001C54C3">
        <w:rPr>
          <w:rFonts w:ascii="Times New Roman" w:hAnsi="Times New Roman" w:cs="Times New Roman"/>
          <w:sz w:val="24"/>
          <w:szCs w:val="24"/>
        </w:rPr>
        <w:t>Clemmens</w:t>
      </w:r>
      <w:proofErr w:type="spellEnd"/>
      <w:r w:rsidR="001C54C3">
        <w:rPr>
          <w:rFonts w:ascii="Times New Roman" w:hAnsi="Times New Roman" w:cs="Times New Roman"/>
          <w:sz w:val="24"/>
          <w:szCs w:val="24"/>
        </w:rPr>
        <w:t>, 2007</w:t>
      </w:r>
      <w:r w:rsidR="00AC001D">
        <w:rPr>
          <w:rFonts w:ascii="Times New Roman" w:hAnsi="Times New Roman" w:cs="Times New Roman"/>
          <w:sz w:val="24"/>
          <w:szCs w:val="24"/>
        </w:rPr>
        <w:t>, p. 65-75</w:t>
      </w:r>
      <w:r w:rsidR="001C54C3">
        <w:rPr>
          <w:rFonts w:ascii="Times New Roman" w:hAnsi="Times New Roman" w:cs="Times New Roman"/>
          <w:sz w:val="24"/>
          <w:szCs w:val="24"/>
        </w:rPr>
        <w:t>).</w:t>
      </w:r>
      <w:r w:rsidR="0054425B">
        <w:rPr>
          <w:rFonts w:ascii="Times New Roman" w:hAnsi="Times New Roman" w:cs="Times New Roman"/>
          <w:sz w:val="24"/>
          <w:szCs w:val="24"/>
        </w:rPr>
        <w:t xml:space="preserve"> Student A was distanced from other pupils and did not appear to fully grasp the other tasks put forward during the French lesson. </w:t>
      </w:r>
      <w:r w:rsidR="001F6C22">
        <w:rPr>
          <w:rFonts w:ascii="Times New Roman" w:hAnsi="Times New Roman" w:cs="Times New Roman"/>
          <w:sz w:val="24"/>
          <w:szCs w:val="24"/>
        </w:rPr>
        <w:t>This report suggests</w:t>
      </w:r>
      <w:r w:rsidR="0054425B">
        <w:rPr>
          <w:rFonts w:ascii="Times New Roman" w:hAnsi="Times New Roman" w:cs="Times New Roman"/>
          <w:sz w:val="24"/>
          <w:szCs w:val="24"/>
        </w:rPr>
        <w:t xml:space="preserve"> sitting him next to other students. Interestingly, in </w:t>
      </w:r>
      <w:proofErr w:type="spellStart"/>
      <w:r w:rsidR="0054425B">
        <w:rPr>
          <w:rFonts w:ascii="Times New Roman" w:hAnsi="Times New Roman" w:cs="Times New Roman"/>
          <w:sz w:val="24"/>
          <w:szCs w:val="24"/>
        </w:rPr>
        <w:t>Parsonson</w:t>
      </w:r>
      <w:proofErr w:type="spellEnd"/>
      <w:r w:rsidR="00AC001D">
        <w:rPr>
          <w:rFonts w:ascii="Times New Roman" w:hAnsi="Times New Roman" w:cs="Times New Roman"/>
          <w:sz w:val="24"/>
          <w:szCs w:val="24"/>
        </w:rPr>
        <w:t>,</w:t>
      </w:r>
      <w:r w:rsidR="0054425B">
        <w:rPr>
          <w:rFonts w:ascii="Times New Roman" w:hAnsi="Times New Roman" w:cs="Times New Roman"/>
          <w:sz w:val="24"/>
          <w:szCs w:val="24"/>
        </w:rPr>
        <w:t xml:space="preserve"> (2012)</w:t>
      </w:r>
      <w:r w:rsidR="00AC001D">
        <w:rPr>
          <w:rFonts w:ascii="Times New Roman" w:hAnsi="Times New Roman" w:cs="Times New Roman"/>
          <w:sz w:val="24"/>
          <w:szCs w:val="24"/>
        </w:rPr>
        <w:t>, p. 16-23</w:t>
      </w:r>
      <w:r w:rsidR="0054425B">
        <w:rPr>
          <w:rFonts w:ascii="Times New Roman" w:hAnsi="Times New Roman" w:cs="Times New Roman"/>
          <w:sz w:val="24"/>
          <w:szCs w:val="24"/>
        </w:rPr>
        <w:t xml:space="preserve">, it also mentions further training to enable teachers to deal with and respond to this behaviour in a more effective manner. </w:t>
      </w:r>
      <w:r w:rsidR="00F93709">
        <w:rPr>
          <w:rFonts w:ascii="Times New Roman" w:hAnsi="Times New Roman" w:cs="Times New Roman"/>
          <w:sz w:val="24"/>
          <w:szCs w:val="24"/>
        </w:rPr>
        <w:t>(</w:t>
      </w:r>
      <w:proofErr w:type="spellStart"/>
      <w:r w:rsidR="00F93709">
        <w:rPr>
          <w:rFonts w:ascii="Times New Roman" w:hAnsi="Times New Roman" w:cs="Times New Roman"/>
          <w:sz w:val="24"/>
          <w:szCs w:val="24"/>
        </w:rPr>
        <w:t>Parsonson</w:t>
      </w:r>
      <w:proofErr w:type="spellEnd"/>
      <w:r w:rsidR="00F93709">
        <w:rPr>
          <w:rFonts w:ascii="Times New Roman" w:hAnsi="Times New Roman" w:cs="Times New Roman"/>
          <w:sz w:val="24"/>
          <w:szCs w:val="24"/>
        </w:rPr>
        <w:t>, 2012</w:t>
      </w:r>
      <w:r w:rsidR="00AC001D">
        <w:rPr>
          <w:rFonts w:ascii="Times New Roman" w:hAnsi="Times New Roman" w:cs="Times New Roman"/>
          <w:sz w:val="24"/>
          <w:szCs w:val="24"/>
        </w:rPr>
        <w:t>, p. 16-23</w:t>
      </w:r>
      <w:r w:rsidR="00F93709">
        <w:rPr>
          <w:rFonts w:ascii="Times New Roman" w:hAnsi="Times New Roman" w:cs="Times New Roman"/>
          <w:sz w:val="24"/>
          <w:szCs w:val="24"/>
        </w:rPr>
        <w:t>) (</w:t>
      </w:r>
      <w:proofErr w:type="spellStart"/>
      <w:r w:rsidR="00F93709">
        <w:rPr>
          <w:rFonts w:ascii="Times New Roman" w:hAnsi="Times New Roman" w:cs="Times New Roman"/>
          <w:sz w:val="24"/>
          <w:szCs w:val="24"/>
        </w:rPr>
        <w:t>Cossairt</w:t>
      </w:r>
      <w:proofErr w:type="spellEnd"/>
      <w:r w:rsidR="00F93709">
        <w:rPr>
          <w:rFonts w:ascii="Times New Roman" w:hAnsi="Times New Roman" w:cs="Times New Roman"/>
          <w:sz w:val="24"/>
          <w:szCs w:val="24"/>
        </w:rPr>
        <w:t>, Hall &amp; Hopkins, 1973</w:t>
      </w:r>
      <w:r w:rsidR="00AC001D">
        <w:rPr>
          <w:rFonts w:ascii="Times New Roman" w:hAnsi="Times New Roman" w:cs="Times New Roman"/>
          <w:sz w:val="24"/>
          <w:szCs w:val="24"/>
        </w:rPr>
        <w:t>, p. 89-100</w:t>
      </w:r>
      <w:r w:rsidR="00F93709">
        <w:rPr>
          <w:rFonts w:ascii="Times New Roman" w:hAnsi="Times New Roman" w:cs="Times New Roman"/>
          <w:sz w:val="24"/>
          <w:szCs w:val="24"/>
        </w:rPr>
        <w:t>) (</w:t>
      </w:r>
      <w:proofErr w:type="spellStart"/>
      <w:r w:rsidR="00F93709">
        <w:rPr>
          <w:rFonts w:ascii="Times New Roman" w:hAnsi="Times New Roman" w:cs="Times New Roman"/>
          <w:sz w:val="24"/>
          <w:szCs w:val="24"/>
        </w:rPr>
        <w:t>Sarokoff</w:t>
      </w:r>
      <w:proofErr w:type="spellEnd"/>
      <w:r w:rsidR="00F93709">
        <w:rPr>
          <w:rFonts w:ascii="Times New Roman" w:hAnsi="Times New Roman" w:cs="Times New Roman"/>
          <w:sz w:val="24"/>
          <w:szCs w:val="24"/>
        </w:rPr>
        <w:t xml:space="preserve"> &amp; </w:t>
      </w:r>
      <w:proofErr w:type="spellStart"/>
      <w:r w:rsidR="00F93709">
        <w:rPr>
          <w:rFonts w:ascii="Times New Roman" w:hAnsi="Times New Roman" w:cs="Times New Roman"/>
          <w:sz w:val="24"/>
          <w:szCs w:val="24"/>
        </w:rPr>
        <w:t>Sturmey</w:t>
      </w:r>
      <w:proofErr w:type="spellEnd"/>
      <w:r w:rsidR="00F93709">
        <w:rPr>
          <w:rFonts w:ascii="Times New Roman" w:hAnsi="Times New Roman" w:cs="Times New Roman"/>
          <w:sz w:val="24"/>
          <w:szCs w:val="24"/>
        </w:rPr>
        <w:t>, 2004</w:t>
      </w:r>
      <w:r w:rsidR="00AC001D">
        <w:rPr>
          <w:rFonts w:ascii="Times New Roman" w:hAnsi="Times New Roman" w:cs="Times New Roman"/>
          <w:sz w:val="24"/>
          <w:szCs w:val="24"/>
        </w:rPr>
        <w:t>, p. 535-538</w:t>
      </w:r>
      <w:r w:rsidR="00F93709">
        <w:rPr>
          <w:rFonts w:ascii="Times New Roman" w:hAnsi="Times New Roman" w:cs="Times New Roman"/>
          <w:sz w:val="24"/>
          <w:szCs w:val="24"/>
        </w:rPr>
        <w:t>).</w:t>
      </w:r>
      <w:r w:rsidR="007E1B3A">
        <w:rPr>
          <w:rFonts w:ascii="Times New Roman" w:hAnsi="Times New Roman" w:cs="Times New Roman"/>
          <w:sz w:val="24"/>
          <w:szCs w:val="24"/>
        </w:rPr>
        <w:t xml:space="preserve"> </w:t>
      </w:r>
      <w:r w:rsidR="0054425B">
        <w:rPr>
          <w:rFonts w:ascii="Times New Roman" w:hAnsi="Times New Roman" w:cs="Times New Roman"/>
          <w:sz w:val="24"/>
          <w:szCs w:val="24"/>
        </w:rPr>
        <w:t xml:space="preserve">Whilst </w:t>
      </w:r>
      <w:r w:rsidR="002224E5">
        <w:rPr>
          <w:rFonts w:ascii="Times New Roman" w:hAnsi="Times New Roman" w:cs="Times New Roman"/>
          <w:sz w:val="24"/>
          <w:szCs w:val="24"/>
        </w:rPr>
        <w:t>this report does not</w:t>
      </w:r>
      <w:r w:rsidR="0054425B">
        <w:rPr>
          <w:rFonts w:ascii="Times New Roman" w:hAnsi="Times New Roman" w:cs="Times New Roman"/>
          <w:sz w:val="24"/>
          <w:szCs w:val="24"/>
        </w:rPr>
        <w:t xml:space="preserve"> believe that it is necessary for the French teacher to be sent back to training</w:t>
      </w:r>
      <w:r w:rsidR="002224E5">
        <w:rPr>
          <w:rFonts w:ascii="Times New Roman" w:hAnsi="Times New Roman" w:cs="Times New Roman"/>
          <w:sz w:val="24"/>
          <w:szCs w:val="24"/>
        </w:rPr>
        <w:t xml:space="preserve"> or to receive any sort of disciplinary action</w:t>
      </w:r>
      <w:r w:rsidR="0054425B">
        <w:rPr>
          <w:rFonts w:ascii="Times New Roman" w:hAnsi="Times New Roman" w:cs="Times New Roman"/>
          <w:sz w:val="24"/>
          <w:szCs w:val="24"/>
        </w:rPr>
        <w:t xml:space="preserve">, </w:t>
      </w:r>
      <w:r w:rsidR="002224E5">
        <w:rPr>
          <w:rFonts w:ascii="Times New Roman" w:hAnsi="Times New Roman" w:cs="Times New Roman"/>
          <w:sz w:val="24"/>
          <w:szCs w:val="24"/>
        </w:rPr>
        <w:t>it does suggest</w:t>
      </w:r>
      <w:r w:rsidR="007E1B3A">
        <w:rPr>
          <w:rFonts w:ascii="Times New Roman" w:hAnsi="Times New Roman" w:cs="Times New Roman"/>
          <w:sz w:val="24"/>
          <w:szCs w:val="24"/>
        </w:rPr>
        <w:t xml:space="preserve"> that she should have used a more sensitive approach. The teacher should seek to build a better, tailored relationship with Student A. </w:t>
      </w:r>
      <w:proofErr w:type="spellStart"/>
      <w:r w:rsidR="007E1B3A">
        <w:rPr>
          <w:rFonts w:ascii="Times New Roman" w:hAnsi="Times New Roman" w:cs="Times New Roman"/>
          <w:sz w:val="24"/>
          <w:szCs w:val="24"/>
        </w:rPr>
        <w:t>Parsonson</w:t>
      </w:r>
      <w:proofErr w:type="spellEnd"/>
      <w:r w:rsidR="00AC001D">
        <w:rPr>
          <w:rFonts w:ascii="Times New Roman" w:hAnsi="Times New Roman" w:cs="Times New Roman"/>
          <w:sz w:val="24"/>
          <w:szCs w:val="24"/>
        </w:rPr>
        <w:t>,</w:t>
      </w:r>
      <w:r w:rsidR="007E1B3A">
        <w:rPr>
          <w:rFonts w:ascii="Times New Roman" w:hAnsi="Times New Roman" w:cs="Times New Roman"/>
          <w:sz w:val="24"/>
          <w:szCs w:val="24"/>
        </w:rPr>
        <w:t xml:space="preserve"> (2012)</w:t>
      </w:r>
      <w:r w:rsidR="00AC001D">
        <w:rPr>
          <w:rFonts w:ascii="Times New Roman" w:hAnsi="Times New Roman" w:cs="Times New Roman"/>
          <w:sz w:val="24"/>
          <w:szCs w:val="24"/>
        </w:rPr>
        <w:t>, p. 16-23</w:t>
      </w:r>
      <w:r w:rsidR="007E1B3A">
        <w:rPr>
          <w:rFonts w:ascii="Times New Roman" w:hAnsi="Times New Roman" w:cs="Times New Roman"/>
          <w:sz w:val="24"/>
          <w:szCs w:val="24"/>
        </w:rPr>
        <w:t xml:space="preserve"> also cited a study by Alderman </w:t>
      </w:r>
      <w:r w:rsidR="009D4A9D">
        <w:rPr>
          <w:rFonts w:ascii="Times New Roman" w:hAnsi="Times New Roman" w:cs="Times New Roman"/>
          <w:sz w:val="24"/>
          <w:szCs w:val="24"/>
        </w:rPr>
        <w:t>&amp;</w:t>
      </w:r>
      <w:r w:rsidR="007E1B3A">
        <w:rPr>
          <w:rFonts w:ascii="Times New Roman" w:hAnsi="Times New Roman" w:cs="Times New Roman"/>
          <w:sz w:val="24"/>
          <w:szCs w:val="24"/>
        </w:rPr>
        <w:t xml:space="preserve"> Green</w:t>
      </w:r>
      <w:r w:rsidR="00F223A7">
        <w:rPr>
          <w:rFonts w:ascii="Times New Roman" w:hAnsi="Times New Roman" w:cs="Times New Roman"/>
          <w:sz w:val="24"/>
          <w:szCs w:val="24"/>
        </w:rPr>
        <w:t>,</w:t>
      </w:r>
      <w:r w:rsidR="007E1B3A">
        <w:rPr>
          <w:rFonts w:ascii="Times New Roman" w:hAnsi="Times New Roman" w:cs="Times New Roman"/>
          <w:sz w:val="24"/>
          <w:szCs w:val="24"/>
        </w:rPr>
        <w:t xml:space="preserve"> (2011)</w:t>
      </w:r>
      <w:r w:rsidR="00F223A7">
        <w:rPr>
          <w:rFonts w:ascii="Times New Roman" w:hAnsi="Times New Roman" w:cs="Times New Roman"/>
          <w:sz w:val="24"/>
          <w:szCs w:val="24"/>
        </w:rPr>
        <w:t>, p. 39-44</w:t>
      </w:r>
      <w:r w:rsidR="007E1B3A">
        <w:rPr>
          <w:rFonts w:ascii="Times New Roman" w:hAnsi="Times New Roman" w:cs="Times New Roman"/>
          <w:sz w:val="24"/>
          <w:szCs w:val="24"/>
        </w:rPr>
        <w:t>, which identified four key methods by which teachers can not only intervene with problems, but build up relationships with their students.</w:t>
      </w:r>
      <w:r w:rsidR="00C00758">
        <w:rPr>
          <w:rFonts w:ascii="Times New Roman" w:hAnsi="Times New Roman" w:cs="Times New Roman"/>
          <w:sz w:val="24"/>
          <w:szCs w:val="24"/>
        </w:rPr>
        <w:t xml:space="preserve"> Coercive Behaviour us</w:t>
      </w:r>
      <w:r w:rsidR="00222B43">
        <w:rPr>
          <w:rFonts w:ascii="Times New Roman" w:hAnsi="Times New Roman" w:cs="Times New Roman"/>
          <w:sz w:val="24"/>
          <w:szCs w:val="24"/>
        </w:rPr>
        <w:t>e</w:t>
      </w:r>
      <w:r w:rsidR="00C00758">
        <w:rPr>
          <w:rFonts w:ascii="Times New Roman" w:hAnsi="Times New Roman" w:cs="Times New Roman"/>
          <w:sz w:val="24"/>
          <w:szCs w:val="24"/>
        </w:rPr>
        <w:t>s a teacher’s authority to adjust behaviour; mechanisms for this include class reward systems and direct correction. Manipulative Social Power is a far more laid-back approach. Examples include the teacher using self-monitoring among the students and deploying motivational boosts in their chosen activities.</w:t>
      </w:r>
      <w:r w:rsidR="00F62D88">
        <w:rPr>
          <w:rFonts w:ascii="Times New Roman" w:hAnsi="Times New Roman" w:cs="Times New Roman"/>
          <w:sz w:val="24"/>
          <w:szCs w:val="24"/>
        </w:rPr>
        <w:t xml:space="preserve"> Expertness Social Power </w:t>
      </w:r>
      <w:r w:rsidR="00713366">
        <w:rPr>
          <w:rFonts w:ascii="Times New Roman" w:hAnsi="Times New Roman" w:cs="Times New Roman"/>
          <w:sz w:val="24"/>
          <w:szCs w:val="24"/>
        </w:rPr>
        <w:t xml:space="preserve">is when the teacher provides academic support to students who are having issues and difficulties with their coursework. </w:t>
      </w:r>
      <w:r w:rsidR="00F62D88">
        <w:rPr>
          <w:rFonts w:ascii="Times New Roman" w:hAnsi="Times New Roman" w:cs="Times New Roman"/>
          <w:sz w:val="24"/>
          <w:szCs w:val="24"/>
        </w:rPr>
        <w:t>Likeability Social Power</w:t>
      </w:r>
      <w:r w:rsidR="00713366">
        <w:rPr>
          <w:rFonts w:ascii="Times New Roman" w:hAnsi="Times New Roman" w:cs="Times New Roman"/>
          <w:sz w:val="24"/>
          <w:szCs w:val="24"/>
        </w:rPr>
        <w:t xml:space="preserve"> is the most personal of these methods</w:t>
      </w:r>
      <w:r w:rsidR="00F62D88">
        <w:rPr>
          <w:rFonts w:ascii="Times New Roman" w:hAnsi="Times New Roman" w:cs="Times New Roman"/>
          <w:sz w:val="24"/>
          <w:szCs w:val="24"/>
        </w:rPr>
        <w:t>.</w:t>
      </w:r>
      <w:r w:rsidR="007E1B3A">
        <w:rPr>
          <w:rFonts w:ascii="Times New Roman" w:hAnsi="Times New Roman" w:cs="Times New Roman"/>
          <w:sz w:val="24"/>
          <w:szCs w:val="24"/>
        </w:rPr>
        <w:t xml:space="preserve"> </w:t>
      </w:r>
      <w:r w:rsidR="00713366">
        <w:rPr>
          <w:rFonts w:ascii="Times New Roman" w:hAnsi="Times New Roman" w:cs="Times New Roman"/>
          <w:sz w:val="24"/>
          <w:szCs w:val="24"/>
        </w:rPr>
        <w:t xml:space="preserve">It involves the teacher bringing in their own attributes and emotional traits to elicit positive responses and behaviour in learners. </w:t>
      </w:r>
      <w:r w:rsidR="00CE6703">
        <w:rPr>
          <w:rFonts w:ascii="Times New Roman" w:hAnsi="Times New Roman" w:cs="Times New Roman"/>
          <w:sz w:val="24"/>
          <w:szCs w:val="24"/>
        </w:rPr>
        <w:t>(</w:t>
      </w:r>
      <w:proofErr w:type="spellStart"/>
      <w:r w:rsidR="00CE6703">
        <w:rPr>
          <w:rFonts w:ascii="Times New Roman" w:hAnsi="Times New Roman" w:cs="Times New Roman"/>
          <w:sz w:val="24"/>
          <w:szCs w:val="24"/>
        </w:rPr>
        <w:t>Parsonson</w:t>
      </w:r>
      <w:proofErr w:type="spellEnd"/>
      <w:r w:rsidR="00CE6703">
        <w:rPr>
          <w:rFonts w:ascii="Times New Roman" w:hAnsi="Times New Roman" w:cs="Times New Roman"/>
          <w:sz w:val="24"/>
          <w:szCs w:val="24"/>
        </w:rPr>
        <w:t>, 2012) (Alderman &amp; Green, 2011</w:t>
      </w:r>
      <w:r w:rsidR="00F223A7">
        <w:rPr>
          <w:rFonts w:ascii="Times New Roman" w:hAnsi="Times New Roman" w:cs="Times New Roman"/>
          <w:sz w:val="24"/>
          <w:szCs w:val="24"/>
        </w:rPr>
        <w:t>, p. 39-44</w:t>
      </w:r>
      <w:r w:rsidR="00CE6703">
        <w:rPr>
          <w:rFonts w:ascii="Times New Roman" w:hAnsi="Times New Roman" w:cs="Times New Roman"/>
          <w:sz w:val="24"/>
          <w:szCs w:val="24"/>
        </w:rPr>
        <w:t xml:space="preserve">). </w:t>
      </w:r>
      <w:r w:rsidR="00B055CE">
        <w:rPr>
          <w:rFonts w:ascii="Times New Roman" w:hAnsi="Times New Roman" w:cs="Times New Roman"/>
          <w:sz w:val="24"/>
          <w:szCs w:val="24"/>
        </w:rPr>
        <w:t xml:space="preserve">If a teacher looks at these four </w:t>
      </w:r>
      <w:proofErr w:type="gramStart"/>
      <w:r w:rsidR="00B055CE">
        <w:rPr>
          <w:rFonts w:ascii="Times New Roman" w:hAnsi="Times New Roman" w:cs="Times New Roman"/>
          <w:sz w:val="24"/>
          <w:szCs w:val="24"/>
        </w:rPr>
        <w:t>methods as a whole, then</w:t>
      </w:r>
      <w:proofErr w:type="gramEnd"/>
      <w:r w:rsidR="00B055CE">
        <w:rPr>
          <w:rFonts w:ascii="Times New Roman" w:hAnsi="Times New Roman" w:cs="Times New Roman"/>
          <w:sz w:val="24"/>
          <w:szCs w:val="24"/>
        </w:rPr>
        <w:t xml:space="preserve"> it can be clearly seen that they </w:t>
      </w:r>
      <w:r w:rsidR="00B055CE">
        <w:rPr>
          <w:rFonts w:ascii="Times New Roman" w:hAnsi="Times New Roman" w:cs="Times New Roman"/>
          <w:sz w:val="24"/>
          <w:szCs w:val="24"/>
        </w:rPr>
        <w:lastRenderedPageBreak/>
        <w:t xml:space="preserve">provide a full narrative for a change in teaching style. </w:t>
      </w:r>
      <w:r w:rsidR="00C82D5B">
        <w:rPr>
          <w:rFonts w:ascii="Times New Roman" w:hAnsi="Times New Roman" w:cs="Times New Roman"/>
          <w:sz w:val="24"/>
          <w:szCs w:val="24"/>
        </w:rPr>
        <w:t xml:space="preserve">Not only is it inclusive and brings pupils in class together, but it can be tailored, if necessary, to a specific learner with specific needs. Certainly, in my own teaching, I would like to bring these methods onboard.  </w:t>
      </w:r>
      <w:r w:rsidR="007E1B3A">
        <w:rPr>
          <w:rFonts w:ascii="Times New Roman" w:hAnsi="Times New Roman" w:cs="Times New Roman"/>
          <w:sz w:val="24"/>
          <w:szCs w:val="24"/>
        </w:rPr>
        <w:t xml:space="preserve"> </w:t>
      </w:r>
      <w:r w:rsidR="0054425B">
        <w:rPr>
          <w:rFonts w:ascii="Times New Roman" w:hAnsi="Times New Roman" w:cs="Times New Roman"/>
          <w:sz w:val="24"/>
          <w:szCs w:val="24"/>
        </w:rPr>
        <w:t xml:space="preserve">  </w:t>
      </w:r>
    </w:p>
    <w:p w14:paraId="2D58C02D" w14:textId="420C1273" w:rsidR="00927F35" w:rsidRDefault="00927F35"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Attention-Deficit Hyperactivity Disorder (ADHD) is a mental health condition which presents major problems for both teachers and learners. Children and adolescents with ADHD have been shown to not achieve high grades in their academic journeys. (</w:t>
      </w:r>
      <w:r w:rsidR="00F223A7">
        <w:rPr>
          <w:rFonts w:ascii="Times New Roman" w:hAnsi="Times New Roman" w:cs="Times New Roman"/>
          <w:sz w:val="24"/>
          <w:szCs w:val="24"/>
        </w:rPr>
        <w:t>Williamson, Koro-</w:t>
      </w:r>
      <w:proofErr w:type="spellStart"/>
      <w:r w:rsidR="00F223A7">
        <w:rPr>
          <w:rFonts w:ascii="Times New Roman" w:hAnsi="Times New Roman" w:cs="Times New Roman"/>
          <w:sz w:val="24"/>
          <w:szCs w:val="24"/>
        </w:rPr>
        <w:t>Ljundberg</w:t>
      </w:r>
      <w:proofErr w:type="spellEnd"/>
      <w:r w:rsidR="00F223A7">
        <w:rPr>
          <w:rFonts w:ascii="Times New Roman" w:hAnsi="Times New Roman" w:cs="Times New Roman"/>
          <w:sz w:val="24"/>
          <w:szCs w:val="24"/>
        </w:rPr>
        <w:t>, &amp; Bussing, 2009, p. 352-365</w:t>
      </w:r>
      <w:r>
        <w:rPr>
          <w:rFonts w:ascii="Times New Roman" w:hAnsi="Times New Roman" w:cs="Times New Roman"/>
          <w:sz w:val="24"/>
          <w:szCs w:val="24"/>
        </w:rPr>
        <w:t>)</w:t>
      </w:r>
      <w:r w:rsidR="00F223A7">
        <w:rPr>
          <w:rFonts w:ascii="Times New Roman" w:hAnsi="Times New Roman" w:cs="Times New Roman"/>
          <w:sz w:val="24"/>
          <w:szCs w:val="24"/>
        </w:rPr>
        <w:t>.</w:t>
      </w:r>
      <w:r>
        <w:rPr>
          <w:rFonts w:ascii="Times New Roman" w:hAnsi="Times New Roman" w:cs="Times New Roman"/>
          <w:sz w:val="24"/>
          <w:szCs w:val="24"/>
        </w:rPr>
        <w:t xml:space="preserve"> Whilst it would not be appropriate to speculate that Student A has ADHD, it is useful to discuss techniques for dealing with this condition, and to see whether any of them can assist with preventing incidents like </w:t>
      </w:r>
      <w:r w:rsidR="00AD4570">
        <w:rPr>
          <w:rFonts w:ascii="Times New Roman" w:hAnsi="Times New Roman" w:cs="Times New Roman"/>
          <w:sz w:val="24"/>
          <w:szCs w:val="24"/>
        </w:rPr>
        <w:t>the one witnessed from reoccurring and if they do, to deal with them in a manner that is effective, safe and respectful.</w:t>
      </w:r>
      <w:r>
        <w:rPr>
          <w:rFonts w:ascii="Times New Roman" w:hAnsi="Times New Roman" w:cs="Times New Roman"/>
          <w:sz w:val="24"/>
          <w:szCs w:val="24"/>
        </w:rPr>
        <w:t xml:space="preserve"> </w:t>
      </w:r>
      <w:r w:rsidR="00E42481">
        <w:rPr>
          <w:rFonts w:ascii="Times New Roman" w:hAnsi="Times New Roman" w:cs="Times New Roman"/>
          <w:sz w:val="24"/>
          <w:szCs w:val="24"/>
        </w:rPr>
        <w:t xml:space="preserve">Williamson, Koro-Ljungberg </w:t>
      </w:r>
      <w:r w:rsidR="00F223A7">
        <w:rPr>
          <w:rFonts w:ascii="Times New Roman" w:hAnsi="Times New Roman" w:cs="Times New Roman"/>
          <w:sz w:val="24"/>
          <w:szCs w:val="24"/>
        </w:rPr>
        <w:t>&amp;</w:t>
      </w:r>
      <w:r w:rsidR="00E42481">
        <w:rPr>
          <w:rFonts w:ascii="Times New Roman" w:hAnsi="Times New Roman" w:cs="Times New Roman"/>
          <w:sz w:val="24"/>
          <w:szCs w:val="24"/>
        </w:rPr>
        <w:t xml:space="preserve"> Bussing</w:t>
      </w:r>
      <w:r w:rsidR="00F223A7">
        <w:rPr>
          <w:rFonts w:ascii="Times New Roman" w:hAnsi="Times New Roman" w:cs="Times New Roman"/>
          <w:sz w:val="24"/>
          <w:szCs w:val="24"/>
        </w:rPr>
        <w:t>,</w:t>
      </w:r>
      <w:r w:rsidR="00E42481">
        <w:rPr>
          <w:rFonts w:ascii="Times New Roman" w:hAnsi="Times New Roman" w:cs="Times New Roman"/>
          <w:sz w:val="24"/>
          <w:szCs w:val="24"/>
        </w:rPr>
        <w:t xml:space="preserve"> (2009)</w:t>
      </w:r>
      <w:r w:rsidR="00F223A7">
        <w:rPr>
          <w:rFonts w:ascii="Times New Roman" w:hAnsi="Times New Roman" w:cs="Times New Roman"/>
          <w:sz w:val="24"/>
          <w:szCs w:val="24"/>
        </w:rPr>
        <w:t>, p. 352-365</w:t>
      </w:r>
      <w:r w:rsidR="00E42481">
        <w:rPr>
          <w:rFonts w:ascii="Times New Roman" w:hAnsi="Times New Roman" w:cs="Times New Roman"/>
          <w:sz w:val="24"/>
          <w:szCs w:val="24"/>
        </w:rPr>
        <w:t xml:space="preserve"> studied the use of ADHD medication in adolescents. In one </w:t>
      </w:r>
      <w:proofErr w:type="gramStart"/>
      <w:r w:rsidR="00E42481">
        <w:rPr>
          <w:rFonts w:ascii="Times New Roman" w:hAnsi="Times New Roman" w:cs="Times New Roman"/>
          <w:sz w:val="24"/>
          <w:szCs w:val="24"/>
        </w:rPr>
        <w:t>particular case</w:t>
      </w:r>
      <w:proofErr w:type="gramEnd"/>
      <w:r w:rsidR="00E42481">
        <w:rPr>
          <w:rFonts w:ascii="Times New Roman" w:hAnsi="Times New Roman" w:cs="Times New Roman"/>
          <w:sz w:val="24"/>
          <w:szCs w:val="24"/>
        </w:rPr>
        <w:t xml:space="preserve">, they noted mixed results in a student who had taken such medication: her aggressiveness lessened, but an incident occurred in which she ran away from home for three days. </w:t>
      </w:r>
      <w:r w:rsidR="00CE6703">
        <w:rPr>
          <w:rFonts w:ascii="Times New Roman" w:hAnsi="Times New Roman" w:cs="Times New Roman"/>
          <w:sz w:val="24"/>
          <w:szCs w:val="24"/>
        </w:rPr>
        <w:t>(</w:t>
      </w:r>
      <w:r w:rsidR="00CE6703" w:rsidRPr="00CE6703">
        <w:rPr>
          <w:rFonts w:ascii="Times New Roman" w:hAnsi="Times New Roman" w:cs="Times New Roman"/>
          <w:sz w:val="24"/>
          <w:szCs w:val="24"/>
        </w:rPr>
        <w:t>Williamson, Koro-</w:t>
      </w:r>
      <w:proofErr w:type="spellStart"/>
      <w:r w:rsidR="00CE6703" w:rsidRPr="00CE6703">
        <w:rPr>
          <w:rFonts w:ascii="Times New Roman" w:hAnsi="Times New Roman" w:cs="Times New Roman"/>
          <w:sz w:val="24"/>
          <w:szCs w:val="24"/>
        </w:rPr>
        <w:t>Ljundberg</w:t>
      </w:r>
      <w:proofErr w:type="spellEnd"/>
      <w:r w:rsidR="00CE6703" w:rsidRPr="00CE6703">
        <w:rPr>
          <w:rFonts w:ascii="Times New Roman" w:hAnsi="Times New Roman" w:cs="Times New Roman"/>
          <w:sz w:val="24"/>
          <w:szCs w:val="24"/>
        </w:rPr>
        <w:t xml:space="preserve"> &amp; Bussing</w:t>
      </w:r>
      <w:r w:rsidR="00CE6703">
        <w:rPr>
          <w:rFonts w:ascii="Times New Roman" w:hAnsi="Times New Roman" w:cs="Times New Roman"/>
          <w:sz w:val="24"/>
          <w:szCs w:val="24"/>
        </w:rPr>
        <w:t>, 2009</w:t>
      </w:r>
      <w:r w:rsidR="00F223A7">
        <w:rPr>
          <w:rFonts w:ascii="Times New Roman" w:hAnsi="Times New Roman" w:cs="Times New Roman"/>
          <w:sz w:val="24"/>
          <w:szCs w:val="24"/>
        </w:rPr>
        <w:t>, p. 352-365</w:t>
      </w:r>
      <w:r w:rsidR="00CE6703">
        <w:rPr>
          <w:rFonts w:ascii="Times New Roman" w:hAnsi="Times New Roman" w:cs="Times New Roman"/>
          <w:sz w:val="24"/>
          <w:szCs w:val="24"/>
        </w:rPr>
        <w:t xml:space="preserve">). </w:t>
      </w:r>
      <w:r w:rsidR="00FA4956">
        <w:rPr>
          <w:rFonts w:ascii="Times New Roman" w:hAnsi="Times New Roman" w:cs="Times New Roman"/>
          <w:sz w:val="24"/>
          <w:szCs w:val="24"/>
        </w:rPr>
        <w:t>I</w:t>
      </w:r>
      <w:r w:rsidR="00CE6703">
        <w:rPr>
          <w:rFonts w:ascii="Times New Roman" w:hAnsi="Times New Roman" w:cs="Times New Roman"/>
          <w:sz w:val="24"/>
          <w:szCs w:val="24"/>
        </w:rPr>
        <w:t>t is the view of this report that medication should only be used as a last resort</w:t>
      </w:r>
      <w:r w:rsidR="00FA4956">
        <w:rPr>
          <w:rFonts w:ascii="Times New Roman" w:hAnsi="Times New Roman" w:cs="Times New Roman"/>
          <w:sz w:val="24"/>
          <w:szCs w:val="24"/>
        </w:rPr>
        <w:t xml:space="preserve">. Instead, it is important to </w:t>
      </w:r>
      <w:r w:rsidR="00CE6703">
        <w:rPr>
          <w:rFonts w:ascii="Times New Roman" w:hAnsi="Times New Roman" w:cs="Times New Roman"/>
          <w:sz w:val="24"/>
          <w:szCs w:val="24"/>
        </w:rPr>
        <w:t xml:space="preserve">use the strategies </w:t>
      </w:r>
      <w:r w:rsidR="00FA4956">
        <w:rPr>
          <w:rFonts w:ascii="Times New Roman" w:hAnsi="Times New Roman" w:cs="Times New Roman"/>
          <w:sz w:val="24"/>
          <w:szCs w:val="24"/>
        </w:rPr>
        <w:t>mentioned at the beginning of the review: behaviour management and alternative teaching methods</w:t>
      </w:r>
      <w:r w:rsidR="009D5B80">
        <w:rPr>
          <w:rFonts w:ascii="Times New Roman" w:hAnsi="Times New Roman" w:cs="Times New Roman"/>
          <w:sz w:val="24"/>
          <w:szCs w:val="24"/>
        </w:rPr>
        <w:t>.</w:t>
      </w:r>
    </w:p>
    <w:p w14:paraId="5786ED18" w14:textId="5B055EFF" w:rsidR="005669FB" w:rsidRDefault="009D5B80"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7763C">
        <w:rPr>
          <w:rFonts w:ascii="Times New Roman" w:hAnsi="Times New Roman" w:cs="Times New Roman"/>
          <w:sz w:val="24"/>
          <w:szCs w:val="24"/>
        </w:rPr>
        <w:t xml:space="preserve">This report has </w:t>
      </w:r>
      <w:r>
        <w:rPr>
          <w:rFonts w:ascii="Times New Roman" w:hAnsi="Times New Roman" w:cs="Times New Roman"/>
          <w:sz w:val="24"/>
          <w:szCs w:val="24"/>
        </w:rPr>
        <w:t xml:space="preserve">already discussed alternative teaching methods </w:t>
      </w:r>
      <w:r w:rsidR="005669FB">
        <w:rPr>
          <w:rFonts w:ascii="Times New Roman" w:hAnsi="Times New Roman" w:cs="Times New Roman"/>
          <w:sz w:val="24"/>
          <w:szCs w:val="24"/>
        </w:rPr>
        <w:t xml:space="preserve">a little bit </w:t>
      </w:r>
      <w:r>
        <w:rPr>
          <w:rFonts w:ascii="Times New Roman" w:hAnsi="Times New Roman" w:cs="Times New Roman"/>
          <w:sz w:val="24"/>
          <w:szCs w:val="24"/>
        </w:rPr>
        <w:t>in the context of</w:t>
      </w:r>
      <w:r w:rsidR="00F223A7">
        <w:rPr>
          <w:rFonts w:ascii="Times New Roman" w:hAnsi="Times New Roman" w:cs="Times New Roman"/>
          <w:sz w:val="24"/>
          <w:szCs w:val="24"/>
        </w:rPr>
        <w:t xml:space="preserve"> work done by </w:t>
      </w:r>
      <w:proofErr w:type="spellStart"/>
      <w:r>
        <w:rPr>
          <w:rFonts w:ascii="Times New Roman" w:hAnsi="Times New Roman" w:cs="Times New Roman"/>
          <w:sz w:val="24"/>
          <w:szCs w:val="24"/>
        </w:rPr>
        <w:t>Parsonson</w:t>
      </w:r>
      <w:proofErr w:type="spellEnd"/>
      <w:r w:rsidR="00F223A7">
        <w:rPr>
          <w:rFonts w:ascii="Times New Roman" w:hAnsi="Times New Roman" w:cs="Times New Roman"/>
          <w:sz w:val="24"/>
          <w:szCs w:val="24"/>
        </w:rPr>
        <w:t>,</w:t>
      </w:r>
      <w:r>
        <w:rPr>
          <w:rFonts w:ascii="Times New Roman" w:hAnsi="Times New Roman" w:cs="Times New Roman"/>
          <w:sz w:val="24"/>
          <w:szCs w:val="24"/>
        </w:rPr>
        <w:t xml:space="preserve"> (2012)</w:t>
      </w:r>
      <w:r w:rsidR="00F223A7">
        <w:rPr>
          <w:rFonts w:ascii="Times New Roman" w:hAnsi="Times New Roman" w:cs="Times New Roman"/>
          <w:sz w:val="24"/>
          <w:szCs w:val="24"/>
        </w:rPr>
        <w:t>, p. 16-23</w:t>
      </w:r>
      <w:r w:rsidR="005669FB">
        <w:rPr>
          <w:rFonts w:ascii="Times New Roman" w:hAnsi="Times New Roman" w:cs="Times New Roman"/>
          <w:sz w:val="24"/>
          <w:szCs w:val="24"/>
        </w:rPr>
        <w:t xml:space="preserve"> and ha</w:t>
      </w:r>
      <w:r w:rsidR="00E7763C">
        <w:rPr>
          <w:rFonts w:ascii="Times New Roman" w:hAnsi="Times New Roman" w:cs="Times New Roman"/>
          <w:sz w:val="24"/>
          <w:szCs w:val="24"/>
        </w:rPr>
        <w:t>s</w:t>
      </w:r>
      <w:r w:rsidR="005669FB">
        <w:rPr>
          <w:rFonts w:ascii="Times New Roman" w:hAnsi="Times New Roman" w:cs="Times New Roman"/>
          <w:sz w:val="24"/>
          <w:szCs w:val="24"/>
        </w:rPr>
        <w:t xml:space="preserve"> side-tracked somewhat into mental health. Now it is time to focus on behaviour management.</w:t>
      </w:r>
    </w:p>
    <w:p w14:paraId="0050A88A" w14:textId="6C26EAF5" w:rsidR="00025D19" w:rsidRDefault="005669FB"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critical incident witnessed must be viewed in terms of behaviour management. Although the teacher effectively disciplined Student A, she essentially cut him off from </w:t>
      </w:r>
      <w:r w:rsidR="00862B0E">
        <w:rPr>
          <w:rFonts w:ascii="Times New Roman" w:hAnsi="Times New Roman" w:cs="Times New Roman"/>
          <w:sz w:val="24"/>
          <w:szCs w:val="24"/>
        </w:rPr>
        <w:t>his classmates and embarrassed him</w:t>
      </w:r>
      <w:r>
        <w:rPr>
          <w:rFonts w:ascii="Times New Roman" w:hAnsi="Times New Roman" w:cs="Times New Roman"/>
          <w:sz w:val="24"/>
          <w:szCs w:val="24"/>
        </w:rPr>
        <w:t>.</w:t>
      </w:r>
      <w:r w:rsidR="00862B0E">
        <w:rPr>
          <w:rFonts w:ascii="Times New Roman" w:hAnsi="Times New Roman" w:cs="Times New Roman"/>
          <w:sz w:val="24"/>
          <w:szCs w:val="24"/>
        </w:rPr>
        <w:t xml:space="preserve"> Removing a child, in </w:t>
      </w:r>
      <w:r w:rsidR="00C725BD">
        <w:rPr>
          <w:rFonts w:ascii="Times New Roman" w:hAnsi="Times New Roman" w:cs="Times New Roman"/>
          <w:sz w:val="24"/>
          <w:szCs w:val="24"/>
        </w:rPr>
        <w:t xml:space="preserve">the </w:t>
      </w:r>
      <w:r w:rsidR="00862B0E">
        <w:rPr>
          <w:rFonts w:ascii="Times New Roman" w:hAnsi="Times New Roman" w:cs="Times New Roman"/>
          <w:sz w:val="24"/>
          <w:szCs w:val="24"/>
        </w:rPr>
        <w:t>view</w:t>
      </w:r>
      <w:r w:rsidR="00C725BD">
        <w:rPr>
          <w:rFonts w:ascii="Times New Roman" w:hAnsi="Times New Roman" w:cs="Times New Roman"/>
          <w:sz w:val="24"/>
          <w:szCs w:val="24"/>
        </w:rPr>
        <w:t xml:space="preserve"> of this report</w:t>
      </w:r>
      <w:r w:rsidR="00862B0E">
        <w:rPr>
          <w:rFonts w:ascii="Times New Roman" w:hAnsi="Times New Roman" w:cs="Times New Roman"/>
          <w:sz w:val="24"/>
          <w:szCs w:val="24"/>
        </w:rPr>
        <w:t xml:space="preserve">, should be something that is considered a last resort; for instance, the student is disrupting the activities of the class to an </w:t>
      </w:r>
      <w:r w:rsidR="00862B0E">
        <w:rPr>
          <w:rFonts w:ascii="Times New Roman" w:hAnsi="Times New Roman" w:cs="Times New Roman"/>
          <w:sz w:val="24"/>
          <w:szCs w:val="24"/>
        </w:rPr>
        <w:lastRenderedPageBreak/>
        <w:t>extreme extent, or they are putting themselves and others in danger.</w:t>
      </w:r>
      <w:r>
        <w:rPr>
          <w:rFonts w:ascii="Times New Roman" w:hAnsi="Times New Roman" w:cs="Times New Roman"/>
          <w:sz w:val="24"/>
          <w:szCs w:val="24"/>
        </w:rPr>
        <w:t xml:space="preserve"> There needs to be a careful balance between discipline and sensitivity. </w:t>
      </w:r>
    </w:p>
    <w:p w14:paraId="49C8805E" w14:textId="6B51017F" w:rsidR="00ED12AE" w:rsidRDefault="00025D19"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In </w:t>
      </w:r>
      <w:proofErr w:type="spellStart"/>
      <w:r>
        <w:rPr>
          <w:rFonts w:ascii="Times New Roman" w:hAnsi="Times New Roman" w:cs="Times New Roman"/>
          <w:sz w:val="24"/>
          <w:szCs w:val="24"/>
        </w:rPr>
        <w:t>Drewery</w:t>
      </w:r>
      <w:proofErr w:type="spellEnd"/>
      <w:r>
        <w:rPr>
          <w:rFonts w:ascii="Times New Roman" w:hAnsi="Times New Roman" w:cs="Times New Roman"/>
          <w:sz w:val="24"/>
          <w:szCs w:val="24"/>
        </w:rPr>
        <w:t xml:space="preserve"> </w:t>
      </w:r>
      <w:r w:rsidR="00F223A7">
        <w:rPr>
          <w:rFonts w:ascii="Times New Roman" w:hAnsi="Times New Roman" w:cs="Times New Roman"/>
          <w:sz w:val="24"/>
          <w:szCs w:val="24"/>
        </w:rPr>
        <w:t>&amp;</w:t>
      </w:r>
      <w:r>
        <w:rPr>
          <w:rFonts w:ascii="Times New Roman" w:hAnsi="Times New Roman" w:cs="Times New Roman"/>
          <w:sz w:val="24"/>
          <w:szCs w:val="24"/>
        </w:rPr>
        <w:t xml:space="preserve"> </w:t>
      </w:r>
      <w:proofErr w:type="spellStart"/>
      <w:r>
        <w:rPr>
          <w:rFonts w:ascii="Times New Roman" w:hAnsi="Times New Roman" w:cs="Times New Roman"/>
          <w:sz w:val="24"/>
          <w:szCs w:val="24"/>
        </w:rPr>
        <w:t>Kecskemeti</w:t>
      </w:r>
      <w:proofErr w:type="spellEnd"/>
      <w:r w:rsidR="00F223A7">
        <w:rPr>
          <w:rFonts w:ascii="Times New Roman" w:hAnsi="Times New Roman" w:cs="Times New Roman"/>
          <w:sz w:val="24"/>
          <w:szCs w:val="24"/>
        </w:rPr>
        <w:t>,</w:t>
      </w:r>
      <w:r>
        <w:rPr>
          <w:rFonts w:ascii="Times New Roman" w:hAnsi="Times New Roman" w:cs="Times New Roman"/>
          <w:sz w:val="24"/>
          <w:szCs w:val="24"/>
        </w:rPr>
        <w:t xml:space="preserve"> (2010)</w:t>
      </w:r>
      <w:r w:rsidR="00F223A7">
        <w:rPr>
          <w:rFonts w:ascii="Times New Roman" w:hAnsi="Times New Roman" w:cs="Times New Roman"/>
          <w:sz w:val="24"/>
          <w:szCs w:val="24"/>
        </w:rPr>
        <w:t>, p. 101-113</w:t>
      </w:r>
      <w:r w:rsidR="0047735A">
        <w:rPr>
          <w:rFonts w:ascii="Times New Roman" w:hAnsi="Times New Roman" w:cs="Times New Roman"/>
          <w:sz w:val="24"/>
          <w:szCs w:val="24"/>
        </w:rPr>
        <w:t>, the authors discuss behaviour management</w:t>
      </w:r>
      <w:r w:rsidR="00E61197">
        <w:rPr>
          <w:rFonts w:ascii="Times New Roman" w:hAnsi="Times New Roman" w:cs="Times New Roman"/>
          <w:sz w:val="24"/>
          <w:szCs w:val="24"/>
        </w:rPr>
        <w:t xml:space="preserve"> in terms of restorative practices</w:t>
      </w:r>
      <w:r w:rsidR="00285BB9">
        <w:rPr>
          <w:rFonts w:ascii="Times New Roman" w:hAnsi="Times New Roman" w:cs="Times New Roman"/>
          <w:sz w:val="24"/>
          <w:szCs w:val="24"/>
        </w:rPr>
        <w:t xml:space="preserve">, which were deployed in New Zealand schools in response to the increase in suspensions during the 1990s. </w:t>
      </w:r>
      <w:r w:rsidR="00113CEB">
        <w:rPr>
          <w:rFonts w:ascii="Times New Roman" w:hAnsi="Times New Roman" w:cs="Times New Roman"/>
          <w:sz w:val="24"/>
          <w:szCs w:val="24"/>
        </w:rPr>
        <w:t>Key to these restorative practices is the concept of inclusion, giving space and help to students with learning difficulties</w:t>
      </w:r>
      <w:r w:rsidR="0008176E">
        <w:rPr>
          <w:rFonts w:ascii="Times New Roman" w:hAnsi="Times New Roman" w:cs="Times New Roman"/>
          <w:sz w:val="24"/>
          <w:szCs w:val="24"/>
        </w:rPr>
        <w:t>, as well as building better relationships between students and their teachers.</w:t>
      </w:r>
      <w:r w:rsidR="005A6B84">
        <w:rPr>
          <w:rFonts w:ascii="Times New Roman" w:hAnsi="Times New Roman" w:cs="Times New Roman"/>
          <w:sz w:val="24"/>
          <w:szCs w:val="24"/>
        </w:rPr>
        <w:t xml:space="preserve"> </w:t>
      </w:r>
    </w:p>
    <w:p w14:paraId="0DA46264" w14:textId="7E044326" w:rsidR="00ED12AE" w:rsidRDefault="00ED12AE"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authors include an example of a teenager returning to school from suspension. Immediately after entering the classroom, he plugged his music player in to charge it up. This was against school rules. The teacher disciplined him harshly for this. The authors then postulate that the teacher could have used more sensitive language. </w:t>
      </w:r>
      <w:r w:rsidR="00A22055">
        <w:rPr>
          <w:rFonts w:ascii="Times New Roman" w:hAnsi="Times New Roman" w:cs="Times New Roman"/>
          <w:sz w:val="24"/>
          <w:szCs w:val="24"/>
        </w:rPr>
        <w:t>They define the term ‘appreciative enquiry’, i.e., instead of jumping to conclusions and reprimanding the student in a strong manner, the teacher should take a step back and be more sensitive and hospitable in their approach.</w:t>
      </w:r>
      <w:r w:rsidR="00044CD6">
        <w:rPr>
          <w:rFonts w:ascii="Times New Roman" w:hAnsi="Times New Roman" w:cs="Times New Roman"/>
          <w:sz w:val="24"/>
          <w:szCs w:val="24"/>
        </w:rPr>
        <w:t xml:space="preserve"> It is all about using appropriate and respectful language, and an understanding that students who disobey instructions may not do it to deliberately upset other students or teachers. </w:t>
      </w:r>
      <w:r w:rsidR="00F2721F">
        <w:rPr>
          <w:rFonts w:ascii="Times New Roman" w:hAnsi="Times New Roman" w:cs="Times New Roman"/>
          <w:sz w:val="24"/>
          <w:szCs w:val="24"/>
        </w:rPr>
        <w:t>(</w:t>
      </w:r>
      <w:proofErr w:type="spellStart"/>
      <w:r w:rsidR="00F2721F">
        <w:rPr>
          <w:rFonts w:ascii="Times New Roman" w:hAnsi="Times New Roman" w:cs="Times New Roman"/>
          <w:sz w:val="24"/>
          <w:szCs w:val="24"/>
        </w:rPr>
        <w:t>Drewery</w:t>
      </w:r>
      <w:proofErr w:type="spellEnd"/>
      <w:r w:rsidR="00F2721F">
        <w:rPr>
          <w:rFonts w:ascii="Times New Roman" w:hAnsi="Times New Roman" w:cs="Times New Roman"/>
          <w:sz w:val="24"/>
          <w:szCs w:val="24"/>
        </w:rPr>
        <w:t xml:space="preserve"> &amp; </w:t>
      </w:r>
      <w:proofErr w:type="spellStart"/>
      <w:r w:rsidR="00F2721F">
        <w:rPr>
          <w:rFonts w:ascii="Times New Roman" w:hAnsi="Times New Roman" w:cs="Times New Roman"/>
          <w:sz w:val="24"/>
          <w:szCs w:val="24"/>
        </w:rPr>
        <w:t>Kecskemeti</w:t>
      </w:r>
      <w:proofErr w:type="spellEnd"/>
      <w:r w:rsidR="00F2721F">
        <w:rPr>
          <w:rFonts w:ascii="Times New Roman" w:hAnsi="Times New Roman" w:cs="Times New Roman"/>
          <w:sz w:val="24"/>
          <w:szCs w:val="24"/>
        </w:rPr>
        <w:t>, 2010</w:t>
      </w:r>
      <w:r w:rsidR="00F223A7">
        <w:rPr>
          <w:rFonts w:ascii="Times New Roman" w:hAnsi="Times New Roman" w:cs="Times New Roman"/>
          <w:sz w:val="24"/>
          <w:szCs w:val="24"/>
        </w:rPr>
        <w:t>, p. 101-113</w:t>
      </w:r>
      <w:r w:rsidR="00F2721F">
        <w:rPr>
          <w:rFonts w:ascii="Times New Roman" w:hAnsi="Times New Roman" w:cs="Times New Roman"/>
          <w:sz w:val="24"/>
          <w:szCs w:val="24"/>
        </w:rPr>
        <w:t>)</w:t>
      </w:r>
      <w:r w:rsidR="000273D7">
        <w:rPr>
          <w:rFonts w:ascii="Times New Roman" w:hAnsi="Times New Roman" w:cs="Times New Roman"/>
          <w:sz w:val="24"/>
          <w:szCs w:val="24"/>
        </w:rPr>
        <w:t>.</w:t>
      </w:r>
    </w:p>
    <w:p w14:paraId="75334D8C" w14:textId="7545AAE8" w:rsidR="009D5B80" w:rsidRDefault="00ED12AE"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A6B84">
        <w:rPr>
          <w:rFonts w:ascii="Times New Roman" w:hAnsi="Times New Roman" w:cs="Times New Roman"/>
          <w:sz w:val="24"/>
          <w:szCs w:val="24"/>
        </w:rPr>
        <w:t>The</w:t>
      </w:r>
      <w:r w:rsidR="00044CD6">
        <w:rPr>
          <w:rFonts w:ascii="Times New Roman" w:hAnsi="Times New Roman" w:cs="Times New Roman"/>
          <w:sz w:val="24"/>
          <w:szCs w:val="24"/>
        </w:rPr>
        <w:t xml:space="preserve"> authors then go on to</w:t>
      </w:r>
      <w:r w:rsidR="005A6B84">
        <w:rPr>
          <w:rFonts w:ascii="Times New Roman" w:hAnsi="Times New Roman" w:cs="Times New Roman"/>
          <w:sz w:val="24"/>
          <w:szCs w:val="24"/>
        </w:rPr>
        <w:t xml:space="preserve"> discuss so-called “good teaching”</w:t>
      </w:r>
      <w:r w:rsidR="00950E49">
        <w:rPr>
          <w:rFonts w:ascii="Times New Roman" w:hAnsi="Times New Roman" w:cs="Times New Roman"/>
          <w:sz w:val="24"/>
          <w:szCs w:val="24"/>
        </w:rPr>
        <w:t xml:space="preserve"> and</w:t>
      </w:r>
      <w:r w:rsidR="005A6B84">
        <w:rPr>
          <w:rFonts w:ascii="Times New Roman" w:hAnsi="Times New Roman" w:cs="Times New Roman"/>
          <w:sz w:val="24"/>
          <w:szCs w:val="24"/>
        </w:rPr>
        <w:t xml:space="preserve"> that it is not necessarily “management”. After all, as the authors discuss, management is about ensuring those below abide by the rules. They imply that a good teacher is not necessarily one that is effective in </w:t>
      </w:r>
      <w:proofErr w:type="gramStart"/>
      <w:r w:rsidR="005A6B84">
        <w:rPr>
          <w:rFonts w:ascii="Times New Roman" w:hAnsi="Times New Roman" w:cs="Times New Roman"/>
          <w:sz w:val="24"/>
          <w:szCs w:val="24"/>
        </w:rPr>
        <w:t>discipline,</w:t>
      </w:r>
      <w:r w:rsidR="006307F5">
        <w:rPr>
          <w:rFonts w:ascii="Times New Roman" w:hAnsi="Times New Roman" w:cs="Times New Roman"/>
          <w:sz w:val="24"/>
          <w:szCs w:val="24"/>
        </w:rPr>
        <w:t xml:space="preserve"> </w:t>
      </w:r>
      <w:r w:rsidR="005A6B84">
        <w:rPr>
          <w:rFonts w:ascii="Times New Roman" w:hAnsi="Times New Roman" w:cs="Times New Roman"/>
          <w:sz w:val="24"/>
          <w:szCs w:val="24"/>
        </w:rPr>
        <w:t>but</w:t>
      </w:r>
      <w:proofErr w:type="gramEnd"/>
      <w:r w:rsidR="005A6B84">
        <w:rPr>
          <w:rFonts w:ascii="Times New Roman" w:hAnsi="Times New Roman" w:cs="Times New Roman"/>
          <w:sz w:val="24"/>
          <w:szCs w:val="24"/>
        </w:rPr>
        <w:t xml:space="preserve"> draws down to a level with the students</w:t>
      </w:r>
      <w:r w:rsidR="00580F7B">
        <w:rPr>
          <w:rFonts w:ascii="Times New Roman" w:hAnsi="Times New Roman" w:cs="Times New Roman"/>
          <w:sz w:val="24"/>
          <w:szCs w:val="24"/>
        </w:rPr>
        <w:t xml:space="preserve"> and participates in their learning</w:t>
      </w:r>
      <w:r w:rsidR="005A6B84">
        <w:rPr>
          <w:rFonts w:ascii="Times New Roman" w:hAnsi="Times New Roman" w:cs="Times New Roman"/>
          <w:sz w:val="24"/>
          <w:szCs w:val="24"/>
        </w:rPr>
        <w:t>.</w:t>
      </w:r>
      <w:r w:rsidR="00113CEB">
        <w:rPr>
          <w:rFonts w:ascii="Times New Roman" w:hAnsi="Times New Roman" w:cs="Times New Roman"/>
          <w:sz w:val="24"/>
          <w:szCs w:val="24"/>
        </w:rPr>
        <w:t xml:space="preserve"> </w:t>
      </w:r>
      <w:r w:rsidR="000273D7">
        <w:rPr>
          <w:rFonts w:ascii="Times New Roman" w:hAnsi="Times New Roman" w:cs="Times New Roman"/>
          <w:sz w:val="24"/>
          <w:szCs w:val="24"/>
        </w:rPr>
        <w:t>(</w:t>
      </w:r>
      <w:proofErr w:type="spellStart"/>
      <w:r w:rsidR="000273D7">
        <w:rPr>
          <w:rFonts w:ascii="Times New Roman" w:hAnsi="Times New Roman" w:cs="Times New Roman"/>
          <w:sz w:val="24"/>
          <w:szCs w:val="24"/>
        </w:rPr>
        <w:t>Drewery</w:t>
      </w:r>
      <w:proofErr w:type="spellEnd"/>
      <w:r w:rsidR="000273D7">
        <w:rPr>
          <w:rFonts w:ascii="Times New Roman" w:hAnsi="Times New Roman" w:cs="Times New Roman"/>
          <w:sz w:val="24"/>
          <w:szCs w:val="24"/>
        </w:rPr>
        <w:t xml:space="preserve"> &amp; </w:t>
      </w:r>
      <w:proofErr w:type="spellStart"/>
      <w:r w:rsidR="000273D7">
        <w:rPr>
          <w:rFonts w:ascii="Times New Roman" w:hAnsi="Times New Roman" w:cs="Times New Roman"/>
          <w:sz w:val="24"/>
          <w:szCs w:val="24"/>
        </w:rPr>
        <w:t>Kecskemeti</w:t>
      </w:r>
      <w:proofErr w:type="spellEnd"/>
      <w:r w:rsidR="000273D7">
        <w:rPr>
          <w:rFonts w:ascii="Times New Roman" w:hAnsi="Times New Roman" w:cs="Times New Roman"/>
          <w:sz w:val="24"/>
          <w:szCs w:val="24"/>
        </w:rPr>
        <w:t>, 2010</w:t>
      </w:r>
      <w:r w:rsidR="00F223A7">
        <w:rPr>
          <w:rFonts w:ascii="Times New Roman" w:hAnsi="Times New Roman" w:cs="Times New Roman"/>
          <w:sz w:val="24"/>
          <w:szCs w:val="24"/>
        </w:rPr>
        <w:t>, p. 101-113</w:t>
      </w:r>
      <w:r w:rsidR="000273D7">
        <w:rPr>
          <w:rFonts w:ascii="Times New Roman" w:hAnsi="Times New Roman" w:cs="Times New Roman"/>
          <w:sz w:val="24"/>
          <w:szCs w:val="24"/>
        </w:rPr>
        <w:t xml:space="preserve">). </w:t>
      </w:r>
      <w:r w:rsidR="00721EC8">
        <w:rPr>
          <w:rFonts w:ascii="Times New Roman" w:hAnsi="Times New Roman" w:cs="Times New Roman"/>
          <w:sz w:val="24"/>
          <w:szCs w:val="24"/>
        </w:rPr>
        <w:t>In</w:t>
      </w:r>
      <w:r w:rsidR="00950E49">
        <w:rPr>
          <w:rFonts w:ascii="Times New Roman" w:hAnsi="Times New Roman" w:cs="Times New Roman"/>
          <w:sz w:val="24"/>
          <w:szCs w:val="24"/>
        </w:rPr>
        <w:t xml:space="preserve"> the</w:t>
      </w:r>
      <w:r w:rsidR="00721EC8">
        <w:rPr>
          <w:rFonts w:ascii="Times New Roman" w:hAnsi="Times New Roman" w:cs="Times New Roman"/>
          <w:sz w:val="24"/>
          <w:szCs w:val="24"/>
        </w:rPr>
        <w:t xml:space="preserve"> view </w:t>
      </w:r>
      <w:r w:rsidR="00950E49">
        <w:rPr>
          <w:rFonts w:ascii="Times New Roman" w:hAnsi="Times New Roman" w:cs="Times New Roman"/>
          <w:sz w:val="24"/>
          <w:szCs w:val="24"/>
        </w:rPr>
        <w:t xml:space="preserve">of this report </w:t>
      </w:r>
      <w:r w:rsidR="00721EC8">
        <w:rPr>
          <w:rFonts w:ascii="Times New Roman" w:hAnsi="Times New Roman" w:cs="Times New Roman"/>
          <w:sz w:val="24"/>
          <w:szCs w:val="24"/>
        </w:rPr>
        <w:t xml:space="preserve">this is something which should be included in future classes at the school. This will result in teachers developing closer relationships with their students. </w:t>
      </w:r>
      <w:proofErr w:type="gramStart"/>
      <w:r w:rsidR="00721EC8">
        <w:rPr>
          <w:rFonts w:ascii="Times New Roman" w:hAnsi="Times New Roman" w:cs="Times New Roman"/>
          <w:sz w:val="24"/>
          <w:szCs w:val="24"/>
        </w:rPr>
        <w:t>In regards to</w:t>
      </w:r>
      <w:proofErr w:type="gramEnd"/>
      <w:r w:rsidR="00721EC8">
        <w:rPr>
          <w:rFonts w:ascii="Times New Roman" w:hAnsi="Times New Roman" w:cs="Times New Roman"/>
          <w:sz w:val="24"/>
          <w:szCs w:val="24"/>
        </w:rPr>
        <w:t xml:space="preserve"> behaviour management, it will enable teachers to build up a deeper understanding of their students and their behaviour. Instead of a teacher handing out a strict disciplinary measure to a student who misbehaves, they will be able to </w:t>
      </w:r>
      <w:r w:rsidR="00721EC8">
        <w:rPr>
          <w:rFonts w:ascii="Times New Roman" w:hAnsi="Times New Roman" w:cs="Times New Roman"/>
          <w:sz w:val="24"/>
          <w:szCs w:val="24"/>
        </w:rPr>
        <w:lastRenderedPageBreak/>
        <w:t>properly reason with that student</w:t>
      </w:r>
      <w:r w:rsidR="00F069FD">
        <w:rPr>
          <w:rFonts w:ascii="Times New Roman" w:hAnsi="Times New Roman" w:cs="Times New Roman"/>
          <w:sz w:val="24"/>
          <w:szCs w:val="24"/>
        </w:rPr>
        <w:t xml:space="preserve"> and perhaps identify triggers that made that </w:t>
      </w:r>
      <w:proofErr w:type="gramStart"/>
      <w:r w:rsidR="00F069FD">
        <w:rPr>
          <w:rFonts w:ascii="Times New Roman" w:hAnsi="Times New Roman" w:cs="Times New Roman"/>
          <w:sz w:val="24"/>
          <w:szCs w:val="24"/>
        </w:rPr>
        <w:t>particular student</w:t>
      </w:r>
      <w:proofErr w:type="gramEnd"/>
      <w:r w:rsidR="00F069FD">
        <w:rPr>
          <w:rFonts w:ascii="Times New Roman" w:hAnsi="Times New Roman" w:cs="Times New Roman"/>
          <w:sz w:val="24"/>
          <w:szCs w:val="24"/>
        </w:rPr>
        <w:t xml:space="preserve"> act in that manner. There may have been a specific trigger that caused Student A to act out the way he did. </w:t>
      </w:r>
      <w:r w:rsidR="00862B0E">
        <w:rPr>
          <w:rFonts w:ascii="Times New Roman" w:hAnsi="Times New Roman" w:cs="Times New Roman"/>
          <w:sz w:val="24"/>
          <w:szCs w:val="24"/>
        </w:rPr>
        <w:t xml:space="preserve">There is therefore an opportunity for this class to come together and for both teacher and students to identify such triggers and work as a team to eliminate them. </w:t>
      </w:r>
    </w:p>
    <w:p w14:paraId="41F074D3" w14:textId="13DC4166" w:rsidR="00AA040A" w:rsidRDefault="0089658A"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Clearly the enormous wealth of academic information available to student teachers makes it very tempting to get side-tracked and pursue other avenues. </w:t>
      </w:r>
      <w:r w:rsidR="003B012F">
        <w:rPr>
          <w:rFonts w:ascii="Times New Roman" w:hAnsi="Times New Roman" w:cs="Times New Roman"/>
          <w:sz w:val="24"/>
          <w:szCs w:val="24"/>
        </w:rPr>
        <w:t xml:space="preserve">This report has </w:t>
      </w:r>
      <w:r>
        <w:rPr>
          <w:rFonts w:ascii="Times New Roman" w:hAnsi="Times New Roman" w:cs="Times New Roman"/>
          <w:sz w:val="24"/>
          <w:szCs w:val="24"/>
        </w:rPr>
        <w:t>tried to simplify things in this literature review in terms of behaviour management and alternative teaching methods.</w:t>
      </w:r>
      <w:r w:rsidR="00440F85">
        <w:rPr>
          <w:rFonts w:ascii="Times New Roman" w:hAnsi="Times New Roman" w:cs="Times New Roman"/>
          <w:sz w:val="24"/>
          <w:szCs w:val="24"/>
        </w:rPr>
        <w:t xml:space="preserve"> In recent years, these two areas have become increasingly complex and blurred. </w:t>
      </w:r>
    </w:p>
    <w:p w14:paraId="621FFB24" w14:textId="30D9B1AD" w:rsidR="00440F85" w:rsidRDefault="00AA040A"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40F85">
        <w:rPr>
          <w:rFonts w:ascii="Times New Roman" w:hAnsi="Times New Roman" w:cs="Times New Roman"/>
          <w:sz w:val="24"/>
          <w:szCs w:val="24"/>
        </w:rPr>
        <w:t>The Covid-19 Pandemic has thrown up numerous challenges</w:t>
      </w:r>
      <w:r>
        <w:rPr>
          <w:rFonts w:ascii="Times New Roman" w:hAnsi="Times New Roman" w:cs="Times New Roman"/>
          <w:sz w:val="24"/>
          <w:szCs w:val="24"/>
        </w:rPr>
        <w:t xml:space="preserve"> in terms of teachers being able to manage classrooms. i.e., they must keep a lengthy distance and avoid unnecessary conversation. Citing the example included from </w:t>
      </w:r>
      <w:proofErr w:type="spellStart"/>
      <w:r>
        <w:rPr>
          <w:rFonts w:ascii="Times New Roman" w:hAnsi="Times New Roman" w:cs="Times New Roman"/>
          <w:sz w:val="24"/>
          <w:szCs w:val="24"/>
        </w:rPr>
        <w:t>Drewery</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Kecskemeti</w:t>
      </w:r>
      <w:proofErr w:type="spellEnd"/>
      <w:r>
        <w:rPr>
          <w:rFonts w:ascii="Times New Roman" w:hAnsi="Times New Roman" w:cs="Times New Roman"/>
          <w:sz w:val="24"/>
          <w:szCs w:val="24"/>
        </w:rPr>
        <w:t>,</w:t>
      </w:r>
      <w:r w:rsidR="000273D7">
        <w:rPr>
          <w:rFonts w:ascii="Times New Roman" w:hAnsi="Times New Roman" w:cs="Times New Roman"/>
          <w:sz w:val="24"/>
          <w:szCs w:val="24"/>
        </w:rPr>
        <w:t xml:space="preserve"> </w:t>
      </w:r>
      <w:r>
        <w:rPr>
          <w:rFonts w:ascii="Times New Roman" w:hAnsi="Times New Roman" w:cs="Times New Roman"/>
          <w:sz w:val="24"/>
          <w:szCs w:val="24"/>
        </w:rPr>
        <w:t>(2010)</w:t>
      </w:r>
      <w:r w:rsidR="000273D7">
        <w:rPr>
          <w:rFonts w:ascii="Times New Roman" w:hAnsi="Times New Roman" w:cs="Times New Roman"/>
          <w:sz w:val="24"/>
          <w:szCs w:val="24"/>
        </w:rPr>
        <w:t>,</w:t>
      </w:r>
      <w:r>
        <w:rPr>
          <w:rFonts w:ascii="Times New Roman" w:hAnsi="Times New Roman" w:cs="Times New Roman"/>
          <w:sz w:val="24"/>
          <w:szCs w:val="24"/>
        </w:rPr>
        <w:t xml:space="preserve"> where a student was reprimanded for inappropriate use of a music player, would a teacher in a 2020 classroom be able to approach a student and talk quietly and reason with them? As </w:t>
      </w:r>
      <w:r w:rsidR="003B012F">
        <w:rPr>
          <w:rFonts w:ascii="Times New Roman" w:hAnsi="Times New Roman" w:cs="Times New Roman"/>
          <w:sz w:val="24"/>
          <w:szCs w:val="24"/>
        </w:rPr>
        <w:t xml:space="preserve">was </w:t>
      </w:r>
      <w:r>
        <w:rPr>
          <w:rFonts w:ascii="Times New Roman" w:hAnsi="Times New Roman" w:cs="Times New Roman"/>
          <w:sz w:val="24"/>
          <w:szCs w:val="24"/>
        </w:rPr>
        <w:t xml:space="preserve">mentioned earlier, future pedagogy studies will focus on this area and the implications for the teaching practice. It is highly likely that alternative behaviour management techniques will have to be deployed in schools whilst this crisis persists. Academics and teachers will have to work together to find solutions to this constantly changing flux of events. </w:t>
      </w:r>
      <w:r w:rsidR="0089658A">
        <w:rPr>
          <w:rFonts w:ascii="Times New Roman" w:hAnsi="Times New Roman" w:cs="Times New Roman"/>
          <w:sz w:val="24"/>
          <w:szCs w:val="24"/>
        </w:rPr>
        <w:t xml:space="preserve"> </w:t>
      </w:r>
    </w:p>
    <w:p w14:paraId="217D6D2F" w14:textId="63D255F9" w:rsidR="003B6875" w:rsidRDefault="003B6875" w:rsidP="00D00597">
      <w:pPr>
        <w:spacing w:after="0" w:line="480" w:lineRule="auto"/>
        <w:jc w:val="both"/>
        <w:rPr>
          <w:rFonts w:ascii="Times New Roman" w:hAnsi="Times New Roman" w:cs="Times New Roman"/>
          <w:sz w:val="24"/>
          <w:szCs w:val="24"/>
        </w:rPr>
      </w:pPr>
    </w:p>
    <w:p w14:paraId="0FF15B60" w14:textId="484BF675" w:rsidR="002C4B0A" w:rsidRPr="002C4B0A" w:rsidRDefault="002C4B0A" w:rsidP="007325A4">
      <w:pPr>
        <w:spacing w:after="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Evaluation and Next Recommended Steps</w:t>
      </w:r>
    </w:p>
    <w:p w14:paraId="1739309D" w14:textId="00B08BD7" w:rsidR="003B6875" w:rsidRDefault="003B6875"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As was mentioned earlier in the report, many critical incidents can be quite benign in nature. They require a minor adjustment from the perspective of the teacher. For example, say an overenthusiastic student </w:t>
      </w:r>
      <w:r w:rsidR="0027570E">
        <w:rPr>
          <w:rFonts w:ascii="Times New Roman" w:hAnsi="Times New Roman" w:cs="Times New Roman"/>
          <w:sz w:val="24"/>
          <w:szCs w:val="24"/>
        </w:rPr>
        <w:t>repeatedly answers</w:t>
      </w:r>
      <w:r>
        <w:rPr>
          <w:rFonts w:ascii="Times New Roman" w:hAnsi="Times New Roman" w:cs="Times New Roman"/>
          <w:sz w:val="24"/>
          <w:szCs w:val="24"/>
        </w:rPr>
        <w:t xml:space="preserve"> question</w:t>
      </w:r>
      <w:r w:rsidR="0027570E">
        <w:rPr>
          <w:rFonts w:ascii="Times New Roman" w:hAnsi="Times New Roman" w:cs="Times New Roman"/>
          <w:sz w:val="24"/>
          <w:szCs w:val="24"/>
        </w:rPr>
        <w:t>s</w:t>
      </w:r>
      <w:r>
        <w:rPr>
          <w:rFonts w:ascii="Times New Roman" w:hAnsi="Times New Roman" w:cs="Times New Roman"/>
          <w:sz w:val="24"/>
          <w:szCs w:val="24"/>
        </w:rPr>
        <w:t xml:space="preserve"> without raising </w:t>
      </w:r>
      <w:r w:rsidR="0027570E">
        <w:rPr>
          <w:rFonts w:ascii="Times New Roman" w:hAnsi="Times New Roman" w:cs="Times New Roman"/>
          <w:sz w:val="24"/>
          <w:szCs w:val="24"/>
        </w:rPr>
        <w:t>their hand, the teacher may speak to them after class and tell them that, whilst they respect their enthusiasm, they need to be considerate of other pupils in the classroom.</w:t>
      </w:r>
    </w:p>
    <w:p w14:paraId="32D8B4FC" w14:textId="07EF9F44" w:rsidR="0027570E" w:rsidRDefault="0027570E"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The incident witnessed requires major intervention from teachers and parents. What follows are the </w:t>
      </w:r>
      <w:r w:rsidR="004B70E2">
        <w:rPr>
          <w:rFonts w:ascii="Times New Roman" w:hAnsi="Times New Roman" w:cs="Times New Roman"/>
          <w:sz w:val="24"/>
          <w:szCs w:val="24"/>
        </w:rPr>
        <w:t xml:space="preserve">two </w:t>
      </w:r>
      <w:r>
        <w:rPr>
          <w:rFonts w:ascii="Times New Roman" w:hAnsi="Times New Roman" w:cs="Times New Roman"/>
          <w:sz w:val="24"/>
          <w:szCs w:val="24"/>
        </w:rPr>
        <w:t>recommended steps to both prevent these sorts of incidents happening and if they do happen, to resolve them in a manner that is both safe</w:t>
      </w:r>
      <w:r w:rsidR="00AB27A4">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effective</w:t>
      </w:r>
      <w:proofErr w:type="gramEnd"/>
      <w:r w:rsidR="00AB27A4">
        <w:rPr>
          <w:rFonts w:ascii="Times New Roman" w:hAnsi="Times New Roman" w:cs="Times New Roman"/>
          <w:sz w:val="24"/>
          <w:szCs w:val="24"/>
        </w:rPr>
        <w:t xml:space="preserve"> and inclusive</w:t>
      </w:r>
      <w:r>
        <w:rPr>
          <w:rFonts w:ascii="Times New Roman" w:hAnsi="Times New Roman" w:cs="Times New Roman"/>
          <w:sz w:val="24"/>
          <w:szCs w:val="24"/>
        </w:rPr>
        <w:t>.</w:t>
      </w:r>
    </w:p>
    <w:p w14:paraId="2D9AE034" w14:textId="5C4993C4" w:rsidR="00815399" w:rsidRDefault="00507ED7"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first suggestive step is to </w:t>
      </w:r>
      <w:r w:rsidR="00815399">
        <w:rPr>
          <w:rFonts w:ascii="Times New Roman" w:hAnsi="Times New Roman" w:cs="Times New Roman"/>
          <w:sz w:val="24"/>
          <w:szCs w:val="24"/>
        </w:rPr>
        <w:t xml:space="preserve">achieve better </w:t>
      </w:r>
      <w:r>
        <w:rPr>
          <w:rFonts w:ascii="Times New Roman" w:hAnsi="Times New Roman" w:cs="Times New Roman"/>
          <w:sz w:val="24"/>
          <w:szCs w:val="24"/>
        </w:rPr>
        <w:t>communicat</w:t>
      </w:r>
      <w:r w:rsidR="00815399">
        <w:rPr>
          <w:rFonts w:ascii="Times New Roman" w:hAnsi="Times New Roman" w:cs="Times New Roman"/>
          <w:sz w:val="24"/>
          <w:szCs w:val="24"/>
        </w:rPr>
        <w:t>ion</w:t>
      </w:r>
      <w:r>
        <w:rPr>
          <w:rFonts w:ascii="Times New Roman" w:hAnsi="Times New Roman" w:cs="Times New Roman"/>
          <w:sz w:val="24"/>
          <w:szCs w:val="24"/>
        </w:rPr>
        <w:t xml:space="preserve"> using more sensitive</w:t>
      </w:r>
      <w:r w:rsidR="00815399">
        <w:rPr>
          <w:rFonts w:ascii="Times New Roman" w:hAnsi="Times New Roman" w:cs="Times New Roman"/>
          <w:sz w:val="24"/>
          <w:szCs w:val="24"/>
        </w:rPr>
        <w:t xml:space="preserve"> </w:t>
      </w:r>
      <w:r w:rsidR="00F92A91">
        <w:rPr>
          <w:rFonts w:ascii="Times New Roman" w:hAnsi="Times New Roman" w:cs="Times New Roman"/>
          <w:sz w:val="24"/>
          <w:szCs w:val="24"/>
        </w:rPr>
        <w:t xml:space="preserve">and inclusive </w:t>
      </w:r>
      <w:r w:rsidR="00815399">
        <w:rPr>
          <w:rFonts w:ascii="Times New Roman" w:hAnsi="Times New Roman" w:cs="Times New Roman"/>
          <w:sz w:val="24"/>
          <w:szCs w:val="24"/>
        </w:rPr>
        <w:t>language. I intend for this notion to be forefront in my teaching career. This is not something that happens quickly, as I have learnt from my own teaching experience</w:t>
      </w:r>
      <w:r w:rsidR="004B70E2">
        <w:rPr>
          <w:rFonts w:ascii="Times New Roman" w:hAnsi="Times New Roman" w:cs="Times New Roman"/>
          <w:sz w:val="24"/>
          <w:szCs w:val="24"/>
        </w:rPr>
        <w:t xml:space="preserve"> in Vietnam</w:t>
      </w:r>
      <w:r w:rsidR="00815399">
        <w:rPr>
          <w:rFonts w:ascii="Times New Roman" w:hAnsi="Times New Roman" w:cs="Times New Roman"/>
          <w:sz w:val="24"/>
          <w:szCs w:val="24"/>
        </w:rPr>
        <w:t>, but takes time to develop, as the teacher gradually builds up a relationship with each student. As can be evidenced in the academic works cited, frequent references are made by pedagogical experts to teachers’ relationships with their learners.</w:t>
      </w:r>
    </w:p>
    <w:p w14:paraId="388FAE4C" w14:textId="6DC92AEB" w:rsidR="00E444E0" w:rsidRDefault="00815399"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Secondly, I recommend making more intensive use of Parent Teacher Associations (PTAs).</w:t>
      </w:r>
      <w:r w:rsidR="00104A98">
        <w:rPr>
          <w:rFonts w:ascii="Times New Roman" w:hAnsi="Times New Roman" w:cs="Times New Roman"/>
          <w:sz w:val="24"/>
          <w:szCs w:val="24"/>
        </w:rPr>
        <w:t xml:space="preserve"> PTA meetings provide an opportunity for teachers, parents, and indeed pupils to come together in a casual format to discuss any behavioural issues and what can be done</w:t>
      </w:r>
      <w:r w:rsidR="003452DC">
        <w:rPr>
          <w:rFonts w:ascii="Times New Roman" w:hAnsi="Times New Roman" w:cs="Times New Roman"/>
          <w:sz w:val="24"/>
          <w:szCs w:val="24"/>
        </w:rPr>
        <w:t xml:space="preserve"> to manage them. Taking the example of my chosen critical incident, if the school, at its next PTA meeting, were to </w:t>
      </w:r>
      <w:r w:rsidR="00291EBC">
        <w:rPr>
          <w:rFonts w:ascii="Times New Roman" w:hAnsi="Times New Roman" w:cs="Times New Roman"/>
          <w:sz w:val="24"/>
          <w:szCs w:val="24"/>
        </w:rPr>
        <w:t>discuss it</w:t>
      </w:r>
      <w:r w:rsidR="004B70E2">
        <w:rPr>
          <w:rFonts w:ascii="Times New Roman" w:hAnsi="Times New Roman" w:cs="Times New Roman"/>
          <w:sz w:val="24"/>
          <w:szCs w:val="24"/>
        </w:rPr>
        <w:t xml:space="preserve"> openly</w:t>
      </w:r>
      <w:r w:rsidR="00291EBC">
        <w:rPr>
          <w:rFonts w:ascii="Times New Roman" w:hAnsi="Times New Roman" w:cs="Times New Roman"/>
          <w:sz w:val="24"/>
          <w:szCs w:val="24"/>
        </w:rPr>
        <w:t xml:space="preserve">, not only would the school gain input from teachers and the parents of Student A, but also other parents and pupils as well. </w:t>
      </w:r>
      <w:r w:rsidR="00E444E0">
        <w:rPr>
          <w:rFonts w:ascii="Times New Roman" w:hAnsi="Times New Roman" w:cs="Times New Roman"/>
          <w:sz w:val="24"/>
          <w:szCs w:val="24"/>
        </w:rPr>
        <w:t>This</w:t>
      </w:r>
      <w:r w:rsidR="004B70E2">
        <w:rPr>
          <w:rFonts w:ascii="Times New Roman" w:hAnsi="Times New Roman" w:cs="Times New Roman"/>
          <w:sz w:val="24"/>
          <w:szCs w:val="24"/>
        </w:rPr>
        <w:t xml:space="preserve"> should</w:t>
      </w:r>
      <w:r w:rsidR="00E444E0">
        <w:rPr>
          <w:rFonts w:ascii="Times New Roman" w:hAnsi="Times New Roman" w:cs="Times New Roman"/>
          <w:sz w:val="24"/>
          <w:szCs w:val="24"/>
        </w:rPr>
        <w:t xml:space="preserve"> be done, however, with</w:t>
      </w:r>
      <w:r w:rsidR="00D228AA">
        <w:rPr>
          <w:rFonts w:ascii="Times New Roman" w:hAnsi="Times New Roman" w:cs="Times New Roman"/>
          <w:sz w:val="24"/>
          <w:szCs w:val="24"/>
        </w:rPr>
        <w:t>out doing anything that could humiliate or embarrass Student A and perhaps make his behavioural issues worse.</w:t>
      </w:r>
      <w:r w:rsidR="004B70E2">
        <w:rPr>
          <w:rFonts w:ascii="Times New Roman" w:hAnsi="Times New Roman" w:cs="Times New Roman"/>
          <w:sz w:val="24"/>
          <w:szCs w:val="24"/>
        </w:rPr>
        <w:t xml:space="preserve"> In terms of my own teaching career, this is something I would discuss with colleagues</w:t>
      </w:r>
      <w:r w:rsidR="00234BFA">
        <w:rPr>
          <w:rFonts w:ascii="Times New Roman" w:hAnsi="Times New Roman" w:cs="Times New Roman"/>
          <w:sz w:val="24"/>
          <w:szCs w:val="24"/>
        </w:rPr>
        <w:t xml:space="preserve"> as a recommendation.</w:t>
      </w:r>
    </w:p>
    <w:p w14:paraId="7BE671DE" w14:textId="465BEA02" w:rsidR="004B70E2" w:rsidRDefault="004B70E2"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These recommended steps are not intended to solely resolve the observed critical incident, but</w:t>
      </w:r>
      <w:r w:rsidR="00234BFA">
        <w:rPr>
          <w:rFonts w:ascii="Times New Roman" w:hAnsi="Times New Roman" w:cs="Times New Roman"/>
          <w:sz w:val="24"/>
          <w:szCs w:val="24"/>
        </w:rPr>
        <w:t xml:space="preserve"> I believe they can be used in a wider field in schools, to facilitate a more equal and inclusive learning environment.</w:t>
      </w:r>
      <w:r>
        <w:rPr>
          <w:rFonts w:ascii="Times New Roman" w:hAnsi="Times New Roman" w:cs="Times New Roman"/>
          <w:sz w:val="24"/>
          <w:szCs w:val="24"/>
        </w:rPr>
        <w:t xml:space="preserve"> </w:t>
      </w:r>
    </w:p>
    <w:p w14:paraId="586589C9" w14:textId="77777777" w:rsidR="00E444E0" w:rsidRDefault="00E444E0" w:rsidP="00D00597">
      <w:pPr>
        <w:spacing w:after="0" w:line="480" w:lineRule="auto"/>
        <w:jc w:val="both"/>
        <w:rPr>
          <w:rFonts w:ascii="Times New Roman" w:hAnsi="Times New Roman" w:cs="Times New Roman"/>
          <w:sz w:val="24"/>
          <w:szCs w:val="24"/>
        </w:rPr>
      </w:pPr>
    </w:p>
    <w:p w14:paraId="588D51AD" w14:textId="074AC639" w:rsidR="002C4B0A" w:rsidRPr="002C4B0A" w:rsidRDefault="002C4B0A" w:rsidP="007325A4">
      <w:pPr>
        <w:spacing w:after="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Conclusion</w:t>
      </w:r>
    </w:p>
    <w:p w14:paraId="1BCC920B" w14:textId="206508C2" w:rsidR="00740EF9" w:rsidRDefault="001E39E2"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Throughout the bridging day, I ensured that I took a strictly passive approach</w:t>
      </w:r>
      <w:r w:rsidR="00D228AA">
        <w:rPr>
          <w:rFonts w:ascii="Times New Roman" w:hAnsi="Times New Roman" w:cs="Times New Roman"/>
          <w:sz w:val="24"/>
          <w:szCs w:val="24"/>
        </w:rPr>
        <w:t>, using a structured set of notes to accurately record what was witnessed</w:t>
      </w:r>
      <w:r w:rsidR="006D78E1">
        <w:rPr>
          <w:rFonts w:ascii="Times New Roman" w:hAnsi="Times New Roman" w:cs="Times New Roman"/>
          <w:sz w:val="24"/>
          <w:szCs w:val="24"/>
        </w:rPr>
        <w:t>.</w:t>
      </w:r>
      <w:r w:rsidR="008D54C4">
        <w:rPr>
          <w:rFonts w:ascii="Times New Roman" w:hAnsi="Times New Roman" w:cs="Times New Roman"/>
          <w:sz w:val="24"/>
          <w:szCs w:val="24"/>
        </w:rPr>
        <w:t xml:space="preserve"> This not only allowed for the recording </w:t>
      </w:r>
      <w:r w:rsidR="008D54C4">
        <w:rPr>
          <w:rFonts w:ascii="Times New Roman" w:hAnsi="Times New Roman" w:cs="Times New Roman"/>
          <w:sz w:val="24"/>
          <w:szCs w:val="24"/>
        </w:rPr>
        <w:lastRenderedPageBreak/>
        <w:t xml:space="preserve">of the four critical </w:t>
      </w:r>
      <w:proofErr w:type="gramStart"/>
      <w:r w:rsidR="008D54C4">
        <w:rPr>
          <w:rFonts w:ascii="Times New Roman" w:hAnsi="Times New Roman" w:cs="Times New Roman"/>
          <w:sz w:val="24"/>
          <w:szCs w:val="24"/>
        </w:rPr>
        <w:t>incidents, but</w:t>
      </w:r>
      <w:proofErr w:type="gramEnd"/>
      <w:r w:rsidR="008D54C4">
        <w:rPr>
          <w:rFonts w:ascii="Times New Roman" w:hAnsi="Times New Roman" w:cs="Times New Roman"/>
          <w:sz w:val="24"/>
          <w:szCs w:val="24"/>
        </w:rPr>
        <w:t xml:space="preserve"> allowed the observer to gain ideas for potential research, not just for this report, but for wider teaching practice.</w:t>
      </w:r>
    </w:p>
    <w:p w14:paraId="7F551A5B" w14:textId="1F3D2161" w:rsidR="00E20FFE" w:rsidRDefault="00740EF9"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The current professional standards for teaching and leadership in Wales state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important values </w:t>
      </w:r>
      <w:r w:rsidR="004F6B3A">
        <w:rPr>
          <w:rFonts w:ascii="Times New Roman" w:hAnsi="Times New Roman" w:cs="Times New Roman"/>
          <w:sz w:val="24"/>
          <w:szCs w:val="24"/>
        </w:rPr>
        <w:t>for practitioners: Pedagogy, Collaboration, Leadership, Professional Learning</w:t>
      </w:r>
      <w:r w:rsidR="00E20FFE">
        <w:rPr>
          <w:rFonts w:ascii="Times New Roman" w:hAnsi="Times New Roman" w:cs="Times New Roman"/>
          <w:sz w:val="24"/>
          <w:szCs w:val="24"/>
        </w:rPr>
        <w:t>,</w:t>
      </w:r>
      <w:r w:rsidR="004F6B3A">
        <w:rPr>
          <w:rFonts w:ascii="Times New Roman" w:hAnsi="Times New Roman" w:cs="Times New Roman"/>
          <w:sz w:val="24"/>
          <w:szCs w:val="24"/>
        </w:rPr>
        <w:t xml:space="preserve"> and Innovation.</w:t>
      </w:r>
      <w:r w:rsidR="00E20FFE">
        <w:rPr>
          <w:rFonts w:ascii="Times New Roman" w:hAnsi="Times New Roman" w:cs="Times New Roman"/>
          <w:sz w:val="24"/>
          <w:szCs w:val="24"/>
        </w:rPr>
        <w:t xml:space="preserve"> The most important of these aspects is the Pedagogy approach, which enables a teacher to constantly refine their practice, building up an understanding of how their students think and feel</w:t>
      </w:r>
      <w:r w:rsidR="006D78E1">
        <w:rPr>
          <w:rFonts w:ascii="Times New Roman" w:hAnsi="Times New Roman" w:cs="Times New Roman"/>
          <w:sz w:val="24"/>
          <w:szCs w:val="24"/>
        </w:rPr>
        <w:t>.</w:t>
      </w:r>
      <w:r w:rsidR="00CB554E">
        <w:rPr>
          <w:rFonts w:ascii="Times New Roman" w:hAnsi="Times New Roman" w:cs="Times New Roman"/>
          <w:sz w:val="24"/>
          <w:szCs w:val="24"/>
        </w:rPr>
        <w:t xml:space="preserve"> </w:t>
      </w:r>
      <w:r w:rsidR="006D78E1">
        <w:rPr>
          <w:rFonts w:ascii="Times New Roman" w:hAnsi="Times New Roman" w:cs="Times New Roman"/>
          <w:sz w:val="24"/>
          <w:szCs w:val="24"/>
        </w:rPr>
        <w:t xml:space="preserve">In the case of the </w:t>
      </w:r>
      <w:r w:rsidR="00CB554E">
        <w:rPr>
          <w:rFonts w:ascii="Times New Roman" w:hAnsi="Times New Roman" w:cs="Times New Roman"/>
          <w:sz w:val="24"/>
          <w:szCs w:val="24"/>
        </w:rPr>
        <w:t>observed school, which deals with students of underprivileged backgrounds, some of whom have mental health issues</w:t>
      </w:r>
      <w:r w:rsidR="006D78E1">
        <w:rPr>
          <w:rFonts w:ascii="Times New Roman" w:hAnsi="Times New Roman" w:cs="Times New Roman"/>
          <w:sz w:val="24"/>
          <w:szCs w:val="24"/>
        </w:rPr>
        <w:t>, this is particularly important</w:t>
      </w:r>
      <w:r w:rsidR="00CB554E">
        <w:rPr>
          <w:rFonts w:ascii="Times New Roman" w:hAnsi="Times New Roman" w:cs="Times New Roman"/>
          <w:sz w:val="24"/>
          <w:szCs w:val="24"/>
        </w:rPr>
        <w:t xml:space="preserve">. </w:t>
      </w:r>
      <w:r w:rsidR="000273D7">
        <w:rPr>
          <w:rFonts w:ascii="Times New Roman" w:hAnsi="Times New Roman" w:cs="Times New Roman"/>
          <w:sz w:val="24"/>
          <w:szCs w:val="24"/>
        </w:rPr>
        <w:t>(HWB Wales, 2020).</w:t>
      </w:r>
    </w:p>
    <w:p w14:paraId="5247AB3E" w14:textId="684FAD8E" w:rsidR="00507ED7" w:rsidRDefault="00E20FFE"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By using non-participant observation</w:t>
      </w:r>
      <w:r w:rsidR="006D78E1">
        <w:rPr>
          <w:rFonts w:ascii="Times New Roman" w:hAnsi="Times New Roman" w:cs="Times New Roman"/>
          <w:sz w:val="24"/>
          <w:szCs w:val="24"/>
        </w:rPr>
        <w:t xml:space="preserve"> and taking structured notes</w:t>
      </w:r>
      <w:r>
        <w:rPr>
          <w:rFonts w:ascii="Times New Roman" w:hAnsi="Times New Roman" w:cs="Times New Roman"/>
          <w:sz w:val="24"/>
          <w:szCs w:val="24"/>
        </w:rPr>
        <w:t xml:space="preserve">, </w:t>
      </w:r>
      <w:r w:rsidR="00E00E7A">
        <w:rPr>
          <w:rFonts w:ascii="Times New Roman" w:hAnsi="Times New Roman" w:cs="Times New Roman"/>
          <w:sz w:val="24"/>
          <w:szCs w:val="24"/>
        </w:rPr>
        <w:t>it</w:t>
      </w:r>
      <w:r>
        <w:rPr>
          <w:rFonts w:ascii="Times New Roman" w:hAnsi="Times New Roman" w:cs="Times New Roman"/>
          <w:sz w:val="24"/>
          <w:szCs w:val="24"/>
        </w:rPr>
        <w:t xml:space="preserve"> was </w:t>
      </w:r>
      <w:r w:rsidR="00B05808">
        <w:rPr>
          <w:rFonts w:ascii="Times New Roman" w:hAnsi="Times New Roman" w:cs="Times New Roman"/>
          <w:sz w:val="24"/>
          <w:szCs w:val="24"/>
        </w:rPr>
        <w:t>possible</w:t>
      </w:r>
      <w:r>
        <w:rPr>
          <w:rFonts w:ascii="Times New Roman" w:hAnsi="Times New Roman" w:cs="Times New Roman"/>
          <w:sz w:val="24"/>
          <w:szCs w:val="24"/>
        </w:rPr>
        <w:t xml:space="preserve"> to engage in this approach</w:t>
      </w:r>
      <w:r w:rsidR="00B16F07">
        <w:rPr>
          <w:rFonts w:ascii="Times New Roman" w:hAnsi="Times New Roman" w:cs="Times New Roman"/>
          <w:sz w:val="24"/>
          <w:szCs w:val="24"/>
        </w:rPr>
        <w:t xml:space="preserve"> and develop ideas for future teaching practice, as have been outlined </w:t>
      </w:r>
      <w:r w:rsidR="00DE3A9E">
        <w:rPr>
          <w:rFonts w:ascii="Times New Roman" w:hAnsi="Times New Roman" w:cs="Times New Roman"/>
          <w:sz w:val="24"/>
          <w:szCs w:val="24"/>
        </w:rPr>
        <w:t xml:space="preserve">earlier </w:t>
      </w:r>
      <w:r w:rsidR="00B16F07">
        <w:rPr>
          <w:rFonts w:ascii="Times New Roman" w:hAnsi="Times New Roman" w:cs="Times New Roman"/>
          <w:sz w:val="24"/>
          <w:szCs w:val="24"/>
        </w:rPr>
        <w:t>in this report</w:t>
      </w:r>
      <w:r>
        <w:rPr>
          <w:rFonts w:ascii="Times New Roman" w:hAnsi="Times New Roman" w:cs="Times New Roman"/>
          <w:sz w:val="24"/>
          <w:szCs w:val="24"/>
        </w:rPr>
        <w:t>. (</w:t>
      </w:r>
      <w:r w:rsidR="000273D7">
        <w:rPr>
          <w:rFonts w:ascii="Times New Roman" w:hAnsi="Times New Roman" w:cs="Times New Roman"/>
          <w:sz w:val="24"/>
          <w:szCs w:val="24"/>
        </w:rPr>
        <w:t>Kumar, 1996</w:t>
      </w:r>
      <w:r>
        <w:rPr>
          <w:rFonts w:ascii="Times New Roman" w:hAnsi="Times New Roman" w:cs="Times New Roman"/>
          <w:sz w:val="24"/>
          <w:szCs w:val="24"/>
        </w:rPr>
        <w:t>)</w:t>
      </w:r>
      <w:r w:rsidR="00E00E7A">
        <w:rPr>
          <w:rFonts w:ascii="Times New Roman" w:hAnsi="Times New Roman" w:cs="Times New Roman"/>
          <w:sz w:val="24"/>
          <w:szCs w:val="24"/>
        </w:rPr>
        <w:t xml:space="preserve"> (</w:t>
      </w:r>
      <w:r w:rsidR="000273D7">
        <w:rPr>
          <w:rFonts w:ascii="Times New Roman" w:hAnsi="Times New Roman" w:cs="Times New Roman"/>
          <w:sz w:val="24"/>
          <w:szCs w:val="24"/>
        </w:rPr>
        <w:t>HWB Wales, 2020</w:t>
      </w:r>
      <w:r w:rsidR="00E00E7A">
        <w:rPr>
          <w:rFonts w:ascii="Times New Roman" w:hAnsi="Times New Roman" w:cs="Times New Roman"/>
          <w:sz w:val="24"/>
          <w:szCs w:val="24"/>
        </w:rPr>
        <w:t>)</w:t>
      </w:r>
      <w:r w:rsidR="000273D7">
        <w:rPr>
          <w:rFonts w:ascii="Times New Roman" w:hAnsi="Times New Roman" w:cs="Times New Roman"/>
          <w:sz w:val="24"/>
          <w:szCs w:val="24"/>
        </w:rPr>
        <w:t>.</w:t>
      </w:r>
      <w:r>
        <w:rPr>
          <w:rFonts w:ascii="Times New Roman" w:hAnsi="Times New Roman" w:cs="Times New Roman"/>
          <w:sz w:val="24"/>
          <w:szCs w:val="24"/>
        </w:rPr>
        <w:t xml:space="preserve"> </w:t>
      </w:r>
      <w:r w:rsidR="00507ED7">
        <w:rPr>
          <w:rFonts w:ascii="Times New Roman" w:hAnsi="Times New Roman" w:cs="Times New Roman"/>
          <w:sz w:val="24"/>
          <w:szCs w:val="24"/>
        </w:rPr>
        <w:t xml:space="preserve"> </w:t>
      </w:r>
    </w:p>
    <w:p w14:paraId="53C2188C" w14:textId="7796B563" w:rsidR="00983B48" w:rsidRDefault="00983B48" w:rsidP="00D0059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This report has sought to establish ideas for future teaching based on an observed critical incident. Whilst the chosen critical incident had many unknowns to it, by conducting a wide array of research into academic works, it was possible to raise suggestions and produce ideas.</w:t>
      </w:r>
    </w:p>
    <w:p w14:paraId="7E636F46" w14:textId="77777777" w:rsidR="00466F5F" w:rsidRDefault="00440F85"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661DFE90" w14:textId="77777777" w:rsidR="00466F5F" w:rsidRDefault="00466F5F" w:rsidP="007325A4">
      <w:pPr>
        <w:spacing w:after="0" w:line="480" w:lineRule="auto"/>
        <w:rPr>
          <w:rFonts w:ascii="Times New Roman" w:hAnsi="Times New Roman" w:cs="Times New Roman"/>
          <w:sz w:val="24"/>
          <w:szCs w:val="24"/>
        </w:rPr>
      </w:pPr>
    </w:p>
    <w:p w14:paraId="6B19FE60" w14:textId="77777777" w:rsidR="00466F5F" w:rsidRDefault="00466F5F" w:rsidP="007325A4">
      <w:pPr>
        <w:spacing w:after="0" w:line="480" w:lineRule="auto"/>
        <w:rPr>
          <w:rFonts w:ascii="Times New Roman" w:hAnsi="Times New Roman" w:cs="Times New Roman"/>
          <w:sz w:val="24"/>
          <w:szCs w:val="24"/>
        </w:rPr>
      </w:pPr>
    </w:p>
    <w:p w14:paraId="4C2232C7" w14:textId="77777777" w:rsidR="00466F5F" w:rsidRDefault="00466F5F" w:rsidP="007325A4">
      <w:pPr>
        <w:spacing w:after="0" w:line="480" w:lineRule="auto"/>
        <w:rPr>
          <w:rFonts w:ascii="Times New Roman" w:hAnsi="Times New Roman" w:cs="Times New Roman"/>
          <w:sz w:val="24"/>
          <w:szCs w:val="24"/>
        </w:rPr>
      </w:pPr>
    </w:p>
    <w:p w14:paraId="228A4BC7" w14:textId="77777777" w:rsidR="00466F5F" w:rsidRDefault="00466F5F" w:rsidP="007325A4">
      <w:pPr>
        <w:spacing w:after="0" w:line="480" w:lineRule="auto"/>
        <w:rPr>
          <w:rFonts w:ascii="Times New Roman" w:hAnsi="Times New Roman" w:cs="Times New Roman"/>
          <w:sz w:val="24"/>
          <w:szCs w:val="24"/>
        </w:rPr>
      </w:pPr>
    </w:p>
    <w:p w14:paraId="76E6E462" w14:textId="77777777" w:rsidR="00466F5F" w:rsidRDefault="00466F5F" w:rsidP="007325A4">
      <w:pPr>
        <w:spacing w:after="0" w:line="480" w:lineRule="auto"/>
        <w:rPr>
          <w:rFonts w:ascii="Times New Roman" w:hAnsi="Times New Roman" w:cs="Times New Roman"/>
          <w:sz w:val="24"/>
          <w:szCs w:val="24"/>
        </w:rPr>
      </w:pPr>
    </w:p>
    <w:p w14:paraId="79C39657" w14:textId="77777777" w:rsidR="00466F5F" w:rsidRDefault="00466F5F" w:rsidP="007325A4">
      <w:pPr>
        <w:spacing w:after="0" w:line="480" w:lineRule="auto"/>
        <w:rPr>
          <w:rFonts w:ascii="Times New Roman" w:hAnsi="Times New Roman" w:cs="Times New Roman"/>
          <w:sz w:val="24"/>
          <w:szCs w:val="24"/>
        </w:rPr>
      </w:pPr>
    </w:p>
    <w:p w14:paraId="3C06795B" w14:textId="77777777" w:rsidR="00466F5F" w:rsidRDefault="00466F5F" w:rsidP="007325A4">
      <w:pPr>
        <w:spacing w:after="0" w:line="480" w:lineRule="auto"/>
        <w:rPr>
          <w:rFonts w:ascii="Times New Roman" w:hAnsi="Times New Roman" w:cs="Times New Roman"/>
          <w:sz w:val="24"/>
          <w:szCs w:val="24"/>
        </w:rPr>
      </w:pPr>
    </w:p>
    <w:p w14:paraId="12836C03" w14:textId="77777777" w:rsidR="00466F5F" w:rsidRDefault="00466F5F" w:rsidP="007325A4">
      <w:pPr>
        <w:spacing w:after="0" w:line="480" w:lineRule="auto"/>
        <w:rPr>
          <w:rFonts w:ascii="Times New Roman" w:hAnsi="Times New Roman" w:cs="Times New Roman"/>
          <w:sz w:val="24"/>
          <w:szCs w:val="24"/>
        </w:rPr>
      </w:pPr>
    </w:p>
    <w:p w14:paraId="7BCAC5B8" w14:textId="5F6A77D1" w:rsidR="00D00597" w:rsidRDefault="00440F85"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43AE0C49" w14:textId="3E3B1614" w:rsidR="00686E42" w:rsidRPr="00D00597" w:rsidRDefault="002C4B0A" w:rsidP="007325A4">
      <w:pPr>
        <w:spacing w:after="0" w:line="480" w:lineRule="auto"/>
        <w:rPr>
          <w:rFonts w:ascii="Times New Roman" w:hAnsi="Times New Roman" w:cs="Times New Roman"/>
          <w:sz w:val="24"/>
          <w:szCs w:val="24"/>
        </w:rPr>
      </w:pPr>
      <w:r>
        <w:rPr>
          <w:rFonts w:ascii="Times New Roman" w:hAnsi="Times New Roman" w:cs="Times New Roman"/>
          <w:b/>
          <w:bCs/>
          <w:sz w:val="24"/>
          <w:szCs w:val="24"/>
          <w:u w:val="single"/>
        </w:rPr>
        <w:lastRenderedPageBreak/>
        <w:t>References</w:t>
      </w:r>
    </w:p>
    <w:p w14:paraId="4FAC1FF6" w14:textId="77777777" w:rsidR="001C0D56" w:rsidRDefault="001C0D56" w:rsidP="00AA6E24">
      <w:pPr>
        <w:spacing w:after="0" w:line="480" w:lineRule="auto"/>
        <w:rPr>
          <w:rFonts w:ascii="Times New Roman" w:hAnsi="Times New Roman" w:cs="Times New Roman"/>
        </w:rPr>
      </w:pPr>
    </w:p>
    <w:p w14:paraId="7524D82D" w14:textId="095BE51D" w:rsidR="00AA6E24" w:rsidRPr="00466F5F" w:rsidRDefault="00AA6E24" w:rsidP="00AA6E24">
      <w:pPr>
        <w:spacing w:after="0" w:line="480" w:lineRule="auto"/>
        <w:rPr>
          <w:rFonts w:ascii="Times New Roman" w:hAnsi="Times New Roman" w:cs="Times New Roman"/>
          <w:i/>
          <w:iCs/>
        </w:rPr>
      </w:pPr>
      <w:r w:rsidRPr="001C0D56">
        <w:rPr>
          <w:rFonts w:ascii="Times New Roman" w:hAnsi="Times New Roman" w:cs="Times New Roman"/>
        </w:rPr>
        <w:t xml:space="preserve">Alderman, G. L., &amp; Green, S. K. (2011). ‘Social powers and effective classroom management: Enhancing teacher-student </w:t>
      </w:r>
      <w:proofErr w:type="gramStart"/>
      <w:r w:rsidRPr="001C0D56">
        <w:rPr>
          <w:rFonts w:ascii="Times New Roman" w:hAnsi="Times New Roman" w:cs="Times New Roman"/>
        </w:rPr>
        <w:t>relationships’</w:t>
      </w:r>
      <w:proofErr w:type="gramEnd"/>
      <w:r w:rsidRPr="001C0D56">
        <w:rPr>
          <w:rFonts w:ascii="Times New Roman" w:hAnsi="Times New Roman" w:cs="Times New Roman"/>
        </w:rPr>
        <w:t xml:space="preserve">. </w:t>
      </w:r>
      <w:r w:rsidRPr="001C0D56">
        <w:rPr>
          <w:rFonts w:ascii="Times New Roman" w:hAnsi="Times New Roman" w:cs="Times New Roman"/>
          <w:i/>
          <w:iCs/>
        </w:rPr>
        <w:t>Intervention in</w:t>
      </w:r>
      <w:r w:rsidR="00466F5F">
        <w:rPr>
          <w:rFonts w:ascii="Times New Roman" w:hAnsi="Times New Roman" w:cs="Times New Roman"/>
          <w:i/>
          <w:iCs/>
        </w:rPr>
        <w:t xml:space="preserve"> </w:t>
      </w:r>
      <w:r w:rsidRPr="001C0D56">
        <w:rPr>
          <w:rFonts w:ascii="Times New Roman" w:hAnsi="Times New Roman" w:cs="Times New Roman"/>
          <w:i/>
          <w:iCs/>
        </w:rPr>
        <w:t>School and Clinic</w:t>
      </w:r>
      <w:r w:rsidRPr="001C0D56">
        <w:rPr>
          <w:rFonts w:ascii="Times New Roman" w:hAnsi="Times New Roman" w:cs="Times New Roman"/>
        </w:rPr>
        <w:t>, 47(1), pp. 39-44.</w:t>
      </w:r>
    </w:p>
    <w:p w14:paraId="3978FE76" w14:textId="77777777" w:rsidR="00AA6E24" w:rsidRPr="001C0D56" w:rsidRDefault="00AA6E24" w:rsidP="00AA6E24">
      <w:pPr>
        <w:spacing w:after="0" w:line="480" w:lineRule="auto"/>
        <w:rPr>
          <w:rFonts w:ascii="Times New Roman" w:hAnsi="Times New Roman" w:cs="Times New Roman"/>
        </w:rPr>
      </w:pPr>
    </w:p>
    <w:p w14:paraId="4101D189" w14:textId="066EF48C" w:rsidR="00AA6E24" w:rsidRPr="001C0D56" w:rsidRDefault="00AA6E24" w:rsidP="00AA6E24">
      <w:pPr>
        <w:spacing w:after="0" w:line="480" w:lineRule="auto"/>
        <w:rPr>
          <w:rFonts w:ascii="Times New Roman" w:hAnsi="Times New Roman" w:cs="Times New Roman"/>
        </w:rPr>
      </w:pPr>
      <w:proofErr w:type="spellStart"/>
      <w:r w:rsidRPr="001C0D56">
        <w:rPr>
          <w:rFonts w:ascii="Times New Roman" w:hAnsi="Times New Roman" w:cs="Times New Roman"/>
        </w:rPr>
        <w:t>Cossairt</w:t>
      </w:r>
      <w:proofErr w:type="spellEnd"/>
      <w:r w:rsidRPr="001C0D56">
        <w:rPr>
          <w:rFonts w:ascii="Times New Roman" w:hAnsi="Times New Roman" w:cs="Times New Roman"/>
        </w:rPr>
        <w:t>, A., Hall, R. V., &amp; Hopkins, B. L. (1973). ‘The effects of experimenter’s instructions, feedback and praise on teacher praise and student attending</w:t>
      </w:r>
      <w:r w:rsidR="00466F5F">
        <w:rPr>
          <w:rFonts w:ascii="Times New Roman" w:hAnsi="Times New Roman" w:cs="Times New Roman"/>
        </w:rPr>
        <w:t xml:space="preserve"> </w:t>
      </w:r>
      <w:r w:rsidRPr="001C0D56">
        <w:rPr>
          <w:rFonts w:ascii="Times New Roman" w:hAnsi="Times New Roman" w:cs="Times New Roman"/>
        </w:rPr>
        <w:t xml:space="preserve">Behaviour’. </w:t>
      </w:r>
      <w:r w:rsidRPr="001C0D56">
        <w:rPr>
          <w:rFonts w:ascii="Times New Roman" w:hAnsi="Times New Roman" w:cs="Times New Roman"/>
          <w:i/>
          <w:iCs/>
        </w:rPr>
        <w:t xml:space="preserve">Journal of Applied </w:t>
      </w:r>
      <w:proofErr w:type="spellStart"/>
      <w:r w:rsidRPr="001C0D56">
        <w:rPr>
          <w:rFonts w:ascii="Times New Roman" w:hAnsi="Times New Roman" w:cs="Times New Roman"/>
          <w:i/>
          <w:iCs/>
        </w:rPr>
        <w:t>Behavior</w:t>
      </w:r>
      <w:proofErr w:type="spellEnd"/>
      <w:r w:rsidRPr="001C0D56">
        <w:rPr>
          <w:rFonts w:ascii="Times New Roman" w:hAnsi="Times New Roman" w:cs="Times New Roman"/>
          <w:i/>
          <w:iCs/>
        </w:rPr>
        <w:t xml:space="preserve"> Analysis</w:t>
      </w:r>
      <w:r w:rsidRPr="001C0D56">
        <w:rPr>
          <w:rFonts w:ascii="Times New Roman" w:hAnsi="Times New Roman" w:cs="Times New Roman"/>
        </w:rPr>
        <w:t>, 6, pp. 89-100.</w:t>
      </w:r>
    </w:p>
    <w:p w14:paraId="01FAAA73" w14:textId="77777777" w:rsidR="00AA6E24" w:rsidRPr="001C0D56" w:rsidRDefault="00AA6E24" w:rsidP="00AA6E24">
      <w:pPr>
        <w:spacing w:after="0" w:line="480" w:lineRule="auto"/>
        <w:rPr>
          <w:rFonts w:ascii="Times New Roman" w:hAnsi="Times New Roman" w:cs="Times New Roman"/>
        </w:rPr>
      </w:pPr>
    </w:p>
    <w:p w14:paraId="6F45F1D8" w14:textId="0869A618" w:rsidR="00AA6E24" w:rsidRPr="001C0D56" w:rsidRDefault="00AA6E24" w:rsidP="00AA6E24">
      <w:pPr>
        <w:spacing w:after="0" w:line="480" w:lineRule="auto"/>
        <w:rPr>
          <w:rFonts w:ascii="Times New Roman" w:hAnsi="Times New Roman" w:cs="Times New Roman"/>
        </w:rPr>
      </w:pPr>
      <w:r w:rsidRPr="001C0D56">
        <w:rPr>
          <w:rFonts w:ascii="Times New Roman" w:hAnsi="Times New Roman" w:cs="Times New Roman"/>
        </w:rPr>
        <w:t xml:space="preserve">Donaldson, G. (Unknown Date </w:t>
      </w:r>
      <w:proofErr w:type="gramStart"/>
      <w:r w:rsidRPr="001C0D56">
        <w:rPr>
          <w:rFonts w:ascii="Times New Roman" w:hAnsi="Times New Roman" w:cs="Times New Roman"/>
        </w:rPr>
        <w:t>Of</w:t>
      </w:r>
      <w:proofErr w:type="gramEnd"/>
      <w:r w:rsidRPr="001C0D56">
        <w:rPr>
          <w:rFonts w:ascii="Times New Roman" w:hAnsi="Times New Roman" w:cs="Times New Roman"/>
        </w:rPr>
        <w:t xml:space="preserve"> Publication).</w:t>
      </w:r>
      <w:r w:rsidRPr="001C0D56">
        <w:t xml:space="preserve"> </w:t>
      </w:r>
      <w:r w:rsidRPr="001C0D56">
        <w:rPr>
          <w:rFonts w:ascii="Times New Roman" w:hAnsi="Times New Roman" w:cs="Times New Roman"/>
          <w:i/>
          <w:iCs/>
        </w:rPr>
        <w:t>Successful Futures – Report on the Curriculum and Assessment Arrangements in Wales</w:t>
      </w:r>
      <w:r w:rsidRPr="001C0D56">
        <w:rPr>
          <w:rFonts w:ascii="Times New Roman" w:hAnsi="Times New Roman" w:cs="Times New Roman"/>
        </w:rPr>
        <w:t xml:space="preserve">. Available at: </w:t>
      </w:r>
      <w:hyperlink r:id="rId6" w:history="1">
        <w:r w:rsidRPr="001C0D56">
          <w:rPr>
            <w:rStyle w:val="Hyperlink"/>
            <w:rFonts w:ascii="Times New Roman" w:hAnsi="Times New Roman" w:cs="Times New Roman"/>
          </w:rPr>
          <w:t>http://www.trinityfieldsschoolandresourcecentre.co.uk/files/Donaldson%20Report-%20Successful%20Futures.pdf</w:t>
        </w:r>
      </w:hyperlink>
      <w:r w:rsidRPr="001C0D56">
        <w:rPr>
          <w:rFonts w:ascii="Times New Roman" w:hAnsi="Times New Roman" w:cs="Times New Roman"/>
        </w:rPr>
        <w:t xml:space="preserve"> (Accessed: 11.10.2020)</w:t>
      </w:r>
    </w:p>
    <w:p w14:paraId="58158F8E" w14:textId="4E312B31" w:rsidR="00AA6E24" w:rsidRPr="001C0D56" w:rsidRDefault="00AA6E24" w:rsidP="00AA6E24">
      <w:pPr>
        <w:spacing w:after="0" w:line="480" w:lineRule="auto"/>
        <w:rPr>
          <w:rFonts w:ascii="Times New Roman" w:hAnsi="Times New Roman" w:cs="Times New Roman"/>
        </w:rPr>
      </w:pPr>
    </w:p>
    <w:p w14:paraId="3EACDDDD" w14:textId="77777777" w:rsidR="00AA6E24" w:rsidRPr="001C0D56" w:rsidRDefault="00AA6E24" w:rsidP="00AA6E24">
      <w:pPr>
        <w:spacing w:after="0" w:line="480" w:lineRule="auto"/>
        <w:rPr>
          <w:rFonts w:ascii="Times New Roman" w:hAnsi="Times New Roman" w:cs="Times New Roman"/>
        </w:rPr>
      </w:pPr>
      <w:proofErr w:type="spellStart"/>
      <w:r w:rsidRPr="001C0D56">
        <w:rPr>
          <w:rFonts w:ascii="Times New Roman" w:hAnsi="Times New Roman" w:cs="Times New Roman"/>
        </w:rPr>
        <w:t>Drewery</w:t>
      </w:r>
      <w:proofErr w:type="spellEnd"/>
      <w:r w:rsidRPr="001C0D56">
        <w:rPr>
          <w:rFonts w:ascii="Times New Roman" w:hAnsi="Times New Roman" w:cs="Times New Roman"/>
        </w:rPr>
        <w:t xml:space="preserve">, W. &amp; </w:t>
      </w:r>
      <w:proofErr w:type="spellStart"/>
      <w:r w:rsidRPr="001C0D56">
        <w:rPr>
          <w:rFonts w:ascii="Times New Roman" w:hAnsi="Times New Roman" w:cs="Times New Roman"/>
        </w:rPr>
        <w:t>Kecskemeti</w:t>
      </w:r>
      <w:proofErr w:type="spellEnd"/>
      <w:r w:rsidRPr="001C0D56">
        <w:rPr>
          <w:rFonts w:ascii="Times New Roman" w:hAnsi="Times New Roman" w:cs="Times New Roman"/>
        </w:rPr>
        <w:t>, M. (2010). ‘Restorative Practice and</w:t>
      </w:r>
    </w:p>
    <w:p w14:paraId="08C8445A" w14:textId="77777777" w:rsidR="00AA6E24" w:rsidRPr="001C0D56" w:rsidRDefault="00AA6E24" w:rsidP="00AA6E24">
      <w:pPr>
        <w:spacing w:after="0" w:line="480" w:lineRule="auto"/>
        <w:rPr>
          <w:rFonts w:ascii="Times New Roman" w:hAnsi="Times New Roman" w:cs="Times New Roman"/>
        </w:rPr>
      </w:pPr>
      <w:r w:rsidRPr="001C0D56">
        <w:rPr>
          <w:rFonts w:ascii="Times New Roman" w:hAnsi="Times New Roman" w:cs="Times New Roman"/>
        </w:rPr>
        <w:t xml:space="preserve">Behaviour Management in Schools: Discipline Meets Care’. </w:t>
      </w:r>
      <w:r w:rsidRPr="001C0D56">
        <w:rPr>
          <w:rFonts w:ascii="Times New Roman" w:hAnsi="Times New Roman" w:cs="Times New Roman"/>
          <w:i/>
          <w:iCs/>
        </w:rPr>
        <w:t>Waikato Journal of Education</w:t>
      </w:r>
      <w:r w:rsidRPr="001C0D56">
        <w:rPr>
          <w:rFonts w:ascii="Times New Roman" w:hAnsi="Times New Roman" w:cs="Times New Roman"/>
        </w:rPr>
        <w:t xml:space="preserve">, 15(3), pp. 101-113. Available at: </w:t>
      </w:r>
      <w:hyperlink r:id="rId7" w:anchor=":~:text=Restorative%20practice%20and%20behaviour%20management%20in%20schools%3A%20discipline,are%20linked%20with%20behaviour%20management%20and%20school%20discipline" w:history="1">
        <w:r w:rsidRPr="001C0D56">
          <w:rPr>
            <w:rStyle w:val="Hyperlink"/>
            <w:rFonts w:ascii="Times New Roman" w:hAnsi="Times New Roman" w:cs="Times New Roman"/>
          </w:rPr>
          <w:t>https://researchcommons.waikato.ac.nz/handle/10289/6150#:~:text=Restorative%20practice%20and%20behaviour%20management%20in%20schools%3A%20discipline,are%20linked%20with%20behaviour%20management%20and%20school%20discipline</w:t>
        </w:r>
      </w:hyperlink>
      <w:r w:rsidRPr="001C0D56">
        <w:rPr>
          <w:rFonts w:ascii="Times New Roman" w:hAnsi="Times New Roman" w:cs="Times New Roman"/>
        </w:rPr>
        <w:t xml:space="preserve"> (Accessed: 12.10.2020)</w:t>
      </w:r>
    </w:p>
    <w:p w14:paraId="2F0986B1" w14:textId="77777777" w:rsidR="00AA6E24" w:rsidRPr="001C0D56" w:rsidRDefault="00AA6E24" w:rsidP="00AA6E24">
      <w:pPr>
        <w:spacing w:after="0" w:line="480" w:lineRule="auto"/>
        <w:rPr>
          <w:rFonts w:ascii="Times New Roman" w:hAnsi="Times New Roman" w:cs="Times New Roman"/>
        </w:rPr>
      </w:pPr>
    </w:p>
    <w:p w14:paraId="4F52E7F1" w14:textId="1B80FC9C" w:rsidR="00AA6E24" w:rsidRPr="001C0D56" w:rsidRDefault="00AA6E24" w:rsidP="00AA6E24">
      <w:pPr>
        <w:spacing w:after="0" w:line="480" w:lineRule="auto"/>
        <w:rPr>
          <w:rFonts w:ascii="Times New Roman" w:hAnsi="Times New Roman" w:cs="Times New Roman"/>
        </w:rPr>
      </w:pPr>
      <w:r w:rsidRPr="001C0D56">
        <w:rPr>
          <w:rFonts w:ascii="Times New Roman" w:hAnsi="Times New Roman" w:cs="Times New Roman"/>
        </w:rPr>
        <w:t xml:space="preserve">HWB Wales. (2020). </w:t>
      </w:r>
      <w:r w:rsidRPr="001C0D56">
        <w:rPr>
          <w:rFonts w:ascii="Times New Roman" w:hAnsi="Times New Roman" w:cs="Times New Roman"/>
          <w:i/>
          <w:iCs/>
        </w:rPr>
        <w:t>Professional Standards</w:t>
      </w:r>
      <w:r w:rsidRPr="001C0D56">
        <w:rPr>
          <w:rFonts w:ascii="Times New Roman" w:hAnsi="Times New Roman" w:cs="Times New Roman"/>
        </w:rPr>
        <w:t xml:space="preserve">. Available at:  </w:t>
      </w:r>
      <w:hyperlink r:id="rId8" w:history="1">
        <w:r w:rsidRPr="001C0D56">
          <w:rPr>
            <w:rStyle w:val="Hyperlink"/>
            <w:rFonts w:ascii="Times New Roman" w:hAnsi="Times New Roman" w:cs="Times New Roman"/>
          </w:rPr>
          <w:t>https://hwb.gov.wales/professional-development/professional-standards</w:t>
        </w:r>
      </w:hyperlink>
      <w:r w:rsidRPr="001C0D56">
        <w:rPr>
          <w:rFonts w:ascii="Times New Roman" w:hAnsi="Times New Roman" w:cs="Times New Roman"/>
        </w:rPr>
        <w:t xml:space="preserve"> (Accessed: 15.10.2020)</w:t>
      </w:r>
    </w:p>
    <w:p w14:paraId="3E67AB03" w14:textId="2A1870BA" w:rsidR="00AA6E24" w:rsidRPr="001C0D56" w:rsidRDefault="00AA6E24" w:rsidP="00AA6E24">
      <w:pPr>
        <w:spacing w:after="0" w:line="480" w:lineRule="auto"/>
        <w:rPr>
          <w:rFonts w:ascii="Times New Roman" w:hAnsi="Times New Roman" w:cs="Times New Roman"/>
        </w:rPr>
      </w:pPr>
    </w:p>
    <w:p w14:paraId="06A952DC" w14:textId="716EE82A" w:rsidR="00AA6E24" w:rsidRPr="001C0D56" w:rsidRDefault="00AA6E24" w:rsidP="00AA6E24">
      <w:pPr>
        <w:spacing w:after="0" w:line="480" w:lineRule="auto"/>
        <w:rPr>
          <w:rFonts w:ascii="Times New Roman" w:hAnsi="Times New Roman" w:cs="Times New Roman"/>
        </w:rPr>
      </w:pPr>
      <w:r w:rsidRPr="001C0D56">
        <w:rPr>
          <w:rFonts w:ascii="Times New Roman" w:hAnsi="Times New Roman" w:cs="Times New Roman"/>
        </w:rPr>
        <w:t xml:space="preserve">Kern, L., &amp; Clemens, N. H. (2007). ‘Antecedent strategies to promote appropriate classroom behaviour’. </w:t>
      </w:r>
      <w:r w:rsidRPr="001C0D56">
        <w:rPr>
          <w:rFonts w:ascii="Times New Roman" w:hAnsi="Times New Roman" w:cs="Times New Roman"/>
          <w:i/>
          <w:iCs/>
        </w:rPr>
        <w:t>Psychology in the Schools</w:t>
      </w:r>
      <w:r w:rsidRPr="001C0D56">
        <w:rPr>
          <w:rFonts w:ascii="Times New Roman" w:hAnsi="Times New Roman" w:cs="Times New Roman"/>
        </w:rPr>
        <w:t>, 44(1), pp. 65-75.</w:t>
      </w:r>
    </w:p>
    <w:p w14:paraId="0F5D1380" w14:textId="77777777" w:rsidR="002B3F3D" w:rsidRPr="001C0D56" w:rsidRDefault="002B3F3D" w:rsidP="007325A4">
      <w:pPr>
        <w:spacing w:after="0" w:line="480" w:lineRule="auto"/>
        <w:rPr>
          <w:rFonts w:ascii="Times New Roman" w:hAnsi="Times New Roman" w:cs="Times New Roman"/>
        </w:rPr>
      </w:pPr>
    </w:p>
    <w:p w14:paraId="2FA829F3" w14:textId="2CC013ED" w:rsidR="00AA6E24" w:rsidRPr="001C0D56" w:rsidRDefault="002B3F3D" w:rsidP="007325A4">
      <w:pPr>
        <w:spacing w:after="0" w:line="480" w:lineRule="auto"/>
        <w:rPr>
          <w:rFonts w:ascii="Times New Roman" w:hAnsi="Times New Roman" w:cs="Times New Roman"/>
        </w:rPr>
      </w:pPr>
      <w:r w:rsidRPr="001C0D56">
        <w:rPr>
          <w:rFonts w:ascii="Times New Roman" w:hAnsi="Times New Roman" w:cs="Times New Roman"/>
        </w:rPr>
        <w:lastRenderedPageBreak/>
        <w:t xml:space="preserve">Kumar, R. (1996). </w:t>
      </w:r>
      <w:r w:rsidRPr="001C0D56">
        <w:rPr>
          <w:rFonts w:ascii="Times New Roman" w:hAnsi="Times New Roman" w:cs="Times New Roman"/>
          <w:i/>
          <w:iCs/>
        </w:rPr>
        <w:t xml:space="preserve">Research Methodology: A Step-By-Step Guide </w:t>
      </w:r>
      <w:proofErr w:type="gramStart"/>
      <w:r w:rsidRPr="001C0D56">
        <w:rPr>
          <w:rFonts w:ascii="Times New Roman" w:hAnsi="Times New Roman" w:cs="Times New Roman"/>
          <w:i/>
          <w:iCs/>
        </w:rPr>
        <w:t>For</w:t>
      </w:r>
      <w:proofErr w:type="gramEnd"/>
      <w:r w:rsidRPr="001C0D56">
        <w:rPr>
          <w:rFonts w:ascii="Times New Roman" w:hAnsi="Times New Roman" w:cs="Times New Roman"/>
          <w:i/>
          <w:iCs/>
        </w:rPr>
        <w:t xml:space="preserve"> Beginners</w:t>
      </w:r>
      <w:r w:rsidRPr="001C0D56">
        <w:rPr>
          <w:rFonts w:ascii="Times New Roman" w:hAnsi="Times New Roman" w:cs="Times New Roman"/>
        </w:rPr>
        <w:t>. London: SAGE Publications.</w:t>
      </w:r>
    </w:p>
    <w:p w14:paraId="6591D242" w14:textId="263C1B00" w:rsidR="002B3F3D" w:rsidRPr="001C0D56" w:rsidRDefault="002B3F3D" w:rsidP="007325A4">
      <w:pPr>
        <w:spacing w:after="0" w:line="480" w:lineRule="auto"/>
        <w:rPr>
          <w:rFonts w:ascii="Times New Roman" w:hAnsi="Times New Roman" w:cs="Times New Roman"/>
        </w:rPr>
      </w:pPr>
    </w:p>
    <w:p w14:paraId="6AE48D7D" w14:textId="10AE7797" w:rsidR="002B3F3D" w:rsidRPr="001C0D56" w:rsidRDefault="002B3F3D" w:rsidP="007325A4">
      <w:pPr>
        <w:spacing w:after="0" w:line="480" w:lineRule="auto"/>
        <w:rPr>
          <w:rFonts w:ascii="Times New Roman" w:hAnsi="Times New Roman" w:cs="Times New Roman"/>
        </w:rPr>
      </w:pPr>
      <w:proofErr w:type="spellStart"/>
      <w:r w:rsidRPr="001C0D56">
        <w:rPr>
          <w:rFonts w:ascii="Times New Roman" w:hAnsi="Times New Roman" w:cs="Times New Roman"/>
        </w:rPr>
        <w:t>Parsonson</w:t>
      </w:r>
      <w:proofErr w:type="spellEnd"/>
      <w:r w:rsidRPr="001C0D56">
        <w:rPr>
          <w:rFonts w:ascii="Times New Roman" w:hAnsi="Times New Roman" w:cs="Times New Roman"/>
        </w:rPr>
        <w:t xml:space="preserve">, B.S. (2012). ‘Evidence-Based Classroom Behaviour Management Strategies’. </w:t>
      </w:r>
      <w:proofErr w:type="spellStart"/>
      <w:r w:rsidRPr="001C0D56">
        <w:rPr>
          <w:rFonts w:ascii="Times New Roman" w:hAnsi="Times New Roman" w:cs="Times New Roman"/>
          <w:i/>
          <w:iCs/>
        </w:rPr>
        <w:t>Kairaranga</w:t>
      </w:r>
      <w:proofErr w:type="spellEnd"/>
      <w:r w:rsidRPr="001C0D56">
        <w:rPr>
          <w:rFonts w:ascii="Times New Roman" w:hAnsi="Times New Roman" w:cs="Times New Roman"/>
        </w:rPr>
        <w:t xml:space="preserve">, 13(1), pp. 16-23. Available at:  </w:t>
      </w:r>
      <w:hyperlink r:id="rId9" w:history="1">
        <w:r w:rsidRPr="001C0D56">
          <w:rPr>
            <w:rStyle w:val="Hyperlink"/>
            <w:rFonts w:ascii="Times New Roman" w:hAnsi="Times New Roman" w:cs="Times New Roman"/>
          </w:rPr>
          <w:t>https://eric.ed.gov/?id=EJ976654</w:t>
        </w:r>
      </w:hyperlink>
      <w:r w:rsidRPr="001C0D56">
        <w:rPr>
          <w:rFonts w:ascii="Times New Roman" w:hAnsi="Times New Roman" w:cs="Times New Roman"/>
        </w:rPr>
        <w:t xml:space="preserve"> (Accessed 12.10.2020)</w:t>
      </w:r>
    </w:p>
    <w:p w14:paraId="102E910F" w14:textId="657F9E93" w:rsidR="002B3F3D" w:rsidRPr="001C0D56" w:rsidRDefault="002B3F3D" w:rsidP="007325A4">
      <w:pPr>
        <w:spacing w:after="0" w:line="480" w:lineRule="auto"/>
        <w:rPr>
          <w:rFonts w:ascii="Times New Roman" w:hAnsi="Times New Roman" w:cs="Times New Roman"/>
        </w:rPr>
      </w:pPr>
    </w:p>
    <w:p w14:paraId="71FAA4EC" w14:textId="57224263" w:rsidR="002B3F3D" w:rsidRPr="001C0D56" w:rsidRDefault="002B3F3D" w:rsidP="002B3F3D">
      <w:pPr>
        <w:spacing w:after="0" w:line="480" w:lineRule="auto"/>
        <w:rPr>
          <w:rFonts w:ascii="Times New Roman" w:hAnsi="Times New Roman" w:cs="Times New Roman"/>
        </w:rPr>
      </w:pPr>
      <w:proofErr w:type="spellStart"/>
      <w:r w:rsidRPr="001C0D56">
        <w:rPr>
          <w:rFonts w:ascii="Times New Roman" w:hAnsi="Times New Roman" w:cs="Times New Roman"/>
        </w:rPr>
        <w:t>Sarokoff</w:t>
      </w:r>
      <w:proofErr w:type="spellEnd"/>
      <w:r w:rsidRPr="001C0D56">
        <w:rPr>
          <w:rFonts w:ascii="Times New Roman" w:hAnsi="Times New Roman" w:cs="Times New Roman"/>
        </w:rPr>
        <w:t xml:space="preserve">, R. I., &amp; </w:t>
      </w:r>
      <w:proofErr w:type="spellStart"/>
      <w:r w:rsidRPr="001C0D56">
        <w:rPr>
          <w:rFonts w:ascii="Times New Roman" w:hAnsi="Times New Roman" w:cs="Times New Roman"/>
        </w:rPr>
        <w:t>Sturmey</w:t>
      </w:r>
      <w:proofErr w:type="spellEnd"/>
      <w:r w:rsidRPr="001C0D56">
        <w:rPr>
          <w:rFonts w:ascii="Times New Roman" w:hAnsi="Times New Roman" w:cs="Times New Roman"/>
        </w:rPr>
        <w:t xml:space="preserve">, P. (2004). ‘The effects of behavioural skills training on staff implementation of discrete-trial teaching’. </w:t>
      </w:r>
      <w:r w:rsidRPr="001C0D56">
        <w:rPr>
          <w:rFonts w:ascii="Times New Roman" w:hAnsi="Times New Roman" w:cs="Times New Roman"/>
          <w:i/>
          <w:iCs/>
        </w:rPr>
        <w:t xml:space="preserve">Journal of Applied </w:t>
      </w:r>
      <w:proofErr w:type="spellStart"/>
      <w:r w:rsidRPr="001C0D56">
        <w:rPr>
          <w:rFonts w:ascii="Times New Roman" w:hAnsi="Times New Roman" w:cs="Times New Roman"/>
          <w:i/>
          <w:iCs/>
        </w:rPr>
        <w:t>Behavior</w:t>
      </w:r>
      <w:proofErr w:type="spellEnd"/>
      <w:r w:rsidRPr="001C0D56">
        <w:rPr>
          <w:rFonts w:ascii="Times New Roman" w:hAnsi="Times New Roman" w:cs="Times New Roman"/>
          <w:i/>
          <w:iCs/>
        </w:rPr>
        <w:t xml:space="preserve"> Analysis</w:t>
      </w:r>
      <w:r w:rsidRPr="001C0D56">
        <w:rPr>
          <w:rFonts w:ascii="Times New Roman" w:hAnsi="Times New Roman" w:cs="Times New Roman"/>
        </w:rPr>
        <w:t>, 37, pp. 535-538.</w:t>
      </w:r>
    </w:p>
    <w:p w14:paraId="5859C5E7" w14:textId="070A0504" w:rsidR="00230378" w:rsidRPr="001C0D56" w:rsidRDefault="00230378" w:rsidP="002B3F3D">
      <w:pPr>
        <w:spacing w:after="0" w:line="480" w:lineRule="auto"/>
        <w:rPr>
          <w:rFonts w:ascii="Times New Roman" w:hAnsi="Times New Roman" w:cs="Times New Roman"/>
        </w:rPr>
      </w:pPr>
    </w:p>
    <w:p w14:paraId="266F129E" w14:textId="3CC0B300" w:rsidR="00230378" w:rsidRPr="001C0D56" w:rsidRDefault="00230378" w:rsidP="002B3F3D">
      <w:pPr>
        <w:spacing w:after="0" w:line="480" w:lineRule="auto"/>
        <w:rPr>
          <w:rFonts w:ascii="Times New Roman" w:hAnsi="Times New Roman" w:cs="Times New Roman"/>
        </w:rPr>
      </w:pPr>
      <w:r w:rsidRPr="001C0D56">
        <w:rPr>
          <w:rFonts w:ascii="Times New Roman" w:hAnsi="Times New Roman" w:cs="Times New Roman"/>
        </w:rPr>
        <w:t xml:space="preserve">Tripp, D. (2011) </w:t>
      </w:r>
      <w:r w:rsidRPr="001C0D56">
        <w:rPr>
          <w:rFonts w:ascii="Times New Roman" w:hAnsi="Times New Roman" w:cs="Times New Roman"/>
          <w:i/>
          <w:iCs/>
        </w:rPr>
        <w:t xml:space="preserve">Critical Incidents </w:t>
      </w:r>
      <w:proofErr w:type="gramStart"/>
      <w:r w:rsidRPr="001C0D56">
        <w:rPr>
          <w:rFonts w:ascii="Times New Roman" w:hAnsi="Times New Roman" w:cs="Times New Roman"/>
          <w:i/>
          <w:iCs/>
        </w:rPr>
        <w:t>In</w:t>
      </w:r>
      <w:proofErr w:type="gramEnd"/>
      <w:r w:rsidRPr="001C0D56">
        <w:rPr>
          <w:rFonts w:ascii="Times New Roman" w:hAnsi="Times New Roman" w:cs="Times New Roman"/>
          <w:i/>
          <w:iCs/>
        </w:rPr>
        <w:t xml:space="preserve"> Teaching (Classic Edition): Developing Professional Judgement</w:t>
      </w:r>
      <w:r w:rsidRPr="001C0D56">
        <w:rPr>
          <w:rFonts w:ascii="Times New Roman" w:hAnsi="Times New Roman" w:cs="Times New Roman"/>
        </w:rPr>
        <w:t>. Abington-On-Thames, Oxfordshire: Taylor &amp; Francis Group.</w:t>
      </w:r>
    </w:p>
    <w:p w14:paraId="479FE902" w14:textId="5CBABBAE" w:rsidR="00230378" w:rsidRPr="001C0D56" w:rsidRDefault="00230378" w:rsidP="002B3F3D">
      <w:pPr>
        <w:spacing w:after="0" w:line="480" w:lineRule="auto"/>
        <w:rPr>
          <w:rFonts w:ascii="Times New Roman" w:hAnsi="Times New Roman" w:cs="Times New Roman"/>
        </w:rPr>
      </w:pPr>
    </w:p>
    <w:p w14:paraId="70A7BDE6" w14:textId="77777777" w:rsidR="00230378" w:rsidRPr="001C0D56" w:rsidRDefault="00230378" w:rsidP="00230378">
      <w:pPr>
        <w:spacing w:after="0" w:line="480" w:lineRule="auto"/>
        <w:rPr>
          <w:rFonts w:ascii="Times New Roman" w:hAnsi="Times New Roman" w:cs="Times New Roman"/>
        </w:rPr>
      </w:pPr>
      <w:r w:rsidRPr="001C0D56">
        <w:rPr>
          <w:rFonts w:ascii="Times New Roman" w:hAnsi="Times New Roman" w:cs="Times New Roman"/>
        </w:rPr>
        <w:t>Williamson, P., Koro-</w:t>
      </w:r>
      <w:proofErr w:type="spellStart"/>
      <w:r w:rsidRPr="001C0D56">
        <w:rPr>
          <w:rFonts w:ascii="Times New Roman" w:hAnsi="Times New Roman" w:cs="Times New Roman"/>
        </w:rPr>
        <w:t>Ljundberg</w:t>
      </w:r>
      <w:proofErr w:type="spellEnd"/>
      <w:r w:rsidRPr="001C0D56">
        <w:rPr>
          <w:rFonts w:ascii="Times New Roman" w:hAnsi="Times New Roman" w:cs="Times New Roman"/>
        </w:rPr>
        <w:t xml:space="preserve">, M.E. &amp; Bussing, R. (2009). ‘Analysis of Critical Incidents and Shifting Perspectives: Transitions in Illness Careers Among Adolescents With ADHD’. </w:t>
      </w:r>
      <w:r w:rsidRPr="001C0D56">
        <w:rPr>
          <w:rFonts w:ascii="Times New Roman" w:hAnsi="Times New Roman" w:cs="Times New Roman"/>
          <w:i/>
          <w:iCs/>
        </w:rPr>
        <w:t>Qualitative Health Research</w:t>
      </w:r>
      <w:r w:rsidRPr="001C0D56">
        <w:rPr>
          <w:rFonts w:ascii="Times New Roman" w:hAnsi="Times New Roman" w:cs="Times New Roman"/>
        </w:rPr>
        <w:t>, 19(3), pp. 352-365. DOI: 10.1177/1049732308329683</w:t>
      </w:r>
    </w:p>
    <w:p w14:paraId="02BEE6C5" w14:textId="77777777" w:rsidR="00230378" w:rsidRDefault="00230378" w:rsidP="002B3F3D">
      <w:pPr>
        <w:spacing w:after="0" w:line="480" w:lineRule="auto"/>
        <w:rPr>
          <w:rFonts w:ascii="Times New Roman" w:hAnsi="Times New Roman" w:cs="Times New Roman"/>
          <w:sz w:val="24"/>
          <w:szCs w:val="24"/>
        </w:rPr>
      </w:pPr>
    </w:p>
    <w:p w14:paraId="46E172A1" w14:textId="51F7775C" w:rsidR="00230378" w:rsidRDefault="00230378" w:rsidP="002B3F3D">
      <w:pPr>
        <w:spacing w:after="0" w:line="480" w:lineRule="auto"/>
        <w:rPr>
          <w:rFonts w:ascii="Times New Roman" w:hAnsi="Times New Roman" w:cs="Times New Roman"/>
          <w:sz w:val="24"/>
          <w:szCs w:val="24"/>
        </w:rPr>
      </w:pPr>
    </w:p>
    <w:p w14:paraId="1DAADB57" w14:textId="77777777" w:rsidR="00230378" w:rsidRPr="00D40FBA" w:rsidRDefault="00230378" w:rsidP="002B3F3D">
      <w:pPr>
        <w:spacing w:after="0" w:line="480" w:lineRule="auto"/>
        <w:rPr>
          <w:rFonts w:ascii="Times New Roman" w:hAnsi="Times New Roman" w:cs="Times New Roman"/>
          <w:sz w:val="24"/>
          <w:szCs w:val="24"/>
        </w:rPr>
      </w:pPr>
    </w:p>
    <w:p w14:paraId="6BF35B18" w14:textId="77777777" w:rsidR="002B3F3D" w:rsidRDefault="002B3F3D" w:rsidP="007325A4">
      <w:pPr>
        <w:spacing w:after="0" w:line="480" w:lineRule="auto"/>
        <w:rPr>
          <w:rFonts w:ascii="Times New Roman" w:hAnsi="Times New Roman" w:cs="Times New Roman"/>
          <w:sz w:val="24"/>
          <w:szCs w:val="24"/>
        </w:rPr>
      </w:pPr>
    </w:p>
    <w:p w14:paraId="19F605AA" w14:textId="0E43FF70" w:rsidR="002B3F3D" w:rsidRDefault="002B3F3D" w:rsidP="007325A4">
      <w:pPr>
        <w:spacing w:after="0" w:line="480" w:lineRule="auto"/>
        <w:rPr>
          <w:rFonts w:ascii="Times New Roman" w:hAnsi="Times New Roman" w:cs="Times New Roman"/>
          <w:sz w:val="24"/>
          <w:szCs w:val="24"/>
        </w:rPr>
      </w:pPr>
    </w:p>
    <w:p w14:paraId="58E284C9" w14:textId="69A853E8" w:rsidR="00D00597" w:rsidRDefault="00D00597" w:rsidP="007325A4">
      <w:pPr>
        <w:spacing w:after="0" w:line="480" w:lineRule="auto"/>
        <w:rPr>
          <w:rFonts w:ascii="Times New Roman" w:hAnsi="Times New Roman" w:cs="Times New Roman"/>
          <w:sz w:val="24"/>
          <w:szCs w:val="24"/>
        </w:rPr>
      </w:pPr>
    </w:p>
    <w:p w14:paraId="79A7DC32" w14:textId="37B7601A" w:rsidR="00466F5F" w:rsidRDefault="00466F5F" w:rsidP="007325A4">
      <w:pPr>
        <w:spacing w:after="0" w:line="480" w:lineRule="auto"/>
        <w:rPr>
          <w:rFonts w:ascii="Times New Roman" w:hAnsi="Times New Roman" w:cs="Times New Roman"/>
          <w:sz w:val="24"/>
          <w:szCs w:val="24"/>
        </w:rPr>
      </w:pPr>
    </w:p>
    <w:p w14:paraId="10EE9BB1" w14:textId="2CD78B67" w:rsidR="00466F5F" w:rsidRDefault="00466F5F" w:rsidP="007325A4">
      <w:pPr>
        <w:spacing w:after="0" w:line="480" w:lineRule="auto"/>
        <w:rPr>
          <w:rFonts w:ascii="Times New Roman" w:hAnsi="Times New Roman" w:cs="Times New Roman"/>
          <w:sz w:val="24"/>
          <w:szCs w:val="24"/>
        </w:rPr>
      </w:pPr>
    </w:p>
    <w:p w14:paraId="640BA770" w14:textId="2E23564B" w:rsidR="00466F5F" w:rsidRDefault="00466F5F" w:rsidP="007325A4">
      <w:pPr>
        <w:spacing w:after="0" w:line="480" w:lineRule="auto"/>
        <w:rPr>
          <w:rFonts w:ascii="Times New Roman" w:hAnsi="Times New Roman" w:cs="Times New Roman"/>
          <w:sz w:val="24"/>
          <w:szCs w:val="24"/>
        </w:rPr>
      </w:pPr>
    </w:p>
    <w:p w14:paraId="1CB25696" w14:textId="00B07C15" w:rsidR="00466F5F" w:rsidRDefault="00466F5F" w:rsidP="007325A4">
      <w:pPr>
        <w:spacing w:after="0" w:line="480" w:lineRule="auto"/>
        <w:rPr>
          <w:rFonts w:ascii="Times New Roman" w:hAnsi="Times New Roman" w:cs="Times New Roman"/>
          <w:sz w:val="24"/>
          <w:szCs w:val="24"/>
        </w:rPr>
      </w:pPr>
    </w:p>
    <w:p w14:paraId="0D94DEF7" w14:textId="233A5917" w:rsidR="00466F5F" w:rsidRDefault="00466F5F" w:rsidP="007325A4">
      <w:pPr>
        <w:spacing w:after="0" w:line="480" w:lineRule="auto"/>
        <w:rPr>
          <w:rFonts w:ascii="Times New Roman" w:hAnsi="Times New Roman" w:cs="Times New Roman"/>
          <w:sz w:val="24"/>
          <w:szCs w:val="24"/>
        </w:rPr>
      </w:pPr>
    </w:p>
    <w:p w14:paraId="10787E8B" w14:textId="77777777" w:rsidR="00466F5F" w:rsidRDefault="00466F5F" w:rsidP="007325A4">
      <w:pPr>
        <w:spacing w:after="0" w:line="480" w:lineRule="auto"/>
        <w:rPr>
          <w:rFonts w:ascii="Times New Roman" w:hAnsi="Times New Roman" w:cs="Times New Roman"/>
          <w:sz w:val="24"/>
          <w:szCs w:val="24"/>
        </w:rPr>
      </w:pPr>
    </w:p>
    <w:p w14:paraId="2A7032E4" w14:textId="77777777" w:rsidR="004B3794" w:rsidRDefault="005A2FD1"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B3794">
        <w:rPr>
          <w:rFonts w:ascii="Times New Roman" w:hAnsi="Times New Roman" w:cs="Times New Roman"/>
          <w:b/>
          <w:bCs/>
          <w:sz w:val="24"/>
          <w:szCs w:val="24"/>
          <w:u w:val="single"/>
        </w:rPr>
        <w:t>Appendices</w:t>
      </w:r>
    </w:p>
    <w:p w14:paraId="66A6D7E6" w14:textId="77777777" w:rsidR="004B3794" w:rsidRDefault="004B3794" w:rsidP="007325A4">
      <w:pPr>
        <w:spacing w:after="0" w:line="480" w:lineRule="auto"/>
        <w:rPr>
          <w:rFonts w:ascii="Times New Roman" w:hAnsi="Times New Roman" w:cs="Times New Roman"/>
          <w:sz w:val="24"/>
          <w:szCs w:val="24"/>
        </w:rPr>
      </w:pPr>
    </w:p>
    <w:p w14:paraId="3855400A" w14:textId="77777777" w:rsidR="004B3794" w:rsidRDefault="004B3794"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t>1</w:t>
      </w:r>
    </w:p>
    <w:p w14:paraId="6F0E5C54" w14:textId="77777777" w:rsidR="004B3794" w:rsidRPr="004B3794" w:rsidRDefault="005A2FD1" w:rsidP="004B3794">
      <w:pPr>
        <w:jc w:val="both"/>
        <w:rPr>
          <w:rFonts w:ascii="Trebuchet MS" w:eastAsia="Times New Roman" w:hAnsi="Trebuchet MS" w:cs="Times New Roman"/>
          <w:b/>
          <w:sz w:val="24"/>
          <w:szCs w:val="24"/>
          <w:lang w:val="cy-GB" w:eastAsia="cy-GB"/>
        </w:rPr>
      </w:pPr>
      <w:r>
        <w:rPr>
          <w:rFonts w:ascii="Times New Roman" w:hAnsi="Times New Roman" w:cs="Times New Roman"/>
          <w:sz w:val="24"/>
          <w:szCs w:val="24"/>
        </w:rPr>
        <w:t xml:space="preserve"> </w:t>
      </w:r>
      <w:r w:rsidR="004B3794" w:rsidRPr="004B3794">
        <w:rPr>
          <w:rFonts w:ascii="Trebuchet MS" w:eastAsia="Times New Roman" w:hAnsi="Trebuchet MS" w:cs="Times New Roman"/>
          <w:b/>
          <w:sz w:val="24"/>
          <w:szCs w:val="24"/>
          <w:lang w:val="cy-GB" w:eastAsia="cy-GB"/>
        </w:rPr>
        <w:t>OBSERVATION / FIELD NOTES</w:t>
      </w:r>
    </w:p>
    <w:p w14:paraId="14F8E8DF" w14:textId="77777777" w:rsidR="004B3794" w:rsidRPr="004B3794" w:rsidRDefault="004B3794" w:rsidP="004B3794">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4B3794">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4B3794" w:rsidRPr="004B3794" w14:paraId="1186C706" w14:textId="77777777" w:rsidTr="00736063">
        <w:tc>
          <w:tcPr>
            <w:tcW w:w="8926" w:type="dxa"/>
          </w:tcPr>
          <w:p w14:paraId="2C0A6B49"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Date and time, year group:</w:t>
            </w:r>
          </w:p>
          <w:p w14:paraId="26C292CF"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30.9.2020  Year 7  French  10:00</w:t>
            </w:r>
          </w:p>
        </w:tc>
      </w:tr>
      <w:tr w:rsidR="004B3794" w:rsidRPr="004B3794" w14:paraId="16A47E69" w14:textId="77777777" w:rsidTr="00736063">
        <w:tc>
          <w:tcPr>
            <w:tcW w:w="8926" w:type="dxa"/>
          </w:tcPr>
          <w:p w14:paraId="7A8DF104" w14:textId="33A9C721"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b/>
                <w:lang w:val="cy-GB" w:eastAsia="cy-GB"/>
              </w:rPr>
              <w:t>Lesson details:</w:t>
            </w:r>
            <w:r w:rsidRPr="004B3794">
              <w:rPr>
                <w:rFonts w:ascii="Trebuchet MS" w:eastAsia="Times New Roman" w:hAnsi="Trebuchet MS"/>
                <w:lang w:val="cy-GB" w:eastAsia="cy-GB"/>
              </w:rPr>
              <w:t xml:space="preserve"> </w:t>
            </w:r>
          </w:p>
          <w:p w14:paraId="32641D5E"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45C75CD0"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French. Indoors. Mixed abilities. Students appeared to be near the beginning of the course, judging by the fact that they were reviewing the French alphabet. The class revised a few French words and extremely basic phrases.</w:t>
            </w:r>
          </w:p>
          <w:p w14:paraId="0C408436"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21CCDA2"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4609744D"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73BF8D81"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tc>
      </w:tr>
      <w:tr w:rsidR="004B3794" w:rsidRPr="004B3794" w14:paraId="3406A2A2" w14:textId="77777777" w:rsidTr="00736063">
        <w:tc>
          <w:tcPr>
            <w:tcW w:w="8926" w:type="dxa"/>
          </w:tcPr>
          <w:p w14:paraId="3F922F07" w14:textId="77777777" w:rsidR="004B3794" w:rsidRPr="004B3794" w:rsidRDefault="004B3794" w:rsidP="004B3794">
            <w:pPr>
              <w:widowControl w:val="0"/>
              <w:autoSpaceDE w:val="0"/>
              <w:autoSpaceDN w:val="0"/>
              <w:adjustRightInd w:val="0"/>
              <w:rPr>
                <w:rFonts w:ascii="Trebuchet MS" w:eastAsia="Times New Roman" w:hAnsi="Trebuchet MS"/>
                <w:b/>
                <w:bCs/>
                <w:lang w:val="en-US" w:eastAsia="cy-GB"/>
              </w:rPr>
            </w:pPr>
            <w:r w:rsidRPr="004B3794">
              <w:rPr>
                <w:rFonts w:ascii="Trebuchet MS" w:eastAsia="Times New Roman" w:hAnsi="Trebuchet MS"/>
                <w:b/>
                <w:bCs/>
                <w:lang w:val="en-US" w:eastAsia="cy-GB"/>
              </w:rPr>
              <w:t>Classroom culture</w:t>
            </w:r>
          </w:p>
          <w:p w14:paraId="65A3A355" w14:textId="77777777" w:rsidR="004B3794" w:rsidRPr="004B3794" w:rsidRDefault="004B3794" w:rsidP="004B3794">
            <w:pPr>
              <w:widowControl w:val="0"/>
              <w:autoSpaceDE w:val="0"/>
              <w:autoSpaceDN w:val="0"/>
              <w:adjustRightInd w:val="0"/>
              <w:rPr>
                <w:rFonts w:ascii="Trebuchet MS" w:eastAsia="Times New Roman" w:hAnsi="Trebuchet MS"/>
                <w:bCs/>
                <w:lang w:val="en-US" w:eastAsia="cy-GB"/>
              </w:rPr>
            </w:pPr>
          </w:p>
          <w:p w14:paraId="51BDEDDD" w14:textId="77777777" w:rsidR="004B3794" w:rsidRPr="004B3794" w:rsidRDefault="004B3794" w:rsidP="004B3794">
            <w:pPr>
              <w:widowControl w:val="0"/>
              <w:autoSpaceDE w:val="0"/>
              <w:autoSpaceDN w:val="0"/>
              <w:adjustRightInd w:val="0"/>
              <w:rPr>
                <w:rFonts w:ascii="Trebuchet MS" w:eastAsia="Times New Roman" w:hAnsi="Trebuchet MS"/>
                <w:bCs/>
                <w:lang w:val="en-US" w:eastAsia="cy-GB"/>
              </w:rPr>
            </w:pPr>
            <w:r w:rsidRPr="004B3794">
              <w:rPr>
                <w:rFonts w:ascii="Trebuchet MS" w:eastAsia="Times New Roman" w:hAnsi="Trebuchet MS"/>
                <w:bCs/>
                <w:lang w:val="en-US" w:eastAsia="cy-GB"/>
              </w:rPr>
              <w:t>Dedicated young learners: students had a strong desire to take part in the lesson. A lot of open participation in the activities.</w:t>
            </w:r>
          </w:p>
          <w:p w14:paraId="7E5B0608" w14:textId="77777777" w:rsidR="004B3794" w:rsidRPr="004B3794" w:rsidRDefault="004B3794" w:rsidP="004B3794">
            <w:pPr>
              <w:widowControl w:val="0"/>
              <w:autoSpaceDE w:val="0"/>
              <w:autoSpaceDN w:val="0"/>
              <w:adjustRightInd w:val="0"/>
              <w:rPr>
                <w:rFonts w:ascii="Trebuchet MS" w:eastAsia="Times New Roman" w:hAnsi="Trebuchet MS"/>
                <w:bCs/>
                <w:lang w:val="en-US" w:eastAsia="cy-GB"/>
              </w:rPr>
            </w:pPr>
          </w:p>
          <w:p w14:paraId="05035D71" w14:textId="77777777" w:rsidR="004B3794" w:rsidRPr="004B3794" w:rsidRDefault="004B3794" w:rsidP="004B3794">
            <w:pPr>
              <w:widowControl w:val="0"/>
              <w:autoSpaceDE w:val="0"/>
              <w:autoSpaceDN w:val="0"/>
              <w:adjustRightInd w:val="0"/>
              <w:rPr>
                <w:rFonts w:ascii="Trebuchet MS" w:eastAsia="Times New Roman" w:hAnsi="Trebuchet MS"/>
                <w:bCs/>
                <w:lang w:val="en-US" w:eastAsia="cy-GB"/>
              </w:rPr>
            </w:pPr>
            <w:r w:rsidRPr="004B3794">
              <w:rPr>
                <w:rFonts w:ascii="Trebuchet MS" w:eastAsia="Times New Roman" w:hAnsi="Trebuchet MS"/>
                <w:bCs/>
                <w:lang w:val="en-US" w:eastAsia="cy-GB"/>
              </w:rPr>
              <w:t>The ‘vibe’ in the classroom is one of enthusiasm.</w:t>
            </w:r>
          </w:p>
          <w:p w14:paraId="6D246754" w14:textId="77777777" w:rsidR="004B3794" w:rsidRPr="004B3794" w:rsidRDefault="004B3794" w:rsidP="004B3794">
            <w:pPr>
              <w:widowControl w:val="0"/>
              <w:autoSpaceDE w:val="0"/>
              <w:autoSpaceDN w:val="0"/>
              <w:adjustRightInd w:val="0"/>
              <w:rPr>
                <w:rFonts w:ascii="Trebuchet MS" w:eastAsia="Times New Roman" w:hAnsi="Trebuchet MS"/>
                <w:bCs/>
                <w:lang w:val="en-US" w:eastAsia="cy-GB"/>
              </w:rPr>
            </w:pPr>
          </w:p>
          <w:p w14:paraId="289CF2F5" w14:textId="77777777" w:rsidR="004B3794" w:rsidRPr="004B3794" w:rsidRDefault="004B3794" w:rsidP="004B3794">
            <w:pPr>
              <w:widowControl w:val="0"/>
              <w:autoSpaceDE w:val="0"/>
              <w:autoSpaceDN w:val="0"/>
              <w:adjustRightInd w:val="0"/>
              <w:rPr>
                <w:rFonts w:ascii="Trebuchet MS" w:eastAsia="Times New Roman" w:hAnsi="Trebuchet MS"/>
                <w:bCs/>
                <w:lang w:val="cy-GB" w:eastAsia="cy-GB"/>
              </w:rPr>
            </w:pPr>
          </w:p>
          <w:p w14:paraId="28217B25" w14:textId="77777777" w:rsidR="004B3794" w:rsidRPr="004B3794" w:rsidRDefault="004B3794" w:rsidP="004B3794">
            <w:pPr>
              <w:widowControl w:val="0"/>
              <w:autoSpaceDE w:val="0"/>
              <w:autoSpaceDN w:val="0"/>
              <w:adjustRightInd w:val="0"/>
              <w:rPr>
                <w:rFonts w:ascii="Trebuchet MS" w:eastAsia="Times New Roman" w:hAnsi="Trebuchet MS"/>
                <w:bCs/>
                <w:lang w:val="cy-GB" w:eastAsia="cy-GB"/>
              </w:rPr>
            </w:pPr>
          </w:p>
          <w:p w14:paraId="277E01A0" w14:textId="77777777" w:rsidR="004B3794" w:rsidRPr="004B3794" w:rsidRDefault="004B3794" w:rsidP="004B3794">
            <w:pPr>
              <w:widowControl w:val="0"/>
              <w:autoSpaceDE w:val="0"/>
              <w:autoSpaceDN w:val="0"/>
              <w:adjustRightInd w:val="0"/>
              <w:ind w:left="720"/>
              <w:rPr>
                <w:rFonts w:ascii="Trebuchet MS" w:eastAsia="Times New Roman" w:hAnsi="Trebuchet MS"/>
                <w:lang w:val="cy-GB" w:eastAsia="cy-GB"/>
              </w:rPr>
            </w:pPr>
          </w:p>
          <w:p w14:paraId="28112008" w14:textId="77777777" w:rsidR="004B3794" w:rsidRPr="004B3794" w:rsidRDefault="004B3794" w:rsidP="004B3794">
            <w:pPr>
              <w:widowControl w:val="0"/>
              <w:autoSpaceDE w:val="0"/>
              <w:autoSpaceDN w:val="0"/>
              <w:adjustRightInd w:val="0"/>
              <w:ind w:left="720"/>
              <w:rPr>
                <w:rFonts w:ascii="Trebuchet MS" w:eastAsia="Times New Roman" w:hAnsi="Trebuchet MS"/>
                <w:lang w:val="cy-GB" w:eastAsia="cy-GB"/>
              </w:rPr>
            </w:pPr>
          </w:p>
        </w:tc>
      </w:tr>
      <w:tr w:rsidR="004B3794" w:rsidRPr="004B3794" w14:paraId="632DE625" w14:textId="77777777" w:rsidTr="00736063">
        <w:tc>
          <w:tcPr>
            <w:tcW w:w="8926" w:type="dxa"/>
          </w:tcPr>
          <w:p w14:paraId="7D99DE84" w14:textId="77777777" w:rsidR="004B3794" w:rsidRPr="004B3794" w:rsidRDefault="004B3794" w:rsidP="004B3794">
            <w:pPr>
              <w:widowControl w:val="0"/>
              <w:autoSpaceDE w:val="0"/>
              <w:autoSpaceDN w:val="0"/>
              <w:adjustRightInd w:val="0"/>
              <w:rPr>
                <w:rFonts w:ascii="Trebuchet MS" w:eastAsia="Times New Roman" w:hAnsi="Trebuchet MS"/>
                <w:b/>
                <w:lang w:val="cy-GB" w:eastAsia="cy-GB"/>
              </w:rPr>
            </w:pPr>
            <w:r w:rsidRPr="004B3794">
              <w:rPr>
                <w:rFonts w:ascii="Trebuchet MS" w:eastAsia="Times New Roman" w:hAnsi="Trebuchet MS"/>
                <w:b/>
                <w:lang w:val="cy-GB" w:eastAsia="cy-GB"/>
              </w:rPr>
              <w:t>Objectives</w:t>
            </w:r>
          </w:p>
          <w:p w14:paraId="2972881C"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9DC5C8F"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The lesson activities were all targeted at the beginner level and age group, i.e. a song to go over the alphabet; playing hangman as a review activity.</w:t>
            </w:r>
          </w:p>
          <w:p w14:paraId="05D7B13F"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3EB76274"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It is clear that the objectives of the lesson were to revise current knowledge. The teacher directed students to remember what they covered in previous classes.</w:t>
            </w:r>
          </w:p>
          <w:p w14:paraId="1C48C832"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F34E7A7"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1BA7C212"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0DCCDC32"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072831B9"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C084B98"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5548C156"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tc>
      </w:tr>
      <w:tr w:rsidR="004B3794" w:rsidRPr="004B3794" w14:paraId="3FBC0A0B" w14:textId="77777777" w:rsidTr="00736063">
        <w:tc>
          <w:tcPr>
            <w:tcW w:w="8926" w:type="dxa"/>
          </w:tcPr>
          <w:p w14:paraId="72E2F47A" w14:textId="77777777" w:rsidR="004B3794" w:rsidRPr="004B3794" w:rsidRDefault="004B3794" w:rsidP="004B3794">
            <w:pPr>
              <w:widowControl w:val="0"/>
              <w:autoSpaceDE w:val="0"/>
              <w:autoSpaceDN w:val="0"/>
              <w:adjustRightInd w:val="0"/>
              <w:rPr>
                <w:rFonts w:ascii="Trebuchet MS" w:eastAsia="Times New Roman" w:hAnsi="Trebuchet MS"/>
                <w:b/>
                <w:lang w:val="cy-GB" w:eastAsia="cy-GB"/>
              </w:rPr>
            </w:pPr>
            <w:r w:rsidRPr="004B3794">
              <w:rPr>
                <w:rFonts w:ascii="Trebuchet MS" w:eastAsia="Times New Roman" w:hAnsi="Trebuchet MS"/>
                <w:b/>
                <w:lang w:val="cy-GB" w:eastAsia="cy-GB"/>
              </w:rPr>
              <w:t>Direction</w:t>
            </w:r>
          </w:p>
          <w:p w14:paraId="66C056CE"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7BCEFEFD"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Use of language tapes to engage the students. Use of fun YouTube videos to facilitate interest and let students see how they themselves are doing.</w:t>
            </w:r>
          </w:p>
          <w:p w14:paraId="4F192E2A"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140CDDA6"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4C9FDB5B"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BAF18C9"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7756B1FB"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53F6D7A7"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tc>
      </w:tr>
      <w:tr w:rsidR="004B3794" w:rsidRPr="004B3794" w14:paraId="66767A46" w14:textId="77777777" w:rsidTr="00736063">
        <w:tc>
          <w:tcPr>
            <w:tcW w:w="8926" w:type="dxa"/>
          </w:tcPr>
          <w:p w14:paraId="2BDA22D0" w14:textId="77777777" w:rsidR="004B3794" w:rsidRPr="004B3794" w:rsidRDefault="004B3794" w:rsidP="004B3794">
            <w:pPr>
              <w:widowControl w:val="0"/>
              <w:autoSpaceDE w:val="0"/>
              <w:autoSpaceDN w:val="0"/>
              <w:adjustRightInd w:val="0"/>
              <w:rPr>
                <w:rFonts w:ascii="Trebuchet MS" w:eastAsia="Times New Roman" w:hAnsi="Trebuchet MS"/>
                <w:b/>
                <w:lang w:val="cy-GB" w:eastAsia="cy-GB"/>
              </w:rPr>
            </w:pPr>
            <w:r w:rsidRPr="004B3794">
              <w:rPr>
                <w:rFonts w:ascii="Trebuchet MS" w:eastAsia="Times New Roman" w:hAnsi="Trebuchet MS"/>
                <w:b/>
                <w:lang w:val="cy-GB" w:eastAsia="cy-GB"/>
              </w:rPr>
              <w:lastRenderedPageBreak/>
              <w:t>Access and challenge</w:t>
            </w:r>
          </w:p>
          <w:p w14:paraId="6A763EBB" w14:textId="3FE79E1E"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 xml:space="preserve"> </w:t>
            </w:r>
          </w:p>
          <w:p w14:paraId="55517C7A"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3221276B"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The teacher used cold-calling at the beginning of the lesson, which eventually led into heavy involvement from the students. It could be said that this verges on student-directed learning.</w:t>
            </w:r>
          </w:p>
          <w:p w14:paraId="3CF1F835"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9CBD5E8"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0BD9F828"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4411C5F6"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78E44761"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68934C59"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75E4D2C3"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tc>
      </w:tr>
      <w:tr w:rsidR="004B3794" w:rsidRPr="004B3794" w14:paraId="03A02CAF" w14:textId="77777777" w:rsidTr="00736063">
        <w:tc>
          <w:tcPr>
            <w:tcW w:w="8926" w:type="dxa"/>
          </w:tcPr>
          <w:p w14:paraId="6A3DBDF2" w14:textId="77777777" w:rsidR="004B3794" w:rsidRPr="004B3794" w:rsidRDefault="004B3794" w:rsidP="004B3794">
            <w:pPr>
              <w:widowControl w:val="0"/>
              <w:autoSpaceDE w:val="0"/>
              <w:autoSpaceDN w:val="0"/>
              <w:adjustRightInd w:val="0"/>
              <w:rPr>
                <w:rFonts w:ascii="Trebuchet MS" w:eastAsia="Times New Roman" w:hAnsi="Trebuchet MS"/>
                <w:b/>
                <w:lang w:val="cy-GB" w:eastAsia="cy-GB"/>
              </w:rPr>
            </w:pPr>
            <w:r w:rsidRPr="004B3794">
              <w:rPr>
                <w:rFonts w:ascii="Trebuchet MS" w:eastAsia="Times New Roman" w:hAnsi="Trebuchet MS"/>
                <w:b/>
                <w:lang w:val="cy-GB" w:eastAsia="cy-GB"/>
              </w:rPr>
              <w:t>Assessment</w:t>
            </w:r>
          </w:p>
          <w:p w14:paraId="4D9B8EDF"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63C4E9E9"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The students have some minor prior knowledge of the subject. The first part of the lesson was focused on reviewing what had been learned previously.</w:t>
            </w:r>
          </w:p>
          <w:p w14:paraId="144E74E0"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 xml:space="preserve">   The teacher cold-called on students in the beginning of the lesson to say the names of the French letters and also some basic words.</w:t>
            </w:r>
          </w:p>
          <w:p w14:paraId="20E67810"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4498CA9D"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34A1C9D8"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3DC93105"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6A6A6694"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0EEE2CD6" w14:textId="77777777" w:rsidR="004B3794" w:rsidRPr="004B3794" w:rsidRDefault="004B3794" w:rsidP="004B3794">
            <w:pPr>
              <w:widowControl w:val="0"/>
              <w:autoSpaceDE w:val="0"/>
              <w:autoSpaceDN w:val="0"/>
              <w:adjustRightInd w:val="0"/>
              <w:rPr>
                <w:rFonts w:ascii="Trebuchet MS" w:eastAsia="Times New Roman" w:hAnsi="Trebuchet MS"/>
                <w:b/>
                <w:lang w:val="cy-GB" w:eastAsia="cy-GB"/>
              </w:rPr>
            </w:pPr>
          </w:p>
          <w:p w14:paraId="623AC4E3"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tc>
      </w:tr>
      <w:tr w:rsidR="004B3794" w:rsidRPr="004B3794" w14:paraId="096E9F80" w14:textId="77777777" w:rsidTr="00736063">
        <w:tc>
          <w:tcPr>
            <w:tcW w:w="8926" w:type="dxa"/>
          </w:tcPr>
          <w:p w14:paraId="32DEDE7C" w14:textId="77777777" w:rsidR="004B3794" w:rsidRPr="004B3794" w:rsidRDefault="004B3794" w:rsidP="004B3794">
            <w:pPr>
              <w:widowControl w:val="0"/>
              <w:autoSpaceDE w:val="0"/>
              <w:autoSpaceDN w:val="0"/>
              <w:adjustRightInd w:val="0"/>
              <w:rPr>
                <w:rFonts w:ascii="Trebuchet MS" w:eastAsia="Times New Roman" w:hAnsi="Trebuchet MS"/>
                <w:b/>
                <w:lang w:val="cy-GB" w:eastAsia="cy-GB"/>
              </w:rPr>
            </w:pPr>
            <w:r w:rsidRPr="004B3794">
              <w:rPr>
                <w:rFonts w:ascii="Trebuchet MS" w:eastAsia="Times New Roman" w:hAnsi="Trebuchet MS"/>
                <w:b/>
                <w:lang w:val="cy-GB" w:eastAsia="cy-GB"/>
              </w:rPr>
              <w:t>Specifics / Critical Incidents</w:t>
            </w:r>
          </w:p>
          <w:p w14:paraId="5B48C443" w14:textId="036B2142"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 xml:space="preserve"> </w:t>
            </w:r>
          </w:p>
          <w:p w14:paraId="119E2E49"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r w:rsidRPr="004B3794">
              <w:rPr>
                <w:rFonts w:ascii="Trebuchet MS" w:eastAsia="Times New Roman" w:hAnsi="Trebuchet MS"/>
                <w:lang w:val="cy-GB" w:eastAsia="cy-GB"/>
              </w:rPr>
              <w:t>Students removed from class for refusing to play hangman. Clearly prior issues with the student.</w:t>
            </w:r>
          </w:p>
          <w:p w14:paraId="7C62683A"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664584BC"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14021051"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2E38BC1C"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519538FD"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p w14:paraId="64B8324D" w14:textId="77777777" w:rsidR="004B3794" w:rsidRPr="004B3794" w:rsidRDefault="004B3794" w:rsidP="004B3794">
            <w:pPr>
              <w:widowControl w:val="0"/>
              <w:autoSpaceDE w:val="0"/>
              <w:autoSpaceDN w:val="0"/>
              <w:adjustRightInd w:val="0"/>
              <w:rPr>
                <w:rFonts w:ascii="Trebuchet MS" w:eastAsia="Times New Roman" w:hAnsi="Trebuchet MS"/>
                <w:lang w:val="cy-GB" w:eastAsia="cy-GB"/>
              </w:rPr>
            </w:pPr>
          </w:p>
        </w:tc>
      </w:tr>
    </w:tbl>
    <w:p w14:paraId="73E997B6" w14:textId="77777777" w:rsidR="004B3794" w:rsidRPr="004B3794" w:rsidRDefault="004B3794" w:rsidP="004B3794">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5C1CDFC"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4EB3EA17"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10EABEBA"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57A90DBA"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5D0D7126"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7BBE2C46"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53192163"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7C23C2CE"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19010AD5"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7A56E8B3"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2F24920C"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0B917CF7"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5E7960E8"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7A8788AF"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045C3BF2" w14:textId="77777777" w:rsidR="00D00597" w:rsidRDefault="00D00597" w:rsidP="004B3794">
      <w:pPr>
        <w:widowControl w:val="0"/>
        <w:autoSpaceDE w:val="0"/>
        <w:autoSpaceDN w:val="0"/>
        <w:adjustRightInd w:val="0"/>
        <w:spacing w:after="0" w:line="240" w:lineRule="auto"/>
        <w:rPr>
          <w:rFonts w:eastAsia="Times New Roman" w:cstheme="minorHAnsi"/>
          <w:b/>
          <w:color w:val="000000" w:themeColor="text1"/>
          <w:lang w:val="cy-GB" w:eastAsia="cy-GB"/>
        </w:rPr>
      </w:pPr>
    </w:p>
    <w:p w14:paraId="5BA68CF8" w14:textId="3C939231" w:rsidR="004B3794" w:rsidRPr="004B3794" w:rsidRDefault="004B3794" w:rsidP="004B3794">
      <w:pPr>
        <w:widowControl w:val="0"/>
        <w:autoSpaceDE w:val="0"/>
        <w:autoSpaceDN w:val="0"/>
        <w:adjustRightInd w:val="0"/>
        <w:spacing w:after="0" w:line="240" w:lineRule="auto"/>
        <w:rPr>
          <w:rFonts w:eastAsia="Times New Roman" w:cstheme="minorHAnsi"/>
          <w:b/>
          <w:color w:val="000000" w:themeColor="text1"/>
          <w:lang w:val="cy-GB" w:eastAsia="cy-GB"/>
        </w:rPr>
      </w:pPr>
      <w:r w:rsidRPr="004B3794">
        <w:rPr>
          <w:rFonts w:eastAsia="Times New Roman" w:cstheme="minorHAnsi"/>
          <w:b/>
          <w:color w:val="000000" w:themeColor="text1"/>
          <w:lang w:val="cy-GB" w:eastAsia="cy-GB"/>
        </w:rPr>
        <w:lastRenderedPageBreak/>
        <w:t>CRITICAL INCIDENT IDENTIFICATION RECORD</w:t>
      </w:r>
    </w:p>
    <w:p w14:paraId="1F7AE63B" w14:textId="77777777" w:rsidR="004B3794" w:rsidRPr="004B3794" w:rsidRDefault="004B3794" w:rsidP="004B3794">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4"/>
        <w:gridCol w:w="7232"/>
      </w:tblGrid>
      <w:tr w:rsidR="004B3794" w:rsidRPr="004B3794" w14:paraId="5EB28648" w14:textId="77777777" w:rsidTr="00736063">
        <w:tc>
          <w:tcPr>
            <w:tcW w:w="1838" w:type="dxa"/>
          </w:tcPr>
          <w:p w14:paraId="48DF1AA2" w14:textId="77777777" w:rsidR="004B3794" w:rsidRPr="004B3794" w:rsidRDefault="004B3794" w:rsidP="004B3794">
            <w:pPr>
              <w:widowControl w:val="0"/>
              <w:autoSpaceDE w:val="0"/>
              <w:autoSpaceDN w:val="0"/>
              <w:adjustRightInd w:val="0"/>
              <w:rPr>
                <w:rFonts w:eastAsia="Times New Roman" w:cstheme="minorHAnsi"/>
                <w:b/>
                <w:bCs/>
                <w:lang w:val="cy-GB" w:eastAsia="cy-GB"/>
              </w:rPr>
            </w:pPr>
            <w:r w:rsidRPr="004B3794">
              <w:rPr>
                <w:rFonts w:eastAsia="Times New Roman" w:cstheme="minorHAnsi"/>
                <w:b/>
                <w:bCs/>
                <w:lang w:val="cy-GB" w:eastAsia="cy-GB"/>
              </w:rPr>
              <w:t>Details relevant to the research context.</w:t>
            </w:r>
          </w:p>
          <w:p w14:paraId="320D9158" w14:textId="77777777" w:rsidR="004B3794" w:rsidRPr="004B3794" w:rsidRDefault="004B3794" w:rsidP="004B3794">
            <w:pPr>
              <w:widowControl w:val="0"/>
              <w:autoSpaceDE w:val="0"/>
              <w:autoSpaceDN w:val="0"/>
              <w:adjustRightInd w:val="0"/>
              <w:rPr>
                <w:rFonts w:eastAsia="Times New Roman" w:cstheme="minorHAnsi"/>
                <w:b/>
                <w:bCs/>
                <w:lang w:val="cy-GB" w:eastAsia="cy-GB"/>
              </w:rPr>
            </w:pPr>
          </w:p>
          <w:p w14:paraId="4D8DA44D" w14:textId="77777777" w:rsidR="004B3794" w:rsidRPr="004B3794" w:rsidRDefault="004B3794" w:rsidP="004B3794">
            <w:pPr>
              <w:widowControl w:val="0"/>
              <w:autoSpaceDE w:val="0"/>
              <w:autoSpaceDN w:val="0"/>
              <w:adjustRightInd w:val="0"/>
              <w:rPr>
                <w:rFonts w:eastAsia="Times New Roman" w:cstheme="minorHAnsi"/>
                <w:bCs/>
                <w:lang w:val="cy-GB" w:eastAsia="cy-GB"/>
              </w:rPr>
            </w:pPr>
            <w:r w:rsidRPr="004B3794">
              <w:rPr>
                <w:rFonts w:eastAsia="Times New Roman" w:cstheme="minorHAnsi"/>
                <w:bCs/>
                <w:lang w:val="cy-GB" w:eastAsia="cy-GB"/>
              </w:rPr>
              <w:t>Date/time.</w:t>
            </w:r>
          </w:p>
          <w:p w14:paraId="4DE4F4D0" w14:textId="77777777" w:rsidR="004B3794" w:rsidRPr="004B3794" w:rsidRDefault="004B3794" w:rsidP="004B3794">
            <w:pPr>
              <w:widowControl w:val="0"/>
              <w:autoSpaceDE w:val="0"/>
              <w:autoSpaceDN w:val="0"/>
              <w:adjustRightInd w:val="0"/>
              <w:rPr>
                <w:rFonts w:eastAsia="Times New Roman" w:cstheme="minorHAnsi"/>
                <w:bCs/>
                <w:lang w:val="cy-GB" w:eastAsia="cy-GB"/>
              </w:rPr>
            </w:pPr>
            <w:r w:rsidRPr="004B3794">
              <w:rPr>
                <w:rFonts w:eastAsia="Times New Roman" w:cstheme="minorHAnsi"/>
                <w:bCs/>
                <w:lang w:val="cy-GB" w:eastAsia="cy-GB"/>
              </w:rPr>
              <w:t>Age/Stage of group.</w:t>
            </w:r>
          </w:p>
          <w:p w14:paraId="6390BD68" w14:textId="77777777" w:rsidR="004B3794" w:rsidRPr="004B3794" w:rsidRDefault="004B3794" w:rsidP="004B3794">
            <w:pPr>
              <w:widowControl w:val="0"/>
              <w:autoSpaceDE w:val="0"/>
              <w:autoSpaceDN w:val="0"/>
              <w:adjustRightInd w:val="0"/>
              <w:rPr>
                <w:rFonts w:eastAsia="Times New Roman" w:cstheme="minorHAnsi"/>
                <w:bCs/>
                <w:lang w:val="cy-GB" w:eastAsia="cy-GB"/>
              </w:rPr>
            </w:pPr>
            <w:r w:rsidRPr="004B3794">
              <w:rPr>
                <w:rFonts w:eastAsia="Times New Roman" w:cstheme="minorHAnsi"/>
                <w:bCs/>
                <w:lang w:val="cy-GB" w:eastAsia="cy-GB"/>
              </w:rPr>
              <w:t>People involved.</w:t>
            </w:r>
          </w:p>
          <w:p w14:paraId="42BF238F" w14:textId="77777777" w:rsidR="004B3794" w:rsidRPr="004B3794" w:rsidRDefault="004B3794" w:rsidP="004B3794">
            <w:pPr>
              <w:widowControl w:val="0"/>
              <w:autoSpaceDE w:val="0"/>
              <w:autoSpaceDN w:val="0"/>
              <w:adjustRightInd w:val="0"/>
              <w:rPr>
                <w:rFonts w:eastAsia="Times New Roman" w:cstheme="minorHAnsi"/>
                <w:bCs/>
                <w:lang w:val="cy-GB" w:eastAsia="cy-GB"/>
              </w:rPr>
            </w:pPr>
            <w:r w:rsidRPr="004B3794">
              <w:rPr>
                <w:rFonts w:eastAsia="Times New Roman" w:cstheme="minorHAnsi"/>
                <w:bCs/>
                <w:lang w:val="cy-GB" w:eastAsia="cy-GB"/>
              </w:rPr>
              <w:t>Contextual</w:t>
            </w:r>
          </w:p>
          <w:p w14:paraId="39C40A8D" w14:textId="77777777" w:rsidR="004B3794" w:rsidRPr="004B3794" w:rsidRDefault="004B3794" w:rsidP="004B3794">
            <w:pPr>
              <w:widowControl w:val="0"/>
              <w:autoSpaceDE w:val="0"/>
              <w:autoSpaceDN w:val="0"/>
              <w:adjustRightInd w:val="0"/>
              <w:rPr>
                <w:rFonts w:eastAsia="Times New Roman" w:cstheme="minorHAnsi"/>
                <w:bCs/>
                <w:lang w:val="cy-GB" w:eastAsia="cy-GB"/>
              </w:rPr>
            </w:pPr>
            <w:r w:rsidRPr="004B3794">
              <w:rPr>
                <w:rFonts w:eastAsia="Times New Roman" w:cstheme="minorHAnsi"/>
                <w:bCs/>
                <w:lang w:val="cy-GB" w:eastAsia="cy-GB"/>
              </w:rPr>
              <w:t xml:space="preserve">information from field notes. </w:t>
            </w:r>
          </w:p>
          <w:p w14:paraId="30D5A8C0" w14:textId="77777777" w:rsidR="004B3794" w:rsidRPr="004B3794" w:rsidRDefault="004B3794" w:rsidP="004B3794">
            <w:pPr>
              <w:widowControl w:val="0"/>
              <w:autoSpaceDE w:val="0"/>
              <w:autoSpaceDN w:val="0"/>
              <w:adjustRightInd w:val="0"/>
              <w:rPr>
                <w:rFonts w:eastAsia="Times New Roman" w:cstheme="minorHAnsi"/>
                <w:i/>
                <w:iCs/>
                <w:lang w:val="cy-GB" w:eastAsia="cy-GB"/>
              </w:rPr>
            </w:pPr>
          </w:p>
        </w:tc>
        <w:tc>
          <w:tcPr>
            <w:tcW w:w="7868" w:type="dxa"/>
          </w:tcPr>
          <w:p w14:paraId="0FB7AC50"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45A3562"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 xml:space="preserve">French </w:t>
            </w:r>
          </w:p>
          <w:p w14:paraId="63BEAC8B"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10:00 30.9.2020</w:t>
            </w:r>
          </w:p>
          <w:p w14:paraId="24EE3653"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Year 7</w:t>
            </w:r>
          </w:p>
          <w:p w14:paraId="61A6E238"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The class was a mixed-ability one, however there was a low ability of students to speak French. Activities were all targeted at beginner level.</w:t>
            </w:r>
          </w:p>
          <w:p w14:paraId="5A4176E7"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C7B5FBA"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People involved in the critical incident: the teacher and the student. Note that the student is referred to as Student A throughout the report.</w:t>
            </w:r>
          </w:p>
          <w:p w14:paraId="441413F3"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514E1FA7"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3D21235C"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3B564428"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77819429"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11DDCBC"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31A9EB3E" w14:textId="77777777" w:rsidR="004B3794" w:rsidRPr="004B3794" w:rsidRDefault="004B3794" w:rsidP="004B3794">
            <w:pPr>
              <w:widowControl w:val="0"/>
              <w:autoSpaceDE w:val="0"/>
              <w:autoSpaceDN w:val="0"/>
              <w:adjustRightInd w:val="0"/>
              <w:rPr>
                <w:rFonts w:eastAsia="Times New Roman" w:cstheme="minorHAnsi"/>
                <w:lang w:val="cy-GB" w:eastAsia="cy-GB"/>
              </w:rPr>
            </w:pPr>
          </w:p>
        </w:tc>
      </w:tr>
      <w:tr w:rsidR="004B3794" w:rsidRPr="004B3794" w14:paraId="7614B271" w14:textId="77777777" w:rsidTr="00736063">
        <w:tc>
          <w:tcPr>
            <w:tcW w:w="1838" w:type="dxa"/>
          </w:tcPr>
          <w:p w14:paraId="01D6736B" w14:textId="77777777" w:rsidR="004B3794" w:rsidRPr="004B3794" w:rsidRDefault="004B3794" w:rsidP="004B3794">
            <w:pPr>
              <w:widowControl w:val="0"/>
              <w:autoSpaceDE w:val="0"/>
              <w:autoSpaceDN w:val="0"/>
              <w:adjustRightInd w:val="0"/>
              <w:rPr>
                <w:rFonts w:eastAsia="Times New Roman" w:cstheme="minorHAnsi"/>
                <w:i/>
                <w:iCs/>
                <w:lang w:val="cy-GB" w:eastAsia="cy-GB"/>
              </w:rPr>
            </w:pPr>
            <w:r w:rsidRPr="004B3794">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1B167BA2"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891AC54"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At around halfway through the class, a student disobeyed the teacher’s instruction to take part in a game of hangman. The teacher removed the student from the class and spoke to him outside. When the student returned, he became emotional and withdrew for the rest of the lesson.</w:t>
            </w:r>
          </w:p>
          <w:p w14:paraId="178CDF05"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25487C1"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FE8AEC9"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 xml:space="preserve">Clearly this student has behavioural issues and it was probably that this was not the first time this had happened. </w:t>
            </w:r>
          </w:p>
          <w:p w14:paraId="2C862D49" w14:textId="77777777" w:rsidR="004B3794" w:rsidRPr="004B3794" w:rsidRDefault="004B3794" w:rsidP="004B3794">
            <w:pPr>
              <w:widowControl w:val="0"/>
              <w:autoSpaceDE w:val="0"/>
              <w:autoSpaceDN w:val="0"/>
              <w:adjustRightInd w:val="0"/>
              <w:rPr>
                <w:rFonts w:eastAsia="Times New Roman" w:cstheme="minorHAnsi"/>
                <w:lang w:val="cy-GB" w:eastAsia="cy-GB"/>
              </w:rPr>
            </w:pPr>
            <w:r w:rsidRPr="004B3794">
              <w:rPr>
                <w:rFonts w:eastAsia="Times New Roman" w:cstheme="minorHAnsi"/>
                <w:lang w:val="cy-GB" w:eastAsia="cy-GB"/>
              </w:rPr>
              <w:t xml:space="preserve">   More needs to be done to make the class more inclusive to this student and prevent issues like this from happening again.</w:t>
            </w:r>
          </w:p>
          <w:p w14:paraId="32842250"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22513E8"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337971A4"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5509698F"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652369A4"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A98987D"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6B1EBA11"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4D50308"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AE21043"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5D96C9AF"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7CC41543"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0970B19D"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35A9AB1"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05ED5D28"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7E1B8DBC"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02196D12"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247A041D"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77FC8554"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2D93F295"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FCE1CC4"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1324E7D"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1F9EF98"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2C69806C"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66707FC8"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04E2FF9D"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1374E95A"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0728E7D5"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7528A74"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44966732"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5901C7F2" w14:textId="77777777" w:rsidR="004B3794" w:rsidRPr="004B3794" w:rsidRDefault="004B3794" w:rsidP="004B3794">
            <w:pPr>
              <w:widowControl w:val="0"/>
              <w:autoSpaceDE w:val="0"/>
              <w:autoSpaceDN w:val="0"/>
              <w:adjustRightInd w:val="0"/>
              <w:rPr>
                <w:rFonts w:eastAsia="Times New Roman" w:cstheme="minorHAnsi"/>
                <w:lang w:val="cy-GB" w:eastAsia="cy-GB"/>
              </w:rPr>
            </w:pPr>
          </w:p>
          <w:p w14:paraId="34608680" w14:textId="77777777" w:rsidR="004B3794" w:rsidRPr="004B3794" w:rsidRDefault="004B3794" w:rsidP="004B3794">
            <w:pPr>
              <w:widowControl w:val="0"/>
              <w:autoSpaceDE w:val="0"/>
              <w:autoSpaceDN w:val="0"/>
              <w:adjustRightInd w:val="0"/>
              <w:rPr>
                <w:rFonts w:eastAsia="Times New Roman" w:cstheme="minorHAnsi"/>
                <w:lang w:val="cy-GB" w:eastAsia="cy-GB"/>
              </w:rPr>
            </w:pPr>
          </w:p>
        </w:tc>
      </w:tr>
    </w:tbl>
    <w:p w14:paraId="130E8001" w14:textId="77777777" w:rsidR="004B3794" w:rsidRPr="004B3794" w:rsidRDefault="004B3794" w:rsidP="004B3794">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1E04B62" w14:textId="050CF747" w:rsidR="005A2FD1" w:rsidRDefault="005A2FD1" w:rsidP="007325A4">
      <w:pPr>
        <w:spacing w:after="0" w:line="480" w:lineRule="auto"/>
        <w:rPr>
          <w:rFonts w:ascii="Times New Roman" w:hAnsi="Times New Roman" w:cs="Times New Roman"/>
          <w:sz w:val="24"/>
          <w:szCs w:val="24"/>
        </w:rPr>
      </w:pPr>
    </w:p>
    <w:p w14:paraId="5D77139E" w14:textId="3C387069" w:rsidR="00D00597" w:rsidRDefault="00D00597" w:rsidP="007325A4">
      <w:pPr>
        <w:spacing w:after="0" w:line="480" w:lineRule="auto"/>
        <w:rPr>
          <w:rFonts w:ascii="Times New Roman" w:hAnsi="Times New Roman" w:cs="Times New Roman"/>
          <w:sz w:val="24"/>
          <w:szCs w:val="24"/>
        </w:rPr>
      </w:pPr>
    </w:p>
    <w:p w14:paraId="5C3D4815" w14:textId="617453BB" w:rsidR="00D00597" w:rsidRDefault="00D00597" w:rsidP="007325A4">
      <w:pPr>
        <w:spacing w:after="0" w:line="480" w:lineRule="auto"/>
        <w:rPr>
          <w:rFonts w:ascii="Times New Roman" w:hAnsi="Times New Roman" w:cs="Times New Roman"/>
          <w:sz w:val="24"/>
          <w:szCs w:val="24"/>
        </w:rPr>
      </w:pPr>
    </w:p>
    <w:p w14:paraId="46BD1C34" w14:textId="5FEFC69D" w:rsidR="00D00597" w:rsidRDefault="00D00597" w:rsidP="007325A4">
      <w:pPr>
        <w:spacing w:after="0" w:line="480" w:lineRule="auto"/>
        <w:rPr>
          <w:rFonts w:ascii="Times New Roman" w:hAnsi="Times New Roman" w:cs="Times New Roman"/>
          <w:sz w:val="24"/>
          <w:szCs w:val="24"/>
        </w:rPr>
      </w:pPr>
    </w:p>
    <w:p w14:paraId="0CA35911" w14:textId="719CA775" w:rsidR="00D00597" w:rsidRDefault="00D00597" w:rsidP="007325A4">
      <w:pPr>
        <w:spacing w:after="0" w:line="480" w:lineRule="auto"/>
        <w:rPr>
          <w:rFonts w:ascii="Times New Roman" w:hAnsi="Times New Roman" w:cs="Times New Roman"/>
          <w:sz w:val="24"/>
          <w:szCs w:val="24"/>
        </w:rPr>
      </w:pPr>
    </w:p>
    <w:p w14:paraId="21D11BE2" w14:textId="6E2761A0" w:rsidR="00D00597" w:rsidRDefault="00D00597" w:rsidP="007325A4">
      <w:pPr>
        <w:spacing w:after="0" w:line="480" w:lineRule="auto"/>
        <w:rPr>
          <w:rFonts w:ascii="Times New Roman" w:hAnsi="Times New Roman" w:cs="Times New Roman"/>
          <w:sz w:val="24"/>
          <w:szCs w:val="24"/>
        </w:rPr>
      </w:pPr>
    </w:p>
    <w:p w14:paraId="77D91DA0" w14:textId="5F526F8B" w:rsidR="00D00597" w:rsidRDefault="00D00597" w:rsidP="007325A4">
      <w:pPr>
        <w:spacing w:after="0" w:line="480" w:lineRule="auto"/>
        <w:rPr>
          <w:rFonts w:ascii="Times New Roman" w:hAnsi="Times New Roman" w:cs="Times New Roman"/>
          <w:sz w:val="24"/>
          <w:szCs w:val="24"/>
        </w:rPr>
      </w:pPr>
    </w:p>
    <w:p w14:paraId="788E2167" w14:textId="7FA45A8F" w:rsidR="00D00597" w:rsidRDefault="00D00597" w:rsidP="007325A4">
      <w:pPr>
        <w:spacing w:after="0" w:line="480" w:lineRule="auto"/>
        <w:rPr>
          <w:rFonts w:ascii="Times New Roman" w:hAnsi="Times New Roman" w:cs="Times New Roman"/>
          <w:sz w:val="24"/>
          <w:szCs w:val="24"/>
        </w:rPr>
      </w:pPr>
    </w:p>
    <w:p w14:paraId="5F3320C0" w14:textId="477C48E1" w:rsidR="00D00597" w:rsidRDefault="00D00597" w:rsidP="007325A4">
      <w:pPr>
        <w:spacing w:after="0" w:line="480" w:lineRule="auto"/>
        <w:rPr>
          <w:rFonts w:ascii="Times New Roman" w:hAnsi="Times New Roman" w:cs="Times New Roman"/>
          <w:sz w:val="24"/>
          <w:szCs w:val="24"/>
        </w:rPr>
      </w:pPr>
    </w:p>
    <w:p w14:paraId="0604C57F" w14:textId="00193FE1" w:rsidR="00D00597" w:rsidRDefault="00D00597" w:rsidP="007325A4">
      <w:pPr>
        <w:spacing w:after="0" w:line="480" w:lineRule="auto"/>
        <w:rPr>
          <w:rFonts w:ascii="Times New Roman" w:hAnsi="Times New Roman" w:cs="Times New Roman"/>
          <w:sz w:val="24"/>
          <w:szCs w:val="24"/>
        </w:rPr>
      </w:pPr>
    </w:p>
    <w:p w14:paraId="63B44AB1" w14:textId="16A24BBC" w:rsidR="00D00597" w:rsidRDefault="00D00597" w:rsidP="007325A4">
      <w:pPr>
        <w:spacing w:after="0" w:line="480" w:lineRule="auto"/>
        <w:rPr>
          <w:rFonts w:ascii="Times New Roman" w:hAnsi="Times New Roman" w:cs="Times New Roman"/>
          <w:sz w:val="24"/>
          <w:szCs w:val="24"/>
        </w:rPr>
      </w:pPr>
    </w:p>
    <w:p w14:paraId="6B402DD5" w14:textId="182B299C" w:rsidR="00D00597" w:rsidRDefault="00D00597" w:rsidP="007325A4">
      <w:pPr>
        <w:spacing w:after="0" w:line="480" w:lineRule="auto"/>
        <w:rPr>
          <w:rFonts w:ascii="Times New Roman" w:hAnsi="Times New Roman" w:cs="Times New Roman"/>
          <w:sz w:val="24"/>
          <w:szCs w:val="24"/>
        </w:rPr>
      </w:pPr>
    </w:p>
    <w:p w14:paraId="4AE8086F" w14:textId="42985E18" w:rsidR="00D00597" w:rsidRDefault="00D00597" w:rsidP="007325A4">
      <w:pPr>
        <w:spacing w:after="0" w:line="480" w:lineRule="auto"/>
        <w:rPr>
          <w:rFonts w:ascii="Times New Roman" w:hAnsi="Times New Roman" w:cs="Times New Roman"/>
          <w:sz w:val="24"/>
          <w:szCs w:val="24"/>
        </w:rPr>
      </w:pPr>
    </w:p>
    <w:p w14:paraId="6A5E9B67" w14:textId="4A7CB2B5" w:rsidR="00D00597" w:rsidRDefault="00D00597" w:rsidP="007325A4">
      <w:pPr>
        <w:spacing w:after="0" w:line="480" w:lineRule="auto"/>
        <w:rPr>
          <w:rFonts w:ascii="Times New Roman" w:hAnsi="Times New Roman" w:cs="Times New Roman"/>
          <w:sz w:val="24"/>
          <w:szCs w:val="24"/>
        </w:rPr>
      </w:pPr>
    </w:p>
    <w:p w14:paraId="2CE09FFF" w14:textId="4066D619" w:rsidR="00D00597" w:rsidRDefault="00D00597" w:rsidP="007325A4">
      <w:pPr>
        <w:spacing w:after="0" w:line="480" w:lineRule="auto"/>
        <w:rPr>
          <w:rFonts w:ascii="Times New Roman" w:hAnsi="Times New Roman" w:cs="Times New Roman"/>
          <w:sz w:val="24"/>
          <w:szCs w:val="24"/>
        </w:rPr>
      </w:pPr>
    </w:p>
    <w:p w14:paraId="44305C77" w14:textId="0E5823D7" w:rsidR="00D00597" w:rsidRDefault="00D00597" w:rsidP="007325A4">
      <w:pPr>
        <w:spacing w:after="0" w:line="480" w:lineRule="auto"/>
        <w:rPr>
          <w:rFonts w:ascii="Times New Roman" w:hAnsi="Times New Roman" w:cs="Times New Roman"/>
          <w:sz w:val="24"/>
          <w:szCs w:val="24"/>
        </w:rPr>
      </w:pPr>
    </w:p>
    <w:p w14:paraId="6663A414" w14:textId="179A7D38" w:rsidR="00D00597" w:rsidRDefault="00D00597" w:rsidP="007325A4">
      <w:pPr>
        <w:spacing w:after="0" w:line="480" w:lineRule="auto"/>
        <w:rPr>
          <w:rFonts w:ascii="Times New Roman" w:hAnsi="Times New Roman" w:cs="Times New Roman"/>
          <w:sz w:val="24"/>
          <w:szCs w:val="24"/>
        </w:rPr>
      </w:pPr>
    </w:p>
    <w:p w14:paraId="1CC27AAE" w14:textId="6BE91490" w:rsidR="00D00597" w:rsidRDefault="00D00597" w:rsidP="007325A4">
      <w:pPr>
        <w:spacing w:after="0" w:line="480" w:lineRule="auto"/>
        <w:rPr>
          <w:rFonts w:ascii="Times New Roman" w:hAnsi="Times New Roman" w:cs="Times New Roman"/>
          <w:sz w:val="24"/>
          <w:szCs w:val="24"/>
        </w:rPr>
      </w:pPr>
    </w:p>
    <w:p w14:paraId="67C6D0B8" w14:textId="51421F26" w:rsidR="00D00597" w:rsidRDefault="00D00597" w:rsidP="007325A4">
      <w:pPr>
        <w:spacing w:after="0" w:line="480" w:lineRule="auto"/>
        <w:rPr>
          <w:rFonts w:ascii="Times New Roman" w:hAnsi="Times New Roman" w:cs="Times New Roman"/>
          <w:sz w:val="24"/>
          <w:szCs w:val="24"/>
        </w:rPr>
      </w:pPr>
    </w:p>
    <w:p w14:paraId="70B1DBC1" w14:textId="77777777" w:rsidR="00D00597" w:rsidRDefault="00D00597" w:rsidP="007325A4">
      <w:pPr>
        <w:spacing w:after="0" w:line="480" w:lineRule="auto"/>
        <w:rPr>
          <w:rFonts w:ascii="Times New Roman" w:hAnsi="Times New Roman" w:cs="Times New Roman"/>
          <w:sz w:val="24"/>
          <w:szCs w:val="24"/>
        </w:rPr>
      </w:pPr>
    </w:p>
    <w:p w14:paraId="3FBAD2E4" w14:textId="1807E4C4" w:rsidR="004B3794" w:rsidRDefault="004B3794"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2</w:t>
      </w:r>
    </w:p>
    <w:p w14:paraId="6F5B9A9B" w14:textId="77777777" w:rsidR="008677B8" w:rsidRPr="008677B8" w:rsidRDefault="008677B8" w:rsidP="008677B8">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8677B8">
        <w:rPr>
          <w:rFonts w:ascii="Trebuchet MS" w:eastAsia="Times New Roman" w:hAnsi="Trebuchet MS" w:cs="Times New Roman"/>
          <w:b/>
          <w:sz w:val="24"/>
          <w:szCs w:val="24"/>
          <w:lang w:val="cy-GB" w:eastAsia="cy-GB"/>
        </w:rPr>
        <w:t>OBSERVATION / FIELD NOTES</w:t>
      </w:r>
    </w:p>
    <w:p w14:paraId="28472180" w14:textId="77777777" w:rsidR="008677B8" w:rsidRPr="008677B8" w:rsidRDefault="008677B8" w:rsidP="008677B8">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8677B8">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8677B8" w:rsidRPr="008677B8" w14:paraId="297E645B" w14:textId="77777777" w:rsidTr="00736063">
        <w:tc>
          <w:tcPr>
            <w:tcW w:w="8926" w:type="dxa"/>
          </w:tcPr>
          <w:p w14:paraId="4BDCE24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Date and time, year group:</w:t>
            </w:r>
          </w:p>
          <w:p w14:paraId="73E168C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ICT Year 7 11:20 30.9.2020</w:t>
            </w:r>
          </w:p>
        </w:tc>
      </w:tr>
      <w:tr w:rsidR="008677B8" w:rsidRPr="008677B8" w14:paraId="7C7589D1" w14:textId="77777777" w:rsidTr="00736063">
        <w:tc>
          <w:tcPr>
            <w:tcW w:w="8926" w:type="dxa"/>
          </w:tcPr>
          <w:p w14:paraId="70DCAF7A" w14:textId="61AA7B13"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b/>
                <w:lang w:val="cy-GB" w:eastAsia="cy-GB"/>
              </w:rPr>
              <w:t>Lesson details:</w:t>
            </w:r>
            <w:r w:rsidRPr="008677B8">
              <w:rPr>
                <w:rFonts w:ascii="Trebuchet MS" w:eastAsia="Times New Roman" w:hAnsi="Trebuchet MS"/>
                <w:lang w:val="cy-GB" w:eastAsia="cy-GB"/>
              </w:rPr>
              <w:t xml:space="preserve"> </w:t>
            </w:r>
          </w:p>
          <w:p w14:paraId="5D44D2E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45BE43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class was a mixed-ability one. The students were obviously at the beginning of the unit of study, given that it was only a few weeks into the term. The session took place indoors.</w:t>
            </w:r>
          </w:p>
          <w:p w14:paraId="444F45A9"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0302DE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35DB1A9"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6DEB7E51" w14:textId="77777777" w:rsidTr="00736063">
        <w:tc>
          <w:tcPr>
            <w:tcW w:w="8926" w:type="dxa"/>
          </w:tcPr>
          <w:p w14:paraId="497268B0" w14:textId="4B4643F9" w:rsidR="008677B8" w:rsidRPr="008677B8" w:rsidRDefault="008677B8" w:rsidP="008677B8">
            <w:pPr>
              <w:widowControl w:val="0"/>
              <w:autoSpaceDE w:val="0"/>
              <w:autoSpaceDN w:val="0"/>
              <w:adjustRightInd w:val="0"/>
              <w:rPr>
                <w:rFonts w:ascii="Trebuchet MS" w:eastAsia="Times New Roman" w:hAnsi="Trebuchet MS"/>
                <w:b/>
                <w:bCs/>
                <w:lang w:val="en-US" w:eastAsia="cy-GB"/>
              </w:rPr>
            </w:pPr>
            <w:r w:rsidRPr="008677B8">
              <w:rPr>
                <w:rFonts w:ascii="Trebuchet MS" w:eastAsia="Times New Roman" w:hAnsi="Trebuchet MS"/>
                <w:b/>
                <w:bCs/>
                <w:lang w:val="en-US" w:eastAsia="cy-GB"/>
              </w:rPr>
              <w:t>Classroom culture</w:t>
            </w:r>
          </w:p>
          <w:p w14:paraId="45270E37"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p>
          <w:p w14:paraId="06592B80"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r w:rsidRPr="008677B8">
              <w:rPr>
                <w:rFonts w:ascii="Trebuchet MS" w:eastAsia="Times New Roman" w:hAnsi="Trebuchet MS"/>
                <w:bCs/>
                <w:lang w:val="en-US" w:eastAsia="cy-GB"/>
              </w:rPr>
              <w:t>Very formal. Students seem extremely engaged in the material. Eager to learn. Positive atmosphere.</w:t>
            </w:r>
          </w:p>
          <w:p w14:paraId="25E686F9" w14:textId="77777777" w:rsidR="008677B8" w:rsidRPr="008677B8" w:rsidRDefault="008677B8" w:rsidP="008677B8">
            <w:pPr>
              <w:widowControl w:val="0"/>
              <w:autoSpaceDE w:val="0"/>
              <w:autoSpaceDN w:val="0"/>
              <w:adjustRightInd w:val="0"/>
              <w:rPr>
                <w:rFonts w:ascii="Trebuchet MS" w:eastAsia="Times New Roman" w:hAnsi="Trebuchet MS"/>
                <w:bCs/>
                <w:lang w:val="cy-GB" w:eastAsia="cy-GB"/>
              </w:rPr>
            </w:pPr>
          </w:p>
          <w:p w14:paraId="17D4BE26" w14:textId="77777777" w:rsidR="008677B8" w:rsidRPr="008677B8" w:rsidRDefault="008677B8" w:rsidP="008677B8">
            <w:pPr>
              <w:widowControl w:val="0"/>
              <w:autoSpaceDE w:val="0"/>
              <w:autoSpaceDN w:val="0"/>
              <w:adjustRightInd w:val="0"/>
              <w:rPr>
                <w:rFonts w:ascii="Trebuchet MS" w:eastAsia="Times New Roman" w:hAnsi="Trebuchet MS"/>
                <w:bCs/>
                <w:lang w:val="cy-GB" w:eastAsia="cy-GB"/>
              </w:rPr>
            </w:pPr>
          </w:p>
          <w:p w14:paraId="578F7A6A" w14:textId="77777777" w:rsidR="008677B8" w:rsidRPr="008677B8" w:rsidRDefault="008677B8" w:rsidP="008677B8">
            <w:pPr>
              <w:widowControl w:val="0"/>
              <w:autoSpaceDE w:val="0"/>
              <w:autoSpaceDN w:val="0"/>
              <w:adjustRightInd w:val="0"/>
              <w:ind w:left="720"/>
              <w:rPr>
                <w:rFonts w:ascii="Trebuchet MS" w:eastAsia="Times New Roman" w:hAnsi="Trebuchet MS"/>
                <w:lang w:val="cy-GB" w:eastAsia="cy-GB"/>
              </w:rPr>
            </w:pPr>
          </w:p>
          <w:p w14:paraId="365820B5" w14:textId="77777777" w:rsidR="008677B8" w:rsidRPr="008677B8" w:rsidRDefault="008677B8" w:rsidP="008677B8">
            <w:pPr>
              <w:widowControl w:val="0"/>
              <w:autoSpaceDE w:val="0"/>
              <w:autoSpaceDN w:val="0"/>
              <w:adjustRightInd w:val="0"/>
              <w:ind w:left="720"/>
              <w:rPr>
                <w:rFonts w:ascii="Trebuchet MS" w:eastAsia="Times New Roman" w:hAnsi="Trebuchet MS"/>
                <w:lang w:val="cy-GB" w:eastAsia="cy-GB"/>
              </w:rPr>
            </w:pPr>
          </w:p>
        </w:tc>
      </w:tr>
      <w:tr w:rsidR="008677B8" w:rsidRPr="008677B8" w14:paraId="0C260A7E" w14:textId="77777777" w:rsidTr="00736063">
        <w:tc>
          <w:tcPr>
            <w:tcW w:w="8926" w:type="dxa"/>
          </w:tcPr>
          <w:p w14:paraId="7E59DCF6"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Objectives</w:t>
            </w:r>
          </w:p>
          <w:p w14:paraId="1391B19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756552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teacher gave a brief introduction to the activity (constructing a number of documents on Word and Powerpoint). The objective of the lesson was to continue to develop a basic set of digital skills. The teacher created an environment that entrusted students to develop their own learning.</w:t>
            </w:r>
          </w:p>
          <w:p w14:paraId="260CAF1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FA54EC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3CD2C0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11FA1D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58FF0D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E177C7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60EAD9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682C6B1B" w14:textId="77777777" w:rsidTr="00736063">
        <w:tc>
          <w:tcPr>
            <w:tcW w:w="8926" w:type="dxa"/>
          </w:tcPr>
          <w:p w14:paraId="41C7D7F9" w14:textId="17B664D0"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Direction</w:t>
            </w:r>
          </w:p>
          <w:p w14:paraId="2AB5518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904D13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 xml:space="preserve">As was mentioned in the above section, the teacher entrusts students to self-learn. Apart from a few walks around the class to check that the students were following the task, she left them alone. </w:t>
            </w:r>
          </w:p>
          <w:p w14:paraId="18DA7DB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116072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51C96E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4D5861E"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E86E5D9"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1C6C104F" w14:textId="77777777" w:rsidTr="00736063">
        <w:tc>
          <w:tcPr>
            <w:tcW w:w="8926" w:type="dxa"/>
          </w:tcPr>
          <w:p w14:paraId="5DFD7C47" w14:textId="6C9E808C"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Access and challenge</w:t>
            </w:r>
          </w:p>
          <w:p w14:paraId="6369420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817BCE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teacher set them a fixed task that was complicated for their level. There was a strong element of traditional teaching in the teacher’s introduction, however this was countered by the heavy self-learning.</w:t>
            </w:r>
          </w:p>
          <w:p w14:paraId="21B684A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20C680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100324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F94D3B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B8BB14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91C024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290146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579D3837" w14:textId="77777777" w:rsidTr="00736063">
        <w:tc>
          <w:tcPr>
            <w:tcW w:w="8926" w:type="dxa"/>
          </w:tcPr>
          <w:p w14:paraId="78BA6C74"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lastRenderedPageBreak/>
              <w:t>Assessment</w:t>
            </w:r>
          </w:p>
          <w:p w14:paraId="786880A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C1D57B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set task followed on from something done previously. The students already had a strong grasp of computers, in particular the necessary intricacies of Word and Powerpoint.</w:t>
            </w:r>
          </w:p>
          <w:p w14:paraId="6CBA226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BC6A1F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self-learning intiative allowed the students to develop skills at their own pace throughout the lesson.</w:t>
            </w:r>
          </w:p>
          <w:p w14:paraId="4E410EF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0E92D4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C7B7C3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85978B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B78CE7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4945CE1"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p>
          <w:p w14:paraId="3ABBF47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567A1BD2" w14:textId="77777777" w:rsidTr="00736063">
        <w:tc>
          <w:tcPr>
            <w:tcW w:w="8926" w:type="dxa"/>
          </w:tcPr>
          <w:p w14:paraId="6AAE3D82" w14:textId="68CD4231"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Specifics / Critical Incidents</w:t>
            </w:r>
          </w:p>
          <w:p w14:paraId="397A846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C3778D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A sign language teacher was providing additional support to a hard-of-hearing student.</w:t>
            </w:r>
          </w:p>
          <w:p w14:paraId="67243DE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4689B2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C1593F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2D95DC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7EFF51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B9B0E2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bl>
    <w:p w14:paraId="258A2F97" w14:textId="77777777" w:rsidR="008677B8" w:rsidRPr="008677B8" w:rsidRDefault="008677B8" w:rsidP="008677B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1DFE8C8" w14:textId="2DF92887" w:rsidR="004B3794" w:rsidRDefault="004B3794" w:rsidP="007325A4">
      <w:pPr>
        <w:spacing w:after="0" w:line="480" w:lineRule="auto"/>
        <w:rPr>
          <w:rFonts w:ascii="Times New Roman" w:hAnsi="Times New Roman" w:cs="Times New Roman"/>
          <w:sz w:val="24"/>
          <w:szCs w:val="24"/>
        </w:rPr>
      </w:pPr>
    </w:p>
    <w:p w14:paraId="5F3D005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0FEE9BE"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9EBC8F6"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1920BE1"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136164F"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819FF61"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D455C4B"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BB2881F"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0C5F5EB4"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BD6D24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E393DC1"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917E08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B51174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22B14F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8E2E048"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F7A13E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00841981"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A9555B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E67472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B2AA93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9A93AAF"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1583F1A"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1FA803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5F4B259" w14:textId="71799FF5" w:rsidR="008677B8" w:rsidRPr="008677B8" w:rsidRDefault="008677B8" w:rsidP="008677B8">
      <w:pPr>
        <w:widowControl w:val="0"/>
        <w:autoSpaceDE w:val="0"/>
        <w:autoSpaceDN w:val="0"/>
        <w:adjustRightInd w:val="0"/>
        <w:spacing w:after="0" w:line="240" w:lineRule="auto"/>
        <w:rPr>
          <w:rFonts w:eastAsia="Times New Roman" w:cstheme="minorHAnsi"/>
          <w:b/>
          <w:color w:val="000000" w:themeColor="text1"/>
          <w:lang w:val="cy-GB" w:eastAsia="cy-GB"/>
        </w:rPr>
      </w:pPr>
      <w:r w:rsidRPr="008677B8">
        <w:rPr>
          <w:rFonts w:eastAsia="Times New Roman" w:cstheme="minorHAnsi"/>
          <w:b/>
          <w:color w:val="000000" w:themeColor="text1"/>
          <w:lang w:val="cy-GB" w:eastAsia="cy-GB"/>
        </w:rPr>
        <w:lastRenderedPageBreak/>
        <w:t>CRITICAL INCIDENT IDENTIFICATION RECORD</w:t>
      </w:r>
    </w:p>
    <w:p w14:paraId="376AD6A6" w14:textId="77777777" w:rsidR="008677B8" w:rsidRPr="008677B8" w:rsidRDefault="008677B8" w:rsidP="008677B8">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3"/>
        <w:gridCol w:w="7233"/>
      </w:tblGrid>
      <w:tr w:rsidR="008677B8" w:rsidRPr="008677B8" w14:paraId="05B0F891" w14:textId="77777777" w:rsidTr="00736063">
        <w:tc>
          <w:tcPr>
            <w:tcW w:w="1838" w:type="dxa"/>
          </w:tcPr>
          <w:p w14:paraId="18B981BD" w14:textId="77777777" w:rsidR="008677B8" w:rsidRPr="008677B8" w:rsidRDefault="008677B8" w:rsidP="008677B8">
            <w:pPr>
              <w:widowControl w:val="0"/>
              <w:autoSpaceDE w:val="0"/>
              <w:autoSpaceDN w:val="0"/>
              <w:adjustRightInd w:val="0"/>
              <w:rPr>
                <w:rFonts w:eastAsia="Times New Roman" w:cstheme="minorHAnsi"/>
                <w:b/>
                <w:bCs/>
                <w:lang w:val="cy-GB" w:eastAsia="cy-GB"/>
              </w:rPr>
            </w:pPr>
            <w:r w:rsidRPr="008677B8">
              <w:rPr>
                <w:rFonts w:eastAsia="Times New Roman" w:cstheme="minorHAnsi"/>
                <w:b/>
                <w:bCs/>
                <w:lang w:val="cy-GB" w:eastAsia="cy-GB"/>
              </w:rPr>
              <w:t>Details relevant to the research context.</w:t>
            </w:r>
          </w:p>
          <w:p w14:paraId="1FB2E490" w14:textId="77777777" w:rsidR="008677B8" w:rsidRPr="008677B8" w:rsidRDefault="008677B8" w:rsidP="008677B8">
            <w:pPr>
              <w:widowControl w:val="0"/>
              <w:autoSpaceDE w:val="0"/>
              <w:autoSpaceDN w:val="0"/>
              <w:adjustRightInd w:val="0"/>
              <w:rPr>
                <w:rFonts w:eastAsia="Times New Roman" w:cstheme="minorHAnsi"/>
                <w:b/>
                <w:bCs/>
                <w:lang w:val="cy-GB" w:eastAsia="cy-GB"/>
              </w:rPr>
            </w:pPr>
          </w:p>
          <w:p w14:paraId="2CF724EE"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Date/time.</w:t>
            </w:r>
          </w:p>
          <w:p w14:paraId="20509647"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Age/Stage of group.</w:t>
            </w:r>
          </w:p>
          <w:p w14:paraId="4EA1F723"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People involved.</w:t>
            </w:r>
          </w:p>
          <w:p w14:paraId="3692CF49"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Contextual</w:t>
            </w:r>
          </w:p>
          <w:p w14:paraId="3926E7A1"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 xml:space="preserve">information from field notes. </w:t>
            </w:r>
          </w:p>
          <w:p w14:paraId="2490E99A" w14:textId="77777777" w:rsidR="008677B8" w:rsidRPr="008677B8" w:rsidRDefault="008677B8" w:rsidP="008677B8">
            <w:pPr>
              <w:widowControl w:val="0"/>
              <w:autoSpaceDE w:val="0"/>
              <w:autoSpaceDN w:val="0"/>
              <w:adjustRightInd w:val="0"/>
              <w:rPr>
                <w:rFonts w:eastAsia="Times New Roman" w:cstheme="minorHAnsi"/>
                <w:i/>
                <w:iCs/>
                <w:lang w:val="cy-GB" w:eastAsia="cy-GB"/>
              </w:rPr>
            </w:pPr>
          </w:p>
        </w:tc>
        <w:tc>
          <w:tcPr>
            <w:tcW w:w="7868" w:type="dxa"/>
          </w:tcPr>
          <w:p w14:paraId="665E71D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0413398"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06531CC"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ICT</w:t>
            </w:r>
          </w:p>
          <w:p w14:paraId="7534484E"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11:20 30.9.2020</w:t>
            </w:r>
          </w:p>
          <w:p w14:paraId="71C6D96F"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 xml:space="preserve">Year 7. The class was a mixed-ability one. The </w:t>
            </w:r>
          </w:p>
          <w:p w14:paraId="7490765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51849DB"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The lesson focused on completing a set task assigned by the teacher.</w:t>
            </w:r>
          </w:p>
          <w:p w14:paraId="6FD6529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C2A4FC2"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People involved: the special needs assistant, the teacher, the student with the hearing disability, the other students.</w:t>
            </w:r>
          </w:p>
          <w:p w14:paraId="4E42794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73279C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677500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A45792C"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646976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D2A2A98" w14:textId="77777777" w:rsidR="008677B8" w:rsidRPr="008677B8" w:rsidRDefault="008677B8" w:rsidP="008677B8">
            <w:pPr>
              <w:widowControl w:val="0"/>
              <w:autoSpaceDE w:val="0"/>
              <w:autoSpaceDN w:val="0"/>
              <w:adjustRightInd w:val="0"/>
              <w:rPr>
                <w:rFonts w:eastAsia="Times New Roman" w:cstheme="minorHAnsi"/>
                <w:lang w:val="cy-GB" w:eastAsia="cy-GB"/>
              </w:rPr>
            </w:pPr>
          </w:p>
        </w:tc>
      </w:tr>
      <w:tr w:rsidR="008677B8" w:rsidRPr="008677B8" w14:paraId="1AA0BA9A" w14:textId="77777777" w:rsidTr="00736063">
        <w:tc>
          <w:tcPr>
            <w:tcW w:w="1838" w:type="dxa"/>
          </w:tcPr>
          <w:p w14:paraId="713C8327" w14:textId="77777777" w:rsidR="008677B8" w:rsidRPr="008677B8" w:rsidRDefault="008677B8" w:rsidP="008677B8">
            <w:pPr>
              <w:widowControl w:val="0"/>
              <w:autoSpaceDE w:val="0"/>
              <w:autoSpaceDN w:val="0"/>
              <w:adjustRightInd w:val="0"/>
              <w:rPr>
                <w:rFonts w:eastAsia="Times New Roman" w:cstheme="minorHAnsi"/>
                <w:i/>
                <w:iCs/>
                <w:lang w:val="cy-GB" w:eastAsia="cy-GB"/>
              </w:rPr>
            </w:pPr>
            <w:r w:rsidRPr="008677B8">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39805D0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C7D2106"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A student with a hearing disability was provided additional support by a special needs teacher, i.e. relaying what the teacher said in sign language. This showed a heavy maintenance of an inclusive atmosphere, with maximum respect.</w:t>
            </w:r>
          </w:p>
          <w:p w14:paraId="376889F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082B28F"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108F741"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0027A9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A26B891"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A838338"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24DDC6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00C315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ECD5747"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69A30FC"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456067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343EC8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FD618A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37D03E2"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E0AC29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DD77A8F"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E85B52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A82DCD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95F6891"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C3B668F"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DDA344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71511D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E5B255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9B4ADE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38090AD"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63AE5D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C9003E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BF39C5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BC1E8D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90E1FC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DE6CF04" w14:textId="77777777" w:rsidR="008677B8" w:rsidRPr="008677B8" w:rsidRDefault="008677B8" w:rsidP="008677B8">
            <w:pPr>
              <w:widowControl w:val="0"/>
              <w:autoSpaceDE w:val="0"/>
              <w:autoSpaceDN w:val="0"/>
              <w:adjustRightInd w:val="0"/>
              <w:rPr>
                <w:rFonts w:eastAsia="Times New Roman" w:cstheme="minorHAnsi"/>
                <w:lang w:val="cy-GB" w:eastAsia="cy-GB"/>
              </w:rPr>
            </w:pPr>
          </w:p>
        </w:tc>
      </w:tr>
    </w:tbl>
    <w:p w14:paraId="23235A06" w14:textId="77777777" w:rsidR="008677B8" w:rsidRPr="008677B8" w:rsidRDefault="008677B8" w:rsidP="008677B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A948FFE" w14:textId="46892C20" w:rsidR="008677B8" w:rsidRDefault="008677B8" w:rsidP="007325A4">
      <w:pPr>
        <w:spacing w:after="0" w:line="480" w:lineRule="auto"/>
        <w:rPr>
          <w:rFonts w:ascii="Times New Roman" w:hAnsi="Times New Roman" w:cs="Times New Roman"/>
          <w:sz w:val="24"/>
          <w:szCs w:val="24"/>
        </w:rPr>
      </w:pPr>
    </w:p>
    <w:p w14:paraId="5C46989C" w14:textId="77777777" w:rsidR="00D00597" w:rsidRDefault="00D00597" w:rsidP="007325A4">
      <w:pPr>
        <w:spacing w:after="0" w:line="480" w:lineRule="auto"/>
        <w:rPr>
          <w:rFonts w:ascii="Times New Roman" w:hAnsi="Times New Roman" w:cs="Times New Roman"/>
          <w:sz w:val="24"/>
          <w:szCs w:val="24"/>
        </w:rPr>
      </w:pPr>
    </w:p>
    <w:p w14:paraId="53AD04B0" w14:textId="77777777" w:rsidR="00D00597" w:rsidRDefault="00D00597" w:rsidP="007325A4">
      <w:pPr>
        <w:spacing w:after="0" w:line="480" w:lineRule="auto"/>
        <w:rPr>
          <w:rFonts w:ascii="Times New Roman" w:hAnsi="Times New Roman" w:cs="Times New Roman"/>
          <w:sz w:val="24"/>
          <w:szCs w:val="24"/>
        </w:rPr>
      </w:pPr>
    </w:p>
    <w:p w14:paraId="38FF56AF" w14:textId="77777777" w:rsidR="00D00597" w:rsidRDefault="00D00597" w:rsidP="007325A4">
      <w:pPr>
        <w:spacing w:after="0" w:line="480" w:lineRule="auto"/>
        <w:rPr>
          <w:rFonts w:ascii="Times New Roman" w:hAnsi="Times New Roman" w:cs="Times New Roman"/>
          <w:sz w:val="24"/>
          <w:szCs w:val="24"/>
        </w:rPr>
      </w:pPr>
    </w:p>
    <w:p w14:paraId="3332D482" w14:textId="77777777" w:rsidR="00D00597" w:rsidRDefault="00D00597" w:rsidP="007325A4">
      <w:pPr>
        <w:spacing w:after="0" w:line="480" w:lineRule="auto"/>
        <w:rPr>
          <w:rFonts w:ascii="Times New Roman" w:hAnsi="Times New Roman" w:cs="Times New Roman"/>
          <w:sz w:val="24"/>
          <w:szCs w:val="24"/>
        </w:rPr>
      </w:pPr>
    </w:p>
    <w:p w14:paraId="24BF568B" w14:textId="77777777" w:rsidR="00D00597" w:rsidRDefault="00D00597" w:rsidP="007325A4">
      <w:pPr>
        <w:spacing w:after="0" w:line="480" w:lineRule="auto"/>
        <w:rPr>
          <w:rFonts w:ascii="Times New Roman" w:hAnsi="Times New Roman" w:cs="Times New Roman"/>
          <w:sz w:val="24"/>
          <w:szCs w:val="24"/>
        </w:rPr>
      </w:pPr>
    </w:p>
    <w:p w14:paraId="3ACBC8F8" w14:textId="77777777" w:rsidR="00D00597" w:rsidRDefault="00D00597" w:rsidP="007325A4">
      <w:pPr>
        <w:spacing w:after="0" w:line="480" w:lineRule="auto"/>
        <w:rPr>
          <w:rFonts w:ascii="Times New Roman" w:hAnsi="Times New Roman" w:cs="Times New Roman"/>
          <w:sz w:val="24"/>
          <w:szCs w:val="24"/>
        </w:rPr>
      </w:pPr>
    </w:p>
    <w:p w14:paraId="3D47C391" w14:textId="77777777" w:rsidR="00D00597" w:rsidRDefault="00D00597" w:rsidP="007325A4">
      <w:pPr>
        <w:spacing w:after="0" w:line="480" w:lineRule="auto"/>
        <w:rPr>
          <w:rFonts w:ascii="Times New Roman" w:hAnsi="Times New Roman" w:cs="Times New Roman"/>
          <w:sz w:val="24"/>
          <w:szCs w:val="24"/>
        </w:rPr>
      </w:pPr>
    </w:p>
    <w:p w14:paraId="2C484C06" w14:textId="77777777" w:rsidR="00D00597" w:rsidRDefault="00D00597" w:rsidP="007325A4">
      <w:pPr>
        <w:spacing w:after="0" w:line="480" w:lineRule="auto"/>
        <w:rPr>
          <w:rFonts w:ascii="Times New Roman" w:hAnsi="Times New Roman" w:cs="Times New Roman"/>
          <w:sz w:val="24"/>
          <w:szCs w:val="24"/>
        </w:rPr>
      </w:pPr>
    </w:p>
    <w:p w14:paraId="530176C3" w14:textId="77777777" w:rsidR="00D00597" w:rsidRDefault="00D00597" w:rsidP="007325A4">
      <w:pPr>
        <w:spacing w:after="0" w:line="480" w:lineRule="auto"/>
        <w:rPr>
          <w:rFonts w:ascii="Times New Roman" w:hAnsi="Times New Roman" w:cs="Times New Roman"/>
          <w:sz w:val="24"/>
          <w:szCs w:val="24"/>
        </w:rPr>
      </w:pPr>
    </w:p>
    <w:p w14:paraId="04B4F9FD" w14:textId="77777777" w:rsidR="00D00597" w:rsidRDefault="00D00597" w:rsidP="007325A4">
      <w:pPr>
        <w:spacing w:after="0" w:line="480" w:lineRule="auto"/>
        <w:rPr>
          <w:rFonts w:ascii="Times New Roman" w:hAnsi="Times New Roman" w:cs="Times New Roman"/>
          <w:sz w:val="24"/>
          <w:szCs w:val="24"/>
        </w:rPr>
      </w:pPr>
    </w:p>
    <w:p w14:paraId="12B3C8EB" w14:textId="77777777" w:rsidR="00D00597" w:rsidRDefault="00D00597" w:rsidP="007325A4">
      <w:pPr>
        <w:spacing w:after="0" w:line="480" w:lineRule="auto"/>
        <w:rPr>
          <w:rFonts w:ascii="Times New Roman" w:hAnsi="Times New Roman" w:cs="Times New Roman"/>
          <w:sz w:val="24"/>
          <w:szCs w:val="24"/>
        </w:rPr>
      </w:pPr>
    </w:p>
    <w:p w14:paraId="3BFE8B09" w14:textId="77777777" w:rsidR="00D00597" w:rsidRDefault="00D00597" w:rsidP="007325A4">
      <w:pPr>
        <w:spacing w:after="0" w:line="480" w:lineRule="auto"/>
        <w:rPr>
          <w:rFonts w:ascii="Times New Roman" w:hAnsi="Times New Roman" w:cs="Times New Roman"/>
          <w:sz w:val="24"/>
          <w:szCs w:val="24"/>
        </w:rPr>
      </w:pPr>
    </w:p>
    <w:p w14:paraId="482BA37F" w14:textId="77777777" w:rsidR="00D00597" w:rsidRDefault="00D00597" w:rsidP="007325A4">
      <w:pPr>
        <w:spacing w:after="0" w:line="480" w:lineRule="auto"/>
        <w:rPr>
          <w:rFonts w:ascii="Times New Roman" w:hAnsi="Times New Roman" w:cs="Times New Roman"/>
          <w:sz w:val="24"/>
          <w:szCs w:val="24"/>
        </w:rPr>
      </w:pPr>
    </w:p>
    <w:p w14:paraId="320BA65F" w14:textId="77777777" w:rsidR="00D00597" w:rsidRDefault="00D00597" w:rsidP="007325A4">
      <w:pPr>
        <w:spacing w:after="0" w:line="480" w:lineRule="auto"/>
        <w:rPr>
          <w:rFonts w:ascii="Times New Roman" w:hAnsi="Times New Roman" w:cs="Times New Roman"/>
          <w:sz w:val="24"/>
          <w:szCs w:val="24"/>
        </w:rPr>
      </w:pPr>
    </w:p>
    <w:p w14:paraId="33D25171" w14:textId="77777777" w:rsidR="00D00597" w:rsidRDefault="00D00597" w:rsidP="007325A4">
      <w:pPr>
        <w:spacing w:after="0" w:line="480" w:lineRule="auto"/>
        <w:rPr>
          <w:rFonts w:ascii="Times New Roman" w:hAnsi="Times New Roman" w:cs="Times New Roman"/>
          <w:sz w:val="24"/>
          <w:szCs w:val="24"/>
        </w:rPr>
      </w:pPr>
    </w:p>
    <w:p w14:paraId="4623778D" w14:textId="77777777" w:rsidR="00D00597" w:rsidRDefault="00D00597" w:rsidP="007325A4">
      <w:pPr>
        <w:spacing w:after="0" w:line="480" w:lineRule="auto"/>
        <w:rPr>
          <w:rFonts w:ascii="Times New Roman" w:hAnsi="Times New Roman" w:cs="Times New Roman"/>
          <w:sz w:val="24"/>
          <w:szCs w:val="24"/>
        </w:rPr>
      </w:pPr>
    </w:p>
    <w:p w14:paraId="0BA1D262" w14:textId="77777777" w:rsidR="00D00597" w:rsidRDefault="00D00597" w:rsidP="007325A4">
      <w:pPr>
        <w:spacing w:after="0" w:line="480" w:lineRule="auto"/>
        <w:rPr>
          <w:rFonts w:ascii="Times New Roman" w:hAnsi="Times New Roman" w:cs="Times New Roman"/>
          <w:sz w:val="24"/>
          <w:szCs w:val="24"/>
        </w:rPr>
      </w:pPr>
    </w:p>
    <w:p w14:paraId="4F284EC7" w14:textId="77777777" w:rsidR="00D00597" w:rsidRDefault="00D00597" w:rsidP="007325A4">
      <w:pPr>
        <w:spacing w:after="0" w:line="480" w:lineRule="auto"/>
        <w:rPr>
          <w:rFonts w:ascii="Times New Roman" w:hAnsi="Times New Roman" w:cs="Times New Roman"/>
          <w:sz w:val="24"/>
          <w:szCs w:val="24"/>
        </w:rPr>
      </w:pPr>
    </w:p>
    <w:p w14:paraId="6BCE0792" w14:textId="77777777" w:rsidR="00D00597" w:rsidRDefault="00D00597" w:rsidP="007325A4">
      <w:pPr>
        <w:spacing w:after="0" w:line="480" w:lineRule="auto"/>
        <w:rPr>
          <w:rFonts w:ascii="Times New Roman" w:hAnsi="Times New Roman" w:cs="Times New Roman"/>
          <w:sz w:val="24"/>
          <w:szCs w:val="24"/>
        </w:rPr>
      </w:pPr>
    </w:p>
    <w:p w14:paraId="1961C2F3" w14:textId="77777777" w:rsidR="00D00597" w:rsidRDefault="00D00597" w:rsidP="007325A4">
      <w:pPr>
        <w:spacing w:after="0" w:line="480" w:lineRule="auto"/>
        <w:rPr>
          <w:rFonts w:ascii="Times New Roman" w:hAnsi="Times New Roman" w:cs="Times New Roman"/>
          <w:sz w:val="24"/>
          <w:szCs w:val="24"/>
        </w:rPr>
      </w:pPr>
    </w:p>
    <w:p w14:paraId="21D9CFCA" w14:textId="77777777" w:rsidR="00D00597" w:rsidRDefault="00D00597" w:rsidP="007325A4">
      <w:pPr>
        <w:spacing w:after="0" w:line="480" w:lineRule="auto"/>
        <w:rPr>
          <w:rFonts w:ascii="Times New Roman" w:hAnsi="Times New Roman" w:cs="Times New Roman"/>
          <w:sz w:val="24"/>
          <w:szCs w:val="24"/>
        </w:rPr>
      </w:pPr>
    </w:p>
    <w:p w14:paraId="32D14AA6" w14:textId="77777777" w:rsidR="00D00597" w:rsidRDefault="00D00597" w:rsidP="007325A4">
      <w:pPr>
        <w:spacing w:after="0" w:line="480" w:lineRule="auto"/>
        <w:rPr>
          <w:rFonts w:ascii="Times New Roman" w:hAnsi="Times New Roman" w:cs="Times New Roman"/>
          <w:sz w:val="24"/>
          <w:szCs w:val="24"/>
        </w:rPr>
      </w:pPr>
    </w:p>
    <w:p w14:paraId="176E9C39" w14:textId="3C054FC0" w:rsidR="008677B8" w:rsidRDefault="008677B8"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3</w:t>
      </w:r>
    </w:p>
    <w:p w14:paraId="152816EF" w14:textId="77777777" w:rsidR="008677B8" w:rsidRPr="008677B8" w:rsidRDefault="008677B8" w:rsidP="008677B8">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8677B8">
        <w:rPr>
          <w:rFonts w:ascii="Trebuchet MS" w:eastAsia="Times New Roman" w:hAnsi="Trebuchet MS" w:cs="Times New Roman"/>
          <w:b/>
          <w:sz w:val="24"/>
          <w:szCs w:val="24"/>
          <w:lang w:val="cy-GB" w:eastAsia="cy-GB"/>
        </w:rPr>
        <w:t>OBSERVATION / FIELD NOTES</w:t>
      </w:r>
    </w:p>
    <w:p w14:paraId="3E0492DC" w14:textId="77777777" w:rsidR="008677B8" w:rsidRPr="008677B8" w:rsidRDefault="008677B8" w:rsidP="008677B8">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8677B8">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8677B8" w:rsidRPr="008677B8" w14:paraId="6C682BEA" w14:textId="77777777" w:rsidTr="00736063">
        <w:tc>
          <w:tcPr>
            <w:tcW w:w="8926" w:type="dxa"/>
          </w:tcPr>
          <w:p w14:paraId="5082D91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Date and time, year group:</w:t>
            </w:r>
          </w:p>
          <w:p w14:paraId="46CE1E2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Maths  Year 7 12:20 30.9.2020</w:t>
            </w:r>
          </w:p>
        </w:tc>
      </w:tr>
      <w:tr w:rsidR="008677B8" w:rsidRPr="008677B8" w14:paraId="3EDF4581" w14:textId="77777777" w:rsidTr="00736063">
        <w:tc>
          <w:tcPr>
            <w:tcW w:w="8926" w:type="dxa"/>
          </w:tcPr>
          <w:p w14:paraId="7369971B" w14:textId="0B4ECAF8"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b/>
                <w:lang w:val="cy-GB" w:eastAsia="cy-GB"/>
              </w:rPr>
              <w:t>Lesson details:</w:t>
            </w:r>
            <w:r w:rsidRPr="008677B8">
              <w:rPr>
                <w:rFonts w:ascii="Trebuchet MS" w:eastAsia="Times New Roman" w:hAnsi="Trebuchet MS"/>
                <w:lang w:val="cy-GB" w:eastAsia="cy-GB"/>
              </w:rPr>
              <w:t xml:space="preserve"> </w:t>
            </w:r>
          </w:p>
          <w:p w14:paraId="34D6E49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30D33F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Indoors. Maths. There was a mixed ability among the class. Obviously, given the fact that it was only a few weeks into the term, the students were at the beginning of their unit of study.</w:t>
            </w:r>
          </w:p>
          <w:p w14:paraId="1C8FC89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30F7A0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3CA818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AD8812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12CDA867" w14:textId="77777777" w:rsidTr="00736063">
        <w:tc>
          <w:tcPr>
            <w:tcW w:w="8926" w:type="dxa"/>
          </w:tcPr>
          <w:p w14:paraId="167A3045" w14:textId="77777777" w:rsidR="008677B8" w:rsidRPr="008677B8" w:rsidRDefault="008677B8" w:rsidP="008677B8">
            <w:pPr>
              <w:widowControl w:val="0"/>
              <w:autoSpaceDE w:val="0"/>
              <w:autoSpaceDN w:val="0"/>
              <w:adjustRightInd w:val="0"/>
              <w:rPr>
                <w:rFonts w:ascii="Trebuchet MS" w:eastAsia="Times New Roman" w:hAnsi="Trebuchet MS"/>
                <w:b/>
                <w:bCs/>
                <w:lang w:val="en-US" w:eastAsia="cy-GB"/>
              </w:rPr>
            </w:pPr>
            <w:r w:rsidRPr="008677B8">
              <w:rPr>
                <w:rFonts w:ascii="Trebuchet MS" w:eastAsia="Times New Roman" w:hAnsi="Trebuchet MS"/>
                <w:b/>
                <w:bCs/>
                <w:lang w:val="en-US" w:eastAsia="cy-GB"/>
              </w:rPr>
              <w:t>Classroom culture</w:t>
            </w:r>
          </w:p>
          <w:p w14:paraId="0B7B3FBB"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p>
          <w:p w14:paraId="12489059"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r w:rsidRPr="008677B8">
              <w:rPr>
                <w:rFonts w:ascii="Trebuchet MS" w:eastAsia="Times New Roman" w:hAnsi="Trebuchet MS"/>
                <w:bCs/>
                <w:lang w:val="en-US" w:eastAsia="cy-GB"/>
              </w:rPr>
              <w:t xml:space="preserve">The teacher was </w:t>
            </w:r>
            <w:proofErr w:type="gramStart"/>
            <w:r w:rsidRPr="008677B8">
              <w:rPr>
                <w:rFonts w:ascii="Trebuchet MS" w:eastAsia="Times New Roman" w:hAnsi="Trebuchet MS"/>
                <w:bCs/>
                <w:lang w:val="en-US" w:eastAsia="cy-GB"/>
              </w:rPr>
              <w:t>very open</w:t>
            </w:r>
            <w:proofErr w:type="gramEnd"/>
            <w:r w:rsidRPr="008677B8">
              <w:rPr>
                <w:rFonts w:ascii="Trebuchet MS" w:eastAsia="Times New Roman" w:hAnsi="Trebuchet MS"/>
                <w:bCs/>
                <w:lang w:val="en-US" w:eastAsia="cy-GB"/>
              </w:rPr>
              <w:t xml:space="preserve">, encouraging and inclusive. Has a strong relationship with the students, but that may be </w:t>
            </w:r>
            <w:proofErr w:type="gramStart"/>
            <w:r w:rsidRPr="008677B8">
              <w:rPr>
                <w:rFonts w:ascii="Trebuchet MS" w:eastAsia="Times New Roman" w:hAnsi="Trebuchet MS"/>
                <w:bCs/>
                <w:lang w:val="en-US" w:eastAsia="cy-GB"/>
              </w:rPr>
              <w:t>due to the fact that</w:t>
            </w:r>
            <w:proofErr w:type="gramEnd"/>
            <w:r w:rsidRPr="008677B8">
              <w:rPr>
                <w:rFonts w:ascii="Trebuchet MS" w:eastAsia="Times New Roman" w:hAnsi="Trebuchet MS"/>
                <w:bCs/>
                <w:lang w:val="en-US" w:eastAsia="cy-GB"/>
              </w:rPr>
              <w:t xml:space="preserve"> he is deputy head.</w:t>
            </w:r>
          </w:p>
          <w:p w14:paraId="04D66EA4"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r w:rsidRPr="008677B8">
              <w:rPr>
                <w:rFonts w:ascii="Trebuchet MS" w:eastAsia="Times New Roman" w:hAnsi="Trebuchet MS"/>
                <w:bCs/>
                <w:lang w:val="en-US" w:eastAsia="cy-GB"/>
              </w:rPr>
              <w:t xml:space="preserve">   The students were eager to engage in the activities. </w:t>
            </w:r>
          </w:p>
          <w:p w14:paraId="315F47EB"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p>
          <w:p w14:paraId="2F56E102" w14:textId="77777777" w:rsidR="008677B8" w:rsidRPr="008677B8" w:rsidRDefault="008677B8" w:rsidP="008677B8">
            <w:pPr>
              <w:widowControl w:val="0"/>
              <w:autoSpaceDE w:val="0"/>
              <w:autoSpaceDN w:val="0"/>
              <w:adjustRightInd w:val="0"/>
              <w:rPr>
                <w:rFonts w:ascii="Trebuchet MS" w:eastAsia="Times New Roman" w:hAnsi="Trebuchet MS"/>
                <w:bCs/>
                <w:lang w:val="cy-GB" w:eastAsia="cy-GB"/>
              </w:rPr>
            </w:pPr>
          </w:p>
          <w:p w14:paraId="3302CD03" w14:textId="77777777" w:rsidR="008677B8" w:rsidRPr="008677B8" w:rsidRDefault="008677B8" w:rsidP="008677B8">
            <w:pPr>
              <w:widowControl w:val="0"/>
              <w:autoSpaceDE w:val="0"/>
              <w:autoSpaceDN w:val="0"/>
              <w:adjustRightInd w:val="0"/>
              <w:rPr>
                <w:rFonts w:ascii="Trebuchet MS" w:eastAsia="Times New Roman" w:hAnsi="Trebuchet MS"/>
                <w:bCs/>
                <w:lang w:val="cy-GB" w:eastAsia="cy-GB"/>
              </w:rPr>
            </w:pPr>
          </w:p>
          <w:p w14:paraId="0D7FCA47" w14:textId="77777777" w:rsidR="008677B8" w:rsidRPr="008677B8" w:rsidRDefault="008677B8" w:rsidP="008677B8">
            <w:pPr>
              <w:widowControl w:val="0"/>
              <w:autoSpaceDE w:val="0"/>
              <w:autoSpaceDN w:val="0"/>
              <w:adjustRightInd w:val="0"/>
              <w:ind w:left="720"/>
              <w:rPr>
                <w:rFonts w:ascii="Trebuchet MS" w:eastAsia="Times New Roman" w:hAnsi="Trebuchet MS"/>
                <w:lang w:val="cy-GB" w:eastAsia="cy-GB"/>
              </w:rPr>
            </w:pPr>
          </w:p>
          <w:p w14:paraId="7A7FC5A1" w14:textId="77777777" w:rsidR="008677B8" w:rsidRPr="008677B8" w:rsidRDefault="008677B8" w:rsidP="008677B8">
            <w:pPr>
              <w:widowControl w:val="0"/>
              <w:autoSpaceDE w:val="0"/>
              <w:autoSpaceDN w:val="0"/>
              <w:adjustRightInd w:val="0"/>
              <w:ind w:left="720"/>
              <w:rPr>
                <w:rFonts w:ascii="Trebuchet MS" w:eastAsia="Times New Roman" w:hAnsi="Trebuchet MS"/>
                <w:lang w:val="cy-GB" w:eastAsia="cy-GB"/>
              </w:rPr>
            </w:pPr>
          </w:p>
        </w:tc>
      </w:tr>
      <w:tr w:rsidR="008677B8" w:rsidRPr="008677B8" w14:paraId="34D1DB65" w14:textId="77777777" w:rsidTr="00736063">
        <w:tc>
          <w:tcPr>
            <w:tcW w:w="8926" w:type="dxa"/>
          </w:tcPr>
          <w:p w14:paraId="7D368CF4" w14:textId="45AFFB76"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Objectives</w:t>
            </w:r>
          </w:p>
          <w:p w14:paraId="30CA556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D3AB4C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objectives of the lesson were to test the students’ understanding of what they had covered so far in the course. The lesson activities, i.e. the online tests they were doing, assessed their abilities.</w:t>
            </w:r>
          </w:p>
          <w:p w14:paraId="3035C26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 xml:space="preserve">   The teacher explained the importance of gaining an understanding of how well they were doing, so they could know exactly what they needed to improve on.</w:t>
            </w:r>
          </w:p>
          <w:p w14:paraId="1970E02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A5360F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BBB3A0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8ACBEC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620D68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3FB830DA" w14:textId="77777777" w:rsidTr="00736063">
        <w:tc>
          <w:tcPr>
            <w:tcW w:w="8926" w:type="dxa"/>
          </w:tcPr>
          <w:p w14:paraId="71DA84EF"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Direction</w:t>
            </w:r>
          </w:p>
          <w:p w14:paraId="6DB31C6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B56632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At the end there was a quiz, consisting of a kahoot test. This was humorous and engaging, and allowed the teacher to have a good overview of their abilities at the end of the lesson.</w:t>
            </w:r>
          </w:p>
          <w:p w14:paraId="0C26BC3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50E624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3DD9D7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7EE4C8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BFB75C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8E2CBF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6A8A3FCC" w14:textId="77777777" w:rsidTr="00736063">
        <w:tc>
          <w:tcPr>
            <w:tcW w:w="8926" w:type="dxa"/>
          </w:tcPr>
          <w:p w14:paraId="1836FEC7"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Access and challenge</w:t>
            </w:r>
          </w:p>
          <w:p w14:paraId="6A5B5BB9"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DDAC72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entire lesson was computer-based. This not only built on their maths skills, but also their ICT skills.</w:t>
            </w:r>
          </w:p>
          <w:p w14:paraId="5D16580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 xml:space="preserve">   The fun activities, such as the quiz at the end, enabled engagement of the learners, primarily because of their humorous nature and inclusive atmosphere.</w:t>
            </w:r>
          </w:p>
          <w:p w14:paraId="3D3B642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A7EDA3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F85DE2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DA828CE"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73227E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A30895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31123E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39AF3DE"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06A694ED" w14:textId="77777777" w:rsidTr="00736063">
        <w:tc>
          <w:tcPr>
            <w:tcW w:w="8926" w:type="dxa"/>
          </w:tcPr>
          <w:p w14:paraId="54BE5F22"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lastRenderedPageBreak/>
              <w:t>Assessment</w:t>
            </w:r>
          </w:p>
          <w:p w14:paraId="1140490E"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A3F4A2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lesson focused mainly on reviewing prior knowledge. Tests were frequently used. Student-student learning was also in play.</w:t>
            </w:r>
          </w:p>
          <w:p w14:paraId="190C3FC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5F7F3C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44F4F5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1A38BB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A34579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510B00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C3D6ED4"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p>
          <w:p w14:paraId="0BD1B20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6BDF3D08" w14:textId="77777777" w:rsidTr="00736063">
        <w:tc>
          <w:tcPr>
            <w:tcW w:w="8926" w:type="dxa"/>
          </w:tcPr>
          <w:p w14:paraId="3FAC034B"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Specifics / Critical Incidents</w:t>
            </w:r>
          </w:p>
          <w:p w14:paraId="3C9A350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2F1425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A student was having issues with a calculation. The teacher took the student up to the board and explained it.</w:t>
            </w:r>
          </w:p>
          <w:p w14:paraId="7C8B7DB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E62BB7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CBE708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0EF38D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46475A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D01A66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359ECD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bl>
    <w:p w14:paraId="6E3548B3" w14:textId="77777777" w:rsidR="008677B8" w:rsidRPr="008677B8" w:rsidRDefault="008677B8" w:rsidP="008677B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BB26CBA" w14:textId="440FD5F9" w:rsidR="008677B8" w:rsidRDefault="008677B8" w:rsidP="007325A4">
      <w:pPr>
        <w:spacing w:after="0" w:line="480" w:lineRule="auto"/>
        <w:rPr>
          <w:rFonts w:ascii="Times New Roman" w:hAnsi="Times New Roman" w:cs="Times New Roman"/>
          <w:sz w:val="24"/>
          <w:szCs w:val="24"/>
        </w:rPr>
      </w:pPr>
    </w:p>
    <w:p w14:paraId="2EA90806"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D3A4FDC"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B3A389E"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A66F6F8"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01D578E8"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673D79D"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ABEEFCA"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BB59856"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48E06F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7448FD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3DB3C5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BF4435E"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51D52F7"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0CB405A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8F6D72B"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B48AB8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A09FE3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8C08DAF"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0D27FE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0C5FA70" w14:textId="6E0855DA" w:rsidR="008677B8" w:rsidRPr="008677B8" w:rsidRDefault="008677B8" w:rsidP="008677B8">
      <w:pPr>
        <w:widowControl w:val="0"/>
        <w:autoSpaceDE w:val="0"/>
        <w:autoSpaceDN w:val="0"/>
        <w:adjustRightInd w:val="0"/>
        <w:spacing w:after="0" w:line="240" w:lineRule="auto"/>
        <w:rPr>
          <w:rFonts w:eastAsia="Times New Roman" w:cstheme="minorHAnsi"/>
          <w:b/>
          <w:color w:val="000000" w:themeColor="text1"/>
          <w:lang w:val="cy-GB" w:eastAsia="cy-GB"/>
        </w:rPr>
      </w:pPr>
      <w:r w:rsidRPr="008677B8">
        <w:rPr>
          <w:rFonts w:eastAsia="Times New Roman" w:cstheme="minorHAnsi"/>
          <w:b/>
          <w:color w:val="000000" w:themeColor="text1"/>
          <w:lang w:val="cy-GB" w:eastAsia="cy-GB"/>
        </w:rPr>
        <w:lastRenderedPageBreak/>
        <w:t>CRITICAL INCIDENT IDENTIFICATION RECORD</w:t>
      </w:r>
    </w:p>
    <w:p w14:paraId="76258455" w14:textId="77777777" w:rsidR="008677B8" w:rsidRPr="008677B8" w:rsidRDefault="008677B8" w:rsidP="008677B8">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2"/>
        <w:gridCol w:w="7234"/>
      </w:tblGrid>
      <w:tr w:rsidR="008677B8" w:rsidRPr="008677B8" w14:paraId="3161FB7C" w14:textId="77777777" w:rsidTr="00736063">
        <w:tc>
          <w:tcPr>
            <w:tcW w:w="1838" w:type="dxa"/>
          </w:tcPr>
          <w:p w14:paraId="1852B594" w14:textId="77777777" w:rsidR="008677B8" w:rsidRPr="008677B8" w:rsidRDefault="008677B8" w:rsidP="008677B8">
            <w:pPr>
              <w:widowControl w:val="0"/>
              <w:autoSpaceDE w:val="0"/>
              <w:autoSpaceDN w:val="0"/>
              <w:adjustRightInd w:val="0"/>
              <w:rPr>
                <w:rFonts w:eastAsia="Times New Roman" w:cstheme="minorHAnsi"/>
                <w:b/>
                <w:bCs/>
                <w:lang w:val="cy-GB" w:eastAsia="cy-GB"/>
              </w:rPr>
            </w:pPr>
            <w:r w:rsidRPr="008677B8">
              <w:rPr>
                <w:rFonts w:eastAsia="Times New Roman" w:cstheme="minorHAnsi"/>
                <w:b/>
                <w:bCs/>
                <w:lang w:val="cy-GB" w:eastAsia="cy-GB"/>
              </w:rPr>
              <w:t>Details relevant to the research context.</w:t>
            </w:r>
          </w:p>
          <w:p w14:paraId="380CBC9E" w14:textId="77777777" w:rsidR="008677B8" w:rsidRPr="008677B8" w:rsidRDefault="008677B8" w:rsidP="008677B8">
            <w:pPr>
              <w:widowControl w:val="0"/>
              <w:autoSpaceDE w:val="0"/>
              <w:autoSpaceDN w:val="0"/>
              <w:adjustRightInd w:val="0"/>
              <w:rPr>
                <w:rFonts w:eastAsia="Times New Roman" w:cstheme="minorHAnsi"/>
                <w:b/>
                <w:bCs/>
                <w:lang w:val="cy-GB" w:eastAsia="cy-GB"/>
              </w:rPr>
            </w:pPr>
          </w:p>
          <w:p w14:paraId="5BACC8AC"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Date/time.</w:t>
            </w:r>
          </w:p>
          <w:p w14:paraId="0E9B4F12"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Age/Stage of group.</w:t>
            </w:r>
          </w:p>
          <w:p w14:paraId="77351E2F"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People involved.</w:t>
            </w:r>
          </w:p>
          <w:p w14:paraId="4BD3D733"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Contextual</w:t>
            </w:r>
          </w:p>
          <w:p w14:paraId="18F3AF8C"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 xml:space="preserve">information from field notes. </w:t>
            </w:r>
          </w:p>
          <w:p w14:paraId="57A2568A" w14:textId="77777777" w:rsidR="008677B8" w:rsidRPr="008677B8" w:rsidRDefault="008677B8" w:rsidP="008677B8">
            <w:pPr>
              <w:widowControl w:val="0"/>
              <w:autoSpaceDE w:val="0"/>
              <w:autoSpaceDN w:val="0"/>
              <w:adjustRightInd w:val="0"/>
              <w:rPr>
                <w:rFonts w:eastAsia="Times New Roman" w:cstheme="minorHAnsi"/>
                <w:i/>
                <w:iCs/>
                <w:lang w:val="cy-GB" w:eastAsia="cy-GB"/>
              </w:rPr>
            </w:pPr>
          </w:p>
        </w:tc>
        <w:tc>
          <w:tcPr>
            <w:tcW w:w="7868" w:type="dxa"/>
          </w:tcPr>
          <w:p w14:paraId="09DECD52"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3776674"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Maths</w:t>
            </w:r>
          </w:p>
          <w:p w14:paraId="56A25BA9"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12:20 30.9.2020</w:t>
            </w:r>
          </w:p>
          <w:p w14:paraId="2DA35556"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 xml:space="preserve">Year 7 </w:t>
            </w:r>
          </w:p>
          <w:p w14:paraId="6E0D902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95FB55C"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The class was a mixed-ability class.</w:t>
            </w:r>
          </w:p>
          <w:p w14:paraId="07BD3CB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1CE744D"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People involved: teacher, the student concerned, other students.</w:t>
            </w:r>
          </w:p>
          <w:p w14:paraId="6850563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D081DD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B6E0291"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66574E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D41AD7D"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BA94E7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93495C2" w14:textId="77777777" w:rsidR="008677B8" w:rsidRPr="008677B8" w:rsidRDefault="008677B8" w:rsidP="008677B8">
            <w:pPr>
              <w:widowControl w:val="0"/>
              <w:autoSpaceDE w:val="0"/>
              <w:autoSpaceDN w:val="0"/>
              <w:adjustRightInd w:val="0"/>
              <w:rPr>
                <w:rFonts w:eastAsia="Times New Roman" w:cstheme="minorHAnsi"/>
                <w:lang w:val="cy-GB" w:eastAsia="cy-GB"/>
              </w:rPr>
            </w:pPr>
          </w:p>
        </w:tc>
      </w:tr>
      <w:tr w:rsidR="008677B8" w:rsidRPr="008677B8" w14:paraId="59E20E56" w14:textId="77777777" w:rsidTr="00736063">
        <w:tc>
          <w:tcPr>
            <w:tcW w:w="1838" w:type="dxa"/>
          </w:tcPr>
          <w:p w14:paraId="16F98CE1" w14:textId="77777777" w:rsidR="008677B8" w:rsidRPr="008677B8" w:rsidRDefault="008677B8" w:rsidP="008677B8">
            <w:pPr>
              <w:widowControl w:val="0"/>
              <w:autoSpaceDE w:val="0"/>
              <w:autoSpaceDN w:val="0"/>
              <w:adjustRightInd w:val="0"/>
              <w:rPr>
                <w:rFonts w:eastAsia="Times New Roman" w:cstheme="minorHAnsi"/>
                <w:i/>
                <w:iCs/>
                <w:lang w:val="cy-GB" w:eastAsia="cy-GB"/>
              </w:rPr>
            </w:pPr>
            <w:r w:rsidRPr="008677B8">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7E9E5C7D"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C4F35ED"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A student was having issues understanding a calcutation. The teacher took the student to the board and set out the calculation, explaining it in humorous terms of taking away Mars Bars from him. The student understood and returned to his desk.</w:t>
            </w:r>
          </w:p>
          <w:p w14:paraId="25D48B28"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5EB5100"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This was a very good example of direct teacher intervention, which worked beautifully.</w:t>
            </w:r>
          </w:p>
          <w:p w14:paraId="0F8F542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89D20C3"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I am interested in ways that this could be expanded to a class-wide scale.</w:t>
            </w:r>
          </w:p>
          <w:p w14:paraId="0EFE873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59659E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40364E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142F366"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0803EBC"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2F3925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54281A7"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374C047"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101511D"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A919FE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FB016A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161747C"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2BE89E6"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2BCEFA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542D53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FFAD9B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57EB1BF"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875C0AF"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86DBA5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4916682"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9163BB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4FE38B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7D3B9A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084F87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83D59D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4ACF1D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9C773D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3B2EC2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21B265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69A565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9EED158" w14:textId="77777777" w:rsidR="008677B8" w:rsidRPr="008677B8" w:rsidRDefault="008677B8" w:rsidP="008677B8">
            <w:pPr>
              <w:widowControl w:val="0"/>
              <w:autoSpaceDE w:val="0"/>
              <w:autoSpaceDN w:val="0"/>
              <w:adjustRightInd w:val="0"/>
              <w:rPr>
                <w:rFonts w:eastAsia="Times New Roman" w:cstheme="minorHAnsi"/>
                <w:lang w:val="cy-GB" w:eastAsia="cy-GB"/>
              </w:rPr>
            </w:pPr>
          </w:p>
        </w:tc>
      </w:tr>
    </w:tbl>
    <w:p w14:paraId="504CCC56" w14:textId="77777777" w:rsidR="008677B8" w:rsidRPr="008677B8" w:rsidRDefault="008677B8" w:rsidP="008677B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E907D70" w14:textId="089DA280" w:rsidR="008677B8" w:rsidRDefault="008677B8" w:rsidP="007325A4">
      <w:pPr>
        <w:spacing w:after="0" w:line="480" w:lineRule="auto"/>
        <w:rPr>
          <w:rFonts w:ascii="Times New Roman" w:hAnsi="Times New Roman" w:cs="Times New Roman"/>
          <w:sz w:val="24"/>
          <w:szCs w:val="24"/>
        </w:rPr>
      </w:pPr>
    </w:p>
    <w:p w14:paraId="0AF70339" w14:textId="77777777" w:rsidR="00D00597" w:rsidRDefault="00D00597" w:rsidP="007325A4">
      <w:pPr>
        <w:spacing w:after="0" w:line="480" w:lineRule="auto"/>
        <w:rPr>
          <w:rFonts w:ascii="Times New Roman" w:hAnsi="Times New Roman" w:cs="Times New Roman"/>
          <w:sz w:val="24"/>
          <w:szCs w:val="24"/>
        </w:rPr>
      </w:pPr>
    </w:p>
    <w:p w14:paraId="4F897959" w14:textId="77777777" w:rsidR="00D00597" w:rsidRDefault="00D00597" w:rsidP="007325A4">
      <w:pPr>
        <w:spacing w:after="0" w:line="480" w:lineRule="auto"/>
        <w:rPr>
          <w:rFonts w:ascii="Times New Roman" w:hAnsi="Times New Roman" w:cs="Times New Roman"/>
          <w:sz w:val="24"/>
          <w:szCs w:val="24"/>
        </w:rPr>
      </w:pPr>
    </w:p>
    <w:p w14:paraId="10EA446A" w14:textId="77777777" w:rsidR="00D00597" w:rsidRDefault="00D00597" w:rsidP="007325A4">
      <w:pPr>
        <w:spacing w:after="0" w:line="480" w:lineRule="auto"/>
        <w:rPr>
          <w:rFonts w:ascii="Times New Roman" w:hAnsi="Times New Roman" w:cs="Times New Roman"/>
          <w:sz w:val="24"/>
          <w:szCs w:val="24"/>
        </w:rPr>
      </w:pPr>
    </w:p>
    <w:p w14:paraId="2DC73856" w14:textId="77777777" w:rsidR="00D00597" w:rsidRDefault="00D00597" w:rsidP="007325A4">
      <w:pPr>
        <w:spacing w:after="0" w:line="480" w:lineRule="auto"/>
        <w:rPr>
          <w:rFonts w:ascii="Times New Roman" w:hAnsi="Times New Roman" w:cs="Times New Roman"/>
          <w:sz w:val="24"/>
          <w:szCs w:val="24"/>
        </w:rPr>
      </w:pPr>
    </w:p>
    <w:p w14:paraId="1254A2A6" w14:textId="77777777" w:rsidR="00D00597" w:rsidRDefault="00D00597" w:rsidP="007325A4">
      <w:pPr>
        <w:spacing w:after="0" w:line="480" w:lineRule="auto"/>
        <w:rPr>
          <w:rFonts w:ascii="Times New Roman" w:hAnsi="Times New Roman" w:cs="Times New Roman"/>
          <w:sz w:val="24"/>
          <w:szCs w:val="24"/>
        </w:rPr>
      </w:pPr>
    </w:p>
    <w:p w14:paraId="4D08FCCA" w14:textId="77777777" w:rsidR="00D00597" w:rsidRDefault="00D00597" w:rsidP="007325A4">
      <w:pPr>
        <w:spacing w:after="0" w:line="480" w:lineRule="auto"/>
        <w:rPr>
          <w:rFonts w:ascii="Times New Roman" w:hAnsi="Times New Roman" w:cs="Times New Roman"/>
          <w:sz w:val="24"/>
          <w:szCs w:val="24"/>
        </w:rPr>
      </w:pPr>
    </w:p>
    <w:p w14:paraId="0250FCEF" w14:textId="77777777" w:rsidR="00D00597" w:rsidRDefault="00D00597" w:rsidP="007325A4">
      <w:pPr>
        <w:spacing w:after="0" w:line="480" w:lineRule="auto"/>
        <w:rPr>
          <w:rFonts w:ascii="Times New Roman" w:hAnsi="Times New Roman" w:cs="Times New Roman"/>
          <w:sz w:val="24"/>
          <w:szCs w:val="24"/>
        </w:rPr>
      </w:pPr>
    </w:p>
    <w:p w14:paraId="50901906" w14:textId="77777777" w:rsidR="00D00597" w:rsidRDefault="00D00597" w:rsidP="007325A4">
      <w:pPr>
        <w:spacing w:after="0" w:line="480" w:lineRule="auto"/>
        <w:rPr>
          <w:rFonts w:ascii="Times New Roman" w:hAnsi="Times New Roman" w:cs="Times New Roman"/>
          <w:sz w:val="24"/>
          <w:szCs w:val="24"/>
        </w:rPr>
      </w:pPr>
    </w:p>
    <w:p w14:paraId="44D72A78" w14:textId="77777777" w:rsidR="00D00597" w:rsidRDefault="00D00597" w:rsidP="007325A4">
      <w:pPr>
        <w:spacing w:after="0" w:line="480" w:lineRule="auto"/>
        <w:rPr>
          <w:rFonts w:ascii="Times New Roman" w:hAnsi="Times New Roman" w:cs="Times New Roman"/>
          <w:sz w:val="24"/>
          <w:szCs w:val="24"/>
        </w:rPr>
      </w:pPr>
    </w:p>
    <w:p w14:paraId="47C3B945" w14:textId="77777777" w:rsidR="00D00597" w:rsidRDefault="00D00597" w:rsidP="007325A4">
      <w:pPr>
        <w:spacing w:after="0" w:line="480" w:lineRule="auto"/>
        <w:rPr>
          <w:rFonts w:ascii="Times New Roman" w:hAnsi="Times New Roman" w:cs="Times New Roman"/>
          <w:sz w:val="24"/>
          <w:szCs w:val="24"/>
        </w:rPr>
      </w:pPr>
    </w:p>
    <w:p w14:paraId="42A70AD5" w14:textId="77777777" w:rsidR="00D00597" w:rsidRDefault="00D00597" w:rsidP="007325A4">
      <w:pPr>
        <w:spacing w:after="0" w:line="480" w:lineRule="auto"/>
        <w:rPr>
          <w:rFonts w:ascii="Times New Roman" w:hAnsi="Times New Roman" w:cs="Times New Roman"/>
          <w:sz w:val="24"/>
          <w:szCs w:val="24"/>
        </w:rPr>
      </w:pPr>
    </w:p>
    <w:p w14:paraId="3E56130C" w14:textId="77777777" w:rsidR="00D00597" w:rsidRDefault="00D00597" w:rsidP="007325A4">
      <w:pPr>
        <w:spacing w:after="0" w:line="480" w:lineRule="auto"/>
        <w:rPr>
          <w:rFonts w:ascii="Times New Roman" w:hAnsi="Times New Roman" w:cs="Times New Roman"/>
          <w:sz w:val="24"/>
          <w:szCs w:val="24"/>
        </w:rPr>
      </w:pPr>
    </w:p>
    <w:p w14:paraId="48DFD598" w14:textId="77777777" w:rsidR="00D00597" w:rsidRDefault="00D00597" w:rsidP="007325A4">
      <w:pPr>
        <w:spacing w:after="0" w:line="480" w:lineRule="auto"/>
        <w:rPr>
          <w:rFonts w:ascii="Times New Roman" w:hAnsi="Times New Roman" w:cs="Times New Roman"/>
          <w:sz w:val="24"/>
          <w:szCs w:val="24"/>
        </w:rPr>
      </w:pPr>
    </w:p>
    <w:p w14:paraId="2247DDBF" w14:textId="77777777" w:rsidR="00D00597" w:rsidRDefault="00D00597" w:rsidP="007325A4">
      <w:pPr>
        <w:spacing w:after="0" w:line="480" w:lineRule="auto"/>
        <w:rPr>
          <w:rFonts w:ascii="Times New Roman" w:hAnsi="Times New Roman" w:cs="Times New Roman"/>
          <w:sz w:val="24"/>
          <w:szCs w:val="24"/>
        </w:rPr>
      </w:pPr>
    </w:p>
    <w:p w14:paraId="7992E0B1" w14:textId="77777777" w:rsidR="00D00597" w:rsidRDefault="00D00597" w:rsidP="007325A4">
      <w:pPr>
        <w:spacing w:after="0" w:line="480" w:lineRule="auto"/>
        <w:rPr>
          <w:rFonts w:ascii="Times New Roman" w:hAnsi="Times New Roman" w:cs="Times New Roman"/>
          <w:sz w:val="24"/>
          <w:szCs w:val="24"/>
        </w:rPr>
      </w:pPr>
    </w:p>
    <w:p w14:paraId="59373E70" w14:textId="77777777" w:rsidR="00D00597" w:rsidRDefault="00D00597" w:rsidP="007325A4">
      <w:pPr>
        <w:spacing w:after="0" w:line="480" w:lineRule="auto"/>
        <w:rPr>
          <w:rFonts w:ascii="Times New Roman" w:hAnsi="Times New Roman" w:cs="Times New Roman"/>
          <w:sz w:val="24"/>
          <w:szCs w:val="24"/>
        </w:rPr>
      </w:pPr>
    </w:p>
    <w:p w14:paraId="74021E99" w14:textId="77777777" w:rsidR="00D00597" w:rsidRDefault="00D00597" w:rsidP="007325A4">
      <w:pPr>
        <w:spacing w:after="0" w:line="480" w:lineRule="auto"/>
        <w:rPr>
          <w:rFonts w:ascii="Times New Roman" w:hAnsi="Times New Roman" w:cs="Times New Roman"/>
          <w:sz w:val="24"/>
          <w:szCs w:val="24"/>
        </w:rPr>
      </w:pPr>
    </w:p>
    <w:p w14:paraId="520510E9" w14:textId="77777777" w:rsidR="00D00597" w:rsidRDefault="00D00597" w:rsidP="007325A4">
      <w:pPr>
        <w:spacing w:after="0" w:line="480" w:lineRule="auto"/>
        <w:rPr>
          <w:rFonts w:ascii="Times New Roman" w:hAnsi="Times New Roman" w:cs="Times New Roman"/>
          <w:sz w:val="24"/>
          <w:szCs w:val="24"/>
        </w:rPr>
      </w:pPr>
    </w:p>
    <w:p w14:paraId="24FC4EFD" w14:textId="77777777" w:rsidR="00D00597" w:rsidRDefault="00D00597" w:rsidP="007325A4">
      <w:pPr>
        <w:spacing w:after="0" w:line="480" w:lineRule="auto"/>
        <w:rPr>
          <w:rFonts w:ascii="Times New Roman" w:hAnsi="Times New Roman" w:cs="Times New Roman"/>
          <w:sz w:val="24"/>
          <w:szCs w:val="24"/>
        </w:rPr>
      </w:pPr>
    </w:p>
    <w:p w14:paraId="048CAB56" w14:textId="77777777" w:rsidR="00D00597" w:rsidRDefault="00D00597" w:rsidP="007325A4">
      <w:pPr>
        <w:spacing w:after="0" w:line="480" w:lineRule="auto"/>
        <w:rPr>
          <w:rFonts w:ascii="Times New Roman" w:hAnsi="Times New Roman" w:cs="Times New Roman"/>
          <w:sz w:val="24"/>
          <w:szCs w:val="24"/>
        </w:rPr>
      </w:pPr>
    </w:p>
    <w:p w14:paraId="226FCC2A" w14:textId="7E6F07D6" w:rsidR="008677B8" w:rsidRDefault="008677B8"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4</w:t>
      </w:r>
    </w:p>
    <w:p w14:paraId="0380AC86" w14:textId="77777777" w:rsidR="008677B8" w:rsidRPr="008677B8" w:rsidRDefault="008677B8" w:rsidP="008677B8">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8677B8">
        <w:rPr>
          <w:rFonts w:ascii="Trebuchet MS" w:eastAsia="Times New Roman" w:hAnsi="Trebuchet MS" w:cs="Times New Roman"/>
          <w:b/>
          <w:sz w:val="24"/>
          <w:szCs w:val="24"/>
          <w:lang w:val="cy-GB" w:eastAsia="cy-GB"/>
        </w:rPr>
        <w:t>OBSERVATION / FIELD NOTES</w:t>
      </w:r>
    </w:p>
    <w:p w14:paraId="7A67341E" w14:textId="77777777" w:rsidR="008677B8" w:rsidRPr="008677B8" w:rsidRDefault="008677B8" w:rsidP="008677B8">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8677B8">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8677B8" w:rsidRPr="008677B8" w14:paraId="329DC4FE" w14:textId="77777777" w:rsidTr="00736063">
        <w:tc>
          <w:tcPr>
            <w:tcW w:w="8926" w:type="dxa"/>
          </w:tcPr>
          <w:p w14:paraId="64475FE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Date and time, year group:</w:t>
            </w:r>
          </w:p>
          <w:p w14:paraId="213613AE"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Welsh Year 7 14:00 30.9.2020</w:t>
            </w:r>
          </w:p>
        </w:tc>
      </w:tr>
      <w:tr w:rsidR="008677B8" w:rsidRPr="008677B8" w14:paraId="11003CB4" w14:textId="77777777" w:rsidTr="00736063">
        <w:tc>
          <w:tcPr>
            <w:tcW w:w="8926" w:type="dxa"/>
          </w:tcPr>
          <w:p w14:paraId="699B0263" w14:textId="01DAE5D6"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b/>
                <w:lang w:val="cy-GB" w:eastAsia="cy-GB"/>
              </w:rPr>
              <w:t>Lesson details:</w:t>
            </w:r>
            <w:r w:rsidRPr="008677B8">
              <w:rPr>
                <w:rFonts w:ascii="Trebuchet MS" w:eastAsia="Times New Roman" w:hAnsi="Trebuchet MS"/>
                <w:lang w:val="cy-GB" w:eastAsia="cy-GB"/>
              </w:rPr>
              <w:t xml:space="preserve"> </w:t>
            </w:r>
          </w:p>
          <w:p w14:paraId="7AB7800E"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CB88F1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Indoors. The class was a mixed-ability one. Moderate ability of the students to speak Welsh, i.e. the students had strong prior knowledge.</w:t>
            </w:r>
          </w:p>
          <w:p w14:paraId="7F568F3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6C128C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B46B84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31969E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206182E7" w14:textId="77777777" w:rsidTr="00736063">
        <w:tc>
          <w:tcPr>
            <w:tcW w:w="8926" w:type="dxa"/>
          </w:tcPr>
          <w:p w14:paraId="6D643771" w14:textId="3E1D372F" w:rsidR="008677B8" w:rsidRPr="008677B8" w:rsidRDefault="008677B8" w:rsidP="008677B8">
            <w:pPr>
              <w:widowControl w:val="0"/>
              <w:autoSpaceDE w:val="0"/>
              <w:autoSpaceDN w:val="0"/>
              <w:adjustRightInd w:val="0"/>
              <w:rPr>
                <w:rFonts w:ascii="Trebuchet MS" w:eastAsia="Times New Roman" w:hAnsi="Trebuchet MS"/>
                <w:b/>
                <w:bCs/>
                <w:lang w:val="en-US" w:eastAsia="cy-GB"/>
              </w:rPr>
            </w:pPr>
            <w:r w:rsidRPr="008677B8">
              <w:rPr>
                <w:rFonts w:ascii="Trebuchet MS" w:eastAsia="Times New Roman" w:hAnsi="Trebuchet MS"/>
                <w:b/>
                <w:bCs/>
                <w:lang w:val="en-US" w:eastAsia="cy-GB"/>
              </w:rPr>
              <w:t>Classroom culture</w:t>
            </w:r>
          </w:p>
          <w:p w14:paraId="38AFD007"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p>
          <w:p w14:paraId="4BCC7EA0"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r w:rsidRPr="008677B8">
              <w:rPr>
                <w:rFonts w:ascii="Trebuchet MS" w:eastAsia="Times New Roman" w:hAnsi="Trebuchet MS"/>
                <w:bCs/>
                <w:lang w:val="en-US" w:eastAsia="cy-GB"/>
              </w:rPr>
              <w:t>Students were highly engaged and confident. Some were able to speak basic sentences in Welsh.</w:t>
            </w:r>
          </w:p>
          <w:p w14:paraId="7F22910B" w14:textId="77777777" w:rsidR="008677B8" w:rsidRPr="008677B8" w:rsidRDefault="008677B8" w:rsidP="008677B8">
            <w:pPr>
              <w:widowControl w:val="0"/>
              <w:autoSpaceDE w:val="0"/>
              <w:autoSpaceDN w:val="0"/>
              <w:adjustRightInd w:val="0"/>
              <w:rPr>
                <w:rFonts w:ascii="Trebuchet MS" w:eastAsia="Times New Roman" w:hAnsi="Trebuchet MS"/>
                <w:bCs/>
                <w:lang w:val="en-US" w:eastAsia="cy-GB"/>
              </w:rPr>
            </w:pPr>
            <w:r w:rsidRPr="008677B8">
              <w:rPr>
                <w:rFonts w:ascii="Trebuchet MS" w:eastAsia="Times New Roman" w:hAnsi="Trebuchet MS"/>
                <w:bCs/>
                <w:lang w:val="en-US" w:eastAsia="cy-GB"/>
              </w:rPr>
              <w:t xml:space="preserve">   The students appeared keener to be in this class and participate more than any of the previous classes observed throughout the day.</w:t>
            </w:r>
          </w:p>
          <w:p w14:paraId="6C2359CA" w14:textId="77777777" w:rsidR="008677B8" w:rsidRPr="008677B8" w:rsidRDefault="008677B8" w:rsidP="008677B8">
            <w:pPr>
              <w:widowControl w:val="0"/>
              <w:autoSpaceDE w:val="0"/>
              <w:autoSpaceDN w:val="0"/>
              <w:adjustRightInd w:val="0"/>
              <w:rPr>
                <w:rFonts w:ascii="Trebuchet MS" w:eastAsia="Times New Roman" w:hAnsi="Trebuchet MS"/>
                <w:bCs/>
                <w:lang w:val="cy-GB" w:eastAsia="cy-GB"/>
              </w:rPr>
            </w:pPr>
          </w:p>
          <w:p w14:paraId="233891E5" w14:textId="77777777" w:rsidR="008677B8" w:rsidRPr="008677B8" w:rsidRDefault="008677B8" w:rsidP="008677B8">
            <w:pPr>
              <w:widowControl w:val="0"/>
              <w:autoSpaceDE w:val="0"/>
              <w:autoSpaceDN w:val="0"/>
              <w:adjustRightInd w:val="0"/>
              <w:rPr>
                <w:rFonts w:ascii="Trebuchet MS" w:eastAsia="Times New Roman" w:hAnsi="Trebuchet MS"/>
                <w:bCs/>
                <w:lang w:val="cy-GB" w:eastAsia="cy-GB"/>
              </w:rPr>
            </w:pPr>
          </w:p>
          <w:p w14:paraId="4C41CD3E" w14:textId="77777777" w:rsidR="008677B8" w:rsidRPr="008677B8" w:rsidRDefault="008677B8" w:rsidP="008677B8">
            <w:pPr>
              <w:widowControl w:val="0"/>
              <w:autoSpaceDE w:val="0"/>
              <w:autoSpaceDN w:val="0"/>
              <w:adjustRightInd w:val="0"/>
              <w:ind w:left="720"/>
              <w:rPr>
                <w:rFonts w:ascii="Trebuchet MS" w:eastAsia="Times New Roman" w:hAnsi="Trebuchet MS"/>
                <w:lang w:val="cy-GB" w:eastAsia="cy-GB"/>
              </w:rPr>
            </w:pPr>
          </w:p>
          <w:p w14:paraId="136B8F34" w14:textId="77777777" w:rsidR="008677B8" w:rsidRPr="008677B8" w:rsidRDefault="008677B8" w:rsidP="008677B8">
            <w:pPr>
              <w:widowControl w:val="0"/>
              <w:autoSpaceDE w:val="0"/>
              <w:autoSpaceDN w:val="0"/>
              <w:adjustRightInd w:val="0"/>
              <w:ind w:left="720"/>
              <w:rPr>
                <w:rFonts w:ascii="Trebuchet MS" w:eastAsia="Times New Roman" w:hAnsi="Trebuchet MS"/>
                <w:lang w:val="cy-GB" w:eastAsia="cy-GB"/>
              </w:rPr>
            </w:pPr>
          </w:p>
        </w:tc>
      </w:tr>
      <w:tr w:rsidR="008677B8" w:rsidRPr="008677B8" w14:paraId="7F8A758F" w14:textId="77777777" w:rsidTr="00736063">
        <w:tc>
          <w:tcPr>
            <w:tcW w:w="8926" w:type="dxa"/>
          </w:tcPr>
          <w:p w14:paraId="57E7968F"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Objectives</w:t>
            </w:r>
          </w:p>
          <w:p w14:paraId="74E131E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E438AC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teacher did not have to emphasise the importance of learning Welsh, nor did any of the activities used in the lesson communicate this either. The simple reason for this was that the students already had a large enthusiasm for learning this language, most likely given the fact that all of them or at least most of them have been exposed to Welsh since an early age.</w:t>
            </w:r>
          </w:p>
          <w:p w14:paraId="0030193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043FE83"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B87D5E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52535B8"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2130D8AC" w14:textId="77777777" w:rsidTr="00736063">
        <w:tc>
          <w:tcPr>
            <w:tcW w:w="8926" w:type="dxa"/>
          </w:tcPr>
          <w:p w14:paraId="7DCCE51C"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Direction</w:t>
            </w:r>
          </w:p>
          <w:p w14:paraId="0B80ADF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29E3D2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 xml:space="preserve">The environment was extremely formal and traditional, with the teacher being very inclusive and ensuring each student had an equal opportunity to engage. This ensured that the students understood the importance of the lesson: i.e. that it was focused on building knowledge of basic phrases and words. </w:t>
            </w:r>
          </w:p>
          <w:p w14:paraId="6B9E223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C9398A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3553540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8CC17F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8C137A1"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77FD27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DBAC55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0D5DFD17" w14:textId="77777777" w:rsidTr="00736063">
        <w:tc>
          <w:tcPr>
            <w:tcW w:w="8926" w:type="dxa"/>
          </w:tcPr>
          <w:p w14:paraId="69F4F7F4"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Access and challenge</w:t>
            </w:r>
          </w:p>
          <w:p w14:paraId="0AADFFED" w14:textId="14633CB9"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 xml:space="preserve"> </w:t>
            </w:r>
          </w:p>
          <w:p w14:paraId="503FF027"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 xml:space="preserve">The students already have a confident knowledge of basic Welsh, so there was little ‘pushing’ necessary from the teacher. The students were already eager to engage with the material. </w:t>
            </w:r>
          </w:p>
          <w:p w14:paraId="3FECE5D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E39D1CD"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0B3292D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E392FF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2F2882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5C2276BF" w14:textId="77777777" w:rsidTr="00736063">
        <w:tc>
          <w:tcPr>
            <w:tcW w:w="8926" w:type="dxa"/>
          </w:tcPr>
          <w:p w14:paraId="793CC8A5" w14:textId="3BFBD672"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lastRenderedPageBreak/>
              <w:t>Assessment</w:t>
            </w:r>
          </w:p>
          <w:p w14:paraId="59599C0C"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DC45EB6"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The teacher used a story to elicit understanding of Welsh words and phrases from the students. This was a great way to see which level the students are at.</w:t>
            </w:r>
          </w:p>
          <w:p w14:paraId="51724A9A"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8A4D1A9"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60C007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57A6DF5"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4D92798" w14:textId="77777777" w:rsidR="008677B8" w:rsidRPr="008677B8" w:rsidRDefault="008677B8" w:rsidP="008677B8">
            <w:pPr>
              <w:widowControl w:val="0"/>
              <w:autoSpaceDE w:val="0"/>
              <w:autoSpaceDN w:val="0"/>
              <w:adjustRightInd w:val="0"/>
              <w:rPr>
                <w:rFonts w:ascii="Trebuchet MS" w:eastAsia="Times New Roman" w:hAnsi="Trebuchet MS"/>
                <w:b/>
                <w:lang w:val="cy-GB" w:eastAsia="cy-GB"/>
              </w:rPr>
            </w:pPr>
          </w:p>
          <w:p w14:paraId="79D0D90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r w:rsidR="008677B8" w:rsidRPr="008677B8" w14:paraId="47A2819A" w14:textId="77777777" w:rsidTr="00736063">
        <w:tc>
          <w:tcPr>
            <w:tcW w:w="8926" w:type="dxa"/>
          </w:tcPr>
          <w:p w14:paraId="759F02D7" w14:textId="0A2082F9" w:rsidR="008677B8" w:rsidRPr="008677B8" w:rsidRDefault="008677B8" w:rsidP="008677B8">
            <w:pPr>
              <w:widowControl w:val="0"/>
              <w:autoSpaceDE w:val="0"/>
              <w:autoSpaceDN w:val="0"/>
              <w:adjustRightInd w:val="0"/>
              <w:rPr>
                <w:rFonts w:ascii="Trebuchet MS" w:eastAsia="Times New Roman" w:hAnsi="Trebuchet MS"/>
                <w:b/>
                <w:lang w:val="cy-GB" w:eastAsia="cy-GB"/>
              </w:rPr>
            </w:pPr>
            <w:r w:rsidRPr="008677B8">
              <w:rPr>
                <w:rFonts w:ascii="Trebuchet MS" w:eastAsia="Times New Roman" w:hAnsi="Trebuchet MS"/>
                <w:b/>
                <w:lang w:val="cy-GB" w:eastAsia="cy-GB"/>
              </w:rPr>
              <w:t>Specifics / Critical Incidents</w:t>
            </w:r>
          </w:p>
          <w:p w14:paraId="703CE4A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6B1D69FB"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r w:rsidRPr="008677B8">
              <w:rPr>
                <w:rFonts w:ascii="Trebuchet MS" w:eastAsia="Times New Roman" w:hAnsi="Trebuchet MS"/>
                <w:lang w:val="cy-GB" w:eastAsia="cy-GB"/>
              </w:rPr>
              <w:t>Some students at the front dominated the class and the teacher had to cold-call on students from the back, whilst politely asking the students at the front to remain quiet.</w:t>
            </w:r>
          </w:p>
          <w:p w14:paraId="6277B7BF"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25D0F41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5C30670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7EC4CA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4F44B054"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192D5950"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p w14:paraId="7BC820E2" w14:textId="77777777" w:rsidR="008677B8" w:rsidRPr="008677B8" w:rsidRDefault="008677B8" w:rsidP="008677B8">
            <w:pPr>
              <w:widowControl w:val="0"/>
              <w:autoSpaceDE w:val="0"/>
              <w:autoSpaceDN w:val="0"/>
              <w:adjustRightInd w:val="0"/>
              <w:rPr>
                <w:rFonts w:ascii="Trebuchet MS" w:eastAsia="Times New Roman" w:hAnsi="Trebuchet MS"/>
                <w:lang w:val="cy-GB" w:eastAsia="cy-GB"/>
              </w:rPr>
            </w:pPr>
          </w:p>
        </w:tc>
      </w:tr>
    </w:tbl>
    <w:p w14:paraId="4052C265" w14:textId="77777777" w:rsidR="008677B8" w:rsidRPr="008677B8" w:rsidRDefault="008677B8" w:rsidP="008677B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F7ABBC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D73A55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6C35C71"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DC3AEB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B57EDBF"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A519C7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A66FC75"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0608313"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0302538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E6A84B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4617FF5"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5FA9EE6"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158CEFC"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5969E189"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8060290"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A14F4A0"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29235D1"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B647747"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642AD2A"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0AF58C0A"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35CA68C"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42D0E0B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22272FE2"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34BCCB6C"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7F2F7F0F"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60C1364B" w14:textId="77777777" w:rsidR="00D00597" w:rsidRDefault="00D00597" w:rsidP="008677B8">
      <w:pPr>
        <w:widowControl w:val="0"/>
        <w:autoSpaceDE w:val="0"/>
        <w:autoSpaceDN w:val="0"/>
        <w:adjustRightInd w:val="0"/>
        <w:spacing w:after="0" w:line="240" w:lineRule="auto"/>
        <w:rPr>
          <w:rFonts w:eastAsia="Times New Roman" w:cstheme="minorHAnsi"/>
          <w:b/>
          <w:color w:val="000000" w:themeColor="text1"/>
          <w:lang w:val="cy-GB" w:eastAsia="cy-GB"/>
        </w:rPr>
      </w:pPr>
    </w:p>
    <w:p w14:paraId="1C5F427A" w14:textId="5C2A6067" w:rsidR="008677B8" w:rsidRPr="008677B8" w:rsidRDefault="008677B8" w:rsidP="008677B8">
      <w:pPr>
        <w:widowControl w:val="0"/>
        <w:autoSpaceDE w:val="0"/>
        <w:autoSpaceDN w:val="0"/>
        <w:adjustRightInd w:val="0"/>
        <w:spacing w:after="0" w:line="240" w:lineRule="auto"/>
        <w:rPr>
          <w:rFonts w:eastAsia="Times New Roman" w:cstheme="minorHAnsi"/>
          <w:b/>
          <w:color w:val="000000" w:themeColor="text1"/>
          <w:lang w:val="cy-GB" w:eastAsia="cy-GB"/>
        </w:rPr>
      </w:pPr>
      <w:r w:rsidRPr="008677B8">
        <w:rPr>
          <w:rFonts w:eastAsia="Times New Roman" w:cstheme="minorHAnsi"/>
          <w:b/>
          <w:color w:val="000000" w:themeColor="text1"/>
          <w:lang w:val="cy-GB" w:eastAsia="cy-GB"/>
        </w:rPr>
        <w:lastRenderedPageBreak/>
        <w:t>CRITICAL INCIDENT IDENTIFICATION RECORD</w:t>
      </w:r>
    </w:p>
    <w:p w14:paraId="0D85F114" w14:textId="77777777" w:rsidR="008677B8" w:rsidRPr="008677B8" w:rsidRDefault="008677B8" w:rsidP="008677B8">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5"/>
        <w:gridCol w:w="7231"/>
      </w:tblGrid>
      <w:tr w:rsidR="008677B8" w:rsidRPr="008677B8" w14:paraId="610E1641" w14:textId="77777777" w:rsidTr="00736063">
        <w:tc>
          <w:tcPr>
            <w:tcW w:w="1838" w:type="dxa"/>
          </w:tcPr>
          <w:p w14:paraId="667E4CED" w14:textId="77777777" w:rsidR="008677B8" w:rsidRPr="008677B8" w:rsidRDefault="008677B8" w:rsidP="008677B8">
            <w:pPr>
              <w:widowControl w:val="0"/>
              <w:autoSpaceDE w:val="0"/>
              <w:autoSpaceDN w:val="0"/>
              <w:adjustRightInd w:val="0"/>
              <w:rPr>
                <w:rFonts w:eastAsia="Times New Roman" w:cstheme="minorHAnsi"/>
                <w:b/>
                <w:bCs/>
                <w:lang w:val="cy-GB" w:eastAsia="cy-GB"/>
              </w:rPr>
            </w:pPr>
            <w:r w:rsidRPr="008677B8">
              <w:rPr>
                <w:rFonts w:eastAsia="Times New Roman" w:cstheme="minorHAnsi"/>
                <w:b/>
                <w:bCs/>
                <w:lang w:val="cy-GB" w:eastAsia="cy-GB"/>
              </w:rPr>
              <w:t>Details relevant to the research context.</w:t>
            </w:r>
          </w:p>
          <w:p w14:paraId="165A16F0" w14:textId="77777777" w:rsidR="008677B8" w:rsidRPr="008677B8" w:rsidRDefault="008677B8" w:rsidP="008677B8">
            <w:pPr>
              <w:widowControl w:val="0"/>
              <w:autoSpaceDE w:val="0"/>
              <w:autoSpaceDN w:val="0"/>
              <w:adjustRightInd w:val="0"/>
              <w:rPr>
                <w:rFonts w:eastAsia="Times New Roman" w:cstheme="minorHAnsi"/>
                <w:b/>
                <w:bCs/>
                <w:lang w:val="cy-GB" w:eastAsia="cy-GB"/>
              </w:rPr>
            </w:pPr>
          </w:p>
          <w:p w14:paraId="192EABD0"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Date/time.</w:t>
            </w:r>
          </w:p>
          <w:p w14:paraId="2E820E00"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Age/Stage of group.</w:t>
            </w:r>
          </w:p>
          <w:p w14:paraId="4E5FDBC2"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People involved.</w:t>
            </w:r>
          </w:p>
          <w:p w14:paraId="4E7E7F70"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Contextual</w:t>
            </w:r>
          </w:p>
          <w:p w14:paraId="65EBBCFC" w14:textId="77777777" w:rsidR="008677B8" w:rsidRPr="008677B8" w:rsidRDefault="008677B8" w:rsidP="008677B8">
            <w:pPr>
              <w:widowControl w:val="0"/>
              <w:autoSpaceDE w:val="0"/>
              <w:autoSpaceDN w:val="0"/>
              <w:adjustRightInd w:val="0"/>
              <w:rPr>
                <w:rFonts w:eastAsia="Times New Roman" w:cstheme="minorHAnsi"/>
                <w:bCs/>
                <w:lang w:val="cy-GB" w:eastAsia="cy-GB"/>
              </w:rPr>
            </w:pPr>
            <w:r w:rsidRPr="008677B8">
              <w:rPr>
                <w:rFonts w:eastAsia="Times New Roman" w:cstheme="minorHAnsi"/>
                <w:bCs/>
                <w:lang w:val="cy-GB" w:eastAsia="cy-GB"/>
              </w:rPr>
              <w:t xml:space="preserve">information from field notes. </w:t>
            </w:r>
          </w:p>
          <w:p w14:paraId="1FBDEC76" w14:textId="77777777" w:rsidR="008677B8" w:rsidRPr="008677B8" w:rsidRDefault="008677B8" w:rsidP="008677B8">
            <w:pPr>
              <w:widowControl w:val="0"/>
              <w:autoSpaceDE w:val="0"/>
              <w:autoSpaceDN w:val="0"/>
              <w:adjustRightInd w:val="0"/>
              <w:rPr>
                <w:rFonts w:eastAsia="Times New Roman" w:cstheme="minorHAnsi"/>
                <w:i/>
                <w:iCs/>
                <w:lang w:val="cy-GB" w:eastAsia="cy-GB"/>
              </w:rPr>
            </w:pPr>
          </w:p>
        </w:tc>
        <w:tc>
          <w:tcPr>
            <w:tcW w:w="7868" w:type="dxa"/>
          </w:tcPr>
          <w:p w14:paraId="5425275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062D81F"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Welsh</w:t>
            </w:r>
          </w:p>
          <w:p w14:paraId="5B09FAD9"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14:00 30.9.2020</w:t>
            </w:r>
          </w:p>
          <w:p w14:paraId="28E92BA7"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Year 7</w:t>
            </w:r>
          </w:p>
          <w:p w14:paraId="143C70D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DC1093E"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The lesson focused on breaking down a big passage in Welsh.</w:t>
            </w:r>
          </w:p>
          <w:p w14:paraId="218C9160"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Moderate ability among students, however this was a mixed-ability class.</w:t>
            </w:r>
          </w:p>
          <w:p w14:paraId="28B1E17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B23B161"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People involved with the critical incident: all the students and the teacher.</w:t>
            </w:r>
          </w:p>
          <w:p w14:paraId="3358A896"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B484DD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FE0338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724F7C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042DA0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FB1EEC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821BAF5" w14:textId="77777777" w:rsidR="008677B8" w:rsidRPr="008677B8" w:rsidRDefault="008677B8" w:rsidP="008677B8">
            <w:pPr>
              <w:widowControl w:val="0"/>
              <w:autoSpaceDE w:val="0"/>
              <w:autoSpaceDN w:val="0"/>
              <w:adjustRightInd w:val="0"/>
              <w:rPr>
                <w:rFonts w:eastAsia="Times New Roman" w:cstheme="minorHAnsi"/>
                <w:lang w:val="cy-GB" w:eastAsia="cy-GB"/>
              </w:rPr>
            </w:pPr>
          </w:p>
        </w:tc>
      </w:tr>
      <w:tr w:rsidR="008677B8" w:rsidRPr="008677B8" w14:paraId="73CC4969" w14:textId="77777777" w:rsidTr="00736063">
        <w:tc>
          <w:tcPr>
            <w:tcW w:w="1838" w:type="dxa"/>
          </w:tcPr>
          <w:p w14:paraId="74789FDD" w14:textId="77777777" w:rsidR="008677B8" w:rsidRPr="008677B8" w:rsidRDefault="008677B8" w:rsidP="008677B8">
            <w:pPr>
              <w:widowControl w:val="0"/>
              <w:autoSpaceDE w:val="0"/>
              <w:autoSpaceDN w:val="0"/>
              <w:adjustRightInd w:val="0"/>
              <w:rPr>
                <w:rFonts w:eastAsia="Times New Roman" w:cstheme="minorHAnsi"/>
                <w:i/>
                <w:iCs/>
                <w:lang w:val="cy-GB" w:eastAsia="cy-GB"/>
              </w:rPr>
            </w:pPr>
            <w:r w:rsidRPr="008677B8">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5299E2D6"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4A007D3"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Two students at the front of the class seemed to dominate the session by repeatedly putting their hands up and answering.</w:t>
            </w:r>
          </w:p>
          <w:p w14:paraId="3A5932EC"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B035896"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The teacher picked on quieter students at the back, whilst politely asking the students at the front to remain quiet. This was an attempt to balance out the learning ability of the class.</w:t>
            </w:r>
          </w:p>
          <w:p w14:paraId="1A6A259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5310D69" w14:textId="77777777" w:rsidR="008677B8" w:rsidRPr="008677B8" w:rsidRDefault="008677B8" w:rsidP="008677B8">
            <w:pPr>
              <w:widowControl w:val="0"/>
              <w:autoSpaceDE w:val="0"/>
              <w:autoSpaceDN w:val="0"/>
              <w:adjustRightInd w:val="0"/>
              <w:rPr>
                <w:rFonts w:eastAsia="Times New Roman" w:cstheme="minorHAnsi"/>
                <w:lang w:val="cy-GB" w:eastAsia="cy-GB"/>
              </w:rPr>
            </w:pPr>
            <w:r w:rsidRPr="008677B8">
              <w:rPr>
                <w:rFonts w:eastAsia="Times New Roman" w:cstheme="minorHAnsi"/>
                <w:lang w:val="cy-GB" w:eastAsia="cy-GB"/>
              </w:rPr>
              <w:t>This is a classic example of more confident students trying to “show off” and impress others with their skills. It would be interesting to see how frequently this is referred to in academic research.</w:t>
            </w:r>
          </w:p>
          <w:p w14:paraId="75DC632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2D4286F"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01FE166"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216CCF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FC0E69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65AC257"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2DE3FC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0341634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E8B48AD"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0700E89"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5EA67B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C9A08C3"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C4EF18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B9506A8"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F2D5ED4"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A9BD857"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7C7359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060576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6B05A098"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1EEDE6E"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53D7FB80"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FD839A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528F24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EE30DC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794FE9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9F7922A"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19AF2ECD"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70A32445"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3DB354F1"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23CE6E5B" w14:textId="77777777" w:rsidR="008677B8" w:rsidRPr="008677B8" w:rsidRDefault="008677B8" w:rsidP="008677B8">
            <w:pPr>
              <w:widowControl w:val="0"/>
              <w:autoSpaceDE w:val="0"/>
              <w:autoSpaceDN w:val="0"/>
              <w:adjustRightInd w:val="0"/>
              <w:rPr>
                <w:rFonts w:eastAsia="Times New Roman" w:cstheme="minorHAnsi"/>
                <w:lang w:val="cy-GB" w:eastAsia="cy-GB"/>
              </w:rPr>
            </w:pPr>
          </w:p>
          <w:p w14:paraId="416C5381" w14:textId="77777777" w:rsidR="008677B8" w:rsidRPr="008677B8" w:rsidRDefault="008677B8" w:rsidP="008677B8">
            <w:pPr>
              <w:widowControl w:val="0"/>
              <w:autoSpaceDE w:val="0"/>
              <w:autoSpaceDN w:val="0"/>
              <w:adjustRightInd w:val="0"/>
              <w:rPr>
                <w:rFonts w:eastAsia="Times New Roman" w:cstheme="minorHAnsi"/>
                <w:lang w:val="cy-GB" w:eastAsia="cy-GB"/>
              </w:rPr>
            </w:pPr>
          </w:p>
        </w:tc>
      </w:tr>
    </w:tbl>
    <w:p w14:paraId="7F294145" w14:textId="77777777" w:rsidR="008677B8" w:rsidRPr="008677B8" w:rsidRDefault="008677B8" w:rsidP="008677B8">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3CA8E348" w14:textId="77777777" w:rsidR="008677B8" w:rsidRPr="00F90E7A" w:rsidRDefault="008677B8" w:rsidP="007325A4">
      <w:pPr>
        <w:spacing w:after="0" w:line="480" w:lineRule="auto"/>
        <w:rPr>
          <w:rFonts w:ascii="Times New Roman" w:hAnsi="Times New Roman" w:cs="Times New Roman"/>
          <w:sz w:val="24"/>
          <w:szCs w:val="24"/>
        </w:rPr>
      </w:pPr>
    </w:p>
    <w:p w14:paraId="3D6EB8FA" w14:textId="76975F21" w:rsidR="00EF07E2" w:rsidRPr="007325A4" w:rsidRDefault="00EF07E2" w:rsidP="007325A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sectPr w:rsidR="00EF07E2" w:rsidRPr="007325A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2052F" w14:textId="77777777" w:rsidR="000F4982" w:rsidRDefault="000F4982" w:rsidP="00D00597">
      <w:pPr>
        <w:spacing w:after="0" w:line="240" w:lineRule="auto"/>
      </w:pPr>
      <w:r>
        <w:separator/>
      </w:r>
    </w:p>
  </w:endnote>
  <w:endnote w:type="continuationSeparator" w:id="0">
    <w:p w14:paraId="4930E61F" w14:textId="77777777" w:rsidR="000F4982" w:rsidRDefault="000F4982" w:rsidP="00D00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4552980"/>
      <w:docPartObj>
        <w:docPartGallery w:val="Page Numbers (Bottom of Page)"/>
        <w:docPartUnique/>
      </w:docPartObj>
    </w:sdtPr>
    <w:sdtEndPr>
      <w:rPr>
        <w:noProof/>
      </w:rPr>
    </w:sdtEndPr>
    <w:sdtContent>
      <w:p w14:paraId="37E8CD48" w14:textId="2C681C75" w:rsidR="00D00597" w:rsidRDefault="00D005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619146" w14:textId="77777777" w:rsidR="00D00597" w:rsidRDefault="00D00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32EA0" w14:textId="77777777" w:rsidR="000F4982" w:rsidRDefault="000F4982" w:rsidP="00D00597">
      <w:pPr>
        <w:spacing w:after="0" w:line="240" w:lineRule="auto"/>
      </w:pPr>
      <w:r>
        <w:separator/>
      </w:r>
    </w:p>
  </w:footnote>
  <w:footnote w:type="continuationSeparator" w:id="0">
    <w:p w14:paraId="7D66F071" w14:textId="77777777" w:rsidR="000F4982" w:rsidRDefault="000F4982" w:rsidP="00D00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7FE56" w14:textId="66876F0B" w:rsidR="00466F5F" w:rsidRDefault="00466F5F">
    <w:pPr>
      <w:pStyle w:val="Header"/>
    </w:pPr>
    <w:r>
      <w:t>Student Number 2006845   Harrison Hickman PGCE Chemistry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5A4"/>
    <w:rsid w:val="000036B8"/>
    <w:rsid w:val="00025D19"/>
    <w:rsid w:val="000273D7"/>
    <w:rsid w:val="00031207"/>
    <w:rsid w:val="000317BD"/>
    <w:rsid w:val="00044CD6"/>
    <w:rsid w:val="00044F1D"/>
    <w:rsid w:val="000745CA"/>
    <w:rsid w:val="0008176E"/>
    <w:rsid w:val="000F4982"/>
    <w:rsid w:val="00104A98"/>
    <w:rsid w:val="00113CEB"/>
    <w:rsid w:val="001C0D56"/>
    <w:rsid w:val="001C54A4"/>
    <w:rsid w:val="001C54C3"/>
    <w:rsid w:val="001D5398"/>
    <w:rsid w:val="001E39E2"/>
    <w:rsid w:val="001F6C22"/>
    <w:rsid w:val="0021312F"/>
    <w:rsid w:val="00217ECE"/>
    <w:rsid w:val="002224E5"/>
    <w:rsid w:val="00222B43"/>
    <w:rsid w:val="00225CD0"/>
    <w:rsid w:val="00230378"/>
    <w:rsid w:val="00234BFA"/>
    <w:rsid w:val="0024360C"/>
    <w:rsid w:val="0025347E"/>
    <w:rsid w:val="0027570E"/>
    <w:rsid w:val="00285BB9"/>
    <w:rsid w:val="00291EBC"/>
    <w:rsid w:val="0029296A"/>
    <w:rsid w:val="002A4306"/>
    <w:rsid w:val="002A5606"/>
    <w:rsid w:val="002B3F3D"/>
    <w:rsid w:val="002B5CF2"/>
    <w:rsid w:val="002C4B0A"/>
    <w:rsid w:val="00320EA8"/>
    <w:rsid w:val="003452DC"/>
    <w:rsid w:val="00393487"/>
    <w:rsid w:val="003B012F"/>
    <w:rsid w:val="003B6875"/>
    <w:rsid w:val="003B7E81"/>
    <w:rsid w:val="003C5820"/>
    <w:rsid w:val="00414BE2"/>
    <w:rsid w:val="004161AC"/>
    <w:rsid w:val="00440F85"/>
    <w:rsid w:val="00464AEC"/>
    <w:rsid w:val="00466F5F"/>
    <w:rsid w:val="00471F36"/>
    <w:rsid w:val="00473047"/>
    <w:rsid w:val="0047735A"/>
    <w:rsid w:val="00496912"/>
    <w:rsid w:val="004B2683"/>
    <w:rsid w:val="004B3794"/>
    <w:rsid w:val="004B70E2"/>
    <w:rsid w:val="004D333D"/>
    <w:rsid w:val="004E70CD"/>
    <w:rsid w:val="004F6B3A"/>
    <w:rsid w:val="00507ED7"/>
    <w:rsid w:val="00531BB3"/>
    <w:rsid w:val="0054425B"/>
    <w:rsid w:val="00546115"/>
    <w:rsid w:val="00552ED5"/>
    <w:rsid w:val="0056343E"/>
    <w:rsid w:val="005669FB"/>
    <w:rsid w:val="00580F7B"/>
    <w:rsid w:val="00585894"/>
    <w:rsid w:val="00586F6E"/>
    <w:rsid w:val="005A2FD1"/>
    <w:rsid w:val="005A6B84"/>
    <w:rsid w:val="005B1D3B"/>
    <w:rsid w:val="005F12FF"/>
    <w:rsid w:val="005F1FCA"/>
    <w:rsid w:val="005F4858"/>
    <w:rsid w:val="00620C88"/>
    <w:rsid w:val="006307F5"/>
    <w:rsid w:val="006552EA"/>
    <w:rsid w:val="00686E42"/>
    <w:rsid w:val="006979E6"/>
    <w:rsid w:val="006A2921"/>
    <w:rsid w:val="006C16DE"/>
    <w:rsid w:val="006C1C47"/>
    <w:rsid w:val="006D78E1"/>
    <w:rsid w:val="00713366"/>
    <w:rsid w:val="00714D6A"/>
    <w:rsid w:val="00721EC8"/>
    <w:rsid w:val="0072298E"/>
    <w:rsid w:val="007325A4"/>
    <w:rsid w:val="00740EF9"/>
    <w:rsid w:val="00750D4B"/>
    <w:rsid w:val="00772E86"/>
    <w:rsid w:val="007748AA"/>
    <w:rsid w:val="00781652"/>
    <w:rsid w:val="007E1B3A"/>
    <w:rsid w:val="007F16CD"/>
    <w:rsid w:val="007F62E7"/>
    <w:rsid w:val="00815399"/>
    <w:rsid w:val="00852519"/>
    <w:rsid w:val="0085635D"/>
    <w:rsid w:val="00862B0E"/>
    <w:rsid w:val="00862B6A"/>
    <w:rsid w:val="008677B8"/>
    <w:rsid w:val="0089075C"/>
    <w:rsid w:val="0089658A"/>
    <w:rsid w:val="008D54C4"/>
    <w:rsid w:val="008F3A23"/>
    <w:rsid w:val="008F43AE"/>
    <w:rsid w:val="00927F35"/>
    <w:rsid w:val="00950E49"/>
    <w:rsid w:val="00983B48"/>
    <w:rsid w:val="009841C4"/>
    <w:rsid w:val="009A2A8A"/>
    <w:rsid w:val="009C030C"/>
    <w:rsid w:val="009D4A9D"/>
    <w:rsid w:val="009D5B80"/>
    <w:rsid w:val="00A22055"/>
    <w:rsid w:val="00A3057E"/>
    <w:rsid w:val="00A434D9"/>
    <w:rsid w:val="00A6221A"/>
    <w:rsid w:val="00A8137D"/>
    <w:rsid w:val="00A94A8A"/>
    <w:rsid w:val="00AA040A"/>
    <w:rsid w:val="00AA5950"/>
    <w:rsid w:val="00AA6E24"/>
    <w:rsid w:val="00AB27A4"/>
    <w:rsid w:val="00AC001D"/>
    <w:rsid w:val="00AC7EC2"/>
    <w:rsid w:val="00AD4570"/>
    <w:rsid w:val="00B055CE"/>
    <w:rsid w:val="00B05808"/>
    <w:rsid w:val="00B07CBB"/>
    <w:rsid w:val="00B16F07"/>
    <w:rsid w:val="00B52DD7"/>
    <w:rsid w:val="00B57E2D"/>
    <w:rsid w:val="00B716AD"/>
    <w:rsid w:val="00BA3188"/>
    <w:rsid w:val="00BB4C02"/>
    <w:rsid w:val="00BC11BB"/>
    <w:rsid w:val="00BE0BB0"/>
    <w:rsid w:val="00BF4632"/>
    <w:rsid w:val="00C00758"/>
    <w:rsid w:val="00C522FA"/>
    <w:rsid w:val="00C725BD"/>
    <w:rsid w:val="00C82D5B"/>
    <w:rsid w:val="00C9037C"/>
    <w:rsid w:val="00CA3298"/>
    <w:rsid w:val="00CB554E"/>
    <w:rsid w:val="00CC250B"/>
    <w:rsid w:val="00CC67C7"/>
    <w:rsid w:val="00CD4741"/>
    <w:rsid w:val="00CE6703"/>
    <w:rsid w:val="00D00597"/>
    <w:rsid w:val="00D228AA"/>
    <w:rsid w:val="00D40FBA"/>
    <w:rsid w:val="00DA7F61"/>
    <w:rsid w:val="00DB2972"/>
    <w:rsid w:val="00DC4F70"/>
    <w:rsid w:val="00DE3A9E"/>
    <w:rsid w:val="00DE70DE"/>
    <w:rsid w:val="00DF363F"/>
    <w:rsid w:val="00E00E7A"/>
    <w:rsid w:val="00E020C1"/>
    <w:rsid w:val="00E14221"/>
    <w:rsid w:val="00E15C7E"/>
    <w:rsid w:val="00E20FFE"/>
    <w:rsid w:val="00E21AB2"/>
    <w:rsid w:val="00E24A77"/>
    <w:rsid w:val="00E42481"/>
    <w:rsid w:val="00E444E0"/>
    <w:rsid w:val="00E61197"/>
    <w:rsid w:val="00E7763C"/>
    <w:rsid w:val="00E97650"/>
    <w:rsid w:val="00EA4BE9"/>
    <w:rsid w:val="00ED12AE"/>
    <w:rsid w:val="00EF07E2"/>
    <w:rsid w:val="00F069FD"/>
    <w:rsid w:val="00F223A7"/>
    <w:rsid w:val="00F2721F"/>
    <w:rsid w:val="00F53739"/>
    <w:rsid w:val="00F62D88"/>
    <w:rsid w:val="00F90E7A"/>
    <w:rsid w:val="00F92A91"/>
    <w:rsid w:val="00F93709"/>
    <w:rsid w:val="00FA4956"/>
    <w:rsid w:val="00FA588B"/>
    <w:rsid w:val="00FC4DEF"/>
    <w:rsid w:val="00FD5E18"/>
    <w:rsid w:val="00FE5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1F93F"/>
  <w15:chartTrackingRefBased/>
  <w15:docId w15:val="{3E5975F9-5835-4183-BB11-70123EE22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5CA"/>
    <w:rPr>
      <w:color w:val="0563C1" w:themeColor="hyperlink"/>
      <w:u w:val="single"/>
    </w:rPr>
  </w:style>
  <w:style w:type="character" w:styleId="UnresolvedMention">
    <w:name w:val="Unresolved Mention"/>
    <w:basedOn w:val="DefaultParagraphFont"/>
    <w:uiPriority w:val="99"/>
    <w:semiHidden/>
    <w:unhideWhenUsed/>
    <w:rsid w:val="000745CA"/>
    <w:rPr>
      <w:color w:val="605E5C"/>
      <w:shd w:val="clear" w:color="auto" w:fill="E1DFDD"/>
    </w:rPr>
  </w:style>
  <w:style w:type="table" w:styleId="TableGrid">
    <w:name w:val="Table Grid"/>
    <w:basedOn w:val="TableNormal"/>
    <w:uiPriority w:val="39"/>
    <w:rsid w:val="004B37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0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597"/>
  </w:style>
  <w:style w:type="paragraph" w:styleId="Footer">
    <w:name w:val="footer"/>
    <w:basedOn w:val="Normal"/>
    <w:link w:val="FooterChar"/>
    <w:uiPriority w:val="99"/>
    <w:unhideWhenUsed/>
    <w:rsid w:val="00D005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researchcommons.waikato.ac.nz/handle/10289/615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inityfieldsschoolandresourcecentre.co.uk/files/Donaldson%20Report-%20Successful%20Futures.pdf"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eric.ed.gov/?id=EJ976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1294</TotalTime>
  <Pages>29</Pages>
  <Words>5343</Words>
  <Characters>30460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Hickman</dc:creator>
  <cp:keywords/>
  <dc:description/>
  <cp:lastModifiedBy>Duncan Hickman</cp:lastModifiedBy>
  <cp:revision>155</cp:revision>
  <cp:lastPrinted>2020-10-17T14:53:00Z</cp:lastPrinted>
  <dcterms:created xsi:type="dcterms:W3CDTF">2020-09-28T13:28:00Z</dcterms:created>
  <dcterms:modified xsi:type="dcterms:W3CDTF">2020-10-26T11:02:00Z</dcterms:modified>
</cp:coreProperties>
</file>