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F164C" w14:textId="77777777" w:rsidR="005B6515" w:rsidRPr="00DD5FCB" w:rsidRDefault="005B6515" w:rsidP="00CE6A6E">
      <w:pPr>
        <w:spacing w:line="480" w:lineRule="auto"/>
        <w:jc w:val="both"/>
        <w:rPr>
          <w:rFonts w:ascii="Arial" w:hAnsi="Arial" w:cs="Arial"/>
        </w:rPr>
      </w:pPr>
    </w:p>
    <w:p w14:paraId="027F164D" w14:textId="77777777" w:rsidR="005B6515" w:rsidRPr="00DD5FCB" w:rsidRDefault="005B6515" w:rsidP="00CE6A6E">
      <w:pPr>
        <w:spacing w:line="480" w:lineRule="auto"/>
        <w:jc w:val="both"/>
        <w:rPr>
          <w:rFonts w:ascii="Arial" w:hAnsi="Arial" w:cs="Arial"/>
        </w:rPr>
      </w:pPr>
    </w:p>
    <w:p w14:paraId="027F164E" w14:textId="77777777" w:rsidR="005B6515" w:rsidRPr="00DD5FCB" w:rsidRDefault="005B6515" w:rsidP="00CE6A6E">
      <w:pPr>
        <w:spacing w:line="480" w:lineRule="auto"/>
        <w:jc w:val="both"/>
        <w:rPr>
          <w:rFonts w:ascii="Arial" w:hAnsi="Arial" w:cs="Arial"/>
        </w:rPr>
      </w:pPr>
    </w:p>
    <w:p w14:paraId="027F164F" w14:textId="77777777" w:rsidR="005B6515" w:rsidRPr="00DD5FCB" w:rsidRDefault="005B6515" w:rsidP="00CE6A6E">
      <w:pPr>
        <w:spacing w:line="480" w:lineRule="auto"/>
        <w:jc w:val="both"/>
        <w:rPr>
          <w:rFonts w:ascii="Arial" w:hAnsi="Arial" w:cs="Arial"/>
        </w:rPr>
      </w:pPr>
    </w:p>
    <w:p w14:paraId="027F1650" w14:textId="77777777" w:rsidR="005B6515" w:rsidRPr="00DD5FCB" w:rsidRDefault="005B6515" w:rsidP="00CE6A6E">
      <w:pPr>
        <w:spacing w:line="480" w:lineRule="auto"/>
        <w:jc w:val="both"/>
        <w:rPr>
          <w:rFonts w:ascii="Arial" w:hAnsi="Arial" w:cs="Arial"/>
        </w:rPr>
      </w:pPr>
    </w:p>
    <w:p w14:paraId="027F1651" w14:textId="77777777" w:rsidR="005B6515" w:rsidRPr="00DD5FCB" w:rsidRDefault="005B6515" w:rsidP="00CE6A6E">
      <w:pPr>
        <w:spacing w:line="480" w:lineRule="auto"/>
        <w:jc w:val="both"/>
        <w:rPr>
          <w:rFonts w:ascii="Arial" w:hAnsi="Arial" w:cs="Arial"/>
        </w:rPr>
      </w:pPr>
    </w:p>
    <w:p w14:paraId="027F1652" w14:textId="77777777" w:rsidR="005B6515" w:rsidRPr="00DD5FCB" w:rsidRDefault="005B6515" w:rsidP="00CE6A6E">
      <w:pPr>
        <w:spacing w:line="480" w:lineRule="auto"/>
        <w:jc w:val="both"/>
        <w:rPr>
          <w:rFonts w:ascii="Arial" w:hAnsi="Arial" w:cs="Arial"/>
        </w:rPr>
      </w:pPr>
    </w:p>
    <w:p w14:paraId="027F1653" w14:textId="530BBC40" w:rsidR="001956A3" w:rsidRPr="00DD5FCB" w:rsidRDefault="005B6515" w:rsidP="00C1671C">
      <w:pPr>
        <w:spacing w:line="480" w:lineRule="auto"/>
        <w:jc w:val="center"/>
        <w:rPr>
          <w:rFonts w:ascii="Arial" w:hAnsi="Arial" w:cs="Arial"/>
        </w:rPr>
      </w:pPr>
      <w:r w:rsidRPr="00DD5FCB">
        <w:rPr>
          <w:rFonts w:ascii="Arial" w:hAnsi="Arial" w:cs="Arial"/>
        </w:rPr>
        <w:t>Name of Student:</w:t>
      </w:r>
      <w:r w:rsidR="0084021C">
        <w:rPr>
          <w:rFonts w:ascii="Arial" w:hAnsi="Arial" w:cs="Arial"/>
        </w:rPr>
        <w:t xml:space="preserve"> IONUT ROTARU</w:t>
      </w:r>
    </w:p>
    <w:p w14:paraId="027F1654" w14:textId="0F32BE6C" w:rsidR="005B6515" w:rsidRPr="00DD5FCB" w:rsidRDefault="005B6515" w:rsidP="00C1671C">
      <w:pPr>
        <w:spacing w:line="480" w:lineRule="auto"/>
        <w:jc w:val="center"/>
        <w:rPr>
          <w:rFonts w:ascii="Arial" w:hAnsi="Arial" w:cs="Arial"/>
        </w:rPr>
      </w:pPr>
      <w:r w:rsidRPr="00DD5FCB">
        <w:rPr>
          <w:rFonts w:ascii="Arial" w:hAnsi="Arial" w:cs="Arial"/>
        </w:rPr>
        <w:t>Student Number:</w:t>
      </w:r>
      <w:r w:rsidR="0084021C">
        <w:rPr>
          <w:rFonts w:ascii="Arial" w:hAnsi="Arial" w:cs="Arial"/>
        </w:rPr>
        <w:t xml:space="preserve"> 2118245</w:t>
      </w:r>
    </w:p>
    <w:p w14:paraId="027F1655" w14:textId="5D549D38" w:rsidR="005B6515" w:rsidRPr="00DD5FCB" w:rsidRDefault="005B6515" w:rsidP="00C1671C">
      <w:pPr>
        <w:spacing w:line="480" w:lineRule="auto"/>
        <w:jc w:val="center"/>
        <w:rPr>
          <w:rFonts w:ascii="Arial" w:hAnsi="Arial" w:cs="Arial"/>
        </w:rPr>
      </w:pPr>
      <w:r w:rsidRPr="00DD5FCB">
        <w:rPr>
          <w:rFonts w:ascii="Arial" w:hAnsi="Arial" w:cs="Arial"/>
        </w:rPr>
        <w:t>Module Code:</w:t>
      </w:r>
      <w:r w:rsidR="0084021C">
        <w:rPr>
          <w:rFonts w:ascii="Arial" w:hAnsi="Arial" w:cs="Arial"/>
        </w:rPr>
        <w:t xml:space="preserve"> BMSW4002</w:t>
      </w:r>
    </w:p>
    <w:p w14:paraId="027F1656" w14:textId="0441C64F" w:rsidR="005B6515" w:rsidRPr="00DD5FCB" w:rsidRDefault="005B6515" w:rsidP="00C1671C">
      <w:pPr>
        <w:spacing w:line="480" w:lineRule="auto"/>
        <w:jc w:val="center"/>
        <w:rPr>
          <w:rFonts w:ascii="Arial" w:hAnsi="Arial" w:cs="Arial"/>
        </w:rPr>
      </w:pPr>
      <w:proofErr w:type="gramStart"/>
      <w:r w:rsidRPr="00DD5FCB">
        <w:rPr>
          <w:rFonts w:ascii="Arial" w:hAnsi="Arial" w:cs="Arial"/>
        </w:rPr>
        <w:t>Title</w:t>
      </w:r>
      <w:r w:rsidR="00C1671C">
        <w:rPr>
          <w:rFonts w:ascii="Arial" w:hAnsi="Arial" w:cs="Arial"/>
        </w:rPr>
        <w:t xml:space="preserve"> </w:t>
      </w:r>
      <w:r w:rsidRPr="00DD5FCB">
        <w:rPr>
          <w:rFonts w:ascii="Arial" w:hAnsi="Arial" w:cs="Arial"/>
        </w:rPr>
        <w:t>:</w:t>
      </w:r>
      <w:proofErr w:type="gramEnd"/>
      <w:r w:rsidR="006E00F1">
        <w:rPr>
          <w:rFonts w:ascii="Arial" w:hAnsi="Arial" w:cs="Arial"/>
        </w:rPr>
        <w:t xml:space="preserve"> </w:t>
      </w:r>
      <w:r w:rsidR="00C1671C">
        <w:t>Effective Team Working and Communication</w:t>
      </w:r>
    </w:p>
    <w:p w14:paraId="027F1657" w14:textId="6A617D1E" w:rsidR="005B6515" w:rsidRPr="00DD5FCB" w:rsidRDefault="005B6515" w:rsidP="00C1671C">
      <w:pPr>
        <w:spacing w:line="480" w:lineRule="auto"/>
        <w:jc w:val="center"/>
        <w:rPr>
          <w:rFonts w:ascii="Arial" w:hAnsi="Arial" w:cs="Arial"/>
        </w:rPr>
      </w:pPr>
      <w:r w:rsidRPr="00DD5FCB">
        <w:rPr>
          <w:rFonts w:ascii="Arial" w:hAnsi="Arial" w:cs="Arial"/>
        </w:rPr>
        <w:t xml:space="preserve">Lecturer’s </w:t>
      </w:r>
      <w:proofErr w:type="gramStart"/>
      <w:r w:rsidRPr="00DD5FCB">
        <w:rPr>
          <w:rFonts w:ascii="Arial" w:hAnsi="Arial" w:cs="Arial"/>
        </w:rPr>
        <w:t>name</w:t>
      </w:r>
      <w:r w:rsidR="00C1671C">
        <w:rPr>
          <w:rFonts w:ascii="Arial" w:hAnsi="Arial" w:cs="Arial"/>
        </w:rPr>
        <w:t xml:space="preserve"> :</w:t>
      </w:r>
      <w:proofErr w:type="gramEnd"/>
      <w:r w:rsidR="00C1671C">
        <w:rPr>
          <w:rFonts w:ascii="Arial" w:hAnsi="Arial" w:cs="Arial"/>
        </w:rPr>
        <w:t xml:space="preserve"> </w:t>
      </w:r>
      <w:r w:rsidR="00C1671C">
        <w:t>Muhammad Islam</w:t>
      </w:r>
    </w:p>
    <w:p w14:paraId="027F1658" w14:textId="56EFC887" w:rsidR="005B6515" w:rsidRPr="00DD5FCB" w:rsidRDefault="005B6515" w:rsidP="000907DB">
      <w:pPr>
        <w:spacing w:line="480" w:lineRule="auto"/>
        <w:jc w:val="center"/>
        <w:rPr>
          <w:rFonts w:ascii="Arial" w:hAnsi="Arial" w:cs="Arial"/>
        </w:rPr>
      </w:pPr>
      <w:r w:rsidRPr="00DD5FCB">
        <w:rPr>
          <w:rFonts w:ascii="Arial" w:hAnsi="Arial" w:cs="Arial"/>
        </w:rPr>
        <w:t>Assignment Title:</w:t>
      </w:r>
      <w:r w:rsidR="00C1671C">
        <w:rPr>
          <w:rFonts w:ascii="Arial" w:hAnsi="Arial" w:cs="Arial"/>
        </w:rPr>
        <w:t xml:space="preserve"> </w:t>
      </w:r>
      <w:r w:rsidR="00306206">
        <w:t xml:space="preserve">Component 1 Report Effective </w:t>
      </w:r>
      <w:r w:rsidR="0000325C">
        <w:t>Teamworking for team success</w:t>
      </w:r>
    </w:p>
    <w:p w14:paraId="027F1659" w14:textId="77777777" w:rsidR="005B6515" w:rsidRPr="00DD5FCB" w:rsidRDefault="005B6515" w:rsidP="00CE6A6E">
      <w:pPr>
        <w:spacing w:line="480" w:lineRule="auto"/>
        <w:jc w:val="both"/>
        <w:rPr>
          <w:rFonts w:ascii="Arial" w:hAnsi="Arial" w:cs="Arial"/>
        </w:rPr>
      </w:pPr>
    </w:p>
    <w:p w14:paraId="027F165A" w14:textId="77777777" w:rsidR="005B6515" w:rsidRPr="00DD5FCB" w:rsidRDefault="005B6515" w:rsidP="00CE6A6E">
      <w:pPr>
        <w:spacing w:line="480" w:lineRule="auto"/>
        <w:jc w:val="both"/>
        <w:rPr>
          <w:rFonts w:ascii="Arial" w:hAnsi="Arial" w:cs="Arial"/>
        </w:rPr>
      </w:pPr>
    </w:p>
    <w:p w14:paraId="027F165B" w14:textId="77777777" w:rsidR="005B6515" w:rsidRPr="00DD5FCB" w:rsidRDefault="005B6515" w:rsidP="00CE6A6E">
      <w:pPr>
        <w:spacing w:line="480" w:lineRule="auto"/>
        <w:jc w:val="both"/>
        <w:rPr>
          <w:rFonts w:ascii="Arial" w:hAnsi="Arial" w:cs="Arial"/>
        </w:rPr>
      </w:pPr>
    </w:p>
    <w:p w14:paraId="027F165C" w14:textId="77777777" w:rsidR="005B6515" w:rsidRPr="00DD5FCB" w:rsidRDefault="005B6515" w:rsidP="00CE6A6E">
      <w:pPr>
        <w:spacing w:line="480" w:lineRule="auto"/>
        <w:jc w:val="both"/>
        <w:rPr>
          <w:rFonts w:ascii="Arial" w:hAnsi="Arial" w:cs="Arial"/>
        </w:rPr>
      </w:pPr>
    </w:p>
    <w:p w14:paraId="027F165D" w14:textId="77777777" w:rsidR="000907DB" w:rsidRDefault="000907DB" w:rsidP="00607648">
      <w:pPr>
        <w:spacing w:after="0" w:line="480" w:lineRule="auto"/>
        <w:jc w:val="both"/>
        <w:rPr>
          <w:rFonts w:ascii="Arial" w:hAnsi="Arial" w:cs="Arial"/>
        </w:rPr>
      </w:pPr>
    </w:p>
    <w:p w14:paraId="50AE5968" w14:textId="77777777" w:rsidR="00D241BB" w:rsidRDefault="00D241BB" w:rsidP="00607648">
      <w:pPr>
        <w:spacing w:after="0" w:line="480" w:lineRule="auto"/>
        <w:jc w:val="both"/>
        <w:rPr>
          <w:rFonts w:ascii="Arial" w:hAnsi="Arial" w:cs="Arial"/>
          <w:b/>
        </w:rPr>
      </w:pPr>
    </w:p>
    <w:p w14:paraId="2491992D" w14:textId="77777777" w:rsidR="00D241BB" w:rsidRDefault="00D241BB" w:rsidP="00607648">
      <w:pPr>
        <w:spacing w:after="0" w:line="480" w:lineRule="auto"/>
        <w:jc w:val="both"/>
        <w:rPr>
          <w:rFonts w:ascii="Arial" w:hAnsi="Arial" w:cs="Arial"/>
          <w:b/>
        </w:rPr>
      </w:pPr>
    </w:p>
    <w:p w14:paraId="027F168F" w14:textId="4BA8C4C5" w:rsidR="00607648" w:rsidRPr="00DD5FCB" w:rsidRDefault="00607648" w:rsidP="00607648">
      <w:pPr>
        <w:spacing w:after="0" w:line="480" w:lineRule="auto"/>
        <w:jc w:val="both"/>
        <w:rPr>
          <w:rFonts w:ascii="Arial" w:hAnsi="Arial" w:cs="Arial"/>
          <w:b/>
        </w:rPr>
      </w:pPr>
      <w:r w:rsidRPr="00DD5FCB">
        <w:rPr>
          <w:rFonts w:ascii="Arial" w:hAnsi="Arial" w:cs="Arial"/>
          <w:b/>
        </w:rPr>
        <w:t>Abstract</w:t>
      </w:r>
    </w:p>
    <w:p w14:paraId="027F1690" w14:textId="77777777" w:rsidR="00607648" w:rsidRDefault="00607648" w:rsidP="00607648">
      <w:pPr>
        <w:spacing w:after="0" w:line="480" w:lineRule="auto"/>
        <w:jc w:val="both"/>
        <w:rPr>
          <w:rFonts w:ascii="Arial" w:hAnsi="Arial" w:cs="Arial"/>
        </w:rPr>
      </w:pPr>
      <w:r w:rsidRPr="00DD5FCB">
        <w:rPr>
          <w:rFonts w:ascii="Arial" w:hAnsi="Arial" w:cs="Arial"/>
        </w:rPr>
        <w:t xml:space="preserve">Effective teamwork with skillful employee </w:t>
      </w:r>
      <w:proofErr w:type="gramStart"/>
      <w:r w:rsidRPr="00DD5FCB">
        <w:rPr>
          <w:rFonts w:ascii="Arial" w:hAnsi="Arial" w:cs="Arial"/>
        </w:rPr>
        <w:t>lead</w:t>
      </w:r>
      <w:proofErr w:type="gramEnd"/>
      <w:r w:rsidRPr="00DD5FCB">
        <w:rPr>
          <w:rFonts w:ascii="Arial" w:hAnsi="Arial" w:cs="Arial"/>
        </w:rPr>
        <w:t xml:space="preserve"> to success and it comes under highly successful teams that motivate each of employees towards the progression of work. In this report, based on the case study, a few of the objective</w:t>
      </w:r>
      <w:r w:rsidR="00B84ED2">
        <w:rPr>
          <w:rFonts w:ascii="Arial" w:hAnsi="Arial" w:cs="Arial"/>
        </w:rPr>
        <w:t>s</w:t>
      </w:r>
      <w:r w:rsidRPr="00DD5FCB">
        <w:rPr>
          <w:rFonts w:ascii="Arial" w:hAnsi="Arial" w:cs="Arial"/>
        </w:rPr>
        <w:t xml:space="preserve"> have been discussed, for instance, the development of an effective team and application of theoretical models, several kinds of roles that are required to develop an effective team, and types of impacts that effective team working have on team success and barriers to effective team working according to case study.</w:t>
      </w:r>
    </w:p>
    <w:p w14:paraId="027F1691" w14:textId="77777777" w:rsidR="00B84ED2" w:rsidRPr="00B84ED2" w:rsidRDefault="00B84ED2" w:rsidP="00607648">
      <w:pPr>
        <w:spacing w:after="0" w:line="480" w:lineRule="auto"/>
        <w:jc w:val="both"/>
        <w:rPr>
          <w:rFonts w:ascii="Arial" w:hAnsi="Arial" w:cs="Arial"/>
          <w:b/>
        </w:rPr>
      </w:pPr>
      <w:proofErr w:type="gramStart"/>
      <w:r w:rsidRPr="00B84ED2">
        <w:rPr>
          <w:rFonts w:ascii="Arial" w:hAnsi="Arial" w:cs="Arial"/>
          <w:b/>
        </w:rPr>
        <w:t>Keywords :</w:t>
      </w:r>
      <w:proofErr w:type="gramEnd"/>
      <w:r>
        <w:rPr>
          <w:rFonts w:ascii="Arial" w:hAnsi="Arial" w:cs="Arial"/>
          <w:b/>
        </w:rPr>
        <w:t xml:space="preserve"> </w:t>
      </w:r>
      <w:r>
        <w:rPr>
          <w:rFonts w:ascii="Arial" w:hAnsi="Arial" w:cs="Arial"/>
        </w:rPr>
        <w:t>T</w:t>
      </w:r>
      <w:r w:rsidRPr="00DD5FCB">
        <w:rPr>
          <w:rFonts w:ascii="Arial" w:hAnsi="Arial" w:cs="Arial"/>
        </w:rPr>
        <w:t>eamwork</w:t>
      </w:r>
      <w:r>
        <w:rPr>
          <w:rFonts w:ascii="Arial" w:hAnsi="Arial" w:cs="Arial"/>
        </w:rPr>
        <w:t>, E</w:t>
      </w:r>
      <w:r w:rsidRPr="00DD5FCB">
        <w:rPr>
          <w:rFonts w:ascii="Arial" w:hAnsi="Arial" w:cs="Arial"/>
        </w:rPr>
        <w:t>ffective team</w:t>
      </w:r>
      <w:r>
        <w:rPr>
          <w:rFonts w:ascii="Arial" w:hAnsi="Arial" w:cs="Arial"/>
        </w:rPr>
        <w:t>, T</w:t>
      </w:r>
      <w:r w:rsidRPr="00DD5FCB">
        <w:rPr>
          <w:rFonts w:ascii="Arial" w:hAnsi="Arial" w:cs="Arial"/>
        </w:rPr>
        <w:t>heoretical models</w:t>
      </w:r>
      <w:r>
        <w:rPr>
          <w:rFonts w:ascii="Arial" w:hAnsi="Arial" w:cs="Arial"/>
        </w:rPr>
        <w:t>, T</w:t>
      </w:r>
      <w:r w:rsidRPr="00DD5FCB">
        <w:rPr>
          <w:rFonts w:ascii="Arial" w:hAnsi="Arial" w:cs="Arial"/>
        </w:rPr>
        <w:t>eam success</w:t>
      </w:r>
    </w:p>
    <w:p w14:paraId="027F1692" w14:textId="77777777" w:rsidR="00B84ED2" w:rsidRDefault="00B84ED2" w:rsidP="00607648">
      <w:pPr>
        <w:spacing w:after="0" w:line="480" w:lineRule="auto"/>
        <w:jc w:val="both"/>
        <w:rPr>
          <w:rFonts w:ascii="Arial" w:hAnsi="Arial" w:cs="Arial"/>
        </w:rPr>
      </w:pPr>
    </w:p>
    <w:p w14:paraId="027F1693" w14:textId="77777777" w:rsidR="00B84ED2" w:rsidRDefault="00B84ED2" w:rsidP="00607648">
      <w:pPr>
        <w:spacing w:after="0" w:line="480" w:lineRule="auto"/>
        <w:jc w:val="both"/>
        <w:rPr>
          <w:rFonts w:ascii="Arial" w:hAnsi="Arial" w:cs="Arial"/>
        </w:rPr>
      </w:pPr>
    </w:p>
    <w:p w14:paraId="027F1694" w14:textId="77777777" w:rsidR="00B84ED2" w:rsidRDefault="00B84ED2" w:rsidP="00607648">
      <w:pPr>
        <w:spacing w:after="0" w:line="480" w:lineRule="auto"/>
        <w:jc w:val="both"/>
        <w:rPr>
          <w:rFonts w:ascii="Arial" w:hAnsi="Arial" w:cs="Arial"/>
        </w:rPr>
      </w:pPr>
    </w:p>
    <w:p w14:paraId="027F1695" w14:textId="77777777" w:rsidR="00B84ED2" w:rsidRDefault="00B84ED2" w:rsidP="00607648">
      <w:pPr>
        <w:spacing w:after="0" w:line="480" w:lineRule="auto"/>
        <w:jc w:val="both"/>
        <w:rPr>
          <w:rFonts w:ascii="Arial" w:hAnsi="Arial" w:cs="Arial"/>
        </w:rPr>
      </w:pPr>
    </w:p>
    <w:p w14:paraId="027F1696" w14:textId="77777777" w:rsidR="00B84ED2" w:rsidRDefault="00B84ED2" w:rsidP="00607648">
      <w:pPr>
        <w:spacing w:after="0" w:line="480" w:lineRule="auto"/>
        <w:jc w:val="both"/>
        <w:rPr>
          <w:rFonts w:ascii="Arial" w:hAnsi="Arial" w:cs="Arial"/>
        </w:rPr>
      </w:pPr>
    </w:p>
    <w:p w14:paraId="027F1697" w14:textId="77777777" w:rsidR="00B84ED2" w:rsidRDefault="00B84ED2" w:rsidP="00607648">
      <w:pPr>
        <w:spacing w:after="0" w:line="480" w:lineRule="auto"/>
        <w:jc w:val="both"/>
        <w:rPr>
          <w:rFonts w:ascii="Arial" w:hAnsi="Arial" w:cs="Arial"/>
        </w:rPr>
      </w:pPr>
    </w:p>
    <w:p w14:paraId="027F1698" w14:textId="77777777" w:rsidR="00B84ED2" w:rsidRDefault="00B84ED2" w:rsidP="00607648">
      <w:pPr>
        <w:spacing w:after="0" w:line="480" w:lineRule="auto"/>
        <w:jc w:val="both"/>
        <w:rPr>
          <w:rFonts w:ascii="Arial" w:hAnsi="Arial" w:cs="Arial"/>
        </w:rPr>
      </w:pPr>
    </w:p>
    <w:p w14:paraId="027F1699" w14:textId="77777777" w:rsidR="00B84ED2" w:rsidRDefault="00B84ED2" w:rsidP="00607648">
      <w:pPr>
        <w:spacing w:after="0" w:line="480" w:lineRule="auto"/>
        <w:jc w:val="both"/>
        <w:rPr>
          <w:rFonts w:ascii="Arial" w:hAnsi="Arial" w:cs="Arial"/>
        </w:rPr>
      </w:pPr>
    </w:p>
    <w:p w14:paraId="027F169A" w14:textId="77777777" w:rsidR="00B84ED2" w:rsidRDefault="00B84ED2" w:rsidP="00607648">
      <w:pPr>
        <w:spacing w:after="0" w:line="480" w:lineRule="auto"/>
        <w:jc w:val="both"/>
        <w:rPr>
          <w:rFonts w:ascii="Arial" w:hAnsi="Arial" w:cs="Arial"/>
        </w:rPr>
      </w:pPr>
    </w:p>
    <w:p w14:paraId="027F169B" w14:textId="77777777" w:rsidR="00B84ED2" w:rsidRDefault="00B84ED2" w:rsidP="00607648">
      <w:pPr>
        <w:spacing w:after="0" w:line="480" w:lineRule="auto"/>
        <w:jc w:val="both"/>
        <w:rPr>
          <w:rFonts w:ascii="Arial" w:hAnsi="Arial" w:cs="Arial"/>
        </w:rPr>
      </w:pPr>
    </w:p>
    <w:p w14:paraId="027F169C" w14:textId="77777777" w:rsidR="00B84ED2" w:rsidRDefault="00B84ED2" w:rsidP="00607648">
      <w:pPr>
        <w:spacing w:after="0" w:line="480" w:lineRule="auto"/>
        <w:jc w:val="both"/>
        <w:rPr>
          <w:rFonts w:ascii="Arial" w:hAnsi="Arial" w:cs="Arial"/>
        </w:rPr>
      </w:pPr>
    </w:p>
    <w:p w14:paraId="027F169D" w14:textId="77777777" w:rsidR="00B84ED2" w:rsidRDefault="00B84ED2" w:rsidP="00607648">
      <w:pPr>
        <w:spacing w:after="0" w:line="480" w:lineRule="auto"/>
        <w:jc w:val="both"/>
        <w:rPr>
          <w:rFonts w:ascii="Arial" w:hAnsi="Arial" w:cs="Arial"/>
        </w:rPr>
      </w:pPr>
    </w:p>
    <w:p w14:paraId="027F169E" w14:textId="77777777" w:rsidR="00B84ED2" w:rsidRDefault="00B84ED2" w:rsidP="00607648">
      <w:pPr>
        <w:spacing w:after="0" w:line="480" w:lineRule="auto"/>
        <w:jc w:val="both"/>
        <w:rPr>
          <w:rFonts w:ascii="Arial" w:hAnsi="Arial" w:cs="Arial"/>
        </w:rPr>
      </w:pPr>
    </w:p>
    <w:p w14:paraId="027F169F" w14:textId="77777777" w:rsidR="00B84ED2" w:rsidRDefault="00B84ED2" w:rsidP="00607648">
      <w:pPr>
        <w:spacing w:after="0" w:line="480" w:lineRule="auto"/>
        <w:jc w:val="both"/>
        <w:rPr>
          <w:rFonts w:ascii="Arial" w:hAnsi="Arial" w:cs="Arial"/>
        </w:rPr>
      </w:pPr>
    </w:p>
    <w:p w14:paraId="027F16A0" w14:textId="77777777" w:rsidR="00B84ED2" w:rsidRDefault="00B84ED2" w:rsidP="00607648">
      <w:pPr>
        <w:spacing w:after="0" w:line="480" w:lineRule="auto"/>
        <w:jc w:val="both"/>
        <w:rPr>
          <w:rFonts w:ascii="Arial" w:hAnsi="Arial" w:cs="Arial"/>
        </w:rPr>
      </w:pPr>
    </w:p>
    <w:p w14:paraId="027F16A1" w14:textId="77777777" w:rsidR="00B84ED2" w:rsidRDefault="00B84ED2" w:rsidP="00607648">
      <w:pPr>
        <w:spacing w:after="0" w:line="480" w:lineRule="auto"/>
        <w:jc w:val="both"/>
        <w:rPr>
          <w:rFonts w:ascii="Arial" w:hAnsi="Arial" w:cs="Arial"/>
        </w:rPr>
      </w:pPr>
    </w:p>
    <w:p w14:paraId="027F16A2" w14:textId="77777777" w:rsidR="00115F44" w:rsidRDefault="00115F44" w:rsidP="00607648">
      <w:pPr>
        <w:spacing w:after="0" w:line="480" w:lineRule="auto"/>
        <w:jc w:val="both"/>
        <w:rPr>
          <w:rFonts w:ascii="Arial" w:eastAsia="Times New Roman" w:hAnsi="Arial" w:cs="Arial"/>
          <w:b/>
          <w:bCs/>
          <w:color w:val="0E101A"/>
        </w:rPr>
      </w:pPr>
    </w:p>
    <w:p w14:paraId="027F16A3" w14:textId="77777777" w:rsidR="00115F44" w:rsidRDefault="00115F44" w:rsidP="00607648">
      <w:pPr>
        <w:spacing w:after="0" w:line="480" w:lineRule="auto"/>
        <w:jc w:val="both"/>
        <w:rPr>
          <w:rFonts w:ascii="Arial" w:eastAsia="Times New Roman" w:hAnsi="Arial" w:cs="Arial"/>
          <w:b/>
          <w:bCs/>
          <w:color w:val="0E101A"/>
        </w:rPr>
      </w:pPr>
    </w:p>
    <w:p w14:paraId="027F16A4" w14:textId="77777777" w:rsidR="00CE6A6E" w:rsidRPr="00CE6A6E" w:rsidRDefault="00CE6A6E" w:rsidP="00607648">
      <w:pPr>
        <w:spacing w:after="0" w:line="480" w:lineRule="auto"/>
        <w:jc w:val="both"/>
        <w:rPr>
          <w:rFonts w:ascii="Arial" w:eastAsia="Times New Roman" w:hAnsi="Arial" w:cs="Arial"/>
          <w:b/>
          <w:color w:val="0E101A"/>
        </w:rPr>
      </w:pPr>
      <w:r w:rsidRPr="00DD5FCB">
        <w:rPr>
          <w:rFonts w:ascii="Arial" w:eastAsia="Times New Roman" w:hAnsi="Arial" w:cs="Arial"/>
          <w:b/>
          <w:bCs/>
          <w:color w:val="0E101A"/>
        </w:rPr>
        <w:t>Introduction</w:t>
      </w:r>
    </w:p>
    <w:p w14:paraId="027F16A5" w14:textId="77777777" w:rsidR="00CE6A6E" w:rsidRPr="00CE6A6E" w:rsidRDefault="00CE6A6E" w:rsidP="00CE6A6E">
      <w:pPr>
        <w:spacing w:after="0" w:line="480" w:lineRule="auto"/>
        <w:jc w:val="both"/>
        <w:rPr>
          <w:rFonts w:ascii="Arial" w:eastAsia="Times New Roman" w:hAnsi="Arial" w:cs="Arial"/>
          <w:color w:val="0E101A"/>
        </w:rPr>
      </w:pPr>
      <w:r w:rsidRPr="00CE6A6E">
        <w:rPr>
          <w:rFonts w:ascii="Arial" w:eastAsia="Times New Roman" w:hAnsi="Arial" w:cs="Arial"/>
          <w:color w:val="0E101A"/>
        </w:rPr>
        <w:t xml:space="preserve">Effective teamwork has different </w:t>
      </w:r>
      <w:proofErr w:type="gramStart"/>
      <w:r w:rsidRPr="00CE6A6E">
        <w:rPr>
          <w:rFonts w:ascii="Arial" w:eastAsia="Times New Roman" w:hAnsi="Arial" w:cs="Arial"/>
          <w:color w:val="0E101A"/>
        </w:rPr>
        <w:t>characteristics</w:t>
      </w:r>
      <w:proofErr w:type="gramEnd"/>
      <w:r w:rsidRPr="00CE6A6E">
        <w:rPr>
          <w:rFonts w:ascii="Arial" w:eastAsia="Times New Roman" w:hAnsi="Arial" w:cs="Arial"/>
          <w:color w:val="0E101A"/>
        </w:rPr>
        <w:t xml:space="preserve"> and it brings about success for every organization</w:t>
      </w:r>
      <w:r w:rsidR="00125954">
        <w:rPr>
          <w:rFonts w:ascii="Arial" w:eastAsia="Times New Roman" w:hAnsi="Arial" w:cs="Arial"/>
          <w:color w:val="0E101A"/>
        </w:rPr>
        <w:t xml:space="preserve"> </w:t>
      </w:r>
      <w:r w:rsidR="00125954" w:rsidRPr="00DD5FCB">
        <w:rPr>
          <w:rFonts w:ascii="Arial" w:eastAsia="Times New Roman" w:hAnsi="Arial" w:cs="Arial"/>
          <w:color w:val="0E101A"/>
        </w:rPr>
        <w:t>(</w:t>
      </w:r>
      <w:r w:rsidR="00125954" w:rsidRPr="00DD5FCB">
        <w:rPr>
          <w:rFonts w:ascii="Arial" w:hAnsi="Arial" w:cs="Arial"/>
          <w:color w:val="222222"/>
          <w:shd w:val="clear" w:color="auto" w:fill="FFFFFF"/>
        </w:rPr>
        <w:t>Maduka et al. 2018)</w:t>
      </w:r>
      <w:r w:rsidRPr="00CE6A6E">
        <w:rPr>
          <w:rFonts w:ascii="Arial" w:eastAsia="Times New Roman" w:hAnsi="Arial" w:cs="Arial"/>
          <w:color w:val="0E101A"/>
        </w:rPr>
        <w:t>. Effective team management supports in learning and testing new things. Critical leadership competencies for organizations aid in forming high-performing teams. This strategy supports setting in a clear direction. Decision-making and desired results will help in providing clear directions</w:t>
      </w:r>
      <w:r w:rsidR="00125954">
        <w:rPr>
          <w:rFonts w:ascii="Arial" w:eastAsia="Times New Roman" w:hAnsi="Arial" w:cs="Arial"/>
          <w:color w:val="0E101A"/>
        </w:rPr>
        <w:t xml:space="preserve"> </w:t>
      </w:r>
      <w:r w:rsidR="00125954" w:rsidRPr="00DD5FCB">
        <w:rPr>
          <w:rFonts w:ascii="Arial" w:hAnsi="Arial" w:cs="Arial"/>
          <w:color w:val="0E101A"/>
        </w:rPr>
        <w:t>(</w:t>
      </w:r>
      <w:r w:rsidR="00125954" w:rsidRPr="00DD5FCB">
        <w:rPr>
          <w:rFonts w:ascii="Arial" w:hAnsi="Arial" w:cs="Arial"/>
          <w:color w:val="222222"/>
          <w:shd w:val="clear" w:color="auto" w:fill="FFFFFF"/>
        </w:rPr>
        <w:t>Bleakley et al. 2021)</w:t>
      </w:r>
      <w:r w:rsidRPr="00CE6A6E">
        <w:rPr>
          <w:rFonts w:ascii="Arial" w:eastAsia="Times New Roman" w:hAnsi="Arial" w:cs="Arial"/>
          <w:color w:val="0E101A"/>
        </w:rPr>
        <w:t>. Open and honest communication is effective in building a team. For an efficient and smooth working process collaboration is one of the vital keys to the success of the organization</w:t>
      </w:r>
      <w:r w:rsidR="00026408" w:rsidRPr="00DD5FCB">
        <w:rPr>
          <w:rFonts w:ascii="Arial" w:eastAsia="Times New Roman" w:hAnsi="Arial" w:cs="Arial"/>
          <w:color w:val="0E101A"/>
        </w:rPr>
        <w:t xml:space="preserve"> (</w:t>
      </w:r>
      <w:r w:rsidR="00026408" w:rsidRPr="00DD5FCB">
        <w:rPr>
          <w:rFonts w:ascii="Arial" w:hAnsi="Arial" w:cs="Arial"/>
          <w:color w:val="222222"/>
          <w:shd w:val="clear" w:color="auto" w:fill="FFFFFF"/>
        </w:rPr>
        <w:t>Cui</w:t>
      </w:r>
      <w:r w:rsidR="00026408" w:rsidRPr="00DD5FCB">
        <w:rPr>
          <w:rFonts w:ascii="Arial" w:eastAsia="Times New Roman" w:hAnsi="Arial" w:cs="Arial"/>
          <w:color w:val="0E101A"/>
        </w:rPr>
        <w:t xml:space="preserve"> 2021)</w:t>
      </w:r>
      <w:r w:rsidRPr="00CE6A6E">
        <w:rPr>
          <w:rFonts w:ascii="Arial" w:eastAsia="Times New Roman" w:hAnsi="Arial" w:cs="Arial"/>
          <w:color w:val="0E101A"/>
        </w:rPr>
        <w:t>. Workplace collaboration supports in facing various challenges and dealing with such challenges. Poor team communication includes a lack of organized messages, no target, conflict message problems, fear of failure, and misinformation of messages</w:t>
      </w:r>
      <w:r w:rsidR="00DC46D0">
        <w:rPr>
          <w:rFonts w:ascii="Arial" w:eastAsia="Times New Roman" w:hAnsi="Arial" w:cs="Arial"/>
          <w:color w:val="0E101A"/>
        </w:rPr>
        <w:t xml:space="preserve"> </w:t>
      </w:r>
      <w:r w:rsidR="00DC46D0" w:rsidRPr="00DD5FCB">
        <w:rPr>
          <w:rFonts w:ascii="Arial" w:hAnsi="Arial" w:cs="Arial"/>
          <w:color w:val="0E101A"/>
        </w:rPr>
        <w:t>(</w:t>
      </w:r>
      <w:r w:rsidR="00DC46D0" w:rsidRPr="00DD5FCB">
        <w:rPr>
          <w:rFonts w:ascii="Arial" w:hAnsi="Arial" w:cs="Arial"/>
          <w:color w:val="222222"/>
          <w:shd w:val="clear" w:color="auto" w:fill="FFFFFF"/>
        </w:rPr>
        <w:t>Bleakley et al. 2021)</w:t>
      </w:r>
      <w:r w:rsidRPr="00CE6A6E">
        <w:rPr>
          <w:rFonts w:ascii="Arial" w:eastAsia="Times New Roman" w:hAnsi="Arial" w:cs="Arial"/>
          <w:color w:val="0E101A"/>
        </w:rPr>
        <w:t xml:space="preserve">. Organized messages are important in dealing with several workers. Long emails usually do not work; breaking the emails into short paragraphs will be helpful in creating organized messages. Important parts of messages can be highlighted so that each of the members can get </w:t>
      </w:r>
      <w:r w:rsidR="0076717C" w:rsidRPr="00CE6A6E">
        <w:rPr>
          <w:rFonts w:ascii="Arial" w:eastAsia="Times New Roman" w:hAnsi="Arial" w:cs="Arial"/>
          <w:color w:val="0E101A"/>
        </w:rPr>
        <w:t>those</w:t>
      </w:r>
      <w:r w:rsidR="00125954">
        <w:rPr>
          <w:rFonts w:ascii="Arial" w:eastAsia="Times New Roman" w:hAnsi="Arial" w:cs="Arial"/>
          <w:color w:val="0E101A"/>
        </w:rPr>
        <w:t xml:space="preserve"> </w:t>
      </w:r>
      <w:r w:rsidR="00125954" w:rsidRPr="00DD5FCB">
        <w:rPr>
          <w:rFonts w:ascii="Arial" w:eastAsia="Times New Roman" w:hAnsi="Arial" w:cs="Arial"/>
          <w:color w:val="0E101A"/>
        </w:rPr>
        <w:t>(</w:t>
      </w:r>
      <w:r w:rsidR="00125954" w:rsidRPr="00DD5FCB">
        <w:rPr>
          <w:rFonts w:ascii="Arial" w:hAnsi="Arial" w:cs="Arial"/>
          <w:color w:val="222222"/>
          <w:shd w:val="clear" w:color="auto" w:fill="FFFFFF"/>
        </w:rPr>
        <w:t>Maduka et al. 2018)</w:t>
      </w:r>
      <w:r w:rsidRPr="00CE6A6E">
        <w:rPr>
          <w:rFonts w:ascii="Arial" w:eastAsia="Times New Roman" w:hAnsi="Arial" w:cs="Arial"/>
          <w:color w:val="0E101A"/>
        </w:rPr>
        <w:t xml:space="preserve">. Deadlines should be </w:t>
      </w:r>
      <w:proofErr w:type="gramStart"/>
      <w:r w:rsidRPr="00CE6A6E">
        <w:rPr>
          <w:rFonts w:ascii="Arial" w:eastAsia="Times New Roman" w:hAnsi="Arial" w:cs="Arial"/>
          <w:color w:val="0E101A"/>
        </w:rPr>
        <w:t>provided</w:t>
      </w:r>
      <w:proofErr w:type="gramEnd"/>
      <w:r w:rsidRPr="00CE6A6E">
        <w:rPr>
          <w:rFonts w:ascii="Arial" w:eastAsia="Times New Roman" w:hAnsi="Arial" w:cs="Arial"/>
          <w:color w:val="0E101A"/>
        </w:rPr>
        <w:t xml:space="preserve"> and reminders can be set to encourage team members. Information overload problem is a major issue, usually, people do not respond to emails, therefore other platforms such as responding to phone calls and written memos are helpful in maintaining communication among each of the members of the company</w:t>
      </w:r>
      <w:r w:rsidR="00026408" w:rsidRPr="00DD5FCB">
        <w:rPr>
          <w:rFonts w:ascii="Arial" w:eastAsia="Times New Roman" w:hAnsi="Arial" w:cs="Arial"/>
          <w:color w:val="0E101A"/>
        </w:rPr>
        <w:t xml:space="preserve"> (</w:t>
      </w:r>
      <w:r w:rsidR="00026408" w:rsidRPr="00DD5FCB">
        <w:rPr>
          <w:rFonts w:ascii="Arial" w:hAnsi="Arial" w:cs="Arial"/>
          <w:color w:val="222222"/>
          <w:shd w:val="clear" w:color="auto" w:fill="FFFFFF"/>
        </w:rPr>
        <w:t>Newman et al. 2021)</w:t>
      </w:r>
      <w:r w:rsidRPr="00CE6A6E">
        <w:rPr>
          <w:rFonts w:ascii="Arial" w:eastAsia="Times New Roman" w:hAnsi="Arial" w:cs="Arial"/>
          <w:color w:val="0E101A"/>
        </w:rPr>
        <w:t>. Employees should be realized that failure can lead to serious problems in the industry. This requires trained managers and team le</w:t>
      </w:r>
      <w:r w:rsidR="00125954">
        <w:rPr>
          <w:rFonts w:ascii="Arial" w:eastAsia="Times New Roman" w:hAnsi="Arial" w:cs="Arial"/>
          <w:color w:val="0E101A"/>
        </w:rPr>
        <w:t xml:space="preserve">aders to understand the problem </w:t>
      </w:r>
      <w:r w:rsidR="00125954" w:rsidRPr="00DD5FCB">
        <w:rPr>
          <w:rFonts w:ascii="Arial" w:eastAsia="Times New Roman" w:hAnsi="Arial" w:cs="Arial"/>
          <w:color w:val="0E101A"/>
        </w:rPr>
        <w:t>(</w:t>
      </w:r>
      <w:r w:rsidR="00125954" w:rsidRPr="00DD5FCB">
        <w:rPr>
          <w:rFonts w:ascii="Arial" w:hAnsi="Arial" w:cs="Arial"/>
          <w:color w:val="222222"/>
          <w:shd w:val="clear" w:color="auto" w:fill="FFFFFF"/>
        </w:rPr>
        <w:t>Cui</w:t>
      </w:r>
      <w:r w:rsidR="00125954" w:rsidRPr="00DD5FCB">
        <w:rPr>
          <w:rFonts w:ascii="Arial" w:eastAsia="Times New Roman" w:hAnsi="Arial" w:cs="Arial"/>
          <w:color w:val="0E101A"/>
        </w:rPr>
        <w:t xml:space="preserve"> 2021)</w:t>
      </w:r>
      <w:r w:rsidR="00125954">
        <w:rPr>
          <w:rFonts w:ascii="Arial" w:eastAsia="Times New Roman" w:hAnsi="Arial" w:cs="Arial"/>
          <w:color w:val="0E101A"/>
        </w:rPr>
        <w:t>.</w:t>
      </w:r>
    </w:p>
    <w:p w14:paraId="027F16A6" w14:textId="77777777" w:rsidR="00CE6A6E" w:rsidRPr="00CE6A6E" w:rsidRDefault="00CE6A6E" w:rsidP="00CE6A6E">
      <w:pPr>
        <w:spacing w:after="0" w:line="480" w:lineRule="auto"/>
        <w:jc w:val="both"/>
        <w:rPr>
          <w:rFonts w:ascii="Arial" w:eastAsia="Times New Roman" w:hAnsi="Arial" w:cs="Arial"/>
          <w:b/>
          <w:color w:val="0E101A"/>
        </w:rPr>
      </w:pPr>
      <w:r w:rsidRPr="00DD5FCB">
        <w:rPr>
          <w:rFonts w:ascii="Arial" w:eastAsia="Times New Roman" w:hAnsi="Arial" w:cs="Arial"/>
          <w:b/>
          <w:bCs/>
          <w:color w:val="0E101A"/>
        </w:rPr>
        <w:t>How can you develop an effective team and what theoretical model can be used?</w:t>
      </w:r>
    </w:p>
    <w:p w14:paraId="027F16A7" w14:textId="77777777" w:rsidR="00CE6A6E" w:rsidRPr="00CE6A6E" w:rsidRDefault="00CE6A6E" w:rsidP="00CE6A6E">
      <w:pPr>
        <w:spacing w:after="0" w:line="480" w:lineRule="auto"/>
        <w:jc w:val="both"/>
        <w:rPr>
          <w:rFonts w:ascii="Arial" w:eastAsia="Times New Roman" w:hAnsi="Arial" w:cs="Arial"/>
          <w:color w:val="0E101A"/>
        </w:rPr>
      </w:pPr>
      <w:r w:rsidRPr="00CE6A6E">
        <w:rPr>
          <w:rFonts w:ascii="Arial" w:eastAsia="Times New Roman" w:hAnsi="Arial" w:cs="Arial"/>
          <w:color w:val="0E101A"/>
        </w:rPr>
        <w:t>An effective team can be built by effective team leaders by showing loyalty and trust toward each of the employees. The consideration of ideas and thinking of each member working in a company is valuable. Feelings of employees and their sensitive mood should be awarded off. A team leader should communicate in a very effective way to clarify directives</w:t>
      </w:r>
      <w:r w:rsidR="00026408" w:rsidRPr="00DD5FCB">
        <w:rPr>
          <w:rFonts w:ascii="Arial" w:eastAsia="Times New Roman" w:hAnsi="Arial" w:cs="Arial"/>
          <w:color w:val="0E101A"/>
        </w:rPr>
        <w:t xml:space="preserve"> (</w:t>
      </w:r>
      <w:r w:rsidR="00026408" w:rsidRPr="00DD5FCB">
        <w:rPr>
          <w:rFonts w:ascii="Arial" w:hAnsi="Arial" w:cs="Arial"/>
          <w:color w:val="222222"/>
          <w:shd w:val="clear" w:color="auto" w:fill="FFFFFF"/>
        </w:rPr>
        <w:t xml:space="preserve">O’Connor et al. </w:t>
      </w:r>
      <w:r w:rsidR="00026408" w:rsidRPr="00DD5FCB">
        <w:rPr>
          <w:rFonts w:ascii="Arial" w:hAnsi="Arial" w:cs="Arial"/>
          <w:color w:val="222222"/>
          <w:shd w:val="clear" w:color="auto" w:fill="FFFFFF"/>
        </w:rPr>
        <w:lastRenderedPageBreak/>
        <w:t>2020)</w:t>
      </w:r>
      <w:r w:rsidRPr="00CE6A6E">
        <w:rPr>
          <w:rFonts w:ascii="Arial" w:eastAsia="Times New Roman" w:hAnsi="Arial" w:cs="Arial"/>
          <w:color w:val="0E101A"/>
        </w:rPr>
        <w:t xml:space="preserve">. Relationships with team members will support in paying more attention to each of the members, it will assist in enhancing communication, and cooperation, and in developing trust in each employee. The contribution of each of the employees should be </w:t>
      </w:r>
      <w:r w:rsidR="0076717C" w:rsidRPr="00CE6A6E">
        <w:rPr>
          <w:rFonts w:ascii="Arial" w:eastAsia="Times New Roman" w:hAnsi="Arial" w:cs="Arial"/>
          <w:color w:val="0E101A"/>
        </w:rPr>
        <w:t>emphasized;</w:t>
      </w:r>
      <w:r w:rsidRPr="00CE6A6E">
        <w:rPr>
          <w:rFonts w:ascii="Arial" w:eastAsia="Times New Roman" w:hAnsi="Arial" w:cs="Arial"/>
          <w:color w:val="0E101A"/>
        </w:rPr>
        <w:t xml:space="preserve"> it will show the importance of each person and its contribution to work. Communication is a vital factor in resolving the issues of the team and this will help in effective production. Team leaders should value and evaluate t</w:t>
      </w:r>
      <w:r w:rsidR="00026408" w:rsidRPr="00DD5FCB">
        <w:rPr>
          <w:rFonts w:ascii="Arial" w:eastAsia="Times New Roman" w:hAnsi="Arial" w:cs="Arial"/>
          <w:color w:val="0E101A"/>
        </w:rPr>
        <w:t>he performance of each employee (</w:t>
      </w:r>
      <w:r w:rsidR="00026408" w:rsidRPr="00DD5FCB">
        <w:rPr>
          <w:rFonts w:ascii="Arial" w:hAnsi="Arial" w:cs="Arial"/>
          <w:color w:val="222222"/>
          <w:shd w:val="clear" w:color="auto" w:fill="FFFFFF"/>
        </w:rPr>
        <w:t>Maduka et al. 2018).</w:t>
      </w:r>
    </w:p>
    <w:p w14:paraId="027F16A8" w14:textId="77777777" w:rsidR="00CE6A6E" w:rsidRPr="00CE6A6E" w:rsidRDefault="00CE6A6E" w:rsidP="00CE6A6E">
      <w:pPr>
        <w:spacing w:after="0" w:line="480" w:lineRule="auto"/>
        <w:jc w:val="both"/>
        <w:outlineLvl w:val="2"/>
        <w:rPr>
          <w:rFonts w:ascii="Arial" w:eastAsia="Times New Roman" w:hAnsi="Arial" w:cs="Arial"/>
          <w:bCs/>
          <w:color w:val="0E101A"/>
        </w:rPr>
      </w:pPr>
      <w:r w:rsidRPr="00CE6A6E">
        <w:rPr>
          <w:rFonts w:ascii="Arial" w:eastAsia="Times New Roman" w:hAnsi="Arial" w:cs="Arial"/>
          <w:bCs/>
          <w:color w:val="0E101A"/>
        </w:rPr>
        <w:t xml:space="preserve">Several theoretical models affect team </w:t>
      </w:r>
      <w:r w:rsidR="0076717C" w:rsidRPr="00CE6A6E">
        <w:rPr>
          <w:rFonts w:ascii="Arial" w:eastAsia="Times New Roman" w:hAnsi="Arial" w:cs="Arial"/>
          <w:bCs/>
          <w:color w:val="0E101A"/>
        </w:rPr>
        <w:t>effectiveness;</w:t>
      </w:r>
      <w:r w:rsidRPr="00CE6A6E">
        <w:rPr>
          <w:rFonts w:ascii="Arial" w:eastAsia="Times New Roman" w:hAnsi="Arial" w:cs="Arial"/>
          <w:bCs/>
          <w:color w:val="0E101A"/>
        </w:rPr>
        <w:t xml:space="preserve"> one such model is Rubin, </w:t>
      </w:r>
      <w:proofErr w:type="spellStart"/>
      <w:r w:rsidRPr="00CE6A6E">
        <w:rPr>
          <w:rFonts w:ascii="Arial" w:eastAsia="Times New Roman" w:hAnsi="Arial" w:cs="Arial"/>
          <w:bCs/>
          <w:color w:val="0E101A"/>
        </w:rPr>
        <w:t>Plovnick</w:t>
      </w:r>
      <w:proofErr w:type="spellEnd"/>
      <w:r w:rsidRPr="00CE6A6E">
        <w:rPr>
          <w:rFonts w:ascii="Arial" w:eastAsia="Times New Roman" w:hAnsi="Arial" w:cs="Arial"/>
          <w:bCs/>
          <w:color w:val="0E101A"/>
        </w:rPr>
        <w:t>, and Fry’s GRPI Model of Team Effectiveness. This theoretical model stands for goals, functions, and procedures. It supports understanding team behavior</w:t>
      </w:r>
      <w:r w:rsidR="00125954">
        <w:rPr>
          <w:rFonts w:ascii="Arial" w:eastAsia="Times New Roman" w:hAnsi="Arial" w:cs="Arial"/>
          <w:bCs/>
          <w:color w:val="0E101A"/>
        </w:rPr>
        <w:t xml:space="preserve"> </w:t>
      </w:r>
      <w:r w:rsidR="00125954" w:rsidRPr="00DD5FCB">
        <w:rPr>
          <w:rFonts w:ascii="Arial" w:eastAsia="Times New Roman" w:hAnsi="Arial" w:cs="Arial"/>
          <w:color w:val="0E101A"/>
        </w:rPr>
        <w:t>(</w:t>
      </w:r>
      <w:r w:rsidR="00125954" w:rsidRPr="00DD5FCB">
        <w:rPr>
          <w:rFonts w:ascii="Arial" w:hAnsi="Arial" w:cs="Arial"/>
          <w:color w:val="222222"/>
          <w:shd w:val="clear" w:color="auto" w:fill="FFFFFF"/>
        </w:rPr>
        <w:t>Cui</w:t>
      </w:r>
      <w:r w:rsidR="00125954" w:rsidRPr="00DD5FCB">
        <w:rPr>
          <w:rFonts w:ascii="Arial" w:eastAsia="Times New Roman" w:hAnsi="Arial" w:cs="Arial"/>
          <w:color w:val="0E101A"/>
        </w:rPr>
        <w:t xml:space="preserve"> 2021)</w:t>
      </w:r>
      <w:r w:rsidRPr="00CE6A6E">
        <w:rPr>
          <w:rFonts w:ascii="Arial" w:eastAsia="Times New Roman" w:hAnsi="Arial" w:cs="Arial"/>
          <w:bCs/>
          <w:color w:val="0E101A"/>
        </w:rPr>
        <w:t>. This model includes different components, these are goals, roles, procedures, and interpersonal relationships. Role refers to each employee of team should know their roles and responsibilities along with their accountability</w:t>
      </w:r>
      <w:r w:rsidR="00DC46D0">
        <w:rPr>
          <w:rFonts w:ascii="Arial" w:eastAsia="Times New Roman" w:hAnsi="Arial" w:cs="Arial"/>
          <w:bCs/>
          <w:color w:val="0E101A"/>
        </w:rPr>
        <w:t xml:space="preserve"> </w:t>
      </w:r>
      <w:r w:rsidR="00DC46D0" w:rsidRPr="00DD5FCB">
        <w:rPr>
          <w:rFonts w:ascii="Arial" w:hAnsi="Arial" w:cs="Arial"/>
          <w:color w:val="0E101A"/>
        </w:rPr>
        <w:t>(</w:t>
      </w:r>
      <w:r w:rsidR="00DC46D0" w:rsidRPr="00DD5FCB">
        <w:rPr>
          <w:rFonts w:ascii="Arial" w:hAnsi="Arial" w:cs="Arial"/>
          <w:color w:val="222222"/>
          <w:shd w:val="clear" w:color="auto" w:fill="FFFFFF"/>
        </w:rPr>
        <w:t>Bleakley et al. 2021)</w:t>
      </w:r>
      <w:r w:rsidRPr="00CE6A6E">
        <w:rPr>
          <w:rFonts w:ascii="Arial" w:eastAsia="Times New Roman" w:hAnsi="Arial" w:cs="Arial"/>
          <w:bCs/>
          <w:color w:val="0E101A"/>
        </w:rPr>
        <w:t>. Procedure refers to a set of processes to operate the work in a successful manner. It also includes decision-making and making resolution strategies</w:t>
      </w:r>
      <w:r w:rsidR="007956C7" w:rsidRPr="00DD5FCB">
        <w:rPr>
          <w:rFonts w:ascii="Arial" w:eastAsia="Times New Roman" w:hAnsi="Arial" w:cs="Arial"/>
          <w:bCs/>
          <w:color w:val="0E101A"/>
        </w:rPr>
        <w:t xml:space="preserve"> (</w:t>
      </w:r>
      <w:proofErr w:type="spellStart"/>
      <w:proofErr w:type="gramStart"/>
      <w:r w:rsidR="007956C7" w:rsidRPr="00DD5FCB">
        <w:rPr>
          <w:rFonts w:ascii="Arial" w:hAnsi="Arial" w:cs="Arial"/>
          <w:color w:val="222222"/>
          <w:shd w:val="clear" w:color="auto" w:fill="FFFFFF"/>
        </w:rPr>
        <w:t>Makhalemele</w:t>
      </w:r>
      <w:proofErr w:type="spellEnd"/>
      <w:r w:rsidR="007956C7" w:rsidRPr="00DD5FCB">
        <w:rPr>
          <w:rFonts w:ascii="Arial" w:hAnsi="Arial" w:cs="Arial"/>
          <w:color w:val="222222"/>
          <w:shd w:val="clear" w:color="auto" w:fill="FFFFFF"/>
        </w:rPr>
        <w:t xml:space="preserve">  and</w:t>
      </w:r>
      <w:proofErr w:type="gramEnd"/>
      <w:r w:rsidR="007956C7" w:rsidRPr="00DD5FCB">
        <w:rPr>
          <w:rFonts w:ascii="Arial" w:hAnsi="Arial" w:cs="Arial"/>
          <w:color w:val="222222"/>
          <w:shd w:val="clear" w:color="auto" w:fill="FFFFFF"/>
        </w:rPr>
        <w:t xml:space="preserve"> Nel 2021)</w:t>
      </w:r>
      <w:r w:rsidRPr="00CE6A6E">
        <w:rPr>
          <w:rFonts w:ascii="Arial" w:eastAsia="Times New Roman" w:hAnsi="Arial" w:cs="Arial"/>
          <w:bCs/>
          <w:color w:val="0E101A"/>
        </w:rPr>
        <w:t>. Interpersonal relationships are important for developing relationships and it is based on trust and well communication skills. Tuckman’s FSNP Model is supportive of completion</w:t>
      </w:r>
      <w:r w:rsidRPr="00DD5FCB">
        <w:rPr>
          <w:rFonts w:ascii="Arial" w:eastAsia="Times New Roman" w:hAnsi="Arial" w:cs="Arial"/>
          <w:bCs/>
          <w:color w:val="0E101A"/>
        </w:rPr>
        <w:t xml:space="preserve"> </w:t>
      </w:r>
      <w:r w:rsidRPr="00CE6A6E">
        <w:rPr>
          <w:rFonts w:ascii="Arial" w:eastAsia="Times New Roman" w:hAnsi="Arial" w:cs="Arial"/>
          <w:bCs/>
          <w:color w:val="0E101A"/>
        </w:rPr>
        <w:t xml:space="preserve">of task. There are different phases that are required to achieve the effectiveness of team, these are forming, storming, norming, performing, and adjourning. Forming is the initial stage where each team member first </w:t>
      </w:r>
      <w:proofErr w:type="gramStart"/>
      <w:r w:rsidRPr="00CE6A6E">
        <w:rPr>
          <w:rFonts w:ascii="Arial" w:eastAsia="Times New Roman" w:hAnsi="Arial" w:cs="Arial"/>
          <w:bCs/>
          <w:color w:val="0E101A"/>
        </w:rPr>
        <w:t>makes contact with</w:t>
      </w:r>
      <w:proofErr w:type="gramEnd"/>
      <w:r w:rsidRPr="00CE6A6E">
        <w:rPr>
          <w:rFonts w:ascii="Arial" w:eastAsia="Times New Roman" w:hAnsi="Arial" w:cs="Arial"/>
          <w:bCs/>
          <w:color w:val="0E101A"/>
        </w:rPr>
        <w:t xml:space="preserve"> each other, they sympathize with the aim. Storming supports understanding the nature of work of each employee. Complaint management is part of storming</w:t>
      </w:r>
      <w:r w:rsidR="00125954">
        <w:rPr>
          <w:rFonts w:ascii="Arial" w:eastAsia="Times New Roman" w:hAnsi="Arial" w:cs="Arial"/>
          <w:bCs/>
          <w:color w:val="0E101A"/>
        </w:rPr>
        <w:t xml:space="preserve"> </w:t>
      </w:r>
      <w:r w:rsidR="00125954" w:rsidRPr="00DD5FCB">
        <w:rPr>
          <w:rFonts w:ascii="Arial" w:hAnsi="Arial" w:cs="Arial"/>
          <w:color w:val="0E101A"/>
        </w:rPr>
        <w:t>(</w:t>
      </w:r>
      <w:r w:rsidR="00125954" w:rsidRPr="00DD5FCB">
        <w:rPr>
          <w:rFonts w:ascii="Arial" w:hAnsi="Arial" w:cs="Arial"/>
          <w:color w:val="222222"/>
          <w:shd w:val="clear" w:color="auto" w:fill="FFFFFF"/>
        </w:rPr>
        <w:t>Bleakley et al. 2021)</w:t>
      </w:r>
      <w:r w:rsidRPr="00CE6A6E">
        <w:rPr>
          <w:rFonts w:ascii="Arial" w:eastAsia="Times New Roman" w:hAnsi="Arial" w:cs="Arial"/>
          <w:bCs/>
          <w:color w:val="0E101A"/>
        </w:rPr>
        <w:t xml:space="preserve">. Norming aids in realizing the vitality of work towards the success of team. Performing refers to the establishment of trust and each employee is motivated for completing the work. In adjourning, plans are made for further alterations and the contribution of each employee is acknowledged. The Hackman Model emphasizes setting the stage for highly preferred performances, from this model for developing a successful team, there should be team stability, clear direction, and a supportive </w:t>
      </w:r>
      <w:r w:rsidRPr="00CE6A6E">
        <w:rPr>
          <w:rFonts w:ascii="Arial" w:eastAsia="Times New Roman" w:hAnsi="Arial" w:cs="Arial"/>
          <w:bCs/>
          <w:color w:val="0E101A"/>
        </w:rPr>
        <w:lastRenderedPageBreak/>
        <w:t>organizational context</w:t>
      </w:r>
      <w:r w:rsidR="007956C7" w:rsidRPr="00DD5FCB">
        <w:rPr>
          <w:rFonts w:ascii="Arial" w:eastAsia="Times New Roman" w:hAnsi="Arial" w:cs="Arial"/>
          <w:bCs/>
          <w:color w:val="0E101A"/>
        </w:rPr>
        <w:t xml:space="preserve"> (</w:t>
      </w:r>
      <w:r w:rsidR="007956C7" w:rsidRPr="00DD5FCB">
        <w:rPr>
          <w:rFonts w:ascii="Arial" w:hAnsi="Arial" w:cs="Arial"/>
          <w:color w:val="222222"/>
          <w:shd w:val="clear" w:color="auto" w:fill="FFFFFF"/>
        </w:rPr>
        <w:t>Stoverink et al. 2020)</w:t>
      </w:r>
      <w:r w:rsidRPr="00CE6A6E">
        <w:rPr>
          <w:rFonts w:ascii="Arial" w:eastAsia="Times New Roman" w:hAnsi="Arial" w:cs="Arial"/>
          <w:bCs/>
          <w:color w:val="0E101A"/>
        </w:rPr>
        <w:t xml:space="preserve">. The model that is best suited for this scenario is Rubin, </w:t>
      </w:r>
      <w:proofErr w:type="spellStart"/>
      <w:r w:rsidRPr="00CE6A6E">
        <w:rPr>
          <w:rFonts w:ascii="Arial" w:eastAsia="Times New Roman" w:hAnsi="Arial" w:cs="Arial"/>
          <w:bCs/>
          <w:color w:val="0E101A"/>
        </w:rPr>
        <w:t>Plovnick</w:t>
      </w:r>
      <w:proofErr w:type="spellEnd"/>
      <w:r w:rsidRPr="00CE6A6E">
        <w:rPr>
          <w:rFonts w:ascii="Arial" w:eastAsia="Times New Roman" w:hAnsi="Arial" w:cs="Arial"/>
          <w:bCs/>
          <w:color w:val="0E101A"/>
        </w:rPr>
        <w:t>, and Fry’s GRPI Model of Team Effectiveness.</w:t>
      </w:r>
    </w:p>
    <w:p w14:paraId="027F16A9" w14:textId="77777777" w:rsidR="00CE6A6E" w:rsidRPr="00CE6A6E" w:rsidRDefault="00CE6A6E" w:rsidP="00CE6A6E">
      <w:pPr>
        <w:spacing w:after="0" w:line="480" w:lineRule="auto"/>
        <w:jc w:val="both"/>
        <w:outlineLvl w:val="2"/>
        <w:rPr>
          <w:rFonts w:ascii="Arial" w:eastAsia="Times New Roman" w:hAnsi="Arial" w:cs="Arial"/>
          <w:b/>
          <w:bCs/>
          <w:color w:val="0E101A"/>
        </w:rPr>
      </w:pPr>
      <w:r w:rsidRPr="00CE6A6E">
        <w:rPr>
          <w:rFonts w:ascii="Arial" w:eastAsia="Times New Roman" w:hAnsi="Arial" w:cs="Arial"/>
          <w:b/>
          <w:bCs/>
          <w:color w:val="0E101A"/>
        </w:rPr>
        <w:t>What are the types of roles that are needed to create an effective team?</w:t>
      </w:r>
    </w:p>
    <w:p w14:paraId="027F16AA" w14:textId="77777777" w:rsidR="00CE6A6E" w:rsidRPr="00CE6A6E" w:rsidRDefault="00CE6A6E" w:rsidP="00CE6A6E">
      <w:pPr>
        <w:spacing w:after="0" w:line="480" w:lineRule="auto"/>
        <w:jc w:val="both"/>
        <w:outlineLvl w:val="2"/>
        <w:rPr>
          <w:rFonts w:ascii="Arial" w:eastAsia="Times New Roman" w:hAnsi="Arial" w:cs="Arial"/>
          <w:bCs/>
          <w:color w:val="0E101A"/>
        </w:rPr>
      </w:pPr>
      <w:r w:rsidRPr="00CE6A6E">
        <w:rPr>
          <w:rFonts w:ascii="Arial" w:eastAsia="Times New Roman" w:hAnsi="Arial" w:cs="Arial"/>
          <w:bCs/>
          <w:color w:val="0E101A"/>
        </w:rPr>
        <w:t>Various types of roles can be followed in order to create an effective team. These roles include Action-oriented roles, people-oriented roles, and thought-oriented roles. Each member of the team has their thinking</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r w:rsidR="00125954" w:rsidRPr="00DD5FCB">
        <w:rPr>
          <w:rFonts w:ascii="Arial" w:hAnsi="Arial" w:cs="Arial"/>
          <w:color w:val="222222"/>
          <w:shd w:val="clear" w:color="auto" w:fill="FFFFFF"/>
        </w:rPr>
        <w:t>Borah et al. 2022)</w:t>
      </w:r>
      <w:r w:rsidRPr="00CE6A6E">
        <w:rPr>
          <w:rFonts w:ascii="Arial" w:eastAsia="Times New Roman" w:hAnsi="Arial" w:cs="Arial"/>
          <w:bCs/>
          <w:color w:val="0E101A"/>
        </w:rPr>
        <w:t xml:space="preserve">. Some employees are good at communication while some work in a smart way that their targets are met up each of the day. The different kinds of roles required for building up an effective team </w:t>
      </w:r>
      <w:proofErr w:type="gramStart"/>
      <w:r w:rsidRPr="00CE6A6E">
        <w:rPr>
          <w:rFonts w:ascii="Arial" w:eastAsia="Times New Roman" w:hAnsi="Arial" w:cs="Arial"/>
          <w:bCs/>
          <w:color w:val="0E101A"/>
        </w:rPr>
        <w:t>are;</w:t>
      </w:r>
      <w:proofErr w:type="gramEnd"/>
      <w:r w:rsidRPr="00CE6A6E">
        <w:rPr>
          <w:rFonts w:ascii="Arial" w:eastAsia="Times New Roman" w:hAnsi="Arial" w:cs="Arial"/>
          <w:bCs/>
          <w:color w:val="0E101A"/>
        </w:rPr>
        <w:t xml:space="preserve"> resource investigators, the employee will be happy doing outdoor tasks and will be able to make contacts easily. Team workers will be </w:t>
      </w:r>
      <w:proofErr w:type="gramStart"/>
      <w:r w:rsidRPr="00CE6A6E">
        <w:rPr>
          <w:rFonts w:ascii="Arial" w:eastAsia="Times New Roman" w:hAnsi="Arial" w:cs="Arial"/>
          <w:bCs/>
          <w:color w:val="0E101A"/>
        </w:rPr>
        <w:t>cooperative</w:t>
      </w:r>
      <w:proofErr w:type="gramEnd"/>
      <w:r w:rsidRPr="00CE6A6E">
        <w:rPr>
          <w:rFonts w:ascii="Arial" w:eastAsia="Times New Roman" w:hAnsi="Arial" w:cs="Arial"/>
          <w:bCs/>
          <w:color w:val="0E101A"/>
        </w:rPr>
        <w:t xml:space="preserve"> and they will complete the work in an effective manner, they listen to each of member in a very effective way to avoid friction. Coordinators aim at team’s objective in clarifying the goals</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r w:rsidR="00125954" w:rsidRPr="00DD5FCB">
        <w:rPr>
          <w:rFonts w:ascii="Arial" w:hAnsi="Arial" w:cs="Arial"/>
          <w:color w:val="222222"/>
          <w:shd w:val="clear" w:color="auto" w:fill="FFFFFF"/>
        </w:rPr>
        <w:t>Stoverink et al. 2020)</w:t>
      </w:r>
      <w:r w:rsidRPr="00CE6A6E">
        <w:rPr>
          <w:rFonts w:ascii="Arial" w:eastAsia="Times New Roman" w:hAnsi="Arial" w:cs="Arial"/>
          <w:bCs/>
          <w:color w:val="0E101A"/>
        </w:rPr>
        <w:t xml:space="preserve">. A few general techniques for building a team </w:t>
      </w:r>
      <w:proofErr w:type="gramStart"/>
      <w:r w:rsidRPr="00CE6A6E">
        <w:rPr>
          <w:rFonts w:ascii="Arial" w:eastAsia="Times New Roman" w:hAnsi="Arial" w:cs="Arial"/>
          <w:bCs/>
          <w:color w:val="0E101A"/>
        </w:rPr>
        <w:t>are:</w:t>
      </w:r>
      <w:proofErr w:type="gramEnd"/>
      <w:r w:rsidRPr="00CE6A6E">
        <w:rPr>
          <w:rFonts w:ascii="Arial" w:eastAsia="Times New Roman" w:hAnsi="Arial" w:cs="Arial"/>
          <w:bCs/>
          <w:color w:val="0E101A"/>
        </w:rPr>
        <w:t xml:space="preserve"> setting the goals and priorities and selecting each of the team members very carefully</w:t>
      </w:r>
      <w:r w:rsidR="00125954">
        <w:rPr>
          <w:rFonts w:ascii="Arial" w:eastAsia="Times New Roman" w:hAnsi="Arial" w:cs="Arial"/>
          <w:bCs/>
          <w:color w:val="0E101A"/>
        </w:rPr>
        <w:t xml:space="preserve"> </w:t>
      </w:r>
      <w:r w:rsidR="00125954" w:rsidRPr="00DD5FCB">
        <w:rPr>
          <w:rFonts w:ascii="Arial" w:hAnsi="Arial" w:cs="Arial"/>
          <w:color w:val="0E101A"/>
        </w:rPr>
        <w:t>(</w:t>
      </w:r>
      <w:r w:rsidR="00125954" w:rsidRPr="00DD5FCB">
        <w:rPr>
          <w:rFonts w:ascii="Arial" w:hAnsi="Arial" w:cs="Arial"/>
          <w:color w:val="222222"/>
          <w:shd w:val="clear" w:color="auto" w:fill="FFFFFF"/>
        </w:rPr>
        <w:t>Bleakley et al. 2021)</w:t>
      </w:r>
      <w:r w:rsidRPr="00CE6A6E">
        <w:rPr>
          <w:rFonts w:ascii="Arial" w:eastAsia="Times New Roman" w:hAnsi="Arial" w:cs="Arial"/>
          <w:bCs/>
          <w:color w:val="0E101A"/>
        </w:rPr>
        <w:t>. The plant is highly creative and is good at resolving issues of the team in unconventional methods. It supports free-thinking and the development of ideas and solves difficult problems for the team</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proofErr w:type="spellStart"/>
      <w:proofErr w:type="gramStart"/>
      <w:r w:rsidR="00125954" w:rsidRPr="00DD5FCB">
        <w:rPr>
          <w:rFonts w:ascii="Arial" w:hAnsi="Arial" w:cs="Arial"/>
          <w:color w:val="222222"/>
          <w:shd w:val="clear" w:color="auto" w:fill="FFFFFF"/>
        </w:rPr>
        <w:t>Makhalemele</w:t>
      </w:r>
      <w:proofErr w:type="spellEnd"/>
      <w:r w:rsidR="00125954" w:rsidRPr="00DD5FCB">
        <w:rPr>
          <w:rFonts w:ascii="Arial" w:hAnsi="Arial" w:cs="Arial"/>
          <w:color w:val="222222"/>
          <w:shd w:val="clear" w:color="auto" w:fill="FFFFFF"/>
        </w:rPr>
        <w:t xml:space="preserve">  and</w:t>
      </w:r>
      <w:proofErr w:type="gramEnd"/>
      <w:r w:rsidR="00125954" w:rsidRPr="00DD5FCB">
        <w:rPr>
          <w:rFonts w:ascii="Arial" w:hAnsi="Arial" w:cs="Arial"/>
          <w:color w:val="222222"/>
          <w:shd w:val="clear" w:color="auto" w:fill="FFFFFF"/>
        </w:rPr>
        <w:t xml:space="preserve"> Nel 2021)</w:t>
      </w:r>
      <w:r w:rsidRPr="00CE6A6E">
        <w:rPr>
          <w:rFonts w:ascii="Arial" w:eastAsia="Times New Roman" w:hAnsi="Arial" w:cs="Arial"/>
          <w:bCs/>
          <w:color w:val="0E101A"/>
        </w:rPr>
        <w:t>. Monitor evaluator makes an impartial judgment and monitors all activities in a dispassionate way. Specialists are required to bring in-depth knowledge and to apply skills in a very specific way. Shaper supports the team in keeping moving and keeps the employees motivated towards work so that they cannot lose focus from work. Implementers are required in the team so that a workable strategy can be carried out for efficient working. Complete finishers support in polishing the work, it suppor</w:t>
      </w:r>
      <w:r w:rsidR="00125954">
        <w:rPr>
          <w:rFonts w:ascii="Arial" w:eastAsia="Times New Roman" w:hAnsi="Arial" w:cs="Arial"/>
          <w:bCs/>
          <w:color w:val="0E101A"/>
        </w:rPr>
        <w:t xml:space="preserve">ts in searching out the errors </w:t>
      </w:r>
      <w:r w:rsidR="00125954" w:rsidRPr="00DD5FCB">
        <w:rPr>
          <w:rFonts w:ascii="Arial" w:eastAsia="Times New Roman" w:hAnsi="Arial" w:cs="Arial"/>
          <w:bCs/>
          <w:color w:val="0E101A"/>
        </w:rPr>
        <w:t>(</w:t>
      </w:r>
      <w:proofErr w:type="spellStart"/>
      <w:proofErr w:type="gramStart"/>
      <w:r w:rsidR="00125954" w:rsidRPr="00DD5FCB">
        <w:rPr>
          <w:rFonts w:ascii="Arial" w:hAnsi="Arial" w:cs="Arial"/>
          <w:color w:val="222222"/>
          <w:shd w:val="clear" w:color="auto" w:fill="FFFFFF"/>
        </w:rPr>
        <w:t>Makhalemele</w:t>
      </w:r>
      <w:proofErr w:type="spellEnd"/>
      <w:r w:rsidR="00125954" w:rsidRPr="00DD5FCB">
        <w:rPr>
          <w:rFonts w:ascii="Arial" w:hAnsi="Arial" w:cs="Arial"/>
          <w:color w:val="222222"/>
          <w:shd w:val="clear" w:color="auto" w:fill="FFFFFF"/>
        </w:rPr>
        <w:t xml:space="preserve">  and</w:t>
      </w:r>
      <w:proofErr w:type="gramEnd"/>
      <w:r w:rsidR="00125954" w:rsidRPr="00DD5FCB">
        <w:rPr>
          <w:rFonts w:ascii="Arial" w:hAnsi="Arial" w:cs="Arial"/>
          <w:color w:val="222222"/>
          <w:shd w:val="clear" w:color="auto" w:fill="FFFFFF"/>
        </w:rPr>
        <w:t xml:space="preserve"> Nel 2021)</w:t>
      </w:r>
      <w:r w:rsidR="00125954">
        <w:rPr>
          <w:rFonts w:ascii="Arial" w:hAnsi="Arial" w:cs="Arial"/>
          <w:color w:val="222222"/>
          <w:shd w:val="clear" w:color="auto" w:fill="FFFFFF"/>
        </w:rPr>
        <w:t>.</w:t>
      </w:r>
    </w:p>
    <w:p w14:paraId="027F16AB" w14:textId="77777777" w:rsidR="00CE6A6E" w:rsidRPr="00CE6A6E" w:rsidRDefault="00CE6A6E" w:rsidP="00CE6A6E">
      <w:pPr>
        <w:spacing w:after="0" w:line="480" w:lineRule="auto"/>
        <w:jc w:val="both"/>
        <w:outlineLvl w:val="2"/>
        <w:rPr>
          <w:rFonts w:ascii="Arial" w:eastAsia="Times New Roman" w:hAnsi="Arial" w:cs="Arial"/>
          <w:bCs/>
          <w:color w:val="0E101A"/>
        </w:rPr>
      </w:pPr>
      <w:r w:rsidRPr="00CE6A6E">
        <w:rPr>
          <w:rFonts w:ascii="Arial" w:eastAsia="Times New Roman" w:hAnsi="Arial" w:cs="Arial"/>
          <w:bCs/>
          <w:color w:val="0E101A"/>
        </w:rPr>
        <w:t>There are also functional team roles that individuals can play in a very effective way. These are technical, functional, and team roles. Communication is an important tool through which various problems can be resolved various issues of the task. Building dependability: it supports in building ground rules.</w:t>
      </w:r>
    </w:p>
    <w:p w14:paraId="027F16AC" w14:textId="77777777" w:rsidR="004D1943" w:rsidRPr="00DD5FCB" w:rsidRDefault="00166889" w:rsidP="00CE6A6E">
      <w:pPr>
        <w:pStyle w:val="Heading3"/>
        <w:shd w:val="clear" w:color="auto" w:fill="FFFFFF"/>
        <w:spacing w:before="0" w:beforeAutospacing="0" w:after="225" w:afterAutospacing="0" w:line="480" w:lineRule="auto"/>
        <w:jc w:val="both"/>
        <w:rPr>
          <w:rFonts w:ascii="Arial" w:eastAsiaTheme="minorHAnsi" w:hAnsi="Arial" w:cs="Arial"/>
          <w:bCs w:val="0"/>
          <w:sz w:val="22"/>
          <w:szCs w:val="22"/>
        </w:rPr>
      </w:pPr>
      <w:r w:rsidRPr="00DD5FCB">
        <w:rPr>
          <w:rFonts w:ascii="Arial" w:eastAsiaTheme="minorHAnsi" w:hAnsi="Arial" w:cs="Arial"/>
          <w:bCs w:val="0"/>
          <w:sz w:val="22"/>
          <w:szCs w:val="22"/>
        </w:rPr>
        <w:lastRenderedPageBreak/>
        <w:t xml:space="preserve">What type of impact can effective </w:t>
      </w:r>
      <w:r w:rsidR="003250BC" w:rsidRPr="00DD5FCB">
        <w:rPr>
          <w:rFonts w:ascii="Arial" w:eastAsiaTheme="minorHAnsi" w:hAnsi="Arial" w:cs="Arial"/>
          <w:bCs w:val="0"/>
          <w:sz w:val="22"/>
          <w:szCs w:val="22"/>
        </w:rPr>
        <w:t>team working</w:t>
      </w:r>
      <w:r w:rsidRPr="00DD5FCB">
        <w:rPr>
          <w:rFonts w:ascii="Arial" w:eastAsiaTheme="minorHAnsi" w:hAnsi="Arial" w:cs="Arial"/>
          <w:bCs w:val="0"/>
          <w:sz w:val="22"/>
          <w:szCs w:val="22"/>
        </w:rPr>
        <w:t xml:space="preserve"> have on team </w:t>
      </w:r>
      <w:proofErr w:type="gramStart"/>
      <w:r w:rsidRPr="00DD5FCB">
        <w:rPr>
          <w:rFonts w:ascii="Arial" w:eastAsiaTheme="minorHAnsi" w:hAnsi="Arial" w:cs="Arial"/>
          <w:bCs w:val="0"/>
          <w:sz w:val="22"/>
          <w:szCs w:val="22"/>
        </w:rPr>
        <w:t>success</w:t>
      </w:r>
      <w:proofErr w:type="gramEnd"/>
    </w:p>
    <w:p w14:paraId="027F16AD" w14:textId="77777777" w:rsidR="003F6BBE" w:rsidRPr="00DD5FCB" w:rsidRDefault="003F6BBE" w:rsidP="00CE6A6E">
      <w:pPr>
        <w:spacing w:after="0" w:line="480" w:lineRule="auto"/>
        <w:jc w:val="both"/>
        <w:outlineLvl w:val="2"/>
        <w:rPr>
          <w:rFonts w:ascii="Arial" w:eastAsia="Times New Roman" w:hAnsi="Arial" w:cs="Arial"/>
          <w:bCs/>
          <w:color w:val="0E101A"/>
        </w:rPr>
      </w:pPr>
      <w:r w:rsidRPr="003F6BBE">
        <w:rPr>
          <w:rFonts w:ascii="Arial" w:eastAsia="Times New Roman" w:hAnsi="Arial" w:cs="Arial"/>
          <w:bCs/>
          <w:color w:val="0E101A"/>
        </w:rPr>
        <w:t>A successful team can be built through implementing various steps such as establishing expectations from the first day. An effective leader usually takes advantage of establishing expectations from others</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r w:rsidR="00125954" w:rsidRPr="00DD5FCB">
        <w:rPr>
          <w:rFonts w:ascii="Arial" w:hAnsi="Arial" w:cs="Arial"/>
          <w:color w:val="222222"/>
          <w:shd w:val="clear" w:color="auto" w:fill="FFFFFF"/>
        </w:rPr>
        <w:t>Stoverink et al. 2020)</w:t>
      </w:r>
      <w:r w:rsidRPr="003F6BBE">
        <w:rPr>
          <w:rFonts w:ascii="Arial" w:eastAsia="Times New Roman" w:hAnsi="Arial" w:cs="Arial"/>
          <w:bCs/>
          <w:color w:val="0E101A"/>
        </w:rPr>
        <w:t>. It supports in creation of a culture of shared responsibilities. Employees will respect team members with a specific perspective. A robust environment of working culture will support in performing the tasks. The team will be able to find trust and will be able to make decisions. Collaborators will enable to improve the trust and the leadership decisions</w:t>
      </w:r>
      <w:r w:rsidR="007956C7" w:rsidRPr="00DD5FCB">
        <w:rPr>
          <w:rFonts w:ascii="Arial" w:eastAsia="Times New Roman" w:hAnsi="Arial" w:cs="Arial"/>
          <w:bCs/>
          <w:color w:val="0E101A"/>
        </w:rPr>
        <w:t xml:space="preserve"> (</w:t>
      </w:r>
      <w:r w:rsidR="007956C7" w:rsidRPr="00DD5FCB">
        <w:rPr>
          <w:rFonts w:ascii="Arial" w:hAnsi="Arial" w:cs="Arial"/>
          <w:color w:val="222222"/>
          <w:shd w:val="clear" w:color="auto" w:fill="FFFFFF"/>
        </w:rPr>
        <w:t>Borah et al. 2022)</w:t>
      </w:r>
      <w:r w:rsidRPr="003F6BBE">
        <w:rPr>
          <w:rFonts w:ascii="Arial" w:eastAsia="Times New Roman" w:hAnsi="Arial" w:cs="Arial"/>
          <w:bCs/>
          <w:color w:val="0E101A"/>
        </w:rPr>
        <w:t xml:space="preserve">. Another impact of an effective team can be increased productivity, when a team becomes successful, it will motivate </w:t>
      </w:r>
      <w:proofErr w:type="gramStart"/>
      <w:r w:rsidRPr="003F6BBE">
        <w:rPr>
          <w:rFonts w:ascii="Arial" w:eastAsia="Times New Roman" w:hAnsi="Arial" w:cs="Arial"/>
          <w:bCs/>
          <w:color w:val="0E101A"/>
        </w:rPr>
        <w:t>them</w:t>
      </w:r>
      <w:proofErr w:type="gramEnd"/>
      <w:r w:rsidRPr="003F6BBE">
        <w:rPr>
          <w:rFonts w:ascii="Arial" w:eastAsia="Times New Roman" w:hAnsi="Arial" w:cs="Arial"/>
          <w:bCs/>
          <w:color w:val="0E101A"/>
        </w:rPr>
        <w:t xml:space="preserve"> and the employees will be able to work more on various subjects and priorities. This will also provoke learning, each of the employees has significant experiences and talents. When working with a team, it assists to learn from each other and implies creativity with expanding new skill sets. Collaboration, cooperation, and completion will be improved. It will result in optimal performance. The success will allow employees in resolving collaborative problems and resolving better outcomes. Individual will get aware of risks and innovations linked to building a team. Potential for innovation can be enhanced, discomfort in team can put pressure and innovation leads to motivation. Pressure in a team is generally discomfort but on the other side, it pushes to grow in a harsh environment. Mutual respect of team members will enable in understanding in knowing to each other. This will support in resolving issues in a collaborative manner. Specialization is another aspect, which is known as power of a team. Specialized people such as for marketing, marketing analyst, and business analyst </w:t>
      </w:r>
      <w:r w:rsidR="00DD5FCB">
        <w:rPr>
          <w:rFonts w:ascii="Arial" w:eastAsia="Times New Roman" w:hAnsi="Arial" w:cs="Arial"/>
          <w:bCs/>
          <w:color w:val="0E101A"/>
        </w:rPr>
        <w:t>are required for</w:t>
      </w:r>
      <w:r w:rsidRPr="003F6BBE">
        <w:rPr>
          <w:rFonts w:ascii="Arial" w:eastAsia="Times New Roman" w:hAnsi="Arial" w:cs="Arial"/>
          <w:bCs/>
          <w:color w:val="0E101A"/>
        </w:rPr>
        <w:t xml:space="preserve"> making a successful team. A strong leader is a person who listens to issues very carefully and it maintains trust and respect with each of individual of the team</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r w:rsidR="00125954" w:rsidRPr="00DD5FCB">
        <w:rPr>
          <w:rFonts w:ascii="Arial" w:hAnsi="Arial" w:cs="Arial"/>
          <w:color w:val="222222"/>
          <w:shd w:val="clear" w:color="auto" w:fill="FFFFFF"/>
        </w:rPr>
        <w:t>Stoverink et al. 2020)</w:t>
      </w:r>
      <w:r w:rsidRPr="003F6BBE">
        <w:rPr>
          <w:rFonts w:ascii="Arial" w:eastAsia="Times New Roman" w:hAnsi="Arial" w:cs="Arial"/>
          <w:bCs/>
          <w:color w:val="0E101A"/>
        </w:rPr>
        <w:t xml:space="preserve">. Competitiveness is another aspect that promotes advancement and innovations. It supports each of the employees to work in a competitive way. Effective teamwork is </w:t>
      </w:r>
      <w:r w:rsidR="007108F8" w:rsidRPr="00DD5FCB">
        <w:rPr>
          <w:rFonts w:ascii="Arial" w:eastAsia="Times New Roman" w:hAnsi="Arial" w:cs="Arial"/>
          <w:bCs/>
          <w:color w:val="0E101A"/>
        </w:rPr>
        <w:t>vital</w:t>
      </w:r>
      <w:r w:rsidRPr="003F6BBE">
        <w:rPr>
          <w:rFonts w:ascii="Arial" w:eastAsia="Times New Roman" w:hAnsi="Arial" w:cs="Arial"/>
          <w:bCs/>
          <w:color w:val="0E101A"/>
        </w:rPr>
        <w:t xml:space="preserve"> for the success of any organization, there are many </w:t>
      </w:r>
      <w:r w:rsidRPr="003F6BBE">
        <w:rPr>
          <w:rFonts w:ascii="Arial" w:eastAsia="Times New Roman" w:hAnsi="Arial" w:cs="Arial"/>
          <w:bCs/>
          <w:color w:val="0E101A"/>
        </w:rPr>
        <w:lastRenderedPageBreak/>
        <w:t>advantages that enhance motivation and more success for the company</w:t>
      </w:r>
      <w:r w:rsidR="00B762C3" w:rsidRPr="00DD5FCB">
        <w:rPr>
          <w:rFonts w:ascii="Arial" w:eastAsia="Times New Roman" w:hAnsi="Arial" w:cs="Arial"/>
          <w:bCs/>
          <w:color w:val="0E101A"/>
        </w:rPr>
        <w:t xml:space="preserve"> (</w:t>
      </w:r>
      <w:r w:rsidR="00B762C3" w:rsidRPr="00DD5FCB">
        <w:rPr>
          <w:rFonts w:ascii="Arial" w:hAnsi="Arial" w:cs="Arial"/>
          <w:color w:val="222222"/>
          <w:shd w:val="clear" w:color="auto" w:fill="FFFFFF"/>
        </w:rPr>
        <w:t xml:space="preserve">Sanyal and </w:t>
      </w:r>
      <w:proofErr w:type="spellStart"/>
      <w:r w:rsidR="00B762C3" w:rsidRPr="00DD5FCB">
        <w:rPr>
          <w:rFonts w:ascii="Arial" w:hAnsi="Arial" w:cs="Arial"/>
          <w:color w:val="222222"/>
          <w:shd w:val="clear" w:color="auto" w:fill="FFFFFF"/>
        </w:rPr>
        <w:t>Hisam</w:t>
      </w:r>
      <w:proofErr w:type="spellEnd"/>
      <w:r w:rsidR="00B762C3" w:rsidRPr="00DD5FCB">
        <w:rPr>
          <w:rFonts w:ascii="Arial" w:hAnsi="Arial" w:cs="Arial"/>
          <w:color w:val="222222"/>
          <w:shd w:val="clear" w:color="auto" w:fill="FFFFFF"/>
        </w:rPr>
        <w:t xml:space="preserve"> 2018)</w:t>
      </w:r>
      <w:r w:rsidRPr="003F6BBE">
        <w:rPr>
          <w:rFonts w:ascii="Arial" w:eastAsia="Times New Roman" w:hAnsi="Arial" w:cs="Arial"/>
          <w:bCs/>
          <w:color w:val="0E101A"/>
        </w:rPr>
        <w:t>. Team success can be brought through openness, each of team member will be able to communicate freely, and this will help in getting new ideas and research for performing the tasks. Trust is another factor that can bring success to a team</w:t>
      </w:r>
      <w:r w:rsidR="00125954">
        <w:rPr>
          <w:rFonts w:ascii="Arial" w:eastAsia="Times New Roman" w:hAnsi="Arial" w:cs="Arial"/>
          <w:bCs/>
          <w:color w:val="0E101A"/>
        </w:rPr>
        <w:t xml:space="preserve"> </w:t>
      </w:r>
      <w:r w:rsidR="00125954" w:rsidRPr="00DD5FCB">
        <w:rPr>
          <w:rFonts w:ascii="Arial" w:eastAsia="Times New Roman" w:hAnsi="Arial" w:cs="Arial"/>
          <w:bCs/>
          <w:color w:val="0E101A"/>
        </w:rPr>
        <w:t>(</w:t>
      </w:r>
      <w:r w:rsidR="00125954" w:rsidRPr="00DD5FCB">
        <w:rPr>
          <w:rFonts w:ascii="Arial" w:hAnsi="Arial" w:cs="Arial"/>
          <w:color w:val="222222"/>
          <w:shd w:val="clear" w:color="auto" w:fill="FFFFFF"/>
        </w:rPr>
        <w:t>Stoverink et al. 2020)</w:t>
      </w:r>
      <w:r w:rsidRPr="003F6BBE">
        <w:rPr>
          <w:rFonts w:ascii="Arial" w:eastAsia="Times New Roman" w:hAnsi="Arial" w:cs="Arial"/>
          <w:bCs/>
          <w:color w:val="0E101A"/>
        </w:rPr>
        <w:t>. Each of the individuals of team needs to show trust so that they feel more comfortable sharing their ideas and feeling. Building a good team will bring success; it can ensure specific responsibilities such as clarifying the roles and responsibilities, practicing active listening encoura</w:t>
      </w:r>
      <w:r w:rsidR="00DD5FCB">
        <w:rPr>
          <w:rFonts w:ascii="Arial" w:eastAsia="Times New Roman" w:hAnsi="Arial" w:cs="Arial"/>
          <w:bCs/>
          <w:color w:val="0E101A"/>
        </w:rPr>
        <w:t xml:space="preserve">ging team in resolving problems </w:t>
      </w:r>
      <w:r w:rsidR="00DD5FCB" w:rsidRPr="00DD5FCB">
        <w:rPr>
          <w:rFonts w:ascii="Arial" w:eastAsia="Times New Roman" w:hAnsi="Arial" w:cs="Arial"/>
          <w:bCs/>
          <w:color w:val="0E101A"/>
        </w:rPr>
        <w:t>(</w:t>
      </w:r>
      <w:r w:rsidR="00DD5FCB" w:rsidRPr="00DD5FCB">
        <w:rPr>
          <w:rFonts w:ascii="Arial" w:hAnsi="Arial" w:cs="Arial"/>
          <w:color w:val="222222"/>
          <w:shd w:val="clear" w:color="auto" w:fill="FFFFFF"/>
        </w:rPr>
        <w:t xml:space="preserve">Sanyal and </w:t>
      </w:r>
      <w:proofErr w:type="spellStart"/>
      <w:r w:rsidR="00DD5FCB" w:rsidRPr="00DD5FCB">
        <w:rPr>
          <w:rFonts w:ascii="Arial" w:hAnsi="Arial" w:cs="Arial"/>
          <w:color w:val="222222"/>
          <w:shd w:val="clear" w:color="auto" w:fill="FFFFFF"/>
        </w:rPr>
        <w:t>Hisam</w:t>
      </w:r>
      <w:proofErr w:type="spellEnd"/>
      <w:r w:rsidR="00DD5FCB" w:rsidRPr="00DD5FCB">
        <w:rPr>
          <w:rFonts w:ascii="Arial" w:hAnsi="Arial" w:cs="Arial"/>
          <w:color w:val="222222"/>
          <w:shd w:val="clear" w:color="auto" w:fill="FFFFFF"/>
        </w:rPr>
        <w:t xml:space="preserve"> 2018)</w:t>
      </w:r>
      <w:r w:rsidR="00DD5FCB">
        <w:rPr>
          <w:rFonts w:ascii="Arial" w:hAnsi="Arial" w:cs="Arial"/>
          <w:color w:val="222222"/>
          <w:shd w:val="clear" w:color="auto" w:fill="FFFFFF"/>
        </w:rPr>
        <w:t>.</w:t>
      </w:r>
    </w:p>
    <w:p w14:paraId="027F16AE" w14:textId="77777777" w:rsidR="00785301" w:rsidRPr="00DD5FCB" w:rsidRDefault="00785301" w:rsidP="00785301">
      <w:pPr>
        <w:pStyle w:val="NormalWeb"/>
        <w:spacing w:before="0" w:beforeAutospacing="0" w:after="0" w:afterAutospacing="0" w:line="480" w:lineRule="auto"/>
        <w:jc w:val="both"/>
        <w:rPr>
          <w:rFonts w:ascii="Arial" w:hAnsi="Arial" w:cs="Arial"/>
          <w:color w:val="0E101A"/>
          <w:sz w:val="22"/>
          <w:szCs w:val="22"/>
        </w:rPr>
      </w:pPr>
      <w:r w:rsidRPr="00DD5FCB">
        <w:rPr>
          <w:rStyle w:val="Strong"/>
          <w:rFonts w:ascii="Arial" w:hAnsi="Arial" w:cs="Arial"/>
          <w:color w:val="0E101A"/>
          <w:sz w:val="22"/>
          <w:szCs w:val="22"/>
        </w:rPr>
        <w:t>Barriers to effective team working identified in this scenario</w:t>
      </w:r>
    </w:p>
    <w:p w14:paraId="027F16AF" w14:textId="77777777" w:rsidR="00785301" w:rsidRPr="00DD5FCB" w:rsidRDefault="00785301" w:rsidP="00785301">
      <w:pPr>
        <w:pStyle w:val="NormalWeb"/>
        <w:spacing w:before="0" w:beforeAutospacing="0" w:after="0" w:afterAutospacing="0" w:line="480" w:lineRule="auto"/>
        <w:jc w:val="both"/>
        <w:rPr>
          <w:rFonts w:ascii="Arial" w:hAnsi="Arial" w:cs="Arial"/>
          <w:color w:val="0E101A"/>
          <w:sz w:val="22"/>
          <w:szCs w:val="22"/>
        </w:rPr>
      </w:pPr>
      <w:r w:rsidRPr="00DD5FCB">
        <w:rPr>
          <w:rFonts w:ascii="Arial" w:hAnsi="Arial" w:cs="Arial"/>
          <w:color w:val="0E101A"/>
          <w:sz w:val="22"/>
          <w:szCs w:val="22"/>
        </w:rPr>
        <w:t xml:space="preserve">The barriers to effective team working in this scenario are communication challenges during team meetings. Few of the members of team dominate to speak up while few remain silent. This has resulted in misunderstanding and </w:t>
      </w:r>
      <w:proofErr w:type="gramStart"/>
      <w:r w:rsidRPr="00DD5FCB">
        <w:rPr>
          <w:rFonts w:ascii="Arial" w:hAnsi="Arial" w:cs="Arial"/>
          <w:color w:val="0E101A"/>
          <w:sz w:val="22"/>
          <w:szCs w:val="22"/>
        </w:rPr>
        <w:t>misinterpretations</w:t>
      </w:r>
      <w:proofErr w:type="gramEnd"/>
      <w:r w:rsidRPr="00DD5FCB">
        <w:rPr>
          <w:rFonts w:ascii="Arial" w:hAnsi="Arial" w:cs="Arial"/>
          <w:color w:val="0E101A"/>
          <w:sz w:val="22"/>
          <w:szCs w:val="22"/>
        </w:rPr>
        <w:t xml:space="preserve"> and it sometimes creates conflict between team members. Communication challenges rises when the person does not </w:t>
      </w:r>
      <w:r w:rsidR="00B762C3" w:rsidRPr="00DD5FCB">
        <w:rPr>
          <w:rFonts w:ascii="Arial" w:hAnsi="Arial" w:cs="Arial"/>
          <w:color w:val="0E101A"/>
          <w:sz w:val="22"/>
          <w:szCs w:val="22"/>
        </w:rPr>
        <w:t>listen</w:t>
      </w:r>
      <w:r w:rsidRPr="00DD5FCB">
        <w:rPr>
          <w:rFonts w:ascii="Arial" w:hAnsi="Arial" w:cs="Arial"/>
          <w:color w:val="0E101A"/>
          <w:sz w:val="22"/>
          <w:szCs w:val="22"/>
        </w:rPr>
        <w:t xml:space="preserve"> effectively and truly. Employees usually assume the messages before the manager or any lead finishes</w:t>
      </w:r>
      <w:r w:rsidR="00125954">
        <w:rPr>
          <w:rFonts w:ascii="Arial" w:hAnsi="Arial" w:cs="Arial"/>
          <w:color w:val="0E101A"/>
          <w:sz w:val="22"/>
          <w:szCs w:val="22"/>
        </w:rPr>
        <w:t xml:space="preserve"> </w:t>
      </w:r>
      <w:r w:rsidR="00125954" w:rsidRPr="00DD5FCB">
        <w:rPr>
          <w:rFonts w:ascii="Arial" w:hAnsi="Arial" w:cs="Arial"/>
          <w:bCs/>
          <w:color w:val="0E101A"/>
          <w:sz w:val="22"/>
          <w:szCs w:val="22"/>
        </w:rPr>
        <w:t>(</w:t>
      </w:r>
      <w:proofErr w:type="spellStart"/>
      <w:proofErr w:type="gramStart"/>
      <w:r w:rsidR="00125954" w:rsidRPr="00DD5FCB">
        <w:rPr>
          <w:rFonts w:ascii="Arial" w:hAnsi="Arial" w:cs="Arial"/>
          <w:color w:val="222222"/>
          <w:sz w:val="22"/>
          <w:szCs w:val="22"/>
          <w:shd w:val="clear" w:color="auto" w:fill="FFFFFF"/>
        </w:rPr>
        <w:t>Makhalemele</w:t>
      </w:r>
      <w:proofErr w:type="spellEnd"/>
      <w:r w:rsidR="00125954" w:rsidRPr="00DD5FCB">
        <w:rPr>
          <w:rFonts w:ascii="Arial" w:hAnsi="Arial" w:cs="Arial"/>
          <w:color w:val="222222"/>
          <w:sz w:val="22"/>
          <w:szCs w:val="22"/>
          <w:shd w:val="clear" w:color="auto" w:fill="FFFFFF"/>
        </w:rPr>
        <w:t xml:space="preserve">  and</w:t>
      </w:r>
      <w:proofErr w:type="gramEnd"/>
      <w:r w:rsidR="00125954" w:rsidRPr="00DD5FCB">
        <w:rPr>
          <w:rFonts w:ascii="Arial" w:hAnsi="Arial" w:cs="Arial"/>
          <w:color w:val="222222"/>
          <w:sz w:val="22"/>
          <w:szCs w:val="22"/>
          <w:shd w:val="clear" w:color="auto" w:fill="FFFFFF"/>
        </w:rPr>
        <w:t xml:space="preserve"> Nel 2021)</w:t>
      </w:r>
      <w:r w:rsidRPr="00DD5FCB">
        <w:rPr>
          <w:rFonts w:ascii="Arial" w:hAnsi="Arial" w:cs="Arial"/>
          <w:color w:val="0E101A"/>
          <w:sz w:val="22"/>
          <w:szCs w:val="22"/>
        </w:rPr>
        <w:t xml:space="preserve">. Communication barriers arise in different </w:t>
      </w:r>
      <w:r w:rsidR="00B762C3" w:rsidRPr="00DD5FCB">
        <w:rPr>
          <w:rFonts w:ascii="Arial" w:hAnsi="Arial" w:cs="Arial"/>
          <w:color w:val="0E101A"/>
          <w:sz w:val="22"/>
          <w:szCs w:val="22"/>
        </w:rPr>
        <w:t>forms;</w:t>
      </w:r>
      <w:r w:rsidRPr="00DD5FCB">
        <w:rPr>
          <w:rFonts w:ascii="Arial" w:hAnsi="Arial" w:cs="Arial"/>
          <w:color w:val="0E101A"/>
          <w:sz w:val="22"/>
          <w:szCs w:val="22"/>
        </w:rPr>
        <w:t xml:space="preserve"> they can include lack of interaction between meetings and between remote team members. Difference in time zones and different schedules of working from home may create a problem. Various strategies can be implemented to overcome the barrier of communication such as by using video conferencing such as zoom</w:t>
      </w:r>
      <w:r w:rsidR="00B762C3" w:rsidRPr="00DD5FCB">
        <w:rPr>
          <w:rFonts w:ascii="Arial" w:hAnsi="Arial" w:cs="Arial"/>
          <w:color w:val="0E101A"/>
          <w:sz w:val="22"/>
          <w:szCs w:val="22"/>
        </w:rPr>
        <w:t xml:space="preserve"> (</w:t>
      </w:r>
      <w:r w:rsidR="00B762C3" w:rsidRPr="00DD5FCB">
        <w:rPr>
          <w:rFonts w:ascii="Arial" w:hAnsi="Arial" w:cs="Arial"/>
          <w:color w:val="222222"/>
          <w:sz w:val="22"/>
          <w:szCs w:val="22"/>
          <w:shd w:val="clear" w:color="auto" w:fill="FFFFFF"/>
        </w:rPr>
        <w:t>Bleakley et al. 2021)</w:t>
      </w:r>
      <w:r w:rsidRPr="00DD5FCB">
        <w:rPr>
          <w:rFonts w:ascii="Arial" w:hAnsi="Arial" w:cs="Arial"/>
          <w:color w:val="0E101A"/>
          <w:sz w:val="22"/>
          <w:szCs w:val="22"/>
        </w:rPr>
        <w:t>. This tool will help in effective communication among employees located at different locations on earth. Assumption and misinterpretations are common barriers to communication during meeting times. Confusion might occur resulting in poor project management. Open communication supports employees in providing innovative ideas and in cultivating novel skills.</w:t>
      </w:r>
    </w:p>
    <w:p w14:paraId="027F16B0" w14:textId="77777777" w:rsidR="004D1943" w:rsidRPr="00DD5FCB" w:rsidRDefault="00937520" w:rsidP="00785301">
      <w:pPr>
        <w:spacing w:line="480" w:lineRule="auto"/>
        <w:jc w:val="both"/>
        <w:rPr>
          <w:rFonts w:ascii="Arial" w:hAnsi="Arial" w:cs="Arial"/>
          <w:b/>
        </w:rPr>
      </w:pPr>
      <w:r w:rsidRPr="00DD5FCB">
        <w:rPr>
          <w:rFonts w:ascii="Arial" w:hAnsi="Arial" w:cs="Arial"/>
          <w:b/>
        </w:rPr>
        <w:t>Conclusion</w:t>
      </w:r>
    </w:p>
    <w:p w14:paraId="027F16B1" w14:textId="77777777" w:rsidR="00937520" w:rsidRPr="00DD5FCB" w:rsidRDefault="00937520" w:rsidP="00785301">
      <w:pPr>
        <w:spacing w:line="480" w:lineRule="auto"/>
        <w:jc w:val="both"/>
        <w:rPr>
          <w:rFonts w:ascii="Arial" w:hAnsi="Arial" w:cs="Arial"/>
        </w:rPr>
      </w:pPr>
      <w:r w:rsidRPr="00DD5FCB">
        <w:rPr>
          <w:rFonts w:ascii="Arial" w:hAnsi="Arial" w:cs="Arial"/>
        </w:rPr>
        <w:lastRenderedPageBreak/>
        <w:t xml:space="preserve">Effective </w:t>
      </w:r>
      <w:proofErr w:type="gramStart"/>
      <w:r w:rsidRPr="00DD5FCB">
        <w:rPr>
          <w:rFonts w:ascii="Arial" w:hAnsi="Arial" w:cs="Arial"/>
        </w:rPr>
        <w:t>team work</w:t>
      </w:r>
      <w:proofErr w:type="gramEnd"/>
      <w:r w:rsidRPr="00DD5FCB">
        <w:rPr>
          <w:rFonts w:ascii="Arial" w:hAnsi="Arial" w:cs="Arial"/>
        </w:rPr>
        <w:t xml:space="preserve"> has been observed to be </w:t>
      </w:r>
      <w:r w:rsidR="00784B7C" w:rsidRPr="00DD5FCB">
        <w:rPr>
          <w:rFonts w:ascii="Arial" w:hAnsi="Arial" w:cs="Arial"/>
        </w:rPr>
        <w:t>beneficial</w:t>
      </w:r>
      <w:r w:rsidRPr="00DD5FCB">
        <w:rPr>
          <w:rFonts w:ascii="Arial" w:hAnsi="Arial" w:cs="Arial"/>
        </w:rPr>
        <w:t xml:space="preserve"> for team to be successful. Effective team </w:t>
      </w:r>
      <w:r w:rsidR="00784B7C" w:rsidRPr="00DD5FCB">
        <w:rPr>
          <w:rFonts w:ascii="Arial" w:hAnsi="Arial" w:cs="Arial"/>
        </w:rPr>
        <w:t>management</w:t>
      </w:r>
      <w:r w:rsidRPr="00DD5FCB">
        <w:rPr>
          <w:rFonts w:ascii="Arial" w:hAnsi="Arial" w:cs="Arial"/>
        </w:rPr>
        <w:t xml:space="preserve"> has resulted into learning and testing new things. Workplace collaboration supports has made employees face challenges and deal with issues. Poor team communication incorporates a lack of scheduled messages, no target, competition message issues, fear of defeat, and misinformation of directives. Organized messages are necessary for handling various employees. Sending short emails has helped in effective communication.</w:t>
      </w:r>
      <w:r w:rsidR="003B5E68" w:rsidRPr="00DD5FCB">
        <w:rPr>
          <w:rFonts w:ascii="Arial" w:hAnsi="Arial" w:cs="Arial"/>
        </w:rPr>
        <w:t xml:space="preserve"> There are various kinds of roles of employees such as </w:t>
      </w:r>
      <w:proofErr w:type="gramStart"/>
      <w:r w:rsidR="003B5E68" w:rsidRPr="00DD5FCB">
        <w:rPr>
          <w:rFonts w:ascii="Arial" w:hAnsi="Arial" w:cs="Arial"/>
        </w:rPr>
        <w:t>action oriented</w:t>
      </w:r>
      <w:proofErr w:type="gramEnd"/>
      <w:r w:rsidR="003B5E68" w:rsidRPr="00DD5FCB">
        <w:rPr>
          <w:rFonts w:ascii="Arial" w:hAnsi="Arial" w:cs="Arial"/>
        </w:rPr>
        <w:t xml:space="preserve"> roles, people oriented roles and thought oriented roles. Each of </w:t>
      </w:r>
      <w:r w:rsidR="009726DB" w:rsidRPr="00DD5FCB">
        <w:rPr>
          <w:rFonts w:ascii="Arial" w:hAnsi="Arial" w:cs="Arial"/>
        </w:rPr>
        <w:t>employees</w:t>
      </w:r>
      <w:r w:rsidR="003B5E68" w:rsidRPr="00DD5FCB">
        <w:rPr>
          <w:rFonts w:ascii="Arial" w:hAnsi="Arial" w:cs="Arial"/>
        </w:rPr>
        <w:t xml:space="preserve"> has its own talent and ability to </w:t>
      </w:r>
      <w:r w:rsidR="00D83ECA" w:rsidRPr="00DD5FCB">
        <w:rPr>
          <w:rFonts w:ascii="Arial" w:hAnsi="Arial" w:cs="Arial"/>
        </w:rPr>
        <w:t>perform</w:t>
      </w:r>
      <w:r w:rsidR="003B5E68" w:rsidRPr="00DD5FCB">
        <w:rPr>
          <w:rFonts w:ascii="Arial" w:hAnsi="Arial" w:cs="Arial"/>
        </w:rPr>
        <w:t xml:space="preserve"> work, the several roles of employees in a</w:t>
      </w:r>
      <w:r w:rsidR="007108F8" w:rsidRPr="00DD5FCB">
        <w:rPr>
          <w:rFonts w:ascii="Arial" w:hAnsi="Arial" w:cs="Arial"/>
        </w:rPr>
        <w:t xml:space="preserve"> </w:t>
      </w:r>
      <w:r w:rsidR="003B5E68" w:rsidRPr="00DD5FCB">
        <w:rPr>
          <w:rFonts w:ascii="Arial" w:hAnsi="Arial" w:cs="Arial"/>
        </w:rPr>
        <w:t>team will be beneficial in making up of effective team.</w:t>
      </w:r>
      <w:r w:rsidR="00D83ECA" w:rsidRPr="00DD5FCB">
        <w:rPr>
          <w:rFonts w:ascii="Arial" w:hAnsi="Arial" w:cs="Arial"/>
        </w:rPr>
        <w:t xml:space="preserve"> </w:t>
      </w:r>
      <w:r w:rsidR="00151196" w:rsidRPr="00DD5FCB">
        <w:rPr>
          <w:rFonts w:ascii="Arial" w:hAnsi="Arial" w:cs="Arial"/>
        </w:rPr>
        <w:t>Collaborators</w:t>
      </w:r>
      <w:r w:rsidR="00505D60" w:rsidRPr="00DD5FCB">
        <w:rPr>
          <w:rFonts w:ascii="Arial" w:hAnsi="Arial" w:cs="Arial"/>
        </w:rPr>
        <w:t xml:space="preserve"> in teams have been observed to provide improve decision and encourage each of the employee to work in better way.</w:t>
      </w:r>
      <w:r w:rsidR="003431D3" w:rsidRPr="00DD5FCB">
        <w:rPr>
          <w:rFonts w:ascii="Arial" w:hAnsi="Arial" w:cs="Arial"/>
        </w:rPr>
        <w:t xml:space="preserve"> A decisive leader is an individual who attends to problems very carefully and it strengthens trust and admiration with </w:t>
      </w:r>
      <w:proofErr w:type="gramStart"/>
      <w:r w:rsidR="003431D3" w:rsidRPr="00DD5FCB">
        <w:rPr>
          <w:rFonts w:ascii="Arial" w:hAnsi="Arial" w:cs="Arial"/>
        </w:rPr>
        <w:t>each individual</w:t>
      </w:r>
      <w:proofErr w:type="gramEnd"/>
      <w:r w:rsidR="003431D3" w:rsidRPr="00DD5FCB">
        <w:rPr>
          <w:rFonts w:ascii="Arial" w:hAnsi="Arial" w:cs="Arial"/>
        </w:rPr>
        <w:t xml:space="preserve"> of the team. Competitiveness is another factor that encourages improvement and innovations. It sustains each of the employees to work competitively. Effective teamwork has been advantageous for the triumph of any association, there are considerable benefits that improve inspiration and more conquest for the company.</w:t>
      </w:r>
    </w:p>
    <w:p w14:paraId="027F16B2" w14:textId="77777777" w:rsidR="007B1AC4" w:rsidRPr="00DD5FCB" w:rsidRDefault="007B1AC4" w:rsidP="00785301">
      <w:pPr>
        <w:spacing w:line="480" w:lineRule="auto"/>
        <w:jc w:val="both"/>
        <w:rPr>
          <w:rFonts w:ascii="Arial" w:hAnsi="Arial" w:cs="Arial"/>
        </w:rPr>
      </w:pPr>
    </w:p>
    <w:p w14:paraId="027F16B3" w14:textId="77777777" w:rsidR="005B6515" w:rsidRPr="00DD5FCB" w:rsidRDefault="005B6515" w:rsidP="00785301">
      <w:pPr>
        <w:spacing w:line="480" w:lineRule="auto"/>
        <w:jc w:val="both"/>
        <w:rPr>
          <w:rFonts w:ascii="Arial" w:hAnsi="Arial" w:cs="Arial"/>
        </w:rPr>
      </w:pPr>
    </w:p>
    <w:p w14:paraId="027F16B4" w14:textId="77777777" w:rsidR="005B6515" w:rsidRPr="00DD5FCB" w:rsidRDefault="005B6515" w:rsidP="00785301">
      <w:pPr>
        <w:spacing w:line="480" w:lineRule="auto"/>
        <w:jc w:val="both"/>
        <w:rPr>
          <w:rFonts w:ascii="Arial" w:hAnsi="Arial" w:cs="Arial"/>
        </w:rPr>
      </w:pPr>
    </w:p>
    <w:p w14:paraId="027F16B5" w14:textId="77777777" w:rsidR="005B6515" w:rsidRPr="00DD5FCB" w:rsidRDefault="005B6515" w:rsidP="00CE6A6E">
      <w:pPr>
        <w:spacing w:line="480" w:lineRule="auto"/>
        <w:jc w:val="both"/>
        <w:rPr>
          <w:rFonts w:ascii="Arial" w:hAnsi="Arial" w:cs="Arial"/>
        </w:rPr>
      </w:pPr>
    </w:p>
    <w:p w14:paraId="027F16B6" w14:textId="77777777" w:rsidR="00B84ED2" w:rsidRDefault="00B84ED2" w:rsidP="0027583B">
      <w:pPr>
        <w:spacing w:line="360" w:lineRule="auto"/>
        <w:jc w:val="both"/>
        <w:rPr>
          <w:rFonts w:ascii="Arial" w:hAnsi="Arial" w:cs="Arial"/>
          <w:b/>
          <w:color w:val="222222"/>
          <w:shd w:val="clear" w:color="auto" w:fill="FFFFFF"/>
        </w:rPr>
      </w:pPr>
    </w:p>
    <w:p w14:paraId="027F16B7" w14:textId="77777777" w:rsidR="00B84ED2" w:rsidRDefault="00B84ED2" w:rsidP="0027583B">
      <w:pPr>
        <w:spacing w:line="360" w:lineRule="auto"/>
        <w:jc w:val="both"/>
        <w:rPr>
          <w:rFonts w:ascii="Arial" w:hAnsi="Arial" w:cs="Arial"/>
          <w:b/>
          <w:color w:val="222222"/>
          <w:shd w:val="clear" w:color="auto" w:fill="FFFFFF"/>
        </w:rPr>
      </w:pPr>
    </w:p>
    <w:p w14:paraId="027F16B8" w14:textId="77777777" w:rsidR="00B84ED2" w:rsidRDefault="00B84ED2" w:rsidP="0027583B">
      <w:pPr>
        <w:spacing w:line="360" w:lineRule="auto"/>
        <w:jc w:val="both"/>
        <w:rPr>
          <w:rFonts w:ascii="Arial" w:hAnsi="Arial" w:cs="Arial"/>
          <w:b/>
          <w:color w:val="222222"/>
          <w:shd w:val="clear" w:color="auto" w:fill="FFFFFF"/>
        </w:rPr>
      </w:pPr>
    </w:p>
    <w:p w14:paraId="027F16B9" w14:textId="77777777" w:rsidR="00B84ED2" w:rsidRDefault="00B84ED2" w:rsidP="0027583B">
      <w:pPr>
        <w:spacing w:line="360" w:lineRule="auto"/>
        <w:jc w:val="both"/>
        <w:rPr>
          <w:rFonts w:ascii="Arial" w:hAnsi="Arial" w:cs="Arial"/>
          <w:b/>
          <w:color w:val="222222"/>
          <w:shd w:val="clear" w:color="auto" w:fill="FFFFFF"/>
        </w:rPr>
      </w:pPr>
    </w:p>
    <w:p w14:paraId="027F16BA" w14:textId="77777777" w:rsidR="00B84ED2" w:rsidRDefault="00B84ED2" w:rsidP="0027583B">
      <w:pPr>
        <w:spacing w:line="360" w:lineRule="auto"/>
        <w:jc w:val="both"/>
        <w:rPr>
          <w:rFonts w:ascii="Arial" w:hAnsi="Arial" w:cs="Arial"/>
          <w:b/>
          <w:color w:val="222222"/>
          <w:shd w:val="clear" w:color="auto" w:fill="FFFFFF"/>
        </w:rPr>
      </w:pPr>
    </w:p>
    <w:p w14:paraId="027F16BB" w14:textId="77777777" w:rsidR="00B84ED2" w:rsidRDefault="00B84ED2" w:rsidP="0027583B">
      <w:pPr>
        <w:spacing w:line="360" w:lineRule="auto"/>
        <w:jc w:val="both"/>
        <w:rPr>
          <w:rFonts w:ascii="Arial" w:hAnsi="Arial" w:cs="Arial"/>
          <w:b/>
          <w:color w:val="222222"/>
          <w:shd w:val="clear" w:color="auto" w:fill="FFFFFF"/>
        </w:rPr>
      </w:pPr>
    </w:p>
    <w:p w14:paraId="027F16BC" w14:textId="77777777" w:rsidR="0027583B" w:rsidRPr="00F21229" w:rsidRDefault="0027583B" w:rsidP="0027583B">
      <w:pPr>
        <w:spacing w:line="360" w:lineRule="auto"/>
        <w:jc w:val="both"/>
        <w:rPr>
          <w:rFonts w:ascii="Arial" w:hAnsi="Arial" w:cs="Arial"/>
          <w:b/>
          <w:color w:val="222222"/>
          <w:shd w:val="clear" w:color="auto" w:fill="FFFFFF"/>
        </w:rPr>
      </w:pPr>
      <w:r w:rsidRPr="00F21229">
        <w:rPr>
          <w:rFonts w:ascii="Arial" w:hAnsi="Arial" w:cs="Arial"/>
          <w:b/>
          <w:color w:val="222222"/>
          <w:shd w:val="clear" w:color="auto" w:fill="FFFFFF"/>
        </w:rPr>
        <w:t>References</w:t>
      </w:r>
    </w:p>
    <w:p w14:paraId="027F16BD"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Bleakley, A., Rough, D., Edwards, J., Doyle, P., Dumbleton, O., Clark, L., Rintel, S., Wade, V. and Cowan, B.R. 2021. Bridging social distance during social distancing: exploring social talk and remote collegiality in video conferencing. </w:t>
      </w:r>
      <w:r w:rsidRPr="00F8694A">
        <w:rPr>
          <w:rFonts w:ascii="Arial" w:hAnsi="Arial" w:cs="Arial"/>
          <w:i/>
          <w:iCs/>
          <w:color w:val="222222"/>
          <w:shd w:val="clear" w:color="auto" w:fill="FFFFFF"/>
        </w:rPr>
        <w:t>Human–Computer Interaction</w:t>
      </w:r>
      <w:r w:rsidRPr="00F8694A">
        <w:rPr>
          <w:rFonts w:ascii="Arial" w:hAnsi="Arial" w:cs="Arial"/>
          <w:color w:val="222222"/>
          <w:shd w:val="clear" w:color="auto" w:fill="FFFFFF"/>
        </w:rPr>
        <w:t>, pp.1-29.</w:t>
      </w:r>
      <w:r w:rsidRPr="00F8694A">
        <w:rPr>
          <w:rFonts w:ascii="Arial" w:hAnsi="Arial" w:cs="Arial"/>
        </w:rPr>
        <w:t xml:space="preserve"> </w:t>
      </w:r>
      <w:hyperlink r:id="rId6" w:history="1">
        <w:r w:rsidRPr="00F8694A">
          <w:rPr>
            <w:rStyle w:val="Hyperlink"/>
            <w:rFonts w:ascii="Arial" w:hAnsi="Arial" w:cs="Arial"/>
            <w:shd w:val="clear" w:color="auto" w:fill="FFFFFF"/>
          </w:rPr>
          <w:t>https://www.tandfonline.com/doi/abs/10.1080/07370024.2021.1994859?journalCode=hhci20</w:t>
        </w:r>
      </w:hyperlink>
    </w:p>
    <w:p w14:paraId="027F16BE"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 xml:space="preserve">Borah, S.B., </w:t>
      </w:r>
      <w:proofErr w:type="spellStart"/>
      <w:r w:rsidRPr="00F8694A">
        <w:rPr>
          <w:rFonts w:ascii="Arial" w:hAnsi="Arial" w:cs="Arial"/>
          <w:color w:val="222222"/>
          <w:shd w:val="clear" w:color="auto" w:fill="FFFFFF"/>
        </w:rPr>
        <w:t>Mallapragada</w:t>
      </w:r>
      <w:proofErr w:type="spellEnd"/>
      <w:r w:rsidRPr="00F8694A">
        <w:rPr>
          <w:rFonts w:ascii="Arial" w:hAnsi="Arial" w:cs="Arial"/>
          <w:color w:val="222222"/>
          <w:shd w:val="clear" w:color="auto" w:fill="FFFFFF"/>
        </w:rPr>
        <w:t xml:space="preserve">, G., </w:t>
      </w:r>
      <w:proofErr w:type="spellStart"/>
      <w:r w:rsidRPr="00F8694A">
        <w:rPr>
          <w:rFonts w:ascii="Arial" w:hAnsi="Arial" w:cs="Arial"/>
          <w:color w:val="222222"/>
          <w:shd w:val="clear" w:color="auto" w:fill="FFFFFF"/>
        </w:rPr>
        <w:t>Bommaraju</w:t>
      </w:r>
      <w:proofErr w:type="spellEnd"/>
      <w:r w:rsidRPr="00F8694A">
        <w:rPr>
          <w:rFonts w:ascii="Arial" w:hAnsi="Arial" w:cs="Arial"/>
          <w:color w:val="222222"/>
          <w:shd w:val="clear" w:color="auto" w:fill="FFFFFF"/>
        </w:rPr>
        <w:t xml:space="preserve">, R., Venkatesan, R. and </w:t>
      </w:r>
      <w:proofErr w:type="spellStart"/>
      <w:r w:rsidRPr="00F8694A">
        <w:rPr>
          <w:rFonts w:ascii="Arial" w:hAnsi="Arial" w:cs="Arial"/>
          <w:color w:val="222222"/>
          <w:shd w:val="clear" w:color="auto" w:fill="FFFFFF"/>
        </w:rPr>
        <w:t>Thongpapanl</w:t>
      </w:r>
      <w:proofErr w:type="spellEnd"/>
      <w:r w:rsidRPr="00F8694A">
        <w:rPr>
          <w:rFonts w:ascii="Arial" w:hAnsi="Arial" w:cs="Arial"/>
          <w:color w:val="222222"/>
          <w:shd w:val="clear" w:color="auto" w:fill="FFFFFF"/>
        </w:rPr>
        <w:t>, N. 2022. Interfirm collaboration and exchange relationships: An agenda for future research. </w:t>
      </w:r>
      <w:r w:rsidRPr="00F8694A">
        <w:rPr>
          <w:rFonts w:ascii="Arial" w:hAnsi="Arial" w:cs="Arial"/>
          <w:i/>
          <w:iCs/>
          <w:color w:val="222222"/>
          <w:shd w:val="clear" w:color="auto" w:fill="FFFFFF"/>
        </w:rPr>
        <w:t>International Journal of Research in Marketing</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 xml:space="preserve">39, no. </w:t>
      </w:r>
      <w:r w:rsidRPr="00F8694A">
        <w:rPr>
          <w:rFonts w:ascii="Arial" w:hAnsi="Arial" w:cs="Arial"/>
          <w:color w:val="222222"/>
          <w:shd w:val="clear" w:color="auto" w:fill="FFFFFF"/>
        </w:rPr>
        <w:t>2, pp.603-618.</w:t>
      </w:r>
      <w:r w:rsidRPr="00F8694A">
        <w:rPr>
          <w:rFonts w:ascii="Arial" w:hAnsi="Arial" w:cs="Arial"/>
        </w:rPr>
        <w:t xml:space="preserve"> </w:t>
      </w:r>
      <w:hyperlink r:id="rId7" w:history="1">
        <w:r w:rsidRPr="00F8694A">
          <w:rPr>
            <w:rStyle w:val="Hyperlink"/>
            <w:rFonts w:ascii="Arial" w:hAnsi="Arial" w:cs="Arial"/>
            <w:shd w:val="clear" w:color="auto" w:fill="FFFFFF"/>
          </w:rPr>
          <w:t>https://www.sciencedirect.com/science/article/abs/pii/S016781162100080X</w:t>
        </w:r>
      </w:hyperlink>
    </w:p>
    <w:p w14:paraId="027F16BF"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Cui, Y. 2021. The role of emotional intelligence in workplace transparency and open communication. </w:t>
      </w:r>
      <w:r w:rsidRPr="00F8694A">
        <w:rPr>
          <w:rFonts w:ascii="Arial" w:hAnsi="Arial" w:cs="Arial"/>
          <w:i/>
          <w:iCs/>
          <w:color w:val="222222"/>
          <w:shd w:val="clear" w:color="auto" w:fill="FFFFFF"/>
        </w:rPr>
        <w:t>Aggression and Violent Behavior</w:t>
      </w:r>
      <w:r w:rsidRPr="00F8694A">
        <w:rPr>
          <w:rFonts w:ascii="Arial" w:hAnsi="Arial" w:cs="Arial"/>
          <w:color w:val="222222"/>
          <w:shd w:val="clear" w:color="auto" w:fill="FFFFFF"/>
        </w:rPr>
        <w:t>, pp.101602.</w:t>
      </w:r>
      <w:r w:rsidRPr="00F8694A">
        <w:rPr>
          <w:rFonts w:ascii="Arial" w:hAnsi="Arial" w:cs="Arial"/>
        </w:rPr>
        <w:t xml:space="preserve"> </w:t>
      </w:r>
      <w:hyperlink r:id="rId8" w:history="1">
        <w:r w:rsidRPr="00F8694A">
          <w:rPr>
            <w:rStyle w:val="Hyperlink"/>
            <w:rFonts w:ascii="Arial" w:hAnsi="Arial" w:cs="Arial"/>
            <w:shd w:val="clear" w:color="auto" w:fill="FFFFFF"/>
          </w:rPr>
          <w:t>https://www.sciencedirect.com/science/article/abs/pii/S1359178921000562</w:t>
        </w:r>
      </w:hyperlink>
    </w:p>
    <w:p w14:paraId="027F16C0"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 xml:space="preserve">Maduka, N.S., Edwards, H., Greenwood, D., Osborne, A. and Babatunde, S.O. 2018. Analysis of competencies for effective virtual team leadership in building successful </w:t>
      </w:r>
      <w:proofErr w:type="spellStart"/>
      <w:r w:rsidRPr="00F8694A">
        <w:rPr>
          <w:rFonts w:ascii="Arial" w:hAnsi="Arial" w:cs="Arial"/>
          <w:color w:val="222222"/>
          <w:shd w:val="clear" w:color="auto" w:fill="FFFFFF"/>
        </w:rPr>
        <w:t>organisations</w:t>
      </w:r>
      <w:proofErr w:type="spellEnd"/>
      <w:r w:rsidRPr="00F8694A">
        <w:rPr>
          <w:rFonts w:ascii="Arial" w:hAnsi="Arial" w:cs="Arial"/>
          <w:color w:val="222222"/>
          <w:shd w:val="clear" w:color="auto" w:fill="FFFFFF"/>
        </w:rPr>
        <w:t>. </w:t>
      </w:r>
      <w:r w:rsidRPr="00F8694A">
        <w:rPr>
          <w:rFonts w:ascii="Arial" w:hAnsi="Arial" w:cs="Arial"/>
          <w:i/>
          <w:iCs/>
          <w:color w:val="222222"/>
          <w:shd w:val="clear" w:color="auto" w:fill="FFFFFF"/>
        </w:rPr>
        <w:t>Benchmarking: An International Journal</w:t>
      </w:r>
      <w:r w:rsidRPr="00F8694A">
        <w:rPr>
          <w:rFonts w:ascii="Arial" w:hAnsi="Arial" w:cs="Arial"/>
          <w:color w:val="222222"/>
          <w:shd w:val="clear" w:color="auto" w:fill="FFFFFF"/>
        </w:rPr>
        <w:t>.</w:t>
      </w:r>
      <w:r w:rsidRPr="00F8694A">
        <w:rPr>
          <w:rFonts w:ascii="Arial" w:hAnsi="Arial" w:cs="Arial"/>
        </w:rPr>
        <w:t xml:space="preserve"> </w:t>
      </w:r>
      <w:hyperlink r:id="rId9" w:history="1">
        <w:r w:rsidRPr="00F8694A">
          <w:rPr>
            <w:rStyle w:val="Hyperlink"/>
            <w:rFonts w:ascii="Arial" w:hAnsi="Arial" w:cs="Arial"/>
            <w:shd w:val="clear" w:color="auto" w:fill="FFFFFF"/>
          </w:rPr>
          <w:t>https://www.emerald.com/insight/content/doi/10.1108/BIJ-08-2016-0124/full/html?fullSc=1</w:t>
        </w:r>
      </w:hyperlink>
    </w:p>
    <w:p w14:paraId="027F16C1" w14:textId="77777777" w:rsidR="0027583B" w:rsidRPr="00F8694A" w:rsidRDefault="0027583B" w:rsidP="0027583B">
      <w:pPr>
        <w:spacing w:line="360" w:lineRule="auto"/>
        <w:jc w:val="both"/>
        <w:rPr>
          <w:rFonts w:ascii="Arial" w:hAnsi="Arial" w:cs="Arial"/>
          <w:color w:val="222222"/>
          <w:shd w:val="clear" w:color="auto" w:fill="FFFFFF"/>
        </w:rPr>
      </w:pPr>
      <w:proofErr w:type="spellStart"/>
      <w:r w:rsidRPr="00F8694A">
        <w:rPr>
          <w:rFonts w:ascii="Arial" w:hAnsi="Arial" w:cs="Arial"/>
          <w:color w:val="222222"/>
          <w:shd w:val="clear" w:color="auto" w:fill="FFFFFF"/>
        </w:rPr>
        <w:t>Makhalemele</w:t>
      </w:r>
      <w:proofErr w:type="spellEnd"/>
      <w:r w:rsidRPr="00F8694A">
        <w:rPr>
          <w:rFonts w:ascii="Arial" w:hAnsi="Arial" w:cs="Arial"/>
          <w:color w:val="222222"/>
          <w:shd w:val="clear" w:color="auto" w:fill="FFFFFF"/>
        </w:rPr>
        <w:t>, T. and Nel, M. 2021. Investigating the effectiveness of institutional</w:t>
      </w:r>
      <w:r w:rsidRPr="00F8694A">
        <w:rPr>
          <w:rFonts w:ascii="Cambria Math" w:hAnsi="Cambria Math" w:cs="Cambria Math"/>
          <w:color w:val="222222"/>
          <w:shd w:val="clear" w:color="auto" w:fill="FFFFFF"/>
        </w:rPr>
        <w:t>‐</w:t>
      </w:r>
      <w:r w:rsidRPr="00F8694A">
        <w:rPr>
          <w:rFonts w:ascii="Arial" w:hAnsi="Arial" w:cs="Arial"/>
          <w:color w:val="222222"/>
          <w:shd w:val="clear" w:color="auto" w:fill="FFFFFF"/>
        </w:rPr>
        <w:t>level support teams at full</w:t>
      </w:r>
      <w:r w:rsidRPr="00F8694A">
        <w:rPr>
          <w:rFonts w:ascii="Cambria Math" w:hAnsi="Cambria Math" w:cs="Cambria Math"/>
          <w:color w:val="222222"/>
          <w:shd w:val="clear" w:color="auto" w:fill="FFFFFF"/>
        </w:rPr>
        <w:t>‐</w:t>
      </w:r>
      <w:r w:rsidRPr="00F8694A">
        <w:rPr>
          <w:rFonts w:ascii="Arial" w:hAnsi="Arial" w:cs="Arial"/>
          <w:color w:val="222222"/>
          <w:shd w:val="clear" w:color="auto" w:fill="FFFFFF"/>
        </w:rPr>
        <w:t>service schools in South Africa. </w:t>
      </w:r>
      <w:r w:rsidRPr="00F8694A">
        <w:rPr>
          <w:rFonts w:ascii="Arial" w:hAnsi="Arial" w:cs="Arial"/>
          <w:i/>
          <w:iCs/>
          <w:color w:val="222222"/>
          <w:shd w:val="clear" w:color="auto" w:fill="FFFFFF"/>
        </w:rPr>
        <w:t>Support for Learning</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 xml:space="preserve">36, no. </w:t>
      </w:r>
      <w:r w:rsidRPr="00F8694A">
        <w:rPr>
          <w:rFonts w:ascii="Arial" w:hAnsi="Arial" w:cs="Arial"/>
          <w:color w:val="222222"/>
          <w:shd w:val="clear" w:color="auto" w:fill="FFFFFF"/>
        </w:rPr>
        <w:t>2, pp.296-315.</w:t>
      </w:r>
      <w:r w:rsidRPr="00F8694A">
        <w:rPr>
          <w:rFonts w:ascii="Arial" w:hAnsi="Arial" w:cs="Arial"/>
        </w:rPr>
        <w:t xml:space="preserve"> </w:t>
      </w:r>
      <w:hyperlink r:id="rId10" w:history="1">
        <w:r w:rsidRPr="00F8694A">
          <w:rPr>
            <w:rStyle w:val="Hyperlink"/>
            <w:rFonts w:ascii="Arial" w:hAnsi="Arial" w:cs="Arial"/>
            <w:shd w:val="clear" w:color="auto" w:fill="FFFFFF"/>
          </w:rPr>
          <w:t>https://nasenjournals.onlinelibrary.wiley.com/doi/abs/10.1111/1467-9604.12356</w:t>
        </w:r>
      </w:hyperlink>
    </w:p>
    <w:p w14:paraId="027F16C2"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Newman, S.A. and Ford, R.C. 2021. Five steps to leading your team in the virtual COVID-19 workplace. </w:t>
      </w:r>
      <w:r w:rsidRPr="00F8694A">
        <w:rPr>
          <w:rFonts w:ascii="Arial" w:hAnsi="Arial" w:cs="Arial"/>
          <w:i/>
          <w:iCs/>
          <w:color w:val="222222"/>
          <w:shd w:val="clear" w:color="auto" w:fill="FFFFFF"/>
        </w:rPr>
        <w:t>Organizational Dynamics</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50, no.</w:t>
      </w:r>
      <w:r w:rsidRPr="00F8694A">
        <w:rPr>
          <w:rFonts w:ascii="Arial" w:hAnsi="Arial" w:cs="Arial"/>
          <w:color w:val="222222"/>
          <w:shd w:val="clear" w:color="auto" w:fill="FFFFFF"/>
        </w:rPr>
        <w:t>1, pp.100802.</w:t>
      </w:r>
      <w:r w:rsidRPr="00F8694A">
        <w:rPr>
          <w:rFonts w:ascii="Arial" w:hAnsi="Arial" w:cs="Arial"/>
        </w:rPr>
        <w:t xml:space="preserve"> </w:t>
      </w:r>
      <w:hyperlink r:id="rId11" w:history="1">
        <w:r w:rsidRPr="00F8694A">
          <w:rPr>
            <w:rStyle w:val="Hyperlink"/>
            <w:rFonts w:ascii="Arial" w:hAnsi="Arial" w:cs="Arial"/>
            <w:shd w:val="clear" w:color="auto" w:fill="FFFFFF"/>
          </w:rPr>
          <w:t>https://www.sciencedirect.com/science/article/pii/S0090261620300541</w:t>
        </w:r>
      </w:hyperlink>
    </w:p>
    <w:p w14:paraId="027F16C3"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O’Connor, C. and Joffe, H. 2020. Intercoder reliability in qualitative research: debates and practical guidelines. </w:t>
      </w:r>
      <w:r w:rsidRPr="00F8694A">
        <w:rPr>
          <w:rFonts w:ascii="Arial" w:hAnsi="Arial" w:cs="Arial"/>
          <w:i/>
          <w:iCs/>
          <w:color w:val="222222"/>
          <w:shd w:val="clear" w:color="auto" w:fill="FFFFFF"/>
        </w:rPr>
        <w:t>International journal of qualitative methods</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19</w:t>
      </w:r>
      <w:r w:rsidRPr="00F8694A">
        <w:rPr>
          <w:rFonts w:ascii="Arial" w:hAnsi="Arial" w:cs="Arial"/>
          <w:color w:val="222222"/>
          <w:shd w:val="clear" w:color="auto" w:fill="FFFFFF"/>
        </w:rPr>
        <w:t>, pp.1609406919899220.</w:t>
      </w:r>
      <w:r w:rsidRPr="00F8694A">
        <w:rPr>
          <w:rFonts w:ascii="Arial" w:hAnsi="Arial" w:cs="Arial"/>
        </w:rPr>
        <w:t xml:space="preserve"> </w:t>
      </w:r>
      <w:hyperlink r:id="rId12" w:history="1">
        <w:r w:rsidRPr="00F8694A">
          <w:rPr>
            <w:rStyle w:val="Hyperlink"/>
            <w:rFonts w:ascii="Arial" w:hAnsi="Arial" w:cs="Arial"/>
            <w:shd w:val="clear" w:color="auto" w:fill="FFFFFF"/>
          </w:rPr>
          <w:t>https://www.cochranelibrary.com/cdsr/doi/10.1002/14651858.CD013582/abstract</w:t>
        </w:r>
      </w:hyperlink>
    </w:p>
    <w:p w14:paraId="027F16C4"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lastRenderedPageBreak/>
        <w:t xml:space="preserve">Sanyal, S. and </w:t>
      </w:r>
      <w:proofErr w:type="spellStart"/>
      <w:r w:rsidRPr="00F8694A">
        <w:rPr>
          <w:rFonts w:ascii="Arial" w:hAnsi="Arial" w:cs="Arial"/>
          <w:color w:val="222222"/>
          <w:shd w:val="clear" w:color="auto" w:fill="FFFFFF"/>
        </w:rPr>
        <w:t>Hisam</w:t>
      </w:r>
      <w:proofErr w:type="spellEnd"/>
      <w:r w:rsidRPr="00F8694A">
        <w:rPr>
          <w:rFonts w:ascii="Arial" w:hAnsi="Arial" w:cs="Arial"/>
          <w:color w:val="222222"/>
          <w:shd w:val="clear" w:color="auto" w:fill="FFFFFF"/>
        </w:rPr>
        <w:t>, M.W. 2018. The impact of teamwork on work performance of employees: A study of faculty members in Dhofar University. </w:t>
      </w:r>
      <w:r w:rsidRPr="00F8694A">
        <w:rPr>
          <w:rFonts w:ascii="Arial" w:hAnsi="Arial" w:cs="Arial"/>
          <w:i/>
          <w:iCs/>
          <w:color w:val="222222"/>
          <w:shd w:val="clear" w:color="auto" w:fill="FFFFFF"/>
        </w:rPr>
        <w:t>IOSR Journal of Business and Management</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 xml:space="preserve">20, no. </w:t>
      </w:r>
      <w:r w:rsidRPr="00F8694A">
        <w:rPr>
          <w:rFonts w:ascii="Arial" w:hAnsi="Arial" w:cs="Arial"/>
          <w:color w:val="222222"/>
          <w:shd w:val="clear" w:color="auto" w:fill="FFFFFF"/>
        </w:rPr>
        <w:t>3, pp.15-22.</w:t>
      </w:r>
      <w:r w:rsidRPr="00F8694A">
        <w:rPr>
          <w:rFonts w:ascii="Arial" w:hAnsi="Arial" w:cs="Arial"/>
        </w:rPr>
        <w:t xml:space="preserve"> </w:t>
      </w:r>
      <w:hyperlink r:id="rId13" w:history="1">
        <w:r w:rsidRPr="00F8694A">
          <w:rPr>
            <w:rStyle w:val="Hyperlink"/>
            <w:rFonts w:ascii="Arial" w:hAnsi="Arial" w:cs="Arial"/>
            <w:shd w:val="clear" w:color="auto" w:fill="FFFFFF"/>
          </w:rPr>
          <w: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w:t>
        </w:r>
      </w:hyperlink>
    </w:p>
    <w:p w14:paraId="027F16C5" w14:textId="77777777" w:rsidR="0027583B" w:rsidRPr="00F8694A" w:rsidRDefault="0027583B" w:rsidP="0027583B">
      <w:pPr>
        <w:spacing w:line="360" w:lineRule="auto"/>
        <w:jc w:val="both"/>
        <w:rPr>
          <w:rFonts w:ascii="Arial" w:hAnsi="Arial" w:cs="Arial"/>
          <w:color w:val="222222"/>
          <w:shd w:val="clear" w:color="auto" w:fill="FFFFFF"/>
        </w:rPr>
      </w:pPr>
      <w:r w:rsidRPr="00F8694A">
        <w:rPr>
          <w:rFonts w:ascii="Arial" w:hAnsi="Arial" w:cs="Arial"/>
          <w:color w:val="222222"/>
          <w:shd w:val="clear" w:color="auto" w:fill="FFFFFF"/>
        </w:rPr>
        <w:t>Stoverink, A.C., Kirkman, B.L., Mistry, S. and Rosen, B. 2020. Bouncing back together: Toward a theoretical model of work team resilience. </w:t>
      </w:r>
      <w:r w:rsidRPr="00F8694A">
        <w:rPr>
          <w:rFonts w:ascii="Arial" w:hAnsi="Arial" w:cs="Arial"/>
          <w:i/>
          <w:iCs/>
          <w:color w:val="222222"/>
          <w:shd w:val="clear" w:color="auto" w:fill="FFFFFF"/>
        </w:rPr>
        <w:t>Academy of Management Review</w:t>
      </w:r>
      <w:r w:rsidRPr="00F8694A">
        <w:rPr>
          <w:rFonts w:ascii="Arial" w:hAnsi="Arial" w:cs="Arial"/>
          <w:color w:val="222222"/>
          <w:shd w:val="clear" w:color="auto" w:fill="FFFFFF"/>
        </w:rPr>
        <w:t xml:space="preserve">, vol. </w:t>
      </w:r>
      <w:r w:rsidRPr="00F8694A">
        <w:rPr>
          <w:rFonts w:ascii="Arial" w:hAnsi="Arial" w:cs="Arial"/>
          <w:iCs/>
          <w:color w:val="222222"/>
          <w:shd w:val="clear" w:color="auto" w:fill="FFFFFF"/>
        </w:rPr>
        <w:t xml:space="preserve">45, no. </w:t>
      </w:r>
      <w:r w:rsidRPr="00F8694A">
        <w:rPr>
          <w:rFonts w:ascii="Arial" w:hAnsi="Arial" w:cs="Arial"/>
          <w:color w:val="222222"/>
          <w:shd w:val="clear" w:color="auto" w:fill="FFFFFF"/>
        </w:rPr>
        <w:t>2, pp.395-422.</w:t>
      </w:r>
      <w:r w:rsidRPr="00F8694A">
        <w:rPr>
          <w:rFonts w:ascii="Arial" w:hAnsi="Arial" w:cs="Arial"/>
        </w:rPr>
        <w:t xml:space="preserve"> </w:t>
      </w:r>
      <w:hyperlink r:id="rId14" w:history="1">
        <w:r w:rsidRPr="00F8694A">
          <w:rPr>
            <w:rStyle w:val="Hyperlink"/>
            <w:rFonts w:ascii="Arial" w:hAnsi="Arial" w:cs="Arial"/>
            <w:shd w:val="clear" w:color="auto" w:fill="FFFFFF"/>
          </w:rPr>
          <w:t>https://journals.aom.org/doi/abs/10.5465/amr.2017.0005</w:t>
        </w:r>
      </w:hyperlink>
    </w:p>
    <w:p w14:paraId="027F16C6" w14:textId="77777777" w:rsidR="005B6515" w:rsidRPr="00DD5FCB" w:rsidRDefault="005B6515" w:rsidP="00CE6A6E">
      <w:pPr>
        <w:spacing w:line="480" w:lineRule="auto"/>
        <w:jc w:val="both"/>
        <w:rPr>
          <w:rFonts w:ascii="Arial" w:hAnsi="Arial" w:cs="Arial"/>
        </w:rPr>
      </w:pPr>
    </w:p>
    <w:p w14:paraId="027F16C7" w14:textId="77777777" w:rsidR="005B6515" w:rsidRPr="00DD5FCB" w:rsidRDefault="005B6515" w:rsidP="00CE6A6E">
      <w:pPr>
        <w:spacing w:line="480" w:lineRule="auto"/>
        <w:jc w:val="both"/>
        <w:rPr>
          <w:rFonts w:ascii="Arial" w:hAnsi="Arial" w:cs="Arial"/>
        </w:rPr>
      </w:pPr>
    </w:p>
    <w:p w14:paraId="027F16C8" w14:textId="77777777" w:rsidR="005B6515" w:rsidRPr="00DD5FCB" w:rsidRDefault="005B6515" w:rsidP="00CE6A6E">
      <w:pPr>
        <w:spacing w:line="480" w:lineRule="auto"/>
        <w:jc w:val="both"/>
        <w:rPr>
          <w:rFonts w:ascii="Arial" w:hAnsi="Arial" w:cs="Arial"/>
        </w:rPr>
      </w:pPr>
    </w:p>
    <w:p w14:paraId="027F16C9" w14:textId="77777777" w:rsidR="005B6515" w:rsidRPr="00DD5FCB" w:rsidRDefault="005B6515" w:rsidP="00CE6A6E">
      <w:pPr>
        <w:spacing w:line="480" w:lineRule="auto"/>
        <w:jc w:val="both"/>
        <w:rPr>
          <w:rFonts w:ascii="Arial" w:hAnsi="Arial" w:cs="Arial"/>
        </w:rPr>
      </w:pPr>
    </w:p>
    <w:p w14:paraId="027F16CA" w14:textId="77777777" w:rsidR="005B6515" w:rsidRPr="00DD5FCB" w:rsidRDefault="005B6515" w:rsidP="00CE6A6E">
      <w:pPr>
        <w:spacing w:line="480" w:lineRule="auto"/>
        <w:jc w:val="both"/>
        <w:rPr>
          <w:rFonts w:ascii="Arial" w:hAnsi="Arial" w:cs="Arial"/>
        </w:rPr>
      </w:pPr>
    </w:p>
    <w:p w14:paraId="027F16CB" w14:textId="77777777" w:rsidR="005B6515" w:rsidRPr="00DD5FCB" w:rsidRDefault="005B6515" w:rsidP="00CE6A6E">
      <w:pPr>
        <w:spacing w:line="480" w:lineRule="auto"/>
        <w:jc w:val="both"/>
        <w:rPr>
          <w:rFonts w:ascii="Arial" w:hAnsi="Arial" w:cs="Arial"/>
        </w:rPr>
      </w:pPr>
    </w:p>
    <w:sectPr w:rsidR="005B6515" w:rsidRPr="00DD5FC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F16CE" w14:textId="77777777" w:rsidR="003C3B71" w:rsidRDefault="003C3B71" w:rsidP="005B6515">
      <w:pPr>
        <w:spacing w:after="0" w:line="240" w:lineRule="auto"/>
      </w:pPr>
      <w:r>
        <w:separator/>
      </w:r>
    </w:p>
  </w:endnote>
  <w:endnote w:type="continuationSeparator" w:id="0">
    <w:p w14:paraId="027F16CF" w14:textId="77777777" w:rsidR="003C3B71" w:rsidRDefault="003C3B71" w:rsidP="005B6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744764"/>
      <w:docPartObj>
        <w:docPartGallery w:val="Page Numbers (Bottom of Page)"/>
        <w:docPartUnique/>
      </w:docPartObj>
    </w:sdtPr>
    <w:sdtEndPr>
      <w:rPr>
        <w:noProof/>
      </w:rPr>
    </w:sdtEndPr>
    <w:sdtContent>
      <w:p w14:paraId="027F16D0" w14:textId="77777777" w:rsidR="0027583B" w:rsidRDefault="0027583B">
        <w:pPr>
          <w:pStyle w:val="Footer"/>
          <w:jc w:val="right"/>
        </w:pPr>
        <w:r>
          <w:fldChar w:fldCharType="begin"/>
        </w:r>
        <w:r>
          <w:instrText xml:space="preserve"> PAGE   \* MERGEFORMAT </w:instrText>
        </w:r>
        <w:r>
          <w:fldChar w:fldCharType="separate"/>
        </w:r>
        <w:r w:rsidR="00CA6A07">
          <w:rPr>
            <w:noProof/>
          </w:rPr>
          <w:t>11</w:t>
        </w:r>
        <w:r>
          <w:rPr>
            <w:noProof/>
          </w:rPr>
          <w:fldChar w:fldCharType="end"/>
        </w:r>
      </w:p>
    </w:sdtContent>
  </w:sdt>
  <w:p w14:paraId="027F16D1" w14:textId="77777777" w:rsidR="0027583B" w:rsidRDefault="002758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F16CC" w14:textId="77777777" w:rsidR="003C3B71" w:rsidRDefault="003C3B71" w:rsidP="005B6515">
      <w:pPr>
        <w:spacing w:after="0" w:line="240" w:lineRule="auto"/>
      </w:pPr>
      <w:r>
        <w:separator/>
      </w:r>
    </w:p>
  </w:footnote>
  <w:footnote w:type="continuationSeparator" w:id="0">
    <w:p w14:paraId="027F16CD" w14:textId="77777777" w:rsidR="003C3B71" w:rsidRDefault="003C3B71" w:rsidP="005B65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wtzAzMjKwMLY0MjZV0lEKTi0uzszPAykwqgUAh8YdXywAAAA="/>
  </w:docVars>
  <w:rsids>
    <w:rsidRoot w:val="00184569"/>
    <w:rsid w:val="0000325C"/>
    <w:rsid w:val="000127FB"/>
    <w:rsid w:val="00026408"/>
    <w:rsid w:val="00041F3A"/>
    <w:rsid w:val="000475DA"/>
    <w:rsid w:val="00063C27"/>
    <w:rsid w:val="00066082"/>
    <w:rsid w:val="000907DB"/>
    <w:rsid w:val="000908E6"/>
    <w:rsid w:val="000C7AF6"/>
    <w:rsid w:val="000D096D"/>
    <w:rsid w:val="00115F44"/>
    <w:rsid w:val="00125954"/>
    <w:rsid w:val="00130186"/>
    <w:rsid w:val="00132D9F"/>
    <w:rsid w:val="00151196"/>
    <w:rsid w:val="00166889"/>
    <w:rsid w:val="00174F4B"/>
    <w:rsid w:val="00184569"/>
    <w:rsid w:val="001956A3"/>
    <w:rsid w:val="001B4A7F"/>
    <w:rsid w:val="0027583B"/>
    <w:rsid w:val="0029482C"/>
    <w:rsid w:val="002B40F2"/>
    <w:rsid w:val="002C09F7"/>
    <w:rsid w:val="002C7142"/>
    <w:rsid w:val="002D1284"/>
    <w:rsid w:val="002E28EA"/>
    <w:rsid w:val="002F26C8"/>
    <w:rsid w:val="00306206"/>
    <w:rsid w:val="003250BC"/>
    <w:rsid w:val="00326955"/>
    <w:rsid w:val="003431D3"/>
    <w:rsid w:val="00345611"/>
    <w:rsid w:val="003861CA"/>
    <w:rsid w:val="003A0C43"/>
    <w:rsid w:val="003B5E68"/>
    <w:rsid w:val="003C3B71"/>
    <w:rsid w:val="003F6BBE"/>
    <w:rsid w:val="004050D3"/>
    <w:rsid w:val="00415C8F"/>
    <w:rsid w:val="00452F98"/>
    <w:rsid w:val="00457D57"/>
    <w:rsid w:val="00492EB5"/>
    <w:rsid w:val="004A39DD"/>
    <w:rsid w:val="004B59C9"/>
    <w:rsid w:val="004C4CD3"/>
    <w:rsid w:val="004D1943"/>
    <w:rsid w:val="00505D60"/>
    <w:rsid w:val="0052290E"/>
    <w:rsid w:val="00523D8B"/>
    <w:rsid w:val="00562FDB"/>
    <w:rsid w:val="005670E5"/>
    <w:rsid w:val="005A5220"/>
    <w:rsid w:val="005A7CFE"/>
    <w:rsid w:val="005B5295"/>
    <w:rsid w:val="005B6515"/>
    <w:rsid w:val="005E237C"/>
    <w:rsid w:val="00607648"/>
    <w:rsid w:val="00623258"/>
    <w:rsid w:val="006404D2"/>
    <w:rsid w:val="0066638A"/>
    <w:rsid w:val="006A6D46"/>
    <w:rsid w:val="006B4439"/>
    <w:rsid w:val="006B7A22"/>
    <w:rsid w:val="006E00F1"/>
    <w:rsid w:val="007108F8"/>
    <w:rsid w:val="00734293"/>
    <w:rsid w:val="0074743D"/>
    <w:rsid w:val="00765849"/>
    <w:rsid w:val="0076717C"/>
    <w:rsid w:val="007830F2"/>
    <w:rsid w:val="00783B1F"/>
    <w:rsid w:val="00784B7C"/>
    <w:rsid w:val="00785301"/>
    <w:rsid w:val="007956C7"/>
    <w:rsid w:val="007B1AC4"/>
    <w:rsid w:val="007D44EF"/>
    <w:rsid w:val="007F0799"/>
    <w:rsid w:val="0081342E"/>
    <w:rsid w:val="0084021C"/>
    <w:rsid w:val="008550BC"/>
    <w:rsid w:val="00874F31"/>
    <w:rsid w:val="00891E5A"/>
    <w:rsid w:val="008C48A9"/>
    <w:rsid w:val="00907039"/>
    <w:rsid w:val="009214AF"/>
    <w:rsid w:val="0092175B"/>
    <w:rsid w:val="00923ECC"/>
    <w:rsid w:val="00937520"/>
    <w:rsid w:val="009726DB"/>
    <w:rsid w:val="00973FCD"/>
    <w:rsid w:val="00982887"/>
    <w:rsid w:val="009B1F5C"/>
    <w:rsid w:val="009B26ED"/>
    <w:rsid w:val="009D1AB2"/>
    <w:rsid w:val="009F2E6F"/>
    <w:rsid w:val="009F32C6"/>
    <w:rsid w:val="00A0595B"/>
    <w:rsid w:val="00AF0572"/>
    <w:rsid w:val="00AF6835"/>
    <w:rsid w:val="00B42EF8"/>
    <w:rsid w:val="00B72694"/>
    <w:rsid w:val="00B7522E"/>
    <w:rsid w:val="00B762C3"/>
    <w:rsid w:val="00B84ED2"/>
    <w:rsid w:val="00BB3E9B"/>
    <w:rsid w:val="00BD4B66"/>
    <w:rsid w:val="00C1671C"/>
    <w:rsid w:val="00C17EF0"/>
    <w:rsid w:val="00C40736"/>
    <w:rsid w:val="00C521EA"/>
    <w:rsid w:val="00C76898"/>
    <w:rsid w:val="00CA6A07"/>
    <w:rsid w:val="00CB12F2"/>
    <w:rsid w:val="00CC5436"/>
    <w:rsid w:val="00CD3A20"/>
    <w:rsid w:val="00CE0325"/>
    <w:rsid w:val="00CE0FD4"/>
    <w:rsid w:val="00CE6A6E"/>
    <w:rsid w:val="00D241BB"/>
    <w:rsid w:val="00D75C0B"/>
    <w:rsid w:val="00D83ECA"/>
    <w:rsid w:val="00D84523"/>
    <w:rsid w:val="00DC46D0"/>
    <w:rsid w:val="00DD5FCB"/>
    <w:rsid w:val="00DF761F"/>
    <w:rsid w:val="00E40278"/>
    <w:rsid w:val="00E47670"/>
    <w:rsid w:val="00E544C6"/>
    <w:rsid w:val="00E57A8B"/>
    <w:rsid w:val="00E64DD6"/>
    <w:rsid w:val="00E67BBF"/>
    <w:rsid w:val="00E860B7"/>
    <w:rsid w:val="00EC1956"/>
    <w:rsid w:val="00EC458C"/>
    <w:rsid w:val="00ED6D73"/>
    <w:rsid w:val="00ED7EE0"/>
    <w:rsid w:val="00F12B95"/>
    <w:rsid w:val="00F21229"/>
    <w:rsid w:val="00F76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F164C"/>
  <w15:docId w15:val="{82128B08-2AF0-444B-8A59-F216066B9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D194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5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6515"/>
  </w:style>
  <w:style w:type="paragraph" w:styleId="Footer">
    <w:name w:val="footer"/>
    <w:basedOn w:val="Normal"/>
    <w:link w:val="FooterChar"/>
    <w:uiPriority w:val="99"/>
    <w:unhideWhenUsed/>
    <w:rsid w:val="005B65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6515"/>
  </w:style>
  <w:style w:type="character" w:customStyle="1" w:styleId="Heading3Char">
    <w:name w:val="Heading 3 Char"/>
    <w:basedOn w:val="DefaultParagraphFont"/>
    <w:link w:val="Heading3"/>
    <w:uiPriority w:val="9"/>
    <w:rsid w:val="004D1943"/>
    <w:rPr>
      <w:rFonts w:ascii="Times New Roman" w:eastAsia="Times New Roman" w:hAnsi="Times New Roman" w:cs="Times New Roman"/>
      <w:b/>
      <w:bCs/>
      <w:sz w:val="27"/>
      <w:szCs w:val="27"/>
    </w:rPr>
  </w:style>
  <w:style w:type="character" w:styleId="Strong">
    <w:name w:val="Strong"/>
    <w:basedOn w:val="DefaultParagraphFont"/>
    <w:uiPriority w:val="22"/>
    <w:qFormat/>
    <w:rsid w:val="004D1943"/>
    <w:rPr>
      <w:b/>
      <w:bCs/>
    </w:rPr>
  </w:style>
  <w:style w:type="paragraph" w:styleId="NormalWeb">
    <w:name w:val="Normal (Web)"/>
    <w:basedOn w:val="Normal"/>
    <w:uiPriority w:val="99"/>
    <w:semiHidden/>
    <w:unhideWhenUsed/>
    <w:rsid w:val="0078530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7583B"/>
    <w:rPr>
      <w:color w:val="0000FF" w:themeColor="hyperlink"/>
      <w:u w:val="single"/>
    </w:rPr>
  </w:style>
  <w:style w:type="table" w:styleId="TableGrid">
    <w:name w:val="Table Grid"/>
    <w:basedOn w:val="TableNormal"/>
    <w:uiPriority w:val="59"/>
    <w:rsid w:val="00B84E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111223">
      <w:bodyDiv w:val="1"/>
      <w:marLeft w:val="0"/>
      <w:marRight w:val="0"/>
      <w:marTop w:val="0"/>
      <w:marBottom w:val="0"/>
      <w:divBdr>
        <w:top w:val="none" w:sz="0" w:space="0" w:color="auto"/>
        <w:left w:val="none" w:sz="0" w:space="0" w:color="auto"/>
        <w:bottom w:val="none" w:sz="0" w:space="0" w:color="auto"/>
        <w:right w:val="none" w:sz="0" w:space="0" w:color="auto"/>
      </w:divBdr>
    </w:div>
    <w:div w:id="478109227">
      <w:bodyDiv w:val="1"/>
      <w:marLeft w:val="0"/>
      <w:marRight w:val="0"/>
      <w:marTop w:val="0"/>
      <w:marBottom w:val="0"/>
      <w:divBdr>
        <w:top w:val="none" w:sz="0" w:space="0" w:color="auto"/>
        <w:left w:val="none" w:sz="0" w:space="0" w:color="auto"/>
        <w:bottom w:val="none" w:sz="0" w:space="0" w:color="auto"/>
        <w:right w:val="none" w:sz="0" w:space="0" w:color="auto"/>
      </w:divBdr>
    </w:div>
    <w:div w:id="1005866884">
      <w:bodyDiv w:val="1"/>
      <w:marLeft w:val="0"/>
      <w:marRight w:val="0"/>
      <w:marTop w:val="0"/>
      <w:marBottom w:val="0"/>
      <w:divBdr>
        <w:top w:val="none" w:sz="0" w:space="0" w:color="auto"/>
        <w:left w:val="none" w:sz="0" w:space="0" w:color="auto"/>
        <w:bottom w:val="none" w:sz="0" w:space="0" w:color="auto"/>
        <w:right w:val="none" w:sz="0" w:space="0" w:color="auto"/>
      </w:divBdr>
    </w:div>
    <w:div w:id="1317798923">
      <w:bodyDiv w:val="1"/>
      <w:marLeft w:val="0"/>
      <w:marRight w:val="0"/>
      <w:marTop w:val="0"/>
      <w:marBottom w:val="0"/>
      <w:divBdr>
        <w:top w:val="none" w:sz="0" w:space="0" w:color="auto"/>
        <w:left w:val="none" w:sz="0" w:space="0" w:color="auto"/>
        <w:bottom w:val="none" w:sz="0" w:space="0" w:color="auto"/>
        <w:right w:val="none" w:sz="0" w:space="0" w:color="auto"/>
      </w:divBdr>
    </w:div>
    <w:div w:id="1531064039">
      <w:bodyDiv w:val="1"/>
      <w:marLeft w:val="0"/>
      <w:marRight w:val="0"/>
      <w:marTop w:val="0"/>
      <w:marBottom w:val="0"/>
      <w:divBdr>
        <w:top w:val="none" w:sz="0" w:space="0" w:color="auto"/>
        <w:left w:val="none" w:sz="0" w:space="0" w:color="auto"/>
        <w:bottom w:val="none" w:sz="0" w:space="0" w:color="auto"/>
        <w:right w:val="none" w:sz="0" w:space="0" w:color="auto"/>
      </w:divBdr>
    </w:div>
    <w:div w:id="1582912996">
      <w:bodyDiv w:val="1"/>
      <w:marLeft w:val="0"/>
      <w:marRight w:val="0"/>
      <w:marTop w:val="0"/>
      <w:marBottom w:val="0"/>
      <w:divBdr>
        <w:top w:val="none" w:sz="0" w:space="0" w:color="auto"/>
        <w:left w:val="none" w:sz="0" w:space="0" w:color="auto"/>
        <w:bottom w:val="none" w:sz="0" w:space="0" w:color="auto"/>
        <w:right w:val="none" w:sz="0" w:space="0" w:color="auto"/>
      </w:divBdr>
    </w:div>
    <w:div w:id="213189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1359178921000562" TargetMode="External"/><Relationship Id="rId13" Type="http://schemas.openxmlformats.org/officeDocument/2006/relationships/hyperlink" Targe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 TargetMode="External"/><Relationship Id="rId3" Type="http://schemas.openxmlformats.org/officeDocument/2006/relationships/webSettings" Target="webSettings.xml"/><Relationship Id="rId7" Type="http://schemas.openxmlformats.org/officeDocument/2006/relationships/hyperlink" Target="https://www.sciencedirect.com/science/article/abs/pii/S016781162100080X" TargetMode="External"/><Relationship Id="rId12" Type="http://schemas.openxmlformats.org/officeDocument/2006/relationships/hyperlink" Target="https://www.cochranelibrary.com/cdsr/doi/10.1002/14651858.CD013582/abstrac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andfonline.com/doi/abs/10.1080/07370024.2021.1994859?journalCode=hhci20" TargetMode="External"/><Relationship Id="rId11" Type="http://schemas.openxmlformats.org/officeDocument/2006/relationships/hyperlink" Target="https://www.sciencedirect.com/science/article/pii/S0090261620300541"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nasenjournals.onlinelibrary.wiley.com/doi/abs/10.1111/1467-9604.12356" TargetMode="External"/><Relationship Id="rId4" Type="http://schemas.openxmlformats.org/officeDocument/2006/relationships/footnotes" Target="footnotes.xml"/><Relationship Id="rId9" Type="http://schemas.openxmlformats.org/officeDocument/2006/relationships/hyperlink" Target="https://www.emerald.com/insight/content/doi/10.1108/BIJ-08-2016-0124/full/html?fullSc=1" TargetMode="External"/><Relationship Id="rId14" Type="http://schemas.openxmlformats.org/officeDocument/2006/relationships/hyperlink" Target="https://journals.aom.org/doi/abs/10.5465/amr.2017.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10</Pages>
  <Words>2500</Words>
  <Characters>14675</Characters>
  <Application>Microsoft Office Word</Application>
  <DocSecurity>0</DocSecurity>
  <Lines>293</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PC-LE0178</dc:creator>
  <cp:lastModifiedBy>kid kidrauhl</cp:lastModifiedBy>
  <cp:revision>10</cp:revision>
  <dcterms:created xsi:type="dcterms:W3CDTF">2022-06-28T11:14:00Z</dcterms:created>
  <dcterms:modified xsi:type="dcterms:W3CDTF">2022-06-30T17:33:00Z</dcterms:modified>
</cp:coreProperties>
</file>