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C7874" w14:textId="77777777" w:rsidR="00B06E4E" w:rsidRDefault="00B06E4E" w:rsidP="002F7673">
      <w:pPr>
        <w:spacing w:line="360" w:lineRule="auto"/>
        <w:jc w:val="center"/>
        <w:rPr>
          <w:b/>
          <w:bCs/>
          <w:sz w:val="32"/>
          <w:szCs w:val="32"/>
        </w:rPr>
      </w:pPr>
    </w:p>
    <w:p w14:paraId="370E794B" w14:textId="77777777" w:rsidR="00B06E4E" w:rsidRDefault="00B06E4E" w:rsidP="002F7673">
      <w:pPr>
        <w:spacing w:line="360" w:lineRule="auto"/>
        <w:jc w:val="center"/>
        <w:rPr>
          <w:b/>
          <w:bCs/>
          <w:sz w:val="32"/>
          <w:szCs w:val="32"/>
        </w:rPr>
      </w:pPr>
    </w:p>
    <w:p w14:paraId="33999FF2" w14:textId="77777777" w:rsidR="00B06E4E" w:rsidRDefault="00B06E4E" w:rsidP="002F7673">
      <w:pPr>
        <w:spacing w:line="360" w:lineRule="auto"/>
        <w:jc w:val="center"/>
        <w:rPr>
          <w:b/>
          <w:bCs/>
          <w:sz w:val="32"/>
          <w:szCs w:val="32"/>
        </w:rPr>
      </w:pPr>
    </w:p>
    <w:p w14:paraId="5413EC03" w14:textId="77777777" w:rsidR="00B06E4E" w:rsidRDefault="00B06E4E" w:rsidP="002F7673">
      <w:pPr>
        <w:spacing w:line="360" w:lineRule="auto"/>
        <w:jc w:val="center"/>
        <w:rPr>
          <w:b/>
          <w:bCs/>
          <w:sz w:val="32"/>
          <w:szCs w:val="32"/>
        </w:rPr>
      </w:pPr>
    </w:p>
    <w:p w14:paraId="340DF111" w14:textId="77777777" w:rsidR="00B06E4E" w:rsidRDefault="00B06E4E" w:rsidP="002F7673">
      <w:pPr>
        <w:spacing w:line="360" w:lineRule="auto"/>
        <w:jc w:val="center"/>
        <w:rPr>
          <w:b/>
          <w:bCs/>
          <w:sz w:val="32"/>
          <w:szCs w:val="32"/>
        </w:rPr>
      </w:pPr>
    </w:p>
    <w:p w14:paraId="301C03F9" w14:textId="77777777" w:rsidR="00B06E4E" w:rsidRDefault="00B06E4E" w:rsidP="002F7673">
      <w:pPr>
        <w:spacing w:line="360" w:lineRule="auto"/>
        <w:jc w:val="center"/>
        <w:rPr>
          <w:b/>
          <w:bCs/>
          <w:sz w:val="32"/>
          <w:szCs w:val="32"/>
        </w:rPr>
      </w:pPr>
    </w:p>
    <w:p w14:paraId="1EAEDEB3" w14:textId="77777777" w:rsidR="00B06E4E" w:rsidRDefault="00B06E4E" w:rsidP="002F7673">
      <w:pPr>
        <w:spacing w:line="360" w:lineRule="auto"/>
        <w:jc w:val="center"/>
        <w:rPr>
          <w:b/>
          <w:bCs/>
          <w:sz w:val="32"/>
          <w:szCs w:val="32"/>
        </w:rPr>
      </w:pPr>
    </w:p>
    <w:p w14:paraId="2B4CCE9F" w14:textId="77777777" w:rsidR="00B06E4E" w:rsidRDefault="00B06E4E" w:rsidP="002F7673">
      <w:pPr>
        <w:spacing w:line="360" w:lineRule="auto"/>
        <w:jc w:val="center"/>
        <w:rPr>
          <w:b/>
          <w:bCs/>
          <w:sz w:val="32"/>
          <w:szCs w:val="32"/>
        </w:rPr>
      </w:pPr>
    </w:p>
    <w:p w14:paraId="4B582158" w14:textId="77777777" w:rsidR="00B06E4E" w:rsidRDefault="00B06E4E" w:rsidP="002F7673">
      <w:pPr>
        <w:spacing w:line="360" w:lineRule="auto"/>
        <w:jc w:val="center"/>
        <w:rPr>
          <w:b/>
          <w:bCs/>
          <w:sz w:val="32"/>
          <w:szCs w:val="32"/>
        </w:rPr>
      </w:pPr>
    </w:p>
    <w:p w14:paraId="2B602406" w14:textId="77777777" w:rsidR="00B06E4E" w:rsidRDefault="00B06E4E" w:rsidP="002F7673">
      <w:pPr>
        <w:spacing w:line="360" w:lineRule="auto"/>
        <w:jc w:val="center"/>
        <w:rPr>
          <w:b/>
          <w:bCs/>
          <w:sz w:val="32"/>
          <w:szCs w:val="32"/>
        </w:rPr>
      </w:pPr>
    </w:p>
    <w:p w14:paraId="5CE7A925" w14:textId="77777777" w:rsidR="00B06E4E" w:rsidRDefault="00B06E4E" w:rsidP="002F7673">
      <w:pPr>
        <w:spacing w:line="360" w:lineRule="auto"/>
        <w:jc w:val="center"/>
        <w:rPr>
          <w:b/>
          <w:bCs/>
          <w:sz w:val="32"/>
          <w:szCs w:val="32"/>
        </w:rPr>
      </w:pPr>
    </w:p>
    <w:p w14:paraId="3E3EA8E1" w14:textId="77777777" w:rsidR="00B06E4E" w:rsidRDefault="00B06E4E" w:rsidP="002F7673">
      <w:pPr>
        <w:spacing w:line="360" w:lineRule="auto"/>
        <w:jc w:val="center"/>
        <w:rPr>
          <w:b/>
          <w:bCs/>
          <w:sz w:val="32"/>
          <w:szCs w:val="32"/>
        </w:rPr>
      </w:pPr>
    </w:p>
    <w:p w14:paraId="5B6C2FDA" w14:textId="77777777" w:rsidR="00B06E4E" w:rsidRDefault="00B06E4E" w:rsidP="002F7673">
      <w:pPr>
        <w:spacing w:line="360" w:lineRule="auto"/>
        <w:jc w:val="center"/>
        <w:rPr>
          <w:b/>
          <w:bCs/>
          <w:sz w:val="32"/>
          <w:szCs w:val="32"/>
        </w:rPr>
      </w:pPr>
    </w:p>
    <w:p w14:paraId="785A7080" w14:textId="77777777" w:rsidR="00B06E4E" w:rsidRDefault="00B06E4E" w:rsidP="002F7673">
      <w:pPr>
        <w:spacing w:line="360" w:lineRule="auto"/>
        <w:jc w:val="center"/>
        <w:rPr>
          <w:b/>
          <w:bCs/>
          <w:sz w:val="32"/>
          <w:szCs w:val="32"/>
        </w:rPr>
      </w:pPr>
    </w:p>
    <w:p w14:paraId="0AA63288" w14:textId="77777777" w:rsidR="003F5B33" w:rsidRDefault="00B06E4E" w:rsidP="002F7673">
      <w:pPr>
        <w:spacing w:line="360" w:lineRule="auto"/>
        <w:jc w:val="center"/>
        <w:rPr>
          <w:b/>
          <w:bCs/>
          <w:sz w:val="32"/>
          <w:szCs w:val="32"/>
        </w:rPr>
      </w:pPr>
      <w:r w:rsidRPr="00B06E4E">
        <w:rPr>
          <w:b/>
          <w:bCs/>
          <w:sz w:val="32"/>
          <w:szCs w:val="32"/>
        </w:rPr>
        <w:t>DIGITAL SKILLS AND RESEARCH METHODS</w:t>
      </w:r>
    </w:p>
    <w:p w14:paraId="3D0250BB" w14:textId="77777777" w:rsidR="003F5B33" w:rsidRDefault="003F5B33" w:rsidP="002F7673">
      <w:pPr>
        <w:spacing w:line="360" w:lineRule="auto"/>
        <w:rPr>
          <w:b/>
          <w:bCs/>
          <w:sz w:val="32"/>
          <w:szCs w:val="32"/>
        </w:rPr>
      </w:pPr>
      <w:r>
        <w:rPr>
          <w:b/>
          <w:bCs/>
          <w:sz w:val="32"/>
          <w:szCs w:val="32"/>
        </w:rPr>
        <w:br w:type="page"/>
      </w:r>
    </w:p>
    <w:p w14:paraId="0BA3E971" w14:textId="77E9E33E" w:rsidR="003F5B33" w:rsidRPr="00613D99" w:rsidRDefault="00474C06" w:rsidP="002F7673">
      <w:pPr>
        <w:spacing w:line="360" w:lineRule="auto"/>
        <w:jc w:val="center"/>
        <w:rPr>
          <w:b/>
          <w:bCs/>
          <w:sz w:val="28"/>
          <w:szCs w:val="28"/>
        </w:rPr>
      </w:pPr>
      <w:r>
        <w:rPr>
          <w:b/>
          <w:bCs/>
          <w:sz w:val="28"/>
          <w:szCs w:val="28"/>
        </w:rPr>
        <w:lastRenderedPageBreak/>
        <w:t xml:space="preserve">Abstract </w:t>
      </w:r>
    </w:p>
    <w:p w14:paraId="4C3FEF72" w14:textId="63EE7114" w:rsidR="001426ED" w:rsidRPr="00B06E4E" w:rsidRDefault="00613D99" w:rsidP="002F7673">
      <w:pPr>
        <w:spacing w:line="360" w:lineRule="auto"/>
        <w:jc w:val="both"/>
        <w:rPr>
          <w:b/>
          <w:bCs/>
          <w:sz w:val="32"/>
          <w:szCs w:val="32"/>
        </w:rPr>
      </w:pPr>
      <w:r>
        <w:rPr>
          <w:sz w:val="24"/>
          <w:szCs w:val="24"/>
        </w:rPr>
        <w:t xml:space="preserve">This report sheds light on digital skills and technology that is utilised for the better workplace management along with collaboration. Both primary qualitative and secondary qualitative research has been done </w:t>
      </w:r>
      <w:proofErr w:type="gramStart"/>
      <w:r>
        <w:rPr>
          <w:sz w:val="24"/>
          <w:szCs w:val="24"/>
        </w:rPr>
        <w:t>in order to</w:t>
      </w:r>
      <w:proofErr w:type="gramEnd"/>
      <w:r>
        <w:rPr>
          <w:sz w:val="24"/>
          <w:szCs w:val="24"/>
        </w:rPr>
        <w:t xml:space="preserve"> evaluate the significance of digital tools. Therefore, </w:t>
      </w:r>
      <w:r w:rsidR="0020515B">
        <w:rPr>
          <w:sz w:val="24"/>
          <w:szCs w:val="24"/>
        </w:rPr>
        <w:t xml:space="preserve">cloud system and Microsoft team has been highlighted as the most important digital assistance for enabling a proper workplace management.  </w:t>
      </w:r>
      <w:r w:rsidR="001426ED" w:rsidRPr="00B06E4E">
        <w:rPr>
          <w:b/>
          <w:bCs/>
          <w:sz w:val="32"/>
          <w:szCs w:val="32"/>
        </w:rPr>
        <w:br w:type="page"/>
      </w:r>
    </w:p>
    <w:sdt>
      <w:sdtPr>
        <w:rPr>
          <w:rFonts w:ascii="Arial" w:eastAsia="Arial" w:hAnsi="Arial" w:cs="Arial"/>
          <w:color w:val="000000" w:themeColor="text1"/>
          <w:sz w:val="24"/>
          <w:szCs w:val="24"/>
          <w:lang w:val="en-GB" w:eastAsia="en-IN"/>
        </w:rPr>
        <w:id w:val="418828923"/>
        <w:docPartObj>
          <w:docPartGallery w:val="Table of Contents"/>
          <w:docPartUnique/>
        </w:docPartObj>
      </w:sdtPr>
      <w:sdtEndPr>
        <w:rPr>
          <w:b/>
          <w:bCs/>
          <w:noProof/>
        </w:rPr>
      </w:sdtEndPr>
      <w:sdtContent>
        <w:p w14:paraId="27552B96" w14:textId="4ACAE22D" w:rsidR="001426ED" w:rsidRPr="00681FDD" w:rsidRDefault="001426ED" w:rsidP="002F7673">
          <w:pPr>
            <w:pStyle w:val="TOCHeading"/>
            <w:spacing w:line="360" w:lineRule="auto"/>
            <w:jc w:val="center"/>
            <w:rPr>
              <w:rFonts w:ascii="Arial" w:hAnsi="Arial" w:cs="Arial"/>
              <w:b/>
              <w:bCs/>
              <w:color w:val="000000" w:themeColor="text1"/>
              <w:sz w:val="28"/>
              <w:szCs w:val="28"/>
            </w:rPr>
          </w:pPr>
          <w:r w:rsidRPr="00681FDD">
            <w:rPr>
              <w:rFonts w:ascii="Arial" w:hAnsi="Arial" w:cs="Arial"/>
              <w:b/>
              <w:bCs/>
              <w:color w:val="000000" w:themeColor="text1"/>
              <w:sz w:val="28"/>
              <w:szCs w:val="28"/>
            </w:rPr>
            <w:t>Table of Contents</w:t>
          </w:r>
        </w:p>
        <w:p w14:paraId="1B471C75" w14:textId="5BA991FC" w:rsidR="001426ED" w:rsidRPr="001426ED" w:rsidRDefault="001426ED" w:rsidP="002F7673">
          <w:pPr>
            <w:pStyle w:val="TOC1"/>
            <w:tabs>
              <w:tab w:val="right" w:leader="dot" w:pos="9019"/>
            </w:tabs>
            <w:spacing w:line="360" w:lineRule="auto"/>
            <w:jc w:val="center"/>
            <w:rPr>
              <w:noProof/>
              <w:color w:val="000000" w:themeColor="text1"/>
              <w:sz w:val="24"/>
              <w:szCs w:val="24"/>
            </w:rPr>
          </w:pPr>
          <w:r w:rsidRPr="001426ED">
            <w:rPr>
              <w:color w:val="000000" w:themeColor="text1"/>
              <w:sz w:val="24"/>
              <w:szCs w:val="24"/>
            </w:rPr>
            <w:fldChar w:fldCharType="begin"/>
          </w:r>
          <w:r w:rsidRPr="001426ED">
            <w:rPr>
              <w:color w:val="000000" w:themeColor="text1"/>
              <w:sz w:val="24"/>
              <w:szCs w:val="24"/>
            </w:rPr>
            <w:instrText xml:space="preserve"> TOC \o "1-3" \h \z \u </w:instrText>
          </w:r>
          <w:r w:rsidRPr="001426ED">
            <w:rPr>
              <w:color w:val="000000" w:themeColor="text1"/>
              <w:sz w:val="24"/>
              <w:szCs w:val="24"/>
            </w:rPr>
            <w:fldChar w:fldCharType="separate"/>
          </w:r>
          <w:hyperlink w:anchor="_Toc100576633" w:history="1">
            <w:r w:rsidRPr="001426ED">
              <w:rPr>
                <w:rStyle w:val="Hyperlink"/>
                <w:noProof/>
                <w:color w:val="000000" w:themeColor="text1"/>
                <w:sz w:val="24"/>
                <w:szCs w:val="24"/>
              </w:rPr>
              <w:t>Introduction</w:t>
            </w:r>
            <w:r w:rsidRPr="001426ED">
              <w:rPr>
                <w:noProof/>
                <w:webHidden/>
                <w:color w:val="000000" w:themeColor="text1"/>
                <w:sz w:val="24"/>
                <w:szCs w:val="24"/>
              </w:rPr>
              <w:tab/>
            </w:r>
            <w:r w:rsidRPr="001426ED">
              <w:rPr>
                <w:noProof/>
                <w:webHidden/>
                <w:color w:val="000000" w:themeColor="text1"/>
                <w:sz w:val="24"/>
                <w:szCs w:val="24"/>
              </w:rPr>
              <w:fldChar w:fldCharType="begin"/>
            </w:r>
            <w:r w:rsidRPr="001426ED">
              <w:rPr>
                <w:noProof/>
                <w:webHidden/>
                <w:color w:val="000000" w:themeColor="text1"/>
                <w:sz w:val="24"/>
                <w:szCs w:val="24"/>
              </w:rPr>
              <w:instrText xml:space="preserve"> PAGEREF _Toc100576633 \h </w:instrText>
            </w:r>
            <w:r w:rsidRPr="001426ED">
              <w:rPr>
                <w:noProof/>
                <w:webHidden/>
                <w:color w:val="000000" w:themeColor="text1"/>
                <w:sz w:val="24"/>
                <w:szCs w:val="24"/>
              </w:rPr>
            </w:r>
            <w:r w:rsidRPr="001426ED">
              <w:rPr>
                <w:noProof/>
                <w:webHidden/>
                <w:color w:val="000000" w:themeColor="text1"/>
                <w:sz w:val="24"/>
                <w:szCs w:val="24"/>
              </w:rPr>
              <w:fldChar w:fldCharType="separate"/>
            </w:r>
            <w:r w:rsidR="000B2920">
              <w:rPr>
                <w:noProof/>
                <w:webHidden/>
                <w:color w:val="000000" w:themeColor="text1"/>
                <w:sz w:val="24"/>
                <w:szCs w:val="24"/>
              </w:rPr>
              <w:t>3</w:t>
            </w:r>
            <w:r w:rsidRPr="001426ED">
              <w:rPr>
                <w:noProof/>
                <w:webHidden/>
                <w:color w:val="000000" w:themeColor="text1"/>
                <w:sz w:val="24"/>
                <w:szCs w:val="24"/>
              </w:rPr>
              <w:fldChar w:fldCharType="end"/>
            </w:r>
          </w:hyperlink>
        </w:p>
        <w:p w14:paraId="121B7000" w14:textId="56922E6C" w:rsidR="001426ED" w:rsidRPr="001426ED" w:rsidRDefault="006900DB" w:rsidP="002F7673">
          <w:pPr>
            <w:pStyle w:val="TOC1"/>
            <w:tabs>
              <w:tab w:val="right" w:leader="dot" w:pos="9019"/>
            </w:tabs>
            <w:spacing w:line="360" w:lineRule="auto"/>
            <w:jc w:val="center"/>
            <w:rPr>
              <w:noProof/>
              <w:color w:val="000000" w:themeColor="text1"/>
              <w:sz w:val="24"/>
              <w:szCs w:val="24"/>
            </w:rPr>
          </w:pPr>
          <w:hyperlink w:anchor="_Toc100576634" w:history="1">
            <w:r w:rsidR="001426ED" w:rsidRPr="001426ED">
              <w:rPr>
                <w:rStyle w:val="Hyperlink"/>
                <w:noProof/>
                <w:color w:val="000000" w:themeColor="text1"/>
                <w:sz w:val="24"/>
                <w:szCs w:val="24"/>
              </w:rPr>
              <w:t>Research design</w:t>
            </w:r>
            <w:r w:rsidR="001426ED" w:rsidRPr="001426ED">
              <w:rPr>
                <w:noProof/>
                <w:webHidden/>
                <w:color w:val="000000" w:themeColor="text1"/>
                <w:sz w:val="24"/>
                <w:szCs w:val="24"/>
              </w:rPr>
              <w:tab/>
            </w:r>
            <w:r w:rsidR="001426ED" w:rsidRPr="001426ED">
              <w:rPr>
                <w:noProof/>
                <w:webHidden/>
                <w:color w:val="000000" w:themeColor="text1"/>
                <w:sz w:val="24"/>
                <w:szCs w:val="24"/>
              </w:rPr>
              <w:fldChar w:fldCharType="begin"/>
            </w:r>
            <w:r w:rsidR="001426ED" w:rsidRPr="001426ED">
              <w:rPr>
                <w:noProof/>
                <w:webHidden/>
                <w:color w:val="000000" w:themeColor="text1"/>
                <w:sz w:val="24"/>
                <w:szCs w:val="24"/>
              </w:rPr>
              <w:instrText xml:space="preserve"> PAGEREF _Toc100576634 \h </w:instrText>
            </w:r>
            <w:r w:rsidR="001426ED" w:rsidRPr="001426ED">
              <w:rPr>
                <w:noProof/>
                <w:webHidden/>
                <w:color w:val="000000" w:themeColor="text1"/>
                <w:sz w:val="24"/>
                <w:szCs w:val="24"/>
              </w:rPr>
            </w:r>
            <w:r w:rsidR="001426ED" w:rsidRPr="001426ED">
              <w:rPr>
                <w:noProof/>
                <w:webHidden/>
                <w:color w:val="000000" w:themeColor="text1"/>
                <w:sz w:val="24"/>
                <w:szCs w:val="24"/>
              </w:rPr>
              <w:fldChar w:fldCharType="separate"/>
            </w:r>
            <w:r w:rsidR="000B2920">
              <w:rPr>
                <w:noProof/>
                <w:webHidden/>
                <w:color w:val="000000" w:themeColor="text1"/>
                <w:sz w:val="24"/>
                <w:szCs w:val="24"/>
              </w:rPr>
              <w:t>3</w:t>
            </w:r>
            <w:r w:rsidR="001426ED" w:rsidRPr="001426ED">
              <w:rPr>
                <w:noProof/>
                <w:webHidden/>
                <w:color w:val="000000" w:themeColor="text1"/>
                <w:sz w:val="24"/>
                <w:szCs w:val="24"/>
              </w:rPr>
              <w:fldChar w:fldCharType="end"/>
            </w:r>
          </w:hyperlink>
        </w:p>
        <w:p w14:paraId="41A46C05" w14:textId="7A777007" w:rsidR="001426ED" w:rsidRPr="001426ED" w:rsidRDefault="006900DB" w:rsidP="002F7673">
          <w:pPr>
            <w:pStyle w:val="TOC1"/>
            <w:tabs>
              <w:tab w:val="right" w:leader="dot" w:pos="9019"/>
            </w:tabs>
            <w:spacing w:line="360" w:lineRule="auto"/>
            <w:jc w:val="center"/>
            <w:rPr>
              <w:noProof/>
              <w:color w:val="000000" w:themeColor="text1"/>
              <w:sz w:val="24"/>
              <w:szCs w:val="24"/>
            </w:rPr>
          </w:pPr>
          <w:hyperlink w:anchor="_Toc100576635" w:history="1">
            <w:r w:rsidR="001426ED" w:rsidRPr="001426ED">
              <w:rPr>
                <w:rStyle w:val="Hyperlink"/>
                <w:noProof/>
                <w:color w:val="000000" w:themeColor="text1"/>
                <w:sz w:val="24"/>
                <w:szCs w:val="24"/>
              </w:rPr>
              <w:t>Results</w:t>
            </w:r>
            <w:r w:rsidR="001426ED" w:rsidRPr="001426ED">
              <w:rPr>
                <w:noProof/>
                <w:webHidden/>
                <w:color w:val="000000" w:themeColor="text1"/>
                <w:sz w:val="24"/>
                <w:szCs w:val="24"/>
              </w:rPr>
              <w:tab/>
            </w:r>
            <w:r w:rsidR="001426ED" w:rsidRPr="001426ED">
              <w:rPr>
                <w:noProof/>
                <w:webHidden/>
                <w:color w:val="000000" w:themeColor="text1"/>
                <w:sz w:val="24"/>
                <w:szCs w:val="24"/>
              </w:rPr>
              <w:fldChar w:fldCharType="begin"/>
            </w:r>
            <w:r w:rsidR="001426ED" w:rsidRPr="001426ED">
              <w:rPr>
                <w:noProof/>
                <w:webHidden/>
                <w:color w:val="000000" w:themeColor="text1"/>
                <w:sz w:val="24"/>
                <w:szCs w:val="24"/>
              </w:rPr>
              <w:instrText xml:space="preserve"> PAGEREF _Toc100576635 \h </w:instrText>
            </w:r>
            <w:r w:rsidR="001426ED" w:rsidRPr="001426ED">
              <w:rPr>
                <w:noProof/>
                <w:webHidden/>
                <w:color w:val="000000" w:themeColor="text1"/>
                <w:sz w:val="24"/>
                <w:szCs w:val="24"/>
              </w:rPr>
            </w:r>
            <w:r w:rsidR="001426ED" w:rsidRPr="001426ED">
              <w:rPr>
                <w:noProof/>
                <w:webHidden/>
                <w:color w:val="000000" w:themeColor="text1"/>
                <w:sz w:val="24"/>
                <w:szCs w:val="24"/>
              </w:rPr>
              <w:fldChar w:fldCharType="separate"/>
            </w:r>
            <w:r w:rsidR="000B2920">
              <w:rPr>
                <w:noProof/>
                <w:webHidden/>
                <w:color w:val="000000" w:themeColor="text1"/>
                <w:sz w:val="24"/>
                <w:szCs w:val="24"/>
              </w:rPr>
              <w:t>5</w:t>
            </w:r>
            <w:r w:rsidR="001426ED" w:rsidRPr="001426ED">
              <w:rPr>
                <w:noProof/>
                <w:webHidden/>
                <w:color w:val="000000" w:themeColor="text1"/>
                <w:sz w:val="24"/>
                <w:szCs w:val="24"/>
              </w:rPr>
              <w:fldChar w:fldCharType="end"/>
            </w:r>
          </w:hyperlink>
        </w:p>
        <w:p w14:paraId="5BD0C23F" w14:textId="6AADDB44" w:rsidR="001426ED" w:rsidRPr="001426ED" w:rsidRDefault="006900DB" w:rsidP="002F7673">
          <w:pPr>
            <w:pStyle w:val="TOC1"/>
            <w:tabs>
              <w:tab w:val="right" w:leader="dot" w:pos="9019"/>
            </w:tabs>
            <w:spacing w:line="360" w:lineRule="auto"/>
            <w:jc w:val="center"/>
            <w:rPr>
              <w:noProof/>
              <w:color w:val="000000" w:themeColor="text1"/>
              <w:sz w:val="24"/>
              <w:szCs w:val="24"/>
            </w:rPr>
          </w:pPr>
          <w:hyperlink w:anchor="_Toc100576636" w:history="1">
            <w:r w:rsidR="001426ED" w:rsidRPr="001426ED">
              <w:rPr>
                <w:rStyle w:val="Hyperlink"/>
                <w:noProof/>
                <w:color w:val="000000" w:themeColor="text1"/>
                <w:sz w:val="24"/>
                <w:szCs w:val="24"/>
              </w:rPr>
              <w:t>Discussion</w:t>
            </w:r>
            <w:r w:rsidR="001426ED" w:rsidRPr="001426ED">
              <w:rPr>
                <w:noProof/>
                <w:webHidden/>
                <w:color w:val="000000" w:themeColor="text1"/>
                <w:sz w:val="24"/>
                <w:szCs w:val="24"/>
              </w:rPr>
              <w:tab/>
            </w:r>
            <w:r w:rsidR="001426ED" w:rsidRPr="001426ED">
              <w:rPr>
                <w:noProof/>
                <w:webHidden/>
                <w:color w:val="000000" w:themeColor="text1"/>
                <w:sz w:val="24"/>
                <w:szCs w:val="24"/>
              </w:rPr>
              <w:fldChar w:fldCharType="begin"/>
            </w:r>
            <w:r w:rsidR="001426ED" w:rsidRPr="001426ED">
              <w:rPr>
                <w:noProof/>
                <w:webHidden/>
                <w:color w:val="000000" w:themeColor="text1"/>
                <w:sz w:val="24"/>
                <w:szCs w:val="24"/>
              </w:rPr>
              <w:instrText xml:space="preserve"> PAGEREF _Toc100576636 \h </w:instrText>
            </w:r>
            <w:r w:rsidR="001426ED" w:rsidRPr="001426ED">
              <w:rPr>
                <w:noProof/>
                <w:webHidden/>
                <w:color w:val="000000" w:themeColor="text1"/>
                <w:sz w:val="24"/>
                <w:szCs w:val="24"/>
              </w:rPr>
            </w:r>
            <w:r w:rsidR="001426ED" w:rsidRPr="001426ED">
              <w:rPr>
                <w:noProof/>
                <w:webHidden/>
                <w:color w:val="000000" w:themeColor="text1"/>
                <w:sz w:val="24"/>
                <w:szCs w:val="24"/>
              </w:rPr>
              <w:fldChar w:fldCharType="separate"/>
            </w:r>
            <w:r w:rsidR="000B2920">
              <w:rPr>
                <w:noProof/>
                <w:webHidden/>
                <w:color w:val="000000" w:themeColor="text1"/>
                <w:sz w:val="24"/>
                <w:szCs w:val="24"/>
              </w:rPr>
              <w:t>9</w:t>
            </w:r>
            <w:r w:rsidR="001426ED" w:rsidRPr="001426ED">
              <w:rPr>
                <w:noProof/>
                <w:webHidden/>
                <w:color w:val="000000" w:themeColor="text1"/>
                <w:sz w:val="24"/>
                <w:szCs w:val="24"/>
              </w:rPr>
              <w:fldChar w:fldCharType="end"/>
            </w:r>
          </w:hyperlink>
        </w:p>
        <w:p w14:paraId="72B8E132" w14:textId="646DAA27" w:rsidR="001426ED" w:rsidRPr="001426ED" w:rsidRDefault="006900DB" w:rsidP="002F7673">
          <w:pPr>
            <w:pStyle w:val="TOC1"/>
            <w:tabs>
              <w:tab w:val="right" w:leader="dot" w:pos="9019"/>
            </w:tabs>
            <w:spacing w:line="360" w:lineRule="auto"/>
            <w:jc w:val="center"/>
            <w:rPr>
              <w:noProof/>
              <w:color w:val="000000" w:themeColor="text1"/>
              <w:sz w:val="24"/>
              <w:szCs w:val="24"/>
            </w:rPr>
          </w:pPr>
          <w:hyperlink w:anchor="_Toc100576637" w:history="1">
            <w:r w:rsidR="001426ED" w:rsidRPr="001426ED">
              <w:rPr>
                <w:rStyle w:val="Hyperlink"/>
                <w:noProof/>
                <w:color w:val="000000" w:themeColor="text1"/>
                <w:sz w:val="24"/>
                <w:szCs w:val="24"/>
              </w:rPr>
              <w:t>Conclusion</w:t>
            </w:r>
            <w:r w:rsidR="001426ED" w:rsidRPr="001426ED">
              <w:rPr>
                <w:noProof/>
                <w:webHidden/>
                <w:color w:val="000000" w:themeColor="text1"/>
                <w:sz w:val="24"/>
                <w:szCs w:val="24"/>
              </w:rPr>
              <w:tab/>
            </w:r>
            <w:r w:rsidR="001426ED" w:rsidRPr="001426ED">
              <w:rPr>
                <w:noProof/>
                <w:webHidden/>
                <w:color w:val="000000" w:themeColor="text1"/>
                <w:sz w:val="24"/>
                <w:szCs w:val="24"/>
              </w:rPr>
              <w:fldChar w:fldCharType="begin"/>
            </w:r>
            <w:r w:rsidR="001426ED" w:rsidRPr="001426ED">
              <w:rPr>
                <w:noProof/>
                <w:webHidden/>
                <w:color w:val="000000" w:themeColor="text1"/>
                <w:sz w:val="24"/>
                <w:szCs w:val="24"/>
              </w:rPr>
              <w:instrText xml:space="preserve"> PAGEREF _Toc100576637 \h </w:instrText>
            </w:r>
            <w:r w:rsidR="001426ED" w:rsidRPr="001426ED">
              <w:rPr>
                <w:noProof/>
                <w:webHidden/>
                <w:color w:val="000000" w:themeColor="text1"/>
                <w:sz w:val="24"/>
                <w:szCs w:val="24"/>
              </w:rPr>
            </w:r>
            <w:r w:rsidR="001426ED" w:rsidRPr="001426ED">
              <w:rPr>
                <w:noProof/>
                <w:webHidden/>
                <w:color w:val="000000" w:themeColor="text1"/>
                <w:sz w:val="24"/>
                <w:szCs w:val="24"/>
              </w:rPr>
              <w:fldChar w:fldCharType="separate"/>
            </w:r>
            <w:r w:rsidR="000B2920">
              <w:rPr>
                <w:noProof/>
                <w:webHidden/>
                <w:color w:val="000000" w:themeColor="text1"/>
                <w:sz w:val="24"/>
                <w:szCs w:val="24"/>
              </w:rPr>
              <w:t>11</w:t>
            </w:r>
            <w:r w:rsidR="001426ED" w:rsidRPr="001426ED">
              <w:rPr>
                <w:noProof/>
                <w:webHidden/>
                <w:color w:val="000000" w:themeColor="text1"/>
                <w:sz w:val="24"/>
                <w:szCs w:val="24"/>
              </w:rPr>
              <w:fldChar w:fldCharType="end"/>
            </w:r>
          </w:hyperlink>
        </w:p>
        <w:p w14:paraId="39A43419" w14:textId="5F759029" w:rsidR="001426ED" w:rsidRPr="001426ED" w:rsidRDefault="006900DB" w:rsidP="002F7673">
          <w:pPr>
            <w:pStyle w:val="TOC1"/>
            <w:tabs>
              <w:tab w:val="right" w:leader="dot" w:pos="9019"/>
            </w:tabs>
            <w:spacing w:line="360" w:lineRule="auto"/>
            <w:jc w:val="center"/>
            <w:rPr>
              <w:noProof/>
              <w:color w:val="000000" w:themeColor="text1"/>
              <w:sz w:val="24"/>
              <w:szCs w:val="24"/>
            </w:rPr>
          </w:pPr>
          <w:hyperlink w:anchor="_Toc100576638" w:history="1">
            <w:r w:rsidR="001426ED" w:rsidRPr="001426ED">
              <w:rPr>
                <w:rStyle w:val="Hyperlink"/>
                <w:noProof/>
                <w:color w:val="000000" w:themeColor="text1"/>
                <w:sz w:val="24"/>
                <w:szCs w:val="24"/>
              </w:rPr>
              <w:t>References</w:t>
            </w:r>
            <w:r w:rsidR="001426ED" w:rsidRPr="001426ED">
              <w:rPr>
                <w:noProof/>
                <w:webHidden/>
                <w:color w:val="000000" w:themeColor="text1"/>
                <w:sz w:val="24"/>
                <w:szCs w:val="24"/>
              </w:rPr>
              <w:tab/>
            </w:r>
            <w:r w:rsidR="001426ED" w:rsidRPr="001426ED">
              <w:rPr>
                <w:noProof/>
                <w:webHidden/>
                <w:color w:val="000000" w:themeColor="text1"/>
                <w:sz w:val="24"/>
                <w:szCs w:val="24"/>
              </w:rPr>
              <w:fldChar w:fldCharType="begin"/>
            </w:r>
            <w:r w:rsidR="001426ED" w:rsidRPr="001426ED">
              <w:rPr>
                <w:noProof/>
                <w:webHidden/>
                <w:color w:val="000000" w:themeColor="text1"/>
                <w:sz w:val="24"/>
                <w:szCs w:val="24"/>
              </w:rPr>
              <w:instrText xml:space="preserve"> PAGEREF _Toc100576638 \h </w:instrText>
            </w:r>
            <w:r w:rsidR="001426ED" w:rsidRPr="001426ED">
              <w:rPr>
                <w:noProof/>
                <w:webHidden/>
                <w:color w:val="000000" w:themeColor="text1"/>
                <w:sz w:val="24"/>
                <w:szCs w:val="24"/>
              </w:rPr>
            </w:r>
            <w:r w:rsidR="001426ED" w:rsidRPr="001426ED">
              <w:rPr>
                <w:noProof/>
                <w:webHidden/>
                <w:color w:val="000000" w:themeColor="text1"/>
                <w:sz w:val="24"/>
                <w:szCs w:val="24"/>
              </w:rPr>
              <w:fldChar w:fldCharType="separate"/>
            </w:r>
            <w:r w:rsidR="000B2920">
              <w:rPr>
                <w:noProof/>
                <w:webHidden/>
                <w:color w:val="000000" w:themeColor="text1"/>
                <w:sz w:val="24"/>
                <w:szCs w:val="24"/>
              </w:rPr>
              <w:t>12</w:t>
            </w:r>
            <w:r w:rsidR="001426ED" w:rsidRPr="001426ED">
              <w:rPr>
                <w:noProof/>
                <w:webHidden/>
                <w:color w:val="000000" w:themeColor="text1"/>
                <w:sz w:val="24"/>
                <w:szCs w:val="24"/>
              </w:rPr>
              <w:fldChar w:fldCharType="end"/>
            </w:r>
          </w:hyperlink>
        </w:p>
        <w:p w14:paraId="6B6F8383" w14:textId="76383C3A" w:rsidR="001426ED" w:rsidRPr="001426ED" w:rsidRDefault="006900DB" w:rsidP="002F7673">
          <w:pPr>
            <w:pStyle w:val="TOC1"/>
            <w:tabs>
              <w:tab w:val="right" w:leader="dot" w:pos="9019"/>
            </w:tabs>
            <w:spacing w:line="360" w:lineRule="auto"/>
            <w:jc w:val="center"/>
            <w:rPr>
              <w:noProof/>
              <w:color w:val="000000" w:themeColor="text1"/>
              <w:sz w:val="24"/>
              <w:szCs w:val="24"/>
            </w:rPr>
          </w:pPr>
          <w:hyperlink w:anchor="_Toc100576639" w:history="1">
            <w:r w:rsidR="001426ED" w:rsidRPr="001426ED">
              <w:rPr>
                <w:rStyle w:val="Hyperlink"/>
                <w:noProof/>
                <w:color w:val="000000" w:themeColor="text1"/>
                <w:sz w:val="24"/>
                <w:szCs w:val="24"/>
              </w:rPr>
              <w:t>Appendix 1: Questionnaire</w:t>
            </w:r>
            <w:r w:rsidR="001426ED" w:rsidRPr="001426ED">
              <w:rPr>
                <w:noProof/>
                <w:webHidden/>
                <w:color w:val="000000" w:themeColor="text1"/>
                <w:sz w:val="24"/>
                <w:szCs w:val="24"/>
              </w:rPr>
              <w:tab/>
            </w:r>
            <w:r w:rsidR="001426ED" w:rsidRPr="001426ED">
              <w:rPr>
                <w:noProof/>
                <w:webHidden/>
                <w:color w:val="000000" w:themeColor="text1"/>
                <w:sz w:val="24"/>
                <w:szCs w:val="24"/>
              </w:rPr>
              <w:fldChar w:fldCharType="begin"/>
            </w:r>
            <w:r w:rsidR="001426ED" w:rsidRPr="001426ED">
              <w:rPr>
                <w:noProof/>
                <w:webHidden/>
                <w:color w:val="000000" w:themeColor="text1"/>
                <w:sz w:val="24"/>
                <w:szCs w:val="24"/>
              </w:rPr>
              <w:instrText xml:space="preserve"> PAGEREF _Toc100576639 \h </w:instrText>
            </w:r>
            <w:r w:rsidR="001426ED" w:rsidRPr="001426ED">
              <w:rPr>
                <w:noProof/>
                <w:webHidden/>
                <w:color w:val="000000" w:themeColor="text1"/>
                <w:sz w:val="24"/>
                <w:szCs w:val="24"/>
              </w:rPr>
            </w:r>
            <w:r w:rsidR="001426ED" w:rsidRPr="001426ED">
              <w:rPr>
                <w:noProof/>
                <w:webHidden/>
                <w:color w:val="000000" w:themeColor="text1"/>
                <w:sz w:val="24"/>
                <w:szCs w:val="24"/>
              </w:rPr>
              <w:fldChar w:fldCharType="separate"/>
            </w:r>
            <w:r w:rsidR="000B2920">
              <w:rPr>
                <w:noProof/>
                <w:webHidden/>
                <w:color w:val="000000" w:themeColor="text1"/>
                <w:sz w:val="24"/>
                <w:szCs w:val="24"/>
              </w:rPr>
              <w:t>13</w:t>
            </w:r>
            <w:r w:rsidR="001426ED" w:rsidRPr="001426ED">
              <w:rPr>
                <w:noProof/>
                <w:webHidden/>
                <w:color w:val="000000" w:themeColor="text1"/>
                <w:sz w:val="24"/>
                <w:szCs w:val="24"/>
              </w:rPr>
              <w:fldChar w:fldCharType="end"/>
            </w:r>
          </w:hyperlink>
        </w:p>
        <w:p w14:paraId="0975F13D" w14:textId="1C5382BA" w:rsidR="001426ED" w:rsidRPr="001426ED" w:rsidRDefault="001426ED" w:rsidP="002F7673">
          <w:pPr>
            <w:spacing w:line="360" w:lineRule="auto"/>
            <w:jc w:val="center"/>
            <w:rPr>
              <w:color w:val="000000" w:themeColor="text1"/>
              <w:sz w:val="24"/>
              <w:szCs w:val="24"/>
            </w:rPr>
          </w:pPr>
          <w:r w:rsidRPr="001426ED">
            <w:rPr>
              <w:b/>
              <w:bCs/>
              <w:noProof/>
              <w:color w:val="000000" w:themeColor="text1"/>
              <w:sz w:val="24"/>
              <w:szCs w:val="24"/>
            </w:rPr>
            <w:fldChar w:fldCharType="end"/>
          </w:r>
        </w:p>
      </w:sdtContent>
    </w:sdt>
    <w:p w14:paraId="6F2D3BD3" w14:textId="355D02C4" w:rsidR="001426ED" w:rsidRDefault="001426ED" w:rsidP="002F7673">
      <w:pPr>
        <w:spacing w:line="360" w:lineRule="auto"/>
        <w:rPr>
          <w:b/>
          <w:color w:val="000000" w:themeColor="text1"/>
          <w:sz w:val="24"/>
          <w:szCs w:val="40"/>
        </w:rPr>
      </w:pPr>
      <w:r>
        <w:br w:type="page"/>
      </w:r>
    </w:p>
    <w:p w14:paraId="69F8886F" w14:textId="7C3A99DA" w:rsidR="00D3402C" w:rsidRDefault="00844E69" w:rsidP="002F7673">
      <w:pPr>
        <w:pStyle w:val="Heading1"/>
      </w:pPr>
      <w:bookmarkStart w:id="0" w:name="_Toc100576633"/>
      <w:r>
        <w:lastRenderedPageBreak/>
        <w:t>Introduction</w:t>
      </w:r>
      <w:bookmarkEnd w:id="0"/>
      <w:r>
        <w:t xml:space="preserve"> </w:t>
      </w:r>
    </w:p>
    <w:p w14:paraId="7E96E73B" w14:textId="77777777" w:rsidR="00D3402C" w:rsidRDefault="00844E69" w:rsidP="002F7673">
      <w:pPr>
        <w:spacing w:line="360" w:lineRule="auto"/>
        <w:jc w:val="both"/>
        <w:rPr>
          <w:sz w:val="24"/>
          <w:szCs w:val="24"/>
        </w:rPr>
      </w:pPr>
      <w:r>
        <w:rPr>
          <w:sz w:val="24"/>
          <w:szCs w:val="24"/>
        </w:rPr>
        <w:t xml:space="preserve">The research is based on the digital skills and tools used for the research methods required for students. The use of research designs will also be available that includes the use of questions, methods and considerations which are ethical. A proper analysis on the research will also be done to derive the required results. In accordance with this, the discussion on the whole topic will be evaluated to make the research more applicable for the researcher. The other importance is that it will help the students to derive the opportunities available </w:t>
      </w:r>
      <w:proofErr w:type="gramStart"/>
      <w:r>
        <w:rPr>
          <w:sz w:val="24"/>
          <w:szCs w:val="24"/>
        </w:rPr>
        <w:t>and also</w:t>
      </w:r>
      <w:proofErr w:type="gramEnd"/>
      <w:r>
        <w:rPr>
          <w:sz w:val="24"/>
          <w:szCs w:val="24"/>
        </w:rPr>
        <w:t xml:space="preserve"> to understand the use of digitalisation with a short conclusion. </w:t>
      </w:r>
    </w:p>
    <w:p w14:paraId="7E31CBA0" w14:textId="77777777" w:rsidR="00D3402C" w:rsidRDefault="00844E69" w:rsidP="002F7673">
      <w:pPr>
        <w:pStyle w:val="Heading1"/>
      </w:pPr>
      <w:bookmarkStart w:id="1" w:name="_Toc100576634"/>
      <w:r>
        <w:t>Research design</w:t>
      </w:r>
      <w:bookmarkEnd w:id="1"/>
      <w:r>
        <w:t xml:space="preserve"> </w:t>
      </w:r>
    </w:p>
    <w:p w14:paraId="575DA971" w14:textId="77777777" w:rsidR="00D3402C" w:rsidRDefault="00844E69" w:rsidP="002F7673">
      <w:pPr>
        <w:spacing w:line="360" w:lineRule="auto"/>
        <w:jc w:val="both"/>
        <w:rPr>
          <w:sz w:val="24"/>
          <w:szCs w:val="24"/>
        </w:rPr>
      </w:pPr>
      <w:r>
        <w:rPr>
          <w:sz w:val="24"/>
          <w:szCs w:val="24"/>
        </w:rPr>
        <w:t xml:space="preserve">The decisions made by a researcher need to be evaluated in a correct way and hence the research method is implied. According to </w:t>
      </w:r>
      <w:proofErr w:type="spellStart"/>
      <w:r>
        <w:rPr>
          <w:sz w:val="24"/>
          <w:szCs w:val="24"/>
        </w:rPr>
        <w:t>Pramodini</w:t>
      </w:r>
      <w:proofErr w:type="spellEnd"/>
      <w:r>
        <w:rPr>
          <w:sz w:val="24"/>
          <w:szCs w:val="24"/>
        </w:rPr>
        <w:t xml:space="preserve"> (2022), the importance of the research method is that the correct decisions can be made by the researcher in the correct way. In this case, the main purpose is to identify the main skills required by the university students which includes the digital effect. The use of research questions will be put forward here to make the research more applicable for the researcher. The research questions are based on the digital skills and the effect of them on students in the long run. </w:t>
      </w:r>
    </w:p>
    <w:p w14:paraId="3F3A38AE" w14:textId="77777777" w:rsidR="00D3402C" w:rsidRDefault="00844E69" w:rsidP="002F7673">
      <w:pPr>
        <w:spacing w:line="360" w:lineRule="auto"/>
        <w:jc w:val="both"/>
        <w:rPr>
          <w:b/>
          <w:i/>
          <w:sz w:val="24"/>
          <w:szCs w:val="24"/>
        </w:rPr>
      </w:pPr>
      <w:r>
        <w:rPr>
          <w:b/>
          <w:i/>
          <w:sz w:val="24"/>
          <w:szCs w:val="24"/>
        </w:rPr>
        <w:t xml:space="preserve">Research questions </w:t>
      </w:r>
    </w:p>
    <w:p w14:paraId="379D42E1" w14:textId="77777777" w:rsidR="00D3402C" w:rsidRDefault="00844E69" w:rsidP="002F7673">
      <w:pPr>
        <w:numPr>
          <w:ilvl w:val="0"/>
          <w:numId w:val="1"/>
        </w:numPr>
        <w:spacing w:line="360" w:lineRule="auto"/>
        <w:jc w:val="both"/>
        <w:rPr>
          <w:sz w:val="24"/>
          <w:szCs w:val="24"/>
        </w:rPr>
      </w:pPr>
      <w:r>
        <w:rPr>
          <w:sz w:val="24"/>
          <w:szCs w:val="24"/>
        </w:rPr>
        <w:t>What are the appropriate technologies that can improve the efficiency of a workplace?</w:t>
      </w:r>
    </w:p>
    <w:p w14:paraId="271B7926" w14:textId="77777777" w:rsidR="00D3402C" w:rsidRDefault="00844E69" w:rsidP="002F7673">
      <w:pPr>
        <w:numPr>
          <w:ilvl w:val="0"/>
          <w:numId w:val="1"/>
        </w:numPr>
        <w:spacing w:line="360" w:lineRule="auto"/>
        <w:jc w:val="both"/>
        <w:rPr>
          <w:sz w:val="24"/>
          <w:szCs w:val="24"/>
        </w:rPr>
      </w:pPr>
      <w:r>
        <w:rPr>
          <w:sz w:val="24"/>
          <w:szCs w:val="24"/>
        </w:rPr>
        <w:t>Is there any chance of employability through the implication of the technologies?</w:t>
      </w:r>
    </w:p>
    <w:p w14:paraId="64035E40" w14:textId="77777777" w:rsidR="00D3402C" w:rsidRDefault="00844E69" w:rsidP="002F7673">
      <w:pPr>
        <w:numPr>
          <w:ilvl w:val="0"/>
          <w:numId w:val="1"/>
        </w:numPr>
        <w:spacing w:line="360" w:lineRule="auto"/>
        <w:jc w:val="both"/>
        <w:rPr>
          <w:sz w:val="24"/>
          <w:szCs w:val="24"/>
        </w:rPr>
      </w:pPr>
      <w:r>
        <w:rPr>
          <w:sz w:val="24"/>
          <w:szCs w:val="24"/>
        </w:rPr>
        <w:t>What are the ways through which a variety of information regarding sources can be identified?</w:t>
      </w:r>
    </w:p>
    <w:p w14:paraId="7043A6F9" w14:textId="123A06BE" w:rsidR="00D3402C" w:rsidRDefault="00844E69" w:rsidP="002F7673">
      <w:pPr>
        <w:numPr>
          <w:ilvl w:val="0"/>
          <w:numId w:val="1"/>
        </w:numPr>
        <w:spacing w:line="360" w:lineRule="auto"/>
        <w:jc w:val="both"/>
        <w:rPr>
          <w:sz w:val="24"/>
          <w:szCs w:val="24"/>
        </w:rPr>
      </w:pPr>
      <w:r>
        <w:rPr>
          <w:sz w:val="24"/>
          <w:szCs w:val="24"/>
        </w:rPr>
        <w:t xml:space="preserve">Does data handling </w:t>
      </w:r>
      <w:r w:rsidR="00A41653">
        <w:rPr>
          <w:sz w:val="24"/>
          <w:szCs w:val="24"/>
        </w:rPr>
        <w:t>can</w:t>
      </w:r>
      <w:r>
        <w:rPr>
          <w:sz w:val="24"/>
          <w:szCs w:val="24"/>
        </w:rPr>
        <w:t xml:space="preserve"> show competence in the workplace? </w:t>
      </w:r>
    </w:p>
    <w:p w14:paraId="6E69839C" w14:textId="38D86CCC" w:rsidR="00D3402C" w:rsidRDefault="00844E69" w:rsidP="002F7673">
      <w:pPr>
        <w:spacing w:line="360" w:lineRule="auto"/>
        <w:jc w:val="both"/>
        <w:rPr>
          <w:sz w:val="24"/>
          <w:szCs w:val="24"/>
        </w:rPr>
      </w:pPr>
      <w:r>
        <w:rPr>
          <w:sz w:val="24"/>
          <w:szCs w:val="24"/>
        </w:rPr>
        <w:t xml:space="preserve">The research </w:t>
      </w:r>
      <w:r w:rsidR="00A41653">
        <w:rPr>
          <w:sz w:val="24"/>
          <w:szCs w:val="24"/>
        </w:rPr>
        <w:t>using</w:t>
      </w:r>
      <w:r>
        <w:rPr>
          <w:sz w:val="24"/>
          <w:szCs w:val="24"/>
        </w:rPr>
        <w:t xml:space="preserve"> the following questions will help the researcher to conduct an analysis. The impact of the research questions is that the survey can be done in a more proper way </w:t>
      </w:r>
      <w:proofErr w:type="gramStart"/>
      <w:r>
        <w:rPr>
          <w:sz w:val="24"/>
          <w:szCs w:val="24"/>
        </w:rPr>
        <w:t>and also</w:t>
      </w:r>
      <w:proofErr w:type="gramEnd"/>
      <w:r>
        <w:rPr>
          <w:sz w:val="24"/>
          <w:szCs w:val="24"/>
        </w:rPr>
        <w:t xml:space="preserve"> its impact on the given research. The challenges, uses and the problems on the given topic can also be identified by the presenting of the research questions (Goldschmidt and Matthews, 2022). In accordance with it, the methods which are necessary for the research can be evaluated. </w:t>
      </w:r>
    </w:p>
    <w:p w14:paraId="60EAD9E7" w14:textId="77777777" w:rsidR="00D3402C" w:rsidRDefault="00844E69" w:rsidP="002F7673">
      <w:pPr>
        <w:spacing w:line="360" w:lineRule="auto"/>
        <w:jc w:val="both"/>
        <w:rPr>
          <w:b/>
          <w:i/>
          <w:sz w:val="24"/>
          <w:szCs w:val="24"/>
        </w:rPr>
      </w:pPr>
      <w:r>
        <w:rPr>
          <w:b/>
          <w:i/>
          <w:sz w:val="24"/>
          <w:szCs w:val="24"/>
        </w:rPr>
        <w:lastRenderedPageBreak/>
        <w:t xml:space="preserve">Methods </w:t>
      </w:r>
    </w:p>
    <w:p w14:paraId="2CB651DB" w14:textId="3E89CB62" w:rsidR="00D3402C" w:rsidRDefault="00844E69" w:rsidP="002F7673">
      <w:pPr>
        <w:spacing w:line="360" w:lineRule="auto"/>
        <w:jc w:val="both"/>
        <w:rPr>
          <w:sz w:val="24"/>
          <w:szCs w:val="24"/>
        </w:rPr>
      </w:pPr>
      <w:r>
        <w:rPr>
          <w:sz w:val="24"/>
          <w:szCs w:val="24"/>
        </w:rPr>
        <w:t xml:space="preserve">The method applied for the research is a qualitative method which is applicable to both </w:t>
      </w:r>
      <w:r w:rsidRPr="00B01E56">
        <w:rPr>
          <w:b/>
          <w:bCs/>
          <w:i/>
          <w:iCs/>
          <w:sz w:val="24"/>
          <w:szCs w:val="24"/>
        </w:rPr>
        <w:t>primary and secondary analysis</w:t>
      </w:r>
      <w:r>
        <w:rPr>
          <w:sz w:val="24"/>
          <w:szCs w:val="24"/>
        </w:rPr>
        <w:t xml:space="preserve">. The questions on the use of digital skills and its effect will be done </w:t>
      </w:r>
      <w:r w:rsidR="00A41653">
        <w:rPr>
          <w:sz w:val="24"/>
          <w:szCs w:val="24"/>
        </w:rPr>
        <w:t>using</w:t>
      </w:r>
      <w:r>
        <w:rPr>
          <w:sz w:val="24"/>
          <w:szCs w:val="24"/>
        </w:rPr>
        <w:t xml:space="preserve"> a survey which will include the opinions of the </w:t>
      </w:r>
      <w:r w:rsidR="0063234F">
        <w:rPr>
          <w:sz w:val="24"/>
          <w:szCs w:val="24"/>
        </w:rPr>
        <w:t>students. The</w:t>
      </w:r>
      <w:r>
        <w:rPr>
          <w:sz w:val="24"/>
          <w:szCs w:val="24"/>
        </w:rPr>
        <w:t xml:space="preserve"> usefulness of the survey is that it provides the information regarding each of the individuals and through it further research can be done (Story and Tait, 2019). The use of the qualitative method has been applied for the identification of the experiences of each of the individuals </w:t>
      </w:r>
      <w:r w:rsidR="00A41653">
        <w:rPr>
          <w:sz w:val="24"/>
          <w:szCs w:val="24"/>
        </w:rPr>
        <w:t>and</w:t>
      </w:r>
      <w:r>
        <w:rPr>
          <w:sz w:val="24"/>
          <w:szCs w:val="24"/>
        </w:rPr>
        <w:t xml:space="preserve"> the responses </w:t>
      </w:r>
      <w:r w:rsidR="0063234F">
        <w:rPr>
          <w:sz w:val="24"/>
          <w:szCs w:val="24"/>
        </w:rPr>
        <w:t>make</w:t>
      </w:r>
      <w:r>
        <w:rPr>
          <w:sz w:val="24"/>
          <w:szCs w:val="24"/>
        </w:rPr>
        <w:t xml:space="preserve"> it easy for a given research. </w:t>
      </w:r>
    </w:p>
    <w:p w14:paraId="696EF75A" w14:textId="77777777" w:rsidR="00D3402C" w:rsidRDefault="00844E69" w:rsidP="002F7673">
      <w:pPr>
        <w:spacing w:line="360" w:lineRule="auto"/>
        <w:jc w:val="both"/>
        <w:rPr>
          <w:b/>
          <w:i/>
          <w:sz w:val="24"/>
          <w:szCs w:val="24"/>
        </w:rPr>
      </w:pPr>
      <w:r>
        <w:rPr>
          <w:b/>
          <w:i/>
          <w:sz w:val="24"/>
          <w:szCs w:val="24"/>
        </w:rPr>
        <w:t>Ethical considerations</w:t>
      </w:r>
    </w:p>
    <w:p w14:paraId="61142BC2" w14:textId="55C01A7F" w:rsidR="00D3402C" w:rsidRDefault="00844E69" w:rsidP="002F7673">
      <w:pPr>
        <w:spacing w:line="360" w:lineRule="auto"/>
        <w:jc w:val="both"/>
        <w:rPr>
          <w:sz w:val="24"/>
          <w:szCs w:val="24"/>
        </w:rPr>
      </w:pPr>
      <w:r>
        <w:rPr>
          <w:sz w:val="24"/>
          <w:szCs w:val="24"/>
        </w:rPr>
        <w:t xml:space="preserve">The use of technology and other digital skills have a set of its own uses and ethical considerations. According to various data, the use of technology has made the work </w:t>
      </w:r>
      <w:r w:rsidR="0063234F">
        <w:rPr>
          <w:sz w:val="24"/>
          <w:szCs w:val="24"/>
        </w:rPr>
        <w:t>easier</w:t>
      </w:r>
      <w:r>
        <w:rPr>
          <w:sz w:val="24"/>
          <w:szCs w:val="24"/>
        </w:rPr>
        <w:t xml:space="preserve"> to do and all the industries have adopted it. On the other hand, the use of technology has some ethical considerations which includes misinformation, spreading of data and copyrights. In this analysis, the research has been conducted with full protection where the information of the individuals will be protected. The main points that will be taken for consideration are ethical in nature </w:t>
      </w:r>
      <w:r w:rsidR="00A41653">
        <w:rPr>
          <w:sz w:val="24"/>
          <w:szCs w:val="24"/>
        </w:rPr>
        <w:t>and</w:t>
      </w:r>
      <w:r>
        <w:rPr>
          <w:sz w:val="24"/>
          <w:szCs w:val="24"/>
        </w:rPr>
        <w:t xml:space="preserve"> it is put in a detailed way. </w:t>
      </w:r>
    </w:p>
    <w:p w14:paraId="5DDF992D" w14:textId="2924D324" w:rsidR="00D3402C" w:rsidRDefault="00844E69" w:rsidP="002F7673">
      <w:pPr>
        <w:spacing w:line="360" w:lineRule="auto"/>
        <w:jc w:val="both"/>
        <w:rPr>
          <w:sz w:val="24"/>
          <w:szCs w:val="24"/>
        </w:rPr>
      </w:pPr>
      <w:r>
        <w:rPr>
          <w:b/>
          <w:sz w:val="24"/>
          <w:szCs w:val="24"/>
        </w:rPr>
        <w:t>Privacy:</w:t>
      </w:r>
      <w:r>
        <w:rPr>
          <w:sz w:val="24"/>
          <w:szCs w:val="24"/>
        </w:rPr>
        <w:t xml:space="preserve"> The information that will be gathered through the surveys can be spread from various sources. </w:t>
      </w:r>
      <w:r w:rsidR="00A41653">
        <w:rPr>
          <w:sz w:val="24"/>
          <w:szCs w:val="24"/>
        </w:rPr>
        <w:t>To</w:t>
      </w:r>
      <w:r>
        <w:rPr>
          <w:sz w:val="24"/>
          <w:szCs w:val="24"/>
        </w:rPr>
        <w:t xml:space="preserve"> stop that, the use of effective privacy tools will be applied </w:t>
      </w:r>
      <w:r w:rsidR="00A41653">
        <w:rPr>
          <w:sz w:val="24"/>
          <w:szCs w:val="24"/>
        </w:rPr>
        <w:t>and</w:t>
      </w:r>
      <w:r>
        <w:rPr>
          <w:sz w:val="24"/>
          <w:szCs w:val="24"/>
        </w:rPr>
        <w:t xml:space="preserve"> to stop misinformation. The importance of the use of privacy tools includes the features of safety, </w:t>
      </w:r>
      <w:r w:rsidR="00A41653">
        <w:rPr>
          <w:sz w:val="24"/>
          <w:szCs w:val="24"/>
        </w:rPr>
        <w:t>dignity,</w:t>
      </w:r>
      <w:r>
        <w:rPr>
          <w:sz w:val="24"/>
          <w:szCs w:val="24"/>
        </w:rPr>
        <w:t xml:space="preserve"> and self-determination (</w:t>
      </w:r>
      <w:proofErr w:type="spellStart"/>
      <w:r>
        <w:rPr>
          <w:sz w:val="24"/>
          <w:szCs w:val="24"/>
        </w:rPr>
        <w:t>Hooghiemstra</w:t>
      </w:r>
      <w:proofErr w:type="spellEnd"/>
      <w:r>
        <w:rPr>
          <w:sz w:val="24"/>
          <w:szCs w:val="24"/>
        </w:rPr>
        <w:t xml:space="preserve">, 2019). As a result, it is an important thing that needs to be considered for the research </w:t>
      </w:r>
      <w:r w:rsidR="00A41653">
        <w:rPr>
          <w:sz w:val="24"/>
          <w:szCs w:val="24"/>
        </w:rPr>
        <w:t>and</w:t>
      </w:r>
      <w:r>
        <w:rPr>
          <w:sz w:val="24"/>
          <w:szCs w:val="24"/>
        </w:rPr>
        <w:t xml:space="preserve"> for the researcher.  </w:t>
      </w:r>
    </w:p>
    <w:p w14:paraId="66043C2C" w14:textId="77777777" w:rsidR="00D3402C" w:rsidRDefault="00844E69" w:rsidP="002F7673">
      <w:pPr>
        <w:spacing w:line="360" w:lineRule="auto"/>
        <w:jc w:val="both"/>
        <w:rPr>
          <w:sz w:val="24"/>
          <w:szCs w:val="24"/>
        </w:rPr>
      </w:pPr>
      <w:r>
        <w:rPr>
          <w:b/>
          <w:sz w:val="24"/>
          <w:szCs w:val="24"/>
        </w:rPr>
        <w:t xml:space="preserve">Promotion of trust: </w:t>
      </w:r>
      <w:r>
        <w:rPr>
          <w:sz w:val="24"/>
          <w:szCs w:val="24"/>
        </w:rPr>
        <w:t xml:space="preserve">Communication is one of the best ways that needs to be applied for promotion of trust. In this case, the individuals who are taken for the surveys will be communicated every day to build the factor of trust. The use of vulnerability, commitments and helpfulness are also the keys of promotion of trust. As a result, the use of the feature is essential for the research to become more effective and helpful for the researcher. </w:t>
      </w:r>
    </w:p>
    <w:p w14:paraId="4B85423E" w14:textId="4C8DEA04" w:rsidR="00D3402C" w:rsidRDefault="00844E69" w:rsidP="002F7673">
      <w:pPr>
        <w:pStyle w:val="Heading1"/>
      </w:pPr>
      <w:bookmarkStart w:id="2" w:name="_Toc100576635"/>
      <w:r>
        <w:t>Results</w:t>
      </w:r>
      <w:bookmarkEnd w:id="2"/>
      <w:r>
        <w:t xml:space="preserve"> </w:t>
      </w:r>
    </w:p>
    <w:p w14:paraId="524B31B1" w14:textId="74B15317" w:rsidR="00D3402C" w:rsidRDefault="00844E69" w:rsidP="002F7673">
      <w:pPr>
        <w:spacing w:line="360" w:lineRule="auto"/>
        <w:jc w:val="both"/>
        <w:rPr>
          <w:sz w:val="24"/>
          <w:szCs w:val="24"/>
        </w:rPr>
      </w:pPr>
      <w:r>
        <w:rPr>
          <w:sz w:val="24"/>
          <w:szCs w:val="24"/>
        </w:rPr>
        <w:t xml:space="preserve">The results that have been derived will be provided in a form of statistical analysis and accordingly the analysis will be done. The following research has been able to fathom that there are </w:t>
      </w:r>
      <w:r w:rsidR="00512D61">
        <w:rPr>
          <w:sz w:val="24"/>
          <w:szCs w:val="24"/>
        </w:rPr>
        <w:t>7</w:t>
      </w:r>
      <w:r>
        <w:rPr>
          <w:sz w:val="24"/>
          <w:szCs w:val="24"/>
        </w:rPr>
        <w:t xml:space="preserve"> types of digital tools and technologies that are very effective to improve the efficiency at the workplace. These tools are also used by UWTSD as well to </w:t>
      </w:r>
      <w:r>
        <w:rPr>
          <w:sz w:val="24"/>
          <w:szCs w:val="24"/>
        </w:rPr>
        <w:lastRenderedPageBreak/>
        <w:t xml:space="preserve">improve collaboration and teamwork as well. The first tool in the following research identified is communicating via emails. The emails ensure that discussion can be very effective as well as fast. </w:t>
      </w:r>
    </w:p>
    <w:p w14:paraId="29BE4618" w14:textId="61ADFE16" w:rsidR="00D3402C" w:rsidRDefault="00D3402C" w:rsidP="002F7673">
      <w:pPr>
        <w:spacing w:line="360" w:lineRule="auto"/>
        <w:jc w:val="center"/>
        <w:rPr>
          <w:sz w:val="24"/>
          <w:szCs w:val="24"/>
        </w:rPr>
      </w:pPr>
    </w:p>
    <w:p w14:paraId="45AE91AF" w14:textId="667FB0E5" w:rsidR="005773C7" w:rsidRPr="0052693C" w:rsidRDefault="005773C7" w:rsidP="002F7673">
      <w:pPr>
        <w:spacing w:line="360" w:lineRule="auto"/>
        <w:jc w:val="center"/>
        <w:rPr>
          <w:b/>
          <w:bCs/>
          <w:sz w:val="24"/>
          <w:szCs w:val="24"/>
        </w:rPr>
      </w:pPr>
    </w:p>
    <w:p w14:paraId="702CA618" w14:textId="362E18E2" w:rsidR="0052693C" w:rsidRPr="00B01E56" w:rsidRDefault="0052693C" w:rsidP="00862A78">
      <w:pPr>
        <w:spacing w:line="360" w:lineRule="auto"/>
        <w:rPr>
          <w:sz w:val="24"/>
          <w:szCs w:val="24"/>
        </w:rPr>
      </w:pPr>
    </w:p>
    <w:p w14:paraId="0393C4B0" w14:textId="190F05FD" w:rsidR="00D3402C" w:rsidRDefault="00862A78" w:rsidP="002F7673">
      <w:pPr>
        <w:spacing w:line="360" w:lineRule="auto"/>
        <w:jc w:val="both"/>
        <w:rPr>
          <w:sz w:val="24"/>
          <w:szCs w:val="24"/>
        </w:rPr>
      </w:pPr>
      <w:r>
        <w:rPr>
          <w:sz w:val="24"/>
          <w:szCs w:val="24"/>
        </w:rPr>
        <w:t>T</w:t>
      </w:r>
      <w:r w:rsidR="00844E69">
        <w:rPr>
          <w:sz w:val="24"/>
          <w:szCs w:val="24"/>
        </w:rPr>
        <w:t xml:space="preserve">he most efficient digital tool that has been identified is Moodle. The next tool is teams which is second in demand and after that google drive and e-mail is preferred. It can be said that the students are more inclined to the use of Moodle and hence it is most used by them. The teams can be applicable for the students as per the figure it is in the second position. </w:t>
      </w:r>
    </w:p>
    <w:p w14:paraId="56ED4FBB" w14:textId="43A7812E" w:rsidR="00D3402C" w:rsidRDefault="00D3402C" w:rsidP="002F7673">
      <w:pPr>
        <w:spacing w:line="360" w:lineRule="auto"/>
        <w:jc w:val="center"/>
        <w:rPr>
          <w:sz w:val="24"/>
          <w:szCs w:val="24"/>
        </w:rPr>
      </w:pPr>
    </w:p>
    <w:p w14:paraId="1C30A4D6" w14:textId="565094A3" w:rsidR="00D33F5D" w:rsidRPr="00862A78" w:rsidRDefault="00D33F5D" w:rsidP="00862A78">
      <w:pPr>
        <w:spacing w:line="360" w:lineRule="auto"/>
        <w:rPr>
          <w:b/>
          <w:bCs/>
          <w:sz w:val="24"/>
          <w:szCs w:val="24"/>
        </w:rPr>
      </w:pPr>
    </w:p>
    <w:p w14:paraId="691890D3" w14:textId="0358B3D0" w:rsidR="00D3402C" w:rsidRDefault="00844E69" w:rsidP="002F7673">
      <w:pPr>
        <w:spacing w:line="360" w:lineRule="auto"/>
        <w:jc w:val="both"/>
        <w:rPr>
          <w:sz w:val="24"/>
          <w:szCs w:val="24"/>
        </w:rPr>
      </w:pPr>
      <w:r>
        <w:rPr>
          <w:sz w:val="24"/>
          <w:szCs w:val="24"/>
        </w:rPr>
        <w:t xml:space="preserve">The Microsoft is the digital app which is most in demand in the university and after that cloud can be used. The feature of 21% is more in case of none of them and only 4 % is for </w:t>
      </w:r>
      <w:r w:rsidR="00862A78">
        <w:rPr>
          <w:sz w:val="24"/>
          <w:szCs w:val="24"/>
        </w:rPr>
        <w:t>both</w:t>
      </w:r>
      <w:r>
        <w:rPr>
          <w:sz w:val="24"/>
          <w:szCs w:val="24"/>
        </w:rPr>
        <w:t xml:space="preserve"> </w:t>
      </w:r>
      <w:r w:rsidR="00C5091C">
        <w:rPr>
          <w:sz w:val="24"/>
          <w:szCs w:val="24"/>
        </w:rPr>
        <w:t>options</w:t>
      </w:r>
      <w:r>
        <w:rPr>
          <w:sz w:val="24"/>
          <w:szCs w:val="24"/>
        </w:rPr>
        <w:t xml:space="preserve">. The use of emails can also ensure that information can be transmitted even to the remotest corner of the world. In UWTSD university, emails ensure that all the students can drop their necessary requirements as well as grievances related to studies in an effective way. In fact, emails are one of the most professional ways of communicating be that in </w:t>
      </w:r>
      <w:proofErr w:type="spellStart"/>
      <w:proofErr w:type="gramStart"/>
      <w:r>
        <w:rPr>
          <w:sz w:val="24"/>
          <w:szCs w:val="24"/>
        </w:rPr>
        <w:t>a</w:t>
      </w:r>
      <w:proofErr w:type="spellEnd"/>
      <w:proofErr w:type="gramEnd"/>
      <w:r>
        <w:rPr>
          <w:sz w:val="24"/>
          <w:szCs w:val="24"/>
        </w:rPr>
        <w:t xml:space="preserve"> office or a university. Emails also have the advantage of </w:t>
      </w:r>
      <w:r>
        <w:rPr>
          <w:b/>
          <w:i/>
          <w:sz w:val="24"/>
          <w:szCs w:val="24"/>
        </w:rPr>
        <w:t xml:space="preserve">portability </w:t>
      </w:r>
      <w:r>
        <w:rPr>
          <w:sz w:val="24"/>
          <w:szCs w:val="24"/>
        </w:rPr>
        <w:t xml:space="preserve">as well as easy </w:t>
      </w:r>
      <w:r>
        <w:rPr>
          <w:b/>
          <w:i/>
          <w:sz w:val="24"/>
          <w:szCs w:val="24"/>
        </w:rPr>
        <w:t xml:space="preserve">availability </w:t>
      </w:r>
      <w:r>
        <w:rPr>
          <w:sz w:val="24"/>
          <w:szCs w:val="24"/>
        </w:rPr>
        <w:t xml:space="preserve">and this makes it easier for everyone to make use of it (Kong </w:t>
      </w:r>
      <w:r>
        <w:rPr>
          <w:i/>
          <w:sz w:val="24"/>
          <w:szCs w:val="24"/>
        </w:rPr>
        <w:t>et al.</w:t>
      </w:r>
      <w:r>
        <w:rPr>
          <w:sz w:val="24"/>
          <w:szCs w:val="24"/>
        </w:rPr>
        <w:t xml:space="preserve"> 2021</w:t>
      </w:r>
      <w:r>
        <w:rPr>
          <w:rFonts w:ascii="Times New Roman" w:eastAsia="Times New Roman" w:hAnsi="Times New Roman" w:cs="Times New Roman"/>
          <w:sz w:val="24"/>
          <w:szCs w:val="24"/>
        </w:rPr>
        <w:t>)</w:t>
      </w:r>
      <w:r>
        <w:rPr>
          <w:sz w:val="24"/>
          <w:szCs w:val="24"/>
        </w:rPr>
        <w:t>.</w:t>
      </w:r>
    </w:p>
    <w:p w14:paraId="6E78CAF6" w14:textId="03590A31" w:rsidR="00D3402C" w:rsidRDefault="00D3402C" w:rsidP="002F7673">
      <w:pPr>
        <w:spacing w:line="360" w:lineRule="auto"/>
        <w:jc w:val="center"/>
        <w:rPr>
          <w:sz w:val="24"/>
          <w:szCs w:val="24"/>
        </w:rPr>
      </w:pPr>
    </w:p>
    <w:p w14:paraId="77B75AFC" w14:textId="0515E26B" w:rsidR="009E76F5" w:rsidRPr="00862A78" w:rsidRDefault="009E76F5" w:rsidP="00862A78">
      <w:pPr>
        <w:spacing w:line="360" w:lineRule="auto"/>
        <w:jc w:val="center"/>
        <w:rPr>
          <w:b/>
          <w:bCs/>
          <w:sz w:val="24"/>
          <w:szCs w:val="24"/>
        </w:rPr>
      </w:pPr>
    </w:p>
    <w:p w14:paraId="2B0F372E" w14:textId="6BC59ADE" w:rsidR="00D3402C" w:rsidRDefault="00844E69" w:rsidP="002F7673">
      <w:pPr>
        <w:spacing w:line="360" w:lineRule="auto"/>
        <w:jc w:val="both"/>
        <w:rPr>
          <w:sz w:val="24"/>
          <w:szCs w:val="24"/>
        </w:rPr>
      </w:pPr>
      <w:r>
        <w:rPr>
          <w:sz w:val="24"/>
          <w:szCs w:val="24"/>
        </w:rPr>
        <w:t xml:space="preserve">There are 33% of people who are confident in using the technology </w:t>
      </w:r>
      <w:r w:rsidR="0063234F">
        <w:rPr>
          <w:sz w:val="24"/>
          <w:szCs w:val="24"/>
        </w:rPr>
        <w:t>and it</w:t>
      </w:r>
      <w:r>
        <w:rPr>
          <w:sz w:val="24"/>
          <w:szCs w:val="24"/>
        </w:rPr>
        <w:t xml:space="preserve"> can be said that the staffs and students are more efficient in it. The </w:t>
      </w:r>
      <w:r w:rsidR="0063234F">
        <w:rPr>
          <w:sz w:val="24"/>
          <w:szCs w:val="24"/>
        </w:rPr>
        <w:t>cloud-based</w:t>
      </w:r>
      <w:r>
        <w:rPr>
          <w:sz w:val="24"/>
          <w:szCs w:val="24"/>
        </w:rPr>
        <w:t xml:space="preserve"> collaboration is another digital too can be </w:t>
      </w:r>
      <w:r w:rsidR="00C5091C">
        <w:rPr>
          <w:sz w:val="24"/>
          <w:szCs w:val="24"/>
        </w:rPr>
        <w:t>proven</w:t>
      </w:r>
      <w:r>
        <w:rPr>
          <w:sz w:val="24"/>
          <w:szCs w:val="24"/>
        </w:rPr>
        <w:t xml:space="preserve"> to be efficacious at the workplace and improve the workplace productivity. This can be done by the following ways, such as the use of google drive and </w:t>
      </w:r>
      <w:r w:rsidR="0063234F">
        <w:rPr>
          <w:sz w:val="24"/>
          <w:szCs w:val="24"/>
        </w:rPr>
        <w:t>Moodle</w:t>
      </w:r>
      <w:r>
        <w:rPr>
          <w:sz w:val="24"/>
          <w:szCs w:val="24"/>
        </w:rPr>
        <w:t xml:space="preserve"> as well. It has made it very easier for the students to ensure that they can store their information on the clod and access them anytime when needed. </w:t>
      </w:r>
    </w:p>
    <w:p w14:paraId="01C4A446" w14:textId="64832D15" w:rsidR="00D3402C" w:rsidRDefault="00D3402C" w:rsidP="002F7673">
      <w:pPr>
        <w:spacing w:line="360" w:lineRule="auto"/>
        <w:jc w:val="center"/>
        <w:rPr>
          <w:sz w:val="24"/>
          <w:szCs w:val="24"/>
        </w:rPr>
      </w:pPr>
    </w:p>
    <w:p w14:paraId="09F86BA7" w14:textId="444101B3" w:rsidR="00500A68" w:rsidRPr="00862A78" w:rsidRDefault="00500A68" w:rsidP="00862A78">
      <w:pPr>
        <w:spacing w:line="360" w:lineRule="auto"/>
        <w:jc w:val="center"/>
        <w:rPr>
          <w:b/>
          <w:bCs/>
          <w:sz w:val="24"/>
          <w:szCs w:val="24"/>
        </w:rPr>
      </w:pPr>
    </w:p>
    <w:p w14:paraId="6FDECC9F" w14:textId="17273063" w:rsidR="00D3402C" w:rsidRDefault="00844E69" w:rsidP="002F7673">
      <w:pPr>
        <w:spacing w:line="360" w:lineRule="auto"/>
        <w:jc w:val="both"/>
        <w:rPr>
          <w:sz w:val="24"/>
          <w:szCs w:val="24"/>
        </w:rPr>
      </w:pPr>
      <w:r>
        <w:rPr>
          <w:sz w:val="24"/>
          <w:szCs w:val="24"/>
        </w:rPr>
        <w:lastRenderedPageBreak/>
        <w:t xml:space="preserve">The google drive is the best digital tool that can be used for </w:t>
      </w:r>
      <w:r w:rsidR="00C5091C">
        <w:rPr>
          <w:sz w:val="24"/>
          <w:szCs w:val="24"/>
        </w:rPr>
        <w:t>collaboration,</w:t>
      </w:r>
      <w:r>
        <w:rPr>
          <w:sz w:val="24"/>
          <w:szCs w:val="24"/>
        </w:rPr>
        <w:t xml:space="preserve"> </w:t>
      </w:r>
      <w:r w:rsidR="00862A78">
        <w:rPr>
          <w:sz w:val="24"/>
          <w:szCs w:val="24"/>
        </w:rPr>
        <w:t>and</w:t>
      </w:r>
      <w:r>
        <w:rPr>
          <w:sz w:val="24"/>
          <w:szCs w:val="24"/>
        </w:rPr>
        <w:t xml:space="preserve"> it is applicable in the university.  The fear of data or study material getting lost has also been significantly dwindled. This makes it an easy way out for the students because now they can ensure that they can have huge study materials and sources for studies without the fear of them getting lost (Kravchenko, </w:t>
      </w:r>
      <w:r>
        <w:rPr>
          <w:i/>
          <w:sz w:val="24"/>
          <w:szCs w:val="24"/>
        </w:rPr>
        <w:t>et al.</w:t>
      </w:r>
      <w:r>
        <w:rPr>
          <w:sz w:val="24"/>
          <w:szCs w:val="24"/>
        </w:rPr>
        <w:t xml:space="preserve"> 2019). The use of google drive has also made it easier for the students to access the data swiftly. This is due to the fast servers of google which has eased the lives of every student in their studies and enhanced their experience. </w:t>
      </w:r>
    </w:p>
    <w:p w14:paraId="515CDCA2" w14:textId="327C9E9A" w:rsidR="00D3402C" w:rsidRDefault="00D3402C" w:rsidP="002F7673">
      <w:pPr>
        <w:spacing w:line="360" w:lineRule="auto"/>
        <w:jc w:val="center"/>
        <w:rPr>
          <w:sz w:val="24"/>
          <w:szCs w:val="24"/>
        </w:rPr>
      </w:pPr>
    </w:p>
    <w:p w14:paraId="1AB94D6C" w14:textId="317867F0" w:rsidR="00A67413" w:rsidRPr="00862A78" w:rsidRDefault="00A67413" w:rsidP="00862A78">
      <w:pPr>
        <w:spacing w:line="360" w:lineRule="auto"/>
        <w:jc w:val="center"/>
        <w:rPr>
          <w:b/>
          <w:bCs/>
          <w:sz w:val="24"/>
          <w:szCs w:val="24"/>
        </w:rPr>
      </w:pPr>
    </w:p>
    <w:p w14:paraId="728920C5" w14:textId="6CAD82DD" w:rsidR="00D3402C" w:rsidRDefault="00844E69" w:rsidP="002F7673">
      <w:pPr>
        <w:spacing w:line="360" w:lineRule="auto"/>
        <w:jc w:val="both"/>
        <w:rPr>
          <w:sz w:val="24"/>
          <w:szCs w:val="24"/>
        </w:rPr>
      </w:pPr>
      <w:r>
        <w:rPr>
          <w:sz w:val="24"/>
          <w:szCs w:val="24"/>
        </w:rPr>
        <w:t>Th</w:t>
      </w:r>
      <w:r w:rsidR="00C5091C">
        <w:rPr>
          <w:sz w:val="24"/>
          <w:szCs w:val="24"/>
        </w:rPr>
        <w:t xml:space="preserve">e </w:t>
      </w:r>
      <w:r>
        <w:rPr>
          <w:sz w:val="24"/>
          <w:szCs w:val="24"/>
        </w:rPr>
        <w:t>figure</w:t>
      </w:r>
      <w:r w:rsidR="00C5091C">
        <w:rPr>
          <w:sz w:val="24"/>
          <w:szCs w:val="24"/>
        </w:rPr>
        <w:t>s</w:t>
      </w:r>
      <w:r>
        <w:rPr>
          <w:sz w:val="24"/>
          <w:szCs w:val="24"/>
        </w:rPr>
        <w:t xml:space="preserve"> shows that the students need training </w:t>
      </w:r>
      <w:r w:rsidR="00862A78">
        <w:rPr>
          <w:sz w:val="24"/>
          <w:szCs w:val="24"/>
        </w:rPr>
        <w:t>to</w:t>
      </w:r>
      <w:r>
        <w:rPr>
          <w:sz w:val="24"/>
          <w:szCs w:val="24"/>
        </w:rPr>
        <w:t xml:space="preserve"> learn technology </w:t>
      </w:r>
      <w:r w:rsidR="00C5091C">
        <w:rPr>
          <w:sz w:val="24"/>
          <w:szCs w:val="24"/>
        </w:rPr>
        <w:t>and</w:t>
      </w:r>
      <w:r>
        <w:rPr>
          <w:sz w:val="24"/>
          <w:szCs w:val="24"/>
        </w:rPr>
        <w:t xml:space="preserve"> for collaboration. The other option which is more after that is disagree option and the neutral and the highly agree option is more.  </w:t>
      </w:r>
    </w:p>
    <w:p w14:paraId="11BB1151" w14:textId="7B9F788D" w:rsidR="00D3402C" w:rsidRDefault="00844E69" w:rsidP="002F7673">
      <w:pPr>
        <w:pStyle w:val="Heading1"/>
      </w:pPr>
      <w:bookmarkStart w:id="3" w:name="_Toc100576636"/>
      <w:r>
        <w:t>Discussion</w:t>
      </w:r>
      <w:bookmarkEnd w:id="3"/>
      <w:r>
        <w:t xml:space="preserve"> </w:t>
      </w:r>
    </w:p>
    <w:p w14:paraId="50940BB2" w14:textId="76B554E6" w:rsidR="00D3402C" w:rsidRDefault="00844E69" w:rsidP="002F7673">
      <w:pPr>
        <w:spacing w:line="360" w:lineRule="auto"/>
        <w:jc w:val="both"/>
        <w:rPr>
          <w:sz w:val="24"/>
          <w:szCs w:val="24"/>
        </w:rPr>
      </w:pPr>
      <w:r>
        <w:rPr>
          <w:sz w:val="24"/>
          <w:szCs w:val="24"/>
        </w:rPr>
        <w:t xml:space="preserve">The following research and the results that has been obtained from the discussion has reflected that the most common and potent application used by the students of UWTSD is </w:t>
      </w:r>
      <w:r w:rsidR="004B6024">
        <w:rPr>
          <w:b/>
          <w:i/>
          <w:sz w:val="24"/>
          <w:szCs w:val="24"/>
        </w:rPr>
        <w:t>Moodle</w:t>
      </w:r>
      <w:r>
        <w:rPr>
          <w:b/>
          <w:i/>
          <w:sz w:val="24"/>
          <w:szCs w:val="24"/>
        </w:rPr>
        <w:t xml:space="preserve">. </w:t>
      </w:r>
      <w:r>
        <w:rPr>
          <w:sz w:val="24"/>
          <w:szCs w:val="24"/>
        </w:rPr>
        <w:t xml:space="preserve">The reason behind this is that it allows the students to access the content from anywhere in the world. As per the survey students of USTWD will use Moodle because it is also an </w:t>
      </w:r>
      <w:r w:rsidR="004B6024">
        <w:rPr>
          <w:b/>
          <w:i/>
          <w:sz w:val="24"/>
          <w:szCs w:val="24"/>
        </w:rPr>
        <w:t>open-source</w:t>
      </w:r>
      <w:r>
        <w:rPr>
          <w:b/>
          <w:i/>
          <w:sz w:val="24"/>
          <w:szCs w:val="24"/>
        </w:rPr>
        <w:t xml:space="preserve"> platform, which </w:t>
      </w:r>
      <w:r w:rsidR="004B6024">
        <w:rPr>
          <w:b/>
          <w:i/>
          <w:sz w:val="24"/>
          <w:szCs w:val="24"/>
        </w:rPr>
        <w:t xml:space="preserve">means </w:t>
      </w:r>
      <w:r w:rsidR="004B6024">
        <w:rPr>
          <w:sz w:val="24"/>
          <w:szCs w:val="24"/>
        </w:rPr>
        <w:t>that</w:t>
      </w:r>
      <w:r>
        <w:rPr>
          <w:sz w:val="24"/>
          <w:szCs w:val="24"/>
        </w:rPr>
        <w:t xml:space="preserve"> the users have the freedom to make any kind of changes as per their needs </w:t>
      </w:r>
      <w:proofErr w:type="gramStart"/>
      <w:r>
        <w:rPr>
          <w:sz w:val="24"/>
          <w:szCs w:val="24"/>
        </w:rPr>
        <w:t>and also</w:t>
      </w:r>
      <w:proofErr w:type="gramEnd"/>
      <w:r>
        <w:rPr>
          <w:sz w:val="24"/>
          <w:szCs w:val="24"/>
        </w:rPr>
        <w:t xml:space="preserve"> modify the contents suiting the situation. It is also a free software that comes very handy to the budget of the students and ensures that students have free access to the study material and various other resources completely free. The most amazing part about using </w:t>
      </w:r>
      <w:r w:rsidR="004B6024">
        <w:rPr>
          <w:sz w:val="24"/>
          <w:szCs w:val="24"/>
        </w:rPr>
        <w:t>Moodle</w:t>
      </w:r>
      <w:r>
        <w:rPr>
          <w:sz w:val="24"/>
          <w:szCs w:val="24"/>
        </w:rPr>
        <w:t xml:space="preserve"> is that not only is it cost effective but also easier to receive active support from the </w:t>
      </w:r>
      <w:r w:rsidR="004B6024">
        <w:rPr>
          <w:sz w:val="24"/>
          <w:szCs w:val="24"/>
        </w:rPr>
        <w:t>Moodle</w:t>
      </w:r>
      <w:r>
        <w:rPr>
          <w:sz w:val="24"/>
          <w:szCs w:val="24"/>
        </w:rPr>
        <w:t xml:space="preserve"> expert with minimal cost regarding any issue being faced on the platform and </w:t>
      </w:r>
      <w:proofErr w:type="gramStart"/>
      <w:r>
        <w:rPr>
          <w:sz w:val="24"/>
          <w:szCs w:val="24"/>
        </w:rPr>
        <w:t>this is why</w:t>
      </w:r>
      <w:proofErr w:type="gramEnd"/>
      <w:r>
        <w:rPr>
          <w:sz w:val="24"/>
          <w:szCs w:val="24"/>
        </w:rPr>
        <w:t xml:space="preserve"> </w:t>
      </w:r>
      <w:r w:rsidR="004B6024">
        <w:rPr>
          <w:sz w:val="24"/>
          <w:szCs w:val="24"/>
        </w:rPr>
        <w:t>the students</w:t>
      </w:r>
      <w:r>
        <w:rPr>
          <w:sz w:val="24"/>
          <w:szCs w:val="24"/>
        </w:rPr>
        <w:t xml:space="preserve"> of USTWD will use </w:t>
      </w:r>
      <w:r w:rsidR="004B6024">
        <w:rPr>
          <w:sz w:val="24"/>
          <w:szCs w:val="24"/>
        </w:rPr>
        <w:t>Moodle</w:t>
      </w:r>
      <w:r>
        <w:rPr>
          <w:sz w:val="24"/>
          <w:szCs w:val="24"/>
        </w:rPr>
        <w:t xml:space="preserve">. </w:t>
      </w:r>
    </w:p>
    <w:p w14:paraId="5A917923" w14:textId="4261A218" w:rsidR="00D3402C" w:rsidRDefault="00844E69" w:rsidP="002F7673">
      <w:pPr>
        <w:spacing w:line="360" w:lineRule="auto"/>
        <w:jc w:val="both"/>
        <w:rPr>
          <w:sz w:val="24"/>
          <w:szCs w:val="24"/>
        </w:rPr>
      </w:pPr>
      <w:r>
        <w:rPr>
          <w:sz w:val="24"/>
          <w:szCs w:val="24"/>
        </w:rPr>
        <w:t xml:space="preserve">In fact, the other reason which makes </w:t>
      </w:r>
      <w:r w:rsidR="004B6024">
        <w:rPr>
          <w:sz w:val="24"/>
          <w:szCs w:val="24"/>
        </w:rPr>
        <w:t>Moodle</w:t>
      </w:r>
      <w:r>
        <w:rPr>
          <w:sz w:val="24"/>
          <w:szCs w:val="24"/>
        </w:rPr>
        <w:t xml:space="preserve"> one of the best platforms to be used by students of USTWD as well as for workplace effectiveness is that it is the </w:t>
      </w:r>
      <w:r>
        <w:rPr>
          <w:b/>
          <w:i/>
          <w:sz w:val="24"/>
          <w:szCs w:val="24"/>
        </w:rPr>
        <w:t>world's best LMS</w:t>
      </w:r>
      <w:r>
        <w:rPr>
          <w:sz w:val="24"/>
          <w:szCs w:val="24"/>
        </w:rPr>
        <w:t xml:space="preserve">. This is because it is supported by a global community of developers. The benefit of this fact is also that it is open to scrutiny by the large community of developers. This allows many developers to further enhance the usage of this application by making changes that would suit the users. These factors also make it a much </w:t>
      </w:r>
      <w:r>
        <w:rPr>
          <w:b/>
          <w:i/>
          <w:sz w:val="24"/>
          <w:szCs w:val="24"/>
        </w:rPr>
        <w:t xml:space="preserve">more secure </w:t>
      </w:r>
      <w:r>
        <w:rPr>
          <w:sz w:val="24"/>
          <w:szCs w:val="24"/>
        </w:rPr>
        <w:lastRenderedPageBreak/>
        <w:t xml:space="preserve">platform because freelance developers can contribute towards the changes in the code of application and make it a more secure platform for the students. The students make the use of </w:t>
      </w:r>
      <w:r w:rsidR="004B6024">
        <w:rPr>
          <w:sz w:val="24"/>
          <w:szCs w:val="24"/>
        </w:rPr>
        <w:t>Moodle</w:t>
      </w:r>
      <w:r>
        <w:rPr>
          <w:sz w:val="24"/>
          <w:szCs w:val="24"/>
        </w:rPr>
        <w:t xml:space="preserve"> for this reason itself and it is also getting updated most probably every week that fixes the bugs and brings more improvements in the application making it user friendly for the students. </w:t>
      </w:r>
    </w:p>
    <w:p w14:paraId="19E12CE0" w14:textId="7BF31E94" w:rsidR="00D3402C" w:rsidRDefault="00844E69" w:rsidP="002F7673">
      <w:pPr>
        <w:spacing w:line="360" w:lineRule="auto"/>
        <w:jc w:val="both"/>
        <w:rPr>
          <w:sz w:val="24"/>
          <w:szCs w:val="24"/>
        </w:rPr>
      </w:pPr>
      <w:r>
        <w:rPr>
          <w:sz w:val="24"/>
          <w:szCs w:val="24"/>
        </w:rPr>
        <w:t xml:space="preserve">It has been discussed that how </w:t>
      </w:r>
      <w:r w:rsidR="004B6024">
        <w:rPr>
          <w:sz w:val="24"/>
          <w:szCs w:val="24"/>
        </w:rPr>
        <w:t>Moodle</w:t>
      </w:r>
      <w:r>
        <w:rPr>
          <w:sz w:val="24"/>
          <w:szCs w:val="24"/>
        </w:rPr>
        <w:t xml:space="preserve"> is very effective to the students of USTWD and the workplace however, there are certain other software and digital tools that can also be effective to the students of UWTSD such as </w:t>
      </w:r>
      <w:r>
        <w:rPr>
          <w:b/>
          <w:i/>
          <w:sz w:val="24"/>
          <w:szCs w:val="24"/>
        </w:rPr>
        <w:t xml:space="preserve">google drive, </w:t>
      </w:r>
      <w:r>
        <w:rPr>
          <w:sz w:val="24"/>
          <w:szCs w:val="24"/>
        </w:rPr>
        <w:t xml:space="preserve">this tool is effective to the students because it allows them to </w:t>
      </w:r>
      <w:r w:rsidR="004B6024">
        <w:rPr>
          <w:b/>
          <w:i/>
          <w:sz w:val="24"/>
          <w:szCs w:val="24"/>
        </w:rPr>
        <w:t>back up</w:t>
      </w:r>
      <w:r>
        <w:rPr>
          <w:sz w:val="24"/>
          <w:szCs w:val="24"/>
        </w:rPr>
        <w:t xml:space="preserve"> their exquisite study material and resources on cloud. This reduces the chances of resources getting lost and it also becomes easier to access them whenever needed anytime anywhere in the world (</w:t>
      </w:r>
      <w:proofErr w:type="spellStart"/>
      <w:r>
        <w:rPr>
          <w:color w:val="222222"/>
          <w:sz w:val="24"/>
          <w:szCs w:val="24"/>
          <w:highlight w:val="white"/>
        </w:rPr>
        <w:t>Aflahatun</w:t>
      </w:r>
      <w:proofErr w:type="spellEnd"/>
      <w:r>
        <w:rPr>
          <w:color w:val="222222"/>
          <w:sz w:val="24"/>
          <w:szCs w:val="24"/>
          <w:highlight w:val="white"/>
        </w:rPr>
        <w:t>, 2018)</w:t>
      </w:r>
      <w:r>
        <w:rPr>
          <w:sz w:val="24"/>
          <w:szCs w:val="24"/>
        </w:rPr>
        <w:t xml:space="preserve">. The other reason that makes the students use the google drive is that it has a very </w:t>
      </w:r>
      <w:r>
        <w:rPr>
          <w:b/>
          <w:i/>
          <w:sz w:val="24"/>
          <w:szCs w:val="24"/>
        </w:rPr>
        <w:t xml:space="preserve">fast </w:t>
      </w:r>
      <w:r w:rsidR="004B6024">
        <w:rPr>
          <w:b/>
          <w:i/>
          <w:sz w:val="24"/>
          <w:szCs w:val="24"/>
        </w:rPr>
        <w:t>server, which</w:t>
      </w:r>
      <w:r>
        <w:rPr>
          <w:sz w:val="24"/>
          <w:szCs w:val="24"/>
        </w:rPr>
        <w:t xml:space="preserve"> allows students to get their hands on the materials swiftly. It is also possible for the students to store large files into the cloud that might not be possible to be kept in phones and share them with friends and co-workers whenever needed. </w:t>
      </w:r>
    </w:p>
    <w:p w14:paraId="6E835C32" w14:textId="6208D352" w:rsidR="00D3402C" w:rsidRDefault="00844E69" w:rsidP="002F7673">
      <w:pPr>
        <w:spacing w:line="360" w:lineRule="auto"/>
        <w:jc w:val="both"/>
        <w:rPr>
          <w:sz w:val="24"/>
          <w:szCs w:val="24"/>
        </w:rPr>
      </w:pPr>
      <w:r>
        <w:rPr>
          <w:sz w:val="24"/>
          <w:szCs w:val="24"/>
        </w:rPr>
        <w:t xml:space="preserve">The analysis also showcases that the other most important digital tool that students prefer is Microsoft teams. This is because this tool allows for assimilation and integration of students at one proper digital space where everyone can do a group study and share each other's knowledge. It has become easier for the students to maintain a proper circle where they can study with their friends or groups with the use of Microsoft teams. It is also possible to </w:t>
      </w:r>
      <w:r>
        <w:rPr>
          <w:b/>
          <w:i/>
          <w:sz w:val="24"/>
          <w:szCs w:val="24"/>
        </w:rPr>
        <w:t>simplify collaboration</w:t>
      </w:r>
      <w:r>
        <w:rPr>
          <w:sz w:val="24"/>
          <w:szCs w:val="24"/>
        </w:rPr>
        <w:t xml:space="preserve"> as well as</w:t>
      </w:r>
      <w:r>
        <w:rPr>
          <w:b/>
          <w:i/>
          <w:sz w:val="24"/>
          <w:szCs w:val="24"/>
        </w:rPr>
        <w:t xml:space="preserve"> class management</w:t>
      </w:r>
      <w:r>
        <w:rPr>
          <w:sz w:val="24"/>
          <w:szCs w:val="24"/>
        </w:rPr>
        <w:t xml:space="preserve"> for the educators (</w:t>
      </w:r>
      <w:proofErr w:type="spellStart"/>
      <w:r>
        <w:rPr>
          <w:sz w:val="24"/>
          <w:szCs w:val="24"/>
        </w:rPr>
        <w:t>Buchal</w:t>
      </w:r>
      <w:proofErr w:type="spellEnd"/>
      <w:r>
        <w:rPr>
          <w:sz w:val="24"/>
          <w:szCs w:val="24"/>
        </w:rPr>
        <w:t xml:space="preserve"> and </w:t>
      </w:r>
      <w:proofErr w:type="spellStart"/>
      <w:r>
        <w:rPr>
          <w:sz w:val="24"/>
          <w:szCs w:val="24"/>
        </w:rPr>
        <w:t>Songsore</w:t>
      </w:r>
      <w:proofErr w:type="spellEnd"/>
      <w:r>
        <w:rPr>
          <w:sz w:val="24"/>
          <w:szCs w:val="24"/>
        </w:rPr>
        <w:t xml:space="preserve">, 2019). Microsoft teams allow educators to make the use of </w:t>
      </w:r>
      <w:r w:rsidR="004B6024">
        <w:rPr>
          <w:sz w:val="24"/>
          <w:szCs w:val="24"/>
        </w:rPr>
        <w:t>custom-made</w:t>
      </w:r>
      <w:r>
        <w:rPr>
          <w:sz w:val="24"/>
          <w:szCs w:val="24"/>
        </w:rPr>
        <w:t xml:space="preserve"> applications that will help them to demonstrate different concepts in a practical and pragmatic way. The optimization process also gets easier with Microsoft teams and it becomes a facility to compress the huge data present with the students into smaller parts for future reference.</w:t>
      </w:r>
    </w:p>
    <w:p w14:paraId="4074EDAA" w14:textId="195E68C5" w:rsidR="00D3402C" w:rsidRDefault="00844E69" w:rsidP="002F7673">
      <w:pPr>
        <w:pStyle w:val="Heading1"/>
        <w:rPr>
          <w:color w:val="FF0000"/>
        </w:rPr>
      </w:pPr>
      <w:bookmarkStart w:id="4" w:name="_Toc100576637"/>
      <w:r>
        <w:t>Conclusion</w:t>
      </w:r>
      <w:bookmarkEnd w:id="4"/>
      <w:r>
        <w:t xml:space="preserve"> </w:t>
      </w:r>
    </w:p>
    <w:p w14:paraId="60CE6434" w14:textId="76CAF1BF" w:rsidR="00D3402C" w:rsidRDefault="00844E69" w:rsidP="002F7673">
      <w:pPr>
        <w:spacing w:line="360" w:lineRule="auto"/>
        <w:jc w:val="both"/>
        <w:rPr>
          <w:sz w:val="24"/>
          <w:szCs w:val="24"/>
        </w:rPr>
      </w:pPr>
      <w:r>
        <w:rPr>
          <w:sz w:val="24"/>
          <w:szCs w:val="24"/>
        </w:rPr>
        <w:t xml:space="preserve">The following research has showcased what are the different ways through which digital tools like </w:t>
      </w:r>
      <w:r w:rsidR="004B6024">
        <w:rPr>
          <w:sz w:val="24"/>
          <w:szCs w:val="24"/>
        </w:rPr>
        <w:t>Moodle</w:t>
      </w:r>
      <w:r>
        <w:rPr>
          <w:sz w:val="24"/>
          <w:szCs w:val="24"/>
        </w:rPr>
        <w:t xml:space="preserve"> and google drive can be used by students to ensure that their experience in studies is augmented. It has been also discussed in the following research that what are the ways through which effective management at the workplace </w:t>
      </w:r>
      <w:r>
        <w:rPr>
          <w:sz w:val="24"/>
          <w:szCs w:val="24"/>
        </w:rPr>
        <w:lastRenderedPageBreak/>
        <w:t>can be ensured with the help of digital tools. The ways through which digital tools can assure effective collaboration at USTWD has been also showcased in the following research.  It will also be easier to exhibit the advantages that digital tools will have on the lives of students and on their pursuit to have a great career.</w:t>
      </w:r>
      <w:r>
        <w:br w:type="page"/>
      </w:r>
    </w:p>
    <w:p w14:paraId="306D8C1F" w14:textId="77777777" w:rsidR="006E4674" w:rsidRPr="006E4674" w:rsidRDefault="006E4674" w:rsidP="002F7673">
      <w:pPr>
        <w:pStyle w:val="Heading1"/>
      </w:pPr>
      <w:bookmarkStart w:id="5" w:name="_Toc100576638"/>
      <w:r w:rsidRPr="006E4674">
        <w:lastRenderedPageBreak/>
        <w:t>References</w:t>
      </w:r>
      <w:bookmarkEnd w:id="5"/>
      <w:r w:rsidRPr="006E4674">
        <w:t xml:space="preserve"> </w:t>
      </w:r>
    </w:p>
    <w:p w14:paraId="126D679B" w14:textId="77777777" w:rsidR="00D113D4" w:rsidRPr="006E4674" w:rsidRDefault="00D113D4" w:rsidP="002F7673">
      <w:pPr>
        <w:spacing w:before="240" w:after="240" w:line="360" w:lineRule="auto"/>
        <w:jc w:val="both"/>
        <w:rPr>
          <w:sz w:val="24"/>
          <w:szCs w:val="24"/>
        </w:rPr>
      </w:pPr>
      <w:proofErr w:type="spellStart"/>
      <w:r w:rsidRPr="006E4674">
        <w:rPr>
          <w:sz w:val="24"/>
          <w:szCs w:val="24"/>
        </w:rPr>
        <w:t>Aflahatun</w:t>
      </w:r>
      <w:proofErr w:type="spellEnd"/>
      <w:r w:rsidRPr="006E4674">
        <w:rPr>
          <w:sz w:val="24"/>
          <w:szCs w:val="24"/>
        </w:rPr>
        <w:t xml:space="preserve">, N., 2018. The Use of Google Drive to Improve Student’s Essay Writing Skill, Faculty of Teacher Training and Education, </w:t>
      </w:r>
      <w:proofErr w:type="spellStart"/>
      <w:r w:rsidRPr="006E4674">
        <w:rPr>
          <w:sz w:val="24"/>
          <w:szCs w:val="24"/>
        </w:rPr>
        <w:t>Pancasakti</w:t>
      </w:r>
      <w:proofErr w:type="spellEnd"/>
      <w:r w:rsidRPr="006E4674">
        <w:rPr>
          <w:sz w:val="24"/>
          <w:szCs w:val="24"/>
        </w:rPr>
        <w:t xml:space="preserve"> University of </w:t>
      </w:r>
      <w:proofErr w:type="spellStart"/>
      <w:r w:rsidRPr="006E4674">
        <w:rPr>
          <w:sz w:val="24"/>
          <w:szCs w:val="24"/>
        </w:rPr>
        <w:t>Tegal</w:t>
      </w:r>
      <w:proofErr w:type="spellEnd"/>
      <w:r w:rsidRPr="006E4674">
        <w:rPr>
          <w:sz w:val="24"/>
          <w:szCs w:val="24"/>
        </w:rPr>
        <w:t xml:space="preserve">. </w:t>
      </w:r>
      <w:proofErr w:type="spellStart"/>
      <w:r w:rsidRPr="006E4674">
        <w:rPr>
          <w:sz w:val="24"/>
          <w:szCs w:val="24"/>
        </w:rPr>
        <w:t>Cakrawala</w:t>
      </w:r>
      <w:proofErr w:type="spellEnd"/>
      <w:r w:rsidRPr="006E4674">
        <w:rPr>
          <w:sz w:val="24"/>
          <w:szCs w:val="24"/>
        </w:rPr>
        <w:t xml:space="preserve">: </w:t>
      </w:r>
      <w:proofErr w:type="spellStart"/>
      <w:r w:rsidRPr="006E4674">
        <w:rPr>
          <w:sz w:val="24"/>
          <w:szCs w:val="24"/>
        </w:rPr>
        <w:t>Jurnal</w:t>
      </w:r>
      <w:proofErr w:type="spellEnd"/>
      <w:r w:rsidRPr="006E4674">
        <w:rPr>
          <w:sz w:val="24"/>
          <w:szCs w:val="24"/>
        </w:rPr>
        <w:t xml:space="preserve"> Pendidikan, 12(2), pp.112-123.</w:t>
      </w:r>
    </w:p>
    <w:p w14:paraId="0A2C5557" w14:textId="77777777" w:rsidR="00D113D4" w:rsidRPr="006E4674" w:rsidRDefault="00D113D4" w:rsidP="002F7673">
      <w:pPr>
        <w:spacing w:before="240" w:after="240" w:line="360" w:lineRule="auto"/>
        <w:jc w:val="both"/>
        <w:rPr>
          <w:sz w:val="24"/>
          <w:szCs w:val="24"/>
        </w:rPr>
      </w:pPr>
      <w:proofErr w:type="spellStart"/>
      <w:r w:rsidRPr="006E4674">
        <w:rPr>
          <w:sz w:val="24"/>
          <w:szCs w:val="24"/>
        </w:rPr>
        <w:t>Buchal</w:t>
      </w:r>
      <w:proofErr w:type="spellEnd"/>
      <w:r w:rsidRPr="006E4674">
        <w:rPr>
          <w:sz w:val="24"/>
          <w:szCs w:val="24"/>
        </w:rPr>
        <w:t xml:space="preserve">, R. and </w:t>
      </w:r>
      <w:proofErr w:type="spellStart"/>
      <w:r w:rsidRPr="006E4674">
        <w:rPr>
          <w:sz w:val="24"/>
          <w:szCs w:val="24"/>
        </w:rPr>
        <w:t>Songsore</w:t>
      </w:r>
      <w:proofErr w:type="spellEnd"/>
      <w:r w:rsidRPr="006E4674">
        <w:rPr>
          <w:sz w:val="24"/>
          <w:szCs w:val="24"/>
        </w:rPr>
        <w:t>, E., 2019. Using Microsoft Teams to support collaborative knowledge building in the context of sustainability assessment. Proceedings of the Canadian Engineering Education Association (CEEA).</w:t>
      </w:r>
    </w:p>
    <w:p w14:paraId="61D2AEA3" w14:textId="77777777" w:rsidR="00D113D4" w:rsidRPr="006E4674" w:rsidRDefault="00D113D4" w:rsidP="002F7673">
      <w:pPr>
        <w:spacing w:before="240" w:after="240" w:line="360" w:lineRule="auto"/>
        <w:jc w:val="both"/>
        <w:rPr>
          <w:sz w:val="24"/>
          <w:szCs w:val="24"/>
        </w:rPr>
      </w:pPr>
      <w:r w:rsidRPr="006E4674">
        <w:rPr>
          <w:sz w:val="24"/>
          <w:szCs w:val="24"/>
        </w:rPr>
        <w:t xml:space="preserve">Goldschmidt, G. and Matthews, B., 2022. Formulating design research questions: A framework. </w:t>
      </w:r>
      <w:r w:rsidRPr="00FE06BD">
        <w:rPr>
          <w:i/>
          <w:iCs/>
          <w:sz w:val="24"/>
          <w:szCs w:val="24"/>
        </w:rPr>
        <w:t>Design Studies, 78</w:t>
      </w:r>
      <w:r w:rsidRPr="006E4674">
        <w:rPr>
          <w:sz w:val="24"/>
          <w:szCs w:val="24"/>
        </w:rPr>
        <w:t>, p.101062.</w:t>
      </w:r>
    </w:p>
    <w:p w14:paraId="6A82A0B8" w14:textId="77777777" w:rsidR="00D113D4" w:rsidRPr="006E4674" w:rsidRDefault="00D113D4" w:rsidP="002F7673">
      <w:pPr>
        <w:spacing w:before="240" w:after="240" w:line="360" w:lineRule="auto"/>
        <w:jc w:val="both"/>
        <w:rPr>
          <w:sz w:val="24"/>
          <w:szCs w:val="24"/>
        </w:rPr>
      </w:pPr>
      <w:proofErr w:type="spellStart"/>
      <w:r w:rsidRPr="006E4674">
        <w:rPr>
          <w:sz w:val="24"/>
          <w:szCs w:val="24"/>
        </w:rPr>
        <w:t>Hooghiemstra</w:t>
      </w:r>
      <w:proofErr w:type="spellEnd"/>
      <w:r w:rsidRPr="006E4674">
        <w:rPr>
          <w:sz w:val="24"/>
          <w:szCs w:val="24"/>
        </w:rPr>
        <w:t xml:space="preserve">, T., 2019. Informational Self-Determination, Digital </w:t>
      </w:r>
      <w:proofErr w:type="gramStart"/>
      <w:r w:rsidRPr="006E4674">
        <w:rPr>
          <w:sz w:val="24"/>
          <w:szCs w:val="24"/>
        </w:rPr>
        <w:t>Health</w:t>
      </w:r>
      <w:proofErr w:type="gramEnd"/>
      <w:r w:rsidRPr="006E4674">
        <w:rPr>
          <w:sz w:val="24"/>
          <w:szCs w:val="24"/>
        </w:rPr>
        <w:t xml:space="preserve"> and New Features of Data Protection. Eur. </w:t>
      </w:r>
      <w:r w:rsidRPr="00FE06BD">
        <w:rPr>
          <w:i/>
          <w:iCs/>
          <w:sz w:val="24"/>
          <w:szCs w:val="24"/>
        </w:rPr>
        <w:t>Data Prot. L. Rev., 5</w:t>
      </w:r>
      <w:r w:rsidRPr="006E4674">
        <w:rPr>
          <w:sz w:val="24"/>
          <w:szCs w:val="24"/>
        </w:rPr>
        <w:t>, p.160.</w:t>
      </w:r>
    </w:p>
    <w:p w14:paraId="305C9633" w14:textId="77777777" w:rsidR="00D113D4" w:rsidRPr="006E4674" w:rsidRDefault="00D113D4" w:rsidP="002F7673">
      <w:pPr>
        <w:spacing w:before="240" w:after="240" w:line="360" w:lineRule="auto"/>
        <w:jc w:val="both"/>
        <w:rPr>
          <w:sz w:val="24"/>
          <w:szCs w:val="24"/>
        </w:rPr>
      </w:pPr>
      <w:r w:rsidRPr="006E4674">
        <w:rPr>
          <w:sz w:val="24"/>
          <w:szCs w:val="24"/>
        </w:rPr>
        <w:t xml:space="preserve">Kong, R., Zhu, H. and </w:t>
      </w:r>
      <w:proofErr w:type="spellStart"/>
      <w:r w:rsidRPr="006E4674">
        <w:rPr>
          <w:sz w:val="24"/>
          <w:szCs w:val="24"/>
        </w:rPr>
        <w:t>Konstan</w:t>
      </w:r>
      <w:proofErr w:type="spellEnd"/>
      <w:r w:rsidRPr="006E4674">
        <w:rPr>
          <w:sz w:val="24"/>
          <w:szCs w:val="24"/>
        </w:rPr>
        <w:t>, J.A., 2021. Learning to ignore: A case study of organization-wide bulk email effectiveness. Proceedings of the ACM on Human-Computer Interaction, 5(CSCW1), pp.1-23.</w:t>
      </w:r>
    </w:p>
    <w:p w14:paraId="6AFAF6D2" w14:textId="77777777" w:rsidR="00D113D4" w:rsidRPr="006E4674" w:rsidRDefault="00D113D4" w:rsidP="002F7673">
      <w:pPr>
        <w:spacing w:before="240" w:after="240" w:line="360" w:lineRule="auto"/>
        <w:jc w:val="both"/>
        <w:rPr>
          <w:sz w:val="24"/>
          <w:szCs w:val="24"/>
        </w:rPr>
      </w:pPr>
      <w:r w:rsidRPr="006E4674">
        <w:rPr>
          <w:sz w:val="24"/>
          <w:szCs w:val="24"/>
        </w:rPr>
        <w:t xml:space="preserve">Kravchenko, Y., Leshchenko, O., </w:t>
      </w:r>
      <w:proofErr w:type="spellStart"/>
      <w:r w:rsidRPr="006E4674">
        <w:rPr>
          <w:sz w:val="24"/>
          <w:szCs w:val="24"/>
        </w:rPr>
        <w:t>Dakhno</w:t>
      </w:r>
      <w:proofErr w:type="spellEnd"/>
      <w:r w:rsidRPr="006E4674">
        <w:rPr>
          <w:sz w:val="24"/>
          <w:szCs w:val="24"/>
        </w:rPr>
        <w:t xml:space="preserve">, N., </w:t>
      </w:r>
      <w:proofErr w:type="spellStart"/>
      <w:r w:rsidRPr="006E4674">
        <w:rPr>
          <w:sz w:val="24"/>
          <w:szCs w:val="24"/>
        </w:rPr>
        <w:t>Trush</w:t>
      </w:r>
      <w:proofErr w:type="spellEnd"/>
      <w:r w:rsidRPr="006E4674">
        <w:rPr>
          <w:sz w:val="24"/>
          <w:szCs w:val="24"/>
        </w:rPr>
        <w:t xml:space="preserve">, O. and </w:t>
      </w:r>
      <w:proofErr w:type="spellStart"/>
      <w:r w:rsidRPr="006E4674">
        <w:rPr>
          <w:sz w:val="24"/>
          <w:szCs w:val="24"/>
        </w:rPr>
        <w:t>Makhovych</w:t>
      </w:r>
      <w:proofErr w:type="spellEnd"/>
      <w:r w:rsidRPr="006E4674">
        <w:rPr>
          <w:sz w:val="24"/>
          <w:szCs w:val="24"/>
        </w:rPr>
        <w:t>, O., 2019, December. Evaluating the effectiveness of cloud services. In 2019 IEEE International Conference on Advanced Trends in Information Theory (ATIT) (pp. 120-124). IEEE.</w:t>
      </w:r>
    </w:p>
    <w:p w14:paraId="38DBBD64" w14:textId="77777777" w:rsidR="00D113D4" w:rsidRPr="006E4674" w:rsidRDefault="00D113D4" w:rsidP="002F7673">
      <w:pPr>
        <w:spacing w:before="240" w:after="240" w:line="360" w:lineRule="auto"/>
        <w:jc w:val="both"/>
        <w:rPr>
          <w:sz w:val="24"/>
          <w:szCs w:val="24"/>
        </w:rPr>
      </w:pPr>
      <w:proofErr w:type="spellStart"/>
      <w:r w:rsidRPr="006E4674">
        <w:rPr>
          <w:sz w:val="24"/>
          <w:szCs w:val="24"/>
        </w:rPr>
        <w:t>Pramodini</w:t>
      </w:r>
      <w:proofErr w:type="spellEnd"/>
      <w:r w:rsidRPr="006E4674">
        <w:rPr>
          <w:sz w:val="24"/>
          <w:szCs w:val="24"/>
        </w:rPr>
        <w:t xml:space="preserve">, D.V., 2022. evaluation of importance for research in education. international journal of social science &amp; interdisciplinary research </w:t>
      </w:r>
      <w:proofErr w:type="spellStart"/>
      <w:r w:rsidRPr="006E4674">
        <w:rPr>
          <w:sz w:val="24"/>
          <w:szCs w:val="24"/>
        </w:rPr>
        <w:t>issn</w:t>
      </w:r>
      <w:proofErr w:type="spellEnd"/>
      <w:r w:rsidRPr="006E4674">
        <w:rPr>
          <w:sz w:val="24"/>
          <w:szCs w:val="24"/>
        </w:rPr>
        <w:t>: 2277-3630 Impact factor: 7.429, 11(01), pp.33-37.</w:t>
      </w:r>
    </w:p>
    <w:p w14:paraId="60FD7CC5" w14:textId="77777777" w:rsidR="00D113D4" w:rsidRPr="006E4674" w:rsidRDefault="00D113D4" w:rsidP="002F7673">
      <w:pPr>
        <w:spacing w:before="240" w:after="240" w:line="360" w:lineRule="auto"/>
        <w:jc w:val="both"/>
        <w:rPr>
          <w:sz w:val="24"/>
          <w:szCs w:val="24"/>
        </w:rPr>
      </w:pPr>
      <w:r w:rsidRPr="006E4674">
        <w:rPr>
          <w:sz w:val="24"/>
          <w:szCs w:val="24"/>
        </w:rPr>
        <w:t xml:space="preserve">Story, </w:t>
      </w:r>
      <w:proofErr w:type="gramStart"/>
      <w:r w:rsidRPr="006E4674">
        <w:rPr>
          <w:sz w:val="24"/>
          <w:szCs w:val="24"/>
        </w:rPr>
        <w:t>D.A.</w:t>
      </w:r>
      <w:proofErr w:type="gramEnd"/>
      <w:r w:rsidRPr="006E4674">
        <w:rPr>
          <w:sz w:val="24"/>
          <w:szCs w:val="24"/>
        </w:rPr>
        <w:t xml:space="preserve"> and Tait, A.R., 2019. Survey research. </w:t>
      </w:r>
      <w:proofErr w:type="spellStart"/>
      <w:r w:rsidRPr="00FE06BD">
        <w:rPr>
          <w:i/>
          <w:iCs/>
          <w:sz w:val="24"/>
          <w:szCs w:val="24"/>
        </w:rPr>
        <w:t>Anesthesiology</w:t>
      </w:r>
      <w:proofErr w:type="spellEnd"/>
      <w:r w:rsidRPr="00FE06BD">
        <w:rPr>
          <w:i/>
          <w:iCs/>
          <w:sz w:val="24"/>
          <w:szCs w:val="24"/>
        </w:rPr>
        <w:t>, 130</w:t>
      </w:r>
      <w:r w:rsidRPr="006E4674">
        <w:rPr>
          <w:sz w:val="24"/>
          <w:szCs w:val="24"/>
        </w:rPr>
        <w:t>(2), pp.192-202.</w:t>
      </w:r>
    </w:p>
    <w:p w14:paraId="6856065A" w14:textId="77777777" w:rsidR="006E4674" w:rsidRPr="006E4674" w:rsidRDefault="006E4674" w:rsidP="002F7673">
      <w:pPr>
        <w:spacing w:before="240" w:after="240" w:line="360" w:lineRule="auto"/>
        <w:jc w:val="both"/>
        <w:rPr>
          <w:sz w:val="24"/>
          <w:szCs w:val="24"/>
        </w:rPr>
      </w:pPr>
    </w:p>
    <w:p w14:paraId="68E709BC" w14:textId="576DCBF7" w:rsidR="00D3402C" w:rsidRDefault="00D3402C" w:rsidP="002F7673">
      <w:pPr>
        <w:pStyle w:val="Heading1"/>
      </w:pPr>
    </w:p>
    <w:p w14:paraId="55A996C0" w14:textId="77777777" w:rsidR="00FE06BD" w:rsidRDefault="00FE06BD" w:rsidP="002F7673">
      <w:pPr>
        <w:spacing w:before="240" w:after="240" w:line="360" w:lineRule="auto"/>
        <w:jc w:val="both"/>
        <w:rPr>
          <w:sz w:val="24"/>
          <w:szCs w:val="24"/>
        </w:rPr>
      </w:pPr>
    </w:p>
    <w:p w14:paraId="24C3AB73" w14:textId="0EFC8520" w:rsidR="00E17BBD" w:rsidRPr="00E17BBD" w:rsidRDefault="00E17BBD" w:rsidP="002F7673">
      <w:pPr>
        <w:spacing w:before="240" w:after="240" w:line="360" w:lineRule="auto"/>
        <w:jc w:val="both"/>
        <w:rPr>
          <w:sz w:val="24"/>
          <w:szCs w:val="24"/>
        </w:rPr>
      </w:pPr>
    </w:p>
    <w:p w14:paraId="6F2D7105" w14:textId="67D008C9" w:rsidR="00E17BBD" w:rsidRPr="00E17BBD" w:rsidRDefault="00E17BBD" w:rsidP="002F7673">
      <w:pPr>
        <w:spacing w:before="240" w:after="240" w:line="360" w:lineRule="auto"/>
        <w:jc w:val="both"/>
        <w:rPr>
          <w:sz w:val="24"/>
          <w:szCs w:val="24"/>
        </w:rPr>
      </w:pPr>
      <w:r w:rsidRPr="00E17BBD">
        <w:rPr>
          <w:sz w:val="24"/>
          <w:szCs w:val="24"/>
        </w:rPr>
        <w:lastRenderedPageBreak/>
        <w:tab/>
      </w:r>
      <w:r w:rsidRPr="00E17BBD">
        <w:rPr>
          <w:sz w:val="24"/>
          <w:szCs w:val="24"/>
        </w:rPr>
        <w:tab/>
      </w:r>
      <w:r w:rsidRPr="00E17BBD">
        <w:rPr>
          <w:sz w:val="24"/>
          <w:szCs w:val="24"/>
        </w:rPr>
        <w:tab/>
      </w:r>
    </w:p>
    <w:p w14:paraId="7430BFC4" w14:textId="77777777" w:rsidR="00143ECB" w:rsidRDefault="00143ECB" w:rsidP="002F7673">
      <w:pPr>
        <w:spacing w:before="240" w:after="240" w:line="360" w:lineRule="auto"/>
        <w:jc w:val="both"/>
        <w:rPr>
          <w:sz w:val="24"/>
          <w:szCs w:val="24"/>
        </w:rPr>
      </w:pPr>
    </w:p>
    <w:p w14:paraId="667F0A37" w14:textId="77777777" w:rsidR="00C5091C" w:rsidRDefault="00844E69" w:rsidP="002F7673">
      <w:pPr>
        <w:spacing w:line="360" w:lineRule="auto"/>
      </w:pPr>
      <w:r>
        <w:t xml:space="preserve">                           </w:t>
      </w:r>
      <w:r w:rsidR="00C5091C">
        <w:rPr>
          <w:noProof/>
        </w:rPr>
        <w:drawing>
          <wp:inline distT="0" distB="0" distL="0" distR="0" wp14:anchorId="4F38049E" wp14:editId="73051019">
            <wp:extent cx="5733415" cy="3225165"/>
            <wp:effectExtent l="0" t="0" r="635"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8"/>
                    <a:stretch>
                      <a:fillRect/>
                    </a:stretch>
                  </pic:blipFill>
                  <pic:spPr>
                    <a:xfrm>
                      <a:off x="0" y="0"/>
                      <a:ext cx="5733415" cy="3225165"/>
                    </a:xfrm>
                    <a:prstGeom prst="rect">
                      <a:avLst/>
                    </a:prstGeom>
                  </pic:spPr>
                </pic:pic>
              </a:graphicData>
            </a:graphic>
          </wp:inline>
        </w:drawing>
      </w:r>
      <w:r>
        <w:t xml:space="preserve">          </w:t>
      </w:r>
    </w:p>
    <w:p w14:paraId="6A28D725" w14:textId="77777777" w:rsidR="00C5091C" w:rsidRDefault="00C5091C" w:rsidP="002F7673">
      <w:pPr>
        <w:spacing w:line="360" w:lineRule="auto"/>
      </w:pPr>
      <w:r w:rsidRPr="00C5091C">
        <w:drawing>
          <wp:inline distT="0" distB="0" distL="0" distR="0" wp14:anchorId="73055583" wp14:editId="4B4F4514">
            <wp:extent cx="5733415" cy="3225165"/>
            <wp:effectExtent l="0" t="0" r="635"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9"/>
                    <a:stretch>
                      <a:fillRect/>
                    </a:stretch>
                  </pic:blipFill>
                  <pic:spPr>
                    <a:xfrm>
                      <a:off x="0" y="0"/>
                      <a:ext cx="5733415" cy="3225165"/>
                    </a:xfrm>
                    <a:prstGeom prst="rect">
                      <a:avLst/>
                    </a:prstGeom>
                  </pic:spPr>
                </pic:pic>
              </a:graphicData>
            </a:graphic>
          </wp:inline>
        </w:drawing>
      </w:r>
      <w:r w:rsidR="00844E69">
        <w:t xml:space="preserve">            </w:t>
      </w:r>
    </w:p>
    <w:p w14:paraId="3BC4CBE1" w14:textId="21B1DDDD" w:rsidR="00D3402C" w:rsidRDefault="00844E69" w:rsidP="002F7673">
      <w:pPr>
        <w:spacing w:line="360" w:lineRule="auto"/>
      </w:pPr>
      <w:r>
        <w:lastRenderedPageBreak/>
        <w:t xml:space="preserve"> </w:t>
      </w:r>
      <w:r w:rsidR="00C5091C" w:rsidRPr="00C5091C">
        <w:drawing>
          <wp:inline distT="0" distB="0" distL="0" distR="0" wp14:anchorId="65D0C5F3" wp14:editId="18B571C3">
            <wp:extent cx="5733415" cy="3225165"/>
            <wp:effectExtent l="0" t="0" r="635" b="0"/>
            <wp:docPr id="7" name="Picture 7"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Excel&#10;&#10;Description automatically generated"/>
                    <pic:cNvPicPr/>
                  </pic:nvPicPr>
                  <pic:blipFill>
                    <a:blip r:embed="rId10"/>
                    <a:stretch>
                      <a:fillRect/>
                    </a:stretch>
                  </pic:blipFill>
                  <pic:spPr>
                    <a:xfrm>
                      <a:off x="0" y="0"/>
                      <a:ext cx="5733415" cy="3225165"/>
                    </a:xfrm>
                    <a:prstGeom prst="rect">
                      <a:avLst/>
                    </a:prstGeom>
                  </pic:spPr>
                </pic:pic>
              </a:graphicData>
            </a:graphic>
          </wp:inline>
        </w:drawing>
      </w:r>
      <w:r>
        <w:t xml:space="preserve"> </w:t>
      </w:r>
    </w:p>
    <w:p w14:paraId="3F9934E9" w14:textId="75144676" w:rsidR="00C5091C" w:rsidRDefault="00C5091C" w:rsidP="002F7673">
      <w:pPr>
        <w:spacing w:line="360" w:lineRule="auto"/>
      </w:pPr>
      <w:r w:rsidRPr="00C5091C">
        <w:drawing>
          <wp:inline distT="0" distB="0" distL="0" distR="0" wp14:anchorId="25E0180D" wp14:editId="324034A8">
            <wp:extent cx="5733415" cy="3225165"/>
            <wp:effectExtent l="0" t="0" r="635" b="0"/>
            <wp:docPr id="8" name="Picture 8"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chart&#10;&#10;Description automatically generated"/>
                    <pic:cNvPicPr/>
                  </pic:nvPicPr>
                  <pic:blipFill>
                    <a:blip r:embed="rId11"/>
                    <a:stretch>
                      <a:fillRect/>
                    </a:stretch>
                  </pic:blipFill>
                  <pic:spPr>
                    <a:xfrm>
                      <a:off x="0" y="0"/>
                      <a:ext cx="5733415" cy="3225165"/>
                    </a:xfrm>
                    <a:prstGeom prst="rect">
                      <a:avLst/>
                    </a:prstGeom>
                  </pic:spPr>
                </pic:pic>
              </a:graphicData>
            </a:graphic>
          </wp:inline>
        </w:drawing>
      </w:r>
    </w:p>
    <w:sectPr w:rsidR="00C5091C" w:rsidSect="00C91283">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44830" w14:textId="77777777" w:rsidR="006900DB" w:rsidRDefault="006900DB" w:rsidP="00B06E4E">
      <w:pPr>
        <w:spacing w:line="240" w:lineRule="auto"/>
      </w:pPr>
      <w:r>
        <w:separator/>
      </w:r>
    </w:p>
  </w:endnote>
  <w:endnote w:type="continuationSeparator" w:id="0">
    <w:p w14:paraId="52962C3A" w14:textId="77777777" w:rsidR="006900DB" w:rsidRDefault="006900DB" w:rsidP="00B06E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087924405"/>
      <w:docPartObj>
        <w:docPartGallery w:val="Page Numbers (Bottom of Page)"/>
        <w:docPartUnique/>
      </w:docPartObj>
    </w:sdtPr>
    <w:sdtEndPr>
      <w:rPr>
        <w:noProof/>
      </w:rPr>
    </w:sdtEndPr>
    <w:sdtContent>
      <w:p w14:paraId="3273DA22" w14:textId="1D2CED30" w:rsidR="00B06E4E" w:rsidRPr="00CF2266" w:rsidRDefault="00B06E4E">
        <w:pPr>
          <w:pStyle w:val="Footer"/>
          <w:jc w:val="right"/>
          <w:rPr>
            <w:sz w:val="20"/>
            <w:szCs w:val="20"/>
          </w:rPr>
        </w:pPr>
        <w:r w:rsidRPr="00CF2266">
          <w:rPr>
            <w:sz w:val="20"/>
            <w:szCs w:val="20"/>
          </w:rPr>
          <w:fldChar w:fldCharType="begin"/>
        </w:r>
        <w:r w:rsidRPr="00CF2266">
          <w:rPr>
            <w:sz w:val="20"/>
            <w:szCs w:val="20"/>
          </w:rPr>
          <w:instrText xml:space="preserve"> PAGE   \* MERGEFORMAT </w:instrText>
        </w:r>
        <w:r w:rsidRPr="00CF2266">
          <w:rPr>
            <w:sz w:val="20"/>
            <w:szCs w:val="20"/>
          </w:rPr>
          <w:fldChar w:fldCharType="separate"/>
        </w:r>
        <w:r w:rsidRPr="00CF2266">
          <w:rPr>
            <w:noProof/>
            <w:sz w:val="20"/>
            <w:szCs w:val="20"/>
          </w:rPr>
          <w:t>2</w:t>
        </w:r>
        <w:r w:rsidRPr="00CF2266">
          <w:rPr>
            <w:noProof/>
            <w:sz w:val="20"/>
            <w:szCs w:val="20"/>
          </w:rPr>
          <w:fldChar w:fldCharType="end"/>
        </w:r>
      </w:p>
    </w:sdtContent>
  </w:sdt>
  <w:p w14:paraId="21F5D6B2" w14:textId="77777777" w:rsidR="00B06E4E" w:rsidRDefault="00B06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C0AB7" w14:textId="77777777" w:rsidR="006900DB" w:rsidRDefault="006900DB" w:rsidP="00B06E4E">
      <w:pPr>
        <w:spacing w:line="240" w:lineRule="auto"/>
      </w:pPr>
      <w:r>
        <w:separator/>
      </w:r>
    </w:p>
  </w:footnote>
  <w:footnote w:type="continuationSeparator" w:id="0">
    <w:p w14:paraId="1D910CAD" w14:textId="77777777" w:rsidR="006900DB" w:rsidRDefault="006900DB" w:rsidP="00B06E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1130F3"/>
    <w:multiLevelType w:val="multilevel"/>
    <w:tmpl w:val="320EC3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02C"/>
    <w:rsid w:val="000141BA"/>
    <w:rsid w:val="000759CC"/>
    <w:rsid w:val="000B2920"/>
    <w:rsid w:val="001426ED"/>
    <w:rsid w:val="00143ECB"/>
    <w:rsid w:val="001846C5"/>
    <w:rsid w:val="00192F8A"/>
    <w:rsid w:val="0020515B"/>
    <w:rsid w:val="002F7673"/>
    <w:rsid w:val="003C2A7D"/>
    <w:rsid w:val="003F5B33"/>
    <w:rsid w:val="00474C06"/>
    <w:rsid w:val="004B6024"/>
    <w:rsid w:val="00500A68"/>
    <w:rsid w:val="00512D61"/>
    <w:rsid w:val="0052693C"/>
    <w:rsid w:val="005773C7"/>
    <w:rsid w:val="005801A4"/>
    <w:rsid w:val="005D6EC1"/>
    <w:rsid w:val="00613D99"/>
    <w:rsid w:val="0063234F"/>
    <w:rsid w:val="00681FDD"/>
    <w:rsid w:val="006900DB"/>
    <w:rsid w:val="006E4674"/>
    <w:rsid w:val="00844E69"/>
    <w:rsid w:val="00862A78"/>
    <w:rsid w:val="00870C59"/>
    <w:rsid w:val="008B47CF"/>
    <w:rsid w:val="00995249"/>
    <w:rsid w:val="009A46E6"/>
    <w:rsid w:val="009E76F5"/>
    <w:rsid w:val="00A41653"/>
    <w:rsid w:val="00A54A3A"/>
    <w:rsid w:val="00A67413"/>
    <w:rsid w:val="00B01E56"/>
    <w:rsid w:val="00B06E4E"/>
    <w:rsid w:val="00C27978"/>
    <w:rsid w:val="00C5091C"/>
    <w:rsid w:val="00C91283"/>
    <w:rsid w:val="00CC70D8"/>
    <w:rsid w:val="00CF2266"/>
    <w:rsid w:val="00D113D4"/>
    <w:rsid w:val="00D33F5D"/>
    <w:rsid w:val="00D3402C"/>
    <w:rsid w:val="00DB29F9"/>
    <w:rsid w:val="00E17BBD"/>
    <w:rsid w:val="00EA0CF0"/>
    <w:rsid w:val="00F579B3"/>
    <w:rsid w:val="00FE06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74058"/>
  <w15:docId w15:val="{B5E6922C-1D52-4FC5-8A6E-C81A81213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D113D4"/>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1426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426ED"/>
    <w:pPr>
      <w:spacing w:after="100"/>
    </w:pPr>
  </w:style>
  <w:style w:type="character" w:styleId="Hyperlink">
    <w:name w:val="Hyperlink"/>
    <w:basedOn w:val="DefaultParagraphFont"/>
    <w:uiPriority w:val="99"/>
    <w:unhideWhenUsed/>
    <w:rsid w:val="001426ED"/>
    <w:rPr>
      <w:color w:val="0000FF" w:themeColor="hyperlink"/>
      <w:u w:val="single"/>
    </w:rPr>
  </w:style>
  <w:style w:type="paragraph" w:styleId="Header">
    <w:name w:val="header"/>
    <w:basedOn w:val="Normal"/>
    <w:link w:val="HeaderChar"/>
    <w:uiPriority w:val="99"/>
    <w:unhideWhenUsed/>
    <w:rsid w:val="00B06E4E"/>
    <w:pPr>
      <w:tabs>
        <w:tab w:val="center" w:pos="4513"/>
        <w:tab w:val="right" w:pos="9026"/>
      </w:tabs>
      <w:spacing w:line="240" w:lineRule="auto"/>
    </w:pPr>
  </w:style>
  <w:style w:type="character" w:customStyle="1" w:styleId="HeaderChar">
    <w:name w:val="Header Char"/>
    <w:basedOn w:val="DefaultParagraphFont"/>
    <w:link w:val="Header"/>
    <w:uiPriority w:val="99"/>
    <w:rsid w:val="00B06E4E"/>
  </w:style>
  <w:style w:type="paragraph" w:styleId="Footer">
    <w:name w:val="footer"/>
    <w:basedOn w:val="Normal"/>
    <w:link w:val="FooterChar"/>
    <w:uiPriority w:val="99"/>
    <w:unhideWhenUsed/>
    <w:rsid w:val="00B06E4E"/>
    <w:pPr>
      <w:tabs>
        <w:tab w:val="center" w:pos="4513"/>
        <w:tab w:val="right" w:pos="9026"/>
      </w:tabs>
      <w:spacing w:line="240" w:lineRule="auto"/>
    </w:pPr>
  </w:style>
  <w:style w:type="character" w:customStyle="1" w:styleId="FooterChar">
    <w:name w:val="Footer Char"/>
    <w:basedOn w:val="DefaultParagraphFont"/>
    <w:link w:val="Footer"/>
    <w:uiPriority w:val="99"/>
    <w:rsid w:val="00B06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153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915D82-577C-4FA7-8FA1-2F1BA6C75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2108</Words>
  <Characters>12018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Mohammed Baqi</cp:lastModifiedBy>
  <cp:revision>6</cp:revision>
  <dcterms:created xsi:type="dcterms:W3CDTF">2022-04-11T13:45:00Z</dcterms:created>
  <dcterms:modified xsi:type="dcterms:W3CDTF">2022-04-11T14:42:00Z</dcterms:modified>
</cp:coreProperties>
</file>