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A0AA4" w:rsidRDefault="000A0AA4" w:rsidP="000A0AA4">
      <w:pPr>
        <w:rPr>
          <w:rFonts w:asciiTheme="minorHAnsi" w:hAnsiTheme="minorHAnsi"/>
          <w:sz w:val="52"/>
          <w:szCs w:val="52"/>
        </w:rPr>
      </w:pPr>
      <w:r>
        <w:rPr>
          <w:rFonts w:asciiTheme="minorHAnsi" w:hAnsiTheme="minorHAnsi"/>
          <w:sz w:val="52"/>
          <w:szCs w:val="52"/>
        </w:rPr>
        <w:t xml:space="preserve">Using Information </w:t>
      </w:r>
      <w:proofErr w:type="gramStart"/>
      <w:r>
        <w:rPr>
          <w:rFonts w:asciiTheme="minorHAnsi" w:hAnsiTheme="minorHAnsi"/>
          <w:sz w:val="52"/>
          <w:szCs w:val="52"/>
        </w:rPr>
        <w:t>In</w:t>
      </w:r>
      <w:proofErr w:type="gramEnd"/>
      <w:r>
        <w:rPr>
          <w:rFonts w:asciiTheme="minorHAnsi" w:hAnsiTheme="minorHAnsi"/>
          <w:sz w:val="52"/>
          <w:szCs w:val="52"/>
        </w:rPr>
        <w:t xml:space="preserve"> Human Resources </w:t>
      </w:r>
    </w:p>
    <w:p w:rsidR="000A0AA4" w:rsidRDefault="000A0AA4" w:rsidP="000A0AA4">
      <w:pPr>
        <w:rPr>
          <w:rFonts w:asciiTheme="minorHAnsi" w:hAnsiTheme="minorHAnsi"/>
          <w:sz w:val="52"/>
          <w:szCs w:val="52"/>
        </w:rPr>
      </w:pPr>
    </w:p>
    <w:p w:rsidR="000A0AA4" w:rsidRDefault="000A0AA4" w:rsidP="000A0AA4">
      <w:pPr>
        <w:rPr>
          <w:rFonts w:asciiTheme="minorHAnsi" w:hAnsiTheme="minorHAnsi"/>
          <w:sz w:val="52"/>
          <w:szCs w:val="52"/>
        </w:rPr>
      </w:pPr>
      <w:r>
        <w:rPr>
          <w:rFonts w:asciiTheme="minorHAnsi" w:hAnsiTheme="minorHAnsi"/>
          <w:sz w:val="52"/>
          <w:szCs w:val="52"/>
        </w:rPr>
        <w:t xml:space="preserve">Name: James Honey </w:t>
      </w:r>
    </w:p>
    <w:p w:rsidR="000A0AA4" w:rsidRDefault="000A0AA4" w:rsidP="000A0AA4">
      <w:pPr>
        <w:rPr>
          <w:rFonts w:asciiTheme="minorHAnsi" w:hAnsiTheme="minorHAnsi"/>
          <w:sz w:val="52"/>
          <w:szCs w:val="52"/>
        </w:rPr>
      </w:pPr>
    </w:p>
    <w:p w:rsidR="000A0AA4" w:rsidRDefault="000A0AA4" w:rsidP="000A0AA4">
      <w:pPr>
        <w:rPr>
          <w:rFonts w:asciiTheme="minorHAnsi" w:hAnsiTheme="minorHAnsi"/>
          <w:sz w:val="52"/>
          <w:szCs w:val="52"/>
        </w:rPr>
      </w:pPr>
      <w:r>
        <w:rPr>
          <w:rFonts w:asciiTheme="minorHAnsi" w:hAnsiTheme="minorHAnsi"/>
          <w:sz w:val="52"/>
          <w:szCs w:val="52"/>
        </w:rPr>
        <w:t>CIPD Membership: 53319107</w:t>
      </w:r>
    </w:p>
    <w:p w:rsidR="000A0AA4" w:rsidRDefault="000A0AA4" w:rsidP="000A0AA4">
      <w:pPr>
        <w:rPr>
          <w:rFonts w:asciiTheme="minorHAnsi" w:hAnsiTheme="minorHAnsi"/>
          <w:sz w:val="52"/>
          <w:szCs w:val="52"/>
        </w:rPr>
      </w:pPr>
    </w:p>
    <w:p w:rsidR="000A0AA4" w:rsidRDefault="000A0AA4" w:rsidP="000A0AA4">
      <w:pPr>
        <w:rPr>
          <w:rFonts w:asciiTheme="minorHAnsi" w:hAnsiTheme="minorHAnsi"/>
          <w:sz w:val="52"/>
          <w:szCs w:val="52"/>
        </w:rPr>
      </w:pPr>
      <w:r>
        <w:rPr>
          <w:rFonts w:asciiTheme="minorHAnsi" w:hAnsiTheme="minorHAnsi"/>
          <w:sz w:val="52"/>
          <w:szCs w:val="52"/>
        </w:rPr>
        <w:t xml:space="preserve">Date: November 2018  </w:t>
      </w:r>
    </w:p>
    <w:p w:rsidR="000A0AA4" w:rsidRDefault="000A0AA4" w:rsidP="000A0AA4">
      <w:pPr>
        <w:rPr>
          <w:rFonts w:asciiTheme="minorHAnsi" w:hAnsiTheme="minorHAnsi"/>
          <w:sz w:val="52"/>
          <w:szCs w:val="52"/>
        </w:rPr>
      </w:pPr>
    </w:p>
    <w:p w:rsidR="000A0AA4" w:rsidRDefault="000A0AA4" w:rsidP="000A0AA4">
      <w:pPr>
        <w:rPr>
          <w:rFonts w:asciiTheme="minorHAnsi" w:hAnsiTheme="minorHAnsi"/>
          <w:sz w:val="52"/>
          <w:szCs w:val="52"/>
        </w:rPr>
      </w:pPr>
      <w:r>
        <w:rPr>
          <w:rFonts w:asciiTheme="minorHAnsi" w:hAnsiTheme="minorHAnsi"/>
          <w:sz w:val="52"/>
          <w:szCs w:val="52"/>
        </w:rPr>
        <w:t xml:space="preserve">I declare that this assignment is my own work and that any information obtained from books and other sources have been appropriately referenced. </w:t>
      </w:r>
    </w:p>
    <w:p w:rsidR="00FE0010" w:rsidRDefault="00FE0010"/>
    <w:p w:rsidR="000A0AA4" w:rsidRDefault="000A0AA4"/>
    <w:p w:rsidR="000A0AA4" w:rsidRDefault="000A0AA4"/>
    <w:p w:rsidR="000A0AA4" w:rsidRDefault="000A0AA4"/>
    <w:p w:rsidR="000A0AA4" w:rsidRDefault="000A0AA4"/>
    <w:p w:rsidR="000A0AA4" w:rsidRDefault="000A0AA4"/>
    <w:p w:rsidR="000A0AA4" w:rsidRDefault="000A0AA4"/>
    <w:p w:rsidR="000A0AA4" w:rsidRDefault="000A0AA4"/>
    <w:p w:rsidR="000A0AA4" w:rsidRDefault="000A0AA4"/>
    <w:p w:rsidR="000A0AA4" w:rsidRDefault="000A0AA4"/>
    <w:p w:rsidR="000A0AA4" w:rsidRDefault="000A0AA4"/>
    <w:p w:rsidR="000A0AA4" w:rsidRDefault="000A0AA4"/>
    <w:p w:rsidR="000A0AA4" w:rsidRDefault="000A0AA4"/>
    <w:p w:rsidR="000A0AA4" w:rsidRDefault="000A0AA4"/>
    <w:p w:rsidR="000A0AA4" w:rsidRDefault="000A0AA4"/>
    <w:p w:rsidR="000A0AA4" w:rsidRDefault="000A0AA4"/>
    <w:p w:rsidR="000A0AA4" w:rsidRDefault="000A0AA4"/>
    <w:p w:rsidR="000A0AA4" w:rsidRDefault="000A0AA4"/>
    <w:p w:rsidR="000A0AA4" w:rsidRDefault="000A0AA4"/>
    <w:p w:rsidR="000A0AA4" w:rsidRDefault="000A0AA4"/>
    <w:p w:rsidR="000A0AA4" w:rsidRDefault="000A0AA4"/>
    <w:p w:rsidR="000A0AA4" w:rsidRDefault="000A0AA4"/>
    <w:p w:rsidR="000A0AA4" w:rsidRDefault="00881C51">
      <w:r w:rsidRPr="000A0AA4">
        <w:rPr>
          <w:noProof/>
          <w:lang w:eastAsia="en-GB"/>
        </w:rPr>
        <w:lastRenderedPageBreak/>
        <w:drawing>
          <wp:anchor distT="0" distB="0" distL="114300" distR="114300" simplePos="0" relativeHeight="251658240" behindDoc="0" locked="0" layoutInCell="1" allowOverlap="1">
            <wp:simplePos x="0" y="0"/>
            <wp:positionH relativeFrom="margin">
              <wp:posOffset>-45720</wp:posOffset>
            </wp:positionH>
            <wp:positionV relativeFrom="margin">
              <wp:posOffset>-365760</wp:posOffset>
            </wp:positionV>
            <wp:extent cx="6103620" cy="1322070"/>
            <wp:effectExtent l="0" t="0" r="0" b="0"/>
            <wp:wrapSquare wrapText="bothSides"/>
            <wp:docPr id="4" name="Picture 4" descr="C:\Users\James\Desktop\consumer-helpline-logo NB.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James\Desktop\consumer-helpline-logo NB.pn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6103620" cy="13220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0A0AA4">
        <w:rPr>
          <w:noProof/>
          <w:lang w:eastAsia="en-GB"/>
        </w:rPr>
        <w:drawing>
          <wp:anchor distT="0" distB="0" distL="114300" distR="114300" simplePos="0" relativeHeight="251659264" behindDoc="0" locked="0" layoutInCell="1" allowOverlap="1">
            <wp:simplePos x="0" y="0"/>
            <wp:positionH relativeFrom="margin">
              <wp:posOffset>-377190</wp:posOffset>
            </wp:positionH>
            <wp:positionV relativeFrom="margin">
              <wp:posOffset>1143000</wp:posOffset>
            </wp:positionV>
            <wp:extent cx="6515100" cy="1463040"/>
            <wp:effectExtent l="0" t="0" r="0" b="0"/>
            <wp:wrapSquare wrapText="bothSides"/>
            <wp:docPr id="3" name="Picture 3" descr="C:\Users\James\Desktop\business-helpline-logo NB.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James\Desktop\business-helpline-logo NB.pn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6515100" cy="146304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0A0AA4" w:rsidRDefault="00881C51">
      <w:r w:rsidRPr="000A0AA4">
        <w:rPr>
          <w:noProof/>
          <w:lang w:eastAsia="en-GB"/>
        </w:rPr>
        <w:drawing>
          <wp:anchor distT="0" distB="0" distL="114300" distR="114300" simplePos="0" relativeHeight="251660288" behindDoc="0" locked="0" layoutInCell="1" allowOverlap="1">
            <wp:simplePos x="0" y="0"/>
            <wp:positionH relativeFrom="margin">
              <wp:posOffset>-57150</wp:posOffset>
            </wp:positionH>
            <wp:positionV relativeFrom="margin">
              <wp:posOffset>2960370</wp:posOffset>
            </wp:positionV>
            <wp:extent cx="5520690" cy="1520190"/>
            <wp:effectExtent l="0" t="0" r="0" b="0"/>
            <wp:wrapSquare wrapText="bothSides"/>
            <wp:docPr id="2" name="Picture 2" descr="C:\Users\James\Desktop\high-res-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James\Desktop\high-res-logo.p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520690" cy="152019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0A0AA4" w:rsidRDefault="000A0AA4"/>
    <w:p w:rsidR="000A0AA4" w:rsidRDefault="000A0AA4"/>
    <w:p w:rsidR="000A0AA4" w:rsidRDefault="000A0AA4"/>
    <w:p w:rsidR="000A0AA4" w:rsidRDefault="000A0AA4"/>
    <w:p w:rsidR="000A0AA4" w:rsidRDefault="000A0AA4"/>
    <w:p w:rsidR="000A0AA4" w:rsidRDefault="000A0AA4"/>
    <w:p w:rsidR="000A0AA4" w:rsidRDefault="000A0AA4"/>
    <w:p w:rsidR="000A0AA4" w:rsidRDefault="000A0AA4"/>
    <w:p w:rsidR="000A0AA4" w:rsidRDefault="000A0AA4" w:rsidP="00881C51">
      <w:pPr>
        <w:jc w:val="center"/>
        <w:rPr>
          <w:rFonts w:asciiTheme="minorHAnsi" w:hAnsiTheme="minorHAnsi"/>
          <w:sz w:val="52"/>
        </w:rPr>
      </w:pPr>
      <w:r w:rsidRPr="000A0AA4">
        <w:rPr>
          <w:rFonts w:asciiTheme="minorHAnsi" w:hAnsiTheme="minorHAnsi"/>
          <w:sz w:val="52"/>
        </w:rPr>
        <w:t>Employer Branding</w:t>
      </w:r>
    </w:p>
    <w:p w:rsidR="000A0AA4" w:rsidRDefault="000A0AA4" w:rsidP="000A0AA4">
      <w:pPr>
        <w:jc w:val="center"/>
        <w:rPr>
          <w:rFonts w:asciiTheme="minorHAnsi" w:hAnsiTheme="minorHAnsi"/>
          <w:sz w:val="52"/>
        </w:rPr>
      </w:pPr>
    </w:p>
    <w:p w:rsidR="000A0AA4" w:rsidRDefault="000A0AA4" w:rsidP="000A0AA4">
      <w:pPr>
        <w:jc w:val="center"/>
        <w:rPr>
          <w:rFonts w:asciiTheme="minorHAnsi" w:hAnsiTheme="minorHAnsi"/>
          <w:sz w:val="52"/>
        </w:rPr>
      </w:pPr>
    </w:p>
    <w:p w:rsidR="000A0AA4" w:rsidRDefault="000A0AA4" w:rsidP="000A0AA4">
      <w:pPr>
        <w:jc w:val="center"/>
        <w:rPr>
          <w:rFonts w:asciiTheme="minorHAnsi" w:hAnsiTheme="minorHAnsi"/>
          <w:sz w:val="52"/>
        </w:rPr>
      </w:pPr>
    </w:p>
    <w:p w:rsidR="000A0AA4" w:rsidRDefault="000A0AA4" w:rsidP="000A0AA4">
      <w:pPr>
        <w:jc w:val="center"/>
        <w:rPr>
          <w:rFonts w:asciiTheme="minorHAnsi" w:hAnsiTheme="minorHAnsi"/>
          <w:sz w:val="52"/>
        </w:rPr>
      </w:pPr>
    </w:p>
    <w:p w:rsidR="000A0AA4" w:rsidRDefault="000A0AA4" w:rsidP="000A0AA4">
      <w:pPr>
        <w:jc w:val="center"/>
        <w:rPr>
          <w:rFonts w:asciiTheme="minorHAnsi" w:hAnsiTheme="minorHAnsi"/>
          <w:sz w:val="52"/>
        </w:rPr>
      </w:pPr>
    </w:p>
    <w:p w:rsidR="00450311" w:rsidRDefault="00450311" w:rsidP="000A0AA4">
      <w:pPr>
        <w:rPr>
          <w:rFonts w:asciiTheme="minorHAnsi" w:hAnsiTheme="minorHAnsi"/>
          <w:sz w:val="52"/>
        </w:rPr>
      </w:pPr>
    </w:p>
    <w:p w:rsidR="00881C51" w:rsidRDefault="00881C51" w:rsidP="000A0AA4">
      <w:pPr>
        <w:rPr>
          <w:rFonts w:asciiTheme="minorHAnsi" w:hAnsiTheme="minorHAnsi"/>
        </w:rPr>
      </w:pPr>
      <w:bookmarkStart w:id="0" w:name="_GoBack"/>
      <w:bookmarkEnd w:id="0"/>
    </w:p>
    <w:p w:rsidR="000A0AA4" w:rsidRDefault="000A0AA4" w:rsidP="000A0AA4">
      <w:pPr>
        <w:rPr>
          <w:rFonts w:asciiTheme="minorHAnsi" w:hAnsiTheme="minorHAnsi"/>
          <w:b/>
        </w:rPr>
      </w:pPr>
      <w:r>
        <w:rPr>
          <w:rFonts w:asciiTheme="minorHAnsi" w:hAnsiTheme="minorHAnsi"/>
          <w:b/>
        </w:rPr>
        <w:lastRenderedPageBreak/>
        <w:t>Executive Summary</w:t>
      </w:r>
    </w:p>
    <w:p w:rsidR="000A0AA4" w:rsidRDefault="000A0AA4" w:rsidP="000A0AA4">
      <w:pPr>
        <w:rPr>
          <w:rFonts w:asciiTheme="minorHAnsi" w:hAnsiTheme="minorHAnsi"/>
          <w:b/>
        </w:rPr>
      </w:pPr>
    </w:p>
    <w:p w:rsidR="000A0AA4" w:rsidRDefault="000A0AA4" w:rsidP="000A0AA4">
      <w:pPr>
        <w:rPr>
          <w:rFonts w:asciiTheme="minorHAnsi" w:hAnsiTheme="minorHAnsi"/>
        </w:rPr>
      </w:pPr>
      <w:r>
        <w:rPr>
          <w:rFonts w:asciiTheme="minorHAnsi" w:hAnsiTheme="minorHAnsi"/>
        </w:rPr>
        <w:t xml:space="preserve">This report will be used to look at Employee branding at The Consumer Helpline Group and ways in which we can improve our organisation to ensure that we compete with our competitors when recruiting new talent. </w:t>
      </w:r>
    </w:p>
    <w:p w:rsidR="000A0AA4" w:rsidRDefault="000A0AA4" w:rsidP="000A0AA4">
      <w:pPr>
        <w:rPr>
          <w:rFonts w:asciiTheme="minorHAnsi" w:hAnsiTheme="minorHAnsi"/>
        </w:rPr>
      </w:pPr>
    </w:p>
    <w:p w:rsidR="000A0AA4" w:rsidRDefault="000A0AA4" w:rsidP="000A0AA4">
      <w:pPr>
        <w:rPr>
          <w:rFonts w:asciiTheme="minorHAnsi" w:hAnsiTheme="minorHAnsi"/>
        </w:rPr>
      </w:pPr>
      <w:r>
        <w:rPr>
          <w:rFonts w:asciiTheme="minorHAnsi" w:hAnsiTheme="minorHAnsi"/>
        </w:rPr>
        <w:t xml:space="preserve">I will look at different types of literature to gain an insight into different ideas of employer branding and look to review or current process and what can we do to improve this over time. </w:t>
      </w:r>
    </w:p>
    <w:p w:rsidR="000A0AA4" w:rsidRDefault="000A0AA4" w:rsidP="000A0AA4">
      <w:pPr>
        <w:rPr>
          <w:rFonts w:asciiTheme="minorHAnsi" w:hAnsiTheme="minorHAnsi"/>
        </w:rPr>
      </w:pPr>
    </w:p>
    <w:p w:rsidR="000A0AA4" w:rsidRDefault="000A0AA4" w:rsidP="000A0AA4">
      <w:pPr>
        <w:rPr>
          <w:rFonts w:asciiTheme="minorHAnsi" w:hAnsiTheme="minorHAnsi"/>
        </w:rPr>
      </w:pPr>
      <w:r>
        <w:rPr>
          <w:rFonts w:asciiTheme="minorHAnsi" w:hAnsiTheme="minorHAnsi"/>
        </w:rPr>
        <w:t>The report will give recommendations for senior members of staff to action to</w:t>
      </w:r>
      <w:r w:rsidR="00450311">
        <w:rPr>
          <w:rFonts w:asciiTheme="minorHAnsi" w:hAnsiTheme="minorHAnsi"/>
        </w:rPr>
        <w:t xml:space="preserve"> improve our employee branding and making The Consumer Helpline Group an employer of choice. </w:t>
      </w:r>
    </w:p>
    <w:p w:rsidR="00450311" w:rsidRDefault="00450311" w:rsidP="000A0AA4">
      <w:pPr>
        <w:rPr>
          <w:rFonts w:asciiTheme="minorHAnsi" w:hAnsiTheme="minorHAnsi"/>
        </w:rPr>
      </w:pPr>
    </w:p>
    <w:p w:rsidR="00450311" w:rsidRDefault="00450311" w:rsidP="000A0AA4">
      <w:pPr>
        <w:rPr>
          <w:rFonts w:asciiTheme="minorHAnsi" w:hAnsiTheme="minorHAnsi"/>
        </w:rPr>
      </w:pPr>
    </w:p>
    <w:p w:rsidR="00450311" w:rsidRDefault="00450311" w:rsidP="000A0AA4">
      <w:pPr>
        <w:rPr>
          <w:rFonts w:asciiTheme="minorHAnsi" w:hAnsiTheme="minorHAnsi"/>
        </w:rPr>
      </w:pPr>
    </w:p>
    <w:p w:rsidR="00450311" w:rsidRDefault="00450311" w:rsidP="000A0AA4">
      <w:pPr>
        <w:rPr>
          <w:rFonts w:asciiTheme="minorHAnsi" w:hAnsiTheme="minorHAnsi"/>
        </w:rPr>
      </w:pPr>
    </w:p>
    <w:p w:rsidR="00450311" w:rsidRDefault="00450311" w:rsidP="000A0AA4">
      <w:pPr>
        <w:rPr>
          <w:rFonts w:asciiTheme="minorHAnsi" w:hAnsiTheme="minorHAnsi"/>
        </w:rPr>
      </w:pPr>
    </w:p>
    <w:p w:rsidR="00450311" w:rsidRDefault="00450311" w:rsidP="000A0AA4">
      <w:pPr>
        <w:rPr>
          <w:rFonts w:asciiTheme="minorHAnsi" w:hAnsiTheme="minorHAnsi"/>
        </w:rPr>
      </w:pPr>
    </w:p>
    <w:p w:rsidR="00450311" w:rsidRDefault="00450311" w:rsidP="000A0AA4">
      <w:pPr>
        <w:rPr>
          <w:rFonts w:asciiTheme="minorHAnsi" w:hAnsiTheme="minorHAnsi"/>
        </w:rPr>
      </w:pPr>
    </w:p>
    <w:p w:rsidR="00450311" w:rsidRDefault="00450311" w:rsidP="000A0AA4">
      <w:pPr>
        <w:rPr>
          <w:rFonts w:asciiTheme="minorHAnsi" w:hAnsiTheme="minorHAnsi"/>
        </w:rPr>
      </w:pPr>
    </w:p>
    <w:p w:rsidR="00450311" w:rsidRDefault="00450311" w:rsidP="000A0AA4">
      <w:pPr>
        <w:rPr>
          <w:rFonts w:asciiTheme="minorHAnsi" w:hAnsiTheme="minorHAnsi"/>
        </w:rPr>
      </w:pPr>
    </w:p>
    <w:p w:rsidR="00450311" w:rsidRDefault="00450311" w:rsidP="000A0AA4">
      <w:pPr>
        <w:rPr>
          <w:rFonts w:asciiTheme="minorHAnsi" w:hAnsiTheme="minorHAnsi"/>
        </w:rPr>
      </w:pPr>
    </w:p>
    <w:p w:rsidR="00450311" w:rsidRDefault="00450311" w:rsidP="000A0AA4">
      <w:pPr>
        <w:rPr>
          <w:rFonts w:asciiTheme="minorHAnsi" w:hAnsiTheme="minorHAnsi"/>
        </w:rPr>
      </w:pPr>
    </w:p>
    <w:p w:rsidR="00450311" w:rsidRDefault="00450311" w:rsidP="000A0AA4">
      <w:pPr>
        <w:rPr>
          <w:rFonts w:asciiTheme="minorHAnsi" w:hAnsiTheme="minorHAnsi"/>
        </w:rPr>
      </w:pPr>
    </w:p>
    <w:p w:rsidR="00450311" w:rsidRDefault="00450311" w:rsidP="000A0AA4">
      <w:pPr>
        <w:rPr>
          <w:rFonts w:asciiTheme="minorHAnsi" w:hAnsiTheme="minorHAnsi"/>
        </w:rPr>
      </w:pPr>
    </w:p>
    <w:p w:rsidR="00450311" w:rsidRDefault="00450311" w:rsidP="000A0AA4">
      <w:pPr>
        <w:rPr>
          <w:rFonts w:asciiTheme="minorHAnsi" w:hAnsiTheme="minorHAnsi"/>
        </w:rPr>
      </w:pPr>
    </w:p>
    <w:p w:rsidR="00450311" w:rsidRDefault="00450311" w:rsidP="000A0AA4">
      <w:pPr>
        <w:rPr>
          <w:rFonts w:asciiTheme="minorHAnsi" w:hAnsiTheme="minorHAnsi"/>
        </w:rPr>
      </w:pPr>
    </w:p>
    <w:p w:rsidR="00450311" w:rsidRDefault="00450311" w:rsidP="000A0AA4">
      <w:pPr>
        <w:rPr>
          <w:rFonts w:asciiTheme="minorHAnsi" w:hAnsiTheme="minorHAnsi"/>
        </w:rPr>
      </w:pPr>
    </w:p>
    <w:p w:rsidR="00450311" w:rsidRDefault="00450311" w:rsidP="000A0AA4">
      <w:pPr>
        <w:rPr>
          <w:rFonts w:asciiTheme="minorHAnsi" w:hAnsiTheme="minorHAnsi"/>
        </w:rPr>
      </w:pPr>
    </w:p>
    <w:p w:rsidR="00450311" w:rsidRDefault="00450311" w:rsidP="000A0AA4">
      <w:pPr>
        <w:rPr>
          <w:rFonts w:asciiTheme="minorHAnsi" w:hAnsiTheme="minorHAnsi"/>
        </w:rPr>
      </w:pPr>
    </w:p>
    <w:p w:rsidR="00450311" w:rsidRDefault="00450311" w:rsidP="000A0AA4">
      <w:pPr>
        <w:rPr>
          <w:rFonts w:asciiTheme="minorHAnsi" w:hAnsiTheme="minorHAnsi"/>
        </w:rPr>
      </w:pPr>
    </w:p>
    <w:p w:rsidR="00450311" w:rsidRDefault="00450311" w:rsidP="000A0AA4">
      <w:pPr>
        <w:rPr>
          <w:rFonts w:asciiTheme="minorHAnsi" w:hAnsiTheme="minorHAnsi"/>
        </w:rPr>
      </w:pPr>
    </w:p>
    <w:p w:rsidR="00450311" w:rsidRDefault="00450311" w:rsidP="000A0AA4">
      <w:pPr>
        <w:rPr>
          <w:rFonts w:asciiTheme="minorHAnsi" w:hAnsiTheme="minorHAnsi"/>
        </w:rPr>
      </w:pPr>
    </w:p>
    <w:p w:rsidR="00450311" w:rsidRDefault="00450311" w:rsidP="000A0AA4">
      <w:pPr>
        <w:rPr>
          <w:rFonts w:asciiTheme="minorHAnsi" w:hAnsiTheme="minorHAnsi"/>
        </w:rPr>
      </w:pPr>
    </w:p>
    <w:p w:rsidR="00450311" w:rsidRDefault="00450311" w:rsidP="000A0AA4">
      <w:pPr>
        <w:rPr>
          <w:rFonts w:asciiTheme="minorHAnsi" w:hAnsiTheme="minorHAnsi"/>
        </w:rPr>
      </w:pPr>
    </w:p>
    <w:p w:rsidR="00450311" w:rsidRDefault="00450311" w:rsidP="000A0AA4">
      <w:pPr>
        <w:rPr>
          <w:rFonts w:asciiTheme="minorHAnsi" w:hAnsiTheme="minorHAnsi"/>
        </w:rPr>
      </w:pPr>
    </w:p>
    <w:p w:rsidR="00450311" w:rsidRDefault="00450311" w:rsidP="000A0AA4">
      <w:pPr>
        <w:rPr>
          <w:rFonts w:asciiTheme="minorHAnsi" w:hAnsiTheme="minorHAnsi"/>
        </w:rPr>
      </w:pPr>
    </w:p>
    <w:p w:rsidR="00450311" w:rsidRDefault="00450311" w:rsidP="000A0AA4">
      <w:pPr>
        <w:rPr>
          <w:rFonts w:asciiTheme="minorHAnsi" w:hAnsiTheme="minorHAnsi"/>
        </w:rPr>
      </w:pPr>
    </w:p>
    <w:p w:rsidR="00450311" w:rsidRDefault="00450311" w:rsidP="000A0AA4">
      <w:pPr>
        <w:rPr>
          <w:rFonts w:asciiTheme="minorHAnsi" w:hAnsiTheme="minorHAnsi"/>
        </w:rPr>
      </w:pPr>
    </w:p>
    <w:p w:rsidR="00450311" w:rsidRDefault="00450311" w:rsidP="000A0AA4">
      <w:pPr>
        <w:rPr>
          <w:rFonts w:asciiTheme="minorHAnsi" w:hAnsiTheme="minorHAnsi"/>
        </w:rPr>
      </w:pPr>
    </w:p>
    <w:p w:rsidR="00450311" w:rsidRDefault="00450311" w:rsidP="000A0AA4">
      <w:pPr>
        <w:rPr>
          <w:rFonts w:asciiTheme="minorHAnsi" w:hAnsiTheme="minorHAnsi"/>
        </w:rPr>
      </w:pPr>
    </w:p>
    <w:p w:rsidR="00450311" w:rsidRDefault="00450311" w:rsidP="000A0AA4">
      <w:pPr>
        <w:rPr>
          <w:rFonts w:asciiTheme="minorHAnsi" w:hAnsiTheme="minorHAnsi"/>
        </w:rPr>
      </w:pPr>
    </w:p>
    <w:p w:rsidR="00450311" w:rsidRDefault="00450311" w:rsidP="000A0AA4">
      <w:pPr>
        <w:rPr>
          <w:rFonts w:asciiTheme="minorHAnsi" w:hAnsiTheme="minorHAnsi"/>
        </w:rPr>
      </w:pPr>
    </w:p>
    <w:p w:rsidR="00450311" w:rsidRDefault="00450311" w:rsidP="000A0AA4">
      <w:pPr>
        <w:rPr>
          <w:rFonts w:asciiTheme="minorHAnsi" w:hAnsiTheme="minorHAnsi"/>
        </w:rPr>
      </w:pPr>
    </w:p>
    <w:p w:rsidR="00450311" w:rsidRDefault="00450311" w:rsidP="000A0AA4">
      <w:pPr>
        <w:rPr>
          <w:rFonts w:asciiTheme="minorHAnsi" w:hAnsiTheme="minorHAnsi"/>
        </w:rPr>
      </w:pPr>
    </w:p>
    <w:p w:rsidR="00450311" w:rsidRDefault="00450311" w:rsidP="000A0AA4">
      <w:pPr>
        <w:rPr>
          <w:rFonts w:asciiTheme="minorHAnsi" w:hAnsiTheme="minorHAnsi"/>
        </w:rPr>
      </w:pPr>
    </w:p>
    <w:p w:rsidR="00450311" w:rsidRDefault="00450311" w:rsidP="000A0AA4">
      <w:pPr>
        <w:rPr>
          <w:rFonts w:asciiTheme="minorHAnsi" w:hAnsiTheme="minorHAnsi"/>
        </w:rPr>
      </w:pPr>
    </w:p>
    <w:p w:rsidR="00450311" w:rsidRPr="008C68F1" w:rsidRDefault="008C68F1" w:rsidP="000A0AA4">
      <w:pPr>
        <w:rPr>
          <w:rFonts w:asciiTheme="minorHAnsi" w:hAnsiTheme="minorHAnsi"/>
          <w:b/>
        </w:rPr>
      </w:pPr>
      <w:r w:rsidRPr="008C68F1">
        <w:rPr>
          <w:rFonts w:asciiTheme="minorHAnsi" w:hAnsiTheme="minorHAnsi"/>
          <w:b/>
        </w:rPr>
        <w:lastRenderedPageBreak/>
        <w:t xml:space="preserve">Contents </w:t>
      </w:r>
    </w:p>
    <w:p w:rsidR="008C68F1" w:rsidRDefault="008C68F1" w:rsidP="000A0AA4">
      <w:pPr>
        <w:rPr>
          <w:rFonts w:asciiTheme="minorHAnsi" w:hAnsiTheme="minorHAnsi"/>
        </w:rPr>
      </w:pPr>
    </w:p>
    <w:p w:rsidR="008C68F1" w:rsidRDefault="008C68F1" w:rsidP="008C68F1">
      <w:pPr>
        <w:pStyle w:val="ListParagraph"/>
        <w:numPr>
          <w:ilvl w:val="0"/>
          <w:numId w:val="8"/>
        </w:numPr>
        <w:rPr>
          <w:rFonts w:asciiTheme="minorHAnsi" w:hAnsiTheme="minorHAnsi"/>
        </w:rPr>
      </w:pPr>
      <w:r>
        <w:rPr>
          <w:rFonts w:asciiTheme="minorHAnsi" w:hAnsiTheme="minorHAnsi"/>
        </w:rPr>
        <w:t xml:space="preserve">Introduction </w:t>
      </w:r>
    </w:p>
    <w:p w:rsidR="008C68F1" w:rsidRDefault="008C68F1" w:rsidP="008C68F1">
      <w:pPr>
        <w:rPr>
          <w:rFonts w:asciiTheme="minorHAnsi" w:hAnsiTheme="minorHAnsi"/>
        </w:rPr>
      </w:pPr>
    </w:p>
    <w:p w:rsidR="008C68F1" w:rsidRDefault="008C68F1" w:rsidP="008C68F1">
      <w:pPr>
        <w:pStyle w:val="ListParagraph"/>
        <w:numPr>
          <w:ilvl w:val="0"/>
          <w:numId w:val="8"/>
        </w:numPr>
        <w:rPr>
          <w:rFonts w:asciiTheme="minorHAnsi" w:hAnsiTheme="minorHAnsi"/>
        </w:rPr>
      </w:pPr>
      <w:r>
        <w:rPr>
          <w:rFonts w:asciiTheme="minorHAnsi" w:hAnsiTheme="minorHAnsi"/>
        </w:rPr>
        <w:t xml:space="preserve">Literature Review </w:t>
      </w:r>
    </w:p>
    <w:p w:rsidR="008C68F1" w:rsidRPr="008C68F1" w:rsidRDefault="008C68F1" w:rsidP="008C68F1">
      <w:pPr>
        <w:pStyle w:val="ListParagraph"/>
        <w:rPr>
          <w:rFonts w:asciiTheme="minorHAnsi" w:hAnsiTheme="minorHAnsi"/>
        </w:rPr>
      </w:pPr>
    </w:p>
    <w:p w:rsidR="008C68F1" w:rsidRPr="008C68F1" w:rsidRDefault="008C68F1" w:rsidP="008C68F1">
      <w:pPr>
        <w:pStyle w:val="ListParagraph"/>
        <w:numPr>
          <w:ilvl w:val="0"/>
          <w:numId w:val="8"/>
        </w:numPr>
        <w:rPr>
          <w:rFonts w:asciiTheme="minorHAnsi" w:hAnsiTheme="minorHAnsi"/>
        </w:rPr>
      </w:pPr>
      <w:r w:rsidRPr="008C68F1">
        <w:rPr>
          <w:rFonts w:asciiTheme="minorHAnsi" w:hAnsiTheme="minorHAnsi"/>
        </w:rPr>
        <w:t xml:space="preserve">Methodology  </w:t>
      </w:r>
    </w:p>
    <w:p w:rsidR="008C68F1" w:rsidRDefault="008C68F1" w:rsidP="008C68F1">
      <w:pPr>
        <w:rPr>
          <w:rFonts w:asciiTheme="minorHAnsi" w:hAnsiTheme="minorHAnsi"/>
        </w:rPr>
      </w:pPr>
    </w:p>
    <w:p w:rsidR="008C68F1" w:rsidRDefault="008C68F1" w:rsidP="008C68F1">
      <w:pPr>
        <w:pStyle w:val="ListParagraph"/>
        <w:numPr>
          <w:ilvl w:val="0"/>
          <w:numId w:val="8"/>
        </w:numPr>
        <w:rPr>
          <w:rFonts w:asciiTheme="minorHAnsi" w:hAnsiTheme="minorHAnsi"/>
        </w:rPr>
      </w:pPr>
      <w:r>
        <w:rPr>
          <w:rFonts w:asciiTheme="minorHAnsi" w:hAnsiTheme="minorHAnsi"/>
        </w:rPr>
        <w:t xml:space="preserve">Conclusion </w:t>
      </w:r>
    </w:p>
    <w:p w:rsidR="008C68F1" w:rsidRPr="008C68F1" w:rsidRDefault="008C68F1" w:rsidP="008C68F1">
      <w:pPr>
        <w:pStyle w:val="ListParagraph"/>
        <w:rPr>
          <w:rFonts w:asciiTheme="minorHAnsi" w:hAnsiTheme="minorHAnsi"/>
        </w:rPr>
      </w:pPr>
    </w:p>
    <w:p w:rsidR="00FD096A" w:rsidRDefault="008C68F1" w:rsidP="000A0AA4">
      <w:pPr>
        <w:pStyle w:val="ListParagraph"/>
        <w:numPr>
          <w:ilvl w:val="0"/>
          <w:numId w:val="8"/>
        </w:numPr>
        <w:rPr>
          <w:rFonts w:asciiTheme="minorHAnsi" w:hAnsiTheme="minorHAnsi"/>
        </w:rPr>
      </w:pPr>
      <w:r>
        <w:rPr>
          <w:rFonts w:asciiTheme="minorHAnsi" w:hAnsiTheme="minorHAnsi"/>
        </w:rPr>
        <w:t xml:space="preserve">Recommendations for change </w:t>
      </w:r>
    </w:p>
    <w:p w:rsidR="008C68F1" w:rsidRPr="008C68F1" w:rsidRDefault="008C68F1" w:rsidP="008C68F1">
      <w:pPr>
        <w:pStyle w:val="ListParagraph"/>
        <w:rPr>
          <w:rFonts w:asciiTheme="minorHAnsi" w:hAnsiTheme="minorHAnsi"/>
        </w:rPr>
      </w:pPr>
    </w:p>
    <w:p w:rsidR="008C68F1" w:rsidRPr="008C68F1" w:rsidRDefault="008C68F1" w:rsidP="000A0AA4">
      <w:pPr>
        <w:pStyle w:val="ListParagraph"/>
        <w:numPr>
          <w:ilvl w:val="0"/>
          <w:numId w:val="8"/>
        </w:numPr>
        <w:rPr>
          <w:rFonts w:asciiTheme="minorHAnsi" w:hAnsiTheme="minorHAnsi"/>
        </w:rPr>
      </w:pPr>
      <w:r>
        <w:rPr>
          <w:rFonts w:asciiTheme="minorHAnsi" w:hAnsiTheme="minorHAnsi"/>
        </w:rPr>
        <w:t xml:space="preserve">References </w:t>
      </w:r>
    </w:p>
    <w:p w:rsidR="00FD096A" w:rsidRDefault="00FD096A" w:rsidP="000A0AA4">
      <w:pPr>
        <w:rPr>
          <w:rFonts w:asciiTheme="minorHAnsi" w:hAnsiTheme="minorHAnsi"/>
        </w:rPr>
      </w:pPr>
    </w:p>
    <w:p w:rsidR="00FD096A" w:rsidRDefault="00FD096A" w:rsidP="000A0AA4">
      <w:pPr>
        <w:rPr>
          <w:rFonts w:asciiTheme="minorHAnsi" w:hAnsiTheme="minorHAnsi"/>
        </w:rPr>
      </w:pPr>
    </w:p>
    <w:p w:rsidR="00FD096A" w:rsidRDefault="00FD096A" w:rsidP="000A0AA4">
      <w:pPr>
        <w:rPr>
          <w:rFonts w:asciiTheme="minorHAnsi" w:hAnsiTheme="minorHAnsi"/>
        </w:rPr>
      </w:pPr>
    </w:p>
    <w:p w:rsidR="00FD096A" w:rsidRDefault="00FD096A" w:rsidP="000A0AA4">
      <w:pPr>
        <w:rPr>
          <w:rFonts w:asciiTheme="minorHAnsi" w:hAnsiTheme="minorHAnsi"/>
        </w:rPr>
      </w:pPr>
    </w:p>
    <w:p w:rsidR="00FD096A" w:rsidRDefault="00FD096A" w:rsidP="000A0AA4">
      <w:pPr>
        <w:rPr>
          <w:rFonts w:asciiTheme="minorHAnsi" w:hAnsiTheme="minorHAnsi"/>
        </w:rPr>
      </w:pPr>
    </w:p>
    <w:p w:rsidR="00FD096A" w:rsidRDefault="00FD096A" w:rsidP="000A0AA4">
      <w:pPr>
        <w:rPr>
          <w:rFonts w:asciiTheme="minorHAnsi" w:hAnsiTheme="minorHAnsi"/>
        </w:rPr>
      </w:pPr>
    </w:p>
    <w:p w:rsidR="00FD096A" w:rsidRDefault="00FD096A" w:rsidP="000A0AA4">
      <w:pPr>
        <w:rPr>
          <w:rFonts w:asciiTheme="minorHAnsi" w:hAnsiTheme="minorHAnsi"/>
        </w:rPr>
      </w:pPr>
    </w:p>
    <w:p w:rsidR="00FD096A" w:rsidRDefault="00FD096A" w:rsidP="000A0AA4">
      <w:pPr>
        <w:rPr>
          <w:rFonts w:asciiTheme="minorHAnsi" w:hAnsiTheme="minorHAnsi"/>
        </w:rPr>
      </w:pPr>
    </w:p>
    <w:p w:rsidR="00FD096A" w:rsidRDefault="00FD096A" w:rsidP="000A0AA4">
      <w:pPr>
        <w:rPr>
          <w:rFonts w:asciiTheme="minorHAnsi" w:hAnsiTheme="minorHAnsi"/>
        </w:rPr>
      </w:pPr>
    </w:p>
    <w:p w:rsidR="00FD096A" w:rsidRDefault="00FD096A" w:rsidP="000A0AA4">
      <w:pPr>
        <w:rPr>
          <w:rFonts w:asciiTheme="minorHAnsi" w:hAnsiTheme="minorHAnsi"/>
        </w:rPr>
      </w:pPr>
    </w:p>
    <w:p w:rsidR="00FD096A" w:rsidRDefault="00FD096A" w:rsidP="000A0AA4">
      <w:pPr>
        <w:rPr>
          <w:rFonts w:asciiTheme="minorHAnsi" w:hAnsiTheme="minorHAnsi"/>
        </w:rPr>
      </w:pPr>
    </w:p>
    <w:p w:rsidR="00FD096A" w:rsidRDefault="00FD096A" w:rsidP="000A0AA4">
      <w:pPr>
        <w:rPr>
          <w:rFonts w:asciiTheme="minorHAnsi" w:hAnsiTheme="minorHAnsi"/>
        </w:rPr>
      </w:pPr>
    </w:p>
    <w:p w:rsidR="00FD096A" w:rsidRDefault="00FD096A" w:rsidP="000A0AA4">
      <w:pPr>
        <w:rPr>
          <w:rFonts w:asciiTheme="minorHAnsi" w:hAnsiTheme="minorHAnsi"/>
        </w:rPr>
      </w:pPr>
    </w:p>
    <w:p w:rsidR="00FD096A" w:rsidRDefault="00FD096A" w:rsidP="000A0AA4">
      <w:pPr>
        <w:rPr>
          <w:rFonts w:asciiTheme="minorHAnsi" w:hAnsiTheme="minorHAnsi"/>
        </w:rPr>
      </w:pPr>
    </w:p>
    <w:p w:rsidR="00FD096A" w:rsidRDefault="00FD096A" w:rsidP="000A0AA4">
      <w:pPr>
        <w:rPr>
          <w:rFonts w:asciiTheme="minorHAnsi" w:hAnsiTheme="minorHAnsi"/>
        </w:rPr>
      </w:pPr>
    </w:p>
    <w:p w:rsidR="00FD096A" w:rsidRDefault="00FD096A" w:rsidP="000A0AA4">
      <w:pPr>
        <w:rPr>
          <w:rFonts w:asciiTheme="minorHAnsi" w:hAnsiTheme="minorHAnsi"/>
        </w:rPr>
      </w:pPr>
    </w:p>
    <w:p w:rsidR="00FD096A" w:rsidRDefault="00FD096A" w:rsidP="000A0AA4">
      <w:pPr>
        <w:rPr>
          <w:rFonts w:asciiTheme="minorHAnsi" w:hAnsiTheme="minorHAnsi"/>
        </w:rPr>
      </w:pPr>
    </w:p>
    <w:p w:rsidR="00FD096A" w:rsidRDefault="00FD096A" w:rsidP="000A0AA4">
      <w:pPr>
        <w:rPr>
          <w:rFonts w:asciiTheme="minorHAnsi" w:hAnsiTheme="minorHAnsi"/>
        </w:rPr>
      </w:pPr>
    </w:p>
    <w:p w:rsidR="00FD096A" w:rsidRDefault="00FD096A" w:rsidP="000A0AA4">
      <w:pPr>
        <w:rPr>
          <w:rFonts w:asciiTheme="minorHAnsi" w:hAnsiTheme="minorHAnsi"/>
        </w:rPr>
      </w:pPr>
    </w:p>
    <w:p w:rsidR="00FD096A" w:rsidRDefault="00FD096A" w:rsidP="000A0AA4">
      <w:pPr>
        <w:rPr>
          <w:rFonts w:asciiTheme="minorHAnsi" w:hAnsiTheme="minorHAnsi"/>
        </w:rPr>
      </w:pPr>
    </w:p>
    <w:p w:rsidR="00FD096A" w:rsidRDefault="00FD096A" w:rsidP="000A0AA4">
      <w:pPr>
        <w:rPr>
          <w:rFonts w:asciiTheme="minorHAnsi" w:hAnsiTheme="minorHAnsi"/>
        </w:rPr>
      </w:pPr>
    </w:p>
    <w:p w:rsidR="00FD096A" w:rsidRDefault="00FD096A" w:rsidP="000A0AA4">
      <w:pPr>
        <w:rPr>
          <w:rFonts w:asciiTheme="minorHAnsi" w:hAnsiTheme="minorHAnsi"/>
        </w:rPr>
      </w:pPr>
    </w:p>
    <w:p w:rsidR="00FD096A" w:rsidRDefault="00FD096A" w:rsidP="000A0AA4">
      <w:pPr>
        <w:rPr>
          <w:rFonts w:asciiTheme="minorHAnsi" w:hAnsiTheme="minorHAnsi"/>
        </w:rPr>
      </w:pPr>
    </w:p>
    <w:p w:rsidR="00FD096A" w:rsidRDefault="00FD096A" w:rsidP="000A0AA4">
      <w:pPr>
        <w:rPr>
          <w:rFonts w:asciiTheme="minorHAnsi" w:hAnsiTheme="minorHAnsi"/>
        </w:rPr>
      </w:pPr>
    </w:p>
    <w:p w:rsidR="00FD096A" w:rsidRDefault="00FD096A" w:rsidP="000A0AA4">
      <w:pPr>
        <w:rPr>
          <w:rFonts w:asciiTheme="minorHAnsi" w:hAnsiTheme="minorHAnsi"/>
        </w:rPr>
      </w:pPr>
    </w:p>
    <w:p w:rsidR="00FD096A" w:rsidRDefault="00FD096A" w:rsidP="000A0AA4">
      <w:pPr>
        <w:rPr>
          <w:rFonts w:asciiTheme="minorHAnsi" w:hAnsiTheme="minorHAnsi"/>
        </w:rPr>
      </w:pPr>
    </w:p>
    <w:p w:rsidR="00FD096A" w:rsidRDefault="00FD096A" w:rsidP="000A0AA4">
      <w:pPr>
        <w:rPr>
          <w:rFonts w:asciiTheme="minorHAnsi" w:hAnsiTheme="minorHAnsi"/>
        </w:rPr>
      </w:pPr>
    </w:p>
    <w:p w:rsidR="00FD096A" w:rsidRDefault="00FD096A" w:rsidP="000A0AA4">
      <w:pPr>
        <w:rPr>
          <w:rFonts w:asciiTheme="minorHAnsi" w:hAnsiTheme="minorHAnsi"/>
        </w:rPr>
      </w:pPr>
    </w:p>
    <w:p w:rsidR="00FD096A" w:rsidRDefault="00FD096A" w:rsidP="000A0AA4">
      <w:pPr>
        <w:rPr>
          <w:rFonts w:asciiTheme="minorHAnsi" w:hAnsiTheme="minorHAnsi"/>
        </w:rPr>
      </w:pPr>
    </w:p>
    <w:p w:rsidR="00FD096A" w:rsidRDefault="00FD096A" w:rsidP="000A0AA4">
      <w:pPr>
        <w:rPr>
          <w:rFonts w:asciiTheme="minorHAnsi" w:hAnsiTheme="minorHAnsi"/>
        </w:rPr>
      </w:pPr>
    </w:p>
    <w:p w:rsidR="00FD096A" w:rsidRDefault="00FD096A" w:rsidP="000A0AA4">
      <w:pPr>
        <w:rPr>
          <w:rFonts w:asciiTheme="minorHAnsi" w:hAnsiTheme="minorHAnsi"/>
        </w:rPr>
      </w:pPr>
    </w:p>
    <w:p w:rsidR="00FD096A" w:rsidRDefault="00FD096A" w:rsidP="000A0AA4">
      <w:pPr>
        <w:rPr>
          <w:rFonts w:asciiTheme="minorHAnsi" w:hAnsiTheme="minorHAnsi"/>
        </w:rPr>
      </w:pPr>
    </w:p>
    <w:p w:rsidR="008C68F1" w:rsidRDefault="008C68F1" w:rsidP="000A0AA4">
      <w:pPr>
        <w:rPr>
          <w:rFonts w:asciiTheme="minorHAnsi" w:hAnsiTheme="minorHAnsi"/>
        </w:rPr>
      </w:pPr>
    </w:p>
    <w:p w:rsidR="00FD096A" w:rsidRDefault="00FD096A" w:rsidP="000A0AA4">
      <w:pPr>
        <w:rPr>
          <w:rFonts w:asciiTheme="minorHAnsi" w:hAnsiTheme="minorHAnsi"/>
        </w:rPr>
      </w:pPr>
    </w:p>
    <w:p w:rsidR="00FD096A" w:rsidRPr="00E7520C" w:rsidRDefault="00FD096A" w:rsidP="00E7520C">
      <w:pPr>
        <w:pStyle w:val="ListParagraph"/>
        <w:numPr>
          <w:ilvl w:val="0"/>
          <w:numId w:val="1"/>
        </w:numPr>
        <w:rPr>
          <w:rFonts w:asciiTheme="minorHAnsi" w:hAnsiTheme="minorHAnsi"/>
          <w:b/>
        </w:rPr>
      </w:pPr>
      <w:r w:rsidRPr="00E7520C">
        <w:rPr>
          <w:rFonts w:asciiTheme="minorHAnsi" w:hAnsiTheme="minorHAnsi"/>
          <w:b/>
        </w:rPr>
        <w:lastRenderedPageBreak/>
        <w:t>Introduction</w:t>
      </w:r>
    </w:p>
    <w:p w:rsidR="00FD096A" w:rsidRDefault="00FD096A" w:rsidP="000A0AA4">
      <w:pPr>
        <w:rPr>
          <w:rFonts w:asciiTheme="minorHAnsi" w:hAnsiTheme="minorHAnsi"/>
          <w:b/>
        </w:rPr>
      </w:pPr>
    </w:p>
    <w:p w:rsidR="008C68F1" w:rsidRDefault="008C68F1" w:rsidP="000A0AA4">
      <w:pPr>
        <w:rPr>
          <w:rFonts w:asciiTheme="minorHAnsi" w:hAnsiTheme="minorHAnsi"/>
        </w:rPr>
      </w:pPr>
    </w:p>
    <w:p w:rsidR="00FD096A" w:rsidRDefault="00FD096A" w:rsidP="000A0AA4">
      <w:pPr>
        <w:rPr>
          <w:rFonts w:asciiTheme="minorHAnsi" w:hAnsiTheme="minorHAnsi"/>
        </w:rPr>
      </w:pPr>
      <w:r>
        <w:rPr>
          <w:rFonts w:asciiTheme="minorHAnsi" w:hAnsiTheme="minorHAnsi"/>
        </w:rPr>
        <w:t xml:space="preserve">Over the last 3 and half years The Consumer Helpline group has established </w:t>
      </w:r>
      <w:proofErr w:type="gramStart"/>
      <w:r>
        <w:rPr>
          <w:rFonts w:asciiTheme="minorHAnsi" w:hAnsiTheme="minorHAnsi"/>
        </w:rPr>
        <w:t>it’s</w:t>
      </w:r>
      <w:proofErr w:type="gramEnd"/>
      <w:r>
        <w:rPr>
          <w:rFonts w:asciiTheme="minorHAnsi" w:hAnsiTheme="minorHAnsi"/>
        </w:rPr>
        <w:t xml:space="preserve"> self as a stable outbound sales contact centre based in Swansea City Centre. The history and reputation of smaller outbound contact centres in Swansea over the last 15 years</w:t>
      </w:r>
      <w:r w:rsidR="00980E40">
        <w:rPr>
          <w:rFonts w:asciiTheme="minorHAnsi" w:hAnsiTheme="minorHAnsi"/>
        </w:rPr>
        <w:t xml:space="preserve"> in general has been a negative experience for employees causing issues when</w:t>
      </w:r>
      <w:r>
        <w:rPr>
          <w:rFonts w:asciiTheme="minorHAnsi" w:hAnsiTheme="minorHAnsi"/>
        </w:rPr>
        <w:t xml:space="preserve"> recruit</w:t>
      </w:r>
      <w:r w:rsidR="00980E40">
        <w:rPr>
          <w:rFonts w:asciiTheme="minorHAnsi" w:hAnsiTheme="minorHAnsi"/>
        </w:rPr>
        <w:t>ing</w:t>
      </w:r>
      <w:r>
        <w:rPr>
          <w:rFonts w:asciiTheme="minorHAnsi" w:hAnsiTheme="minorHAnsi"/>
        </w:rPr>
        <w:t xml:space="preserve"> new employees. In February</w:t>
      </w:r>
      <w:r w:rsidR="00DF2E53">
        <w:rPr>
          <w:rFonts w:asciiTheme="minorHAnsi" w:hAnsiTheme="minorHAnsi"/>
        </w:rPr>
        <w:t xml:space="preserve"> 2019</w:t>
      </w:r>
      <w:r>
        <w:rPr>
          <w:rFonts w:asciiTheme="minorHAnsi" w:hAnsiTheme="minorHAnsi"/>
        </w:rPr>
        <w:t xml:space="preserve"> The Consumer Helpline secured a contract with UK Energy Company and </w:t>
      </w:r>
      <w:r w:rsidR="00980E40">
        <w:rPr>
          <w:rFonts w:asciiTheme="minorHAnsi" w:hAnsiTheme="minorHAnsi"/>
        </w:rPr>
        <w:t>‘W</w:t>
      </w:r>
      <w:r>
        <w:rPr>
          <w:rFonts w:asciiTheme="minorHAnsi" w:hAnsiTheme="minorHAnsi"/>
        </w:rPr>
        <w:t>hich</w:t>
      </w:r>
      <w:r w:rsidR="00980E40">
        <w:rPr>
          <w:rFonts w:asciiTheme="minorHAnsi" w:hAnsiTheme="minorHAnsi"/>
        </w:rPr>
        <w:t>’</w:t>
      </w:r>
      <w:r>
        <w:rPr>
          <w:rFonts w:asciiTheme="minorHAnsi" w:hAnsiTheme="minorHAnsi"/>
        </w:rPr>
        <w:t xml:space="preserve"> recommended energy supplier Octopus Energy. The plans for the Octopus Energy campaign was to grow FTE numbers from 10 sales agents to 80 sales agents over the next 18 months, this would take our overall FTE to 120 sales agents. </w:t>
      </w:r>
    </w:p>
    <w:p w:rsidR="00FD096A" w:rsidRDefault="00FD096A" w:rsidP="000A0AA4">
      <w:pPr>
        <w:rPr>
          <w:rFonts w:asciiTheme="minorHAnsi" w:hAnsiTheme="minorHAnsi"/>
        </w:rPr>
      </w:pPr>
    </w:p>
    <w:p w:rsidR="00DF2E53" w:rsidRDefault="00FD096A" w:rsidP="000A0AA4">
      <w:pPr>
        <w:rPr>
          <w:rFonts w:asciiTheme="minorHAnsi" w:hAnsiTheme="minorHAnsi"/>
        </w:rPr>
      </w:pPr>
      <w:r>
        <w:rPr>
          <w:rFonts w:asciiTheme="minorHAnsi" w:hAnsiTheme="minorHAnsi"/>
        </w:rPr>
        <w:t>With the recent expansion plans and more competition moving close to Swansea City for example BT and Admiral there is a need for us to be an employer o</w:t>
      </w:r>
      <w:r w:rsidR="00DF2E53">
        <w:rPr>
          <w:rFonts w:asciiTheme="minorHAnsi" w:hAnsiTheme="minorHAnsi"/>
        </w:rPr>
        <w:t xml:space="preserve">f choice and improve </w:t>
      </w:r>
      <w:r w:rsidR="00980E40">
        <w:rPr>
          <w:rFonts w:asciiTheme="minorHAnsi" w:hAnsiTheme="minorHAnsi"/>
        </w:rPr>
        <w:t>employe</w:t>
      </w:r>
      <w:r w:rsidR="008C68F1">
        <w:rPr>
          <w:rFonts w:asciiTheme="minorHAnsi" w:hAnsiTheme="minorHAnsi"/>
        </w:rPr>
        <w:t>r branding</w:t>
      </w:r>
      <w:r w:rsidR="00DF2E53">
        <w:rPr>
          <w:rFonts w:asciiTheme="minorHAnsi" w:hAnsiTheme="minorHAnsi"/>
        </w:rPr>
        <w:t xml:space="preserve">. The time scale for us to improve our employee branding will be over the next 6 months. </w:t>
      </w:r>
    </w:p>
    <w:p w:rsidR="00DF2E53" w:rsidRDefault="00DF2E53" w:rsidP="000A0AA4">
      <w:pPr>
        <w:rPr>
          <w:rFonts w:asciiTheme="minorHAnsi" w:hAnsiTheme="minorHAnsi"/>
        </w:rPr>
      </w:pPr>
    </w:p>
    <w:p w:rsidR="00DF2E53" w:rsidRDefault="00DF2E53" w:rsidP="000A0AA4">
      <w:pPr>
        <w:rPr>
          <w:rFonts w:asciiTheme="minorHAnsi" w:hAnsiTheme="minorHAnsi"/>
        </w:rPr>
      </w:pPr>
      <w:r>
        <w:rPr>
          <w:rFonts w:asciiTheme="minorHAnsi" w:hAnsiTheme="minorHAnsi"/>
        </w:rPr>
        <w:t xml:space="preserve">As we recruit outbound sales agents our retention rate over the last year has been around 50% over the first 90 days of employment. With the proposed changes and our goal to reach 80 sales agents over the next 12 months the retention rate must increase and the suggestions I present to employer branding should improve this. </w:t>
      </w:r>
    </w:p>
    <w:p w:rsidR="00DF2E53" w:rsidRDefault="00DF2E53" w:rsidP="000A0AA4">
      <w:pPr>
        <w:rPr>
          <w:rFonts w:asciiTheme="minorHAnsi" w:hAnsiTheme="minorHAnsi"/>
        </w:rPr>
      </w:pPr>
    </w:p>
    <w:p w:rsidR="00DF2E53" w:rsidRDefault="00DF2E53" w:rsidP="000A0AA4">
      <w:pPr>
        <w:rPr>
          <w:rFonts w:asciiTheme="minorHAnsi" w:hAnsiTheme="minorHAnsi"/>
        </w:rPr>
      </w:pPr>
      <w:r>
        <w:rPr>
          <w:rFonts w:asciiTheme="minorHAnsi" w:hAnsiTheme="minorHAnsi"/>
        </w:rPr>
        <w:t xml:space="preserve">With the proposed changes there will be a cost associated with improving our brand so it is important for our senior managers and directors to buy into this process. </w:t>
      </w:r>
      <w:r w:rsidR="00F54399">
        <w:rPr>
          <w:rFonts w:asciiTheme="minorHAnsi" w:hAnsiTheme="minorHAnsi"/>
        </w:rPr>
        <w:t xml:space="preserve">It will be important for Senior Management, HR and staff representatives to work closely to deliver feedback and address the issues we may face. </w:t>
      </w:r>
    </w:p>
    <w:p w:rsidR="00F54399" w:rsidRDefault="00F54399" w:rsidP="000A0AA4">
      <w:pPr>
        <w:rPr>
          <w:rFonts w:asciiTheme="minorHAnsi" w:hAnsiTheme="minorHAnsi"/>
        </w:rPr>
      </w:pPr>
    </w:p>
    <w:p w:rsidR="00E7520C" w:rsidRDefault="00E7520C" w:rsidP="000A0AA4">
      <w:pPr>
        <w:rPr>
          <w:rFonts w:asciiTheme="minorHAnsi" w:hAnsiTheme="minorHAnsi"/>
        </w:rPr>
      </w:pPr>
    </w:p>
    <w:p w:rsidR="00E7520C" w:rsidRDefault="00E7520C" w:rsidP="000A0AA4">
      <w:pPr>
        <w:rPr>
          <w:rFonts w:asciiTheme="minorHAnsi" w:hAnsiTheme="minorHAnsi"/>
        </w:rPr>
      </w:pPr>
    </w:p>
    <w:p w:rsidR="00E7520C" w:rsidRDefault="00E7520C" w:rsidP="000A0AA4">
      <w:pPr>
        <w:rPr>
          <w:rFonts w:asciiTheme="minorHAnsi" w:hAnsiTheme="minorHAnsi"/>
        </w:rPr>
      </w:pPr>
    </w:p>
    <w:p w:rsidR="00E7520C" w:rsidRDefault="00E7520C" w:rsidP="000A0AA4">
      <w:pPr>
        <w:rPr>
          <w:rFonts w:asciiTheme="minorHAnsi" w:hAnsiTheme="minorHAnsi"/>
        </w:rPr>
      </w:pPr>
    </w:p>
    <w:p w:rsidR="00E7520C" w:rsidRDefault="00E7520C" w:rsidP="000A0AA4">
      <w:pPr>
        <w:rPr>
          <w:rFonts w:asciiTheme="minorHAnsi" w:hAnsiTheme="minorHAnsi"/>
        </w:rPr>
      </w:pPr>
    </w:p>
    <w:p w:rsidR="00E7520C" w:rsidRDefault="00E7520C" w:rsidP="000A0AA4">
      <w:pPr>
        <w:rPr>
          <w:rFonts w:asciiTheme="minorHAnsi" w:hAnsiTheme="minorHAnsi"/>
        </w:rPr>
      </w:pPr>
    </w:p>
    <w:p w:rsidR="00E7520C" w:rsidRDefault="00E7520C" w:rsidP="000A0AA4">
      <w:pPr>
        <w:rPr>
          <w:rFonts w:asciiTheme="minorHAnsi" w:hAnsiTheme="minorHAnsi"/>
        </w:rPr>
      </w:pPr>
    </w:p>
    <w:p w:rsidR="00E7520C" w:rsidRDefault="00E7520C" w:rsidP="000A0AA4">
      <w:pPr>
        <w:rPr>
          <w:rFonts w:asciiTheme="minorHAnsi" w:hAnsiTheme="minorHAnsi"/>
        </w:rPr>
      </w:pPr>
    </w:p>
    <w:p w:rsidR="00E7520C" w:rsidRDefault="00E7520C" w:rsidP="000A0AA4">
      <w:pPr>
        <w:rPr>
          <w:rFonts w:asciiTheme="minorHAnsi" w:hAnsiTheme="minorHAnsi"/>
        </w:rPr>
      </w:pPr>
    </w:p>
    <w:p w:rsidR="00E7520C" w:rsidRDefault="00E7520C" w:rsidP="000A0AA4">
      <w:pPr>
        <w:rPr>
          <w:rFonts w:asciiTheme="minorHAnsi" w:hAnsiTheme="minorHAnsi"/>
        </w:rPr>
      </w:pPr>
    </w:p>
    <w:p w:rsidR="00E7520C" w:rsidRDefault="00E7520C" w:rsidP="000A0AA4">
      <w:pPr>
        <w:rPr>
          <w:rFonts w:asciiTheme="minorHAnsi" w:hAnsiTheme="minorHAnsi"/>
        </w:rPr>
      </w:pPr>
    </w:p>
    <w:p w:rsidR="00E7520C" w:rsidRDefault="00E7520C" w:rsidP="000A0AA4">
      <w:pPr>
        <w:rPr>
          <w:rFonts w:asciiTheme="minorHAnsi" w:hAnsiTheme="minorHAnsi"/>
        </w:rPr>
      </w:pPr>
    </w:p>
    <w:p w:rsidR="00E7520C" w:rsidRDefault="00E7520C" w:rsidP="000A0AA4">
      <w:pPr>
        <w:rPr>
          <w:rFonts w:asciiTheme="minorHAnsi" w:hAnsiTheme="minorHAnsi"/>
        </w:rPr>
      </w:pPr>
    </w:p>
    <w:p w:rsidR="00E7520C" w:rsidRDefault="00E7520C" w:rsidP="000A0AA4">
      <w:pPr>
        <w:rPr>
          <w:rFonts w:asciiTheme="minorHAnsi" w:hAnsiTheme="minorHAnsi"/>
        </w:rPr>
      </w:pPr>
    </w:p>
    <w:p w:rsidR="00E7520C" w:rsidRDefault="00E7520C" w:rsidP="000A0AA4">
      <w:pPr>
        <w:rPr>
          <w:rFonts w:asciiTheme="minorHAnsi" w:hAnsiTheme="minorHAnsi"/>
        </w:rPr>
      </w:pPr>
    </w:p>
    <w:p w:rsidR="00E7520C" w:rsidRDefault="00E7520C" w:rsidP="000A0AA4">
      <w:pPr>
        <w:rPr>
          <w:rFonts w:asciiTheme="minorHAnsi" w:hAnsiTheme="minorHAnsi"/>
        </w:rPr>
      </w:pPr>
    </w:p>
    <w:p w:rsidR="00E7520C" w:rsidRDefault="00E7520C" w:rsidP="000A0AA4">
      <w:pPr>
        <w:rPr>
          <w:rFonts w:asciiTheme="minorHAnsi" w:hAnsiTheme="minorHAnsi"/>
        </w:rPr>
      </w:pPr>
    </w:p>
    <w:p w:rsidR="00E7520C" w:rsidRDefault="00E7520C" w:rsidP="000A0AA4">
      <w:pPr>
        <w:rPr>
          <w:rFonts w:asciiTheme="minorHAnsi" w:hAnsiTheme="minorHAnsi"/>
        </w:rPr>
      </w:pPr>
    </w:p>
    <w:p w:rsidR="00E7520C" w:rsidRDefault="00E7520C" w:rsidP="000A0AA4">
      <w:pPr>
        <w:rPr>
          <w:rFonts w:asciiTheme="minorHAnsi" w:hAnsiTheme="minorHAnsi"/>
        </w:rPr>
      </w:pPr>
    </w:p>
    <w:p w:rsidR="00E7520C" w:rsidRDefault="00E7520C" w:rsidP="000A0AA4">
      <w:pPr>
        <w:rPr>
          <w:rFonts w:asciiTheme="minorHAnsi" w:hAnsiTheme="minorHAnsi"/>
        </w:rPr>
      </w:pPr>
    </w:p>
    <w:p w:rsidR="00E7520C" w:rsidRDefault="00E7520C" w:rsidP="00E7520C">
      <w:pPr>
        <w:pStyle w:val="ListParagraph"/>
        <w:numPr>
          <w:ilvl w:val="0"/>
          <w:numId w:val="1"/>
        </w:numPr>
        <w:rPr>
          <w:rFonts w:asciiTheme="minorHAnsi" w:hAnsiTheme="minorHAnsi"/>
          <w:b/>
        </w:rPr>
      </w:pPr>
      <w:r w:rsidRPr="00E7520C">
        <w:rPr>
          <w:rFonts w:asciiTheme="minorHAnsi" w:hAnsiTheme="minorHAnsi"/>
          <w:b/>
        </w:rPr>
        <w:lastRenderedPageBreak/>
        <w:t>Literature Review</w:t>
      </w:r>
    </w:p>
    <w:p w:rsidR="00E7520C" w:rsidRDefault="00E7520C" w:rsidP="00E7520C">
      <w:pPr>
        <w:rPr>
          <w:rFonts w:asciiTheme="minorHAnsi" w:hAnsiTheme="minorHAnsi"/>
          <w:b/>
        </w:rPr>
      </w:pPr>
    </w:p>
    <w:p w:rsidR="00E7520C" w:rsidRDefault="00E7520C" w:rsidP="00E7520C">
      <w:pPr>
        <w:rPr>
          <w:rFonts w:asciiTheme="minorHAnsi" w:hAnsiTheme="minorHAnsi"/>
        </w:rPr>
      </w:pPr>
      <w:r>
        <w:rPr>
          <w:rFonts w:asciiTheme="minorHAnsi" w:hAnsiTheme="minorHAnsi"/>
        </w:rPr>
        <w:t xml:space="preserve">In this section of the report I will review different sources of literature that relate to employer brand and ways in which it can help us as an organisation improve our staff retention rate. As outlined in my introduction we face severe competition from cooperate organisations and it is important to understand what we need to do to be able to attract good talent and keep them in the business for long periods of time. </w:t>
      </w:r>
    </w:p>
    <w:p w:rsidR="00E7520C" w:rsidRDefault="00E7520C" w:rsidP="00E7520C">
      <w:pPr>
        <w:rPr>
          <w:rFonts w:asciiTheme="minorHAnsi" w:hAnsiTheme="minorHAnsi"/>
        </w:rPr>
      </w:pPr>
    </w:p>
    <w:p w:rsidR="00E7520C" w:rsidRDefault="00E7520C" w:rsidP="00E7520C">
      <w:pPr>
        <w:rPr>
          <w:rFonts w:asciiTheme="minorHAnsi" w:hAnsiTheme="minorHAnsi"/>
          <w:b/>
        </w:rPr>
      </w:pPr>
    </w:p>
    <w:p w:rsidR="00E7520C" w:rsidRDefault="00E7520C" w:rsidP="00E7520C">
      <w:pPr>
        <w:rPr>
          <w:rFonts w:asciiTheme="minorHAnsi" w:hAnsiTheme="minorHAnsi"/>
          <w:b/>
        </w:rPr>
      </w:pPr>
      <w:r>
        <w:rPr>
          <w:rFonts w:asciiTheme="minorHAnsi" w:hAnsiTheme="minorHAnsi"/>
          <w:b/>
          <w:noProof/>
          <w:lang w:eastAsia="en-GB"/>
        </w:rPr>
        <w:drawing>
          <wp:inline distT="0" distB="0" distL="0" distR="0">
            <wp:extent cx="6096000" cy="1915702"/>
            <wp:effectExtent l="0" t="0" r="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117088" cy="1922329"/>
                    </a:xfrm>
                    <a:prstGeom prst="rect">
                      <a:avLst/>
                    </a:prstGeom>
                    <a:noFill/>
                    <a:ln>
                      <a:noFill/>
                    </a:ln>
                  </pic:spPr>
                </pic:pic>
              </a:graphicData>
            </a:graphic>
          </wp:inline>
        </w:drawing>
      </w:r>
    </w:p>
    <w:p w:rsidR="00E7520C" w:rsidRDefault="00E7520C" w:rsidP="00E7520C">
      <w:pPr>
        <w:rPr>
          <w:rFonts w:asciiTheme="minorHAnsi" w:hAnsiTheme="minorHAnsi"/>
          <w:b/>
        </w:rPr>
      </w:pPr>
    </w:p>
    <w:p w:rsidR="00E7520C" w:rsidRPr="00E7520C" w:rsidRDefault="00E7520C" w:rsidP="00E7520C">
      <w:pPr>
        <w:rPr>
          <w:rFonts w:asciiTheme="minorHAnsi" w:hAnsiTheme="minorHAnsi"/>
          <w:b/>
        </w:rPr>
      </w:pPr>
      <w:r w:rsidRPr="00E7520C">
        <w:rPr>
          <w:rFonts w:asciiTheme="minorHAnsi" w:hAnsiTheme="minorHAnsi"/>
          <w:b/>
        </w:rPr>
        <w:t>CIPD Factsheet – Employer Brand 2018</w:t>
      </w:r>
    </w:p>
    <w:p w:rsidR="00E7520C" w:rsidRDefault="00E7520C" w:rsidP="00E7520C">
      <w:pPr>
        <w:rPr>
          <w:rFonts w:asciiTheme="minorHAnsi" w:hAnsiTheme="minorHAnsi"/>
        </w:rPr>
      </w:pPr>
    </w:p>
    <w:p w:rsidR="006503D0" w:rsidRDefault="00E7520C" w:rsidP="00E7520C">
      <w:pPr>
        <w:rPr>
          <w:rFonts w:asciiTheme="minorHAnsi" w:hAnsiTheme="minorHAnsi"/>
        </w:rPr>
      </w:pPr>
      <w:r>
        <w:rPr>
          <w:rFonts w:asciiTheme="minorHAnsi" w:hAnsiTheme="minorHAnsi"/>
        </w:rPr>
        <w:t>This source relates to our topic area as it outlines information into why organisations need to differentiate themselves in the labour market enabling them to recruit, retain and enga</w:t>
      </w:r>
      <w:r w:rsidR="006503D0">
        <w:rPr>
          <w:rFonts w:asciiTheme="minorHAnsi" w:hAnsiTheme="minorHAnsi"/>
        </w:rPr>
        <w:t>ge the right people (CIPD</w:t>
      </w:r>
      <w:r w:rsidR="00861B71">
        <w:rPr>
          <w:rFonts w:asciiTheme="minorHAnsi" w:hAnsiTheme="minorHAnsi"/>
        </w:rPr>
        <w:t xml:space="preserve"> A</w:t>
      </w:r>
      <w:r w:rsidR="006503D0">
        <w:rPr>
          <w:rFonts w:asciiTheme="minorHAnsi" w:hAnsiTheme="minorHAnsi"/>
        </w:rPr>
        <w:t xml:space="preserve">,2018). This source was last updated by Edward Houghton who according to </w:t>
      </w:r>
      <w:proofErr w:type="spellStart"/>
      <w:r w:rsidR="006503D0">
        <w:rPr>
          <w:rFonts w:asciiTheme="minorHAnsi" w:hAnsiTheme="minorHAnsi"/>
        </w:rPr>
        <w:t>Linkedin</w:t>
      </w:r>
      <w:proofErr w:type="spellEnd"/>
      <w:r w:rsidR="006503D0">
        <w:rPr>
          <w:rFonts w:asciiTheme="minorHAnsi" w:hAnsiTheme="minorHAnsi"/>
        </w:rPr>
        <w:t xml:space="preserve"> is ‘Head of Research &amp; Thought Leadership at CIPD’. This source is based on CIPD viewpoint on what they believe to be best practice within the workplace. </w:t>
      </w:r>
    </w:p>
    <w:p w:rsidR="006503D0" w:rsidRDefault="006503D0" w:rsidP="00E7520C">
      <w:pPr>
        <w:rPr>
          <w:rFonts w:asciiTheme="minorHAnsi" w:hAnsiTheme="minorHAnsi"/>
        </w:rPr>
      </w:pPr>
    </w:p>
    <w:p w:rsidR="00A338CC" w:rsidRDefault="006503D0" w:rsidP="00E7520C">
      <w:pPr>
        <w:rPr>
          <w:rFonts w:asciiTheme="minorHAnsi" w:hAnsiTheme="minorHAnsi"/>
        </w:rPr>
      </w:pPr>
      <w:r>
        <w:rPr>
          <w:rFonts w:asciiTheme="minorHAnsi" w:hAnsiTheme="minorHAnsi"/>
        </w:rPr>
        <w:t>This source suggests that the last two decades, ‘branding’ has become a central concept in organisational and social life. (CIPD</w:t>
      </w:r>
      <w:r w:rsidR="00861B71">
        <w:rPr>
          <w:rFonts w:asciiTheme="minorHAnsi" w:hAnsiTheme="minorHAnsi"/>
        </w:rPr>
        <w:t xml:space="preserve"> C</w:t>
      </w:r>
      <w:r>
        <w:rPr>
          <w:rFonts w:asciiTheme="minorHAnsi" w:hAnsiTheme="minorHAnsi"/>
        </w:rPr>
        <w:t>, 2018) The source states many recognise the value of a branding approach to the whole employee lifecycle as they seek to build an engaged workforce. The source also includes information in how to develop an employer brand and offers a guide from 2008 ‘Employer branding: A no – nonsense approach’</w:t>
      </w:r>
      <w:r w:rsidR="00A338CC">
        <w:rPr>
          <w:rFonts w:asciiTheme="minorHAnsi" w:hAnsiTheme="minorHAnsi"/>
        </w:rPr>
        <w:t xml:space="preserve">. The Factsheet identifies four stages of development to develop employer brand. These 4 stages are </w:t>
      </w:r>
    </w:p>
    <w:p w:rsidR="00A338CC" w:rsidRDefault="00A338CC" w:rsidP="00A338CC">
      <w:pPr>
        <w:pStyle w:val="ListParagraph"/>
        <w:numPr>
          <w:ilvl w:val="0"/>
          <w:numId w:val="2"/>
        </w:numPr>
        <w:rPr>
          <w:rFonts w:asciiTheme="minorHAnsi" w:hAnsiTheme="minorHAnsi"/>
        </w:rPr>
      </w:pPr>
      <w:r>
        <w:rPr>
          <w:rFonts w:asciiTheme="minorHAnsi" w:hAnsiTheme="minorHAnsi"/>
        </w:rPr>
        <w:t xml:space="preserve">Discovery </w:t>
      </w:r>
    </w:p>
    <w:p w:rsidR="00EB52FB" w:rsidRDefault="00EB52FB" w:rsidP="00EB52FB">
      <w:pPr>
        <w:pStyle w:val="ListParagraph"/>
        <w:numPr>
          <w:ilvl w:val="0"/>
          <w:numId w:val="2"/>
        </w:numPr>
        <w:rPr>
          <w:rFonts w:asciiTheme="minorHAnsi" w:hAnsiTheme="minorHAnsi"/>
        </w:rPr>
      </w:pPr>
      <w:r>
        <w:rPr>
          <w:rFonts w:asciiTheme="minorHAnsi" w:hAnsiTheme="minorHAnsi"/>
        </w:rPr>
        <w:t xml:space="preserve">Analysis, interpretation and creation </w:t>
      </w:r>
    </w:p>
    <w:p w:rsidR="00EB52FB" w:rsidRDefault="00EB52FB" w:rsidP="00EB52FB">
      <w:pPr>
        <w:pStyle w:val="ListParagraph"/>
        <w:numPr>
          <w:ilvl w:val="0"/>
          <w:numId w:val="2"/>
        </w:numPr>
        <w:rPr>
          <w:rFonts w:asciiTheme="minorHAnsi" w:hAnsiTheme="minorHAnsi"/>
        </w:rPr>
      </w:pPr>
      <w:r>
        <w:rPr>
          <w:rFonts w:asciiTheme="minorHAnsi" w:hAnsiTheme="minorHAnsi"/>
        </w:rPr>
        <w:t xml:space="preserve">Implementation and communication </w:t>
      </w:r>
    </w:p>
    <w:p w:rsidR="00EB52FB" w:rsidRDefault="00EB52FB" w:rsidP="00EB52FB">
      <w:pPr>
        <w:pStyle w:val="ListParagraph"/>
        <w:numPr>
          <w:ilvl w:val="0"/>
          <w:numId w:val="2"/>
        </w:numPr>
        <w:rPr>
          <w:rFonts w:asciiTheme="minorHAnsi" w:hAnsiTheme="minorHAnsi"/>
        </w:rPr>
      </w:pPr>
      <w:r>
        <w:rPr>
          <w:rFonts w:asciiTheme="minorHAnsi" w:hAnsiTheme="minorHAnsi"/>
        </w:rPr>
        <w:t xml:space="preserve">Measurement, maintenance and optimisation </w:t>
      </w:r>
    </w:p>
    <w:p w:rsidR="00A24E23" w:rsidRDefault="00A24E23" w:rsidP="00A24E23">
      <w:pPr>
        <w:rPr>
          <w:rFonts w:asciiTheme="minorHAnsi" w:hAnsiTheme="minorHAnsi"/>
        </w:rPr>
      </w:pPr>
    </w:p>
    <w:p w:rsidR="00143A4D" w:rsidRDefault="00A24E23" w:rsidP="00A24E23">
      <w:pPr>
        <w:rPr>
          <w:rFonts w:asciiTheme="minorHAnsi" w:hAnsiTheme="minorHAnsi"/>
        </w:rPr>
      </w:pPr>
      <w:r>
        <w:rPr>
          <w:rFonts w:asciiTheme="minorHAnsi" w:hAnsiTheme="minorHAnsi"/>
        </w:rPr>
        <w:t xml:space="preserve">CIPD firmly believe a strong employer brand should connect an organisations values, people strategy and HR policies </w:t>
      </w:r>
      <w:r w:rsidR="00320BFC">
        <w:rPr>
          <w:rFonts w:asciiTheme="minorHAnsi" w:hAnsiTheme="minorHAnsi"/>
        </w:rPr>
        <w:t xml:space="preserve">and be linked to the company brand. </w:t>
      </w:r>
    </w:p>
    <w:p w:rsidR="00143A4D" w:rsidRDefault="00143A4D" w:rsidP="00A24E23">
      <w:pPr>
        <w:rPr>
          <w:rFonts w:asciiTheme="minorHAnsi" w:hAnsiTheme="minorHAnsi"/>
        </w:rPr>
      </w:pPr>
    </w:p>
    <w:p w:rsidR="00A24E23" w:rsidRPr="00A24E23" w:rsidRDefault="00A24E23" w:rsidP="00A24E23">
      <w:pPr>
        <w:rPr>
          <w:rFonts w:asciiTheme="minorHAnsi" w:hAnsiTheme="minorHAnsi"/>
        </w:rPr>
      </w:pPr>
      <w:r>
        <w:rPr>
          <w:rFonts w:asciiTheme="minorHAnsi" w:hAnsiTheme="minorHAnsi"/>
        </w:rPr>
        <w:t xml:space="preserve"> </w:t>
      </w:r>
    </w:p>
    <w:p w:rsidR="00EB52FB" w:rsidRDefault="00EB52FB" w:rsidP="00EB52FB">
      <w:pPr>
        <w:rPr>
          <w:rFonts w:asciiTheme="minorHAnsi" w:hAnsiTheme="minorHAnsi"/>
        </w:rPr>
      </w:pPr>
    </w:p>
    <w:p w:rsidR="00F1472D" w:rsidRDefault="00F1472D" w:rsidP="00EB52FB">
      <w:pPr>
        <w:rPr>
          <w:rFonts w:asciiTheme="minorHAnsi" w:hAnsiTheme="minorHAnsi"/>
          <w:b/>
        </w:rPr>
      </w:pPr>
    </w:p>
    <w:p w:rsidR="00F1472D" w:rsidRDefault="00F1472D" w:rsidP="00EB52FB">
      <w:pPr>
        <w:rPr>
          <w:rFonts w:asciiTheme="minorHAnsi" w:hAnsiTheme="minorHAnsi"/>
          <w:b/>
        </w:rPr>
      </w:pPr>
    </w:p>
    <w:p w:rsidR="00EB52FB" w:rsidRDefault="00762342" w:rsidP="00EB52FB">
      <w:pPr>
        <w:rPr>
          <w:rFonts w:asciiTheme="minorHAnsi" w:hAnsiTheme="minorHAnsi"/>
          <w:b/>
        </w:rPr>
      </w:pPr>
      <w:r w:rsidRPr="00762342">
        <w:rPr>
          <w:rFonts w:asciiTheme="minorHAnsi" w:hAnsiTheme="minorHAnsi"/>
          <w:b/>
        </w:rPr>
        <w:lastRenderedPageBreak/>
        <w:t xml:space="preserve">Journal of Marketing Development and Competitiveness – The Relationship between Employer Branding and Social Networks: Analysis from Perspective of Young Graduates </w:t>
      </w:r>
    </w:p>
    <w:p w:rsidR="00762342" w:rsidRDefault="00762342" w:rsidP="00EB52FB">
      <w:pPr>
        <w:rPr>
          <w:rFonts w:asciiTheme="minorHAnsi" w:hAnsiTheme="minorHAnsi"/>
          <w:b/>
        </w:rPr>
      </w:pPr>
    </w:p>
    <w:p w:rsidR="002B38BD" w:rsidRDefault="00762342" w:rsidP="00EB52FB">
      <w:pPr>
        <w:rPr>
          <w:rFonts w:asciiTheme="minorHAnsi" w:hAnsiTheme="minorHAnsi"/>
        </w:rPr>
      </w:pPr>
      <w:r>
        <w:rPr>
          <w:rFonts w:asciiTheme="minorHAnsi" w:hAnsiTheme="minorHAnsi"/>
        </w:rPr>
        <w:t>This source is relevant to the report as it will give a good understanding of ways we can link social media to employer branding. The majority of employ</w:t>
      </w:r>
      <w:r w:rsidR="000D2928">
        <w:rPr>
          <w:rFonts w:asciiTheme="minorHAnsi" w:hAnsiTheme="minorHAnsi"/>
        </w:rPr>
        <w:t xml:space="preserve">ees at The Consumer helpline are </w:t>
      </w:r>
      <w:r w:rsidR="002B38BD">
        <w:rPr>
          <w:rFonts w:asciiTheme="minorHAnsi" w:hAnsiTheme="minorHAnsi"/>
        </w:rPr>
        <w:t>people aged</w:t>
      </w:r>
      <w:r>
        <w:rPr>
          <w:rFonts w:asciiTheme="minorHAnsi" w:hAnsiTheme="minorHAnsi"/>
        </w:rPr>
        <w:t xml:space="preserve"> 18 – 25 and social media is a big part of their lives. </w:t>
      </w:r>
      <w:r w:rsidR="002B38BD">
        <w:rPr>
          <w:rFonts w:asciiTheme="minorHAnsi" w:hAnsiTheme="minorHAnsi"/>
        </w:rPr>
        <w:t xml:space="preserve">This report is relevant to The Consumer Helpline as creating a brand online to attract new recruits will help us reach our FTE goal over the next 12 months.  </w:t>
      </w:r>
    </w:p>
    <w:p w:rsidR="002B38BD" w:rsidRDefault="002B38BD" w:rsidP="00EB52FB">
      <w:pPr>
        <w:rPr>
          <w:rFonts w:asciiTheme="minorHAnsi" w:hAnsiTheme="minorHAnsi"/>
        </w:rPr>
      </w:pPr>
    </w:p>
    <w:p w:rsidR="00762342" w:rsidRDefault="00CA725B" w:rsidP="00EB52FB">
      <w:pPr>
        <w:rPr>
          <w:rFonts w:asciiTheme="minorHAnsi" w:hAnsiTheme="minorHAnsi"/>
        </w:rPr>
      </w:pPr>
      <w:r>
        <w:rPr>
          <w:rFonts w:asciiTheme="minorHAnsi" w:hAnsiTheme="minorHAnsi"/>
        </w:rPr>
        <w:t>This source was wr</w:t>
      </w:r>
      <w:r w:rsidR="000D2928">
        <w:rPr>
          <w:rFonts w:asciiTheme="minorHAnsi" w:hAnsiTheme="minorHAnsi"/>
        </w:rPr>
        <w:t>itten</w:t>
      </w:r>
      <w:r>
        <w:rPr>
          <w:rFonts w:asciiTheme="minorHAnsi" w:hAnsiTheme="minorHAnsi"/>
        </w:rPr>
        <w:t xml:space="preserve"> by Valentina Piric, Pauline Masmontet and Maja Martnovic on July 1</w:t>
      </w:r>
      <w:r w:rsidRPr="00CA725B">
        <w:rPr>
          <w:rFonts w:asciiTheme="minorHAnsi" w:hAnsiTheme="minorHAnsi"/>
          <w:vertAlign w:val="superscript"/>
        </w:rPr>
        <w:t>st</w:t>
      </w:r>
      <w:r>
        <w:rPr>
          <w:rFonts w:asciiTheme="minorHAnsi" w:hAnsiTheme="minorHAnsi"/>
        </w:rPr>
        <w:t xml:space="preserve"> 2018. The source states “Since the launch of Facebook in 2004, social networks have undergone major development. These media have introduced new customs both on a personal and professional level. Thus, companies aware of this growth and change must adapt to use these networks so as to continue growth”. The source also details the concept of employer branding and how this links to recruitment and social media. “Social media had been increasingly used to promote vacancies and recruit potential employees.</w:t>
      </w:r>
      <w:r w:rsidR="000D2928">
        <w:rPr>
          <w:rFonts w:asciiTheme="minorHAnsi" w:hAnsiTheme="minorHAnsi"/>
        </w:rPr>
        <w:t xml:space="preserve"> (</w:t>
      </w:r>
      <w:proofErr w:type="spellStart"/>
      <w:r w:rsidR="000D2928">
        <w:rPr>
          <w:rFonts w:asciiTheme="minorHAnsi" w:hAnsiTheme="minorHAnsi"/>
        </w:rPr>
        <w:t>La</w:t>
      </w:r>
      <w:r w:rsidR="002B38BD">
        <w:rPr>
          <w:rFonts w:asciiTheme="minorHAnsi" w:hAnsiTheme="minorHAnsi"/>
        </w:rPr>
        <w:t>ick</w:t>
      </w:r>
      <w:proofErr w:type="spellEnd"/>
      <w:r w:rsidR="002B38BD">
        <w:rPr>
          <w:rFonts w:asciiTheme="minorHAnsi" w:hAnsiTheme="minorHAnsi"/>
        </w:rPr>
        <w:t xml:space="preserve"> and Dean</w:t>
      </w:r>
      <w:r w:rsidR="000D2928">
        <w:rPr>
          <w:rFonts w:asciiTheme="minorHAnsi" w:hAnsiTheme="minorHAnsi"/>
        </w:rPr>
        <w:t>, 2011). In addition companies use social networks as a tool for their employer branding strategy and recruitment.”</w:t>
      </w:r>
      <w:r>
        <w:rPr>
          <w:rFonts w:asciiTheme="minorHAnsi" w:hAnsiTheme="minorHAnsi"/>
        </w:rPr>
        <w:t xml:space="preserve"> </w:t>
      </w:r>
    </w:p>
    <w:p w:rsidR="00CA725B" w:rsidRDefault="00CA725B" w:rsidP="00EB52FB">
      <w:pPr>
        <w:rPr>
          <w:rFonts w:asciiTheme="minorHAnsi" w:hAnsiTheme="minorHAnsi"/>
        </w:rPr>
      </w:pPr>
    </w:p>
    <w:p w:rsidR="002B38BD" w:rsidRDefault="00CA725B" w:rsidP="00EB52FB">
      <w:pPr>
        <w:rPr>
          <w:rFonts w:asciiTheme="minorHAnsi" w:hAnsiTheme="minorHAnsi"/>
        </w:rPr>
      </w:pPr>
      <w:r>
        <w:rPr>
          <w:rFonts w:asciiTheme="minorHAnsi" w:hAnsiTheme="minorHAnsi"/>
        </w:rPr>
        <w:t xml:space="preserve">This source is a research piece which has used focus groups and many different sources is included on CIPD online journals as a reference piece to Employer Branding. </w:t>
      </w:r>
      <w:r w:rsidR="002B38BD">
        <w:rPr>
          <w:rFonts w:asciiTheme="minorHAnsi" w:hAnsiTheme="minorHAnsi"/>
        </w:rPr>
        <w:t>The source uses 4 focus groups of 19 people from the ages of 22 to 26 years of age and ranks responses in regards to job offers and employer branding. This source states “The majority of participants agreed applying via the company website represents the most effective method”.</w:t>
      </w:r>
    </w:p>
    <w:p w:rsidR="002B38BD" w:rsidRDefault="002B38BD" w:rsidP="00EB52FB">
      <w:pPr>
        <w:rPr>
          <w:rFonts w:asciiTheme="minorHAnsi" w:hAnsiTheme="minorHAnsi"/>
        </w:rPr>
      </w:pPr>
    </w:p>
    <w:p w:rsidR="002B38BD" w:rsidRDefault="00DA36B1" w:rsidP="00EB52FB">
      <w:pPr>
        <w:rPr>
          <w:rFonts w:asciiTheme="minorHAnsi" w:hAnsiTheme="minorHAnsi"/>
        </w:rPr>
      </w:pPr>
      <w:r>
        <w:rPr>
          <w:rFonts w:asciiTheme="minorHAnsi" w:hAnsiTheme="minorHAnsi"/>
          <w:noProof/>
          <w:lang w:eastAsia="en-GB"/>
        </w:rPr>
        <w:drawing>
          <wp:inline distT="0" distB="0" distL="0" distR="0">
            <wp:extent cx="6010275" cy="111442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010275" cy="1114425"/>
                    </a:xfrm>
                    <a:prstGeom prst="rect">
                      <a:avLst/>
                    </a:prstGeom>
                    <a:noFill/>
                    <a:ln>
                      <a:noFill/>
                    </a:ln>
                  </pic:spPr>
                </pic:pic>
              </a:graphicData>
            </a:graphic>
          </wp:inline>
        </w:drawing>
      </w:r>
    </w:p>
    <w:p w:rsidR="00DA36B1" w:rsidRDefault="00DA36B1" w:rsidP="00EB52FB">
      <w:pPr>
        <w:rPr>
          <w:rFonts w:asciiTheme="minorHAnsi" w:hAnsiTheme="minorHAnsi"/>
        </w:rPr>
      </w:pPr>
    </w:p>
    <w:p w:rsidR="00DA36B1" w:rsidRDefault="00DA36B1" w:rsidP="00EB52FB">
      <w:pPr>
        <w:rPr>
          <w:rFonts w:asciiTheme="minorHAnsi" w:hAnsiTheme="minorHAnsi"/>
          <w:b/>
        </w:rPr>
      </w:pPr>
      <w:r w:rsidRPr="00DA36B1">
        <w:rPr>
          <w:rFonts w:asciiTheme="minorHAnsi" w:hAnsiTheme="minorHAnsi"/>
          <w:b/>
        </w:rPr>
        <w:t xml:space="preserve">Building an Employer Brand – Management Study Guide available at </w:t>
      </w:r>
      <w:hyperlink r:id="rId12" w:history="1">
        <w:r w:rsidRPr="00DA36B1">
          <w:rPr>
            <w:rStyle w:val="Hyperlink"/>
            <w:rFonts w:asciiTheme="minorHAnsi" w:hAnsiTheme="minorHAnsi"/>
            <w:b/>
          </w:rPr>
          <w:t>https://www.managementstudyguide.com</w:t>
        </w:r>
      </w:hyperlink>
    </w:p>
    <w:p w:rsidR="00DA36B1" w:rsidRDefault="00DA36B1" w:rsidP="00EB52FB">
      <w:pPr>
        <w:rPr>
          <w:rFonts w:asciiTheme="minorHAnsi" w:hAnsiTheme="minorHAnsi"/>
          <w:b/>
        </w:rPr>
      </w:pPr>
    </w:p>
    <w:p w:rsidR="00DA36B1" w:rsidRDefault="00AC529B" w:rsidP="00EB52FB">
      <w:pPr>
        <w:rPr>
          <w:rFonts w:asciiTheme="minorHAnsi" w:hAnsiTheme="minorHAnsi" w:cs="Arial"/>
          <w:color w:val="000000"/>
          <w:shd w:val="clear" w:color="auto" w:fill="FFFFFF"/>
        </w:rPr>
      </w:pPr>
      <w:r w:rsidRPr="00AC529B">
        <w:rPr>
          <w:rFonts w:asciiTheme="minorHAnsi" w:hAnsiTheme="minorHAnsi" w:cs="Arial"/>
          <w:color w:val="222222"/>
          <w:spacing w:val="-9"/>
          <w:shd w:val="clear" w:color="auto" w:fill="FFFFFF"/>
        </w:rPr>
        <w:t xml:space="preserve">The article is Written By “Prachi </w:t>
      </w:r>
      <w:proofErr w:type="spellStart"/>
      <w:r w:rsidRPr="00AC529B">
        <w:rPr>
          <w:rFonts w:asciiTheme="minorHAnsi" w:hAnsiTheme="minorHAnsi" w:cs="Arial"/>
          <w:color w:val="222222"/>
          <w:spacing w:val="-9"/>
          <w:shd w:val="clear" w:color="auto" w:fill="FFFFFF"/>
        </w:rPr>
        <w:t>Juneja</w:t>
      </w:r>
      <w:proofErr w:type="spellEnd"/>
      <w:r w:rsidRPr="00AC529B">
        <w:rPr>
          <w:rFonts w:asciiTheme="minorHAnsi" w:hAnsiTheme="minorHAnsi" w:cs="Arial"/>
          <w:color w:val="222222"/>
          <w:spacing w:val="-9"/>
          <w:shd w:val="clear" w:color="auto" w:fill="FFFFFF"/>
        </w:rPr>
        <w:t>” and Reviewed by </w:t>
      </w:r>
      <w:r w:rsidRPr="00AC529B">
        <w:rPr>
          <w:rFonts w:asciiTheme="minorHAnsi" w:hAnsiTheme="minorHAnsi" w:cs="Arial"/>
          <w:bCs/>
          <w:color w:val="222222"/>
          <w:spacing w:val="-9"/>
          <w:shd w:val="clear" w:color="auto" w:fill="FFFFFF"/>
        </w:rPr>
        <w:t>Management Study Guide Content Team</w:t>
      </w:r>
      <w:r w:rsidRPr="00AC529B">
        <w:rPr>
          <w:rFonts w:asciiTheme="minorHAnsi" w:hAnsiTheme="minorHAnsi" w:cs="Arial"/>
          <w:color w:val="222222"/>
          <w:spacing w:val="-9"/>
          <w:shd w:val="clear" w:color="auto" w:fill="FFFFFF"/>
        </w:rPr>
        <w:t>. MSG Content Team comprises experienced Faculty Member, Professionals and Subject Matter Experts. </w:t>
      </w:r>
      <w:r w:rsidR="009D7A87" w:rsidRPr="009D7A87">
        <w:rPr>
          <w:rFonts w:asciiTheme="minorHAnsi" w:hAnsiTheme="minorHAnsi" w:cs="Arial"/>
          <w:color w:val="000000"/>
          <w:shd w:val="clear" w:color="auto" w:fill="FFFFFF"/>
        </w:rPr>
        <w:t>ManagementStudyGuide.com is an educational portal launched in 2008 with the vision of providing students and corporate workforces worldwide with access to rich, easy to understand, frequently updated instruction on many management related topics.</w:t>
      </w:r>
    </w:p>
    <w:p w:rsidR="009D7A87" w:rsidRDefault="009D7A87" w:rsidP="00EB52FB">
      <w:pPr>
        <w:rPr>
          <w:rFonts w:asciiTheme="minorHAnsi" w:hAnsiTheme="minorHAnsi" w:cs="Arial"/>
          <w:color w:val="000000"/>
          <w:shd w:val="clear" w:color="auto" w:fill="FFFFFF"/>
        </w:rPr>
      </w:pPr>
    </w:p>
    <w:p w:rsidR="009D7A87" w:rsidRDefault="009D7A87" w:rsidP="00EB52FB">
      <w:pPr>
        <w:rPr>
          <w:rFonts w:asciiTheme="minorHAnsi" w:hAnsiTheme="minorHAnsi" w:cs="Arial"/>
          <w:color w:val="000000"/>
          <w:shd w:val="clear" w:color="auto" w:fill="FFFFFF"/>
        </w:rPr>
      </w:pPr>
      <w:r>
        <w:rPr>
          <w:rFonts w:asciiTheme="minorHAnsi" w:hAnsiTheme="minorHAnsi" w:cs="Arial"/>
          <w:color w:val="000000"/>
          <w:shd w:val="clear" w:color="auto" w:fill="FFFFFF"/>
        </w:rPr>
        <w:t xml:space="preserve">This source is relevant to this report as it discusses the inclusion of millennials in the work force and ways in which employers can engage with employees through offering a brand. </w:t>
      </w:r>
      <w:proofErr w:type="spellStart"/>
      <w:r>
        <w:rPr>
          <w:rFonts w:asciiTheme="minorHAnsi" w:hAnsiTheme="minorHAnsi" w:cs="Arial"/>
          <w:color w:val="000000"/>
          <w:shd w:val="clear" w:color="auto" w:fill="FFFFFF"/>
        </w:rPr>
        <w:t>Juneja</w:t>
      </w:r>
      <w:proofErr w:type="spellEnd"/>
      <w:r>
        <w:rPr>
          <w:rFonts w:asciiTheme="minorHAnsi" w:hAnsiTheme="minorHAnsi" w:cs="Arial"/>
          <w:color w:val="000000"/>
          <w:shd w:val="clear" w:color="auto" w:fill="FFFFFF"/>
        </w:rPr>
        <w:t xml:space="preserve"> states “</w:t>
      </w:r>
      <w:r w:rsidRPr="009D7A87">
        <w:rPr>
          <w:rFonts w:asciiTheme="minorHAnsi" w:hAnsiTheme="minorHAnsi" w:cs="Arial"/>
          <w:color w:val="000000"/>
          <w:shd w:val="clear" w:color="auto" w:fill="FFFFFF"/>
        </w:rPr>
        <w:t>They expect more engaging and more authentic work experience with their employers, in addition to all other facilities that make their lives more comfortable.</w:t>
      </w:r>
      <w:r>
        <w:rPr>
          <w:rFonts w:asciiTheme="minorHAnsi" w:hAnsiTheme="minorHAnsi" w:cs="Arial"/>
          <w:color w:val="000000"/>
          <w:shd w:val="clear" w:color="auto" w:fill="FFFFFF"/>
        </w:rPr>
        <w:t xml:space="preserve">” </w:t>
      </w:r>
      <w:r w:rsidRPr="009D7A87">
        <w:rPr>
          <w:rFonts w:asciiTheme="minorHAnsi" w:hAnsiTheme="minorHAnsi" w:cs="Arial"/>
          <w:color w:val="000000"/>
          <w:shd w:val="clear" w:color="auto" w:fill="FFFFFF"/>
        </w:rPr>
        <w:t xml:space="preserve"> </w:t>
      </w:r>
      <w:r>
        <w:rPr>
          <w:rFonts w:asciiTheme="minorHAnsi" w:hAnsiTheme="minorHAnsi" w:cs="Arial"/>
          <w:color w:val="000000"/>
          <w:shd w:val="clear" w:color="auto" w:fill="FFFFFF"/>
        </w:rPr>
        <w:t xml:space="preserve">The source states </w:t>
      </w:r>
      <w:r w:rsidRPr="009D7A87">
        <w:rPr>
          <w:rFonts w:asciiTheme="minorHAnsi" w:hAnsiTheme="minorHAnsi" w:cs="Arial"/>
          <w:color w:val="000000"/>
          <w:shd w:val="clear" w:color="auto" w:fill="FFFFFF"/>
        </w:rPr>
        <w:t xml:space="preserve">“Professionals build an image of the organization on their own, basis the perception of its existing employees, its presence and behaviour on social media, its </w:t>
      </w:r>
      <w:r w:rsidRPr="009D7A87">
        <w:rPr>
          <w:rFonts w:asciiTheme="minorHAnsi" w:hAnsiTheme="minorHAnsi" w:cs="Arial"/>
          <w:color w:val="000000"/>
          <w:shd w:val="clear" w:color="auto" w:fill="FFFFFF"/>
        </w:rPr>
        <w:lastRenderedPageBreak/>
        <w:t>workplace culture, the perks, benefits and facilities it offer and independence and autonomy the employees receive.”</w:t>
      </w:r>
      <w:r>
        <w:rPr>
          <w:rFonts w:asciiTheme="minorHAnsi" w:hAnsiTheme="minorHAnsi" w:cs="Arial"/>
          <w:color w:val="000000"/>
          <w:shd w:val="clear" w:color="auto" w:fill="FFFFFF"/>
        </w:rPr>
        <w:t xml:space="preserve"> This is relevant to our organisation as we look to increase our headcount. It is interesting to see how mind set of people has changed over the year</w:t>
      </w:r>
      <w:r w:rsidR="000D60B2">
        <w:rPr>
          <w:rFonts w:asciiTheme="minorHAnsi" w:hAnsiTheme="minorHAnsi" w:cs="Arial"/>
          <w:color w:val="000000"/>
          <w:shd w:val="clear" w:color="auto" w:fill="FFFFFF"/>
        </w:rPr>
        <w:t xml:space="preserve">s. With a tight labour market with contract centre employees in Swansea, using employer branding like the source suggests is becoming more important. A key point taken from this source suggests an organisation needs to know its audience and understand the behaviours of current employees and analyse what needs to change in order to develop the brand of the organisation. </w:t>
      </w:r>
    </w:p>
    <w:p w:rsidR="000D60B2" w:rsidRDefault="000D60B2" w:rsidP="00EB52FB">
      <w:pPr>
        <w:rPr>
          <w:rFonts w:asciiTheme="minorHAnsi" w:hAnsiTheme="minorHAnsi" w:cs="Arial"/>
          <w:color w:val="000000"/>
          <w:shd w:val="clear" w:color="auto" w:fill="FFFFFF"/>
        </w:rPr>
      </w:pPr>
    </w:p>
    <w:p w:rsidR="000D60B2" w:rsidRDefault="000D60B2" w:rsidP="00EB52FB">
      <w:pPr>
        <w:rPr>
          <w:rFonts w:asciiTheme="minorHAnsi" w:hAnsiTheme="minorHAnsi" w:cs="Arial"/>
          <w:color w:val="000000"/>
          <w:shd w:val="clear" w:color="auto" w:fill="FFFFFF"/>
        </w:rPr>
      </w:pPr>
    </w:p>
    <w:p w:rsidR="000D60B2" w:rsidRPr="000D60B2" w:rsidRDefault="000D60B2" w:rsidP="000D60B2">
      <w:pPr>
        <w:pStyle w:val="ListParagraph"/>
        <w:numPr>
          <w:ilvl w:val="0"/>
          <w:numId w:val="1"/>
        </w:numPr>
        <w:rPr>
          <w:rFonts w:asciiTheme="minorHAnsi" w:hAnsiTheme="minorHAnsi"/>
          <w:b/>
        </w:rPr>
      </w:pPr>
      <w:r w:rsidRPr="000D60B2">
        <w:rPr>
          <w:rFonts w:asciiTheme="minorHAnsi" w:hAnsiTheme="minorHAnsi"/>
          <w:b/>
        </w:rPr>
        <w:t xml:space="preserve">Methodology  </w:t>
      </w:r>
    </w:p>
    <w:p w:rsidR="00DA36B1" w:rsidRDefault="00DA36B1" w:rsidP="00EB52FB">
      <w:pPr>
        <w:rPr>
          <w:rFonts w:asciiTheme="minorHAnsi" w:hAnsiTheme="minorHAnsi"/>
          <w:b/>
        </w:rPr>
      </w:pPr>
    </w:p>
    <w:p w:rsidR="00A2229E" w:rsidRDefault="00A2229E" w:rsidP="00EB52FB">
      <w:pPr>
        <w:rPr>
          <w:rFonts w:asciiTheme="minorHAnsi" w:hAnsiTheme="minorHAnsi"/>
        </w:rPr>
      </w:pPr>
      <w:r>
        <w:rPr>
          <w:rFonts w:asciiTheme="minorHAnsi" w:hAnsiTheme="minorHAnsi"/>
        </w:rPr>
        <w:t xml:space="preserve">To be able to offer a fair and balanced report with realistic suggestion it is important to identify the area that The Consumer Helpline need to improve. Once this area has been identified, relevant research material must be used to offer suggestions. </w:t>
      </w:r>
    </w:p>
    <w:p w:rsidR="00A2229E" w:rsidRDefault="00A2229E" w:rsidP="00EB52FB">
      <w:pPr>
        <w:rPr>
          <w:rFonts w:asciiTheme="minorHAnsi" w:hAnsiTheme="minorHAnsi"/>
        </w:rPr>
      </w:pPr>
    </w:p>
    <w:p w:rsidR="000D60B2" w:rsidRDefault="00A2229E" w:rsidP="00EB52FB">
      <w:pPr>
        <w:rPr>
          <w:rFonts w:asciiTheme="minorHAnsi" w:hAnsiTheme="minorHAnsi"/>
        </w:rPr>
      </w:pPr>
      <w:r>
        <w:rPr>
          <w:rFonts w:asciiTheme="minorHAnsi" w:hAnsiTheme="minorHAnsi"/>
        </w:rPr>
        <w:t xml:space="preserve">In this report three different sources were evaluated to understand different opinions, facts, processes and structures. </w:t>
      </w:r>
      <w:r w:rsidR="006972A7">
        <w:rPr>
          <w:rFonts w:asciiTheme="minorHAnsi" w:hAnsiTheme="minorHAnsi"/>
        </w:rPr>
        <w:t xml:space="preserve">For the research stage of the report to be effective the sources needed to contain a mix of data to provide the organisation with enough information to make the correct decisions. </w:t>
      </w:r>
    </w:p>
    <w:p w:rsidR="006972A7" w:rsidRDefault="006972A7" w:rsidP="00EB52FB">
      <w:pPr>
        <w:rPr>
          <w:rFonts w:asciiTheme="minorHAnsi" w:hAnsiTheme="minorHAnsi"/>
        </w:rPr>
      </w:pPr>
    </w:p>
    <w:p w:rsidR="006972A7" w:rsidRDefault="006972A7" w:rsidP="006972A7">
      <w:pPr>
        <w:rPr>
          <w:rFonts w:asciiTheme="minorHAnsi" w:hAnsiTheme="minorHAnsi" w:cs="Arial"/>
          <w:color w:val="000000"/>
          <w:shd w:val="clear" w:color="auto" w:fill="FFFFFF"/>
        </w:rPr>
      </w:pPr>
      <w:r w:rsidRPr="006972A7">
        <w:rPr>
          <w:rFonts w:asciiTheme="minorHAnsi" w:hAnsiTheme="minorHAnsi"/>
          <w:b/>
        </w:rPr>
        <w:t xml:space="preserve">Primary Data – </w:t>
      </w:r>
      <w:r w:rsidRPr="006972A7">
        <w:rPr>
          <w:rFonts w:asciiTheme="minorHAnsi" w:hAnsiTheme="minorHAnsi"/>
        </w:rPr>
        <w:t xml:space="preserve">“Data that is observed or collected directly from first-hand experience.” </w:t>
      </w:r>
      <w:r w:rsidRPr="006972A7">
        <w:rPr>
          <w:rFonts w:asciiTheme="minorHAnsi" w:hAnsiTheme="minorHAnsi" w:cs="Arial"/>
          <w:color w:val="000000"/>
          <w:shd w:val="clear" w:color="auto" w:fill="FFFFFF"/>
        </w:rPr>
        <w:t>(BusinessDictionary.com, n.d.)</w:t>
      </w:r>
      <w:r>
        <w:rPr>
          <w:rFonts w:asciiTheme="minorHAnsi" w:hAnsiTheme="minorHAnsi" w:cs="Arial"/>
          <w:color w:val="000000"/>
          <w:shd w:val="clear" w:color="auto" w:fill="FFFFFF"/>
        </w:rPr>
        <w:t xml:space="preserve">. Primary data can be defined into two types. </w:t>
      </w:r>
    </w:p>
    <w:p w:rsidR="006972A7" w:rsidRDefault="006972A7" w:rsidP="006972A7">
      <w:pPr>
        <w:pStyle w:val="ListParagraph"/>
        <w:numPr>
          <w:ilvl w:val="0"/>
          <w:numId w:val="5"/>
        </w:numPr>
        <w:rPr>
          <w:rFonts w:asciiTheme="minorHAnsi" w:hAnsiTheme="minorHAnsi" w:cs="Arial"/>
          <w:color w:val="000000"/>
          <w:shd w:val="clear" w:color="auto" w:fill="FFFFFF"/>
        </w:rPr>
      </w:pPr>
      <w:r>
        <w:rPr>
          <w:rFonts w:asciiTheme="minorHAnsi" w:hAnsiTheme="minorHAnsi" w:cs="Arial"/>
          <w:color w:val="000000"/>
          <w:shd w:val="clear" w:color="auto" w:fill="FFFFFF"/>
        </w:rPr>
        <w:t>Quantitative Data – “</w:t>
      </w:r>
      <w:r w:rsidRPr="006972A7">
        <w:rPr>
          <w:rFonts w:asciiTheme="minorHAnsi" w:hAnsiTheme="minorHAnsi" w:cs="Arial"/>
          <w:color w:val="000000"/>
          <w:shd w:val="clear" w:color="auto" w:fill="FFFFFF"/>
        </w:rPr>
        <w:t>this is data that can be measured and illustrated through numbers.”</w:t>
      </w:r>
      <w:r w:rsidR="00647450">
        <w:rPr>
          <w:rFonts w:asciiTheme="minorHAnsi" w:hAnsiTheme="minorHAnsi" w:cs="Arial"/>
          <w:color w:val="000000"/>
          <w:shd w:val="clear" w:color="auto" w:fill="FFFFFF"/>
        </w:rPr>
        <w:t xml:space="preserve"> (CIPD, 2019) Examples of this are survey results or figures taken from reports. </w:t>
      </w:r>
    </w:p>
    <w:p w:rsidR="00647450" w:rsidRDefault="00647450" w:rsidP="006972A7">
      <w:pPr>
        <w:pStyle w:val="ListParagraph"/>
        <w:numPr>
          <w:ilvl w:val="0"/>
          <w:numId w:val="5"/>
        </w:numPr>
        <w:rPr>
          <w:rFonts w:asciiTheme="minorHAnsi" w:hAnsiTheme="minorHAnsi" w:cs="Arial"/>
          <w:color w:val="000000"/>
          <w:shd w:val="clear" w:color="auto" w:fill="FFFFFF"/>
        </w:rPr>
      </w:pPr>
      <w:r>
        <w:rPr>
          <w:rFonts w:asciiTheme="minorHAnsi" w:hAnsiTheme="minorHAnsi" w:cs="Arial"/>
          <w:color w:val="000000"/>
          <w:shd w:val="clear" w:color="auto" w:fill="FFFFFF"/>
        </w:rPr>
        <w:t>Qualitative Data – “Can’t be measured and often subjective assessments representing an individual’s view of something. Examples of this type of data are face to face interviews or focus groups</w:t>
      </w:r>
    </w:p>
    <w:p w:rsidR="00647450" w:rsidRDefault="00647450" w:rsidP="00647450">
      <w:pPr>
        <w:rPr>
          <w:rFonts w:asciiTheme="minorHAnsi" w:hAnsiTheme="minorHAnsi" w:cs="Arial"/>
          <w:color w:val="000000"/>
          <w:shd w:val="clear" w:color="auto" w:fill="FFFFFF"/>
        </w:rPr>
      </w:pPr>
    </w:p>
    <w:p w:rsidR="00647450" w:rsidRDefault="00647450" w:rsidP="00647450">
      <w:pPr>
        <w:rPr>
          <w:rFonts w:asciiTheme="minorHAnsi" w:hAnsiTheme="minorHAnsi" w:cs="Arial"/>
          <w:color w:val="141416"/>
          <w:shd w:val="clear" w:color="auto" w:fill="FFFFFF"/>
        </w:rPr>
      </w:pPr>
      <w:r w:rsidRPr="00647450">
        <w:rPr>
          <w:rFonts w:asciiTheme="minorHAnsi" w:hAnsiTheme="minorHAnsi" w:cs="Arial"/>
          <w:b/>
          <w:color w:val="000000"/>
          <w:shd w:val="clear" w:color="auto" w:fill="FFFFFF"/>
        </w:rPr>
        <w:t xml:space="preserve">Secondary Data </w:t>
      </w:r>
      <w:r>
        <w:rPr>
          <w:rFonts w:asciiTheme="minorHAnsi" w:hAnsiTheme="minorHAnsi" w:cs="Arial"/>
          <w:b/>
          <w:color w:val="000000"/>
          <w:shd w:val="clear" w:color="auto" w:fill="FFFFFF"/>
        </w:rPr>
        <w:t xml:space="preserve">– </w:t>
      </w:r>
      <w:r>
        <w:rPr>
          <w:rFonts w:asciiTheme="minorHAnsi" w:hAnsiTheme="minorHAnsi" w:cs="Arial"/>
          <w:color w:val="000000"/>
          <w:shd w:val="clear" w:color="auto" w:fill="FFFFFF"/>
        </w:rPr>
        <w:t>Refers to data</w:t>
      </w:r>
      <w:r w:rsidR="008269D9">
        <w:rPr>
          <w:rFonts w:asciiTheme="minorHAnsi" w:hAnsiTheme="minorHAnsi" w:cs="Arial"/>
          <w:color w:val="141416"/>
          <w:shd w:val="clear" w:color="auto" w:fill="FFFFFF"/>
        </w:rPr>
        <w:t xml:space="preserve"> that has been collected by someone else and available for others to view. Types of secondary data can be published sources such as books, newspapers, journals and UK government reports. Secondary data can also include unpublished data such as presentations and transcripts. </w:t>
      </w:r>
    </w:p>
    <w:p w:rsidR="008269D9" w:rsidRDefault="008269D9" w:rsidP="00647450">
      <w:pPr>
        <w:rPr>
          <w:rFonts w:asciiTheme="minorHAnsi" w:hAnsiTheme="minorHAnsi" w:cs="Arial"/>
          <w:color w:val="141416"/>
          <w:shd w:val="clear" w:color="auto" w:fill="FFFFFF"/>
        </w:rPr>
      </w:pPr>
    </w:p>
    <w:p w:rsidR="00EE29B7" w:rsidRDefault="00EE29B7" w:rsidP="00647450">
      <w:pPr>
        <w:rPr>
          <w:rFonts w:asciiTheme="minorHAnsi" w:hAnsiTheme="minorHAnsi" w:cs="Arial"/>
          <w:color w:val="141416"/>
          <w:shd w:val="clear" w:color="auto" w:fill="FFFFFF"/>
        </w:rPr>
      </w:pPr>
      <w:r w:rsidRPr="00EE29B7">
        <w:rPr>
          <w:rFonts w:asciiTheme="minorHAnsi" w:hAnsiTheme="minorHAnsi" w:cs="Arial"/>
          <w:color w:val="141416"/>
          <w:shd w:val="clear" w:color="auto" w:fill="FFFFFF"/>
        </w:rPr>
        <w:t xml:space="preserve">Below I have listed advantages and disadvantages of the sources used in this report </w:t>
      </w:r>
    </w:p>
    <w:p w:rsidR="00EE29B7" w:rsidRPr="00EE29B7" w:rsidRDefault="00EE29B7" w:rsidP="00647450">
      <w:pPr>
        <w:rPr>
          <w:rFonts w:asciiTheme="minorHAnsi" w:hAnsiTheme="minorHAnsi" w:cs="Arial"/>
          <w:color w:val="141416"/>
          <w:shd w:val="clear" w:color="auto" w:fill="FFFFFF"/>
        </w:rPr>
      </w:pPr>
    </w:p>
    <w:tbl>
      <w:tblPr>
        <w:tblStyle w:val="TableGrid"/>
        <w:tblW w:w="9776" w:type="dxa"/>
        <w:tblLook w:val="04A0" w:firstRow="1" w:lastRow="0" w:firstColumn="1" w:lastColumn="0" w:noHBand="0" w:noVBand="1"/>
      </w:tblPr>
      <w:tblGrid>
        <w:gridCol w:w="1980"/>
        <w:gridCol w:w="4030"/>
        <w:gridCol w:w="3766"/>
      </w:tblGrid>
      <w:tr w:rsidR="00EE29B7" w:rsidTr="00EE29B7">
        <w:tc>
          <w:tcPr>
            <w:tcW w:w="1980" w:type="dxa"/>
          </w:tcPr>
          <w:p w:rsidR="00EE29B7" w:rsidRDefault="00EE29B7" w:rsidP="00647450">
            <w:pPr>
              <w:rPr>
                <w:rFonts w:asciiTheme="minorHAnsi" w:hAnsiTheme="minorHAnsi" w:cs="Arial"/>
                <w:b/>
                <w:color w:val="141416"/>
                <w:shd w:val="clear" w:color="auto" w:fill="FFFFFF"/>
              </w:rPr>
            </w:pPr>
            <w:r>
              <w:rPr>
                <w:rFonts w:asciiTheme="minorHAnsi" w:hAnsiTheme="minorHAnsi" w:cs="Arial"/>
                <w:b/>
                <w:color w:val="141416"/>
                <w:shd w:val="clear" w:color="auto" w:fill="FFFFFF"/>
              </w:rPr>
              <w:t xml:space="preserve">Source </w:t>
            </w:r>
          </w:p>
        </w:tc>
        <w:tc>
          <w:tcPr>
            <w:tcW w:w="4030" w:type="dxa"/>
          </w:tcPr>
          <w:p w:rsidR="00EE29B7" w:rsidRDefault="00EE29B7" w:rsidP="00647450">
            <w:pPr>
              <w:rPr>
                <w:rFonts w:asciiTheme="minorHAnsi" w:hAnsiTheme="minorHAnsi" w:cs="Arial"/>
                <w:b/>
                <w:color w:val="141416"/>
                <w:shd w:val="clear" w:color="auto" w:fill="FFFFFF"/>
              </w:rPr>
            </w:pPr>
            <w:r>
              <w:rPr>
                <w:rFonts w:asciiTheme="minorHAnsi" w:hAnsiTheme="minorHAnsi" w:cs="Arial"/>
                <w:b/>
                <w:color w:val="141416"/>
                <w:shd w:val="clear" w:color="auto" w:fill="FFFFFF"/>
              </w:rPr>
              <w:t xml:space="preserve">Advantages </w:t>
            </w:r>
          </w:p>
        </w:tc>
        <w:tc>
          <w:tcPr>
            <w:tcW w:w="3766" w:type="dxa"/>
          </w:tcPr>
          <w:p w:rsidR="00EE29B7" w:rsidRDefault="00EE29B7" w:rsidP="00647450">
            <w:pPr>
              <w:rPr>
                <w:rFonts w:asciiTheme="minorHAnsi" w:hAnsiTheme="minorHAnsi" w:cs="Arial"/>
                <w:b/>
                <w:color w:val="141416"/>
                <w:shd w:val="clear" w:color="auto" w:fill="FFFFFF"/>
              </w:rPr>
            </w:pPr>
            <w:r>
              <w:rPr>
                <w:rFonts w:asciiTheme="minorHAnsi" w:hAnsiTheme="minorHAnsi" w:cs="Arial"/>
                <w:b/>
                <w:color w:val="141416"/>
                <w:shd w:val="clear" w:color="auto" w:fill="FFFFFF"/>
              </w:rPr>
              <w:t xml:space="preserve">Disadvantages </w:t>
            </w:r>
          </w:p>
        </w:tc>
      </w:tr>
      <w:tr w:rsidR="00EE29B7" w:rsidTr="00EE29B7">
        <w:tc>
          <w:tcPr>
            <w:tcW w:w="1980" w:type="dxa"/>
          </w:tcPr>
          <w:p w:rsidR="00EE29B7" w:rsidRDefault="00EE29B7" w:rsidP="00647450">
            <w:pPr>
              <w:rPr>
                <w:rFonts w:asciiTheme="minorHAnsi" w:hAnsiTheme="minorHAnsi" w:cs="Arial"/>
                <w:b/>
                <w:color w:val="141416"/>
                <w:shd w:val="clear" w:color="auto" w:fill="FFFFFF"/>
              </w:rPr>
            </w:pPr>
            <w:r>
              <w:rPr>
                <w:rFonts w:asciiTheme="minorHAnsi" w:hAnsiTheme="minorHAnsi" w:cs="Arial"/>
                <w:b/>
                <w:color w:val="141416"/>
                <w:shd w:val="clear" w:color="auto" w:fill="FFFFFF"/>
              </w:rPr>
              <w:t xml:space="preserve">CIPD Factsheet </w:t>
            </w:r>
          </w:p>
        </w:tc>
        <w:tc>
          <w:tcPr>
            <w:tcW w:w="4030" w:type="dxa"/>
          </w:tcPr>
          <w:p w:rsidR="00EE29B7" w:rsidRPr="00EE29B7" w:rsidRDefault="00EE29B7" w:rsidP="00647450">
            <w:pPr>
              <w:rPr>
                <w:rFonts w:asciiTheme="minorHAnsi" w:hAnsiTheme="minorHAnsi" w:cs="Arial"/>
                <w:color w:val="141416"/>
                <w:shd w:val="clear" w:color="auto" w:fill="FFFFFF"/>
              </w:rPr>
            </w:pPr>
            <w:r>
              <w:rPr>
                <w:rFonts w:asciiTheme="minorHAnsi" w:hAnsiTheme="minorHAnsi" w:cs="Arial"/>
                <w:color w:val="141416"/>
                <w:shd w:val="clear" w:color="auto" w:fill="FFFFFF"/>
              </w:rPr>
              <w:t>This type of source is updated regularly and provide us with accurate data</w:t>
            </w:r>
          </w:p>
        </w:tc>
        <w:tc>
          <w:tcPr>
            <w:tcW w:w="3766" w:type="dxa"/>
          </w:tcPr>
          <w:p w:rsidR="00EE29B7" w:rsidRPr="00EE29B7" w:rsidRDefault="00EE29B7" w:rsidP="00647450">
            <w:pPr>
              <w:rPr>
                <w:rFonts w:asciiTheme="minorHAnsi" w:hAnsiTheme="minorHAnsi" w:cs="Arial"/>
                <w:color w:val="141416"/>
                <w:shd w:val="clear" w:color="auto" w:fill="FFFFFF"/>
              </w:rPr>
            </w:pPr>
            <w:r>
              <w:rPr>
                <w:rFonts w:asciiTheme="minorHAnsi" w:hAnsiTheme="minorHAnsi" w:cs="Arial"/>
                <w:color w:val="141416"/>
                <w:shd w:val="clear" w:color="auto" w:fill="FFFFFF"/>
              </w:rPr>
              <w:t xml:space="preserve">In order to assess CIPD factsheets members must pay a yearly membership. </w:t>
            </w:r>
          </w:p>
        </w:tc>
      </w:tr>
      <w:tr w:rsidR="00EE29B7" w:rsidTr="00EE29B7">
        <w:tc>
          <w:tcPr>
            <w:tcW w:w="1980" w:type="dxa"/>
          </w:tcPr>
          <w:p w:rsidR="00EE29B7" w:rsidRDefault="00EE29B7" w:rsidP="00647450">
            <w:pPr>
              <w:rPr>
                <w:rFonts w:asciiTheme="minorHAnsi" w:hAnsiTheme="minorHAnsi" w:cs="Arial"/>
                <w:b/>
                <w:color w:val="141416"/>
                <w:shd w:val="clear" w:color="auto" w:fill="FFFFFF"/>
              </w:rPr>
            </w:pPr>
            <w:r>
              <w:rPr>
                <w:rFonts w:asciiTheme="minorHAnsi" w:hAnsiTheme="minorHAnsi" w:cs="Arial"/>
                <w:b/>
                <w:color w:val="141416"/>
                <w:shd w:val="clear" w:color="auto" w:fill="FFFFFF"/>
              </w:rPr>
              <w:t xml:space="preserve">Published Journal </w:t>
            </w:r>
          </w:p>
        </w:tc>
        <w:tc>
          <w:tcPr>
            <w:tcW w:w="4030" w:type="dxa"/>
          </w:tcPr>
          <w:p w:rsidR="00EE29B7" w:rsidRPr="00EE29B7" w:rsidRDefault="00EE29B7" w:rsidP="00647450">
            <w:pPr>
              <w:rPr>
                <w:rFonts w:asciiTheme="minorHAnsi" w:hAnsiTheme="minorHAnsi" w:cs="Arial"/>
                <w:color w:val="141416"/>
                <w:shd w:val="clear" w:color="auto" w:fill="FFFFFF"/>
              </w:rPr>
            </w:pPr>
            <w:r>
              <w:rPr>
                <w:rFonts w:asciiTheme="minorHAnsi" w:hAnsiTheme="minorHAnsi" w:cs="Arial"/>
                <w:color w:val="141416"/>
                <w:shd w:val="clear" w:color="auto" w:fill="FFFFFF"/>
              </w:rPr>
              <w:t>The journal is well researched using focus groups and backed up with qualitative data. The journal is also backed up by various sources. The source was also wrote in 2018 meaning the research is updated</w:t>
            </w:r>
          </w:p>
        </w:tc>
        <w:tc>
          <w:tcPr>
            <w:tcW w:w="3766" w:type="dxa"/>
          </w:tcPr>
          <w:p w:rsidR="00EE29B7" w:rsidRPr="00EE29B7" w:rsidRDefault="00EE29B7" w:rsidP="00647450">
            <w:pPr>
              <w:rPr>
                <w:rFonts w:asciiTheme="minorHAnsi" w:hAnsiTheme="minorHAnsi" w:cs="Arial"/>
                <w:color w:val="141416"/>
                <w:shd w:val="clear" w:color="auto" w:fill="FFFFFF"/>
              </w:rPr>
            </w:pPr>
            <w:r>
              <w:rPr>
                <w:rFonts w:asciiTheme="minorHAnsi" w:hAnsiTheme="minorHAnsi" w:cs="Arial"/>
                <w:color w:val="141416"/>
                <w:shd w:val="clear" w:color="auto" w:fill="FFFFFF"/>
              </w:rPr>
              <w:t xml:space="preserve">The authors of the report are not recognised in the world of HR. </w:t>
            </w:r>
          </w:p>
        </w:tc>
      </w:tr>
      <w:tr w:rsidR="00EE29B7" w:rsidTr="00EE29B7">
        <w:tc>
          <w:tcPr>
            <w:tcW w:w="1980" w:type="dxa"/>
          </w:tcPr>
          <w:p w:rsidR="00EE29B7" w:rsidRDefault="00EE29B7" w:rsidP="00647450">
            <w:pPr>
              <w:rPr>
                <w:rFonts w:asciiTheme="minorHAnsi" w:hAnsiTheme="minorHAnsi" w:cs="Arial"/>
                <w:b/>
                <w:color w:val="141416"/>
                <w:shd w:val="clear" w:color="auto" w:fill="FFFFFF"/>
              </w:rPr>
            </w:pPr>
            <w:r>
              <w:rPr>
                <w:rFonts w:asciiTheme="minorHAnsi" w:hAnsiTheme="minorHAnsi" w:cs="Arial"/>
                <w:b/>
                <w:color w:val="141416"/>
                <w:shd w:val="clear" w:color="auto" w:fill="FFFFFF"/>
              </w:rPr>
              <w:lastRenderedPageBreak/>
              <w:t xml:space="preserve">Website Article </w:t>
            </w:r>
          </w:p>
        </w:tc>
        <w:tc>
          <w:tcPr>
            <w:tcW w:w="4030" w:type="dxa"/>
          </w:tcPr>
          <w:p w:rsidR="00EE29B7" w:rsidRDefault="00EE29B7" w:rsidP="00647450">
            <w:pPr>
              <w:rPr>
                <w:rFonts w:asciiTheme="minorHAnsi" w:hAnsiTheme="minorHAnsi" w:cs="Arial"/>
                <w:b/>
                <w:color w:val="141416"/>
                <w:shd w:val="clear" w:color="auto" w:fill="FFFFFF"/>
              </w:rPr>
            </w:pPr>
            <w:r>
              <w:rPr>
                <w:rFonts w:asciiTheme="minorHAnsi" w:hAnsiTheme="minorHAnsi" w:cs="Arial"/>
                <w:color w:val="141416"/>
                <w:shd w:val="clear" w:color="auto" w:fill="FFFFFF"/>
              </w:rPr>
              <w:t xml:space="preserve">The article is based on opinion from a well-respected writer in HR and has been approved by a team of professionals. </w:t>
            </w:r>
          </w:p>
        </w:tc>
        <w:tc>
          <w:tcPr>
            <w:tcW w:w="3766" w:type="dxa"/>
          </w:tcPr>
          <w:p w:rsidR="00EE29B7" w:rsidRPr="00EE29B7" w:rsidRDefault="00EE29B7" w:rsidP="00647450">
            <w:pPr>
              <w:rPr>
                <w:rFonts w:asciiTheme="minorHAnsi" w:hAnsiTheme="minorHAnsi" w:cs="Arial"/>
                <w:color w:val="141416"/>
                <w:shd w:val="clear" w:color="auto" w:fill="FFFFFF"/>
              </w:rPr>
            </w:pPr>
            <w:r>
              <w:rPr>
                <w:rFonts w:asciiTheme="minorHAnsi" w:hAnsiTheme="minorHAnsi" w:cs="Arial"/>
                <w:color w:val="141416"/>
                <w:shd w:val="clear" w:color="auto" w:fill="FFFFFF"/>
              </w:rPr>
              <w:t xml:space="preserve">There is limited amount of qualitative data listed to back up opinions. </w:t>
            </w:r>
          </w:p>
        </w:tc>
      </w:tr>
    </w:tbl>
    <w:p w:rsidR="00EE29B7" w:rsidRDefault="00EE29B7" w:rsidP="00647450">
      <w:pPr>
        <w:rPr>
          <w:rFonts w:asciiTheme="minorHAnsi" w:hAnsiTheme="minorHAnsi" w:cs="Arial"/>
          <w:b/>
          <w:color w:val="141416"/>
          <w:shd w:val="clear" w:color="auto" w:fill="FFFFFF"/>
        </w:rPr>
      </w:pPr>
    </w:p>
    <w:p w:rsidR="008269D9" w:rsidRDefault="008269D9" w:rsidP="00647450">
      <w:pPr>
        <w:rPr>
          <w:rFonts w:asciiTheme="minorHAnsi" w:hAnsiTheme="minorHAnsi" w:cs="Arial"/>
          <w:b/>
          <w:color w:val="141416"/>
          <w:shd w:val="clear" w:color="auto" w:fill="FFFFFF"/>
        </w:rPr>
      </w:pPr>
      <w:r w:rsidRPr="008269D9">
        <w:rPr>
          <w:rFonts w:asciiTheme="minorHAnsi" w:hAnsiTheme="minorHAnsi" w:cs="Arial"/>
          <w:b/>
          <w:color w:val="141416"/>
          <w:shd w:val="clear" w:color="auto" w:fill="FFFFFF"/>
        </w:rPr>
        <w:t xml:space="preserve">CIPD Factsheet </w:t>
      </w:r>
      <w:r>
        <w:rPr>
          <w:rFonts w:asciiTheme="minorHAnsi" w:hAnsiTheme="minorHAnsi" w:cs="Arial"/>
          <w:b/>
          <w:color w:val="141416"/>
          <w:shd w:val="clear" w:color="auto" w:fill="FFFFFF"/>
        </w:rPr>
        <w:t xml:space="preserve">– Employer Brand </w:t>
      </w:r>
    </w:p>
    <w:p w:rsidR="008269D9" w:rsidRDefault="008269D9" w:rsidP="00647450">
      <w:pPr>
        <w:rPr>
          <w:rFonts w:asciiTheme="minorHAnsi" w:hAnsiTheme="minorHAnsi" w:cs="Arial"/>
          <w:b/>
          <w:color w:val="141416"/>
          <w:shd w:val="clear" w:color="auto" w:fill="FFFFFF"/>
        </w:rPr>
      </w:pPr>
    </w:p>
    <w:p w:rsidR="006972A7" w:rsidRPr="006972A7" w:rsidRDefault="008269D9" w:rsidP="00EB52FB">
      <w:pPr>
        <w:rPr>
          <w:rFonts w:asciiTheme="minorHAnsi" w:hAnsiTheme="minorHAnsi"/>
        </w:rPr>
      </w:pPr>
      <w:r>
        <w:rPr>
          <w:rFonts w:asciiTheme="minorHAnsi" w:hAnsiTheme="minorHAnsi" w:cs="Arial"/>
          <w:color w:val="141416"/>
          <w:shd w:val="clear" w:color="auto" w:fill="FFFFFF"/>
        </w:rPr>
        <w:t xml:space="preserve">The information provided in this source is opinion which is highly regarded in the HR business world. The information is accurate and gives a good outline of ideas to help improve the employer’s brand. </w:t>
      </w:r>
      <w:r w:rsidR="00F1472D">
        <w:rPr>
          <w:rFonts w:asciiTheme="minorHAnsi" w:hAnsiTheme="minorHAnsi"/>
        </w:rPr>
        <w:t xml:space="preserve">The CIPD factsheet has been linked to previous factsheets, guides and surveys published by </w:t>
      </w:r>
      <w:r w:rsidR="00861B71">
        <w:rPr>
          <w:rFonts w:asciiTheme="minorHAnsi" w:hAnsiTheme="minorHAnsi"/>
        </w:rPr>
        <w:t>(</w:t>
      </w:r>
      <w:r w:rsidR="00F1472D">
        <w:rPr>
          <w:rFonts w:asciiTheme="minorHAnsi" w:hAnsiTheme="minorHAnsi"/>
        </w:rPr>
        <w:t>CIPD</w:t>
      </w:r>
      <w:r w:rsidR="00861B71">
        <w:rPr>
          <w:rFonts w:asciiTheme="minorHAnsi" w:hAnsiTheme="minorHAnsi"/>
        </w:rPr>
        <w:t xml:space="preserve"> C,2018)</w:t>
      </w:r>
      <w:r w:rsidR="00F1472D">
        <w:rPr>
          <w:rFonts w:asciiTheme="minorHAnsi" w:hAnsiTheme="minorHAnsi"/>
        </w:rPr>
        <w:t xml:space="preserve"> such as ‘UK Working lives survey’ and ‘build an engaged workforce’ confirming this factsheet is a backed up by other sources giving a logical argument.</w:t>
      </w:r>
      <w:r w:rsidR="001B35C3">
        <w:rPr>
          <w:rFonts w:asciiTheme="minorHAnsi" w:hAnsiTheme="minorHAnsi"/>
        </w:rPr>
        <w:t xml:space="preserve"> </w:t>
      </w:r>
    </w:p>
    <w:p w:rsidR="00F1472D" w:rsidRDefault="00F1472D" w:rsidP="00EB52FB">
      <w:pPr>
        <w:rPr>
          <w:rFonts w:asciiTheme="minorHAnsi" w:hAnsiTheme="minorHAnsi"/>
        </w:rPr>
      </w:pPr>
    </w:p>
    <w:p w:rsidR="00F1472D" w:rsidRDefault="00F1472D" w:rsidP="00F1472D">
      <w:pPr>
        <w:rPr>
          <w:rFonts w:asciiTheme="minorHAnsi" w:hAnsiTheme="minorHAnsi"/>
          <w:b/>
        </w:rPr>
      </w:pPr>
      <w:r w:rsidRPr="00F1472D">
        <w:rPr>
          <w:rFonts w:asciiTheme="minorHAnsi" w:hAnsiTheme="minorHAnsi"/>
          <w:b/>
        </w:rPr>
        <w:t>Published Journal -</w:t>
      </w:r>
      <w:r>
        <w:rPr>
          <w:rFonts w:asciiTheme="minorHAnsi" w:hAnsiTheme="minorHAnsi"/>
        </w:rPr>
        <w:t xml:space="preserve"> </w:t>
      </w:r>
      <w:r w:rsidRPr="00762342">
        <w:rPr>
          <w:rFonts w:asciiTheme="minorHAnsi" w:hAnsiTheme="minorHAnsi"/>
          <w:b/>
        </w:rPr>
        <w:t xml:space="preserve">The Relationship between Employer Branding and Social Networks: Analysis from Perspective of Young Graduates </w:t>
      </w:r>
    </w:p>
    <w:p w:rsidR="00F1472D" w:rsidRDefault="00F1472D" w:rsidP="00F1472D">
      <w:pPr>
        <w:rPr>
          <w:rFonts w:asciiTheme="minorHAnsi" w:hAnsiTheme="minorHAnsi"/>
          <w:b/>
        </w:rPr>
      </w:pPr>
    </w:p>
    <w:p w:rsidR="001B35C3" w:rsidRDefault="00F1472D" w:rsidP="001B35C3">
      <w:pPr>
        <w:rPr>
          <w:rFonts w:asciiTheme="minorHAnsi" w:hAnsiTheme="minorHAnsi"/>
          <w:color w:val="FF0000"/>
        </w:rPr>
      </w:pPr>
      <w:r>
        <w:rPr>
          <w:rFonts w:asciiTheme="minorHAnsi" w:hAnsiTheme="minorHAnsi"/>
        </w:rPr>
        <w:t xml:space="preserve">In this source the authors have chosen focus groups as quantitative research method to conduct research. </w:t>
      </w:r>
      <w:r w:rsidR="001B35C3">
        <w:rPr>
          <w:rFonts w:asciiTheme="minorHAnsi" w:hAnsiTheme="minorHAnsi"/>
        </w:rPr>
        <w:t xml:space="preserve">The research was conducted with various large groups with particular topic questions aiming to encourage open discussions between group members. This source has been posted on CIPD recommended reading list, giving assurance that this source is useful for analysing HR data. Using this type of research will provide the authors with accurate data at hand using focus groups </w:t>
      </w:r>
    </w:p>
    <w:p w:rsidR="00EE29B7" w:rsidRPr="008C0B9D" w:rsidRDefault="00EE29B7" w:rsidP="001B35C3">
      <w:pPr>
        <w:rPr>
          <w:rFonts w:asciiTheme="minorHAnsi" w:hAnsiTheme="minorHAnsi"/>
          <w:color w:val="FF0000"/>
        </w:rPr>
      </w:pPr>
    </w:p>
    <w:p w:rsidR="008C0B9D" w:rsidRDefault="008C0B9D" w:rsidP="008C0B9D">
      <w:pPr>
        <w:rPr>
          <w:rFonts w:asciiTheme="minorHAnsi" w:hAnsiTheme="minorHAnsi"/>
          <w:b/>
        </w:rPr>
      </w:pPr>
      <w:r w:rsidRPr="008C0B9D">
        <w:rPr>
          <w:rFonts w:asciiTheme="minorHAnsi" w:hAnsiTheme="minorHAnsi"/>
          <w:b/>
        </w:rPr>
        <w:t>Website - Building an Employer Brand – Management</w:t>
      </w:r>
      <w:r w:rsidRPr="00DA36B1">
        <w:rPr>
          <w:rFonts w:asciiTheme="minorHAnsi" w:hAnsiTheme="minorHAnsi"/>
          <w:b/>
        </w:rPr>
        <w:t xml:space="preserve"> Study Guide available at </w:t>
      </w:r>
      <w:hyperlink r:id="rId13" w:history="1">
        <w:r w:rsidRPr="00DA36B1">
          <w:rPr>
            <w:rStyle w:val="Hyperlink"/>
            <w:rFonts w:asciiTheme="minorHAnsi" w:hAnsiTheme="minorHAnsi"/>
            <w:b/>
          </w:rPr>
          <w:t>https://www.managementstudyguide.com</w:t>
        </w:r>
      </w:hyperlink>
    </w:p>
    <w:p w:rsidR="00F1472D" w:rsidRDefault="00F1472D" w:rsidP="00F1472D">
      <w:pPr>
        <w:rPr>
          <w:rFonts w:asciiTheme="minorHAnsi" w:hAnsiTheme="minorHAnsi"/>
          <w:b/>
          <w:u w:val="single"/>
        </w:rPr>
      </w:pPr>
    </w:p>
    <w:p w:rsidR="008C0B9D" w:rsidRDefault="008C0B9D" w:rsidP="008C0B9D">
      <w:pPr>
        <w:rPr>
          <w:rFonts w:asciiTheme="minorHAnsi" w:hAnsiTheme="minorHAnsi" w:cs="Arial"/>
          <w:color w:val="000000"/>
          <w:shd w:val="clear" w:color="auto" w:fill="FFFFFF"/>
        </w:rPr>
      </w:pPr>
      <w:r>
        <w:rPr>
          <w:rFonts w:asciiTheme="minorHAnsi" w:hAnsiTheme="minorHAnsi"/>
        </w:rPr>
        <w:t>This</w:t>
      </w:r>
      <w:r>
        <w:rPr>
          <w:rFonts w:asciiTheme="minorHAnsi" w:hAnsiTheme="minorHAnsi" w:cs="Arial"/>
          <w:color w:val="000000"/>
          <w:shd w:val="clear" w:color="auto" w:fill="FFFFFF"/>
        </w:rPr>
        <w:t xml:space="preserve"> source is a creditable source based on opinion of the author and has been authorised by a team of professionals before being published on the website. </w:t>
      </w:r>
    </w:p>
    <w:p w:rsidR="00EE29B7" w:rsidRDefault="00EE29B7" w:rsidP="008C0B9D">
      <w:pPr>
        <w:rPr>
          <w:rFonts w:asciiTheme="minorHAnsi" w:hAnsiTheme="minorHAnsi" w:cs="Arial"/>
          <w:color w:val="000000"/>
          <w:shd w:val="clear" w:color="auto" w:fill="FFFFFF"/>
        </w:rPr>
      </w:pPr>
    </w:p>
    <w:p w:rsidR="00EE29B7" w:rsidRDefault="00EE29B7" w:rsidP="008C0B9D">
      <w:pPr>
        <w:rPr>
          <w:rFonts w:asciiTheme="minorHAnsi" w:hAnsiTheme="minorHAnsi" w:cs="Arial"/>
          <w:color w:val="000000"/>
          <w:shd w:val="clear" w:color="auto" w:fill="FFFFFF"/>
        </w:rPr>
      </w:pPr>
    </w:p>
    <w:p w:rsidR="00D36455" w:rsidRDefault="00D36455" w:rsidP="008C0B9D">
      <w:pPr>
        <w:rPr>
          <w:rFonts w:asciiTheme="minorHAnsi" w:hAnsiTheme="minorHAnsi" w:cs="Arial"/>
          <w:color w:val="000000"/>
          <w:shd w:val="clear" w:color="auto" w:fill="FFFFFF"/>
        </w:rPr>
      </w:pPr>
    </w:p>
    <w:p w:rsidR="00D36455" w:rsidRDefault="00D36455" w:rsidP="008C0B9D">
      <w:pPr>
        <w:rPr>
          <w:rFonts w:asciiTheme="minorHAnsi" w:hAnsiTheme="minorHAnsi" w:cs="Arial"/>
          <w:color w:val="000000"/>
          <w:shd w:val="clear" w:color="auto" w:fill="FFFFFF"/>
        </w:rPr>
      </w:pPr>
    </w:p>
    <w:p w:rsidR="00D36455" w:rsidRDefault="00D36455" w:rsidP="008C0B9D">
      <w:pPr>
        <w:rPr>
          <w:rFonts w:asciiTheme="minorHAnsi" w:hAnsiTheme="minorHAnsi" w:cs="Arial"/>
          <w:color w:val="000000"/>
          <w:shd w:val="clear" w:color="auto" w:fill="FFFFFF"/>
        </w:rPr>
      </w:pPr>
    </w:p>
    <w:p w:rsidR="00D36455" w:rsidRDefault="00D36455" w:rsidP="008C0B9D">
      <w:pPr>
        <w:rPr>
          <w:rFonts w:asciiTheme="minorHAnsi" w:hAnsiTheme="minorHAnsi" w:cs="Arial"/>
          <w:color w:val="000000"/>
          <w:shd w:val="clear" w:color="auto" w:fill="FFFFFF"/>
        </w:rPr>
      </w:pPr>
    </w:p>
    <w:p w:rsidR="00D36455" w:rsidRDefault="00D36455" w:rsidP="008C0B9D">
      <w:pPr>
        <w:rPr>
          <w:rFonts w:asciiTheme="minorHAnsi" w:hAnsiTheme="minorHAnsi" w:cs="Arial"/>
          <w:color w:val="000000"/>
          <w:shd w:val="clear" w:color="auto" w:fill="FFFFFF"/>
        </w:rPr>
      </w:pPr>
    </w:p>
    <w:p w:rsidR="00D36455" w:rsidRDefault="00D36455" w:rsidP="008C0B9D">
      <w:pPr>
        <w:rPr>
          <w:rFonts w:asciiTheme="minorHAnsi" w:hAnsiTheme="minorHAnsi" w:cs="Arial"/>
          <w:color w:val="000000"/>
          <w:shd w:val="clear" w:color="auto" w:fill="FFFFFF"/>
        </w:rPr>
      </w:pPr>
    </w:p>
    <w:p w:rsidR="00D36455" w:rsidRDefault="00D36455" w:rsidP="008C0B9D">
      <w:pPr>
        <w:rPr>
          <w:rFonts w:asciiTheme="minorHAnsi" w:hAnsiTheme="minorHAnsi" w:cs="Arial"/>
          <w:color w:val="000000"/>
          <w:shd w:val="clear" w:color="auto" w:fill="FFFFFF"/>
        </w:rPr>
      </w:pPr>
    </w:p>
    <w:p w:rsidR="00D36455" w:rsidRDefault="00D36455" w:rsidP="008C0B9D">
      <w:pPr>
        <w:rPr>
          <w:rFonts w:asciiTheme="minorHAnsi" w:hAnsiTheme="minorHAnsi" w:cs="Arial"/>
          <w:color w:val="000000"/>
          <w:shd w:val="clear" w:color="auto" w:fill="FFFFFF"/>
        </w:rPr>
      </w:pPr>
    </w:p>
    <w:p w:rsidR="00D36455" w:rsidRDefault="00D36455" w:rsidP="008C0B9D">
      <w:pPr>
        <w:rPr>
          <w:rFonts w:asciiTheme="minorHAnsi" w:hAnsiTheme="minorHAnsi" w:cs="Arial"/>
          <w:color w:val="000000"/>
          <w:shd w:val="clear" w:color="auto" w:fill="FFFFFF"/>
        </w:rPr>
      </w:pPr>
    </w:p>
    <w:p w:rsidR="00D36455" w:rsidRDefault="00D36455" w:rsidP="008C0B9D">
      <w:pPr>
        <w:rPr>
          <w:rFonts w:asciiTheme="minorHAnsi" w:hAnsiTheme="minorHAnsi" w:cs="Arial"/>
          <w:color w:val="000000"/>
          <w:shd w:val="clear" w:color="auto" w:fill="FFFFFF"/>
        </w:rPr>
      </w:pPr>
    </w:p>
    <w:p w:rsidR="00D36455" w:rsidRDefault="00D36455" w:rsidP="008C0B9D">
      <w:pPr>
        <w:rPr>
          <w:rFonts w:asciiTheme="minorHAnsi" w:hAnsiTheme="minorHAnsi" w:cs="Arial"/>
          <w:color w:val="000000"/>
          <w:shd w:val="clear" w:color="auto" w:fill="FFFFFF"/>
        </w:rPr>
      </w:pPr>
    </w:p>
    <w:p w:rsidR="00D36455" w:rsidRDefault="00D36455" w:rsidP="008C0B9D">
      <w:pPr>
        <w:rPr>
          <w:rFonts w:asciiTheme="minorHAnsi" w:hAnsiTheme="minorHAnsi" w:cs="Arial"/>
          <w:color w:val="000000"/>
          <w:shd w:val="clear" w:color="auto" w:fill="FFFFFF"/>
        </w:rPr>
      </w:pPr>
    </w:p>
    <w:p w:rsidR="00D36455" w:rsidRDefault="00D36455" w:rsidP="008C0B9D">
      <w:pPr>
        <w:rPr>
          <w:rFonts w:asciiTheme="minorHAnsi" w:hAnsiTheme="minorHAnsi" w:cs="Arial"/>
          <w:color w:val="000000"/>
          <w:shd w:val="clear" w:color="auto" w:fill="FFFFFF"/>
        </w:rPr>
      </w:pPr>
    </w:p>
    <w:p w:rsidR="00D36455" w:rsidRDefault="00D36455" w:rsidP="008C0B9D">
      <w:pPr>
        <w:rPr>
          <w:rFonts w:asciiTheme="minorHAnsi" w:hAnsiTheme="minorHAnsi" w:cs="Arial"/>
          <w:color w:val="000000"/>
          <w:shd w:val="clear" w:color="auto" w:fill="FFFFFF"/>
        </w:rPr>
      </w:pPr>
    </w:p>
    <w:p w:rsidR="00D36455" w:rsidRDefault="00D36455" w:rsidP="008C0B9D">
      <w:pPr>
        <w:rPr>
          <w:rFonts w:asciiTheme="minorHAnsi" w:hAnsiTheme="minorHAnsi" w:cs="Arial"/>
          <w:color w:val="000000"/>
          <w:shd w:val="clear" w:color="auto" w:fill="FFFFFF"/>
        </w:rPr>
      </w:pPr>
    </w:p>
    <w:p w:rsidR="00D36455" w:rsidRDefault="00D36455" w:rsidP="008C0B9D">
      <w:pPr>
        <w:rPr>
          <w:rFonts w:asciiTheme="minorHAnsi" w:hAnsiTheme="minorHAnsi" w:cs="Arial"/>
          <w:color w:val="000000"/>
          <w:shd w:val="clear" w:color="auto" w:fill="FFFFFF"/>
        </w:rPr>
      </w:pPr>
    </w:p>
    <w:p w:rsidR="008C0B9D" w:rsidRPr="00C47435" w:rsidRDefault="00C47435" w:rsidP="00C47435">
      <w:pPr>
        <w:pStyle w:val="ListParagraph"/>
        <w:numPr>
          <w:ilvl w:val="0"/>
          <w:numId w:val="1"/>
        </w:numPr>
        <w:rPr>
          <w:rFonts w:asciiTheme="minorHAnsi" w:hAnsiTheme="minorHAnsi"/>
          <w:b/>
        </w:rPr>
      </w:pPr>
      <w:r w:rsidRPr="00C47435">
        <w:rPr>
          <w:rFonts w:asciiTheme="minorHAnsi" w:hAnsiTheme="minorHAnsi"/>
          <w:b/>
        </w:rPr>
        <w:lastRenderedPageBreak/>
        <w:t xml:space="preserve">Conclusions </w:t>
      </w:r>
    </w:p>
    <w:p w:rsidR="00F1472D" w:rsidRDefault="00F1472D" w:rsidP="00EB52FB">
      <w:pPr>
        <w:rPr>
          <w:rFonts w:asciiTheme="minorHAnsi" w:hAnsiTheme="minorHAnsi"/>
        </w:rPr>
      </w:pPr>
    </w:p>
    <w:p w:rsidR="008C68F1" w:rsidRDefault="00C47435" w:rsidP="00EB52FB">
      <w:pPr>
        <w:rPr>
          <w:rFonts w:asciiTheme="minorHAnsi" w:hAnsiTheme="minorHAnsi"/>
        </w:rPr>
      </w:pPr>
      <w:r>
        <w:rPr>
          <w:rFonts w:asciiTheme="minorHAnsi" w:hAnsiTheme="minorHAnsi"/>
        </w:rPr>
        <w:t xml:space="preserve">The reviewed sources is relevant to the goal of improving the employer brand and improving staff retention. With a tight labour market the sources will give recommendations for The Consumer Helpline to improve the area of focus. The main ideas of the sources outline the importance of social media and company websites in order to detail the work environment and ways new recruits can apply for positions within the organisation. With the majority of work force being ‘millennials’ social media and the environment will be a big part of improving The Consumer Helpline branding. </w:t>
      </w:r>
    </w:p>
    <w:p w:rsidR="008C68F1" w:rsidRDefault="008C68F1" w:rsidP="00EB52FB">
      <w:pPr>
        <w:rPr>
          <w:rFonts w:asciiTheme="minorHAnsi" w:hAnsiTheme="minorHAnsi"/>
        </w:rPr>
      </w:pPr>
    </w:p>
    <w:p w:rsidR="008C68F1" w:rsidRDefault="000E38FC" w:rsidP="00EB52FB">
      <w:pPr>
        <w:rPr>
          <w:rFonts w:asciiTheme="minorHAnsi" w:hAnsiTheme="minorHAnsi"/>
        </w:rPr>
      </w:pPr>
      <w:r>
        <w:rPr>
          <w:rFonts w:asciiTheme="minorHAnsi" w:hAnsiTheme="minorHAnsi"/>
        </w:rPr>
        <w:t>The research sources suggest looking at the recruitment process. The job adverts should have a brief outline of the role but the benefits of the job and organisation should be listed. The sources also suggest you should look at the perception of your organisation and industry. Typically outbound call centres have a ‘Hard selling’ reputation with the objectives of earning as much money as possible in small amounts of time. Using websites such as indeed, Glassdoor or social media sites such as Facebook for current employees to review The Consumer Helpline will allow potential recruits an insight of the work environment.</w:t>
      </w:r>
      <w:r w:rsidR="00D36455">
        <w:rPr>
          <w:rFonts w:asciiTheme="minorHAnsi" w:hAnsiTheme="minorHAnsi"/>
        </w:rPr>
        <w:t xml:space="preserve"> </w:t>
      </w:r>
    </w:p>
    <w:p w:rsidR="008C68F1" w:rsidRDefault="008C68F1" w:rsidP="00EB52FB">
      <w:pPr>
        <w:rPr>
          <w:rFonts w:asciiTheme="minorHAnsi" w:hAnsiTheme="minorHAnsi"/>
        </w:rPr>
      </w:pPr>
    </w:p>
    <w:p w:rsidR="00C47435" w:rsidRDefault="00D36455" w:rsidP="00EB52FB">
      <w:pPr>
        <w:rPr>
          <w:rFonts w:asciiTheme="minorHAnsi" w:hAnsiTheme="minorHAnsi"/>
        </w:rPr>
      </w:pPr>
      <w:r>
        <w:rPr>
          <w:rFonts w:asciiTheme="minorHAnsi" w:hAnsiTheme="minorHAnsi"/>
        </w:rPr>
        <w:t>The (CIPD</w:t>
      </w:r>
      <w:r w:rsidR="00861B71">
        <w:rPr>
          <w:rFonts w:asciiTheme="minorHAnsi" w:hAnsiTheme="minorHAnsi"/>
        </w:rPr>
        <w:t xml:space="preserve"> D</w:t>
      </w:r>
      <w:r>
        <w:rPr>
          <w:rFonts w:asciiTheme="minorHAnsi" w:hAnsiTheme="minorHAnsi"/>
        </w:rPr>
        <w:t>, 201</w:t>
      </w:r>
      <w:r w:rsidR="00861B71">
        <w:rPr>
          <w:rFonts w:asciiTheme="minorHAnsi" w:hAnsiTheme="minorHAnsi"/>
        </w:rPr>
        <w:t>8</w:t>
      </w:r>
      <w:r>
        <w:rPr>
          <w:rFonts w:asciiTheme="minorHAnsi" w:hAnsiTheme="minorHAnsi"/>
        </w:rPr>
        <w:t xml:space="preserve">) factsheet suggest that the employer branding should not just be used for attracting new recruits, “The branding should inform how the business tackles </w:t>
      </w:r>
    </w:p>
    <w:p w:rsidR="00D36455" w:rsidRDefault="00D36455" w:rsidP="00D36455">
      <w:pPr>
        <w:pStyle w:val="ListParagraph"/>
        <w:numPr>
          <w:ilvl w:val="0"/>
          <w:numId w:val="6"/>
        </w:numPr>
        <w:rPr>
          <w:rFonts w:asciiTheme="minorHAnsi" w:hAnsiTheme="minorHAnsi"/>
        </w:rPr>
      </w:pPr>
      <w:r>
        <w:rPr>
          <w:rFonts w:asciiTheme="minorHAnsi" w:hAnsiTheme="minorHAnsi"/>
        </w:rPr>
        <w:t xml:space="preserve">Induction </w:t>
      </w:r>
    </w:p>
    <w:p w:rsidR="00D36455" w:rsidRDefault="00D36455" w:rsidP="00D36455">
      <w:pPr>
        <w:pStyle w:val="ListParagraph"/>
        <w:numPr>
          <w:ilvl w:val="0"/>
          <w:numId w:val="6"/>
        </w:numPr>
        <w:rPr>
          <w:rFonts w:asciiTheme="minorHAnsi" w:hAnsiTheme="minorHAnsi"/>
        </w:rPr>
      </w:pPr>
      <w:r>
        <w:rPr>
          <w:rFonts w:asciiTheme="minorHAnsi" w:hAnsiTheme="minorHAnsi"/>
        </w:rPr>
        <w:t xml:space="preserve">Performance management and Reward </w:t>
      </w:r>
    </w:p>
    <w:p w:rsidR="00D36455" w:rsidRDefault="00D36455" w:rsidP="00D36455">
      <w:pPr>
        <w:pStyle w:val="ListParagraph"/>
        <w:numPr>
          <w:ilvl w:val="0"/>
          <w:numId w:val="6"/>
        </w:numPr>
        <w:rPr>
          <w:rFonts w:asciiTheme="minorHAnsi" w:hAnsiTheme="minorHAnsi"/>
        </w:rPr>
      </w:pPr>
      <w:r>
        <w:rPr>
          <w:rFonts w:asciiTheme="minorHAnsi" w:hAnsiTheme="minorHAnsi"/>
        </w:rPr>
        <w:t xml:space="preserve">Managing internal communications </w:t>
      </w:r>
    </w:p>
    <w:p w:rsidR="00D36455" w:rsidRDefault="00D36455" w:rsidP="00D36455">
      <w:pPr>
        <w:pStyle w:val="ListParagraph"/>
        <w:numPr>
          <w:ilvl w:val="0"/>
          <w:numId w:val="6"/>
        </w:numPr>
        <w:rPr>
          <w:rFonts w:asciiTheme="minorHAnsi" w:hAnsiTheme="minorHAnsi"/>
        </w:rPr>
      </w:pPr>
      <w:r>
        <w:rPr>
          <w:rFonts w:asciiTheme="minorHAnsi" w:hAnsiTheme="minorHAnsi"/>
        </w:rPr>
        <w:t xml:space="preserve">Promoting effective management behaviours </w:t>
      </w:r>
    </w:p>
    <w:p w:rsidR="00DA36B1" w:rsidRDefault="00D36455" w:rsidP="00EB52FB">
      <w:pPr>
        <w:pStyle w:val="ListParagraph"/>
        <w:numPr>
          <w:ilvl w:val="0"/>
          <w:numId w:val="6"/>
        </w:numPr>
        <w:rPr>
          <w:rFonts w:asciiTheme="minorHAnsi" w:hAnsiTheme="minorHAnsi"/>
        </w:rPr>
      </w:pPr>
      <w:r>
        <w:rPr>
          <w:rFonts w:asciiTheme="minorHAnsi" w:hAnsiTheme="minorHAnsi"/>
        </w:rPr>
        <w:t xml:space="preserve">People leaving the Organisation” </w:t>
      </w:r>
    </w:p>
    <w:p w:rsidR="00D36455" w:rsidRDefault="00D36455" w:rsidP="00D36455">
      <w:pPr>
        <w:rPr>
          <w:rFonts w:asciiTheme="minorHAnsi" w:hAnsiTheme="minorHAnsi"/>
        </w:rPr>
      </w:pPr>
      <w:r>
        <w:rPr>
          <w:rFonts w:asciiTheme="minorHAnsi" w:hAnsiTheme="minorHAnsi"/>
        </w:rPr>
        <w:t xml:space="preserve">From this we understand that the values and culture of the organisation is reflective of the experience that employees have during their time with the employer.  </w:t>
      </w:r>
    </w:p>
    <w:p w:rsidR="008C68F1" w:rsidRDefault="008C68F1" w:rsidP="00D36455">
      <w:pPr>
        <w:rPr>
          <w:rFonts w:asciiTheme="minorHAnsi" w:hAnsiTheme="minorHAnsi"/>
        </w:rPr>
      </w:pPr>
    </w:p>
    <w:p w:rsidR="008C68F1" w:rsidRPr="00D36455" w:rsidRDefault="008C68F1" w:rsidP="00D36455">
      <w:pPr>
        <w:rPr>
          <w:rFonts w:asciiTheme="minorHAnsi" w:hAnsiTheme="minorHAnsi"/>
        </w:rPr>
      </w:pPr>
    </w:p>
    <w:p w:rsidR="00DA36B1" w:rsidRDefault="00DA36B1" w:rsidP="00EB52FB">
      <w:pPr>
        <w:rPr>
          <w:rFonts w:asciiTheme="minorHAnsi" w:hAnsiTheme="minorHAnsi"/>
        </w:rPr>
      </w:pPr>
    </w:p>
    <w:p w:rsidR="008C68F1" w:rsidRDefault="008C68F1" w:rsidP="00EB52FB">
      <w:pPr>
        <w:rPr>
          <w:rFonts w:asciiTheme="minorHAnsi" w:hAnsiTheme="minorHAnsi"/>
        </w:rPr>
      </w:pPr>
    </w:p>
    <w:p w:rsidR="008C68F1" w:rsidRDefault="008C68F1" w:rsidP="00EB52FB">
      <w:pPr>
        <w:rPr>
          <w:rFonts w:asciiTheme="minorHAnsi" w:hAnsiTheme="minorHAnsi"/>
        </w:rPr>
      </w:pPr>
    </w:p>
    <w:p w:rsidR="008C68F1" w:rsidRDefault="008C68F1" w:rsidP="00EB52FB">
      <w:pPr>
        <w:rPr>
          <w:rFonts w:asciiTheme="minorHAnsi" w:hAnsiTheme="minorHAnsi"/>
        </w:rPr>
      </w:pPr>
    </w:p>
    <w:p w:rsidR="008C68F1" w:rsidRDefault="008C68F1" w:rsidP="00EB52FB">
      <w:pPr>
        <w:rPr>
          <w:rFonts w:asciiTheme="minorHAnsi" w:hAnsiTheme="minorHAnsi"/>
        </w:rPr>
      </w:pPr>
    </w:p>
    <w:p w:rsidR="008C68F1" w:rsidRDefault="008C68F1" w:rsidP="00EB52FB">
      <w:pPr>
        <w:rPr>
          <w:rFonts w:asciiTheme="minorHAnsi" w:hAnsiTheme="minorHAnsi"/>
        </w:rPr>
      </w:pPr>
    </w:p>
    <w:p w:rsidR="008C68F1" w:rsidRDefault="008C68F1" w:rsidP="00EB52FB">
      <w:pPr>
        <w:rPr>
          <w:rFonts w:asciiTheme="minorHAnsi" w:hAnsiTheme="minorHAnsi"/>
        </w:rPr>
      </w:pPr>
    </w:p>
    <w:p w:rsidR="008C68F1" w:rsidRDefault="008C68F1" w:rsidP="00EB52FB">
      <w:pPr>
        <w:rPr>
          <w:rFonts w:asciiTheme="minorHAnsi" w:hAnsiTheme="minorHAnsi"/>
        </w:rPr>
      </w:pPr>
    </w:p>
    <w:p w:rsidR="008C68F1" w:rsidRDefault="008C68F1" w:rsidP="00EB52FB">
      <w:pPr>
        <w:rPr>
          <w:rFonts w:asciiTheme="minorHAnsi" w:hAnsiTheme="minorHAnsi"/>
        </w:rPr>
      </w:pPr>
    </w:p>
    <w:p w:rsidR="008C68F1" w:rsidRDefault="008C68F1" w:rsidP="00EB52FB">
      <w:pPr>
        <w:rPr>
          <w:rFonts w:asciiTheme="minorHAnsi" w:hAnsiTheme="minorHAnsi"/>
        </w:rPr>
      </w:pPr>
    </w:p>
    <w:p w:rsidR="008C68F1" w:rsidRDefault="008C68F1" w:rsidP="00EB52FB">
      <w:pPr>
        <w:rPr>
          <w:rFonts w:asciiTheme="minorHAnsi" w:hAnsiTheme="minorHAnsi"/>
        </w:rPr>
      </w:pPr>
    </w:p>
    <w:p w:rsidR="008C68F1" w:rsidRDefault="008C68F1" w:rsidP="00EB52FB">
      <w:pPr>
        <w:rPr>
          <w:rFonts w:asciiTheme="minorHAnsi" w:hAnsiTheme="minorHAnsi"/>
        </w:rPr>
      </w:pPr>
    </w:p>
    <w:p w:rsidR="008C68F1" w:rsidRDefault="008C68F1" w:rsidP="00EB52FB">
      <w:pPr>
        <w:rPr>
          <w:rFonts w:asciiTheme="minorHAnsi" w:hAnsiTheme="minorHAnsi"/>
        </w:rPr>
      </w:pPr>
    </w:p>
    <w:p w:rsidR="008C68F1" w:rsidRDefault="008C68F1" w:rsidP="00EB52FB">
      <w:pPr>
        <w:rPr>
          <w:rFonts w:asciiTheme="minorHAnsi" w:hAnsiTheme="minorHAnsi"/>
        </w:rPr>
      </w:pPr>
    </w:p>
    <w:p w:rsidR="008C68F1" w:rsidRDefault="008C68F1" w:rsidP="00EB52FB">
      <w:pPr>
        <w:rPr>
          <w:rFonts w:asciiTheme="minorHAnsi" w:hAnsiTheme="minorHAnsi"/>
        </w:rPr>
      </w:pPr>
    </w:p>
    <w:p w:rsidR="008C68F1" w:rsidRDefault="008C68F1" w:rsidP="00EB52FB">
      <w:pPr>
        <w:rPr>
          <w:rFonts w:asciiTheme="minorHAnsi" w:hAnsiTheme="minorHAnsi"/>
        </w:rPr>
      </w:pPr>
    </w:p>
    <w:p w:rsidR="008C68F1" w:rsidRDefault="008C68F1" w:rsidP="00EB52FB">
      <w:pPr>
        <w:rPr>
          <w:rFonts w:asciiTheme="minorHAnsi" w:hAnsiTheme="minorHAnsi"/>
        </w:rPr>
      </w:pPr>
    </w:p>
    <w:p w:rsidR="008C68F1" w:rsidRDefault="008C68F1" w:rsidP="00EB52FB">
      <w:pPr>
        <w:rPr>
          <w:rFonts w:asciiTheme="minorHAnsi" w:hAnsiTheme="minorHAnsi"/>
        </w:rPr>
      </w:pPr>
    </w:p>
    <w:p w:rsidR="008C68F1" w:rsidRPr="008C68F1" w:rsidRDefault="008C68F1" w:rsidP="008C68F1">
      <w:pPr>
        <w:pStyle w:val="ListParagraph"/>
        <w:numPr>
          <w:ilvl w:val="0"/>
          <w:numId w:val="1"/>
        </w:numPr>
        <w:rPr>
          <w:rFonts w:asciiTheme="minorHAnsi" w:hAnsiTheme="minorHAnsi"/>
          <w:b/>
        </w:rPr>
      </w:pPr>
      <w:r w:rsidRPr="008C68F1">
        <w:rPr>
          <w:rFonts w:asciiTheme="minorHAnsi" w:hAnsiTheme="minorHAnsi"/>
          <w:b/>
        </w:rPr>
        <w:lastRenderedPageBreak/>
        <w:t xml:space="preserve">Recommendations </w:t>
      </w:r>
      <w:r>
        <w:rPr>
          <w:rFonts w:asciiTheme="minorHAnsi" w:hAnsiTheme="minorHAnsi"/>
          <w:b/>
        </w:rPr>
        <w:t>f</w:t>
      </w:r>
      <w:r w:rsidRPr="008C68F1">
        <w:rPr>
          <w:rFonts w:asciiTheme="minorHAnsi" w:hAnsiTheme="minorHAnsi"/>
          <w:b/>
        </w:rPr>
        <w:t xml:space="preserve">or Change </w:t>
      </w:r>
    </w:p>
    <w:p w:rsidR="008C68F1" w:rsidRDefault="008C68F1" w:rsidP="008C68F1">
      <w:pPr>
        <w:rPr>
          <w:rFonts w:asciiTheme="minorHAnsi" w:hAnsiTheme="minorHAnsi"/>
        </w:rPr>
      </w:pPr>
    </w:p>
    <w:p w:rsidR="008C68F1" w:rsidRDefault="008C68F1" w:rsidP="008C68F1">
      <w:pPr>
        <w:rPr>
          <w:rFonts w:asciiTheme="minorHAnsi" w:hAnsiTheme="minorHAnsi"/>
        </w:rPr>
      </w:pPr>
      <w:r>
        <w:rPr>
          <w:rFonts w:asciiTheme="minorHAnsi" w:hAnsiTheme="minorHAnsi"/>
        </w:rPr>
        <w:t xml:space="preserve">After completing the research, it is clear there are areas that need to improve in order to improve The Consumer Helpline branding. </w:t>
      </w:r>
    </w:p>
    <w:p w:rsidR="008C68F1" w:rsidRDefault="008C68F1" w:rsidP="008C68F1">
      <w:pPr>
        <w:rPr>
          <w:rFonts w:asciiTheme="minorHAnsi" w:hAnsiTheme="minorHAnsi"/>
          <w:b/>
        </w:rPr>
      </w:pPr>
    </w:p>
    <w:p w:rsidR="008C68F1" w:rsidRPr="008C68F1" w:rsidRDefault="008C68F1" w:rsidP="008C68F1">
      <w:pPr>
        <w:rPr>
          <w:rFonts w:asciiTheme="minorHAnsi" w:hAnsiTheme="minorHAnsi"/>
          <w:b/>
        </w:rPr>
      </w:pPr>
      <w:r w:rsidRPr="008C68F1">
        <w:rPr>
          <w:rFonts w:asciiTheme="minorHAnsi" w:hAnsiTheme="minorHAnsi"/>
          <w:b/>
        </w:rPr>
        <w:t xml:space="preserve">Step 1 – Website </w:t>
      </w:r>
    </w:p>
    <w:p w:rsidR="008C68F1" w:rsidRDefault="008C68F1" w:rsidP="008C68F1">
      <w:pPr>
        <w:rPr>
          <w:rFonts w:asciiTheme="minorHAnsi" w:hAnsiTheme="minorHAnsi"/>
        </w:rPr>
      </w:pPr>
      <w:r>
        <w:rPr>
          <w:rFonts w:asciiTheme="minorHAnsi" w:hAnsiTheme="minorHAnsi"/>
        </w:rPr>
        <w:t xml:space="preserve">Develop a brand-new website based around the culture of organisation. The website should show our current staff and the environment they work in. The website will need to be mobile ready and allow for individuals to apply for jobs on the website. The website should list the benefits of working at The Consumer Helpline. The new developed website should include a blog page so new content can be added on a regular basis. Estimate cost of a newly designed website will be £2500. </w:t>
      </w:r>
    </w:p>
    <w:p w:rsidR="008C68F1" w:rsidRDefault="008C68F1" w:rsidP="008C68F1">
      <w:pPr>
        <w:rPr>
          <w:rFonts w:asciiTheme="minorHAnsi" w:hAnsiTheme="minorHAnsi"/>
        </w:rPr>
      </w:pPr>
    </w:p>
    <w:p w:rsidR="008C68F1" w:rsidRDefault="008C68F1" w:rsidP="008C68F1">
      <w:pPr>
        <w:rPr>
          <w:rFonts w:asciiTheme="minorHAnsi" w:hAnsiTheme="minorHAnsi"/>
          <w:b/>
        </w:rPr>
      </w:pPr>
      <w:r w:rsidRPr="008C68F1">
        <w:rPr>
          <w:rFonts w:asciiTheme="minorHAnsi" w:hAnsiTheme="minorHAnsi"/>
          <w:b/>
        </w:rPr>
        <w:t xml:space="preserve">Step 2 </w:t>
      </w:r>
      <w:r>
        <w:rPr>
          <w:rFonts w:asciiTheme="minorHAnsi" w:hAnsiTheme="minorHAnsi"/>
          <w:b/>
        </w:rPr>
        <w:t xml:space="preserve">– Social Media </w:t>
      </w:r>
    </w:p>
    <w:p w:rsidR="008C68F1" w:rsidRDefault="008C68F1" w:rsidP="008C68F1">
      <w:pPr>
        <w:rPr>
          <w:rFonts w:asciiTheme="minorHAnsi" w:hAnsiTheme="minorHAnsi"/>
        </w:rPr>
      </w:pPr>
      <w:r>
        <w:rPr>
          <w:rFonts w:asciiTheme="minorHAnsi" w:hAnsiTheme="minorHAnsi"/>
        </w:rPr>
        <w:t xml:space="preserve">The Consumer Helpline will need to create new social media pages such as Facebook, LinkedIn, Twitter and Instagram. These pages should be used for job adverts, staff recognition and show casing the work environment. Social media pages should be updated on a regular basis and all content should be linked back to our newly designed website. As suggested in the research this will allow us to engage with our work force due to majority of our staff being aged between 18 -25. Uploading social media content is a free service to use however this can be time consuming. Social media pages will also be used to upload staff reviews and feedback. Recommendations are recruiting a part time admin person (16 hours per week) with social media experience to upload new content. The cost implication of this step will be a salary of £8,000 per annum. </w:t>
      </w:r>
    </w:p>
    <w:p w:rsidR="008C68F1" w:rsidRDefault="008C68F1" w:rsidP="008C68F1">
      <w:pPr>
        <w:rPr>
          <w:rFonts w:asciiTheme="minorHAnsi" w:hAnsiTheme="minorHAnsi"/>
        </w:rPr>
      </w:pPr>
    </w:p>
    <w:p w:rsidR="008C68F1" w:rsidRDefault="008C68F1" w:rsidP="008C68F1">
      <w:pPr>
        <w:rPr>
          <w:rFonts w:asciiTheme="minorHAnsi" w:hAnsiTheme="minorHAnsi"/>
          <w:b/>
        </w:rPr>
      </w:pPr>
      <w:r w:rsidRPr="008C68F1">
        <w:rPr>
          <w:rFonts w:asciiTheme="minorHAnsi" w:hAnsiTheme="minorHAnsi"/>
          <w:b/>
        </w:rPr>
        <w:t xml:space="preserve">Step 3 – Recruitment Process </w:t>
      </w:r>
    </w:p>
    <w:p w:rsidR="008C68F1" w:rsidRDefault="008C68F1" w:rsidP="008C68F1">
      <w:pPr>
        <w:rPr>
          <w:rFonts w:asciiTheme="minorHAnsi" w:hAnsiTheme="minorHAnsi"/>
        </w:rPr>
      </w:pPr>
      <w:r>
        <w:rPr>
          <w:rFonts w:asciiTheme="minorHAnsi" w:hAnsiTheme="minorHAnsi"/>
        </w:rPr>
        <w:t xml:space="preserve">Adapting the recruitment process to allow individuals to apply via website and social media will change the way we recruit. The recruitment team will need training on these platforms to ensure we will not miss out on new applicants. The job adverts will be redesigned to ensure the benefits of working at The Consumer Helpline are listed as well as the job role. Working with the recruitment team a video can be designed to use on social media and the new website outline the key benefits of working at The Consumer Helpline. Estimate for the costs of this step are as follows </w:t>
      </w:r>
    </w:p>
    <w:p w:rsidR="008C68F1" w:rsidRDefault="008C68F1" w:rsidP="008C68F1">
      <w:pPr>
        <w:pStyle w:val="ListParagraph"/>
        <w:numPr>
          <w:ilvl w:val="0"/>
          <w:numId w:val="7"/>
        </w:numPr>
        <w:rPr>
          <w:rFonts w:asciiTheme="minorHAnsi" w:hAnsiTheme="minorHAnsi"/>
        </w:rPr>
      </w:pPr>
      <w:r>
        <w:rPr>
          <w:rFonts w:asciiTheme="minorHAnsi" w:hAnsiTheme="minorHAnsi"/>
        </w:rPr>
        <w:t xml:space="preserve">Training recruitment team - £500 </w:t>
      </w:r>
    </w:p>
    <w:p w:rsidR="008C68F1" w:rsidRPr="008C68F1" w:rsidRDefault="008C68F1" w:rsidP="008C68F1">
      <w:pPr>
        <w:pStyle w:val="ListParagraph"/>
        <w:numPr>
          <w:ilvl w:val="0"/>
          <w:numId w:val="7"/>
        </w:numPr>
        <w:rPr>
          <w:rFonts w:asciiTheme="minorHAnsi" w:hAnsiTheme="minorHAnsi"/>
        </w:rPr>
      </w:pPr>
      <w:r>
        <w:rPr>
          <w:rFonts w:asciiTheme="minorHAnsi" w:hAnsiTheme="minorHAnsi"/>
        </w:rPr>
        <w:t xml:space="preserve">Recruitment video £500 </w:t>
      </w:r>
    </w:p>
    <w:p w:rsidR="00CA725B" w:rsidRDefault="00CA725B" w:rsidP="00EB52FB">
      <w:pPr>
        <w:rPr>
          <w:rFonts w:asciiTheme="minorHAnsi" w:hAnsiTheme="minorHAnsi"/>
        </w:rPr>
      </w:pPr>
    </w:p>
    <w:p w:rsidR="008C68F1" w:rsidRDefault="008C68F1" w:rsidP="00EB52FB">
      <w:pPr>
        <w:rPr>
          <w:rFonts w:asciiTheme="minorHAnsi" w:hAnsiTheme="minorHAnsi"/>
          <w:b/>
        </w:rPr>
      </w:pPr>
      <w:r w:rsidRPr="008C68F1">
        <w:rPr>
          <w:rFonts w:asciiTheme="minorHAnsi" w:hAnsiTheme="minorHAnsi"/>
          <w:b/>
        </w:rPr>
        <w:t xml:space="preserve">Step 4 </w:t>
      </w:r>
      <w:r>
        <w:rPr>
          <w:rFonts w:asciiTheme="minorHAnsi" w:hAnsiTheme="minorHAnsi"/>
          <w:b/>
        </w:rPr>
        <w:t>– What do our employees want?</w:t>
      </w:r>
    </w:p>
    <w:p w:rsidR="008C68F1" w:rsidRDefault="008C68F1" w:rsidP="00EB52FB">
      <w:pPr>
        <w:rPr>
          <w:rFonts w:asciiTheme="minorHAnsi" w:hAnsiTheme="minorHAnsi"/>
        </w:rPr>
      </w:pPr>
      <w:r>
        <w:rPr>
          <w:rFonts w:asciiTheme="minorHAnsi" w:hAnsiTheme="minorHAnsi"/>
        </w:rPr>
        <w:t xml:space="preserve">In this step it is important for us to engage with our workforce and find out what we can do to improve. Staff surveys and employee forums are a good way to understand actually how our employees feel about working at The Consumer Helpline. From this feedback we can implement changes which will allow us to improve our branding, culture with the aim of attracting new candidates and improving staff retention. </w:t>
      </w:r>
    </w:p>
    <w:p w:rsidR="008C68F1" w:rsidRDefault="008C68F1" w:rsidP="00EB52FB">
      <w:pPr>
        <w:rPr>
          <w:rFonts w:asciiTheme="minorHAnsi" w:hAnsiTheme="minorHAnsi"/>
        </w:rPr>
      </w:pPr>
    </w:p>
    <w:p w:rsidR="008C68F1" w:rsidRPr="008C68F1" w:rsidRDefault="008C68F1" w:rsidP="00EB52FB">
      <w:pPr>
        <w:rPr>
          <w:rFonts w:asciiTheme="minorHAnsi" w:hAnsiTheme="minorHAnsi"/>
        </w:rPr>
      </w:pPr>
      <w:r>
        <w:rPr>
          <w:rFonts w:asciiTheme="minorHAnsi" w:hAnsiTheme="minorHAnsi"/>
        </w:rPr>
        <w:t xml:space="preserve">From the four </w:t>
      </w:r>
      <w:proofErr w:type="gramStart"/>
      <w:r>
        <w:rPr>
          <w:rFonts w:asciiTheme="minorHAnsi" w:hAnsiTheme="minorHAnsi"/>
        </w:rPr>
        <w:t>step</w:t>
      </w:r>
      <w:proofErr w:type="gramEnd"/>
      <w:r>
        <w:rPr>
          <w:rFonts w:asciiTheme="minorHAnsi" w:hAnsiTheme="minorHAnsi"/>
        </w:rPr>
        <w:t xml:space="preserve"> plan The Consumer Helpline will improve employer branding and raise the profile of the organisation. It is clear from the resource this is now an important part of the work place and in order for the organisation to move forward things need to change over the next few months. </w:t>
      </w:r>
    </w:p>
    <w:p w:rsidR="00351E01" w:rsidRPr="00351E01" w:rsidRDefault="00351E01" w:rsidP="00351E01">
      <w:pPr>
        <w:spacing w:after="264"/>
        <w:rPr>
          <w:rFonts w:asciiTheme="minorHAnsi" w:hAnsiTheme="minorHAnsi"/>
          <w:b/>
        </w:rPr>
      </w:pPr>
      <w:r w:rsidRPr="00351E01">
        <w:rPr>
          <w:rFonts w:asciiTheme="minorHAnsi" w:hAnsiTheme="minorHAnsi"/>
          <w:b/>
        </w:rPr>
        <w:lastRenderedPageBreak/>
        <w:t>References</w:t>
      </w:r>
    </w:p>
    <w:p w:rsidR="00351E01" w:rsidRPr="00351E01" w:rsidRDefault="00351E01" w:rsidP="00351E01">
      <w:pPr>
        <w:spacing w:after="336" w:line="360" w:lineRule="auto"/>
        <w:rPr>
          <w:rFonts w:asciiTheme="minorHAnsi" w:hAnsiTheme="minorHAnsi"/>
        </w:rPr>
      </w:pPr>
      <w:r w:rsidRPr="00351E01">
        <w:rPr>
          <w:rFonts w:asciiTheme="minorHAnsi" w:hAnsiTheme="minorHAnsi"/>
        </w:rPr>
        <w:t xml:space="preserve">BusinessDictionary.com. (n.d.). </w:t>
      </w:r>
      <w:r w:rsidRPr="00351E01">
        <w:rPr>
          <w:rFonts w:asciiTheme="minorHAnsi" w:hAnsiTheme="minorHAnsi"/>
          <w:i/>
        </w:rPr>
        <w:t xml:space="preserve">Read the full </w:t>
      </w:r>
      <w:proofErr w:type="gramStart"/>
      <w:r w:rsidRPr="00351E01">
        <w:rPr>
          <w:rFonts w:asciiTheme="minorHAnsi" w:hAnsiTheme="minorHAnsi"/>
          <w:i/>
        </w:rPr>
        <w:t>definition.</w:t>
      </w:r>
      <w:r w:rsidRPr="00351E01">
        <w:rPr>
          <w:rFonts w:asciiTheme="minorHAnsi" w:hAnsiTheme="minorHAnsi"/>
        </w:rPr>
        <w:t>.</w:t>
      </w:r>
      <w:proofErr w:type="gramEnd"/>
      <w:r w:rsidRPr="00351E01">
        <w:rPr>
          <w:rFonts w:asciiTheme="minorHAnsi" w:hAnsiTheme="minorHAnsi"/>
        </w:rPr>
        <w:t xml:space="preserve"> [online] Available at: http://www.businessdictionary.com/definition/primary-data.html [Accessed 15 May 2019].</w:t>
      </w:r>
    </w:p>
    <w:p w:rsidR="00351E01" w:rsidRPr="00351E01" w:rsidRDefault="00351E01" w:rsidP="00351E01">
      <w:pPr>
        <w:spacing w:after="336" w:line="360" w:lineRule="auto"/>
        <w:rPr>
          <w:rFonts w:asciiTheme="minorHAnsi" w:hAnsiTheme="minorHAnsi"/>
        </w:rPr>
      </w:pPr>
      <w:r w:rsidRPr="00351E01">
        <w:rPr>
          <w:rFonts w:asciiTheme="minorHAnsi" w:hAnsiTheme="minorHAnsi"/>
        </w:rPr>
        <w:t xml:space="preserve">CIPD A. (2018). </w:t>
      </w:r>
      <w:r w:rsidRPr="00351E01">
        <w:rPr>
          <w:rFonts w:asciiTheme="minorHAnsi" w:hAnsiTheme="minorHAnsi"/>
          <w:i/>
        </w:rPr>
        <w:t>Employer Branding | Factsheets | CIPD</w:t>
      </w:r>
      <w:r w:rsidRPr="00351E01">
        <w:rPr>
          <w:rFonts w:asciiTheme="minorHAnsi" w:hAnsiTheme="minorHAnsi"/>
        </w:rPr>
        <w:t>. [online] Available at: https://www.cipd.co.uk/knowledge/fundamentals/people/recruitment/brand-factsheet#7134 [Accessed 14 May 2019].</w:t>
      </w:r>
    </w:p>
    <w:p w:rsidR="00351E01" w:rsidRPr="00351E01" w:rsidRDefault="00351E01" w:rsidP="00351E01">
      <w:pPr>
        <w:spacing w:after="336" w:line="360" w:lineRule="auto"/>
        <w:rPr>
          <w:rFonts w:asciiTheme="minorHAnsi" w:hAnsiTheme="minorHAnsi"/>
        </w:rPr>
      </w:pPr>
      <w:r w:rsidRPr="00351E01">
        <w:rPr>
          <w:rFonts w:asciiTheme="minorHAnsi" w:hAnsiTheme="minorHAnsi"/>
        </w:rPr>
        <w:t xml:space="preserve">CIPD B. (2018). </w:t>
      </w:r>
      <w:r w:rsidRPr="00351E01">
        <w:rPr>
          <w:rFonts w:asciiTheme="minorHAnsi" w:hAnsiTheme="minorHAnsi"/>
          <w:i/>
        </w:rPr>
        <w:t>Employer Branding | Factsheets | CIPD</w:t>
      </w:r>
      <w:r w:rsidRPr="00351E01">
        <w:rPr>
          <w:rFonts w:asciiTheme="minorHAnsi" w:hAnsiTheme="minorHAnsi"/>
        </w:rPr>
        <w:t>. [online] Available at: https://www.cipd.co.uk/knowledge/fundamentals/people/recruitment/brand-factsheet [Accessed 16 May 2019].</w:t>
      </w:r>
    </w:p>
    <w:p w:rsidR="00351E01" w:rsidRPr="00351E01" w:rsidRDefault="00351E01" w:rsidP="00351E01">
      <w:pPr>
        <w:spacing w:after="336" w:line="360" w:lineRule="auto"/>
        <w:rPr>
          <w:rFonts w:asciiTheme="minorHAnsi" w:hAnsiTheme="minorHAnsi"/>
        </w:rPr>
      </w:pPr>
      <w:r w:rsidRPr="00351E01">
        <w:rPr>
          <w:rFonts w:asciiTheme="minorHAnsi" w:hAnsiTheme="minorHAnsi"/>
        </w:rPr>
        <w:t xml:space="preserve">CIPD C. (2018). </w:t>
      </w:r>
      <w:r w:rsidRPr="00351E01">
        <w:rPr>
          <w:rFonts w:asciiTheme="minorHAnsi" w:hAnsiTheme="minorHAnsi"/>
          <w:i/>
        </w:rPr>
        <w:t>Employer Branding | Factsheets | CIPD</w:t>
      </w:r>
      <w:r w:rsidRPr="00351E01">
        <w:rPr>
          <w:rFonts w:asciiTheme="minorHAnsi" w:hAnsiTheme="minorHAnsi"/>
        </w:rPr>
        <w:t>. [online] Available at: https://www.cipd.co.uk/knowledge/fundamentals/people/recruitment/brand-factsheet [Accessed 16 May 2019].</w:t>
      </w:r>
    </w:p>
    <w:p w:rsidR="00351E01" w:rsidRPr="00351E01" w:rsidRDefault="00351E01" w:rsidP="00351E01">
      <w:pPr>
        <w:spacing w:after="336" w:line="360" w:lineRule="auto"/>
        <w:rPr>
          <w:rFonts w:asciiTheme="minorHAnsi" w:hAnsiTheme="minorHAnsi"/>
        </w:rPr>
      </w:pPr>
      <w:r w:rsidRPr="00351E01">
        <w:rPr>
          <w:rFonts w:asciiTheme="minorHAnsi" w:hAnsiTheme="minorHAnsi"/>
        </w:rPr>
        <w:t xml:space="preserve">CIPD D. (2018). </w:t>
      </w:r>
      <w:r w:rsidRPr="00351E01">
        <w:rPr>
          <w:rFonts w:asciiTheme="minorHAnsi" w:hAnsiTheme="minorHAnsi"/>
          <w:i/>
        </w:rPr>
        <w:t>Employer Branding | Factsheets | CIPD</w:t>
      </w:r>
      <w:r w:rsidRPr="00351E01">
        <w:rPr>
          <w:rFonts w:asciiTheme="minorHAnsi" w:hAnsiTheme="minorHAnsi"/>
        </w:rPr>
        <w:t>. [online] Available at: https://www.cipd.co.uk/knowledge/fundamentals/people/recruitment/brand-factsheet [Accessed 16 May 2019].</w:t>
      </w:r>
    </w:p>
    <w:p w:rsidR="00351E01" w:rsidRPr="00351E01" w:rsidRDefault="00351E01" w:rsidP="00351E01">
      <w:pPr>
        <w:spacing w:after="336" w:line="360" w:lineRule="auto"/>
        <w:rPr>
          <w:rFonts w:asciiTheme="minorHAnsi" w:hAnsiTheme="minorHAnsi"/>
        </w:rPr>
      </w:pPr>
      <w:r w:rsidRPr="00351E01">
        <w:rPr>
          <w:rFonts w:asciiTheme="minorHAnsi" w:hAnsiTheme="minorHAnsi"/>
        </w:rPr>
        <w:t xml:space="preserve">CIPD. (2019). </w:t>
      </w:r>
      <w:r w:rsidRPr="00351E01">
        <w:rPr>
          <w:rFonts w:asciiTheme="minorHAnsi" w:hAnsiTheme="minorHAnsi"/>
          <w:i/>
        </w:rPr>
        <w:t>People Analytics | Factsheets | CIPD</w:t>
      </w:r>
      <w:r w:rsidRPr="00351E01">
        <w:rPr>
          <w:rFonts w:asciiTheme="minorHAnsi" w:hAnsiTheme="minorHAnsi"/>
        </w:rPr>
        <w:t>. [online] Available at: https://www.cipd.co.uk/knowledge/strategy/analytics/factsheet#7742 [Accessed 15 May 2019].</w:t>
      </w:r>
    </w:p>
    <w:p w:rsidR="00351E01" w:rsidRPr="00351E01" w:rsidRDefault="00351E01" w:rsidP="00351E01">
      <w:pPr>
        <w:spacing w:after="336" w:line="360" w:lineRule="auto"/>
        <w:rPr>
          <w:rFonts w:asciiTheme="minorHAnsi" w:hAnsiTheme="minorHAnsi"/>
        </w:rPr>
      </w:pPr>
      <w:proofErr w:type="spellStart"/>
      <w:r w:rsidRPr="00351E01">
        <w:rPr>
          <w:rFonts w:asciiTheme="minorHAnsi" w:hAnsiTheme="minorHAnsi"/>
        </w:rPr>
        <w:t>Juneja</w:t>
      </w:r>
      <w:proofErr w:type="spellEnd"/>
      <w:r w:rsidRPr="00351E01">
        <w:rPr>
          <w:rFonts w:asciiTheme="minorHAnsi" w:hAnsiTheme="minorHAnsi"/>
        </w:rPr>
        <w:t xml:space="preserve">, P. (n.d.). </w:t>
      </w:r>
      <w:r w:rsidRPr="00351E01">
        <w:rPr>
          <w:rFonts w:asciiTheme="minorHAnsi" w:hAnsiTheme="minorHAnsi"/>
          <w:i/>
        </w:rPr>
        <w:t>Building an Employer Brand</w:t>
      </w:r>
      <w:r w:rsidRPr="00351E01">
        <w:rPr>
          <w:rFonts w:asciiTheme="minorHAnsi" w:hAnsiTheme="minorHAnsi"/>
        </w:rPr>
        <w:t>. [online] Managementstudyguide.com. Available at: https://www.managementstudyguide.com/building-an-employer-brand.htm [Accessed 15 May 2019].</w:t>
      </w:r>
    </w:p>
    <w:p w:rsidR="00351E01" w:rsidRPr="00351E01" w:rsidRDefault="00351E01" w:rsidP="00351E01">
      <w:pPr>
        <w:spacing w:after="336" w:line="360" w:lineRule="auto"/>
        <w:rPr>
          <w:rFonts w:asciiTheme="minorHAnsi" w:hAnsiTheme="minorHAnsi"/>
        </w:rPr>
      </w:pPr>
      <w:r w:rsidRPr="00351E01">
        <w:rPr>
          <w:rFonts w:asciiTheme="minorHAnsi" w:hAnsiTheme="minorHAnsi"/>
        </w:rPr>
        <w:t xml:space="preserve">LAICK, S. and DEAN, A. (2011). USING WEB 2.0 TECHNOLOGY IN PERSONNEL MARKETING TO TRANSMIT CORPORATE CULTURE. </w:t>
      </w:r>
      <w:r w:rsidRPr="00351E01">
        <w:rPr>
          <w:rFonts w:asciiTheme="minorHAnsi" w:hAnsiTheme="minorHAnsi"/>
          <w:i/>
        </w:rPr>
        <w:t>International Journal of Management Cases</w:t>
      </w:r>
      <w:r w:rsidRPr="00351E01">
        <w:rPr>
          <w:rFonts w:asciiTheme="minorHAnsi" w:hAnsiTheme="minorHAnsi"/>
        </w:rPr>
        <w:t>, 13(3), pp.297-303.</w:t>
      </w:r>
    </w:p>
    <w:p w:rsidR="00861B71" w:rsidRDefault="00861B71" w:rsidP="00EB52FB">
      <w:pPr>
        <w:rPr>
          <w:rFonts w:asciiTheme="minorHAnsi" w:hAnsiTheme="minorHAnsi"/>
          <w:b/>
        </w:rPr>
      </w:pPr>
    </w:p>
    <w:p w:rsidR="008C68F1" w:rsidRPr="008C68F1" w:rsidRDefault="008C68F1" w:rsidP="00EB52FB">
      <w:pPr>
        <w:rPr>
          <w:rFonts w:asciiTheme="minorHAnsi" w:hAnsiTheme="minorHAnsi"/>
          <w:b/>
        </w:rPr>
      </w:pPr>
    </w:p>
    <w:sectPr w:rsidR="008C68F1" w:rsidRPr="008C68F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D7B95" w:rsidRDefault="00FD7B95" w:rsidP="00861B71">
      <w:r>
        <w:separator/>
      </w:r>
    </w:p>
  </w:endnote>
  <w:endnote w:type="continuationSeparator" w:id="0">
    <w:p w:rsidR="00FD7B95" w:rsidRDefault="00FD7B95" w:rsidP="00861B7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D7B95" w:rsidRDefault="00FD7B95" w:rsidP="00861B71">
      <w:r>
        <w:separator/>
      </w:r>
    </w:p>
  </w:footnote>
  <w:footnote w:type="continuationSeparator" w:id="0">
    <w:p w:rsidR="00FD7B95" w:rsidRDefault="00FD7B95" w:rsidP="00861B7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A97FC2"/>
    <w:multiLevelType w:val="hybridMultilevel"/>
    <w:tmpl w:val="F63E58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E2B1AD1"/>
    <w:multiLevelType w:val="hybridMultilevel"/>
    <w:tmpl w:val="83A0042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7773352"/>
    <w:multiLevelType w:val="hybridMultilevel"/>
    <w:tmpl w:val="1A6038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DAB2FCE"/>
    <w:multiLevelType w:val="hybridMultilevel"/>
    <w:tmpl w:val="148EEC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44462E0"/>
    <w:multiLevelType w:val="hybridMultilevel"/>
    <w:tmpl w:val="C91822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6EA4249"/>
    <w:multiLevelType w:val="hybridMultilevel"/>
    <w:tmpl w:val="6C16F8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7AF1463"/>
    <w:multiLevelType w:val="hybridMultilevel"/>
    <w:tmpl w:val="A8FC73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7643CE6"/>
    <w:multiLevelType w:val="hybridMultilevel"/>
    <w:tmpl w:val="06B49C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7"/>
  </w:num>
  <w:num w:numId="4">
    <w:abstractNumId w:val="5"/>
  </w:num>
  <w:num w:numId="5">
    <w:abstractNumId w:val="6"/>
  </w:num>
  <w:num w:numId="6">
    <w:abstractNumId w:val="0"/>
  </w:num>
  <w:num w:numId="7">
    <w:abstractNumId w:val="2"/>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A0AA4"/>
    <w:rsid w:val="000A0AA4"/>
    <w:rsid w:val="000D2928"/>
    <w:rsid w:val="000D60B2"/>
    <w:rsid w:val="000E38FC"/>
    <w:rsid w:val="00143A4D"/>
    <w:rsid w:val="001B35C3"/>
    <w:rsid w:val="002B38BD"/>
    <w:rsid w:val="00320BFC"/>
    <w:rsid w:val="00351E01"/>
    <w:rsid w:val="00450311"/>
    <w:rsid w:val="00463BFF"/>
    <w:rsid w:val="00647450"/>
    <w:rsid w:val="006503D0"/>
    <w:rsid w:val="006972A7"/>
    <w:rsid w:val="00762342"/>
    <w:rsid w:val="008269D9"/>
    <w:rsid w:val="00861B71"/>
    <w:rsid w:val="00881C51"/>
    <w:rsid w:val="008C0B9D"/>
    <w:rsid w:val="008C68F1"/>
    <w:rsid w:val="00980E40"/>
    <w:rsid w:val="009D7A87"/>
    <w:rsid w:val="00A2229E"/>
    <w:rsid w:val="00A24E23"/>
    <w:rsid w:val="00A338CC"/>
    <w:rsid w:val="00AC529B"/>
    <w:rsid w:val="00C47435"/>
    <w:rsid w:val="00CA725B"/>
    <w:rsid w:val="00CC375F"/>
    <w:rsid w:val="00D36455"/>
    <w:rsid w:val="00DA36B1"/>
    <w:rsid w:val="00DF2E53"/>
    <w:rsid w:val="00E7520C"/>
    <w:rsid w:val="00EB52FB"/>
    <w:rsid w:val="00EE29B7"/>
    <w:rsid w:val="00F1472D"/>
    <w:rsid w:val="00F54399"/>
    <w:rsid w:val="00FD096A"/>
    <w:rsid w:val="00FD7B95"/>
    <w:rsid w:val="00FE00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A3F2E0"/>
  <w15:chartTrackingRefBased/>
  <w15:docId w15:val="{107DC22E-7167-40D0-88D9-CF4A0CA34A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A0AA4"/>
    <w:pPr>
      <w:spacing w:after="0" w:line="240" w:lineRule="auto"/>
    </w:pPr>
    <w:rPr>
      <w:rFonts w:ascii="Times New Roman" w:eastAsia="Times New Roman" w:hAnsi="Times New Roman" w:cs="Times New Roman"/>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7520C"/>
    <w:pPr>
      <w:ind w:left="720"/>
      <w:contextualSpacing/>
    </w:pPr>
  </w:style>
  <w:style w:type="character" w:styleId="Hyperlink">
    <w:name w:val="Hyperlink"/>
    <w:basedOn w:val="DefaultParagraphFont"/>
    <w:uiPriority w:val="99"/>
    <w:unhideWhenUsed/>
    <w:rsid w:val="00DA36B1"/>
    <w:rPr>
      <w:color w:val="0563C1" w:themeColor="hyperlink"/>
      <w:u w:val="single"/>
    </w:rPr>
  </w:style>
  <w:style w:type="table" w:styleId="TableGrid">
    <w:name w:val="Table Grid"/>
    <w:basedOn w:val="TableNormal"/>
    <w:uiPriority w:val="39"/>
    <w:rsid w:val="00EE29B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61B71"/>
    <w:pPr>
      <w:tabs>
        <w:tab w:val="center" w:pos="4680"/>
        <w:tab w:val="right" w:pos="9360"/>
      </w:tabs>
    </w:pPr>
  </w:style>
  <w:style w:type="character" w:customStyle="1" w:styleId="HeaderChar">
    <w:name w:val="Header Char"/>
    <w:basedOn w:val="DefaultParagraphFont"/>
    <w:link w:val="Header"/>
    <w:uiPriority w:val="99"/>
    <w:rsid w:val="00861B71"/>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861B71"/>
    <w:pPr>
      <w:tabs>
        <w:tab w:val="center" w:pos="4680"/>
        <w:tab w:val="right" w:pos="9360"/>
      </w:tabs>
    </w:pPr>
  </w:style>
  <w:style w:type="character" w:customStyle="1" w:styleId="FooterChar">
    <w:name w:val="Footer Char"/>
    <w:basedOn w:val="DefaultParagraphFont"/>
    <w:link w:val="Footer"/>
    <w:uiPriority w:val="99"/>
    <w:rsid w:val="00861B71"/>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17439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managementstudyguide.com"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managementstudyguide.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420</TotalTime>
  <Pages>12</Pages>
  <Words>2759</Words>
  <Characters>15014</Characters>
  <Application>Microsoft Office Word</Application>
  <DocSecurity>0</DocSecurity>
  <Lines>333</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dc:creator>
  <cp:keywords/>
  <dc:description/>
  <cp:lastModifiedBy>James Honey</cp:lastModifiedBy>
  <cp:revision>22</cp:revision>
  <dcterms:created xsi:type="dcterms:W3CDTF">2019-05-14T11:07:00Z</dcterms:created>
  <dcterms:modified xsi:type="dcterms:W3CDTF">2019-05-16T09:02:00Z</dcterms:modified>
</cp:coreProperties>
</file>