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5442B6" w14:textId="33A271FF" w:rsidR="003E2EA7" w:rsidRPr="003E2EA7" w:rsidRDefault="003E2EA7">
      <w:bookmarkStart w:id="0" w:name="_GoBack"/>
      <w:bookmarkEnd w:id="0"/>
      <w:r>
        <w:t xml:space="preserve">In a collaborative and creative environment, naturally an abundance of ideas and proposals were given, all of which could have been emphasized and improved, however to avoid being perfunctory and to keep authenticity, we kept it simple. </w:t>
      </w:r>
    </w:p>
    <w:p w14:paraId="1B470705" w14:textId="6B95C5CF" w:rsidR="00A55F48" w:rsidRDefault="003E2EA7">
      <w:r>
        <w:t xml:space="preserve">Posthumously ended by several authors, but created mostly by George Buchner, Woyzeck was originally published in 1879. Our intentions were to show that issues such as oppression, poverty, lack of control over weapons and objectifying women were present then and still are now. </w:t>
      </w:r>
      <w:r w:rsidR="00A55F48">
        <w:t xml:space="preserve">The ongoing themes in Woyzeck consist heavily of guilt, control, abuse of power and importance of </w:t>
      </w:r>
      <w:r w:rsidR="001859B6">
        <w:t>one’s</w:t>
      </w:r>
      <w:r w:rsidR="00A55F48">
        <w:t xml:space="preserve"> self, and this is represented beautifully in Kate Tempest’s ‘Brand new ancients’; </w:t>
      </w:r>
    </w:p>
    <w:p w14:paraId="25277594" w14:textId="77777777" w:rsidR="00691021" w:rsidRDefault="00691021" w:rsidP="00A55F48">
      <w:pPr>
        <w:jc w:val="center"/>
      </w:pPr>
    </w:p>
    <w:p w14:paraId="04F541DA" w14:textId="1DA6DAE0" w:rsidR="00A55F48" w:rsidRDefault="00A55F48" w:rsidP="00A55F48">
      <w:pPr>
        <w:jc w:val="center"/>
      </w:pPr>
      <w:r>
        <w:rPr>
          <w:noProof/>
        </w:rPr>
        <mc:AlternateContent>
          <mc:Choice Requires="wps">
            <w:drawing>
              <wp:anchor distT="0" distB="0" distL="114300" distR="114300" simplePos="0" relativeHeight="251660288" behindDoc="0" locked="0" layoutInCell="1" allowOverlap="1" wp14:anchorId="02C43C03" wp14:editId="558E4C0E">
                <wp:simplePos x="0" y="0"/>
                <wp:positionH relativeFrom="column">
                  <wp:posOffset>-352424</wp:posOffset>
                </wp:positionH>
                <wp:positionV relativeFrom="paragraph">
                  <wp:posOffset>48895</wp:posOffset>
                </wp:positionV>
                <wp:extent cx="1619250" cy="92392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1619250" cy="923925"/>
                        </a:xfrm>
                        <a:prstGeom prst="rect">
                          <a:avLst/>
                        </a:prstGeom>
                        <a:solidFill>
                          <a:schemeClr val="lt1"/>
                        </a:solidFill>
                        <a:ln w="6350">
                          <a:solidFill>
                            <a:prstClr val="black"/>
                          </a:solidFill>
                        </a:ln>
                      </wps:spPr>
                      <wps:txbx>
                        <w:txbxContent>
                          <w:p w14:paraId="4D2B9E05" w14:textId="00DE2C0F" w:rsidR="00A55F48" w:rsidRDefault="00A55F48">
                            <w:r>
                              <w:t>Representing the stories from side characters, Grandmother, Doctor.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C43C03" id="_x0000_t202" coordsize="21600,21600" o:spt="202" path="m,l,21600r21600,l21600,xe">
                <v:stroke joinstyle="miter"/>
                <v:path gradientshapeok="t" o:connecttype="rect"/>
              </v:shapetype>
              <v:shape id="Text Box 2" o:spid="_x0000_s1026" type="#_x0000_t202" style="position:absolute;left:0;text-align:left;margin-left:-27.75pt;margin-top:3.85pt;width:127.5pt;height:7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" fillcolor="white [3201]" strokeweight=".5pt">
                <v:textbox>
                  <w:txbxContent>
                    <w:p w14:paraId="4D2B9E05" w14:textId="00DE2C0F" w:rsidR="00A55F48" w:rsidRDefault="00A55F48">
                      <w:r>
                        <w:t>Representing the stories from side characters, Grandmother, Doctor.</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0EF15472" wp14:editId="41E2A7D1">
                <wp:simplePos x="0" y="0"/>
                <wp:positionH relativeFrom="column">
                  <wp:posOffset>1381125</wp:posOffset>
                </wp:positionH>
                <wp:positionV relativeFrom="paragraph">
                  <wp:posOffset>203200</wp:posOffset>
                </wp:positionV>
                <wp:extent cx="809625" cy="45719"/>
                <wp:effectExtent l="0" t="38100" r="47625" b="88265"/>
                <wp:wrapNone/>
                <wp:docPr id="1" name="Straight Arrow Connector 1"/>
                <wp:cNvGraphicFramePr/>
                <a:graphic xmlns:a="http://schemas.openxmlformats.org/drawingml/2006/main">
                  <a:graphicData uri="http://schemas.microsoft.com/office/word/2010/wordprocessingShape">
                    <wps:wsp>
                      <wps:cNvCnPr/>
                      <wps:spPr>
                        <a:xfrm>
                          <a:off x="0" y="0"/>
                          <a:ext cx="80962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C4A2B6D" id="_x0000_t32" coordsize="21600,21600" o:spt="32" o:oned="t" path="m,l21600,21600e" filled="f">
                <v:path arrowok="t" fillok="f" o:connecttype="none"/>
                <o:lock v:ext="edit" shapetype="t"/>
              </v:shapetype>
              <v:shape id="Straight Arrow Connector 1" o:spid="_x0000_s1026" type="#_x0000_t32" style="position:absolute;margin-left:108.75pt;margin-top:16pt;width:63.75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" strokecolor="#4472c4 [3204]" strokeweight=".5pt">
                <v:stroke endarrow="block" joinstyle="miter"/>
              </v:shape>
            </w:pict>
          </mc:Fallback>
        </mc:AlternateContent>
      </w:r>
      <w:r>
        <w:t>“</w:t>
      </w:r>
      <w:r>
        <w:t>The stories are here,</w:t>
      </w:r>
    </w:p>
    <w:p w14:paraId="4FEBFDFE" w14:textId="546840C2" w:rsidR="00A55F48" w:rsidRDefault="00A55F48" w:rsidP="00A55F48">
      <w:pPr>
        <w:jc w:val="center"/>
      </w:pPr>
      <w:r>
        <w:rPr>
          <w:noProof/>
        </w:rPr>
        <mc:AlternateContent>
          <mc:Choice Requires="wps">
            <w:drawing>
              <wp:anchor distT="0" distB="0" distL="114300" distR="114300" simplePos="0" relativeHeight="251662336" behindDoc="0" locked="0" layoutInCell="1" allowOverlap="1" wp14:anchorId="3E892F8A" wp14:editId="13617A8B">
                <wp:simplePos x="0" y="0"/>
                <wp:positionH relativeFrom="column">
                  <wp:posOffset>4600575</wp:posOffset>
                </wp:positionH>
                <wp:positionV relativeFrom="paragraph">
                  <wp:posOffset>201295</wp:posOffset>
                </wp:positionV>
                <wp:extent cx="1752600" cy="83820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1752600" cy="838200"/>
                        </a:xfrm>
                        <a:prstGeom prst="rect">
                          <a:avLst/>
                        </a:prstGeom>
                        <a:solidFill>
                          <a:schemeClr val="lt1"/>
                        </a:solidFill>
                        <a:ln w="6350">
                          <a:solidFill>
                            <a:prstClr val="black"/>
                          </a:solidFill>
                        </a:ln>
                      </wps:spPr>
                      <wps:txbx>
                        <w:txbxContent>
                          <w:p w14:paraId="1A0ED9E7" w14:textId="6E732A9C" w:rsidR="00A55F48" w:rsidRDefault="00A55F48">
                            <w:r>
                              <w:t xml:space="preserve">Woyzeck living in fear constantly, </w:t>
                            </w:r>
                            <w:r w:rsidR="00691021">
                              <w:t>and hope that one day he would have virtue.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892F8A" id="Text Box 4" o:spid="_x0000_s1027" type="#_x0000_t202" style="position:absolute;left:0;text-align:left;margin-left:362.25pt;margin-top:15.85pt;width:138pt;height:6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" fillcolor="white [3201]" strokeweight=".5pt">
                <v:textbox>
                  <w:txbxContent>
                    <w:p w14:paraId="1A0ED9E7" w14:textId="6E732A9C" w:rsidR="00A55F48" w:rsidRDefault="00A55F48">
                      <w:r>
                        <w:t xml:space="preserve">Woyzeck living in fear constantly, </w:t>
                      </w:r>
                      <w:r w:rsidR="00691021">
                        <w:t>and hope that one day he would have virtue.</w:t>
                      </w:r>
                    </w:p>
                  </w:txbxContent>
                </v:textbox>
              </v:shape>
            </w:pict>
          </mc:Fallback>
        </mc:AlternateContent>
      </w:r>
      <w:r>
        <w:t>the stories are you,</w:t>
      </w:r>
    </w:p>
    <w:p w14:paraId="2B7BE326" w14:textId="427D988A" w:rsidR="00A55F48" w:rsidRDefault="00A55F48" w:rsidP="00A55F48">
      <w:pPr>
        <w:jc w:val="center"/>
      </w:pPr>
      <w:r>
        <w:rPr>
          <w:noProof/>
        </w:rPr>
        <mc:AlternateContent>
          <mc:Choice Requires="wps">
            <w:drawing>
              <wp:anchor distT="0" distB="0" distL="114300" distR="114300" simplePos="0" relativeHeight="251661312" behindDoc="0" locked="0" layoutInCell="1" allowOverlap="1" wp14:anchorId="6751C9C9" wp14:editId="4D97C744">
                <wp:simplePos x="0" y="0"/>
                <wp:positionH relativeFrom="column">
                  <wp:posOffset>3429000</wp:posOffset>
                </wp:positionH>
                <wp:positionV relativeFrom="paragraph">
                  <wp:posOffset>220345</wp:posOffset>
                </wp:positionV>
                <wp:extent cx="1000125" cy="123825"/>
                <wp:effectExtent l="38100" t="0" r="28575" b="85725"/>
                <wp:wrapNone/>
                <wp:docPr id="3" name="Straight Arrow Connector 3"/>
                <wp:cNvGraphicFramePr/>
                <a:graphic xmlns:a="http://schemas.openxmlformats.org/drawingml/2006/main">
                  <a:graphicData uri="http://schemas.microsoft.com/office/word/2010/wordprocessingShape">
                    <wps:wsp>
                      <wps:cNvCnPr/>
                      <wps:spPr>
                        <a:xfrm flipH="1">
                          <a:off x="0" y="0"/>
                          <a:ext cx="1000125" cy="123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8CD5B8" id="Straight Arrow Connector 3" o:spid="_x0000_s1026" type="#_x0000_t32" style="position:absolute;margin-left:270pt;margin-top:17.35pt;width:78.75pt;height:9.75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" strokecolor="#4472c4 [3204]" strokeweight=".5pt">
                <v:stroke endarrow="block" joinstyle="miter"/>
              </v:shape>
            </w:pict>
          </mc:Fallback>
        </mc:AlternateContent>
      </w:r>
      <w:r>
        <w:t>and your fear</w:t>
      </w:r>
    </w:p>
    <w:p w14:paraId="4AC5F588" w14:textId="77777777" w:rsidR="00A55F48" w:rsidRDefault="00A55F48" w:rsidP="00A55F48">
      <w:pPr>
        <w:jc w:val="center"/>
      </w:pPr>
      <w:r>
        <w:t>and your hope</w:t>
      </w:r>
    </w:p>
    <w:p w14:paraId="27693C3F" w14:textId="4013188E" w:rsidR="00A55F48" w:rsidRDefault="00A55F48" w:rsidP="00A55F48">
      <w:pPr>
        <w:jc w:val="center"/>
      </w:pPr>
      <w:r>
        <w:rPr>
          <w:noProof/>
        </w:rPr>
        <mc:AlternateContent>
          <mc:Choice Requires="wps">
            <w:drawing>
              <wp:anchor distT="0" distB="0" distL="114300" distR="114300" simplePos="0" relativeHeight="251664384" behindDoc="0" locked="0" layoutInCell="1" allowOverlap="1" wp14:anchorId="37A1CCE0" wp14:editId="40A3F891">
                <wp:simplePos x="0" y="0"/>
                <wp:positionH relativeFrom="column">
                  <wp:posOffset>-266700</wp:posOffset>
                </wp:positionH>
                <wp:positionV relativeFrom="paragraph">
                  <wp:posOffset>220980</wp:posOffset>
                </wp:positionV>
                <wp:extent cx="1409700" cy="10287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1409700" cy="1028700"/>
                        </a:xfrm>
                        <a:prstGeom prst="rect">
                          <a:avLst/>
                        </a:prstGeom>
                        <a:solidFill>
                          <a:schemeClr val="lt1"/>
                        </a:solidFill>
                        <a:ln w="6350">
                          <a:solidFill>
                            <a:prstClr val="black"/>
                          </a:solidFill>
                        </a:ln>
                      </wps:spPr>
                      <wps:txbx>
                        <w:txbxContent>
                          <w:p w14:paraId="0F78F3D3" w14:textId="08E6F455" w:rsidR="00A55F48" w:rsidRPr="00691021" w:rsidRDefault="00A55F48">
                            <w:pPr>
                              <w:rPr>
                                <w:sz w:val="16"/>
                              </w:rPr>
                            </w:pPr>
                            <w:r w:rsidRPr="00691021">
                              <w:rPr>
                                <w:sz w:val="16"/>
                              </w:rPr>
                              <w:t>Smoke representing the haze and unclarity of the entire play. Blood representing murder.</w:t>
                            </w:r>
                            <w:r w:rsidR="00691021" w:rsidRPr="00691021">
                              <w:rPr>
                                <w:sz w:val="16"/>
                              </w:rPr>
                              <w:t xml:space="preserve"> Love representing Marie and how much Woyzeck loved 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A1CCE0" id="Text Box 6" o:spid="_x0000_s1028" type="#_x0000_t202" style="position:absolute;left:0;text-align:left;margin-left:-21pt;margin-top:17.4pt;width:111pt;height:81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" fillcolor="white [3201]" strokeweight=".5pt">
                <v:textbox>
                  <w:txbxContent>
                    <w:p w14:paraId="0F78F3D3" w14:textId="08E6F455" w:rsidR="00A55F48" w:rsidRPr="00691021" w:rsidRDefault="00A55F48">
                      <w:pPr>
                        <w:rPr>
                          <w:sz w:val="16"/>
                        </w:rPr>
                      </w:pPr>
                      <w:r w:rsidRPr="00691021">
                        <w:rPr>
                          <w:sz w:val="16"/>
                        </w:rPr>
                        <w:t>Smoke representing the haze and unclarity of the entire play. Blood representing murder.</w:t>
                      </w:r>
                      <w:r w:rsidR="00691021" w:rsidRPr="00691021">
                        <w:rPr>
                          <w:sz w:val="16"/>
                        </w:rPr>
                        <w:t xml:space="preserve"> Love representing Marie and how much Woyzeck loved her.</w:t>
                      </w:r>
                    </w:p>
                  </w:txbxContent>
                </v:textbox>
              </v:shape>
            </w:pict>
          </mc:Fallback>
        </mc:AlternateContent>
      </w:r>
      <w:r>
        <w:t>is as old</w:t>
      </w:r>
    </w:p>
    <w:p w14:paraId="0B390E90" w14:textId="77777777" w:rsidR="00A55F48" w:rsidRDefault="00A55F48" w:rsidP="00A55F48">
      <w:pPr>
        <w:jc w:val="center"/>
      </w:pPr>
      <w:r>
        <w:t>as the language of smoke,</w:t>
      </w:r>
    </w:p>
    <w:p w14:paraId="26F05D57" w14:textId="4E7794BF" w:rsidR="00A55F48" w:rsidRDefault="00A55F48" w:rsidP="00A55F48">
      <w:pPr>
        <w:jc w:val="center"/>
      </w:pPr>
      <w:r>
        <w:rPr>
          <w:noProof/>
        </w:rPr>
        <mc:AlternateContent>
          <mc:Choice Requires="wps">
            <w:drawing>
              <wp:anchor distT="0" distB="0" distL="114300" distR="114300" simplePos="0" relativeHeight="251663360" behindDoc="0" locked="0" layoutInCell="1" allowOverlap="1" wp14:anchorId="5C92488A" wp14:editId="0172B294">
                <wp:simplePos x="0" y="0"/>
                <wp:positionH relativeFrom="column">
                  <wp:posOffset>1266825</wp:posOffset>
                </wp:positionH>
                <wp:positionV relativeFrom="paragraph">
                  <wp:posOffset>163830</wp:posOffset>
                </wp:positionV>
                <wp:extent cx="704850" cy="38100"/>
                <wp:effectExtent l="0" t="38100" r="38100" b="95250"/>
                <wp:wrapNone/>
                <wp:docPr id="5" name="Straight Arrow Connector 5"/>
                <wp:cNvGraphicFramePr/>
                <a:graphic xmlns:a="http://schemas.openxmlformats.org/drawingml/2006/main">
                  <a:graphicData uri="http://schemas.microsoft.com/office/word/2010/wordprocessingShape">
                    <wps:wsp>
                      <wps:cNvCnPr/>
                      <wps:spPr>
                        <a:xfrm>
                          <a:off x="0" y="0"/>
                          <a:ext cx="704850" cy="38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02317C" id="Straight Arrow Connector 5" o:spid="_x0000_s1026" type="#_x0000_t32" style="position:absolute;margin-left:99.75pt;margin-top:12.9pt;width:55.5pt;height:3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" strokecolor="#4472c4 [3204]" strokeweight=".5pt">
                <v:stroke endarrow="block" joinstyle="miter"/>
              </v:shape>
            </w:pict>
          </mc:Fallback>
        </mc:AlternateContent>
      </w:r>
      <w:r>
        <w:t>the language of blood,</w:t>
      </w:r>
    </w:p>
    <w:p w14:paraId="6E39A0D4" w14:textId="77777777" w:rsidR="00A55F48" w:rsidRDefault="00A55F48" w:rsidP="00A55F48">
      <w:pPr>
        <w:jc w:val="center"/>
      </w:pPr>
      <w:r>
        <w:t>the language of</w:t>
      </w:r>
    </w:p>
    <w:p w14:paraId="5A5E6C77" w14:textId="7B6C3197" w:rsidR="00A55F48" w:rsidRDefault="00A55F48" w:rsidP="00A55F48">
      <w:pPr>
        <w:jc w:val="center"/>
      </w:pPr>
      <w:r>
        <w:t>languishing love.</w:t>
      </w:r>
      <w:r>
        <w:t>”</w:t>
      </w:r>
      <w:r w:rsidR="00096D5E">
        <w:t xml:space="preserve"> (Tempest, 15)</w:t>
      </w:r>
    </w:p>
    <w:p w14:paraId="4088C7E6" w14:textId="09A6EE73" w:rsidR="00691021" w:rsidRDefault="00691021" w:rsidP="00691021">
      <w:r>
        <w:t>Using this as décor for the room, and entrance music set the scene</w:t>
      </w:r>
      <w:r w:rsidR="00CB7242">
        <w:t xml:space="preserve">. </w:t>
      </w:r>
      <w:r>
        <w:t>later when it speaks of ‘We are the Gods’, this was linked heavily to us, and the control we had to sentencing Woyzeck to life in prison, not only that but leaving Marie in the middle</w:t>
      </w:r>
      <w:r w:rsidR="00A85186">
        <w:t>, dead a</w:t>
      </w:r>
      <w:r>
        <w:t xml:space="preserve">mongst the gods, </w:t>
      </w:r>
      <w:r w:rsidR="00A85186">
        <w:t>proving that</w:t>
      </w:r>
      <w:r>
        <w:t xml:space="preserve"> we controlled life.</w:t>
      </w:r>
    </w:p>
    <w:p w14:paraId="5AB7D569" w14:textId="51B2B77B" w:rsidR="000279C7" w:rsidRDefault="007B2896" w:rsidP="000279C7">
      <w:r>
        <w:t>During classes, we were given carte blanche to debate different cultures, these included graffiti, recreational drug use and gender fluidity. There was an overwhelming culture of blame and checking google throughout. This was down to wanting to be ‘right’.</w:t>
      </w:r>
    </w:p>
    <w:p w14:paraId="4A6DDDD4" w14:textId="303DC51C" w:rsidR="00A85186" w:rsidRDefault="000279C7" w:rsidP="000279C7">
      <w:r>
        <w:t>According to ‘Negotiating cultures’, Eugenio Barba says “Culture engenders a sense of belonging, of identity and inclusion” (Barba, 1994. P. 3)</w:t>
      </w:r>
      <w:r w:rsidR="00A85186">
        <w:t xml:space="preserve"> I find this statement ironic in relation to Woyzeck. Woyzeck, being such an unstable outcast in his setting contrasts with ‘a sense of belonging’, however culture was discussed almost in parallel to Woyzeck.</w:t>
      </w:r>
    </w:p>
    <w:p w14:paraId="685825D2" w14:textId="46B6E5B3" w:rsidR="001859B6" w:rsidRDefault="001859B6" w:rsidP="000279C7">
      <w:r>
        <w:t>We decided t</w:t>
      </w:r>
      <w:r w:rsidR="00DC3C25">
        <w:t xml:space="preserve">o set the performance up as a jury, and have 5 desks, with an acting space in the middle. This allowed us to be the actors and spectators. This emphasised the blame culture. We chose the scenes with the most cultural presence in them, for example the scene where Woyzeck bought a knife from the Jew. This was chosen because of it’s relevance in </w:t>
      </w:r>
      <w:r w:rsidR="00096D5E">
        <w:t>today’s</w:t>
      </w:r>
      <w:r w:rsidR="00DC3C25">
        <w:t xml:space="preserve"> </w:t>
      </w:r>
      <w:r w:rsidR="00096D5E">
        <w:t>life and</w:t>
      </w:r>
      <w:r w:rsidR="00DC3C25">
        <w:t xml:space="preserve"> was easily compared during the debate to the gun laws and recent school shooting in America. </w:t>
      </w:r>
      <w:r w:rsidR="00096D5E">
        <w:t>The semiotics had a lot of importance regarding drug culture, as during a debate it was assumed that the peas given to Woyzeck by the doctor were actually drugs, and that he trusted in the doctor due to his title, much alike a lot of other stories that we found, for example a lady who couldn’t breast feed due to her doctor performing unneeded mastectomies.</w:t>
      </w:r>
    </w:p>
    <w:p w14:paraId="4E7D1B17" w14:textId="564B9075" w:rsidR="00096D5E" w:rsidRPr="00096D5E" w:rsidRDefault="00096D5E" w:rsidP="000279C7">
      <w:pPr>
        <w:rPr>
          <w:b/>
        </w:rPr>
      </w:pPr>
      <w:r>
        <w:rPr>
          <w:b/>
        </w:rPr>
        <w:t>Bibliography</w:t>
      </w:r>
    </w:p>
    <w:p w14:paraId="3CC17BE0" w14:textId="2305B3BD" w:rsidR="007B2896" w:rsidRDefault="000279C7">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Watson, I., 2002. </w:t>
      </w:r>
      <w:r>
        <w:rPr>
          <w:rFonts w:ascii="Arial" w:hAnsi="Arial" w:cs="Arial"/>
          <w:i/>
          <w:iCs/>
          <w:color w:val="222222"/>
          <w:sz w:val="20"/>
          <w:szCs w:val="20"/>
          <w:shd w:val="clear" w:color="auto" w:fill="FFFFFF"/>
        </w:rPr>
        <w:t>Negotiating cultures: Eugenio Barba and the intercultural debate</w:t>
      </w:r>
      <w:r>
        <w:rPr>
          <w:rFonts w:ascii="Arial" w:hAnsi="Arial" w:cs="Arial"/>
          <w:color w:val="222222"/>
          <w:sz w:val="20"/>
          <w:szCs w:val="20"/>
          <w:shd w:val="clear" w:color="auto" w:fill="FFFFFF"/>
        </w:rPr>
        <w:t>. Manchester University Press.</w:t>
      </w:r>
    </w:p>
    <w:p w14:paraId="2CCD0E69" w14:textId="4E0850F0" w:rsidR="0048052C" w:rsidRDefault="0048052C">
      <w:r w:rsidRPr="0048052C">
        <w:t xml:space="preserve">Tempest, K. (2015). </w:t>
      </w:r>
      <w:r w:rsidRPr="0048052C">
        <w:rPr>
          <w:i/>
        </w:rPr>
        <w:t>Brand new ancients</w:t>
      </w:r>
      <w:r w:rsidRPr="0048052C">
        <w:t>. New York, NY: Bloomsbury USA.</w:t>
      </w:r>
    </w:p>
    <w:p w14:paraId="3015DB1C" w14:textId="6E975622" w:rsidR="0048052C" w:rsidRPr="0048052C" w:rsidRDefault="0048052C">
      <w:r>
        <w:t xml:space="preserve">Buchner, G. (trans Gregory </w:t>
      </w:r>
      <w:proofErr w:type="spellStart"/>
      <w:r>
        <w:t>Motton</w:t>
      </w:r>
      <w:proofErr w:type="spellEnd"/>
      <w:r>
        <w:t xml:space="preserve">). </w:t>
      </w:r>
      <w:r>
        <w:rPr>
          <w:i/>
        </w:rPr>
        <w:t xml:space="preserve">Woyzeck. </w:t>
      </w:r>
      <w:r>
        <w:t xml:space="preserve">Nick Hern books: </w:t>
      </w:r>
      <w:proofErr w:type="spellStart"/>
      <w:r>
        <w:t>Croyden</w:t>
      </w:r>
      <w:proofErr w:type="spellEnd"/>
      <w:r>
        <w:t>. 1996.</w:t>
      </w:r>
    </w:p>
    <w:sectPr w:rsidR="0048052C" w:rsidRPr="004805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EA7"/>
    <w:rsid w:val="000279C7"/>
    <w:rsid w:val="00096D5E"/>
    <w:rsid w:val="000F25CD"/>
    <w:rsid w:val="00153CD2"/>
    <w:rsid w:val="001859B6"/>
    <w:rsid w:val="003E2EA7"/>
    <w:rsid w:val="00413931"/>
    <w:rsid w:val="0048052C"/>
    <w:rsid w:val="00524DB5"/>
    <w:rsid w:val="00691021"/>
    <w:rsid w:val="007B2896"/>
    <w:rsid w:val="00A55F48"/>
    <w:rsid w:val="00A85186"/>
    <w:rsid w:val="00CB7242"/>
    <w:rsid w:val="00DC3C25"/>
    <w:rsid w:val="00F34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FC421"/>
  <w15:chartTrackingRefBased/>
  <w15:docId w15:val="{8E5CF013-DC7E-4B49-B5E2-576CD86F8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8052C"/>
    <w:rPr>
      <w:b/>
      <w:bCs/>
    </w:rPr>
  </w:style>
  <w:style w:type="character" w:customStyle="1" w:styleId="selectable">
    <w:name w:val="selectable"/>
    <w:basedOn w:val="DefaultParagraphFont"/>
    <w:rsid w:val="004805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2</Pages>
  <Words>433</Words>
  <Characters>2473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Hesford (P149404)</dc:creator>
  <cp:keywords/>
  <dc:description/>
  <cp:lastModifiedBy>Lucy Hesford (P149404)</cp:lastModifiedBy>
  <cp:revision>3</cp:revision>
  <dcterms:created xsi:type="dcterms:W3CDTF">2018-03-08T20:49:00Z</dcterms:created>
  <dcterms:modified xsi:type="dcterms:W3CDTF">2018-03-09T00:15:00Z</dcterms:modified>
</cp:coreProperties>
</file>