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783622" w14:textId="77777777" w:rsidR="00A56A36" w:rsidRDefault="006A313E">
      <w:pPr>
        <w:pStyle w:val="Normal1"/>
        <w:jc w:val="center"/>
        <w:rPr>
          <w:b/>
          <w:sz w:val="32"/>
          <w:szCs w:val="32"/>
        </w:rPr>
      </w:pPr>
      <w:r>
        <w:rPr>
          <w:b/>
          <w:noProof/>
          <w:sz w:val="32"/>
          <w:szCs w:val="32"/>
        </w:rPr>
        <w:drawing>
          <wp:inline distT="114300" distB="114300" distL="114300" distR="114300" wp14:anchorId="308A01F3" wp14:editId="39799E1F">
            <wp:extent cx="4324350" cy="19335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324350" cy="1933575"/>
                    </a:xfrm>
                    <a:prstGeom prst="rect">
                      <a:avLst/>
                    </a:prstGeom>
                    <a:ln/>
                  </pic:spPr>
                </pic:pic>
              </a:graphicData>
            </a:graphic>
          </wp:inline>
        </w:drawing>
      </w:r>
    </w:p>
    <w:p w14:paraId="5BC19669" w14:textId="77777777" w:rsidR="00A56A36" w:rsidRDefault="00A56A36">
      <w:pPr>
        <w:pStyle w:val="Normal1"/>
        <w:jc w:val="center"/>
        <w:rPr>
          <w:b/>
          <w:sz w:val="32"/>
          <w:szCs w:val="32"/>
        </w:rPr>
      </w:pPr>
    </w:p>
    <w:p w14:paraId="2CB40EBD" w14:textId="77777777" w:rsidR="00A56A36" w:rsidRDefault="00A56A36">
      <w:pPr>
        <w:pStyle w:val="Normal1"/>
        <w:jc w:val="center"/>
        <w:rPr>
          <w:b/>
          <w:sz w:val="32"/>
          <w:szCs w:val="32"/>
        </w:rPr>
      </w:pPr>
    </w:p>
    <w:p w14:paraId="12A64546" w14:textId="77777777" w:rsidR="00A56A36" w:rsidRDefault="006A313E">
      <w:pPr>
        <w:pStyle w:val="Normal1"/>
        <w:jc w:val="center"/>
        <w:rPr>
          <w:b/>
          <w:sz w:val="32"/>
          <w:szCs w:val="32"/>
        </w:rPr>
      </w:pPr>
      <w:r>
        <w:rPr>
          <w:b/>
          <w:sz w:val="32"/>
          <w:szCs w:val="32"/>
        </w:rPr>
        <w:t>The Impact of Socio-Economic Forces on Employees’ Performance Management and Monitoring in Different Work Modes: A Hospitality HR Perspective</w:t>
      </w:r>
    </w:p>
    <w:p w14:paraId="0FBC5564" w14:textId="77777777" w:rsidR="00A56A36" w:rsidRDefault="00A56A36">
      <w:pPr>
        <w:pStyle w:val="Normal1"/>
        <w:jc w:val="center"/>
        <w:rPr>
          <w:b/>
          <w:sz w:val="32"/>
          <w:szCs w:val="32"/>
        </w:rPr>
      </w:pPr>
    </w:p>
    <w:p w14:paraId="47249154" w14:textId="23DD90C2" w:rsidR="00A56A36" w:rsidRDefault="006A313E">
      <w:pPr>
        <w:pStyle w:val="Normal1"/>
        <w:jc w:val="center"/>
        <w:rPr>
          <w:b/>
          <w:sz w:val="32"/>
          <w:szCs w:val="32"/>
        </w:rPr>
      </w:pPr>
      <w:r>
        <w:rPr>
          <w:b/>
          <w:sz w:val="32"/>
          <w:szCs w:val="32"/>
        </w:rPr>
        <w:t>Student ID:</w:t>
      </w:r>
      <w:r w:rsidR="005322AC">
        <w:rPr>
          <w:b/>
          <w:sz w:val="32"/>
          <w:szCs w:val="32"/>
        </w:rPr>
        <w:t xml:space="preserve"> 2234363</w:t>
      </w:r>
    </w:p>
    <w:p w14:paraId="60E81F9A" w14:textId="598BDB40" w:rsidR="00A56A36" w:rsidRDefault="006A313E">
      <w:pPr>
        <w:pStyle w:val="Normal1"/>
        <w:jc w:val="center"/>
        <w:rPr>
          <w:b/>
          <w:sz w:val="32"/>
          <w:szCs w:val="32"/>
        </w:rPr>
      </w:pPr>
      <w:r>
        <w:rPr>
          <w:b/>
          <w:sz w:val="32"/>
          <w:szCs w:val="32"/>
        </w:rPr>
        <w:t>Student Name:</w:t>
      </w:r>
      <w:r w:rsidR="005322AC">
        <w:rPr>
          <w:b/>
          <w:sz w:val="32"/>
          <w:szCs w:val="32"/>
        </w:rPr>
        <w:t xml:space="preserve"> Amirul Islam</w:t>
      </w:r>
    </w:p>
    <w:p w14:paraId="441139DA" w14:textId="2579BA2B" w:rsidR="00A56A36" w:rsidRDefault="006A313E">
      <w:pPr>
        <w:pStyle w:val="Normal1"/>
        <w:jc w:val="center"/>
        <w:rPr>
          <w:b/>
          <w:sz w:val="32"/>
          <w:szCs w:val="32"/>
        </w:rPr>
      </w:pPr>
      <w:r>
        <w:rPr>
          <w:b/>
          <w:sz w:val="32"/>
          <w:szCs w:val="32"/>
        </w:rPr>
        <w:t>Module Name:</w:t>
      </w:r>
      <w:r w:rsidR="005322AC">
        <w:rPr>
          <w:b/>
          <w:sz w:val="32"/>
          <w:szCs w:val="32"/>
        </w:rPr>
        <w:t xml:space="preserve"> BMIH5005 Personnel Resourcing &amp; Development</w:t>
      </w:r>
    </w:p>
    <w:p w14:paraId="63E5310B" w14:textId="77777777" w:rsidR="00A56A36" w:rsidRDefault="00A56A36">
      <w:pPr>
        <w:pStyle w:val="Normal1"/>
        <w:rPr>
          <w:b/>
          <w:sz w:val="32"/>
          <w:szCs w:val="32"/>
        </w:rPr>
      </w:pPr>
    </w:p>
    <w:p w14:paraId="6A974C75" w14:textId="77777777" w:rsidR="00A56A36" w:rsidRDefault="006A313E">
      <w:pPr>
        <w:pStyle w:val="Normal1"/>
        <w:rPr>
          <w:b/>
          <w:sz w:val="28"/>
          <w:szCs w:val="28"/>
        </w:rPr>
      </w:pPr>
      <w:r>
        <w:br w:type="page"/>
      </w:r>
    </w:p>
    <w:sdt>
      <w:sdtPr>
        <w:rPr>
          <w:rFonts w:ascii="Times New Roman" w:eastAsia="Times New Roman" w:hAnsi="Times New Roman" w:cs="Times New Roman"/>
          <w:b w:val="0"/>
          <w:bCs w:val="0"/>
          <w:color w:val="auto"/>
          <w:sz w:val="24"/>
          <w:szCs w:val="24"/>
          <w:lang w:val="en-IN" w:eastAsia="en-IN"/>
        </w:rPr>
        <w:id w:val="41782248"/>
        <w:docPartObj>
          <w:docPartGallery w:val="Table of Contents"/>
          <w:docPartUnique/>
        </w:docPartObj>
      </w:sdtPr>
      <w:sdtContent>
        <w:p w14:paraId="495D200F" w14:textId="77777777" w:rsidR="005E62E1" w:rsidRPr="005E62E1" w:rsidRDefault="005E62E1" w:rsidP="005E62E1">
          <w:pPr>
            <w:pStyle w:val="TOCHeading"/>
            <w:spacing w:line="360" w:lineRule="auto"/>
            <w:jc w:val="center"/>
            <w:rPr>
              <w:rFonts w:ascii="Times New Roman" w:hAnsi="Times New Roman" w:cs="Times New Roman"/>
            </w:rPr>
          </w:pPr>
          <w:r w:rsidRPr="005E62E1">
            <w:rPr>
              <w:rFonts w:ascii="Times New Roman" w:hAnsi="Times New Roman" w:cs="Times New Roman"/>
              <w:color w:val="auto"/>
            </w:rPr>
            <w:t>Table of Contents</w:t>
          </w:r>
        </w:p>
        <w:p w14:paraId="14A3CD72" w14:textId="77777777" w:rsidR="002708FD" w:rsidRDefault="008B041B">
          <w:pPr>
            <w:pStyle w:val="TOC1"/>
            <w:tabs>
              <w:tab w:val="right" w:leader="dot" w:pos="9019"/>
            </w:tabs>
            <w:rPr>
              <w:rFonts w:asciiTheme="minorHAnsi" w:eastAsiaTheme="minorEastAsia" w:hAnsiTheme="minorHAnsi" w:cstheme="minorBidi"/>
              <w:noProof/>
              <w:sz w:val="22"/>
              <w:szCs w:val="22"/>
            </w:rPr>
          </w:pPr>
          <w:r w:rsidRPr="005E62E1">
            <w:fldChar w:fldCharType="begin"/>
          </w:r>
          <w:r w:rsidR="005E62E1" w:rsidRPr="005E62E1">
            <w:instrText xml:space="preserve"> TOC \o "1-3" \h \z \u </w:instrText>
          </w:r>
          <w:r w:rsidRPr="005E62E1">
            <w:fldChar w:fldCharType="separate"/>
          </w:r>
          <w:hyperlink w:anchor="_Toc174825989" w:history="1">
            <w:r w:rsidR="002708FD" w:rsidRPr="00AA465D">
              <w:rPr>
                <w:rStyle w:val="Hyperlink"/>
                <w:noProof/>
              </w:rPr>
              <w:t>Introduction and Background</w:t>
            </w:r>
            <w:r w:rsidR="002708FD">
              <w:rPr>
                <w:noProof/>
                <w:webHidden/>
              </w:rPr>
              <w:tab/>
            </w:r>
            <w:r w:rsidR="002708FD">
              <w:rPr>
                <w:noProof/>
                <w:webHidden/>
              </w:rPr>
              <w:fldChar w:fldCharType="begin"/>
            </w:r>
            <w:r w:rsidR="002708FD">
              <w:rPr>
                <w:noProof/>
                <w:webHidden/>
              </w:rPr>
              <w:instrText xml:space="preserve"> PAGEREF _Toc174825989 \h </w:instrText>
            </w:r>
            <w:r w:rsidR="002708FD">
              <w:rPr>
                <w:noProof/>
                <w:webHidden/>
              </w:rPr>
            </w:r>
            <w:r w:rsidR="002708FD">
              <w:rPr>
                <w:noProof/>
                <w:webHidden/>
              </w:rPr>
              <w:fldChar w:fldCharType="separate"/>
            </w:r>
            <w:r w:rsidR="002708FD">
              <w:rPr>
                <w:noProof/>
                <w:webHidden/>
              </w:rPr>
              <w:t>3</w:t>
            </w:r>
            <w:r w:rsidR="002708FD">
              <w:rPr>
                <w:noProof/>
                <w:webHidden/>
              </w:rPr>
              <w:fldChar w:fldCharType="end"/>
            </w:r>
          </w:hyperlink>
        </w:p>
        <w:p w14:paraId="6B0D5AC4" w14:textId="77777777" w:rsidR="002708FD" w:rsidRDefault="00000000">
          <w:pPr>
            <w:pStyle w:val="TOC2"/>
            <w:tabs>
              <w:tab w:val="right" w:leader="dot" w:pos="9019"/>
            </w:tabs>
            <w:rPr>
              <w:rFonts w:asciiTheme="minorHAnsi" w:eastAsiaTheme="minorEastAsia" w:hAnsiTheme="minorHAnsi" w:cstheme="minorBidi"/>
              <w:noProof/>
              <w:sz w:val="22"/>
              <w:szCs w:val="22"/>
            </w:rPr>
          </w:pPr>
          <w:hyperlink w:anchor="_Toc174825990" w:history="1">
            <w:r w:rsidR="002708FD" w:rsidRPr="00AA465D">
              <w:rPr>
                <w:rStyle w:val="Hyperlink"/>
                <w:noProof/>
              </w:rPr>
              <w:t>Overview of Premier Inn Hotels</w:t>
            </w:r>
            <w:r w:rsidR="002708FD">
              <w:rPr>
                <w:noProof/>
                <w:webHidden/>
              </w:rPr>
              <w:tab/>
            </w:r>
            <w:r w:rsidR="002708FD">
              <w:rPr>
                <w:noProof/>
                <w:webHidden/>
              </w:rPr>
              <w:fldChar w:fldCharType="begin"/>
            </w:r>
            <w:r w:rsidR="002708FD">
              <w:rPr>
                <w:noProof/>
                <w:webHidden/>
              </w:rPr>
              <w:instrText xml:space="preserve"> PAGEREF _Toc174825990 \h </w:instrText>
            </w:r>
            <w:r w:rsidR="002708FD">
              <w:rPr>
                <w:noProof/>
                <w:webHidden/>
              </w:rPr>
            </w:r>
            <w:r w:rsidR="002708FD">
              <w:rPr>
                <w:noProof/>
                <w:webHidden/>
              </w:rPr>
              <w:fldChar w:fldCharType="separate"/>
            </w:r>
            <w:r w:rsidR="002708FD">
              <w:rPr>
                <w:noProof/>
                <w:webHidden/>
              </w:rPr>
              <w:t>3</w:t>
            </w:r>
            <w:r w:rsidR="002708FD">
              <w:rPr>
                <w:noProof/>
                <w:webHidden/>
              </w:rPr>
              <w:fldChar w:fldCharType="end"/>
            </w:r>
          </w:hyperlink>
        </w:p>
        <w:p w14:paraId="7A5FEE90" w14:textId="77777777" w:rsidR="002708FD" w:rsidRDefault="00000000">
          <w:pPr>
            <w:pStyle w:val="TOC2"/>
            <w:tabs>
              <w:tab w:val="right" w:leader="dot" w:pos="9019"/>
            </w:tabs>
            <w:rPr>
              <w:rFonts w:asciiTheme="minorHAnsi" w:eastAsiaTheme="minorEastAsia" w:hAnsiTheme="minorHAnsi" w:cstheme="minorBidi"/>
              <w:noProof/>
              <w:sz w:val="22"/>
              <w:szCs w:val="22"/>
            </w:rPr>
          </w:pPr>
          <w:hyperlink w:anchor="_Toc174825991" w:history="1">
            <w:r w:rsidR="002708FD" w:rsidRPr="00AA465D">
              <w:rPr>
                <w:rStyle w:val="Hyperlink"/>
                <w:noProof/>
              </w:rPr>
              <w:t>Socio-Economic Factors and Their Impact</w:t>
            </w:r>
            <w:r w:rsidR="002708FD">
              <w:rPr>
                <w:noProof/>
                <w:webHidden/>
              </w:rPr>
              <w:tab/>
            </w:r>
            <w:r w:rsidR="002708FD">
              <w:rPr>
                <w:noProof/>
                <w:webHidden/>
              </w:rPr>
              <w:fldChar w:fldCharType="begin"/>
            </w:r>
            <w:r w:rsidR="002708FD">
              <w:rPr>
                <w:noProof/>
                <w:webHidden/>
              </w:rPr>
              <w:instrText xml:space="preserve"> PAGEREF _Toc174825991 \h </w:instrText>
            </w:r>
            <w:r w:rsidR="002708FD">
              <w:rPr>
                <w:noProof/>
                <w:webHidden/>
              </w:rPr>
            </w:r>
            <w:r w:rsidR="002708FD">
              <w:rPr>
                <w:noProof/>
                <w:webHidden/>
              </w:rPr>
              <w:fldChar w:fldCharType="separate"/>
            </w:r>
            <w:r w:rsidR="002708FD">
              <w:rPr>
                <w:noProof/>
                <w:webHidden/>
              </w:rPr>
              <w:t>3</w:t>
            </w:r>
            <w:r w:rsidR="002708FD">
              <w:rPr>
                <w:noProof/>
                <w:webHidden/>
              </w:rPr>
              <w:fldChar w:fldCharType="end"/>
            </w:r>
          </w:hyperlink>
        </w:p>
        <w:p w14:paraId="4D4FF0BD" w14:textId="77777777" w:rsidR="002708FD" w:rsidRDefault="00000000">
          <w:pPr>
            <w:pStyle w:val="TOC2"/>
            <w:tabs>
              <w:tab w:val="right" w:leader="dot" w:pos="9019"/>
            </w:tabs>
            <w:rPr>
              <w:rFonts w:asciiTheme="minorHAnsi" w:eastAsiaTheme="minorEastAsia" w:hAnsiTheme="minorHAnsi" w:cstheme="minorBidi"/>
              <w:noProof/>
              <w:sz w:val="22"/>
              <w:szCs w:val="22"/>
            </w:rPr>
          </w:pPr>
          <w:hyperlink w:anchor="_Toc174825992" w:history="1">
            <w:r w:rsidR="002708FD" w:rsidRPr="00AA465D">
              <w:rPr>
                <w:rStyle w:val="Hyperlink"/>
                <w:noProof/>
              </w:rPr>
              <w:t>Work Modes in the Hospitality Industry</w:t>
            </w:r>
            <w:r w:rsidR="002708FD">
              <w:rPr>
                <w:noProof/>
                <w:webHidden/>
              </w:rPr>
              <w:tab/>
            </w:r>
            <w:r w:rsidR="002708FD">
              <w:rPr>
                <w:noProof/>
                <w:webHidden/>
              </w:rPr>
              <w:fldChar w:fldCharType="begin"/>
            </w:r>
            <w:r w:rsidR="002708FD">
              <w:rPr>
                <w:noProof/>
                <w:webHidden/>
              </w:rPr>
              <w:instrText xml:space="preserve"> PAGEREF _Toc174825992 \h </w:instrText>
            </w:r>
            <w:r w:rsidR="002708FD">
              <w:rPr>
                <w:noProof/>
                <w:webHidden/>
              </w:rPr>
            </w:r>
            <w:r w:rsidR="002708FD">
              <w:rPr>
                <w:noProof/>
                <w:webHidden/>
              </w:rPr>
              <w:fldChar w:fldCharType="separate"/>
            </w:r>
            <w:r w:rsidR="002708FD">
              <w:rPr>
                <w:noProof/>
                <w:webHidden/>
              </w:rPr>
              <w:t>3</w:t>
            </w:r>
            <w:r w:rsidR="002708FD">
              <w:rPr>
                <w:noProof/>
                <w:webHidden/>
              </w:rPr>
              <w:fldChar w:fldCharType="end"/>
            </w:r>
          </w:hyperlink>
        </w:p>
        <w:p w14:paraId="0ED36831" w14:textId="77777777" w:rsidR="002708FD" w:rsidRDefault="00000000">
          <w:pPr>
            <w:pStyle w:val="TOC1"/>
            <w:tabs>
              <w:tab w:val="right" w:leader="dot" w:pos="9019"/>
            </w:tabs>
            <w:rPr>
              <w:rFonts w:asciiTheme="minorHAnsi" w:eastAsiaTheme="minorEastAsia" w:hAnsiTheme="minorHAnsi" w:cstheme="minorBidi"/>
              <w:noProof/>
              <w:sz w:val="22"/>
              <w:szCs w:val="22"/>
            </w:rPr>
          </w:pPr>
          <w:hyperlink w:anchor="_Toc174825993" w:history="1">
            <w:r w:rsidR="002708FD" w:rsidRPr="00AA465D">
              <w:rPr>
                <w:rStyle w:val="Hyperlink"/>
                <w:noProof/>
              </w:rPr>
              <w:t>Literature</w:t>
            </w:r>
            <w:r w:rsidR="002708FD">
              <w:rPr>
                <w:noProof/>
                <w:webHidden/>
              </w:rPr>
              <w:tab/>
            </w:r>
            <w:r w:rsidR="002708FD">
              <w:rPr>
                <w:noProof/>
                <w:webHidden/>
              </w:rPr>
              <w:fldChar w:fldCharType="begin"/>
            </w:r>
            <w:r w:rsidR="002708FD">
              <w:rPr>
                <w:noProof/>
                <w:webHidden/>
              </w:rPr>
              <w:instrText xml:space="preserve"> PAGEREF _Toc174825993 \h </w:instrText>
            </w:r>
            <w:r w:rsidR="002708FD">
              <w:rPr>
                <w:noProof/>
                <w:webHidden/>
              </w:rPr>
            </w:r>
            <w:r w:rsidR="002708FD">
              <w:rPr>
                <w:noProof/>
                <w:webHidden/>
              </w:rPr>
              <w:fldChar w:fldCharType="separate"/>
            </w:r>
            <w:r w:rsidR="002708FD">
              <w:rPr>
                <w:noProof/>
                <w:webHidden/>
              </w:rPr>
              <w:t>3</w:t>
            </w:r>
            <w:r w:rsidR="002708FD">
              <w:rPr>
                <w:noProof/>
                <w:webHidden/>
              </w:rPr>
              <w:fldChar w:fldCharType="end"/>
            </w:r>
          </w:hyperlink>
        </w:p>
        <w:p w14:paraId="5F50D7FF" w14:textId="77777777" w:rsidR="002708FD" w:rsidRDefault="00000000">
          <w:pPr>
            <w:pStyle w:val="TOC2"/>
            <w:tabs>
              <w:tab w:val="right" w:leader="dot" w:pos="9019"/>
            </w:tabs>
            <w:rPr>
              <w:rFonts w:asciiTheme="minorHAnsi" w:eastAsiaTheme="minorEastAsia" w:hAnsiTheme="minorHAnsi" w:cstheme="minorBidi"/>
              <w:noProof/>
              <w:sz w:val="22"/>
              <w:szCs w:val="22"/>
            </w:rPr>
          </w:pPr>
          <w:hyperlink w:anchor="_Toc174825994" w:history="1">
            <w:r w:rsidR="002708FD" w:rsidRPr="00AA465D">
              <w:rPr>
                <w:rStyle w:val="Hyperlink"/>
                <w:noProof/>
              </w:rPr>
              <w:t>Socio-Economic Factors and Performance Management</w:t>
            </w:r>
            <w:r w:rsidR="002708FD">
              <w:rPr>
                <w:noProof/>
                <w:webHidden/>
              </w:rPr>
              <w:tab/>
            </w:r>
            <w:r w:rsidR="002708FD">
              <w:rPr>
                <w:noProof/>
                <w:webHidden/>
              </w:rPr>
              <w:fldChar w:fldCharType="begin"/>
            </w:r>
            <w:r w:rsidR="002708FD">
              <w:rPr>
                <w:noProof/>
                <w:webHidden/>
              </w:rPr>
              <w:instrText xml:space="preserve"> PAGEREF _Toc174825994 \h </w:instrText>
            </w:r>
            <w:r w:rsidR="002708FD">
              <w:rPr>
                <w:noProof/>
                <w:webHidden/>
              </w:rPr>
            </w:r>
            <w:r w:rsidR="002708FD">
              <w:rPr>
                <w:noProof/>
                <w:webHidden/>
              </w:rPr>
              <w:fldChar w:fldCharType="separate"/>
            </w:r>
            <w:r w:rsidR="002708FD">
              <w:rPr>
                <w:noProof/>
                <w:webHidden/>
              </w:rPr>
              <w:t>3</w:t>
            </w:r>
            <w:r w:rsidR="002708FD">
              <w:rPr>
                <w:noProof/>
                <w:webHidden/>
              </w:rPr>
              <w:fldChar w:fldCharType="end"/>
            </w:r>
          </w:hyperlink>
        </w:p>
        <w:p w14:paraId="3B7B3451" w14:textId="77777777" w:rsidR="002708FD" w:rsidRDefault="00000000">
          <w:pPr>
            <w:pStyle w:val="TOC2"/>
            <w:tabs>
              <w:tab w:val="right" w:leader="dot" w:pos="9019"/>
            </w:tabs>
            <w:rPr>
              <w:rFonts w:asciiTheme="minorHAnsi" w:eastAsiaTheme="minorEastAsia" w:hAnsiTheme="minorHAnsi" w:cstheme="minorBidi"/>
              <w:noProof/>
              <w:sz w:val="22"/>
              <w:szCs w:val="22"/>
            </w:rPr>
          </w:pPr>
          <w:hyperlink w:anchor="_Toc174825995" w:history="1">
            <w:r w:rsidR="002708FD" w:rsidRPr="00AA465D">
              <w:rPr>
                <w:rStyle w:val="Hyperlink"/>
                <w:noProof/>
              </w:rPr>
              <w:t>Industry Trends in Employee Retention and Turnover</w:t>
            </w:r>
            <w:r w:rsidR="002708FD">
              <w:rPr>
                <w:noProof/>
                <w:webHidden/>
              </w:rPr>
              <w:tab/>
            </w:r>
            <w:r w:rsidR="002708FD">
              <w:rPr>
                <w:noProof/>
                <w:webHidden/>
              </w:rPr>
              <w:fldChar w:fldCharType="begin"/>
            </w:r>
            <w:r w:rsidR="002708FD">
              <w:rPr>
                <w:noProof/>
                <w:webHidden/>
              </w:rPr>
              <w:instrText xml:space="preserve"> PAGEREF _Toc174825995 \h </w:instrText>
            </w:r>
            <w:r w:rsidR="002708FD">
              <w:rPr>
                <w:noProof/>
                <w:webHidden/>
              </w:rPr>
            </w:r>
            <w:r w:rsidR="002708FD">
              <w:rPr>
                <w:noProof/>
                <w:webHidden/>
              </w:rPr>
              <w:fldChar w:fldCharType="separate"/>
            </w:r>
            <w:r w:rsidR="002708FD">
              <w:rPr>
                <w:noProof/>
                <w:webHidden/>
              </w:rPr>
              <w:t>4</w:t>
            </w:r>
            <w:r w:rsidR="002708FD">
              <w:rPr>
                <w:noProof/>
                <w:webHidden/>
              </w:rPr>
              <w:fldChar w:fldCharType="end"/>
            </w:r>
          </w:hyperlink>
        </w:p>
        <w:p w14:paraId="0092E9BC" w14:textId="77777777" w:rsidR="002708FD" w:rsidRDefault="00000000">
          <w:pPr>
            <w:pStyle w:val="TOC2"/>
            <w:tabs>
              <w:tab w:val="right" w:leader="dot" w:pos="9019"/>
            </w:tabs>
            <w:rPr>
              <w:rFonts w:asciiTheme="minorHAnsi" w:eastAsiaTheme="minorEastAsia" w:hAnsiTheme="minorHAnsi" w:cstheme="minorBidi"/>
              <w:noProof/>
              <w:sz w:val="22"/>
              <w:szCs w:val="22"/>
            </w:rPr>
          </w:pPr>
          <w:hyperlink w:anchor="_Toc174825996" w:history="1">
            <w:r w:rsidR="002708FD" w:rsidRPr="00AA465D">
              <w:rPr>
                <w:rStyle w:val="Hyperlink"/>
                <w:noProof/>
              </w:rPr>
              <w:t>Emergence of Different Work Modes in Hospitality</w:t>
            </w:r>
            <w:r w:rsidR="002708FD">
              <w:rPr>
                <w:noProof/>
                <w:webHidden/>
              </w:rPr>
              <w:tab/>
            </w:r>
            <w:r w:rsidR="002708FD">
              <w:rPr>
                <w:noProof/>
                <w:webHidden/>
              </w:rPr>
              <w:fldChar w:fldCharType="begin"/>
            </w:r>
            <w:r w:rsidR="002708FD">
              <w:rPr>
                <w:noProof/>
                <w:webHidden/>
              </w:rPr>
              <w:instrText xml:space="preserve"> PAGEREF _Toc174825996 \h </w:instrText>
            </w:r>
            <w:r w:rsidR="002708FD">
              <w:rPr>
                <w:noProof/>
                <w:webHidden/>
              </w:rPr>
            </w:r>
            <w:r w:rsidR="002708FD">
              <w:rPr>
                <w:noProof/>
                <w:webHidden/>
              </w:rPr>
              <w:fldChar w:fldCharType="separate"/>
            </w:r>
            <w:r w:rsidR="002708FD">
              <w:rPr>
                <w:noProof/>
                <w:webHidden/>
              </w:rPr>
              <w:t>4</w:t>
            </w:r>
            <w:r w:rsidR="002708FD">
              <w:rPr>
                <w:noProof/>
                <w:webHidden/>
              </w:rPr>
              <w:fldChar w:fldCharType="end"/>
            </w:r>
          </w:hyperlink>
        </w:p>
        <w:p w14:paraId="1F1D90C3" w14:textId="77777777" w:rsidR="002708FD" w:rsidRDefault="00000000">
          <w:pPr>
            <w:pStyle w:val="TOC2"/>
            <w:tabs>
              <w:tab w:val="right" w:leader="dot" w:pos="9019"/>
            </w:tabs>
            <w:rPr>
              <w:rFonts w:asciiTheme="minorHAnsi" w:eastAsiaTheme="minorEastAsia" w:hAnsiTheme="minorHAnsi" w:cstheme="minorBidi"/>
              <w:noProof/>
              <w:sz w:val="22"/>
              <w:szCs w:val="22"/>
            </w:rPr>
          </w:pPr>
          <w:hyperlink w:anchor="_Toc174825997" w:history="1">
            <w:r w:rsidR="002708FD" w:rsidRPr="00AA465D">
              <w:rPr>
                <w:rStyle w:val="Hyperlink"/>
                <w:noProof/>
              </w:rPr>
              <w:t>Case Studies: Marriott, IHG, and Radisson</w:t>
            </w:r>
            <w:r w:rsidR="002708FD">
              <w:rPr>
                <w:noProof/>
                <w:webHidden/>
              </w:rPr>
              <w:tab/>
            </w:r>
            <w:r w:rsidR="002708FD">
              <w:rPr>
                <w:noProof/>
                <w:webHidden/>
              </w:rPr>
              <w:fldChar w:fldCharType="begin"/>
            </w:r>
            <w:r w:rsidR="002708FD">
              <w:rPr>
                <w:noProof/>
                <w:webHidden/>
              </w:rPr>
              <w:instrText xml:space="preserve"> PAGEREF _Toc174825997 \h </w:instrText>
            </w:r>
            <w:r w:rsidR="002708FD">
              <w:rPr>
                <w:noProof/>
                <w:webHidden/>
              </w:rPr>
            </w:r>
            <w:r w:rsidR="002708FD">
              <w:rPr>
                <w:noProof/>
                <w:webHidden/>
              </w:rPr>
              <w:fldChar w:fldCharType="separate"/>
            </w:r>
            <w:r w:rsidR="002708FD">
              <w:rPr>
                <w:noProof/>
                <w:webHidden/>
              </w:rPr>
              <w:t>5</w:t>
            </w:r>
            <w:r w:rsidR="002708FD">
              <w:rPr>
                <w:noProof/>
                <w:webHidden/>
              </w:rPr>
              <w:fldChar w:fldCharType="end"/>
            </w:r>
          </w:hyperlink>
        </w:p>
        <w:p w14:paraId="4C475CE9" w14:textId="77777777" w:rsidR="002708FD" w:rsidRDefault="00000000">
          <w:pPr>
            <w:pStyle w:val="TOC2"/>
            <w:tabs>
              <w:tab w:val="right" w:leader="dot" w:pos="9019"/>
            </w:tabs>
            <w:rPr>
              <w:rFonts w:asciiTheme="minorHAnsi" w:eastAsiaTheme="minorEastAsia" w:hAnsiTheme="minorHAnsi" w:cstheme="minorBidi"/>
              <w:noProof/>
              <w:sz w:val="22"/>
              <w:szCs w:val="22"/>
            </w:rPr>
          </w:pPr>
          <w:hyperlink w:anchor="_Toc174825998" w:history="1">
            <w:r w:rsidR="002708FD" w:rsidRPr="00AA465D">
              <w:rPr>
                <w:rStyle w:val="Hyperlink"/>
                <w:noProof/>
              </w:rPr>
              <w:t>Monitoring and Managing Employees in Various Work Modes</w:t>
            </w:r>
            <w:r w:rsidR="002708FD">
              <w:rPr>
                <w:noProof/>
                <w:webHidden/>
              </w:rPr>
              <w:tab/>
            </w:r>
            <w:r w:rsidR="002708FD">
              <w:rPr>
                <w:noProof/>
                <w:webHidden/>
              </w:rPr>
              <w:fldChar w:fldCharType="begin"/>
            </w:r>
            <w:r w:rsidR="002708FD">
              <w:rPr>
                <w:noProof/>
                <w:webHidden/>
              </w:rPr>
              <w:instrText xml:space="preserve"> PAGEREF _Toc174825998 \h </w:instrText>
            </w:r>
            <w:r w:rsidR="002708FD">
              <w:rPr>
                <w:noProof/>
                <w:webHidden/>
              </w:rPr>
            </w:r>
            <w:r w:rsidR="002708FD">
              <w:rPr>
                <w:noProof/>
                <w:webHidden/>
              </w:rPr>
              <w:fldChar w:fldCharType="separate"/>
            </w:r>
            <w:r w:rsidR="002708FD">
              <w:rPr>
                <w:noProof/>
                <w:webHidden/>
              </w:rPr>
              <w:t>5</w:t>
            </w:r>
            <w:r w:rsidR="002708FD">
              <w:rPr>
                <w:noProof/>
                <w:webHidden/>
              </w:rPr>
              <w:fldChar w:fldCharType="end"/>
            </w:r>
          </w:hyperlink>
        </w:p>
        <w:p w14:paraId="68C43457" w14:textId="77777777" w:rsidR="002708FD" w:rsidRDefault="00000000">
          <w:pPr>
            <w:pStyle w:val="TOC2"/>
            <w:tabs>
              <w:tab w:val="right" w:leader="dot" w:pos="9019"/>
            </w:tabs>
            <w:rPr>
              <w:rFonts w:asciiTheme="minorHAnsi" w:eastAsiaTheme="minorEastAsia" w:hAnsiTheme="minorHAnsi" w:cstheme="minorBidi"/>
              <w:noProof/>
              <w:sz w:val="22"/>
              <w:szCs w:val="22"/>
            </w:rPr>
          </w:pPr>
          <w:hyperlink w:anchor="_Toc174825999" w:history="1">
            <w:r w:rsidR="002708FD" w:rsidRPr="00AA465D">
              <w:rPr>
                <w:rStyle w:val="Hyperlink"/>
                <w:noProof/>
              </w:rPr>
              <w:t>Potential Solutions</w:t>
            </w:r>
            <w:r w:rsidR="002708FD">
              <w:rPr>
                <w:noProof/>
                <w:webHidden/>
              </w:rPr>
              <w:tab/>
            </w:r>
            <w:r w:rsidR="002708FD">
              <w:rPr>
                <w:noProof/>
                <w:webHidden/>
              </w:rPr>
              <w:fldChar w:fldCharType="begin"/>
            </w:r>
            <w:r w:rsidR="002708FD">
              <w:rPr>
                <w:noProof/>
                <w:webHidden/>
              </w:rPr>
              <w:instrText xml:space="preserve"> PAGEREF _Toc174825999 \h </w:instrText>
            </w:r>
            <w:r w:rsidR="002708FD">
              <w:rPr>
                <w:noProof/>
                <w:webHidden/>
              </w:rPr>
            </w:r>
            <w:r w:rsidR="002708FD">
              <w:rPr>
                <w:noProof/>
                <w:webHidden/>
              </w:rPr>
              <w:fldChar w:fldCharType="separate"/>
            </w:r>
            <w:r w:rsidR="002708FD">
              <w:rPr>
                <w:noProof/>
                <w:webHidden/>
              </w:rPr>
              <w:t>6</w:t>
            </w:r>
            <w:r w:rsidR="002708FD">
              <w:rPr>
                <w:noProof/>
                <w:webHidden/>
              </w:rPr>
              <w:fldChar w:fldCharType="end"/>
            </w:r>
          </w:hyperlink>
        </w:p>
        <w:p w14:paraId="4A18E018" w14:textId="77777777" w:rsidR="002708FD" w:rsidRDefault="00000000">
          <w:pPr>
            <w:pStyle w:val="TOC1"/>
            <w:tabs>
              <w:tab w:val="right" w:leader="dot" w:pos="9019"/>
            </w:tabs>
            <w:rPr>
              <w:rFonts w:asciiTheme="minorHAnsi" w:eastAsiaTheme="minorEastAsia" w:hAnsiTheme="minorHAnsi" w:cstheme="minorBidi"/>
              <w:noProof/>
              <w:sz w:val="22"/>
              <w:szCs w:val="22"/>
            </w:rPr>
          </w:pPr>
          <w:hyperlink w:anchor="_Toc174826000" w:history="1">
            <w:r w:rsidR="002708FD" w:rsidRPr="00AA465D">
              <w:rPr>
                <w:rStyle w:val="Hyperlink"/>
                <w:noProof/>
              </w:rPr>
              <w:t>Evaluation and Conclusion</w:t>
            </w:r>
            <w:r w:rsidR="002708FD">
              <w:rPr>
                <w:noProof/>
                <w:webHidden/>
              </w:rPr>
              <w:tab/>
            </w:r>
            <w:r w:rsidR="002708FD">
              <w:rPr>
                <w:noProof/>
                <w:webHidden/>
              </w:rPr>
              <w:fldChar w:fldCharType="begin"/>
            </w:r>
            <w:r w:rsidR="002708FD">
              <w:rPr>
                <w:noProof/>
                <w:webHidden/>
              </w:rPr>
              <w:instrText xml:space="preserve"> PAGEREF _Toc174826000 \h </w:instrText>
            </w:r>
            <w:r w:rsidR="002708FD">
              <w:rPr>
                <w:noProof/>
                <w:webHidden/>
              </w:rPr>
            </w:r>
            <w:r w:rsidR="002708FD">
              <w:rPr>
                <w:noProof/>
                <w:webHidden/>
              </w:rPr>
              <w:fldChar w:fldCharType="separate"/>
            </w:r>
            <w:r w:rsidR="002708FD">
              <w:rPr>
                <w:noProof/>
                <w:webHidden/>
              </w:rPr>
              <w:t>7</w:t>
            </w:r>
            <w:r w:rsidR="002708FD">
              <w:rPr>
                <w:noProof/>
                <w:webHidden/>
              </w:rPr>
              <w:fldChar w:fldCharType="end"/>
            </w:r>
          </w:hyperlink>
        </w:p>
        <w:p w14:paraId="3759E78A" w14:textId="77777777" w:rsidR="002708FD" w:rsidRDefault="00000000">
          <w:pPr>
            <w:pStyle w:val="TOC2"/>
            <w:tabs>
              <w:tab w:val="right" w:leader="dot" w:pos="9019"/>
            </w:tabs>
            <w:rPr>
              <w:rFonts w:asciiTheme="minorHAnsi" w:eastAsiaTheme="minorEastAsia" w:hAnsiTheme="minorHAnsi" w:cstheme="minorBidi"/>
              <w:noProof/>
              <w:sz w:val="22"/>
              <w:szCs w:val="22"/>
            </w:rPr>
          </w:pPr>
          <w:hyperlink w:anchor="_Toc174826001" w:history="1">
            <w:r w:rsidR="002708FD" w:rsidRPr="00AA465D">
              <w:rPr>
                <w:rStyle w:val="Hyperlink"/>
                <w:noProof/>
              </w:rPr>
              <w:t>Summary of Findings</w:t>
            </w:r>
            <w:r w:rsidR="002708FD">
              <w:rPr>
                <w:noProof/>
                <w:webHidden/>
              </w:rPr>
              <w:tab/>
            </w:r>
            <w:r w:rsidR="002708FD">
              <w:rPr>
                <w:noProof/>
                <w:webHidden/>
              </w:rPr>
              <w:fldChar w:fldCharType="begin"/>
            </w:r>
            <w:r w:rsidR="002708FD">
              <w:rPr>
                <w:noProof/>
                <w:webHidden/>
              </w:rPr>
              <w:instrText xml:space="preserve"> PAGEREF _Toc174826001 \h </w:instrText>
            </w:r>
            <w:r w:rsidR="002708FD">
              <w:rPr>
                <w:noProof/>
                <w:webHidden/>
              </w:rPr>
            </w:r>
            <w:r w:rsidR="002708FD">
              <w:rPr>
                <w:noProof/>
                <w:webHidden/>
              </w:rPr>
              <w:fldChar w:fldCharType="separate"/>
            </w:r>
            <w:r w:rsidR="002708FD">
              <w:rPr>
                <w:noProof/>
                <w:webHidden/>
              </w:rPr>
              <w:t>7</w:t>
            </w:r>
            <w:r w:rsidR="002708FD">
              <w:rPr>
                <w:noProof/>
                <w:webHidden/>
              </w:rPr>
              <w:fldChar w:fldCharType="end"/>
            </w:r>
          </w:hyperlink>
        </w:p>
        <w:p w14:paraId="0F14656A" w14:textId="77777777" w:rsidR="002708FD" w:rsidRDefault="00000000">
          <w:pPr>
            <w:pStyle w:val="TOC2"/>
            <w:tabs>
              <w:tab w:val="right" w:leader="dot" w:pos="9019"/>
            </w:tabs>
            <w:rPr>
              <w:rFonts w:asciiTheme="minorHAnsi" w:eastAsiaTheme="minorEastAsia" w:hAnsiTheme="minorHAnsi" w:cstheme="minorBidi"/>
              <w:noProof/>
              <w:sz w:val="22"/>
              <w:szCs w:val="22"/>
            </w:rPr>
          </w:pPr>
          <w:hyperlink w:anchor="_Toc174826002" w:history="1">
            <w:r w:rsidR="002708FD" w:rsidRPr="00AA465D">
              <w:rPr>
                <w:rStyle w:val="Hyperlink"/>
                <w:noProof/>
              </w:rPr>
              <w:t>Implications and Recommendations</w:t>
            </w:r>
            <w:r w:rsidR="002708FD">
              <w:rPr>
                <w:noProof/>
                <w:webHidden/>
              </w:rPr>
              <w:tab/>
            </w:r>
            <w:r w:rsidR="002708FD">
              <w:rPr>
                <w:noProof/>
                <w:webHidden/>
              </w:rPr>
              <w:fldChar w:fldCharType="begin"/>
            </w:r>
            <w:r w:rsidR="002708FD">
              <w:rPr>
                <w:noProof/>
                <w:webHidden/>
              </w:rPr>
              <w:instrText xml:space="preserve"> PAGEREF _Toc174826002 \h </w:instrText>
            </w:r>
            <w:r w:rsidR="002708FD">
              <w:rPr>
                <w:noProof/>
                <w:webHidden/>
              </w:rPr>
            </w:r>
            <w:r w:rsidR="002708FD">
              <w:rPr>
                <w:noProof/>
                <w:webHidden/>
              </w:rPr>
              <w:fldChar w:fldCharType="separate"/>
            </w:r>
            <w:r w:rsidR="002708FD">
              <w:rPr>
                <w:noProof/>
                <w:webHidden/>
              </w:rPr>
              <w:t>8</w:t>
            </w:r>
            <w:r w:rsidR="002708FD">
              <w:rPr>
                <w:noProof/>
                <w:webHidden/>
              </w:rPr>
              <w:fldChar w:fldCharType="end"/>
            </w:r>
          </w:hyperlink>
        </w:p>
        <w:p w14:paraId="1C83438A" w14:textId="77777777" w:rsidR="002708FD" w:rsidRDefault="00000000">
          <w:pPr>
            <w:pStyle w:val="TOC1"/>
            <w:tabs>
              <w:tab w:val="right" w:leader="dot" w:pos="9019"/>
            </w:tabs>
            <w:rPr>
              <w:rFonts w:asciiTheme="minorHAnsi" w:eastAsiaTheme="minorEastAsia" w:hAnsiTheme="minorHAnsi" w:cstheme="minorBidi"/>
              <w:noProof/>
              <w:sz w:val="22"/>
              <w:szCs w:val="22"/>
            </w:rPr>
          </w:pPr>
          <w:hyperlink w:anchor="_Toc174826003" w:history="1">
            <w:r w:rsidR="002708FD" w:rsidRPr="00AA465D">
              <w:rPr>
                <w:rStyle w:val="Hyperlink"/>
                <w:noProof/>
              </w:rPr>
              <w:t>Reference List</w:t>
            </w:r>
            <w:r w:rsidR="002708FD">
              <w:rPr>
                <w:noProof/>
                <w:webHidden/>
              </w:rPr>
              <w:tab/>
            </w:r>
            <w:r w:rsidR="002708FD">
              <w:rPr>
                <w:noProof/>
                <w:webHidden/>
              </w:rPr>
              <w:fldChar w:fldCharType="begin"/>
            </w:r>
            <w:r w:rsidR="002708FD">
              <w:rPr>
                <w:noProof/>
                <w:webHidden/>
              </w:rPr>
              <w:instrText xml:space="preserve"> PAGEREF _Toc174826003 \h </w:instrText>
            </w:r>
            <w:r w:rsidR="002708FD">
              <w:rPr>
                <w:noProof/>
                <w:webHidden/>
              </w:rPr>
            </w:r>
            <w:r w:rsidR="002708FD">
              <w:rPr>
                <w:noProof/>
                <w:webHidden/>
              </w:rPr>
              <w:fldChar w:fldCharType="separate"/>
            </w:r>
            <w:r w:rsidR="002708FD">
              <w:rPr>
                <w:noProof/>
                <w:webHidden/>
              </w:rPr>
              <w:t>9</w:t>
            </w:r>
            <w:r w:rsidR="002708FD">
              <w:rPr>
                <w:noProof/>
                <w:webHidden/>
              </w:rPr>
              <w:fldChar w:fldCharType="end"/>
            </w:r>
          </w:hyperlink>
        </w:p>
        <w:p w14:paraId="72C2C92A" w14:textId="77777777" w:rsidR="005E62E1" w:rsidRDefault="008B041B" w:rsidP="005E62E1">
          <w:r w:rsidRPr="005E62E1">
            <w:fldChar w:fldCharType="end"/>
          </w:r>
        </w:p>
      </w:sdtContent>
    </w:sdt>
    <w:p w14:paraId="35AC4DC3" w14:textId="77777777" w:rsidR="005E62E1" w:rsidRDefault="005E62E1">
      <w:pPr>
        <w:rPr>
          <w:b/>
          <w:sz w:val="28"/>
          <w:szCs w:val="28"/>
        </w:rPr>
      </w:pPr>
      <w:r>
        <w:br w:type="page"/>
      </w:r>
    </w:p>
    <w:p w14:paraId="2E301545" w14:textId="77777777" w:rsidR="00A56A36" w:rsidRDefault="006A313E" w:rsidP="005E62E1">
      <w:pPr>
        <w:pStyle w:val="Heading1"/>
      </w:pPr>
      <w:bookmarkStart w:id="0" w:name="_Toc174825989"/>
      <w:r>
        <w:lastRenderedPageBreak/>
        <w:t xml:space="preserve">Introduction and </w:t>
      </w:r>
      <w:r w:rsidRPr="005E62E1">
        <w:t>Background</w:t>
      </w:r>
      <w:bookmarkEnd w:id="0"/>
    </w:p>
    <w:p w14:paraId="05ACD355" w14:textId="77777777" w:rsidR="00A56A36" w:rsidRDefault="006A313E" w:rsidP="005E62E1">
      <w:pPr>
        <w:pStyle w:val="Heading2"/>
      </w:pPr>
      <w:bookmarkStart w:id="1" w:name="_Toc174825990"/>
      <w:r>
        <w:t xml:space="preserve">Overview of Premier Inn </w:t>
      </w:r>
      <w:r w:rsidRPr="005E62E1">
        <w:t>Hotels</w:t>
      </w:r>
      <w:bookmarkEnd w:id="1"/>
    </w:p>
    <w:p w14:paraId="5234207F" w14:textId="77777777" w:rsidR="00A56A36" w:rsidRDefault="006A313E">
      <w:pPr>
        <w:pStyle w:val="Normal1"/>
      </w:pPr>
      <w:r>
        <w:t>Premier Inn Hotels UK is one of the leading budget hotel chains in the country, having a robust presence spread over the length and breadth of the United Kingdom. Having a vision to be the most competitive company within the perspective offered by its industry segment, Premier Inn runs a large network of hotels that offer representations in any part of this busy country, whether business or leisure guests (Premier Inn., 2024). The hospitality industry has been witness to considerable makeover in at least two aspects: work modes of employees and performance management. This research proposal aims at establishing how socio-economic factors influence the management and monitoring of employees' performances in various hospitality work modes.</w:t>
      </w:r>
    </w:p>
    <w:p w14:paraId="34CF7FF4" w14:textId="77777777" w:rsidR="00A56A36" w:rsidRDefault="006A313E" w:rsidP="005E62E1">
      <w:pPr>
        <w:pStyle w:val="Heading2"/>
      </w:pPr>
      <w:bookmarkStart w:id="2" w:name="_Toc174825991"/>
      <w:r>
        <w:t>Socio-Economic Factors and Their Impact</w:t>
      </w:r>
      <w:bookmarkEnd w:id="2"/>
    </w:p>
    <w:p w14:paraId="176C88FD" w14:textId="77777777" w:rsidR="00A56A36" w:rsidRDefault="006A313E">
      <w:pPr>
        <w:pStyle w:val="Normal1"/>
      </w:pPr>
      <w:r>
        <w:t>These socio-economic factors, in the broad PESTLE analysis, relate to such aspects as economic conditions, trends in employment, social alterations, and demographic shifts that could consequently have an effect on organizational workforce management. These are very important in understanding staff performance dynamics with different work modes being utilized more recently, such as hybrid, office-based, and flexible arrangements.</w:t>
      </w:r>
    </w:p>
    <w:p w14:paraId="39D0011E" w14:textId="77777777" w:rsidR="00A56A36" w:rsidRDefault="006A313E" w:rsidP="005E62E1">
      <w:pPr>
        <w:pStyle w:val="Heading2"/>
      </w:pPr>
      <w:bookmarkStart w:id="3" w:name="_Toc174825992"/>
      <w:r>
        <w:t>Work Modes in the Hospitality Industry</w:t>
      </w:r>
      <w:bookmarkEnd w:id="3"/>
    </w:p>
    <w:p w14:paraId="7BC7A001" w14:textId="77777777" w:rsidR="00A56A36" w:rsidRDefault="006A313E">
      <w:pPr>
        <w:pStyle w:val="Normal1"/>
      </w:pPr>
      <w:r>
        <w:t>The feasibility of diversified work modes within the hospitality industry is very complex. Traditionally focused on on-site operations, recent trends indicate a growing acceptance of flexible and hybrid work arrangements. These have been influenced by the rapid technological advances and shifting employee expectations experienced in recent years. This proposal will examine the impact of socio-economic factors on these work modes in relation to their effect on employee performance management at Premier Inn Hotels. Key issues that are going to be explored in this research include the challenges of monitoring and managing employees across different work modes and strategies to performance management.</w:t>
      </w:r>
    </w:p>
    <w:p w14:paraId="34524AD6" w14:textId="77777777" w:rsidR="00A56A36" w:rsidRDefault="006A313E" w:rsidP="005E62E1">
      <w:pPr>
        <w:pStyle w:val="Heading1"/>
      </w:pPr>
      <w:bookmarkStart w:id="4" w:name="_Toc174825993"/>
      <w:r>
        <w:t>Literature</w:t>
      </w:r>
      <w:bookmarkEnd w:id="4"/>
    </w:p>
    <w:p w14:paraId="540DD2FA" w14:textId="77777777" w:rsidR="00A56A36" w:rsidRDefault="006A313E" w:rsidP="005E62E1">
      <w:pPr>
        <w:pStyle w:val="Heading2"/>
      </w:pPr>
      <w:bookmarkStart w:id="5" w:name="_Toc174825994"/>
      <w:r>
        <w:t>Socio-Economic Factors and Performance Management</w:t>
      </w:r>
      <w:bookmarkEnd w:id="5"/>
    </w:p>
    <w:p w14:paraId="3163957E" w14:textId="77777777" w:rsidR="00A56A36" w:rsidRDefault="006A313E">
      <w:pPr>
        <w:pStyle w:val="Normal1"/>
      </w:pPr>
      <w:r>
        <w:lastRenderedPageBreak/>
        <w:t>It means that socio-economic factors are one of the major influences which would represent the development and implementation of strategies for employee performance management. On the economic side, conditions like ups and downs in the job market and wage levels would set the context under which employees' expectations will be framed and organizational policies formulated. For example, during hard economic times, there might arise additional pressure to ensure proper performance management with cost control. Social changes like changing work-life balance preferences and increasing remote work also usually affect how performance is checked upon appraised. The latest research indicates that socio-economic factors, such as job security and stability in the economy, are very important variables affecting the motivation and performance of employees (Armstrong and Taylor, 2020). For example, it finds out that under conditions of economic uncertainty, employees may be put under increased levels of stress and low satisfaction ratings with their jobs, translating into poor job performance. In contrast, a stable economic environment coupled with good social factors contributes to increased employee engagement and better performance.</w:t>
      </w:r>
    </w:p>
    <w:p w14:paraId="546ABFFD" w14:textId="77777777" w:rsidR="00A56A36" w:rsidRDefault="006A313E" w:rsidP="005E62E1">
      <w:pPr>
        <w:pStyle w:val="Heading2"/>
      </w:pPr>
      <w:bookmarkStart w:id="6" w:name="_Toc174825995"/>
      <w:r>
        <w:t>Industry Trends in Employee Retention and Turnover</w:t>
      </w:r>
      <w:bookmarkEnd w:id="6"/>
    </w:p>
    <w:p w14:paraId="1E54361D" w14:textId="77777777" w:rsidR="00A56A36" w:rsidRDefault="006A313E">
      <w:pPr>
        <w:pStyle w:val="Normal1"/>
      </w:pPr>
      <w:r>
        <w:t xml:space="preserve">Traditionally, employee retention and turnover rates have been the important indicators or signs of performance management effectiveness. The hospitality sector has always suffered from high rates of labour turnover as a result of the exacting nature of the job, seasonality, and fairly low wages. The average rate of turnover in the UK hospitality sector is around 30%, much higher than in other industries (Boxall and Purcell, 2016). Recent trends indicate that retention efforts are more oriented to improving employee satisfaction through enhanced benefits, career development opportunities, and work-life balance initiatives. For Premier Inn, addressing the issue of high turnover rates would involve developing performance management strategies that better meet the expectations of its employees and the existing socio-economic conditions. Some of the important initiatives for reducing turnover and improving retention are related to competitive compensation packages, recognition of employees' good work, and career growth opportunities. </w:t>
      </w:r>
    </w:p>
    <w:p w14:paraId="1FACAAEA" w14:textId="77777777" w:rsidR="00A56A36" w:rsidRDefault="006A313E" w:rsidP="005E62E1">
      <w:pPr>
        <w:pStyle w:val="Heading2"/>
      </w:pPr>
      <w:bookmarkStart w:id="7" w:name="_Toc174825996"/>
      <w:r>
        <w:t>Emergence of Different Work Modes in Hospitality</w:t>
      </w:r>
      <w:bookmarkEnd w:id="7"/>
    </w:p>
    <w:p w14:paraId="3E258536" w14:textId="77777777" w:rsidR="00A56A36" w:rsidRDefault="006A313E">
      <w:pPr>
        <w:pStyle w:val="Normal1"/>
      </w:pPr>
      <w:r>
        <w:t xml:space="preserve">For the hospitality industry, much of its work has become off-site and virtual in nature over the past five years. Historically on-site and customer-facing, the creation of new hybrid and flexible work options is driven partially by technological evolution and partially by changing employee preferences. Hybrid work models where people work part of the time on-site and </w:t>
      </w:r>
      <w:r>
        <w:lastRenderedPageBreak/>
        <w:t xml:space="preserve">part of the time remotely have suddenly become fashionable for hospitality's administrative and managerial positions (Fombrun </w:t>
      </w:r>
      <w:r>
        <w:rPr>
          <w:i/>
        </w:rPr>
        <w:t xml:space="preserve">et al., </w:t>
      </w:r>
      <w:r>
        <w:t>1984). For core operational roles, flexible work arrangements like part-time and shift work are increasing. The new ways of working outlined above reflect or have been accelerated by broader socio-economic changes such as the rise of digital technologies, increased interest in work-life balance, and COVID-19 effects. For Premier Inn, engaging these work modes will need to involve a review of the current performance management and monitoring practices for effectiveness in different work settings. This would involve the introduction of remote monitoring technologies, a review of metrics that measure performance for the different working modes, and an inclusion of relevant support for hybrid or flexible working arrangements.</w:t>
      </w:r>
    </w:p>
    <w:p w14:paraId="407436EB" w14:textId="77777777" w:rsidR="00A56A36" w:rsidRDefault="006A313E" w:rsidP="005E62E1">
      <w:pPr>
        <w:pStyle w:val="Heading2"/>
      </w:pPr>
      <w:bookmarkStart w:id="8" w:name="_Toc174825997"/>
      <w:r>
        <w:t>Case Studies: Marriott, IHG, and Radisson</w:t>
      </w:r>
      <w:bookmarkEnd w:id="8"/>
    </w:p>
    <w:p w14:paraId="456BA818" w14:textId="77777777" w:rsidR="00A56A36" w:rsidRDefault="006A313E">
      <w:pPr>
        <w:pStyle w:val="Normal1"/>
      </w:pPr>
      <w:r>
        <w:t>Industry leaders from Marriott to IHG and Radisson have innovated unique ways of managing employees across work modes. Digital tools have been resorted to by Marriott International for remote collaboration, monitoring performance among people (Gallagher, 2016). Their performance management system features frequent virtual check-ins, digital feedback tools, and data analytics to track employee performance in the various work settings.</w:t>
      </w:r>
    </w:p>
    <w:p w14:paraId="4E1C6893" w14:textId="77777777" w:rsidR="00A56A36" w:rsidRDefault="006A313E">
      <w:pPr>
        <w:pStyle w:val="Normal1"/>
      </w:pPr>
      <w:r>
        <w:t>In response, InterContinental Hotels Group has introduced flexible work arrangements and consequently designed appropriate performance management strategies. These include the following: setting clear performance objectives, monitoring digitally, and training the line manager plus population managers on how to manage remote or hybrid teams effectively.</w:t>
      </w:r>
    </w:p>
    <w:p w14:paraId="32E4B0A9" w14:textId="77777777" w:rsidR="00A56A36" w:rsidRDefault="006A313E">
      <w:pPr>
        <w:pStyle w:val="Normal1"/>
      </w:pPr>
      <w:r>
        <w:t>For this reason, Radisson Hotel Group has adjusted some performance management practices to suit the challenges of various work modes. This included flexible working policies, enhancing the digital infrastructure for performance checking, and focus on employee wellbeing in support of productivity and engagement.</w:t>
      </w:r>
    </w:p>
    <w:p w14:paraId="0A5A1465" w14:textId="77777777" w:rsidR="00A56A36" w:rsidRDefault="006A313E" w:rsidP="005E62E1">
      <w:pPr>
        <w:pStyle w:val="Heading2"/>
      </w:pPr>
      <w:bookmarkStart w:id="9" w:name="_Toc174825998"/>
      <w:r>
        <w:t>Monitoring and Managing Employees in Various Work Modes</w:t>
      </w:r>
      <w:bookmarkEnd w:id="9"/>
    </w:p>
    <w:p w14:paraId="3CCD27BB" w14:textId="77777777" w:rsidR="00A56A36" w:rsidRDefault="006A313E">
      <w:pPr>
        <w:pStyle w:val="Normal1"/>
      </w:pPr>
      <w:r>
        <w:t xml:space="preserve">Two of the cornerstones that permit effective monitoring and management of workers across different work modes are technology and adaptive management practices. What Premier Inn can do is leverage digital tools in the fields of performance management, employee engagement, and data analytics to monitor in real-time performances and feedback. Performance metrics also can adapt with respect to various manners of working for example, </w:t>
      </w:r>
      <w:r>
        <w:lastRenderedPageBreak/>
        <w:t>setting specific goals for those working remotely (Hom, 2009). These training and development programs are also crucial in enabling managers to develop skills in managing various work arrangements, such as training in remote leadership techniques, communication strategies, and performance evaluation techniques.</w:t>
      </w:r>
    </w:p>
    <w:p w14:paraId="2579FDE3" w14:textId="77777777" w:rsidR="00A56A36" w:rsidRDefault="006A313E" w:rsidP="005E62E1">
      <w:pPr>
        <w:pStyle w:val="Heading2"/>
      </w:pPr>
      <w:bookmarkStart w:id="10" w:name="_Toc174825999"/>
      <w:r>
        <w:t>Potential Solutions</w:t>
      </w:r>
      <w:bookmarkEnd w:id="10"/>
    </w:p>
    <w:p w14:paraId="540DB5D8" w14:textId="77777777" w:rsidR="00A56A36" w:rsidRDefault="006A313E">
      <w:pPr>
        <w:pStyle w:val="Normal1"/>
        <w:rPr>
          <w:b/>
          <w:i/>
        </w:rPr>
      </w:pPr>
      <w:r>
        <w:rPr>
          <w:b/>
          <w:i/>
        </w:rPr>
        <w:t>Adopt Flexible Performance Management Systems</w:t>
      </w:r>
    </w:p>
    <w:p w14:paraId="2D060B24" w14:textId="77777777" w:rsidR="00A56A36" w:rsidRDefault="006A313E">
      <w:pPr>
        <w:pStyle w:val="Normal1"/>
      </w:pPr>
      <w:r>
        <w:t xml:space="preserve">Adoption of flexible performance management systems in order to effectively manage employees working in remote, hybrid, or on-site arrangements. Traditional performance management approaches are not suitable for these diverse work settings, prompting a shift towards more adaptable systems (Murton </w:t>
      </w:r>
      <w:r>
        <w:rPr>
          <w:i/>
        </w:rPr>
        <w:t xml:space="preserve">et al. </w:t>
      </w:r>
      <w:r>
        <w:t>2010). Premier Inn Hotels can implement performance management tools that cater to various work modes, such as cloud-based platforms that allow real-time tracking of performance metrics and goals. These are systems that should entail virtual check-ins, digital mechanisms of feedback, and analytics of performance. In aligning with technology to ensure that there are enough feedback loops and performance trackers, Premier Inn will guarantee similar support and oversight for even the most remote or hybrid-working workforce. This approach helps in maintaining consistency in performance evaluations and enables managers to address performance issues promptly, regardless of the employee’s work location.</w:t>
      </w:r>
    </w:p>
    <w:p w14:paraId="5BE63E97" w14:textId="77777777" w:rsidR="00A56A36" w:rsidRDefault="006A313E">
      <w:pPr>
        <w:pStyle w:val="Normal1"/>
        <w:rPr>
          <w:b/>
          <w:i/>
        </w:rPr>
      </w:pPr>
      <w:r>
        <w:rPr>
          <w:b/>
          <w:i/>
        </w:rPr>
        <w:t>Enhance Employee Support Programs</w:t>
      </w:r>
    </w:p>
    <w:p w14:paraId="2AFC10E1" w14:textId="77777777" w:rsidR="00A56A36" w:rsidRDefault="006A313E">
      <w:pPr>
        <w:pStyle w:val="Normal1"/>
      </w:pPr>
      <w:r>
        <w:t>Enhancement of the employee support programs concerning the socio-economic factors affecting employee performance and well-being is therefore necessary. Socioeconomic challenges related to staff members' lives, such as finance instability, health, and imbalance in work and life issues, affect the effective performance of workers. In this respect, Premier Inn Hotels should consider having comprehensive support programs over the challenges. This might involve financial well-being programs that provide workers with access to planning resources and advice on their finances, mental health support through counseling and stress management workshops, and career development initiatives that allow employee training and advancement. Such initiatives thus help employees to combat these socio-economic challenges and hence would get a resilient workforce that is highly motivated.</w:t>
      </w:r>
    </w:p>
    <w:p w14:paraId="23206267" w14:textId="77777777" w:rsidR="00A56A36" w:rsidRDefault="006A313E">
      <w:pPr>
        <w:pStyle w:val="Normal1"/>
        <w:rPr>
          <w:b/>
          <w:i/>
        </w:rPr>
      </w:pPr>
      <w:r>
        <w:rPr>
          <w:b/>
          <w:i/>
        </w:rPr>
        <w:t>Invest in Training and Development</w:t>
      </w:r>
    </w:p>
    <w:p w14:paraId="2C6BDB04" w14:textId="77777777" w:rsidR="00A56A36" w:rsidRDefault="006A313E">
      <w:pPr>
        <w:pStyle w:val="Normal1"/>
      </w:pPr>
      <w:r>
        <w:lastRenderedPageBreak/>
        <w:t>It is, therefore, considered essential that managers are trained and developed for dealing with the different work modes of employees. As work arrangements continue to change, managers must become adept at handling the challenges associated with remote and hybrid teams. In this regard, Premier Inn Hotels can invest in focused training related to remote leadership, effective virtual communication, and performance management in varied settings. Further, training on using digital tools for monitoring and evaluation will enable managers to utilize technology in supporting and engaging teams. Further, continuous professional development opportunities enhance their capacity to adapt to new ways of working conversationally and upskill.</w:t>
      </w:r>
    </w:p>
    <w:p w14:paraId="40BDFAE0" w14:textId="77777777" w:rsidR="00A56A36" w:rsidRDefault="006A313E">
      <w:pPr>
        <w:pStyle w:val="Normal1"/>
        <w:rPr>
          <w:b/>
          <w:i/>
        </w:rPr>
      </w:pPr>
      <w:r>
        <w:rPr>
          <w:b/>
          <w:i/>
        </w:rPr>
        <w:t>Monitor Industry Trends</w:t>
      </w:r>
    </w:p>
    <w:p w14:paraId="534E35B8" w14:textId="77777777" w:rsidR="00A56A36" w:rsidRDefault="006A313E">
      <w:pPr>
        <w:pStyle w:val="Normal1"/>
      </w:pPr>
      <w:r>
        <w:t>It will thus be upon the Premier Inn Hotels to monitor industrial trends for them to remain competitive by adjusting performance management practices in improving socio-economic conditions. Hospitality is a dynamically changing industry in which different modes of work undergo frequent changes as changes occur in employee expectations and socio-economic factors under this segment. Premier Inn Hotels needs to update itself from time to time about various industrial reports, benchmark against best practices of leading hotel brands, and analyze emerging trends in employee management and work arrangements. This will involve monitoring any new technological changes, shifting preferences of employees, and economic changes that may affect the workforce. Keeping up to date with industry news allows Premier Inn to alter its performance management strategies in reaction to contemporary trends and work effectively. This proactive approach would enable the company to proactively forecast and react to changes in keeping its performance management practices relevant and effective within an industry that changes at a very rapid pace.</w:t>
      </w:r>
    </w:p>
    <w:p w14:paraId="7A6FC595" w14:textId="77777777" w:rsidR="00A56A36" w:rsidRDefault="006A313E" w:rsidP="005E62E1">
      <w:pPr>
        <w:pStyle w:val="Heading1"/>
      </w:pPr>
      <w:bookmarkStart w:id="11" w:name="_Toc174826000"/>
      <w:r>
        <w:t>Evaluation and Conclusion</w:t>
      </w:r>
      <w:bookmarkEnd w:id="11"/>
    </w:p>
    <w:p w14:paraId="2CFBDAFE" w14:textId="77777777" w:rsidR="00A56A36" w:rsidRDefault="006A313E" w:rsidP="005E62E1">
      <w:pPr>
        <w:pStyle w:val="Heading2"/>
      </w:pPr>
      <w:bookmarkStart w:id="12" w:name="_Toc174826001"/>
      <w:r>
        <w:t>Summary of Findings</w:t>
      </w:r>
      <w:bookmarkEnd w:id="12"/>
    </w:p>
    <w:p w14:paraId="550D1179" w14:textId="77777777" w:rsidR="00A56A36" w:rsidRDefault="006A313E">
      <w:pPr>
        <w:pStyle w:val="Normal1"/>
      </w:pPr>
      <w:r>
        <w:t xml:space="preserve">A few central core things have remained apparent from the findings of the study of the influence of socio-economic forces in handling and monitoring the performance of employees across different work modes. Socio-economic forces that are based on aspects around economic instability, varied expectations in social setups, and also advancements in technology largely impact the manner in which employees are handled and monitored. In the hospitality industry, under firms like Premier Inn Hotels, the challenge is further compounded </w:t>
      </w:r>
      <w:r>
        <w:lastRenderedPageBreak/>
        <w:t>because such industries are leading providers of basically on-site type services, and they have a solution rate to match. New hybrid and flexible ways of working, then, have their opportunities and challenges in performance management systems. The evidence from these results shows that traditional performance management programs may be illegitimate in managing remote or hybrid teams, necessitating distance. Improved employee support programs with investment in proper training are indispensable to better socio-economic impacts and effective performance management. Industry biggies such as Marriott, IHG, and Radisson have been successful in adapting different work modes, and that's the learning for Premier Inn.</w:t>
      </w:r>
    </w:p>
    <w:p w14:paraId="71642892" w14:textId="77777777" w:rsidR="00A56A36" w:rsidRDefault="006A313E" w:rsidP="005E62E1">
      <w:pPr>
        <w:pStyle w:val="Heading2"/>
      </w:pPr>
      <w:bookmarkStart w:id="13" w:name="_Toc174826002"/>
      <w:r>
        <w:t>Implications and Recommendations</w:t>
      </w:r>
      <w:bookmarkEnd w:id="13"/>
    </w:p>
    <w:p w14:paraId="2A754C2C" w14:textId="77777777" w:rsidR="00A56A36" w:rsidRDefault="006A313E">
      <w:pPr>
        <w:pStyle w:val="Normal1"/>
      </w:pPr>
      <w:r>
        <w:t>These findings have big implications for Premier Inn Hotels in the sense that the organization must evolve its performance management practice to keep pace with modern work modes and socio-economic conditions. Such systems often come from adopting flexible performance management systems that can integrate digital tools for real-time tracking with feedback. It will also ensure consistency in performance evaluations arising from different work settings. Second, enhancing employee support programs will help to reduce the effects of socio-economic issues, such as financial pressure and work-life balance, on performance. Training and development in the proper management of remote and hybrid teams for managers sustainably improve the performance management skills of the chain as a whole. Lastly, Premier Inn needs to stay on the lookout for trends within the industry to be more competitive, informed, and adaptive to changes that come along within the hospitality sector. The above recommendations, if introduced, assure Premier Inn of being capable of bettering their employee performance management, adapting to change in working modes, and maintaining the service and operational efficiency standards.</w:t>
      </w:r>
      <w:r>
        <w:br w:type="page"/>
      </w:r>
    </w:p>
    <w:p w14:paraId="70F7F372" w14:textId="77777777" w:rsidR="00A56A36" w:rsidRDefault="006A313E" w:rsidP="002708FD">
      <w:pPr>
        <w:pStyle w:val="Heading1"/>
      </w:pPr>
      <w:bookmarkStart w:id="14" w:name="_Toc174826003"/>
      <w:r>
        <w:lastRenderedPageBreak/>
        <w:t>Reference List</w:t>
      </w:r>
      <w:bookmarkEnd w:id="14"/>
    </w:p>
    <w:p w14:paraId="734356D8" w14:textId="77777777" w:rsidR="005E62E1" w:rsidRDefault="005E62E1">
      <w:pPr>
        <w:pStyle w:val="Normal1"/>
      </w:pPr>
      <w:r>
        <w:t xml:space="preserve">Armstrong, M. and Taylor, S. (2020) Armstrong's handbook of human resource management practice. 15th edition. London, United Kingdom ;: KoganPage. </w:t>
      </w:r>
    </w:p>
    <w:p w14:paraId="7967952D" w14:textId="77777777" w:rsidR="005E62E1" w:rsidRDefault="005E62E1">
      <w:pPr>
        <w:pStyle w:val="Normal1"/>
      </w:pPr>
      <w:r>
        <w:t>Boxall, P., &amp; Purcell, J. (2016). Strategy and Human Resource Management. Palgrave Macmillan.</w:t>
      </w:r>
    </w:p>
    <w:p w14:paraId="15D2D12B" w14:textId="77777777" w:rsidR="005E62E1" w:rsidRDefault="005E62E1">
      <w:pPr>
        <w:pStyle w:val="Normal1"/>
      </w:pPr>
      <w:r>
        <w:t>Fombrun, C., Tichy, N., &amp; Devanna, M. (1984). Strategic Human Resource Management. John Wiley &amp; Sons.</w:t>
      </w:r>
    </w:p>
    <w:p w14:paraId="53AF0ECD" w14:textId="77777777" w:rsidR="005E62E1" w:rsidRDefault="005E62E1">
      <w:pPr>
        <w:pStyle w:val="Normal1"/>
      </w:pPr>
      <w:r>
        <w:t>Gallagher, K. (2016) Essential study and employment skills for business and management students. Oxford: Oxford University Press.</w:t>
      </w:r>
    </w:p>
    <w:p w14:paraId="7DD7A071" w14:textId="77777777" w:rsidR="005E62E1" w:rsidRDefault="005E62E1">
      <w:pPr>
        <w:pStyle w:val="Normal1"/>
      </w:pPr>
      <w:r>
        <w:t>Hom, R. (2009) The business skills handbook. London: Chartered Institute of Personnel and Development. Joumal of Human Resources in Hospitality and Tourism https://www.tandfonl ine.com/journals/whrh20</w:t>
      </w:r>
    </w:p>
    <w:p w14:paraId="54330450" w14:textId="77777777" w:rsidR="005E62E1" w:rsidRDefault="005E62E1">
      <w:pPr>
        <w:pStyle w:val="Normal1"/>
      </w:pPr>
      <w:r>
        <w:t>Murton, A. Inman, M., O'Sullivan, N. (2010) Unlocking Human Resource Management, Hodder Education Journal of Human Resources https://www.jhr.uwpress.org People Management (https://www.peoplemanagement.co.uk/)</w:t>
      </w:r>
    </w:p>
    <w:p w14:paraId="4439553E" w14:textId="77777777" w:rsidR="005E62E1" w:rsidRDefault="005E62E1">
      <w:pPr>
        <w:pStyle w:val="Normal1"/>
      </w:pPr>
      <w:r>
        <w:t>Premier Inn. (2024). Available resources. Retrieved from https://www.premierinn.com/gb/en/about.html</w:t>
      </w:r>
    </w:p>
    <w:p w14:paraId="6687FFBE" w14:textId="77777777" w:rsidR="005E62E1" w:rsidRDefault="005E62E1">
      <w:pPr>
        <w:pStyle w:val="Normal1"/>
      </w:pPr>
      <w:r>
        <w:t xml:space="preserve">Premier Inn.(2024). About US. Available at: https://www.premierinn.com/gb/en/why.html (Accessed: 24 April 2024). </w:t>
      </w:r>
    </w:p>
    <w:p w14:paraId="0A6AFC29" w14:textId="77777777" w:rsidR="00A56A36" w:rsidRDefault="00A56A36">
      <w:pPr>
        <w:pStyle w:val="Normal1"/>
      </w:pPr>
    </w:p>
    <w:p w14:paraId="45586618" w14:textId="77777777" w:rsidR="00A56A36" w:rsidRDefault="00A56A36">
      <w:pPr>
        <w:pStyle w:val="Normal1"/>
      </w:pPr>
    </w:p>
    <w:p w14:paraId="6B517F35" w14:textId="77777777" w:rsidR="00A56A36" w:rsidRDefault="00A56A36">
      <w:pPr>
        <w:pStyle w:val="Normal1"/>
        <w:rPr>
          <w:b/>
        </w:rPr>
      </w:pPr>
    </w:p>
    <w:sectPr w:rsidR="00A56A36" w:rsidSect="005E62E1">
      <w:footerReference w:type="default" r:id="rId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E8734C" w14:textId="77777777" w:rsidR="00E53AB2" w:rsidRDefault="00E53AB2" w:rsidP="005E62E1">
      <w:pPr>
        <w:spacing w:after="0" w:line="240" w:lineRule="auto"/>
      </w:pPr>
      <w:r>
        <w:separator/>
      </w:r>
    </w:p>
  </w:endnote>
  <w:endnote w:type="continuationSeparator" w:id="0">
    <w:p w14:paraId="442F15D0" w14:textId="77777777" w:rsidR="00E53AB2" w:rsidRDefault="00E53AB2" w:rsidP="005E6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1782247"/>
      <w:docPartObj>
        <w:docPartGallery w:val="Page Numbers (Bottom of Page)"/>
        <w:docPartUnique/>
      </w:docPartObj>
    </w:sdtPr>
    <w:sdtContent>
      <w:p w14:paraId="490E746A" w14:textId="77777777" w:rsidR="005E62E1" w:rsidRDefault="00000000">
        <w:pPr>
          <w:pStyle w:val="Footer"/>
          <w:jc w:val="right"/>
        </w:pPr>
        <w:r>
          <w:fldChar w:fldCharType="begin"/>
        </w:r>
        <w:r>
          <w:instrText xml:space="preserve"> PAGE   \* MERGEFORMAT </w:instrText>
        </w:r>
        <w:r>
          <w:fldChar w:fldCharType="separate"/>
        </w:r>
        <w:r w:rsidR="002708FD">
          <w:rPr>
            <w:noProof/>
          </w:rPr>
          <w:t>2</w:t>
        </w:r>
        <w:r>
          <w:rPr>
            <w:noProof/>
          </w:rPr>
          <w:fldChar w:fldCharType="end"/>
        </w:r>
      </w:p>
    </w:sdtContent>
  </w:sdt>
  <w:p w14:paraId="4A94E837" w14:textId="77777777" w:rsidR="005E62E1" w:rsidRDefault="005E6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E0A8EF" w14:textId="77777777" w:rsidR="00E53AB2" w:rsidRDefault="00E53AB2" w:rsidP="005E62E1">
      <w:pPr>
        <w:spacing w:after="0" w:line="240" w:lineRule="auto"/>
      </w:pPr>
      <w:r>
        <w:separator/>
      </w:r>
    </w:p>
  </w:footnote>
  <w:footnote w:type="continuationSeparator" w:id="0">
    <w:p w14:paraId="5B82E5BE" w14:textId="77777777" w:rsidR="00E53AB2" w:rsidRDefault="00E53AB2" w:rsidP="005E62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56A36"/>
    <w:rsid w:val="00115E0A"/>
    <w:rsid w:val="002708FD"/>
    <w:rsid w:val="005322AC"/>
    <w:rsid w:val="005E62E1"/>
    <w:rsid w:val="006A313E"/>
    <w:rsid w:val="00765BAC"/>
    <w:rsid w:val="008B041B"/>
    <w:rsid w:val="00A56A36"/>
    <w:rsid w:val="00E53AB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B9C1B"/>
  <w15:docId w15:val="{4578D87A-E6C7-4193-B84E-EF1BF981C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41B"/>
  </w:style>
  <w:style w:type="paragraph" w:styleId="Heading1">
    <w:name w:val="heading 1"/>
    <w:basedOn w:val="Normal1"/>
    <w:next w:val="Normal1"/>
    <w:rsid w:val="005E62E1"/>
    <w:pPr>
      <w:outlineLvl w:val="0"/>
    </w:pPr>
    <w:rPr>
      <w:b/>
      <w:sz w:val="28"/>
      <w:szCs w:val="28"/>
    </w:rPr>
  </w:style>
  <w:style w:type="paragraph" w:styleId="Heading2">
    <w:name w:val="heading 2"/>
    <w:basedOn w:val="Normal1"/>
    <w:next w:val="Normal1"/>
    <w:rsid w:val="005E62E1"/>
    <w:pPr>
      <w:outlineLvl w:val="1"/>
    </w:pPr>
    <w:rPr>
      <w:b/>
    </w:rPr>
  </w:style>
  <w:style w:type="paragraph" w:styleId="Heading3">
    <w:name w:val="heading 3"/>
    <w:basedOn w:val="Normal1"/>
    <w:next w:val="Normal1"/>
    <w:rsid w:val="00A56A36"/>
    <w:pPr>
      <w:keepNext/>
      <w:keepLines/>
      <w:spacing w:before="320" w:after="80"/>
      <w:outlineLvl w:val="2"/>
    </w:pPr>
    <w:rPr>
      <w:color w:val="434343"/>
      <w:sz w:val="28"/>
      <w:szCs w:val="28"/>
    </w:rPr>
  </w:style>
  <w:style w:type="paragraph" w:styleId="Heading4">
    <w:name w:val="heading 4"/>
    <w:basedOn w:val="Normal1"/>
    <w:next w:val="Normal1"/>
    <w:rsid w:val="00A56A36"/>
    <w:pPr>
      <w:keepNext/>
      <w:keepLines/>
      <w:spacing w:before="280" w:after="80"/>
      <w:outlineLvl w:val="3"/>
    </w:pPr>
    <w:rPr>
      <w:color w:val="666666"/>
    </w:rPr>
  </w:style>
  <w:style w:type="paragraph" w:styleId="Heading5">
    <w:name w:val="heading 5"/>
    <w:basedOn w:val="Normal1"/>
    <w:next w:val="Normal1"/>
    <w:rsid w:val="00A56A36"/>
    <w:pPr>
      <w:keepNext/>
      <w:keepLines/>
      <w:spacing w:before="240" w:after="80"/>
      <w:outlineLvl w:val="4"/>
    </w:pPr>
    <w:rPr>
      <w:color w:val="666666"/>
      <w:sz w:val="22"/>
      <w:szCs w:val="22"/>
    </w:rPr>
  </w:style>
  <w:style w:type="paragraph" w:styleId="Heading6">
    <w:name w:val="heading 6"/>
    <w:basedOn w:val="Normal1"/>
    <w:next w:val="Normal1"/>
    <w:rsid w:val="00A56A3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56A36"/>
  </w:style>
  <w:style w:type="paragraph" w:styleId="Title">
    <w:name w:val="Title"/>
    <w:basedOn w:val="Normal1"/>
    <w:next w:val="Normal1"/>
    <w:rsid w:val="00A56A36"/>
    <w:pPr>
      <w:keepNext/>
      <w:keepLines/>
      <w:spacing w:after="60"/>
    </w:pPr>
    <w:rPr>
      <w:sz w:val="52"/>
      <w:szCs w:val="52"/>
    </w:rPr>
  </w:style>
  <w:style w:type="paragraph" w:styleId="Subtitle">
    <w:name w:val="Subtitle"/>
    <w:basedOn w:val="Normal1"/>
    <w:next w:val="Normal1"/>
    <w:rsid w:val="00A56A36"/>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5E62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62E1"/>
    <w:rPr>
      <w:rFonts w:ascii="Tahoma" w:hAnsi="Tahoma" w:cs="Tahoma"/>
      <w:sz w:val="16"/>
      <w:szCs w:val="16"/>
    </w:rPr>
  </w:style>
  <w:style w:type="paragraph" w:styleId="Header">
    <w:name w:val="header"/>
    <w:basedOn w:val="Normal"/>
    <w:link w:val="HeaderChar"/>
    <w:uiPriority w:val="99"/>
    <w:semiHidden/>
    <w:unhideWhenUsed/>
    <w:rsid w:val="005E62E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E62E1"/>
  </w:style>
  <w:style w:type="paragraph" w:styleId="Footer">
    <w:name w:val="footer"/>
    <w:basedOn w:val="Normal"/>
    <w:link w:val="FooterChar"/>
    <w:uiPriority w:val="99"/>
    <w:unhideWhenUsed/>
    <w:rsid w:val="005E6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62E1"/>
  </w:style>
  <w:style w:type="paragraph" w:styleId="TOCHeading">
    <w:name w:val="TOC Heading"/>
    <w:basedOn w:val="Heading1"/>
    <w:next w:val="Normal"/>
    <w:uiPriority w:val="39"/>
    <w:semiHidden/>
    <w:unhideWhenUsed/>
    <w:qFormat/>
    <w:rsid w:val="005E62E1"/>
    <w:pPr>
      <w:keepNext/>
      <w:keepLines/>
      <w:spacing w:before="480" w:after="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5E62E1"/>
    <w:pPr>
      <w:spacing w:after="100"/>
    </w:pPr>
  </w:style>
  <w:style w:type="paragraph" w:styleId="TOC2">
    <w:name w:val="toc 2"/>
    <w:basedOn w:val="Normal"/>
    <w:next w:val="Normal"/>
    <w:autoRedefine/>
    <w:uiPriority w:val="39"/>
    <w:unhideWhenUsed/>
    <w:rsid w:val="005E62E1"/>
    <w:pPr>
      <w:spacing w:after="100"/>
      <w:ind w:left="240"/>
    </w:pPr>
  </w:style>
  <w:style w:type="character" w:styleId="Hyperlink">
    <w:name w:val="Hyperlink"/>
    <w:basedOn w:val="DefaultParagraphFont"/>
    <w:uiPriority w:val="99"/>
    <w:unhideWhenUsed/>
    <w:rsid w:val="005E62E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38D746-E11A-467E-BD17-E89AC99C4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2540</Words>
  <Characters>14484</Characters>
  <Application>Microsoft Office Word</Application>
  <DocSecurity>0</DocSecurity>
  <Lines>120</Lines>
  <Paragraphs>33</Paragraphs>
  <ScaleCrop>false</ScaleCrop>
  <Company/>
  <LinksUpToDate>false</LinksUpToDate>
  <CharactersWithSpaces>16991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Amirul Islam (2234363)</cp:lastModifiedBy>
  <cp:revision>2</cp:revision>
  <dcterms:created xsi:type="dcterms:W3CDTF">2024-08-17T16:47:00Z</dcterms:created>
  <dcterms:modified xsi:type="dcterms:W3CDTF">2024-08-28T12:12:00Z</dcterms:modified>
</cp:coreProperties>
</file>