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127" w:rsidRDefault="00772127" w:rsidP="00772127">
      <w:pPr>
        <w:spacing w:before="100" w:beforeAutospacing="1" w:after="100" w:afterAutospacing="1"/>
        <w:jc w:val="center"/>
        <w:rPr>
          <w:rFonts w:ascii="Arial" w:hAnsi="Arial" w:cs="Arial"/>
          <w:b/>
          <w:sz w:val="32"/>
          <w:szCs w:val="32"/>
        </w:rPr>
      </w:pPr>
    </w:p>
    <w:p w:rsidR="00772127" w:rsidRDefault="00772127" w:rsidP="00772127">
      <w:pPr>
        <w:spacing w:before="100" w:beforeAutospacing="1" w:after="100" w:afterAutospacing="1"/>
        <w:jc w:val="center"/>
        <w:rPr>
          <w:rFonts w:ascii="Arial" w:hAnsi="Arial" w:cs="Arial"/>
          <w:b/>
          <w:sz w:val="32"/>
          <w:szCs w:val="32"/>
        </w:rPr>
      </w:pPr>
    </w:p>
    <w:p w:rsidR="00772127" w:rsidRDefault="00772127" w:rsidP="00772127">
      <w:pPr>
        <w:spacing w:before="100" w:beforeAutospacing="1" w:after="100" w:afterAutospacing="1"/>
        <w:jc w:val="center"/>
        <w:rPr>
          <w:rFonts w:ascii="Arial" w:hAnsi="Arial" w:cs="Arial"/>
          <w:b/>
          <w:sz w:val="32"/>
          <w:szCs w:val="32"/>
        </w:rPr>
      </w:pPr>
    </w:p>
    <w:p w:rsidR="00772127" w:rsidRPr="002A4C38" w:rsidRDefault="00772127" w:rsidP="00772127">
      <w:pPr>
        <w:spacing w:before="100" w:beforeAutospacing="1" w:after="100" w:afterAutospacing="1"/>
        <w:jc w:val="center"/>
        <w:rPr>
          <w:rFonts w:ascii="Arial" w:hAnsi="Arial" w:cs="Arial"/>
          <w:sz w:val="32"/>
          <w:szCs w:val="32"/>
        </w:rPr>
      </w:pPr>
      <w:r w:rsidRPr="002A4C38">
        <w:rPr>
          <w:rFonts w:ascii="Arial" w:hAnsi="Arial" w:cs="Arial"/>
          <w:b/>
          <w:sz w:val="32"/>
          <w:szCs w:val="32"/>
        </w:rPr>
        <w:t>Student Name</w:t>
      </w:r>
      <w:r w:rsidRPr="002A4C38">
        <w:rPr>
          <w:rFonts w:ascii="Arial" w:hAnsi="Arial" w:cs="Arial"/>
          <w:sz w:val="32"/>
          <w:szCs w:val="32"/>
        </w:rPr>
        <w:t>: Shahina Begum</w:t>
      </w:r>
    </w:p>
    <w:p w:rsidR="00772127" w:rsidRPr="002A4C38" w:rsidRDefault="00772127" w:rsidP="00772127">
      <w:pPr>
        <w:spacing w:before="100" w:beforeAutospacing="1" w:after="100" w:afterAutospacing="1"/>
        <w:jc w:val="center"/>
        <w:rPr>
          <w:rFonts w:ascii="Arial" w:hAnsi="Arial" w:cs="Arial"/>
          <w:sz w:val="32"/>
          <w:szCs w:val="32"/>
        </w:rPr>
      </w:pPr>
      <w:r w:rsidRPr="002A4C38">
        <w:rPr>
          <w:rFonts w:ascii="Arial" w:hAnsi="Arial" w:cs="Arial"/>
          <w:b/>
          <w:sz w:val="32"/>
          <w:szCs w:val="32"/>
        </w:rPr>
        <w:t>Student ID</w:t>
      </w:r>
      <w:r w:rsidRPr="002A4C38">
        <w:rPr>
          <w:rFonts w:ascii="Arial" w:hAnsi="Arial" w:cs="Arial"/>
          <w:sz w:val="32"/>
          <w:szCs w:val="32"/>
        </w:rPr>
        <w:t>: 1813849</w:t>
      </w:r>
    </w:p>
    <w:p w:rsidR="00772127" w:rsidRPr="002A4C38" w:rsidRDefault="00772127" w:rsidP="00772127">
      <w:pPr>
        <w:spacing w:before="100" w:beforeAutospacing="1" w:after="100" w:afterAutospacing="1"/>
        <w:jc w:val="center"/>
        <w:rPr>
          <w:rFonts w:ascii="Arial" w:hAnsi="Arial" w:cs="Arial"/>
          <w:sz w:val="32"/>
          <w:szCs w:val="32"/>
        </w:rPr>
      </w:pPr>
      <w:r w:rsidRPr="002A4C38">
        <w:rPr>
          <w:rFonts w:ascii="Arial" w:hAnsi="Arial" w:cs="Arial"/>
          <w:b/>
          <w:sz w:val="32"/>
          <w:szCs w:val="32"/>
        </w:rPr>
        <w:t>Module Code</w:t>
      </w:r>
      <w:r w:rsidRPr="002A4C38">
        <w:rPr>
          <w:rFonts w:ascii="Arial" w:hAnsi="Arial" w:cs="Arial"/>
          <w:sz w:val="32"/>
          <w:szCs w:val="32"/>
        </w:rPr>
        <w:t>: BMHP6006</w:t>
      </w:r>
      <w:r>
        <w:rPr>
          <w:rFonts w:ascii="Arial" w:hAnsi="Arial" w:cs="Arial"/>
          <w:sz w:val="32"/>
          <w:szCs w:val="32"/>
        </w:rPr>
        <w:t>_BIRM</w:t>
      </w:r>
    </w:p>
    <w:p w:rsidR="00772127" w:rsidRPr="002A4C38" w:rsidRDefault="00772127" w:rsidP="00772127">
      <w:pPr>
        <w:spacing w:before="100" w:beforeAutospacing="1" w:after="100" w:afterAutospacing="1"/>
        <w:jc w:val="center"/>
        <w:rPr>
          <w:rFonts w:ascii="Arial" w:hAnsi="Arial" w:cs="Arial"/>
          <w:sz w:val="32"/>
          <w:szCs w:val="32"/>
        </w:rPr>
      </w:pPr>
      <w:r w:rsidRPr="002A4C38">
        <w:rPr>
          <w:rFonts w:ascii="Arial" w:hAnsi="Arial" w:cs="Arial"/>
          <w:b/>
          <w:sz w:val="32"/>
          <w:szCs w:val="32"/>
        </w:rPr>
        <w:t>Module Name</w:t>
      </w:r>
      <w:r w:rsidRPr="002A4C38">
        <w:rPr>
          <w:rFonts w:ascii="Arial" w:hAnsi="Arial" w:cs="Arial"/>
          <w:sz w:val="32"/>
          <w:szCs w:val="32"/>
        </w:rPr>
        <w:t>: Mental Disorders and Psychopathology</w:t>
      </w:r>
    </w:p>
    <w:p w:rsidR="00772127" w:rsidRPr="002A4C38" w:rsidRDefault="00772127" w:rsidP="00772127">
      <w:pPr>
        <w:spacing w:before="100" w:beforeAutospacing="1" w:after="100" w:afterAutospacing="1"/>
        <w:jc w:val="center"/>
        <w:rPr>
          <w:rFonts w:ascii="Arial" w:hAnsi="Arial" w:cs="Arial"/>
          <w:sz w:val="32"/>
          <w:szCs w:val="32"/>
        </w:rPr>
      </w:pPr>
      <w:r w:rsidRPr="002A4C38">
        <w:rPr>
          <w:rFonts w:ascii="Arial" w:hAnsi="Arial" w:cs="Arial"/>
          <w:b/>
          <w:sz w:val="32"/>
          <w:szCs w:val="32"/>
        </w:rPr>
        <w:t>Assignment Title</w:t>
      </w:r>
      <w:r w:rsidRPr="002A4C38">
        <w:rPr>
          <w:rFonts w:ascii="Arial" w:hAnsi="Arial" w:cs="Arial"/>
          <w:sz w:val="32"/>
          <w:szCs w:val="32"/>
        </w:rPr>
        <w:t xml:space="preserve">: </w:t>
      </w:r>
      <w:r>
        <w:rPr>
          <w:rFonts w:ascii="Arial" w:hAnsi="Arial" w:cs="Arial"/>
          <w:sz w:val="32"/>
          <w:szCs w:val="32"/>
        </w:rPr>
        <w:t>Written Report- General Anxiety Disorder, Schizophrenia and Autism</w:t>
      </w:r>
    </w:p>
    <w:p w:rsidR="00772127" w:rsidRPr="002A4C38" w:rsidRDefault="00772127" w:rsidP="00772127">
      <w:pPr>
        <w:spacing w:before="100" w:beforeAutospacing="1" w:after="100" w:afterAutospacing="1"/>
        <w:jc w:val="center"/>
        <w:rPr>
          <w:rFonts w:ascii="Arial" w:hAnsi="Arial" w:cs="Arial"/>
          <w:sz w:val="32"/>
          <w:szCs w:val="32"/>
        </w:rPr>
      </w:pPr>
      <w:r w:rsidRPr="002A4C38">
        <w:rPr>
          <w:rFonts w:ascii="Arial" w:hAnsi="Arial" w:cs="Arial"/>
          <w:b/>
          <w:sz w:val="32"/>
          <w:szCs w:val="32"/>
        </w:rPr>
        <w:t>Lecturer’s Name</w:t>
      </w:r>
      <w:r w:rsidRPr="002A4C38">
        <w:rPr>
          <w:rFonts w:ascii="Arial" w:hAnsi="Arial" w:cs="Arial"/>
          <w:sz w:val="32"/>
          <w:szCs w:val="32"/>
        </w:rPr>
        <w:t xml:space="preserve">: </w:t>
      </w:r>
      <w:r w:rsidRPr="002A4C38">
        <w:rPr>
          <w:rFonts w:ascii="Arial" w:hAnsi="Arial" w:cs="Arial"/>
          <w:bCs/>
          <w:sz w:val="32"/>
          <w:szCs w:val="32"/>
          <w:shd w:val="clear" w:color="auto" w:fill="FFFFFF"/>
        </w:rPr>
        <w:t>Dushika Soundararajan</w:t>
      </w: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p>
    <w:p w:rsidR="00772127" w:rsidRDefault="00772127" w:rsidP="000526AB">
      <w:pPr>
        <w:spacing w:line="360" w:lineRule="auto"/>
        <w:rPr>
          <w:rFonts w:ascii="Arial" w:hAnsi="Arial" w:cs="Arial"/>
          <w:b/>
          <w:sz w:val="24"/>
          <w:szCs w:val="24"/>
        </w:rPr>
      </w:pPr>
      <w:r>
        <w:rPr>
          <w:rFonts w:ascii="Arial" w:hAnsi="Arial" w:cs="Arial"/>
          <w:b/>
          <w:sz w:val="24"/>
          <w:szCs w:val="24"/>
        </w:rPr>
        <w:lastRenderedPageBreak/>
        <w:t>Contents</w:t>
      </w:r>
    </w:p>
    <w:p w:rsidR="00772127" w:rsidRDefault="00772127" w:rsidP="000526AB">
      <w:pPr>
        <w:spacing w:line="360" w:lineRule="auto"/>
        <w:rPr>
          <w:rFonts w:ascii="Arial" w:hAnsi="Arial" w:cs="Arial"/>
          <w:b/>
          <w:sz w:val="24"/>
          <w:szCs w:val="24"/>
        </w:rPr>
      </w:pPr>
    </w:p>
    <w:p w:rsidR="00772127" w:rsidRPr="00772127" w:rsidRDefault="00772127" w:rsidP="000526AB">
      <w:pPr>
        <w:spacing w:line="360" w:lineRule="auto"/>
        <w:rPr>
          <w:rFonts w:ascii="Arial" w:hAnsi="Arial" w:cs="Arial"/>
        </w:rPr>
      </w:pPr>
      <w:r>
        <w:rPr>
          <w:rFonts w:ascii="Arial" w:hAnsi="Arial" w:cs="Arial"/>
          <w:b/>
        </w:rPr>
        <w:t xml:space="preserve">1. Introduction </w:t>
      </w:r>
      <w:r>
        <w:rPr>
          <w:rFonts w:ascii="Arial" w:hAnsi="Arial" w:cs="Arial"/>
        </w:rPr>
        <w:t>………………………………………………………………………….</w:t>
      </w:r>
      <w:r w:rsidR="00CA03D8">
        <w:rPr>
          <w:rFonts w:ascii="Arial" w:hAnsi="Arial" w:cs="Arial"/>
        </w:rPr>
        <w:t>3</w:t>
      </w:r>
    </w:p>
    <w:p w:rsidR="00772127" w:rsidRPr="00772127" w:rsidRDefault="00772127" w:rsidP="000526AB">
      <w:pPr>
        <w:spacing w:line="360" w:lineRule="auto"/>
        <w:rPr>
          <w:rFonts w:ascii="Arial" w:hAnsi="Arial" w:cs="Arial"/>
        </w:rPr>
      </w:pPr>
      <w:r>
        <w:rPr>
          <w:rFonts w:ascii="Arial" w:hAnsi="Arial" w:cs="Arial"/>
          <w:b/>
        </w:rPr>
        <w:t xml:space="preserve">2. General Anxiety Disorder </w:t>
      </w:r>
      <w:r>
        <w:rPr>
          <w:rFonts w:ascii="Arial" w:hAnsi="Arial" w:cs="Arial"/>
        </w:rPr>
        <w:t>……………………………………………………</w:t>
      </w:r>
      <w:r w:rsidR="002C3389">
        <w:rPr>
          <w:rFonts w:ascii="Arial" w:hAnsi="Arial" w:cs="Arial"/>
        </w:rPr>
        <w:t>........</w:t>
      </w:r>
      <w:r w:rsidR="00CA03D8">
        <w:rPr>
          <w:rFonts w:ascii="Arial" w:hAnsi="Arial" w:cs="Arial"/>
        </w:rPr>
        <w:t>3</w:t>
      </w:r>
    </w:p>
    <w:p w:rsidR="00772127" w:rsidRPr="002C3389" w:rsidRDefault="00772127" w:rsidP="000526AB">
      <w:pPr>
        <w:spacing w:line="360" w:lineRule="auto"/>
        <w:rPr>
          <w:rFonts w:ascii="Arial" w:hAnsi="Arial" w:cs="Arial"/>
        </w:rPr>
      </w:pPr>
      <w:r>
        <w:rPr>
          <w:rFonts w:ascii="Arial" w:hAnsi="Arial" w:cs="Arial"/>
          <w:b/>
        </w:rPr>
        <w:tab/>
      </w:r>
      <w:r w:rsidRPr="002C3389">
        <w:rPr>
          <w:rFonts w:ascii="Arial" w:hAnsi="Arial" w:cs="Arial"/>
        </w:rPr>
        <w:t>2.1. Classification ……………………………………………………………</w:t>
      </w:r>
      <w:r w:rsidR="002C3389">
        <w:rPr>
          <w:rFonts w:ascii="Arial" w:hAnsi="Arial" w:cs="Arial"/>
        </w:rPr>
        <w:t>….3</w:t>
      </w:r>
    </w:p>
    <w:p w:rsidR="00772127" w:rsidRPr="002C3389" w:rsidRDefault="00772127" w:rsidP="000526AB">
      <w:pPr>
        <w:spacing w:line="360" w:lineRule="auto"/>
        <w:rPr>
          <w:rFonts w:ascii="Arial" w:hAnsi="Arial" w:cs="Arial"/>
        </w:rPr>
      </w:pPr>
      <w:r w:rsidRPr="002C3389">
        <w:rPr>
          <w:rFonts w:ascii="Arial" w:hAnsi="Arial" w:cs="Arial"/>
        </w:rPr>
        <w:tab/>
        <w:t>2.2. Diagnosis ………………………………………………………………….</w:t>
      </w:r>
      <w:r w:rsidR="002C3389">
        <w:rPr>
          <w:rFonts w:ascii="Arial" w:hAnsi="Arial" w:cs="Arial"/>
        </w:rPr>
        <w:t>..</w:t>
      </w:r>
      <w:bookmarkStart w:id="0" w:name="_GoBack"/>
      <w:bookmarkEnd w:id="0"/>
      <w:r w:rsidR="00CA03D8" w:rsidRPr="002C3389">
        <w:rPr>
          <w:rFonts w:ascii="Arial" w:hAnsi="Arial" w:cs="Arial"/>
        </w:rPr>
        <w:t>4</w:t>
      </w:r>
    </w:p>
    <w:p w:rsidR="00772127" w:rsidRPr="002C3389" w:rsidRDefault="00772127" w:rsidP="000526AB">
      <w:pPr>
        <w:spacing w:line="360" w:lineRule="auto"/>
        <w:rPr>
          <w:rFonts w:ascii="Arial" w:hAnsi="Arial" w:cs="Arial"/>
        </w:rPr>
      </w:pPr>
      <w:r w:rsidRPr="002C3389">
        <w:rPr>
          <w:rFonts w:ascii="Arial" w:hAnsi="Arial" w:cs="Arial"/>
        </w:rPr>
        <w:tab/>
        <w:t>2.3. Treatment ………………………………………………………………….</w:t>
      </w:r>
      <w:r w:rsidR="002C3389">
        <w:rPr>
          <w:rFonts w:ascii="Arial" w:hAnsi="Arial" w:cs="Arial"/>
        </w:rPr>
        <w:t>.</w:t>
      </w:r>
      <w:r w:rsidR="00CA03D8" w:rsidRPr="002C3389">
        <w:rPr>
          <w:rFonts w:ascii="Arial" w:hAnsi="Arial" w:cs="Arial"/>
        </w:rPr>
        <w:t>5</w:t>
      </w:r>
    </w:p>
    <w:p w:rsidR="00772127" w:rsidRPr="002C3389" w:rsidRDefault="00772127" w:rsidP="000526AB">
      <w:pPr>
        <w:spacing w:line="360" w:lineRule="auto"/>
        <w:rPr>
          <w:rFonts w:ascii="Arial" w:hAnsi="Arial" w:cs="Arial"/>
        </w:rPr>
      </w:pPr>
      <w:r w:rsidRPr="002C3389">
        <w:rPr>
          <w:rFonts w:ascii="Arial" w:hAnsi="Arial" w:cs="Arial"/>
        </w:rPr>
        <w:tab/>
        <w:t>2.4. Measures of Rehabilitation ……………………………………………</w:t>
      </w:r>
      <w:r w:rsidR="002C3389">
        <w:rPr>
          <w:rFonts w:ascii="Arial" w:hAnsi="Arial" w:cs="Arial"/>
        </w:rPr>
        <w:t>….</w:t>
      </w:r>
      <w:r w:rsidR="00CA03D8" w:rsidRPr="002C3389">
        <w:rPr>
          <w:rFonts w:ascii="Arial" w:hAnsi="Arial" w:cs="Arial"/>
        </w:rPr>
        <w:t>5</w:t>
      </w:r>
    </w:p>
    <w:p w:rsidR="00772127" w:rsidRPr="00772127" w:rsidRDefault="00772127" w:rsidP="00772127">
      <w:pPr>
        <w:spacing w:line="360" w:lineRule="auto"/>
        <w:ind w:firstLine="720"/>
        <w:rPr>
          <w:rFonts w:ascii="Arial" w:hAnsi="Arial" w:cs="Arial"/>
        </w:rPr>
      </w:pPr>
      <w:r w:rsidRPr="002C3389">
        <w:rPr>
          <w:rFonts w:ascii="Arial" w:hAnsi="Arial" w:cs="Arial"/>
        </w:rPr>
        <w:t>2.5. Recommendations and Conclusion</w:t>
      </w:r>
      <w:r>
        <w:rPr>
          <w:rFonts w:ascii="Arial" w:hAnsi="Arial" w:cs="Arial"/>
        </w:rPr>
        <w:t xml:space="preserve"> …………………………………</w:t>
      </w:r>
      <w:r w:rsidR="002C3389">
        <w:rPr>
          <w:rFonts w:ascii="Arial" w:hAnsi="Arial" w:cs="Arial"/>
        </w:rPr>
        <w:t>…..</w:t>
      </w:r>
      <w:r w:rsidR="00CA03D8">
        <w:rPr>
          <w:rFonts w:ascii="Arial" w:hAnsi="Arial" w:cs="Arial"/>
        </w:rPr>
        <w:t>6</w:t>
      </w:r>
    </w:p>
    <w:p w:rsidR="00772127" w:rsidRPr="00772127" w:rsidRDefault="00772127" w:rsidP="000526AB">
      <w:pPr>
        <w:spacing w:line="360" w:lineRule="auto"/>
        <w:rPr>
          <w:rFonts w:ascii="Arial" w:hAnsi="Arial" w:cs="Arial"/>
        </w:rPr>
      </w:pPr>
      <w:r>
        <w:rPr>
          <w:rFonts w:ascii="Arial" w:hAnsi="Arial" w:cs="Arial"/>
          <w:b/>
        </w:rPr>
        <w:t>3. Schizophrenia</w:t>
      </w:r>
      <w:r>
        <w:rPr>
          <w:rFonts w:ascii="Arial" w:hAnsi="Arial" w:cs="Arial"/>
        </w:rPr>
        <w:t xml:space="preserve"> ………………………………………………………………………</w:t>
      </w:r>
      <w:r w:rsidR="002C3389">
        <w:rPr>
          <w:rFonts w:ascii="Arial" w:hAnsi="Arial" w:cs="Arial"/>
        </w:rPr>
        <w:t>.</w:t>
      </w:r>
      <w:r w:rsidR="00CA03D8">
        <w:rPr>
          <w:rFonts w:ascii="Arial" w:hAnsi="Arial" w:cs="Arial"/>
        </w:rPr>
        <w:t>6</w:t>
      </w:r>
    </w:p>
    <w:p w:rsidR="00772127" w:rsidRPr="002C3389" w:rsidRDefault="00772127" w:rsidP="000526AB">
      <w:pPr>
        <w:spacing w:line="360" w:lineRule="auto"/>
        <w:rPr>
          <w:rFonts w:ascii="Arial" w:hAnsi="Arial" w:cs="Arial"/>
        </w:rPr>
      </w:pPr>
      <w:r>
        <w:rPr>
          <w:rFonts w:ascii="Arial" w:hAnsi="Arial" w:cs="Arial"/>
          <w:b/>
        </w:rPr>
        <w:tab/>
      </w:r>
      <w:r w:rsidRPr="002C3389">
        <w:rPr>
          <w:rFonts w:ascii="Arial" w:hAnsi="Arial" w:cs="Arial"/>
        </w:rPr>
        <w:t>3.1. Classification ……………………………………………………………</w:t>
      </w:r>
      <w:r w:rsidR="00CA03D8" w:rsidRPr="002C3389">
        <w:rPr>
          <w:rFonts w:ascii="Arial" w:hAnsi="Arial" w:cs="Arial"/>
        </w:rPr>
        <w:t>..</w:t>
      </w:r>
      <w:r w:rsidR="002C3389">
        <w:rPr>
          <w:rFonts w:ascii="Arial" w:hAnsi="Arial" w:cs="Arial"/>
        </w:rPr>
        <w:t>..</w:t>
      </w:r>
      <w:r w:rsidR="00CA03D8" w:rsidRPr="002C3389">
        <w:rPr>
          <w:rFonts w:ascii="Arial" w:hAnsi="Arial" w:cs="Arial"/>
        </w:rPr>
        <w:t>6</w:t>
      </w:r>
    </w:p>
    <w:p w:rsidR="00772127" w:rsidRPr="002C3389" w:rsidRDefault="00772127" w:rsidP="000526AB">
      <w:pPr>
        <w:spacing w:line="360" w:lineRule="auto"/>
        <w:rPr>
          <w:rFonts w:ascii="Arial" w:hAnsi="Arial" w:cs="Arial"/>
        </w:rPr>
      </w:pPr>
      <w:r w:rsidRPr="002C3389">
        <w:rPr>
          <w:rFonts w:ascii="Arial" w:hAnsi="Arial" w:cs="Arial"/>
        </w:rPr>
        <w:tab/>
        <w:t>3.2. Diagnosis …………………………………………………………………..</w:t>
      </w:r>
      <w:r w:rsidR="00CA03D8" w:rsidRPr="002C3389">
        <w:rPr>
          <w:rFonts w:ascii="Arial" w:hAnsi="Arial" w:cs="Arial"/>
        </w:rPr>
        <w:t>7</w:t>
      </w:r>
    </w:p>
    <w:p w:rsidR="00772127" w:rsidRPr="002C3389" w:rsidRDefault="00772127" w:rsidP="000526AB">
      <w:pPr>
        <w:spacing w:line="360" w:lineRule="auto"/>
        <w:rPr>
          <w:rFonts w:ascii="Arial" w:hAnsi="Arial" w:cs="Arial"/>
        </w:rPr>
      </w:pPr>
      <w:r w:rsidRPr="002C3389">
        <w:rPr>
          <w:rFonts w:ascii="Arial" w:hAnsi="Arial" w:cs="Arial"/>
        </w:rPr>
        <w:tab/>
        <w:t>3.3. Treatment …………………………………………………………………</w:t>
      </w:r>
      <w:r w:rsidR="00CA03D8" w:rsidRPr="002C3389">
        <w:rPr>
          <w:rFonts w:ascii="Arial" w:hAnsi="Arial" w:cs="Arial"/>
        </w:rPr>
        <w:t>..8</w:t>
      </w:r>
    </w:p>
    <w:p w:rsidR="00772127" w:rsidRPr="002C3389" w:rsidRDefault="00772127" w:rsidP="000526AB">
      <w:pPr>
        <w:spacing w:line="360" w:lineRule="auto"/>
        <w:rPr>
          <w:rFonts w:ascii="Arial" w:hAnsi="Arial" w:cs="Arial"/>
        </w:rPr>
      </w:pPr>
      <w:r w:rsidRPr="002C3389">
        <w:rPr>
          <w:rFonts w:ascii="Arial" w:hAnsi="Arial" w:cs="Arial"/>
        </w:rPr>
        <w:tab/>
        <w:t>3.4. Measures of Rehabilitation ……………………………………………</w:t>
      </w:r>
      <w:r w:rsidR="002C3389">
        <w:rPr>
          <w:rFonts w:ascii="Arial" w:hAnsi="Arial" w:cs="Arial"/>
        </w:rPr>
        <w:t>….</w:t>
      </w:r>
      <w:r w:rsidR="00CA03D8" w:rsidRPr="002C3389">
        <w:rPr>
          <w:rFonts w:ascii="Arial" w:hAnsi="Arial" w:cs="Arial"/>
        </w:rPr>
        <w:t>8</w:t>
      </w:r>
    </w:p>
    <w:p w:rsidR="00772127" w:rsidRPr="00772127" w:rsidRDefault="00772127" w:rsidP="000526AB">
      <w:pPr>
        <w:spacing w:line="360" w:lineRule="auto"/>
        <w:rPr>
          <w:rFonts w:ascii="Arial" w:hAnsi="Arial" w:cs="Arial"/>
        </w:rPr>
      </w:pPr>
      <w:r w:rsidRPr="002C3389">
        <w:rPr>
          <w:rFonts w:ascii="Arial" w:hAnsi="Arial" w:cs="Arial"/>
        </w:rPr>
        <w:tab/>
        <w:t>3.5 Recommendations and Conclusion</w:t>
      </w:r>
      <w:r>
        <w:rPr>
          <w:rFonts w:ascii="Arial" w:hAnsi="Arial" w:cs="Arial"/>
          <w:b/>
        </w:rPr>
        <w:t xml:space="preserve"> </w:t>
      </w:r>
      <w:r>
        <w:rPr>
          <w:rFonts w:ascii="Arial" w:hAnsi="Arial" w:cs="Arial"/>
        </w:rPr>
        <w:t>……………………………………</w:t>
      </w:r>
      <w:r w:rsidR="002C3389">
        <w:rPr>
          <w:rFonts w:ascii="Arial" w:hAnsi="Arial" w:cs="Arial"/>
        </w:rPr>
        <w:t>…</w:t>
      </w:r>
      <w:r w:rsidR="00CA03D8">
        <w:rPr>
          <w:rFonts w:ascii="Arial" w:hAnsi="Arial" w:cs="Arial"/>
        </w:rPr>
        <w:t>9</w:t>
      </w:r>
    </w:p>
    <w:p w:rsidR="00772127" w:rsidRPr="00772127" w:rsidRDefault="00772127" w:rsidP="000526AB">
      <w:pPr>
        <w:spacing w:line="360" w:lineRule="auto"/>
        <w:rPr>
          <w:rFonts w:ascii="Arial" w:hAnsi="Arial" w:cs="Arial"/>
        </w:rPr>
      </w:pPr>
      <w:r>
        <w:rPr>
          <w:rFonts w:ascii="Arial" w:hAnsi="Arial" w:cs="Arial"/>
          <w:b/>
        </w:rPr>
        <w:t xml:space="preserve">4. Autism </w:t>
      </w:r>
      <w:r>
        <w:rPr>
          <w:rFonts w:ascii="Arial" w:hAnsi="Arial" w:cs="Arial"/>
        </w:rPr>
        <w:t>…………………………………………………………………………………</w:t>
      </w:r>
      <w:r w:rsidR="00CA03D8">
        <w:rPr>
          <w:rFonts w:ascii="Arial" w:hAnsi="Arial" w:cs="Arial"/>
        </w:rPr>
        <w:t>9</w:t>
      </w:r>
    </w:p>
    <w:p w:rsidR="00772127" w:rsidRPr="002C3389" w:rsidRDefault="00772127" w:rsidP="00772127">
      <w:pPr>
        <w:spacing w:line="360" w:lineRule="auto"/>
        <w:rPr>
          <w:rFonts w:ascii="Arial" w:hAnsi="Arial" w:cs="Arial"/>
        </w:rPr>
      </w:pPr>
      <w:r>
        <w:rPr>
          <w:rFonts w:ascii="Arial" w:hAnsi="Arial" w:cs="Arial"/>
          <w:b/>
        </w:rPr>
        <w:tab/>
      </w:r>
      <w:r w:rsidRPr="002C3389">
        <w:rPr>
          <w:rFonts w:ascii="Arial" w:hAnsi="Arial" w:cs="Arial"/>
        </w:rPr>
        <w:t>4.1. Classification ………………………………………………………………</w:t>
      </w:r>
      <w:r w:rsidR="002C3389">
        <w:rPr>
          <w:rFonts w:ascii="Arial" w:hAnsi="Arial" w:cs="Arial"/>
        </w:rPr>
        <w:t>..</w:t>
      </w:r>
      <w:r w:rsidR="00CA03D8" w:rsidRPr="002C3389">
        <w:rPr>
          <w:rFonts w:ascii="Arial" w:hAnsi="Arial" w:cs="Arial"/>
        </w:rPr>
        <w:t>9</w:t>
      </w:r>
    </w:p>
    <w:p w:rsidR="00772127" w:rsidRPr="002C3389" w:rsidRDefault="00772127" w:rsidP="00772127">
      <w:pPr>
        <w:spacing w:line="360" w:lineRule="auto"/>
        <w:rPr>
          <w:rFonts w:ascii="Arial" w:hAnsi="Arial" w:cs="Arial"/>
        </w:rPr>
      </w:pPr>
      <w:r w:rsidRPr="002C3389">
        <w:rPr>
          <w:rFonts w:ascii="Arial" w:hAnsi="Arial" w:cs="Arial"/>
        </w:rPr>
        <w:tab/>
        <w:t>4.2. Diagnosis …………………………………………………………………</w:t>
      </w:r>
      <w:r w:rsidR="00CA03D8" w:rsidRPr="002C3389">
        <w:rPr>
          <w:rFonts w:ascii="Arial" w:hAnsi="Arial" w:cs="Arial"/>
        </w:rPr>
        <w:t>..10</w:t>
      </w:r>
    </w:p>
    <w:p w:rsidR="00772127" w:rsidRPr="002C3389" w:rsidRDefault="00772127" w:rsidP="00772127">
      <w:pPr>
        <w:spacing w:line="360" w:lineRule="auto"/>
        <w:rPr>
          <w:rFonts w:ascii="Arial" w:hAnsi="Arial" w:cs="Arial"/>
        </w:rPr>
      </w:pPr>
      <w:r w:rsidRPr="002C3389">
        <w:rPr>
          <w:rFonts w:ascii="Arial" w:hAnsi="Arial" w:cs="Arial"/>
        </w:rPr>
        <w:tab/>
        <w:t>4.3. Treatment …………………………………………………………………</w:t>
      </w:r>
      <w:r w:rsidR="00CA03D8" w:rsidRPr="002C3389">
        <w:rPr>
          <w:rFonts w:ascii="Arial" w:hAnsi="Arial" w:cs="Arial"/>
        </w:rPr>
        <w:t>..11</w:t>
      </w:r>
    </w:p>
    <w:p w:rsidR="00772127" w:rsidRPr="002C3389" w:rsidRDefault="00772127" w:rsidP="00772127">
      <w:pPr>
        <w:spacing w:line="360" w:lineRule="auto"/>
        <w:rPr>
          <w:rFonts w:ascii="Arial" w:hAnsi="Arial" w:cs="Arial"/>
        </w:rPr>
      </w:pPr>
      <w:r w:rsidRPr="002C3389">
        <w:rPr>
          <w:rFonts w:ascii="Arial" w:hAnsi="Arial" w:cs="Arial"/>
        </w:rPr>
        <w:tab/>
        <w:t>4.4. Measures of Rehabilitation ……………………………………………</w:t>
      </w:r>
      <w:r w:rsidR="00CA03D8" w:rsidRPr="002C3389">
        <w:rPr>
          <w:rFonts w:ascii="Arial" w:hAnsi="Arial" w:cs="Arial"/>
        </w:rPr>
        <w:t>...</w:t>
      </w:r>
      <w:r w:rsidR="002C3389">
        <w:rPr>
          <w:rFonts w:ascii="Arial" w:hAnsi="Arial" w:cs="Arial"/>
        </w:rPr>
        <w:t>.</w:t>
      </w:r>
      <w:r w:rsidR="00CA03D8" w:rsidRPr="002C3389">
        <w:rPr>
          <w:rFonts w:ascii="Arial" w:hAnsi="Arial" w:cs="Arial"/>
        </w:rPr>
        <w:t>12</w:t>
      </w:r>
    </w:p>
    <w:p w:rsidR="00772127" w:rsidRDefault="00772127" w:rsidP="00772127">
      <w:pPr>
        <w:spacing w:line="360" w:lineRule="auto"/>
        <w:rPr>
          <w:rFonts w:ascii="Arial" w:hAnsi="Arial" w:cs="Arial"/>
        </w:rPr>
      </w:pPr>
      <w:r w:rsidRPr="002C3389">
        <w:rPr>
          <w:rFonts w:ascii="Arial" w:hAnsi="Arial" w:cs="Arial"/>
        </w:rPr>
        <w:tab/>
        <w:t>4.5 Recommendations and Conclusion</w:t>
      </w:r>
      <w:r>
        <w:rPr>
          <w:rFonts w:ascii="Arial" w:hAnsi="Arial" w:cs="Arial"/>
          <w:b/>
        </w:rPr>
        <w:t xml:space="preserve"> </w:t>
      </w:r>
      <w:r>
        <w:rPr>
          <w:rFonts w:ascii="Arial" w:hAnsi="Arial" w:cs="Arial"/>
        </w:rPr>
        <w:t>……………………………………</w:t>
      </w:r>
      <w:r w:rsidR="002C3389">
        <w:rPr>
          <w:rFonts w:ascii="Arial" w:hAnsi="Arial" w:cs="Arial"/>
        </w:rPr>
        <w:t>…</w:t>
      </w:r>
      <w:r w:rsidR="00CA03D8">
        <w:rPr>
          <w:rFonts w:ascii="Arial" w:hAnsi="Arial" w:cs="Arial"/>
        </w:rPr>
        <w:t>12</w:t>
      </w:r>
    </w:p>
    <w:p w:rsidR="00CA03D8" w:rsidRPr="00CA03D8" w:rsidRDefault="00CA03D8" w:rsidP="00772127">
      <w:pPr>
        <w:spacing w:line="360" w:lineRule="auto"/>
        <w:rPr>
          <w:rFonts w:ascii="Arial" w:hAnsi="Arial" w:cs="Arial"/>
        </w:rPr>
      </w:pPr>
      <w:r w:rsidRPr="00CA03D8">
        <w:rPr>
          <w:rFonts w:ascii="Arial" w:hAnsi="Arial" w:cs="Arial"/>
          <w:b/>
        </w:rPr>
        <w:t>5. R</w:t>
      </w:r>
      <w:r>
        <w:rPr>
          <w:rFonts w:ascii="Arial" w:hAnsi="Arial" w:cs="Arial"/>
          <w:b/>
        </w:rPr>
        <w:t xml:space="preserve">eferences </w:t>
      </w:r>
      <w:r>
        <w:rPr>
          <w:rFonts w:ascii="Arial" w:hAnsi="Arial" w:cs="Arial"/>
        </w:rPr>
        <w:t>……………………………………………………………………………14</w:t>
      </w:r>
    </w:p>
    <w:p w:rsidR="00772127" w:rsidRDefault="00772127" w:rsidP="000526AB">
      <w:pPr>
        <w:spacing w:line="360" w:lineRule="auto"/>
        <w:rPr>
          <w:rFonts w:ascii="Arial" w:hAnsi="Arial" w:cs="Arial"/>
          <w:b/>
        </w:rPr>
      </w:pPr>
    </w:p>
    <w:p w:rsidR="00CA03D8" w:rsidRDefault="00CA03D8" w:rsidP="000526AB">
      <w:pPr>
        <w:spacing w:line="360" w:lineRule="auto"/>
        <w:rPr>
          <w:rFonts w:ascii="Arial" w:hAnsi="Arial" w:cs="Arial"/>
          <w:b/>
        </w:rPr>
      </w:pPr>
    </w:p>
    <w:p w:rsidR="00BF1A4D" w:rsidRPr="00023629" w:rsidRDefault="00772127" w:rsidP="000526AB">
      <w:pPr>
        <w:spacing w:line="360" w:lineRule="auto"/>
        <w:rPr>
          <w:rFonts w:ascii="Arial" w:hAnsi="Arial" w:cs="Arial"/>
          <w:b/>
          <w:sz w:val="24"/>
          <w:szCs w:val="24"/>
        </w:rPr>
      </w:pPr>
      <w:r>
        <w:rPr>
          <w:rFonts w:ascii="Arial" w:hAnsi="Arial" w:cs="Arial"/>
          <w:b/>
        </w:rPr>
        <w:lastRenderedPageBreak/>
        <w:t xml:space="preserve">1. </w:t>
      </w:r>
      <w:r w:rsidR="00A932F2" w:rsidRPr="00023629">
        <w:rPr>
          <w:rFonts w:ascii="Arial" w:hAnsi="Arial" w:cs="Arial"/>
          <w:b/>
          <w:sz w:val="24"/>
          <w:szCs w:val="24"/>
        </w:rPr>
        <w:t>Introduction</w:t>
      </w:r>
    </w:p>
    <w:p w:rsidR="00A932F2" w:rsidRPr="00AF1595" w:rsidRDefault="00A932F2" w:rsidP="00AF1595">
      <w:pPr>
        <w:spacing w:line="360" w:lineRule="auto"/>
        <w:rPr>
          <w:rFonts w:ascii="Arial" w:hAnsi="Arial" w:cs="Arial"/>
        </w:rPr>
      </w:pPr>
      <w:r w:rsidRPr="00AF1595">
        <w:rPr>
          <w:rFonts w:ascii="Arial" w:hAnsi="Arial" w:cs="Arial"/>
        </w:rPr>
        <w:t>This report will critically e</w:t>
      </w:r>
      <w:r w:rsidR="005037FF">
        <w:rPr>
          <w:rFonts w:ascii="Arial" w:hAnsi="Arial" w:cs="Arial"/>
        </w:rPr>
        <w:t>xamine the following conditions:</w:t>
      </w:r>
    </w:p>
    <w:p w:rsidR="00A932F2" w:rsidRPr="00AF1595" w:rsidRDefault="005037FF" w:rsidP="00AF1595">
      <w:pPr>
        <w:pStyle w:val="ListParagraph"/>
        <w:numPr>
          <w:ilvl w:val="0"/>
          <w:numId w:val="1"/>
        </w:numPr>
        <w:spacing w:line="360" w:lineRule="auto"/>
        <w:rPr>
          <w:rFonts w:ascii="Arial" w:hAnsi="Arial" w:cs="Arial"/>
        </w:rPr>
      </w:pPr>
      <w:r>
        <w:rPr>
          <w:rFonts w:ascii="Arial" w:hAnsi="Arial" w:cs="Arial"/>
        </w:rPr>
        <w:t>General A</w:t>
      </w:r>
      <w:r w:rsidR="00A932F2" w:rsidRPr="00AF1595">
        <w:rPr>
          <w:rFonts w:ascii="Arial" w:hAnsi="Arial" w:cs="Arial"/>
        </w:rPr>
        <w:t>nxiety Disorder</w:t>
      </w:r>
    </w:p>
    <w:p w:rsidR="00A932F2" w:rsidRPr="00AF1595" w:rsidRDefault="00A932F2" w:rsidP="00AF1595">
      <w:pPr>
        <w:pStyle w:val="ListParagraph"/>
        <w:numPr>
          <w:ilvl w:val="0"/>
          <w:numId w:val="1"/>
        </w:numPr>
        <w:spacing w:line="360" w:lineRule="auto"/>
        <w:rPr>
          <w:rFonts w:ascii="Arial" w:hAnsi="Arial" w:cs="Arial"/>
        </w:rPr>
      </w:pPr>
      <w:r w:rsidRPr="00AF1595">
        <w:rPr>
          <w:rFonts w:ascii="Arial" w:hAnsi="Arial" w:cs="Arial"/>
        </w:rPr>
        <w:t>Schizophrenia</w:t>
      </w:r>
    </w:p>
    <w:p w:rsidR="00A932F2" w:rsidRPr="00AF1595" w:rsidRDefault="00A932F2" w:rsidP="00AF1595">
      <w:pPr>
        <w:pStyle w:val="ListParagraph"/>
        <w:numPr>
          <w:ilvl w:val="0"/>
          <w:numId w:val="1"/>
        </w:numPr>
        <w:spacing w:line="360" w:lineRule="auto"/>
        <w:rPr>
          <w:rFonts w:ascii="Arial" w:hAnsi="Arial" w:cs="Arial"/>
        </w:rPr>
      </w:pPr>
      <w:r w:rsidRPr="00AF1595">
        <w:rPr>
          <w:rFonts w:ascii="Arial" w:hAnsi="Arial" w:cs="Arial"/>
        </w:rPr>
        <w:t>Autism</w:t>
      </w:r>
    </w:p>
    <w:p w:rsidR="00A932F2" w:rsidRPr="00AF1595" w:rsidRDefault="00A932F2" w:rsidP="00AF1595">
      <w:pPr>
        <w:spacing w:line="360" w:lineRule="auto"/>
        <w:rPr>
          <w:rFonts w:ascii="Arial" w:hAnsi="Arial" w:cs="Arial"/>
        </w:rPr>
      </w:pPr>
      <w:r w:rsidRPr="00AF1595">
        <w:rPr>
          <w:rFonts w:ascii="Arial" w:hAnsi="Arial" w:cs="Arial"/>
        </w:rPr>
        <w:t>It will look into the classification, diagnosis, treatment and measurements of rehabilitation of these co</w:t>
      </w:r>
      <w:r w:rsidR="00AF1595">
        <w:rPr>
          <w:rFonts w:ascii="Arial" w:hAnsi="Arial" w:cs="Arial"/>
        </w:rPr>
        <w:t>nditions in depth using the ICD-</w:t>
      </w:r>
      <w:r w:rsidRPr="00AF1595">
        <w:rPr>
          <w:rFonts w:ascii="Arial" w:hAnsi="Arial" w:cs="Arial"/>
        </w:rPr>
        <w:t xml:space="preserve">10 and other research. </w:t>
      </w:r>
      <w:r w:rsidR="00AF1595">
        <w:rPr>
          <w:rFonts w:ascii="Arial" w:hAnsi="Arial" w:cs="Arial"/>
        </w:rPr>
        <w:t>The ICD-10 is the International Statistical Classification of Disease and Related Health Problems and is the 10</w:t>
      </w:r>
      <w:r w:rsidR="00AF1595" w:rsidRPr="00AF1595">
        <w:rPr>
          <w:rFonts w:ascii="Arial" w:hAnsi="Arial" w:cs="Arial"/>
          <w:vertAlign w:val="superscript"/>
        </w:rPr>
        <w:t>th</w:t>
      </w:r>
      <w:r w:rsidR="00AF1595">
        <w:rPr>
          <w:rFonts w:ascii="Arial" w:hAnsi="Arial" w:cs="Arial"/>
        </w:rPr>
        <w:t xml:space="preserve"> revision. </w:t>
      </w:r>
      <w:r w:rsidR="00741AB3">
        <w:rPr>
          <w:rFonts w:ascii="Arial" w:hAnsi="Arial" w:cs="Arial"/>
        </w:rPr>
        <w:t>It was created by the World health Organisation (WHO) and is the global standard for health data containing codes for diseases, symptoms and diagnosis (WHO, 2021).</w:t>
      </w:r>
    </w:p>
    <w:p w:rsidR="00A932F2" w:rsidRPr="00AF1595" w:rsidRDefault="000526AB" w:rsidP="00AF1595">
      <w:pPr>
        <w:spacing w:line="360" w:lineRule="auto"/>
        <w:rPr>
          <w:rFonts w:ascii="Arial" w:hAnsi="Arial" w:cs="Arial"/>
          <w:shd w:val="clear" w:color="auto" w:fill="FFFFFF"/>
        </w:rPr>
      </w:pPr>
      <w:r w:rsidRPr="00AF1595">
        <w:rPr>
          <w:rFonts w:ascii="Arial" w:hAnsi="Arial" w:cs="Arial"/>
        </w:rPr>
        <w:t xml:space="preserve">Everyone suffers from anxiety at some point in their life whether it’s sitting an exam or doing a job interview. Anxiety is a feeling of anxiousness, stress, worry or fear.  It is considered fairly normal to feel this way at times. However when it’s continuous usually lasting for longer than a month it can become more serious. </w:t>
      </w:r>
      <w:r w:rsidR="00A932F2" w:rsidRPr="00AF1595">
        <w:rPr>
          <w:rFonts w:ascii="Arial" w:hAnsi="Arial" w:cs="Arial"/>
        </w:rPr>
        <w:t xml:space="preserve">General anxiety disorder (GAD) </w:t>
      </w:r>
      <w:r w:rsidRPr="00AF1595">
        <w:rPr>
          <w:rFonts w:ascii="Arial" w:hAnsi="Arial" w:cs="Arial"/>
        </w:rPr>
        <w:t xml:space="preserve">is a long term condition (chronic) and is when anxiety symptoms become more persistent and </w:t>
      </w:r>
      <w:r w:rsidR="008D20C4" w:rsidRPr="00AF1595">
        <w:rPr>
          <w:rFonts w:ascii="Arial" w:hAnsi="Arial" w:cs="Arial"/>
        </w:rPr>
        <w:t>starts to affect everyday life (</w:t>
      </w:r>
      <w:r w:rsidR="008D20C4" w:rsidRPr="00AF1595">
        <w:rPr>
          <w:rFonts w:ascii="Arial" w:hAnsi="Arial" w:cs="Arial"/>
          <w:shd w:val="clear" w:color="auto" w:fill="FFFFFF"/>
        </w:rPr>
        <w:t>Berg &amp; Clinton, 2008).</w:t>
      </w:r>
    </w:p>
    <w:p w:rsidR="008D20C4" w:rsidRPr="00AF1595" w:rsidRDefault="008D20C4" w:rsidP="00AF1595">
      <w:pPr>
        <w:spacing w:before="240" w:line="360" w:lineRule="auto"/>
        <w:rPr>
          <w:rFonts w:ascii="Arial" w:hAnsi="Arial" w:cs="Arial"/>
          <w:shd w:val="clear" w:color="auto" w:fill="FFFFFF"/>
        </w:rPr>
      </w:pPr>
      <w:r w:rsidRPr="00AF1595">
        <w:rPr>
          <w:rFonts w:ascii="Arial" w:hAnsi="Arial" w:cs="Arial"/>
          <w:shd w:val="clear" w:color="auto" w:fill="FFFFFF"/>
        </w:rPr>
        <w:t xml:space="preserve">Schizophrenia is a severe mental health condition. It is a chronic condition that affects around 1 percent of the world’s population (Insel, 2010). It is a psychological disorder that can cause hallucinations, delusions and lack of interest in life (NHS, 2019). </w:t>
      </w:r>
      <w:r w:rsidR="00D602D3" w:rsidRPr="00AF1595">
        <w:rPr>
          <w:rFonts w:ascii="Arial" w:hAnsi="Arial" w:cs="Arial"/>
          <w:shd w:val="clear" w:color="auto" w:fill="FFFFFF"/>
        </w:rPr>
        <w:t xml:space="preserve">The exact cause of schizophrenia is not known but this report will look more into that. </w:t>
      </w:r>
    </w:p>
    <w:p w:rsidR="00465905" w:rsidRPr="00AF1595" w:rsidRDefault="00465905" w:rsidP="00AF1595">
      <w:pPr>
        <w:spacing w:before="240" w:line="360" w:lineRule="auto"/>
        <w:rPr>
          <w:rFonts w:ascii="Arial" w:hAnsi="Arial" w:cs="Arial"/>
          <w:shd w:val="clear" w:color="auto" w:fill="FFFFFF"/>
        </w:rPr>
      </w:pPr>
      <w:r w:rsidRPr="00AF1595">
        <w:rPr>
          <w:rFonts w:ascii="Arial" w:hAnsi="Arial" w:cs="Arial"/>
          <w:shd w:val="clear" w:color="auto" w:fill="FFFFFF"/>
        </w:rPr>
        <w:t xml:space="preserve">Lastly autism is a lifelong developmental disorder which affects the way a person or child communicates and behaves. It is a spectrum disorder because it varies from person to person and can range from mild symptoms to severe. Some people with autism can manage by themselves while others may </w:t>
      </w:r>
      <w:r w:rsidR="00AB25F6" w:rsidRPr="00AF1595">
        <w:rPr>
          <w:rFonts w:ascii="Arial" w:hAnsi="Arial" w:cs="Arial"/>
          <w:shd w:val="clear" w:color="auto" w:fill="FFFFFF"/>
        </w:rPr>
        <w:t>need lifelong support and care (Speaks, 2011).</w:t>
      </w:r>
    </w:p>
    <w:p w:rsidR="00023629" w:rsidRPr="00AF1595" w:rsidRDefault="00023629" w:rsidP="00AF1595">
      <w:pPr>
        <w:spacing w:before="240" w:line="360" w:lineRule="auto"/>
        <w:rPr>
          <w:rFonts w:ascii="Arial" w:hAnsi="Arial" w:cs="Arial"/>
          <w:b/>
          <w:shd w:val="clear" w:color="auto" w:fill="FFFFFF"/>
        </w:rPr>
      </w:pPr>
    </w:p>
    <w:p w:rsidR="00AB25F6" w:rsidRPr="00CC2CD3" w:rsidRDefault="00772127" w:rsidP="00AF1595">
      <w:pPr>
        <w:spacing w:before="240" w:line="360" w:lineRule="auto"/>
        <w:rPr>
          <w:rFonts w:ascii="Arial" w:hAnsi="Arial" w:cs="Arial"/>
          <w:b/>
          <w:sz w:val="24"/>
          <w:szCs w:val="24"/>
          <w:shd w:val="clear" w:color="auto" w:fill="FFFFFF"/>
        </w:rPr>
      </w:pPr>
      <w:r>
        <w:rPr>
          <w:rFonts w:ascii="Arial" w:hAnsi="Arial" w:cs="Arial"/>
          <w:b/>
          <w:sz w:val="24"/>
          <w:szCs w:val="24"/>
          <w:shd w:val="clear" w:color="auto" w:fill="FFFFFF"/>
        </w:rPr>
        <w:t xml:space="preserve">2. </w:t>
      </w:r>
      <w:r w:rsidR="00AB25F6" w:rsidRPr="00CC2CD3">
        <w:rPr>
          <w:rFonts w:ascii="Arial" w:hAnsi="Arial" w:cs="Arial"/>
          <w:b/>
          <w:sz w:val="24"/>
          <w:szCs w:val="24"/>
          <w:shd w:val="clear" w:color="auto" w:fill="FFFFFF"/>
        </w:rPr>
        <w:t>General Anxiety Disorder (GAD)</w:t>
      </w:r>
    </w:p>
    <w:p w:rsidR="00AB25F6" w:rsidRPr="00AF1595" w:rsidRDefault="00772127" w:rsidP="00AF1595">
      <w:pPr>
        <w:spacing w:before="240" w:line="360" w:lineRule="auto"/>
        <w:rPr>
          <w:rFonts w:ascii="Arial" w:hAnsi="Arial" w:cs="Arial"/>
          <w:b/>
          <w:shd w:val="clear" w:color="auto" w:fill="FFFFFF"/>
        </w:rPr>
      </w:pPr>
      <w:r>
        <w:rPr>
          <w:rFonts w:ascii="Arial" w:hAnsi="Arial" w:cs="Arial"/>
          <w:b/>
          <w:shd w:val="clear" w:color="auto" w:fill="FFFFFF"/>
        </w:rPr>
        <w:t xml:space="preserve">2.1. </w:t>
      </w:r>
      <w:r w:rsidR="00AB25F6" w:rsidRPr="00AF1595">
        <w:rPr>
          <w:rFonts w:ascii="Arial" w:hAnsi="Arial" w:cs="Arial"/>
          <w:b/>
          <w:shd w:val="clear" w:color="auto" w:fill="FFFFFF"/>
        </w:rPr>
        <w:t>Classification</w:t>
      </w:r>
    </w:p>
    <w:p w:rsidR="00AB25F6" w:rsidRPr="00AF1595" w:rsidRDefault="0039568F" w:rsidP="00AF1595">
      <w:pPr>
        <w:spacing w:before="240" w:line="360" w:lineRule="auto"/>
        <w:rPr>
          <w:rFonts w:ascii="Arial" w:hAnsi="Arial" w:cs="Arial"/>
          <w:shd w:val="clear" w:color="auto" w:fill="FFFFFF"/>
        </w:rPr>
      </w:pPr>
      <w:r w:rsidRPr="00AF1595">
        <w:rPr>
          <w:rFonts w:ascii="Arial" w:hAnsi="Arial" w:cs="Arial"/>
          <w:shd w:val="clear" w:color="auto" w:fill="FFFFFF"/>
        </w:rPr>
        <w:t xml:space="preserve">In the </w:t>
      </w:r>
      <w:r w:rsidR="00AF1595">
        <w:rPr>
          <w:rFonts w:ascii="Arial" w:hAnsi="Arial" w:cs="Arial"/>
          <w:shd w:val="clear" w:color="auto" w:fill="FFFFFF"/>
        </w:rPr>
        <w:t>ICD-</w:t>
      </w:r>
      <w:r w:rsidRPr="00AF1595">
        <w:rPr>
          <w:rFonts w:ascii="Arial" w:hAnsi="Arial" w:cs="Arial"/>
          <w:shd w:val="clear" w:color="auto" w:fill="FFFFFF"/>
        </w:rPr>
        <w:t>10 generalised anxiety disorder</w:t>
      </w:r>
      <w:r w:rsidR="00023629" w:rsidRPr="00AF1595">
        <w:rPr>
          <w:rFonts w:ascii="Arial" w:hAnsi="Arial" w:cs="Arial"/>
          <w:shd w:val="clear" w:color="auto" w:fill="FFFFFF"/>
        </w:rPr>
        <w:t xml:space="preserve"> (GAD)</w:t>
      </w:r>
      <w:r w:rsidRPr="00AF1595">
        <w:rPr>
          <w:rFonts w:ascii="Arial" w:hAnsi="Arial" w:cs="Arial"/>
          <w:shd w:val="clear" w:color="auto" w:fill="FFFFFF"/>
        </w:rPr>
        <w:t xml:space="preserve"> falls within the code F40-F48 in the Neurotic, stress-related, somatoform disord</w:t>
      </w:r>
      <w:r w:rsidR="00930166">
        <w:rPr>
          <w:rFonts w:ascii="Arial" w:hAnsi="Arial" w:cs="Arial"/>
          <w:shd w:val="clear" w:color="auto" w:fill="FFFFFF"/>
        </w:rPr>
        <w:t>ers category. It comes under F41 category</w:t>
      </w:r>
      <w:r w:rsidRPr="00AF1595">
        <w:rPr>
          <w:rFonts w:ascii="Arial" w:hAnsi="Arial" w:cs="Arial"/>
          <w:shd w:val="clear" w:color="auto" w:fill="FFFFFF"/>
        </w:rPr>
        <w:t xml:space="preserve"> Other </w:t>
      </w:r>
      <w:r w:rsidRPr="00AF1595">
        <w:rPr>
          <w:rFonts w:ascii="Arial" w:hAnsi="Arial" w:cs="Arial"/>
          <w:shd w:val="clear" w:color="auto" w:fill="FFFFFF"/>
        </w:rPr>
        <w:lastRenderedPageBreak/>
        <w:t>anxiety disorders and its individual code is F41.1 (ICD</w:t>
      </w:r>
      <w:r w:rsidR="00AF1595">
        <w:rPr>
          <w:rFonts w:ascii="Arial" w:hAnsi="Arial" w:cs="Arial"/>
          <w:shd w:val="clear" w:color="auto" w:fill="FFFFFF"/>
        </w:rPr>
        <w:t>-</w:t>
      </w:r>
      <w:r w:rsidRPr="00AF1595">
        <w:rPr>
          <w:rFonts w:ascii="Arial" w:hAnsi="Arial" w:cs="Arial"/>
          <w:shd w:val="clear" w:color="auto" w:fill="FFFFFF"/>
        </w:rPr>
        <w:t>10</w:t>
      </w:r>
      <w:r w:rsidR="00707AB8" w:rsidRPr="00AF1595">
        <w:rPr>
          <w:rFonts w:ascii="Arial" w:hAnsi="Arial" w:cs="Arial"/>
          <w:shd w:val="clear" w:color="auto" w:fill="FFFFFF"/>
        </w:rPr>
        <w:t>, P33). General anxiety is disorder is characterised by the following symptoms:</w:t>
      </w:r>
    </w:p>
    <w:p w:rsidR="00707AB8" w:rsidRPr="00AF1595" w:rsidRDefault="00707AB8" w:rsidP="00AF1595">
      <w:pPr>
        <w:pStyle w:val="ListParagraph"/>
        <w:numPr>
          <w:ilvl w:val="0"/>
          <w:numId w:val="2"/>
        </w:numPr>
        <w:spacing w:before="240" w:line="360" w:lineRule="auto"/>
        <w:rPr>
          <w:rFonts w:ascii="Arial" w:hAnsi="Arial" w:cs="Arial"/>
          <w:shd w:val="clear" w:color="auto" w:fill="FFFFFF"/>
        </w:rPr>
      </w:pPr>
      <w:r w:rsidRPr="00AF1595">
        <w:rPr>
          <w:rFonts w:ascii="Arial" w:hAnsi="Arial" w:cs="Arial"/>
          <w:shd w:val="clear" w:color="auto" w:fill="FFFFFF"/>
        </w:rPr>
        <w:t>Excessive worrying</w:t>
      </w:r>
    </w:p>
    <w:p w:rsidR="00707AB8" w:rsidRPr="00AF1595" w:rsidRDefault="00707AB8" w:rsidP="00AF1595">
      <w:pPr>
        <w:pStyle w:val="ListParagraph"/>
        <w:numPr>
          <w:ilvl w:val="0"/>
          <w:numId w:val="2"/>
        </w:numPr>
        <w:spacing w:before="240" w:line="360" w:lineRule="auto"/>
        <w:rPr>
          <w:rFonts w:ascii="Arial" w:hAnsi="Arial" w:cs="Arial"/>
          <w:shd w:val="clear" w:color="auto" w:fill="FFFFFF"/>
        </w:rPr>
      </w:pPr>
      <w:r w:rsidRPr="00AF1595">
        <w:rPr>
          <w:rFonts w:ascii="Arial" w:hAnsi="Arial" w:cs="Arial"/>
          <w:shd w:val="clear" w:color="auto" w:fill="FFFFFF"/>
        </w:rPr>
        <w:t>Feeling restless</w:t>
      </w:r>
    </w:p>
    <w:p w:rsidR="00707AB8" w:rsidRPr="00AF1595" w:rsidRDefault="00707AB8" w:rsidP="00AF1595">
      <w:pPr>
        <w:pStyle w:val="ListParagraph"/>
        <w:numPr>
          <w:ilvl w:val="0"/>
          <w:numId w:val="2"/>
        </w:numPr>
        <w:spacing w:before="240" w:line="360" w:lineRule="auto"/>
        <w:rPr>
          <w:rFonts w:ascii="Arial" w:hAnsi="Arial" w:cs="Arial"/>
          <w:shd w:val="clear" w:color="auto" w:fill="FFFFFF"/>
        </w:rPr>
      </w:pPr>
      <w:r w:rsidRPr="00AF1595">
        <w:rPr>
          <w:rFonts w:ascii="Arial" w:hAnsi="Arial" w:cs="Arial"/>
          <w:shd w:val="clear" w:color="auto" w:fill="FFFFFF"/>
        </w:rPr>
        <w:t>Difficulty in concentrating</w:t>
      </w:r>
    </w:p>
    <w:p w:rsidR="00707AB8" w:rsidRPr="00AF1595" w:rsidRDefault="00707AB8" w:rsidP="00AF1595">
      <w:pPr>
        <w:pStyle w:val="ListParagraph"/>
        <w:numPr>
          <w:ilvl w:val="0"/>
          <w:numId w:val="2"/>
        </w:numPr>
        <w:spacing w:before="240" w:line="360" w:lineRule="auto"/>
        <w:rPr>
          <w:rFonts w:ascii="Arial" w:hAnsi="Arial" w:cs="Arial"/>
          <w:shd w:val="clear" w:color="auto" w:fill="FFFFFF"/>
        </w:rPr>
      </w:pPr>
      <w:r w:rsidRPr="00AF1595">
        <w:rPr>
          <w:rFonts w:ascii="Arial" w:hAnsi="Arial" w:cs="Arial"/>
          <w:shd w:val="clear" w:color="auto" w:fill="FFFFFF"/>
        </w:rPr>
        <w:t>Sleep deprivation</w:t>
      </w:r>
    </w:p>
    <w:p w:rsidR="00023629" w:rsidRPr="00AF1595" w:rsidRDefault="00023629" w:rsidP="00AF1595">
      <w:pPr>
        <w:pStyle w:val="ListParagraph"/>
        <w:numPr>
          <w:ilvl w:val="0"/>
          <w:numId w:val="2"/>
        </w:numPr>
        <w:spacing w:before="240" w:line="360" w:lineRule="auto"/>
        <w:rPr>
          <w:rFonts w:ascii="Arial" w:hAnsi="Arial" w:cs="Arial"/>
          <w:shd w:val="clear" w:color="auto" w:fill="FFFFFF"/>
        </w:rPr>
      </w:pPr>
      <w:r w:rsidRPr="00AF1595">
        <w:rPr>
          <w:rFonts w:ascii="Arial" w:hAnsi="Arial" w:cs="Arial"/>
          <w:shd w:val="clear" w:color="auto" w:fill="FFFFFF"/>
        </w:rPr>
        <w:t>Tense muscles</w:t>
      </w:r>
    </w:p>
    <w:p w:rsidR="00F30AD3" w:rsidRDefault="00707AB8" w:rsidP="00AF1595">
      <w:pPr>
        <w:pStyle w:val="ListParagraph"/>
        <w:numPr>
          <w:ilvl w:val="0"/>
          <w:numId w:val="2"/>
        </w:numPr>
        <w:spacing w:before="240" w:line="360" w:lineRule="auto"/>
        <w:rPr>
          <w:rFonts w:ascii="Arial" w:hAnsi="Arial" w:cs="Arial"/>
          <w:shd w:val="clear" w:color="auto" w:fill="FFFFFF"/>
        </w:rPr>
      </w:pPr>
      <w:r w:rsidRPr="00AF1595">
        <w:rPr>
          <w:rFonts w:ascii="Arial" w:hAnsi="Arial" w:cs="Arial"/>
          <w:shd w:val="clear" w:color="auto" w:fill="FFFFFF"/>
        </w:rPr>
        <w:t>Fatigue</w:t>
      </w:r>
    </w:p>
    <w:p w:rsidR="00707AB8" w:rsidRPr="00F30AD3" w:rsidRDefault="00707AB8" w:rsidP="00F30AD3">
      <w:pPr>
        <w:spacing w:before="240" w:line="360" w:lineRule="auto"/>
        <w:rPr>
          <w:rFonts w:ascii="Arial" w:hAnsi="Arial" w:cs="Arial"/>
          <w:shd w:val="clear" w:color="auto" w:fill="FFFFFF"/>
        </w:rPr>
      </w:pPr>
      <w:r w:rsidRPr="00F30AD3">
        <w:rPr>
          <w:rFonts w:ascii="Arial" w:hAnsi="Arial" w:cs="Arial"/>
          <w:shd w:val="clear" w:color="auto" w:fill="FFFFFF"/>
        </w:rPr>
        <w:t xml:space="preserve">The main defining characteristic of </w:t>
      </w:r>
      <w:r w:rsidR="00023629" w:rsidRPr="00F30AD3">
        <w:rPr>
          <w:rFonts w:ascii="Arial" w:hAnsi="Arial" w:cs="Arial"/>
          <w:shd w:val="clear" w:color="auto" w:fill="FFFFFF"/>
        </w:rPr>
        <w:t xml:space="preserve">GAD </w:t>
      </w:r>
      <w:r w:rsidRPr="00F30AD3">
        <w:rPr>
          <w:rFonts w:ascii="Arial" w:hAnsi="Arial" w:cs="Arial"/>
          <w:shd w:val="clear" w:color="auto" w:fill="FFFFFF"/>
        </w:rPr>
        <w:t xml:space="preserve">is worry. </w:t>
      </w:r>
      <w:r w:rsidR="006F60EC" w:rsidRPr="00F30AD3">
        <w:rPr>
          <w:rFonts w:ascii="Arial" w:hAnsi="Arial" w:cs="Arial"/>
          <w:shd w:val="clear" w:color="auto" w:fill="FFFFFF"/>
        </w:rPr>
        <w:t xml:space="preserve">Negative thoughts constantly circulating in a person’s head about health, work, personal life or even the future can lead to worrying. Excessive and uncontrollable worrying that is constant and goes on for a prolonged period can be classed as general anxiety disorder (Hirsch, Mathews &amp; Hayes, 2013). </w:t>
      </w:r>
      <w:r w:rsidR="006F6EAA" w:rsidRPr="00F30AD3">
        <w:rPr>
          <w:rFonts w:ascii="Arial" w:hAnsi="Arial" w:cs="Arial"/>
          <w:shd w:val="clear" w:color="auto" w:fill="FFFFFF"/>
        </w:rPr>
        <w:t xml:space="preserve">The symptoms can range from mild to severe. </w:t>
      </w:r>
      <w:r w:rsidR="00023629" w:rsidRPr="00F30AD3">
        <w:rPr>
          <w:rFonts w:ascii="Arial" w:hAnsi="Arial" w:cs="Arial"/>
          <w:shd w:val="clear" w:color="auto" w:fill="FFFFFF"/>
        </w:rPr>
        <w:t>GAD is a common health condition affecting around 1 in 25 people in the UK according to The National Institute of Health and Care Excellence (NICE). It is between 1.5-2.5 times higher in women than men and most commonly affect people aged 35-55 (NICE, 2021).</w:t>
      </w:r>
    </w:p>
    <w:p w:rsidR="00023629" w:rsidRPr="00023629" w:rsidRDefault="00772127" w:rsidP="00707AB8">
      <w:pPr>
        <w:spacing w:before="240" w:line="360" w:lineRule="auto"/>
        <w:rPr>
          <w:rFonts w:ascii="Arial" w:hAnsi="Arial" w:cs="Arial"/>
          <w:b/>
          <w:color w:val="222222"/>
          <w:shd w:val="clear" w:color="auto" w:fill="FFFFFF"/>
        </w:rPr>
      </w:pPr>
      <w:r>
        <w:rPr>
          <w:rFonts w:ascii="Arial" w:hAnsi="Arial" w:cs="Arial"/>
          <w:b/>
          <w:color w:val="222222"/>
          <w:shd w:val="clear" w:color="auto" w:fill="FFFFFF"/>
        </w:rPr>
        <w:t xml:space="preserve">2.2. </w:t>
      </w:r>
      <w:r w:rsidR="00023629" w:rsidRPr="00023629">
        <w:rPr>
          <w:rFonts w:ascii="Arial" w:hAnsi="Arial" w:cs="Arial"/>
          <w:b/>
          <w:color w:val="222222"/>
          <w:shd w:val="clear" w:color="auto" w:fill="FFFFFF"/>
        </w:rPr>
        <w:t>Diagnosis</w:t>
      </w:r>
    </w:p>
    <w:p w:rsidR="00023629" w:rsidRPr="00CC2CD3" w:rsidRDefault="005573E6" w:rsidP="00707AB8">
      <w:p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According to the ICD-10 for a person to be diagnosed with GAD, symptoms need to be ongoing for at least a period of 6 months. At least four symptoms from the list below have to be present:</w:t>
      </w:r>
    </w:p>
    <w:p w:rsidR="005573E6" w:rsidRPr="00CC2CD3" w:rsidRDefault="005573E6" w:rsidP="005573E6">
      <w:pPr>
        <w:pStyle w:val="ListParagraph"/>
        <w:numPr>
          <w:ilvl w:val="0"/>
          <w:numId w:val="3"/>
        </w:num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Autonomic arousal symptoms</w:t>
      </w:r>
      <w:r w:rsidR="003D522A" w:rsidRPr="00CC2CD3">
        <w:rPr>
          <w:rFonts w:ascii="Arial" w:hAnsi="Arial" w:cs="Arial"/>
          <w:color w:val="222222"/>
          <w:shd w:val="clear" w:color="auto" w:fill="FFFFFF"/>
        </w:rPr>
        <w:t>-</w:t>
      </w:r>
    </w:p>
    <w:p w:rsidR="005573E6" w:rsidRPr="00CC2CD3" w:rsidRDefault="005573E6" w:rsidP="005573E6">
      <w:pPr>
        <w:pStyle w:val="ListParagraph"/>
        <w:numPr>
          <w:ilvl w:val="0"/>
          <w:numId w:val="3"/>
        </w:num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Symptoms concerning chest and abdomen</w:t>
      </w:r>
    </w:p>
    <w:p w:rsidR="005573E6" w:rsidRPr="00CC2CD3" w:rsidRDefault="005573E6" w:rsidP="005573E6">
      <w:pPr>
        <w:pStyle w:val="ListParagraph"/>
        <w:numPr>
          <w:ilvl w:val="0"/>
          <w:numId w:val="3"/>
        </w:num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Symptoms concerning brain and mind</w:t>
      </w:r>
    </w:p>
    <w:p w:rsidR="005573E6" w:rsidRPr="00CC2CD3" w:rsidRDefault="005573E6" w:rsidP="005573E6">
      <w:pPr>
        <w:pStyle w:val="ListParagraph"/>
        <w:numPr>
          <w:ilvl w:val="0"/>
          <w:numId w:val="3"/>
        </w:num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General symptoms</w:t>
      </w:r>
    </w:p>
    <w:p w:rsidR="005573E6" w:rsidRPr="00CC2CD3" w:rsidRDefault="005573E6" w:rsidP="005573E6">
      <w:pPr>
        <w:pStyle w:val="ListParagraph"/>
        <w:numPr>
          <w:ilvl w:val="0"/>
          <w:numId w:val="3"/>
        </w:num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Symptoms of tension</w:t>
      </w:r>
    </w:p>
    <w:p w:rsidR="005573E6" w:rsidRPr="00CC2CD3" w:rsidRDefault="005573E6" w:rsidP="005573E6">
      <w:pPr>
        <w:pStyle w:val="ListParagraph"/>
        <w:numPr>
          <w:ilvl w:val="0"/>
          <w:numId w:val="3"/>
        </w:num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Other non-specific symptoms</w:t>
      </w:r>
    </w:p>
    <w:p w:rsidR="008D20C4" w:rsidRPr="00CC2CD3" w:rsidRDefault="005573E6" w:rsidP="00155A3C">
      <w:p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Under the Autonomic arousal symptoms are listed palpitations or accelerated heart rate, sweating, trembling or shaking and dry mouth. At least one from this list has to be present for a person to be diagnosed with GAD</w:t>
      </w:r>
      <w:r w:rsidR="003D522A" w:rsidRPr="00CC2CD3">
        <w:rPr>
          <w:rFonts w:ascii="Arial" w:hAnsi="Arial" w:cs="Arial"/>
          <w:color w:val="222222"/>
          <w:shd w:val="clear" w:color="auto" w:fill="FFFFFF"/>
        </w:rPr>
        <w:t xml:space="preserve"> (ICD-10)</w:t>
      </w:r>
      <w:r w:rsidRPr="00CC2CD3">
        <w:rPr>
          <w:rFonts w:ascii="Arial" w:hAnsi="Arial" w:cs="Arial"/>
          <w:color w:val="222222"/>
          <w:shd w:val="clear" w:color="auto" w:fill="FFFFFF"/>
        </w:rPr>
        <w:t xml:space="preserve">. </w:t>
      </w:r>
      <w:r w:rsidR="003D522A" w:rsidRPr="00CC2CD3">
        <w:rPr>
          <w:rFonts w:ascii="Arial" w:hAnsi="Arial" w:cs="Arial"/>
          <w:color w:val="222222"/>
          <w:shd w:val="clear" w:color="auto" w:fill="FFFFFF"/>
        </w:rPr>
        <w:t>It should be noted that t</w:t>
      </w:r>
      <w:r w:rsidRPr="00CC2CD3">
        <w:rPr>
          <w:rFonts w:ascii="Arial" w:hAnsi="Arial" w:cs="Arial"/>
          <w:color w:val="222222"/>
          <w:shd w:val="clear" w:color="auto" w:fill="FFFFFF"/>
        </w:rPr>
        <w:t>here are sever</w:t>
      </w:r>
      <w:r w:rsidR="003D522A" w:rsidRPr="00CC2CD3">
        <w:rPr>
          <w:rFonts w:ascii="Arial" w:hAnsi="Arial" w:cs="Arial"/>
          <w:color w:val="222222"/>
          <w:shd w:val="clear" w:color="auto" w:fill="FFFFFF"/>
        </w:rPr>
        <w:t>al factors that increase the chances of a GAD diagnosis such as being a female, family history of anxiety, history of trauma (physical or emotional), chronic pain and drug use (NICE, 2021).</w:t>
      </w:r>
    </w:p>
    <w:p w:rsidR="00155A3C" w:rsidRPr="00CC2CD3" w:rsidRDefault="00155A3C" w:rsidP="00155A3C">
      <w:p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lastRenderedPageBreak/>
        <w:t>When diagnosing a person with GAD it is important to carry out a physical examination to look out for shortness of breath, an increased heart rate and shaking or trembling. An assessment tool such as the Gad-2 or GAD-7 questionnaire can be quite helpful in assessing the severity of GAD. Clinical judgement should also be used to determine if the person is a risk to themselves NICE, 2021).</w:t>
      </w:r>
    </w:p>
    <w:p w:rsidR="00155A3C" w:rsidRDefault="00772127" w:rsidP="00155A3C">
      <w:pPr>
        <w:spacing w:before="240" w:line="360" w:lineRule="auto"/>
        <w:rPr>
          <w:rFonts w:ascii="Arial" w:hAnsi="Arial" w:cs="Arial"/>
          <w:b/>
          <w:color w:val="222222"/>
          <w:shd w:val="clear" w:color="auto" w:fill="FFFFFF"/>
        </w:rPr>
      </w:pPr>
      <w:r>
        <w:rPr>
          <w:rFonts w:ascii="Arial" w:hAnsi="Arial" w:cs="Arial"/>
          <w:b/>
          <w:color w:val="222222"/>
          <w:shd w:val="clear" w:color="auto" w:fill="FFFFFF"/>
        </w:rPr>
        <w:t xml:space="preserve">2.3. </w:t>
      </w:r>
      <w:r w:rsidR="00155A3C" w:rsidRPr="00155A3C">
        <w:rPr>
          <w:rFonts w:ascii="Arial" w:hAnsi="Arial" w:cs="Arial"/>
          <w:b/>
          <w:color w:val="222222"/>
          <w:shd w:val="clear" w:color="auto" w:fill="FFFFFF"/>
        </w:rPr>
        <w:t>Treatment</w:t>
      </w:r>
    </w:p>
    <w:p w:rsidR="00155A3C" w:rsidRPr="00CC2CD3" w:rsidRDefault="006F7468" w:rsidP="00155A3C">
      <w:pPr>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 xml:space="preserve">Although GAD is a chronic condition there are treatments available to help manage it. </w:t>
      </w:r>
      <w:r w:rsidR="006F6EAA" w:rsidRPr="00CC2CD3">
        <w:rPr>
          <w:rFonts w:ascii="Arial" w:hAnsi="Arial" w:cs="Arial"/>
          <w:color w:val="222222"/>
          <w:shd w:val="clear" w:color="auto" w:fill="FFFFFF"/>
        </w:rPr>
        <w:t>Psychological treatment is usually advised by health professionals before medication is prescribed. The NHS provides Cognitive behavioural therapy (CBT)</w:t>
      </w:r>
      <w:r w:rsidR="00B84B9C" w:rsidRPr="00CC2CD3">
        <w:rPr>
          <w:rFonts w:ascii="Arial" w:hAnsi="Arial" w:cs="Arial"/>
          <w:color w:val="222222"/>
          <w:shd w:val="clear" w:color="auto" w:fill="FFFFFF"/>
        </w:rPr>
        <w:t xml:space="preserve"> to those diagnosed with GAD. CBT </w:t>
      </w:r>
      <w:r w:rsidR="006F6EAA" w:rsidRPr="00CC2CD3">
        <w:rPr>
          <w:rFonts w:ascii="Arial" w:hAnsi="Arial" w:cs="Arial"/>
          <w:color w:val="222222"/>
          <w:shd w:val="clear" w:color="auto" w:fill="FFFFFF"/>
        </w:rPr>
        <w:t>can help the person challenge their negatives thoughts to overcome them. This is usually</w:t>
      </w:r>
      <w:r w:rsidR="00B84B9C" w:rsidRPr="00CC2CD3">
        <w:rPr>
          <w:rFonts w:ascii="Arial" w:hAnsi="Arial" w:cs="Arial"/>
          <w:color w:val="222222"/>
          <w:shd w:val="clear" w:color="auto" w:fill="FFFFFF"/>
        </w:rPr>
        <w:t xml:space="preserve"> done via a meeting</w:t>
      </w:r>
      <w:r w:rsidR="006F6EAA" w:rsidRPr="00CC2CD3">
        <w:rPr>
          <w:rFonts w:ascii="Arial" w:hAnsi="Arial" w:cs="Arial"/>
          <w:color w:val="222222"/>
          <w:shd w:val="clear" w:color="auto" w:fill="FFFFFF"/>
        </w:rPr>
        <w:t xml:space="preserve"> with a therapist once a week over the course of 12 weeks. CBT is considered one of the most effective treatments for GAD (NHS, 2018).</w:t>
      </w:r>
    </w:p>
    <w:p w:rsidR="000F57F8" w:rsidRPr="00CC2CD3" w:rsidRDefault="00B84B9C" w:rsidP="00B84B9C">
      <w:pPr>
        <w:shd w:val="clear" w:color="auto" w:fill="FFFFFF" w:themeFill="background1"/>
        <w:spacing w:before="240" w:line="360" w:lineRule="auto"/>
        <w:rPr>
          <w:rFonts w:ascii="Arial" w:hAnsi="Arial" w:cs="Arial"/>
          <w:color w:val="222222"/>
          <w:shd w:val="clear" w:color="auto" w:fill="FFFFFF"/>
          <w:lang w:val="en-US"/>
        </w:rPr>
      </w:pPr>
      <w:r w:rsidRPr="00CC2CD3">
        <w:rPr>
          <w:rFonts w:ascii="Arial" w:hAnsi="Arial" w:cs="Arial"/>
          <w:color w:val="222222"/>
          <w:shd w:val="clear" w:color="auto" w:fill="FFFFFF"/>
        </w:rPr>
        <w:t xml:space="preserve">If psychological treatments fail to work then medication such </w:t>
      </w:r>
      <w:r w:rsidRPr="00CC2CD3">
        <w:rPr>
          <w:rFonts w:ascii="Arial" w:hAnsi="Arial" w:cs="Arial"/>
          <w:color w:val="222222"/>
          <w:shd w:val="clear" w:color="auto" w:fill="FFFFFF"/>
          <w:lang w:val="en-US"/>
        </w:rPr>
        <w:t>serotonin reuptake i</w:t>
      </w:r>
      <w:r w:rsidR="00F95B5F" w:rsidRPr="00CC2CD3">
        <w:rPr>
          <w:rFonts w:ascii="Arial" w:hAnsi="Arial" w:cs="Arial"/>
          <w:color w:val="222222"/>
          <w:shd w:val="clear" w:color="auto" w:fill="FFFFFF"/>
          <w:lang w:val="en-US"/>
        </w:rPr>
        <w:t>nhibitors (SSRIs)</w:t>
      </w:r>
      <w:r w:rsidR="000F57F8" w:rsidRPr="00CC2CD3">
        <w:rPr>
          <w:rFonts w:ascii="Arial" w:hAnsi="Arial" w:cs="Arial"/>
          <w:color w:val="222222"/>
          <w:shd w:val="clear" w:color="auto" w:fill="FFFFFF"/>
          <w:lang w:val="en-US"/>
        </w:rPr>
        <w:t xml:space="preserve"> are offered. SSRIs are antidepressants that work by increasing the chemical serotonin in the brain. They can take several weeks to work and symptoms may get worse before they get better</w:t>
      </w:r>
      <w:r w:rsidR="00CC2CD3" w:rsidRPr="00CC2CD3">
        <w:rPr>
          <w:rFonts w:ascii="Arial" w:hAnsi="Arial" w:cs="Arial"/>
          <w:color w:val="222222"/>
          <w:shd w:val="clear" w:color="auto" w:fill="FFFFFF"/>
          <w:lang w:val="en-US"/>
        </w:rPr>
        <w:t xml:space="preserve"> (</w:t>
      </w:r>
      <w:r w:rsidR="00CC2CD3" w:rsidRPr="00CC2CD3">
        <w:rPr>
          <w:rFonts w:ascii="Arial" w:hAnsi="Arial" w:cs="Arial"/>
          <w:color w:val="222222"/>
          <w:shd w:val="clear" w:color="auto" w:fill="FFFFFF"/>
        </w:rPr>
        <w:t>Baldwin &amp; Garner, 2009)</w:t>
      </w:r>
      <w:r w:rsidR="000F57F8" w:rsidRPr="00CC2CD3">
        <w:rPr>
          <w:rFonts w:ascii="Arial" w:hAnsi="Arial" w:cs="Arial"/>
          <w:color w:val="222222"/>
          <w:shd w:val="clear" w:color="auto" w:fill="FFFFFF"/>
          <w:lang w:val="en-US"/>
        </w:rPr>
        <w:t>. SSRI can be taken long-term but do come with side effects. These can include:</w:t>
      </w:r>
    </w:p>
    <w:p w:rsidR="005A5C69" w:rsidRPr="00CC2CD3" w:rsidRDefault="00CC2CD3" w:rsidP="000F57F8">
      <w:pPr>
        <w:pStyle w:val="ListParagraph"/>
        <w:numPr>
          <w:ilvl w:val="0"/>
          <w:numId w:val="5"/>
        </w:numPr>
        <w:shd w:val="clear" w:color="auto" w:fill="FFFFFF" w:themeFill="background1"/>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Agitation</w:t>
      </w:r>
    </w:p>
    <w:p w:rsidR="00CC2CD3" w:rsidRPr="00CC2CD3" w:rsidRDefault="00CC2CD3" w:rsidP="000F57F8">
      <w:pPr>
        <w:pStyle w:val="ListParagraph"/>
        <w:numPr>
          <w:ilvl w:val="0"/>
          <w:numId w:val="5"/>
        </w:numPr>
        <w:shd w:val="clear" w:color="auto" w:fill="FFFFFF" w:themeFill="background1"/>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Sickness</w:t>
      </w:r>
    </w:p>
    <w:p w:rsidR="00CC2CD3" w:rsidRPr="00CC2CD3" w:rsidRDefault="00CC2CD3" w:rsidP="000F57F8">
      <w:pPr>
        <w:pStyle w:val="ListParagraph"/>
        <w:numPr>
          <w:ilvl w:val="0"/>
          <w:numId w:val="5"/>
        </w:numPr>
        <w:shd w:val="clear" w:color="auto" w:fill="FFFFFF" w:themeFill="background1"/>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Dizziness</w:t>
      </w:r>
    </w:p>
    <w:p w:rsidR="00CC2CD3" w:rsidRPr="00CC2CD3" w:rsidRDefault="00CC2CD3" w:rsidP="000F57F8">
      <w:pPr>
        <w:pStyle w:val="ListParagraph"/>
        <w:numPr>
          <w:ilvl w:val="0"/>
          <w:numId w:val="5"/>
        </w:numPr>
        <w:shd w:val="clear" w:color="auto" w:fill="FFFFFF" w:themeFill="background1"/>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Indigestion</w:t>
      </w:r>
    </w:p>
    <w:p w:rsidR="00CC2CD3" w:rsidRPr="00CC2CD3" w:rsidRDefault="00CC2CD3" w:rsidP="000F57F8">
      <w:pPr>
        <w:pStyle w:val="ListParagraph"/>
        <w:numPr>
          <w:ilvl w:val="0"/>
          <w:numId w:val="5"/>
        </w:numPr>
        <w:shd w:val="clear" w:color="auto" w:fill="FFFFFF" w:themeFill="background1"/>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Diarrhoea</w:t>
      </w:r>
    </w:p>
    <w:p w:rsidR="00CC2CD3" w:rsidRPr="00CC2CD3" w:rsidRDefault="00CC2CD3" w:rsidP="000F57F8">
      <w:pPr>
        <w:pStyle w:val="ListParagraph"/>
        <w:numPr>
          <w:ilvl w:val="0"/>
          <w:numId w:val="5"/>
        </w:numPr>
        <w:shd w:val="clear" w:color="auto" w:fill="FFFFFF" w:themeFill="background1"/>
        <w:spacing w:before="240" w:line="360" w:lineRule="auto"/>
        <w:rPr>
          <w:rFonts w:ascii="Arial" w:hAnsi="Arial" w:cs="Arial"/>
          <w:color w:val="222222"/>
          <w:shd w:val="clear" w:color="auto" w:fill="FFFFFF"/>
        </w:rPr>
      </w:pPr>
      <w:r w:rsidRPr="00CC2CD3">
        <w:rPr>
          <w:rFonts w:ascii="Arial" w:hAnsi="Arial" w:cs="Arial"/>
          <w:color w:val="222222"/>
          <w:shd w:val="clear" w:color="auto" w:fill="FFFFFF"/>
        </w:rPr>
        <w:t>Loss of appetite</w:t>
      </w:r>
    </w:p>
    <w:p w:rsidR="00CC2CD3" w:rsidRDefault="00CC2CD3" w:rsidP="00F30AD3">
      <w:pPr>
        <w:shd w:val="clear" w:color="auto" w:fill="FFFFFF" w:themeFill="background1"/>
        <w:spacing w:before="240" w:line="360" w:lineRule="auto"/>
        <w:rPr>
          <w:rFonts w:ascii="Arial" w:hAnsi="Arial" w:cs="Arial"/>
          <w:color w:val="222222"/>
          <w:shd w:val="clear" w:color="auto" w:fill="FFFFFF"/>
        </w:rPr>
      </w:pPr>
      <w:r>
        <w:rPr>
          <w:rFonts w:ascii="Arial" w:hAnsi="Arial" w:cs="Arial"/>
          <w:color w:val="222222"/>
          <w:shd w:val="clear" w:color="auto" w:fill="FFFFFF"/>
        </w:rPr>
        <w:t>NHS, 2021).</w:t>
      </w:r>
    </w:p>
    <w:p w:rsidR="00CC2CD3" w:rsidRPr="00CC2CD3" w:rsidRDefault="00772127" w:rsidP="00F30AD3">
      <w:pPr>
        <w:shd w:val="clear" w:color="auto" w:fill="FFFFFF" w:themeFill="background1"/>
        <w:spacing w:before="240" w:line="360" w:lineRule="auto"/>
        <w:rPr>
          <w:rFonts w:ascii="Arial" w:hAnsi="Arial" w:cs="Arial"/>
          <w:b/>
          <w:color w:val="222222"/>
          <w:shd w:val="clear" w:color="auto" w:fill="FFFFFF"/>
        </w:rPr>
      </w:pPr>
      <w:r>
        <w:rPr>
          <w:rFonts w:ascii="Arial" w:hAnsi="Arial" w:cs="Arial"/>
          <w:b/>
          <w:color w:val="222222"/>
          <w:shd w:val="clear" w:color="auto" w:fill="FFFFFF"/>
        </w:rPr>
        <w:t xml:space="preserve">2.4. </w:t>
      </w:r>
      <w:r w:rsidR="00CC2CD3" w:rsidRPr="00CC2CD3">
        <w:rPr>
          <w:rFonts w:ascii="Arial" w:hAnsi="Arial" w:cs="Arial"/>
          <w:b/>
          <w:color w:val="222222"/>
          <w:shd w:val="clear" w:color="auto" w:fill="FFFFFF"/>
        </w:rPr>
        <w:t>Measures of Rehabilitation</w:t>
      </w:r>
    </w:p>
    <w:p w:rsidR="009F08D5" w:rsidRDefault="006C7180" w:rsidP="00F30AD3">
      <w:pPr>
        <w:shd w:val="clear" w:color="auto" w:fill="FFFFFF" w:themeFill="background1"/>
        <w:spacing w:before="240" w:line="360" w:lineRule="auto"/>
        <w:rPr>
          <w:rFonts w:ascii="Arial" w:hAnsi="Arial" w:cs="Arial"/>
          <w:color w:val="222222"/>
          <w:shd w:val="clear" w:color="auto" w:fill="FFFFFF"/>
        </w:rPr>
      </w:pPr>
      <w:r>
        <w:rPr>
          <w:rFonts w:ascii="Arial" w:hAnsi="Arial" w:cs="Arial"/>
          <w:color w:val="222222"/>
          <w:shd w:val="clear" w:color="auto" w:fill="FFFFFF"/>
        </w:rPr>
        <w:t xml:space="preserve">There are two tools </w:t>
      </w:r>
      <w:r w:rsidR="009F08D5">
        <w:rPr>
          <w:rFonts w:ascii="Arial" w:hAnsi="Arial" w:cs="Arial"/>
          <w:color w:val="222222"/>
          <w:shd w:val="clear" w:color="auto" w:fill="FFFFFF"/>
        </w:rPr>
        <w:t>used to measure</w:t>
      </w:r>
      <w:r>
        <w:rPr>
          <w:rFonts w:ascii="Arial" w:hAnsi="Arial" w:cs="Arial"/>
          <w:color w:val="222222"/>
          <w:shd w:val="clear" w:color="auto" w:fill="FFFFFF"/>
        </w:rPr>
        <w:t xml:space="preserve"> anxiety</w:t>
      </w:r>
      <w:r w:rsidR="009F08D5">
        <w:rPr>
          <w:rFonts w:ascii="Arial" w:hAnsi="Arial" w:cs="Arial"/>
          <w:color w:val="222222"/>
          <w:shd w:val="clear" w:color="auto" w:fill="FFFFFF"/>
        </w:rPr>
        <w:t xml:space="preserve"> that are</w:t>
      </w:r>
      <w:r>
        <w:rPr>
          <w:rFonts w:ascii="Arial" w:hAnsi="Arial" w:cs="Arial"/>
          <w:color w:val="222222"/>
          <w:shd w:val="clear" w:color="auto" w:fill="FFFFFF"/>
        </w:rPr>
        <w:t xml:space="preserve"> used by healthcare professionals. The first one is Anxiety Disorder Specific Measures (ADSM) and the second is General anxiety dis</w:t>
      </w:r>
      <w:r w:rsidR="009F08D5">
        <w:rPr>
          <w:rFonts w:ascii="Arial" w:hAnsi="Arial" w:cs="Arial"/>
          <w:color w:val="222222"/>
          <w:shd w:val="clear" w:color="auto" w:fill="FFFFFF"/>
        </w:rPr>
        <w:t xml:space="preserve">order questionnaire (GAD-7). The ADSM is an anxiety monitoring </w:t>
      </w:r>
      <w:r w:rsidR="00F30AD3">
        <w:rPr>
          <w:rFonts w:ascii="Arial" w:hAnsi="Arial" w:cs="Arial"/>
          <w:color w:val="222222"/>
          <w:shd w:val="clear" w:color="auto" w:fill="FFFFFF"/>
        </w:rPr>
        <w:t>system used</w:t>
      </w:r>
      <w:r w:rsidR="009F08D5">
        <w:rPr>
          <w:rFonts w:ascii="Arial" w:hAnsi="Arial" w:cs="Arial"/>
          <w:color w:val="222222"/>
          <w:shd w:val="clear" w:color="auto" w:fill="FFFFFF"/>
        </w:rPr>
        <w:t xml:space="preserve"> to </w:t>
      </w:r>
      <w:r w:rsidR="00F30AD3">
        <w:rPr>
          <w:rFonts w:ascii="Arial" w:hAnsi="Arial" w:cs="Arial"/>
          <w:color w:val="222222"/>
          <w:shd w:val="clear" w:color="auto" w:fill="FFFFFF"/>
        </w:rPr>
        <w:t xml:space="preserve">guide treatment and to assess the overall outcome of a course of therapy. It is also used to monitor progress and recovery (ADSM). </w:t>
      </w:r>
    </w:p>
    <w:p w:rsidR="009F08D5" w:rsidRDefault="006C7180" w:rsidP="00F30AD3">
      <w:pPr>
        <w:shd w:val="clear" w:color="auto" w:fill="FFFFFF" w:themeFill="background1"/>
        <w:spacing w:before="240" w:line="360" w:lineRule="auto"/>
        <w:rPr>
          <w:rFonts w:ascii="Arial" w:hAnsi="Arial" w:cs="Arial"/>
          <w:color w:val="222222"/>
          <w:shd w:val="clear" w:color="auto" w:fill="FFFFFF"/>
        </w:rPr>
      </w:pPr>
      <w:r>
        <w:rPr>
          <w:rFonts w:ascii="Arial" w:hAnsi="Arial" w:cs="Arial"/>
          <w:color w:val="222222"/>
          <w:shd w:val="clear" w:color="auto" w:fill="FFFFFF"/>
        </w:rPr>
        <w:t>The GAD-7</w:t>
      </w:r>
      <w:r w:rsidR="00F30AD3">
        <w:rPr>
          <w:rFonts w:ascii="Arial" w:hAnsi="Arial" w:cs="Arial"/>
          <w:color w:val="222222"/>
          <w:shd w:val="clear" w:color="auto" w:fill="FFFFFF"/>
        </w:rPr>
        <w:t xml:space="preserve"> is an anxiety related questionnaire and</w:t>
      </w:r>
      <w:r>
        <w:rPr>
          <w:rFonts w:ascii="Arial" w:hAnsi="Arial" w:cs="Arial"/>
          <w:color w:val="222222"/>
          <w:shd w:val="clear" w:color="auto" w:fill="FFFFFF"/>
        </w:rPr>
        <w:t xml:space="preserve"> consists of questions with several options for the answer. An option has to be chosen in </w:t>
      </w:r>
      <w:r w:rsidR="009F08D5">
        <w:rPr>
          <w:rFonts w:ascii="Arial" w:hAnsi="Arial" w:cs="Arial"/>
          <w:color w:val="222222"/>
          <w:shd w:val="clear" w:color="auto" w:fill="FFFFFF"/>
        </w:rPr>
        <w:t>response</w:t>
      </w:r>
      <w:r w:rsidR="00F30AD3">
        <w:rPr>
          <w:rFonts w:ascii="Arial" w:hAnsi="Arial" w:cs="Arial"/>
          <w:color w:val="222222"/>
          <w:shd w:val="clear" w:color="auto" w:fill="FFFFFF"/>
        </w:rPr>
        <w:t xml:space="preserve"> to the question as answers </w:t>
      </w:r>
      <w:r w:rsidR="00F30AD3">
        <w:rPr>
          <w:rFonts w:ascii="Arial" w:hAnsi="Arial" w:cs="Arial"/>
          <w:color w:val="222222"/>
          <w:shd w:val="clear" w:color="auto" w:fill="FFFFFF"/>
        </w:rPr>
        <w:lastRenderedPageBreak/>
        <w:t>cannot be written</w:t>
      </w:r>
      <w:r w:rsidR="009F08D5">
        <w:rPr>
          <w:rFonts w:ascii="Arial" w:hAnsi="Arial" w:cs="Arial"/>
          <w:color w:val="222222"/>
          <w:shd w:val="clear" w:color="auto" w:fill="FFFFFF"/>
        </w:rPr>
        <w:t>. The GAD-7 when filled in</w:t>
      </w:r>
      <w:r>
        <w:rPr>
          <w:rFonts w:ascii="Arial" w:hAnsi="Arial" w:cs="Arial"/>
          <w:color w:val="222222"/>
          <w:shd w:val="clear" w:color="auto" w:fill="FFFFFF"/>
        </w:rPr>
        <w:t xml:space="preserve"> </w:t>
      </w:r>
      <w:r w:rsidR="009F08D5">
        <w:rPr>
          <w:rFonts w:ascii="Arial" w:hAnsi="Arial" w:cs="Arial"/>
          <w:color w:val="222222"/>
          <w:shd w:val="clear" w:color="auto" w:fill="FFFFFF"/>
        </w:rPr>
        <w:t xml:space="preserve">has to take into account every question answered has to have been within the last two weeks e.g. symptoms. A score is given depending on the answers. The GAD-7 can be used to monitor progress by </w:t>
      </w:r>
      <w:r w:rsidR="00F30AD3">
        <w:rPr>
          <w:rFonts w:ascii="Arial" w:hAnsi="Arial" w:cs="Arial"/>
          <w:color w:val="222222"/>
          <w:shd w:val="clear" w:color="auto" w:fill="FFFFFF"/>
        </w:rPr>
        <w:t>comparing with previous scores (NICE, 2021).</w:t>
      </w:r>
    </w:p>
    <w:p w:rsidR="00F95B5F" w:rsidRPr="00F95B5F" w:rsidRDefault="00772127" w:rsidP="00F30AD3">
      <w:pPr>
        <w:shd w:val="clear" w:color="auto" w:fill="FFFFFF" w:themeFill="background1"/>
        <w:spacing w:before="240" w:line="360" w:lineRule="auto"/>
        <w:rPr>
          <w:rFonts w:ascii="Arial" w:hAnsi="Arial" w:cs="Arial"/>
          <w:b/>
          <w:color w:val="222222"/>
          <w:shd w:val="clear" w:color="auto" w:fill="FFFFFF"/>
        </w:rPr>
      </w:pPr>
      <w:r>
        <w:rPr>
          <w:rFonts w:ascii="Arial" w:hAnsi="Arial" w:cs="Arial"/>
          <w:b/>
          <w:color w:val="222222"/>
          <w:shd w:val="clear" w:color="auto" w:fill="FFFFFF"/>
        </w:rPr>
        <w:t xml:space="preserve">2.5. </w:t>
      </w:r>
      <w:r w:rsidR="00F95B5F" w:rsidRPr="00F95B5F">
        <w:rPr>
          <w:rFonts w:ascii="Arial" w:hAnsi="Arial" w:cs="Arial"/>
          <w:b/>
          <w:color w:val="222222"/>
          <w:shd w:val="clear" w:color="auto" w:fill="FFFFFF"/>
        </w:rPr>
        <w:t>Recommendation</w:t>
      </w:r>
      <w:r w:rsidR="005D5204">
        <w:rPr>
          <w:rFonts w:ascii="Arial" w:hAnsi="Arial" w:cs="Arial"/>
          <w:b/>
          <w:color w:val="222222"/>
          <w:shd w:val="clear" w:color="auto" w:fill="FFFFFF"/>
        </w:rPr>
        <w:t>s</w:t>
      </w:r>
      <w:r w:rsidR="00F95B5F" w:rsidRPr="00F95B5F">
        <w:rPr>
          <w:rFonts w:ascii="Arial" w:hAnsi="Arial" w:cs="Arial"/>
          <w:b/>
          <w:color w:val="222222"/>
          <w:shd w:val="clear" w:color="auto" w:fill="FFFFFF"/>
        </w:rPr>
        <w:t xml:space="preserve"> and Conclusion</w:t>
      </w:r>
    </w:p>
    <w:p w:rsidR="00F95B5F" w:rsidRDefault="005D5204" w:rsidP="00F30AD3">
      <w:pPr>
        <w:shd w:val="clear" w:color="auto" w:fill="FFFFFF" w:themeFill="background1"/>
        <w:spacing w:before="240" w:line="360" w:lineRule="auto"/>
        <w:rPr>
          <w:rFonts w:ascii="Arial" w:hAnsi="Arial" w:cs="Arial"/>
          <w:color w:val="222222"/>
          <w:shd w:val="clear" w:color="auto" w:fill="FFFFFF"/>
        </w:rPr>
      </w:pPr>
      <w:r>
        <w:rPr>
          <w:rFonts w:ascii="Arial" w:hAnsi="Arial" w:cs="Arial"/>
          <w:color w:val="222222"/>
          <w:shd w:val="clear" w:color="auto" w:fill="FFFFFF"/>
        </w:rPr>
        <w:t>There are many things that GAD patients can do to take care of themselves and reduce anxiety. These include taking a self-help course, staying physically active, stop smoking and limiting alcohol consumption (NHS, 2018).</w:t>
      </w:r>
    </w:p>
    <w:p w:rsidR="00911D49" w:rsidRPr="00911D49" w:rsidRDefault="005D5204" w:rsidP="00F30AD3">
      <w:pPr>
        <w:shd w:val="clear" w:color="auto" w:fill="FFFFFF" w:themeFill="background1"/>
        <w:spacing w:before="240" w:line="360" w:lineRule="auto"/>
        <w:rPr>
          <w:rFonts w:ascii="Arial" w:hAnsi="Arial" w:cs="Arial"/>
          <w:color w:val="222222"/>
          <w:shd w:val="clear" w:color="auto" w:fill="FFFFFF"/>
          <w:lang w:val="en-US"/>
        </w:rPr>
      </w:pPr>
      <w:r>
        <w:rPr>
          <w:rFonts w:ascii="Arial" w:hAnsi="Arial" w:cs="Arial"/>
          <w:color w:val="222222"/>
          <w:shd w:val="clear" w:color="auto" w:fill="FFFFFF"/>
        </w:rPr>
        <w:t xml:space="preserve">To conclude GAD is a chronic condition where anxiety symptoms are constant and start to affect daily lives. People with GAD often feel restless or worried to the point where it can have a negative impact on their work, relationships and social life.  </w:t>
      </w:r>
      <w:r w:rsidR="00911D49" w:rsidRPr="00CC2CD3">
        <w:rPr>
          <w:rFonts w:ascii="Arial" w:hAnsi="Arial" w:cs="Arial"/>
          <w:color w:val="222222"/>
          <w:shd w:val="clear" w:color="auto" w:fill="FFFFFF"/>
          <w:lang w:val="en-US"/>
        </w:rPr>
        <w:t>Serotonin reuptake inhibitors</w:t>
      </w:r>
      <w:r w:rsidR="00911D49">
        <w:rPr>
          <w:rFonts w:ascii="Arial" w:hAnsi="Arial" w:cs="Arial"/>
          <w:color w:val="222222"/>
          <w:shd w:val="clear" w:color="auto" w:fill="FFFFFF"/>
          <w:lang w:val="en-US"/>
        </w:rPr>
        <w:t xml:space="preserve"> and cognitive behavioral therapy are the most effective treatments foe Gad although they can take up to a few weeks to start working. Tools such as GAD-7 and ADSM can be used to monitor progress and recovery in GAD patients. </w:t>
      </w:r>
    </w:p>
    <w:p w:rsidR="00A976F7" w:rsidRPr="00CC2CD3" w:rsidRDefault="00A976F7" w:rsidP="00F30AD3">
      <w:pPr>
        <w:shd w:val="clear" w:color="auto" w:fill="FFFFFF" w:themeFill="background1"/>
        <w:spacing w:before="240" w:line="360" w:lineRule="auto"/>
        <w:rPr>
          <w:rFonts w:ascii="Arial" w:hAnsi="Arial" w:cs="Arial"/>
          <w:color w:val="222222"/>
          <w:shd w:val="clear" w:color="auto" w:fill="FFFFFF"/>
        </w:rPr>
      </w:pPr>
    </w:p>
    <w:p w:rsidR="00B84B9C" w:rsidRPr="00A976F7" w:rsidRDefault="00772127" w:rsidP="00F30AD3">
      <w:pPr>
        <w:shd w:val="clear" w:color="auto" w:fill="FFFFFF" w:themeFill="background1"/>
        <w:spacing w:before="240" w:line="360" w:lineRule="auto"/>
        <w:rPr>
          <w:rFonts w:ascii="Arial" w:hAnsi="Arial" w:cs="Arial"/>
          <w:b/>
          <w:color w:val="222222"/>
          <w:sz w:val="24"/>
          <w:szCs w:val="24"/>
          <w:shd w:val="clear" w:color="auto" w:fill="FFFFFF"/>
        </w:rPr>
      </w:pPr>
      <w:r>
        <w:rPr>
          <w:rFonts w:ascii="Arial" w:hAnsi="Arial" w:cs="Arial"/>
          <w:b/>
          <w:color w:val="222222"/>
          <w:sz w:val="24"/>
          <w:szCs w:val="24"/>
          <w:shd w:val="clear" w:color="auto" w:fill="FFFFFF"/>
        </w:rPr>
        <w:t xml:space="preserve">3. </w:t>
      </w:r>
      <w:r w:rsidR="00F30AD3" w:rsidRPr="00A976F7">
        <w:rPr>
          <w:rFonts w:ascii="Arial" w:hAnsi="Arial" w:cs="Arial"/>
          <w:b/>
          <w:color w:val="222222"/>
          <w:sz w:val="24"/>
          <w:szCs w:val="24"/>
          <w:shd w:val="clear" w:color="auto" w:fill="FFFFFF"/>
        </w:rPr>
        <w:t>Schizophrenia</w:t>
      </w:r>
    </w:p>
    <w:p w:rsidR="00F30AD3" w:rsidRPr="00A976F7" w:rsidRDefault="00772127" w:rsidP="00F30AD3">
      <w:pPr>
        <w:shd w:val="clear" w:color="auto" w:fill="FFFFFF" w:themeFill="background1"/>
        <w:spacing w:before="240" w:line="360" w:lineRule="auto"/>
        <w:rPr>
          <w:rFonts w:ascii="Arial" w:hAnsi="Arial" w:cs="Arial"/>
          <w:b/>
          <w:color w:val="222222"/>
          <w:shd w:val="clear" w:color="auto" w:fill="FFFFFF"/>
        </w:rPr>
      </w:pPr>
      <w:r>
        <w:rPr>
          <w:rFonts w:ascii="Arial" w:hAnsi="Arial" w:cs="Arial"/>
          <w:b/>
          <w:color w:val="222222"/>
          <w:shd w:val="clear" w:color="auto" w:fill="FFFFFF"/>
        </w:rPr>
        <w:t xml:space="preserve">3.1 </w:t>
      </w:r>
      <w:r w:rsidR="00F30AD3" w:rsidRPr="00A976F7">
        <w:rPr>
          <w:rFonts w:ascii="Arial" w:hAnsi="Arial" w:cs="Arial"/>
          <w:b/>
          <w:color w:val="222222"/>
          <w:shd w:val="clear" w:color="auto" w:fill="FFFFFF"/>
        </w:rPr>
        <w:t>Classification</w:t>
      </w:r>
    </w:p>
    <w:p w:rsidR="00155A3C" w:rsidRPr="00D127D2" w:rsidRDefault="0079695E" w:rsidP="00155A3C">
      <w:pPr>
        <w:spacing w:before="240" w:line="360" w:lineRule="auto"/>
        <w:rPr>
          <w:rFonts w:ascii="Arial" w:hAnsi="Arial" w:cs="Arial"/>
        </w:rPr>
      </w:pPr>
      <w:r w:rsidRPr="00D127D2">
        <w:rPr>
          <w:rFonts w:ascii="Arial" w:hAnsi="Arial" w:cs="Arial"/>
          <w:shd w:val="clear" w:color="auto" w:fill="FFFFFF"/>
        </w:rPr>
        <w:t xml:space="preserve">In the ICD-10 Schizophrenia falls within the code F20-F29 under the category </w:t>
      </w:r>
      <w:r w:rsidRPr="00D127D2">
        <w:rPr>
          <w:rFonts w:ascii="Arial" w:hAnsi="Arial" w:cs="Arial"/>
        </w:rPr>
        <w:t>Schizophrenia, schizot</w:t>
      </w:r>
      <w:r w:rsidR="00773B72">
        <w:rPr>
          <w:rFonts w:ascii="Arial" w:hAnsi="Arial" w:cs="Arial"/>
        </w:rPr>
        <w:t xml:space="preserve">ypal and delusional disorders. </w:t>
      </w:r>
      <w:r w:rsidRPr="00D127D2">
        <w:rPr>
          <w:rFonts w:ascii="Arial" w:hAnsi="Arial" w:cs="Arial"/>
        </w:rPr>
        <w:t>The code for schizophrenia is F20 and it has the following sub types:</w:t>
      </w:r>
    </w:p>
    <w:p w:rsidR="0079695E" w:rsidRPr="00D127D2" w:rsidRDefault="0079695E" w:rsidP="0079695E">
      <w:pPr>
        <w:pStyle w:val="ListParagraph"/>
        <w:numPr>
          <w:ilvl w:val="0"/>
          <w:numId w:val="6"/>
        </w:numPr>
        <w:spacing w:before="240" w:line="360" w:lineRule="auto"/>
        <w:rPr>
          <w:rFonts w:ascii="Arial" w:hAnsi="Arial" w:cs="Arial"/>
          <w:shd w:val="clear" w:color="auto" w:fill="FFFFFF"/>
        </w:rPr>
      </w:pPr>
      <w:r w:rsidRPr="00D127D2">
        <w:rPr>
          <w:rFonts w:ascii="Arial" w:hAnsi="Arial" w:cs="Arial"/>
        </w:rPr>
        <w:t>Paranoid schizophrenia (F20.0)</w:t>
      </w:r>
    </w:p>
    <w:p w:rsidR="0079695E" w:rsidRPr="00D127D2" w:rsidRDefault="0079695E" w:rsidP="0079695E">
      <w:pPr>
        <w:pStyle w:val="ListParagraph"/>
        <w:numPr>
          <w:ilvl w:val="0"/>
          <w:numId w:val="6"/>
        </w:numPr>
        <w:spacing w:before="240" w:line="360" w:lineRule="auto"/>
        <w:rPr>
          <w:rFonts w:ascii="Arial" w:hAnsi="Arial" w:cs="Arial"/>
          <w:shd w:val="clear" w:color="auto" w:fill="FFFFFF"/>
        </w:rPr>
      </w:pPr>
      <w:r w:rsidRPr="00D127D2">
        <w:rPr>
          <w:rFonts w:ascii="Arial" w:hAnsi="Arial" w:cs="Arial"/>
        </w:rPr>
        <w:t>Hebephrenic schizophrenia (F20.1)</w:t>
      </w:r>
    </w:p>
    <w:p w:rsidR="0079695E" w:rsidRPr="00D127D2" w:rsidRDefault="0079695E" w:rsidP="0079695E">
      <w:pPr>
        <w:pStyle w:val="ListParagraph"/>
        <w:numPr>
          <w:ilvl w:val="0"/>
          <w:numId w:val="6"/>
        </w:numPr>
        <w:spacing w:before="240" w:line="360" w:lineRule="auto"/>
        <w:rPr>
          <w:rFonts w:ascii="Arial" w:hAnsi="Arial" w:cs="Arial"/>
          <w:shd w:val="clear" w:color="auto" w:fill="FFFFFF"/>
        </w:rPr>
      </w:pPr>
      <w:r w:rsidRPr="00D127D2">
        <w:rPr>
          <w:rFonts w:ascii="Arial" w:hAnsi="Arial" w:cs="Arial"/>
        </w:rPr>
        <w:t>Catatonic schizophrenia (F20.2)</w:t>
      </w:r>
    </w:p>
    <w:p w:rsidR="0079695E" w:rsidRPr="00D127D2" w:rsidRDefault="0079695E" w:rsidP="0079695E">
      <w:pPr>
        <w:pStyle w:val="ListParagraph"/>
        <w:numPr>
          <w:ilvl w:val="0"/>
          <w:numId w:val="6"/>
        </w:numPr>
        <w:spacing w:before="240" w:line="360" w:lineRule="auto"/>
        <w:rPr>
          <w:rFonts w:ascii="Arial" w:hAnsi="Arial" w:cs="Arial"/>
          <w:shd w:val="clear" w:color="auto" w:fill="FFFFFF"/>
        </w:rPr>
      </w:pPr>
      <w:r w:rsidRPr="00D127D2">
        <w:rPr>
          <w:rFonts w:ascii="Arial" w:hAnsi="Arial" w:cs="Arial"/>
        </w:rPr>
        <w:t>Undifferentiated schizophrenia (F20.3)</w:t>
      </w:r>
    </w:p>
    <w:p w:rsidR="0079695E" w:rsidRPr="00D127D2" w:rsidRDefault="0079695E" w:rsidP="0079695E">
      <w:pPr>
        <w:pStyle w:val="ListParagraph"/>
        <w:numPr>
          <w:ilvl w:val="0"/>
          <w:numId w:val="6"/>
        </w:numPr>
        <w:spacing w:before="240" w:line="360" w:lineRule="auto"/>
        <w:rPr>
          <w:rFonts w:ascii="Arial" w:hAnsi="Arial" w:cs="Arial"/>
          <w:shd w:val="clear" w:color="auto" w:fill="FFFFFF"/>
        </w:rPr>
      </w:pPr>
      <w:r w:rsidRPr="00D127D2">
        <w:rPr>
          <w:rFonts w:ascii="Arial" w:hAnsi="Arial" w:cs="Arial"/>
        </w:rPr>
        <w:t>Post-schizophrenic depression (F20.4)</w:t>
      </w:r>
    </w:p>
    <w:p w:rsidR="0079695E" w:rsidRPr="00D127D2" w:rsidRDefault="0079695E" w:rsidP="0079695E">
      <w:pPr>
        <w:pStyle w:val="ListParagraph"/>
        <w:numPr>
          <w:ilvl w:val="0"/>
          <w:numId w:val="6"/>
        </w:numPr>
        <w:spacing w:before="240" w:line="360" w:lineRule="auto"/>
        <w:rPr>
          <w:rFonts w:ascii="Arial" w:hAnsi="Arial" w:cs="Arial"/>
          <w:shd w:val="clear" w:color="auto" w:fill="FFFFFF"/>
        </w:rPr>
      </w:pPr>
      <w:r w:rsidRPr="00D127D2">
        <w:rPr>
          <w:rFonts w:ascii="Arial" w:hAnsi="Arial" w:cs="Arial"/>
        </w:rPr>
        <w:t>Residual schizophrenia (F20.5)</w:t>
      </w:r>
    </w:p>
    <w:p w:rsidR="0079695E" w:rsidRPr="00D127D2" w:rsidRDefault="0079695E" w:rsidP="0079695E">
      <w:pPr>
        <w:pStyle w:val="ListParagraph"/>
        <w:numPr>
          <w:ilvl w:val="0"/>
          <w:numId w:val="6"/>
        </w:numPr>
        <w:spacing w:before="240" w:line="360" w:lineRule="auto"/>
        <w:rPr>
          <w:rFonts w:ascii="Arial" w:hAnsi="Arial" w:cs="Arial"/>
          <w:shd w:val="clear" w:color="auto" w:fill="FFFFFF"/>
        </w:rPr>
      </w:pPr>
      <w:r w:rsidRPr="00D127D2">
        <w:rPr>
          <w:rFonts w:ascii="Arial" w:hAnsi="Arial" w:cs="Arial"/>
        </w:rPr>
        <w:t>Simple schizophrenia (F20.6)</w:t>
      </w:r>
    </w:p>
    <w:p w:rsidR="0079695E" w:rsidRPr="00D127D2" w:rsidRDefault="0079695E" w:rsidP="0079695E">
      <w:pPr>
        <w:pStyle w:val="ListParagraph"/>
        <w:numPr>
          <w:ilvl w:val="0"/>
          <w:numId w:val="6"/>
        </w:numPr>
        <w:spacing w:before="240" w:line="360" w:lineRule="auto"/>
        <w:rPr>
          <w:rFonts w:ascii="Arial" w:hAnsi="Arial" w:cs="Arial"/>
          <w:shd w:val="clear" w:color="auto" w:fill="FFFFFF"/>
        </w:rPr>
      </w:pPr>
      <w:r w:rsidRPr="00D127D2">
        <w:rPr>
          <w:rFonts w:ascii="Arial" w:hAnsi="Arial" w:cs="Arial"/>
        </w:rPr>
        <w:t>Other schizophrenia (F20.8)</w:t>
      </w:r>
    </w:p>
    <w:p w:rsidR="0079695E" w:rsidRPr="00D127D2" w:rsidRDefault="0079695E" w:rsidP="0079695E">
      <w:pPr>
        <w:pStyle w:val="ListParagraph"/>
        <w:numPr>
          <w:ilvl w:val="0"/>
          <w:numId w:val="6"/>
        </w:numPr>
        <w:spacing w:before="240" w:line="360" w:lineRule="auto"/>
        <w:rPr>
          <w:rFonts w:ascii="Arial" w:hAnsi="Arial" w:cs="Arial"/>
          <w:shd w:val="clear" w:color="auto" w:fill="FFFFFF"/>
        </w:rPr>
      </w:pPr>
      <w:r w:rsidRPr="00D127D2">
        <w:rPr>
          <w:rFonts w:ascii="Arial" w:hAnsi="Arial" w:cs="Arial"/>
        </w:rPr>
        <w:t>Schizophrenia, unspecified (F20.9)</w:t>
      </w:r>
    </w:p>
    <w:p w:rsidR="00155A3C" w:rsidRDefault="000F519F" w:rsidP="00155A3C">
      <w:pPr>
        <w:spacing w:before="240" w:line="360" w:lineRule="auto"/>
        <w:rPr>
          <w:rFonts w:ascii="Arial" w:hAnsi="Arial" w:cs="Arial"/>
          <w:shd w:val="clear" w:color="auto" w:fill="FFFFFF"/>
        </w:rPr>
      </w:pPr>
      <w:r w:rsidRPr="00D127D2">
        <w:rPr>
          <w:rFonts w:ascii="Arial" w:hAnsi="Arial" w:cs="Arial"/>
          <w:shd w:val="clear" w:color="auto" w:fill="FFFFFF"/>
        </w:rPr>
        <w:lastRenderedPageBreak/>
        <w:t xml:space="preserve">Schizophrenia is characterised by these symptoms: hallucinations, delusions, cognitive impairment, depression and catatonia </w:t>
      </w:r>
      <w:r w:rsidR="005F1DB9" w:rsidRPr="00D127D2">
        <w:rPr>
          <w:rFonts w:ascii="Arial" w:hAnsi="Arial" w:cs="Arial"/>
          <w:shd w:val="clear" w:color="auto" w:fill="FFFFFF"/>
        </w:rPr>
        <w:t>(abnormal movements) (Van Os &amp; Rutten, 2010).</w:t>
      </w:r>
      <w:r w:rsidR="00435EFB" w:rsidRPr="00D127D2">
        <w:rPr>
          <w:rFonts w:ascii="Arial" w:hAnsi="Arial" w:cs="Arial"/>
          <w:shd w:val="clear" w:color="auto" w:fill="FFFFFF"/>
        </w:rPr>
        <w:t xml:space="preserve"> Hallucination is when the person sees, hears and feels things that are not there. Delusion is when there is a false sense of reality </w:t>
      </w:r>
      <w:r w:rsidR="004759C8" w:rsidRPr="00D127D2">
        <w:rPr>
          <w:rFonts w:ascii="Arial" w:hAnsi="Arial" w:cs="Arial"/>
          <w:shd w:val="clear" w:color="auto" w:fill="FFFFFF"/>
        </w:rPr>
        <w:t xml:space="preserve">or a belief in something that is untrue. Catatonia usually includes lack of movement or speech. </w:t>
      </w:r>
      <w:r w:rsidR="00435EFB" w:rsidRPr="00D127D2">
        <w:rPr>
          <w:rFonts w:ascii="Arial" w:hAnsi="Arial" w:cs="Arial"/>
          <w:shd w:val="clear" w:color="auto" w:fill="FFFFFF"/>
        </w:rPr>
        <w:t xml:space="preserve">Cognitive impairment can include disorganised speech and thinking affecting the way the person communicates. </w:t>
      </w:r>
      <w:r w:rsidR="004759C8" w:rsidRPr="00D127D2">
        <w:rPr>
          <w:rFonts w:ascii="Arial" w:hAnsi="Arial" w:cs="Arial"/>
          <w:shd w:val="clear" w:color="auto" w:fill="FFFFFF"/>
        </w:rPr>
        <w:t>Schizophrenia</w:t>
      </w:r>
      <w:r w:rsidR="005F1DB9" w:rsidRPr="00D127D2">
        <w:rPr>
          <w:rFonts w:ascii="Arial" w:hAnsi="Arial" w:cs="Arial"/>
          <w:shd w:val="clear" w:color="auto" w:fill="FFFFFF"/>
        </w:rPr>
        <w:t xml:space="preserve"> </w:t>
      </w:r>
      <w:r w:rsidR="00435EFB" w:rsidRPr="00D127D2">
        <w:rPr>
          <w:rFonts w:ascii="Arial" w:hAnsi="Arial" w:cs="Arial"/>
          <w:shd w:val="clear" w:color="auto" w:fill="FFFFFF"/>
        </w:rPr>
        <w:t xml:space="preserve">is the most common form of psychotic disorder. </w:t>
      </w:r>
      <w:r w:rsidR="005F1DB9" w:rsidRPr="00D127D2">
        <w:rPr>
          <w:rFonts w:ascii="Arial" w:hAnsi="Arial" w:cs="Arial"/>
          <w:shd w:val="clear" w:color="auto" w:fill="FFFFFF"/>
        </w:rPr>
        <w:t>The prevalence of schizophrenia is equal in male and females</w:t>
      </w:r>
      <w:r w:rsidR="004759C8" w:rsidRPr="00D127D2">
        <w:rPr>
          <w:rFonts w:ascii="Arial" w:hAnsi="Arial" w:cs="Arial"/>
          <w:shd w:val="clear" w:color="auto" w:fill="FFFFFF"/>
        </w:rPr>
        <w:t xml:space="preserve">. </w:t>
      </w:r>
      <w:r w:rsidR="00773B72">
        <w:rPr>
          <w:rFonts w:ascii="Arial" w:hAnsi="Arial" w:cs="Arial"/>
          <w:shd w:val="clear" w:color="auto" w:fill="FFFFFF"/>
        </w:rPr>
        <w:t xml:space="preserve">The onset of this illness is common in young adults. </w:t>
      </w:r>
      <w:r w:rsidR="004759C8" w:rsidRPr="00D127D2">
        <w:rPr>
          <w:rFonts w:ascii="Arial" w:hAnsi="Arial" w:cs="Arial"/>
          <w:shd w:val="clear" w:color="auto" w:fill="FFFFFF"/>
        </w:rPr>
        <w:t>There is strong evidence connecting schizophrenia to genetic factors. The risk is higher if one or both parents have schizophrenia (Patel &amp; Atkinson, 2014).</w:t>
      </w:r>
    </w:p>
    <w:p w:rsidR="00830469" w:rsidRPr="00830469" w:rsidRDefault="00772127" w:rsidP="00155A3C">
      <w:pPr>
        <w:spacing w:before="240" w:line="360" w:lineRule="auto"/>
        <w:rPr>
          <w:rFonts w:ascii="Arial" w:hAnsi="Arial" w:cs="Arial"/>
          <w:b/>
          <w:shd w:val="clear" w:color="auto" w:fill="FFFFFF"/>
        </w:rPr>
      </w:pPr>
      <w:r>
        <w:rPr>
          <w:rFonts w:ascii="Arial" w:hAnsi="Arial" w:cs="Arial"/>
          <w:b/>
          <w:shd w:val="clear" w:color="auto" w:fill="FFFFFF"/>
        </w:rPr>
        <w:t xml:space="preserve">3.2. </w:t>
      </w:r>
      <w:r w:rsidR="00830469" w:rsidRPr="00830469">
        <w:rPr>
          <w:rFonts w:ascii="Arial" w:hAnsi="Arial" w:cs="Arial"/>
          <w:b/>
          <w:shd w:val="clear" w:color="auto" w:fill="FFFFFF"/>
        </w:rPr>
        <w:t>Diagnosis</w:t>
      </w:r>
    </w:p>
    <w:p w:rsidR="00495012" w:rsidRDefault="00C622BE" w:rsidP="00495012">
      <w:pPr>
        <w:spacing w:before="240" w:line="360" w:lineRule="auto"/>
        <w:rPr>
          <w:rFonts w:ascii="Arial" w:hAnsi="Arial" w:cs="Arial"/>
          <w:shd w:val="clear" w:color="auto" w:fill="FFFFFF"/>
        </w:rPr>
      </w:pPr>
      <w:r w:rsidRPr="00495012">
        <w:rPr>
          <w:rFonts w:ascii="Arial" w:hAnsi="Arial" w:cs="Arial"/>
          <w:shd w:val="clear" w:color="auto" w:fill="FFFFFF"/>
        </w:rPr>
        <w:t xml:space="preserve">When diagnosing a person with schizophrenia one </w:t>
      </w:r>
      <w:r w:rsidR="00495012" w:rsidRPr="00495012">
        <w:rPr>
          <w:rFonts w:ascii="Arial" w:hAnsi="Arial" w:cs="Arial"/>
          <w:shd w:val="clear" w:color="auto" w:fill="FFFFFF"/>
        </w:rPr>
        <w:t>symptom</w:t>
      </w:r>
      <w:r w:rsidRPr="00495012">
        <w:rPr>
          <w:rFonts w:ascii="Arial" w:hAnsi="Arial" w:cs="Arial"/>
          <w:shd w:val="clear" w:color="auto" w:fill="FFFFFF"/>
        </w:rPr>
        <w:t xml:space="preserve"> from below must be clearly identified. If not</w:t>
      </w:r>
      <w:r w:rsidR="00495012" w:rsidRPr="00495012">
        <w:rPr>
          <w:rFonts w:ascii="Arial" w:hAnsi="Arial" w:cs="Arial"/>
          <w:shd w:val="clear" w:color="auto" w:fill="FFFFFF"/>
        </w:rPr>
        <w:t xml:space="preserve"> clear</w:t>
      </w:r>
      <w:r w:rsidRPr="00495012">
        <w:rPr>
          <w:rFonts w:ascii="Arial" w:hAnsi="Arial" w:cs="Arial"/>
          <w:shd w:val="clear" w:color="auto" w:fill="FFFFFF"/>
        </w:rPr>
        <w:t xml:space="preserve"> then two </w:t>
      </w:r>
      <w:r w:rsidR="00495012" w:rsidRPr="00495012">
        <w:rPr>
          <w:rFonts w:ascii="Arial" w:hAnsi="Arial" w:cs="Arial"/>
          <w:shd w:val="clear" w:color="auto" w:fill="FFFFFF"/>
        </w:rPr>
        <w:t>of these symptoms must be present</w:t>
      </w:r>
      <w:r w:rsidR="00495012">
        <w:rPr>
          <w:rFonts w:ascii="Arial" w:hAnsi="Arial" w:cs="Arial"/>
          <w:shd w:val="clear" w:color="auto" w:fill="FFFFFF"/>
        </w:rPr>
        <w:t>:</w:t>
      </w:r>
    </w:p>
    <w:p w:rsidR="00495012" w:rsidRDefault="00495012" w:rsidP="00495012">
      <w:pPr>
        <w:pStyle w:val="ListParagraph"/>
        <w:numPr>
          <w:ilvl w:val="0"/>
          <w:numId w:val="8"/>
        </w:numPr>
        <w:spacing w:before="240" w:line="360" w:lineRule="auto"/>
        <w:rPr>
          <w:rFonts w:ascii="Arial" w:hAnsi="Arial" w:cs="Arial"/>
          <w:shd w:val="clear" w:color="auto" w:fill="FFFFFF"/>
        </w:rPr>
      </w:pPr>
      <w:r>
        <w:rPr>
          <w:rFonts w:ascii="Arial" w:hAnsi="Arial" w:cs="Arial"/>
          <w:shd w:val="clear" w:color="auto" w:fill="FFFFFF"/>
        </w:rPr>
        <w:t>Thought echo</w:t>
      </w:r>
    </w:p>
    <w:p w:rsidR="00495012" w:rsidRDefault="00495012" w:rsidP="00495012">
      <w:pPr>
        <w:pStyle w:val="ListParagraph"/>
        <w:numPr>
          <w:ilvl w:val="0"/>
          <w:numId w:val="8"/>
        </w:numPr>
        <w:spacing w:before="240" w:line="360" w:lineRule="auto"/>
        <w:rPr>
          <w:rFonts w:ascii="Arial" w:hAnsi="Arial" w:cs="Arial"/>
          <w:shd w:val="clear" w:color="auto" w:fill="FFFFFF"/>
        </w:rPr>
      </w:pPr>
      <w:r>
        <w:rPr>
          <w:rFonts w:ascii="Arial" w:hAnsi="Arial" w:cs="Arial"/>
          <w:shd w:val="clear" w:color="auto" w:fill="FFFFFF"/>
        </w:rPr>
        <w:t>Delusion of control</w:t>
      </w:r>
    </w:p>
    <w:p w:rsidR="00495012" w:rsidRDefault="00495012" w:rsidP="00495012">
      <w:pPr>
        <w:pStyle w:val="ListParagraph"/>
        <w:numPr>
          <w:ilvl w:val="0"/>
          <w:numId w:val="8"/>
        </w:numPr>
        <w:spacing w:before="240" w:line="360" w:lineRule="auto"/>
        <w:rPr>
          <w:rFonts w:ascii="Arial" w:hAnsi="Arial" w:cs="Arial"/>
          <w:shd w:val="clear" w:color="auto" w:fill="FFFFFF"/>
        </w:rPr>
      </w:pPr>
      <w:r>
        <w:rPr>
          <w:rFonts w:ascii="Arial" w:hAnsi="Arial" w:cs="Arial"/>
          <w:shd w:val="clear" w:color="auto" w:fill="FFFFFF"/>
        </w:rPr>
        <w:t>Hallucination</w:t>
      </w:r>
    </w:p>
    <w:p w:rsidR="00830469" w:rsidRDefault="00495012" w:rsidP="00495012">
      <w:pPr>
        <w:pStyle w:val="ListParagraph"/>
        <w:numPr>
          <w:ilvl w:val="0"/>
          <w:numId w:val="8"/>
        </w:numPr>
        <w:spacing w:before="240" w:line="360" w:lineRule="auto"/>
        <w:rPr>
          <w:rFonts w:ascii="Arial" w:hAnsi="Arial" w:cs="Arial"/>
          <w:shd w:val="clear" w:color="auto" w:fill="FFFFFF"/>
        </w:rPr>
      </w:pPr>
      <w:r>
        <w:rPr>
          <w:rFonts w:ascii="Arial" w:hAnsi="Arial" w:cs="Arial"/>
          <w:shd w:val="clear" w:color="auto" w:fill="FFFFFF"/>
        </w:rPr>
        <w:t>Other delusion (religious).</w:t>
      </w:r>
    </w:p>
    <w:p w:rsidR="00495012" w:rsidRDefault="00495012" w:rsidP="00495012">
      <w:pPr>
        <w:spacing w:before="240" w:line="360" w:lineRule="auto"/>
        <w:rPr>
          <w:rFonts w:ascii="Arial" w:hAnsi="Arial" w:cs="Arial"/>
          <w:shd w:val="clear" w:color="auto" w:fill="FFFFFF"/>
        </w:rPr>
      </w:pPr>
      <w:r>
        <w:rPr>
          <w:rFonts w:ascii="Arial" w:hAnsi="Arial" w:cs="Arial"/>
          <w:shd w:val="clear" w:color="auto" w:fill="FFFFFF"/>
        </w:rPr>
        <w:t>Or either two symptoms from below:</w:t>
      </w:r>
    </w:p>
    <w:p w:rsidR="00495012" w:rsidRDefault="00495012" w:rsidP="00495012">
      <w:pPr>
        <w:pStyle w:val="ListParagraph"/>
        <w:numPr>
          <w:ilvl w:val="0"/>
          <w:numId w:val="9"/>
        </w:numPr>
        <w:spacing w:before="240" w:line="360" w:lineRule="auto"/>
        <w:rPr>
          <w:rFonts w:ascii="Arial" w:hAnsi="Arial" w:cs="Arial"/>
          <w:shd w:val="clear" w:color="auto" w:fill="FFFFFF"/>
        </w:rPr>
      </w:pPr>
      <w:r>
        <w:rPr>
          <w:rFonts w:ascii="Arial" w:hAnsi="Arial" w:cs="Arial"/>
          <w:shd w:val="clear" w:color="auto" w:fill="FFFFFF"/>
        </w:rPr>
        <w:t>Persistent hallucination</w:t>
      </w:r>
    </w:p>
    <w:p w:rsidR="00495012" w:rsidRDefault="00495012" w:rsidP="00495012">
      <w:pPr>
        <w:pStyle w:val="ListParagraph"/>
        <w:numPr>
          <w:ilvl w:val="0"/>
          <w:numId w:val="9"/>
        </w:numPr>
        <w:spacing w:before="240" w:line="360" w:lineRule="auto"/>
        <w:rPr>
          <w:rFonts w:ascii="Arial" w:hAnsi="Arial" w:cs="Arial"/>
          <w:shd w:val="clear" w:color="auto" w:fill="FFFFFF"/>
        </w:rPr>
      </w:pPr>
      <w:r>
        <w:rPr>
          <w:rFonts w:ascii="Arial" w:hAnsi="Arial" w:cs="Arial"/>
          <w:shd w:val="clear" w:color="auto" w:fill="FFFFFF"/>
        </w:rPr>
        <w:t>Breaks in train of thought</w:t>
      </w:r>
    </w:p>
    <w:p w:rsidR="00495012" w:rsidRDefault="00495012" w:rsidP="00495012">
      <w:pPr>
        <w:pStyle w:val="ListParagraph"/>
        <w:numPr>
          <w:ilvl w:val="0"/>
          <w:numId w:val="9"/>
        </w:numPr>
        <w:spacing w:before="240" w:line="360" w:lineRule="auto"/>
        <w:rPr>
          <w:rFonts w:ascii="Arial" w:hAnsi="Arial" w:cs="Arial"/>
          <w:shd w:val="clear" w:color="auto" w:fill="FFFFFF"/>
        </w:rPr>
      </w:pPr>
      <w:r>
        <w:rPr>
          <w:rFonts w:ascii="Arial" w:hAnsi="Arial" w:cs="Arial"/>
          <w:shd w:val="clear" w:color="auto" w:fill="FFFFFF"/>
        </w:rPr>
        <w:t>Catatonic behaviour</w:t>
      </w:r>
    </w:p>
    <w:p w:rsidR="00495012" w:rsidRDefault="00495012" w:rsidP="00495012">
      <w:pPr>
        <w:pStyle w:val="ListParagraph"/>
        <w:numPr>
          <w:ilvl w:val="0"/>
          <w:numId w:val="9"/>
        </w:numPr>
        <w:spacing w:before="240" w:line="360" w:lineRule="auto"/>
        <w:rPr>
          <w:rFonts w:ascii="Arial" w:hAnsi="Arial" w:cs="Arial"/>
          <w:shd w:val="clear" w:color="auto" w:fill="FFFFFF"/>
        </w:rPr>
      </w:pPr>
      <w:r>
        <w:rPr>
          <w:rFonts w:ascii="Arial" w:hAnsi="Arial" w:cs="Arial"/>
          <w:shd w:val="clear" w:color="auto" w:fill="FFFFFF"/>
        </w:rPr>
        <w:t>Disorganised speech</w:t>
      </w:r>
    </w:p>
    <w:p w:rsidR="00495012" w:rsidRDefault="00495012" w:rsidP="00495012">
      <w:pPr>
        <w:spacing w:before="240" w:line="360" w:lineRule="auto"/>
        <w:rPr>
          <w:rFonts w:ascii="Arial" w:hAnsi="Arial" w:cs="Arial"/>
          <w:shd w:val="clear" w:color="auto" w:fill="FFFFFF"/>
        </w:rPr>
      </w:pPr>
      <w:r>
        <w:rPr>
          <w:rFonts w:ascii="Arial" w:hAnsi="Arial" w:cs="Arial"/>
          <w:shd w:val="clear" w:color="auto" w:fill="FFFFFF"/>
        </w:rPr>
        <w:t>Symptoms must be present f</w:t>
      </w:r>
      <w:r w:rsidR="00EA6E6D">
        <w:rPr>
          <w:rFonts w:ascii="Arial" w:hAnsi="Arial" w:cs="Arial"/>
          <w:shd w:val="clear" w:color="auto" w:fill="FFFFFF"/>
        </w:rPr>
        <w:t xml:space="preserve">or at least one month or longer. </w:t>
      </w:r>
      <w:r>
        <w:rPr>
          <w:rFonts w:ascii="Arial" w:hAnsi="Arial" w:cs="Arial"/>
          <w:shd w:val="clear" w:color="auto" w:fill="FFFFFF"/>
        </w:rPr>
        <w:t>A person must also displays</w:t>
      </w:r>
      <w:r w:rsidR="00E45062">
        <w:rPr>
          <w:rFonts w:ascii="Arial" w:hAnsi="Arial" w:cs="Arial"/>
          <w:shd w:val="clear" w:color="auto" w:fill="FFFFFF"/>
        </w:rPr>
        <w:t xml:space="preserve"> signs of decreased interest in w</w:t>
      </w:r>
      <w:r w:rsidR="00EA6E6D">
        <w:rPr>
          <w:rFonts w:ascii="Arial" w:hAnsi="Arial" w:cs="Arial"/>
          <w:shd w:val="clear" w:color="auto" w:fill="FFFFFF"/>
        </w:rPr>
        <w:t xml:space="preserve">ork, personal life and hygiene (ICD-10 p78-79). </w:t>
      </w:r>
      <w:r w:rsidR="00CB7F84">
        <w:rPr>
          <w:rFonts w:ascii="Arial" w:hAnsi="Arial" w:cs="Arial"/>
          <w:shd w:val="clear" w:color="auto" w:fill="FFFFFF"/>
        </w:rPr>
        <w:t>Once diagnosed a person will be referred to the local community mental health team (CMHT). CMHT have health specialists that support people with mental health issues. A psychiatrist will carry out a detailed assessment of the person’s symptoms</w:t>
      </w:r>
      <w:r w:rsidR="006B2721">
        <w:rPr>
          <w:rFonts w:ascii="Arial" w:hAnsi="Arial" w:cs="Arial"/>
          <w:shd w:val="clear" w:color="auto" w:fill="FFFFFF"/>
        </w:rPr>
        <w:t xml:space="preserve"> including medical history</w:t>
      </w:r>
      <w:r w:rsidR="00CB7F84">
        <w:rPr>
          <w:rFonts w:ascii="Arial" w:hAnsi="Arial" w:cs="Arial"/>
          <w:shd w:val="clear" w:color="auto" w:fill="FFFFFF"/>
        </w:rPr>
        <w:t xml:space="preserve"> and use a diagnosis checklist to determine if the individual has schizophrenia. Bipolar disorder and drug use have to be ruled out as symptoms can be quite similar to schizophrenia (NHS, 2019).</w:t>
      </w:r>
    </w:p>
    <w:p w:rsidR="00757EA8" w:rsidRDefault="00757EA8" w:rsidP="00495012">
      <w:pPr>
        <w:spacing w:before="240" w:line="360" w:lineRule="auto"/>
        <w:rPr>
          <w:rFonts w:ascii="Arial" w:hAnsi="Arial" w:cs="Arial"/>
          <w:shd w:val="clear" w:color="auto" w:fill="FFFFFF"/>
        </w:rPr>
      </w:pPr>
    </w:p>
    <w:p w:rsidR="00CB7F84" w:rsidRPr="00CB7F84" w:rsidRDefault="00772127" w:rsidP="00495012">
      <w:pPr>
        <w:spacing w:before="240" w:line="360" w:lineRule="auto"/>
        <w:rPr>
          <w:rFonts w:ascii="Arial" w:hAnsi="Arial" w:cs="Arial"/>
          <w:b/>
          <w:shd w:val="clear" w:color="auto" w:fill="FFFFFF"/>
        </w:rPr>
      </w:pPr>
      <w:r>
        <w:rPr>
          <w:rFonts w:ascii="Arial" w:hAnsi="Arial" w:cs="Arial"/>
          <w:b/>
          <w:shd w:val="clear" w:color="auto" w:fill="FFFFFF"/>
        </w:rPr>
        <w:lastRenderedPageBreak/>
        <w:t xml:space="preserve">3.3. </w:t>
      </w:r>
      <w:r w:rsidR="00CB7F84" w:rsidRPr="00CB7F84">
        <w:rPr>
          <w:rFonts w:ascii="Arial" w:hAnsi="Arial" w:cs="Arial"/>
          <w:b/>
          <w:shd w:val="clear" w:color="auto" w:fill="FFFFFF"/>
        </w:rPr>
        <w:t>Treatment</w:t>
      </w:r>
    </w:p>
    <w:p w:rsidR="00CB7F84" w:rsidRDefault="006B2076" w:rsidP="00495012">
      <w:pPr>
        <w:spacing w:before="240" w:line="360" w:lineRule="auto"/>
        <w:rPr>
          <w:rFonts w:ascii="Arial" w:hAnsi="Arial" w:cs="Arial"/>
          <w:shd w:val="clear" w:color="auto" w:fill="FFFFFF"/>
        </w:rPr>
      </w:pPr>
      <w:r>
        <w:rPr>
          <w:rFonts w:ascii="Arial" w:hAnsi="Arial" w:cs="Arial"/>
          <w:shd w:val="clear" w:color="auto" w:fill="FFFFFF"/>
        </w:rPr>
        <w:t>As schizophrenia is a long term illness that can have a severe impact on a person life treatment objectives are:</w:t>
      </w:r>
    </w:p>
    <w:p w:rsidR="006B2076" w:rsidRDefault="006B2076" w:rsidP="006B2076">
      <w:pPr>
        <w:pStyle w:val="ListParagraph"/>
        <w:numPr>
          <w:ilvl w:val="0"/>
          <w:numId w:val="10"/>
        </w:numPr>
        <w:spacing w:before="240" w:line="360" w:lineRule="auto"/>
        <w:rPr>
          <w:rFonts w:ascii="Arial" w:hAnsi="Arial" w:cs="Arial"/>
          <w:shd w:val="clear" w:color="auto" w:fill="FFFFFF"/>
        </w:rPr>
      </w:pPr>
      <w:r>
        <w:rPr>
          <w:rFonts w:ascii="Arial" w:hAnsi="Arial" w:cs="Arial"/>
          <w:shd w:val="clear" w:color="auto" w:fill="FFFFFF"/>
        </w:rPr>
        <w:t>Reduce symptoms</w:t>
      </w:r>
    </w:p>
    <w:p w:rsidR="006B2076" w:rsidRDefault="006B2076" w:rsidP="006B2076">
      <w:pPr>
        <w:pStyle w:val="ListParagraph"/>
        <w:numPr>
          <w:ilvl w:val="0"/>
          <w:numId w:val="10"/>
        </w:numPr>
        <w:spacing w:before="240" w:line="360" w:lineRule="auto"/>
        <w:rPr>
          <w:rFonts w:ascii="Arial" w:hAnsi="Arial" w:cs="Arial"/>
          <w:shd w:val="clear" w:color="auto" w:fill="FFFFFF"/>
        </w:rPr>
      </w:pPr>
      <w:r>
        <w:rPr>
          <w:rFonts w:ascii="Arial" w:hAnsi="Arial" w:cs="Arial"/>
          <w:shd w:val="clear" w:color="auto" w:fill="FFFFFF"/>
        </w:rPr>
        <w:t>Improve quality of life</w:t>
      </w:r>
    </w:p>
    <w:p w:rsidR="006B2076" w:rsidRDefault="006B2076" w:rsidP="006B2076">
      <w:pPr>
        <w:pStyle w:val="ListParagraph"/>
        <w:numPr>
          <w:ilvl w:val="0"/>
          <w:numId w:val="10"/>
        </w:numPr>
        <w:spacing w:before="240" w:line="360" w:lineRule="auto"/>
        <w:rPr>
          <w:rFonts w:ascii="Arial" w:hAnsi="Arial" w:cs="Arial"/>
          <w:shd w:val="clear" w:color="auto" w:fill="FFFFFF"/>
        </w:rPr>
      </w:pPr>
      <w:r>
        <w:rPr>
          <w:rFonts w:ascii="Arial" w:hAnsi="Arial" w:cs="Arial"/>
          <w:shd w:val="clear" w:color="auto" w:fill="FFFFFF"/>
        </w:rPr>
        <w:t>Promote and maintain recovery</w:t>
      </w:r>
    </w:p>
    <w:p w:rsidR="006B2076" w:rsidRPr="00422729" w:rsidRDefault="006B2076" w:rsidP="006B2076">
      <w:pPr>
        <w:spacing w:before="240" w:line="360" w:lineRule="auto"/>
        <w:rPr>
          <w:rFonts w:ascii="Arial" w:hAnsi="Arial" w:cs="Arial"/>
          <w:shd w:val="clear" w:color="auto" w:fill="FFFFFF"/>
        </w:rPr>
      </w:pPr>
      <w:r w:rsidRPr="00422729">
        <w:rPr>
          <w:rFonts w:ascii="Arial" w:hAnsi="Arial" w:cs="Arial"/>
          <w:shd w:val="clear" w:color="auto" w:fill="FFFFFF"/>
        </w:rPr>
        <w:t>Once a person has been diagnosed a treatment plan</w:t>
      </w:r>
      <w:r w:rsidR="006B2721" w:rsidRPr="00422729">
        <w:rPr>
          <w:rFonts w:ascii="Arial" w:hAnsi="Arial" w:cs="Arial"/>
          <w:shd w:val="clear" w:color="auto" w:fill="FFFFFF"/>
        </w:rPr>
        <w:t xml:space="preserve"> should be formulated (Lehman, Lieberman &amp; Regier, 2004).</w:t>
      </w:r>
    </w:p>
    <w:p w:rsidR="003A37D0" w:rsidRPr="00422729" w:rsidRDefault="003A37D0" w:rsidP="006B2076">
      <w:pPr>
        <w:spacing w:before="240" w:line="360" w:lineRule="auto"/>
        <w:rPr>
          <w:rFonts w:ascii="Arial" w:hAnsi="Arial" w:cs="Arial"/>
          <w:shd w:val="clear" w:color="auto" w:fill="FFFFFF"/>
        </w:rPr>
      </w:pPr>
      <w:r w:rsidRPr="00422729">
        <w:rPr>
          <w:rFonts w:ascii="Arial" w:hAnsi="Arial" w:cs="Arial"/>
          <w:shd w:val="clear" w:color="auto" w:fill="FFFFFF"/>
        </w:rPr>
        <w:t>Antipsychotic drugs are usually the first treatment option for schizophrenia patients. They work by blocking the</w:t>
      </w:r>
      <w:r w:rsidR="00463D50" w:rsidRPr="00422729">
        <w:rPr>
          <w:rFonts w:ascii="Arial" w:hAnsi="Arial" w:cs="Arial"/>
          <w:shd w:val="clear" w:color="auto" w:fill="FFFFFF"/>
        </w:rPr>
        <w:t xml:space="preserve"> D2 receptors</w:t>
      </w:r>
      <w:r w:rsidR="00B43519" w:rsidRPr="00422729">
        <w:rPr>
          <w:rFonts w:ascii="Arial" w:hAnsi="Arial" w:cs="Arial"/>
          <w:shd w:val="clear" w:color="auto" w:fill="FFFFFF"/>
        </w:rPr>
        <w:t xml:space="preserve"> which causes some of the symptoms of schizophrenia</w:t>
      </w:r>
      <w:r w:rsidR="00463D50" w:rsidRPr="00422729">
        <w:rPr>
          <w:rFonts w:ascii="Arial" w:hAnsi="Arial" w:cs="Arial"/>
          <w:shd w:val="clear" w:color="auto" w:fill="FFFFFF"/>
        </w:rPr>
        <w:t>.</w:t>
      </w:r>
      <w:r w:rsidR="00B43519" w:rsidRPr="00422729">
        <w:rPr>
          <w:rFonts w:ascii="Arial" w:hAnsi="Arial" w:cs="Arial"/>
          <w:shd w:val="clear" w:color="auto" w:fill="FFFFFF"/>
        </w:rPr>
        <w:t xml:space="preserve"> They are very effective in reducing the severity of symptoms such as delusional thoughts and hallucinations however they can cause side effects such as drowsiness, weight gain, </w:t>
      </w:r>
      <w:r w:rsidR="00422729" w:rsidRPr="00422729">
        <w:rPr>
          <w:rFonts w:ascii="Arial" w:hAnsi="Arial" w:cs="Arial"/>
          <w:shd w:val="clear" w:color="auto" w:fill="FFFFFF"/>
        </w:rPr>
        <w:t>blurred vision</w:t>
      </w:r>
      <w:r w:rsidR="00B43519" w:rsidRPr="00422729">
        <w:rPr>
          <w:rFonts w:ascii="Arial" w:hAnsi="Arial" w:cs="Arial"/>
          <w:shd w:val="clear" w:color="auto" w:fill="FFFFFF"/>
        </w:rPr>
        <w:t xml:space="preserve"> and constipation (NHS, 2019).</w:t>
      </w:r>
      <w:r w:rsidR="00463D50" w:rsidRPr="00422729">
        <w:rPr>
          <w:rFonts w:ascii="Arial" w:hAnsi="Arial" w:cs="Arial"/>
          <w:shd w:val="clear" w:color="auto" w:fill="FFFFFF"/>
        </w:rPr>
        <w:t xml:space="preserve"> </w:t>
      </w:r>
      <w:r w:rsidRPr="00422729">
        <w:rPr>
          <w:rFonts w:ascii="Arial" w:hAnsi="Arial" w:cs="Arial"/>
          <w:shd w:val="clear" w:color="auto" w:fill="FFFFFF"/>
        </w:rPr>
        <w:t xml:space="preserve">Antipsychotic drugs can also reduce the risk of a </w:t>
      </w:r>
      <w:r w:rsidR="00463D50" w:rsidRPr="00422729">
        <w:rPr>
          <w:rFonts w:ascii="Arial" w:hAnsi="Arial" w:cs="Arial"/>
          <w:shd w:val="clear" w:color="auto" w:fill="FFFFFF"/>
        </w:rPr>
        <w:t>relapse</w:t>
      </w:r>
      <w:r w:rsidRPr="00422729">
        <w:rPr>
          <w:rFonts w:ascii="Arial" w:hAnsi="Arial" w:cs="Arial"/>
          <w:shd w:val="clear" w:color="auto" w:fill="FFFFFF"/>
        </w:rPr>
        <w:t xml:space="preserve"> </w:t>
      </w:r>
      <w:r w:rsidR="00463D50" w:rsidRPr="00422729">
        <w:rPr>
          <w:rFonts w:ascii="Arial" w:hAnsi="Arial" w:cs="Arial"/>
          <w:shd w:val="clear" w:color="auto" w:fill="FFFFFF"/>
        </w:rPr>
        <w:t>with its continued use after effectively treating symptoms (Haddad &amp; Correll, 2018).</w:t>
      </w:r>
    </w:p>
    <w:p w:rsidR="00A13C7C" w:rsidRDefault="002E37EA" w:rsidP="006B2076">
      <w:pPr>
        <w:spacing w:before="240" w:line="360" w:lineRule="auto"/>
        <w:rPr>
          <w:rFonts w:ascii="Arial" w:hAnsi="Arial" w:cs="Arial"/>
          <w:shd w:val="clear" w:color="auto" w:fill="FFFFFF"/>
        </w:rPr>
      </w:pPr>
      <w:r>
        <w:rPr>
          <w:rFonts w:ascii="Arial" w:hAnsi="Arial" w:cs="Arial"/>
          <w:shd w:val="clear" w:color="auto" w:fill="FFFFFF"/>
        </w:rPr>
        <w:t xml:space="preserve">Psychological treatment such as </w:t>
      </w:r>
      <w:r w:rsidR="0006471C" w:rsidRPr="00422729">
        <w:rPr>
          <w:rFonts w:ascii="Arial" w:hAnsi="Arial" w:cs="Arial"/>
          <w:shd w:val="clear" w:color="auto" w:fill="FFFFFF"/>
        </w:rPr>
        <w:t xml:space="preserve">CBT </w:t>
      </w:r>
      <w:r w:rsidR="006D5451" w:rsidRPr="00422729">
        <w:rPr>
          <w:rFonts w:ascii="Arial" w:hAnsi="Arial" w:cs="Arial"/>
          <w:shd w:val="clear" w:color="auto" w:fill="FFFFFF"/>
        </w:rPr>
        <w:t>is commonly being used to treat schizophrenia especially for those that do not respond well to antipsychotic drugs. The aim of CBT is to reduce the severity of delusions and hallucinations. CBT sessions are usually done over the course of a few months (Bustillo, Lauriello &amp; Keith, 2001).</w:t>
      </w:r>
      <w:r w:rsidR="00970F04">
        <w:rPr>
          <w:rFonts w:ascii="Arial" w:hAnsi="Arial" w:cs="Arial"/>
          <w:shd w:val="clear" w:color="auto" w:fill="FFFFFF"/>
        </w:rPr>
        <w:t xml:space="preserve"> </w:t>
      </w:r>
    </w:p>
    <w:p w:rsidR="002E37EA" w:rsidRPr="002E37EA" w:rsidRDefault="00772127" w:rsidP="00C66592">
      <w:pPr>
        <w:tabs>
          <w:tab w:val="left" w:pos="7905"/>
        </w:tabs>
        <w:spacing w:before="240" w:line="360" w:lineRule="auto"/>
        <w:rPr>
          <w:rFonts w:ascii="Arial" w:hAnsi="Arial" w:cs="Arial"/>
          <w:b/>
          <w:shd w:val="clear" w:color="auto" w:fill="FFFFFF"/>
        </w:rPr>
      </w:pPr>
      <w:r>
        <w:rPr>
          <w:rFonts w:ascii="Arial" w:hAnsi="Arial" w:cs="Arial"/>
          <w:b/>
          <w:shd w:val="clear" w:color="auto" w:fill="FFFFFF"/>
        </w:rPr>
        <w:t xml:space="preserve">3.4 </w:t>
      </w:r>
      <w:r w:rsidR="002C3389">
        <w:rPr>
          <w:rFonts w:ascii="Arial" w:hAnsi="Arial" w:cs="Arial"/>
          <w:b/>
          <w:shd w:val="clear" w:color="auto" w:fill="FFFFFF"/>
        </w:rPr>
        <w:t>Measures of R</w:t>
      </w:r>
      <w:r w:rsidR="002E37EA" w:rsidRPr="002E37EA">
        <w:rPr>
          <w:rFonts w:ascii="Arial" w:hAnsi="Arial" w:cs="Arial"/>
          <w:b/>
          <w:shd w:val="clear" w:color="auto" w:fill="FFFFFF"/>
        </w:rPr>
        <w:t>ehabilitation</w:t>
      </w:r>
      <w:r w:rsidR="00C66592">
        <w:rPr>
          <w:rFonts w:ascii="Arial" w:hAnsi="Arial" w:cs="Arial"/>
          <w:b/>
          <w:shd w:val="clear" w:color="auto" w:fill="FFFFFF"/>
        </w:rPr>
        <w:tab/>
      </w:r>
    </w:p>
    <w:p w:rsidR="006441D1" w:rsidRPr="00DF3193" w:rsidRDefault="002E37EA" w:rsidP="006B2076">
      <w:pPr>
        <w:spacing w:before="240" w:line="360" w:lineRule="auto"/>
        <w:rPr>
          <w:rFonts w:ascii="Arial" w:hAnsi="Arial" w:cs="Arial"/>
          <w:shd w:val="clear" w:color="auto" w:fill="FFFFFF"/>
        </w:rPr>
      </w:pPr>
      <w:r w:rsidRPr="00DF3193">
        <w:rPr>
          <w:rFonts w:ascii="Arial" w:hAnsi="Arial" w:cs="Arial"/>
          <w:shd w:val="clear" w:color="auto" w:fill="FFFFFF"/>
        </w:rPr>
        <w:t>Rehabilitation measures have been put in place to improve and promote recovery in schizophrenia.</w:t>
      </w:r>
      <w:r w:rsidR="00C66592" w:rsidRPr="00DF3193">
        <w:rPr>
          <w:rFonts w:ascii="Arial" w:hAnsi="Arial" w:cs="Arial"/>
          <w:shd w:val="clear" w:color="auto" w:fill="FFFFFF"/>
        </w:rPr>
        <w:t xml:space="preserve"> Some of these methods can help improve everyday</w:t>
      </w:r>
      <w:r w:rsidR="00B6621D" w:rsidRPr="00DF3193">
        <w:rPr>
          <w:rFonts w:ascii="Arial" w:hAnsi="Arial" w:cs="Arial"/>
          <w:shd w:val="clear" w:color="auto" w:fill="FFFFFF"/>
        </w:rPr>
        <w:t xml:space="preserve"> functioning helping the individual to live a better quality life rather than eliminate symptoms. </w:t>
      </w:r>
      <w:r w:rsidRPr="00DF3193">
        <w:rPr>
          <w:rFonts w:ascii="Arial" w:hAnsi="Arial" w:cs="Arial"/>
          <w:shd w:val="clear" w:color="auto" w:fill="FFFFFF"/>
        </w:rPr>
        <w:t xml:space="preserve"> </w:t>
      </w:r>
      <w:r w:rsidR="00C66592" w:rsidRPr="00DF3193">
        <w:rPr>
          <w:rFonts w:ascii="Arial" w:hAnsi="Arial" w:cs="Arial"/>
          <w:shd w:val="clear" w:color="auto" w:fill="FFFFFF"/>
        </w:rPr>
        <w:t xml:space="preserve">Some of the </w:t>
      </w:r>
      <w:r w:rsidR="00036741">
        <w:rPr>
          <w:rFonts w:ascii="Arial" w:hAnsi="Arial" w:cs="Arial"/>
          <w:shd w:val="clear" w:color="auto" w:fill="FFFFFF"/>
        </w:rPr>
        <w:t>``</w:t>
      </w:r>
      <w:r w:rsidR="00C66592" w:rsidRPr="00DF3193">
        <w:rPr>
          <w:rFonts w:ascii="Arial" w:hAnsi="Arial" w:cs="Arial"/>
          <w:shd w:val="clear" w:color="auto" w:fill="FFFFFF"/>
        </w:rPr>
        <w:t xml:space="preserve">rehabilitation interventions that can help a person with schizophrenia to manage and cope with their symptoms are psychosocial treatments such as socials skills training and cognitive remediation. People with schizophrenia may lack social skills, social skills training involves teaching the individual positive reinforcement, goal setting and problem solving skills. The main aim of social skills training is to encourage social and independent living </w:t>
      </w:r>
      <w:r w:rsidR="00DF3193" w:rsidRPr="00DF3193">
        <w:rPr>
          <w:rFonts w:ascii="Arial" w:hAnsi="Arial" w:cs="Arial"/>
          <w:shd w:val="clear" w:color="auto" w:fill="FFFFFF"/>
        </w:rPr>
        <w:t>skills (Morin &amp; Franck, 2017).</w:t>
      </w:r>
    </w:p>
    <w:p w:rsidR="0006471C" w:rsidRPr="00DF3193" w:rsidRDefault="00C66592" w:rsidP="006B2076">
      <w:pPr>
        <w:spacing w:before="240" w:line="360" w:lineRule="auto"/>
        <w:rPr>
          <w:rFonts w:ascii="Arial" w:hAnsi="Arial" w:cs="Arial"/>
          <w:shd w:val="clear" w:color="auto" w:fill="FFFFFF"/>
        </w:rPr>
      </w:pPr>
      <w:r w:rsidRPr="00DF3193">
        <w:rPr>
          <w:rFonts w:ascii="Arial" w:hAnsi="Arial" w:cs="Arial"/>
          <w:shd w:val="clear" w:color="auto" w:fill="FFFFFF"/>
        </w:rPr>
        <w:t>Cognitive remediation is an effective rehabilitation method that targets cognitive processes to improve memory, attention and executive function.</w:t>
      </w:r>
      <w:r w:rsidR="006441D1" w:rsidRPr="00DF3193">
        <w:rPr>
          <w:rFonts w:ascii="Arial" w:hAnsi="Arial" w:cs="Arial"/>
          <w:shd w:val="clear" w:color="auto" w:fill="FFFFFF"/>
        </w:rPr>
        <w:t xml:space="preserve"> Functional impairment is common in </w:t>
      </w:r>
      <w:r w:rsidR="00FB46FB" w:rsidRPr="00DF3193">
        <w:rPr>
          <w:rFonts w:ascii="Arial" w:hAnsi="Arial" w:cs="Arial"/>
          <w:shd w:val="clear" w:color="auto" w:fill="FFFFFF"/>
        </w:rPr>
        <w:lastRenderedPageBreak/>
        <w:t>schizophrenia</w:t>
      </w:r>
      <w:r w:rsidR="00D91B7B" w:rsidRPr="00DF3193">
        <w:rPr>
          <w:rFonts w:ascii="Arial" w:hAnsi="Arial" w:cs="Arial"/>
          <w:shd w:val="clear" w:color="auto" w:fill="FFFFFF"/>
        </w:rPr>
        <w:t xml:space="preserve"> patients</w:t>
      </w:r>
      <w:r w:rsidR="00FB46FB" w:rsidRPr="00DF3193">
        <w:rPr>
          <w:rFonts w:ascii="Arial" w:hAnsi="Arial" w:cs="Arial"/>
          <w:shd w:val="clear" w:color="auto" w:fill="FFFFFF"/>
        </w:rPr>
        <w:t xml:space="preserve"> and</w:t>
      </w:r>
      <w:r w:rsidR="006441D1" w:rsidRPr="00DF3193">
        <w:rPr>
          <w:rFonts w:ascii="Arial" w:hAnsi="Arial" w:cs="Arial"/>
          <w:shd w:val="clear" w:color="auto" w:fill="FFFFFF"/>
        </w:rPr>
        <w:t xml:space="preserve"> can affect the</w:t>
      </w:r>
      <w:r w:rsidR="00D91B7B" w:rsidRPr="00DF3193">
        <w:rPr>
          <w:rFonts w:ascii="Arial" w:hAnsi="Arial" w:cs="Arial"/>
          <w:shd w:val="clear" w:color="auto" w:fill="FFFFFF"/>
        </w:rPr>
        <w:t>ir</w:t>
      </w:r>
      <w:r w:rsidR="006441D1" w:rsidRPr="00DF3193">
        <w:rPr>
          <w:rFonts w:ascii="Arial" w:hAnsi="Arial" w:cs="Arial"/>
          <w:shd w:val="clear" w:color="auto" w:fill="FFFFFF"/>
        </w:rPr>
        <w:t xml:space="preserve"> daily lives. </w:t>
      </w:r>
      <w:r w:rsidRPr="00DF3193">
        <w:rPr>
          <w:rFonts w:ascii="Arial" w:hAnsi="Arial" w:cs="Arial"/>
          <w:shd w:val="clear" w:color="auto" w:fill="FFFFFF"/>
        </w:rPr>
        <w:t>The aim of this intervention is to improve the impact cognitive impairment may have on work, social and everyday functioning (Morin &amp; Franck, 2017).</w:t>
      </w:r>
      <w:r w:rsidR="00FB46FB" w:rsidRPr="00DF3193">
        <w:rPr>
          <w:rFonts w:ascii="Arial" w:hAnsi="Arial" w:cs="Arial"/>
          <w:shd w:val="clear" w:color="auto" w:fill="FFFFFF"/>
        </w:rPr>
        <w:t xml:space="preserve"> A study concluded that a two year intervention involving co</w:t>
      </w:r>
      <w:r w:rsidR="00D91B7B" w:rsidRPr="00DF3193">
        <w:rPr>
          <w:rFonts w:ascii="Arial" w:hAnsi="Arial" w:cs="Arial"/>
          <w:shd w:val="clear" w:color="auto" w:fill="FFFFFF"/>
        </w:rPr>
        <w:t>mputer training</w:t>
      </w:r>
      <w:r w:rsidR="00FB46FB" w:rsidRPr="00DF3193">
        <w:rPr>
          <w:rFonts w:ascii="Arial" w:hAnsi="Arial" w:cs="Arial"/>
          <w:shd w:val="clear" w:color="auto" w:fill="FFFFFF"/>
        </w:rPr>
        <w:t xml:space="preserve"> and social cognitive group sessions</w:t>
      </w:r>
      <w:r w:rsidR="00D91B7B" w:rsidRPr="00DF3193">
        <w:rPr>
          <w:rFonts w:ascii="Arial" w:hAnsi="Arial" w:cs="Arial"/>
          <w:shd w:val="clear" w:color="auto" w:fill="FFFFFF"/>
        </w:rPr>
        <w:t xml:space="preserve"> was effective in a schizophrenia group undergoing cognitive remediation</w:t>
      </w:r>
      <w:r w:rsidR="00DF3193" w:rsidRPr="00DF3193">
        <w:rPr>
          <w:rFonts w:ascii="Arial" w:hAnsi="Arial" w:cs="Arial"/>
          <w:shd w:val="clear" w:color="auto" w:fill="FFFFFF"/>
        </w:rPr>
        <w:t xml:space="preserve"> (</w:t>
      </w:r>
      <w:r w:rsidR="00DF3193" w:rsidRPr="00DF3193">
        <w:rPr>
          <w:rFonts w:ascii="Arial" w:hAnsi="Arial" w:cs="Arial"/>
          <w:shd w:val="clear" w:color="auto" w:fill="FFFFFF" w:themeFill="background1"/>
        </w:rPr>
        <w:t>Galletly &amp; Rigby, 2013).</w:t>
      </w:r>
    </w:p>
    <w:p w:rsidR="00B6621D" w:rsidRPr="00DF3193" w:rsidRDefault="00772127" w:rsidP="006B2076">
      <w:pPr>
        <w:spacing w:before="240" w:line="360" w:lineRule="auto"/>
        <w:rPr>
          <w:rFonts w:ascii="Arial" w:hAnsi="Arial" w:cs="Arial"/>
          <w:b/>
          <w:shd w:val="clear" w:color="auto" w:fill="FFFFFF"/>
        </w:rPr>
      </w:pPr>
      <w:r>
        <w:rPr>
          <w:rFonts w:ascii="Arial" w:hAnsi="Arial" w:cs="Arial"/>
          <w:b/>
          <w:shd w:val="clear" w:color="auto" w:fill="FFFFFF"/>
        </w:rPr>
        <w:t xml:space="preserve">3.5. </w:t>
      </w:r>
      <w:r w:rsidR="00DF3193" w:rsidRPr="00DF3193">
        <w:rPr>
          <w:rFonts w:ascii="Arial" w:hAnsi="Arial" w:cs="Arial"/>
          <w:b/>
          <w:shd w:val="clear" w:color="auto" w:fill="FFFFFF"/>
        </w:rPr>
        <w:t xml:space="preserve">Recommendations </w:t>
      </w:r>
      <w:r w:rsidR="00DF3193">
        <w:rPr>
          <w:rFonts w:ascii="Arial" w:hAnsi="Arial" w:cs="Arial"/>
          <w:b/>
          <w:shd w:val="clear" w:color="auto" w:fill="FFFFFF"/>
        </w:rPr>
        <w:t>and C</w:t>
      </w:r>
      <w:r w:rsidR="00DF3193" w:rsidRPr="00DF3193">
        <w:rPr>
          <w:rFonts w:ascii="Arial" w:hAnsi="Arial" w:cs="Arial"/>
          <w:b/>
          <w:shd w:val="clear" w:color="auto" w:fill="FFFFFF"/>
        </w:rPr>
        <w:t>onclusion</w:t>
      </w:r>
    </w:p>
    <w:p w:rsidR="00DF3193" w:rsidRPr="0024252D" w:rsidRDefault="00DF3193" w:rsidP="006B2076">
      <w:pPr>
        <w:spacing w:before="240" w:line="360" w:lineRule="auto"/>
        <w:rPr>
          <w:rFonts w:ascii="Arial" w:hAnsi="Arial" w:cs="Arial"/>
          <w:shd w:val="clear" w:color="auto" w:fill="FFFFFF"/>
        </w:rPr>
      </w:pPr>
      <w:r w:rsidRPr="0024252D">
        <w:rPr>
          <w:rFonts w:ascii="Arial" w:hAnsi="Arial" w:cs="Arial"/>
          <w:shd w:val="clear" w:color="auto" w:fill="FFFFFF"/>
        </w:rPr>
        <w:t xml:space="preserve">It is recommended that people with schizophrenia be encouraged to take care of their physical health </w:t>
      </w:r>
      <w:r w:rsidR="003B2381" w:rsidRPr="0024252D">
        <w:rPr>
          <w:rFonts w:ascii="Arial" w:hAnsi="Arial" w:cs="Arial"/>
          <w:shd w:val="clear" w:color="auto" w:fill="FFFFFF"/>
        </w:rPr>
        <w:t>along</w:t>
      </w:r>
      <w:r w:rsidRPr="0024252D">
        <w:rPr>
          <w:rFonts w:ascii="Arial" w:hAnsi="Arial" w:cs="Arial"/>
          <w:shd w:val="clear" w:color="auto" w:fill="FFFFFF"/>
        </w:rPr>
        <w:t xml:space="preserve"> </w:t>
      </w:r>
      <w:r w:rsidR="003B2381" w:rsidRPr="0024252D">
        <w:rPr>
          <w:rFonts w:ascii="Arial" w:hAnsi="Arial" w:cs="Arial"/>
          <w:shd w:val="clear" w:color="auto" w:fill="FFFFFF"/>
        </w:rPr>
        <w:t>with</w:t>
      </w:r>
      <w:r w:rsidRPr="0024252D">
        <w:rPr>
          <w:rFonts w:ascii="Arial" w:hAnsi="Arial" w:cs="Arial"/>
          <w:shd w:val="clear" w:color="auto" w:fill="FFFFFF"/>
        </w:rPr>
        <w:t xml:space="preserve"> taking antipsychotic medication</w:t>
      </w:r>
      <w:r w:rsidR="003B2381" w:rsidRPr="0024252D">
        <w:rPr>
          <w:rFonts w:ascii="Arial" w:hAnsi="Arial" w:cs="Arial"/>
          <w:shd w:val="clear" w:color="auto" w:fill="FFFFFF"/>
        </w:rPr>
        <w:t xml:space="preserve"> and other treatments</w:t>
      </w:r>
      <w:r w:rsidRPr="0024252D">
        <w:rPr>
          <w:rFonts w:ascii="Arial" w:hAnsi="Arial" w:cs="Arial"/>
          <w:shd w:val="clear" w:color="auto" w:fill="FFFFFF"/>
        </w:rPr>
        <w:t xml:space="preserve">. Health </w:t>
      </w:r>
      <w:r w:rsidR="003B2381" w:rsidRPr="0024252D">
        <w:rPr>
          <w:rFonts w:ascii="Arial" w:hAnsi="Arial" w:cs="Arial"/>
          <w:shd w:val="clear" w:color="auto" w:fill="FFFFFF"/>
        </w:rPr>
        <w:t xml:space="preserve">care </w:t>
      </w:r>
      <w:r w:rsidRPr="0024252D">
        <w:rPr>
          <w:rFonts w:ascii="Arial" w:hAnsi="Arial" w:cs="Arial"/>
          <w:shd w:val="clear" w:color="auto" w:fill="FFFFFF"/>
        </w:rPr>
        <w:t xml:space="preserve">professional should offer their patients a healthy eating and physical </w:t>
      </w:r>
      <w:r w:rsidR="003B2381" w:rsidRPr="0024252D">
        <w:rPr>
          <w:rFonts w:ascii="Arial" w:hAnsi="Arial" w:cs="Arial"/>
          <w:shd w:val="clear" w:color="auto" w:fill="FFFFFF"/>
        </w:rPr>
        <w:t>activity</w:t>
      </w:r>
      <w:r w:rsidRPr="0024252D">
        <w:rPr>
          <w:rFonts w:ascii="Arial" w:hAnsi="Arial" w:cs="Arial"/>
          <w:shd w:val="clear" w:color="auto" w:fill="FFFFFF"/>
        </w:rPr>
        <w:t xml:space="preserve"> programme </w:t>
      </w:r>
      <w:r w:rsidR="003B2381" w:rsidRPr="0024252D">
        <w:rPr>
          <w:rFonts w:ascii="Arial" w:hAnsi="Arial" w:cs="Arial"/>
          <w:shd w:val="clear" w:color="auto" w:fill="FFFFFF"/>
        </w:rPr>
        <w:t xml:space="preserve">as a healthier lifestyle can help patients manage their symptoms better and reduce anxiety and depression. Another recommendation is to create alternative treatment methods for the large number of schizophrenia patients that do not want to take antipsychotic medication or stop taking it due common side effects.  Although other treatment options such as psychological treatments may work there is strong evidence to suggest they work better when combined with antipsychotic medication rather than alone (NICE, </w:t>
      </w:r>
      <w:r w:rsidR="00E365FF" w:rsidRPr="0024252D">
        <w:rPr>
          <w:rFonts w:ascii="Arial" w:hAnsi="Arial" w:cs="Arial"/>
          <w:shd w:val="clear" w:color="auto" w:fill="FFFFFF"/>
        </w:rPr>
        <w:t>2014).</w:t>
      </w:r>
    </w:p>
    <w:p w:rsidR="00E365FF" w:rsidRDefault="00E365FF" w:rsidP="006B2076">
      <w:pPr>
        <w:spacing w:before="240" w:line="360" w:lineRule="auto"/>
        <w:rPr>
          <w:rFonts w:ascii="Arial" w:hAnsi="Arial" w:cs="Arial"/>
          <w:shd w:val="clear" w:color="auto" w:fill="FFFFFF"/>
        </w:rPr>
      </w:pPr>
      <w:r w:rsidRPr="0024252D">
        <w:rPr>
          <w:rFonts w:ascii="Arial" w:hAnsi="Arial" w:cs="Arial"/>
          <w:shd w:val="clear" w:color="auto" w:fill="FFFFFF"/>
        </w:rPr>
        <w:t>To conclude schizophrenia is a severe, chronic mental health disorder that can have a negative impact on the individual’s life due to its high risk of cognitive and functioning impairment. Schizophrenia will require lifelong treatment and a combination of antipsychotic medication and psychological treatment</w:t>
      </w:r>
      <w:r w:rsidR="0024252D" w:rsidRPr="0024252D">
        <w:rPr>
          <w:rFonts w:ascii="Arial" w:hAnsi="Arial" w:cs="Arial"/>
          <w:shd w:val="clear" w:color="auto" w:fill="FFFFFF"/>
        </w:rPr>
        <w:t>s</w:t>
      </w:r>
      <w:r w:rsidRPr="0024252D">
        <w:rPr>
          <w:rFonts w:ascii="Arial" w:hAnsi="Arial" w:cs="Arial"/>
          <w:shd w:val="clear" w:color="auto" w:fill="FFFFFF"/>
        </w:rPr>
        <w:t xml:space="preserve"> </w:t>
      </w:r>
      <w:r w:rsidR="0024252D" w:rsidRPr="0024252D">
        <w:rPr>
          <w:rFonts w:ascii="Arial" w:hAnsi="Arial" w:cs="Arial"/>
          <w:shd w:val="clear" w:color="auto" w:fill="FFFFFF"/>
        </w:rPr>
        <w:t>can reduce symptoms and measures of rehabilitation can help promote recovery and improve quality of life in patients.</w:t>
      </w:r>
    </w:p>
    <w:p w:rsidR="005037FF" w:rsidRDefault="005037FF" w:rsidP="006B2076">
      <w:pPr>
        <w:spacing w:before="240" w:line="360" w:lineRule="auto"/>
        <w:rPr>
          <w:rFonts w:ascii="Arial" w:hAnsi="Arial" w:cs="Arial"/>
          <w:shd w:val="clear" w:color="auto" w:fill="FFFFFF"/>
        </w:rPr>
      </w:pPr>
    </w:p>
    <w:p w:rsidR="005037FF" w:rsidRPr="005037FF" w:rsidRDefault="00772127" w:rsidP="006B2076">
      <w:pPr>
        <w:spacing w:before="240" w:line="360" w:lineRule="auto"/>
        <w:rPr>
          <w:rFonts w:ascii="Arial" w:hAnsi="Arial" w:cs="Arial"/>
          <w:b/>
          <w:sz w:val="24"/>
          <w:szCs w:val="24"/>
          <w:shd w:val="clear" w:color="auto" w:fill="FFFFFF"/>
        </w:rPr>
      </w:pPr>
      <w:r>
        <w:rPr>
          <w:rFonts w:ascii="Arial" w:hAnsi="Arial" w:cs="Arial"/>
          <w:b/>
          <w:sz w:val="24"/>
          <w:szCs w:val="24"/>
          <w:shd w:val="clear" w:color="auto" w:fill="FFFFFF"/>
        </w:rPr>
        <w:t xml:space="preserve">4. </w:t>
      </w:r>
      <w:r w:rsidR="005037FF" w:rsidRPr="005037FF">
        <w:rPr>
          <w:rFonts w:ascii="Arial" w:hAnsi="Arial" w:cs="Arial"/>
          <w:b/>
          <w:sz w:val="24"/>
          <w:szCs w:val="24"/>
          <w:shd w:val="clear" w:color="auto" w:fill="FFFFFF"/>
        </w:rPr>
        <w:t>Autism</w:t>
      </w:r>
    </w:p>
    <w:p w:rsidR="005037FF" w:rsidRPr="005037FF" w:rsidRDefault="00772127" w:rsidP="006B2076">
      <w:pPr>
        <w:spacing w:before="240" w:line="360" w:lineRule="auto"/>
        <w:rPr>
          <w:rFonts w:ascii="Arial" w:hAnsi="Arial" w:cs="Arial"/>
          <w:b/>
          <w:shd w:val="clear" w:color="auto" w:fill="FFFFFF"/>
        </w:rPr>
      </w:pPr>
      <w:r>
        <w:rPr>
          <w:rFonts w:ascii="Arial" w:hAnsi="Arial" w:cs="Arial"/>
          <w:b/>
          <w:shd w:val="clear" w:color="auto" w:fill="FFFFFF"/>
        </w:rPr>
        <w:t xml:space="preserve">4.1. </w:t>
      </w:r>
      <w:r w:rsidR="005037FF" w:rsidRPr="005037FF">
        <w:rPr>
          <w:rFonts w:ascii="Arial" w:hAnsi="Arial" w:cs="Arial"/>
          <w:b/>
          <w:shd w:val="clear" w:color="auto" w:fill="FFFFFF"/>
        </w:rPr>
        <w:t>Classification</w:t>
      </w:r>
    </w:p>
    <w:p w:rsidR="005037FF" w:rsidRPr="00403AF4" w:rsidRDefault="004D0AED" w:rsidP="009C1F80">
      <w:pPr>
        <w:spacing w:before="240" w:line="360" w:lineRule="auto"/>
        <w:rPr>
          <w:rFonts w:ascii="Arial" w:hAnsi="Arial" w:cs="Arial"/>
          <w:shd w:val="clear" w:color="auto" w:fill="FFFFFF"/>
        </w:rPr>
      </w:pPr>
      <w:r w:rsidRPr="00403AF4">
        <w:rPr>
          <w:rFonts w:ascii="Arial" w:hAnsi="Arial" w:cs="Arial"/>
          <w:shd w:val="clear" w:color="auto" w:fill="FFFFFF"/>
        </w:rPr>
        <w:t>In the ICD-</w:t>
      </w:r>
      <w:r w:rsidR="009C1F80" w:rsidRPr="00403AF4">
        <w:rPr>
          <w:rFonts w:ascii="Arial" w:hAnsi="Arial" w:cs="Arial"/>
          <w:shd w:val="clear" w:color="auto" w:fill="FFFFFF"/>
        </w:rPr>
        <w:t>10 autism is under the category pervasive development disorders coded F84. The list and their codes under this category are as follows:</w:t>
      </w:r>
    </w:p>
    <w:p w:rsidR="009C1F80" w:rsidRPr="00403AF4" w:rsidRDefault="009C1F80" w:rsidP="009C1F80">
      <w:pPr>
        <w:pStyle w:val="ListParagraph"/>
        <w:numPr>
          <w:ilvl w:val="0"/>
          <w:numId w:val="12"/>
        </w:numPr>
        <w:spacing w:before="240" w:line="360" w:lineRule="auto"/>
        <w:rPr>
          <w:rFonts w:ascii="Arial" w:hAnsi="Arial" w:cs="Arial"/>
          <w:shd w:val="clear" w:color="auto" w:fill="FFFFFF"/>
        </w:rPr>
      </w:pPr>
      <w:r w:rsidRPr="00403AF4">
        <w:rPr>
          <w:rFonts w:ascii="Arial" w:hAnsi="Arial" w:cs="Arial"/>
          <w:shd w:val="clear" w:color="auto" w:fill="FFFFFF"/>
          <w:lang w:val="en-US"/>
        </w:rPr>
        <w:t>F84.0 Childhood autism</w:t>
      </w:r>
    </w:p>
    <w:p w:rsidR="009C1F80" w:rsidRPr="00403AF4" w:rsidRDefault="009C1F80" w:rsidP="009C1F80">
      <w:pPr>
        <w:pStyle w:val="ListParagraph"/>
        <w:numPr>
          <w:ilvl w:val="0"/>
          <w:numId w:val="12"/>
        </w:numPr>
        <w:spacing w:before="240" w:line="360" w:lineRule="auto"/>
        <w:rPr>
          <w:rFonts w:ascii="Arial" w:hAnsi="Arial" w:cs="Arial"/>
          <w:shd w:val="clear" w:color="auto" w:fill="FFFFFF"/>
        </w:rPr>
      </w:pPr>
      <w:r w:rsidRPr="00403AF4">
        <w:rPr>
          <w:rFonts w:ascii="Arial" w:hAnsi="Arial" w:cs="Arial"/>
          <w:shd w:val="clear" w:color="auto" w:fill="FFFFFF"/>
          <w:lang w:val="en-US"/>
        </w:rPr>
        <w:t xml:space="preserve">F84.1 Atypical autism </w:t>
      </w:r>
    </w:p>
    <w:p w:rsidR="009C1F80" w:rsidRPr="00403AF4" w:rsidRDefault="009C1F80" w:rsidP="009C1F80">
      <w:pPr>
        <w:pStyle w:val="ListParagraph"/>
        <w:numPr>
          <w:ilvl w:val="0"/>
          <w:numId w:val="12"/>
        </w:numPr>
        <w:spacing w:before="240" w:line="360" w:lineRule="auto"/>
        <w:rPr>
          <w:rFonts w:ascii="Arial" w:hAnsi="Arial" w:cs="Arial"/>
          <w:shd w:val="clear" w:color="auto" w:fill="FFFFFF"/>
        </w:rPr>
      </w:pPr>
      <w:r w:rsidRPr="00403AF4">
        <w:rPr>
          <w:rFonts w:ascii="Arial" w:hAnsi="Arial" w:cs="Arial"/>
          <w:shd w:val="clear" w:color="auto" w:fill="FFFFFF"/>
          <w:lang w:val="en-US"/>
        </w:rPr>
        <w:t xml:space="preserve">F84.2 Rett's syndrome </w:t>
      </w:r>
    </w:p>
    <w:p w:rsidR="009C1F80" w:rsidRPr="00403AF4" w:rsidRDefault="009C1F80" w:rsidP="009C1F80">
      <w:pPr>
        <w:pStyle w:val="ListParagraph"/>
        <w:numPr>
          <w:ilvl w:val="0"/>
          <w:numId w:val="12"/>
        </w:numPr>
        <w:spacing w:before="240" w:line="360" w:lineRule="auto"/>
        <w:rPr>
          <w:rFonts w:ascii="Arial" w:hAnsi="Arial" w:cs="Arial"/>
          <w:shd w:val="clear" w:color="auto" w:fill="FFFFFF"/>
        </w:rPr>
      </w:pPr>
      <w:r w:rsidRPr="00403AF4">
        <w:rPr>
          <w:rFonts w:ascii="Arial" w:hAnsi="Arial" w:cs="Arial"/>
          <w:shd w:val="clear" w:color="auto" w:fill="FFFFFF"/>
          <w:lang w:val="en-US"/>
        </w:rPr>
        <w:t xml:space="preserve">F84.3 Other childhood disintegrative disorder </w:t>
      </w:r>
    </w:p>
    <w:p w:rsidR="009C1F80" w:rsidRPr="00403AF4" w:rsidRDefault="009C1F80" w:rsidP="009C1F80">
      <w:pPr>
        <w:pStyle w:val="ListParagraph"/>
        <w:numPr>
          <w:ilvl w:val="0"/>
          <w:numId w:val="12"/>
        </w:numPr>
        <w:spacing w:before="240" w:line="360" w:lineRule="auto"/>
        <w:rPr>
          <w:rFonts w:ascii="Arial" w:hAnsi="Arial" w:cs="Arial"/>
          <w:shd w:val="clear" w:color="auto" w:fill="FFFFFF"/>
        </w:rPr>
      </w:pPr>
      <w:r w:rsidRPr="00403AF4">
        <w:rPr>
          <w:rFonts w:ascii="Arial" w:hAnsi="Arial" w:cs="Arial"/>
          <w:shd w:val="clear" w:color="auto" w:fill="FFFFFF"/>
          <w:lang w:val="en-US"/>
        </w:rPr>
        <w:t xml:space="preserve">F84.4 Overactive disorder associated with mental retardation and stereotyped movements </w:t>
      </w:r>
    </w:p>
    <w:p w:rsidR="009C1F80" w:rsidRPr="00403AF4" w:rsidRDefault="009C1F80" w:rsidP="009C1F80">
      <w:pPr>
        <w:pStyle w:val="ListParagraph"/>
        <w:numPr>
          <w:ilvl w:val="0"/>
          <w:numId w:val="12"/>
        </w:numPr>
        <w:spacing w:before="240" w:line="360" w:lineRule="auto"/>
        <w:rPr>
          <w:rFonts w:ascii="Arial" w:hAnsi="Arial" w:cs="Arial"/>
          <w:shd w:val="clear" w:color="auto" w:fill="FFFFFF"/>
        </w:rPr>
      </w:pPr>
      <w:r w:rsidRPr="00403AF4">
        <w:rPr>
          <w:rFonts w:ascii="Arial" w:hAnsi="Arial" w:cs="Arial"/>
          <w:shd w:val="clear" w:color="auto" w:fill="FFFFFF"/>
          <w:lang w:val="en-US"/>
        </w:rPr>
        <w:lastRenderedPageBreak/>
        <w:t>F84.5 Asperger's syndrome</w:t>
      </w:r>
    </w:p>
    <w:p w:rsidR="009C1F80" w:rsidRPr="00403AF4" w:rsidRDefault="009C1F80" w:rsidP="009C1F80">
      <w:pPr>
        <w:pStyle w:val="ListParagraph"/>
        <w:numPr>
          <w:ilvl w:val="0"/>
          <w:numId w:val="12"/>
        </w:numPr>
        <w:spacing w:before="240" w:line="360" w:lineRule="auto"/>
        <w:rPr>
          <w:rFonts w:ascii="Arial" w:hAnsi="Arial" w:cs="Arial"/>
          <w:shd w:val="clear" w:color="auto" w:fill="FFFFFF"/>
        </w:rPr>
      </w:pPr>
      <w:r w:rsidRPr="00403AF4">
        <w:rPr>
          <w:rFonts w:ascii="Arial" w:hAnsi="Arial" w:cs="Arial"/>
          <w:shd w:val="clear" w:color="auto" w:fill="FFFFFF"/>
          <w:lang w:val="en-US"/>
        </w:rPr>
        <w:t xml:space="preserve">F84.8 Other pervasive developmental disorders </w:t>
      </w:r>
    </w:p>
    <w:p w:rsidR="009C1F80" w:rsidRPr="00403AF4" w:rsidRDefault="009C1F80" w:rsidP="009C1F80">
      <w:pPr>
        <w:pStyle w:val="ListParagraph"/>
        <w:numPr>
          <w:ilvl w:val="0"/>
          <w:numId w:val="12"/>
        </w:numPr>
        <w:spacing w:before="240" w:line="360" w:lineRule="auto"/>
        <w:rPr>
          <w:rFonts w:ascii="Arial" w:hAnsi="Arial" w:cs="Arial"/>
          <w:shd w:val="clear" w:color="auto" w:fill="FFFFFF"/>
        </w:rPr>
      </w:pPr>
      <w:r w:rsidRPr="00403AF4">
        <w:rPr>
          <w:rFonts w:ascii="Arial" w:hAnsi="Arial" w:cs="Arial"/>
          <w:shd w:val="clear" w:color="auto" w:fill="FFFFFF"/>
          <w:lang w:val="en-US"/>
        </w:rPr>
        <w:t>F84.9 Pervasive developmental disorder, unspecified</w:t>
      </w:r>
    </w:p>
    <w:p w:rsidR="009C1F80" w:rsidRPr="00403AF4" w:rsidRDefault="004D0AED" w:rsidP="009C1F80">
      <w:pPr>
        <w:spacing w:before="240" w:line="360" w:lineRule="auto"/>
        <w:rPr>
          <w:rFonts w:ascii="Arial" w:hAnsi="Arial" w:cs="Arial"/>
          <w:shd w:val="clear" w:color="auto" w:fill="FFFFFF"/>
        </w:rPr>
      </w:pPr>
      <w:r w:rsidRPr="00403AF4">
        <w:rPr>
          <w:rFonts w:ascii="Arial" w:hAnsi="Arial" w:cs="Arial"/>
          <w:shd w:val="clear" w:color="auto" w:fill="FFFFFF"/>
        </w:rPr>
        <w:t>(ICD-10)</w:t>
      </w:r>
    </w:p>
    <w:p w:rsidR="009C1F80" w:rsidRPr="00403AF4" w:rsidRDefault="004D0AED" w:rsidP="006B2076">
      <w:pPr>
        <w:spacing w:before="240" w:line="360" w:lineRule="auto"/>
        <w:rPr>
          <w:rFonts w:ascii="Arial" w:hAnsi="Arial" w:cs="Arial"/>
          <w:shd w:val="clear" w:color="auto" w:fill="FFFFFF"/>
        </w:rPr>
      </w:pPr>
      <w:r w:rsidRPr="00403AF4">
        <w:rPr>
          <w:rFonts w:ascii="Arial" w:hAnsi="Arial" w:cs="Arial"/>
          <w:shd w:val="clear" w:color="auto" w:fill="FFFFFF"/>
        </w:rPr>
        <w:t>Autism is a developmental disorder characterised by these main attributes:</w:t>
      </w:r>
    </w:p>
    <w:p w:rsidR="004D0AED" w:rsidRPr="00403AF4" w:rsidRDefault="004D0AED" w:rsidP="004D0AED">
      <w:pPr>
        <w:pStyle w:val="ListParagraph"/>
        <w:numPr>
          <w:ilvl w:val="0"/>
          <w:numId w:val="13"/>
        </w:numPr>
        <w:spacing w:before="240" w:line="360" w:lineRule="auto"/>
        <w:rPr>
          <w:rFonts w:ascii="Arial" w:hAnsi="Arial" w:cs="Arial"/>
          <w:shd w:val="clear" w:color="auto" w:fill="FFFFFF"/>
        </w:rPr>
      </w:pPr>
      <w:r w:rsidRPr="00403AF4">
        <w:rPr>
          <w:rFonts w:ascii="Arial" w:hAnsi="Arial" w:cs="Arial"/>
          <w:shd w:val="clear" w:color="auto" w:fill="FFFFFF"/>
        </w:rPr>
        <w:t>Impairment is social interaction</w:t>
      </w:r>
    </w:p>
    <w:p w:rsidR="004D0AED" w:rsidRPr="00403AF4" w:rsidRDefault="004D0AED" w:rsidP="004D0AED">
      <w:pPr>
        <w:pStyle w:val="ListParagraph"/>
        <w:numPr>
          <w:ilvl w:val="0"/>
          <w:numId w:val="13"/>
        </w:numPr>
        <w:spacing w:before="240" w:line="360" w:lineRule="auto"/>
        <w:rPr>
          <w:rFonts w:ascii="Arial" w:hAnsi="Arial" w:cs="Arial"/>
          <w:shd w:val="clear" w:color="auto" w:fill="FFFFFF"/>
        </w:rPr>
      </w:pPr>
      <w:r w:rsidRPr="00403AF4">
        <w:rPr>
          <w:rFonts w:ascii="Arial" w:hAnsi="Arial" w:cs="Arial"/>
          <w:shd w:val="clear" w:color="auto" w:fill="FFFFFF"/>
        </w:rPr>
        <w:t>Difficulty communicating</w:t>
      </w:r>
    </w:p>
    <w:p w:rsidR="004D0AED" w:rsidRPr="00403AF4" w:rsidRDefault="00976030" w:rsidP="004D0AED">
      <w:pPr>
        <w:pStyle w:val="ListParagraph"/>
        <w:numPr>
          <w:ilvl w:val="0"/>
          <w:numId w:val="13"/>
        </w:numPr>
        <w:spacing w:before="240" w:line="360" w:lineRule="auto"/>
        <w:rPr>
          <w:rFonts w:ascii="Arial" w:hAnsi="Arial" w:cs="Arial"/>
          <w:shd w:val="clear" w:color="auto" w:fill="FFFFFF"/>
        </w:rPr>
      </w:pPr>
      <w:r w:rsidRPr="00403AF4">
        <w:rPr>
          <w:rFonts w:ascii="Arial" w:hAnsi="Arial" w:cs="Arial"/>
          <w:shd w:val="clear" w:color="auto" w:fill="FFFFFF"/>
        </w:rPr>
        <w:t>Limited interests and repetitive behaviour</w:t>
      </w:r>
    </w:p>
    <w:p w:rsidR="00976030" w:rsidRPr="00403AF4" w:rsidRDefault="00976030" w:rsidP="00976030">
      <w:pPr>
        <w:spacing w:before="240" w:line="360" w:lineRule="auto"/>
        <w:rPr>
          <w:rFonts w:ascii="Arial" w:hAnsi="Arial" w:cs="Arial"/>
          <w:shd w:val="clear" w:color="auto" w:fill="FFFFFF"/>
        </w:rPr>
      </w:pPr>
      <w:r w:rsidRPr="00403AF4">
        <w:rPr>
          <w:rFonts w:ascii="Arial" w:hAnsi="Arial" w:cs="Arial"/>
          <w:shd w:val="clear" w:color="auto" w:fill="FFFFFF"/>
        </w:rPr>
        <w:t>(Muhle &amp; Rapin, 2004).</w:t>
      </w:r>
    </w:p>
    <w:p w:rsidR="00C8075F" w:rsidRPr="00403AF4" w:rsidRDefault="00976030" w:rsidP="00C8075F">
      <w:pPr>
        <w:spacing w:before="240" w:line="360" w:lineRule="auto"/>
        <w:rPr>
          <w:rFonts w:ascii="Arial" w:hAnsi="Arial" w:cs="Arial"/>
          <w:shd w:val="clear" w:color="auto" w:fill="FFFFFF"/>
        </w:rPr>
      </w:pPr>
      <w:r w:rsidRPr="00403AF4">
        <w:rPr>
          <w:rFonts w:ascii="Arial" w:hAnsi="Arial" w:cs="Arial"/>
          <w:shd w:val="clear" w:color="auto" w:fill="FFFFFF"/>
        </w:rPr>
        <w:t xml:space="preserve">Autism is one of the most common neurological disorders in childhood. Its prevalence in the UK in adults is about 1.1%. Autism is more common amongst males than females with a ratio ranging from 3:1-5:1 (NICE, 2020). </w:t>
      </w:r>
      <w:r w:rsidR="00C8075F" w:rsidRPr="00403AF4">
        <w:rPr>
          <w:rFonts w:ascii="Arial" w:hAnsi="Arial" w:cs="Arial"/>
          <w:shd w:val="clear" w:color="auto" w:fill="FFFFFF"/>
        </w:rPr>
        <w:t>Autism has a higher prevalence rate than spina bifida, Down syndrome and cancer due to more awareness and wider diagnostic criteria. Evidence suggests that genetic factors are the common cause of most autism cases (Muhle &amp; Rapin, 2004).</w:t>
      </w:r>
      <w:r w:rsidR="008B74CE" w:rsidRPr="00403AF4">
        <w:rPr>
          <w:rFonts w:ascii="Arial" w:hAnsi="Arial" w:cs="Arial"/>
          <w:shd w:val="clear" w:color="auto" w:fill="FFFFFF"/>
        </w:rPr>
        <w:t xml:space="preserve"> The onset of autism starts at childhood and symptoms such as delayed speech development and </w:t>
      </w:r>
      <w:r w:rsidR="00403AF4" w:rsidRPr="00403AF4">
        <w:rPr>
          <w:rFonts w:ascii="Arial" w:hAnsi="Arial" w:cs="Arial"/>
          <w:shd w:val="clear" w:color="auto" w:fill="FFFFFF"/>
        </w:rPr>
        <w:t>limited social interaction can show up in the first 1-2 years of life. These abnormalities can lead to a diagnosis of autism (Ozonoff, Heung &amp; Hertz</w:t>
      </w:r>
      <w:r w:rsidR="00403AF4" w:rsidRPr="00403AF4">
        <w:rPr>
          <w:rFonts w:ascii="Cambria Math" w:hAnsi="Cambria Math" w:cs="Cambria Math"/>
          <w:shd w:val="clear" w:color="auto" w:fill="FFFFFF"/>
        </w:rPr>
        <w:t>‐</w:t>
      </w:r>
      <w:r w:rsidR="00403AF4" w:rsidRPr="00403AF4">
        <w:rPr>
          <w:rFonts w:ascii="Arial" w:hAnsi="Arial" w:cs="Arial"/>
          <w:shd w:val="clear" w:color="auto" w:fill="FFFFFF"/>
        </w:rPr>
        <w:t>Picciotto, 2008).</w:t>
      </w:r>
    </w:p>
    <w:p w:rsidR="00403AF4" w:rsidRPr="00403AF4" w:rsidRDefault="00772127" w:rsidP="00C8075F">
      <w:pPr>
        <w:spacing w:before="240" w:line="360" w:lineRule="auto"/>
        <w:rPr>
          <w:rFonts w:ascii="Arial" w:hAnsi="Arial" w:cs="Arial"/>
          <w:b/>
          <w:color w:val="222222"/>
          <w:shd w:val="clear" w:color="auto" w:fill="FFFFFF"/>
        </w:rPr>
      </w:pPr>
      <w:r>
        <w:rPr>
          <w:rFonts w:ascii="Arial" w:hAnsi="Arial" w:cs="Arial"/>
          <w:b/>
          <w:color w:val="222222"/>
          <w:shd w:val="clear" w:color="auto" w:fill="FFFFFF"/>
        </w:rPr>
        <w:t xml:space="preserve">4.2. </w:t>
      </w:r>
      <w:r w:rsidR="00403AF4" w:rsidRPr="00403AF4">
        <w:rPr>
          <w:rFonts w:ascii="Arial" w:hAnsi="Arial" w:cs="Arial"/>
          <w:b/>
          <w:color w:val="222222"/>
          <w:shd w:val="clear" w:color="auto" w:fill="FFFFFF"/>
        </w:rPr>
        <w:t>Diagnosis</w:t>
      </w:r>
    </w:p>
    <w:p w:rsidR="00403AF4" w:rsidRPr="006359EF" w:rsidRDefault="004557A2" w:rsidP="00C8075F">
      <w:pPr>
        <w:spacing w:before="240" w:line="360" w:lineRule="auto"/>
        <w:rPr>
          <w:rFonts w:ascii="Arial" w:hAnsi="Arial" w:cs="Arial"/>
          <w:shd w:val="clear" w:color="auto" w:fill="FFFFFF"/>
        </w:rPr>
      </w:pPr>
      <w:r w:rsidRPr="006359EF">
        <w:rPr>
          <w:rFonts w:ascii="Arial" w:hAnsi="Arial" w:cs="Arial"/>
          <w:shd w:val="clear" w:color="auto" w:fill="FFFFFF"/>
        </w:rPr>
        <w:t>According to the ICD-10 when diagnosing autism a child before the age of 3 must show abnormalities in at least of one of the following:</w:t>
      </w:r>
    </w:p>
    <w:p w:rsidR="004557A2" w:rsidRPr="006359EF" w:rsidRDefault="004557A2" w:rsidP="004557A2">
      <w:pPr>
        <w:pStyle w:val="ListParagraph"/>
        <w:numPr>
          <w:ilvl w:val="0"/>
          <w:numId w:val="14"/>
        </w:numPr>
        <w:spacing w:before="240" w:line="360" w:lineRule="auto"/>
        <w:rPr>
          <w:rFonts w:ascii="Arial" w:hAnsi="Arial" w:cs="Arial"/>
          <w:shd w:val="clear" w:color="auto" w:fill="FFFFFF"/>
        </w:rPr>
      </w:pPr>
      <w:r w:rsidRPr="006359EF">
        <w:rPr>
          <w:rFonts w:ascii="Arial" w:hAnsi="Arial" w:cs="Arial"/>
          <w:shd w:val="clear" w:color="auto" w:fill="FFFFFF"/>
        </w:rPr>
        <w:t>Expressive language in social communication</w:t>
      </w:r>
    </w:p>
    <w:p w:rsidR="004557A2" w:rsidRPr="006359EF" w:rsidRDefault="004557A2" w:rsidP="004557A2">
      <w:pPr>
        <w:pStyle w:val="ListParagraph"/>
        <w:numPr>
          <w:ilvl w:val="0"/>
          <w:numId w:val="14"/>
        </w:numPr>
        <w:spacing w:before="240" w:line="360" w:lineRule="auto"/>
        <w:rPr>
          <w:rFonts w:ascii="Arial" w:hAnsi="Arial" w:cs="Arial"/>
          <w:shd w:val="clear" w:color="auto" w:fill="FFFFFF"/>
        </w:rPr>
      </w:pPr>
      <w:r w:rsidRPr="006359EF">
        <w:rPr>
          <w:rFonts w:ascii="Arial" w:hAnsi="Arial" w:cs="Arial"/>
          <w:shd w:val="clear" w:color="auto" w:fill="FFFFFF"/>
        </w:rPr>
        <w:t>Social attachment or social interaction</w:t>
      </w:r>
    </w:p>
    <w:p w:rsidR="004557A2" w:rsidRPr="006359EF" w:rsidRDefault="004557A2" w:rsidP="004557A2">
      <w:pPr>
        <w:pStyle w:val="ListParagraph"/>
        <w:numPr>
          <w:ilvl w:val="0"/>
          <w:numId w:val="14"/>
        </w:numPr>
        <w:spacing w:before="240" w:line="360" w:lineRule="auto"/>
        <w:rPr>
          <w:rFonts w:ascii="Arial" w:hAnsi="Arial" w:cs="Arial"/>
          <w:shd w:val="clear" w:color="auto" w:fill="FFFFFF"/>
        </w:rPr>
      </w:pPr>
      <w:r w:rsidRPr="006359EF">
        <w:rPr>
          <w:rFonts w:ascii="Arial" w:hAnsi="Arial" w:cs="Arial"/>
          <w:shd w:val="clear" w:color="auto" w:fill="FFFFFF"/>
        </w:rPr>
        <w:t>Functional play</w:t>
      </w:r>
    </w:p>
    <w:p w:rsidR="004557A2" w:rsidRPr="006359EF" w:rsidRDefault="004557A2" w:rsidP="004557A2">
      <w:pPr>
        <w:spacing w:before="240" w:line="360" w:lineRule="auto"/>
        <w:rPr>
          <w:rFonts w:ascii="Arial" w:hAnsi="Arial" w:cs="Arial"/>
          <w:shd w:val="clear" w:color="auto" w:fill="FFFFFF"/>
        </w:rPr>
      </w:pPr>
      <w:r w:rsidRPr="006359EF">
        <w:rPr>
          <w:rFonts w:ascii="Arial" w:hAnsi="Arial" w:cs="Arial"/>
          <w:shd w:val="clear" w:color="auto" w:fill="FFFFFF"/>
        </w:rPr>
        <w:t>Or abnormalities in at least one of the following:</w:t>
      </w:r>
    </w:p>
    <w:p w:rsidR="004557A2" w:rsidRPr="006359EF" w:rsidRDefault="006359EF" w:rsidP="004557A2">
      <w:pPr>
        <w:pStyle w:val="ListParagraph"/>
        <w:numPr>
          <w:ilvl w:val="0"/>
          <w:numId w:val="15"/>
        </w:numPr>
        <w:spacing w:before="240" w:line="360" w:lineRule="auto"/>
        <w:rPr>
          <w:rFonts w:ascii="Arial" w:hAnsi="Arial" w:cs="Arial"/>
          <w:shd w:val="clear" w:color="auto" w:fill="FFFFFF"/>
        </w:rPr>
      </w:pPr>
      <w:r w:rsidRPr="006359EF">
        <w:rPr>
          <w:rFonts w:ascii="Arial" w:hAnsi="Arial" w:cs="Arial"/>
          <w:shd w:val="clear" w:color="auto" w:fill="FFFFFF"/>
        </w:rPr>
        <w:t>Lack of eye to eye contact</w:t>
      </w:r>
    </w:p>
    <w:p w:rsidR="006359EF" w:rsidRPr="006359EF" w:rsidRDefault="006359EF" w:rsidP="004557A2">
      <w:pPr>
        <w:pStyle w:val="ListParagraph"/>
        <w:numPr>
          <w:ilvl w:val="0"/>
          <w:numId w:val="15"/>
        </w:numPr>
        <w:spacing w:before="240" w:line="360" w:lineRule="auto"/>
        <w:rPr>
          <w:rFonts w:ascii="Arial" w:hAnsi="Arial" w:cs="Arial"/>
          <w:shd w:val="clear" w:color="auto" w:fill="FFFFFF"/>
        </w:rPr>
      </w:pPr>
      <w:r w:rsidRPr="006359EF">
        <w:rPr>
          <w:rFonts w:ascii="Arial" w:hAnsi="Arial" w:cs="Arial"/>
          <w:shd w:val="clear" w:color="auto" w:fill="FFFFFF"/>
        </w:rPr>
        <w:t>Sharing and mutual interest with other children</w:t>
      </w:r>
    </w:p>
    <w:p w:rsidR="006359EF" w:rsidRPr="006359EF" w:rsidRDefault="006359EF" w:rsidP="004557A2">
      <w:pPr>
        <w:pStyle w:val="ListParagraph"/>
        <w:numPr>
          <w:ilvl w:val="0"/>
          <w:numId w:val="15"/>
        </w:numPr>
        <w:spacing w:before="240" w:line="360" w:lineRule="auto"/>
        <w:rPr>
          <w:rFonts w:ascii="Arial" w:hAnsi="Arial" w:cs="Arial"/>
          <w:shd w:val="clear" w:color="auto" w:fill="FFFFFF"/>
        </w:rPr>
      </w:pPr>
      <w:r w:rsidRPr="006359EF">
        <w:rPr>
          <w:rFonts w:ascii="Arial" w:hAnsi="Arial" w:cs="Arial"/>
          <w:shd w:val="clear" w:color="auto" w:fill="FFFFFF"/>
        </w:rPr>
        <w:t>Reciprocation to others emotions</w:t>
      </w:r>
    </w:p>
    <w:p w:rsidR="006359EF" w:rsidRPr="006359EF" w:rsidRDefault="006359EF" w:rsidP="006359EF">
      <w:pPr>
        <w:spacing w:before="240" w:line="360" w:lineRule="auto"/>
        <w:rPr>
          <w:rFonts w:ascii="Arial" w:hAnsi="Arial" w:cs="Arial"/>
          <w:shd w:val="clear" w:color="auto" w:fill="FFFFFF"/>
        </w:rPr>
      </w:pPr>
      <w:r w:rsidRPr="006359EF">
        <w:rPr>
          <w:rFonts w:ascii="Arial" w:hAnsi="Arial" w:cs="Arial"/>
          <w:shd w:val="clear" w:color="auto" w:fill="FFFFFF"/>
        </w:rPr>
        <w:t>Or abnormalities in at least two of the following:</w:t>
      </w:r>
    </w:p>
    <w:p w:rsidR="006359EF" w:rsidRPr="006359EF" w:rsidRDefault="006359EF" w:rsidP="006359EF">
      <w:pPr>
        <w:pStyle w:val="ListParagraph"/>
        <w:numPr>
          <w:ilvl w:val="0"/>
          <w:numId w:val="16"/>
        </w:numPr>
        <w:spacing w:before="240" w:line="360" w:lineRule="auto"/>
        <w:rPr>
          <w:rFonts w:ascii="Arial" w:hAnsi="Arial" w:cs="Arial"/>
          <w:shd w:val="clear" w:color="auto" w:fill="FFFFFF"/>
        </w:rPr>
      </w:pPr>
      <w:r w:rsidRPr="006359EF">
        <w:rPr>
          <w:rFonts w:ascii="Arial" w:hAnsi="Arial" w:cs="Arial"/>
          <w:shd w:val="clear" w:color="auto" w:fill="FFFFFF"/>
        </w:rPr>
        <w:lastRenderedPageBreak/>
        <w:t>Delay in speech development</w:t>
      </w:r>
    </w:p>
    <w:p w:rsidR="006359EF" w:rsidRPr="006359EF" w:rsidRDefault="006359EF" w:rsidP="006359EF">
      <w:pPr>
        <w:pStyle w:val="ListParagraph"/>
        <w:numPr>
          <w:ilvl w:val="0"/>
          <w:numId w:val="16"/>
        </w:numPr>
        <w:spacing w:before="240" w:line="360" w:lineRule="auto"/>
        <w:rPr>
          <w:rFonts w:ascii="Arial" w:hAnsi="Arial" w:cs="Arial"/>
          <w:shd w:val="clear" w:color="auto" w:fill="FFFFFF"/>
        </w:rPr>
      </w:pPr>
      <w:r w:rsidRPr="006359EF">
        <w:rPr>
          <w:rFonts w:ascii="Arial" w:hAnsi="Arial" w:cs="Arial"/>
          <w:shd w:val="clear" w:color="auto" w:fill="FFFFFF"/>
        </w:rPr>
        <w:t>Not responding to communication from others</w:t>
      </w:r>
    </w:p>
    <w:p w:rsidR="006359EF" w:rsidRPr="006359EF" w:rsidRDefault="006359EF" w:rsidP="006359EF">
      <w:pPr>
        <w:pStyle w:val="ListParagraph"/>
        <w:numPr>
          <w:ilvl w:val="0"/>
          <w:numId w:val="16"/>
        </w:numPr>
        <w:spacing w:before="240" w:line="360" w:lineRule="auto"/>
        <w:rPr>
          <w:rFonts w:ascii="Arial" w:hAnsi="Arial" w:cs="Arial"/>
          <w:shd w:val="clear" w:color="auto" w:fill="FFFFFF"/>
        </w:rPr>
      </w:pPr>
      <w:r w:rsidRPr="006359EF">
        <w:rPr>
          <w:rFonts w:ascii="Arial" w:hAnsi="Arial" w:cs="Arial"/>
          <w:shd w:val="clear" w:color="auto" w:fill="FFFFFF"/>
        </w:rPr>
        <w:t>Repetitive use of words</w:t>
      </w:r>
    </w:p>
    <w:p w:rsidR="006359EF" w:rsidRPr="006359EF" w:rsidRDefault="006359EF" w:rsidP="006359EF">
      <w:pPr>
        <w:pStyle w:val="ListParagraph"/>
        <w:numPr>
          <w:ilvl w:val="0"/>
          <w:numId w:val="16"/>
        </w:numPr>
        <w:spacing w:before="240" w:line="360" w:lineRule="auto"/>
        <w:rPr>
          <w:rFonts w:ascii="Arial" w:hAnsi="Arial" w:cs="Arial"/>
          <w:shd w:val="clear" w:color="auto" w:fill="FFFFFF"/>
        </w:rPr>
      </w:pPr>
      <w:r w:rsidRPr="006359EF">
        <w:rPr>
          <w:rFonts w:ascii="Arial" w:hAnsi="Arial" w:cs="Arial"/>
          <w:shd w:val="clear" w:color="auto" w:fill="FFFFFF"/>
        </w:rPr>
        <w:t>Abnormalities in pitch or rhythm</w:t>
      </w:r>
    </w:p>
    <w:p w:rsidR="006359EF" w:rsidRPr="006359EF" w:rsidRDefault="006359EF" w:rsidP="006359EF">
      <w:pPr>
        <w:spacing w:before="240" w:line="360" w:lineRule="auto"/>
        <w:rPr>
          <w:rFonts w:ascii="Arial" w:hAnsi="Arial" w:cs="Arial"/>
          <w:shd w:val="clear" w:color="auto" w:fill="FFFFFF"/>
        </w:rPr>
      </w:pPr>
      <w:r w:rsidRPr="006359EF">
        <w:rPr>
          <w:rFonts w:ascii="Arial" w:hAnsi="Arial" w:cs="Arial"/>
          <w:shd w:val="clear" w:color="auto" w:fill="FFFFFF"/>
        </w:rPr>
        <w:t>And lastly at least two from the following:</w:t>
      </w:r>
    </w:p>
    <w:p w:rsidR="006359EF" w:rsidRPr="006359EF" w:rsidRDefault="006359EF" w:rsidP="006359EF">
      <w:pPr>
        <w:pStyle w:val="ListParagraph"/>
        <w:numPr>
          <w:ilvl w:val="0"/>
          <w:numId w:val="17"/>
        </w:numPr>
        <w:spacing w:before="240" w:line="360" w:lineRule="auto"/>
        <w:rPr>
          <w:rFonts w:ascii="Arial" w:hAnsi="Arial" w:cs="Arial"/>
          <w:shd w:val="clear" w:color="auto" w:fill="FFFFFF"/>
        </w:rPr>
      </w:pPr>
      <w:r w:rsidRPr="006359EF">
        <w:rPr>
          <w:rFonts w:ascii="Arial" w:hAnsi="Arial" w:cs="Arial"/>
          <w:shd w:val="clear" w:color="auto" w:fill="FFFFFF"/>
        </w:rPr>
        <w:t>Abnormal interests</w:t>
      </w:r>
    </w:p>
    <w:p w:rsidR="006359EF" w:rsidRPr="006359EF" w:rsidRDefault="006359EF" w:rsidP="006359EF">
      <w:pPr>
        <w:pStyle w:val="ListParagraph"/>
        <w:numPr>
          <w:ilvl w:val="0"/>
          <w:numId w:val="17"/>
        </w:numPr>
        <w:spacing w:before="240" w:line="360" w:lineRule="auto"/>
        <w:rPr>
          <w:rFonts w:ascii="Arial" w:hAnsi="Arial" w:cs="Arial"/>
          <w:shd w:val="clear" w:color="auto" w:fill="FFFFFF"/>
        </w:rPr>
      </w:pPr>
      <w:r w:rsidRPr="006359EF">
        <w:rPr>
          <w:rFonts w:ascii="Arial" w:hAnsi="Arial" w:cs="Arial"/>
          <w:shd w:val="clear" w:color="auto" w:fill="FFFFFF"/>
        </w:rPr>
        <w:t>Compulsive routines</w:t>
      </w:r>
    </w:p>
    <w:p w:rsidR="006359EF" w:rsidRPr="006359EF" w:rsidRDefault="006359EF" w:rsidP="006359EF">
      <w:pPr>
        <w:pStyle w:val="ListParagraph"/>
        <w:numPr>
          <w:ilvl w:val="0"/>
          <w:numId w:val="17"/>
        </w:numPr>
        <w:spacing w:before="240" w:line="360" w:lineRule="auto"/>
        <w:rPr>
          <w:rFonts w:ascii="Arial" w:hAnsi="Arial" w:cs="Arial"/>
          <w:shd w:val="clear" w:color="auto" w:fill="FFFFFF"/>
        </w:rPr>
      </w:pPr>
      <w:r w:rsidRPr="006359EF">
        <w:rPr>
          <w:rFonts w:ascii="Arial" w:hAnsi="Arial" w:cs="Arial"/>
          <w:shd w:val="clear" w:color="auto" w:fill="FFFFFF"/>
        </w:rPr>
        <w:t>Repetitive flapping or twisting of hands or fingers</w:t>
      </w:r>
    </w:p>
    <w:p w:rsidR="006359EF" w:rsidRPr="006359EF" w:rsidRDefault="006359EF" w:rsidP="006359EF">
      <w:pPr>
        <w:pStyle w:val="ListParagraph"/>
        <w:numPr>
          <w:ilvl w:val="0"/>
          <w:numId w:val="17"/>
        </w:numPr>
        <w:spacing w:before="240" w:line="360" w:lineRule="auto"/>
        <w:rPr>
          <w:rFonts w:ascii="Arial" w:hAnsi="Arial" w:cs="Arial"/>
          <w:shd w:val="clear" w:color="auto" w:fill="FFFFFF"/>
        </w:rPr>
      </w:pPr>
      <w:r w:rsidRPr="006359EF">
        <w:rPr>
          <w:rFonts w:ascii="Arial" w:hAnsi="Arial" w:cs="Arial"/>
          <w:shd w:val="clear" w:color="auto" w:fill="FFFFFF"/>
        </w:rPr>
        <w:t xml:space="preserve">Preoccupied with non-functional parts of toys </w:t>
      </w:r>
    </w:p>
    <w:p w:rsidR="006359EF" w:rsidRDefault="006359EF" w:rsidP="006359EF">
      <w:pPr>
        <w:pStyle w:val="ListParagraph"/>
        <w:numPr>
          <w:ilvl w:val="0"/>
          <w:numId w:val="17"/>
        </w:numPr>
        <w:spacing w:before="240" w:line="360" w:lineRule="auto"/>
        <w:rPr>
          <w:rFonts w:ascii="Arial" w:hAnsi="Arial" w:cs="Arial"/>
          <w:shd w:val="clear" w:color="auto" w:fill="FFFFFF"/>
        </w:rPr>
      </w:pPr>
      <w:r w:rsidRPr="006359EF">
        <w:rPr>
          <w:rFonts w:ascii="Arial" w:hAnsi="Arial" w:cs="Arial"/>
          <w:shd w:val="clear" w:color="auto" w:fill="FFFFFF"/>
        </w:rPr>
        <w:t>Distress over small changes in environment</w:t>
      </w:r>
    </w:p>
    <w:p w:rsidR="003974B8" w:rsidRPr="003974B8" w:rsidRDefault="003974B8" w:rsidP="003974B8">
      <w:pPr>
        <w:spacing w:before="240" w:line="360" w:lineRule="auto"/>
        <w:rPr>
          <w:rFonts w:ascii="Arial" w:hAnsi="Arial" w:cs="Arial"/>
          <w:shd w:val="clear" w:color="auto" w:fill="FFFFFF"/>
        </w:rPr>
      </w:pPr>
      <w:r w:rsidRPr="003974B8">
        <w:rPr>
          <w:rFonts w:ascii="Arial" w:hAnsi="Arial" w:cs="Arial"/>
          <w:shd w:val="clear" w:color="auto" w:fill="FFFFFF"/>
        </w:rPr>
        <w:t>(ICD-10, p179-181).</w:t>
      </w:r>
    </w:p>
    <w:p w:rsidR="006359EF" w:rsidRDefault="003974B8" w:rsidP="006359EF">
      <w:pPr>
        <w:spacing w:before="240" w:line="360" w:lineRule="auto"/>
        <w:rPr>
          <w:rFonts w:ascii="Arial" w:hAnsi="Arial" w:cs="Arial"/>
          <w:shd w:val="clear" w:color="auto" w:fill="FFFFFF"/>
        </w:rPr>
      </w:pPr>
      <w:r w:rsidRPr="003974B8">
        <w:rPr>
          <w:rFonts w:ascii="Arial" w:hAnsi="Arial" w:cs="Arial"/>
          <w:shd w:val="clear" w:color="auto" w:fill="FFFFFF"/>
        </w:rPr>
        <w:t>If children fit any of the diagnostic criteria above, they can be referred to an autism specialist by their GP or health visitor to have an autism assessment done. The autism assessment team will carry out checks and ask questions to determine if the child is autistic. A report will be given at the end of the assessment stating whether the child</w:t>
      </w:r>
      <w:r>
        <w:rPr>
          <w:rFonts w:ascii="Arial" w:hAnsi="Arial" w:cs="Arial"/>
          <w:shd w:val="clear" w:color="auto" w:fill="FFFFFF"/>
        </w:rPr>
        <w:t xml:space="preserve"> has autism or not (NHS, 2019).</w:t>
      </w:r>
    </w:p>
    <w:p w:rsidR="003974B8" w:rsidRPr="003974B8" w:rsidRDefault="00772127" w:rsidP="006359EF">
      <w:pPr>
        <w:spacing w:before="240" w:line="360" w:lineRule="auto"/>
        <w:rPr>
          <w:rFonts w:ascii="Arial" w:hAnsi="Arial" w:cs="Arial"/>
          <w:b/>
          <w:shd w:val="clear" w:color="auto" w:fill="FFFFFF"/>
        </w:rPr>
      </w:pPr>
      <w:r>
        <w:rPr>
          <w:rFonts w:ascii="Arial" w:hAnsi="Arial" w:cs="Arial"/>
          <w:b/>
          <w:shd w:val="clear" w:color="auto" w:fill="FFFFFF"/>
        </w:rPr>
        <w:t xml:space="preserve">4.3. </w:t>
      </w:r>
      <w:r w:rsidR="003974B8" w:rsidRPr="003974B8">
        <w:rPr>
          <w:rFonts w:ascii="Arial" w:hAnsi="Arial" w:cs="Arial"/>
          <w:b/>
          <w:shd w:val="clear" w:color="auto" w:fill="FFFFFF"/>
        </w:rPr>
        <w:t>Treatment</w:t>
      </w:r>
    </w:p>
    <w:p w:rsidR="003974B8" w:rsidRDefault="008228EA" w:rsidP="006359EF">
      <w:pPr>
        <w:spacing w:before="240" w:line="360" w:lineRule="auto"/>
        <w:rPr>
          <w:rFonts w:ascii="Arial" w:hAnsi="Arial" w:cs="Arial"/>
          <w:shd w:val="clear" w:color="auto" w:fill="FFFFFF"/>
        </w:rPr>
      </w:pPr>
      <w:r>
        <w:rPr>
          <w:rFonts w:ascii="Arial" w:hAnsi="Arial" w:cs="Arial"/>
          <w:shd w:val="clear" w:color="auto" w:fill="FFFFFF"/>
        </w:rPr>
        <w:t>There are currently no cure for autism however there are treatment options available to help manage symptoms and to improve social functioning and quality of life. Because autism is spectrum disorder and can range from mild to severe symptoms some people may need little to no treatment whilst other may need more intensive treatment. Psychosocial therapies such as parent mediated therapy and social skills therapy are useful interventions in helping children improve communication and social interaction. Parent mediated therapy teaches parents interventions and applied skill</w:t>
      </w:r>
      <w:r w:rsidR="00BF0CD4">
        <w:rPr>
          <w:rFonts w:ascii="Arial" w:hAnsi="Arial" w:cs="Arial"/>
          <w:shd w:val="clear" w:color="auto" w:fill="FFFFFF"/>
        </w:rPr>
        <w:t>s they can use at home. Social skills therapy provides training in conversing, responding and maintaining social interaction with others.</w:t>
      </w:r>
    </w:p>
    <w:p w:rsidR="00BF0CD4" w:rsidRDefault="00BF0CD4" w:rsidP="006359EF">
      <w:pPr>
        <w:spacing w:before="240" w:line="360" w:lineRule="auto"/>
        <w:rPr>
          <w:rFonts w:ascii="Arial" w:hAnsi="Arial" w:cs="Arial"/>
          <w:color w:val="222222"/>
          <w:sz w:val="20"/>
          <w:szCs w:val="20"/>
          <w:shd w:val="clear" w:color="auto" w:fill="FFFFFF"/>
        </w:rPr>
      </w:pPr>
      <w:r>
        <w:rPr>
          <w:rFonts w:ascii="Arial" w:hAnsi="Arial" w:cs="Arial"/>
          <w:shd w:val="clear" w:color="auto" w:fill="FFFFFF"/>
        </w:rPr>
        <w:t>Occupation therapy is another form of intervention that teaches children important skills needed in everyday life such as writing, motor skills and self-care. For adults this can include skills to help them live independently such as cooking, cleaning money management. Speech therapy is also available to teach children to improve their communication skills and learn to use words correctly. Additional treatments are medication such as antipsychotics which can help manage aggression</w:t>
      </w:r>
      <w:r w:rsidR="00307129">
        <w:rPr>
          <w:rFonts w:ascii="Arial" w:hAnsi="Arial" w:cs="Arial"/>
          <w:shd w:val="clear" w:color="auto" w:fill="FFFFFF"/>
        </w:rPr>
        <w:t>, irritability</w:t>
      </w:r>
      <w:r>
        <w:rPr>
          <w:rFonts w:ascii="Arial" w:hAnsi="Arial" w:cs="Arial"/>
          <w:shd w:val="clear" w:color="auto" w:fill="FFFFFF"/>
        </w:rPr>
        <w:t xml:space="preserve"> and behavioural problems s</w:t>
      </w:r>
      <w:r w:rsidR="00307129">
        <w:rPr>
          <w:rFonts w:ascii="Arial" w:hAnsi="Arial" w:cs="Arial"/>
          <w:shd w:val="clear" w:color="auto" w:fill="FFFFFF"/>
        </w:rPr>
        <w:t>ometimes associated with autism (</w:t>
      </w:r>
      <w:r w:rsidR="00307129">
        <w:rPr>
          <w:rFonts w:ascii="Arial" w:hAnsi="Arial" w:cs="Arial"/>
          <w:color w:val="222222"/>
          <w:sz w:val="20"/>
          <w:szCs w:val="20"/>
          <w:shd w:val="clear" w:color="auto" w:fill="FFFFFF"/>
        </w:rPr>
        <w:t>DeFilippis &amp; Wagner, 2016).</w:t>
      </w:r>
    </w:p>
    <w:p w:rsidR="00307129" w:rsidRPr="00307129" w:rsidRDefault="00772127" w:rsidP="006359EF">
      <w:pPr>
        <w:spacing w:before="240" w:line="360" w:lineRule="auto"/>
        <w:rPr>
          <w:rFonts w:ascii="Arial" w:hAnsi="Arial" w:cs="Arial"/>
          <w:b/>
          <w:color w:val="222222"/>
          <w:shd w:val="clear" w:color="auto" w:fill="FFFFFF"/>
        </w:rPr>
      </w:pPr>
      <w:r>
        <w:rPr>
          <w:rFonts w:ascii="Arial" w:hAnsi="Arial" w:cs="Arial"/>
          <w:b/>
          <w:color w:val="222222"/>
          <w:shd w:val="clear" w:color="auto" w:fill="FFFFFF"/>
        </w:rPr>
        <w:lastRenderedPageBreak/>
        <w:t xml:space="preserve">4.4. </w:t>
      </w:r>
      <w:r w:rsidR="00307129" w:rsidRPr="00307129">
        <w:rPr>
          <w:rFonts w:ascii="Arial" w:hAnsi="Arial" w:cs="Arial"/>
          <w:b/>
          <w:color w:val="222222"/>
          <w:shd w:val="clear" w:color="auto" w:fill="FFFFFF"/>
        </w:rPr>
        <w:t>Measures of Rehabilitation</w:t>
      </w:r>
    </w:p>
    <w:p w:rsidR="00307129" w:rsidRDefault="002A0480" w:rsidP="006359EF">
      <w:pPr>
        <w:spacing w:before="240" w:line="360" w:lineRule="auto"/>
        <w:rPr>
          <w:rFonts w:ascii="Arial" w:hAnsi="Arial" w:cs="Arial"/>
          <w:shd w:val="clear" w:color="auto" w:fill="FFFFFF"/>
        </w:rPr>
      </w:pPr>
      <w:r>
        <w:rPr>
          <w:rFonts w:ascii="Arial" w:hAnsi="Arial" w:cs="Arial"/>
          <w:shd w:val="clear" w:color="auto" w:fill="FFFFFF"/>
        </w:rPr>
        <w:t>The Autism Diagnostic Observation Schedule (ADOS) is assessment that is done to assess the communication, social interaction, imaginative play and response of children referred because of possible autism. It can also be used to evaluate and monitor improvements and progress in an autistic individual beha</w:t>
      </w:r>
      <w:r w:rsidR="000A3F09">
        <w:rPr>
          <w:rFonts w:ascii="Arial" w:hAnsi="Arial" w:cs="Arial"/>
          <w:shd w:val="clear" w:color="auto" w:fill="FFFFFF"/>
        </w:rPr>
        <w:t>viour, speech and social skills (National Autistic Society, 2021).</w:t>
      </w:r>
    </w:p>
    <w:p w:rsidR="002A0480" w:rsidRDefault="00C204A9" w:rsidP="006359EF">
      <w:pPr>
        <w:spacing w:before="240" w:line="360" w:lineRule="auto"/>
        <w:rPr>
          <w:rFonts w:ascii="Arial" w:hAnsi="Arial" w:cs="Arial"/>
          <w:shd w:val="clear" w:color="auto" w:fill="FFFFFF"/>
        </w:rPr>
      </w:pPr>
      <w:r>
        <w:rPr>
          <w:rFonts w:ascii="Arial" w:hAnsi="Arial" w:cs="Arial"/>
          <w:shd w:val="clear" w:color="auto" w:fill="FFFFFF"/>
        </w:rPr>
        <w:t xml:space="preserve">An autistic child still needs regular checks like medical and dental examinations which should be done as part of their treatment plan. It is important to note that as well as monitoring the symptoms of autism the child’s physical and mental well-being should also be assessed as part of their normal development. </w:t>
      </w:r>
      <w:r w:rsidR="002D3B21">
        <w:rPr>
          <w:rFonts w:ascii="Arial" w:hAnsi="Arial" w:cs="Arial"/>
          <w:shd w:val="clear" w:color="auto" w:fill="FFFFFF"/>
        </w:rPr>
        <w:t>Children with autism may also be eligible for special education services and have an individual education plan catered to their needs and requirements (CDC, 2020).</w:t>
      </w:r>
    </w:p>
    <w:p w:rsidR="002D3B21" w:rsidRPr="002D3B21" w:rsidRDefault="00772127" w:rsidP="006359EF">
      <w:pPr>
        <w:spacing w:before="240" w:line="360" w:lineRule="auto"/>
        <w:rPr>
          <w:rFonts w:ascii="Arial" w:hAnsi="Arial" w:cs="Arial"/>
          <w:b/>
          <w:shd w:val="clear" w:color="auto" w:fill="FFFFFF"/>
        </w:rPr>
      </w:pPr>
      <w:r>
        <w:rPr>
          <w:rFonts w:ascii="Arial" w:hAnsi="Arial" w:cs="Arial"/>
          <w:b/>
          <w:shd w:val="clear" w:color="auto" w:fill="FFFFFF"/>
        </w:rPr>
        <w:t xml:space="preserve">4.5. </w:t>
      </w:r>
      <w:r w:rsidR="002D3B21" w:rsidRPr="002D3B21">
        <w:rPr>
          <w:rFonts w:ascii="Arial" w:hAnsi="Arial" w:cs="Arial"/>
          <w:b/>
          <w:shd w:val="clear" w:color="auto" w:fill="FFFFFF"/>
        </w:rPr>
        <w:t>Recommendations and Conclusion</w:t>
      </w:r>
    </w:p>
    <w:p w:rsidR="002D3B21" w:rsidRDefault="00E0146B" w:rsidP="006359EF">
      <w:pPr>
        <w:spacing w:before="240" w:line="360" w:lineRule="auto"/>
        <w:rPr>
          <w:rFonts w:ascii="Arial" w:hAnsi="Arial" w:cs="Arial"/>
          <w:shd w:val="clear" w:color="auto" w:fill="FFFFFF"/>
        </w:rPr>
      </w:pPr>
      <w:r>
        <w:rPr>
          <w:rFonts w:ascii="Arial" w:hAnsi="Arial" w:cs="Arial"/>
          <w:shd w:val="clear" w:color="auto" w:fill="FFFFFF"/>
        </w:rPr>
        <w:t>There are some recommendations that can be made to improve things for autistic people according to NICE guidelines. One of these is to improve access to health and social care services and also mental health services for autistic children and young people to ensure they have the help and support to help them live a good, quality life.  Autism specialist</w:t>
      </w:r>
      <w:r w:rsidR="00391142">
        <w:rPr>
          <w:rFonts w:ascii="Arial" w:hAnsi="Arial" w:cs="Arial"/>
          <w:shd w:val="clear" w:color="auto" w:fill="FFFFFF"/>
        </w:rPr>
        <w:t>s</w:t>
      </w:r>
      <w:r>
        <w:rPr>
          <w:rFonts w:ascii="Arial" w:hAnsi="Arial" w:cs="Arial"/>
          <w:shd w:val="clear" w:color="auto" w:fill="FFFFFF"/>
        </w:rPr>
        <w:t xml:space="preserve"> must ensure that every child diagnosed with autism must have their own key worker to </w:t>
      </w:r>
      <w:r w:rsidR="00391142">
        <w:rPr>
          <w:rFonts w:ascii="Arial" w:hAnsi="Arial" w:cs="Arial"/>
          <w:shd w:val="clear" w:color="auto" w:fill="FFFFFF"/>
        </w:rPr>
        <w:t>help them manage their treatment. Another recommendation is to provide families and carers of autistic children with the information they need to know about autism and its management and also contact details for local organisations that provide help and support to autistic children and young people such as:</w:t>
      </w:r>
    </w:p>
    <w:p w:rsidR="00391142" w:rsidRDefault="00391142" w:rsidP="00391142">
      <w:pPr>
        <w:pStyle w:val="ListParagraph"/>
        <w:numPr>
          <w:ilvl w:val="0"/>
          <w:numId w:val="18"/>
        </w:numPr>
        <w:spacing w:before="240" w:line="360" w:lineRule="auto"/>
        <w:rPr>
          <w:rFonts w:ascii="Arial" w:hAnsi="Arial" w:cs="Arial"/>
          <w:shd w:val="clear" w:color="auto" w:fill="FFFFFF"/>
        </w:rPr>
      </w:pPr>
      <w:r>
        <w:rPr>
          <w:rFonts w:ascii="Arial" w:hAnsi="Arial" w:cs="Arial"/>
          <w:shd w:val="clear" w:color="auto" w:fill="FFFFFF"/>
        </w:rPr>
        <w:t>Opportunities to meet other families experiences the same condition</w:t>
      </w:r>
    </w:p>
    <w:p w:rsidR="00391142" w:rsidRDefault="00391142" w:rsidP="00391142">
      <w:pPr>
        <w:pStyle w:val="ListParagraph"/>
        <w:numPr>
          <w:ilvl w:val="0"/>
          <w:numId w:val="18"/>
        </w:numPr>
        <w:spacing w:before="240" w:line="360" w:lineRule="auto"/>
        <w:rPr>
          <w:rFonts w:ascii="Arial" w:hAnsi="Arial" w:cs="Arial"/>
          <w:shd w:val="clear" w:color="auto" w:fill="FFFFFF"/>
        </w:rPr>
      </w:pPr>
      <w:r>
        <w:rPr>
          <w:rFonts w:ascii="Arial" w:hAnsi="Arial" w:cs="Arial"/>
          <w:shd w:val="clear" w:color="auto" w:fill="FFFFFF"/>
        </w:rPr>
        <w:t>Courses related to autism</w:t>
      </w:r>
    </w:p>
    <w:p w:rsidR="00391142" w:rsidRDefault="00391142" w:rsidP="00391142">
      <w:pPr>
        <w:pStyle w:val="ListParagraph"/>
        <w:numPr>
          <w:ilvl w:val="0"/>
          <w:numId w:val="18"/>
        </w:numPr>
        <w:spacing w:before="240" w:line="360" w:lineRule="auto"/>
        <w:rPr>
          <w:rFonts w:ascii="Arial" w:hAnsi="Arial" w:cs="Arial"/>
          <w:shd w:val="clear" w:color="auto" w:fill="FFFFFF"/>
        </w:rPr>
      </w:pPr>
      <w:r>
        <w:rPr>
          <w:rFonts w:ascii="Arial" w:hAnsi="Arial" w:cs="Arial"/>
          <w:shd w:val="clear" w:color="auto" w:fill="FFFFFF"/>
        </w:rPr>
        <w:t>Advice on benefits and rights</w:t>
      </w:r>
    </w:p>
    <w:p w:rsidR="00391142" w:rsidRDefault="00391142" w:rsidP="00391142">
      <w:pPr>
        <w:pStyle w:val="ListParagraph"/>
        <w:numPr>
          <w:ilvl w:val="0"/>
          <w:numId w:val="18"/>
        </w:numPr>
        <w:spacing w:before="240" w:line="360" w:lineRule="auto"/>
        <w:rPr>
          <w:rFonts w:ascii="Arial" w:hAnsi="Arial" w:cs="Arial"/>
          <w:shd w:val="clear" w:color="auto" w:fill="FFFFFF"/>
        </w:rPr>
      </w:pPr>
      <w:r>
        <w:rPr>
          <w:rFonts w:ascii="Arial" w:hAnsi="Arial" w:cs="Arial"/>
          <w:shd w:val="clear" w:color="auto" w:fill="FFFFFF"/>
        </w:rPr>
        <w:t>Educational support and activities</w:t>
      </w:r>
    </w:p>
    <w:p w:rsidR="00391142" w:rsidRDefault="00391142" w:rsidP="00391142">
      <w:pPr>
        <w:pStyle w:val="ListParagraph"/>
        <w:numPr>
          <w:ilvl w:val="0"/>
          <w:numId w:val="18"/>
        </w:numPr>
        <w:spacing w:before="240" w:line="360" w:lineRule="auto"/>
        <w:rPr>
          <w:rFonts w:ascii="Arial" w:hAnsi="Arial" w:cs="Arial"/>
          <w:shd w:val="clear" w:color="auto" w:fill="FFFFFF"/>
        </w:rPr>
      </w:pPr>
      <w:r>
        <w:rPr>
          <w:rFonts w:ascii="Arial" w:hAnsi="Arial" w:cs="Arial"/>
          <w:shd w:val="clear" w:color="auto" w:fill="FFFFFF"/>
        </w:rPr>
        <w:t>Information about services and treatment</w:t>
      </w:r>
    </w:p>
    <w:p w:rsidR="00391142" w:rsidRDefault="00391142" w:rsidP="00391142">
      <w:pPr>
        <w:spacing w:before="240" w:line="360" w:lineRule="auto"/>
        <w:rPr>
          <w:rFonts w:ascii="Arial" w:hAnsi="Arial" w:cs="Arial"/>
          <w:shd w:val="clear" w:color="auto" w:fill="FFFFFF"/>
        </w:rPr>
      </w:pPr>
      <w:r>
        <w:rPr>
          <w:rFonts w:ascii="Arial" w:hAnsi="Arial" w:cs="Arial"/>
          <w:shd w:val="clear" w:color="auto" w:fill="FFFFFF"/>
        </w:rPr>
        <w:t>(NICE, 2020).</w:t>
      </w:r>
    </w:p>
    <w:p w:rsidR="00391142" w:rsidRPr="00391142" w:rsidRDefault="00391142" w:rsidP="00391142">
      <w:pPr>
        <w:spacing w:before="240" w:line="360" w:lineRule="auto"/>
        <w:rPr>
          <w:rFonts w:ascii="Arial" w:hAnsi="Arial" w:cs="Arial"/>
          <w:shd w:val="clear" w:color="auto" w:fill="FFFFFF"/>
        </w:rPr>
      </w:pPr>
      <w:r>
        <w:rPr>
          <w:rFonts w:ascii="Arial" w:hAnsi="Arial" w:cs="Arial"/>
          <w:shd w:val="clear" w:color="auto" w:fill="FFFFFF"/>
        </w:rPr>
        <w:t>To conclude autism is a spectrum disorder and its onset begins at childhood. Symptoms such as abnormalities in communication, behaviour and social interactions can be visible from a young age. An assessment is done by autism specialists to determine whether a child has autism. Once diagnosed there are many treatment</w:t>
      </w:r>
      <w:r w:rsidR="00772127">
        <w:rPr>
          <w:rFonts w:ascii="Arial" w:hAnsi="Arial" w:cs="Arial"/>
          <w:shd w:val="clear" w:color="auto" w:fill="FFFFFF"/>
        </w:rPr>
        <w:t>s</w:t>
      </w:r>
      <w:r>
        <w:rPr>
          <w:rFonts w:ascii="Arial" w:hAnsi="Arial" w:cs="Arial"/>
          <w:shd w:val="clear" w:color="auto" w:fill="FFFFFF"/>
        </w:rPr>
        <w:t xml:space="preserve"> available in the form of therapies </w:t>
      </w:r>
      <w:r>
        <w:rPr>
          <w:rFonts w:ascii="Arial" w:hAnsi="Arial" w:cs="Arial"/>
          <w:shd w:val="clear" w:color="auto" w:fill="FFFFFF"/>
        </w:rPr>
        <w:lastRenderedPageBreak/>
        <w:t xml:space="preserve">and medication to help with speech and social skills and </w:t>
      </w:r>
      <w:r w:rsidR="00772127">
        <w:rPr>
          <w:rFonts w:ascii="Arial" w:hAnsi="Arial" w:cs="Arial"/>
          <w:shd w:val="clear" w:color="auto" w:fill="FFFFFF"/>
        </w:rPr>
        <w:t>manage</w:t>
      </w:r>
      <w:r>
        <w:rPr>
          <w:rFonts w:ascii="Arial" w:hAnsi="Arial" w:cs="Arial"/>
          <w:shd w:val="clear" w:color="auto" w:fill="FFFFFF"/>
        </w:rPr>
        <w:t xml:space="preserve"> symptoms such as irritability and aggression. </w:t>
      </w:r>
      <w:r w:rsidR="00772127">
        <w:rPr>
          <w:rFonts w:ascii="Arial" w:hAnsi="Arial" w:cs="Arial"/>
          <w:shd w:val="clear" w:color="auto" w:fill="FFFFFF"/>
        </w:rPr>
        <w:t xml:space="preserve">Although there is no cure for autism the right help and support and access to services and treatment can help autistic children and young people learn social and life skills and ultimately lead better quality lives. </w:t>
      </w:r>
    </w:p>
    <w:p w:rsidR="00BF0CD4" w:rsidRPr="003974B8" w:rsidRDefault="00BF0CD4" w:rsidP="006359EF">
      <w:pPr>
        <w:spacing w:before="240" w:line="360" w:lineRule="auto"/>
        <w:rPr>
          <w:rFonts w:ascii="Arial" w:hAnsi="Arial" w:cs="Arial"/>
          <w:shd w:val="clear" w:color="auto" w:fill="FFFFFF"/>
        </w:rPr>
      </w:pPr>
    </w:p>
    <w:p w:rsidR="00403AF4" w:rsidRPr="00976030" w:rsidRDefault="00403AF4" w:rsidP="00C8075F">
      <w:pPr>
        <w:spacing w:before="240" w:line="360" w:lineRule="auto"/>
        <w:rPr>
          <w:rFonts w:ascii="Arial" w:hAnsi="Arial" w:cs="Arial"/>
          <w:shd w:val="clear" w:color="auto" w:fill="FFFFFF"/>
        </w:rPr>
      </w:pPr>
    </w:p>
    <w:p w:rsidR="00976030" w:rsidRPr="00976030" w:rsidRDefault="00976030" w:rsidP="00976030">
      <w:pPr>
        <w:spacing w:before="240" w:line="360" w:lineRule="auto"/>
        <w:rPr>
          <w:rFonts w:ascii="Arial" w:hAnsi="Arial" w:cs="Arial"/>
          <w:shd w:val="clear" w:color="auto" w:fill="FFFFFF"/>
        </w:rPr>
      </w:pPr>
    </w:p>
    <w:p w:rsidR="00B6621D" w:rsidRDefault="00B6621D" w:rsidP="006B2076">
      <w:pPr>
        <w:spacing w:before="240" w:line="360" w:lineRule="auto"/>
        <w:rPr>
          <w:rFonts w:ascii="Arial" w:hAnsi="Arial" w:cs="Arial"/>
          <w:color w:val="303030"/>
          <w:sz w:val="20"/>
          <w:szCs w:val="20"/>
          <w:shd w:val="clear" w:color="auto" w:fill="FFFFFF"/>
        </w:rPr>
      </w:pPr>
    </w:p>
    <w:p w:rsidR="00C66592" w:rsidRPr="006B2076" w:rsidRDefault="00C66592" w:rsidP="006B2076">
      <w:pPr>
        <w:spacing w:before="240" w:line="360" w:lineRule="auto"/>
        <w:rPr>
          <w:rFonts w:ascii="Arial" w:hAnsi="Arial" w:cs="Arial"/>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155A3C" w:rsidRDefault="00155A3C" w:rsidP="00155A3C">
      <w:pPr>
        <w:spacing w:before="240" w:line="360" w:lineRule="auto"/>
        <w:rPr>
          <w:rFonts w:ascii="Arial" w:hAnsi="Arial" w:cs="Arial"/>
          <w:color w:val="222222"/>
          <w:sz w:val="20"/>
          <w:szCs w:val="20"/>
          <w:shd w:val="clear" w:color="auto" w:fill="FFFFFF"/>
        </w:rPr>
      </w:pPr>
    </w:p>
    <w:p w:rsidR="008D20C4" w:rsidRDefault="008D20C4" w:rsidP="000526AB">
      <w:pPr>
        <w:spacing w:line="360" w:lineRule="auto"/>
        <w:rPr>
          <w:rFonts w:ascii="Arial" w:hAnsi="Arial" w:cs="Arial"/>
          <w:color w:val="222222"/>
          <w:sz w:val="20"/>
          <w:szCs w:val="20"/>
          <w:shd w:val="clear" w:color="auto" w:fill="FFFFFF"/>
        </w:rPr>
      </w:pPr>
    </w:p>
    <w:p w:rsidR="00772127" w:rsidRDefault="00772127" w:rsidP="008D20C4">
      <w:pPr>
        <w:spacing w:line="360" w:lineRule="auto"/>
        <w:rPr>
          <w:rFonts w:ascii="Arial" w:hAnsi="Arial" w:cs="Arial"/>
          <w:color w:val="222222"/>
          <w:sz w:val="20"/>
          <w:szCs w:val="20"/>
          <w:shd w:val="clear" w:color="auto" w:fill="FFFFFF"/>
        </w:rPr>
      </w:pPr>
    </w:p>
    <w:p w:rsidR="00772127" w:rsidRDefault="00772127" w:rsidP="008D20C4">
      <w:pPr>
        <w:spacing w:line="360" w:lineRule="auto"/>
        <w:rPr>
          <w:rFonts w:ascii="Arial" w:hAnsi="Arial" w:cs="Arial"/>
          <w:color w:val="222222"/>
          <w:sz w:val="20"/>
          <w:szCs w:val="20"/>
          <w:shd w:val="clear" w:color="auto" w:fill="FFFFFF"/>
        </w:rPr>
      </w:pPr>
    </w:p>
    <w:p w:rsidR="00772127" w:rsidRDefault="00772127" w:rsidP="008D20C4">
      <w:pPr>
        <w:spacing w:line="360" w:lineRule="auto"/>
        <w:rPr>
          <w:rFonts w:ascii="Arial" w:hAnsi="Arial" w:cs="Arial"/>
          <w:color w:val="222222"/>
          <w:sz w:val="20"/>
          <w:szCs w:val="20"/>
          <w:shd w:val="clear" w:color="auto" w:fill="FFFFFF"/>
        </w:rPr>
      </w:pPr>
    </w:p>
    <w:p w:rsidR="00772127" w:rsidRDefault="00772127" w:rsidP="008D20C4">
      <w:pPr>
        <w:spacing w:line="360" w:lineRule="auto"/>
        <w:rPr>
          <w:rFonts w:ascii="Arial" w:hAnsi="Arial" w:cs="Arial"/>
          <w:color w:val="222222"/>
          <w:sz w:val="20"/>
          <w:szCs w:val="20"/>
          <w:shd w:val="clear" w:color="auto" w:fill="FFFFFF"/>
        </w:rPr>
      </w:pPr>
    </w:p>
    <w:p w:rsidR="004759C8" w:rsidRPr="00772127" w:rsidRDefault="004759C8" w:rsidP="008D20C4">
      <w:pPr>
        <w:spacing w:line="360" w:lineRule="auto"/>
        <w:rPr>
          <w:rFonts w:ascii="Arial" w:hAnsi="Arial" w:cs="Arial"/>
          <w:b/>
          <w:shd w:val="clear" w:color="auto" w:fill="FFFFFF"/>
        </w:rPr>
      </w:pPr>
      <w:r w:rsidRPr="00772127">
        <w:rPr>
          <w:rFonts w:ascii="Arial" w:hAnsi="Arial" w:cs="Arial"/>
          <w:b/>
          <w:shd w:val="clear" w:color="auto" w:fill="FFFFFF"/>
        </w:rPr>
        <w:lastRenderedPageBreak/>
        <w:t>References</w:t>
      </w:r>
    </w:p>
    <w:p w:rsidR="00772127" w:rsidRPr="00772127" w:rsidRDefault="00772127" w:rsidP="00F30AD3">
      <w:pPr>
        <w:spacing w:line="360" w:lineRule="auto"/>
        <w:rPr>
          <w:rFonts w:ascii="Arial" w:hAnsi="Arial" w:cs="Arial"/>
          <w:shd w:val="clear" w:color="auto" w:fill="FFFFFF"/>
        </w:rPr>
      </w:pPr>
      <w:r w:rsidRPr="00772127">
        <w:rPr>
          <w:rFonts w:ascii="Arial" w:hAnsi="Arial" w:cs="Arial"/>
          <w:shd w:val="clear" w:color="auto" w:fill="FFFFFF"/>
        </w:rPr>
        <w:t>ADSM. Available at link- https://www.york.ac.uk/healthsciences/pc-mis/news-articles/ADSMs_Recovery_IAPT.pdf</w:t>
      </w:r>
    </w:p>
    <w:p w:rsidR="00772127" w:rsidRPr="00772127" w:rsidRDefault="00772127" w:rsidP="00CC2CD3">
      <w:pPr>
        <w:spacing w:line="360" w:lineRule="auto"/>
        <w:ind w:left="720" w:hanging="720"/>
        <w:rPr>
          <w:rFonts w:ascii="Arial" w:hAnsi="Arial" w:cs="Arial"/>
          <w:shd w:val="clear" w:color="auto" w:fill="FFFFFF"/>
        </w:rPr>
      </w:pPr>
      <w:r w:rsidRPr="00772127">
        <w:rPr>
          <w:rFonts w:ascii="Arial" w:hAnsi="Arial" w:cs="Arial"/>
          <w:shd w:val="clear" w:color="auto" w:fill="FFFFFF"/>
        </w:rPr>
        <w:t>Baldwin, D. S., Ajel, K. I., &amp; Garner, M. (2009). Pharmacological treatment of generalized anxiety disorder. </w:t>
      </w:r>
      <w:r w:rsidRPr="00772127">
        <w:rPr>
          <w:rFonts w:ascii="Arial" w:hAnsi="Arial" w:cs="Arial"/>
          <w:i/>
          <w:iCs/>
          <w:shd w:val="clear" w:color="auto" w:fill="FFFFFF"/>
        </w:rPr>
        <w:t>Behavioral Neurobiology of Anxiety and Its Treatment</w:t>
      </w:r>
      <w:r w:rsidRPr="00772127">
        <w:rPr>
          <w:rFonts w:ascii="Arial" w:hAnsi="Arial" w:cs="Arial"/>
          <w:shd w:val="clear" w:color="auto" w:fill="FFFFFF"/>
        </w:rPr>
        <w:t>, 453-467.</w:t>
      </w:r>
    </w:p>
    <w:p w:rsidR="00772127" w:rsidRPr="00772127" w:rsidRDefault="00772127" w:rsidP="008D20C4">
      <w:pPr>
        <w:spacing w:line="360" w:lineRule="auto"/>
        <w:rPr>
          <w:rFonts w:ascii="Arial" w:hAnsi="Arial" w:cs="Arial"/>
          <w:shd w:val="clear" w:color="auto" w:fill="FFFFFF"/>
        </w:rPr>
      </w:pPr>
      <w:r w:rsidRPr="00772127">
        <w:rPr>
          <w:rFonts w:ascii="Arial" w:hAnsi="Arial" w:cs="Arial"/>
          <w:shd w:val="clear" w:color="auto" w:fill="FFFFFF"/>
        </w:rPr>
        <w:t>Berg, A. L., Sandahl, C., &amp; Clinton, D. (2008). The relationship of treatment preferences and experiences to outcome in generalized anxiety disorder (GAD). </w:t>
      </w:r>
      <w:r w:rsidRPr="00772127">
        <w:rPr>
          <w:rFonts w:ascii="Arial" w:hAnsi="Arial" w:cs="Arial"/>
          <w:i/>
          <w:iCs/>
          <w:shd w:val="clear" w:color="auto" w:fill="FFFFFF"/>
        </w:rPr>
        <w:t>Psychology and Psychotherapy: Theory, Research and Practice</w:t>
      </w:r>
      <w:r w:rsidRPr="00772127">
        <w:rPr>
          <w:rFonts w:ascii="Arial" w:hAnsi="Arial" w:cs="Arial"/>
          <w:shd w:val="clear" w:color="auto" w:fill="FFFFFF"/>
        </w:rPr>
        <w:t>, </w:t>
      </w:r>
      <w:r w:rsidRPr="00772127">
        <w:rPr>
          <w:rFonts w:ascii="Arial" w:hAnsi="Arial" w:cs="Arial"/>
          <w:i/>
          <w:iCs/>
          <w:shd w:val="clear" w:color="auto" w:fill="FFFFFF"/>
        </w:rPr>
        <w:t>81</w:t>
      </w:r>
      <w:r w:rsidRPr="00772127">
        <w:rPr>
          <w:rFonts w:ascii="Arial" w:hAnsi="Arial" w:cs="Arial"/>
          <w:shd w:val="clear" w:color="auto" w:fill="FFFFFF"/>
        </w:rPr>
        <w:t>(3), 247-259.</w:t>
      </w:r>
    </w:p>
    <w:p w:rsidR="00772127" w:rsidRPr="00772127" w:rsidRDefault="00772127" w:rsidP="000526AB">
      <w:pPr>
        <w:spacing w:line="360" w:lineRule="auto"/>
        <w:rPr>
          <w:rFonts w:ascii="Arial" w:hAnsi="Arial" w:cs="Arial"/>
        </w:rPr>
      </w:pPr>
      <w:r w:rsidRPr="00772127">
        <w:rPr>
          <w:rFonts w:ascii="Arial" w:hAnsi="Arial" w:cs="Arial"/>
          <w:shd w:val="clear" w:color="auto" w:fill="FFFFFF"/>
        </w:rPr>
        <w:t>Bustillo, J. R., Lauriello, J., Horan, W. P., &amp; Keith, S. J. (2001). The psychosocial treatment of schizophrenia: an update. </w:t>
      </w:r>
      <w:r w:rsidRPr="00772127">
        <w:rPr>
          <w:rFonts w:ascii="Arial" w:hAnsi="Arial" w:cs="Arial"/>
          <w:i/>
          <w:iCs/>
          <w:shd w:val="clear" w:color="auto" w:fill="FFFFFF"/>
        </w:rPr>
        <w:t>American Journal of Psychiatry</w:t>
      </w:r>
      <w:r w:rsidRPr="00772127">
        <w:rPr>
          <w:rFonts w:ascii="Arial" w:hAnsi="Arial" w:cs="Arial"/>
          <w:shd w:val="clear" w:color="auto" w:fill="FFFFFF"/>
        </w:rPr>
        <w:t>, </w:t>
      </w:r>
      <w:r w:rsidRPr="00772127">
        <w:rPr>
          <w:rFonts w:ascii="Arial" w:hAnsi="Arial" w:cs="Arial"/>
          <w:i/>
          <w:iCs/>
          <w:shd w:val="clear" w:color="auto" w:fill="FFFFFF"/>
        </w:rPr>
        <w:t>158</w:t>
      </w:r>
      <w:r w:rsidRPr="00772127">
        <w:rPr>
          <w:rFonts w:ascii="Arial" w:hAnsi="Arial" w:cs="Arial"/>
          <w:shd w:val="clear" w:color="auto" w:fill="FFFFFF"/>
        </w:rPr>
        <w:t>(2), 163-175.</w:t>
      </w:r>
    </w:p>
    <w:p w:rsidR="00772127" w:rsidRPr="00772127" w:rsidRDefault="00772127" w:rsidP="000526AB">
      <w:pPr>
        <w:spacing w:line="360" w:lineRule="auto"/>
        <w:rPr>
          <w:rFonts w:ascii="Arial" w:hAnsi="Arial" w:cs="Arial"/>
        </w:rPr>
      </w:pPr>
      <w:r w:rsidRPr="00772127">
        <w:rPr>
          <w:rFonts w:ascii="Arial" w:hAnsi="Arial" w:cs="Arial"/>
        </w:rPr>
        <w:t>CDC Centres for Disease Control and Prevention. (2020). Autism Spectrum Disorder. Available at link- https://www.cdc.gov/ncbddd/autism/treatment.html. (Accessed: 29 July 2021).</w:t>
      </w:r>
    </w:p>
    <w:p w:rsidR="00772127" w:rsidRPr="00772127" w:rsidRDefault="00772127" w:rsidP="00DF3193">
      <w:pPr>
        <w:shd w:val="clear" w:color="auto" w:fill="FFFFFF" w:themeFill="background1"/>
        <w:spacing w:line="360" w:lineRule="auto"/>
        <w:rPr>
          <w:rFonts w:ascii="Arial" w:hAnsi="Arial" w:cs="Arial"/>
          <w:shd w:val="clear" w:color="auto" w:fill="FFFFFF"/>
        </w:rPr>
      </w:pPr>
      <w:r w:rsidRPr="00772127">
        <w:rPr>
          <w:rFonts w:ascii="Arial" w:hAnsi="Arial" w:cs="Arial"/>
          <w:shd w:val="clear" w:color="auto" w:fill="FFFFFF"/>
        </w:rPr>
        <w:t>DeFilippis, M., &amp; Wagner, K. D. (2016). Treatment of autism spectrum disorder in children and adolescents. </w:t>
      </w:r>
      <w:r w:rsidRPr="00772127">
        <w:rPr>
          <w:rFonts w:ascii="Arial" w:hAnsi="Arial" w:cs="Arial"/>
          <w:i/>
          <w:iCs/>
          <w:shd w:val="clear" w:color="auto" w:fill="FFFFFF"/>
        </w:rPr>
        <w:t>Psychopharmacology bulletin</w:t>
      </w:r>
      <w:r w:rsidRPr="00772127">
        <w:rPr>
          <w:rFonts w:ascii="Arial" w:hAnsi="Arial" w:cs="Arial"/>
          <w:shd w:val="clear" w:color="auto" w:fill="FFFFFF"/>
        </w:rPr>
        <w:t>, </w:t>
      </w:r>
      <w:r w:rsidRPr="00772127">
        <w:rPr>
          <w:rFonts w:ascii="Arial" w:hAnsi="Arial" w:cs="Arial"/>
          <w:i/>
          <w:iCs/>
          <w:shd w:val="clear" w:color="auto" w:fill="FFFFFF"/>
        </w:rPr>
        <w:t>46</w:t>
      </w:r>
      <w:r w:rsidRPr="00772127">
        <w:rPr>
          <w:rFonts w:ascii="Arial" w:hAnsi="Arial" w:cs="Arial"/>
          <w:shd w:val="clear" w:color="auto" w:fill="FFFFFF"/>
        </w:rPr>
        <w:t>(2), 18.</w:t>
      </w:r>
    </w:p>
    <w:p w:rsidR="00772127" w:rsidRPr="00772127" w:rsidRDefault="00772127" w:rsidP="00DF3193">
      <w:pPr>
        <w:shd w:val="clear" w:color="auto" w:fill="FFFFFF" w:themeFill="background1"/>
        <w:spacing w:line="360" w:lineRule="auto"/>
        <w:rPr>
          <w:rFonts w:ascii="Arial" w:hAnsi="Arial" w:cs="Arial"/>
          <w:shd w:val="clear" w:color="auto" w:fill="F2F2F2"/>
        </w:rPr>
      </w:pPr>
      <w:r w:rsidRPr="00772127">
        <w:rPr>
          <w:rFonts w:ascii="Arial" w:hAnsi="Arial" w:cs="Arial"/>
          <w:shd w:val="clear" w:color="auto" w:fill="F2F2F2"/>
        </w:rPr>
        <w:t>Galletly.C &amp; Rigby, A. (2013). "</w:t>
      </w:r>
      <w:r w:rsidRPr="00772127">
        <w:rPr>
          <w:rStyle w:val="adjust-article-svg-size"/>
          <w:rFonts w:ascii="Arial" w:hAnsi="Arial" w:cs="Arial"/>
          <w:shd w:val="clear" w:color="auto" w:fill="F2F2F2"/>
        </w:rPr>
        <w:t>An Overview of Cognitive Remediation Therapy for People with Severe Mental Illness</w:t>
      </w:r>
      <w:r w:rsidRPr="00772127">
        <w:rPr>
          <w:rFonts w:ascii="Arial" w:hAnsi="Arial" w:cs="Arial"/>
          <w:shd w:val="clear" w:color="auto" w:fill="F2F2F2"/>
        </w:rPr>
        <w:t>", </w:t>
      </w:r>
      <w:r w:rsidRPr="00772127">
        <w:rPr>
          <w:rFonts w:ascii="Arial" w:hAnsi="Arial" w:cs="Arial"/>
          <w:i/>
          <w:iCs/>
          <w:shd w:val="clear" w:color="auto" w:fill="F2F2F2"/>
        </w:rPr>
        <w:t>International Scholarly Research Notices</w:t>
      </w:r>
      <w:r w:rsidRPr="00772127">
        <w:rPr>
          <w:rFonts w:ascii="Arial" w:hAnsi="Arial" w:cs="Arial"/>
          <w:shd w:val="clear" w:color="auto" w:fill="F2F2F2"/>
        </w:rPr>
        <w:t>, vol. 2013, Article ID 984932.</w:t>
      </w:r>
    </w:p>
    <w:p w:rsidR="00772127" w:rsidRPr="00772127" w:rsidRDefault="00772127" w:rsidP="000526AB">
      <w:pPr>
        <w:spacing w:line="360" w:lineRule="auto"/>
        <w:rPr>
          <w:rFonts w:ascii="Arial" w:hAnsi="Arial" w:cs="Arial"/>
          <w:shd w:val="clear" w:color="auto" w:fill="FFFFFF"/>
        </w:rPr>
      </w:pPr>
      <w:r w:rsidRPr="00772127">
        <w:rPr>
          <w:rFonts w:ascii="Arial" w:hAnsi="Arial" w:cs="Arial"/>
          <w:shd w:val="clear" w:color="auto" w:fill="FFFFFF"/>
        </w:rPr>
        <w:t>Haddad, P. M., &amp; Correll, C. U. (2018). The acute efficacy of antipsychotics in schizophrenia: a review of recent meta-analyses. </w:t>
      </w:r>
      <w:r w:rsidRPr="00772127">
        <w:rPr>
          <w:rFonts w:ascii="Arial" w:hAnsi="Arial" w:cs="Arial"/>
          <w:i/>
          <w:iCs/>
          <w:shd w:val="clear" w:color="auto" w:fill="FFFFFF"/>
        </w:rPr>
        <w:t>Therapeutic advances in psychopharmacology</w:t>
      </w:r>
      <w:r w:rsidRPr="00772127">
        <w:rPr>
          <w:rFonts w:ascii="Arial" w:hAnsi="Arial" w:cs="Arial"/>
          <w:shd w:val="clear" w:color="auto" w:fill="FFFFFF"/>
        </w:rPr>
        <w:t>, </w:t>
      </w:r>
      <w:r w:rsidRPr="00772127">
        <w:rPr>
          <w:rFonts w:ascii="Arial" w:hAnsi="Arial" w:cs="Arial"/>
          <w:i/>
          <w:iCs/>
          <w:shd w:val="clear" w:color="auto" w:fill="FFFFFF"/>
        </w:rPr>
        <w:t>8</w:t>
      </w:r>
      <w:r w:rsidRPr="00772127">
        <w:rPr>
          <w:rFonts w:ascii="Arial" w:hAnsi="Arial" w:cs="Arial"/>
          <w:shd w:val="clear" w:color="auto" w:fill="FFFFFF"/>
        </w:rPr>
        <w:t>(11), 303-318.</w:t>
      </w:r>
    </w:p>
    <w:p w:rsidR="00772127" w:rsidRPr="00772127" w:rsidRDefault="00772127" w:rsidP="008D20C4">
      <w:pPr>
        <w:spacing w:line="360" w:lineRule="auto"/>
        <w:rPr>
          <w:rFonts w:ascii="Arial" w:hAnsi="Arial" w:cs="Arial"/>
          <w:shd w:val="clear" w:color="auto" w:fill="FFFFFF"/>
        </w:rPr>
      </w:pPr>
      <w:r w:rsidRPr="00772127">
        <w:rPr>
          <w:rFonts w:ascii="Arial" w:hAnsi="Arial" w:cs="Arial"/>
          <w:shd w:val="clear" w:color="auto" w:fill="FFFFFF"/>
        </w:rPr>
        <w:t>Hirsch, C. R., Mathews, A., Lequertier, B., Perman, G., &amp; Hayes, S. (2013). Characteristics of worry in generalized anxiety disorder. </w:t>
      </w:r>
      <w:r w:rsidRPr="00772127">
        <w:rPr>
          <w:rFonts w:ascii="Arial" w:hAnsi="Arial" w:cs="Arial"/>
          <w:i/>
          <w:iCs/>
          <w:shd w:val="clear" w:color="auto" w:fill="FFFFFF"/>
        </w:rPr>
        <w:t>Journal of Behavior Therapy and Experimental Psychiatry</w:t>
      </w:r>
      <w:r w:rsidRPr="00772127">
        <w:rPr>
          <w:rFonts w:ascii="Arial" w:hAnsi="Arial" w:cs="Arial"/>
          <w:shd w:val="clear" w:color="auto" w:fill="FFFFFF"/>
        </w:rPr>
        <w:t>, </w:t>
      </w:r>
      <w:r w:rsidRPr="00772127">
        <w:rPr>
          <w:rFonts w:ascii="Arial" w:hAnsi="Arial" w:cs="Arial"/>
          <w:i/>
          <w:iCs/>
          <w:shd w:val="clear" w:color="auto" w:fill="FFFFFF"/>
        </w:rPr>
        <w:t>44</w:t>
      </w:r>
      <w:r w:rsidRPr="00772127">
        <w:rPr>
          <w:rFonts w:ascii="Arial" w:hAnsi="Arial" w:cs="Arial"/>
          <w:shd w:val="clear" w:color="auto" w:fill="FFFFFF"/>
        </w:rPr>
        <w:t>(4), 388-395.</w:t>
      </w:r>
    </w:p>
    <w:p w:rsidR="00772127" w:rsidRPr="00772127" w:rsidRDefault="00772127" w:rsidP="008D20C4">
      <w:pPr>
        <w:spacing w:line="360" w:lineRule="auto"/>
        <w:rPr>
          <w:rFonts w:ascii="Arial" w:hAnsi="Arial" w:cs="Arial"/>
          <w:shd w:val="clear" w:color="auto" w:fill="FFFFFF"/>
        </w:rPr>
      </w:pPr>
      <w:r w:rsidRPr="00772127">
        <w:rPr>
          <w:rFonts w:ascii="Arial" w:hAnsi="Arial" w:cs="Arial"/>
          <w:shd w:val="clear" w:color="auto" w:fill="FFFFFF"/>
        </w:rPr>
        <w:t>Insel, T. R. (2010). Rethinking schizophrenia. </w:t>
      </w:r>
      <w:r w:rsidRPr="00772127">
        <w:rPr>
          <w:rFonts w:ascii="Arial" w:hAnsi="Arial" w:cs="Arial"/>
          <w:i/>
          <w:iCs/>
          <w:shd w:val="clear" w:color="auto" w:fill="FFFFFF"/>
        </w:rPr>
        <w:t>Nature</w:t>
      </w:r>
      <w:r w:rsidRPr="00772127">
        <w:rPr>
          <w:rFonts w:ascii="Arial" w:hAnsi="Arial" w:cs="Arial"/>
          <w:shd w:val="clear" w:color="auto" w:fill="FFFFFF"/>
        </w:rPr>
        <w:t>, </w:t>
      </w:r>
      <w:r w:rsidRPr="00772127">
        <w:rPr>
          <w:rFonts w:ascii="Arial" w:hAnsi="Arial" w:cs="Arial"/>
          <w:i/>
          <w:iCs/>
          <w:shd w:val="clear" w:color="auto" w:fill="FFFFFF"/>
        </w:rPr>
        <w:t>468</w:t>
      </w:r>
      <w:r w:rsidRPr="00772127">
        <w:rPr>
          <w:rFonts w:ascii="Arial" w:hAnsi="Arial" w:cs="Arial"/>
          <w:shd w:val="clear" w:color="auto" w:fill="FFFFFF"/>
        </w:rPr>
        <w:t>(7321), 187-193.</w:t>
      </w:r>
    </w:p>
    <w:p w:rsidR="00772127" w:rsidRPr="00772127" w:rsidRDefault="00772127" w:rsidP="006B2721">
      <w:pPr>
        <w:spacing w:line="360" w:lineRule="auto"/>
        <w:ind w:left="720" w:hanging="720"/>
        <w:rPr>
          <w:rFonts w:ascii="Arial" w:hAnsi="Arial" w:cs="Arial"/>
          <w:shd w:val="clear" w:color="auto" w:fill="FFFFFF"/>
        </w:rPr>
      </w:pPr>
      <w:r w:rsidRPr="00772127">
        <w:rPr>
          <w:rFonts w:ascii="Arial" w:hAnsi="Arial" w:cs="Arial"/>
          <w:shd w:val="clear" w:color="auto" w:fill="FFFFFF"/>
        </w:rPr>
        <w:t>Lehman, A. F., Lieberman, J. A., Dixon, L. B., McGlashan, T. H., Miller, A. L., Perkins, D. O., ... &amp; Regier, D. (2004). Practice guideline for the treatment of partients with schizophrenia. </w:t>
      </w:r>
      <w:r w:rsidRPr="00772127">
        <w:rPr>
          <w:rFonts w:ascii="Arial" w:hAnsi="Arial" w:cs="Arial"/>
          <w:i/>
          <w:iCs/>
          <w:shd w:val="clear" w:color="auto" w:fill="FFFFFF"/>
        </w:rPr>
        <w:t>American Journal of psychiatry</w:t>
      </w:r>
      <w:r w:rsidRPr="00772127">
        <w:rPr>
          <w:rFonts w:ascii="Arial" w:hAnsi="Arial" w:cs="Arial"/>
          <w:shd w:val="clear" w:color="auto" w:fill="FFFFFF"/>
        </w:rPr>
        <w:t>, </w:t>
      </w:r>
      <w:r w:rsidRPr="00772127">
        <w:rPr>
          <w:rFonts w:ascii="Arial" w:hAnsi="Arial" w:cs="Arial"/>
          <w:i/>
          <w:iCs/>
          <w:shd w:val="clear" w:color="auto" w:fill="FFFFFF"/>
        </w:rPr>
        <w:t>161</w:t>
      </w:r>
      <w:r w:rsidRPr="00772127">
        <w:rPr>
          <w:rFonts w:ascii="Arial" w:hAnsi="Arial" w:cs="Arial"/>
          <w:shd w:val="clear" w:color="auto" w:fill="FFFFFF"/>
        </w:rPr>
        <w:t>(2 SUPPL.), i-iv+.</w:t>
      </w:r>
    </w:p>
    <w:p w:rsidR="00772127" w:rsidRPr="00772127" w:rsidRDefault="00772127" w:rsidP="000526AB">
      <w:pPr>
        <w:spacing w:line="360" w:lineRule="auto"/>
        <w:rPr>
          <w:rFonts w:ascii="Arial" w:hAnsi="Arial" w:cs="Arial"/>
        </w:rPr>
      </w:pPr>
      <w:r w:rsidRPr="00772127">
        <w:rPr>
          <w:rFonts w:ascii="Arial" w:hAnsi="Arial" w:cs="Arial"/>
          <w:shd w:val="clear" w:color="auto" w:fill="FFFFFF"/>
        </w:rPr>
        <w:lastRenderedPageBreak/>
        <w:t>Morin, L., &amp; Franck, N. (2017). Rehabilitation Interventions to Promote Recovery from Schizophrenia: A Systematic Review. </w:t>
      </w:r>
      <w:r w:rsidRPr="00772127">
        <w:rPr>
          <w:rFonts w:ascii="Arial" w:hAnsi="Arial" w:cs="Arial"/>
          <w:i/>
          <w:iCs/>
          <w:shd w:val="clear" w:color="auto" w:fill="FFFFFF"/>
        </w:rPr>
        <w:t>Frontiers in psychiatry</w:t>
      </w:r>
      <w:r w:rsidRPr="00772127">
        <w:rPr>
          <w:rFonts w:ascii="Arial" w:hAnsi="Arial" w:cs="Arial"/>
          <w:shd w:val="clear" w:color="auto" w:fill="FFFFFF"/>
        </w:rPr>
        <w:t>, </w:t>
      </w:r>
      <w:r w:rsidRPr="00772127">
        <w:rPr>
          <w:rFonts w:ascii="Arial" w:hAnsi="Arial" w:cs="Arial"/>
          <w:i/>
          <w:iCs/>
          <w:shd w:val="clear" w:color="auto" w:fill="FFFFFF"/>
        </w:rPr>
        <w:t>8</w:t>
      </w:r>
      <w:r w:rsidRPr="00772127">
        <w:rPr>
          <w:rFonts w:ascii="Arial" w:hAnsi="Arial" w:cs="Arial"/>
          <w:shd w:val="clear" w:color="auto" w:fill="FFFFFF"/>
        </w:rPr>
        <w:t>, 100. https://doi.org/10.3389/fpsyt.2017.00100</w:t>
      </w:r>
    </w:p>
    <w:p w:rsidR="00772127" w:rsidRPr="00772127" w:rsidRDefault="00772127" w:rsidP="00DF3193">
      <w:pPr>
        <w:shd w:val="clear" w:color="auto" w:fill="FFFFFF" w:themeFill="background1"/>
        <w:spacing w:line="360" w:lineRule="auto"/>
        <w:rPr>
          <w:rFonts w:ascii="Arial" w:hAnsi="Arial" w:cs="Arial"/>
          <w:shd w:val="clear" w:color="auto" w:fill="FFFFFF"/>
        </w:rPr>
      </w:pPr>
      <w:r w:rsidRPr="00772127">
        <w:rPr>
          <w:rFonts w:ascii="Arial" w:hAnsi="Arial" w:cs="Arial"/>
          <w:shd w:val="clear" w:color="auto" w:fill="FFFFFF"/>
        </w:rPr>
        <w:t>Muhle, R., Trentacoste, S. V., &amp; Rapin, I. (2004). The genetics of autism. </w:t>
      </w:r>
      <w:r w:rsidRPr="00772127">
        <w:rPr>
          <w:rFonts w:ascii="Arial" w:hAnsi="Arial" w:cs="Arial"/>
          <w:i/>
          <w:iCs/>
          <w:shd w:val="clear" w:color="auto" w:fill="FFFFFF"/>
        </w:rPr>
        <w:t>Pediatrics</w:t>
      </w:r>
      <w:r w:rsidRPr="00772127">
        <w:rPr>
          <w:rFonts w:ascii="Arial" w:hAnsi="Arial" w:cs="Arial"/>
          <w:shd w:val="clear" w:color="auto" w:fill="FFFFFF"/>
        </w:rPr>
        <w:t>, </w:t>
      </w:r>
      <w:r w:rsidRPr="00772127">
        <w:rPr>
          <w:rFonts w:ascii="Arial" w:hAnsi="Arial" w:cs="Arial"/>
          <w:i/>
          <w:iCs/>
          <w:shd w:val="clear" w:color="auto" w:fill="FFFFFF"/>
        </w:rPr>
        <w:t>113</w:t>
      </w:r>
      <w:r w:rsidRPr="00772127">
        <w:rPr>
          <w:rFonts w:ascii="Arial" w:hAnsi="Arial" w:cs="Arial"/>
          <w:shd w:val="clear" w:color="auto" w:fill="FFFFFF"/>
        </w:rPr>
        <w:t>(5), e472-e486.</w:t>
      </w:r>
    </w:p>
    <w:p w:rsidR="00772127" w:rsidRPr="00772127" w:rsidRDefault="00772127" w:rsidP="00DF3193">
      <w:pPr>
        <w:shd w:val="clear" w:color="auto" w:fill="FFFFFF" w:themeFill="background1"/>
        <w:spacing w:line="360" w:lineRule="auto"/>
        <w:rPr>
          <w:rFonts w:ascii="Arial" w:hAnsi="Arial" w:cs="Arial"/>
        </w:rPr>
      </w:pPr>
      <w:r w:rsidRPr="00772127">
        <w:rPr>
          <w:rFonts w:ascii="Arial" w:hAnsi="Arial" w:cs="Arial"/>
          <w:shd w:val="clear" w:color="auto" w:fill="FFFFFF"/>
        </w:rPr>
        <w:t xml:space="preserve">National Autistic Society. (2021). Diagnostic tools. Available at link- </w:t>
      </w:r>
      <w:hyperlink r:id="rId9" w:history="1">
        <w:r w:rsidRPr="00772127">
          <w:rPr>
            <w:rStyle w:val="Hyperlink"/>
            <w:rFonts w:ascii="Arial" w:hAnsi="Arial" w:cs="Arial"/>
            <w:color w:val="auto"/>
            <w:shd w:val="clear" w:color="auto" w:fill="FFFFFF"/>
          </w:rPr>
          <w:t>https://www.autism.org.uk/advice-and-guidance/topics/diagnosis/diagnostic-tools/all-audiences</w:t>
        </w:r>
      </w:hyperlink>
      <w:r w:rsidRPr="00772127">
        <w:rPr>
          <w:rFonts w:ascii="Arial" w:hAnsi="Arial" w:cs="Arial"/>
          <w:shd w:val="clear" w:color="auto" w:fill="FFFFFF"/>
        </w:rPr>
        <w:t>. (Accessed: 29 July, 2021).</w:t>
      </w:r>
    </w:p>
    <w:p w:rsidR="00772127" w:rsidRPr="00772127" w:rsidRDefault="00772127" w:rsidP="008D20C4">
      <w:pPr>
        <w:spacing w:line="360" w:lineRule="auto"/>
        <w:rPr>
          <w:rFonts w:ascii="Arial" w:hAnsi="Arial" w:cs="Arial"/>
        </w:rPr>
      </w:pPr>
      <w:r w:rsidRPr="00772127">
        <w:rPr>
          <w:rFonts w:ascii="Arial" w:hAnsi="Arial" w:cs="Arial"/>
        </w:rPr>
        <w:t xml:space="preserve">NHS (2019). Overview-Schizophrenia. Available at link- </w:t>
      </w:r>
      <w:hyperlink r:id="rId10" w:history="1">
        <w:r w:rsidRPr="00772127">
          <w:rPr>
            <w:rStyle w:val="Hyperlink"/>
            <w:rFonts w:ascii="Arial" w:hAnsi="Arial" w:cs="Arial"/>
            <w:color w:val="auto"/>
          </w:rPr>
          <w:t>https://www.nhs.uk/mental-health/conditions/schizophrenia/overview/</w:t>
        </w:r>
      </w:hyperlink>
      <w:r w:rsidRPr="00772127">
        <w:rPr>
          <w:rFonts w:ascii="Arial" w:hAnsi="Arial" w:cs="Arial"/>
        </w:rPr>
        <w:t>. (Accessed: 23 July 2021).</w:t>
      </w:r>
    </w:p>
    <w:p w:rsidR="00772127" w:rsidRPr="00772127" w:rsidRDefault="00772127" w:rsidP="008D20C4">
      <w:pPr>
        <w:spacing w:line="360" w:lineRule="auto"/>
        <w:rPr>
          <w:rFonts w:ascii="Arial" w:hAnsi="Arial" w:cs="Arial"/>
          <w:shd w:val="clear" w:color="auto" w:fill="FFFFFF"/>
        </w:rPr>
      </w:pPr>
      <w:r w:rsidRPr="00772127">
        <w:rPr>
          <w:rFonts w:ascii="Arial" w:hAnsi="Arial" w:cs="Arial"/>
          <w:shd w:val="clear" w:color="auto" w:fill="FFFFFF"/>
        </w:rPr>
        <w:t xml:space="preserve">NICE. (2021). Generalised anxiety disorder.  Available at link- </w:t>
      </w:r>
      <w:hyperlink r:id="rId11" w:anchor="content-start" w:history="1">
        <w:r w:rsidRPr="00772127">
          <w:rPr>
            <w:rStyle w:val="Hyperlink"/>
            <w:rFonts w:ascii="Arial" w:hAnsi="Arial" w:cs="Arial"/>
            <w:color w:val="auto"/>
            <w:shd w:val="clear" w:color="auto" w:fill="FFFFFF"/>
          </w:rPr>
          <w:t>https://cks.nice.org.uk/topics/generalized-anxiety-disorder/#content-start</w:t>
        </w:r>
      </w:hyperlink>
      <w:r w:rsidRPr="00772127">
        <w:rPr>
          <w:rFonts w:ascii="Arial" w:hAnsi="Arial" w:cs="Arial"/>
          <w:shd w:val="clear" w:color="auto" w:fill="FFFFFF"/>
        </w:rPr>
        <w:t>. (Accessed: 25 July, 2021).</w:t>
      </w:r>
    </w:p>
    <w:p w:rsidR="00772127" w:rsidRPr="00772127" w:rsidRDefault="00772127" w:rsidP="00DF3193">
      <w:pPr>
        <w:shd w:val="clear" w:color="auto" w:fill="FFFFFF" w:themeFill="background1"/>
        <w:spacing w:line="360" w:lineRule="auto"/>
        <w:rPr>
          <w:rFonts w:ascii="Arial" w:hAnsi="Arial" w:cs="Arial"/>
          <w:shd w:val="clear" w:color="auto" w:fill="FFFFFF"/>
        </w:rPr>
      </w:pPr>
      <w:r w:rsidRPr="00772127">
        <w:rPr>
          <w:rFonts w:ascii="Arial" w:hAnsi="Arial" w:cs="Arial"/>
          <w:shd w:val="clear" w:color="auto" w:fill="FFFFFF"/>
        </w:rPr>
        <w:t>Ozonoff, S., Heung, K., Byrd, R., Hansen, R., &amp; Hertz</w:t>
      </w:r>
      <w:r w:rsidRPr="00772127">
        <w:rPr>
          <w:rFonts w:ascii="Cambria Math" w:hAnsi="Cambria Math" w:cs="Cambria Math"/>
          <w:shd w:val="clear" w:color="auto" w:fill="FFFFFF"/>
        </w:rPr>
        <w:t>‐</w:t>
      </w:r>
      <w:r w:rsidRPr="00772127">
        <w:rPr>
          <w:rFonts w:ascii="Arial" w:hAnsi="Arial" w:cs="Arial"/>
          <w:shd w:val="clear" w:color="auto" w:fill="FFFFFF"/>
        </w:rPr>
        <w:t>Picciotto, I. (2008). The onset of autism: patterns of symptom emergence in the first years of life. </w:t>
      </w:r>
      <w:r w:rsidRPr="00772127">
        <w:rPr>
          <w:rFonts w:ascii="Arial" w:hAnsi="Arial" w:cs="Arial"/>
          <w:i/>
          <w:iCs/>
          <w:shd w:val="clear" w:color="auto" w:fill="FFFFFF"/>
        </w:rPr>
        <w:t>Autism research</w:t>
      </w:r>
      <w:r w:rsidRPr="00772127">
        <w:rPr>
          <w:rFonts w:ascii="Arial" w:hAnsi="Arial" w:cs="Arial"/>
          <w:shd w:val="clear" w:color="auto" w:fill="FFFFFF"/>
        </w:rPr>
        <w:t>, </w:t>
      </w:r>
      <w:r w:rsidRPr="00772127">
        <w:rPr>
          <w:rFonts w:ascii="Arial" w:hAnsi="Arial" w:cs="Arial"/>
          <w:i/>
          <w:iCs/>
          <w:shd w:val="clear" w:color="auto" w:fill="FFFFFF"/>
        </w:rPr>
        <w:t>1</w:t>
      </w:r>
      <w:r w:rsidRPr="00772127">
        <w:rPr>
          <w:rFonts w:ascii="Arial" w:hAnsi="Arial" w:cs="Arial"/>
          <w:shd w:val="clear" w:color="auto" w:fill="FFFFFF"/>
        </w:rPr>
        <w:t>(6), 320-328.</w:t>
      </w:r>
    </w:p>
    <w:p w:rsidR="00772127" w:rsidRPr="00772127" w:rsidRDefault="00772127" w:rsidP="004759C8">
      <w:pPr>
        <w:spacing w:line="360" w:lineRule="auto"/>
        <w:ind w:left="720" w:hanging="720"/>
        <w:rPr>
          <w:rFonts w:ascii="Arial" w:hAnsi="Arial" w:cs="Arial"/>
          <w:shd w:val="clear" w:color="auto" w:fill="FFFFFF"/>
        </w:rPr>
      </w:pPr>
      <w:r w:rsidRPr="00772127">
        <w:rPr>
          <w:rFonts w:ascii="Arial" w:hAnsi="Arial" w:cs="Arial"/>
          <w:shd w:val="clear" w:color="auto" w:fill="FFFFFF"/>
        </w:rPr>
        <w:t>Patel, K. R., Cherian, J., Gohil, K., &amp; Atkinson, D. (2014). Schizophrenia: overview and treatment options. </w:t>
      </w:r>
      <w:r w:rsidRPr="00772127">
        <w:rPr>
          <w:rFonts w:ascii="Arial" w:hAnsi="Arial" w:cs="Arial"/>
          <w:i/>
          <w:iCs/>
          <w:shd w:val="clear" w:color="auto" w:fill="FFFFFF"/>
        </w:rPr>
        <w:t>Pharmacy and Therapeutics</w:t>
      </w:r>
      <w:r w:rsidRPr="00772127">
        <w:rPr>
          <w:rFonts w:ascii="Arial" w:hAnsi="Arial" w:cs="Arial"/>
          <w:shd w:val="clear" w:color="auto" w:fill="FFFFFF"/>
        </w:rPr>
        <w:t>, </w:t>
      </w:r>
      <w:r w:rsidRPr="00772127">
        <w:rPr>
          <w:rFonts w:ascii="Arial" w:hAnsi="Arial" w:cs="Arial"/>
          <w:i/>
          <w:iCs/>
          <w:shd w:val="clear" w:color="auto" w:fill="FFFFFF"/>
        </w:rPr>
        <w:t>39</w:t>
      </w:r>
      <w:r w:rsidRPr="00772127">
        <w:rPr>
          <w:rFonts w:ascii="Arial" w:hAnsi="Arial" w:cs="Arial"/>
          <w:shd w:val="clear" w:color="auto" w:fill="FFFFFF"/>
        </w:rPr>
        <w:t>(9), 638.</w:t>
      </w:r>
    </w:p>
    <w:p w:rsidR="00772127" w:rsidRPr="00772127" w:rsidRDefault="00772127" w:rsidP="008D20C4">
      <w:pPr>
        <w:spacing w:line="360" w:lineRule="auto"/>
        <w:rPr>
          <w:rFonts w:ascii="Arial" w:hAnsi="Arial" w:cs="Arial"/>
          <w:shd w:val="clear" w:color="auto" w:fill="FFFFFF"/>
        </w:rPr>
      </w:pPr>
      <w:r w:rsidRPr="00772127">
        <w:rPr>
          <w:rFonts w:ascii="Arial" w:hAnsi="Arial" w:cs="Arial"/>
          <w:shd w:val="clear" w:color="auto" w:fill="FFFFFF"/>
        </w:rPr>
        <w:t>Speaks, A. (2011). What is autism. </w:t>
      </w:r>
      <w:r w:rsidRPr="00772127">
        <w:rPr>
          <w:rFonts w:ascii="Arial" w:hAnsi="Arial" w:cs="Arial"/>
          <w:i/>
          <w:iCs/>
          <w:shd w:val="clear" w:color="auto" w:fill="FFFFFF"/>
        </w:rPr>
        <w:t>Retrieved on November</w:t>
      </w:r>
      <w:r w:rsidRPr="00772127">
        <w:rPr>
          <w:rFonts w:ascii="Arial" w:hAnsi="Arial" w:cs="Arial"/>
          <w:shd w:val="clear" w:color="auto" w:fill="FFFFFF"/>
        </w:rPr>
        <w:t>, </w:t>
      </w:r>
      <w:r w:rsidRPr="00772127">
        <w:rPr>
          <w:rFonts w:ascii="Arial" w:hAnsi="Arial" w:cs="Arial"/>
          <w:i/>
          <w:iCs/>
          <w:shd w:val="clear" w:color="auto" w:fill="FFFFFF"/>
        </w:rPr>
        <w:t>17</w:t>
      </w:r>
      <w:r w:rsidRPr="00772127">
        <w:rPr>
          <w:rFonts w:ascii="Arial" w:hAnsi="Arial" w:cs="Arial"/>
          <w:shd w:val="clear" w:color="auto" w:fill="FFFFFF"/>
        </w:rPr>
        <w:t>, 2011.</w:t>
      </w:r>
    </w:p>
    <w:p w:rsidR="00772127" w:rsidRPr="00772127" w:rsidRDefault="00772127" w:rsidP="004759C8">
      <w:pPr>
        <w:spacing w:line="360" w:lineRule="auto"/>
        <w:rPr>
          <w:rFonts w:ascii="Arial" w:hAnsi="Arial" w:cs="Arial"/>
        </w:rPr>
      </w:pPr>
      <w:r w:rsidRPr="00772127">
        <w:rPr>
          <w:rFonts w:ascii="Arial" w:hAnsi="Arial" w:cs="Arial"/>
          <w:shd w:val="clear" w:color="auto" w:fill="FFFFFF"/>
        </w:rPr>
        <w:t>Van Os, J., Kenis, G., &amp; Rutten, B. P. (2010). The environment and schizophrenia. </w:t>
      </w:r>
      <w:r w:rsidRPr="00772127">
        <w:rPr>
          <w:rFonts w:ascii="Arial" w:hAnsi="Arial" w:cs="Arial"/>
          <w:i/>
          <w:iCs/>
          <w:shd w:val="clear" w:color="auto" w:fill="FFFFFF"/>
        </w:rPr>
        <w:t>Nature</w:t>
      </w:r>
      <w:r w:rsidRPr="00772127">
        <w:rPr>
          <w:rFonts w:ascii="Arial" w:hAnsi="Arial" w:cs="Arial"/>
          <w:shd w:val="clear" w:color="auto" w:fill="FFFFFF"/>
        </w:rPr>
        <w:t>, </w:t>
      </w:r>
      <w:r w:rsidRPr="00772127">
        <w:rPr>
          <w:rFonts w:ascii="Arial" w:hAnsi="Arial" w:cs="Arial"/>
          <w:i/>
          <w:iCs/>
          <w:shd w:val="clear" w:color="auto" w:fill="FFFFFF"/>
        </w:rPr>
        <w:t>468</w:t>
      </w:r>
      <w:r w:rsidRPr="00772127">
        <w:rPr>
          <w:rFonts w:ascii="Arial" w:hAnsi="Arial" w:cs="Arial"/>
          <w:shd w:val="clear" w:color="auto" w:fill="FFFFFF"/>
        </w:rPr>
        <w:t>(7321), 203-212.</w:t>
      </w:r>
    </w:p>
    <w:p w:rsidR="00772127" w:rsidRPr="00772127" w:rsidRDefault="00772127" w:rsidP="008D20C4">
      <w:pPr>
        <w:spacing w:line="360" w:lineRule="auto"/>
        <w:rPr>
          <w:rFonts w:ascii="Arial" w:hAnsi="Arial" w:cs="Arial"/>
        </w:rPr>
      </w:pPr>
      <w:r w:rsidRPr="00772127">
        <w:rPr>
          <w:rFonts w:ascii="Arial" w:hAnsi="Arial" w:cs="Arial"/>
          <w:shd w:val="clear" w:color="auto" w:fill="FFFFFF"/>
        </w:rPr>
        <w:t xml:space="preserve">WHO. (2021). </w:t>
      </w:r>
      <w:r w:rsidRPr="00772127">
        <w:rPr>
          <w:rFonts w:ascii="Arial" w:hAnsi="Arial" w:cs="Arial"/>
          <w:bCs/>
        </w:rPr>
        <w:t xml:space="preserve">International Statistical Classification of Diseases and Related Health Problems (ICD). Available at link- </w:t>
      </w:r>
      <w:hyperlink r:id="rId12" w:history="1">
        <w:r w:rsidRPr="00772127">
          <w:rPr>
            <w:rStyle w:val="Hyperlink"/>
            <w:rFonts w:ascii="Arial" w:hAnsi="Arial" w:cs="Arial"/>
            <w:bCs/>
            <w:color w:val="auto"/>
          </w:rPr>
          <w:t>https://www.who.int/standards/classifications/classification-of-diseases</w:t>
        </w:r>
      </w:hyperlink>
      <w:r w:rsidRPr="00772127">
        <w:rPr>
          <w:rFonts w:ascii="Arial" w:hAnsi="Arial" w:cs="Arial"/>
          <w:bCs/>
        </w:rPr>
        <w:t>. (Accessed: 25 July, 20201).</w:t>
      </w:r>
    </w:p>
    <w:p w:rsidR="0005519D" w:rsidRDefault="0005519D" w:rsidP="000526AB">
      <w:pPr>
        <w:spacing w:line="360" w:lineRule="auto"/>
        <w:rPr>
          <w:rFonts w:ascii="Arial" w:hAnsi="Arial" w:cs="Arial"/>
        </w:rPr>
      </w:pPr>
    </w:p>
    <w:p w:rsidR="0005519D" w:rsidRDefault="0005519D" w:rsidP="000526AB">
      <w:pPr>
        <w:spacing w:line="360" w:lineRule="auto"/>
        <w:rPr>
          <w:rFonts w:ascii="Arial" w:hAnsi="Arial" w:cs="Arial"/>
        </w:rPr>
      </w:pPr>
    </w:p>
    <w:p w:rsidR="0005519D" w:rsidRDefault="0005519D" w:rsidP="000526AB">
      <w:pPr>
        <w:spacing w:line="360" w:lineRule="auto"/>
        <w:rPr>
          <w:rFonts w:ascii="Arial" w:hAnsi="Arial" w:cs="Arial"/>
        </w:rPr>
      </w:pPr>
    </w:p>
    <w:p w:rsidR="0005519D" w:rsidRDefault="0005519D" w:rsidP="000526AB">
      <w:pPr>
        <w:spacing w:line="360" w:lineRule="auto"/>
        <w:rPr>
          <w:rFonts w:ascii="Arial" w:hAnsi="Arial" w:cs="Arial"/>
        </w:rPr>
      </w:pPr>
    </w:p>
    <w:p w:rsidR="0005519D" w:rsidRDefault="0005519D" w:rsidP="000526AB">
      <w:pPr>
        <w:spacing w:line="360" w:lineRule="auto"/>
        <w:rPr>
          <w:rFonts w:ascii="Arial" w:hAnsi="Arial" w:cs="Arial"/>
        </w:rPr>
      </w:pPr>
    </w:p>
    <w:p w:rsidR="0005519D" w:rsidRDefault="0005519D" w:rsidP="000526AB">
      <w:pPr>
        <w:spacing w:line="360" w:lineRule="auto"/>
        <w:rPr>
          <w:rFonts w:ascii="Arial" w:hAnsi="Arial" w:cs="Arial"/>
        </w:rPr>
      </w:pPr>
    </w:p>
    <w:p w:rsidR="0005519D" w:rsidRDefault="0005519D" w:rsidP="000526AB">
      <w:pPr>
        <w:spacing w:line="360" w:lineRule="auto"/>
        <w:rPr>
          <w:rFonts w:ascii="Arial" w:hAnsi="Arial" w:cs="Arial"/>
        </w:rPr>
      </w:pPr>
    </w:p>
    <w:p w:rsidR="0005519D" w:rsidRDefault="0005519D" w:rsidP="000526AB">
      <w:pPr>
        <w:spacing w:line="360" w:lineRule="auto"/>
        <w:rPr>
          <w:rFonts w:ascii="Arial" w:hAnsi="Arial" w:cs="Arial"/>
        </w:rPr>
      </w:pPr>
    </w:p>
    <w:p w:rsidR="0005519D" w:rsidRDefault="0005519D" w:rsidP="000526AB">
      <w:pPr>
        <w:spacing w:line="360" w:lineRule="auto"/>
        <w:rPr>
          <w:rFonts w:ascii="Arial" w:hAnsi="Arial" w:cs="Arial"/>
        </w:rPr>
      </w:pPr>
    </w:p>
    <w:p w:rsidR="000526AB" w:rsidRDefault="000526AB" w:rsidP="00A932F2"/>
    <w:sectPr w:rsidR="000526A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2C4" w:rsidRDefault="003752C4" w:rsidP="00772127">
      <w:pPr>
        <w:spacing w:after="0" w:line="240" w:lineRule="auto"/>
      </w:pPr>
      <w:r>
        <w:separator/>
      </w:r>
    </w:p>
  </w:endnote>
  <w:endnote w:type="continuationSeparator" w:id="0">
    <w:p w:rsidR="003752C4" w:rsidRDefault="003752C4" w:rsidP="00772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269535"/>
      <w:docPartObj>
        <w:docPartGallery w:val="Page Numbers (Bottom of Page)"/>
        <w:docPartUnique/>
      </w:docPartObj>
    </w:sdtPr>
    <w:sdtEndPr>
      <w:rPr>
        <w:noProof/>
      </w:rPr>
    </w:sdtEndPr>
    <w:sdtContent>
      <w:p w:rsidR="00772127" w:rsidRDefault="00772127">
        <w:pPr>
          <w:pStyle w:val="Footer"/>
          <w:jc w:val="right"/>
        </w:pPr>
        <w:r>
          <w:fldChar w:fldCharType="begin"/>
        </w:r>
        <w:r>
          <w:instrText xml:space="preserve"> PAGE   \* MERGEFORMAT </w:instrText>
        </w:r>
        <w:r>
          <w:fldChar w:fldCharType="separate"/>
        </w:r>
        <w:r w:rsidR="002C3389">
          <w:rPr>
            <w:noProof/>
          </w:rPr>
          <w:t>2</w:t>
        </w:r>
        <w:r>
          <w:rPr>
            <w:noProof/>
          </w:rPr>
          <w:fldChar w:fldCharType="end"/>
        </w:r>
      </w:p>
    </w:sdtContent>
  </w:sdt>
  <w:p w:rsidR="00772127" w:rsidRDefault="007721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2C4" w:rsidRDefault="003752C4" w:rsidP="00772127">
      <w:pPr>
        <w:spacing w:after="0" w:line="240" w:lineRule="auto"/>
      </w:pPr>
      <w:r>
        <w:separator/>
      </w:r>
    </w:p>
  </w:footnote>
  <w:footnote w:type="continuationSeparator" w:id="0">
    <w:p w:rsidR="003752C4" w:rsidRDefault="003752C4" w:rsidP="007721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893"/>
    <w:multiLevelType w:val="hybridMultilevel"/>
    <w:tmpl w:val="208C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7F360F"/>
    <w:multiLevelType w:val="hybridMultilevel"/>
    <w:tmpl w:val="34D2A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B05254"/>
    <w:multiLevelType w:val="hybridMultilevel"/>
    <w:tmpl w:val="4A200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335A1A"/>
    <w:multiLevelType w:val="hybridMultilevel"/>
    <w:tmpl w:val="A53C5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897367"/>
    <w:multiLevelType w:val="hybridMultilevel"/>
    <w:tmpl w:val="15A80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121389"/>
    <w:multiLevelType w:val="hybridMultilevel"/>
    <w:tmpl w:val="679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D65D5C"/>
    <w:multiLevelType w:val="hybridMultilevel"/>
    <w:tmpl w:val="6F14C78C"/>
    <w:lvl w:ilvl="0" w:tplc="D33A18B0">
      <w:start w:val="1"/>
      <w:numFmt w:val="bullet"/>
      <w:lvlText w:val="•"/>
      <w:lvlJc w:val="left"/>
      <w:pPr>
        <w:tabs>
          <w:tab w:val="num" w:pos="720"/>
        </w:tabs>
        <w:ind w:left="720" w:hanging="360"/>
      </w:pPr>
      <w:rPr>
        <w:rFonts w:ascii="Arial" w:hAnsi="Arial" w:hint="default"/>
      </w:rPr>
    </w:lvl>
    <w:lvl w:ilvl="1" w:tplc="A1907E08" w:tentative="1">
      <w:start w:val="1"/>
      <w:numFmt w:val="bullet"/>
      <w:lvlText w:val="•"/>
      <w:lvlJc w:val="left"/>
      <w:pPr>
        <w:tabs>
          <w:tab w:val="num" w:pos="1440"/>
        </w:tabs>
        <w:ind w:left="1440" w:hanging="360"/>
      </w:pPr>
      <w:rPr>
        <w:rFonts w:ascii="Arial" w:hAnsi="Arial" w:hint="default"/>
      </w:rPr>
    </w:lvl>
    <w:lvl w:ilvl="2" w:tplc="69F2C3BC" w:tentative="1">
      <w:start w:val="1"/>
      <w:numFmt w:val="bullet"/>
      <w:lvlText w:val="•"/>
      <w:lvlJc w:val="left"/>
      <w:pPr>
        <w:tabs>
          <w:tab w:val="num" w:pos="2160"/>
        </w:tabs>
        <w:ind w:left="2160" w:hanging="360"/>
      </w:pPr>
      <w:rPr>
        <w:rFonts w:ascii="Arial" w:hAnsi="Arial" w:hint="default"/>
      </w:rPr>
    </w:lvl>
    <w:lvl w:ilvl="3" w:tplc="B64C0470" w:tentative="1">
      <w:start w:val="1"/>
      <w:numFmt w:val="bullet"/>
      <w:lvlText w:val="•"/>
      <w:lvlJc w:val="left"/>
      <w:pPr>
        <w:tabs>
          <w:tab w:val="num" w:pos="2880"/>
        </w:tabs>
        <w:ind w:left="2880" w:hanging="360"/>
      </w:pPr>
      <w:rPr>
        <w:rFonts w:ascii="Arial" w:hAnsi="Arial" w:hint="default"/>
      </w:rPr>
    </w:lvl>
    <w:lvl w:ilvl="4" w:tplc="B7CEEADC" w:tentative="1">
      <w:start w:val="1"/>
      <w:numFmt w:val="bullet"/>
      <w:lvlText w:val="•"/>
      <w:lvlJc w:val="left"/>
      <w:pPr>
        <w:tabs>
          <w:tab w:val="num" w:pos="3600"/>
        </w:tabs>
        <w:ind w:left="3600" w:hanging="360"/>
      </w:pPr>
      <w:rPr>
        <w:rFonts w:ascii="Arial" w:hAnsi="Arial" w:hint="default"/>
      </w:rPr>
    </w:lvl>
    <w:lvl w:ilvl="5" w:tplc="997EFF14" w:tentative="1">
      <w:start w:val="1"/>
      <w:numFmt w:val="bullet"/>
      <w:lvlText w:val="•"/>
      <w:lvlJc w:val="left"/>
      <w:pPr>
        <w:tabs>
          <w:tab w:val="num" w:pos="4320"/>
        </w:tabs>
        <w:ind w:left="4320" w:hanging="360"/>
      </w:pPr>
      <w:rPr>
        <w:rFonts w:ascii="Arial" w:hAnsi="Arial" w:hint="default"/>
      </w:rPr>
    </w:lvl>
    <w:lvl w:ilvl="6" w:tplc="47CA7AEC" w:tentative="1">
      <w:start w:val="1"/>
      <w:numFmt w:val="bullet"/>
      <w:lvlText w:val="•"/>
      <w:lvlJc w:val="left"/>
      <w:pPr>
        <w:tabs>
          <w:tab w:val="num" w:pos="5040"/>
        </w:tabs>
        <w:ind w:left="5040" w:hanging="360"/>
      </w:pPr>
      <w:rPr>
        <w:rFonts w:ascii="Arial" w:hAnsi="Arial" w:hint="default"/>
      </w:rPr>
    </w:lvl>
    <w:lvl w:ilvl="7" w:tplc="5246E0B6" w:tentative="1">
      <w:start w:val="1"/>
      <w:numFmt w:val="bullet"/>
      <w:lvlText w:val="•"/>
      <w:lvlJc w:val="left"/>
      <w:pPr>
        <w:tabs>
          <w:tab w:val="num" w:pos="5760"/>
        </w:tabs>
        <w:ind w:left="5760" w:hanging="360"/>
      </w:pPr>
      <w:rPr>
        <w:rFonts w:ascii="Arial" w:hAnsi="Arial" w:hint="default"/>
      </w:rPr>
    </w:lvl>
    <w:lvl w:ilvl="8" w:tplc="37A401BA" w:tentative="1">
      <w:start w:val="1"/>
      <w:numFmt w:val="bullet"/>
      <w:lvlText w:val="•"/>
      <w:lvlJc w:val="left"/>
      <w:pPr>
        <w:tabs>
          <w:tab w:val="num" w:pos="6480"/>
        </w:tabs>
        <w:ind w:left="6480" w:hanging="360"/>
      </w:pPr>
      <w:rPr>
        <w:rFonts w:ascii="Arial" w:hAnsi="Arial" w:hint="default"/>
      </w:rPr>
    </w:lvl>
  </w:abstractNum>
  <w:abstractNum w:abstractNumId="7">
    <w:nsid w:val="3565284E"/>
    <w:multiLevelType w:val="hybridMultilevel"/>
    <w:tmpl w:val="079A0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8386FA8"/>
    <w:multiLevelType w:val="hybridMultilevel"/>
    <w:tmpl w:val="B132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050715"/>
    <w:multiLevelType w:val="hybridMultilevel"/>
    <w:tmpl w:val="B08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2250A8"/>
    <w:multiLevelType w:val="hybridMultilevel"/>
    <w:tmpl w:val="240AE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A404AFF"/>
    <w:multiLevelType w:val="hybridMultilevel"/>
    <w:tmpl w:val="C632E2F6"/>
    <w:lvl w:ilvl="0" w:tplc="D33A18B0">
      <w:start w:val="1"/>
      <w:numFmt w:val="bullet"/>
      <w:lvlText w:val="•"/>
      <w:lvlJc w:val="left"/>
      <w:pPr>
        <w:tabs>
          <w:tab w:val="num" w:pos="780"/>
        </w:tabs>
        <w:ind w:left="780" w:hanging="360"/>
      </w:pPr>
      <w:rPr>
        <w:rFonts w:ascii="Arial" w:hAnsi="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nsid w:val="5B23159F"/>
    <w:multiLevelType w:val="hybridMultilevel"/>
    <w:tmpl w:val="536C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F348EF"/>
    <w:multiLevelType w:val="hybridMultilevel"/>
    <w:tmpl w:val="6060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C9B6B32"/>
    <w:multiLevelType w:val="hybridMultilevel"/>
    <w:tmpl w:val="76169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0084FFD"/>
    <w:multiLevelType w:val="hybridMultilevel"/>
    <w:tmpl w:val="C576D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A9D481A"/>
    <w:multiLevelType w:val="hybridMultilevel"/>
    <w:tmpl w:val="AA760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5453A59"/>
    <w:multiLevelType w:val="hybridMultilevel"/>
    <w:tmpl w:val="2F86B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5"/>
  </w:num>
  <w:num w:numId="4">
    <w:abstractNumId w:val="6"/>
  </w:num>
  <w:num w:numId="5">
    <w:abstractNumId w:val="11"/>
  </w:num>
  <w:num w:numId="6">
    <w:abstractNumId w:val="8"/>
  </w:num>
  <w:num w:numId="7">
    <w:abstractNumId w:val="3"/>
  </w:num>
  <w:num w:numId="8">
    <w:abstractNumId w:val="7"/>
  </w:num>
  <w:num w:numId="9">
    <w:abstractNumId w:val="12"/>
  </w:num>
  <w:num w:numId="10">
    <w:abstractNumId w:val="1"/>
  </w:num>
  <w:num w:numId="11">
    <w:abstractNumId w:val="17"/>
  </w:num>
  <w:num w:numId="12">
    <w:abstractNumId w:val="14"/>
  </w:num>
  <w:num w:numId="13">
    <w:abstractNumId w:val="0"/>
  </w:num>
  <w:num w:numId="14">
    <w:abstractNumId w:val="13"/>
  </w:num>
  <w:num w:numId="15">
    <w:abstractNumId w:val="10"/>
  </w:num>
  <w:num w:numId="16">
    <w:abstractNumId w:val="4"/>
  </w:num>
  <w:num w:numId="17">
    <w:abstractNumId w:val="1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2F2"/>
    <w:rsid w:val="00023629"/>
    <w:rsid w:val="00036741"/>
    <w:rsid w:val="000526AB"/>
    <w:rsid w:val="0005519D"/>
    <w:rsid w:val="0006471C"/>
    <w:rsid w:val="000A3F09"/>
    <w:rsid w:val="000F519F"/>
    <w:rsid w:val="000F57F8"/>
    <w:rsid w:val="00155A3C"/>
    <w:rsid w:val="00183882"/>
    <w:rsid w:val="00231618"/>
    <w:rsid w:val="0024252D"/>
    <w:rsid w:val="00296561"/>
    <w:rsid w:val="002A0480"/>
    <w:rsid w:val="002C3389"/>
    <w:rsid w:val="002D3B21"/>
    <w:rsid w:val="002E37EA"/>
    <w:rsid w:val="002E4E85"/>
    <w:rsid w:val="00307129"/>
    <w:rsid w:val="003752C4"/>
    <w:rsid w:val="00391142"/>
    <w:rsid w:val="0039568F"/>
    <w:rsid w:val="003974B8"/>
    <w:rsid w:val="003A37D0"/>
    <w:rsid w:val="003B2381"/>
    <w:rsid w:val="003D522A"/>
    <w:rsid w:val="00403AF4"/>
    <w:rsid w:val="00422729"/>
    <w:rsid w:val="00435EFB"/>
    <w:rsid w:val="004557A2"/>
    <w:rsid w:val="00463D50"/>
    <w:rsid w:val="00465905"/>
    <w:rsid w:val="004759C8"/>
    <w:rsid w:val="00495012"/>
    <w:rsid w:val="004D0AED"/>
    <w:rsid w:val="005037FF"/>
    <w:rsid w:val="005573E6"/>
    <w:rsid w:val="005A5C69"/>
    <w:rsid w:val="005D5204"/>
    <w:rsid w:val="005F1DB9"/>
    <w:rsid w:val="0061387C"/>
    <w:rsid w:val="006359EF"/>
    <w:rsid w:val="006441D1"/>
    <w:rsid w:val="006B2076"/>
    <w:rsid w:val="006B2721"/>
    <w:rsid w:val="006C7180"/>
    <w:rsid w:val="006D5451"/>
    <w:rsid w:val="006F60EC"/>
    <w:rsid w:val="006F6EAA"/>
    <w:rsid w:val="006F7468"/>
    <w:rsid w:val="00707AB8"/>
    <w:rsid w:val="00741AB3"/>
    <w:rsid w:val="00757EA8"/>
    <w:rsid w:val="00772127"/>
    <w:rsid w:val="00773B72"/>
    <w:rsid w:val="0079695E"/>
    <w:rsid w:val="008228EA"/>
    <w:rsid w:val="00830469"/>
    <w:rsid w:val="00883838"/>
    <w:rsid w:val="008B74CE"/>
    <w:rsid w:val="008D20C4"/>
    <w:rsid w:val="00911D49"/>
    <w:rsid w:val="00930166"/>
    <w:rsid w:val="00970F04"/>
    <w:rsid w:val="00976030"/>
    <w:rsid w:val="009A20EF"/>
    <w:rsid w:val="009C1F80"/>
    <w:rsid w:val="009F08D5"/>
    <w:rsid w:val="00A13C7C"/>
    <w:rsid w:val="00A932F2"/>
    <w:rsid w:val="00A976F7"/>
    <w:rsid w:val="00AB25F6"/>
    <w:rsid w:val="00AF1595"/>
    <w:rsid w:val="00B43519"/>
    <w:rsid w:val="00B6621D"/>
    <w:rsid w:val="00B84B9C"/>
    <w:rsid w:val="00B8701C"/>
    <w:rsid w:val="00BB54F8"/>
    <w:rsid w:val="00BF0CD4"/>
    <w:rsid w:val="00BF1A4D"/>
    <w:rsid w:val="00C204A9"/>
    <w:rsid w:val="00C622BE"/>
    <w:rsid w:val="00C66592"/>
    <w:rsid w:val="00C8075F"/>
    <w:rsid w:val="00CA03D8"/>
    <w:rsid w:val="00CB7F84"/>
    <w:rsid w:val="00CC2CD3"/>
    <w:rsid w:val="00D127D2"/>
    <w:rsid w:val="00D36381"/>
    <w:rsid w:val="00D602D3"/>
    <w:rsid w:val="00D91B7B"/>
    <w:rsid w:val="00DF2747"/>
    <w:rsid w:val="00DF3193"/>
    <w:rsid w:val="00E0146B"/>
    <w:rsid w:val="00E365FF"/>
    <w:rsid w:val="00E45062"/>
    <w:rsid w:val="00EA6E6D"/>
    <w:rsid w:val="00F30AD3"/>
    <w:rsid w:val="00F95B5F"/>
    <w:rsid w:val="00FB4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32F2"/>
    <w:pPr>
      <w:ind w:left="720"/>
      <w:contextualSpacing/>
    </w:pPr>
  </w:style>
  <w:style w:type="character" w:styleId="Hyperlink">
    <w:name w:val="Hyperlink"/>
    <w:basedOn w:val="DefaultParagraphFont"/>
    <w:uiPriority w:val="99"/>
    <w:unhideWhenUsed/>
    <w:rsid w:val="00D602D3"/>
    <w:rPr>
      <w:color w:val="0000FF" w:themeColor="hyperlink"/>
      <w:u w:val="single"/>
    </w:rPr>
  </w:style>
  <w:style w:type="character" w:customStyle="1" w:styleId="adjust-article-svg-size">
    <w:name w:val="adjust-article-svg-size"/>
    <w:basedOn w:val="DefaultParagraphFont"/>
    <w:rsid w:val="00D91B7B"/>
  </w:style>
  <w:style w:type="paragraph" w:styleId="Header">
    <w:name w:val="header"/>
    <w:basedOn w:val="Normal"/>
    <w:link w:val="HeaderChar"/>
    <w:uiPriority w:val="99"/>
    <w:unhideWhenUsed/>
    <w:rsid w:val="007721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127"/>
  </w:style>
  <w:style w:type="paragraph" w:styleId="Footer">
    <w:name w:val="footer"/>
    <w:basedOn w:val="Normal"/>
    <w:link w:val="FooterChar"/>
    <w:uiPriority w:val="99"/>
    <w:unhideWhenUsed/>
    <w:rsid w:val="007721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1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32F2"/>
    <w:pPr>
      <w:ind w:left="720"/>
      <w:contextualSpacing/>
    </w:pPr>
  </w:style>
  <w:style w:type="character" w:styleId="Hyperlink">
    <w:name w:val="Hyperlink"/>
    <w:basedOn w:val="DefaultParagraphFont"/>
    <w:uiPriority w:val="99"/>
    <w:unhideWhenUsed/>
    <w:rsid w:val="00D602D3"/>
    <w:rPr>
      <w:color w:val="0000FF" w:themeColor="hyperlink"/>
      <w:u w:val="single"/>
    </w:rPr>
  </w:style>
  <w:style w:type="character" w:customStyle="1" w:styleId="adjust-article-svg-size">
    <w:name w:val="adjust-article-svg-size"/>
    <w:basedOn w:val="DefaultParagraphFont"/>
    <w:rsid w:val="00D91B7B"/>
  </w:style>
  <w:style w:type="paragraph" w:styleId="Header">
    <w:name w:val="header"/>
    <w:basedOn w:val="Normal"/>
    <w:link w:val="HeaderChar"/>
    <w:uiPriority w:val="99"/>
    <w:unhideWhenUsed/>
    <w:rsid w:val="007721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127"/>
  </w:style>
  <w:style w:type="paragraph" w:styleId="Footer">
    <w:name w:val="footer"/>
    <w:basedOn w:val="Normal"/>
    <w:link w:val="FooterChar"/>
    <w:uiPriority w:val="99"/>
    <w:unhideWhenUsed/>
    <w:rsid w:val="007721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720130">
      <w:bodyDiv w:val="1"/>
      <w:marLeft w:val="0"/>
      <w:marRight w:val="0"/>
      <w:marTop w:val="0"/>
      <w:marBottom w:val="0"/>
      <w:divBdr>
        <w:top w:val="none" w:sz="0" w:space="0" w:color="auto"/>
        <w:left w:val="none" w:sz="0" w:space="0" w:color="auto"/>
        <w:bottom w:val="none" w:sz="0" w:space="0" w:color="auto"/>
        <w:right w:val="none" w:sz="0" w:space="0" w:color="auto"/>
      </w:divBdr>
    </w:div>
    <w:div w:id="405541639">
      <w:bodyDiv w:val="1"/>
      <w:marLeft w:val="0"/>
      <w:marRight w:val="0"/>
      <w:marTop w:val="0"/>
      <w:marBottom w:val="0"/>
      <w:divBdr>
        <w:top w:val="none" w:sz="0" w:space="0" w:color="auto"/>
        <w:left w:val="none" w:sz="0" w:space="0" w:color="auto"/>
        <w:bottom w:val="none" w:sz="0" w:space="0" w:color="auto"/>
        <w:right w:val="none" w:sz="0" w:space="0" w:color="auto"/>
      </w:divBdr>
      <w:divsChild>
        <w:div w:id="18274768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who.int/standards/classifications/classification-of-diseas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ks.nice.org.uk/topics/generalized-anxiety-disorde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nhs.uk/mental-health/conditions/schizophrenia/overview/" TargetMode="External"/><Relationship Id="rId4" Type="http://schemas.microsoft.com/office/2007/relationships/stylesWithEffects" Target="stylesWithEffects.xml"/><Relationship Id="rId9" Type="http://schemas.openxmlformats.org/officeDocument/2006/relationships/hyperlink" Target="https://www.autism.org.uk/advice-and-guidance/topics/diagnosis/diagnostic-tools/all-audienc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D75FB-CA6E-41AF-ADE7-5CB603703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2444</TotalTime>
  <Pages>16</Pages>
  <Words>3671</Words>
  <Characters>20931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BlackBox I</dc:creator>
  <cp:lastModifiedBy>BlackBox I</cp:lastModifiedBy>
  <cp:revision>39</cp:revision>
  <dcterms:created xsi:type="dcterms:W3CDTF">2021-07-12T08:44:00Z</dcterms:created>
  <dcterms:modified xsi:type="dcterms:W3CDTF">2021-07-30T09:55:00Z</dcterms:modified>
</cp:coreProperties>
</file>