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4B87D7D" w14:textId="49C0FA18" w:rsidR="00B92635" w:rsidRPr="006C652A" w:rsidRDefault="00B92635" w:rsidP="006C652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6C652A">
        <w:rPr>
          <w:rFonts w:ascii="Arial" w:hAnsi="Arial" w:cs="Arial"/>
          <w:b/>
          <w:bCs/>
          <w:sz w:val="28"/>
          <w:szCs w:val="28"/>
          <w:u w:val="single"/>
        </w:rPr>
        <w:t>Reflective Report on Effective Team working</w:t>
      </w:r>
      <w:r w:rsidR="00F76E18" w:rsidRPr="006C652A">
        <w:rPr>
          <w:rFonts w:ascii="Arial" w:hAnsi="Arial" w:cs="Arial"/>
          <w:b/>
          <w:bCs/>
          <w:sz w:val="28"/>
          <w:szCs w:val="28"/>
          <w:u w:val="single"/>
        </w:rPr>
        <w:t xml:space="preserve"> task 1</w:t>
      </w:r>
    </w:p>
    <w:p w14:paraId="29E2415B" w14:textId="635256A3" w:rsidR="00F76E18" w:rsidRPr="006C652A" w:rsidRDefault="00F76E18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76E18">
        <w:rPr>
          <w:rFonts w:ascii="Arial" w:hAnsi="Arial" w:cs="Arial"/>
          <w:b/>
          <w:bCs/>
          <w:sz w:val="24"/>
          <w:szCs w:val="24"/>
        </w:rPr>
        <w:t>Name:</w:t>
      </w:r>
      <w:r w:rsidR="006C652A">
        <w:rPr>
          <w:rFonts w:ascii="Arial" w:hAnsi="Arial" w:cs="Arial"/>
          <w:b/>
          <w:bCs/>
          <w:sz w:val="24"/>
          <w:szCs w:val="24"/>
        </w:rPr>
        <w:t xml:space="preserve"> </w:t>
      </w:r>
      <w:proofErr w:type="spellStart"/>
      <w:r w:rsidR="006C652A" w:rsidRPr="006C652A">
        <w:rPr>
          <w:rFonts w:ascii="Arial" w:hAnsi="Arial" w:cs="Arial"/>
          <w:sz w:val="24"/>
          <w:szCs w:val="24"/>
        </w:rPr>
        <w:t>Yovka</w:t>
      </w:r>
      <w:proofErr w:type="spellEnd"/>
      <w:r w:rsidR="006C652A" w:rsidRPr="006C652A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C652A" w:rsidRPr="006C652A">
        <w:rPr>
          <w:rFonts w:ascii="Arial" w:hAnsi="Arial" w:cs="Arial"/>
          <w:sz w:val="24"/>
          <w:szCs w:val="24"/>
        </w:rPr>
        <w:t>Nedeva</w:t>
      </w:r>
      <w:proofErr w:type="spellEnd"/>
    </w:p>
    <w:p w14:paraId="5575AECB" w14:textId="0022AA88" w:rsidR="00F76E18" w:rsidRPr="00F76E18" w:rsidRDefault="00F76E18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F76E18">
        <w:rPr>
          <w:rFonts w:ascii="Arial" w:hAnsi="Arial" w:cs="Arial"/>
          <w:b/>
          <w:bCs/>
          <w:sz w:val="24"/>
          <w:szCs w:val="24"/>
        </w:rPr>
        <w:t>Student ID:</w:t>
      </w:r>
      <w:r w:rsidR="006C652A">
        <w:rPr>
          <w:rFonts w:ascii="Arial" w:hAnsi="Arial" w:cs="Arial"/>
          <w:b/>
          <w:bCs/>
          <w:sz w:val="24"/>
          <w:szCs w:val="24"/>
        </w:rPr>
        <w:t xml:space="preserve"> </w:t>
      </w:r>
      <w:r w:rsidR="00047C0C" w:rsidRPr="00047C0C">
        <w:rPr>
          <w:rFonts w:ascii="Arial" w:hAnsi="Arial" w:cs="Arial"/>
          <w:sz w:val="24"/>
          <w:szCs w:val="24"/>
        </w:rPr>
        <w:t>1908957</w:t>
      </w:r>
    </w:p>
    <w:p w14:paraId="64B32031" w14:textId="77777777" w:rsidR="00B92635" w:rsidRPr="00F76E18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6E6D456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0C43">
        <w:rPr>
          <w:rFonts w:ascii="Arial" w:hAnsi="Arial" w:cs="Arial"/>
          <w:b/>
          <w:bCs/>
          <w:sz w:val="24"/>
          <w:szCs w:val="24"/>
        </w:rPr>
        <w:t>Contents</w:t>
      </w:r>
    </w:p>
    <w:p w14:paraId="206CCD99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181EB5" w14:textId="77777777" w:rsidR="00B92635" w:rsidRPr="00E06CC5" w:rsidRDefault="00B92635" w:rsidP="00BD0C4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Introduction</w:t>
      </w:r>
    </w:p>
    <w:p w14:paraId="7D5EBB19" w14:textId="77777777" w:rsidR="00B92635" w:rsidRPr="00E06CC5" w:rsidRDefault="00B92635" w:rsidP="00BD0C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Findings</w:t>
      </w:r>
    </w:p>
    <w:p w14:paraId="363CBAE0" w14:textId="77777777" w:rsidR="00B92635" w:rsidRPr="00E06CC5" w:rsidRDefault="00B92635" w:rsidP="00BD0C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What is Teamwork?</w:t>
      </w:r>
    </w:p>
    <w:p w14:paraId="52D9E28A" w14:textId="77777777" w:rsidR="00B92635" w:rsidRPr="00E06CC5" w:rsidRDefault="00B92635" w:rsidP="00BD0C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My Role in a Team</w:t>
      </w:r>
    </w:p>
    <w:p w14:paraId="0BD4A6B2" w14:textId="77777777" w:rsidR="00B92635" w:rsidRPr="00E06CC5" w:rsidRDefault="00B92635" w:rsidP="00BD0C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How Teamwork Theories Have Helped Me</w:t>
      </w:r>
    </w:p>
    <w:p w14:paraId="780BB6FA" w14:textId="77777777" w:rsidR="00B92635" w:rsidRPr="00E06CC5" w:rsidRDefault="00B92635" w:rsidP="00BD0C43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Personal Experiences in a Team</w:t>
      </w:r>
    </w:p>
    <w:p w14:paraId="74779D7D" w14:textId="77777777" w:rsidR="00B92635" w:rsidRPr="00E06CC5" w:rsidRDefault="00B92635" w:rsidP="00BD0C4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Conclusion</w:t>
      </w:r>
    </w:p>
    <w:p w14:paraId="2BE1AA3D" w14:textId="77777777" w:rsidR="00B92635" w:rsidRPr="00E06CC5" w:rsidRDefault="00B92635" w:rsidP="00BD0C43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References</w:t>
      </w:r>
    </w:p>
    <w:p w14:paraId="7ACC8B9F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FEBED30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9AB06D2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5324AF5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5615AFA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01BAB0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BBFA6D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9F70819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8CD6E5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7A708D2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69ED59A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05BC42A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84773AB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83F3047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F52C4C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98375AA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42228C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991999" w14:textId="77777777" w:rsidR="0079629D" w:rsidRPr="00E06CC5" w:rsidRDefault="0079629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3E5D66E" w14:textId="77777777" w:rsidR="00A07A48" w:rsidRDefault="00A07A48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4CBA4F" w14:textId="77069DEF" w:rsidR="00B92635" w:rsidRPr="00854D4E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854D4E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19941B81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1EFDD2F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Teamwork is an essential part of both academic and professional environments. It involves individuals coming together to achieve a common goal, relying on effective communication, cooperation, and a clear understanding of roles and responsibilities. According to Mullins and Christy (2016), teamwork allows for the combination of different skills and perspectives, leading to better problem-solving and creativity. However, successful teamwork does not happen automatically—it requires effort, adaptability, and an understanding of group dynamics.</w:t>
      </w:r>
    </w:p>
    <w:p w14:paraId="4A052C31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7D1EA7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Throughout my experiences in team settings, I have learned that simply working with others does not guarantee success. I have encountered challenges such as miscommunication, disagreements, and difficulties in role allocation. By studying different teamwork theories, I have developed a better understanding of how to contribute effectively to a team. Models like </w:t>
      </w:r>
      <w:proofErr w:type="spellStart"/>
      <w:r w:rsidRPr="00E06CC5">
        <w:rPr>
          <w:rFonts w:ascii="Arial" w:hAnsi="Arial" w:cs="Arial"/>
          <w:sz w:val="24"/>
          <w:szCs w:val="24"/>
        </w:rPr>
        <w:t>Tuckman’s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stages of team development (</w:t>
      </w:r>
      <w:proofErr w:type="spellStart"/>
      <w:r w:rsidRPr="00E06CC5">
        <w:rPr>
          <w:rFonts w:ascii="Arial" w:hAnsi="Arial" w:cs="Arial"/>
          <w:sz w:val="24"/>
          <w:szCs w:val="24"/>
        </w:rPr>
        <w:t>Tuckman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&amp; Harper, 2012) and </w:t>
      </w:r>
      <w:proofErr w:type="spellStart"/>
      <w:r w:rsidRPr="00E06CC5">
        <w:rPr>
          <w:rFonts w:ascii="Arial" w:hAnsi="Arial" w:cs="Arial"/>
          <w:sz w:val="24"/>
          <w:szCs w:val="24"/>
        </w:rPr>
        <w:t>Belbin’s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team roles (</w:t>
      </w:r>
      <w:proofErr w:type="spellStart"/>
      <w:r w:rsidRPr="00E06CC5">
        <w:rPr>
          <w:rFonts w:ascii="Arial" w:hAnsi="Arial" w:cs="Arial"/>
          <w:sz w:val="24"/>
          <w:szCs w:val="24"/>
        </w:rPr>
        <w:t>Belbin</w:t>
      </w:r>
      <w:proofErr w:type="spellEnd"/>
      <w:r w:rsidRPr="00E06CC5">
        <w:rPr>
          <w:rFonts w:ascii="Arial" w:hAnsi="Arial" w:cs="Arial"/>
          <w:sz w:val="24"/>
          <w:szCs w:val="24"/>
        </w:rPr>
        <w:t>, 2010) have helped me reflect on my strengths and weaknesses as a team member. This report will explore my personal experiences with teamwork and how applying these theories has helped me improve.</w:t>
      </w:r>
    </w:p>
    <w:p w14:paraId="320DD81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828BC81" w14:textId="77777777" w:rsidR="00B92635" w:rsidRPr="001F5D55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F5D55">
        <w:rPr>
          <w:rFonts w:ascii="Arial" w:hAnsi="Arial" w:cs="Arial"/>
          <w:b/>
          <w:bCs/>
          <w:sz w:val="24"/>
          <w:szCs w:val="24"/>
        </w:rPr>
        <w:t>Findings</w:t>
      </w:r>
    </w:p>
    <w:p w14:paraId="2DD49740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FBB4BCA" w14:textId="77777777" w:rsidR="00B92635" w:rsidRPr="001F5D55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1F5D55">
        <w:rPr>
          <w:rFonts w:ascii="Arial" w:hAnsi="Arial" w:cs="Arial"/>
          <w:b/>
          <w:bCs/>
          <w:sz w:val="24"/>
          <w:szCs w:val="24"/>
        </w:rPr>
        <w:t>What is Teamwork?</w:t>
      </w:r>
    </w:p>
    <w:p w14:paraId="5F57608B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Teamwork is the process of working collaboratively with others to achieve a shared objective. It is different from working in a group because teamwork requires coordination, mutual support, and clear communication (Mullins &amp; Christy, 2016). A successful team does not rely on one person doing all the work but instead distributes tasks based on individuals’ strengths and abilities.</w:t>
      </w:r>
    </w:p>
    <w:p w14:paraId="361F9E5F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0B6F3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One important model that explains how teams develop is </w:t>
      </w:r>
      <w:proofErr w:type="spellStart"/>
      <w:r w:rsidRPr="00E06CC5">
        <w:rPr>
          <w:rFonts w:ascii="Arial" w:hAnsi="Arial" w:cs="Arial"/>
          <w:sz w:val="24"/>
          <w:szCs w:val="24"/>
        </w:rPr>
        <w:t>Tuckman’s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(2012) model of team development. This model outlines five key stages:</w:t>
      </w:r>
    </w:p>
    <w:p w14:paraId="2FB75100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AB3EC0" w14:textId="77777777" w:rsidR="00B92635" w:rsidRPr="00F666C0" w:rsidRDefault="00B92635" w:rsidP="00F666C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66C0">
        <w:rPr>
          <w:rFonts w:ascii="Arial" w:hAnsi="Arial" w:cs="Arial"/>
          <w:b/>
          <w:bCs/>
          <w:sz w:val="24"/>
          <w:szCs w:val="24"/>
        </w:rPr>
        <w:t>Forming</w:t>
      </w:r>
      <w:r w:rsidRPr="00F666C0">
        <w:rPr>
          <w:rFonts w:ascii="Arial" w:hAnsi="Arial" w:cs="Arial"/>
          <w:sz w:val="24"/>
          <w:szCs w:val="24"/>
        </w:rPr>
        <w:t xml:space="preserve"> – The team is newly formed, and members are getting to know each other. There is usually politeness, but roles and responsibilities are not yet clear.</w:t>
      </w:r>
    </w:p>
    <w:p w14:paraId="129305BF" w14:textId="77777777" w:rsidR="00B92635" w:rsidRPr="00F666C0" w:rsidRDefault="00B92635" w:rsidP="00F666C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F666C0">
        <w:rPr>
          <w:rFonts w:ascii="Arial" w:hAnsi="Arial" w:cs="Arial"/>
          <w:b/>
          <w:bCs/>
          <w:sz w:val="24"/>
          <w:szCs w:val="24"/>
        </w:rPr>
        <w:lastRenderedPageBreak/>
        <w:t>Storming</w:t>
      </w:r>
      <w:r w:rsidRPr="00F666C0">
        <w:rPr>
          <w:rFonts w:ascii="Arial" w:hAnsi="Arial" w:cs="Arial"/>
          <w:sz w:val="24"/>
          <w:szCs w:val="24"/>
        </w:rPr>
        <w:t xml:space="preserve"> – Conflicts may arise as people express their ideas and compete for leadership or control. Miscommunication is common at this stage.</w:t>
      </w:r>
    </w:p>
    <w:p w14:paraId="2D503A7E" w14:textId="77777777" w:rsidR="00B92635" w:rsidRPr="00F666C0" w:rsidRDefault="00B92635" w:rsidP="00F666C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2FD4">
        <w:rPr>
          <w:rFonts w:ascii="Arial" w:hAnsi="Arial" w:cs="Arial"/>
          <w:b/>
          <w:bCs/>
          <w:sz w:val="24"/>
          <w:szCs w:val="24"/>
        </w:rPr>
        <w:t>Norming</w:t>
      </w:r>
      <w:r w:rsidRPr="00F666C0">
        <w:rPr>
          <w:rFonts w:ascii="Arial" w:hAnsi="Arial" w:cs="Arial"/>
          <w:sz w:val="24"/>
          <w:szCs w:val="24"/>
        </w:rPr>
        <w:t xml:space="preserve"> – The team starts working together more effectively. Conflicts are resolved, and roles become clearer.</w:t>
      </w:r>
    </w:p>
    <w:p w14:paraId="79E0BFE6" w14:textId="77777777" w:rsidR="00B92635" w:rsidRPr="00F666C0" w:rsidRDefault="00B92635" w:rsidP="00F666C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2FD4">
        <w:rPr>
          <w:rFonts w:ascii="Arial" w:hAnsi="Arial" w:cs="Arial"/>
          <w:b/>
          <w:bCs/>
          <w:sz w:val="24"/>
          <w:szCs w:val="24"/>
        </w:rPr>
        <w:t>Performing</w:t>
      </w:r>
      <w:r w:rsidRPr="00F666C0">
        <w:rPr>
          <w:rFonts w:ascii="Arial" w:hAnsi="Arial" w:cs="Arial"/>
          <w:sz w:val="24"/>
          <w:szCs w:val="24"/>
        </w:rPr>
        <w:t xml:space="preserve"> – The team reaches a high level of productivity, with members working efficiently towards their goal.</w:t>
      </w:r>
    </w:p>
    <w:p w14:paraId="3E2EC960" w14:textId="77777777" w:rsidR="00B92635" w:rsidRPr="00F666C0" w:rsidRDefault="00B92635" w:rsidP="00F666C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2FD4">
        <w:rPr>
          <w:rFonts w:ascii="Arial" w:hAnsi="Arial" w:cs="Arial"/>
          <w:b/>
          <w:bCs/>
          <w:sz w:val="24"/>
          <w:szCs w:val="24"/>
        </w:rPr>
        <w:t>Adjourning</w:t>
      </w:r>
      <w:r w:rsidRPr="00F666C0">
        <w:rPr>
          <w:rFonts w:ascii="Arial" w:hAnsi="Arial" w:cs="Arial"/>
          <w:sz w:val="24"/>
          <w:szCs w:val="24"/>
        </w:rPr>
        <w:t xml:space="preserve"> – The team disbands after completing the task, and members reflect on their performance.</w:t>
      </w:r>
    </w:p>
    <w:p w14:paraId="23F0343B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Understanding this model has helped me analyse my own team experiences. For example, I used to feel frustrated when disagreements arose in teams. However, after learning about the storming stage, I realised that conflict is a natural part of teamwork and can actually help teams improve if managed correctly.</w:t>
      </w:r>
    </w:p>
    <w:p w14:paraId="5110726E" w14:textId="77777777" w:rsidR="00B92635" w:rsidRPr="00552FD4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F02CC3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52FD4">
        <w:rPr>
          <w:rFonts w:ascii="Arial" w:hAnsi="Arial" w:cs="Arial"/>
          <w:b/>
          <w:bCs/>
          <w:sz w:val="24"/>
          <w:szCs w:val="24"/>
        </w:rPr>
        <w:t>My Role in a Team</w:t>
      </w:r>
    </w:p>
    <w:p w14:paraId="296217A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Every individual contributes differently to a team. Some people are natural leaders, while others focus on details or creative problem-solving. </w:t>
      </w:r>
      <w:proofErr w:type="spellStart"/>
      <w:r w:rsidRPr="00E06CC5">
        <w:rPr>
          <w:rFonts w:ascii="Arial" w:hAnsi="Arial" w:cs="Arial"/>
          <w:sz w:val="24"/>
          <w:szCs w:val="24"/>
        </w:rPr>
        <w:t>Belbin’s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(2010) team role theory identifies nine different roles within a team:</w:t>
      </w:r>
    </w:p>
    <w:p w14:paraId="333327AF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C862443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F24FC">
        <w:rPr>
          <w:rFonts w:ascii="Arial" w:hAnsi="Arial" w:cs="Arial"/>
          <w:b/>
          <w:bCs/>
          <w:sz w:val="24"/>
          <w:szCs w:val="24"/>
        </w:rPr>
        <w:t>Coordinato</w:t>
      </w:r>
      <w:r w:rsidRPr="002835DD">
        <w:rPr>
          <w:rFonts w:ascii="Arial" w:hAnsi="Arial" w:cs="Arial"/>
          <w:b/>
          <w:bCs/>
          <w:sz w:val="24"/>
          <w:szCs w:val="24"/>
        </w:rPr>
        <w:t xml:space="preserve">r </w:t>
      </w:r>
      <w:r w:rsidRPr="00CF24FC">
        <w:rPr>
          <w:rFonts w:ascii="Arial" w:hAnsi="Arial" w:cs="Arial"/>
          <w:sz w:val="24"/>
          <w:szCs w:val="24"/>
        </w:rPr>
        <w:t>– Organises the team and ensures everyone is focused on the goal.</w:t>
      </w:r>
    </w:p>
    <w:p w14:paraId="512A0750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5DD">
        <w:rPr>
          <w:rFonts w:ascii="Arial" w:hAnsi="Arial" w:cs="Arial"/>
          <w:b/>
          <w:bCs/>
          <w:sz w:val="24"/>
          <w:szCs w:val="24"/>
        </w:rPr>
        <w:t>Shaper</w:t>
      </w:r>
      <w:r w:rsidRPr="00CF24FC">
        <w:rPr>
          <w:rFonts w:ascii="Arial" w:hAnsi="Arial" w:cs="Arial"/>
          <w:sz w:val="24"/>
          <w:szCs w:val="24"/>
        </w:rPr>
        <w:t xml:space="preserve"> – Challenges the team to improve and keeps up momentum.</w:t>
      </w:r>
    </w:p>
    <w:p w14:paraId="54677442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5DD">
        <w:rPr>
          <w:rFonts w:ascii="Arial" w:hAnsi="Arial" w:cs="Arial"/>
          <w:b/>
          <w:bCs/>
          <w:sz w:val="24"/>
          <w:szCs w:val="24"/>
        </w:rPr>
        <w:t>Implementer</w:t>
      </w:r>
      <w:r w:rsidRPr="00CF24FC">
        <w:rPr>
          <w:rFonts w:ascii="Arial" w:hAnsi="Arial" w:cs="Arial"/>
          <w:sz w:val="24"/>
          <w:szCs w:val="24"/>
        </w:rPr>
        <w:t xml:space="preserve"> – Turns ideas into practical tasks and makes sure things get done.</w:t>
      </w:r>
    </w:p>
    <w:p w14:paraId="1FE3ECE8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5DD">
        <w:rPr>
          <w:rFonts w:ascii="Arial" w:hAnsi="Arial" w:cs="Arial"/>
          <w:b/>
          <w:bCs/>
          <w:sz w:val="24"/>
          <w:szCs w:val="24"/>
        </w:rPr>
        <w:t>Completer-Finisher</w:t>
      </w:r>
      <w:r w:rsidRPr="00CF24FC">
        <w:rPr>
          <w:rFonts w:ascii="Arial" w:hAnsi="Arial" w:cs="Arial"/>
          <w:sz w:val="24"/>
          <w:szCs w:val="24"/>
        </w:rPr>
        <w:t xml:space="preserve"> – Focuses on accuracy, checking details, and meeting deadlines.</w:t>
      </w:r>
    </w:p>
    <w:p w14:paraId="06044D76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835DD">
        <w:rPr>
          <w:rFonts w:ascii="Arial" w:hAnsi="Arial" w:cs="Arial"/>
          <w:b/>
          <w:bCs/>
          <w:sz w:val="24"/>
          <w:szCs w:val="24"/>
        </w:rPr>
        <w:t>Monitor Evaluator</w:t>
      </w:r>
      <w:r w:rsidRPr="00CF24FC">
        <w:rPr>
          <w:rFonts w:ascii="Arial" w:hAnsi="Arial" w:cs="Arial"/>
          <w:sz w:val="24"/>
          <w:szCs w:val="24"/>
        </w:rPr>
        <w:t xml:space="preserve"> – Thinks critically and assesses different options before making decisions.</w:t>
      </w:r>
    </w:p>
    <w:p w14:paraId="6E1C5ECA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7D3E74">
        <w:rPr>
          <w:rFonts w:ascii="Arial" w:hAnsi="Arial" w:cs="Arial"/>
          <w:b/>
          <w:bCs/>
          <w:sz w:val="24"/>
          <w:szCs w:val="24"/>
        </w:rPr>
        <w:t>Teamworker</w:t>
      </w:r>
      <w:proofErr w:type="spellEnd"/>
      <w:r w:rsidRPr="00CF24FC">
        <w:rPr>
          <w:rFonts w:ascii="Arial" w:hAnsi="Arial" w:cs="Arial"/>
          <w:sz w:val="24"/>
          <w:szCs w:val="24"/>
        </w:rPr>
        <w:t xml:space="preserve"> – Supports team members and encourages collaboration.</w:t>
      </w:r>
    </w:p>
    <w:p w14:paraId="516D4AB1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E74">
        <w:rPr>
          <w:rFonts w:ascii="Arial" w:hAnsi="Arial" w:cs="Arial"/>
          <w:b/>
          <w:bCs/>
          <w:sz w:val="24"/>
          <w:szCs w:val="24"/>
        </w:rPr>
        <w:t>Resource Investigator</w:t>
      </w:r>
      <w:r w:rsidRPr="00CF24FC">
        <w:rPr>
          <w:rFonts w:ascii="Arial" w:hAnsi="Arial" w:cs="Arial"/>
          <w:sz w:val="24"/>
          <w:szCs w:val="24"/>
        </w:rPr>
        <w:t xml:space="preserve"> – Brings in new ideas from outside the team.</w:t>
      </w:r>
    </w:p>
    <w:p w14:paraId="68D743F0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D3E74">
        <w:rPr>
          <w:rFonts w:ascii="Arial" w:hAnsi="Arial" w:cs="Arial"/>
          <w:b/>
          <w:bCs/>
          <w:sz w:val="24"/>
          <w:szCs w:val="24"/>
        </w:rPr>
        <w:t>Plant</w:t>
      </w:r>
      <w:r w:rsidRPr="00CF24FC">
        <w:rPr>
          <w:rFonts w:ascii="Arial" w:hAnsi="Arial" w:cs="Arial"/>
          <w:sz w:val="24"/>
          <w:szCs w:val="24"/>
        </w:rPr>
        <w:t xml:space="preserve"> – Comes up with creative solutions to problems.</w:t>
      </w:r>
    </w:p>
    <w:p w14:paraId="25562DA6" w14:textId="77777777" w:rsidR="00B92635" w:rsidRPr="00CF24FC" w:rsidRDefault="00B92635" w:rsidP="00CF24FC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54C85">
        <w:rPr>
          <w:rFonts w:ascii="Arial" w:hAnsi="Arial" w:cs="Arial"/>
          <w:b/>
          <w:bCs/>
          <w:sz w:val="24"/>
          <w:szCs w:val="24"/>
        </w:rPr>
        <w:t>Specialist</w:t>
      </w:r>
      <w:r w:rsidRPr="00CF24FC">
        <w:rPr>
          <w:rFonts w:ascii="Arial" w:hAnsi="Arial" w:cs="Arial"/>
          <w:sz w:val="24"/>
          <w:szCs w:val="24"/>
        </w:rPr>
        <w:t xml:space="preserve"> – Provides expert knowledge in a specific area.</w:t>
      </w:r>
    </w:p>
    <w:p w14:paraId="7621FC83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After reflecting on my own teamwork experiences, I believe my main roles are Coordinator and Implementer. As a Coordinator, I naturally take responsibility for </w:t>
      </w:r>
      <w:r w:rsidRPr="00E06CC5">
        <w:rPr>
          <w:rFonts w:ascii="Arial" w:hAnsi="Arial" w:cs="Arial"/>
          <w:sz w:val="24"/>
          <w:szCs w:val="24"/>
        </w:rPr>
        <w:lastRenderedPageBreak/>
        <w:t>organising tasks and ensuring everyone knows their role. I also make sure the team stays on track. As an Implementer, I prefer to focus on practical work rather than abstract ideas.</w:t>
      </w:r>
    </w:p>
    <w:p w14:paraId="10E12B2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941FAF2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However, I have also identified areas for improvement. I sometimes struggle with being too structured and find it difficult to adapt when plans change. Additionally, I tend to focus on efficiency rather than creativity, which means I do not always consider innovative solutions. Recognising these weaknesses has helped me work on being more flexible and open to new ideas.</w:t>
      </w:r>
    </w:p>
    <w:p w14:paraId="6344E616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3BC177" w14:textId="77777777" w:rsidR="00B92635" w:rsidRPr="002136AE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136AE">
        <w:rPr>
          <w:rFonts w:ascii="Arial" w:hAnsi="Arial" w:cs="Arial"/>
          <w:b/>
          <w:bCs/>
          <w:sz w:val="24"/>
          <w:szCs w:val="24"/>
        </w:rPr>
        <w:t>How Teamwork Theories Have Helped Me</w:t>
      </w:r>
    </w:p>
    <w:p w14:paraId="4079EC84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Before learning about teamwork theories, I often found team projects stressful, especially when conflicts arose. I used to believe that disagreements were a sign of failure, so I would try to avoid conflicts instead of addressing them. However, after studying conflict management strategies, I realised that handling disagreements properly can actually strengthen a team.</w:t>
      </w:r>
    </w:p>
    <w:p w14:paraId="20734837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1A62BAB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For example, I learned about the </w:t>
      </w:r>
      <w:proofErr w:type="spellStart"/>
      <w:r w:rsidRPr="00E06CC5">
        <w:rPr>
          <w:rFonts w:ascii="Arial" w:hAnsi="Arial" w:cs="Arial"/>
          <w:sz w:val="24"/>
          <w:szCs w:val="24"/>
        </w:rPr>
        <w:t>Thomas-Kilmann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conflict resolution model (Stadler, 2019), which describes five ways people handle conflict:</w:t>
      </w:r>
    </w:p>
    <w:p w14:paraId="5EE5EFBF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62B6E2C" w14:textId="77777777" w:rsidR="00B92635" w:rsidRPr="0087496C" w:rsidRDefault="00B92635" w:rsidP="0087496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496C">
        <w:rPr>
          <w:rFonts w:ascii="Arial" w:hAnsi="Arial" w:cs="Arial"/>
          <w:b/>
          <w:bCs/>
          <w:sz w:val="24"/>
          <w:szCs w:val="24"/>
        </w:rPr>
        <w:t>Avoiding</w:t>
      </w:r>
      <w:r w:rsidRPr="0087496C">
        <w:rPr>
          <w:rFonts w:ascii="Arial" w:hAnsi="Arial" w:cs="Arial"/>
          <w:sz w:val="24"/>
          <w:szCs w:val="24"/>
        </w:rPr>
        <w:t xml:space="preserve"> – Ignoring the conflict and hoping it goes away.</w:t>
      </w:r>
    </w:p>
    <w:p w14:paraId="3B2E4F9F" w14:textId="77777777" w:rsidR="00B92635" w:rsidRPr="0087496C" w:rsidRDefault="00B92635" w:rsidP="0087496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496C">
        <w:rPr>
          <w:rFonts w:ascii="Arial" w:hAnsi="Arial" w:cs="Arial"/>
          <w:b/>
          <w:bCs/>
          <w:sz w:val="24"/>
          <w:szCs w:val="24"/>
        </w:rPr>
        <w:t>Competing</w:t>
      </w:r>
      <w:r w:rsidRPr="0087496C">
        <w:rPr>
          <w:rFonts w:ascii="Arial" w:hAnsi="Arial" w:cs="Arial"/>
          <w:sz w:val="24"/>
          <w:szCs w:val="24"/>
        </w:rPr>
        <w:t xml:space="preserve"> – Trying to "win" the conflict at the expense of others.</w:t>
      </w:r>
    </w:p>
    <w:p w14:paraId="7AB16518" w14:textId="77777777" w:rsidR="00B92635" w:rsidRPr="0087496C" w:rsidRDefault="00B92635" w:rsidP="0087496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496C">
        <w:rPr>
          <w:rFonts w:ascii="Arial" w:hAnsi="Arial" w:cs="Arial"/>
          <w:b/>
          <w:bCs/>
          <w:sz w:val="24"/>
          <w:szCs w:val="24"/>
        </w:rPr>
        <w:t>Accommodating</w:t>
      </w:r>
      <w:r w:rsidRPr="0087496C">
        <w:rPr>
          <w:rFonts w:ascii="Arial" w:hAnsi="Arial" w:cs="Arial"/>
          <w:sz w:val="24"/>
          <w:szCs w:val="24"/>
        </w:rPr>
        <w:t xml:space="preserve"> – Giving in to others to keep the peace.</w:t>
      </w:r>
    </w:p>
    <w:p w14:paraId="02803DDD" w14:textId="77777777" w:rsidR="00B92635" w:rsidRPr="0087496C" w:rsidRDefault="00B92635" w:rsidP="0087496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87496C">
        <w:rPr>
          <w:rFonts w:ascii="Arial" w:hAnsi="Arial" w:cs="Arial"/>
          <w:b/>
          <w:bCs/>
          <w:sz w:val="24"/>
          <w:szCs w:val="24"/>
        </w:rPr>
        <w:t>Compromising</w:t>
      </w:r>
      <w:r w:rsidRPr="0087496C">
        <w:rPr>
          <w:rFonts w:ascii="Arial" w:hAnsi="Arial" w:cs="Arial"/>
          <w:sz w:val="24"/>
          <w:szCs w:val="24"/>
        </w:rPr>
        <w:t xml:space="preserve"> – Finding a middle ground where everyone gives up something.</w:t>
      </w:r>
    </w:p>
    <w:p w14:paraId="0CD1E93B" w14:textId="77777777" w:rsidR="00B92635" w:rsidRPr="0087496C" w:rsidRDefault="00B92635" w:rsidP="0087496C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C5157">
        <w:rPr>
          <w:rFonts w:ascii="Arial" w:hAnsi="Arial" w:cs="Arial"/>
          <w:b/>
          <w:bCs/>
          <w:sz w:val="24"/>
          <w:szCs w:val="24"/>
        </w:rPr>
        <w:t>Collaborating</w:t>
      </w:r>
      <w:r w:rsidRPr="0087496C">
        <w:rPr>
          <w:rFonts w:ascii="Arial" w:hAnsi="Arial" w:cs="Arial"/>
          <w:sz w:val="24"/>
          <w:szCs w:val="24"/>
        </w:rPr>
        <w:t xml:space="preserve"> – Working together to find a win-win solution.</w:t>
      </w:r>
    </w:p>
    <w:p w14:paraId="6BED3AC6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I now try to use collaboration instead of avoidance when dealing with conflict in teams. For example, during a recent group project, two members disagreed about how to divide the work. Instead of ignoring the problem, I encouraged them to discuss their concerns openly. By listening to each other’s perspectives, they were able to reach a fair solution.</w:t>
      </w:r>
    </w:p>
    <w:p w14:paraId="06F4B390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499463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Another concept that has influenced my teamwork approach is trust. According to </w:t>
      </w:r>
      <w:proofErr w:type="spellStart"/>
      <w:r w:rsidRPr="00E06CC5">
        <w:rPr>
          <w:rFonts w:ascii="Arial" w:hAnsi="Arial" w:cs="Arial"/>
          <w:sz w:val="24"/>
          <w:szCs w:val="24"/>
        </w:rPr>
        <w:t>Sinek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(2023), trust is the foundation of high-performing teams. When people trust each </w:t>
      </w:r>
      <w:r w:rsidRPr="00E06CC5">
        <w:rPr>
          <w:rFonts w:ascii="Arial" w:hAnsi="Arial" w:cs="Arial"/>
          <w:sz w:val="24"/>
          <w:szCs w:val="24"/>
        </w:rPr>
        <w:lastRenderedPageBreak/>
        <w:t>other, they feel comfortable sharing ideas and asking for help. I have seen this in my own experiences—when my team had a strong sense of trust, we worked more efficiently and supported each other.</w:t>
      </w:r>
    </w:p>
    <w:p w14:paraId="3728BBC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0B963F1" w14:textId="77777777" w:rsidR="00B92635" w:rsidRPr="00F34DF4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F34DF4">
        <w:rPr>
          <w:rFonts w:ascii="Arial" w:hAnsi="Arial" w:cs="Arial"/>
          <w:b/>
          <w:bCs/>
          <w:sz w:val="24"/>
          <w:szCs w:val="24"/>
        </w:rPr>
        <w:t>Personal Experiences in a Team</w:t>
      </w:r>
    </w:p>
    <w:p w14:paraId="533BDE6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One of the biggest challenges I faced in a team was during a group assignment. At first, we struggled because everyone had different working styles. Some members preferred detailed planning, while others wanted to start tasks immediately. This led to miscommunication and frustration.</w:t>
      </w:r>
    </w:p>
    <w:p w14:paraId="3AD0FF8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EE872AD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Looking back, I now realise that we were in the storming stage of </w:t>
      </w:r>
      <w:proofErr w:type="spellStart"/>
      <w:r w:rsidRPr="00E06CC5">
        <w:rPr>
          <w:rFonts w:ascii="Arial" w:hAnsi="Arial" w:cs="Arial"/>
          <w:sz w:val="24"/>
          <w:szCs w:val="24"/>
        </w:rPr>
        <w:t>Tuckman’s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model. Instead of getting frustrated, we should have focused on building better communication. Eventually, we assigned roles based on </w:t>
      </w:r>
      <w:proofErr w:type="spellStart"/>
      <w:r w:rsidRPr="00E06CC5">
        <w:rPr>
          <w:rFonts w:ascii="Arial" w:hAnsi="Arial" w:cs="Arial"/>
          <w:sz w:val="24"/>
          <w:szCs w:val="24"/>
        </w:rPr>
        <w:t>Belbin’s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team roles, which helped balance our strengths. However, I also noticed that we lacked a ‘Completer-Finisher,’ which meant some details were overlooked. To improve, we set up earlier deadlines so we could check each other’s work. This small change made a big difference in the final outcome.</w:t>
      </w:r>
    </w:p>
    <w:p w14:paraId="3684485D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FF72CEF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337F8E6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ED2A21A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1F4FB00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03D8E3B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C3B7330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2B5888B5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25F0EDA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6B54C4D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A52CE0F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B866583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49C0986F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3E8B4B7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02A8144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2DFEB7C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05A3E6B" w14:textId="77777777" w:rsidR="00B66B9A" w:rsidRDefault="00B66B9A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BD8F8D2" w14:textId="33599FF5" w:rsidR="00B92635" w:rsidRPr="00B04DA8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04DA8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1DCE4C62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E551901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Through my experiences and the application of teamwork theories, I have learned important lessons about communication, conflict resolution, and trust. Before studying these theories, I often felt frustrated by team challenges. However, I now understand that conflict is normal and that different roles are needed for a successful team.</w:t>
      </w:r>
    </w:p>
    <w:p w14:paraId="71AD0730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F9B5C0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Moving forward, I will work on:</w:t>
      </w:r>
    </w:p>
    <w:p w14:paraId="27BE3D3A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3F8F92" w14:textId="77777777" w:rsidR="00B92635" w:rsidRPr="00AB5277" w:rsidRDefault="00B92635" w:rsidP="00AB527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5277">
        <w:rPr>
          <w:rFonts w:ascii="Arial" w:hAnsi="Arial" w:cs="Arial"/>
          <w:sz w:val="24"/>
          <w:szCs w:val="24"/>
        </w:rPr>
        <w:t>Being more adaptable when plans change.</w:t>
      </w:r>
    </w:p>
    <w:p w14:paraId="4973A20A" w14:textId="77777777" w:rsidR="00B92635" w:rsidRPr="00AB5277" w:rsidRDefault="00B92635" w:rsidP="00AB527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5277">
        <w:rPr>
          <w:rFonts w:ascii="Arial" w:hAnsi="Arial" w:cs="Arial"/>
          <w:sz w:val="24"/>
          <w:szCs w:val="24"/>
        </w:rPr>
        <w:t>Encouraging open discussions to solve conflicts early.</w:t>
      </w:r>
    </w:p>
    <w:p w14:paraId="741C36D7" w14:textId="77777777" w:rsidR="00B92635" w:rsidRPr="00AB5277" w:rsidRDefault="00B92635" w:rsidP="00AB5277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AB5277">
        <w:rPr>
          <w:rFonts w:ascii="Arial" w:hAnsi="Arial" w:cs="Arial"/>
          <w:sz w:val="24"/>
          <w:szCs w:val="24"/>
        </w:rPr>
        <w:t>Balancing structure with creativity in my approach.</w:t>
      </w:r>
    </w:p>
    <w:p w14:paraId="7970D4C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By applying these lessons, I aim to become a more effective team member in both academic and professional settings.</w:t>
      </w:r>
    </w:p>
    <w:p w14:paraId="78A0E908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FFE8BBB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B583AF1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B3C30E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FAB9D0B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6D04F7E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5D1AF36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9FCE03A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AE6DB49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F6ACBC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BE5FFAB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5640ABE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E575F5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2BA5AF6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83F93E5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4F52CB2" w14:textId="77777777" w:rsidR="00894A5D" w:rsidRPr="00E06CC5" w:rsidRDefault="00894A5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D45E51" w14:textId="77777777" w:rsidR="007E5ECD" w:rsidRDefault="007E5ECD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018BE08" w14:textId="26A53AFA" w:rsidR="00B92635" w:rsidRPr="003D26A9" w:rsidRDefault="00B92635" w:rsidP="00BD0C4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3D26A9">
        <w:rPr>
          <w:rFonts w:ascii="Arial" w:hAnsi="Arial" w:cs="Arial"/>
          <w:b/>
          <w:bCs/>
          <w:sz w:val="24"/>
          <w:szCs w:val="24"/>
        </w:rPr>
        <w:t>References</w:t>
      </w:r>
    </w:p>
    <w:p w14:paraId="603F28E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211D4C6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6CC5">
        <w:rPr>
          <w:rFonts w:ascii="Arial" w:hAnsi="Arial" w:cs="Arial"/>
          <w:sz w:val="24"/>
          <w:szCs w:val="24"/>
        </w:rPr>
        <w:lastRenderedPageBreak/>
        <w:t>Belbin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, R. M. (2010) Team Roles at Work (2nd ed.). London: </w:t>
      </w:r>
      <w:proofErr w:type="spellStart"/>
      <w:r w:rsidRPr="00E06CC5">
        <w:rPr>
          <w:rFonts w:ascii="Arial" w:hAnsi="Arial" w:cs="Arial"/>
          <w:sz w:val="24"/>
          <w:szCs w:val="24"/>
        </w:rPr>
        <w:t>Routledge</w:t>
      </w:r>
      <w:proofErr w:type="spellEnd"/>
      <w:r w:rsidRPr="00E06CC5">
        <w:rPr>
          <w:rFonts w:ascii="Arial" w:hAnsi="Arial" w:cs="Arial"/>
          <w:sz w:val="24"/>
          <w:szCs w:val="24"/>
        </w:rPr>
        <w:t>.</w:t>
      </w:r>
    </w:p>
    <w:p w14:paraId="311CB77A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5B78D6D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Heffernan, M. (2019) Wilful Blindness. Simon &amp; </w:t>
      </w:r>
      <w:proofErr w:type="spellStart"/>
      <w:r w:rsidRPr="00E06CC5">
        <w:rPr>
          <w:rFonts w:ascii="Arial" w:hAnsi="Arial" w:cs="Arial"/>
          <w:sz w:val="24"/>
          <w:szCs w:val="24"/>
        </w:rPr>
        <w:t>Schuster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Ltd.</w:t>
      </w:r>
    </w:p>
    <w:p w14:paraId="5DB95AB9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ADA5A07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>Mullins, L. J. &amp; Christy, G. (2016) Management &amp; Organisational Behaviour (11th ed.). Harlow: Pearson.</w:t>
      </w:r>
    </w:p>
    <w:p w14:paraId="15BC8AD3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D2670AE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6CC5">
        <w:rPr>
          <w:rFonts w:ascii="Arial" w:hAnsi="Arial" w:cs="Arial"/>
          <w:sz w:val="24"/>
          <w:szCs w:val="24"/>
        </w:rPr>
        <w:t>Sinek</w:t>
      </w:r>
      <w:proofErr w:type="spellEnd"/>
      <w:r w:rsidRPr="00E06CC5">
        <w:rPr>
          <w:rFonts w:ascii="Arial" w:hAnsi="Arial" w:cs="Arial"/>
          <w:sz w:val="24"/>
          <w:szCs w:val="24"/>
        </w:rPr>
        <w:t>, S. (2023) ‘Trust: The Basis of High Performing Teams’. Available at: https://youtu.be/P8ojeO9za84</w:t>
      </w:r>
    </w:p>
    <w:p w14:paraId="46BDAD9C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5BA10CF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06CC5">
        <w:rPr>
          <w:rFonts w:ascii="Arial" w:hAnsi="Arial" w:cs="Arial"/>
          <w:sz w:val="24"/>
          <w:szCs w:val="24"/>
        </w:rPr>
        <w:t xml:space="preserve">Stadler, S. (2019) Conflict, Culture and Communication. Milton: </w:t>
      </w:r>
      <w:proofErr w:type="spellStart"/>
      <w:r w:rsidRPr="00E06CC5">
        <w:rPr>
          <w:rFonts w:ascii="Arial" w:hAnsi="Arial" w:cs="Arial"/>
          <w:sz w:val="24"/>
          <w:szCs w:val="24"/>
        </w:rPr>
        <w:t>Routledge</w:t>
      </w:r>
      <w:proofErr w:type="spellEnd"/>
      <w:r w:rsidRPr="00E06CC5">
        <w:rPr>
          <w:rFonts w:ascii="Arial" w:hAnsi="Arial" w:cs="Arial"/>
          <w:sz w:val="24"/>
          <w:szCs w:val="24"/>
        </w:rPr>
        <w:t>.</w:t>
      </w:r>
    </w:p>
    <w:p w14:paraId="7E23DEEA" w14:textId="77777777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84E550B" w14:textId="412BB1AA" w:rsidR="00B92635" w:rsidRPr="00E06CC5" w:rsidRDefault="00B92635" w:rsidP="00BD0C4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E06CC5">
        <w:rPr>
          <w:rFonts w:ascii="Arial" w:hAnsi="Arial" w:cs="Arial"/>
          <w:sz w:val="24"/>
          <w:szCs w:val="24"/>
        </w:rPr>
        <w:t>Tuckman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, B. W. &amp; Harper, B. E. (2012) Conducting Educational Research (6th ed.). United States: </w:t>
      </w:r>
      <w:proofErr w:type="spellStart"/>
      <w:r w:rsidRPr="00E06CC5">
        <w:rPr>
          <w:rFonts w:ascii="Arial" w:hAnsi="Arial" w:cs="Arial"/>
          <w:sz w:val="24"/>
          <w:szCs w:val="24"/>
        </w:rPr>
        <w:t>Rowman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&amp; </w:t>
      </w:r>
      <w:proofErr w:type="spellStart"/>
      <w:r w:rsidRPr="00E06CC5">
        <w:rPr>
          <w:rFonts w:ascii="Arial" w:hAnsi="Arial" w:cs="Arial"/>
          <w:sz w:val="24"/>
          <w:szCs w:val="24"/>
        </w:rPr>
        <w:t>Littlefield</w:t>
      </w:r>
      <w:proofErr w:type="spellEnd"/>
      <w:r w:rsidRPr="00E06CC5">
        <w:rPr>
          <w:rFonts w:ascii="Arial" w:hAnsi="Arial" w:cs="Arial"/>
          <w:sz w:val="24"/>
          <w:szCs w:val="24"/>
        </w:rPr>
        <w:t xml:space="preserve"> Publishers.</w:t>
      </w:r>
    </w:p>
    <w:sectPr w:rsidR="00B92635" w:rsidRPr="00E06CC5"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10E32B" w14:textId="77777777" w:rsidR="003D19B0" w:rsidRDefault="003D19B0" w:rsidP="003D19B0">
      <w:r>
        <w:separator/>
      </w:r>
    </w:p>
  </w:endnote>
  <w:endnote w:type="continuationSeparator" w:id="0">
    <w:p w14:paraId="3A3C5D07" w14:textId="77777777" w:rsidR="003D19B0" w:rsidRDefault="003D19B0" w:rsidP="003D19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351617325"/>
      <w:docPartObj>
        <w:docPartGallery w:val="Page Numbers (Bottom of Page)"/>
        <w:docPartUnique/>
      </w:docPartObj>
    </w:sdtPr>
    <w:sdtContent>
      <w:p w14:paraId="7A177D7E" w14:textId="242715C4" w:rsidR="0007695D" w:rsidRDefault="0007695D" w:rsidP="0013064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520514373"/>
      <w:docPartObj>
        <w:docPartGallery w:val="Page Numbers (Bottom of Page)"/>
        <w:docPartUnique/>
      </w:docPartObj>
    </w:sdtPr>
    <w:sdtContent>
      <w:p w14:paraId="73ADCAE7" w14:textId="64871582" w:rsidR="000C74D0" w:rsidRDefault="000C74D0" w:rsidP="0007695D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891543105"/>
      <w:docPartObj>
        <w:docPartGallery w:val="Page Numbers (Bottom of Page)"/>
        <w:docPartUnique/>
      </w:docPartObj>
    </w:sdtPr>
    <w:sdtContent>
      <w:p w14:paraId="524DBD15" w14:textId="59A7EF3E" w:rsidR="00467B49" w:rsidRDefault="00467B49" w:rsidP="000C74D0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1219933560"/>
      <w:docPartObj>
        <w:docPartGallery w:val="Page Numbers (Bottom of Page)"/>
        <w:docPartUnique/>
      </w:docPartObj>
    </w:sdtPr>
    <w:sdtContent>
      <w:p w14:paraId="50741CFB" w14:textId="4244AA74" w:rsidR="008C7061" w:rsidRDefault="008C7061" w:rsidP="00467B49">
        <w:pPr>
          <w:pStyle w:val="Footer"/>
          <w:framePr w:wrap="none" w:vAnchor="text" w:hAnchor="margin" w:xAlign="right" w:y="1"/>
          <w:ind w:right="360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40D75C4" w14:textId="77777777" w:rsidR="008C7061" w:rsidRDefault="008C7061" w:rsidP="008C7061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5AD9699" w14:textId="14137B09" w:rsidR="008C7061" w:rsidRDefault="008C7061" w:rsidP="008C7061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D70BE8" w14:textId="77777777" w:rsidR="003D19B0" w:rsidRDefault="003D19B0" w:rsidP="003D19B0">
      <w:r>
        <w:separator/>
      </w:r>
    </w:p>
  </w:footnote>
  <w:footnote w:type="continuationSeparator" w:id="0">
    <w:p w14:paraId="492528B5" w14:textId="77777777" w:rsidR="003D19B0" w:rsidRDefault="003D19B0" w:rsidP="003D19B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1EC6CDE"/>
    <w:multiLevelType w:val="hybridMultilevel"/>
    <w:tmpl w:val="9AB24F5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694711"/>
    <w:multiLevelType w:val="hybridMultilevel"/>
    <w:tmpl w:val="30384C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C5E05EB"/>
    <w:multiLevelType w:val="hybridMultilevel"/>
    <w:tmpl w:val="4BBAB80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38672F4"/>
    <w:multiLevelType w:val="hybridMultilevel"/>
    <w:tmpl w:val="76A29C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0515CD"/>
    <w:multiLevelType w:val="hybridMultilevel"/>
    <w:tmpl w:val="0428E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3D45342"/>
    <w:multiLevelType w:val="hybridMultilevel"/>
    <w:tmpl w:val="BCBCFC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27420851">
    <w:abstractNumId w:val="1"/>
  </w:num>
  <w:num w:numId="2" w16cid:durableId="840198842">
    <w:abstractNumId w:val="2"/>
  </w:num>
  <w:num w:numId="3" w16cid:durableId="2028216378">
    <w:abstractNumId w:val="0"/>
  </w:num>
  <w:num w:numId="4" w16cid:durableId="702095217">
    <w:abstractNumId w:val="4"/>
  </w:num>
  <w:num w:numId="5" w16cid:durableId="894314453">
    <w:abstractNumId w:val="3"/>
  </w:num>
  <w:num w:numId="6" w16cid:durableId="1939482809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2635"/>
    <w:rsid w:val="00027F69"/>
    <w:rsid w:val="00035513"/>
    <w:rsid w:val="00047C0C"/>
    <w:rsid w:val="0007695D"/>
    <w:rsid w:val="000C5157"/>
    <w:rsid w:val="000C74D0"/>
    <w:rsid w:val="001F5D55"/>
    <w:rsid w:val="002136AE"/>
    <w:rsid w:val="002835DD"/>
    <w:rsid w:val="003D19B0"/>
    <w:rsid w:val="003D26A9"/>
    <w:rsid w:val="00467B49"/>
    <w:rsid w:val="005368B8"/>
    <w:rsid w:val="00552FD4"/>
    <w:rsid w:val="006C652A"/>
    <w:rsid w:val="00723066"/>
    <w:rsid w:val="0079629D"/>
    <w:rsid w:val="007D3E74"/>
    <w:rsid w:val="007E5ECD"/>
    <w:rsid w:val="00854C85"/>
    <w:rsid w:val="00854D4E"/>
    <w:rsid w:val="0087496C"/>
    <w:rsid w:val="00894A5D"/>
    <w:rsid w:val="008C7061"/>
    <w:rsid w:val="009B209B"/>
    <w:rsid w:val="009C4919"/>
    <w:rsid w:val="00A07A48"/>
    <w:rsid w:val="00A31087"/>
    <w:rsid w:val="00AB5277"/>
    <w:rsid w:val="00B04DA8"/>
    <w:rsid w:val="00B66B9A"/>
    <w:rsid w:val="00B92635"/>
    <w:rsid w:val="00BD0C43"/>
    <w:rsid w:val="00C06085"/>
    <w:rsid w:val="00C47C95"/>
    <w:rsid w:val="00CF24FC"/>
    <w:rsid w:val="00D53816"/>
    <w:rsid w:val="00DC0A6E"/>
    <w:rsid w:val="00E06CC5"/>
    <w:rsid w:val="00F34DF4"/>
    <w:rsid w:val="00F666C0"/>
    <w:rsid w:val="00F76E18"/>
    <w:rsid w:val="00FB4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BE179B4"/>
  <w15:chartTrackingRefBased/>
  <w15:docId w15:val="{BE062CC5-47D0-DC4F-8E9C-1DE9B71F97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926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926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92635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926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92635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92635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92635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92635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92635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92635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9263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92635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92635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92635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926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926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926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926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92635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926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92635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926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9263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926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926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92635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92635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92635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92635"/>
    <w:rPr>
      <w:b/>
      <w:bCs/>
      <w:smallCaps/>
      <w:color w:val="2F5496" w:themeColor="accent1" w:themeShade="BF"/>
      <w:spacing w:val="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D19B0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D19B0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3D19B0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47C95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47C95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47C95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C70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C7061"/>
  </w:style>
  <w:style w:type="paragraph" w:styleId="Footer">
    <w:name w:val="footer"/>
    <w:basedOn w:val="Normal"/>
    <w:link w:val="FooterChar"/>
    <w:uiPriority w:val="99"/>
    <w:unhideWhenUsed/>
    <w:rsid w:val="008C70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C7061"/>
  </w:style>
  <w:style w:type="character" w:styleId="PageNumber">
    <w:name w:val="page number"/>
    <w:basedOn w:val="DefaultParagraphFont"/>
    <w:uiPriority w:val="99"/>
    <w:semiHidden/>
    <w:unhideWhenUsed/>
    <w:rsid w:val="008C70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9112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1228</Words>
  <Characters>7000</Characters>
  <Application>Microsoft Office Word</Application>
  <DocSecurity>0</DocSecurity>
  <Lines>58</Lines>
  <Paragraphs>16</Paragraphs>
  <ScaleCrop>false</ScaleCrop>
  <Company/>
  <LinksUpToDate>false</LinksUpToDate>
  <CharactersWithSpaces>8212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Yovka Nedeva (1908957)</dc:creator>
  <cp:keywords/>
  <dc:description/>
  <cp:lastModifiedBy>Yovka Nedeva (1908957)</cp:lastModifiedBy>
  <cp:revision>2</cp:revision>
  <dcterms:created xsi:type="dcterms:W3CDTF">2025-03-05T20:55:00Z</dcterms:created>
  <dcterms:modified xsi:type="dcterms:W3CDTF">2025-03-05T20:55:00Z</dcterms:modified>
</cp:coreProperties>
</file>