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1103769"/>
        <w:docPartObj>
          <w:docPartGallery w:val="Cover Pages"/>
          <w:docPartUnique/>
        </w:docPartObj>
      </w:sdtPr>
      <w:sdtEndPr>
        <w:rPr>
          <w:rFonts w:asciiTheme="majorHAnsi" w:hAnsiTheme="majorHAnsi"/>
          <w:color w:val="E7E6E6" w:themeColor="background2"/>
          <w:kern w:val="2"/>
          <w:sz w:val="78"/>
          <w:szCs w:val="78"/>
          <w14:ligatures w14:val="standardContextual"/>
        </w:rPr>
      </w:sdtEndPr>
      <w:sdtContent>
        <w:p w14:paraId="1B6431CB" w14:textId="23025C2F" w:rsidR="00224749" w:rsidRDefault="00224749">
          <w:pPr>
            <w:pStyle w:val="NoSpacing"/>
          </w:pPr>
          <w:r>
            <w:rPr>
              <w:noProof/>
            </w:rPr>
            <mc:AlternateContent>
              <mc:Choice Requires="wpg">
                <w:drawing>
                  <wp:anchor distT="0" distB="0" distL="114300" distR="114300" simplePos="0" relativeHeight="251659264" behindDoc="1" locked="0" layoutInCell="1" allowOverlap="1" wp14:anchorId="6DD6F583" wp14:editId="4AC041FA">
                    <wp:simplePos x="0" y="0"/>
                    <wp:positionH relativeFrom="page">
                      <wp:posOffset>301752</wp:posOffset>
                    </wp:positionH>
                    <wp:positionV relativeFrom="page">
                      <wp:posOffset>375468</wp:posOffset>
                    </wp:positionV>
                    <wp:extent cx="2807926" cy="10039547"/>
                    <wp:effectExtent l="0" t="0" r="0" b="6350"/>
                    <wp:wrapNone/>
                    <wp:docPr id="2" name="Group 2"/>
                    <wp:cNvGraphicFramePr/>
                    <a:graphic xmlns:a="http://schemas.openxmlformats.org/drawingml/2006/main">
                      <a:graphicData uri="http://schemas.microsoft.com/office/word/2010/wordprocessingGroup">
                        <wpg:wgp>
                          <wpg:cNvGrpSpPr/>
                          <wpg:grpSpPr>
                            <a:xfrm>
                              <a:off x="0" y="0"/>
                              <a:ext cx="2807926" cy="10039547"/>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29T00:00:00Z">
                                      <w:dateFormat w:val="M/d/yyyy"/>
                                      <w:lid w:val="en-US"/>
                                      <w:storeMappedDataAs w:val="dateTime"/>
                                      <w:calendar w:val="gregorian"/>
                                    </w:date>
                                  </w:sdtPr>
                                  <w:sdtContent>
                                    <w:p w14:paraId="39D876A5" w14:textId="1F63212F" w:rsidR="00224749" w:rsidRDefault="00D47960">
                                      <w:pPr>
                                        <w:pStyle w:val="NoSpacing"/>
                                        <w:jc w:val="right"/>
                                        <w:rPr>
                                          <w:color w:val="FFFFFF" w:themeColor="background1"/>
                                          <w:sz w:val="28"/>
                                          <w:szCs w:val="28"/>
                                        </w:rPr>
                                      </w:pPr>
                                      <w:r>
                                        <w:rPr>
                                          <w:color w:val="FFFFFF" w:themeColor="background1"/>
                                          <w:sz w:val="28"/>
                                          <w:szCs w:val="28"/>
                                        </w:rPr>
                                        <w:t>29/03/2023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6DD6F583" id="Group 2" o:spid="_x0000_s1026" style="position:absolute;margin-left:23.75pt;margin-top:29.55pt;width:221.1pt;height:790.5pt;z-index:-251657216;mso-position-horizontal-relative:page;mso-position-vertical-relative:page"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62J2miQAAF8EAQAOAAAAZHJzL2Uyb0RvYy54bWzsXW1vIzeS/n7A/QfBHw+4jPpFLcnYySLI&#13;&#10;GxbI7gYbH/azRpbHxsqSTtLEk/v191QV2So2i2zFUpLNpPMhskflp4vVJOupYpH8058/Pq9HP672&#13;&#10;h6ft5u1N8dn4ZrTaLLf3T5v3b2/+5+6b/57djA7HxeZ+sd5uVm9vflodbv78+X/+x59edrercvu4&#13;&#10;Xd+v9iOAbA63L7u3N4/H4+72zZvD8nH1vDh8tt2tNvjyYbt/Xhzx6/79m/v94gXoz+s35XjcvHnZ&#13;&#10;7u93++1ydTjgX7+SL28+Z/yHh9Xy+PeHh8PqOFq/vYFuR/7/nv//jv7/5vM/LW7f7xe7x6elU2Px&#13;&#10;Ci2eF08bPLSF+mpxXIw+7J8iqOen5X572D4cP1tun99sHx6elituA1pTjDut+Xa//bDjtry/fXm/&#13;&#10;a80E03bs9GrY5d9+/Ha/+2H3/R6WeNm9hy34N2rLx4f9M31Cy9FHNtlPrclWH4+jJf6xnI2n87K5&#13;&#10;GS3xXTEeV/NJPRWrLh9h+ugPl49f+z8t5vWkwUuhP50X5WRalPSXb/yT3wT6vOzQQw4nIxwuM8IP&#13;&#10;j4vdim17uIURvt+Pnu7f3lQ3o83iGf30H+g5i8379WpUkU70cEi1djrcHmCyc41EDa0m6YYubnf7&#13;&#10;w/Hb1fZ5RD+8vdnj6dydFj9+dziKTbwIPfSwXT/df/O0XvMvNFZWX673ox8X6OXHj96KgdR6Q7Kb&#13;&#10;Lf2VANK/wMS+KfzT8af1iuTWm3+sHmAResOsCA/I00MWy+Vqcyzkq8fF/UqePRnjP/cO27/gN8qA&#13;&#10;hPyA57fYDiBsgMcWLZ08/emKx3P7x+OcYvLH7V/wk7ebY/vHz0+b7d4CWKNV7ski740kpiErvdve&#13;&#10;/4T+st/KbHLYLb95wmv7bnE4fr/YY/pAn8aUiG8ft/v/uxm9YHp5e3P43w+L/epmtP7LBl13XtQ1&#13;&#10;zUf8Sz2Zlvhlr795p7/ZfHj+cot3W2Ay3S35R5I/rv2PD/vt8z8xE35BT8VXi80Sz357szzu/S9f&#13;&#10;HmXaw1y6XH3xBYthDtotjt9tftgtCZysRN3s7uM/F/ud64tHDPW/bf1wWdx2uqTI0l9utl98OG4f&#13;&#10;nri/nuzk7IehK8PoFx/DtR/D36OLLt5vN6P6FUO4qJtmNnEOop3t9JQ1mZTjycR1Fj9X+lHqjPe4&#13;&#10;fV59v14caaaJTEcDnv55GJoP1xqax4/vPmL0nnrfFUdpO0KLWTmb4TcZovjh0xmezv8LFTi5Rfgu&#13;&#10;cYvMSEbc6ck5/wz2MG1A125GcPV1CZ4QjazxZFqTAJGBel6Mq3JGQ2tx29KI2bipoYggFDMhC/S9&#13;&#10;JxRFNW7KKVw4YVQFHgNiInO5DM8uoUi0FmxGt5YxwtaSXkyUvtsu/3UYbbZfPoIsrL447OC4aSal&#13;&#10;p3b/JGAznuO07KqoC2gfN89PPcW4nk5htW7jlIFSEMpCCZDfknKR5xNzf7NfrYjpj/BPbhA7zkX2&#13;&#10;PuzY2GLZlo3JWCcyNnr38tftPajbAl6Ip1s/Jzv+WjXzxlm4KYtmVnI3Bq1wfLSYV83UsbRmjrnf&#13;&#10;MxmPs/wgJI208V4Q/eAeFI07xL1rxx1a9PC8BhH4rzej8ehlVJRMyUjWi8CTK5HHEbEBNE2LoDO0&#13;&#10;ItXchkFnb2WKSTkygeAQW6FZbQOh3a1MNa5tIAyMVghtspGmSqgupjYSosJ+pLkSgn1spEIbe9rY&#13;&#10;OhXa3JglElDnWLwITD5LaaVtnlJK23xSJXTSNk/1JW1ypRBGdds5F48SSGC6+LhxHRY/gSgimBQm&#13;&#10;vdseKFqj3ov5887TYEhRv0wIy4x1x0ESnpcXhlEI2XOmvDAaTsIcTPYioz+R8NxN93lk6jLcwvOa&#13;&#10;CEcj4uc1snCtLM5rZuHaWQQNlQa790TRYDd/sQf9eHvzTuYMcHh6vfSa6MfRC1wQppzRI1wp5hX6&#13;&#10;9+ftj6u7LUscOzE5nnX6dr3RUhWGICyFmcUZ1n/tP3cMNpMmY97IirFOgMOscJ6czInQzz/Of8pj&#13;&#10;p2I6jOcsnG8EKBs5jxSagE38S/aP8p/ySOk5XaDlentYCTbZnx/SvhN6lcpxBEF5GyP3hO70Rl24&#13;&#10;+/MjfwpJvlocHuUZ/HwyxOIW2aXNPf/0uFrcf+1+Pi6e1vIzm8qFb5LuULz6Fwtwfeh67AauVwxW&#13;&#10;Oe0hYbxr368XnpbwRV2+wxMRGfeafAdJhZnnO/PxZCZ8RvGdWV14QlmX03HFhBsv/XK+g0mN+1Wa&#13;&#10;75QNz9UpvjMjPx6jBL53Do9pwGAuaqlFNbVxtOedk+c1cDAftDhNAkc73gJCJlDAdQomA3HLNNeB&#13;&#10;MjZSwHWKccJIAdlJY8E/nNrHzCLWKiQ7SbUCk6egApvPEg3URi/sdwfncVK8nCSAtNFTGmmbE21y&#13;&#10;nQAjYKBNBi/8HdCmJE0tHEEsAoZIrrllw69iWRgyxLKo57yeZYlurWqecfhPYR4Vuj240zzPTxqR&#13;&#10;wlyU5To0tRLaqcf7h/lPeSjmmLPkaBWHeKJM6swbhEaGcJWIzb2j8d/6T/dQeaSnz/5L/zkQsX2Q&#13;&#10;4ByIWO86ql+8cAzLrfVRhNQlYhznXJuIpfJyPvFU4j9PxLAKPK+umHmK00o6FUJeryinUXZKcwP2&#13;&#10;njGMpmIpGM0L2JvHMJoVTIn2WOpoVlARK4hxNCkoJikgzQoKzl/FSJoVVJy/slQKqFiZUCpgYjWS&#13;&#10;U3bzKMHQUjHJ9MVqBVSsqShDZ+qlbT5hhmhghVantKGJpe0+S7VRW35eE7EzsQLTj5lPG4pp48P5&#13;&#10;pCxGOePWYkU1sfsERVonqRJvydaNJoKTHBKNZg8rdY+nJqbQ9BsoqsQrQPJZPbNskmj6HRTjVEv1&#13;&#10;SyiwkJDSTb+FaeIllPolzOvUWCJn3loN6UvTaJV+BSgUSehV6TeQep2VfgHpEVBp+5eJl0nVGK3y&#13;&#10;6ZFZaetzCj7us0TMWqj0hIHo+iSWmHooU9VCpWcx6HASSzSwDg2fsHut7Z5C0mbXM/0QJ9n5808v&#13;&#10;TkqGVTQPg/ffYaaV9Gc+8U4TLYv7IKZHHCOZxX0o0COOwcriPvbpEceAZPEgJEw21cUud5jRzmkq&#13;&#10;zWiEjknrLHHXVMxLZ4m7pmLuOUvcNRXzyzniNL+Q7phDzhJ3Ta2Dpl4eW5MaiK2ZTbw+uJa2dDP2&#13;&#10;YTCJuRLtnXrr+C/9pwvAWQizsjOK/9Z/uuBVjAE/kBUjMoFHwvNkxdzSBZxdVmwi7xf+NSs2k4eC&#13;&#10;pGXFijE8GpQj/pUXJC9KgqBWeUHXozwxTCYIQJccIhLX0ve8ef2nM/PYPRpcJys4lbaAxmTFsOwj&#13;&#10;XSD/WNfgvvfhpsW+twtvD+v1dhWxSE+/k27e04XtsTCsXl2xPPOTX73CQOkmTXjwXztpUqEeaiaD&#13;&#10;t541iGlcfYxPmkyLmiYLLjuvJljr8p7zotWrmgIsVJlh7tFLU5pMEwWeTXhC1iKY91vqnkCB6VqR&#13;&#10;BIqOXTgOinXRkUtDgZ6hjA5bSlpximF01FJUFBobODBwq3FBlUMxjg5ZSl4CM3CCbImtT5grGRe2&#13;&#10;QmGqxFQoSJRMOFFiaaQtndAotDTFwRaQtnXCRsGS1WycMDatUZysTXmD2NpYJDjJQBtbpzA9YiMF&#13;&#10;yZHZJGHvIDVCAXCsUpAXmcECpplKbe+ERtreSSvRXpOTlWyNdN9ueNXSeHGoLz0BUexrNE1bO9mV&#13;&#10;gkQI5UFioCANUqc6d5AF4fSkgaQnkeR4C3Mg9pwWpECKilIzhpWCDAgGk9m60N4JIG3u1ASp7a1m&#13;&#10;yCHTMGQahLsOmYaoXPN3kGm4OBeAeZBSATQ/WZkA+hqRlA/yU9WMHTEfUfpPF+YLVpMPK8kLUeTb&#13;&#10;pnc8iP90YaqkdTBPZ6NPAYNfyEpJiAo3lJUSLHi9rJQrUoWXzYth0kYznV9Ih+1eLN8AzO4Ehmfn&#13;&#10;QnuH1acZY/U1UyaNPpOJYfvM78qA+94lLexwz+jJJEjP6OlmiR47ROxDxG5sF0+UOaCndSN2HoFX&#13;&#10;j9ibCpuuZFyWVVHgZw6jfcRe1nXt99fMsb/mivWmcTjejdgbrGp2gnodsRe8+BXDaLZdU2hj4OjI&#13;&#10;puQyhxgHk8IpaEFEbgLpyIapdhEDaapdYhndBNJUW1ZmYyBNtUuugTWaFsTtU158jpGCyL3iHTEW&#13;&#10;VGjuhL2D4B07cO32kfdS5kxhaaNP8GZMW1El3AmrTry/IIKfcCWH1UZteNqOhTVxw17a9E1BFRMG&#13;&#10;VhjDI9I3sYIoHigJrMD2UuAQ6xUE8pM5VdZaegW2LxJ9IihvmHBwaWFp26MP2k3UXb5uUubSppdy&#13;&#10;baOF2vIVKlrMFgbxfM1FEjFUENGXKWMFEX3JpSAGlJ5kkmM6COmldsmA0l0eO0YTDdRmTwyeoKqB&#13;&#10;QnH3+oZQfAjFh1AclQXWzsnfIhS/OLYmD0XBNQ1wK7gOFw1TsbUreqnzsR25KwqO2n35Plz2ny4G&#13;&#10;h0YQw1yYjRTdoi3YS1aMOCfQwEyyYrTCRHJgHXk5t7oLRpGXoxIs4IEt5OWwuZLkwAR65MQqp4nY&#13;&#10;G81/+pyDi3rnfkXMf+8/nRw2qLJ+6LW5eBzWFbPk1XM7D+BVs2g4HIrQ4DGzYpScJ7GeHuDCDXi6&#13;&#10;LFrYhb0Zhih6iKLPj6IxWLpRNHfha0fROCalduveU9TVuL0Ap12bk7KaYXDwuvd4fsUgWlKZekk7&#13;&#10;iqGzITTWkF9GMYgmt7wUF2/81BFFSYFOjKJ5bQJFk1rmxzGKjiSwug5SG7VIhxFEjWMQHUMwMfaZ&#13;&#10;1j/ypsGLWQjszCTkEg5CGORI/QvxE73/FL9HK9H9Us6ztPWYHsN/CtbgWPxheMMutNfuQsO81XUs&#13;&#10;TBiv7VhQJFVNXd8vJlUlBVMnxwK/Qtk3diyoXLxmdpbIWc6xCIHXEjphxfsuopIs7Vewzf9xFINo&#13;&#10;v2KDaLfCBwzFIIFbkWxXtznarXAmNUbRbsUG0W6F99zEIEE2VvI2XVWCXCx5J0EZsjZ2wO6i1juY&#13;&#10;TUIg3jJwsTOjyAoRNWz/+oAa/QFeqi3w937Hf4r/ESFUV+cCOBfntT3BQ/hPgYLKeF5PmfTg7wZ/&#13;&#10;d/bp1YnlSMyWXX/HaZ5r+7sJliMpi41ePWlmcxyeKJOlX45sSpxUjV7PDg/nAY6vU0FczTmCmXNG&#13;&#10;Qru0bjQ1lTyTFtFeL4mjHR/N8AaOdnzVhKpbgdZ1Fdr3YZeqCaSdX1WQDzWAtPvDnlITSPu/ks8g&#13;&#10;NIC0Cyx457XRtsAJlvCUpk6BH8S7tbUikt+u/dHKi42lLV7yep2llzY6TpdMYGmrl7yOaGFpuxcV&#13;&#10;rUka5grWJCvsGzctH1QVz1NqadPX49KGCpYkEYWbWgUrkjUXhBstDOqKuRrUaGC4IMkBuwWlDc/F&#13;&#10;7haUtnvDC2MWVGD3xDgudX9vprSIaEHpHp/oWMFG62lNi90GUrAcmRjLwWokMBJIurtzciOeFSiG&#13;&#10;bofElImopZO2eaJ7BvXFUy6esJC0yRN2CtYikxan3SCt5lyHYfSDYId1w5X4hlK0Xa2F4uVyAyrY&#13;&#10;YY14yrZ5sMO6IepvQWmjS9WDpZU2esrLUMWYUj0x8dXa6tiVl1BL9/SqSvQq7CY8PbFoEqMGxPIk&#13;&#10;VaKUxOzrdApKqz0SobZeE+1KS5Qg2Fi6t5c4mMI0Pa0htU8scGCGjaVNX86osMN4jTgMXmHhpDcb&#13;&#10;S9u+gjuxsbTtU36C9n22yldcI2KppU3PobLRuegEpxNUqnc12vKqbw3x5c+JL5N7zF3S8Q55GBWO&#13;&#10;psXRK8Fu7y46aTaNjs7F6D6d2rOdXmLDoUD/91ign+wEbuP2ZUcBpNFdB4bTOqe/k9eiHikXDEmW&#13;&#10;hhIsiWoMckwsfl4HJt9D4vAu5yjjVu3v2gOD88ODiiwY/bymTlxTJ74CogfdNbXdJJ4Xd8f13WE6&#13;&#10;V029OO1FvofyXuRerMQXfw8j+HRVqpakK+cTVf5TElYIbNmkbaLaf+0/nRhtmcRDcRCAtNV/7T9F&#13;&#10;DEEpiyHuzMsRkQEcYsq8nDtEAfFiVg6RIuMhFszLEcXHcxHnZeVwtiKJIYbLimGNjMV6Nqa4/Qd0&#13;&#10;eVXWePImEFdlxdymEzD4rBiYD70vjPbcM+WRjsmg6/rX6T/ltcqYRhyTxRLTIkbJSolefdq7EifE&#13;&#10;FlkwN7EibsiKNaCU9Dp7apJo4PFbz3dKMH2WA5fPPhUsnuXA07NyYOgi1zIQb33/6QaXm4rBr/N4&#13;&#10;M3B2tMOd/Jx8q2DNLNczZsCIWawniZ6abob6oKE+6Pz6IPTIblqbO/svmNZu5ljH7S7j4hZFf5Zo&#13;&#10;hasZ2xF80bEYnCziOUOnq7vBIC5Ho+GtRXQMzrmrCCSIvylkNlAwjNvYlHMVEUoQefOJhbEu8Bgt&#13;&#10;SsFJqwhGB928kcVQBi+6heHjBWUy1a3WAbfsrDdwgkS2FE9F+oRp7BllOiwkbWWkaZBQiJECOyO+&#13;&#10;t5G0pSWHFiMFtm5oW42lU2BtznvFSNrcBbLANpI2eAJIG3yW0CjIXtuvP8xdp3C0te2BESSuKU3i&#13;&#10;DASH9kcuEktGavYyfFpcWMIfN01yeaSG0YlAjbqlFagJa/ZcMhWmCQOXSyOSVE0IZ8/Z9jTNgfb1&#13;&#10;FOi7untMqFkS6aoAi1meu9LBJkQ1xU8k9Xd0vmhDZc9s/acwXFdjgUksq5uw+ZkPuz2G/3RYrFh7&#13;&#10;+KL/0n/qwMa/Iv/dQFkHyno+ZYXX7FJWjpOvTVmb8XR6KmmfN+CnTBN9JUY9L9vKwzFiOx8kXk5Z&#13;&#10;eaBpZtalrIivM4xVVt4jEE2lsKSHMvIIJeBRXBgfoWgalUDRHIqZRgSiGRQRDdHk0+MZl3s8vHna&#13;&#10;5Da5wOG5FFxrYz/r+k+X7ED3gGPpkQpdrEcY5u9h/j57/qbCkM78jX/CdHbt+VtV0jWz6ay9ednP&#13;&#10;3zjqw8/fTUNX6EIHDNiLp2/OxOdmbxRXZGZvCoQjCD13y+W0EYaeuynbEGHombumWqlYDz1zm3ro&#13;&#10;iZtLt2IMHffS7B/poaNevtwixgiSDCZIkGIgFyIgn54LSYaTsDPm6zu/RJBfOrND1YvdE7oDvBNM&#13;&#10;f3E4xr0E+niX4j/FOUk41r5i/6X/FCGJjHoWmsSBIdMhg90j+M8hStkPt3R99vy03F9YL06kq+vl&#13;&#10;mAZf3cvNcKQ0plTMBfhhMkExDjsX7+X0gdOzqcu7X8PNSc4g5+cKWUTWIjoJSQ4mBgk8HSfWYxTt&#13;&#10;6jjdG8MEzo4z6zGM9nacyY5htL9D/TdSojGMdniJE2K1ywOCjRM4PRSeWtYJ3F4aSZu5sM/2JerT&#13;&#10;LgjwNe5G08ITqyj7HJuIckgtEPMKC0jbmhy6gaNtzdlnMfXg0n+3RXoX8wv0Ek74oidczDB4HSfJ&#13;&#10;MFzCtKfiwiVpUXSTow+kNeVo2/7r2YX/FJaBuo1zxGigAq0t2PIg/lPAXC66hyIN4funvBEO18O/&#13;&#10;v32/3/2wIw4X/IgL2t31oZhlhZd8u99+2El0RsKQ+Jb+9HsQQHhs+vG77fJfh9Fm++UjrlVefXHY&#13;&#10;rZZHdGvu+90/aZ8nf++D6O3Dw+gjLZE0blDUM1ze62/u9BylqMZNifIq3tSGO0Uns4YJOmKfx79H&#13;&#10;CE09n6PSh1nO8vHrj8fRkh4xradUiMz74prpdN7Jx56MQxoSC3s57EYfn9cb/LQ7vL15PB53t2/e&#13;&#10;HJaPq+fF4RocEMSgQwF/kdIKzDNTZ91JgR2DclDxaYd8MZ+1d44QG7xepqPwVRzv711L77qZ6tpn&#13;&#10;zU8impzIwZUxjCYnxYSS1QaQpoG4cxPHMMZAmpxUYyKCBpAmJ8CwkTQ9qfkCdwNJc8EkkmaDwLB1&#13;&#10;Ctggrpg1WxfQQZxdm4A6x+IBHyz4kEmjfQEhpCyTYfKAEPJdHxaQtjkRQgtIm1yZaWCEf1xGSN2E&#13;&#10;c06YV15PCd0Zd5hZskQOF8kR9cK8kRVjnSCHWeE8OZkTk1wU16HxYzG6szQTcy3RzJ6j6zCIiD7m&#13;&#10;KesvTwzpZS3Wu8fF6MfFmo7Iw3+ueexyV1+u4Zdhk8N2/XT/zdN6TX+x3oxeqPKefg6+aP9G4I4f&#13;&#10;JQf585+w2x+OXy0Oj4LDzyC1FregR5t7/ulxtbj/2v18XDyt5Wd+fdCYqMSBaRP99G57/xOY1nCu&#13;&#10;0CvPFULX73CmX2Rtv8JuSJzlyCNjNsf9jfwUxZkkVcZssq4aLCW5vuqJ7fLD4fjtavvM3frH7w5H&#13;&#10;7iltmdyJ7WBktdkR9nNxAqnLmVz9eipvRlsvjRSLpkwo8HwcGTCaMWFLpYmjGdOcEnAGjnbevKPe&#13;&#10;0Ec772KaUCjgS7yp1EDSfAnK2CoFfKkA0zMbFxCmNJYmTCgVtaG0wYspJQcNSwWEqUp1AG1zHOia&#13;&#10;gNJWTyFpq/OB/ZZO2uopIG10pdDAvX633Cu5kogZiSbCu7bckdcS8abxiZmNnSFC/xHcNmYzpADw&#13;&#10;//3bm/3N6N3bm3fiLXeL46OTpR/Ja9NIJqpGPZAwTgWZ1irb6dswsSW6oYgyR4XcgTnzfI7P7R7D&#13;&#10;ZJQFY71hDzdy2M/fbakFoWaYZNhufXK0+5x4Gk6xy7ZBOJi7MTT5VJHqOYlahLrNvGaZDvu9gc6N&#13;&#10;1n/ZIHc0L2raGXfkX2rc6opf9vqbd/qbzYfnL7cYTOgXn/q9u+SVO3wO/4RhQFwZKUefbzxIspHG&#13;&#10;R/CNJ9ejdy9/3d6v3t4sPhy3PJt4IhZlGCfjYlxhxyCwTnwOt1Uj6JLk4Lwcd3KDmOleS+dkYtJU&#13;&#10;rcvmCiwtsC4nTqjpBc7beBnFKJpcTEsQAgNGszne0hPDBMSC75IxcDSvYA4W42hagRuSbH26tCKG&#13;&#10;0aQCVapmqwIiR+wkhglYHJET16iBnPwccnKxg8eL4dU5dPDX+3e6yAjeUZYEkl6PHkU+VMZSUswx&#13;&#10;GXeHV1JMwFCiQfPNya2H7l2EBh86pESwnMZeSXI77hesHv1Ky0i0qtX1oVzkE3hK5Mcu9aEYNpVP&#13;&#10;ipTjsu4uJGFlbkbpVznEHwcPXjErIlvsc360qd2aYMKPcpgew2hHymfVGTiBI5Xrz3ilTqsTelJa&#13;&#10;SDKAtCflHa3u6AANpF1pyUs2BpB2pVj+QgIiblngTPlybgMo8KY4kMtECvwpcmF246gftqkscKwE&#13;&#10;VmBwuXIufnNBWgTdLoGljS5n1VlN1FYHEU9gabtPZnwfm6GXNjwtPNr20qZv5Jq4GIt81sleOKPN&#13;&#10;xIJHO0mhdbbtg4MnC1RZ2Vja9s040cbgTnsEuwmswPZyiaTRRm17XCdnq6VNX09TamnTS1Ix7vPB&#13;&#10;2ZPVnCik0SOCsyfdVXjRgKYKzfb1VHx4qAWlOz0uKjQbGJw+WTI9tqD0NMNVecagDo6fLOSmzNjs&#13;&#10;tAu01Z0zeLGpguMniSQ7lUB42jT1gnI2HJycUj34ybokTOgQ1veFM3GKKJlRgtHA1u580jwvDLOQ&#13;&#10;sF87ywuj4STsy8XzwuhRJOxX7/LCNFOSdLvq1iPu2oh183MsQhMeo5/XTMeK79pjnXqUcS0NM3jp&#13;&#10;1+Oa2rLpPDpNPqR7WzXfI+6a2q6G9oi7VyohO3pnj7hrqlyM2ytOUwHp3pL9PPrv9Co82ASJVhrg&#13;&#10;FwRimA9hqZ7zq1xfKFrz+6DJf0pu121TB7/Jxlh09CieWfVcIY8Dk1hMVumSERs4iTSh54Al8A2W&#13;&#10;6zvFClxC5Np0kW+k/3S1l64ZYALZ1tJ0T+04TcQex386PFRxstzYbyn23/tPJ+fC3UnPCWCO08Pz&#13;&#10;ZtVz6XF41ayYuwoPHjMrRp4abYU3zIq56lZ4uqyYjOIhGB+C8d86GMfU0Q3GmQFcOxhHmSYS1TIP&#13;&#10;4LBoROY0QE4ZbfwLpiWJxXFAXktDfF781RltOdpPR6yaKBORnPIEoSUwX7V09IwL9abE22MUzLYt&#13;&#10;SsmHaEcRvw5KEiiaGst5WRGKjkfkfPCoRTBtqwsR7NgqOgY8WeUPzq6Fj12waEyhFKgMOsfrmQxh&#13;&#10;wPVIB0uyBXehXo8UpUaIoeRXlgf3NJTPHe8+/nOx/63dE+bQrnvisoNru6dijGNzhb1jy2mN7Ruh&#13;&#10;e9LX8iFtfD33JGe2aufTdU9yR7OW0O5J0l2i7CmTjBmjne7lWj6O0zWI9k42iHZO2NiAW+wikMA5&#13;&#10;Sbqsq4p2TsioWSjaOUm6swuinZNcyxepEmSGJYfURQnywuTjpEF/cB+XTKvYGaSLXSLtp4BLhO1f&#13;&#10;7xIl8Ow5UViEek5wI23gENue4ENS/ymhqQTOPbspB685eM1/D6+JPt31mjxfXttrogypcIeF13ob&#13;&#10;o98IietrUajkojpagG1zqBeFdXQ1GrbcS8ZG+7Su65xCOY4yT55R+84kjnafHNvFONp9Vg2fSRDr&#13;&#10;g6af3DAtQxoKaReK4yzshmknis1zJpD2ouWcPKBhIe1IUX1iIwWutORVQwMq8KZ045SpVbDKSuvD&#13;&#10;plqUNmstVZZlAksbHV0vgaWtTrcc2nppuxdyXEb8AsPL/eRuuLgvUN6y1Z7q3e02atvXvFJudIdg&#13;&#10;lTXVxGCRVVYgLaigryd6VnBI8iTVwmCNtaSdFkaHoFqK1gyN3BwZGwulvicpOcwjtjvdkHCC4hV8&#13;&#10;q4Ha7imltNWnfE62gRSssCaQggVWYNj9ilZcWs0TPYEC+lZmyqdOWjoFvd02ebC8mm6dNnmqdaHF&#13;&#10;aVHb0klbXI6qiV9eeLufXMAW94P4dj+jS9HGxtZSEz6b3NCK1hdaKVy7aPZOLCadhHDlrN1AWiJp&#13;&#10;obgAwNJKd/Sad2FbWmmr40iAhFra7hXXS1hY2u4FrvO0m6j7esknsBtYVDjcNrHknUVGG8Pb/XgD&#13;&#10;loWlLV/i2B1Tr/B2PzhLs2/RNSEnvWaJNoa3+yX10ravOPlqtVHbnus4rCZq01dNgnngyqeT8nKP&#13;&#10;b9zlg9v9oI9trfh2P0EawlS7ksMOU9NRLbosAr4/7rH1Scu4DPJdS9LztQXkyMmQf9hCh6Qh6Q5c&#13;&#10;skx7dmPekMPtfqm7A4fb/aJdiOTGeEUJTsHKn/H36Hy+tiC1D9HL5YsjENlyV257sk+L+U9Jj9Ex&#13;&#10;jNTjcdKDFI/5r/2niCEqZbG+bQ8IOUVOjkVKL3m51SwEjNnnIlRkPLpdMKcfwkCWq3qKhmhPIzUX&#13;&#10;QVwWzz22r1DFrzv0PJViIjwUgVX2oa4CpekpLhIwhAxZMCfVEhD/Pv2nvFexBgKZLJa8g/Oe2PSU&#13;&#10;KFEAzLbIr2P66/1g4dx7x7V+/Drbk6R88/ynNBM5YhbrOz7F1eiBzGefChrPeCDqWTlQdJFDaiDX&#13;&#10;CtBvlivabQxeff/pRqG7BKLowQNtZryeMitQYhbruQDUzzfdNgybePFOF7fDmSy/4gYkDPduepzn&#13;&#10;kV8wPT6Zj+tx91SWCU5lAVWk/Uc47IwuDJTxfVFynPIMsjCWy4wXcraAFtGhPOVQYhCdQSkogWKg&#13;&#10;6CCeQvgYRSdP5OzgWBcdvmP/gQWDybPNFrhLAvkl6ibp0J2zVbE2Om4vKj4SOVYnSIhLQZirDzgt&#13;&#10;LITpcN6QY5gnSIfzkTWxSkEyHBi2oYMtR8iYWzYKjq4rkLswXxkV57emxHs1kbS5C04TW63TBk8A&#13;&#10;aYO7SwKj9xYkwSnNHxspTIHTYr6hT7DNyB4YQf5bwQzZliHbIrz27qJtJReXS6DrU7xHvduK90RH&#13;&#10;7zlS0Z4QXKk1SoZTQkexmJVjmTSBwV/1XRIo/BwTahbMxVunu8Y8U/WfwljJBHimG+BJ/f1eDhDS&#13;&#10;bAtccNkTbolUDzeXZiLMyD0wfEW+aQPxhc0G4svnNv9aO+8xjrrEl3nM1Ykvtg6RD6cQvSxRJdKp&#13;&#10;pgyuGqynbdx9OfHlUFpTQIzQltuQe0esz/3uRNw07z3nqkHiYzGK5r0lF/tHqmjii1VKC0UzMeYr&#13;&#10;EQheodGeT4+tXO438eZpE+ElbpOW/KkPc59J+x3Jk/RIDV5gqA7896gORJDW9QLM+a7uBU7VgbgB&#13;&#10;ASfKuWI8Xx2oLyzENQo+W3qxE4hD886cKYlZ7SW0D6CsRQQRpD6mmLtjDO0BTAw9/3OhR4yh53/K&#13;&#10;wUR66Om/Jn8WY+gYnHxIhKEjcDn4P9pRFiQ8TJAg3XFS5NNzRMlVXtgZvuGi0xgudnLoDvBx6AOv&#13;&#10;Dw0BQbEV95KkixMh6WtJIQkyzwqG2hIDHw35Twn4Bl85+Mp/D1+JubLrK3mN++q+EmWEbn2xKSpy&#13;&#10;lxKmeF85xfkE8B98VNlVD/yULIj2hd2Iya3Wa5Guu4xBAn/JGWzJomkU7TA5gR3DaJfJN8sYymif&#13;&#10;KXXcUYinvSZu1mkP2NTaaLeJ/DYKGSMY7TileN5QJ3Cdcn9iBBQ4zzSSNnNBMWWsUrBWwBcLWSpp&#13;&#10;S0sJfqySNjUfj2UBaVsTLTAU0rbmfHqbPh2OacK9Y/72j932QDeJ3f0OqhcvZinoJZzCRk+4mKdw&#13;&#10;x01SEJcCbldSPa3wny6fLIUSuA4nl7YlrYkZtf3Xg/hPAXPVO31i7sAsVDblnkkTA57ZcwDOQI8G&#13;&#10;etRHj073A/IBr+3tifzvL+9pXz+8336xe3xafrU4LvTv/Be3q3L7uF3fr/af/z8AAAD//wMAUEsD&#13;&#10;BBQABgAIAAAAIQAG2BN/5QAAAA8BAAAPAAAAZHJzL2Rvd25yZXYueG1sTE/LasMwELwX+g9iA701&#13;&#10;slo7D8dyCOnjFApNCiU3xdrYJpZkLMV2/r7bU3sZWGZ2Htl6NA3rsfO1sxLENAKGtnC6tqWEr8Pb&#13;&#10;4wKYD8pq1TiLEm7oYZ3f32Uq1W6wn9jvQ8nIxPpUSahCaFPOfVGhUX7qWrTEnV1nVKCzK7nu1EDm&#13;&#10;puFPUTTjRtWWEirV4rbC4rK/Ggnvgxo2z+K1313O29vxkHx87wRK+TAZX1YEmxWwgGP4+4DfDdQf&#13;&#10;cip2clerPWskxPOElBKSpQBGfLxYzoGdSDiLIwE8z/j/HfkPAAAA//8DAFBLAQItABQABgAIAAAA&#13;&#10;IQC2gziS/gAAAOEBAAATAAAAAAAAAAAAAAAAAAAAAABbQ29udGVudF9UeXBlc10ueG1sUEsBAi0A&#13;&#10;FAAGAAgAAAAhADj9If/WAAAAlAEAAAsAAAAAAAAAAAAAAAAALwEAAF9yZWxzLy5yZWxzUEsBAi0A&#13;&#10;FAAGAAgAAAAhAPXrYnaaJAAAXwQBAA4AAAAAAAAAAAAAAAAALgIAAGRycy9lMm9Eb2MueG1sUEsB&#13;&#10;Ai0AFAAGAAgAAAAhAAbYE3/lAAAADwEAAA8AAAAAAAAAAAAAAAAA9CYAAGRycy9kb3ducmV2Lnht&#13;&#10;bFBLBQYAAAAABAAEAPMAAAAGK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29T00:00:00Z">
                                <w:dateFormat w:val="M/d/yyyy"/>
                                <w:lid w:val="en-US"/>
                                <w:storeMappedDataAs w:val="dateTime"/>
                                <w:calendar w:val="gregorian"/>
                              </w:date>
                            </w:sdtPr>
                            <w:sdtContent>
                              <w:p w14:paraId="39D876A5" w14:textId="1F63212F" w:rsidR="00224749" w:rsidRDefault="00D47960">
                                <w:pPr>
                                  <w:pStyle w:val="NoSpacing"/>
                                  <w:jc w:val="right"/>
                                  <w:rPr>
                                    <w:color w:val="FFFFFF" w:themeColor="background1"/>
                                    <w:sz w:val="28"/>
                                    <w:szCs w:val="28"/>
                                  </w:rPr>
                                </w:pPr>
                                <w:r>
                                  <w:rPr>
                                    <w:color w:val="FFFFFF" w:themeColor="background1"/>
                                    <w:sz w:val="28"/>
                                    <w:szCs w:val="28"/>
                                  </w:rPr>
                                  <w:t>29/03/2023</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59C6539" wp14:editId="16AD0201">
                    <wp:simplePos x="0" y="0"/>
                    <wp:positionH relativeFrom="page">
                      <wp:posOffset>3172968</wp:posOffset>
                    </wp:positionH>
                    <wp:positionV relativeFrom="page">
                      <wp:posOffset>9413337</wp:posOffset>
                    </wp:positionV>
                    <wp:extent cx="3839936" cy="378744"/>
                    <wp:effectExtent l="0" t="0" r="8255" b="2540"/>
                    <wp:wrapNone/>
                    <wp:docPr id="32" name="Text Box 32"/>
                    <wp:cNvGraphicFramePr/>
                    <a:graphic xmlns:a="http://schemas.openxmlformats.org/drawingml/2006/main">
                      <a:graphicData uri="http://schemas.microsoft.com/office/word/2010/wordprocessingShape">
                        <wps:wsp>
                          <wps:cNvSpPr txBox="1"/>
                          <wps:spPr>
                            <a:xfrm>
                              <a:off x="0" y="0"/>
                              <a:ext cx="3839936" cy="3787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4C5ADA" w14:textId="117FCD22" w:rsidR="00224749" w:rsidRDefault="0022474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Marcin Soja</w:t>
                                    </w:r>
                                  </w:sdtContent>
                                </w:sdt>
                              </w:p>
                              <w:p w14:paraId="4C463EE7" w14:textId="01A300AA" w:rsidR="00224749" w:rsidRPr="00736373" w:rsidRDefault="00736373">
                                <w:pPr>
                                  <w:pStyle w:val="NoSpacing"/>
                                  <w:rPr>
                                    <w:color w:val="595959" w:themeColor="text1" w:themeTint="A6"/>
                                    <w:sz w:val="24"/>
                                    <w:szCs w:val="24"/>
                                  </w:rPr>
                                </w:pPr>
                                <w:sdt>
                                  <w:sdtPr>
                                    <w:rPr>
                                      <w:rFonts w:ascii="Times New Roman" w:hAnsi="Times New Roman" w:cs="Times New Roman"/>
                                      <w:color w:val="4472C4" w:themeColor="accent1"/>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Pr="00736373">
                                      <w:rPr>
                                        <w:rFonts w:ascii="Times New Roman" w:hAnsi="Times New Roman" w:cs="Times New Roman"/>
                                        <w:color w:val="4472C4" w:themeColor="accent1"/>
                                        <w:sz w:val="24"/>
                                        <w:szCs w:val="24"/>
                                      </w:rPr>
                                      <w:t>2219080@student.uwtsd.ac.uk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59C6539" id="_x0000_t202" coordsize="21600,21600" o:spt="202" path="m,l,21600r21600,l21600,xe">
                    <v:stroke joinstyle="miter"/>
                    <v:path gradientshapeok="t" o:connecttype="rect"/>
                  </v:shapetype>
                  <v:shape id="Text Box 32" o:spid="_x0000_s1055" type="#_x0000_t202" style="position:absolute;margin-left:249.85pt;margin-top:741.2pt;width:302.35pt;height:29.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DG/PYgIAADQFAAAOAAAAZHJzL2Uyb0RvYy54bWysVN9v2jAQfp+0/8Hy+wgtHaWIUDEqpklV&#13;&#10;W62d+mwcG6I5Pu9sSNhf37OTQNXtpdNenIvvu+9+e3bdVIbtFfoSbM7PBkPOlJVQlHaT8x9Pq08T&#13;&#10;znwQthAGrMr5QXl+Pf/4YVa7qTqHLZhCISMS66e1y/k2BDfNMi+3qhJ+AE5ZUmrASgT6xU1WoKiJ&#13;&#10;vTLZ+XA4zmrAwiFI5T3d3rRKPk/8WisZ7rX2KjCTc4otpBPTuY5nNp+J6QaF25ayC0P8QxSVKC05&#13;&#10;PVLdiCDYDss/qKpSInjQYSChykDrUqqUA2VzNnyTzeNWOJVyoeJ4dyyT/3+08m7/6B6QheYLNNTA&#13;&#10;WJDa+amny5hPo7GKX4qUkZ5KeDiWTTWBSbocTUZXV6MxZ5J0o8vJ5cVFpMlO1g59+KqgYlHIOVJb&#13;&#10;UrXE/taHFtpDojMLq9KY1BpjWZ3z8ejzMBkcNURubMSq1OSO5hR5ksLBqIgx9rvSrCxSAvEijZda&#13;&#10;GmR7QYMhpFQ2pNwTL6EjSlMQ7zHs8Keo3mPc5tF7BhuOxlVpAVP2b8IufvYh6xZPNX+VdxRDs24o&#13;&#10;8VeNXUNxoH4jtKvgnVyV1JRb4cODQJp9ajHtc7inQxug4kMncbYF/P23+4inkSQtZzXtUs79r51A&#13;&#10;xZn5ZmlY4+L1AvbCuhfsrloCdeGMXgonk0gGGEwvaoTqmdZ8Eb2QSlhJvnK+7sVlaDeangmpFosE&#13;&#10;ovVyItzaRycjdWxKHLGn5lmg6+Yw0ATfQb9lYvpmHFtstLSw2AXQZZrVWNe2il29aTXTtHfPSNz9&#13;&#10;1/8JdXrs5i8AAAD//wMAUEsDBBQABgAIAAAAIQChLl4Y5wAAABMBAAAPAAAAZHJzL2Rvd25yZXYu&#13;&#10;eG1sTE/LTsMwELwj8Q/WInGjToJb2jROhYgQQuqBlsfZSZYkamxHsfMoX8/2BJfVrGZ2dibZzbpl&#13;&#10;I/ausUZCuAiAoSls2ZhKwsf7890amPPKlKq1BiWc0cEuvb5KVFzayRxwPPqKkYlxsZJQe9/FnLui&#13;&#10;Rq3cwnZoiPu2vVae1r7iZa8mMtctj4JgxbVqDH2oVYdPNRan46AlvP3kn6v913CestdsPODpZViG&#13;&#10;91Le3szZlsbjFpjH2f9dwKUD5YeUguV2MKVjrQSx2TyQlAixjgSwiyQMBKGc0FJEAfA04f+7pL8A&#13;&#10;AAD//wMAUEsBAi0AFAAGAAgAAAAhALaDOJL+AAAA4QEAABMAAAAAAAAAAAAAAAAAAAAAAFtDb250&#13;&#10;ZW50X1R5cGVzXS54bWxQSwECLQAUAAYACAAAACEAOP0h/9YAAACUAQAACwAAAAAAAAAAAAAAAAAv&#13;&#10;AQAAX3JlbHMvLnJlbHNQSwECLQAUAAYACAAAACEAwAxvz2ICAAA0BQAADgAAAAAAAAAAAAAAAAAu&#13;&#10;AgAAZHJzL2Uyb0RvYy54bWxQSwECLQAUAAYACAAAACEAoS5eGOcAAAATAQAADwAAAAAAAAAAAAAA&#13;&#10;AAC8BAAAZHJzL2Rvd25yZXYueG1sUEsFBgAAAAAEAAQA8wAAANAFAAAAAA==&#13;&#10;" filled="f" stroked="f" strokeweight=".5pt">
                    <v:textbox inset="0,0,0,0">
                      <w:txbxContent>
                        <w:p w14:paraId="404C5ADA" w14:textId="117FCD22" w:rsidR="00224749" w:rsidRDefault="0022474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Marcin Soja</w:t>
                              </w:r>
                            </w:sdtContent>
                          </w:sdt>
                        </w:p>
                        <w:p w14:paraId="4C463EE7" w14:textId="01A300AA" w:rsidR="00224749" w:rsidRPr="00736373" w:rsidRDefault="00736373">
                          <w:pPr>
                            <w:pStyle w:val="NoSpacing"/>
                            <w:rPr>
                              <w:color w:val="595959" w:themeColor="text1" w:themeTint="A6"/>
                              <w:sz w:val="24"/>
                              <w:szCs w:val="24"/>
                            </w:rPr>
                          </w:pPr>
                          <w:sdt>
                            <w:sdtPr>
                              <w:rPr>
                                <w:rFonts w:ascii="Times New Roman" w:hAnsi="Times New Roman" w:cs="Times New Roman"/>
                                <w:color w:val="4472C4" w:themeColor="accent1"/>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Pr="00736373">
                                <w:rPr>
                                  <w:rFonts w:ascii="Times New Roman" w:hAnsi="Times New Roman" w:cs="Times New Roman"/>
                                  <w:color w:val="4472C4" w:themeColor="accent1"/>
                                  <w:sz w:val="24"/>
                                  <w:szCs w:val="24"/>
                                </w:rPr>
                                <w:t>2219080@student.uwtsd.ac.uk</w:t>
                              </w:r>
                            </w:sdtContent>
                          </w:sdt>
                        </w:p>
                      </w:txbxContent>
                    </v:textbox>
                    <w10:wrap anchorx="page" anchory="page"/>
                  </v:shape>
                </w:pict>
              </mc:Fallback>
            </mc:AlternateContent>
          </w:r>
        </w:p>
        <w:p w14:paraId="4B027F3F" w14:textId="2C972BE6" w:rsidR="00224749" w:rsidRDefault="00751949">
          <w:pPr>
            <w:rPr>
              <w:rFonts w:asciiTheme="majorHAnsi" w:eastAsiaTheme="minorEastAsia" w:hAnsiTheme="majorHAnsi"/>
              <w:color w:val="E7E6E6" w:themeColor="background2"/>
              <w:kern w:val="0"/>
              <w:sz w:val="78"/>
              <w:szCs w:val="78"/>
              <w:lang w:val="en-US" w:eastAsia="zh-CN"/>
              <w14:ligatures w14:val="none"/>
            </w:rPr>
          </w:pPr>
          <w:r>
            <w:rPr>
              <w:noProof/>
            </w:rPr>
            <mc:AlternateContent>
              <mc:Choice Requires="wps">
                <w:drawing>
                  <wp:anchor distT="0" distB="0" distL="114300" distR="114300" simplePos="0" relativeHeight="251660288" behindDoc="0" locked="0" layoutInCell="1" allowOverlap="1" wp14:anchorId="53EB3DC5" wp14:editId="6F947F4A">
                    <wp:simplePos x="0" y="0"/>
                    <wp:positionH relativeFrom="page">
                      <wp:posOffset>3172408</wp:posOffset>
                    </wp:positionH>
                    <wp:positionV relativeFrom="page">
                      <wp:posOffset>1894114</wp:posOffset>
                    </wp:positionV>
                    <wp:extent cx="3974841" cy="2013688"/>
                    <wp:effectExtent l="0" t="0" r="635" b="5715"/>
                    <wp:wrapNone/>
                    <wp:docPr id="1" name="Text Box 1"/>
                    <wp:cNvGraphicFramePr/>
                    <a:graphic xmlns:a="http://schemas.openxmlformats.org/drawingml/2006/main">
                      <a:graphicData uri="http://schemas.microsoft.com/office/word/2010/wordprocessingShape">
                        <wps:wsp>
                          <wps:cNvSpPr txBox="1"/>
                          <wps:spPr>
                            <a:xfrm>
                              <a:off x="0" y="0"/>
                              <a:ext cx="3974841" cy="20136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E7F85D" w14:textId="2EE43CEF" w:rsidR="00224749" w:rsidRPr="0062648E" w:rsidRDefault="0062648E" w:rsidP="0062648E">
                                <w:pPr>
                                  <w:pStyle w:val="NoSpacing"/>
                                  <w:rPr>
                                    <w:rFonts w:asciiTheme="majorHAnsi" w:eastAsiaTheme="majorEastAsia" w:hAnsiTheme="majorHAnsi" w:cstheme="majorBidi"/>
                                    <w:color w:val="262626" w:themeColor="text1" w:themeTint="D9"/>
                                    <w:sz w:val="40"/>
                                    <w:szCs w:val="40"/>
                                  </w:rPr>
                                </w:pPr>
                                <w:sdt>
                                  <w:sdtPr>
                                    <w:rPr>
                                      <w:rFonts w:asciiTheme="majorHAnsi" w:eastAsiaTheme="majorEastAsia" w:hAnsiTheme="majorHAnsi" w:cstheme="majorBidi"/>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2648E">
                                      <w:rPr>
                                        <w:rFonts w:asciiTheme="majorHAnsi" w:eastAsiaTheme="majorEastAsia" w:hAnsiTheme="majorHAnsi" w:cstheme="majorBidi"/>
                                        <w:color w:val="262626" w:themeColor="text1" w:themeTint="D9"/>
                                        <w:sz w:val="40"/>
                                        <w:szCs w:val="40"/>
                                      </w:rPr>
                                      <w:t>C</w:t>
                                    </w:r>
                                    <w:r w:rsidRPr="0062648E">
                                      <w:rPr>
                                        <w:rFonts w:asciiTheme="majorHAnsi" w:eastAsiaTheme="majorEastAsia" w:hAnsiTheme="majorHAnsi" w:cstheme="majorBidi"/>
                                        <w:color w:val="262626" w:themeColor="text1" w:themeTint="D9"/>
                                        <w:sz w:val="40"/>
                                        <w:szCs w:val="40"/>
                                      </w:rPr>
                                      <w:t>ONTEMPORARY CHALLENGES</w:t>
                                    </w:r>
                                    <w:r w:rsidR="00FC6B53">
                                      <w:rPr>
                                        <w:rFonts w:asciiTheme="majorHAnsi" w:eastAsiaTheme="majorEastAsia" w:hAnsiTheme="majorHAnsi" w:cstheme="majorBidi"/>
                                        <w:color w:val="262626" w:themeColor="text1" w:themeTint="D9"/>
                                        <w:sz w:val="40"/>
                                        <w:szCs w:val="40"/>
                                      </w:rPr>
                                      <w:br/>
                                    </w:r>
                                    <w:r w:rsidRPr="0062648E">
                                      <w:rPr>
                                        <w:rFonts w:asciiTheme="majorHAnsi" w:eastAsiaTheme="majorEastAsia" w:hAnsiTheme="majorHAnsi" w:cstheme="majorBidi"/>
                                        <w:color w:val="262626" w:themeColor="text1" w:themeTint="D9"/>
                                        <w:sz w:val="40"/>
                                        <w:szCs w:val="40"/>
                                      </w:rPr>
                                      <w:t>MAKING A DIFFERENCE</w:t>
                                    </w:r>
                                  </w:sdtContent>
                                </w:sdt>
                              </w:p>
                              <w:p w14:paraId="072FD677" w14:textId="42909060" w:rsidR="00224749" w:rsidRDefault="0022474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51949">
                                      <w:rPr>
                                        <w:color w:val="404040" w:themeColor="text1" w:themeTint="BF"/>
                                        <w:sz w:val="36"/>
                                        <w:szCs w:val="36"/>
                                      </w:rPr>
                                      <w:t>Design Thinking – Empathy</w:t>
                                    </w:r>
                                  </w:sdtContent>
                                </w:sdt>
                              </w:p>
                              <w:p w14:paraId="3A895925" w14:textId="422DA3BA" w:rsidR="00751949" w:rsidRDefault="00751949">
                                <w:pPr>
                                  <w:spacing w:before="120"/>
                                  <w:rPr>
                                    <w:color w:val="404040" w:themeColor="text1" w:themeTint="BF"/>
                                    <w:sz w:val="36"/>
                                    <w:szCs w:val="36"/>
                                  </w:rPr>
                                </w:pPr>
                                <w:r>
                                  <w:rPr>
                                    <w:color w:val="404040" w:themeColor="text1" w:themeTint="BF"/>
                                    <w:sz w:val="36"/>
                                    <w:szCs w:val="36"/>
                                  </w:rPr>
                                  <w:t>Racial Discrimination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3EB3DC5" id="Text Box 1" o:spid="_x0000_s1056" type="#_x0000_t202" style="position:absolute;margin-left:249.8pt;margin-top:149.15pt;width:313pt;height:158.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Df+pYwIAADUFAAAOAAAAZHJzL2Uyb0RvYy54bWysVE1v2zAMvQ/YfxB0X51+rMuCOkXWosOA&#13;&#10;oi3WDj0rstQYk0WNYmJnv76UbCdFt0uHXRRGfKT4yEefnXeNExuDsQZfysODiRTGa6hq/1TKHw9X&#13;&#10;H6ZSRFK+Ug68KeXWRHk+f//urA0zcwQrcJVBwUl8nLWhlCuiMCuKqFemUfEAgvHstICNIv6LT0WF&#13;&#10;quXsjSuOJpPTogWsAoI2MfLtZe+U85zfWqPp1tpoSLhScm2UT8znMp3F/EzNnlCFVa2HMtQ/VNGo&#13;&#10;2vOju1SXipRYY/1HqqbWCBEsHWhoCrC21iZzYDaHk1ds7lcqmMyFmxPDrk3x/6XVN5v7cIeCui/Q&#13;&#10;8QBTQ9oQZ5EvE5/OYpN+uVLBfm7hdtc205HQfHn8+dPJ9ORQCs0+pnF8Op2mPMU+PGCkrwYakYxS&#13;&#10;Is8lt0ttriP10BGSXvNwVTuXZ+O8aEt5evxxkgN2Hk7ufMKaPOUhzb70bNHWmYRx/ruxoq4yg3SR&#13;&#10;9WUuHIqNYmUorY2nTD7nZXRCWS7iLYEDfl/VW4J7HuPL4GkX3NQeMLN/VXb1cyzZ9nju+QveyaRu&#13;&#10;2TFxnss42SVUWx44Qr8LMeirmodyrSLdKWTx84x5oemWD+uAmw+DJcUK8Pff7hOeNcleKVpeplLG&#13;&#10;X2uFRgr3zbNa0+aNBo7GcjT8urkAngIriKvJJgcgudG0CM0j7/kivcIu5TW/VUoazQvqV5q/E9os&#13;&#10;FhnE+xUUXfv7oFPqNJQksYfuUWEYdEgs4RsY10zNXsmxx6ZID4s1ga2zVlNf+y4O/ebdzGofviNp&#13;&#10;+V/+z6j9127+DAAA//8DAFBLAwQUAAYACAAAACEA8nCjL+UAAAARAQAADwAAAGRycy9kb3ducmV2&#13;&#10;LnhtbExPTU/DMAy9I/EfIiNxY2nLVq1d0wkxuMGAARLc0ia0FY1TJWlX/j3eCS6W7Pf8PortbHo2&#13;&#10;aec7iwLiRQRMY21Vh42At9f7qzUwHyQq2VvUAn60h215flbIXNkjvujpEBpGIuhzKaANYcg593Wr&#13;&#10;jfQLO2gk7Ms6IwOtruHKySOJm54nUZRyIzskh1YO+rbV9fdhNAL6D+8eqih8TrvmMTw/8fH9Lt4L&#13;&#10;cXkx7zY0bjbAgp7D3wecOlB+KClYZUdUnvUCllmWElVAkq2vgZ0YcbKiUyUgjVdL4GXB/zcpfwEA&#13;&#10;AP//AwBQSwECLQAUAAYACAAAACEAtoM4kv4AAADhAQAAEwAAAAAAAAAAAAAAAAAAAAAAW0NvbnRl&#13;&#10;bnRfVHlwZXNdLnhtbFBLAQItABQABgAIAAAAIQA4/SH/1gAAAJQBAAALAAAAAAAAAAAAAAAAAC8B&#13;&#10;AABfcmVscy8ucmVsc1BLAQItABQABgAIAAAAIQBoDf+pYwIAADUFAAAOAAAAAAAAAAAAAAAAAC4C&#13;&#10;AABkcnMvZTJvRG9jLnhtbFBLAQItABQABgAIAAAAIQDycKMv5QAAABEBAAAPAAAAAAAAAAAAAAAA&#13;&#10;AL0EAABkcnMvZG93bnJldi54bWxQSwUGAAAAAAQABADzAAAAzwUAAAAA&#13;&#10;" filled="f" stroked="f" strokeweight=".5pt">
                    <v:textbox inset="0,0,0,0">
                      <w:txbxContent>
                        <w:p w14:paraId="3DE7F85D" w14:textId="2EE43CEF" w:rsidR="00224749" w:rsidRPr="0062648E" w:rsidRDefault="0062648E" w:rsidP="0062648E">
                          <w:pPr>
                            <w:pStyle w:val="NoSpacing"/>
                            <w:rPr>
                              <w:rFonts w:asciiTheme="majorHAnsi" w:eastAsiaTheme="majorEastAsia" w:hAnsiTheme="majorHAnsi" w:cstheme="majorBidi"/>
                              <w:color w:val="262626" w:themeColor="text1" w:themeTint="D9"/>
                              <w:sz w:val="40"/>
                              <w:szCs w:val="40"/>
                            </w:rPr>
                          </w:pPr>
                          <w:sdt>
                            <w:sdtPr>
                              <w:rPr>
                                <w:rFonts w:asciiTheme="majorHAnsi" w:eastAsiaTheme="majorEastAsia" w:hAnsiTheme="majorHAnsi" w:cstheme="majorBidi"/>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2648E">
                                <w:rPr>
                                  <w:rFonts w:asciiTheme="majorHAnsi" w:eastAsiaTheme="majorEastAsia" w:hAnsiTheme="majorHAnsi" w:cstheme="majorBidi"/>
                                  <w:color w:val="262626" w:themeColor="text1" w:themeTint="D9"/>
                                  <w:sz w:val="40"/>
                                  <w:szCs w:val="40"/>
                                </w:rPr>
                                <w:t>C</w:t>
                              </w:r>
                              <w:r w:rsidRPr="0062648E">
                                <w:rPr>
                                  <w:rFonts w:asciiTheme="majorHAnsi" w:eastAsiaTheme="majorEastAsia" w:hAnsiTheme="majorHAnsi" w:cstheme="majorBidi"/>
                                  <w:color w:val="262626" w:themeColor="text1" w:themeTint="D9"/>
                                  <w:sz w:val="40"/>
                                  <w:szCs w:val="40"/>
                                </w:rPr>
                                <w:t>ONTEMPORARY CHALLENGES</w:t>
                              </w:r>
                              <w:r w:rsidR="00FC6B53">
                                <w:rPr>
                                  <w:rFonts w:asciiTheme="majorHAnsi" w:eastAsiaTheme="majorEastAsia" w:hAnsiTheme="majorHAnsi" w:cstheme="majorBidi"/>
                                  <w:color w:val="262626" w:themeColor="text1" w:themeTint="D9"/>
                                  <w:sz w:val="40"/>
                                  <w:szCs w:val="40"/>
                                </w:rPr>
                                <w:br/>
                              </w:r>
                              <w:r w:rsidRPr="0062648E">
                                <w:rPr>
                                  <w:rFonts w:asciiTheme="majorHAnsi" w:eastAsiaTheme="majorEastAsia" w:hAnsiTheme="majorHAnsi" w:cstheme="majorBidi"/>
                                  <w:color w:val="262626" w:themeColor="text1" w:themeTint="D9"/>
                                  <w:sz w:val="40"/>
                                  <w:szCs w:val="40"/>
                                </w:rPr>
                                <w:t>MAKING A DIFFERENCE</w:t>
                              </w:r>
                            </w:sdtContent>
                          </w:sdt>
                        </w:p>
                        <w:p w14:paraId="072FD677" w14:textId="42909060" w:rsidR="00224749" w:rsidRDefault="0022474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51949">
                                <w:rPr>
                                  <w:color w:val="404040" w:themeColor="text1" w:themeTint="BF"/>
                                  <w:sz w:val="36"/>
                                  <w:szCs w:val="36"/>
                                </w:rPr>
                                <w:t>Design Thinking – Empathy</w:t>
                              </w:r>
                            </w:sdtContent>
                          </w:sdt>
                        </w:p>
                        <w:p w14:paraId="3A895925" w14:textId="422DA3BA" w:rsidR="00751949" w:rsidRDefault="00751949">
                          <w:pPr>
                            <w:spacing w:before="120"/>
                            <w:rPr>
                              <w:color w:val="404040" w:themeColor="text1" w:themeTint="BF"/>
                              <w:sz w:val="36"/>
                              <w:szCs w:val="36"/>
                            </w:rPr>
                          </w:pPr>
                          <w:r>
                            <w:rPr>
                              <w:color w:val="404040" w:themeColor="text1" w:themeTint="BF"/>
                              <w:sz w:val="36"/>
                              <w:szCs w:val="36"/>
                            </w:rPr>
                            <w:t>Racial Discrimination</w:t>
                          </w:r>
                        </w:p>
                      </w:txbxContent>
                    </v:textbox>
                    <w10:wrap anchorx="page" anchory="page"/>
                  </v:shape>
                </w:pict>
              </mc:Fallback>
            </mc:AlternateContent>
          </w:r>
          <w:r w:rsidR="00224749">
            <w:rPr>
              <w:rFonts w:asciiTheme="majorHAnsi" w:eastAsiaTheme="minorEastAsia" w:hAnsiTheme="majorHAnsi"/>
              <w:color w:val="E7E6E6" w:themeColor="background2"/>
              <w:sz w:val="78"/>
              <w:szCs w:val="78"/>
              <w:lang w:val="en-US" w:eastAsia="zh-CN"/>
            </w:rPr>
            <w:br w:type="page"/>
          </w:r>
        </w:p>
      </w:sdtContent>
    </w:sdt>
    <w:p w14:paraId="3F8B607A" w14:textId="5FA4A95F" w:rsidR="00861BFF" w:rsidRPr="00DA33ED" w:rsidRDefault="00861BFF" w:rsidP="00DA33ED">
      <w:pPr>
        <w:pStyle w:val="NormalWeb"/>
        <w:spacing w:before="0" w:beforeAutospacing="0" w:after="0" w:afterAutospacing="0"/>
        <w:ind w:firstLine="720"/>
        <w:rPr>
          <w:color w:val="0E101A"/>
          <w:sz w:val="28"/>
          <w:szCs w:val="28"/>
        </w:rPr>
      </w:pPr>
      <w:r w:rsidRPr="00DA33ED">
        <w:rPr>
          <w:color w:val="0E101A"/>
          <w:sz w:val="28"/>
          <w:szCs w:val="28"/>
        </w:rPr>
        <w:t xml:space="preserve">Our group uses design thinking to solve discrimination against Black people in the UK. The first stage is empathising. I have researched the biggest racism scandal in the United Kingdom in the 21st century. Using the empathise stage, I will try to put myself in the shoes of Black individuals affected by discrimination in the UK and gain a deeper understanding of their experiences, feelings, and needs. This can involve actively listening to their stories and perspectives and reflecting on </w:t>
      </w:r>
      <w:r w:rsidR="00DA33ED" w:rsidRPr="00DA33ED">
        <w:rPr>
          <w:color w:val="0E101A"/>
          <w:sz w:val="28"/>
          <w:szCs w:val="28"/>
        </w:rPr>
        <w:t>how</w:t>
      </w:r>
      <w:r w:rsidRPr="00DA33ED">
        <w:rPr>
          <w:color w:val="0E101A"/>
          <w:sz w:val="28"/>
          <w:szCs w:val="28"/>
        </w:rPr>
        <w:t xml:space="preserve"> systemic and institutionalised racism has impacted their lives. By doing so, I hope to develop a more nuanced and empathetic understanding of the issue and identify potential solutions that are both effective and responsive to the needs of those affected. Ultimately, by placing empathy at the forefront of our design thinking process, we can create </w:t>
      </w:r>
      <w:r w:rsidR="00DA33ED" w:rsidRPr="00DA33ED">
        <w:rPr>
          <w:color w:val="0E101A"/>
          <w:sz w:val="28"/>
          <w:szCs w:val="28"/>
        </w:rPr>
        <w:t xml:space="preserve">more inclusive, equitable, and impactful solutions for Black individuals in the UK and help </w:t>
      </w:r>
      <w:r w:rsidRPr="00DA33ED">
        <w:rPr>
          <w:color w:val="0E101A"/>
          <w:sz w:val="28"/>
          <w:szCs w:val="28"/>
        </w:rPr>
        <w:t>address the urgent issue of discrimination and racial inequality.</w:t>
      </w:r>
    </w:p>
    <w:p w14:paraId="25858FE8" w14:textId="77777777" w:rsidR="00DA33ED" w:rsidRPr="00DA33ED" w:rsidRDefault="00DA33ED" w:rsidP="00861BFF">
      <w:pPr>
        <w:pStyle w:val="NormalWeb"/>
        <w:spacing w:before="0" w:beforeAutospacing="0" w:after="0" w:afterAutospacing="0"/>
        <w:rPr>
          <w:color w:val="0E101A"/>
          <w:sz w:val="28"/>
          <w:szCs w:val="28"/>
        </w:rPr>
      </w:pPr>
    </w:p>
    <w:p w14:paraId="6101072E" w14:textId="77777777" w:rsidR="00861BFF" w:rsidRPr="00DA33ED" w:rsidRDefault="00861BFF" w:rsidP="00861BFF">
      <w:pPr>
        <w:pStyle w:val="NormalWeb"/>
        <w:spacing w:before="0" w:beforeAutospacing="0" w:after="0" w:afterAutospacing="0"/>
        <w:rPr>
          <w:color w:val="0E101A"/>
          <w:sz w:val="28"/>
          <w:szCs w:val="28"/>
        </w:rPr>
      </w:pPr>
    </w:p>
    <w:p w14:paraId="29A125A7" w14:textId="77777777" w:rsidR="00DA33ED" w:rsidRPr="00DA33ED" w:rsidRDefault="00DA33ED">
      <w:pPr>
        <w:rPr>
          <w:rFonts w:ascii="Times New Roman" w:eastAsia="Times New Roman" w:hAnsi="Times New Roman" w:cs="Times New Roman"/>
          <w:color w:val="0E101A"/>
          <w:kern w:val="0"/>
          <w:sz w:val="28"/>
          <w:szCs w:val="28"/>
          <w:lang w:eastAsia="en-GB"/>
          <w14:ligatures w14:val="none"/>
        </w:rPr>
      </w:pPr>
      <w:r w:rsidRPr="00DA33ED">
        <w:rPr>
          <w:color w:val="0E101A"/>
          <w:sz w:val="28"/>
          <w:szCs w:val="28"/>
        </w:rPr>
        <w:br w:type="page"/>
      </w:r>
    </w:p>
    <w:p w14:paraId="7F7D5EE7" w14:textId="6126D408" w:rsidR="00861BFF" w:rsidRPr="00DA33ED" w:rsidRDefault="00861BFF" w:rsidP="00DA33ED">
      <w:pPr>
        <w:pStyle w:val="NormalWeb"/>
        <w:spacing w:before="0" w:beforeAutospacing="0" w:after="0" w:afterAutospacing="0"/>
        <w:ind w:firstLine="720"/>
        <w:rPr>
          <w:color w:val="0E101A"/>
          <w:sz w:val="28"/>
          <w:szCs w:val="28"/>
        </w:rPr>
      </w:pPr>
      <w:r w:rsidRPr="00DA33ED">
        <w:rPr>
          <w:color w:val="0E101A"/>
          <w:sz w:val="28"/>
          <w:szCs w:val="28"/>
        </w:rPr>
        <w:t>According to Siang (2023), d</w:t>
      </w:r>
      <w:r w:rsidRPr="00DA33ED">
        <w:rPr>
          <w:rStyle w:val="Emphasis"/>
          <w:color w:val="0E101A"/>
          <w:sz w:val="28"/>
          <w:szCs w:val="28"/>
        </w:rPr>
        <w:t>esign thinking</w:t>
      </w:r>
      <w:r w:rsidRPr="00DA33ED">
        <w:rPr>
          <w:color w:val="0E101A"/>
          <w:sz w:val="28"/>
          <w:szCs w:val="28"/>
        </w:rPr>
        <w:t> is a repeated process that involves exploring users' needs, questioning assumptions, redefining issues, and creating innovative solutions that can be tested through prototyping. Design thinking is not solely a process but a new way of thinking with various practical techniques to help adopt this new perspective. The main objective is discovering new strategies and solutions that may take time to establish based on initial understanding. </w:t>
      </w:r>
      <w:r w:rsidRPr="00DA33ED">
        <w:rPr>
          <w:rStyle w:val="Emphasis"/>
          <w:color w:val="0E101A"/>
          <w:sz w:val="28"/>
          <w:szCs w:val="28"/>
        </w:rPr>
        <w:t>Design thinking</w:t>
      </w:r>
      <w:r w:rsidRPr="00DA33ED">
        <w:rPr>
          <w:color w:val="0E101A"/>
          <w:sz w:val="28"/>
          <w:szCs w:val="28"/>
        </w:rPr>
        <w:t xml:space="preserve"> is defined as thinking that goes beyond traditional problem-solving approaches. Designers strive to create innovative ways of thinking that break away from common or widely accepted problem-solving methods, </w:t>
      </w:r>
      <w:proofErr w:type="gramStart"/>
      <w:r w:rsidRPr="00DA33ED">
        <w:rPr>
          <w:color w:val="0E101A"/>
          <w:sz w:val="28"/>
          <w:szCs w:val="28"/>
        </w:rPr>
        <w:t>similar to</w:t>
      </w:r>
      <w:proofErr w:type="gramEnd"/>
      <w:r w:rsidRPr="00DA33ED">
        <w:rPr>
          <w:color w:val="0E101A"/>
          <w:sz w:val="28"/>
          <w:szCs w:val="28"/>
        </w:rPr>
        <w:t xml:space="preserve"> how artists approach their work.</w:t>
      </w:r>
    </w:p>
    <w:p w14:paraId="07AEB30A" w14:textId="77777777" w:rsidR="00861BFF" w:rsidRPr="00DA33ED" w:rsidRDefault="00861BFF" w:rsidP="00861BFF">
      <w:pPr>
        <w:pStyle w:val="NormalWeb"/>
        <w:spacing w:before="0" w:beforeAutospacing="0" w:after="0" w:afterAutospacing="0"/>
        <w:rPr>
          <w:color w:val="0E101A"/>
          <w:sz w:val="28"/>
          <w:szCs w:val="28"/>
        </w:rPr>
      </w:pPr>
    </w:p>
    <w:p w14:paraId="5417487E" w14:textId="77777777" w:rsidR="00861BFF" w:rsidRPr="00DA33ED" w:rsidRDefault="00861BFF" w:rsidP="00861BFF">
      <w:pPr>
        <w:pStyle w:val="NormalWeb"/>
        <w:spacing w:before="0" w:beforeAutospacing="0" w:after="0" w:afterAutospacing="0"/>
        <w:rPr>
          <w:color w:val="0E101A"/>
          <w:sz w:val="28"/>
          <w:szCs w:val="28"/>
        </w:rPr>
      </w:pPr>
      <w:proofErr w:type="spellStart"/>
      <w:r w:rsidRPr="00DA33ED">
        <w:rPr>
          <w:color w:val="0E101A"/>
          <w:sz w:val="28"/>
          <w:szCs w:val="28"/>
        </w:rPr>
        <w:t>Lexman</w:t>
      </w:r>
      <w:proofErr w:type="spellEnd"/>
      <w:r w:rsidRPr="00DA33ED">
        <w:rPr>
          <w:color w:val="0E101A"/>
          <w:sz w:val="28"/>
          <w:szCs w:val="28"/>
        </w:rPr>
        <w:t xml:space="preserve"> (2020) was a good source of information about the first stage of the design thinking process is called "Empathise" and is considered incredibly important. Empathy is crucial in a human-centred design process like design thinking because it enables designers to set aside their assumptions and gain insights into their users' needs. Designers must strive to understand the people they are designing for through empathy. This involves observing, engaging, and immersing oneself in their environment to understand their experiences and motivations better. The Empathize stage gathers as many experiences, observations, and insights as possible to establish a strong foundation for the rest of the design project (Stanford, 2023).</w:t>
      </w:r>
    </w:p>
    <w:p w14:paraId="1C44FD04" w14:textId="77777777" w:rsidR="00861BFF" w:rsidRPr="00DA33ED" w:rsidRDefault="00861BFF" w:rsidP="00861BFF">
      <w:pPr>
        <w:pStyle w:val="NormalWeb"/>
        <w:spacing w:before="0" w:beforeAutospacing="0" w:after="0" w:afterAutospacing="0"/>
        <w:rPr>
          <w:color w:val="0E101A"/>
          <w:sz w:val="28"/>
          <w:szCs w:val="28"/>
        </w:rPr>
      </w:pPr>
    </w:p>
    <w:p w14:paraId="1B52844F" w14:textId="77777777" w:rsidR="00814ADA" w:rsidRDefault="00814ADA">
      <w:pPr>
        <w:rPr>
          <w:rFonts w:ascii="Times New Roman" w:eastAsia="Times New Roman" w:hAnsi="Times New Roman" w:cs="Times New Roman"/>
          <w:color w:val="0E101A"/>
          <w:kern w:val="0"/>
          <w:sz w:val="28"/>
          <w:szCs w:val="28"/>
          <w:lang w:eastAsia="en-GB"/>
          <w14:ligatures w14:val="none"/>
        </w:rPr>
      </w:pPr>
      <w:r>
        <w:rPr>
          <w:color w:val="0E101A"/>
          <w:sz w:val="28"/>
          <w:szCs w:val="28"/>
        </w:rPr>
        <w:br w:type="page"/>
      </w:r>
    </w:p>
    <w:p w14:paraId="1DAB43DE" w14:textId="3D26FA06" w:rsidR="00861BFF" w:rsidRPr="00DA33ED" w:rsidRDefault="00861BFF" w:rsidP="00814ADA">
      <w:pPr>
        <w:pStyle w:val="NormalWeb"/>
        <w:spacing w:before="0" w:beforeAutospacing="0" w:after="0" w:afterAutospacing="0"/>
        <w:ind w:firstLine="720"/>
        <w:rPr>
          <w:color w:val="0E101A"/>
          <w:sz w:val="28"/>
          <w:szCs w:val="28"/>
        </w:rPr>
      </w:pPr>
      <w:r w:rsidRPr="00DA33ED">
        <w:rPr>
          <w:color w:val="0E101A"/>
          <w:sz w:val="28"/>
          <w:szCs w:val="28"/>
        </w:rPr>
        <w:t>The Windrush scandal was a major news story in the UK in 2018, which exposed how the British government had wrongly deported members of the Windrush generation from the country (BBC, 2021). These individuals were primarily British citizens who had arrived in the UK before 1973 but needed proper documentation to prove their status (Walker, 2022). They lost their jobs and homes and had to leave the country they considered their home.</w:t>
      </w:r>
    </w:p>
    <w:p w14:paraId="4E576514" w14:textId="77777777" w:rsidR="00861BFF" w:rsidRPr="00DA33ED" w:rsidRDefault="00861BFF" w:rsidP="00861BFF">
      <w:pPr>
        <w:pStyle w:val="NormalWeb"/>
        <w:spacing w:before="0" w:beforeAutospacing="0" w:after="0" w:afterAutospacing="0"/>
        <w:rPr>
          <w:color w:val="0E101A"/>
          <w:sz w:val="28"/>
          <w:szCs w:val="28"/>
        </w:rPr>
      </w:pPr>
    </w:p>
    <w:p w14:paraId="09CD8A68" w14:textId="7809A4B9" w:rsidR="00861BFF" w:rsidRPr="00DA33ED" w:rsidRDefault="00861BFF" w:rsidP="00861BFF">
      <w:pPr>
        <w:pStyle w:val="NormalWeb"/>
        <w:spacing w:before="0" w:beforeAutospacing="0" w:after="0" w:afterAutospacing="0"/>
        <w:rPr>
          <w:color w:val="0E101A"/>
          <w:sz w:val="28"/>
          <w:szCs w:val="28"/>
        </w:rPr>
      </w:pPr>
      <w:r w:rsidRPr="00DA33ED">
        <w:rPr>
          <w:color w:val="0E101A"/>
          <w:sz w:val="28"/>
          <w:szCs w:val="28"/>
        </w:rPr>
        <w:t>Below is a short story by Paulette Wilson said by Cumbria (2021):</w:t>
      </w:r>
      <w:r w:rsidR="00DA33ED">
        <w:rPr>
          <w:color w:val="0E101A"/>
          <w:sz w:val="28"/>
          <w:szCs w:val="28"/>
        </w:rPr>
        <w:br/>
      </w:r>
    </w:p>
    <w:p w14:paraId="2D437EF7" w14:textId="5D591E13" w:rsidR="00861BFF" w:rsidRPr="00DA33ED" w:rsidRDefault="00861BFF" w:rsidP="00861BFF">
      <w:pPr>
        <w:pStyle w:val="NormalWeb"/>
        <w:spacing w:before="0" w:beforeAutospacing="0" w:after="0" w:afterAutospacing="0"/>
        <w:rPr>
          <w:color w:val="0E101A"/>
          <w:sz w:val="28"/>
          <w:szCs w:val="28"/>
        </w:rPr>
      </w:pPr>
      <w:r w:rsidRPr="00DA33ED">
        <w:rPr>
          <w:color w:val="0E101A"/>
          <w:sz w:val="28"/>
          <w:szCs w:val="28"/>
        </w:rPr>
        <w:t xml:space="preserve">She had been living and working in the UK for 50 years when she received a letter from the Home Office notifying her that she was an illegal immigrant and would be deported. She had left her home country of Jamaica at the age of 10 to join her family in the UK and had not returned since. She spent most of her working life as a chef, including a </w:t>
      </w:r>
      <w:r w:rsidR="00C554BE">
        <w:rPr>
          <w:color w:val="0E101A"/>
          <w:sz w:val="28"/>
          <w:szCs w:val="28"/>
        </w:rPr>
        <w:t>period</w:t>
      </w:r>
      <w:r w:rsidRPr="00DA33ED">
        <w:rPr>
          <w:color w:val="0E101A"/>
          <w:sz w:val="28"/>
          <w:szCs w:val="28"/>
        </w:rPr>
        <w:t xml:space="preserve"> working in the House of Commons restaurant. Following her arrest, she was detained in an immigration removal centre and was due to be flown back to Jamaica before ultimately being spared deportation at the last minute.</w:t>
      </w:r>
    </w:p>
    <w:p w14:paraId="116A92A4" w14:textId="77777777" w:rsidR="00861BFF" w:rsidRDefault="00861BFF" w:rsidP="00861BFF">
      <w:pPr>
        <w:pStyle w:val="NormalWeb"/>
        <w:spacing w:before="0" w:beforeAutospacing="0" w:after="0" w:afterAutospacing="0"/>
        <w:rPr>
          <w:color w:val="0E101A"/>
          <w:sz w:val="28"/>
          <w:szCs w:val="28"/>
        </w:rPr>
      </w:pPr>
    </w:p>
    <w:p w14:paraId="13B20D3F" w14:textId="77777777" w:rsidR="00C554BE" w:rsidRPr="00DA33ED" w:rsidRDefault="00C554BE" w:rsidP="00861BFF">
      <w:pPr>
        <w:pStyle w:val="NormalWeb"/>
        <w:spacing w:before="0" w:beforeAutospacing="0" w:after="0" w:afterAutospacing="0"/>
        <w:rPr>
          <w:color w:val="0E101A"/>
          <w:sz w:val="28"/>
          <w:szCs w:val="28"/>
        </w:rPr>
      </w:pPr>
    </w:p>
    <w:p w14:paraId="408846F0" w14:textId="77777777" w:rsidR="00861BFF" w:rsidRPr="00DA33ED" w:rsidRDefault="00861BFF" w:rsidP="00861BFF">
      <w:pPr>
        <w:pStyle w:val="NormalWeb"/>
        <w:spacing w:before="0" w:beforeAutospacing="0" w:after="0" w:afterAutospacing="0"/>
        <w:rPr>
          <w:color w:val="0E101A"/>
          <w:sz w:val="28"/>
          <w:szCs w:val="28"/>
        </w:rPr>
      </w:pPr>
      <w:r w:rsidRPr="00DA33ED">
        <w:rPr>
          <w:color w:val="0E101A"/>
          <w:sz w:val="28"/>
          <w:szCs w:val="28"/>
        </w:rPr>
        <w:t>One of the Windrush second generations victim said:</w:t>
      </w:r>
    </w:p>
    <w:p w14:paraId="47164937" w14:textId="7AD10EAD" w:rsidR="00861BFF" w:rsidRPr="00DA33ED" w:rsidRDefault="00861BFF" w:rsidP="00861BFF">
      <w:pPr>
        <w:pStyle w:val="NormalWeb"/>
        <w:spacing w:before="0" w:beforeAutospacing="0" w:after="0" w:afterAutospacing="0"/>
        <w:rPr>
          <w:color w:val="0E101A"/>
          <w:sz w:val="28"/>
          <w:szCs w:val="28"/>
        </w:rPr>
      </w:pPr>
      <w:r w:rsidRPr="00DA33ED">
        <w:rPr>
          <w:rStyle w:val="Emphasis"/>
          <w:color w:val="0E101A"/>
          <w:sz w:val="28"/>
          <w:szCs w:val="28"/>
        </w:rPr>
        <w:t xml:space="preserve">"Racism is never </w:t>
      </w:r>
      <w:proofErr w:type="spellStart"/>
      <w:r w:rsidRPr="00DA33ED">
        <w:rPr>
          <w:rStyle w:val="Emphasis"/>
          <w:color w:val="0E101A"/>
          <w:sz w:val="28"/>
          <w:szCs w:val="28"/>
        </w:rPr>
        <w:t>gonna</w:t>
      </w:r>
      <w:proofErr w:type="spellEnd"/>
      <w:r w:rsidRPr="00DA33ED">
        <w:rPr>
          <w:rStyle w:val="Emphasis"/>
          <w:color w:val="0E101A"/>
          <w:sz w:val="28"/>
          <w:szCs w:val="28"/>
        </w:rPr>
        <w:t xml:space="preserve"> go; let us get </w:t>
      </w:r>
      <w:r w:rsidR="00E72F48">
        <w:rPr>
          <w:rStyle w:val="Emphasis"/>
          <w:color w:val="0E101A"/>
          <w:sz w:val="28"/>
          <w:szCs w:val="28"/>
        </w:rPr>
        <w:t>this</w:t>
      </w:r>
      <w:r w:rsidRPr="00DA33ED">
        <w:rPr>
          <w:rStyle w:val="Emphasis"/>
          <w:color w:val="0E101A"/>
          <w:sz w:val="28"/>
          <w:szCs w:val="28"/>
        </w:rPr>
        <w:t xml:space="preserve"> right. It</w:t>
      </w:r>
      <w:r w:rsidR="00556041">
        <w:rPr>
          <w:rStyle w:val="Emphasis"/>
          <w:color w:val="0E101A"/>
          <w:sz w:val="28"/>
          <w:szCs w:val="28"/>
        </w:rPr>
        <w:t xml:space="preserve"> is </w:t>
      </w:r>
      <w:proofErr w:type="spellStart"/>
      <w:r w:rsidR="00556041">
        <w:rPr>
          <w:rStyle w:val="Emphasis"/>
          <w:color w:val="0E101A"/>
          <w:sz w:val="28"/>
          <w:szCs w:val="28"/>
        </w:rPr>
        <w:t>gonna</w:t>
      </w:r>
      <w:proofErr w:type="spellEnd"/>
      <w:r w:rsidR="00556041">
        <w:rPr>
          <w:rStyle w:val="Emphasis"/>
          <w:color w:val="0E101A"/>
          <w:sz w:val="28"/>
          <w:szCs w:val="28"/>
        </w:rPr>
        <w:t xml:space="preserve"> </w:t>
      </w:r>
      <w:r w:rsidRPr="00DA33ED">
        <w:rPr>
          <w:rStyle w:val="Emphasis"/>
          <w:color w:val="0E101A"/>
          <w:sz w:val="28"/>
          <w:szCs w:val="28"/>
        </w:rPr>
        <w:t>always will be in our lives</w:t>
      </w:r>
      <w:r w:rsidR="00D95085">
        <w:rPr>
          <w:rStyle w:val="Emphasis"/>
          <w:color w:val="0E101A"/>
          <w:sz w:val="28"/>
          <w:szCs w:val="28"/>
        </w:rPr>
        <w:t xml:space="preserve"> until we are gone</w:t>
      </w:r>
      <w:r w:rsidRPr="00DA33ED">
        <w:rPr>
          <w:rStyle w:val="Emphasis"/>
          <w:color w:val="0E101A"/>
          <w:sz w:val="28"/>
          <w:szCs w:val="28"/>
        </w:rPr>
        <w:t>" (Foundation, 2021).</w:t>
      </w:r>
    </w:p>
    <w:p w14:paraId="3D03AFA1" w14:textId="77777777" w:rsidR="00861BFF" w:rsidRPr="00DA33ED" w:rsidRDefault="00861BFF" w:rsidP="00861BFF">
      <w:pPr>
        <w:pStyle w:val="NormalWeb"/>
        <w:spacing w:before="0" w:beforeAutospacing="0" w:after="0" w:afterAutospacing="0"/>
        <w:rPr>
          <w:color w:val="0E101A"/>
          <w:sz w:val="28"/>
          <w:szCs w:val="28"/>
        </w:rPr>
      </w:pPr>
    </w:p>
    <w:p w14:paraId="51757580" w14:textId="77777777" w:rsidR="00861BFF" w:rsidRPr="00DA33ED" w:rsidRDefault="00861BFF" w:rsidP="00861BFF">
      <w:pPr>
        <w:pStyle w:val="NormalWeb"/>
        <w:spacing w:before="0" w:beforeAutospacing="0" w:after="0" w:afterAutospacing="0"/>
        <w:rPr>
          <w:color w:val="0E101A"/>
          <w:sz w:val="28"/>
          <w:szCs w:val="28"/>
        </w:rPr>
      </w:pPr>
      <w:r w:rsidRPr="00DA33ED">
        <w:rPr>
          <w:color w:val="0E101A"/>
          <w:sz w:val="28"/>
          <w:szCs w:val="28"/>
        </w:rPr>
        <w:t>The Windrush scandal caused immense suffering for its victims, who were subjected to forced detention, job loss, homelessness, and family separation. These individuals were also impacted by the UK government's hostile immigration policies, which exacerbated their negative experiences. Even after the scandal came to light, many of the Windrush victims continued to face significant challenges and injustices.</w:t>
      </w:r>
    </w:p>
    <w:p w14:paraId="22298A51" w14:textId="77777777" w:rsidR="00861BFF" w:rsidRPr="00DA33ED" w:rsidRDefault="00861BFF" w:rsidP="00861BFF">
      <w:pPr>
        <w:pStyle w:val="NormalWeb"/>
        <w:spacing w:before="0" w:beforeAutospacing="0" w:after="0" w:afterAutospacing="0"/>
        <w:rPr>
          <w:color w:val="0E101A"/>
          <w:sz w:val="28"/>
          <w:szCs w:val="28"/>
        </w:rPr>
      </w:pPr>
    </w:p>
    <w:p w14:paraId="2EABFE99" w14:textId="01B5AB12" w:rsidR="00861BFF" w:rsidRPr="00DA33ED" w:rsidRDefault="00861BFF" w:rsidP="00861BFF">
      <w:pPr>
        <w:pStyle w:val="NormalWeb"/>
        <w:spacing w:before="0" w:beforeAutospacing="0" w:after="0" w:afterAutospacing="0"/>
        <w:rPr>
          <w:color w:val="0E101A"/>
          <w:sz w:val="28"/>
          <w:szCs w:val="28"/>
        </w:rPr>
      </w:pPr>
      <w:r w:rsidRPr="00DA33ED">
        <w:rPr>
          <w:color w:val="0E101A"/>
          <w:sz w:val="28"/>
          <w:szCs w:val="28"/>
        </w:rPr>
        <w:t xml:space="preserve">The </w:t>
      </w:r>
      <w:r w:rsidRPr="00DA33ED">
        <w:rPr>
          <w:color w:val="0E101A"/>
          <w:sz w:val="28"/>
          <w:szCs w:val="28"/>
        </w:rPr>
        <w:t>scandal's impact</w:t>
      </w:r>
      <w:r w:rsidRPr="00DA33ED">
        <w:rPr>
          <w:color w:val="0E101A"/>
          <w:sz w:val="28"/>
          <w:szCs w:val="28"/>
        </w:rPr>
        <w:t xml:space="preserve"> would have been complicated for those wrongly detained or deported. These individuals would have experienced a profound sense of helplessness and despair as they were removed from their homes and taken away from their families without warning. Many Windrush victims would have also experienced feelings of shame and humiliation as they were forced to navigate a complex and unforgiving immigration system that treated them as second-class citizens. This sense of shame may have been compounded by the media coverage of the scandal, which could have made them feel like they were being scrutinised and judged by society.</w:t>
      </w:r>
    </w:p>
    <w:p w14:paraId="5AAEF5C3" w14:textId="77777777" w:rsidR="00C554BE" w:rsidRDefault="00C554BE" w:rsidP="00861BFF">
      <w:pPr>
        <w:pStyle w:val="NormalWeb"/>
        <w:spacing w:before="0" w:beforeAutospacing="0" w:after="0" w:afterAutospacing="0"/>
        <w:rPr>
          <w:color w:val="0E101A"/>
          <w:sz w:val="28"/>
          <w:szCs w:val="28"/>
        </w:rPr>
      </w:pPr>
    </w:p>
    <w:p w14:paraId="70611CB4" w14:textId="77777777" w:rsidR="00C26329" w:rsidRDefault="00C26329" w:rsidP="00861BFF">
      <w:pPr>
        <w:pStyle w:val="NormalWeb"/>
        <w:spacing w:before="0" w:beforeAutospacing="0" w:after="0" w:afterAutospacing="0"/>
        <w:rPr>
          <w:color w:val="0E101A"/>
          <w:sz w:val="28"/>
          <w:szCs w:val="28"/>
        </w:rPr>
      </w:pPr>
    </w:p>
    <w:p w14:paraId="39844A3A" w14:textId="77777777" w:rsidR="00C26329" w:rsidRDefault="00C26329" w:rsidP="00861BFF">
      <w:pPr>
        <w:pStyle w:val="NormalWeb"/>
        <w:spacing w:before="0" w:beforeAutospacing="0" w:after="0" w:afterAutospacing="0"/>
        <w:rPr>
          <w:color w:val="0E101A"/>
          <w:sz w:val="28"/>
          <w:szCs w:val="28"/>
        </w:rPr>
      </w:pPr>
    </w:p>
    <w:p w14:paraId="1752FDC4" w14:textId="30B2E95A" w:rsidR="00861BFF" w:rsidRPr="00DA33ED" w:rsidRDefault="00861BFF" w:rsidP="00861BFF">
      <w:pPr>
        <w:pStyle w:val="NormalWeb"/>
        <w:spacing w:before="0" w:beforeAutospacing="0" w:after="0" w:afterAutospacing="0"/>
        <w:rPr>
          <w:color w:val="0E101A"/>
          <w:sz w:val="28"/>
          <w:szCs w:val="28"/>
        </w:rPr>
      </w:pPr>
      <w:r w:rsidRPr="00DA33ED">
        <w:rPr>
          <w:color w:val="0E101A"/>
          <w:sz w:val="28"/>
          <w:szCs w:val="28"/>
        </w:rPr>
        <w:t xml:space="preserve">Overall, the emotional impact of the Windrush scandal cannot be overstated. The victims would have experienced </w:t>
      </w:r>
      <w:r w:rsidRPr="00DA33ED">
        <w:rPr>
          <w:color w:val="0E101A"/>
          <w:sz w:val="28"/>
          <w:szCs w:val="28"/>
        </w:rPr>
        <w:t>many</w:t>
      </w:r>
      <w:r w:rsidRPr="00DA33ED">
        <w:rPr>
          <w:color w:val="0E101A"/>
          <w:sz w:val="28"/>
          <w:szCs w:val="28"/>
        </w:rPr>
        <w:t xml:space="preserve"> </w:t>
      </w:r>
      <w:r w:rsidRPr="00DA33ED">
        <w:rPr>
          <w:color w:val="0E101A"/>
          <w:sz w:val="28"/>
          <w:szCs w:val="28"/>
        </w:rPr>
        <w:t>complexes</w:t>
      </w:r>
      <w:r w:rsidRPr="00DA33ED">
        <w:rPr>
          <w:color w:val="0E101A"/>
          <w:sz w:val="28"/>
          <w:szCs w:val="28"/>
        </w:rPr>
        <w:t xml:space="preserve"> and often overwhelming emotions, which could have profoundly impacted their mental health and well-being (Hines, 2018). We must offer these individuals the support and compassion they need to heal and rebuild their lives.</w:t>
      </w:r>
    </w:p>
    <w:p w14:paraId="65DDF4EF" w14:textId="77777777" w:rsidR="00861BFF" w:rsidRPr="00DA33ED" w:rsidRDefault="00861BFF" w:rsidP="00861BFF">
      <w:pPr>
        <w:pStyle w:val="NormalWeb"/>
        <w:spacing w:before="0" w:beforeAutospacing="0" w:after="0" w:afterAutospacing="0"/>
        <w:rPr>
          <w:color w:val="0E101A"/>
          <w:sz w:val="28"/>
          <w:szCs w:val="28"/>
        </w:rPr>
      </w:pPr>
    </w:p>
    <w:p w14:paraId="0F0A5F87" w14:textId="77777777" w:rsidR="00861BFF" w:rsidRPr="00DA33ED" w:rsidRDefault="00861BFF" w:rsidP="00861BFF">
      <w:pPr>
        <w:pStyle w:val="NormalWeb"/>
        <w:spacing w:before="0" w:beforeAutospacing="0" w:after="0" w:afterAutospacing="0"/>
        <w:rPr>
          <w:color w:val="0E101A"/>
          <w:sz w:val="28"/>
          <w:szCs w:val="28"/>
        </w:rPr>
      </w:pPr>
    </w:p>
    <w:p w14:paraId="1BFF6455" w14:textId="77777777" w:rsidR="00861BFF" w:rsidRPr="00DA33ED" w:rsidRDefault="00861BFF" w:rsidP="00861BFF">
      <w:pPr>
        <w:pStyle w:val="NormalWeb"/>
        <w:spacing w:before="0" w:beforeAutospacing="0" w:after="0" w:afterAutospacing="0"/>
        <w:rPr>
          <w:b/>
          <w:bCs/>
          <w:color w:val="0E101A"/>
          <w:sz w:val="28"/>
          <w:szCs w:val="28"/>
        </w:rPr>
      </w:pPr>
      <w:r w:rsidRPr="00DA33ED">
        <w:rPr>
          <w:rStyle w:val="Strong"/>
          <w:b w:val="0"/>
          <w:bCs w:val="0"/>
          <w:color w:val="0E101A"/>
          <w:sz w:val="28"/>
          <w:szCs w:val="28"/>
        </w:rPr>
        <w:t>To show empathy towards the Windrush generation, we can recognise the wrongs and harm done to individuals and their families and show solidarity with initiatives to address and correct the issue. Additionally, we can actively listen to and promote the perspectives of those impacted and strive to build a fairer and more inclusive society that values the worth and input of all individuals, irrespective of their origins.</w:t>
      </w:r>
    </w:p>
    <w:p w14:paraId="2FB8E3C0" w14:textId="77777777" w:rsidR="00861BFF" w:rsidRPr="00DA33ED" w:rsidRDefault="00861BFF" w:rsidP="00861BFF">
      <w:pPr>
        <w:pStyle w:val="NormalWeb"/>
        <w:spacing w:before="0" w:beforeAutospacing="0" w:after="0" w:afterAutospacing="0"/>
        <w:rPr>
          <w:color w:val="0E101A"/>
          <w:sz w:val="28"/>
          <w:szCs w:val="28"/>
        </w:rPr>
      </w:pPr>
    </w:p>
    <w:p w14:paraId="6306128B" w14:textId="77777777" w:rsidR="00861BFF" w:rsidRPr="00DA33ED" w:rsidRDefault="00861BFF" w:rsidP="00861BFF">
      <w:pPr>
        <w:pStyle w:val="NormalWeb"/>
        <w:spacing w:before="0" w:beforeAutospacing="0" w:after="0" w:afterAutospacing="0"/>
        <w:rPr>
          <w:color w:val="0E101A"/>
          <w:sz w:val="28"/>
          <w:szCs w:val="28"/>
        </w:rPr>
      </w:pPr>
    </w:p>
    <w:p w14:paraId="7B023782" w14:textId="77777777" w:rsidR="00861BFF" w:rsidRPr="00DA33ED" w:rsidRDefault="00861BFF" w:rsidP="00861BFF">
      <w:pPr>
        <w:pStyle w:val="NormalWeb"/>
        <w:spacing w:before="0" w:beforeAutospacing="0" w:after="0" w:afterAutospacing="0"/>
        <w:rPr>
          <w:color w:val="0E101A"/>
          <w:sz w:val="28"/>
          <w:szCs w:val="28"/>
        </w:rPr>
      </w:pPr>
    </w:p>
    <w:p w14:paraId="50026F27" w14:textId="77777777" w:rsidR="006E0838" w:rsidRDefault="006E0838">
      <w:pPr>
        <w:rPr>
          <w:rStyle w:val="Strong"/>
          <w:rFonts w:ascii="Times New Roman" w:eastAsia="Times New Roman" w:hAnsi="Times New Roman" w:cs="Times New Roman"/>
          <w:color w:val="0E101A"/>
          <w:kern w:val="0"/>
          <w:sz w:val="28"/>
          <w:szCs w:val="28"/>
          <w:lang w:eastAsia="en-GB"/>
          <w14:ligatures w14:val="none"/>
        </w:rPr>
      </w:pPr>
      <w:r>
        <w:rPr>
          <w:rStyle w:val="Strong"/>
          <w:color w:val="0E101A"/>
          <w:sz w:val="28"/>
          <w:szCs w:val="28"/>
        </w:rPr>
        <w:br w:type="page"/>
      </w:r>
    </w:p>
    <w:p w14:paraId="1F186E57" w14:textId="6BB31390" w:rsidR="00861BFF" w:rsidRDefault="00861BFF" w:rsidP="00861BFF">
      <w:pPr>
        <w:pStyle w:val="NormalWeb"/>
        <w:spacing w:before="0" w:beforeAutospacing="0" w:after="0" w:afterAutospacing="0"/>
        <w:rPr>
          <w:rStyle w:val="Strong"/>
          <w:color w:val="0E101A"/>
          <w:sz w:val="28"/>
          <w:szCs w:val="28"/>
        </w:rPr>
      </w:pPr>
      <w:r w:rsidRPr="00DA33ED">
        <w:rPr>
          <w:rStyle w:val="Strong"/>
          <w:color w:val="0E101A"/>
          <w:sz w:val="28"/>
          <w:szCs w:val="28"/>
        </w:rPr>
        <w:t>Conclusion</w:t>
      </w:r>
    </w:p>
    <w:p w14:paraId="45220DCA" w14:textId="77777777" w:rsidR="00974E5E" w:rsidRPr="00DA33ED" w:rsidRDefault="00974E5E" w:rsidP="00861BFF">
      <w:pPr>
        <w:pStyle w:val="NormalWeb"/>
        <w:spacing w:before="0" w:beforeAutospacing="0" w:after="0" w:afterAutospacing="0"/>
        <w:rPr>
          <w:color w:val="0E101A"/>
          <w:sz w:val="28"/>
          <w:szCs w:val="28"/>
        </w:rPr>
      </w:pPr>
    </w:p>
    <w:p w14:paraId="074DB9AE" w14:textId="23073822" w:rsidR="00861BFF" w:rsidRPr="00DA33ED" w:rsidRDefault="00861BFF" w:rsidP="00861BFF">
      <w:pPr>
        <w:pStyle w:val="NormalWeb"/>
        <w:spacing w:before="0" w:beforeAutospacing="0" w:after="0" w:afterAutospacing="0"/>
        <w:rPr>
          <w:color w:val="0E101A"/>
          <w:sz w:val="28"/>
          <w:szCs w:val="28"/>
        </w:rPr>
      </w:pPr>
      <w:r w:rsidRPr="00DA33ED">
        <w:rPr>
          <w:color w:val="0E101A"/>
          <w:sz w:val="28"/>
          <w:szCs w:val="28"/>
        </w:rPr>
        <w:t xml:space="preserve">Racism is a significant issue in the UK that disproportionately affects black individuals through discrimination and prejudice. Empathy involves actively listening, </w:t>
      </w:r>
      <w:r w:rsidR="00CD51C8" w:rsidRPr="00DA33ED">
        <w:rPr>
          <w:color w:val="0E101A"/>
          <w:sz w:val="28"/>
          <w:szCs w:val="28"/>
        </w:rPr>
        <w:t>acknowledging,</w:t>
      </w:r>
      <w:r w:rsidRPr="00DA33ED">
        <w:rPr>
          <w:color w:val="0E101A"/>
          <w:sz w:val="28"/>
          <w:szCs w:val="28"/>
        </w:rPr>
        <w:t xml:space="preserve"> and understanding the underlying causes of racism. Empathy can be a valuable tool that requires individuals to comprehend and recognise the experiences of others while working towards implementing change. It is essential to acknowledge the hurt and injustice done to the Windrush generation and show support for initiatives </w:t>
      </w:r>
      <w:r w:rsidR="00DF18D3" w:rsidRPr="00DA33ED">
        <w:rPr>
          <w:color w:val="0E101A"/>
          <w:sz w:val="28"/>
          <w:szCs w:val="28"/>
        </w:rPr>
        <w:t>to address and resolve</w:t>
      </w:r>
      <w:r w:rsidRPr="00DA33ED">
        <w:rPr>
          <w:color w:val="0E101A"/>
          <w:sz w:val="28"/>
          <w:szCs w:val="28"/>
        </w:rPr>
        <w:t xml:space="preserve"> the situation to empathise with them. This can involve promoting justice, assisting advocacy organisations, and advocating for legislative reforms that consider the contributions and rights of impacted individuals.</w:t>
      </w:r>
    </w:p>
    <w:p w14:paraId="097D4BEE" w14:textId="2A82CC6C" w:rsidR="00CD28E3" w:rsidRDefault="00CD28E3">
      <w:pPr>
        <w:rPr>
          <w:sz w:val="28"/>
          <w:szCs w:val="28"/>
        </w:rPr>
      </w:pPr>
      <w:r>
        <w:rPr>
          <w:sz w:val="28"/>
          <w:szCs w:val="28"/>
        </w:rPr>
        <w:br w:type="page"/>
      </w:r>
    </w:p>
    <w:sdt>
      <w:sdtPr>
        <w:id w:val="1183865907"/>
        <w:docPartObj>
          <w:docPartGallery w:val="Bibliographies"/>
          <w:docPartUnique/>
        </w:docPartObj>
      </w:sdtPr>
      <w:sdtEndPr>
        <w:rPr>
          <w:rFonts w:asciiTheme="minorHAnsi" w:eastAsiaTheme="minorHAnsi" w:hAnsiTheme="minorHAnsi" w:cstheme="minorBidi"/>
          <w:b w:val="0"/>
          <w:bCs w:val="0"/>
          <w:color w:val="auto"/>
          <w:kern w:val="2"/>
          <w:sz w:val="24"/>
          <w:szCs w:val="24"/>
          <w:lang w:val="en-GB" w:bidi="ar-SA"/>
          <w14:ligatures w14:val="standardContextual"/>
        </w:rPr>
      </w:sdtEndPr>
      <w:sdtContent>
        <w:p w14:paraId="1D01D426" w14:textId="6952A9C9" w:rsidR="0043142A" w:rsidRDefault="0043142A">
          <w:pPr>
            <w:pStyle w:val="Heading1"/>
          </w:pPr>
          <w:r>
            <w:t>Bibliography</w:t>
          </w:r>
        </w:p>
        <w:sdt>
          <w:sdtPr>
            <w:id w:val="111145805"/>
            <w:bibliography/>
          </w:sdtPr>
          <w:sdtContent>
            <w:p w14:paraId="50279E4D" w14:textId="70BAFC18" w:rsidR="0043142A" w:rsidRDefault="0043142A" w:rsidP="0043142A">
              <w:pPr>
                <w:pStyle w:val="Bibliography"/>
                <w:rPr>
                  <w:noProof/>
                  <w:lang w:val="en-US"/>
                </w:rPr>
              </w:pPr>
              <w:r>
                <w:fldChar w:fldCharType="begin"/>
              </w:r>
              <w:r>
                <w:instrText xml:space="preserve"> BIBLIOGRAPHY </w:instrText>
              </w:r>
              <w:r>
                <w:fldChar w:fldCharType="separate"/>
              </w:r>
              <w:r>
                <w:rPr>
                  <w:noProof/>
                  <w:lang w:val="en-US"/>
                </w:rPr>
                <w:t xml:space="preserve">BBC </w:t>
              </w:r>
              <w:r w:rsidR="00EC7D4E">
                <w:rPr>
                  <w:noProof/>
                  <w:lang w:val="en-US"/>
                </w:rPr>
                <w:t>(</w:t>
              </w:r>
              <w:r>
                <w:rPr>
                  <w:noProof/>
                  <w:lang w:val="en-US"/>
                </w:rPr>
                <w:t>2021</w:t>
              </w:r>
              <w:r w:rsidR="00137B4D">
                <w:rPr>
                  <w:noProof/>
                  <w:lang w:val="en-US"/>
                </w:rPr>
                <w:t>)</w:t>
              </w:r>
              <w:r>
                <w:rPr>
                  <w:noProof/>
                  <w:lang w:val="en-US"/>
                </w:rPr>
                <w:t xml:space="preserve"> </w:t>
              </w:r>
              <w:r>
                <w:rPr>
                  <w:i/>
                  <w:iCs/>
                  <w:noProof/>
                  <w:lang w:val="en-US"/>
                </w:rPr>
                <w:t>Windrush generation: Who are they and why are they facing problems?</w:t>
              </w:r>
              <w:r w:rsidR="006F40BC">
                <w:rPr>
                  <w:i/>
                  <w:iCs/>
                  <w:noProof/>
                  <w:lang w:val="en-US"/>
                </w:rPr>
                <w:t>.</w:t>
              </w:r>
              <w:r>
                <w:rPr>
                  <w:noProof/>
                  <w:lang w:val="en-US"/>
                </w:rPr>
                <w:br/>
                <w:t xml:space="preserve">Available at: </w:t>
              </w:r>
              <w:r>
                <w:rPr>
                  <w:noProof/>
                  <w:u w:val="single"/>
                  <w:lang w:val="en-US"/>
                </w:rPr>
                <w:t>https://www.bbc.co.uk/news/uk-43782241</w:t>
              </w:r>
              <w:r>
                <w:rPr>
                  <w:noProof/>
                  <w:lang w:val="en-US"/>
                </w:rPr>
                <w:br/>
              </w:r>
              <w:r w:rsidR="00B82C29">
                <w:rPr>
                  <w:noProof/>
                  <w:lang w:val="en-US"/>
                </w:rPr>
                <w:t>(</w:t>
              </w:r>
              <w:r>
                <w:rPr>
                  <w:noProof/>
                  <w:lang w:val="en-US"/>
                </w:rPr>
                <w:t>Accessed 24</w:t>
              </w:r>
              <w:r w:rsidR="00F65B7A" w:rsidRPr="00F65B7A">
                <w:rPr>
                  <w:noProof/>
                  <w:vertAlign w:val="superscript"/>
                  <w:lang w:val="en-US"/>
                </w:rPr>
                <w:t>th</w:t>
              </w:r>
              <w:r w:rsidR="00F65B7A">
                <w:rPr>
                  <w:noProof/>
                  <w:lang w:val="en-US"/>
                </w:rPr>
                <w:t xml:space="preserve"> March</w:t>
              </w:r>
              <w:r>
                <w:rPr>
                  <w:noProof/>
                  <w:lang w:val="en-US"/>
                </w:rPr>
                <w:t xml:space="preserve"> 2023</w:t>
              </w:r>
              <w:r w:rsidR="00B82C29">
                <w:rPr>
                  <w:noProof/>
                  <w:lang w:val="en-US"/>
                </w:rPr>
                <w:t>)</w:t>
              </w:r>
              <w:r>
                <w:rPr>
                  <w:noProof/>
                  <w:lang w:val="en-US"/>
                </w:rPr>
                <w:t>.</w:t>
              </w:r>
              <w:r>
                <w:rPr>
                  <w:noProof/>
                  <w:lang w:val="en-US"/>
                </w:rPr>
                <w:br/>
              </w:r>
            </w:p>
            <w:p w14:paraId="1AF0D19B" w14:textId="71FA797E" w:rsidR="0043142A" w:rsidRDefault="0043142A" w:rsidP="0043142A">
              <w:pPr>
                <w:pStyle w:val="Bibliography"/>
                <w:rPr>
                  <w:noProof/>
                  <w:lang w:val="en-US"/>
                </w:rPr>
              </w:pPr>
              <w:r>
                <w:rPr>
                  <w:noProof/>
                  <w:lang w:val="en-US"/>
                </w:rPr>
                <w:t>Cumbria, A. R</w:t>
              </w:r>
              <w:r w:rsidR="00B82C29">
                <w:rPr>
                  <w:noProof/>
                  <w:lang w:val="en-US"/>
                </w:rPr>
                <w:t xml:space="preserve"> (</w:t>
              </w:r>
              <w:r>
                <w:rPr>
                  <w:noProof/>
                  <w:lang w:val="en-US"/>
                </w:rPr>
                <w:t>2021</w:t>
              </w:r>
              <w:r w:rsidR="00B82C29">
                <w:rPr>
                  <w:noProof/>
                  <w:lang w:val="en-US"/>
                </w:rPr>
                <w:t>)</w:t>
              </w:r>
              <w:r>
                <w:rPr>
                  <w:noProof/>
                  <w:lang w:val="en-US"/>
                </w:rPr>
                <w:t xml:space="preserve"> </w:t>
              </w:r>
              <w:r>
                <w:rPr>
                  <w:i/>
                  <w:iCs/>
                  <w:noProof/>
                  <w:lang w:val="en-US"/>
                </w:rPr>
                <w:t>What is Windrush and Why It Matters Today.</w:t>
              </w:r>
              <w:r>
                <w:rPr>
                  <w:noProof/>
                  <w:lang w:val="en-US"/>
                </w:rPr>
                <w:br/>
                <w:t xml:space="preserve">Available at: </w:t>
              </w:r>
              <w:r>
                <w:rPr>
                  <w:noProof/>
                  <w:u w:val="single"/>
                  <w:lang w:val="en-US"/>
                </w:rPr>
                <w:t>https://antiracistcumbria.org/what-is-windrush-and-why-it-matters-today/</w:t>
              </w:r>
              <w:r>
                <w:rPr>
                  <w:noProof/>
                  <w:lang w:val="en-US"/>
                </w:rPr>
                <w:br/>
              </w:r>
              <w:r w:rsidR="00B82C29">
                <w:rPr>
                  <w:noProof/>
                  <w:lang w:val="en-US"/>
                </w:rPr>
                <w:t>(</w:t>
              </w:r>
              <w:r>
                <w:rPr>
                  <w:noProof/>
                  <w:lang w:val="en-US"/>
                </w:rPr>
                <w:t>Accessed 25</w:t>
              </w:r>
              <w:r w:rsidR="00F65B7A" w:rsidRPr="00F65B7A">
                <w:rPr>
                  <w:noProof/>
                  <w:vertAlign w:val="superscript"/>
                  <w:lang w:val="en-US"/>
                </w:rPr>
                <w:t>th</w:t>
              </w:r>
              <w:r w:rsidR="00F65B7A">
                <w:rPr>
                  <w:noProof/>
                  <w:lang w:val="en-US"/>
                </w:rPr>
                <w:t xml:space="preserve"> </w:t>
              </w:r>
              <w:r>
                <w:rPr>
                  <w:noProof/>
                  <w:lang w:val="en-US"/>
                </w:rPr>
                <w:t xml:space="preserve"> </w:t>
              </w:r>
              <w:r w:rsidR="00F65B7A">
                <w:rPr>
                  <w:noProof/>
                  <w:lang w:val="en-US"/>
                </w:rPr>
                <w:t xml:space="preserve">March </w:t>
              </w:r>
              <w:r>
                <w:rPr>
                  <w:noProof/>
                  <w:lang w:val="en-US"/>
                </w:rPr>
                <w:t>2023</w:t>
              </w:r>
              <w:r w:rsidR="00B82C29">
                <w:rPr>
                  <w:noProof/>
                  <w:lang w:val="en-US"/>
                </w:rPr>
                <w:t>)</w:t>
              </w:r>
              <w:r>
                <w:rPr>
                  <w:noProof/>
                  <w:lang w:val="en-US"/>
                </w:rPr>
                <w:t>.</w:t>
              </w:r>
              <w:r>
                <w:rPr>
                  <w:noProof/>
                  <w:lang w:val="en-US"/>
                </w:rPr>
                <w:br/>
              </w:r>
            </w:p>
            <w:p w14:paraId="23A5F4C9" w14:textId="2B04C309" w:rsidR="0043142A" w:rsidRDefault="0043142A" w:rsidP="0043142A">
              <w:pPr>
                <w:pStyle w:val="Bibliography"/>
                <w:rPr>
                  <w:noProof/>
                  <w:lang w:val="en-US"/>
                </w:rPr>
              </w:pPr>
              <w:r>
                <w:rPr>
                  <w:noProof/>
                  <w:lang w:val="en-US"/>
                </w:rPr>
                <w:t>Foundation, T. G. C</w:t>
              </w:r>
              <w:r w:rsidR="00B82C29">
                <w:rPr>
                  <w:noProof/>
                  <w:lang w:val="en-US"/>
                </w:rPr>
                <w:t xml:space="preserve"> (</w:t>
              </w:r>
              <w:r>
                <w:rPr>
                  <w:noProof/>
                  <w:lang w:val="en-US"/>
                </w:rPr>
                <w:t>2021</w:t>
              </w:r>
              <w:r w:rsidR="00B82C29">
                <w:rPr>
                  <w:noProof/>
                  <w:lang w:val="en-US"/>
                </w:rPr>
                <w:t>)</w:t>
              </w:r>
              <w:r>
                <w:rPr>
                  <w:noProof/>
                  <w:lang w:val="en-US"/>
                </w:rPr>
                <w:t xml:space="preserve"> </w:t>
              </w:r>
              <w:r>
                <w:rPr>
                  <w:i/>
                  <w:iCs/>
                  <w:noProof/>
                  <w:lang w:val="en-US"/>
                </w:rPr>
                <w:t>Windrush: Racism</w:t>
              </w:r>
              <w:r w:rsidR="006F40BC">
                <w:rPr>
                  <w:i/>
                  <w:iCs/>
                  <w:noProof/>
                  <w:lang w:val="en-US"/>
                </w:rPr>
                <w:t>.</w:t>
              </w:r>
              <w:r>
                <w:rPr>
                  <w:noProof/>
                  <w:lang w:val="en-US"/>
                </w:rPr>
                <w:br/>
                <w:t xml:space="preserve">Available at: </w:t>
              </w:r>
              <w:r>
                <w:rPr>
                  <w:noProof/>
                  <w:u w:val="single"/>
                  <w:lang w:val="en-US"/>
                </w:rPr>
                <w:t>https://youtu.be/K7OpNUNEqlA</w:t>
              </w:r>
              <w:r>
                <w:rPr>
                  <w:noProof/>
                  <w:lang w:val="en-US"/>
                </w:rPr>
                <w:br/>
              </w:r>
              <w:r w:rsidR="00B82C29">
                <w:rPr>
                  <w:noProof/>
                  <w:lang w:val="en-US"/>
                </w:rPr>
                <w:t>(</w:t>
              </w:r>
              <w:r>
                <w:rPr>
                  <w:noProof/>
                  <w:lang w:val="en-US"/>
                </w:rPr>
                <w:t xml:space="preserve">Accessed 24 </w:t>
              </w:r>
              <w:r w:rsidR="00F65B7A">
                <w:rPr>
                  <w:noProof/>
                  <w:lang w:val="en-US"/>
                </w:rPr>
                <w:t xml:space="preserve">th </w:t>
              </w:r>
              <w:r w:rsidR="00F65B7A">
                <w:rPr>
                  <w:noProof/>
                  <w:lang w:val="en-US"/>
                </w:rPr>
                <w:t xml:space="preserve">March </w:t>
              </w:r>
              <w:r>
                <w:rPr>
                  <w:noProof/>
                  <w:lang w:val="en-US"/>
                </w:rPr>
                <w:t>2023].</w:t>
              </w:r>
              <w:r>
                <w:rPr>
                  <w:noProof/>
                  <w:lang w:val="en-US"/>
                </w:rPr>
                <w:br/>
              </w:r>
            </w:p>
            <w:p w14:paraId="30AC95D1" w14:textId="388D5A97" w:rsidR="0043142A" w:rsidRDefault="0043142A" w:rsidP="0043142A">
              <w:pPr>
                <w:pStyle w:val="Bibliography"/>
                <w:rPr>
                  <w:noProof/>
                  <w:lang w:val="en-US"/>
                </w:rPr>
              </w:pPr>
              <w:r>
                <w:rPr>
                  <w:noProof/>
                  <w:lang w:val="en-US"/>
                </w:rPr>
                <w:t>Hines</w:t>
              </w:r>
              <w:r w:rsidR="00C6636C">
                <w:rPr>
                  <w:noProof/>
                  <w:lang w:val="en-US"/>
                </w:rPr>
                <w:t xml:space="preserve"> </w:t>
              </w:r>
              <w:r w:rsidR="00F65B7A">
                <w:rPr>
                  <w:noProof/>
                  <w:lang w:val="en-US"/>
                </w:rPr>
                <w:t>(</w:t>
              </w:r>
              <w:r>
                <w:rPr>
                  <w:noProof/>
                  <w:lang w:val="en-US"/>
                </w:rPr>
                <w:t>2018</w:t>
              </w:r>
              <w:r w:rsidR="00F65B7A">
                <w:rPr>
                  <w:noProof/>
                  <w:lang w:val="en-US"/>
                </w:rPr>
                <w:t>)</w:t>
              </w:r>
              <w:r>
                <w:rPr>
                  <w:noProof/>
                  <w:lang w:val="en-US"/>
                </w:rPr>
                <w:t xml:space="preserve"> </w:t>
              </w:r>
              <w:r>
                <w:rPr>
                  <w:i/>
                  <w:iCs/>
                  <w:noProof/>
                  <w:lang w:val="en-US"/>
                </w:rPr>
                <w:t xml:space="preserve">'Windrush unwelcome' - why the past is forever present in our collective mental health. </w:t>
              </w:r>
              <w:r>
                <w:rPr>
                  <w:noProof/>
                  <w:lang w:val="en-US"/>
                </w:rPr>
                <w:br/>
                <w:t xml:space="preserve">Available at: </w:t>
              </w:r>
              <w:r>
                <w:rPr>
                  <w:noProof/>
                  <w:u w:val="single"/>
                  <w:lang w:val="en-US"/>
                </w:rPr>
                <w:t>https://www.mentalhealthtoday.co.uk/blog/in-our-right-mind/windrush-unwelcome-why-the-past-is-forever-present-in-our-collective-mental-health</w:t>
              </w:r>
              <w:r>
                <w:rPr>
                  <w:noProof/>
                  <w:lang w:val="en-US"/>
                </w:rPr>
                <w:br/>
              </w:r>
              <w:r w:rsidR="00F65B7A">
                <w:rPr>
                  <w:noProof/>
                  <w:lang w:val="en-US"/>
                </w:rPr>
                <w:t>(</w:t>
              </w:r>
              <w:r>
                <w:rPr>
                  <w:noProof/>
                  <w:lang w:val="en-US"/>
                </w:rPr>
                <w:t>Accessed 25</w:t>
              </w:r>
              <w:r w:rsidR="00F65B7A">
                <w:rPr>
                  <w:noProof/>
                  <w:lang w:val="en-US"/>
                </w:rPr>
                <w:t>th</w:t>
              </w:r>
              <w:r>
                <w:rPr>
                  <w:noProof/>
                  <w:lang w:val="en-US"/>
                </w:rPr>
                <w:t xml:space="preserve"> </w:t>
              </w:r>
              <w:r w:rsidR="00F65B7A">
                <w:rPr>
                  <w:noProof/>
                  <w:lang w:val="en-US"/>
                </w:rPr>
                <w:t xml:space="preserve">March </w:t>
              </w:r>
              <w:r>
                <w:rPr>
                  <w:noProof/>
                  <w:lang w:val="en-US"/>
                </w:rPr>
                <w:t>2023</w:t>
              </w:r>
              <w:r w:rsidR="00F65B7A">
                <w:rPr>
                  <w:noProof/>
                  <w:lang w:val="en-US"/>
                </w:rPr>
                <w:t>)</w:t>
              </w:r>
              <w:r>
                <w:rPr>
                  <w:noProof/>
                  <w:lang w:val="en-US"/>
                </w:rPr>
                <w:t>.</w:t>
              </w:r>
              <w:r>
                <w:rPr>
                  <w:noProof/>
                  <w:lang w:val="en-US"/>
                </w:rPr>
                <w:br/>
              </w:r>
            </w:p>
            <w:p w14:paraId="67FC41C0" w14:textId="75F11A65" w:rsidR="0043142A" w:rsidRDefault="0043142A" w:rsidP="0043142A">
              <w:pPr>
                <w:pStyle w:val="Bibliography"/>
                <w:rPr>
                  <w:noProof/>
                  <w:lang w:val="en-US"/>
                </w:rPr>
              </w:pPr>
              <w:r>
                <w:rPr>
                  <w:noProof/>
                  <w:lang w:val="en-US"/>
                </w:rPr>
                <w:t>Lexman, R</w:t>
              </w:r>
              <w:r w:rsidR="00F65B7A">
                <w:rPr>
                  <w:noProof/>
                  <w:lang w:val="en-US"/>
                </w:rPr>
                <w:t xml:space="preserve"> (</w:t>
              </w:r>
              <w:r>
                <w:rPr>
                  <w:noProof/>
                  <w:lang w:val="en-US"/>
                </w:rPr>
                <w:t>2020</w:t>
              </w:r>
              <w:r w:rsidR="00F65B7A">
                <w:rPr>
                  <w:noProof/>
                  <w:lang w:val="en-US"/>
                </w:rPr>
                <w:t>)</w:t>
              </w:r>
              <w:r>
                <w:rPr>
                  <w:noProof/>
                  <w:lang w:val="en-US"/>
                </w:rPr>
                <w:t xml:space="preserve"> Enhancing Teachers Learning Experience. </w:t>
              </w:r>
              <w:r>
                <w:rPr>
                  <w:i/>
                  <w:iCs/>
                  <w:noProof/>
                  <w:lang w:val="en-US"/>
                </w:rPr>
                <w:t xml:space="preserve">South Asian Journal of Management, </w:t>
              </w:r>
              <w:r>
                <w:rPr>
                  <w:noProof/>
                  <w:lang w:val="en-US"/>
                </w:rPr>
                <w:t>27(2), p. 189.</w:t>
              </w:r>
              <w:r>
                <w:rPr>
                  <w:noProof/>
                  <w:lang w:val="en-US"/>
                </w:rPr>
                <w:br/>
              </w:r>
            </w:p>
            <w:p w14:paraId="53733FE3" w14:textId="7A8C6841" w:rsidR="0043142A" w:rsidRDefault="0043142A" w:rsidP="0043142A">
              <w:pPr>
                <w:pStyle w:val="Bibliography"/>
                <w:rPr>
                  <w:noProof/>
                  <w:lang w:val="en-US"/>
                </w:rPr>
              </w:pPr>
              <w:r>
                <w:rPr>
                  <w:noProof/>
                  <w:lang w:val="en-US"/>
                </w:rPr>
                <w:t>Siang</w:t>
              </w:r>
              <w:r w:rsidR="00CA3894">
                <w:rPr>
                  <w:noProof/>
                  <w:lang w:val="en-US"/>
                </w:rPr>
                <w:t xml:space="preserve"> (</w:t>
              </w:r>
              <w:r>
                <w:rPr>
                  <w:noProof/>
                  <w:lang w:val="en-US"/>
                </w:rPr>
                <w:t>2023</w:t>
              </w:r>
              <w:r w:rsidR="00C6636C">
                <w:rPr>
                  <w:noProof/>
                  <w:lang w:val="en-US"/>
                </w:rPr>
                <w:t>)</w:t>
              </w:r>
              <w:r>
                <w:rPr>
                  <w:noProof/>
                  <w:lang w:val="en-US"/>
                </w:rPr>
                <w:t xml:space="preserve"> </w:t>
              </w:r>
              <w:r>
                <w:rPr>
                  <w:i/>
                  <w:iCs/>
                  <w:noProof/>
                  <w:lang w:val="en-US"/>
                </w:rPr>
                <w:t xml:space="preserve">What is Design Thinking and Why Is It So Popular?. </w:t>
              </w:r>
              <w:r>
                <w:rPr>
                  <w:noProof/>
                  <w:lang w:val="en-US"/>
                </w:rPr>
                <w:br/>
                <w:t xml:space="preserve">Available at: </w:t>
              </w:r>
              <w:r>
                <w:rPr>
                  <w:noProof/>
                  <w:u w:val="single"/>
                  <w:lang w:val="en-US"/>
                </w:rPr>
                <w:t>https://www.interaction-design.org/literature/article/what-is-design-thinking-and-why-is-it-so-popular</w:t>
              </w:r>
              <w:r>
                <w:rPr>
                  <w:noProof/>
                  <w:lang w:val="en-US"/>
                </w:rPr>
                <w:br/>
              </w:r>
              <w:r w:rsidR="00C6636C">
                <w:rPr>
                  <w:noProof/>
                  <w:lang w:val="en-US"/>
                </w:rPr>
                <w:t>(</w:t>
              </w:r>
              <w:r>
                <w:rPr>
                  <w:noProof/>
                  <w:lang w:val="en-US"/>
                </w:rPr>
                <w:t>Accessed 23</w:t>
              </w:r>
              <w:r w:rsidR="00C6636C" w:rsidRPr="00C6636C">
                <w:rPr>
                  <w:noProof/>
                  <w:vertAlign w:val="superscript"/>
                  <w:lang w:val="en-US"/>
                </w:rPr>
                <w:t>rd</w:t>
              </w:r>
              <w:r w:rsidR="00C6636C">
                <w:rPr>
                  <w:noProof/>
                  <w:lang w:val="en-US"/>
                </w:rPr>
                <w:t xml:space="preserve"> March</w:t>
              </w:r>
              <w:r>
                <w:rPr>
                  <w:noProof/>
                  <w:lang w:val="en-US"/>
                </w:rPr>
                <w:t xml:space="preserve"> 2023</w:t>
              </w:r>
              <w:r w:rsidR="00C6636C">
                <w:rPr>
                  <w:noProof/>
                  <w:lang w:val="en-US"/>
                </w:rPr>
                <w:t>)</w:t>
              </w:r>
              <w:r>
                <w:rPr>
                  <w:noProof/>
                  <w:lang w:val="en-US"/>
                </w:rPr>
                <w:t>.</w:t>
              </w:r>
              <w:r>
                <w:rPr>
                  <w:noProof/>
                  <w:lang w:val="en-US"/>
                </w:rPr>
                <w:br/>
              </w:r>
            </w:p>
            <w:p w14:paraId="0766B8D7" w14:textId="369B500F" w:rsidR="0043142A" w:rsidRDefault="0043142A" w:rsidP="0043142A">
              <w:pPr>
                <w:pStyle w:val="Bibliography"/>
                <w:rPr>
                  <w:noProof/>
                  <w:lang w:val="en-US"/>
                </w:rPr>
              </w:pPr>
              <w:r>
                <w:rPr>
                  <w:noProof/>
                  <w:lang w:val="en-US"/>
                </w:rPr>
                <w:t>Stanford</w:t>
              </w:r>
              <w:r w:rsidR="00C6636C">
                <w:rPr>
                  <w:noProof/>
                  <w:lang w:val="en-US"/>
                </w:rPr>
                <w:t xml:space="preserve"> (</w:t>
              </w:r>
              <w:r>
                <w:rPr>
                  <w:noProof/>
                  <w:lang w:val="en-US"/>
                </w:rPr>
                <w:t>2023</w:t>
              </w:r>
              <w:r w:rsidR="00C6636C">
                <w:rPr>
                  <w:noProof/>
                  <w:lang w:val="en-US"/>
                </w:rPr>
                <w:t>)</w:t>
              </w:r>
              <w:r>
                <w:rPr>
                  <w:noProof/>
                  <w:lang w:val="en-US"/>
                </w:rPr>
                <w:t xml:space="preserve"> </w:t>
              </w:r>
              <w:r>
                <w:rPr>
                  <w:i/>
                  <w:iCs/>
                  <w:noProof/>
                  <w:lang w:val="en-US"/>
                </w:rPr>
                <w:t xml:space="preserve">An Introduction to Design Thinking. </w:t>
              </w:r>
              <w:r>
                <w:rPr>
                  <w:noProof/>
                  <w:lang w:val="en-US"/>
                </w:rPr>
                <w:br/>
                <w:t xml:space="preserve">Available at: </w:t>
              </w:r>
              <w:r>
                <w:rPr>
                  <w:noProof/>
                  <w:u w:val="single"/>
                  <w:lang w:val="en-US"/>
                </w:rPr>
                <w:t>https://web.stanford.edu/~mshanks/MichaelShanks/files/509554.pdf</w:t>
              </w:r>
              <w:r>
                <w:rPr>
                  <w:noProof/>
                  <w:lang w:val="en-US"/>
                </w:rPr>
                <w:br/>
              </w:r>
              <w:r w:rsidR="00C6636C">
                <w:rPr>
                  <w:noProof/>
                  <w:lang w:val="en-US"/>
                </w:rPr>
                <w:t>(</w:t>
              </w:r>
              <w:r>
                <w:rPr>
                  <w:noProof/>
                  <w:lang w:val="en-US"/>
                </w:rPr>
                <w:t>Accessed 24</w:t>
              </w:r>
              <w:r w:rsidR="00C6636C">
                <w:rPr>
                  <w:noProof/>
                  <w:lang w:val="en-US"/>
                </w:rPr>
                <w:t>th</w:t>
              </w:r>
              <w:r>
                <w:rPr>
                  <w:noProof/>
                  <w:lang w:val="en-US"/>
                </w:rPr>
                <w:t xml:space="preserve"> </w:t>
              </w:r>
              <w:r w:rsidR="00C6636C">
                <w:rPr>
                  <w:noProof/>
                  <w:lang w:val="en-US"/>
                </w:rPr>
                <w:t>March</w:t>
              </w:r>
              <w:r>
                <w:rPr>
                  <w:noProof/>
                  <w:lang w:val="en-US"/>
                </w:rPr>
                <w:t xml:space="preserve"> 2023</w:t>
              </w:r>
              <w:r w:rsidR="00C6636C">
                <w:rPr>
                  <w:noProof/>
                  <w:lang w:val="en-US"/>
                </w:rPr>
                <w:t>)</w:t>
              </w:r>
              <w:r>
                <w:rPr>
                  <w:noProof/>
                  <w:lang w:val="en-US"/>
                </w:rPr>
                <w:t>.</w:t>
              </w:r>
              <w:r>
                <w:rPr>
                  <w:noProof/>
                  <w:lang w:val="en-US"/>
                </w:rPr>
                <w:br/>
              </w:r>
            </w:p>
            <w:p w14:paraId="0ACDCDA0" w14:textId="515B2C5F" w:rsidR="0043142A" w:rsidRDefault="0043142A" w:rsidP="0043142A">
              <w:pPr>
                <w:pStyle w:val="Bibliography"/>
                <w:rPr>
                  <w:noProof/>
                  <w:lang w:val="en-US"/>
                </w:rPr>
              </w:pPr>
              <w:r>
                <w:rPr>
                  <w:noProof/>
                  <w:lang w:val="en-US"/>
                </w:rPr>
                <w:t>Walker</w:t>
              </w:r>
              <w:r w:rsidR="00C6636C">
                <w:rPr>
                  <w:noProof/>
                  <w:lang w:val="en-US"/>
                </w:rPr>
                <w:t xml:space="preserve"> (</w:t>
              </w:r>
              <w:r>
                <w:rPr>
                  <w:noProof/>
                  <w:lang w:val="en-US"/>
                </w:rPr>
                <w:t>2022</w:t>
              </w:r>
              <w:r w:rsidR="00C6636C">
                <w:rPr>
                  <w:noProof/>
                  <w:lang w:val="en-US"/>
                </w:rPr>
                <w:t>)</w:t>
              </w:r>
              <w:r>
                <w:rPr>
                  <w:noProof/>
                  <w:lang w:val="en-US"/>
                </w:rPr>
                <w:t xml:space="preserve"> </w:t>
              </w:r>
              <w:r>
                <w:rPr>
                  <w:i/>
                  <w:iCs/>
                  <w:noProof/>
                  <w:lang w:val="en-US"/>
                </w:rPr>
                <w:t xml:space="preserve">Windrush scandal victims to speak up about mental health and trauma. </w:t>
              </w:r>
              <w:r>
                <w:rPr>
                  <w:noProof/>
                  <w:lang w:val="en-US"/>
                </w:rPr>
                <w:br/>
                <w:t xml:space="preserve">Available at: </w:t>
              </w:r>
              <w:r>
                <w:rPr>
                  <w:noProof/>
                  <w:u w:val="single"/>
                  <w:lang w:val="en-US"/>
                </w:rPr>
                <w:t>https://www.ucl.ac.uk/news/2022/apr/windrush-scandal-victims-speak-about-mental-health-and-trauma</w:t>
              </w:r>
              <w:r>
                <w:rPr>
                  <w:noProof/>
                  <w:lang w:val="en-US"/>
                </w:rPr>
                <w:br/>
              </w:r>
              <w:r w:rsidR="00C6636C">
                <w:rPr>
                  <w:noProof/>
                  <w:lang w:val="en-US"/>
                </w:rPr>
                <w:t>(</w:t>
              </w:r>
              <w:r>
                <w:rPr>
                  <w:noProof/>
                  <w:lang w:val="en-US"/>
                </w:rPr>
                <w:t>Accessed 25</w:t>
              </w:r>
              <w:r w:rsidR="00C6636C">
                <w:rPr>
                  <w:noProof/>
                  <w:lang w:val="en-US"/>
                </w:rPr>
                <w:t>th</w:t>
              </w:r>
              <w:r>
                <w:rPr>
                  <w:noProof/>
                  <w:lang w:val="en-US"/>
                </w:rPr>
                <w:t xml:space="preserve"> </w:t>
              </w:r>
              <w:r w:rsidR="00C6636C">
                <w:rPr>
                  <w:noProof/>
                  <w:lang w:val="en-US"/>
                </w:rPr>
                <w:t>March</w:t>
              </w:r>
              <w:r>
                <w:rPr>
                  <w:noProof/>
                  <w:lang w:val="en-US"/>
                </w:rPr>
                <w:t xml:space="preserve"> 2023</w:t>
              </w:r>
              <w:r w:rsidR="00C6636C">
                <w:rPr>
                  <w:noProof/>
                  <w:lang w:val="en-US"/>
                </w:rPr>
                <w:t>)</w:t>
              </w:r>
              <w:r>
                <w:rPr>
                  <w:noProof/>
                  <w:lang w:val="en-US"/>
                </w:rPr>
                <w:t>.</w:t>
              </w:r>
            </w:p>
            <w:p w14:paraId="6A3476B1" w14:textId="36BF70AF" w:rsidR="0043142A" w:rsidRDefault="0043142A" w:rsidP="0043142A">
              <w:r>
                <w:rPr>
                  <w:b/>
                  <w:bCs/>
                  <w:noProof/>
                </w:rPr>
                <w:fldChar w:fldCharType="end"/>
              </w:r>
            </w:p>
          </w:sdtContent>
        </w:sdt>
      </w:sdtContent>
    </w:sdt>
    <w:p w14:paraId="76E92405" w14:textId="77777777" w:rsidR="004459B5" w:rsidRPr="00DA33ED" w:rsidRDefault="004459B5" w:rsidP="00861BFF">
      <w:pPr>
        <w:rPr>
          <w:sz w:val="28"/>
          <w:szCs w:val="28"/>
        </w:rPr>
      </w:pPr>
    </w:p>
    <w:sectPr w:rsidR="004459B5" w:rsidRPr="00DA33ED" w:rsidSect="005F57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5E6"/>
    <w:rsid w:val="00007690"/>
    <w:rsid w:val="00036460"/>
    <w:rsid w:val="000F6267"/>
    <w:rsid w:val="001343FC"/>
    <w:rsid w:val="00137B4D"/>
    <w:rsid w:val="001470FE"/>
    <w:rsid w:val="00166991"/>
    <w:rsid w:val="00224749"/>
    <w:rsid w:val="00256AF2"/>
    <w:rsid w:val="003206BB"/>
    <w:rsid w:val="0043142A"/>
    <w:rsid w:val="004459B5"/>
    <w:rsid w:val="0045066E"/>
    <w:rsid w:val="004668B4"/>
    <w:rsid w:val="00480E5D"/>
    <w:rsid w:val="005315E6"/>
    <w:rsid w:val="005415AE"/>
    <w:rsid w:val="00556041"/>
    <w:rsid w:val="005E669D"/>
    <w:rsid w:val="005F57EC"/>
    <w:rsid w:val="0062648E"/>
    <w:rsid w:val="006E0838"/>
    <w:rsid w:val="006F40BC"/>
    <w:rsid w:val="007350FB"/>
    <w:rsid w:val="00736373"/>
    <w:rsid w:val="00736F7B"/>
    <w:rsid w:val="00745237"/>
    <w:rsid w:val="00751949"/>
    <w:rsid w:val="00795706"/>
    <w:rsid w:val="007D4C5F"/>
    <w:rsid w:val="00814ADA"/>
    <w:rsid w:val="00861BFF"/>
    <w:rsid w:val="00890CBB"/>
    <w:rsid w:val="00903D5C"/>
    <w:rsid w:val="00974E5E"/>
    <w:rsid w:val="009B46D7"/>
    <w:rsid w:val="009F4659"/>
    <w:rsid w:val="00A21775"/>
    <w:rsid w:val="00A60C49"/>
    <w:rsid w:val="00B82C29"/>
    <w:rsid w:val="00B90966"/>
    <w:rsid w:val="00BD106A"/>
    <w:rsid w:val="00C26329"/>
    <w:rsid w:val="00C554BE"/>
    <w:rsid w:val="00C6576E"/>
    <w:rsid w:val="00C6636C"/>
    <w:rsid w:val="00CA3894"/>
    <w:rsid w:val="00CA7FEA"/>
    <w:rsid w:val="00CD28E3"/>
    <w:rsid w:val="00CD3F98"/>
    <w:rsid w:val="00CD51C8"/>
    <w:rsid w:val="00D35DD7"/>
    <w:rsid w:val="00D47960"/>
    <w:rsid w:val="00D95085"/>
    <w:rsid w:val="00DA33ED"/>
    <w:rsid w:val="00DC6633"/>
    <w:rsid w:val="00DF18D3"/>
    <w:rsid w:val="00E57529"/>
    <w:rsid w:val="00E72F48"/>
    <w:rsid w:val="00E91396"/>
    <w:rsid w:val="00EB0C04"/>
    <w:rsid w:val="00EC7D4E"/>
    <w:rsid w:val="00EE0D50"/>
    <w:rsid w:val="00F10391"/>
    <w:rsid w:val="00F65B7A"/>
    <w:rsid w:val="00F74741"/>
    <w:rsid w:val="00FC6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877F5"/>
  <w15:chartTrackingRefBased/>
  <w15:docId w15:val="{52DB3D68-CC6B-3249-A6FF-E579462FE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0FE"/>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459B5"/>
  </w:style>
  <w:style w:type="character" w:styleId="Strong">
    <w:name w:val="Strong"/>
    <w:basedOn w:val="DefaultParagraphFont"/>
    <w:uiPriority w:val="22"/>
    <w:qFormat/>
    <w:rsid w:val="004459B5"/>
    <w:rPr>
      <w:b/>
      <w:bCs/>
    </w:rPr>
  </w:style>
  <w:style w:type="character" w:styleId="Emphasis">
    <w:name w:val="Emphasis"/>
    <w:basedOn w:val="DefaultParagraphFont"/>
    <w:uiPriority w:val="20"/>
    <w:qFormat/>
    <w:rsid w:val="00E57529"/>
    <w:rPr>
      <w:i/>
      <w:iCs/>
    </w:rPr>
  </w:style>
  <w:style w:type="character" w:styleId="Hyperlink">
    <w:name w:val="Hyperlink"/>
    <w:basedOn w:val="DefaultParagraphFont"/>
    <w:uiPriority w:val="99"/>
    <w:semiHidden/>
    <w:unhideWhenUsed/>
    <w:rsid w:val="00E57529"/>
    <w:rPr>
      <w:color w:val="0000FF"/>
      <w:u w:val="single"/>
    </w:rPr>
  </w:style>
  <w:style w:type="paragraph" w:styleId="Revision">
    <w:name w:val="Revision"/>
    <w:hidden/>
    <w:uiPriority w:val="99"/>
    <w:semiHidden/>
    <w:rsid w:val="00EB0C04"/>
  </w:style>
  <w:style w:type="paragraph" w:styleId="NormalWeb">
    <w:name w:val="Normal (Web)"/>
    <w:basedOn w:val="Normal"/>
    <w:uiPriority w:val="99"/>
    <w:semiHidden/>
    <w:unhideWhenUsed/>
    <w:rsid w:val="005415A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1470FE"/>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1470FE"/>
  </w:style>
  <w:style w:type="paragraph" w:styleId="NoSpacing">
    <w:name w:val="No Spacing"/>
    <w:link w:val="NoSpacingChar"/>
    <w:uiPriority w:val="1"/>
    <w:qFormat/>
    <w:rsid w:val="005F57E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F57EC"/>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497562">
      <w:bodyDiv w:val="1"/>
      <w:marLeft w:val="0"/>
      <w:marRight w:val="0"/>
      <w:marTop w:val="0"/>
      <w:marBottom w:val="0"/>
      <w:divBdr>
        <w:top w:val="none" w:sz="0" w:space="0" w:color="auto"/>
        <w:left w:val="none" w:sz="0" w:space="0" w:color="auto"/>
        <w:bottom w:val="none" w:sz="0" w:space="0" w:color="auto"/>
        <w:right w:val="none" w:sz="0" w:space="0" w:color="auto"/>
      </w:divBdr>
    </w:div>
    <w:div w:id="194078134">
      <w:bodyDiv w:val="1"/>
      <w:marLeft w:val="0"/>
      <w:marRight w:val="0"/>
      <w:marTop w:val="0"/>
      <w:marBottom w:val="0"/>
      <w:divBdr>
        <w:top w:val="none" w:sz="0" w:space="0" w:color="auto"/>
        <w:left w:val="none" w:sz="0" w:space="0" w:color="auto"/>
        <w:bottom w:val="none" w:sz="0" w:space="0" w:color="auto"/>
        <w:right w:val="none" w:sz="0" w:space="0" w:color="auto"/>
      </w:divBdr>
    </w:div>
    <w:div w:id="195168119">
      <w:bodyDiv w:val="1"/>
      <w:marLeft w:val="0"/>
      <w:marRight w:val="0"/>
      <w:marTop w:val="0"/>
      <w:marBottom w:val="0"/>
      <w:divBdr>
        <w:top w:val="none" w:sz="0" w:space="0" w:color="auto"/>
        <w:left w:val="none" w:sz="0" w:space="0" w:color="auto"/>
        <w:bottom w:val="none" w:sz="0" w:space="0" w:color="auto"/>
        <w:right w:val="none" w:sz="0" w:space="0" w:color="auto"/>
      </w:divBdr>
    </w:div>
    <w:div w:id="304045555">
      <w:bodyDiv w:val="1"/>
      <w:marLeft w:val="0"/>
      <w:marRight w:val="0"/>
      <w:marTop w:val="0"/>
      <w:marBottom w:val="0"/>
      <w:divBdr>
        <w:top w:val="none" w:sz="0" w:space="0" w:color="auto"/>
        <w:left w:val="none" w:sz="0" w:space="0" w:color="auto"/>
        <w:bottom w:val="none" w:sz="0" w:space="0" w:color="auto"/>
        <w:right w:val="none" w:sz="0" w:space="0" w:color="auto"/>
      </w:divBdr>
    </w:div>
    <w:div w:id="354502019">
      <w:bodyDiv w:val="1"/>
      <w:marLeft w:val="0"/>
      <w:marRight w:val="0"/>
      <w:marTop w:val="0"/>
      <w:marBottom w:val="0"/>
      <w:divBdr>
        <w:top w:val="none" w:sz="0" w:space="0" w:color="auto"/>
        <w:left w:val="none" w:sz="0" w:space="0" w:color="auto"/>
        <w:bottom w:val="none" w:sz="0" w:space="0" w:color="auto"/>
        <w:right w:val="none" w:sz="0" w:space="0" w:color="auto"/>
      </w:divBdr>
    </w:div>
    <w:div w:id="383217235">
      <w:bodyDiv w:val="1"/>
      <w:marLeft w:val="0"/>
      <w:marRight w:val="0"/>
      <w:marTop w:val="0"/>
      <w:marBottom w:val="0"/>
      <w:divBdr>
        <w:top w:val="none" w:sz="0" w:space="0" w:color="auto"/>
        <w:left w:val="none" w:sz="0" w:space="0" w:color="auto"/>
        <w:bottom w:val="none" w:sz="0" w:space="0" w:color="auto"/>
        <w:right w:val="none" w:sz="0" w:space="0" w:color="auto"/>
      </w:divBdr>
    </w:div>
    <w:div w:id="874075955">
      <w:bodyDiv w:val="1"/>
      <w:marLeft w:val="0"/>
      <w:marRight w:val="0"/>
      <w:marTop w:val="0"/>
      <w:marBottom w:val="0"/>
      <w:divBdr>
        <w:top w:val="none" w:sz="0" w:space="0" w:color="auto"/>
        <w:left w:val="none" w:sz="0" w:space="0" w:color="auto"/>
        <w:bottom w:val="none" w:sz="0" w:space="0" w:color="auto"/>
        <w:right w:val="none" w:sz="0" w:space="0" w:color="auto"/>
      </w:divBdr>
    </w:div>
    <w:div w:id="908462059">
      <w:bodyDiv w:val="1"/>
      <w:marLeft w:val="0"/>
      <w:marRight w:val="0"/>
      <w:marTop w:val="0"/>
      <w:marBottom w:val="0"/>
      <w:divBdr>
        <w:top w:val="none" w:sz="0" w:space="0" w:color="auto"/>
        <w:left w:val="none" w:sz="0" w:space="0" w:color="auto"/>
        <w:bottom w:val="none" w:sz="0" w:space="0" w:color="auto"/>
        <w:right w:val="none" w:sz="0" w:space="0" w:color="auto"/>
      </w:divBdr>
    </w:div>
    <w:div w:id="951940037">
      <w:bodyDiv w:val="1"/>
      <w:marLeft w:val="0"/>
      <w:marRight w:val="0"/>
      <w:marTop w:val="0"/>
      <w:marBottom w:val="0"/>
      <w:divBdr>
        <w:top w:val="none" w:sz="0" w:space="0" w:color="auto"/>
        <w:left w:val="none" w:sz="0" w:space="0" w:color="auto"/>
        <w:bottom w:val="none" w:sz="0" w:space="0" w:color="auto"/>
        <w:right w:val="none" w:sz="0" w:space="0" w:color="auto"/>
      </w:divBdr>
    </w:div>
    <w:div w:id="1249848158">
      <w:bodyDiv w:val="1"/>
      <w:marLeft w:val="0"/>
      <w:marRight w:val="0"/>
      <w:marTop w:val="0"/>
      <w:marBottom w:val="0"/>
      <w:divBdr>
        <w:top w:val="none" w:sz="0" w:space="0" w:color="auto"/>
        <w:left w:val="none" w:sz="0" w:space="0" w:color="auto"/>
        <w:bottom w:val="none" w:sz="0" w:space="0" w:color="auto"/>
        <w:right w:val="none" w:sz="0" w:space="0" w:color="auto"/>
      </w:divBdr>
    </w:div>
    <w:div w:id="1466193218">
      <w:bodyDiv w:val="1"/>
      <w:marLeft w:val="0"/>
      <w:marRight w:val="0"/>
      <w:marTop w:val="0"/>
      <w:marBottom w:val="0"/>
      <w:divBdr>
        <w:top w:val="none" w:sz="0" w:space="0" w:color="auto"/>
        <w:left w:val="none" w:sz="0" w:space="0" w:color="auto"/>
        <w:bottom w:val="none" w:sz="0" w:space="0" w:color="auto"/>
        <w:right w:val="none" w:sz="0" w:space="0" w:color="auto"/>
      </w:divBdr>
    </w:div>
    <w:div w:id="1547912038">
      <w:bodyDiv w:val="1"/>
      <w:marLeft w:val="0"/>
      <w:marRight w:val="0"/>
      <w:marTop w:val="0"/>
      <w:marBottom w:val="0"/>
      <w:divBdr>
        <w:top w:val="none" w:sz="0" w:space="0" w:color="auto"/>
        <w:left w:val="none" w:sz="0" w:space="0" w:color="auto"/>
        <w:bottom w:val="none" w:sz="0" w:space="0" w:color="auto"/>
        <w:right w:val="none" w:sz="0" w:space="0" w:color="auto"/>
      </w:divBdr>
    </w:div>
    <w:div w:id="1718817473">
      <w:bodyDiv w:val="1"/>
      <w:marLeft w:val="0"/>
      <w:marRight w:val="0"/>
      <w:marTop w:val="0"/>
      <w:marBottom w:val="0"/>
      <w:divBdr>
        <w:top w:val="none" w:sz="0" w:space="0" w:color="auto"/>
        <w:left w:val="none" w:sz="0" w:space="0" w:color="auto"/>
        <w:bottom w:val="none" w:sz="0" w:space="0" w:color="auto"/>
        <w:right w:val="none" w:sz="0" w:space="0" w:color="auto"/>
      </w:divBdr>
    </w:div>
    <w:div w:id="1782214230">
      <w:bodyDiv w:val="1"/>
      <w:marLeft w:val="0"/>
      <w:marRight w:val="0"/>
      <w:marTop w:val="0"/>
      <w:marBottom w:val="0"/>
      <w:divBdr>
        <w:top w:val="none" w:sz="0" w:space="0" w:color="auto"/>
        <w:left w:val="none" w:sz="0" w:space="0" w:color="auto"/>
        <w:bottom w:val="none" w:sz="0" w:space="0" w:color="auto"/>
        <w:right w:val="none" w:sz="0" w:space="0" w:color="auto"/>
      </w:divBdr>
    </w:div>
    <w:div w:id="1909457464">
      <w:bodyDiv w:val="1"/>
      <w:marLeft w:val="0"/>
      <w:marRight w:val="0"/>
      <w:marTop w:val="0"/>
      <w:marBottom w:val="0"/>
      <w:divBdr>
        <w:top w:val="none" w:sz="0" w:space="0" w:color="auto"/>
        <w:left w:val="none" w:sz="0" w:space="0" w:color="auto"/>
        <w:bottom w:val="none" w:sz="0" w:space="0" w:color="auto"/>
        <w:right w:val="none" w:sz="0" w:space="0" w:color="auto"/>
      </w:divBdr>
    </w:div>
    <w:div w:id="1941720919">
      <w:bodyDiv w:val="1"/>
      <w:marLeft w:val="0"/>
      <w:marRight w:val="0"/>
      <w:marTop w:val="0"/>
      <w:marBottom w:val="0"/>
      <w:divBdr>
        <w:top w:val="none" w:sz="0" w:space="0" w:color="auto"/>
        <w:left w:val="none" w:sz="0" w:space="0" w:color="auto"/>
        <w:bottom w:val="none" w:sz="0" w:space="0" w:color="auto"/>
        <w:right w:val="none" w:sz="0" w:space="0" w:color="auto"/>
      </w:divBdr>
    </w:div>
    <w:div w:id="1982618176">
      <w:bodyDiv w:val="1"/>
      <w:marLeft w:val="0"/>
      <w:marRight w:val="0"/>
      <w:marTop w:val="0"/>
      <w:marBottom w:val="0"/>
      <w:divBdr>
        <w:top w:val="none" w:sz="0" w:space="0" w:color="auto"/>
        <w:left w:val="none" w:sz="0" w:space="0" w:color="auto"/>
        <w:bottom w:val="none" w:sz="0" w:space="0" w:color="auto"/>
        <w:right w:val="none" w:sz="0" w:space="0" w:color="auto"/>
      </w:divBdr>
    </w:div>
    <w:div w:id="1984889319">
      <w:bodyDiv w:val="1"/>
      <w:marLeft w:val="0"/>
      <w:marRight w:val="0"/>
      <w:marTop w:val="0"/>
      <w:marBottom w:val="0"/>
      <w:divBdr>
        <w:top w:val="none" w:sz="0" w:space="0" w:color="auto"/>
        <w:left w:val="none" w:sz="0" w:space="0" w:color="auto"/>
        <w:bottom w:val="none" w:sz="0" w:space="0" w:color="auto"/>
        <w:right w:val="none" w:sz="0" w:space="0" w:color="auto"/>
      </w:divBdr>
    </w:div>
    <w:div w:id="2042198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Rik23</b:Tag>
    <b:SourceType>InternetSite</b:SourceType>
    <b:Guid>{4385115F-5E6B-F344-BCB7-42AF4DE1F911}</b:Guid>
    <b:Author>
      <b:Author>
        <b:NameList>
          <b:Person>
            <b:Last>Siang</b:Last>
            <b:First>Rikke</b:First>
            <b:Middle>Friis Dam and Teo Yu</b:Middle>
          </b:Person>
        </b:NameList>
      </b:Author>
    </b:Author>
    <b:Title>What is Design Thinking and Why Is It So Popular?</b:Title>
    <b:URL>https://www.interaction-design.org/literature/article/what-is-design-thinking-and-why-is-it-so-popular</b:URL>
    <b:Year>2023</b:Year>
    <b:YearAccessed>2023</b:YearAccessed>
    <b:MonthAccessed>03</b:MonthAccessed>
    <b:DayAccessed>23</b:DayAccessed>
    <b:RefOrder>1</b:RefOrder>
  </b:Source>
  <b:Source>
    <b:Tag>Lex20</b:Tag>
    <b:SourceType>JournalArticle</b:SourceType>
    <b:Guid>{3B219D57-A528-6746-B870-CF63BC8D5AD5}</b:Guid>
    <b:Title>Enhancing Teachers Learning Experience</b:Title>
    <b:Year>2020</b:Year>
    <b:Author>
      <b:Author>
        <b:NameList>
          <b:Person>
            <b:Last>Lexman</b:Last>
            <b:First>Rahul</b:First>
          </b:Person>
        </b:NameList>
      </b:Author>
    </b:Author>
    <b:JournalName>South Asian Journal of Management</b:JournalName>
    <b:Volume>27</b:Volume>
    <b:Issue>2</b:Issue>
    <b:Pages>189</b:Pages>
    <b:RefOrder>2</b:RefOrder>
  </b:Source>
  <b:Source>
    <b:Tag>The21</b:Tag>
    <b:SourceType>DocumentFromInternetSite</b:SourceType>
    <b:Guid>{984594AD-369B-0C4E-B46B-41E0E504012A}</b:Guid>
    <b:Title>Windrush: Racism</b:Title>
    <b:Year>2021</b:Year>
    <b:Author>
      <b:Author>
        <b:NameList>
          <b:Person>
            <b:Last>Foundation</b:Last>
            <b:First>The</b:First>
            <b:Middle>Geraldine Connor</b:Middle>
          </b:Person>
        </b:NameList>
      </b:Author>
    </b:Author>
    <b:URL>https://youtu.be/K7OpNUNEqlA</b:URL>
    <b:YearAccessed>2023</b:YearAccessed>
    <b:MonthAccessed>03</b:MonthAccessed>
    <b:DayAccessed>24</b:DayAccessed>
    <b:RefOrder>3</b:RefOrder>
  </b:Source>
  <b:Source>
    <b:Tag>Ins23</b:Tag>
    <b:SourceType>InternetSite</b:SourceType>
    <b:Guid>{86323A8E-BC88-4FCE-BC28-75590B90BA69}</b:Guid>
    <b:Title>An Introduction to Design Thinking</b:Title>
    <b:Year>2023</b:Year>
    <b:Author>
      <b:Author>
        <b:NameList>
          <b:Person>
            <b:Last>Stanford</b:Last>
            <b:First>Institute</b:First>
            <b:Middle>of Design at</b:Middle>
          </b:Person>
        </b:NameList>
      </b:Author>
    </b:Author>
    <b:YearAccessed>2023</b:YearAccessed>
    <b:MonthAccessed>03</b:MonthAccessed>
    <b:DayAccessed>24</b:DayAccessed>
    <b:URL>https://web.stanford.edu/~mshanks/MichaelShanks/files/509554.pdf</b:URL>
    <b:RefOrder>4</b:RefOrder>
  </b:Source>
  <b:Source>
    <b:Tag>BBC21</b:Tag>
    <b:SourceType>DocumentFromInternetSite</b:SourceType>
    <b:Guid>{7615E847-CBAD-6A43-A8B7-630ED21DCBE7}</b:Guid>
    <b:Author>
      <b:Author>
        <b:NameList>
          <b:Person>
            <b:Last>BBC</b:Last>
          </b:Person>
        </b:NameList>
      </b:Author>
    </b:Author>
    <b:Title>Windrush generation: Who are they and why are they facing problems?</b:Title>
    <b:URL>https://www.bbc.co.uk/news/uk-43782241</b:URL>
    <b:Year>2021</b:Year>
    <b:Month>11</b:Month>
    <b:Day>24</b:Day>
    <b:YearAccessed>2023</b:YearAccessed>
    <b:MonthAccessed>03</b:MonthAccessed>
    <b:DayAccessed>24</b:DayAccessed>
    <b:RefOrder>5</b:RefOrder>
  </b:Source>
  <b:Source>
    <b:Tag>Row22</b:Tag>
    <b:SourceType>DocumentFromInternetSite</b:SourceType>
    <b:Guid>{E3E2D8DD-7E88-B145-96B6-F13170660F63}</b:Guid>
    <b:Author>
      <b:Author>
        <b:NameList>
          <b:Person>
            <b:Last>Walker</b:Last>
            <b:First>Rowan</b:First>
          </b:Person>
        </b:NameList>
      </b:Author>
    </b:Author>
    <b:Title>Windrush scandal victims to speak up about mental health and trauma</b:Title>
    <b:URL>https://www.ucl.ac.uk/news/2022/apr/windrush-scandal-victims-speak-about-mental-health-and-trauma</b:URL>
    <b:Year>2022</b:Year>
    <b:Month>04</b:Month>
    <b:Day>20</b:Day>
    <b:YearAccessed>2023</b:YearAccessed>
    <b:MonthAccessed>03</b:MonthAccessed>
    <b:DayAccessed>25</b:DayAccessed>
    <b:RefOrder>6</b:RefOrder>
  </b:Source>
  <b:Source>
    <b:Tag>Eka18</b:Tag>
    <b:SourceType>DocumentFromInternetSite</b:SourceType>
    <b:Guid>{D9EFA301-7971-A046-9F00-1DA52B041BD7}</b:Guid>
    <b:Author>
      <b:Author>
        <b:NameList>
          <b:Person>
            <b:Last>Hines</b:Last>
            <b:First>Ekanem</b:First>
          </b:Person>
        </b:NameList>
      </b:Author>
    </b:Author>
    <b:Title>'Windrush unwelcome' - why the past is forever present in our collective mental health</b:Title>
    <b:URL>https://www.mentalhealthtoday.co.uk/blog/in-our-right-mind/windrush-unwelcome-why-the-past-is-forever-present-in-our-collective-mental-health</b:URL>
    <b:Year>2018</b:Year>
    <b:Month>06</b:Month>
    <b:Day>12</b:Day>
    <b:YearAccessed>2023</b:YearAccessed>
    <b:MonthAccessed>03</b:MonthAccessed>
    <b:DayAccessed>25</b:DayAccessed>
    <b:RefOrder>7</b:RefOrder>
  </b:Source>
  <b:Source>
    <b:Tag>Ant21</b:Tag>
    <b:SourceType>DocumentFromInternetSite</b:SourceType>
    <b:Guid>{35CEFF69-23C5-B64C-BDE2-B08AA73D5D86}</b:Guid>
    <b:Author>
      <b:Author>
        <b:NameList>
          <b:Person>
            <b:Last>Cumbria</b:Last>
            <b:First>Anti</b:First>
            <b:Middle>Racist</b:Middle>
          </b:Person>
        </b:NameList>
      </b:Author>
    </b:Author>
    <b:Title>What is Windrush and Why It Matters Today</b:Title>
    <b:URL>https://antiracistcumbria.org/what-is-windrush-and-why-it-matters-today/</b:URL>
    <b:Year>2021</b:Year>
    <b:Month>06</b:Month>
    <b:Day>21</b:Day>
    <b:YearAccessed>2023</b:YearAccessed>
    <b:MonthAccessed>03</b:MonthAccessed>
    <b:DayAccessed>25</b:DayAccessed>
    <b:RefOrder>8</b:RefOrder>
  </b:Source>
</b:Sources>
</file>

<file path=customXml/itemProps1.xml><?xml version="1.0" encoding="utf-8"?>
<ds:datastoreItem xmlns:ds="http://schemas.openxmlformats.org/officeDocument/2006/customXml" ds:itemID="{E2CA0837-6F0C-4B4B-82A6-6951BD5F0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1170</Words>
  <Characters>6673</Characters>
  <Application>Microsoft Office Word</Application>
  <DocSecurity>0</DocSecurity>
  <Lines>55</Lines>
  <Paragraphs>15</Paragraphs>
  <ScaleCrop>false</ScaleCrop>
  <Company>2219080@student.uwtsd.ac.uk</Company>
  <LinksUpToDate>false</LinksUpToDate>
  <CharactersWithSpaces>7828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CHALLENGESMAKING A DIFFERENCE</dc:title>
  <dc:subject>Design Thinking – Empathy</dc:subject>
  <dc:creator>Marcin Soja</dc:creator>
  <cp:keywords/>
  <dc:description/>
  <cp:lastModifiedBy>Marcin Soja</cp:lastModifiedBy>
  <cp:revision>2</cp:revision>
  <dcterms:created xsi:type="dcterms:W3CDTF">2023-03-27T00:00:00Z</dcterms:created>
  <dcterms:modified xsi:type="dcterms:W3CDTF">2023-03-27T00:00:00Z</dcterms:modified>
</cp:coreProperties>
</file>