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C49F8" w14:textId="77777777" w:rsidR="00DA295F" w:rsidRPr="005533E2" w:rsidRDefault="00DA295F">
      <w:pPr>
        <w:rPr>
          <w:rFonts w:eastAsia="Times New Roman" w:cs="Times New Roman"/>
          <w:b/>
          <w:szCs w:val="24"/>
        </w:rPr>
      </w:pPr>
    </w:p>
    <w:p w14:paraId="6B2C49FA" w14:textId="7864F075" w:rsidR="00DA295F" w:rsidRPr="005533E2" w:rsidRDefault="00495E86">
      <w:pPr>
        <w:rPr>
          <w:rFonts w:eastAsia="Times New Roman" w:cs="Times New Roman"/>
          <w:b/>
          <w:szCs w:val="24"/>
        </w:rPr>
      </w:pPr>
      <w:r w:rsidRPr="005533E2">
        <w:rPr>
          <w:rFonts w:eastAsia="Times New Roman" w:cs="Times New Roman"/>
          <w:b/>
          <w:noProof/>
          <w:szCs w:val="24"/>
          <w:lang w:eastAsia="en-US"/>
        </w:rPr>
        <w:drawing>
          <wp:anchor distT="0" distB="0" distL="114300" distR="114300" simplePos="0" relativeHeight="251658240" behindDoc="1" locked="0" layoutInCell="1" allowOverlap="1" wp14:anchorId="6B2C4A6E" wp14:editId="4F2F5BB8">
            <wp:simplePos x="0" y="0"/>
            <wp:positionH relativeFrom="column">
              <wp:posOffset>126365</wp:posOffset>
            </wp:positionH>
            <wp:positionV relativeFrom="margin">
              <wp:posOffset>281305</wp:posOffset>
            </wp:positionV>
            <wp:extent cx="2630170" cy="675005"/>
            <wp:effectExtent l="0" t="0" r="0" b="0"/>
            <wp:wrapTight wrapText="bothSides">
              <wp:wrapPolygon edited="0">
                <wp:start x="0" y="0"/>
                <wp:lineTo x="0" y="14630"/>
                <wp:lineTo x="1564" y="19507"/>
                <wp:lineTo x="2034" y="20726"/>
                <wp:lineTo x="17678" y="20726"/>
                <wp:lineTo x="17678" y="19507"/>
                <wp:lineTo x="21433" y="16459"/>
                <wp:lineTo x="21433" y="10363"/>
                <wp:lineTo x="19243" y="9754"/>
                <wp:lineTo x="19712" y="0"/>
                <wp:lineTo x="15332" y="0"/>
                <wp:lineTo x="0" y="0"/>
              </wp:wrapPolygon>
            </wp:wrapTight>
            <wp:docPr id="1" name="Imag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Image 1" descr="Discover University of Wales Trinity Saint Davi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30170" cy="675005"/>
                    </a:xfrm>
                    <a:prstGeom prst="rect">
                      <a:avLst/>
                    </a:prstGeom>
                  </pic:spPr>
                </pic:pic>
              </a:graphicData>
            </a:graphic>
            <wp14:sizeRelH relativeFrom="margin">
              <wp14:pctWidth>0</wp14:pctWidth>
            </wp14:sizeRelH>
            <wp14:sizeRelV relativeFrom="margin">
              <wp14:pctHeight>0</wp14:pctHeight>
            </wp14:sizeRelV>
          </wp:anchor>
        </w:drawing>
      </w:r>
    </w:p>
    <w:p w14:paraId="6B2C49FB" w14:textId="77777777" w:rsidR="00DA295F" w:rsidRPr="005533E2" w:rsidRDefault="00DA295F">
      <w:pPr>
        <w:rPr>
          <w:rFonts w:eastAsia="Times New Roman" w:cs="Times New Roman"/>
          <w:b/>
          <w:szCs w:val="24"/>
        </w:rPr>
      </w:pPr>
    </w:p>
    <w:p w14:paraId="6B2C49FC" w14:textId="77777777" w:rsidR="00DA295F" w:rsidRPr="005533E2" w:rsidRDefault="00DA295F">
      <w:pPr>
        <w:rPr>
          <w:rFonts w:eastAsia="Times New Roman" w:cs="Times New Roman"/>
          <w:b/>
          <w:szCs w:val="24"/>
        </w:rPr>
      </w:pPr>
    </w:p>
    <w:p w14:paraId="6B2C49FD" w14:textId="77777777" w:rsidR="00DA295F" w:rsidRPr="005533E2" w:rsidRDefault="00DA295F">
      <w:pPr>
        <w:rPr>
          <w:rFonts w:eastAsia="Times New Roman" w:cs="Times New Roman"/>
          <w:b/>
          <w:szCs w:val="24"/>
        </w:rPr>
      </w:pPr>
    </w:p>
    <w:p w14:paraId="6F71BB6F" w14:textId="77777777" w:rsidR="00954142" w:rsidRDefault="00954142" w:rsidP="00495E86">
      <w:pPr>
        <w:rPr>
          <w:rFonts w:eastAsia="Times New Roman" w:cs="Times New Roman"/>
          <w:b/>
          <w:szCs w:val="24"/>
        </w:rPr>
      </w:pPr>
    </w:p>
    <w:p w14:paraId="581AB07A" w14:textId="77777777" w:rsidR="00954142" w:rsidRPr="00A60433" w:rsidRDefault="00954142" w:rsidP="00A60433">
      <w:pPr>
        <w:rPr>
          <w:rFonts w:ascii="Arial" w:eastAsia="Times New Roman" w:hAnsi="Arial"/>
          <w:b/>
          <w:szCs w:val="24"/>
        </w:rPr>
      </w:pPr>
    </w:p>
    <w:p w14:paraId="47D66399" w14:textId="77777777" w:rsidR="00954142" w:rsidRPr="00A60433" w:rsidRDefault="00954142" w:rsidP="00A60433">
      <w:pPr>
        <w:rPr>
          <w:rFonts w:ascii="Arial" w:eastAsia="Times New Roman" w:hAnsi="Arial"/>
          <w:b/>
          <w:szCs w:val="24"/>
        </w:rPr>
      </w:pPr>
    </w:p>
    <w:p w14:paraId="51A3CBD2" w14:textId="77777777" w:rsidR="00954142" w:rsidRPr="00A60433" w:rsidRDefault="00954142" w:rsidP="00A60433">
      <w:pPr>
        <w:rPr>
          <w:rFonts w:ascii="Arial" w:eastAsia="Times New Roman" w:hAnsi="Arial"/>
          <w:b/>
          <w:szCs w:val="24"/>
        </w:rPr>
      </w:pPr>
    </w:p>
    <w:p w14:paraId="0A386C02" w14:textId="77777777" w:rsidR="00954142" w:rsidRPr="00A60433" w:rsidRDefault="00954142" w:rsidP="00A60433">
      <w:pPr>
        <w:rPr>
          <w:rFonts w:ascii="Arial" w:eastAsia="Times New Roman" w:hAnsi="Arial"/>
          <w:b/>
          <w:szCs w:val="24"/>
        </w:rPr>
      </w:pPr>
    </w:p>
    <w:p w14:paraId="1F88A08C" w14:textId="77777777" w:rsidR="00954142" w:rsidRPr="00A60433" w:rsidRDefault="00954142" w:rsidP="00A60433">
      <w:pPr>
        <w:rPr>
          <w:rFonts w:ascii="Arial" w:eastAsia="Times New Roman" w:hAnsi="Arial"/>
          <w:b/>
          <w:szCs w:val="24"/>
        </w:rPr>
      </w:pPr>
    </w:p>
    <w:p w14:paraId="2FA8606B" w14:textId="77777777" w:rsidR="00954142" w:rsidRPr="00A60433" w:rsidRDefault="00954142" w:rsidP="00A60433">
      <w:pPr>
        <w:jc w:val="center"/>
        <w:rPr>
          <w:rFonts w:ascii="Arial" w:eastAsia="Times New Roman" w:hAnsi="Arial"/>
          <w:b/>
          <w:szCs w:val="24"/>
        </w:rPr>
      </w:pPr>
      <w:r w:rsidRPr="00A60433">
        <w:rPr>
          <w:rFonts w:ascii="Arial" w:eastAsia="Times New Roman" w:hAnsi="Arial"/>
          <w:b/>
          <w:szCs w:val="24"/>
        </w:rPr>
        <w:t>STUDENT LEARNING LOG</w:t>
      </w:r>
    </w:p>
    <w:p w14:paraId="6987BB11" w14:textId="77777777" w:rsidR="00954142" w:rsidRPr="00A60433" w:rsidRDefault="00954142" w:rsidP="00A60433">
      <w:pPr>
        <w:rPr>
          <w:rFonts w:ascii="Arial" w:eastAsia="Times New Roman" w:hAnsi="Arial"/>
          <w:b/>
          <w:szCs w:val="24"/>
        </w:rPr>
      </w:pPr>
    </w:p>
    <w:p w14:paraId="7872752F" w14:textId="77777777" w:rsidR="00954142" w:rsidRPr="00A60433" w:rsidRDefault="00954142" w:rsidP="00A60433">
      <w:pPr>
        <w:rPr>
          <w:rFonts w:ascii="Arial" w:eastAsia="Times New Roman" w:hAnsi="Arial"/>
          <w:b/>
          <w:szCs w:val="24"/>
        </w:rPr>
      </w:pPr>
    </w:p>
    <w:p w14:paraId="47EA156B" w14:textId="77777777" w:rsidR="00954142" w:rsidRPr="00A60433" w:rsidRDefault="00954142" w:rsidP="00A60433">
      <w:pPr>
        <w:rPr>
          <w:rFonts w:ascii="Arial" w:eastAsia="Times New Roman" w:hAnsi="Arial"/>
          <w:b/>
          <w:szCs w:val="24"/>
        </w:rPr>
      </w:pPr>
    </w:p>
    <w:p w14:paraId="33BF74CC" w14:textId="77777777" w:rsidR="00954142" w:rsidRPr="00A60433" w:rsidRDefault="00954142" w:rsidP="00A60433">
      <w:pPr>
        <w:rPr>
          <w:rFonts w:ascii="Arial" w:eastAsia="Times New Roman" w:hAnsi="Arial"/>
          <w:b/>
          <w:szCs w:val="24"/>
        </w:rPr>
      </w:pPr>
    </w:p>
    <w:p w14:paraId="6E59D6C7" w14:textId="77777777" w:rsidR="00954142" w:rsidRPr="00A60433" w:rsidRDefault="00954142" w:rsidP="00A60433">
      <w:pPr>
        <w:rPr>
          <w:rFonts w:ascii="Arial" w:eastAsia="Times New Roman" w:hAnsi="Arial"/>
          <w:b/>
          <w:szCs w:val="24"/>
        </w:rPr>
      </w:pPr>
    </w:p>
    <w:p w14:paraId="76CE64F7" w14:textId="77777777" w:rsidR="00954142" w:rsidRPr="00A60433" w:rsidRDefault="00954142" w:rsidP="00A60433">
      <w:pPr>
        <w:rPr>
          <w:rFonts w:ascii="Arial" w:eastAsia="Times New Roman" w:hAnsi="Arial"/>
          <w:b/>
          <w:szCs w:val="24"/>
        </w:rPr>
      </w:pPr>
    </w:p>
    <w:p w14:paraId="2D2F97AE" w14:textId="77777777" w:rsidR="00954142" w:rsidRPr="00A60433" w:rsidRDefault="00954142" w:rsidP="00A60433">
      <w:pPr>
        <w:rPr>
          <w:rFonts w:ascii="Arial" w:eastAsia="Times New Roman" w:hAnsi="Arial"/>
          <w:b/>
          <w:szCs w:val="24"/>
        </w:rPr>
      </w:pPr>
    </w:p>
    <w:p w14:paraId="005CC466" w14:textId="77777777" w:rsidR="00954142" w:rsidRPr="00A60433" w:rsidRDefault="00954142" w:rsidP="00A60433">
      <w:pPr>
        <w:rPr>
          <w:rFonts w:ascii="Arial" w:eastAsia="Times New Roman" w:hAnsi="Arial"/>
          <w:b/>
          <w:szCs w:val="24"/>
        </w:rPr>
      </w:pPr>
    </w:p>
    <w:p w14:paraId="1A60A40F" w14:textId="77777777" w:rsidR="00954142" w:rsidRPr="00A60433" w:rsidRDefault="00954142" w:rsidP="00A60433">
      <w:pPr>
        <w:rPr>
          <w:rFonts w:ascii="Arial" w:eastAsia="Times New Roman" w:hAnsi="Arial"/>
          <w:b/>
          <w:szCs w:val="24"/>
        </w:rPr>
      </w:pPr>
    </w:p>
    <w:p w14:paraId="16D6FEBF" w14:textId="77777777" w:rsidR="00954142" w:rsidRPr="00A60433" w:rsidRDefault="00954142" w:rsidP="00A60433">
      <w:pPr>
        <w:rPr>
          <w:rFonts w:ascii="Arial" w:eastAsia="Times New Roman" w:hAnsi="Arial"/>
          <w:b/>
          <w:szCs w:val="24"/>
        </w:rPr>
      </w:pPr>
    </w:p>
    <w:p w14:paraId="358C2AB9" w14:textId="74AE2721" w:rsidR="00954142" w:rsidRPr="00A60433" w:rsidRDefault="00954142" w:rsidP="00A60433">
      <w:pPr>
        <w:ind w:firstLine="720"/>
        <w:rPr>
          <w:rFonts w:ascii="Arial" w:hAnsi="Arial"/>
          <w:b/>
          <w:iCs/>
          <w:szCs w:val="24"/>
        </w:rPr>
      </w:pPr>
      <w:r w:rsidRPr="00A60433">
        <w:rPr>
          <w:rFonts w:ascii="Arial" w:hAnsi="Arial"/>
          <w:b/>
          <w:iCs/>
          <w:szCs w:val="24"/>
        </w:rPr>
        <w:t xml:space="preserve">Module: Level 6 Placement – </w:t>
      </w:r>
      <w:r w:rsidR="003162E1" w:rsidRPr="00A60433">
        <w:rPr>
          <w:rFonts w:ascii="Arial" w:hAnsi="Arial"/>
          <w:b/>
          <w:iCs/>
          <w:szCs w:val="24"/>
        </w:rPr>
        <w:t>Managin</w:t>
      </w:r>
      <w:r w:rsidR="00682C45" w:rsidRPr="00A60433">
        <w:rPr>
          <w:rFonts w:ascii="Arial" w:hAnsi="Arial"/>
          <w:b/>
          <w:iCs/>
          <w:szCs w:val="24"/>
        </w:rPr>
        <w:t>g Hotel Administration</w:t>
      </w:r>
    </w:p>
    <w:p w14:paraId="5D4FC349" w14:textId="09EC3C34" w:rsidR="00954142" w:rsidRPr="00A60433" w:rsidRDefault="00954142" w:rsidP="00A60433">
      <w:pPr>
        <w:ind w:firstLine="720"/>
        <w:rPr>
          <w:rFonts w:ascii="Arial" w:hAnsi="Arial"/>
          <w:b/>
          <w:iCs/>
          <w:szCs w:val="24"/>
        </w:rPr>
      </w:pPr>
      <w:r w:rsidRPr="00A60433">
        <w:rPr>
          <w:rFonts w:ascii="Arial" w:hAnsi="Arial"/>
          <w:b/>
          <w:iCs/>
          <w:szCs w:val="24"/>
        </w:rPr>
        <w:t>Module Code: BMIH600</w:t>
      </w:r>
      <w:r w:rsidR="00AB56A0" w:rsidRPr="00A60433">
        <w:rPr>
          <w:rFonts w:ascii="Arial" w:hAnsi="Arial"/>
          <w:b/>
          <w:iCs/>
          <w:szCs w:val="24"/>
        </w:rPr>
        <w:t>4</w:t>
      </w:r>
    </w:p>
    <w:p w14:paraId="5803BDAE" w14:textId="77777777" w:rsidR="00954142" w:rsidRPr="00A60433" w:rsidRDefault="00954142" w:rsidP="00A60433">
      <w:pPr>
        <w:ind w:firstLine="720"/>
        <w:rPr>
          <w:rFonts w:ascii="Arial" w:hAnsi="Arial"/>
          <w:b/>
          <w:iCs/>
          <w:szCs w:val="24"/>
        </w:rPr>
      </w:pPr>
      <w:r w:rsidRPr="00A60433">
        <w:rPr>
          <w:rFonts w:ascii="Arial" w:hAnsi="Arial"/>
          <w:b/>
          <w:iCs/>
          <w:szCs w:val="24"/>
        </w:rPr>
        <w:t>Lecturer Name: Jessica Newport</w:t>
      </w:r>
    </w:p>
    <w:p w14:paraId="2290A736" w14:textId="77777777" w:rsidR="00954142" w:rsidRPr="00A60433" w:rsidRDefault="00954142" w:rsidP="00A60433">
      <w:pPr>
        <w:ind w:firstLine="720"/>
        <w:rPr>
          <w:rFonts w:ascii="Arial" w:hAnsi="Arial"/>
          <w:b/>
          <w:iCs/>
          <w:szCs w:val="24"/>
        </w:rPr>
      </w:pPr>
      <w:r w:rsidRPr="00A60433">
        <w:rPr>
          <w:rFonts w:ascii="Arial" w:hAnsi="Arial"/>
          <w:b/>
          <w:iCs/>
          <w:szCs w:val="24"/>
        </w:rPr>
        <w:t>Student name: Petre Chiriac</w:t>
      </w:r>
    </w:p>
    <w:p w14:paraId="226B84C8" w14:textId="77777777" w:rsidR="00954142" w:rsidRPr="00A60433" w:rsidRDefault="00954142" w:rsidP="00A60433">
      <w:pPr>
        <w:ind w:firstLine="720"/>
        <w:rPr>
          <w:rFonts w:ascii="Arial" w:hAnsi="Arial"/>
          <w:b/>
          <w:iCs/>
          <w:szCs w:val="24"/>
        </w:rPr>
      </w:pPr>
      <w:r w:rsidRPr="00A60433">
        <w:rPr>
          <w:rFonts w:ascii="Arial" w:hAnsi="Arial"/>
          <w:b/>
          <w:iCs/>
          <w:szCs w:val="24"/>
        </w:rPr>
        <w:t>Student ID: 2246594</w:t>
      </w:r>
    </w:p>
    <w:p w14:paraId="11D1AF0C" w14:textId="20312F2F" w:rsidR="00954142" w:rsidRPr="00A60433" w:rsidRDefault="00954142" w:rsidP="00A60433">
      <w:pPr>
        <w:ind w:firstLine="720"/>
        <w:rPr>
          <w:rFonts w:ascii="Arial" w:hAnsi="Arial"/>
          <w:b/>
          <w:iCs/>
          <w:szCs w:val="24"/>
        </w:rPr>
      </w:pPr>
      <w:r w:rsidRPr="00A60433">
        <w:rPr>
          <w:rFonts w:ascii="Arial" w:hAnsi="Arial"/>
          <w:b/>
          <w:iCs/>
          <w:szCs w:val="24"/>
        </w:rPr>
        <w:t>Word count: 1</w:t>
      </w:r>
      <w:r w:rsidR="00AB56A0" w:rsidRPr="00A60433">
        <w:rPr>
          <w:rFonts w:ascii="Arial" w:hAnsi="Arial"/>
          <w:b/>
          <w:iCs/>
          <w:szCs w:val="24"/>
        </w:rPr>
        <w:t>342</w:t>
      </w:r>
    </w:p>
    <w:p w14:paraId="6B2C4A1F" w14:textId="5A3F3699" w:rsidR="00DA295F" w:rsidRPr="00A60433" w:rsidRDefault="00EF1C46" w:rsidP="00A60433">
      <w:pPr>
        <w:rPr>
          <w:rFonts w:ascii="Arial" w:eastAsia="Times New Roman" w:hAnsi="Arial"/>
          <w:b/>
          <w:szCs w:val="24"/>
        </w:rPr>
      </w:pPr>
      <w:r w:rsidRPr="00A60433">
        <w:rPr>
          <w:rFonts w:ascii="Arial" w:eastAsia="Times New Roman" w:hAnsi="Arial"/>
          <w:b/>
          <w:szCs w:val="24"/>
        </w:rPr>
        <w:br w:type="page"/>
      </w:r>
    </w:p>
    <w:p w14:paraId="18F8C243" w14:textId="66D36EA6" w:rsidR="008C74D2" w:rsidRPr="00A60433" w:rsidRDefault="008C74D2" w:rsidP="00A60433">
      <w:pPr>
        <w:ind w:right="109"/>
        <w:jc w:val="left"/>
        <w:rPr>
          <w:rFonts w:ascii="Arial" w:hAnsi="Arial"/>
          <w:bCs/>
          <w:szCs w:val="24"/>
        </w:rPr>
      </w:pPr>
      <w:r w:rsidRPr="00A60433">
        <w:rPr>
          <w:rFonts w:ascii="Arial" w:hAnsi="Arial"/>
          <w:bCs/>
          <w:szCs w:val="24"/>
        </w:rPr>
        <w:lastRenderedPageBreak/>
        <w:t xml:space="preserve">I acknowledge the use of Grammarly (https://www.grammarly.com/) on </w:t>
      </w:r>
      <w:r w:rsidR="00A23241">
        <w:rPr>
          <w:rFonts w:ascii="Arial" w:hAnsi="Arial"/>
          <w:bCs/>
          <w:szCs w:val="24"/>
        </w:rPr>
        <w:t>12 November</w:t>
      </w:r>
      <w:r w:rsidRPr="00A60433">
        <w:rPr>
          <w:rFonts w:ascii="Arial" w:hAnsi="Arial"/>
          <w:bCs/>
          <w:szCs w:val="24"/>
        </w:rPr>
        <w:t xml:space="preserve"> 2025 to check my work using the prompt(s):</w:t>
      </w:r>
    </w:p>
    <w:p w14:paraId="1A414B73" w14:textId="77777777" w:rsidR="008C74D2" w:rsidRPr="00A60433" w:rsidRDefault="008C74D2" w:rsidP="00A60433">
      <w:pPr>
        <w:numPr>
          <w:ilvl w:val="0"/>
          <w:numId w:val="1"/>
        </w:numPr>
        <w:spacing w:after="160"/>
        <w:ind w:right="109"/>
        <w:jc w:val="left"/>
        <w:rPr>
          <w:rFonts w:ascii="Arial" w:hAnsi="Arial"/>
          <w:bCs/>
          <w:szCs w:val="24"/>
        </w:rPr>
      </w:pPr>
      <w:r w:rsidRPr="00A60433">
        <w:rPr>
          <w:rFonts w:ascii="Arial" w:hAnsi="Arial"/>
          <w:bCs/>
          <w:szCs w:val="24"/>
        </w:rPr>
        <w:t xml:space="preserve">Please check the following text for readability, grammar and syntax. </w:t>
      </w:r>
    </w:p>
    <w:p w14:paraId="55F83CB7" w14:textId="77777777" w:rsidR="008C74D2" w:rsidRPr="00A60433" w:rsidRDefault="008C74D2" w:rsidP="00A60433">
      <w:pPr>
        <w:ind w:right="109"/>
        <w:jc w:val="left"/>
        <w:rPr>
          <w:rFonts w:ascii="Arial" w:hAnsi="Arial"/>
          <w:bCs/>
          <w:szCs w:val="24"/>
        </w:rPr>
      </w:pPr>
      <w:r w:rsidRPr="00A60433">
        <w:rPr>
          <w:rFonts w:ascii="Arial" w:hAnsi="Arial"/>
          <w:bCs/>
          <w:szCs w:val="24"/>
        </w:rPr>
        <w:t>I confirm that I have not presented any AI generated text as my own work. I confirm I have copies of my drafts, notes, and other resources I used before, and after the use of AI tools which I may be asked to provide in evidence.</w:t>
      </w:r>
    </w:p>
    <w:p w14:paraId="10DEA788" w14:textId="77777777" w:rsidR="008C74D2" w:rsidRPr="00A60433" w:rsidRDefault="008C74D2" w:rsidP="00A60433">
      <w:pPr>
        <w:ind w:right="109"/>
        <w:jc w:val="left"/>
        <w:rPr>
          <w:rFonts w:ascii="Arial" w:hAnsi="Arial"/>
          <w:bCs/>
          <w:szCs w:val="24"/>
        </w:rPr>
      </w:pPr>
    </w:p>
    <w:p w14:paraId="1A077E9A" w14:textId="77777777" w:rsidR="008C74D2" w:rsidRPr="00A60433" w:rsidRDefault="008C74D2" w:rsidP="00A60433">
      <w:pPr>
        <w:ind w:right="109"/>
        <w:jc w:val="left"/>
        <w:rPr>
          <w:rFonts w:ascii="Arial" w:hAnsi="Arial"/>
          <w:bCs/>
          <w:szCs w:val="24"/>
        </w:rPr>
      </w:pPr>
    </w:p>
    <w:p w14:paraId="41E16AA5" w14:textId="77777777" w:rsidR="008C74D2" w:rsidRPr="00A60433" w:rsidRDefault="008C74D2" w:rsidP="00A60433">
      <w:pPr>
        <w:ind w:right="109"/>
        <w:jc w:val="left"/>
        <w:rPr>
          <w:rFonts w:ascii="Arial" w:hAnsi="Arial"/>
          <w:bCs/>
          <w:szCs w:val="24"/>
        </w:rPr>
      </w:pPr>
    </w:p>
    <w:p w14:paraId="48AD56A3" w14:textId="77777777" w:rsidR="008C74D2" w:rsidRPr="00A60433" w:rsidRDefault="008C74D2" w:rsidP="00A60433">
      <w:pPr>
        <w:ind w:right="109"/>
        <w:jc w:val="left"/>
        <w:rPr>
          <w:rFonts w:ascii="Arial" w:hAnsi="Arial"/>
          <w:bCs/>
          <w:szCs w:val="24"/>
        </w:rPr>
      </w:pPr>
    </w:p>
    <w:p w14:paraId="319AC8B1" w14:textId="77777777" w:rsidR="008C74D2" w:rsidRPr="00A60433" w:rsidRDefault="008C74D2" w:rsidP="00A60433">
      <w:pPr>
        <w:ind w:right="109"/>
        <w:jc w:val="left"/>
        <w:rPr>
          <w:rFonts w:ascii="Arial" w:hAnsi="Arial"/>
          <w:bCs/>
          <w:szCs w:val="24"/>
        </w:rPr>
      </w:pPr>
    </w:p>
    <w:p w14:paraId="3F427099" w14:textId="77777777" w:rsidR="008C74D2" w:rsidRPr="00A60433" w:rsidRDefault="008C74D2" w:rsidP="00A60433">
      <w:pPr>
        <w:ind w:right="109"/>
        <w:jc w:val="left"/>
        <w:rPr>
          <w:rFonts w:ascii="Arial" w:hAnsi="Arial"/>
          <w:bCs/>
          <w:szCs w:val="24"/>
        </w:rPr>
      </w:pPr>
    </w:p>
    <w:p w14:paraId="0D6C4853" w14:textId="77777777" w:rsidR="008C74D2" w:rsidRPr="00A60433" w:rsidRDefault="008C74D2" w:rsidP="00A60433">
      <w:pPr>
        <w:ind w:right="109"/>
        <w:jc w:val="left"/>
        <w:rPr>
          <w:rFonts w:ascii="Arial" w:hAnsi="Arial"/>
          <w:bCs/>
          <w:szCs w:val="24"/>
        </w:rPr>
      </w:pPr>
    </w:p>
    <w:p w14:paraId="63659CFC" w14:textId="77777777" w:rsidR="008C74D2" w:rsidRPr="00A60433" w:rsidRDefault="008C74D2" w:rsidP="00A60433">
      <w:pPr>
        <w:ind w:right="109"/>
        <w:jc w:val="left"/>
        <w:rPr>
          <w:rFonts w:ascii="Arial" w:hAnsi="Arial"/>
          <w:bCs/>
          <w:szCs w:val="24"/>
        </w:rPr>
      </w:pPr>
    </w:p>
    <w:p w14:paraId="74135D60" w14:textId="77777777" w:rsidR="008C74D2" w:rsidRPr="00A60433" w:rsidRDefault="008C74D2" w:rsidP="00A60433">
      <w:pPr>
        <w:ind w:right="109"/>
        <w:jc w:val="left"/>
        <w:rPr>
          <w:rFonts w:ascii="Arial" w:hAnsi="Arial"/>
          <w:bCs/>
          <w:szCs w:val="24"/>
        </w:rPr>
      </w:pPr>
    </w:p>
    <w:p w14:paraId="529DFA89" w14:textId="77777777" w:rsidR="008C74D2" w:rsidRPr="00A60433" w:rsidRDefault="008C74D2" w:rsidP="00A60433">
      <w:pPr>
        <w:ind w:right="109"/>
        <w:jc w:val="left"/>
        <w:rPr>
          <w:rFonts w:ascii="Arial" w:hAnsi="Arial"/>
          <w:bCs/>
          <w:szCs w:val="24"/>
        </w:rPr>
      </w:pPr>
    </w:p>
    <w:p w14:paraId="702BDA81" w14:textId="77777777" w:rsidR="008C74D2" w:rsidRPr="00A60433" w:rsidRDefault="008C74D2" w:rsidP="00A60433">
      <w:pPr>
        <w:ind w:right="109"/>
        <w:jc w:val="left"/>
        <w:rPr>
          <w:rFonts w:ascii="Arial" w:hAnsi="Arial"/>
          <w:bCs/>
          <w:szCs w:val="24"/>
        </w:rPr>
      </w:pPr>
    </w:p>
    <w:p w14:paraId="5A8A4BD2" w14:textId="77777777" w:rsidR="008C74D2" w:rsidRPr="00A60433" w:rsidRDefault="008C74D2" w:rsidP="00A60433">
      <w:pPr>
        <w:ind w:right="109"/>
        <w:jc w:val="left"/>
        <w:rPr>
          <w:rFonts w:ascii="Arial" w:hAnsi="Arial"/>
          <w:bCs/>
          <w:szCs w:val="24"/>
        </w:rPr>
      </w:pPr>
    </w:p>
    <w:p w14:paraId="35EEF245" w14:textId="77777777" w:rsidR="008C74D2" w:rsidRPr="00A60433" w:rsidRDefault="008C74D2" w:rsidP="00A60433">
      <w:pPr>
        <w:ind w:right="109"/>
        <w:jc w:val="left"/>
        <w:rPr>
          <w:rFonts w:ascii="Arial" w:hAnsi="Arial"/>
          <w:bCs/>
          <w:szCs w:val="24"/>
        </w:rPr>
      </w:pPr>
    </w:p>
    <w:p w14:paraId="318978E5" w14:textId="77777777" w:rsidR="008C74D2" w:rsidRPr="00A60433" w:rsidRDefault="008C74D2" w:rsidP="00A60433">
      <w:pPr>
        <w:ind w:right="109"/>
        <w:jc w:val="left"/>
        <w:rPr>
          <w:rFonts w:ascii="Arial" w:hAnsi="Arial"/>
          <w:bCs/>
          <w:szCs w:val="24"/>
        </w:rPr>
      </w:pPr>
    </w:p>
    <w:p w14:paraId="6672F791" w14:textId="77777777" w:rsidR="008C74D2" w:rsidRPr="00A60433" w:rsidRDefault="008C74D2" w:rsidP="00A60433">
      <w:pPr>
        <w:ind w:right="109"/>
        <w:jc w:val="left"/>
        <w:rPr>
          <w:rFonts w:ascii="Arial" w:hAnsi="Arial"/>
          <w:bCs/>
          <w:szCs w:val="24"/>
        </w:rPr>
      </w:pPr>
    </w:p>
    <w:p w14:paraId="3610180C" w14:textId="77777777" w:rsidR="008C74D2" w:rsidRPr="00A60433" w:rsidRDefault="008C74D2" w:rsidP="00A60433">
      <w:pPr>
        <w:ind w:right="109"/>
        <w:jc w:val="left"/>
        <w:rPr>
          <w:rFonts w:ascii="Arial" w:hAnsi="Arial"/>
          <w:bCs/>
          <w:szCs w:val="24"/>
        </w:rPr>
      </w:pPr>
    </w:p>
    <w:p w14:paraId="55D079F1" w14:textId="77777777" w:rsidR="008C74D2" w:rsidRPr="00A60433" w:rsidRDefault="008C74D2" w:rsidP="00A60433">
      <w:pPr>
        <w:ind w:right="109"/>
        <w:jc w:val="left"/>
        <w:rPr>
          <w:rFonts w:ascii="Arial" w:hAnsi="Arial"/>
          <w:bCs/>
          <w:szCs w:val="24"/>
        </w:rPr>
      </w:pPr>
    </w:p>
    <w:p w14:paraId="5592DBF5" w14:textId="77777777" w:rsidR="008C74D2" w:rsidRPr="00A60433" w:rsidRDefault="008C74D2" w:rsidP="00A60433">
      <w:pPr>
        <w:ind w:right="109"/>
        <w:jc w:val="left"/>
        <w:rPr>
          <w:rFonts w:ascii="Arial" w:hAnsi="Arial"/>
          <w:bCs/>
          <w:szCs w:val="24"/>
        </w:rPr>
      </w:pPr>
    </w:p>
    <w:p w14:paraId="5CD581BD" w14:textId="77777777" w:rsidR="008C74D2" w:rsidRPr="00A60433" w:rsidRDefault="008C74D2" w:rsidP="00A60433">
      <w:pPr>
        <w:ind w:right="109"/>
        <w:jc w:val="left"/>
        <w:rPr>
          <w:rFonts w:ascii="Arial" w:hAnsi="Arial"/>
          <w:bCs/>
          <w:szCs w:val="24"/>
        </w:rPr>
      </w:pPr>
    </w:p>
    <w:p w14:paraId="58374846" w14:textId="77777777" w:rsidR="008C74D2" w:rsidRPr="00A60433" w:rsidRDefault="008C74D2" w:rsidP="00A60433">
      <w:pPr>
        <w:ind w:right="109"/>
        <w:jc w:val="left"/>
        <w:rPr>
          <w:rFonts w:ascii="Arial" w:hAnsi="Arial"/>
          <w:bCs/>
          <w:szCs w:val="24"/>
        </w:rPr>
      </w:pPr>
    </w:p>
    <w:p w14:paraId="384CE63C" w14:textId="77777777" w:rsidR="008C74D2" w:rsidRPr="00A60433" w:rsidRDefault="008C74D2" w:rsidP="00A60433">
      <w:pPr>
        <w:ind w:right="109"/>
        <w:jc w:val="left"/>
        <w:rPr>
          <w:rFonts w:ascii="Arial" w:hAnsi="Arial"/>
          <w:bCs/>
          <w:szCs w:val="24"/>
        </w:rPr>
      </w:pPr>
    </w:p>
    <w:p w14:paraId="433B7AC0" w14:textId="77777777" w:rsidR="008C74D2" w:rsidRPr="00A60433" w:rsidRDefault="008C74D2" w:rsidP="00A60433">
      <w:pPr>
        <w:ind w:right="109"/>
        <w:jc w:val="left"/>
        <w:rPr>
          <w:rFonts w:ascii="Arial" w:hAnsi="Arial"/>
          <w:bCs/>
          <w:szCs w:val="24"/>
        </w:rPr>
      </w:pPr>
    </w:p>
    <w:p w14:paraId="5FB7FE7E" w14:textId="77777777" w:rsidR="008C74D2" w:rsidRPr="00A60433" w:rsidRDefault="008C74D2" w:rsidP="00A60433">
      <w:pPr>
        <w:ind w:right="109"/>
        <w:jc w:val="left"/>
        <w:rPr>
          <w:rFonts w:ascii="Arial" w:hAnsi="Arial"/>
          <w:bCs/>
          <w:szCs w:val="24"/>
        </w:rPr>
      </w:pPr>
    </w:p>
    <w:p w14:paraId="6B2C4A22" w14:textId="2F3E0C54" w:rsidR="00B72B37" w:rsidRPr="00A60433" w:rsidRDefault="00B72B37" w:rsidP="00A60433">
      <w:pPr>
        <w:rPr>
          <w:rFonts w:ascii="Arial" w:eastAsia="Times New Roman" w:hAnsi="Arial"/>
          <w:szCs w:val="24"/>
        </w:rPr>
      </w:pPr>
    </w:p>
    <w:sdt>
      <w:sdtPr>
        <w:rPr>
          <w:rFonts w:ascii="Arial" w:eastAsia="Arial" w:hAnsi="Arial" w:cs="Arial"/>
          <w:b/>
          <w:bCs/>
          <w:color w:val="000000" w:themeColor="text1"/>
          <w:sz w:val="24"/>
          <w:szCs w:val="24"/>
          <w:lang w:val="en-GB" w:eastAsia="en-IN"/>
        </w:rPr>
        <w:id w:val="-1653668692"/>
        <w:docPartObj>
          <w:docPartGallery w:val="Table of Contents"/>
          <w:docPartUnique/>
        </w:docPartObj>
      </w:sdtPr>
      <w:sdtEndPr>
        <w:rPr>
          <w:noProof/>
        </w:rPr>
      </w:sdtEndPr>
      <w:sdtContent>
        <w:p w14:paraId="6B2C4A23" w14:textId="77777777" w:rsidR="00B72B37" w:rsidRPr="00A60433" w:rsidRDefault="00EF1C46" w:rsidP="00A60433">
          <w:pPr>
            <w:pStyle w:val="TOCHeading"/>
            <w:spacing w:line="360" w:lineRule="auto"/>
            <w:jc w:val="center"/>
            <w:rPr>
              <w:rFonts w:ascii="Arial" w:hAnsi="Arial" w:cs="Arial"/>
              <w:b/>
              <w:bCs/>
              <w:color w:val="000000" w:themeColor="text1"/>
              <w:sz w:val="24"/>
              <w:szCs w:val="24"/>
              <w:lang w:val="en-GB"/>
            </w:rPr>
          </w:pPr>
          <w:r w:rsidRPr="00A60433">
            <w:rPr>
              <w:rFonts w:ascii="Arial" w:hAnsi="Arial" w:cs="Arial"/>
              <w:b/>
              <w:bCs/>
              <w:color w:val="000000" w:themeColor="text1"/>
              <w:sz w:val="24"/>
              <w:szCs w:val="24"/>
              <w:lang w:val="en-GB"/>
            </w:rPr>
            <w:t>Table of Contents</w:t>
          </w:r>
        </w:p>
        <w:p w14:paraId="3825B90E" w14:textId="2B9DC210" w:rsidR="004712FF" w:rsidRDefault="00FC484D">
          <w:pPr>
            <w:pStyle w:val="TOC1"/>
            <w:tabs>
              <w:tab w:val="right" w:leader="dot" w:pos="9350"/>
            </w:tabs>
            <w:rPr>
              <w:rFonts w:asciiTheme="minorHAnsi" w:eastAsiaTheme="minorEastAsia" w:hAnsiTheme="minorHAnsi" w:cstheme="minorBidi"/>
              <w:noProof/>
              <w:kern w:val="2"/>
              <w:szCs w:val="24"/>
              <w:lang w:eastAsia="en-GB"/>
              <w14:ligatures w14:val="standardContextual"/>
            </w:rPr>
          </w:pPr>
          <w:r w:rsidRPr="00A60433">
            <w:rPr>
              <w:rFonts w:ascii="Arial" w:hAnsi="Arial"/>
              <w:color w:val="000000" w:themeColor="text1"/>
              <w:szCs w:val="24"/>
            </w:rPr>
            <w:fldChar w:fldCharType="begin"/>
          </w:r>
          <w:r w:rsidR="00EF1C46" w:rsidRPr="00A60433">
            <w:rPr>
              <w:rFonts w:ascii="Arial" w:hAnsi="Arial"/>
              <w:color w:val="000000" w:themeColor="text1"/>
              <w:szCs w:val="24"/>
            </w:rPr>
            <w:instrText xml:space="preserve"> TOC \o "1-3" \h \z \u </w:instrText>
          </w:r>
          <w:r w:rsidRPr="00A60433">
            <w:rPr>
              <w:rFonts w:ascii="Arial" w:hAnsi="Arial"/>
              <w:color w:val="000000" w:themeColor="text1"/>
              <w:szCs w:val="24"/>
            </w:rPr>
            <w:fldChar w:fldCharType="separate"/>
          </w:r>
          <w:hyperlink w:anchor="_Toc214020053" w:history="1">
            <w:r w:rsidR="004712FF" w:rsidRPr="0085404E">
              <w:rPr>
                <w:rStyle w:val="Hyperlink"/>
                <w:rFonts w:ascii="Arial" w:hAnsi="Arial"/>
                <w:noProof/>
              </w:rPr>
              <w:t>Introduction</w:t>
            </w:r>
            <w:r w:rsidR="004712FF">
              <w:rPr>
                <w:noProof/>
                <w:webHidden/>
              </w:rPr>
              <w:tab/>
            </w:r>
            <w:r w:rsidR="004712FF">
              <w:rPr>
                <w:noProof/>
                <w:webHidden/>
              </w:rPr>
              <w:fldChar w:fldCharType="begin"/>
            </w:r>
            <w:r w:rsidR="004712FF">
              <w:rPr>
                <w:noProof/>
                <w:webHidden/>
              </w:rPr>
              <w:instrText xml:space="preserve"> PAGEREF _Toc214020053 \h </w:instrText>
            </w:r>
            <w:r w:rsidR="004712FF">
              <w:rPr>
                <w:noProof/>
                <w:webHidden/>
              </w:rPr>
            </w:r>
            <w:r w:rsidR="004712FF">
              <w:rPr>
                <w:noProof/>
                <w:webHidden/>
              </w:rPr>
              <w:fldChar w:fldCharType="separate"/>
            </w:r>
            <w:r w:rsidR="004712FF">
              <w:rPr>
                <w:noProof/>
                <w:webHidden/>
              </w:rPr>
              <w:t>4</w:t>
            </w:r>
            <w:r w:rsidR="004712FF">
              <w:rPr>
                <w:noProof/>
                <w:webHidden/>
              </w:rPr>
              <w:fldChar w:fldCharType="end"/>
            </w:r>
          </w:hyperlink>
        </w:p>
        <w:p w14:paraId="1A390F6D" w14:textId="26804018" w:rsidR="004712FF" w:rsidRDefault="004712FF">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14020054" w:history="1">
            <w:r w:rsidRPr="0085404E">
              <w:rPr>
                <w:rStyle w:val="Hyperlink"/>
                <w:rFonts w:ascii="Arial" w:hAnsi="Arial"/>
                <w:noProof/>
              </w:rPr>
              <w:t>Main Body (Gibbs Reflective Cycle)</w:t>
            </w:r>
            <w:r>
              <w:rPr>
                <w:noProof/>
                <w:webHidden/>
              </w:rPr>
              <w:tab/>
            </w:r>
            <w:r>
              <w:rPr>
                <w:noProof/>
                <w:webHidden/>
              </w:rPr>
              <w:fldChar w:fldCharType="begin"/>
            </w:r>
            <w:r>
              <w:rPr>
                <w:noProof/>
                <w:webHidden/>
              </w:rPr>
              <w:instrText xml:space="preserve"> PAGEREF _Toc214020054 \h </w:instrText>
            </w:r>
            <w:r>
              <w:rPr>
                <w:noProof/>
                <w:webHidden/>
              </w:rPr>
            </w:r>
            <w:r>
              <w:rPr>
                <w:noProof/>
                <w:webHidden/>
              </w:rPr>
              <w:fldChar w:fldCharType="separate"/>
            </w:r>
            <w:r>
              <w:rPr>
                <w:noProof/>
                <w:webHidden/>
              </w:rPr>
              <w:t>5</w:t>
            </w:r>
            <w:r>
              <w:rPr>
                <w:noProof/>
                <w:webHidden/>
              </w:rPr>
              <w:fldChar w:fldCharType="end"/>
            </w:r>
          </w:hyperlink>
        </w:p>
        <w:p w14:paraId="1A118B10" w14:textId="0878E677" w:rsidR="004712FF" w:rsidRDefault="004712FF">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14020055" w:history="1">
            <w:r w:rsidRPr="0085404E">
              <w:rPr>
                <w:rStyle w:val="Hyperlink"/>
                <w:rFonts w:ascii="Arial" w:hAnsi="Arial"/>
                <w:noProof/>
              </w:rPr>
              <w:t>Description</w:t>
            </w:r>
            <w:r>
              <w:rPr>
                <w:noProof/>
                <w:webHidden/>
              </w:rPr>
              <w:tab/>
            </w:r>
            <w:r>
              <w:rPr>
                <w:noProof/>
                <w:webHidden/>
              </w:rPr>
              <w:fldChar w:fldCharType="begin"/>
            </w:r>
            <w:r>
              <w:rPr>
                <w:noProof/>
                <w:webHidden/>
              </w:rPr>
              <w:instrText xml:space="preserve"> PAGEREF _Toc214020055 \h </w:instrText>
            </w:r>
            <w:r>
              <w:rPr>
                <w:noProof/>
                <w:webHidden/>
              </w:rPr>
            </w:r>
            <w:r>
              <w:rPr>
                <w:noProof/>
                <w:webHidden/>
              </w:rPr>
              <w:fldChar w:fldCharType="separate"/>
            </w:r>
            <w:r>
              <w:rPr>
                <w:noProof/>
                <w:webHidden/>
              </w:rPr>
              <w:t>5</w:t>
            </w:r>
            <w:r>
              <w:rPr>
                <w:noProof/>
                <w:webHidden/>
              </w:rPr>
              <w:fldChar w:fldCharType="end"/>
            </w:r>
          </w:hyperlink>
        </w:p>
        <w:p w14:paraId="2E109CB6" w14:textId="7FD6932C" w:rsidR="004712FF" w:rsidRDefault="004712FF">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14020056" w:history="1">
            <w:r w:rsidRPr="0085404E">
              <w:rPr>
                <w:rStyle w:val="Hyperlink"/>
                <w:rFonts w:ascii="Arial" w:hAnsi="Arial"/>
                <w:noProof/>
              </w:rPr>
              <w:t>Feelings</w:t>
            </w:r>
            <w:r>
              <w:rPr>
                <w:noProof/>
                <w:webHidden/>
              </w:rPr>
              <w:tab/>
            </w:r>
            <w:r>
              <w:rPr>
                <w:noProof/>
                <w:webHidden/>
              </w:rPr>
              <w:fldChar w:fldCharType="begin"/>
            </w:r>
            <w:r>
              <w:rPr>
                <w:noProof/>
                <w:webHidden/>
              </w:rPr>
              <w:instrText xml:space="preserve"> PAGEREF _Toc214020056 \h </w:instrText>
            </w:r>
            <w:r>
              <w:rPr>
                <w:noProof/>
                <w:webHidden/>
              </w:rPr>
            </w:r>
            <w:r>
              <w:rPr>
                <w:noProof/>
                <w:webHidden/>
              </w:rPr>
              <w:fldChar w:fldCharType="separate"/>
            </w:r>
            <w:r>
              <w:rPr>
                <w:noProof/>
                <w:webHidden/>
              </w:rPr>
              <w:t>6</w:t>
            </w:r>
            <w:r>
              <w:rPr>
                <w:noProof/>
                <w:webHidden/>
              </w:rPr>
              <w:fldChar w:fldCharType="end"/>
            </w:r>
          </w:hyperlink>
        </w:p>
        <w:p w14:paraId="4E58B8ED" w14:textId="515AFF41" w:rsidR="004712FF" w:rsidRDefault="004712FF">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14020057" w:history="1">
            <w:r w:rsidRPr="0085404E">
              <w:rPr>
                <w:rStyle w:val="Hyperlink"/>
                <w:rFonts w:ascii="Arial" w:hAnsi="Arial"/>
                <w:noProof/>
              </w:rPr>
              <w:t>Evaluation</w:t>
            </w:r>
            <w:r>
              <w:rPr>
                <w:noProof/>
                <w:webHidden/>
              </w:rPr>
              <w:tab/>
            </w:r>
            <w:r>
              <w:rPr>
                <w:noProof/>
                <w:webHidden/>
              </w:rPr>
              <w:fldChar w:fldCharType="begin"/>
            </w:r>
            <w:r>
              <w:rPr>
                <w:noProof/>
                <w:webHidden/>
              </w:rPr>
              <w:instrText xml:space="preserve"> PAGEREF _Toc214020057 \h </w:instrText>
            </w:r>
            <w:r>
              <w:rPr>
                <w:noProof/>
                <w:webHidden/>
              </w:rPr>
            </w:r>
            <w:r>
              <w:rPr>
                <w:noProof/>
                <w:webHidden/>
              </w:rPr>
              <w:fldChar w:fldCharType="separate"/>
            </w:r>
            <w:r>
              <w:rPr>
                <w:noProof/>
                <w:webHidden/>
              </w:rPr>
              <w:t>7</w:t>
            </w:r>
            <w:r>
              <w:rPr>
                <w:noProof/>
                <w:webHidden/>
              </w:rPr>
              <w:fldChar w:fldCharType="end"/>
            </w:r>
          </w:hyperlink>
        </w:p>
        <w:p w14:paraId="3CBB2886" w14:textId="1E245249" w:rsidR="004712FF" w:rsidRDefault="004712FF">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14020058" w:history="1">
            <w:r w:rsidRPr="0085404E">
              <w:rPr>
                <w:rStyle w:val="Hyperlink"/>
                <w:rFonts w:ascii="Arial" w:hAnsi="Arial"/>
                <w:noProof/>
              </w:rPr>
              <w:t>Analysis</w:t>
            </w:r>
            <w:r>
              <w:rPr>
                <w:noProof/>
                <w:webHidden/>
              </w:rPr>
              <w:tab/>
            </w:r>
            <w:r>
              <w:rPr>
                <w:noProof/>
                <w:webHidden/>
              </w:rPr>
              <w:fldChar w:fldCharType="begin"/>
            </w:r>
            <w:r>
              <w:rPr>
                <w:noProof/>
                <w:webHidden/>
              </w:rPr>
              <w:instrText xml:space="preserve"> PAGEREF _Toc214020058 \h </w:instrText>
            </w:r>
            <w:r>
              <w:rPr>
                <w:noProof/>
                <w:webHidden/>
              </w:rPr>
            </w:r>
            <w:r>
              <w:rPr>
                <w:noProof/>
                <w:webHidden/>
              </w:rPr>
              <w:fldChar w:fldCharType="separate"/>
            </w:r>
            <w:r>
              <w:rPr>
                <w:noProof/>
                <w:webHidden/>
              </w:rPr>
              <w:t>8</w:t>
            </w:r>
            <w:r>
              <w:rPr>
                <w:noProof/>
                <w:webHidden/>
              </w:rPr>
              <w:fldChar w:fldCharType="end"/>
            </w:r>
          </w:hyperlink>
        </w:p>
        <w:p w14:paraId="730E8102" w14:textId="22734E7C" w:rsidR="004712FF" w:rsidRDefault="004712FF">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14020059" w:history="1">
            <w:r w:rsidRPr="0085404E">
              <w:rPr>
                <w:rStyle w:val="Hyperlink"/>
                <w:rFonts w:ascii="Arial" w:hAnsi="Arial"/>
                <w:noProof/>
              </w:rPr>
              <w:t>Conclusion</w:t>
            </w:r>
            <w:r>
              <w:rPr>
                <w:noProof/>
                <w:webHidden/>
              </w:rPr>
              <w:tab/>
            </w:r>
            <w:r>
              <w:rPr>
                <w:noProof/>
                <w:webHidden/>
              </w:rPr>
              <w:fldChar w:fldCharType="begin"/>
            </w:r>
            <w:r>
              <w:rPr>
                <w:noProof/>
                <w:webHidden/>
              </w:rPr>
              <w:instrText xml:space="preserve"> PAGEREF _Toc214020059 \h </w:instrText>
            </w:r>
            <w:r>
              <w:rPr>
                <w:noProof/>
                <w:webHidden/>
              </w:rPr>
            </w:r>
            <w:r>
              <w:rPr>
                <w:noProof/>
                <w:webHidden/>
              </w:rPr>
              <w:fldChar w:fldCharType="separate"/>
            </w:r>
            <w:r>
              <w:rPr>
                <w:noProof/>
                <w:webHidden/>
              </w:rPr>
              <w:t>9</w:t>
            </w:r>
            <w:r>
              <w:rPr>
                <w:noProof/>
                <w:webHidden/>
              </w:rPr>
              <w:fldChar w:fldCharType="end"/>
            </w:r>
          </w:hyperlink>
        </w:p>
        <w:p w14:paraId="0E780BE3" w14:textId="7DBE9923" w:rsidR="004712FF" w:rsidRDefault="004712FF">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14020060" w:history="1">
            <w:r w:rsidRPr="0085404E">
              <w:rPr>
                <w:rStyle w:val="Hyperlink"/>
                <w:rFonts w:ascii="Arial" w:hAnsi="Arial"/>
                <w:noProof/>
              </w:rPr>
              <w:t>Action Plan</w:t>
            </w:r>
            <w:r>
              <w:rPr>
                <w:noProof/>
                <w:webHidden/>
              </w:rPr>
              <w:tab/>
            </w:r>
            <w:r>
              <w:rPr>
                <w:noProof/>
                <w:webHidden/>
              </w:rPr>
              <w:fldChar w:fldCharType="begin"/>
            </w:r>
            <w:r>
              <w:rPr>
                <w:noProof/>
                <w:webHidden/>
              </w:rPr>
              <w:instrText xml:space="preserve"> PAGEREF _Toc214020060 \h </w:instrText>
            </w:r>
            <w:r>
              <w:rPr>
                <w:noProof/>
                <w:webHidden/>
              </w:rPr>
            </w:r>
            <w:r>
              <w:rPr>
                <w:noProof/>
                <w:webHidden/>
              </w:rPr>
              <w:fldChar w:fldCharType="separate"/>
            </w:r>
            <w:r>
              <w:rPr>
                <w:noProof/>
                <w:webHidden/>
              </w:rPr>
              <w:t>10</w:t>
            </w:r>
            <w:r>
              <w:rPr>
                <w:noProof/>
                <w:webHidden/>
              </w:rPr>
              <w:fldChar w:fldCharType="end"/>
            </w:r>
          </w:hyperlink>
        </w:p>
        <w:p w14:paraId="2E6CB525" w14:textId="3B751497" w:rsidR="004712FF" w:rsidRDefault="004712FF">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14020061" w:history="1">
            <w:r w:rsidRPr="0085404E">
              <w:rPr>
                <w:rStyle w:val="Hyperlink"/>
                <w:rFonts w:ascii="Arial" w:hAnsi="Arial"/>
                <w:noProof/>
              </w:rPr>
              <w:t>Conclusion and Development Plan</w:t>
            </w:r>
            <w:r>
              <w:rPr>
                <w:noProof/>
                <w:webHidden/>
              </w:rPr>
              <w:tab/>
            </w:r>
            <w:r>
              <w:rPr>
                <w:noProof/>
                <w:webHidden/>
              </w:rPr>
              <w:fldChar w:fldCharType="begin"/>
            </w:r>
            <w:r>
              <w:rPr>
                <w:noProof/>
                <w:webHidden/>
              </w:rPr>
              <w:instrText xml:space="preserve"> PAGEREF _Toc214020061 \h </w:instrText>
            </w:r>
            <w:r>
              <w:rPr>
                <w:noProof/>
                <w:webHidden/>
              </w:rPr>
            </w:r>
            <w:r>
              <w:rPr>
                <w:noProof/>
                <w:webHidden/>
              </w:rPr>
              <w:fldChar w:fldCharType="separate"/>
            </w:r>
            <w:r>
              <w:rPr>
                <w:noProof/>
                <w:webHidden/>
              </w:rPr>
              <w:t>11</w:t>
            </w:r>
            <w:r>
              <w:rPr>
                <w:noProof/>
                <w:webHidden/>
              </w:rPr>
              <w:fldChar w:fldCharType="end"/>
            </w:r>
          </w:hyperlink>
        </w:p>
        <w:p w14:paraId="1B6E1054" w14:textId="42C107E7" w:rsidR="004712FF" w:rsidRDefault="004712FF">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14020062" w:history="1">
            <w:r w:rsidRPr="0085404E">
              <w:rPr>
                <w:rStyle w:val="Hyperlink"/>
                <w:rFonts w:ascii="Arial" w:hAnsi="Arial"/>
                <w:noProof/>
              </w:rPr>
              <w:t>Conclusion</w:t>
            </w:r>
            <w:r>
              <w:rPr>
                <w:noProof/>
                <w:webHidden/>
              </w:rPr>
              <w:tab/>
            </w:r>
            <w:r>
              <w:rPr>
                <w:noProof/>
                <w:webHidden/>
              </w:rPr>
              <w:fldChar w:fldCharType="begin"/>
            </w:r>
            <w:r>
              <w:rPr>
                <w:noProof/>
                <w:webHidden/>
              </w:rPr>
              <w:instrText xml:space="preserve"> PAGEREF _Toc214020062 \h </w:instrText>
            </w:r>
            <w:r>
              <w:rPr>
                <w:noProof/>
                <w:webHidden/>
              </w:rPr>
            </w:r>
            <w:r>
              <w:rPr>
                <w:noProof/>
                <w:webHidden/>
              </w:rPr>
              <w:fldChar w:fldCharType="separate"/>
            </w:r>
            <w:r>
              <w:rPr>
                <w:noProof/>
                <w:webHidden/>
              </w:rPr>
              <w:t>11</w:t>
            </w:r>
            <w:r>
              <w:rPr>
                <w:noProof/>
                <w:webHidden/>
              </w:rPr>
              <w:fldChar w:fldCharType="end"/>
            </w:r>
          </w:hyperlink>
        </w:p>
        <w:p w14:paraId="68752FB8" w14:textId="2916DD51" w:rsidR="004712FF" w:rsidRDefault="004712FF">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14020063" w:history="1">
            <w:r w:rsidRPr="0085404E">
              <w:rPr>
                <w:rStyle w:val="Hyperlink"/>
                <w:rFonts w:ascii="Arial" w:hAnsi="Arial"/>
                <w:noProof/>
              </w:rPr>
              <w:t>Development Plan</w:t>
            </w:r>
            <w:r>
              <w:rPr>
                <w:noProof/>
                <w:webHidden/>
              </w:rPr>
              <w:tab/>
            </w:r>
            <w:r>
              <w:rPr>
                <w:noProof/>
                <w:webHidden/>
              </w:rPr>
              <w:fldChar w:fldCharType="begin"/>
            </w:r>
            <w:r>
              <w:rPr>
                <w:noProof/>
                <w:webHidden/>
              </w:rPr>
              <w:instrText xml:space="preserve"> PAGEREF _Toc214020063 \h </w:instrText>
            </w:r>
            <w:r>
              <w:rPr>
                <w:noProof/>
                <w:webHidden/>
              </w:rPr>
            </w:r>
            <w:r>
              <w:rPr>
                <w:noProof/>
                <w:webHidden/>
              </w:rPr>
              <w:fldChar w:fldCharType="separate"/>
            </w:r>
            <w:r>
              <w:rPr>
                <w:noProof/>
                <w:webHidden/>
              </w:rPr>
              <w:t>11</w:t>
            </w:r>
            <w:r>
              <w:rPr>
                <w:noProof/>
                <w:webHidden/>
              </w:rPr>
              <w:fldChar w:fldCharType="end"/>
            </w:r>
          </w:hyperlink>
        </w:p>
        <w:p w14:paraId="6B2C4A30" w14:textId="72B49170" w:rsidR="00B72B37" w:rsidRPr="00A60433" w:rsidRDefault="00FC484D" w:rsidP="00A60433">
          <w:pPr>
            <w:rPr>
              <w:rFonts w:ascii="Arial" w:hAnsi="Arial"/>
              <w:color w:val="000000" w:themeColor="text1"/>
              <w:szCs w:val="24"/>
            </w:rPr>
          </w:pPr>
          <w:r w:rsidRPr="00A60433">
            <w:rPr>
              <w:rFonts w:ascii="Arial" w:hAnsi="Arial"/>
              <w:b/>
              <w:bCs/>
              <w:noProof/>
              <w:color w:val="000000" w:themeColor="text1"/>
              <w:szCs w:val="24"/>
            </w:rPr>
            <w:fldChar w:fldCharType="end"/>
          </w:r>
        </w:p>
      </w:sdtContent>
    </w:sdt>
    <w:p w14:paraId="6B2C4A31" w14:textId="77777777" w:rsidR="00B72B37" w:rsidRPr="00A60433" w:rsidRDefault="00B72B37" w:rsidP="00A60433">
      <w:pPr>
        <w:jc w:val="center"/>
        <w:rPr>
          <w:rFonts w:ascii="Arial" w:hAnsi="Arial"/>
          <w:szCs w:val="24"/>
        </w:rPr>
      </w:pPr>
    </w:p>
    <w:p w14:paraId="6B2C4A32" w14:textId="77777777" w:rsidR="00125003" w:rsidRPr="00A60433" w:rsidRDefault="00EF1C46" w:rsidP="00A60433">
      <w:pPr>
        <w:rPr>
          <w:rFonts w:ascii="Arial" w:hAnsi="Arial"/>
          <w:szCs w:val="24"/>
        </w:rPr>
      </w:pPr>
      <w:r w:rsidRPr="00A60433">
        <w:rPr>
          <w:rFonts w:ascii="Arial" w:hAnsi="Arial"/>
          <w:szCs w:val="24"/>
        </w:rPr>
        <w:br w:type="page"/>
      </w:r>
    </w:p>
    <w:p w14:paraId="6B2C4A33" w14:textId="77777777" w:rsidR="00125003" w:rsidRPr="00A60433" w:rsidRDefault="00EF1C46" w:rsidP="00A60433">
      <w:pPr>
        <w:pStyle w:val="Heading1"/>
        <w:rPr>
          <w:rFonts w:ascii="Arial" w:hAnsi="Arial"/>
          <w:szCs w:val="24"/>
        </w:rPr>
      </w:pPr>
      <w:bookmarkStart w:id="0" w:name="_Toc214020053"/>
      <w:r w:rsidRPr="00A60433">
        <w:rPr>
          <w:rFonts w:ascii="Arial" w:hAnsi="Arial"/>
          <w:szCs w:val="24"/>
        </w:rPr>
        <w:lastRenderedPageBreak/>
        <w:t>Introduction</w:t>
      </w:r>
      <w:bookmarkEnd w:id="0"/>
    </w:p>
    <w:p w14:paraId="6B2C4A34" w14:textId="77777777" w:rsidR="00125003" w:rsidRPr="00A60433" w:rsidRDefault="00EF1C46" w:rsidP="00A60433">
      <w:pPr>
        <w:rPr>
          <w:rFonts w:ascii="Arial" w:eastAsia="Times New Roman" w:hAnsi="Arial"/>
          <w:szCs w:val="24"/>
        </w:rPr>
      </w:pPr>
      <w:r w:rsidRPr="00A60433">
        <w:rPr>
          <w:rFonts w:ascii="Arial" w:eastAsia="Times New Roman" w:hAnsi="Arial"/>
          <w:szCs w:val="24"/>
        </w:rPr>
        <w:t xml:space="preserve">The following assessment will provide a nuanced understanding </w:t>
      </w:r>
      <w:r w:rsidR="00DA295F" w:rsidRPr="00A60433">
        <w:rPr>
          <w:rFonts w:ascii="Arial" w:eastAsia="Times New Roman" w:hAnsi="Arial"/>
          <w:szCs w:val="24"/>
        </w:rPr>
        <w:t>of</w:t>
      </w:r>
      <w:r w:rsidRPr="00A60433">
        <w:rPr>
          <w:rFonts w:ascii="Arial" w:eastAsia="Times New Roman" w:hAnsi="Arial"/>
          <w:szCs w:val="24"/>
        </w:rPr>
        <w:t xml:space="preserve"> staying poignant </w:t>
      </w:r>
      <w:proofErr w:type="gramStart"/>
      <w:r w:rsidRPr="00A60433">
        <w:rPr>
          <w:rFonts w:ascii="Arial" w:eastAsia="Times New Roman" w:hAnsi="Arial"/>
          <w:szCs w:val="24"/>
        </w:rPr>
        <w:t>in the course of</w:t>
      </w:r>
      <w:proofErr w:type="gramEnd"/>
      <w:r w:rsidRPr="00A60433">
        <w:rPr>
          <w:rFonts w:ascii="Arial" w:eastAsia="Times New Roman" w:hAnsi="Arial"/>
          <w:szCs w:val="24"/>
        </w:rPr>
        <w:t xml:space="preserve"> the hospitality and hotel industry on a global scale. The reason behind this is that it will enable the renowned </w:t>
      </w:r>
      <w:r w:rsidR="00DA295F" w:rsidRPr="00A60433">
        <w:rPr>
          <w:rFonts w:ascii="Arial" w:eastAsia="Times New Roman" w:hAnsi="Arial"/>
          <w:szCs w:val="24"/>
        </w:rPr>
        <w:t>hotel</w:t>
      </w:r>
      <w:r w:rsidRPr="00A60433">
        <w:rPr>
          <w:rFonts w:ascii="Arial" w:eastAsia="Times New Roman" w:hAnsi="Arial"/>
          <w:szCs w:val="24"/>
        </w:rPr>
        <w:t xml:space="preserve"> companies to </w:t>
      </w:r>
      <w:r w:rsidR="00DA295F" w:rsidRPr="00A60433">
        <w:rPr>
          <w:rFonts w:ascii="Arial" w:eastAsia="Times New Roman" w:hAnsi="Arial"/>
          <w:szCs w:val="24"/>
        </w:rPr>
        <w:t>thrive</w:t>
      </w:r>
      <w:r w:rsidRPr="00A60433">
        <w:rPr>
          <w:rFonts w:ascii="Arial" w:eastAsia="Times New Roman" w:hAnsi="Arial"/>
          <w:szCs w:val="24"/>
        </w:rPr>
        <w:t xml:space="preserve"> with positive outcomes and will </w:t>
      </w:r>
      <w:r w:rsidR="00DA295F" w:rsidRPr="00A60433">
        <w:rPr>
          <w:rFonts w:ascii="Arial" w:eastAsia="Times New Roman" w:hAnsi="Arial"/>
          <w:szCs w:val="24"/>
        </w:rPr>
        <w:t>help</w:t>
      </w:r>
      <w:r w:rsidRPr="00A60433">
        <w:rPr>
          <w:rFonts w:ascii="Arial" w:eastAsia="Times New Roman" w:hAnsi="Arial"/>
          <w:szCs w:val="24"/>
        </w:rPr>
        <w:t xml:space="preserve"> streamline </w:t>
      </w:r>
      <w:r w:rsidR="00DA295F" w:rsidRPr="00A60433">
        <w:rPr>
          <w:rFonts w:ascii="Arial" w:eastAsia="Times New Roman" w:hAnsi="Arial"/>
          <w:szCs w:val="24"/>
        </w:rPr>
        <w:t>their</w:t>
      </w:r>
      <w:r w:rsidRPr="00A60433">
        <w:rPr>
          <w:rFonts w:ascii="Arial" w:eastAsia="Times New Roman" w:hAnsi="Arial"/>
          <w:szCs w:val="24"/>
        </w:rPr>
        <w:t xml:space="preserve"> operations for delivering outstanding services to individuals. The report will mainly highlight the </w:t>
      </w:r>
      <w:r w:rsidRPr="00A60433">
        <w:rPr>
          <w:rFonts w:ascii="Arial" w:eastAsia="Times New Roman" w:hAnsi="Arial"/>
          <w:bCs/>
          <w:szCs w:val="24"/>
        </w:rPr>
        <w:t>housekeeping department</w:t>
      </w:r>
      <w:r w:rsidRPr="00A60433">
        <w:rPr>
          <w:rFonts w:ascii="Arial" w:eastAsia="Times New Roman" w:hAnsi="Arial"/>
          <w:szCs w:val="24"/>
        </w:rPr>
        <w:t xml:space="preserve"> within renowned hotels like </w:t>
      </w:r>
      <w:r w:rsidRPr="00A60433">
        <w:rPr>
          <w:rFonts w:ascii="Arial" w:eastAsia="Times New Roman" w:hAnsi="Arial"/>
          <w:bCs/>
          <w:szCs w:val="24"/>
        </w:rPr>
        <w:t>Leonardo Hotels</w:t>
      </w:r>
      <w:r w:rsidRPr="00A60433">
        <w:rPr>
          <w:rFonts w:ascii="Arial" w:eastAsia="Times New Roman" w:hAnsi="Arial"/>
          <w:szCs w:val="24"/>
        </w:rPr>
        <w:t xml:space="preserve"> serving in the </w:t>
      </w:r>
      <w:r w:rsidR="00DA295F" w:rsidRPr="00A60433">
        <w:rPr>
          <w:rFonts w:ascii="Arial" w:eastAsia="Times New Roman" w:hAnsi="Arial"/>
          <w:szCs w:val="24"/>
        </w:rPr>
        <w:t>United</w:t>
      </w:r>
      <w:r w:rsidRPr="00A60433">
        <w:rPr>
          <w:rFonts w:ascii="Arial" w:eastAsia="Times New Roman" w:hAnsi="Arial"/>
          <w:szCs w:val="24"/>
        </w:rPr>
        <w:t xml:space="preserve"> Kingdom. As per Leonardo Hotels (2025), the hotel stands to be an iconic one in the hospitality segment that has the </w:t>
      </w:r>
      <w:r w:rsidR="00DA295F" w:rsidRPr="00A60433">
        <w:rPr>
          <w:rFonts w:ascii="Arial" w:eastAsia="Times New Roman" w:hAnsi="Arial"/>
          <w:szCs w:val="24"/>
        </w:rPr>
        <w:t>potential</w:t>
      </w:r>
      <w:r w:rsidRPr="00A60433">
        <w:rPr>
          <w:rFonts w:ascii="Arial" w:eastAsia="Times New Roman" w:hAnsi="Arial"/>
          <w:szCs w:val="24"/>
        </w:rPr>
        <w:t xml:space="preserve"> to cater with 5,000 employees serving the consumers on a global basis. Established in the year 1993 and founded by David Fattal</w:t>
      </w:r>
      <w:r w:rsidR="00DA295F" w:rsidRPr="00A60433">
        <w:rPr>
          <w:rFonts w:ascii="Arial" w:eastAsia="Times New Roman" w:hAnsi="Arial"/>
          <w:szCs w:val="24"/>
        </w:rPr>
        <w:t>,</w:t>
      </w:r>
      <w:r w:rsidRPr="00A60433">
        <w:rPr>
          <w:rFonts w:ascii="Arial" w:eastAsia="Times New Roman" w:hAnsi="Arial"/>
          <w:szCs w:val="24"/>
        </w:rPr>
        <w:t xml:space="preserve"> the hotels are under the Fattal Hotels Group. As a result, the reputation and strategic positioning of the hotels will be better understood by the utilisation of Gibbs’ Reflective Cycle as the appropriate model </w:t>
      </w:r>
      <w:r w:rsidR="0074606B" w:rsidRPr="00A60433">
        <w:rPr>
          <w:rFonts w:ascii="Arial" w:eastAsia="Times New Roman" w:hAnsi="Arial"/>
          <w:szCs w:val="24"/>
        </w:rPr>
        <w:t>for achieving</w:t>
      </w:r>
      <w:r w:rsidRPr="00A60433">
        <w:rPr>
          <w:rFonts w:ascii="Arial" w:eastAsia="Times New Roman" w:hAnsi="Arial"/>
          <w:szCs w:val="24"/>
        </w:rPr>
        <w:t xml:space="preserve"> positive outcomes.</w:t>
      </w:r>
    </w:p>
    <w:p w14:paraId="6B2C4A35" w14:textId="77777777" w:rsidR="00613EF1" w:rsidRPr="00A60433" w:rsidRDefault="00EF1C46" w:rsidP="00A60433">
      <w:pPr>
        <w:keepNext/>
        <w:jc w:val="center"/>
        <w:rPr>
          <w:rFonts w:ascii="Arial" w:hAnsi="Arial"/>
          <w:szCs w:val="24"/>
        </w:rPr>
      </w:pPr>
      <w:r w:rsidRPr="00A60433">
        <w:rPr>
          <w:rFonts w:ascii="Arial" w:hAnsi="Arial"/>
          <w:noProof/>
          <w:szCs w:val="24"/>
          <w:lang w:eastAsia="en-US"/>
        </w:rPr>
        <w:drawing>
          <wp:inline distT="0" distB="0" distL="0" distR="0" wp14:anchorId="6B2C4A70" wp14:editId="6198168E">
            <wp:extent cx="2346960" cy="2346960"/>
            <wp:effectExtent l="19050" t="19050" r="15240" b="15240"/>
            <wp:docPr id="1311606877" name="Picture 7" descr="Leonardo by Fattal Hotels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606877" name="Picture 25" descr="Leonardo by Fattal Hotels Group"/>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346960" cy="2346960"/>
                    </a:xfrm>
                    <a:prstGeom prst="rect">
                      <a:avLst/>
                    </a:prstGeom>
                    <a:noFill/>
                    <a:ln w="19050">
                      <a:solidFill>
                        <a:schemeClr val="tx1"/>
                      </a:solidFill>
                    </a:ln>
                  </pic:spPr>
                </pic:pic>
              </a:graphicData>
            </a:graphic>
          </wp:inline>
        </w:drawing>
      </w:r>
    </w:p>
    <w:p w14:paraId="6B2C4A36" w14:textId="77777777" w:rsidR="00613EF1" w:rsidRPr="00A60433" w:rsidRDefault="00EF1C46" w:rsidP="00A60433">
      <w:pPr>
        <w:pStyle w:val="Caption"/>
        <w:spacing w:line="360" w:lineRule="auto"/>
        <w:jc w:val="center"/>
        <w:rPr>
          <w:rFonts w:ascii="Arial" w:hAnsi="Arial"/>
          <w:b/>
          <w:bCs/>
          <w:i w:val="0"/>
          <w:iCs w:val="0"/>
          <w:color w:val="000000" w:themeColor="text1"/>
          <w:sz w:val="24"/>
          <w:szCs w:val="24"/>
        </w:rPr>
      </w:pPr>
      <w:r w:rsidRPr="00A60433">
        <w:rPr>
          <w:rFonts w:ascii="Arial" w:hAnsi="Arial"/>
          <w:b/>
          <w:bCs/>
          <w:i w:val="0"/>
          <w:iCs w:val="0"/>
          <w:color w:val="000000" w:themeColor="text1"/>
          <w:sz w:val="24"/>
          <w:szCs w:val="24"/>
        </w:rPr>
        <w:t xml:space="preserve">Figure </w:t>
      </w:r>
      <w:r w:rsidR="00FC484D" w:rsidRPr="00A60433">
        <w:rPr>
          <w:rFonts w:ascii="Arial" w:hAnsi="Arial"/>
          <w:b/>
          <w:bCs/>
          <w:i w:val="0"/>
          <w:iCs w:val="0"/>
          <w:color w:val="000000" w:themeColor="text1"/>
          <w:sz w:val="24"/>
          <w:szCs w:val="24"/>
        </w:rPr>
        <w:fldChar w:fldCharType="begin"/>
      </w:r>
      <w:r w:rsidRPr="00A60433">
        <w:rPr>
          <w:rFonts w:ascii="Arial" w:hAnsi="Arial"/>
          <w:b/>
          <w:bCs/>
          <w:i w:val="0"/>
          <w:iCs w:val="0"/>
          <w:color w:val="000000" w:themeColor="text1"/>
          <w:sz w:val="24"/>
          <w:szCs w:val="24"/>
        </w:rPr>
        <w:instrText xml:space="preserve"> SEQ Figure \* ARABIC </w:instrText>
      </w:r>
      <w:r w:rsidR="00FC484D" w:rsidRPr="00A60433">
        <w:rPr>
          <w:rFonts w:ascii="Arial" w:hAnsi="Arial"/>
          <w:b/>
          <w:bCs/>
          <w:i w:val="0"/>
          <w:iCs w:val="0"/>
          <w:color w:val="000000" w:themeColor="text1"/>
          <w:sz w:val="24"/>
          <w:szCs w:val="24"/>
        </w:rPr>
        <w:fldChar w:fldCharType="separate"/>
      </w:r>
      <w:r w:rsidRPr="00A60433">
        <w:rPr>
          <w:rFonts w:ascii="Arial" w:hAnsi="Arial"/>
          <w:b/>
          <w:bCs/>
          <w:i w:val="0"/>
          <w:iCs w:val="0"/>
          <w:noProof/>
          <w:color w:val="000000" w:themeColor="text1"/>
          <w:sz w:val="24"/>
          <w:szCs w:val="24"/>
        </w:rPr>
        <w:t>1</w:t>
      </w:r>
      <w:r w:rsidR="00FC484D" w:rsidRPr="00A60433">
        <w:rPr>
          <w:rFonts w:ascii="Arial" w:hAnsi="Arial"/>
          <w:b/>
          <w:bCs/>
          <w:i w:val="0"/>
          <w:iCs w:val="0"/>
          <w:color w:val="000000" w:themeColor="text1"/>
          <w:sz w:val="24"/>
          <w:szCs w:val="24"/>
        </w:rPr>
        <w:fldChar w:fldCharType="end"/>
      </w:r>
      <w:r w:rsidRPr="00A60433">
        <w:rPr>
          <w:rFonts w:ascii="Arial" w:hAnsi="Arial"/>
          <w:b/>
          <w:bCs/>
          <w:i w:val="0"/>
          <w:iCs w:val="0"/>
          <w:color w:val="000000" w:themeColor="text1"/>
          <w:sz w:val="24"/>
          <w:szCs w:val="24"/>
        </w:rPr>
        <w:t>: Featuring the Logo of Leonardo Hotels</w:t>
      </w:r>
    </w:p>
    <w:p w14:paraId="6B2C4A37" w14:textId="77777777" w:rsidR="00613EF1" w:rsidRPr="00A60433" w:rsidRDefault="00EF1C46" w:rsidP="00A60433">
      <w:pPr>
        <w:jc w:val="center"/>
        <w:rPr>
          <w:rFonts w:ascii="Arial" w:hAnsi="Arial"/>
          <w:color w:val="000000" w:themeColor="text1"/>
          <w:szCs w:val="24"/>
        </w:rPr>
      </w:pPr>
      <w:r w:rsidRPr="00A60433">
        <w:rPr>
          <w:rFonts w:ascii="Arial" w:hAnsi="Arial"/>
          <w:color w:val="000000" w:themeColor="text1"/>
          <w:szCs w:val="24"/>
        </w:rPr>
        <w:t xml:space="preserve">(Source: </w:t>
      </w:r>
      <w:r w:rsidRPr="00A60433">
        <w:rPr>
          <w:rFonts w:ascii="Arial" w:eastAsia="Times New Roman" w:hAnsi="Arial"/>
          <w:color w:val="000000" w:themeColor="text1"/>
          <w:szCs w:val="24"/>
        </w:rPr>
        <w:t>Leonardo Hotels, 2025)</w:t>
      </w:r>
    </w:p>
    <w:p w14:paraId="6B2C4A38" w14:textId="77777777" w:rsidR="00495E86" w:rsidRPr="00A60433" w:rsidRDefault="00495E86" w:rsidP="00A60433">
      <w:pPr>
        <w:jc w:val="left"/>
        <w:rPr>
          <w:rFonts w:ascii="Arial" w:hAnsi="Arial"/>
          <w:b/>
          <w:color w:val="000000" w:themeColor="text1"/>
          <w:szCs w:val="24"/>
        </w:rPr>
      </w:pPr>
      <w:r w:rsidRPr="00A60433">
        <w:rPr>
          <w:rFonts w:ascii="Arial" w:hAnsi="Arial"/>
          <w:szCs w:val="24"/>
        </w:rPr>
        <w:br w:type="page"/>
      </w:r>
    </w:p>
    <w:p w14:paraId="6B2C4A39" w14:textId="77777777" w:rsidR="00125003" w:rsidRPr="00A60433" w:rsidRDefault="00EF1C46" w:rsidP="00A60433">
      <w:pPr>
        <w:pStyle w:val="Heading1"/>
        <w:rPr>
          <w:rFonts w:ascii="Arial" w:hAnsi="Arial"/>
          <w:szCs w:val="24"/>
        </w:rPr>
      </w:pPr>
      <w:bookmarkStart w:id="1" w:name="_Toc214020054"/>
      <w:r w:rsidRPr="00A60433">
        <w:rPr>
          <w:rFonts w:ascii="Arial" w:hAnsi="Arial"/>
          <w:szCs w:val="24"/>
        </w:rPr>
        <w:lastRenderedPageBreak/>
        <w:t>Main Body (Gibbs Reflective Cycle)</w:t>
      </w:r>
      <w:bookmarkEnd w:id="1"/>
    </w:p>
    <w:p w14:paraId="6B2C4A3A" w14:textId="50DAA238" w:rsidR="00125003" w:rsidRPr="00A60433" w:rsidRDefault="00EF1C46" w:rsidP="00A60433">
      <w:pPr>
        <w:rPr>
          <w:rFonts w:ascii="Arial" w:eastAsia="Times New Roman" w:hAnsi="Arial"/>
          <w:szCs w:val="24"/>
        </w:rPr>
      </w:pPr>
      <w:r w:rsidRPr="00A60433">
        <w:rPr>
          <w:rFonts w:ascii="Arial" w:eastAsia="Times New Roman" w:hAnsi="Arial"/>
          <w:szCs w:val="24"/>
        </w:rPr>
        <w:t>This section explained the incorporation of Gibbs’ Reflective Cycle</w:t>
      </w:r>
      <w:r w:rsidR="00DA295F" w:rsidRPr="00A60433">
        <w:rPr>
          <w:rFonts w:ascii="Arial" w:eastAsia="Times New Roman" w:hAnsi="Arial"/>
          <w:szCs w:val="24"/>
        </w:rPr>
        <w:t>,</w:t>
      </w:r>
      <w:r w:rsidR="00245A7A" w:rsidRPr="00A60433">
        <w:rPr>
          <w:rFonts w:ascii="Arial" w:eastAsia="Times New Roman" w:hAnsi="Arial"/>
          <w:szCs w:val="24"/>
        </w:rPr>
        <w:t xml:space="preserve"> </w:t>
      </w:r>
      <w:r w:rsidR="00DA295F" w:rsidRPr="00A60433">
        <w:rPr>
          <w:rFonts w:ascii="Arial" w:eastAsia="Times New Roman" w:hAnsi="Arial"/>
          <w:szCs w:val="24"/>
        </w:rPr>
        <w:t>which</w:t>
      </w:r>
      <w:r w:rsidR="00245A7A" w:rsidRPr="00A60433">
        <w:rPr>
          <w:rFonts w:ascii="Arial" w:eastAsia="Times New Roman" w:hAnsi="Arial"/>
          <w:szCs w:val="24"/>
        </w:rPr>
        <w:t xml:space="preserve"> </w:t>
      </w:r>
      <w:r w:rsidR="00DA295F" w:rsidRPr="00A60433">
        <w:rPr>
          <w:rFonts w:ascii="Arial" w:eastAsia="Times New Roman" w:hAnsi="Arial"/>
          <w:szCs w:val="24"/>
        </w:rPr>
        <w:t>tends</w:t>
      </w:r>
      <w:r w:rsidRPr="00A60433">
        <w:rPr>
          <w:rFonts w:ascii="Arial" w:eastAsia="Times New Roman" w:hAnsi="Arial"/>
          <w:szCs w:val="24"/>
        </w:rPr>
        <w:t xml:space="preserve"> to nurture on the six main essential stages. Here, each stage is </w:t>
      </w:r>
      <w:r w:rsidR="00E53CDC" w:rsidRPr="00A60433">
        <w:rPr>
          <w:rFonts w:ascii="Arial" w:eastAsia="Times New Roman" w:hAnsi="Arial"/>
          <w:szCs w:val="24"/>
        </w:rPr>
        <w:t>characterized</w:t>
      </w:r>
      <w:r w:rsidRPr="00A60433">
        <w:rPr>
          <w:rFonts w:ascii="Arial" w:eastAsia="Times New Roman" w:hAnsi="Arial"/>
          <w:szCs w:val="24"/>
        </w:rPr>
        <w:t xml:space="preserve"> with vital information regarding maintaining the department of housekeeping and balancing with the guidelines of the safety protocols. Here, in this case</w:t>
      </w:r>
      <w:r w:rsidR="00DA295F" w:rsidRPr="00A60433">
        <w:rPr>
          <w:rFonts w:ascii="Arial" w:eastAsia="Times New Roman" w:hAnsi="Arial"/>
          <w:szCs w:val="24"/>
        </w:rPr>
        <w:t>,</w:t>
      </w:r>
      <w:r w:rsidRPr="00A60433">
        <w:rPr>
          <w:rFonts w:ascii="Arial" w:eastAsia="Times New Roman" w:hAnsi="Arial"/>
          <w:szCs w:val="24"/>
        </w:rPr>
        <w:t xml:space="preserve"> the detailed elaboration of the reflective model is described below.</w:t>
      </w:r>
    </w:p>
    <w:p w14:paraId="6B2C4A3B" w14:textId="77777777" w:rsidR="00DA295F" w:rsidRPr="00A60433" w:rsidRDefault="00EF1C46" w:rsidP="00A60433">
      <w:pPr>
        <w:pStyle w:val="Heading2"/>
        <w:rPr>
          <w:rFonts w:ascii="Arial" w:hAnsi="Arial"/>
          <w:szCs w:val="24"/>
        </w:rPr>
      </w:pPr>
      <w:bookmarkStart w:id="2" w:name="_Toc214020055"/>
      <w:r w:rsidRPr="00A60433">
        <w:rPr>
          <w:rFonts w:ascii="Arial" w:hAnsi="Arial"/>
          <w:szCs w:val="24"/>
        </w:rPr>
        <w:t>Description</w:t>
      </w:r>
      <w:bookmarkEnd w:id="2"/>
    </w:p>
    <w:p w14:paraId="6B2C4A3C" w14:textId="77777777" w:rsidR="00125003" w:rsidRPr="00A60433" w:rsidRDefault="00EF1C46" w:rsidP="00A60433">
      <w:pPr>
        <w:rPr>
          <w:rFonts w:ascii="Arial" w:eastAsia="Times New Roman" w:hAnsi="Arial"/>
          <w:szCs w:val="24"/>
        </w:rPr>
      </w:pPr>
      <w:r w:rsidRPr="00A60433">
        <w:rPr>
          <w:rFonts w:ascii="Arial" w:eastAsia="Times New Roman" w:hAnsi="Arial"/>
          <w:szCs w:val="24"/>
        </w:rPr>
        <w:t xml:space="preserve">The description phase examines the hospitality industry, focusing on the case of Leonardo Hotels. </w:t>
      </w:r>
      <w:r w:rsidR="004F6A7B" w:rsidRPr="00A60433">
        <w:rPr>
          <w:rFonts w:ascii="Arial" w:eastAsia="Times New Roman" w:hAnsi="Arial"/>
          <w:szCs w:val="24"/>
        </w:rPr>
        <w:t xml:space="preserve">Examining the costs, cost-effectiveness, and </w:t>
      </w:r>
      <w:r w:rsidR="00DA295F" w:rsidRPr="00A60433">
        <w:rPr>
          <w:rFonts w:ascii="Arial" w:eastAsia="Times New Roman" w:hAnsi="Arial"/>
          <w:szCs w:val="24"/>
        </w:rPr>
        <w:t>safe</w:t>
      </w:r>
      <w:r w:rsidR="004F6A7B" w:rsidRPr="00A60433">
        <w:rPr>
          <w:rFonts w:ascii="Arial" w:eastAsia="Times New Roman" w:hAnsi="Arial"/>
          <w:szCs w:val="24"/>
        </w:rPr>
        <w:t>ty</w:t>
      </w:r>
      <w:r w:rsidRPr="00A60433">
        <w:rPr>
          <w:rFonts w:ascii="Arial" w:eastAsia="Times New Roman" w:hAnsi="Arial"/>
          <w:szCs w:val="24"/>
        </w:rPr>
        <w:t xml:space="preserve"> measures </w:t>
      </w:r>
      <w:r w:rsidR="004F6A7B" w:rsidRPr="00A60433">
        <w:rPr>
          <w:rFonts w:ascii="Arial" w:eastAsia="Times New Roman" w:hAnsi="Arial"/>
          <w:szCs w:val="24"/>
        </w:rPr>
        <w:t>has the potential to balance</w:t>
      </w:r>
      <w:r w:rsidRPr="00A60433">
        <w:rPr>
          <w:rFonts w:ascii="Arial" w:eastAsia="Times New Roman" w:hAnsi="Arial"/>
          <w:szCs w:val="24"/>
        </w:rPr>
        <w:t xml:space="preserve"> its housekeeping department. It also seeks to shed light on the swiftness of the production cycle of the industry (Onofrei </w:t>
      </w:r>
      <w:r w:rsidRPr="00A60433">
        <w:rPr>
          <w:rFonts w:ascii="Arial" w:eastAsia="Times New Roman" w:hAnsi="Arial"/>
          <w:i/>
          <w:szCs w:val="24"/>
        </w:rPr>
        <w:t>et al.,</w:t>
      </w:r>
      <w:r w:rsidRPr="00A60433">
        <w:rPr>
          <w:rFonts w:ascii="Arial" w:eastAsia="Times New Roman" w:hAnsi="Arial"/>
          <w:szCs w:val="24"/>
        </w:rPr>
        <w:t xml:space="preserve"> 2021, p.1). A</w:t>
      </w:r>
      <w:r w:rsidR="004F6A7B" w:rsidRPr="00A60433">
        <w:rPr>
          <w:rFonts w:ascii="Arial" w:eastAsia="Times New Roman" w:hAnsi="Arial"/>
          <w:szCs w:val="24"/>
        </w:rPr>
        <w:t>s per</w:t>
      </w:r>
      <w:r w:rsidR="00245A7A" w:rsidRPr="00A60433">
        <w:rPr>
          <w:rFonts w:ascii="Arial" w:eastAsia="Times New Roman" w:hAnsi="Arial"/>
          <w:szCs w:val="24"/>
        </w:rPr>
        <w:t xml:space="preserve"> </w:t>
      </w:r>
      <w:r w:rsidRPr="00A60433">
        <w:rPr>
          <w:rFonts w:ascii="Arial" w:eastAsia="Times New Roman" w:hAnsi="Arial"/>
          <w:bCs/>
          <w:szCs w:val="24"/>
        </w:rPr>
        <w:t xml:space="preserve">Tuckman and Jensen's group </w:t>
      </w:r>
      <w:r w:rsidR="00DA295F" w:rsidRPr="00A60433">
        <w:rPr>
          <w:rFonts w:ascii="Arial" w:eastAsia="Times New Roman" w:hAnsi="Arial"/>
          <w:bCs/>
          <w:szCs w:val="24"/>
        </w:rPr>
        <w:t>work</w:t>
      </w:r>
      <w:r w:rsidRPr="00A60433">
        <w:rPr>
          <w:rFonts w:ascii="Arial" w:eastAsia="Times New Roman" w:hAnsi="Arial"/>
          <w:bCs/>
          <w:szCs w:val="24"/>
        </w:rPr>
        <w:t xml:space="preserve"> theory</w:t>
      </w:r>
      <w:r w:rsidRPr="00A60433">
        <w:rPr>
          <w:rFonts w:ascii="Arial" w:eastAsia="Times New Roman" w:hAnsi="Arial"/>
          <w:b/>
          <w:szCs w:val="24"/>
        </w:rPr>
        <w:t>,</w:t>
      </w:r>
      <w:r w:rsidRPr="00A60433">
        <w:rPr>
          <w:rFonts w:ascii="Arial" w:eastAsia="Times New Roman" w:hAnsi="Arial"/>
          <w:szCs w:val="24"/>
        </w:rPr>
        <w:t xml:space="preserve"> it </w:t>
      </w:r>
      <w:r w:rsidR="004F6A7B" w:rsidRPr="00A60433">
        <w:rPr>
          <w:rFonts w:ascii="Arial" w:eastAsia="Times New Roman" w:hAnsi="Arial"/>
          <w:szCs w:val="24"/>
        </w:rPr>
        <w:t xml:space="preserve">enabled </w:t>
      </w:r>
      <w:r w:rsidR="00245A7A" w:rsidRPr="00A60433">
        <w:rPr>
          <w:rFonts w:ascii="Arial" w:eastAsia="Times New Roman" w:hAnsi="Arial"/>
          <w:szCs w:val="24"/>
        </w:rPr>
        <w:t>each</w:t>
      </w:r>
      <w:r w:rsidRPr="00A60433">
        <w:rPr>
          <w:rFonts w:ascii="Arial" w:eastAsia="Times New Roman" w:hAnsi="Arial"/>
          <w:szCs w:val="24"/>
        </w:rPr>
        <w:t xml:space="preserve"> member </w:t>
      </w:r>
      <w:r w:rsidR="004F6A7B" w:rsidRPr="00A60433">
        <w:rPr>
          <w:rFonts w:ascii="Arial" w:eastAsia="Times New Roman" w:hAnsi="Arial"/>
          <w:szCs w:val="24"/>
        </w:rPr>
        <w:t>to contribute with precious</w:t>
      </w:r>
      <w:r w:rsidRPr="00A60433">
        <w:rPr>
          <w:rFonts w:ascii="Arial" w:eastAsia="Times New Roman" w:hAnsi="Arial"/>
          <w:szCs w:val="24"/>
        </w:rPr>
        <w:t xml:space="preserve"> insights into the </w:t>
      </w:r>
      <w:r w:rsidR="004F6A7B" w:rsidRPr="00A60433">
        <w:rPr>
          <w:rFonts w:ascii="Arial" w:eastAsia="Times New Roman" w:hAnsi="Arial"/>
          <w:szCs w:val="24"/>
        </w:rPr>
        <w:t>transition of the policies in the relevant industry. Through the integration of this theory, it proved to be beneficial for me in letting</w:t>
      </w:r>
      <w:r w:rsidRPr="00A60433">
        <w:rPr>
          <w:rFonts w:ascii="Arial" w:eastAsia="Times New Roman" w:hAnsi="Arial"/>
          <w:szCs w:val="24"/>
        </w:rPr>
        <w:t xml:space="preserve"> the organisation get accustomed to advanced technologies. </w:t>
      </w:r>
      <w:r w:rsidR="00DA295F" w:rsidRPr="00A60433">
        <w:rPr>
          <w:rFonts w:ascii="Arial" w:eastAsia="Times New Roman" w:hAnsi="Arial"/>
          <w:szCs w:val="24"/>
        </w:rPr>
        <w:t>Moreover, the</w:t>
      </w:r>
      <w:r w:rsidRPr="00A60433">
        <w:rPr>
          <w:rFonts w:ascii="Arial" w:eastAsia="Times New Roman" w:hAnsi="Arial"/>
          <w:szCs w:val="24"/>
        </w:rPr>
        <w:t xml:space="preserve"> encouragement of the individuals has allowed the organisation to satisfy the needs and preferences of the customers by providing a safe and hygienic environment</w:t>
      </w:r>
      <w:r w:rsidR="002E2F7F" w:rsidRPr="00A60433">
        <w:rPr>
          <w:rFonts w:ascii="Arial" w:eastAsia="Times New Roman" w:hAnsi="Arial"/>
          <w:szCs w:val="24"/>
        </w:rPr>
        <w:t xml:space="preserve"> (</w:t>
      </w:r>
      <w:r w:rsidR="002E2F7F" w:rsidRPr="00A60433">
        <w:rPr>
          <w:rFonts w:ascii="Arial" w:eastAsia="Times New Roman" w:hAnsi="Arial"/>
          <w:color w:val="000000" w:themeColor="text1"/>
          <w:szCs w:val="24"/>
        </w:rPr>
        <w:t>Martin, 2020</w:t>
      </w:r>
      <w:proofErr w:type="gramStart"/>
      <w:r w:rsidR="002E2F7F" w:rsidRPr="00A60433">
        <w:rPr>
          <w:rFonts w:ascii="Arial" w:eastAsia="Times New Roman" w:hAnsi="Arial"/>
          <w:color w:val="000000" w:themeColor="text1"/>
          <w:szCs w:val="24"/>
        </w:rPr>
        <w:t>)</w:t>
      </w:r>
      <w:r w:rsidR="002E2F7F" w:rsidRPr="00A60433">
        <w:rPr>
          <w:rFonts w:ascii="Arial" w:eastAsia="Times New Roman" w:hAnsi="Arial"/>
          <w:szCs w:val="24"/>
        </w:rPr>
        <w:t>.As</w:t>
      </w:r>
      <w:proofErr w:type="gramEnd"/>
      <w:r w:rsidRPr="00A60433">
        <w:rPr>
          <w:rFonts w:ascii="Arial" w:eastAsia="Times New Roman" w:hAnsi="Arial"/>
          <w:szCs w:val="24"/>
        </w:rPr>
        <w:t xml:space="preserve"> a result, </w:t>
      </w:r>
      <w:r w:rsidR="004F6A7B" w:rsidRPr="00A60433">
        <w:rPr>
          <w:rFonts w:ascii="Arial" w:eastAsia="Times New Roman" w:hAnsi="Arial"/>
          <w:szCs w:val="24"/>
        </w:rPr>
        <w:t>leads to</w:t>
      </w:r>
      <w:r w:rsidRPr="00A60433">
        <w:rPr>
          <w:rFonts w:ascii="Arial" w:eastAsia="Times New Roman" w:hAnsi="Arial"/>
          <w:szCs w:val="24"/>
        </w:rPr>
        <w:t xml:space="preserve"> a cohesive culture of consistency in learning for making the staff develop service delivery </w:t>
      </w:r>
      <w:r w:rsidR="00DA295F" w:rsidRPr="00A60433">
        <w:rPr>
          <w:rFonts w:ascii="Arial" w:eastAsia="Times New Roman" w:hAnsi="Arial"/>
          <w:szCs w:val="24"/>
        </w:rPr>
        <w:t>by</w:t>
      </w:r>
      <w:r w:rsidRPr="00A60433">
        <w:rPr>
          <w:rFonts w:ascii="Arial" w:eastAsia="Times New Roman" w:hAnsi="Arial"/>
          <w:szCs w:val="24"/>
        </w:rPr>
        <w:t xml:space="preserve"> replicating positive results. </w:t>
      </w:r>
    </w:p>
    <w:p w14:paraId="6B2C4A3D" w14:textId="77777777" w:rsidR="00245A7A" w:rsidRPr="00A60433" w:rsidRDefault="00245A7A" w:rsidP="00A60433">
      <w:pPr>
        <w:jc w:val="left"/>
        <w:rPr>
          <w:rFonts w:ascii="Arial" w:hAnsi="Arial"/>
          <w:b/>
          <w:color w:val="000000" w:themeColor="text1"/>
          <w:szCs w:val="24"/>
        </w:rPr>
      </w:pPr>
      <w:r w:rsidRPr="00A60433">
        <w:rPr>
          <w:rFonts w:ascii="Arial" w:hAnsi="Arial"/>
          <w:szCs w:val="24"/>
        </w:rPr>
        <w:br w:type="page"/>
      </w:r>
    </w:p>
    <w:p w14:paraId="6B2C4A3E" w14:textId="77777777" w:rsidR="00DA295F" w:rsidRPr="00A60433" w:rsidRDefault="00EF1C46" w:rsidP="00A60433">
      <w:pPr>
        <w:pStyle w:val="Heading2"/>
        <w:rPr>
          <w:rFonts w:ascii="Arial" w:hAnsi="Arial"/>
          <w:szCs w:val="24"/>
        </w:rPr>
      </w:pPr>
      <w:bookmarkStart w:id="3" w:name="_Toc214020056"/>
      <w:r w:rsidRPr="00A60433">
        <w:rPr>
          <w:rFonts w:ascii="Arial" w:hAnsi="Arial"/>
          <w:szCs w:val="24"/>
        </w:rPr>
        <w:lastRenderedPageBreak/>
        <w:t>Feelings</w:t>
      </w:r>
      <w:bookmarkEnd w:id="3"/>
    </w:p>
    <w:p w14:paraId="6B2C4A3F" w14:textId="77777777" w:rsidR="005F1B77" w:rsidRPr="00A60433" w:rsidRDefault="00EF1C46" w:rsidP="00A60433">
      <w:pPr>
        <w:rPr>
          <w:rFonts w:ascii="Arial" w:eastAsia="Times New Roman" w:hAnsi="Arial"/>
          <w:szCs w:val="24"/>
        </w:rPr>
      </w:pPr>
      <w:r w:rsidRPr="00A60433">
        <w:rPr>
          <w:rFonts w:ascii="Arial" w:eastAsia="Times New Roman" w:hAnsi="Arial"/>
          <w:szCs w:val="24"/>
        </w:rPr>
        <w:t xml:space="preserve">In the segment of feelings, I have acquired knowledge about generating empathetic usefulness of the emotional intelligence with respect to the hospitality industry. This can be stated that the staff member has a feeling of confidence in the potential of managing the issues related to housekeeping faced by the customer and resolving them ethically. Additionally, this makes the guest relaxed and satisfied. </w:t>
      </w:r>
      <w:r w:rsidR="005F1B77" w:rsidRPr="00A60433">
        <w:rPr>
          <w:rFonts w:ascii="Arial" w:eastAsia="Times New Roman" w:hAnsi="Arial"/>
          <w:szCs w:val="24"/>
        </w:rPr>
        <w:t>A</w:t>
      </w:r>
      <w:r w:rsidRPr="00A60433">
        <w:rPr>
          <w:rFonts w:ascii="Arial" w:eastAsia="Times New Roman" w:hAnsi="Arial"/>
          <w:szCs w:val="24"/>
        </w:rPr>
        <w:t>s</w:t>
      </w:r>
      <w:r w:rsidR="00245A7A" w:rsidRPr="00A60433">
        <w:rPr>
          <w:rFonts w:ascii="Arial" w:eastAsia="Times New Roman" w:hAnsi="Arial"/>
          <w:szCs w:val="24"/>
        </w:rPr>
        <w:t xml:space="preserve"> </w:t>
      </w:r>
      <w:r w:rsidRPr="00A60433">
        <w:rPr>
          <w:rFonts w:ascii="Arial" w:eastAsia="Times New Roman" w:hAnsi="Arial"/>
          <w:szCs w:val="24"/>
        </w:rPr>
        <w:t>there</w:t>
      </w:r>
      <w:r w:rsidR="005F1B77" w:rsidRPr="00A60433">
        <w:rPr>
          <w:rFonts w:ascii="Arial" w:eastAsia="Times New Roman" w:hAnsi="Arial"/>
          <w:szCs w:val="24"/>
        </w:rPr>
        <w:t xml:space="preserve"> are</w:t>
      </w:r>
      <w:r w:rsidRPr="00A60433">
        <w:rPr>
          <w:rFonts w:ascii="Arial" w:eastAsia="Times New Roman" w:hAnsi="Arial"/>
          <w:szCs w:val="24"/>
        </w:rPr>
        <w:t xml:space="preserve"> several </w:t>
      </w:r>
      <w:r w:rsidR="005F1B77" w:rsidRPr="00A60433">
        <w:rPr>
          <w:rFonts w:ascii="Arial" w:eastAsia="Times New Roman" w:hAnsi="Arial"/>
          <w:szCs w:val="24"/>
        </w:rPr>
        <w:t xml:space="preserve">reputed </w:t>
      </w:r>
      <w:r w:rsidRPr="00A60433">
        <w:rPr>
          <w:rFonts w:ascii="Arial" w:eastAsia="Times New Roman" w:hAnsi="Arial"/>
          <w:szCs w:val="24"/>
        </w:rPr>
        <w:t>competitors such as Hilton Hotels, Marriott International, Accor and others</w:t>
      </w:r>
      <w:r w:rsidR="005F1B77" w:rsidRPr="00A60433">
        <w:rPr>
          <w:rFonts w:ascii="Arial" w:eastAsia="Times New Roman" w:hAnsi="Arial"/>
          <w:szCs w:val="24"/>
        </w:rPr>
        <w:t>, it at times made a challenging situation for me to collect relevant information</w:t>
      </w:r>
      <w:r w:rsidRPr="00A60433">
        <w:rPr>
          <w:rFonts w:ascii="Arial" w:eastAsia="Times New Roman" w:hAnsi="Arial"/>
          <w:szCs w:val="24"/>
        </w:rPr>
        <w:t xml:space="preserve">. It was very difficult for us to understand the situation in a curated manner (Ye </w:t>
      </w:r>
      <w:r w:rsidRPr="00A60433">
        <w:rPr>
          <w:rFonts w:ascii="Arial" w:eastAsia="Times New Roman" w:hAnsi="Arial"/>
          <w:i/>
          <w:szCs w:val="24"/>
        </w:rPr>
        <w:t xml:space="preserve">et al., </w:t>
      </w:r>
      <w:r w:rsidRPr="00A60433">
        <w:rPr>
          <w:rFonts w:ascii="Arial" w:eastAsia="Times New Roman" w:hAnsi="Arial"/>
          <w:szCs w:val="24"/>
        </w:rPr>
        <w:t xml:space="preserve">2022, p.2). This type of problem has been mitigated by working effectively </w:t>
      </w:r>
      <w:r w:rsidR="00DA295F" w:rsidRPr="00A60433">
        <w:rPr>
          <w:rFonts w:ascii="Arial" w:eastAsia="Times New Roman" w:hAnsi="Arial"/>
          <w:szCs w:val="24"/>
        </w:rPr>
        <w:t>on</w:t>
      </w:r>
      <w:r w:rsidRPr="00A60433">
        <w:rPr>
          <w:rFonts w:ascii="Arial" w:eastAsia="Times New Roman" w:hAnsi="Arial"/>
          <w:szCs w:val="24"/>
        </w:rPr>
        <w:t xml:space="preserve"> the activities by collecting valuable information </w:t>
      </w:r>
      <w:r w:rsidR="002E2F7F" w:rsidRPr="00A60433">
        <w:rPr>
          <w:rFonts w:ascii="Arial" w:eastAsia="Times New Roman" w:hAnsi="Arial"/>
          <w:szCs w:val="24"/>
        </w:rPr>
        <w:t>to achieve</w:t>
      </w:r>
      <w:r w:rsidRPr="00A60433">
        <w:rPr>
          <w:rFonts w:ascii="Arial" w:eastAsia="Times New Roman" w:hAnsi="Arial"/>
          <w:szCs w:val="24"/>
        </w:rPr>
        <w:t xml:space="preserve"> sustainable results for the company. </w:t>
      </w:r>
      <w:r w:rsidR="005F1B77" w:rsidRPr="00A60433">
        <w:rPr>
          <w:rFonts w:ascii="Arial" w:eastAsia="Times New Roman" w:hAnsi="Arial"/>
          <w:szCs w:val="24"/>
        </w:rPr>
        <w:t>Thus, possessing effective knowledge of identifying the challenges at the early stages and mitigating them effectively has procured to a transient pathway for the organisation in a sustainable manner.</w:t>
      </w:r>
    </w:p>
    <w:p w14:paraId="6B2C4A40" w14:textId="77777777" w:rsidR="00245A7A" w:rsidRPr="00A60433" w:rsidRDefault="00245A7A" w:rsidP="00A60433">
      <w:pPr>
        <w:jc w:val="left"/>
        <w:rPr>
          <w:rFonts w:ascii="Arial" w:hAnsi="Arial"/>
          <w:b/>
          <w:color w:val="000000" w:themeColor="text1"/>
          <w:szCs w:val="24"/>
        </w:rPr>
      </w:pPr>
      <w:r w:rsidRPr="00A60433">
        <w:rPr>
          <w:rFonts w:ascii="Arial" w:hAnsi="Arial"/>
          <w:szCs w:val="24"/>
        </w:rPr>
        <w:br w:type="page"/>
      </w:r>
    </w:p>
    <w:p w14:paraId="6B2C4A41" w14:textId="77777777" w:rsidR="00DA295F" w:rsidRPr="00A60433" w:rsidRDefault="00EF1C46" w:rsidP="00A60433">
      <w:pPr>
        <w:pStyle w:val="Heading2"/>
        <w:rPr>
          <w:rFonts w:ascii="Arial" w:hAnsi="Arial"/>
          <w:szCs w:val="24"/>
        </w:rPr>
      </w:pPr>
      <w:bookmarkStart w:id="4" w:name="_Toc214020057"/>
      <w:r w:rsidRPr="00A60433">
        <w:rPr>
          <w:rFonts w:ascii="Arial" w:hAnsi="Arial"/>
          <w:szCs w:val="24"/>
        </w:rPr>
        <w:lastRenderedPageBreak/>
        <w:t>Evaluation</w:t>
      </w:r>
      <w:bookmarkEnd w:id="4"/>
    </w:p>
    <w:p w14:paraId="6B2C4A42" w14:textId="77777777" w:rsidR="00125003" w:rsidRPr="00A60433" w:rsidRDefault="00EF1C46" w:rsidP="00A60433">
      <w:pPr>
        <w:rPr>
          <w:rFonts w:ascii="Arial" w:eastAsia="Times New Roman" w:hAnsi="Arial"/>
          <w:szCs w:val="24"/>
        </w:rPr>
      </w:pPr>
      <w:r w:rsidRPr="00A60433">
        <w:rPr>
          <w:rFonts w:ascii="Arial" w:eastAsia="Times New Roman" w:hAnsi="Arial"/>
          <w:szCs w:val="24"/>
        </w:rPr>
        <w:t xml:space="preserve">Having a customised evaluation process </w:t>
      </w:r>
      <w:r w:rsidR="002E2F7F" w:rsidRPr="00A60433">
        <w:rPr>
          <w:rFonts w:ascii="Arial" w:eastAsia="Times New Roman" w:hAnsi="Arial"/>
          <w:szCs w:val="24"/>
        </w:rPr>
        <w:t>results in</w:t>
      </w:r>
      <w:r w:rsidR="00245A7A" w:rsidRPr="00A60433">
        <w:rPr>
          <w:rFonts w:ascii="Arial" w:eastAsia="Times New Roman" w:hAnsi="Arial"/>
          <w:szCs w:val="24"/>
        </w:rPr>
        <w:t xml:space="preserve"> </w:t>
      </w:r>
      <w:r w:rsidR="002E2F7F" w:rsidRPr="00A60433">
        <w:rPr>
          <w:rFonts w:ascii="Arial" w:eastAsia="Times New Roman" w:hAnsi="Arial"/>
          <w:szCs w:val="24"/>
        </w:rPr>
        <w:t>a</w:t>
      </w:r>
      <w:r w:rsidR="00245A7A" w:rsidRPr="00A60433">
        <w:rPr>
          <w:rFonts w:ascii="Arial" w:eastAsia="Times New Roman" w:hAnsi="Arial"/>
          <w:szCs w:val="24"/>
        </w:rPr>
        <w:t xml:space="preserve"> </w:t>
      </w:r>
      <w:r w:rsidRPr="00A60433">
        <w:rPr>
          <w:rFonts w:ascii="Arial" w:eastAsia="Times New Roman" w:hAnsi="Arial"/>
          <w:szCs w:val="24"/>
        </w:rPr>
        <w:t xml:space="preserve">thorough assessment of </w:t>
      </w:r>
      <w:r w:rsidR="00DA295F" w:rsidRPr="00A60433">
        <w:rPr>
          <w:rFonts w:ascii="Arial" w:eastAsia="Times New Roman" w:hAnsi="Arial"/>
          <w:szCs w:val="24"/>
        </w:rPr>
        <w:t>reflects</w:t>
      </w:r>
      <w:r w:rsidRPr="00A60433">
        <w:rPr>
          <w:rFonts w:ascii="Arial" w:eastAsia="Times New Roman" w:hAnsi="Arial"/>
          <w:szCs w:val="24"/>
        </w:rPr>
        <w:t xml:space="preserve"> the positive and negative sides of the experiences. Here, I found that the staff member might highlight the prompt </w:t>
      </w:r>
      <w:r w:rsidR="00DA295F" w:rsidRPr="00A60433">
        <w:rPr>
          <w:rFonts w:ascii="Arial" w:eastAsia="Times New Roman" w:hAnsi="Arial"/>
          <w:szCs w:val="24"/>
        </w:rPr>
        <w:t>responses</w:t>
      </w:r>
      <w:r w:rsidRPr="00A60433">
        <w:rPr>
          <w:rFonts w:ascii="Arial" w:eastAsia="Times New Roman" w:hAnsi="Arial"/>
          <w:szCs w:val="24"/>
        </w:rPr>
        <w:t xml:space="preserve"> that are used to prudent escalation and </w:t>
      </w:r>
      <w:r w:rsidR="00DA295F" w:rsidRPr="00A60433">
        <w:rPr>
          <w:rFonts w:ascii="Arial" w:eastAsia="Times New Roman" w:hAnsi="Arial"/>
          <w:szCs w:val="24"/>
        </w:rPr>
        <w:t>satisfy</w:t>
      </w:r>
      <w:r w:rsidRPr="00A60433">
        <w:rPr>
          <w:rFonts w:ascii="Arial" w:eastAsia="Times New Roman" w:hAnsi="Arial"/>
          <w:szCs w:val="24"/>
        </w:rPr>
        <w:t xml:space="preserve"> the guests to their core.  The issues based on cleanliness need to be controlled </w:t>
      </w:r>
      <w:r w:rsidR="00DA295F" w:rsidRPr="00A60433">
        <w:rPr>
          <w:rFonts w:ascii="Arial" w:eastAsia="Times New Roman" w:hAnsi="Arial"/>
          <w:szCs w:val="24"/>
        </w:rPr>
        <w:t>effectively</w:t>
      </w:r>
      <w:r w:rsidRPr="00A60433">
        <w:rPr>
          <w:rFonts w:ascii="Arial" w:eastAsia="Times New Roman" w:hAnsi="Arial"/>
          <w:szCs w:val="24"/>
        </w:rPr>
        <w:t xml:space="preserve"> by the implementation of improved quality control. Amalgamating with a detailed classification of the activities </w:t>
      </w:r>
      <w:r w:rsidR="00DA295F" w:rsidRPr="00A60433">
        <w:rPr>
          <w:rFonts w:ascii="Arial" w:eastAsia="Times New Roman" w:hAnsi="Arial"/>
          <w:szCs w:val="24"/>
        </w:rPr>
        <w:t>need</w:t>
      </w:r>
      <w:r w:rsidRPr="00A60433">
        <w:rPr>
          <w:rFonts w:ascii="Arial" w:eastAsia="Times New Roman" w:hAnsi="Arial"/>
          <w:szCs w:val="24"/>
        </w:rPr>
        <w:t xml:space="preserve"> to be analysed by the segregation of different research activities (Allread and </w:t>
      </w:r>
      <w:proofErr w:type="spellStart"/>
      <w:r w:rsidRPr="00A60433">
        <w:rPr>
          <w:rFonts w:ascii="Arial" w:eastAsia="Times New Roman" w:hAnsi="Arial"/>
          <w:szCs w:val="24"/>
        </w:rPr>
        <w:t>Vossenas</w:t>
      </w:r>
      <w:proofErr w:type="spellEnd"/>
      <w:r w:rsidRPr="00A60433">
        <w:rPr>
          <w:rFonts w:ascii="Arial" w:eastAsia="Times New Roman" w:hAnsi="Arial"/>
          <w:szCs w:val="24"/>
        </w:rPr>
        <w:t xml:space="preserve">, 2022, p.1). </w:t>
      </w:r>
      <w:r w:rsidR="005F1B77" w:rsidRPr="00A60433">
        <w:rPr>
          <w:rFonts w:ascii="Arial" w:eastAsia="Times New Roman" w:hAnsi="Arial"/>
          <w:szCs w:val="24"/>
        </w:rPr>
        <w:t>Firstly, analysing from the positive point of view,</w:t>
      </w:r>
      <w:r w:rsidR="00245A7A" w:rsidRPr="00A60433">
        <w:rPr>
          <w:rFonts w:ascii="Arial" w:eastAsia="Times New Roman" w:hAnsi="Arial"/>
          <w:szCs w:val="24"/>
        </w:rPr>
        <w:t xml:space="preserve"> </w:t>
      </w:r>
      <w:r w:rsidR="005F1B77" w:rsidRPr="00A60433">
        <w:rPr>
          <w:rFonts w:ascii="Arial" w:eastAsia="Times New Roman" w:hAnsi="Arial"/>
          <w:szCs w:val="24"/>
        </w:rPr>
        <w:t>it was found that with equitable</w:t>
      </w:r>
      <w:r w:rsidRPr="00A60433">
        <w:rPr>
          <w:rFonts w:ascii="Arial" w:eastAsia="Times New Roman" w:hAnsi="Arial"/>
          <w:szCs w:val="24"/>
        </w:rPr>
        <w:t xml:space="preserve"> team distribution</w:t>
      </w:r>
      <w:r w:rsidR="00DA295F" w:rsidRPr="00A60433">
        <w:rPr>
          <w:rFonts w:ascii="Arial" w:eastAsia="Times New Roman" w:hAnsi="Arial"/>
          <w:szCs w:val="24"/>
        </w:rPr>
        <w:t>,</w:t>
      </w:r>
      <w:r w:rsidR="00245A7A" w:rsidRPr="00A60433">
        <w:rPr>
          <w:rFonts w:ascii="Arial" w:eastAsia="Times New Roman" w:hAnsi="Arial"/>
          <w:szCs w:val="24"/>
        </w:rPr>
        <w:t xml:space="preserve"> </w:t>
      </w:r>
      <w:r w:rsidR="005F1B77" w:rsidRPr="00A60433">
        <w:rPr>
          <w:rFonts w:ascii="Arial" w:eastAsia="Times New Roman" w:hAnsi="Arial"/>
          <w:szCs w:val="24"/>
        </w:rPr>
        <w:t>it allowed me and my team members to get involved in two distinct groups</w:t>
      </w:r>
      <w:r w:rsidRPr="00A60433">
        <w:rPr>
          <w:rFonts w:ascii="Arial" w:eastAsia="Times New Roman" w:hAnsi="Arial"/>
          <w:szCs w:val="24"/>
        </w:rPr>
        <w:t xml:space="preserve">. </w:t>
      </w:r>
      <w:r w:rsidR="005F1B77" w:rsidRPr="00A60433">
        <w:rPr>
          <w:rFonts w:ascii="Arial" w:eastAsia="Times New Roman" w:hAnsi="Arial"/>
          <w:szCs w:val="24"/>
        </w:rPr>
        <w:t>Similarly,</w:t>
      </w:r>
      <w:r w:rsidR="00767F33" w:rsidRPr="00A60433">
        <w:rPr>
          <w:rFonts w:ascii="Arial" w:eastAsia="Times New Roman" w:hAnsi="Arial"/>
          <w:szCs w:val="24"/>
        </w:rPr>
        <w:t xml:space="preserve"> from</w:t>
      </w:r>
      <w:r w:rsidR="005F1B77" w:rsidRPr="00A60433">
        <w:rPr>
          <w:rFonts w:ascii="Arial" w:eastAsia="Times New Roman" w:hAnsi="Arial"/>
          <w:szCs w:val="24"/>
        </w:rPr>
        <w:t xml:space="preserve"> a negative perspective, it was observed that the decisions made by us sometimes </w:t>
      </w:r>
      <w:r w:rsidR="00245A7A" w:rsidRPr="00A60433">
        <w:rPr>
          <w:rFonts w:ascii="Arial" w:eastAsia="Times New Roman" w:hAnsi="Arial"/>
          <w:szCs w:val="24"/>
        </w:rPr>
        <w:t>were not</w:t>
      </w:r>
      <w:r w:rsidR="005F1B77" w:rsidRPr="00A60433">
        <w:rPr>
          <w:rFonts w:ascii="Arial" w:eastAsia="Times New Roman" w:hAnsi="Arial"/>
          <w:szCs w:val="24"/>
        </w:rPr>
        <w:t xml:space="preserve"> matched, resulting in not completing the tasks in the predetermined format</w:t>
      </w:r>
      <w:r w:rsidRPr="00A60433">
        <w:rPr>
          <w:rFonts w:ascii="Arial" w:eastAsia="Times New Roman" w:hAnsi="Arial"/>
          <w:szCs w:val="24"/>
        </w:rPr>
        <w:t xml:space="preserve">. It is evident that working in groups and </w:t>
      </w:r>
      <w:r w:rsidR="00245A7A" w:rsidRPr="00A60433">
        <w:rPr>
          <w:rFonts w:ascii="Arial" w:eastAsia="Times New Roman" w:hAnsi="Arial"/>
          <w:szCs w:val="24"/>
        </w:rPr>
        <w:t>being</w:t>
      </w:r>
      <w:r w:rsidRPr="00A60433">
        <w:rPr>
          <w:rFonts w:ascii="Arial" w:eastAsia="Times New Roman" w:hAnsi="Arial"/>
          <w:szCs w:val="24"/>
        </w:rPr>
        <w:t xml:space="preserve"> familiarised has advantaged me. This results in focusing on understanding feelings and thoughts. </w:t>
      </w:r>
      <w:r w:rsidR="005F1B77" w:rsidRPr="00A60433">
        <w:rPr>
          <w:rFonts w:ascii="Arial" w:eastAsia="Times New Roman" w:hAnsi="Arial"/>
          <w:szCs w:val="24"/>
        </w:rPr>
        <w:t xml:space="preserve">The </w:t>
      </w:r>
      <w:r w:rsidR="00767F33" w:rsidRPr="00A60433">
        <w:rPr>
          <w:rFonts w:ascii="Arial" w:eastAsia="Times New Roman" w:hAnsi="Arial"/>
          <w:szCs w:val="24"/>
        </w:rPr>
        <w:t>implementation</w:t>
      </w:r>
      <w:r w:rsidR="005F1B77" w:rsidRPr="00A60433">
        <w:rPr>
          <w:rFonts w:ascii="Arial" w:eastAsia="Times New Roman" w:hAnsi="Arial"/>
          <w:szCs w:val="24"/>
        </w:rPr>
        <w:t xml:space="preserve"> of SWOT </w:t>
      </w:r>
      <w:r w:rsidR="00767F33" w:rsidRPr="00A60433">
        <w:rPr>
          <w:rFonts w:ascii="Arial" w:eastAsia="Times New Roman" w:hAnsi="Arial"/>
          <w:szCs w:val="24"/>
        </w:rPr>
        <w:t>analysis has</w:t>
      </w:r>
      <w:r w:rsidR="005F1B77" w:rsidRPr="00A60433">
        <w:rPr>
          <w:rFonts w:ascii="Arial" w:eastAsia="Times New Roman" w:hAnsi="Arial"/>
          <w:szCs w:val="24"/>
        </w:rPr>
        <w:t xml:space="preserve"> proved to</w:t>
      </w:r>
      <w:r w:rsidR="00767F33" w:rsidRPr="00A60433">
        <w:rPr>
          <w:rFonts w:ascii="Arial" w:eastAsia="Times New Roman" w:hAnsi="Arial"/>
          <w:szCs w:val="24"/>
        </w:rPr>
        <w:t xml:space="preserve"> be an appropriate one in furnishing the necessary skills and having a solid grasp on them to render outstanding outcomes. It can be stated that the techniques used here are determined by effective segregation and learning, which aided in gaining an understanding resulting in betterment of the company </w:t>
      </w:r>
      <w:r w:rsidR="002E2F7F" w:rsidRPr="00A60433">
        <w:rPr>
          <w:rFonts w:ascii="Arial" w:eastAsia="Times New Roman" w:hAnsi="Arial"/>
          <w:szCs w:val="24"/>
        </w:rPr>
        <w:t xml:space="preserve">(Calisto </w:t>
      </w:r>
      <w:r w:rsidR="002E2F7F" w:rsidRPr="00A60433">
        <w:rPr>
          <w:rFonts w:ascii="Arial" w:eastAsia="Times New Roman" w:hAnsi="Arial"/>
          <w:i/>
          <w:szCs w:val="24"/>
        </w:rPr>
        <w:t>et al.,</w:t>
      </w:r>
      <w:r w:rsidR="002E2F7F" w:rsidRPr="00A60433">
        <w:rPr>
          <w:rFonts w:ascii="Arial" w:eastAsia="Times New Roman" w:hAnsi="Arial"/>
          <w:szCs w:val="24"/>
        </w:rPr>
        <w:t xml:space="preserve"> 2021, p.2). </w:t>
      </w:r>
    </w:p>
    <w:p w14:paraId="6B2C4A43" w14:textId="77777777" w:rsidR="00245A7A" w:rsidRPr="00A60433" w:rsidRDefault="00245A7A" w:rsidP="00A60433">
      <w:pPr>
        <w:jc w:val="left"/>
        <w:rPr>
          <w:rFonts w:ascii="Arial" w:hAnsi="Arial"/>
          <w:b/>
          <w:color w:val="000000" w:themeColor="text1"/>
          <w:szCs w:val="24"/>
        </w:rPr>
      </w:pPr>
      <w:r w:rsidRPr="00A60433">
        <w:rPr>
          <w:rFonts w:ascii="Arial" w:hAnsi="Arial"/>
          <w:szCs w:val="24"/>
        </w:rPr>
        <w:br w:type="page"/>
      </w:r>
    </w:p>
    <w:p w14:paraId="6B2C4A44" w14:textId="77777777" w:rsidR="00DA295F" w:rsidRPr="00A60433" w:rsidRDefault="00EF1C46" w:rsidP="00A60433">
      <w:pPr>
        <w:pStyle w:val="Heading2"/>
        <w:rPr>
          <w:rFonts w:ascii="Arial" w:hAnsi="Arial"/>
          <w:szCs w:val="24"/>
        </w:rPr>
      </w:pPr>
      <w:bookmarkStart w:id="5" w:name="_Toc214020058"/>
      <w:r w:rsidRPr="00A60433">
        <w:rPr>
          <w:rFonts w:ascii="Arial" w:hAnsi="Arial"/>
          <w:szCs w:val="24"/>
        </w:rPr>
        <w:lastRenderedPageBreak/>
        <w:t>Analysis</w:t>
      </w:r>
      <w:bookmarkEnd w:id="5"/>
    </w:p>
    <w:p w14:paraId="6B2C4A45" w14:textId="77777777" w:rsidR="00125003" w:rsidRPr="00A60433" w:rsidRDefault="00EF1C46" w:rsidP="00A60433">
      <w:pPr>
        <w:rPr>
          <w:rFonts w:ascii="Arial" w:eastAsia="Times New Roman" w:hAnsi="Arial"/>
          <w:szCs w:val="24"/>
        </w:rPr>
      </w:pPr>
      <w:r w:rsidRPr="00A60433">
        <w:rPr>
          <w:rFonts w:ascii="Arial" w:eastAsia="Times New Roman" w:hAnsi="Arial"/>
          <w:szCs w:val="24"/>
        </w:rPr>
        <w:t>The fourth stage</w:t>
      </w:r>
      <w:r w:rsidR="00DA295F" w:rsidRPr="00A60433">
        <w:rPr>
          <w:rFonts w:ascii="Arial" w:eastAsia="Times New Roman" w:hAnsi="Arial"/>
          <w:szCs w:val="24"/>
        </w:rPr>
        <w:t>,</w:t>
      </w:r>
      <w:r w:rsidRPr="00A60433">
        <w:rPr>
          <w:rFonts w:ascii="Arial" w:eastAsia="Times New Roman" w:hAnsi="Arial"/>
          <w:szCs w:val="24"/>
        </w:rPr>
        <w:t xml:space="preserve"> that is analysis</w:t>
      </w:r>
      <w:r w:rsidR="00DA295F" w:rsidRPr="00A60433">
        <w:rPr>
          <w:rFonts w:ascii="Arial" w:eastAsia="Times New Roman" w:hAnsi="Arial"/>
          <w:szCs w:val="24"/>
        </w:rPr>
        <w:t>,</w:t>
      </w:r>
      <w:r w:rsidRPr="00A60433">
        <w:rPr>
          <w:rFonts w:ascii="Arial" w:eastAsia="Times New Roman" w:hAnsi="Arial"/>
          <w:szCs w:val="24"/>
        </w:rPr>
        <w:t xml:space="preserve"> sets up the benchmark for me to have a keen observation on shedding deeper insights within respective departments of the organisations. A suitable example states that the members might realise that often </w:t>
      </w:r>
      <w:r w:rsidR="00DA295F" w:rsidRPr="00A60433">
        <w:rPr>
          <w:rFonts w:ascii="Arial" w:eastAsia="Times New Roman" w:hAnsi="Arial"/>
          <w:szCs w:val="24"/>
        </w:rPr>
        <w:t>at</w:t>
      </w:r>
      <w:r w:rsidRPr="00A60433">
        <w:rPr>
          <w:rFonts w:ascii="Arial" w:eastAsia="Times New Roman" w:hAnsi="Arial"/>
          <w:szCs w:val="24"/>
        </w:rPr>
        <w:t xml:space="preserve"> a lack of communication rules at times contributed </w:t>
      </w:r>
      <w:r w:rsidR="00DA295F" w:rsidRPr="00A60433">
        <w:rPr>
          <w:rFonts w:ascii="Arial" w:eastAsia="Times New Roman" w:hAnsi="Arial"/>
          <w:szCs w:val="24"/>
        </w:rPr>
        <w:t>to</w:t>
      </w:r>
      <w:r w:rsidRPr="00A60433">
        <w:rPr>
          <w:rFonts w:ascii="Arial" w:eastAsia="Times New Roman" w:hAnsi="Arial"/>
          <w:szCs w:val="24"/>
        </w:rPr>
        <w:t xml:space="preserve"> the inconsistencies </w:t>
      </w:r>
      <w:r w:rsidR="002E2F7F" w:rsidRPr="00A60433">
        <w:rPr>
          <w:rFonts w:ascii="Arial" w:eastAsia="Times New Roman" w:hAnsi="Arial"/>
          <w:szCs w:val="24"/>
        </w:rPr>
        <w:t>in the</w:t>
      </w:r>
      <w:r w:rsidRPr="00A60433">
        <w:rPr>
          <w:rFonts w:ascii="Arial" w:eastAsia="Times New Roman" w:hAnsi="Arial"/>
          <w:szCs w:val="24"/>
        </w:rPr>
        <w:t xml:space="preserve"> management of the complaints. </w:t>
      </w:r>
      <w:r w:rsidR="00767F33" w:rsidRPr="00A60433">
        <w:rPr>
          <w:rFonts w:ascii="Arial" w:eastAsia="Times New Roman" w:hAnsi="Arial"/>
          <w:szCs w:val="24"/>
        </w:rPr>
        <w:t xml:space="preserve">Certain decisions taken by me </w:t>
      </w:r>
      <w:proofErr w:type="gramStart"/>
      <w:r w:rsidR="00767F33" w:rsidRPr="00A60433">
        <w:rPr>
          <w:rFonts w:ascii="Arial" w:eastAsia="Times New Roman" w:hAnsi="Arial"/>
          <w:szCs w:val="24"/>
        </w:rPr>
        <w:t>in the course of</w:t>
      </w:r>
      <w:proofErr w:type="gramEnd"/>
      <w:r w:rsidR="00767F33" w:rsidRPr="00A60433">
        <w:rPr>
          <w:rFonts w:ascii="Arial" w:eastAsia="Times New Roman" w:hAnsi="Arial"/>
          <w:szCs w:val="24"/>
        </w:rPr>
        <w:t xml:space="preserve"> this render in providing head-on competition with the competitors. </w:t>
      </w:r>
      <w:r w:rsidRPr="00A60433">
        <w:rPr>
          <w:rFonts w:ascii="Arial" w:eastAsia="Times New Roman" w:hAnsi="Arial"/>
          <w:szCs w:val="24"/>
        </w:rPr>
        <w:t>In this case, I have taken various decisions by taking support from my teammates to give head-on competition to the competitors, such as Marriott International, Hilton Hotels and others and the aspects of the customers based on the hotel market. However, this highlights the effective marketing plans and advertisement strategies to determine effective results (</w:t>
      </w:r>
      <w:proofErr w:type="spellStart"/>
      <w:r w:rsidRPr="00A60433">
        <w:rPr>
          <w:rFonts w:ascii="Arial" w:eastAsia="Times New Roman" w:hAnsi="Arial"/>
          <w:szCs w:val="24"/>
        </w:rPr>
        <w:t>Velaoras</w:t>
      </w:r>
      <w:proofErr w:type="spellEnd"/>
      <w:r w:rsidR="00245A7A" w:rsidRPr="00A60433">
        <w:rPr>
          <w:rFonts w:ascii="Arial" w:eastAsia="Times New Roman" w:hAnsi="Arial"/>
          <w:szCs w:val="24"/>
        </w:rPr>
        <w:t xml:space="preserve"> </w:t>
      </w:r>
      <w:r w:rsidRPr="00A60433">
        <w:rPr>
          <w:rFonts w:ascii="Arial" w:eastAsia="Times New Roman" w:hAnsi="Arial"/>
          <w:i/>
          <w:szCs w:val="24"/>
        </w:rPr>
        <w:t>et al.,</w:t>
      </w:r>
      <w:r w:rsidR="00245A7A" w:rsidRPr="00A60433">
        <w:rPr>
          <w:rFonts w:ascii="Arial" w:eastAsia="Times New Roman" w:hAnsi="Arial"/>
          <w:i/>
          <w:szCs w:val="24"/>
        </w:rPr>
        <w:t xml:space="preserve"> </w:t>
      </w:r>
      <w:r w:rsidRPr="00A60433">
        <w:rPr>
          <w:rFonts w:ascii="Arial" w:eastAsia="Times New Roman" w:hAnsi="Arial"/>
          <w:szCs w:val="24"/>
        </w:rPr>
        <w:t xml:space="preserve">2025, p.2). Considering this, the upliftment of the housekeeping department promotes </w:t>
      </w:r>
      <w:r w:rsidR="00DA295F" w:rsidRPr="00A60433">
        <w:rPr>
          <w:rFonts w:ascii="Arial" w:eastAsia="Times New Roman" w:hAnsi="Arial"/>
          <w:szCs w:val="24"/>
        </w:rPr>
        <w:t>decision-making</w:t>
      </w:r>
      <w:r w:rsidRPr="00A60433">
        <w:rPr>
          <w:rFonts w:ascii="Arial" w:eastAsia="Times New Roman" w:hAnsi="Arial"/>
          <w:szCs w:val="24"/>
        </w:rPr>
        <w:t xml:space="preserve"> and fostering strategies </w:t>
      </w:r>
      <w:r w:rsidR="00767F33" w:rsidRPr="00A60433">
        <w:rPr>
          <w:rFonts w:ascii="Arial" w:eastAsia="Times New Roman" w:hAnsi="Arial"/>
          <w:szCs w:val="24"/>
        </w:rPr>
        <w:t xml:space="preserve">to remain sustainable in the hospitality industry </w:t>
      </w:r>
      <w:r w:rsidR="002E2F7F" w:rsidRPr="00A60433">
        <w:rPr>
          <w:rFonts w:ascii="Arial" w:eastAsia="Times New Roman" w:hAnsi="Arial"/>
          <w:szCs w:val="24"/>
        </w:rPr>
        <w:t>(</w:t>
      </w:r>
      <w:r w:rsidR="002E2F7F" w:rsidRPr="00A60433">
        <w:rPr>
          <w:rFonts w:ascii="Arial" w:eastAsia="Times New Roman" w:hAnsi="Arial"/>
          <w:color w:val="000000" w:themeColor="text1"/>
          <w:szCs w:val="24"/>
        </w:rPr>
        <w:t>Fallon and Rutherford, 2010)</w:t>
      </w:r>
      <w:r w:rsidRPr="00A60433">
        <w:rPr>
          <w:rFonts w:ascii="Arial" w:eastAsia="Times New Roman" w:hAnsi="Arial"/>
          <w:szCs w:val="24"/>
        </w:rPr>
        <w:t xml:space="preserve">. </w:t>
      </w:r>
      <w:r w:rsidR="00767F33" w:rsidRPr="00A60433">
        <w:rPr>
          <w:rFonts w:ascii="Arial" w:eastAsia="Times New Roman" w:hAnsi="Arial"/>
          <w:szCs w:val="24"/>
        </w:rPr>
        <w:t xml:space="preserve">Apparently, the integration of </w:t>
      </w:r>
      <w:r w:rsidRPr="00A60433">
        <w:rPr>
          <w:rFonts w:ascii="Arial" w:eastAsia="Times New Roman" w:hAnsi="Arial"/>
          <w:bCs/>
          <w:szCs w:val="24"/>
        </w:rPr>
        <w:t>Porter's Five Forces Model</w:t>
      </w:r>
      <w:r w:rsidR="00245A7A" w:rsidRPr="00A60433">
        <w:rPr>
          <w:rFonts w:ascii="Arial" w:eastAsia="Times New Roman" w:hAnsi="Arial"/>
          <w:b/>
          <w:szCs w:val="24"/>
        </w:rPr>
        <w:t xml:space="preserve"> </w:t>
      </w:r>
      <w:r w:rsidR="00767F33" w:rsidRPr="00A60433">
        <w:rPr>
          <w:rFonts w:ascii="Arial" w:eastAsia="Times New Roman" w:hAnsi="Arial"/>
          <w:szCs w:val="24"/>
        </w:rPr>
        <w:t xml:space="preserve">can enable it with </w:t>
      </w:r>
      <w:r w:rsidRPr="00A60433">
        <w:rPr>
          <w:rFonts w:ascii="Arial" w:eastAsia="Times New Roman" w:hAnsi="Arial"/>
          <w:szCs w:val="24"/>
        </w:rPr>
        <w:t xml:space="preserve">stringent approaches to the rising demands of the </w:t>
      </w:r>
      <w:r w:rsidR="00DA295F" w:rsidRPr="00A60433">
        <w:rPr>
          <w:rFonts w:ascii="Arial" w:eastAsia="Times New Roman" w:hAnsi="Arial"/>
          <w:szCs w:val="24"/>
        </w:rPr>
        <w:t>relevant</w:t>
      </w:r>
      <w:r w:rsidRPr="00A60433">
        <w:rPr>
          <w:rFonts w:ascii="Arial" w:eastAsia="Times New Roman" w:hAnsi="Arial"/>
          <w:szCs w:val="24"/>
        </w:rPr>
        <w:t xml:space="preserve"> industry. </w:t>
      </w:r>
    </w:p>
    <w:p w14:paraId="6B2C4A46" w14:textId="77777777" w:rsidR="00613EF1" w:rsidRPr="00A60433" w:rsidRDefault="00EF1C46" w:rsidP="00A60433">
      <w:pPr>
        <w:keepNext/>
        <w:jc w:val="center"/>
        <w:rPr>
          <w:rFonts w:ascii="Arial" w:hAnsi="Arial"/>
          <w:szCs w:val="24"/>
        </w:rPr>
      </w:pPr>
      <w:r w:rsidRPr="00A60433">
        <w:rPr>
          <w:rFonts w:ascii="Arial" w:hAnsi="Arial"/>
          <w:noProof/>
          <w:szCs w:val="24"/>
          <w:lang w:eastAsia="en-US"/>
        </w:rPr>
        <w:drawing>
          <wp:inline distT="0" distB="0" distL="0" distR="0" wp14:anchorId="6B2C4A72" wp14:editId="6B2C4A73">
            <wp:extent cx="2836412" cy="2301240"/>
            <wp:effectExtent l="19050" t="19050" r="21590" b="22860"/>
            <wp:docPr id="1302228802" name="Picture 8" descr="Porter's Five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228802" name="Picture 27" descr="Porter's Five Forces"/>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837166" cy="2301852"/>
                    </a:xfrm>
                    <a:prstGeom prst="rect">
                      <a:avLst/>
                    </a:prstGeom>
                    <a:noFill/>
                    <a:ln w="19050">
                      <a:solidFill>
                        <a:schemeClr val="tx1"/>
                      </a:solidFill>
                    </a:ln>
                  </pic:spPr>
                </pic:pic>
              </a:graphicData>
            </a:graphic>
          </wp:inline>
        </w:drawing>
      </w:r>
    </w:p>
    <w:p w14:paraId="6B2C4A47" w14:textId="77777777" w:rsidR="00613EF1" w:rsidRPr="00A60433" w:rsidRDefault="00EF1C46" w:rsidP="00A60433">
      <w:pPr>
        <w:pStyle w:val="Caption"/>
        <w:spacing w:line="360" w:lineRule="auto"/>
        <w:jc w:val="center"/>
        <w:rPr>
          <w:rFonts w:ascii="Arial" w:hAnsi="Arial"/>
          <w:b/>
          <w:bCs/>
          <w:i w:val="0"/>
          <w:iCs w:val="0"/>
          <w:color w:val="000000" w:themeColor="text1"/>
          <w:sz w:val="24"/>
          <w:szCs w:val="24"/>
        </w:rPr>
      </w:pPr>
      <w:r w:rsidRPr="00A60433">
        <w:rPr>
          <w:rFonts w:ascii="Arial" w:hAnsi="Arial"/>
          <w:b/>
          <w:bCs/>
          <w:i w:val="0"/>
          <w:iCs w:val="0"/>
          <w:color w:val="000000" w:themeColor="text1"/>
          <w:sz w:val="24"/>
          <w:szCs w:val="24"/>
        </w:rPr>
        <w:t xml:space="preserve">Figure </w:t>
      </w:r>
      <w:r w:rsidR="00FC484D" w:rsidRPr="00A60433">
        <w:rPr>
          <w:rFonts w:ascii="Arial" w:hAnsi="Arial"/>
          <w:b/>
          <w:bCs/>
          <w:i w:val="0"/>
          <w:iCs w:val="0"/>
          <w:color w:val="000000" w:themeColor="text1"/>
          <w:sz w:val="24"/>
          <w:szCs w:val="24"/>
        </w:rPr>
        <w:fldChar w:fldCharType="begin"/>
      </w:r>
      <w:r w:rsidRPr="00A60433">
        <w:rPr>
          <w:rFonts w:ascii="Arial" w:hAnsi="Arial"/>
          <w:b/>
          <w:bCs/>
          <w:i w:val="0"/>
          <w:iCs w:val="0"/>
          <w:color w:val="000000" w:themeColor="text1"/>
          <w:sz w:val="24"/>
          <w:szCs w:val="24"/>
        </w:rPr>
        <w:instrText xml:space="preserve"> SEQ Figure \* ARABIC </w:instrText>
      </w:r>
      <w:r w:rsidR="00FC484D" w:rsidRPr="00A60433">
        <w:rPr>
          <w:rFonts w:ascii="Arial" w:hAnsi="Arial"/>
          <w:b/>
          <w:bCs/>
          <w:i w:val="0"/>
          <w:iCs w:val="0"/>
          <w:color w:val="000000" w:themeColor="text1"/>
          <w:sz w:val="24"/>
          <w:szCs w:val="24"/>
        </w:rPr>
        <w:fldChar w:fldCharType="separate"/>
      </w:r>
      <w:r w:rsidR="005533E2" w:rsidRPr="00A60433">
        <w:rPr>
          <w:rFonts w:ascii="Arial" w:hAnsi="Arial"/>
          <w:b/>
          <w:bCs/>
          <w:i w:val="0"/>
          <w:iCs w:val="0"/>
          <w:noProof/>
          <w:color w:val="000000" w:themeColor="text1"/>
          <w:sz w:val="24"/>
          <w:szCs w:val="24"/>
        </w:rPr>
        <w:t>2</w:t>
      </w:r>
      <w:r w:rsidR="00FC484D" w:rsidRPr="00A60433">
        <w:rPr>
          <w:rFonts w:ascii="Arial" w:hAnsi="Arial"/>
          <w:b/>
          <w:bCs/>
          <w:i w:val="0"/>
          <w:iCs w:val="0"/>
          <w:color w:val="000000" w:themeColor="text1"/>
          <w:sz w:val="24"/>
          <w:szCs w:val="24"/>
        </w:rPr>
        <w:fldChar w:fldCharType="end"/>
      </w:r>
      <w:r w:rsidRPr="00A60433">
        <w:rPr>
          <w:rFonts w:ascii="Arial" w:hAnsi="Arial"/>
          <w:b/>
          <w:bCs/>
          <w:i w:val="0"/>
          <w:iCs w:val="0"/>
          <w:color w:val="000000" w:themeColor="text1"/>
          <w:sz w:val="24"/>
          <w:szCs w:val="24"/>
        </w:rPr>
        <w:t>: Porter's Five Forces Model</w:t>
      </w:r>
    </w:p>
    <w:p w14:paraId="6B2C4A48" w14:textId="77777777" w:rsidR="00613EF1" w:rsidRPr="00A60433" w:rsidRDefault="00EF1C46" w:rsidP="00A60433">
      <w:pPr>
        <w:jc w:val="center"/>
        <w:rPr>
          <w:rFonts w:ascii="Arial" w:hAnsi="Arial"/>
          <w:color w:val="000000" w:themeColor="text1"/>
          <w:szCs w:val="24"/>
        </w:rPr>
      </w:pPr>
      <w:r w:rsidRPr="00A60433">
        <w:rPr>
          <w:rFonts w:ascii="Arial" w:hAnsi="Arial"/>
          <w:color w:val="000000" w:themeColor="text1"/>
          <w:szCs w:val="24"/>
        </w:rPr>
        <w:t>(Source: Created by the Learner</w:t>
      </w:r>
      <w:r w:rsidRPr="00A60433">
        <w:rPr>
          <w:rFonts w:ascii="Arial" w:eastAsia="Times New Roman" w:hAnsi="Arial"/>
          <w:color w:val="000000" w:themeColor="text1"/>
          <w:szCs w:val="24"/>
        </w:rPr>
        <w:t>)</w:t>
      </w:r>
    </w:p>
    <w:p w14:paraId="6B2C4A49" w14:textId="77777777" w:rsidR="005533E2" w:rsidRPr="00A60433" w:rsidRDefault="005533E2" w:rsidP="00A60433">
      <w:pPr>
        <w:jc w:val="left"/>
        <w:rPr>
          <w:rFonts w:ascii="Arial" w:hAnsi="Arial"/>
          <w:b/>
          <w:color w:val="000000" w:themeColor="text1"/>
          <w:szCs w:val="24"/>
        </w:rPr>
      </w:pPr>
      <w:r w:rsidRPr="00A60433">
        <w:rPr>
          <w:rFonts w:ascii="Arial" w:hAnsi="Arial"/>
          <w:szCs w:val="24"/>
        </w:rPr>
        <w:br w:type="page"/>
      </w:r>
    </w:p>
    <w:p w14:paraId="6B2C4A4A" w14:textId="77777777" w:rsidR="00DA295F" w:rsidRPr="00A60433" w:rsidRDefault="00EF1C46" w:rsidP="00A60433">
      <w:pPr>
        <w:pStyle w:val="Heading2"/>
        <w:rPr>
          <w:rFonts w:ascii="Arial" w:hAnsi="Arial"/>
          <w:szCs w:val="24"/>
        </w:rPr>
      </w:pPr>
      <w:bookmarkStart w:id="6" w:name="_Toc214020059"/>
      <w:r w:rsidRPr="00A60433">
        <w:rPr>
          <w:rFonts w:ascii="Arial" w:hAnsi="Arial"/>
          <w:szCs w:val="24"/>
        </w:rPr>
        <w:lastRenderedPageBreak/>
        <w:t>Conclusion</w:t>
      </w:r>
      <w:bookmarkEnd w:id="6"/>
    </w:p>
    <w:p w14:paraId="6B2C4A4B" w14:textId="77777777" w:rsidR="00767F33" w:rsidRPr="00A60433" w:rsidRDefault="00767F33" w:rsidP="00A60433">
      <w:pPr>
        <w:rPr>
          <w:rFonts w:ascii="Arial" w:eastAsia="Times New Roman" w:hAnsi="Arial"/>
          <w:szCs w:val="24"/>
        </w:rPr>
      </w:pPr>
      <w:r w:rsidRPr="00A60433">
        <w:rPr>
          <w:rFonts w:ascii="Arial" w:eastAsia="Times New Roman" w:hAnsi="Arial"/>
          <w:szCs w:val="24"/>
        </w:rPr>
        <w:t xml:space="preserve">Replicated as the last stage of the cycle, </w:t>
      </w:r>
      <w:r w:rsidR="005533E2" w:rsidRPr="00A60433">
        <w:rPr>
          <w:rFonts w:ascii="Arial" w:eastAsia="Times New Roman" w:hAnsi="Arial"/>
          <w:szCs w:val="24"/>
        </w:rPr>
        <w:t xml:space="preserve">this </w:t>
      </w:r>
      <w:r w:rsidRPr="00A60433">
        <w:rPr>
          <w:rFonts w:ascii="Arial" w:eastAsia="Times New Roman" w:hAnsi="Arial"/>
          <w:szCs w:val="24"/>
        </w:rPr>
        <w:t xml:space="preserve">widely depends on the amount of streamlining </w:t>
      </w:r>
      <w:r w:rsidR="009E3AFD" w:rsidRPr="00A60433">
        <w:rPr>
          <w:rFonts w:ascii="Arial" w:eastAsia="Times New Roman" w:hAnsi="Arial"/>
          <w:szCs w:val="24"/>
        </w:rPr>
        <w:t xml:space="preserve">of </w:t>
      </w:r>
      <w:r w:rsidRPr="00A60433">
        <w:rPr>
          <w:rFonts w:ascii="Arial" w:eastAsia="Times New Roman" w:hAnsi="Arial"/>
          <w:szCs w:val="24"/>
        </w:rPr>
        <w:t xml:space="preserve">the performance </w:t>
      </w:r>
      <w:proofErr w:type="gramStart"/>
      <w:r w:rsidRPr="00A60433">
        <w:rPr>
          <w:rFonts w:ascii="Arial" w:eastAsia="Times New Roman" w:hAnsi="Arial"/>
          <w:szCs w:val="24"/>
        </w:rPr>
        <w:t>in the course of</w:t>
      </w:r>
      <w:proofErr w:type="gramEnd"/>
      <w:r w:rsidRPr="00A60433">
        <w:rPr>
          <w:rFonts w:ascii="Arial" w:eastAsia="Times New Roman" w:hAnsi="Arial"/>
          <w:szCs w:val="24"/>
        </w:rPr>
        <w:t xml:space="preserve"> the respective industry. </w:t>
      </w:r>
      <w:r w:rsidR="005533E2" w:rsidRPr="00A60433">
        <w:rPr>
          <w:rFonts w:ascii="Arial" w:eastAsia="Times New Roman" w:hAnsi="Arial"/>
          <w:szCs w:val="24"/>
        </w:rPr>
        <w:t>This has been resonating</w:t>
      </w:r>
      <w:r w:rsidRPr="00A60433">
        <w:rPr>
          <w:rFonts w:ascii="Arial" w:eastAsia="Times New Roman" w:hAnsi="Arial"/>
          <w:szCs w:val="24"/>
        </w:rPr>
        <w:t xml:space="preserve"> on the intricate relationships between the team members.  As a result, this helps me to come up </w:t>
      </w:r>
      <w:r w:rsidR="009E3AFD" w:rsidRPr="00A60433">
        <w:rPr>
          <w:rFonts w:ascii="Arial" w:eastAsia="Times New Roman" w:hAnsi="Arial"/>
          <w:szCs w:val="24"/>
        </w:rPr>
        <w:t>with innovative ideas</w:t>
      </w:r>
      <w:r w:rsidRPr="00A60433">
        <w:rPr>
          <w:rFonts w:ascii="Arial" w:eastAsia="Times New Roman" w:hAnsi="Arial"/>
          <w:szCs w:val="24"/>
        </w:rPr>
        <w:t xml:space="preserve"> in </w:t>
      </w:r>
      <w:r w:rsidR="009E3AFD" w:rsidRPr="00A60433">
        <w:rPr>
          <w:rFonts w:ascii="Arial" w:eastAsia="Times New Roman" w:hAnsi="Arial"/>
          <w:szCs w:val="24"/>
        </w:rPr>
        <w:t>acquiring the</w:t>
      </w:r>
      <w:r w:rsidRPr="00A60433">
        <w:rPr>
          <w:rFonts w:ascii="Arial" w:eastAsia="Times New Roman" w:hAnsi="Arial"/>
          <w:szCs w:val="24"/>
        </w:rPr>
        <w:t xml:space="preserve"> skills </w:t>
      </w:r>
      <w:r w:rsidR="009E3AFD" w:rsidRPr="00A60433">
        <w:rPr>
          <w:rFonts w:ascii="Arial" w:eastAsia="Times New Roman" w:hAnsi="Arial"/>
          <w:szCs w:val="24"/>
        </w:rPr>
        <w:t>needed for developing and delivering successful practices within the hospitality industry, thus enabling Leonardo Hotels to set up its position and stay at the frontline of the competition.</w:t>
      </w:r>
    </w:p>
    <w:p w14:paraId="6B2C4A4C" w14:textId="77777777" w:rsidR="005533E2" w:rsidRPr="00A60433" w:rsidRDefault="005533E2" w:rsidP="00A60433">
      <w:pPr>
        <w:jc w:val="left"/>
        <w:rPr>
          <w:rFonts w:ascii="Arial" w:hAnsi="Arial"/>
          <w:b/>
          <w:color w:val="000000" w:themeColor="text1"/>
          <w:szCs w:val="24"/>
        </w:rPr>
      </w:pPr>
      <w:r w:rsidRPr="00A60433">
        <w:rPr>
          <w:rFonts w:ascii="Arial" w:hAnsi="Arial"/>
          <w:szCs w:val="24"/>
        </w:rPr>
        <w:br w:type="page"/>
      </w:r>
    </w:p>
    <w:p w14:paraId="6B2C4A4D" w14:textId="77777777" w:rsidR="00DA295F" w:rsidRPr="00A60433" w:rsidRDefault="00EF1C46" w:rsidP="00A60433">
      <w:pPr>
        <w:pStyle w:val="Heading2"/>
        <w:rPr>
          <w:rFonts w:ascii="Arial" w:hAnsi="Arial"/>
          <w:szCs w:val="24"/>
        </w:rPr>
      </w:pPr>
      <w:bookmarkStart w:id="7" w:name="_Toc214020060"/>
      <w:r w:rsidRPr="00A60433">
        <w:rPr>
          <w:rFonts w:ascii="Arial" w:hAnsi="Arial"/>
          <w:szCs w:val="24"/>
        </w:rPr>
        <w:lastRenderedPageBreak/>
        <w:t>Action Plan</w:t>
      </w:r>
      <w:bookmarkEnd w:id="7"/>
    </w:p>
    <w:p w14:paraId="6B2C4A4E" w14:textId="77777777" w:rsidR="00125003" w:rsidRPr="00A60433" w:rsidRDefault="00EF1C46" w:rsidP="00A60433">
      <w:pPr>
        <w:rPr>
          <w:rFonts w:ascii="Arial" w:eastAsia="Times New Roman" w:hAnsi="Arial"/>
          <w:szCs w:val="24"/>
        </w:rPr>
      </w:pPr>
      <w:r w:rsidRPr="00A60433">
        <w:rPr>
          <w:rFonts w:ascii="Arial" w:eastAsia="Times New Roman" w:hAnsi="Arial"/>
          <w:szCs w:val="24"/>
        </w:rPr>
        <w:t xml:space="preserve">The last stage epitomises the synergies of providing concrete </w:t>
      </w:r>
      <w:r w:rsidR="00DA295F" w:rsidRPr="00A60433">
        <w:rPr>
          <w:rFonts w:ascii="Arial" w:eastAsia="Times New Roman" w:hAnsi="Arial"/>
          <w:szCs w:val="24"/>
        </w:rPr>
        <w:t>actions</w:t>
      </w:r>
      <w:r w:rsidRPr="00A60433">
        <w:rPr>
          <w:rFonts w:ascii="Arial" w:eastAsia="Times New Roman" w:hAnsi="Arial"/>
          <w:szCs w:val="24"/>
        </w:rPr>
        <w:t xml:space="preserve"> used to nurture the future practices</w:t>
      </w:r>
      <w:r w:rsidR="00DA295F" w:rsidRPr="00A60433">
        <w:rPr>
          <w:rFonts w:ascii="Arial" w:eastAsia="Times New Roman" w:hAnsi="Arial"/>
          <w:szCs w:val="24"/>
        </w:rPr>
        <w:t xml:space="preserve"> are finished within the prescribed timeline</w:t>
      </w:r>
      <w:r w:rsidRPr="00A60433">
        <w:rPr>
          <w:rFonts w:ascii="Arial" w:eastAsia="Times New Roman" w:hAnsi="Arial"/>
          <w:szCs w:val="24"/>
        </w:rPr>
        <w:t xml:space="preserve">. Establishing efficient feedback loops sets the stage for </w:t>
      </w:r>
      <w:r w:rsidR="00DA295F" w:rsidRPr="00A60433">
        <w:rPr>
          <w:rFonts w:ascii="Arial" w:eastAsia="Times New Roman" w:hAnsi="Arial"/>
          <w:szCs w:val="24"/>
        </w:rPr>
        <w:t>Leonardo</w:t>
      </w:r>
      <w:r w:rsidRPr="00A60433">
        <w:rPr>
          <w:rFonts w:ascii="Arial" w:eastAsia="Times New Roman" w:hAnsi="Arial"/>
          <w:szCs w:val="24"/>
        </w:rPr>
        <w:t xml:space="preserve"> Hotels to endure ongoing learning and debriefings of the staff. Apart from this, proposing effective communication </w:t>
      </w:r>
      <w:r w:rsidR="00DA295F" w:rsidRPr="00A60433">
        <w:rPr>
          <w:rFonts w:ascii="Arial" w:eastAsia="Times New Roman" w:hAnsi="Arial"/>
          <w:szCs w:val="24"/>
        </w:rPr>
        <w:t>mediums and</w:t>
      </w:r>
      <w:r w:rsidRPr="00A60433">
        <w:rPr>
          <w:rFonts w:ascii="Arial" w:eastAsia="Times New Roman" w:hAnsi="Arial"/>
          <w:szCs w:val="24"/>
        </w:rPr>
        <w:t xml:space="preserve"> monitoring aids in raising the customer levels and thus replicates in having </w:t>
      </w:r>
      <w:r w:rsidR="005533E2" w:rsidRPr="00A60433">
        <w:rPr>
          <w:rFonts w:ascii="Arial" w:eastAsia="Times New Roman" w:hAnsi="Arial"/>
          <w:szCs w:val="24"/>
        </w:rPr>
        <w:t>traction</w:t>
      </w:r>
      <w:r w:rsidRPr="00A60433">
        <w:rPr>
          <w:rFonts w:ascii="Arial" w:eastAsia="Times New Roman" w:hAnsi="Arial"/>
          <w:szCs w:val="24"/>
        </w:rPr>
        <w:t xml:space="preserve"> to meet the satisfaction metrics. As a result, this entails maintaining their </w:t>
      </w:r>
      <w:r w:rsidR="00DA295F" w:rsidRPr="00A60433">
        <w:rPr>
          <w:rFonts w:ascii="Arial" w:eastAsia="Times New Roman" w:hAnsi="Arial"/>
          <w:szCs w:val="24"/>
        </w:rPr>
        <w:t>operations and</w:t>
      </w:r>
      <w:r w:rsidRPr="00A60433">
        <w:rPr>
          <w:rFonts w:ascii="Arial" w:eastAsia="Times New Roman" w:hAnsi="Arial"/>
          <w:szCs w:val="24"/>
        </w:rPr>
        <w:t xml:space="preserve"> delivering an emulsified culture of </w:t>
      </w:r>
      <w:r w:rsidR="00DA295F" w:rsidRPr="00A60433">
        <w:rPr>
          <w:rFonts w:ascii="Arial" w:eastAsia="Times New Roman" w:hAnsi="Arial"/>
          <w:szCs w:val="24"/>
        </w:rPr>
        <w:t>learning</w:t>
      </w:r>
      <w:r w:rsidRPr="00A60433">
        <w:rPr>
          <w:rFonts w:ascii="Arial" w:eastAsia="Times New Roman" w:hAnsi="Arial"/>
          <w:szCs w:val="24"/>
        </w:rPr>
        <w:t xml:space="preserve"> and excellence. </w:t>
      </w:r>
    </w:p>
    <w:p w14:paraId="6B2C4A4F" w14:textId="77777777" w:rsidR="00613EF1" w:rsidRPr="00A60433" w:rsidRDefault="00EF1C46" w:rsidP="00A60433">
      <w:pPr>
        <w:keepNext/>
        <w:jc w:val="center"/>
        <w:rPr>
          <w:rFonts w:ascii="Arial" w:hAnsi="Arial"/>
          <w:szCs w:val="24"/>
        </w:rPr>
      </w:pPr>
      <w:r w:rsidRPr="00A60433">
        <w:rPr>
          <w:rFonts w:ascii="Arial" w:hAnsi="Arial"/>
          <w:noProof/>
          <w:szCs w:val="24"/>
          <w:lang w:eastAsia="en-US"/>
        </w:rPr>
        <w:drawing>
          <wp:inline distT="0" distB="0" distL="0" distR="0" wp14:anchorId="6B2C4A74" wp14:editId="6B2C4A75">
            <wp:extent cx="3491487" cy="2636520"/>
            <wp:effectExtent l="19050" t="19050" r="13970" b="11430"/>
            <wp:docPr id="1442873141" name="Picture 9" descr="Gibbs' Reflective Cycle | NursingAnswers.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873141" name="Picture 29" descr="Gibbs' Reflective Cycle | NursingAnswers.net"/>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497305" cy="2640914"/>
                    </a:xfrm>
                    <a:prstGeom prst="rect">
                      <a:avLst/>
                    </a:prstGeom>
                    <a:noFill/>
                    <a:ln w="19050">
                      <a:solidFill>
                        <a:schemeClr val="tx1"/>
                      </a:solidFill>
                    </a:ln>
                    <a:extLst>
                      <a:ext uri="{53640926-AAD7-44D8-BBD7-CCE9431645EC}">
                        <a14:shadowObscured xmlns:a14="http://schemas.microsoft.com/office/drawing/2010/main"/>
                      </a:ext>
                    </a:extLst>
                  </pic:spPr>
                </pic:pic>
              </a:graphicData>
            </a:graphic>
          </wp:inline>
        </w:drawing>
      </w:r>
    </w:p>
    <w:p w14:paraId="6B2C4A50" w14:textId="77777777" w:rsidR="00DA295F" w:rsidRPr="00A60433" w:rsidRDefault="00EF1C46" w:rsidP="00A60433">
      <w:pPr>
        <w:pStyle w:val="Caption"/>
        <w:spacing w:line="360" w:lineRule="auto"/>
        <w:jc w:val="center"/>
        <w:rPr>
          <w:rFonts w:ascii="Arial" w:hAnsi="Arial"/>
          <w:b/>
          <w:bCs/>
          <w:i w:val="0"/>
          <w:iCs w:val="0"/>
          <w:color w:val="000000" w:themeColor="text1"/>
          <w:sz w:val="24"/>
          <w:szCs w:val="24"/>
        </w:rPr>
      </w:pPr>
      <w:r w:rsidRPr="00A60433">
        <w:rPr>
          <w:rFonts w:ascii="Arial" w:hAnsi="Arial"/>
          <w:b/>
          <w:bCs/>
          <w:i w:val="0"/>
          <w:iCs w:val="0"/>
          <w:color w:val="000000" w:themeColor="text1"/>
          <w:sz w:val="24"/>
          <w:szCs w:val="24"/>
        </w:rPr>
        <w:t xml:space="preserve">Figure </w:t>
      </w:r>
      <w:r w:rsidR="00FC484D" w:rsidRPr="00A60433">
        <w:rPr>
          <w:rFonts w:ascii="Arial" w:hAnsi="Arial"/>
          <w:b/>
          <w:bCs/>
          <w:i w:val="0"/>
          <w:iCs w:val="0"/>
          <w:color w:val="000000" w:themeColor="text1"/>
          <w:sz w:val="24"/>
          <w:szCs w:val="24"/>
        </w:rPr>
        <w:fldChar w:fldCharType="begin"/>
      </w:r>
      <w:r w:rsidRPr="00A60433">
        <w:rPr>
          <w:rFonts w:ascii="Arial" w:hAnsi="Arial"/>
          <w:b/>
          <w:bCs/>
          <w:i w:val="0"/>
          <w:iCs w:val="0"/>
          <w:color w:val="000000" w:themeColor="text1"/>
          <w:sz w:val="24"/>
          <w:szCs w:val="24"/>
        </w:rPr>
        <w:instrText xml:space="preserve"> SEQ Figure \* ARABIC </w:instrText>
      </w:r>
      <w:r w:rsidR="00FC484D" w:rsidRPr="00A60433">
        <w:rPr>
          <w:rFonts w:ascii="Arial" w:hAnsi="Arial"/>
          <w:b/>
          <w:bCs/>
          <w:i w:val="0"/>
          <w:iCs w:val="0"/>
          <w:color w:val="000000" w:themeColor="text1"/>
          <w:sz w:val="24"/>
          <w:szCs w:val="24"/>
        </w:rPr>
        <w:fldChar w:fldCharType="separate"/>
      </w:r>
      <w:r w:rsidR="005533E2" w:rsidRPr="00A60433">
        <w:rPr>
          <w:rFonts w:ascii="Arial" w:hAnsi="Arial"/>
          <w:b/>
          <w:bCs/>
          <w:i w:val="0"/>
          <w:iCs w:val="0"/>
          <w:noProof/>
          <w:color w:val="000000" w:themeColor="text1"/>
          <w:sz w:val="24"/>
          <w:szCs w:val="24"/>
        </w:rPr>
        <w:t>3</w:t>
      </w:r>
      <w:r w:rsidR="00FC484D" w:rsidRPr="00A60433">
        <w:rPr>
          <w:rFonts w:ascii="Arial" w:hAnsi="Arial"/>
          <w:b/>
          <w:bCs/>
          <w:i w:val="0"/>
          <w:iCs w:val="0"/>
          <w:color w:val="000000" w:themeColor="text1"/>
          <w:sz w:val="24"/>
          <w:szCs w:val="24"/>
        </w:rPr>
        <w:fldChar w:fldCharType="end"/>
      </w:r>
      <w:r w:rsidRPr="00A60433">
        <w:rPr>
          <w:rFonts w:ascii="Arial" w:hAnsi="Arial"/>
          <w:b/>
          <w:bCs/>
          <w:i w:val="0"/>
          <w:iCs w:val="0"/>
          <w:color w:val="000000" w:themeColor="text1"/>
          <w:sz w:val="24"/>
          <w:szCs w:val="24"/>
        </w:rPr>
        <w:t>: Gibbs' Reflective Cycle</w:t>
      </w:r>
    </w:p>
    <w:p w14:paraId="6B2C4A51" w14:textId="77777777" w:rsidR="00613EF1" w:rsidRPr="00A60433" w:rsidRDefault="00EF1C46" w:rsidP="00A60433">
      <w:pPr>
        <w:jc w:val="center"/>
        <w:rPr>
          <w:rFonts w:ascii="Arial" w:hAnsi="Arial"/>
          <w:color w:val="000000" w:themeColor="text1"/>
          <w:szCs w:val="24"/>
        </w:rPr>
      </w:pPr>
      <w:r w:rsidRPr="00A60433">
        <w:rPr>
          <w:rFonts w:ascii="Arial" w:hAnsi="Arial"/>
          <w:color w:val="000000" w:themeColor="text1"/>
          <w:szCs w:val="24"/>
        </w:rPr>
        <w:t>(Source: Created by the Learner</w:t>
      </w:r>
      <w:r w:rsidRPr="00A60433">
        <w:rPr>
          <w:rFonts w:ascii="Arial" w:eastAsia="Times New Roman" w:hAnsi="Arial"/>
          <w:color w:val="000000" w:themeColor="text1"/>
          <w:szCs w:val="24"/>
        </w:rPr>
        <w:t>)</w:t>
      </w:r>
    </w:p>
    <w:p w14:paraId="6B2C4A52" w14:textId="77777777" w:rsidR="005533E2" w:rsidRPr="00A60433" w:rsidRDefault="005533E2" w:rsidP="00A60433">
      <w:pPr>
        <w:jc w:val="left"/>
        <w:rPr>
          <w:rFonts w:ascii="Arial" w:hAnsi="Arial"/>
          <w:b/>
          <w:color w:val="000000" w:themeColor="text1"/>
          <w:szCs w:val="24"/>
        </w:rPr>
      </w:pPr>
      <w:r w:rsidRPr="00A60433">
        <w:rPr>
          <w:rFonts w:ascii="Arial" w:hAnsi="Arial"/>
          <w:szCs w:val="24"/>
        </w:rPr>
        <w:br w:type="page"/>
      </w:r>
    </w:p>
    <w:p w14:paraId="6B2C4A53" w14:textId="77777777" w:rsidR="00125003" w:rsidRPr="00A60433" w:rsidRDefault="00EF1C46" w:rsidP="00A60433">
      <w:pPr>
        <w:pStyle w:val="Heading1"/>
        <w:rPr>
          <w:rFonts w:ascii="Arial" w:hAnsi="Arial"/>
          <w:szCs w:val="24"/>
        </w:rPr>
      </w:pPr>
      <w:bookmarkStart w:id="8" w:name="_Toc214020061"/>
      <w:r w:rsidRPr="00A60433">
        <w:rPr>
          <w:rFonts w:ascii="Arial" w:hAnsi="Arial"/>
          <w:szCs w:val="24"/>
        </w:rPr>
        <w:lastRenderedPageBreak/>
        <w:t>Conclusion and Development Plan</w:t>
      </w:r>
      <w:bookmarkEnd w:id="8"/>
    </w:p>
    <w:p w14:paraId="6B2C4A54" w14:textId="77777777" w:rsidR="00125003" w:rsidRPr="00A60433" w:rsidRDefault="00EF1C46" w:rsidP="00A60433">
      <w:pPr>
        <w:pStyle w:val="Heading2"/>
        <w:rPr>
          <w:rFonts w:ascii="Arial" w:hAnsi="Arial"/>
          <w:szCs w:val="24"/>
        </w:rPr>
      </w:pPr>
      <w:bookmarkStart w:id="9" w:name="_Toc214020062"/>
      <w:r w:rsidRPr="00A60433">
        <w:rPr>
          <w:rFonts w:ascii="Arial" w:hAnsi="Arial"/>
          <w:szCs w:val="24"/>
        </w:rPr>
        <w:t>Conclusion</w:t>
      </w:r>
      <w:bookmarkEnd w:id="9"/>
    </w:p>
    <w:p w14:paraId="6B2C4A55" w14:textId="77777777" w:rsidR="00125003" w:rsidRPr="00A60433" w:rsidRDefault="00EF1C46" w:rsidP="00A60433">
      <w:pPr>
        <w:rPr>
          <w:rFonts w:ascii="Arial" w:eastAsia="Times New Roman" w:hAnsi="Arial"/>
          <w:szCs w:val="24"/>
        </w:rPr>
      </w:pPr>
      <w:r w:rsidRPr="00A60433">
        <w:rPr>
          <w:rFonts w:ascii="Arial" w:eastAsia="Times New Roman" w:hAnsi="Arial"/>
          <w:szCs w:val="24"/>
        </w:rPr>
        <w:t xml:space="preserve">The assessment has successfully analysed the immense vitality of the Gibbs’ Reflective Cycle that has enabled Leonardo Hotels in the United Kingdom to analyse the overarching experiences of the levels. Utilising the reflective model has the potential to </w:t>
      </w:r>
      <w:r w:rsidR="00DA295F" w:rsidRPr="00A60433">
        <w:rPr>
          <w:rFonts w:ascii="Arial" w:eastAsia="Times New Roman" w:hAnsi="Arial"/>
          <w:szCs w:val="24"/>
        </w:rPr>
        <w:t>help</w:t>
      </w:r>
      <w:r w:rsidRPr="00A60433">
        <w:rPr>
          <w:rFonts w:ascii="Arial" w:eastAsia="Times New Roman" w:hAnsi="Arial"/>
          <w:szCs w:val="24"/>
        </w:rPr>
        <w:t xml:space="preserve"> the staff mitigate the issues related to the</w:t>
      </w:r>
      <w:r w:rsidR="005533E2" w:rsidRPr="00A60433">
        <w:rPr>
          <w:rFonts w:ascii="Arial" w:eastAsia="Times New Roman" w:hAnsi="Arial"/>
          <w:szCs w:val="24"/>
        </w:rPr>
        <w:t xml:space="preserve"> </w:t>
      </w:r>
      <w:r w:rsidRPr="00A60433">
        <w:rPr>
          <w:rFonts w:ascii="Arial" w:eastAsia="Times New Roman" w:hAnsi="Arial"/>
          <w:szCs w:val="24"/>
        </w:rPr>
        <w:t xml:space="preserve">housekeeping department and </w:t>
      </w:r>
      <w:r w:rsidR="00DA295F" w:rsidRPr="00A60433">
        <w:rPr>
          <w:rFonts w:ascii="Arial" w:eastAsia="Times New Roman" w:hAnsi="Arial"/>
          <w:szCs w:val="24"/>
        </w:rPr>
        <w:t>comply</w:t>
      </w:r>
      <w:r w:rsidRPr="00A60433">
        <w:rPr>
          <w:rFonts w:ascii="Arial" w:eastAsia="Times New Roman" w:hAnsi="Arial"/>
          <w:szCs w:val="24"/>
        </w:rPr>
        <w:t xml:space="preserve"> with the ongoing needs and preferences of the guests. Moreover, </w:t>
      </w:r>
      <w:r w:rsidR="005533E2" w:rsidRPr="00A60433">
        <w:rPr>
          <w:rFonts w:ascii="Arial" w:eastAsia="Times New Roman" w:hAnsi="Arial"/>
          <w:szCs w:val="24"/>
        </w:rPr>
        <w:t xml:space="preserve">I have been </w:t>
      </w:r>
      <w:r w:rsidRPr="00A60433">
        <w:rPr>
          <w:rFonts w:ascii="Arial" w:eastAsia="Times New Roman" w:hAnsi="Arial"/>
          <w:szCs w:val="24"/>
        </w:rPr>
        <w:t xml:space="preserve">embracing the keen observation that has predicted the systemic issues and the development of holistic solutions. As a result, this has resulted </w:t>
      </w:r>
      <w:r w:rsidR="00DA295F" w:rsidRPr="00A60433">
        <w:rPr>
          <w:rFonts w:ascii="Arial" w:eastAsia="Times New Roman" w:hAnsi="Arial"/>
          <w:szCs w:val="24"/>
        </w:rPr>
        <w:t>in</w:t>
      </w:r>
      <w:r w:rsidRPr="00A60433">
        <w:rPr>
          <w:rFonts w:ascii="Arial" w:eastAsia="Times New Roman" w:hAnsi="Arial"/>
          <w:szCs w:val="24"/>
        </w:rPr>
        <w:t xml:space="preserve"> prolific experiences </w:t>
      </w:r>
      <w:r w:rsidR="00DA295F" w:rsidRPr="00A60433">
        <w:rPr>
          <w:rFonts w:ascii="Arial" w:eastAsia="Times New Roman" w:hAnsi="Arial"/>
          <w:szCs w:val="24"/>
        </w:rPr>
        <w:t>for</w:t>
      </w:r>
      <w:r w:rsidRPr="00A60433">
        <w:rPr>
          <w:rFonts w:ascii="Arial" w:eastAsia="Times New Roman" w:hAnsi="Arial"/>
          <w:szCs w:val="24"/>
        </w:rPr>
        <w:t xml:space="preserve"> guests and </w:t>
      </w:r>
      <w:r w:rsidR="00DA295F" w:rsidRPr="00A60433">
        <w:rPr>
          <w:rFonts w:ascii="Arial" w:eastAsia="Times New Roman" w:hAnsi="Arial"/>
          <w:szCs w:val="24"/>
        </w:rPr>
        <w:t xml:space="preserve">a </w:t>
      </w:r>
      <w:r w:rsidRPr="00A60433">
        <w:rPr>
          <w:rFonts w:ascii="Arial" w:eastAsia="Times New Roman" w:hAnsi="Arial"/>
          <w:szCs w:val="24"/>
        </w:rPr>
        <w:t>competitive advantage within the hospitality industry.</w:t>
      </w:r>
    </w:p>
    <w:p w14:paraId="6B2C4A56" w14:textId="77777777" w:rsidR="00DA295F" w:rsidRPr="00A60433" w:rsidRDefault="00EF1C46" w:rsidP="00A60433">
      <w:pPr>
        <w:pStyle w:val="Heading2"/>
        <w:rPr>
          <w:rFonts w:ascii="Arial" w:hAnsi="Arial"/>
          <w:szCs w:val="24"/>
        </w:rPr>
      </w:pPr>
      <w:bookmarkStart w:id="10" w:name="_Toc214020063"/>
      <w:r w:rsidRPr="00A60433">
        <w:rPr>
          <w:rFonts w:ascii="Arial" w:hAnsi="Arial"/>
          <w:szCs w:val="24"/>
        </w:rPr>
        <w:t>Development Plan</w:t>
      </w:r>
      <w:bookmarkEnd w:id="10"/>
    </w:p>
    <w:tbl>
      <w:tblPr>
        <w:tblStyle w:val="a"/>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7F361A" w:rsidRPr="00A60433" w14:paraId="6B2C4A59" w14:textId="77777777">
        <w:trPr>
          <w:jc w:val="center"/>
        </w:trPr>
        <w:tc>
          <w:tcPr>
            <w:tcW w:w="4680" w:type="dxa"/>
            <w:tcMar>
              <w:top w:w="100" w:type="dxa"/>
              <w:left w:w="100" w:type="dxa"/>
              <w:bottom w:w="100" w:type="dxa"/>
              <w:right w:w="100" w:type="dxa"/>
            </w:tcMar>
          </w:tcPr>
          <w:p w14:paraId="6B2C4A57" w14:textId="77777777" w:rsidR="00125003" w:rsidRPr="00A60433" w:rsidRDefault="00EF1C46" w:rsidP="00A60433">
            <w:pPr>
              <w:widowControl w:val="0"/>
              <w:pBdr>
                <w:top w:val="nil"/>
                <w:left w:val="nil"/>
                <w:bottom w:val="nil"/>
                <w:right w:val="nil"/>
                <w:between w:val="nil"/>
              </w:pBdr>
              <w:jc w:val="center"/>
              <w:rPr>
                <w:rFonts w:ascii="Arial" w:eastAsia="Times New Roman" w:hAnsi="Arial"/>
                <w:b/>
                <w:szCs w:val="24"/>
              </w:rPr>
            </w:pPr>
            <w:r w:rsidRPr="00A60433">
              <w:rPr>
                <w:rFonts w:ascii="Arial" w:eastAsia="Times New Roman" w:hAnsi="Arial"/>
                <w:b/>
                <w:szCs w:val="24"/>
              </w:rPr>
              <w:t>Development Goals</w:t>
            </w:r>
          </w:p>
        </w:tc>
        <w:tc>
          <w:tcPr>
            <w:tcW w:w="4680" w:type="dxa"/>
            <w:tcMar>
              <w:top w:w="100" w:type="dxa"/>
              <w:left w:w="100" w:type="dxa"/>
              <w:bottom w:w="100" w:type="dxa"/>
              <w:right w:w="100" w:type="dxa"/>
            </w:tcMar>
          </w:tcPr>
          <w:p w14:paraId="6B2C4A58" w14:textId="77777777" w:rsidR="00125003" w:rsidRPr="00A60433" w:rsidRDefault="00EF1C46" w:rsidP="00A60433">
            <w:pPr>
              <w:widowControl w:val="0"/>
              <w:pBdr>
                <w:top w:val="nil"/>
                <w:left w:val="nil"/>
                <w:bottom w:val="nil"/>
                <w:right w:val="nil"/>
                <w:between w:val="nil"/>
              </w:pBdr>
              <w:jc w:val="center"/>
              <w:rPr>
                <w:rFonts w:ascii="Arial" w:eastAsia="Times New Roman" w:hAnsi="Arial"/>
                <w:b/>
                <w:szCs w:val="24"/>
              </w:rPr>
            </w:pPr>
            <w:r w:rsidRPr="00A60433">
              <w:rPr>
                <w:rFonts w:ascii="Arial" w:eastAsia="Times New Roman" w:hAnsi="Arial"/>
                <w:b/>
                <w:szCs w:val="24"/>
              </w:rPr>
              <w:t>Description</w:t>
            </w:r>
          </w:p>
        </w:tc>
      </w:tr>
      <w:tr w:rsidR="007F361A" w:rsidRPr="00A60433" w14:paraId="6B2C4A5C" w14:textId="77777777">
        <w:trPr>
          <w:jc w:val="center"/>
        </w:trPr>
        <w:tc>
          <w:tcPr>
            <w:tcW w:w="4680" w:type="dxa"/>
            <w:tcMar>
              <w:top w:w="100" w:type="dxa"/>
              <w:left w:w="100" w:type="dxa"/>
              <w:bottom w:w="100" w:type="dxa"/>
              <w:right w:w="100" w:type="dxa"/>
            </w:tcMar>
          </w:tcPr>
          <w:p w14:paraId="6B2C4A5A" w14:textId="77777777" w:rsidR="00125003" w:rsidRPr="00A60433" w:rsidRDefault="00737C60" w:rsidP="00A60433">
            <w:pPr>
              <w:widowControl w:val="0"/>
              <w:pBdr>
                <w:top w:val="nil"/>
                <w:left w:val="nil"/>
                <w:bottom w:val="nil"/>
                <w:right w:val="nil"/>
                <w:between w:val="nil"/>
              </w:pBdr>
              <w:rPr>
                <w:rFonts w:ascii="Arial" w:eastAsia="Times New Roman" w:hAnsi="Arial"/>
                <w:b/>
                <w:szCs w:val="24"/>
              </w:rPr>
            </w:pPr>
            <w:r w:rsidRPr="00A60433">
              <w:rPr>
                <w:rFonts w:ascii="Arial" w:eastAsia="Times New Roman" w:hAnsi="Arial"/>
                <w:b/>
                <w:szCs w:val="24"/>
              </w:rPr>
              <w:t xml:space="preserve">Awareness about the environment </w:t>
            </w:r>
          </w:p>
        </w:tc>
        <w:tc>
          <w:tcPr>
            <w:tcW w:w="4680" w:type="dxa"/>
            <w:tcMar>
              <w:top w:w="100" w:type="dxa"/>
              <w:left w:w="100" w:type="dxa"/>
              <w:bottom w:w="100" w:type="dxa"/>
              <w:right w:w="100" w:type="dxa"/>
            </w:tcMar>
          </w:tcPr>
          <w:p w14:paraId="6B2C4A5B" w14:textId="77777777" w:rsidR="00125003" w:rsidRPr="00A60433" w:rsidRDefault="00EF1C46" w:rsidP="00A60433">
            <w:pPr>
              <w:widowControl w:val="0"/>
              <w:pBdr>
                <w:top w:val="nil"/>
                <w:left w:val="nil"/>
                <w:bottom w:val="nil"/>
                <w:right w:val="nil"/>
                <w:between w:val="nil"/>
              </w:pBdr>
              <w:rPr>
                <w:rFonts w:ascii="Arial" w:eastAsia="Times New Roman" w:hAnsi="Arial"/>
                <w:szCs w:val="24"/>
              </w:rPr>
            </w:pPr>
            <w:r w:rsidRPr="00A60433">
              <w:rPr>
                <w:rFonts w:ascii="Arial" w:eastAsia="Times New Roman" w:hAnsi="Arial"/>
                <w:szCs w:val="24"/>
              </w:rPr>
              <w:t xml:space="preserve">The goal is </w:t>
            </w:r>
            <w:r w:rsidR="00DA295F" w:rsidRPr="00A60433">
              <w:rPr>
                <w:rFonts w:ascii="Arial" w:eastAsia="Times New Roman" w:hAnsi="Arial"/>
                <w:szCs w:val="24"/>
              </w:rPr>
              <w:t>to be adopted</w:t>
            </w:r>
            <w:r w:rsidRPr="00A60433">
              <w:rPr>
                <w:rFonts w:ascii="Arial" w:eastAsia="Times New Roman" w:hAnsi="Arial"/>
                <w:szCs w:val="24"/>
              </w:rPr>
              <w:t xml:space="preserve"> by </w:t>
            </w:r>
            <w:r w:rsidR="002E2F7F" w:rsidRPr="00A60433">
              <w:rPr>
                <w:rFonts w:ascii="Arial" w:eastAsia="Times New Roman" w:hAnsi="Arial"/>
                <w:szCs w:val="24"/>
              </w:rPr>
              <w:t>me</w:t>
            </w:r>
            <w:r w:rsidRPr="00A60433">
              <w:rPr>
                <w:rFonts w:ascii="Arial" w:eastAsia="Times New Roman" w:hAnsi="Arial"/>
                <w:szCs w:val="24"/>
              </w:rPr>
              <w:t xml:space="preserve"> to personify sustainable management of </w:t>
            </w:r>
            <w:r w:rsidR="002E2F7F" w:rsidRPr="00A60433">
              <w:rPr>
                <w:rFonts w:ascii="Arial" w:eastAsia="Times New Roman" w:hAnsi="Arial"/>
                <w:szCs w:val="24"/>
              </w:rPr>
              <w:t>waste and</w:t>
            </w:r>
            <w:r w:rsidR="005533E2" w:rsidRPr="00A60433">
              <w:rPr>
                <w:rFonts w:ascii="Arial" w:eastAsia="Times New Roman" w:hAnsi="Arial"/>
                <w:szCs w:val="24"/>
              </w:rPr>
              <w:t xml:space="preserve"> </w:t>
            </w:r>
            <w:r w:rsidRPr="00A60433">
              <w:rPr>
                <w:rFonts w:ascii="Arial" w:eastAsia="Times New Roman" w:hAnsi="Arial"/>
                <w:szCs w:val="24"/>
              </w:rPr>
              <w:t xml:space="preserve">sanitation by getting familiarised with technologies related to water saving. As a result, this has benefited </w:t>
            </w:r>
            <w:r w:rsidR="002E2F7F" w:rsidRPr="00A60433">
              <w:rPr>
                <w:rFonts w:ascii="Arial" w:eastAsia="Times New Roman" w:hAnsi="Arial"/>
                <w:szCs w:val="24"/>
              </w:rPr>
              <w:t>me in mitigating the issues based on</w:t>
            </w:r>
            <w:r w:rsidR="005533E2" w:rsidRPr="00A60433">
              <w:rPr>
                <w:rFonts w:ascii="Arial" w:eastAsia="Times New Roman" w:hAnsi="Arial"/>
                <w:szCs w:val="24"/>
              </w:rPr>
              <w:t xml:space="preserve"> </w:t>
            </w:r>
            <w:r w:rsidR="002E2F7F" w:rsidRPr="00A60433">
              <w:rPr>
                <w:rFonts w:ascii="Arial" w:eastAsia="Times New Roman" w:hAnsi="Arial"/>
                <w:szCs w:val="24"/>
              </w:rPr>
              <w:t>the</w:t>
            </w:r>
            <w:r w:rsidR="005533E2" w:rsidRPr="00A60433">
              <w:rPr>
                <w:rFonts w:ascii="Arial" w:eastAsia="Times New Roman" w:hAnsi="Arial"/>
                <w:szCs w:val="24"/>
              </w:rPr>
              <w:t xml:space="preserve"> </w:t>
            </w:r>
            <w:r w:rsidRPr="00A60433">
              <w:rPr>
                <w:rFonts w:ascii="Arial" w:eastAsia="Times New Roman" w:hAnsi="Arial"/>
                <w:szCs w:val="24"/>
              </w:rPr>
              <w:t xml:space="preserve">housekeeping department </w:t>
            </w:r>
            <w:r w:rsidR="00DA295F" w:rsidRPr="00A60433">
              <w:rPr>
                <w:rFonts w:ascii="Arial" w:eastAsia="Times New Roman" w:hAnsi="Arial"/>
                <w:szCs w:val="24"/>
              </w:rPr>
              <w:t>in</w:t>
            </w:r>
            <w:r w:rsidRPr="00A60433">
              <w:rPr>
                <w:rFonts w:ascii="Arial" w:eastAsia="Times New Roman" w:hAnsi="Arial"/>
                <w:szCs w:val="24"/>
              </w:rPr>
              <w:t xml:space="preserve"> balancing the safety and ecological conservation within the hospitality sector.</w:t>
            </w:r>
          </w:p>
        </w:tc>
      </w:tr>
      <w:tr w:rsidR="007F361A" w:rsidRPr="00A60433" w14:paraId="6B2C4A5F" w14:textId="77777777">
        <w:trPr>
          <w:jc w:val="center"/>
        </w:trPr>
        <w:tc>
          <w:tcPr>
            <w:tcW w:w="4680" w:type="dxa"/>
            <w:tcMar>
              <w:top w:w="100" w:type="dxa"/>
              <w:left w:w="100" w:type="dxa"/>
              <w:bottom w:w="100" w:type="dxa"/>
              <w:right w:w="100" w:type="dxa"/>
            </w:tcMar>
          </w:tcPr>
          <w:p w14:paraId="6B2C4A5D" w14:textId="77777777" w:rsidR="00125003" w:rsidRPr="00A60433" w:rsidRDefault="00737C60" w:rsidP="00A60433">
            <w:pPr>
              <w:widowControl w:val="0"/>
              <w:pBdr>
                <w:top w:val="nil"/>
                <w:left w:val="nil"/>
                <w:bottom w:val="nil"/>
                <w:right w:val="nil"/>
                <w:between w:val="nil"/>
              </w:pBdr>
              <w:rPr>
                <w:rFonts w:ascii="Arial" w:eastAsia="Times New Roman" w:hAnsi="Arial"/>
                <w:b/>
                <w:szCs w:val="24"/>
              </w:rPr>
            </w:pPr>
            <w:r w:rsidRPr="00A60433">
              <w:rPr>
                <w:rFonts w:ascii="Arial" w:eastAsia="Times New Roman" w:hAnsi="Arial"/>
                <w:b/>
                <w:szCs w:val="24"/>
              </w:rPr>
              <w:t xml:space="preserve">Reduction of complexities in the operational process </w:t>
            </w:r>
          </w:p>
        </w:tc>
        <w:tc>
          <w:tcPr>
            <w:tcW w:w="4680" w:type="dxa"/>
            <w:tcMar>
              <w:top w:w="100" w:type="dxa"/>
              <w:left w:w="100" w:type="dxa"/>
              <w:bottom w:w="100" w:type="dxa"/>
              <w:right w:w="100" w:type="dxa"/>
            </w:tcMar>
          </w:tcPr>
          <w:p w14:paraId="6B2C4A5E" w14:textId="77777777" w:rsidR="00125003" w:rsidRPr="00A60433" w:rsidRDefault="00EF1C46" w:rsidP="00A60433">
            <w:pPr>
              <w:widowControl w:val="0"/>
              <w:rPr>
                <w:rFonts w:ascii="Arial" w:eastAsia="Times New Roman" w:hAnsi="Arial"/>
                <w:szCs w:val="24"/>
              </w:rPr>
            </w:pPr>
            <w:r w:rsidRPr="00A60433">
              <w:rPr>
                <w:rFonts w:ascii="Arial" w:eastAsia="Times New Roman" w:hAnsi="Arial"/>
                <w:szCs w:val="24"/>
              </w:rPr>
              <w:t xml:space="preserve">The importance of the goals is that it has </w:t>
            </w:r>
            <w:r w:rsidR="002E2F7F" w:rsidRPr="00A60433">
              <w:rPr>
                <w:rFonts w:ascii="Arial" w:eastAsia="Times New Roman" w:hAnsi="Arial"/>
                <w:szCs w:val="24"/>
              </w:rPr>
              <w:t>enabled me</w:t>
            </w:r>
            <w:r w:rsidRPr="00A60433">
              <w:rPr>
                <w:rFonts w:ascii="Arial" w:eastAsia="Times New Roman" w:hAnsi="Arial"/>
                <w:szCs w:val="24"/>
              </w:rPr>
              <w:t xml:space="preserve"> to promote </w:t>
            </w:r>
            <w:r w:rsidR="00737C60" w:rsidRPr="00A60433">
              <w:rPr>
                <w:rFonts w:ascii="Arial" w:eastAsia="Times New Roman" w:hAnsi="Arial"/>
                <w:szCs w:val="24"/>
              </w:rPr>
              <w:t xml:space="preserve">communication and increase focus on development of future attributes </w:t>
            </w:r>
          </w:p>
        </w:tc>
      </w:tr>
    </w:tbl>
    <w:p w14:paraId="6B2C4A60" w14:textId="77777777" w:rsidR="00125003" w:rsidRPr="00A60433" w:rsidRDefault="00EF1C46" w:rsidP="00A60433">
      <w:pPr>
        <w:jc w:val="center"/>
        <w:rPr>
          <w:rFonts w:ascii="Arial" w:hAnsi="Arial"/>
          <w:b/>
          <w:bCs/>
          <w:color w:val="000000" w:themeColor="text1"/>
          <w:szCs w:val="24"/>
        </w:rPr>
      </w:pPr>
      <w:r w:rsidRPr="00A60433">
        <w:rPr>
          <w:rFonts w:ascii="Arial" w:hAnsi="Arial"/>
          <w:b/>
          <w:bCs/>
          <w:color w:val="000000" w:themeColor="text1"/>
          <w:szCs w:val="24"/>
        </w:rPr>
        <w:t xml:space="preserve">Table </w:t>
      </w:r>
      <w:r w:rsidR="00FC484D" w:rsidRPr="00A60433">
        <w:rPr>
          <w:rFonts w:ascii="Arial" w:hAnsi="Arial"/>
          <w:b/>
          <w:bCs/>
          <w:color w:val="000000" w:themeColor="text1"/>
          <w:szCs w:val="24"/>
        </w:rPr>
        <w:fldChar w:fldCharType="begin"/>
      </w:r>
      <w:r w:rsidRPr="00A60433">
        <w:rPr>
          <w:rFonts w:ascii="Arial" w:hAnsi="Arial"/>
          <w:b/>
          <w:bCs/>
          <w:color w:val="000000" w:themeColor="text1"/>
          <w:szCs w:val="24"/>
        </w:rPr>
        <w:instrText xml:space="preserve"> SEQ Table \* ARABIC </w:instrText>
      </w:r>
      <w:r w:rsidR="00FC484D" w:rsidRPr="00A60433">
        <w:rPr>
          <w:rFonts w:ascii="Arial" w:hAnsi="Arial"/>
          <w:b/>
          <w:bCs/>
          <w:color w:val="000000" w:themeColor="text1"/>
          <w:szCs w:val="24"/>
        </w:rPr>
        <w:fldChar w:fldCharType="separate"/>
      </w:r>
      <w:r w:rsidR="005533E2" w:rsidRPr="00A60433">
        <w:rPr>
          <w:rFonts w:ascii="Arial" w:hAnsi="Arial"/>
          <w:b/>
          <w:bCs/>
          <w:noProof/>
          <w:color w:val="000000" w:themeColor="text1"/>
          <w:szCs w:val="24"/>
        </w:rPr>
        <w:t>1</w:t>
      </w:r>
      <w:r w:rsidR="00FC484D" w:rsidRPr="00A60433">
        <w:rPr>
          <w:rFonts w:ascii="Arial" w:hAnsi="Arial"/>
          <w:b/>
          <w:bCs/>
          <w:color w:val="000000" w:themeColor="text1"/>
          <w:szCs w:val="24"/>
        </w:rPr>
        <w:fldChar w:fldCharType="end"/>
      </w:r>
      <w:r w:rsidRPr="00A60433">
        <w:rPr>
          <w:rFonts w:ascii="Arial" w:hAnsi="Arial"/>
          <w:b/>
          <w:bCs/>
          <w:color w:val="000000" w:themeColor="text1"/>
          <w:szCs w:val="24"/>
        </w:rPr>
        <w:t>: Development Plan</w:t>
      </w:r>
    </w:p>
    <w:p w14:paraId="6B2C4A62" w14:textId="3492A7A1" w:rsidR="00125003" w:rsidRPr="004712FF" w:rsidRDefault="00EF1C46" w:rsidP="004712FF">
      <w:pPr>
        <w:jc w:val="center"/>
        <w:rPr>
          <w:rFonts w:ascii="Arial" w:eastAsia="Times New Roman" w:hAnsi="Arial"/>
          <w:color w:val="000000" w:themeColor="text1"/>
          <w:szCs w:val="24"/>
        </w:rPr>
      </w:pPr>
      <w:r w:rsidRPr="00A60433">
        <w:rPr>
          <w:rFonts w:ascii="Arial" w:eastAsia="Times New Roman" w:hAnsi="Arial"/>
          <w:color w:val="000000" w:themeColor="text1"/>
          <w:szCs w:val="24"/>
        </w:rPr>
        <w:t>(Source: Created by the Learner)</w:t>
      </w:r>
    </w:p>
    <w:p w14:paraId="6B2C4A64" w14:textId="2A8B182B" w:rsidR="00125003" w:rsidRPr="004712FF" w:rsidRDefault="00EF1C46" w:rsidP="004712FF">
      <w:pPr>
        <w:rPr>
          <w:rFonts w:eastAsia="Times New Roman" w:cs="Times New Roman"/>
          <w:b/>
          <w:szCs w:val="24"/>
        </w:rPr>
      </w:pPr>
      <w:r w:rsidRPr="005533E2">
        <w:lastRenderedPageBreak/>
        <w:t>References</w:t>
      </w:r>
    </w:p>
    <w:p w14:paraId="6B2C4A65" w14:textId="77777777" w:rsidR="005533E2" w:rsidRPr="005533E2" w:rsidRDefault="005533E2" w:rsidP="00DA295F">
      <w:pPr>
        <w:spacing w:after="240"/>
        <w:rPr>
          <w:rFonts w:eastAsia="Times New Roman" w:cs="Times New Roman"/>
          <w:color w:val="000000" w:themeColor="text1"/>
          <w:szCs w:val="24"/>
        </w:rPr>
      </w:pPr>
      <w:r w:rsidRPr="005533E2">
        <w:rPr>
          <w:rFonts w:eastAsia="Times New Roman" w:cs="Times New Roman"/>
          <w:color w:val="000000" w:themeColor="text1"/>
          <w:szCs w:val="24"/>
        </w:rPr>
        <w:t xml:space="preserve">Allread, W.G. and </w:t>
      </w:r>
      <w:proofErr w:type="spellStart"/>
      <w:r w:rsidRPr="005533E2">
        <w:rPr>
          <w:rFonts w:eastAsia="Times New Roman" w:cs="Times New Roman"/>
          <w:color w:val="000000" w:themeColor="text1"/>
          <w:szCs w:val="24"/>
        </w:rPr>
        <w:t>Vossenas</w:t>
      </w:r>
      <w:proofErr w:type="spellEnd"/>
      <w:r w:rsidRPr="005533E2">
        <w:rPr>
          <w:rFonts w:eastAsia="Times New Roman" w:cs="Times New Roman"/>
          <w:color w:val="000000" w:themeColor="text1"/>
          <w:szCs w:val="24"/>
        </w:rPr>
        <w:t xml:space="preserve">, P. (2022) ‘Comparisons of trunk motions and low back injury risk between alternative hotel room cleaning </w:t>
      </w:r>
      <w:proofErr w:type="gramStart"/>
      <w:r w:rsidRPr="005533E2">
        <w:rPr>
          <w:rFonts w:eastAsia="Times New Roman" w:cs="Times New Roman"/>
          <w:color w:val="000000" w:themeColor="text1"/>
          <w:szCs w:val="24"/>
        </w:rPr>
        <w:t>methods’</w:t>
      </w:r>
      <w:proofErr w:type="gramEnd"/>
      <w:r w:rsidRPr="005533E2">
        <w:rPr>
          <w:rFonts w:eastAsia="Times New Roman" w:cs="Times New Roman"/>
          <w:color w:val="000000" w:themeColor="text1"/>
          <w:szCs w:val="24"/>
        </w:rPr>
        <w:t xml:space="preserve">. </w:t>
      </w:r>
      <w:r w:rsidRPr="005533E2">
        <w:rPr>
          <w:rFonts w:eastAsia="Times New Roman" w:cs="Times New Roman"/>
          <w:i/>
          <w:color w:val="000000" w:themeColor="text1"/>
          <w:szCs w:val="24"/>
        </w:rPr>
        <w:t>International Journal of Environmental Research and Public Health</w:t>
      </w:r>
      <w:r w:rsidRPr="005533E2">
        <w:rPr>
          <w:rFonts w:eastAsia="Times New Roman" w:cs="Times New Roman"/>
          <w:color w:val="000000" w:themeColor="text1"/>
          <w:szCs w:val="24"/>
        </w:rPr>
        <w:t xml:space="preserve">, 19(22), p.14907. </w:t>
      </w:r>
    </w:p>
    <w:p w14:paraId="6B2C4A66" w14:textId="77777777" w:rsidR="005533E2" w:rsidRPr="005533E2" w:rsidRDefault="005533E2" w:rsidP="00DA295F">
      <w:pPr>
        <w:spacing w:after="240"/>
        <w:rPr>
          <w:rFonts w:eastAsia="Times New Roman" w:cs="Times New Roman"/>
          <w:color w:val="000000" w:themeColor="text1"/>
          <w:szCs w:val="24"/>
        </w:rPr>
      </w:pPr>
      <w:r w:rsidRPr="005533E2">
        <w:rPr>
          <w:rFonts w:eastAsia="Times New Roman" w:cs="Times New Roman"/>
          <w:color w:val="000000" w:themeColor="text1"/>
          <w:szCs w:val="24"/>
        </w:rPr>
        <w:t xml:space="preserve">Calisto, M.D.L., Umbelino, J., Gonçalves, A. and Viegas, C. (2021) ‘Environmental sustainability strategies for smaller companies in the hotel industry: doing the right thing or doing things right?’. </w:t>
      </w:r>
      <w:r w:rsidRPr="005533E2">
        <w:rPr>
          <w:rFonts w:eastAsia="Times New Roman" w:cs="Times New Roman"/>
          <w:i/>
          <w:color w:val="000000" w:themeColor="text1"/>
          <w:szCs w:val="24"/>
        </w:rPr>
        <w:t>Sustainability</w:t>
      </w:r>
      <w:r w:rsidRPr="005533E2">
        <w:rPr>
          <w:rFonts w:eastAsia="Times New Roman" w:cs="Times New Roman"/>
          <w:color w:val="000000" w:themeColor="text1"/>
          <w:szCs w:val="24"/>
        </w:rPr>
        <w:t xml:space="preserve">, 13(18), p.10380. </w:t>
      </w:r>
    </w:p>
    <w:p w14:paraId="6B2C4A67" w14:textId="77777777" w:rsidR="005533E2" w:rsidRPr="005533E2" w:rsidRDefault="005533E2" w:rsidP="00DA295F">
      <w:pPr>
        <w:spacing w:after="240"/>
        <w:rPr>
          <w:rFonts w:eastAsia="Times New Roman" w:cs="Times New Roman"/>
          <w:color w:val="000000" w:themeColor="text1"/>
          <w:szCs w:val="24"/>
        </w:rPr>
      </w:pPr>
      <w:r w:rsidRPr="005533E2">
        <w:rPr>
          <w:rFonts w:eastAsia="Times New Roman" w:cs="Times New Roman"/>
          <w:color w:val="000000" w:themeColor="text1"/>
          <w:szCs w:val="24"/>
        </w:rPr>
        <w:t xml:space="preserve">Fallon, M. and Rutherford, D. (2010) </w:t>
      </w:r>
      <w:r w:rsidRPr="005533E2">
        <w:rPr>
          <w:rFonts w:eastAsia="Times New Roman" w:cs="Times New Roman"/>
          <w:i/>
          <w:iCs/>
          <w:color w:val="000000" w:themeColor="text1"/>
          <w:szCs w:val="24"/>
        </w:rPr>
        <w:t>Hotel Management and Operations.</w:t>
      </w:r>
      <w:r w:rsidRPr="005533E2">
        <w:rPr>
          <w:rFonts w:eastAsia="Times New Roman" w:cs="Times New Roman"/>
          <w:color w:val="000000" w:themeColor="text1"/>
          <w:szCs w:val="24"/>
        </w:rPr>
        <w:t xml:space="preserve"> London: Wiley.</w:t>
      </w:r>
    </w:p>
    <w:p w14:paraId="6B2C4A68" w14:textId="77777777" w:rsidR="005533E2" w:rsidRPr="005533E2" w:rsidRDefault="005533E2" w:rsidP="00DA295F">
      <w:pPr>
        <w:spacing w:after="240"/>
        <w:rPr>
          <w:rFonts w:eastAsia="Times New Roman" w:cs="Times New Roman"/>
          <w:color w:val="000000" w:themeColor="text1"/>
          <w:szCs w:val="24"/>
        </w:rPr>
      </w:pPr>
      <w:r w:rsidRPr="005533E2">
        <w:rPr>
          <w:rFonts w:eastAsia="Times New Roman" w:cs="Times New Roman"/>
          <w:color w:val="000000" w:themeColor="text1"/>
          <w:szCs w:val="24"/>
        </w:rPr>
        <w:t xml:space="preserve">Leonardo Hotels (2025) </w:t>
      </w:r>
      <w:r w:rsidRPr="005533E2">
        <w:rPr>
          <w:rFonts w:eastAsia="Times New Roman" w:cs="Times New Roman"/>
          <w:i/>
          <w:color w:val="000000" w:themeColor="text1"/>
          <w:szCs w:val="24"/>
        </w:rPr>
        <w:t xml:space="preserve">About Us | Careers at Leonardo Hotels | Join </w:t>
      </w:r>
      <w:proofErr w:type="gramStart"/>
      <w:r w:rsidRPr="005533E2">
        <w:rPr>
          <w:rFonts w:eastAsia="Times New Roman" w:cs="Times New Roman"/>
          <w:i/>
          <w:color w:val="000000" w:themeColor="text1"/>
          <w:szCs w:val="24"/>
        </w:rPr>
        <w:t>The</w:t>
      </w:r>
      <w:proofErr w:type="gramEnd"/>
      <w:r w:rsidRPr="005533E2">
        <w:rPr>
          <w:rFonts w:eastAsia="Times New Roman" w:cs="Times New Roman"/>
          <w:i/>
          <w:color w:val="000000" w:themeColor="text1"/>
          <w:szCs w:val="24"/>
        </w:rPr>
        <w:t xml:space="preserve"> Team with Leonardo Jobs</w:t>
      </w:r>
      <w:r w:rsidRPr="005533E2">
        <w:rPr>
          <w:rFonts w:eastAsia="Times New Roman" w:cs="Times New Roman"/>
          <w:color w:val="000000" w:themeColor="text1"/>
          <w:szCs w:val="24"/>
        </w:rPr>
        <w:t>. Available at: https://careers.leonardohotels.com/pages/about-leonardo (Accessed: 18 October 2025).</w:t>
      </w:r>
    </w:p>
    <w:p w14:paraId="6B2C4A69" w14:textId="77777777" w:rsidR="005533E2" w:rsidRPr="005533E2" w:rsidRDefault="005533E2" w:rsidP="00DA295F">
      <w:pPr>
        <w:spacing w:after="240"/>
        <w:rPr>
          <w:rFonts w:eastAsia="Times New Roman" w:cs="Times New Roman"/>
          <w:color w:val="000000" w:themeColor="text1"/>
          <w:szCs w:val="24"/>
        </w:rPr>
      </w:pPr>
      <w:r w:rsidRPr="005533E2">
        <w:rPr>
          <w:rFonts w:eastAsia="Times New Roman" w:cs="Times New Roman"/>
          <w:color w:val="000000" w:themeColor="text1"/>
          <w:szCs w:val="24"/>
        </w:rPr>
        <w:t xml:space="preserve">Martin, A. (2020) </w:t>
      </w:r>
      <w:r w:rsidRPr="005533E2">
        <w:rPr>
          <w:rFonts w:eastAsia="Times New Roman" w:cs="Times New Roman"/>
          <w:i/>
          <w:iCs/>
          <w:color w:val="000000" w:themeColor="text1"/>
          <w:szCs w:val="24"/>
        </w:rPr>
        <w:t>The Practical Guide to Understanding and Raising Hotel Profitability.</w:t>
      </w:r>
      <w:r w:rsidRPr="005533E2">
        <w:rPr>
          <w:rFonts w:eastAsia="Times New Roman" w:cs="Times New Roman"/>
          <w:color w:val="000000" w:themeColor="text1"/>
          <w:szCs w:val="24"/>
        </w:rPr>
        <w:t xml:space="preserve"> Abingdon: Routledge. </w:t>
      </w:r>
    </w:p>
    <w:p w14:paraId="6B2C4A6A" w14:textId="77777777" w:rsidR="005533E2" w:rsidRPr="005533E2" w:rsidRDefault="005533E2" w:rsidP="00DA295F">
      <w:pPr>
        <w:spacing w:after="240"/>
        <w:rPr>
          <w:rFonts w:eastAsia="Times New Roman" w:cs="Times New Roman"/>
          <w:color w:val="000000" w:themeColor="text1"/>
          <w:szCs w:val="24"/>
        </w:rPr>
      </w:pPr>
      <w:r w:rsidRPr="005533E2">
        <w:rPr>
          <w:rFonts w:eastAsia="Times New Roman" w:cs="Times New Roman"/>
          <w:color w:val="000000" w:themeColor="text1"/>
          <w:szCs w:val="24"/>
        </w:rPr>
        <w:t xml:space="preserve">Onofrei, G., Fynes, B., Nguyen, H. and </w:t>
      </w:r>
      <w:proofErr w:type="spellStart"/>
      <w:r w:rsidRPr="005533E2">
        <w:rPr>
          <w:rFonts w:eastAsia="Times New Roman" w:cs="Times New Roman"/>
          <w:color w:val="000000" w:themeColor="text1"/>
          <w:szCs w:val="24"/>
        </w:rPr>
        <w:t>Azadnia</w:t>
      </w:r>
      <w:proofErr w:type="spellEnd"/>
      <w:r w:rsidRPr="005533E2">
        <w:rPr>
          <w:rFonts w:eastAsia="Times New Roman" w:cs="Times New Roman"/>
          <w:color w:val="000000" w:themeColor="text1"/>
          <w:szCs w:val="24"/>
        </w:rPr>
        <w:t xml:space="preserve">, A.H. (2021) ‘Quality and lean practices synergies: a swift even flow perspective’. </w:t>
      </w:r>
      <w:r w:rsidRPr="005533E2">
        <w:rPr>
          <w:rFonts w:eastAsia="Times New Roman" w:cs="Times New Roman"/>
          <w:i/>
          <w:color w:val="000000" w:themeColor="text1"/>
          <w:szCs w:val="24"/>
        </w:rPr>
        <w:t>International Journal of Quality &amp; Reliability Management</w:t>
      </w:r>
      <w:r w:rsidRPr="005533E2">
        <w:rPr>
          <w:rFonts w:eastAsia="Times New Roman" w:cs="Times New Roman"/>
          <w:color w:val="000000" w:themeColor="text1"/>
          <w:szCs w:val="24"/>
        </w:rPr>
        <w:t xml:space="preserve">, 38(1), pp.98-115. </w:t>
      </w:r>
    </w:p>
    <w:p w14:paraId="6B2C4A6B" w14:textId="77777777" w:rsidR="005533E2" w:rsidRPr="005533E2" w:rsidRDefault="005533E2" w:rsidP="00DA295F">
      <w:pPr>
        <w:spacing w:after="240"/>
        <w:rPr>
          <w:rFonts w:eastAsia="Times New Roman" w:cs="Times New Roman"/>
          <w:color w:val="000000" w:themeColor="text1"/>
          <w:szCs w:val="24"/>
        </w:rPr>
      </w:pPr>
      <w:proofErr w:type="spellStart"/>
      <w:r w:rsidRPr="005533E2">
        <w:rPr>
          <w:rFonts w:eastAsia="Times New Roman" w:cs="Times New Roman"/>
          <w:color w:val="000000" w:themeColor="text1"/>
          <w:szCs w:val="24"/>
        </w:rPr>
        <w:t>Velaoras</w:t>
      </w:r>
      <w:proofErr w:type="spellEnd"/>
      <w:r w:rsidRPr="005533E2">
        <w:rPr>
          <w:rFonts w:eastAsia="Times New Roman" w:cs="Times New Roman"/>
          <w:color w:val="000000" w:themeColor="text1"/>
          <w:szCs w:val="24"/>
        </w:rPr>
        <w:t xml:space="preserve">, K., Menegaki, A.N., Polyzos, S. and </w:t>
      </w:r>
      <w:proofErr w:type="spellStart"/>
      <w:r w:rsidRPr="005533E2">
        <w:rPr>
          <w:rFonts w:eastAsia="Times New Roman" w:cs="Times New Roman"/>
          <w:color w:val="000000" w:themeColor="text1"/>
          <w:szCs w:val="24"/>
        </w:rPr>
        <w:t>Gotzamani</w:t>
      </w:r>
      <w:proofErr w:type="spellEnd"/>
      <w:r w:rsidRPr="005533E2">
        <w:rPr>
          <w:rFonts w:eastAsia="Times New Roman" w:cs="Times New Roman"/>
          <w:color w:val="000000" w:themeColor="text1"/>
          <w:szCs w:val="24"/>
        </w:rPr>
        <w:t xml:space="preserve">, K. (2025) ‘The role of environmental certification in the hospitality industry: Assessing sustainability, consumer preferences, and the economic impact’. </w:t>
      </w:r>
      <w:r w:rsidRPr="005533E2">
        <w:rPr>
          <w:rFonts w:eastAsia="Times New Roman" w:cs="Times New Roman"/>
          <w:i/>
          <w:color w:val="000000" w:themeColor="text1"/>
          <w:szCs w:val="24"/>
        </w:rPr>
        <w:t>Sustainability</w:t>
      </w:r>
      <w:r w:rsidRPr="005533E2">
        <w:rPr>
          <w:rFonts w:eastAsia="Times New Roman" w:cs="Times New Roman"/>
          <w:color w:val="000000" w:themeColor="text1"/>
          <w:szCs w:val="24"/>
        </w:rPr>
        <w:t xml:space="preserve">, 17(2), p.650. </w:t>
      </w:r>
    </w:p>
    <w:p w14:paraId="6B2C4A6C" w14:textId="77777777" w:rsidR="005533E2" w:rsidRPr="005533E2" w:rsidRDefault="005533E2" w:rsidP="00DA295F">
      <w:pPr>
        <w:spacing w:after="240"/>
        <w:rPr>
          <w:rFonts w:eastAsia="Times New Roman" w:cs="Times New Roman"/>
          <w:color w:val="000000" w:themeColor="text1"/>
          <w:szCs w:val="24"/>
        </w:rPr>
      </w:pPr>
      <w:r w:rsidRPr="005533E2">
        <w:rPr>
          <w:rFonts w:eastAsia="Times New Roman" w:cs="Times New Roman"/>
          <w:color w:val="000000" w:themeColor="text1"/>
          <w:szCs w:val="24"/>
        </w:rPr>
        <w:t xml:space="preserve">Ye, F., Xia, Q., Zhang, M., Zhan, Y. and Li, Y. (2022) ‘Harvesting online reviews to identify the competitor set in a service business: Evidence from the hotel industry’. </w:t>
      </w:r>
      <w:r w:rsidRPr="005533E2">
        <w:rPr>
          <w:rFonts w:eastAsia="Times New Roman" w:cs="Times New Roman"/>
          <w:i/>
          <w:color w:val="000000" w:themeColor="text1"/>
          <w:szCs w:val="24"/>
        </w:rPr>
        <w:t>Journal of Service Research</w:t>
      </w:r>
      <w:r w:rsidRPr="005533E2">
        <w:rPr>
          <w:rFonts w:eastAsia="Times New Roman" w:cs="Times New Roman"/>
          <w:color w:val="000000" w:themeColor="text1"/>
          <w:szCs w:val="24"/>
        </w:rPr>
        <w:t>, 25(2), pp.301-327.</w:t>
      </w:r>
    </w:p>
    <w:p w14:paraId="6B2C4A6D" w14:textId="77777777" w:rsidR="00125003" w:rsidRPr="005533E2" w:rsidRDefault="00125003">
      <w:pPr>
        <w:rPr>
          <w:rFonts w:eastAsia="Times New Roman" w:cs="Times New Roman"/>
          <w:szCs w:val="24"/>
        </w:rPr>
      </w:pPr>
    </w:p>
    <w:sectPr w:rsidR="00125003" w:rsidRPr="005533E2" w:rsidSect="002E7A1A">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C4A78" w14:textId="77777777" w:rsidR="00E05305" w:rsidRDefault="00E05305" w:rsidP="00495E86">
      <w:pPr>
        <w:spacing w:line="240" w:lineRule="auto"/>
      </w:pPr>
      <w:r>
        <w:separator/>
      </w:r>
    </w:p>
  </w:endnote>
  <w:endnote w:type="continuationSeparator" w:id="0">
    <w:p w14:paraId="6B2C4A79" w14:textId="77777777" w:rsidR="00E05305" w:rsidRDefault="00E05305" w:rsidP="00495E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7370188"/>
      <w:docPartObj>
        <w:docPartGallery w:val="Page Numbers (Bottom of Page)"/>
        <w:docPartUnique/>
      </w:docPartObj>
    </w:sdtPr>
    <w:sdtEndPr/>
    <w:sdtContent>
      <w:p w14:paraId="6B2C4A7A" w14:textId="77777777" w:rsidR="00495E86" w:rsidRDefault="00FC484D">
        <w:pPr>
          <w:pStyle w:val="Footer"/>
          <w:jc w:val="right"/>
        </w:pPr>
        <w:r>
          <w:fldChar w:fldCharType="begin"/>
        </w:r>
        <w:r w:rsidR="00495E86">
          <w:instrText xml:space="preserve"> PAGE   \* MERGEFORMAT </w:instrText>
        </w:r>
        <w:r>
          <w:fldChar w:fldCharType="separate"/>
        </w:r>
        <w:r w:rsidR="005533E2">
          <w:rPr>
            <w:noProof/>
          </w:rPr>
          <w:t>1</w:t>
        </w:r>
        <w:r>
          <w:fldChar w:fldCharType="end"/>
        </w:r>
      </w:p>
    </w:sdtContent>
  </w:sdt>
  <w:p w14:paraId="6B2C4A7B" w14:textId="77777777" w:rsidR="00495E86" w:rsidRDefault="00495E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C4A76" w14:textId="77777777" w:rsidR="00E05305" w:rsidRDefault="00E05305" w:rsidP="00495E86">
      <w:pPr>
        <w:spacing w:line="240" w:lineRule="auto"/>
      </w:pPr>
      <w:r>
        <w:separator/>
      </w:r>
    </w:p>
  </w:footnote>
  <w:footnote w:type="continuationSeparator" w:id="0">
    <w:p w14:paraId="6B2C4A77" w14:textId="77777777" w:rsidR="00E05305" w:rsidRDefault="00E05305" w:rsidP="00495E8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610B2F"/>
    <w:multiLevelType w:val="hybridMultilevel"/>
    <w:tmpl w:val="5422FBB4"/>
    <w:lvl w:ilvl="0" w:tplc="AF1AF50E">
      <w:start w:val="1"/>
      <w:numFmt w:val="decimal"/>
      <w:lvlText w:val="%1."/>
      <w:lvlJc w:val="left"/>
      <w:pPr>
        <w:tabs>
          <w:tab w:val="num" w:pos="720"/>
        </w:tabs>
        <w:ind w:left="720" w:hanging="360"/>
      </w:pPr>
    </w:lvl>
    <w:lvl w:ilvl="1" w:tplc="D3285338" w:tentative="1">
      <w:start w:val="1"/>
      <w:numFmt w:val="decimal"/>
      <w:lvlText w:val="%2."/>
      <w:lvlJc w:val="left"/>
      <w:pPr>
        <w:tabs>
          <w:tab w:val="num" w:pos="1440"/>
        </w:tabs>
        <w:ind w:left="1440" w:hanging="360"/>
      </w:pPr>
    </w:lvl>
    <w:lvl w:ilvl="2" w:tplc="0B4E169C" w:tentative="1">
      <w:start w:val="1"/>
      <w:numFmt w:val="decimal"/>
      <w:lvlText w:val="%3."/>
      <w:lvlJc w:val="left"/>
      <w:pPr>
        <w:tabs>
          <w:tab w:val="num" w:pos="2160"/>
        </w:tabs>
        <w:ind w:left="2160" w:hanging="360"/>
      </w:pPr>
    </w:lvl>
    <w:lvl w:ilvl="3" w:tplc="E7009BBC" w:tentative="1">
      <w:start w:val="1"/>
      <w:numFmt w:val="decimal"/>
      <w:lvlText w:val="%4."/>
      <w:lvlJc w:val="left"/>
      <w:pPr>
        <w:tabs>
          <w:tab w:val="num" w:pos="2880"/>
        </w:tabs>
        <w:ind w:left="2880" w:hanging="360"/>
      </w:pPr>
    </w:lvl>
    <w:lvl w:ilvl="4" w:tplc="E19A8046" w:tentative="1">
      <w:start w:val="1"/>
      <w:numFmt w:val="decimal"/>
      <w:lvlText w:val="%5."/>
      <w:lvlJc w:val="left"/>
      <w:pPr>
        <w:tabs>
          <w:tab w:val="num" w:pos="3600"/>
        </w:tabs>
        <w:ind w:left="3600" w:hanging="360"/>
      </w:pPr>
    </w:lvl>
    <w:lvl w:ilvl="5" w:tplc="7FD6A492" w:tentative="1">
      <w:start w:val="1"/>
      <w:numFmt w:val="decimal"/>
      <w:lvlText w:val="%6."/>
      <w:lvlJc w:val="left"/>
      <w:pPr>
        <w:tabs>
          <w:tab w:val="num" w:pos="4320"/>
        </w:tabs>
        <w:ind w:left="4320" w:hanging="360"/>
      </w:pPr>
    </w:lvl>
    <w:lvl w:ilvl="6" w:tplc="1F9852A2" w:tentative="1">
      <w:start w:val="1"/>
      <w:numFmt w:val="decimal"/>
      <w:lvlText w:val="%7."/>
      <w:lvlJc w:val="left"/>
      <w:pPr>
        <w:tabs>
          <w:tab w:val="num" w:pos="5040"/>
        </w:tabs>
        <w:ind w:left="5040" w:hanging="360"/>
      </w:pPr>
    </w:lvl>
    <w:lvl w:ilvl="7" w:tplc="A7F85D76" w:tentative="1">
      <w:start w:val="1"/>
      <w:numFmt w:val="decimal"/>
      <w:lvlText w:val="%8."/>
      <w:lvlJc w:val="left"/>
      <w:pPr>
        <w:tabs>
          <w:tab w:val="num" w:pos="5760"/>
        </w:tabs>
        <w:ind w:left="5760" w:hanging="360"/>
      </w:pPr>
    </w:lvl>
    <w:lvl w:ilvl="8" w:tplc="EF5AFBA6" w:tentative="1">
      <w:start w:val="1"/>
      <w:numFmt w:val="decimal"/>
      <w:lvlText w:val="%9."/>
      <w:lvlJc w:val="left"/>
      <w:pPr>
        <w:tabs>
          <w:tab w:val="num" w:pos="6480"/>
        </w:tabs>
        <w:ind w:left="6480" w:hanging="360"/>
      </w:pPr>
    </w:lvl>
  </w:abstractNum>
  <w:num w:numId="1" w16cid:durableId="1455370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5003"/>
    <w:rsid w:val="00012279"/>
    <w:rsid w:val="00120EF1"/>
    <w:rsid w:val="00125003"/>
    <w:rsid w:val="001E4D25"/>
    <w:rsid w:val="00200DD5"/>
    <w:rsid w:val="00245A7A"/>
    <w:rsid w:val="002538CB"/>
    <w:rsid w:val="00255AA8"/>
    <w:rsid w:val="00282CDE"/>
    <w:rsid w:val="002D0680"/>
    <w:rsid w:val="002E2F7F"/>
    <w:rsid w:val="002E7A1A"/>
    <w:rsid w:val="003162E1"/>
    <w:rsid w:val="003228A6"/>
    <w:rsid w:val="00431507"/>
    <w:rsid w:val="004712FF"/>
    <w:rsid w:val="00482CAE"/>
    <w:rsid w:val="00495E86"/>
    <w:rsid w:val="00495F45"/>
    <w:rsid w:val="004F6A7B"/>
    <w:rsid w:val="005533E2"/>
    <w:rsid w:val="005F1B77"/>
    <w:rsid w:val="00600CB6"/>
    <w:rsid w:val="00613EF1"/>
    <w:rsid w:val="00681C67"/>
    <w:rsid w:val="00682C45"/>
    <w:rsid w:val="006E19C6"/>
    <w:rsid w:val="00737C60"/>
    <w:rsid w:val="0074606B"/>
    <w:rsid w:val="00762BA8"/>
    <w:rsid w:val="00766C8B"/>
    <w:rsid w:val="00767F33"/>
    <w:rsid w:val="007C01B7"/>
    <w:rsid w:val="007D552D"/>
    <w:rsid w:val="007F361A"/>
    <w:rsid w:val="00846EDA"/>
    <w:rsid w:val="008C74D2"/>
    <w:rsid w:val="00900BBD"/>
    <w:rsid w:val="00954142"/>
    <w:rsid w:val="009E3AFD"/>
    <w:rsid w:val="00A23241"/>
    <w:rsid w:val="00A2520A"/>
    <w:rsid w:val="00A60433"/>
    <w:rsid w:val="00A67915"/>
    <w:rsid w:val="00AB56A0"/>
    <w:rsid w:val="00AF5F7F"/>
    <w:rsid w:val="00B360F9"/>
    <w:rsid w:val="00B472A0"/>
    <w:rsid w:val="00B72B37"/>
    <w:rsid w:val="00CC46DF"/>
    <w:rsid w:val="00CD3B4F"/>
    <w:rsid w:val="00DA295F"/>
    <w:rsid w:val="00E05305"/>
    <w:rsid w:val="00E53CDC"/>
    <w:rsid w:val="00E917E5"/>
    <w:rsid w:val="00EF1C46"/>
    <w:rsid w:val="00F00D2A"/>
    <w:rsid w:val="00F41294"/>
    <w:rsid w:val="00F932DB"/>
    <w:rsid w:val="00FC484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2C4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5E86"/>
    <w:pPr>
      <w:spacing w:line="360" w:lineRule="auto"/>
      <w:jc w:val="both"/>
    </w:pPr>
    <w:rPr>
      <w:rFonts w:ascii="Times New Roman" w:hAnsi="Times New Roman"/>
      <w:sz w:val="24"/>
    </w:rPr>
  </w:style>
  <w:style w:type="paragraph" w:styleId="Heading1">
    <w:name w:val="heading 1"/>
    <w:basedOn w:val="Normal"/>
    <w:next w:val="Normal"/>
    <w:uiPriority w:val="9"/>
    <w:qFormat/>
    <w:rsid w:val="00DA295F"/>
    <w:pPr>
      <w:keepNext/>
      <w:keepLines/>
      <w:spacing w:before="400" w:after="120"/>
      <w:outlineLvl w:val="0"/>
    </w:pPr>
    <w:rPr>
      <w:b/>
      <w:color w:val="000000" w:themeColor="text1"/>
      <w:szCs w:val="40"/>
    </w:rPr>
  </w:style>
  <w:style w:type="paragraph" w:styleId="Heading2">
    <w:name w:val="heading 2"/>
    <w:basedOn w:val="Normal"/>
    <w:next w:val="Normal"/>
    <w:uiPriority w:val="9"/>
    <w:unhideWhenUsed/>
    <w:qFormat/>
    <w:rsid w:val="00DA295F"/>
    <w:pPr>
      <w:keepNext/>
      <w:keepLines/>
      <w:spacing w:before="360" w:after="120"/>
      <w:outlineLvl w:val="1"/>
    </w:pPr>
    <w:rPr>
      <w:b/>
      <w:color w:val="000000" w:themeColor="text1"/>
      <w:szCs w:val="32"/>
    </w:rPr>
  </w:style>
  <w:style w:type="paragraph" w:styleId="Heading3">
    <w:name w:val="heading 3"/>
    <w:basedOn w:val="Normal"/>
    <w:next w:val="Normal"/>
    <w:uiPriority w:val="9"/>
    <w:semiHidden/>
    <w:unhideWhenUsed/>
    <w:qFormat/>
    <w:rsid w:val="002E7A1A"/>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2E7A1A"/>
    <w:pPr>
      <w:keepNext/>
      <w:keepLines/>
      <w:spacing w:before="280" w:after="80"/>
      <w:outlineLvl w:val="3"/>
    </w:pPr>
    <w:rPr>
      <w:color w:val="666666"/>
      <w:szCs w:val="24"/>
    </w:rPr>
  </w:style>
  <w:style w:type="paragraph" w:styleId="Heading5">
    <w:name w:val="heading 5"/>
    <w:basedOn w:val="Normal"/>
    <w:next w:val="Normal"/>
    <w:uiPriority w:val="9"/>
    <w:semiHidden/>
    <w:unhideWhenUsed/>
    <w:qFormat/>
    <w:rsid w:val="002E7A1A"/>
    <w:pPr>
      <w:keepNext/>
      <w:keepLines/>
      <w:spacing w:before="240" w:after="80"/>
      <w:outlineLvl w:val="4"/>
    </w:pPr>
    <w:rPr>
      <w:color w:val="666666"/>
    </w:rPr>
  </w:style>
  <w:style w:type="paragraph" w:styleId="Heading6">
    <w:name w:val="heading 6"/>
    <w:basedOn w:val="Normal"/>
    <w:next w:val="Normal"/>
    <w:uiPriority w:val="9"/>
    <w:semiHidden/>
    <w:unhideWhenUsed/>
    <w:qFormat/>
    <w:rsid w:val="002E7A1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2E7A1A"/>
    <w:tblPr>
      <w:tblCellMar>
        <w:top w:w="100" w:type="dxa"/>
        <w:left w:w="100" w:type="dxa"/>
        <w:bottom w:w="100" w:type="dxa"/>
        <w:right w:w="100" w:type="dxa"/>
      </w:tblCellMar>
    </w:tblPr>
  </w:style>
  <w:style w:type="paragraph" w:styleId="Title">
    <w:name w:val="Title"/>
    <w:basedOn w:val="Normal"/>
    <w:next w:val="Normal"/>
    <w:uiPriority w:val="10"/>
    <w:qFormat/>
    <w:rsid w:val="002E7A1A"/>
    <w:pPr>
      <w:keepNext/>
      <w:keepLines/>
      <w:spacing w:after="60"/>
    </w:pPr>
    <w:rPr>
      <w:sz w:val="52"/>
      <w:szCs w:val="52"/>
    </w:rPr>
  </w:style>
  <w:style w:type="paragraph" w:styleId="Subtitle">
    <w:name w:val="Subtitle"/>
    <w:basedOn w:val="Normal"/>
    <w:next w:val="Normal"/>
    <w:uiPriority w:val="11"/>
    <w:qFormat/>
    <w:rsid w:val="002E7A1A"/>
    <w:pPr>
      <w:keepNext/>
      <w:keepLines/>
      <w:spacing w:after="320"/>
    </w:pPr>
    <w:rPr>
      <w:color w:val="666666"/>
      <w:sz w:val="30"/>
      <w:szCs w:val="30"/>
    </w:rPr>
  </w:style>
  <w:style w:type="table" w:customStyle="1" w:styleId="a">
    <w:name w:val="a"/>
    <w:basedOn w:val="TableNormal0"/>
    <w:rsid w:val="002E7A1A"/>
    <w:tblPr>
      <w:tblStyleRowBandSize w:val="1"/>
      <w:tblStyleColBandSize w:val="1"/>
    </w:tblPr>
  </w:style>
  <w:style w:type="paragraph" w:styleId="Header">
    <w:name w:val="header"/>
    <w:basedOn w:val="Normal"/>
    <w:link w:val="HeaderChar"/>
    <w:uiPriority w:val="99"/>
    <w:unhideWhenUsed/>
    <w:rsid w:val="00DA295F"/>
    <w:pPr>
      <w:tabs>
        <w:tab w:val="center" w:pos="4513"/>
        <w:tab w:val="right" w:pos="9026"/>
      </w:tabs>
      <w:spacing w:line="240" w:lineRule="auto"/>
    </w:pPr>
  </w:style>
  <w:style w:type="character" w:customStyle="1" w:styleId="HeaderChar">
    <w:name w:val="Header Char"/>
    <w:basedOn w:val="DefaultParagraphFont"/>
    <w:link w:val="Header"/>
    <w:uiPriority w:val="99"/>
    <w:rsid w:val="00DA295F"/>
  </w:style>
  <w:style w:type="paragraph" w:styleId="Footer">
    <w:name w:val="footer"/>
    <w:basedOn w:val="Normal"/>
    <w:link w:val="FooterChar"/>
    <w:uiPriority w:val="99"/>
    <w:unhideWhenUsed/>
    <w:rsid w:val="00DA295F"/>
    <w:pPr>
      <w:tabs>
        <w:tab w:val="center" w:pos="4513"/>
        <w:tab w:val="right" w:pos="9026"/>
      </w:tabs>
      <w:spacing w:line="240" w:lineRule="auto"/>
    </w:pPr>
  </w:style>
  <w:style w:type="character" w:customStyle="1" w:styleId="FooterChar">
    <w:name w:val="Footer Char"/>
    <w:basedOn w:val="DefaultParagraphFont"/>
    <w:link w:val="Footer"/>
    <w:uiPriority w:val="99"/>
    <w:rsid w:val="00DA295F"/>
  </w:style>
  <w:style w:type="paragraph" w:customStyle="1" w:styleId="TableParagraph">
    <w:name w:val="Table Paragraph"/>
    <w:basedOn w:val="Normal"/>
    <w:uiPriority w:val="1"/>
    <w:qFormat/>
    <w:rsid w:val="00DA295F"/>
    <w:pPr>
      <w:widowControl w:val="0"/>
      <w:autoSpaceDE w:val="0"/>
      <w:autoSpaceDN w:val="0"/>
      <w:spacing w:line="240" w:lineRule="auto"/>
      <w:ind w:left="107"/>
    </w:pPr>
    <w:rPr>
      <w:rFonts w:ascii="Arial MT" w:eastAsia="Arial MT" w:hAnsi="Arial MT" w:cs="Arial MT"/>
      <w:lang w:val="en-US" w:eastAsia="en-US"/>
    </w:rPr>
  </w:style>
  <w:style w:type="paragraph" w:styleId="Caption">
    <w:name w:val="caption"/>
    <w:basedOn w:val="Normal"/>
    <w:next w:val="Normal"/>
    <w:uiPriority w:val="35"/>
    <w:unhideWhenUsed/>
    <w:qFormat/>
    <w:rsid w:val="00DA295F"/>
    <w:pPr>
      <w:spacing w:after="200" w:line="240" w:lineRule="auto"/>
    </w:pPr>
    <w:rPr>
      <w:i/>
      <w:iCs/>
      <w:color w:val="1F497D" w:themeColor="text2"/>
      <w:sz w:val="18"/>
      <w:szCs w:val="18"/>
    </w:rPr>
  </w:style>
  <w:style w:type="paragraph" w:styleId="TOCHeading">
    <w:name w:val="TOC Heading"/>
    <w:basedOn w:val="Heading1"/>
    <w:next w:val="Normal"/>
    <w:uiPriority w:val="39"/>
    <w:unhideWhenUsed/>
    <w:qFormat/>
    <w:rsid w:val="00B72B3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72B37"/>
    <w:pPr>
      <w:spacing w:after="100"/>
    </w:pPr>
  </w:style>
  <w:style w:type="paragraph" w:styleId="TOC2">
    <w:name w:val="toc 2"/>
    <w:basedOn w:val="Normal"/>
    <w:next w:val="Normal"/>
    <w:autoRedefine/>
    <w:uiPriority w:val="39"/>
    <w:unhideWhenUsed/>
    <w:rsid w:val="00B72B37"/>
    <w:pPr>
      <w:spacing w:after="100"/>
      <w:ind w:left="220"/>
    </w:pPr>
  </w:style>
  <w:style w:type="character" w:styleId="Hyperlink">
    <w:name w:val="Hyperlink"/>
    <w:basedOn w:val="DefaultParagraphFont"/>
    <w:uiPriority w:val="99"/>
    <w:unhideWhenUsed/>
    <w:rsid w:val="00B72B37"/>
    <w:rPr>
      <w:color w:val="0000FF" w:themeColor="hyperlink"/>
      <w:u w:val="single"/>
    </w:rPr>
  </w:style>
  <w:style w:type="paragraph" w:styleId="BalloonText">
    <w:name w:val="Balloon Text"/>
    <w:basedOn w:val="Normal"/>
    <w:link w:val="BalloonTextChar"/>
    <w:uiPriority w:val="99"/>
    <w:semiHidden/>
    <w:unhideWhenUsed/>
    <w:rsid w:val="00495E8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5E86"/>
    <w:rPr>
      <w:rFonts w:ascii="Tahoma" w:hAnsi="Tahoma" w:cs="Tahoma"/>
      <w:sz w:val="16"/>
      <w:szCs w:val="16"/>
    </w:rPr>
  </w:style>
  <w:style w:type="character" w:styleId="CommentReference">
    <w:name w:val="annotation reference"/>
    <w:basedOn w:val="DefaultParagraphFont"/>
    <w:uiPriority w:val="99"/>
    <w:semiHidden/>
    <w:unhideWhenUsed/>
    <w:rsid w:val="00495E86"/>
    <w:rPr>
      <w:sz w:val="16"/>
      <w:szCs w:val="16"/>
    </w:rPr>
  </w:style>
  <w:style w:type="paragraph" w:styleId="CommentText">
    <w:name w:val="annotation text"/>
    <w:basedOn w:val="Normal"/>
    <w:link w:val="CommentTextChar"/>
    <w:uiPriority w:val="99"/>
    <w:semiHidden/>
    <w:unhideWhenUsed/>
    <w:rsid w:val="00495E86"/>
    <w:pPr>
      <w:spacing w:line="240" w:lineRule="auto"/>
    </w:pPr>
    <w:rPr>
      <w:sz w:val="20"/>
      <w:szCs w:val="20"/>
    </w:rPr>
  </w:style>
  <w:style w:type="character" w:customStyle="1" w:styleId="CommentTextChar">
    <w:name w:val="Comment Text Char"/>
    <w:basedOn w:val="DefaultParagraphFont"/>
    <w:link w:val="CommentText"/>
    <w:uiPriority w:val="99"/>
    <w:semiHidden/>
    <w:rsid w:val="00495E8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95E86"/>
    <w:rPr>
      <w:b/>
      <w:bCs/>
    </w:rPr>
  </w:style>
  <w:style w:type="character" w:customStyle="1" w:styleId="CommentSubjectChar">
    <w:name w:val="Comment Subject Char"/>
    <w:basedOn w:val="CommentTextChar"/>
    <w:link w:val="CommentSubject"/>
    <w:uiPriority w:val="99"/>
    <w:semiHidden/>
    <w:rsid w:val="00495E86"/>
    <w:rPr>
      <w:rFonts w:ascii="Times New Roman" w:hAnsi="Times New Roman"/>
      <w:b/>
      <w:bCs/>
      <w:sz w:val="20"/>
      <w:szCs w:val="20"/>
    </w:rPr>
  </w:style>
  <w:style w:type="paragraph" w:styleId="Revision">
    <w:name w:val="Revision"/>
    <w:hidden/>
    <w:uiPriority w:val="99"/>
    <w:semiHidden/>
    <w:rsid w:val="002E2F7F"/>
    <w:pPr>
      <w:spacing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EE8D1E-8A1C-481B-A3EB-DD97257DA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1820</Words>
  <Characters>10288</Characters>
  <Application>Microsoft Office Word</Application>
  <DocSecurity>0</DocSecurity>
  <Lines>263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2025-10-18T11:54:00Z</dcterms:created>
  <dcterms:modified xsi:type="dcterms:W3CDTF">2025-11-14T13:44:00Z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25db4f79-accf-44a9-adda-86c7fc86b292</vt:lpwstr>
  </property>
</Properties>
</file>