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D0B10" w14:textId="77777777" w:rsidR="00591FFE" w:rsidRPr="00591FFE" w:rsidRDefault="00591FFE" w:rsidP="00591FFE">
      <w:pPr>
        <w:pStyle w:val="Title"/>
        <w:ind w:firstLine="720"/>
      </w:pPr>
      <w:r w:rsidRPr="00591FFE">
        <w:t>THE RISE OF SHOPLIFTING IN U.K</w:t>
      </w:r>
    </w:p>
    <w:p w14:paraId="5D1E2EB1" w14:textId="77777777" w:rsidR="00591FFE" w:rsidRPr="00591FFE" w:rsidRDefault="00591FFE" w:rsidP="00591FFE">
      <w:r w:rsidRPr="00591FFE">
        <w:tab/>
      </w:r>
      <w:r w:rsidRPr="00591FFE">
        <w:tab/>
      </w:r>
      <w:r w:rsidRPr="00591FFE">
        <w:tab/>
      </w:r>
      <w:r w:rsidRPr="00591FFE">
        <w:tab/>
      </w:r>
      <w:r w:rsidRPr="00591FFE">
        <w:tab/>
      </w:r>
    </w:p>
    <w:p w14:paraId="69F219E2" w14:textId="1E5C8B75" w:rsidR="00591FFE" w:rsidRPr="00591FFE" w:rsidRDefault="00591FFE" w:rsidP="00591FFE">
      <w:r w:rsidRPr="00591FFE">
        <w:tab/>
      </w:r>
      <w:r w:rsidRPr="00591FFE">
        <w:tab/>
      </w:r>
      <w:r w:rsidRPr="00591FFE">
        <w:tab/>
      </w:r>
      <w:r>
        <w:rPr>
          <w:noProof/>
        </w:rPr>
        <w:drawing>
          <wp:inline distT="0" distB="0" distL="0" distR="0" wp14:anchorId="5F5EC265" wp14:editId="260D3CCF">
            <wp:extent cx="5731510" cy="3200400"/>
            <wp:effectExtent l="0" t="0" r="2540" b="0"/>
            <wp:docPr id="228440731" name="Picture 1" descr="A pair of handcuffs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40731" name="Picture 1" descr="A pair of handcuffs with red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sidRPr="00591FFE">
        <w:tab/>
      </w:r>
    </w:p>
    <w:p w14:paraId="07D7EE4A" w14:textId="77777777" w:rsidR="00591FFE" w:rsidRPr="00591FFE" w:rsidRDefault="00591FFE" w:rsidP="00591FFE">
      <w:r w:rsidRPr="00591FFE">
        <w:tab/>
      </w:r>
      <w:r w:rsidRPr="00591FFE">
        <w:tab/>
      </w:r>
      <w:r w:rsidRPr="00591FFE">
        <w:tab/>
      </w:r>
    </w:p>
    <w:p w14:paraId="01DD31AD" w14:textId="77777777" w:rsidR="00591FFE" w:rsidRPr="00591FFE" w:rsidRDefault="00591FFE" w:rsidP="00591FFE">
      <w:pPr>
        <w:rPr>
          <w:sz w:val="28"/>
          <w:szCs w:val="28"/>
        </w:rPr>
      </w:pP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p>
    <w:p w14:paraId="1DC77472" w14:textId="7A723D65" w:rsidR="00591FFE" w:rsidRPr="00591FFE" w:rsidRDefault="00591FFE" w:rsidP="00591FFE">
      <w:pPr>
        <w:rPr>
          <w:sz w:val="28"/>
          <w:szCs w:val="28"/>
        </w:rPr>
      </w:pPr>
      <w:r>
        <w:rPr>
          <w:sz w:val="28"/>
          <w:szCs w:val="28"/>
        </w:rPr>
        <w:tab/>
      </w:r>
      <w:r>
        <w:rPr>
          <w:sz w:val="28"/>
          <w:szCs w:val="28"/>
        </w:rPr>
        <w:tab/>
      </w:r>
      <w:r>
        <w:rPr>
          <w:sz w:val="28"/>
          <w:szCs w:val="28"/>
        </w:rPr>
        <w:tab/>
      </w:r>
    </w:p>
    <w:p w14:paraId="07CAEE8B" w14:textId="77777777" w:rsidR="00591FFE" w:rsidRPr="00591FFE" w:rsidRDefault="00591FFE" w:rsidP="00591FFE">
      <w:pPr>
        <w:rPr>
          <w:sz w:val="28"/>
          <w:szCs w:val="28"/>
        </w:rPr>
      </w:pPr>
    </w:p>
    <w:p w14:paraId="0F2E0CA9" w14:textId="77777777" w:rsidR="00591FFE" w:rsidRPr="00591FFE" w:rsidRDefault="00591FFE" w:rsidP="00591FFE">
      <w:pPr>
        <w:rPr>
          <w:sz w:val="28"/>
          <w:szCs w:val="28"/>
        </w:rPr>
      </w:pPr>
    </w:p>
    <w:p w14:paraId="74A871C7" w14:textId="77777777" w:rsidR="00591FFE" w:rsidRPr="00591FFE" w:rsidRDefault="00591FFE" w:rsidP="00591FFE">
      <w:pPr>
        <w:rPr>
          <w:sz w:val="28"/>
          <w:szCs w:val="28"/>
        </w:rPr>
      </w:pPr>
    </w:p>
    <w:p w14:paraId="7D21DCF2" w14:textId="77777777" w:rsidR="00591FFE" w:rsidRPr="00591FFE" w:rsidRDefault="00591FFE" w:rsidP="00591FFE">
      <w:pPr>
        <w:rPr>
          <w:sz w:val="28"/>
          <w:szCs w:val="28"/>
        </w:rPr>
      </w:pPr>
    </w:p>
    <w:p w14:paraId="17262149" w14:textId="77777777" w:rsidR="00591FFE" w:rsidRPr="00591FFE" w:rsidRDefault="00591FFE" w:rsidP="00591FFE">
      <w:pPr>
        <w:rPr>
          <w:b/>
          <w:bCs/>
          <w:sz w:val="28"/>
          <w:szCs w:val="28"/>
        </w:rPr>
      </w:pP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b/>
          <w:bCs/>
          <w:sz w:val="28"/>
          <w:szCs w:val="28"/>
        </w:rPr>
        <w:t xml:space="preserve">Name: Anghelina Marius </w:t>
      </w:r>
    </w:p>
    <w:p w14:paraId="2CD79A41" w14:textId="77777777" w:rsidR="00591FFE" w:rsidRPr="00591FFE" w:rsidRDefault="00591FFE" w:rsidP="00591FFE">
      <w:pPr>
        <w:rPr>
          <w:b/>
          <w:bCs/>
          <w:sz w:val="28"/>
          <w:szCs w:val="28"/>
        </w:rPr>
      </w:pP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t>Student id: 2421968</w:t>
      </w:r>
    </w:p>
    <w:p w14:paraId="160732B3" w14:textId="77777777" w:rsidR="00591FFE" w:rsidRDefault="00591FFE" w:rsidP="00591FFE">
      <w:pPr>
        <w:spacing w:line="360" w:lineRule="auto"/>
        <w:jc w:val="both"/>
        <w:rPr>
          <w:rFonts w:ascii="Arial" w:eastAsia="Arial" w:hAnsi="Arial" w:cs="Arial"/>
        </w:rPr>
      </w:pPr>
    </w:p>
    <w:p w14:paraId="401E1477" w14:textId="77777777" w:rsidR="00591FFE" w:rsidRDefault="00591FFE" w:rsidP="00591FFE">
      <w:pPr>
        <w:spacing w:line="360" w:lineRule="auto"/>
        <w:jc w:val="both"/>
        <w:rPr>
          <w:rFonts w:ascii="Arial" w:eastAsia="Arial" w:hAnsi="Arial" w:cs="Arial"/>
        </w:rPr>
      </w:pPr>
    </w:p>
    <w:p w14:paraId="7D1D795C" w14:textId="77777777" w:rsidR="00591FFE" w:rsidRDefault="00591FFE" w:rsidP="00591FFE">
      <w:pPr>
        <w:spacing w:line="360" w:lineRule="auto"/>
        <w:jc w:val="both"/>
        <w:rPr>
          <w:rFonts w:ascii="Arial" w:eastAsia="Arial" w:hAnsi="Arial" w:cs="Arial"/>
        </w:rPr>
      </w:pPr>
    </w:p>
    <w:p w14:paraId="1EA60AD8" w14:textId="77777777" w:rsidR="00591FFE" w:rsidRDefault="00591FFE" w:rsidP="00591FFE">
      <w:pPr>
        <w:spacing w:line="360" w:lineRule="auto"/>
        <w:jc w:val="both"/>
        <w:rPr>
          <w:rFonts w:ascii="Arial" w:eastAsia="Arial" w:hAnsi="Arial" w:cs="Arial"/>
        </w:rPr>
      </w:pPr>
    </w:p>
    <w:p w14:paraId="4A9BF122" w14:textId="77777777" w:rsidR="00591FFE" w:rsidRDefault="00591FFE" w:rsidP="00591FFE">
      <w:pPr>
        <w:spacing w:line="360" w:lineRule="auto"/>
        <w:jc w:val="both"/>
        <w:rPr>
          <w:rFonts w:ascii="Arial" w:eastAsia="Arial" w:hAnsi="Arial" w:cs="Arial"/>
        </w:rPr>
      </w:pPr>
    </w:p>
    <w:p w14:paraId="1E471375" w14:textId="77777777" w:rsidR="00591FFE" w:rsidRDefault="00591FFE" w:rsidP="00591FFE">
      <w:pPr>
        <w:spacing w:line="360" w:lineRule="auto"/>
        <w:jc w:val="both"/>
        <w:rPr>
          <w:rFonts w:ascii="Arial" w:eastAsia="Arial" w:hAnsi="Arial" w:cs="Arial"/>
        </w:rPr>
      </w:pPr>
    </w:p>
    <w:p w14:paraId="624E149B" w14:textId="77777777" w:rsidR="00591FFE" w:rsidRDefault="00591FFE" w:rsidP="00591FFE">
      <w:pPr>
        <w:spacing w:line="360" w:lineRule="auto"/>
        <w:jc w:val="both"/>
        <w:rPr>
          <w:rFonts w:ascii="Arial" w:eastAsia="Arial" w:hAnsi="Arial" w:cs="Arial"/>
        </w:rPr>
      </w:pPr>
    </w:p>
    <w:p w14:paraId="159B946C" w14:textId="77777777" w:rsidR="00591FFE" w:rsidRDefault="00591FFE" w:rsidP="00591FFE">
      <w:pPr>
        <w:spacing w:line="360" w:lineRule="auto"/>
        <w:jc w:val="both"/>
        <w:rPr>
          <w:rFonts w:ascii="Arial" w:eastAsia="Arial" w:hAnsi="Arial" w:cs="Arial"/>
        </w:rPr>
      </w:pPr>
    </w:p>
    <w:p w14:paraId="00C24195" w14:textId="77777777" w:rsidR="00591FFE" w:rsidRDefault="00591FFE" w:rsidP="00591FFE">
      <w:pPr>
        <w:spacing w:line="360" w:lineRule="auto"/>
        <w:jc w:val="both"/>
        <w:rPr>
          <w:rFonts w:ascii="Arial" w:eastAsia="Arial" w:hAnsi="Arial" w:cs="Arial"/>
        </w:rPr>
      </w:pPr>
    </w:p>
    <w:p w14:paraId="2AE565EF" w14:textId="77777777" w:rsidR="00591FFE" w:rsidRDefault="00591FFE" w:rsidP="00591FFE">
      <w:pPr>
        <w:spacing w:line="360" w:lineRule="auto"/>
        <w:jc w:val="both"/>
        <w:rPr>
          <w:rFonts w:ascii="Arial" w:eastAsia="Arial" w:hAnsi="Arial" w:cs="Arial"/>
        </w:rPr>
      </w:pPr>
    </w:p>
    <w:p w14:paraId="154DED84" w14:textId="77777777" w:rsidR="00591FFE" w:rsidRDefault="00591FFE" w:rsidP="00591FFE">
      <w:pPr>
        <w:spacing w:line="360" w:lineRule="auto"/>
        <w:jc w:val="both"/>
        <w:rPr>
          <w:rFonts w:ascii="Arial" w:eastAsia="Arial" w:hAnsi="Arial" w:cs="Arial"/>
        </w:rPr>
      </w:pPr>
    </w:p>
    <w:p w14:paraId="5FBE15D3" w14:textId="77777777" w:rsidR="00591FFE" w:rsidRDefault="00591FFE" w:rsidP="00591FFE">
      <w:pPr>
        <w:spacing w:line="360" w:lineRule="auto"/>
        <w:jc w:val="both"/>
        <w:rPr>
          <w:rFonts w:ascii="Arial" w:eastAsia="Arial" w:hAnsi="Arial" w:cs="Arial"/>
        </w:rPr>
      </w:pPr>
    </w:p>
    <w:p w14:paraId="1F03D89A" w14:textId="77777777" w:rsidR="00591FFE" w:rsidRDefault="00591FFE" w:rsidP="00591FFE">
      <w:pPr>
        <w:spacing w:line="360" w:lineRule="auto"/>
        <w:jc w:val="both"/>
        <w:rPr>
          <w:rFonts w:ascii="Arial" w:eastAsia="Arial" w:hAnsi="Arial" w:cs="Arial"/>
        </w:rPr>
      </w:pPr>
    </w:p>
    <w:p w14:paraId="7B646332" w14:textId="31A4EC23" w:rsidR="1DA0DE50" w:rsidRDefault="40B2A71F" w:rsidP="00591FFE">
      <w:pPr>
        <w:spacing w:line="360" w:lineRule="auto"/>
        <w:jc w:val="both"/>
        <w:rPr>
          <w:rFonts w:ascii="Arial" w:eastAsia="Arial" w:hAnsi="Arial" w:cs="Arial"/>
        </w:rPr>
      </w:pPr>
      <w:r w:rsidRPr="08D8478A">
        <w:rPr>
          <w:rFonts w:ascii="Arial" w:eastAsia="Arial" w:hAnsi="Arial" w:cs="Arial"/>
        </w:rPr>
        <w:t>Executive Summary</w:t>
      </w:r>
    </w:p>
    <w:p w14:paraId="3BC58C03" w14:textId="5AEA8927" w:rsidR="08D8478A" w:rsidRDefault="08D8478A" w:rsidP="08D8478A">
      <w:pPr>
        <w:spacing w:line="360" w:lineRule="auto"/>
        <w:jc w:val="both"/>
        <w:rPr>
          <w:rFonts w:ascii="Arial" w:eastAsia="Arial" w:hAnsi="Arial" w:cs="Arial"/>
        </w:rPr>
      </w:pPr>
    </w:p>
    <w:p w14:paraId="7F1DF3FA" w14:textId="19B7A09E" w:rsidR="40B2A71F" w:rsidRDefault="40B2A71F"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In recent years, the UK has seen a concerning rise in shoplifting—this isn’t just about numbers on a page. Behind those figures are real stories of individuals driven to desperation, the breakdown of social structures, and opportunistic crime. This report delves into how economic struggles, exacerbated by Brexit and soaring living costs, are influencing this troubling trend.</w:t>
      </w:r>
    </w:p>
    <w:p w14:paraId="1627C9A5" w14:textId="7CC675FE" w:rsidR="08D8478A" w:rsidRDefault="08D8478A" w:rsidP="08D8478A">
      <w:pPr>
        <w:spacing w:line="360" w:lineRule="auto"/>
        <w:jc w:val="both"/>
        <w:rPr>
          <w:rFonts w:ascii="Arial" w:eastAsia="Arial" w:hAnsi="Arial" w:cs="Arial"/>
          <w:color w:val="000000" w:themeColor="text1"/>
        </w:rPr>
      </w:pPr>
    </w:p>
    <w:p w14:paraId="3B05E16D" w14:textId="3B072465" w:rsidR="40B2A71F" w:rsidRDefault="40B2A71F"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1.Introduction</w:t>
      </w:r>
    </w:p>
    <w:p w14:paraId="7ADE3AC8" w14:textId="78E4CF45" w:rsidR="08D8478A" w:rsidRDefault="08D8478A" w:rsidP="08D8478A">
      <w:pPr>
        <w:spacing w:line="360" w:lineRule="auto"/>
        <w:jc w:val="both"/>
        <w:rPr>
          <w:rFonts w:ascii="Arial" w:eastAsia="Arial" w:hAnsi="Arial" w:cs="Arial"/>
          <w:color w:val="000000" w:themeColor="text1"/>
        </w:rPr>
      </w:pPr>
    </w:p>
    <w:p w14:paraId="742B7F64" w14:textId="3630E44D" w:rsidR="5B36AB09" w:rsidRDefault="5B36AB09"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Shoplifting has become an increasingly pressing issue for retailers and law enforcement in the UK. According to data from the British Retail Consortium (BRC), incidents of shoplifting have skyrocketed since the COVID-19 pandemic and show no signs of slowing down. In certain areas, police reports indicate a staggering year-on-year increase of over 25% in shoplifting cases (BRC, 2024).</w:t>
      </w:r>
    </w:p>
    <w:p w14:paraId="7A6FAA48" w14:textId="657C5EBB" w:rsidR="08D8478A" w:rsidRDefault="08D8478A" w:rsidP="08D8478A">
      <w:pPr>
        <w:spacing w:line="360" w:lineRule="auto"/>
        <w:jc w:val="both"/>
        <w:rPr>
          <w:rFonts w:ascii="Arial" w:eastAsia="Arial" w:hAnsi="Arial" w:cs="Arial"/>
          <w:color w:val="000000" w:themeColor="text1"/>
        </w:rPr>
      </w:pPr>
    </w:p>
    <w:p w14:paraId="23AE6D18" w14:textId="0841A8B8" w:rsidR="5B36AB09" w:rsidRDefault="5B36AB09" w:rsidP="08D8478A">
      <w:pPr>
        <w:spacing w:line="360" w:lineRule="auto"/>
        <w:jc w:val="both"/>
        <w:rPr>
          <w:rFonts w:ascii="Arial" w:eastAsia="Arial" w:hAnsi="Arial" w:cs="Arial"/>
          <w:b/>
          <w:bCs/>
          <w:color w:val="222222"/>
        </w:rPr>
      </w:pPr>
      <w:r w:rsidRPr="08D8478A">
        <w:rPr>
          <w:rFonts w:ascii="Arial" w:eastAsia="Arial" w:hAnsi="Arial" w:cs="Arial"/>
          <w:b/>
          <w:bCs/>
          <w:color w:val="000000" w:themeColor="text1"/>
        </w:rPr>
        <w:t>2.</w:t>
      </w:r>
      <w:r w:rsidR="501EEA7C" w:rsidRPr="08D8478A">
        <w:rPr>
          <w:rFonts w:ascii="Arial" w:eastAsia="Arial" w:hAnsi="Arial" w:cs="Arial"/>
          <w:b/>
          <w:bCs/>
          <w:color w:val="000000" w:themeColor="text1"/>
        </w:rPr>
        <w:t xml:space="preserve"> Data and People </w:t>
      </w:r>
      <w:r w:rsidR="501EEA7C" w:rsidRPr="08D8478A">
        <w:rPr>
          <w:rFonts w:ascii="Arial" w:eastAsia="Arial" w:hAnsi="Arial" w:cs="Arial"/>
          <w:b/>
          <w:bCs/>
          <w:color w:val="222222"/>
        </w:rPr>
        <w:t>Stories</w:t>
      </w:r>
    </w:p>
    <w:p w14:paraId="741CE333" w14:textId="4B549836" w:rsidR="08D8478A" w:rsidRDefault="08D8478A" w:rsidP="08D8478A">
      <w:pPr>
        <w:spacing w:line="360" w:lineRule="auto"/>
        <w:jc w:val="both"/>
        <w:rPr>
          <w:rFonts w:ascii="Arial" w:eastAsia="Arial" w:hAnsi="Arial" w:cs="Arial"/>
          <w:color w:val="222222"/>
        </w:rPr>
      </w:pPr>
    </w:p>
    <w:p w14:paraId="7613CD8B" w14:textId="08E179EF" w:rsidR="57590DAC" w:rsidRDefault="57590DAC"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Official statistics from the Office for National Statistics reveal that shoplifting incidents in England and Wales soared to 516,971 in 2024, marking a 20% rise from 2023 and the highest level recorded since 2003. On top of that, the British Retail Consortium estimates that there are over 20 million shoplifting incidents each year, leading to financial losses that surpass £2.2 billion. But these numbers aren't just statistics; they represent real people. Reports from BBC and Novara Media highlight stories like that of “Ash,” a 25-year-old from south London who shared, “The cost of living started my shoplifting,” acknowledging that his thefts stem from the tough choice between buying food and paying bills. Similarly, students like “Lola” admit to stealing coffee and other essentials that they simply can’t afford otherwise.</w:t>
      </w:r>
    </w:p>
    <w:p w14:paraId="0C9B1006" w14:textId="21489A24" w:rsidR="08D8478A" w:rsidRDefault="08D8478A" w:rsidP="08D8478A">
      <w:pPr>
        <w:spacing w:line="360" w:lineRule="auto"/>
        <w:jc w:val="both"/>
        <w:rPr>
          <w:rFonts w:ascii="Arial" w:eastAsia="Arial" w:hAnsi="Arial" w:cs="Arial"/>
          <w:color w:val="000000" w:themeColor="text1"/>
        </w:rPr>
      </w:pPr>
    </w:p>
    <w:p w14:paraId="656DBD6E" w14:textId="343B3B32" w:rsidR="57590DAC" w:rsidRDefault="57590DAC"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3.Economic pressures</w:t>
      </w:r>
    </w:p>
    <w:p w14:paraId="4AACAB67" w14:textId="15039E55" w:rsidR="08D8478A" w:rsidRDefault="08D8478A" w:rsidP="08D8478A">
      <w:pPr>
        <w:spacing w:line="360" w:lineRule="auto"/>
        <w:jc w:val="both"/>
        <w:rPr>
          <w:rFonts w:ascii="Arial" w:eastAsia="Arial" w:hAnsi="Arial" w:cs="Arial"/>
          <w:color w:val="000000" w:themeColor="text1"/>
        </w:rPr>
      </w:pPr>
    </w:p>
    <w:p w14:paraId="50184E9C" w14:textId="5AD73266" w:rsidR="769F50D9" w:rsidRDefault="769F50D9"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3</w:t>
      </w:r>
      <w:r w:rsidR="57590DAC" w:rsidRPr="08D8478A">
        <w:rPr>
          <w:rFonts w:ascii="Arial" w:eastAsia="Arial" w:hAnsi="Arial" w:cs="Arial"/>
          <w:b/>
          <w:bCs/>
          <w:color w:val="000000" w:themeColor="text1"/>
        </w:rPr>
        <w:t>.1 Cost of living Crisis</w:t>
      </w:r>
    </w:p>
    <w:p w14:paraId="0693497D" w14:textId="03BE238A" w:rsidR="08D8478A" w:rsidRDefault="08D8478A" w:rsidP="08D8478A">
      <w:pPr>
        <w:spacing w:line="360" w:lineRule="auto"/>
        <w:jc w:val="both"/>
        <w:rPr>
          <w:rFonts w:ascii="Arial" w:eastAsia="Arial" w:hAnsi="Arial" w:cs="Arial"/>
          <w:color w:val="000000" w:themeColor="text1"/>
        </w:rPr>
      </w:pPr>
    </w:p>
    <w:p w14:paraId="52ED4FC0" w14:textId="10376736" w:rsidR="2F331B92" w:rsidRDefault="2F331B92"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One of the main reasons we're seeing a spike in shoplifting is the ongoing cost-of-living crisis in the UK. With soaring inflation, rising food and energy costs, and wages that just aren't keeping up, many families are finding it tough to cover their basic needs. A report from The Joseph Rowntree Foundation (2024) revealed that almost 30% of low-income families confessed they had to make the tough choice between buying food and keeping their homes warm during the winter months. As financial pressures increase, it's likely that more people might turn to theft, not out of a desire to commit a crime, but out of sheer necessity.</w:t>
      </w:r>
    </w:p>
    <w:p w14:paraId="4022DF05" w14:textId="3A9F999F" w:rsidR="08D8478A" w:rsidRDefault="08D8478A" w:rsidP="08D8478A">
      <w:pPr>
        <w:spacing w:line="360" w:lineRule="auto"/>
        <w:jc w:val="both"/>
        <w:rPr>
          <w:rFonts w:ascii="Arial" w:eastAsia="Arial" w:hAnsi="Arial" w:cs="Arial"/>
          <w:color w:val="000000" w:themeColor="text1"/>
        </w:rPr>
      </w:pPr>
    </w:p>
    <w:p w14:paraId="0967B093" w14:textId="5DB23AEE" w:rsidR="2F331B92" w:rsidRDefault="2F331B92" w:rsidP="08D8478A">
      <w:pPr>
        <w:spacing w:line="360" w:lineRule="auto"/>
        <w:jc w:val="both"/>
        <w:rPr>
          <w:rFonts w:ascii="Arial" w:eastAsia="Arial" w:hAnsi="Arial" w:cs="Arial"/>
          <w:color w:val="000000" w:themeColor="text1"/>
        </w:rPr>
      </w:pPr>
      <w:r w:rsidRPr="08D8478A">
        <w:rPr>
          <w:rFonts w:ascii="Arial" w:eastAsia="Arial" w:hAnsi="Arial" w:cs="Arial"/>
          <w:b/>
          <w:bCs/>
          <w:color w:val="000000" w:themeColor="text1"/>
        </w:rPr>
        <w:t>3.2</w:t>
      </w:r>
      <w:r w:rsidR="11BE23AE" w:rsidRPr="08D8478A">
        <w:rPr>
          <w:rFonts w:ascii="Arial" w:eastAsia="Arial" w:hAnsi="Arial" w:cs="Arial"/>
          <w:b/>
          <w:bCs/>
          <w:color w:val="000000" w:themeColor="text1"/>
        </w:rPr>
        <w:t xml:space="preserve"> </w:t>
      </w:r>
      <w:r w:rsidR="554DD7BB" w:rsidRPr="08D8478A">
        <w:rPr>
          <w:rFonts w:ascii="Arial" w:eastAsia="Arial" w:hAnsi="Arial" w:cs="Arial"/>
          <w:b/>
          <w:bCs/>
          <w:color w:val="000000" w:themeColor="text1"/>
        </w:rPr>
        <w:t>Brexit</w:t>
      </w:r>
      <w:r w:rsidR="54ECAB05" w:rsidRPr="08D8478A">
        <w:rPr>
          <w:rFonts w:ascii="Arial" w:eastAsia="Arial" w:hAnsi="Arial" w:cs="Arial"/>
          <w:b/>
          <w:bCs/>
          <w:color w:val="000000" w:themeColor="text1"/>
        </w:rPr>
        <w:t xml:space="preserve"> </w:t>
      </w:r>
    </w:p>
    <w:p w14:paraId="7FA8F81E" w14:textId="16D23B14" w:rsidR="54ECAB05" w:rsidRDefault="54ECAB05"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Brexit</w:t>
      </w:r>
      <w:r w:rsidR="554DD7BB" w:rsidRPr="08D8478A">
        <w:rPr>
          <w:rFonts w:ascii="Arial" w:eastAsia="Arial" w:hAnsi="Arial" w:cs="Arial"/>
          <w:color w:val="000000" w:themeColor="text1"/>
        </w:rPr>
        <w:t xml:space="preserve"> has put even more pressure on the economy, causing disruptions in trade, creating labour shortages, and driving up the costs of imported goods. These rising prices for everyday items have hit vulnerable populations the hardest, leading to significant financial struggles</w:t>
      </w:r>
      <w:r w:rsidR="5D7D28F5" w:rsidRPr="08D8478A">
        <w:rPr>
          <w:rFonts w:ascii="Arial" w:eastAsia="Arial" w:hAnsi="Arial" w:cs="Arial"/>
          <w:color w:val="000000" w:themeColor="text1"/>
        </w:rPr>
        <w:t>.</w:t>
      </w:r>
    </w:p>
    <w:p w14:paraId="31DED044" w14:textId="39D2520B" w:rsidR="08D8478A" w:rsidRDefault="08D8478A" w:rsidP="08D8478A">
      <w:pPr>
        <w:spacing w:line="360" w:lineRule="auto"/>
        <w:jc w:val="both"/>
        <w:rPr>
          <w:rFonts w:ascii="Arial" w:eastAsia="Arial" w:hAnsi="Arial" w:cs="Arial"/>
          <w:color w:val="000000" w:themeColor="text1"/>
        </w:rPr>
      </w:pPr>
    </w:p>
    <w:p w14:paraId="3AF75D40" w14:textId="160A8302" w:rsidR="554DD7BB" w:rsidRDefault="554DD7BB"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4.Police and law enforcement</w:t>
      </w:r>
    </w:p>
    <w:p w14:paraId="40A57F80" w14:textId="4484C7E1" w:rsidR="08D8478A" w:rsidRDefault="08D8478A" w:rsidP="08D8478A">
      <w:pPr>
        <w:spacing w:line="360" w:lineRule="auto"/>
        <w:jc w:val="both"/>
        <w:rPr>
          <w:rFonts w:ascii="Arial" w:eastAsia="Arial" w:hAnsi="Arial" w:cs="Arial"/>
          <w:color w:val="000000" w:themeColor="text1"/>
        </w:rPr>
      </w:pPr>
    </w:p>
    <w:p w14:paraId="469C97B8" w14:textId="0EBEF0EA" w:rsidR="442A29C5" w:rsidRDefault="442A29C5" w:rsidP="08D8478A">
      <w:pPr>
        <w:pStyle w:val="ListParagraph"/>
        <w:spacing w:line="360" w:lineRule="auto"/>
        <w:jc w:val="both"/>
        <w:rPr>
          <w:rFonts w:ascii="Arial" w:eastAsia="Arial" w:hAnsi="Arial" w:cs="Arial"/>
        </w:rPr>
      </w:pPr>
      <w:r w:rsidRPr="08D8478A">
        <w:rPr>
          <w:rFonts w:ascii="Arial" w:eastAsia="Arial" w:hAnsi="Arial" w:cs="Arial"/>
          <w:color w:val="000000" w:themeColor="text1"/>
        </w:rPr>
        <w:t>Cuts to</w:t>
      </w:r>
      <w:r w:rsidR="4EB38A50" w:rsidRPr="08D8478A">
        <w:rPr>
          <w:rFonts w:ascii="Arial" w:eastAsia="Arial" w:hAnsi="Arial" w:cs="Arial"/>
          <w:color w:val="000000" w:themeColor="text1"/>
        </w:rPr>
        <w:t xml:space="preserve"> police funding and ongoing staffing shortages have really hampered law enforcement's ability to tackle low-level crimes like shoplifting. Many retailers are finding that even when they do report these incidents, the police response is often lacking. This perceived absence of deterrence might </w:t>
      </w:r>
      <w:proofErr w:type="gramStart"/>
      <w:r w:rsidR="4EB38A50" w:rsidRPr="08D8478A">
        <w:rPr>
          <w:rFonts w:ascii="Arial" w:eastAsia="Arial" w:hAnsi="Arial" w:cs="Arial"/>
          <w:color w:val="000000" w:themeColor="text1"/>
        </w:rPr>
        <w:t>actually encourage</w:t>
      </w:r>
      <w:proofErr w:type="gramEnd"/>
      <w:r w:rsidR="4EB38A50" w:rsidRPr="08D8478A">
        <w:rPr>
          <w:rFonts w:ascii="Arial" w:eastAsia="Arial" w:hAnsi="Arial" w:cs="Arial"/>
          <w:color w:val="000000" w:themeColor="text1"/>
        </w:rPr>
        <w:t xml:space="preserve"> offenders to act more boldly. According to the Police Federation of England and Wales (2024), a lot of police forces are focusing their efforts on violent crime and organized criminal activity, which results in a patchy response to shoplifting incidents.</w:t>
      </w:r>
    </w:p>
    <w:p w14:paraId="0C629C38" w14:textId="331E84CF" w:rsidR="1DA0DE50" w:rsidRDefault="1DA0DE50" w:rsidP="08D8478A">
      <w:pPr>
        <w:spacing w:line="360" w:lineRule="auto"/>
        <w:jc w:val="both"/>
        <w:rPr>
          <w:rFonts w:ascii="Arial" w:eastAsia="Arial" w:hAnsi="Arial" w:cs="Arial"/>
        </w:rPr>
      </w:pPr>
    </w:p>
    <w:p w14:paraId="313FF863" w14:textId="6296567A" w:rsidR="4EB38A50" w:rsidRDefault="4EB38A50" w:rsidP="08D8478A">
      <w:pPr>
        <w:spacing w:line="360" w:lineRule="auto"/>
        <w:ind w:firstLine="720"/>
        <w:jc w:val="both"/>
        <w:rPr>
          <w:rFonts w:ascii="Arial" w:eastAsia="Arial" w:hAnsi="Arial" w:cs="Arial"/>
        </w:rPr>
      </w:pPr>
      <w:r w:rsidRPr="08D8478A">
        <w:rPr>
          <w:rFonts w:ascii="Arial" w:eastAsia="Arial" w:hAnsi="Arial" w:cs="Arial"/>
          <w:b/>
          <w:bCs/>
        </w:rPr>
        <w:t>5.</w:t>
      </w:r>
      <w:r w:rsidR="7F46640C" w:rsidRPr="08D8478A">
        <w:rPr>
          <w:rFonts w:ascii="Arial" w:eastAsia="Arial" w:hAnsi="Arial" w:cs="Arial"/>
          <w:b/>
          <w:bCs/>
        </w:rPr>
        <w:t>Conclusion</w:t>
      </w:r>
    </w:p>
    <w:p w14:paraId="762CCBD7" w14:textId="1B2DADED" w:rsidR="08D8478A" w:rsidRDefault="08D8478A" w:rsidP="08D8478A">
      <w:pPr>
        <w:spacing w:line="360" w:lineRule="auto"/>
        <w:jc w:val="both"/>
        <w:rPr>
          <w:rFonts w:ascii="Arial" w:eastAsia="Arial" w:hAnsi="Arial" w:cs="Arial"/>
        </w:rPr>
      </w:pPr>
    </w:p>
    <w:p w14:paraId="3BDA4F18" w14:textId="279755F7" w:rsidR="6112F929" w:rsidRDefault="6112F929" w:rsidP="08D8478A">
      <w:pPr>
        <w:spacing w:line="360" w:lineRule="auto"/>
        <w:jc w:val="both"/>
        <w:rPr>
          <w:rFonts w:ascii="Arial" w:eastAsia="Arial" w:hAnsi="Arial" w:cs="Arial"/>
        </w:rPr>
      </w:pPr>
      <w:r w:rsidRPr="08D8478A">
        <w:rPr>
          <w:rFonts w:ascii="Arial" w:eastAsia="Arial" w:hAnsi="Arial" w:cs="Arial"/>
          <w:color w:val="000000" w:themeColor="text1"/>
        </w:rPr>
        <w:t>The increase in shoplifting across the UK can be attributed to a mix of different factors: The economic strain caused by the cost-of-living crisis and Brexit Shortcomings in policing and enforcement Tackling this problem will need a well-rounded strategy, which includes enhancing social support systems and ensuring more consistent policing.</w:t>
      </w:r>
    </w:p>
    <w:p w14:paraId="161EF27D" w14:textId="19A416B3" w:rsidR="08D8478A" w:rsidRDefault="08D8478A" w:rsidP="08D8478A">
      <w:pPr>
        <w:spacing w:line="360" w:lineRule="auto"/>
      </w:pPr>
    </w:p>
    <w:p w14:paraId="61CAE957" w14:textId="0420E94F" w:rsidR="08D8478A" w:rsidRDefault="08D8478A" w:rsidP="08D8478A">
      <w:pPr>
        <w:spacing w:line="360" w:lineRule="auto"/>
      </w:pPr>
    </w:p>
    <w:p w14:paraId="15C55ADE" w14:textId="2B33A430" w:rsidR="7425730A" w:rsidRDefault="7425730A" w:rsidP="08D8478A">
      <w:pPr>
        <w:spacing w:line="360" w:lineRule="auto"/>
        <w:ind w:firstLine="720"/>
        <w:rPr>
          <w:rFonts w:ascii="Arial Nova" w:eastAsia="Arial Nova" w:hAnsi="Arial Nova" w:cs="Arial Nova"/>
          <w:b/>
          <w:bCs/>
        </w:rPr>
      </w:pPr>
      <w:r w:rsidRPr="08D8478A">
        <w:rPr>
          <w:rFonts w:ascii="Arial Nova" w:eastAsia="Arial Nova" w:hAnsi="Arial Nova" w:cs="Arial Nova"/>
          <w:b/>
          <w:bCs/>
        </w:rPr>
        <w:t>Reference List</w:t>
      </w:r>
    </w:p>
    <w:p w14:paraId="28963DE4" w14:textId="5F671D9C" w:rsidR="08D8478A" w:rsidRDefault="08D8478A" w:rsidP="08D8478A">
      <w:pPr>
        <w:spacing w:line="360" w:lineRule="auto"/>
        <w:ind w:firstLine="720"/>
        <w:rPr>
          <w:rFonts w:ascii="Arial Nova" w:eastAsia="Arial Nova" w:hAnsi="Arial Nova" w:cs="Arial Nova"/>
          <w:b/>
          <w:bCs/>
        </w:rPr>
      </w:pPr>
    </w:p>
    <w:p w14:paraId="41B5ADA2" w14:textId="58D700A9" w:rsidR="47DC4F70" w:rsidRDefault="47DC4F70" w:rsidP="08D8478A">
      <w:pPr>
        <w:spacing w:line="360" w:lineRule="auto"/>
        <w:ind w:firstLine="720"/>
        <w:rPr>
          <w:rFonts w:ascii="Arial Nova" w:eastAsia="Arial Nova" w:hAnsi="Arial Nova" w:cs="Arial Nova"/>
        </w:rPr>
      </w:pPr>
      <w:r w:rsidRPr="08D8478A">
        <w:rPr>
          <w:rFonts w:ascii="Arial Nova" w:eastAsia="Arial Nova" w:hAnsi="Arial Nova" w:cs="Arial Nova"/>
          <w:b/>
          <w:bCs/>
        </w:rPr>
        <w:t>1.</w:t>
      </w:r>
      <w:r w:rsidRPr="08D8478A">
        <w:rPr>
          <w:rFonts w:ascii="Arial Nova" w:eastAsia="Arial Nova" w:hAnsi="Arial Nova" w:cs="Arial Nova"/>
        </w:rPr>
        <w:t xml:space="preserve"> Association of Convenience Stores (2024) </w:t>
      </w:r>
      <w:r w:rsidRPr="08D8478A">
        <w:rPr>
          <w:rFonts w:ascii="Arial Nova" w:eastAsia="Arial Nova" w:hAnsi="Arial Nova" w:cs="Arial Nova"/>
          <w:i/>
          <w:iCs/>
        </w:rPr>
        <w:t>Crime Report 2024</w:t>
      </w:r>
      <w:r w:rsidRPr="08D8478A">
        <w:rPr>
          <w:rFonts w:ascii="Arial Nova" w:eastAsia="Arial Nova" w:hAnsi="Arial Nova" w:cs="Arial Nova"/>
        </w:rPr>
        <w:t xml:space="preserve">. London: ACS. Available at: </w:t>
      </w:r>
      <w:hyperlink r:id="rId6">
        <w:r w:rsidRPr="08D8478A">
          <w:rPr>
            <w:rStyle w:val="Hyperlink"/>
            <w:rFonts w:ascii="Arial Nova" w:eastAsia="Arial Nova" w:hAnsi="Arial Nova" w:cs="Arial Nova"/>
          </w:rPr>
          <w:t>https://www.acs.org.uk/research/crime-report-2024</w:t>
        </w:r>
      </w:hyperlink>
    </w:p>
    <w:p w14:paraId="3326C6E1" w14:textId="48A4CDA4" w:rsidR="47DC4F70" w:rsidRDefault="47DC4F70"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2.</w:t>
      </w:r>
      <w:r w:rsidRPr="08D8478A">
        <w:rPr>
          <w:rFonts w:ascii="Arial Nova" w:eastAsia="Arial Nova" w:hAnsi="Arial Nova" w:cs="Arial Nova"/>
        </w:rPr>
        <w:t xml:space="preserve"> British Retail Consortium (2024) </w:t>
      </w:r>
      <w:r w:rsidRPr="08D8478A">
        <w:rPr>
          <w:rFonts w:ascii="Arial Nova" w:eastAsia="Arial Nova" w:hAnsi="Arial Nova" w:cs="Arial Nova"/>
          <w:i/>
          <w:iCs/>
        </w:rPr>
        <w:t>BRC Crime Survey Report 2024</w:t>
      </w:r>
      <w:r w:rsidRPr="08D8478A">
        <w:rPr>
          <w:rFonts w:ascii="Arial Nova" w:eastAsia="Arial Nova" w:hAnsi="Arial Nova" w:cs="Arial Nova"/>
        </w:rPr>
        <w:t xml:space="preserve">. London: British Retail Consortium. Available at: </w:t>
      </w:r>
      <w:hyperlink r:id="rId7">
        <w:r w:rsidRPr="08D8478A">
          <w:rPr>
            <w:rStyle w:val="Hyperlink"/>
            <w:rFonts w:ascii="Arial Nova" w:eastAsia="Arial Nova" w:hAnsi="Arial Nova" w:cs="Arial Nova"/>
          </w:rPr>
          <w:t>https://brc.org.uk/media/jrggbwvq/brc-crime-survey-report-2024.pdf</w:t>
        </w:r>
      </w:hyperlink>
    </w:p>
    <w:p w14:paraId="0EBE0E57" w14:textId="7FABE096" w:rsidR="08D8478A" w:rsidRDefault="08D8478A" w:rsidP="08D8478A">
      <w:pPr>
        <w:spacing w:line="360" w:lineRule="auto"/>
        <w:ind w:firstLine="720"/>
        <w:jc w:val="both"/>
        <w:rPr>
          <w:rFonts w:ascii="Arial Nova" w:eastAsia="Arial Nova" w:hAnsi="Arial Nova" w:cs="Arial Nova"/>
        </w:rPr>
      </w:pPr>
    </w:p>
    <w:p w14:paraId="7A7EE786" w14:textId="2F2FF5CC" w:rsidR="0912E8AA" w:rsidRDefault="0912E8AA" w:rsidP="08D8478A">
      <w:pPr>
        <w:spacing w:line="360" w:lineRule="auto"/>
        <w:ind w:firstLine="720"/>
        <w:jc w:val="both"/>
        <w:rPr>
          <w:rFonts w:ascii="Arial Nova" w:eastAsia="Arial Nova" w:hAnsi="Arial Nova" w:cs="Arial Nova"/>
          <w:b/>
          <w:bCs/>
        </w:rPr>
      </w:pPr>
      <w:r w:rsidRPr="08D8478A">
        <w:rPr>
          <w:rFonts w:ascii="Arial Nova" w:eastAsia="Arial Nova" w:hAnsi="Arial Nova" w:cs="Arial Nova"/>
          <w:b/>
          <w:bCs/>
        </w:rPr>
        <w:t>3.</w:t>
      </w:r>
      <w:r w:rsidRPr="08D8478A">
        <w:rPr>
          <w:rFonts w:ascii="Arial Nova" w:eastAsia="Arial Nova" w:hAnsi="Arial Nova" w:cs="Arial Nova"/>
        </w:rPr>
        <w:t xml:space="preserve"> HM Government (2024) </w:t>
      </w:r>
      <w:r w:rsidRPr="08D8478A">
        <w:rPr>
          <w:rFonts w:ascii="Arial Nova" w:eastAsia="Arial Nova" w:hAnsi="Arial Nova" w:cs="Arial Nova"/>
          <w:i/>
          <w:iCs/>
        </w:rPr>
        <w:t>Fighting retail crime: more action (accessible)</w:t>
      </w:r>
      <w:r w:rsidRPr="08D8478A">
        <w:rPr>
          <w:rFonts w:ascii="Arial Nova" w:eastAsia="Arial Nova" w:hAnsi="Arial Nova" w:cs="Arial Nova"/>
        </w:rPr>
        <w:t xml:space="preserve">. London: Gov.UK. Available at: </w:t>
      </w:r>
      <w:hyperlink r:id="rId8">
        <w:r w:rsidRPr="08D8478A">
          <w:rPr>
            <w:rStyle w:val="Hyperlink"/>
            <w:rFonts w:ascii="Arial Nova" w:eastAsia="Arial Nova" w:hAnsi="Arial Nova" w:cs="Arial Nova"/>
          </w:rPr>
          <w:t>https://www.gov.uk/government/publications/fighting-retail-crime-more-action/fighting-retail-crime-more-action-accessible</w:t>
        </w:r>
      </w:hyperlink>
      <w:r w:rsidRPr="08D8478A">
        <w:rPr>
          <w:rFonts w:ascii="Arial Nova" w:eastAsia="Arial Nova" w:hAnsi="Arial Nova" w:cs="Arial Nova"/>
        </w:rPr>
        <w:t xml:space="preserve"> </w:t>
      </w:r>
    </w:p>
    <w:p w14:paraId="64EF11C6" w14:textId="383C5FCA"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4.</w:t>
      </w:r>
      <w:r w:rsidRPr="08D8478A">
        <w:rPr>
          <w:rFonts w:ascii="Arial Nova" w:eastAsia="Arial Nova" w:hAnsi="Arial Nova" w:cs="Arial Nova"/>
        </w:rPr>
        <w:t xml:space="preserve"> Joseph Rowntree Foundation (2024) </w:t>
      </w:r>
      <w:r w:rsidRPr="08D8478A">
        <w:rPr>
          <w:rFonts w:ascii="Arial Nova" w:eastAsia="Arial Nova" w:hAnsi="Arial Nova" w:cs="Arial Nova"/>
          <w:i/>
          <w:iCs/>
        </w:rPr>
        <w:t>UK Poverty 2024: The essential guide to understanding poverty in the UK</w:t>
      </w:r>
      <w:r w:rsidRPr="08D8478A">
        <w:rPr>
          <w:rFonts w:ascii="Arial Nova" w:eastAsia="Arial Nova" w:hAnsi="Arial Nova" w:cs="Arial Nova"/>
        </w:rPr>
        <w:t xml:space="preserve">. York: Joseph Rowntree Foundation. Available at: </w:t>
      </w:r>
      <w:hyperlink r:id="rId9">
        <w:r w:rsidRPr="08D8478A">
          <w:rPr>
            <w:rStyle w:val="Hyperlink"/>
            <w:rFonts w:ascii="Arial Nova" w:eastAsia="Arial Nova" w:hAnsi="Arial Nova" w:cs="Arial Nova"/>
          </w:rPr>
          <w:t>https://www.jrf.org.uk/</w:t>
        </w:r>
      </w:hyperlink>
      <w:r w:rsidRPr="08D8478A">
        <w:rPr>
          <w:rFonts w:ascii="Arial Nova" w:eastAsia="Arial Nova" w:hAnsi="Arial Nova" w:cs="Arial Nova"/>
        </w:rPr>
        <w:t xml:space="preserve"> </w:t>
      </w:r>
    </w:p>
    <w:p w14:paraId="3A92D647" w14:textId="7E70B5D4" w:rsidR="08D8478A" w:rsidRDefault="08D8478A" w:rsidP="08D8478A">
      <w:pPr>
        <w:spacing w:line="360" w:lineRule="auto"/>
        <w:ind w:firstLine="720"/>
        <w:jc w:val="both"/>
        <w:rPr>
          <w:rFonts w:ascii="Arial Nova" w:eastAsia="Arial Nova" w:hAnsi="Arial Nova" w:cs="Arial Nova"/>
        </w:rPr>
      </w:pPr>
    </w:p>
    <w:p w14:paraId="3B9854F4" w14:textId="23E4380A"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5.</w:t>
      </w:r>
      <w:r w:rsidRPr="08D8478A">
        <w:rPr>
          <w:rFonts w:ascii="Arial Nova" w:eastAsia="Arial Nova" w:hAnsi="Arial Nova" w:cs="Arial Nova"/>
        </w:rPr>
        <w:t xml:space="preserve"> Office for National Statistics (2024) </w:t>
      </w:r>
      <w:r w:rsidRPr="08D8478A">
        <w:rPr>
          <w:rFonts w:ascii="Arial Nova" w:eastAsia="Arial Nova" w:hAnsi="Arial Nova" w:cs="Arial Nova"/>
          <w:i/>
          <w:iCs/>
        </w:rPr>
        <w:t>Crime Survey for England and Wales: Shoplifting offences</w:t>
      </w:r>
      <w:r w:rsidRPr="08D8478A">
        <w:rPr>
          <w:rFonts w:ascii="Arial Nova" w:eastAsia="Arial Nova" w:hAnsi="Arial Nova" w:cs="Arial Nova"/>
        </w:rPr>
        <w:t xml:space="preserve">. Newport: ONS. Available at: </w:t>
      </w:r>
      <w:hyperlink r:id="rId10">
        <w:r w:rsidRPr="08D8478A">
          <w:rPr>
            <w:rStyle w:val="Hyperlink"/>
            <w:rFonts w:ascii="Arial Nova" w:eastAsia="Arial Nova" w:hAnsi="Arial Nova" w:cs="Arial Nova"/>
          </w:rPr>
          <w:t>https://www.statista.com/statistics/303563/shoplifting-in-england-and-wales-uk-y-on-y/</w:t>
        </w:r>
      </w:hyperlink>
      <w:r w:rsidRPr="08D8478A">
        <w:rPr>
          <w:rFonts w:ascii="Arial Nova" w:eastAsia="Arial Nova" w:hAnsi="Arial Nova" w:cs="Arial Nova"/>
        </w:rPr>
        <w:t xml:space="preserve"> </w:t>
      </w:r>
    </w:p>
    <w:p w14:paraId="248A9841" w14:textId="18323A68" w:rsidR="08D8478A" w:rsidRDefault="08D8478A" w:rsidP="08D8478A">
      <w:pPr>
        <w:spacing w:line="360" w:lineRule="auto"/>
        <w:ind w:firstLine="720"/>
        <w:jc w:val="both"/>
        <w:rPr>
          <w:rFonts w:ascii="Arial Nova" w:eastAsia="Arial Nova" w:hAnsi="Arial Nova" w:cs="Arial Nova"/>
        </w:rPr>
      </w:pPr>
    </w:p>
    <w:p w14:paraId="23F38663" w14:textId="790DB51B"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6.</w:t>
      </w:r>
      <w:r w:rsidRPr="08D8478A">
        <w:rPr>
          <w:rFonts w:ascii="Arial Nova" w:eastAsia="Arial Nova" w:hAnsi="Arial Nova" w:cs="Arial Nova"/>
        </w:rPr>
        <w:t xml:space="preserve"> Parliament UK (2024) </w:t>
      </w:r>
      <w:r w:rsidRPr="08D8478A">
        <w:rPr>
          <w:rFonts w:ascii="Arial Nova" w:eastAsia="Arial Nova" w:hAnsi="Arial Nova" w:cs="Arial Nova"/>
          <w:i/>
          <w:iCs/>
        </w:rPr>
        <w:t>Poverty in the UK: Statistics</w:t>
      </w:r>
      <w:r w:rsidRPr="08D8478A">
        <w:rPr>
          <w:rFonts w:ascii="Arial Nova" w:eastAsia="Arial Nova" w:hAnsi="Arial Nova" w:cs="Arial Nova"/>
        </w:rPr>
        <w:t xml:space="preserve">. House of Commons Research Briefings. Available at: </w:t>
      </w:r>
      <w:hyperlink r:id="rId11">
        <w:r w:rsidRPr="08D8478A">
          <w:rPr>
            <w:rStyle w:val="Hyperlink"/>
            <w:rFonts w:ascii="Arial Nova" w:eastAsia="Arial Nova" w:hAnsi="Arial Nova" w:cs="Arial Nova"/>
          </w:rPr>
          <w:t>https://researchbriefings.files.parliament.uk/documents/SN07096/SN07096.pdf</w:t>
        </w:r>
      </w:hyperlink>
      <w:r w:rsidRPr="08D8478A">
        <w:rPr>
          <w:rFonts w:ascii="Arial Nova" w:eastAsia="Arial Nova" w:hAnsi="Arial Nova" w:cs="Arial Nova"/>
        </w:rPr>
        <w:t xml:space="preserve"> </w:t>
      </w:r>
    </w:p>
    <w:p w14:paraId="5A48A006" w14:textId="55FACCDF" w:rsidR="0912E8AA" w:rsidRDefault="0912E8AA" w:rsidP="08D8478A">
      <w:pPr>
        <w:spacing w:line="360" w:lineRule="auto"/>
        <w:ind w:firstLine="720"/>
        <w:jc w:val="both"/>
        <w:rPr>
          <w:rFonts w:ascii="Arial Nova" w:eastAsia="Arial Nova" w:hAnsi="Arial Nova" w:cs="Arial Nova"/>
          <w:b/>
          <w:bCs/>
        </w:rPr>
      </w:pPr>
      <w:r w:rsidRPr="08D8478A">
        <w:rPr>
          <w:rFonts w:ascii="Arial Nova" w:eastAsia="Arial Nova" w:hAnsi="Arial Nova" w:cs="Arial Nova"/>
          <w:b/>
          <w:bCs/>
        </w:rPr>
        <w:t>7.</w:t>
      </w:r>
      <w:r w:rsidRPr="08D8478A">
        <w:rPr>
          <w:rFonts w:ascii="Arial Nova" w:eastAsia="Arial Nova" w:hAnsi="Arial Nova" w:cs="Arial Nova"/>
        </w:rPr>
        <w:t xml:space="preserve"> Region Security Guarding (2025) 'Fighting Retail Crime: Shoplifting Statistics UK', </w:t>
      </w:r>
      <w:r w:rsidRPr="08D8478A">
        <w:rPr>
          <w:rFonts w:ascii="Arial Nova" w:eastAsia="Arial Nova" w:hAnsi="Arial Nova" w:cs="Arial Nova"/>
          <w:i/>
          <w:iCs/>
        </w:rPr>
        <w:t>Security Industry Blog</w:t>
      </w:r>
      <w:r w:rsidRPr="08D8478A">
        <w:rPr>
          <w:rFonts w:ascii="Arial Nova" w:eastAsia="Arial Nova" w:hAnsi="Arial Nova" w:cs="Arial Nova"/>
        </w:rPr>
        <w:t xml:space="preserve">, 14 January. Available at: </w:t>
      </w:r>
      <w:hyperlink r:id="rId12">
        <w:r w:rsidRPr="08D8478A">
          <w:rPr>
            <w:rStyle w:val="Hyperlink"/>
            <w:rFonts w:ascii="Arial Nova" w:eastAsia="Arial Nova" w:hAnsi="Arial Nova" w:cs="Arial Nova"/>
          </w:rPr>
          <w:t>https://regionsecurityguarding.co.uk/blog/retail/fighting-retail-crime-shoplifting-statistics-uk/</w:t>
        </w:r>
      </w:hyperlink>
      <w:r w:rsidRPr="08D8478A">
        <w:rPr>
          <w:rFonts w:ascii="Arial Nova" w:eastAsia="Arial Nova" w:hAnsi="Arial Nova" w:cs="Arial Nova"/>
        </w:rPr>
        <w:t xml:space="preserve"> </w:t>
      </w:r>
    </w:p>
    <w:p w14:paraId="74F0149A" w14:textId="12C96F1A" w:rsidR="08D8478A" w:rsidRDefault="08D8478A" w:rsidP="08D8478A">
      <w:pPr>
        <w:spacing w:line="360" w:lineRule="auto"/>
        <w:ind w:firstLine="720"/>
        <w:jc w:val="both"/>
        <w:rPr>
          <w:rFonts w:ascii="Arial Nova" w:eastAsia="Arial Nova" w:hAnsi="Arial Nova" w:cs="Arial Nova"/>
        </w:rPr>
      </w:pPr>
    </w:p>
    <w:p w14:paraId="6B598E2A" w14:textId="1B24503C"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8.</w:t>
      </w:r>
      <w:r w:rsidRPr="08D8478A">
        <w:rPr>
          <w:rFonts w:ascii="Arial Nova" w:eastAsia="Arial Nova" w:hAnsi="Arial Nova" w:cs="Arial Nova"/>
        </w:rPr>
        <w:t xml:space="preserve"> USDAW (2023) 'Worrying 23% increase in shoplifting across England and Wales', </w:t>
      </w:r>
      <w:r w:rsidRPr="08D8478A">
        <w:rPr>
          <w:rFonts w:ascii="Arial Nova" w:eastAsia="Arial Nova" w:hAnsi="Arial Nova" w:cs="Arial Nova"/>
          <w:i/>
          <w:iCs/>
        </w:rPr>
        <w:t>USDAW News</w:t>
      </w:r>
      <w:r w:rsidRPr="08D8478A">
        <w:rPr>
          <w:rFonts w:ascii="Arial Nova" w:eastAsia="Arial Nova" w:hAnsi="Arial Nova" w:cs="Arial Nova"/>
        </w:rPr>
        <w:t xml:space="preserve">, May. Available at: </w:t>
      </w:r>
      <w:hyperlink r:id="rId13">
        <w:r w:rsidRPr="08D8478A">
          <w:rPr>
            <w:rStyle w:val="Hyperlink"/>
            <w:rFonts w:ascii="Arial Nova" w:eastAsia="Arial Nova" w:hAnsi="Arial Nova" w:cs="Arial Nova"/>
          </w:rPr>
          <w:t>https://www.usdaw.org.uk/About-Us/News/2023/May/Worrying-increase-in-shoplifting</w:t>
        </w:r>
      </w:hyperlink>
    </w:p>
    <w:p w14:paraId="6E08D3CA" w14:textId="36E54C1A" w:rsidR="08D8478A" w:rsidRDefault="08D8478A" w:rsidP="08D8478A">
      <w:pPr>
        <w:spacing w:after="240"/>
        <w:jc w:val="both"/>
        <w:rPr>
          <w:rFonts w:ascii="Arial Nova" w:eastAsia="Arial Nova" w:hAnsi="Arial Nova" w:cs="Arial Nova"/>
        </w:rPr>
      </w:pPr>
    </w:p>
    <w:sectPr w:rsidR="08D8478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B9491"/>
    <w:multiLevelType w:val="hybridMultilevel"/>
    <w:tmpl w:val="37948874"/>
    <w:lvl w:ilvl="0" w:tplc="3C4A38BE">
      <w:start w:val="1"/>
      <w:numFmt w:val="decimal"/>
      <w:lvlText w:val="%1."/>
      <w:lvlJc w:val="left"/>
      <w:pPr>
        <w:ind w:left="720" w:hanging="360"/>
      </w:pPr>
    </w:lvl>
    <w:lvl w:ilvl="1" w:tplc="38DE084A">
      <w:start w:val="1"/>
      <w:numFmt w:val="lowerLetter"/>
      <w:lvlText w:val="%2."/>
      <w:lvlJc w:val="left"/>
      <w:pPr>
        <w:ind w:left="1440" w:hanging="360"/>
      </w:pPr>
    </w:lvl>
    <w:lvl w:ilvl="2" w:tplc="5B0E8EF0">
      <w:start w:val="1"/>
      <w:numFmt w:val="lowerRoman"/>
      <w:lvlText w:val="%3."/>
      <w:lvlJc w:val="right"/>
      <w:pPr>
        <w:ind w:left="2160" w:hanging="180"/>
      </w:pPr>
    </w:lvl>
    <w:lvl w:ilvl="3" w:tplc="0F50D1A6">
      <w:start w:val="1"/>
      <w:numFmt w:val="decimal"/>
      <w:lvlText w:val="%4."/>
      <w:lvlJc w:val="left"/>
      <w:pPr>
        <w:ind w:left="2880" w:hanging="360"/>
      </w:pPr>
    </w:lvl>
    <w:lvl w:ilvl="4" w:tplc="4E242454">
      <w:start w:val="1"/>
      <w:numFmt w:val="lowerLetter"/>
      <w:lvlText w:val="%5."/>
      <w:lvlJc w:val="left"/>
      <w:pPr>
        <w:ind w:left="3600" w:hanging="360"/>
      </w:pPr>
    </w:lvl>
    <w:lvl w:ilvl="5" w:tplc="FAC61862">
      <w:start w:val="1"/>
      <w:numFmt w:val="lowerRoman"/>
      <w:lvlText w:val="%6."/>
      <w:lvlJc w:val="right"/>
      <w:pPr>
        <w:ind w:left="4320" w:hanging="180"/>
      </w:pPr>
    </w:lvl>
    <w:lvl w:ilvl="6" w:tplc="AED0E00E">
      <w:start w:val="1"/>
      <w:numFmt w:val="decimal"/>
      <w:lvlText w:val="%7."/>
      <w:lvlJc w:val="left"/>
      <w:pPr>
        <w:ind w:left="5040" w:hanging="360"/>
      </w:pPr>
    </w:lvl>
    <w:lvl w:ilvl="7" w:tplc="0018E94C">
      <w:start w:val="1"/>
      <w:numFmt w:val="lowerLetter"/>
      <w:lvlText w:val="%8."/>
      <w:lvlJc w:val="left"/>
      <w:pPr>
        <w:ind w:left="5760" w:hanging="360"/>
      </w:pPr>
    </w:lvl>
    <w:lvl w:ilvl="8" w:tplc="A70AB67A">
      <w:start w:val="1"/>
      <w:numFmt w:val="lowerRoman"/>
      <w:lvlText w:val="%9."/>
      <w:lvlJc w:val="right"/>
      <w:pPr>
        <w:ind w:left="6480" w:hanging="180"/>
      </w:pPr>
    </w:lvl>
  </w:abstractNum>
  <w:abstractNum w:abstractNumId="1" w15:restartNumberingAfterBreak="0">
    <w:nsid w:val="2558A08F"/>
    <w:multiLevelType w:val="hybridMultilevel"/>
    <w:tmpl w:val="0770B7CE"/>
    <w:lvl w:ilvl="0" w:tplc="0D5489D0">
      <w:start w:val="1"/>
      <w:numFmt w:val="bullet"/>
      <w:lvlText w:val=""/>
      <w:lvlJc w:val="left"/>
      <w:pPr>
        <w:ind w:left="1080" w:hanging="360"/>
      </w:pPr>
      <w:rPr>
        <w:rFonts w:ascii="Symbol" w:hAnsi="Symbol" w:hint="default"/>
      </w:rPr>
    </w:lvl>
    <w:lvl w:ilvl="1" w:tplc="638C4EFC">
      <w:start w:val="1"/>
      <w:numFmt w:val="bullet"/>
      <w:lvlText w:val="o"/>
      <w:lvlJc w:val="left"/>
      <w:pPr>
        <w:ind w:left="1800" w:hanging="360"/>
      </w:pPr>
      <w:rPr>
        <w:rFonts w:ascii="Courier New" w:hAnsi="Courier New" w:hint="default"/>
      </w:rPr>
    </w:lvl>
    <w:lvl w:ilvl="2" w:tplc="B3A41518">
      <w:start w:val="1"/>
      <w:numFmt w:val="bullet"/>
      <w:lvlText w:val=""/>
      <w:lvlJc w:val="left"/>
      <w:pPr>
        <w:ind w:left="2520" w:hanging="360"/>
      </w:pPr>
      <w:rPr>
        <w:rFonts w:ascii="Wingdings" w:hAnsi="Wingdings" w:hint="default"/>
      </w:rPr>
    </w:lvl>
    <w:lvl w:ilvl="3" w:tplc="C11E1498">
      <w:start w:val="1"/>
      <w:numFmt w:val="bullet"/>
      <w:lvlText w:val=""/>
      <w:lvlJc w:val="left"/>
      <w:pPr>
        <w:ind w:left="3240" w:hanging="360"/>
      </w:pPr>
      <w:rPr>
        <w:rFonts w:ascii="Symbol" w:hAnsi="Symbol" w:hint="default"/>
      </w:rPr>
    </w:lvl>
    <w:lvl w:ilvl="4" w:tplc="4D68DE56">
      <w:start w:val="1"/>
      <w:numFmt w:val="bullet"/>
      <w:lvlText w:val="o"/>
      <w:lvlJc w:val="left"/>
      <w:pPr>
        <w:ind w:left="3960" w:hanging="360"/>
      </w:pPr>
      <w:rPr>
        <w:rFonts w:ascii="Courier New" w:hAnsi="Courier New" w:hint="default"/>
      </w:rPr>
    </w:lvl>
    <w:lvl w:ilvl="5" w:tplc="2CB22A58">
      <w:start w:val="1"/>
      <w:numFmt w:val="bullet"/>
      <w:lvlText w:val=""/>
      <w:lvlJc w:val="left"/>
      <w:pPr>
        <w:ind w:left="4680" w:hanging="360"/>
      </w:pPr>
      <w:rPr>
        <w:rFonts w:ascii="Wingdings" w:hAnsi="Wingdings" w:hint="default"/>
      </w:rPr>
    </w:lvl>
    <w:lvl w:ilvl="6" w:tplc="C740826C">
      <w:start w:val="1"/>
      <w:numFmt w:val="bullet"/>
      <w:lvlText w:val=""/>
      <w:lvlJc w:val="left"/>
      <w:pPr>
        <w:ind w:left="5400" w:hanging="360"/>
      </w:pPr>
      <w:rPr>
        <w:rFonts w:ascii="Symbol" w:hAnsi="Symbol" w:hint="default"/>
      </w:rPr>
    </w:lvl>
    <w:lvl w:ilvl="7" w:tplc="F7E47E4C">
      <w:start w:val="1"/>
      <w:numFmt w:val="bullet"/>
      <w:lvlText w:val="o"/>
      <w:lvlJc w:val="left"/>
      <w:pPr>
        <w:ind w:left="6120" w:hanging="360"/>
      </w:pPr>
      <w:rPr>
        <w:rFonts w:ascii="Courier New" w:hAnsi="Courier New" w:hint="default"/>
      </w:rPr>
    </w:lvl>
    <w:lvl w:ilvl="8" w:tplc="C8A87DD6">
      <w:start w:val="1"/>
      <w:numFmt w:val="bullet"/>
      <w:lvlText w:val=""/>
      <w:lvlJc w:val="left"/>
      <w:pPr>
        <w:ind w:left="6840" w:hanging="360"/>
      </w:pPr>
      <w:rPr>
        <w:rFonts w:ascii="Wingdings" w:hAnsi="Wingdings" w:hint="default"/>
      </w:rPr>
    </w:lvl>
  </w:abstractNum>
  <w:abstractNum w:abstractNumId="2" w15:restartNumberingAfterBreak="0">
    <w:nsid w:val="26D096A3"/>
    <w:multiLevelType w:val="hybridMultilevel"/>
    <w:tmpl w:val="1574856C"/>
    <w:lvl w:ilvl="0" w:tplc="FFC01DE4">
      <w:start w:val="1"/>
      <w:numFmt w:val="decimal"/>
      <w:lvlText w:val="%1."/>
      <w:lvlJc w:val="left"/>
      <w:pPr>
        <w:ind w:left="720" w:hanging="360"/>
      </w:pPr>
    </w:lvl>
    <w:lvl w:ilvl="1" w:tplc="1632F226">
      <w:start w:val="1"/>
      <w:numFmt w:val="lowerLetter"/>
      <w:lvlText w:val="%2."/>
      <w:lvlJc w:val="left"/>
      <w:pPr>
        <w:ind w:left="1440" w:hanging="360"/>
      </w:pPr>
    </w:lvl>
    <w:lvl w:ilvl="2" w:tplc="2CEA5484">
      <w:start w:val="1"/>
      <w:numFmt w:val="lowerRoman"/>
      <w:lvlText w:val="%3."/>
      <w:lvlJc w:val="right"/>
      <w:pPr>
        <w:ind w:left="2160" w:hanging="180"/>
      </w:pPr>
    </w:lvl>
    <w:lvl w:ilvl="3" w:tplc="9D1003DE">
      <w:start w:val="1"/>
      <w:numFmt w:val="decimal"/>
      <w:lvlText w:val="%4."/>
      <w:lvlJc w:val="left"/>
      <w:pPr>
        <w:ind w:left="2880" w:hanging="360"/>
      </w:pPr>
    </w:lvl>
    <w:lvl w:ilvl="4" w:tplc="9858FB74">
      <w:start w:val="1"/>
      <w:numFmt w:val="lowerLetter"/>
      <w:lvlText w:val="%5."/>
      <w:lvlJc w:val="left"/>
      <w:pPr>
        <w:ind w:left="3600" w:hanging="360"/>
      </w:pPr>
    </w:lvl>
    <w:lvl w:ilvl="5" w:tplc="58C61BC4">
      <w:start w:val="1"/>
      <w:numFmt w:val="lowerRoman"/>
      <w:lvlText w:val="%6."/>
      <w:lvlJc w:val="right"/>
      <w:pPr>
        <w:ind w:left="4320" w:hanging="180"/>
      </w:pPr>
    </w:lvl>
    <w:lvl w:ilvl="6" w:tplc="A1301BAC">
      <w:start w:val="1"/>
      <w:numFmt w:val="decimal"/>
      <w:lvlText w:val="%7."/>
      <w:lvlJc w:val="left"/>
      <w:pPr>
        <w:ind w:left="5040" w:hanging="360"/>
      </w:pPr>
    </w:lvl>
    <w:lvl w:ilvl="7" w:tplc="E3D4E2C4">
      <w:start w:val="1"/>
      <w:numFmt w:val="lowerLetter"/>
      <w:lvlText w:val="%8."/>
      <w:lvlJc w:val="left"/>
      <w:pPr>
        <w:ind w:left="5760" w:hanging="360"/>
      </w:pPr>
    </w:lvl>
    <w:lvl w:ilvl="8" w:tplc="30F82244">
      <w:start w:val="1"/>
      <w:numFmt w:val="lowerRoman"/>
      <w:lvlText w:val="%9."/>
      <w:lvlJc w:val="right"/>
      <w:pPr>
        <w:ind w:left="6480" w:hanging="180"/>
      </w:pPr>
    </w:lvl>
  </w:abstractNum>
  <w:abstractNum w:abstractNumId="3" w15:restartNumberingAfterBreak="0">
    <w:nsid w:val="357DB436"/>
    <w:multiLevelType w:val="hybridMultilevel"/>
    <w:tmpl w:val="E81C044C"/>
    <w:lvl w:ilvl="0" w:tplc="13806A8A">
      <w:start w:val="1"/>
      <w:numFmt w:val="bullet"/>
      <w:lvlText w:val=""/>
      <w:lvlJc w:val="left"/>
      <w:pPr>
        <w:ind w:left="720" w:hanging="360"/>
      </w:pPr>
      <w:rPr>
        <w:rFonts w:ascii="Wingdings" w:hAnsi="Wingdings" w:hint="default"/>
      </w:rPr>
    </w:lvl>
    <w:lvl w:ilvl="1" w:tplc="89169BA4">
      <w:start w:val="1"/>
      <w:numFmt w:val="lowerLetter"/>
      <w:lvlText w:val="%2."/>
      <w:lvlJc w:val="left"/>
      <w:pPr>
        <w:ind w:left="1440" w:hanging="360"/>
      </w:pPr>
    </w:lvl>
    <w:lvl w:ilvl="2" w:tplc="90768BFC">
      <w:start w:val="1"/>
      <w:numFmt w:val="lowerRoman"/>
      <w:lvlText w:val="%3."/>
      <w:lvlJc w:val="right"/>
      <w:pPr>
        <w:ind w:left="2160" w:hanging="180"/>
      </w:pPr>
    </w:lvl>
    <w:lvl w:ilvl="3" w:tplc="CABE67D4">
      <w:start w:val="1"/>
      <w:numFmt w:val="decimal"/>
      <w:lvlText w:val="%4."/>
      <w:lvlJc w:val="left"/>
      <w:pPr>
        <w:ind w:left="2880" w:hanging="360"/>
      </w:pPr>
    </w:lvl>
    <w:lvl w:ilvl="4" w:tplc="B506295E">
      <w:start w:val="1"/>
      <w:numFmt w:val="lowerLetter"/>
      <w:lvlText w:val="%5."/>
      <w:lvlJc w:val="left"/>
      <w:pPr>
        <w:ind w:left="3600" w:hanging="360"/>
      </w:pPr>
    </w:lvl>
    <w:lvl w:ilvl="5" w:tplc="4266B35A">
      <w:start w:val="1"/>
      <w:numFmt w:val="lowerRoman"/>
      <w:lvlText w:val="%6."/>
      <w:lvlJc w:val="right"/>
      <w:pPr>
        <w:ind w:left="4320" w:hanging="180"/>
      </w:pPr>
    </w:lvl>
    <w:lvl w:ilvl="6" w:tplc="22D00D16">
      <w:start w:val="1"/>
      <w:numFmt w:val="decimal"/>
      <w:lvlText w:val="%7."/>
      <w:lvlJc w:val="left"/>
      <w:pPr>
        <w:ind w:left="5040" w:hanging="360"/>
      </w:pPr>
    </w:lvl>
    <w:lvl w:ilvl="7" w:tplc="54304986">
      <w:start w:val="1"/>
      <w:numFmt w:val="lowerLetter"/>
      <w:lvlText w:val="%8."/>
      <w:lvlJc w:val="left"/>
      <w:pPr>
        <w:ind w:left="5760" w:hanging="360"/>
      </w:pPr>
    </w:lvl>
    <w:lvl w:ilvl="8" w:tplc="078619B0">
      <w:start w:val="1"/>
      <w:numFmt w:val="lowerRoman"/>
      <w:lvlText w:val="%9."/>
      <w:lvlJc w:val="right"/>
      <w:pPr>
        <w:ind w:left="6480" w:hanging="180"/>
      </w:pPr>
    </w:lvl>
  </w:abstractNum>
  <w:abstractNum w:abstractNumId="4" w15:restartNumberingAfterBreak="0">
    <w:nsid w:val="39FE23B4"/>
    <w:multiLevelType w:val="hybridMultilevel"/>
    <w:tmpl w:val="D6EE0182"/>
    <w:lvl w:ilvl="0" w:tplc="4BF8FEC2">
      <w:start w:val="1"/>
      <w:numFmt w:val="decimal"/>
      <w:lvlText w:val="%1."/>
      <w:lvlJc w:val="left"/>
      <w:pPr>
        <w:ind w:left="720" w:hanging="360"/>
      </w:pPr>
    </w:lvl>
    <w:lvl w:ilvl="1" w:tplc="0A188DEE">
      <w:start w:val="1"/>
      <w:numFmt w:val="lowerLetter"/>
      <w:lvlText w:val="%2."/>
      <w:lvlJc w:val="left"/>
      <w:pPr>
        <w:ind w:left="1440" w:hanging="360"/>
      </w:pPr>
    </w:lvl>
    <w:lvl w:ilvl="2" w:tplc="7C22C102">
      <w:start w:val="1"/>
      <w:numFmt w:val="lowerRoman"/>
      <w:lvlText w:val="%3."/>
      <w:lvlJc w:val="right"/>
      <w:pPr>
        <w:ind w:left="2160" w:hanging="180"/>
      </w:pPr>
    </w:lvl>
    <w:lvl w:ilvl="3" w:tplc="F036EA30">
      <w:start w:val="1"/>
      <w:numFmt w:val="decimal"/>
      <w:lvlText w:val="%4."/>
      <w:lvlJc w:val="left"/>
      <w:pPr>
        <w:ind w:left="2880" w:hanging="360"/>
      </w:pPr>
    </w:lvl>
    <w:lvl w:ilvl="4" w:tplc="F23C8318">
      <w:start w:val="1"/>
      <w:numFmt w:val="lowerLetter"/>
      <w:lvlText w:val="%5."/>
      <w:lvlJc w:val="left"/>
      <w:pPr>
        <w:ind w:left="3600" w:hanging="360"/>
      </w:pPr>
    </w:lvl>
    <w:lvl w:ilvl="5" w:tplc="939678BC">
      <w:start w:val="1"/>
      <w:numFmt w:val="lowerRoman"/>
      <w:lvlText w:val="%6."/>
      <w:lvlJc w:val="right"/>
      <w:pPr>
        <w:ind w:left="4320" w:hanging="180"/>
      </w:pPr>
    </w:lvl>
    <w:lvl w:ilvl="6" w:tplc="245E74CE">
      <w:start w:val="1"/>
      <w:numFmt w:val="decimal"/>
      <w:lvlText w:val="%7."/>
      <w:lvlJc w:val="left"/>
      <w:pPr>
        <w:ind w:left="5040" w:hanging="360"/>
      </w:pPr>
    </w:lvl>
    <w:lvl w:ilvl="7" w:tplc="7A6AD7A2">
      <w:start w:val="1"/>
      <w:numFmt w:val="lowerLetter"/>
      <w:lvlText w:val="%8."/>
      <w:lvlJc w:val="left"/>
      <w:pPr>
        <w:ind w:left="5760" w:hanging="360"/>
      </w:pPr>
    </w:lvl>
    <w:lvl w:ilvl="8" w:tplc="EBD62086">
      <w:start w:val="1"/>
      <w:numFmt w:val="lowerRoman"/>
      <w:lvlText w:val="%9."/>
      <w:lvlJc w:val="right"/>
      <w:pPr>
        <w:ind w:left="6480" w:hanging="180"/>
      </w:pPr>
    </w:lvl>
  </w:abstractNum>
  <w:abstractNum w:abstractNumId="5" w15:restartNumberingAfterBreak="0">
    <w:nsid w:val="7E2F5181"/>
    <w:multiLevelType w:val="hybridMultilevel"/>
    <w:tmpl w:val="DD0E1EB6"/>
    <w:lvl w:ilvl="0" w:tplc="B4A81B28">
      <w:start w:val="1"/>
      <w:numFmt w:val="decimal"/>
      <w:lvlText w:val="%1."/>
      <w:lvlJc w:val="left"/>
      <w:pPr>
        <w:ind w:left="720" w:hanging="360"/>
      </w:pPr>
    </w:lvl>
    <w:lvl w:ilvl="1" w:tplc="3EB62EA6">
      <w:start w:val="1"/>
      <w:numFmt w:val="lowerLetter"/>
      <w:lvlText w:val="%2."/>
      <w:lvlJc w:val="left"/>
      <w:pPr>
        <w:ind w:left="1440" w:hanging="360"/>
      </w:pPr>
    </w:lvl>
    <w:lvl w:ilvl="2" w:tplc="239C9D9C">
      <w:start w:val="1"/>
      <w:numFmt w:val="lowerRoman"/>
      <w:lvlText w:val="%3."/>
      <w:lvlJc w:val="right"/>
      <w:pPr>
        <w:ind w:left="2160" w:hanging="180"/>
      </w:pPr>
    </w:lvl>
    <w:lvl w:ilvl="3" w:tplc="1364619A">
      <w:start w:val="1"/>
      <w:numFmt w:val="decimal"/>
      <w:lvlText w:val="%4."/>
      <w:lvlJc w:val="left"/>
      <w:pPr>
        <w:ind w:left="2880" w:hanging="360"/>
      </w:pPr>
    </w:lvl>
    <w:lvl w:ilvl="4" w:tplc="D292EAC6">
      <w:start w:val="1"/>
      <w:numFmt w:val="lowerLetter"/>
      <w:lvlText w:val="%5."/>
      <w:lvlJc w:val="left"/>
      <w:pPr>
        <w:ind w:left="3600" w:hanging="360"/>
      </w:pPr>
    </w:lvl>
    <w:lvl w:ilvl="5" w:tplc="361E689E">
      <w:start w:val="1"/>
      <w:numFmt w:val="lowerRoman"/>
      <w:lvlText w:val="%6."/>
      <w:lvlJc w:val="right"/>
      <w:pPr>
        <w:ind w:left="4320" w:hanging="180"/>
      </w:pPr>
    </w:lvl>
    <w:lvl w:ilvl="6" w:tplc="D910F7D6">
      <w:start w:val="1"/>
      <w:numFmt w:val="decimal"/>
      <w:lvlText w:val="%7."/>
      <w:lvlJc w:val="left"/>
      <w:pPr>
        <w:ind w:left="5040" w:hanging="360"/>
      </w:pPr>
    </w:lvl>
    <w:lvl w:ilvl="7" w:tplc="5EBE3D34">
      <w:start w:val="1"/>
      <w:numFmt w:val="lowerLetter"/>
      <w:lvlText w:val="%8."/>
      <w:lvlJc w:val="left"/>
      <w:pPr>
        <w:ind w:left="5760" w:hanging="360"/>
      </w:pPr>
    </w:lvl>
    <w:lvl w:ilvl="8" w:tplc="5B02BC10">
      <w:start w:val="1"/>
      <w:numFmt w:val="lowerRoman"/>
      <w:lvlText w:val="%9."/>
      <w:lvlJc w:val="right"/>
      <w:pPr>
        <w:ind w:left="6480" w:hanging="180"/>
      </w:pPr>
    </w:lvl>
  </w:abstractNum>
  <w:num w:numId="1" w16cid:durableId="322390603">
    <w:abstractNumId w:val="1"/>
  </w:num>
  <w:num w:numId="2" w16cid:durableId="403576882">
    <w:abstractNumId w:val="2"/>
  </w:num>
  <w:num w:numId="3" w16cid:durableId="174806745">
    <w:abstractNumId w:val="5"/>
  </w:num>
  <w:num w:numId="4" w16cid:durableId="600256716">
    <w:abstractNumId w:val="3"/>
  </w:num>
  <w:num w:numId="5" w16cid:durableId="984970042">
    <w:abstractNumId w:val="4"/>
  </w:num>
  <w:num w:numId="6" w16cid:durableId="596712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3B6473"/>
    <w:rsid w:val="000FE695"/>
    <w:rsid w:val="00591FFE"/>
    <w:rsid w:val="0068C509"/>
    <w:rsid w:val="00CC147A"/>
    <w:rsid w:val="01814785"/>
    <w:rsid w:val="027C549F"/>
    <w:rsid w:val="0426DF15"/>
    <w:rsid w:val="05264353"/>
    <w:rsid w:val="08D8478A"/>
    <w:rsid w:val="0912E8AA"/>
    <w:rsid w:val="0DD4F8CF"/>
    <w:rsid w:val="10B4E16B"/>
    <w:rsid w:val="11BE23AE"/>
    <w:rsid w:val="11F6AE77"/>
    <w:rsid w:val="13C0E282"/>
    <w:rsid w:val="15278598"/>
    <w:rsid w:val="16EE14B7"/>
    <w:rsid w:val="1B83A340"/>
    <w:rsid w:val="1BB79B54"/>
    <w:rsid w:val="1DA0DE50"/>
    <w:rsid w:val="1F9D41FA"/>
    <w:rsid w:val="23A2B8BB"/>
    <w:rsid w:val="27F23386"/>
    <w:rsid w:val="2B13A01C"/>
    <w:rsid w:val="2F331B92"/>
    <w:rsid w:val="302DFDED"/>
    <w:rsid w:val="33B2FBDD"/>
    <w:rsid w:val="36E9D1E2"/>
    <w:rsid w:val="39079DCE"/>
    <w:rsid w:val="3CDFEDE2"/>
    <w:rsid w:val="40B2A71F"/>
    <w:rsid w:val="40C80FCC"/>
    <w:rsid w:val="412C9F9E"/>
    <w:rsid w:val="414ACA83"/>
    <w:rsid w:val="43BD37B8"/>
    <w:rsid w:val="442A29C5"/>
    <w:rsid w:val="47DC4F70"/>
    <w:rsid w:val="4ACF3596"/>
    <w:rsid w:val="4CDD9FCB"/>
    <w:rsid w:val="4EB38A50"/>
    <w:rsid w:val="501EEA7C"/>
    <w:rsid w:val="50562BEA"/>
    <w:rsid w:val="51BEEA5E"/>
    <w:rsid w:val="533BAA4E"/>
    <w:rsid w:val="5444B7D3"/>
    <w:rsid w:val="548F8945"/>
    <w:rsid w:val="54ECAB05"/>
    <w:rsid w:val="554DD7BB"/>
    <w:rsid w:val="57590DAC"/>
    <w:rsid w:val="5801B368"/>
    <w:rsid w:val="5864B8C0"/>
    <w:rsid w:val="58D29388"/>
    <w:rsid w:val="5B36AB09"/>
    <w:rsid w:val="5D31F686"/>
    <w:rsid w:val="5D390218"/>
    <w:rsid w:val="5D7D28F5"/>
    <w:rsid w:val="6112F929"/>
    <w:rsid w:val="72466172"/>
    <w:rsid w:val="7425730A"/>
    <w:rsid w:val="769F50D9"/>
    <w:rsid w:val="7A1DBDB7"/>
    <w:rsid w:val="7A3B6473"/>
    <w:rsid w:val="7ABC7980"/>
    <w:rsid w:val="7EAD0E19"/>
    <w:rsid w:val="7F466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8B72C"/>
  <w15:chartTrackingRefBased/>
  <w15:docId w15:val="{B41129DA-E9A6-43A3-865B-07EE39287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8D8478A"/>
    <w:pPr>
      <w:ind w:left="720"/>
      <w:contextualSpacing/>
    </w:pPr>
  </w:style>
  <w:style w:type="character" w:styleId="Hyperlink">
    <w:name w:val="Hyperlink"/>
    <w:basedOn w:val="DefaultParagraphFont"/>
    <w:uiPriority w:val="99"/>
    <w:unhideWhenUsed/>
    <w:rsid w:val="08D847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fighting-retail-crime-more-action/fighting-retail-crime-more-action-accessible" TargetMode="External"/><Relationship Id="rId13" Type="http://schemas.openxmlformats.org/officeDocument/2006/relationships/hyperlink" Target="https://www.usdaw.org.uk/About-Us/News/2023/May/Worrying-increase-in-shoplifting" TargetMode="External"/><Relationship Id="rId3" Type="http://schemas.openxmlformats.org/officeDocument/2006/relationships/settings" Target="settings.xml"/><Relationship Id="rId7" Type="http://schemas.openxmlformats.org/officeDocument/2006/relationships/hyperlink" Target="https://brc.org.uk/media/jrggbwvq/brc-crime-survey-report-2024.pdf" TargetMode="External"/><Relationship Id="rId12" Type="http://schemas.openxmlformats.org/officeDocument/2006/relationships/hyperlink" Target="https://regionsecurityguarding.co.uk/blog/retail/fighting-retail-crime-shoplifting-statistic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s.org.uk/research/crime-report-2024" TargetMode="External"/><Relationship Id="rId11" Type="http://schemas.openxmlformats.org/officeDocument/2006/relationships/hyperlink" Target="https://researchbriefings.files.parliament.uk/documents/SN07096/SN07096.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statista.com/statistics/303563/shoplifting-in-england-and-wales-uk-y-on-y/" TargetMode="External"/><Relationship Id="rId4" Type="http://schemas.openxmlformats.org/officeDocument/2006/relationships/webSettings" Target="webSettings.xml"/><Relationship Id="rId9" Type="http://schemas.openxmlformats.org/officeDocument/2006/relationships/hyperlink" Target="https://www.jrf.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905</Words>
  <Characters>5162</Characters>
  <Application>Microsoft Office Word</Application>
  <DocSecurity>0</DocSecurity>
  <Lines>43</Lines>
  <Paragraphs>12</Paragraphs>
  <ScaleCrop>false</ScaleCrop>
  <Company/>
  <LinksUpToDate>false</LinksUpToDate>
  <CharactersWithSpaces>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Marius-Gabriel Anghelina (2421968)</dc:creator>
  <cp:keywords/>
  <dc:description/>
  <cp:lastModifiedBy>Marius-Gabriel Anghelina (2421968)</cp:lastModifiedBy>
  <cp:revision>4</cp:revision>
  <dcterms:created xsi:type="dcterms:W3CDTF">2025-06-09T13:18:00Z</dcterms:created>
  <dcterms:modified xsi:type="dcterms:W3CDTF">2025-06-10T20:16:00Z</dcterms:modified>
</cp:coreProperties>
</file>