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4C8D1547" w:rsidR="007C2CCC" w:rsidRDefault="00FB3AE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Thomas Barnett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6A1804A0" w:rsidR="007C2CCC" w:rsidRDefault="00FB3AE1" w:rsidP="00FB3AE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B3AE1">
              <w:rPr>
                <w:rFonts w:asciiTheme="minorHAnsi" w:hAnsiTheme="minorHAnsi" w:cstheme="minorHAnsi"/>
                <w:b/>
                <w:color w:val="000000" w:themeColor="text1"/>
              </w:rPr>
              <w:t>A study of Security Vulnerabilities Within a Private Virtual Environment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216F793" w:rsidR="007C2CCC" w:rsidRDefault="008D7EF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710BA01" w:rsidR="007C2CCC" w:rsidRDefault="008D7EF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Kapilan Radhakrishnan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8D7EF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8D7EF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77A0EBE" w14:textId="469E3464" w:rsidR="004779D1" w:rsidRPr="00CB2763" w:rsidRDefault="004924DF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Overall,</w:t>
            </w:r>
            <w:r w:rsidR="0017766F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A52A59">
              <w:rPr>
                <w:rFonts w:asciiTheme="minorHAnsi" w:hAnsiTheme="minorHAnsi"/>
                <w:bCs/>
                <w:color w:val="000000" w:themeColor="text1"/>
              </w:rPr>
              <w:t xml:space="preserve">very poor work. A lot of room for improvement. No set aim to work on this project. Was just a bunch of tasks executed? No reasonable discussions on outcomes and mitigations were addressed in the report. </w:t>
            </w:r>
            <w:r w:rsidR="00A52A59">
              <w:rPr>
                <w:rFonts w:ascii="Calibri" w:hAnsi="Calibri" w:cs="Calibri"/>
                <w:color w:val="000000"/>
                <w:lang w:eastAsia="en-GB"/>
              </w:rPr>
              <w:t>The complete work is like riding a car without knowing the destination.</w:t>
            </w:r>
            <w:r w:rsidR="00CB2763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EC914" w14:textId="77777777" w:rsidR="004924DF" w:rsidRDefault="004924DF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3CC10F61" w14:textId="77777777" w:rsidR="004924DF" w:rsidRDefault="004924DF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10945948" w14:textId="001D6B90" w:rsidR="004779D1" w:rsidRPr="004924DF" w:rsidRDefault="0089634C" w:rsidP="004924DF">
            <w:pPr>
              <w:snapToGrid w:val="0"/>
              <w:jc w:val="center"/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28</w:t>
            </w:r>
            <w:r w:rsidR="004924DF" w:rsidRPr="004924DF">
              <w:rPr>
                <w:rFonts w:asciiTheme="minorHAnsi" w:hAnsiTheme="minorHAnsi"/>
                <w:b/>
                <w:bCs/>
                <w:color w:val="000000" w:themeColor="text1"/>
              </w:rPr>
              <w:t>%</w:t>
            </w:r>
          </w:p>
        </w:tc>
      </w:tr>
      <w:tr w:rsidR="00FF2E92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178A4D1E" w14:textId="77777777" w:rsidR="00FF2E92" w:rsidRPr="00C2152E" w:rsidRDefault="00FF2E92" w:rsidP="00FF2E92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FBD381D" w14:textId="77777777" w:rsidR="00FF2E92" w:rsidRPr="00C2152E" w:rsidRDefault="00FF2E92" w:rsidP="00FF2E92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91E7D91" w14:textId="77777777" w:rsidR="00FF2E92" w:rsidRPr="00732032" w:rsidRDefault="00FF2E92" w:rsidP="00FF2E92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732032">
              <w:rPr>
                <w:rFonts w:asciiTheme="minorHAnsi" w:hAnsiTheme="minorHAnsi"/>
                <w:bCs/>
                <w:color w:val="000000" w:themeColor="text1"/>
              </w:rPr>
              <w:t xml:space="preserve">Very little work has been done. 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If the actual plan of pen testing was done, this would have been a good project. </w:t>
            </w:r>
          </w:p>
          <w:p w14:paraId="71C3CCA9" w14:textId="77777777" w:rsidR="00FF2E92" w:rsidRPr="00C2152E" w:rsidRDefault="00FF2E92" w:rsidP="00FF2E92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F8F56F1" w14:textId="77777777" w:rsidR="00FF2E92" w:rsidRPr="00C2152E" w:rsidRDefault="00FF2E92" w:rsidP="00FF2E92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FF2E92" w:rsidRPr="00C2152E" w:rsidRDefault="00FF2E92" w:rsidP="00FF2E92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9075CF4" w14:textId="77777777" w:rsidR="00FF2E92" w:rsidRDefault="00FF2E92" w:rsidP="00FF2E92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A85CACA" w14:textId="77777777" w:rsidR="00FF2E92" w:rsidRDefault="00FF2E92" w:rsidP="00FF2E92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29C19288" w:rsidR="00FF2E92" w:rsidRPr="007B0ECC" w:rsidRDefault="00FF2E92" w:rsidP="007B0ECC">
            <w:pPr>
              <w:snapToGrid w:val="0"/>
              <w:jc w:val="center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7B0ECC">
              <w:rPr>
                <w:rFonts w:asciiTheme="minorHAnsi" w:hAnsiTheme="minorHAnsi"/>
                <w:b/>
                <w:bCs/>
                <w:color w:val="000000" w:themeColor="text1"/>
              </w:rPr>
              <w:t>24%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330CD05D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5CC8EB0" w14:textId="7931FC15" w:rsidR="0089634C" w:rsidRPr="00C2152E" w:rsidRDefault="0089634C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Agreed with First Marker</w:t>
            </w:r>
            <w:r w:rsidR="00AB4969">
              <w:rPr>
                <w:rFonts w:asciiTheme="minorHAnsi" w:hAnsiTheme="minorHAnsi"/>
                <w:b/>
                <w:color w:val="000000" w:themeColor="text1"/>
                <w:u w:val="single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53293D2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57C0428" w14:textId="77777777" w:rsidR="00AB4969" w:rsidRDefault="00AB4969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338AC5E3" w14:textId="1878986B" w:rsidR="00AB4969" w:rsidRPr="00AB4969" w:rsidRDefault="00AB4969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AB4969">
              <w:rPr>
                <w:rFonts w:asciiTheme="minorHAnsi" w:hAnsiTheme="minorHAnsi"/>
                <w:b/>
                <w:bCs/>
                <w:color w:val="000000" w:themeColor="text1"/>
              </w:rPr>
              <w:t>28%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14E8F597" w:rsidR="002B7AB6" w:rsidRDefault="007B0EC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Nitheesh Murugan Kaliyamurthy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5DF6D09" w:rsidR="002B7AB6" w:rsidRDefault="007B0EC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24/05/2022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53"/>
        <w:gridCol w:w="15"/>
      </w:tblGrid>
      <w:tr w:rsidR="004779D1" w:rsidRPr="00C2152E" w14:paraId="0B762809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25E1358D" w:rsidR="004779D1" w:rsidRPr="00C2152E" w:rsidRDefault="0013354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671B6D2F" w:rsidR="004779D1" w:rsidRPr="00C2152E" w:rsidRDefault="008963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B47680">
        <w:trPr>
          <w:gridAfter w:val="1"/>
          <w:wAfter w:w="24" w:type="dxa"/>
          <w:trHeight w:val="2523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AEE78A7" w14:textId="09945F94" w:rsidR="009656E6" w:rsidRPr="00B47680" w:rsidRDefault="007C7E36" w:rsidP="00B47680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  <w:lang w:eastAsia="en-GB"/>
              </w:rPr>
              <w:t xml:space="preserve">A lot of room for improvement. Very generic introduction. </w:t>
            </w:r>
            <w:r w:rsidR="00260094">
              <w:rPr>
                <w:rFonts w:ascii="Calibri" w:hAnsi="Calibri" w:cs="Calibri"/>
                <w:color w:val="000000"/>
                <w:lang w:eastAsia="en-GB"/>
              </w:rPr>
              <w:t xml:space="preserve">Introduction must give an overview of </w:t>
            </w:r>
            <w:r w:rsidR="007C7894">
              <w:rPr>
                <w:rFonts w:ascii="Calibri" w:hAnsi="Calibri" w:cs="Calibri"/>
                <w:color w:val="000000"/>
                <w:lang w:eastAsia="en-GB"/>
              </w:rPr>
              <w:t xml:space="preserve">the subject area the project problem is addressing. However, the introduction stated only </w:t>
            </w:r>
            <w:r w:rsidR="00D5662B">
              <w:rPr>
                <w:rFonts w:ascii="Calibri" w:hAnsi="Calibri" w:cs="Calibri"/>
                <w:color w:val="000000"/>
                <w:lang w:eastAsia="en-GB"/>
              </w:rPr>
              <w:t xml:space="preserve">the plan and process of the report. 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No abstract. </w:t>
            </w:r>
            <w:r w:rsidR="0037471F">
              <w:rPr>
                <w:rFonts w:ascii="Calibri" w:hAnsi="Calibri" w:cs="Calibri"/>
                <w:color w:val="000000"/>
                <w:lang w:eastAsia="en-GB"/>
              </w:rPr>
              <w:t>The Aim of the project was not stated.</w:t>
            </w:r>
            <w:r w:rsidR="00182BC0">
              <w:rPr>
                <w:rFonts w:ascii="Calibri" w:hAnsi="Calibri" w:cs="Calibri"/>
                <w:color w:val="000000"/>
                <w:lang w:eastAsia="en-GB"/>
              </w:rPr>
              <w:t xml:space="preserve"> Without stating the aim of the project, the objectives are not aligned. </w:t>
            </w:r>
            <w:r w:rsidR="00325B38">
              <w:rPr>
                <w:rFonts w:ascii="Calibri" w:hAnsi="Calibri" w:cs="Calibri"/>
                <w:color w:val="000000"/>
                <w:lang w:eastAsia="en-GB"/>
              </w:rPr>
              <w:t xml:space="preserve">The literature review discusses about recent cyber attacks and addresses the </w:t>
            </w:r>
            <w:r w:rsidR="00DA71D1">
              <w:rPr>
                <w:rFonts w:ascii="Calibri" w:hAnsi="Calibri" w:cs="Calibri"/>
                <w:color w:val="000000"/>
                <w:lang w:eastAsia="en-GB"/>
              </w:rPr>
              <w:t xml:space="preserve">tools and operating system. </w:t>
            </w:r>
            <w:r w:rsidR="0020300A">
              <w:rPr>
                <w:rFonts w:ascii="Calibri" w:hAnsi="Calibri" w:cs="Calibri"/>
                <w:color w:val="000000"/>
                <w:lang w:eastAsia="en-GB"/>
              </w:rPr>
              <w:t xml:space="preserve">Without a valid problem statement, the flow </w:t>
            </w:r>
            <w:r w:rsidR="00A52A59">
              <w:rPr>
                <w:rFonts w:ascii="Calibri" w:hAnsi="Calibri" w:cs="Calibri"/>
                <w:color w:val="000000"/>
                <w:lang w:eastAsia="en-GB"/>
              </w:rPr>
              <w:t xml:space="preserve">is not adequate. </w:t>
            </w:r>
            <w:r w:rsidR="00A3753C">
              <w:rPr>
                <w:rFonts w:ascii="Calibri" w:hAnsi="Calibri" w:cs="Calibri"/>
                <w:color w:val="000000"/>
                <w:lang w:eastAsia="en-GB"/>
              </w:rPr>
              <w:t>More adequate academic credible literatures need to be referred to the work. Literatures r</w:t>
            </w:r>
            <w:r w:rsidR="00CD3BD9">
              <w:rPr>
                <w:rFonts w:ascii="Calibri" w:hAnsi="Calibri" w:cs="Calibri"/>
                <w:color w:val="000000"/>
                <w:lang w:eastAsia="en-GB"/>
              </w:rPr>
              <w:t>equire more critical analysis</w:t>
            </w:r>
            <w:r w:rsidR="00A3753C">
              <w:rPr>
                <w:rFonts w:ascii="Calibri" w:hAnsi="Calibri" w:cs="Calibri"/>
                <w:color w:val="000000"/>
                <w:lang w:eastAsia="en-GB"/>
              </w:rPr>
              <w:t xml:space="preserve">. </w:t>
            </w:r>
          </w:p>
        </w:tc>
      </w:tr>
      <w:tr w:rsidR="00782CF2" w:rsidRPr="00C2152E" w14:paraId="7D35D5ED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FA2FACE" w:rsidR="004779D1" w:rsidRPr="00C2152E" w:rsidRDefault="00A9416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7D4637">
        <w:trPr>
          <w:gridAfter w:val="1"/>
          <w:wAfter w:w="2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B47680">
        <w:trPr>
          <w:gridAfter w:val="1"/>
          <w:wAfter w:w="24" w:type="dxa"/>
          <w:trHeight w:val="1062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367C982" w14:textId="523E3305" w:rsidR="009656E6" w:rsidRPr="00B47680" w:rsidRDefault="00EC3E54" w:rsidP="00B4768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The methodology is </w:t>
            </w:r>
            <w:r w:rsidR="00DE7812">
              <w:rPr>
                <w:rFonts w:ascii="Calibri" w:hAnsi="Calibri" w:cs="Calibri"/>
                <w:color w:val="000000"/>
              </w:rPr>
              <w:t>very generic. Just</w:t>
            </w:r>
            <w:r w:rsidR="00190E9C">
              <w:rPr>
                <w:rFonts w:ascii="Calibri" w:hAnsi="Calibri" w:cs="Calibri"/>
                <w:color w:val="000000"/>
              </w:rPr>
              <w:t xml:space="preserve">ification on how your project work fits in the </w:t>
            </w:r>
            <w:r w:rsidR="00DB4E4D">
              <w:rPr>
                <w:rFonts w:ascii="Calibri" w:hAnsi="Calibri" w:cs="Calibri"/>
                <w:color w:val="000000"/>
              </w:rPr>
              <w:t xml:space="preserve">methodology was not addressed. </w:t>
            </w:r>
          </w:p>
          <w:p w14:paraId="02152BF6" w14:textId="77777777" w:rsidR="009656E6" w:rsidRDefault="009656E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7BAF696C" w:rsidR="007D4637" w:rsidRDefault="007D463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7D463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7D463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4F158B33" w:rsidR="00782CF2" w:rsidRPr="00C2152E" w:rsidRDefault="00A25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08C4FD59" w:rsidR="00782CF2" w:rsidRPr="00C2152E" w:rsidRDefault="007826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7D4637">
        <w:trPr>
          <w:trHeight w:val="4170"/>
        </w:trPr>
        <w:tc>
          <w:tcPr>
            <w:tcW w:w="925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8DB39C6" w14:textId="2D03CFFE" w:rsidR="006D168E" w:rsidRDefault="00E654E1" w:rsidP="00D629F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After the experiment, t</w:t>
            </w:r>
            <w:r w:rsidR="000B655A" w:rsidRPr="000F2F9F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he result and the outcomes </w:t>
            </w:r>
            <w:r w:rsidR="000B655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could </w:t>
            </w:r>
            <w:r w:rsidR="000B655A" w:rsidRPr="000F2F9F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have been discussed more elaborately with adequate details.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0B655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An experiment </w:t>
            </w:r>
            <w:r w:rsidR="004E4FBC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was done</w:t>
            </w:r>
            <w:r w:rsidR="00CE1468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. </w:t>
            </w:r>
            <w:r w:rsidR="00B4768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After the experiment, the</w:t>
            </w:r>
            <w:r w:rsidR="000B655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B4768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</w:t>
            </w:r>
            <w:r w:rsidR="000B655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nalysis of the results </w:t>
            </w:r>
            <w:r w:rsidR="00FA44C6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and discussions on the outcome </w:t>
            </w:r>
            <w:r w:rsidR="00D629F4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was not adequately discussed</w:t>
            </w:r>
            <w:r w:rsidR="00FA44C6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.</w:t>
            </w:r>
            <w:r w:rsidR="004F6D1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C2152E" w:rsidRPr="00C2152E" w14:paraId="6386C949" w14:textId="77777777" w:rsidTr="007D463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7D463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10FBF46E" w:rsidR="00782CF2" w:rsidRPr="00C2152E" w:rsidRDefault="004E64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7D4637">
        <w:trPr>
          <w:trHeight w:val="4743"/>
        </w:trPr>
        <w:tc>
          <w:tcPr>
            <w:tcW w:w="925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42C93D4" w14:textId="77777777" w:rsidR="006B6212" w:rsidRDefault="00A91BD8" w:rsidP="00151A5A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design part requires more discussion. </w:t>
            </w:r>
            <w:r w:rsidR="0060574C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C</w:t>
            </w:r>
            <w:r w:rsidR="0060574C" w:rsidRPr="00492C84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ould have given a detailed description of the designs. </w:t>
            </w:r>
            <w:r w:rsidR="0060574C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Could have included the physical and logical topology</w:t>
            </w:r>
            <w:r w:rsidR="00C133A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. Giving infrastructure views on a security attack co</w:t>
            </w:r>
            <w:r w:rsidR="00E0749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uld have given the readers a better understanding.</w:t>
            </w:r>
            <w:r w:rsidR="0060574C" w:rsidRPr="00492C84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24F34487" w14:textId="77777777" w:rsidR="006B6212" w:rsidRDefault="006B6212" w:rsidP="00151A5A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72870DFE" w14:textId="2398B69A" w:rsidR="00C2152E" w:rsidRDefault="006E1913" w:rsidP="00151A5A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Why are those </w:t>
            </w:r>
            <w:r w:rsidR="00D27D63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attacks selected? Initially, the network is configured with 192.168.</w:t>
            </w:r>
            <w:r w:rsidR="00B2032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3.2 and 3.3. In between Nessus was pointing out 192.168.</w:t>
            </w:r>
            <w:r w:rsidR="00D41CA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200.21? </w:t>
            </w:r>
          </w:p>
          <w:p w14:paraId="34A1F754" w14:textId="449A32FF" w:rsidR="006B6212" w:rsidRDefault="006B6212" w:rsidP="00151A5A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6AA34689" w14:textId="3905C995" w:rsidR="006B6212" w:rsidRDefault="006B6212" w:rsidP="00151A5A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Expected outcomes must discuss what would happen if the exploit </w:t>
            </w:r>
            <w:r w:rsidR="0070038E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were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successful. However, </w:t>
            </w:r>
            <w:r w:rsidR="0070038E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mostly 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it was a description on </w:t>
            </w:r>
            <w:r w:rsidR="007B0E9F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the concepts.</w:t>
            </w:r>
          </w:p>
          <w:p w14:paraId="2E132615" w14:textId="2FA8BC03" w:rsidR="004E4FBC" w:rsidRDefault="004E4FBC" w:rsidP="00151A5A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77418465" w14:textId="70B357F7" w:rsidR="004E4FBC" w:rsidRPr="006E1913" w:rsidRDefault="004E4FBC" w:rsidP="00151A5A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experiments were done. After exploiting what happened? How did the payload </w:t>
            </w:r>
            <w:r w:rsidR="005A7BCC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execute? Etc needs more clarity. Eg: </w:t>
            </w:r>
            <w:r w:rsidR="0049731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On enumerating SMTP, </w:t>
            </w:r>
            <w:r w:rsidR="00CB4A1E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verifying using </w:t>
            </w:r>
            <w:r w:rsidR="00D720A4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test </w:t>
            </w:r>
            <w:r w:rsidR="006246B6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user is rejected. What is the assumption of the outcome? </w:t>
            </w: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7D463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7D463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0E66C31F" w:rsidR="00782CF2" w:rsidRPr="00C2152E" w:rsidRDefault="00D636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7D463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20450387" w:rsidR="00782CF2" w:rsidRPr="00C2152E" w:rsidRDefault="00D073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7D4637">
        <w:trPr>
          <w:trHeight w:val="5899"/>
        </w:trPr>
        <w:tc>
          <w:tcPr>
            <w:tcW w:w="925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0E781FB9" w14:textId="1544A86D" w:rsidR="007C2CCC" w:rsidRDefault="00EB7316" w:rsidP="00D6365B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Poor quality of report. The flow of the report is very confusing and not easy to follow. There are lot of space for improvement.</w:t>
            </w:r>
            <w:r w:rsidR="00040D91">
              <w:rPr>
                <w:rFonts w:asciiTheme="minorHAnsi" w:hAnsiTheme="minorHAnsi"/>
                <w:color w:val="000000" w:themeColor="text1"/>
                <w:lang w:eastAsia="en-GB"/>
              </w:rPr>
              <w:t xml:space="preserve"> A project report without proper numbering and formatting. </w:t>
            </w:r>
            <w:r w:rsidR="00465465">
              <w:rPr>
                <w:rFonts w:asciiTheme="minorHAnsi" w:hAnsiTheme="minorHAnsi"/>
                <w:color w:val="000000" w:themeColor="text1"/>
                <w:lang w:eastAsia="en-GB"/>
              </w:rPr>
              <w:t>This report is more or less a</w:t>
            </w:r>
            <w:r w:rsidR="00F161A3">
              <w:rPr>
                <w:rFonts w:asciiTheme="minorHAnsi" w:hAnsiTheme="minorHAnsi"/>
                <w:color w:val="000000" w:themeColor="text1"/>
                <w:lang w:eastAsia="en-GB"/>
              </w:rPr>
              <w:t xml:space="preserve"> collection of </w:t>
            </w:r>
            <w:r w:rsidR="00465465">
              <w:rPr>
                <w:rFonts w:asciiTheme="minorHAnsi" w:hAnsiTheme="minorHAnsi"/>
                <w:color w:val="000000" w:themeColor="text1"/>
                <w:lang w:eastAsia="en-GB"/>
              </w:rPr>
              <w:t xml:space="preserve">information from different </w:t>
            </w:r>
            <w:r w:rsidR="00F161A3">
              <w:rPr>
                <w:rFonts w:asciiTheme="minorHAnsi" w:hAnsiTheme="minorHAnsi"/>
                <w:color w:val="000000" w:themeColor="text1"/>
                <w:lang w:eastAsia="en-GB"/>
              </w:rPr>
              <w:t>sources</w:t>
            </w:r>
            <w:r w:rsidR="00465465">
              <w:rPr>
                <w:rFonts w:asciiTheme="minorHAnsi" w:hAnsiTheme="minorHAnsi"/>
                <w:color w:val="000000" w:themeColor="text1"/>
                <w:lang w:eastAsia="en-GB"/>
              </w:rPr>
              <w:t>. No proper structure was followed.</w:t>
            </w:r>
            <w:r w:rsidR="009B69E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A1199">
              <w:rPr>
                <w:rFonts w:asciiTheme="minorHAnsi" w:hAnsiTheme="minorHAnsi"/>
                <w:color w:val="000000" w:themeColor="text1"/>
                <w:lang w:eastAsia="en-GB"/>
              </w:rPr>
              <w:t>Could have added personal r</w:t>
            </w:r>
            <w:r w:rsidR="007A1199" w:rsidRPr="00492C84">
              <w:rPr>
                <w:rFonts w:asciiTheme="minorHAnsi" w:hAnsiTheme="minorHAnsi"/>
                <w:color w:val="000000" w:themeColor="text1"/>
                <w:lang w:eastAsia="en-GB"/>
              </w:rPr>
              <w:t xml:space="preserve">eflections </w:t>
            </w:r>
            <w:r w:rsidR="007A1199">
              <w:rPr>
                <w:rFonts w:asciiTheme="minorHAnsi" w:hAnsiTheme="minorHAnsi"/>
                <w:color w:val="000000" w:themeColor="text1"/>
                <w:lang w:eastAsia="en-GB"/>
              </w:rPr>
              <w:t xml:space="preserve">as </w:t>
            </w:r>
            <w:r w:rsidR="007A1199" w:rsidRPr="00492C84">
              <w:rPr>
                <w:rFonts w:asciiTheme="minorHAnsi" w:hAnsiTheme="minorHAnsi"/>
                <w:color w:val="000000" w:themeColor="text1"/>
                <w:lang w:eastAsia="en-GB"/>
              </w:rPr>
              <w:t xml:space="preserve">well. However, it focused on the </w:t>
            </w:r>
            <w:r w:rsidR="007A1199">
              <w:rPr>
                <w:rFonts w:asciiTheme="minorHAnsi" w:hAnsiTheme="minorHAnsi"/>
                <w:color w:val="000000" w:themeColor="text1"/>
                <w:lang w:eastAsia="en-GB"/>
              </w:rPr>
              <w:t>process of the work</w:t>
            </w:r>
            <w:r w:rsidR="007A1199" w:rsidRPr="00492C84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14:paraId="44EEED00" w14:textId="77777777" w:rsidTr="007D4637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2EBFAD23" w:rsidR="00782CF2" w:rsidRPr="00C2152E" w:rsidRDefault="0089634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28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B124E" w14:textId="77777777" w:rsidR="00903BC8" w:rsidRDefault="00903BC8" w:rsidP="002B7AB6">
      <w:r>
        <w:separator/>
      </w:r>
    </w:p>
  </w:endnote>
  <w:endnote w:type="continuationSeparator" w:id="0">
    <w:p w14:paraId="7D91970D" w14:textId="77777777" w:rsidR="00903BC8" w:rsidRDefault="00903BC8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D3D5B" w14:textId="77777777" w:rsidR="00903BC8" w:rsidRDefault="00903BC8" w:rsidP="002B7AB6">
      <w:r>
        <w:separator/>
      </w:r>
    </w:p>
  </w:footnote>
  <w:footnote w:type="continuationSeparator" w:id="0">
    <w:p w14:paraId="2695F194" w14:textId="77777777" w:rsidR="00903BC8" w:rsidRDefault="00903BC8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6E5E"/>
    <w:rsid w:val="00033A76"/>
    <w:rsid w:val="00040D91"/>
    <w:rsid w:val="0006611F"/>
    <w:rsid w:val="00074E53"/>
    <w:rsid w:val="000B655A"/>
    <w:rsid w:val="000D0F73"/>
    <w:rsid w:val="000F7A4A"/>
    <w:rsid w:val="00111054"/>
    <w:rsid w:val="00125730"/>
    <w:rsid w:val="00133546"/>
    <w:rsid w:val="001443F7"/>
    <w:rsid w:val="00151A5A"/>
    <w:rsid w:val="0017088E"/>
    <w:rsid w:val="0017766F"/>
    <w:rsid w:val="00182BC0"/>
    <w:rsid w:val="0018639F"/>
    <w:rsid w:val="00190E9C"/>
    <w:rsid w:val="00191157"/>
    <w:rsid w:val="001A6E71"/>
    <w:rsid w:val="001D0DDD"/>
    <w:rsid w:val="0020300A"/>
    <w:rsid w:val="002115FF"/>
    <w:rsid w:val="00242112"/>
    <w:rsid w:val="00253402"/>
    <w:rsid w:val="00260094"/>
    <w:rsid w:val="002B7AB6"/>
    <w:rsid w:val="00325B38"/>
    <w:rsid w:val="0037471F"/>
    <w:rsid w:val="003919D9"/>
    <w:rsid w:val="003E5437"/>
    <w:rsid w:val="003F049D"/>
    <w:rsid w:val="00461843"/>
    <w:rsid w:val="00461F64"/>
    <w:rsid w:val="00465465"/>
    <w:rsid w:val="004779D1"/>
    <w:rsid w:val="00487FD9"/>
    <w:rsid w:val="004924DF"/>
    <w:rsid w:val="00497310"/>
    <w:rsid w:val="004E4FBC"/>
    <w:rsid w:val="004E6402"/>
    <w:rsid w:val="004F216E"/>
    <w:rsid w:val="004F6D11"/>
    <w:rsid w:val="005035D1"/>
    <w:rsid w:val="00576B2C"/>
    <w:rsid w:val="005A7BCC"/>
    <w:rsid w:val="005C79DB"/>
    <w:rsid w:val="0060574C"/>
    <w:rsid w:val="00616E0F"/>
    <w:rsid w:val="006246B6"/>
    <w:rsid w:val="006363DD"/>
    <w:rsid w:val="006530D2"/>
    <w:rsid w:val="006645F5"/>
    <w:rsid w:val="00682361"/>
    <w:rsid w:val="006B6212"/>
    <w:rsid w:val="006D168E"/>
    <w:rsid w:val="006E1913"/>
    <w:rsid w:val="006F060B"/>
    <w:rsid w:val="0070038E"/>
    <w:rsid w:val="00756B22"/>
    <w:rsid w:val="00764743"/>
    <w:rsid w:val="0078262E"/>
    <w:rsid w:val="00782CF2"/>
    <w:rsid w:val="007A1199"/>
    <w:rsid w:val="007B0E9F"/>
    <w:rsid w:val="007B0ECC"/>
    <w:rsid w:val="007C2CCC"/>
    <w:rsid w:val="007C5EED"/>
    <w:rsid w:val="007C7894"/>
    <w:rsid w:val="007C7E36"/>
    <w:rsid w:val="007D4637"/>
    <w:rsid w:val="007E3FB1"/>
    <w:rsid w:val="007E5836"/>
    <w:rsid w:val="00811371"/>
    <w:rsid w:val="00826F79"/>
    <w:rsid w:val="00866E85"/>
    <w:rsid w:val="0089634C"/>
    <w:rsid w:val="008B05C1"/>
    <w:rsid w:val="008B0E96"/>
    <w:rsid w:val="008B67FF"/>
    <w:rsid w:val="008D4A65"/>
    <w:rsid w:val="008D7EF2"/>
    <w:rsid w:val="00903BC8"/>
    <w:rsid w:val="009656E6"/>
    <w:rsid w:val="009B69EC"/>
    <w:rsid w:val="009E130B"/>
    <w:rsid w:val="009F37CB"/>
    <w:rsid w:val="00A1008F"/>
    <w:rsid w:val="00A151E5"/>
    <w:rsid w:val="00A16A6A"/>
    <w:rsid w:val="00A25B14"/>
    <w:rsid w:val="00A3753C"/>
    <w:rsid w:val="00A4064E"/>
    <w:rsid w:val="00A47A6B"/>
    <w:rsid w:val="00A52A59"/>
    <w:rsid w:val="00A61D46"/>
    <w:rsid w:val="00A63947"/>
    <w:rsid w:val="00A736BA"/>
    <w:rsid w:val="00A91BD8"/>
    <w:rsid w:val="00A94168"/>
    <w:rsid w:val="00AB34FE"/>
    <w:rsid w:val="00AB4969"/>
    <w:rsid w:val="00B04E8B"/>
    <w:rsid w:val="00B20322"/>
    <w:rsid w:val="00B27A16"/>
    <w:rsid w:val="00B30BB9"/>
    <w:rsid w:val="00B34CE8"/>
    <w:rsid w:val="00B41034"/>
    <w:rsid w:val="00B47680"/>
    <w:rsid w:val="00C133A2"/>
    <w:rsid w:val="00C2152E"/>
    <w:rsid w:val="00C60A27"/>
    <w:rsid w:val="00CB2763"/>
    <w:rsid w:val="00CB4A1E"/>
    <w:rsid w:val="00CC4C41"/>
    <w:rsid w:val="00CD2262"/>
    <w:rsid w:val="00CD3BD9"/>
    <w:rsid w:val="00CE1468"/>
    <w:rsid w:val="00CF3983"/>
    <w:rsid w:val="00CF3AE5"/>
    <w:rsid w:val="00D07397"/>
    <w:rsid w:val="00D20812"/>
    <w:rsid w:val="00D27D63"/>
    <w:rsid w:val="00D41CA2"/>
    <w:rsid w:val="00D5662B"/>
    <w:rsid w:val="00D629F4"/>
    <w:rsid w:val="00D6365B"/>
    <w:rsid w:val="00D720A4"/>
    <w:rsid w:val="00D87BAB"/>
    <w:rsid w:val="00DA71D1"/>
    <w:rsid w:val="00DB4E4D"/>
    <w:rsid w:val="00DE7812"/>
    <w:rsid w:val="00DF5AE3"/>
    <w:rsid w:val="00E07495"/>
    <w:rsid w:val="00E1157B"/>
    <w:rsid w:val="00E654E1"/>
    <w:rsid w:val="00E941A3"/>
    <w:rsid w:val="00EA662D"/>
    <w:rsid w:val="00EB7316"/>
    <w:rsid w:val="00EC3E54"/>
    <w:rsid w:val="00EE0FE1"/>
    <w:rsid w:val="00EE4571"/>
    <w:rsid w:val="00F14758"/>
    <w:rsid w:val="00F161A3"/>
    <w:rsid w:val="00FA44C6"/>
    <w:rsid w:val="00FB3AE1"/>
    <w:rsid w:val="00FF2E92"/>
    <w:rsid w:val="00FF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7088E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1A6E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6E7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17088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54</cp:revision>
  <cp:lastPrinted>2013-09-25T13:22:00Z</cp:lastPrinted>
  <dcterms:created xsi:type="dcterms:W3CDTF">2022-05-24T11:13:00Z</dcterms:created>
  <dcterms:modified xsi:type="dcterms:W3CDTF">2022-05-24T18:07:00Z</dcterms:modified>
</cp:coreProperties>
</file>