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1389819" w14:textId="77777777" w:rsidR="0087213C" w:rsidRDefault="0087213C" w:rsidP="00DE7003">
      <w:pPr>
        <w:spacing w:line="480" w:lineRule="auto"/>
        <w:jc w:val="center"/>
        <w:rPr>
          <w:b/>
        </w:rPr>
      </w:pPr>
    </w:p>
    <w:p w14:paraId="0DDC6682" w14:textId="77777777" w:rsidR="00A2344A" w:rsidRDefault="00A2344A" w:rsidP="00DE7003">
      <w:pPr>
        <w:spacing w:line="480" w:lineRule="auto"/>
        <w:jc w:val="center"/>
        <w:rPr>
          <w:b/>
        </w:rPr>
      </w:pPr>
    </w:p>
    <w:p w14:paraId="733CB213" w14:textId="77777777" w:rsidR="00A2344A" w:rsidRDefault="00A2344A" w:rsidP="00DE7003">
      <w:pPr>
        <w:spacing w:line="480" w:lineRule="auto"/>
        <w:jc w:val="center"/>
        <w:rPr>
          <w:b/>
        </w:rPr>
      </w:pPr>
    </w:p>
    <w:p w14:paraId="5DE1A52E" w14:textId="4B78A9F3" w:rsidR="00A2344A" w:rsidRDefault="00A2344A" w:rsidP="00DE7003">
      <w:pPr>
        <w:spacing w:line="480" w:lineRule="auto"/>
        <w:jc w:val="center"/>
        <w:rPr>
          <w:b/>
        </w:rPr>
      </w:pPr>
    </w:p>
    <w:p w14:paraId="6F1C9DA6" w14:textId="37D8E95C" w:rsidR="00A2344A" w:rsidRDefault="00A2344A" w:rsidP="00DE7003">
      <w:pPr>
        <w:spacing w:line="480" w:lineRule="auto"/>
        <w:jc w:val="center"/>
        <w:rPr>
          <w:b/>
        </w:rPr>
      </w:pPr>
    </w:p>
    <w:p w14:paraId="177D323C" w14:textId="77777777" w:rsidR="00A2344A" w:rsidRDefault="00A2344A" w:rsidP="00DE7003">
      <w:pPr>
        <w:spacing w:line="480" w:lineRule="auto"/>
        <w:jc w:val="center"/>
        <w:rPr>
          <w:b/>
        </w:rPr>
      </w:pPr>
    </w:p>
    <w:p w14:paraId="4AB960A6" w14:textId="77777777" w:rsidR="00A2344A" w:rsidRDefault="00A2344A" w:rsidP="00DE7003">
      <w:pPr>
        <w:spacing w:line="480" w:lineRule="auto"/>
        <w:jc w:val="center"/>
        <w:rPr>
          <w:b/>
        </w:rPr>
      </w:pPr>
    </w:p>
    <w:p w14:paraId="391A0BC0" w14:textId="77777777" w:rsidR="00A2344A" w:rsidRDefault="00A2344A" w:rsidP="00DE7003">
      <w:pPr>
        <w:spacing w:line="480" w:lineRule="auto"/>
        <w:jc w:val="center"/>
        <w:rPr>
          <w:b/>
        </w:rPr>
      </w:pPr>
    </w:p>
    <w:p w14:paraId="72DC0A22" w14:textId="4DE79C48" w:rsidR="00A2344A" w:rsidRDefault="00A2344A" w:rsidP="00DE7003">
      <w:pPr>
        <w:spacing w:line="480" w:lineRule="auto"/>
        <w:jc w:val="center"/>
        <w:rPr>
          <w:b/>
          <w:sz w:val="28"/>
          <w:szCs w:val="28"/>
        </w:rPr>
      </w:pPr>
      <w:r w:rsidRPr="00A2344A">
        <w:rPr>
          <w:rFonts w:eastAsiaTheme="minorEastAsia"/>
          <w:b/>
          <w:sz w:val="28"/>
          <w:szCs w:val="28"/>
        </w:rPr>
        <w:t xml:space="preserve">Does </w:t>
      </w:r>
      <w:r w:rsidRPr="00A2344A">
        <w:rPr>
          <w:b/>
          <w:sz w:val="28"/>
          <w:szCs w:val="28"/>
        </w:rPr>
        <w:t>Tesco h</w:t>
      </w:r>
      <w:r w:rsidRPr="00A2344A">
        <w:rPr>
          <w:rFonts w:eastAsiaTheme="minorEastAsia"/>
          <w:b/>
          <w:sz w:val="28"/>
          <w:szCs w:val="28"/>
        </w:rPr>
        <w:t>ave the correct</w:t>
      </w:r>
      <w:r w:rsidR="00D16E97">
        <w:rPr>
          <w:rFonts w:eastAsiaTheme="minorEastAsia"/>
          <w:b/>
          <w:sz w:val="28"/>
          <w:szCs w:val="28"/>
        </w:rPr>
        <w:t xml:space="preserve"> </w:t>
      </w:r>
      <w:r w:rsidRPr="00A2344A">
        <w:rPr>
          <w:rFonts w:eastAsiaTheme="minorEastAsia"/>
          <w:b/>
          <w:sz w:val="28"/>
          <w:szCs w:val="28"/>
        </w:rPr>
        <w:t xml:space="preserve">strategy for </w:t>
      </w:r>
      <w:r w:rsidRPr="00A2344A">
        <w:rPr>
          <w:b/>
          <w:sz w:val="28"/>
          <w:szCs w:val="28"/>
        </w:rPr>
        <w:t>today’s</w:t>
      </w:r>
      <w:r w:rsidRPr="00A2344A">
        <w:rPr>
          <w:rFonts w:eastAsiaTheme="minorEastAsia"/>
          <w:b/>
          <w:sz w:val="28"/>
          <w:szCs w:val="28"/>
        </w:rPr>
        <w:t xml:space="preserve"> </w:t>
      </w:r>
      <w:r w:rsidRPr="00A2344A">
        <w:rPr>
          <w:b/>
          <w:sz w:val="28"/>
          <w:szCs w:val="28"/>
        </w:rPr>
        <w:t>environment?</w:t>
      </w:r>
    </w:p>
    <w:p w14:paraId="4EB8DA8B" w14:textId="24A4EC53" w:rsidR="00A2344A" w:rsidRDefault="00A2344A" w:rsidP="00DE7003">
      <w:pPr>
        <w:spacing w:line="480" w:lineRule="auto"/>
        <w:jc w:val="center"/>
        <w:rPr>
          <w:b/>
          <w:sz w:val="28"/>
          <w:szCs w:val="28"/>
        </w:rPr>
      </w:pPr>
    </w:p>
    <w:p w14:paraId="660B0038" w14:textId="4F145CE7" w:rsidR="00A2344A" w:rsidRDefault="00A2344A" w:rsidP="00DE7003">
      <w:pPr>
        <w:spacing w:line="480" w:lineRule="auto"/>
        <w:jc w:val="center"/>
        <w:rPr>
          <w:b/>
          <w:sz w:val="28"/>
          <w:szCs w:val="28"/>
        </w:rPr>
      </w:pPr>
    </w:p>
    <w:p w14:paraId="5B3CEDB9" w14:textId="77777777" w:rsidR="00A2344A" w:rsidRPr="00A2344A" w:rsidRDefault="00A2344A" w:rsidP="00DE7003">
      <w:pPr>
        <w:spacing w:line="480" w:lineRule="auto"/>
        <w:jc w:val="center"/>
        <w:rPr>
          <w:b/>
          <w:sz w:val="28"/>
          <w:szCs w:val="28"/>
        </w:rPr>
      </w:pPr>
    </w:p>
    <w:p w14:paraId="4A103AB2" w14:textId="48716E6F" w:rsidR="0087213C" w:rsidRPr="001C5616" w:rsidRDefault="00A2344A" w:rsidP="00DE7003">
      <w:pPr>
        <w:spacing w:line="480" w:lineRule="auto"/>
        <w:jc w:val="center"/>
      </w:pPr>
      <w:r>
        <w:t>Iulian C Tampau</w:t>
      </w:r>
    </w:p>
    <w:p w14:paraId="6BA88B3D" w14:textId="55260402" w:rsidR="001C5616" w:rsidRPr="001C5616" w:rsidRDefault="00A2344A" w:rsidP="00DE7003">
      <w:pPr>
        <w:spacing w:line="480" w:lineRule="auto"/>
        <w:jc w:val="center"/>
      </w:pPr>
      <w:r>
        <w:t>University of Wales St. Trinity David</w:t>
      </w:r>
    </w:p>
    <w:p w14:paraId="3BF2956D" w14:textId="1282E70E" w:rsidR="001C5616" w:rsidRPr="001C5616" w:rsidRDefault="00A2344A" w:rsidP="00DE7003">
      <w:pPr>
        <w:spacing w:line="480" w:lineRule="auto"/>
        <w:jc w:val="center"/>
      </w:pPr>
      <w:r>
        <w:t xml:space="preserve">Christian </w:t>
      </w:r>
      <w:proofErr w:type="spellStart"/>
      <w:r>
        <w:t>Felices</w:t>
      </w:r>
      <w:proofErr w:type="spellEnd"/>
      <w:r>
        <w:t xml:space="preserve"> </w:t>
      </w:r>
    </w:p>
    <w:p w14:paraId="645B5096" w14:textId="7437E889" w:rsidR="001C5616" w:rsidRDefault="00A2344A" w:rsidP="00DE7003">
      <w:pPr>
        <w:spacing w:line="480" w:lineRule="auto"/>
        <w:jc w:val="center"/>
      </w:pPr>
      <w:r>
        <w:t>23</w:t>
      </w:r>
      <w:r w:rsidRPr="00A2344A">
        <w:rPr>
          <w:vertAlign w:val="superscript"/>
        </w:rPr>
        <w:t>rd</w:t>
      </w:r>
      <w:r>
        <w:t xml:space="preserve"> June 2022</w:t>
      </w:r>
    </w:p>
    <w:p w14:paraId="1FE0C2C9" w14:textId="64CB6C50" w:rsidR="00A2344A" w:rsidRPr="001C5616" w:rsidRDefault="00A2344A" w:rsidP="00DE7003">
      <w:pPr>
        <w:spacing w:line="480" w:lineRule="auto"/>
        <w:jc w:val="center"/>
      </w:pPr>
      <w:r>
        <w:t>Cardiff, Wales</w:t>
      </w:r>
    </w:p>
    <w:p w14:paraId="01E43282" w14:textId="77777777" w:rsidR="0087213C" w:rsidRDefault="0087213C" w:rsidP="00A2344A">
      <w:pPr>
        <w:spacing w:line="480" w:lineRule="auto"/>
        <w:rPr>
          <w:b/>
        </w:rPr>
      </w:pPr>
    </w:p>
    <w:p w14:paraId="01A4D765" w14:textId="77777777" w:rsidR="00E94FCC" w:rsidRDefault="00E94FCC" w:rsidP="00FA6AD5">
      <w:pPr>
        <w:spacing w:line="480" w:lineRule="auto"/>
        <w:rPr>
          <w:b/>
        </w:rPr>
      </w:pPr>
    </w:p>
    <w:p w14:paraId="2BE7E51B" w14:textId="148A792A" w:rsidR="006D4E05" w:rsidRDefault="006D4E05">
      <w:pPr>
        <w:spacing w:after="160" w:line="259" w:lineRule="auto"/>
        <w:rPr>
          <w:b/>
        </w:rPr>
      </w:pPr>
      <w:r>
        <w:rPr>
          <w:b/>
        </w:rPr>
        <w:br w:type="page"/>
      </w:r>
    </w:p>
    <w:p w14:paraId="1F56EAF8" w14:textId="77777777" w:rsidR="00FA6AD5" w:rsidRDefault="00FA6AD5" w:rsidP="00FA6AD5">
      <w:pPr>
        <w:spacing w:line="480" w:lineRule="auto"/>
        <w:rPr>
          <w:b/>
        </w:rPr>
      </w:pPr>
    </w:p>
    <w:p w14:paraId="7A4D051D" w14:textId="77777777" w:rsidR="00E8554B" w:rsidRDefault="00E8554B" w:rsidP="00DE7003">
      <w:pPr>
        <w:spacing w:line="480" w:lineRule="auto"/>
        <w:jc w:val="center"/>
        <w:rPr>
          <w:i/>
        </w:rPr>
      </w:pPr>
      <w:r>
        <w:rPr>
          <w:i/>
        </w:rPr>
        <w:t>Table of contents.</w:t>
      </w:r>
    </w:p>
    <w:p w14:paraId="77CA19BD" w14:textId="77777777" w:rsidR="00E8554B" w:rsidRDefault="00E8554B" w:rsidP="00E8554B">
      <w:pPr>
        <w:spacing w:line="480" w:lineRule="auto"/>
      </w:pPr>
      <w:r>
        <w:t>Cover page-------------------------------------------------------------------------------------------------1</w:t>
      </w:r>
    </w:p>
    <w:p w14:paraId="1F4A54FC" w14:textId="77777777" w:rsidR="00E8554B" w:rsidRDefault="00E8554B" w:rsidP="00E8554B">
      <w:pPr>
        <w:spacing w:line="480" w:lineRule="auto"/>
      </w:pPr>
      <w:r>
        <w:t>Table of contents-----------------------------------------------------------------------------------------</w:t>
      </w:r>
      <w:r w:rsidR="00C311E6">
        <w:t>-</w:t>
      </w:r>
      <w:r>
        <w:t>2</w:t>
      </w:r>
    </w:p>
    <w:p w14:paraId="01AAFBA0" w14:textId="77777777" w:rsidR="00293664" w:rsidRDefault="00293664" w:rsidP="00E8554B">
      <w:pPr>
        <w:spacing w:line="480" w:lineRule="auto"/>
      </w:pPr>
      <w:r>
        <w:t>Executive summary--------------------------------------------------------------------------------------</w:t>
      </w:r>
      <w:r w:rsidR="00C311E6">
        <w:t>-</w:t>
      </w:r>
      <w:r>
        <w:t>3</w:t>
      </w:r>
    </w:p>
    <w:p w14:paraId="1783E5D2" w14:textId="77777777" w:rsidR="00293664" w:rsidRDefault="002C2436" w:rsidP="00E8554B">
      <w:pPr>
        <w:spacing w:line="480" w:lineRule="auto"/>
      </w:pPr>
      <w:r>
        <w:t>Introduction</w:t>
      </w:r>
      <w:r w:rsidR="00293664">
        <w:t>-----------------------------------------------------------------------------------------------</w:t>
      </w:r>
      <w:r w:rsidR="00D200CC">
        <w:t>-</w:t>
      </w:r>
      <w:r w:rsidR="00293664">
        <w:t>4</w:t>
      </w:r>
    </w:p>
    <w:p w14:paraId="3A1461B7" w14:textId="77777777" w:rsidR="00293664" w:rsidRDefault="00293664" w:rsidP="00E8554B">
      <w:pPr>
        <w:spacing w:line="480" w:lineRule="auto"/>
      </w:pPr>
      <w:r>
        <w:t>Strategic analysis (pestle analysis) --------------------------------------</w:t>
      </w:r>
      <w:r w:rsidR="00C311E6">
        <w:t>------------------------------</w:t>
      </w:r>
      <w:r w:rsidR="00D200CC">
        <w:t>-8</w:t>
      </w:r>
    </w:p>
    <w:p w14:paraId="3AF56B58" w14:textId="77777777" w:rsidR="00293664" w:rsidRDefault="00293664" w:rsidP="00E8554B">
      <w:pPr>
        <w:spacing w:line="480" w:lineRule="auto"/>
      </w:pPr>
      <w:r>
        <w:t xml:space="preserve">                         Political factors</w:t>
      </w:r>
      <w:r w:rsidR="00BE456D">
        <w:t>------------------------------------------------------------------------</w:t>
      </w:r>
      <w:r w:rsidR="002408B6">
        <w:t>-9</w:t>
      </w:r>
    </w:p>
    <w:p w14:paraId="7423DBD8" w14:textId="77777777" w:rsidR="00293664" w:rsidRDefault="00293664" w:rsidP="00E8554B">
      <w:pPr>
        <w:spacing w:line="480" w:lineRule="auto"/>
      </w:pPr>
      <w:r>
        <w:t xml:space="preserve">                         Economic factors</w:t>
      </w:r>
      <w:r w:rsidR="00BE456D">
        <w:t>----------------------------------------</w:t>
      </w:r>
      <w:r w:rsidR="000F2EC2">
        <w:t>------------------------------10</w:t>
      </w:r>
    </w:p>
    <w:p w14:paraId="1EB5D53F" w14:textId="77777777" w:rsidR="003E79E0" w:rsidRDefault="003E79E0" w:rsidP="00E8554B">
      <w:pPr>
        <w:spacing w:line="480" w:lineRule="auto"/>
      </w:pPr>
      <w:r>
        <w:t xml:space="preserve">                          Social factors------------------------------------------</w:t>
      </w:r>
      <w:r w:rsidR="005708CE">
        <w:t>-------------------------------12</w:t>
      </w:r>
    </w:p>
    <w:p w14:paraId="40C29B64" w14:textId="77777777" w:rsidR="00293664" w:rsidRDefault="00293664" w:rsidP="00E8554B">
      <w:pPr>
        <w:spacing w:line="480" w:lineRule="auto"/>
      </w:pPr>
      <w:r>
        <w:t xml:space="preserve">                         Technological factors</w:t>
      </w:r>
      <w:r w:rsidR="00BE456D">
        <w:t>----------------------------------------------------------------</w:t>
      </w:r>
      <w:r w:rsidR="000E4E3D">
        <w:t>14</w:t>
      </w:r>
    </w:p>
    <w:p w14:paraId="04D02C70" w14:textId="77777777" w:rsidR="00293664" w:rsidRDefault="00293664" w:rsidP="00E8554B">
      <w:pPr>
        <w:spacing w:line="480" w:lineRule="auto"/>
      </w:pPr>
      <w:r>
        <w:t xml:space="preserve">                         Legal factors</w:t>
      </w:r>
      <w:r w:rsidR="00BE456D">
        <w:t>----------------------------------------------</w:t>
      </w:r>
      <w:r w:rsidR="000E4E3D">
        <w:t>-----------------------------15</w:t>
      </w:r>
    </w:p>
    <w:p w14:paraId="414587C0" w14:textId="77777777" w:rsidR="00C317D4" w:rsidRDefault="00C317D4" w:rsidP="00E8554B">
      <w:pPr>
        <w:spacing w:line="480" w:lineRule="auto"/>
      </w:pPr>
      <w:r>
        <w:t xml:space="preserve">                         Environmental factors</w:t>
      </w:r>
      <w:r w:rsidR="00BE456D">
        <w:t>---------------------------------</w:t>
      </w:r>
      <w:r w:rsidR="005B2F23">
        <w:t>------------------------------16</w:t>
      </w:r>
    </w:p>
    <w:p w14:paraId="23759A08" w14:textId="1280914F" w:rsidR="00BE456D" w:rsidRDefault="00BE456D" w:rsidP="00A2344A">
      <w:pPr>
        <w:spacing w:line="480" w:lineRule="auto"/>
      </w:pPr>
      <w:r>
        <w:t xml:space="preserve">Advantages </w:t>
      </w:r>
      <w:r w:rsidR="00A2344A">
        <w:t>of Tesco’s Strategy</w:t>
      </w:r>
      <w:r>
        <w:t>------------------------------------</w:t>
      </w:r>
      <w:r w:rsidR="00A2344A">
        <w:t>------------------</w:t>
      </w:r>
      <w:r>
        <w:t>-----------</w:t>
      </w:r>
      <w:r w:rsidR="005B2F23">
        <w:t>-----16</w:t>
      </w:r>
    </w:p>
    <w:p w14:paraId="71A2F11B" w14:textId="53BD82CA" w:rsidR="00BE456D" w:rsidRDefault="00BE456D" w:rsidP="00E8554B">
      <w:pPr>
        <w:spacing w:line="480" w:lineRule="auto"/>
      </w:pPr>
      <w:r>
        <w:t xml:space="preserve">Disadvantages of </w:t>
      </w:r>
      <w:r w:rsidR="00A2344A">
        <w:t xml:space="preserve">Tesco’s Strategy </w:t>
      </w:r>
      <w:r>
        <w:t>--------------------------------------</w:t>
      </w:r>
      <w:r w:rsidR="005B2F23">
        <w:t>----</w:t>
      </w:r>
      <w:r w:rsidR="00A2344A">
        <w:t>------</w:t>
      </w:r>
      <w:r w:rsidR="005B2F23">
        <w:t>------------------18</w:t>
      </w:r>
    </w:p>
    <w:p w14:paraId="13088E99" w14:textId="77777777" w:rsidR="00BE456D" w:rsidRDefault="00BE456D" w:rsidP="00E8554B">
      <w:pPr>
        <w:spacing w:line="480" w:lineRule="auto"/>
      </w:pPr>
      <w:r>
        <w:t>Conclusion-------------------------------------------------------------------</w:t>
      </w:r>
      <w:r w:rsidR="00D61B0C">
        <w:t>-----------------------------17</w:t>
      </w:r>
    </w:p>
    <w:p w14:paraId="4A534BBD" w14:textId="6A4E6B7B" w:rsidR="000A2FBE" w:rsidRDefault="00D542C2" w:rsidP="00E8554B">
      <w:pPr>
        <w:spacing w:line="480" w:lineRule="auto"/>
      </w:pPr>
      <w:r w:rsidRPr="00F30A8A">
        <w:rPr>
          <w:i/>
        </w:rPr>
        <w:t xml:space="preserve">The future areas that </w:t>
      </w:r>
      <w:r w:rsidR="00A2344A" w:rsidRPr="00F30A8A">
        <w:rPr>
          <w:i/>
        </w:rPr>
        <w:t>need</w:t>
      </w:r>
      <w:r w:rsidRPr="00F30A8A">
        <w:rPr>
          <w:i/>
        </w:rPr>
        <w:t xml:space="preserve"> improve</w:t>
      </w:r>
      <w:r w:rsidR="00A2344A">
        <w:rPr>
          <w:i/>
        </w:rPr>
        <w:t xml:space="preserve">ment within </w:t>
      </w:r>
      <w:r w:rsidRPr="00F30A8A">
        <w:rPr>
          <w:i/>
        </w:rPr>
        <w:t>Tesco</w:t>
      </w:r>
      <w:r w:rsidR="00A2344A">
        <w:rPr>
          <w:i/>
        </w:rPr>
        <w:t>’s strategy</w:t>
      </w:r>
      <w:r>
        <w:t xml:space="preserve"> </w:t>
      </w:r>
      <w:r w:rsidR="000A2FBE">
        <w:t>-----------------</w:t>
      </w:r>
      <w:r>
        <w:t>--------------</w:t>
      </w:r>
      <w:r w:rsidR="00D61B0C">
        <w:t>17</w:t>
      </w:r>
    </w:p>
    <w:p w14:paraId="788D686D" w14:textId="77777777" w:rsidR="00B20FD1" w:rsidRDefault="000A2FBE" w:rsidP="00B20FD1">
      <w:pPr>
        <w:spacing w:line="480" w:lineRule="auto"/>
      </w:pPr>
      <w:r>
        <w:t>Appendix-----------------------------------------------------------------------</w:t>
      </w:r>
      <w:r w:rsidR="00B20FD1">
        <w:t>---------------------------</w:t>
      </w:r>
      <w:r w:rsidR="003614E1">
        <w:t>19</w:t>
      </w:r>
    </w:p>
    <w:p w14:paraId="63EC0479" w14:textId="77777777" w:rsidR="00E8554B" w:rsidRDefault="008D43BF" w:rsidP="00E8554B">
      <w:pPr>
        <w:spacing w:line="480" w:lineRule="auto"/>
      </w:pPr>
      <w:r>
        <w:t>R</w:t>
      </w:r>
      <w:r w:rsidR="000A2FBE">
        <w:t>eferences ----------------------------------------------------------------------------------------</w:t>
      </w:r>
      <w:r w:rsidR="00B20FD1">
        <w:t>-------</w:t>
      </w:r>
      <w:r w:rsidR="003614E1">
        <w:t>20</w:t>
      </w:r>
      <w:r w:rsidR="000A2FBE">
        <w:t xml:space="preserve"> </w:t>
      </w:r>
    </w:p>
    <w:p w14:paraId="40365CA8" w14:textId="77777777" w:rsidR="00FA3367" w:rsidRPr="00FA3367" w:rsidRDefault="00FA3367" w:rsidP="00E8554B">
      <w:pPr>
        <w:spacing w:line="480" w:lineRule="auto"/>
      </w:pPr>
    </w:p>
    <w:p w14:paraId="205F8103" w14:textId="77777777" w:rsidR="006D4E05" w:rsidRDefault="006D4E05">
      <w:pPr>
        <w:spacing w:after="160" w:line="259" w:lineRule="auto"/>
        <w:rPr>
          <w:i/>
        </w:rPr>
      </w:pPr>
      <w:r>
        <w:rPr>
          <w:i/>
        </w:rPr>
        <w:br w:type="page"/>
      </w:r>
    </w:p>
    <w:p w14:paraId="008D7DF7" w14:textId="135E368D" w:rsidR="00075E7A" w:rsidRPr="00750237" w:rsidRDefault="00481537" w:rsidP="00E8554B">
      <w:pPr>
        <w:spacing w:line="480" w:lineRule="auto"/>
        <w:jc w:val="center"/>
        <w:rPr>
          <w:i/>
        </w:rPr>
      </w:pPr>
      <w:r w:rsidRPr="00750237">
        <w:rPr>
          <w:i/>
        </w:rPr>
        <w:lastRenderedPageBreak/>
        <w:t>Executive summary</w:t>
      </w:r>
    </w:p>
    <w:p w14:paraId="4F26138B" w14:textId="137E5F8C" w:rsidR="00B63E78" w:rsidRPr="00640E46" w:rsidRDefault="005A377F" w:rsidP="00541526">
      <w:pPr>
        <w:spacing w:line="480" w:lineRule="auto"/>
        <w:ind w:firstLine="720"/>
        <w:jc w:val="both"/>
      </w:pPr>
      <w:r w:rsidRPr="005A377F">
        <w:t>Tesco is a British supermarket and convenience store chain with headquarters in Welwy</w:t>
      </w:r>
      <w:r>
        <w:t>n Garden City, England</w:t>
      </w:r>
      <w:r w:rsidR="00F5558F">
        <w:t xml:space="preserve">. </w:t>
      </w:r>
      <w:r w:rsidR="00B370CF" w:rsidRPr="00B370CF">
        <w:t>When it comes to</w:t>
      </w:r>
      <w:r w:rsidR="007B513C">
        <w:t xml:space="preserve"> realised </w:t>
      </w:r>
      <w:r w:rsidR="00B370CF" w:rsidRPr="00B370CF">
        <w:t xml:space="preserve">revenue, the company is rated third in the globe, and it is the ninth-largest retailer when it comes to total revenue income </w:t>
      </w:r>
      <w:r w:rsidR="007B513C">
        <w:t>stream.</w:t>
      </w:r>
      <w:r w:rsidR="00B370CF">
        <w:t xml:space="preserve"> The</w:t>
      </w:r>
      <w:r w:rsidR="00702DBC">
        <w:t xml:space="preserve"> company has several shops across the world, particularly in Europe and the United States of America</w:t>
      </w:r>
      <w:r w:rsidR="00736AAB" w:rsidRPr="00736AAB">
        <w:t xml:space="preserve"> </w:t>
      </w:r>
      <w:r w:rsidR="00D16729">
        <w:t>(</w:t>
      </w:r>
      <w:r w:rsidR="00095C31">
        <w:t xml:space="preserve">Poker </w:t>
      </w:r>
      <w:r w:rsidR="00736AAB">
        <w:t>et al.</w:t>
      </w:r>
      <w:r w:rsidR="002F1FF9">
        <w:t>,</w:t>
      </w:r>
      <w:r w:rsidR="00736AAB" w:rsidRPr="00736AAB">
        <w:t xml:space="preserve"> 2018</w:t>
      </w:r>
      <w:r w:rsidR="00736AAB">
        <w:t>)</w:t>
      </w:r>
      <w:r w:rsidR="00702DBC">
        <w:t>. Currently, the business is expanding in China and Africa</w:t>
      </w:r>
      <w:r w:rsidR="007E0BE0">
        <w:t xml:space="preserve">. Because </w:t>
      </w:r>
      <w:r w:rsidR="00123FC6">
        <w:t>Tesco</w:t>
      </w:r>
      <w:r w:rsidR="007E0BE0">
        <w:t xml:space="preserve"> plans to expand to additional regions internationally, it requires an appropriate </w:t>
      </w:r>
      <w:r w:rsidR="00123FC6">
        <w:t>strategy</w:t>
      </w:r>
      <w:r w:rsidR="00E63C02">
        <w:t xml:space="preserve"> for </w:t>
      </w:r>
      <w:r w:rsidR="007B513C">
        <w:t>the business</w:t>
      </w:r>
      <w:r w:rsidR="00E63C02">
        <w:t xml:space="preserve"> to carry out its operations effectively.</w:t>
      </w:r>
      <w:r w:rsidR="00702DBC">
        <w:t xml:space="preserve"> </w:t>
      </w:r>
      <w:r w:rsidR="001F6764">
        <w:t xml:space="preserve"> </w:t>
      </w:r>
      <w:r w:rsidR="00155601">
        <w:t>Tesco</w:t>
      </w:r>
      <w:r w:rsidR="007B513C">
        <w:t>’</w:t>
      </w:r>
      <w:r w:rsidR="00F50F78">
        <w:t>s</w:t>
      </w:r>
      <w:r w:rsidR="00155601">
        <w:t xml:space="preserve"> strategy </w:t>
      </w:r>
      <w:r w:rsidR="00F50F78">
        <w:t>includes the acquisition of new technologies for marketing</w:t>
      </w:r>
      <w:r w:rsidR="007B513C">
        <w:t>, sales of</w:t>
      </w:r>
      <w:r w:rsidR="00F50F78">
        <w:t xml:space="preserve"> its </w:t>
      </w:r>
      <w:r w:rsidR="00FF7902">
        <w:t xml:space="preserve">products and </w:t>
      </w:r>
      <w:r w:rsidR="007B513C">
        <w:t xml:space="preserve">for </w:t>
      </w:r>
      <w:r w:rsidR="00FF7902">
        <w:t xml:space="preserve">monitoring various logistics </w:t>
      </w:r>
      <w:r w:rsidR="00AD5FB1">
        <w:t xml:space="preserve">services. </w:t>
      </w:r>
      <w:r w:rsidR="007B513C">
        <w:t>The supermarket-chain is always l</w:t>
      </w:r>
      <w:r w:rsidR="00F50F78">
        <w:t>ooking</w:t>
      </w:r>
      <w:r w:rsidR="007B513C">
        <w:t xml:space="preserve"> out</w:t>
      </w:r>
      <w:r w:rsidR="00F50F78">
        <w:t xml:space="preserve"> for </w:t>
      </w:r>
      <w:r w:rsidR="00A52E16">
        <w:t>an env</w:t>
      </w:r>
      <w:r w:rsidR="000836C3">
        <w:t>ironment which has</w:t>
      </w:r>
      <w:r w:rsidR="00A52E16">
        <w:t xml:space="preserve"> political stability</w:t>
      </w:r>
      <w:r w:rsidR="000836C3">
        <w:t xml:space="preserve"> </w:t>
      </w:r>
      <w:r w:rsidR="00872E6E">
        <w:t>to enable the compan</w:t>
      </w:r>
      <w:r w:rsidR="00E452EC">
        <w:t>y</w:t>
      </w:r>
      <w:r w:rsidR="000836C3">
        <w:t xml:space="preserve"> to carry out its activities without any interference</w:t>
      </w:r>
      <w:r w:rsidR="00C377ED">
        <w:t xml:space="preserve">, a conducive environment </w:t>
      </w:r>
      <w:r w:rsidR="00150FA1">
        <w:t>for the smooth delivery of its services and products</w:t>
      </w:r>
      <w:r w:rsidR="005E0A5B" w:rsidRPr="005E0A5B">
        <w:t xml:space="preserve"> </w:t>
      </w:r>
      <w:r w:rsidR="00D425A7">
        <w:t>(Rodrigues et all., 2015)</w:t>
      </w:r>
      <w:r w:rsidR="00150FA1">
        <w:t>.</w:t>
      </w:r>
      <w:r w:rsidR="000836C3">
        <w:t xml:space="preserve"> </w:t>
      </w:r>
      <w:r w:rsidR="00EF7043">
        <w:t>The</w:t>
      </w:r>
      <w:r w:rsidR="00F511E5">
        <w:t xml:space="preserve"> report will use pestle analysis </w:t>
      </w:r>
      <w:r w:rsidR="00193237">
        <w:t>to evaluate some of the steps the Tesco</w:t>
      </w:r>
      <w:r w:rsidR="007B513C">
        <w:t xml:space="preserve"> </w:t>
      </w:r>
      <w:r w:rsidR="00193237">
        <w:t xml:space="preserve">has taken to </w:t>
      </w:r>
      <w:r w:rsidR="007B513C">
        <w:t>plan the future.</w:t>
      </w:r>
      <w:r w:rsidR="00EF7043">
        <w:t xml:space="preserve"> </w:t>
      </w:r>
      <w:r w:rsidR="00EF7043" w:rsidRPr="00640E46">
        <w:t>Further</w:t>
      </w:r>
      <w:r w:rsidR="00DA6C72" w:rsidRPr="00640E46">
        <w:t>, the</w:t>
      </w:r>
      <w:r w:rsidR="00D05372" w:rsidRPr="00640E46">
        <w:t xml:space="preserve"> report </w:t>
      </w:r>
      <w:r w:rsidR="00EF7043" w:rsidRPr="00640E46">
        <w:t xml:space="preserve">will </w:t>
      </w:r>
      <w:r w:rsidR="00674A8B" w:rsidRPr="00640E46">
        <w:t>critically discuss the advantages and disadvan</w:t>
      </w:r>
      <w:r w:rsidR="00DA6C72" w:rsidRPr="00640E46">
        <w:t xml:space="preserve">tages of their current strategy, by providing </w:t>
      </w:r>
      <w:r w:rsidR="006C0DEC" w:rsidRPr="00640E46">
        <w:t>evidence</w:t>
      </w:r>
      <w:r w:rsidR="00674A8B" w:rsidRPr="00640E46">
        <w:t xml:space="preserve"> of organisation/industry comments, and performance outcome</w:t>
      </w:r>
      <w:r w:rsidR="00DA6C72" w:rsidRPr="00640E46">
        <w:t>s.</w:t>
      </w:r>
    </w:p>
    <w:p w14:paraId="02C898C9" w14:textId="77777777" w:rsidR="00236C64" w:rsidRDefault="00236C64" w:rsidP="0098411E">
      <w:pPr>
        <w:spacing w:line="480" w:lineRule="auto"/>
        <w:jc w:val="both"/>
      </w:pPr>
    </w:p>
    <w:p w14:paraId="649A1B6D" w14:textId="77777777" w:rsidR="00236C64" w:rsidRDefault="00236C64" w:rsidP="0098411E">
      <w:pPr>
        <w:spacing w:line="480" w:lineRule="auto"/>
        <w:jc w:val="both"/>
      </w:pPr>
    </w:p>
    <w:p w14:paraId="071B1E96" w14:textId="77777777" w:rsidR="00236C64" w:rsidRDefault="00236C64" w:rsidP="0098411E">
      <w:pPr>
        <w:spacing w:line="480" w:lineRule="auto"/>
        <w:jc w:val="both"/>
      </w:pPr>
    </w:p>
    <w:p w14:paraId="36711FE2" w14:textId="77777777" w:rsidR="00236C64" w:rsidRDefault="00236C64" w:rsidP="0098411E">
      <w:pPr>
        <w:spacing w:line="480" w:lineRule="auto"/>
        <w:jc w:val="both"/>
      </w:pPr>
    </w:p>
    <w:p w14:paraId="2CE0EE34" w14:textId="77777777" w:rsidR="00236C64" w:rsidRPr="00DA6C72" w:rsidRDefault="00236C64" w:rsidP="0098411E">
      <w:pPr>
        <w:spacing w:line="480" w:lineRule="auto"/>
        <w:jc w:val="both"/>
      </w:pPr>
    </w:p>
    <w:p w14:paraId="4C1F1735" w14:textId="77777777" w:rsidR="00073DE6" w:rsidRDefault="00073DE6" w:rsidP="00073DE6">
      <w:pPr>
        <w:spacing w:line="480" w:lineRule="auto"/>
        <w:jc w:val="both"/>
      </w:pPr>
    </w:p>
    <w:p w14:paraId="5FCA2FAF" w14:textId="77777777" w:rsidR="00B82284" w:rsidRPr="00073DE6" w:rsidRDefault="00B82284" w:rsidP="00073DE6">
      <w:pPr>
        <w:spacing w:line="480" w:lineRule="auto"/>
        <w:jc w:val="both"/>
      </w:pPr>
    </w:p>
    <w:p w14:paraId="1189C389" w14:textId="77777777" w:rsidR="006D4E05" w:rsidRDefault="006D4E05">
      <w:pPr>
        <w:spacing w:after="160" w:line="259" w:lineRule="auto"/>
        <w:rPr>
          <w:i/>
        </w:rPr>
      </w:pPr>
      <w:r>
        <w:rPr>
          <w:i/>
        </w:rPr>
        <w:br w:type="page"/>
      </w:r>
    </w:p>
    <w:p w14:paraId="6A9427D6" w14:textId="0AE51600" w:rsidR="00CF2CCA" w:rsidRPr="00F15D4F" w:rsidRDefault="00481537" w:rsidP="005048FD">
      <w:pPr>
        <w:spacing w:line="480" w:lineRule="auto"/>
        <w:jc w:val="center"/>
        <w:rPr>
          <w:i/>
        </w:rPr>
      </w:pPr>
      <w:r w:rsidRPr="00F15D4F">
        <w:rPr>
          <w:i/>
        </w:rPr>
        <w:lastRenderedPageBreak/>
        <w:t>INTRODUCTION</w:t>
      </w:r>
    </w:p>
    <w:p w14:paraId="50C91FB9" w14:textId="452747B8" w:rsidR="0040218B" w:rsidRDefault="00481537" w:rsidP="003E7E84">
      <w:pPr>
        <w:spacing w:line="480" w:lineRule="auto"/>
        <w:ind w:firstLine="720"/>
        <w:jc w:val="both"/>
      </w:pPr>
      <w:r w:rsidRPr="0040218B">
        <w:t>Jack Cohen founded the Tesco Company in 1919 when he began selling leftover groceries in East London, United Kingdom. Tesco descended from the supplier's name and first appeared in 1924. In Burnt Oak, Barnet,</w:t>
      </w:r>
      <w:r w:rsidR="00174996">
        <w:t xml:space="preserve"> Tesco </w:t>
      </w:r>
      <w:r w:rsidR="001812A7">
        <w:t>opened</w:t>
      </w:r>
      <w:r w:rsidR="00174996">
        <w:t xml:space="preserve"> its first store in the year 1931, by the year 1939, the company had opened </w:t>
      </w:r>
      <w:r w:rsidR="001812A7">
        <w:t>around</w:t>
      </w:r>
      <w:r w:rsidR="00174996">
        <w:t xml:space="preserve"> one hundred stores across the world, showing that the company's business</w:t>
      </w:r>
      <w:r w:rsidR="003E7E84">
        <w:t xml:space="preserve"> had grown</w:t>
      </w:r>
      <w:r w:rsidR="00377412">
        <w:t xml:space="preserve"> </w:t>
      </w:r>
      <w:r w:rsidR="000566D2">
        <w:t>(Poker et</w:t>
      </w:r>
      <w:r w:rsidR="007F1AB1">
        <w:t xml:space="preserve"> al.</w:t>
      </w:r>
      <w:r w:rsidR="000566D2">
        <w:t>,</w:t>
      </w:r>
      <w:r w:rsidR="007F1AB1">
        <w:t xml:space="preserve"> 2018)</w:t>
      </w:r>
      <w:r w:rsidRPr="0040218B">
        <w:t>. Initially, the company's outlets only offered food, but by the 1990s, it had expanded to include mobile phones, DVDs and videos, apparel, and books. Since 2012, it has expanded into other areas such bank</w:t>
      </w:r>
      <w:r w:rsidR="001812A7">
        <w:t>ing</w:t>
      </w:r>
      <w:r w:rsidRPr="0040218B">
        <w:t xml:space="preserve"> and other internet services.</w:t>
      </w:r>
    </w:p>
    <w:p w14:paraId="4ED2D406" w14:textId="62E4A460" w:rsidR="0070565C" w:rsidRPr="0031704C" w:rsidRDefault="00481537" w:rsidP="00E4321F">
      <w:pPr>
        <w:spacing w:line="480" w:lineRule="auto"/>
        <w:ind w:firstLine="720"/>
        <w:jc w:val="both"/>
      </w:pPr>
      <w:r>
        <w:t>Tesco has expanded g</w:t>
      </w:r>
      <w:r w:rsidR="006915D9">
        <w:t>lobally since the 1990s, where it operated in 13</w:t>
      </w:r>
      <w:r w:rsidR="00160590">
        <w:t xml:space="preserve"> countries across the world. Tesco</w:t>
      </w:r>
      <w:r w:rsidR="003B366B">
        <w:t xml:space="preserve"> exited the Japanese market in the year 2011 and the United States of America market i</w:t>
      </w:r>
      <w:r w:rsidR="004F6677">
        <w:t>n the year 2013</w:t>
      </w:r>
      <w:r w:rsidR="00F14DB7">
        <w:t>, however, it progressed well in other markets</w:t>
      </w:r>
      <w:r w:rsidR="00FA4A41">
        <w:t xml:space="preserve"> </w:t>
      </w:r>
      <w:r w:rsidR="00D425A7">
        <w:t>(Rodrigues et all., 2015)</w:t>
      </w:r>
      <w:r w:rsidR="00793465">
        <w:t xml:space="preserve">. </w:t>
      </w:r>
      <w:r w:rsidR="001812A7">
        <w:t>Later</w:t>
      </w:r>
      <w:r w:rsidR="00DB14B3">
        <w:t>, the</w:t>
      </w:r>
      <w:r w:rsidR="003B366B">
        <w:t xml:space="preserve"> company has begun to diversify into other areas such </w:t>
      </w:r>
      <w:r w:rsidR="00BB28F3">
        <w:t>as clothing</w:t>
      </w:r>
      <w:r w:rsidR="00DB14B3">
        <w:t>,</w:t>
      </w:r>
      <w:r w:rsidR="003B366B">
        <w:t xml:space="preserve"> </w:t>
      </w:r>
      <w:r w:rsidR="00DB14B3">
        <w:t>electronics</w:t>
      </w:r>
      <w:r w:rsidR="003B366B">
        <w:t xml:space="preserve"> </w:t>
      </w:r>
      <w:r w:rsidR="00DB14B3">
        <w:t>furniture</w:t>
      </w:r>
      <w:r w:rsidR="003B366B">
        <w:t>, toys</w:t>
      </w:r>
      <w:r w:rsidR="00BB28F3">
        <w:t>,</w:t>
      </w:r>
      <w:r w:rsidR="003B366B">
        <w:t xml:space="preserve"> retailing books</w:t>
      </w:r>
      <w:r w:rsidR="00745BCB">
        <w:t xml:space="preserve">, petrol, software, internet services, </w:t>
      </w:r>
      <w:r w:rsidR="001812A7">
        <w:t>telecoms,</w:t>
      </w:r>
      <w:r w:rsidR="00745BCB">
        <w:t xml:space="preserve"> and financial services.</w:t>
      </w:r>
    </w:p>
    <w:p w14:paraId="091CBF87" w14:textId="5FEA109B" w:rsidR="001C1768" w:rsidRDefault="00481537" w:rsidP="0031704C">
      <w:pPr>
        <w:spacing w:line="480" w:lineRule="auto"/>
        <w:ind w:firstLine="720"/>
        <w:jc w:val="both"/>
      </w:pPr>
      <w:r>
        <w:t xml:space="preserve">Currently, </w:t>
      </w:r>
      <w:r w:rsidR="00853C51">
        <w:t>Tesc</w:t>
      </w:r>
      <w:r w:rsidR="001812A7">
        <w:t>o</w:t>
      </w:r>
      <w:r w:rsidR="00853C51">
        <w:t>'s business strategy includes the acquisition of the new stores, retail services and adapting</w:t>
      </w:r>
      <w:r w:rsidR="00375E99">
        <w:t xml:space="preserve"> them</w:t>
      </w:r>
      <w:r w:rsidR="00853C51">
        <w:t xml:space="preserve"> to the needs of the clients and embracing the new technologies to monitor various logistics in the company</w:t>
      </w:r>
      <w:r w:rsidR="00FA4A41" w:rsidRPr="00FA4A41">
        <w:t xml:space="preserve"> </w:t>
      </w:r>
      <w:r w:rsidR="00FA4A41">
        <w:t>(</w:t>
      </w:r>
      <w:r w:rsidR="009D605B">
        <w:t>Kuijpers</w:t>
      </w:r>
      <w:r w:rsidR="006D4E05">
        <w:t xml:space="preserve"> et all.,</w:t>
      </w:r>
      <w:r w:rsidR="009D605B" w:rsidRPr="00895B32">
        <w:t xml:space="preserve"> 2018</w:t>
      </w:r>
      <w:r w:rsidR="00FA4A41">
        <w:t>)</w:t>
      </w:r>
      <w:r w:rsidR="00853C51">
        <w:t>.</w:t>
      </w:r>
      <w:r>
        <w:t xml:space="preserve"> </w:t>
      </w:r>
      <w:r w:rsidR="00EF3134">
        <w:t xml:space="preserve"> This will see the company serve and me</w:t>
      </w:r>
      <w:r w:rsidR="004F6677">
        <w:t>e</w:t>
      </w:r>
      <w:r w:rsidR="00EF3134">
        <w:t xml:space="preserve">t the expectations of the clients not just in the </w:t>
      </w:r>
      <w:r w:rsidR="00B17578">
        <w:t>United Kingdom</w:t>
      </w:r>
      <w:r w:rsidR="00EF3134">
        <w:t xml:space="preserve"> but around the world.</w:t>
      </w:r>
    </w:p>
    <w:p w14:paraId="2EEC4D40" w14:textId="77777777" w:rsidR="00C5021D" w:rsidRDefault="00481537" w:rsidP="00C5021D">
      <w:pPr>
        <w:spacing w:line="480" w:lineRule="auto"/>
        <w:ind w:firstLine="720"/>
        <w:jc w:val="both"/>
      </w:pPr>
      <w:r>
        <w:t>The vision statement of Tesco</w:t>
      </w:r>
      <w:r w:rsidR="00C7043C">
        <w:t xml:space="preserve"> states that; </w:t>
      </w:r>
      <w:r w:rsidRPr="001F4906">
        <w:t xml:space="preserve">"to be the most highly valued business by; the customers they serve, the communities in which the company operates, the loyal and committed colleagues, and, of course, shareholders." From this statement, </w:t>
      </w:r>
      <w:r w:rsidR="00C7043C">
        <w:t xml:space="preserve">it is evident that the major aim of the company is just to satisfy the customers' needs while at the same time </w:t>
      </w:r>
      <w:r w:rsidR="00C7043C">
        <w:lastRenderedPageBreak/>
        <w:t xml:space="preserve">providing continuity and better progress towards achieving its </w:t>
      </w:r>
      <w:r w:rsidR="00434BBA">
        <w:t>objectives (</w:t>
      </w:r>
      <w:proofErr w:type="spellStart"/>
      <w:r w:rsidR="009B571C">
        <w:t>Tse</w:t>
      </w:r>
      <w:proofErr w:type="spellEnd"/>
      <w:r w:rsidR="000340F9">
        <w:t xml:space="preserve"> et al. 2016)</w:t>
      </w:r>
      <w:r w:rsidRPr="001F4906">
        <w:t>. Throughout the years 2020 and 2021, the mission statement remained unaltered.</w:t>
      </w:r>
    </w:p>
    <w:p w14:paraId="3A5C545C" w14:textId="24A9B5EB" w:rsidR="00D425A7" w:rsidRDefault="00C5021D" w:rsidP="000C6109">
      <w:pPr>
        <w:spacing w:line="480" w:lineRule="auto"/>
        <w:ind w:firstLine="720"/>
        <w:jc w:val="both"/>
      </w:pPr>
      <w:r>
        <w:t>According to the company reports, in the financial year 2021 to 2022, Tesco realised a 7 per cent increase in revenue to 72.1 billion pounds compared to the previous fiscal year</w:t>
      </w:r>
      <w:r w:rsidRPr="00AB6EF5">
        <w:t xml:space="preserve"> </w:t>
      </w:r>
      <w:r>
        <w:t>(Peeroo</w:t>
      </w:r>
      <w:r w:rsidR="00D425A7">
        <w:t xml:space="preserve"> et all.</w:t>
      </w:r>
      <w:r w:rsidR="00455E5F">
        <w:t xml:space="preserve">, </w:t>
      </w:r>
      <w:r w:rsidR="00455E5F" w:rsidRPr="00895B32">
        <w:t>2017</w:t>
      </w:r>
      <w:r>
        <w:t>)</w:t>
      </w:r>
      <w:r w:rsidRPr="00895B32">
        <w:t xml:space="preserve">. </w:t>
      </w:r>
    </w:p>
    <w:p w14:paraId="031D2B89" w14:textId="5EE1B5CB" w:rsidR="001057F5" w:rsidRPr="006D4E05" w:rsidRDefault="00481537" w:rsidP="006D4E05">
      <w:pPr>
        <w:spacing w:after="160" w:line="259" w:lineRule="auto"/>
        <w:ind w:left="720" w:firstLine="720"/>
      </w:pPr>
      <w:r w:rsidRPr="001057F5">
        <w:rPr>
          <w:i/>
        </w:rPr>
        <w:t>Figure 1. The figure below shows a graph of market share.</w:t>
      </w:r>
    </w:p>
    <w:p w14:paraId="111BDFA5" w14:textId="77777777" w:rsidR="009272A3" w:rsidRDefault="00481537" w:rsidP="00330101">
      <w:pPr>
        <w:spacing w:line="480" w:lineRule="auto"/>
        <w:ind w:firstLine="720"/>
        <w:jc w:val="both"/>
      </w:pPr>
      <w:r w:rsidRPr="00330101">
        <w:rPr>
          <w:noProof/>
        </w:rPr>
        <w:drawing>
          <wp:inline distT="0" distB="0" distL="0" distR="0" wp14:anchorId="5D8C3CF8" wp14:editId="680BE343">
            <wp:extent cx="5731510" cy="3773905"/>
            <wp:effectExtent l="0" t="0" r="2540" b="0"/>
            <wp:docPr id="3" name="Picture 3" descr="Kantar grocery market share data | Retail Wee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1" descr="Kantar grocery market share data | Retail Week"/>
                    <pic:cNvPicPr>
                      <a:picLocks noChangeAspect="1" noChangeArrowheads="1"/>
                    </pic:cNvPicPr>
                  </pic:nvPicPr>
                  <pic:blipFill>
                    <a:blip r:embed="rId7">
                      <a:extLst>
                        <a:ext uri="{28A0092B-C50C-407E-A947-70E740481C1C}">
                          <a14:useLocalDpi xmlns:a14="http://schemas.microsoft.com/office/drawing/2010/main" val="0"/>
                        </a:ext>
                      </a:extLst>
                    </a:blip>
                    <a:stretch>
                      <a:fillRect/>
                    </a:stretch>
                  </pic:blipFill>
                  <pic:spPr bwMode="auto">
                    <a:xfrm>
                      <a:off x="0" y="0"/>
                      <a:ext cx="5731510" cy="3773905"/>
                    </a:xfrm>
                    <a:prstGeom prst="rect">
                      <a:avLst/>
                    </a:prstGeom>
                    <a:noFill/>
                    <a:ln>
                      <a:noFill/>
                    </a:ln>
                  </pic:spPr>
                </pic:pic>
              </a:graphicData>
            </a:graphic>
          </wp:inline>
        </w:drawing>
      </w:r>
    </w:p>
    <w:p w14:paraId="755F6B3F" w14:textId="09B8E3D6" w:rsidR="00BD3829" w:rsidRDefault="00481537" w:rsidP="00330101">
      <w:pPr>
        <w:spacing w:line="480" w:lineRule="auto"/>
        <w:ind w:firstLine="720"/>
        <w:jc w:val="both"/>
      </w:pPr>
      <w:r>
        <w:t xml:space="preserve">Tesco has realised </w:t>
      </w:r>
      <w:r w:rsidR="00117FD6">
        <w:t>its</w:t>
      </w:r>
      <w:r w:rsidR="00375E99">
        <w:t xml:space="preserve"> market</w:t>
      </w:r>
      <w:r w:rsidR="00117FD6">
        <w:t xml:space="preserve"> share</w:t>
      </w:r>
      <w:r w:rsidR="00375E99">
        <w:t xml:space="preserve"> </w:t>
      </w:r>
      <w:r w:rsidR="006F4651">
        <w:t>in the United Kingdom</w:t>
      </w:r>
      <w:r w:rsidR="00375E99">
        <w:t>, seeing</w:t>
      </w:r>
      <w:r w:rsidR="006F4651">
        <w:t xml:space="preserve"> grocery growth for the last four years </w:t>
      </w:r>
      <w:r w:rsidR="00C356AE">
        <w:t>as one of the best in online shopping becomes the best for the customers</w:t>
      </w:r>
      <w:r w:rsidR="00461F5D" w:rsidRPr="00461F5D">
        <w:t xml:space="preserve"> </w:t>
      </w:r>
      <w:r w:rsidR="00461F5D">
        <w:t>(Tian</w:t>
      </w:r>
      <w:r w:rsidR="00375E99">
        <w:t>,2017</w:t>
      </w:r>
      <w:r w:rsidR="00461F5D">
        <w:t>)</w:t>
      </w:r>
      <w:r w:rsidR="00C356AE">
        <w:t xml:space="preserve">. The company has an exceptional performance which is being reflected across </w:t>
      </w:r>
      <w:r w:rsidR="00375E99">
        <w:t>all</w:t>
      </w:r>
      <w:r w:rsidR="00C356AE">
        <w:t xml:space="preserve"> its competitors</w:t>
      </w:r>
      <w:r w:rsidR="00D45600">
        <w:t xml:space="preserve"> as its sales rose by 15.2</w:t>
      </w:r>
      <w:r w:rsidR="00330101">
        <w:t xml:space="preserve"> % compared to other previous years</w:t>
      </w:r>
      <w:r w:rsidR="00D45600">
        <w:t>.</w:t>
      </w:r>
      <w:r w:rsidR="00C356AE">
        <w:t xml:space="preserve"> </w:t>
      </w:r>
    </w:p>
    <w:p w14:paraId="68A24A78" w14:textId="03652B47" w:rsidR="00BE5E39" w:rsidRDefault="00481537" w:rsidP="006E4BE3">
      <w:pPr>
        <w:spacing w:line="480" w:lineRule="auto"/>
        <w:ind w:firstLine="720"/>
        <w:jc w:val="both"/>
      </w:pPr>
      <w:r>
        <w:t xml:space="preserve">According to reports </w:t>
      </w:r>
      <w:r w:rsidR="009D4BB2">
        <w:t>from the company</w:t>
      </w:r>
      <w:r w:rsidR="007B0821">
        <w:t xml:space="preserve">, Tesco holds over 29.6% </w:t>
      </w:r>
      <w:r w:rsidR="00221C68">
        <w:t>o</w:t>
      </w:r>
      <w:r w:rsidR="007B0821">
        <w:t xml:space="preserve">f the </w:t>
      </w:r>
      <w:r w:rsidR="00221C68">
        <w:t>total market share in the UK.</w:t>
      </w:r>
      <w:r w:rsidR="006E4BE3">
        <w:t xml:space="preserve"> The company's distribution network is associated with a technological strategy that has contributed to the reduction of the covid-19 costs. </w:t>
      </w:r>
      <w:r w:rsidR="00462575">
        <w:t xml:space="preserve">According </w:t>
      </w:r>
      <w:r w:rsidR="00A258EB">
        <w:t xml:space="preserve">to </w:t>
      </w:r>
      <w:r w:rsidR="00756CE9">
        <w:t xml:space="preserve">statistics, Tesco's adoption of technology has enabled it </w:t>
      </w:r>
      <w:r w:rsidR="00351C0C">
        <w:t xml:space="preserve">to maintain its </w:t>
      </w:r>
      <w:r w:rsidR="004942E5">
        <w:t>success</w:t>
      </w:r>
      <w:r w:rsidR="00135179" w:rsidRPr="00135179">
        <w:t xml:space="preserve"> </w:t>
      </w:r>
      <w:r w:rsidR="00135179">
        <w:t>(</w:t>
      </w:r>
      <w:proofErr w:type="spellStart"/>
      <w:r w:rsidR="00FE789A">
        <w:t>Baliyan</w:t>
      </w:r>
      <w:proofErr w:type="spellEnd"/>
      <w:r w:rsidR="00291973">
        <w:t>,</w:t>
      </w:r>
      <w:r w:rsidR="00135179" w:rsidRPr="00135179">
        <w:t xml:space="preserve"> 2021</w:t>
      </w:r>
      <w:r w:rsidR="00135179">
        <w:t>)</w:t>
      </w:r>
      <w:r w:rsidR="006A1A53">
        <w:t>.</w:t>
      </w:r>
      <w:r w:rsidR="008F2F4F">
        <w:t xml:space="preserve"> Furthermore, </w:t>
      </w:r>
      <w:r w:rsidR="008B42E6">
        <w:lastRenderedPageBreak/>
        <w:t xml:space="preserve">Tesco has seven outlets across the continents </w:t>
      </w:r>
      <w:r w:rsidR="002B5B25">
        <w:t>of</w:t>
      </w:r>
      <w:r w:rsidR="00105B68">
        <w:t xml:space="preserve"> </w:t>
      </w:r>
      <w:r w:rsidR="002B5B25">
        <w:t>Europe</w:t>
      </w:r>
      <w:r w:rsidR="009318D5">
        <w:t>, Asia, and North America</w:t>
      </w:r>
      <w:r w:rsidR="002C1842">
        <w:t>.</w:t>
      </w:r>
      <w:r>
        <w:t xml:space="preserve"> In the financial year </w:t>
      </w:r>
      <w:r w:rsidR="00F441A9">
        <w:t>2020</w:t>
      </w:r>
      <w:r>
        <w:t xml:space="preserve">- </w:t>
      </w:r>
      <w:r w:rsidR="00CC1286">
        <w:t>2021,</w:t>
      </w:r>
      <w:r w:rsidR="00F441A9">
        <w:t xml:space="preserve"> Tesco’s sales increased to 30.5 billion pounds posing a profit of 26.4 % translated to 2 billion </w:t>
      </w:r>
      <w:r w:rsidR="00A258EB">
        <w:t>pounds.</w:t>
      </w:r>
      <w:r w:rsidR="00F441A9">
        <w:t xml:space="preserve"> </w:t>
      </w:r>
    </w:p>
    <w:p w14:paraId="0E9D6687" w14:textId="77777777" w:rsidR="006D4E05" w:rsidRDefault="006D4E05" w:rsidP="006E4BE3">
      <w:pPr>
        <w:spacing w:line="480" w:lineRule="auto"/>
        <w:ind w:firstLine="720"/>
        <w:jc w:val="both"/>
      </w:pPr>
    </w:p>
    <w:p w14:paraId="350FBDBA" w14:textId="165872FB" w:rsidR="00902169" w:rsidRPr="00BB3D3A" w:rsidRDefault="00481537" w:rsidP="006D4E05">
      <w:pPr>
        <w:spacing w:after="160" w:line="259" w:lineRule="auto"/>
        <w:ind w:firstLine="720"/>
        <w:rPr>
          <w:i/>
        </w:rPr>
      </w:pPr>
      <w:r w:rsidRPr="00BB3D3A">
        <w:rPr>
          <w:i/>
        </w:rPr>
        <w:t>Figure 2. The figure below shows Tesco's</w:t>
      </w:r>
      <w:r w:rsidR="008C5F52">
        <w:rPr>
          <w:i/>
        </w:rPr>
        <w:t xml:space="preserve"> profit</w:t>
      </w:r>
      <w:r w:rsidRPr="00BB3D3A">
        <w:rPr>
          <w:i/>
        </w:rPr>
        <w:t xml:space="preserve"> revenue share in the market</w:t>
      </w:r>
      <w:r>
        <w:rPr>
          <w:i/>
        </w:rPr>
        <w:t>.</w:t>
      </w:r>
    </w:p>
    <w:p w14:paraId="37EE6422" w14:textId="77777777" w:rsidR="00522EF6" w:rsidRPr="0031704C" w:rsidRDefault="00481537" w:rsidP="00522EF6">
      <w:pPr>
        <w:spacing w:line="480" w:lineRule="auto"/>
        <w:ind w:firstLine="720"/>
        <w:jc w:val="both"/>
      </w:pPr>
      <w:r w:rsidRPr="00522EF6">
        <w:rPr>
          <w:noProof/>
        </w:rPr>
        <w:drawing>
          <wp:inline distT="0" distB="0" distL="0" distR="0" wp14:anchorId="2B1A7422" wp14:editId="30E5FA52">
            <wp:extent cx="5076825" cy="4371975"/>
            <wp:effectExtent l="0" t="0" r="9525" b="9525"/>
            <wp:docPr id="7" name="Picture 7" descr="Waitrose: Why supermarket comes in cheaper than Tesco | Express.co.u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8" descr="Waitrose: Why supermarket comes in cheaper than Tesco | Express.co.uk"/>
                    <pic:cNvPicPr>
                      <a:picLocks noChangeAspect="1" noChangeArrowheads="1"/>
                    </pic:cNvPicPr>
                  </pic:nvPicPr>
                  <pic:blipFill>
                    <a:blip r:embed="rId8">
                      <a:extLst>
                        <a:ext uri="{28A0092B-C50C-407E-A947-70E740481C1C}">
                          <a14:useLocalDpi xmlns:a14="http://schemas.microsoft.com/office/drawing/2010/main" val="0"/>
                        </a:ext>
                      </a:extLst>
                    </a:blip>
                    <a:stretch>
                      <a:fillRect/>
                    </a:stretch>
                  </pic:blipFill>
                  <pic:spPr bwMode="auto">
                    <a:xfrm>
                      <a:off x="0" y="0"/>
                      <a:ext cx="5076825" cy="4371975"/>
                    </a:xfrm>
                    <a:prstGeom prst="rect">
                      <a:avLst/>
                    </a:prstGeom>
                    <a:noFill/>
                    <a:ln>
                      <a:noFill/>
                    </a:ln>
                  </pic:spPr>
                </pic:pic>
              </a:graphicData>
            </a:graphic>
          </wp:inline>
        </w:drawing>
      </w:r>
    </w:p>
    <w:p w14:paraId="4F8444D7" w14:textId="1CE088A4" w:rsidR="00A16160" w:rsidRPr="00375B7A" w:rsidRDefault="00481537" w:rsidP="00375B7A">
      <w:pPr>
        <w:spacing w:line="480" w:lineRule="auto"/>
        <w:ind w:firstLine="720"/>
        <w:jc w:val="both"/>
      </w:pPr>
      <w:r w:rsidRPr="00196D6E">
        <w:t xml:space="preserve"> Tesco</w:t>
      </w:r>
      <w:r w:rsidR="00D508CB">
        <w:rPr>
          <w:b/>
        </w:rPr>
        <w:t xml:space="preserve"> </w:t>
      </w:r>
      <w:r w:rsidR="00D508CB" w:rsidRPr="00D508CB">
        <w:t>tends to</w:t>
      </w:r>
      <w:r w:rsidR="00D508CB">
        <w:rPr>
          <w:b/>
        </w:rPr>
        <w:t xml:space="preserve"> </w:t>
      </w:r>
      <w:r w:rsidR="00DC244F" w:rsidRPr="00DC244F">
        <w:t xml:space="preserve">have </w:t>
      </w:r>
      <w:r w:rsidR="00DC244F">
        <w:t xml:space="preserve">different shareholders, </w:t>
      </w:r>
      <w:r w:rsidR="00181A41">
        <w:t xml:space="preserve">for instance, the British Red Cross. </w:t>
      </w:r>
      <w:r w:rsidR="0056385A">
        <w:t>The organization</w:t>
      </w:r>
      <w:r w:rsidR="00887258">
        <w:t xml:space="preserve"> tend</w:t>
      </w:r>
      <w:r w:rsidR="00A258EB">
        <w:t>s</w:t>
      </w:r>
      <w:r w:rsidR="00887258">
        <w:t xml:space="preserve"> to undertake different fundraising </w:t>
      </w:r>
      <w:r w:rsidR="0056385A">
        <w:t>approaches to</w:t>
      </w:r>
      <w:r w:rsidR="00887258">
        <w:t xml:space="preserve"> get the require</w:t>
      </w:r>
      <w:r w:rsidR="001F41B0">
        <w:t xml:space="preserve">d </w:t>
      </w:r>
      <w:r w:rsidR="0056385A">
        <w:t xml:space="preserve">funds </w:t>
      </w:r>
      <w:r w:rsidR="00A258EB">
        <w:t>while</w:t>
      </w:r>
      <w:r w:rsidR="001F41B0">
        <w:t xml:space="preserve"> cost-</w:t>
      </w:r>
      <w:r w:rsidR="00887258">
        <w:t xml:space="preserve">effectiveness from a </w:t>
      </w:r>
      <w:r w:rsidR="001F41B0">
        <w:t>range</w:t>
      </w:r>
      <w:r w:rsidR="00887258">
        <w:t xml:space="preserve"> of </w:t>
      </w:r>
      <w:r w:rsidR="00A258EB">
        <w:t>donors</w:t>
      </w:r>
      <w:r w:rsidR="00A22BF3" w:rsidRPr="00A22BF3">
        <w:t xml:space="preserve"> </w:t>
      </w:r>
      <w:r w:rsidR="00A22BF3">
        <w:t>(</w:t>
      </w:r>
      <w:r w:rsidR="00341E87">
        <w:t>Monte</w:t>
      </w:r>
      <w:r w:rsidR="00291973">
        <w:t>,</w:t>
      </w:r>
      <w:r w:rsidR="00A22BF3" w:rsidRPr="00A22BF3">
        <w:t xml:space="preserve"> 2021</w:t>
      </w:r>
      <w:r w:rsidR="00A22BF3">
        <w:t>)</w:t>
      </w:r>
      <w:r w:rsidR="0072604E">
        <w:t>. It carries</w:t>
      </w:r>
      <w:r w:rsidR="00904B1A">
        <w:t xml:space="preserve"> out face-to-face </w:t>
      </w:r>
      <w:r w:rsidR="00B740AD">
        <w:t xml:space="preserve">fundraising </w:t>
      </w:r>
      <w:r w:rsidR="00A258EB">
        <w:t>and</w:t>
      </w:r>
      <w:r w:rsidR="00904B1A">
        <w:t xml:space="preserve"> over the </w:t>
      </w:r>
      <w:r w:rsidR="00A258EB">
        <w:t>telephone,</w:t>
      </w:r>
      <w:r w:rsidR="00FF4192">
        <w:t xml:space="preserve"> through letters, television, online and press advertisement from legac</w:t>
      </w:r>
      <w:r w:rsidR="00A258EB">
        <w:t xml:space="preserve">y </w:t>
      </w:r>
      <w:r w:rsidR="00FF4192">
        <w:t xml:space="preserve">events and community fundraising from philanthropists, foundations, </w:t>
      </w:r>
      <w:r w:rsidR="00D16E97">
        <w:t>trust,</w:t>
      </w:r>
      <w:r w:rsidR="00FF4192">
        <w:t xml:space="preserve"> and cooperative partners </w:t>
      </w:r>
      <w:proofErr w:type="gramStart"/>
      <w:r w:rsidR="00FF4192">
        <w:t>and</w:t>
      </w:r>
      <w:r w:rsidR="00F25B06">
        <w:t xml:space="preserve"> also</w:t>
      </w:r>
      <w:proofErr w:type="gramEnd"/>
      <w:r w:rsidR="00F25B06">
        <w:t xml:space="preserve"> through charity shops.</w:t>
      </w:r>
    </w:p>
    <w:p w14:paraId="5C6F79F7" w14:textId="77777777" w:rsidR="006D4E05" w:rsidRDefault="006D4E05">
      <w:pPr>
        <w:spacing w:after="160" w:line="259" w:lineRule="auto"/>
        <w:rPr>
          <w:i/>
        </w:rPr>
      </w:pPr>
      <w:r>
        <w:rPr>
          <w:i/>
        </w:rPr>
        <w:br w:type="page"/>
      </w:r>
    </w:p>
    <w:p w14:paraId="2051D9CE" w14:textId="5A3FCB84" w:rsidR="00375B7A" w:rsidRPr="00801A57" w:rsidRDefault="00481537" w:rsidP="004172FB">
      <w:pPr>
        <w:spacing w:line="480" w:lineRule="auto"/>
        <w:ind w:firstLine="720"/>
        <w:jc w:val="center"/>
        <w:rPr>
          <w:i/>
        </w:rPr>
      </w:pPr>
      <w:r w:rsidRPr="00801A57">
        <w:rPr>
          <w:i/>
        </w:rPr>
        <w:lastRenderedPageBreak/>
        <w:t>Strategic analysis</w:t>
      </w:r>
      <w:r w:rsidR="004172FB" w:rsidRPr="00801A57">
        <w:rPr>
          <w:i/>
        </w:rPr>
        <w:t xml:space="preserve"> (</w:t>
      </w:r>
      <w:r w:rsidR="00BB4CE6" w:rsidRPr="00801A57">
        <w:rPr>
          <w:i/>
        </w:rPr>
        <w:t>PESTLE Analysis</w:t>
      </w:r>
      <w:r w:rsidR="004172FB" w:rsidRPr="00801A57">
        <w:rPr>
          <w:i/>
        </w:rPr>
        <w:t>)</w:t>
      </w:r>
      <w:r w:rsidR="00BB4CE6" w:rsidRPr="00801A57">
        <w:rPr>
          <w:i/>
        </w:rPr>
        <w:t xml:space="preserve"> </w:t>
      </w:r>
    </w:p>
    <w:p w14:paraId="7F1D6450" w14:textId="6DB1CDBE" w:rsidR="005B098E" w:rsidRDefault="00481537" w:rsidP="00A05A55">
      <w:pPr>
        <w:spacing w:line="480" w:lineRule="auto"/>
        <w:ind w:firstLine="720"/>
        <w:jc w:val="both"/>
      </w:pPr>
      <w:r>
        <w:t xml:space="preserve"> The pestle analysis </w:t>
      </w:r>
      <w:r w:rsidR="00BB4CE6" w:rsidRPr="0031704C">
        <w:t xml:space="preserve">of Tesco </w:t>
      </w:r>
      <w:r>
        <w:t xml:space="preserve">tends to analyse some of the brands on their business tactics. To carry out the best strategic plan for Tesco, the pestle analysis model is the best tool for examining the various external factors such as social, technological, </w:t>
      </w:r>
      <w:r w:rsidR="00A258EB">
        <w:t>economic,</w:t>
      </w:r>
      <w:r>
        <w:t xml:space="preserve"> and political factors which tend to impact</w:t>
      </w:r>
      <w:r w:rsidR="00771BEB">
        <w:t xml:space="preserve"> business along with legal and environmental factors. Therefore,</w:t>
      </w:r>
      <w:r w:rsidR="00723967">
        <w:t xml:space="preserve"> the pestle tend</w:t>
      </w:r>
      <w:r w:rsidR="00F84F54">
        <w:t xml:space="preserve">s to </w:t>
      </w:r>
      <w:r w:rsidR="00A258EB">
        <w:t>analyse</w:t>
      </w:r>
      <w:r w:rsidR="00F84F54">
        <w:t xml:space="preserve"> while </w:t>
      </w:r>
      <w:r w:rsidR="0008524F">
        <w:t>highlighting different</w:t>
      </w:r>
      <w:r w:rsidR="00723967">
        <w:t xml:space="preserve"> extrinsic scenarios that impact the business of the brand</w:t>
      </w:r>
      <w:r w:rsidR="00982DB3" w:rsidRPr="00982DB3">
        <w:t xml:space="preserve"> </w:t>
      </w:r>
      <w:r w:rsidR="00982DB3">
        <w:t>(</w:t>
      </w:r>
      <w:r w:rsidR="00291973">
        <w:t>Adamyk,</w:t>
      </w:r>
      <w:r w:rsidR="00982DB3">
        <w:t xml:space="preserve"> 2019)</w:t>
      </w:r>
      <w:r w:rsidR="00723967">
        <w:t>.</w:t>
      </w:r>
      <w:r w:rsidR="00771BEB">
        <w:t xml:space="preserve">  </w:t>
      </w:r>
      <w:r w:rsidR="00454442">
        <w:t xml:space="preserve">The framework is perceived to be imperative for companies like Tesco, as it assists </w:t>
      </w:r>
      <w:r w:rsidR="00FB539D">
        <w:t>to understand market changes and hence improves its business continuously.</w:t>
      </w:r>
    </w:p>
    <w:p w14:paraId="259E3EE9" w14:textId="77777777" w:rsidR="007470F4" w:rsidRPr="00FB539D" w:rsidRDefault="00481537" w:rsidP="00B44155">
      <w:pPr>
        <w:spacing w:line="480" w:lineRule="auto"/>
        <w:ind w:firstLine="720"/>
        <w:jc w:val="both"/>
        <w:rPr>
          <w:i/>
        </w:rPr>
      </w:pPr>
      <w:r>
        <w:rPr>
          <w:i/>
        </w:rPr>
        <w:t>Figure 3</w:t>
      </w:r>
      <w:r w:rsidR="00AC1F36">
        <w:rPr>
          <w:i/>
        </w:rPr>
        <w:t>;</w:t>
      </w:r>
      <w:r w:rsidR="00AC1F36" w:rsidRPr="00FB539D">
        <w:rPr>
          <w:i/>
        </w:rPr>
        <w:t xml:space="preserve"> Shows</w:t>
      </w:r>
      <w:r w:rsidR="00FB539D" w:rsidRPr="00FB539D">
        <w:rPr>
          <w:i/>
        </w:rPr>
        <w:t xml:space="preserve"> factors affecting Tesco as per pestle analysis. </w:t>
      </w:r>
    </w:p>
    <w:p w14:paraId="42E02F36" w14:textId="77777777" w:rsidR="007470F4" w:rsidRPr="0031704C" w:rsidRDefault="00E067C3" w:rsidP="00B44155">
      <w:pPr>
        <w:spacing w:line="480" w:lineRule="auto"/>
        <w:ind w:firstLine="720"/>
        <w:jc w:val="both"/>
      </w:pPr>
      <w:r>
        <w:rPr>
          <w:noProof/>
        </w:rPr>
        <w:drawing>
          <wp:inline distT="0" distB="0" distL="0" distR="0" wp14:anchorId="01C0D796" wp14:editId="5E1B4705">
            <wp:extent cx="5581650" cy="282003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581650" cy="2820035"/>
                    </a:xfrm>
                    <a:prstGeom prst="rect">
                      <a:avLst/>
                    </a:prstGeom>
                    <a:noFill/>
                  </pic:spPr>
                </pic:pic>
              </a:graphicData>
            </a:graphic>
          </wp:inline>
        </w:drawing>
      </w:r>
    </w:p>
    <w:p w14:paraId="2D7FF7CB" w14:textId="77777777" w:rsidR="00F84A31" w:rsidRDefault="00F84A31" w:rsidP="00F84A31">
      <w:pPr>
        <w:spacing w:line="480" w:lineRule="auto"/>
        <w:jc w:val="center"/>
        <w:rPr>
          <w:b/>
        </w:rPr>
      </w:pPr>
    </w:p>
    <w:p w14:paraId="21520409" w14:textId="77777777" w:rsidR="00543EDF" w:rsidRPr="00801A57" w:rsidRDefault="00481537" w:rsidP="00F84A31">
      <w:pPr>
        <w:spacing w:line="480" w:lineRule="auto"/>
        <w:jc w:val="center"/>
        <w:rPr>
          <w:i/>
        </w:rPr>
      </w:pPr>
      <w:r w:rsidRPr="00801A57">
        <w:rPr>
          <w:i/>
        </w:rPr>
        <w:t>The political factors in Tesco</w:t>
      </w:r>
      <w:r w:rsidR="004A1B17" w:rsidRPr="00801A57">
        <w:rPr>
          <w:i/>
        </w:rPr>
        <w:t xml:space="preserve"> </w:t>
      </w:r>
      <w:r w:rsidR="002F7F13" w:rsidRPr="00801A57">
        <w:rPr>
          <w:i/>
        </w:rPr>
        <w:t>Company</w:t>
      </w:r>
      <w:r w:rsidR="004A1B17" w:rsidRPr="00801A57">
        <w:rPr>
          <w:i/>
        </w:rPr>
        <w:t>.</w:t>
      </w:r>
      <w:r w:rsidR="00C31408" w:rsidRPr="00801A57">
        <w:rPr>
          <w:i/>
        </w:rPr>
        <w:t xml:space="preserve"> </w:t>
      </w:r>
    </w:p>
    <w:p w14:paraId="62718637" w14:textId="0B5504C7" w:rsidR="004705D4" w:rsidRDefault="00A258EB" w:rsidP="0049033E">
      <w:pPr>
        <w:spacing w:line="480" w:lineRule="auto"/>
        <w:ind w:firstLine="720"/>
        <w:jc w:val="both"/>
      </w:pPr>
      <w:r>
        <w:t>Under</w:t>
      </w:r>
      <w:r w:rsidR="00481537">
        <w:t xml:space="preserve"> government's rules and regulations</w:t>
      </w:r>
      <w:r>
        <w:t>,</w:t>
      </w:r>
      <w:r w:rsidR="00362873">
        <w:t xml:space="preserve"> Tesco is commonly known as a multinational company which conducts its operations worldwide.</w:t>
      </w:r>
      <w:r w:rsidR="00745F62">
        <w:t xml:space="preserve"> </w:t>
      </w:r>
      <w:r w:rsidR="00A83D43">
        <w:t>The political and government regulations tend to change from one country to another</w:t>
      </w:r>
      <w:r w:rsidR="008954B0">
        <w:t xml:space="preserve"> </w:t>
      </w:r>
      <w:r w:rsidR="00DE7589">
        <w:t>(Adamyk, 2019)</w:t>
      </w:r>
      <w:r w:rsidR="00A83D43">
        <w:t xml:space="preserve">. In this regard, the company should be very much careful when they are making </w:t>
      </w:r>
      <w:r w:rsidR="00FD5C26">
        <w:t xml:space="preserve">decisions while following the outlined rules and regulations of the countries where it operates. </w:t>
      </w:r>
    </w:p>
    <w:p w14:paraId="3836C79E" w14:textId="1A5F0E1B" w:rsidR="00320A43" w:rsidRDefault="00481537" w:rsidP="0049033E">
      <w:pPr>
        <w:spacing w:line="480" w:lineRule="auto"/>
        <w:ind w:firstLine="720"/>
        <w:jc w:val="both"/>
      </w:pPr>
      <w:r>
        <w:lastRenderedPageBreak/>
        <w:t>Besides that, there are p</w:t>
      </w:r>
      <w:r w:rsidR="0049033E">
        <w:t xml:space="preserve">olitical </w:t>
      </w:r>
      <w:r w:rsidR="00A258EB">
        <w:t>c</w:t>
      </w:r>
      <w:r w:rsidR="0049033E">
        <w:t>ircumstances.</w:t>
      </w:r>
      <w:r>
        <w:t xml:space="preserve"> The company is very much determined in </w:t>
      </w:r>
      <w:r w:rsidR="00A258EB">
        <w:t>opening</w:t>
      </w:r>
      <w:r>
        <w:t xml:space="preserve"> its branches in different countries of the world.</w:t>
      </w:r>
      <w:r w:rsidR="0049033E">
        <w:t xml:space="preserve"> </w:t>
      </w:r>
      <w:r w:rsidR="00EC49E6">
        <w:t>For instance, Malaysia, China, Ireland, Poland and even Hungary. The political situation in such countries tends to vary</w:t>
      </w:r>
      <w:r w:rsidR="00B6240E">
        <w:t xml:space="preserve">. In this case, the more stable the political environment the country has, </w:t>
      </w:r>
      <w:r w:rsidR="00112D36">
        <w:t xml:space="preserve">the more successful the </w:t>
      </w:r>
      <w:r w:rsidR="00112680">
        <w:t>business is</w:t>
      </w:r>
      <w:r w:rsidR="00F27689" w:rsidRPr="00F27689">
        <w:t xml:space="preserve"> </w:t>
      </w:r>
      <w:r w:rsidR="00F27689">
        <w:t>(</w:t>
      </w:r>
      <w:r w:rsidR="00E411F2">
        <w:t>Benghezal and Izadi,</w:t>
      </w:r>
      <w:r w:rsidR="00F27689" w:rsidRPr="00F27689">
        <w:t xml:space="preserve"> 2022</w:t>
      </w:r>
      <w:r w:rsidR="00F27689">
        <w:t>)</w:t>
      </w:r>
      <w:r w:rsidR="00B6240E">
        <w:t xml:space="preserve">. </w:t>
      </w:r>
      <w:r w:rsidR="00112680">
        <w:t xml:space="preserve"> Therefore, T</w:t>
      </w:r>
      <w:r w:rsidR="00B6240E">
        <w:t xml:space="preserve">esco is very much careful in </w:t>
      </w:r>
      <w:r w:rsidR="00A258EB">
        <w:t>expending</w:t>
      </w:r>
      <w:r w:rsidR="00B6240E">
        <w:t xml:space="preserve"> its business </w:t>
      </w:r>
      <w:r w:rsidR="00A258EB">
        <w:t xml:space="preserve">to </w:t>
      </w:r>
      <w:r w:rsidR="00B6240E">
        <w:t>countries with a stable political environment</w:t>
      </w:r>
      <w:r w:rsidR="00933BF9">
        <w:t>, to avoid losses that may be caused by any political interference.</w:t>
      </w:r>
    </w:p>
    <w:p w14:paraId="2894D7DC" w14:textId="06E6E9EB" w:rsidR="006D445F" w:rsidRDefault="00481537" w:rsidP="002D226A">
      <w:pPr>
        <w:spacing w:line="480" w:lineRule="auto"/>
        <w:ind w:firstLine="720"/>
        <w:jc w:val="both"/>
      </w:pPr>
      <w:r>
        <w:t xml:space="preserve">Additionally, </w:t>
      </w:r>
      <w:r w:rsidR="00D11BA1">
        <w:t xml:space="preserve">the </w:t>
      </w:r>
      <w:r w:rsidR="0049033E">
        <w:t>Brexit Deal</w:t>
      </w:r>
      <w:r w:rsidR="00D11BA1">
        <w:t>, i</w:t>
      </w:r>
      <w:r w:rsidR="00FA379F">
        <w:t>t is a political deal that involved the exit of Britain from the</w:t>
      </w:r>
      <w:r>
        <w:t xml:space="preserve"> </w:t>
      </w:r>
      <w:r w:rsidR="00FA379F">
        <w:t xml:space="preserve">European </w:t>
      </w:r>
      <w:r w:rsidR="00453213">
        <w:t>Union</w:t>
      </w:r>
      <w:r w:rsidR="00FA379F">
        <w:t xml:space="preserve">, </w:t>
      </w:r>
      <w:r w:rsidR="00A54EFB">
        <w:t>a move that</w:t>
      </w:r>
      <w:r w:rsidR="00FA379F">
        <w:t xml:space="preserve"> impacted the business community particularly</w:t>
      </w:r>
      <w:r w:rsidR="00A54EFB">
        <w:t xml:space="preserve">, </w:t>
      </w:r>
      <w:r w:rsidR="00051550">
        <w:t>Tesco</w:t>
      </w:r>
      <w:r w:rsidR="00D11BA1">
        <w:t>’s.</w:t>
      </w:r>
      <w:r w:rsidR="00FA379F">
        <w:t xml:space="preserve"> </w:t>
      </w:r>
      <w:r w:rsidR="00453213">
        <w:t>According</w:t>
      </w:r>
      <w:r w:rsidR="000B0191">
        <w:t xml:space="preserve"> to the chairman of Tesco</w:t>
      </w:r>
      <w:r w:rsidR="00A54EFB">
        <w:t xml:space="preserve">, </w:t>
      </w:r>
      <w:r w:rsidR="000B0191">
        <w:t xml:space="preserve">the decision that was taken by the </w:t>
      </w:r>
      <w:r w:rsidR="00DD253B">
        <w:t>British</w:t>
      </w:r>
      <w:r w:rsidR="000B0191">
        <w:t xml:space="preserve"> government to exit from European Union tends to pose a very serious challenge. For instance, it will raise the prices of commodities by about 3 to 5</w:t>
      </w:r>
      <w:r w:rsidR="00F8219B">
        <w:t>%</w:t>
      </w:r>
      <w:r w:rsidR="00051550">
        <w:t xml:space="preserve"> because European </w:t>
      </w:r>
      <w:r w:rsidR="00455840">
        <w:t>Union</w:t>
      </w:r>
      <w:r w:rsidR="00051550">
        <w:t xml:space="preserve"> tends to be the source of goods and services</w:t>
      </w:r>
      <w:r w:rsidR="00FD1FFF" w:rsidRPr="00FD1FFF">
        <w:t xml:space="preserve"> </w:t>
      </w:r>
      <w:r w:rsidR="00FD1FFF" w:rsidRPr="00FD1FFF">
        <w:rPr>
          <w:b/>
        </w:rPr>
        <w:t>(</w:t>
      </w:r>
      <w:r w:rsidR="00E411F2">
        <w:t>R</w:t>
      </w:r>
      <w:r w:rsidR="002C6476">
        <w:t>evi</w:t>
      </w:r>
      <w:r w:rsidR="00E411F2">
        <w:t xml:space="preserve">, </w:t>
      </w:r>
      <w:r w:rsidR="002C6476">
        <w:t>2021</w:t>
      </w:r>
      <w:r w:rsidR="00FD1FFF" w:rsidRPr="00A363E7">
        <w:t>.</w:t>
      </w:r>
      <w:r w:rsidR="00FD1FFF">
        <w:rPr>
          <w:b/>
        </w:rPr>
        <w:t>)</w:t>
      </w:r>
      <w:r w:rsidR="00D11BA1">
        <w:rPr>
          <w:b/>
        </w:rPr>
        <w:t xml:space="preserve"> </w:t>
      </w:r>
      <w:r w:rsidR="00D11BA1">
        <w:t>While</w:t>
      </w:r>
      <w:r w:rsidR="00455840">
        <w:t xml:space="preserve"> the reports </w:t>
      </w:r>
      <w:r w:rsidR="00B44CAB">
        <w:t>from the</w:t>
      </w:r>
      <w:r w:rsidR="000C72F7">
        <w:t xml:space="preserve"> prime minister of Britain, claim that the Brexit deal tends to include various trade tariffs</w:t>
      </w:r>
      <w:r w:rsidR="00BD5BF7">
        <w:t>, it is not a simple deal</w:t>
      </w:r>
      <w:r w:rsidR="00145B2D">
        <w:t xml:space="preserve"> due to the presence of administration costs that are involved.</w:t>
      </w:r>
      <w:r w:rsidR="00CC691A">
        <w:t xml:space="preserve"> </w:t>
      </w:r>
      <w:r w:rsidR="00D11BA1">
        <w:t>Also,</w:t>
      </w:r>
      <w:r w:rsidR="00CC691A">
        <w:t xml:space="preserve"> according to statistics, about 80% of the food items of Tesco</w:t>
      </w:r>
      <w:r w:rsidR="00D11BA1">
        <w:t xml:space="preserve">’s </w:t>
      </w:r>
      <w:r w:rsidR="00CC691A">
        <w:t xml:space="preserve">are imported from European countries. Therefore, there will </w:t>
      </w:r>
      <w:r w:rsidR="00D11BA1">
        <w:t>certainly be increase</w:t>
      </w:r>
      <w:r w:rsidR="00CC691A">
        <w:t xml:space="preserve"> in tariff that will increase the retail price.</w:t>
      </w:r>
    </w:p>
    <w:p w14:paraId="7129D621" w14:textId="4772FBB2" w:rsidR="0031704C" w:rsidRPr="0031704C" w:rsidRDefault="00481537" w:rsidP="009367CB">
      <w:pPr>
        <w:spacing w:line="480" w:lineRule="auto"/>
        <w:ind w:firstLine="720"/>
        <w:jc w:val="both"/>
      </w:pPr>
      <w:r>
        <w:t>China versus United States of America trade conflict.</w:t>
      </w:r>
      <w:r w:rsidR="000D5C89">
        <w:t xml:space="preserve"> There is a very serious conflict between the government of China and that of the United States of America. In this regard, the </w:t>
      </w:r>
      <w:r w:rsidR="00DE1EA6">
        <w:t xml:space="preserve">US </w:t>
      </w:r>
      <w:r w:rsidR="00D11BA1">
        <w:t>is</w:t>
      </w:r>
      <w:r w:rsidR="000D5C89">
        <w:t xml:space="preserve"> the major </w:t>
      </w:r>
      <w:r w:rsidR="003446E2">
        <w:t>market for Tesco products.</w:t>
      </w:r>
      <w:r w:rsidR="00152753">
        <w:t xml:space="preserve"> </w:t>
      </w:r>
      <w:r w:rsidR="00857FE4">
        <w:t>Due</w:t>
      </w:r>
      <w:r w:rsidR="00152753">
        <w:t xml:space="preserve"> to this conflict between </w:t>
      </w:r>
      <w:r w:rsidR="00D11BA1">
        <w:t>China</w:t>
      </w:r>
      <w:r w:rsidR="00152753">
        <w:t xml:space="preserve"> and US, it has become very difficult for Tesco to create a connection between </w:t>
      </w:r>
      <w:r w:rsidR="007853A8">
        <w:t>the United States</w:t>
      </w:r>
      <w:r w:rsidR="00152753">
        <w:t xml:space="preserve"> of America </w:t>
      </w:r>
      <w:r w:rsidR="00D6002E">
        <w:t>and China.</w:t>
      </w:r>
      <w:r w:rsidR="00436A52">
        <w:t xml:space="preserve"> I</w:t>
      </w:r>
      <w:r w:rsidR="00D6002E">
        <w:t xml:space="preserve">n this case, the US government followed the protectionist policies that were imposing more on the side of the Chinese and </w:t>
      </w:r>
      <w:r w:rsidR="00A549B2">
        <w:t>made products</w:t>
      </w:r>
      <w:r w:rsidR="00D6002E">
        <w:t xml:space="preserve"> and </w:t>
      </w:r>
      <w:r w:rsidR="00A549B2">
        <w:t>other imports</w:t>
      </w:r>
      <w:r w:rsidR="00D6002E">
        <w:t>. The increase in taxation of the imported goods and exports greatly affected the profitability of all the companies including Tesco that carry out business with the US</w:t>
      </w:r>
      <w:r w:rsidR="008745C7" w:rsidRPr="008745C7">
        <w:t xml:space="preserve"> </w:t>
      </w:r>
      <w:r w:rsidR="008745C7">
        <w:t>(Etareri,</w:t>
      </w:r>
      <w:r w:rsidR="002C6476">
        <w:t xml:space="preserve"> 2021</w:t>
      </w:r>
      <w:r w:rsidR="008745C7">
        <w:t>)</w:t>
      </w:r>
      <w:r w:rsidR="00683C2F">
        <w:t xml:space="preserve">. Tesco is very </w:t>
      </w:r>
      <w:r w:rsidR="00683C2F">
        <w:lastRenderedPageBreak/>
        <w:t xml:space="preserve">much keen to ensure </w:t>
      </w:r>
      <w:r w:rsidR="008469CD">
        <w:t xml:space="preserve">it overcomes the challenge, to create a </w:t>
      </w:r>
      <w:r w:rsidR="00D11BA1">
        <w:t>presence</w:t>
      </w:r>
      <w:r w:rsidR="008469CD">
        <w:t xml:space="preserve"> with</w:t>
      </w:r>
      <w:r w:rsidR="00D11BA1">
        <w:t>in</w:t>
      </w:r>
      <w:r w:rsidR="008469CD">
        <w:t xml:space="preserve"> the </w:t>
      </w:r>
      <w:r w:rsidR="006B1F6C">
        <w:t>United States</w:t>
      </w:r>
      <w:r w:rsidR="008469CD">
        <w:t xml:space="preserve"> of America</w:t>
      </w:r>
      <w:r w:rsidR="009367CB">
        <w:t>.</w:t>
      </w:r>
    </w:p>
    <w:p w14:paraId="6D08AD91" w14:textId="77777777" w:rsidR="0031704C" w:rsidRPr="00E01B90" w:rsidRDefault="00481537" w:rsidP="0084538F">
      <w:pPr>
        <w:spacing w:line="480" w:lineRule="auto"/>
        <w:jc w:val="center"/>
        <w:rPr>
          <w:i/>
        </w:rPr>
      </w:pPr>
      <w:r w:rsidRPr="00E01B90">
        <w:rPr>
          <w:i/>
        </w:rPr>
        <w:t>Economic Factors:</w:t>
      </w:r>
    </w:p>
    <w:p w14:paraId="00F77E01" w14:textId="63FD4509" w:rsidR="00FE6959" w:rsidRDefault="00481537" w:rsidP="001F6882">
      <w:pPr>
        <w:tabs>
          <w:tab w:val="left" w:pos="345"/>
        </w:tabs>
        <w:spacing w:line="480" w:lineRule="auto"/>
        <w:jc w:val="both"/>
      </w:pPr>
      <w:r>
        <w:tab/>
      </w:r>
      <w:r w:rsidR="0017706D">
        <w:t xml:space="preserve">The rise of </w:t>
      </w:r>
      <w:r w:rsidR="00A83029">
        <w:t xml:space="preserve">the </w:t>
      </w:r>
      <w:r w:rsidR="00D11BA1">
        <w:t>C</w:t>
      </w:r>
      <w:r w:rsidR="00A83029">
        <w:t>ovid-19 pandemic greatly interfered with</w:t>
      </w:r>
      <w:r w:rsidR="00E64A40">
        <w:t xml:space="preserve"> </w:t>
      </w:r>
      <w:r w:rsidR="00D11BA1">
        <w:t>Tesco’s</w:t>
      </w:r>
      <w:r w:rsidR="00E64A40">
        <w:t xml:space="preserve"> business</w:t>
      </w:r>
      <w:r w:rsidR="00D11BA1">
        <w:t xml:space="preserve"> model</w:t>
      </w:r>
      <w:r w:rsidR="00E64A40">
        <w:t xml:space="preserve"> in different countries where it operates.</w:t>
      </w:r>
      <w:r w:rsidR="002E2110">
        <w:t xml:space="preserve"> Some of the strategies that were adopted by different countries such as lockdowns, rules regarding physical contact, social </w:t>
      </w:r>
      <w:r w:rsidR="00D11BA1">
        <w:t>distancing,</w:t>
      </w:r>
      <w:r w:rsidR="002E2110">
        <w:t xml:space="preserve"> and shutdown of various businesses. To overcome such challenges, Tesco </w:t>
      </w:r>
      <w:r w:rsidR="00B30EEF">
        <w:t>Company</w:t>
      </w:r>
      <w:r w:rsidR="002E2110">
        <w:t xml:space="preserve"> shifted to online shopping and e-</w:t>
      </w:r>
      <w:r w:rsidR="00550039">
        <w:t>commerce</w:t>
      </w:r>
      <w:r w:rsidR="002E2110">
        <w:t xml:space="preserve"> purposely to overcome the </w:t>
      </w:r>
      <w:r w:rsidR="00550039">
        <w:t xml:space="preserve">impacts that </w:t>
      </w:r>
      <w:r w:rsidR="00B30EEF">
        <w:t>were associated with the crisis,</w:t>
      </w:r>
      <w:r w:rsidR="002E2110">
        <w:t xml:space="preserve"> </w:t>
      </w:r>
      <w:r w:rsidR="00B30EEF">
        <w:t>this made the company increase their sales, hence making profit</w:t>
      </w:r>
      <w:r w:rsidR="006E1FD3" w:rsidRPr="006E1FD3">
        <w:t xml:space="preserve"> </w:t>
      </w:r>
      <w:r w:rsidR="00786139" w:rsidRPr="00786139">
        <w:t>(Reddy and</w:t>
      </w:r>
      <w:r w:rsidR="00786139">
        <w:t xml:space="preserve"> </w:t>
      </w:r>
      <w:r w:rsidR="00786139" w:rsidRPr="00786139">
        <w:t>Krishna, 2022)</w:t>
      </w:r>
      <w:r w:rsidR="00D0648A">
        <w:t>.</w:t>
      </w:r>
      <w:r w:rsidR="00803D18">
        <w:t xml:space="preserve"> According to the reports of the company, </w:t>
      </w:r>
      <w:r w:rsidR="002935B6">
        <w:t xml:space="preserve">the annual net income and revenue of Tesco </w:t>
      </w:r>
      <w:r w:rsidR="00C44FFF">
        <w:t>increased by</w:t>
      </w:r>
      <w:r w:rsidR="002935B6">
        <w:t xml:space="preserve"> 1.3 billion pounds and 400 million pounds in the year 2020, during the time of the pandemic.</w:t>
      </w:r>
    </w:p>
    <w:p w14:paraId="7E1D18C1" w14:textId="77777777" w:rsidR="00D11BA1" w:rsidRDefault="00D11BA1" w:rsidP="001F6882">
      <w:pPr>
        <w:tabs>
          <w:tab w:val="left" w:pos="345"/>
        </w:tabs>
        <w:spacing w:line="480" w:lineRule="auto"/>
        <w:jc w:val="both"/>
        <w:rPr>
          <w:i/>
        </w:rPr>
      </w:pPr>
    </w:p>
    <w:p w14:paraId="31A99640" w14:textId="01008A9E" w:rsidR="0017706D" w:rsidRPr="006967C1" w:rsidRDefault="00481537" w:rsidP="002C6476">
      <w:pPr>
        <w:rPr>
          <w:i/>
        </w:rPr>
      </w:pPr>
      <w:r w:rsidRPr="006967C1">
        <w:rPr>
          <w:i/>
        </w:rPr>
        <w:t xml:space="preserve">Figure 4. </w:t>
      </w:r>
      <w:r w:rsidR="006967C1" w:rsidRPr="006967C1">
        <w:rPr>
          <w:i/>
        </w:rPr>
        <w:t>Shows</w:t>
      </w:r>
      <w:r w:rsidRPr="006967C1">
        <w:rPr>
          <w:i/>
        </w:rPr>
        <w:t xml:space="preserve"> the graph of Tesco's profitability in the market. </w:t>
      </w:r>
    </w:p>
    <w:p w14:paraId="51F5DD55" w14:textId="77777777" w:rsidR="00FE6959" w:rsidRDefault="00FE6959" w:rsidP="001F6882">
      <w:pPr>
        <w:tabs>
          <w:tab w:val="left" w:pos="345"/>
        </w:tabs>
        <w:spacing w:line="480" w:lineRule="auto"/>
        <w:jc w:val="both"/>
      </w:pPr>
    </w:p>
    <w:p w14:paraId="6038E12D" w14:textId="77777777" w:rsidR="009367CB" w:rsidRDefault="00481537" w:rsidP="001F6882">
      <w:pPr>
        <w:tabs>
          <w:tab w:val="left" w:pos="345"/>
        </w:tabs>
        <w:spacing w:line="480" w:lineRule="auto"/>
        <w:jc w:val="both"/>
      </w:pPr>
      <w:r>
        <w:rPr>
          <w:noProof/>
        </w:rPr>
        <w:drawing>
          <wp:inline distT="0" distB="0" distL="0" distR="0" wp14:anchorId="57806721" wp14:editId="7401456F">
            <wp:extent cx="6042991" cy="315214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2"/>
                    <pic:cNvPicPr>
                      <a:picLocks noChangeAspect="1" noChangeArrowheads="1"/>
                    </pic:cNvPicPr>
                  </pic:nvPicPr>
                  <pic:blipFill>
                    <a:blip r:embed="rId10">
                      <a:extLst>
                        <a:ext uri="{28A0092B-C50C-407E-A947-70E740481C1C}">
                          <a14:useLocalDpi xmlns:a14="http://schemas.microsoft.com/office/drawing/2010/main" val="0"/>
                        </a:ext>
                      </a:extLst>
                    </a:blip>
                    <a:stretch>
                      <a:fillRect/>
                    </a:stretch>
                  </pic:blipFill>
                  <pic:spPr bwMode="auto">
                    <a:xfrm>
                      <a:off x="0" y="0"/>
                      <a:ext cx="6057278" cy="3159592"/>
                    </a:xfrm>
                    <a:prstGeom prst="rect">
                      <a:avLst/>
                    </a:prstGeom>
                    <a:noFill/>
                  </pic:spPr>
                </pic:pic>
              </a:graphicData>
            </a:graphic>
          </wp:inline>
        </w:drawing>
      </w:r>
    </w:p>
    <w:p w14:paraId="01237509" w14:textId="79CBA68E" w:rsidR="00027504" w:rsidRDefault="00481537" w:rsidP="000D32DA">
      <w:pPr>
        <w:tabs>
          <w:tab w:val="left" w:pos="345"/>
        </w:tabs>
        <w:spacing w:line="480" w:lineRule="auto"/>
        <w:jc w:val="both"/>
      </w:pPr>
      <w:r>
        <w:lastRenderedPageBreak/>
        <w:tab/>
      </w:r>
      <w:r w:rsidR="00945A59" w:rsidRPr="007A4A40">
        <w:t>Trade tariffs</w:t>
      </w:r>
      <w:r w:rsidR="009E273D" w:rsidRPr="007A4A40">
        <w:t xml:space="preserve"> by Brexit deal.</w:t>
      </w:r>
      <w:r w:rsidR="00945A59" w:rsidRPr="007A4A40">
        <w:t xml:space="preserve"> </w:t>
      </w:r>
      <w:r w:rsidR="008A5BCF" w:rsidRPr="007A4A40">
        <w:t xml:space="preserve">According to the chairman of Tesco, </w:t>
      </w:r>
      <w:r w:rsidR="00A00118" w:rsidRPr="007A4A40">
        <w:t xml:space="preserve">the Brexit deal greatly </w:t>
      </w:r>
      <w:r w:rsidR="005029D2" w:rsidRPr="007A4A40">
        <w:t>impacted Tesco</w:t>
      </w:r>
      <w:r w:rsidR="00254EA6" w:rsidRPr="007A4A40">
        <w:t xml:space="preserve">'s business because it interfered with trade tariffs with other European countries </w:t>
      </w:r>
      <w:r w:rsidR="00414FA5">
        <w:t xml:space="preserve">from </w:t>
      </w:r>
      <w:r w:rsidR="00254EA6" w:rsidRPr="007A4A40">
        <w:t xml:space="preserve">where Tesco </w:t>
      </w:r>
      <w:r w:rsidR="00414FA5">
        <w:t>sources most</w:t>
      </w:r>
      <w:r w:rsidR="00254EA6" w:rsidRPr="007A4A40">
        <w:t xml:space="preserve"> of its food items.</w:t>
      </w:r>
      <w:r w:rsidR="00965505" w:rsidRPr="007A4A40">
        <w:t xml:space="preserve"> However, the chairman further stated that</w:t>
      </w:r>
      <w:r w:rsidR="00F020B4" w:rsidRPr="007A4A40">
        <w:t xml:space="preserve"> customers are not supposed to worry, because there is a plan for the company to </w:t>
      </w:r>
      <w:r w:rsidR="00DA06D2" w:rsidRPr="007A4A40">
        <w:t>begin producing</w:t>
      </w:r>
      <w:r w:rsidR="00F020B4" w:rsidRPr="007A4A40">
        <w:t xml:space="preserve"> its food items to cater for the needs of its </w:t>
      </w:r>
      <w:r w:rsidR="00DA06D2" w:rsidRPr="007A4A40">
        <w:t>customers</w:t>
      </w:r>
      <w:r w:rsidR="00B056E0" w:rsidRPr="007A4A40">
        <w:t xml:space="preserve"> (</w:t>
      </w:r>
      <w:r w:rsidR="00D60EE5" w:rsidRPr="007A4A40">
        <w:t>Zhao,</w:t>
      </w:r>
      <w:r w:rsidR="00B056E0" w:rsidRPr="007A4A40">
        <w:t xml:space="preserve"> 2021)</w:t>
      </w:r>
      <w:r w:rsidR="00F020B4" w:rsidRPr="007A4A40">
        <w:t>.</w:t>
      </w:r>
      <w:r w:rsidR="004D30C8" w:rsidRPr="007A4A40">
        <w:t xml:space="preserve"> </w:t>
      </w:r>
      <w:r w:rsidR="00414FA5" w:rsidRPr="007A4A40">
        <w:t>Therefore,</w:t>
      </w:r>
      <w:r w:rsidR="004D30C8" w:rsidRPr="007A4A40">
        <w:t xml:space="preserve"> the company ha</w:t>
      </w:r>
      <w:r w:rsidR="00414FA5">
        <w:t>s</w:t>
      </w:r>
      <w:r w:rsidR="004D30C8" w:rsidRPr="007A4A40">
        <w:t xml:space="preserve"> come up with </w:t>
      </w:r>
      <w:r w:rsidR="005029D2" w:rsidRPr="007A4A40">
        <w:t xml:space="preserve">appropriate mechanism </w:t>
      </w:r>
      <w:r w:rsidR="00CC15F3" w:rsidRPr="007A4A40">
        <w:t>for producing</w:t>
      </w:r>
      <w:r w:rsidR="004D30C8" w:rsidRPr="007A4A40">
        <w:t xml:space="preserve"> food items, rather than depending on other countries.</w:t>
      </w:r>
    </w:p>
    <w:p w14:paraId="484D8D25" w14:textId="44C3F418" w:rsidR="00CC15F3" w:rsidRDefault="00481537" w:rsidP="000D32DA">
      <w:pPr>
        <w:tabs>
          <w:tab w:val="left" w:pos="345"/>
        </w:tabs>
        <w:spacing w:line="480" w:lineRule="auto"/>
        <w:jc w:val="both"/>
      </w:pPr>
      <w:r>
        <w:tab/>
      </w:r>
      <w:r w:rsidR="00C55191" w:rsidRPr="007A4A40">
        <w:t>Market Expansion</w:t>
      </w:r>
      <w:r w:rsidR="00A6600B" w:rsidRPr="007A4A40">
        <w:t>.</w:t>
      </w:r>
      <w:r w:rsidR="00727D8F" w:rsidRPr="007A4A40">
        <w:t xml:space="preserve"> </w:t>
      </w:r>
      <w:r w:rsidRPr="007A4A40">
        <w:t xml:space="preserve">Tesco </w:t>
      </w:r>
      <w:r w:rsidR="005760D7" w:rsidRPr="007A4A40">
        <w:t>is in</w:t>
      </w:r>
      <w:r w:rsidRPr="007A4A40">
        <w:t xml:space="preserve"> the progress of expanding its market </w:t>
      </w:r>
      <w:r w:rsidR="00414FA5">
        <w:t>to</w:t>
      </w:r>
      <w:r w:rsidRPr="007A4A40">
        <w:t xml:space="preserve"> </w:t>
      </w:r>
      <w:r w:rsidR="00414FA5">
        <w:t xml:space="preserve">several </w:t>
      </w:r>
      <w:r w:rsidRPr="007A4A40">
        <w:t>countries. However, it is still depending on the revenue g</w:t>
      </w:r>
      <w:r w:rsidR="00E54A76" w:rsidRPr="007A4A40">
        <w:t>enerated from its own country. F</w:t>
      </w:r>
      <w:r w:rsidRPr="007A4A40">
        <w:t xml:space="preserve">or </w:t>
      </w:r>
      <w:r w:rsidR="00414FA5" w:rsidRPr="007A4A40">
        <w:t>example,</w:t>
      </w:r>
      <w:r w:rsidRPr="007A4A40">
        <w:t xml:space="preserve"> if the </w:t>
      </w:r>
      <w:r w:rsidR="000E4348" w:rsidRPr="007A4A40">
        <w:t>home country imposes new rules concerning e-commerce and online shopping</w:t>
      </w:r>
      <w:r w:rsidR="00E54A76" w:rsidRPr="007A4A40">
        <w:t xml:space="preserve"> it will directly </w:t>
      </w:r>
      <w:r w:rsidR="00414FA5">
        <w:t xml:space="preserve">impact </w:t>
      </w:r>
      <w:r w:rsidR="00E54A76" w:rsidRPr="007A4A40">
        <w:t xml:space="preserve">the company’s </w:t>
      </w:r>
      <w:r w:rsidR="002A43EB" w:rsidRPr="007A4A40">
        <w:t xml:space="preserve">profitability, </w:t>
      </w:r>
      <w:r w:rsidR="00414FA5" w:rsidRPr="007A4A40">
        <w:t xml:space="preserve">retail </w:t>
      </w:r>
      <w:r w:rsidR="002A43EB" w:rsidRPr="007A4A40">
        <w:t>sale</w:t>
      </w:r>
      <w:r w:rsidR="00E54A76" w:rsidRPr="007A4A40">
        <w:t>s and cost</w:t>
      </w:r>
      <w:r w:rsidR="00057E48" w:rsidRPr="007A4A40">
        <w:t xml:space="preserve"> (</w:t>
      </w:r>
      <w:r w:rsidR="00B94915" w:rsidRPr="007A4A40">
        <w:t>Kar</w:t>
      </w:r>
      <w:r w:rsidR="002C6476">
        <w:t xml:space="preserve"> et all.</w:t>
      </w:r>
      <w:r w:rsidR="00B94915" w:rsidRPr="007A4A40">
        <w:t>,</w:t>
      </w:r>
      <w:r w:rsidR="00057E48" w:rsidRPr="007A4A40">
        <w:t xml:space="preserve"> 2021)</w:t>
      </w:r>
      <w:r w:rsidR="00E54A76" w:rsidRPr="007A4A40">
        <w:t>.</w:t>
      </w:r>
      <w:r w:rsidR="00D93178" w:rsidRPr="007A4A40">
        <w:t xml:space="preserve"> Therefore, the market expansion</w:t>
      </w:r>
      <w:r w:rsidR="00DE6ED0" w:rsidRPr="007A4A40">
        <w:t xml:space="preserve"> is used by Tesco to create awareness to the new customers at the same time aiming to reach more people for the products.</w:t>
      </w:r>
      <w:r w:rsidR="00D93178">
        <w:t xml:space="preserve"> </w:t>
      </w:r>
    </w:p>
    <w:p w14:paraId="622CAB18" w14:textId="003D47B9" w:rsidR="006561FA" w:rsidRDefault="00481537" w:rsidP="000D32DA">
      <w:pPr>
        <w:tabs>
          <w:tab w:val="left" w:pos="345"/>
        </w:tabs>
        <w:spacing w:line="480" w:lineRule="auto"/>
        <w:jc w:val="both"/>
      </w:pPr>
      <w:r>
        <w:tab/>
      </w:r>
      <w:r w:rsidRPr="007A4A40">
        <w:t xml:space="preserve">Finally, tax rules have been put </w:t>
      </w:r>
      <w:r w:rsidR="00902F47" w:rsidRPr="007A4A40">
        <w:t>in place to help the Tesco to</w:t>
      </w:r>
      <w:r w:rsidRPr="007A4A40">
        <w:t xml:space="preserve"> leverage its expansion. Even though markets around the world are developing, Tesco Company's revenue is mostly earned in the United Kingdom. If there is a change in UK policies, it may result in a change in the company's delivery model, as well as any additional expenditures associated with the revamping of the company, which could be significant. Tesco must remember that product pricing has a significant impact on sales</w:t>
      </w:r>
      <w:r w:rsidR="00D57538" w:rsidRPr="007A4A40">
        <w:t xml:space="preserve"> (</w:t>
      </w:r>
      <w:r w:rsidR="00CE2542" w:rsidRPr="007A4A40">
        <w:t>Lin</w:t>
      </w:r>
      <w:r w:rsidR="008A73C2" w:rsidRPr="007A4A40">
        <w:t xml:space="preserve"> and</w:t>
      </w:r>
      <w:r w:rsidR="00CE2542" w:rsidRPr="007A4A40">
        <w:t xml:space="preserve"> Peng</w:t>
      </w:r>
      <w:r w:rsidR="000636D2" w:rsidRPr="007A4A40">
        <w:t>, 2018</w:t>
      </w:r>
      <w:r w:rsidR="00D57538" w:rsidRPr="007A4A40">
        <w:t>)</w:t>
      </w:r>
      <w:r w:rsidRPr="007A4A40">
        <w:t>. For example, if the economy is under stress or experiencing inflation, daily necessities should be priced correspondingly. The only way to deal with this is to raise prices, while</w:t>
      </w:r>
      <w:r w:rsidR="00953B80" w:rsidRPr="007A4A40">
        <w:t xml:space="preserve"> lowering disposable income, resulting in a decrease in the sale of other products</w:t>
      </w:r>
      <w:r w:rsidR="00EB6FE1" w:rsidRPr="007A4A40">
        <w:t>.</w:t>
      </w:r>
    </w:p>
    <w:p w14:paraId="16BF7581" w14:textId="77777777" w:rsidR="006D4E05" w:rsidRDefault="006D4E05">
      <w:pPr>
        <w:spacing w:after="160" w:line="259" w:lineRule="auto"/>
        <w:rPr>
          <w:i/>
        </w:rPr>
      </w:pPr>
      <w:r>
        <w:rPr>
          <w:i/>
        </w:rPr>
        <w:br w:type="page"/>
      </w:r>
    </w:p>
    <w:p w14:paraId="66AC972D" w14:textId="212EAD6A" w:rsidR="00A733D2" w:rsidRPr="00E01B90" w:rsidRDefault="00481537" w:rsidP="00A77F81">
      <w:pPr>
        <w:spacing w:line="480" w:lineRule="auto"/>
        <w:ind w:firstLine="720"/>
        <w:jc w:val="center"/>
        <w:rPr>
          <w:i/>
        </w:rPr>
      </w:pPr>
      <w:r w:rsidRPr="00E01B90">
        <w:rPr>
          <w:i/>
        </w:rPr>
        <w:lastRenderedPageBreak/>
        <w:t>Social Factors:</w:t>
      </w:r>
    </w:p>
    <w:p w14:paraId="063082ED" w14:textId="13D95CBE" w:rsidR="009E0478" w:rsidRDefault="00481537" w:rsidP="00C928B4">
      <w:pPr>
        <w:spacing w:line="480" w:lineRule="auto"/>
        <w:ind w:firstLine="720"/>
        <w:jc w:val="both"/>
      </w:pPr>
      <w:r w:rsidRPr="007A4A40">
        <w:t xml:space="preserve">Tesco has </w:t>
      </w:r>
      <w:r w:rsidR="00F72EFA" w:rsidRPr="007A4A40">
        <w:t>be</w:t>
      </w:r>
      <w:r w:rsidR="00F72EFA">
        <w:t>co</w:t>
      </w:r>
      <w:r w:rsidR="00F72EFA" w:rsidRPr="007A4A40">
        <w:t>me</w:t>
      </w:r>
      <w:r w:rsidRPr="007A4A40">
        <w:t xml:space="preserve"> a large</w:t>
      </w:r>
      <w:r w:rsidR="00F72EFA">
        <w:t xml:space="preserve"> supermarket</w:t>
      </w:r>
      <w:r w:rsidRPr="007A4A40">
        <w:t xml:space="preserve"> retailer that follows local social and cultural trends in many regions and tends to supply food all around the world. For example, to attract Muslim customers in the</w:t>
      </w:r>
      <w:r w:rsidR="0070323D" w:rsidRPr="007A4A40">
        <w:t xml:space="preserve"> United Kingdom, T</w:t>
      </w:r>
      <w:r w:rsidR="00ED6516" w:rsidRPr="007A4A40">
        <w:t>esco</w:t>
      </w:r>
      <w:r w:rsidRPr="007A4A40">
        <w:t xml:space="preserve"> employs the Halal meat label</w:t>
      </w:r>
      <w:r w:rsidR="00C673E4" w:rsidRPr="007A4A40">
        <w:t xml:space="preserve"> (</w:t>
      </w:r>
      <w:proofErr w:type="spellStart"/>
      <w:r w:rsidR="00293157" w:rsidRPr="007A4A40">
        <w:t>Alsaud</w:t>
      </w:r>
      <w:proofErr w:type="spellEnd"/>
      <w:r w:rsidR="00C673E4" w:rsidRPr="007A4A40">
        <w:t>, 2021)</w:t>
      </w:r>
      <w:r w:rsidRPr="007A4A40">
        <w:t xml:space="preserve">. In Malaysia and </w:t>
      </w:r>
      <w:r w:rsidR="00826C59" w:rsidRPr="007A4A40">
        <w:t xml:space="preserve">Thailand, the company also </w:t>
      </w:r>
      <w:r w:rsidR="00F72EFA">
        <w:t>sells</w:t>
      </w:r>
      <w:r w:rsidR="00826C59" w:rsidRPr="007A4A40">
        <w:t xml:space="preserve"> Halal meat, while in the United Kingdom it sells</w:t>
      </w:r>
      <w:r w:rsidRPr="007A4A40">
        <w:t xml:space="preserve"> kosher products to Jewish clients.</w:t>
      </w:r>
      <w:r w:rsidR="00826C59" w:rsidRPr="007A4A40">
        <w:t xml:space="preserve"> It is the strategy developed by the company to ensure it caters for individual differences.</w:t>
      </w:r>
      <w:r w:rsidR="00826C59">
        <w:t xml:space="preserve"> </w:t>
      </w:r>
    </w:p>
    <w:p w14:paraId="0E1B6EF4" w14:textId="115371B0" w:rsidR="009E0478" w:rsidRDefault="00481537" w:rsidP="000E7C0C">
      <w:pPr>
        <w:spacing w:line="480" w:lineRule="auto"/>
        <w:ind w:firstLine="720"/>
        <w:jc w:val="both"/>
      </w:pPr>
      <w:r w:rsidRPr="003765EF">
        <w:t xml:space="preserve">Vegan Trend: Over the last few years, many people, notably in Western and European countries, have made the conversion from meat to plant-based diets. Veganism is becoming more popular, and as a result, it is in high demand. In the year 2020, </w:t>
      </w:r>
      <w:r w:rsidR="0032211C" w:rsidRPr="003765EF">
        <w:t>it is anticipated that clients’ needs</w:t>
      </w:r>
      <w:r w:rsidRPr="003765EF">
        <w:t xml:space="preserve"> for vegan </w:t>
      </w:r>
      <w:r w:rsidR="0032211C" w:rsidRPr="003765EF">
        <w:t>plant-based foods and other products</w:t>
      </w:r>
      <w:r w:rsidR="00AA08B6" w:rsidRPr="003765EF">
        <w:t xml:space="preserve"> would have rise</w:t>
      </w:r>
      <w:r w:rsidRPr="003765EF">
        <w:t xml:space="preserve">n by 5.2 billion pounds. As a result, Tesco is </w:t>
      </w:r>
      <w:r w:rsidR="00A625EE" w:rsidRPr="003765EF">
        <w:t>aware</w:t>
      </w:r>
      <w:r w:rsidRPr="003765EF">
        <w:t xml:space="preserve"> of the trend toward</w:t>
      </w:r>
      <w:r w:rsidR="00A625EE">
        <w:t>s</w:t>
      </w:r>
      <w:r w:rsidRPr="003765EF">
        <w:t xml:space="preserve"> vegetarianism</w:t>
      </w:r>
      <w:r w:rsidR="00E33E56" w:rsidRPr="003765EF">
        <w:t xml:space="preserve"> (</w:t>
      </w:r>
      <w:r w:rsidR="00FB5CB2" w:rsidRPr="003765EF">
        <w:t>Singh and Duque,</w:t>
      </w:r>
      <w:r w:rsidR="00E33E56" w:rsidRPr="003765EF">
        <w:t xml:space="preserve"> 2019)</w:t>
      </w:r>
      <w:r w:rsidRPr="003765EF">
        <w:t xml:space="preserve">. By the year 2026, the corporation is attempting to increase the scale of vegan </w:t>
      </w:r>
      <w:r w:rsidR="003C46E9" w:rsidRPr="003765EF">
        <w:t xml:space="preserve">plant-based </w:t>
      </w:r>
      <w:r w:rsidRPr="003765EF">
        <w:t>food products by 400%.</w:t>
      </w:r>
    </w:p>
    <w:p w14:paraId="4D7C4A9A" w14:textId="6DA6AD1B" w:rsidR="001B13CC" w:rsidRDefault="00481537" w:rsidP="000E7C0C">
      <w:pPr>
        <w:spacing w:line="480" w:lineRule="auto"/>
        <w:ind w:firstLine="720"/>
        <w:jc w:val="both"/>
      </w:pPr>
      <w:r w:rsidRPr="001B13CC">
        <w:t xml:space="preserve">Culture's influence. In this scenario, cultural factors influence market demand for specific products. The social-cultural context influences the client's purchasing power in this regard. Customers tend to change over time, notably every 5 to </w:t>
      </w:r>
      <w:r w:rsidR="003765EF">
        <w:t xml:space="preserve">15 years (Lin and Peng, </w:t>
      </w:r>
      <w:r w:rsidRPr="001B13CC">
        <w:t>2018). Customers want to be able to choose from a variety of options. Tesco is particularly concerned about cultural trends and shifting customer attitudes and behaviour in this situation. It offers products that are culturally suitable and meet customer needs.</w:t>
      </w:r>
    </w:p>
    <w:p w14:paraId="3446C61F" w14:textId="365FC0EB" w:rsidR="000F0993" w:rsidRPr="00D57538" w:rsidRDefault="00481537" w:rsidP="000F0993">
      <w:pPr>
        <w:spacing w:line="480" w:lineRule="auto"/>
        <w:ind w:firstLine="720"/>
        <w:jc w:val="both"/>
      </w:pPr>
      <w:r w:rsidRPr="003C34B0">
        <w:t xml:space="preserve">Supermarket for the socially conscious. The social supermarket is a new concept in which various items and businesses are marketed, and other businesses use it to sell unsold inventory at lower costs. The social supermarket has two main functions: </w:t>
      </w:r>
      <w:r w:rsidR="003334CA" w:rsidRPr="003C34B0">
        <w:t xml:space="preserve">It minimizes the cost of </w:t>
      </w:r>
      <w:r w:rsidR="00A625EE">
        <w:t>rubbish disposal</w:t>
      </w:r>
      <w:r w:rsidR="003334CA" w:rsidRPr="003C34B0">
        <w:t xml:space="preserve"> and recycling, as well as the price range, assisting the poor and reducing food insecurity</w:t>
      </w:r>
      <w:r w:rsidR="003C34B0">
        <w:t xml:space="preserve"> </w:t>
      </w:r>
      <w:r w:rsidR="003C34B0" w:rsidRPr="003C34B0">
        <w:t>(Kuijpers</w:t>
      </w:r>
      <w:r w:rsidR="00DF77CC">
        <w:t xml:space="preserve"> et all.,</w:t>
      </w:r>
      <w:r w:rsidR="003C34B0" w:rsidRPr="003C34B0">
        <w:t xml:space="preserve"> 2018)</w:t>
      </w:r>
      <w:r w:rsidR="003334CA" w:rsidRPr="003C34B0">
        <w:t xml:space="preserve">. </w:t>
      </w:r>
      <w:r w:rsidRPr="003C34B0">
        <w:t xml:space="preserve">As a result, the Tesco Company is concerned about the </w:t>
      </w:r>
      <w:r w:rsidRPr="003C34B0">
        <w:lastRenderedPageBreak/>
        <w:t>well-being of society and the social well-bei</w:t>
      </w:r>
      <w:r w:rsidR="005F36A9" w:rsidRPr="003C34B0">
        <w:t>ng of its employees. Therefore</w:t>
      </w:r>
      <w:r w:rsidRPr="003C34B0">
        <w:t>, the corporation is more likely to make such offers.</w:t>
      </w:r>
    </w:p>
    <w:p w14:paraId="1A2B5461" w14:textId="3F42882A" w:rsidR="00DF77CC" w:rsidRDefault="00481537" w:rsidP="000F0993">
      <w:pPr>
        <w:spacing w:line="480" w:lineRule="auto"/>
        <w:ind w:firstLine="720"/>
        <w:jc w:val="both"/>
      </w:pPr>
      <w:r w:rsidRPr="00605FB1">
        <w:t>Employment possibilities. The unemployment rate among young adults aged 18 to 30 is growing, according to recent reports. Tesco's prim</w:t>
      </w:r>
      <w:r w:rsidR="00DE06E8">
        <w:t>ary responsibility</w:t>
      </w:r>
      <w:r w:rsidRPr="00605FB1">
        <w:t xml:space="preserve"> is to provide career opportunities for young people.</w:t>
      </w:r>
    </w:p>
    <w:p w14:paraId="766E7F88" w14:textId="77777777" w:rsidR="006D4E05" w:rsidRDefault="006D4E05" w:rsidP="000F0993">
      <w:pPr>
        <w:spacing w:line="480" w:lineRule="auto"/>
        <w:ind w:firstLine="720"/>
        <w:jc w:val="both"/>
      </w:pPr>
    </w:p>
    <w:p w14:paraId="0B50BACC" w14:textId="3B04B939" w:rsidR="0064324A" w:rsidRPr="006D4E05" w:rsidRDefault="00481537" w:rsidP="006D4E05">
      <w:pPr>
        <w:spacing w:after="160" w:line="259" w:lineRule="auto"/>
        <w:ind w:left="720" w:firstLine="720"/>
      </w:pPr>
      <w:r w:rsidRPr="0064324A">
        <w:rPr>
          <w:i/>
        </w:rPr>
        <w:t>Figure 5 shows the percentage of the employment-population.</w:t>
      </w:r>
    </w:p>
    <w:p w14:paraId="331AE85F" w14:textId="77777777" w:rsidR="0072604E" w:rsidRDefault="00481537" w:rsidP="000F0993">
      <w:pPr>
        <w:spacing w:line="480" w:lineRule="auto"/>
        <w:ind w:firstLine="720"/>
        <w:jc w:val="both"/>
        <w:rPr>
          <w:b/>
        </w:rPr>
      </w:pPr>
      <w:r w:rsidRPr="0072604E">
        <w:rPr>
          <w:b/>
          <w:noProof/>
        </w:rPr>
        <w:drawing>
          <wp:inline distT="0" distB="0" distL="0" distR="0" wp14:anchorId="6FD1BB77" wp14:editId="5C11C614">
            <wp:extent cx="5191760" cy="2377440"/>
            <wp:effectExtent l="0" t="0" r="8890" b="3810"/>
            <wp:docPr id="4" name="Picture 4" descr="The Impact of Relationship Marketing On Customer Loyalty At Tesco Plc, U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descr="The Impact of Relationship Marketing On Customer Loyalty At Tesco Plc, UK"/>
                    <pic:cNvPicPr>
                      <a:picLocks noChangeAspect="1" noChangeArrowheads="1"/>
                    </pic:cNvPicPr>
                  </pic:nvPicPr>
                  <pic:blipFill>
                    <a:blip r:embed="rId11">
                      <a:extLst>
                        <a:ext uri="{28A0092B-C50C-407E-A947-70E740481C1C}">
                          <a14:useLocalDpi xmlns:a14="http://schemas.microsoft.com/office/drawing/2010/main" val="0"/>
                        </a:ext>
                      </a:extLst>
                    </a:blip>
                    <a:stretch>
                      <a:fillRect/>
                    </a:stretch>
                  </pic:blipFill>
                  <pic:spPr bwMode="auto">
                    <a:xfrm>
                      <a:off x="0" y="0"/>
                      <a:ext cx="5214255" cy="2387741"/>
                    </a:xfrm>
                    <a:prstGeom prst="rect">
                      <a:avLst/>
                    </a:prstGeom>
                    <a:noFill/>
                    <a:ln>
                      <a:noFill/>
                    </a:ln>
                  </pic:spPr>
                </pic:pic>
              </a:graphicData>
            </a:graphic>
          </wp:inline>
        </w:drawing>
      </w:r>
    </w:p>
    <w:p w14:paraId="2A514A32" w14:textId="77777777" w:rsidR="005A1E67" w:rsidRPr="00E01B90" w:rsidRDefault="00481537" w:rsidP="005A1E67">
      <w:pPr>
        <w:spacing w:line="480" w:lineRule="auto"/>
        <w:ind w:firstLine="720"/>
        <w:jc w:val="center"/>
        <w:rPr>
          <w:i/>
        </w:rPr>
      </w:pPr>
      <w:r w:rsidRPr="00E01B90">
        <w:rPr>
          <w:i/>
        </w:rPr>
        <w:t>Technological factors affecting TESCO</w:t>
      </w:r>
    </w:p>
    <w:p w14:paraId="0B983729" w14:textId="77777777" w:rsidR="0084601D" w:rsidRDefault="00481537" w:rsidP="00D52B72">
      <w:pPr>
        <w:spacing w:line="480" w:lineRule="auto"/>
        <w:ind w:firstLine="720"/>
        <w:jc w:val="both"/>
      </w:pPr>
      <w:r w:rsidRPr="0084601D">
        <w:t xml:space="preserve">Technology Application Companies are increasingly relying on technology. Technology has played a critical role in encouraging efficiencies </w:t>
      </w:r>
      <w:r w:rsidR="00D11C99">
        <w:t xml:space="preserve">in many operations, resulting in </w:t>
      </w:r>
      <w:r w:rsidR="00D11C99" w:rsidRPr="0084601D">
        <w:t>improved</w:t>
      </w:r>
      <w:r w:rsidRPr="0084601D">
        <w:t xml:space="preserve"> customer service. Tesco's success has been aided by its adoption of cutting-edge technology</w:t>
      </w:r>
      <w:r w:rsidR="00D60E53" w:rsidRPr="00D60E53">
        <w:t xml:space="preserve"> </w:t>
      </w:r>
      <w:r w:rsidR="00D60E53">
        <w:t>(</w:t>
      </w:r>
      <w:r w:rsidR="00DE6425">
        <w:t xml:space="preserve">Utama, </w:t>
      </w:r>
      <w:r w:rsidR="00D60E53" w:rsidRPr="00D60E53">
        <w:t>2022</w:t>
      </w:r>
      <w:r w:rsidR="00D60E53">
        <w:t>)</w:t>
      </w:r>
      <w:r w:rsidRPr="0084601D">
        <w:t>. Making transactions through mobile apps, e-commerce, and barcod</w:t>
      </w:r>
      <w:r w:rsidR="00D11C99">
        <w:t xml:space="preserve">e scanning systems, </w:t>
      </w:r>
      <w:r w:rsidR="00D11C99" w:rsidRPr="0084601D">
        <w:t>are</w:t>
      </w:r>
      <w:r w:rsidRPr="0084601D">
        <w:t xml:space="preserve"> just a few exam</w:t>
      </w:r>
      <w:r w:rsidR="00D52B72">
        <w:t>ples of cutting-edge technology.</w:t>
      </w:r>
    </w:p>
    <w:p w14:paraId="6988CEF3" w14:textId="265E45E7" w:rsidR="005A1E67" w:rsidRDefault="00481537" w:rsidP="005A1E67">
      <w:pPr>
        <w:spacing w:line="480" w:lineRule="auto"/>
        <w:ind w:firstLine="720"/>
        <w:jc w:val="both"/>
      </w:pPr>
      <w:r>
        <w:t xml:space="preserve">The adoption of </w:t>
      </w:r>
      <w:r w:rsidR="00D52B72" w:rsidRPr="00D52B72">
        <w:t>E-commerce</w:t>
      </w:r>
      <w:r>
        <w:t xml:space="preserve"> and online shopping</w:t>
      </w:r>
      <w:r w:rsidR="00D52B72" w:rsidRPr="00D52B72">
        <w:t xml:space="preserve">. The spread of the covid-19 pandemic has aided the online buying and e-commerce movement significantly. People have started ordering groceries online to avoid direct </w:t>
      </w:r>
      <w:r w:rsidR="00A625EE">
        <w:t>contact</w:t>
      </w:r>
      <w:r w:rsidR="00D52B72" w:rsidRPr="00D52B72">
        <w:t>, which could expose them to the covid-19 sickness</w:t>
      </w:r>
      <w:r w:rsidR="003A609F" w:rsidRPr="003A609F">
        <w:t xml:space="preserve"> </w:t>
      </w:r>
      <w:r w:rsidR="003A609F">
        <w:t>(</w:t>
      </w:r>
      <w:proofErr w:type="spellStart"/>
      <w:r w:rsidR="0028684C">
        <w:t>Alsaud</w:t>
      </w:r>
      <w:proofErr w:type="spellEnd"/>
      <w:r w:rsidR="0028684C">
        <w:t>,</w:t>
      </w:r>
      <w:r w:rsidR="003A609F">
        <w:t xml:space="preserve"> 2021)</w:t>
      </w:r>
      <w:r w:rsidR="00D52B72" w:rsidRPr="00D52B72">
        <w:t xml:space="preserve">. Tesco surmounted some of the hurdles posed by the pandemic and </w:t>
      </w:r>
      <w:r w:rsidR="00D52B72" w:rsidRPr="00D52B72">
        <w:lastRenderedPageBreak/>
        <w:t>business shutdowns by remaining active on e-commerce platforms and</w:t>
      </w:r>
      <w:r w:rsidR="006C4EAE">
        <w:t xml:space="preserve"> delivering products on time</w:t>
      </w:r>
      <w:r w:rsidR="00D52B72" w:rsidRPr="00D52B72">
        <w:t>.</w:t>
      </w:r>
      <w:r w:rsidR="006C4EAE">
        <w:t xml:space="preserve"> The decision of shifting to online shopping acts as a strategy for reaching more customers</w:t>
      </w:r>
      <w:r w:rsidR="00DD53FF">
        <w:t>.</w:t>
      </w:r>
    </w:p>
    <w:p w14:paraId="40781CD0" w14:textId="77777777" w:rsidR="00EB1E1A" w:rsidRPr="005A1E67" w:rsidRDefault="00481537" w:rsidP="005A1E67">
      <w:pPr>
        <w:spacing w:line="480" w:lineRule="auto"/>
        <w:ind w:firstLine="720"/>
        <w:jc w:val="both"/>
      </w:pPr>
      <w:r>
        <w:t>The adoption of amazon Go's technology such as Google, Facebook and even Microsoft has been utilised by Tesco for advertisements of the company products.</w:t>
      </w:r>
      <w:r w:rsidR="00AC7C94">
        <w:t xml:space="preserve"> Tesco </w:t>
      </w:r>
      <w:r w:rsidR="00084F3E">
        <w:t>Company</w:t>
      </w:r>
      <w:r w:rsidR="00AC7C94">
        <w:t xml:space="preserve"> has collaborated with</w:t>
      </w:r>
      <w:r w:rsidR="00084F3E">
        <w:t xml:space="preserve"> Amazon to develop a cashier-less payment system, which is aimed at changing the retail shopping experiences to save the client time at the same time smoothening the issue of billing</w:t>
      </w:r>
      <w:r w:rsidR="004103CF" w:rsidRPr="004103CF">
        <w:t xml:space="preserve"> </w:t>
      </w:r>
      <w:r w:rsidR="004103CF">
        <w:t>(</w:t>
      </w:r>
      <w:r w:rsidR="009512F0">
        <w:t>Alexander,</w:t>
      </w:r>
      <w:r w:rsidR="004103CF" w:rsidRPr="004103CF">
        <w:t xml:space="preserve"> 2020</w:t>
      </w:r>
      <w:r w:rsidR="004103CF">
        <w:t>)</w:t>
      </w:r>
      <w:r w:rsidR="00084F3E">
        <w:t>. The machine will serve many clients within a very short time.</w:t>
      </w:r>
    </w:p>
    <w:p w14:paraId="5AF63DEA" w14:textId="77777777" w:rsidR="005A1E67" w:rsidRPr="00E01B90" w:rsidRDefault="00481537" w:rsidP="00545716">
      <w:pPr>
        <w:spacing w:line="480" w:lineRule="auto"/>
        <w:jc w:val="center"/>
        <w:rPr>
          <w:i/>
        </w:rPr>
      </w:pPr>
      <w:r w:rsidRPr="00E01B90">
        <w:rPr>
          <w:i/>
        </w:rPr>
        <w:t>Legal factors Impacting TESCO</w:t>
      </w:r>
    </w:p>
    <w:p w14:paraId="0FE0BAA6" w14:textId="77777777" w:rsidR="00445D77" w:rsidRDefault="00481537" w:rsidP="00826701">
      <w:pPr>
        <w:spacing w:line="480" w:lineRule="auto"/>
        <w:ind w:firstLine="720"/>
        <w:jc w:val="both"/>
      </w:pPr>
      <w:r w:rsidRPr="00D328B6">
        <w:t>Laws and regulations ar</w:t>
      </w:r>
      <w:r w:rsidR="00687397" w:rsidRPr="00D328B6">
        <w:t>e a set of rules</w:t>
      </w:r>
      <w:r w:rsidRPr="00D328B6">
        <w:t xml:space="preserve"> that g</w:t>
      </w:r>
      <w:r w:rsidR="00687397" w:rsidRPr="00D328B6">
        <w:t xml:space="preserve">overn how things are done </w:t>
      </w:r>
      <w:r w:rsidR="00A625EE" w:rsidRPr="00D328B6">
        <w:t>in each</w:t>
      </w:r>
      <w:r w:rsidR="005B1B23" w:rsidRPr="00D328B6">
        <w:t xml:space="preserve"> country. T</w:t>
      </w:r>
      <w:r w:rsidRPr="00D328B6">
        <w:t>o conduct business in a s</w:t>
      </w:r>
      <w:r w:rsidR="005B1B23" w:rsidRPr="00D328B6">
        <w:t>pecific country, the company</w:t>
      </w:r>
      <w:r w:rsidRPr="00D328B6">
        <w:t xml:space="preserve"> must adhere to them. </w:t>
      </w:r>
      <w:r w:rsidR="00C944B8" w:rsidRPr="00C944B8">
        <w:t xml:space="preserve">According to Davis's research, the European Union passed legislation in 2018 prohibiting businesses from engaging in anti-competitive behaviour. Tesco will not be able to buy and merge with a large European corporation of its size </w:t>
      </w:r>
      <w:r w:rsidR="00A625EE" w:rsidRPr="00C944B8">
        <w:t>because of</w:t>
      </w:r>
      <w:r w:rsidR="00C944B8" w:rsidRPr="00C944B8">
        <w:t xml:space="preserve"> this. Because the United Kingdom is not currently a member of the European Union, the law will not apply to it; however, it will apply to member states of </w:t>
      </w:r>
      <w:r w:rsidR="00F6426A">
        <w:t>the European Union (Edith</w:t>
      </w:r>
      <w:r w:rsidR="009C704A">
        <w:t xml:space="preserve">, </w:t>
      </w:r>
      <w:r w:rsidR="009C704A" w:rsidRPr="00C944B8">
        <w:t>2021</w:t>
      </w:r>
      <w:r w:rsidR="00C944B8" w:rsidRPr="00C944B8">
        <w:t>).</w:t>
      </w:r>
      <w:r w:rsidRPr="00D328B6">
        <w:t xml:space="preserve"> Other regulations prohibit employers from </w:t>
      </w:r>
      <w:r w:rsidR="00834D66" w:rsidRPr="00D328B6">
        <w:t>hiring workers for</w:t>
      </w:r>
      <w:r w:rsidRPr="00D328B6">
        <w:t xml:space="preserve"> minimum wage.</w:t>
      </w:r>
      <w:r w:rsidR="00834D66" w:rsidRPr="00D328B6">
        <w:t xml:space="preserve"> </w:t>
      </w:r>
    </w:p>
    <w:p w14:paraId="5262757C" w14:textId="50ACEA33" w:rsidR="00D67845" w:rsidRPr="00D328B6" w:rsidRDefault="00481537" w:rsidP="00445D77">
      <w:pPr>
        <w:spacing w:line="480" w:lineRule="auto"/>
        <w:jc w:val="both"/>
      </w:pPr>
      <w:r w:rsidRPr="00D328B6">
        <w:t>There</w:t>
      </w:r>
      <w:r w:rsidR="0067185B" w:rsidRPr="00D328B6">
        <w:t xml:space="preserve">'s also a fraud case that is supposed to be considered by Tesco Company. For </w:t>
      </w:r>
      <w:r w:rsidR="00445D77" w:rsidRPr="00D328B6">
        <w:t>instance,</w:t>
      </w:r>
      <w:r w:rsidR="0067185B" w:rsidRPr="00D328B6">
        <w:t xml:space="preserve"> Tesco</w:t>
      </w:r>
      <w:r w:rsidRPr="00D328B6">
        <w:t xml:space="preserve"> was held liable in this lawsuit for failing to provide an accurate picture of its finances as well as the company's profitability in 2017. The court slapped the business with a hefty fine for giving false information</w:t>
      </w:r>
      <w:r w:rsidR="00A22C30" w:rsidRPr="00D328B6">
        <w:t xml:space="preserve"> </w:t>
      </w:r>
      <w:r w:rsidR="00D425A7">
        <w:t>(Rodrigues et all., 2015)</w:t>
      </w:r>
      <w:r w:rsidRPr="00D328B6">
        <w:t>. As a result, the firm agreed to pay almost $12 million.</w:t>
      </w:r>
      <w:r w:rsidR="0067185B" w:rsidRPr="00D328B6">
        <w:t xml:space="preserve"> To </w:t>
      </w:r>
      <w:r w:rsidR="00445D77">
        <w:t>predict</w:t>
      </w:r>
      <w:r w:rsidR="0067185B" w:rsidRPr="00D328B6">
        <w:t xml:space="preserve"> such</w:t>
      </w:r>
      <w:r w:rsidR="00445D77">
        <w:t xml:space="preserve"> from</w:t>
      </w:r>
      <w:r w:rsidR="0067185B" w:rsidRPr="00D328B6">
        <w:t xml:space="preserve"> not happening in future, the company should put measure</w:t>
      </w:r>
      <w:r w:rsidR="00445D77">
        <w:t>s in place</w:t>
      </w:r>
      <w:r w:rsidR="0067185B" w:rsidRPr="00D328B6">
        <w:t xml:space="preserve"> to be </w:t>
      </w:r>
      <w:r w:rsidR="00445D77">
        <w:t>transparent</w:t>
      </w:r>
      <w:r w:rsidR="0067185B" w:rsidRPr="00D328B6">
        <w:t xml:space="preserve"> and accountable for its </w:t>
      </w:r>
      <w:r w:rsidR="00445D77" w:rsidRPr="00D328B6">
        <w:t>revenue’s</w:t>
      </w:r>
      <w:r w:rsidR="00445D77">
        <w:t xml:space="preserve"> declaration</w:t>
      </w:r>
      <w:r w:rsidR="0067185B" w:rsidRPr="00D328B6">
        <w:t>.</w:t>
      </w:r>
    </w:p>
    <w:p w14:paraId="2641FC7A" w14:textId="081F812A" w:rsidR="00D67845" w:rsidRDefault="00481537" w:rsidP="006B1742">
      <w:pPr>
        <w:spacing w:line="480" w:lineRule="auto"/>
        <w:ind w:firstLine="720"/>
        <w:jc w:val="both"/>
      </w:pPr>
      <w:r w:rsidRPr="0057243F">
        <w:t>Pay disparities</w:t>
      </w:r>
      <w:r w:rsidR="001A681D" w:rsidRPr="0057243F">
        <w:t>,</w:t>
      </w:r>
      <w:r w:rsidRPr="0057243F">
        <w:t xml:space="preserve"> </w:t>
      </w:r>
      <w:r w:rsidR="00972F05" w:rsidRPr="0057243F">
        <w:t>in</w:t>
      </w:r>
      <w:r w:rsidRPr="0057243F">
        <w:t xml:space="preserve"> this context, some workers filed a complaint against Tesco, alleging that male and female staff were paid differently. The company's credibility is being harmed </w:t>
      </w:r>
      <w:r w:rsidR="00445D77" w:rsidRPr="0057243F">
        <w:lastRenderedPageBreak/>
        <w:t>because of</w:t>
      </w:r>
      <w:r w:rsidRPr="0057243F">
        <w:t xml:space="preserve"> such cases</w:t>
      </w:r>
      <w:r w:rsidR="0057243F" w:rsidRPr="0057243F">
        <w:t xml:space="preserve"> (</w:t>
      </w:r>
      <w:r w:rsidR="00D027F3">
        <w:t>Singh and Duque,</w:t>
      </w:r>
      <w:r w:rsidR="0057243F" w:rsidRPr="0057243F">
        <w:t xml:space="preserve"> 2019)</w:t>
      </w:r>
      <w:r w:rsidRPr="0057243F">
        <w:t>.</w:t>
      </w:r>
      <w:r w:rsidR="0067185B" w:rsidRPr="0057243F">
        <w:t xml:space="preserve"> Therefore, Tesco is working hard</w:t>
      </w:r>
      <w:r w:rsidR="0033094B" w:rsidRPr="0057243F">
        <w:t xml:space="preserve">, to pay its workers according to the </w:t>
      </w:r>
      <w:r w:rsidR="003F40FF" w:rsidRPr="0057243F">
        <w:t>work done</w:t>
      </w:r>
      <w:r w:rsidR="00DC5C51" w:rsidRPr="0057243F">
        <w:t xml:space="preserve">, while </w:t>
      </w:r>
      <w:r w:rsidR="00ED26B5" w:rsidRPr="0057243F">
        <w:t>considering paying</w:t>
      </w:r>
      <w:r w:rsidR="003F40FF" w:rsidRPr="0057243F">
        <w:t xml:space="preserve"> workers the same amount who are at the same level and zero tolerance for gender-based payment. </w:t>
      </w:r>
    </w:p>
    <w:p w14:paraId="3BAAEC5E" w14:textId="77777777" w:rsidR="006D4E05" w:rsidRPr="0057243F" w:rsidRDefault="006D4E05" w:rsidP="006B1742">
      <w:pPr>
        <w:spacing w:line="480" w:lineRule="auto"/>
        <w:ind w:firstLine="720"/>
        <w:jc w:val="both"/>
      </w:pPr>
    </w:p>
    <w:p w14:paraId="4C7F9369" w14:textId="77777777" w:rsidR="00B62DDC" w:rsidRPr="00E01B90" w:rsidRDefault="00481537" w:rsidP="00B62DDC">
      <w:pPr>
        <w:spacing w:line="480" w:lineRule="auto"/>
        <w:ind w:firstLine="720"/>
        <w:jc w:val="center"/>
        <w:rPr>
          <w:i/>
        </w:rPr>
      </w:pPr>
      <w:r w:rsidRPr="00E01B90">
        <w:rPr>
          <w:i/>
        </w:rPr>
        <w:t>Environmental factors affecting TESCO</w:t>
      </w:r>
    </w:p>
    <w:p w14:paraId="5546FABC" w14:textId="65DA65C9" w:rsidR="00377167" w:rsidRDefault="00481537" w:rsidP="008E0692">
      <w:pPr>
        <w:spacing w:line="480" w:lineRule="auto"/>
        <w:ind w:firstLine="720"/>
      </w:pPr>
      <w:r>
        <w:t xml:space="preserve">To avoid environmental degradation, Tesco has </w:t>
      </w:r>
      <w:r w:rsidR="00EE628B">
        <w:t xml:space="preserve">come up with an appropriate plan for recycling waste. </w:t>
      </w:r>
      <w:r w:rsidR="00C81284" w:rsidRPr="00C81284">
        <w:t>The goal of the procedure was to reuse, remove, and eliminate non-recyclable plastic. Above all, it works in a loop, reducing waste over time (Foabeh, et al. 2020).</w:t>
      </w:r>
      <w:r w:rsidR="00C81284">
        <w:t xml:space="preserve"> </w:t>
      </w:r>
      <w:r w:rsidR="006B1742" w:rsidRPr="006B1742">
        <w:t>It is an excellent start in the direction of environmental clean-up.</w:t>
      </w:r>
      <w:r w:rsidR="0086444D">
        <w:t xml:space="preserve"> The recycling plan adopted by Tesco </w:t>
      </w:r>
      <w:r w:rsidR="00C02967">
        <w:t>Company</w:t>
      </w:r>
      <w:r w:rsidR="004433D6">
        <w:t xml:space="preserve"> is a way of conforming </w:t>
      </w:r>
      <w:r w:rsidR="00957AAB">
        <w:t>to</w:t>
      </w:r>
      <w:r w:rsidR="004433D6">
        <w:t xml:space="preserve"> environmental rules set UN to avoid any crisis that might arise.</w:t>
      </w:r>
    </w:p>
    <w:p w14:paraId="1F0DE51A" w14:textId="725D7747" w:rsidR="00D2722A" w:rsidRDefault="00481537" w:rsidP="008E0692">
      <w:pPr>
        <w:spacing w:line="480" w:lineRule="auto"/>
        <w:ind w:firstLine="720"/>
      </w:pPr>
      <w:r>
        <w:t xml:space="preserve">Tesco </w:t>
      </w:r>
      <w:r w:rsidR="001D1E8E">
        <w:t xml:space="preserve">is putting more </w:t>
      </w:r>
      <w:r w:rsidR="00D47DA8">
        <w:t>effort</w:t>
      </w:r>
      <w:r w:rsidR="00D474D8">
        <w:t xml:space="preserve"> into </w:t>
      </w:r>
      <w:r w:rsidR="00D47DA8">
        <w:t>long</w:t>
      </w:r>
      <w:r>
        <w:t>-term</w:t>
      </w:r>
      <w:r w:rsidR="001D1E8E">
        <w:t xml:space="preserve"> projects to </w:t>
      </w:r>
      <w:r w:rsidR="00CB5020">
        <w:t>abolish illicit</w:t>
      </w:r>
      <w:r w:rsidR="001D1E8E">
        <w:t xml:space="preserve"> </w:t>
      </w:r>
      <w:r w:rsidR="006E0B24">
        <w:t>fishing that</w:t>
      </w:r>
      <w:r>
        <w:t xml:space="preserve"> is affecting the sea </w:t>
      </w:r>
      <w:r w:rsidR="00C978F8">
        <w:t>li</w:t>
      </w:r>
      <w:r w:rsidR="00445D77">
        <w:t>fe</w:t>
      </w:r>
      <w:r w:rsidR="00C978F8">
        <w:t xml:space="preserve">. This is to ensure that there is no overfishing outside of the season. Such activities </w:t>
      </w:r>
      <w:r w:rsidR="00445D77">
        <w:t>are</w:t>
      </w:r>
      <w:r w:rsidR="00C978F8">
        <w:t xml:space="preserve"> </w:t>
      </w:r>
      <w:r w:rsidR="00445D77">
        <w:t xml:space="preserve">protecting </w:t>
      </w:r>
      <w:r w:rsidR="00C978F8">
        <w:t>the long</w:t>
      </w:r>
      <w:r w:rsidR="00D647EC">
        <w:t>-term viability</w:t>
      </w:r>
      <w:r w:rsidR="00C978F8">
        <w:t xml:space="preserve"> of the environment. </w:t>
      </w:r>
    </w:p>
    <w:p w14:paraId="06B5DFE6" w14:textId="77777777" w:rsidR="006D4E05" w:rsidRDefault="006D4E05" w:rsidP="008E0692">
      <w:pPr>
        <w:spacing w:line="480" w:lineRule="auto"/>
        <w:ind w:firstLine="720"/>
      </w:pPr>
    </w:p>
    <w:p w14:paraId="731AD203" w14:textId="77777777" w:rsidR="00971496" w:rsidRPr="00E01B90" w:rsidRDefault="00481537" w:rsidP="006745ED">
      <w:pPr>
        <w:spacing w:line="480" w:lineRule="auto"/>
        <w:ind w:firstLine="720"/>
        <w:jc w:val="center"/>
        <w:rPr>
          <w:i/>
        </w:rPr>
      </w:pPr>
      <w:r w:rsidRPr="00E01B90">
        <w:rPr>
          <w:i/>
        </w:rPr>
        <w:t>Advantages of Tesco's current strategy</w:t>
      </w:r>
      <w:r w:rsidR="006451E3" w:rsidRPr="00E01B90">
        <w:rPr>
          <w:i/>
        </w:rPr>
        <w:t>.</w:t>
      </w:r>
    </w:p>
    <w:p w14:paraId="66F7A670" w14:textId="5758E371" w:rsidR="00166CE0" w:rsidRDefault="00481537" w:rsidP="00AD77FE">
      <w:pPr>
        <w:spacing w:line="480" w:lineRule="auto"/>
        <w:ind w:firstLine="720"/>
        <w:jc w:val="both"/>
      </w:pPr>
      <w:r w:rsidRPr="00166CE0">
        <w:t xml:space="preserve">Tesco's market </w:t>
      </w:r>
      <w:r w:rsidR="00445D77">
        <w:t>cap</w:t>
      </w:r>
      <w:r w:rsidRPr="00166CE0">
        <w:t xml:space="preserve"> is largely driven by its present strategy. For example, in the United Kingdom, a resurrection of the sustainability-based movement and environment has aided the development of trends such as eco-friendly production, possibilities, </w:t>
      </w:r>
      <w:r w:rsidR="00756C2B" w:rsidRPr="00166CE0">
        <w:t>and readymade</w:t>
      </w:r>
      <w:r w:rsidRPr="00166CE0">
        <w:t xml:space="preserve"> produc</w:t>
      </w:r>
      <w:r w:rsidR="00A2739B">
        <w:t>ts.</w:t>
      </w:r>
      <w:r w:rsidRPr="00166CE0">
        <w:t xml:space="preserve"> The retail industry is always growing </w:t>
      </w:r>
      <w:r w:rsidR="00445D77" w:rsidRPr="00166CE0">
        <w:t>because of</w:t>
      </w:r>
      <w:r w:rsidRPr="00166CE0">
        <w:t xml:space="preserve"> </w:t>
      </w:r>
      <w:r w:rsidR="00445D77">
        <w:t>keeping an eye out</w:t>
      </w:r>
      <w:r w:rsidRPr="00166CE0">
        <w:t xml:space="preserve"> for new possibilities, as seen by recent market share fluctuations</w:t>
      </w:r>
      <w:r w:rsidR="00327809" w:rsidRPr="00327809">
        <w:t xml:space="preserve"> </w:t>
      </w:r>
      <w:r w:rsidR="00327809">
        <w:t>(Rosnizam, et al</w:t>
      </w:r>
      <w:r w:rsidR="00A1505A">
        <w:t>l</w:t>
      </w:r>
      <w:r w:rsidR="00327809">
        <w:t xml:space="preserve">. </w:t>
      </w:r>
      <w:r w:rsidR="00327809" w:rsidRPr="00327809">
        <w:t xml:space="preserve"> 2020</w:t>
      </w:r>
      <w:r w:rsidR="00327809">
        <w:t>)</w:t>
      </w:r>
      <w:r w:rsidRPr="00166CE0">
        <w:t>. According to statistics, Tesco accounted for 26.9% of the grocery market in the United Kingdom. Tesco's closest competitor, Sainsbury's, has a market share of 15.4%, indicating that Tesco's market domination is uncontested.</w:t>
      </w:r>
    </w:p>
    <w:p w14:paraId="652F22D9" w14:textId="7AD859B9" w:rsidR="00D85993" w:rsidRDefault="00481537" w:rsidP="00150AC0">
      <w:pPr>
        <w:spacing w:line="480" w:lineRule="auto"/>
        <w:ind w:firstLine="720"/>
        <w:jc w:val="both"/>
      </w:pPr>
      <w:r w:rsidRPr="009268F4">
        <w:lastRenderedPageBreak/>
        <w:t xml:space="preserve">Tesco's technological advances are likely to be </w:t>
      </w:r>
      <w:r w:rsidR="00150AC0">
        <w:t>beneficial</w:t>
      </w:r>
      <w:r w:rsidRPr="009268F4">
        <w:t xml:space="preserve"> in regaining buyer trust and </w:t>
      </w:r>
      <w:r w:rsidR="00150AC0">
        <w:t>capturing</w:t>
      </w:r>
      <w:r w:rsidRPr="009268F4">
        <w:t xml:space="preserve"> new customers. The use of innovative techniques for pres</w:t>
      </w:r>
      <w:r w:rsidR="003514B7">
        <w:t xml:space="preserve">erving quality rates while </w:t>
      </w:r>
      <w:r w:rsidRPr="009268F4">
        <w:t>enhancing the quality of the products</w:t>
      </w:r>
      <w:r w:rsidR="003514B7">
        <w:t xml:space="preserve"> </w:t>
      </w:r>
      <w:r w:rsidR="00150AC0">
        <w:t>is</w:t>
      </w:r>
      <w:r w:rsidR="00622F32">
        <w:t xml:space="preserve"> </w:t>
      </w:r>
      <w:r w:rsidR="00622F32" w:rsidRPr="009268F4">
        <w:t>important</w:t>
      </w:r>
      <w:r w:rsidR="003514B7">
        <w:t xml:space="preserve"> </w:t>
      </w:r>
      <w:r w:rsidR="00C815E6">
        <w:t xml:space="preserve">and </w:t>
      </w:r>
      <w:r w:rsidR="00C815E6" w:rsidRPr="009268F4">
        <w:t>has</w:t>
      </w:r>
      <w:r w:rsidRPr="009268F4">
        <w:t xml:space="preserve"> risen with the rise of modern media, which tends to have a broad audience</w:t>
      </w:r>
      <w:r w:rsidR="008947D6" w:rsidRPr="008947D6">
        <w:t xml:space="preserve"> </w:t>
      </w:r>
      <w:r w:rsidR="008947D6">
        <w:t>(</w:t>
      </w:r>
      <w:r w:rsidR="00664653">
        <w:t>Singh and Duque</w:t>
      </w:r>
      <w:r w:rsidR="00277ADE">
        <w:t>, 2019</w:t>
      </w:r>
      <w:r w:rsidR="008947D6">
        <w:t>)</w:t>
      </w:r>
      <w:r w:rsidRPr="009268F4">
        <w:t xml:space="preserve">. As a result, Tesco's approach to embracing technology is extremely advantageous, particularly in terms of the macroeconomic component that drives the company's retail success. It's important to keep in mind, especially while Tesco's current strategy is being developed. For example, Tesco declared a high </w:t>
      </w:r>
      <w:r w:rsidR="00150AC0">
        <w:t xml:space="preserve">sales </w:t>
      </w:r>
      <w:r w:rsidRPr="009268F4">
        <w:t>performance during the covid-19 epidemic because it grew by 10.5 per cent during the pandemic.</w:t>
      </w:r>
      <w:r w:rsidR="00150AC0">
        <w:t xml:space="preserve"> </w:t>
      </w:r>
      <w:r w:rsidRPr="00D85993">
        <w:t xml:space="preserve">The employment of innovative techniques for preserving quality rates while also enhancing the quality of the products, which </w:t>
      </w:r>
      <w:r w:rsidR="009F2452" w:rsidRPr="00D85993">
        <w:t>is</w:t>
      </w:r>
      <w:r w:rsidRPr="00D85993">
        <w:t xml:space="preserve"> very important, has risen with the rise of modern media</w:t>
      </w:r>
      <w:r w:rsidR="00A16C45" w:rsidRPr="00A16C45">
        <w:t xml:space="preserve"> </w:t>
      </w:r>
      <w:r w:rsidR="00A16C45">
        <w:t>(</w:t>
      </w:r>
      <w:r w:rsidR="00A16C45" w:rsidRPr="00A16C45">
        <w:t>Lin</w:t>
      </w:r>
      <w:r w:rsidR="00DF77CC">
        <w:t xml:space="preserve"> </w:t>
      </w:r>
      <w:r w:rsidR="00A16C45" w:rsidRPr="00A16C45">
        <w:t>and Peng, 2018</w:t>
      </w:r>
      <w:r w:rsidR="00A16C45">
        <w:t>)</w:t>
      </w:r>
      <w:r w:rsidRPr="00D85993">
        <w:t>. As a result, Tesco's approach to embracing technology is advantageous, particularly in terms of the macroeconomic aspect</w:t>
      </w:r>
      <w:r w:rsidR="00150AC0">
        <w:t>s</w:t>
      </w:r>
      <w:r w:rsidRPr="00D85993">
        <w:t xml:space="preserve"> that drives the company's success in the retail industry</w:t>
      </w:r>
      <w:r w:rsidR="009F2452">
        <w:t xml:space="preserve"> </w:t>
      </w:r>
      <w:r w:rsidR="00533EB6">
        <w:t>(</w:t>
      </w:r>
      <w:r w:rsidR="00ED23D3">
        <w:t>Edozie</w:t>
      </w:r>
      <w:r w:rsidR="00DF77CC">
        <w:t>, 2019</w:t>
      </w:r>
      <w:r w:rsidR="009F2452">
        <w:t>).</w:t>
      </w:r>
    </w:p>
    <w:p w14:paraId="5C58CC00" w14:textId="0E887073" w:rsidR="00D85993" w:rsidRDefault="00481537" w:rsidP="009268F4">
      <w:pPr>
        <w:spacing w:line="480" w:lineRule="auto"/>
        <w:ind w:firstLine="720"/>
        <w:jc w:val="both"/>
      </w:pPr>
      <w:r w:rsidRPr="00D85993">
        <w:t xml:space="preserve">Tesco Company can plan </w:t>
      </w:r>
      <w:r w:rsidR="009F2452">
        <w:t xml:space="preserve">around </w:t>
      </w:r>
      <w:r w:rsidRPr="00D85993">
        <w:t xml:space="preserve">its employees well because </w:t>
      </w:r>
      <w:r w:rsidR="003514B7">
        <w:t xml:space="preserve">of the </w:t>
      </w:r>
      <w:r w:rsidR="003514B7" w:rsidRPr="00D85993">
        <w:t>approach</w:t>
      </w:r>
      <w:r w:rsidRPr="00D85993">
        <w:t xml:space="preserve">. This will aid the company in identifying disruptive changes to its business model that could </w:t>
      </w:r>
      <w:r w:rsidR="009F2452" w:rsidRPr="00D85993">
        <w:t>have significant</w:t>
      </w:r>
      <w:r w:rsidRPr="00D85993">
        <w:t xml:space="preserve"> impact on future employment opportunities</w:t>
      </w:r>
      <w:r w:rsidR="00D93BC3" w:rsidRPr="00D93BC3">
        <w:t xml:space="preserve"> </w:t>
      </w:r>
      <w:r w:rsidR="00D93BC3">
        <w:t>(</w:t>
      </w:r>
      <w:proofErr w:type="spellStart"/>
      <w:r w:rsidR="00ED23D3">
        <w:t>Selçuk</w:t>
      </w:r>
      <w:proofErr w:type="spellEnd"/>
      <w:r w:rsidR="00ED23D3">
        <w:t>,</w:t>
      </w:r>
      <w:r w:rsidR="00D93BC3" w:rsidRPr="00D93BC3">
        <w:t xml:space="preserve"> 2018</w:t>
      </w:r>
      <w:r w:rsidR="00D93BC3">
        <w:t>)</w:t>
      </w:r>
      <w:r w:rsidRPr="00D85993">
        <w:t xml:space="preserve">. Tesco is currently undergoing significant changes in its workforce, including </w:t>
      </w:r>
      <w:r w:rsidR="009F2452">
        <w:t xml:space="preserve">reducing </w:t>
      </w:r>
      <w:r w:rsidRPr="00D85993">
        <w:t xml:space="preserve">skills gaps, the emergence of new job roles that did not exist a few years ago, and </w:t>
      </w:r>
      <w:r w:rsidR="009F2452">
        <w:t xml:space="preserve">addressing </w:t>
      </w:r>
      <w:r w:rsidRPr="00D85993">
        <w:t>the issue of employment reduction or displacement.</w:t>
      </w:r>
    </w:p>
    <w:p w14:paraId="55970ECA" w14:textId="273AB043" w:rsidR="00792A9A" w:rsidRDefault="00481537" w:rsidP="00345D63">
      <w:pPr>
        <w:spacing w:line="480" w:lineRule="auto"/>
        <w:ind w:firstLine="720"/>
        <w:jc w:val="both"/>
      </w:pPr>
      <w:r w:rsidRPr="00792A9A">
        <w:t>The present strategy is an important tool for better understanding the context for change and focusing on areas where it is possible to make changes</w:t>
      </w:r>
      <w:r w:rsidR="00327809" w:rsidRPr="00327809">
        <w:t xml:space="preserve"> </w:t>
      </w:r>
      <w:r w:rsidR="00327809">
        <w:t>(</w:t>
      </w:r>
      <w:r w:rsidR="00327809" w:rsidRPr="00327809">
        <w:t>B</w:t>
      </w:r>
      <w:r w:rsidR="00212D65">
        <w:t>engheza</w:t>
      </w:r>
      <w:r w:rsidR="00D425A7">
        <w:t>l</w:t>
      </w:r>
      <w:r w:rsidR="00212D65">
        <w:t xml:space="preserve"> and Izadi</w:t>
      </w:r>
      <w:r w:rsidR="00A54A98">
        <w:t xml:space="preserve">, </w:t>
      </w:r>
      <w:r w:rsidR="00A54A98" w:rsidRPr="00327809">
        <w:t>2022</w:t>
      </w:r>
      <w:r w:rsidR="00327809">
        <w:t>)</w:t>
      </w:r>
      <w:r w:rsidRPr="00792A9A">
        <w:t xml:space="preserve">. Tesco can use the strategy to identify possible opportunities in the </w:t>
      </w:r>
      <w:r w:rsidR="00F40C94" w:rsidRPr="00792A9A">
        <w:t>labour</w:t>
      </w:r>
      <w:r w:rsidRPr="00792A9A">
        <w:t xml:space="preserve"> s</w:t>
      </w:r>
      <w:r w:rsidR="003514B7">
        <w:t>ector of the company</w:t>
      </w:r>
      <w:r w:rsidRPr="00792A9A">
        <w:t xml:space="preserve">. Consider the </w:t>
      </w:r>
      <w:r w:rsidR="00F40C94" w:rsidRPr="00792A9A">
        <w:t>labour</w:t>
      </w:r>
      <w:r w:rsidRPr="00792A9A">
        <w:t xml:space="preserve"> deficit and capability of the workforce.</w:t>
      </w:r>
    </w:p>
    <w:p w14:paraId="1188B337" w14:textId="77777777" w:rsidR="006D4E05" w:rsidRDefault="006D4E05" w:rsidP="00345D63">
      <w:pPr>
        <w:spacing w:line="480" w:lineRule="auto"/>
        <w:ind w:firstLine="720"/>
        <w:jc w:val="both"/>
      </w:pPr>
    </w:p>
    <w:p w14:paraId="4A351B19" w14:textId="77777777" w:rsidR="006D4E05" w:rsidRDefault="006D4E05">
      <w:pPr>
        <w:spacing w:after="160" w:line="259" w:lineRule="auto"/>
        <w:rPr>
          <w:i/>
        </w:rPr>
      </w:pPr>
      <w:r>
        <w:rPr>
          <w:i/>
        </w:rPr>
        <w:br w:type="page"/>
      </w:r>
    </w:p>
    <w:p w14:paraId="1F1F3FB7" w14:textId="444FF349" w:rsidR="00133492" w:rsidRPr="00D70E41" w:rsidRDefault="00481537" w:rsidP="00625131">
      <w:pPr>
        <w:spacing w:line="480" w:lineRule="auto"/>
        <w:ind w:firstLine="720"/>
        <w:jc w:val="center"/>
        <w:rPr>
          <w:i/>
        </w:rPr>
      </w:pPr>
      <w:r w:rsidRPr="00D70E41">
        <w:rPr>
          <w:i/>
        </w:rPr>
        <w:lastRenderedPageBreak/>
        <w:t>Disadvantages of Tesco’s current strategy.</w:t>
      </w:r>
    </w:p>
    <w:p w14:paraId="0CDC0B47" w14:textId="47288F65" w:rsidR="003C31D7" w:rsidRDefault="00481537" w:rsidP="00E246C8">
      <w:pPr>
        <w:spacing w:line="480" w:lineRule="auto"/>
        <w:ind w:firstLine="720"/>
        <w:jc w:val="both"/>
      </w:pPr>
      <w:r w:rsidRPr="00231096">
        <w:t xml:space="preserve">The application of social media that is suggested by the strategy may affect the organization negatively.  </w:t>
      </w:r>
      <w:r w:rsidR="007564FE" w:rsidRPr="00231096">
        <w:t>According</w:t>
      </w:r>
      <w:r w:rsidRPr="00231096">
        <w:t xml:space="preserve"> to studies, the negative reviews on popular social websites like Facebook are taken with a lot of seriousness</w:t>
      </w:r>
      <w:r w:rsidR="00DD0A5D" w:rsidRPr="00231096">
        <w:t>.</w:t>
      </w:r>
      <w:r w:rsidR="00A960E8" w:rsidRPr="00231096">
        <w:t xml:space="preserve"> For </w:t>
      </w:r>
      <w:r w:rsidR="003C3AB9" w:rsidRPr="00231096">
        <w:t>example,</w:t>
      </w:r>
      <w:r w:rsidR="00A960E8" w:rsidRPr="00231096">
        <w:t xml:space="preserve"> </w:t>
      </w:r>
      <w:r w:rsidR="00852732" w:rsidRPr="00231096">
        <w:t>one</w:t>
      </w:r>
      <w:r w:rsidR="00A960E8" w:rsidRPr="00231096">
        <w:t xml:space="preserve"> </w:t>
      </w:r>
      <w:r w:rsidR="00D425A7" w:rsidRPr="00231096">
        <w:t>customer</w:t>
      </w:r>
      <w:r w:rsidR="00A960E8" w:rsidRPr="00231096">
        <w:t xml:space="preserve"> gave the following </w:t>
      </w:r>
      <w:r w:rsidR="003C3AB9" w:rsidRPr="00231096">
        <w:t>comment:</w:t>
      </w:r>
      <w:r w:rsidR="00160F40" w:rsidRPr="00231096">
        <w:t xml:space="preserve"> “Very poor work culture because of very poor leadership” </w:t>
      </w:r>
      <w:r w:rsidR="00E92274" w:rsidRPr="00231096">
        <w:t xml:space="preserve">such a comment tends to lower the number of customers of </w:t>
      </w:r>
      <w:r w:rsidR="00D8060D" w:rsidRPr="00231096">
        <w:t>Tesco</w:t>
      </w:r>
      <w:r w:rsidR="008F5BEE" w:rsidRPr="00231096">
        <w:t xml:space="preserve"> (</w:t>
      </w:r>
      <w:r w:rsidR="00A54A98" w:rsidRPr="00231096">
        <w:t>Joy</w:t>
      </w:r>
      <w:r w:rsidR="00D425A7">
        <w:t>, 2022</w:t>
      </w:r>
      <w:r w:rsidR="008F5BEE" w:rsidRPr="00231096">
        <w:t>)</w:t>
      </w:r>
      <w:r w:rsidR="00D8060D" w:rsidRPr="00231096">
        <w:t xml:space="preserve">. </w:t>
      </w:r>
      <w:r w:rsidR="00160F40" w:rsidRPr="00231096">
        <w:t>However</w:t>
      </w:r>
      <w:r w:rsidR="00DD0A5D" w:rsidRPr="00231096">
        <w:t>, with the opp</w:t>
      </w:r>
      <w:r w:rsidR="002812FF" w:rsidRPr="00231096">
        <w:t>ortunities for appealing to aim</w:t>
      </w:r>
      <w:r w:rsidR="00DD0A5D" w:rsidRPr="00231096">
        <w:t xml:space="preserve"> audience directly, the company is advised to </w:t>
      </w:r>
      <w:r w:rsidR="00007DF0" w:rsidRPr="00231096">
        <w:t xml:space="preserve">use </w:t>
      </w:r>
      <w:r w:rsidR="008912C4" w:rsidRPr="00231096">
        <w:t>the strategy</w:t>
      </w:r>
      <w:r w:rsidR="002812FF" w:rsidRPr="00231096">
        <w:t xml:space="preserve"> to spread </w:t>
      </w:r>
      <w:r w:rsidR="0021518F" w:rsidRPr="00231096">
        <w:t>awareness and key information on the changes that Tesco has experienced.</w:t>
      </w:r>
    </w:p>
    <w:p w14:paraId="70A95451" w14:textId="081A539A" w:rsidR="002B2AB6" w:rsidRDefault="00481537" w:rsidP="00786139">
      <w:pPr>
        <w:spacing w:line="480" w:lineRule="auto"/>
        <w:ind w:firstLine="720"/>
        <w:jc w:val="both"/>
      </w:pPr>
      <w:r w:rsidRPr="002B2AB6">
        <w:t xml:space="preserve">Tesco will undoubtedly suffer a slew of economic and financial challenges </w:t>
      </w:r>
      <w:r w:rsidR="003C3AB9" w:rsidRPr="002B2AB6">
        <w:t>because of</w:t>
      </w:r>
      <w:r w:rsidRPr="002B2AB6">
        <w:t xml:space="preserve"> the present political squabble</w:t>
      </w:r>
      <w:r w:rsidR="00066F55">
        <w:t>, according to the existing reports</w:t>
      </w:r>
      <w:r w:rsidR="00FB6750" w:rsidRPr="00FB6750">
        <w:t xml:space="preserve"> </w:t>
      </w:r>
      <w:r w:rsidR="00786139" w:rsidRPr="00786139">
        <w:t>(Reddy and Krishna, 2022)</w:t>
      </w:r>
      <w:r w:rsidRPr="002B2AB6">
        <w:t xml:space="preserve">. Due to a decrease in the number of clients </w:t>
      </w:r>
      <w:r w:rsidR="003C3AB9" w:rsidRPr="002B2AB6">
        <w:t>because of</w:t>
      </w:r>
      <w:r w:rsidRPr="002B2AB6">
        <w:t xml:space="preserve"> the UK government's Brexit decision, the company's profit margins may be severely lowered. Furthermore, there is a risk that customer volatility could decline, causing Tesco's business to suffer significantly.</w:t>
      </w:r>
    </w:p>
    <w:p w14:paraId="2033A641" w14:textId="77777777" w:rsidR="003C3AB9" w:rsidRDefault="003C3AB9">
      <w:pPr>
        <w:rPr>
          <w:i/>
        </w:rPr>
      </w:pPr>
      <w:r>
        <w:rPr>
          <w:i/>
        </w:rPr>
        <w:br w:type="page"/>
      </w:r>
    </w:p>
    <w:p w14:paraId="2B14AA1A" w14:textId="76A7D8C3" w:rsidR="003D30CD" w:rsidRPr="00486CB6" w:rsidRDefault="00481537" w:rsidP="007564FE">
      <w:pPr>
        <w:spacing w:line="480" w:lineRule="auto"/>
        <w:ind w:firstLine="720"/>
        <w:jc w:val="center"/>
        <w:rPr>
          <w:i/>
        </w:rPr>
      </w:pPr>
      <w:r w:rsidRPr="00486CB6">
        <w:rPr>
          <w:i/>
        </w:rPr>
        <w:lastRenderedPageBreak/>
        <w:t xml:space="preserve">Conclusions </w:t>
      </w:r>
    </w:p>
    <w:p w14:paraId="52CE78E4" w14:textId="0A5B2CD6" w:rsidR="00006BFD" w:rsidRDefault="00481537" w:rsidP="00E557B8">
      <w:pPr>
        <w:spacing w:line="480" w:lineRule="auto"/>
        <w:ind w:firstLine="720"/>
        <w:jc w:val="both"/>
      </w:pPr>
      <w:r>
        <w:t>In summary</w:t>
      </w:r>
      <w:r w:rsidR="00FB7225">
        <w:t>, after an in-study of</w:t>
      </w:r>
      <w:r w:rsidR="003C3AB9">
        <w:t xml:space="preserve"> the strategy Tesco is using, under </w:t>
      </w:r>
      <w:r w:rsidR="004E718F">
        <w:t>pestle analysis</w:t>
      </w:r>
      <w:r w:rsidR="006F07E6">
        <w:t>, the report has</w:t>
      </w:r>
      <w:r w:rsidR="00643DC4">
        <w:t xml:space="preserve"> concluded that Tesco </w:t>
      </w:r>
      <w:r w:rsidR="003C3AB9">
        <w:t>is one of the top retail supermarkets worldwide</w:t>
      </w:r>
      <w:r w:rsidR="00643DC4">
        <w:t>.</w:t>
      </w:r>
      <w:r w:rsidR="00634EB7">
        <w:t xml:space="preserve"> Its strategy of </w:t>
      </w:r>
      <w:r>
        <w:t xml:space="preserve">adopting </w:t>
      </w:r>
      <w:r w:rsidR="006F07E6">
        <w:t xml:space="preserve">new </w:t>
      </w:r>
      <w:r>
        <w:t>technology through online shopping has placed</w:t>
      </w:r>
      <w:r w:rsidR="00355B6E">
        <w:t xml:space="preserve"> </w:t>
      </w:r>
      <w:r w:rsidR="003C3AB9">
        <w:t>the supermarket chain</w:t>
      </w:r>
      <w:r w:rsidR="00911F79">
        <w:t>,</w:t>
      </w:r>
      <w:r>
        <w:t xml:space="preserve"> in a better position </w:t>
      </w:r>
      <w:r w:rsidR="00355B6E">
        <w:t>of leading</w:t>
      </w:r>
      <w:r w:rsidR="00022D64">
        <w:t xml:space="preserve"> supermarkets across the world particularly during the time of the pandemic. Also, its recycling plan has made the company to be less harmful to the environment as compared to other supermarkets</w:t>
      </w:r>
      <w:r w:rsidR="006F07E6">
        <w:t xml:space="preserve"> like Asda</w:t>
      </w:r>
      <w:r w:rsidR="00022D64">
        <w:t xml:space="preserve">. Its efforts of </w:t>
      </w:r>
      <w:r w:rsidR="00861D7A">
        <w:t xml:space="preserve">producing different meals according to different communities </w:t>
      </w:r>
      <w:r w:rsidR="00B5059A">
        <w:t xml:space="preserve">and cultures is another </w:t>
      </w:r>
      <w:r w:rsidR="006F07E6">
        <w:t>strategy</w:t>
      </w:r>
      <w:r w:rsidR="002B59AC">
        <w:t xml:space="preserve"> to</w:t>
      </w:r>
      <w:r w:rsidR="00B5059A">
        <w:t xml:space="preserve"> cater for all people in the world.</w:t>
      </w:r>
      <w:r w:rsidR="00355B6E">
        <w:t xml:space="preserve"> </w:t>
      </w:r>
      <w:r w:rsidR="001118D3">
        <w:t xml:space="preserve"> </w:t>
      </w:r>
      <w:r w:rsidR="00355B6E">
        <w:t>The</w:t>
      </w:r>
      <w:r w:rsidR="001118D3">
        <w:t xml:space="preserve"> way the company has decide</w:t>
      </w:r>
      <w:r w:rsidR="00355B6E">
        <w:t>d</w:t>
      </w:r>
      <w:r w:rsidR="001118D3">
        <w:t xml:space="preserve"> to follow rules and regulations while producing quality products has placed the company to be </w:t>
      </w:r>
      <w:r w:rsidR="003C3AB9">
        <w:t>ahead of the competition</w:t>
      </w:r>
      <w:r w:rsidR="001118D3">
        <w:t>.</w:t>
      </w:r>
      <w:r w:rsidR="00355B6E">
        <w:t xml:space="preserve"> Therefore, Tesco's strategy tends to be appropriate for both current and future opportunities, as the company is working hard to meet </w:t>
      </w:r>
      <w:r w:rsidR="00CC50C2">
        <w:t>the expectations of the customers</w:t>
      </w:r>
      <w:r w:rsidR="00FF0C4D">
        <w:t>, hence increa</w:t>
      </w:r>
      <w:r w:rsidR="00FA74C1">
        <w:t>sing the revenue</w:t>
      </w:r>
      <w:r w:rsidR="003C3AB9">
        <w:t xml:space="preserve"> streams</w:t>
      </w:r>
      <w:r w:rsidR="00FF0C4D">
        <w:t>.</w:t>
      </w:r>
      <w:r w:rsidR="00355B6E">
        <w:t xml:space="preserve"> </w:t>
      </w:r>
    </w:p>
    <w:p w14:paraId="66D3BCA5" w14:textId="77777777" w:rsidR="006D4E05" w:rsidRDefault="006D4E05" w:rsidP="00E557B8">
      <w:pPr>
        <w:spacing w:line="480" w:lineRule="auto"/>
        <w:ind w:firstLine="720"/>
        <w:jc w:val="both"/>
      </w:pPr>
    </w:p>
    <w:p w14:paraId="61BE5E83" w14:textId="77777777" w:rsidR="006D4E05" w:rsidRDefault="006D4E05">
      <w:pPr>
        <w:spacing w:after="160" w:line="259" w:lineRule="auto"/>
        <w:rPr>
          <w:i/>
        </w:rPr>
      </w:pPr>
      <w:r>
        <w:rPr>
          <w:i/>
        </w:rPr>
        <w:br w:type="page"/>
      </w:r>
    </w:p>
    <w:p w14:paraId="5600ADAD" w14:textId="63F8FAE7" w:rsidR="002A35B7" w:rsidRPr="00F30A8A" w:rsidRDefault="00481537" w:rsidP="001F1DDE">
      <w:pPr>
        <w:spacing w:line="480" w:lineRule="auto"/>
        <w:ind w:left="720" w:firstLine="720"/>
        <w:jc w:val="both"/>
        <w:rPr>
          <w:i/>
        </w:rPr>
      </w:pPr>
      <w:r w:rsidRPr="00F30A8A">
        <w:rPr>
          <w:i/>
        </w:rPr>
        <w:lastRenderedPageBreak/>
        <w:t xml:space="preserve">The future areas that need to improve in Tesco </w:t>
      </w:r>
      <w:r w:rsidR="00D75053" w:rsidRPr="00F30A8A">
        <w:rPr>
          <w:i/>
        </w:rPr>
        <w:t>Company</w:t>
      </w:r>
      <w:r w:rsidR="00F30A8A">
        <w:rPr>
          <w:i/>
        </w:rPr>
        <w:t>.</w:t>
      </w:r>
      <w:r w:rsidRPr="00F30A8A">
        <w:rPr>
          <w:i/>
        </w:rPr>
        <w:t xml:space="preserve"> </w:t>
      </w:r>
    </w:p>
    <w:p w14:paraId="7313A06F" w14:textId="77777777" w:rsidR="003D2ACC" w:rsidRDefault="00481537" w:rsidP="003D2ACC">
      <w:pPr>
        <w:pStyle w:val="ListParagraph"/>
        <w:numPr>
          <w:ilvl w:val="0"/>
          <w:numId w:val="4"/>
        </w:numPr>
        <w:spacing w:line="480" w:lineRule="auto"/>
        <w:jc w:val="both"/>
      </w:pPr>
      <w:r w:rsidRPr="003D2ACC">
        <w:t xml:space="preserve">Developing a strong, trustworthy, and dependable customer relationship. This should be accomplished through extensive research to better understand its customers </w:t>
      </w:r>
      <w:r>
        <w:t xml:space="preserve">through a customer program. It will be done through </w:t>
      </w:r>
      <w:r w:rsidR="00B3290D">
        <w:t xml:space="preserve">a </w:t>
      </w:r>
      <w:r w:rsidR="00B3290D" w:rsidRPr="003D2ACC">
        <w:t>collection</w:t>
      </w:r>
      <w:r w:rsidRPr="003D2ACC">
        <w:t xml:space="preserve"> of critical customer </w:t>
      </w:r>
      <w:r w:rsidR="004D762F">
        <w:t>program</w:t>
      </w:r>
      <w:r w:rsidRPr="003D2ACC">
        <w:t xml:space="preserve"> that is used to determine market trends, preferences, buying habits, and interests.</w:t>
      </w:r>
    </w:p>
    <w:p w14:paraId="52FEB351" w14:textId="77777777" w:rsidR="009038B8" w:rsidRDefault="00481537" w:rsidP="009038B8">
      <w:pPr>
        <w:pStyle w:val="ListParagraph"/>
        <w:numPr>
          <w:ilvl w:val="0"/>
          <w:numId w:val="4"/>
        </w:numPr>
        <w:spacing w:line="480" w:lineRule="auto"/>
        <w:jc w:val="both"/>
      </w:pPr>
      <w:r w:rsidRPr="009038B8">
        <w:t>More resea</w:t>
      </w:r>
      <w:r w:rsidR="001F1DDE">
        <w:t>rch</w:t>
      </w:r>
      <w:r w:rsidR="00292C12">
        <w:t xml:space="preserve"> should be done</w:t>
      </w:r>
      <w:r w:rsidR="001F1DDE">
        <w:t xml:space="preserve"> on</w:t>
      </w:r>
      <w:r w:rsidRPr="009038B8">
        <w:t xml:space="preserve"> how technology can be utilized to optimize Tesco's supply chain to reduce losses, expand the product range, improve product availability, and ensure quality product delivery. As a result, the business will prosper.</w:t>
      </w:r>
    </w:p>
    <w:p w14:paraId="103200F9" w14:textId="077BB424" w:rsidR="002062A8" w:rsidRDefault="00481537" w:rsidP="002062A8">
      <w:pPr>
        <w:pStyle w:val="ListParagraph"/>
        <w:numPr>
          <w:ilvl w:val="0"/>
          <w:numId w:val="4"/>
        </w:numPr>
        <w:spacing w:line="480" w:lineRule="auto"/>
        <w:jc w:val="both"/>
      </w:pPr>
      <w:r w:rsidRPr="002062A8">
        <w:t xml:space="preserve">Tesco should consider the idea of each store pointing to a unique shopping experience. This will result in having one-of-a-kind stores that offer a unique shopping experience, which will help Tesco </w:t>
      </w:r>
      <w:r w:rsidR="003C3AB9">
        <w:t xml:space="preserve">capture an even bigger market cap and implied </w:t>
      </w:r>
      <w:r w:rsidR="00D425A7">
        <w:t>increased</w:t>
      </w:r>
      <w:r w:rsidR="003C3AB9">
        <w:t xml:space="preserve"> sales</w:t>
      </w:r>
      <w:r w:rsidRPr="002062A8">
        <w:t>.</w:t>
      </w:r>
    </w:p>
    <w:p w14:paraId="695BFC10" w14:textId="361C1821" w:rsidR="005E5759" w:rsidRPr="000F2053" w:rsidRDefault="00481537" w:rsidP="00EF5B20">
      <w:pPr>
        <w:pStyle w:val="ListParagraph"/>
        <w:numPr>
          <w:ilvl w:val="0"/>
          <w:numId w:val="4"/>
        </w:numPr>
        <w:spacing w:line="480" w:lineRule="auto"/>
        <w:jc w:val="both"/>
      </w:pPr>
      <w:r w:rsidRPr="002062A8">
        <w:t>Tesco needs to expand into other key markets throughout the world. Over the previous few years, the UK market has performed exceptionally well</w:t>
      </w:r>
      <w:r w:rsidR="001074E4" w:rsidRPr="001074E4">
        <w:t xml:space="preserve"> </w:t>
      </w:r>
      <w:r w:rsidR="00894FA7">
        <w:t>(Ren</w:t>
      </w:r>
      <w:r w:rsidR="00E30ED2">
        <w:t>, 2021</w:t>
      </w:r>
      <w:r w:rsidR="001074E4">
        <w:t>)</w:t>
      </w:r>
      <w:r w:rsidR="006B53F1">
        <w:t xml:space="preserve">. As a result, </w:t>
      </w:r>
      <w:r w:rsidR="00FC56AE">
        <w:t xml:space="preserve">it </w:t>
      </w:r>
      <w:r w:rsidR="00FC56AE" w:rsidRPr="002062A8">
        <w:t>has</w:t>
      </w:r>
      <w:r w:rsidRPr="002062A8">
        <w:t xml:space="preserve"> the option of exploring other rising markets around the w</w:t>
      </w:r>
      <w:r w:rsidR="006B53F1">
        <w:t>orld, such as Brazil and India and other developing countries.</w:t>
      </w:r>
    </w:p>
    <w:p w14:paraId="08E1E714" w14:textId="77777777" w:rsidR="009F786E" w:rsidRDefault="009F786E" w:rsidP="00B84DA5">
      <w:pPr>
        <w:spacing w:line="480" w:lineRule="auto"/>
        <w:ind w:firstLine="720"/>
        <w:jc w:val="center"/>
      </w:pPr>
    </w:p>
    <w:p w14:paraId="5D6AA801" w14:textId="77777777" w:rsidR="009F786E" w:rsidRDefault="009F786E" w:rsidP="00B84DA5">
      <w:pPr>
        <w:spacing w:line="480" w:lineRule="auto"/>
        <w:ind w:firstLine="720"/>
        <w:jc w:val="center"/>
      </w:pPr>
    </w:p>
    <w:p w14:paraId="5FBC21FA" w14:textId="77777777" w:rsidR="00824261" w:rsidRDefault="00824261" w:rsidP="00B83C0D">
      <w:pPr>
        <w:spacing w:line="480" w:lineRule="auto"/>
      </w:pPr>
    </w:p>
    <w:p w14:paraId="4F705813" w14:textId="77777777" w:rsidR="00371834" w:rsidRDefault="00371834" w:rsidP="00B84DA5">
      <w:pPr>
        <w:spacing w:line="480" w:lineRule="auto"/>
        <w:ind w:firstLine="720"/>
        <w:jc w:val="center"/>
      </w:pPr>
    </w:p>
    <w:p w14:paraId="23EFAC18" w14:textId="77777777" w:rsidR="00371834" w:rsidRDefault="00371834" w:rsidP="00B84DA5">
      <w:pPr>
        <w:spacing w:line="480" w:lineRule="auto"/>
        <w:ind w:firstLine="720"/>
        <w:jc w:val="center"/>
      </w:pPr>
    </w:p>
    <w:p w14:paraId="3CA9CA5E" w14:textId="77777777" w:rsidR="00371834" w:rsidRDefault="00371834" w:rsidP="00B84DA5">
      <w:pPr>
        <w:spacing w:line="480" w:lineRule="auto"/>
        <w:ind w:firstLine="720"/>
        <w:jc w:val="center"/>
      </w:pPr>
    </w:p>
    <w:p w14:paraId="58C55416" w14:textId="77777777" w:rsidR="00371834" w:rsidRDefault="00371834" w:rsidP="00B84DA5">
      <w:pPr>
        <w:spacing w:line="480" w:lineRule="auto"/>
        <w:ind w:firstLine="720"/>
        <w:jc w:val="center"/>
      </w:pPr>
    </w:p>
    <w:p w14:paraId="2537A4F6" w14:textId="77777777" w:rsidR="00371834" w:rsidRDefault="00371834" w:rsidP="00B84DA5">
      <w:pPr>
        <w:spacing w:line="480" w:lineRule="auto"/>
        <w:ind w:firstLine="720"/>
        <w:jc w:val="center"/>
      </w:pPr>
    </w:p>
    <w:p w14:paraId="62C04A75" w14:textId="77777777" w:rsidR="00371834" w:rsidRDefault="00371834" w:rsidP="00B84DA5">
      <w:pPr>
        <w:spacing w:line="480" w:lineRule="auto"/>
        <w:ind w:firstLine="720"/>
        <w:jc w:val="center"/>
      </w:pPr>
    </w:p>
    <w:p w14:paraId="05F54339" w14:textId="77777777" w:rsidR="00371834" w:rsidRDefault="00371834" w:rsidP="00B84DA5">
      <w:pPr>
        <w:spacing w:line="480" w:lineRule="auto"/>
        <w:ind w:firstLine="720"/>
        <w:jc w:val="center"/>
      </w:pPr>
    </w:p>
    <w:p w14:paraId="675ED862" w14:textId="558E1BA4" w:rsidR="00AB1D20" w:rsidRDefault="00481537" w:rsidP="00474127">
      <w:pPr>
        <w:spacing w:line="480" w:lineRule="auto"/>
        <w:ind w:left="2160" w:firstLine="720"/>
      </w:pPr>
      <w:r w:rsidRPr="0005744B">
        <w:lastRenderedPageBreak/>
        <w:t>Appendix 5: PESTLE analysis</w:t>
      </w:r>
    </w:p>
    <w:p w14:paraId="47C74F00" w14:textId="77777777" w:rsidR="00474127" w:rsidRPr="00474127" w:rsidRDefault="00474127" w:rsidP="00474127">
      <w:pPr>
        <w:spacing w:line="480" w:lineRule="auto"/>
        <w:ind w:left="2160" w:firstLine="720"/>
      </w:pPr>
    </w:p>
    <w:p w14:paraId="3CA00DBB" w14:textId="77777777" w:rsidR="00AB1D20" w:rsidRDefault="00AB1D20" w:rsidP="008D7A2B">
      <w:pPr>
        <w:spacing w:line="480" w:lineRule="auto"/>
        <w:ind w:firstLine="720"/>
        <w:rPr>
          <w:b/>
        </w:rPr>
      </w:pPr>
    </w:p>
    <w:tbl>
      <w:tblPr>
        <w:tblStyle w:val="TableGrid"/>
        <w:tblW w:w="0" w:type="auto"/>
        <w:tblLook w:val="04A0" w:firstRow="1" w:lastRow="0" w:firstColumn="1" w:lastColumn="0" w:noHBand="0" w:noVBand="1"/>
      </w:tblPr>
      <w:tblGrid>
        <w:gridCol w:w="3005"/>
        <w:gridCol w:w="3005"/>
        <w:gridCol w:w="3006"/>
      </w:tblGrid>
      <w:tr w:rsidR="002459AA" w14:paraId="3380583A" w14:textId="77777777" w:rsidTr="002459AA">
        <w:tc>
          <w:tcPr>
            <w:tcW w:w="3005" w:type="dxa"/>
          </w:tcPr>
          <w:p w14:paraId="081E9416" w14:textId="781665C3" w:rsidR="00474127" w:rsidRDefault="00474127" w:rsidP="008D7A2B">
            <w:pPr>
              <w:spacing w:line="480" w:lineRule="auto"/>
              <w:rPr>
                <w:b/>
                <w:i/>
                <w:iCs/>
              </w:rPr>
            </w:pPr>
            <w:r w:rsidRPr="00474127">
              <w:rPr>
                <w:b/>
                <w:i/>
                <w:iCs/>
              </w:rPr>
              <w:t>Economic Factors</w:t>
            </w:r>
          </w:p>
          <w:p w14:paraId="0E4AF057" w14:textId="4C79B39D" w:rsidR="00BD54C6" w:rsidRPr="00BD54C6" w:rsidRDefault="00BD54C6" w:rsidP="008D7A2B">
            <w:pPr>
              <w:spacing w:line="480" w:lineRule="auto"/>
              <w:rPr>
                <w:bCs/>
                <w:i/>
                <w:iCs/>
              </w:rPr>
            </w:pPr>
            <w:r>
              <w:rPr>
                <w:bCs/>
                <w:i/>
                <w:iCs/>
              </w:rPr>
              <w:t>-</w:t>
            </w:r>
            <w:r w:rsidR="00696C26">
              <w:rPr>
                <w:bCs/>
                <w:i/>
                <w:iCs/>
              </w:rPr>
              <w:t>Economic growth</w:t>
            </w:r>
          </w:p>
          <w:p w14:paraId="0771A3E7" w14:textId="73EC7A14" w:rsidR="00474127" w:rsidRDefault="00474127" w:rsidP="008D7A2B">
            <w:pPr>
              <w:spacing w:line="480" w:lineRule="auto"/>
              <w:rPr>
                <w:bCs/>
                <w:i/>
                <w:iCs/>
              </w:rPr>
            </w:pPr>
            <w:r>
              <w:rPr>
                <w:bCs/>
                <w:i/>
                <w:iCs/>
              </w:rPr>
              <w:t>-Unemployment Rates</w:t>
            </w:r>
          </w:p>
          <w:p w14:paraId="52144E9F" w14:textId="7760CB21" w:rsidR="00696C26" w:rsidRPr="00474127" w:rsidRDefault="00696C26" w:rsidP="008D7A2B">
            <w:pPr>
              <w:spacing w:line="480" w:lineRule="auto"/>
              <w:rPr>
                <w:bCs/>
                <w:i/>
                <w:iCs/>
              </w:rPr>
            </w:pPr>
            <w:r>
              <w:rPr>
                <w:bCs/>
                <w:i/>
                <w:iCs/>
              </w:rPr>
              <w:t>-Inflation Level, Interest rate and Monetary policies</w:t>
            </w:r>
          </w:p>
          <w:p w14:paraId="75FEEC63" w14:textId="04568D26" w:rsidR="00474127" w:rsidRDefault="00474127" w:rsidP="008D7A2B">
            <w:pPr>
              <w:spacing w:line="480" w:lineRule="auto"/>
              <w:rPr>
                <w:b/>
              </w:rPr>
            </w:pPr>
          </w:p>
        </w:tc>
        <w:tc>
          <w:tcPr>
            <w:tcW w:w="3005" w:type="dxa"/>
          </w:tcPr>
          <w:p w14:paraId="5E3E0134" w14:textId="77777777" w:rsidR="002459AA" w:rsidRPr="00474127" w:rsidRDefault="00474127" w:rsidP="008D7A2B">
            <w:pPr>
              <w:spacing w:line="480" w:lineRule="auto"/>
              <w:rPr>
                <w:b/>
                <w:i/>
                <w:iCs/>
              </w:rPr>
            </w:pPr>
            <w:r w:rsidRPr="00474127">
              <w:rPr>
                <w:b/>
                <w:i/>
                <w:iCs/>
              </w:rPr>
              <w:t>Political Factors</w:t>
            </w:r>
          </w:p>
          <w:p w14:paraId="27E201AF" w14:textId="69FFF879" w:rsidR="00474127" w:rsidRPr="00474127" w:rsidRDefault="00474127" w:rsidP="008D7A2B">
            <w:pPr>
              <w:spacing w:line="480" w:lineRule="auto"/>
              <w:rPr>
                <w:bCs/>
                <w:i/>
                <w:iCs/>
              </w:rPr>
            </w:pPr>
            <w:r>
              <w:rPr>
                <w:bCs/>
                <w:i/>
                <w:iCs/>
              </w:rPr>
              <w:t>-</w:t>
            </w:r>
            <w:r w:rsidRPr="00474127">
              <w:rPr>
                <w:bCs/>
                <w:i/>
                <w:iCs/>
              </w:rPr>
              <w:t xml:space="preserve">Brexit </w:t>
            </w:r>
          </w:p>
          <w:p w14:paraId="1ACD88BE" w14:textId="1BEC1E24" w:rsidR="00474127" w:rsidRPr="00474127" w:rsidRDefault="00474127" w:rsidP="008D7A2B">
            <w:pPr>
              <w:spacing w:line="480" w:lineRule="auto"/>
              <w:rPr>
                <w:bCs/>
                <w:i/>
                <w:iCs/>
              </w:rPr>
            </w:pPr>
            <w:r>
              <w:rPr>
                <w:bCs/>
                <w:i/>
                <w:iCs/>
              </w:rPr>
              <w:t>-</w:t>
            </w:r>
            <w:r w:rsidRPr="00474127">
              <w:rPr>
                <w:bCs/>
                <w:i/>
                <w:iCs/>
              </w:rPr>
              <w:t>Tax Raises (VAT Increase)</w:t>
            </w:r>
          </w:p>
          <w:p w14:paraId="4FBF946A" w14:textId="4AE17BCD" w:rsidR="00474127" w:rsidRPr="00A214DD" w:rsidRDefault="00A214DD" w:rsidP="008D7A2B">
            <w:pPr>
              <w:spacing w:line="480" w:lineRule="auto"/>
              <w:rPr>
                <w:bCs/>
                <w:i/>
                <w:iCs/>
              </w:rPr>
            </w:pPr>
            <w:r>
              <w:rPr>
                <w:b/>
              </w:rPr>
              <w:t>-</w:t>
            </w:r>
            <w:r w:rsidRPr="00A214DD">
              <w:rPr>
                <w:bCs/>
                <w:i/>
              </w:rPr>
              <w:t>Conflict areas</w:t>
            </w:r>
            <w:r>
              <w:rPr>
                <w:bCs/>
                <w:i/>
              </w:rPr>
              <w:t xml:space="preserve"> &amp; Wars</w:t>
            </w:r>
          </w:p>
        </w:tc>
        <w:tc>
          <w:tcPr>
            <w:tcW w:w="3006" w:type="dxa"/>
          </w:tcPr>
          <w:p w14:paraId="5ACCD28C" w14:textId="77777777" w:rsidR="002459AA" w:rsidRDefault="002459AA" w:rsidP="008D7A2B">
            <w:pPr>
              <w:spacing w:line="480" w:lineRule="auto"/>
              <w:rPr>
                <w:b/>
              </w:rPr>
            </w:pPr>
            <w:r>
              <w:rPr>
                <w:b/>
              </w:rPr>
              <w:t>Socio-Cultural Factors</w:t>
            </w:r>
          </w:p>
          <w:p w14:paraId="44C4EBCE" w14:textId="1452BC50" w:rsidR="00474127" w:rsidRPr="00696C26" w:rsidRDefault="00696C26" w:rsidP="008D7A2B">
            <w:pPr>
              <w:spacing w:line="480" w:lineRule="auto"/>
              <w:rPr>
                <w:bCs/>
                <w:i/>
                <w:iCs/>
              </w:rPr>
            </w:pPr>
            <w:r>
              <w:rPr>
                <w:bCs/>
                <w:i/>
                <w:iCs/>
              </w:rPr>
              <w:t>-</w:t>
            </w:r>
            <w:r w:rsidR="00474127" w:rsidRPr="00696C26">
              <w:rPr>
                <w:bCs/>
                <w:i/>
                <w:iCs/>
              </w:rPr>
              <w:t>Trend change (Vegan)</w:t>
            </w:r>
          </w:p>
          <w:p w14:paraId="04968278" w14:textId="450F05FB" w:rsidR="00BD54C6" w:rsidRPr="00696C26" w:rsidRDefault="00696C26" w:rsidP="008D7A2B">
            <w:pPr>
              <w:spacing w:line="480" w:lineRule="auto"/>
              <w:rPr>
                <w:bCs/>
                <w:i/>
                <w:iCs/>
              </w:rPr>
            </w:pPr>
            <w:r>
              <w:rPr>
                <w:bCs/>
                <w:i/>
                <w:iCs/>
              </w:rPr>
              <w:t>-</w:t>
            </w:r>
            <w:r w:rsidR="00BD54C6" w:rsidRPr="00696C26">
              <w:rPr>
                <w:bCs/>
                <w:i/>
                <w:iCs/>
              </w:rPr>
              <w:t>Lifestyle change</w:t>
            </w:r>
          </w:p>
          <w:p w14:paraId="03AD897E" w14:textId="6C653B82" w:rsidR="00BD54C6" w:rsidRDefault="00696C26" w:rsidP="008D7A2B">
            <w:pPr>
              <w:spacing w:line="480" w:lineRule="auto"/>
              <w:rPr>
                <w:b/>
              </w:rPr>
            </w:pPr>
            <w:r>
              <w:rPr>
                <w:bCs/>
                <w:i/>
                <w:iCs/>
              </w:rPr>
              <w:t>-</w:t>
            </w:r>
            <w:r w:rsidR="00BD54C6" w:rsidRPr="00696C26">
              <w:rPr>
                <w:bCs/>
                <w:i/>
                <w:iCs/>
              </w:rPr>
              <w:t xml:space="preserve">Fashion </w:t>
            </w:r>
            <w:r w:rsidRPr="00696C26">
              <w:rPr>
                <w:bCs/>
                <w:i/>
                <w:iCs/>
              </w:rPr>
              <w:t>trend change</w:t>
            </w:r>
          </w:p>
        </w:tc>
      </w:tr>
      <w:tr w:rsidR="002459AA" w14:paraId="05770610" w14:textId="77777777" w:rsidTr="002459AA">
        <w:tc>
          <w:tcPr>
            <w:tcW w:w="3005" w:type="dxa"/>
          </w:tcPr>
          <w:p w14:paraId="1A71D6F2" w14:textId="47575445" w:rsidR="002459AA" w:rsidRDefault="002459AA" w:rsidP="008D7A2B">
            <w:pPr>
              <w:spacing w:line="480" w:lineRule="auto"/>
              <w:rPr>
                <w:b/>
              </w:rPr>
            </w:pPr>
            <w:r>
              <w:rPr>
                <w:b/>
              </w:rPr>
              <w:t>Technological Factors</w:t>
            </w:r>
          </w:p>
          <w:p w14:paraId="7C48AB03" w14:textId="23044E15" w:rsidR="00A214DD" w:rsidRPr="00A214DD" w:rsidRDefault="00A214DD" w:rsidP="008D7A2B">
            <w:pPr>
              <w:spacing w:line="480" w:lineRule="auto"/>
              <w:rPr>
                <w:bCs/>
                <w:i/>
                <w:iCs/>
              </w:rPr>
            </w:pPr>
            <w:r w:rsidRPr="00A214DD">
              <w:rPr>
                <w:bCs/>
                <w:i/>
                <w:iCs/>
              </w:rPr>
              <w:t xml:space="preserve">-New technology developments </w:t>
            </w:r>
          </w:p>
          <w:p w14:paraId="39338BE6" w14:textId="3BE7D212" w:rsidR="00C20065" w:rsidRDefault="00A214DD" w:rsidP="008D7A2B">
            <w:pPr>
              <w:spacing w:line="480" w:lineRule="auto"/>
              <w:rPr>
                <w:bCs/>
                <w:i/>
                <w:iCs/>
              </w:rPr>
            </w:pPr>
            <w:r>
              <w:rPr>
                <w:bCs/>
                <w:i/>
                <w:iCs/>
              </w:rPr>
              <w:t>-Changes in mobile technology</w:t>
            </w:r>
          </w:p>
          <w:p w14:paraId="4772D135" w14:textId="0EF4018F" w:rsidR="00A214DD" w:rsidRPr="00A214DD" w:rsidRDefault="00A214DD" w:rsidP="008D7A2B">
            <w:pPr>
              <w:spacing w:line="480" w:lineRule="auto"/>
              <w:rPr>
                <w:bCs/>
                <w:i/>
                <w:iCs/>
              </w:rPr>
            </w:pPr>
            <w:r>
              <w:rPr>
                <w:bCs/>
                <w:i/>
                <w:iCs/>
              </w:rPr>
              <w:t xml:space="preserve">-Changes in information technology </w:t>
            </w:r>
          </w:p>
          <w:p w14:paraId="5DC57E6A" w14:textId="1C4FB731" w:rsidR="00C20065" w:rsidRDefault="00C20065" w:rsidP="008D7A2B">
            <w:pPr>
              <w:spacing w:line="480" w:lineRule="auto"/>
              <w:rPr>
                <w:b/>
              </w:rPr>
            </w:pPr>
          </w:p>
        </w:tc>
        <w:tc>
          <w:tcPr>
            <w:tcW w:w="3005" w:type="dxa"/>
          </w:tcPr>
          <w:p w14:paraId="2D42A7B3" w14:textId="58D039A9" w:rsidR="002459AA" w:rsidRDefault="002459AA" w:rsidP="008D7A2B">
            <w:pPr>
              <w:spacing w:line="480" w:lineRule="auto"/>
              <w:rPr>
                <w:b/>
              </w:rPr>
            </w:pPr>
            <w:r>
              <w:rPr>
                <w:b/>
              </w:rPr>
              <w:t>Environmental Factors</w:t>
            </w:r>
          </w:p>
          <w:p w14:paraId="4740E24F" w14:textId="1BC4FF16" w:rsidR="002459AA" w:rsidRDefault="002459AA" w:rsidP="008D7A2B">
            <w:pPr>
              <w:spacing w:line="480" w:lineRule="auto"/>
              <w:rPr>
                <w:bCs/>
                <w:i/>
                <w:iCs/>
              </w:rPr>
            </w:pPr>
            <w:r w:rsidRPr="00474127">
              <w:rPr>
                <w:bCs/>
                <w:i/>
                <w:iCs/>
              </w:rPr>
              <w:t xml:space="preserve">-Environmental policies and regulations </w:t>
            </w:r>
          </w:p>
          <w:p w14:paraId="6F7ABAE4" w14:textId="0CF405BD" w:rsidR="00696C26" w:rsidRDefault="00696C26" w:rsidP="008D7A2B">
            <w:pPr>
              <w:spacing w:line="480" w:lineRule="auto"/>
              <w:rPr>
                <w:bCs/>
                <w:i/>
                <w:iCs/>
              </w:rPr>
            </w:pPr>
            <w:r>
              <w:rPr>
                <w:bCs/>
                <w:i/>
                <w:iCs/>
              </w:rPr>
              <w:t xml:space="preserve">-illicit activities </w:t>
            </w:r>
          </w:p>
          <w:p w14:paraId="088CCB87" w14:textId="08A91E09" w:rsidR="00A214DD" w:rsidRPr="00474127" w:rsidRDefault="00A214DD" w:rsidP="008D7A2B">
            <w:pPr>
              <w:spacing w:line="480" w:lineRule="auto"/>
              <w:rPr>
                <w:bCs/>
                <w:i/>
                <w:iCs/>
              </w:rPr>
            </w:pPr>
            <w:r>
              <w:rPr>
                <w:bCs/>
                <w:i/>
                <w:iCs/>
              </w:rPr>
              <w:t>-recycling and disposal policies</w:t>
            </w:r>
          </w:p>
          <w:p w14:paraId="2F4A84AA" w14:textId="77777777" w:rsidR="002459AA" w:rsidRDefault="002459AA" w:rsidP="008D7A2B">
            <w:pPr>
              <w:spacing w:line="480" w:lineRule="auto"/>
              <w:rPr>
                <w:b/>
              </w:rPr>
            </w:pPr>
          </w:p>
          <w:p w14:paraId="7C8F7E13" w14:textId="71283A1E" w:rsidR="002459AA" w:rsidRDefault="002459AA" w:rsidP="008D7A2B">
            <w:pPr>
              <w:spacing w:line="480" w:lineRule="auto"/>
              <w:rPr>
                <w:b/>
              </w:rPr>
            </w:pPr>
          </w:p>
        </w:tc>
        <w:tc>
          <w:tcPr>
            <w:tcW w:w="3006" w:type="dxa"/>
          </w:tcPr>
          <w:p w14:paraId="3D777737" w14:textId="67B64E11" w:rsidR="002459AA" w:rsidRDefault="002459AA" w:rsidP="008D7A2B">
            <w:pPr>
              <w:spacing w:line="480" w:lineRule="auto"/>
              <w:rPr>
                <w:b/>
              </w:rPr>
            </w:pPr>
            <w:r>
              <w:rPr>
                <w:b/>
              </w:rPr>
              <w:t>Legal Factors</w:t>
            </w:r>
          </w:p>
          <w:p w14:paraId="57DDD6EA" w14:textId="082E7CCA" w:rsidR="00A96527" w:rsidRPr="00C20065" w:rsidRDefault="00A96527" w:rsidP="008D7A2B">
            <w:pPr>
              <w:spacing w:line="480" w:lineRule="auto"/>
              <w:rPr>
                <w:bCs/>
                <w:i/>
                <w:iCs/>
              </w:rPr>
            </w:pPr>
            <w:r w:rsidRPr="00C20065">
              <w:rPr>
                <w:b/>
                <w:i/>
                <w:iCs/>
              </w:rPr>
              <w:t>-</w:t>
            </w:r>
            <w:r w:rsidR="00C20065" w:rsidRPr="00C20065">
              <w:rPr>
                <w:bCs/>
                <w:i/>
                <w:iCs/>
              </w:rPr>
              <w:t>Tax Reporting Procedures</w:t>
            </w:r>
          </w:p>
          <w:p w14:paraId="7FDD05C6" w14:textId="2CADD9C0" w:rsidR="00BD54C6" w:rsidRPr="00C20065" w:rsidRDefault="00696C26" w:rsidP="008D7A2B">
            <w:pPr>
              <w:spacing w:line="480" w:lineRule="auto"/>
              <w:rPr>
                <w:i/>
                <w:iCs/>
              </w:rPr>
            </w:pPr>
            <w:r w:rsidRPr="00C20065">
              <w:rPr>
                <w:i/>
                <w:iCs/>
              </w:rPr>
              <w:t>-</w:t>
            </w:r>
            <w:r w:rsidR="00BD54C6" w:rsidRPr="00C20065">
              <w:rPr>
                <w:i/>
                <w:iCs/>
              </w:rPr>
              <w:t>Tax Policies</w:t>
            </w:r>
          </w:p>
          <w:p w14:paraId="6F4AC346" w14:textId="248778C9" w:rsidR="00BD54C6" w:rsidRPr="00C20065" w:rsidRDefault="00696C26" w:rsidP="008D7A2B">
            <w:pPr>
              <w:spacing w:line="480" w:lineRule="auto"/>
              <w:rPr>
                <w:i/>
                <w:iCs/>
              </w:rPr>
            </w:pPr>
            <w:r w:rsidRPr="00C20065">
              <w:rPr>
                <w:i/>
                <w:iCs/>
              </w:rPr>
              <w:t>-</w:t>
            </w:r>
            <w:r w:rsidR="00BD54C6" w:rsidRPr="00C20065">
              <w:rPr>
                <w:i/>
                <w:iCs/>
              </w:rPr>
              <w:t>Employment Laws</w:t>
            </w:r>
          </w:p>
          <w:p w14:paraId="27E48961" w14:textId="7C318F48" w:rsidR="00BD54C6" w:rsidRPr="00BD54C6" w:rsidRDefault="00696C26" w:rsidP="008D7A2B">
            <w:pPr>
              <w:spacing w:line="480" w:lineRule="auto"/>
              <w:rPr>
                <w:b/>
                <w:bCs/>
                <w:i/>
                <w:iCs/>
              </w:rPr>
            </w:pPr>
            <w:r w:rsidRPr="00C20065">
              <w:rPr>
                <w:i/>
                <w:iCs/>
              </w:rPr>
              <w:t>-</w:t>
            </w:r>
            <w:r w:rsidR="00BD54C6" w:rsidRPr="00C20065">
              <w:rPr>
                <w:i/>
                <w:iCs/>
              </w:rPr>
              <w:t>H&amp;S Regulations</w:t>
            </w:r>
          </w:p>
        </w:tc>
      </w:tr>
    </w:tbl>
    <w:p w14:paraId="633B8883" w14:textId="77777777" w:rsidR="00AB1D20" w:rsidRDefault="00AB1D20" w:rsidP="008D7A2B">
      <w:pPr>
        <w:spacing w:line="480" w:lineRule="auto"/>
        <w:ind w:firstLine="720"/>
        <w:rPr>
          <w:b/>
        </w:rPr>
      </w:pPr>
    </w:p>
    <w:p w14:paraId="7DF0F1A9" w14:textId="77777777" w:rsidR="000F087E" w:rsidRDefault="000F087E" w:rsidP="00C53A83">
      <w:pPr>
        <w:spacing w:line="480" w:lineRule="auto"/>
        <w:rPr>
          <w:i/>
        </w:rPr>
      </w:pPr>
    </w:p>
    <w:p w14:paraId="5CC6704F" w14:textId="7D004CF2" w:rsidR="00BC5142" w:rsidRDefault="00BC5142">
      <w:pPr>
        <w:spacing w:after="160" w:line="259" w:lineRule="auto"/>
        <w:rPr>
          <w:i/>
        </w:rPr>
      </w:pPr>
    </w:p>
    <w:p w14:paraId="7AC5CADC" w14:textId="77777777" w:rsidR="00BD54C6" w:rsidRDefault="00BD54C6">
      <w:pPr>
        <w:spacing w:after="160" w:line="259" w:lineRule="auto"/>
        <w:rPr>
          <w:rFonts w:ascii="Times" w:hAnsi="Times" w:cstheme="minorHAnsi"/>
          <w:i/>
        </w:rPr>
      </w:pPr>
      <w:r>
        <w:rPr>
          <w:rFonts w:ascii="Times" w:hAnsi="Times" w:cstheme="minorHAnsi"/>
          <w:i/>
        </w:rPr>
        <w:br w:type="page"/>
      </w:r>
    </w:p>
    <w:p w14:paraId="1F73EC10" w14:textId="1104576E" w:rsidR="008A2B56" w:rsidRPr="006D4E05" w:rsidRDefault="00481537" w:rsidP="00B84DA5">
      <w:pPr>
        <w:spacing w:line="480" w:lineRule="auto"/>
        <w:ind w:firstLine="720"/>
        <w:jc w:val="center"/>
        <w:rPr>
          <w:rFonts w:ascii="Times" w:hAnsi="Times" w:cstheme="minorHAnsi"/>
          <w:i/>
        </w:rPr>
      </w:pPr>
      <w:r w:rsidRPr="006D4E05">
        <w:rPr>
          <w:rFonts w:ascii="Times" w:hAnsi="Times" w:cstheme="minorHAnsi"/>
          <w:i/>
        </w:rPr>
        <w:lastRenderedPageBreak/>
        <w:t>References</w:t>
      </w:r>
    </w:p>
    <w:p w14:paraId="3D33EB78" w14:textId="77777777" w:rsidR="00BD1D83" w:rsidRPr="006D4E05" w:rsidRDefault="00481537" w:rsidP="00BD1D83">
      <w:pPr>
        <w:spacing w:line="480" w:lineRule="auto"/>
        <w:ind w:left="720" w:hanging="720"/>
        <w:rPr>
          <w:rFonts w:ascii="Times" w:hAnsi="Times" w:cstheme="minorHAnsi"/>
        </w:rPr>
      </w:pPr>
      <w:r w:rsidRPr="006D4E05">
        <w:rPr>
          <w:rFonts w:ascii="Times" w:hAnsi="Times" w:cstheme="minorHAnsi"/>
        </w:rPr>
        <w:t xml:space="preserve">Poker, C.E., Trapp, G.S., Scott, </w:t>
      </w:r>
      <w:proofErr w:type="gramStart"/>
      <w:r w:rsidRPr="006D4E05">
        <w:rPr>
          <w:rFonts w:ascii="Times" w:hAnsi="Times" w:cstheme="minorHAnsi"/>
        </w:rPr>
        <w:t>J.A.</w:t>
      </w:r>
      <w:proofErr w:type="gramEnd"/>
      <w:r w:rsidRPr="006D4E05">
        <w:rPr>
          <w:rFonts w:ascii="Times" w:hAnsi="Times" w:cstheme="minorHAnsi"/>
        </w:rPr>
        <w:t xml:space="preserve"> and Pollard, C.M., 2018. Global supermarkets’ corporate social responsibility commitments to public health: a content analysis. Globalization and health, 14(1), pp.1-20.</w:t>
      </w:r>
      <w:r w:rsidR="00AE1AE8" w:rsidRPr="006D4E05">
        <w:rPr>
          <w:rFonts w:ascii="Times" w:hAnsi="Times" w:cstheme="minorHAnsi"/>
        </w:rPr>
        <w:t xml:space="preserve"> Retrieved from; </w:t>
      </w:r>
      <w:hyperlink r:id="rId12" w:history="1">
        <w:r w:rsidR="00BD1D83" w:rsidRPr="006D4E05">
          <w:rPr>
            <w:rStyle w:val="Hyperlink"/>
            <w:rFonts w:ascii="Times" w:hAnsi="Times" w:cstheme="minorHAnsi"/>
          </w:rPr>
          <w:t>https://globalizationandhealth.biomedcentral.com/articles/10.1186/s12992-018-0440-z</w:t>
        </w:r>
      </w:hyperlink>
    </w:p>
    <w:p w14:paraId="0BDD2347" w14:textId="77777777" w:rsidR="007A4955" w:rsidRPr="006D4E05" w:rsidRDefault="00481537" w:rsidP="00BD1D83">
      <w:pPr>
        <w:spacing w:line="480" w:lineRule="auto"/>
        <w:ind w:left="720" w:hanging="720"/>
        <w:rPr>
          <w:rFonts w:ascii="Times" w:hAnsi="Times" w:cstheme="minorHAnsi"/>
        </w:rPr>
      </w:pPr>
      <w:r w:rsidRPr="006D4E05">
        <w:rPr>
          <w:rFonts w:ascii="Times" w:hAnsi="Times" w:cstheme="minorHAnsi"/>
        </w:rPr>
        <w:t>Rodrigues, V.S., Harris, I. and Mason, R., 2015. Horizontal logistics collaboration for enhanced supply chain performance: an international retail perspective. Supply Chain Management: An International Journal.</w:t>
      </w:r>
      <w:r w:rsidR="00807066" w:rsidRPr="006D4E05">
        <w:rPr>
          <w:rFonts w:ascii="Times" w:hAnsi="Times" w:cstheme="minorHAnsi"/>
        </w:rPr>
        <w:t xml:space="preserve"> Retrieved from; </w:t>
      </w:r>
      <w:hyperlink r:id="rId13" w:history="1">
        <w:r w:rsidR="00807066" w:rsidRPr="006D4E05">
          <w:rPr>
            <w:rStyle w:val="Hyperlink"/>
            <w:rFonts w:ascii="Times" w:hAnsi="Times" w:cstheme="minorHAnsi"/>
          </w:rPr>
          <w:t>https://www.emerald.com/insight/content/doi/10.1108/SCM-06-2015-0218/full/html</w:t>
        </w:r>
      </w:hyperlink>
    </w:p>
    <w:p w14:paraId="3D9F159D" w14:textId="77777777" w:rsidR="000A4DB9" w:rsidRPr="006D4E05" w:rsidRDefault="00481537" w:rsidP="00767011">
      <w:pPr>
        <w:spacing w:line="480" w:lineRule="auto"/>
        <w:ind w:left="720" w:hanging="720"/>
        <w:rPr>
          <w:rFonts w:ascii="Times" w:hAnsi="Times" w:cstheme="minorHAnsi"/>
        </w:rPr>
      </w:pPr>
      <w:r w:rsidRPr="006D4E05">
        <w:rPr>
          <w:rFonts w:ascii="Times" w:hAnsi="Times" w:cstheme="minorHAnsi"/>
        </w:rPr>
        <w:t xml:space="preserve">Kuijpers, D., Simmons, V. and Van </w:t>
      </w:r>
      <w:proofErr w:type="spellStart"/>
      <w:r w:rsidRPr="006D4E05">
        <w:rPr>
          <w:rFonts w:ascii="Times" w:hAnsi="Times" w:cstheme="minorHAnsi"/>
        </w:rPr>
        <w:t>Wamelen</w:t>
      </w:r>
      <w:proofErr w:type="spellEnd"/>
      <w:r w:rsidRPr="006D4E05">
        <w:rPr>
          <w:rFonts w:ascii="Times" w:hAnsi="Times" w:cstheme="minorHAnsi"/>
        </w:rPr>
        <w:t>, J., 2018. Reviving grocery retail: Six imperatives. McKinsey &amp; Company.</w:t>
      </w:r>
      <w:r w:rsidR="00BF1515" w:rsidRPr="006D4E05">
        <w:rPr>
          <w:rFonts w:ascii="Times" w:hAnsi="Times" w:cstheme="minorHAnsi"/>
        </w:rPr>
        <w:t xml:space="preserve"> Retrieved from; </w:t>
      </w:r>
      <w:hyperlink r:id="rId14" w:history="1">
        <w:r w:rsidR="00BF1515" w:rsidRPr="006D4E05">
          <w:rPr>
            <w:rStyle w:val="Hyperlink"/>
            <w:rFonts w:ascii="Times" w:hAnsi="Times" w:cstheme="minorHAnsi"/>
          </w:rPr>
          <w:t>https://www.mckinsey.com/~/media/McKinsey/Industries/Retail/Our%20Insights/Reviving%20grocery%20retail%20Six%20imperatives/Reviving-grocery-retail-Six-imperatives-vF.pdf</w:t>
        </w:r>
      </w:hyperlink>
    </w:p>
    <w:p w14:paraId="1B0CF211" w14:textId="77777777" w:rsidR="00767011" w:rsidRPr="006D4E05" w:rsidRDefault="00481537" w:rsidP="005C7946">
      <w:pPr>
        <w:spacing w:line="480" w:lineRule="auto"/>
        <w:ind w:left="720" w:hanging="720"/>
        <w:rPr>
          <w:rFonts w:ascii="Times" w:hAnsi="Times" w:cstheme="minorHAnsi"/>
        </w:rPr>
      </w:pPr>
      <w:proofErr w:type="spellStart"/>
      <w:r w:rsidRPr="006D4E05">
        <w:rPr>
          <w:rFonts w:ascii="Times" w:hAnsi="Times" w:cstheme="minorHAnsi"/>
        </w:rPr>
        <w:t>Tse</w:t>
      </w:r>
      <w:proofErr w:type="spellEnd"/>
      <w:r w:rsidRPr="006D4E05">
        <w:rPr>
          <w:rFonts w:ascii="Times" w:hAnsi="Times" w:cstheme="minorHAnsi"/>
        </w:rPr>
        <w:t>, Y.K., Zhang, M., Doherty, B., Chappell, P. and Garnett, P., 2016. Insight from the horsemeat scandal: Exploring the consumers’ opinion of tweets toward Tesco. Industrial Management &amp; Data Systems.</w:t>
      </w:r>
      <w:r w:rsidR="00B66229" w:rsidRPr="006D4E05">
        <w:rPr>
          <w:rFonts w:ascii="Times" w:hAnsi="Times" w:cstheme="minorHAnsi"/>
        </w:rPr>
        <w:t xml:space="preserve"> Retrieved from; Retrieved from; </w:t>
      </w:r>
      <w:hyperlink r:id="rId15" w:history="1">
        <w:r w:rsidR="00B66229" w:rsidRPr="006D4E05">
          <w:rPr>
            <w:rStyle w:val="Hyperlink"/>
            <w:rFonts w:ascii="Times" w:hAnsi="Times" w:cstheme="minorHAnsi"/>
          </w:rPr>
          <w:t>http://library.tuit.uz/knigiPDF/Emerald/10-2913.pdf</w:t>
        </w:r>
      </w:hyperlink>
    </w:p>
    <w:p w14:paraId="5AAF3B55" w14:textId="77777777" w:rsidR="00767011" w:rsidRPr="006D4E05" w:rsidRDefault="00481537" w:rsidP="00483C62">
      <w:pPr>
        <w:spacing w:line="480" w:lineRule="auto"/>
        <w:ind w:left="720" w:hanging="720"/>
        <w:rPr>
          <w:rFonts w:ascii="Times" w:hAnsi="Times" w:cstheme="minorHAnsi"/>
        </w:rPr>
      </w:pPr>
      <w:r w:rsidRPr="006D4E05">
        <w:rPr>
          <w:rFonts w:ascii="Times" w:hAnsi="Times" w:cstheme="minorHAnsi"/>
        </w:rPr>
        <w:t xml:space="preserve">Peeroo, S., </w:t>
      </w:r>
      <w:proofErr w:type="spellStart"/>
      <w:r w:rsidRPr="006D4E05">
        <w:rPr>
          <w:rFonts w:ascii="Times" w:hAnsi="Times" w:cstheme="minorHAnsi"/>
        </w:rPr>
        <w:t>Samy</w:t>
      </w:r>
      <w:proofErr w:type="spellEnd"/>
      <w:r w:rsidRPr="006D4E05">
        <w:rPr>
          <w:rFonts w:ascii="Times" w:hAnsi="Times" w:cstheme="minorHAnsi"/>
        </w:rPr>
        <w:t xml:space="preserve">, M. and Jones, B., 2017. Facebook: a blessing or a curse for grocery </w:t>
      </w:r>
      <w:proofErr w:type="gramStart"/>
      <w:r w:rsidRPr="006D4E05">
        <w:rPr>
          <w:rFonts w:ascii="Times" w:hAnsi="Times" w:cstheme="minorHAnsi"/>
        </w:rPr>
        <w:t>stores?.</w:t>
      </w:r>
      <w:proofErr w:type="gramEnd"/>
      <w:r w:rsidRPr="006D4E05">
        <w:rPr>
          <w:rFonts w:ascii="Times" w:hAnsi="Times" w:cstheme="minorHAnsi"/>
        </w:rPr>
        <w:t xml:space="preserve"> International Journal of Retail &amp; Distribution Management.</w:t>
      </w:r>
    </w:p>
    <w:p w14:paraId="0F841ED2" w14:textId="77777777" w:rsidR="005321BA" w:rsidRPr="006D4E05" w:rsidRDefault="00481537" w:rsidP="00483C62">
      <w:pPr>
        <w:spacing w:line="480" w:lineRule="auto"/>
        <w:ind w:left="720" w:hanging="720"/>
        <w:rPr>
          <w:rFonts w:ascii="Times" w:hAnsi="Times" w:cstheme="minorHAnsi"/>
        </w:rPr>
      </w:pPr>
      <w:r w:rsidRPr="006D4E05">
        <w:rPr>
          <w:rFonts w:ascii="Times" w:hAnsi="Times" w:cstheme="minorHAnsi"/>
        </w:rPr>
        <w:t>Tian, Q., Analysis on the Business Strategy of Tesco in the Chinese Market.</w:t>
      </w:r>
      <w:r w:rsidR="009E6EA7" w:rsidRPr="006D4E05">
        <w:rPr>
          <w:rFonts w:ascii="Times" w:hAnsi="Times" w:cstheme="minorHAnsi"/>
        </w:rPr>
        <w:t xml:space="preserve"> Retrieved from; </w:t>
      </w:r>
      <w:hyperlink r:id="rId16" w:history="1">
        <w:r w:rsidR="009E6EA7" w:rsidRPr="006D4E05">
          <w:rPr>
            <w:rStyle w:val="Hyperlink"/>
            <w:rFonts w:ascii="Times" w:hAnsi="Times" w:cstheme="minorHAnsi"/>
          </w:rPr>
          <w:t>https://www.emerald.com/insight/content/doi/10.1108/IJRDM-12-2016-0234/full/html</w:t>
        </w:r>
      </w:hyperlink>
    </w:p>
    <w:p w14:paraId="5A9F2A31" w14:textId="77777777" w:rsidR="009E6EA7" w:rsidRPr="006D4E05" w:rsidRDefault="009E6EA7" w:rsidP="00483C62">
      <w:pPr>
        <w:spacing w:line="480" w:lineRule="auto"/>
        <w:ind w:left="720" w:hanging="720"/>
        <w:rPr>
          <w:rFonts w:ascii="Times" w:hAnsi="Times" w:cstheme="minorHAnsi"/>
        </w:rPr>
      </w:pPr>
    </w:p>
    <w:p w14:paraId="272273B7" w14:textId="77777777" w:rsidR="000651C8" w:rsidRPr="006D4E05" w:rsidRDefault="00481537" w:rsidP="00712E1C">
      <w:pPr>
        <w:spacing w:line="480" w:lineRule="auto"/>
        <w:ind w:left="720" w:hanging="720"/>
        <w:rPr>
          <w:rFonts w:ascii="Times" w:hAnsi="Times" w:cstheme="minorHAnsi"/>
        </w:rPr>
      </w:pPr>
      <w:proofErr w:type="spellStart"/>
      <w:r w:rsidRPr="006D4E05">
        <w:rPr>
          <w:rFonts w:ascii="Times" w:hAnsi="Times" w:cstheme="minorHAnsi"/>
        </w:rPr>
        <w:lastRenderedPageBreak/>
        <w:t>Baliyan</w:t>
      </w:r>
      <w:proofErr w:type="spellEnd"/>
      <w:r w:rsidRPr="006D4E05">
        <w:rPr>
          <w:rFonts w:ascii="Times" w:hAnsi="Times" w:cstheme="minorHAnsi"/>
        </w:rPr>
        <w:t>, R., 2021. A Shift in Paradigm for Apparel Industry Post Covid 19. Turkish Journal of Computer and Mathematics Education (TURCOMAT), 12(13), pp.5203-5211.</w:t>
      </w:r>
      <w:r w:rsidR="000651C8" w:rsidRPr="006D4E05">
        <w:rPr>
          <w:rFonts w:ascii="Times" w:hAnsi="Times" w:cstheme="minorHAnsi"/>
        </w:rPr>
        <w:t xml:space="preserve"> Retrieved from; </w:t>
      </w:r>
      <w:hyperlink r:id="rId17" w:history="1">
        <w:r w:rsidR="000651C8" w:rsidRPr="006D4E05">
          <w:rPr>
            <w:rStyle w:val="Hyperlink"/>
            <w:rFonts w:ascii="Times" w:hAnsi="Times" w:cstheme="minorHAnsi"/>
          </w:rPr>
          <w:t>https://www.researchgate.net/profile/Priya-Diwan/publication/353233694_A_Shift_in_Paradigm_for_Apparel_Industry_Post_Covid_19/links/60ee54b59541032c6d39fdef/A-Shift-in-Paradigm-for-Apparel-Industry-Post-Covid-19.pdf</w:t>
        </w:r>
      </w:hyperlink>
    </w:p>
    <w:p w14:paraId="6FBE0C1E" w14:textId="77777777" w:rsidR="00A90998" w:rsidRPr="006D4E05" w:rsidRDefault="00481537" w:rsidP="00483C62">
      <w:pPr>
        <w:spacing w:line="480" w:lineRule="auto"/>
        <w:ind w:left="720" w:hanging="720"/>
        <w:rPr>
          <w:rFonts w:ascii="Times" w:hAnsi="Times" w:cstheme="minorHAnsi"/>
        </w:rPr>
      </w:pPr>
      <w:r w:rsidRPr="006D4E05">
        <w:rPr>
          <w:rFonts w:ascii="Times" w:hAnsi="Times" w:cstheme="minorHAnsi"/>
        </w:rPr>
        <w:t>Monte, A., 2021. A study of value chain reconfiguration processes under Covid-19 pressures: the case of Tesco PLC in the United Kingdom.</w:t>
      </w:r>
      <w:r w:rsidR="005D0BC5" w:rsidRPr="006D4E05">
        <w:rPr>
          <w:rFonts w:ascii="Times" w:hAnsi="Times" w:cstheme="minorHAnsi"/>
        </w:rPr>
        <w:t xml:space="preserve"> R</w:t>
      </w:r>
      <w:r w:rsidR="00712E1C" w:rsidRPr="006D4E05">
        <w:rPr>
          <w:rFonts w:ascii="Times" w:hAnsi="Times" w:cstheme="minorHAnsi"/>
        </w:rPr>
        <w:t xml:space="preserve">etrieved from; </w:t>
      </w:r>
      <w:hyperlink r:id="rId18" w:history="1">
        <w:r w:rsidR="00712E1C" w:rsidRPr="006D4E05">
          <w:rPr>
            <w:rStyle w:val="Hyperlink"/>
            <w:rFonts w:ascii="Times" w:hAnsi="Times" w:cstheme="minorHAnsi"/>
          </w:rPr>
          <w:t>http://tesi.luiss.it/31586/</w:t>
        </w:r>
      </w:hyperlink>
    </w:p>
    <w:p w14:paraId="5C4C0F1C" w14:textId="77777777" w:rsidR="002C6476" w:rsidRPr="002C6476" w:rsidRDefault="002C6476" w:rsidP="002C6476">
      <w:pPr>
        <w:spacing w:line="480" w:lineRule="auto"/>
        <w:ind w:left="720" w:hanging="720"/>
        <w:rPr>
          <w:rFonts w:ascii="Times" w:hAnsi="Times" w:cstheme="minorHAnsi"/>
        </w:rPr>
      </w:pPr>
      <w:r w:rsidRPr="002C6476">
        <w:rPr>
          <w:rFonts w:ascii="Times" w:hAnsi="Times" w:cstheme="minorHAnsi"/>
        </w:rPr>
        <w:t xml:space="preserve">Revi, D. (2021). The Impact of </w:t>
      </w:r>
      <w:proofErr w:type="gramStart"/>
      <w:r w:rsidRPr="002C6476">
        <w:rPr>
          <w:rFonts w:ascii="Times" w:hAnsi="Times" w:cstheme="minorHAnsi"/>
        </w:rPr>
        <w:t>Work Place</w:t>
      </w:r>
      <w:proofErr w:type="gramEnd"/>
      <w:r w:rsidRPr="002C6476">
        <w:rPr>
          <w:rFonts w:ascii="Times" w:hAnsi="Times" w:cstheme="minorHAnsi"/>
        </w:rPr>
        <w:t xml:space="preserve"> Bullying Practices and Job Satisfaction Among Employees of Tesco Stores in Johor Bahru. </w:t>
      </w:r>
      <w:r w:rsidRPr="002C6476">
        <w:rPr>
          <w:rFonts w:ascii="Times" w:hAnsi="Times" w:cstheme="minorHAnsi"/>
          <w:i/>
          <w:iCs/>
        </w:rPr>
        <w:t>European Journal of Humanities and Educational Advancements</w:t>
      </w:r>
      <w:r w:rsidRPr="002C6476">
        <w:rPr>
          <w:rFonts w:ascii="Times" w:hAnsi="Times" w:cstheme="minorHAnsi"/>
        </w:rPr>
        <w:t>, [online] 2(3), pp.38–46. Available at: https://www.neliti.com/publications/340998/the-impact-of-work-place-bullying-practices-and-job-satisfaction-among-employees [Accessed 23 Jun. 2022].</w:t>
      </w:r>
    </w:p>
    <w:p w14:paraId="52EC6B7A" w14:textId="77777777" w:rsidR="002C6476" w:rsidRPr="002C6476" w:rsidRDefault="002C6476" w:rsidP="002C6476">
      <w:pPr>
        <w:spacing w:line="480" w:lineRule="auto"/>
        <w:ind w:left="720" w:hanging="720"/>
        <w:rPr>
          <w:rFonts w:ascii="Times" w:hAnsi="Times" w:cstheme="minorHAnsi"/>
        </w:rPr>
      </w:pPr>
      <w:r w:rsidRPr="002C6476">
        <w:rPr>
          <w:rFonts w:ascii="Times" w:hAnsi="Times" w:cstheme="minorHAnsi"/>
        </w:rPr>
        <w:t>Kar, S.K., Bansal, R. and Mishra, S. (2021). Tesco: Entry and Expansion Strategy in India. </w:t>
      </w:r>
      <w:r w:rsidRPr="002C6476">
        <w:rPr>
          <w:rFonts w:ascii="Times" w:hAnsi="Times" w:cstheme="minorHAnsi"/>
          <w:i/>
          <w:iCs/>
        </w:rPr>
        <w:t>Emerging Economies Cases Journal</w:t>
      </w:r>
      <w:r w:rsidRPr="002C6476">
        <w:rPr>
          <w:rFonts w:ascii="Times" w:hAnsi="Times" w:cstheme="minorHAnsi"/>
        </w:rPr>
        <w:t>, [online] 3(1), p.251660422110384. doi:10.1177/25166042211038465.</w:t>
      </w:r>
    </w:p>
    <w:p w14:paraId="1D224AB4" w14:textId="77777777" w:rsidR="003F7550" w:rsidRPr="006D4E05" w:rsidRDefault="00481537" w:rsidP="00483C62">
      <w:pPr>
        <w:spacing w:line="480" w:lineRule="auto"/>
        <w:ind w:left="720" w:hanging="720"/>
        <w:rPr>
          <w:rFonts w:ascii="Times" w:hAnsi="Times" w:cstheme="minorHAnsi"/>
        </w:rPr>
      </w:pPr>
      <w:r w:rsidRPr="006D4E05">
        <w:rPr>
          <w:rFonts w:ascii="Times" w:hAnsi="Times" w:cstheme="minorHAnsi"/>
        </w:rPr>
        <w:t xml:space="preserve">Utama, A.G.S., Verma, M., Ng, J.Y., Kee, D.M.H., Nga, C.S., </w:t>
      </w:r>
      <w:proofErr w:type="spellStart"/>
      <w:r w:rsidRPr="006D4E05">
        <w:rPr>
          <w:rFonts w:ascii="Times" w:hAnsi="Times" w:cstheme="minorHAnsi"/>
        </w:rPr>
        <w:t>Izzati</w:t>
      </w:r>
      <w:proofErr w:type="spellEnd"/>
      <w:r w:rsidRPr="006D4E05">
        <w:rPr>
          <w:rFonts w:ascii="Times" w:hAnsi="Times" w:cstheme="minorHAnsi"/>
        </w:rPr>
        <w:t xml:space="preserve">, N.N., Ng, Y.X. and </w:t>
      </w:r>
      <w:proofErr w:type="spellStart"/>
      <w:r w:rsidRPr="006D4E05">
        <w:rPr>
          <w:rFonts w:ascii="Times" w:hAnsi="Times" w:cstheme="minorHAnsi"/>
        </w:rPr>
        <w:t>Khoiruwnia</w:t>
      </w:r>
      <w:proofErr w:type="spellEnd"/>
      <w:r w:rsidRPr="006D4E05">
        <w:rPr>
          <w:rFonts w:ascii="Times" w:hAnsi="Times" w:cstheme="minorHAnsi"/>
        </w:rPr>
        <w:t xml:space="preserve">, F., 2022. A Research on Tesco's Consumer Purchasing </w:t>
      </w:r>
      <w:proofErr w:type="spellStart"/>
      <w:r w:rsidRPr="006D4E05">
        <w:rPr>
          <w:rFonts w:ascii="Times" w:hAnsi="Times" w:cstheme="minorHAnsi"/>
        </w:rPr>
        <w:t>Behavior</w:t>
      </w:r>
      <w:proofErr w:type="spellEnd"/>
      <w:r w:rsidRPr="006D4E05">
        <w:rPr>
          <w:rFonts w:ascii="Times" w:hAnsi="Times" w:cstheme="minorHAnsi"/>
        </w:rPr>
        <w:t xml:space="preserve"> towards E-Commerce during the Pandemic Period. International Journal of Accounting &amp; Finance in Asia Pacific (IJAFAP), 5(1), pp.53-63.</w:t>
      </w:r>
      <w:r w:rsidR="00562C25" w:rsidRPr="006D4E05">
        <w:rPr>
          <w:rFonts w:ascii="Times" w:hAnsi="Times" w:cstheme="minorHAnsi"/>
        </w:rPr>
        <w:t xml:space="preserve"> Retrieved from; </w:t>
      </w:r>
      <w:hyperlink r:id="rId19" w:history="1">
        <w:r w:rsidR="00562C25" w:rsidRPr="006D4E05">
          <w:rPr>
            <w:rStyle w:val="Hyperlink"/>
            <w:rFonts w:ascii="Times" w:hAnsi="Times" w:cstheme="minorHAnsi"/>
          </w:rPr>
          <w:t>http://ejournal.aibpm.org/index.php/IJAFAP/article/view/1415</w:t>
        </w:r>
      </w:hyperlink>
    </w:p>
    <w:p w14:paraId="47988A85" w14:textId="77777777" w:rsidR="00562C25" w:rsidRPr="006D4E05" w:rsidRDefault="00562C25" w:rsidP="00483C62">
      <w:pPr>
        <w:spacing w:line="480" w:lineRule="auto"/>
        <w:ind w:left="720" w:hanging="720"/>
        <w:rPr>
          <w:rFonts w:ascii="Times" w:hAnsi="Times" w:cstheme="minorHAnsi"/>
        </w:rPr>
      </w:pPr>
    </w:p>
    <w:p w14:paraId="12EAFB8A" w14:textId="434C75CF" w:rsidR="00D425A7" w:rsidRPr="00D425A7" w:rsidRDefault="00D425A7" w:rsidP="00BC5142">
      <w:pPr>
        <w:spacing w:line="480" w:lineRule="auto"/>
        <w:ind w:left="720" w:hanging="720"/>
        <w:rPr>
          <w:rFonts w:ascii="Times" w:hAnsi="Times" w:cstheme="minorHAnsi"/>
        </w:rPr>
      </w:pPr>
      <w:r w:rsidRPr="00D425A7">
        <w:rPr>
          <w:rFonts w:ascii="Times" w:hAnsi="Times" w:cstheme="minorHAnsi"/>
        </w:rPr>
        <w:lastRenderedPageBreak/>
        <w:t>Benghezal, D. and Izadi, J. (2022). </w:t>
      </w:r>
      <w:r w:rsidRPr="00D425A7">
        <w:rPr>
          <w:rFonts w:ascii="Times" w:hAnsi="Times" w:cstheme="minorHAnsi"/>
          <w:i/>
          <w:iCs/>
        </w:rPr>
        <w:t>Exploring the impact of CSR strategy in food retail sector firms</w:t>
      </w:r>
      <w:r w:rsidRPr="00D425A7">
        <w:rPr>
          <w:rFonts w:ascii="Times" w:hAnsi="Times" w:cstheme="minorHAnsi"/>
        </w:rPr>
        <w:t>. [online] repository.uwl.ac.uk. Available at:</w:t>
      </w:r>
      <w:r w:rsidRPr="006D4E05">
        <w:rPr>
          <w:rFonts w:ascii="Times" w:hAnsi="Times" w:cstheme="minorHAnsi"/>
        </w:rPr>
        <w:t xml:space="preserve"> </w:t>
      </w:r>
      <w:hyperlink r:id="rId20" w:history="1">
        <w:r w:rsidRPr="00D425A7">
          <w:rPr>
            <w:rStyle w:val="Hyperlink"/>
            <w:rFonts w:ascii="Times" w:hAnsi="Times" w:cstheme="minorHAnsi"/>
          </w:rPr>
          <w:t>http://repository.uwl.ac.uk/id/eprint/8995</w:t>
        </w:r>
      </w:hyperlink>
    </w:p>
    <w:p w14:paraId="1FC4A186" w14:textId="77777777" w:rsidR="00BD6EBB" w:rsidRPr="006D4E05" w:rsidRDefault="00481537" w:rsidP="00542707">
      <w:pPr>
        <w:spacing w:line="480" w:lineRule="auto"/>
        <w:ind w:left="720" w:hanging="720"/>
        <w:rPr>
          <w:rFonts w:ascii="Times" w:hAnsi="Times" w:cstheme="minorHAnsi"/>
        </w:rPr>
      </w:pPr>
      <w:r w:rsidRPr="006D4E05">
        <w:rPr>
          <w:rFonts w:ascii="Times" w:hAnsi="Times" w:cstheme="minorHAnsi"/>
        </w:rPr>
        <w:t>Adamyk, K., 2019</w:t>
      </w:r>
      <w:r w:rsidRPr="006D4E05">
        <w:rPr>
          <w:rFonts w:ascii="Times" w:hAnsi="Times" w:cstheme="minorHAnsi"/>
          <w:b/>
        </w:rPr>
        <w:t>.</w:t>
      </w:r>
      <w:r w:rsidRPr="006D4E05">
        <w:rPr>
          <w:rFonts w:ascii="Times" w:hAnsi="Times" w:cstheme="minorHAnsi"/>
        </w:rPr>
        <w:t xml:space="preserve"> PESTLE Analysis on Tesco PLC.</w:t>
      </w:r>
      <w:r w:rsidR="00F8078A" w:rsidRPr="006D4E05">
        <w:rPr>
          <w:rFonts w:ascii="Times" w:hAnsi="Times" w:cstheme="minorHAnsi"/>
        </w:rPr>
        <w:t xml:space="preserve"> Retrieved from; </w:t>
      </w:r>
      <w:hyperlink r:id="rId21" w:history="1">
        <w:r w:rsidR="00F8078A" w:rsidRPr="006D4E05">
          <w:rPr>
            <w:rStyle w:val="Hyperlink"/>
            <w:rFonts w:ascii="Times" w:hAnsi="Times" w:cstheme="minorHAnsi"/>
          </w:rPr>
          <w:t>http://dspace.wunu.edu.ua/bitstream/316497/35536/1/10.pdf</w:t>
        </w:r>
      </w:hyperlink>
      <w:r w:rsidR="00F8078A" w:rsidRPr="006D4E05">
        <w:rPr>
          <w:rFonts w:ascii="Times" w:hAnsi="Times" w:cstheme="minorHAnsi"/>
        </w:rPr>
        <w:t xml:space="preserve"> </w:t>
      </w:r>
    </w:p>
    <w:p w14:paraId="55754A2D" w14:textId="77777777" w:rsidR="001B5228" w:rsidRPr="006D4E05" w:rsidRDefault="009B1B52" w:rsidP="009B1B52">
      <w:pPr>
        <w:spacing w:line="480" w:lineRule="auto"/>
        <w:ind w:left="720" w:hanging="720"/>
        <w:rPr>
          <w:rFonts w:ascii="Times" w:hAnsi="Times" w:cstheme="minorHAnsi"/>
        </w:rPr>
      </w:pPr>
      <w:r w:rsidRPr="006D4E05">
        <w:rPr>
          <w:rFonts w:ascii="Times" w:hAnsi="Times" w:cstheme="minorHAnsi"/>
          <w:color w:val="222222"/>
          <w:shd w:val="clear" w:color="auto" w:fill="FFFFFF"/>
        </w:rPr>
        <w:t xml:space="preserve">Rosnizam, M.R.A.B., Kee, D.M.H., Akhir, M.E.H.B.M., </w:t>
      </w:r>
      <w:proofErr w:type="spellStart"/>
      <w:r w:rsidRPr="006D4E05">
        <w:rPr>
          <w:rFonts w:ascii="Times" w:hAnsi="Times" w:cstheme="minorHAnsi"/>
          <w:color w:val="222222"/>
          <w:shd w:val="clear" w:color="auto" w:fill="FFFFFF"/>
        </w:rPr>
        <w:t>Shahqira</w:t>
      </w:r>
      <w:proofErr w:type="spellEnd"/>
      <w:r w:rsidRPr="006D4E05">
        <w:rPr>
          <w:rFonts w:ascii="Times" w:hAnsi="Times" w:cstheme="minorHAnsi"/>
          <w:color w:val="222222"/>
          <w:shd w:val="clear" w:color="auto" w:fill="FFFFFF"/>
        </w:rPr>
        <w:t xml:space="preserve">, M., </w:t>
      </w:r>
      <w:proofErr w:type="spellStart"/>
      <w:r w:rsidRPr="006D4E05">
        <w:rPr>
          <w:rFonts w:ascii="Times" w:hAnsi="Times" w:cstheme="minorHAnsi"/>
          <w:color w:val="222222"/>
          <w:shd w:val="clear" w:color="auto" w:fill="FFFFFF"/>
        </w:rPr>
        <w:t>Yusoff</w:t>
      </w:r>
      <w:proofErr w:type="spellEnd"/>
      <w:r w:rsidRPr="006D4E05">
        <w:rPr>
          <w:rFonts w:ascii="Times" w:hAnsi="Times" w:cstheme="minorHAnsi"/>
          <w:color w:val="222222"/>
          <w:shd w:val="clear" w:color="auto" w:fill="FFFFFF"/>
        </w:rPr>
        <w:t xml:space="preserve">, M.A.H.B.M., Budiman, R.S. and </w:t>
      </w:r>
      <w:proofErr w:type="spellStart"/>
      <w:r w:rsidRPr="006D4E05">
        <w:rPr>
          <w:rFonts w:ascii="Times" w:hAnsi="Times" w:cstheme="minorHAnsi"/>
          <w:color w:val="222222"/>
          <w:shd w:val="clear" w:color="auto" w:fill="FFFFFF"/>
        </w:rPr>
        <w:t>Alajmi</w:t>
      </w:r>
      <w:proofErr w:type="spellEnd"/>
      <w:r w:rsidRPr="006D4E05">
        <w:rPr>
          <w:rFonts w:ascii="Times" w:hAnsi="Times" w:cstheme="minorHAnsi"/>
          <w:color w:val="222222"/>
          <w:shd w:val="clear" w:color="auto" w:fill="FFFFFF"/>
        </w:rPr>
        <w:t>, A.M., 2020. Market opportunities and challenges: A case study of Tesco. </w:t>
      </w:r>
      <w:r w:rsidRPr="006D4E05">
        <w:rPr>
          <w:rFonts w:ascii="Times" w:hAnsi="Times" w:cstheme="minorHAnsi"/>
          <w:i/>
          <w:iCs/>
          <w:color w:val="222222"/>
          <w:shd w:val="clear" w:color="auto" w:fill="FFFFFF"/>
        </w:rPr>
        <w:t>Journal of the Community Development in Asia (JCDA)</w:t>
      </w:r>
      <w:r w:rsidRPr="006D4E05">
        <w:rPr>
          <w:rFonts w:ascii="Times" w:hAnsi="Times" w:cstheme="minorHAnsi"/>
          <w:color w:val="222222"/>
          <w:shd w:val="clear" w:color="auto" w:fill="FFFFFF"/>
        </w:rPr>
        <w:t>, </w:t>
      </w:r>
      <w:r w:rsidRPr="006D4E05">
        <w:rPr>
          <w:rFonts w:ascii="Times" w:hAnsi="Times" w:cstheme="minorHAnsi"/>
          <w:i/>
          <w:iCs/>
          <w:color w:val="222222"/>
          <w:shd w:val="clear" w:color="auto" w:fill="FFFFFF"/>
        </w:rPr>
        <w:t>3</w:t>
      </w:r>
      <w:r w:rsidRPr="006D4E05">
        <w:rPr>
          <w:rFonts w:ascii="Times" w:hAnsi="Times" w:cstheme="minorHAnsi"/>
          <w:color w:val="222222"/>
          <w:shd w:val="clear" w:color="auto" w:fill="FFFFFF"/>
        </w:rPr>
        <w:t>(2), pp.18-</w:t>
      </w:r>
      <w:proofErr w:type="gramStart"/>
      <w:r w:rsidRPr="006D4E05">
        <w:rPr>
          <w:rFonts w:ascii="Times" w:hAnsi="Times" w:cstheme="minorHAnsi"/>
          <w:color w:val="222222"/>
          <w:shd w:val="clear" w:color="auto" w:fill="FFFFFF"/>
        </w:rPr>
        <w:t>27.</w:t>
      </w:r>
      <w:r w:rsidR="001B5228" w:rsidRPr="006D4E05">
        <w:rPr>
          <w:rFonts w:ascii="Times" w:hAnsi="Times" w:cstheme="minorHAnsi"/>
        </w:rPr>
        <w:t>Retrieved</w:t>
      </w:r>
      <w:proofErr w:type="gramEnd"/>
      <w:r w:rsidR="001B5228" w:rsidRPr="006D4E05">
        <w:rPr>
          <w:rFonts w:ascii="Times" w:hAnsi="Times" w:cstheme="minorHAnsi"/>
        </w:rPr>
        <w:t xml:space="preserve"> from; </w:t>
      </w:r>
      <w:hyperlink r:id="rId22" w:history="1">
        <w:r w:rsidR="001B5228" w:rsidRPr="006D4E05">
          <w:rPr>
            <w:rStyle w:val="Hyperlink"/>
            <w:rFonts w:ascii="Times" w:hAnsi="Times" w:cstheme="minorHAnsi"/>
          </w:rPr>
          <w:t>http://ejournal.aibpm.org/index.php/JCDA/article/view/807</w:t>
        </w:r>
      </w:hyperlink>
    </w:p>
    <w:p w14:paraId="0FAB788B" w14:textId="77777777" w:rsidR="000350CF" w:rsidRPr="006D4E05" w:rsidRDefault="00481537" w:rsidP="000350CF">
      <w:pPr>
        <w:spacing w:line="480" w:lineRule="auto"/>
        <w:ind w:left="720" w:hanging="720"/>
        <w:rPr>
          <w:rFonts w:ascii="Times" w:hAnsi="Times" w:cstheme="minorHAnsi"/>
        </w:rPr>
      </w:pPr>
      <w:r w:rsidRPr="006D4E05">
        <w:rPr>
          <w:rFonts w:ascii="Times" w:hAnsi="Times" w:cstheme="minorHAnsi"/>
        </w:rPr>
        <w:t>Singh, S. and Duque, L.C., 2019. Familiarity and format: cause-related marketing promotions in international markets. International Marketing Review.</w:t>
      </w:r>
      <w:r w:rsidR="00A04510" w:rsidRPr="006D4E05">
        <w:rPr>
          <w:rFonts w:ascii="Times" w:hAnsi="Times" w:cstheme="minorHAnsi"/>
        </w:rPr>
        <w:t xml:space="preserve"> Retrieval from; </w:t>
      </w:r>
      <w:hyperlink r:id="rId23" w:history="1">
        <w:r w:rsidR="000350CF" w:rsidRPr="006D4E05">
          <w:rPr>
            <w:rStyle w:val="Hyperlink"/>
            <w:rFonts w:ascii="Times" w:hAnsi="Times" w:cstheme="minorHAnsi"/>
          </w:rPr>
          <w:t>https://www.emerald.com/insight/content/doi/10.1108/IMR-10-2018-0307/full/html</w:t>
        </w:r>
      </w:hyperlink>
    </w:p>
    <w:p w14:paraId="403C17F4" w14:textId="77777777" w:rsidR="00DA29AE" w:rsidRPr="006D4E05" w:rsidRDefault="00481537" w:rsidP="00A04510">
      <w:pPr>
        <w:spacing w:line="480" w:lineRule="auto"/>
        <w:rPr>
          <w:rFonts w:ascii="Times" w:hAnsi="Times" w:cstheme="minorHAnsi"/>
        </w:rPr>
      </w:pPr>
      <w:r w:rsidRPr="006D4E05">
        <w:rPr>
          <w:rFonts w:ascii="Times" w:hAnsi="Times" w:cstheme="minorHAnsi"/>
        </w:rPr>
        <w:t>Alexander, I.N., 2020. The influence of technological innovations on organization's competitive advantage: Case study on Irish food retail company (Tesco) (Doctoral dissertation, Dublin, National College of Ireland).</w:t>
      </w:r>
      <w:r w:rsidR="000350CF" w:rsidRPr="006D4E05">
        <w:rPr>
          <w:rFonts w:ascii="Times" w:hAnsi="Times" w:cstheme="minorHAnsi"/>
        </w:rPr>
        <w:t xml:space="preserve"> Retrieved from; </w:t>
      </w:r>
      <w:hyperlink r:id="rId24" w:history="1">
        <w:r w:rsidR="000350CF" w:rsidRPr="006D4E05">
          <w:rPr>
            <w:rStyle w:val="Hyperlink"/>
            <w:rFonts w:ascii="Times" w:hAnsi="Times" w:cstheme="minorHAnsi"/>
          </w:rPr>
          <w:t>http://norma.ncirl.ie/4717/</w:t>
        </w:r>
      </w:hyperlink>
    </w:p>
    <w:p w14:paraId="5C6FD2F7" w14:textId="2EF5AEAA" w:rsidR="00774179" w:rsidRPr="006D4E05" w:rsidRDefault="00481537" w:rsidP="00483C62">
      <w:pPr>
        <w:spacing w:line="480" w:lineRule="auto"/>
        <w:ind w:left="720" w:hanging="720"/>
        <w:rPr>
          <w:rFonts w:ascii="Times" w:hAnsi="Times" w:cstheme="minorHAnsi"/>
        </w:rPr>
      </w:pPr>
      <w:r w:rsidRPr="006D4E05">
        <w:rPr>
          <w:rFonts w:ascii="Times" w:hAnsi="Times" w:cstheme="minorHAnsi"/>
        </w:rPr>
        <w:t>Edozie, S.,</w:t>
      </w:r>
      <w:r w:rsidR="00DF77CC" w:rsidRPr="006D4E05">
        <w:rPr>
          <w:rFonts w:ascii="Times" w:hAnsi="Times" w:cstheme="minorHAnsi"/>
        </w:rPr>
        <w:t xml:space="preserve"> 2019.</w:t>
      </w:r>
      <w:r w:rsidRPr="006D4E05">
        <w:rPr>
          <w:rFonts w:ascii="Times" w:hAnsi="Times" w:cstheme="minorHAnsi"/>
        </w:rPr>
        <w:t xml:space="preserve"> Management in the digital age: How technology commands business strategy, influences customer perception and loyalty.</w:t>
      </w:r>
      <w:r w:rsidR="007A6AD4" w:rsidRPr="006D4E05">
        <w:rPr>
          <w:rFonts w:ascii="Times" w:hAnsi="Times" w:cstheme="minorHAnsi"/>
        </w:rPr>
        <w:t xml:space="preserve"> Retrieved from; </w:t>
      </w:r>
      <w:hyperlink r:id="rId25" w:history="1">
        <w:r w:rsidR="007A6AD4" w:rsidRPr="006D4E05">
          <w:rPr>
            <w:rStyle w:val="Hyperlink"/>
            <w:rFonts w:ascii="Times" w:hAnsi="Times" w:cstheme="minorHAnsi"/>
          </w:rPr>
          <w:t>https://theses.cz/id/xare6j/STAG92002.pdf</w:t>
        </w:r>
      </w:hyperlink>
    </w:p>
    <w:p w14:paraId="396C9B27" w14:textId="77777777" w:rsidR="002C6476" w:rsidRPr="002C6476" w:rsidRDefault="002C6476" w:rsidP="002C6476">
      <w:pPr>
        <w:spacing w:line="480" w:lineRule="auto"/>
        <w:ind w:left="720" w:hanging="720"/>
        <w:rPr>
          <w:rFonts w:ascii="Times" w:hAnsi="Times" w:cstheme="minorHAnsi"/>
        </w:rPr>
      </w:pPr>
      <w:r w:rsidRPr="002C6476">
        <w:rPr>
          <w:rFonts w:ascii="Times" w:hAnsi="Times" w:cstheme="minorHAnsi"/>
        </w:rPr>
        <w:t>Etareri, L. (2021). A Critical Analysis on Strategic Management. </w:t>
      </w:r>
      <w:r w:rsidRPr="002C6476">
        <w:rPr>
          <w:rFonts w:ascii="Times" w:hAnsi="Times" w:cstheme="minorHAnsi"/>
          <w:i/>
          <w:iCs/>
        </w:rPr>
        <w:t>International Journal of Research in Humanities and Social Studies</w:t>
      </w:r>
      <w:r w:rsidRPr="002C6476">
        <w:rPr>
          <w:rFonts w:ascii="Times" w:hAnsi="Times" w:cstheme="minorHAnsi"/>
        </w:rPr>
        <w:t>, [online] 8(1), pp.26–35. doi:10.22259/2694-6296.0801004.</w:t>
      </w:r>
    </w:p>
    <w:p w14:paraId="35A9DDC5" w14:textId="77777777" w:rsidR="00F058CC" w:rsidRPr="006D4E05" w:rsidRDefault="00481537" w:rsidP="002C0E09">
      <w:pPr>
        <w:spacing w:line="480" w:lineRule="auto"/>
        <w:ind w:left="720" w:hanging="720"/>
        <w:rPr>
          <w:rFonts w:ascii="Times" w:hAnsi="Times" w:cstheme="minorHAnsi"/>
        </w:rPr>
      </w:pPr>
      <w:proofErr w:type="spellStart"/>
      <w:r w:rsidRPr="006D4E05">
        <w:rPr>
          <w:rFonts w:ascii="Times" w:hAnsi="Times" w:cstheme="minorHAnsi"/>
        </w:rPr>
        <w:t>Selçuk</w:t>
      </w:r>
      <w:proofErr w:type="spellEnd"/>
      <w:r w:rsidRPr="006D4E05">
        <w:rPr>
          <w:rFonts w:ascii="Times" w:hAnsi="Times" w:cstheme="minorHAnsi"/>
        </w:rPr>
        <w:t xml:space="preserve">, O., 2018. </w:t>
      </w:r>
      <w:proofErr w:type="gramStart"/>
      <w:r w:rsidRPr="006D4E05">
        <w:rPr>
          <w:rFonts w:ascii="Times" w:hAnsi="Times" w:cstheme="minorHAnsi"/>
        </w:rPr>
        <w:t>A research</w:t>
      </w:r>
      <w:proofErr w:type="gramEnd"/>
      <w:r w:rsidRPr="006D4E05">
        <w:rPr>
          <w:rFonts w:ascii="Times" w:hAnsi="Times" w:cstheme="minorHAnsi"/>
        </w:rPr>
        <w:t xml:space="preserve"> about discussion of organizational communication and strategic planning process (Master's thesis, </w:t>
      </w:r>
      <w:proofErr w:type="spellStart"/>
      <w:r w:rsidRPr="006D4E05">
        <w:rPr>
          <w:rFonts w:ascii="Times" w:hAnsi="Times" w:cstheme="minorHAnsi"/>
        </w:rPr>
        <w:t>Sosyal</w:t>
      </w:r>
      <w:proofErr w:type="spellEnd"/>
      <w:r w:rsidRPr="006D4E05">
        <w:rPr>
          <w:rFonts w:ascii="Times" w:hAnsi="Times" w:cstheme="minorHAnsi"/>
        </w:rPr>
        <w:t xml:space="preserve"> </w:t>
      </w:r>
      <w:proofErr w:type="spellStart"/>
      <w:r w:rsidRPr="006D4E05">
        <w:rPr>
          <w:rFonts w:ascii="Times" w:hAnsi="Times" w:cstheme="minorHAnsi"/>
        </w:rPr>
        <w:t>Bilimler</w:t>
      </w:r>
      <w:proofErr w:type="spellEnd"/>
      <w:r w:rsidRPr="006D4E05">
        <w:rPr>
          <w:rFonts w:ascii="Times" w:hAnsi="Times" w:cstheme="minorHAnsi"/>
        </w:rPr>
        <w:t xml:space="preserve"> </w:t>
      </w:r>
      <w:proofErr w:type="spellStart"/>
      <w:r w:rsidRPr="006D4E05">
        <w:rPr>
          <w:rFonts w:ascii="Times" w:hAnsi="Times" w:cstheme="minorHAnsi"/>
        </w:rPr>
        <w:t>Enstitüsü</w:t>
      </w:r>
      <w:proofErr w:type="spellEnd"/>
      <w:r w:rsidRPr="006D4E05">
        <w:rPr>
          <w:rFonts w:ascii="Times" w:hAnsi="Times" w:cstheme="minorHAnsi"/>
        </w:rPr>
        <w:t>).</w:t>
      </w:r>
      <w:r w:rsidR="002C0E09" w:rsidRPr="006D4E05">
        <w:rPr>
          <w:rFonts w:ascii="Times" w:hAnsi="Times" w:cstheme="minorHAnsi"/>
        </w:rPr>
        <w:t xml:space="preserve"> Retrieved from; </w:t>
      </w:r>
      <w:hyperlink r:id="rId26" w:history="1">
        <w:r w:rsidR="002C0E09" w:rsidRPr="006D4E05">
          <w:rPr>
            <w:rStyle w:val="Hyperlink"/>
            <w:rFonts w:ascii="Times" w:hAnsi="Times" w:cstheme="minorHAnsi"/>
          </w:rPr>
          <w:t>https://acikbilim.yok.gov.tr/handle/20.500.12812/125659</w:t>
        </w:r>
      </w:hyperlink>
    </w:p>
    <w:p w14:paraId="50AD9380" w14:textId="77777777" w:rsidR="002C0E09" w:rsidRPr="006D4E05" w:rsidRDefault="002C0E09" w:rsidP="002C0E09">
      <w:pPr>
        <w:spacing w:line="480" w:lineRule="auto"/>
        <w:ind w:left="720" w:hanging="720"/>
        <w:rPr>
          <w:rFonts w:ascii="Times" w:hAnsi="Times" w:cstheme="minorHAnsi"/>
        </w:rPr>
      </w:pPr>
    </w:p>
    <w:p w14:paraId="2E007389" w14:textId="77777777" w:rsidR="003B012D" w:rsidRPr="006D4E05" w:rsidRDefault="00481537" w:rsidP="003B012D">
      <w:pPr>
        <w:spacing w:line="480" w:lineRule="auto"/>
        <w:ind w:left="720" w:hanging="720"/>
        <w:rPr>
          <w:rFonts w:ascii="Times" w:hAnsi="Times" w:cstheme="minorHAnsi"/>
        </w:rPr>
      </w:pPr>
      <w:r w:rsidRPr="006D4E05">
        <w:rPr>
          <w:rFonts w:ascii="Times" w:hAnsi="Times" w:cstheme="minorHAnsi"/>
        </w:rPr>
        <w:lastRenderedPageBreak/>
        <w:t>Lin, C. and Peng, J., 2018. Analysis and Solution of the Problems in the Distribution of Suning Tesco. Transportation Management, 1(1).</w:t>
      </w:r>
      <w:r w:rsidR="003B012D" w:rsidRPr="006D4E05">
        <w:rPr>
          <w:rFonts w:ascii="Times" w:hAnsi="Times" w:cstheme="minorHAnsi"/>
        </w:rPr>
        <w:t xml:space="preserve"> Retrieved from; </w:t>
      </w:r>
      <w:hyperlink r:id="rId27" w:history="1">
        <w:r w:rsidR="003B012D" w:rsidRPr="006D4E05">
          <w:rPr>
            <w:rStyle w:val="Hyperlink"/>
            <w:rFonts w:ascii="Times" w:hAnsi="Times" w:cstheme="minorHAnsi"/>
          </w:rPr>
          <w:t>https://systems.enpress-publisher.com/index.php/TM/article/view/256</w:t>
        </w:r>
      </w:hyperlink>
    </w:p>
    <w:p w14:paraId="625D2709" w14:textId="77777777" w:rsidR="007623DD" w:rsidRPr="006D4E05" w:rsidRDefault="00481537" w:rsidP="003B012D">
      <w:pPr>
        <w:spacing w:line="480" w:lineRule="auto"/>
        <w:rPr>
          <w:rFonts w:ascii="Times" w:hAnsi="Times" w:cstheme="minorHAnsi"/>
        </w:rPr>
      </w:pPr>
      <w:r w:rsidRPr="006D4E05">
        <w:rPr>
          <w:rFonts w:ascii="Times" w:hAnsi="Times" w:cstheme="minorHAnsi"/>
        </w:rPr>
        <w:t>Joy, J., Implication of the cyber threats and its issues in the business process organization; A case study of Tesco.</w:t>
      </w:r>
      <w:r w:rsidR="00A26F94" w:rsidRPr="006D4E05">
        <w:rPr>
          <w:rFonts w:ascii="Times" w:hAnsi="Times" w:cstheme="minorHAnsi"/>
        </w:rPr>
        <w:t xml:space="preserve"> Retrieved from; </w:t>
      </w:r>
      <w:hyperlink r:id="rId28" w:history="1">
        <w:r w:rsidR="00623DC6" w:rsidRPr="006D4E05">
          <w:rPr>
            <w:rStyle w:val="Hyperlink"/>
            <w:rFonts w:ascii="Times" w:hAnsi="Times" w:cstheme="minorHAnsi"/>
          </w:rPr>
          <w:t>https://www.researchgate.net/profile/Jithin-Joy-4/publication/357973796_Implication_of_the_cyber_threats_and_its_issues_in_the_business_process_organization_A_case_study_of_Tesco/links/61e998645779d35951c0d6f1/Implication-of-the-cyber-threats-and-its-issues-in-the-business-process-organization-A-case-study-of-Tesco.pdf</w:t>
        </w:r>
      </w:hyperlink>
    </w:p>
    <w:p w14:paraId="2AAF5D10" w14:textId="77777777" w:rsidR="007623DD" w:rsidRPr="006D4E05" w:rsidRDefault="00481537" w:rsidP="00483C62">
      <w:pPr>
        <w:spacing w:line="480" w:lineRule="auto"/>
        <w:ind w:left="720" w:hanging="720"/>
        <w:rPr>
          <w:rFonts w:ascii="Times" w:hAnsi="Times" w:cstheme="minorHAnsi"/>
        </w:rPr>
      </w:pPr>
      <w:r w:rsidRPr="006D4E05">
        <w:rPr>
          <w:rFonts w:ascii="Times" w:hAnsi="Times" w:cstheme="minorHAnsi"/>
        </w:rPr>
        <w:t xml:space="preserve">Foabeh, P.A. and </w:t>
      </w:r>
      <w:proofErr w:type="spellStart"/>
      <w:r w:rsidRPr="006D4E05">
        <w:rPr>
          <w:rFonts w:ascii="Times" w:hAnsi="Times" w:cstheme="minorHAnsi"/>
        </w:rPr>
        <w:t>Achaleke</w:t>
      </w:r>
      <w:proofErr w:type="spellEnd"/>
      <w:r w:rsidRPr="006D4E05">
        <w:rPr>
          <w:rFonts w:ascii="Times" w:hAnsi="Times" w:cstheme="minorHAnsi"/>
        </w:rPr>
        <w:t>, H.F., 2020. ATTITUDES AND PERCEPTIONS OF SHOPPERS’GROCERY SUPERMARKET CHOICES: A COMPARATIVE ANALYSIS BETWEEN BIG C AND TESCO LOTUS.</w:t>
      </w:r>
      <w:r w:rsidR="00447F8C" w:rsidRPr="006D4E05">
        <w:rPr>
          <w:rFonts w:ascii="Times" w:hAnsi="Times" w:cstheme="minorHAnsi"/>
        </w:rPr>
        <w:t xml:space="preserve"> Retrieved from; </w:t>
      </w:r>
      <w:hyperlink r:id="rId29" w:history="1">
        <w:r w:rsidR="00447F8C" w:rsidRPr="006D4E05">
          <w:rPr>
            <w:rStyle w:val="Hyperlink"/>
            <w:rFonts w:ascii="Times" w:hAnsi="Times" w:cstheme="minorHAnsi"/>
          </w:rPr>
          <w:t>https://pdfs.semanticscholar.org/2c0a/93893464555ab21f04d3a9b02efbf7329b57.pdf</w:t>
        </w:r>
      </w:hyperlink>
    </w:p>
    <w:p w14:paraId="2491EBA8" w14:textId="77777777" w:rsidR="003205EA" w:rsidRPr="006D4E05" w:rsidRDefault="00481537" w:rsidP="00483C62">
      <w:pPr>
        <w:spacing w:line="480" w:lineRule="auto"/>
        <w:ind w:left="720" w:hanging="720"/>
        <w:rPr>
          <w:rFonts w:ascii="Times" w:hAnsi="Times" w:cstheme="minorHAnsi"/>
        </w:rPr>
      </w:pPr>
      <w:r w:rsidRPr="006D4E05">
        <w:rPr>
          <w:rFonts w:ascii="Times" w:hAnsi="Times" w:cstheme="minorHAnsi"/>
        </w:rPr>
        <w:t>Zhao, C., 2021. Research on Cost Management of E-commerce Enterprises Based on Value Chain——Taking Suning Tesco as an Example.</w:t>
      </w:r>
      <w:r w:rsidR="00447001" w:rsidRPr="006D4E05">
        <w:rPr>
          <w:rFonts w:ascii="Times" w:hAnsi="Times" w:cstheme="minorHAnsi"/>
        </w:rPr>
        <w:t xml:space="preserve"> Retrieved from; </w:t>
      </w:r>
      <w:hyperlink r:id="rId30" w:history="1">
        <w:r w:rsidR="00447001" w:rsidRPr="006D4E05">
          <w:rPr>
            <w:rStyle w:val="Hyperlink"/>
            <w:rFonts w:ascii="Times" w:hAnsi="Times" w:cstheme="minorHAnsi"/>
          </w:rPr>
          <w:t>https://pdfs.semanticscholar.org/2c0a/93893464555ab21f04d3a9b02efbf7329b57.pdf</w:t>
        </w:r>
      </w:hyperlink>
    </w:p>
    <w:p w14:paraId="0D0A5264" w14:textId="77777777" w:rsidR="000C5C37" w:rsidRPr="006D4E05" w:rsidRDefault="00481537" w:rsidP="008B0387">
      <w:pPr>
        <w:spacing w:line="480" w:lineRule="auto"/>
        <w:ind w:left="720" w:hanging="720"/>
        <w:rPr>
          <w:rFonts w:ascii="Times" w:hAnsi="Times" w:cstheme="minorHAnsi"/>
        </w:rPr>
      </w:pPr>
      <w:r w:rsidRPr="006D4E05">
        <w:rPr>
          <w:rFonts w:ascii="Times" w:hAnsi="Times" w:cstheme="minorHAnsi"/>
        </w:rPr>
        <w:t xml:space="preserve">Ren, J., 2021, December. The Research of Tesco’s Current Investment Portfolio and Some Recommendations. In 2021 3rd International Conference on Economic Management and Cultural Industry (ICEMCI 2021) (pp. 1461-1465). Atlantis </w:t>
      </w:r>
      <w:r w:rsidR="000C5C37" w:rsidRPr="006D4E05">
        <w:rPr>
          <w:rFonts w:ascii="Times" w:hAnsi="Times" w:cstheme="minorHAnsi"/>
        </w:rPr>
        <w:t xml:space="preserve">Press. Retrieve from; </w:t>
      </w:r>
      <w:hyperlink r:id="rId31" w:history="1">
        <w:r w:rsidR="000C5C37" w:rsidRPr="006D4E05">
          <w:rPr>
            <w:rStyle w:val="Hyperlink"/>
            <w:rFonts w:ascii="Times" w:hAnsi="Times" w:cstheme="minorHAnsi"/>
          </w:rPr>
          <w:t>https://www.atlantis-press.com/proceedings/icemci-21/125965818</w:t>
        </w:r>
      </w:hyperlink>
    </w:p>
    <w:p w14:paraId="60078F4F" w14:textId="454B2930" w:rsidR="00C56EFF" w:rsidRPr="006D4E05" w:rsidRDefault="00481537" w:rsidP="00747776">
      <w:pPr>
        <w:spacing w:line="480" w:lineRule="auto"/>
        <w:ind w:left="720" w:hanging="720"/>
        <w:rPr>
          <w:rStyle w:val="Hyperlink"/>
          <w:rFonts w:ascii="Times" w:hAnsi="Times" w:cstheme="minorHAnsi"/>
        </w:rPr>
      </w:pPr>
      <w:proofErr w:type="spellStart"/>
      <w:r w:rsidRPr="006D4E05">
        <w:rPr>
          <w:rFonts w:ascii="Times" w:hAnsi="Times" w:cstheme="minorHAnsi"/>
        </w:rPr>
        <w:t>Alsaud</w:t>
      </w:r>
      <w:proofErr w:type="spellEnd"/>
      <w:r w:rsidRPr="006D4E05">
        <w:rPr>
          <w:rFonts w:ascii="Times" w:hAnsi="Times" w:cstheme="minorHAnsi"/>
        </w:rPr>
        <w:t xml:space="preserve">, A.B., 2021. Impact of </w:t>
      </w:r>
      <w:proofErr w:type="gramStart"/>
      <w:r w:rsidRPr="006D4E05">
        <w:rPr>
          <w:rFonts w:ascii="Times" w:hAnsi="Times" w:cstheme="minorHAnsi"/>
        </w:rPr>
        <w:t>Social Media</w:t>
      </w:r>
      <w:proofErr w:type="gramEnd"/>
      <w:r w:rsidRPr="006D4E05">
        <w:rPr>
          <w:rFonts w:ascii="Times" w:hAnsi="Times" w:cstheme="minorHAnsi"/>
        </w:rPr>
        <w:t xml:space="preserve"> and Relationship Marketing on Society. PSYCHOLOGY AND EDUCATION, 58(2).</w:t>
      </w:r>
      <w:r w:rsidR="00C56EFF" w:rsidRPr="006D4E05">
        <w:rPr>
          <w:rFonts w:ascii="Times" w:hAnsi="Times" w:cstheme="minorHAnsi"/>
        </w:rPr>
        <w:t xml:space="preserve"> Retrieved from; </w:t>
      </w:r>
      <w:hyperlink r:id="rId32" w:history="1">
        <w:r w:rsidR="00C56EFF" w:rsidRPr="006D4E05">
          <w:rPr>
            <w:rStyle w:val="Hyperlink"/>
            <w:rFonts w:ascii="Times" w:hAnsi="Times" w:cstheme="minorHAnsi"/>
          </w:rPr>
          <w:t>https://www.researchgate.net/profile/Alanoud-Bandar-Alsaud/publication/349732778_Impact_of_Social_Media_and_Relationship_Marketi</w:t>
        </w:r>
        <w:r w:rsidR="00C56EFF" w:rsidRPr="006D4E05">
          <w:rPr>
            <w:rStyle w:val="Hyperlink"/>
            <w:rFonts w:ascii="Times" w:hAnsi="Times" w:cstheme="minorHAnsi"/>
          </w:rPr>
          <w:lastRenderedPageBreak/>
          <w:t>ng_on_Society/links/603f644d4585154e8c729ef3/Impact-of-Social-Media-and-Relationship-Marketing-on-Society.pdf</w:t>
        </w:r>
      </w:hyperlink>
    </w:p>
    <w:p w14:paraId="6F77EDE0" w14:textId="77777777" w:rsidR="00786139" w:rsidRPr="006D4E05" w:rsidRDefault="00786139" w:rsidP="00BC5142">
      <w:pPr>
        <w:spacing w:line="480" w:lineRule="auto"/>
        <w:ind w:left="720" w:hanging="720"/>
        <w:jc w:val="both"/>
        <w:rPr>
          <w:rFonts w:ascii="Times" w:hAnsi="Times" w:cstheme="minorHAnsi"/>
        </w:rPr>
      </w:pPr>
    </w:p>
    <w:p w14:paraId="251CBFEE" w14:textId="09366E79" w:rsidR="00786139" w:rsidRPr="00786139" w:rsidRDefault="00786139" w:rsidP="00BC5142">
      <w:pPr>
        <w:jc w:val="both"/>
        <w:rPr>
          <w:rFonts w:ascii="Times" w:hAnsi="Times" w:cstheme="minorHAnsi"/>
        </w:rPr>
      </w:pPr>
      <w:r w:rsidRPr="00786139">
        <w:rPr>
          <w:rFonts w:ascii="Times" w:hAnsi="Times" w:cstheme="minorHAnsi"/>
        </w:rPr>
        <w:t xml:space="preserve">G, N.K., Reddy, </w:t>
      </w:r>
      <w:proofErr w:type="gramStart"/>
      <w:r w:rsidRPr="00786139">
        <w:rPr>
          <w:rFonts w:ascii="Times" w:hAnsi="Times" w:cstheme="minorHAnsi"/>
        </w:rPr>
        <w:t>P.S.</w:t>
      </w:r>
      <w:proofErr w:type="gramEnd"/>
      <w:r w:rsidRPr="00786139">
        <w:rPr>
          <w:rFonts w:ascii="Times" w:hAnsi="Times" w:cstheme="minorHAnsi"/>
        </w:rPr>
        <w:t xml:space="preserve"> and Krishna, M.S.R. (2022). Performance Analysis through Financial </w:t>
      </w:r>
      <w:r w:rsidRPr="006D4E05">
        <w:rPr>
          <w:rFonts w:ascii="Times" w:hAnsi="Times" w:cstheme="minorHAnsi"/>
        </w:rPr>
        <w:t xml:space="preserve">   </w:t>
      </w:r>
      <w:r w:rsidR="00BC5142" w:rsidRPr="006D4E05">
        <w:rPr>
          <w:rFonts w:ascii="Times" w:hAnsi="Times" w:cstheme="minorHAnsi"/>
        </w:rPr>
        <w:t xml:space="preserve">     </w:t>
      </w:r>
      <w:r w:rsidRPr="00786139">
        <w:rPr>
          <w:rFonts w:ascii="Times" w:hAnsi="Times" w:cstheme="minorHAnsi"/>
        </w:rPr>
        <w:t>Modelling. BOHR International Journal of Finance and Market Research, [online] 1(1</w:t>
      </w:r>
      <w:proofErr w:type="gramStart"/>
      <w:r w:rsidRPr="00786139">
        <w:rPr>
          <w:rFonts w:ascii="Times" w:hAnsi="Times" w:cstheme="minorHAnsi"/>
        </w:rPr>
        <w:t xml:space="preserve">), </w:t>
      </w:r>
      <w:r w:rsidRPr="006D4E05">
        <w:rPr>
          <w:rFonts w:ascii="Times" w:hAnsi="Times" w:cstheme="minorHAnsi"/>
        </w:rPr>
        <w:t xml:space="preserve"> </w:t>
      </w:r>
      <w:r w:rsidRPr="00786139">
        <w:rPr>
          <w:rFonts w:ascii="Times" w:hAnsi="Times" w:cstheme="minorHAnsi"/>
        </w:rPr>
        <w:t>pp.</w:t>
      </w:r>
      <w:proofErr w:type="gramEnd"/>
      <w:r w:rsidRPr="00786139">
        <w:rPr>
          <w:rFonts w:ascii="Times" w:hAnsi="Times" w:cstheme="minorHAnsi"/>
        </w:rPr>
        <w:t>39–43. doi:10.54646/bijfmr.006.</w:t>
      </w:r>
    </w:p>
    <w:p w14:paraId="63F83D0E" w14:textId="77777777" w:rsidR="00786139" w:rsidRPr="006D4E05" w:rsidRDefault="00786139" w:rsidP="00786139">
      <w:pPr>
        <w:rPr>
          <w:rFonts w:ascii="Times" w:hAnsi="Times" w:cstheme="minorHAnsi"/>
        </w:rPr>
      </w:pPr>
    </w:p>
    <w:p w14:paraId="4842FC3C" w14:textId="43CF7EBC" w:rsidR="00C64D1E" w:rsidRPr="006D4E05" w:rsidRDefault="00481537" w:rsidP="00C91E4E">
      <w:pPr>
        <w:spacing w:line="480" w:lineRule="auto"/>
        <w:ind w:left="720" w:hanging="720"/>
        <w:rPr>
          <w:rStyle w:val="Hyperlink"/>
          <w:rFonts w:ascii="Times" w:hAnsi="Times" w:cstheme="minorHAnsi"/>
        </w:rPr>
      </w:pPr>
      <w:r w:rsidRPr="006D4E05">
        <w:rPr>
          <w:rFonts w:ascii="Times" w:hAnsi="Times" w:cstheme="minorHAnsi"/>
        </w:rPr>
        <w:t>Edith, D.M., 20</w:t>
      </w:r>
      <w:r w:rsidR="00AB371F" w:rsidRPr="006D4E05">
        <w:rPr>
          <w:rFonts w:ascii="Times" w:hAnsi="Times" w:cstheme="minorHAnsi"/>
        </w:rPr>
        <w:t xml:space="preserve">21. The Global Food </w:t>
      </w:r>
      <w:r w:rsidR="00704355" w:rsidRPr="006D4E05">
        <w:rPr>
          <w:rFonts w:ascii="Times" w:hAnsi="Times" w:cstheme="minorHAnsi"/>
        </w:rPr>
        <w:t>Situation Pandemic</w:t>
      </w:r>
      <w:r w:rsidRPr="006D4E05">
        <w:rPr>
          <w:rFonts w:ascii="Times" w:hAnsi="Times" w:cstheme="minorHAnsi"/>
        </w:rPr>
        <w:t xml:space="preserve"> Context 2021. Annals-Economy Series, 5, pp.201-205.</w:t>
      </w:r>
      <w:r w:rsidR="00C64D1E" w:rsidRPr="006D4E05">
        <w:rPr>
          <w:rFonts w:ascii="Times" w:hAnsi="Times" w:cstheme="minorHAnsi"/>
        </w:rPr>
        <w:t xml:space="preserve"> Retrieved from; </w:t>
      </w:r>
      <w:hyperlink r:id="rId33" w:history="1">
        <w:r w:rsidR="00C64D1E" w:rsidRPr="006D4E05">
          <w:rPr>
            <w:rStyle w:val="Hyperlink"/>
            <w:rFonts w:ascii="Times" w:hAnsi="Times" w:cstheme="minorHAnsi"/>
          </w:rPr>
          <w:t>https://www.utgjiu.ro/revista/ec/pdf/2021-05/22_Dobrescu2.pdf</w:t>
        </w:r>
      </w:hyperlink>
    </w:p>
    <w:p w14:paraId="0A3DCBB1" w14:textId="77777777" w:rsidR="00BC5142" w:rsidRPr="006D4E05" w:rsidRDefault="00BC5142" w:rsidP="00C91E4E">
      <w:pPr>
        <w:spacing w:line="480" w:lineRule="auto"/>
        <w:ind w:left="720" w:hanging="720"/>
        <w:rPr>
          <w:rFonts w:ascii="Times" w:hAnsi="Times" w:cstheme="minorHAnsi"/>
        </w:rPr>
      </w:pPr>
    </w:p>
    <w:p w14:paraId="4CD376D1" w14:textId="77777777" w:rsidR="00953C1A" w:rsidRPr="006D4E05" w:rsidRDefault="00481537" w:rsidP="00AB371F">
      <w:pPr>
        <w:spacing w:line="480" w:lineRule="auto"/>
        <w:ind w:left="720" w:hanging="720"/>
        <w:rPr>
          <w:rFonts w:ascii="Times" w:hAnsi="Times" w:cstheme="minorHAnsi"/>
        </w:rPr>
      </w:pPr>
      <w:proofErr w:type="spellStart"/>
      <w:r w:rsidRPr="006D4E05">
        <w:rPr>
          <w:rFonts w:ascii="Times" w:hAnsi="Times" w:cstheme="minorHAnsi"/>
        </w:rPr>
        <w:t>Salway</w:t>
      </w:r>
      <w:proofErr w:type="spellEnd"/>
      <w:r w:rsidRPr="006D4E05">
        <w:rPr>
          <w:rFonts w:ascii="Times" w:hAnsi="Times" w:cstheme="minorHAnsi"/>
        </w:rPr>
        <w:t>, J., 2021. Consumer Goods.</w:t>
      </w:r>
      <w:r w:rsidR="00755150" w:rsidRPr="006D4E05">
        <w:rPr>
          <w:rFonts w:ascii="Times" w:hAnsi="Times" w:cstheme="minorHAnsi"/>
        </w:rPr>
        <w:t xml:space="preserve"> </w:t>
      </w:r>
      <w:r w:rsidR="00953C1A" w:rsidRPr="006D4E05">
        <w:rPr>
          <w:rFonts w:ascii="Times" w:hAnsi="Times" w:cstheme="minorHAnsi"/>
        </w:rPr>
        <w:t xml:space="preserve">Retrieved </w:t>
      </w:r>
      <w:proofErr w:type="gramStart"/>
      <w:r w:rsidR="00953C1A" w:rsidRPr="006D4E05">
        <w:rPr>
          <w:rFonts w:ascii="Times" w:hAnsi="Times" w:cstheme="minorHAnsi"/>
        </w:rPr>
        <w:t>from;</w:t>
      </w:r>
      <w:proofErr w:type="gramEnd"/>
    </w:p>
    <w:p w14:paraId="678214C7" w14:textId="77777777" w:rsidR="00A90998" w:rsidRPr="006D4E05" w:rsidRDefault="00000000" w:rsidP="00AB371F">
      <w:pPr>
        <w:spacing w:line="480" w:lineRule="auto"/>
        <w:ind w:left="720" w:hanging="720"/>
        <w:rPr>
          <w:rFonts w:ascii="Times" w:hAnsi="Times" w:cstheme="minorHAnsi"/>
        </w:rPr>
      </w:pPr>
      <w:hyperlink r:id="rId34" w:history="1">
        <w:r w:rsidR="00755150" w:rsidRPr="006D4E05">
          <w:rPr>
            <w:rStyle w:val="Hyperlink"/>
            <w:rFonts w:ascii="Times" w:hAnsi="Times" w:cstheme="minorHAnsi"/>
          </w:rPr>
          <w:t>http://dln.jaipuria.ac.in:8080/jspui/bitstream/123456789/10908/1/The%20Economist%20(Intelligence%20Unit)%20%E2%80%93%20Consumer%20Goods__Trade%20challenges%20and%20opportunities%20post%20pandemic%202021.pdf</w:t>
        </w:r>
      </w:hyperlink>
    </w:p>
    <w:p w14:paraId="046402DE" w14:textId="77777777" w:rsidR="00755150" w:rsidRPr="00895B32" w:rsidRDefault="00755150" w:rsidP="00AB371F">
      <w:pPr>
        <w:spacing w:line="480" w:lineRule="auto"/>
        <w:ind w:left="720" w:hanging="720"/>
      </w:pPr>
    </w:p>
    <w:p w14:paraId="0BCEB9B2" w14:textId="77777777" w:rsidR="00F304B3" w:rsidRPr="00895B32" w:rsidRDefault="00481537" w:rsidP="00BF543C">
      <w:pPr>
        <w:spacing w:line="480" w:lineRule="auto"/>
        <w:ind w:left="720" w:hanging="720"/>
        <w:rPr>
          <w:b/>
        </w:rPr>
      </w:pPr>
      <w:r w:rsidRPr="00895B32">
        <w:rPr>
          <w:b/>
        </w:rPr>
        <w:t>Images.</w:t>
      </w:r>
    </w:p>
    <w:p w14:paraId="14B69A3D" w14:textId="77777777" w:rsidR="00F304B3" w:rsidRDefault="00000000" w:rsidP="00BF543C">
      <w:pPr>
        <w:spacing w:line="480" w:lineRule="auto"/>
        <w:ind w:left="720" w:hanging="720"/>
      </w:pPr>
      <w:hyperlink r:id="rId35" w:history="1">
        <w:r w:rsidR="00481537" w:rsidRPr="00895B32">
          <w:rPr>
            <w:rStyle w:val="Hyperlink"/>
          </w:rPr>
          <w:t>https://www.pinterest.com/pin/448811919110292959/</w:t>
        </w:r>
      </w:hyperlink>
    </w:p>
    <w:p w14:paraId="3C47CEF5" w14:textId="77777777" w:rsidR="00F304B3" w:rsidRPr="00BF543C" w:rsidRDefault="00F304B3" w:rsidP="00BF543C">
      <w:pPr>
        <w:spacing w:line="480" w:lineRule="auto"/>
        <w:ind w:left="720" w:hanging="720"/>
      </w:pPr>
    </w:p>
    <w:p w14:paraId="29DB5AB5" w14:textId="77777777" w:rsidR="008A2B56" w:rsidRDefault="008A2B56" w:rsidP="007E3FEC">
      <w:pPr>
        <w:spacing w:line="480" w:lineRule="auto"/>
        <w:ind w:firstLine="720"/>
      </w:pPr>
    </w:p>
    <w:p w14:paraId="5F339317" w14:textId="77777777" w:rsidR="008A2B56" w:rsidRDefault="008A2B56" w:rsidP="007E3FEC">
      <w:pPr>
        <w:spacing w:line="480" w:lineRule="auto"/>
        <w:ind w:firstLine="720"/>
      </w:pPr>
    </w:p>
    <w:p w14:paraId="589EC22E" w14:textId="77777777" w:rsidR="00A3463A" w:rsidRPr="0031704C" w:rsidRDefault="00A3463A" w:rsidP="00267559">
      <w:pPr>
        <w:spacing w:line="480" w:lineRule="auto"/>
        <w:ind w:firstLine="720"/>
      </w:pPr>
    </w:p>
    <w:sectPr w:rsidR="00A3463A" w:rsidRPr="0031704C">
      <w:headerReference w:type="default" r:id="rId3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1929FBB" w14:textId="77777777" w:rsidR="00990979" w:rsidRDefault="00990979">
      <w:r>
        <w:separator/>
      </w:r>
    </w:p>
  </w:endnote>
  <w:endnote w:type="continuationSeparator" w:id="0">
    <w:p w14:paraId="63F8F61F" w14:textId="77777777" w:rsidR="00990979" w:rsidRDefault="0099097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4D"/>
    <w:family w:val="decorative"/>
    <w:pitch w:val="variable"/>
    <w:sig w:usb0="00000003" w:usb1="0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imes">
    <w:panose1 w:val="00000500000000020000"/>
    <w:charset w:val="00"/>
    <w:family w:val="auto"/>
    <w:pitch w:val="variable"/>
    <w:sig w:usb0="E00002FF" w:usb1="5000205A" w:usb2="00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90E32A1" w14:textId="77777777" w:rsidR="00990979" w:rsidRDefault="00990979">
      <w:r>
        <w:separator/>
      </w:r>
    </w:p>
  </w:footnote>
  <w:footnote w:type="continuationSeparator" w:id="0">
    <w:p w14:paraId="652FF02D" w14:textId="77777777" w:rsidR="00990979" w:rsidRDefault="0099097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712D686" w14:textId="3B85BC02" w:rsidR="00210953" w:rsidRDefault="00210953" w:rsidP="006D4E05">
    <w:pPr>
      <w:pStyle w:val="Header"/>
      <w:jc w:val="righ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24F1BE6"/>
    <w:multiLevelType w:val="hybridMultilevel"/>
    <w:tmpl w:val="30220E68"/>
    <w:lvl w:ilvl="0" w:tplc="DE8099D0">
      <w:start w:val="1"/>
      <w:numFmt w:val="bullet"/>
      <w:lvlText w:val=""/>
      <w:lvlJc w:val="left"/>
      <w:pPr>
        <w:ind w:left="720" w:hanging="360"/>
      </w:pPr>
      <w:rPr>
        <w:rFonts w:ascii="Wingdings" w:hAnsi="Wingdings" w:hint="default"/>
      </w:rPr>
    </w:lvl>
    <w:lvl w:ilvl="1" w:tplc="68666A6C" w:tentative="1">
      <w:start w:val="1"/>
      <w:numFmt w:val="bullet"/>
      <w:lvlText w:val="o"/>
      <w:lvlJc w:val="left"/>
      <w:pPr>
        <w:ind w:left="1440" w:hanging="360"/>
      </w:pPr>
      <w:rPr>
        <w:rFonts w:ascii="Courier New" w:hAnsi="Courier New" w:cs="Courier New" w:hint="default"/>
      </w:rPr>
    </w:lvl>
    <w:lvl w:ilvl="2" w:tplc="498253FC" w:tentative="1">
      <w:start w:val="1"/>
      <w:numFmt w:val="bullet"/>
      <w:lvlText w:val=""/>
      <w:lvlJc w:val="left"/>
      <w:pPr>
        <w:ind w:left="2160" w:hanging="360"/>
      </w:pPr>
      <w:rPr>
        <w:rFonts w:ascii="Wingdings" w:hAnsi="Wingdings" w:hint="default"/>
      </w:rPr>
    </w:lvl>
    <w:lvl w:ilvl="3" w:tplc="3A9E442A" w:tentative="1">
      <w:start w:val="1"/>
      <w:numFmt w:val="bullet"/>
      <w:lvlText w:val=""/>
      <w:lvlJc w:val="left"/>
      <w:pPr>
        <w:ind w:left="2880" w:hanging="360"/>
      </w:pPr>
      <w:rPr>
        <w:rFonts w:ascii="Symbol" w:hAnsi="Symbol" w:hint="default"/>
      </w:rPr>
    </w:lvl>
    <w:lvl w:ilvl="4" w:tplc="660EB13A" w:tentative="1">
      <w:start w:val="1"/>
      <w:numFmt w:val="bullet"/>
      <w:lvlText w:val="o"/>
      <w:lvlJc w:val="left"/>
      <w:pPr>
        <w:ind w:left="3600" w:hanging="360"/>
      </w:pPr>
      <w:rPr>
        <w:rFonts w:ascii="Courier New" w:hAnsi="Courier New" w:cs="Courier New" w:hint="default"/>
      </w:rPr>
    </w:lvl>
    <w:lvl w:ilvl="5" w:tplc="9B3CDA2C" w:tentative="1">
      <w:start w:val="1"/>
      <w:numFmt w:val="bullet"/>
      <w:lvlText w:val=""/>
      <w:lvlJc w:val="left"/>
      <w:pPr>
        <w:ind w:left="4320" w:hanging="360"/>
      </w:pPr>
      <w:rPr>
        <w:rFonts w:ascii="Wingdings" w:hAnsi="Wingdings" w:hint="default"/>
      </w:rPr>
    </w:lvl>
    <w:lvl w:ilvl="6" w:tplc="8BA608D6" w:tentative="1">
      <w:start w:val="1"/>
      <w:numFmt w:val="bullet"/>
      <w:lvlText w:val=""/>
      <w:lvlJc w:val="left"/>
      <w:pPr>
        <w:ind w:left="5040" w:hanging="360"/>
      </w:pPr>
      <w:rPr>
        <w:rFonts w:ascii="Symbol" w:hAnsi="Symbol" w:hint="default"/>
      </w:rPr>
    </w:lvl>
    <w:lvl w:ilvl="7" w:tplc="367466D4" w:tentative="1">
      <w:start w:val="1"/>
      <w:numFmt w:val="bullet"/>
      <w:lvlText w:val="o"/>
      <w:lvlJc w:val="left"/>
      <w:pPr>
        <w:ind w:left="5760" w:hanging="360"/>
      </w:pPr>
      <w:rPr>
        <w:rFonts w:ascii="Courier New" w:hAnsi="Courier New" w:cs="Courier New" w:hint="default"/>
      </w:rPr>
    </w:lvl>
    <w:lvl w:ilvl="8" w:tplc="3F0893BE" w:tentative="1">
      <w:start w:val="1"/>
      <w:numFmt w:val="bullet"/>
      <w:lvlText w:val=""/>
      <w:lvlJc w:val="left"/>
      <w:pPr>
        <w:ind w:left="6480" w:hanging="360"/>
      </w:pPr>
      <w:rPr>
        <w:rFonts w:ascii="Wingdings" w:hAnsi="Wingdings" w:hint="default"/>
      </w:rPr>
    </w:lvl>
  </w:abstractNum>
  <w:abstractNum w:abstractNumId="1" w15:restartNumberingAfterBreak="0">
    <w:nsid w:val="569B4743"/>
    <w:multiLevelType w:val="hybridMultilevel"/>
    <w:tmpl w:val="4ECA0836"/>
    <w:lvl w:ilvl="0" w:tplc="FC1EA4B2">
      <w:start w:val="1"/>
      <w:numFmt w:val="bullet"/>
      <w:lvlText w:val="•"/>
      <w:lvlJc w:val="left"/>
      <w:pPr>
        <w:tabs>
          <w:tab w:val="num" w:pos="720"/>
        </w:tabs>
        <w:ind w:left="720" w:hanging="360"/>
      </w:pPr>
      <w:rPr>
        <w:rFonts w:ascii="Arial" w:hAnsi="Arial" w:hint="default"/>
      </w:rPr>
    </w:lvl>
    <w:lvl w:ilvl="1" w:tplc="F0BCEDEC" w:tentative="1">
      <w:start w:val="1"/>
      <w:numFmt w:val="bullet"/>
      <w:lvlText w:val="•"/>
      <w:lvlJc w:val="left"/>
      <w:pPr>
        <w:tabs>
          <w:tab w:val="num" w:pos="1440"/>
        </w:tabs>
        <w:ind w:left="1440" w:hanging="360"/>
      </w:pPr>
      <w:rPr>
        <w:rFonts w:ascii="Arial" w:hAnsi="Arial" w:hint="default"/>
      </w:rPr>
    </w:lvl>
    <w:lvl w:ilvl="2" w:tplc="24E6FB54" w:tentative="1">
      <w:start w:val="1"/>
      <w:numFmt w:val="bullet"/>
      <w:lvlText w:val="•"/>
      <w:lvlJc w:val="left"/>
      <w:pPr>
        <w:tabs>
          <w:tab w:val="num" w:pos="2160"/>
        </w:tabs>
        <w:ind w:left="2160" w:hanging="360"/>
      </w:pPr>
      <w:rPr>
        <w:rFonts w:ascii="Arial" w:hAnsi="Arial" w:hint="default"/>
      </w:rPr>
    </w:lvl>
    <w:lvl w:ilvl="3" w:tplc="5930F30A" w:tentative="1">
      <w:start w:val="1"/>
      <w:numFmt w:val="bullet"/>
      <w:lvlText w:val="•"/>
      <w:lvlJc w:val="left"/>
      <w:pPr>
        <w:tabs>
          <w:tab w:val="num" w:pos="2880"/>
        </w:tabs>
        <w:ind w:left="2880" w:hanging="360"/>
      </w:pPr>
      <w:rPr>
        <w:rFonts w:ascii="Arial" w:hAnsi="Arial" w:hint="default"/>
      </w:rPr>
    </w:lvl>
    <w:lvl w:ilvl="4" w:tplc="5DE46DBC" w:tentative="1">
      <w:start w:val="1"/>
      <w:numFmt w:val="bullet"/>
      <w:lvlText w:val="•"/>
      <w:lvlJc w:val="left"/>
      <w:pPr>
        <w:tabs>
          <w:tab w:val="num" w:pos="3600"/>
        </w:tabs>
        <w:ind w:left="3600" w:hanging="360"/>
      </w:pPr>
      <w:rPr>
        <w:rFonts w:ascii="Arial" w:hAnsi="Arial" w:hint="default"/>
      </w:rPr>
    </w:lvl>
    <w:lvl w:ilvl="5" w:tplc="5A2A8544" w:tentative="1">
      <w:start w:val="1"/>
      <w:numFmt w:val="bullet"/>
      <w:lvlText w:val="•"/>
      <w:lvlJc w:val="left"/>
      <w:pPr>
        <w:tabs>
          <w:tab w:val="num" w:pos="4320"/>
        </w:tabs>
        <w:ind w:left="4320" w:hanging="360"/>
      </w:pPr>
      <w:rPr>
        <w:rFonts w:ascii="Arial" w:hAnsi="Arial" w:hint="default"/>
      </w:rPr>
    </w:lvl>
    <w:lvl w:ilvl="6" w:tplc="E3B0833C" w:tentative="1">
      <w:start w:val="1"/>
      <w:numFmt w:val="bullet"/>
      <w:lvlText w:val="•"/>
      <w:lvlJc w:val="left"/>
      <w:pPr>
        <w:tabs>
          <w:tab w:val="num" w:pos="5040"/>
        </w:tabs>
        <w:ind w:left="5040" w:hanging="360"/>
      </w:pPr>
      <w:rPr>
        <w:rFonts w:ascii="Arial" w:hAnsi="Arial" w:hint="default"/>
      </w:rPr>
    </w:lvl>
    <w:lvl w:ilvl="7" w:tplc="10F6064A" w:tentative="1">
      <w:start w:val="1"/>
      <w:numFmt w:val="bullet"/>
      <w:lvlText w:val="•"/>
      <w:lvlJc w:val="left"/>
      <w:pPr>
        <w:tabs>
          <w:tab w:val="num" w:pos="5760"/>
        </w:tabs>
        <w:ind w:left="5760" w:hanging="360"/>
      </w:pPr>
      <w:rPr>
        <w:rFonts w:ascii="Arial" w:hAnsi="Arial" w:hint="default"/>
      </w:rPr>
    </w:lvl>
    <w:lvl w:ilvl="8" w:tplc="A948AD00"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5E367E04"/>
    <w:multiLevelType w:val="hybridMultilevel"/>
    <w:tmpl w:val="70144D2A"/>
    <w:lvl w:ilvl="0" w:tplc="61A69486">
      <w:start w:val="1"/>
      <w:numFmt w:val="bullet"/>
      <w:lvlText w:val="•"/>
      <w:lvlJc w:val="left"/>
      <w:pPr>
        <w:tabs>
          <w:tab w:val="num" w:pos="720"/>
        </w:tabs>
        <w:ind w:left="720" w:hanging="360"/>
      </w:pPr>
      <w:rPr>
        <w:rFonts w:ascii="Arial" w:hAnsi="Arial" w:hint="default"/>
      </w:rPr>
    </w:lvl>
    <w:lvl w:ilvl="1" w:tplc="3F2AA5D4" w:tentative="1">
      <w:start w:val="1"/>
      <w:numFmt w:val="bullet"/>
      <w:lvlText w:val="•"/>
      <w:lvlJc w:val="left"/>
      <w:pPr>
        <w:tabs>
          <w:tab w:val="num" w:pos="1440"/>
        </w:tabs>
        <w:ind w:left="1440" w:hanging="360"/>
      </w:pPr>
      <w:rPr>
        <w:rFonts w:ascii="Arial" w:hAnsi="Arial" w:hint="default"/>
      </w:rPr>
    </w:lvl>
    <w:lvl w:ilvl="2" w:tplc="4656D37C" w:tentative="1">
      <w:start w:val="1"/>
      <w:numFmt w:val="bullet"/>
      <w:lvlText w:val="•"/>
      <w:lvlJc w:val="left"/>
      <w:pPr>
        <w:tabs>
          <w:tab w:val="num" w:pos="2160"/>
        </w:tabs>
        <w:ind w:left="2160" w:hanging="360"/>
      </w:pPr>
      <w:rPr>
        <w:rFonts w:ascii="Arial" w:hAnsi="Arial" w:hint="default"/>
      </w:rPr>
    </w:lvl>
    <w:lvl w:ilvl="3" w:tplc="BD68DDF0" w:tentative="1">
      <w:start w:val="1"/>
      <w:numFmt w:val="bullet"/>
      <w:lvlText w:val="•"/>
      <w:lvlJc w:val="left"/>
      <w:pPr>
        <w:tabs>
          <w:tab w:val="num" w:pos="2880"/>
        </w:tabs>
        <w:ind w:left="2880" w:hanging="360"/>
      </w:pPr>
      <w:rPr>
        <w:rFonts w:ascii="Arial" w:hAnsi="Arial" w:hint="default"/>
      </w:rPr>
    </w:lvl>
    <w:lvl w:ilvl="4" w:tplc="DEBECC56" w:tentative="1">
      <w:start w:val="1"/>
      <w:numFmt w:val="bullet"/>
      <w:lvlText w:val="•"/>
      <w:lvlJc w:val="left"/>
      <w:pPr>
        <w:tabs>
          <w:tab w:val="num" w:pos="3600"/>
        </w:tabs>
        <w:ind w:left="3600" w:hanging="360"/>
      </w:pPr>
      <w:rPr>
        <w:rFonts w:ascii="Arial" w:hAnsi="Arial" w:hint="default"/>
      </w:rPr>
    </w:lvl>
    <w:lvl w:ilvl="5" w:tplc="BB7E5DC8" w:tentative="1">
      <w:start w:val="1"/>
      <w:numFmt w:val="bullet"/>
      <w:lvlText w:val="•"/>
      <w:lvlJc w:val="left"/>
      <w:pPr>
        <w:tabs>
          <w:tab w:val="num" w:pos="4320"/>
        </w:tabs>
        <w:ind w:left="4320" w:hanging="360"/>
      </w:pPr>
      <w:rPr>
        <w:rFonts w:ascii="Arial" w:hAnsi="Arial" w:hint="default"/>
      </w:rPr>
    </w:lvl>
    <w:lvl w:ilvl="6" w:tplc="253237F8" w:tentative="1">
      <w:start w:val="1"/>
      <w:numFmt w:val="bullet"/>
      <w:lvlText w:val="•"/>
      <w:lvlJc w:val="left"/>
      <w:pPr>
        <w:tabs>
          <w:tab w:val="num" w:pos="5040"/>
        </w:tabs>
        <w:ind w:left="5040" w:hanging="360"/>
      </w:pPr>
      <w:rPr>
        <w:rFonts w:ascii="Arial" w:hAnsi="Arial" w:hint="default"/>
      </w:rPr>
    </w:lvl>
    <w:lvl w:ilvl="7" w:tplc="85A46768" w:tentative="1">
      <w:start w:val="1"/>
      <w:numFmt w:val="bullet"/>
      <w:lvlText w:val="•"/>
      <w:lvlJc w:val="left"/>
      <w:pPr>
        <w:tabs>
          <w:tab w:val="num" w:pos="5760"/>
        </w:tabs>
        <w:ind w:left="5760" w:hanging="360"/>
      </w:pPr>
      <w:rPr>
        <w:rFonts w:ascii="Arial" w:hAnsi="Arial" w:hint="default"/>
      </w:rPr>
    </w:lvl>
    <w:lvl w:ilvl="8" w:tplc="87C29A0A"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7A462A51"/>
    <w:multiLevelType w:val="multilevel"/>
    <w:tmpl w:val="3EF243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935598144">
    <w:abstractNumId w:val="3"/>
  </w:num>
  <w:num w:numId="2" w16cid:durableId="1784837479">
    <w:abstractNumId w:val="1"/>
  </w:num>
  <w:num w:numId="3" w16cid:durableId="1057434134">
    <w:abstractNumId w:val="2"/>
  </w:num>
  <w:num w:numId="4" w16cid:durableId="52313270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F2CCA"/>
    <w:rsid w:val="00003C99"/>
    <w:rsid w:val="00005623"/>
    <w:rsid w:val="00006BFD"/>
    <w:rsid w:val="00006CFE"/>
    <w:rsid w:val="000079BA"/>
    <w:rsid w:val="00007DF0"/>
    <w:rsid w:val="00013A7F"/>
    <w:rsid w:val="00017187"/>
    <w:rsid w:val="0001727B"/>
    <w:rsid w:val="00022D64"/>
    <w:rsid w:val="00024589"/>
    <w:rsid w:val="00027504"/>
    <w:rsid w:val="00031A7D"/>
    <w:rsid w:val="000340F9"/>
    <w:rsid w:val="000350CF"/>
    <w:rsid w:val="000363A9"/>
    <w:rsid w:val="0004219B"/>
    <w:rsid w:val="0004300C"/>
    <w:rsid w:val="000446A6"/>
    <w:rsid w:val="000467DE"/>
    <w:rsid w:val="00050628"/>
    <w:rsid w:val="00050915"/>
    <w:rsid w:val="00051550"/>
    <w:rsid w:val="000566D2"/>
    <w:rsid w:val="00056ABE"/>
    <w:rsid w:val="0005744B"/>
    <w:rsid w:val="00057E48"/>
    <w:rsid w:val="000636D2"/>
    <w:rsid w:val="000651C8"/>
    <w:rsid w:val="00065418"/>
    <w:rsid w:val="00065B44"/>
    <w:rsid w:val="00066F55"/>
    <w:rsid w:val="00067951"/>
    <w:rsid w:val="0007067A"/>
    <w:rsid w:val="0007184E"/>
    <w:rsid w:val="00073DE6"/>
    <w:rsid w:val="00074E96"/>
    <w:rsid w:val="00075E7A"/>
    <w:rsid w:val="00076C2B"/>
    <w:rsid w:val="0008207E"/>
    <w:rsid w:val="00082751"/>
    <w:rsid w:val="00082EC0"/>
    <w:rsid w:val="000836C3"/>
    <w:rsid w:val="00083703"/>
    <w:rsid w:val="000842EA"/>
    <w:rsid w:val="00084AB0"/>
    <w:rsid w:val="00084F3E"/>
    <w:rsid w:val="0008524F"/>
    <w:rsid w:val="00095C31"/>
    <w:rsid w:val="0009731E"/>
    <w:rsid w:val="000A1420"/>
    <w:rsid w:val="000A194D"/>
    <w:rsid w:val="000A2FBE"/>
    <w:rsid w:val="000A34A3"/>
    <w:rsid w:val="000A4DB9"/>
    <w:rsid w:val="000B0191"/>
    <w:rsid w:val="000B0B0A"/>
    <w:rsid w:val="000B4E55"/>
    <w:rsid w:val="000B6D43"/>
    <w:rsid w:val="000C5C37"/>
    <w:rsid w:val="000C6109"/>
    <w:rsid w:val="000C6911"/>
    <w:rsid w:val="000C6D49"/>
    <w:rsid w:val="000C72F7"/>
    <w:rsid w:val="000C7671"/>
    <w:rsid w:val="000C7763"/>
    <w:rsid w:val="000D2A8D"/>
    <w:rsid w:val="000D32DA"/>
    <w:rsid w:val="000D5C89"/>
    <w:rsid w:val="000D6429"/>
    <w:rsid w:val="000D720C"/>
    <w:rsid w:val="000E0BE8"/>
    <w:rsid w:val="000E1685"/>
    <w:rsid w:val="000E358B"/>
    <w:rsid w:val="000E4348"/>
    <w:rsid w:val="000E4E3D"/>
    <w:rsid w:val="000E520A"/>
    <w:rsid w:val="000E6A41"/>
    <w:rsid w:val="000E7C0C"/>
    <w:rsid w:val="000F087E"/>
    <w:rsid w:val="000F0993"/>
    <w:rsid w:val="000F16A4"/>
    <w:rsid w:val="000F2053"/>
    <w:rsid w:val="000F2EC2"/>
    <w:rsid w:val="000F5B4B"/>
    <w:rsid w:val="000F6782"/>
    <w:rsid w:val="000F6D8A"/>
    <w:rsid w:val="00101D10"/>
    <w:rsid w:val="001057F5"/>
    <w:rsid w:val="00105B68"/>
    <w:rsid w:val="00105C4E"/>
    <w:rsid w:val="001074E4"/>
    <w:rsid w:val="001118D3"/>
    <w:rsid w:val="00112184"/>
    <w:rsid w:val="00112680"/>
    <w:rsid w:val="00112D36"/>
    <w:rsid w:val="00113626"/>
    <w:rsid w:val="00116F0E"/>
    <w:rsid w:val="00117FD6"/>
    <w:rsid w:val="001214FE"/>
    <w:rsid w:val="00121AEA"/>
    <w:rsid w:val="00123714"/>
    <w:rsid w:val="00123FC6"/>
    <w:rsid w:val="00130F8C"/>
    <w:rsid w:val="00131F14"/>
    <w:rsid w:val="00133492"/>
    <w:rsid w:val="00135179"/>
    <w:rsid w:val="0013640C"/>
    <w:rsid w:val="001406E9"/>
    <w:rsid w:val="0014587C"/>
    <w:rsid w:val="00145B2D"/>
    <w:rsid w:val="00150AC0"/>
    <w:rsid w:val="00150FA1"/>
    <w:rsid w:val="00151BB5"/>
    <w:rsid w:val="00152753"/>
    <w:rsid w:val="00154FD7"/>
    <w:rsid w:val="00155601"/>
    <w:rsid w:val="001574EB"/>
    <w:rsid w:val="00160590"/>
    <w:rsid w:val="00160F40"/>
    <w:rsid w:val="001626F8"/>
    <w:rsid w:val="00166CE0"/>
    <w:rsid w:val="0017069B"/>
    <w:rsid w:val="00171FB5"/>
    <w:rsid w:val="001720AC"/>
    <w:rsid w:val="00174996"/>
    <w:rsid w:val="00174AA4"/>
    <w:rsid w:val="001761E6"/>
    <w:rsid w:val="001767D8"/>
    <w:rsid w:val="0017706D"/>
    <w:rsid w:val="0018126F"/>
    <w:rsid w:val="001812A7"/>
    <w:rsid w:val="00181A41"/>
    <w:rsid w:val="0018446B"/>
    <w:rsid w:val="0019265A"/>
    <w:rsid w:val="00192CAA"/>
    <w:rsid w:val="00193237"/>
    <w:rsid w:val="00193586"/>
    <w:rsid w:val="00195946"/>
    <w:rsid w:val="00195E9C"/>
    <w:rsid w:val="00196D6E"/>
    <w:rsid w:val="001A3D4A"/>
    <w:rsid w:val="001A4911"/>
    <w:rsid w:val="001A5727"/>
    <w:rsid w:val="001A588D"/>
    <w:rsid w:val="001A681D"/>
    <w:rsid w:val="001A735C"/>
    <w:rsid w:val="001B0F8E"/>
    <w:rsid w:val="001B13CC"/>
    <w:rsid w:val="001B1813"/>
    <w:rsid w:val="001B33D5"/>
    <w:rsid w:val="001B42F3"/>
    <w:rsid w:val="001B5228"/>
    <w:rsid w:val="001B5239"/>
    <w:rsid w:val="001B7515"/>
    <w:rsid w:val="001C0B58"/>
    <w:rsid w:val="001C0C7B"/>
    <w:rsid w:val="001C1768"/>
    <w:rsid w:val="001C5616"/>
    <w:rsid w:val="001C7D91"/>
    <w:rsid w:val="001C7FB0"/>
    <w:rsid w:val="001D1889"/>
    <w:rsid w:val="001D1E8E"/>
    <w:rsid w:val="001D6514"/>
    <w:rsid w:val="001E1818"/>
    <w:rsid w:val="001E3C04"/>
    <w:rsid w:val="001E4552"/>
    <w:rsid w:val="001E5B0E"/>
    <w:rsid w:val="001F1DDE"/>
    <w:rsid w:val="001F3914"/>
    <w:rsid w:val="001F3E01"/>
    <w:rsid w:val="001F41B0"/>
    <w:rsid w:val="001F4906"/>
    <w:rsid w:val="001F50AD"/>
    <w:rsid w:val="001F6764"/>
    <w:rsid w:val="001F6882"/>
    <w:rsid w:val="00203DCC"/>
    <w:rsid w:val="002062A8"/>
    <w:rsid w:val="002063B7"/>
    <w:rsid w:val="002102FA"/>
    <w:rsid w:val="00210953"/>
    <w:rsid w:val="002127F2"/>
    <w:rsid w:val="00212D65"/>
    <w:rsid w:val="0021364C"/>
    <w:rsid w:val="0021518F"/>
    <w:rsid w:val="00215BCE"/>
    <w:rsid w:val="00220CEC"/>
    <w:rsid w:val="00221C68"/>
    <w:rsid w:val="00223068"/>
    <w:rsid w:val="002236B2"/>
    <w:rsid w:val="00225C45"/>
    <w:rsid w:val="00227686"/>
    <w:rsid w:val="00231096"/>
    <w:rsid w:val="00233055"/>
    <w:rsid w:val="00236C64"/>
    <w:rsid w:val="002408B6"/>
    <w:rsid w:val="002441BD"/>
    <w:rsid w:val="00244687"/>
    <w:rsid w:val="002459AA"/>
    <w:rsid w:val="00246F7F"/>
    <w:rsid w:val="00247844"/>
    <w:rsid w:val="002519ED"/>
    <w:rsid w:val="002530FA"/>
    <w:rsid w:val="002546B0"/>
    <w:rsid w:val="00254EA6"/>
    <w:rsid w:val="00257214"/>
    <w:rsid w:val="0026226D"/>
    <w:rsid w:val="00265CA3"/>
    <w:rsid w:val="00267559"/>
    <w:rsid w:val="00271E0A"/>
    <w:rsid w:val="0027258E"/>
    <w:rsid w:val="00274351"/>
    <w:rsid w:val="00276590"/>
    <w:rsid w:val="002773F0"/>
    <w:rsid w:val="00277ADE"/>
    <w:rsid w:val="002812FF"/>
    <w:rsid w:val="0028289D"/>
    <w:rsid w:val="00283A0A"/>
    <w:rsid w:val="0028684C"/>
    <w:rsid w:val="00287492"/>
    <w:rsid w:val="002878F2"/>
    <w:rsid w:val="00287BC5"/>
    <w:rsid w:val="00290780"/>
    <w:rsid w:val="00291973"/>
    <w:rsid w:val="00292567"/>
    <w:rsid w:val="0029269D"/>
    <w:rsid w:val="00292C12"/>
    <w:rsid w:val="00293157"/>
    <w:rsid w:val="002935B6"/>
    <w:rsid w:val="00293664"/>
    <w:rsid w:val="002A2E50"/>
    <w:rsid w:val="002A35B7"/>
    <w:rsid w:val="002A43EB"/>
    <w:rsid w:val="002A70A0"/>
    <w:rsid w:val="002A7FCA"/>
    <w:rsid w:val="002B2AB6"/>
    <w:rsid w:val="002B306B"/>
    <w:rsid w:val="002B4C9A"/>
    <w:rsid w:val="002B59AC"/>
    <w:rsid w:val="002B5B25"/>
    <w:rsid w:val="002B62CF"/>
    <w:rsid w:val="002C0E09"/>
    <w:rsid w:val="002C1842"/>
    <w:rsid w:val="002C2016"/>
    <w:rsid w:val="002C2436"/>
    <w:rsid w:val="002C40BB"/>
    <w:rsid w:val="002C5B53"/>
    <w:rsid w:val="002C6476"/>
    <w:rsid w:val="002D1884"/>
    <w:rsid w:val="002D1D3F"/>
    <w:rsid w:val="002D226A"/>
    <w:rsid w:val="002D5733"/>
    <w:rsid w:val="002D5972"/>
    <w:rsid w:val="002D7EBE"/>
    <w:rsid w:val="002E2110"/>
    <w:rsid w:val="002E577C"/>
    <w:rsid w:val="002E57EB"/>
    <w:rsid w:val="002E658B"/>
    <w:rsid w:val="002F035C"/>
    <w:rsid w:val="002F1FF9"/>
    <w:rsid w:val="002F24E4"/>
    <w:rsid w:val="002F7F13"/>
    <w:rsid w:val="003038A1"/>
    <w:rsid w:val="0030463D"/>
    <w:rsid w:val="00304F6F"/>
    <w:rsid w:val="00310BF5"/>
    <w:rsid w:val="00315105"/>
    <w:rsid w:val="00316BB3"/>
    <w:rsid w:val="0031704C"/>
    <w:rsid w:val="003205EA"/>
    <w:rsid w:val="00320A43"/>
    <w:rsid w:val="003217E2"/>
    <w:rsid w:val="0032211C"/>
    <w:rsid w:val="00323407"/>
    <w:rsid w:val="0032506E"/>
    <w:rsid w:val="00325715"/>
    <w:rsid w:val="00327809"/>
    <w:rsid w:val="0033009F"/>
    <w:rsid w:val="00330101"/>
    <w:rsid w:val="0033094B"/>
    <w:rsid w:val="003334CA"/>
    <w:rsid w:val="003343A1"/>
    <w:rsid w:val="0033505C"/>
    <w:rsid w:val="003360DC"/>
    <w:rsid w:val="00341E87"/>
    <w:rsid w:val="003446E2"/>
    <w:rsid w:val="00345B3C"/>
    <w:rsid w:val="00345D63"/>
    <w:rsid w:val="003514B7"/>
    <w:rsid w:val="00351C0C"/>
    <w:rsid w:val="00355B6E"/>
    <w:rsid w:val="003614E1"/>
    <w:rsid w:val="00362873"/>
    <w:rsid w:val="00362CD9"/>
    <w:rsid w:val="0036629A"/>
    <w:rsid w:val="00366AD7"/>
    <w:rsid w:val="00367722"/>
    <w:rsid w:val="00371834"/>
    <w:rsid w:val="00374CF0"/>
    <w:rsid w:val="00375B7A"/>
    <w:rsid w:val="00375E99"/>
    <w:rsid w:val="003765EF"/>
    <w:rsid w:val="00377167"/>
    <w:rsid w:val="00377412"/>
    <w:rsid w:val="003856A5"/>
    <w:rsid w:val="00386476"/>
    <w:rsid w:val="00392AA3"/>
    <w:rsid w:val="003935EF"/>
    <w:rsid w:val="0039428B"/>
    <w:rsid w:val="003946D5"/>
    <w:rsid w:val="003947B0"/>
    <w:rsid w:val="0039766C"/>
    <w:rsid w:val="003A09ED"/>
    <w:rsid w:val="003A0FBB"/>
    <w:rsid w:val="003A1498"/>
    <w:rsid w:val="003A55B6"/>
    <w:rsid w:val="003A609F"/>
    <w:rsid w:val="003A6A4A"/>
    <w:rsid w:val="003A7DDA"/>
    <w:rsid w:val="003B012D"/>
    <w:rsid w:val="003B366B"/>
    <w:rsid w:val="003C0FBC"/>
    <w:rsid w:val="003C1DE7"/>
    <w:rsid w:val="003C31D7"/>
    <w:rsid w:val="003C34B0"/>
    <w:rsid w:val="003C3AB9"/>
    <w:rsid w:val="003C3D1E"/>
    <w:rsid w:val="003C46E9"/>
    <w:rsid w:val="003C66B9"/>
    <w:rsid w:val="003C7AD2"/>
    <w:rsid w:val="003D1E3B"/>
    <w:rsid w:val="003D2ACC"/>
    <w:rsid w:val="003D30CD"/>
    <w:rsid w:val="003D5E6F"/>
    <w:rsid w:val="003E2E28"/>
    <w:rsid w:val="003E3416"/>
    <w:rsid w:val="003E79E0"/>
    <w:rsid w:val="003E7E84"/>
    <w:rsid w:val="003F32F3"/>
    <w:rsid w:val="003F40FF"/>
    <w:rsid w:val="003F5C3C"/>
    <w:rsid w:val="003F5ED6"/>
    <w:rsid w:val="003F7550"/>
    <w:rsid w:val="0040129B"/>
    <w:rsid w:val="0040218B"/>
    <w:rsid w:val="004069B3"/>
    <w:rsid w:val="004103CF"/>
    <w:rsid w:val="00414FA5"/>
    <w:rsid w:val="00415541"/>
    <w:rsid w:val="004172FB"/>
    <w:rsid w:val="00417802"/>
    <w:rsid w:val="00422014"/>
    <w:rsid w:val="0042257E"/>
    <w:rsid w:val="0043059B"/>
    <w:rsid w:val="00434BBA"/>
    <w:rsid w:val="00435582"/>
    <w:rsid w:val="00436A52"/>
    <w:rsid w:val="004421CC"/>
    <w:rsid w:val="004433D6"/>
    <w:rsid w:val="004438E8"/>
    <w:rsid w:val="0044441B"/>
    <w:rsid w:val="004453A9"/>
    <w:rsid w:val="00445D77"/>
    <w:rsid w:val="004465E3"/>
    <w:rsid w:val="00447001"/>
    <w:rsid w:val="00447292"/>
    <w:rsid w:val="00447D3A"/>
    <w:rsid w:val="00447F8C"/>
    <w:rsid w:val="00453213"/>
    <w:rsid w:val="00454442"/>
    <w:rsid w:val="00455840"/>
    <w:rsid w:val="004558A9"/>
    <w:rsid w:val="00455E5F"/>
    <w:rsid w:val="004562F1"/>
    <w:rsid w:val="004570E7"/>
    <w:rsid w:val="0045783E"/>
    <w:rsid w:val="004601AC"/>
    <w:rsid w:val="00461F5D"/>
    <w:rsid w:val="00462575"/>
    <w:rsid w:val="0047030B"/>
    <w:rsid w:val="004705D4"/>
    <w:rsid w:val="00472F4A"/>
    <w:rsid w:val="00474127"/>
    <w:rsid w:val="00476602"/>
    <w:rsid w:val="00480198"/>
    <w:rsid w:val="004802FD"/>
    <w:rsid w:val="004811F6"/>
    <w:rsid w:val="00481537"/>
    <w:rsid w:val="0048170A"/>
    <w:rsid w:val="00481F9C"/>
    <w:rsid w:val="00483C62"/>
    <w:rsid w:val="00486CB6"/>
    <w:rsid w:val="0049033E"/>
    <w:rsid w:val="00493081"/>
    <w:rsid w:val="004942E5"/>
    <w:rsid w:val="0049721A"/>
    <w:rsid w:val="004A07EB"/>
    <w:rsid w:val="004A1B17"/>
    <w:rsid w:val="004A51B3"/>
    <w:rsid w:val="004A6A46"/>
    <w:rsid w:val="004A7F23"/>
    <w:rsid w:val="004C09EB"/>
    <w:rsid w:val="004C2044"/>
    <w:rsid w:val="004C42B1"/>
    <w:rsid w:val="004C7D34"/>
    <w:rsid w:val="004D0EB8"/>
    <w:rsid w:val="004D30C8"/>
    <w:rsid w:val="004D762F"/>
    <w:rsid w:val="004E3648"/>
    <w:rsid w:val="004E718F"/>
    <w:rsid w:val="004F2F81"/>
    <w:rsid w:val="004F4C5F"/>
    <w:rsid w:val="004F6677"/>
    <w:rsid w:val="004F77AD"/>
    <w:rsid w:val="0050068A"/>
    <w:rsid w:val="005020EF"/>
    <w:rsid w:val="005029D2"/>
    <w:rsid w:val="005048FD"/>
    <w:rsid w:val="00506831"/>
    <w:rsid w:val="0051038C"/>
    <w:rsid w:val="00511622"/>
    <w:rsid w:val="005118D3"/>
    <w:rsid w:val="00515C4C"/>
    <w:rsid w:val="00516D41"/>
    <w:rsid w:val="00522EF6"/>
    <w:rsid w:val="005321BA"/>
    <w:rsid w:val="00532806"/>
    <w:rsid w:val="00533EB6"/>
    <w:rsid w:val="005377AA"/>
    <w:rsid w:val="00540833"/>
    <w:rsid w:val="005408E1"/>
    <w:rsid w:val="00541526"/>
    <w:rsid w:val="00542707"/>
    <w:rsid w:val="00543EDF"/>
    <w:rsid w:val="00545716"/>
    <w:rsid w:val="00550039"/>
    <w:rsid w:val="00550A94"/>
    <w:rsid w:val="00554229"/>
    <w:rsid w:val="00555806"/>
    <w:rsid w:val="00562C25"/>
    <w:rsid w:val="0056320A"/>
    <w:rsid w:val="0056385A"/>
    <w:rsid w:val="005708CE"/>
    <w:rsid w:val="0057243F"/>
    <w:rsid w:val="005760D7"/>
    <w:rsid w:val="00576ED1"/>
    <w:rsid w:val="0058180F"/>
    <w:rsid w:val="00586693"/>
    <w:rsid w:val="00587445"/>
    <w:rsid w:val="005931CE"/>
    <w:rsid w:val="005937EA"/>
    <w:rsid w:val="005939F7"/>
    <w:rsid w:val="0059666E"/>
    <w:rsid w:val="005A0C9B"/>
    <w:rsid w:val="005A1CD8"/>
    <w:rsid w:val="005A1E67"/>
    <w:rsid w:val="005A377F"/>
    <w:rsid w:val="005A4331"/>
    <w:rsid w:val="005A5659"/>
    <w:rsid w:val="005A631E"/>
    <w:rsid w:val="005B098E"/>
    <w:rsid w:val="005B1B23"/>
    <w:rsid w:val="005B2F23"/>
    <w:rsid w:val="005B72F8"/>
    <w:rsid w:val="005B7960"/>
    <w:rsid w:val="005C0C86"/>
    <w:rsid w:val="005C1637"/>
    <w:rsid w:val="005C195A"/>
    <w:rsid w:val="005C4076"/>
    <w:rsid w:val="005C7946"/>
    <w:rsid w:val="005D0BC5"/>
    <w:rsid w:val="005D1B9B"/>
    <w:rsid w:val="005D723F"/>
    <w:rsid w:val="005E0A5B"/>
    <w:rsid w:val="005E5741"/>
    <w:rsid w:val="005E5759"/>
    <w:rsid w:val="005F1510"/>
    <w:rsid w:val="005F1578"/>
    <w:rsid w:val="005F36A9"/>
    <w:rsid w:val="005F5330"/>
    <w:rsid w:val="005F72FC"/>
    <w:rsid w:val="00605FB1"/>
    <w:rsid w:val="00610AE3"/>
    <w:rsid w:val="006159AC"/>
    <w:rsid w:val="0061604C"/>
    <w:rsid w:val="006164FA"/>
    <w:rsid w:val="00617752"/>
    <w:rsid w:val="00621D60"/>
    <w:rsid w:val="00622F32"/>
    <w:rsid w:val="00623DC6"/>
    <w:rsid w:val="00624CDC"/>
    <w:rsid w:val="00625131"/>
    <w:rsid w:val="0062777C"/>
    <w:rsid w:val="00634EB7"/>
    <w:rsid w:val="00640E46"/>
    <w:rsid w:val="006415E8"/>
    <w:rsid w:val="0064324A"/>
    <w:rsid w:val="00643DC4"/>
    <w:rsid w:val="006451E3"/>
    <w:rsid w:val="00645CED"/>
    <w:rsid w:val="006464AE"/>
    <w:rsid w:val="00647A38"/>
    <w:rsid w:val="00647EA2"/>
    <w:rsid w:val="00652232"/>
    <w:rsid w:val="006561FA"/>
    <w:rsid w:val="00660301"/>
    <w:rsid w:val="00660A01"/>
    <w:rsid w:val="006637F3"/>
    <w:rsid w:val="00664653"/>
    <w:rsid w:val="00666684"/>
    <w:rsid w:val="0067185B"/>
    <w:rsid w:val="006745ED"/>
    <w:rsid w:val="00674A8B"/>
    <w:rsid w:val="0067675A"/>
    <w:rsid w:val="0067699B"/>
    <w:rsid w:val="00676CE9"/>
    <w:rsid w:val="00680974"/>
    <w:rsid w:val="00683C2F"/>
    <w:rsid w:val="00684D61"/>
    <w:rsid w:val="00687397"/>
    <w:rsid w:val="006915D9"/>
    <w:rsid w:val="006953CB"/>
    <w:rsid w:val="00695DF3"/>
    <w:rsid w:val="006967C1"/>
    <w:rsid w:val="00696C26"/>
    <w:rsid w:val="006975C0"/>
    <w:rsid w:val="006A0317"/>
    <w:rsid w:val="006A1A53"/>
    <w:rsid w:val="006A79CA"/>
    <w:rsid w:val="006B1742"/>
    <w:rsid w:val="006B19A6"/>
    <w:rsid w:val="006B1F6C"/>
    <w:rsid w:val="006B53F1"/>
    <w:rsid w:val="006C0DEC"/>
    <w:rsid w:val="006C4EAE"/>
    <w:rsid w:val="006C624D"/>
    <w:rsid w:val="006D07EC"/>
    <w:rsid w:val="006D445F"/>
    <w:rsid w:val="006D4975"/>
    <w:rsid w:val="006D4E05"/>
    <w:rsid w:val="006D6D45"/>
    <w:rsid w:val="006E0B24"/>
    <w:rsid w:val="006E1FD3"/>
    <w:rsid w:val="006E4774"/>
    <w:rsid w:val="006E4BE3"/>
    <w:rsid w:val="006F07E6"/>
    <w:rsid w:val="006F4651"/>
    <w:rsid w:val="006F4BF4"/>
    <w:rsid w:val="006F5748"/>
    <w:rsid w:val="0070062D"/>
    <w:rsid w:val="00702DBC"/>
    <w:rsid w:val="007030FF"/>
    <w:rsid w:val="0070323D"/>
    <w:rsid w:val="00703794"/>
    <w:rsid w:val="00704355"/>
    <w:rsid w:val="0070565C"/>
    <w:rsid w:val="00705999"/>
    <w:rsid w:val="00712E1C"/>
    <w:rsid w:val="007144A9"/>
    <w:rsid w:val="00714AF3"/>
    <w:rsid w:val="0072303A"/>
    <w:rsid w:val="00723967"/>
    <w:rsid w:val="0072524F"/>
    <w:rsid w:val="00725CE1"/>
    <w:rsid w:val="0072604E"/>
    <w:rsid w:val="00727D8F"/>
    <w:rsid w:val="00733491"/>
    <w:rsid w:val="0073486F"/>
    <w:rsid w:val="00735B61"/>
    <w:rsid w:val="00736AAB"/>
    <w:rsid w:val="00736C42"/>
    <w:rsid w:val="00736C64"/>
    <w:rsid w:val="007376E2"/>
    <w:rsid w:val="00742AED"/>
    <w:rsid w:val="00743D41"/>
    <w:rsid w:val="00744481"/>
    <w:rsid w:val="00744F75"/>
    <w:rsid w:val="00745745"/>
    <w:rsid w:val="00745BCB"/>
    <w:rsid w:val="00745F62"/>
    <w:rsid w:val="007467A2"/>
    <w:rsid w:val="007470F4"/>
    <w:rsid w:val="00747776"/>
    <w:rsid w:val="00747B29"/>
    <w:rsid w:val="00750237"/>
    <w:rsid w:val="00750C2C"/>
    <w:rsid w:val="00751BA2"/>
    <w:rsid w:val="00755150"/>
    <w:rsid w:val="007564FE"/>
    <w:rsid w:val="00756C2B"/>
    <w:rsid w:val="00756CE9"/>
    <w:rsid w:val="007600C8"/>
    <w:rsid w:val="007623DD"/>
    <w:rsid w:val="00762FB4"/>
    <w:rsid w:val="00767011"/>
    <w:rsid w:val="00771BEB"/>
    <w:rsid w:val="00774179"/>
    <w:rsid w:val="007744FD"/>
    <w:rsid w:val="0077538A"/>
    <w:rsid w:val="00777352"/>
    <w:rsid w:val="007804AA"/>
    <w:rsid w:val="00781B7D"/>
    <w:rsid w:val="007820A3"/>
    <w:rsid w:val="00783FCA"/>
    <w:rsid w:val="007853A8"/>
    <w:rsid w:val="00786139"/>
    <w:rsid w:val="00791636"/>
    <w:rsid w:val="00792A9A"/>
    <w:rsid w:val="00792F04"/>
    <w:rsid w:val="00793465"/>
    <w:rsid w:val="00794EDD"/>
    <w:rsid w:val="0079542C"/>
    <w:rsid w:val="007A12D4"/>
    <w:rsid w:val="007A3B39"/>
    <w:rsid w:val="007A471C"/>
    <w:rsid w:val="007A4955"/>
    <w:rsid w:val="007A4A40"/>
    <w:rsid w:val="007A6AD4"/>
    <w:rsid w:val="007B0821"/>
    <w:rsid w:val="007B231A"/>
    <w:rsid w:val="007B2EC6"/>
    <w:rsid w:val="007B3E31"/>
    <w:rsid w:val="007B4A9D"/>
    <w:rsid w:val="007B513C"/>
    <w:rsid w:val="007B61B3"/>
    <w:rsid w:val="007B637E"/>
    <w:rsid w:val="007B7AE9"/>
    <w:rsid w:val="007C0480"/>
    <w:rsid w:val="007C2ED4"/>
    <w:rsid w:val="007D34B4"/>
    <w:rsid w:val="007D410D"/>
    <w:rsid w:val="007D504E"/>
    <w:rsid w:val="007E084E"/>
    <w:rsid w:val="007E0BE0"/>
    <w:rsid w:val="007E3FEC"/>
    <w:rsid w:val="007E468F"/>
    <w:rsid w:val="007F00EA"/>
    <w:rsid w:val="007F0F5B"/>
    <w:rsid w:val="007F116C"/>
    <w:rsid w:val="007F1AB1"/>
    <w:rsid w:val="007F4528"/>
    <w:rsid w:val="007F4B6F"/>
    <w:rsid w:val="007F5636"/>
    <w:rsid w:val="007F5EFD"/>
    <w:rsid w:val="007F6344"/>
    <w:rsid w:val="007F6928"/>
    <w:rsid w:val="008002C7"/>
    <w:rsid w:val="00801A57"/>
    <w:rsid w:val="00803974"/>
    <w:rsid w:val="00803D18"/>
    <w:rsid w:val="008045B8"/>
    <w:rsid w:val="00807066"/>
    <w:rsid w:val="00821060"/>
    <w:rsid w:val="008212AB"/>
    <w:rsid w:val="00824261"/>
    <w:rsid w:val="00824B85"/>
    <w:rsid w:val="00826701"/>
    <w:rsid w:val="00826C59"/>
    <w:rsid w:val="0083421B"/>
    <w:rsid w:val="00834D66"/>
    <w:rsid w:val="00840B35"/>
    <w:rsid w:val="00842B35"/>
    <w:rsid w:val="008432BF"/>
    <w:rsid w:val="0084538F"/>
    <w:rsid w:val="0084601D"/>
    <w:rsid w:val="008461DB"/>
    <w:rsid w:val="008469CD"/>
    <w:rsid w:val="00846BD2"/>
    <w:rsid w:val="00852732"/>
    <w:rsid w:val="00852D7A"/>
    <w:rsid w:val="00853C51"/>
    <w:rsid w:val="00854E1A"/>
    <w:rsid w:val="00857FE4"/>
    <w:rsid w:val="008602DA"/>
    <w:rsid w:val="00861317"/>
    <w:rsid w:val="00861D7A"/>
    <w:rsid w:val="0086444D"/>
    <w:rsid w:val="00864D0C"/>
    <w:rsid w:val="00865E8C"/>
    <w:rsid w:val="00866B2A"/>
    <w:rsid w:val="0087213C"/>
    <w:rsid w:val="00872CCA"/>
    <w:rsid w:val="00872E6E"/>
    <w:rsid w:val="008745C7"/>
    <w:rsid w:val="00875E4E"/>
    <w:rsid w:val="00875FFB"/>
    <w:rsid w:val="00882870"/>
    <w:rsid w:val="008860DC"/>
    <w:rsid w:val="00887258"/>
    <w:rsid w:val="008912C4"/>
    <w:rsid w:val="00892DC6"/>
    <w:rsid w:val="00893C6E"/>
    <w:rsid w:val="00894187"/>
    <w:rsid w:val="0089478F"/>
    <w:rsid w:val="008947D6"/>
    <w:rsid w:val="00894C21"/>
    <w:rsid w:val="00894E9C"/>
    <w:rsid w:val="00894FA7"/>
    <w:rsid w:val="008954B0"/>
    <w:rsid w:val="00895B32"/>
    <w:rsid w:val="008A07F4"/>
    <w:rsid w:val="008A1808"/>
    <w:rsid w:val="008A1E0D"/>
    <w:rsid w:val="008A2B56"/>
    <w:rsid w:val="008A5BCF"/>
    <w:rsid w:val="008A73C2"/>
    <w:rsid w:val="008B0153"/>
    <w:rsid w:val="008B0387"/>
    <w:rsid w:val="008B42E6"/>
    <w:rsid w:val="008B4EA9"/>
    <w:rsid w:val="008C2D06"/>
    <w:rsid w:val="008C3CCE"/>
    <w:rsid w:val="008C5F52"/>
    <w:rsid w:val="008C7470"/>
    <w:rsid w:val="008D32CE"/>
    <w:rsid w:val="008D34F1"/>
    <w:rsid w:val="008D43BF"/>
    <w:rsid w:val="008D5096"/>
    <w:rsid w:val="008D7A2B"/>
    <w:rsid w:val="008E0692"/>
    <w:rsid w:val="008E0766"/>
    <w:rsid w:val="008E44A8"/>
    <w:rsid w:val="008E5344"/>
    <w:rsid w:val="008E5978"/>
    <w:rsid w:val="008E7796"/>
    <w:rsid w:val="008F2731"/>
    <w:rsid w:val="008F29E6"/>
    <w:rsid w:val="008F2F15"/>
    <w:rsid w:val="008F2F4F"/>
    <w:rsid w:val="008F5BEE"/>
    <w:rsid w:val="008F76F6"/>
    <w:rsid w:val="00901718"/>
    <w:rsid w:val="00902169"/>
    <w:rsid w:val="00902F47"/>
    <w:rsid w:val="0090303F"/>
    <w:rsid w:val="009038B8"/>
    <w:rsid w:val="009047DE"/>
    <w:rsid w:val="009048C7"/>
    <w:rsid w:val="00904B1A"/>
    <w:rsid w:val="00910029"/>
    <w:rsid w:val="00911F79"/>
    <w:rsid w:val="00920160"/>
    <w:rsid w:val="009268F4"/>
    <w:rsid w:val="009269B9"/>
    <w:rsid w:val="0092717D"/>
    <w:rsid w:val="00927228"/>
    <w:rsid w:val="009272A3"/>
    <w:rsid w:val="009316F5"/>
    <w:rsid w:val="0093180F"/>
    <w:rsid w:val="009318D5"/>
    <w:rsid w:val="00933BF9"/>
    <w:rsid w:val="009367CB"/>
    <w:rsid w:val="00936D22"/>
    <w:rsid w:val="009447BF"/>
    <w:rsid w:val="009453CE"/>
    <w:rsid w:val="0094543E"/>
    <w:rsid w:val="00945A59"/>
    <w:rsid w:val="00946E66"/>
    <w:rsid w:val="009509E3"/>
    <w:rsid w:val="009512F0"/>
    <w:rsid w:val="009512FC"/>
    <w:rsid w:val="00953B80"/>
    <w:rsid w:val="00953C1A"/>
    <w:rsid w:val="00956E70"/>
    <w:rsid w:val="00956E9D"/>
    <w:rsid w:val="00957AAB"/>
    <w:rsid w:val="009613DC"/>
    <w:rsid w:val="00961E9B"/>
    <w:rsid w:val="00963668"/>
    <w:rsid w:val="00964488"/>
    <w:rsid w:val="00965505"/>
    <w:rsid w:val="00970D57"/>
    <w:rsid w:val="00971496"/>
    <w:rsid w:val="0097168C"/>
    <w:rsid w:val="009716BD"/>
    <w:rsid w:val="0097293B"/>
    <w:rsid w:val="00972F05"/>
    <w:rsid w:val="009768E3"/>
    <w:rsid w:val="00982DB3"/>
    <w:rsid w:val="0098411E"/>
    <w:rsid w:val="0098439A"/>
    <w:rsid w:val="009858C3"/>
    <w:rsid w:val="00985BC0"/>
    <w:rsid w:val="00990979"/>
    <w:rsid w:val="00993115"/>
    <w:rsid w:val="00995B0A"/>
    <w:rsid w:val="009A0FDE"/>
    <w:rsid w:val="009A2B8D"/>
    <w:rsid w:val="009A312C"/>
    <w:rsid w:val="009A37A4"/>
    <w:rsid w:val="009A75D8"/>
    <w:rsid w:val="009B087F"/>
    <w:rsid w:val="009B1B52"/>
    <w:rsid w:val="009B4056"/>
    <w:rsid w:val="009B571C"/>
    <w:rsid w:val="009C3075"/>
    <w:rsid w:val="009C704A"/>
    <w:rsid w:val="009C728B"/>
    <w:rsid w:val="009C77AF"/>
    <w:rsid w:val="009D380E"/>
    <w:rsid w:val="009D4BB2"/>
    <w:rsid w:val="009D605B"/>
    <w:rsid w:val="009E0478"/>
    <w:rsid w:val="009E12FD"/>
    <w:rsid w:val="009E23CE"/>
    <w:rsid w:val="009E273D"/>
    <w:rsid w:val="009E2F49"/>
    <w:rsid w:val="009E6EA7"/>
    <w:rsid w:val="009F1560"/>
    <w:rsid w:val="009F2452"/>
    <w:rsid w:val="009F718A"/>
    <w:rsid w:val="009F786E"/>
    <w:rsid w:val="00A00118"/>
    <w:rsid w:val="00A004CC"/>
    <w:rsid w:val="00A04510"/>
    <w:rsid w:val="00A047B8"/>
    <w:rsid w:val="00A04FAD"/>
    <w:rsid w:val="00A05A55"/>
    <w:rsid w:val="00A067BC"/>
    <w:rsid w:val="00A113DE"/>
    <w:rsid w:val="00A11DE8"/>
    <w:rsid w:val="00A1505A"/>
    <w:rsid w:val="00A15F0D"/>
    <w:rsid w:val="00A16160"/>
    <w:rsid w:val="00A1656E"/>
    <w:rsid w:val="00A167DF"/>
    <w:rsid w:val="00A16C45"/>
    <w:rsid w:val="00A20728"/>
    <w:rsid w:val="00A214DD"/>
    <w:rsid w:val="00A22BF3"/>
    <w:rsid w:val="00A22C30"/>
    <w:rsid w:val="00A2344A"/>
    <w:rsid w:val="00A24259"/>
    <w:rsid w:val="00A24565"/>
    <w:rsid w:val="00A25882"/>
    <w:rsid w:val="00A258EB"/>
    <w:rsid w:val="00A26E88"/>
    <w:rsid w:val="00A26F94"/>
    <w:rsid w:val="00A2739B"/>
    <w:rsid w:val="00A30A96"/>
    <w:rsid w:val="00A30D74"/>
    <w:rsid w:val="00A3191B"/>
    <w:rsid w:val="00A3463A"/>
    <w:rsid w:val="00A35D51"/>
    <w:rsid w:val="00A360AC"/>
    <w:rsid w:val="00A363E7"/>
    <w:rsid w:val="00A36E91"/>
    <w:rsid w:val="00A4117C"/>
    <w:rsid w:val="00A458EC"/>
    <w:rsid w:val="00A52E16"/>
    <w:rsid w:val="00A549B2"/>
    <w:rsid w:val="00A54A98"/>
    <w:rsid w:val="00A54EFB"/>
    <w:rsid w:val="00A55B46"/>
    <w:rsid w:val="00A57D19"/>
    <w:rsid w:val="00A60F4D"/>
    <w:rsid w:val="00A625EE"/>
    <w:rsid w:val="00A6385E"/>
    <w:rsid w:val="00A6600B"/>
    <w:rsid w:val="00A662D1"/>
    <w:rsid w:val="00A714DD"/>
    <w:rsid w:val="00A72CCE"/>
    <w:rsid w:val="00A733D2"/>
    <w:rsid w:val="00A73B87"/>
    <w:rsid w:val="00A7452F"/>
    <w:rsid w:val="00A7472E"/>
    <w:rsid w:val="00A7639C"/>
    <w:rsid w:val="00A764D6"/>
    <w:rsid w:val="00A770F5"/>
    <w:rsid w:val="00A77B89"/>
    <w:rsid w:val="00A77F81"/>
    <w:rsid w:val="00A81299"/>
    <w:rsid w:val="00A83029"/>
    <w:rsid w:val="00A83D43"/>
    <w:rsid w:val="00A85D99"/>
    <w:rsid w:val="00A86317"/>
    <w:rsid w:val="00A90998"/>
    <w:rsid w:val="00A95031"/>
    <w:rsid w:val="00A960E8"/>
    <w:rsid w:val="00A961A8"/>
    <w:rsid w:val="00A96527"/>
    <w:rsid w:val="00A96B19"/>
    <w:rsid w:val="00AA031B"/>
    <w:rsid w:val="00AA08B6"/>
    <w:rsid w:val="00AB1374"/>
    <w:rsid w:val="00AB1D20"/>
    <w:rsid w:val="00AB2F2D"/>
    <w:rsid w:val="00AB371F"/>
    <w:rsid w:val="00AB4026"/>
    <w:rsid w:val="00AB4864"/>
    <w:rsid w:val="00AB4924"/>
    <w:rsid w:val="00AB5698"/>
    <w:rsid w:val="00AB64DD"/>
    <w:rsid w:val="00AB6EF5"/>
    <w:rsid w:val="00AC1F36"/>
    <w:rsid w:val="00AC2410"/>
    <w:rsid w:val="00AC4BEF"/>
    <w:rsid w:val="00AC526F"/>
    <w:rsid w:val="00AC5CD8"/>
    <w:rsid w:val="00AC6B51"/>
    <w:rsid w:val="00AC7C94"/>
    <w:rsid w:val="00AD4552"/>
    <w:rsid w:val="00AD4AA4"/>
    <w:rsid w:val="00AD5C91"/>
    <w:rsid w:val="00AD5FB1"/>
    <w:rsid w:val="00AD77FE"/>
    <w:rsid w:val="00AD7942"/>
    <w:rsid w:val="00AE1AE8"/>
    <w:rsid w:val="00AE7E89"/>
    <w:rsid w:val="00AE7F35"/>
    <w:rsid w:val="00AF09E3"/>
    <w:rsid w:val="00AF1C67"/>
    <w:rsid w:val="00B03C39"/>
    <w:rsid w:val="00B056E0"/>
    <w:rsid w:val="00B0716A"/>
    <w:rsid w:val="00B0759B"/>
    <w:rsid w:val="00B11DCB"/>
    <w:rsid w:val="00B12E2A"/>
    <w:rsid w:val="00B15AB1"/>
    <w:rsid w:val="00B15CC2"/>
    <w:rsid w:val="00B17578"/>
    <w:rsid w:val="00B20FD1"/>
    <w:rsid w:val="00B215D4"/>
    <w:rsid w:val="00B21EA3"/>
    <w:rsid w:val="00B21EE9"/>
    <w:rsid w:val="00B2636F"/>
    <w:rsid w:val="00B278E0"/>
    <w:rsid w:val="00B30EEF"/>
    <w:rsid w:val="00B318DA"/>
    <w:rsid w:val="00B3290D"/>
    <w:rsid w:val="00B33733"/>
    <w:rsid w:val="00B359F1"/>
    <w:rsid w:val="00B370CF"/>
    <w:rsid w:val="00B37676"/>
    <w:rsid w:val="00B40631"/>
    <w:rsid w:val="00B44155"/>
    <w:rsid w:val="00B44CAB"/>
    <w:rsid w:val="00B5059A"/>
    <w:rsid w:val="00B51036"/>
    <w:rsid w:val="00B51848"/>
    <w:rsid w:val="00B52DCA"/>
    <w:rsid w:val="00B6240E"/>
    <w:rsid w:val="00B62DDC"/>
    <w:rsid w:val="00B63E78"/>
    <w:rsid w:val="00B641BC"/>
    <w:rsid w:val="00B652A2"/>
    <w:rsid w:val="00B6542D"/>
    <w:rsid w:val="00B66229"/>
    <w:rsid w:val="00B740AD"/>
    <w:rsid w:val="00B75F94"/>
    <w:rsid w:val="00B809D8"/>
    <w:rsid w:val="00B82284"/>
    <w:rsid w:val="00B82F57"/>
    <w:rsid w:val="00B83C0D"/>
    <w:rsid w:val="00B84DA5"/>
    <w:rsid w:val="00B8507A"/>
    <w:rsid w:val="00B87356"/>
    <w:rsid w:val="00B94915"/>
    <w:rsid w:val="00BA19DD"/>
    <w:rsid w:val="00BB0727"/>
    <w:rsid w:val="00BB0A53"/>
    <w:rsid w:val="00BB28F3"/>
    <w:rsid w:val="00BB3D3A"/>
    <w:rsid w:val="00BB4CE6"/>
    <w:rsid w:val="00BB5138"/>
    <w:rsid w:val="00BC0F9A"/>
    <w:rsid w:val="00BC488B"/>
    <w:rsid w:val="00BC4985"/>
    <w:rsid w:val="00BC5142"/>
    <w:rsid w:val="00BC7B0F"/>
    <w:rsid w:val="00BD1D83"/>
    <w:rsid w:val="00BD375C"/>
    <w:rsid w:val="00BD3829"/>
    <w:rsid w:val="00BD54C6"/>
    <w:rsid w:val="00BD5BF7"/>
    <w:rsid w:val="00BD6276"/>
    <w:rsid w:val="00BD6EBB"/>
    <w:rsid w:val="00BD7EB9"/>
    <w:rsid w:val="00BE08EB"/>
    <w:rsid w:val="00BE1C70"/>
    <w:rsid w:val="00BE456D"/>
    <w:rsid w:val="00BE5E39"/>
    <w:rsid w:val="00BF09B8"/>
    <w:rsid w:val="00BF1515"/>
    <w:rsid w:val="00BF1CC1"/>
    <w:rsid w:val="00BF543C"/>
    <w:rsid w:val="00BF72A5"/>
    <w:rsid w:val="00C00E0D"/>
    <w:rsid w:val="00C02967"/>
    <w:rsid w:val="00C0315D"/>
    <w:rsid w:val="00C05AF2"/>
    <w:rsid w:val="00C12C29"/>
    <w:rsid w:val="00C1331F"/>
    <w:rsid w:val="00C165E0"/>
    <w:rsid w:val="00C20065"/>
    <w:rsid w:val="00C20135"/>
    <w:rsid w:val="00C21ED8"/>
    <w:rsid w:val="00C311E6"/>
    <w:rsid w:val="00C31408"/>
    <w:rsid w:val="00C317D4"/>
    <w:rsid w:val="00C325FE"/>
    <w:rsid w:val="00C356AE"/>
    <w:rsid w:val="00C377ED"/>
    <w:rsid w:val="00C41078"/>
    <w:rsid w:val="00C41605"/>
    <w:rsid w:val="00C41BA6"/>
    <w:rsid w:val="00C44554"/>
    <w:rsid w:val="00C44FFF"/>
    <w:rsid w:val="00C46CBE"/>
    <w:rsid w:val="00C5021D"/>
    <w:rsid w:val="00C50AEC"/>
    <w:rsid w:val="00C510C5"/>
    <w:rsid w:val="00C51E23"/>
    <w:rsid w:val="00C53A83"/>
    <w:rsid w:val="00C53D25"/>
    <w:rsid w:val="00C541F2"/>
    <w:rsid w:val="00C55191"/>
    <w:rsid w:val="00C55691"/>
    <w:rsid w:val="00C55B7B"/>
    <w:rsid w:val="00C56EFF"/>
    <w:rsid w:val="00C6108C"/>
    <w:rsid w:val="00C632A6"/>
    <w:rsid w:val="00C64D1E"/>
    <w:rsid w:val="00C673E4"/>
    <w:rsid w:val="00C7043C"/>
    <w:rsid w:val="00C81284"/>
    <w:rsid w:val="00C815E6"/>
    <w:rsid w:val="00C850CF"/>
    <w:rsid w:val="00C868FF"/>
    <w:rsid w:val="00C91E4E"/>
    <w:rsid w:val="00C928B4"/>
    <w:rsid w:val="00C92AE1"/>
    <w:rsid w:val="00C9354A"/>
    <w:rsid w:val="00C9426D"/>
    <w:rsid w:val="00C944B8"/>
    <w:rsid w:val="00C95ECE"/>
    <w:rsid w:val="00C978F8"/>
    <w:rsid w:val="00C97BFA"/>
    <w:rsid w:val="00CB0006"/>
    <w:rsid w:val="00CB4CE9"/>
    <w:rsid w:val="00CB5020"/>
    <w:rsid w:val="00CB5867"/>
    <w:rsid w:val="00CC1286"/>
    <w:rsid w:val="00CC15F3"/>
    <w:rsid w:val="00CC50C2"/>
    <w:rsid w:val="00CC691A"/>
    <w:rsid w:val="00CD2769"/>
    <w:rsid w:val="00CD4035"/>
    <w:rsid w:val="00CD64C2"/>
    <w:rsid w:val="00CE0227"/>
    <w:rsid w:val="00CE1ADA"/>
    <w:rsid w:val="00CE2542"/>
    <w:rsid w:val="00CE2F65"/>
    <w:rsid w:val="00CE5010"/>
    <w:rsid w:val="00CE5770"/>
    <w:rsid w:val="00CE71AA"/>
    <w:rsid w:val="00CE73D0"/>
    <w:rsid w:val="00CF1C8B"/>
    <w:rsid w:val="00CF2CCA"/>
    <w:rsid w:val="00CF30D8"/>
    <w:rsid w:val="00CF3548"/>
    <w:rsid w:val="00CF3FF8"/>
    <w:rsid w:val="00CF5C9E"/>
    <w:rsid w:val="00CF66FC"/>
    <w:rsid w:val="00CF76C5"/>
    <w:rsid w:val="00D027F3"/>
    <w:rsid w:val="00D02879"/>
    <w:rsid w:val="00D042A1"/>
    <w:rsid w:val="00D05372"/>
    <w:rsid w:val="00D0648A"/>
    <w:rsid w:val="00D10058"/>
    <w:rsid w:val="00D11002"/>
    <w:rsid w:val="00D11BA1"/>
    <w:rsid w:val="00D11C99"/>
    <w:rsid w:val="00D128A4"/>
    <w:rsid w:val="00D145F7"/>
    <w:rsid w:val="00D14AAF"/>
    <w:rsid w:val="00D16729"/>
    <w:rsid w:val="00D16E97"/>
    <w:rsid w:val="00D200CC"/>
    <w:rsid w:val="00D210C3"/>
    <w:rsid w:val="00D225C5"/>
    <w:rsid w:val="00D23996"/>
    <w:rsid w:val="00D2722A"/>
    <w:rsid w:val="00D306F4"/>
    <w:rsid w:val="00D31D5B"/>
    <w:rsid w:val="00D3254B"/>
    <w:rsid w:val="00D328B6"/>
    <w:rsid w:val="00D3767C"/>
    <w:rsid w:val="00D425A7"/>
    <w:rsid w:val="00D435F1"/>
    <w:rsid w:val="00D455FA"/>
    <w:rsid w:val="00D45600"/>
    <w:rsid w:val="00D45A0A"/>
    <w:rsid w:val="00D474D8"/>
    <w:rsid w:val="00D47DA8"/>
    <w:rsid w:val="00D508CB"/>
    <w:rsid w:val="00D5168C"/>
    <w:rsid w:val="00D52819"/>
    <w:rsid w:val="00D52B72"/>
    <w:rsid w:val="00D52D6C"/>
    <w:rsid w:val="00D542C2"/>
    <w:rsid w:val="00D552C2"/>
    <w:rsid w:val="00D57538"/>
    <w:rsid w:val="00D6002E"/>
    <w:rsid w:val="00D6009B"/>
    <w:rsid w:val="00D60C1E"/>
    <w:rsid w:val="00D60E53"/>
    <w:rsid w:val="00D60EE5"/>
    <w:rsid w:val="00D61B0C"/>
    <w:rsid w:val="00D634D9"/>
    <w:rsid w:val="00D647EC"/>
    <w:rsid w:val="00D64978"/>
    <w:rsid w:val="00D6558A"/>
    <w:rsid w:val="00D67845"/>
    <w:rsid w:val="00D70E41"/>
    <w:rsid w:val="00D71739"/>
    <w:rsid w:val="00D718A8"/>
    <w:rsid w:val="00D75053"/>
    <w:rsid w:val="00D767AA"/>
    <w:rsid w:val="00D7681E"/>
    <w:rsid w:val="00D8060D"/>
    <w:rsid w:val="00D85993"/>
    <w:rsid w:val="00D93178"/>
    <w:rsid w:val="00D93BC3"/>
    <w:rsid w:val="00D93F99"/>
    <w:rsid w:val="00D9478B"/>
    <w:rsid w:val="00D962AE"/>
    <w:rsid w:val="00D96DBD"/>
    <w:rsid w:val="00D97434"/>
    <w:rsid w:val="00DA06D2"/>
    <w:rsid w:val="00DA0F93"/>
    <w:rsid w:val="00DA16BC"/>
    <w:rsid w:val="00DA29AE"/>
    <w:rsid w:val="00DA29EF"/>
    <w:rsid w:val="00DA4039"/>
    <w:rsid w:val="00DA5897"/>
    <w:rsid w:val="00DA6C72"/>
    <w:rsid w:val="00DB0E62"/>
    <w:rsid w:val="00DB14B3"/>
    <w:rsid w:val="00DB3493"/>
    <w:rsid w:val="00DB3F24"/>
    <w:rsid w:val="00DB587F"/>
    <w:rsid w:val="00DC096C"/>
    <w:rsid w:val="00DC1B18"/>
    <w:rsid w:val="00DC244F"/>
    <w:rsid w:val="00DC5C51"/>
    <w:rsid w:val="00DD0A5D"/>
    <w:rsid w:val="00DD2467"/>
    <w:rsid w:val="00DD253B"/>
    <w:rsid w:val="00DD2FB6"/>
    <w:rsid w:val="00DD33C6"/>
    <w:rsid w:val="00DD4F81"/>
    <w:rsid w:val="00DD53FF"/>
    <w:rsid w:val="00DE06E8"/>
    <w:rsid w:val="00DE1EA6"/>
    <w:rsid w:val="00DE5F88"/>
    <w:rsid w:val="00DE6425"/>
    <w:rsid w:val="00DE6ED0"/>
    <w:rsid w:val="00DE7003"/>
    <w:rsid w:val="00DE7589"/>
    <w:rsid w:val="00DF77CC"/>
    <w:rsid w:val="00E01B90"/>
    <w:rsid w:val="00E02363"/>
    <w:rsid w:val="00E067C3"/>
    <w:rsid w:val="00E136CF"/>
    <w:rsid w:val="00E1439B"/>
    <w:rsid w:val="00E15267"/>
    <w:rsid w:val="00E22856"/>
    <w:rsid w:val="00E246C8"/>
    <w:rsid w:val="00E2780B"/>
    <w:rsid w:val="00E30ED2"/>
    <w:rsid w:val="00E32329"/>
    <w:rsid w:val="00E33E56"/>
    <w:rsid w:val="00E411F2"/>
    <w:rsid w:val="00E4321F"/>
    <w:rsid w:val="00E452EC"/>
    <w:rsid w:val="00E4608B"/>
    <w:rsid w:val="00E47959"/>
    <w:rsid w:val="00E535F5"/>
    <w:rsid w:val="00E53B8E"/>
    <w:rsid w:val="00E53FB6"/>
    <w:rsid w:val="00E54A76"/>
    <w:rsid w:val="00E54D8A"/>
    <w:rsid w:val="00E555F7"/>
    <w:rsid w:val="00E557B8"/>
    <w:rsid w:val="00E55B6C"/>
    <w:rsid w:val="00E55D65"/>
    <w:rsid w:val="00E5724C"/>
    <w:rsid w:val="00E6015E"/>
    <w:rsid w:val="00E63C02"/>
    <w:rsid w:val="00E64A40"/>
    <w:rsid w:val="00E64F09"/>
    <w:rsid w:val="00E65C55"/>
    <w:rsid w:val="00E71BC6"/>
    <w:rsid w:val="00E72965"/>
    <w:rsid w:val="00E73593"/>
    <w:rsid w:val="00E775E2"/>
    <w:rsid w:val="00E83EF2"/>
    <w:rsid w:val="00E8554B"/>
    <w:rsid w:val="00E86A09"/>
    <w:rsid w:val="00E92274"/>
    <w:rsid w:val="00E92CFB"/>
    <w:rsid w:val="00E94FCC"/>
    <w:rsid w:val="00E957B1"/>
    <w:rsid w:val="00E96DF3"/>
    <w:rsid w:val="00EA34AB"/>
    <w:rsid w:val="00EB00B2"/>
    <w:rsid w:val="00EB1E1A"/>
    <w:rsid w:val="00EB2D76"/>
    <w:rsid w:val="00EB3A1F"/>
    <w:rsid w:val="00EB6AB0"/>
    <w:rsid w:val="00EB6FE1"/>
    <w:rsid w:val="00EC0001"/>
    <w:rsid w:val="00EC0846"/>
    <w:rsid w:val="00EC49E6"/>
    <w:rsid w:val="00EC5378"/>
    <w:rsid w:val="00EC57C8"/>
    <w:rsid w:val="00EC77E5"/>
    <w:rsid w:val="00ED160F"/>
    <w:rsid w:val="00ED23D3"/>
    <w:rsid w:val="00ED26B5"/>
    <w:rsid w:val="00ED355A"/>
    <w:rsid w:val="00ED6516"/>
    <w:rsid w:val="00EE2266"/>
    <w:rsid w:val="00EE4CF2"/>
    <w:rsid w:val="00EE628B"/>
    <w:rsid w:val="00EE6B21"/>
    <w:rsid w:val="00EF3134"/>
    <w:rsid w:val="00EF3A27"/>
    <w:rsid w:val="00EF4893"/>
    <w:rsid w:val="00EF5B20"/>
    <w:rsid w:val="00EF65C5"/>
    <w:rsid w:val="00EF7043"/>
    <w:rsid w:val="00F01A0D"/>
    <w:rsid w:val="00F020B4"/>
    <w:rsid w:val="00F058CC"/>
    <w:rsid w:val="00F14DB7"/>
    <w:rsid w:val="00F15D4F"/>
    <w:rsid w:val="00F17364"/>
    <w:rsid w:val="00F17942"/>
    <w:rsid w:val="00F21C2A"/>
    <w:rsid w:val="00F21CC7"/>
    <w:rsid w:val="00F25B06"/>
    <w:rsid w:val="00F27689"/>
    <w:rsid w:val="00F304B3"/>
    <w:rsid w:val="00F30A8A"/>
    <w:rsid w:val="00F320EA"/>
    <w:rsid w:val="00F32BB8"/>
    <w:rsid w:val="00F330A2"/>
    <w:rsid w:val="00F33932"/>
    <w:rsid w:val="00F34DDA"/>
    <w:rsid w:val="00F40C94"/>
    <w:rsid w:val="00F4418A"/>
    <w:rsid w:val="00F441A9"/>
    <w:rsid w:val="00F448AF"/>
    <w:rsid w:val="00F460CF"/>
    <w:rsid w:val="00F50D18"/>
    <w:rsid w:val="00F50F78"/>
    <w:rsid w:val="00F511E5"/>
    <w:rsid w:val="00F534F9"/>
    <w:rsid w:val="00F55091"/>
    <w:rsid w:val="00F5558F"/>
    <w:rsid w:val="00F57E76"/>
    <w:rsid w:val="00F612F6"/>
    <w:rsid w:val="00F62DE2"/>
    <w:rsid w:val="00F63648"/>
    <w:rsid w:val="00F6426A"/>
    <w:rsid w:val="00F671A3"/>
    <w:rsid w:val="00F70C05"/>
    <w:rsid w:val="00F72EFA"/>
    <w:rsid w:val="00F745C2"/>
    <w:rsid w:val="00F760D2"/>
    <w:rsid w:val="00F768C8"/>
    <w:rsid w:val="00F8078A"/>
    <w:rsid w:val="00F81F3C"/>
    <w:rsid w:val="00F8219B"/>
    <w:rsid w:val="00F83545"/>
    <w:rsid w:val="00F84A31"/>
    <w:rsid w:val="00F84ED6"/>
    <w:rsid w:val="00F84F54"/>
    <w:rsid w:val="00F85096"/>
    <w:rsid w:val="00F85269"/>
    <w:rsid w:val="00F858E5"/>
    <w:rsid w:val="00F8653B"/>
    <w:rsid w:val="00F87AC8"/>
    <w:rsid w:val="00F9238A"/>
    <w:rsid w:val="00F93647"/>
    <w:rsid w:val="00F93C11"/>
    <w:rsid w:val="00F97939"/>
    <w:rsid w:val="00FA1469"/>
    <w:rsid w:val="00FA3000"/>
    <w:rsid w:val="00FA3367"/>
    <w:rsid w:val="00FA379F"/>
    <w:rsid w:val="00FA3BBB"/>
    <w:rsid w:val="00FA44D0"/>
    <w:rsid w:val="00FA4A41"/>
    <w:rsid w:val="00FA6396"/>
    <w:rsid w:val="00FA6AD5"/>
    <w:rsid w:val="00FA74C1"/>
    <w:rsid w:val="00FB28F3"/>
    <w:rsid w:val="00FB41CF"/>
    <w:rsid w:val="00FB4D63"/>
    <w:rsid w:val="00FB5305"/>
    <w:rsid w:val="00FB539D"/>
    <w:rsid w:val="00FB5CB2"/>
    <w:rsid w:val="00FB6549"/>
    <w:rsid w:val="00FB6750"/>
    <w:rsid w:val="00FB7225"/>
    <w:rsid w:val="00FC07B0"/>
    <w:rsid w:val="00FC3D4D"/>
    <w:rsid w:val="00FC4F2B"/>
    <w:rsid w:val="00FC56AE"/>
    <w:rsid w:val="00FC6417"/>
    <w:rsid w:val="00FC6E8D"/>
    <w:rsid w:val="00FD1DEE"/>
    <w:rsid w:val="00FD1FFF"/>
    <w:rsid w:val="00FD5C26"/>
    <w:rsid w:val="00FD7773"/>
    <w:rsid w:val="00FE15EE"/>
    <w:rsid w:val="00FE2F8F"/>
    <w:rsid w:val="00FE6959"/>
    <w:rsid w:val="00FE7366"/>
    <w:rsid w:val="00FE789A"/>
    <w:rsid w:val="00FE7AF8"/>
    <w:rsid w:val="00FF0C4D"/>
    <w:rsid w:val="00FF1B50"/>
    <w:rsid w:val="00FF222E"/>
    <w:rsid w:val="00FF2EE3"/>
    <w:rsid w:val="00FF4192"/>
    <w:rsid w:val="00FF4212"/>
    <w:rsid w:val="00FF4B6F"/>
    <w:rsid w:val="00FF790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0B3EFA"/>
  <w15:chartTrackingRefBased/>
  <w15:docId w15:val="{F36911DB-7A29-452C-BEE7-B3EFF038F5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86139"/>
    <w:pPr>
      <w:spacing w:after="0" w:line="240" w:lineRule="auto"/>
    </w:pPr>
    <w:rPr>
      <w:rFonts w:ascii="Times New Roman" w:eastAsia="Times New Roman" w:hAnsi="Times New Roman" w:cs="Times New Roman"/>
      <w:sz w:val="24"/>
      <w:szCs w:val="24"/>
      <w:lang w:eastAsia="en-GB"/>
    </w:rPr>
  </w:style>
  <w:style w:type="paragraph" w:styleId="Heading1">
    <w:name w:val="heading 1"/>
    <w:basedOn w:val="Normal"/>
    <w:next w:val="Normal"/>
    <w:link w:val="Heading1Char"/>
    <w:uiPriority w:val="9"/>
    <w:qFormat/>
    <w:rsid w:val="00D9478B"/>
    <w:pPr>
      <w:keepNext/>
      <w:keepLines/>
      <w:spacing w:before="240"/>
      <w:jc w:val="center"/>
      <w:outlineLvl w:val="0"/>
    </w:pPr>
    <w:rPr>
      <w:rFonts w:eastAsiaTheme="majorEastAsia" w:cstheme="majorBidi"/>
      <w:sz w:val="32"/>
      <w:szCs w:val="32"/>
    </w:rPr>
  </w:style>
  <w:style w:type="paragraph" w:styleId="Heading2">
    <w:name w:val="heading 2"/>
    <w:basedOn w:val="Normal"/>
    <w:next w:val="Normal"/>
    <w:link w:val="Heading2Char"/>
    <w:uiPriority w:val="9"/>
    <w:unhideWhenUsed/>
    <w:qFormat/>
    <w:rsid w:val="00D9478B"/>
    <w:pPr>
      <w:keepNext/>
      <w:keepLines/>
      <w:spacing w:before="40"/>
      <w:outlineLvl w:val="1"/>
    </w:pPr>
    <w:rPr>
      <w:rFonts w:eastAsiaTheme="majorEastAsia" w:cstheme="majorBidi"/>
      <w:sz w:val="28"/>
      <w:szCs w:val="26"/>
    </w:rPr>
  </w:style>
  <w:style w:type="paragraph" w:styleId="Heading3">
    <w:name w:val="heading 3"/>
    <w:basedOn w:val="Normal"/>
    <w:next w:val="Normal"/>
    <w:link w:val="Heading3Char"/>
    <w:uiPriority w:val="9"/>
    <w:unhideWhenUsed/>
    <w:qFormat/>
    <w:rsid w:val="00D9478B"/>
    <w:pPr>
      <w:keepNext/>
      <w:keepLines/>
      <w:spacing w:before="40"/>
      <w:jc w:val="center"/>
      <w:outlineLvl w:val="2"/>
    </w:pPr>
    <w:rPr>
      <w:rFonts w:eastAsiaTheme="majorEastAsia" w:cstheme="majorBidi"/>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9478B"/>
    <w:rPr>
      <w:rFonts w:ascii="Times New Roman" w:eastAsiaTheme="majorEastAsia" w:hAnsi="Times New Roman" w:cstheme="majorBidi"/>
      <w:sz w:val="32"/>
      <w:szCs w:val="32"/>
    </w:rPr>
  </w:style>
  <w:style w:type="character" w:customStyle="1" w:styleId="Heading2Char">
    <w:name w:val="Heading 2 Char"/>
    <w:basedOn w:val="DefaultParagraphFont"/>
    <w:link w:val="Heading2"/>
    <w:uiPriority w:val="9"/>
    <w:rsid w:val="00D9478B"/>
    <w:rPr>
      <w:rFonts w:ascii="Times New Roman" w:eastAsiaTheme="majorEastAsia" w:hAnsi="Times New Roman" w:cstheme="majorBidi"/>
      <w:sz w:val="28"/>
      <w:szCs w:val="26"/>
    </w:rPr>
  </w:style>
  <w:style w:type="character" w:customStyle="1" w:styleId="Heading3Char">
    <w:name w:val="Heading 3 Char"/>
    <w:basedOn w:val="DefaultParagraphFont"/>
    <w:link w:val="Heading3"/>
    <w:uiPriority w:val="9"/>
    <w:rsid w:val="00D9478B"/>
    <w:rPr>
      <w:rFonts w:ascii="Times New Roman" w:eastAsiaTheme="majorEastAsia" w:hAnsi="Times New Roman" w:cstheme="majorBidi"/>
      <w:sz w:val="24"/>
      <w:szCs w:val="24"/>
    </w:rPr>
  </w:style>
  <w:style w:type="paragraph" w:styleId="Header">
    <w:name w:val="header"/>
    <w:basedOn w:val="Normal"/>
    <w:link w:val="HeaderChar"/>
    <w:uiPriority w:val="99"/>
    <w:unhideWhenUsed/>
    <w:rsid w:val="00195946"/>
    <w:pPr>
      <w:tabs>
        <w:tab w:val="center" w:pos="4513"/>
        <w:tab w:val="right" w:pos="9026"/>
      </w:tabs>
    </w:pPr>
  </w:style>
  <w:style w:type="character" w:customStyle="1" w:styleId="HeaderChar">
    <w:name w:val="Header Char"/>
    <w:basedOn w:val="DefaultParagraphFont"/>
    <w:link w:val="Header"/>
    <w:uiPriority w:val="99"/>
    <w:rsid w:val="00195946"/>
  </w:style>
  <w:style w:type="paragraph" w:styleId="Footer">
    <w:name w:val="footer"/>
    <w:basedOn w:val="Normal"/>
    <w:link w:val="FooterChar"/>
    <w:uiPriority w:val="99"/>
    <w:unhideWhenUsed/>
    <w:rsid w:val="00195946"/>
    <w:pPr>
      <w:tabs>
        <w:tab w:val="center" w:pos="4513"/>
        <w:tab w:val="right" w:pos="9026"/>
      </w:tabs>
    </w:pPr>
  </w:style>
  <w:style w:type="character" w:customStyle="1" w:styleId="FooterChar">
    <w:name w:val="Footer Char"/>
    <w:basedOn w:val="DefaultParagraphFont"/>
    <w:link w:val="Footer"/>
    <w:uiPriority w:val="99"/>
    <w:rsid w:val="00195946"/>
  </w:style>
  <w:style w:type="character" w:styleId="Hyperlink">
    <w:name w:val="Hyperlink"/>
    <w:basedOn w:val="DefaultParagraphFont"/>
    <w:uiPriority w:val="99"/>
    <w:unhideWhenUsed/>
    <w:rsid w:val="007470F4"/>
    <w:rPr>
      <w:color w:val="0563C1" w:themeColor="hyperlink"/>
      <w:u w:val="single"/>
    </w:rPr>
  </w:style>
  <w:style w:type="paragraph" w:styleId="ListParagraph">
    <w:name w:val="List Paragraph"/>
    <w:basedOn w:val="Normal"/>
    <w:uiPriority w:val="34"/>
    <w:qFormat/>
    <w:rsid w:val="00EF7043"/>
    <w:pPr>
      <w:ind w:left="720"/>
      <w:contextualSpacing/>
    </w:pPr>
  </w:style>
  <w:style w:type="character" w:styleId="FollowedHyperlink">
    <w:name w:val="FollowedHyperlink"/>
    <w:basedOn w:val="DefaultParagraphFont"/>
    <w:uiPriority w:val="99"/>
    <w:semiHidden/>
    <w:unhideWhenUsed/>
    <w:rsid w:val="00375E99"/>
    <w:rPr>
      <w:color w:val="954F72" w:themeColor="followedHyperlink"/>
      <w:u w:val="single"/>
    </w:rPr>
  </w:style>
  <w:style w:type="character" w:customStyle="1" w:styleId="apple-converted-space">
    <w:name w:val="apple-converted-space"/>
    <w:basedOn w:val="DefaultParagraphFont"/>
    <w:rsid w:val="00786139"/>
  </w:style>
  <w:style w:type="character" w:styleId="UnresolvedMention">
    <w:name w:val="Unresolved Mention"/>
    <w:basedOn w:val="DefaultParagraphFont"/>
    <w:uiPriority w:val="99"/>
    <w:semiHidden/>
    <w:unhideWhenUsed/>
    <w:rsid w:val="00D425A7"/>
    <w:rPr>
      <w:color w:val="605E5C"/>
      <w:shd w:val="clear" w:color="auto" w:fill="E1DFDD"/>
    </w:rPr>
  </w:style>
  <w:style w:type="table" w:styleId="TableGrid">
    <w:name w:val="Table Grid"/>
    <w:basedOn w:val="TableNormal"/>
    <w:uiPriority w:val="39"/>
    <w:rsid w:val="002459A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48340737">
      <w:bodyDiv w:val="1"/>
      <w:marLeft w:val="0"/>
      <w:marRight w:val="0"/>
      <w:marTop w:val="0"/>
      <w:marBottom w:val="0"/>
      <w:divBdr>
        <w:top w:val="none" w:sz="0" w:space="0" w:color="auto"/>
        <w:left w:val="none" w:sz="0" w:space="0" w:color="auto"/>
        <w:bottom w:val="none" w:sz="0" w:space="0" w:color="auto"/>
        <w:right w:val="none" w:sz="0" w:space="0" w:color="auto"/>
      </w:divBdr>
    </w:div>
    <w:div w:id="400638221">
      <w:bodyDiv w:val="1"/>
      <w:marLeft w:val="0"/>
      <w:marRight w:val="0"/>
      <w:marTop w:val="0"/>
      <w:marBottom w:val="0"/>
      <w:divBdr>
        <w:top w:val="none" w:sz="0" w:space="0" w:color="auto"/>
        <w:left w:val="none" w:sz="0" w:space="0" w:color="auto"/>
        <w:bottom w:val="none" w:sz="0" w:space="0" w:color="auto"/>
        <w:right w:val="none" w:sz="0" w:space="0" w:color="auto"/>
      </w:divBdr>
    </w:div>
    <w:div w:id="738334513">
      <w:bodyDiv w:val="1"/>
      <w:marLeft w:val="0"/>
      <w:marRight w:val="0"/>
      <w:marTop w:val="0"/>
      <w:marBottom w:val="0"/>
      <w:divBdr>
        <w:top w:val="none" w:sz="0" w:space="0" w:color="auto"/>
        <w:left w:val="none" w:sz="0" w:space="0" w:color="auto"/>
        <w:bottom w:val="none" w:sz="0" w:space="0" w:color="auto"/>
        <w:right w:val="none" w:sz="0" w:space="0" w:color="auto"/>
      </w:divBdr>
    </w:div>
    <w:div w:id="779447867">
      <w:bodyDiv w:val="1"/>
      <w:marLeft w:val="0"/>
      <w:marRight w:val="0"/>
      <w:marTop w:val="0"/>
      <w:marBottom w:val="0"/>
      <w:divBdr>
        <w:top w:val="none" w:sz="0" w:space="0" w:color="auto"/>
        <w:left w:val="none" w:sz="0" w:space="0" w:color="auto"/>
        <w:bottom w:val="none" w:sz="0" w:space="0" w:color="auto"/>
        <w:right w:val="none" w:sz="0" w:space="0" w:color="auto"/>
      </w:divBdr>
    </w:div>
    <w:div w:id="937952936">
      <w:bodyDiv w:val="1"/>
      <w:marLeft w:val="0"/>
      <w:marRight w:val="0"/>
      <w:marTop w:val="0"/>
      <w:marBottom w:val="0"/>
      <w:divBdr>
        <w:top w:val="none" w:sz="0" w:space="0" w:color="auto"/>
        <w:left w:val="none" w:sz="0" w:space="0" w:color="auto"/>
        <w:bottom w:val="none" w:sz="0" w:space="0" w:color="auto"/>
        <w:right w:val="none" w:sz="0" w:space="0" w:color="auto"/>
      </w:divBdr>
    </w:div>
    <w:div w:id="973100065">
      <w:bodyDiv w:val="1"/>
      <w:marLeft w:val="0"/>
      <w:marRight w:val="0"/>
      <w:marTop w:val="0"/>
      <w:marBottom w:val="0"/>
      <w:divBdr>
        <w:top w:val="none" w:sz="0" w:space="0" w:color="auto"/>
        <w:left w:val="none" w:sz="0" w:space="0" w:color="auto"/>
        <w:bottom w:val="none" w:sz="0" w:space="0" w:color="auto"/>
        <w:right w:val="none" w:sz="0" w:space="0" w:color="auto"/>
      </w:divBdr>
    </w:div>
    <w:div w:id="990713194">
      <w:bodyDiv w:val="1"/>
      <w:marLeft w:val="0"/>
      <w:marRight w:val="0"/>
      <w:marTop w:val="0"/>
      <w:marBottom w:val="0"/>
      <w:divBdr>
        <w:top w:val="none" w:sz="0" w:space="0" w:color="auto"/>
        <w:left w:val="none" w:sz="0" w:space="0" w:color="auto"/>
        <w:bottom w:val="none" w:sz="0" w:space="0" w:color="auto"/>
        <w:right w:val="none" w:sz="0" w:space="0" w:color="auto"/>
      </w:divBdr>
    </w:div>
    <w:div w:id="996300093">
      <w:bodyDiv w:val="1"/>
      <w:marLeft w:val="0"/>
      <w:marRight w:val="0"/>
      <w:marTop w:val="0"/>
      <w:marBottom w:val="0"/>
      <w:divBdr>
        <w:top w:val="none" w:sz="0" w:space="0" w:color="auto"/>
        <w:left w:val="none" w:sz="0" w:space="0" w:color="auto"/>
        <w:bottom w:val="none" w:sz="0" w:space="0" w:color="auto"/>
        <w:right w:val="none" w:sz="0" w:space="0" w:color="auto"/>
      </w:divBdr>
    </w:div>
    <w:div w:id="1037046167">
      <w:bodyDiv w:val="1"/>
      <w:marLeft w:val="0"/>
      <w:marRight w:val="0"/>
      <w:marTop w:val="0"/>
      <w:marBottom w:val="0"/>
      <w:divBdr>
        <w:top w:val="none" w:sz="0" w:space="0" w:color="auto"/>
        <w:left w:val="none" w:sz="0" w:space="0" w:color="auto"/>
        <w:bottom w:val="none" w:sz="0" w:space="0" w:color="auto"/>
        <w:right w:val="none" w:sz="0" w:space="0" w:color="auto"/>
      </w:divBdr>
    </w:div>
    <w:div w:id="1163667891">
      <w:bodyDiv w:val="1"/>
      <w:marLeft w:val="0"/>
      <w:marRight w:val="0"/>
      <w:marTop w:val="0"/>
      <w:marBottom w:val="0"/>
      <w:divBdr>
        <w:top w:val="none" w:sz="0" w:space="0" w:color="auto"/>
        <w:left w:val="none" w:sz="0" w:space="0" w:color="auto"/>
        <w:bottom w:val="none" w:sz="0" w:space="0" w:color="auto"/>
        <w:right w:val="none" w:sz="0" w:space="0" w:color="auto"/>
      </w:divBdr>
    </w:div>
    <w:div w:id="1172838922">
      <w:bodyDiv w:val="1"/>
      <w:marLeft w:val="0"/>
      <w:marRight w:val="0"/>
      <w:marTop w:val="0"/>
      <w:marBottom w:val="0"/>
      <w:divBdr>
        <w:top w:val="none" w:sz="0" w:space="0" w:color="auto"/>
        <w:left w:val="none" w:sz="0" w:space="0" w:color="auto"/>
        <w:bottom w:val="none" w:sz="0" w:space="0" w:color="auto"/>
        <w:right w:val="none" w:sz="0" w:space="0" w:color="auto"/>
      </w:divBdr>
    </w:div>
    <w:div w:id="1663122092">
      <w:bodyDiv w:val="1"/>
      <w:marLeft w:val="0"/>
      <w:marRight w:val="0"/>
      <w:marTop w:val="0"/>
      <w:marBottom w:val="0"/>
      <w:divBdr>
        <w:top w:val="none" w:sz="0" w:space="0" w:color="auto"/>
        <w:left w:val="none" w:sz="0" w:space="0" w:color="auto"/>
        <w:bottom w:val="none" w:sz="0" w:space="0" w:color="auto"/>
        <w:right w:val="none" w:sz="0" w:space="0" w:color="auto"/>
      </w:divBdr>
    </w:div>
    <w:div w:id="1827235795">
      <w:bodyDiv w:val="1"/>
      <w:marLeft w:val="0"/>
      <w:marRight w:val="0"/>
      <w:marTop w:val="0"/>
      <w:marBottom w:val="0"/>
      <w:divBdr>
        <w:top w:val="none" w:sz="0" w:space="0" w:color="auto"/>
        <w:left w:val="none" w:sz="0" w:space="0" w:color="auto"/>
        <w:bottom w:val="none" w:sz="0" w:space="0" w:color="auto"/>
        <w:right w:val="none" w:sz="0" w:space="0" w:color="auto"/>
      </w:divBdr>
    </w:div>
    <w:div w:id="1931038501">
      <w:bodyDiv w:val="1"/>
      <w:marLeft w:val="0"/>
      <w:marRight w:val="0"/>
      <w:marTop w:val="0"/>
      <w:marBottom w:val="0"/>
      <w:divBdr>
        <w:top w:val="none" w:sz="0" w:space="0" w:color="auto"/>
        <w:left w:val="none" w:sz="0" w:space="0" w:color="auto"/>
        <w:bottom w:val="none" w:sz="0" w:space="0" w:color="auto"/>
        <w:right w:val="none" w:sz="0" w:space="0" w:color="auto"/>
      </w:divBdr>
    </w:div>
    <w:div w:id="21191789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emerald.com/insight/content/doi/10.1108/SCM-06-2015-0218/full/html" TargetMode="External"/><Relationship Id="rId18" Type="http://schemas.openxmlformats.org/officeDocument/2006/relationships/hyperlink" Target="http://tesi.luiss.it/31586/" TargetMode="External"/><Relationship Id="rId26" Type="http://schemas.openxmlformats.org/officeDocument/2006/relationships/hyperlink" Target="https://acikbilim.yok.gov.tr/handle/20.500.12812/125659" TargetMode="External"/><Relationship Id="rId21" Type="http://schemas.openxmlformats.org/officeDocument/2006/relationships/hyperlink" Target="http://dspace.wunu.edu.ua/bitstream/316497/35536/1/10.pdf" TargetMode="External"/><Relationship Id="rId34" Type="http://schemas.openxmlformats.org/officeDocument/2006/relationships/hyperlink" Target="http://dln.jaipuria.ac.in:8080/jspui/bitstream/123456789/10908/1/The%20Economist%20(Intelligence%20Unit)%20%E2%80%93%20Consumer%20Goods__Trade%20challenges%20and%20opportunities%20post%20pandemic%202021.pdf" TargetMode="External"/><Relationship Id="rId7" Type="http://schemas.openxmlformats.org/officeDocument/2006/relationships/image" Target="media/image1.jpeg"/><Relationship Id="rId12" Type="http://schemas.openxmlformats.org/officeDocument/2006/relationships/hyperlink" Target="https://globalizationandhealth.biomedcentral.com/articles/10.1186/s12992-018-0440-z" TargetMode="External"/><Relationship Id="rId17" Type="http://schemas.openxmlformats.org/officeDocument/2006/relationships/hyperlink" Target="https://www.researchgate.net/profile/Priya-Diwan/publication/353233694_A_Shift_in_Paradigm_for_Apparel_Industry_Post_Covid_19/links/60ee54b59541032c6d39fdef/A-Shift-in-Paradigm-for-Apparel-Industry-Post-Covid-19.pdf" TargetMode="External"/><Relationship Id="rId25" Type="http://schemas.openxmlformats.org/officeDocument/2006/relationships/hyperlink" Target="https://theses.cz/id/xare6j/STAG92002.pdf" TargetMode="External"/><Relationship Id="rId33" Type="http://schemas.openxmlformats.org/officeDocument/2006/relationships/hyperlink" Target="https://www.utgjiu.ro/revista/ec/pdf/2021-05/22_Dobrescu2.pdf" TargetMode="External"/><Relationship Id="rId38"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emerald.com/insight/content/doi/10.1108/IJRDM-12-2016-0234/full/html" TargetMode="External"/><Relationship Id="rId20" Type="http://schemas.openxmlformats.org/officeDocument/2006/relationships/hyperlink" Target="http://repository.uwl.ac.uk/id/eprint/8995" TargetMode="External"/><Relationship Id="rId29" Type="http://schemas.openxmlformats.org/officeDocument/2006/relationships/hyperlink" Target="https://pdfs.semanticscholar.org/2c0a/93893464555ab21f04d3a9b02efbf7329b57.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jpeg"/><Relationship Id="rId24" Type="http://schemas.openxmlformats.org/officeDocument/2006/relationships/hyperlink" Target="http://norma.ncirl.ie/4717/" TargetMode="External"/><Relationship Id="rId32" Type="http://schemas.openxmlformats.org/officeDocument/2006/relationships/hyperlink" Target="https://www.researchgate.net/profile/Alanoud-Bandar-Alsaud/publication/349732778_Impact_of_Social_Media_and_Relationship_Marketing_on_Society/links/603f644d4585154e8c729ef3/Impact-of-Social-Media-and-Relationship-Marketing-on-Society.pdf" TargetMode="External"/><Relationship Id="rId37"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library.tuit.uz/knigiPDF/Emerald/10-2913.pdf" TargetMode="External"/><Relationship Id="rId23" Type="http://schemas.openxmlformats.org/officeDocument/2006/relationships/hyperlink" Target="https://www.emerald.com/insight/content/doi/10.1108/IMR-10-2018-0307/full/html" TargetMode="External"/><Relationship Id="rId28" Type="http://schemas.openxmlformats.org/officeDocument/2006/relationships/hyperlink" Target="https://www.researchgate.net/profile/Jithin-Joy-4/publication/357973796_Implication_of_the_cyber_threats_and_its_issues_in_the_business_process_organization_A_case_study_of_Tesco/links/61e998645779d35951c0d6f1/Implication-of-the-cyber-threats-and-its-issues-in-the-business-process-organization-A-case-study-of-Tesco.pdf" TargetMode="External"/><Relationship Id="rId36" Type="http://schemas.openxmlformats.org/officeDocument/2006/relationships/header" Target="header1.xml"/><Relationship Id="rId10" Type="http://schemas.openxmlformats.org/officeDocument/2006/relationships/image" Target="media/image4.png"/><Relationship Id="rId19" Type="http://schemas.openxmlformats.org/officeDocument/2006/relationships/hyperlink" Target="http://ejournal.aibpm.org/index.php/IJAFAP/article/view/1415" TargetMode="External"/><Relationship Id="rId31" Type="http://schemas.openxmlformats.org/officeDocument/2006/relationships/hyperlink" Target="https://www.atlantis-press.com/proceedings/icemci-21/125965818"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mckinsey.com/~/media/McKinsey/Industries/Retail/Our%20Insights/Reviving%20grocery%20retail%20Six%20imperatives/Reviving-grocery-retail-Six-imperatives-vF.pdf" TargetMode="External"/><Relationship Id="rId22" Type="http://schemas.openxmlformats.org/officeDocument/2006/relationships/hyperlink" Target="http://ejournal.aibpm.org/index.php/JCDA/article/view/807" TargetMode="External"/><Relationship Id="rId27" Type="http://schemas.openxmlformats.org/officeDocument/2006/relationships/hyperlink" Target="https://systems.enpress-publisher.com/index.php/TM/article/view/256" TargetMode="External"/><Relationship Id="rId30" Type="http://schemas.openxmlformats.org/officeDocument/2006/relationships/hyperlink" Target="https://pdfs.semanticscholar.org/2c0a/93893464555ab21f04d3a9b02efbf7329b57.pdf" TargetMode="External"/><Relationship Id="rId35" Type="http://schemas.openxmlformats.org/officeDocument/2006/relationships/hyperlink" Target="https://www.pinterest.com/pin/448811919110292959/" TargetMode="External"/><Relationship Id="rId8" Type="http://schemas.openxmlformats.org/officeDocument/2006/relationships/image" Target="media/image2.jpeg"/><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79</TotalTime>
  <Pages>24</Pages>
  <Words>5449</Words>
  <Characters>31061</Characters>
  <Application>Microsoft Office Word</Application>
  <DocSecurity>0</DocSecurity>
  <Lines>258</Lines>
  <Paragraphs>72</Paragraphs>
  <ScaleCrop>false</ScaleCrop>
  <HeadingPairs>
    <vt:vector size="2" baseType="variant">
      <vt:variant>
        <vt:lpstr>Title</vt:lpstr>
      </vt:variant>
      <vt:variant>
        <vt:i4>1</vt:i4>
      </vt:variant>
    </vt:vector>
  </HeadingPairs>
  <TitlesOfParts>
    <vt:vector size="1" baseType="lpstr">
      <vt:lpstr/>
    </vt:vector>
  </TitlesOfParts>
  <Company>MOE</Company>
  <LinksUpToDate>false</LinksUpToDate>
  <CharactersWithSpaces>36438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User</dc:creator>
  <cp:lastModifiedBy>Iulian Tampau (1904938)</cp:lastModifiedBy>
  <cp:revision>10</cp:revision>
  <dcterms:created xsi:type="dcterms:W3CDTF">2022-06-23T09:51:00Z</dcterms:created>
  <dcterms:modified xsi:type="dcterms:W3CDTF">2022-06-23T11:41:00Z</dcterms:modified>
</cp:coreProperties>
</file>