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E93238" w14:textId="77777777" w:rsidR="0049772C" w:rsidRPr="0051002D" w:rsidRDefault="0049772C" w:rsidP="0049772C">
      <w:pPr>
        <w:spacing w:line="360" w:lineRule="auto"/>
        <w:jc w:val="both"/>
        <w:rPr>
          <w:rFonts w:ascii="Times New Roman" w:hAnsi="Times New Roman" w:cs="Times New Roman"/>
          <w:sz w:val="24"/>
          <w:szCs w:val="24"/>
        </w:rPr>
      </w:pPr>
      <w:r>
        <w:rPr>
          <w:noProof/>
        </w:rPr>
        <w:drawing>
          <wp:anchor distT="0" distB="0" distL="114300" distR="114300" simplePos="0" relativeHeight="251659264" behindDoc="1" locked="0" layoutInCell="1" allowOverlap="1" wp14:anchorId="4357A313" wp14:editId="1417E7B9">
            <wp:simplePos x="0" y="0"/>
            <wp:positionH relativeFrom="margin">
              <wp:posOffset>1226820</wp:posOffset>
            </wp:positionH>
            <wp:positionV relativeFrom="paragraph">
              <wp:posOffset>0</wp:posOffset>
            </wp:positionV>
            <wp:extent cx="2880360" cy="1440180"/>
            <wp:effectExtent l="0" t="0" r="0" b="7620"/>
            <wp:wrapTight wrapText="bothSides">
              <wp:wrapPolygon edited="0">
                <wp:start x="0" y="0"/>
                <wp:lineTo x="0" y="21429"/>
                <wp:lineTo x="21429" y="21429"/>
                <wp:lineTo x="21429" y="0"/>
                <wp:lineTo x="0" y="0"/>
              </wp:wrapPolygon>
            </wp:wrapTight>
            <wp:docPr id="1013692124"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692124" name="Picture 1" descr="A close-up of a sign&#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80360" cy="14401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C386231" w14:textId="77777777" w:rsidR="0049772C" w:rsidRDefault="0049772C" w:rsidP="0049772C"/>
    <w:p w14:paraId="0A1BAF19" w14:textId="77777777" w:rsidR="0049772C" w:rsidRDefault="0049772C" w:rsidP="0049772C"/>
    <w:p w14:paraId="6318F585" w14:textId="77777777" w:rsidR="0049772C" w:rsidRDefault="0049772C" w:rsidP="0049772C">
      <w:pPr>
        <w:rPr>
          <w:b/>
          <w:bCs/>
          <w:sz w:val="44"/>
          <w:szCs w:val="44"/>
        </w:rPr>
      </w:pPr>
    </w:p>
    <w:p w14:paraId="4F8FEC4C" w14:textId="77777777" w:rsidR="0049772C" w:rsidRDefault="0049772C" w:rsidP="0049772C">
      <w:pPr>
        <w:rPr>
          <w:b/>
          <w:bCs/>
          <w:sz w:val="44"/>
          <w:szCs w:val="44"/>
        </w:rPr>
      </w:pPr>
    </w:p>
    <w:p w14:paraId="5F68F88C" w14:textId="77777777" w:rsidR="0049772C" w:rsidRPr="00254FDA" w:rsidRDefault="0049772C" w:rsidP="0049772C">
      <w:pPr>
        <w:jc w:val="center"/>
        <w:rPr>
          <w:b/>
          <w:bCs/>
          <w:color w:val="0E2841" w:themeColor="text2"/>
          <w:sz w:val="44"/>
          <w:szCs w:val="44"/>
        </w:rPr>
      </w:pPr>
      <w:r w:rsidRPr="00254FDA">
        <w:rPr>
          <w:b/>
          <w:bCs/>
          <w:color w:val="0E2841" w:themeColor="text2"/>
          <w:sz w:val="44"/>
          <w:szCs w:val="44"/>
        </w:rPr>
        <w:t>School of Hospitality &amp; Tourism Management</w:t>
      </w:r>
    </w:p>
    <w:p w14:paraId="59140400" w14:textId="77777777" w:rsidR="0049772C" w:rsidRPr="00254FDA" w:rsidRDefault="0049772C" w:rsidP="0049772C">
      <w:pPr>
        <w:jc w:val="center"/>
        <w:rPr>
          <w:b/>
          <w:bCs/>
          <w:color w:val="0E2841" w:themeColor="text2"/>
          <w:sz w:val="28"/>
          <w:szCs w:val="28"/>
        </w:rPr>
      </w:pPr>
      <w:r w:rsidRPr="00254FDA">
        <w:rPr>
          <w:b/>
          <w:bCs/>
          <w:color w:val="0E2841" w:themeColor="text2"/>
          <w:sz w:val="28"/>
          <w:szCs w:val="28"/>
        </w:rPr>
        <w:t>BA International Hotel Management</w:t>
      </w:r>
    </w:p>
    <w:p w14:paraId="6FEA587A" w14:textId="77777777" w:rsidR="0049772C" w:rsidRDefault="0049772C" w:rsidP="0049772C"/>
    <w:p w14:paraId="0C51306B" w14:textId="77777777" w:rsidR="0049772C" w:rsidRDefault="0049772C" w:rsidP="0049772C">
      <w:pPr>
        <w:jc w:val="center"/>
        <w:rPr>
          <w:b/>
          <w:bCs/>
          <w:sz w:val="40"/>
          <w:szCs w:val="40"/>
        </w:rPr>
      </w:pPr>
    </w:p>
    <w:p w14:paraId="1A6682F5" w14:textId="77777777" w:rsidR="00862150" w:rsidRPr="00862150" w:rsidRDefault="00AD0A7F" w:rsidP="0049772C">
      <w:pPr>
        <w:jc w:val="center"/>
        <w:rPr>
          <w:b/>
          <w:bCs/>
          <w:sz w:val="40"/>
          <w:szCs w:val="40"/>
        </w:rPr>
      </w:pPr>
      <w:r w:rsidRPr="00862150">
        <w:rPr>
          <w:b/>
          <w:bCs/>
          <w:sz w:val="40"/>
          <w:szCs w:val="40"/>
        </w:rPr>
        <w:t xml:space="preserve">Hotel Placement Research Project </w:t>
      </w:r>
    </w:p>
    <w:p w14:paraId="231A3598" w14:textId="34B13C2C" w:rsidR="0049772C" w:rsidRPr="002A24F2" w:rsidRDefault="0049772C" w:rsidP="0049772C">
      <w:pPr>
        <w:jc w:val="center"/>
        <w:rPr>
          <w:b/>
          <w:bCs/>
          <w:sz w:val="32"/>
          <w:szCs w:val="32"/>
        </w:rPr>
      </w:pPr>
      <w:r w:rsidRPr="002A24F2">
        <w:rPr>
          <w:b/>
          <w:bCs/>
          <w:sz w:val="32"/>
          <w:szCs w:val="32"/>
        </w:rPr>
        <w:t>BMIH</w:t>
      </w:r>
      <w:r>
        <w:rPr>
          <w:b/>
          <w:bCs/>
          <w:sz w:val="32"/>
          <w:szCs w:val="32"/>
        </w:rPr>
        <w:t>600</w:t>
      </w:r>
      <w:r w:rsidR="00862150">
        <w:rPr>
          <w:b/>
          <w:bCs/>
          <w:sz w:val="32"/>
          <w:szCs w:val="32"/>
        </w:rPr>
        <w:t>8</w:t>
      </w:r>
    </w:p>
    <w:p w14:paraId="3F86D29F" w14:textId="77777777" w:rsidR="0049772C" w:rsidRPr="002A24F2" w:rsidRDefault="0049772C" w:rsidP="0049772C">
      <w:pPr>
        <w:rPr>
          <w:b/>
          <w:bCs/>
          <w:sz w:val="40"/>
          <w:szCs w:val="40"/>
        </w:rPr>
      </w:pPr>
    </w:p>
    <w:p w14:paraId="324B05C3" w14:textId="77777777" w:rsidR="0049772C" w:rsidRPr="002A24F2" w:rsidRDefault="0049772C" w:rsidP="0049772C">
      <w:pPr>
        <w:rPr>
          <w:b/>
          <w:bCs/>
          <w:sz w:val="32"/>
          <w:szCs w:val="32"/>
        </w:rPr>
      </w:pPr>
      <w:r w:rsidRPr="002A24F2">
        <w:rPr>
          <w:b/>
          <w:bCs/>
          <w:sz w:val="32"/>
          <w:szCs w:val="32"/>
        </w:rPr>
        <w:t xml:space="preserve">LEVEL </w:t>
      </w:r>
      <w:r>
        <w:rPr>
          <w:b/>
          <w:bCs/>
          <w:sz w:val="32"/>
          <w:szCs w:val="32"/>
        </w:rPr>
        <w:t>6</w:t>
      </w:r>
      <w:r w:rsidRPr="002A24F2">
        <w:rPr>
          <w:b/>
          <w:bCs/>
          <w:sz w:val="32"/>
          <w:szCs w:val="32"/>
        </w:rPr>
        <w:t xml:space="preserve"> </w:t>
      </w:r>
    </w:p>
    <w:p w14:paraId="0328E82E" w14:textId="77777777" w:rsidR="0049772C" w:rsidRDefault="0049772C" w:rsidP="0049772C">
      <w:pPr>
        <w:rPr>
          <w:b/>
          <w:bCs/>
        </w:rPr>
      </w:pPr>
    </w:p>
    <w:p w14:paraId="535FD41F" w14:textId="77777777" w:rsidR="0049772C" w:rsidRDefault="0049772C" w:rsidP="0049772C">
      <w:pPr>
        <w:rPr>
          <w:b/>
          <w:bCs/>
        </w:rPr>
      </w:pPr>
      <w:r>
        <w:rPr>
          <w:b/>
          <w:bCs/>
        </w:rPr>
        <w:t>Student name: Ionica Costache</w:t>
      </w:r>
    </w:p>
    <w:p w14:paraId="1E5997EF" w14:textId="77777777" w:rsidR="0049772C" w:rsidRDefault="0049772C" w:rsidP="0049772C">
      <w:pPr>
        <w:rPr>
          <w:b/>
          <w:bCs/>
        </w:rPr>
      </w:pPr>
      <w:r>
        <w:rPr>
          <w:b/>
          <w:bCs/>
        </w:rPr>
        <w:t>Student ID: 2246358</w:t>
      </w:r>
    </w:p>
    <w:p w14:paraId="6E26812A" w14:textId="40A7F5D3" w:rsidR="0049772C" w:rsidRDefault="0049772C" w:rsidP="0049772C">
      <w:pPr>
        <w:rPr>
          <w:b/>
          <w:bCs/>
        </w:rPr>
      </w:pPr>
      <w:r>
        <w:rPr>
          <w:b/>
          <w:bCs/>
        </w:rPr>
        <w:t xml:space="preserve">Word count: </w:t>
      </w:r>
      <w:r w:rsidR="00E54074">
        <w:rPr>
          <w:b/>
          <w:bCs/>
        </w:rPr>
        <w:t>8008</w:t>
      </w:r>
    </w:p>
    <w:p w14:paraId="56362430" w14:textId="19549C71" w:rsidR="0049772C" w:rsidRDefault="0049772C" w:rsidP="0049772C">
      <w:pPr>
        <w:rPr>
          <w:b/>
          <w:bCs/>
        </w:rPr>
      </w:pPr>
      <w:r w:rsidRPr="002A24F2">
        <w:rPr>
          <w:b/>
          <w:bCs/>
        </w:rPr>
        <w:t>Module Lead:</w:t>
      </w:r>
      <w:r w:rsidR="00D2627B">
        <w:rPr>
          <w:b/>
          <w:bCs/>
        </w:rPr>
        <w:t xml:space="preserve"> </w:t>
      </w:r>
      <w:r w:rsidR="00D2627B" w:rsidRPr="00D2627B">
        <w:rPr>
          <w:b/>
          <w:bCs/>
        </w:rPr>
        <w:t xml:space="preserve">Kathryn Flynn </w:t>
      </w:r>
    </w:p>
    <w:p w14:paraId="7617300F" w14:textId="77777777" w:rsidR="0049772C" w:rsidRDefault="0049772C" w:rsidP="0049772C">
      <w:pPr>
        <w:rPr>
          <w:b/>
          <w:bCs/>
        </w:rPr>
      </w:pPr>
    </w:p>
    <w:p w14:paraId="729B9B7E" w14:textId="77777777" w:rsidR="0049772C" w:rsidRDefault="0049772C" w:rsidP="0049772C">
      <w:pPr>
        <w:rPr>
          <w:b/>
          <w:bCs/>
        </w:rPr>
      </w:pPr>
    </w:p>
    <w:p w14:paraId="56A92E47" w14:textId="77777777" w:rsidR="0049772C" w:rsidRPr="00B72316" w:rsidRDefault="0049772C" w:rsidP="0049772C">
      <w:pPr>
        <w:pStyle w:val="Normal1"/>
        <w:jc w:val="center"/>
        <w:rPr>
          <w:b/>
          <w:color w:val="000000" w:themeColor="text1"/>
          <w:sz w:val="32"/>
          <w:szCs w:val="32"/>
          <w:lang w:val="en-GB"/>
        </w:rPr>
      </w:pPr>
      <w:r w:rsidRPr="00B72316">
        <w:rPr>
          <w:b/>
          <w:color w:val="000000" w:themeColor="text1"/>
          <w:sz w:val="32"/>
          <w:szCs w:val="32"/>
          <w:lang w:val="en-GB"/>
        </w:rPr>
        <w:t xml:space="preserve">Declaration </w:t>
      </w:r>
    </w:p>
    <w:p w14:paraId="33613D39" w14:textId="77777777" w:rsidR="0049772C" w:rsidRDefault="0049772C" w:rsidP="0049772C">
      <w:pPr>
        <w:rPr>
          <w:rFonts w:ascii="Times New Roman" w:hAnsi="Times New Roman" w:cs="Times New Roman"/>
        </w:rPr>
      </w:pPr>
      <w:r w:rsidRPr="00B72316">
        <w:rPr>
          <w:rFonts w:ascii="Times New Roman" w:hAnsi="Times New Roman" w:cs="Times New Roman"/>
          <w:color w:val="000000" w:themeColor="text1"/>
        </w:rPr>
        <w:t>I have used Grammarly which is an AI tool to rectify any grammatical mistakes from this study.</w:t>
      </w:r>
      <w:r w:rsidRPr="00B72316">
        <w:rPr>
          <w:rFonts w:ascii="Times New Roman" w:hAnsi="Times New Roman" w:cs="Times New Roman"/>
        </w:rPr>
        <w:t xml:space="preserve"> Other than this, I confirm that I have not used any AI too in the research and creation of this assignment. I confirm that I have not presented any AI generated materials as my own work. I also confirm I have copies of my draft, notes and other resources I used, which I may be asked to provide in evidence.</w:t>
      </w:r>
    </w:p>
    <w:p w14:paraId="34768EF9" w14:textId="77777777" w:rsidR="0049772C" w:rsidRDefault="0049772C" w:rsidP="0049772C">
      <w:pPr>
        <w:spacing w:line="360" w:lineRule="auto"/>
        <w:jc w:val="both"/>
        <w:rPr>
          <w:rFonts w:ascii="Times New Roman" w:hAnsi="Times New Roman" w:cs="Times New Roman"/>
          <w:sz w:val="24"/>
          <w:szCs w:val="24"/>
        </w:rPr>
      </w:pPr>
    </w:p>
    <w:p w14:paraId="0D2F2968" w14:textId="77777777" w:rsidR="00DA1CFD" w:rsidRDefault="00DA1CFD" w:rsidP="001D5FAB">
      <w:pPr>
        <w:spacing w:line="480" w:lineRule="auto"/>
        <w:jc w:val="both"/>
        <w:rPr>
          <w:rFonts w:ascii="Arial" w:hAnsi="Arial" w:cs="Arial"/>
          <w:sz w:val="24"/>
          <w:szCs w:val="24"/>
        </w:rPr>
      </w:pPr>
    </w:p>
    <w:sdt>
      <w:sdtPr>
        <w:rPr>
          <w:rFonts w:asciiTheme="minorHAnsi" w:eastAsiaTheme="minorHAnsi" w:hAnsiTheme="minorHAnsi" w:cstheme="minorBidi"/>
          <w:color w:val="auto"/>
          <w:kern w:val="2"/>
          <w:sz w:val="22"/>
          <w:szCs w:val="22"/>
          <w:lang w:eastAsia="en-US"/>
          <w14:ligatures w14:val="standardContextual"/>
        </w:rPr>
        <w:id w:val="-1591618144"/>
        <w:docPartObj>
          <w:docPartGallery w:val="Table of Contents"/>
          <w:docPartUnique/>
        </w:docPartObj>
      </w:sdtPr>
      <w:sdtEndPr>
        <w:rPr>
          <w:b/>
          <w:bCs/>
        </w:rPr>
      </w:sdtEndPr>
      <w:sdtContent>
        <w:p w14:paraId="1BE06B5E" w14:textId="07BF4A46" w:rsidR="00E43664" w:rsidRDefault="00E43664" w:rsidP="0049772C">
          <w:pPr>
            <w:pStyle w:val="TOCHeading"/>
            <w:jc w:val="center"/>
          </w:pPr>
          <w:r>
            <w:t>Table of Contents</w:t>
          </w:r>
        </w:p>
        <w:p w14:paraId="0AB57028" w14:textId="3618F239" w:rsidR="00862150" w:rsidRDefault="00E43664">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11518331" w:history="1">
            <w:r w:rsidR="00862150" w:rsidRPr="00D31C0B">
              <w:rPr>
                <w:rStyle w:val="Hyperlink"/>
                <w:noProof/>
              </w:rPr>
              <w:t>Chapter 1: Introduction</w:t>
            </w:r>
            <w:r w:rsidR="00862150">
              <w:rPr>
                <w:noProof/>
                <w:webHidden/>
              </w:rPr>
              <w:tab/>
            </w:r>
            <w:r w:rsidR="00862150">
              <w:rPr>
                <w:noProof/>
                <w:webHidden/>
              </w:rPr>
              <w:fldChar w:fldCharType="begin"/>
            </w:r>
            <w:r w:rsidR="00862150">
              <w:rPr>
                <w:noProof/>
                <w:webHidden/>
              </w:rPr>
              <w:instrText xml:space="preserve"> PAGEREF _Toc211518331 \h </w:instrText>
            </w:r>
            <w:r w:rsidR="00862150">
              <w:rPr>
                <w:noProof/>
                <w:webHidden/>
              </w:rPr>
            </w:r>
            <w:r w:rsidR="00862150">
              <w:rPr>
                <w:noProof/>
                <w:webHidden/>
              </w:rPr>
              <w:fldChar w:fldCharType="separate"/>
            </w:r>
            <w:r w:rsidR="00862150">
              <w:rPr>
                <w:noProof/>
                <w:webHidden/>
              </w:rPr>
              <w:t>4</w:t>
            </w:r>
            <w:r w:rsidR="00862150">
              <w:rPr>
                <w:noProof/>
                <w:webHidden/>
              </w:rPr>
              <w:fldChar w:fldCharType="end"/>
            </w:r>
          </w:hyperlink>
        </w:p>
        <w:p w14:paraId="6D9C715D" w14:textId="0EFF798E" w:rsidR="00862150" w:rsidRDefault="00862150">
          <w:pPr>
            <w:pStyle w:val="TOC2"/>
            <w:tabs>
              <w:tab w:val="right" w:leader="dot" w:pos="9016"/>
            </w:tabs>
            <w:rPr>
              <w:rFonts w:eastAsiaTheme="minorEastAsia"/>
              <w:noProof/>
              <w:sz w:val="24"/>
              <w:szCs w:val="24"/>
              <w:lang w:eastAsia="en-GB"/>
            </w:rPr>
          </w:pPr>
          <w:hyperlink w:anchor="_Toc211518332" w:history="1">
            <w:r w:rsidRPr="00D31C0B">
              <w:rPr>
                <w:rStyle w:val="Hyperlink"/>
                <w:noProof/>
              </w:rPr>
              <w:t>Research Aim</w:t>
            </w:r>
            <w:r>
              <w:rPr>
                <w:noProof/>
                <w:webHidden/>
              </w:rPr>
              <w:tab/>
            </w:r>
            <w:r>
              <w:rPr>
                <w:noProof/>
                <w:webHidden/>
              </w:rPr>
              <w:fldChar w:fldCharType="begin"/>
            </w:r>
            <w:r>
              <w:rPr>
                <w:noProof/>
                <w:webHidden/>
              </w:rPr>
              <w:instrText xml:space="preserve"> PAGEREF _Toc211518332 \h </w:instrText>
            </w:r>
            <w:r>
              <w:rPr>
                <w:noProof/>
                <w:webHidden/>
              </w:rPr>
            </w:r>
            <w:r>
              <w:rPr>
                <w:noProof/>
                <w:webHidden/>
              </w:rPr>
              <w:fldChar w:fldCharType="separate"/>
            </w:r>
            <w:r>
              <w:rPr>
                <w:noProof/>
                <w:webHidden/>
              </w:rPr>
              <w:t>5</w:t>
            </w:r>
            <w:r>
              <w:rPr>
                <w:noProof/>
                <w:webHidden/>
              </w:rPr>
              <w:fldChar w:fldCharType="end"/>
            </w:r>
          </w:hyperlink>
        </w:p>
        <w:p w14:paraId="25B5FDE3" w14:textId="2C35603E" w:rsidR="00862150" w:rsidRDefault="00862150">
          <w:pPr>
            <w:pStyle w:val="TOC2"/>
            <w:tabs>
              <w:tab w:val="right" w:leader="dot" w:pos="9016"/>
            </w:tabs>
            <w:rPr>
              <w:rFonts w:eastAsiaTheme="minorEastAsia"/>
              <w:noProof/>
              <w:sz w:val="24"/>
              <w:szCs w:val="24"/>
              <w:lang w:eastAsia="en-GB"/>
            </w:rPr>
          </w:pPr>
          <w:hyperlink w:anchor="_Toc211518333" w:history="1">
            <w:r w:rsidRPr="00D31C0B">
              <w:rPr>
                <w:rStyle w:val="Hyperlink"/>
                <w:noProof/>
              </w:rPr>
              <w:t>Research Objectives</w:t>
            </w:r>
            <w:r>
              <w:rPr>
                <w:noProof/>
                <w:webHidden/>
              </w:rPr>
              <w:tab/>
            </w:r>
            <w:r>
              <w:rPr>
                <w:noProof/>
                <w:webHidden/>
              </w:rPr>
              <w:fldChar w:fldCharType="begin"/>
            </w:r>
            <w:r>
              <w:rPr>
                <w:noProof/>
                <w:webHidden/>
              </w:rPr>
              <w:instrText xml:space="preserve"> PAGEREF _Toc211518333 \h </w:instrText>
            </w:r>
            <w:r>
              <w:rPr>
                <w:noProof/>
                <w:webHidden/>
              </w:rPr>
            </w:r>
            <w:r>
              <w:rPr>
                <w:noProof/>
                <w:webHidden/>
              </w:rPr>
              <w:fldChar w:fldCharType="separate"/>
            </w:r>
            <w:r>
              <w:rPr>
                <w:noProof/>
                <w:webHidden/>
              </w:rPr>
              <w:t>5</w:t>
            </w:r>
            <w:r>
              <w:rPr>
                <w:noProof/>
                <w:webHidden/>
              </w:rPr>
              <w:fldChar w:fldCharType="end"/>
            </w:r>
          </w:hyperlink>
        </w:p>
        <w:p w14:paraId="51D9C61B" w14:textId="7923B701" w:rsidR="00862150" w:rsidRDefault="00862150">
          <w:pPr>
            <w:pStyle w:val="TOC1"/>
            <w:tabs>
              <w:tab w:val="right" w:leader="dot" w:pos="9016"/>
            </w:tabs>
            <w:rPr>
              <w:rFonts w:eastAsiaTheme="minorEastAsia"/>
              <w:noProof/>
              <w:sz w:val="24"/>
              <w:szCs w:val="24"/>
              <w:lang w:eastAsia="en-GB"/>
            </w:rPr>
          </w:pPr>
          <w:hyperlink w:anchor="_Toc211518334" w:history="1">
            <w:r w:rsidRPr="00D31C0B">
              <w:rPr>
                <w:rStyle w:val="Hyperlink"/>
                <w:noProof/>
              </w:rPr>
              <w:t>Chapter 2: Literature Review</w:t>
            </w:r>
            <w:r>
              <w:rPr>
                <w:noProof/>
                <w:webHidden/>
              </w:rPr>
              <w:tab/>
            </w:r>
            <w:r>
              <w:rPr>
                <w:noProof/>
                <w:webHidden/>
              </w:rPr>
              <w:fldChar w:fldCharType="begin"/>
            </w:r>
            <w:r>
              <w:rPr>
                <w:noProof/>
                <w:webHidden/>
              </w:rPr>
              <w:instrText xml:space="preserve"> PAGEREF _Toc211518334 \h </w:instrText>
            </w:r>
            <w:r>
              <w:rPr>
                <w:noProof/>
                <w:webHidden/>
              </w:rPr>
            </w:r>
            <w:r>
              <w:rPr>
                <w:noProof/>
                <w:webHidden/>
              </w:rPr>
              <w:fldChar w:fldCharType="separate"/>
            </w:r>
            <w:r>
              <w:rPr>
                <w:noProof/>
                <w:webHidden/>
              </w:rPr>
              <w:t>6</w:t>
            </w:r>
            <w:r>
              <w:rPr>
                <w:noProof/>
                <w:webHidden/>
              </w:rPr>
              <w:fldChar w:fldCharType="end"/>
            </w:r>
          </w:hyperlink>
        </w:p>
        <w:p w14:paraId="2A91CF14" w14:textId="684B370E" w:rsidR="00862150" w:rsidRDefault="00862150">
          <w:pPr>
            <w:pStyle w:val="TOC2"/>
            <w:tabs>
              <w:tab w:val="right" w:leader="dot" w:pos="9016"/>
            </w:tabs>
            <w:rPr>
              <w:rFonts w:eastAsiaTheme="minorEastAsia"/>
              <w:noProof/>
              <w:sz w:val="24"/>
              <w:szCs w:val="24"/>
              <w:lang w:eastAsia="en-GB"/>
            </w:rPr>
          </w:pPr>
          <w:hyperlink w:anchor="_Toc211518335" w:history="1">
            <w:r w:rsidRPr="00D31C0B">
              <w:rPr>
                <w:rStyle w:val="Hyperlink"/>
                <w:noProof/>
              </w:rPr>
              <w:t>2.1 Introduction</w:t>
            </w:r>
            <w:r>
              <w:rPr>
                <w:noProof/>
                <w:webHidden/>
              </w:rPr>
              <w:tab/>
            </w:r>
            <w:r>
              <w:rPr>
                <w:noProof/>
                <w:webHidden/>
              </w:rPr>
              <w:fldChar w:fldCharType="begin"/>
            </w:r>
            <w:r>
              <w:rPr>
                <w:noProof/>
                <w:webHidden/>
              </w:rPr>
              <w:instrText xml:space="preserve"> PAGEREF _Toc211518335 \h </w:instrText>
            </w:r>
            <w:r>
              <w:rPr>
                <w:noProof/>
                <w:webHidden/>
              </w:rPr>
            </w:r>
            <w:r>
              <w:rPr>
                <w:noProof/>
                <w:webHidden/>
              </w:rPr>
              <w:fldChar w:fldCharType="separate"/>
            </w:r>
            <w:r>
              <w:rPr>
                <w:noProof/>
                <w:webHidden/>
              </w:rPr>
              <w:t>6</w:t>
            </w:r>
            <w:r>
              <w:rPr>
                <w:noProof/>
                <w:webHidden/>
              </w:rPr>
              <w:fldChar w:fldCharType="end"/>
            </w:r>
          </w:hyperlink>
        </w:p>
        <w:p w14:paraId="36C200DE" w14:textId="2077921E" w:rsidR="00862150" w:rsidRDefault="00862150">
          <w:pPr>
            <w:pStyle w:val="TOC2"/>
            <w:tabs>
              <w:tab w:val="right" w:leader="dot" w:pos="9016"/>
            </w:tabs>
            <w:rPr>
              <w:rFonts w:eastAsiaTheme="minorEastAsia"/>
              <w:noProof/>
              <w:sz w:val="24"/>
              <w:szCs w:val="24"/>
              <w:lang w:eastAsia="en-GB"/>
            </w:rPr>
          </w:pPr>
          <w:hyperlink w:anchor="_Toc211518336" w:history="1">
            <w:r w:rsidRPr="00D31C0B">
              <w:rPr>
                <w:rStyle w:val="Hyperlink"/>
                <w:noProof/>
              </w:rPr>
              <w:t>2.2 Defining Service Quality in Hospitality</w:t>
            </w:r>
            <w:r>
              <w:rPr>
                <w:noProof/>
                <w:webHidden/>
              </w:rPr>
              <w:tab/>
            </w:r>
            <w:r>
              <w:rPr>
                <w:noProof/>
                <w:webHidden/>
              </w:rPr>
              <w:fldChar w:fldCharType="begin"/>
            </w:r>
            <w:r>
              <w:rPr>
                <w:noProof/>
                <w:webHidden/>
              </w:rPr>
              <w:instrText xml:space="preserve"> PAGEREF _Toc211518336 \h </w:instrText>
            </w:r>
            <w:r>
              <w:rPr>
                <w:noProof/>
                <w:webHidden/>
              </w:rPr>
            </w:r>
            <w:r>
              <w:rPr>
                <w:noProof/>
                <w:webHidden/>
              </w:rPr>
              <w:fldChar w:fldCharType="separate"/>
            </w:r>
            <w:r>
              <w:rPr>
                <w:noProof/>
                <w:webHidden/>
              </w:rPr>
              <w:t>7</w:t>
            </w:r>
            <w:r>
              <w:rPr>
                <w:noProof/>
                <w:webHidden/>
              </w:rPr>
              <w:fldChar w:fldCharType="end"/>
            </w:r>
          </w:hyperlink>
        </w:p>
        <w:p w14:paraId="4BA80CE1" w14:textId="33EFF854" w:rsidR="00862150" w:rsidRDefault="00862150">
          <w:pPr>
            <w:pStyle w:val="TOC2"/>
            <w:tabs>
              <w:tab w:val="right" w:leader="dot" w:pos="9016"/>
            </w:tabs>
            <w:rPr>
              <w:rFonts w:eastAsiaTheme="minorEastAsia"/>
              <w:noProof/>
              <w:sz w:val="24"/>
              <w:szCs w:val="24"/>
              <w:lang w:eastAsia="en-GB"/>
            </w:rPr>
          </w:pPr>
          <w:hyperlink w:anchor="_Toc211518337" w:history="1">
            <w:r w:rsidRPr="00D31C0B">
              <w:rPr>
                <w:rStyle w:val="Hyperlink"/>
                <w:noProof/>
              </w:rPr>
              <w:t>2.3 Guest Satisfaction and Its Importance</w:t>
            </w:r>
            <w:r>
              <w:rPr>
                <w:noProof/>
                <w:webHidden/>
              </w:rPr>
              <w:tab/>
            </w:r>
            <w:r>
              <w:rPr>
                <w:noProof/>
                <w:webHidden/>
              </w:rPr>
              <w:fldChar w:fldCharType="begin"/>
            </w:r>
            <w:r>
              <w:rPr>
                <w:noProof/>
                <w:webHidden/>
              </w:rPr>
              <w:instrText xml:space="preserve"> PAGEREF _Toc211518337 \h </w:instrText>
            </w:r>
            <w:r>
              <w:rPr>
                <w:noProof/>
                <w:webHidden/>
              </w:rPr>
            </w:r>
            <w:r>
              <w:rPr>
                <w:noProof/>
                <w:webHidden/>
              </w:rPr>
              <w:fldChar w:fldCharType="separate"/>
            </w:r>
            <w:r>
              <w:rPr>
                <w:noProof/>
                <w:webHidden/>
              </w:rPr>
              <w:t>8</w:t>
            </w:r>
            <w:r>
              <w:rPr>
                <w:noProof/>
                <w:webHidden/>
              </w:rPr>
              <w:fldChar w:fldCharType="end"/>
            </w:r>
          </w:hyperlink>
        </w:p>
        <w:p w14:paraId="0902F17A" w14:textId="310FD889" w:rsidR="00862150" w:rsidRDefault="00862150">
          <w:pPr>
            <w:pStyle w:val="TOC2"/>
            <w:tabs>
              <w:tab w:val="right" w:leader="dot" w:pos="9016"/>
            </w:tabs>
            <w:rPr>
              <w:rFonts w:eastAsiaTheme="minorEastAsia"/>
              <w:noProof/>
              <w:sz w:val="24"/>
              <w:szCs w:val="24"/>
              <w:lang w:eastAsia="en-GB"/>
            </w:rPr>
          </w:pPr>
          <w:hyperlink w:anchor="_Toc211518338" w:history="1">
            <w:r w:rsidRPr="00D31C0B">
              <w:rPr>
                <w:rStyle w:val="Hyperlink"/>
                <w:noProof/>
              </w:rPr>
              <w:t>2.4 The SERVQUAL Model</w:t>
            </w:r>
            <w:r>
              <w:rPr>
                <w:noProof/>
                <w:webHidden/>
              </w:rPr>
              <w:tab/>
            </w:r>
            <w:r>
              <w:rPr>
                <w:noProof/>
                <w:webHidden/>
              </w:rPr>
              <w:fldChar w:fldCharType="begin"/>
            </w:r>
            <w:r>
              <w:rPr>
                <w:noProof/>
                <w:webHidden/>
              </w:rPr>
              <w:instrText xml:space="preserve"> PAGEREF _Toc211518338 \h </w:instrText>
            </w:r>
            <w:r>
              <w:rPr>
                <w:noProof/>
                <w:webHidden/>
              </w:rPr>
            </w:r>
            <w:r>
              <w:rPr>
                <w:noProof/>
                <w:webHidden/>
              </w:rPr>
              <w:fldChar w:fldCharType="separate"/>
            </w:r>
            <w:r>
              <w:rPr>
                <w:noProof/>
                <w:webHidden/>
              </w:rPr>
              <w:t>8</w:t>
            </w:r>
            <w:r>
              <w:rPr>
                <w:noProof/>
                <w:webHidden/>
              </w:rPr>
              <w:fldChar w:fldCharType="end"/>
            </w:r>
          </w:hyperlink>
        </w:p>
        <w:p w14:paraId="50F691B6" w14:textId="4B0EA1C8" w:rsidR="00862150" w:rsidRDefault="00862150">
          <w:pPr>
            <w:pStyle w:val="TOC2"/>
            <w:tabs>
              <w:tab w:val="right" w:leader="dot" w:pos="9016"/>
            </w:tabs>
            <w:rPr>
              <w:rFonts w:eastAsiaTheme="minorEastAsia"/>
              <w:noProof/>
              <w:sz w:val="24"/>
              <w:szCs w:val="24"/>
              <w:lang w:eastAsia="en-GB"/>
            </w:rPr>
          </w:pPr>
          <w:hyperlink w:anchor="_Toc211518339" w:history="1">
            <w:r w:rsidRPr="00D31C0B">
              <w:rPr>
                <w:rStyle w:val="Hyperlink"/>
                <w:noProof/>
              </w:rPr>
              <w:t>2.5 The SERVPERF Model</w:t>
            </w:r>
            <w:r>
              <w:rPr>
                <w:noProof/>
                <w:webHidden/>
              </w:rPr>
              <w:tab/>
            </w:r>
            <w:r>
              <w:rPr>
                <w:noProof/>
                <w:webHidden/>
              </w:rPr>
              <w:fldChar w:fldCharType="begin"/>
            </w:r>
            <w:r>
              <w:rPr>
                <w:noProof/>
                <w:webHidden/>
              </w:rPr>
              <w:instrText xml:space="preserve"> PAGEREF _Toc211518339 \h </w:instrText>
            </w:r>
            <w:r>
              <w:rPr>
                <w:noProof/>
                <w:webHidden/>
              </w:rPr>
            </w:r>
            <w:r>
              <w:rPr>
                <w:noProof/>
                <w:webHidden/>
              </w:rPr>
              <w:fldChar w:fldCharType="separate"/>
            </w:r>
            <w:r>
              <w:rPr>
                <w:noProof/>
                <w:webHidden/>
              </w:rPr>
              <w:t>9</w:t>
            </w:r>
            <w:r>
              <w:rPr>
                <w:noProof/>
                <w:webHidden/>
              </w:rPr>
              <w:fldChar w:fldCharType="end"/>
            </w:r>
          </w:hyperlink>
        </w:p>
        <w:p w14:paraId="1E40DC65" w14:textId="3152D45E" w:rsidR="00862150" w:rsidRDefault="00862150">
          <w:pPr>
            <w:pStyle w:val="TOC2"/>
            <w:tabs>
              <w:tab w:val="right" w:leader="dot" w:pos="9016"/>
            </w:tabs>
            <w:rPr>
              <w:rFonts w:eastAsiaTheme="minorEastAsia"/>
              <w:noProof/>
              <w:sz w:val="24"/>
              <w:szCs w:val="24"/>
              <w:lang w:eastAsia="en-GB"/>
            </w:rPr>
          </w:pPr>
          <w:hyperlink w:anchor="_Toc211518340" w:history="1">
            <w:r w:rsidRPr="00D31C0B">
              <w:rPr>
                <w:rStyle w:val="Hyperlink"/>
                <w:noProof/>
              </w:rPr>
              <w:t>2.6 The Kano Model and Guest Delight</w:t>
            </w:r>
            <w:r>
              <w:rPr>
                <w:noProof/>
                <w:webHidden/>
              </w:rPr>
              <w:tab/>
            </w:r>
            <w:r>
              <w:rPr>
                <w:noProof/>
                <w:webHidden/>
              </w:rPr>
              <w:fldChar w:fldCharType="begin"/>
            </w:r>
            <w:r>
              <w:rPr>
                <w:noProof/>
                <w:webHidden/>
              </w:rPr>
              <w:instrText xml:space="preserve"> PAGEREF _Toc211518340 \h </w:instrText>
            </w:r>
            <w:r>
              <w:rPr>
                <w:noProof/>
                <w:webHidden/>
              </w:rPr>
            </w:r>
            <w:r>
              <w:rPr>
                <w:noProof/>
                <w:webHidden/>
              </w:rPr>
              <w:fldChar w:fldCharType="separate"/>
            </w:r>
            <w:r>
              <w:rPr>
                <w:noProof/>
                <w:webHidden/>
              </w:rPr>
              <w:t>10</w:t>
            </w:r>
            <w:r>
              <w:rPr>
                <w:noProof/>
                <w:webHidden/>
              </w:rPr>
              <w:fldChar w:fldCharType="end"/>
            </w:r>
          </w:hyperlink>
        </w:p>
        <w:p w14:paraId="3953CA09" w14:textId="7E333766" w:rsidR="00862150" w:rsidRDefault="00862150">
          <w:pPr>
            <w:pStyle w:val="TOC2"/>
            <w:tabs>
              <w:tab w:val="right" w:leader="dot" w:pos="9016"/>
            </w:tabs>
            <w:rPr>
              <w:rFonts w:eastAsiaTheme="minorEastAsia"/>
              <w:noProof/>
              <w:sz w:val="24"/>
              <w:szCs w:val="24"/>
              <w:lang w:eastAsia="en-GB"/>
            </w:rPr>
          </w:pPr>
          <w:hyperlink w:anchor="_Toc211518341" w:history="1">
            <w:r w:rsidRPr="00D31C0B">
              <w:rPr>
                <w:rStyle w:val="Hyperlink"/>
                <w:noProof/>
              </w:rPr>
              <w:t>2.7 Staff Performance and Internal Service Quality</w:t>
            </w:r>
            <w:r>
              <w:rPr>
                <w:noProof/>
                <w:webHidden/>
              </w:rPr>
              <w:tab/>
            </w:r>
            <w:r>
              <w:rPr>
                <w:noProof/>
                <w:webHidden/>
              </w:rPr>
              <w:fldChar w:fldCharType="begin"/>
            </w:r>
            <w:r>
              <w:rPr>
                <w:noProof/>
                <w:webHidden/>
              </w:rPr>
              <w:instrText xml:space="preserve"> PAGEREF _Toc211518341 \h </w:instrText>
            </w:r>
            <w:r>
              <w:rPr>
                <w:noProof/>
                <w:webHidden/>
              </w:rPr>
            </w:r>
            <w:r>
              <w:rPr>
                <w:noProof/>
                <w:webHidden/>
              </w:rPr>
              <w:fldChar w:fldCharType="separate"/>
            </w:r>
            <w:r>
              <w:rPr>
                <w:noProof/>
                <w:webHidden/>
              </w:rPr>
              <w:t>11</w:t>
            </w:r>
            <w:r>
              <w:rPr>
                <w:noProof/>
                <w:webHidden/>
              </w:rPr>
              <w:fldChar w:fldCharType="end"/>
            </w:r>
          </w:hyperlink>
        </w:p>
        <w:p w14:paraId="5E7A8FB6" w14:textId="17A536E6" w:rsidR="00862150" w:rsidRDefault="00862150">
          <w:pPr>
            <w:pStyle w:val="TOC2"/>
            <w:tabs>
              <w:tab w:val="right" w:leader="dot" w:pos="9016"/>
            </w:tabs>
            <w:rPr>
              <w:rFonts w:eastAsiaTheme="minorEastAsia"/>
              <w:noProof/>
              <w:sz w:val="24"/>
              <w:szCs w:val="24"/>
              <w:lang w:eastAsia="en-GB"/>
            </w:rPr>
          </w:pPr>
          <w:hyperlink w:anchor="_Toc211518342" w:history="1">
            <w:r w:rsidRPr="00D31C0B">
              <w:rPr>
                <w:rStyle w:val="Hyperlink"/>
                <w:noProof/>
              </w:rPr>
              <w:t>2.8 Service Quality Establishes a Direct Link to Guest Loyalty</w:t>
            </w:r>
            <w:r>
              <w:rPr>
                <w:noProof/>
                <w:webHidden/>
              </w:rPr>
              <w:tab/>
            </w:r>
            <w:r>
              <w:rPr>
                <w:noProof/>
                <w:webHidden/>
              </w:rPr>
              <w:fldChar w:fldCharType="begin"/>
            </w:r>
            <w:r>
              <w:rPr>
                <w:noProof/>
                <w:webHidden/>
              </w:rPr>
              <w:instrText xml:space="preserve"> PAGEREF _Toc211518342 \h </w:instrText>
            </w:r>
            <w:r>
              <w:rPr>
                <w:noProof/>
                <w:webHidden/>
              </w:rPr>
            </w:r>
            <w:r>
              <w:rPr>
                <w:noProof/>
                <w:webHidden/>
              </w:rPr>
              <w:fldChar w:fldCharType="separate"/>
            </w:r>
            <w:r>
              <w:rPr>
                <w:noProof/>
                <w:webHidden/>
              </w:rPr>
              <w:t>12</w:t>
            </w:r>
            <w:r>
              <w:rPr>
                <w:noProof/>
                <w:webHidden/>
              </w:rPr>
              <w:fldChar w:fldCharType="end"/>
            </w:r>
          </w:hyperlink>
        </w:p>
        <w:p w14:paraId="1EE82E28" w14:textId="51868E4A" w:rsidR="00862150" w:rsidRDefault="00862150">
          <w:pPr>
            <w:pStyle w:val="TOC2"/>
            <w:tabs>
              <w:tab w:val="right" w:leader="dot" w:pos="9016"/>
            </w:tabs>
            <w:rPr>
              <w:rFonts w:eastAsiaTheme="minorEastAsia"/>
              <w:noProof/>
              <w:sz w:val="24"/>
              <w:szCs w:val="24"/>
              <w:lang w:eastAsia="en-GB"/>
            </w:rPr>
          </w:pPr>
          <w:hyperlink w:anchor="_Toc211518343" w:history="1">
            <w:r w:rsidRPr="00D31C0B">
              <w:rPr>
                <w:rStyle w:val="Hyperlink"/>
                <w:noProof/>
              </w:rPr>
              <w:t>2.9 Conceptual Framework</w:t>
            </w:r>
            <w:r>
              <w:rPr>
                <w:noProof/>
                <w:webHidden/>
              </w:rPr>
              <w:tab/>
            </w:r>
            <w:r>
              <w:rPr>
                <w:noProof/>
                <w:webHidden/>
              </w:rPr>
              <w:fldChar w:fldCharType="begin"/>
            </w:r>
            <w:r>
              <w:rPr>
                <w:noProof/>
                <w:webHidden/>
              </w:rPr>
              <w:instrText xml:space="preserve"> PAGEREF _Toc211518343 \h </w:instrText>
            </w:r>
            <w:r>
              <w:rPr>
                <w:noProof/>
                <w:webHidden/>
              </w:rPr>
            </w:r>
            <w:r>
              <w:rPr>
                <w:noProof/>
                <w:webHidden/>
              </w:rPr>
              <w:fldChar w:fldCharType="separate"/>
            </w:r>
            <w:r>
              <w:rPr>
                <w:noProof/>
                <w:webHidden/>
              </w:rPr>
              <w:t>12</w:t>
            </w:r>
            <w:r>
              <w:rPr>
                <w:noProof/>
                <w:webHidden/>
              </w:rPr>
              <w:fldChar w:fldCharType="end"/>
            </w:r>
          </w:hyperlink>
        </w:p>
        <w:p w14:paraId="4C3F83BB" w14:textId="4DD0838A" w:rsidR="00862150" w:rsidRDefault="00862150">
          <w:pPr>
            <w:pStyle w:val="TOC2"/>
            <w:tabs>
              <w:tab w:val="right" w:leader="dot" w:pos="9016"/>
            </w:tabs>
            <w:rPr>
              <w:rFonts w:eastAsiaTheme="minorEastAsia"/>
              <w:noProof/>
              <w:sz w:val="24"/>
              <w:szCs w:val="24"/>
              <w:lang w:eastAsia="en-GB"/>
            </w:rPr>
          </w:pPr>
          <w:hyperlink w:anchor="_Toc211518344" w:history="1">
            <w:r w:rsidRPr="00D31C0B">
              <w:rPr>
                <w:rStyle w:val="Hyperlink"/>
                <w:noProof/>
              </w:rPr>
              <w:t>2.10 Summary</w:t>
            </w:r>
            <w:r>
              <w:rPr>
                <w:noProof/>
                <w:webHidden/>
              </w:rPr>
              <w:tab/>
            </w:r>
            <w:r>
              <w:rPr>
                <w:noProof/>
                <w:webHidden/>
              </w:rPr>
              <w:fldChar w:fldCharType="begin"/>
            </w:r>
            <w:r>
              <w:rPr>
                <w:noProof/>
                <w:webHidden/>
              </w:rPr>
              <w:instrText xml:space="preserve"> PAGEREF _Toc211518344 \h </w:instrText>
            </w:r>
            <w:r>
              <w:rPr>
                <w:noProof/>
                <w:webHidden/>
              </w:rPr>
            </w:r>
            <w:r>
              <w:rPr>
                <w:noProof/>
                <w:webHidden/>
              </w:rPr>
              <w:fldChar w:fldCharType="separate"/>
            </w:r>
            <w:r>
              <w:rPr>
                <w:noProof/>
                <w:webHidden/>
              </w:rPr>
              <w:t>13</w:t>
            </w:r>
            <w:r>
              <w:rPr>
                <w:noProof/>
                <w:webHidden/>
              </w:rPr>
              <w:fldChar w:fldCharType="end"/>
            </w:r>
          </w:hyperlink>
        </w:p>
        <w:p w14:paraId="3BAD768C" w14:textId="385C16AC" w:rsidR="00862150" w:rsidRDefault="00862150">
          <w:pPr>
            <w:pStyle w:val="TOC1"/>
            <w:tabs>
              <w:tab w:val="right" w:leader="dot" w:pos="9016"/>
            </w:tabs>
            <w:rPr>
              <w:rFonts w:eastAsiaTheme="minorEastAsia"/>
              <w:noProof/>
              <w:sz w:val="24"/>
              <w:szCs w:val="24"/>
              <w:lang w:eastAsia="en-GB"/>
            </w:rPr>
          </w:pPr>
          <w:hyperlink w:anchor="_Toc211518345" w:history="1">
            <w:r w:rsidRPr="00D31C0B">
              <w:rPr>
                <w:rStyle w:val="Hyperlink"/>
                <w:noProof/>
              </w:rPr>
              <w:t>Chapter 3: Methodology</w:t>
            </w:r>
            <w:r>
              <w:rPr>
                <w:noProof/>
                <w:webHidden/>
              </w:rPr>
              <w:tab/>
            </w:r>
            <w:r>
              <w:rPr>
                <w:noProof/>
                <w:webHidden/>
              </w:rPr>
              <w:fldChar w:fldCharType="begin"/>
            </w:r>
            <w:r>
              <w:rPr>
                <w:noProof/>
                <w:webHidden/>
              </w:rPr>
              <w:instrText xml:space="preserve"> PAGEREF _Toc211518345 \h </w:instrText>
            </w:r>
            <w:r>
              <w:rPr>
                <w:noProof/>
                <w:webHidden/>
              </w:rPr>
            </w:r>
            <w:r>
              <w:rPr>
                <w:noProof/>
                <w:webHidden/>
              </w:rPr>
              <w:fldChar w:fldCharType="separate"/>
            </w:r>
            <w:r>
              <w:rPr>
                <w:noProof/>
                <w:webHidden/>
              </w:rPr>
              <w:t>13</w:t>
            </w:r>
            <w:r>
              <w:rPr>
                <w:noProof/>
                <w:webHidden/>
              </w:rPr>
              <w:fldChar w:fldCharType="end"/>
            </w:r>
          </w:hyperlink>
        </w:p>
        <w:p w14:paraId="08A9BBFE" w14:textId="5778A9D6" w:rsidR="00862150" w:rsidRDefault="00862150">
          <w:pPr>
            <w:pStyle w:val="TOC2"/>
            <w:tabs>
              <w:tab w:val="right" w:leader="dot" w:pos="9016"/>
            </w:tabs>
            <w:rPr>
              <w:rFonts w:eastAsiaTheme="minorEastAsia"/>
              <w:noProof/>
              <w:sz w:val="24"/>
              <w:szCs w:val="24"/>
              <w:lang w:eastAsia="en-GB"/>
            </w:rPr>
          </w:pPr>
          <w:hyperlink w:anchor="_Toc211518346" w:history="1">
            <w:r w:rsidRPr="00D31C0B">
              <w:rPr>
                <w:rStyle w:val="Hyperlink"/>
                <w:noProof/>
              </w:rPr>
              <w:t>3.1 Introduction</w:t>
            </w:r>
            <w:r>
              <w:rPr>
                <w:noProof/>
                <w:webHidden/>
              </w:rPr>
              <w:tab/>
            </w:r>
            <w:r>
              <w:rPr>
                <w:noProof/>
                <w:webHidden/>
              </w:rPr>
              <w:fldChar w:fldCharType="begin"/>
            </w:r>
            <w:r>
              <w:rPr>
                <w:noProof/>
                <w:webHidden/>
              </w:rPr>
              <w:instrText xml:space="preserve"> PAGEREF _Toc211518346 \h </w:instrText>
            </w:r>
            <w:r>
              <w:rPr>
                <w:noProof/>
                <w:webHidden/>
              </w:rPr>
            </w:r>
            <w:r>
              <w:rPr>
                <w:noProof/>
                <w:webHidden/>
              </w:rPr>
              <w:fldChar w:fldCharType="separate"/>
            </w:r>
            <w:r>
              <w:rPr>
                <w:noProof/>
                <w:webHidden/>
              </w:rPr>
              <w:t>14</w:t>
            </w:r>
            <w:r>
              <w:rPr>
                <w:noProof/>
                <w:webHidden/>
              </w:rPr>
              <w:fldChar w:fldCharType="end"/>
            </w:r>
          </w:hyperlink>
        </w:p>
        <w:p w14:paraId="729DBEA9" w14:textId="0039C5E6" w:rsidR="00862150" w:rsidRDefault="00862150">
          <w:pPr>
            <w:pStyle w:val="TOC2"/>
            <w:tabs>
              <w:tab w:val="right" w:leader="dot" w:pos="9016"/>
            </w:tabs>
            <w:rPr>
              <w:rFonts w:eastAsiaTheme="minorEastAsia"/>
              <w:noProof/>
              <w:sz w:val="24"/>
              <w:szCs w:val="24"/>
              <w:lang w:eastAsia="en-GB"/>
            </w:rPr>
          </w:pPr>
          <w:hyperlink w:anchor="_Toc211518347" w:history="1">
            <w:r w:rsidRPr="00D31C0B">
              <w:rPr>
                <w:rStyle w:val="Hyperlink"/>
                <w:noProof/>
              </w:rPr>
              <w:t>3.2 Research Design: Case Study Approach</w:t>
            </w:r>
            <w:r>
              <w:rPr>
                <w:noProof/>
                <w:webHidden/>
              </w:rPr>
              <w:tab/>
            </w:r>
            <w:r>
              <w:rPr>
                <w:noProof/>
                <w:webHidden/>
              </w:rPr>
              <w:fldChar w:fldCharType="begin"/>
            </w:r>
            <w:r>
              <w:rPr>
                <w:noProof/>
                <w:webHidden/>
              </w:rPr>
              <w:instrText xml:space="preserve"> PAGEREF _Toc211518347 \h </w:instrText>
            </w:r>
            <w:r>
              <w:rPr>
                <w:noProof/>
                <w:webHidden/>
              </w:rPr>
            </w:r>
            <w:r>
              <w:rPr>
                <w:noProof/>
                <w:webHidden/>
              </w:rPr>
              <w:fldChar w:fldCharType="separate"/>
            </w:r>
            <w:r>
              <w:rPr>
                <w:noProof/>
                <w:webHidden/>
              </w:rPr>
              <w:t>14</w:t>
            </w:r>
            <w:r>
              <w:rPr>
                <w:noProof/>
                <w:webHidden/>
              </w:rPr>
              <w:fldChar w:fldCharType="end"/>
            </w:r>
          </w:hyperlink>
        </w:p>
        <w:p w14:paraId="28A84CDC" w14:textId="4914BF74" w:rsidR="00862150" w:rsidRDefault="00862150">
          <w:pPr>
            <w:pStyle w:val="TOC2"/>
            <w:tabs>
              <w:tab w:val="right" w:leader="dot" w:pos="9016"/>
            </w:tabs>
            <w:rPr>
              <w:rFonts w:eastAsiaTheme="minorEastAsia"/>
              <w:noProof/>
              <w:sz w:val="24"/>
              <w:szCs w:val="24"/>
              <w:lang w:eastAsia="en-GB"/>
            </w:rPr>
          </w:pPr>
          <w:hyperlink w:anchor="_Toc211518348" w:history="1">
            <w:r w:rsidRPr="00D31C0B">
              <w:rPr>
                <w:rStyle w:val="Hyperlink"/>
                <w:noProof/>
              </w:rPr>
              <w:t>3.3 Research Philosophy and Approach</w:t>
            </w:r>
            <w:r>
              <w:rPr>
                <w:noProof/>
                <w:webHidden/>
              </w:rPr>
              <w:tab/>
            </w:r>
            <w:r>
              <w:rPr>
                <w:noProof/>
                <w:webHidden/>
              </w:rPr>
              <w:fldChar w:fldCharType="begin"/>
            </w:r>
            <w:r>
              <w:rPr>
                <w:noProof/>
                <w:webHidden/>
              </w:rPr>
              <w:instrText xml:space="preserve"> PAGEREF _Toc211518348 \h </w:instrText>
            </w:r>
            <w:r>
              <w:rPr>
                <w:noProof/>
                <w:webHidden/>
              </w:rPr>
            </w:r>
            <w:r>
              <w:rPr>
                <w:noProof/>
                <w:webHidden/>
              </w:rPr>
              <w:fldChar w:fldCharType="separate"/>
            </w:r>
            <w:r>
              <w:rPr>
                <w:noProof/>
                <w:webHidden/>
              </w:rPr>
              <w:t>15</w:t>
            </w:r>
            <w:r>
              <w:rPr>
                <w:noProof/>
                <w:webHidden/>
              </w:rPr>
              <w:fldChar w:fldCharType="end"/>
            </w:r>
          </w:hyperlink>
        </w:p>
        <w:p w14:paraId="5B996A50" w14:textId="239C079C" w:rsidR="00862150" w:rsidRDefault="00862150">
          <w:pPr>
            <w:pStyle w:val="TOC2"/>
            <w:tabs>
              <w:tab w:val="right" w:leader="dot" w:pos="9016"/>
            </w:tabs>
            <w:rPr>
              <w:rFonts w:eastAsiaTheme="minorEastAsia"/>
              <w:noProof/>
              <w:sz w:val="24"/>
              <w:szCs w:val="24"/>
              <w:lang w:eastAsia="en-GB"/>
            </w:rPr>
          </w:pPr>
          <w:hyperlink w:anchor="_Toc211518349" w:history="1">
            <w:r w:rsidRPr="00D31C0B">
              <w:rPr>
                <w:rStyle w:val="Hyperlink"/>
                <w:noProof/>
              </w:rPr>
              <w:t>3.4 Data Collection Methods</w:t>
            </w:r>
            <w:r>
              <w:rPr>
                <w:noProof/>
                <w:webHidden/>
              </w:rPr>
              <w:tab/>
            </w:r>
            <w:r>
              <w:rPr>
                <w:noProof/>
                <w:webHidden/>
              </w:rPr>
              <w:fldChar w:fldCharType="begin"/>
            </w:r>
            <w:r>
              <w:rPr>
                <w:noProof/>
                <w:webHidden/>
              </w:rPr>
              <w:instrText xml:space="preserve"> PAGEREF _Toc211518349 \h </w:instrText>
            </w:r>
            <w:r>
              <w:rPr>
                <w:noProof/>
                <w:webHidden/>
              </w:rPr>
            </w:r>
            <w:r>
              <w:rPr>
                <w:noProof/>
                <w:webHidden/>
              </w:rPr>
              <w:fldChar w:fldCharType="separate"/>
            </w:r>
            <w:r>
              <w:rPr>
                <w:noProof/>
                <w:webHidden/>
              </w:rPr>
              <w:t>15</w:t>
            </w:r>
            <w:r>
              <w:rPr>
                <w:noProof/>
                <w:webHidden/>
              </w:rPr>
              <w:fldChar w:fldCharType="end"/>
            </w:r>
          </w:hyperlink>
        </w:p>
        <w:p w14:paraId="27906976" w14:textId="3511011A" w:rsidR="00862150" w:rsidRDefault="00862150">
          <w:pPr>
            <w:pStyle w:val="TOC3"/>
            <w:tabs>
              <w:tab w:val="right" w:leader="dot" w:pos="9016"/>
            </w:tabs>
            <w:rPr>
              <w:rFonts w:eastAsiaTheme="minorEastAsia"/>
              <w:noProof/>
              <w:sz w:val="24"/>
              <w:szCs w:val="24"/>
              <w:lang w:eastAsia="en-GB"/>
            </w:rPr>
          </w:pPr>
          <w:hyperlink w:anchor="_Toc211518350" w:history="1">
            <w:r w:rsidRPr="00D31C0B">
              <w:rPr>
                <w:rStyle w:val="Hyperlink"/>
                <w:noProof/>
              </w:rPr>
              <w:t>3.4.1 Primary Data</w:t>
            </w:r>
            <w:r>
              <w:rPr>
                <w:noProof/>
                <w:webHidden/>
              </w:rPr>
              <w:tab/>
            </w:r>
            <w:r>
              <w:rPr>
                <w:noProof/>
                <w:webHidden/>
              </w:rPr>
              <w:fldChar w:fldCharType="begin"/>
            </w:r>
            <w:r>
              <w:rPr>
                <w:noProof/>
                <w:webHidden/>
              </w:rPr>
              <w:instrText xml:space="preserve"> PAGEREF _Toc211518350 \h </w:instrText>
            </w:r>
            <w:r>
              <w:rPr>
                <w:noProof/>
                <w:webHidden/>
              </w:rPr>
            </w:r>
            <w:r>
              <w:rPr>
                <w:noProof/>
                <w:webHidden/>
              </w:rPr>
              <w:fldChar w:fldCharType="separate"/>
            </w:r>
            <w:r>
              <w:rPr>
                <w:noProof/>
                <w:webHidden/>
              </w:rPr>
              <w:t>15</w:t>
            </w:r>
            <w:r>
              <w:rPr>
                <w:noProof/>
                <w:webHidden/>
              </w:rPr>
              <w:fldChar w:fldCharType="end"/>
            </w:r>
          </w:hyperlink>
        </w:p>
        <w:p w14:paraId="6A2AAB02" w14:textId="634A91F1" w:rsidR="00862150" w:rsidRDefault="00862150">
          <w:pPr>
            <w:pStyle w:val="TOC3"/>
            <w:tabs>
              <w:tab w:val="right" w:leader="dot" w:pos="9016"/>
            </w:tabs>
            <w:rPr>
              <w:rFonts w:eastAsiaTheme="minorEastAsia"/>
              <w:noProof/>
              <w:sz w:val="24"/>
              <w:szCs w:val="24"/>
              <w:lang w:eastAsia="en-GB"/>
            </w:rPr>
          </w:pPr>
          <w:hyperlink w:anchor="_Toc211518351" w:history="1">
            <w:r w:rsidRPr="00D31C0B">
              <w:rPr>
                <w:rStyle w:val="Hyperlink"/>
                <w:noProof/>
              </w:rPr>
              <w:t>3.4.2 Secondary Data</w:t>
            </w:r>
            <w:r>
              <w:rPr>
                <w:noProof/>
                <w:webHidden/>
              </w:rPr>
              <w:tab/>
            </w:r>
            <w:r>
              <w:rPr>
                <w:noProof/>
                <w:webHidden/>
              </w:rPr>
              <w:fldChar w:fldCharType="begin"/>
            </w:r>
            <w:r>
              <w:rPr>
                <w:noProof/>
                <w:webHidden/>
              </w:rPr>
              <w:instrText xml:space="preserve"> PAGEREF _Toc211518351 \h </w:instrText>
            </w:r>
            <w:r>
              <w:rPr>
                <w:noProof/>
                <w:webHidden/>
              </w:rPr>
            </w:r>
            <w:r>
              <w:rPr>
                <w:noProof/>
                <w:webHidden/>
              </w:rPr>
              <w:fldChar w:fldCharType="separate"/>
            </w:r>
            <w:r>
              <w:rPr>
                <w:noProof/>
                <w:webHidden/>
              </w:rPr>
              <w:t>16</w:t>
            </w:r>
            <w:r>
              <w:rPr>
                <w:noProof/>
                <w:webHidden/>
              </w:rPr>
              <w:fldChar w:fldCharType="end"/>
            </w:r>
          </w:hyperlink>
        </w:p>
        <w:p w14:paraId="01EF4F16" w14:textId="72C0BB25" w:rsidR="00862150" w:rsidRDefault="00862150">
          <w:pPr>
            <w:pStyle w:val="TOC2"/>
            <w:tabs>
              <w:tab w:val="right" w:leader="dot" w:pos="9016"/>
            </w:tabs>
            <w:rPr>
              <w:rFonts w:eastAsiaTheme="minorEastAsia"/>
              <w:noProof/>
              <w:sz w:val="24"/>
              <w:szCs w:val="24"/>
              <w:lang w:eastAsia="en-GB"/>
            </w:rPr>
          </w:pPr>
          <w:hyperlink w:anchor="_Toc211518352" w:history="1">
            <w:r w:rsidRPr="00D31C0B">
              <w:rPr>
                <w:rStyle w:val="Hyperlink"/>
                <w:noProof/>
              </w:rPr>
              <w:t>3.5 Data Analysis</w:t>
            </w:r>
            <w:r>
              <w:rPr>
                <w:noProof/>
                <w:webHidden/>
              </w:rPr>
              <w:tab/>
            </w:r>
            <w:r>
              <w:rPr>
                <w:noProof/>
                <w:webHidden/>
              </w:rPr>
              <w:fldChar w:fldCharType="begin"/>
            </w:r>
            <w:r>
              <w:rPr>
                <w:noProof/>
                <w:webHidden/>
              </w:rPr>
              <w:instrText xml:space="preserve"> PAGEREF _Toc211518352 \h </w:instrText>
            </w:r>
            <w:r>
              <w:rPr>
                <w:noProof/>
                <w:webHidden/>
              </w:rPr>
            </w:r>
            <w:r>
              <w:rPr>
                <w:noProof/>
                <w:webHidden/>
              </w:rPr>
              <w:fldChar w:fldCharType="separate"/>
            </w:r>
            <w:r>
              <w:rPr>
                <w:noProof/>
                <w:webHidden/>
              </w:rPr>
              <w:t>16</w:t>
            </w:r>
            <w:r>
              <w:rPr>
                <w:noProof/>
                <w:webHidden/>
              </w:rPr>
              <w:fldChar w:fldCharType="end"/>
            </w:r>
          </w:hyperlink>
        </w:p>
        <w:p w14:paraId="54B9ACEC" w14:textId="15D82C74" w:rsidR="00862150" w:rsidRDefault="00862150">
          <w:pPr>
            <w:pStyle w:val="TOC2"/>
            <w:tabs>
              <w:tab w:val="right" w:leader="dot" w:pos="9016"/>
            </w:tabs>
            <w:rPr>
              <w:rFonts w:eastAsiaTheme="minorEastAsia"/>
              <w:noProof/>
              <w:sz w:val="24"/>
              <w:szCs w:val="24"/>
              <w:lang w:eastAsia="en-GB"/>
            </w:rPr>
          </w:pPr>
          <w:hyperlink w:anchor="_Toc211518353" w:history="1">
            <w:r w:rsidRPr="00D31C0B">
              <w:rPr>
                <w:rStyle w:val="Hyperlink"/>
                <w:noProof/>
              </w:rPr>
              <w:t>3.6 Ethical Considerations</w:t>
            </w:r>
            <w:r>
              <w:rPr>
                <w:noProof/>
                <w:webHidden/>
              </w:rPr>
              <w:tab/>
            </w:r>
            <w:r>
              <w:rPr>
                <w:noProof/>
                <w:webHidden/>
              </w:rPr>
              <w:fldChar w:fldCharType="begin"/>
            </w:r>
            <w:r>
              <w:rPr>
                <w:noProof/>
                <w:webHidden/>
              </w:rPr>
              <w:instrText xml:space="preserve"> PAGEREF _Toc211518353 \h </w:instrText>
            </w:r>
            <w:r>
              <w:rPr>
                <w:noProof/>
                <w:webHidden/>
              </w:rPr>
            </w:r>
            <w:r>
              <w:rPr>
                <w:noProof/>
                <w:webHidden/>
              </w:rPr>
              <w:fldChar w:fldCharType="separate"/>
            </w:r>
            <w:r>
              <w:rPr>
                <w:noProof/>
                <w:webHidden/>
              </w:rPr>
              <w:t>17</w:t>
            </w:r>
            <w:r>
              <w:rPr>
                <w:noProof/>
                <w:webHidden/>
              </w:rPr>
              <w:fldChar w:fldCharType="end"/>
            </w:r>
          </w:hyperlink>
        </w:p>
        <w:p w14:paraId="722BC0D6" w14:textId="00274369" w:rsidR="00862150" w:rsidRDefault="00862150">
          <w:pPr>
            <w:pStyle w:val="TOC2"/>
            <w:tabs>
              <w:tab w:val="right" w:leader="dot" w:pos="9016"/>
            </w:tabs>
            <w:rPr>
              <w:rFonts w:eastAsiaTheme="minorEastAsia"/>
              <w:noProof/>
              <w:sz w:val="24"/>
              <w:szCs w:val="24"/>
              <w:lang w:eastAsia="en-GB"/>
            </w:rPr>
          </w:pPr>
          <w:hyperlink w:anchor="_Toc211518354" w:history="1">
            <w:r w:rsidRPr="00D31C0B">
              <w:rPr>
                <w:rStyle w:val="Hyperlink"/>
                <w:noProof/>
              </w:rPr>
              <w:t>3.7 Limitations</w:t>
            </w:r>
            <w:r>
              <w:rPr>
                <w:noProof/>
                <w:webHidden/>
              </w:rPr>
              <w:tab/>
            </w:r>
            <w:r>
              <w:rPr>
                <w:noProof/>
                <w:webHidden/>
              </w:rPr>
              <w:fldChar w:fldCharType="begin"/>
            </w:r>
            <w:r>
              <w:rPr>
                <w:noProof/>
                <w:webHidden/>
              </w:rPr>
              <w:instrText xml:space="preserve"> PAGEREF _Toc211518354 \h </w:instrText>
            </w:r>
            <w:r>
              <w:rPr>
                <w:noProof/>
                <w:webHidden/>
              </w:rPr>
            </w:r>
            <w:r>
              <w:rPr>
                <w:noProof/>
                <w:webHidden/>
              </w:rPr>
              <w:fldChar w:fldCharType="separate"/>
            </w:r>
            <w:r>
              <w:rPr>
                <w:noProof/>
                <w:webHidden/>
              </w:rPr>
              <w:t>18</w:t>
            </w:r>
            <w:r>
              <w:rPr>
                <w:noProof/>
                <w:webHidden/>
              </w:rPr>
              <w:fldChar w:fldCharType="end"/>
            </w:r>
          </w:hyperlink>
        </w:p>
        <w:p w14:paraId="1391C031" w14:textId="440A0146" w:rsidR="00862150" w:rsidRDefault="00862150">
          <w:pPr>
            <w:pStyle w:val="TOC2"/>
            <w:tabs>
              <w:tab w:val="right" w:leader="dot" w:pos="9016"/>
            </w:tabs>
            <w:rPr>
              <w:rFonts w:eastAsiaTheme="minorEastAsia"/>
              <w:noProof/>
              <w:sz w:val="24"/>
              <w:szCs w:val="24"/>
              <w:lang w:eastAsia="en-GB"/>
            </w:rPr>
          </w:pPr>
          <w:hyperlink w:anchor="_Toc211518355" w:history="1">
            <w:r w:rsidRPr="00D31C0B">
              <w:rPr>
                <w:rStyle w:val="Hyperlink"/>
                <w:noProof/>
              </w:rPr>
              <w:t>3.8 Summary</w:t>
            </w:r>
            <w:r>
              <w:rPr>
                <w:noProof/>
                <w:webHidden/>
              </w:rPr>
              <w:tab/>
            </w:r>
            <w:r>
              <w:rPr>
                <w:noProof/>
                <w:webHidden/>
              </w:rPr>
              <w:fldChar w:fldCharType="begin"/>
            </w:r>
            <w:r>
              <w:rPr>
                <w:noProof/>
                <w:webHidden/>
              </w:rPr>
              <w:instrText xml:space="preserve"> PAGEREF _Toc211518355 \h </w:instrText>
            </w:r>
            <w:r>
              <w:rPr>
                <w:noProof/>
                <w:webHidden/>
              </w:rPr>
            </w:r>
            <w:r>
              <w:rPr>
                <w:noProof/>
                <w:webHidden/>
              </w:rPr>
              <w:fldChar w:fldCharType="separate"/>
            </w:r>
            <w:r>
              <w:rPr>
                <w:noProof/>
                <w:webHidden/>
              </w:rPr>
              <w:t>18</w:t>
            </w:r>
            <w:r>
              <w:rPr>
                <w:noProof/>
                <w:webHidden/>
              </w:rPr>
              <w:fldChar w:fldCharType="end"/>
            </w:r>
          </w:hyperlink>
        </w:p>
        <w:p w14:paraId="5986C162" w14:textId="7644960C" w:rsidR="00862150" w:rsidRDefault="00862150">
          <w:pPr>
            <w:pStyle w:val="TOC1"/>
            <w:tabs>
              <w:tab w:val="right" w:leader="dot" w:pos="9016"/>
            </w:tabs>
            <w:rPr>
              <w:rFonts w:eastAsiaTheme="minorEastAsia"/>
              <w:noProof/>
              <w:sz w:val="24"/>
              <w:szCs w:val="24"/>
              <w:lang w:eastAsia="en-GB"/>
            </w:rPr>
          </w:pPr>
          <w:hyperlink w:anchor="_Toc211518356" w:history="1">
            <w:r w:rsidRPr="00D31C0B">
              <w:rPr>
                <w:rStyle w:val="Hyperlink"/>
                <w:noProof/>
              </w:rPr>
              <w:t>Chapter 4: Findings</w:t>
            </w:r>
            <w:r>
              <w:rPr>
                <w:noProof/>
                <w:webHidden/>
              </w:rPr>
              <w:tab/>
            </w:r>
            <w:r>
              <w:rPr>
                <w:noProof/>
                <w:webHidden/>
              </w:rPr>
              <w:fldChar w:fldCharType="begin"/>
            </w:r>
            <w:r>
              <w:rPr>
                <w:noProof/>
                <w:webHidden/>
              </w:rPr>
              <w:instrText xml:space="preserve"> PAGEREF _Toc211518356 \h </w:instrText>
            </w:r>
            <w:r>
              <w:rPr>
                <w:noProof/>
                <w:webHidden/>
              </w:rPr>
            </w:r>
            <w:r>
              <w:rPr>
                <w:noProof/>
                <w:webHidden/>
              </w:rPr>
              <w:fldChar w:fldCharType="separate"/>
            </w:r>
            <w:r>
              <w:rPr>
                <w:noProof/>
                <w:webHidden/>
              </w:rPr>
              <w:t>19</w:t>
            </w:r>
            <w:r>
              <w:rPr>
                <w:noProof/>
                <w:webHidden/>
              </w:rPr>
              <w:fldChar w:fldCharType="end"/>
            </w:r>
          </w:hyperlink>
        </w:p>
        <w:p w14:paraId="21B5C58A" w14:textId="08CA1A6D" w:rsidR="00862150" w:rsidRDefault="00862150">
          <w:pPr>
            <w:pStyle w:val="TOC2"/>
            <w:tabs>
              <w:tab w:val="right" w:leader="dot" w:pos="9016"/>
            </w:tabs>
            <w:rPr>
              <w:rFonts w:eastAsiaTheme="minorEastAsia"/>
              <w:noProof/>
              <w:sz w:val="24"/>
              <w:szCs w:val="24"/>
              <w:lang w:eastAsia="en-GB"/>
            </w:rPr>
          </w:pPr>
          <w:hyperlink w:anchor="_Toc211518357" w:history="1">
            <w:r w:rsidRPr="00D31C0B">
              <w:rPr>
                <w:rStyle w:val="Hyperlink"/>
                <w:noProof/>
              </w:rPr>
              <w:t>4.1 Introduction</w:t>
            </w:r>
            <w:r>
              <w:rPr>
                <w:noProof/>
                <w:webHidden/>
              </w:rPr>
              <w:tab/>
            </w:r>
            <w:r>
              <w:rPr>
                <w:noProof/>
                <w:webHidden/>
              </w:rPr>
              <w:fldChar w:fldCharType="begin"/>
            </w:r>
            <w:r>
              <w:rPr>
                <w:noProof/>
                <w:webHidden/>
              </w:rPr>
              <w:instrText xml:space="preserve"> PAGEREF _Toc211518357 \h </w:instrText>
            </w:r>
            <w:r>
              <w:rPr>
                <w:noProof/>
                <w:webHidden/>
              </w:rPr>
            </w:r>
            <w:r>
              <w:rPr>
                <w:noProof/>
                <w:webHidden/>
              </w:rPr>
              <w:fldChar w:fldCharType="separate"/>
            </w:r>
            <w:r>
              <w:rPr>
                <w:noProof/>
                <w:webHidden/>
              </w:rPr>
              <w:t>19</w:t>
            </w:r>
            <w:r>
              <w:rPr>
                <w:noProof/>
                <w:webHidden/>
              </w:rPr>
              <w:fldChar w:fldCharType="end"/>
            </w:r>
          </w:hyperlink>
        </w:p>
        <w:p w14:paraId="5567F90D" w14:textId="48421D83" w:rsidR="00862150" w:rsidRDefault="00862150">
          <w:pPr>
            <w:pStyle w:val="TOC2"/>
            <w:tabs>
              <w:tab w:val="right" w:leader="dot" w:pos="9016"/>
            </w:tabs>
            <w:rPr>
              <w:rFonts w:eastAsiaTheme="minorEastAsia"/>
              <w:noProof/>
              <w:sz w:val="24"/>
              <w:szCs w:val="24"/>
              <w:lang w:eastAsia="en-GB"/>
            </w:rPr>
          </w:pPr>
          <w:hyperlink w:anchor="_Toc211518358" w:history="1">
            <w:r w:rsidRPr="00D31C0B">
              <w:rPr>
                <w:rStyle w:val="Hyperlink"/>
                <w:noProof/>
              </w:rPr>
              <w:t>4.2 Tangibles: Physical Environment and Presentation</w:t>
            </w:r>
            <w:r>
              <w:rPr>
                <w:noProof/>
                <w:webHidden/>
              </w:rPr>
              <w:tab/>
            </w:r>
            <w:r>
              <w:rPr>
                <w:noProof/>
                <w:webHidden/>
              </w:rPr>
              <w:fldChar w:fldCharType="begin"/>
            </w:r>
            <w:r>
              <w:rPr>
                <w:noProof/>
                <w:webHidden/>
              </w:rPr>
              <w:instrText xml:space="preserve"> PAGEREF _Toc211518358 \h </w:instrText>
            </w:r>
            <w:r>
              <w:rPr>
                <w:noProof/>
                <w:webHidden/>
              </w:rPr>
            </w:r>
            <w:r>
              <w:rPr>
                <w:noProof/>
                <w:webHidden/>
              </w:rPr>
              <w:fldChar w:fldCharType="separate"/>
            </w:r>
            <w:r>
              <w:rPr>
                <w:noProof/>
                <w:webHidden/>
              </w:rPr>
              <w:t>19</w:t>
            </w:r>
            <w:r>
              <w:rPr>
                <w:noProof/>
                <w:webHidden/>
              </w:rPr>
              <w:fldChar w:fldCharType="end"/>
            </w:r>
          </w:hyperlink>
        </w:p>
        <w:p w14:paraId="10CA513A" w14:textId="74A376F8" w:rsidR="00862150" w:rsidRDefault="00862150">
          <w:pPr>
            <w:pStyle w:val="TOC3"/>
            <w:tabs>
              <w:tab w:val="right" w:leader="dot" w:pos="9016"/>
            </w:tabs>
            <w:rPr>
              <w:rFonts w:eastAsiaTheme="minorEastAsia"/>
              <w:noProof/>
              <w:sz w:val="24"/>
              <w:szCs w:val="24"/>
              <w:lang w:eastAsia="en-GB"/>
            </w:rPr>
          </w:pPr>
          <w:hyperlink w:anchor="_Toc211518359" w:history="1">
            <w:r w:rsidRPr="00D31C0B">
              <w:rPr>
                <w:rStyle w:val="Hyperlink"/>
                <w:noProof/>
              </w:rPr>
              <w:t>4.2.1 Observations and Evidence</w:t>
            </w:r>
            <w:r>
              <w:rPr>
                <w:noProof/>
                <w:webHidden/>
              </w:rPr>
              <w:tab/>
            </w:r>
            <w:r>
              <w:rPr>
                <w:noProof/>
                <w:webHidden/>
              </w:rPr>
              <w:fldChar w:fldCharType="begin"/>
            </w:r>
            <w:r>
              <w:rPr>
                <w:noProof/>
                <w:webHidden/>
              </w:rPr>
              <w:instrText xml:space="preserve"> PAGEREF _Toc211518359 \h </w:instrText>
            </w:r>
            <w:r>
              <w:rPr>
                <w:noProof/>
                <w:webHidden/>
              </w:rPr>
            </w:r>
            <w:r>
              <w:rPr>
                <w:noProof/>
                <w:webHidden/>
              </w:rPr>
              <w:fldChar w:fldCharType="separate"/>
            </w:r>
            <w:r>
              <w:rPr>
                <w:noProof/>
                <w:webHidden/>
              </w:rPr>
              <w:t>19</w:t>
            </w:r>
            <w:r>
              <w:rPr>
                <w:noProof/>
                <w:webHidden/>
              </w:rPr>
              <w:fldChar w:fldCharType="end"/>
            </w:r>
          </w:hyperlink>
        </w:p>
        <w:p w14:paraId="3C9AC7F5" w14:textId="395C904B" w:rsidR="00862150" w:rsidRDefault="00862150">
          <w:pPr>
            <w:pStyle w:val="TOC3"/>
            <w:tabs>
              <w:tab w:val="right" w:leader="dot" w:pos="9016"/>
            </w:tabs>
            <w:rPr>
              <w:rFonts w:eastAsiaTheme="minorEastAsia"/>
              <w:noProof/>
              <w:sz w:val="24"/>
              <w:szCs w:val="24"/>
              <w:lang w:eastAsia="en-GB"/>
            </w:rPr>
          </w:pPr>
          <w:hyperlink w:anchor="_Toc211518360" w:history="1">
            <w:r w:rsidRPr="00D31C0B">
              <w:rPr>
                <w:rStyle w:val="Hyperlink"/>
                <w:noProof/>
              </w:rPr>
              <w:t>4.2.2 Critical Assessment</w:t>
            </w:r>
            <w:r>
              <w:rPr>
                <w:noProof/>
                <w:webHidden/>
              </w:rPr>
              <w:tab/>
            </w:r>
            <w:r>
              <w:rPr>
                <w:noProof/>
                <w:webHidden/>
              </w:rPr>
              <w:fldChar w:fldCharType="begin"/>
            </w:r>
            <w:r>
              <w:rPr>
                <w:noProof/>
                <w:webHidden/>
              </w:rPr>
              <w:instrText xml:space="preserve"> PAGEREF _Toc211518360 \h </w:instrText>
            </w:r>
            <w:r>
              <w:rPr>
                <w:noProof/>
                <w:webHidden/>
              </w:rPr>
            </w:r>
            <w:r>
              <w:rPr>
                <w:noProof/>
                <w:webHidden/>
              </w:rPr>
              <w:fldChar w:fldCharType="separate"/>
            </w:r>
            <w:r>
              <w:rPr>
                <w:noProof/>
                <w:webHidden/>
              </w:rPr>
              <w:t>20</w:t>
            </w:r>
            <w:r>
              <w:rPr>
                <w:noProof/>
                <w:webHidden/>
              </w:rPr>
              <w:fldChar w:fldCharType="end"/>
            </w:r>
          </w:hyperlink>
        </w:p>
        <w:p w14:paraId="18F5CA16" w14:textId="54F2B747" w:rsidR="00862150" w:rsidRDefault="00862150">
          <w:pPr>
            <w:pStyle w:val="TOC2"/>
            <w:tabs>
              <w:tab w:val="right" w:leader="dot" w:pos="9016"/>
            </w:tabs>
            <w:rPr>
              <w:rFonts w:eastAsiaTheme="minorEastAsia"/>
              <w:noProof/>
              <w:sz w:val="24"/>
              <w:szCs w:val="24"/>
              <w:lang w:eastAsia="en-GB"/>
            </w:rPr>
          </w:pPr>
          <w:hyperlink w:anchor="_Toc211518361" w:history="1">
            <w:r w:rsidRPr="00D31C0B">
              <w:rPr>
                <w:rStyle w:val="Hyperlink"/>
                <w:noProof/>
              </w:rPr>
              <w:t>4.4 Responsiveness: Willingness to Help and Prompt Service</w:t>
            </w:r>
            <w:r>
              <w:rPr>
                <w:noProof/>
                <w:webHidden/>
              </w:rPr>
              <w:tab/>
            </w:r>
            <w:r>
              <w:rPr>
                <w:noProof/>
                <w:webHidden/>
              </w:rPr>
              <w:fldChar w:fldCharType="begin"/>
            </w:r>
            <w:r>
              <w:rPr>
                <w:noProof/>
                <w:webHidden/>
              </w:rPr>
              <w:instrText xml:space="preserve"> PAGEREF _Toc211518361 \h </w:instrText>
            </w:r>
            <w:r>
              <w:rPr>
                <w:noProof/>
                <w:webHidden/>
              </w:rPr>
            </w:r>
            <w:r>
              <w:rPr>
                <w:noProof/>
                <w:webHidden/>
              </w:rPr>
              <w:fldChar w:fldCharType="separate"/>
            </w:r>
            <w:r>
              <w:rPr>
                <w:noProof/>
                <w:webHidden/>
              </w:rPr>
              <w:t>21</w:t>
            </w:r>
            <w:r>
              <w:rPr>
                <w:noProof/>
                <w:webHidden/>
              </w:rPr>
              <w:fldChar w:fldCharType="end"/>
            </w:r>
          </w:hyperlink>
        </w:p>
        <w:p w14:paraId="28567DCB" w14:textId="5CA3081E" w:rsidR="00862150" w:rsidRDefault="00862150">
          <w:pPr>
            <w:pStyle w:val="TOC3"/>
            <w:tabs>
              <w:tab w:val="right" w:leader="dot" w:pos="9016"/>
            </w:tabs>
            <w:rPr>
              <w:rFonts w:eastAsiaTheme="minorEastAsia"/>
              <w:noProof/>
              <w:sz w:val="24"/>
              <w:szCs w:val="24"/>
              <w:lang w:eastAsia="en-GB"/>
            </w:rPr>
          </w:pPr>
          <w:hyperlink w:anchor="_Toc211518362" w:history="1">
            <w:r w:rsidRPr="00D31C0B">
              <w:rPr>
                <w:rStyle w:val="Hyperlink"/>
                <w:noProof/>
              </w:rPr>
              <w:t>4.4.1 Observations and Evidence</w:t>
            </w:r>
            <w:r>
              <w:rPr>
                <w:noProof/>
                <w:webHidden/>
              </w:rPr>
              <w:tab/>
            </w:r>
            <w:r>
              <w:rPr>
                <w:noProof/>
                <w:webHidden/>
              </w:rPr>
              <w:fldChar w:fldCharType="begin"/>
            </w:r>
            <w:r>
              <w:rPr>
                <w:noProof/>
                <w:webHidden/>
              </w:rPr>
              <w:instrText xml:space="preserve"> PAGEREF _Toc211518362 \h </w:instrText>
            </w:r>
            <w:r>
              <w:rPr>
                <w:noProof/>
                <w:webHidden/>
              </w:rPr>
            </w:r>
            <w:r>
              <w:rPr>
                <w:noProof/>
                <w:webHidden/>
              </w:rPr>
              <w:fldChar w:fldCharType="separate"/>
            </w:r>
            <w:r>
              <w:rPr>
                <w:noProof/>
                <w:webHidden/>
              </w:rPr>
              <w:t>21</w:t>
            </w:r>
            <w:r>
              <w:rPr>
                <w:noProof/>
                <w:webHidden/>
              </w:rPr>
              <w:fldChar w:fldCharType="end"/>
            </w:r>
          </w:hyperlink>
        </w:p>
        <w:p w14:paraId="19249962" w14:textId="147AE3D1" w:rsidR="00862150" w:rsidRDefault="00862150">
          <w:pPr>
            <w:pStyle w:val="TOC3"/>
            <w:tabs>
              <w:tab w:val="right" w:leader="dot" w:pos="9016"/>
            </w:tabs>
            <w:rPr>
              <w:rFonts w:eastAsiaTheme="minorEastAsia"/>
              <w:noProof/>
              <w:sz w:val="24"/>
              <w:szCs w:val="24"/>
              <w:lang w:eastAsia="en-GB"/>
            </w:rPr>
          </w:pPr>
          <w:hyperlink w:anchor="_Toc211518363" w:history="1">
            <w:r w:rsidRPr="00D31C0B">
              <w:rPr>
                <w:rStyle w:val="Hyperlink"/>
                <w:noProof/>
              </w:rPr>
              <w:t>4.4.2 Critical Assessment</w:t>
            </w:r>
            <w:r>
              <w:rPr>
                <w:noProof/>
                <w:webHidden/>
              </w:rPr>
              <w:tab/>
            </w:r>
            <w:r>
              <w:rPr>
                <w:noProof/>
                <w:webHidden/>
              </w:rPr>
              <w:fldChar w:fldCharType="begin"/>
            </w:r>
            <w:r>
              <w:rPr>
                <w:noProof/>
                <w:webHidden/>
              </w:rPr>
              <w:instrText xml:space="preserve"> PAGEREF _Toc211518363 \h </w:instrText>
            </w:r>
            <w:r>
              <w:rPr>
                <w:noProof/>
                <w:webHidden/>
              </w:rPr>
            </w:r>
            <w:r>
              <w:rPr>
                <w:noProof/>
                <w:webHidden/>
              </w:rPr>
              <w:fldChar w:fldCharType="separate"/>
            </w:r>
            <w:r>
              <w:rPr>
                <w:noProof/>
                <w:webHidden/>
              </w:rPr>
              <w:t>22</w:t>
            </w:r>
            <w:r>
              <w:rPr>
                <w:noProof/>
                <w:webHidden/>
              </w:rPr>
              <w:fldChar w:fldCharType="end"/>
            </w:r>
          </w:hyperlink>
        </w:p>
        <w:p w14:paraId="2C1D06C4" w14:textId="312727D8" w:rsidR="00862150" w:rsidRDefault="00862150">
          <w:pPr>
            <w:pStyle w:val="TOC2"/>
            <w:tabs>
              <w:tab w:val="right" w:leader="dot" w:pos="9016"/>
            </w:tabs>
            <w:rPr>
              <w:rFonts w:eastAsiaTheme="minorEastAsia"/>
              <w:noProof/>
              <w:sz w:val="24"/>
              <w:szCs w:val="24"/>
              <w:lang w:eastAsia="en-GB"/>
            </w:rPr>
          </w:pPr>
          <w:hyperlink w:anchor="_Toc211518364" w:history="1">
            <w:r w:rsidRPr="00D31C0B">
              <w:rPr>
                <w:rStyle w:val="Hyperlink"/>
                <w:noProof/>
              </w:rPr>
              <w:t>4.5 Assurance: Staff Competence and Confidence</w:t>
            </w:r>
            <w:r>
              <w:rPr>
                <w:noProof/>
                <w:webHidden/>
              </w:rPr>
              <w:tab/>
            </w:r>
            <w:r>
              <w:rPr>
                <w:noProof/>
                <w:webHidden/>
              </w:rPr>
              <w:fldChar w:fldCharType="begin"/>
            </w:r>
            <w:r>
              <w:rPr>
                <w:noProof/>
                <w:webHidden/>
              </w:rPr>
              <w:instrText xml:space="preserve"> PAGEREF _Toc211518364 \h </w:instrText>
            </w:r>
            <w:r>
              <w:rPr>
                <w:noProof/>
                <w:webHidden/>
              </w:rPr>
            </w:r>
            <w:r>
              <w:rPr>
                <w:noProof/>
                <w:webHidden/>
              </w:rPr>
              <w:fldChar w:fldCharType="separate"/>
            </w:r>
            <w:r>
              <w:rPr>
                <w:noProof/>
                <w:webHidden/>
              </w:rPr>
              <w:t>23</w:t>
            </w:r>
            <w:r>
              <w:rPr>
                <w:noProof/>
                <w:webHidden/>
              </w:rPr>
              <w:fldChar w:fldCharType="end"/>
            </w:r>
          </w:hyperlink>
        </w:p>
        <w:p w14:paraId="70994F96" w14:textId="49A95C02" w:rsidR="00862150" w:rsidRDefault="00862150">
          <w:pPr>
            <w:pStyle w:val="TOC3"/>
            <w:tabs>
              <w:tab w:val="right" w:leader="dot" w:pos="9016"/>
            </w:tabs>
            <w:rPr>
              <w:rFonts w:eastAsiaTheme="minorEastAsia"/>
              <w:noProof/>
              <w:sz w:val="24"/>
              <w:szCs w:val="24"/>
              <w:lang w:eastAsia="en-GB"/>
            </w:rPr>
          </w:pPr>
          <w:hyperlink w:anchor="_Toc211518365" w:history="1">
            <w:r w:rsidRPr="00D31C0B">
              <w:rPr>
                <w:rStyle w:val="Hyperlink"/>
                <w:noProof/>
              </w:rPr>
              <w:t>4.5.1 Observations and Evidence</w:t>
            </w:r>
            <w:r>
              <w:rPr>
                <w:noProof/>
                <w:webHidden/>
              </w:rPr>
              <w:tab/>
            </w:r>
            <w:r>
              <w:rPr>
                <w:noProof/>
                <w:webHidden/>
              </w:rPr>
              <w:fldChar w:fldCharType="begin"/>
            </w:r>
            <w:r>
              <w:rPr>
                <w:noProof/>
                <w:webHidden/>
              </w:rPr>
              <w:instrText xml:space="preserve"> PAGEREF _Toc211518365 \h </w:instrText>
            </w:r>
            <w:r>
              <w:rPr>
                <w:noProof/>
                <w:webHidden/>
              </w:rPr>
            </w:r>
            <w:r>
              <w:rPr>
                <w:noProof/>
                <w:webHidden/>
              </w:rPr>
              <w:fldChar w:fldCharType="separate"/>
            </w:r>
            <w:r>
              <w:rPr>
                <w:noProof/>
                <w:webHidden/>
              </w:rPr>
              <w:t>23</w:t>
            </w:r>
            <w:r>
              <w:rPr>
                <w:noProof/>
                <w:webHidden/>
              </w:rPr>
              <w:fldChar w:fldCharType="end"/>
            </w:r>
          </w:hyperlink>
        </w:p>
        <w:p w14:paraId="448F2B26" w14:textId="6692096A" w:rsidR="00862150" w:rsidRDefault="00862150">
          <w:pPr>
            <w:pStyle w:val="TOC3"/>
            <w:tabs>
              <w:tab w:val="right" w:leader="dot" w:pos="9016"/>
            </w:tabs>
            <w:rPr>
              <w:rFonts w:eastAsiaTheme="minorEastAsia"/>
              <w:noProof/>
              <w:sz w:val="24"/>
              <w:szCs w:val="24"/>
              <w:lang w:eastAsia="en-GB"/>
            </w:rPr>
          </w:pPr>
          <w:hyperlink w:anchor="_Toc211518366" w:history="1">
            <w:r w:rsidRPr="00D31C0B">
              <w:rPr>
                <w:rStyle w:val="Hyperlink"/>
                <w:noProof/>
              </w:rPr>
              <w:t>4.5.2 Critical Assessment</w:t>
            </w:r>
            <w:r>
              <w:rPr>
                <w:noProof/>
                <w:webHidden/>
              </w:rPr>
              <w:tab/>
            </w:r>
            <w:r>
              <w:rPr>
                <w:noProof/>
                <w:webHidden/>
              </w:rPr>
              <w:fldChar w:fldCharType="begin"/>
            </w:r>
            <w:r>
              <w:rPr>
                <w:noProof/>
                <w:webHidden/>
              </w:rPr>
              <w:instrText xml:space="preserve"> PAGEREF _Toc211518366 \h </w:instrText>
            </w:r>
            <w:r>
              <w:rPr>
                <w:noProof/>
                <w:webHidden/>
              </w:rPr>
            </w:r>
            <w:r>
              <w:rPr>
                <w:noProof/>
                <w:webHidden/>
              </w:rPr>
              <w:fldChar w:fldCharType="separate"/>
            </w:r>
            <w:r>
              <w:rPr>
                <w:noProof/>
                <w:webHidden/>
              </w:rPr>
              <w:t>24</w:t>
            </w:r>
            <w:r>
              <w:rPr>
                <w:noProof/>
                <w:webHidden/>
              </w:rPr>
              <w:fldChar w:fldCharType="end"/>
            </w:r>
          </w:hyperlink>
        </w:p>
        <w:p w14:paraId="43771BCF" w14:textId="4A2AC02C" w:rsidR="00862150" w:rsidRDefault="00862150">
          <w:pPr>
            <w:pStyle w:val="TOC2"/>
            <w:tabs>
              <w:tab w:val="right" w:leader="dot" w:pos="9016"/>
            </w:tabs>
            <w:rPr>
              <w:rFonts w:eastAsiaTheme="minorEastAsia"/>
              <w:noProof/>
              <w:sz w:val="24"/>
              <w:szCs w:val="24"/>
              <w:lang w:eastAsia="en-GB"/>
            </w:rPr>
          </w:pPr>
          <w:hyperlink w:anchor="_Toc211518367" w:history="1">
            <w:r w:rsidRPr="00D31C0B">
              <w:rPr>
                <w:rStyle w:val="Hyperlink"/>
                <w:noProof/>
              </w:rPr>
              <w:t>4.6 Empathy: Personalised Attention and Care</w:t>
            </w:r>
            <w:r>
              <w:rPr>
                <w:noProof/>
                <w:webHidden/>
              </w:rPr>
              <w:tab/>
            </w:r>
            <w:r>
              <w:rPr>
                <w:noProof/>
                <w:webHidden/>
              </w:rPr>
              <w:fldChar w:fldCharType="begin"/>
            </w:r>
            <w:r>
              <w:rPr>
                <w:noProof/>
                <w:webHidden/>
              </w:rPr>
              <w:instrText xml:space="preserve"> PAGEREF _Toc211518367 \h </w:instrText>
            </w:r>
            <w:r>
              <w:rPr>
                <w:noProof/>
                <w:webHidden/>
              </w:rPr>
            </w:r>
            <w:r>
              <w:rPr>
                <w:noProof/>
                <w:webHidden/>
              </w:rPr>
              <w:fldChar w:fldCharType="separate"/>
            </w:r>
            <w:r>
              <w:rPr>
                <w:noProof/>
                <w:webHidden/>
              </w:rPr>
              <w:t>25</w:t>
            </w:r>
            <w:r>
              <w:rPr>
                <w:noProof/>
                <w:webHidden/>
              </w:rPr>
              <w:fldChar w:fldCharType="end"/>
            </w:r>
          </w:hyperlink>
        </w:p>
        <w:p w14:paraId="4B72A738" w14:textId="60BA8D28" w:rsidR="00862150" w:rsidRDefault="00862150">
          <w:pPr>
            <w:pStyle w:val="TOC3"/>
            <w:tabs>
              <w:tab w:val="right" w:leader="dot" w:pos="9016"/>
            </w:tabs>
            <w:rPr>
              <w:rFonts w:eastAsiaTheme="minorEastAsia"/>
              <w:noProof/>
              <w:sz w:val="24"/>
              <w:szCs w:val="24"/>
              <w:lang w:eastAsia="en-GB"/>
            </w:rPr>
          </w:pPr>
          <w:hyperlink w:anchor="_Toc211518368" w:history="1">
            <w:r w:rsidRPr="00D31C0B">
              <w:rPr>
                <w:rStyle w:val="Hyperlink"/>
                <w:noProof/>
              </w:rPr>
              <w:t>4.6.1 Observations and Evidence</w:t>
            </w:r>
            <w:r>
              <w:rPr>
                <w:noProof/>
                <w:webHidden/>
              </w:rPr>
              <w:tab/>
            </w:r>
            <w:r>
              <w:rPr>
                <w:noProof/>
                <w:webHidden/>
              </w:rPr>
              <w:fldChar w:fldCharType="begin"/>
            </w:r>
            <w:r>
              <w:rPr>
                <w:noProof/>
                <w:webHidden/>
              </w:rPr>
              <w:instrText xml:space="preserve"> PAGEREF _Toc211518368 \h </w:instrText>
            </w:r>
            <w:r>
              <w:rPr>
                <w:noProof/>
                <w:webHidden/>
              </w:rPr>
            </w:r>
            <w:r>
              <w:rPr>
                <w:noProof/>
                <w:webHidden/>
              </w:rPr>
              <w:fldChar w:fldCharType="separate"/>
            </w:r>
            <w:r>
              <w:rPr>
                <w:noProof/>
                <w:webHidden/>
              </w:rPr>
              <w:t>25</w:t>
            </w:r>
            <w:r>
              <w:rPr>
                <w:noProof/>
                <w:webHidden/>
              </w:rPr>
              <w:fldChar w:fldCharType="end"/>
            </w:r>
          </w:hyperlink>
        </w:p>
        <w:p w14:paraId="0885F314" w14:textId="1FCE3612" w:rsidR="00862150" w:rsidRDefault="00862150">
          <w:pPr>
            <w:pStyle w:val="TOC3"/>
            <w:tabs>
              <w:tab w:val="right" w:leader="dot" w:pos="9016"/>
            </w:tabs>
            <w:rPr>
              <w:rFonts w:eastAsiaTheme="minorEastAsia"/>
              <w:noProof/>
              <w:sz w:val="24"/>
              <w:szCs w:val="24"/>
              <w:lang w:eastAsia="en-GB"/>
            </w:rPr>
          </w:pPr>
          <w:hyperlink w:anchor="_Toc211518369" w:history="1">
            <w:r w:rsidRPr="00D31C0B">
              <w:rPr>
                <w:rStyle w:val="Hyperlink"/>
                <w:noProof/>
              </w:rPr>
              <w:t>4.6.2 Critical Assessment</w:t>
            </w:r>
            <w:r>
              <w:rPr>
                <w:noProof/>
                <w:webHidden/>
              </w:rPr>
              <w:tab/>
            </w:r>
            <w:r>
              <w:rPr>
                <w:noProof/>
                <w:webHidden/>
              </w:rPr>
              <w:fldChar w:fldCharType="begin"/>
            </w:r>
            <w:r>
              <w:rPr>
                <w:noProof/>
                <w:webHidden/>
              </w:rPr>
              <w:instrText xml:space="preserve"> PAGEREF _Toc211518369 \h </w:instrText>
            </w:r>
            <w:r>
              <w:rPr>
                <w:noProof/>
                <w:webHidden/>
              </w:rPr>
            </w:r>
            <w:r>
              <w:rPr>
                <w:noProof/>
                <w:webHidden/>
              </w:rPr>
              <w:fldChar w:fldCharType="separate"/>
            </w:r>
            <w:r>
              <w:rPr>
                <w:noProof/>
                <w:webHidden/>
              </w:rPr>
              <w:t>25</w:t>
            </w:r>
            <w:r>
              <w:rPr>
                <w:noProof/>
                <w:webHidden/>
              </w:rPr>
              <w:fldChar w:fldCharType="end"/>
            </w:r>
          </w:hyperlink>
        </w:p>
        <w:p w14:paraId="15CAF0AE" w14:textId="3A7B9485" w:rsidR="00862150" w:rsidRDefault="00862150">
          <w:pPr>
            <w:pStyle w:val="TOC2"/>
            <w:tabs>
              <w:tab w:val="right" w:leader="dot" w:pos="9016"/>
            </w:tabs>
            <w:rPr>
              <w:rFonts w:eastAsiaTheme="minorEastAsia"/>
              <w:noProof/>
              <w:sz w:val="24"/>
              <w:szCs w:val="24"/>
              <w:lang w:eastAsia="en-GB"/>
            </w:rPr>
          </w:pPr>
          <w:hyperlink w:anchor="_Toc211518370" w:history="1">
            <w:r w:rsidRPr="00D31C0B">
              <w:rPr>
                <w:rStyle w:val="Hyperlink"/>
                <w:noProof/>
              </w:rPr>
              <w:t>4.7 Overall Assessment of Service Quality and Guest Satisfaction</w:t>
            </w:r>
            <w:r>
              <w:rPr>
                <w:noProof/>
                <w:webHidden/>
              </w:rPr>
              <w:tab/>
            </w:r>
            <w:r>
              <w:rPr>
                <w:noProof/>
                <w:webHidden/>
              </w:rPr>
              <w:fldChar w:fldCharType="begin"/>
            </w:r>
            <w:r>
              <w:rPr>
                <w:noProof/>
                <w:webHidden/>
              </w:rPr>
              <w:instrText xml:space="preserve"> PAGEREF _Toc211518370 \h </w:instrText>
            </w:r>
            <w:r>
              <w:rPr>
                <w:noProof/>
                <w:webHidden/>
              </w:rPr>
            </w:r>
            <w:r>
              <w:rPr>
                <w:noProof/>
                <w:webHidden/>
              </w:rPr>
              <w:fldChar w:fldCharType="separate"/>
            </w:r>
            <w:r>
              <w:rPr>
                <w:noProof/>
                <w:webHidden/>
              </w:rPr>
              <w:t>26</w:t>
            </w:r>
            <w:r>
              <w:rPr>
                <w:noProof/>
                <w:webHidden/>
              </w:rPr>
              <w:fldChar w:fldCharType="end"/>
            </w:r>
          </w:hyperlink>
        </w:p>
        <w:p w14:paraId="257FEF58" w14:textId="67FF204E" w:rsidR="00862150" w:rsidRDefault="00862150">
          <w:pPr>
            <w:pStyle w:val="TOC1"/>
            <w:tabs>
              <w:tab w:val="right" w:leader="dot" w:pos="9016"/>
            </w:tabs>
            <w:rPr>
              <w:rFonts w:eastAsiaTheme="minorEastAsia"/>
              <w:noProof/>
              <w:sz w:val="24"/>
              <w:szCs w:val="24"/>
              <w:lang w:eastAsia="en-GB"/>
            </w:rPr>
          </w:pPr>
          <w:hyperlink w:anchor="_Toc211518371" w:history="1">
            <w:r w:rsidRPr="00D31C0B">
              <w:rPr>
                <w:rStyle w:val="Hyperlink"/>
                <w:noProof/>
              </w:rPr>
              <w:t>Chapter 4: Discussion</w:t>
            </w:r>
            <w:r>
              <w:rPr>
                <w:noProof/>
                <w:webHidden/>
              </w:rPr>
              <w:tab/>
            </w:r>
            <w:r>
              <w:rPr>
                <w:noProof/>
                <w:webHidden/>
              </w:rPr>
              <w:fldChar w:fldCharType="begin"/>
            </w:r>
            <w:r>
              <w:rPr>
                <w:noProof/>
                <w:webHidden/>
              </w:rPr>
              <w:instrText xml:space="preserve"> PAGEREF _Toc211518371 \h </w:instrText>
            </w:r>
            <w:r>
              <w:rPr>
                <w:noProof/>
                <w:webHidden/>
              </w:rPr>
            </w:r>
            <w:r>
              <w:rPr>
                <w:noProof/>
                <w:webHidden/>
              </w:rPr>
              <w:fldChar w:fldCharType="separate"/>
            </w:r>
            <w:r>
              <w:rPr>
                <w:noProof/>
                <w:webHidden/>
              </w:rPr>
              <w:t>27</w:t>
            </w:r>
            <w:r>
              <w:rPr>
                <w:noProof/>
                <w:webHidden/>
              </w:rPr>
              <w:fldChar w:fldCharType="end"/>
            </w:r>
          </w:hyperlink>
        </w:p>
        <w:p w14:paraId="380DDC49" w14:textId="7A050B08" w:rsidR="00862150" w:rsidRDefault="00862150">
          <w:pPr>
            <w:pStyle w:val="TOC2"/>
            <w:tabs>
              <w:tab w:val="right" w:leader="dot" w:pos="9016"/>
            </w:tabs>
            <w:rPr>
              <w:rFonts w:eastAsiaTheme="minorEastAsia"/>
              <w:noProof/>
              <w:sz w:val="24"/>
              <w:szCs w:val="24"/>
              <w:lang w:eastAsia="en-GB"/>
            </w:rPr>
          </w:pPr>
          <w:hyperlink w:anchor="_Toc211518372" w:history="1">
            <w:r w:rsidRPr="00D31C0B">
              <w:rPr>
                <w:rStyle w:val="Hyperlink"/>
                <w:noProof/>
              </w:rPr>
              <w:t>4.1 Introduction</w:t>
            </w:r>
            <w:r>
              <w:rPr>
                <w:noProof/>
                <w:webHidden/>
              </w:rPr>
              <w:tab/>
            </w:r>
            <w:r>
              <w:rPr>
                <w:noProof/>
                <w:webHidden/>
              </w:rPr>
              <w:fldChar w:fldCharType="begin"/>
            </w:r>
            <w:r>
              <w:rPr>
                <w:noProof/>
                <w:webHidden/>
              </w:rPr>
              <w:instrText xml:space="preserve"> PAGEREF _Toc211518372 \h </w:instrText>
            </w:r>
            <w:r>
              <w:rPr>
                <w:noProof/>
                <w:webHidden/>
              </w:rPr>
            </w:r>
            <w:r>
              <w:rPr>
                <w:noProof/>
                <w:webHidden/>
              </w:rPr>
              <w:fldChar w:fldCharType="separate"/>
            </w:r>
            <w:r>
              <w:rPr>
                <w:noProof/>
                <w:webHidden/>
              </w:rPr>
              <w:t>27</w:t>
            </w:r>
            <w:r>
              <w:rPr>
                <w:noProof/>
                <w:webHidden/>
              </w:rPr>
              <w:fldChar w:fldCharType="end"/>
            </w:r>
          </w:hyperlink>
        </w:p>
        <w:p w14:paraId="06C8A3C8" w14:textId="47F42181" w:rsidR="00862150" w:rsidRDefault="00862150">
          <w:pPr>
            <w:pStyle w:val="TOC2"/>
            <w:tabs>
              <w:tab w:val="right" w:leader="dot" w:pos="9016"/>
            </w:tabs>
            <w:rPr>
              <w:rFonts w:eastAsiaTheme="minorEastAsia"/>
              <w:noProof/>
              <w:sz w:val="24"/>
              <w:szCs w:val="24"/>
              <w:lang w:eastAsia="en-GB"/>
            </w:rPr>
          </w:pPr>
          <w:hyperlink w:anchor="_Toc211518373" w:history="1">
            <w:r w:rsidRPr="00D31C0B">
              <w:rPr>
                <w:rStyle w:val="Hyperlink"/>
                <w:noProof/>
              </w:rPr>
              <w:t>4.2 Tangibles: Balancing Heritage and Modern Guest Expectations</w:t>
            </w:r>
            <w:r>
              <w:rPr>
                <w:noProof/>
                <w:webHidden/>
              </w:rPr>
              <w:tab/>
            </w:r>
            <w:r>
              <w:rPr>
                <w:noProof/>
                <w:webHidden/>
              </w:rPr>
              <w:fldChar w:fldCharType="begin"/>
            </w:r>
            <w:r>
              <w:rPr>
                <w:noProof/>
                <w:webHidden/>
              </w:rPr>
              <w:instrText xml:space="preserve"> PAGEREF _Toc211518373 \h </w:instrText>
            </w:r>
            <w:r>
              <w:rPr>
                <w:noProof/>
                <w:webHidden/>
              </w:rPr>
            </w:r>
            <w:r>
              <w:rPr>
                <w:noProof/>
                <w:webHidden/>
              </w:rPr>
              <w:fldChar w:fldCharType="separate"/>
            </w:r>
            <w:r>
              <w:rPr>
                <w:noProof/>
                <w:webHidden/>
              </w:rPr>
              <w:t>28</w:t>
            </w:r>
            <w:r>
              <w:rPr>
                <w:noProof/>
                <w:webHidden/>
              </w:rPr>
              <w:fldChar w:fldCharType="end"/>
            </w:r>
          </w:hyperlink>
        </w:p>
        <w:p w14:paraId="5A3FD92A" w14:textId="15E59382" w:rsidR="00862150" w:rsidRDefault="00862150">
          <w:pPr>
            <w:pStyle w:val="TOC2"/>
            <w:tabs>
              <w:tab w:val="right" w:leader="dot" w:pos="9016"/>
            </w:tabs>
            <w:rPr>
              <w:rFonts w:eastAsiaTheme="minorEastAsia"/>
              <w:noProof/>
              <w:sz w:val="24"/>
              <w:szCs w:val="24"/>
              <w:lang w:eastAsia="en-GB"/>
            </w:rPr>
          </w:pPr>
          <w:hyperlink w:anchor="_Toc211518374" w:history="1">
            <w:r w:rsidRPr="00D31C0B">
              <w:rPr>
                <w:rStyle w:val="Hyperlink"/>
                <w:noProof/>
              </w:rPr>
              <w:t>4.3 Reliability: Consistency and Trust in Service Delivery</w:t>
            </w:r>
            <w:r>
              <w:rPr>
                <w:noProof/>
                <w:webHidden/>
              </w:rPr>
              <w:tab/>
            </w:r>
            <w:r>
              <w:rPr>
                <w:noProof/>
                <w:webHidden/>
              </w:rPr>
              <w:fldChar w:fldCharType="begin"/>
            </w:r>
            <w:r>
              <w:rPr>
                <w:noProof/>
                <w:webHidden/>
              </w:rPr>
              <w:instrText xml:space="preserve"> PAGEREF _Toc211518374 \h </w:instrText>
            </w:r>
            <w:r>
              <w:rPr>
                <w:noProof/>
                <w:webHidden/>
              </w:rPr>
            </w:r>
            <w:r>
              <w:rPr>
                <w:noProof/>
                <w:webHidden/>
              </w:rPr>
              <w:fldChar w:fldCharType="separate"/>
            </w:r>
            <w:r>
              <w:rPr>
                <w:noProof/>
                <w:webHidden/>
              </w:rPr>
              <w:t>29</w:t>
            </w:r>
            <w:r>
              <w:rPr>
                <w:noProof/>
                <w:webHidden/>
              </w:rPr>
              <w:fldChar w:fldCharType="end"/>
            </w:r>
          </w:hyperlink>
        </w:p>
        <w:p w14:paraId="5E7B1239" w14:textId="177CB730" w:rsidR="00862150" w:rsidRDefault="00862150">
          <w:pPr>
            <w:pStyle w:val="TOC2"/>
            <w:tabs>
              <w:tab w:val="right" w:leader="dot" w:pos="9016"/>
            </w:tabs>
            <w:rPr>
              <w:rFonts w:eastAsiaTheme="minorEastAsia"/>
              <w:noProof/>
              <w:sz w:val="24"/>
              <w:szCs w:val="24"/>
              <w:lang w:eastAsia="en-GB"/>
            </w:rPr>
          </w:pPr>
          <w:hyperlink w:anchor="_Toc211518375" w:history="1">
            <w:r w:rsidRPr="00D31C0B">
              <w:rPr>
                <w:rStyle w:val="Hyperlink"/>
                <w:noProof/>
              </w:rPr>
              <w:t>4.4 Responsiveness: Human Willingness vs. Structural Constraints</w:t>
            </w:r>
            <w:r>
              <w:rPr>
                <w:noProof/>
                <w:webHidden/>
              </w:rPr>
              <w:tab/>
            </w:r>
            <w:r>
              <w:rPr>
                <w:noProof/>
                <w:webHidden/>
              </w:rPr>
              <w:fldChar w:fldCharType="begin"/>
            </w:r>
            <w:r>
              <w:rPr>
                <w:noProof/>
                <w:webHidden/>
              </w:rPr>
              <w:instrText xml:space="preserve"> PAGEREF _Toc211518375 \h </w:instrText>
            </w:r>
            <w:r>
              <w:rPr>
                <w:noProof/>
                <w:webHidden/>
              </w:rPr>
            </w:r>
            <w:r>
              <w:rPr>
                <w:noProof/>
                <w:webHidden/>
              </w:rPr>
              <w:fldChar w:fldCharType="separate"/>
            </w:r>
            <w:r>
              <w:rPr>
                <w:noProof/>
                <w:webHidden/>
              </w:rPr>
              <w:t>30</w:t>
            </w:r>
            <w:r>
              <w:rPr>
                <w:noProof/>
                <w:webHidden/>
              </w:rPr>
              <w:fldChar w:fldCharType="end"/>
            </w:r>
          </w:hyperlink>
        </w:p>
        <w:p w14:paraId="3276F91D" w14:textId="7395D6AD" w:rsidR="00862150" w:rsidRDefault="00862150">
          <w:pPr>
            <w:pStyle w:val="TOC2"/>
            <w:tabs>
              <w:tab w:val="right" w:leader="dot" w:pos="9016"/>
            </w:tabs>
            <w:rPr>
              <w:rFonts w:eastAsiaTheme="minorEastAsia"/>
              <w:noProof/>
              <w:sz w:val="24"/>
              <w:szCs w:val="24"/>
              <w:lang w:eastAsia="en-GB"/>
            </w:rPr>
          </w:pPr>
          <w:hyperlink w:anchor="_Toc211518376" w:history="1">
            <w:r w:rsidRPr="00D31C0B">
              <w:rPr>
                <w:rStyle w:val="Hyperlink"/>
                <w:noProof/>
              </w:rPr>
              <w:t>4.5 Assurance: The Role of Professionalism and Communication</w:t>
            </w:r>
            <w:r>
              <w:rPr>
                <w:noProof/>
                <w:webHidden/>
              </w:rPr>
              <w:tab/>
            </w:r>
            <w:r>
              <w:rPr>
                <w:noProof/>
                <w:webHidden/>
              </w:rPr>
              <w:fldChar w:fldCharType="begin"/>
            </w:r>
            <w:r>
              <w:rPr>
                <w:noProof/>
                <w:webHidden/>
              </w:rPr>
              <w:instrText xml:space="preserve"> PAGEREF _Toc211518376 \h </w:instrText>
            </w:r>
            <w:r>
              <w:rPr>
                <w:noProof/>
                <w:webHidden/>
              </w:rPr>
            </w:r>
            <w:r>
              <w:rPr>
                <w:noProof/>
                <w:webHidden/>
              </w:rPr>
              <w:fldChar w:fldCharType="separate"/>
            </w:r>
            <w:r>
              <w:rPr>
                <w:noProof/>
                <w:webHidden/>
              </w:rPr>
              <w:t>31</w:t>
            </w:r>
            <w:r>
              <w:rPr>
                <w:noProof/>
                <w:webHidden/>
              </w:rPr>
              <w:fldChar w:fldCharType="end"/>
            </w:r>
          </w:hyperlink>
        </w:p>
        <w:p w14:paraId="193F904D" w14:textId="464C42C4" w:rsidR="00862150" w:rsidRDefault="00862150">
          <w:pPr>
            <w:pStyle w:val="TOC2"/>
            <w:tabs>
              <w:tab w:val="right" w:leader="dot" w:pos="9016"/>
            </w:tabs>
            <w:rPr>
              <w:rFonts w:eastAsiaTheme="minorEastAsia"/>
              <w:noProof/>
              <w:sz w:val="24"/>
              <w:szCs w:val="24"/>
              <w:lang w:eastAsia="en-GB"/>
            </w:rPr>
          </w:pPr>
          <w:hyperlink w:anchor="_Toc211518377" w:history="1">
            <w:r w:rsidRPr="00D31C0B">
              <w:rPr>
                <w:rStyle w:val="Hyperlink"/>
                <w:noProof/>
              </w:rPr>
              <w:t>4.6 Empathy: Emotional Connection and Personalised Experience</w:t>
            </w:r>
            <w:r>
              <w:rPr>
                <w:noProof/>
                <w:webHidden/>
              </w:rPr>
              <w:tab/>
            </w:r>
            <w:r>
              <w:rPr>
                <w:noProof/>
                <w:webHidden/>
              </w:rPr>
              <w:fldChar w:fldCharType="begin"/>
            </w:r>
            <w:r>
              <w:rPr>
                <w:noProof/>
                <w:webHidden/>
              </w:rPr>
              <w:instrText xml:space="preserve"> PAGEREF _Toc211518377 \h </w:instrText>
            </w:r>
            <w:r>
              <w:rPr>
                <w:noProof/>
                <w:webHidden/>
              </w:rPr>
            </w:r>
            <w:r>
              <w:rPr>
                <w:noProof/>
                <w:webHidden/>
              </w:rPr>
              <w:fldChar w:fldCharType="separate"/>
            </w:r>
            <w:r>
              <w:rPr>
                <w:noProof/>
                <w:webHidden/>
              </w:rPr>
              <w:t>32</w:t>
            </w:r>
            <w:r>
              <w:rPr>
                <w:noProof/>
                <w:webHidden/>
              </w:rPr>
              <w:fldChar w:fldCharType="end"/>
            </w:r>
          </w:hyperlink>
        </w:p>
        <w:p w14:paraId="368F8761" w14:textId="7B6953AC" w:rsidR="00862150" w:rsidRDefault="00862150">
          <w:pPr>
            <w:pStyle w:val="TOC2"/>
            <w:tabs>
              <w:tab w:val="right" w:leader="dot" w:pos="9016"/>
            </w:tabs>
            <w:rPr>
              <w:rFonts w:eastAsiaTheme="minorEastAsia"/>
              <w:noProof/>
              <w:sz w:val="24"/>
              <w:szCs w:val="24"/>
              <w:lang w:eastAsia="en-GB"/>
            </w:rPr>
          </w:pPr>
          <w:hyperlink w:anchor="_Toc211518378" w:history="1">
            <w:r w:rsidRPr="00D31C0B">
              <w:rPr>
                <w:rStyle w:val="Hyperlink"/>
                <w:noProof/>
              </w:rPr>
              <w:t>4.7 Integrative Discussion: Service Quality and Guest Satisfaction Relationship</w:t>
            </w:r>
            <w:r>
              <w:rPr>
                <w:noProof/>
                <w:webHidden/>
              </w:rPr>
              <w:tab/>
            </w:r>
            <w:r>
              <w:rPr>
                <w:noProof/>
                <w:webHidden/>
              </w:rPr>
              <w:fldChar w:fldCharType="begin"/>
            </w:r>
            <w:r>
              <w:rPr>
                <w:noProof/>
                <w:webHidden/>
              </w:rPr>
              <w:instrText xml:space="preserve"> PAGEREF _Toc211518378 \h </w:instrText>
            </w:r>
            <w:r>
              <w:rPr>
                <w:noProof/>
                <w:webHidden/>
              </w:rPr>
            </w:r>
            <w:r>
              <w:rPr>
                <w:noProof/>
                <w:webHidden/>
              </w:rPr>
              <w:fldChar w:fldCharType="separate"/>
            </w:r>
            <w:r>
              <w:rPr>
                <w:noProof/>
                <w:webHidden/>
              </w:rPr>
              <w:t>33</w:t>
            </w:r>
            <w:r>
              <w:rPr>
                <w:noProof/>
                <w:webHidden/>
              </w:rPr>
              <w:fldChar w:fldCharType="end"/>
            </w:r>
          </w:hyperlink>
        </w:p>
        <w:p w14:paraId="3B4970ED" w14:textId="4DCB53FF" w:rsidR="00862150" w:rsidRDefault="00862150">
          <w:pPr>
            <w:pStyle w:val="TOC1"/>
            <w:tabs>
              <w:tab w:val="right" w:leader="dot" w:pos="9016"/>
            </w:tabs>
            <w:rPr>
              <w:rFonts w:eastAsiaTheme="minorEastAsia"/>
              <w:noProof/>
              <w:sz w:val="24"/>
              <w:szCs w:val="24"/>
              <w:lang w:eastAsia="en-GB"/>
            </w:rPr>
          </w:pPr>
          <w:hyperlink w:anchor="_Toc211518379" w:history="1">
            <w:r w:rsidRPr="00D31C0B">
              <w:rPr>
                <w:rStyle w:val="Hyperlink"/>
                <w:noProof/>
              </w:rPr>
              <w:t>Chapter 5: Conclusion</w:t>
            </w:r>
            <w:r>
              <w:rPr>
                <w:noProof/>
                <w:webHidden/>
              </w:rPr>
              <w:tab/>
            </w:r>
            <w:r>
              <w:rPr>
                <w:noProof/>
                <w:webHidden/>
              </w:rPr>
              <w:fldChar w:fldCharType="begin"/>
            </w:r>
            <w:r>
              <w:rPr>
                <w:noProof/>
                <w:webHidden/>
              </w:rPr>
              <w:instrText xml:space="preserve"> PAGEREF _Toc211518379 \h </w:instrText>
            </w:r>
            <w:r>
              <w:rPr>
                <w:noProof/>
                <w:webHidden/>
              </w:rPr>
            </w:r>
            <w:r>
              <w:rPr>
                <w:noProof/>
                <w:webHidden/>
              </w:rPr>
              <w:fldChar w:fldCharType="separate"/>
            </w:r>
            <w:r>
              <w:rPr>
                <w:noProof/>
                <w:webHidden/>
              </w:rPr>
              <w:t>34</w:t>
            </w:r>
            <w:r>
              <w:rPr>
                <w:noProof/>
                <w:webHidden/>
              </w:rPr>
              <w:fldChar w:fldCharType="end"/>
            </w:r>
          </w:hyperlink>
        </w:p>
        <w:p w14:paraId="0B7E0207" w14:textId="2E6A3B55" w:rsidR="00862150" w:rsidRDefault="00862150">
          <w:pPr>
            <w:pStyle w:val="TOC1"/>
            <w:tabs>
              <w:tab w:val="right" w:leader="dot" w:pos="9016"/>
            </w:tabs>
            <w:rPr>
              <w:rFonts w:eastAsiaTheme="minorEastAsia"/>
              <w:noProof/>
              <w:sz w:val="24"/>
              <w:szCs w:val="24"/>
              <w:lang w:eastAsia="en-GB"/>
            </w:rPr>
          </w:pPr>
          <w:hyperlink w:anchor="_Toc211518380" w:history="1">
            <w:r w:rsidRPr="00D31C0B">
              <w:rPr>
                <w:rStyle w:val="Hyperlink"/>
                <w:noProof/>
              </w:rPr>
              <w:t>Chapter 5:  Recommendations and Practical Strategies</w:t>
            </w:r>
            <w:r>
              <w:rPr>
                <w:noProof/>
                <w:webHidden/>
              </w:rPr>
              <w:tab/>
            </w:r>
            <w:r>
              <w:rPr>
                <w:noProof/>
                <w:webHidden/>
              </w:rPr>
              <w:fldChar w:fldCharType="begin"/>
            </w:r>
            <w:r>
              <w:rPr>
                <w:noProof/>
                <w:webHidden/>
              </w:rPr>
              <w:instrText xml:space="preserve"> PAGEREF _Toc211518380 \h </w:instrText>
            </w:r>
            <w:r>
              <w:rPr>
                <w:noProof/>
                <w:webHidden/>
              </w:rPr>
            </w:r>
            <w:r>
              <w:rPr>
                <w:noProof/>
                <w:webHidden/>
              </w:rPr>
              <w:fldChar w:fldCharType="separate"/>
            </w:r>
            <w:r>
              <w:rPr>
                <w:noProof/>
                <w:webHidden/>
              </w:rPr>
              <w:t>38</w:t>
            </w:r>
            <w:r>
              <w:rPr>
                <w:noProof/>
                <w:webHidden/>
              </w:rPr>
              <w:fldChar w:fldCharType="end"/>
            </w:r>
          </w:hyperlink>
        </w:p>
        <w:p w14:paraId="7C20766B" w14:textId="1F62470D" w:rsidR="00862150" w:rsidRDefault="00862150">
          <w:pPr>
            <w:pStyle w:val="TOC2"/>
            <w:tabs>
              <w:tab w:val="right" w:leader="dot" w:pos="9016"/>
            </w:tabs>
            <w:rPr>
              <w:rFonts w:eastAsiaTheme="minorEastAsia"/>
              <w:noProof/>
              <w:sz w:val="24"/>
              <w:szCs w:val="24"/>
              <w:lang w:eastAsia="en-GB"/>
            </w:rPr>
          </w:pPr>
          <w:hyperlink w:anchor="_Toc211518381" w:history="1">
            <w:r w:rsidRPr="00D31C0B">
              <w:rPr>
                <w:rStyle w:val="Hyperlink"/>
                <w:noProof/>
              </w:rPr>
              <w:t>1. Enhance Staff Training and Empowerment</w:t>
            </w:r>
            <w:r>
              <w:rPr>
                <w:noProof/>
                <w:webHidden/>
              </w:rPr>
              <w:tab/>
            </w:r>
            <w:r>
              <w:rPr>
                <w:noProof/>
                <w:webHidden/>
              </w:rPr>
              <w:fldChar w:fldCharType="begin"/>
            </w:r>
            <w:r>
              <w:rPr>
                <w:noProof/>
                <w:webHidden/>
              </w:rPr>
              <w:instrText xml:space="preserve"> PAGEREF _Toc211518381 \h </w:instrText>
            </w:r>
            <w:r>
              <w:rPr>
                <w:noProof/>
                <w:webHidden/>
              </w:rPr>
            </w:r>
            <w:r>
              <w:rPr>
                <w:noProof/>
                <w:webHidden/>
              </w:rPr>
              <w:fldChar w:fldCharType="separate"/>
            </w:r>
            <w:r>
              <w:rPr>
                <w:noProof/>
                <w:webHidden/>
              </w:rPr>
              <w:t>39</w:t>
            </w:r>
            <w:r>
              <w:rPr>
                <w:noProof/>
                <w:webHidden/>
              </w:rPr>
              <w:fldChar w:fldCharType="end"/>
            </w:r>
          </w:hyperlink>
        </w:p>
        <w:p w14:paraId="046BE9B3" w14:textId="48601A89" w:rsidR="00862150" w:rsidRDefault="00862150">
          <w:pPr>
            <w:pStyle w:val="TOC2"/>
            <w:tabs>
              <w:tab w:val="right" w:leader="dot" w:pos="9016"/>
            </w:tabs>
            <w:rPr>
              <w:rFonts w:eastAsiaTheme="minorEastAsia"/>
              <w:noProof/>
              <w:sz w:val="24"/>
              <w:szCs w:val="24"/>
              <w:lang w:eastAsia="en-GB"/>
            </w:rPr>
          </w:pPr>
          <w:hyperlink w:anchor="_Toc211518382" w:history="1">
            <w:r w:rsidRPr="00D31C0B">
              <w:rPr>
                <w:rStyle w:val="Hyperlink"/>
                <w:noProof/>
              </w:rPr>
              <w:t>2. The hotel should implement a digital platform which enables guests to provide feedback and maintain communication.</w:t>
            </w:r>
            <w:r>
              <w:rPr>
                <w:noProof/>
                <w:webHidden/>
              </w:rPr>
              <w:tab/>
            </w:r>
            <w:r>
              <w:rPr>
                <w:noProof/>
                <w:webHidden/>
              </w:rPr>
              <w:fldChar w:fldCharType="begin"/>
            </w:r>
            <w:r>
              <w:rPr>
                <w:noProof/>
                <w:webHidden/>
              </w:rPr>
              <w:instrText xml:space="preserve"> PAGEREF _Toc211518382 \h </w:instrText>
            </w:r>
            <w:r>
              <w:rPr>
                <w:noProof/>
                <w:webHidden/>
              </w:rPr>
            </w:r>
            <w:r>
              <w:rPr>
                <w:noProof/>
                <w:webHidden/>
              </w:rPr>
              <w:fldChar w:fldCharType="separate"/>
            </w:r>
            <w:r>
              <w:rPr>
                <w:noProof/>
                <w:webHidden/>
              </w:rPr>
              <w:t>40</w:t>
            </w:r>
            <w:r>
              <w:rPr>
                <w:noProof/>
                <w:webHidden/>
              </w:rPr>
              <w:fldChar w:fldCharType="end"/>
            </w:r>
          </w:hyperlink>
        </w:p>
        <w:p w14:paraId="3AF13133" w14:textId="161D472F" w:rsidR="00862150" w:rsidRDefault="00862150">
          <w:pPr>
            <w:pStyle w:val="TOC2"/>
            <w:tabs>
              <w:tab w:val="right" w:leader="dot" w:pos="9016"/>
            </w:tabs>
            <w:rPr>
              <w:rFonts w:eastAsiaTheme="minorEastAsia"/>
              <w:noProof/>
              <w:sz w:val="24"/>
              <w:szCs w:val="24"/>
              <w:lang w:eastAsia="en-GB"/>
            </w:rPr>
          </w:pPr>
          <w:hyperlink w:anchor="_Toc211518383" w:history="1">
            <w:r w:rsidRPr="00D31C0B">
              <w:rPr>
                <w:rStyle w:val="Hyperlink"/>
                <w:noProof/>
              </w:rPr>
              <w:t>3. The hotel should allocate funds to improve physical facilities while maintaining its historical essence.</w:t>
            </w:r>
            <w:r>
              <w:rPr>
                <w:noProof/>
                <w:webHidden/>
              </w:rPr>
              <w:tab/>
            </w:r>
            <w:r>
              <w:rPr>
                <w:noProof/>
                <w:webHidden/>
              </w:rPr>
              <w:fldChar w:fldCharType="begin"/>
            </w:r>
            <w:r>
              <w:rPr>
                <w:noProof/>
                <w:webHidden/>
              </w:rPr>
              <w:instrText xml:space="preserve"> PAGEREF _Toc211518383 \h </w:instrText>
            </w:r>
            <w:r>
              <w:rPr>
                <w:noProof/>
                <w:webHidden/>
              </w:rPr>
            </w:r>
            <w:r>
              <w:rPr>
                <w:noProof/>
                <w:webHidden/>
              </w:rPr>
              <w:fldChar w:fldCharType="separate"/>
            </w:r>
            <w:r>
              <w:rPr>
                <w:noProof/>
                <w:webHidden/>
              </w:rPr>
              <w:t>40</w:t>
            </w:r>
            <w:r>
              <w:rPr>
                <w:noProof/>
                <w:webHidden/>
              </w:rPr>
              <w:fldChar w:fldCharType="end"/>
            </w:r>
          </w:hyperlink>
        </w:p>
        <w:p w14:paraId="51F93BB5" w14:textId="55AFB7F3" w:rsidR="00862150" w:rsidRDefault="00862150">
          <w:pPr>
            <w:pStyle w:val="TOC2"/>
            <w:tabs>
              <w:tab w:val="right" w:leader="dot" w:pos="9016"/>
            </w:tabs>
            <w:rPr>
              <w:rFonts w:eastAsiaTheme="minorEastAsia"/>
              <w:noProof/>
              <w:sz w:val="24"/>
              <w:szCs w:val="24"/>
              <w:lang w:eastAsia="en-GB"/>
            </w:rPr>
          </w:pPr>
          <w:hyperlink w:anchor="_Toc211518384" w:history="1">
            <w:r w:rsidRPr="00D31C0B">
              <w:rPr>
                <w:rStyle w:val="Hyperlink"/>
                <w:noProof/>
              </w:rPr>
              <w:t>4. The organisation needs to improve its internal communication systems while enhancing departmental teamwork.</w:t>
            </w:r>
            <w:r>
              <w:rPr>
                <w:noProof/>
                <w:webHidden/>
              </w:rPr>
              <w:tab/>
            </w:r>
            <w:r>
              <w:rPr>
                <w:noProof/>
                <w:webHidden/>
              </w:rPr>
              <w:fldChar w:fldCharType="begin"/>
            </w:r>
            <w:r>
              <w:rPr>
                <w:noProof/>
                <w:webHidden/>
              </w:rPr>
              <w:instrText xml:space="preserve"> PAGEREF _Toc211518384 \h </w:instrText>
            </w:r>
            <w:r>
              <w:rPr>
                <w:noProof/>
                <w:webHidden/>
              </w:rPr>
            </w:r>
            <w:r>
              <w:rPr>
                <w:noProof/>
                <w:webHidden/>
              </w:rPr>
              <w:fldChar w:fldCharType="separate"/>
            </w:r>
            <w:r>
              <w:rPr>
                <w:noProof/>
                <w:webHidden/>
              </w:rPr>
              <w:t>41</w:t>
            </w:r>
            <w:r>
              <w:rPr>
                <w:noProof/>
                <w:webHidden/>
              </w:rPr>
              <w:fldChar w:fldCharType="end"/>
            </w:r>
          </w:hyperlink>
        </w:p>
        <w:p w14:paraId="617461D9" w14:textId="58C1554F" w:rsidR="00862150" w:rsidRDefault="00862150">
          <w:pPr>
            <w:pStyle w:val="TOC2"/>
            <w:tabs>
              <w:tab w:val="right" w:leader="dot" w:pos="9016"/>
            </w:tabs>
            <w:rPr>
              <w:rFonts w:eastAsiaTheme="minorEastAsia"/>
              <w:noProof/>
              <w:sz w:val="24"/>
              <w:szCs w:val="24"/>
              <w:lang w:eastAsia="en-GB"/>
            </w:rPr>
          </w:pPr>
          <w:hyperlink w:anchor="_Toc211518385" w:history="1">
            <w:r w:rsidRPr="00D31C0B">
              <w:rPr>
                <w:rStyle w:val="Hyperlink"/>
                <w:noProof/>
              </w:rPr>
              <w:t>5. Introduce Recognition and Wellbeing Programmes</w:t>
            </w:r>
            <w:r>
              <w:rPr>
                <w:noProof/>
                <w:webHidden/>
              </w:rPr>
              <w:tab/>
            </w:r>
            <w:r>
              <w:rPr>
                <w:noProof/>
                <w:webHidden/>
              </w:rPr>
              <w:fldChar w:fldCharType="begin"/>
            </w:r>
            <w:r>
              <w:rPr>
                <w:noProof/>
                <w:webHidden/>
              </w:rPr>
              <w:instrText xml:space="preserve"> PAGEREF _Toc211518385 \h </w:instrText>
            </w:r>
            <w:r>
              <w:rPr>
                <w:noProof/>
                <w:webHidden/>
              </w:rPr>
            </w:r>
            <w:r>
              <w:rPr>
                <w:noProof/>
                <w:webHidden/>
              </w:rPr>
              <w:fldChar w:fldCharType="separate"/>
            </w:r>
            <w:r>
              <w:rPr>
                <w:noProof/>
                <w:webHidden/>
              </w:rPr>
              <w:t>42</w:t>
            </w:r>
            <w:r>
              <w:rPr>
                <w:noProof/>
                <w:webHidden/>
              </w:rPr>
              <w:fldChar w:fldCharType="end"/>
            </w:r>
          </w:hyperlink>
        </w:p>
        <w:p w14:paraId="48DAAC88" w14:textId="72EBB6A1" w:rsidR="00862150" w:rsidRDefault="00862150">
          <w:pPr>
            <w:pStyle w:val="TOC2"/>
            <w:tabs>
              <w:tab w:val="right" w:leader="dot" w:pos="9016"/>
            </w:tabs>
            <w:rPr>
              <w:rFonts w:eastAsiaTheme="minorEastAsia"/>
              <w:noProof/>
              <w:sz w:val="24"/>
              <w:szCs w:val="24"/>
              <w:lang w:eastAsia="en-GB"/>
            </w:rPr>
          </w:pPr>
          <w:hyperlink w:anchor="_Toc211518386" w:history="1">
            <w:r w:rsidRPr="00D31C0B">
              <w:rPr>
                <w:rStyle w:val="Hyperlink"/>
                <w:noProof/>
              </w:rPr>
              <w:t>6. Leverage Local Partnerships and Community Engagement</w:t>
            </w:r>
            <w:r>
              <w:rPr>
                <w:noProof/>
                <w:webHidden/>
              </w:rPr>
              <w:tab/>
            </w:r>
            <w:r>
              <w:rPr>
                <w:noProof/>
                <w:webHidden/>
              </w:rPr>
              <w:fldChar w:fldCharType="begin"/>
            </w:r>
            <w:r>
              <w:rPr>
                <w:noProof/>
                <w:webHidden/>
              </w:rPr>
              <w:instrText xml:space="preserve"> PAGEREF _Toc211518386 \h </w:instrText>
            </w:r>
            <w:r>
              <w:rPr>
                <w:noProof/>
                <w:webHidden/>
              </w:rPr>
            </w:r>
            <w:r>
              <w:rPr>
                <w:noProof/>
                <w:webHidden/>
              </w:rPr>
              <w:fldChar w:fldCharType="separate"/>
            </w:r>
            <w:r>
              <w:rPr>
                <w:noProof/>
                <w:webHidden/>
              </w:rPr>
              <w:t>43</w:t>
            </w:r>
            <w:r>
              <w:rPr>
                <w:noProof/>
                <w:webHidden/>
              </w:rPr>
              <w:fldChar w:fldCharType="end"/>
            </w:r>
          </w:hyperlink>
        </w:p>
        <w:p w14:paraId="0819AA10" w14:textId="05B413F7" w:rsidR="00862150" w:rsidRDefault="00862150">
          <w:pPr>
            <w:pStyle w:val="TOC2"/>
            <w:tabs>
              <w:tab w:val="right" w:leader="dot" w:pos="9016"/>
            </w:tabs>
            <w:rPr>
              <w:rFonts w:eastAsiaTheme="minorEastAsia"/>
              <w:noProof/>
              <w:sz w:val="24"/>
              <w:szCs w:val="24"/>
              <w:lang w:eastAsia="en-GB"/>
            </w:rPr>
          </w:pPr>
          <w:hyperlink w:anchor="_Toc211518387" w:history="1">
            <w:r w:rsidRPr="00D31C0B">
              <w:rPr>
                <w:rStyle w:val="Hyperlink"/>
                <w:noProof/>
              </w:rPr>
              <w:t>7. Implement Continuous Quality Monitoring and Benchmarking</w:t>
            </w:r>
            <w:r>
              <w:rPr>
                <w:noProof/>
                <w:webHidden/>
              </w:rPr>
              <w:tab/>
            </w:r>
            <w:r>
              <w:rPr>
                <w:noProof/>
                <w:webHidden/>
              </w:rPr>
              <w:fldChar w:fldCharType="begin"/>
            </w:r>
            <w:r>
              <w:rPr>
                <w:noProof/>
                <w:webHidden/>
              </w:rPr>
              <w:instrText xml:space="preserve"> PAGEREF _Toc211518387 \h </w:instrText>
            </w:r>
            <w:r>
              <w:rPr>
                <w:noProof/>
                <w:webHidden/>
              </w:rPr>
            </w:r>
            <w:r>
              <w:rPr>
                <w:noProof/>
                <w:webHidden/>
              </w:rPr>
              <w:fldChar w:fldCharType="separate"/>
            </w:r>
            <w:r>
              <w:rPr>
                <w:noProof/>
                <w:webHidden/>
              </w:rPr>
              <w:t>43</w:t>
            </w:r>
            <w:r>
              <w:rPr>
                <w:noProof/>
                <w:webHidden/>
              </w:rPr>
              <w:fldChar w:fldCharType="end"/>
            </w:r>
          </w:hyperlink>
        </w:p>
        <w:p w14:paraId="5B9DD452" w14:textId="758496C3" w:rsidR="00862150" w:rsidRDefault="00862150">
          <w:pPr>
            <w:pStyle w:val="TOC2"/>
            <w:tabs>
              <w:tab w:val="right" w:leader="dot" w:pos="9016"/>
            </w:tabs>
            <w:rPr>
              <w:rFonts w:eastAsiaTheme="minorEastAsia"/>
              <w:noProof/>
              <w:sz w:val="24"/>
              <w:szCs w:val="24"/>
              <w:lang w:eastAsia="en-GB"/>
            </w:rPr>
          </w:pPr>
          <w:hyperlink w:anchor="_Toc211518388" w:history="1">
            <w:r w:rsidRPr="00D31C0B">
              <w:rPr>
                <w:rStyle w:val="Hyperlink"/>
                <w:noProof/>
              </w:rPr>
              <w:t>Summary</w:t>
            </w:r>
            <w:r>
              <w:rPr>
                <w:noProof/>
                <w:webHidden/>
              </w:rPr>
              <w:tab/>
            </w:r>
            <w:r>
              <w:rPr>
                <w:noProof/>
                <w:webHidden/>
              </w:rPr>
              <w:fldChar w:fldCharType="begin"/>
            </w:r>
            <w:r>
              <w:rPr>
                <w:noProof/>
                <w:webHidden/>
              </w:rPr>
              <w:instrText xml:space="preserve"> PAGEREF _Toc211518388 \h </w:instrText>
            </w:r>
            <w:r>
              <w:rPr>
                <w:noProof/>
                <w:webHidden/>
              </w:rPr>
            </w:r>
            <w:r>
              <w:rPr>
                <w:noProof/>
                <w:webHidden/>
              </w:rPr>
              <w:fldChar w:fldCharType="separate"/>
            </w:r>
            <w:r>
              <w:rPr>
                <w:noProof/>
                <w:webHidden/>
              </w:rPr>
              <w:t>44</w:t>
            </w:r>
            <w:r>
              <w:rPr>
                <w:noProof/>
                <w:webHidden/>
              </w:rPr>
              <w:fldChar w:fldCharType="end"/>
            </w:r>
          </w:hyperlink>
        </w:p>
        <w:p w14:paraId="50E72395" w14:textId="4CB93517" w:rsidR="00862150" w:rsidRDefault="00862150">
          <w:pPr>
            <w:pStyle w:val="TOC1"/>
            <w:tabs>
              <w:tab w:val="right" w:leader="dot" w:pos="9016"/>
            </w:tabs>
            <w:rPr>
              <w:rFonts w:eastAsiaTheme="minorEastAsia"/>
              <w:noProof/>
              <w:sz w:val="24"/>
              <w:szCs w:val="24"/>
              <w:lang w:eastAsia="en-GB"/>
            </w:rPr>
          </w:pPr>
          <w:hyperlink w:anchor="_Toc211518389" w:history="1">
            <w:r w:rsidRPr="00D31C0B">
              <w:rPr>
                <w:rStyle w:val="Hyperlink"/>
                <w:noProof/>
              </w:rPr>
              <w:t>References</w:t>
            </w:r>
            <w:r>
              <w:rPr>
                <w:noProof/>
                <w:webHidden/>
              </w:rPr>
              <w:tab/>
            </w:r>
            <w:r>
              <w:rPr>
                <w:noProof/>
                <w:webHidden/>
              </w:rPr>
              <w:fldChar w:fldCharType="begin"/>
            </w:r>
            <w:r>
              <w:rPr>
                <w:noProof/>
                <w:webHidden/>
              </w:rPr>
              <w:instrText xml:space="preserve"> PAGEREF _Toc211518389 \h </w:instrText>
            </w:r>
            <w:r>
              <w:rPr>
                <w:noProof/>
                <w:webHidden/>
              </w:rPr>
            </w:r>
            <w:r>
              <w:rPr>
                <w:noProof/>
                <w:webHidden/>
              </w:rPr>
              <w:fldChar w:fldCharType="separate"/>
            </w:r>
            <w:r>
              <w:rPr>
                <w:noProof/>
                <w:webHidden/>
              </w:rPr>
              <w:t>45</w:t>
            </w:r>
            <w:r>
              <w:rPr>
                <w:noProof/>
                <w:webHidden/>
              </w:rPr>
              <w:fldChar w:fldCharType="end"/>
            </w:r>
          </w:hyperlink>
        </w:p>
        <w:p w14:paraId="0B83AED9" w14:textId="4E4CE425" w:rsidR="00E43664" w:rsidRDefault="00E43664">
          <w:r>
            <w:rPr>
              <w:b/>
              <w:bCs/>
            </w:rPr>
            <w:fldChar w:fldCharType="end"/>
          </w:r>
        </w:p>
      </w:sdtContent>
    </w:sdt>
    <w:p w14:paraId="6B70B546" w14:textId="77777777" w:rsidR="00DA1CFD" w:rsidRDefault="00DA1CFD" w:rsidP="001D5FAB">
      <w:pPr>
        <w:spacing w:line="480" w:lineRule="auto"/>
        <w:jc w:val="both"/>
        <w:rPr>
          <w:rFonts w:ascii="Arial" w:hAnsi="Arial" w:cs="Arial"/>
          <w:sz w:val="24"/>
          <w:szCs w:val="24"/>
        </w:rPr>
      </w:pPr>
    </w:p>
    <w:p w14:paraId="7BF8A817" w14:textId="77777777" w:rsidR="0054391D" w:rsidRDefault="0054391D" w:rsidP="001D5FAB">
      <w:pPr>
        <w:spacing w:line="480" w:lineRule="auto"/>
        <w:jc w:val="both"/>
        <w:rPr>
          <w:rFonts w:ascii="Arial" w:hAnsi="Arial" w:cs="Arial"/>
          <w:sz w:val="24"/>
          <w:szCs w:val="24"/>
        </w:rPr>
      </w:pPr>
    </w:p>
    <w:p w14:paraId="4E9C4EAA" w14:textId="77777777" w:rsidR="00862150" w:rsidRDefault="00862150" w:rsidP="001D5FAB">
      <w:pPr>
        <w:spacing w:line="480" w:lineRule="auto"/>
        <w:jc w:val="both"/>
        <w:rPr>
          <w:rFonts w:ascii="Arial" w:hAnsi="Arial" w:cs="Arial"/>
          <w:sz w:val="24"/>
          <w:szCs w:val="24"/>
        </w:rPr>
      </w:pPr>
    </w:p>
    <w:p w14:paraId="22AD78BC" w14:textId="77777777" w:rsidR="0054391D" w:rsidRPr="001D5FAB" w:rsidRDefault="0054391D" w:rsidP="001D5FAB">
      <w:pPr>
        <w:spacing w:line="480" w:lineRule="auto"/>
        <w:jc w:val="both"/>
        <w:rPr>
          <w:rFonts w:ascii="Arial" w:hAnsi="Arial" w:cs="Arial"/>
          <w:sz w:val="24"/>
          <w:szCs w:val="24"/>
        </w:rPr>
      </w:pPr>
    </w:p>
    <w:p w14:paraId="0EA7ECB6" w14:textId="77777777" w:rsidR="001D5FAB" w:rsidRPr="001D5FAB" w:rsidRDefault="001D5FAB" w:rsidP="0054391D">
      <w:pPr>
        <w:pStyle w:val="Heading1"/>
      </w:pPr>
      <w:bookmarkStart w:id="0" w:name="_Toc211518331"/>
      <w:r w:rsidRPr="001D5FAB">
        <w:lastRenderedPageBreak/>
        <w:t>Chapter 1: Introduction</w:t>
      </w:r>
      <w:bookmarkEnd w:id="0"/>
    </w:p>
    <w:p w14:paraId="5B30B25F" w14:textId="77777777" w:rsidR="001D5FAB" w:rsidRPr="001D5FAB" w:rsidRDefault="001D5FAB" w:rsidP="001D5FAB">
      <w:pPr>
        <w:spacing w:line="480" w:lineRule="auto"/>
        <w:jc w:val="both"/>
        <w:rPr>
          <w:rFonts w:ascii="Arial" w:hAnsi="Arial" w:cs="Arial"/>
          <w:sz w:val="24"/>
          <w:szCs w:val="24"/>
        </w:rPr>
      </w:pPr>
    </w:p>
    <w:p w14:paraId="436991F1" w14:textId="43D84B46" w:rsidR="009B31DB" w:rsidRDefault="001D5FAB" w:rsidP="009B31DB">
      <w:pPr>
        <w:spacing w:line="480" w:lineRule="auto"/>
        <w:ind w:firstLine="720"/>
        <w:jc w:val="both"/>
        <w:rPr>
          <w:rFonts w:ascii="Arial" w:hAnsi="Arial" w:cs="Arial"/>
          <w:sz w:val="24"/>
          <w:szCs w:val="24"/>
        </w:rPr>
      </w:pPr>
      <w:r w:rsidRPr="001D5FAB">
        <w:rPr>
          <w:rFonts w:ascii="Arial" w:hAnsi="Arial" w:cs="Arial"/>
          <w:sz w:val="24"/>
          <w:szCs w:val="24"/>
        </w:rPr>
        <w:t xml:space="preserve">The hospitality industry depends on excellent service quality and satisfied guests to achieve business success in today's market. Hotels compete in a crowded market by providing both physical facilities and exceptional service experiences that surpass guest expectations (Ali et al., 2016). The delivery of consistent high-quality service leads to customer loyalty and positive online reviews and sustained business profitability </w:t>
      </w:r>
      <w:r w:rsidR="00056581" w:rsidRPr="00056581">
        <w:rPr>
          <w:rFonts w:ascii="Arial" w:hAnsi="Arial" w:cs="Arial"/>
          <w:sz w:val="24"/>
          <w:szCs w:val="24"/>
        </w:rPr>
        <w:t>(Zeithaml, Berry and Parasuraman, 1996)</w:t>
      </w:r>
      <w:r w:rsidR="00056581">
        <w:rPr>
          <w:rFonts w:ascii="Arial" w:hAnsi="Arial" w:cs="Arial"/>
          <w:sz w:val="24"/>
          <w:szCs w:val="24"/>
        </w:rPr>
        <w:t xml:space="preserve">. </w:t>
      </w:r>
      <w:r w:rsidRPr="001D5FAB">
        <w:rPr>
          <w:rFonts w:ascii="Arial" w:hAnsi="Arial" w:cs="Arial"/>
          <w:sz w:val="24"/>
          <w:szCs w:val="24"/>
        </w:rPr>
        <w:t xml:space="preserve">The operational success and strategic management of independent hotels and branded hotels </w:t>
      </w:r>
      <w:r w:rsidR="002A52E3">
        <w:rPr>
          <w:rFonts w:ascii="Arial" w:hAnsi="Arial" w:cs="Arial"/>
          <w:sz w:val="24"/>
          <w:szCs w:val="24"/>
        </w:rPr>
        <w:t>depend</w:t>
      </w:r>
      <w:r w:rsidRPr="001D5FAB">
        <w:rPr>
          <w:rFonts w:ascii="Arial" w:hAnsi="Arial" w:cs="Arial"/>
          <w:sz w:val="24"/>
          <w:szCs w:val="24"/>
        </w:rPr>
        <w:t xml:space="preserve"> on their ability to understand service quality's impact on guest satisfaction.</w:t>
      </w:r>
    </w:p>
    <w:p w14:paraId="34B38CA7" w14:textId="1AD5165C" w:rsidR="000D0FFF" w:rsidRDefault="009B31DB" w:rsidP="000D0FFF">
      <w:pPr>
        <w:spacing w:line="480" w:lineRule="auto"/>
        <w:ind w:firstLine="720"/>
        <w:jc w:val="both"/>
        <w:rPr>
          <w:rFonts w:ascii="Arial" w:hAnsi="Arial" w:cs="Arial"/>
          <w:sz w:val="24"/>
          <w:szCs w:val="24"/>
        </w:rPr>
      </w:pPr>
      <w:r>
        <w:rPr>
          <w:rFonts w:ascii="Arial" w:hAnsi="Arial" w:cs="Arial"/>
          <w:sz w:val="24"/>
          <w:szCs w:val="24"/>
        </w:rPr>
        <w:t>T</w:t>
      </w:r>
      <w:r w:rsidR="001D5FAB" w:rsidRPr="001D5FAB">
        <w:rPr>
          <w:rFonts w:ascii="Arial" w:hAnsi="Arial" w:cs="Arial"/>
          <w:sz w:val="24"/>
          <w:szCs w:val="24"/>
        </w:rPr>
        <w:t>he Best Western Burlington Hotel in Folkestone Kent</w:t>
      </w:r>
      <w:r w:rsidR="002A52E3">
        <w:rPr>
          <w:rFonts w:ascii="Arial" w:hAnsi="Arial" w:cs="Arial"/>
          <w:sz w:val="24"/>
          <w:szCs w:val="24"/>
        </w:rPr>
        <w:t>,</w:t>
      </w:r>
      <w:r w:rsidR="001D5FAB" w:rsidRPr="001D5FAB">
        <w:rPr>
          <w:rFonts w:ascii="Arial" w:hAnsi="Arial" w:cs="Arial"/>
          <w:sz w:val="24"/>
          <w:szCs w:val="24"/>
        </w:rPr>
        <w:t xml:space="preserve"> serves as the main research site for this investigation. The Best Western franchise operates the </w:t>
      </w:r>
      <w:r w:rsidR="006E7640">
        <w:rPr>
          <w:rFonts w:ascii="Arial" w:hAnsi="Arial" w:cs="Arial"/>
          <w:sz w:val="24"/>
          <w:szCs w:val="24"/>
        </w:rPr>
        <w:t>four</w:t>
      </w:r>
      <w:r w:rsidR="001D5FAB" w:rsidRPr="001D5FAB">
        <w:rPr>
          <w:rFonts w:ascii="Arial" w:hAnsi="Arial" w:cs="Arial"/>
          <w:sz w:val="24"/>
          <w:szCs w:val="24"/>
        </w:rPr>
        <w:t>-star seafront property Burlington Hotel</w:t>
      </w:r>
      <w:r w:rsidR="002A52E3">
        <w:rPr>
          <w:rFonts w:ascii="Arial" w:hAnsi="Arial" w:cs="Arial"/>
          <w:sz w:val="24"/>
          <w:szCs w:val="24"/>
        </w:rPr>
        <w:t>,</w:t>
      </w:r>
      <w:r w:rsidR="001D5FAB" w:rsidRPr="001D5FAB">
        <w:rPr>
          <w:rFonts w:ascii="Arial" w:hAnsi="Arial" w:cs="Arial"/>
          <w:sz w:val="24"/>
          <w:szCs w:val="24"/>
        </w:rPr>
        <w:t xml:space="preserve"> which was founded during the late 1800s and provides 60 rooms and meeting spaces and dining options and a bar </w:t>
      </w:r>
      <w:r w:rsidR="00844809" w:rsidRPr="00844809">
        <w:rPr>
          <w:rFonts w:ascii="Arial" w:hAnsi="Arial" w:cs="Arial"/>
          <w:sz w:val="24"/>
          <w:szCs w:val="24"/>
        </w:rPr>
        <w:t>(Burlington Hotel, 2025)</w:t>
      </w:r>
      <w:r w:rsidR="001D5FAB" w:rsidRPr="001D5FAB">
        <w:rPr>
          <w:rFonts w:ascii="Arial" w:hAnsi="Arial" w:cs="Arial"/>
          <w:sz w:val="24"/>
          <w:szCs w:val="24"/>
        </w:rPr>
        <w:t>. The hotel welcomes visitors who stay for leisure and business purposes</w:t>
      </w:r>
      <w:r w:rsidR="000D0FFF">
        <w:rPr>
          <w:rFonts w:ascii="Arial" w:hAnsi="Arial" w:cs="Arial"/>
          <w:sz w:val="24"/>
          <w:szCs w:val="24"/>
        </w:rPr>
        <w:t>,</w:t>
      </w:r>
      <w:r w:rsidR="001D5FAB" w:rsidRPr="001D5FAB">
        <w:rPr>
          <w:rFonts w:ascii="Arial" w:hAnsi="Arial" w:cs="Arial"/>
          <w:sz w:val="24"/>
          <w:szCs w:val="24"/>
        </w:rPr>
        <w:t xml:space="preserve"> including British tourists exploring Folkestone beaches and Eurotunnel passengers. The Burlington Hotel operates under Best Western corporate standards and local management systems because it belongs to the international mid-scale hotel brand which makes it suitable for studying service delivery differences between front office and housekeeping and food and beverage and events departments.</w:t>
      </w:r>
    </w:p>
    <w:p w14:paraId="4DBB5F4A" w14:textId="315B9565" w:rsidR="000D0FFF" w:rsidRDefault="001D5FAB" w:rsidP="000D0FFF">
      <w:pPr>
        <w:spacing w:line="480" w:lineRule="auto"/>
        <w:ind w:firstLine="720"/>
        <w:jc w:val="both"/>
        <w:rPr>
          <w:rFonts w:ascii="Arial" w:hAnsi="Arial" w:cs="Arial"/>
          <w:sz w:val="24"/>
          <w:szCs w:val="24"/>
        </w:rPr>
      </w:pPr>
      <w:r w:rsidRPr="001D5FAB">
        <w:rPr>
          <w:rFonts w:ascii="Arial" w:hAnsi="Arial" w:cs="Arial"/>
          <w:sz w:val="24"/>
          <w:szCs w:val="24"/>
        </w:rPr>
        <w:t xml:space="preserve">The student placement experience showed that the Burlington Hotel maintains its positive reputation for welcoming staff and excellent location but operational flaws sometimes affect the complete guest experience. TripAdvisor guest reviews demonstrate that customers praise staff professionalism yet express dissatisfaction </w:t>
      </w:r>
      <w:r w:rsidRPr="001D5FAB">
        <w:rPr>
          <w:rFonts w:ascii="Arial" w:hAnsi="Arial" w:cs="Arial"/>
          <w:sz w:val="24"/>
          <w:szCs w:val="24"/>
        </w:rPr>
        <w:lastRenderedPageBreak/>
        <w:t>about hotel cleanliness and service speed (TripAdvisor, 202</w:t>
      </w:r>
      <w:r w:rsidR="0075649E">
        <w:rPr>
          <w:rFonts w:ascii="Arial" w:hAnsi="Arial" w:cs="Arial"/>
          <w:sz w:val="24"/>
          <w:szCs w:val="24"/>
        </w:rPr>
        <w:t>5</w:t>
      </w:r>
      <w:r w:rsidRPr="001D5FAB">
        <w:rPr>
          <w:rFonts w:ascii="Arial" w:hAnsi="Arial" w:cs="Arial"/>
          <w:sz w:val="24"/>
          <w:szCs w:val="24"/>
        </w:rPr>
        <w:t>). The post-pandemic hospitality industry faces ongoing service quality management difficulties because customer needs and workforce conditions have transformed (UNWTO, 2023).</w:t>
      </w:r>
    </w:p>
    <w:p w14:paraId="72989DEB" w14:textId="376C385F" w:rsidR="001D5FAB" w:rsidRPr="001D5FAB" w:rsidRDefault="001D5FAB" w:rsidP="000D0FFF">
      <w:pPr>
        <w:spacing w:line="480" w:lineRule="auto"/>
        <w:ind w:firstLine="720"/>
        <w:jc w:val="both"/>
        <w:rPr>
          <w:rFonts w:ascii="Arial" w:hAnsi="Arial" w:cs="Arial"/>
          <w:sz w:val="24"/>
          <w:szCs w:val="24"/>
        </w:rPr>
      </w:pPr>
      <w:r w:rsidRPr="001D5FAB">
        <w:rPr>
          <w:rFonts w:ascii="Arial" w:hAnsi="Arial" w:cs="Arial"/>
          <w:sz w:val="24"/>
          <w:szCs w:val="24"/>
        </w:rPr>
        <w:t>The research investigates how service quality performance in various departments affects guest satisfaction at Best Western Burlington Hotel through a critical assessment. The research combines secondary data from guest feedback and academic literature with direct observations from the workplace to achieve its goals. The research findings will offer operational recommendations to the hotel management team for better service delivery and guest satisfaction improvement.</w:t>
      </w:r>
    </w:p>
    <w:p w14:paraId="63EF2599" w14:textId="77777777" w:rsidR="001D5FAB" w:rsidRPr="001D5FAB" w:rsidRDefault="001D5FAB" w:rsidP="001D5FAB">
      <w:pPr>
        <w:spacing w:line="480" w:lineRule="auto"/>
        <w:jc w:val="both"/>
        <w:rPr>
          <w:rFonts w:ascii="Arial" w:hAnsi="Arial" w:cs="Arial"/>
          <w:sz w:val="24"/>
          <w:szCs w:val="24"/>
        </w:rPr>
      </w:pPr>
    </w:p>
    <w:p w14:paraId="688247B4" w14:textId="77777777" w:rsidR="001D5FAB" w:rsidRPr="001D5FAB" w:rsidRDefault="001D5FAB" w:rsidP="00892E7A">
      <w:pPr>
        <w:pStyle w:val="Heading2"/>
      </w:pPr>
      <w:bookmarkStart w:id="1" w:name="_Toc211518332"/>
      <w:r w:rsidRPr="001D5FAB">
        <w:t>Research Aim</w:t>
      </w:r>
      <w:bookmarkEnd w:id="1"/>
    </w:p>
    <w:p w14:paraId="6905BE86" w14:textId="77777777" w:rsidR="001D5FAB" w:rsidRPr="001D5FAB" w:rsidRDefault="001D5FAB" w:rsidP="001D5FAB">
      <w:pPr>
        <w:spacing w:line="480" w:lineRule="auto"/>
        <w:jc w:val="both"/>
        <w:rPr>
          <w:rFonts w:ascii="Arial" w:hAnsi="Arial" w:cs="Arial"/>
          <w:sz w:val="24"/>
          <w:szCs w:val="24"/>
        </w:rPr>
      </w:pPr>
    </w:p>
    <w:p w14:paraId="1C6AF75E" w14:textId="77777777" w:rsidR="001D5FAB" w:rsidRPr="001D5FAB" w:rsidRDefault="001D5FAB" w:rsidP="00892E7A">
      <w:pPr>
        <w:spacing w:line="480" w:lineRule="auto"/>
        <w:ind w:firstLine="720"/>
        <w:jc w:val="both"/>
        <w:rPr>
          <w:rFonts w:ascii="Arial" w:hAnsi="Arial" w:cs="Arial"/>
          <w:sz w:val="24"/>
          <w:szCs w:val="24"/>
        </w:rPr>
      </w:pPr>
      <w:r w:rsidRPr="001D5FAB">
        <w:rPr>
          <w:rFonts w:ascii="Arial" w:hAnsi="Arial" w:cs="Arial"/>
          <w:sz w:val="24"/>
          <w:szCs w:val="24"/>
        </w:rPr>
        <w:t>The research investigates service quality effects on guest satisfaction at Best Western Burlington Hotel while developing operational methods to boost service quality throughout all departments.</w:t>
      </w:r>
    </w:p>
    <w:p w14:paraId="4EA09F13" w14:textId="77777777" w:rsidR="001D5FAB" w:rsidRPr="001D5FAB" w:rsidRDefault="001D5FAB" w:rsidP="001D5FAB">
      <w:pPr>
        <w:spacing w:line="480" w:lineRule="auto"/>
        <w:jc w:val="both"/>
        <w:rPr>
          <w:rFonts w:ascii="Arial" w:hAnsi="Arial" w:cs="Arial"/>
          <w:sz w:val="24"/>
          <w:szCs w:val="24"/>
        </w:rPr>
      </w:pPr>
    </w:p>
    <w:p w14:paraId="03037226" w14:textId="77777777" w:rsidR="001D5FAB" w:rsidRPr="001D5FAB" w:rsidRDefault="001D5FAB" w:rsidP="00892E7A">
      <w:pPr>
        <w:pStyle w:val="Heading2"/>
      </w:pPr>
      <w:bookmarkStart w:id="2" w:name="_Toc211518333"/>
      <w:r w:rsidRPr="001D5FAB">
        <w:t>Research Objectives</w:t>
      </w:r>
      <w:bookmarkEnd w:id="2"/>
    </w:p>
    <w:p w14:paraId="363ED1E7" w14:textId="77777777" w:rsidR="001D5FAB" w:rsidRPr="001D5FAB" w:rsidRDefault="001D5FAB" w:rsidP="001D5FAB">
      <w:pPr>
        <w:spacing w:line="480" w:lineRule="auto"/>
        <w:jc w:val="both"/>
        <w:rPr>
          <w:rFonts w:ascii="Arial" w:hAnsi="Arial" w:cs="Arial"/>
          <w:sz w:val="24"/>
          <w:szCs w:val="24"/>
        </w:rPr>
      </w:pPr>
    </w:p>
    <w:p w14:paraId="557E4886" w14:textId="77777777" w:rsidR="003D1A1C" w:rsidRDefault="001D5FAB" w:rsidP="001D5FAB">
      <w:pPr>
        <w:pStyle w:val="ListParagraph"/>
        <w:numPr>
          <w:ilvl w:val="0"/>
          <w:numId w:val="1"/>
        </w:numPr>
        <w:spacing w:line="480" w:lineRule="auto"/>
        <w:jc w:val="both"/>
        <w:rPr>
          <w:rFonts w:ascii="Arial" w:hAnsi="Arial" w:cs="Arial"/>
          <w:sz w:val="24"/>
          <w:szCs w:val="24"/>
        </w:rPr>
      </w:pPr>
      <w:r w:rsidRPr="003D1A1C">
        <w:rPr>
          <w:rFonts w:ascii="Arial" w:hAnsi="Arial" w:cs="Arial"/>
          <w:sz w:val="24"/>
          <w:szCs w:val="24"/>
        </w:rPr>
        <w:t>The research investigates service quality and guest satisfaction as essential elements in hotel operations.</w:t>
      </w:r>
    </w:p>
    <w:p w14:paraId="3BECDFAF" w14:textId="77777777" w:rsidR="003D1A1C" w:rsidRDefault="001D5FAB" w:rsidP="001D5FAB">
      <w:pPr>
        <w:pStyle w:val="ListParagraph"/>
        <w:numPr>
          <w:ilvl w:val="0"/>
          <w:numId w:val="1"/>
        </w:numPr>
        <w:spacing w:line="480" w:lineRule="auto"/>
        <w:jc w:val="both"/>
        <w:rPr>
          <w:rFonts w:ascii="Arial" w:hAnsi="Arial" w:cs="Arial"/>
          <w:sz w:val="24"/>
          <w:szCs w:val="24"/>
        </w:rPr>
      </w:pPr>
      <w:r w:rsidRPr="003D1A1C">
        <w:rPr>
          <w:rFonts w:ascii="Arial" w:hAnsi="Arial" w:cs="Arial"/>
          <w:sz w:val="24"/>
          <w:szCs w:val="24"/>
        </w:rPr>
        <w:t>The research investigates which elements determine guest satisfaction at Best Western Burlington Hotel.</w:t>
      </w:r>
    </w:p>
    <w:p w14:paraId="0E80F5F3" w14:textId="77777777" w:rsidR="003D1A1C" w:rsidRDefault="001D5FAB" w:rsidP="001D5FAB">
      <w:pPr>
        <w:pStyle w:val="ListParagraph"/>
        <w:numPr>
          <w:ilvl w:val="0"/>
          <w:numId w:val="1"/>
        </w:numPr>
        <w:spacing w:line="480" w:lineRule="auto"/>
        <w:jc w:val="both"/>
        <w:rPr>
          <w:rFonts w:ascii="Arial" w:hAnsi="Arial" w:cs="Arial"/>
          <w:sz w:val="24"/>
          <w:szCs w:val="24"/>
        </w:rPr>
      </w:pPr>
      <w:r w:rsidRPr="003D1A1C">
        <w:rPr>
          <w:rFonts w:ascii="Arial" w:hAnsi="Arial" w:cs="Arial"/>
          <w:sz w:val="24"/>
          <w:szCs w:val="24"/>
        </w:rPr>
        <w:lastRenderedPageBreak/>
        <w:t>The research evaluates service delivery methods between front office and housekeeping and food and beverage departments.</w:t>
      </w:r>
    </w:p>
    <w:p w14:paraId="685DB090" w14:textId="77777777" w:rsidR="003D1A1C" w:rsidRDefault="001D5FAB" w:rsidP="001D5FAB">
      <w:pPr>
        <w:pStyle w:val="ListParagraph"/>
        <w:numPr>
          <w:ilvl w:val="0"/>
          <w:numId w:val="1"/>
        </w:numPr>
        <w:spacing w:line="480" w:lineRule="auto"/>
        <w:jc w:val="both"/>
        <w:rPr>
          <w:rFonts w:ascii="Arial" w:hAnsi="Arial" w:cs="Arial"/>
          <w:sz w:val="24"/>
          <w:szCs w:val="24"/>
        </w:rPr>
      </w:pPr>
      <w:r w:rsidRPr="003D1A1C">
        <w:rPr>
          <w:rFonts w:ascii="Arial" w:hAnsi="Arial" w:cs="Arial"/>
          <w:sz w:val="24"/>
          <w:szCs w:val="24"/>
        </w:rPr>
        <w:t>The research examines service quality perceptions from both guest and staff perspectives.</w:t>
      </w:r>
    </w:p>
    <w:p w14:paraId="579A24C0" w14:textId="5D678B73" w:rsidR="001D5FAB" w:rsidRPr="003D1A1C" w:rsidRDefault="001D5FAB" w:rsidP="001D5FAB">
      <w:pPr>
        <w:pStyle w:val="ListParagraph"/>
        <w:numPr>
          <w:ilvl w:val="0"/>
          <w:numId w:val="1"/>
        </w:numPr>
        <w:spacing w:line="480" w:lineRule="auto"/>
        <w:jc w:val="both"/>
        <w:rPr>
          <w:rFonts w:ascii="Arial" w:hAnsi="Arial" w:cs="Arial"/>
          <w:sz w:val="24"/>
          <w:szCs w:val="24"/>
        </w:rPr>
      </w:pPr>
      <w:r w:rsidRPr="003D1A1C">
        <w:rPr>
          <w:rFonts w:ascii="Arial" w:hAnsi="Arial" w:cs="Arial"/>
          <w:sz w:val="24"/>
          <w:szCs w:val="24"/>
        </w:rPr>
        <w:t>The research develops actionable recommendations which focus on service quality improvement and customer satisfaction enhancement.</w:t>
      </w:r>
    </w:p>
    <w:p w14:paraId="4F80C6B2" w14:textId="77777777" w:rsidR="001D5FAB" w:rsidRPr="001D5FAB" w:rsidRDefault="001D5FAB" w:rsidP="001D5FAB">
      <w:pPr>
        <w:spacing w:line="480" w:lineRule="auto"/>
        <w:jc w:val="both"/>
        <w:rPr>
          <w:rFonts w:ascii="Arial" w:hAnsi="Arial" w:cs="Arial"/>
          <w:sz w:val="24"/>
          <w:szCs w:val="24"/>
        </w:rPr>
      </w:pPr>
    </w:p>
    <w:p w14:paraId="245EC675" w14:textId="6D4B72D4" w:rsidR="001D5FAB" w:rsidRDefault="001D5FAB" w:rsidP="003D1A1C">
      <w:pPr>
        <w:spacing w:line="480" w:lineRule="auto"/>
        <w:ind w:firstLine="720"/>
        <w:jc w:val="both"/>
        <w:rPr>
          <w:rFonts w:ascii="Arial" w:hAnsi="Arial" w:cs="Arial"/>
          <w:sz w:val="24"/>
          <w:szCs w:val="24"/>
        </w:rPr>
      </w:pPr>
      <w:r w:rsidRPr="001D5FAB">
        <w:rPr>
          <w:rFonts w:ascii="Arial" w:hAnsi="Arial" w:cs="Arial"/>
          <w:sz w:val="24"/>
          <w:szCs w:val="24"/>
        </w:rPr>
        <w:t>The research project follows this structure: Chapter 2 reviews service quality and guest satisfaction theories and models from existing literature. The research methodology and case study design appear in Chapter 3. The research findings and their analysis appear in Chapter 4</w:t>
      </w:r>
      <w:r w:rsidR="003D1A1C">
        <w:rPr>
          <w:rFonts w:ascii="Arial" w:hAnsi="Arial" w:cs="Arial"/>
          <w:sz w:val="24"/>
          <w:szCs w:val="24"/>
        </w:rPr>
        <w:t>,</w:t>
      </w:r>
      <w:r w:rsidRPr="001D5FAB">
        <w:rPr>
          <w:rFonts w:ascii="Arial" w:hAnsi="Arial" w:cs="Arial"/>
          <w:sz w:val="24"/>
          <w:szCs w:val="24"/>
        </w:rPr>
        <w:t xml:space="preserve"> followed by a study conclusion and actionable recommendations for Best Western Burlington Hotel in Chapter 5.</w:t>
      </w:r>
    </w:p>
    <w:p w14:paraId="2C88A958" w14:textId="77777777" w:rsidR="0054391D" w:rsidRDefault="0054391D" w:rsidP="001D5FAB">
      <w:pPr>
        <w:spacing w:line="480" w:lineRule="auto"/>
        <w:jc w:val="both"/>
        <w:rPr>
          <w:rFonts w:ascii="Arial" w:hAnsi="Arial" w:cs="Arial"/>
          <w:sz w:val="24"/>
          <w:szCs w:val="24"/>
        </w:rPr>
      </w:pPr>
    </w:p>
    <w:p w14:paraId="2F8340E3" w14:textId="77777777" w:rsidR="005D57FF" w:rsidRPr="005D57FF" w:rsidRDefault="005D57FF" w:rsidP="003D78F6">
      <w:pPr>
        <w:pStyle w:val="Heading1"/>
      </w:pPr>
      <w:bookmarkStart w:id="3" w:name="_Toc211518334"/>
      <w:r w:rsidRPr="005D57FF">
        <w:t>Chapter 2: Literature Review</w:t>
      </w:r>
      <w:bookmarkEnd w:id="3"/>
    </w:p>
    <w:p w14:paraId="3088D7C5" w14:textId="77777777" w:rsidR="003D78F6" w:rsidRDefault="003D78F6" w:rsidP="005D57FF">
      <w:pPr>
        <w:spacing w:line="480" w:lineRule="auto"/>
        <w:jc w:val="both"/>
        <w:rPr>
          <w:rFonts w:ascii="Arial" w:hAnsi="Arial" w:cs="Arial"/>
          <w:sz w:val="24"/>
          <w:szCs w:val="24"/>
        </w:rPr>
      </w:pPr>
    </w:p>
    <w:p w14:paraId="595D1EC1" w14:textId="481D8BCB" w:rsidR="005D57FF" w:rsidRPr="005D57FF" w:rsidRDefault="005D57FF" w:rsidP="003D78F6">
      <w:pPr>
        <w:pStyle w:val="Heading2"/>
      </w:pPr>
      <w:bookmarkStart w:id="4" w:name="_Toc211518335"/>
      <w:r w:rsidRPr="005D57FF">
        <w:t>2.1 Introduction</w:t>
      </w:r>
      <w:bookmarkEnd w:id="4"/>
    </w:p>
    <w:p w14:paraId="175C14AC" w14:textId="77777777" w:rsidR="005D57FF" w:rsidRDefault="005D57FF" w:rsidP="001D5FAB">
      <w:pPr>
        <w:spacing w:line="480" w:lineRule="auto"/>
        <w:jc w:val="both"/>
        <w:rPr>
          <w:rFonts w:ascii="Arial" w:hAnsi="Arial" w:cs="Arial"/>
          <w:sz w:val="24"/>
          <w:szCs w:val="24"/>
        </w:rPr>
      </w:pPr>
    </w:p>
    <w:p w14:paraId="08F13390" w14:textId="56A5D6B2" w:rsidR="00D12141" w:rsidRPr="00D12141" w:rsidRDefault="00D12141" w:rsidP="003D78F6">
      <w:pPr>
        <w:spacing w:line="480" w:lineRule="auto"/>
        <w:ind w:firstLine="720"/>
        <w:jc w:val="both"/>
        <w:rPr>
          <w:rFonts w:ascii="Arial" w:hAnsi="Arial" w:cs="Arial"/>
          <w:sz w:val="24"/>
          <w:szCs w:val="24"/>
        </w:rPr>
      </w:pPr>
      <w:r w:rsidRPr="00D12141">
        <w:rPr>
          <w:rFonts w:ascii="Arial" w:hAnsi="Arial" w:cs="Arial"/>
          <w:sz w:val="24"/>
          <w:szCs w:val="24"/>
        </w:rPr>
        <w:t xml:space="preserve">The hotel industry operates in a competitive service-based market where customer satisfaction depends heavily on employee-customer interaction quality </w:t>
      </w:r>
      <w:r w:rsidR="00CD1695" w:rsidRPr="00CD1695">
        <w:rPr>
          <w:rFonts w:ascii="Arial" w:hAnsi="Arial" w:cs="Arial"/>
          <w:sz w:val="24"/>
          <w:szCs w:val="24"/>
        </w:rPr>
        <w:t>(Li and Tsai, 2022</w:t>
      </w:r>
      <w:r w:rsidRPr="00D12141">
        <w:rPr>
          <w:rFonts w:ascii="Arial" w:hAnsi="Arial" w:cs="Arial"/>
          <w:sz w:val="24"/>
          <w:szCs w:val="24"/>
        </w:rPr>
        <w:t xml:space="preserve">). Service quality stands as a fundamental business success factor because it shapes customer loyalty and brand reputation and drives profitability (Dominici and Guzzo, 2010). This review examines service quality and guest satisfaction theories through an analysis of SERVQUAL and SERVPERF models and </w:t>
      </w:r>
      <w:r w:rsidRPr="00D12141">
        <w:rPr>
          <w:rFonts w:ascii="Arial" w:hAnsi="Arial" w:cs="Arial"/>
          <w:sz w:val="24"/>
          <w:szCs w:val="24"/>
        </w:rPr>
        <w:lastRenderedPageBreak/>
        <w:t>the Kano Model while investigating staff performance effects on guest expectations and customer loyalty</w:t>
      </w:r>
      <w:r w:rsidR="00CC28EB">
        <w:rPr>
          <w:rFonts w:ascii="Arial" w:hAnsi="Arial" w:cs="Arial"/>
          <w:sz w:val="24"/>
          <w:szCs w:val="24"/>
        </w:rPr>
        <w:t xml:space="preserve"> (</w:t>
      </w:r>
      <w:r w:rsidR="00D901F7" w:rsidRPr="00D901F7">
        <w:rPr>
          <w:rFonts w:ascii="Arial" w:hAnsi="Arial" w:cs="Arial"/>
          <w:sz w:val="24"/>
          <w:szCs w:val="24"/>
        </w:rPr>
        <w:t>Mikulić and Sc, 2007</w:t>
      </w:r>
      <w:r w:rsidR="003E7B19">
        <w:rPr>
          <w:rFonts w:ascii="Arial" w:hAnsi="Arial" w:cs="Arial"/>
          <w:sz w:val="24"/>
          <w:szCs w:val="24"/>
        </w:rPr>
        <w:t xml:space="preserve">; </w:t>
      </w:r>
      <w:r w:rsidR="00CC28EB" w:rsidRPr="00CC28EB">
        <w:rPr>
          <w:rFonts w:ascii="Arial" w:hAnsi="Arial" w:cs="Arial"/>
          <w:sz w:val="24"/>
          <w:szCs w:val="24"/>
        </w:rPr>
        <w:t>Parasuraman, Berry</w:t>
      </w:r>
      <w:r w:rsidR="00CC28EB">
        <w:rPr>
          <w:rFonts w:ascii="Arial" w:hAnsi="Arial" w:cs="Arial"/>
          <w:sz w:val="24"/>
          <w:szCs w:val="24"/>
        </w:rPr>
        <w:t xml:space="preserve"> </w:t>
      </w:r>
      <w:r w:rsidR="00CC28EB" w:rsidRPr="00CC28EB">
        <w:rPr>
          <w:rFonts w:ascii="Arial" w:hAnsi="Arial" w:cs="Arial"/>
          <w:sz w:val="24"/>
          <w:szCs w:val="24"/>
        </w:rPr>
        <w:t>and Zeithaml, 1991</w:t>
      </w:r>
      <w:r w:rsidR="00CC28EB">
        <w:rPr>
          <w:rFonts w:ascii="Arial" w:hAnsi="Arial" w:cs="Arial"/>
          <w:sz w:val="24"/>
          <w:szCs w:val="24"/>
        </w:rPr>
        <w:t>;</w:t>
      </w:r>
      <w:r w:rsidR="00D93133">
        <w:rPr>
          <w:rFonts w:ascii="Arial" w:hAnsi="Arial" w:cs="Arial"/>
          <w:sz w:val="24"/>
          <w:szCs w:val="24"/>
        </w:rPr>
        <w:t xml:space="preserve"> </w:t>
      </w:r>
      <w:r w:rsidR="00D93133" w:rsidRPr="00D93133">
        <w:rPr>
          <w:rFonts w:ascii="Arial" w:hAnsi="Arial" w:cs="Arial"/>
          <w:sz w:val="24"/>
          <w:szCs w:val="24"/>
        </w:rPr>
        <w:t>Taylor and Cronin, 1994</w:t>
      </w:r>
      <w:r w:rsidR="00CC28EB">
        <w:rPr>
          <w:rFonts w:ascii="Arial" w:hAnsi="Arial" w:cs="Arial"/>
          <w:sz w:val="24"/>
          <w:szCs w:val="24"/>
        </w:rPr>
        <w:t>)</w:t>
      </w:r>
      <w:r w:rsidRPr="00D12141">
        <w:rPr>
          <w:rFonts w:ascii="Arial" w:hAnsi="Arial" w:cs="Arial"/>
          <w:sz w:val="24"/>
          <w:szCs w:val="24"/>
        </w:rPr>
        <w:t>. The research establishes a theoretical framework to study how service quality across different departments affects guest satisfaction at Best Western Burlington Hotel.</w:t>
      </w:r>
    </w:p>
    <w:p w14:paraId="2853DC0D" w14:textId="77777777" w:rsidR="00D12141" w:rsidRPr="00D12141" w:rsidRDefault="00D12141" w:rsidP="00D12141">
      <w:pPr>
        <w:spacing w:line="480" w:lineRule="auto"/>
        <w:jc w:val="both"/>
        <w:rPr>
          <w:rFonts w:ascii="Arial" w:hAnsi="Arial" w:cs="Arial"/>
          <w:sz w:val="24"/>
          <w:szCs w:val="24"/>
        </w:rPr>
      </w:pPr>
    </w:p>
    <w:p w14:paraId="342DB62A" w14:textId="77777777" w:rsidR="00D12141" w:rsidRPr="00D12141" w:rsidRDefault="00D12141" w:rsidP="003E7B19">
      <w:pPr>
        <w:pStyle w:val="Heading2"/>
      </w:pPr>
      <w:bookmarkStart w:id="5" w:name="_Toc211518336"/>
      <w:r w:rsidRPr="00D12141">
        <w:t>2.2 Defining Service Quality in Hospitality</w:t>
      </w:r>
      <w:bookmarkEnd w:id="5"/>
    </w:p>
    <w:p w14:paraId="58B2421F" w14:textId="77777777" w:rsidR="00D12141" w:rsidRPr="00D12141" w:rsidRDefault="00D12141" w:rsidP="00D12141">
      <w:pPr>
        <w:spacing w:line="480" w:lineRule="auto"/>
        <w:jc w:val="both"/>
        <w:rPr>
          <w:rFonts w:ascii="Arial" w:hAnsi="Arial" w:cs="Arial"/>
          <w:sz w:val="24"/>
          <w:szCs w:val="24"/>
        </w:rPr>
      </w:pPr>
    </w:p>
    <w:p w14:paraId="537BBD8F" w14:textId="77777777" w:rsidR="007D1AA8" w:rsidRDefault="00D12141" w:rsidP="007D1AA8">
      <w:pPr>
        <w:spacing w:line="480" w:lineRule="auto"/>
        <w:ind w:firstLine="720"/>
        <w:jc w:val="both"/>
        <w:rPr>
          <w:rFonts w:ascii="Arial" w:hAnsi="Arial" w:cs="Arial"/>
          <w:sz w:val="24"/>
          <w:szCs w:val="24"/>
        </w:rPr>
      </w:pPr>
      <w:r w:rsidRPr="00D12141">
        <w:rPr>
          <w:rFonts w:ascii="Arial" w:hAnsi="Arial" w:cs="Arial"/>
          <w:sz w:val="24"/>
          <w:szCs w:val="24"/>
        </w:rPr>
        <w:t>Multiple definitions of service quality exist because hospitality services present intangible characteristics which make them difficult to measure. Service quality according to Parasuraman, Zeithaml and Berry (1988) represents the difference between what customers expect from a service and what they actually experience. The quality of service depends on how well the delivered experience matches or exceeds what guests initially expected. Hotel operations consist of multiple service quality factors which include staff professionalism and room cleanliness and food quality and request handling and physical environment (Akbaba, 2006).</w:t>
      </w:r>
    </w:p>
    <w:p w14:paraId="24CF0074" w14:textId="1DB25735" w:rsidR="00D12141" w:rsidRPr="00D12141" w:rsidRDefault="00D12141" w:rsidP="007D1AA8">
      <w:pPr>
        <w:spacing w:line="480" w:lineRule="auto"/>
        <w:ind w:firstLine="720"/>
        <w:jc w:val="both"/>
        <w:rPr>
          <w:rFonts w:ascii="Arial" w:hAnsi="Arial" w:cs="Arial"/>
          <w:sz w:val="24"/>
          <w:szCs w:val="24"/>
        </w:rPr>
      </w:pPr>
      <w:r w:rsidRPr="00D12141">
        <w:rPr>
          <w:rFonts w:ascii="Arial" w:hAnsi="Arial" w:cs="Arial"/>
          <w:sz w:val="24"/>
          <w:szCs w:val="24"/>
        </w:rPr>
        <w:t>Hospitality services present three unique characteristics which distinguish them from goods: they cannot be separated from their delivery process and each service encounter produces a unique experience that cannot be stored for later use (Kotler, 20</w:t>
      </w:r>
      <w:r w:rsidR="00FF0204">
        <w:rPr>
          <w:rFonts w:ascii="Arial" w:hAnsi="Arial" w:cs="Arial"/>
          <w:sz w:val="24"/>
          <w:szCs w:val="24"/>
        </w:rPr>
        <w:t>22</w:t>
      </w:r>
      <w:r w:rsidRPr="00D12141">
        <w:rPr>
          <w:rFonts w:ascii="Arial" w:hAnsi="Arial" w:cs="Arial"/>
          <w:sz w:val="24"/>
          <w:szCs w:val="24"/>
        </w:rPr>
        <w:t>). Service quality maintenance depends on proper staff training combined with effective communication systems and quality control protocols (Oh and Kim, 2017). The franchise standards of Best Western Burlington require strict service quality consistency because they aim to deliver identical guest experiences throughout all their properties.</w:t>
      </w:r>
    </w:p>
    <w:p w14:paraId="34513550" w14:textId="77777777" w:rsidR="00D12141" w:rsidRPr="00D12141" w:rsidRDefault="00D12141" w:rsidP="00D12141">
      <w:pPr>
        <w:spacing w:line="480" w:lineRule="auto"/>
        <w:jc w:val="both"/>
        <w:rPr>
          <w:rFonts w:ascii="Arial" w:hAnsi="Arial" w:cs="Arial"/>
          <w:sz w:val="24"/>
          <w:szCs w:val="24"/>
        </w:rPr>
      </w:pPr>
    </w:p>
    <w:p w14:paraId="2A77095E" w14:textId="77777777" w:rsidR="00D12141" w:rsidRPr="00D12141" w:rsidRDefault="00D12141" w:rsidP="00591181">
      <w:pPr>
        <w:pStyle w:val="Heading2"/>
      </w:pPr>
      <w:bookmarkStart w:id="6" w:name="_Toc211518337"/>
      <w:r w:rsidRPr="00D12141">
        <w:t>2.3 Guest Satisfaction and Its Importance</w:t>
      </w:r>
      <w:bookmarkEnd w:id="6"/>
    </w:p>
    <w:p w14:paraId="33AF23AE" w14:textId="77777777" w:rsidR="00D12141" w:rsidRPr="00D12141" w:rsidRDefault="00D12141" w:rsidP="00D12141">
      <w:pPr>
        <w:spacing w:line="480" w:lineRule="auto"/>
        <w:jc w:val="both"/>
        <w:rPr>
          <w:rFonts w:ascii="Arial" w:hAnsi="Arial" w:cs="Arial"/>
          <w:sz w:val="24"/>
          <w:szCs w:val="24"/>
        </w:rPr>
      </w:pPr>
    </w:p>
    <w:p w14:paraId="47EA6C21" w14:textId="01FF28A5" w:rsidR="00AB50D0" w:rsidRDefault="00D12141" w:rsidP="00AB50D0">
      <w:pPr>
        <w:spacing w:line="480" w:lineRule="auto"/>
        <w:ind w:firstLine="720"/>
        <w:jc w:val="both"/>
        <w:rPr>
          <w:rFonts w:ascii="Arial" w:hAnsi="Arial" w:cs="Arial"/>
          <w:sz w:val="24"/>
          <w:szCs w:val="24"/>
        </w:rPr>
      </w:pPr>
      <w:r w:rsidRPr="00D12141">
        <w:rPr>
          <w:rFonts w:ascii="Arial" w:hAnsi="Arial" w:cs="Arial"/>
          <w:sz w:val="24"/>
          <w:szCs w:val="24"/>
        </w:rPr>
        <w:t xml:space="preserve">Guest satisfaction emerges as an emotional reaction when service delivery matches or exceeds what customers initially expected (Oliver, </w:t>
      </w:r>
      <w:r w:rsidR="00147214">
        <w:rPr>
          <w:rFonts w:ascii="Arial" w:hAnsi="Arial" w:cs="Arial"/>
          <w:sz w:val="24"/>
          <w:szCs w:val="24"/>
        </w:rPr>
        <w:t>2010</w:t>
      </w:r>
      <w:r w:rsidRPr="00D12141">
        <w:rPr>
          <w:rFonts w:ascii="Arial" w:hAnsi="Arial" w:cs="Arial"/>
          <w:sz w:val="24"/>
          <w:szCs w:val="24"/>
        </w:rPr>
        <w:t>). Customer satisfaction levels determine how well customers stay loyal and how they share positive feedback and rate hotels online</w:t>
      </w:r>
      <w:r w:rsidR="00661ACA">
        <w:rPr>
          <w:rFonts w:ascii="Arial" w:hAnsi="Arial" w:cs="Arial"/>
          <w:sz w:val="24"/>
          <w:szCs w:val="24"/>
        </w:rPr>
        <w:t>,</w:t>
      </w:r>
      <w:r w:rsidRPr="00D12141">
        <w:rPr>
          <w:rFonts w:ascii="Arial" w:hAnsi="Arial" w:cs="Arial"/>
          <w:sz w:val="24"/>
          <w:szCs w:val="24"/>
        </w:rPr>
        <w:t xml:space="preserve"> while dissatisfaction leads to complaints that harm reputation (Kim, 20</w:t>
      </w:r>
      <w:r w:rsidR="00DC798F">
        <w:rPr>
          <w:rFonts w:ascii="Arial" w:hAnsi="Arial" w:cs="Arial"/>
          <w:sz w:val="24"/>
          <w:szCs w:val="24"/>
        </w:rPr>
        <w:t>07</w:t>
      </w:r>
      <w:r w:rsidRPr="00D12141">
        <w:rPr>
          <w:rFonts w:ascii="Arial" w:hAnsi="Arial" w:cs="Arial"/>
          <w:sz w:val="24"/>
          <w:szCs w:val="24"/>
        </w:rPr>
        <w:t>).</w:t>
      </w:r>
    </w:p>
    <w:p w14:paraId="48A98DB4" w14:textId="0CD55FFE" w:rsidR="00D12141" w:rsidRPr="00D12141" w:rsidRDefault="00D12141" w:rsidP="00AB50D0">
      <w:pPr>
        <w:spacing w:line="480" w:lineRule="auto"/>
        <w:ind w:firstLine="720"/>
        <w:jc w:val="both"/>
        <w:rPr>
          <w:rFonts w:ascii="Arial" w:hAnsi="Arial" w:cs="Arial"/>
          <w:sz w:val="24"/>
          <w:szCs w:val="24"/>
        </w:rPr>
      </w:pPr>
      <w:r w:rsidRPr="00D12141">
        <w:rPr>
          <w:rFonts w:ascii="Arial" w:hAnsi="Arial" w:cs="Arial"/>
          <w:sz w:val="24"/>
          <w:szCs w:val="24"/>
        </w:rPr>
        <w:t xml:space="preserve">Guest satisfaction in the hospitality industry leads to higher customer retention rates and increased positive word-of-mouth and online review ratings (Han and Hyun, 2018). The Burlington hotel benefits from satisfied guests because they tend to return and share positive recommendations with others which affects local booking decisions through TripAdvisor reviews. According to </w:t>
      </w:r>
      <w:r w:rsidR="00DB048D" w:rsidRPr="00DB048D">
        <w:rPr>
          <w:rFonts w:ascii="Arial" w:hAnsi="Arial" w:cs="Arial"/>
          <w:sz w:val="24"/>
          <w:szCs w:val="24"/>
        </w:rPr>
        <w:t xml:space="preserve">Yüksel and Yüksel </w:t>
      </w:r>
      <w:r w:rsidR="00DB048D">
        <w:rPr>
          <w:rFonts w:ascii="Arial" w:hAnsi="Arial" w:cs="Arial"/>
          <w:sz w:val="24"/>
          <w:szCs w:val="24"/>
        </w:rPr>
        <w:t>(</w:t>
      </w:r>
      <w:r w:rsidR="00DB048D" w:rsidRPr="00DB048D">
        <w:rPr>
          <w:rFonts w:ascii="Arial" w:hAnsi="Arial" w:cs="Arial"/>
          <w:sz w:val="24"/>
          <w:szCs w:val="24"/>
        </w:rPr>
        <w:t>2001)</w:t>
      </w:r>
      <w:r w:rsidR="00DB048D">
        <w:rPr>
          <w:rFonts w:ascii="Arial" w:hAnsi="Arial" w:cs="Arial"/>
          <w:sz w:val="24"/>
          <w:szCs w:val="24"/>
        </w:rPr>
        <w:t>,</w:t>
      </w:r>
      <w:r w:rsidRPr="00D12141">
        <w:rPr>
          <w:rFonts w:ascii="Arial" w:hAnsi="Arial" w:cs="Arial"/>
          <w:sz w:val="24"/>
          <w:szCs w:val="24"/>
        </w:rPr>
        <w:t xml:space="preserve"> the expectancy-disconfirmation theory shows that satisfaction emerges from the comparison between actual service delivery and what customers expected beforehand. Guests experience positive disconfirmation and satisfaction when service delivery exceeds their expectations but they become dissatisfied when performance fails to meet their expectations.</w:t>
      </w:r>
    </w:p>
    <w:p w14:paraId="2BAE0603" w14:textId="77777777" w:rsidR="00D12141" w:rsidRPr="00D12141" w:rsidRDefault="00D12141" w:rsidP="00D12141">
      <w:pPr>
        <w:spacing w:line="480" w:lineRule="auto"/>
        <w:jc w:val="both"/>
        <w:rPr>
          <w:rFonts w:ascii="Arial" w:hAnsi="Arial" w:cs="Arial"/>
          <w:sz w:val="24"/>
          <w:szCs w:val="24"/>
        </w:rPr>
      </w:pPr>
    </w:p>
    <w:p w14:paraId="4E296FD7" w14:textId="77777777" w:rsidR="00D12141" w:rsidRPr="00D12141" w:rsidRDefault="00D12141" w:rsidP="00417AD4">
      <w:pPr>
        <w:pStyle w:val="Heading2"/>
      </w:pPr>
      <w:bookmarkStart w:id="7" w:name="_Toc211518338"/>
      <w:r w:rsidRPr="00D12141">
        <w:t>2.4 The SERVQUAL Model</w:t>
      </w:r>
      <w:bookmarkEnd w:id="7"/>
    </w:p>
    <w:p w14:paraId="26B46146" w14:textId="77777777" w:rsidR="00D12141" w:rsidRPr="00D12141" w:rsidRDefault="00D12141" w:rsidP="00D12141">
      <w:pPr>
        <w:spacing w:line="480" w:lineRule="auto"/>
        <w:jc w:val="both"/>
        <w:rPr>
          <w:rFonts w:ascii="Arial" w:hAnsi="Arial" w:cs="Arial"/>
          <w:sz w:val="24"/>
          <w:szCs w:val="24"/>
        </w:rPr>
      </w:pPr>
    </w:p>
    <w:p w14:paraId="71048FEC" w14:textId="77777777" w:rsidR="00D12141" w:rsidRPr="00D12141" w:rsidRDefault="00D12141" w:rsidP="00417AD4">
      <w:pPr>
        <w:spacing w:line="480" w:lineRule="auto"/>
        <w:ind w:firstLine="720"/>
        <w:jc w:val="both"/>
        <w:rPr>
          <w:rFonts w:ascii="Arial" w:hAnsi="Arial" w:cs="Arial"/>
          <w:sz w:val="24"/>
          <w:szCs w:val="24"/>
        </w:rPr>
      </w:pPr>
      <w:r w:rsidRPr="00D12141">
        <w:rPr>
          <w:rFonts w:ascii="Arial" w:hAnsi="Arial" w:cs="Arial"/>
          <w:sz w:val="24"/>
          <w:szCs w:val="24"/>
        </w:rPr>
        <w:t>The service quality measurement model SERVQUAL was developed by Parasuraman, Zeithaml and Berry (1988) and has become the most popular assessment tool. The model consists of five essential service quality dimensions.</w:t>
      </w:r>
    </w:p>
    <w:p w14:paraId="50C6F149" w14:textId="77777777" w:rsidR="00C75302" w:rsidRDefault="00D12141" w:rsidP="00D12141">
      <w:pPr>
        <w:pStyle w:val="ListParagraph"/>
        <w:numPr>
          <w:ilvl w:val="0"/>
          <w:numId w:val="2"/>
        </w:numPr>
        <w:spacing w:line="480" w:lineRule="auto"/>
        <w:jc w:val="both"/>
        <w:rPr>
          <w:rFonts w:ascii="Arial" w:hAnsi="Arial" w:cs="Arial"/>
          <w:sz w:val="24"/>
          <w:szCs w:val="24"/>
        </w:rPr>
      </w:pPr>
      <w:r w:rsidRPr="00C75302">
        <w:rPr>
          <w:rFonts w:ascii="Arial" w:hAnsi="Arial" w:cs="Arial"/>
          <w:sz w:val="24"/>
          <w:szCs w:val="24"/>
        </w:rPr>
        <w:lastRenderedPageBreak/>
        <w:t>Tangibles – physical facilities, equipment, and staff appearance.</w:t>
      </w:r>
    </w:p>
    <w:p w14:paraId="3EE69DD3" w14:textId="77777777" w:rsidR="006447DE" w:rsidRDefault="00C75302" w:rsidP="00D12141">
      <w:pPr>
        <w:pStyle w:val="ListParagraph"/>
        <w:numPr>
          <w:ilvl w:val="0"/>
          <w:numId w:val="2"/>
        </w:numPr>
        <w:spacing w:line="480" w:lineRule="auto"/>
        <w:jc w:val="both"/>
        <w:rPr>
          <w:rFonts w:ascii="Arial" w:hAnsi="Arial" w:cs="Arial"/>
          <w:sz w:val="24"/>
          <w:szCs w:val="24"/>
        </w:rPr>
      </w:pPr>
      <w:r>
        <w:rPr>
          <w:rFonts w:ascii="Arial" w:hAnsi="Arial" w:cs="Arial"/>
          <w:sz w:val="24"/>
          <w:szCs w:val="24"/>
        </w:rPr>
        <w:t>Reliability - t</w:t>
      </w:r>
      <w:r w:rsidR="00D12141" w:rsidRPr="00C75302">
        <w:rPr>
          <w:rFonts w:ascii="Arial" w:hAnsi="Arial" w:cs="Arial"/>
          <w:sz w:val="24"/>
          <w:szCs w:val="24"/>
        </w:rPr>
        <w:t>he service delivery process depends on reliability to maintain dependable and accurate performance.</w:t>
      </w:r>
    </w:p>
    <w:p w14:paraId="26EF9659" w14:textId="77777777" w:rsidR="006447DE" w:rsidRDefault="006447DE" w:rsidP="00D12141">
      <w:pPr>
        <w:pStyle w:val="ListParagraph"/>
        <w:numPr>
          <w:ilvl w:val="0"/>
          <w:numId w:val="2"/>
        </w:numPr>
        <w:spacing w:line="480" w:lineRule="auto"/>
        <w:jc w:val="both"/>
        <w:rPr>
          <w:rFonts w:ascii="Arial" w:hAnsi="Arial" w:cs="Arial"/>
          <w:sz w:val="24"/>
          <w:szCs w:val="24"/>
        </w:rPr>
      </w:pPr>
      <w:r>
        <w:rPr>
          <w:rFonts w:ascii="Arial" w:hAnsi="Arial" w:cs="Arial"/>
          <w:sz w:val="24"/>
          <w:szCs w:val="24"/>
        </w:rPr>
        <w:t>Responsiveness - t</w:t>
      </w:r>
      <w:r w:rsidR="00D12141" w:rsidRPr="006447DE">
        <w:rPr>
          <w:rFonts w:ascii="Arial" w:hAnsi="Arial" w:cs="Arial"/>
          <w:sz w:val="24"/>
          <w:szCs w:val="24"/>
        </w:rPr>
        <w:t>he service delivery process depends on responsiveness to provide immediate assistance to customers.</w:t>
      </w:r>
    </w:p>
    <w:p w14:paraId="68FFC8D2" w14:textId="77777777" w:rsidR="006447DE" w:rsidRDefault="006447DE" w:rsidP="00D12141">
      <w:pPr>
        <w:pStyle w:val="ListParagraph"/>
        <w:numPr>
          <w:ilvl w:val="0"/>
          <w:numId w:val="2"/>
        </w:numPr>
        <w:spacing w:line="480" w:lineRule="auto"/>
        <w:jc w:val="both"/>
        <w:rPr>
          <w:rFonts w:ascii="Arial" w:hAnsi="Arial" w:cs="Arial"/>
          <w:sz w:val="24"/>
          <w:szCs w:val="24"/>
        </w:rPr>
      </w:pPr>
      <w:r>
        <w:rPr>
          <w:rFonts w:ascii="Arial" w:hAnsi="Arial" w:cs="Arial"/>
          <w:sz w:val="24"/>
          <w:szCs w:val="24"/>
        </w:rPr>
        <w:t>Assurance - t</w:t>
      </w:r>
      <w:r w:rsidR="00D12141" w:rsidRPr="006447DE">
        <w:rPr>
          <w:rFonts w:ascii="Arial" w:hAnsi="Arial" w:cs="Arial"/>
          <w:sz w:val="24"/>
          <w:szCs w:val="24"/>
        </w:rPr>
        <w:t>he assurance dimension consists of three elements which include employee knowledge and courtesy and trust-building abilities.</w:t>
      </w:r>
    </w:p>
    <w:p w14:paraId="00C0F018" w14:textId="11B628EB" w:rsidR="00D12141" w:rsidRPr="006447DE" w:rsidRDefault="00D12141" w:rsidP="00D12141">
      <w:pPr>
        <w:pStyle w:val="ListParagraph"/>
        <w:numPr>
          <w:ilvl w:val="0"/>
          <w:numId w:val="2"/>
        </w:numPr>
        <w:spacing w:line="480" w:lineRule="auto"/>
        <w:jc w:val="both"/>
        <w:rPr>
          <w:rFonts w:ascii="Arial" w:hAnsi="Arial" w:cs="Arial"/>
          <w:sz w:val="24"/>
          <w:szCs w:val="24"/>
        </w:rPr>
      </w:pPr>
      <w:r w:rsidRPr="006447DE">
        <w:rPr>
          <w:rFonts w:ascii="Arial" w:hAnsi="Arial" w:cs="Arial"/>
          <w:sz w:val="24"/>
          <w:szCs w:val="24"/>
        </w:rPr>
        <w:t xml:space="preserve">Empathy – caring and </w:t>
      </w:r>
      <w:r w:rsidR="006447DE">
        <w:rPr>
          <w:rFonts w:ascii="Arial" w:hAnsi="Arial" w:cs="Arial"/>
          <w:sz w:val="24"/>
          <w:szCs w:val="24"/>
        </w:rPr>
        <w:t>individualised</w:t>
      </w:r>
      <w:r w:rsidRPr="006447DE">
        <w:rPr>
          <w:rFonts w:ascii="Arial" w:hAnsi="Arial" w:cs="Arial"/>
          <w:sz w:val="24"/>
          <w:szCs w:val="24"/>
        </w:rPr>
        <w:t xml:space="preserve"> customer service and attention.</w:t>
      </w:r>
    </w:p>
    <w:p w14:paraId="507BD3C3" w14:textId="77777777" w:rsidR="00121345" w:rsidRDefault="00D12141" w:rsidP="00121345">
      <w:pPr>
        <w:spacing w:line="480" w:lineRule="auto"/>
        <w:ind w:firstLine="720"/>
        <w:jc w:val="both"/>
        <w:rPr>
          <w:rFonts w:ascii="Arial" w:hAnsi="Arial" w:cs="Arial"/>
          <w:sz w:val="24"/>
          <w:szCs w:val="24"/>
        </w:rPr>
      </w:pPr>
      <w:r w:rsidRPr="00D12141">
        <w:rPr>
          <w:rFonts w:ascii="Arial" w:hAnsi="Arial" w:cs="Arial"/>
          <w:sz w:val="24"/>
          <w:szCs w:val="24"/>
        </w:rPr>
        <w:t>The hotel service quality assessment depends on these dimensions to evaluate different departmental performance. The front office requires responsive and assured service for check-in and problem-solving while housekeeping depends on reliable service and clean presentation and food and beverage operations succeed based on empathy and fast service delivery (Marković and Raspor, 2010).</w:t>
      </w:r>
    </w:p>
    <w:p w14:paraId="403AE3F8" w14:textId="77777777" w:rsidR="00121345" w:rsidRDefault="00D12141" w:rsidP="00121345">
      <w:pPr>
        <w:spacing w:line="480" w:lineRule="auto"/>
        <w:ind w:firstLine="720"/>
        <w:jc w:val="both"/>
        <w:rPr>
          <w:rFonts w:ascii="Arial" w:hAnsi="Arial" w:cs="Arial"/>
          <w:sz w:val="24"/>
          <w:szCs w:val="24"/>
        </w:rPr>
      </w:pPr>
      <w:r w:rsidRPr="00D12141">
        <w:rPr>
          <w:rFonts w:ascii="Arial" w:hAnsi="Arial" w:cs="Arial"/>
          <w:sz w:val="24"/>
          <w:szCs w:val="24"/>
        </w:rPr>
        <w:t>The diagnostic power of SERVQUAL remains strong but researchers have identified two main limitations: its generic nature and cultural sensitivity (Ladhari, 2009). The gap model faces challenges in measurement because customer expectations shift quickly in digital marketplaces (Buttle, 1996). The hotel industry continues to use this model because of its straightforward design and practical application for management.</w:t>
      </w:r>
    </w:p>
    <w:p w14:paraId="2FBD5C2F" w14:textId="77777777" w:rsidR="00121345" w:rsidRDefault="00121345" w:rsidP="00121345">
      <w:pPr>
        <w:spacing w:line="480" w:lineRule="auto"/>
        <w:jc w:val="both"/>
        <w:rPr>
          <w:rFonts w:ascii="Arial" w:hAnsi="Arial" w:cs="Arial"/>
          <w:sz w:val="24"/>
          <w:szCs w:val="24"/>
        </w:rPr>
      </w:pPr>
    </w:p>
    <w:p w14:paraId="4697AB4B" w14:textId="2E488905" w:rsidR="00D12141" w:rsidRPr="00D12141" w:rsidRDefault="00D12141" w:rsidP="00957867">
      <w:pPr>
        <w:pStyle w:val="Heading2"/>
      </w:pPr>
      <w:bookmarkStart w:id="8" w:name="_Toc211518339"/>
      <w:r w:rsidRPr="00D12141">
        <w:t>2.5 The SERVPERF Model</w:t>
      </w:r>
      <w:bookmarkEnd w:id="8"/>
    </w:p>
    <w:p w14:paraId="43933124" w14:textId="77777777" w:rsidR="00D12141" w:rsidRPr="00D12141" w:rsidRDefault="00D12141" w:rsidP="00D12141">
      <w:pPr>
        <w:spacing w:line="480" w:lineRule="auto"/>
        <w:jc w:val="both"/>
        <w:rPr>
          <w:rFonts w:ascii="Arial" w:hAnsi="Arial" w:cs="Arial"/>
          <w:sz w:val="24"/>
          <w:szCs w:val="24"/>
        </w:rPr>
      </w:pPr>
    </w:p>
    <w:p w14:paraId="601D34FB" w14:textId="77777777" w:rsidR="004F0A73" w:rsidRDefault="00D12141" w:rsidP="004F0A73">
      <w:pPr>
        <w:spacing w:line="480" w:lineRule="auto"/>
        <w:ind w:firstLine="720"/>
        <w:jc w:val="both"/>
        <w:rPr>
          <w:rFonts w:ascii="Arial" w:hAnsi="Arial" w:cs="Arial"/>
          <w:sz w:val="24"/>
          <w:szCs w:val="24"/>
        </w:rPr>
      </w:pPr>
      <w:r w:rsidRPr="00D12141">
        <w:rPr>
          <w:rFonts w:ascii="Arial" w:hAnsi="Arial" w:cs="Arial"/>
          <w:sz w:val="24"/>
          <w:szCs w:val="24"/>
        </w:rPr>
        <w:t xml:space="preserve">The SERVPERF model by Cronin and Taylor (1992) concentrates on service performance assessment instead of measuring expectation-perception differences. </w:t>
      </w:r>
      <w:r w:rsidRPr="00D12141">
        <w:rPr>
          <w:rFonts w:ascii="Arial" w:hAnsi="Arial" w:cs="Arial"/>
          <w:sz w:val="24"/>
          <w:szCs w:val="24"/>
        </w:rPr>
        <w:lastRenderedPageBreak/>
        <w:t>The model shows that service perception measurement provides accurate satisfaction assessment because hotel guests focus on their actual service experience rather than their initial expectations.</w:t>
      </w:r>
    </w:p>
    <w:p w14:paraId="6CC3CCA5" w14:textId="1AB1EC1E" w:rsidR="00D12141" w:rsidRPr="00D12141" w:rsidRDefault="00D12141" w:rsidP="004F0A73">
      <w:pPr>
        <w:spacing w:line="480" w:lineRule="auto"/>
        <w:ind w:firstLine="720"/>
        <w:jc w:val="both"/>
        <w:rPr>
          <w:rFonts w:ascii="Arial" w:hAnsi="Arial" w:cs="Arial"/>
          <w:sz w:val="24"/>
          <w:szCs w:val="24"/>
        </w:rPr>
      </w:pPr>
      <w:r w:rsidRPr="00D12141">
        <w:rPr>
          <w:rFonts w:ascii="Arial" w:hAnsi="Arial" w:cs="Arial"/>
          <w:sz w:val="24"/>
          <w:szCs w:val="24"/>
        </w:rPr>
        <w:t>The data collection process becomes easier with SERVPERF because it focuses on performance metrics</w:t>
      </w:r>
      <w:r w:rsidR="00661ACA">
        <w:rPr>
          <w:rFonts w:ascii="Arial" w:hAnsi="Arial" w:cs="Arial"/>
          <w:sz w:val="24"/>
          <w:szCs w:val="24"/>
        </w:rPr>
        <w:t>,</w:t>
      </w:r>
      <w:r w:rsidRPr="00D12141">
        <w:rPr>
          <w:rFonts w:ascii="Arial" w:hAnsi="Arial" w:cs="Arial"/>
          <w:sz w:val="24"/>
          <w:szCs w:val="24"/>
        </w:rPr>
        <w:t xml:space="preserve"> which aligns with Best Western Burlington's internal audit system that uses performance indicators like response time and cleanliness ratings instead of expectation-based surveys. Research shows that evaluates both models demonstrates SERVPERF provides superior customer satisfaction prediction and produces fewer measurement inaccuracies (Jain and Gupta, 2004). The SERVQUAL model helps </w:t>
      </w:r>
      <w:r w:rsidR="00661ACA">
        <w:rPr>
          <w:rFonts w:ascii="Arial" w:hAnsi="Arial" w:cs="Arial"/>
          <w:sz w:val="24"/>
          <w:szCs w:val="24"/>
        </w:rPr>
        <w:t>organisations</w:t>
      </w:r>
      <w:r w:rsidRPr="00D12141">
        <w:rPr>
          <w:rFonts w:ascii="Arial" w:hAnsi="Arial" w:cs="Arial"/>
          <w:sz w:val="24"/>
          <w:szCs w:val="24"/>
        </w:rPr>
        <w:t xml:space="preserve"> detect service deficiencies against </w:t>
      </w:r>
      <w:r w:rsidR="00661ACA">
        <w:rPr>
          <w:rFonts w:ascii="Arial" w:hAnsi="Arial" w:cs="Arial"/>
          <w:sz w:val="24"/>
          <w:szCs w:val="24"/>
        </w:rPr>
        <w:t>guests</w:t>
      </w:r>
      <w:r w:rsidRPr="00D12141">
        <w:rPr>
          <w:rFonts w:ascii="Arial" w:hAnsi="Arial" w:cs="Arial"/>
          <w:sz w:val="24"/>
          <w:szCs w:val="24"/>
        </w:rPr>
        <w:t xml:space="preserve"> anticipated standards.</w:t>
      </w:r>
    </w:p>
    <w:p w14:paraId="2E8ED5D8" w14:textId="77777777" w:rsidR="00D12141" w:rsidRPr="00D12141" w:rsidRDefault="00D12141" w:rsidP="00D12141">
      <w:pPr>
        <w:spacing w:line="480" w:lineRule="auto"/>
        <w:jc w:val="both"/>
        <w:rPr>
          <w:rFonts w:ascii="Arial" w:hAnsi="Arial" w:cs="Arial"/>
          <w:sz w:val="24"/>
          <w:szCs w:val="24"/>
        </w:rPr>
      </w:pPr>
    </w:p>
    <w:p w14:paraId="38AE9BB5" w14:textId="77777777" w:rsidR="00D12141" w:rsidRPr="00D12141" w:rsidRDefault="00D12141" w:rsidP="004F0A73">
      <w:pPr>
        <w:pStyle w:val="Heading2"/>
      </w:pPr>
      <w:bookmarkStart w:id="9" w:name="_Toc211518340"/>
      <w:r w:rsidRPr="00D12141">
        <w:t>2.6 The Kano Model and Guest Delight</w:t>
      </w:r>
      <w:bookmarkEnd w:id="9"/>
    </w:p>
    <w:p w14:paraId="1D98393C" w14:textId="77777777" w:rsidR="00D12141" w:rsidRPr="00D12141" w:rsidRDefault="00D12141" w:rsidP="00D12141">
      <w:pPr>
        <w:spacing w:line="480" w:lineRule="auto"/>
        <w:jc w:val="both"/>
        <w:rPr>
          <w:rFonts w:ascii="Arial" w:hAnsi="Arial" w:cs="Arial"/>
          <w:sz w:val="24"/>
          <w:szCs w:val="24"/>
        </w:rPr>
      </w:pPr>
    </w:p>
    <w:p w14:paraId="73D87B66" w14:textId="77777777" w:rsidR="00D12141" w:rsidRPr="00D12141" w:rsidRDefault="00D12141" w:rsidP="009505EF">
      <w:pPr>
        <w:spacing w:line="480" w:lineRule="auto"/>
        <w:ind w:firstLine="720"/>
        <w:jc w:val="both"/>
        <w:rPr>
          <w:rFonts w:ascii="Arial" w:hAnsi="Arial" w:cs="Arial"/>
          <w:sz w:val="24"/>
          <w:szCs w:val="24"/>
        </w:rPr>
      </w:pPr>
      <w:r w:rsidRPr="00D12141">
        <w:rPr>
          <w:rFonts w:ascii="Arial" w:hAnsi="Arial" w:cs="Arial"/>
          <w:sz w:val="24"/>
          <w:szCs w:val="24"/>
        </w:rPr>
        <w:t>The Kano Model (Kano et al., 1984) introduces a new approach to service attribute classification through three distinct categories.</w:t>
      </w:r>
    </w:p>
    <w:p w14:paraId="2BE9866D" w14:textId="77777777" w:rsidR="00EC52E0" w:rsidRDefault="00D12141" w:rsidP="00D12141">
      <w:pPr>
        <w:pStyle w:val="ListParagraph"/>
        <w:numPr>
          <w:ilvl w:val="0"/>
          <w:numId w:val="3"/>
        </w:numPr>
        <w:spacing w:line="480" w:lineRule="auto"/>
        <w:jc w:val="both"/>
        <w:rPr>
          <w:rFonts w:ascii="Arial" w:hAnsi="Arial" w:cs="Arial"/>
          <w:sz w:val="24"/>
          <w:szCs w:val="24"/>
        </w:rPr>
      </w:pPr>
      <w:r w:rsidRPr="00EC52E0">
        <w:rPr>
          <w:rFonts w:ascii="Arial" w:hAnsi="Arial" w:cs="Arial"/>
          <w:b/>
          <w:bCs/>
          <w:sz w:val="24"/>
          <w:szCs w:val="24"/>
        </w:rPr>
        <w:t>Basic needs (must-be qualities)</w:t>
      </w:r>
      <w:r w:rsidRPr="00EC52E0">
        <w:rPr>
          <w:rFonts w:ascii="Arial" w:hAnsi="Arial" w:cs="Arial"/>
          <w:sz w:val="24"/>
          <w:szCs w:val="24"/>
        </w:rPr>
        <w:t>: The automatic features that guests normally anticipate include cleanliness and safety standards.</w:t>
      </w:r>
    </w:p>
    <w:p w14:paraId="04325841" w14:textId="0AFBCE22" w:rsidR="00EC52E0" w:rsidRDefault="00D12141" w:rsidP="00D12141">
      <w:pPr>
        <w:pStyle w:val="ListParagraph"/>
        <w:numPr>
          <w:ilvl w:val="0"/>
          <w:numId w:val="3"/>
        </w:numPr>
        <w:spacing w:line="480" w:lineRule="auto"/>
        <w:jc w:val="both"/>
        <w:rPr>
          <w:rFonts w:ascii="Arial" w:hAnsi="Arial" w:cs="Arial"/>
          <w:sz w:val="24"/>
          <w:szCs w:val="24"/>
        </w:rPr>
      </w:pPr>
      <w:r w:rsidRPr="00EC52E0">
        <w:rPr>
          <w:rFonts w:ascii="Arial" w:hAnsi="Arial" w:cs="Arial"/>
          <w:b/>
          <w:bCs/>
          <w:sz w:val="24"/>
          <w:szCs w:val="24"/>
        </w:rPr>
        <w:t>Performance needs:</w:t>
      </w:r>
      <w:r w:rsidRPr="00EC52E0">
        <w:rPr>
          <w:rFonts w:ascii="Arial" w:hAnsi="Arial" w:cs="Arial"/>
          <w:sz w:val="24"/>
          <w:szCs w:val="24"/>
        </w:rPr>
        <w:t xml:space="preserve"> The level of satisfaction grows directly with the quality of performance delivery for attributes such as fast service and welcoming staff </w:t>
      </w:r>
      <w:r w:rsidR="00412CF8">
        <w:rPr>
          <w:rFonts w:ascii="Arial" w:hAnsi="Arial" w:cs="Arial"/>
          <w:sz w:val="24"/>
          <w:szCs w:val="24"/>
        </w:rPr>
        <w:t>behaviour</w:t>
      </w:r>
      <w:r w:rsidRPr="00EC52E0">
        <w:rPr>
          <w:rFonts w:ascii="Arial" w:hAnsi="Arial" w:cs="Arial"/>
          <w:sz w:val="24"/>
          <w:szCs w:val="24"/>
        </w:rPr>
        <w:t>.</w:t>
      </w:r>
    </w:p>
    <w:p w14:paraId="2A84A777" w14:textId="71C21B38" w:rsidR="00D12141" w:rsidRPr="00412CF8" w:rsidRDefault="00412CF8" w:rsidP="00D12141">
      <w:pPr>
        <w:pStyle w:val="ListParagraph"/>
        <w:numPr>
          <w:ilvl w:val="0"/>
          <w:numId w:val="3"/>
        </w:numPr>
        <w:spacing w:line="480" w:lineRule="auto"/>
        <w:jc w:val="both"/>
        <w:rPr>
          <w:rFonts w:ascii="Arial" w:hAnsi="Arial" w:cs="Arial"/>
          <w:sz w:val="24"/>
          <w:szCs w:val="24"/>
        </w:rPr>
      </w:pPr>
      <w:r w:rsidRPr="00412CF8">
        <w:rPr>
          <w:rFonts w:ascii="Arial" w:hAnsi="Arial" w:cs="Arial"/>
          <w:b/>
          <w:bCs/>
          <w:sz w:val="24"/>
          <w:szCs w:val="24"/>
        </w:rPr>
        <w:t>Excitement needs:</w:t>
      </w:r>
      <w:r>
        <w:rPr>
          <w:rFonts w:ascii="Arial" w:hAnsi="Arial" w:cs="Arial"/>
          <w:sz w:val="24"/>
          <w:szCs w:val="24"/>
        </w:rPr>
        <w:t xml:space="preserve"> </w:t>
      </w:r>
      <w:r w:rsidR="00D12141" w:rsidRPr="00EC52E0">
        <w:rPr>
          <w:rFonts w:ascii="Arial" w:hAnsi="Arial" w:cs="Arial"/>
          <w:sz w:val="24"/>
          <w:szCs w:val="24"/>
        </w:rPr>
        <w:t xml:space="preserve">The third category of excitement needs includes surprising elements which generate guest delight through </w:t>
      </w:r>
      <w:r>
        <w:rPr>
          <w:rFonts w:ascii="Arial" w:hAnsi="Arial" w:cs="Arial"/>
          <w:sz w:val="24"/>
          <w:szCs w:val="24"/>
        </w:rPr>
        <w:t>individualised</w:t>
      </w:r>
      <w:r w:rsidR="00D12141" w:rsidRPr="00EC52E0">
        <w:rPr>
          <w:rFonts w:ascii="Arial" w:hAnsi="Arial" w:cs="Arial"/>
          <w:sz w:val="24"/>
          <w:szCs w:val="24"/>
        </w:rPr>
        <w:t xml:space="preserve"> treatment and complimentary room upgrades.</w:t>
      </w:r>
    </w:p>
    <w:p w14:paraId="3E194970" w14:textId="3534484B" w:rsidR="00D12141" w:rsidRPr="00D12141" w:rsidRDefault="00D12141" w:rsidP="00412CF8">
      <w:pPr>
        <w:spacing w:line="480" w:lineRule="auto"/>
        <w:ind w:firstLine="720"/>
        <w:jc w:val="both"/>
        <w:rPr>
          <w:rFonts w:ascii="Arial" w:hAnsi="Arial" w:cs="Arial"/>
          <w:sz w:val="24"/>
          <w:szCs w:val="24"/>
        </w:rPr>
      </w:pPr>
      <w:r w:rsidRPr="00D12141">
        <w:rPr>
          <w:rFonts w:ascii="Arial" w:hAnsi="Arial" w:cs="Arial"/>
          <w:sz w:val="24"/>
          <w:szCs w:val="24"/>
        </w:rPr>
        <w:lastRenderedPageBreak/>
        <w:t xml:space="preserve">The Burlington Hotel provides basic needs through clean well-maintained rooms and performance needs through efficient check-in services. The hotel offers excitement factors through </w:t>
      </w:r>
      <w:r w:rsidR="00560BB9">
        <w:rPr>
          <w:rFonts w:ascii="Arial" w:hAnsi="Arial" w:cs="Arial"/>
          <w:sz w:val="24"/>
          <w:szCs w:val="24"/>
        </w:rPr>
        <w:t>individualised</w:t>
      </w:r>
      <w:r w:rsidRPr="00D12141">
        <w:rPr>
          <w:rFonts w:ascii="Arial" w:hAnsi="Arial" w:cs="Arial"/>
          <w:sz w:val="24"/>
          <w:szCs w:val="24"/>
        </w:rPr>
        <w:t xml:space="preserve"> guest interactions and additional scenic sea-view accommodations. The model indicates that hotels need to surpass fundamental requirements to generate unforgettable guest experiences (Tan and Pawitra, 2001). The effect of excitement factors diminishes when guests start to anticipate them because of a phenomenon called expectation inflation (Slack, Chambers and Johnston, 2010).</w:t>
      </w:r>
    </w:p>
    <w:p w14:paraId="6B2312EB" w14:textId="77777777" w:rsidR="00D12141" w:rsidRPr="00D12141" w:rsidRDefault="00D12141" w:rsidP="00D12141">
      <w:pPr>
        <w:spacing w:line="480" w:lineRule="auto"/>
        <w:jc w:val="both"/>
        <w:rPr>
          <w:rFonts w:ascii="Arial" w:hAnsi="Arial" w:cs="Arial"/>
          <w:sz w:val="24"/>
          <w:szCs w:val="24"/>
        </w:rPr>
      </w:pPr>
    </w:p>
    <w:p w14:paraId="3B99BB48" w14:textId="77777777" w:rsidR="00D12141" w:rsidRPr="00D12141" w:rsidRDefault="00D12141" w:rsidP="0066325A">
      <w:pPr>
        <w:pStyle w:val="Heading2"/>
      </w:pPr>
      <w:bookmarkStart w:id="10" w:name="_Toc211518341"/>
      <w:r w:rsidRPr="00D12141">
        <w:t>2.7 Staff Performance and Internal Service Quality</w:t>
      </w:r>
      <w:bookmarkEnd w:id="10"/>
    </w:p>
    <w:p w14:paraId="13B28104" w14:textId="77777777" w:rsidR="00D12141" w:rsidRPr="00D12141" w:rsidRDefault="00D12141" w:rsidP="00D12141">
      <w:pPr>
        <w:spacing w:line="480" w:lineRule="auto"/>
        <w:jc w:val="both"/>
        <w:rPr>
          <w:rFonts w:ascii="Arial" w:hAnsi="Arial" w:cs="Arial"/>
          <w:sz w:val="24"/>
          <w:szCs w:val="24"/>
        </w:rPr>
      </w:pPr>
    </w:p>
    <w:p w14:paraId="2C5773A6" w14:textId="77777777" w:rsidR="009F09AF" w:rsidRDefault="00D12141" w:rsidP="009F09AF">
      <w:pPr>
        <w:spacing w:line="480" w:lineRule="auto"/>
        <w:ind w:firstLine="720"/>
        <w:jc w:val="both"/>
        <w:rPr>
          <w:rFonts w:ascii="Arial" w:hAnsi="Arial" w:cs="Arial"/>
          <w:sz w:val="24"/>
          <w:szCs w:val="24"/>
        </w:rPr>
      </w:pPr>
      <w:r w:rsidRPr="00D12141">
        <w:rPr>
          <w:rFonts w:ascii="Arial" w:hAnsi="Arial" w:cs="Arial"/>
          <w:sz w:val="24"/>
          <w:szCs w:val="24"/>
        </w:rPr>
        <w:t>Research shows that employee contentment directly affects the quality of service delivery and guest happiness levels (Chi and Gursoy, 2009). Hotels deliver their services through departmental teamwork</w:t>
      </w:r>
      <w:r w:rsidR="009F09AF">
        <w:rPr>
          <w:rFonts w:ascii="Arial" w:hAnsi="Arial" w:cs="Arial"/>
          <w:sz w:val="24"/>
          <w:szCs w:val="24"/>
        </w:rPr>
        <w:t>,</w:t>
      </w:r>
      <w:r w:rsidRPr="00D12141">
        <w:rPr>
          <w:rFonts w:ascii="Arial" w:hAnsi="Arial" w:cs="Arial"/>
          <w:sz w:val="24"/>
          <w:szCs w:val="24"/>
        </w:rPr>
        <w:t xml:space="preserve"> so internal service quality between staff members directly impacts the external service quality which guests experience (Heskett </w:t>
      </w:r>
      <w:r w:rsidR="009F09AF">
        <w:rPr>
          <w:rFonts w:ascii="Arial" w:hAnsi="Arial" w:cs="Arial"/>
          <w:sz w:val="24"/>
          <w:szCs w:val="24"/>
        </w:rPr>
        <w:t xml:space="preserve">and </w:t>
      </w:r>
      <w:r w:rsidR="009F09AF" w:rsidRPr="0026687C">
        <w:rPr>
          <w:rFonts w:ascii="Arial" w:hAnsi="Arial" w:cs="Arial"/>
          <w:sz w:val="24"/>
          <w:szCs w:val="24"/>
        </w:rPr>
        <w:t>Schlesinger</w:t>
      </w:r>
      <w:r w:rsidRPr="00D12141">
        <w:rPr>
          <w:rFonts w:ascii="Arial" w:hAnsi="Arial" w:cs="Arial"/>
          <w:sz w:val="24"/>
          <w:szCs w:val="24"/>
        </w:rPr>
        <w:t>, 1994).</w:t>
      </w:r>
    </w:p>
    <w:p w14:paraId="402321EB" w14:textId="13D2D0D3" w:rsidR="00D12141" w:rsidRPr="00D12141" w:rsidRDefault="00D12141" w:rsidP="009F09AF">
      <w:pPr>
        <w:spacing w:line="480" w:lineRule="auto"/>
        <w:ind w:firstLine="720"/>
        <w:jc w:val="both"/>
        <w:rPr>
          <w:rFonts w:ascii="Arial" w:hAnsi="Arial" w:cs="Arial"/>
          <w:sz w:val="24"/>
          <w:szCs w:val="24"/>
        </w:rPr>
      </w:pPr>
      <w:r w:rsidRPr="00D12141">
        <w:rPr>
          <w:rFonts w:ascii="Arial" w:hAnsi="Arial" w:cs="Arial"/>
          <w:sz w:val="24"/>
          <w:szCs w:val="24"/>
        </w:rPr>
        <w:t xml:space="preserve">Staff members at the Burlington Hotel determine guest perceptions through their friendly </w:t>
      </w:r>
      <w:r w:rsidR="00291D16">
        <w:rPr>
          <w:rFonts w:ascii="Arial" w:hAnsi="Arial" w:cs="Arial"/>
          <w:sz w:val="24"/>
          <w:szCs w:val="24"/>
        </w:rPr>
        <w:t>behaviour</w:t>
      </w:r>
      <w:r w:rsidRPr="00D12141">
        <w:rPr>
          <w:rFonts w:ascii="Arial" w:hAnsi="Arial" w:cs="Arial"/>
          <w:sz w:val="24"/>
          <w:szCs w:val="24"/>
        </w:rPr>
        <w:t xml:space="preserve"> and empathetic approach and effective communication skills. The combination of employee recognition programs with proper management communication and training systems boosts staff motivation which results in sustained service quality (Karatepe and Olugbade, 2009). Guest satisfaction suffers when hotels face problems with insufficient staff or ineffective leadership because these issues create service delays and inconsistent experiences (Baum, 2015). The Service-Profit Chain Model (Heskett </w:t>
      </w:r>
      <w:r w:rsidR="00ED2B48">
        <w:rPr>
          <w:rFonts w:ascii="Arial" w:hAnsi="Arial" w:cs="Arial"/>
          <w:sz w:val="24"/>
          <w:szCs w:val="24"/>
        </w:rPr>
        <w:t xml:space="preserve">and </w:t>
      </w:r>
      <w:r w:rsidR="00ED2B48" w:rsidRPr="0026687C">
        <w:rPr>
          <w:rFonts w:ascii="Arial" w:hAnsi="Arial" w:cs="Arial"/>
          <w:sz w:val="24"/>
          <w:szCs w:val="24"/>
        </w:rPr>
        <w:t>Schlesinger</w:t>
      </w:r>
      <w:r w:rsidRPr="00D12141">
        <w:rPr>
          <w:rFonts w:ascii="Arial" w:hAnsi="Arial" w:cs="Arial"/>
          <w:sz w:val="24"/>
          <w:szCs w:val="24"/>
        </w:rPr>
        <w:t xml:space="preserve">, 1994) demonstrates this relationship by </w:t>
      </w:r>
      <w:r w:rsidRPr="00D12141">
        <w:rPr>
          <w:rFonts w:ascii="Arial" w:hAnsi="Arial" w:cs="Arial"/>
          <w:sz w:val="24"/>
          <w:szCs w:val="24"/>
        </w:rPr>
        <w:lastRenderedPageBreak/>
        <w:t>showing how internal service quality affects employee satisfaction which then leads to customer loyalty and financial success.</w:t>
      </w:r>
    </w:p>
    <w:p w14:paraId="1ED90153" w14:textId="77777777" w:rsidR="00D12141" w:rsidRPr="00D12141" w:rsidRDefault="00D12141" w:rsidP="00D12141">
      <w:pPr>
        <w:spacing w:line="480" w:lineRule="auto"/>
        <w:jc w:val="both"/>
        <w:rPr>
          <w:rFonts w:ascii="Arial" w:hAnsi="Arial" w:cs="Arial"/>
          <w:sz w:val="24"/>
          <w:szCs w:val="24"/>
        </w:rPr>
      </w:pPr>
    </w:p>
    <w:p w14:paraId="06149589" w14:textId="77777777" w:rsidR="00D12141" w:rsidRPr="00D12141" w:rsidRDefault="00D12141" w:rsidP="000254B9">
      <w:pPr>
        <w:pStyle w:val="Heading2"/>
      </w:pPr>
      <w:bookmarkStart w:id="11" w:name="_Toc211518342"/>
      <w:r w:rsidRPr="00D12141">
        <w:t>2.8 Service Quality Establishes a Direct Link to Guest Loyalty</w:t>
      </w:r>
      <w:bookmarkEnd w:id="11"/>
    </w:p>
    <w:p w14:paraId="5EB96E14" w14:textId="77777777" w:rsidR="00D12141" w:rsidRPr="00D12141" w:rsidRDefault="00D12141" w:rsidP="00D12141">
      <w:pPr>
        <w:spacing w:line="480" w:lineRule="auto"/>
        <w:jc w:val="both"/>
        <w:rPr>
          <w:rFonts w:ascii="Arial" w:hAnsi="Arial" w:cs="Arial"/>
          <w:sz w:val="24"/>
          <w:szCs w:val="24"/>
        </w:rPr>
      </w:pPr>
    </w:p>
    <w:p w14:paraId="4DBF0CC1" w14:textId="77777777" w:rsidR="00FC2355" w:rsidRDefault="00D12141" w:rsidP="00FC2355">
      <w:pPr>
        <w:spacing w:line="480" w:lineRule="auto"/>
        <w:ind w:firstLine="720"/>
        <w:jc w:val="both"/>
        <w:rPr>
          <w:rFonts w:ascii="Arial" w:hAnsi="Arial" w:cs="Arial"/>
          <w:sz w:val="24"/>
          <w:szCs w:val="24"/>
        </w:rPr>
      </w:pPr>
      <w:r w:rsidRPr="00D12141">
        <w:rPr>
          <w:rFonts w:ascii="Arial" w:hAnsi="Arial" w:cs="Arial"/>
          <w:sz w:val="24"/>
          <w:szCs w:val="24"/>
        </w:rPr>
        <w:t>Research evidence demonstrates that service quality directly leads to higher guest loyalty in the hospitality industry (</w:t>
      </w:r>
      <w:r w:rsidR="000012FF" w:rsidRPr="00050D92">
        <w:rPr>
          <w:rFonts w:ascii="Arial" w:hAnsi="Arial" w:cs="Arial"/>
          <w:sz w:val="24"/>
          <w:szCs w:val="24"/>
        </w:rPr>
        <w:t>Oliveras-Villanueva, Llach</w:t>
      </w:r>
      <w:r w:rsidR="000012FF">
        <w:rPr>
          <w:rFonts w:ascii="Arial" w:hAnsi="Arial" w:cs="Arial"/>
          <w:sz w:val="24"/>
          <w:szCs w:val="24"/>
        </w:rPr>
        <w:t xml:space="preserve"> </w:t>
      </w:r>
      <w:r w:rsidR="000012FF" w:rsidRPr="00050D92">
        <w:rPr>
          <w:rFonts w:ascii="Arial" w:hAnsi="Arial" w:cs="Arial"/>
          <w:sz w:val="24"/>
          <w:szCs w:val="24"/>
        </w:rPr>
        <w:t>and Perramon, 2020</w:t>
      </w:r>
      <w:r w:rsidRPr="00D12141">
        <w:rPr>
          <w:rFonts w:ascii="Arial" w:hAnsi="Arial" w:cs="Arial"/>
          <w:sz w:val="24"/>
          <w:szCs w:val="24"/>
        </w:rPr>
        <w:t xml:space="preserve">; Han and Hyun, 2018). Guests who receive superior service beyond their expectations will form strong emotional bonds which </w:t>
      </w:r>
      <w:r w:rsidR="00402A65">
        <w:rPr>
          <w:rFonts w:ascii="Arial" w:hAnsi="Arial" w:cs="Arial"/>
          <w:sz w:val="24"/>
          <w:szCs w:val="24"/>
        </w:rPr>
        <w:t>lead</w:t>
      </w:r>
      <w:r w:rsidRPr="00D12141">
        <w:rPr>
          <w:rFonts w:ascii="Arial" w:hAnsi="Arial" w:cs="Arial"/>
          <w:sz w:val="24"/>
          <w:szCs w:val="24"/>
        </w:rPr>
        <w:t xml:space="preserve"> to hotel return visits and positive word-of-mouth recommendations. A single negative guest experience leads to fast deterioration of </w:t>
      </w:r>
      <w:r w:rsidR="00FC2355">
        <w:rPr>
          <w:rFonts w:ascii="Arial" w:hAnsi="Arial" w:cs="Arial"/>
          <w:sz w:val="24"/>
          <w:szCs w:val="24"/>
        </w:rPr>
        <w:t>the hotel's</w:t>
      </w:r>
      <w:r w:rsidRPr="00D12141">
        <w:rPr>
          <w:rFonts w:ascii="Arial" w:hAnsi="Arial" w:cs="Arial"/>
          <w:sz w:val="24"/>
          <w:szCs w:val="24"/>
        </w:rPr>
        <w:t xml:space="preserve"> reputation because customers share their negative feedback through online review platforms (Leung et al., 2013).</w:t>
      </w:r>
    </w:p>
    <w:p w14:paraId="0CBCD118" w14:textId="54130170" w:rsidR="00D12141" w:rsidRPr="00D12141" w:rsidRDefault="00D12141" w:rsidP="00FC2355">
      <w:pPr>
        <w:spacing w:line="480" w:lineRule="auto"/>
        <w:ind w:firstLine="720"/>
        <w:jc w:val="both"/>
        <w:rPr>
          <w:rFonts w:ascii="Arial" w:hAnsi="Arial" w:cs="Arial"/>
          <w:sz w:val="24"/>
          <w:szCs w:val="24"/>
        </w:rPr>
      </w:pPr>
      <w:r w:rsidRPr="00D12141">
        <w:rPr>
          <w:rFonts w:ascii="Arial" w:hAnsi="Arial" w:cs="Arial"/>
          <w:sz w:val="24"/>
          <w:szCs w:val="24"/>
        </w:rPr>
        <w:t xml:space="preserve">The Burlington Hotel depends heavily on domestic repeat customers and business </w:t>
      </w:r>
      <w:r w:rsidR="002941BE">
        <w:rPr>
          <w:rFonts w:ascii="Arial" w:hAnsi="Arial" w:cs="Arial"/>
          <w:sz w:val="24"/>
          <w:szCs w:val="24"/>
        </w:rPr>
        <w:t>travellers,</w:t>
      </w:r>
      <w:r w:rsidRPr="00D12141">
        <w:rPr>
          <w:rFonts w:ascii="Arial" w:hAnsi="Arial" w:cs="Arial"/>
          <w:sz w:val="24"/>
          <w:szCs w:val="24"/>
        </w:rPr>
        <w:t xml:space="preserve"> so loyalty stands as its most vital factor. Service quality at Best Western Burlington Hotel serves two essential purposes because it creates guest satisfaction and functions as a marketing tool to establish the hotel as a trustworthy</w:t>
      </w:r>
      <w:r w:rsidR="002941BE">
        <w:rPr>
          <w:rFonts w:ascii="Arial" w:hAnsi="Arial" w:cs="Arial"/>
          <w:sz w:val="24"/>
          <w:szCs w:val="24"/>
        </w:rPr>
        <w:t>,</w:t>
      </w:r>
      <w:r w:rsidRPr="00D12141">
        <w:rPr>
          <w:rFonts w:ascii="Arial" w:hAnsi="Arial" w:cs="Arial"/>
          <w:sz w:val="24"/>
          <w:szCs w:val="24"/>
        </w:rPr>
        <w:t xml:space="preserve"> welcoming accommodation.</w:t>
      </w:r>
    </w:p>
    <w:p w14:paraId="42AE30F4" w14:textId="77777777" w:rsidR="00D12141" w:rsidRPr="00D12141" w:rsidRDefault="00D12141" w:rsidP="00D12141">
      <w:pPr>
        <w:spacing w:line="480" w:lineRule="auto"/>
        <w:jc w:val="both"/>
        <w:rPr>
          <w:rFonts w:ascii="Arial" w:hAnsi="Arial" w:cs="Arial"/>
          <w:sz w:val="24"/>
          <w:szCs w:val="24"/>
        </w:rPr>
      </w:pPr>
    </w:p>
    <w:p w14:paraId="2F98D310" w14:textId="77777777" w:rsidR="00D12141" w:rsidRPr="00D12141" w:rsidRDefault="00D12141" w:rsidP="002941BE">
      <w:pPr>
        <w:pStyle w:val="Heading2"/>
      </w:pPr>
      <w:bookmarkStart w:id="12" w:name="_Toc211518343"/>
      <w:r w:rsidRPr="00D12141">
        <w:t>2.9 Conceptual Framework</w:t>
      </w:r>
      <w:bookmarkEnd w:id="12"/>
    </w:p>
    <w:p w14:paraId="14E5DF29" w14:textId="77777777" w:rsidR="00D12141" w:rsidRPr="00D12141" w:rsidRDefault="00D12141" w:rsidP="00D12141">
      <w:pPr>
        <w:spacing w:line="480" w:lineRule="auto"/>
        <w:jc w:val="both"/>
        <w:rPr>
          <w:rFonts w:ascii="Arial" w:hAnsi="Arial" w:cs="Arial"/>
          <w:sz w:val="24"/>
          <w:szCs w:val="24"/>
        </w:rPr>
      </w:pPr>
    </w:p>
    <w:p w14:paraId="0AAF26D0" w14:textId="5E434EDF" w:rsidR="00880A7C" w:rsidRDefault="00D12141" w:rsidP="00880A7C">
      <w:pPr>
        <w:spacing w:line="480" w:lineRule="auto"/>
        <w:ind w:firstLine="720"/>
        <w:jc w:val="both"/>
        <w:rPr>
          <w:rFonts w:ascii="Arial" w:hAnsi="Arial" w:cs="Arial"/>
          <w:sz w:val="24"/>
          <w:szCs w:val="24"/>
        </w:rPr>
      </w:pPr>
      <w:r w:rsidRPr="00D12141">
        <w:rPr>
          <w:rFonts w:ascii="Arial" w:hAnsi="Arial" w:cs="Arial"/>
          <w:sz w:val="24"/>
          <w:szCs w:val="24"/>
        </w:rPr>
        <w:t>The research framework unites the SERVQUAL dimensions (</w:t>
      </w:r>
      <w:r w:rsidR="00F0020E" w:rsidRPr="00D12141">
        <w:rPr>
          <w:rFonts w:ascii="Arial" w:hAnsi="Arial" w:cs="Arial"/>
          <w:sz w:val="24"/>
          <w:szCs w:val="24"/>
        </w:rPr>
        <w:t>Parasuraman, Zeithaml and Berry</w:t>
      </w:r>
      <w:r w:rsidRPr="00D12141">
        <w:rPr>
          <w:rFonts w:ascii="Arial" w:hAnsi="Arial" w:cs="Arial"/>
          <w:sz w:val="24"/>
          <w:szCs w:val="24"/>
        </w:rPr>
        <w:t xml:space="preserve">, 1988) with guest satisfaction theory (Oliver, </w:t>
      </w:r>
      <w:r w:rsidR="006C7EE3">
        <w:rPr>
          <w:rFonts w:ascii="Arial" w:hAnsi="Arial" w:cs="Arial"/>
          <w:sz w:val="24"/>
          <w:szCs w:val="24"/>
        </w:rPr>
        <w:t>2010</w:t>
      </w:r>
      <w:r w:rsidRPr="00D12141">
        <w:rPr>
          <w:rFonts w:ascii="Arial" w:hAnsi="Arial" w:cs="Arial"/>
          <w:sz w:val="24"/>
          <w:szCs w:val="24"/>
        </w:rPr>
        <w:t xml:space="preserve">) according to the literature review. The framework demonstrates that guest satisfaction emerges </w:t>
      </w:r>
      <w:r w:rsidRPr="00D12141">
        <w:rPr>
          <w:rFonts w:ascii="Arial" w:hAnsi="Arial" w:cs="Arial"/>
          <w:sz w:val="24"/>
          <w:szCs w:val="24"/>
        </w:rPr>
        <w:lastRenderedPageBreak/>
        <w:t>from their perception of service quality across five SERVQUAL dimensions</w:t>
      </w:r>
      <w:r w:rsidR="00880A7C">
        <w:rPr>
          <w:rFonts w:ascii="Arial" w:hAnsi="Arial" w:cs="Arial"/>
          <w:sz w:val="24"/>
          <w:szCs w:val="24"/>
        </w:rPr>
        <w:t>,</w:t>
      </w:r>
      <w:r w:rsidRPr="00D12141">
        <w:rPr>
          <w:rFonts w:ascii="Arial" w:hAnsi="Arial" w:cs="Arial"/>
          <w:sz w:val="24"/>
          <w:szCs w:val="24"/>
        </w:rPr>
        <w:t xml:space="preserve"> which then affects their loyalty and future actions. The framework incorporates staff motivation and departmental communication as essential variables that affect the service delivery process.</w:t>
      </w:r>
    </w:p>
    <w:p w14:paraId="09520E51" w14:textId="77777777" w:rsidR="00880A7C" w:rsidRDefault="00D12141" w:rsidP="00880A7C">
      <w:pPr>
        <w:spacing w:line="480" w:lineRule="auto"/>
        <w:ind w:firstLine="720"/>
        <w:jc w:val="both"/>
        <w:rPr>
          <w:rFonts w:ascii="Arial" w:hAnsi="Arial" w:cs="Arial"/>
          <w:sz w:val="24"/>
          <w:szCs w:val="24"/>
        </w:rPr>
      </w:pPr>
      <w:r w:rsidRPr="00D12141">
        <w:rPr>
          <w:rFonts w:ascii="Arial" w:hAnsi="Arial" w:cs="Arial"/>
          <w:sz w:val="24"/>
          <w:szCs w:val="24"/>
        </w:rPr>
        <w:t>The established conceptual framework enables a complete assessment of the Burlington Hotel's service quality by uniting academic principles with real-world operational elements that were observed during the placement.</w:t>
      </w:r>
    </w:p>
    <w:p w14:paraId="25438CD7" w14:textId="77777777" w:rsidR="00D64067" w:rsidRDefault="00D64067" w:rsidP="00D64067">
      <w:pPr>
        <w:spacing w:line="480" w:lineRule="auto"/>
        <w:jc w:val="both"/>
        <w:rPr>
          <w:rFonts w:ascii="Arial" w:hAnsi="Arial" w:cs="Arial"/>
          <w:sz w:val="24"/>
          <w:szCs w:val="24"/>
        </w:rPr>
      </w:pPr>
    </w:p>
    <w:p w14:paraId="00B2E097" w14:textId="033BB962" w:rsidR="00D12141" w:rsidRPr="00D12141" w:rsidRDefault="00D12141" w:rsidP="00D64067">
      <w:pPr>
        <w:pStyle w:val="Heading2"/>
      </w:pPr>
      <w:bookmarkStart w:id="13" w:name="_Toc211518344"/>
      <w:r w:rsidRPr="00D12141">
        <w:t>2.10 Summary</w:t>
      </w:r>
      <w:bookmarkEnd w:id="13"/>
    </w:p>
    <w:p w14:paraId="695EAD23" w14:textId="77777777" w:rsidR="00D12141" w:rsidRPr="00D12141" w:rsidRDefault="00D12141" w:rsidP="00D12141">
      <w:pPr>
        <w:spacing w:line="480" w:lineRule="auto"/>
        <w:jc w:val="both"/>
        <w:rPr>
          <w:rFonts w:ascii="Arial" w:hAnsi="Arial" w:cs="Arial"/>
          <w:sz w:val="24"/>
          <w:szCs w:val="24"/>
        </w:rPr>
      </w:pPr>
    </w:p>
    <w:p w14:paraId="20E826C2" w14:textId="4B0F20ED" w:rsidR="0075649E" w:rsidRDefault="00D12141" w:rsidP="00FF15D2">
      <w:pPr>
        <w:spacing w:line="480" w:lineRule="auto"/>
        <w:ind w:firstLine="720"/>
        <w:jc w:val="both"/>
        <w:rPr>
          <w:rFonts w:ascii="Arial" w:hAnsi="Arial" w:cs="Arial"/>
          <w:sz w:val="24"/>
          <w:szCs w:val="24"/>
        </w:rPr>
      </w:pPr>
      <w:r w:rsidRPr="00D12141">
        <w:rPr>
          <w:rFonts w:ascii="Arial" w:hAnsi="Arial" w:cs="Arial"/>
          <w:sz w:val="24"/>
          <w:szCs w:val="24"/>
        </w:rPr>
        <w:t xml:space="preserve">The research examined current studies about service quality and guest satisfaction within the hotel industry through a critical evaluation. The research demonstrated that service quality exists in multiple dimensions while explaining how SERVQUAL and SERVPERF and </w:t>
      </w:r>
      <w:r w:rsidR="00FF15D2">
        <w:rPr>
          <w:rFonts w:ascii="Arial" w:hAnsi="Arial" w:cs="Arial"/>
          <w:sz w:val="24"/>
          <w:szCs w:val="24"/>
        </w:rPr>
        <w:t xml:space="preserve">the </w:t>
      </w:r>
      <w:r w:rsidRPr="00D12141">
        <w:rPr>
          <w:rFonts w:ascii="Arial" w:hAnsi="Arial" w:cs="Arial"/>
          <w:sz w:val="24"/>
          <w:szCs w:val="24"/>
        </w:rPr>
        <w:t>Kano Model help guests perceive their experiences. The research demonstrated that employee performance</w:t>
      </w:r>
      <w:r w:rsidR="00FF15D2">
        <w:rPr>
          <w:rFonts w:ascii="Arial" w:hAnsi="Arial" w:cs="Arial"/>
          <w:sz w:val="24"/>
          <w:szCs w:val="24"/>
        </w:rPr>
        <w:t>,</w:t>
      </w:r>
      <w:r w:rsidRPr="00D12141">
        <w:rPr>
          <w:rFonts w:ascii="Arial" w:hAnsi="Arial" w:cs="Arial"/>
          <w:sz w:val="24"/>
          <w:szCs w:val="24"/>
        </w:rPr>
        <w:t xml:space="preserve"> together with internal service quality</w:t>
      </w:r>
      <w:r w:rsidR="00FF15D2">
        <w:rPr>
          <w:rFonts w:ascii="Arial" w:hAnsi="Arial" w:cs="Arial"/>
          <w:sz w:val="24"/>
          <w:szCs w:val="24"/>
        </w:rPr>
        <w:t>,</w:t>
      </w:r>
      <w:r w:rsidRPr="00D12141">
        <w:rPr>
          <w:rFonts w:ascii="Arial" w:hAnsi="Arial" w:cs="Arial"/>
          <w:sz w:val="24"/>
          <w:szCs w:val="24"/>
        </w:rPr>
        <w:t xml:space="preserve"> </w:t>
      </w:r>
      <w:r w:rsidR="00FF15D2">
        <w:rPr>
          <w:rFonts w:ascii="Arial" w:hAnsi="Arial" w:cs="Arial"/>
          <w:sz w:val="24"/>
          <w:szCs w:val="24"/>
        </w:rPr>
        <w:t>creates</w:t>
      </w:r>
      <w:r w:rsidRPr="00D12141">
        <w:rPr>
          <w:rFonts w:ascii="Arial" w:hAnsi="Arial" w:cs="Arial"/>
          <w:sz w:val="24"/>
          <w:szCs w:val="24"/>
        </w:rPr>
        <w:t xml:space="preserve"> the foundation for guest satisfaction. The following chapter describes the research methods of this study</w:t>
      </w:r>
      <w:r w:rsidR="00FF15D2">
        <w:rPr>
          <w:rFonts w:ascii="Arial" w:hAnsi="Arial" w:cs="Arial"/>
          <w:sz w:val="24"/>
          <w:szCs w:val="24"/>
        </w:rPr>
        <w:t>,</w:t>
      </w:r>
      <w:r w:rsidRPr="00D12141">
        <w:rPr>
          <w:rFonts w:ascii="Arial" w:hAnsi="Arial" w:cs="Arial"/>
          <w:sz w:val="24"/>
          <w:szCs w:val="24"/>
        </w:rPr>
        <w:t xml:space="preserve"> which include Best Western Burlington Hotel analysis through case study methodology and data collection methods and analytical framework.</w:t>
      </w:r>
    </w:p>
    <w:p w14:paraId="4CEA9657" w14:textId="77777777" w:rsidR="00FF15D2" w:rsidRDefault="00FF15D2" w:rsidP="00FF15D2">
      <w:pPr>
        <w:spacing w:line="480" w:lineRule="auto"/>
        <w:jc w:val="both"/>
        <w:rPr>
          <w:rFonts w:ascii="Arial" w:hAnsi="Arial" w:cs="Arial"/>
          <w:sz w:val="24"/>
          <w:szCs w:val="24"/>
        </w:rPr>
      </w:pPr>
    </w:p>
    <w:p w14:paraId="234987C5" w14:textId="77777777" w:rsidR="00777B44" w:rsidRPr="00777B44" w:rsidRDefault="00777B44" w:rsidP="00777B44">
      <w:pPr>
        <w:pStyle w:val="Heading1"/>
      </w:pPr>
      <w:bookmarkStart w:id="14" w:name="_Toc211518345"/>
      <w:r w:rsidRPr="00777B44">
        <w:t>Chapter 3: Methodology</w:t>
      </w:r>
      <w:bookmarkEnd w:id="14"/>
    </w:p>
    <w:p w14:paraId="356AA425" w14:textId="77777777" w:rsidR="00777B44" w:rsidRDefault="00777B44" w:rsidP="00777B44">
      <w:pPr>
        <w:spacing w:line="480" w:lineRule="auto"/>
        <w:jc w:val="both"/>
        <w:rPr>
          <w:rFonts w:ascii="Arial" w:hAnsi="Arial" w:cs="Arial"/>
          <w:sz w:val="24"/>
          <w:szCs w:val="24"/>
        </w:rPr>
      </w:pPr>
    </w:p>
    <w:p w14:paraId="56EA6310" w14:textId="2CF45B98" w:rsidR="00777B44" w:rsidRPr="00777B44" w:rsidRDefault="00777B44" w:rsidP="00777B44">
      <w:pPr>
        <w:pStyle w:val="Heading2"/>
      </w:pPr>
      <w:bookmarkStart w:id="15" w:name="_Toc211518346"/>
      <w:r w:rsidRPr="00777B44">
        <w:lastRenderedPageBreak/>
        <w:t>3.1 Introduction</w:t>
      </w:r>
      <w:bookmarkEnd w:id="15"/>
    </w:p>
    <w:p w14:paraId="2CAD4CAC" w14:textId="77777777" w:rsidR="00777B44" w:rsidRDefault="00777B44" w:rsidP="00FF15D2">
      <w:pPr>
        <w:spacing w:line="480" w:lineRule="auto"/>
        <w:jc w:val="both"/>
        <w:rPr>
          <w:rFonts w:ascii="Arial" w:hAnsi="Arial" w:cs="Arial"/>
          <w:sz w:val="24"/>
          <w:szCs w:val="24"/>
        </w:rPr>
      </w:pPr>
    </w:p>
    <w:p w14:paraId="2E27CD9F" w14:textId="66B1B55B" w:rsidR="00CE6DF3" w:rsidRPr="00CE6DF3" w:rsidRDefault="00CE6DF3" w:rsidP="00B63FA0">
      <w:pPr>
        <w:spacing w:line="480" w:lineRule="auto"/>
        <w:ind w:firstLine="720"/>
        <w:jc w:val="both"/>
        <w:rPr>
          <w:rFonts w:ascii="Arial" w:hAnsi="Arial" w:cs="Arial"/>
          <w:sz w:val="24"/>
          <w:szCs w:val="24"/>
        </w:rPr>
      </w:pPr>
      <w:r w:rsidRPr="00CE6DF3">
        <w:rPr>
          <w:rFonts w:ascii="Arial" w:hAnsi="Arial" w:cs="Arial"/>
          <w:sz w:val="24"/>
          <w:szCs w:val="24"/>
        </w:rPr>
        <w:t xml:space="preserve">The third chapter of this paper describes the research methodology which examines service quality effects on guest satisfaction at Best Western Burlington Hotel in Folkestone. The research combines qualitative case study methods with primary data collected during the student placement and secondary information from online guest reviews and academic literature. The selected research methods focus on understanding service delivery complexities in hospitality because experiences and perceptions strongly influence </w:t>
      </w:r>
      <w:r w:rsidR="00A71621">
        <w:rPr>
          <w:rFonts w:ascii="Arial" w:hAnsi="Arial" w:cs="Arial"/>
          <w:sz w:val="24"/>
          <w:szCs w:val="24"/>
        </w:rPr>
        <w:t>human-centred</w:t>
      </w:r>
      <w:r w:rsidRPr="00CE6DF3">
        <w:rPr>
          <w:rFonts w:ascii="Arial" w:hAnsi="Arial" w:cs="Arial"/>
          <w:sz w:val="24"/>
          <w:szCs w:val="24"/>
        </w:rPr>
        <w:t xml:space="preserve"> service interactions (Creswell and Creswell, 201</w:t>
      </w:r>
      <w:r w:rsidR="0071301D">
        <w:rPr>
          <w:rFonts w:ascii="Arial" w:hAnsi="Arial" w:cs="Arial"/>
          <w:sz w:val="24"/>
          <w:szCs w:val="24"/>
        </w:rPr>
        <w:t>7</w:t>
      </w:r>
      <w:r w:rsidRPr="00CE6DF3">
        <w:rPr>
          <w:rFonts w:ascii="Arial" w:hAnsi="Arial" w:cs="Arial"/>
          <w:sz w:val="24"/>
          <w:szCs w:val="24"/>
        </w:rPr>
        <w:t>).</w:t>
      </w:r>
    </w:p>
    <w:p w14:paraId="48082A32" w14:textId="77777777" w:rsidR="00CE6DF3" w:rsidRPr="00CE6DF3" w:rsidRDefault="00CE6DF3" w:rsidP="00CE6DF3">
      <w:pPr>
        <w:spacing w:line="480" w:lineRule="auto"/>
        <w:jc w:val="both"/>
        <w:rPr>
          <w:rFonts w:ascii="Arial" w:hAnsi="Arial" w:cs="Arial"/>
          <w:sz w:val="24"/>
          <w:szCs w:val="24"/>
        </w:rPr>
      </w:pPr>
    </w:p>
    <w:p w14:paraId="7C47AD68" w14:textId="77777777" w:rsidR="00CE6DF3" w:rsidRPr="00CE6DF3" w:rsidRDefault="00CE6DF3" w:rsidP="00B63FA0">
      <w:pPr>
        <w:pStyle w:val="Heading2"/>
      </w:pPr>
      <w:bookmarkStart w:id="16" w:name="_Toc211518347"/>
      <w:r w:rsidRPr="00CE6DF3">
        <w:t>3.2 Research Design: Case Study Approach</w:t>
      </w:r>
      <w:bookmarkEnd w:id="16"/>
    </w:p>
    <w:p w14:paraId="64D4688A" w14:textId="77777777" w:rsidR="00CE6DF3" w:rsidRPr="00CE6DF3" w:rsidRDefault="00CE6DF3" w:rsidP="00CE6DF3">
      <w:pPr>
        <w:spacing w:line="480" w:lineRule="auto"/>
        <w:jc w:val="both"/>
        <w:rPr>
          <w:rFonts w:ascii="Arial" w:hAnsi="Arial" w:cs="Arial"/>
          <w:sz w:val="24"/>
          <w:szCs w:val="24"/>
        </w:rPr>
      </w:pPr>
    </w:p>
    <w:p w14:paraId="4D82FF1B" w14:textId="77777777" w:rsidR="00BA2B8A" w:rsidRDefault="00CE6DF3" w:rsidP="00BA2B8A">
      <w:pPr>
        <w:spacing w:line="480" w:lineRule="auto"/>
        <w:ind w:firstLine="720"/>
        <w:jc w:val="both"/>
        <w:rPr>
          <w:rFonts w:ascii="Arial" w:hAnsi="Arial" w:cs="Arial"/>
          <w:sz w:val="24"/>
          <w:szCs w:val="24"/>
        </w:rPr>
      </w:pPr>
      <w:r w:rsidRPr="00CE6DF3">
        <w:rPr>
          <w:rFonts w:ascii="Arial" w:hAnsi="Arial" w:cs="Arial"/>
          <w:sz w:val="24"/>
          <w:szCs w:val="24"/>
        </w:rPr>
        <w:t>The research employs a case study design as its primary methodological approach. According to Yin (2018) the case study method functions as an empirical research method which studies current events in their natural operational environment. The method works best when the service quality boundaries merge with hotel operational areas.</w:t>
      </w:r>
    </w:p>
    <w:p w14:paraId="7CF3A703" w14:textId="77777777" w:rsidR="00DF0999" w:rsidRDefault="00CE6DF3" w:rsidP="00DF0999">
      <w:pPr>
        <w:spacing w:line="480" w:lineRule="auto"/>
        <w:ind w:firstLine="720"/>
        <w:jc w:val="both"/>
        <w:rPr>
          <w:rFonts w:ascii="Arial" w:hAnsi="Arial" w:cs="Arial"/>
          <w:sz w:val="24"/>
          <w:szCs w:val="24"/>
        </w:rPr>
      </w:pPr>
      <w:r w:rsidRPr="00CE6DF3">
        <w:rPr>
          <w:rFonts w:ascii="Arial" w:hAnsi="Arial" w:cs="Arial"/>
          <w:sz w:val="24"/>
          <w:szCs w:val="24"/>
        </w:rPr>
        <w:t>The single case study of Best Western Burlington Hotel enables researchers to study service quality delivery and guest perception across different departments including front office and housekeeping and food and beverage. The researcher's professional placement at the hotel provided direct observation and operational procedure understanding</w:t>
      </w:r>
      <w:r w:rsidR="00DF0999">
        <w:rPr>
          <w:rFonts w:ascii="Arial" w:hAnsi="Arial" w:cs="Arial"/>
          <w:sz w:val="24"/>
          <w:szCs w:val="24"/>
        </w:rPr>
        <w:t>,</w:t>
      </w:r>
      <w:r w:rsidRPr="00CE6DF3">
        <w:rPr>
          <w:rFonts w:ascii="Arial" w:hAnsi="Arial" w:cs="Arial"/>
          <w:sz w:val="24"/>
          <w:szCs w:val="24"/>
        </w:rPr>
        <w:t xml:space="preserve"> which supports this research approach.</w:t>
      </w:r>
    </w:p>
    <w:p w14:paraId="571621B7" w14:textId="2A6D1758" w:rsidR="00CE6DF3" w:rsidRPr="00CE6DF3" w:rsidRDefault="00CE6DF3" w:rsidP="00DF0999">
      <w:pPr>
        <w:spacing w:line="480" w:lineRule="auto"/>
        <w:ind w:firstLine="720"/>
        <w:jc w:val="both"/>
        <w:rPr>
          <w:rFonts w:ascii="Arial" w:hAnsi="Arial" w:cs="Arial"/>
          <w:sz w:val="24"/>
          <w:szCs w:val="24"/>
        </w:rPr>
      </w:pPr>
      <w:r w:rsidRPr="00CE6DF3">
        <w:rPr>
          <w:rFonts w:ascii="Arial" w:hAnsi="Arial" w:cs="Arial"/>
          <w:sz w:val="24"/>
          <w:szCs w:val="24"/>
        </w:rPr>
        <w:lastRenderedPageBreak/>
        <w:t xml:space="preserve">The case study method enables </w:t>
      </w:r>
      <w:r w:rsidR="00AA44F2">
        <w:rPr>
          <w:rFonts w:ascii="Arial" w:hAnsi="Arial" w:cs="Arial"/>
          <w:sz w:val="24"/>
          <w:szCs w:val="24"/>
        </w:rPr>
        <w:t>gathering</w:t>
      </w:r>
      <w:r w:rsidRPr="00CE6DF3">
        <w:rPr>
          <w:rFonts w:ascii="Arial" w:hAnsi="Arial" w:cs="Arial"/>
          <w:sz w:val="24"/>
          <w:szCs w:val="24"/>
        </w:rPr>
        <w:t xml:space="preserve"> detailed insights through the combination of various data sources</w:t>
      </w:r>
      <w:r w:rsidR="00AA44F2">
        <w:rPr>
          <w:rFonts w:ascii="Arial" w:hAnsi="Arial" w:cs="Arial"/>
          <w:sz w:val="24"/>
          <w:szCs w:val="24"/>
        </w:rPr>
        <w:t xml:space="preserve"> (</w:t>
      </w:r>
      <w:r w:rsidR="00AA44F2" w:rsidRPr="00CE6DF3">
        <w:rPr>
          <w:rFonts w:ascii="Arial" w:hAnsi="Arial" w:cs="Arial"/>
          <w:sz w:val="24"/>
          <w:szCs w:val="24"/>
        </w:rPr>
        <w:t>Saunder</w:t>
      </w:r>
      <w:r w:rsidR="0050619B">
        <w:rPr>
          <w:rFonts w:ascii="Arial" w:hAnsi="Arial" w:cs="Arial"/>
          <w:sz w:val="24"/>
          <w:szCs w:val="24"/>
        </w:rPr>
        <w:t>s</w:t>
      </w:r>
      <w:r w:rsidR="00AA44F2">
        <w:rPr>
          <w:rFonts w:ascii="Arial" w:hAnsi="Arial" w:cs="Arial"/>
          <w:sz w:val="24"/>
          <w:szCs w:val="24"/>
        </w:rPr>
        <w:t xml:space="preserve">, </w:t>
      </w:r>
      <w:r w:rsidR="00AA44F2" w:rsidRPr="00CE6DF3">
        <w:rPr>
          <w:rFonts w:ascii="Arial" w:hAnsi="Arial" w:cs="Arial"/>
          <w:sz w:val="24"/>
          <w:szCs w:val="24"/>
        </w:rPr>
        <w:t>Lewis and Thornhill</w:t>
      </w:r>
      <w:r w:rsidR="00AA44F2">
        <w:rPr>
          <w:rFonts w:ascii="Arial" w:hAnsi="Arial" w:cs="Arial"/>
          <w:sz w:val="24"/>
          <w:szCs w:val="24"/>
        </w:rPr>
        <w:t xml:space="preserve">, </w:t>
      </w:r>
      <w:r w:rsidR="00AA44F2" w:rsidRPr="00CE6DF3">
        <w:rPr>
          <w:rFonts w:ascii="Arial" w:hAnsi="Arial" w:cs="Arial"/>
          <w:sz w:val="24"/>
          <w:szCs w:val="24"/>
        </w:rPr>
        <w:t>20</w:t>
      </w:r>
      <w:r w:rsidR="0050619B">
        <w:rPr>
          <w:rFonts w:ascii="Arial" w:hAnsi="Arial" w:cs="Arial"/>
          <w:sz w:val="24"/>
          <w:szCs w:val="24"/>
        </w:rPr>
        <w:t>0</w:t>
      </w:r>
      <w:r w:rsidR="00AA44F2" w:rsidRPr="00CE6DF3">
        <w:rPr>
          <w:rFonts w:ascii="Arial" w:hAnsi="Arial" w:cs="Arial"/>
          <w:sz w:val="24"/>
          <w:szCs w:val="24"/>
        </w:rPr>
        <w:t xml:space="preserve">9) </w:t>
      </w:r>
      <w:r w:rsidRPr="00CE6DF3">
        <w:rPr>
          <w:rFonts w:ascii="Arial" w:hAnsi="Arial" w:cs="Arial"/>
          <w:sz w:val="24"/>
          <w:szCs w:val="24"/>
        </w:rPr>
        <w:t xml:space="preserve">. The research method faces a limitation because it produces findings that cannot be applied to all hotels. The research seeks analytical </w:t>
      </w:r>
      <w:r w:rsidR="00ED530C">
        <w:rPr>
          <w:rFonts w:ascii="Arial" w:hAnsi="Arial" w:cs="Arial"/>
          <w:sz w:val="24"/>
          <w:szCs w:val="24"/>
        </w:rPr>
        <w:t>generalisation</w:t>
      </w:r>
      <w:r w:rsidRPr="00CE6DF3">
        <w:rPr>
          <w:rFonts w:ascii="Arial" w:hAnsi="Arial" w:cs="Arial"/>
          <w:sz w:val="24"/>
          <w:szCs w:val="24"/>
        </w:rPr>
        <w:t xml:space="preserve"> instead of statistical </w:t>
      </w:r>
      <w:r w:rsidR="00ED530C">
        <w:rPr>
          <w:rFonts w:ascii="Arial" w:hAnsi="Arial" w:cs="Arial"/>
          <w:sz w:val="24"/>
          <w:szCs w:val="24"/>
        </w:rPr>
        <w:t>generalisation</w:t>
      </w:r>
      <w:r w:rsidRPr="00CE6DF3">
        <w:rPr>
          <w:rFonts w:ascii="Arial" w:hAnsi="Arial" w:cs="Arial"/>
          <w:sz w:val="24"/>
          <w:szCs w:val="24"/>
        </w:rPr>
        <w:t xml:space="preserve"> because it aims to develop insights that apply to similar hospitality settings (Yin, 2018).</w:t>
      </w:r>
    </w:p>
    <w:p w14:paraId="0718547B" w14:textId="77777777" w:rsidR="00CE6DF3" w:rsidRPr="00CE6DF3" w:rsidRDefault="00CE6DF3" w:rsidP="00CE6DF3">
      <w:pPr>
        <w:spacing w:line="480" w:lineRule="auto"/>
        <w:jc w:val="both"/>
        <w:rPr>
          <w:rFonts w:ascii="Arial" w:hAnsi="Arial" w:cs="Arial"/>
          <w:sz w:val="24"/>
          <w:szCs w:val="24"/>
        </w:rPr>
      </w:pPr>
    </w:p>
    <w:p w14:paraId="4B6DB4D8" w14:textId="77777777" w:rsidR="00CE6DF3" w:rsidRPr="00CE6DF3" w:rsidRDefault="00CE6DF3" w:rsidP="00ED530C">
      <w:pPr>
        <w:pStyle w:val="Heading2"/>
      </w:pPr>
      <w:bookmarkStart w:id="17" w:name="_Toc211518348"/>
      <w:r w:rsidRPr="00CE6DF3">
        <w:t>3.3 Research Philosophy and Approach</w:t>
      </w:r>
      <w:bookmarkEnd w:id="17"/>
    </w:p>
    <w:p w14:paraId="4ABFAB38" w14:textId="77777777" w:rsidR="00CE6DF3" w:rsidRPr="00CE6DF3" w:rsidRDefault="00CE6DF3" w:rsidP="00CE6DF3">
      <w:pPr>
        <w:spacing w:line="480" w:lineRule="auto"/>
        <w:jc w:val="both"/>
        <w:rPr>
          <w:rFonts w:ascii="Arial" w:hAnsi="Arial" w:cs="Arial"/>
          <w:sz w:val="24"/>
          <w:szCs w:val="24"/>
        </w:rPr>
      </w:pPr>
    </w:p>
    <w:p w14:paraId="56E4358F" w14:textId="77777777" w:rsidR="004C396D" w:rsidRDefault="00CE6DF3" w:rsidP="004C396D">
      <w:pPr>
        <w:spacing w:line="480" w:lineRule="auto"/>
        <w:ind w:firstLine="720"/>
        <w:jc w:val="both"/>
        <w:rPr>
          <w:rFonts w:ascii="Arial" w:hAnsi="Arial" w:cs="Arial"/>
          <w:sz w:val="24"/>
          <w:szCs w:val="24"/>
        </w:rPr>
      </w:pPr>
      <w:r w:rsidRPr="00CE6DF3">
        <w:rPr>
          <w:rFonts w:ascii="Arial" w:hAnsi="Arial" w:cs="Arial"/>
          <w:sz w:val="24"/>
          <w:szCs w:val="24"/>
        </w:rPr>
        <w:t>The research adopts an interpretivist approach to study human experiences and social interactions in the field of hospitality (Bryman and Bell, 2015). The interpretivist approach suits hospitality research because service quality and guest satisfaction result from personal perceptions and emotional responses and individual values rather than numerical assessments.</w:t>
      </w:r>
    </w:p>
    <w:p w14:paraId="1778597F" w14:textId="66C5482B" w:rsidR="00CE6DF3" w:rsidRPr="00CE6DF3" w:rsidRDefault="00CE6DF3" w:rsidP="004C396D">
      <w:pPr>
        <w:spacing w:line="480" w:lineRule="auto"/>
        <w:ind w:firstLine="720"/>
        <w:jc w:val="both"/>
        <w:rPr>
          <w:rFonts w:ascii="Arial" w:hAnsi="Arial" w:cs="Arial"/>
          <w:sz w:val="24"/>
          <w:szCs w:val="24"/>
        </w:rPr>
      </w:pPr>
      <w:r w:rsidRPr="00CE6DF3">
        <w:rPr>
          <w:rFonts w:ascii="Arial" w:hAnsi="Arial" w:cs="Arial"/>
          <w:sz w:val="24"/>
          <w:szCs w:val="24"/>
        </w:rPr>
        <w:t>The research follows an inductive methodology because it allows themes and patterns to develop organically from the collected data instead of using pre-established hypotheses (Creswell and Poth, 201</w:t>
      </w:r>
      <w:r w:rsidR="00310F0D">
        <w:rPr>
          <w:rFonts w:ascii="Arial" w:hAnsi="Arial" w:cs="Arial"/>
          <w:sz w:val="24"/>
          <w:szCs w:val="24"/>
        </w:rPr>
        <w:t>6</w:t>
      </w:r>
      <w:r w:rsidRPr="00CE6DF3">
        <w:rPr>
          <w:rFonts w:ascii="Arial" w:hAnsi="Arial" w:cs="Arial"/>
          <w:sz w:val="24"/>
          <w:szCs w:val="24"/>
        </w:rPr>
        <w:t>). The researcher connects actual hotel environment observations to theoretical frameworks</w:t>
      </w:r>
      <w:r w:rsidR="004C396D">
        <w:rPr>
          <w:rFonts w:ascii="Arial" w:hAnsi="Arial" w:cs="Arial"/>
          <w:sz w:val="24"/>
          <w:szCs w:val="24"/>
        </w:rPr>
        <w:t>,</w:t>
      </w:r>
      <w:r w:rsidRPr="00CE6DF3">
        <w:rPr>
          <w:rFonts w:ascii="Arial" w:hAnsi="Arial" w:cs="Arial"/>
          <w:sz w:val="24"/>
          <w:szCs w:val="24"/>
        </w:rPr>
        <w:t xml:space="preserve"> including SERVQUAL and guest satisfaction theory.</w:t>
      </w:r>
    </w:p>
    <w:p w14:paraId="7F0E1E9F" w14:textId="77777777" w:rsidR="00CE6DF3" w:rsidRPr="00CE6DF3" w:rsidRDefault="00CE6DF3" w:rsidP="00CE6DF3">
      <w:pPr>
        <w:spacing w:line="480" w:lineRule="auto"/>
        <w:jc w:val="both"/>
        <w:rPr>
          <w:rFonts w:ascii="Arial" w:hAnsi="Arial" w:cs="Arial"/>
          <w:sz w:val="24"/>
          <w:szCs w:val="24"/>
        </w:rPr>
      </w:pPr>
    </w:p>
    <w:p w14:paraId="5BB9B086" w14:textId="77777777" w:rsidR="00CE6DF3" w:rsidRPr="00CE6DF3" w:rsidRDefault="00CE6DF3" w:rsidP="004C396D">
      <w:pPr>
        <w:pStyle w:val="Heading2"/>
      </w:pPr>
      <w:bookmarkStart w:id="18" w:name="_Toc211518349"/>
      <w:r w:rsidRPr="00CE6DF3">
        <w:t>3.4 Data Collection Methods</w:t>
      </w:r>
      <w:bookmarkEnd w:id="18"/>
    </w:p>
    <w:p w14:paraId="281FD7EE" w14:textId="77777777" w:rsidR="004C396D" w:rsidRDefault="004C396D" w:rsidP="00CE6DF3">
      <w:pPr>
        <w:spacing w:line="480" w:lineRule="auto"/>
        <w:jc w:val="both"/>
        <w:rPr>
          <w:rFonts w:ascii="Arial" w:hAnsi="Arial" w:cs="Arial"/>
          <w:sz w:val="24"/>
          <w:szCs w:val="24"/>
        </w:rPr>
      </w:pPr>
    </w:p>
    <w:p w14:paraId="7DB5DAC5" w14:textId="38838205" w:rsidR="00CE6DF3" w:rsidRPr="00CE6DF3" w:rsidRDefault="00CE6DF3" w:rsidP="004C396D">
      <w:pPr>
        <w:pStyle w:val="Heading3"/>
      </w:pPr>
      <w:bookmarkStart w:id="19" w:name="_Toc211518350"/>
      <w:r w:rsidRPr="00CE6DF3">
        <w:t>3.4.1 Primary Data</w:t>
      </w:r>
      <w:bookmarkEnd w:id="19"/>
    </w:p>
    <w:p w14:paraId="4496AC74" w14:textId="77777777" w:rsidR="00CE6DF3" w:rsidRPr="00CE6DF3" w:rsidRDefault="00CE6DF3" w:rsidP="00CE6DF3">
      <w:pPr>
        <w:spacing w:line="480" w:lineRule="auto"/>
        <w:jc w:val="both"/>
        <w:rPr>
          <w:rFonts w:ascii="Arial" w:hAnsi="Arial" w:cs="Arial"/>
          <w:sz w:val="24"/>
          <w:szCs w:val="24"/>
        </w:rPr>
      </w:pPr>
    </w:p>
    <w:p w14:paraId="3BB85FB6" w14:textId="77777777" w:rsidR="00310F0D" w:rsidRDefault="00CE6DF3" w:rsidP="00310F0D">
      <w:pPr>
        <w:spacing w:line="480" w:lineRule="auto"/>
        <w:ind w:firstLine="720"/>
        <w:jc w:val="both"/>
        <w:rPr>
          <w:rFonts w:ascii="Arial" w:hAnsi="Arial" w:cs="Arial"/>
          <w:sz w:val="24"/>
          <w:szCs w:val="24"/>
        </w:rPr>
      </w:pPr>
      <w:r w:rsidRPr="00CE6DF3">
        <w:rPr>
          <w:rFonts w:ascii="Arial" w:hAnsi="Arial" w:cs="Arial"/>
          <w:sz w:val="24"/>
          <w:szCs w:val="24"/>
        </w:rPr>
        <w:lastRenderedPageBreak/>
        <w:t>The student placement generated primary data through participant observation and casual staff dialogues. The researcher documented multiple aspects of hotel operations through direct observation</w:t>
      </w:r>
      <w:r w:rsidR="00310F0D">
        <w:rPr>
          <w:rFonts w:ascii="Arial" w:hAnsi="Arial" w:cs="Arial"/>
          <w:sz w:val="24"/>
          <w:szCs w:val="24"/>
        </w:rPr>
        <w:t>,</w:t>
      </w:r>
      <w:r w:rsidRPr="00CE6DF3">
        <w:rPr>
          <w:rFonts w:ascii="Arial" w:hAnsi="Arial" w:cs="Arial"/>
          <w:sz w:val="24"/>
          <w:szCs w:val="24"/>
        </w:rPr>
        <w:t xml:space="preserve"> including staff interactions with guests and response times and teamwork and problem-solving methods in different departments. The observed data revealed operational elements which affect guest satisfaction.</w:t>
      </w:r>
    </w:p>
    <w:p w14:paraId="2E0C6BD5" w14:textId="1DFF004B" w:rsidR="00CE6DF3" w:rsidRPr="00CE6DF3" w:rsidRDefault="00CE6DF3" w:rsidP="00310F0D">
      <w:pPr>
        <w:spacing w:line="480" w:lineRule="auto"/>
        <w:ind w:firstLine="720"/>
        <w:jc w:val="both"/>
        <w:rPr>
          <w:rFonts w:ascii="Arial" w:hAnsi="Arial" w:cs="Arial"/>
          <w:sz w:val="24"/>
          <w:szCs w:val="24"/>
        </w:rPr>
      </w:pPr>
      <w:r w:rsidRPr="00CE6DF3">
        <w:rPr>
          <w:rFonts w:ascii="Arial" w:hAnsi="Arial" w:cs="Arial"/>
          <w:sz w:val="24"/>
          <w:szCs w:val="24"/>
        </w:rPr>
        <w:t>The research did not include formal interviews or questionnaires because of ethical requirements and time limitations. The researcher documented their placement experiences through reflective notes</w:t>
      </w:r>
      <w:r w:rsidR="00310F0D">
        <w:rPr>
          <w:rFonts w:ascii="Arial" w:hAnsi="Arial" w:cs="Arial"/>
          <w:sz w:val="24"/>
          <w:szCs w:val="24"/>
        </w:rPr>
        <w:t>,</w:t>
      </w:r>
      <w:r w:rsidRPr="00CE6DF3">
        <w:rPr>
          <w:rFonts w:ascii="Arial" w:hAnsi="Arial" w:cs="Arial"/>
          <w:sz w:val="24"/>
          <w:szCs w:val="24"/>
        </w:rPr>
        <w:t xml:space="preserve"> which proved essential as qualitative evidence. The research method of participant observation stands out in hospitality studies because it delivers genuine knowledge about service interactions and staff conduct (Tracy, 202</w:t>
      </w:r>
      <w:r w:rsidR="00AB5891">
        <w:rPr>
          <w:rFonts w:ascii="Arial" w:hAnsi="Arial" w:cs="Arial"/>
          <w:sz w:val="24"/>
          <w:szCs w:val="24"/>
        </w:rPr>
        <w:t>4</w:t>
      </w:r>
      <w:r w:rsidRPr="00CE6DF3">
        <w:rPr>
          <w:rFonts w:ascii="Arial" w:hAnsi="Arial" w:cs="Arial"/>
          <w:sz w:val="24"/>
          <w:szCs w:val="24"/>
        </w:rPr>
        <w:t>).</w:t>
      </w:r>
    </w:p>
    <w:p w14:paraId="2D9190D0" w14:textId="77777777" w:rsidR="00CE6DF3" w:rsidRPr="00CE6DF3" w:rsidRDefault="00CE6DF3" w:rsidP="00CE6DF3">
      <w:pPr>
        <w:spacing w:line="480" w:lineRule="auto"/>
        <w:jc w:val="both"/>
        <w:rPr>
          <w:rFonts w:ascii="Arial" w:hAnsi="Arial" w:cs="Arial"/>
          <w:sz w:val="24"/>
          <w:szCs w:val="24"/>
        </w:rPr>
      </w:pPr>
    </w:p>
    <w:p w14:paraId="446D4B83" w14:textId="77777777" w:rsidR="00CE6DF3" w:rsidRPr="00CE6DF3" w:rsidRDefault="00CE6DF3" w:rsidP="00AB5891">
      <w:pPr>
        <w:pStyle w:val="Heading3"/>
      </w:pPr>
      <w:bookmarkStart w:id="20" w:name="_Toc211518351"/>
      <w:r w:rsidRPr="00CE6DF3">
        <w:t>3.4.2 Secondary Data</w:t>
      </w:r>
      <w:bookmarkEnd w:id="20"/>
    </w:p>
    <w:p w14:paraId="2FF6B32A" w14:textId="77777777" w:rsidR="00CE6DF3" w:rsidRPr="00CE6DF3" w:rsidRDefault="00CE6DF3" w:rsidP="00CE6DF3">
      <w:pPr>
        <w:spacing w:line="480" w:lineRule="auto"/>
        <w:jc w:val="both"/>
        <w:rPr>
          <w:rFonts w:ascii="Arial" w:hAnsi="Arial" w:cs="Arial"/>
          <w:sz w:val="24"/>
          <w:szCs w:val="24"/>
        </w:rPr>
      </w:pPr>
    </w:p>
    <w:p w14:paraId="26440C2E" w14:textId="5FC1DE8F" w:rsidR="00CE6DF3" w:rsidRPr="00CE6DF3" w:rsidRDefault="00CE6DF3" w:rsidP="00AB5891">
      <w:pPr>
        <w:spacing w:line="480" w:lineRule="auto"/>
        <w:ind w:firstLine="720"/>
        <w:jc w:val="both"/>
        <w:rPr>
          <w:rFonts w:ascii="Arial" w:hAnsi="Arial" w:cs="Arial"/>
          <w:sz w:val="24"/>
          <w:szCs w:val="24"/>
        </w:rPr>
      </w:pPr>
      <w:r w:rsidRPr="00CE6DF3">
        <w:rPr>
          <w:rFonts w:ascii="Arial" w:hAnsi="Arial" w:cs="Arial"/>
          <w:sz w:val="24"/>
          <w:szCs w:val="24"/>
        </w:rPr>
        <w:t>The research incorporates three types of secondary data</w:t>
      </w:r>
      <w:r w:rsidR="00AB5891">
        <w:rPr>
          <w:rFonts w:ascii="Arial" w:hAnsi="Arial" w:cs="Arial"/>
          <w:sz w:val="24"/>
          <w:szCs w:val="24"/>
        </w:rPr>
        <w:t>,</w:t>
      </w:r>
      <w:r w:rsidRPr="00CE6DF3">
        <w:rPr>
          <w:rFonts w:ascii="Arial" w:hAnsi="Arial" w:cs="Arial"/>
          <w:sz w:val="24"/>
          <w:szCs w:val="24"/>
        </w:rPr>
        <w:t xml:space="preserve"> which consist of TripAdvisor and Booking.com guest reviews and Best Western corporate materials and academic studies about service quality and guest satisfaction. The authentic customer feedback from guest reviews shows recurring service problems which enables researchers to compare staff insights with actual customer experiences (Berezan et al., 201</w:t>
      </w:r>
      <w:r w:rsidR="001F0831">
        <w:rPr>
          <w:rFonts w:ascii="Arial" w:hAnsi="Arial" w:cs="Arial"/>
          <w:sz w:val="24"/>
          <w:szCs w:val="24"/>
        </w:rPr>
        <w:t>3</w:t>
      </w:r>
      <w:r w:rsidRPr="00CE6DF3">
        <w:rPr>
          <w:rFonts w:ascii="Arial" w:hAnsi="Arial" w:cs="Arial"/>
          <w:sz w:val="24"/>
          <w:szCs w:val="24"/>
        </w:rPr>
        <w:t>). The use of multiple data sources enables data triangulation which strengthens both reliability and credibility of research findings (Flick, 2018).</w:t>
      </w:r>
    </w:p>
    <w:p w14:paraId="1B9403D9" w14:textId="77777777" w:rsidR="00CE6DF3" w:rsidRPr="00CE6DF3" w:rsidRDefault="00CE6DF3" w:rsidP="00CE6DF3">
      <w:pPr>
        <w:spacing w:line="480" w:lineRule="auto"/>
        <w:jc w:val="both"/>
        <w:rPr>
          <w:rFonts w:ascii="Arial" w:hAnsi="Arial" w:cs="Arial"/>
          <w:sz w:val="24"/>
          <w:szCs w:val="24"/>
        </w:rPr>
      </w:pPr>
    </w:p>
    <w:p w14:paraId="18646C15" w14:textId="77777777" w:rsidR="00CE6DF3" w:rsidRPr="00CE6DF3" w:rsidRDefault="00CE6DF3" w:rsidP="00591A76">
      <w:pPr>
        <w:pStyle w:val="Heading2"/>
      </w:pPr>
      <w:bookmarkStart w:id="21" w:name="_Toc211518352"/>
      <w:r w:rsidRPr="00CE6DF3">
        <w:t>3.5 Data Analysis</w:t>
      </w:r>
      <w:bookmarkEnd w:id="21"/>
    </w:p>
    <w:p w14:paraId="5F9329B5" w14:textId="77777777" w:rsidR="00CE6DF3" w:rsidRPr="00CE6DF3" w:rsidRDefault="00CE6DF3" w:rsidP="00CE6DF3">
      <w:pPr>
        <w:spacing w:line="480" w:lineRule="auto"/>
        <w:jc w:val="both"/>
        <w:rPr>
          <w:rFonts w:ascii="Arial" w:hAnsi="Arial" w:cs="Arial"/>
          <w:sz w:val="24"/>
          <w:szCs w:val="24"/>
        </w:rPr>
      </w:pPr>
    </w:p>
    <w:p w14:paraId="585477AC" w14:textId="77777777" w:rsidR="00775B5E" w:rsidRDefault="00CE6DF3" w:rsidP="00775B5E">
      <w:pPr>
        <w:spacing w:line="480" w:lineRule="auto"/>
        <w:ind w:firstLine="720"/>
        <w:jc w:val="both"/>
        <w:rPr>
          <w:rFonts w:ascii="Arial" w:hAnsi="Arial" w:cs="Arial"/>
          <w:sz w:val="24"/>
          <w:szCs w:val="24"/>
        </w:rPr>
      </w:pPr>
      <w:r w:rsidRPr="00CE6DF3">
        <w:rPr>
          <w:rFonts w:ascii="Arial" w:hAnsi="Arial" w:cs="Arial"/>
          <w:sz w:val="24"/>
          <w:szCs w:val="24"/>
        </w:rPr>
        <w:lastRenderedPageBreak/>
        <w:t xml:space="preserve">The analysis of data followed the SERVQUAL dimensions (Parasuraman, Zeithaml and Berry, 1988) to identify tangibles and reliability and responsiveness and assurance and empathy as analytical categories. The researcher </w:t>
      </w:r>
      <w:r w:rsidR="00775B5E">
        <w:rPr>
          <w:rFonts w:ascii="Arial" w:hAnsi="Arial" w:cs="Arial"/>
          <w:sz w:val="24"/>
          <w:szCs w:val="24"/>
        </w:rPr>
        <w:t>organised</w:t>
      </w:r>
      <w:r w:rsidRPr="00CE6DF3">
        <w:rPr>
          <w:rFonts w:ascii="Arial" w:hAnsi="Arial" w:cs="Arial"/>
          <w:sz w:val="24"/>
          <w:szCs w:val="24"/>
        </w:rPr>
        <w:t xml:space="preserve"> guest feedback and observed service delivery into these dimensions to determine the hotel's service delivery performance.</w:t>
      </w:r>
    </w:p>
    <w:p w14:paraId="50C4E4E3" w14:textId="492360B0" w:rsidR="00CE6DF3" w:rsidRPr="00CE6DF3" w:rsidRDefault="00CE6DF3" w:rsidP="00775B5E">
      <w:pPr>
        <w:spacing w:line="480" w:lineRule="auto"/>
        <w:ind w:firstLine="720"/>
        <w:jc w:val="both"/>
        <w:rPr>
          <w:rFonts w:ascii="Arial" w:hAnsi="Arial" w:cs="Arial"/>
          <w:sz w:val="24"/>
          <w:szCs w:val="24"/>
        </w:rPr>
      </w:pPr>
      <w:r w:rsidRPr="00CE6DF3">
        <w:rPr>
          <w:rFonts w:ascii="Arial" w:hAnsi="Arial" w:cs="Arial"/>
          <w:sz w:val="24"/>
          <w:szCs w:val="24"/>
        </w:rPr>
        <w:t xml:space="preserve">The researcher conducted a qualitative thematic analysis based on Braun and Clarke's (2013) method for pattern detection and meaning interpretation. The researcher applied data coding and </w:t>
      </w:r>
      <w:r w:rsidR="00EE4A30">
        <w:rPr>
          <w:rFonts w:ascii="Arial" w:hAnsi="Arial" w:cs="Arial"/>
          <w:sz w:val="24"/>
          <w:szCs w:val="24"/>
        </w:rPr>
        <w:t>categorisation</w:t>
      </w:r>
      <w:r w:rsidRPr="00CE6DF3">
        <w:rPr>
          <w:rFonts w:ascii="Arial" w:hAnsi="Arial" w:cs="Arial"/>
          <w:sz w:val="24"/>
          <w:szCs w:val="24"/>
        </w:rPr>
        <w:t xml:space="preserve"> and comparison methods to establish relationships between departmental operational methods and guest satisfaction ratings.</w:t>
      </w:r>
    </w:p>
    <w:p w14:paraId="2C8DC137" w14:textId="77777777" w:rsidR="00CE6DF3" w:rsidRPr="00CE6DF3" w:rsidRDefault="00CE6DF3" w:rsidP="00CE6DF3">
      <w:pPr>
        <w:spacing w:line="480" w:lineRule="auto"/>
        <w:jc w:val="both"/>
        <w:rPr>
          <w:rFonts w:ascii="Arial" w:hAnsi="Arial" w:cs="Arial"/>
          <w:sz w:val="24"/>
          <w:szCs w:val="24"/>
        </w:rPr>
      </w:pPr>
    </w:p>
    <w:p w14:paraId="0DF58B68" w14:textId="77777777" w:rsidR="00EE4A30" w:rsidRDefault="00CE6DF3" w:rsidP="00EE4A30">
      <w:pPr>
        <w:pStyle w:val="Heading2"/>
      </w:pPr>
      <w:bookmarkStart w:id="22" w:name="_Toc211518353"/>
      <w:r w:rsidRPr="00CE6DF3">
        <w:t>3.6 Ethical Considerations</w:t>
      </w:r>
      <w:bookmarkEnd w:id="22"/>
    </w:p>
    <w:p w14:paraId="1C0941B7" w14:textId="77777777" w:rsidR="00EE4A30" w:rsidRDefault="00EE4A30" w:rsidP="00CE6DF3">
      <w:pPr>
        <w:spacing w:line="480" w:lineRule="auto"/>
        <w:jc w:val="both"/>
        <w:rPr>
          <w:rFonts w:ascii="Arial" w:hAnsi="Arial" w:cs="Arial"/>
          <w:sz w:val="24"/>
          <w:szCs w:val="24"/>
        </w:rPr>
      </w:pPr>
    </w:p>
    <w:p w14:paraId="756F05A8" w14:textId="77777777" w:rsidR="00EE4A30" w:rsidRDefault="00CE6DF3" w:rsidP="00EE4A30">
      <w:pPr>
        <w:spacing w:line="480" w:lineRule="auto"/>
        <w:ind w:firstLine="720"/>
        <w:jc w:val="both"/>
        <w:rPr>
          <w:rFonts w:ascii="Arial" w:hAnsi="Arial" w:cs="Arial"/>
          <w:sz w:val="24"/>
          <w:szCs w:val="24"/>
        </w:rPr>
      </w:pPr>
      <w:r w:rsidRPr="00CE6DF3">
        <w:rPr>
          <w:rFonts w:ascii="Arial" w:hAnsi="Arial" w:cs="Arial"/>
          <w:sz w:val="24"/>
          <w:szCs w:val="24"/>
        </w:rPr>
        <w:t>The research maintained ethical standards throughout its entire duration. The research followed university ethical standards to protect participant confidentiality while maintaining anonymity and obtaining their voluntary consent (Resnik, 2020). The research protects guest and staff identities through nameless presentation while using publicly accessible online review data. The researcher conducted all workplace observations with full transparency while working at the hotel under management supervision.</w:t>
      </w:r>
    </w:p>
    <w:p w14:paraId="16DAFF7A" w14:textId="117CA267" w:rsidR="00CE6DF3" w:rsidRPr="00CE6DF3" w:rsidRDefault="00CE6DF3" w:rsidP="00EE4A30">
      <w:pPr>
        <w:spacing w:line="480" w:lineRule="auto"/>
        <w:ind w:firstLine="720"/>
        <w:jc w:val="both"/>
        <w:rPr>
          <w:rFonts w:ascii="Arial" w:hAnsi="Arial" w:cs="Arial"/>
          <w:sz w:val="24"/>
          <w:szCs w:val="24"/>
        </w:rPr>
      </w:pPr>
      <w:r w:rsidRPr="00CE6DF3">
        <w:rPr>
          <w:rFonts w:ascii="Arial" w:hAnsi="Arial" w:cs="Arial"/>
          <w:sz w:val="24"/>
          <w:szCs w:val="24"/>
        </w:rPr>
        <w:t>Systematic observation recording methods combined with bias prevention strategies helped maintain objectivity in the study. The researcher handled the data with care for academic purposes only.</w:t>
      </w:r>
    </w:p>
    <w:p w14:paraId="6A87ACCE" w14:textId="77777777" w:rsidR="00CE6DF3" w:rsidRPr="00CE6DF3" w:rsidRDefault="00CE6DF3" w:rsidP="00CE6DF3">
      <w:pPr>
        <w:spacing w:line="480" w:lineRule="auto"/>
        <w:jc w:val="both"/>
        <w:rPr>
          <w:rFonts w:ascii="Arial" w:hAnsi="Arial" w:cs="Arial"/>
          <w:sz w:val="24"/>
          <w:szCs w:val="24"/>
        </w:rPr>
      </w:pPr>
    </w:p>
    <w:p w14:paraId="71FD5198" w14:textId="77777777" w:rsidR="00CE6DF3" w:rsidRPr="00CE6DF3" w:rsidRDefault="00CE6DF3" w:rsidP="00EE4A30">
      <w:pPr>
        <w:pStyle w:val="Heading2"/>
      </w:pPr>
      <w:bookmarkStart w:id="23" w:name="_Toc211518354"/>
      <w:r w:rsidRPr="00CE6DF3">
        <w:lastRenderedPageBreak/>
        <w:t>3.7 Limitations</w:t>
      </w:r>
      <w:bookmarkEnd w:id="23"/>
    </w:p>
    <w:p w14:paraId="1E30309A" w14:textId="77777777" w:rsidR="00CE6DF3" w:rsidRPr="00CE6DF3" w:rsidRDefault="00CE6DF3" w:rsidP="00CE6DF3">
      <w:pPr>
        <w:spacing w:line="480" w:lineRule="auto"/>
        <w:jc w:val="both"/>
        <w:rPr>
          <w:rFonts w:ascii="Arial" w:hAnsi="Arial" w:cs="Arial"/>
          <w:sz w:val="24"/>
          <w:szCs w:val="24"/>
        </w:rPr>
      </w:pPr>
    </w:p>
    <w:p w14:paraId="39C54B81" w14:textId="72B77016" w:rsidR="00CE6DF3" w:rsidRPr="00CE6DF3" w:rsidRDefault="00CE6DF3" w:rsidP="00EE4A30">
      <w:pPr>
        <w:spacing w:line="480" w:lineRule="auto"/>
        <w:ind w:firstLine="720"/>
        <w:jc w:val="both"/>
        <w:rPr>
          <w:rFonts w:ascii="Arial" w:hAnsi="Arial" w:cs="Arial"/>
          <w:sz w:val="24"/>
          <w:szCs w:val="24"/>
        </w:rPr>
      </w:pPr>
      <w:r w:rsidRPr="00CE6DF3">
        <w:rPr>
          <w:rFonts w:ascii="Arial" w:hAnsi="Arial" w:cs="Arial"/>
          <w:sz w:val="24"/>
          <w:szCs w:val="24"/>
        </w:rPr>
        <w:t xml:space="preserve">The research contains multiple </w:t>
      </w:r>
      <w:r w:rsidR="00EE4A30">
        <w:rPr>
          <w:rFonts w:ascii="Arial" w:hAnsi="Arial" w:cs="Arial"/>
          <w:sz w:val="24"/>
          <w:szCs w:val="24"/>
        </w:rPr>
        <w:t>recognised</w:t>
      </w:r>
      <w:r w:rsidRPr="00CE6DF3">
        <w:rPr>
          <w:rFonts w:ascii="Arial" w:hAnsi="Arial" w:cs="Arial"/>
          <w:sz w:val="24"/>
          <w:szCs w:val="24"/>
        </w:rPr>
        <w:t xml:space="preserve"> constraints. The research results from one hotel establishment only which makes it impossible to apply them to other settings. The use of qualitative data in this study results produces less precise statistical outcomes than what quantitative survey methods would generate. The researcher's dual position as employee and observer at the hotel creates potential subjective bias in the study. The researcher used reflective practice together with secondary data triangulation to minimi</w:t>
      </w:r>
      <w:r w:rsidR="00EE4A30">
        <w:rPr>
          <w:rFonts w:ascii="Arial" w:hAnsi="Arial" w:cs="Arial"/>
          <w:sz w:val="24"/>
          <w:szCs w:val="24"/>
        </w:rPr>
        <w:t>s</w:t>
      </w:r>
      <w:r w:rsidRPr="00CE6DF3">
        <w:rPr>
          <w:rFonts w:ascii="Arial" w:hAnsi="Arial" w:cs="Arial"/>
          <w:sz w:val="24"/>
          <w:szCs w:val="24"/>
        </w:rPr>
        <w:t>e potential biases (</w:t>
      </w:r>
      <w:r w:rsidR="00FA3824">
        <w:rPr>
          <w:rFonts w:ascii="Arial" w:hAnsi="Arial" w:cs="Arial"/>
          <w:sz w:val="24"/>
          <w:szCs w:val="24"/>
        </w:rPr>
        <w:t>Catter</w:t>
      </w:r>
      <w:r w:rsidRPr="00CE6DF3">
        <w:rPr>
          <w:rFonts w:ascii="Arial" w:hAnsi="Arial" w:cs="Arial"/>
          <w:sz w:val="24"/>
          <w:szCs w:val="24"/>
        </w:rPr>
        <w:t>al</w:t>
      </w:r>
      <w:r w:rsidR="00067449">
        <w:rPr>
          <w:rFonts w:ascii="Arial" w:hAnsi="Arial" w:cs="Arial"/>
          <w:sz w:val="24"/>
          <w:szCs w:val="24"/>
        </w:rPr>
        <w:t>l</w:t>
      </w:r>
      <w:r w:rsidRPr="00CE6DF3">
        <w:rPr>
          <w:rFonts w:ascii="Arial" w:hAnsi="Arial" w:cs="Arial"/>
          <w:sz w:val="24"/>
          <w:szCs w:val="24"/>
        </w:rPr>
        <w:t>., 20</w:t>
      </w:r>
      <w:r w:rsidR="00067449">
        <w:rPr>
          <w:rFonts w:ascii="Arial" w:hAnsi="Arial" w:cs="Arial"/>
          <w:sz w:val="24"/>
          <w:szCs w:val="24"/>
        </w:rPr>
        <w:t>00</w:t>
      </w:r>
      <w:r w:rsidRPr="00CE6DF3">
        <w:rPr>
          <w:rFonts w:ascii="Arial" w:hAnsi="Arial" w:cs="Arial"/>
          <w:sz w:val="24"/>
          <w:szCs w:val="24"/>
        </w:rPr>
        <w:t xml:space="preserve">). The research approach delivers detailed insights about service </w:t>
      </w:r>
      <w:r w:rsidR="00EE4A30">
        <w:rPr>
          <w:rFonts w:ascii="Arial" w:hAnsi="Arial" w:cs="Arial"/>
          <w:sz w:val="24"/>
          <w:szCs w:val="24"/>
        </w:rPr>
        <w:t>quality</w:t>
      </w:r>
      <w:r w:rsidR="00302DC7">
        <w:rPr>
          <w:rFonts w:ascii="Arial" w:hAnsi="Arial" w:cs="Arial"/>
          <w:sz w:val="24"/>
          <w:szCs w:val="24"/>
        </w:rPr>
        <w:t xml:space="preserve"> impact</w:t>
      </w:r>
      <w:r w:rsidRPr="00CE6DF3">
        <w:rPr>
          <w:rFonts w:ascii="Arial" w:hAnsi="Arial" w:cs="Arial"/>
          <w:sz w:val="24"/>
          <w:szCs w:val="24"/>
        </w:rPr>
        <w:t xml:space="preserve"> on guest satisfaction at Best Western Burlington Hotel</w:t>
      </w:r>
      <w:r w:rsidR="00EE4A30">
        <w:rPr>
          <w:rFonts w:ascii="Arial" w:hAnsi="Arial" w:cs="Arial"/>
          <w:sz w:val="24"/>
          <w:szCs w:val="24"/>
        </w:rPr>
        <w:t>,</w:t>
      </w:r>
      <w:r w:rsidRPr="00CE6DF3">
        <w:rPr>
          <w:rFonts w:ascii="Arial" w:hAnsi="Arial" w:cs="Arial"/>
          <w:sz w:val="24"/>
          <w:szCs w:val="24"/>
        </w:rPr>
        <w:t xml:space="preserve"> even though it faces certain methodological restrictions.</w:t>
      </w:r>
    </w:p>
    <w:p w14:paraId="60EE593F" w14:textId="77777777" w:rsidR="00CE6DF3" w:rsidRPr="00CE6DF3" w:rsidRDefault="00CE6DF3" w:rsidP="00CE6DF3">
      <w:pPr>
        <w:spacing w:line="480" w:lineRule="auto"/>
        <w:jc w:val="both"/>
        <w:rPr>
          <w:rFonts w:ascii="Arial" w:hAnsi="Arial" w:cs="Arial"/>
          <w:sz w:val="24"/>
          <w:szCs w:val="24"/>
        </w:rPr>
      </w:pPr>
    </w:p>
    <w:p w14:paraId="32E2A75F" w14:textId="77777777" w:rsidR="00CE6DF3" w:rsidRPr="00CE6DF3" w:rsidRDefault="00CE6DF3" w:rsidP="00EE4A30">
      <w:pPr>
        <w:pStyle w:val="Heading2"/>
      </w:pPr>
      <w:bookmarkStart w:id="24" w:name="_Toc211518355"/>
      <w:r w:rsidRPr="00CE6DF3">
        <w:t>3.8 Summary</w:t>
      </w:r>
      <w:bookmarkEnd w:id="24"/>
    </w:p>
    <w:p w14:paraId="3C3BA70D" w14:textId="77777777" w:rsidR="00CE6DF3" w:rsidRPr="00CE6DF3" w:rsidRDefault="00CE6DF3" w:rsidP="00CE6DF3">
      <w:pPr>
        <w:spacing w:line="480" w:lineRule="auto"/>
        <w:jc w:val="both"/>
        <w:rPr>
          <w:rFonts w:ascii="Arial" w:hAnsi="Arial" w:cs="Arial"/>
          <w:sz w:val="24"/>
          <w:szCs w:val="24"/>
        </w:rPr>
      </w:pPr>
    </w:p>
    <w:p w14:paraId="4D4CDFBF" w14:textId="7DCBD60E" w:rsidR="00FF15D2" w:rsidRDefault="00CE6DF3" w:rsidP="00EE4A30">
      <w:pPr>
        <w:spacing w:line="480" w:lineRule="auto"/>
        <w:ind w:firstLine="720"/>
        <w:jc w:val="both"/>
        <w:rPr>
          <w:rFonts w:ascii="Arial" w:hAnsi="Arial" w:cs="Arial"/>
          <w:sz w:val="24"/>
          <w:szCs w:val="24"/>
        </w:rPr>
      </w:pPr>
      <w:r w:rsidRPr="00CE6DF3">
        <w:rPr>
          <w:rFonts w:ascii="Arial" w:hAnsi="Arial" w:cs="Arial"/>
          <w:sz w:val="24"/>
          <w:szCs w:val="24"/>
        </w:rPr>
        <w:t>The research methodological framework consists of interpretivist philosophy and inductive reasoning and case study design</w:t>
      </w:r>
      <w:r w:rsidR="00EE4A30">
        <w:rPr>
          <w:rFonts w:ascii="Arial" w:hAnsi="Arial" w:cs="Arial"/>
          <w:sz w:val="24"/>
          <w:szCs w:val="24"/>
        </w:rPr>
        <w:t>,</w:t>
      </w:r>
      <w:r w:rsidRPr="00CE6DF3">
        <w:rPr>
          <w:rFonts w:ascii="Arial" w:hAnsi="Arial" w:cs="Arial"/>
          <w:sz w:val="24"/>
          <w:szCs w:val="24"/>
        </w:rPr>
        <w:t xml:space="preserve"> which this chapter explains in detail. The research data collection consisted mainly of participant observation and secondary sources which underwent thematic analysis based on the SERVQUAL model. The research included ethical considerations and limitations to achieve both credibility and transparency in the study. The following chapter will show the research findings and discussion which reveal service quality patterns between departments and their impact on guest satisfaction.</w:t>
      </w:r>
    </w:p>
    <w:p w14:paraId="5889CFFD" w14:textId="77777777" w:rsidR="00067449" w:rsidRDefault="00067449" w:rsidP="00067449">
      <w:pPr>
        <w:spacing w:line="480" w:lineRule="auto"/>
        <w:jc w:val="both"/>
        <w:rPr>
          <w:rFonts w:ascii="Arial" w:hAnsi="Arial" w:cs="Arial"/>
          <w:sz w:val="24"/>
          <w:szCs w:val="24"/>
        </w:rPr>
      </w:pPr>
    </w:p>
    <w:p w14:paraId="448C20AC" w14:textId="77777777" w:rsidR="00C21250" w:rsidRPr="00C21250" w:rsidRDefault="00C21250" w:rsidP="00C21250">
      <w:pPr>
        <w:pStyle w:val="Heading1"/>
      </w:pPr>
      <w:bookmarkStart w:id="25" w:name="_Toc211518356"/>
      <w:r w:rsidRPr="00C21250">
        <w:lastRenderedPageBreak/>
        <w:t>Chapter 4: Findings</w:t>
      </w:r>
      <w:bookmarkEnd w:id="25"/>
    </w:p>
    <w:p w14:paraId="7D7D91F0" w14:textId="77777777" w:rsidR="00C21250" w:rsidRDefault="00C21250" w:rsidP="00C21250">
      <w:pPr>
        <w:spacing w:line="480" w:lineRule="auto"/>
        <w:jc w:val="both"/>
        <w:rPr>
          <w:rFonts w:ascii="Arial" w:hAnsi="Arial" w:cs="Arial"/>
          <w:sz w:val="24"/>
          <w:szCs w:val="24"/>
        </w:rPr>
      </w:pPr>
    </w:p>
    <w:p w14:paraId="4ECE32D6" w14:textId="4B6BB14C" w:rsidR="00C21250" w:rsidRPr="00C21250" w:rsidRDefault="00C21250" w:rsidP="00C21250">
      <w:pPr>
        <w:pStyle w:val="Heading2"/>
      </w:pPr>
      <w:bookmarkStart w:id="26" w:name="_Toc211518357"/>
      <w:r w:rsidRPr="00C21250">
        <w:t>4.1 Introduction</w:t>
      </w:r>
      <w:bookmarkEnd w:id="26"/>
    </w:p>
    <w:p w14:paraId="5781191A" w14:textId="77777777" w:rsidR="00C21250" w:rsidRPr="00C21250" w:rsidRDefault="00C21250" w:rsidP="00C21250">
      <w:pPr>
        <w:spacing w:line="480" w:lineRule="auto"/>
        <w:jc w:val="both"/>
        <w:rPr>
          <w:rFonts w:ascii="Arial" w:hAnsi="Arial" w:cs="Arial"/>
          <w:sz w:val="24"/>
          <w:szCs w:val="24"/>
        </w:rPr>
      </w:pPr>
    </w:p>
    <w:p w14:paraId="536D74AA" w14:textId="77777777" w:rsidR="005E1AAD" w:rsidRDefault="00C21250" w:rsidP="005E1AAD">
      <w:pPr>
        <w:spacing w:line="480" w:lineRule="auto"/>
        <w:ind w:firstLine="720"/>
        <w:jc w:val="both"/>
        <w:rPr>
          <w:rFonts w:ascii="Arial" w:hAnsi="Arial" w:cs="Arial"/>
          <w:sz w:val="24"/>
          <w:szCs w:val="24"/>
        </w:rPr>
      </w:pPr>
      <w:r w:rsidRPr="00C21250">
        <w:rPr>
          <w:rFonts w:ascii="Arial" w:hAnsi="Arial" w:cs="Arial"/>
          <w:sz w:val="24"/>
          <w:szCs w:val="24"/>
        </w:rPr>
        <w:t>The research conducted at Best Western Burlington Hotel in Folkestone Kent presents its findings in this chapter. The research aimed to determine how service quality affects guest satisfaction throughout various operational departments. The research data collection methods included participant observation and informal staff dialogues and analysis of TripAdvisor and Google Reviews and Booking.com ratings and Best Western brand standards.</w:t>
      </w:r>
    </w:p>
    <w:p w14:paraId="4560C90A" w14:textId="5D9C6221" w:rsidR="00C21250" w:rsidRPr="00C21250" w:rsidRDefault="00C21250" w:rsidP="005E1AAD">
      <w:pPr>
        <w:spacing w:line="480" w:lineRule="auto"/>
        <w:ind w:firstLine="720"/>
        <w:jc w:val="both"/>
        <w:rPr>
          <w:rFonts w:ascii="Arial" w:hAnsi="Arial" w:cs="Arial"/>
          <w:sz w:val="24"/>
          <w:szCs w:val="24"/>
        </w:rPr>
      </w:pPr>
      <w:r w:rsidRPr="00C21250">
        <w:rPr>
          <w:rFonts w:ascii="Arial" w:hAnsi="Arial" w:cs="Arial"/>
          <w:sz w:val="24"/>
          <w:szCs w:val="24"/>
        </w:rPr>
        <w:t>The research findings follow the structure of SERVQUAL dimensions which include tangibles and reliability and responsiveness and assurance and empathy (Parasuraman, Zeithaml and Berry, 1988). The evaluation of each service quality dimension examines its effect on guest satisfaction and complete service delivery.</w:t>
      </w:r>
    </w:p>
    <w:p w14:paraId="2D0D6AB0" w14:textId="77777777" w:rsidR="00C21250" w:rsidRPr="00C21250" w:rsidRDefault="00C21250" w:rsidP="00C21250">
      <w:pPr>
        <w:spacing w:line="480" w:lineRule="auto"/>
        <w:jc w:val="both"/>
        <w:rPr>
          <w:rFonts w:ascii="Arial" w:hAnsi="Arial" w:cs="Arial"/>
          <w:sz w:val="24"/>
          <w:szCs w:val="24"/>
        </w:rPr>
      </w:pPr>
    </w:p>
    <w:p w14:paraId="76C2A48C" w14:textId="77777777" w:rsidR="00C21250" w:rsidRPr="00C21250" w:rsidRDefault="00C21250" w:rsidP="005E1AAD">
      <w:pPr>
        <w:pStyle w:val="Heading2"/>
      </w:pPr>
      <w:bookmarkStart w:id="27" w:name="_Toc211518358"/>
      <w:r w:rsidRPr="00C21250">
        <w:t>4.2 Tangibles: Physical Environment and Presentation</w:t>
      </w:r>
      <w:bookmarkEnd w:id="27"/>
    </w:p>
    <w:p w14:paraId="12DA58B7" w14:textId="77777777" w:rsidR="005E1AAD" w:rsidRDefault="005E1AAD" w:rsidP="00C21250">
      <w:pPr>
        <w:spacing w:line="480" w:lineRule="auto"/>
        <w:jc w:val="both"/>
        <w:rPr>
          <w:rFonts w:ascii="Arial" w:hAnsi="Arial" w:cs="Arial"/>
          <w:sz w:val="24"/>
          <w:szCs w:val="24"/>
        </w:rPr>
      </w:pPr>
    </w:p>
    <w:p w14:paraId="242F7B0F" w14:textId="1EE6AF28" w:rsidR="00C21250" w:rsidRPr="00C21250" w:rsidRDefault="00C21250" w:rsidP="005E1AAD">
      <w:pPr>
        <w:pStyle w:val="Heading3"/>
      </w:pPr>
      <w:bookmarkStart w:id="28" w:name="_Toc211518359"/>
      <w:r w:rsidRPr="00C21250">
        <w:t>4.2.1 Observations and Evidence</w:t>
      </w:r>
      <w:bookmarkEnd w:id="28"/>
    </w:p>
    <w:p w14:paraId="4C90AD04" w14:textId="77777777" w:rsidR="00C21250" w:rsidRPr="00C21250" w:rsidRDefault="00C21250" w:rsidP="00C21250">
      <w:pPr>
        <w:spacing w:line="480" w:lineRule="auto"/>
        <w:jc w:val="both"/>
        <w:rPr>
          <w:rFonts w:ascii="Arial" w:hAnsi="Arial" w:cs="Arial"/>
          <w:sz w:val="24"/>
          <w:szCs w:val="24"/>
        </w:rPr>
      </w:pPr>
    </w:p>
    <w:p w14:paraId="35214F24" w14:textId="77777777" w:rsidR="00C06A74" w:rsidRDefault="00C21250" w:rsidP="00C06A74">
      <w:pPr>
        <w:spacing w:line="480" w:lineRule="auto"/>
        <w:ind w:firstLine="720"/>
        <w:jc w:val="both"/>
        <w:rPr>
          <w:rFonts w:ascii="Arial" w:hAnsi="Arial" w:cs="Arial"/>
          <w:sz w:val="24"/>
          <w:szCs w:val="24"/>
        </w:rPr>
      </w:pPr>
      <w:r w:rsidRPr="00C21250">
        <w:rPr>
          <w:rFonts w:ascii="Arial" w:hAnsi="Arial" w:cs="Arial"/>
          <w:sz w:val="24"/>
          <w:szCs w:val="24"/>
        </w:rPr>
        <w:t>Service quality tangibles</w:t>
      </w:r>
      <w:r w:rsidR="005E1AAD">
        <w:rPr>
          <w:rFonts w:ascii="Arial" w:hAnsi="Arial" w:cs="Arial"/>
          <w:sz w:val="24"/>
          <w:szCs w:val="24"/>
        </w:rPr>
        <w:t>,</w:t>
      </w:r>
      <w:r w:rsidRPr="00C21250">
        <w:rPr>
          <w:rFonts w:ascii="Arial" w:hAnsi="Arial" w:cs="Arial"/>
          <w:sz w:val="24"/>
          <w:szCs w:val="24"/>
        </w:rPr>
        <w:t xml:space="preserve"> consisting of physical space and presentation and staff appearance and equipment condition</w:t>
      </w:r>
      <w:r w:rsidR="005E1AAD">
        <w:rPr>
          <w:rFonts w:ascii="Arial" w:hAnsi="Arial" w:cs="Arial"/>
          <w:sz w:val="24"/>
          <w:szCs w:val="24"/>
        </w:rPr>
        <w:t>,</w:t>
      </w:r>
      <w:r w:rsidRPr="00C21250">
        <w:rPr>
          <w:rFonts w:ascii="Arial" w:hAnsi="Arial" w:cs="Arial"/>
          <w:sz w:val="24"/>
          <w:szCs w:val="24"/>
        </w:rPr>
        <w:t xml:space="preserve"> directly influence how guests perceive their experience (Kotler et al., 2017). The Best Western Burlington Hotel preserved its Victorian design elements which match its brand identity throughout the placement period. The hotel's lobby and restaurant and conference areas displayed elegant </w:t>
      </w:r>
      <w:r w:rsidRPr="00C21250">
        <w:rPr>
          <w:rFonts w:ascii="Arial" w:hAnsi="Arial" w:cs="Arial"/>
          <w:sz w:val="24"/>
          <w:szCs w:val="24"/>
        </w:rPr>
        <w:lastRenderedPageBreak/>
        <w:t>decorations</w:t>
      </w:r>
      <w:r w:rsidR="005E1AAD">
        <w:rPr>
          <w:rFonts w:ascii="Arial" w:hAnsi="Arial" w:cs="Arial"/>
          <w:sz w:val="24"/>
          <w:szCs w:val="24"/>
        </w:rPr>
        <w:t>,</w:t>
      </w:r>
      <w:r w:rsidRPr="00C21250">
        <w:rPr>
          <w:rFonts w:ascii="Arial" w:hAnsi="Arial" w:cs="Arial"/>
          <w:sz w:val="24"/>
          <w:szCs w:val="24"/>
        </w:rPr>
        <w:t xml:space="preserve"> yet several areas displayed </w:t>
      </w:r>
      <w:r w:rsidR="005E1AAD">
        <w:rPr>
          <w:rFonts w:ascii="Arial" w:hAnsi="Arial" w:cs="Arial"/>
          <w:sz w:val="24"/>
          <w:szCs w:val="24"/>
        </w:rPr>
        <w:t>ageing</w:t>
      </w:r>
      <w:r w:rsidRPr="00C21250">
        <w:rPr>
          <w:rFonts w:ascii="Arial" w:hAnsi="Arial" w:cs="Arial"/>
          <w:sz w:val="24"/>
          <w:szCs w:val="24"/>
        </w:rPr>
        <w:t xml:space="preserve"> signs through worn-out carpets and faded paint that appeared mainly in corridors and older guest rooms.</w:t>
      </w:r>
    </w:p>
    <w:p w14:paraId="6AB86271" w14:textId="77777777" w:rsidR="00C06A74" w:rsidRDefault="00C21250" w:rsidP="00C06A74">
      <w:pPr>
        <w:spacing w:line="480" w:lineRule="auto"/>
        <w:ind w:firstLine="720"/>
        <w:jc w:val="both"/>
        <w:rPr>
          <w:rFonts w:ascii="Arial" w:hAnsi="Arial" w:cs="Arial"/>
          <w:sz w:val="24"/>
          <w:szCs w:val="24"/>
        </w:rPr>
      </w:pPr>
      <w:r w:rsidRPr="00C21250">
        <w:rPr>
          <w:rFonts w:ascii="Arial" w:hAnsi="Arial" w:cs="Arial"/>
          <w:sz w:val="24"/>
          <w:szCs w:val="24"/>
        </w:rPr>
        <w:t>The housekeeping department dedicated extensive effort to maintaining high standards of cleanliness and room presentation. The housekeeping staff followed Best Western brand protocols while performing their duties with precision and methodical approach. The hotel experienced delayed room turnovers during peak times because of insufficient staff which caused check-in delays according to both online review comments and guest feedback.</w:t>
      </w:r>
    </w:p>
    <w:p w14:paraId="0D609792" w14:textId="4C10E8BF" w:rsidR="00C21250" w:rsidRPr="00C21250" w:rsidRDefault="00C21250" w:rsidP="00C06A74">
      <w:pPr>
        <w:spacing w:line="480" w:lineRule="auto"/>
        <w:ind w:firstLine="720"/>
        <w:jc w:val="both"/>
        <w:rPr>
          <w:rFonts w:ascii="Arial" w:hAnsi="Arial" w:cs="Arial"/>
          <w:sz w:val="24"/>
          <w:szCs w:val="24"/>
        </w:rPr>
      </w:pPr>
      <w:r w:rsidRPr="00C21250">
        <w:rPr>
          <w:rFonts w:ascii="Arial" w:hAnsi="Arial" w:cs="Arial"/>
          <w:sz w:val="24"/>
          <w:szCs w:val="24"/>
        </w:rPr>
        <w:t>The hotel received positive comments about its "beautiful sea view" and "pleasant atmosphere" from TripAdvisor users during 2024-2025 but 15-20% of recent guests described the hotel as "a little outdated" or needing "refurbishment"</w:t>
      </w:r>
      <w:r w:rsidR="007238D2">
        <w:rPr>
          <w:rFonts w:ascii="Arial" w:hAnsi="Arial" w:cs="Arial"/>
          <w:sz w:val="24"/>
          <w:szCs w:val="24"/>
        </w:rPr>
        <w:t xml:space="preserve"> (</w:t>
      </w:r>
      <w:r w:rsidR="00B7136F">
        <w:rPr>
          <w:rFonts w:ascii="Arial" w:hAnsi="Arial" w:cs="Arial"/>
          <w:sz w:val="24"/>
          <w:szCs w:val="24"/>
        </w:rPr>
        <w:t>TripAdvisor, 2025).</w:t>
      </w:r>
    </w:p>
    <w:p w14:paraId="4DA37F40" w14:textId="77777777" w:rsidR="00C21250" w:rsidRPr="00C21250" w:rsidRDefault="00C21250" w:rsidP="00C21250">
      <w:pPr>
        <w:spacing w:line="480" w:lineRule="auto"/>
        <w:jc w:val="both"/>
        <w:rPr>
          <w:rFonts w:ascii="Arial" w:hAnsi="Arial" w:cs="Arial"/>
          <w:sz w:val="24"/>
          <w:szCs w:val="24"/>
        </w:rPr>
      </w:pPr>
    </w:p>
    <w:p w14:paraId="14559178" w14:textId="77777777" w:rsidR="00C21250" w:rsidRPr="00C21250" w:rsidRDefault="00C21250" w:rsidP="00C06A74">
      <w:pPr>
        <w:pStyle w:val="Heading3"/>
      </w:pPr>
      <w:bookmarkStart w:id="29" w:name="_Toc211518360"/>
      <w:r w:rsidRPr="00C21250">
        <w:t>4.2.2 Critical Assessment</w:t>
      </w:r>
      <w:bookmarkEnd w:id="29"/>
    </w:p>
    <w:p w14:paraId="31BA6C8E" w14:textId="77777777" w:rsidR="00C21250" w:rsidRPr="00C21250" w:rsidRDefault="00C21250" w:rsidP="00C21250">
      <w:pPr>
        <w:spacing w:line="480" w:lineRule="auto"/>
        <w:jc w:val="both"/>
        <w:rPr>
          <w:rFonts w:ascii="Arial" w:hAnsi="Arial" w:cs="Arial"/>
          <w:sz w:val="24"/>
          <w:szCs w:val="24"/>
        </w:rPr>
      </w:pPr>
    </w:p>
    <w:p w14:paraId="5AFE47FB" w14:textId="77777777" w:rsidR="006569F9" w:rsidRDefault="00C21250" w:rsidP="006569F9">
      <w:pPr>
        <w:spacing w:line="480" w:lineRule="auto"/>
        <w:ind w:firstLine="720"/>
        <w:jc w:val="both"/>
        <w:rPr>
          <w:rFonts w:ascii="Arial" w:hAnsi="Arial" w:cs="Arial"/>
          <w:sz w:val="24"/>
          <w:szCs w:val="24"/>
        </w:rPr>
      </w:pPr>
      <w:r w:rsidRPr="00C21250">
        <w:rPr>
          <w:rFonts w:ascii="Arial" w:hAnsi="Arial" w:cs="Arial"/>
          <w:sz w:val="24"/>
          <w:szCs w:val="24"/>
        </w:rPr>
        <w:t>The partial decline of tangible quality elements in service delivery creates a negative impact on customer perceived value because it affects their initial comfort and first impressions. The physical environment directly influences customer perceptions about service competence according to Zeithaml, Bitner and Gremler (2018). The perception of service competence suffers when customers notice even small maintenance problems.</w:t>
      </w:r>
    </w:p>
    <w:p w14:paraId="038891E3" w14:textId="77777777" w:rsidR="003F243A" w:rsidRDefault="00C21250" w:rsidP="003F243A">
      <w:pPr>
        <w:spacing w:line="480" w:lineRule="auto"/>
        <w:ind w:firstLine="720"/>
        <w:jc w:val="both"/>
        <w:rPr>
          <w:rFonts w:ascii="Arial" w:hAnsi="Arial" w:cs="Arial"/>
          <w:sz w:val="24"/>
          <w:szCs w:val="24"/>
        </w:rPr>
      </w:pPr>
      <w:r w:rsidRPr="00C21250">
        <w:rPr>
          <w:rFonts w:ascii="Arial" w:hAnsi="Arial" w:cs="Arial"/>
          <w:sz w:val="24"/>
          <w:szCs w:val="24"/>
        </w:rPr>
        <w:t xml:space="preserve">The implementation of tangible improvements at Burlington Hotel requires substantial financial resources yet the property needs to maintain its cost-effectiveness as a mid-range establishment. The hotel management chose to keep its </w:t>
      </w:r>
      <w:r w:rsidRPr="00C21250">
        <w:rPr>
          <w:rFonts w:ascii="Arial" w:hAnsi="Arial" w:cs="Arial"/>
          <w:sz w:val="24"/>
          <w:szCs w:val="24"/>
        </w:rPr>
        <w:lastRenderedPageBreak/>
        <w:t>heritage features because Best Western operates as a "character hotel"</w:t>
      </w:r>
      <w:r w:rsidR="006569F9">
        <w:rPr>
          <w:rFonts w:ascii="Arial" w:hAnsi="Arial" w:cs="Arial"/>
          <w:sz w:val="24"/>
          <w:szCs w:val="24"/>
        </w:rPr>
        <w:t>,</w:t>
      </w:r>
      <w:r w:rsidRPr="00C21250">
        <w:rPr>
          <w:rFonts w:ascii="Arial" w:hAnsi="Arial" w:cs="Arial"/>
          <w:sz w:val="24"/>
          <w:szCs w:val="24"/>
        </w:rPr>
        <w:t xml:space="preserve"> yet </w:t>
      </w:r>
      <w:r w:rsidR="006569F9">
        <w:rPr>
          <w:rFonts w:ascii="Arial" w:hAnsi="Arial" w:cs="Arial"/>
          <w:sz w:val="24"/>
          <w:szCs w:val="24"/>
        </w:rPr>
        <w:t>modernising</w:t>
      </w:r>
      <w:r w:rsidRPr="00C21250">
        <w:rPr>
          <w:rFonts w:ascii="Arial" w:hAnsi="Arial" w:cs="Arial"/>
          <w:sz w:val="24"/>
          <w:szCs w:val="24"/>
        </w:rPr>
        <w:t xml:space="preserve"> specific areas would enhance market competitiveness without compromising the hotel's authentic character.</w:t>
      </w:r>
    </w:p>
    <w:p w14:paraId="42D3900B" w14:textId="77777777" w:rsidR="003F243A" w:rsidRDefault="00C21250" w:rsidP="003F243A">
      <w:pPr>
        <w:spacing w:line="480" w:lineRule="auto"/>
        <w:ind w:firstLine="720"/>
        <w:jc w:val="both"/>
        <w:rPr>
          <w:rFonts w:ascii="Arial" w:hAnsi="Arial" w:cs="Arial"/>
          <w:sz w:val="24"/>
          <w:szCs w:val="24"/>
        </w:rPr>
      </w:pPr>
      <w:r w:rsidRPr="00C21250">
        <w:rPr>
          <w:rFonts w:ascii="Arial" w:hAnsi="Arial" w:cs="Arial"/>
          <w:sz w:val="24"/>
          <w:szCs w:val="24"/>
        </w:rPr>
        <w:t>The tangible quality at Burlington Hotel shows moderate strength but uneven performance because guests highly value cleanliness</w:t>
      </w:r>
      <w:r w:rsidR="003F243A">
        <w:rPr>
          <w:rFonts w:ascii="Arial" w:hAnsi="Arial" w:cs="Arial"/>
          <w:sz w:val="24"/>
          <w:szCs w:val="24"/>
        </w:rPr>
        <w:t>,</w:t>
      </w:r>
      <w:r w:rsidRPr="00C21250">
        <w:rPr>
          <w:rFonts w:ascii="Arial" w:hAnsi="Arial" w:cs="Arial"/>
          <w:sz w:val="24"/>
          <w:szCs w:val="24"/>
        </w:rPr>
        <w:t xml:space="preserve"> yet face ongoing problems with outdated design and maintenance</w:t>
      </w:r>
      <w:r w:rsidR="003F243A">
        <w:rPr>
          <w:rFonts w:ascii="Arial" w:hAnsi="Arial" w:cs="Arial"/>
          <w:sz w:val="24"/>
          <w:szCs w:val="24"/>
        </w:rPr>
        <w:t>,</w:t>
      </w:r>
      <w:r w:rsidRPr="00C21250">
        <w:rPr>
          <w:rFonts w:ascii="Arial" w:hAnsi="Arial" w:cs="Arial"/>
          <w:sz w:val="24"/>
          <w:szCs w:val="24"/>
        </w:rPr>
        <w:t xml:space="preserve"> which affects their satisfaction ratings.</w:t>
      </w:r>
      <w:r w:rsidR="003F243A">
        <w:rPr>
          <w:rFonts w:ascii="Arial" w:hAnsi="Arial" w:cs="Arial"/>
          <w:sz w:val="24"/>
          <w:szCs w:val="24"/>
        </w:rPr>
        <w:t xml:space="preserve"> </w:t>
      </w:r>
      <w:r w:rsidRPr="00C21250">
        <w:rPr>
          <w:rFonts w:ascii="Arial" w:hAnsi="Arial" w:cs="Arial"/>
          <w:sz w:val="24"/>
          <w:szCs w:val="24"/>
        </w:rPr>
        <w:t>The operational weaknesses of the hotel were compensated by dedicated staff members who demonstrated problem-solving abilities and commitment to their work. The management strategy of training staff members to perform various duties improved short-term operational stability but resulted in increased workloads for employees.</w:t>
      </w:r>
    </w:p>
    <w:p w14:paraId="4B624DDB" w14:textId="659767E8" w:rsidR="00C21250" w:rsidRPr="00C21250" w:rsidRDefault="00C21250" w:rsidP="003F243A">
      <w:pPr>
        <w:spacing w:line="480" w:lineRule="auto"/>
        <w:ind w:firstLine="720"/>
        <w:jc w:val="both"/>
        <w:rPr>
          <w:rFonts w:ascii="Arial" w:hAnsi="Arial" w:cs="Arial"/>
          <w:sz w:val="24"/>
          <w:szCs w:val="24"/>
        </w:rPr>
      </w:pPr>
      <w:r w:rsidRPr="00C21250">
        <w:rPr>
          <w:rFonts w:ascii="Arial" w:hAnsi="Arial" w:cs="Arial"/>
          <w:sz w:val="24"/>
          <w:szCs w:val="24"/>
        </w:rPr>
        <w:t>The hotel maintains operational functionality in its reliability dimension</w:t>
      </w:r>
      <w:r w:rsidR="003F243A">
        <w:rPr>
          <w:rFonts w:ascii="Arial" w:hAnsi="Arial" w:cs="Arial"/>
          <w:sz w:val="24"/>
          <w:szCs w:val="24"/>
        </w:rPr>
        <w:t>,</w:t>
      </w:r>
      <w:r w:rsidRPr="00C21250">
        <w:rPr>
          <w:rFonts w:ascii="Arial" w:hAnsi="Arial" w:cs="Arial"/>
          <w:sz w:val="24"/>
          <w:szCs w:val="24"/>
        </w:rPr>
        <w:t xml:space="preserve"> although it remains vulnerable to breakdowns which require structural improvements and digital system </w:t>
      </w:r>
      <w:r w:rsidR="003F243A">
        <w:rPr>
          <w:rFonts w:ascii="Arial" w:hAnsi="Arial" w:cs="Arial"/>
          <w:sz w:val="24"/>
          <w:szCs w:val="24"/>
        </w:rPr>
        <w:t>modernisation</w:t>
      </w:r>
      <w:r w:rsidRPr="00C21250">
        <w:rPr>
          <w:rFonts w:ascii="Arial" w:hAnsi="Arial" w:cs="Arial"/>
          <w:sz w:val="24"/>
          <w:szCs w:val="24"/>
        </w:rPr>
        <w:t xml:space="preserve"> for better dependability.</w:t>
      </w:r>
    </w:p>
    <w:p w14:paraId="1551A779" w14:textId="77777777" w:rsidR="00C21250" w:rsidRPr="00C21250" w:rsidRDefault="00C21250" w:rsidP="00C21250">
      <w:pPr>
        <w:spacing w:line="480" w:lineRule="auto"/>
        <w:jc w:val="both"/>
        <w:rPr>
          <w:rFonts w:ascii="Arial" w:hAnsi="Arial" w:cs="Arial"/>
          <w:sz w:val="24"/>
          <w:szCs w:val="24"/>
        </w:rPr>
      </w:pPr>
    </w:p>
    <w:p w14:paraId="7892896C" w14:textId="77777777" w:rsidR="00C21250" w:rsidRPr="00C21250" w:rsidRDefault="00C21250" w:rsidP="005C7483">
      <w:pPr>
        <w:pStyle w:val="Heading2"/>
      </w:pPr>
      <w:bookmarkStart w:id="30" w:name="_Toc211518361"/>
      <w:r w:rsidRPr="00C21250">
        <w:t>4.4 Responsiveness: Willingness to Help and Prompt Service</w:t>
      </w:r>
      <w:bookmarkEnd w:id="30"/>
    </w:p>
    <w:p w14:paraId="42F44532" w14:textId="77777777" w:rsidR="005C7483" w:rsidRDefault="005C7483" w:rsidP="00C21250">
      <w:pPr>
        <w:spacing w:line="480" w:lineRule="auto"/>
        <w:jc w:val="both"/>
        <w:rPr>
          <w:rFonts w:ascii="Arial" w:hAnsi="Arial" w:cs="Arial"/>
          <w:sz w:val="24"/>
          <w:szCs w:val="24"/>
        </w:rPr>
      </w:pPr>
    </w:p>
    <w:p w14:paraId="28AEE47B" w14:textId="147E0E38" w:rsidR="00C21250" w:rsidRPr="00C21250" w:rsidRDefault="00C21250" w:rsidP="005C7483">
      <w:pPr>
        <w:pStyle w:val="Heading3"/>
      </w:pPr>
      <w:bookmarkStart w:id="31" w:name="_Toc211518362"/>
      <w:r w:rsidRPr="00C21250">
        <w:t>4.4.1 Observations and Evidence</w:t>
      </w:r>
      <w:bookmarkEnd w:id="31"/>
    </w:p>
    <w:p w14:paraId="587FFA0E" w14:textId="77777777" w:rsidR="00C21250" w:rsidRPr="00C21250" w:rsidRDefault="00C21250" w:rsidP="00C21250">
      <w:pPr>
        <w:spacing w:line="480" w:lineRule="auto"/>
        <w:jc w:val="both"/>
        <w:rPr>
          <w:rFonts w:ascii="Arial" w:hAnsi="Arial" w:cs="Arial"/>
          <w:sz w:val="24"/>
          <w:szCs w:val="24"/>
        </w:rPr>
      </w:pPr>
    </w:p>
    <w:p w14:paraId="4D5B2353" w14:textId="77777777" w:rsidR="00803380" w:rsidRDefault="00C21250" w:rsidP="00803380">
      <w:pPr>
        <w:spacing w:line="480" w:lineRule="auto"/>
        <w:ind w:firstLine="720"/>
        <w:jc w:val="both"/>
        <w:rPr>
          <w:rFonts w:ascii="Arial" w:hAnsi="Arial" w:cs="Arial"/>
          <w:sz w:val="24"/>
          <w:szCs w:val="24"/>
        </w:rPr>
      </w:pPr>
      <w:r w:rsidRPr="00C21250">
        <w:rPr>
          <w:rFonts w:ascii="Arial" w:hAnsi="Arial" w:cs="Arial"/>
          <w:sz w:val="24"/>
          <w:szCs w:val="24"/>
        </w:rPr>
        <w:t xml:space="preserve">The service quality factor of responsiveness measures how quickly staff members provide assistance to guests (Zeithaml et al., 2018). </w:t>
      </w:r>
    </w:p>
    <w:p w14:paraId="0EB575BA" w14:textId="4C85BB9E" w:rsidR="00803380" w:rsidRPr="00803380" w:rsidRDefault="00C21250" w:rsidP="00803380">
      <w:pPr>
        <w:pStyle w:val="ListParagraph"/>
        <w:numPr>
          <w:ilvl w:val="0"/>
          <w:numId w:val="4"/>
        </w:numPr>
        <w:spacing w:line="480" w:lineRule="auto"/>
        <w:jc w:val="both"/>
        <w:rPr>
          <w:rFonts w:ascii="Arial" w:hAnsi="Arial" w:cs="Arial"/>
          <w:sz w:val="24"/>
          <w:szCs w:val="24"/>
        </w:rPr>
      </w:pPr>
      <w:r w:rsidRPr="00803380">
        <w:rPr>
          <w:rFonts w:ascii="Arial" w:hAnsi="Arial" w:cs="Arial"/>
          <w:sz w:val="24"/>
          <w:szCs w:val="24"/>
        </w:rPr>
        <w:t xml:space="preserve">The staff members at Burlington Hotel demonstrated high levels of attentiveness and willingness to assist their guests according to observational data. The front desk team provided polite responses to </w:t>
      </w:r>
      <w:r w:rsidRPr="00803380">
        <w:rPr>
          <w:rFonts w:ascii="Arial" w:hAnsi="Arial" w:cs="Arial"/>
          <w:sz w:val="24"/>
          <w:szCs w:val="24"/>
        </w:rPr>
        <w:lastRenderedPageBreak/>
        <w:t>guest requests</w:t>
      </w:r>
      <w:r w:rsidR="005A4312">
        <w:rPr>
          <w:rFonts w:ascii="Arial" w:hAnsi="Arial" w:cs="Arial"/>
          <w:sz w:val="24"/>
          <w:szCs w:val="24"/>
        </w:rPr>
        <w:t>,</w:t>
      </w:r>
      <w:r w:rsidRPr="00803380">
        <w:rPr>
          <w:rFonts w:ascii="Arial" w:hAnsi="Arial" w:cs="Arial"/>
          <w:sz w:val="24"/>
          <w:szCs w:val="24"/>
        </w:rPr>
        <w:t xml:space="preserve"> although their response speed depended on the current workload level.</w:t>
      </w:r>
    </w:p>
    <w:p w14:paraId="5884F1B1" w14:textId="77777777" w:rsidR="00803380" w:rsidRDefault="00C21250" w:rsidP="00C21250">
      <w:pPr>
        <w:pStyle w:val="ListParagraph"/>
        <w:numPr>
          <w:ilvl w:val="0"/>
          <w:numId w:val="4"/>
        </w:numPr>
        <w:spacing w:line="480" w:lineRule="auto"/>
        <w:jc w:val="both"/>
        <w:rPr>
          <w:rFonts w:ascii="Arial" w:hAnsi="Arial" w:cs="Arial"/>
          <w:sz w:val="24"/>
          <w:szCs w:val="24"/>
        </w:rPr>
      </w:pPr>
      <w:r w:rsidRPr="00803380">
        <w:rPr>
          <w:rFonts w:ascii="Arial" w:hAnsi="Arial" w:cs="Arial"/>
          <w:sz w:val="24"/>
          <w:szCs w:val="24"/>
        </w:rPr>
        <w:t>The restaurant staff provided excellent service during low-traffic periods yet their performance declined when large tour groups entered the establishment. The food and beverage supervisor maintained excellent communication and teamwork but staff shortages during busy events resulted in occasional delays for order delivery.</w:t>
      </w:r>
    </w:p>
    <w:p w14:paraId="323C8C19" w14:textId="370511B4" w:rsidR="00C21250" w:rsidRPr="00803380" w:rsidRDefault="00C21250" w:rsidP="00C21250">
      <w:pPr>
        <w:pStyle w:val="ListParagraph"/>
        <w:numPr>
          <w:ilvl w:val="0"/>
          <w:numId w:val="4"/>
        </w:numPr>
        <w:spacing w:line="480" w:lineRule="auto"/>
        <w:jc w:val="both"/>
        <w:rPr>
          <w:rFonts w:ascii="Arial" w:hAnsi="Arial" w:cs="Arial"/>
          <w:sz w:val="24"/>
          <w:szCs w:val="24"/>
        </w:rPr>
      </w:pPr>
      <w:r w:rsidRPr="00803380">
        <w:rPr>
          <w:rFonts w:ascii="Arial" w:hAnsi="Arial" w:cs="Arial"/>
          <w:sz w:val="24"/>
          <w:szCs w:val="24"/>
        </w:rPr>
        <w:t>The maintenance team provided immediate responses to guest reports about non-operational lights and heating systems.</w:t>
      </w:r>
    </w:p>
    <w:p w14:paraId="7E1525C4" w14:textId="77777777" w:rsidR="00C21250" w:rsidRPr="00C21250" w:rsidRDefault="00C21250" w:rsidP="00803380">
      <w:pPr>
        <w:spacing w:line="480" w:lineRule="auto"/>
        <w:ind w:firstLine="720"/>
        <w:jc w:val="both"/>
        <w:rPr>
          <w:rFonts w:ascii="Arial" w:hAnsi="Arial" w:cs="Arial"/>
          <w:sz w:val="24"/>
          <w:szCs w:val="24"/>
        </w:rPr>
      </w:pPr>
      <w:r w:rsidRPr="00C21250">
        <w:rPr>
          <w:rFonts w:ascii="Arial" w:hAnsi="Arial" w:cs="Arial"/>
          <w:sz w:val="24"/>
          <w:szCs w:val="24"/>
        </w:rPr>
        <w:t>Guest reviews on the hotel's website showed positive feedback about staff assistance but some guests experienced long delays at the bar and extended waiting times for seating.</w:t>
      </w:r>
    </w:p>
    <w:p w14:paraId="0C56D9B3" w14:textId="77777777" w:rsidR="00C21250" w:rsidRPr="00C21250" w:rsidRDefault="00C21250" w:rsidP="00C21250">
      <w:pPr>
        <w:spacing w:line="480" w:lineRule="auto"/>
        <w:jc w:val="both"/>
        <w:rPr>
          <w:rFonts w:ascii="Arial" w:hAnsi="Arial" w:cs="Arial"/>
          <w:sz w:val="24"/>
          <w:szCs w:val="24"/>
        </w:rPr>
      </w:pPr>
    </w:p>
    <w:p w14:paraId="7AEA677D" w14:textId="77777777" w:rsidR="00C21250" w:rsidRPr="00C21250" w:rsidRDefault="00C21250" w:rsidP="00DD43BF">
      <w:pPr>
        <w:pStyle w:val="Heading3"/>
      </w:pPr>
      <w:bookmarkStart w:id="32" w:name="_Toc211518363"/>
      <w:r w:rsidRPr="00C21250">
        <w:t>4.4.2 Critical Assessment</w:t>
      </w:r>
      <w:bookmarkEnd w:id="32"/>
    </w:p>
    <w:p w14:paraId="0D9120D9" w14:textId="77777777" w:rsidR="00C21250" w:rsidRPr="00C21250" w:rsidRDefault="00C21250" w:rsidP="00C21250">
      <w:pPr>
        <w:spacing w:line="480" w:lineRule="auto"/>
        <w:jc w:val="both"/>
        <w:rPr>
          <w:rFonts w:ascii="Arial" w:hAnsi="Arial" w:cs="Arial"/>
          <w:sz w:val="24"/>
          <w:szCs w:val="24"/>
        </w:rPr>
      </w:pPr>
    </w:p>
    <w:p w14:paraId="4F017A8D" w14:textId="5A0B0D58" w:rsidR="00424470" w:rsidRDefault="00C21250" w:rsidP="00424470">
      <w:pPr>
        <w:spacing w:line="480" w:lineRule="auto"/>
        <w:ind w:firstLine="720"/>
        <w:jc w:val="both"/>
        <w:rPr>
          <w:rFonts w:ascii="Arial" w:hAnsi="Arial" w:cs="Arial"/>
          <w:sz w:val="24"/>
          <w:szCs w:val="24"/>
        </w:rPr>
      </w:pPr>
      <w:r w:rsidRPr="00C21250">
        <w:rPr>
          <w:rFonts w:ascii="Arial" w:hAnsi="Arial" w:cs="Arial"/>
          <w:sz w:val="24"/>
          <w:szCs w:val="24"/>
        </w:rPr>
        <w:t>The Burlington hotel shows excellent service culture but its ability to deliver responsive service remains restricted. The staff demonstrates willingness to assist guests because they follow Best Western's "Every Guest Counts" service philosophy</w:t>
      </w:r>
      <w:r w:rsidR="008E5EF0">
        <w:rPr>
          <w:rFonts w:ascii="Arial" w:hAnsi="Arial" w:cs="Arial"/>
          <w:sz w:val="24"/>
          <w:szCs w:val="24"/>
        </w:rPr>
        <w:t xml:space="preserve"> (Best Western, 2025)</w:t>
      </w:r>
      <w:r w:rsidRPr="00C21250">
        <w:rPr>
          <w:rFonts w:ascii="Arial" w:hAnsi="Arial" w:cs="Arial"/>
          <w:sz w:val="24"/>
          <w:szCs w:val="24"/>
        </w:rPr>
        <w:t>. The hotel faces operational challenges because of insufficient staff numbers and high-pressure periods which prevent staff from delivering fast responses.</w:t>
      </w:r>
    </w:p>
    <w:p w14:paraId="1E22BFA7" w14:textId="77777777" w:rsidR="00424470" w:rsidRDefault="00C21250" w:rsidP="00424470">
      <w:pPr>
        <w:spacing w:line="480" w:lineRule="auto"/>
        <w:ind w:firstLine="720"/>
        <w:jc w:val="both"/>
        <w:rPr>
          <w:rFonts w:ascii="Arial" w:hAnsi="Arial" w:cs="Arial"/>
          <w:sz w:val="24"/>
          <w:szCs w:val="24"/>
        </w:rPr>
      </w:pPr>
      <w:r w:rsidRPr="00C21250">
        <w:rPr>
          <w:rFonts w:ascii="Arial" w:hAnsi="Arial" w:cs="Arial"/>
          <w:sz w:val="24"/>
          <w:szCs w:val="24"/>
        </w:rPr>
        <w:t xml:space="preserve">Guests use waiting times to judge service quality according to Ladhari (2009) because these times directly impact their perceived value. Staff members maintain </w:t>
      </w:r>
      <w:r w:rsidRPr="00C21250">
        <w:rPr>
          <w:rFonts w:ascii="Arial" w:hAnsi="Arial" w:cs="Arial"/>
          <w:sz w:val="24"/>
          <w:szCs w:val="24"/>
        </w:rPr>
        <w:lastRenderedPageBreak/>
        <w:t>positive attitudes but guests perceive reduced responsiveness when the available resources do not meet their anticipated standards.</w:t>
      </w:r>
    </w:p>
    <w:p w14:paraId="674D8F4B" w14:textId="361F2576" w:rsidR="00C21250" w:rsidRPr="00C21250" w:rsidRDefault="00C21250" w:rsidP="00424470">
      <w:pPr>
        <w:spacing w:line="480" w:lineRule="auto"/>
        <w:ind w:firstLine="720"/>
        <w:jc w:val="both"/>
        <w:rPr>
          <w:rFonts w:ascii="Arial" w:hAnsi="Arial" w:cs="Arial"/>
          <w:sz w:val="24"/>
          <w:szCs w:val="24"/>
        </w:rPr>
      </w:pPr>
      <w:r w:rsidRPr="00C21250">
        <w:rPr>
          <w:rFonts w:ascii="Arial" w:hAnsi="Arial" w:cs="Arial"/>
          <w:sz w:val="24"/>
          <w:szCs w:val="24"/>
        </w:rPr>
        <w:t>The implementation of scheduling technology and real-time communication systems would improve responsiveness without requiring substantial financial investments</w:t>
      </w:r>
      <w:r w:rsidR="00424470">
        <w:rPr>
          <w:rFonts w:ascii="Arial" w:hAnsi="Arial" w:cs="Arial"/>
          <w:sz w:val="24"/>
          <w:szCs w:val="24"/>
        </w:rPr>
        <w:t>,</w:t>
      </w:r>
      <w:r w:rsidRPr="00C21250">
        <w:rPr>
          <w:rFonts w:ascii="Arial" w:hAnsi="Arial" w:cs="Arial"/>
          <w:sz w:val="24"/>
          <w:szCs w:val="24"/>
        </w:rPr>
        <w:t xml:space="preserve"> according to managerial perspectives. The implementation of employee training for multiple service duties would help reduce time-related challenges when service demand peaks.</w:t>
      </w:r>
    </w:p>
    <w:p w14:paraId="257F1793" w14:textId="77777777" w:rsidR="00C21250" w:rsidRPr="00C21250" w:rsidRDefault="00C21250" w:rsidP="00C21250">
      <w:pPr>
        <w:spacing w:line="480" w:lineRule="auto"/>
        <w:jc w:val="both"/>
        <w:rPr>
          <w:rFonts w:ascii="Arial" w:hAnsi="Arial" w:cs="Arial"/>
          <w:sz w:val="24"/>
          <w:szCs w:val="24"/>
        </w:rPr>
      </w:pPr>
    </w:p>
    <w:p w14:paraId="17B82863" w14:textId="77777777" w:rsidR="00C21250" w:rsidRPr="00C21250" w:rsidRDefault="00C21250" w:rsidP="00BE54CC">
      <w:pPr>
        <w:pStyle w:val="Heading2"/>
      </w:pPr>
      <w:bookmarkStart w:id="33" w:name="_Toc211518364"/>
      <w:r w:rsidRPr="00C21250">
        <w:t>4.5 Assurance: Staff Competence and Confidence</w:t>
      </w:r>
      <w:bookmarkEnd w:id="33"/>
    </w:p>
    <w:p w14:paraId="3E18C052" w14:textId="77777777" w:rsidR="00BE54CC" w:rsidRDefault="00BE54CC" w:rsidP="00C21250">
      <w:pPr>
        <w:spacing w:line="480" w:lineRule="auto"/>
        <w:jc w:val="both"/>
        <w:rPr>
          <w:rFonts w:ascii="Arial" w:hAnsi="Arial" w:cs="Arial"/>
          <w:sz w:val="24"/>
          <w:szCs w:val="24"/>
        </w:rPr>
      </w:pPr>
    </w:p>
    <w:p w14:paraId="0EF22A78" w14:textId="57143A98" w:rsidR="00C21250" w:rsidRPr="00C21250" w:rsidRDefault="00C21250" w:rsidP="00BE54CC">
      <w:pPr>
        <w:pStyle w:val="Heading3"/>
      </w:pPr>
      <w:bookmarkStart w:id="34" w:name="_Toc211518365"/>
      <w:r w:rsidRPr="00C21250">
        <w:t>4.5.1 Observations and Evidence</w:t>
      </w:r>
      <w:bookmarkEnd w:id="34"/>
    </w:p>
    <w:p w14:paraId="7B540286" w14:textId="77777777" w:rsidR="00C21250" w:rsidRPr="00C21250" w:rsidRDefault="00C21250" w:rsidP="00C21250">
      <w:pPr>
        <w:spacing w:line="480" w:lineRule="auto"/>
        <w:jc w:val="both"/>
        <w:rPr>
          <w:rFonts w:ascii="Arial" w:hAnsi="Arial" w:cs="Arial"/>
          <w:sz w:val="24"/>
          <w:szCs w:val="24"/>
        </w:rPr>
      </w:pPr>
    </w:p>
    <w:p w14:paraId="23A5417A" w14:textId="12668929" w:rsidR="00FD102B" w:rsidRDefault="00C21250" w:rsidP="00FD102B">
      <w:pPr>
        <w:spacing w:line="480" w:lineRule="auto"/>
        <w:ind w:firstLine="720"/>
        <w:jc w:val="both"/>
        <w:rPr>
          <w:rFonts w:ascii="Arial" w:hAnsi="Arial" w:cs="Arial"/>
          <w:sz w:val="24"/>
          <w:szCs w:val="24"/>
        </w:rPr>
      </w:pPr>
      <w:r w:rsidRPr="00C21250">
        <w:rPr>
          <w:rFonts w:ascii="Arial" w:hAnsi="Arial" w:cs="Arial"/>
          <w:sz w:val="24"/>
          <w:szCs w:val="24"/>
        </w:rPr>
        <w:t>The assurance dimension requires staff members to demonstrate their expertise and show courtesy while building trust with guests (Parasuraman</w:t>
      </w:r>
      <w:r w:rsidR="003F291F">
        <w:rPr>
          <w:rFonts w:ascii="Arial" w:hAnsi="Arial" w:cs="Arial"/>
          <w:sz w:val="24"/>
          <w:szCs w:val="24"/>
        </w:rPr>
        <w:t xml:space="preserve">, </w:t>
      </w:r>
      <w:r w:rsidR="003F291F" w:rsidRPr="003F291F">
        <w:rPr>
          <w:rFonts w:ascii="Arial" w:hAnsi="Arial" w:cs="Arial"/>
          <w:sz w:val="24"/>
          <w:szCs w:val="24"/>
        </w:rPr>
        <w:t>Zeithaml, and Berry</w:t>
      </w:r>
      <w:r w:rsidRPr="00C21250">
        <w:rPr>
          <w:rFonts w:ascii="Arial" w:hAnsi="Arial" w:cs="Arial"/>
          <w:sz w:val="24"/>
          <w:szCs w:val="24"/>
        </w:rPr>
        <w:t xml:space="preserve">, 1988). The staff members at </w:t>
      </w:r>
      <w:r w:rsidR="00FD102B">
        <w:rPr>
          <w:rFonts w:ascii="Arial" w:hAnsi="Arial" w:cs="Arial"/>
          <w:sz w:val="24"/>
          <w:szCs w:val="24"/>
        </w:rPr>
        <w:t xml:space="preserve">the </w:t>
      </w:r>
      <w:r w:rsidRPr="00C21250">
        <w:rPr>
          <w:rFonts w:ascii="Arial" w:hAnsi="Arial" w:cs="Arial"/>
          <w:sz w:val="24"/>
          <w:szCs w:val="24"/>
        </w:rPr>
        <w:t xml:space="preserve">Burlington Hotel maintained professional </w:t>
      </w:r>
      <w:r w:rsidR="00FD102B">
        <w:rPr>
          <w:rFonts w:ascii="Arial" w:hAnsi="Arial" w:cs="Arial"/>
          <w:sz w:val="24"/>
          <w:szCs w:val="24"/>
        </w:rPr>
        <w:t>behaviour</w:t>
      </w:r>
      <w:r w:rsidRPr="00C21250">
        <w:rPr>
          <w:rFonts w:ascii="Arial" w:hAnsi="Arial" w:cs="Arial"/>
          <w:sz w:val="24"/>
          <w:szCs w:val="24"/>
        </w:rPr>
        <w:t xml:space="preserve"> while showing courtesy to guests throughout their interactions at reception and in restaurant service areas.</w:t>
      </w:r>
    </w:p>
    <w:p w14:paraId="502AFC0B" w14:textId="77777777" w:rsidR="00FD102B" w:rsidRDefault="00C21250" w:rsidP="00FD102B">
      <w:pPr>
        <w:spacing w:line="480" w:lineRule="auto"/>
        <w:ind w:firstLine="720"/>
        <w:jc w:val="both"/>
        <w:rPr>
          <w:rFonts w:ascii="Arial" w:hAnsi="Arial" w:cs="Arial"/>
          <w:sz w:val="24"/>
          <w:szCs w:val="24"/>
        </w:rPr>
      </w:pPr>
      <w:r w:rsidRPr="00C21250">
        <w:rPr>
          <w:rFonts w:ascii="Arial" w:hAnsi="Arial" w:cs="Arial"/>
          <w:sz w:val="24"/>
          <w:szCs w:val="24"/>
        </w:rPr>
        <w:t>The front office team members demonstrated solid product understanding and displayed assurance when they explained local attractions and handled booking problems. The management promoted customer-oriented service and staff members received occasional training sessions to improve their communication abilities.</w:t>
      </w:r>
    </w:p>
    <w:p w14:paraId="6C6233FA" w14:textId="77777777" w:rsidR="00FD102B" w:rsidRDefault="00C21250" w:rsidP="00FD102B">
      <w:pPr>
        <w:spacing w:line="480" w:lineRule="auto"/>
        <w:ind w:firstLine="720"/>
        <w:jc w:val="both"/>
        <w:rPr>
          <w:rFonts w:ascii="Arial" w:hAnsi="Arial" w:cs="Arial"/>
          <w:sz w:val="24"/>
          <w:szCs w:val="24"/>
        </w:rPr>
      </w:pPr>
      <w:r w:rsidRPr="00C21250">
        <w:rPr>
          <w:rFonts w:ascii="Arial" w:hAnsi="Arial" w:cs="Arial"/>
          <w:sz w:val="24"/>
          <w:szCs w:val="24"/>
        </w:rPr>
        <w:t xml:space="preserve">The housekeeping department demonstrated assurance through its focus on maintaining high hygiene standards and following established cleaning procedures. </w:t>
      </w:r>
      <w:r w:rsidRPr="00C21250">
        <w:rPr>
          <w:rFonts w:ascii="Arial" w:hAnsi="Arial" w:cs="Arial"/>
          <w:sz w:val="24"/>
          <w:szCs w:val="24"/>
        </w:rPr>
        <w:lastRenderedPageBreak/>
        <w:t>The lack of English proficiency between non-native speaking staff and guests occasionally resulted in minor professional image issues during their interactions.</w:t>
      </w:r>
    </w:p>
    <w:p w14:paraId="63E227DF" w14:textId="1C0EACCD" w:rsidR="00C21250" w:rsidRPr="00C21250" w:rsidRDefault="00C21250" w:rsidP="00FD102B">
      <w:pPr>
        <w:spacing w:line="480" w:lineRule="auto"/>
        <w:ind w:firstLine="720"/>
        <w:jc w:val="both"/>
        <w:rPr>
          <w:rFonts w:ascii="Arial" w:hAnsi="Arial" w:cs="Arial"/>
          <w:sz w:val="24"/>
          <w:szCs w:val="24"/>
        </w:rPr>
      </w:pPr>
      <w:r w:rsidRPr="00C21250">
        <w:rPr>
          <w:rFonts w:ascii="Arial" w:hAnsi="Arial" w:cs="Arial"/>
          <w:sz w:val="24"/>
          <w:szCs w:val="24"/>
        </w:rPr>
        <w:t xml:space="preserve">Guest feedback highlighted the positive </w:t>
      </w:r>
      <w:r w:rsidR="00FD102B">
        <w:rPr>
          <w:rFonts w:ascii="Arial" w:hAnsi="Arial" w:cs="Arial"/>
          <w:sz w:val="24"/>
          <w:szCs w:val="24"/>
        </w:rPr>
        <w:t>behaviour</w:t>
      </w:r>
      <w:r w:rsidRPr="00C21250">
        <w:rPr>
          <w:rFonts w:ascii="Arial" w:hAnsi="Arial" w:cs="Arial"/>
          <w:sz w:val="24"/>
          <w:szCs w:val="24"/>
        </w:rPr>
        <w:t xml:space="preserve"> of staff members who received praise for being friendly and trustworthy</w:t>
      </w:r>
      <w:r w:rsidR="00FD102B">
        <w:rPr>
          <w:rFonts w:ascii="Arial" w:hAnsi="Arial" w:cs="Arial"/>
          <w:sz w:val="24"/>
          <w:szCs w:val="24"/>
        </w:rPr>
        <w:t>,</w:t>
      </w:r>
      <w:r w:rsidRPr="00C21250">
        <w:rPr>
          <w:rFonts w:ascii="Arial" w:hAnsi="Arial" w:cs="Arial"/>
          <w:sz w:val="24"/>
          <w:szCs w:val="24"/>
        </w:rPr>
        <w:t xml:space="preserve"> while the reception team received positive feedback for their helpfulness but no negative comments about staff conduct.</w:t>
      </w:r>
    </w:p>
    <w:p w14:paraId="762077CA" w14:textId="77777777" w:rsidR="00C21250" w:rsidRPr="00C21250" w:rsidRDefault="00C21250" w:rsidP="00C21250">
      <w:pPr>
        <w:spacing w:line="480" w:lineRule="auto"/>
        <w:jc w:val="both"/>
        <w:rPr>
          <w:rFonts w:ascii="Arial" w:hAnsi="Arial" w:cs="Arial"/>
          <w:sz w:val="24"/>
          <w:szCs w:val="24"/>
        </w:rPr>
      </w:pPr>
    </w:p>
    <w:p w14:paraId="56A08228" w14:textId="77777777" w:rsidR="00C21250" w:rsidRPr="00C21250" w:rsidRDefault="00C21250" w:rsidP="00FD102B">
      <w:pPr>
        <w:pStyle w:val="Heading3"/>
      </w:pPr>
      <w:bookmarkStart w:id="35" w:name="_Toc211518366"/>
      <w:r w:rsidRPr="00C21250">
        <w:t>4.5.2 Critical Assessment</w:t>
      </w:r>
      <w:bookmarkEnd w:id="35"/>
    </w:p>
    <w:p w14:paraId="66AE2972" w14:textId="77777777" w:rsidR="00C21250" w:rsidRPr="00C21250" w:rsidRDefault="00C21250" w:rsidP="00C21250">
      <w:pPr>
        <w:spacing w:line="480" w:lineRule="auto"/>
        <w:jc w:val="both"/>
        <w:rPr>
          <w:rFonts w:ascii="Arial" w:hAnsi="Arial" w:cs="Arial"/>
          <w:sz w:val="24"/>
          <w:szCs w:val="24"/>
        </w:rPr>
      </w:pPr>
    </w:p>
    <w:p w14:paraId="707B3FAC" w14:textId="77777777" w:rsidR="00270140" w:rsidRDefault="00C21250" w:rsidP="00270140">
      <w:pPr>
        <w:spacing w:line="480" w:lineRule="auto"/>
        <w:ind w:firstLine="720"/>
        <w:jc w:val="both"/>
        <w:rPr>
          <w:rFonts w:ascii="Arial" w:hAnsi="Arial" w:cs="Arial"/>
          <w:sz w:val="24"/>
          <w:szCs w:val="24"/>
        </w:rPr>
      </w:pPr>
      <w:r w:rsidRPr="00C21250">
        <w:rPr>
          <w:rFonts w:ascii="Arial" w:hAnsi="Arial" w:cs="Arial"/>
          <w:sz w:val="24"/>
          <w:szCs w:val="24"/>
        </w:rPr>
        <w:t xml:space="preserve">The assurance level at Burlington Hotel remains solid and consistent because of positive staff </w:t>
      </w:r>
      <w:r w:rsidR="00B62F64">
        <w:rPr>
          <w:rFonts w:ascii="Arial" w:hAnsi="Arial" w:cs="Arial"/>
          <w:sz w:val="24"/>
          <w:szCs w:val="24"/>
        </w:rPr>
        <w:t>behaviour</w:t>
      </w:r>
      <w:r w:rsidRPr="00C21250">
        <w:rPr>
          <w:rFonts w:ascii="Arial" w:hAnsi="Arial" w:cs="Arial"/>
          <w:sz w:val="24"/>
          <w:szCs w:val="24"/>
        </w:rPr>
        <w:t xml:space="preserve"> and effective management leadership. According to Chen and Chen (201</w:t>
      </w:r>
      <w:r w:rsidR="00B61046">
        <w:rPr>
          <w:rFonts w:ascii="Arial" w:hAnsi="Arial" w:cs="Arial"/>
          <w:sz w:val="24"/>
          <w:szCs w:val="24"/>
        </w:rPr>
        <w:t>0</w:t>
      </w:r>
      <w:r w:rsidRPr="00C21250">
        <w:rPr>
          <w:rFonts w:ascii="Arial" w:hAnsi="Arial" w:cs="Arial"/>
          <w:sz w:val="24"/>
          <w:szCs w:val="24"/>
        </w:rPr>
        <w:t>)</w:t>
      </w:r>
      <w:r w:rsidR="00B62F64">
        <w:rPr>
          <w:rFonts w:ascii="Arial" w:hAnsi="Arial" w:cs="Arial"/>
          <w:sz w:val="24"/>
          <w:szCs w:val="24"/>
        </w:rPr>
        <w:t>,</w:t>
      </w:r>
      <w:r w:rsidRPr="00C21250">
        <w:rPr>
          <w:rFonts w:ascii="Arial" w:hAnsi="Arial" w:cs="Arial"/>
          <w:sz w:val="24"/>
          <w:szCs w:val="24"/>
        </w:rPr>
        <w:t xml:space="preserve"> assurance stands as a vital factor which decreases guest risk perception and strengthens their commitment to return.</w:t>
      </w:r>
    </w:p>
    <w:p w14:paraId="689C8114" w14:textId="77777777" w:rsidR="00270140" w:rsidRDefault="00C21250" w:rsidP="00270140">
      <w:pPr>
        <w:spacing w:line="480" w:lineRule="auto"/>
        <w:ind w:firstLine="720"/>
        <w:jc w:val="both"/>
        <w:rPr>
          <w:rFonts w:ascii="Arial" w:hAnsi="Arial" w:cs="Arial"/>
          <w:sz w:val="24"/>
          <w:szCs w:val="24"/>
        </w:rPr>
      </w:pPr>
      <w:r w:rsidRPr="00C21250">
        <w:rPr>
          <w:rFonts w:ascii="Arial" w:hAnsi="Arial" w:cs="Arial"/>
          <w:sz w:val="24"/>
          <w:szCs w:val="24"/>
        </w:rPr>
        <w:t xml:space="preserve">The hotel needs to establish </w:t>
      </w:r>
      <w:r w:rsidR="00270140">
        <w:rPr>
          <w:rFonts w:ascii="Arial" w:hAnsi="Arial" w:cs="Arial"/>
          <w:sz w:val="24"/>
          <w:szCs w:val="24"/>
        </w:rPr>
        <w:t>formalised</w:t>
      </w:r>
      <w:r w:rsidRPr="00C21250">
        <w:rPr>
          <w:rFonts w:ascii="Arial" w:hAnsi="Arial" w:cs="Arial"/>
          <w:sz w:val="24"/>
          <w:szCs w:val="24"/>
        </w:rPr>
        <w:t xml:space="preserve"> training programs which should run continuously. The current ad hoc training system maintains compliance standards but a strategic human resource development plan would boost staff performance in communication and problem-solving skills.</w:t>
      </w:r>
    </w:p>
    <w:p w14:paraId="789B3A22" w14:textId="566DDCC8" w:rsidR="00C21250" w:rsidRPr="00C21250" w:rsidRDefault="00C21250" w:rsidP="00270140">
      <w:pPr>
        <w:spacing w:line="480" w:lineRule="auto"/>
        <w:ind w:firstLine="720"/>
        <w:jc w:val="both"/>
        <w:rPr>
          <w:rFonts w:ascii="Arial" w:hAnsi="Arial" w:cs="Arial"/>
          <w:sz w:val="24"/>
          <w:szCs w:val="24"/>
        </w:rPr>
      </w:pPr>
      <w:r w:rsidRPr="00C21250">
        <w:rPr>
          <w:rFonts w:ascii="Arial" w:hAnsi="Arial" w:cs="Arial"/>
          <w:sz w:val="24"/>
          <w:szCs w:val="24"/>
        </w:rPr>
        <w:t>The workforce diversity which includes different languages and cultures</w:t>
      </w:r>
      <w:r w:rsidR="00270140">
        <w:rPr>
          <w:rFonts w:ascii="Arial" w:hAnsi="Arial" w:cs="Arial"/>
          <w:sz w:val="24"/>
          <w:szCs w:val="24"/>
        </w:rPr>
        <w:t>,</w:t>
      </w:r>
      <w:r w:rsidRPr="00C21250">
        <w:rPr>
          <w:rFonts w:ascii="Arial" w:hAnsi="Arial" w:cs="Arial"/>
          <w:sz w:val="24"/>
          <w:szCs w:val="24"/>
        </w:rPr>
        <w:t xml:space="preserve"> requires </w:t>
      </w:r>
      <w:r w:rsidR="00270140">
        <w:rPr>
          <w:rFonts w:ascii="Arial" w:hAnsi="Arial" w:cs="Arial"/>
          <w:sz w:val="24"/>
          <w:szCs w:val="24"/>
        </w:rPr>
        <w:t>organisations</w:t>
      </w:r>
      <w:r w:rsidRPr="00C21250">
        <w:rPr>
          <w:rFonts w:ascii="Arial" w:hAnsi="Arial" w:cs="Arial"/>
          <w:sz w:val="24"/>
          <w:szCs w:val="24"/>
        </w:rPr>
        <w:t xml:space="preserve"> to implement intercultural service training programs according to </w:t>
      </w:r>
      <w:r w:rsidR="0035607A" w:rsidRPr="0035607A">
        <w:rPr>
          <w:rFonts w:ascii="Arial" w:hAnsi="Arial" w:cs="Arial"/>
          <w:sz w:val="24"/>
          <w:szCs w:val="24"/>
        </w:rPr>
        <w:t xml:space="preserve">Wang, Miao and Mattila </w:t>
      </w:r>
      <w:r w:rsidR="0035607A">
        <w:rPr>
          <w:rFonts w:ascii="Arial" w:hAnsi="Arial" w:cs="Arial"/>
          <w:sz w:val="24"/>
          <w:szCs w:val="24"/>
        </w:rPr>
        <w:t>(</w:t>
      </w:r>
      <w:r w:rsidR="0035607A" w:rsidRPr="0035607A">
        <w:rPr>
          <w:rFonts w:ascii="Arial" w:hAnsi="Arial" w:cs="Arial"/>
          <w:sz w:val="24"/>
          <w:szCs w:val="24"/>
        </w:rPr>
        <w:t>2015)</w:t>
      </w:r>
      <w:r w:rsidRPr="00C21250">
        <w:rPr>
          <w:rFonts w:ascii="Arial" w:hAnsi="Arial" w:cs="Arial"/>
          <w:sz w:val="24"/>
          <w:szCs w:val="24"/>
        </w:rPr>
        <w:t xml:space="preserve">. The hotel can improve its service reputation and </w:t>
      </w:r>
      <w:r w:rsidR="00270140">
        <w:rPr>
          <w:rFonts w:ascii="Arial" w:hAnsi="Arial" w:cs="Arial"/>
          <w:sz w:val="24"/>
          <w:szCs w:val="24"/>
        </w:rPr>
        <w:t>minimise</w:t>
      </w:r>
      <w:r w:rsidRPr="00C21250">
        <w:rPr>
          <w:rFonts w:ascii="Arial" w:hAnsi="Arial" w:cs="Arial"/>
          <w:sz w:val="24"/>
          <w:szCs w:val="24"/>
        </w:rPr>
        <w:t xml:space="preserve"> guest experience variations through professional development programs that enhance assurance standards.</w:t>
      </w:r>
    </w:p>
    <w:p w14:paraId="76123318" w14:textId="77777777" w:rsidR="00C21250" w:rsidRPr="00C21250" w:rsidRDefault="00C21250" w:rsidP="00C21250">
      <w:pPr>
        <w:spacing w:line="480" w:lineRule="auto"/>
        <w:jc w:val="both"/>
        <w:rPr>
          <w:rFonts w:ascii="Arial" w:hAnsi="Arial" w:cs="Arial"/>
          <w:sz w:val="24"/>
          <w:szCs w:val="24"/>
        </w:rPr>
      </w:pPr>
    </w:p>
    <w:p w14:paraId="333F0C97" w14:textId="77777777" w:rsidR="00C21250" w:rsidRPr="00C21250" w:rsidRDefault="00C21250" w:rsidP="00270140">
      <w:pPr>
        <w:pStyle w:val="Heading2"/>
      </w:pPr>
      <w:bookmarkStart w:id="36" w:name="_Toc211518367"/>
      <w:r w:rsidRPr="00C21250">
        <w:lastRenderedPageBreak/>
        <w:t>4.6 Empathy: Personalised Attention and Care</w:t>
      </w:r>
      <w:bookmarkEnd w:id="36"/>
    </w:p>
    <w:p w14:paraId="59A5AF5E" w14:textId="77777777" w:rsidR="00270140" w:rsidRDefault="00270140" w:rsidP="00C21250">
      <w:pPr>
        <w:spacing w:line="480" w:lineRule="auto"/>
        <w:jc w:val="both"/>
        <w:rPr>
          <w:rFonts w:ascii="Arial" w:hAnsi="Arial" w:cs="Arial"/>
          <w:sz w:val="24"/>
          <w:szCs w:val="24"/>
        </w:rPr>
      </w:pPr>
    </w:p>
    <w:p w14:paraId="14D2D3DA" w14:textId="2CAF3C36" w:rsidR="00C21250" w:rsidRPr="00C21250" w:rsidRDefault="00C21250" w:rsidP="00270140">
      <w:pPr>
        <w:pStyle w:val="Heading3"/>
      </w:pPr>
      <w:bookmarkStart w:id="37" w:name="_Toc211518368"/>
      <w:r w:rsidRPr="00C21250">
        <w:t>4.6.1 Observations and Evidence</w:t>
      </w:r>
      <w:bookmarkEnd w:id="37"/>
    </w:p>
    <w:p w14:paraId="7716013F" w14:textId="77777777" w:rsidR="00C21250" w:rsidRPr="00C21250" w:rsidRDefault="00C21250" w:rsidP="00C21250">
      <w:pPr>
        <w:spacing w:line="480" w:lineRule="auto"/>
        <w:jc w:val="both"/>
        <w:rPr>
          <w:rFonts w:ascii="Arial" w:hAnsi="Arial" w:cs="Arial"/>
          <w:sz w:val="24"/>
          <w:szCs w:val="24"/>
        </w:rPr>
      </w:pPr>
    </w:p>
    <w:p w14:paraId="60BAF4CC" w14:textId="5B8B650D" w:rsidR="007E3706" w:rsidRDefault="00C21250" w:rsidP="007E3706">
      <w:pPr>
        <w:spacing w:line="480" w:lineRule="auto"/>
        <w:ind w:firstLine="720"/>
        <w:jc w:val="both"/>
        <w:rPr>
          <w:rFonts w:ascii="Arial" w:hAnsi="Arial" w:cs="Arial"/>
          <w:sz w:val="24"/>
          <w:szCs w:val="24"/>
        </w:rPr>
      </w:pPr>
      <w:r w:rsidRPr="00C21250">
        <w:rPr>
          <w:rFonts w:ascii="Arial" w:hAnsi="Arial" w:cs="Arial"/>
          <w:sz w:val="24"/>
          <w:szCs w:val="24"/>
        </w:rPr>
        <w:t xml:space="preserve">Empathy in service delivery means providing </w:t>
      </w:r>
      <w:r w:rsidR="007E3706">
        <w:rPr>
          <w:rFonts w:ascii="Arial" w:hAnsi="Arial" w:cs="Arial"/>
          <w:sz w:val="24"/>
          <w:szCs w:val="24"/>
        </w:rPr>
        <w:t>personalised</w:t>
      </w:r>
      <w:r w:rsidRPr="00C21250">
        <w:rPr>
          <w:rFonts w:ascii="Arial" w:hAnsi="Arial" w:cs="Arial"/>
          <w:sz w:val="24"/>
          <w:szCs w:val="24"/>
        </w:rPr>
        <w:t xml:space="preserve"> care to each guest according to Parasuraman</w:t>
      </w:r>
      <w:r w:rsidR="00614029">
        <w:rPr>
          <w:rFonts w:ascii="Arial" w:hAnsi="Arial" w:cs="Arial"/>
          <w:sz w:val="24"/>
          <w:szCs w:val="24"/>
        </w:rPr>
        <w:t xml:space="preserve">, </w:t>
      </w:r>
      <w:r w:rsidR="00614029" w:rsidRPr="00614029">
        <w:rPr>
          <w:rFonts w:ascii="Arial" w:hAnsi="Arial" w:cs="Arial"/>
          <w:sz w:val="24"/>
          <w:szCs w:val="24"/>
        </w:rPr>
        <w:t>Zeithaml and Berry</w:t>
      </w:r>
      <w:r w:rsidRPr="00C21250">
        <w:rPr>
          <w:rFonts w:ascii="Arial" w:hAnsi="Arial" w:cs="Arial"/>
          <w:sz w:val="24"/>
          <w:szCs w:val="24"/>
        </w:rPr>
        <w:t xml:space="preserve"> (1988). Staff members demonstrated authentic interest in guest requirements through their actions particularly when serving repeat customers and elderly visitors.</w:t>
      </w:r>
    </w:p>
    <w:p w14:paraId="583A1BDE" w14:textId="37CD7980" w:rsidR="00C21250" w:rsidRPr="00C21250" w:rsidRDefault="00C21250" w:rsidP="007E3706">
      <w:pPr>
        <w:spacing w:line="480" w:lineRule="auto"/>
        <w:ind w:firstLine="720"/>
        <w:jc w:val="both"/>
        <w:rPr>
          <w:rFonts w:ascii="Arial" w:hAnsi="Arial" w:cs="Arial"/>
          <w:sz w:val="24"/>
          <w:szCs w:val="24"/>
        </w:rPr>
      </w:pPr>
      <w:r w:rsidRPr="00C21250">
        <w:rPr>
          <w:rFonts w:ascii="Arial" w:hAnsi="Arial" w:cs="Arial"/>
          <w:sz w:val="24"/>
          <w:szCs w:val="24"/>
        </w:rPr>
        <w:t>The restaurant staff at the hotel had servers who remembered their regular customers' preferences about their dietary requirements and preferred seating positions. The reception team showed empathy by helping guests with disabilities while arranging transportation services and modifying their accommodations based on their needs.</w:t>
      </w:r>
    </w:p>
    <w:p w14:paraId="484BEB3D" w14:textId="77777777" w:rsidR="00C21250" w:rsidRPr="00C21250" w:rsidRDefault="00C21250" w:rsidP="00C21250">
      <w:pPr>
        <w:spacing w:line="480" w:lineRule="auto"/>
        <w:jc w:val="both"/>
        <w:rPr>
          <w:rFonts w:ascii="Arial" w:hAnsi="Arial" w:cs="Arial"/>
          <w:sz w:val="24"/>
          <w:szCs w:val="24"/>
        </w:rPr>
      </w:pPr>
    </w:p>
    <w:p w14:paraId="34E6F4E2" w14:textId="77777777" w:rsidR="007E3706" w:rsidRDefault="00C21250" w:rsidP="00C21250">
      <w:pPr>
        <w:spacing w:line="480" w:lineRule="auto"/>
        <w:jc w:val="both"/>
        <w:rPr>
          <w:rFonts w:ascii="Arial" w:hAnsi="Arial" w:cs="Arial"/>
          <w:sz w:val="24"/>
          <w:szCs w:val="24"/>
        </w:rPr>
      </w:pPr>
      <w:r w:rsidRPr="00C21250">
        <w:rPr>
          <w:rFonts w:ascii="Arial" w:hAnsi="Arial" w:cs="Arial"/>
          <w:sz w:val="24"/>
          <w:szCs w:val="24"/>
        </w:rPr>
        <w:t>Staff members delivered empathy differently based on their experience level and the amount of work they had to handle. The new employees dedicated their time to finishing their work tasks instead of interacting with guests.</w:t>
      </w:r>
    </w:p>
    <w:p w14:paraId="484820F5" w14:textId="20749E3B" w:rsidR="00C21250" w:rsidRPr="00C21250" w:rsidRDefault="00C21250" w:rsidP="00AF6E55">
      <w:pPr>
        <w:spacing w:line="480" w:lineRule="auto"/>
        <w:ind w:firstLine="720"/>
        <w:jc w:val="both"/>
        <w:rPr>
          <w:rFonts w:ascii="Arial" w:hAnsi="Arial" w:cs="Arial"/>
          <w:sz w:val="24"/>
          <w:szCs w:val="24"/>
        </w:rPr>
      </w:pPr>
      <w:r w:rsidRPr="00C21250">
        <w:rPr>
          <w:rFonts w:ascii="Arial" w:hAnsi="Arial" w:cs="Arial"/>
          <w:sz w:val="24"/>
          <w:szCs w:val="24"/>
        </w:rPr>
        <w:t>Guest reviews included statements about feeling at home and staff members providing exceptional service but some reviewers noted that staff failed to notice them during peak breakfast hours.</w:t>
      </w:r>
    </w:p>
    <w:p w14:paraId="12253FAF" w14:textId="77777777" w:rsidR="00C21250" w:rsidRPr="00C21250" w:rsidRDefault="00C21250" w:rsidP="00C21250">
      <w:pPr>
        <w:spacing w:line="480" w:lineRule="auto"/>
        <w:jc w:val="both"/>
        <w:rPr>
          <w:rFonts w:ascii="Arial" w:hAnsi="Arial" w:cs="Arial"/>
          <w:sz w:val="24"/>
          <w:szCs w:val="24"/>
        </w:rPr>
      </w:pPr>
    </w:p>
    <w:p w14:paraId="3A08C689" w14:textId="77777777" w:rsidR="00C21250" w:rsidRPr="00C21250" w:rsidRDefault="00C21250" w:rsidP="007E3706">
      <w:pPr>
        <w:pStyle w:val="Heading3"/>
      </w:pPr>
      <w:bookmarkStart w:id="38" w:name="_Toc211518369"/>
      <w:r w:rsidRPr="00C21250">
        <w:t>4.6.2 Critical Assessment</w:t>
      </w:r>
      <w:bookmarkEnd w:id="38"/>
    </w:p>
    <w:p w14:paraId="7DB544D1" w14:textId="77777777" w:rsidR="00C21250" w:rsidRPr="00C21250" w:rsidRDefault="00C21250" w:rsidP="00C21250">
      <w:pPr>
        <w:spacing w:line="480" w:lineRule="auto"/>
        <w:jc w:val="both"/>
        <w:rPr>
          <w:rFonts w:ascii="Arial" w:hAnsi="Arial" w:cs="Arial"/>
          <w:sz w:val="24"/>
          <w:szCs w:val="24"/>
        </w:rPr>
      </w:pPr>
    </w:p>
    <w:p w14:paraId="73AE15B6" w14:textId="6D48B7E7" w:rsidR="0053415B" w:rsidRDefault="00C21250" w:rsidP="0053415B">
      <w:pPr>
        <w:spacing w:line="480" w:lineRule="auto"/>
        <w:ind w:firstLine="720"/>
        <w:jc w:val="both"/>
        <w:rPr>
          <w:rFonts w:ascii="Arial" w:hAnsi="Arial" w:cs="Arial"/>
          <w:sz w:val="24"/>
          <w:szCs w:val="24"/>
        </w:rPr>
      </w:pPr>
      <w:r w:rsidRPr="00C21250">
        <w:rPr>
          <w:rFonts w:ascii="Arial" w:hAnsi="Arial" w:cs="Arial"/>
          <w:sz w:val="24"/>
          <w:szCs w:val="24"/>
        </w:rPr>
        <w:lastRenderedPageBreak/>
        <w:t xml:space="preserve">The hotel's empathetic service quality stands out as its most powerful attribute because of its small-scale operation and community-focused approach. The delivery of </w:t>
      </w:r>
      <w:r w:rsidR="007E3706">
        <w:rPr>
          <w:rFonts w:ascii="Arial" w:hAnsi="Arial" w:cs="Arial"/>
          <w:sz w:val="24"/>
          <w:szCs w:val="24"/>
        </w:rPr>
        <w:t>personalised</w:t>
      </w:r>
      <w:r w:rsidRPr="00C21250">
        <w:rPr>
          <w:rFonts w:ascii="Arial" w:hAnsi="Arial" w:cs="Arial"/>
          <w:sz w:val="24"/>
          <w:szCs w:val="24"/>
        </w:rPr>
        <w:t xml:space="preserve"> care through emotional satisfaction stands as a vital factor which research shows leads to customer loyalty (Han and Hyun, 201</w:t>
      </w:r>
      <w:r w:rsidR="0053415B">
        <w:rPr>
          <w:rFonts w:ascii="Arial" w:hAnsi="Arial" w:cs="Arial"/>
          <w:sz w:val="24"/>
          <w:szCs w:val="24"/>
        </w:rPr>
        <w:t>5</w:t>
      </w:r>
      <w:r w:rsidR="00221459">
        <w:rPr>
          <w:rFonts w:ascii="Arial" w:hAnsi="Arial" w:cs="Arial"/>
          <w:sz w:val="24"/>
          <w:szCs w:val="24"/>
        </w:rPr>
        <w:t xml:space="preserve">; </w:t>
      </w:r>
      <w:r w:rsidR="00221459" w:rsidRPr="00221459">
        <w:rPr>
          <w:rFonts w:ascii="Arial" w:hAnsi="Arial" w:cs="Arial"/>
          <w:sz w:val="24"/>
          <w:szCs w:val="24"/>
        </w:rPr>
        <w:t>Kandampully, Zhang and Bilgihan, 2015</w:t>
      </w:r>
      <w:r w:rsidRPr="00C21250">
        <w:rPr>
          <w:rFonts w:ascii="Arial" w:hAnsi="Arial" w:cs="Arial"/>
          <w:sz w:val="24"/>
          <w:szCs w:val="24"/>
        </w:rPr>
        <w:t>).</w:t>
      </w:r>
    </w:p>
    <w:p w14:paraId="4816DB9E" w14:textId="77777777" w:rsidR="00E71BCD" w:rsidRDefault="00C21250" w:rsidP="00E71BCD">
      <w:pPr>
        <w:spacing w:line="480" w:lineRule="auto"/>
        <w:ind w:firstLine="720"/>
        <w:jc w:val="both"/>
        <w:rPr>
          <w:rFonts w:ascii="Arial" w:hAnsi="Arial" w:cs="Arial"/>
          <w:sz w:val="24"/>
          <w:szCs w:val="24"/>
        </w:rPr>
      </w:pPr>
      <w:r w:rsidRPr="00C21250">
        <w:rPr>
          <w:rFonts w:ascii="Arial" w:hAnsi="Arial" w:cs="Arial"/>
          <w:sz w:val="24"/>
          <w:szCs w:val="24"/>
        </w:rPr>
        <w:t xml:space="preserve">The hotel faces difficulties in that </w:t>
      </w:r>
      <w:r w:rsidR="0053415B">
        <w:rPr>
          <w:rFonts w:ascii="Arial" w:hAnsi="Arial" w:cs="Arial"/>
          <w:sz w:val="24"/>
          <w:szCs w:val="24"/>
        </w:rPr>
        <w:t>diminish</w:t>
      </w:r>
      <w:r w:rsidRPr="00C21250">
        <w:rPr>
          <w:rFonts w:ascii="Arial" w:hAnsi="Arial" w:cs="Arial"/>
          <w:sz w:val="24"/>
          <w:szCs w:val="24"/>
        </w:rPr>
        <w:t xml:space="preserve"> their ability to deliver warm service interactions (Karatepe, 2015). </w:t>
      </w:r>
      <w:r w:rsidR="0053415B">
        <w:rPr>
          <w:rFonts w:ascii="Arial" w:hAnsi="Arial" w:cs="Arial"/>
          <w:sz w:val="24"/>
          <w:szCs w:val="24"/>
        </w:rPr>
        <w:t>Maintaining</w:t>
      </w:r>
      <w:r w:rsidRPr="00C21250">
        <w:rPr>
          <w:rFonts w:ascii="Arial" w:hAnsi="Arial" w:cs="Arial"/>
          <w:sz w:val="24"/>
          <w:szCs w:val="24"/>
        </w:rPr>
        <w:t xml:space="preserve"> empathy when operational demands become high. Staff shortages lead to employee burnout which results in emotional exhaustion hotel management should establish employee wellness programs and workload management systems as essential components for their service quality approach.</w:t>
      </w:r>
    </w:p>
    <w:p w14:paraId="69C8364D" w14:textId="05A28D64" w:rsidR="00C21250" w:rsidRPr="00C21250" w:rsidRDefault="00C21250" w:rsidP="00E71BCD">
      <w:pPr>
        <w:spacing w:line="480" w:lineRule="auto"/>
        <w:ind w:firstLine="720"/>
        <w:jc w:val="both"/>
        <w:rPr>
          <w:rFonts w:ascii="Arial" w:hAnsi="Arial" w:cs="Arial"/>
          <w:sz w:val="24"/>
          <w:szCs w:val="24"/>
        </w:rPr>
      </w:pPr>
      <w:r w:rsidRPr="00C21250">
        <w:rPr>
          <w:rFonts w:ascii="Arial" w:hAnsi="Arial" w:cs="Arial"/>
          <w:sz w:val="24"/>
          <w:szCs w:val="24"/>
        </w:rPr>
        <w:t>The hotel's empathetic service at Burlington creates positive guest reviews and repeat bookings which gives the mid-scale property a competitive edge.</w:t>
      </w:r>
    </w:p>
    <w:p w14:paraId="40D826FA" w14:textId="77777777" w:rsidR="00C21250" w:rsidRPr="00C21250" w:rsidRDefault="00C21250" w:rsidP="00C21250">
      <w:pPr>
        <w:spacing w:line="480" w:lineRule="auto"/>
        <w:jc w:val="both"/>
        <w:rPr>
          <w:rFonts w:ascii="Arial" w:hAnsi="Arial" w:cs="Arial"/>
          <w:sz w:val="24"/>
          <w:szCs w:val="24"/>
        </w:rPr>
      </w:pPr>
    </w:p>
    <w:p w14:paraId="5693F4D1" w14:textId="26727B61" w:rsidR="003E2AA0" w:rsidRDefault="00C21250" w:rsidP="003E2AA0">
      <w:pPr>
        <w:pStyle w:val="Heading2"/>
      </w:pPr>
      <w:bookmarkStart w:id="39" w:name="_Toc211518370"/>
      <w:r w:rsidRPr="00C21250">
        <w:t xml:space="preserve">4.7 </w:t>
      </w:r>
      <w:r w:rsidR="003E2AA0" w:rsidRPr="003E2AA0">
        <w:t>Overall Assessment of Service Quality and Guest Satisfaction</w:t>
      </w:r>
      <w:bookmarkEnd w:id="39"/>
    </w:p>
    <w:p w14:paraId="4C0E4B0B" w14:textId="77777777" w:rsidR="003E2AA0" w:rsidRDefault="003E2AA0" w:rsidP="00C21250">
      <w:pPr>
        <w:spacing w:line="480" w:lineRule="auto"/>
        <w:jc w:val="both"/>
        <w:rPr>
          <w:rFonts w:ascii="Arial" w:hAnsi="Arial" w:cs="Arial"/>
          <w:sz w:val="24"/>
          <w:szCs w:val="24"/>
        </w:rPr>
      </w:pPr>
    </w:p>
    <w:p w14:paraId="0C872DD7" w14:textId="77777777" w:rsidR="003E2AA0" w:rsidRDefault="00C21250" w:rsidP="003E2AA0">
      <w:pPr>
        <w:spacing w:line="480" w:lineRule="auto"/>
        <w:ind w:firstLine="720"/>
        <w:jc w:val="both"/>
        <w:rPr>
          <w:rFonts w:ascii="Arial" w:hAnsi="Arial" w:cs="Arial"/>
          <w:sz w:val="24"/>
          <w:szCs w:val="24"/>
        </w:rPr>
      </w:pPr>
      <w:r w:rsidRPr="00C21250">
        <w:rPr>
          <w:rFonts w:ascii="Arial" w:hAnsi="Arial" w:cs="Arial"/>
          <w:sz w:val="24"/>
          <w:szCs w:val="24"/>
        </w:rPr>
        <w:t>The hotel's service quality and guest satisfaction assessment combines data from all five SERVQUAL dimensions to show a service culture based on friendly staff and caring professionals but limited by operational problems and insufficient resources.</w:t>
      </w:r>
    </w:p>
    <w:p w14:paraId="184E078F" w14:textId="5E7F18CA" w:rsidR="003E2AA0" w:rsidRDefault="00DC3CDE" w:rsidP="003E2AA0">
      <w:pPr>
        <w:spacing w:line="480" w:lineRule="auto"/>
        <w:ind w:firstLine="720"/>
        <w:jc w:val="both"/>
        <w:rPr>
          <w:rFonts w:ascii="Arial" w:hAnsi="Arial" w:cs="Arial"/>
          <w:sz w:val="24"/>
          <w:szCs w:val="24"/>
        </w:rPr>
      </w:pPr>
      <w:r w:rsidRPr="00DC3CDE">
        <w:rPr>
          <w:rFonts w:ascii="Arial" w:hAnsi="Arial" w:cs="Arial"/>
          <w:b/>
          <w:bCs/>
          <w:sz w:val="24"/>
          <w:szCs w:val="24"/>
        </w:rPr>
        <w:t>Strengths:</w:t>
      </w:r>
      <w:r>
        <w:rPr>
          <w:rFonts w:ascii="Arial" w:hAnsi="Arial" w:cs="Arial"/>
          <w:sz w:val="24"/>
          <w:szCs w:val="24"/>
        </w:rPr>
        <w:t xml:space="preserve"> </w:t>
      </w:r>
      <w:r w:rsidR="00C21250" w:rsidRPr="00C21250">
        <w:rPr>
          <w:rFonts w:ascii="Arial" w:hAnsi="Arial" w:cs="Arial"/>
          <w:sz w:val="24"/>
          <w:szCs w:val="24"/>
        </w:rPr>
        <w:t>The hotel maintains excellent cleanliness standards while its staff provides friendly service and demonstrates strong assurance and empathy and maintains a positive online reputation for customer service.</w:t>
      </w:r>
    </w:p>
    <w:p w14:paraId="43C9959C" w14:textId="787A756E" w:rsidR="00A74102" w:rsidRDefault="00DC3CDE" w:rsidP="00A74102">
      <w:pPr>
        <w:spacing w:line="480" w:lineRule="auto"/>
        <w:ind w:firstLine="720"/>
        <w:jc w:val="both"/>
        <w:rPr>
          <w:rFonts w:ascii="Arial" w:hAnsi="Arial" w:cs="Arial"/>
          <w:sz w:val="24"/>
          <w:szCs w:val="24"/>
        </w:rPr>
      </w:pPr>
      <w:r w:rsidRPr="00DC3CDE">
        <w:rPr>
          <w:rFonts w:ascii="Arial" w:hAnsi="Arial" w:cs="Arial"/>
          <w:b/>
          <w:bCs/>
          <w:sz w:val="24"/>
          <w:szCs w:val="24"/>
        </w:rPr>
        <w:lastRenderedPageBreak/>
        <w:t xml:space="preserve">Weaknesses: </w:t>
      </w:r>
      <w:r w:rsidR="00C21250" w:rsidRPr="00C21250">
        <w:rPr>
          <w:rFonts w:ascii="Arial" w:hAnsi="Arial" w:cs="Arial"/>
          <w:sz w:val="24"/>
          <w:szCs w:val="24"/>
        </w:rPr>
        <w:t>The hotel faces three main weaknesses which include outdated facilities and unreliable service during peak times and delayed responses because of insufficient staff and outdated systems.</w:t>
      </w:r>
    </w:p>
    <w:p w14:paraId="68DFD716" w14:textId="7C2C1FB6" w:rsidR="00C21250" w:rsidRPr="00C21250" w:rsidRDefault="00C21250" w:rsidP="00A74102">
      <w:pPr>
        <w:spacing w:line="480" w:lineRule="auto"/>
        <w:ind w:firstLine="720"/>
        <w:jc w:val="both"/>
        <w:rPr>
          <w:rFonts w:ascii="Arial" w:hAnsi="Arial" w:cs="Arial"/>
          <w:sz w:val="24"/>
          <w:szCs w:val="24"/>
        </w:rPr>
      </w:pPr>
      <w:r w:rsidRPr="00C21250">
        <w:rPr>
          <w:rFonts w:ascii="Arial" w:hAnsi="Arial" w:cs="Arial"/>
          <w:sz w:val="24"/>
          <w:szCs w:val="24"/>
        </w:rPr>
        <w:t>Research by Akbaba (2006) and Marković and Raspor (2010) supports the current study because they discovered that human interaction plays a more significant role than physical elements in determining service quality at mid-scale hotels.</w:t>
      </w:r>
    </w:p>
    <w:p w14:paraId="0795BDFB" w14:textId="60440786" w:rsidR="00067449" w:rsidRDefault="00C21250" w:rsidP="00A74102">
      <w:pPr>
        <w:spacing w:line="480" w:lineRule="auto"/>
        <w:ind w:firstLine="720"/>
        <w:jc w:val="both"/>
        <w:rPr>
          <w:rFonts w:ascii="Arial" w:hAnsi="Arial" w:cs="Arial"/>
          <w:sz w:val="24"/>
          <w:szCs w:val="24"/>
        </w:rPr>
      </w:pPr>
      <w:r w:rsidRPr="00C21250">
        <w:rPr>
          <w:rFonts w:ascii="Arial" w:hAnsi="Arial" w:cs="Arial"/>
          <w:sz w:val="24"/>
          <w:szCs w:val="24"/>
        </w:rPr>
        <w:t>The Burlington Hotel achieves guest satisfaction through staff members who successfully maintain operational efficiency while maintaining emotional connections with their guests. The hotel's small size and family-oriented atmosphere provides excellent personal service</w:t>
      </w:r>
      <w:r w:rsidR="00FB572F">
        <w:rPr>
          <w:rFonts w:ascii="Arial" w:hAnsi="Arial" w:cs="Arial"/>
          <w:sz w:val="24"/>
          <w:szCs w:val="24"/>
        </w:rPr>
        <w:t>,</w:t>
      </w:r>
      <w:r w:rsidRPr="00C21250">
        <w:rPr>
          <w:rFonts w:ascii="Arial" w:hAnsi="Arial" w:cs="Arial"/>
          <w:sz w:val="24"/>
          <w:szCs w:val="24"/>
        </w:rPr>
        <w:t xml:space="preserve"> but long-term success depends on investing in technological improvements and staff training and facility maintenance.</w:t>
      </w:r>
    </w:p>
    <w:p w14:paraId="79BCE108" w14:textId="77777777" w:rsidR="00FB572F" w:rsidRDefault="00FB572F" w:rsidP="00FB572F">
      <w:pPr>
        <w:spacing w:line="480" w:lineRule="auto"/>
        <w:jc w:val="both"/>
        <w:rPr>
          <w:rFonts w:ascii="Arial" w:hAnsi="Arial" w:cs="Arial"/>
          <w:sz w:val="24"/>
          <w:szCs w:val="24"/>
        </w:rPr>
      </w:pPr>
    </w:p>
    <w:p w14:paraId="5C146975" w14:textId="77777777" w:rsidR="00551053" w:rsidRPr="00551053" w:rsidRDefault="00551053" w:rsidP="00551053">
      <w:pPr>
        <w:pStyle w:val="Heading1"/>
      </w:pPr>
      <w:bookmarkStart w:id="40" w:name="_Toc211518371"/>
      <w:r w:rsidRPr="00551053">
        <w:t>Chapter 4: Discussion</w:t>
      </w:r>
      <w:bookmarkEnd w:id="40"/>
    </w:p>
    <w:p w14:paraId="1DFD5D49" w14:textId="77777777" w:rsidR="00551053" w:rsidRDefault="00551053" w:rsidP="00551053">
      <w:pPr>
        <w:spacing w:line="480" w:lineRule="auto"/>
        <w:jc w:val="both"/>
        <w:rPr>
          <w:rFonts w:ascii="Arial" w:hAnsi="Arial" w:cs="Arial"/>
          <w:sz w:val="24"/>
          <w:szCs w:val="24"/>
        </w:rPr>
      </w:pPr>
    </w:p>
    <w:p w14:paraId="161EA145" w14:textId="38408364" w:rsidR="00551053" w:rsidRPr="00551053" w:rsidRDefault="00551053" w:rsidP="00551053">
      <w:pPr>
        <w:pStyle w:val="Heading2"/>
      </w:pPr>
      <w:bookmarkStart w:id="41" w:name="_Toc211518372"/>
      <w:r w:rsidRPr="00551053">
        <w:t>4.1 Introduction</w:t>
      </w:r>
      <w:bookmarkEnd w:id="41"/>
    </w:p>
    <w:p w14:paraId="301D9FE5" w14:textId="77777777" w:rsidR="00551053" w:rsidRPr="00551053" w:rsidRDefault="00551053" w:rsidP="00551053">
      <w:pPr>
        <w:spacing w:line="480" w:lineRule="auto"/>
        <w:jc w:val="both"/>
        <w:rPr>
          <w:rFonts w:ascii="Arial" w:hAnsi="Arial" w:cs="Arial"/>
          <w:sz w:val="24"/>
          <w:szCs w:val="24"/>
        </w:rPr>
      </w:pPr>
    </w:p>
    <w:p w14:paraId="42D4E894" w14:textId="77777777" w:rsidR="004D2BDA" w:rsidRDefault="00551053" w:rsidP="004D2BDA">
      <w:pPr>
        <w:spacing w:line="480" w:lineRule="auto"/>
        <w:ind w:firstLine="720"/>
        <w:jc w:val="both"/>
        <w:rPr>
          <w:rFonts w:ascii="Arial" w:hAnsi="Arial" w:cs="Arial"/>
          <w:sz w:val="24"/>
          <w:szCs w:val="24"/>
        </w:rPr>
      </w:pPr>
      <w:r w:rsidRPr="00551053">
        <w:rPr>
          <w:rFonts w:ascii="Arial" w:hAnsi="Arial" w:cs="Arial"/>
          <w:sz w:val="24"/>
          <w:szCs w:val="24"/>
        </w:rPr>
        <w:t>The research findings receive critical evaluation through this section which connects to academic studies about service quality and guest satisfaction in hospitality settings. The analysis uses the SERVQUAL model (Parasuraman, Zeithaml and Berry, 1988) from the previous section to assess how Best Western Burlington Hotel guests experience satisfaction through the five service quality dimensions of tangibles and reliability and responsiveness and assurance and empathy.</w:t>
      </w:r>
    </w:p>
    <w:p w14:paraId="44184B5D" w14:textId="0BC95717" w:rsidR="00551053" w:rsidRPr="00551053" w:rsidRDefault="00551053" w:rsidP="004D2BDA">
      <w:pPr>
        <w:spacing w:line="480" w:lineRule="auto"/>
        <w:ind w:firstLine="720"/>
        <w:jc w:val="both"/>
        <w:rPr>
          <w:rFonts w:ascii="Arial" w:hAnsi="Arial" w:cs="Arial"/>
          <w:sz w:val="24"/>
          <w:szCs w:val="24"/>
        </w:rPr>
      </w:pPr>
      <w:r w:rsidRPr="00551053">
        <w:rPr>
          <w:rFonts w:ascii="Arial" w:hAnsi="Arial" w:cs="Arial"/>
          <w:sz w:val="24"/>
          <w:szCs w:val="24"/>
        </w:rPr>
        <w:lastRenderedPageBreak/>
        <w:t>The study results match existing service quality research which demonstrates that human contact and emotional involvement between staff and guests produce the highest levels of guest satisfaction (Han and Hyun, 2018; Kandamp</w:t>
      </w:r>
      <w:r w:rsidR="009A7E29">
        <w:rPr>
          <w:rFonts w:ascii="Arial" w:hAnsi="Arial" w:cs="Arial"/>
          <w:sz w:val="24"/>
          <w:szCs w:val="24"/>
        </w:rPr>
        <w:t xml:space="preserve">ully, </w:t>
      </w:r>
      <w:r w:rsidR="009A7E29" w:rsidRPr="009A7E29">
        <w:rPr>
          <w:rFonts w:ascii="Arial" w:hAnsi="Arial" w:cs="Arial"/>
          <w:sz w:val="24"/>
          <w:szCs w:val="24"/>
        </w:rPr>
        <w:t>Zhang and Bilgihan</w:t>
      </w:r>
      <w:r w:rsidRPr="00551053">
        <w:rPr>
          <w:rFonts w:ascii="Arial" w:hAnsi="Arial" w:cs="Arial"/>
          <w:sz w:val="24"/>
          <w:szCs w:val="24"/>
        </w:rPr>
        <w:t xml:space="preserve">, 2015). The study demonstrates that mid-scale hotels in the UK face ongoing operational difficulties because of staff shortages and outdated facilities and insufficient </w:t>
      </w:r>
      <w:r w:rsidR="009A7E29">
        <w:rPr>
          <w:rFonts w:ascii="Arial" w:hAnsi="Arial" w:cs="Arial"/>
          <w:sz w:val="24"/>
          <w:szCs w:val="24"/>
        </w:rPr>
        <w:t>digitalisation</w:t>
      </w:r>
      <w:r w:rsidRPr="00551053">
        <w:rPr>
          <w:rFonts w:ascii="Arial" w:hAnsi="Arial" w:cs="Arial"/>
          <w:sz w:val="24"/>
          <w:szCs w:val="24"/>
        </w:rPr>
        <w:t xml:space="preserve"> which restricts their ability to deliver reliable and responsive services. The discussion presents a dual solution that unites personal service culture with technological and procedural advancements as the key to maintaining sustainable service quality at </w:t>
      </w:r>
      <w:r w:rsidR="009A7E29">
        <w:rPr>
          <w:rFonts w:ascii="Arial" w:hAnsi="Arial" w:cs="Arial"/>
          <w:sz w:val="24"/>
          <w:szCs w:val="24"/>
        </w:rPr>
        <w:t xml:space="preserve">the </w:t>
      </w:r>
      <w:r w:rsidRPr="00551053">
        <w:rPr>
          <w:rFonts w:ascii="Arial" w:hAnsi="Arial" w:cs="Arial"/>
          <w:sz w:val="24"/>
          <w:szCs w:val="24"/>
        </w:rPr>
        <w:t>Burlington Hotel and comparable heritage hotels.</w:t>
      </w:r>
    </w:p>
    <w:p w14:paraId="73100ED7" w14:textId="77777777" w:rsidR="00551053" w:rsidRPr="00551053" w:rsidRDefault="00551053" w:rsidP="00551053">
      <w:pPr>
        <w:spacing w:line="480" w:lineRule="auto"/>
        <w:jc w:val="both"/>
        <w:rPr>
          <w:rFonts w:ascii="Arial" w:hAnsi="Arial" w:cs="Arial"/>
          <w:sz w:val="24"/>
          <w:szCs w:val="24"/>
        </w:rPr>
      </w:pPr>
    </w:p>
    <w:p w14:paraId="4A164910" w14:textId="77777777" w:rsidR="00551053" w:rsidRPr="00551053" w:rsidRDefault="00551053" w:rsidP="009A7E29">
      <w:pPr>
        <w:pStyle w:val="Heading2"/>
      </w:pPr>
      <w:bookmarkStart w:id="42" w:name="_Toc211518373"/>
      <w:r w:rsidRPr="00551053">
        <w:t>4.2 Tangibles: Balancing Heritage and Modern Guest Expectations</w:t>
      </w:r>
      <w:bookmarkEnd w:id="42"/>
    </w:p>
    <w:p w14:paraId="53FDC77F" w14:textId="77777777" w:rsidR="00551053" w:rsidRPr="00551053" w:rsidRDefault="00551053" w:rsidP="00551053">
      <w:pPr>
        <w:spacing w:line="480" w:lineRule="auto"/>
        <w:jc w:val="both"/>
        <w:rPr>
          <w:rFonts w:ascii="Arial" w:hAnsi="Arial" w:cs="Arial"/>
          <w:sz w:val="24"/>
          <w:szCs w:val="24"/>
        </w:rPr>
      </w:pPr>
    </w:p>
    <w:p w14:paraId="64D1C11E" w14:textId="77777777" w:rsidR="00C90FA6" w:rsidRDefault="00551053" w:rsidP="00C90FA6">
      <w:pPr>
        <w:spacing w:line="480" w:lineRule="auto"/>
        <w:ind w:firstLine="720"/>
        <w:jc w:val="both"/>
        <w:rPr>
          <w:rFonts w:ascii="Arial" w:hAnsi="Arial" w:cs="Arial"/>
          <w:sz w:val="24"/>
          <w:szCs w:val="24"/>
        </w:rPr>
      </w:pPr>
      <w:r w:rsidRPr="00551053">
        <w:rPr>
          <w:rFonts w:ascii="Arial" w:hAnsi="Arial" w:cs="Arial"/>
          <w:sz w:val="24"/>
          <w:szCs w:val="24"/>
        </w:rPr>
        <w:t>Guests form their first impressions and determine value through tangible elements which remain essential for their service experience. The Victorian design of Burlington Hotel establishes a traditional atmosphere of comfort that matches Best Western's brand concept of independent hotel properties (Best Western, 202</w:t>
      </w:r>
      <w:r w:rsidR="00C90FA6">
        <w:rPr>
          <w:rFonts w:ascii="Arial" w:hAnsi="Arial" w:cs="Arial"/>
          <w:sz w:val="24"/>
          <w:szCs w:val="24"/>
        </w:rPr>
        <w:t>5</w:t>
      </w:r>
      <w:r w:rsidRPr="00551053">
        <w:rPr>
          <w:rFonts w:ascii="Arial" w:hAnsi="Arial" w:cs="Arial"/>
          <w:sz w:val="24"/>
          <w:szCs w:val="24"/>
        </w:rPr>
        <w:t>). The study shows that hotel guests value the combination of attractive appearance and cleanliness in their physical environment because these elements directly impact their service perception (Kotler</w:t>
      </w:r>
      <w:r w:rsidR="00C90FA6">
        <w:rPr>
          <w:rFonts w:ascii="Arial" w:hAnsi="Arial" w:cs="Arial"/>
          <w:sz w:val="24"/>
          <w:szCs w:val="24"/>
        </w:rPr>
        <w:t xml:space="preserve">, </w:t>
      </w:r>
      <w:r w:rsidR="00C90FA6" w:rsidRPr="00C06A74">
        <w:rPr>
          <w:rFonts w:ascii="Arial" w:hAnsi="Arial" w:cs="Arial"/>
          <w:sz w:val="24"/>
          <w:szCs w:val="24"/>
        </w:rPr>
        <w:t>Bowen</w:t>
      </w:r>
      <w:r w:rsidR="00C90FA6">
        <w:rPr>
          <w:rFonts w:ascii="Arial" w:hAnsi="Arial" w:cs="Arial"/>
          <w:sz w:val="24"/>
          <w:szCs w:val="24"/>
        </w:rPr>
        <w:t xml:space="preserve"> </w:t>
      </w:r>
      <w:r w:rsidR="00C90FA6" w:rsidRPr="00C06A74">
        <w:rPr>
          <w:rFonts w:ascii="Arial" w:hAnsi="Arial" w:cs="Arial"/>
          <w:sz w:val="24"/>
          <w:szCs w:val="24"/>
        </w:rPr>
        <w:t>and Baloglu</w:t>
      </w:r>
      <w:r w:rsidRPr="00551053">
        <w:rPr>
          <w:rFonts w:ascii="Arial" w:hAnsi="Arial" w:cs="Arial"/>
          <w:sz w:val="24"/>
          <w:szCs w:val="24"/>
        </w:rPr>
        <w:t>, 2017).</w:t>
      </w:r>
    </w:p>
    <w:p w14:paraId="78978FF4" w14:textId="77777777" w:rsidR="00FD53DA" w:rsidRDefault="00551053" w:rsidP="00FD53DA">
      <w:pPr>
        <w:spacing w:line="480" w:lineRule="auto"/>
        <w:ind w:firstLine="720"/>
        <w:jc w:val="both"/>
        <w:rPr>
          <w:rFonts w:ascii="Arial" w:hAnsi="Arial" w:cs="Arial"/>
          <w:sz w:val="24"/>
          <w:szCs w:val="24"/>
        </w:rPr>
      </w:pPr>
      <w:r w:rsidRPr="00551053">
        <w:rPr>
          <w:rFonts w:ascii="Arial" w:hAnsi="Arial" w:cs="Arial"/>
          <w:sz w:val="24"/>
          <w:szCs w:val="24"/>
        </w:rPr>
        <w:t>Guests who use Booking.com to book their stays now expect modern hotel amenities and digital services even when staying at historic hotels. Research by Ariffin and Maghzi (2012) shows that guests base their assessment of price fairness through their evaluation of hotel decor and technology and maintenance quality. The outdated physical condition of Burlington Hotel</w:t>
      </w:r>
      <w:r w:rsidR="00FD53DA">
        <w:rPr>
          <w:rFonts w:ascii="Arial" w:hAnsi="Arial" w:cs="Arial"/>
          <w:sz w:val="24"/>
          <w:szCs w:val="24"/>
        </w:rPr>
        <w:t>,</w:t>
      </w:r>
      <w:r w:rsidRPr="00551053">
        <w:rPr>
          <w:rFonts w:ascii="Arial" w:hAnsi="Arial" w:cs="Arial"/>
          <w:sz w:val="24"/>
          <w:szCs w:val="24"/>
        </w:rPr>
        <w:t xml:space="preserve"> along with its worn-out furniture</w:t>
      </w:r>
      <w:r w:rsidR="00FD53DA">
        <w:rPr>
          <w:rFonts w:ascii="Arial" w:hAnsi="Arial" w:cs="Arial"/>
          <w:sz w:val="24"/>
          <w:szCs w:val="24"/>
        </w:rPr>
        <w:t>,</w:t>
      </w:r>
      <w:r w:rsidRPr="00551053">
        <w:rPr>
          <w:rFonts w:ascii="Arial" w:hAnsi="Arial" w:cs="Arial"/>
          <w:sz w:val="24"/>
          <w:szCs w:val="24"/>
        </w:rPr>
        <w:t xml:space="preserve"> diminishes its </w:t>
      </w:r>
      <w:r w:rsidRPr="00551053">
        <w:rPr>
          <w:rFonts w:ascii="Arial" w:hAnsi="Arial" w:cs="Arial"/>
          <w:sz w:val="24"/>
          <w:szCs w:val="24"/>
        </w:rPr>
        <w:lastRenderedPageBreak/>
        <w:t>visual appeal and leads guests to question whether they receive adequate value for their money.</w:t>
      </w:r>
    </w:p>
    <w:p w14:paraId="4B6B55CC" w14:textId="1CF29DB4" w:rsidR="00551053" w:rsidRPr="00551053" w:rsidRDefault="00551053" w:rsidP="00FD53DA">
      <w:pPr>
        <w:spacing w:line="480" w:lineRule="auto"/>
        <w:ind w:firstLine="720"/>
        <w:jc w:val="both"/>
        <w:rPr>
          <w:rFonts w:ascii="Arial" w:hAnsi="Arial" w:cs="Arial"/>
          <w:sz w:val="24"/>
          <w:szCs w:val="24"/>
        </w:rPr>
      </w:pPr>
      <w:r w:rsidRPr="00551053">
        <w:rPr>
          <w:rFonts w:ascii="Arial" w:hAnsi="Arial" w:cs="Arial"/>
          <w:sz w:val="24"/>
          <w:szCs w:val="24"/>
        </w:rPr>
        <w:t xml:space="preserve">Burlington Hotel should implement strategic </w:t>
      </w:r>
      <w:r w:rsidR="00FD53DA">
        <w:rPr>
          <w:rFonts w:ascii="Arial" w:hAnsi="Arial" w:cs="Arial"/>
          <w:sz w:val="24"/>
          <w:szCs w:val="24"/>
        </w:rPr>
        <w:t>modernisation</w:t>
      </w:r>
      <w:r w:rsidRPr="00551053">
        <w:rPr>
          <w:rFonts w:ascii="Arial" w:hAnsi="Arial" w:cs="Arial"/>
          <w:sz w:val="24"/>
          <w:szCs w:val="24"/>
        </w:rPr>
        <w:t xml:space="preserve"> efforts to protect its heritage design while implementing necessary updates for lighting systems and Wi-Fi access and bed facilities. The hotel can enhance its brand image through small improvements which meet guest requirements for comfort and operational functionality (O’Neill and Mattila, 2010). The hotel's tangible quality requires more than visual attractiveness because it needs to maintain a consistent relationship between its brand image and actual guest experience.</w:t>
      </w:r>
    </w:p>
    <w:p w14:paraId="6FC74634" w14:textId="77777777" w:rsidR="00551053" w:rsidRPr="00551053" w:rsidRDefault="00551053" w:rsidP="00551053">
      <w:pPr>
        <w:spacing w:line="480" w:lineRule="auto"/>
        <w:jc w:val="both"/>
        <w:rPr>
          <w:rFonts w:ascii="Arial" w:hAnsi="Arial" w:cs="Arial"/>
          <w:sz w:val="24"/>
          <w:szCs w:val="24"/>
        </w:rPr>
      </w:pPr>
    </w:p>
    <w:p w14:paraId="4ADD2397" w14:textId="77777777" w:rsidR="00551053" w:rsidRPr="00551053" w:rsidRDefault="00551053" w:rsidP="006D2E69">
      <w:pPr>
        <w:pStyle w:val="Heading2"/>
      </w:pPr>
      <w:bookmarkStart w:id="43" w:name="_Toc211518374"/>
      <w:r w:rsidRPr="00551053">
        <w:t>4.3 Reliability: Consistency and Trust in Service Delivery</w:t>
      </w:r>
      <w:bookmarkEnd w:id="43"/>
    </w:p>
    <w:p w14:paraId="20AB2482" w14:textId="77777777" w:rsidR="00551053" w:rsidRPr="00551053" w:rsidRDefault="00551053" w:rsidP="00551053">
      <w:pPr>
        <w:spacing w:line="480" w:lineRule="auto"/>
        <w:jc w:val="both"/>
        <w:rPr>
          <w:rFonts w:ascii="Arial" w:hAnsi="Arial" w:cs="Arial"/>
          <w:sz w:val="24"/>
          <w:szCs w:val="24"/>
        </w:rPr>
      </w:pPr>
    </w:p>
    <w:p w14:paraId="5F5383F8" w14:textId="77777777" w:rsidR="006D2E69" w:rsidRDefault="00551053" w:rsidP="006D2E69">
      <w:pPr>
        <w:spacing w:line="480" w:lineRule="auto"/>
        <w:ind w:firstLine="720"/>
        <w:jc w:val="both"/>
        <w:rPr>
          <w:rFonts w:ascii="Arial" w:hAnsi="Arial" w:cs="Arial"/>
          <w:sz w:val="24"/>
          <w:szCs w:val="24"/>
        </w:rPr>
      </w:pPr>
      <w:r w:rsidRPr="00551053">
        <w:rPr>
          <w:rFonts w:ascii="Arial" w:hAnsi="Arial" w:cs="Arial"/>
          <w:sz w:val="24"/>
          <w:szCs w:val="24"/>
        </w:rPr>
        <w:t>Guest trust and satisfaction depend on service reliability which means delivering promised services with accuracy and dependability (Ladhari, 2009). The study shows that Burlington staff maintain reliable performance in their daily duties especially when it comes to housekeeping and breakfast service which helps guests feel confident. The hotel demonstrates excellent internal culture and Best Western quality assurance standards through its dependable operational performance (Best Western, 20</w:t>
      </w:r>
      <w:r w:rsidR="006D2E69">
        <w:rPr>
          <w:rFonts w:ascii="Arial" w:hAnsi="Arial" w:cs="Arial"/>
          <w:sz w:val="24"/>
          <w:szCs w:val="24"/>
        </w:rPr>
        <w:t>25</w:t>
      </w:r>
      <w:r w:rsidRPr="00551053">
        <w:rPr>
          <w:rFonts w:ascii="Arial" w:hAnsi="Arial" w:cs="Arial"/>
          <w:sz w:val="24"/>
          <w:szCs w:val="24"/>
        </w:rPr>
        <w:t>).</w:t>
      </w:r>
    </w:p>
    <w:p w14:paraId="4C4A6BF3" w14:textId="77777777" w:rsidR="00F643EA" w:rsidRDefault="00551053" w:rsidP="00F643EA">
      <w:pPr>
        <w:spacing w:line="480" w:lineRule="auto"/>
        <w:ind w:firstLine="720"/>
        <w:jc w:val="both"/>
        <w:rPr>
          <w:rFonts w:ascii="Arial" w:hAnsi="Arial" w:cs="Arial"/>
          <w:sz w:val="24"/>
          <w:szCs w:val="24"/>
        </w:rPr>
      </w:pPr>
      <w:r w:rsidRPr="00551053">
        <w:rPr>
          <w:rFonts w:ascii="Arial" w:hAnsi="Arial" w:cs="Arial"/>
          <w:sz w:val="24"/>
          <w:szCs w:val="24"/>
        </w:rPr>
        <w:t>The reliability of Burlington Hotel faces two main challenges because of its inefficient systems and insufficient staff numbers which become apparent during busy times and major events. The UK hospitality sector faces service reliability issues because of post-pandemic labo</w:t>
      </w:r>
      <w:r w:rsidR="006D2E69">
        <w:rPr>
          <w:rFonts w:ascii="Arial" w:hAnsi="Arial" w:cs="Arial"/>
          <w:sz w:val="24"/>
          <w:szCs w:val="24"/>
        </w:rPr>
        <w:t>u</w:t>
      </w:r>
      <w:r w:rsidRPr="00551053">
        <w:rPr>
          <w:rFonts w:ascii="Arial" w:hAnsi="Arial" w:cs="Arial"/>
          <w:sz w:val="24"/>
          <w:szCs w:val="24"/>
        </w:rPr>
        <w:t xml:space="preserve">r shortages and rising operational costs according to research by Baum et al. (2020) and Kralj and Solnet (2010). Service predictability </w:t>
      </w:r>
      <w:r w:rsidRPr="00551053">
        <w:rPr>
          <w:rFonts w:ascii="Arial" w:hAnsi="Arial" w:cs="Arial"/>
          <w:sz w:val="24"/>
          <w:szCs w:val="24"/>
        </w:rPr>
        <w:lastRenderedPageBreak/>
        <w:t>suffers when guests encounter delayed room availability and booking system malfunctions which Zeithaml</w:t>
      </w:r>
      <w:r w:rsidR="00F643EA">
        <w:rPr>
          <w:rFonts w:ascii="Arial" w:hAnsi="Arial" w:cs="Arial"/>
          <w:sz w:val="24"/>
          <w:szCs w:val="24"/>
        </w:rPr>
        <w:t xml:space="preserve">, </w:t>
      </w:r>
      <w:r w:rsidR="00F643EA" w:rsidRPr="0098423A">
        <w:rPr>
          <w:rFonts w:ascii="Arial" w:hAnsi="Arial" w:cs="Arial"/>
          <w:sz w:val="24"/>
          <w:szCs w:val="24"/>
        </w:rPr>
        <w:t>Bitner</w:t>
      </w:r>
      <w:r w:rsidR="00F643EA">
        <w:rPr>
          <w:rFonts w:ascii="Arial" w:hAnsi="Arial" w:cs="Arial"/>
          <w:sz w:val="24"/>
          <w:szCs w:val="24"/>
        </w:rPr>
        <w:t xml:space="preserve"> </w:t>
      </w:r>
      <w:r w:rsidR="00F643EA" w:rsidRPr="0098423A">
        <w:rPr>
          <w:rFonts w:ascii="Arial" w:hAnsi="Arial" w:cs="Arial"/>
          <w:sz w:val="24"/>
          <w:szCs w:val="24"/>
        </w:rPr>
        <w:t>and Gremler</w:t>
      </w:r>
      <w:r w:rsidRPr="00551053">
        <w:rPr>
          <w:rFonts w:ascii="Arial" w:hAnsi="Arial" w:cs="Arial"/>
          <w:sz w:val="24"/>
          <w:szCs w:val="24"/>
        </w:rPr>
        <w:t xml:space="preserve"> (2018) confirm affects customer loyalty.</w:t>
      </w:r>
    </w:p>
    <w:p w14:paraId="0705AF44" w14:textId="5E9D1C10" w:rsidR="00551053" w:rsidRPr="00551053" w:rsidRDefault="00551053" w:rsidP="00F643EA">
      <w:pPr>
        <w:spacing w:line="480" w:lineRule="auto"/>
        <w:ind w:firstLine="720"/>
        <w:jc w:val="both"/>
        <w:rPr>
          <w:rFonts w:ascii="Arial" w:hAnsi="Arial" w:cs="Arial"/>
          <w:sz w:val="24"/>
          <w:szCs w:val="24"/>
        </w:rPr>
      </w:pPr>
      <w:r w:rsidRPr="00551053">
        <w:rPr>
          <w:rFonts w:ascii="Arial" w:hAnsi="Arial" w:cs="Arial"/>
          <w:sz w:val="24"/>
          <w:szCs w:val="24"/>
        </w:rPr>
        <w:t>The reliability problem at Burlington Hotel stems from structural issues which extend beyond operational management. The hotel requires funding for digital infrastructure development including property management systems and housekeeping coordination tools and departmental communication systems. According to Collier and Barnes (2015) technology-based reliability systems enhance human performance by minimizing mistakes and enhancing teamwork between staff members. The solution to improve reliability depends on staff training combined with technological implementation rather than depending solely on more personnel.</w:t>
      </w:r>
    </w:p>
    <w:p w14:paraId="00216773" w14:textId="77777777" w:rsidR="00551053" w:rsidRPr="00551053" w:rsidRDefault="00551053" w:rsidP="00551053">
      <w:pPr>
        <w:spacing w:line="480" w:lineRule="auto"/>
        <w:jc w:val="both"/>
        <w:rPr>
          <w:rFonts w:ascii="Arial" w:hAnsi="Arial" w:cs="Arial"/>
          <w:sz w:val="24"/>
          <w:szCs w:val="24"/>
        </w:rPr>
      </w:pPr>
    </w:p>
    <w:p w14:paraId="337045A3" w14:textId="77777777" w:rsidR="00194BF5" w:rsidRDefault="00551053" w:rsidP="00194BF5">
      <w:pPr>
        <w:pStyle w:val="Heading2"/>
      </w:pPr>
      <w:bookmarkStart w:id="44" w:name="_Toc211518375"/>
      <w:r w:rsidRPr="00551053">
        <w:t>4.4 Responsiveness: Human Willingness vs. Structural Constraints</w:t>
      </w:r>
      <w:bookmarkEnd w:id="44"/>
    </w:p>
    <w:p w14:paraId="4206F993" w14:textId="77777777" w:rsidR="00194BF5" w:rsidRDefault="00194BF5" w:rsidP="00551053">
      <w:pPr>
        <w:spacing w:line="480" w:lineRule="auto"/>
        <w:jc w:val="both"/>
        <w:rPr>
          <w:rFonts w:ascii="Arial" w:hAnsi="Arial" w:cs="Arial"/>
          <w:sz w:val="24"/>
          <w:szCs w:val="24"/>
        </w:rPr>
      </w:pPr>
    </w:p>
    <w:p w14:paraId="35A022DF" w14:textId="77777777" w:rsidR="00BC0E24" w:rsidRDefault="00551053" w:rsidP="00194BF5">
      <w:pPr>
        <w:spacing w:line="480" w:lineRule="auto"/>
        <w:ind w:firstLine="720"/>
        <w:jc w:val="both"/>
        <w:rPr>
          <w:rFonts w:ascii="Arial" w:hAnsi="Arial" w:cs="Arial"/>
          <w:sz w:val="24"/>
          <w:szCs w:val="24"/>
        </w:rPr>
      </w:pPr>
      <w:r w:rsidRPr="00551053">
        <w:rPr>
          <w:rFonts w:ascii="Arial" w:hAnsi="Arial" w:cs="Arial"/>
          <w:sz w:val="24"/>
          <w:szCs w:val="24"/>
        </w:rPr>
        <w:t>The hotel staff at Burlington demonstrate excellent responsiveness which stands out as a major organizational strength. The staff members at Best Western demonstrate a strong service culture through their quick assistance to guests under challenging situations which supports the company value of "Every Guest Counts" (Best Western, 202</w:t>
      </w:r>
      <w:r w:rsidR="00194BF5">
        <w:rPr>
          <w:rFonts w:ascii="Arial" w:hAnsi="Arial" w:cs="Arial"/>
          <w:sz w:val="24"/>
          <w:szCs w:val="24"/>
        </w:rPr>
        <w:t>5</w:t>
      </w:r>
      <w:r w:rsidRPr="00551053">
        <w:rPr>
          <w:rFonts w:ascii="Arial" w:hAnsi="Arial" w:cs="Arial"/>
          <w:sz w:val="24"/>
          <w:szCs w:val="24"/>
        </w:rPr>
        <w:t>). The hotel maintains a positive online reputation because of its staff members who provide friendly and helpful assistance to guests.</w:t>
      </w:r>
    </w:p>
    <w:p w14:paraId="34AE7BD4" w14:textId="77777777" w:rsidR="00BC0E24" w:rsidRDefault="00551053" w:rsidP="00BC0E24">
      <w:pPr>
        <w:spacing w:line="480" w:lineRule="auto"/>
        <w:ind w:firstLine="720"/>
        <w:jc w:val="both"/>
        <w:rPr>
          <w:rFonts w:ascii="Arial" w:hAnsi="Arial" w:cs="Arial"/>
          <w:sz w:val="24"/>
          <w:szCs w:val="24"/>
        </w:rPr>
      </w:pPr>
      <w:r w:rsidRPr="00551053">
        <w:rPr>
          <w:rFonts w:ascii="Arial" w:hAnsi="Arial" w:cs="Arial"/>
          <w:sz w:val="24"/>
          <w:szCs w:val="24"/>
        </w:rPr>
        <w:t xml:space="preserve">The hotel faces resource limitations that restrict its ability to provide responsive service. The hotel faces operational delays in restaurant service and check-in processes during peak hours which proves that employee dedication cannot overcome built-in operational challenges. The study by Ladhari (2009) shows that </w:t>
      </w:r>
      <w:r w:rsidRPr="00551053">
        <w:rPr>
          <w:rFonts w:ascii="Arial" w:hAnsi="Arial" w:cs="Arial"/>
          <w:sz w:val="24"/>
          <w:szCs w:val="24"/>
        </w:rPr>
        <w:lastRenderedPageBreak/>
        <w:t>responsiveness emerges from the combination of human attitude and operational design elements. Staff members show high motivation yet the hotel's insufficient staff numbers and inefficient processes and insufficient technological support result in decreased guest-perceived poor responsiveness.</w:t>
      </w:r>
    </w:p>
    <w:p w14:paraId="100DA6C0" w14:textId="3E580A76" w:rsidR="00551053" w:rsidRPr="00551053" w:rsidRDefault="00551053" w:rsidP="00BC0E24">
      <w:pPr>
        <w:spacing w:line="480" w:lineRule="auto"/>
        <w:ind w:firstLine="720"/>
        <w:jc w:val="both"/>
        <w:rPr>
          <w:rFonts w:ascii="Arial" w:hAnsi="Arial" w:cs="Arial"/>
          <w:sz w:val="24"/>
          <w:szCs w:val="24"/>
        </w:rPr>
      </w:pPr>
      <w:r w:rsidRPr="00551053">
        <w:rPr>
          <w:rFonts w:ascii="Arial" w:hAnsi="Arial" w:cs="Arial"/>
          <w:sz w:val="24"/>
          <w:szCs w:val="24"/>
        </w:rPr>
        <w:t xml:space="preserve">The analysis reveals that responsiveness functions as a capability problem instead of a </w:t>
      </w:r>
      <w:r w:rsidR="00BC0E24" w:rsidRPr="00551053">
        <w:rPr>
          <w:rFonts w:ascii="Arial" w:hAnsi="Arial" w:cs="Arial"/>
          <w:sz w:val="24"/>
          <w:szCs w:val="24"/>
        </w:rPr>
        <w:t>behavioural</w:t>
      </w:r>
      <w:r w:rsidRPr="00551053">
        <w:rPr>
          <w:rFonts w:ascii="Arial" w:hAnsi="Arial" w:cs="Arial"/>
          <w:sz w:val="24"/>
          <w:szCs w:val="24"/>
        </w:rPr>
        <w:t xml:space="preserve"> challenge. Hotels that use real-time feedback systems through mobile apps and in-room messaging according to Torres</w:t>
      </w:r>
      <w:r w:rsidR="00BE621C">
        <w:rPr>
          <w:rFonts w:ascii="Arial" w:hAnsi="Arial" w:cs="Arial"/>
          <w:sz w:val="24"/>
          <w:szCs w:val="24"/>
        </w:rPr>
        <w:t xml:space="preserve">, </w:t>
      </w:r>
      <w:r w:rsidRPr="00551053">
        <w:rPr>
          <w:rFonts w:ascii="Arial" w:hAnsi="Arial" w:cs="Arial"/>
          <w:sz w:val="24"/>
          <w:szCs w:val="24"/>
        </w:rPr>
        <w:t>Fu and Lehto (2014) achieve better responsiveness because they identify and solve problems more efficiently. Burlington should implement affordable communication systems and flexible role assignments to enhance its responsiveness during peak operational periods. The hotel needs to empower staff members and redesign its service operations to achieve better responsiveness.</w:t>
      </w:r>
    </w:p>
    <w:p w14:paraId="76C2CE61" w14:textId="77777777" w:rsidR="00551053" w:rsidRPr="00551053" w:rsidRDefault="00551053" w:rsidP="00551053">
      <w:pPr>
        <w:spacing w:line="480" w:lineRule="auto"/>
        <w:jc w:val="both"/>
        <w:rPr>
          <w:rFonts w:ascii="Arial" w:hAnsi="Arial" w:cs="Arial"/>
          <w:sz w:val="24"/>
          <w:szCs w:val="24"/>
        </w:rPr>
      </w:pPr>
    </w:p>
    <w:p w14:paraId="2A745165" w14:textId="77777777" w:rsidR="00551053" w:rsidRPr="00551053" w:rsidRDefault="00551053" w:rsidP="00BC0E24">
      <w:pPr>
        <w:pStyle w:val="Heading2"/>
      </w:pPr>
      <w:bookmarkStart w:id="45" w:name="_Toc211518376"/>
      <w:r w:rsidRPr="00551053">
        <w:t>4.5 Assurance: The Role of Professionalism and Communication</w:t>
      </w:r>
      <w:bookmarkEnd w:id="45"/>
    </w:p>
    <w:p w14:paraId="4B634C02" w14:textId="77777777" w:rsidR="00551053" w:rsidRPr="00551053" w:rsidRDefault="00551053" w:rsidP="00551053">
      <w:pPr>
        <w:spacing w:line="480" w:lineRule="auto"/>
        <w:jc w:val="both"/>
        <w:rPr>
          <w:rFonts w:ascii="Arial" w:hAnsi="Arial" w:cs="Arial"/>
          <w:sz w:val="24"/>
          <w:szCs w:val="24"/>
        </w:rPr>
      </w:pPr>
    </w:p>
    <w:p w14:paraId="7ED8814B" w14:textId="6EA9383C" w:rsidR="00BE621C" w:rsidRDefault="00551053" w:rsidP="00BE621C">
      <w:pPr>
        <w:spacing w:line="480" w:lineRule="auto"/>
        <w:ind w:firstLine="720"/>
        <w:jc w:val="both"/>
        <w:rPr>
          <w:rFonts w:ascii="Arial" w:hAnsi="Arial" w:cs="Arial"/>
          <w:sz w:val="24"/>
          <w:szCs w:val="24"/>
        </w:rPr>
      </w:pPr>
      <w:r w:rsidRPr="00551053">
        <w:rPr>
          <w:rFonts w:ascii="Arial" w:hAnsi="Arial" w:cs="Arial"/>
          <w:sz w:val="24"/>
          <w:szCs w:val="24"/>
        </w:rPr>
        <w:t>The staff at Burlington provide assurance through their friendly service and their knowledge of the local area according to one perspective. The research of Chen and Chen (201</w:t>
      </w:r>
      <w:r w:rsidR="009C047E">
        <w:rPr>
          <w:rFonts w:ascii="Arial" w:hAnsi="Arial" w:cs="Arial"/>
          <w:sz w:val="24"/>
          <w:szCs w:val="24"/>
        </w:rPr>
        <w:t>0</w:t>
      </w:r>
      <w:r w:rsidRPr="00551053">
        <w:rPr>
          <w:rFonts w:ascii="Arial" w:hAnsi="Arial" w:cs="Arial"/>
          <w:sz w:val="24"/>
          <w:szCs w:val="24"/>
        </w:rPr>
        <w:t>) shows that staff confidence and competence directly lead to better guest security and satisfaction. The professional reliability at Burlington stems from its experienced staff and stable management structure which creates an environment based on trust.</w:t>
      </w:r>
    </w:p>
    <w:p w14:paraId="502A9FB5" w14:textId="4E1D8D77" w:rsidR="00BE621C" w:rsidRDefault="00551053" w:rsidP="00BE621C">
      <w:pPr>
        <w:spacing w:line="480" w:lineRule="auto"/>
        <w:ind w:firstLine="720"/>
        <w:jc w:val="both"/>
        <w:rPr>
          <w:rFonts w:ascii="Arial" w:hAnsi="Arial" w:cs="Arial"/>
          <w:sz w:val="24"/>
          <w:szCs w:val="24"/>
        </w:rPr>
      </w:pPr>
      <w:r w:rsidRPr="00551053">
        <w:rPr>
          <w:rFonts w:ascii="Arial" w:hAnsi="Arial" w:cs="Arial"/>
          <w:sz w:val="24"/>
          <w:szCs w:val="24"/>
        </w:rPr>
        <w:t>The hotel faces communication skill challenges among multilingual staff members which affects the assurance level provided to guests. Wang</w:t>
      </w:r>
      <w:r w:rsidR="00405029">
        <w:rPr>
          <w:rFonts w:ascii="Arial" w:hAnsi="Arial" w:cs="Arial"/>
          <w:sz w:val="24"/>
          <w:szCs w:val="24"/>
        </w:rPr>
        <w:t xml:space="preserve">, </w:t>
      </w:r>
      <w:r w:rsidR="00405029" w:rsidRPr="00E0437C">
        <w:rPr>
          <w:rFonts w:ascii="Arial" w:hAnsi="Arial" w:cs="Arial"/>
          <w:sz w:val="24"/>
          <w:szCs w:val="24"/>
        </w:rPr>
        <w:t>Miao</w:t>
      </w:r>
      <w:r w:rsidR="00405029">
        <w:rPr>
          <w:rFonts w:ascii="Arial" w:hAnsi="Arial" w:cs="Arial"/>
          <w:sz w:val="24"/>
          <w:szCs w:val="24"/>
        </w:rPr>
        <w:t xml:space="preserve"> </w:t>
      </w:r>
      <w:r w:rsidR="00405029" w:rsidRPr="00E0437C">
        <w:rPr>
          <w:rFonts w:ascii="Arial" w:hAnsi="Arial" w:cs="Arial"/>
          <w:sz w:val="24"/>
          <w:szCs w:val="24"/>
        </w:rPr>
        <w:t>and Mattila</w:t>
      </w:r>
      <w:r w:rsidRPr="00551053">
        <w:rPr>
          <w:rFonts w:ascii="Arial" w:hAnsi="Arial" w:cs="Arial"/>
          <w:sz w:val="24"/>
          <w:szCs w:val="24"/>
        </w:rPr>
        <w:t xml:space="preserve"> (20</w:t>
      </w:r>
      <w:r w:rsidR="00405029">
        <w:rPr>
          <w:rFonts w:ascii="Arial" w:hAnsi="Arial" w:cs="Arial"/>
          <w:sz w:val="24"/>
          <w:szCs w:val="24"/>
        </w:rPr>
        <w:t>1</w:t>
      </w:r>
      <w:r w:rsidR="001E456E">
        <w:rPr>
          <w:rFonts w:ascii="Arial" w:hAnsi="Arial" w:cs="Arial"/>
          <w:sz w:val="24"/>
          <w:szCs w:val="24"/>
        </w:rPr>
        <w:t>5</w:t>
      </w:r>
      <w:r w:rsidRPr="00551053">
        <w:rPr>
          <w:rFonts w:ascii="Arial" w:hAnsi="Arial" w:cs="Arial"/>
          <w:sz w:val="24"/>
          <w:szCs w:val="24"/>
        </w:rPr>
        <w:t xml:space="preserve">) found in his research on intercultural service encounters that language </w:t>
      </w:r>
      <w:r w:rsidRPr="00551053">
        <w:rPr>
          <w:rFonts w:ascii="Arial" w:hAnsi="Arial" w:cs="Arial"/>
          <w:sz w:val="24"/>
          <w:szCs w:val="24"/>
        </w:rPr>
        <w:lastRenderedPageBreak/>
        <w:t>barriers between team members can create communication problems and affect professional service delivery. The hotel faces challenges in maintaining uniform assurance standards because it lacks formal training programs for continuous communication and service recovery education.</w:t>
      </w:r>
    </w:p>
    <w:p w14:paraId="27762882" w14:textId="77777777" w:rsidR="00BE621C" w:rsidRDefault="00551053" w:rsidP="00BE621C">
      <w:pPr>
        <w:spacing w:line="480" w:lineRule="auto"/>
        <w:ind w:firstLine="720"/>
        <w:jc w:val="both"/>
        <w:rPr>
          <w:rFonts w:ascii="Arial" w:hAnsi="Arial" w:cs="Arial"/>
          <w:sz w:val="24"/>
          <w:szCs w:val="24"/>
        </w:rPr>
      </w:pPr>
      <w:r w:rsidRPr="00551053">
        <w:rPr>
          <w:rFonts w:ascii="Arial" w:hAnsi="Arial" w:cs="Arial"/>
          <w:sz w:val="24"/>
          <w:szCs w:val="24"/>
        </w:rPr>
        <w:t>Assurance needs evaluation as a dual concept which combines individual competence with organizational trust mechanisms according to critical analysis. Hotel guests evaluate assurance through their ability to solve problems effectively according to Johnston and Michel (2008). A structured service recovery policy with training for apology techniques and problem ownership and compensation guidelines would create consistent and transparent responses that enhance assurance.</w:t>
      </w:r>
    </w:p>
    <w:p w14:paraId="3C88A9EF" w14:textId="501319DC" w:rsidR="00551053" w:rsidRPr="00551053" w:rsidRDefault="00551053" w:rsidP="00BE621C">
      <w:pPr>
        <w:spacing w:line="480" w:lineRule="auto"/>
        <w:ind w:firstLine="720"/>
        <w:jc w:val="both"/>
        <w:rPr>
          <w:rFonts w:ascii="Arial" w:hAnsi="Arial" w:cs="Arial"/>
          <w:sz w:val="24"/>
          <w:szCs w:val="24"/>
        </w:rPr>
      </w:pPr>
      <w:r w:rsidRPr="00551053">
        <w:rPr>
          <w:rFonts w:ascii="Arial" w:hAnsi="Arial" w:cs="Arial"/>
          <w:sz w:val="24"/>
          <w:szCs w:val="24"/>
        </w:rPr>
        <w:t>The assurance level at Burlington remains strong but it exists mainly because of staff members' good will instead of established protocols. The hotel can develop this implicit trust into a lasting competitive advantage through professionali</w:t>
      </w:r>
      <w:r w:rsidR="00BE621C">
        <w:rPr>
          <w:rFonts w:ascii="Arial" w:hAnsi="Arial" w:cs="Arial"/>
          <w:sz w:val="24"/>
          <w:szCs w:val="24"/>
        </w:rPr>
        <w:t>s</w:t>
      </w:r>
      <w:r w:rsidRPr="00551053">
        <w:rPr>
          <w:rFonts w:ascii="Arial" w:hAnsi="Arial" w:cs="Arial"/>
          <w:sz w:val="24"/>
          <w:szCs w:val="24"/>
        </w:rPr>
        <w:t>ation efforts that include training and coaching and performance feedback systems.</w:t>
      </w:r>
    </w:p>
    <w:p w14:paraId="61EC167B" w14:textId="77777777" w:rsidR="00551053" w:rsidRPr="00551053" w:rsidRDefault="00551053" w:rsidP="00551053">
      <w:pPr>
        <w:spacing w:line="480" w:lineRule="auto"/>
        <w:jc w:val="both"/>
        <w:rPr>
          <w:rFonts w:ascii="Arial" w:hAnsi="Arial" w:cs="Arial"/>
          <w:sz w:val="24"/>
          <w:szCs w:val="24"/>
        </w:rPr>
      </w:pPr>
    </w:p>
    <w:p w14:paraId="392752A9" w14:textId="77777777" w:rsidR="00551053" w:rsidRPr="00551053" w:rsidRDefault="00551053" w:rsidP="00BE621C">
      <w:pPr>
        <w:pStyle w:val="Heading2"/>
      </w:pPr>
      <w:bookmarkStart w:id="46" w:name="_Toc211518377"/>
      <w:r w:rsidRPr="00551053">
        <w:t>4.6 Empathy: Emotional Connection and Personalised Experience</w:t>
      </w:r>
      <w:bookmarkEnd w:id="46"/>
    </w:p>
    <w:p w14:paraId="349AFF67" w14:textId="77777777" w:rsidR="00551053" w:rsidRPr="00551053" w:rsidRDefault="00551053" w:rsidP="00551053">
      <w:pPr>
        <w:spacing w:line="480" w:lineRule="auto"/>
        <w:jc w:val="both"/>
        <w:rPr>
          <w:rFonts w:ascii="Arial" w:hAnsi="Arial" w:cs="Arial"/>
          <w:sz w:val="24"/>
          <w:szCs w:val="24"/>
        </w:rPr>
      </w:pPr>
    </w:p>
    <w:p w14:paraId="3944DC5F" w14:textId="77777777" w:rsidR="00551053" w:rsidRPr="00551053" w:rsidRDefault="00551053" w:rsidP="00405029">
      <w:pPr>
        <w:spacing w:line="480" w:lineRule="auto"/>
        <w:ind w:firstLine="720"/>
        <w:jc w:val="both"/>
        <w:rPr>
          <w:rFonts w:ascii="Arial" w:hAnsi="Arial" w:cs="Arial"/>
          <w:sz w:val="24"/>
          <w:szCs w:val="24"/>
        </w:rPr>
      </w:pPr>
      <w:r w:rsidRPr="00551053">
        <w:rPr>
          <w:rFonts w:ascii="Arial" w:hAnsi="Arial" w:cs="Arial"/>
          <w:sz w:val="24"/>
          <w:szCs w:val="24"/>
        </w:rPr>
        <w:t>Empathy stands as Burlington's fundamental service advantage according to one analysis. The hotel's small size allows for individualized guest service and staff members show genuine interest in their visitors. The study by Han and Hyun (2018) demonstrates that emotional satisfaction based on empathy produces better guest loyalty results than functional satisfaction does.</w:t>
      </w:r>
    </w:p>
    <w:p w14:paraId="6C4D15DF" w14:textId="77777777" w:rsidR="00551053" w:rsidRPr="00551053" w:rsidRDefault="00551053" w:rsidP="00405029">
      <w:pPr>
        <w:spacing w:line="480" w:lineRule="auto"/>
        <w:ind w:firstLine="720"/>
        <w:jc w:val="both"/>
        <w:rPr>
          <w:rFonts w:ascii="Arial" w:hAnsi="Arial" w:cs="Arial"/>
          <w:sz w:val="24"/>
          <w:szCs w:val="24"/>
        </w:rPr>
      </w:pPr>
      <w:r w:rsidRPr="00551053">
        <w:rPr>
          <w:rFonts w:ascii="Arial" w:hAnsi="Arial" w:cs="Arial"/>
          <w:sz w:val="24"/>
          <w:szCs w:val="24"/>
        </w:rPr>
        <w:t xml:space="preserve">The delivery of empathy requires significant resources which becomes challenging to maintain when operations reach their maximum capacity. Karatepe </w:t>
      </w:r>
      <w:r w:rsidRPr="00551053">
        <w:rPr>
          <w:rFonts w:ascii="Arial" w:hAnsi="Arial" w:cs="Arial"/>
          <w:sz w:val="24"/>
          <w:szCs w:val="24"/>
        </w:rPr>
        <w:lastRenderedPageBreak/>
        <w:t>(2015) demonstrates that hospitality staff members experience exhaustion from emotional work because they must meet demanding guest needs while working with insufficient personnel. The level of empathy at Burlington depended on employee workload and experience because new staff members and those with excessive with work focused on completing tasks instead of building relationships with guests.</w:t>
      </w:r>
    </w:p>
    <w:p w14:paraId="28DF14AA" w14:textId="33C5C020" w:rsidR="000B1973" w:rsidRDefault="00551053" w:rsidP="00405029">
      <w:pPr>
        <w:spacing w:line="480" w:lineRule="auto"/>
        <w:ind w:firstLine="720"/>
        <w:jc w:val="both"/>
        <w:rPr>
          <w:rFonts w:ascii="Arial" w:hAnsi="Arial" w:cs="Arial"/>
          <w:sz w:val="24"/>
          <w:szCs w:val="24"/>
        </w:rPr>
      </w:pPr>
      <w:r w:rsidRPr="00551053">
        <w:rPr>
          <w:rFonts w:ascii="Arial" w:hAnsi="Arial" w:cs="Arial"/>
          <w:sz w:val="24"/>
          <w:szCs w:val="24"/>
        </w:rPr>
        <w:t xml:space="preserve">Empathy requires institutional support for its development instead of depending on spontaneous actions. The organization should develop empathy through training programs and recognition systems and manager-led role </w:t>
      </w:r>
      <w:r w:rsidR="000B1973" w:rsidRPr="00551053">
        <w:rPr>
          <w:rFonts w:ascii="Arial" w:hAnsi="Arial" w:cs="Arial"/>
          <w:sz w:val="24"/>
          <w:szCs w:val="24"/>
        </w:rPr>
        <w:t>modelling</w:t>
      </w:r>
      <w:r w:rsidRPr="00551053">
        <w:rPr>
          <w:rFonts w:ascii="Arial" w:hAnsi="Arial" w:cs="Arial"/>
          <w:sz w:val="24"/>
          <w:szCs w:val="24"/>
        </w:rPr>
        <w:t xml:space="preserve"> according to </w:t>
      </w:r>
      <w:r w:rsidR="00315F5B">
        <w:rPr>
          <w:rFonts w:ascii="Arial" w:hAnsi="Arial" w:cs="Arial"/>
          <w:sz w:val="24"/>
          <w:szCs w:val="24"/>
        </w:rPr>
        <w:t xml:space="preserve">Liu, </w:t>
      </w:r>
      <w:r w:rsidR="0054716B">
        <w:rPr>
          <w:rFonts w:ascii="Arial" w:hAnsi="Arial" w:cs="Arial"/>
          <w:sz w:val="24"/>
          <w:szCs w:val="24"/>
        </w:rPr>
        <w:t>Yu and Guo (</w:t>
      </w:r>
      <w:r w:rsidRPr="00551053">
        <w:rPr>
          <w:rFonts w:ascii="Arial" w:hAnsi="Arial" w:cs="Arial"/>
          <w:sz w:val="24"/>
          <w:szCs w:val="24"/>
        </w:rPr>
        <w:t>20</w:t>
      </w:r>
      <w:r w:rsidR="00315F5B">
        <w:rPr>
          <w:rFonts w:ascii="Arial" w:hAnsi="Arial" w:cs="Arial"/>
          <w:sz w:val="24"/>
          <w:szCs w:val="24"/>
        </w:rPr>
        <w:t>22</w:t>
      </w:r>
      <w:r w:rsidRPr="00551053">
        <w:rPr>
          <w:rFonts w:ascii="Arial" w:hAnsi="Arial" w:cs="Arial"/>
          <w:sz w:val="24"/>
          <w:szCs w:val="24"/>
        </w:rPr>
        <w:t xml:space="preserve">). The hotel should establish a daily pre-shift briefing program which lets staff members exchange guest experiences to develop their empathetic skills. Through this approach the hotel maintains emotional bonds with guests during challenging times which results in enduring customer loyalty and </w:t>
      </w:r>
      <w:r w:rsidR="000B1973" w:rsidRPr="00551053">
        <w:rPr>
          <w:rFonts w:ascii="Arial" w:hAnsi="Arial" w:cs="Arial"/>
          <w:sz w:val="24"/>
          <w:szCs w:val="24"/>
        </w:rPr>
        <w:t>favourable</w:t>
      </w:r>
      <w:r w:rsidRPr="00551053">
        <w:rPr>
          <w:rFonts w:ascii="Arial" w:hAnsi="Arial" w:cs="Arial"/>
          <w:sz w:val="24"/>
          <w:szCs w:val="24"/>
        </w:rPr>
        <w:t xml:space="preserve"> recommendations.</w:t>
      </w:r>
    </w:p>
    <w:p w14:paraId="595BA7A5" w14:textId="77777777" w:rsidR="000B1973" w:rsidRDefault="000B1973" w:rsidP="000B1973">
      <w:pPr>
        <w:spacing w:line="480" w:lineRule="auto"/>
        <w:jc w:val="both"/>
        <w:rPr>
          <w:rFonts w:ascii="Arial" w:hAnsi="Arial" w:cs="Arial"/>
          <w:sz w:val="24"/>
          <w:szCs w:val="24"/>
        </w:rPr>
      </w:pPr>
    </w:p>
    <w:p w14:paraId="78B5645A" w14:textId="11287D4D" w:rsidR="00551053" w:rsidRPr="00551053" w:rsidRDefault="00551053" w:rsidP="000B1973">
      <w:pPr>
        <w:pStyle w:val="Heading2"/>
      </w:pPr>
      <w:bookmarkStart w:id="47" w:name="_Toc211518378"/>
      <w:r w:rsidRPr="00551053">
        <w:t>4.7 Integrative Discussion: Service Quality and Guest Satisfaction Relationship</w:t>
      </w:r>
      <w:bookmarkEnd w:id="47"/>
    </w:p>
    <w:p w14:paraId="61D7BDF0" w14:textId="77777777" w:rsidR="00551053" w:rsidRPr="00551053" w:rsidRDefault="00551053" w:rsidP="00551053">
      <w:pPr>
        <w:spacing w:line="480" w:lineRule="auto"/>
        <w:jc w:val="both"/>
        <w:rPr>
          <w:rFonts w:ascii="Arial" w:hAnsi="Arial" w:cs="Arial"/>
          <w:sz w:val="24"/>
          <w:szCs w:val="24"/>
        </w:rPr>
      </w:pPr>
    </w:p>
    <w:p w14:paraId="3F12B65E" w14:textId="77777777" w:rsidR="000B1973" w:rsidRDefault="00551053" w:rsidP="000B1973">
      <w:pPr>
        <w:spacing w:line="480" w:lineRule="auto"/>
        <w:ind w:firstLine="720"/>
        <w:jc w:val="both"/>
        <w:rPr>
          <w:rFonts w:ascii="Arial" w:hAnsi="Arial" w:cs="Arial"/>
          <w:sz w:val="24"/>
          <w:szCs w:val="24"/>
        </w:rPr>
      </w:pPr>
      <w:r w:rsidRPr="00551053">
        <w:rPr>
          <w:rFonts w:ascii="Arial" w:hAnsi="Arial" w:cs="Arial"/>
          <w:sz w:val="24"/>
          <w:szCs w:val="24"/>
        </w:rPr>
        <w:t>The service quality profile of Burlington demonstrates the human-oriented characteristics which define mid-scale hospitality operations. Marković and Raspor (2010) demonstrate that emotional guest interactions along with customized service delivery create more satisfaction than high-end facilities do. The hotel achieves high scores in empathy and assurance which supports this observed pattern.</w:t>
      </w:r>
    </w:p>
    <w:p w14:paraId="20C8D522" w14:textId="77777777" w:rsidR="00491452" w:rsidRDefault="00551053" w:rsidP="00491452">
      <w:pPr>
        <w:spacing w:line="480" w:lineRule="auto"/>
        <w:ind w:firstLine="720"/>
        <w:jc w:val="both"/>
        <w:rPr>
          <w:rFonts w:ascii="Arial" w:hAnsi="Arial" w:cs="Arial"/>
          <w:sz w:val="24"/>
          <w:szCs w:val="24"/>
        </w:rPr>
      </w:pPr>
      <w:r w:rsidRPr="00551053">
        <w:rPr>
          <w:rFonts w:ascii="Arial" w:hAnsi="Arial" w:cs="Arial"/>
          <w:sz w:val="24"/>
          <w:szCs w:val="24"/>
        </w:rPr>
        <w:t xml:space="preserve">The research results demonstrate how service quality remains susceptible to breakdowns in smaller hotels. The hotel faces restrictions in delivering guest </w:t>
      </w:r>
      <w:r w:rsidRPr="00551053">
        <w:rPr>
          <w:rFonts w:ascii="Arial" w:hAnsi="Arial" w:cs="Arial"/>
          <w:sz w:val="24"/>
          <w:szCs w:val="24"/>
        </w:rPr>
        <w:lastRenderedPageBreak/>
        <w:t>expectations because its outdated technology and unreliable systems and limited response times stem from operational weaknesses (Brotherton, 2019). The service consistency of Premier Inn and Travelodge results from their process standardi</w:t>
      </w:r>
      <w:r w:rsidR="000B1973">
        <w:rPr>
          <w:rFonts w:ascii="Arial" w:hAnsi="Arial" w:cs="Arial"/>
          <w:sz w:val="24"/>
          <w:szCs w:val="24"/>
        </w:rPr>
        <w:t>s</w:t>
      </w:r>
      <w:r w:rsidRPr="00551053">
        <w:rPr>
          <w:rFonts w:ascii="Arial" w:hAnsi="Arial" w:cs="Arial"/>
          <w:sz w:val="24"/>
          <w:szCs w:val="24"/>
        </w:rPr>
        <w:t>ation approach yet Burlington depends on human flexibility and personal touch to deliver its services.</w:t>
      </w:r>
    </w:p>
    <w:p w14:paraId="148B3287" w14:textId="77777777" w:rsidR="00491452" w:rsidRDefault="00551053" w:rsidP="00491452">
      <w:pPr>
        <w:spacing w:line="480" w:lineRule="auto"/>
        <w:ind w:firstLine="720"/>
        <w:jc w:val="both"/>
        <w:rPr>
          <w:rFonts w:ascii="Arial" w:hAnsi="Arial" w:cs="Arial"/>
          <w:sz w:val="24"/>
          <w:szCs w:val="24"/>
        </w:rPr>
      </w:pPr>
      <w:r w:rsidRPr="00551053">
        <w:rPr>
          <w:rFonts w:ascii="Arial" w:hAnsi="Arial" w:cs="Arial"/>
          <w:sz w:val="24"/>
          <w:szCs w:val="24"/>
        </w:rPr>
        <w:t>Burlington should focus on developing hybrid service excellence through the combination of genuine personal connections with strategic technological advancements. Kandampully</w:t>
      </w:r>
      <w:r w:rsidR="001E456E">
        <w:rPr>
          <w:rFonts w:ascii="Arial" w:hAnsi="Arial" w:cs="Arial"/>
          <w:sz w:val="24"/>
          <w:szCs w:val="24"/>
        </w:rPr>
        <w:t xml:space="preserve">, </w:t>
      </w:r>
      <w:r w:rsidR="001E456E" w:rsidRPr="00990986">
        <w:rPr>
          <w:rFonts w:ascii="Arial" w:hAnsi="Arial" w:cs="Arial"/>
          <w:sz w:val="24"/>
          <w:szCs w:val="24"/>
        </w:rPr>
        <w:t>Zhang</w:t>
      </w:r>
      <w:r w:rsidR="001E456E">
        <w:rPr>
          <w:rFonts w:ascii="Arial" w:hAnsi="Arial" w:cs="Arial"/>
          <w:sz w:val="24"/>
          <w:szCs w:val="24"/>
        </w:rPr>
        <w:t xml:space="preserve"> </w:t>
      </w:r>
      <w:r w:rsidR="001E456E" w:rsidRPr="00990986">
        <w:rPr>
          <w:rFonts w:ascii="Arial" w:hAnsi="Arial" w:cs="Arial"/>
          <w:sz w:val="24"/>
          <w:szCs w:val="24"/>
        </w:rPr>
        <w:t>and Bilgihan</w:t>
      </w:r>
      <w:r w:rsidRPr="00551053">
        <w:rPr>
          <w:rFonts w:ascii="Arial" w:hAnsi="Arial" w:cs="Arial"/>
          <w:sz w:val="24"/>
          <w:szCs w:val="24"/>
        </w:rPr>
        <w:t xml:space="preserve"> (2015) demonstrate that service excellence through human connection and operational dependability produces the best results for customer satisfaction and loyalty.</w:t>
      </w:r>
    </w:p>
    <w:p w14:paraId="6E275718" w14:textId="6F0E5978" w:rsidR="00FB572F" w:rsidRDefault="00551053" w:rsidP="00491452">
      <w:pPr>
        <w:spacing w:line="480" w:lineRule="auto"/>
        <w:ind w:firstLine="720"/>
        <w:jc w:val="both"/>
        <w:rPr>
          <w:rFonts w:ascii="Arial" w:hAnsi="Arial" w:cs="Arial"/>
          <w:sz w:val="24"/>
          <w:szCs w:val="24"/>
        </w:rPr>
      </w:pPr>
      <w:r w:rsidRPr="00551053">
        <w:rPr>
          <w:rFonts w:ascii="Arial" w:hAnsi="Arial" w:cs="Arial"/>
          <w:sz w:val="24"/>
          <w:szCs w:val="24"/>
        </w:rPr>
        <w:t>The service quality at Burlington Hotel demonstrates strong emotional connections but faces challenges with operational stability. The hotel needs to protect its human connection while making strategic investments in systems development and staff training and environmental improvements. The level of guest satisfaction changes based on how well the hotel integrates its traditional charm with modern service standards.</w:t>
      </w:r>
    </w:p>
    <w:p w14:paraId="208BC860" w14:textId="77777777" w:rsidR="00491452" w:rsidRDefault="00491452" w:rsidP="00491452">
      <w:pPr>
        <w:spacing w:line="480" w:lineRule="auto"/>
        <w:jc w:val="both"/>
        <w:rPr>
          <w:rFonts w:ascii="Arial" w:hAnsi="Arial" w:cs="Arial"/>
          <w:sz w:val="24"/>
          <w:szCs w:val="24"/>
        </w:rPr>
      </w:pPr>
    </w:p>
    <w:p w14:paraId="43365EB9" w14:textId="77777777" w:rsidR="00C41F0A" w:rsidRPr="00C41F0A" w:rsidRDefault="00C41F0A" w:rsidP="00C41F0A">
      <w:pPr>
        <w:pStyle w:val="Heading1"/>
      </w:pPr>
      <w:bookmarkStart w:id="48" w:name="_Toc211518379"/>
      <w:r w:rsidRPr="00C41F0A">
        <w:t>Chapter 5: Conclusion</w:t>
      </w:r>
      <w:bookmarkEnd w:id="48"/>
    </w:p>
    <w:p w14:paraId="17DCB0F5" w14:textId="77777777" w:rsidR="00C41F0A" w:rsidRPr="00C41F0A" w:rsidRDefault="00C41F0A" w:rsidP="00C41F0A">
      <w:pPr>
        <w:spacing w:line="480" w:lineRule="auto"/>
        <w:jc w:val="both"/>
        <w:rPr>
          <w:rFonts w:ascii="Arial" w:hAnsi="Arial" w:cs="Arial"/>
          <w:sz w:val="24"/>
          <w:szCs w:val="24"/>
        </w:rPr>
      </w:pPr>
    </w:p>
    <w:p w14:paraId="34E2E49B" w14:textId="77777777" w:rsidR="009629F7" w:rsidRDefault="00C41F0A" w:rsidP="009629F7">
      <w:pPr>
        <w:spacing w:line="480" w:lineRule="auto"/>
        <w:ind w:firstLine="720"/>
        <w:jc w:val="both"/>
        <w:rPr>
          <w:rFonts w:ascii="Arial" w:hAnsi="Arial" w:cs="Arial"/>
          <w:sz w:val="24"/>
          <w:szCs w:val="24"/>
        </w:rPr>
      </w:pPr>
      <w:r w:rsidRPr="00C41F0A">
        <w:rPr>
          <w:rFonts w:ascii="Arial" w:hAnsi="Arial" w:cs="Arial"/>
          <w:sz w:val="24"/>
          <w:szCs w:val="24"/>
        </w:rPr>
        <w:t>This research examined the connection between service quality and guest satisfaction at the Best Western</w:t>
      </w:r>
      <w:r w:rsidR="009629F7">
        <w:rPr>
          <w:rFonts w:ascii="Arial" w:hAnsi="Arial" w:cs="Arial"/>
          <w:sz w:val="24"/>
          <w:szCs w:val="24"/>
        </w:rPr>
        <w:t xml:space="preserve"> </w:t>
      </w:r>
      <w:r w:rsidR="00A560F6" w:rsidRPr="00C41F0A">
        <w:rPr>
          <w:rFonts w:ascii="Arial" w:hAnsi="Arial" w:cs="Arial"/>
          <w:sz w:val="24"/>
          <w:szCs w:val="24"/>
        </w:rPr>
        <w:t>(Paras</w:t>
      </w:r>
      <w:r w:rsidRPr="00C41F0A">
        <w:rPr>
          <w:rFonts w:ascii="Arial" w:hAnsi="Arial" w:cs="Arial"/>
          <w:sz w:val="24"/>
          <w:szCs w:val="24"/>
        </w:rPr>
        <w:t xml:space="preserve">uraman, Zeithaml and Berry, 1988) to </w:t>
      </w:r>
      <w:r w:rsidR="009629F7" w:rsidRPr="00C41F0A">
        <w:rPr>
          <w:rFonts w:ascii="Arial" w:hAnsi="Arial" w:cs="Arial"/>
          <w:sz w:val="24"/>
          <w:szCs w:val="24"/>
        </w:rPr>
        <w:t>analyse</w:t>
      </w:r>
      <w:r w:rsidRPr="00C41F0A">
        <w:rPr>
          <w:rFonts w:ascii="Arial" w:hAnsi="Arial" w:cs="Arial"/>
          <w:sz w:val="24"/>
          <w:szCs w:val="24"/>
        </w:rPr>
        <w:t xml:space="preserve"> how the five service quality Burlington Hotel located in Folkestone Kent. The study applied the SERVQUAL model dimensions of tangibles, reliability, responsiveness, </w:t>
      </w:r>
      <w:r w:rsidRPr="00C41F0A">
        <w:rPr>
          <w:rFonts w:ascii="Arial" w:hAnsi="Arial" w:cs="Arial"/>
          <w:sz w:val="24"/>
          <w:szCs w:val="24"/>
        </w:rPr>
        <w:lastRenderedPageBreak/>
        <w:t>assurance and empathy affect guest satisfaction and overall experience. The placement observations revealed that Burlington Hotel maintains excellent service quality as its primary operational strength and main operational challenge.</w:t>
      </w:r>
    </w:p>
    <w:p w14:paraId="471B8591" w14:textId="77777777" w:rsidR="001C7D03" w:rsidRDefault="00C41F0A" w:rsidP="001C7D03">
      <w:pPr>
        <w:spacing w:line="480" w:lineRule="auto"/>
        <w:ind w:firstLine="720"/>
        <w:jc w:val="both"/>
        <w:rPr>
          <w:rFonts w:ascii="Arial" w:hAnsi="Arial" w:cs="Arial"/>
          <w:sz w:val="24"/>
          <w:szCs w:val="24"/>
        </w:rPr>
      </w:pPr>
      <w:r w:rsidRPr="00C41F0A">
        <w:rPr>
          <w:rFonts w:ascii="Arial" w:hAnsi="Arial" w:cs="Arial"/>
          <w:sz w:val="24"/>
          <w:szCs w:val="24"/>
        </w:rPr>
        <w:t>The research findings validate previous academic research which demonstrates that emotional service elements including empathy and assurance and responsiveness create the most impact on guest satisfaction (Han and Hyun, 2018; Ladhari, 2009). Guests appreciate genuine human relationships and friendly service and individualized attention which the Burlington staff members excel at providing. The hotel's small size and experienced staff enable personalized guest interactions that make up for its limited physical resources and infrastructure. The Best Western brand promise (Best Western, 202</w:t>
      </w:r>
      <w:r w:rsidR="001C7D03">
        <w:rPr>
          <w:rFonts w:ascii="Arial" w:hAnsi="Arial" w:cs="Arial"/>
          <w:sz w:val="24"/>
          <w:szCs w:val="24"/>
        </w:rPr>
        <w:t>5</w:t>
      </w:r>
      <w:r w:rsidRPr="00C41F0A">
        <w:rPr>
          <w:rFonts w:ascii="Arial" w:hAnsi="Arial" w:cs="Arial"/>
          <w:sz w:val="24"/>
          <w:szCs w:val="24"/>
        </w:rPr>
        <w:t>) aligns with the hotel's ability to provide personalized guest interactions because of its small size and dedicated staff.</w:t>
      </w:r>
    </w:p>
    <w:p w14:paraId="1B1F2A80" w14:textId="77777777" w:rsidR="001C7D03" w:rsidRDefault="00C41F0A" w:rsidP="001C7D03">
      <w:pPr>
        <w:spacing w:line="480" w:lineRule="auto"/>
        <w:ind w:firstLine="720"/>
        <w:jc w:val="both"/>
        <w:rPr>
          <w:rFonts w:ascii="Arial" w:hAnsi="Arial" w:cs="Arial"/>
          <w:sz w:val="24"/>
          <w:szCs w:val="24"/>
        </w:rPr>
      </w:pPr>
      <w:r w:rsidRPr="00C41F0A">
        <w:rPr>
          <w:rFonts w:ascii="Arial" w:hAnsi="Arial" w:cs="Arial"/>
          <w:sz w:val="24"/>
          <w:szCs w:val="24"/>
        </w:rPr>
        <w:t>The research showed that service quality at Burlington Hotel exists in a fragile state because it depends on individual staff efforts and good will instead of established systems or technological resources. The staff shows high dedication but service delivery experiences irregularities because of insufficient personnel and outdated facilities and missing digital coordination tools. The post-pandemic UK hospitality industry faces recruitment difficulties and budget restrictions which according to Baum et al. (2020) and Kralj and Solnet (2010) result in decreased reliability and responsiveness across the sector.</w:t>
      </w:r>
    </w:p>
    <w:p w14:paraId="3E2A1CFB" w14:textId="77777777" w:rsidR="009C0DEF" w:rsidRDefault="00C41F0A" w:rsidP="009C0DEF">
      <w:pPr>
        <w:spacing w:line="480" w:lineRule="auto"/>
        <w:ind w:firstLine="720"/>
        <w:jc w:val="both"/>
        <w:rPr>
          <w:rFonts w:ascii="Arial" w:hAnsi="Arial" w:cs="Arial"/>
          <w:sz w:val="24"/>
          <w:szCs w:val="24"/>
        </w:rPr>
      </w:pPr>
      <w:r w:rsidRPr="00C41F0A">
        <w:rPr>
          <w:rFonts w:ascii="Arial" w:hAnsi="Arial" w:cs="Arial"/>
          <w:sz w:val="24"/>
          <w:szCs w:val="24"/>
        </w:rPr>
        <w:t xml:space="preserve">The hotel's heritage identity functions as both a competitive advantage and an operational limitation according to critical evaluation. The Victorian design and classic appearance of the hotel attracts visitors who want to experience a distinctive nostalgic atmosphere. The older building structure leads to maintenance problems and comfort </w:t>
      </w:r>
      <w:r w:rsidRPr="00C41F0A">
        <w:rPr>
          <w:rFonts w:ascii="Arial" w:hAnsi="Arial" w:cs="Arial"/>
          <w:sz w:val="24"/>
          <w:szCs w:val="24"/>
        </w:rPr>
        <w:lastRenderedPageBreak/>
        <w:t>issues which negatively impact the service quality guest-perceived value because they enable direct comparisons with contemporary hotel properties. Burlington needs to find a strategic dimension of tangibles. According to Kotler</w:t>
      </w:r>
      <w:r w:rsidR="001C7D03">
        <w:rPr>
          <w:rFonts w:ascii="Arial" w:hAnsi="Arial" w:cs="Arial"/>
          <w:sz w:val="24"/>
          <w:szCs w:val="24"/>
        </w:rPr>
        <w:t xml:space="preserve">, </w:t>
      </w:r>
      <w:r w:rsidR="001C7D03" w:rsidRPr="00C06A74">
        <w:rPr>
          <w:rFonts w:ascii="Arial" w:hAnsi="Arial" w:cs="Arial"/>
          <w:sz w:val="24"/>
          <w:szCs w:val="24"/>
        </w:rPr>
        <w:t>Bowen</w:t>
      </w:r>
      <w:r w:rsidR="001C7D03">
        <w:rPr>
          <w:rFonts w:ascii="Arial" w:hAnsi="Arial" w:cs="Arial"/>
          <w:sz w:val="24"/>
          <w:szCs w:val="24"/>
        </w:rPr>
        <w:t xml:space="preserve"> </w:t>
      </w:r>
      <w:r w:rsidR="001C7D03" w:rsidRPr="00C06A74">
        <w:rPr>
          <w:rFonts w:ascii="Arial" w:hAnsi="Arial" w:cs="Arial"/>
          <w:sz w:val="24"/>
          <w:szCs w:val="24"/>
        </w:rPr>
        <w:t>and Baloglu</w:t>
      </w:r>
      <w:r w:rsidRPr="00C41F0A">
        <w:rPr>
          <w:rFonts w:ascii="Arial" w:hAnsi="Arial" w:cs="Arial"/>
          <w:sz w:val="24"/>
          <w:szCs w:val="24"/>
        </w:rPr>
        <w:t xml:space="preserve"> (2017) tangibles directly influence approach to maintain its historical appearance while implementing necessary updates to Wi-Fi systems and lighting and bedding facilities.</w:t>
      </w:r>
    </w:p>
    <w:p w14:paraId="14EDBB02" w14:textId="77777777" w:rsidR="009C0DEF" w:rsidRDefault="00C41F0A" w:rsidP="009C0DEF">
      <w:pPr>
        <w:spacing w:line="480" w:lineRule="auto"/>
        <w:ind w:firstLine="720"/>
        <w:jc w:val="both"/>
        <w:rPr>
          <w:rFonts w:ascii="Arial" w:hAnsi="Arial" w:cs="Arial"/>
          <w:sz w:val="24"/>
          <w:szCs w:val="24"/>
        </w:rPr>
      </w:pPr>
      <w:r w:rsidRPr="00C41F0A">
        <w:rPr>
          <w:rFonts w:ascii="Arial" w:hAnsi="Arial" w:cs="Arial"/>
          <w:sz w:val="24"/>
          <w:szCs w:val="24"/>
        </w:rPr>
        <w:t>The research demonstrated that reliability and responsiveness form a vital connection between them. A hotel needs reliable operations to deliver fast responses to guests. The research indicates that Burlington faces communication breakdowns between departments which negatively affects its reliability during busy periods. According to Collier and Barnes (2015) service reliability now heavily relies on technology-based systems for property management and housekeeping coordination. Staff members who demonstrate motivation face challenges in delivering consistent service because the lack of system integration results in delayed responses and occasional service mistakes.</w:t>
      </w:r>
    </w:p>
    <w:p w14:paraId="006B8284" w14:textId="77777777" w:rsidR="00B27EF0" w:rsidRDefault="00C41F0A" w:rsidP="00B27EF0">
      <w:pPr>
        <w:spacing w:line="480" w:lineRule="auto"/>
        <w:ind w:firstLine="720"/>
        <w:jc w:val="both"/>
        <w:rPr>
          <w:rFonts w:ascii="Arial" w:hAnsi="Arial" w:cs="Arial"/>
          <w:sz w:val="24"/>
          <w:szCs w:val="24"/>
        </w:rPr>
      </w:pPr>
      <w:r w:rsidRPr="00C41F0A">
        <w:rPr>
          <w:rFonts w:ascii="Arial" w:hAnsi="Arial" w:cs="Arial"/>
          <w:sz w:val="24"/>
          <w:szCs w:val="24"/>
        </w:rPr>
        <w:t>The assurance dimension which represents staff professionalism and confidence in their work proved to be a dominant yet inconsistent element. Guests experience a sense of safety and receive good treatment from staff but occasional communication breakdowns because of language differences or insufficient service recovery training diminishes their overall sense of assurance. Wang</w:t>
      </w:r>
      <w:r w:rsidR="00B27EF0">
        <w:rPr>
          <w:rFonts w:ascii="Arial" w:hAnsi="Arial" w:cs="Arial"/>
          <w:sz w:val="24"/>
          <w:szCs w:val="24"/>
        </w:rPr>
        <w:t xml:space="preserve">, </w:t>
      </w:r>
      <w:r w:rsidR="00B27EF0" w:rsidRPr="00E0437C">
        <w:rPr>
          <w:rFonts w:ascii="Arial" w:hAnsi="Arial" w:cs="Arial"/>
          <w:sz w:val="24"/>
          <w:szCs w:val="24"/>
        </w:rPr>
        <w:t>Miao</w:t>
      </w:r>
      <w:r w:rsidR="00B27EF0">
        <w:rPr>
          <w:rFonts w:ascii="Arial" w:hAnsi="Arial" w:cs="Arial"/>
          <w:sz w:val="24"/>
          <w:szCs w:val="24"/>
        </w:rPr>
        <w:t xml:space="preserve"> </w:t>
      </w:r>
      <w:r w:rsidR="00B27EF0" w:rsidRPr="00E0437C">
        <w:rPr>
          <w:rFonts w:ascii="Arial" w:hAnsi="Arial" w:cs="Arial"/>
          <w:sz w:val="24"/>
          <w:szCs w:val="24"/>
        </w:rPr>
        <w:t>and Mattila</w:t>
      </w:r>
      <w:r w:rsidRPr="00C41F0A">
        <w:rPr>
          <w:rFonts w:ascii="Arial" w:hAnsi="Arial" w:cs="Arial"/>
          <w:sz w:val="24"/>
          <w:szCs w:val="24"/>
        </w:rPr>
        <w:t xml:space="preserve"> (20</w:t>
      </w:r>
      <w:r w:rsidR="009C0DEF">
        <w:rPr>
          <w:rFonts w:ascii="Arial" w:hAnsi="Arial" w:cs="Arial"/>
          <w:sz w:val="24"/>
          <w:szCs w:val="24"/>
        </w:rPr>
        <w:t>1</w:t>
      </w:r>
      <w:r w:rsidR="00B27EF0">
        <w:rPr>
          <w:rFonts w:ascii="Arial" w:hAnsi="Arial" w:cs="Arial"/>
          <w:sz w:val="24"/>
          <w:szCs w:val="24"/>
        </w:rPr>
        <w:t>5</w:t>
      </w:r>
      <w:r w:rsidRPr="00C41F0A">
        <w:rPr>
          <w:rFonts w:ascii="Arial" w:hAnsi="Arial" w:cs="Arial"/>
          <w:sz w:val="24"/>
          <w:szCs w:val="24"/>
        </w:rPr>
        <w:t>) stresses that hospitality staff need to develop intercultural communication abilities because they interact with guests from different backgrounds. The staff at Burlington Hotel requires formal training programs that teach communication skills and problem-solving methods and emotional strength development to enhance this dimension.</w:t>
      </w:r>
    </w:p>
    <w:p w14:paraId="75C00EFF" w14:textId="77777777" w:rsidR="0086526E" w:rsidRDefault="00C41F0A" w:rsidP="0086526E">
      <w:pPr>
        <w:spacing w:line="480" w:lineRule="auto"/>
        <w:ind w:firstLine="720"/>
        <w:jc w:val="both"/>
        <w:rPr>
          <w:rFonts w:ascii="Arial" w:hAnsi="Arial" w:cs="Arial"/>
          <w:sz w:val="24"/>
          <w:szCs w:val="24"/>
        </w:rPr>
      </w:pPr>
      <w:r w:rsidRPr="00C41F0A">
        <w:rPr>
          <w:rFonts w:ascii="Arial" w:hAnsi="Arial" w:cs="Arial"/>
          <w:sz w:val="24"/>
          <w:szCs w:val="24"/>
        </w:rPr>
        <w:lastRenderedPageBreak/>
        <w:t xml:space="preserve">The research established empathy as the most powerful element among all SERVQUAL components. The staff members' friendly </w:t>
      </w:r>
      <w:r w:rsidR="00B27EF0" w:rsidRPr="00C41F0A">
        <w:rPr>
          <w:rFonts w:ascii="Arial" w:hAnsi="Arial" w:cs="Arial"/>
          <w:sz w:val="24"/>
          <w:szCs w:val="24"/>
        </w:rPr>
        <w:t>demeanour</w:t>
      </w:r>
      <w:r w:rsidRPr="00C41F0A">
        <w:rPr>
          <w:rFonts w:ascii="Arial" w:hAnsi="Arial" w:cs="Arial"/>
          <w:sz w:val="24"/>
          <w:szCs w:val="24"/>
        </w:rPr>
        <w:t xml:space="preserve"> and their extra efforts to please guests result in exceptional emotional contentment for hotel visitors. According to Han and Hyun (2018) emotional connection between guests and staff proves more effective for building customer loyalty than basic service quality. Karatepe (2015) indicates that staff members who perform emotional work without proper support will experience exhaustion and burnout. The core strength of empathy needs ongoing support from management through employee recognition and workload management to maintain its </w:t>
      </w:r>
      <w:r w:rsidR="00F96672" w:rsidRPr="00C41F0A">
        <w:rPr>
          <w:rFonts w:ascii="Arial" w:hAnsi="Arial" w:cs="Arial"/>
          <w:sz w:val="24"/>
          <w:szCs w:val="24"/>
        </w:rPr>
        <w:t>effectiveness. The</w:t>
      </w:r>
      <w:r w:rsidRPr="00C41F0A">
        <w:rPr>
          <w:rFonts w:ascii="Arial" w:hAnsi="Arial" w:cs="Arial"/>
          <w:sz w:val="24"/>
          <w:szCs w:val="24"/>
        </w:rPr>
        <w:t xml:space="preserve"> research demonstrates that Burlington Hotel guests find more satisfaction through human interaction and emotional bonds than through luxurious materials and advanced technology. The study confirms hospitality research findings which demonstrate that genuine human connections and trust-based care create lasting memories for guests (Kandampully, Zhang and Bilgihan, 2015). The human-based service advantage will not endure unless Burlington implements structural changes that boost operational reliability and efficiency and service consistency.</w:t>
      </w:r>
    </w:p>
    <w:p w14:paraId="3B0645C8" w14:textId="77777777" w:rsidR="0086526E" w:rsidRDefault="00C41F0A" w:rsidP="0086526E">
      <w:pPr>
        <w:spacing w:line="480" w:lineRule="auto"/>
        <w:ind w:firstLine="720"/>
        <w:jc w:val="both"/>
        <w:rPr>
          <w:rFonts w:ascii="Arial" w:hAnsi="Arial" w:cs="Arial"/>
          <w:sz w:val="24"/>
          <w:szCs w:val="24"/>
        </w:rPr>
      </w:pPr>
      <w:r w:rsidRPr="00C41F0A">
        <w:rPr>
          <w:rFonts w:ascii="Arial" w:hAnsi="Arial" w:cs="Arial"/>
          <w:sz w:val="24"/>
          <w:szCs w:val="24"/>
        </w:rPr>
        <w:t>The research results indicate that sustainable service quality needs a combination of traditional hospitality values with modern operational improvements. Burlington Hotel needs to maintain its core hospitality values based on empathy and personalized service delivery through strategic implementation of performance-enhancing innovations and operational reliability systems. The combination of emotional value and functional efficiency according to Zeithaml, Bitner and Gremler (2018) creates modern service excellence. and limited facility enhancements that uphold its unique heritage character.</w:t>
      </w:r>
    </w:p>
    <w:p w14:paraId="017C99BB" w14:textId="77777777" w:rsidR="0086526E" w:rsidRDefault="00C41F0A" w:rsidP="0086526E">
      <w:pPr>
        <w:spacing w:line="480" w:lineRule="auto"/>
        <w:ind w:firstLine="720"/>
        <w:jc w:val="both"/>
        <w:rPr>
          <w:rFonts w:ascii="Arial" w:hAnsi="Arial" w:cs="Arial"/>
          <w:sz w:val="24"/>
          <w:szCs w:val="24"/>
        </w:rPr>
      </w:pPr>
      <w:r w:rsidRPr="00C41F0A">
        <w:rPr>
          <w:rFonts w:ascii="Arial" w:hAnsi="Arial" w:cs="Arial"/>
          <w:sz w:val="24"/>
          <w:szCs w:val="24"/>
        </w:rPr>
        <w:lastRenderedPageBreak/>
        <w:t>The research shows that guest satisfaction in mid-scale Burlington should allocate funds to acquire basic digital solutions for housekeeping operations and guest relations and provide specialized training heritage hotels depends on how well organizations unite emotional elements with cultural aspects and operational factors through a unified service strategy. The Burlington Hotel proves that authentic hospitality built on empathy and professional service delivery and prompt responses creates positive guest experiences. The hotel needs to enhance its reliability through technological advancements and employee training and ongoing improvement initiatives to stay competitive in the evolving hospitality industry.</w:t>
      </w:r>
    </w:p>
    <w:p w14:paraId="0935BB66" w14:textId="5686562C" w:rsidR="00491452" w:rsidRDefault="00C41F0A" w:rsidP="0086526E">
      <w:pPr>
        <w:spacing w:line="480" w:lineRule="auto"/>
        <w:ind w:firstLine="720"/>
        <w:jc w:val="both"/>
        <w:rPr>
          <w:rFonts w:ascii="Arial" w:hAnsi="Arial" w:cs="Arial"/>
          <w:sz w:val="24"/>
          <w:szCs w:val="24"/>
        </w:rPr>
      </w:pPr>
      <w:r w:rsidRPr="00C41F0A">
        <w:rPr>
          <w:rFonts w:ascii="Arial" w:hAnsi="Arial" w:cs="Arial"/>
          <w:sz w:val="24"/>
          <w:szCs w:val="24"/>
        </w:rPr>
        <w:t>The research proves that service quality exists as both an artistic human practice and a scientific organizational system. Burlington Hotel needs to unite its traditional hospitality approach with modern service management systems to achieve market success in the evolving UK hotel industry.</w:t>
      </w:r>
    </w:p>
    <w:p w14:paraId="1A33AC40" w14:textId="77777777" w:rsidR="0086526E" w:rsidRDefault="0086526E" w:rsidP="0086526E">
      <w:pPr>
        <w:spacing w:line="480" w:lineRule="auto"/>
        <w:jc w:val="both"/>
        <w:rPr>
          <w:rFonts w:ascii="Arial" w:hAnsi="Arial" w:cs="Arial"/>
          <w:sz w:val="24"/>
          <w:szCs w:val="24"/>
        </w:rPr>
      </w:pPr>
    </w:p>
    <w:p w14:paraId="5379E69A" w14:textId="67AAD62D" w:rsidR="009646BB" w:rsidRPr="009646BB" w:rsidRDefault="0049772C" w:rsidP="003C7D80">
      <w:pPr>
        <w:pStyle w:val="Heading1"/>
      </w:pPr>
      <w:bookmarkStart w:id="49" w:name="_Toc211518380"/>
      <w:r>
        <w:t xml:space="preserve">Chapter 5: </w:t>
      </w:r>
      <w:r w:rsidR="009646BB" w:rsidRPr="009646BB">
        <w:t xml:space="preserve"> Recommendations and Practical Strategies</w:t>
      </w:r>
      <w:bookmarkEnd w:id="49"/>
    </w:p>
    <w:p w14:paraId="0690953A" w14:textId="77777777" w:rsidR="009646BB" w:rsidRPr="009646BB" w:rsidRDefault="009646BB" w:rsidP="009646BB">
      <w:pPr>
        <w:spacing w:line="480" w:lineRule="auto"/>
        <w:jc w:val="both"/>
        <w:rPr>
          <w:rFonts w:ascii="Arial" w:hAnsi="Arial" w:cs="Arial"/>
          <w:sz w:val="24"/>
          <w:szCs w:val="24"/>
        </w:rPr>
      </w:pPr>
    </w:p>
    <w:p w14:paraId="73B983D2" w14:textId="77777777" w:rsidR="009646BB" w:rsidRPr="009646BB" w:rsidRDefault="009646BB" w:rsidP="003C7D80">
      <w:pPr>
        <w:spacing w:line="480" w:lineRule="auto"/>
        <w:ind w:firstLine="720"/>
        <w:jc w:val="both"/>
        <w:rPr>
          <w:rFonts w:ascii="Arial" w:hAnsi="Arial" w:cs="Arial"/>
          <w:sz w:val="24"/>
          <w:szCs w:val="24"/>
        </w:rPr>
      </w:pPr>
      <w:r w:rsidRPr="009646BB">
        <w:rPr>
          <w:rFonts w:ascii="Arial" w:hAnsi="Arial" w:cs="Arial"/>
          <w:sz w:val="24"/>
          <w:szCs w:val="24"/>
        </w:rPr>
        <w:t>The following section presents operational recommendations which help Best Western Burlington Hotel improve service quality and guest satisfaction while building loyalty and enhancing operational performance. The proposed solutions follow modern hospitality industry standards and draw their basis from academic research and industry studies.</w:t>
      </w:r>
    </w:p>
    <w:p w14:paraId="2F030082" w14:textId="77777777" w:rsidR="009646BB" w:rsidRPr="009646BB" w:rsidRDefault="009646BB" w:rsidP="009646BB">
      <w:pPr>
        <w:spacing w:line="480" w:lineRule="auto"/>
        <w:jc w:val="both"/>
        <w:rPr>
          <w:rFonts w:ascii="Arial" w:hAnsi="Arial" w:cs="Arial"/>
          <w:sz w:val="24"/>
          <w:szCs w:val="24"/>
        </w:rPr>
      </w:pPr>
    </w:p>
    <w:p w14:paraId="21374063" w14:textId="77777777" w:rsidR="009646BB" w:rsidRPr="009646BB" w:rsidRDefault="009646BB" w:rsidP="003C7D80">
      <w:pPr>
        <w:pStyle w:val="Heading2"/>
      </w:pPr>
      <w:bookmarkStart w:id="50" w:name="_Toc211518381"/>
      <w:r w:rsidRPr="009646BB">
        <w:lastRenderedPageBreak/>
        <w:t>1. Enhance Staff Training and Empowerment</w:t>
      </w:r>
      <w:bookmarkEnd w:id="50"/>
    </w:p>
    <w:p w14:paraId="5FADE28A" w14:textId="77777777" w:rsidR="009646BB" w:rsidRPr="009646BB" w:rsidRDefault="009646BB" w:rsidP="009646BB">
      <w:pPr>
        <w:spacing w:line="480" w:lineRule="auto"/>
        <w:jc w:val="both"/>
        <w:rPr>
          <w:rFonts w:ascii="Arial" w:hAnsi="Arial" w:cs="Arial"/>
          <w:sz w:val="24"/>
          <w:szCs w:val="24"/>
        </w:rPr>
      </w:pPr>
    </w:p>
    <w:p w14:paraId="50508FE1" w14:textId="77777777" w:rsidR="003C7D80" w:rsidRDefault="009646BB" w:rsidP="003C7D80">
      <w:pPr>
        <w:spacing w:line="480" w:lineRule="auto"/>
        <w:ind w:firstLine="720"/>
        <w:jc w:val="both"/>
        <w:rPr>
          <w:rFonts w:ascii="Arial" w:hAnsi="Arial" w:cs="Arial"/>
          <w:sz w:val="24"/>
          <w:szCs w:val="24"/>
        </w:rPr>
      </w:pPr>
      <w:r w:rsidRPr="009646BB">
        <w:rPr>
          <w:rFonts w:ascii="Arial" w:hAnsi="Arial" w:cs="Arial"/>
          <w:sz w:val="24"/>
          <w:szCs w:val="24"/>
        </w:rPr>
        <w:t xml:space="preserve">The friendly and empathetic nature of staff members at </w:t>
      </w:r>
      <w:r w:rsidR="003C7D80">
        <w:rPr>
          <w:rFonts w:ascii="Arial" w:hAnsi="Arial" w:cs="Arial"/>
          <w:sz w:val="24"/>
          <w:szCs w:val="24"/>
        </w:rPr>
        <w:t xml:space="preserve">the </w:t>
      </w:r>
      <w:r w:rsidRPr="009646BB">
        <w:rPr>
          <w:rFonts w:ascii="Arial" w:hAnsi="Arial" w:cs="Arial"/>
          <w:sz w:val="24"/>
          <w:szCs w:val="24"/>
        </w:rPr>
        <w:t>Burlington Hotel stands as a primary factor which determines guest satisfaction. The research shows that service delivery inconsistencies occur because staff members lack proper training and insufficient authority to handle immediate decisions.</w:t>
      </w:r>
    </w:p>
    <w:p w14:paraId="0C4D4BAA" w14:textId="1F87ED31" w:rsidR="003C7D80" w:rsidRDefault="009646BB" w:rsidP="003C7D80">
      <w:pPr>
        <w:spacing w:line="480" w:lineRule="auto"/>
        <w:ind w:firstLine="720"/>
        <w:jc w:val="both"/>
        <w:rPr>
          <w:rFonts w:ascii="Arial" w:hAnsi="Arial" w:cs="Arial"/>
          <w:sz w:val="24"/>
          <w:szCs w:val="24"/>
        </w:rPr>
      </w:pPr>
      <w:r w:rsidRPr="009646BB">
        <w:rPr>
          <w:rFonts w:ascii="Arial" w:hAnsi="Arial" w:cs="Arial"/>
          <w:sz w:val="24"/>
          <w:szCs w:val="24"/>
        </w:rPr>
        <w:t>Burlington should develop formal service training programs which teach staff members about communication techniques and emotional intelligence and service recovery methods. Research indicates that staff members who receive empowerment training become more motivated to deliver higher-quality service results (Kim, Tavitiyaman and Kim, 20</w:t>
      </w:r>
      <w:r w:rsidR="00604DFC">
        <w:rPr>
          <w:rFonts w:ascii="Arial" w:hAnsi="Arial" w:cs="Arial"/>
          <w:sz w:val="24"/>
          <w:szCs w:val="24"/>
        </w:rPr>
        <w:t>0</w:t>
      </w:r>
      <w:r w:rsidRPr="009646BB">
        <w:rPr>
          <w:rFonts w:ascii="Arial" w:hAnsi="Arial" w:cs="Arial"/>
          <w:sz w:val="24"/>
          <w:szCs w:val="24"/>
        </w:rPr>
        <w:t>9). The training program should include practice-based activities for complaint management and team coordination and cultural competence training because these skills are vital for modern hospitality operations (</w:t>
      </w:r>
      <w:r w:rsidR="004779E7">
        <w:rPr>
          <w:rFonts w:ascii="Arial" w:hAnsi="Arial" w:cs="Arial"/>
          <w:sz w:val="24"/>
          <w:szCs w:val="24"/>
        </w:rPr>
        <w:t>Koc</w:t>
      </w:r>
      <w:r w:rsidRPr="009646BB">
        <w:rPr>
          <w:rFonts w:ascii="Arial" w:hAnsi="Arial" w:cs="Arial"/>
          <w:sz w:val="24"/>
          <w:szCs w:val="24"/>
        </w:rPr>
        <w:t>, 2020).</w:t>
      </w:r>
    </w:p>
    <w:p w14:paraId="4E6A45E5" w14:textId="77777777" w:rsidR="00ED0FCF" w:rsidRDefault="009646BB" w:rsidP="00ED0FCF">
      <w:pPr>
        <w:spacing w:line="480" w:lineRule="auto"/>
        <w:ind w:firstLine="720"/>
        <w:jc w:val="both"/>
        <w:rPr>
          <w:rFonts w:ascii="Arial" w:hAnsi="Arial" w:cs="Arial"/>
          <w:sz w:val="24"/>
          <w:szCs w:val="24"/>
        </w:rPr>
      </w:pPr>
      <w:r w:rsidRPr="009646BB">
        <w:rPr>
          <w:rFonts w:ascii="Arial" w:hAnsi="Arial" w:cs="Arial"/>
          <w:sz w:val="24"/>
          <w:szCs w:val="24"/>
        </w:rPr>
        <w:t>The management team should create a Service Ambassador program which pairs experienced staff members with new employees for knowledge transfer and service culture preservation. The implementation of mentoring programs</w:t>
      </w:r>
      <w:r w:rsidR="003C7D80">
        <w:rPr>
          <w:rFonts w:ascii="Arial" w:hAnsi="Arial" w:cs="Arial"/>
          <w:sz w:val="24"/>
          <w:szCs w:val="24"/>
        </w:rPr>
        <w:t>,</w:t>
      </w:r>
      <w:r w:rsidRPr="009646BB">
        <w:rPr>
          <w:rFonts w:ascii="Arial" w:hAnsi="Arial" w:cs="Arial"/>
          <w:sz w:val="24"/>
          <w:szCs w:val="24"/>
        </w:rPr>
        <w:t xml:space="preserve"> according to Lashley</w:t>
      </w:r>
      <w:r w:rsidR="00776163">
        <w:rPr>
          <w:rFonts w:ascii="Arial" w:hAnsi="Arial" w:cs="Arial"/>
          <w:sz w:val="24"/>
          <w:szCs w:val="24"/>
        </w:rPr>
        <w:t xml:space="preserve"> </w:t>
      </w:r>
      <w:r w:rsidR="00776163" w:rsidRPr="00776163">
        <w:rPr>
          <w:rFonts w:ascii="Arial" w:hAnsi="Arial" w:cs="Arial"/>
          <w:sz w:val="24"/>
          <w:szCs w:val="24"/>
        </w:rPr>
        <w:t>and Chibili</w:t>
      </w:r>
      <w:r w:rsidRPr="009646BB">
        <w:rPr>
          <w:rFonts w:ascii="Arial" w:hAnsi="Arial" w:cs="Arial"/>
          <w:sz w:val="24"/>
          <w:szCs w:val="24"/>
        </w:rPr>
        <w:t xml:space="preserve"> (201</w:t>
      </w:r>
      <w:r w:rsidR="00776163">
        <w:rPr>
          <w:rFonts w:ascii="Arial" w:hAnsi="Arial" w:cs="Arial"/>
          <w:sz w:val="24"/>
          <w:szCs w:val="24"/>
        </w:rPr>
        <w:t>9</w:t>
      </w:r>
      <w:r w:rsidRPr="009646BB">
        <w:rPr>
          <w:rFonts w:ascii="Arial" w:hAnsi="Arial" w:cs="Arial"/>
          <w:sz w:val="24"/>
          <w:szCs w:val="24"/>
        </w:rPr>
        <w:t>)</w:t>
      </w:r>
      <w:r w:rsidR="00776163">
        <w:rPr>
          <w:rFonts w:ascii="Arial" w:hAnsi="Arial" w:cs="Arial"/>
          <w:sz w:val="24"/>
          <w:szCs w:val="24"/>
        </w:rPr>
        <w:t>,</w:t>
      </w:r>
      <w:r w:rsidRPr="009646BB">
        <w:rPr>
          <w:rFonts w:ascii="Arial" w:hAnsi="Arial" w:cs="Arial"/>
          <w:sz w:val="24"/>
          <w:szCs w:val="24"/>
        </w:rPr>
        <w:t xml:space="preserve"> leads to higher employee engagement and decreased employee turnover rates which affect smaller hotels.</w:t>
      </w:r>
    </w:p>
    <w:p w14:paraId="5F5EDBEA" w14:textId="7B06C96D" w:rsidR="009646BB" w:rsidRPr="009646BB" w:rsidRDefault="009646BB" w:rsidP="00ED0FCF">
      <w:pPr>
        <w:spacing w:line="480" w:lineRule="auto"/>
        <w:ind w:firstLine="720"/>
        <w:jc w:val="both"/>
        <w:rPr>
          <w:rFonts w:ascii="Arial" w:hAnsi="Arial" w:cs="Arial"/>
          <w:sz w:val="24"/>
          <w:szCs w:val="24"/>
        </w:rPr>
      </w:pPr>
      <w:r w:rsidRPr="009646BB">
        <w:rPr>
          <w:rFonts w:ascii="Arial" w:hAnsi="Arial" w:cs="Arial"/>
          <w:sz w:val="24"/>
          <w:szCs w:val="24"/>
        </w:rPr>
        <w:t>The expected outcome includes staff members delivering reliable service while resolving problems efficiently and building guest trust through their consistent performance.</w:t>
      </w:r>
    </w:p>
    <w:p w14:paraId="552782D6" w14:textId="77777777" w:rsidR="009646BB" w:rsidRPr="009646BB" w:rsidRDefault="009646BB" w:rsidP="009646BB">
      <w:pPr>
        <w:spacing w:line="480" w:lineRule="auto"/>
        <w:jc w:val="both"/>
        <w:rPr>
          <w:rFonts w:ascii="Arial" w:hAnsi="Arial" w:cs="Arial"/>
          <w:sz w:val="24"/>
          <w:szCs w:val="24"/>
        </w:rPr>
      </w:pPr>
    </w:p>
    <w:p w14:paraId="67D33BFC" w14:textId="77777777" w:rsidR="009646BB" w:rsidRPr="009646BB" w:rsidRDefault="009646BB" w:rsidP="00ED0FCF">
      <w:pPr>
        <w:pStyle w:val="Heading2"/>
      </w:pPr>
      <w:bookmarkStart w:id="51" w:name="_Toc211518382"/>
      <w:r w:rsidRPr="009646BB">
        <w:lastRenderedPageBreak/>
        <w:t>2. The hotel should implement a digital platform which enables guests to provide feedback and maintain communication.</w:t>
      </w:r>
      <w:bookmarkEnd w:id="51"/>
    </w:p>
    <w:p w14:paraId="2DB11022" w14:textId="77777777" w:rsidR="009646BB" w:rsidRPr="009646BB" w:rsidRDefault="009646BB" w:rsidP="009646BB">
      <w:pPr>
        <w:spacing w:line="480" w:lineRule="auto"/>
        <w:jc w:val="both"/>
        <w:rPr>
          <w:rFonts w:ascii="Arial" w:hAnsi="Arial" w:cs="Arial"/>
          <w:sz w:val="24"/>
          <w:szCs w:val="24"/>
        </w:rPr>
      </w:pPr>
    </w:p>
    <w:p w14:paraId="763A720C" w14:textId="77777777" w:rsidR="00ED0FCF" w:rsidRDefault="009646BB" w:rsidP="00ED0FCF">
      <w:pPr>
        <w:spacing w:line="480" w:lineRule="auto"/>
        <w:ind w:firstLine="720"/>
        <w:jc w:val="both"/>
        <w:rPr>
          <w:rFonts w:ascii="Arial" w:hAnsi="Arial" w:cs="Arial"/>
          <w:sz w:val="24"/>
          <w:szCs w:val="24"/>
        </w:rPr>
      </w:pPr>
      <w:r w:rsidRPr="009646BB">
        <w:rPr>
          <w:rFonts w:ascii="Arial" w:hAnsi="Arial" w:cs="Arial"/>
          <w:sz w:val="24"/>
          <w:szCs w:val="24"/>
        </w:rPr>
        <w:t xml:space="preserve">The research shows Burlington Hotel depends mainly on TripAdvisor and other external review sites for feedback but these platforms offer restricted real-time information. The hotel needs to implement an integrated guest communication system (TrustYou or ReviewPro) to receive and </w:t>
      </w:r>
      <w:r w:rsidR="00ED0FCF">
        <w:rPr>
          <w:rFonts w:ascii="Arial" w:hAnsi="Arial" w:cs="Arial"/>
          <w:sz w:val="24"/>
          <w:szCs w:val="24"/>
        </w:rPr>
        <w:t>analyse</w:t>
      </w:r>
      <w:r w:rsidRPr="009646BB">
        <w:rPr>
          <w:rFonts w:ascii="Arial" w:hAnsi="Arial" w:cs="Arial"/>
          <w:sz w:val="24"/>
          <w:szCs w:val="24"/>
        </w:rPr>
        <w:t xml:space="preserve"> guest feedback for immediate response.</w:t>
      </w:r>
    </w:p>
    <w:p w14:paraId="0AD07BC0" w14:textId="4F2AA49E" w:rsidR="009646BB" w:rsidRPr="009646BB" w:rsidRDefault="009646BB" w:rsidP="00ED0FCF">
      <w:pPr>
        <w:spacing w:line="480" w:lineRule="auto"/>
        <w:ind w:firstLine="720"/>
        <w:jc w:val="both"/>
        <w:rPr>
          <w:rFonts w:ascii="Arial" w:hAnsi="Arial" w:cs="Arial"/>
          <w:sz w:val="24"/>
          <w:szCs w:val="24"/>
        </w:rPr>
      </w:pPr>
      <w:r w:rsidRPr="009646BB">
        <w:rPr>
          <w:rFonts w:ascii="Arial" w:hAnsi="Arial" w:cs="Arial"/>
          <w:sz w:val="24"/>
          <w:szCs w:val="24"/>
        </w:rPr>
        <w:t>Through digital platforms</w:t>
      </w:r>
      <w:r w:rsidR="00ED0FCF">
        <w:rPr>
          <w:rFonts w:ascii="Arial" w:hAnsi="Arial" w:cs="Arial"/>
          <w:sz w:val="24"/>
          <w:szCs w:val="24"/>
        </w:rPr>
        <w:t>,</w:t>
      </w:r>
      <w:r w:rsidRPr="009646BB">
        <w:rPr>
          <w:rFonts w:ascii="Arial" w:hAnsi="Arial" w:cs="Arial"/>
          <w:sz w:val="24"/>
          <w:szCs w:val="24"/>
        </w:rPr>
        <w:t xml:space="preserve"> managers can monitor service performance by department and detect recurring service issues in real-time </w:t>
      </w:r>
      <w:r w:rsidR="00DA11ED" w:rsidRPr="00DA11ED">
        <w:rPr>
          <w:rFonts w:ascii="Arial" w:hAnsi="Arial" w:cs="Arial"/>
          <w:sz w:val="24"/>
          <w:szCs w:val="24"/>
        </w:rPr>
        <w:t>(Marques and Marques, 2023)</w:t>
      </w:r>
      <w:r w:rsidR="00DA11ED">
        <w:rPr>
          <w:rFonts w:ascii="Arial" w:hAnsi="Arial" w:cs="Arial"/>
          <w:sz w:val="24"/>
          <w:szCs w:val="24"/>
        </w:rPr>
        <w:t xml:space="preserve">. </w:t>
      </w:r>
      <w:r w:rsidRPr="009646BB">
        <w:rPr>
          <w:rFonts w:ascii="Arial" w:hAnsi="Arial" w:cs="Arial"/>
          <w:sz w:val="24"/>
          <w:szCs w:val="24"/>
        </w:rPr>
        <w:t>The system enables staff to initiate contact with unhappy guests before they create negative reviews on public platforms. The collected feedback information enables staff to conduct improvement meetings which support Kaizen principles of small-scale innovation (</w:t>
      </w:r>
      <w:r w:rsidR="00403297">
        <w:rPr>
          <w:rFonts w:ascii="Arial" w:hAnsi="Arial" w:cs="Arial"/>
          <w:sz w:val="24"/>
          <w:szCs w:val="24"/>
        </w:rPr>
        <w:t>Ma</w:t>
      </w:r>
      <w:r w:rsidR="00560229">
        <w:rPr>
          <w:rFonts w:ascii="Arial" w:hAnsi="Arial" w:cs="Arial"/>
          <w:sz w:val="24"/>
          <w:szCs w:val="24"/>
        </w:rPr>
        <w:t>s</w:t>
      </w:r>
      <w:r w:rsidR="00403297">
        <w:rPr>
          <w:rFonts w:ascii="Arial" w:hAnsi="Arial" w:cs="Arial"/>
          <w:sz w:val="24"/>
          <w:szCs w:val="24"/>
        </w:rPr>
        <w:t>aaki</w:t>
      </w:r>
      <w:r w:rsidRPr="009646BB">
        <w:rPr>
          <w:rFonts w:ascii="Arial" w:hAnsi="Arial" w:cs="Arial"/>
          <w:sz w:val="24"/>
          <w:szCs w:val="24"/>
        </w:rPr>
        <w:t xml:space="preserve">, </w:t>
      </w:r>
      <w:r w:rsidR="00403297">
        <w:rPr>
          <w:rFonts w:ascii="Arial" w:hAnsi="Arial" w:cs="Arial"/>
          <w:sz w:val="24"/>
          <w:szCs w:val="24"/>
        </w:rPr>
        <w:t>1986</w:t>
      </w:r>
      <w:r w:rsidRPr="009646BB">
        <w:rPr>
          <w:rFonts w:ascii="Arial" w:hAnsi="Arial" w:cs="Arial"/>
          <w:sz w:val="24"/>
          <w:szCs w:val="24"/>
        </w:rPr>
        <w:t>).</w:t>
      </w:r>
    </w:p>
    <w:p w14:paraId="4FE69BDE" w14:textId="77777777" w:rsidR="009646BB" w:rsidRPr="009646BB" w:rsidRDefault="009646BB" w:rsidP="00560229">
      <w:pPr>
        <w:spacing w:line="480" w:lineRule="auto"/>
        <w:ind w:firstLine="720"/>
        <w:jc w:val="both"/>
        <w:rPr>
          <w:rFonts w:ascii="Arial" w:hAnsi="Arial" w:cs="Arial"/>
          <w:sz w:val="24"/>
          <w:szCs w:val="24"/>
        </w:rPr>
      </w:pPr>
      <w:r w:rsidRPr="009646BB">
        <w:rPr>
          <w:rFonts w:ascii="Arial" w:hAnsi="Arial" w:cs="Arial"/>
          <w:sz w:val="24"/>
          <w:szCs w:val="24"/>
        </w:rPr>
        <w:t>The system enables quick response times and better service reliability and enables better management of online reputation.</w:t>
      </w:r>
    </w:p>
    <w:p w14:paraId="5CF685EA" w14:textId="77777777" w:rsidR="009646BB" w:rsidRPr="009646BB" w:rsidRDefault="009646BB" w:rsidP="009646BB">
      <w:pPr>
        <w:spacing w:line="480" w:lineRule="auto"/>
        <w:jc w:val="both"/>
        <w:rPr>
          <w:rFonts w:ascii="Arial" w:hAnsi="Arial" w:cs="Arial"/>
          <w:sz w:val="24"/>
          <w:szCs w:val="24"/>
        </w:rPr>
      </w:pPr>
    </w:p>
    <w:p w14:paraId="787C3BEB" w14:textId="77777777" w:rsidR="009646BB" w:rsidRPr="009646BB" w:rsidRDefault="009646BB" w:rsidP="00560229">
      <w:pPr>
        <w:pStyle w:val="Heading2"/>
      </w:pPr>
      <w:bookmarkStart w:id="52" w:name="_Toc211518383"/>
      <w:r w:rsidRPr="009646BB">
        <w:t>3. The hotel should allocate funds to improve physical facilities while maintaining its historical essence.</w:t>
      </w:r>
      <w:bookmarkEnd w:id="52"/>
    </w:p>
    <w:p w14:paraId="5113A560" w14:textId="77777777" w:rsidR="009646BB" w:rsidRPr="009646BB" w:rsidRDefault="009646BB" w:rsidP="009646BB">
      <w:pPr>
        <w:spacing w:line="480" w:lineRule="auto"/>
        <w:jc w:val="both"/>
        <w:rPr>
          <w:rFonts w:ascii="Arial" w:hAnsi="Arial" w:cs="Arial"/>
          <w:sz w:val="24"/>
          <w:szCs w:val="24"/>
        </w:rPr>
      </w:pPr>
    </w:p>
    <w:p w14:paraId="681A1F7E" w14:textId="77777777" w:rsidR="00CF6DB4" w:rsidRDefault="009646BB" w:rsidP="00CF6DB4">
      <w:pPr>
        <w:spacing w:line="480" w:lineRule="auto"/>
        <w:ind w:firstLine="720"/>
        <w:jc w:val="both"/>
        <w:rPr>
          <w:rFonts w:ascii="Arial" w:hAnsi="Arial" w:cs="Arial"/>
          <w:sz w:val="24"/>
          <w:szCs w:val="24"/>
        </w:rPr>
      </w:pPr>
      <w:r w:rsidRPr="009646BB">
        <w:rPr>
          <w:rFonts w:ascii="Arial" w:hAnsi="Arial" w:cs="Arial"/>
          <w:sz w:val="24"/>
          <w:szCs w:val="24"/>
        </w:rPr>
        <w:t>Guests praise Burlington's attractive atmosphere</w:t>
      </w:r>
      <w:r w:rsidR="00560229">
        <w:rPr>
          <w:rFonts w:ascii="Arial" w:hAnsi="Arial" w:cs="Arial"/>
          <w:sz w:val="24"/>
          <w:szCs w:val="24"/>
        </w:rPr>
        <w:t>,</w:t>
      </w:r>
      <w:r w:rsidRPr="009646BB">
        <w:rPr>
          <w:rFonts w:ascii="Arial" w:hAnsi="Arial" w:cs="Arial"/>
          <w:sz w:val="24"/>
          <w:szCs w:val="24"/>
        </w:rPr>
        <w:t xml:space="preserve"> but they also point out that some areas need </w:t>
      </w:r>
      <w:r w:rsidR="00560229">
        <w:rPr>
          <w:rFonts w:ascii="Arial" w:hAnsi="Arial" w:cs="Arial"/>
          <w:sz w:val="24"/>
          <w:szCs w:val="24"/>
        </w:rPr>
        <w:t>modernisation</w:t>
      </w:r>
      <w:r w:rsidRPr="009646BB">
        <w:rPr>
          <w:rFonts w:ascii="Arial" w:hAnsi="Arial" w:cs="Arial"/>
          <w:sz w:val="24"/>
          <w:szCs w:val="24"/>
        </w:rPr>
        <w:t>. Service quality perceptions heavily depend on tangible elements</w:t>
      </w:r>
      <w:r w:rsidR="00560229">
        <w:rPr>
          <w:rFonts w:ascii="Arial" w:hAnsi="Arial" w:cs="Arial"/>
          <w:sz w:val="24"/>
          <w:szCs w:val="24"/>
        </w:rPr>
        <w:t>,</w:t>
      </w:r>
      <w:r w:rsidRPr="009646BB">
        <w:rPr>
          <w:rFonts w:ascii="Arial" w:hAnsi="Arial" w:cs="Arial"/>
          <w:sz w:val="24"/>
          <w:szCs w:val="24"/>
        </w:rPr>
        <w:t xml:space="preserve"> which include rooms and furniture and technology and cleanliness</w:t>
      </w:r>
      <w:r w:rsidR="00560229">
        <w:rPr>
          <w:rFonts w:ascii="Arial" w:hAnsi="Arial" w:cs="Arial"/>
          <w:sz w:val="24"/>
          <w:szCs w:val="24"/>
        </w:rPr>
        <w:t>,</w:t>
      </w:r>
      <w:r w:rsidRPr="009646BB">
        <w:rPr>
          <w:rFonts w:ascii="Arial" w:hAnsi="Arial" w:cs="Arial"/>
          <w:sz w:val="24"/>
          <w:szCs w:val="24"/>
        </w:rPr>
        <w:t xml:space="preserve"> according to </w:t>
      </w:r>
      <w:r w:rsidR="00CF6DB4" w:rsidRPr="00050D92">
        <w:rPr>
          <w:rFonts w:ascii="Arial" w:hAnsi="Arial" w:cs="Arial"/>
          <w:sz w:val="24"/>
          <w:szCs w:val="24"/>
        </w:rPr>
        <w:t>Oliveras-Villanueva, Llach and Perramon</w:t>
      </w:r>
      <w:r w:rsidR="00CF6DB4">
        <w:rPr>
          <w:rFonts w:ascii="Arial" w:hAnsi="Arial" w:cs="Arial"/>
          <w:sz w:val="24"/>
          <w:szCs w:val="24"/>
        </w:rPr>
        <w:t xml:space="preserve"> (</w:t>
      </w:r>
      <w:r w:rsidR="00CF6DB4" w:rsidRPr="00050D92">
        <w:rPr>
          <w:rFonts w:ascii="Arial" w:hAnsi="Arial" w:cs="Arial"/>
          <w:sz w:val="24"/>
          <w:szCs w:val="24"/>
        </w:rPr>
        <w:t>2020</w:t>
      </w:r>
      <w:r w:rsidRPr="009646BB">
        <w:rPr>
          <w:rFonts w:ascii="Arial" w:hAnsi="Arial" w:cs="Arial"/>
          <w:sz w:val="24"/>
          <w:szCs w:val="24"/>
        </w:rPr>
        <w:t xml:space="preserve">). The hotel needs to </w:t>
      </w:r>
      <w:r w:rsidRPr="009646BB">
        <w:rPr>
          <w:rFonts w:ascii="Arial" w:hAnsi="Arial" w:cs="Arial"/>
          <w:sz w:val="24"/>
          <w:szCs w:val="24"/>
        </w:rPr>
        <w:lastRenderedPageBreak/>
        <w:t>approach large-scale renovation with caution because it must maintain its historic character.</w:t>
      </w:r>
    </w:p>
    <w:p w14:paraId="2E5CBB45" w14:textId="1B7E984E" w:rsidR="009646BB" w:rsidRPr="009646BB" w:rsidRDefault="009646BB" w:rsidP="00CF6DB4">
      <w:pPr>
        <w:spacing w:line="480" w:lineRule="auto"/>
        <w:ind w:firstLine="720"/>
        <w:jc w:val="both"/>
        <w:rPr>
          <w:rFonts w:ascii="Arial" w:hAnsi="Arial" w:cs="Arial"/>
          <w:sz w:val="24"/>
          <w:szCs w:val="24"/>
        </w:rPr>
      </w:pPr>
      <w:r w:rsidRPr="009646BB">
        <w:rPr>
          <w:rFonts w:ascii="Arial" w:hAnsi="Arial" w:cs="Arial"/>
          <w:sz w:val="24"/>
          <w:szCs w:val="24"/>
        </w:rPr>
        <w:t>A strategic renovation schedule should start with critical improvements that include Wi-Fi network enhancements and new bedding and energy-efficient lighting systems. The hotel can improve guest comfort through these updates while keeping its classic architectural design intact. The hotel should introduce environmentally friendly products including biodegradable toiletries and digital check-in systems to match the sustainability preferences of contemporary guests (</w:t>
      </w:r>
      <w:r w:rsidR="00004EAD">
        <w:rPr>
          <w:rFonts w:ascii="Arial" w:hAnsi="Arial" w:cs="Arial"/>
          <w:sz w:val="24"/>
          <w:szCs w:val="24"/>
        </w:rPr>
        <w:t>Sharma</w:t>
      </w:r>
      <w:r w:rsidRPr="009646BB">
        <w:rPr>
          <w:rFonts w:ascii="Arial" w:hAnsi="Arial" w:cs="Arial"/>
          <w:sz w:val="24"/>
          <w:szCs w:val="24"/>
        </w:rPr>
        <w:t>, 202</w:t>
      </w:r>
      <w:r w:rsidR="00004EAD">
        <w:rPr>
          <w:rFonts w:ascii="Arial" w:hAnsi="Arial" w:cs="Arial"/>
          <w:sz w:val="24"/>
          <w:szCs w:val="24"/>
        </w:rPr>
        <w:t>3</w:t>
      </w:r>
      <w:r w:rsidRPr="009646BB">
        <w:rPr>
          <w:rFonts w:ascii="Arial" w:hAnsi="Arial" w:cs="Arial"/>
          <w:sz w:val="24"/>
          <w:szCs w:val="24"/>
        </w:rPr>
        <w:t>).</w:t>
      </w:r>
    </w:p>
    <w:p w14:paraId="4702A290" w14:textId="77777777" w:rsidR="00B732B7" w:rsidRDefault="009646BB" w:rsidP="00B732B7">
      <w:pPr>
        <w:spacing w:line="480" w:lineRule="auto"/>
        <w:ind w:firstLine="720"/>
        <w:jc w:val="both"/>
        <w:rPr>
          <w:rFonts w:ascii="Arial" w:hAnsi="Arial" w:cs="Arial"/>
          <w:sz w:val="24"/>
          <w:szCs w:val="24"/>
        </w:rPr>
      </w:pPr>
      <w:r w:rsidRPr="009646BB">
        <w:rPr>
          <w:rFonts w:ascii="Arial" w:hAnsi="Arial" w:cs="Arial"/>
          <w:sz w:val="24"/>
          <w:szCs w:val="24"/>
        </w:rPr>
        <w:t xml:space="preserve">The hotel can seek funding for these projects through Kent County Council </w:t>
      </w:r>
      <w:r w:rsidR="00CA151C">
        <w:rPr>
          <w:rFonts w:ascii="Arial" w:hAnsi="Arial" w:cs="Arial"/>
          <w:sz w:val="24"/>
          <w:szCs w:val="24"/>
        </w:rPr>
        <w:t>(2025)</w:t>
      </w:r>
      <w:r w:rsidR="00B732B7">
        <w:rPr>
          <w:rFonts w:ascii="Arial" w:hAnsi="Arial" w:cs="Arial"/>
          <w:sz w:val="24"/>
          <w:szCs w:val="24"/>
        </w:rPr>
        <w:t xml:space="preserve"> </w:t>
      </w:r>
      <w:r w:rsidRPr="009646BB">
        <w:rPr>
          <w:rFonts w:ascii="Arial" w:hAnsi="Arial" w:cs="Arial"/>
          <w:sz w:val="24"/>
          <w:szCs w:val="24"/>
        </w:rPr>
        <w:t>heritage grants and hospitality programs that support environmentally friendly building upgrades.</w:t>
      </w:r>
    </w:p>
    <w:p w14:paraId="3CCFD496" w14:textId="731D52E9" w:rsidR="009646BB" w:rsidRPr="009646BB" w:rsidRDefault="009646BB" w:rsidP="00B732B7">
      <w:pPr>
        <w:spacing w:line="480" w:lineRule="auto"/>
        <w:ind w:firstLine="720"/>
        <w:jc w:val="both"/>
        <w:rPr>
          <w:rFonts w:ascii="Arial" w:hAnsi="Arial" w:cs="Arial"/>
          <w:sz w:val="24"/>
          <w:szCs w:val="24"/>
        </w:rPr>
      </w:pPr>
      <w:r w:rsidRPr="009646BB">
        <w:rPr>
          <w:rFonts w:ascii="Arial" w:hAnsi="Arial" w:cs="Arial"/>
          <w:sz w:val="24"/>
          <w:szCs w:val="24"/>
        </w:rPr>
        <w:t>The expected outcome includes better service quality through tangible improvements and increased market competitiveness in the midscale segment and higher perceived value for guests.</w:t>
      </w:r>
    </w:p>
    <w:p w14:paraId="0C1B64D9" w14:textId="77777777" w:rsidR="009646BB" w:rsidRPr="009646BB" w:rsidRDefault="009646BB" w:rsidP="009646BB">
      <w:pPr>
        <w:spacing w:line="480" w:lineRule="auto"/>
        <w:jc w:val="both"/>
        <w:rPr>
          <w:rFonts w:ascii="Arial" w:hAnsi="Arial" w:cs="Arial"/>
          <w:sz w:val="24"/>
          <w:szCs w:val="24"/>
        </w:rPr>
      </w:pPr>
    </w:p>
    <w:p w14:paraId="11F890F5" w14:textId="2645B2CE" w:rsidR="009646BB" w:rsidRPr="009646BB" w:rsidRDefault="009646BB" w:rsidP="00B732B7">
      <w:pPr>
        <w:pStyle w:val="Heading2"/>
      </w:pPr>
      <w:bookmarkStart w:id="53" w:name="_Toc211518384"/>
      <w:r w:rsidRPr="009646BB">
        <w:t xml:space="preserve">4. The </w:t>
      </w:r>
      <w:r w:rsidR="00B732B7">
        <w:t>organisation</w:t>
      </w:r>
      <w:r w:rsidRPr="009646BB">
        <w:t xml:space="preserve"> needs to improve its internal communication systems while enhancing departmental teamwork.</w:t>
      </w:r>
      <w:bookmarkEnd w:id="53"/>
    </w:p>
    <w:p w14:paraId="07DDBC5B" w14:textId="77777777" w:rsidR="009646BB" w:rsidRPr="009646BB" w:rsidRDefault="009646BB" w:rsidP="009646BB">
      <w:pPr>
        <w:spacing w:line="480" w:lineRule="auto"/>
        <w:jc w:val="both"/>
        <w:rPr>
          <w:rFonts w:ascii="Arial" w:hAnsi="Arial" w:cs="Arial"/>
          <w:sz w:val="24"/>
          <w:szCs w:val="24"/>
        </w:rPr>
      </w:pPr>
    </w:p>
    <w:p w14:paraId="38EDB478" w14:textId="77777777" w:rsidR="00801300" w:rsidRDefault="009646BB" w:rsidP="00801300">
      <w:pPr>
        <w:spacing w:line="480" w:lineRule="auto"/>
        <w:ind w:firstLine="720"/>
        <w:jc w:val="both"/>
        <w:rPr>
          <w:rFonts w:ascii="Arial" w:hAnsi="Arial" w:cs="Arial"/>
          <w:sz w:val="24"/>
          <w:szCs w:val="24"/>
        </w:rPr>
      </w:pPr>
      <w:r w:rsidRPr="009646BB">
        <w:rPr>
          <w:rFonts w:ascii="Arial" w:hAnsi="Arial" w:cs="Arial"/>
          <w:sz w:val="24"/>
          <w:szCs w:val="24"/>
        </w:rPr>
        <w:t>The reliability of hotel operations declines when different departments such as housekeeping and front desk and food service</w:t>
      </w:r>
      <w:r w:rsidR="00B732B7">
        <w:rPr>
          <w:rFonts w:ascii="Arial" w:hAnsi="Arial" w:cs="Arial"/>
          <w:sz w:val="24"/>
          <w:szCs w:val="24"/>
        </w:rPr>
        <w:t>,</w:t>
      </w:r>
      <w:r w:rsidRPr="009646BB">
        <w:rPr>
          <w:rFonts w:ascii="Arial" w:hAnsi="Arial" w:cs="Arial"/>
          <w:sz w:val="24"/>
          <w:szCs w:val="24"/>
        </w:rPr>
        <w:t xml:space="preserve"> maintain poor communication links. A central task management system</w:t>
      </w:r>
      <w:r w:rsidR="00383613">
        <w:rPr>
          <w:rFonts w:ascii="Arial" w:hAnsi="Arial" w:cs="Arial"/>
          <w:sz w:val="24"/>
          <w:szCs w:val="24"/>
        </w:rPr>
        <w:t>,</w:t>
      </w:r>
      <w:r w:rsidRPr="009646BB">
        <w:rPr>
          <w:rFonts w:ascii="Arial" w:hAnsi="Arial" w:cs="Arial"/>
          <w:sz w:val="24"/>
          <w:szCs w:val="24"/>
        </w:rPr>
        <w:t xml:space="preserve"> such as Hotelkit or Alice</w:t>
      </w:r>
      <w:r w:rsidR="00B732B7">
        <w:rPr>
          <w:rFonts w:ascii="Arial" w:hAnsi="Arial" w:cs="Arial"/>
          <w:sz w:val="24"/>
          <w:szCs w:val="24"/>
        </w:rPr>
        <w:t>,</w:t>
      </w:r>
      <w:r w:rsidRPr="009646BB">
        <w:rPr>
          <w:rFonts w:ascii="Arial" w:hAnsi="Arial" w:cs="Arial"/>
          <w:sz w:val="24"/>
          <w:szCs w:val="24"/>
        </w:rPr>
        <w:t xml:space="preserve"> or Cloudbeds</w:t>
      </w:r>
      <w:r w:rsidR="00B732B7">
        <w:rPr>
          <w:rFonts w:ascii="Arial" w:hAnsi="Arial" w:cs="Arial"/>
          <w:sz w:val="24"/>
          <w:szCs w:val="24"/>
        </w:rPr>
        <w:t xml:space="preserve">, </w:t>
      </w:r>
      <w:r w:rsidRPr="009646BB">
        <w:rPr>
          <w:rFonts w:ascii="Arial" w:hAnsi="Arial" w:cs="Arial"/>
          <w:sz w:val="24"/>
          <w:szCs w:val="24"/>
        </w:rPr>
        <w:t>TeamComms</w:t>
      </w:r>
      <w:r w:rsidR="00B732B7">
        <w:rPr>
          <w:rFonts w:ascii="Arial" w:hAnsi="Arial" w:cs="Arial"/>
          <w:sz w:val="24"/>
          <w:szCs w:val="24"/>
        </w:rPr>
        <w:t>,</w:t>
      </w:r>
      <w:r w:rsidRPr="009646BB">
        <w:rPr>
          <w:rFonts w:ascii="Arial" w:hAnsi="Arial" w:cs="Arial"/>
          <w:sz w:val="24"/>
          <w:szCs w:val="24"/>
        </w:rPr>
        <w:t xml:space="preserve"> enables better task distribution and decreases delays while improving follow-up procedures</w:t>
      </w:r>
      <w:r w:rsidR="00383613">
        <w:rPr>
          <w:rFonts w:ascii="Arial" w:hAnsi="Arial" w:cs="Arial"/>
          <w:sz w:val="24"/>
          <w:szCs w:val="24"/>
        </w:rPr>
        <w:t xml:space="preserve"> </w:t>
      </w:r>
      <w:r w:rsidR="00383613" w:rsidRPr="00383613">
        <w:rPr>
          <w:rFonts w:ascii="Arial" w:hAnsi="Arial" w:cs="Arial"/>
          <w:sz w:val="24"/>
          <w:szCs w:val="24"/>
        </w:rPr>
        <w:t>(SoftwareAdvice, 2025)</w:t>
      </w:r>
      <w:r w:rsidRPr="009646BB">
        <w:rPr>
          <w:rFonts w:ascii="Arial" w:hAnsi="Arial" w:cs="Arial"/>
          <w:sz w:val="24"/>
          <w:szCs w:val="24"/>
        </w:rPr>
        <w:t>.</w:t>
      </w:r>
    </w:p>
    <w:p w14:paraId="0FE26236" w14:textId="77777777" w:rsidR="00801300" w:rsidRDefault="009646BB" w:rsidP="00801300">
      <w:pPr>
        <w:spacing w:line="480" w:lineRule="auto"/>
        <w:ind w:firstLine="720"/>
        <w:jc w:val="both"/>
        <w:rPr>
          <w:rFonts w:ascii="Arial" w:hAnsi="Arial" w:cs="Arial"/>
          <w:sz w:val="24"/>
          <w:szCs w:val="24"/>
        </w:rPr>
      </w:pPr>
      <w:r w:rsidRPr="009646BB">
        <w:rPr>
          <w:rFonts w:ascii="Arial" w:hAnsi="Arial" w:cs="Arial"/>
          <w:sz w:val="24"/>
          <w:szCs w:val="24"/>
        </w:rPr>
        <w:lastRenderedPageBreak/>
        <w:t>The implementation of technology-based coordination systems</w:t>
      </w:r>
      <w:r w:rsidR="00801300">
        <w:rPr>
          <w:rFonts w:ascii="Arial" w:hAnsi="Arial" w:cs="Arial"/>
          <w:sz w:val="24"/>
          <w:szCs w:val="24"/>
        </w:rPr>
        <w:t>,</w:t>
      </w:r>
      <w:r w:rsidRPr="009646BB">
        <w:rPr>
          <w:rFonts w:ascii="Arial" w:hAnsi="Arial" w:cs="Arial"/>
          <w:sz w:val="24"/>
          <w:szCs w:val="24"/>
        </w:rPr>
        <w:t xml:space="preserve"> according to Kandampully, Zhang and Bilgihan (201</w:t>
      </w:r>
      <w:r w:rsidR="00801300">
        <w:rPr>
          <w:rFonts w:ascii="Arial" w:hAnsi="Arial" w:cs="Arial"/>
          <w:sz w:val="24"/>
          <w:szCs w:val="24"/>
        </w:rPr>
        <w:t>5</w:t>
      </w:r>
      <w:r w:rsidRPr="009646BB">
        <w:rPr>
          <w:rFonts w:ascii="Arial" w:hAnsi="Arial" w:cs="Arial"/>
          <w:sz w:val="24"/>
          <w:szCs w:val="24"/>
        </w:rPr>
        <w:t xml:space="preserve">) leads to better operational performance and better employee job satisfaction because it </w:t>
      </w:r>
      <w:r w:rsidR="00801300">
        <w:rPr>
          <w:rFonts w:ascii="Arial" w:hAnsi="Arial" w:cs="Arial"/>
          <w:sz w:val="24"/>
          <w:szCs w:val="24"/>
        </w:rPr>
        <w:t>minimises</w:t>
      </w:r>
      <w:r w:rsidRPr="009646BB">
        <w:rPr>
          <w:rFonts w:ascii="Arial" w:hAnsi="Arial" w:cs="Arial"/>
          <w:sz w:val="24"/>
          <w:szCs w:val="24"/>
        </w:rPr>
        <w:t xml:space="preserve"> workplace stress and communication breakdowns. The managers at Burlington should </w:t>
      </w:r>
      <w:r w:rsidR="00801300">
        <w:rPr>
          <w:rFonts w:ascii="Arial" w:hAnsi="Arial" w:cs="Arial"/>
          <w:sz w:val="24"/>
          <w:szCs w:val="24"/>
        </w:rPr>
        <w:t>organise</w:t>
      </w:r>
      <w:r w:rsidRPr="009646BB">
        <w:rPr>
          <w:rFonts w:ascii="Arial" w:hAnsi="Arial" w:cs="Arial"/>
          <w:sz w:val="24"/>
          <w:szCs w:val="24"/>
        </w:rPr>
        <w:t xml:space="preserve"> regular departmental meetings to distribute guest feedback and </w:t>
      </w:r>
      <w:r w:rsidR="00801300">
        <w:rPr>
          <w:rFonts w:ascii="Arial" w:hAnsi="Arial" w:cs="Arial"/>
          <w:sz w:val="24"/>
          <w:szCs w:val="24"/>
        </w:rPr>
        <w:t>recognise</w:t>
      </w:r>
      <w:r w:rsidRPr="009646BB">
        <w:rPr>
          <w:rFonts w:ascii="Arial" w:hAnsi="Arial" w:cs="Arial"/>
          <w:sz w:val="24"/>
          <w:szCs w:val="24"/>
        </w:rPr>
        <w:t xml:space="preserve"> positive reviews and determine common service development needs.</w:t>
      </w:r>
    </w:p>
    <w:p w14:paraId="072A8C8A" w14:textId="7ADE61DE" w:rsidR="009646BB" w:rsidRPr="009646BB" w:rsidRDefault="009646BB" w:rsidP="00801300">
      <w:pPr>
        <w:spacing w:line="480" w:lineRule="auto"/>
        <w:ind w:firstLine="720"/>
        <w:jc w:val="both"/>
        <w:rPr>
          <w:rFonts w:ascii="Arial" w:hAnsi="Arial" w:cs="Arial"/>
          <w:sz w:val="24"/>
          <w:szCs w:val="24"/>
        </w:rPr>
      </w:pPr>
      <w:r w:rsidRPr="009646BB">
        <w:rPr>
          <w:rFonts w:ascii="Arial" w:hAnsi="Arial" w:cs="Arial"/>
          <w:sz w:val="24"/>
          <w:szCs w:val="24"/>
        </w:rPr>
        <w:t>A Service Quality Committee with departmental representatives will unite teams to work together for ongoing service improvement through shared responsibility.</w:t>
      </w:r>
      <w:r w:rsidR="00801300">
        <w:rPr>
          <w:rFonts w:ascii="Arial" w:hAnsi="Arial" w:cs="Arial"/>
          <w:sz w:val="24"/>
          <w:szCs w:val="24"/>
        </w:rPr>
        <w:t xml:space="preserve"> </w:t>
      </w:r>
      <w:r w:rsidRPr="009646BB">
        <w:rPr>
          <w:rFonts w:ascii="Arial" w:hAnsi="Arial" w:cs="Arial"/>
          <w:sz w:val="24"/>
          <w:szCs w:val="24"/>
        </w:rPr>
        <w:t>The hotel will achieve better service reliability and fewer guest complaints while staff members from different departments will work more effectively together.</w:t>
      </w:r>
    </w:p>
    <w:p w14:paraId="065E3106" w14:textId="77777777" w:rsidR="009646BB" w:rsidRPr="009646BB" w:rsidRDefault="009646BB" w:rsidP="009646BB">
      <w:pPr>
        <w:spacing w:line="480" w:lineRule="auto"/>
        <w:jc w:val="both"/>
        <w:rPr>
          <w:rFonts w:ascii="Arial" w:hAnsi="Arial" w:cs="Arial"/>
          <w:sz w:val="24"/>
          <w:szCs w:val="24"/>
        </w:rPr>
      </w:pPr>
    </w:p>
    <w:p w14:paraId="668B7112" w14:textId="77777777" w:rsidR="009646BB" w:rsidRPr="009646BB" w:rsidRDefault="009646BB" w:rsidP="00801300">
      <w:pPr>
        <w:pStyle w:val="Heading2"/>
      </w:pPr>
      <w:bookmarkStart w:id="54" w:name="_Toc211518385"/>
      <w:r w:rsidRPr="009646BB">
        <w:t>5. Introduce Recognition and Wellbeing Programmes</w:t>
      </w:r>
      <w:bookmarkEnd w:id="54"/>
    </w:p>
    <w:p w14:paraId="0E7D9ABB" w14:textId="77777777" w:rsidR="009646BB" w:rsidRPr="009646BB" w:rsidRDefault="009646BB" w:rsidP="009646BB">
      <w:pPr>
        <w:spacing w:line="480" w:lineRule="auto"/>
        <w:jc w:val="both"/>
        <w:rPr>
          <w:rFonts w:ascii="Arial" w:hAnsi="Arial" w:cs="Arial"/>
          <w:sz w:val="24"/>
          <w:szCs w:val="24"/>
        </w:rPr>
      </w:pPr>
    </w:p>
    <w:p w14:paraId="4F61F6BF" w14:textId="77777777" w:rsidR="00D41753" w:rsidRDefault="009646BB" w:rsidP="00D41753">
      <w:pPr>
        <w:spacing w:line="480" w:lineRule="auto"/>
        <w:ind w:firstLine="720"/>
        <w:jc w:val="both"/>
        <w:rPr>
          <w:rFonts w:ascii="Arial" w:hAnsi="Arial" w:cs="Arial"/>
          <w:sz w:val="24"/>
          <w:szCs w:val="24"/>
        </w:rPr>
      </w:pPr>
      <w:r w:rsidRPr="009646BB">
        <w:rPr>
          <w:rFonts w:ascii="Arial" w:hAnsi="Arial" w:cs="Arial"/>
          <w:sz w:val="24"/>
          <w:szCs w:val="24"/>
        </w:rPr>
        <w:t>Staff morale determines the ability of employees to deliver service empathy and attentiveness</w:t>
      </w:r>
      <w:r w:rsidR="00A61E52">
        <w:rPr>
          <w:rFonts w:ascii="Arial" w:hAnsi="Arial" w:cs="Arial"/>
          <w:sz w:val="24"/>
          <w:szCs w:val="24"/>
        </w:rPr>
        <w:t>,</w:t>
      </w:r>
      <w:r w:rsidRPr="009646BB">
        <w:rPr>
          <w:rFonts w:ascii="Arial" w:hAnsi="Arial" w:cs="Arial"/>
          <w:sz w:val="24"/>
          <w:szCs w:val="24"/>
        </w:rPr>
        <w:t xml:space="preserve"> which directly affects guest satisfaction levels. Staff members who experience emotional exhaustion from their work need recognition to prevent burnout</w:t>
      </w:r>
      <w:r w:rsidR="00A61E52">
        <w:rPr>
          <w:rFonts w:ascii="Arial" w:hAnsi="Arial" w:cs="Arial"/>
          <w:sz w:val="24"/>
          <w:szCs w:val="24"/>
        </w:rPr>
        <w:t>,</w:t>
      </w:r>
      <w:r w:rsidRPr="009646BB">
        <w:rPr>
          <w:rFonts w:ascii="Arial" w:hAnsi="Arial" w:cs="Arial"/>
          <w:sz w:val="24"/>
          <w:szCs w:val="24"/>
        </w:rPr>
        <w:t xml:space="preserve"> according to </w:t>
      </w:r>
      <w:r w:rsidR="00521219" w:rsidRPr="00521219">
        <w:rPr>
          <w:rFonts w:ascii="Arial" w:hAnsi="Arial" w:cs="Arial"/>
          <w:sz w:val="24"/>
          <w:szCs w:val="24"/>
        </w:rPr>
        <w:t xml:space="preserve">Renger, Miché and Casini </w:t>
      </w:r>
      <w:r w:rsidR="00521219">
        <w:rPr>
          <w:rFonts w:ascii="Arial" w:hAnsi="Arial" w:cs="Arial"/>
          <w:sz w:val="24"/>
          <w:szCs w:val="24"/>
        </w:rPr>
        <w:t>(</w:t>
      </w:r>
      <w:r w:rsidR="00521219" w:rsidRPr="00521219">
        <w:rPr>
          <w:rFonts w:ascii="Arial" w:hAnsi="Arial" w:cs="Arial"/>
          <w:sz w:val="24"/>
          <w:szCs w:val="24"/>
        </w:rPr>
        <w:t>2020)</w:t>
      </w:r>
      <w:r w:rsidR="00E377B9">
        <w:rPr>
          <w:rFonts w:ascii="Arial" w:hAnsi="Arial" w:cs="Arial"/>
          <w:sz w:val="24"/>
          <w:szCs w:val="24"/>
        </w:rPr>
        <w:t xml:space="preserve">. </w:t>
      </w:r>
      <w:r w:rsidRPr="009646BB">
        <w:rPr>
          <w:rFonts w:ascii="Arial" w:hAnsi="Arial" w:cs="Arial"/>
          <w:sz w:val="24"/>
          <w:szCs w:val="24"/>
        </w:rPr>
        <w:t xml:space="preserve">The hotel should create a staff recognition program which </w:t>
      </w:r>
      <w:r w:rsidR="00E377B9">
        <w:rPr>
          <w:rFonts w:ascii="Arial" w:hAnsi="Arial" w:cs="Arial"/>
          <w:sz w:val="24"/>
          <w:szCs w:val="24"/>
        </w:rPr>
        <w:t>honours</w:t>
      </w:r>
      <w:r w:rsidRPr="009646BB">
        <w:rPr>
          <w:rFonts w:ascii="Arial" w:hAnsi="Arial" w:cs="Arial"/>
          <w:sz w:val="24"/>
          <w:szCs w:val="24"/>
        </w:rPr>
        <w:t xml:space="preserve"> staff members who deliver outstanding service through monthly "Guest Hero" awards.</w:t>
      </w:r>
    </w:p>
    <w:p w14:paraId="24B683DA" w14:textId="77777777" w:rsidR="00746E7A" w:rsidRDefault="009646BB" w:rsidP="00746E7A">
      <w:pPr>
        <w:spacing w:line="480" w:lineRule="auto"/>
        <w:ind w:firstLine="720"/>
        <w:jc w:val="both"/>
        <w:rPr>
          <w:rFonts w:ascii="Arial" w:hAnsi="Arial" w:cs="Arial"/>
          <w:sz w:val="24"/>
          <w:szCs w:val="24"/>
        </w:rPr>
      </w:pPr>
      <w:r w:rsidRPr="009646BB">
        <w:rPr>
          <w:rFonts w:ascii="Arial" w:hAnsi="Arial" w:cs="Arial"/>
          <w:sz w:val="24"/>
          <w:szCs w:val="24"/>
        </w:rPr>
        <w:t>The combination of flexible work schedules and team-building activities and mental health resources will help Burlington maintain employee retention and boost workplace engagement</w:t>
      </w:r>
      <w:r w:rsidR="00D41753">
        <w:rPr>
          <w:rFonts w:ascii="Arial" w:hAnsi="Arial" w:cs="Arial"/>
          <w:sz w:val="24"/>
          <w:szCs w:val="24"/>
        </w:rPr>
        <w:t>,</w:t>
      </w:r>
      <w:r w:rsidRPr="009646BB">
        <w:rPr>
          <w:rFonts w:ascii="Arial" w:hAnsi="Arial" w:cs="Arial"/>
          <w:sz w:val="24"/>
          <w:szCs w:val="24"/>
        </w:rPr>
        <w:t xml:space="preserve"> according to </w:t>
      </w:r>
      <w:r w:rsidR="001E0214">
        <w:rPr>
          <w:rFonts w:ascii="Arial" w:hAnsi="Arial" w:cs="Arial"/>
          <w:sz w:val="24"/>
          <w:szCs w:val="24"/>
        </w:rPr>
        <w:t>Simmons</w:t>
      </w:r>
      <w:r w:rsidRPr="009646BB">
        <w:rPr>
          <w:rFonts w:ascii="Arial" w:hAnsi="Arial" w:cs="Arial"/>
          <w:sz w:val="24"/>
          <w:szCs w:val="24"/>
        </w:rPr>
        <w:t xml:space="preserve"> (202</w:t>
      </w:r>
      <w:r w:rsidR="001E0214">
        <w:rPr>
          <w:rFonts w:ascii="Arial" w:hAnsi="Arial" w:cs="Arial"/>
          <w:sz w:val="24"/>
          <w:szCs w:val="24"/>
        </w:rPr>
        <w:t>3</w:t>
      </w:r>
      <w:r w:rsidRPr="009646BB">
        <w:rPr>
          <w:rFonts w:ascii="Arial" w:hAnsi="Arial" w:cs="Arial"/>
          <w:sz w:val="24"/>
          <w:szCs w:val="24"/>
        </w:rPr>
        <w:t>). The inability to match competitor salaries forces hotels to use emotional and social recognition as their main motivational tool.</w:t>
      </w:r>
    </w:p>
    <w:p w14:paraId="3DCC265E" w14:textId="77777777" w:rsidR="00320073" w:rsidRDefault="009646BB" w:rsidP="00320073">
      <w:pPr>
        <w:spacing w:line="480" w:lineRule="auto"/>
        <w:ind w:firstLine="720"/>
        <w:jc w:val="both"/>
        <w:rPr>
          <w:rFonts w:ascii="Arial" w:hAnsi="Arial" w:cs="Arial"/>
          <w:sz w:val="24"/>
          <w:szCs w:val="24"/>
        </w:rPr>
      </w:pPr>
      <w:r w:rsidRPr="009646BB">
        <w:rPr>
          <w:rFonts w:ascii="Arial" w:hAnsi="Arial" w:cs="Arial"/>
          <w:sz w:val="24"/>
          <w:szCs w:val="24"/>
        </w:rPr>
        <w:lastRenderedPageBreak/>
        <w:t>The strategy follows internal marketing principles because it treats staff members as vital customers who need satisfaction before guests do (Grönroos, 201</w:t>
      </w:r>
      <w:r w:rsidR="00320073">
        <w:rPr>
          <w:rFonts w:ascii="Arial" w:hAnsi="Arial" w:cs="Arial"/>
          <w:sz w:val="24"/>
          <w:szCs w:val="24"/>
        </w:rPr>
        <w:t>6</w:t>
      </w:r>
      <w:r w:rsidRPr="009646BB">
        <w:rPr>
          <w:rFonts w:ascii="Arial" w:hAnsi="Arial" w:cs="Arial"/>
          <w:sz w:val="24"/>
          <w:szCs w:val="24"/>
        </w:rPr>
        <w:t>).</w:t>
      </w:r>
    </w:p>
    <w:p w14:paraId="3B7343DF" w14:textId="450722BB" w:rsidR="009646BB" w:rsidRPr="009646BB" w:rsidRDefault="009646BB" w:rsidP="00320073">
      <w:pPr>
        <w:spacing w:line="480" w:lineRule="auto"/>
        <w:ind w:firstLine="720"/>
        <w:jc w:val="both"/>
        <w:rPr>
          <w:rFonts w:ascii="Arial" w:hAnsi="Arial" w:cs="Arial"/>
          <w:sz w:val="24"/>
          <w:szCs w:val="24"/>
        </w:rPr>
      </w:pPr>
      <w:r w:rsidRPr="009646BB">
        <w:rPr>
          <w:rFonts w:ascii="Arial" w:hAnsi="Arial" w:cs="Arial"/>
          <w:sz w:val="24"/>
          <w:szCs w:val="24"/>
        </w:rPr>
        <w:t>The strategy will lead to lower employee turnover rates and maintain guest-focused service delivery and build a service-oriented work environment.</w:t>
      </w:r>
    </w:p>
    <w:p w14:paraId="4FFF8AFE" w14:textId="77777777" w:rsidR="009646BB" w:rsidRPr="009646BB" w:rsidRDefault="009646BB" w:rsidP="009646BB">
      <w:pPr>
        <w:spacing w:line="480" w:lineRule="auto"/>
        <w:jc w:val="both"/>
        <w:rPr>
          <w:rFonts w:ascii="Arial" w:hAnsi="Arial" w:cs="Arial"/>
          <w:sz w:val="24"/>
          <w:szCs w:val="24"/>
        </w:rPr>
      </w:pPr>
    </w:p>
    <w:p w14:paraId="198408F8" w14:textId="77777777" w:rsidR="009646BB" w:rsidRPr="009646BB" w:rsidRDefault="009646BB" w:rsidP="00320073">
      <w:pPr>
        <w:pStyle w:val="Heading2"/>
      </w:pPr>
      <w:bookmarkStart w:id="55" w:name="_Toc211518386"/>
      <w:r w:rsidRPr="009646BB">
        <w:t>6. Leverage Local Partnerships and Community Engagement</w:t>
      </w:r>
      <w:bookmarkEnd w:id="55"/>
    </w:p>
    <w:p w14:paraId="7958CBA3" w14:textId="77777777" w:rsidR="009646BB" w:rsidRPr="009646BB" w:rsidRDefault="009646BB" w:rsidP="009646BB">
      <w:pPr>
        <w:spacing w:line="480" w:lineRule="auto"/>
        <w:jc w:val="both"/>
        <w:rPr>
          <w:rFonts w:ascii="Arial" w:hAnsi="Arial" w:cs="Arial"/>
          <w:sz w:val="24"/>
          <w:szCs w:val="24"/>
        </w:rPr>
      </w:pPr>
    </w:p>
    <w:p w14:paraId="24F5A905" w14:textId="69D5AE58" w:rsidR="00320073" w:rsidRDefault="009646BB" w:rsidP="00320073">
      <w:pPr>
        <w:spacing w:line="480" w:lineRule="auto"/>
        <w:ind w:firstLine="720"/>
        <w:jc w:val="both"/>
        <w:rPr>
          <w:rFonts w:ascii="Arial" w:hAnsi="Arial" w:cs="Arial"/>
          <w:sz w:val="24"/>
          <w:szCs w:val="24"/>
        </w:rPr>
      </w:pPr>
      <w:r w:rsidRPr="009646BB">
        <w:rPr>
          <w:rFonts w:ascii="Arial" w:hAnsi="Arial" w:cs="Arial"/>
          <w:sz w:val="24"/>
          <w:szCs w:val="24"/>
        </w:rPr>
        <w:t xml:space="preserve">Burlington Hotel should develop stronger connections with local businesses and tourism </w:t>
      </w:r>
      <w:r w:rsidR="00320073">
        <w:rPr>
          <w:rFonts w:ascii="Arial" w:hAnsi="Arial" w:cs="Arial"/>
          <w:sz w:val="24"/>
          <w:szCs w:val="24"/>
        </w:rPr>
        <w:t>organisations</w:t>
      </w:r>
      <w:r w:rsidRPr="009646BB">
        <w:rPr>
          <w:rFonts w:ascii="Arial" w:hAnsi="Arial" w:cs="Arial"/>
          <w:sz w:val="24"/>
          <w:szCs w:val="24"/>
        </w:rPr>
        <w:t xml:space="preserve"> to improve its reputation and deliver better guest experiences. The hotel can use its partnerships with local attractions and restaurants and event organizers to create promotional packages which boost occupancy rates during slow periods.</w:t>
      </w:r>
    </w:p>
    <w:p w14:paraId="6F087DA9" w14:textId="77777777" w:rsidR="00E3725A" w:rsidRDefault="009646BB" w:rsidP="00E3725A">
      <w:pPr>
        <w:spacing w:line="480" w:lineRule="auto"/>
        <w:ind w:firstLine="720"/>
        <w:jc w:val="both"/>
        <w:rPr>
          <w:rFonts w:ascii="Arial" w:hAnsi="Arial" w:cs="Arial"/>
          <w:sz w:val="24"/>
          <w:szCs w:val="24"/>
        </w:rPr>
      </w:pPr>
      <w:r w:rsidRPr="009646BB">
        <w:rPr>
          <w:rFonts w:ascii="Arial" w:hAnsi="Arial" w:cs="Arial"/>
          <w:sz w:val="24"/>
          <w:szCs w:val="24"/>
        </w:rPr>
        <w:t>The hotel should organize community events including afternoon teas and art exhibitions and charity fundraisers to build its reputation as a welcoming business that cares about the community. The study by Inoue and Lee (2011) shows that businesses which actively participate in their communities develop better brand images and gain higher levels of guest trust and loyalty.</w:t>
      </w:r>
    </w:p>
    <w:p w14:paraId="2C8590CB" w14:textId="481F2CDA" w:rsidR="009646BB" w:rsidRPr="009646BB" w:rsidRDefault="009646BB" w:rsidP="00E3725A">
      <w:pPr>
        <w:spacing w:line="480" w:lineRule="auto"/>
        <w:ind w:firstLine="720"/>
        <w:jc w:val="both"/>
        <w:rPr>
          <w:rFonts w:ascii="Arial" w:hAnsi="Arial" w:cs="Arial"/>
          <w:sz w:val="24"/>
          <w:szCs w:val="24"/>
        </w:rPr>
      </w:pPr>
      <w:r w:rsidRPr="009646BB">
        <w:rPr>
          <w:rFonts w:ascii="Arial" w:hAnsi="Arial" w:cs="Arial"/>
          <w:sz w:val="24"/>
          <w:szCs w:val="24"/>
        </w:rPr>
        <w:t>The hotel will achieve better brand reputation while becoming more visible to local customers and developing stronger guest loyalty.</w:t>
      </w:r>
    </w:p>
    <w:p w14:paraId="1B109763" w14:textId="77777777" w:rsidR="009646BB" w:rsidRPr="009646BB" w:rsidRDefault="009646BB" w:rsidP="009646BB">
      <w:pPr>
        <w:spacing w:line="480" w:lineRule="auto"/>
        <w:jc w:val="both"/>
        <w:rPr>
          <w:rFonts w:ascii="Arial" w:hAnsi="Arial" w:cs="Arial"/>
          <w:sz w:val="24"/>
          <w:szCs w:val="24"/>
        </w:rPr>
      </w:pPr>
    </w:p>
    <w:p w14:paraId="668C6A0F" w14:textId="77777777" w:rsidR="009646BB" w:rsidRPr="009646BB" w:rsidRDefault="009646BB" w:rsidP="00635E82">
      <w:pPr>
        <w:pStyle w:val="Heading2"/>
      </w:pPr>
      <w:bookmarkStart w:id="56" w:name="_Toc211518387"/>
      <w:r w:rsidRPr="009646BB">
        <w:t>7. Implement Continuous Quality Monitoring and Benchmarking</w:t>
      </w:r>
      <w:bookmarkEnd w:id="56"/>
    </w:p>
    <w:p w14:paraId="33CDAB06" w14:textId="77777777" w:rsidR="009646BB" w:rsidRPr="009646BB" w:rsidRDefault="009646BB" w:rsidP="009646BB">
      <w:pPr>
        <w:spacing w:line="480" w:lineRule="auto"/>
        <w:jc w:val="both"/>
        <w:rPr>
          <w:rFonts w:ascii="Arial" w:hAnsi="Arial" w:cs="Arial"/>
          <w:sz w:val="24"/>
          <w:szCs w:val="24"/>
        </w:rPr>
      </w:pPr>
    </w:p>
    <w:p w14:paraId="203FEA5F" w14:textId="2C563985" w:rsidR="00E77D8D" w:rsidRDefault="009646BB" w:rsidP="00E77D8D">
      <w:pPr>
        <w:spacing w:line="480" w:lineRule="auto"/>
        <w:ind w:firstLine="720"/>
        <w:jc w:val="both"/>
        <w:rPr>
          <w:rFonts w:ascii="Arial" w:hAnsi="Arial" w:cs="Arial"/>
          <w:sz w:val="24"/>
          <w:szCs w:val="24"/>
        </w:rPr>
      </w:pPr>
      <w:r w:rsidRPr="009646BB">
        <w:rPr>
          <w:rFonts w:ascii="Arial" w:hAnsi="Arial" w:cs="Arial"/>
          <w:sz w:val="24"/>
          <w:szCs w:val="24"/>
        </w:rPr>
        <w:lastRenderedPageBreak/>
        <w:t>Burlington Hotel needs to establish permanent quality enhancement procedures through the implementation of Balanced Scorecard and SERVQUAL-based internal assessment systems. The hotel can track its service performance through regular assessments of guest satisfaction ratings and complaint response times and employee retention rates</w:t>
      </w:r>
      <w:r w:rsidR="00635E82">
        <w:rPr>
          <w:rFonts w:ascii="Arial" w:hAnsi="Arial" w:cs="Arial"/>
          <w:sz w:val="24"/>
          <w:szCs w:val="24"/>
        </w:rPr>
        <w:t>,</w:t>
      </w:r>
      <w:r w:rsidRPr="009646BB">
        <w:rPr>
          <w:rFonts w:ascii="Arial" w:hAnsi="Arial" w:cs="Arial"/>
          <w:sz w:val="24"/>
          <w:szCs w:val="24"/>
        </w:rPr>
        <w:t xml:space="preserve"> which enable data-driven management decisions (Kaplan and Norton, 20</w:t>
      </w:r>
      <w:r w:rsidR="00F461B9">
        <w:rPr>
          <w:rFonts w:ascii="Arial" w:hAnsi="Arial" w:cs="Arial"/>
          <w:sz w:val="24"/>
          <w:szCs w:val="24"/>
        </w:rPr>
        <w:t>03</w:t>
      </w:r>
      <w:r w:rsidRPr="009646BB">
        <w:rPr>
          <w:rFonts w:ascii="Arial" w:hAnsi="Arial" w:cs="Arial"/>
          <w:sz w:val="24"/>
          <w:szCs w:val="24"/>
        </w:rPr>
        <w:t>).</w:t>
      </w:r>
    </w:p>
    <w:p w14:paraId="09A26297" w14:textId="77777777" w:rsidR="00F461B9" w:rsidRDefault="009646BB" w:rsidP="00F461B9">
      <w:pPr>
        <w:spacing w:line="480" w:lineRule="auto"/>
        <w:ind w:firstLine="720"/>
        <w:jc w:val="both"/>
        <w:rPr>
          <w:rFonts w:ascii="Arial" w:hAnsi="Arial" w:cs="Arial"/>
          <w:sz w:val="24"/>
          <w:szCs w:val="24"/>
        </w:rPr>
      </w:pPr>
      <w:r w:rsidRPr="009646BB">
        <w:rPr>
          <w:rFonts w:ascii="Arial" w:hAnsi="Arial" w:cs="Arial"/>
          <w:sz w:val="24"/>
          <w:szCs w:val="24"/>
        </w:rPr>
        <w:t>The hotel can use benchmarking with Best Western network properties to discover operational weaknesses and acquire successful practices for improvement (E</w:t>
      </w:r>
      <w:r w:rsidR="00F461B9">
        <w:rPr>
          <w:rFonts w:ascii="Arial" w:hAnsi="Arial" w:cs="Arial"/>
          <w:sz w:val="24"/>
          <w:szCs w:val="24"/>
        </w:rPr>
        <w:t>vans</w:t>
      </w:r>
      <w:r w:rsidRPr="009646BB">
        <w:rPr>
          <w:rFonts w:ascii="Arial" w:hAnsi="Arial" w:cs="Arial"/>
          <w:sz w:val="24"/>
          <w:szCs w:val="24"/>
        </w:rPr>
        <w:t>, 20</w:t>
      </w:r>
      <w:r w:rsidR="00F461B9">
        <w:rPr>
          <w:rFonts w:ascii="Arial" w:hAnsi="Arial" w:cs="Arial"/>
          <w:sz w:val="24"/>
          <w:szCs w:val="24"/>
        </w:rPr>
        <w:t>23</w:t>
      </w:r>
      <w:r w:rsidRPr="009646BB">
        <w:rPr>
          <w:rFonts w:ascii="Arial" w:hAnsi="Arial" w:cs="Arial"/>
          <w:sz w:val="24"/>
          <w:szCs w:val="24"/>
        </w:rPr>
        <w:t>). The hotel should perform quarterly quality assessments through a combination of review ratings and staff feedback to establish management routines.</w:t>
      </w:r>
    </w:p>
    <w:p w14:paraId="79345CC1" w14:textId="19D7DF68" w:rsidR="009646BB" w:rsidRPr="009646BB" w:rsidRDefault="009646BB" w:rsidP="00F461B9">
      <w:pPr>
        <w:spacing w:line="480" w:lineRule="auto"/>
        <w:ind w:firstLine="720"/>
        <w:jc w:val="both"/>
        <w:rPr>
          <w:rFonts w:ascii="Arial" w:hAnsi="Arial" w:cs="Arial"/>
          <w:sz w:val="24"/>
          <w:szCs w:val="24"/>
        </w:rPr>
      </w:pPr>
      <w:r w:rsidRPr="009646BB">
        <w:rPr>
          <w:rFonts w:ascii="Arial" w:hAnsi="Arial" w:cs="Arial"/>
          <w:sz w:val="24"/>
          <w:szCs w:val="24"/>
        </w:rPr>
        <w:t>The hotel will achieve ongoing service quality enhancements while maintaining alignment with Best Western brand standards.</w:t>
      </w:r>
    </w:p>
    <w:p w14:paraId="68D7431C" w14:textId="77777777" w:rsidR="009646BB" w:rsidRPr="009646BB" w:rsidRDefault="009646BB" w:rsidP="009646BB">
      <w:pPr>
        <w:spacing w:line="480" w:lineRule="auto"/>
        <w:jc w:val="both"/>
        <w:rPr>
          <w:rFonts w:ascii="Arial" w:hAnsi="Arial" w:cs="Arial"/>
          <w:sz w:val="24"/>
          <w:szCs w:val="24"/>
        </w:rPr>
      </w:pPr>
    </w:p>
    <w:p w14:paraId="253671B3" w14:textId="77777777" w:rsidR="009646BB" w:rsidRPr="009646BB" w:rsidRDefault="009646BB" w:rsidP="00F461B9">
      <w:pPr>
        <w:pStyle w:val="Heading2"/>
      </w:pPr>
      <w:bookmarkStart w:id="57" w:name="_Toc211518388"/>
      <w:r w:rsidRPr="009646BB">
        <w:t>Summary</w:t>
      </w:r>
      <w:bookmarkEnd w:id="57"/>
    </w:p>
    <w:p w14:paraId="34B4A26A" w14:textId="77777777" w:rsidR="009646BB" w:rsidRPr="009646BB" w:rsidRDefault="009646BB" w:rsidP="009646BB">
      <w:pPr>
        <w:spacing w:line="480" w:lineRule="auto"/>
        <w:jc w:val="both"/>
        <w:rPr>
          <w:rFonts w:ascii="Arial" w:hAnsi="Arial" w:cs="Arial"/>
          <w:sz w:val="24"/>
          <w:szCs w:val="24"/>
        </w:rPr>
      </w:pPr>
    </w:p>
    <w:p w14:paraId="501BC49A" w14:textId="76DA3685" w:rsidR="0086526E" w:rsidRDefault="009646BB" w:rsidP="00F461B9">
      <w:pPr>
        <w:spacing w:line="480" w:lineRule="auto"/>
        <w:ind w:firstLine="720"/>
        <w:jc w:val="both"/>
        <w:rPr>
          <w:rFonts w:ascii="Arial" w:hAnsi="Arial" w:cs="Arial"/>
          <w:sz w:val="24"/>
          <w:szCs w:val="24"/>
        </w:rPr>
      </w:pPr>
      <w:r w:rsidRPr="009646BB">
        <w:rPr>
          <w:rFonts w:ascii="Arial" w:hAnsi="Arial" w:cs="Arial"/>
          <w:sz w:val="24"/>
          <w:szCs w:val="24"/>
        </w:rPr>
        <w:t>Burlington Hotel's service quality improvement requires a balanced approach between maintaining its heritage and implementing technological advancements and developing leadership that focuses on people. The hotel will achieve service culture transformation through its investments in training and communication and wellbeing programs and digital innovation</w:t>
      </w:r>
      <w:r w:rsidR="00FB0716">
        <w:rPr>
          <w:rFonts w:ascii="Arial" w:hAnsi="Arial" w:cs="Arial"/>
          <w:sz w:val="24"/>
          <w:szCs w:val="24"/>
        </w:rPr>
        <w:t>,</w:t>
      </w:r>
      <w:r w:rsidRPr="009646BB">
        <w:rPr>
          <w:rFonts w:ascii="Arial" w:hAnsi="Arial" w:cs="Arial"/>
          <w:sz w:val="24"/>
          <w:szCs w:val="24"/>
        </w:rPr>
        <w:t xml:space="preserve"> which will shift its service approach from reactive to proactive. The implemented strategies aim to enhance guest satisfaction while developing a workforce that maintains long-term excellence through resilience and motivation.</w:t>
      </w:r>
    </w:p>
    <w:p w14:paraId="196F2FC7" w14:textId="77777777" w:rsidR="0054391D" w:rsidRDefault="0054391D" w:rsidP="001D5FAB">
      <w:pPr>
        <w:spacing w:line="480" w:lineRule="auto"/>
        <w:jc w:val="both"/>
        <w:rPr>
          <w:rFonts w:ascii="Arial" w:hAnsi="Arial" w:cs="Arial"/>
          <w:sz w:val="24"/>
          <w:szCs w:val="24"/>
        </w:rPr>
      </w:pPr>
    </w:p>
    <w:p w14:paraId="445C291F" w14:textId="7674A2E6" w:rsidR="0054391D" w:rsidRDefault="0054391D" w:rsidP="0054391D">
      <w:pPr>
        <w:pStyle w:val="Heading1"/>
      </w:pPr>
      <w:bookmarkStart w:id="58" w:name="_Toc211518389"/>
      <w:r>
        <w:lastRenderedPageBreak/>
        <w:t>References</w:t>
      </w:r>
      <w:bookmarkEnd w:id="58"/>
    </w:p>
    <w:p w14:paraId="7EC9F90D" w14:textId="77777777" w:rsidR="0054391D" w:rsidRPr="001D5FAB" w:rsidRDefault="0054391D" w:rsidP="001D5FAB">
      <w:pPr>
        <w:spacing w:line="480" w:lineRule="auto"/>
        <w:jc w:val="both"/>
        <w:rPr>
          <w:rFonts w:ascii="Arial" w:hAnsi="Arial" w:cs="Arial"/>
          <w:sz w:val="24"/>
          <w:szCs w:val="24"/>
        </w:rPr>
      </w:pPr>
    </w:p>
    <w:p w14:paraId="6F7F9701" w14:textId="078D5962" w:rsidR="007D2A4B" w:rsidRPr="009F4BCC" w:rsidRDefault="007D2A4B" w:rsidP="00DA1CFD">
      <w:pPr>
        <w:pStyle w:val="ListParagraph"/>
        <w:numPr>
          <w:ilvl w:val="1"/>
          <w:numId w:val="6"/>
        </w:numPr>
        <w:spacing w:line="480" w:lineRule="auto"/>
        <w:jc w:val="both"/>
        <w:rPr>
          <w:rFonts w:ascii="Arial" w:hAnsi="Arial" w:cs="Arial"/>
          <w:sz w:val="24"/>
          <w:szCs w:val="24"/>
        </w:rPr>
      </w:pPr>
      <w:r w:rsidRPr="009F4BCC">
        <w:rPr>
          <w:rFonts w:ascii="Arial" w:hAnsi="Arial" w:cs="Arial"/>
          <w:sz w:val="24"/>
          <w:szCs w:val="24"/>
        </w:rPr>
        <w:t xml:space="preserve">Akbaba, A. (2006). </w:t>
      </w:r>
      <w:r w:rsidRPr="009F4BCC">
        <w:rPr>
          <w:rFonts w:ascii="Arial" w:hAnsi="Arial" w:cs="Arial"/>
          <w:i/>
          <w:iCs/>
          <w:sz w:val="24"/>
          <w:szCs w:val="24"/>
        </w:rPr>
        <w:t>Measuring service quality in the hotel industry: A study in a business hotel in Turkey.</w:t>
      </w:r>
      <w:r w:rsidRPr="009F4BCC">
        <w:rPr>
          <w:rFonts w:ascii="Arial" w:hAnsi="Arial" w:cs="Arial"/>
          <w:sz w:val="24"/>
          <w:szCs w:val="24"/>
        </w:rPr>
        <w:t> International Journal of Hospitality Management, 25(2), pp.170–192. doi:https://doi.org/10.1016/j.ijhm.2005.08.006. (Accessed 05 Oct. 2025).</w:t>
      </w:r>
    </w:p>
    <w:p w14:paraId="3608BBC1" w14:textId="23E6FCDE" w:rsidR="00C83513" w:rsidRPr="009F4BCC" w:rsidRDefault="008E419D" w:rsidP="00DA1CFD">
      <w:pPr>
        <w:pStyle w:val="ListParagraph"/>
        <w:numPr>
          <w:ilvl w:val="1"/>
          <w:numId w:val="6"/>
        </w:numPr>
        <w:spacing w:line="480" w:lineRule="auto"/>
        <w:jc w:val="both"/>
        <w:rPr>
          <w:rFonts w:ascii="Arial" w:hAnsi="Arial" w:cs="Arial"/>
          <w:sz w:val="24"/>
          <w:szCs w:val="24"/>
        </w:rPr>
      </w:pPr>
      <w:r w:rsidRPr="009F4BCC">
        <w:rPr>
          <w:rFonts w:ascii="Arial" w:hAnsi="Arial" w:cs="Arial"/>
          <w:sz w:val="24"/>
          <w:szCs w:val="24"/>
        </w:rPr>
        <w:t>Ali, F., Amin, M. and Ryu, K. (2015). The Role of Physical Environment, Price Perceptions, and Consumption Emotions in Developing Customer Satisfaction in Chinese Resort Hotels. </w:t>
      </w:r>
      <w:r w:rsidRPr="009F4BCC">
        <w:rPr>
          <w:rFonts w:ascii="Arial" w:hAnsi="Arial" w:cs="Arial"/>
          <w:i/>
          <w:iCs/>
          <w:sz w:val="24"/>
          <w:szCs w:val="24"/>
        </w:rPr>
        <w:t>Journal of Quality Assurance in Hospitality &amp; Tourism</w:t>
      </w:r>
      <w:r w:rsidRPr="009F4BCC">
        <w:rPr>
          <w:rFonts w:ascii="Arial" w:hAnsi="Arial" w:cs="Arial"/>
          <w:sz w:val="24"/>
          <w:szCs w:val="24"/>
        </w:rPr>
        <w:t>, 17(1), pp.45–70. doi:https://doi.org/10.1080/1528008x.2015.1016595. (</w:t>
      </w:r>
      <w:r w:rsidR="00B16A15" w:rsidRPr="009F4BCC">
        <w:rPr>
          <w:rFonts w:ascii="Arial" w:hAnsi="Arial" w:cs="Arial"/>
          <w:sz w:val="24"/>
          <w:szCs w:val="24"/>
        </w:rPr>
        <w:t>A</w:t>
      </w:r>
      <w:r w:rsidRPr="009F4BCC">
        <w:rPr>
          <w:rFonts w:ascii="Arial" w:hAnsi="Arial" w:cs="Arial"/>
          <w:sz w:val="24"/>
          <w:szCs w:val="24"/>
        </w:rPr>
        <w:t xml:space="preserve">ccessed </w:t>
      </w:r>
      <w:r w:rsidR="00B16A15" w:rsidRPr="009F4BCC">
        <w:rPr>
          <w:rFonts w:ascii="Arial" w:hAnsi="Arial" w:cs="Arial"/>
          <w:sz w:val="24"/>
          <w:szCs w:val="24"/>
        </w:rPr>
        <w:t>03 Oct. 2025).</w:t>
      </w:r>
    </w:p>
    <w:p w14:paraId="72139438" w14:textId="69EC8820" w:rsidR="00FD53DA" w:rsidRPr="009F4BCC" w:rsidRDefault="00FD53DA" w:rsidP="00DA1CFD">
      <w:pPr>
        <w:pStyle w:val="ListParagraph"/>
        <w:numPr>
          <w:ilvl w:val="1"/>
          <w:numId w:val="6"/>
        </w:numPr>
        <w:spacing w:line="480" w:lineRule="auto"/>
        <w:jc w:val="both"/>
        <w:rPr>
          <w:rFonts w:ascii="Arial" w:hAnsi="Arial" w:cs="Arial"/>
          <w:sz w:val="24"/>
          <w:szCs w:val="24"/>
        </w:rPr>
      </w:pPr>
      <w:r w:rsidRPr="009F4BCC">
        <w:rPr>
          <w:rFonts w:ascii="Arial" w:hAnsi="Arial" w:cs="Arial"/>
          <w:sz w:val="24"/>
          <w:szCs w:val="24"/>
        </w:rPr>
        <w:t>Ariffin, A.A.M. and Maghzi, A. (2012). A preliminary study on customer expectations of hotel hospitality: Influences of personal and hotel factors. </w:t>
      </w:r>
      <w:r w:rsidRPr="009F4BCC">
        <w:rPr>
          <w:rFonts w:ascii="Arial" w:hAnsi="Arial" w:cs="Arial"/>
          <w:i/>
          <w:iCs/>
          <w:sz w:val="24"/>
          <w:szCs w:val="24"/>
        </w:rPr>
        <w:t>International Journal of Hospitality Management</w:t>
      </w:r>
      <w:r w:rsidRPr="009F4BCC">
        <w:rPr>
          <w:rFonts w:ascii="Arial" w:hAnsi="Arial" w:cs="Arial"/>
          <w:sz w:val="24"/>
          <w:szCs w:val="24"/>
        </w:rPr>
        <w:t>, 31(1), pp.191–198. doi:https://doi.org/10.1016/j.ijhm.2011.04.012. (Accessed 16 Oct. 2025).</w:t>
      </w:r>
    </w:p>
    <w:p w14:paraId="3EA1D5EB" w14:textId="51DAE47E" w:rsidR="004C484B" w:rsidRPr="009F4BCC" w:rsidRDefault="004C484B" w:rsidP="00DA1CFD">
      <w:pPr>
        <w:pStyle w:val="ListParagraph"/>
        <w:numPr>
          <w:ilvl w:val="1"/>
          <w:numId w:val="6"/>
        </w:numPr>
        <w:spacing w:line="480" w:lineRule="auto"/>
        <w:jc w:val="both"/>
        <w:rPr>
          <w:rFonts w:ascii="Arial" w:hAnsi="Arial" w:cs="Arial"/>
          <w:sz w:val="24"/>
          <w:szCs w:val="24"/>
        </w:rPr>
      </w:pPr>
      <w:r w:rsidRPr="009F4BCC">
        <w:rPr>
          <w:rFonts w:ascii="Arial" w:hAnsi="Arial" w:cs="Arial"/>
          <w:sz w:val="24"/>
          <w:szCs w:val="24"/>
        </w:rPr>
        <w:t>Baum, T. (2015). Human resources in tourism: Still waiting for change? – A 2015 reprise. </w:t>
      </w:r>
      <w:r w:rsidRPr="009F4BCC">
        <w:rPr>
          <w:rFonts w:ascii="Arial" w:hAnsi="Arial" w:cs="Arial"/>
          <w:i/>
          <w:iCs/>
          <w:sz w:val="24"/>
          <w:szCs w:val="24"/>
        </w:rPr>
        <w:t>Tourism Management</w:t>
      </w:r>
      <w:r w:rsidRPr="009F4BCC">
        <w:rPr>
          <w:rFonts w:ascii="Arial" w:hAnsi="Arial" w:cs="Arial"/>
          <w:sz w:val="24"/>
          <w:szCs w:val="24"/>
        </w:rPr>
        <w:t>, 50, pp.204–212. doi:https://doi.org/10.1016/j.tourman.2015.02.001.. (Accessed 03 Oct. 2025).</w:t>
      </w:r>
    </w:p>
    <w:p w14:paraId="6D47972A" w14:textId="0A97B812" w:rsidR="00E03BE2" w:rsidRPr="009F4BCC" w:rsidRDefault="00E03BE2" w:rsidP="00DA1CFD">
      <w:pPr>
        <w:pStyle w:val="ListParagraph"/>
        <w:numPr>
          <w:ilvl w:val="1"/>
          <w:numId w:val="6"/>
        </w:numPr>
        <w:spacing w:line="480" w:lineRule="auto"/>
        <w:jc w:val="both"/>
        <w:rPr>
          <w:rFonts w:ascii="Arial" w:hAnsi="Arial" w:cs="Arial"/>
          <w:sz w:val="24"/>
          <w:szCs w:val="24"/>
        </w:rPr>
      </w:pPr>
      <w:r w:rsidRPr="009F4BCC">
        <w:rPr>
          <w:rFonts w:ascii="Arial" w:hAnsi="Arial" w:cs="Arial"/>
          <w:sz w:val="24"/>
          <w:szCs w:val="24"/>
        </w:rPr>
        <w:t>Baum, T., Mooney, S.K.K., Robinson, R.N.S. and Solnet, D. (2020). COVID-19’s Impact on the Hospitality Workforce – New Crisis or Amplification of the norm? </w:t>
      </w:r>
      <w:r w:rsidRPr="009F4BCC">
        <w:rPr>
          <w:rFonts w:ascii="Arial" w:hAnsi="Arial" w:cs="Arial"/>
          <w:i/>
          <w:iCs/>
          <w:sz w:val="24"/>
          <w:szCs w:val="24"/>
        </w:rPr>
        <w:t>International Journal of Contemporary Hospitality Management</w:t>
      </w:r>
      <w:r w:rsidRPr="009F4BCC">
        <w:rPr>
          <w:rFonts w:ascii="Arial" w:hAnsi="Arial" w:cs="Arial"/>
          <w:sz w:val="24"/>
          <w:szCs w:val="24"/>
        </w:rPr>
        <w:t xml:space="preserve">, [online] 32(9). </w:t>
      </w:r>
      <w:r w:rsidRPr="009F4BCC">
        <w:rPr>
          <w:rFonts w:ascii="Arial" w:hAnsi="Arial" w:cs="Arial"/>
          <w:sz w:val="24"/>
          <w:szCs w:val="24"/>
        </w:rPr>
        <w:lastRenderedPageBreak/>
        <w:t>doi:https://doi.org/10.1108/ijchm-04-2020-0314. (Accessed 18 Oct. 2025).</w:t>
      </w:r>
    </w:p>
    <w:p w14:paraId="02768B55" w14:textId="208DE070" w:rsidR="001F0831" w:rsidRPr="009F4BCC" w:rsidRDefault="001F0831" w:rsidP="00DA1CFD">
      <w:pPr>
        <w:pStyle w:val="ListParagraph"/>
        <w:numPr>
          <w:ilvl w:val="1"/>
          <w:numId w:val="6"/>
        </w:numPr>
        <w:spacing w:line="480" w:lineRule="auto"/>
        <w:jc w:val="both"/>
        <w:rPr>
          <w:rFonts w:ascii="Arial" w:hAnsi="Arial" w:cs="Arial"/>
          <w:sz w:val="24"/>
          <w:szCs w:val="24"/>
        </w:rPr>
      </w:pPr>
      <w:r w:rsidRPr="009F4BCC">
        <w:rPr>
          <w:rFonts w:ascii="Arial" w:hAnsi="Arial" w:cs="Arial"/>
          <w:sz w:val="24"/>
          <w:szCs w:val="24"/>
        </w:rPr>
        <w:t>Berezan, O., Raab, C., Yoo, M. and Love, C. (2013). Sustainable hotel practices and nationality: The impact on guest satisfaction and guest intention to return. </w:t>
      </w:r>
      <w:r w:rsidRPr="009F4BCC">
        <w:rPr>
          <w:rFonts w:ascii="Arial" w:hAnsi="Arial" w:cs="Arial"/>
          <w:i/>
          <w:iCs/>
          <w:sz w:val="24"/>
          <w:szCs w:val="24"/>
        </w:rPr>
        <w:t>International Journal of Hospitality Management</w:t>
      </w:r>
      <w:r w:rsidRPr="009F4BCC">
        <w:rPr>
          <w:rFonts w:ascii="Arial" w:hAnsi="Arial" w:cs="Arial"/>
          <w:sz w:val="24"/>
          <w:szCs w:val="24"/>
        </w:rPr>
        <w:t>, [online] 34(1), pp.227–233. doi:https://doi.org/10.1016/j.ijhm.2013.03.010.</w:t>
      </w:r>
      <w:r w:rsidR="00225987" w:rsidRPr="009F4BCC">
        <w:rPr>
          <w:rFonts w:ascii="Arial" w:hAnsi="Arial" w:cs="Arial"/>
          <w:sz w:val="24"/>
          <w:szCs w:val="24"/>
        </w:rPr>
        <w:t xml:space="preserve"> (Accessed 08 Oct. 2025).</w:t>
      </w:r>
    </w:p>
    <w:p w14:paraId="6253CD4E" w14:textId="4EE3D701" w:rsidR="008E5EF0" w:rsidRPr="009F4BCC" w:rsidRDefault="008E5EF0" w:rsidP="00DA1CFD">
      <w:pPr>
        <w:pStyle w:val="ListParagraph"/>
        <w:numPr>
          <w:ilvl w:val="1"/>
          <w:numId w:val="6"/>
        </w:numPr>
        <w:spacing w:line="480" w:lineRule="auto"/>
        <w:jc w:val="both"/>
        <w:rPr>
          <w:rFonts w:ascii="Arial" w:hAnsi="Arial" w:cs="Arial"/>
          <w:sz w:val="24"/>
          <w:szCs w:val="24"/>
        </w:rPr>
      </w:pPr>
      <w:r w:rsidRPr="009F4BCC">
        <w:rPr>
          <w:rFonts w:ascii="Arial" w:hAnsi="Arial" w:cs="Arial"/>
          <w:sz w:val="24"/>
          <w:szCs w:val="24"/>
        </w:rPr>
        <w:t>Best Western. (2025). </w:t>
      </w:r>
      <w:r w:rsidRPr="009F4BCC">
        <w:rPr>
          <w:rFonts w:ascii="Arial" w:hAnsi="Arial" w:cs="Arial"/>
          <w:i/>
          <w:iCs/>
          <w:sz w:val="24"/>
          <w:szCs w:val="24"/>
        </w:rPr>
        <w:t>Best Western</w:t>
      </w:r>
      <w:r w:rsidRPr="009F4BCC">
        <w:rPr>
          <w:rFonts w:ascii="Arial" w:hAnsi="Arial" w:cs="Arial"/>
          <w:sz w:val="24"/>
          <w:szCs w:val="24"/>
        </w:rPr>
        <w:t xml:space="preserve">. [online] Available at: </w:t>
      </w:r>
      <w:hyperlink r:id="rId9" w:history="1">
        <w:r w:rsidRPr="009F4BCC">
          <w:rPr>
            <w:rStyle w:val="Hyperlink"/>
            <w:rFonts w:ascii="Arial" w:hAnsi="Arial" w:cs="Arial"/>
            <w:sz w:val="24"/>
            <w:szCs w:val="24"/>
          </w:rPr>
          <w:t>https://www.bestwestern.co.uk/company/about-us</w:t>
        </w:r>
      </w:hyperlink>
      <w:r w:rsidRPr="009F4BCC">
        <w:rPr>
          <w:rFonts w:ascii="Arial" w:hAnsi="Arial" w:cs="Arial"/>
          <w:sz w:val="24"/>
          <w:szCs w:val="24"/>
        </w:rPr>
        <w:t>. (Accessed 11 Oct. 2025).</w:t>
      </w:r>
    </w:p>
    <w:p w14:paraId="58116B34" w14:textId="365F3D2B" w:rsidR="00C77A01" w:rsidRPr="009F4BCC" w:rsidRDefault="00C77A01" w:rsidP="00DA1CFD">
      <w:pPr>
        <w:pStyle w:val="ListParagraph"/>
        <w:numPr>
          <w:ilvl w:val="1"/>
          <w:numId w:val="6"/>
        </w:numPr>
        <w:spacing w:line="480" w:lineRule="auto"/>
        <w:jc w:val="both"/>
        <w:rPr>
          <w:rFonts w:ascii="Arial" w:hAnsi="Arial" w:cs="Arial"/>
          <w:sz w:val="24"/>
          <w:szCs w:val="24"/>
        </w:rPr>
      </w:pPr>
      <w:r w:rsidRPr="009F4BCC">
        <w:rPr>
          <w:rFonts w:ascii="Arial" w:hAnsi="Arial" w:cs="Arial"/>
          <w:sz w:val="24"/>
          <w:szCs w:val="24"/>
        </w:rPr>
        <w:t>Brotherton, B. (2019). Conceptualising, defining and theorising hospitality. </w:t>
      </w:r>
      <w:r w:rsidRPr="009F4BCC">
        <w:rPr>
          <w:rFonts w:ascii="Arial" w:hAnsi="Arial" w:cs="Arial"/>
          <w:i/>
          <w:iCs/>
          <w:sz w:val="24"/>
          <w:szCs w:val="24"/>
        </w:rPr>
        <w:t>Tourism Today</w:t>
      </w:r>
      <w:r w:rsidRPr="009F4BCC">
        <w:rPr>
          <w:rFonts w:ascii="Arial" w:hAnsi="Arial" w:cs="Arial"/>
          <w:sz w:val="24"/>
          <w:szCs w:val="24"/>
        </w:rPr>
        <w:t>, 23.</w:t>
      </w:r>
      <w:r w:rsidR="008104C5" w:rsidRPr="009F4BCC">
        <w:rPr>
          <w:rFonts w:ascii="Arial" w:hAnsi="Arial" w:cs="Arial"/>
          <w:sz w:val="24"/>
          <w:szCs w:val="24"/>
        </w:rPr>
        <w:t xml:space="preserve"> [</w:t>
      </w:r>
      <w:r w:rsidR="006F6D29" w:rsidRPr="009F4BCC">
        <w:rPr>
          <w:rFonts w:ascii="Arial" w:hAnsi="Arial" w:cs="Arial"/>
          <w:sz w:val="24"/>
          <w:szCs w:val="24"/>
        </w:rPr>
        <w:t>o</w:t>
      </w:r>
      <w:r w:rsidR="008104C5" w:rsidRPr="009F4BCC">
        <w:rPr>
          <w:rFonts w:ascii="Arial" w:hAnsi="Arial" w:cs="Arial"/>
          <w:sz w:val="24"/>
          <w:szCs w:val="24"/>
        </w:rPr>
        <w:t xml:space="preserve">nline] </w:t>
      </w:r>
      <w:r w:rsidR="006F6D29" w:rsidRPr="009F4BCC">
        <w:rPr>
          <w:rFonts w:ascii="Arial" w:hAnsi="Arial" w:cs="Arial"/>
          <w:sz w:val="24"/>
          <w:szCs w:val="24"/>
        </w:rPr>
        <w:t>Available at:</w:t>
      </w:r>
      <w:hyperlink r:id="rId10" w:history="1">
        <w:r w:rsidR="006F6D29" w:rsidRPr="009F4BCC">
          <w:rPr>
            <w:rStyle w:val="Hyperlink"/>
            <w:rFonts w:ascii="Arial" w:hAnsi="Arial" w:cs="Arial"/>
            <w:sz w:val="24"/>
            <w:szCs w:val="24"/>
          </w:rPr>
          <w:t>Tourism_Today_Paper20191230-64962-t9z3cp-libre.pdf</w:t>
        </w:r>
      </w:hyperlink>
      <w:r w:rsidR="006F6D29" w:rsidRPr="009F4BCC">
        <w:rPr>
          <w:rFonts w:ascii="Arial" w:hAnsi="Arial" w:cs="Arial"/>
          <w:sz w:val="24"/>
          <w:szCs w:val="24"/>
        </w:rPr>
        <w:t>. (Accessed 20 October 2025).</w:t>
      </w:r>
    </w:p>
    <w:p w14:paraId="5A604861" w14:textId="3D8A449F" w:rsidR="004C396D" w:rsidRPr="009F4BCC" w:rsidRDefault="004C396D" w:rsidP="00DA1CFD">
      <w:pPr>
        <w:pStyle w:val="ListParagraph"/>
        <w:numPr>
          <w:ilvl w:val="1"/>
          <w:numId w:val="6"/>
        </w:numPr>
        <w:spacing w:line="480" w:lineRule="auto"/>
        <w:jc w:val="both"/>
        <w:rPr>
          <w:rFonts w:ascii="Arial" w:hAnsi="Arial" w:cs="Arial"/>
          <w:sz w:val="24"/>
          <w:szCs w:val="24"/>
        </w:rPr>
      </w:pPr>
      <w:r w:rsidRPr="009F4BCC">
        <w:rPr>
          <w:rFonts w:ascii="Arial" w:hAnsi="Arial" w:cs="Arial"/>
          <w:sz w:val="24"/>
          <w:szCs w:val="24"/>
        </w:rPr>
        <w:t xml:space="preserve">Bryman, A. and Bell, E. (2015) </w:t>
      </w:r>
      <w:r w:rsidRPr="009F4BCC">
        <w:rPr>
          <w:rFonts w:ascii="Arial" w:hAnsi="Arial" w:cs="Arial"/>
          <w:i/>
          <w:iCs/>
          <w:sz w:val="24"/>
          <w:szCs w:val="24"/>
        </w:rPr>
        <w:t>Business Research Methods</w:t>
      </w:r>
      <w:r w:rsidRPr="009F4BCC">
        <w:rPr>
          <w:rFonts w:ascii="Arial" w:hAnsi="Arial" w:cs="Arial"/>
          <w:sz w:val="24"/>
          <w:szCs w:val="24"/>
        </w:rPr>
        <w:t>. 4th ed. Oxford: Oxford University Press.</w:t>
      </w:r>
    </w:p>
    <w:p w14:paraId="69921577" w14:textId="7782E95D" w:rsidR="007772E8" w:rsidRPr="009F4BCC" w:rsidRDefault="007772E8" w:rsidP="00DA1CFD">
      <w:pPr>
        <w:pStyle w:val="ListParagraph"/>
        <w:numPr>
          <w:ilvl w:val="1"/>
          <w:numId w:val="6"/>
        </w:numPr>
        <w:spacing w:line="480" w:lineRule="auto"/>
        <w:jc w:val="both"/>
        <w:rPr>
          <w:rFonts w:ascii="Arial" w:hAnsi="Arial" w:cs="Arial"/>
          <w:sz w:val="24"/>
          <w:szCs w:val="24"/>
        </w:rPr>
      </w:pPr>
      <w:r w:rsidRPr="009F4BCC">
        <w:rPr>
          <w:rFonts w:ascii="Arial" w:hAnsi="Arial" w:cs="Arial"/>
          <w:sz w:val="24"/>
          <w:szCs w:val="24"/>
        </w:rPr>
        <w:t>Burlington Hotel. (2025). </w:t>
      </w:r>
      <w:r w:rsidRPr="009F4BCC">
        <w:rPr>
          <w:rFonts w:ascii="Arial" w:hAnsi="Arial" w:cs="Arial"/>
          <w:i/>
          <w:iCs/>
          <w:sz w:val="24"/>
          <w:szCs w:val="24"/>
        </w:rPr>
        <w:t>Burlington Hotel Folkestone | BW Premier Collection by Best Western</w:t>
      </w:r>
      <w:r w:rsidRPr="009F4BCC">
        <w:rPr>
          <w:rFonts w:ascii="Arial" w:hAnsi="Arial" w:cs="Arial"/>
          <w:sz w:val="24"/>
          <w:szCs w:val="24"/>
        </w:rPr>
        <w:t>. [online] Available at: https://www.theburlingtonhotel.com/ (Accessed 03 Oct. 2025).</w:t>
      </w:r>
    </w:p>
    <w:p w14:paraId="6586B0F7" w14:textId="3909297D" w:rsidR="00FA5F14" w:rsidRPr="009F4BCC" w:rsidRDefault="00FA5F14" w:rsidP="00DA1CFD">
      <w:pPr>
        <w:pStyle w:val="ListParagraph"/>
        <w:numPr>
          <w:ilvl w:val="1"/>
          <w:numId w:val="6"/>
        </w:numPr>
        <w:spacing w:line="480" w:lineRule="auto"/>
        <w:jc w:val="both"/>
        <w:rPr>
          <w:rFonts w:ascii="Arial" w:hAnsi="Arial" w:cs="Arial"/>
          <w:sz w:val="24"/>
          <w:szCs w:val="24"/>
        </w:rPr>
      </w:pPr>
      <w:r w:rsidRPr="009F4BCC">
        <w:rPr>
          <w:rFonts w:ascii="Arial" w:hAnsi="Arial" w:cs="Arial"/>
          <w:sz w:val="24"/>
          <w:szCs w:val="24"/>
        </w:rPr>
        <w:t>Buttle, F. (1996). SERVQUAL: review, critique, Research Agenda. </w:t>
      </w:r>
      <w:r w:rsidRPr="009F4BCC">
        <w:rPr>
          <w:rFonts w:ascii="Arial" w:hAnsi="Arial" w:cs="Arial"/>
          <w:i/>
          <w:iCs/>
          <w:sz w:val="24"/>
          <w:szCs w:val="24"/>
        </w:rPr>
        <w:t>European Journal of Marketing</w:t>
      </w:r>
      <w:r w:rsidRPr="009F4BCC">
        <w:rPr>
          <w:rFonts w:ascii="Arial" w:hAnsi="Arial" w:cs="Arial"/>
          <w:sz w:val="24"/>
          <w:szCs w:val="24"/>
        </w:rPr>
        <w:t>, 30(1), pp.8–32. doi:https://doi.org/10.1108/03090569610105762. (Accessed 06 Oct. 2025).</w:t>
      </w:r>
    </w:p>
    <w:p w14:paraId="2924224C" w14:textId="4F3D9036" w:rsidR="00FA3824" w:rsidRPr="009F4BCC" w:rsidRDefault="00FA3824" w:rsidP="00DA1CFD">
      <w:pPr>
        <w:pStyle w:val="ListParagraph"/>
        <w:numPr>
          <w:ilvl w:val="1"/>
          <w:numId w:val="6"/>
        </w:numPr>
        <w:spacing w:line="480" w:lineRule="auto"/>
        <w:jc w:val="both"/>
        <w:rPr>
          <w:rFonts w:ascii="Arial" w:hAnsi="Arial" w:cs="Arial"/>
          <w:sz w:val="24"/>
          <w:szCs w:val="24"/>
        </w:rPr>
      </w:pPr>
      <w:r w:rsidRPr="009F4BCC">
        <w:rPr>
          <w:rFonts w:ascii="Arial" w:hAnsi="Arial" w:cs="Arial"/>
          <w:sz w:val="24"/>
          <w:szCs w:val="24"/>
        </w:rPr>
        <w:t>Catterall, M. (2000). Research Methods for Business Students. </w:t>
      </w:r>
      <w:r w:rsidRPr="009F4BCC">
        <w:rPr>
          <w:rFonts w:ascii="Arial" w:hAnsi="Arial" w:cs="Arial"/>
          <w:i/>
          <w:iCs/>
          <w:sz w:val="24"/>
          <w:szCs w:val="24"/>
        </w:rPr>
        <w:t>Qualitative Market Research: An International Journal</w:t>
      </w:r>
      <w:r w:rsidRPr="009F4BCC">
        <w:rPr>
          <w:rFonts w:ascii="Arial" w:hAnsi="Arial" w:cs="Arial"/>
          <w:sz w:val="24"/>
          <w:szCs w:val="24"/>
        </w:rPr>
        <w:t xml:space="preserve">, 3(4), </w:t>
      </w:r>
      <w:r w:rsidRPr="009F4BCC">
        <w:rPr>
          <w:rFonts w:ascii="Arial" w:hAnsi="Arial" w:cs="Arial"/>
          <w:sz w:val="24"/>
          <w:szCs w:val="24"/>
        </w:rPr>
        <w:lastRenderedPageBreak/>
        <w:t>pp.215–218. doi:https://doi.org/10.1108/qmr.2000.3.4.215.2. (Accessed 16 Oct. 2025).</w:t>
      </w:r>
    </w:p>
    <w:p w14:paraId="427AC281" w14:textId="0D584162" w:rsidR="00B61046" w:rsidRPr="009F4BCC" w:rsidRDefault="00B61046" w:rsidP="00DA1CFD">
      <w:pPr>
        <w:pStyle w:val="ListParagraph"/>
        <w:numPr>
          <w:ilvl w:val="1"/>
          <w:numId w:val="6"/>
        </w:numPr>
        <w:spacing w:line="480" w:lineRule="auto"/>
        <w:jc w:val="both"/>
        <w:rPr>
          <w:rFonts w:ascii="Arial" w:hAnsi="Arial" w:cs="Arial"/>
          <w:sz w:val="24"/>
          <w:szCs w:val="24"/>
        </w:rPr>
      </w:pPr>
      <w:r w:rsidRPr="009F4BCC">
        <w:rPr>
          <w:rFonts w:ascii="Arial" w:hAnsi="Arial" w:cs="Arial"/>
          <w:sz w:val="24"/>
          <w:szCs w:val="24"/>
        </w:rPr>
        <w:t>Chen, C.-F. and Chen, F.-S. (2010). Experience quality, perceived value, satisfaction and behavioral intentions for heritage tourists. </w:t>
      </w:r>
      <w:r w:rsidRPr="009F4BCC">
        <w:rPr>
          <w:rFonts w:ascii="Arial" w:hAnsi="Arial" w:cs="Arial"/>
          <w:i/>
          <w:iCs/>
          <w:sz w:val="24"/>
          <w:szCs w:val="24"/>
        </w:rPr>
        <w:t>Tourism Management</w:t>
      </w:r>
      <w:r w:rsidRPr="009F4BCC">
        <w:rPr>
          <w:rFonts w:ascii="Arial" w:hAnsi="Arial" w:cs="Arial"/>
          <w:sz w:val="24"/>
          <w:szCs w:val="24"/>
        </w:rPr>
        <w:t>, 31(1), pp.29–35. doi:https://doi.org/10.1016/j.tourman.2009.02.008. (Accessed 13 Oct. 2025)</w:t>
      </w:r>
    </w:p>
    <w:p w14:paraId="6A45FF01" w14:textId="5F8C4421" w:rsidR="00B36B6F" w:rsidRPr="009F4BCC" w:rsidRDefault="00B36B6F" w:rsidP="00DA1CFD">
      <w:pPr>
        <w:pStyle w:val="ListParagraph"/>
        <w:numPr>
          <w:ilvl w:val="1"/>
          <w:numId w:val="6"/>
        </w:numPr>
        <w:spacing w:line="480" w:lineRule="auto"/>
        <w:jc w:val="both"/>
        <w:rPr>
          <w:rFonts w:ascii="Arial" w:hAnsi="Arial" w:cs="Arial"/>
          <w:sz w:val="24"/>
          <w:szCs w:val="24"/>
        </w:rPr>
      </w:pPr>
      <w:r w:rsidRPr="009F4BCC">
        <w:rPr>
          <w:rFonts w:ascii="Arial" w:hAnsi="Arial" w:cs="Arial"/>
          <w:sz w:val="24"/>
          <w:szCs w:val="24"/>
        </w:rPr>
        <w:t>Chi, C.G. and Gursoy, D. (2009). Employee satisfaction, customer satisfaction, and financial performance: An empirical examination. </w:t>
      </w:r>
      <w:r w:rsidRPr="009F4BCC">
        <w:rPr>
          <w:rFonts w:ascii="Arial" w:hAnsi="Arial" w:cs="Arial"/>
          <w:i/>
          <w:iCs/>
          <w:sz w:val="24"/>
          <w:szCs w:val="24"/>
        </w:rPr>
        <w:t>International Journal of Hospitality Management</w:t>
      </w:r>
      <w:r w:rsidRPr="009F4BCC">
        <w:rPr>
          <w:rFonts w:ascii="Arial" w:hAnsi="Arial" w:cs="Arial"/>
          <w:sz w:val="24"/>
          <w:szCs w:val="24"/>
        </w:rPr>
        <w:t>, [online] 28(2), pp.245–253. doi:https://doi.org/10.1016/j.ijhm.2008.08.003.</w:t>
      </w:r>
      <w:r w:rsidR="00302DC7" w:rsidRPr="009F4BCC">
        <w:rPr>
          <w:rFonts w:ascii="Arial" w:hAnsi="Arial" w:cs="Arial"/>
          <w:sz w:val="24"/>
          <w:szCs w:val="24"/>
        </w:rPr>
        <w:t xml:space="preserve"> </w:t>
      </w:r>
      <w:r w:rsidRPr="009F4BCC">
        <w:rPr>
          <w:rFonts w:ascii="Arial" w:hAnsi="Arial" w:cs="Arial"/>
          <w:sz w:val="24"/>
          <w:szCs w:val="24"/>
        </w:rPr>
        <w:t>(Accessed 08 Oct. 2025).</w:t>
      </w:r>
    </w:p>
    <w:p w14:paraId="6E195B19" w14:textId="72E1222A" w:rsidR="00302DC7" w:rsidRPr="009F4BCC" w:rsidRDefault="00302DC7" w:rsidP="00DA1CFD">
      <w:pPr>
        <w:pStyle w:val="ListParagraph"/>
        <w:numPr>
          <w:ilvl w:val="1"/>
          <w:numId w:val="6"/>
        </w:numPr>
        <w:spacing w:line="480" w:lineRule="auto"/>
        <w:jc w:val="both"/>
        <w:rPr>
          <w:rFonts w:ascii="Arial" w:hAnsi="Arial" w:cs="Arial"/>
          <w:sz w:val="24"/>
          <w:szCs w:val="24"/>
        </w:rPr>
      </w:pPr>
      <w:r w:rsidRPr="009F4BCC">
        <w:rPr>
          <w:rFonts w:ascii="Arial" w:hAnsi="Arial" w:cs="Arial"/>
          <w:sz w:val="24"/>
          <w:szCs w:val="24"/>
        </w:rPr>
        <w:t>Clarke, V. and Braun, V. (2013). Successful Qualitative Research : A Practical Guide for Beginners. </w:t>
      </w:r>
      <w:r w:rsidRPr="009F4BCC">
        <w:rPr>
          <w:rFonts w:ascii="Arial" w:hAnsi="Arial" w:cs="Arial"/>
          <w:i/>
          <w:iCs/>
          <w:sz w:val="24"/>
          <w:szCs w:val="24"/>
        </w:rPr>
        <w:t>Successful Qualitative Research</w:t>
      </w:r>
      <w:r w:rsidRPr="009F4BCC">
        <w:rPr>
          <w:rFonts w:ascii="Arial" w:hAnsi="Arial" w:cs="Arial"/>
          <w:sz w:val="24"/>
          <w:szCs w:val="24"/>
        </w:rPr>
        <w:t xml:space="preserve">, [online] pp.1–400. Available at: </w:t>
      </w:r>
      <w:hyperlink r:id="rId11" w:history="1">
        <w:r w:rsidRPr="009F4BCC">
          <w:rPr>
            <w:rStyle w:val="Hyperlink"/>
            <w:rFonts w:ascii="Arial" w:hAnsi="Arial" w:cs="Arial"/>
            <w:sz w:val="24"/>
            <w:szCs w:val="24"/>
          </w:rPr>
          <w:t>https://www.torrossa.com/en/resources/an/5017629</w:t>
        </w:r>
      </w:hyperlink>
      <w:r w:rsidRPr="009F4BCC">
        <w:rPr>
          <w:rFonts w:ascii="Arial" w:hAnsi="Arial" w:cs="Arial"/>
          <w:sz w:val="24"/>
          <w:szCs w:val="24"/>
        </w:rPr>
        <w:t>. (Accessed 08 Oct. 2025).</w:t>
      </w:r>
    </w:p>
    <w:p w14:paraId="2347B540" w14:textId="65AAEB11" w:rsidR="00BC0E24" w:rsidRPr="009F4BCC" w:rsidRDefault="00BC0E24" w:rsidP="00DA1CFD">
      <w:pPr>
        <w:pStyle w:val="ListParagraph"/>
        <w:numPr>
          <w:ilvl w:val="1"/>
          <w:numId w:val="6"/>
        </w:numPr>
        <w:spacing w:line="480" w:lineRule="auto"/>
        <w:jc w:val="both"/>
        <w:rPr>
          <w:rFonts w:ascii="Arial" w:hAnsi="Arial" w:cs="Arial"/>
          <w:sz w:val="24"/>
          <w:szCs w:val="24"/>
        </w:rPr>
      </w:pPr>
      <w:r w:rsidRPr="009F4BCC">
        <w:rPr>
          <w:rFonts w:ascii="Arial" w:hAnsi="Arial" w:cs="Arial"/>
          <w:sz w:val="24"/>
          <w:szCs w:val="24"/>
        </w:rPr>
        <w:t>Collier, J.E. and Barnes, D.C. (2015). Self-service delight: Exploring the hedonic aspects of self-service. </w:t>
      </w:r>
      <w:r w:rsidRPr="009F4BCC">
        <w:rPr>
          <w:rFonts w:ascii="Arial" w:hAnsi="Arial" w:cs="Arial"/>
          <w:i/>
          <w:iCs/>
          <w:sz w:val="24"/>
          <w:szCs w:val="24"/>
        </w:rPr>
        <w:t>Journal of Business Research</w:t>
      </w:r>
      <w:r w:rsidRPr="009F4BCC">
        <w:rPr>
          <w:rFonts w:ascii="Arial" w:hAnsi="Arial" w:cs="Arial"/>
          <w:sz w:val="24"/>
          <w:szCs w:val="24"/>
        </w:rPr>
        <w:t>, 68(5), pp.986–993. doi:https://doi.org/10.1016/j.jbusres.2014.09.036. (Accessed 19 Oct. 2025).</w:t>
      </w:r>
    </w:p>
    <w:p w14:paraId="42CB81CD" w14:textId="184F1717" w:rsidR="0071301D" w:rsidRPr="009F4BCC" w:rsidRDefault="0071301D" w:rsidP="00DA1CFD">
      <w:pPr>
        <w:pStyle w:val="ListParagraph"/>
        <w:numPr>
          <w:ilvl w:val="1"/>
          <w:numId w:val="6"/>
        </w:numPr>
        <w:spacing w:line="480" w:lineRule="auto"/>
        <w:jc w:val="both"/>
        <w:rPr>
          <w:rFonts w:ascii="Arial" w:hAnsi="Arial" w:cs="Arial"/>
          <w:sz w:val="24"/>
          <w:szCs w:val="24"/>
        </w:rPr>
      </w:pPr>
      <w:r w:rsidRPr="009F4BCC">
        <w:rPr>
          <w:rFonts w:ascii="Arial" w:hAnsi="Arial" w:cs="Arial"/>
          <w:sz w:val="24"/>
          <w:szCs w:val="24"/>
        </w:rPr>
        <w:t>Creswell, J.W. and Creswell, J.D. (201</w:t>
      </w:r>
      <w:r w:rsidR="003C2B12" w:rsidRPr="009F4BCC">
        <w:rPr>
          <w:rFonts w:ascii="Arial" w:hAnsi="Arial" w:cs="Arial"/>
          <w:sz w:val="24"/>
          <w:szCs w:val="24"/>
        </w:rPr>
        <w:t>7</w:t>
      </w:r>
      <w:r w:rsidRPr="009F4BCC">
        <w:rPr>
          <w:rFonts w:ascii="Arial" w:hAnsi="Arial" w:cs="Arial"/>
          <w:sz w:val="24"/>
          <w:szCs w:val="24"/>
        </w:rPr>
        <w:t xml:space="preserve">) </w:t>
      </w:r>
      <w:r w:rsidRPr="009F4BCC">
        <w:rPr>
          <w:rFonts w:ascii="Arial" w:hAnsi="Arial" w:cs="Arial"/>
          <w:i/>
          <w:iCs/>
          <w:sz w:val="24"/>
          <w:szCs w:val="24"/>
        </w:rPr>
        <w:t>Research Design: Qualitative, Quantitative, and Mixed Methods Approaches</w:t>
      </w:r>
      <w:r w:rsidRPr="009F4BCC">
        <w:rPr>
          <w:rFonts w:ascii="Arial" w:hAnsi="Arial" w:cs="Arial"/>
          <w:sz w:val="24"/>
          <w:szCs w:val="24"/>
        </w:rPr>
        <w:t>. 5th edn. Thousand Oaks: Sage Publications.</w:t>
      </w:r>
      <w:r w:rsidR="003C2B12" w:rsidRPr="009F4BCC">
        <w:rPr>
          <w:rFonts w:ascii="Arial" w:hAnsi="Arial" w:cs="Arial"/>
          <w:sz w:val="24"/>
          <w:szCs w:val="24"/>
        </w:rPr>
        <w:t xml:space="preserve"> </w:t>
      </w:r>
    </w:p>
    <w:p w14:paraId="12B25EE5" w14:textId="42F7C571" w:rsidR="00BB4EA3" w:rsidRPr="009F4BCC" w:rsidRDefault="00BB4EA3" w:rsidP="00DA1CFD">
      <w:pPr>
        <w:pStyle w:val="ListParagraph"/>
        <w:numPr>
          <w:ilvl w:val="1"/>
          <w:numId w:val="6"/>
        </w:numPr>
        <w:spacing w:line="480" w:lineRule="auto"/>
        <w:jc w:val="both"/>
        <w:rPr>
          <w:rFonts w:ascii="Arial" w:hAnsi="Arial" w:cs="Arial"/>
          <w:sz w:val="24"/>
          <w:szCs w:val="24"/>
        </w:rPr>
      </w:pPr>
      <w:r w:rsidRPr="009F4BCC">
        <w:rPr>
          <w:rFonts w:ascii="Arial" w:hAnsi="Arial" w:cs="Arial"/>
          <w:sz w:val="24"/>
          <w:szCs w:val="24"/>
        </w:rPr>
        <w:lastRenderedPageBreak/>
        <w:t>Creswell, J.W. and Poth, C.N. (201</w:t>
      </w:r>
      <w:r w:rsidR="00310F0D" w:rsidRPr="009F4BCC">
        <w:rPr>
          <w:rFonts w:ascii="Arial" w:hAnsi="Arial" w:cs="Arial"/>
          <w:sz w:val="24"/>
          <w:szCs w:val="24"/>
        </w:rPr>
        <w:t>6</w:t>
      </w:r>
      <w:r w:rsidRPr="009F4BCC">
        <w:rPr>
          <w:rFonts w:ascii="Arial" w:hAnsi="Arial" w:cs="Arial"/>
          <w:sz w:val="24"/>
          <w:szCs w:val="24"/>
        </w:rPr>
        <w:t xml:space="preserve">) </w:t>
      </w:r>
      <w:r w:rsidRPr="009F4BCC">
        <w:rPr>
          <w:rFonts w:ascii="Arial" w:hAnsi="Arial" w:cs="Arial"/>
          <w:i/>
          <w:iCs/>
          <w:sz w:val="24"/>
          <w:szCs w:val="24"/>
        </w:rPr>
        <w:t>Qualitative Inquiry and Research Design: Choosing Among Five Approaches</w:t>
      </w:r>
      <w:r w:rsidRPr="009F4BCC">
        <w:rPr>
          <w:rFonts w:ascii="Arial" w:hAnsi="Arial" w:cs="Arial"/>
          <w:sz w:val="24"/>
          <w:szCs w:val="24"/>
        </w:rPr>
        <w:t>. Thousand Oaks: Sage.</w:t>
      </w:r>
    </w:p>
    <w:p w14:paraId="1B9E2724" w14:textId="5F513BB1" w:rsidR="004F0A73" w:rsidRPr="009F4BCC" w:rsidRDefault="004F0A73" w:rsidP="00DA1CFD">
      <w:pPr>
        <w:pStyle w:val="ListParagraph"/>
        <w:numPr>
          <w:ilvl w:val="1"/>
          <w:numId w:val="6"/>
        </w:numPr>
        <w:spacing w:line="480" w:lineRule="auto"/>
        <w:jc w:val="both"/>
        <w:rPr>
          <w:rFonts w:ascii="Arial" w:hAnsi="Arial" w:cs="Arial"/>
          <w:sz w:val="24"/>
          <w:szCs w:val="24"/>
        </w:rPr>
      </w:pPr>
      <w:r w:rsidRPr="009F4BCC">
        <w:rPr>
          <w:rFonts w:ascii="Arial" w:hAnsi="Arial" w:cs="Arial"/>
          <w:sz w:val="24"/>
          <w:szCs w:val="24"/>
        </w:rPr>
        <w:t>Cronin, J.J. and Taylor, S.A. (1992). Measuring Service Quality: A Reexamination and Extension. </w:t>
      </w:r>
      <w:r w:rsidRPr="009F4BCC">
        <w:rPr>
          <w:rFonts w:ascii="Arial" w:hAnsi="Arial" w:cs="Arial"/>
          <w:i/>
          <w:iCs/>
          <w:sz w:val="24"/>
          <w:szCs w:val="24"/>
        </w:rPr>
        <w:t>Journal of Marketing</w:t>
      </w:r>
      <w:r w:rsidRPr="009F4BCC">
        <w:rPr>
          <w:rFonts w:ascii="Arial" w:hAnsi="Arial" w:cs="Arial"/>
          <w:sz w:val="24"/>
          <w:szCs w:val="24"/>
        </w:rPr>
        <w:t>, 56(3), pp.55–68. doi:https://doi.org/10.1177/002224299205600304. (Accessed 06 Oct. 2025).</w:t>
      </w:r>
    </w:p>
    <w:p w14:paraId="3812E12E" w14:textId="5A1079FC" w:rsidR="00CA5A33" w:rsidRPr="009F4BCC" w:rsidRDefault="00CA5A33" w:rsidP="00DA1CFD">
      <w:pPr>
        <w:pStyle w:val="ListParagraph"/>
        <w:numPr>
          <w:ilvl w:val="1"/>
          <w:numId w:val="6"/>
        </w:numPr>
        <w:spacing w:line="480" w:lineRule="auto"/>
        <w:jc w:val="both"/>
        <w:rPr>
          <w:rFonts w:ascii="Arial" w:hAnsi="Arial" w:cs="Arial"/>
          <w:sz w:val="24"/>
          <w:szCs w:val="24"/>
        </w:rPr>
      </w:pPr>
      <w:r w:rsidRPr="009F4BCC">
        <w:rPr>
          <w:rFonts w:ascii="Arial" w:hAnsi="Arial" w:cs="Arial"/>
          <w:sz w:val="24"/>
          <w:szCs w:val="24"/>
        </w:rPr>
        <w:t>Dominici, G. and Guzzo, R. (2010). </w:t>
      </w:r>
      <w:r w:rsidRPr="009F4BCC">
        <w:rPr>
          <w:rFonts w:ascii="Arial" w:hAnsi="Arial" w:cs="Arial"/>
          <w:i/>
          <w:iCs/>
          <w:sz w:val="24"/>
          <w:szCs w:val="24"/>
        </w:rPr>
        <w:t>Customer Satisfaction in the Hotel Industry: A Case Study from Sicily</w:t>
      </w:r>
      <w:r w:rsidRPr="009F4BCC">
        <w:rPr>
          <w:rFonts w:ascii="Arial" w:hAnsi="Arial" w:cs="Arial"/>
          <w:sz w:val="24"/>
          <w:szCs w:val="24"/>
        </w:rPr>
        <w:t xml:space="preserve">. [online] Ssrn.com. Available at: </w:t>
      </w:r>
      <w:hyperlink r:id="rId12" w:history="1">
        <w:r w:rsidRPr="009F4BCC">
          <w:rPr>
            <w:rStyle w:val="Hyperlink"/>
            <w:rFonts w:ascii="Arial" w:hAnsi="Arial" w:cs="Arial"/>
            <w:sz w:val="24"/>
            <w:szCs w:val="24"/>
          </w:rPr>
          <w:t>https://papers.ssrn.com/sol3/papers.cfm?abstract_id=1961959</w:t>
        </w:r>
      </w:hyperlink>
      <w:r w:rsidRPr="009F4BCC">
        <w:rPr>
          <w:rFonts w:ascii="Arial" w:hAnsi="Arial" w:cs="Arial"/>
          <w:sz w:val="24"/>
          <w:szCs w:val="24"/>
        </w:rPr>
        <w:t>. (Accessed 03 Oct. 2025).</w:t>
      </w:r>
    </w:p>
    <w:p w14:paraId="362DD83B" w14:textId="3DE1BD8F" w:rsidR="008761BA" w:rsidRPr="009F4BCC" w:rsidRDefault="008761BA" w:rsidP="00DA1CFD">
      <w:pPr>
        <w:pStyle w:val="ListParagraph"/>
        <w:numPr>
          <w:ilvl w:val="1"/>
          <w:numId w:val="6"/>
        </w:numPr>
        <w:spacing w:line="480" w:lineRule="auto"/>
        <w:jc w:val="both"/>
        <w:rPr>
          <w:rFonts w:ascii="Arial" w:hAnsi="Arial" w:cs="Arial"/>
          <w:sz w:val="24"/>
          <w:szCs w:val="24"/>
        </w:rPr>
      </w:pPr>
      <w:r w:rsidRPr="009F4BCC">
        <w:rPr>
          <w:rFonts w:ascii="Arial" w:hAnsi="Arial" w:cs="Arial"/>
          <w:sz w:val="24"/>
          <w:szCs w:val="24"/>
        </w:rPr>
        <w:t>Evans, N.G. (2023). </w:t>
      </w:r>
      <w:r w:rsidRPr="009F4BCC">
        <w:rPr>
          <w:rFonts w:ascii="Arial" w:hAnsi="Arial" w:cs="Arial"/>
          <w:i/>
          <w:iCs/>
          <w:sz w:val="24"/>
          <w:szCs w:val="24"/>
        </w:rPr>
        <w:t>Strategic Management for Tourism, Hospitality and Events</w:t>
      </w:r>
      <w:r w:rsidRPr="009F4BCC">
        <w:rPr>
          <w:rFonts w:ascii="Arial" w:hAnsi="Arial" w:cs="Arial"/>
          <w:sz w:val="24"/>
          <w:szCs w:val="24"/>
        </w:rPr>
        <w:t>. [online] Routledge. doi:https://doi.org/10.4324/9781003318613. (Accessed 03 Oct. 2025).</w:t>
      </w:r>
    </w:p>
    <w:p w14:paraId="28ACD5D2" w14:textId="26BD5B5C" w:rsidR="00591A76" w:rsidRPr="009F4BCC" w:rsidRDefault="00591A76" w:rsidP="00DA1CFD">
      <w:pPr>
        <w:pStyle w:val="ListParagraph"/>
        <w:numPr>
          <w:ilvl w:val="1"/>
          <w:numId w:val="6"/>
        </w:numPr>
        <w:spacing w:line="480" w:lineRule="auto"/>
        <w:jc w:val="both"/>
        <w:rPr>
          <w:rFonts w:ascii="Arial" w:hAnsi="Arial" w:cs="Arial"/>
          <w:sz w:val="24"/>
          <w:szCs w:val="24"/>
        </w:rPr>
      </w:pPr>
      <w:r w:rsidRPr="009F4BCC">
        <w:rPr>
          <w:rFonts w:ascii="Arial" w:hAnsi="Arial" w:cs="Arial"/>
          <w:sz w:val="24"/>
          <w:szCs w:val="24"/>
        </w:rPr>
        <w:t>Flick, U. (2018). An Introduction to Qualitative Research. </w:t>
      </w:r>
      <w:r w:rsidRPr="009F4BCC">
        <w:rPr>
          <w:rFonts w:ascii="Arial" w:hAnsi="Arial" w:cs="Arial"/>
          <w:i/>
          <w:iCs/>
          <w:sz w:val="24"/>
          <w:szCs w:val="24"/>
        </w:rPr>
        <w:t>www.torrossa.com</w:t>
      </w:r>
      <w:r w:rsidRPr="009F4BCC">
        <w:rPr>
          <w:rFonts w:ascii="Arial" w:hAnsi="Arial" w:cs="Arial"/>
          <w:sz w:val="24"/>
          <w:szCs w:val="24"/>
        </w:rPr>
        <w:t xml:space="preserve">, [online] pp.1–100. Available at: </w:t>
      </w:r>
      <w:hyperlink r:id="rId13" w:history="1">
        <w:r w:rsidRPr="009F4BCC">
          <w:rPr>
            <w:rStyle w:val="Hyperlink"/>
            <w:rFonts w:ascii="Arial" w:hAnsi="Arial" w:cs="Arial"/>
            <w:sz w:val="24"/>
            <w:szCs w:val="24"/>
          </w:rPr>
          <w:t>https://www.torrossa.com/en/resources/an/5409482</w:t>
        </w:r>
      </w:hyperlink>
      <w:r w:rsidRPr="009F4BCC">
        <w:rPr>
          <w:rFonts w:ascii="Arial" w:hAnsi="Arial" w:cs="Arial"/>
          <w:sz w:val="24"/>
          <w:szCs w:val="24"/>
        </w:rPr>
        <w:t>. (Accessed 08 Oct. 2025).</w:t>
      </w:r>
    </w:p>
    <w:p w14:paraId="5B1BE4EF" w14:textId="0FAF4692" w:rsidR="00E3725A" w:rsidRPr="009F4BCC" w:rsidRDefault="00E3725A" w:rsidP="00DA1CFD">
      <w:pPr>
        <w:pStyle w:val="ListParagraph"/>
        <w:numPr>
          <w:ilvl w:val="1"/>
          <w:numId w:val="6"/>
        </w:numPr>
        <w:spacing w:line="480" w:lineRule="auto"/>
        <w:jc w:val="both"/>
        <w:rPr>
          <w:rFonts w:ascii="Arial" w:hAnsi="Arial" w:cs="Arial"/>
          <w:sz w:val="24"/>
          <w:szCs w:val="24"/>
        </w:rPr>
      </w:pPr>
      <w:r w:rsidRPr="009F4BCC">
        <w:rPr>
          <w:rFonts w:ascii="Arial" w:hAnsi="Arial" w:cs="Arial"/>
          <w:sz w:val="24"/>
          <w:szCs w:val="24"/>
        </w:rPr>
        <w:t>Gronroos, C. (2016). </w:t>
      </w:r>
      <w:r w:rsidRPr="009F4BCC">
        <w:rPr>
          <w:rFonts w:ascii="Arial" w:hAnsi="Arial" w:cs="Arial"/>
          <w:i/>
          <w:iCs/>
          <w:sz w:val="24"/>
          <w:szCs w:val="24"/>
        </w:rPr>
        <w:t>Service management and marketing: Managing the service profit logic</w:t>
      </w:r>
      <w:r w:rsidRPr="009F4BCC">
        <w:rPr>
          <w:rFonts w:ascii="Arial" w:hAnsi="Arial" w:cs="Arial"/>
          <w:sz w:val="24"/>
          <w:szCs w:val="24"/>
        </w:rPr>
        <w:t>. John Wiley &amp; Sons.</w:t>
      </w:r>
    </w:p>
    <w:p w14:paraId="168DB251" w14:textId="7474FCB8" w:rsidR="0072704C" w:rsidRPr="009F4BCC" w:rsidRDefault="0072704C" w:rsidP="00DA1CFD">
      <w:pPr>
        <w:pStyle w:val="ListParagraph"/>
        <w:numPr>
          <w:ilvl w:val="1"/>
          <w:numId w:val="6"/>
        </w:numPr>
        <w:spacing w:line="480" w:lineRule="auto"/>
        <w:jc w:val="both"/>
        <w:rPr>
          <w:rFonts w:ascii="Arial" w:hAnsi="Arial" w:cs="Arial"/>
          <w:sz w:val="24"/>
          <w:szCs w:val="24"/>
        </w:rPr>
      </w:pPr>
      <w:r w:rsidRPr="009F4BCC">
        <w:rPr>
          <w:rFonts w:ascii="Arial" w:hAnsi="Arial" w:cs="Arial"/>
          <w:sz w:val="24"/>
          <w:szCs w:val="24"/>
        </w:rPr>
        <w:t>Han, H. and Hyun, S.S. (2015). Customer retention in the medical tourism industry: Impact of quality, satisfaction, trust, and price reasonableness. </w:t>
      </w:r>
      <w:r w:rsidRPr="009F4BCC">
        <w:rPr>
          <w:rFonts w:ascii="Arial" w:hAnsi="Arial" w:cs="Arial"/>
          <w:i/>
          <w:iCs/>
          <w:sz w:val="24"/>
          <w:szCs w:val="24"/>
        </w:rPr>
        <w:t>Tourism Management</w:t>
      </w:r>
      <w:r w:rsidRPr="009F4BCC">
        <w:rPr>
          <w:rFonts w:ascii="Arial" w:hAnsi="Arial" w:cs="Arial"/>
          <w:sz w:val="24"/>
          <w:szCs w:val="24"/>
        </w:rPr>
        <w:t>, 46(1), pp.20–29. doi:https://doi.org/10.1016/j.tourman.2014.06.003. (Accessed 16 Oct. 2025).</w:t>
      </w:r>
    </w:p>
    <w:p w14:paraId="4FBA7D6E" w14:textId="33B76073" w:rsidR="00D17F3F" w:rsidRPr="009F4BCC" w:rsidRDefault="00D6790E" w:rsidP="00DA1CFD">
      <w:pPr>
        <w:pStyle w:val="ListParagraph"/>
        <w:numPr>
          <w:ilvl w:val="1"/>
          <w:numId w:val="6"/>
        </w:numPr>
        <w:spacing w:line="480" w:lineRule="auto"/>
        <w:jc w:val="both"/>
        <w:rPr>
          <w:rFonts w:ascii="Arial" w:hAnsi="Arial" w:cs="Arial"/>
          <w:sz w:val="24"/>
          <w:szCs w:val="24"/>
        </w:rPr>
      </w:pPr>
      <w:r w:rsidRPr="009F4BCC">
        <w:rPr>
          <w:rFonts w:ascii="Arial" w:hAnsi="Arial" w:cs="Arial"/>
          <w:sz w:val="24"/>
          <w:szCs w:val="24"/>
        </w:rPr>
        <w:lastRenderedPageBreak/>
        <w:t>Han, H. and Hyun, S.S. (2018). Role of motivations for luxury cruise traveling, satisfaction, and involvement in building traveler loyalty. </w:t>
      </w:r>
      <w:r w:rsidRPr="009F4BCC">
        <w:rPr>
          <w:rFonts w:ascii="Arial" w:hAnsi="Arial" w:cs="Arial"/>
          <w:i/>
          <w:iCs/>
          <w:sz w:val="24"/>
          <w:szCs w:val="24"/>
        </w:rPr>
        <w:t>International Journal of Hospitality Management</w:t>
      </w:r>
      <w:r w:rsidRPr="009F4BCC">
        <w:rPr>
          <w:rFonts w:ascii="Arial" w:hAnsi="Arial" w:cs="Arial"/>
          <w:sz w:val="24"/>
          <w:szCs w:val="24"/>
        </w:rPr>
        <w:t>, 70(4), pp.75–84. doi:https://doi.org/10.1016/j.ijhm.2017.10.024. (Accessed 06 Oct. 2025).</w:t>
      </w:r>
    </w:p>
    <w:p w14:paraId="782F2B5F" w14:textId="2CF559D5" w:rsidR="0026687C" w:rsidRPr="009F4BCC" w:rsidRDefault="0026687C" w:rsidP="00DA1CFD">
      <w:pPr>
        <w:pStyle w:val="ListParagraph"/>
        <w:numPr>
          <w:ilvl w:val="1"/>
          <w:numId w:val="6"/>
        </w:numPr>
        <w:spacing w:line="480" w:lineRule="auto"/>
        <w:jc w:val="both"/>
        <w:rPr>
          <w:rFonts w:ascii="Arial" w:hAnsi="Arial" w:cs="Arial"/>
          <w:sz w:val="24"/>
          <w:szCs w:val="24"/>
        </w:rPr>
      </w:pPr>
      <w:r w:rsidRPr="009F4BCC">
        <w:rPr>
          <w:rFonts w:ascii="Arial" w:hAnsi="Arial" w:cs="Arial"/>
          <w:sz w:val="24"/>
          <w:szCs w:val="24"/>
        </w:rPr>
        <w:t>Heskett, J. L., &amp; Schlesinger, L. A. (1994). Putting the service-profit chain to work. </w:t>
      </w:r>
      <w:r w:rsidRPr="009F4BCC">
        <w:rPr>
          <w:rFonts w:ascii="Arial" w:hAnsi="Arial" w:cs="Arial"/>
          <w:i/>
          <w:iCs/>
          <w:sz w:val="24"/>
          <w:szCs w:val="24"/>
        </w:rPr>
        <w:t>Harvard business review</w:t>
      </w:r>
      <w:r w:rsidRPr="009F4BCC">
        <w:rPr>
          <w:rFonts w:ascii="Arial" w:hAnsi="Arial" w:cs="Arial"/>
          <w:sz w:val="24"/>
          <w:szCs w:val="24"/>
        </w:rPr>
        <w:t>, </w:t>
      </w:r>
      <w:r w:rsidRPr="009F4BCC">
        <w:rPr>
          <w:rFonts w:ascii="Arial" w:hAnsi="Arial" w:cs="Arial"/>
          <w:i/>
          <w:iCs/>
          <w:sz w:val="24"/>
          <w:szCs w:val="24"/>
        </w:rPr>
        <w:t>72</w:t>
      </w:r>
      <w:r w:rsidRPr="009F4BCC">
        <w:rPr>
          <w:rFonts w:ascii="Arial" w:hAnsi="Arial" w:cs="Arial"/>
          <w:sz w:val="24"/>
          <w:szCs w:val="24"/>
        </w:rPr>
        <w:t>(2), 164-174.</w:t>
      </w:r>
    </w:p>
    <w:p w14:paraId="5069C2E6" w14:textId="190F31BE" w:rsidR="00EF0D1E" w:rsidRPr="009F4BCC" w:rsidRDefault="00EF0D1E" w:rsidP="00DA1CFD">
      <w:pPr>
        <w:pStyle w:val="ListParagraph"/>
        <w:numPr>
          <w:ilvl w:val="1"/>
          <w:numId w:val="6"/>
        </w:numPr>
        <w:spacing w:line="480" w:lineRule="auto"/>
        <w:jc w:val="both"/>
        <w:rPr>
          <w:rFonts w:ascii="Arial" w:hAnsi="Arial" w:cs="Arial"/>
          <w:sz w:val="24"/>
          <w:szCs w:val="24"/>
        </w:rPr>
      </w:pPr>
      <w:r w:rsidRPr="009F4BCC">
        <w:rPr>
          <w:rFonts w:ascii="Arial" w:hAnsi="Arial" w:cs="Arial"/>
          <w:sz w:val="24"/>
          <w:szCs w:val="24"/>
        </w:rPr>
        <w:t>Inoue, Y. and Lee, S. (2011). Effects of different dimensions of corporate social responsibility on corporate financial performance in tourism-related industries. </w:t>
      </w:r>
      <w:r w:rsidRPr="009F4BCC">
        <w:rPr>
          <w:rFonts w:ascii="Arial" w:hAnsi="Arial" w:cs="Arial"/>
          <w:i/>
          <w:iCs/>
          <w:sz w:val="24"/>
          <w:szCs w:val="24"/>
        </w:rPr>
        <w:t>Tourism Management</w:t>
      </w:r>
      <w:r w:rsidRPr="009F4BCC">
        <w:rPr>
          <w:rFonts w:ascii="Arial" w:hAnsi="Arial" w:cs="Arial"/>
          <w:sz w:val="24"/>
          <w:szCs w:val="24"/>
        </w:rPr>
        <w:t xml:space="preserve">, 32(4), pp.790–804. doi:https://doi.org/10.1016/j.tourman.2010.06.019. (Accessed 25 Oct. 2025). </w:t>
      </w:r>
    </w:p>
    <w:p w14:paraId="60CE67C4" w14:textId="3F029A43" w:rsidR="009505EF" w:rsidRPr="009F4BCC" w:rsidRDefault="009505EF" w:rsidP="00DA1CFD">
      <w:pPr>
        <w:pStyle w:val="ListParagraph"/>
        <w:numPr>
          <w:ilvl w:val="1"/>
          <w:numId w:val="6"/>
        </w:numPr>
        <w:spacing w:line="480" w:lineRule="auto"/>
        <w:jc w:val="both"/>
        <w:rPr>
          <w:rFonts w:ascii="Arial" w:hAnsi="Arial" w:cs="Arial"/>
          <w:sz w:val="24"/>
          <w:szCs w:val="24"/>
        </w:rPr>
      </w:pPr>
      <w:r w:rsidRPr="009F4BCC">
        <w:rPr>
          <w:rFonts w:ascii="Arial" w:hAnsi="Arial" w:cs="Arial"/>
          <w:sz w:val="24"/>
          <w:szCs w:val="24"/>
        </w:rPr>
        <w:t>Jain, S.K. and Gupta, G. (2004). Measuring Service Quality: Servqual vs. Servperf Scales. </w:t>
      </w:r>
      <w:r w:rsidRPr="009F4BCC">
        <w:rPr>
          <w:rFonts w:ascii="Arial" w:hAnsi="Arial" w:cs="Arial"/>
          <w:i/>
          <w:iCs/>
          <w:sz w:val="24"/>
          <w:szCs w:val="24"/>
        </w:rPr>
        <w:t>Vikalpa</w:t>
      </w:r>
      <w:r w:rsidRPr="009F4BCC">
        <w:rPr>
          <w:rFonts w:ascii="Arial" w:hAnsi="Arial" w:cs="Arial"/>
          <w:sz w:val="24"/>
          <w:szCs w:val="24"/>
        </w:rPr>
        <w:t xml:space="preserve">, [online] 29(2), pp.25–38. doi:https://doi.org/10.1177/0256090920040203. (Accessed 06 Oct. 2025). </w:t>
      </w:r>
    </w:p>
    <w:p w14:paraId="12769665" w14:textId="57F88386" w:rsidR="004540E1" w:rsidRPr="009F4BCC" w:rsidRDefault="004540E1" w:rsidP="00DA1CFD">
      <w:pPr>
        <w:pStyle w:val="ListParagraph"/>
        <w:numPr>
          <w:ilvl w:val="1"/>
          <w:numId w:val="6"/>
        </w:numPr>
        <w:spacing w:line="480" w:lineRule="auto"/>
        <w:jc w:val="both"/>
        <w:rPr>
          <w:rFonts w:ascii="Arial" w:hAnsi="Arial" w:cs="Arial"/>
          <w:sz w:val="24"/>
          <w:szCs w:val="24"/>
        </w:rPr>
      </w:pPr>
      <w:r w:rsidRPr="009F4BCC">
        <w:rPr>
          <w:rFonts w:ascii="Arial" w:hAnsi="Arial" w:cs="Arial"/>
          <w:sz w:val="24"/>
          <w:szCs w:val="24"/>
        </w:rPr>
        <w:t>Johnston, R. and Michel, S. (2008). Three outcomes of service recovery. </w:t>
      </w:r>
      <w:r w:rsidRPr="009F4BCC">
        <w:rPr>
          <w:rFonts w:ascii="Arial" w:hAnsi="Arial" w:cs="Arial"/>
          <w:i/>
          <w:iCs/>
          <w:sz w:val="24"/>
          <w:szCs w:val="24"/>
        </w:rPr>
        <w:t>International Journal of Operations &amp; Production Management</w:t>
      </w:r>
      <w:r w:rsidRPr="009F4BCC">
        <w:rPr>
          <w:rFonts w:ascii="Arial" w:hAnsi="Arial" w:cs="Arial"/>
          <w:sz w:val="24"/>
          <w:szCs w:val="24"/>
        </w:rPr>
        <w:t xml:space="preserve">, [online] 28(1), pp.79–99. doi:https://doi.org/10.1108/01443570810841112. (Accessed </w:t>
      </w:r>
      <w:r w:rsidR="009C047E" w:rsidRPr="009F4BCC">
        <w:rPr>
          <w:rFonts w:ascii="Arial" w:hAnsi="Arial" w:cs="Arial"/>
          <w:sz w:val="24"/>
          <w:szCs w:val="24"/>
        </w:rPr>
        <w:t>19</w:t>
      </w:r>
      <w:r w:rsidRPr="009F4BCC">
        <w:rPr>
          <w:rFonts w:ascii="Arial" w:hAnsi="Arial" w:cs="Arial"/>
          <w:sz w:val="24"/>
          <w:szCs w:val="24"/>
        </w:rPr>
        <w:t xml:space="preserve"> Oct. 2025). </w:t>
      </w:r>
    </w:p>
    <w:p w14:paraId="65836F1C" w14:textId="663D224C" w:rsidR="00990986" w:rsidRPr="009F4BCC" w:rsidRDefault="00990986" w:rsidP="00DA1CFD">
      <w:pPr>
        <w:pStyle w:val="ListParagraph"/>
        <w:numPr>
          <w:ilvl w:val="1"/>
          <w:numId w:val="6"/>
        </w:numPr>
        <w:spacing w:line="480" w:lineRule="auto"/>
        <w:jc w:val="both"/>
        <w:rPr>
          <w:rFonts w:ascii="Arial" w:hAnsi="Arial" w:cs="Arial"/>
          <w:sz w:val="24"/>
          <w:szCs w:val="24"/>
        </w:rPr>
      </w:pPr>
      <w:r w:rsidRPr="009F4BCC">
        <w:rPr>
          <w:rFonts w:ascii="Arial" w:hAnsi="Arial" w:cs="Arial"/>
          <w:sz w:val="24"/>
          <w:szCs w:val="24"/>
        </w:rPr>
        <w:t xml:space="preserve">Kandampully, J., Zhang, T. </w:t>
      </w:r>
      <w:r w:rsidR="0006544C" w:rsidRPr="009F4BCC">
        <w:rPr>
          <w:rFonts w:ascii="Arial" w:hAnsi="Arial" w:cs="Arial"/>
          <w:sz w:val="24"/>
          <w:szCs w:val="24"/>
        </w:rPr>
        <w:t>C.</w:t>
      </w:r>
      <w:r w:rsidRPr="009F4BCC">
        <w:rPr>
          <w:rFonts w:ascii="Arial" w:hAnsi="Arial" w:cs="Arial"/>
          <w:sz w:val="24"/>
          <w:szCs w:val="24"/>
        </w:rPr>
        <w:t xml:space="preserve"> and Bilgihan, A. (2015). Customer loyalty: a Review and Future Directions with a Special Focus on the Hospitality Industry. </w:t>
      </w:r>
      <w:r w:rsidRPr="009F4BCC">
        <w:rPr>
          <w:rFonts w:ascii="Arial" w:hAnsi="Arial" w:cs="Arial"/>
          <w:i/>
          <w:iCs/>
          <w:sz w:val="24"/>
          <w:szCs w:val="24"/>
        </w:rPr>
        <w:t xml:space="preserve">International Journal of Contemporary Hospitality </w:t>
      </w:r>
      <w:r w:rsidRPr="009F4BCC">
        <w:rPr>
          <w:rFonts w:ascii="Arial" w:hAnsi="Arial" w:cs="Arial"/>
          <w:i/>
          <w:iCs/>
          <w:sz w:val="24"/>
          <w:szCs w:val="24"/>
        </w:rPr>
        <w:lastRenderedPageBreak/>
        <w:t>Management</w:t>
      </w:r>
      <w:r w:rsidRPr="009F4BCC">
        <w:rPr>
          <w:rFonts w:ascii="Arial" w:hAnsi="Arial" w:cs="Arial"/>
          <w:sz w:val="24"/>
          <w:szCs w:val="24"/>
        </w:rPr>
        <w:t xml:space="preserve">, 27(3), pp.379–414. doi:https://doi.org/10.1108/ijchm-03-2014-0151. (Accessed 13 Oct. 2025). </w:t>
      </w:r>
    </w:p>
    <w:p w14:paraId="6387DEA0" w14:textId="760AEF29" w:rsidR="00832510" w:rsidRPr="009F4BCC" w:rsidRDefault="00832510" w:rsidP="00DA1CFD">
      <w:pPr>
        <w:pStyle w:val="ListParagraph"/>
        <w:numPr>
          <w:ilvl w:val="1"/>
          <w:numId w:val="6"/>
        </w:numPr>
        <w:spacing w:line="480" w:lineRule="auto"/>
        <w:jc w:val="both"/>
        <w:rPr>
          <w:rFonts w:ascii="Arial" w:hAnsi="Arial" w:cs="Arial"/>
          <w:sz w:val="24"/>
          <w:szCs w:val="24"/>
        </w:rPr>
      </w:pPr>
      <w:r w:rsidRPr="009F4BCC">
        <w:rPr>
          <w:rFonts w:ascii="Arial" w:hAnsi="Arial" w:cs="Arial"/>
          <w:sz w:val="24"/>
          <w:szCs w:val="24"/>
        </w:rPr>
        <w:t xml:space="preserve">Kano, N., Seraku, N., Takahashi, F. and Tsuji, S. (1984) ‘Attractive quality and must-be quality’, </w:t>
      </w:r>
      <w:r w:rsidRPr="009F4BCC">
        <w:rPr>
          <w:rFonts w:ascii="Arial" w:hAnsi="Arial" w:cs="Arial"/>
          <w:i/>
          <w:iCs/>
          <w:sz w:val="24"/>
          <w:szCs w:val="24"/>
        </w:rPr>
        <w:t>Journal of the Japanese Society for Quality Control</w:t>
      </w:r>
      <w:r w:rsidRPr="009F4BCC">
        <w:rPr>
          <w:rFonts w:ascii="Arial" w:hAnsi="Arial" w:cs="Arial"/>
          <w:sz w:val="24"/>
          <w:szCs w:val="24"/>
        </w:rPr>
        <w:t>, 14(2), pp. 39–48.</w:t>
      </w:r>
    </w:p>
    <w:p w14:paraId="6DAE9E79" w14:textId="4DD55200" w:rsidR="009F4BCC" w:rsidRPr="009F4BCC" w:rsidRDefault="009F4BCC" w:rsidP="00DA1CFD">
      <w:pPr>
        <w:pStyle w:val="ListParagraph"/>
        <w:numPr>
          <w:ilvl w:val="1"/>
          <w:numId w:val="6"/>
        </w:numPr>
        <w:spacing w:line="480" w:lineRule="auto"/>
        <w:jc w:val="both"/>
        <w:rPr>
          <w:rFonts w:ascii="Arial" w:hAnsi="Arial" w:cs="Arial"/>
          <w:sz w:val="24"/>
          <w:szCs w:val="24"/>
        </w:rPr>
      </w:pPr>
      <w:r w:rsidRPr="009F4BCC">
        <w:rPr>
          <w:rFonts w:ascii="Arial" w:hAnsi="Arial" w:cs="Arial"/>
          <w:sz w:val="24"/>
          <w:szCs w:val="24"/>
        </w:rPr>
        <w:t>Kaplan, R. S., and Norton, D. P. (2003). </w:t>
      </w:r>
      <w:r w:rsidRPr="009F4BCC">
        <w:rPr>
          <w:rFonts w:ascii="Arial" w:hAnsi="Arial" w:cs="Arial"/>
          <w:i/>
          <w:iCs/>
          <w:sz w:val="24"/>
          <w:szCs w:val="24"/>
        </w:rPr>
        <w:t>Strategy maps: Converting intangible assets into tangible outcomes</w:t>
      </w:r>
      <w:r w:rsidRPr="009F4BCC">
        <w:rPr>
          <w:rFonts w:ascii="Arial" w:hAnsi="Arial" w:cs="Arial"/>
          <w:sz w:val="24"/>
          <w:szCs w:val="24"/>
        </w:rPr>
        <w:t>. Harvard Business Press.</w:t>
      </w:r>
    </w:p>
    <w:p w14:paraId="13BBE6A8" w14:textId="1BB79A7E" w:rsidR="00E71BCD" w:rsidRPr="009F4BCC" w:rsidRDefault="00E71BCD" w:rsidP="00DA1CFD">
      <w:pPr>
        <w:pStyle w:val="ListParagraph"/>
        <w:numPr>
          <w:ilvl w:val="1"/>
          <w:numId w:val="6"/>
        </w:numPr>
        <w:spacing w:line="480" w:lineRule="auto"/>
        <w:jc w:val="both"/>
        <w:rPr>
          <w:rFonts w:ascii="Arial" w:hAnsi="Arial" w:cs="Arial"/>
          <w:sz w:val="24"/>
          <w:szCs w:val="24"/>
        </w:rPr>
      </w:pPr>
      <w:r w:rsidRPr="009F4BCC">
        <w:rPr>
          <w:rFonts w:ascii="Arial" w:hAnsi="Arial" w:cs="Arial"/>
          <w:sz w:val="24"/>
          <w:szCs w:val="24"/>
        </w:rPr>
        <w:t>Karatepe, O.M. (2015). Do personal resources mediate the effect of perceived organizational support on emotional exhaustion and job outcomes? </w:t>
      </w:r>
      <w:r w:rsidRPr="009F4BCC">
        <w:rPr>
          <w:rFonts w:ascii="Arial" w:hAnsi="Arial" w:cs="Arial"/>
          <w:i/>
          <w:iCs/>
          <w:sz w:val="24"/>
          <w:szCs w:val="24"/>
        </w:rPr>
        <w:t>International Journal of Contemporary Hospitality Management</w:t>
      </w:r>
      <w:r w:rsidRPr="009F4BCC">
        <w:rPr>
          <w:rFonts w:ascii="Arial" w:hAnsi="Arial" w:cs="Arial"/>
          <w:sz w:val="24"/>
          <w:szCs w:val="24"/>
        </w:rPr>
        <w:t xml:space="preserve">, 27(1), pp.4–26. doi:https://doi.org/10.1108/ijchm-09-2013-0417. (Accessed 19 Oct. 2025). </w:t>
      </w:r>
    </w:p>
    <w:p w14:paraId="6108F113" w14:textId="66DB2E15" w:rsidR="000870E2" w:rsidRPr="009F4BCC" w:rsidRDefault="002C047B" w:rsidP="00DA1CFD">
      <w:pPr>
        <w:pStyle w:val="ListParagraph"/>
        <w:numPr>
          <w:ilvl w:val="1"/>
          <w:numId w:val="6"/>
        </w:numPr>
        <w:spacing w:line="480" w:lineRule="auto"/>
        <w:jc w:val="both"/>
        <w:rPr>
          <w:rFonts w:ascii="Arial" w:hAnsi="Arial" w:cs="Arial"/>
          <w:sz w:val="24"/>
          <w:szCs w:val="24"/>
        </w:rPr>
      </w:pPr>
      <w:r w:rsidRPr="009F4BCC">
        <w:rPr>
          <w:rFonts w:ascii="Arial" w:hAnsi="Arial" w:cs="Arial"/>
          <w:sz w:val="24"/>
          <w:szCs w:val="24"/>
        </w:rPr>
        <w:t>Karatepe, O.M. and Olugbade, O.A. (2009). The effects of job and personal resources on hotel employees’ work engagement. </w:t>
      </w:r>
      <w:r w:rsidRPr="009F4BCC">
        <w:rPr>
          <w:rFonts w:ascii="Arial" w:hAnsi="Arial" w:cs="Arial"/>
          <w:i/>
          <w:iCs/>
          <w:sz w:val="24"/>
          <w:szCs w:val="24"/>
        </w:rPr>
        <w:t>International Journal of Hospitality Management</w:t>
      </w:r>
      <w:r w:rsidRPr="009F4BCC">
        <w:rPr>
          <w:rFonts w:ascii="Arial" w:hAnsi="Arial" w:cs="Arial"/>
          <w:sz w:val="24"/>
          <w:szCs w:val="24"/>
        </w:rPr>
        <w:t xml:space="preserve">, 28(4), pp.504–512. doi:https://doi.org/10.1016/j.ijhm.2009.02.003. (Accessed 08 Oct. 2025). </w:t>
      </w:r>
    </w:p>
    <w:p w14:paraId="271BBEC2" w14:textId="274795F9" w:rsidR="00B732B7" w:rsidRPr="009F4BCC" w:rsidRDefault="00B732B7" w:rsidP="00DA1CFD">
      <w:pPr>
        <w:pStyle w:val="ListParagraph"/>
        <w:numPr>
          <w:ilvl w:val="1"/>
          <w:numId w:val="6"/>
        </w:numPr>
        <w:spacing w:line="480" w:lineRule="auto"/>
        <w:jc w:val="both"/>
        <w:rPr>
          <w:rFonts w:ascii="Arial" w:hAnsi="Arial" w:cs="Arial"/>
          <w:sz w:val="24"/>
          <w:szCs w:val="24"/>
        </w:rPr>
      </w:pPr>
      <w:r w:rsidRPr="009F4BCC">
        <w:rPr>
          <w:rFonts w:ascii="Arial" w:hAnsi="Arial" w:cs="Arial"/>
          <w:sz w:val="24"/>
          <w:szCs w:val="24"/>
        </w:rPr>
        <w:t>Kent County Council (2025). </w:t>
      </w:r>
      <w:r w:rsidRPr="009F4BCC">
        <w:rPr>
          <w:rFonts w:ascii="Arial" w:hAnsi="Arial" w:cs="Arial"/>
          <w:i/>
          <w:iCs/>
          <w:sz w:val="24"/>
          <w:szCs w:val="24"/>
        </w:rPr>
        <w:t>Community grants and funding</w:t>
      </w:r>
      <w:r w:rsidRPr="009F4BCC">
        <w:rPr>
          <w:rFonts w:ascii="Arial" w:hAnsi="Arial" w:cs="Arial"/>
          <w:sz w:val="24"/>
          <w:szCs w:val="24"/>
        </w:rPr>
        <w:t xml:space="preserve">. [online] Available at: </w:t>
      </w:r>
      <w:hyperlink r:id="rId14" w:history="1">
        <w:r w:rsidRPr="009F4BCC">
          <w:rPr>
            <w:rStyle w:val="Hyperlink"/>
            <w:rFonts w:ascii="Arial" w:hAnsi="Arial" w:cs="Arial"/>
            <w:sz w:val="24"/>
            <w:szCs w:val="24"/>
          </w:rPr>
          <w:t>https://www.kent.gov.uk/leisure-and-community/community-grants-and-funding</w:t>
        </w:r>
      </w:hyperlink>
      <w:r w:rsidRPr="009F4BCC">
        <w:rPr>
          <w:rFonts w:ascii="Arial" w:hAnsi="Arial" w:cs="Arial"/>
          <w:sz w:val="24"/>
          <w:szCs w:val="24"/>
        </w:rPr>
        <w:t xml:space="preserve">. (Accessed 26 Oct. 2025). </w:t>
      </w:r>
    </w:p>
    <w:p w14:paraId="5E8427C4" w14:textId="60FBFB92" w:rsidR="00DC798F" w:rsidRPr="009F4BCC" w:rsidRDefault="00DC798F" w:rsidP="00DA1CFD">
      <w:pPr>
        <w:pStyle w:val="ListParagraph"/>
        <w:numPr>
          <w:ilvl w:val="1"/>
          <w:numId w:val="6"/>
        </w:numPr>
        <w:spacing w:line="480" w:lineRule="auto"/>
        <w:jc w:val="both"/>
        <w:rPr>
          <w:rFonts w:ascii="Arial" w:hAnsi="Arial" w:cs="Arial"/>
          <w:sz w:val="24"/>
          <w:szCs w:val="24"/>
        </w:rPr>
      </w:pPr>
      <w:r w:rsidRPr="009F4BCC">
        <w:rPr>
          <w:rFonts w:ascii="Arial" w:hAnsi="Arial" w:cs="Arial"/>
          <w:sz w:val="24"/>
          <w:szCs w:val="24"/>
        </w:rPr>
        <w:t>Kim, G. (2007). The Service Recovery Strategies, Customer Satisfaction, Customer Loyalty. </w:t>
      </w:r>
      <w:r w:rsidRPr="009F4BCC">
        <w:rPr>
          <w:rFonts w:ascii="Arial" w:hAnsi="Arial" w:cs="Arial"/>
          <w:i/>
          <w:iCs/>
          <w:sz w:val="24"/>
          <w:szCs w:val="24"/>
        </w:rPr>
        <w:t>Asian Journal on Quality</w:t>
      </w:r>
      <w:r w:rsidRPr="009F4BCC">
        <w:rPr>
          <w:rFonts w:ascii="Arial" w:hAnsi="Arial" w:cs="Arial"/>
          <w:sz w:val="24"/>
          <w:szCs w:val="24"/>
        </w:rPr>
        <w:t>, 8(1), pp.76–86. doi:https://doi.org/10.1108/15982688200700005. (Accessed 05 Oct. 2025).</w:t>
      </w:r>
    </w:p>
    <w:p w14:paraId="770E74A0" w14:textId="567C7A6A" w:rsidR="0081160D" w:rsidRPr="009F4BCC" w:rsidRDefault="0081160D" w:rsidP="00DA1CFD">
      <w:pPr>
        <w:pStyle w:val="ListParagraph"/>
        <w:numPr>
          <w:ilvl w:val="1"/>
          <w:numId w:val="6"/>
        </w:numPr>
        <w:spacing w:line="480" w:lineRule="auto"/>
        <w:jc w:val="both"/>
        <w:rPr>
          <w:rFonts w:ascii="Arial" w:hAnsi="Arial" w:cs="Arial"/>
          <w:sz w:val="24"/>
          <w:szCs w:val="24"/>
        </w:rPr>
      </w:pPr>
      <w:r w:rsidRPr="009F4BCC">
        <w:rPr>
          <w:rFonts w:ascii="Arial" w:hAnsi="Arial" w:cs="Arial"/>
          <w:sz w:val="24"/>
          <w:szCs w:val="24"/>
        </w:rPr>
        <w:t>Kim,</w:t>
      </w:r>
      <w:r w:rsidR="00DD31EF" w:rsidRPr="009F4BCC">
        <w:rPr>
          <w:rFonts w:ascii="Arial" w:hAnsi="Arial" w:cs="Arial"/>
          <w:sz w:val="24"/>
          <w:szCs w:val="24"/>
        </w:rPr>
        <w:t xml:space="preserve"> H. J.,</w:t>
      </w:r>
      <w:r w:rsidRPr="009F4BCC">
        <w:rPr>
          <w:rFonts w:ascii="Arial" w:hAnsi="Arial" w:cs="Arial"/>
          <w:sz w:val="24"/>
          <w:szCs w:val="24"/>
        </w:rPr>
        <w:t xml:space="preserve"> Tavitiyaman, P. and Kim</w:t>
      </w:r>
      <w:r w:rsidR="00DD31EF" w:rsidRPr="009F4BCC">
        <w:rPr>
          <w:rFonts w:ascii="Arial" w:hAnsi="Arial" w:cs="Arial"/>
          <w:sz w:val="24"/>
          <w:szCs w:val="24"/>
        </w:rPr>
        <w:t>, W. G.</w:t>
      </w:r>
      <w:r w:rsidRPr="009F4BCC">
        <w:rPr>
          <w:rFonts w:ascii="Arial" w:hAnsi="Arial" w:cs="Arial"/>
          <w:sz w:val="24"/>
          <w:szCs w:val="24"/>
        </w:rPr>
        <w:t xml:space="preserve"> (2009). The Effect of Management Commitment To Service On Employee Service Behaviors: </w:t>
      </w:r>
      <w:r w:rsidRPr="009F4BCC">
        <w:rPr>
          <w:rFonts w:ascii="Arial" w:hAnsi="Arial" w:cs="Arial"/>
          <w:sz w:val="24"/>
          <w:szCs w:val="24"/>
        </w:rPr>
        <w:lastRenderedPageBreak/>
        <w:t>the Mediating Role of Job Satisfaction. </w:t>
      </w:r>
      <w:r w:rsidRPr="009F4BCC">
        <w:rPr>
          <w:rFonts w:ascii="Arial" w:hAnsi="Arial" w:cs="Arial"/>
          <w:i/>
          <w:iCs/>
          <w:sz w:val="24"/>
          <w:szCs w:val="24"/>
        </w:rPr>
        <w:t>Journal of Hospitality &amp; Tourism Research</w:t>
      </w:r>
      <w:r w:rsidRPr="009F4BCC">
        <w:rPr>
          <w:rFonts w:ascii="Arial" w:hAnsi="Arial" w:cs="Arial"/>
          <w:sz w:val="24"/>
          <w:szCs w:val="24"/>
        </w:rPr>
        <w:t>, 33(3), pp.369–390. doi:https://doi.org/10.1177/1096348009338530.</w:t>
      </w:r>
      <w:r w:rsidR="00DD31EF" w:rsidRPr="009F4BCC">
        <w:rPr>
          <w:rFonts w:ascii="Arial" w:hAnsi="Arial" w:cs="Arial"/>
          <w:sz w:val="24"/>
          <w:szCs w:val="24"/>
        </w:rPr>
        <w:t xml:space="preserve"> (Accessed 20 Oct. 2025).</w:t>
      </w:r>
    </w:p>
    <w:p w14:paraId="5B9F1359" w14:textId="3AEA7021" w:rsidR="004779E7" w:rsidRPr="009F4BCC" w:rsidRDefault="004779E7" w:rsidP="00DA1CFD">
      <w:pPr>
        <w:pStyle w:val="ListParagraph"/>
        <w:numPr>
          <w:ilvl w:val="1"/>
          <w:numId w:val="6"/>
        </w:numPr>
        <w:spacing w:line="480" w:lineRule="auto"/>
        <w:jc w:val="both"/>
        <w:rPr>
          <w:rFonts w:ascii="Arial" w:hAnsi="Arial" w:cs="Arial"/>
          <w:sz w:val="24"/>
          <w:szCs w:val="24"/>
        </w:rPr>
      </w:pPr>
      <w:r w:rsidRPr="009F4BCC">
        <w:rPr>
          <w:rFonts w:ascii="Arial" w:hAnsi="Arial" w:cs="Arial"/>
          <w:sz w:val="24"/>
          <w:szCs w:val="24"/>
        </w:rPr>
        <w:t>Koc, E. (2020). </w:t>
      </w:r>
      <w:r w:rsidRPr="009F4BCC">
        <w:rPr>
          <w:rFonts w:ascii="Arial" w:hAnsi="Arial" w:cs="Arial"/>
          <w:i/>
          <w:iCs/>
          <w:sz w:val="24"/>
          <w:szCs w:val="24"/>
        </w:rPr>
        <w:t>Cross-Cultural Aspects of Tourism and Hospitality A Services Marketing and Management Perspective</w:t>
      </w:r>
      <w:r w:rsidRPr="009F4BCC">
        <w:rPr>
          <w:rFonts w:ascii="Arial" w:hAnsi="Arial" w:cs="Arial"/>
          <w:sz w:val="24"/>
          <w:szCs w:val="24"/>
        </w:rPr>
        <w:t>. Milton: Taylor &amp; Francis Group.</w:t>
      </w:r>
    </w:p>
    <w:p w14:paraId="398F71E7" w14:textId="6DA99A54" w:rsidR="001F674D" w:rsidRPr="009F4BCC" w:rsidRDefault="001F674D" w:rsidP="00DA1CFD">
      <w:pPr>
        <w:pStyle w:val="ListParagraph"/>
        <w:numPr>
          <w:ilvl w:val="1"/>
          <w:numId w:val="6"/>
        </w:numPr>
        <w:spacing w:line="480" w:lineRule="auto"/>
        <w:jc w:val="both"/>
        <w:rPr>
          <w:rFonts w:ascii="Arial" w:hAnsi="Arial" w:cs="Arial"/>
          <w:sz w:val="24"/>
          <w:szCs w:val="24"/>
        </w:rPr>
      </w:pPr>
      <w:r w:rsidRPr="009F4BCC">
        <w:rPr>
          <w:rFonts w:ascii="Arial" w:hAnsi="Arial" w:cs="Arial"/>
          <w:sz w:val="24"/>
          <w:szCs w:val="24"/>
        </w:rPr>
        <w:t>Kotler, P. (2022). Marketing for hospitality and tourism. </w:t>
      </w:r>
      <w:r w:rsidRPr="009F4BCC">
        <w:rPr>
          <w:rFonts w:ascii="Arial" w:hAnsi="Arial" w:cs="Arial"/>
          <w:i/>
          <w:iCs/>
          <w:sz w:val="24"/>
          <w:szCs w:val="24"/>
        </w:rPr>
        <w:t>Thanglong.edu.vn</w:t>
      </w:r>
      <w:r w:rsidRPr="009F4BCC">
        <w:rPr>
          <w:rFonts w:ascii="Arial" w:hAnsi="Arial" w:cs="Arial"/>
          <w:sz w:val="24"/>
          <w:szCs w:val="24"/>
        </w:rPr>
        <w:t>. [online] doi:https://thuvienso.thanglong.edu.vn/handle/TLU/3710. (Accessed 05 Oct. 2025).</w:t>
      </w:r>
    </w:p>
    <w:p w14:paraId="4BB5A6B3" w14:textId="4D89C3FA" w:rsidR="00C06A74" w:rsidRPr="009F4BCC" w:rsidRDefault="00C06A74" w:rsidP="00DA1CFD">
      <w:pPr>
        <w:pStyle w:val="ListParagraph"/>
        <w:numPr>
          <w:ilvl w:val="1"/>
          <w:numId w:val="6"/>
        </w:numPr>
        <w:spacing w:line="480" w:lineRule="auto"/>
        <w:jc w:val="both"/>
        <w:rPr>
          <w:rFonts w:ascii="Arial" w:hAnsi="Arial" w:cs="Arial"/>
          <w:sz w:val="24"/>
          <w:szCs w:val="24"/>
        </w:rPr>
      </w:pPr>
      <w:r w:rsidRPr="009F4BCC">
        <w:rPr>
          <w:rFonts w:ascii="Arial" w:hAnsi="Arial" w:cs="Arial"/>
          <w:sz w:val="24"/>
          <w:szCs w:val="24"/>
        </w:rPr>
        <w:t xml:space="preserve">Kotler, P., Bowen, J.T. and Baloglu, S. (2017) </w:t>
      </w:r>
      <w:r w:rsidRPr="009F4BCC">
        <w:rPr>
          <w:rFonts w:ascii="Arial" w:hAnsi="Arial" w:cs="Arial"/>
          <w:i/>
          <w:iCs/>
          <w:sz w:val="24"/>
          <w:szCs w:val="24"/>
        </w:rPr>
        <w:t>Marketing for Hospitality and Tourism</w:t>
      </w:r>
      <w:r w:rsidRPr="009F4BCC">
        <w:rPr>
          <w:rFonts w:ascii="Arial" w:hAnsi="Arial" w:cs="Arial"/>
          <w:sz w:val="24"/>
          <w:szCs w:val="24"/>
        </w:rPr>
        <w:t xml:space="preserve">. </w:t>
      </w:r>
      <w:r w:rsidR="003528B0" w:rsidRPr="009F4BCC">
        <w:rPr>
          <w:rFonts w:ascii="Arial" w:hAnsi="Arial" w:cs="Arial"/>
          <w:i/>
          <w:iCs/>
          <w:sz w:val="24"/>
          <w:szCs w:val="24"/>
        </w:rPr>
        <w:t>8th edition</w:t>
      </w:r>
      <w:r w:rsidR="003528B0" w:rsidRPr="009F4BCC">
        <w:rPr>
          <w:rFonts w:ascii="Arial" w:hAnsi="Arial" w:cs="Arial"/>
          <w:sz w:val="24"/>
          <w:szCs w:val="24"/>
        </w:rPr>
        <w:t xml:space="preserve">. [online] Available at: </w:t>
      </w:r>
      <w:hyperlink r:id="rId15" w:history="1">
        <w:r w:rsidR="003528B0" w:rsidRPr="009F4BCC">
          <w:rPr>
            <w:rStyle w:val="Hyperlink"/>
            <w:rFonts w:ascii="Arial" w:hAnsi="Arial" w:cs="Arial"/>
            <w:sz w:val="24"/>
            <w:szCs w:val="24"/>
          </w:rPr>
          <w:t>https://www.pearson.com/nl/en_NL/higher-education/subject-catalogue/Hospitality-Travel-and-Tourism/Marketing-for-Hospitality-and-Tourism-8e.html</w:t>
        </w:r>
      </w:hyperlink>
      <w:r w:rsidR="003528B0" w:rsidRPr="009F4BCC">
        <w:rPr>
          <w:rFonts w:ascii="Arial" w:hAnsi="Arial" w:cs="Arial"/>
          <w:sz w:val="24"/>
          <w:szCs w:val="24"/>
        </w:rPr>
        <w:t xml:space="preserve">. (Accessed </w:t>
      </w:r>
      <w:r w:rsidR="003753A5" w:rsidRPr="009F4BCC">
        <w:rPr>
          <w:rFonts w:ascii="Arial" w:hAnsi="Arial" w:cs="Arial"/>
          <w:sz w:val="24"/>
          <w:szCs w:val="24"/>
        </w:rPr>
        <w:t>11 Oct 2025).</w:t>
      </w:r>
    </w:p>
    <w:p w14:paraId="26DD1489" w14:textId="4864A38E" w:rsidR="00FB7744" w:rsidRPr="009F4BCC" w:rsidRDefault="00FB7744" w:rsidP="00DA1CFD">
      <w:pPr>
        <w:pStyle w:val="ListParagraph"/>
        <w:numPr>
          <w:ilvl w:val="1"/>
          <w:numId w:val="6"/>
        </w:numPr>
        <w:spacing w:line="480" w:lineRule="auto"/>
        <w:jc w:val="both"/>
        <w:rPr>
          <w:rFonts w:ascii="Arial" w:hAnsi="Arial" w:cs="Arial"/>
          <w:sz w:val="24"/>
          <w:szCs w:val="24"/>
        </w:rPr>
      </w:pPr>
      <w:r w:rsidRPr="009F4BCC">
        <w:rPr>
          <w:rFonts w:ascii="Arial" w:hAnsi="Arial" w:cs="Arial"/>
          <w:sz w:val="24"/>
          <w:szCs w:val="24"/>
        </w:rPr>
        <w:t>Kralj, A. and Solnet, D. (2010). Service climate and customer satisfaction in a casino hotel: An exploratory case study. </w:t>
      </w:r>
      <w:r w:rsidRPr="009F4BCC">
        <w:rPr>
          <w:rFonts w:ascii="Arial" w:hAnsi="Arial" w:cs="Arial"/>
          <w:i/>
          <w:iCs/>
          <w:sz w:val="24"/>
          <w:szCs w:val="24"/>
        </w:rPr>
        <w:t>International Journal of Hospitality Management</w:t>
      </w:r>
      <w:r w:rsidRPr="009F4BCC">
        <w:rPr>
          <w:rFonts w:ascii="Arial" w:hAnsi="Arial" w:cs="Arial"/>
          <w:sz w:val="24"/>
          <w:szCs w:val="24"/>
        </w:rPr>
        <w:t>, 29(4), pp.711–719. doi:https://doi.org/10.1016/j.ijhm.2010.01.005. (Accessed 18 Oct 2025).</w:t>
      </w:r>
    </w:p>
    <w:p w14:paraId="39440AD3" w14:textId="3E42E385" w:rsidR="008215E3" w:rsidRPr="009F4BCC" w:rsidRDefault="008215E3" w:rsidP="00DA1CFD">
      <w:pPr>
        <w:pStyle w:val="ListParagraph"/>
        <w:numPr>
          <w:ilvl w:val="1"/>
          <w:numId w:val="6"/>
        </w:numPr>
        <w:spacing w:line="480" w:lineRule="auto"/>
        <w:jc w:val="both"/>
        <w:rPr>
          <w:rFonts w:ascii="Arial" w:hAnsi="Arial" w:cs="Arial"/>
          <w:sz w:val="24"/>
          <w:szCs w:val="24"/>
        </w:rPr>
      </w:pPr>
      <w:r w:rsidRPr="009F4BCC">
        <w:rPr>
          <w:rFonts w:ascii="Arial" w:hAnsi="Arial" w:cs="Arial"/>
          <w:sz w:val="24"/>
          <w:szCs w:val="24"/>
        </w:rPr>
        <w:t>Ladhari, R. (2009). A review of twenty years of SERVQUAL research. </w:t>
      </w:r>
      <w:r w:rsidRPr="009F4BCC">
        <w:rPr>
          <w:rFonts w:ascii="Arial" w:hAnsi="Arial" w:cs="Arial"/>
          <w:i/>
          <w:iCs/>
          <w:sz w:val="24"/>
          <w:szCs w:val="24"/>
        </w:rPr>
        <w:t>International Journal of Quality and Service Sciences</w:t>
      </w:r>
      <w:r w:rsidRPr="009F4BCC">
        <w:rPr>
          <w:rFonts w:ascii="Arial" w:hAnsi="Arial" w:cs="Arial"/>
          <w:sz w:val="24"/>
          <w:szCs w:val="24"/>
        </w:rPr>
        <w:t>, [online] 1(2), pp.172–198. doi:https://doi.org/10.1108/17566690910971445. (Accessed 06 Oct. 2025).</w:t>
      </w:r>
    </w:p>
    <w:p w14:paraId="70C75A52" w14:textId="77F67C84" w:rsidR="001D033B" w:rsidRPr="009F4BCC" w:rsidRDefault="001D033B" w:rsidP="00DA1CFD">
      <w:pPr>
        <w:pStyle w:val="ListParagraph"/>
        <w:numPr>
          <w:ilvl w:val="1"/>
          <w:numId w:val="6"/>
        </w:numPr>
        <w:spacing w:line="480" w:lineRule="auto"/>
        <w:jc w:val="both"/>
        <w:rPr>
          <w:rFonts w:ascii="Arial" w:hAnsi="Arial" w:cs="Arial"/>
          <w:sz w:val="24"/>
          <w:szCs w:val="24"/>
        </w:rPr>
      </w:pPr>
      <w:r w:rsidRPr="009F4BCC">
        <w:rPr>
          <w:rFonts w:ascii="Arial" w:hAnsi="Arial" w:cs="Arial"/>
          <w:sz w:val="24"/>
          <w:szCs w:val="24"/>
        </w:rPr>
        <w:lastRenderedPageBreak/>
        <w:t>Ladhari, R. (2009). Service quality, emotional satisfaction, and behavioural intentions. </w:t>
      </w:r>
      <w:r w:rsidRPr="009F4BCC">
        <w:rPr>
          <w:rFonts w:ascii="Arial" w:hAnsi="Arial" w:cs="Arial"/>
          <w:i/>
          <w:iCs/>
          <w:sz w:val="24"/>
          <w:szCs w:val="24"/>
        </w:rPr>
        <w:t>Managing Service Quality: An International Journal</w:t>
      </w:r>
      <w:r w:rsidRPr="009F4BCC">
        <w:rPr>
          <w:rFonts w:ascii="Arial" w:hAnsi="Arial" w:cs="Arial"/>
          <w:sz w:val="24"/>
          <w:szCs w:val="24"/>
        </w:rPr>
        <w:t>, 19(3), pp.308–331. doi:https://doi.org/10.1108/09604520910955320. (Accessed 11 Oct 2025).</w:t>
      </w:r>
    </w:p>
    <w:p w14:paraId="4816B07F" w14:textId="30DB0E10" w:rsidR="00ED0FCF" w:rsidRPr="009F4BCC" w:rsidRDefault="00ED0FCF" w:rsidP="00DA1CFD">
      <w:pPr>
        <w:pStyle w:val="ListParagraph"/>
        <w:numPr>
          <w:ilvl w:val="1"/>
          <w:numId w:val="6"/>
        </w:numPr>
        <w:spacing w:line="480" w:lineRule="auto"/>
        <w:jc w:val="both"/>
        <w:rPr>
          <w:rFonts w:ascii="Arial" w:hAnsi="Arial" w:cs="Arial"/>
          <w:sz w:val="24"/>
          <w:szCs w:val="24"/>
        </w:rPr>
      </w:pPr>
      <w:r w:rsidRPr="009F4BCC">
        <w:rPr>
          <w:rFonts w:ascii="Arial" w:hAnsi="Arial" w:cs="Arial"/>
          <w:sz w:val="24"/>
          <w:szCs w:val="24"/>
        </w:rPr>
        <w:t>Lashley, C. and Chibili, M.N. (2019). </w:t>
      </w:r>
      <w:r w:rsidRPr="009F4BCC">
        <w:rPr>
          <w:rFonts w:ascii="Arial" w:hAnsi="Arial" w:cs="Arial"/>
          <w:i/>
          <w:iCs/>
          <w:sz w:val="24"/>
          <w:szCs w:val="24"/>
        </w:rPr>
        <w:t>Pocket Guide for Hospitality Managers</w:t>
      </w:r>
      <w:r w:rsidRPr="009F4BCC">
        <w:rPr>
          <w:rFonts w:ascii="Arial" w:hAnsi="Arial" w:cs="Arial"/>
          <w:sz w:val="24"/>
          <w:szCs w:val="24"/>
        </w:rPr>
        <w:t>. Routledge. doi:https://doi.org/10.4324/978100302240. (Accessed 23 Oct 2025).</w:t>
      </w:r>
    </w:p>
    <w:p w14:paraId="3D970D59" w14:textId="04744446" w:rsidR="00873BCC" w:rsidRPr="009F4BCC" w:rsidRDefault="00873BCC" w:rsidP="00DA1CFD">
      <w:pPr>
        <w:pStyle w:val="ListParagraph"/>
        <w:numPr>
          <w:ilvl w:val="1"/>
          <w:numId w:val="6"/>
        </w:numPr>
        <w:spacing w:line="480" w:lineRule="auto"/>
        <w:jc w:val="both"/>
        <w:rPr>
          <w:rFonts w:ascii="Arial" w:hAnsi="Arial" w:cs="Arial"/>
          <w:sz w:val="24"/>
          <w:szCs w:val="24"/>
        </w:rPr>
      </w:pPr>
      <w:r w:rsidRPr="009F4BCC">
        <w:rPr>
          <w:rFonts w:ascii="Arial" w:hAnsi="Arial" w:cs="Arial"/>
          <w:sz w:val="24"/>
          <w:szCs w:val="24"/>
        </w:rPr>
        <w:t>Leung, D., Law, R., van Hoof, H. and Buhalis, D. (2013). Social Media in Tourism and Hospitality: a Literature Review. </w:t>
      </w:r>
      <w:r w:rsidRPr="009F4BCC">
        <w:rPr>
          <w:rFonts w:ascii="Arial" w:hAnsi="Arial" w:cs="Arial"/>
          <w:i/>
          <w:iCs/>
          <w:sz w:val="24"/>
          <w:szCs w:val="24"/>
        </w:rPr>
        <w:t>Journal of Travel &amp; Tourism Marketing</w:t>
      </w:r>
      <w:r w:rsidRPr="009F4BCC">
        <w:rPr>
          <w:rFonts w:ascii="Arial" w:hAnsi="Arial" w:cs="Arial"/>
          <w:sz w:val="24"/>
          <w:szCs w:val="24"/>
        </w:rPr>
        <w:t>, [online] 30(1-2), pp.3–22. doi:https://doi.org/10.1080/10548408.2013.750919.</w:t>
      </w:r>
      <w:r w:rsidR="00A33CC7" w:rsidRPr="009F4BCC">
        <w:rPr>
          <w:rFonts w:ascii="Arial" w:hAnsi="Arial" w:cs="Arial"/>
          <w:sz w:val="24"/>
          <w:szCs w:val="24"/>
        </w:rPr>
        <w:t xml:space="preserve"> (Accessed 06 Oct. 2025).</w:t>
      </w:r>
    </w:p>
    <w:p w14:paraId="586F0463" w14:textId="22E3CAC0" w:rsidR="006B4CC2" w:rsidRPr="009F4BCC" w:rsidRDefault="008C3AC2" w:rsidP="00DA1CFD">
      <w:pPr>
        <w:pStyle w:val="ListParagraph"/>
        <w:numPr>
          <w:ilvl w:val="1"/>
          <w:numId w:val="6"/>
        </w:numPr>
        <w:spacing w:line="480" w:lineRule="auto"/>
        <w:jc w:val="both"/>
        <w:rPr>
          <w:rFonts w:ascii="Arial" w:hAnsi="Arial" w:cs="Arial"/>
          <w:sz w:val="24"/>
          <w:szCs w:val="24"/>
        </w:rPr>
      </w:pPr>
      <w:r w:rsidRPr="009F4BCC">
        <w:rPr>
          <w:rFonts w:ascii="Arial" w:hAnsi="Arial" w:cs="Arial"/>
          <w:sz w:val="24"/>
          <w:szCs w:val="24"/>
        </w:rPr>
        <w:t>Li, C.-Y. and Tsai, M.-C. (2022). What makes guests trust Airbnb? Consumer trust formation and its impact on continuance intention in the sharing economy. </w:t>
      </w:r>
      <w:r w:rsidRPr="009F4BCC">
        <w:rPr>
          <w:rFonts w:ascii="Arial" w:hAnsi="Arial" w:cs="Arial"/>
          <w:i/>
          <w:iCs/>
          <w:sz w:val="24"/>
          <w:szCs w:val="24"/>
        </w:rPr>
        <w:t>Journal of Hospitality and Tourism Management</w:t>
      </w:r>
      <w:r w:rsidRPr="009F4BCC">
        <w:rPr>
          <w:rFonts w:ascii="Arial" w:hAnsi="Arial" w:cs="Arial"/>
          <w:sz w:val="24"/>
          <w:szCs w:val="24"/>
        </w:rPr>
        <w:t>, 50(50), pp.44–54. doi:https://doi.org/10.1016/j.jhtm.2021.12.001. (Accessed 03 Oct. 2025).</w:t>
      </w:r>
    </w:p>
    <w:p w14:paraId="75008CC7" w14:textId="1D5735F8" w:rsidR="0054716B" w:rsidRPr="009F4BCC" w:rsidRDefault="0054716B" w:rsidP="00DA1CFD">
      <w:pPr>
        <w:pStyle w:val="ListParagraph"/>
        <w:numPr>
          <w:ilvl w:val="1"/>
          <w:numId w:val="6"/>
        </w:numPr>
        <w:spacing w:line="480" w:lineRule="auto"/>
        <w:jc w:val="both"/>
        <w:rPr>
          <w:rFonts w:ascii="Arial" w:hAnsi="Arial" w:cs="Arial"/>
          <w:sz w:val="24"/>
          <w:szCs w:val="24"/>
        </w:rPr>
      </w:pPr>
      <w:r w:rsidRPr="009F4BCC">
        <w:rPr>
          <w:rFonts w:ascii="Arial" w:hAnsi="Arial" w:cs="Arial"/>
          <w:sz w:val="24"/>
          <w:szCs w:val="24"/>
        </w:rPr>
        <w:t>Liu, X., Yu, J., Guo, Q., &amp; Li, J. (2022). Employee engagement, its antecedents and effects on business performance in hospitality industry: a multilevel analysis. </w:t>
      </w:r>
      <w:r w:rsidRPr="009F4BCC">
        <w:rPr>
          <w:rFonts w:ascii="Arial" w:hAnsi="Arial" w:cs="Arial"/>
          <w:i/>
          <w:iCs/>
          <w:sz w:val="24"/>
          <w:szCs w:val="24"/>
        </w:rPr>
        <w:t>International Journal of Contemporary Hospitality Management</w:t>
      </w:r>
      <w:r w:rsidRPr="009F4BCC">
        <w:rPr>
          <w:rFonts w:ascii="Arial" w:hAnsi="Arial" w:cs="Arial"/>
          <w:sz w:val="24"/>
          <w:szCs w:val="24"/>
        </w:rPr>
        <w:t>, </w:t>
      </w:r>
      <w:r w:rsidRPr="009F4BCC">
        <w:rPr>
          <w:rFonts w:ascii="Arial" w:hAnsi="Arial" w:cs="Arial"/>
          <w:i/>
          <w:iCs/>
          <w:sz w:val="24"/>
          <w:szCs w:val="24"/>
        </w:rPr>
        <w:t>34</w:t>
      </w:r>
      <w:r w:rsidRPr="009F4BCC">
        <w:rPr>
          <w:rFonts w:ascii="Arial" w:hAnsi="Arial" w:cs="Arial"/>
          <w:sz w:val="24"/>
          <w:szCs w:val="24"/>
        </w:rPr>
        <w:t>(12), 4631-4652. (Accessed 1</w:t>
      </w:r>
      <w:r w:rsidR="00483D32" w:rsidRPr="009F4BCC">
        <w:rPr>
          <w:rFonts w:ascii="Arial" w:hAnsi="Arial" w:cs="Arial"/>
          <w:sz w:val="24"/>
          <w:szCs w:val="24"/>
        </w:rPr>
        <w:t>9</w:t>
      </w:r>
      <w:r w:rsidRPr="009F4BCC">
        <w:rPr>
          <w:rFonts w:ascii="Arial" w:hAnsi="Arial" w:cs="Arial"/>
          <w:sz w:val="24"/>
          <w:szCs w:val="24"/>
        </w:rPr>
        <w:t xml:space="preserve"> Oct. 2025).</w:t>
      </w:r>
    </w:p>
    <w:p w14:paraId="0F4B419E" w14:textId="18F37A27" w:rsidR="00611015" w:rsidRPr="009F4BCC" w:rsidRDefault="00611015" w:rsidP="00DA1CFD">
      <w:pPr>
        <w:pStyle w:val="ListParagraph"/>
        <w:numPr>
          <w:ilvl w:val="1"/>
          <w:numId w:val="6"/>
        </w:numPr>
        <w:spacing w:line="480" w:lineRule="auto"/>
        <w:jc w:val="both"/>
        <w:rPr>
          <w:rFonts w:ascii="Arial" w:hAnsi="Arial" w:cs="Arial"/>
          <w:sz w:val="24"/>
          <w:szCs w:val="24"/>
        </w:rPr>
      </w:pPr>
      <w:r w:rsidRPr="009F4BCC">
        <w:rPr>
          <w:rFonts w:ascii="Arial" w:hAnsi="Arial" w:cs="Arial"/>
          <w:sz w:val="24"/>
          <w:szCs w:val="24"/>
        </w:rPr>
        <w:t xml:space="preserve">Marković, S. and Raspor, S. (2010) ‘Measuring perceived service quality using SERVQUAL: A case study of the Croatian hotel industry’, </w:t>
      </w:r>
      <w:r w:rsidRPr="009F4BCC">
        <w:rPr>
          <w:rFonts w:ascii="Arial" w:hAnsi="Arial" w:cs="Arial"/>
          <w:i/>
          <w:iCs/>
          <w:sz w:val="24"/>
          <w:szCs w:val="24"/>
        </w:rPr>
        <w:t>Management</w:t>
      </w:r>
      <w:r w:rsidRPr="009F4BCC">
        <w:rPr>
          <w:rFonts w:ascii="Arial" w:hAnsi="Arial" w:cs="Arial"/>
          <w:sz w:val="24"/>
          <w:szCs w:val="24"/>
        </w:rPr>
        <w:t>, 5(3), pp. 195–209.</w:t>
      </w:r>
    </w:p>
    <w:p w14:paraId="5CA86081" w14:textId="532274CA" w:rsidR="00DE16AB" w:rsidRPr="009F4BCC" w:rsidRDefault="00DE16AB" w:rsidP="00DA1CFD">
      <w:pPr>
        <w:pStyle w:val="ListParagraph"/>
        <w:numPr>
          <w:ilvl w:val="1"/>
          <w:numId w:val="6"/>
        </w:numPr>
        <w:spacing w:line="480" w:lineRule="auto"/>
        <w:jc w:val="both"/>
        <w:rPr>
          <w:rFonts w:ascii="Arial" w:hAnsi="Arial" w:cs="Arial"/>
          <w:sz w:val="24"/>
          <w:szCs w:val="24"/>
        </w:rPr>
      </w:pPr>
      <w:r w:rsidRPr="009F4BCC">
        <w:rPr>
          <w:rFonts w:ascii="Arial" w:hAnsi="Arial" w:cs="Arial"/>
          <w:sz w:val="24"/>
          <w:szCs w:val="24"/>
        </w:rPr>
        <w:lastRenderedPageBreak/>
        <w:t>Marques, J. and Marques, R.P. (2023). </w:t>
      </w:r>
      <w:r w:rsidRPr="009F4BCC">
        <w:rPr>
          <w:rFonts w:ascii="Arial" w:hAnsi="Arial" w:cs="Arial"/>
          <w:i/>
          <w:iCs/>
          <w:sz w:val="24"/>
          <w:szCs w:val="24"/>
        </w:rPr>
        <w:t>Digital Transformation of the Hotel Industry</w:t>
      </w:r>
      <w:r w:rsidRPr="009F4BCC">
        <w:rPr>
          <w:rFonts w:ascii="Arial" w:hAnsi="Arial" w:cs="Arial"/>
          <w:sz w:val="24"/>
          <w:szCs w:val="24"/>
        </w:rPr>
        <w:t>. Springer Nature.</w:t>
      </w:r>
    </w:p>
    <w:p w14:paraId="6618A09E" w14:textId="4D29DDEC" w:rsidR="00560229" w:rsidRPr="009F4BCC" w:rsidRDefault="00560229" w:rsidP="00DA1CFD">
      <w:pPr>
        <w:pStyle w:val="ListParagraph"/>
        <w:numPr>
          <w:ilvl w:val="1"/>
          <w:numId w:val="6"/>
        </w:numPr>
        <w:spacing w:line="480" w:lineRule="auto"/>
        <w:jc w:val="both"/>
        <w:rPr>
          <w:rFonts w:ascii="Arial" w:hAnsi="Arial" w:cs="Arial"/>
          <w:sz w:val="24"/>
          <w:szCs w:val="24"/>
        </w:rPr>
      </w:pPr>
      <w:r w:rsidRPr="009F4BCC">
        <w:rPr>
          <w:rFonts w:ascii="Arial" w:hAnsi="Arial" w:cs="Arial"/>
          <w:sz w:val="24"/>
          <w:szCs w:val="24"/>
        </w:rPr>
        <w:t>Masaaki, I. (1986). Kaizen: The key to Japan’s competitive success. </w:t>
      </w:r>
      <w:r w:rsidRPr="009F4BCC">
        <w:rPr>
          <w:rFonts w:ascii="Arial" w:hAnsi="Arial" w:cs="Arial"/>
          <w:i/>
          <w:iCs/>
          <w:sz w:val="24"/>
          <w:szCs w:val="24"/>
        </w:rPr>
        <w:t>New York, ltd: McGraw-Hill</w:t>
      </w:r>
      <w:r w:rsidRPr="009F4BCC">
        <w:rPr>
          <w:rFonts w:ascii="Arial" w:hAnsi="Arial" w:cs="Arial"/>
          <w:sz w:val="24"/>
          <w:szCs w:val="24"/>
        </w:rPr>
        <w:t>.</w:t>
      </w:r>
    </w:p>
    <w:p w14:paraId="7861D138" w14:textId="235B086F" w:rsidR="003E7B19" w:rsidRPr="009F4BCC" w:rsidRDefault="003E7B19" w:rsidP="00DA1CFD">
      <w:pPr>
        <w:pStyle w:val="ListParagraph"/>
        <w:numPr>
          <w:ilvl w:val="1"/>
          <w:numId w:val="6"/>
        </w:numPr>
        <w:spacing w:line="480" w:lineRule="auto"/>
        <w:jc w:val="both"/>
        <w:rPr>
          <w:rFonts w:ascii="Arial" w:hAnsi="Arial" w:cs="Arial"/>
          <w:sz w:val="24"/>
          <w:szCs w:val="24"/>
        </w:rPr>
      </w:pPr>
      <w:r w:rsidRPr="009F4BCC">
        <w:rPr>
          <w:rFonts w:ascii="Arial" w:hAnsi="Arial" w:cs="Arial"/>
          <w:sz w:val="24"/>
          <w:szCs w:val="24"/>
        </w:rPr>
        <w:t>Mikulić, J. and Sc, M. (2007). </w:t>
      </w:r>
      <w:r w:rsidRPr="009F4BCC">
        <w:rPr>
          <w:rFonts w:ascii="Arial" w:hAnsi="Arial" w:cs="Arial"/>
          <w:i/>
          <w:iCs/>
          <w:sz w:val="24"/>
          <w:szCs w:val="24"/>
        </w:rPr>
        <w:t>The Kano model-A review of its application in marketing research from 1984-2006</w:t>
      </w:r>
      <w:r w:rsidRPr="009F4BCC">
        <w:rPr>
          <w:rFonts w:ascii="Arial" w:hAnsi="Arial" w:cs="Arial"/>
          <w:sz w:val="24"/>
          <w:szCs w:val="24"/>
        </w:rPr>
        <w:t xml:space="preserve">. [online] Research Gate. Available at: </w:t>
      </w:r>
      <w:hyperlink r:id="rId16" w:history="1">
        <w:r w:rsidRPr="009F4BCC">
          <w:rPr>
            <w:rStyle w:val="Hyperlink"/>
            <w:rFonts w:ascii="Arial" w:hAnsi="Arial" w:cs="Arial"/>
            <w:sz w:val="24"/>
            <w:szCs w:val="24"/>
          </w:rPr>
          <w:t>https://www.researchgate.net/publication/228434290_The_Kano_model-A_review_of_its_application_in_marketing_research_from_1984-2006</w:t>
        </w:r>
      </w:hyperlink>
      <w:r w:rsidRPr="009F4BCC">
        <w:rPr>
          <w:rFonts w:ascii="Arial" w:hAnsi="Arial" w:cs="Arial"/>
          <w:sz w:val="24"/>
          <w:szCs w:val="24"/>
        </w:rPr>
        <w:t>. (Accessed 03 Oct. 2025).</w:t>
      </w:r>
    </w:p>
    <w:p w14:paraId="4A1483E2" w14:textId="4B1948E0" w:rsidR="006D2E69" w:rsidRPr="009F4BCC" w:rsidRDefault="006D2E69" w:rsidP="00DA1CFD">
      <w:pPr>
        <w:pStyle w:val="ListParagraph"/>
        <w:numPr>
          <w:ilvl w:val="1"/>
          <w:numId w:val="6"/>
        </w:numPr>
        <w:spacing w:line="480" w:lineRule="auto"/>
        <w:jc w:val="both"/>
        <w:rPr>
          <w:rFonts w:ascii="Arial" w:hAnsi="Arial" w:cs="Arial"/>
          <w:sz w:val="24"/>
          <w:szCs w:val="24"/>
        </w:rPr>
      </w:pPr>
      <w:r w:rsidRPr="009F4BCC">
        <w:rPr>
          <w:rFonts w:ascii="Arial" w:hAnsi="Arial" w:cs="Arial"/>
          <w:sz w:val="24"/>
          <w:szCs w:val="24"/>
        </w:rPr>
        <w:t>O’Neill, J.W. and Mattila, A.S. (2010). Hotel Brand Strategy. </w:t>
      </w:r>
      <w:r w:rsidRPr="009F4BCC">
        <w:rPr>
          <w:rFonts w:ascii="Arial" w:hAnsi="Arial" w:cs="Arial"/>
          <w:i/>
          <w:iCs/>
          <w:sz w:val="24"/>
          <w:szCs w:val="24"/>
        </w:rPr>
        <w:t>Cornell Hospitality Quarterly</w:t>
      </w:r>
      <w:r w:rsidRPr="009F4BCC">
        <w:rPr>
          <w:rFonts w:ascii="Arial" w:hAnsi="Arial" w:cs="Arial"/>
          <w:sz w:val="24"/>
          <w:szCs w:val="24"/>
        </w:rPr>
        <w:t>, 51(1), pp.27–34. doi:https://doi.org/10.1177/1938965509352286. (Accessed 18 Oct. 2025).</w:t>
      </w:r>
    </w:p>
    <w:p w14:paraId="68F19D1C" w14:textId="10B2F470" w:rsidR="00591181" w:rsidRPr="009F4BCC" w:rsidRDefault="00591181" w:rsidP="00DA1CFD">
      <w:pPr>
        <w:pStyle w:val="ListParagraph"/>
        <w:numPr>
          <w:ilvl w:val="1"/>
          <w:numId w:val="6"/>
        </w:numPr>
        <w:spacing w:line="480" w:lineRule="auto"/>
        <w:jc w:val="both"/>
        <w:rPr>
          <w:rFonts w:ascii="Arial" w:hAnsi="Arial" w:cs="Arial"/>
          <w:sz w:val="24"/>
          <w:szCs w:val="24"/>
        </w:rPr>
      </w:pPr>
      <w:r w:rsidRPr="009F4BCC">
        <w:rPr>
          <w:rFonts w:ascii="Arial" w:hAnsi="Arial" w:cs="Arial"/>
          <w:sz w:val="24"/>
          <w:szCs w:val="24"/>
        </w:rPr>
        <w:t>Oh, H. and Kim, K. (2017). Customer satisfaction, service quality, and customer value: years 2000-2015. </w:t>
      </w:r>
      <w:r w:rsidRPr="009F4BCC">
        <w:rPr>
          <w:rFonts w:ascii="Arial" w:hAnsi="Arial" w:cs="Arial"/>
          <w:i/>
          <w:iCs/>
          <w:sz w:val="24"/>
          <w:szCs w:val="24"/>
        </w:rPr>
        <w:t>International Journal of Contemporary Hospitality Management</w:t>
      </w:r>
      <w:r w:rsidRPr="009F4BCC">
        <w:rPr>
          <w:rFonts w:ascii="Arial" w:hAnsi="Arial" w:cs="Arial"/>
          <w:sz w:val="24"/>
          <w:szCs w:val="24"/>
        </w:rPr>
        <w:t>, 29(1), pp.2–29. doi:https://doi.org/10.1108/ijchm-10-2015-0594. (Accessed 05 Oct. 2025).</w:t>
      </w:r>
    </w:p>
    <w:p w14:paraId="0A99AE9D" w14:textId="53CB8039" w:rsidR="00147214" w:rsidRPr="009F4BCC" w:rsidRDefault="00147214" w:rsidP="00DA1CFD">
      <w:pPr>
        <w:pStyle w:val="ListParagraph"/>
        <w:numPr>
          <w:ilvl w:val="1"/>
          <w:numId w:val="6"/>
        </w:numPr>
        <w:spacing w:line="480" w:lineRule="auto"/>
        <w:jc w:val="both"/>
        <w:rPr>
          <w:rFonts w:ascii="Arial" w:hAnsi="Arial" w:cs="Arial"/>
          <w:sz w:val="24"/>
          <w:szCs w:val="24"/>
        </w:rPr>
      </w:pPr>
      <w:r w:rsidRPr="009F4BCC">
        <w:rPr>
          <w:rFonts w:ascii="Arial" w:hAnsi="Arial" w:cs="Arial"/>
          <w:sz w:val="24"/>
          <w:szCs w:val="24"/>
        </w:rPr>
        <w:t>Oliver, R.L. (2010). </w:t>
      </w:r>
      <w:r w:rsidRPr="009F4BCC">
        <w:rPr>
          <w:rFonts w:ascii="Arial" w:hAnsi="Arial" w:cs="Arial"/>
          <w:i/>
          <w:iCs/>
          <w:sz w:val="24"/>
          <w:szCs w:val="24"/>
        </w:rPr>
        <w:t>Satisfaction: A behavioral perspective on the consumer</w:t>
      </w:r>
      <w:r w:rsidRPr="009F4BCC">
        <w:rPr>
          <w:rFonts w:ascii="Arial" w:hAnsi="Arial" w:cs="Arial"/>
          <w:sz w:val="24"/>
          <w:szCs w:val="24"/>
        </w:rPr>
        <w:t>. M.E. Sharpe.</w:t>
      </w:r>
    </w:p>
    <w:p w14:paraId="4BB74191" w14:textId="717D4FF8" w:rsidR="00050D92" w:rsidRPr="009F4BCC" w:rsidRDefault="00050D92" w:rsidP="00DA1CFD">
      <w:pPr>
        <w:pStyle w:val="ListParagraph"/>
        <w:numPr>
          <w:ilvl w:val="1"/>
          <w:numId w:val="6"/>
        </w:numPr>
        <w:spacing w:line="480" w:lineRule="auto"/>
        <w:jc w:val="both"/>
        <w:rPr>
          <w:rFonts w:ascii="Arial" w:hAnsi="Arial" w:cs="Arial"/>
          <w:sz w:val="24"/>
          <w:szCs w:val="24"/>
        </w:rPr>
      </w:pPr>
      <w:r w:rsidRPr="009F4BCC">
        <w:rPr>
          <w:rFonts w:ascii="Arial" w:hAnsi="Arial" w:cs="Arial"/>
          <w:sz w:val="24"/>
          <w:szCs w:val="24"/>
        </w:rPr>
        <w:t xml:space="preserve">Oliveras-Villanueva, M., Llach, J. and Perramon, J., 2020. </w:t>
      </w:r>
      <w:r w:rsidRPr="009F4BCC">
        <w:rPr>
          <w:rFonts w:ascii="Arial" w:hAnsi="Arial" w:cs="Arial"/>
          <w:i/>
          <w:iCs/>
          <w:sz w:val="24"/>
          <w:szCs w:val="24"/>
        </w:rPr>
        <w:t>Service quality in hospitality and the sustainability effect: Systematic literature review and future research agenda</w:t>
      </w:r>
      <w:r w:rsidRPr="009F4BCC">
        <w:rPr>
          <w:rFonts w:ascii="Arial" w:hAnsi="Arial" w:cs="Arial"/>
          <w:sz w:val="24"/>
          <w:szCs w:val="24"/>
        </w:rPr>
        <w:t xml:space="preserve">. </w:t>
      </w:r>
      <w:r w:rsidRPr="009F4BCC">
        <w:rPr>
          <w:rFonts w:ascii="Arial" w:hAnsi="Arial" w:cs="Arial"/>
          <w:b/>
          <w:bCs/>
          <w:sz w:val="24"/>
          <w:szCs w:val="24"/>
        </w:rPr>
        <w:t>Sustainability</w:t>
      </w:r>
      <w:r w:rsidRPr="009F4BCC">
        <w:rPr>
          <w:rFonts w:ascii="Arial" w:hAnsi="Arial" w:cs="Arial"/>
          <w:sz w:val="24"/>
          <w:szCs w:val="24"/>
        </w:rPr>
        <w:t xml:space="preserve">, 12(19), p.8152. </w:t>
      </w:r>
      <w:hyperlink r:id="rId17" w:tgtFrame="_new" w:history="1">
        <w:r w:rsidRPr="009F4BCC">
          <w:rPr>
            <w:rStyle w:val="Hyperlink"/>
            <w:rFonts w:ascii="Arial" w:hAnsi="Arial" w:cs="Arial"/>
            <w:sz w:val="24"/>
            <w:szCs w:val="24"/>
          </w:rPr>
          <w:t>https://doi.org/10.3390/su12198152</w:t>
        </w:r>
      </w:hyperlink>
      <w:r w:rsidRPr="009F4BCC">
        <w:rPr>
          <w:rFonts w:ascii="Arial" w:hAnsi="Arial" w:cs="Arial"/>
          <w:sz w:val="24"/>
          <w:szCs w:val="24"/>
        </w:rPr>
        <w:t>. (Accessed 08 Oct. 2025).</w:t>
      </w:r>
    </w:p>
    <w:p w14:paraId="23F450EE" w14:textId="1FE7BEA0" w:rsidR="0076168F" w:rsidRPr="009F4BCC" w:rsidRDefault="0076168F" w:rsidP="00DA1CFD">
      <w:pPr>
        <w:pStyle w:val="ListParagraph"/>
        <w:numPr>
          <w:ilvl w:val="1"/>
          <w:numId w:val="6"/>
        </w:numPr>
        <w:spacing w:line="480" w:lineRule="auto"/>
        <w:jc w:val="both"/>
        <w:rPr>
          <w:rFonts w:ascii="Arial" w:hAnsi="Arial" w:cs="Arial"/>
          <w:sz w:val="24"/>
          <w:szCs w:val="24"/>
        </w:rPr>
      </w:pPr>
      <w:r w:rsidRPr="009F4BCC">
        <w:rPr>
          <w:rFonts w:ascii="Arial" w:hAnsi="Arial" w:cs="Arial"/>
          <w:sz w:val="24"/>
          <w:szCs w:val="24"/>
        </w:rPr>
        <w:lastRenderedPageBreak/>
        <w:t xml:space="preserve">Parasuraman, A., Zeithaml, V.A. and Berry, L.L. (1988) ‘SERVQUAL: A multiple-item scale for measuring consumer perceptions of service quality’, </w:t>
      </w:r>
      <w:r w:rsidRPr="009F4BCC">
        <w:rPr>
          <w:rFonts w:ascii="Arial" w:hAnsi="Arial" w:cs="Arial"/>
          <w:i/>
          <w:iCs/>
          <w:sz w:val="24"/>
          <w:szCs w:val="24"/>
        </w:rPr>
        <w:t>Journal of Retailing</w:t>
      </w:r>
      <w:r w:rsidRPr="009F4BCC">
        <w:rPr>
          <w:rFonts w:ascii="Arial" w:hAnsi="Arial" w:cs="Arial"/>
          <w:sz w:val="24"/>
          <w:szCs w:val="24"/>
        </w:rPr>
        <w:t xml:space="preserve">, 64(1), pp. 12–40. </w:t>
      </w:r>
    </w:p>
    <w:p w14:paraId="26D202FC" w14:textId="139A99A1" w:rsidR="00252691" w:rsidRPr="009F4BCC" w:rsidRDefault="00252691" w:rsidP="00DA1CFD">
      <w:pPr>
        <w:pStyle w:val="ListParagraph"/>
        <w:numPr>
          <w:ilvl w:val="1"/>
          <w:numId w:val="6"/>
        </w:numPr>
        <w:spacing w:line="480" w:lineRule="auto"/>
        <w:jc w:val="both"/>
        <w:rPr>
          <w:rFonts w:ascii="Arial" w:hAnsi="Arial" w:cs="Arial"/>
          <w:sz w:val="24"/>
          <w:szCs w:val="24"/>
        </w:rPr>
      </w:pPr>
      <w:r w:rsidRPr="009F4BCC">
        <w:rPr>
          <w:rFonts w:ascii="Arial" w:hAnsi="Arial" w:cs="Arial"/>
          <w:sz w:val="24"/>
          <w:szCs w:val="24"/>
        </w:rPr>
        <w:t xml:space="preserve">Parasuraman, A., Berry, L.L. and Zeithaml, V.A., </w:t>
      </w:r>
      <w:r w:rsidR="0076168F" w:rsidRPr="009F4BCC">
        <w:rPr>
          <w:rFonts w:ascii="Arial" w:hAnsi="Arial" w:cs="Arial"/>
          <w:sz w:val="24"/>
          <w:szCs w:val="24"/>
        </w:rPr>
        <w:br/>
        <w:t>(</w:t>
      </w:r>
      <w:r w:rsidRPr="009F4BCC">
        <w:rPr>
          <w:rFonts w:ascii="Arial" w:hAnsi="Arial" w:cs="Arial"/>
          <w:sz w:val="24"/>
          <w:szCs w:val="24"/>
        </w:rPr>
        <w:t>1991</w:t>
      </w:r>
      <w:r w:rsidR="0076168F" w:rsidRPr="009F4BCC">
        <w:rPr>
          <w:rFonts w:ascii="Arial" w:hAnsi="Arial" w:cs="Arial"/>
          <w:sz w:val="24"/>
          <w:szCs w:val="24"/>
        </w:rPr>
        <w:t>)</w:t>
      </w:r>
      <w:r w:rsidRPr="009F4BCC">
        <w:rPr>
          <w:rFonts w:ascii="Arial" w:hAnsi="Arial" w:cs="Arial"/>
          <w:sz w:val="24"/>
          <w:szCs w:val="24"/>
        </w:rPr>
        <w:t xml:space="preserve">. </w:t>
      </w:r>
      <w:r w:rsidRPr="009F4BCC">
        <w:rPr>
          <w:rFonts w:ascii="Arial" w:hAnsi="Arial" w:cs="Arial"/>
          <w:i/>
          <w:iCs/>
          <w:sz w:val="24"/>
          <w:szCs w:val="24"/>
        </w:rPr>
        <w:t>Refinement and reassessment of the SERVQUAL scale</w:t>
      </w:r>
      <w:r w:rsidRPr="009F4BCC">
        <w:rPr>
          <w:rFonts w:ascii="Arial" w:hAnsi="Arial" w:cs="Arial"/>
          <w:sz w:val="24"/>
          <w:szCs w:val="24"/>
        </w:rPr>
        <w:t xml:space="preserve">. </w:t>
      </w:r>
      <w:r w:rsidRPr="009F4BCC">
        <w:rPr>
          <w:rFonts w:ascii="Arial" w:hAnsi="Arial" w:cs="Arial"/>
          <w:b/>
          <w:bCs/>
          <w:sz w:val="24"/>
          <w:szCs w:val="24"/>
        </w:rPr>
        <w:t>Journal of Retailing</w:t>
      </w:r>
      <w:r w:rsidRPr="009F4BCC">
        <w:rPr>
          <w:rFonts w:ascii="Arial" w:hAnsi="Arial" w:cs="Arial"/>
          <w:sz w:val="24"/>
          <w:szCs w:val="24"/>
        </w:rPr>
        <w:t xml:space="preserve">, 67(4), p.420. Available at: </w:t>
      </w:r>
      <w:hyperlink r:id="rId18" w:tgtFrame="_new" w:history="1">
        <w:r w:rsidRPr="009F4BCC">
          <w:rPr>
            <w:rStyle w:val="Hyperlink"/>
            <w:rFonts w:ascii="Arial" w:hAnsi="Arial" w:cs="Arial"/>
            <w:sz w:val="24"/>
            <w:szCs w:val="24"/>
          </w:rPr>
          <w:t>https://www.proquest.com/openview/20ce41a3232b328c782d08cf26648612/1?pq-origsite=gscholar&amp;cbl=41988</w:t>
        </w:r>
      </w:hyperlink>
      <w:r w:rsidRPr="009F4BCC">
        <w:rPr>
          <w:rFonts w:ascii="Arial" w:hAnsi="Arial" w:cs="Arial"/>
          <w:sz w:val="24"/>
          <w:szCs w:val="24"/>
        </w:rPr>
        <w:t xml:space="preserve"> </w:t>
      </w:r>
      <w:r w:rsidR="00526273" w:rsidRPr="009F4BCC">
        <w:rPr>
          <w:rFonts w:ascii="Arial" w:hAnsi="Arial" w:cs="Arial"/>
          <w:sz w:val="24"/>
          <w:szCs w:val="24"/>
        </w:rPr>
        <w:t>(</w:t>
      </w:r>
      <w:r w:rsidRPr="009F4BCC">
        <w:rPr>
          <w:rFonts w:ascii="Arial" w:hAnsi="Arial" w:cs="Arial"/>
          <w:sz w:val="24"/>
          <w:szCs w:val="24"/>
        </w:rPr>
        <w:t xml:space="preserve">Accessed </w:t>
      </w:r>
      <w:r w:rsidR="0076168F" w:rsidRPr="009F4BCC">
        <w:rPr>
          <w:rFonts w:ascii="Arial" w:hAnsi="Arial" w:cs="Arial"/>
          <w:sz w:val="24"/>
          <w:szCs w:val="24"/>
        </w:rPr>
        <w:t>0</w:t>
      </w:r>
      <w:r w:rsidRPr="009F4BCC">
        <w:rPr>
          <w:rFonts w:ascii="Arial" w:hAnsi="Arial" w:cs="Arial"/>
          <w:sz w:val="24"/>
          <w:szCs w:val="24"/>
        </w:rPr>
        <w:t>5 Oct. 2025</w:t>
      </w:r>
      <w:r w:rsidR="00526273" w:rsidRPr="009F4BCC">
        <w:rPr>
          <w:rFonts w:ascii="Arial" w:hAnsi="Arial" w:cs="Arial"/>
          <w:sz w:val="24"/>
          <w:szCs w:val="24"/>
        </w:rPr>
        <w:t>)</w:t>
      </w:r>
      <w:r w:rsidRPr="009F4BCC">
        <w:rPr>
          <w:rFonts w:ascii="Arial" w:hAnsi="Arial" w:cs="Arial"/>
          <w:sz w:val="24"/>
          <w:szCs w:val="24"/>
        </w:rPr>
        <w:t>.</w:t>
      </w:r>
    </w:p>
    <w:p w14:paraId="62063B0E" w14:textId="78CD4FBE" w:rsidR="00E377B9" w:rsidRPr="009F4BCC" w:rsidRDefault="00E377B9" w:rsidP="00DA1CFD">
      <w:pPr>
        <w:pStyle w:val="ListParagraph"/>
        <w:numPr>
          <w:ilvl w:val="1"/>
          <w:numId w:val="6"/>
        </w:numPr>
        <w:spacing w:line="480" w:lineRule="auto"/>
        <w:jc w:val="both"/>
        <w:rPr>
          <w:rFonts w:ascii="Arial" w:hAnsi="Arial" w:cs="Arial"/>
          <w:sz w:val="24"/>
          <w:szCs w:val="24"/>
        </w:rPr>
      </w:pPr>
      <w:r w:rsidRPr="009F4BCC">
        <w:rPr>
          <w:rFonts w:ascii="Arial" w:hAnsi="Arial" w:cs="Arial"/>
          <w:sz w:val="24"/>
          <w:szCs w:val="24"/>
        </w:rPr>
        <w:t>Renger, D., Miché, M. and Casini, A. (2020). Professional Recognition at Work. </w:t>
      </w:r>
      <w:r w:rsidRPr="009F4BCC">
        <w:rPr>
          <w:rFonts w:ascii="Arial" w:hAnsi="Arial" w:cs="Arial"/>
          <w:i/>
          <w:iCs/>
          <w:sz w:val="24"/>
          <w:szCs w:val="24"/>
        </w:rPr>
        <w:t>Journal of Occupational &amp; Environmental Medicine</w:t>
      </w:r>
      <w:r w:rsidRPr="009F4BCC">
        <w:rPr>
          <w:rFonts w:ascii="Arial" w:hAnsi="Arial" w:cs="Arial"/>
          <w:sz w:val="24"/>
          <w:szCs w:val="24"/>
        </w:rPr>
        <w:t>, 62(3), pp.202–209. doi:https://doi.org/10.1097/jom.0000000000001782.</w:t>
      </w:r>
      <w:r w:rsidR="00D41753" w:rsidRPr="009F4BCC">
        <w:rPr>
          <w:rFonts w:ascii="Arial" w:hAnsi="Arial" w:cs="Arial"/>
          <w:sz w:val="24"/>
          <w:szCs w:val="24"/>
        </w:rPr>
        <w:t xml:space="preserve"> (Accessed 23 Oct. 2025).</w:t>
      </w:r>
    </w:p>
    <w:p w14:paraId="7AC203C2" w14:textId="6E750543" w:rsidR="00B50A53" w:rsidRPr="009F4BCC" w:rsidRDefault="00B50A53" w:rsidP="00DA1CFD">
      <w:pPr>
        <w:pStyle w:val="ListParagraph"/>
        <w:numPr>
          <w:ilvl w:val="1"/>
          <w:numId w:val="6"/>
        </w:numPr>
        <w:spacing w:line="480" w:lineRule="auto"/>
        <w:jc w:val="both"/>
        <w:rPr>
          <w:rFonts w:ascii="Arial" w:hAnsi="Arial" w:cs="Arial"/>
          <w:sz w:val="24"/>
          <w:szCs w:val="24"/>
        </w:rPr>
      </w:pPr>
      <w:r w:rsidRPr="009F4BCC">
        <w:rPr>
          <w:rFonts w:ascii="Arial" w:hAnsi="Arial" w:cs="Arial"/>
          <w:sz w:val="24"/>
          <w:szCs w:val="24"/>
        </w:rPr>
        <w:t>Resnik, D. (2020). </w:t>
      </w:r>
      <w:r w:rsidRPr="009F4BCC">
        <w:rPr>
          <w:rFonts w:ascii="Arial" w:hAnsi="Arial" w:cs="Arial"/>
          <w:i/>
          <w:iCs/>
          <w:sz w:val="24"/>
          <w:szCs w:val="24"/>
        </w:rPr>
        <w:t>What is ethics in research &amp; why is it important?</w:t>
      </w:r>
      <w:r w:rsidRPr="009F4BCC">
        <w:rPr>
          <w:rFonts w:ascii="Arial" w:hAnsi="Arial" w:cs="Arial"/>
          <w:sz w:val="24"/>
          <w:szCs w:val="24"/>
        </w:rPr>
        <w:t xml:space="preserve"> [online] National Institute of Environmental Health Sciences. Available at: </w:t>
      </w:r>
      <w:hyperlink r:id="rId19" w:history="1">
        <w:r w:rsidRPr="009F4BCC">
          <w:rPr>
            <w:rStyle w:val="Hyperlink"/>
            <w:rFonts w:ascii="Arial" w:hAnsi="Arial" w:cs="Arial"/>
            <w:sz w:val="24"/>
            <w:szCs w:val="24"/>
          </w:rPr>
          <w:t>https://www.niehs.nih.gov/research/resources/bioethics/whatis</w:t>
        </w:r>
      </w:hyperlink>
      <w:r w:rsidRPr="009F4BCC">
        <w:rPr>
          <w:rFonts w:ascii="Arial" w:hAnsi="Arial" w:cs="Arial"/>
          <w:sz w:val="24"/>
          <w:szCs w:val="24"/>
        </w:rPr>
        <w:t>. (Accessed 10 Oct. 2025).</w:t>
      </w:r>
    </w:p>
    <w:p w14:paraId="362064D4" w14:textId="1E7B0A88" w:rsidR="00ED530C" w:rsidRPr="009F4BCC" w:rsidRDefault="00ED530C" w:rsidP="00DA1CFD">
      <w:pPr>
        <w:pStyle w:val="ListParagraph"/>
        <w:numPr>
          <w:ilvl w:val="1"/>
          <w:numId w:val="6"/>
        </w:numPr>
        <w:spacing w:line="480" w:lineRule="auto"/>
        <w:jc w:val="both"/>
        <w:rPr>
          <w:rFonts w:ascii="Arial" w:hAnsi="Arial" w:cs="Arial"/>
          <w:sz w:val="24"/>
          <w:szCs w:val="24"/>
        </w:rPr>
      </w:pPr>
      <w:r w:rsidRPr="009F4BCC">
        <w:rPr>
          <w:rFonts w:ascii="Arial" w:hAnsi="Arial" w:cs="Arial"/>
          <w:sz w:val="24"/>
          <w:szCs w:val="24"/>
        </w:rPr>
        <w:t xml:space="preserve">Saunders, M., Lewis, P. and Thornhill, A. (2009) </w:t>
      </w:r>
      <w:r w:rsidRPr="009F4BCC">
        <w:rPr>
          <w:rFonts w:ascii="Arial" w:hAnsi="Arial" w:cs="Arial"/>
          <w:i/>
          <w:iCs/>
          <w:sz w:val="24"/>
          <w:szCs w:val="24"/>
        </w:rPr>
        <w:t>Research Methods for Business Students</w:t>
      </w:r>
      <w:r w:rsidRPr="009F4BCC">
        <w:rPr>
          <w:rFonts w:ascii="Arial" w:hAnsi="Arial" w:cs="Arial"/>
          <w:sz w:val="24"/>
          <w:szCs w:val="24"/>
        </w:rPr>
        <w:t>. Harlow: Pearson Education.</w:t>
      </w:r>
    </w:p>
    <w:p w14:paraId="06826A4C" w14:textId="48D060AD" w:rsidR="00004EAD" w:rsidRPr="009F4BCC" w:rsidRDefault="00004EAD" w:rsidP="00DA1CFD">
      <w:pPr>
        <w:pStyle w:val="ListParagraph"/>
        <w:numPr>
          <w:ilvl w:val="1"/>
          <w:numId w:val="6"/>
        </w:numPr>
        <w:spacing w:line="480" w:lineRule="auto"/>
        <w:jc w:val="both"/>
        <w:rPr>
          <w:rFonts w:ascii="Arial" w:hAnsi="Arial" w:cs="Arial"/>
          <w:sz w:val="24"/>
          <w:szCs w:val="24"/>
        </w:rPr>
      </w:pPr>
      <w:r w:rsidRPr="009F4BCC">
        <w:rPr>
          <w:rFonts w:ascii="Arial" w:hAnsi="Arial" w:cs="Arial"/>
          <w:sz w:val="24"/>
          <w:szCs w:val="24"/>
        </w:rPr>
        <w:t>Sharma, R. (2023). Hospitality sustainable practices, a global perspective. </w:t>
      </w:r>
      <w:r w:rsidRPr="009F4BCC">
        <w:rPr>
          <w:rFonts w:ascii="Arial" w:hAnsi="Arial" w:cs="Arial"/>
          <w:i/>
          <w:iCs/>
          <w:sz w:val="24"/>
          <w:szCs w:val="24"/>
        </w:rPr>
        <w:t>Worldwide Hospitality and Tourism Themes</w:t>
      </w:r>
      <w:r w:rsidRPr="009F4BCC">
        <w:rPr>
          <w:rFonts w:ascii="Arial" w:hAnsi="Arial" w:cs="Arial"/>
          <w:sz w:val="24"/>
          <w:szCs w:val="24"/>
        </w:rPr>
        <w:t>, 15(3). doi:https://doi.org/10.1108/whatt-02-2023-0022. (Accessed 20 Oct. 2025).</w:t>
      </w:r>
    </w:p>
    <w:p w14:paraId="14F6ED7B" w14:textId="3F9C020A" w:rsidR="001E0214" w:rsidRPr="009F4BCC" w:rsidRDefault="001E0214" w:rsidP="00DA1CFD">
      <w:pPr>
        <w:pStyle w:val="ListParagraph"/>
        <w:numPr>
          <w:ilvl w:val="1"/>
          <w:numId w:val="6"/>
        </w:numPr>
        <w:spacing w:line="480" w:lineRule="auto"/>
        <w:jc w:val="both"/>
        <w:rPr>
          <w:rFonts w:ascii="Arial" w:hAnsi="Arial" w:cs="Arial"/>
          <w:sz w:val="24"/>
          <w:szCs w:val="24"/>
        </w:rPr>
      </w:pPr>
      <w:r w:rsidRPr="009F4BCC">
        <w:rPr>
          <w:rFonts w:ascii="Arial" w:hAnsi="Arial" w:cs="Arial"/>
          <w:sz w:val="24"/>
          <w:szCs w:val="24"/>
        </w:rPr>
        <w:t>Simmons Jr, M. (2023). </w:t>
      </w:r>
      <w:r w:rsidRPr="009F4BCC">
        <w:rPr>
          <w:rFonts w:ascii="Arial" w:hAnsi="Arial" w:cs="Arial"/>
          <w:i/>
          <w:iCs/>
          <w:sz w:val="24"/>
          <w:szCs w:val="24"/>
        </w:rPr>
        <w:t xml:space="preserve">Retention Strategies Utilized by Hotel Managers to Retain Talent in Job Positions and Reduce Employee Turnover Within </w:t>
      </w:r>
      <w:r w:rsidRPr="009F4BCC">
        <w:rPr>
          <w:rFonts w:ascii="Arial" w:hAnsi="Arial" w:cs="Arial"/>
          <w:i/>
          <w:iCs/>
          <w:sz w:val="24"/>
          <w:szCs w:val="24"/>
        </w:rPr>
        <w:lastRenderedPageBreak/>
        <w:t>Small-and-Medium Enterprise (SME) Hotels: A Phenomenological Study</w:t>
      </w:r>
      <w:r w:rsidRPr="009F4BCC">
        <w:rPr>
          <w:rFonts w:ascii="Arial" w:hAnsi="Arial" w:cs="Arial"/>
          <w:sz w:val="24"/>
          <w:szCs w:val="24"/>
        </w:rPr>
        <w:t>. Northcentral University. [online</w:t>
      </w:r>
      <w:r w:rsidR="00746E7A" w:rsidRPr="009F4BCC">
        <w:rPr>
          <w:rFonts w:ascii="Arial" w:hAnsi="Arial" w:cs="Arial"/>
          <w:sz w:val="24"/>
          <w:szCs w:val="24"/>
        </w:rPr>
        <w:t xml:space="preserve">] Available at: </w:t>
      </w:r>
      <w:hyperlink r:id="rId20" w:history="1">
        <w:r w:rsidR="00746E7A" w:rsidRPr="009F4BCC">
          <w:rPr>
            <w:rStyle w:val="Hyperlink"/>
            <w:rFonts w:ascii="Arial" w:hAnsi="Arial" w:cs="Arial"/>
            <w:sz w:val="24"/>
            <w:szCs w:val="24"/>
          </w:rPr>
          <w:t>Retention Strategies Utilized by Hotel Managers to Retain Talent in Job Positions and Reduce Employee Turnover Within Small-and-Medium Enterprise (SME) Hotels: A Phenomenological Study - ProQuest</w:t>
        </w:r>
      </w:hyperlink>
      <w:r w:rsidR="00746E7A" w:rsidRPr="009F4BCC">
        <w:rPr>
          <w:rFonts w:ascii="Arial" w:hAnsi="Arial" w:cs="Arial"/>
          <w:sz w:val="24"/>
          <w:szCs w:val="24"/>
        </w:rPr>
        <w:t>. (Accessed 26 October 2025).</w:t>
      </w:r>
    </w:p>
    <w:p w14:paraId="5A783BD5" w14:textId="75344C77" w:rsidR="009F09AF" w:rsidRPr="009F4BCC" w:rsidRDefault="009F09AF" w:rsidP="00DA1CFD">
      <w:pPr>
        <w:pStyle w:val="ListParagraph"/>
        <w:numPr>
          <w:ilvl w:val="1"/>
          <w:numId w:val="6"/>
        </w:numPr>
        <w:spacing w:line="480" w:lineRule="auto"/>
        <w:jc w:val="both"/>
        <w:rPr>
          <w:rFonts w:ascii="Arial" w:hAnsi="Arial" w:cs="Arial"/>
          <w:sz w:val="24"/>
          <w:szCs w:val="24"/>
        </w:rPr>
      </w:pPr>
      <w:r w:rsidRPr="009F4BCC">
        <w:rPr>
          <w:rFonts w:ascii="Arial" w:hAnsi="Arial" w:cs="Arial"/>
          <w:sz w:val="24"/>
          <w:szCs w:val="24"/>
        </w:rPr>
        <w:t>Slack, N., Chambers, S. and Johnston, R. (2010). </w:t>
      </w:r>
      <w:r w:rsidRPr="009F4BCC">
        <w:rPr>
          <w:rFonts w:ascii="Arial" w:hAnsi="Arial" w:cs="Arial"/>
          <w:i/>
          <w:iCs/>
          <w:sz w:val="24"/>
          <w:szCs w:val="24"/>
        </w:rPr>
        <w:t>Operations management</w:t>
      </w:r>
      <w:r w:rsidRPr="009F4BCC">
        <w:rPr>
          <w:rFonts w:ascii="Arial" w:hAnsi="Arial" w:cs="Arial"/>
          <w:sz w:val="24"/>
          <w:szCs w:val="24"/>
        </w:rPr>
        <w:t>. 6th ed. Harlow: Prentice Hall/Financial Times.</w:t>
      </w:r>
    </w:p>
    <w:p w14:paraId="4FA9F9AC" w14:textId="14867E05" w:rsidR="003957D8" w:rsidRPr="009F4BCC" w:rsidRDefault="003957D8" w:rsidP="00DA1CFD">
      <w:pPr>
        <w:pStyle w:val="ListParagraph"/>
        <w:numPr>
          <w:ilvl w:val="1"/>
          <w:numId w:val="6"/>
        </w:numPr>
        <w:spacing w:line="480" w:lineRule="auto"/>
        <w:jc w:val="both"/>
        <w:rPr>
          <w:rFonts w:ascii="Arial" w:hAnsi="Arial" w:cs="Arial"/>
          <w:sz w:val="24"/>
          <w:szCs w:val="24"/>
        </w:rPr>
      </w:pPr>
      <w:r w:rsidRPr="009F4BCC">
        <w:rPr>
          <w:rFonts w:ascii="Arial" w:hAnsi="Arial" w:cs="Arial"/>
          <w:sz w:val="24"/>
          <w:szCs w:val="24"/>
        </w:rPr>
        <w:t>SoftwareAdvice. (2025). </w:t>
      </w:r>
      <w:r w:rsidRPr="009F4BCC">
        <w:rPr>
          <w:rFonts w:ascii="Arial" w:hAnsi="Arial" w:cs="Arial"/>
          <w:i/>
          <w:iCs/>
          <w:sz w:val="24"/>
          <w:szCs w:val="24"/>
        </w:rPr>
        <w:t>ALICE vs Cloudbeds Comparison</w:t>
      </w:r>
      <w:r w:rsidRPr="009F4BCC">
        <w:rPr>
          <w:rFonts w:ascii="Arial" w:hAnsi="Arial" w:cs="Arial"/>
          <w:sz w:val="24"/>
          <w:szCs w:val="24"/>
        </w:rPr>
        <w:t>. [online] Available at: https://www.softwareadvice.co.uk/compare/61693/167761/alice/vs/cloudbeds (Accessed 16 Oct. 2025).</w:t>
      </w:r>
    </w:p>
    <w:p w14:paraId="729D9BDF" w14:textId="12837D2C" w:rsidR="008E75FB" w:rsidRPr="009F4BCC" w:rsidRDefault="008E75FB" w:rsidP="00DA1CFD">
      <w:pPr>
        <w:pStyle w:val="ListParagraph"/>
        <w:numPr>
          <w:ilvl w:val="1"/>
          <w:numId w:val="6"/>
        </w:numPr>
        <w:spacing w:line="480" w:lineRule="auto"/>
        <w:jc w:val="both"/>
        <w:rPr>
          <w:rFonts w:ascii="Arial" w:hAnsi="Arial" w:cs="Arial"/>
          <w:sz w:val="24"/>
          <w:szCs w:val="24"/>
        </w:rPr>
      </w:pPr>
      <w:r w:rsidRPr="009F4BCC">
        <w:rPr>
          <w:rFonts w:ascii="Arial" w:hAnsi="Arial" w:cs="Arial"/>
          <w:sz w:val="24"/>
          <w:szCs w:val="24"/>
        </w:rPr>
        <w:t>Tan, K.C. and Pawitra, T.A. (2001). Integrating SERVQUAL and Kano’s model into QFD for service excellence development. </w:t>
      </w:r>
      <w:r w:rsidRPr="009F4BCC">
        <w:rPr>
          <w:rFonts w:ascii="Arial" w:hAnsi="Arial" w:cs="Arial"/>
          <w:i/>
          <w:iCs/>
          <w:sz w:val="24"/>
          <w:szCs w:val="24"/>
        </w:rPr>
        <w:t>Managing Service Quality: An International Journal</w:t>
      </w:r>
      <w:r w:rsidRPr="009F4BCC">
        <w:rPr>
          <w:rFonts w:ascii="Arial" w:hAnsi="Arial" w:cs="Arial"/>
          <w:sz w:val="24"/>
          <w:szCs w:val="24"/>
        </w:rPr>
        <w:t>, 11(6), pp.418–430. doi:https://doi.org/10.1108/eum0000000006520. (Accessed 08 Oct. 2025).</w:t>
      </w:r>
    </w:p>
    <w:p w14:paraId="09E2726D" w14:textId="2FDC76DE" w:rsidR="00900290" w:rsidRPr="009F4BCC" w:rsidRDefault="00900290" w:rsidP="00DA1CFD">
      <w:pPr>
        <w:pStyle w:val="ListParagraph"/>
        <w:numPr>
          <w:ilvl w:val="1"/>
          <w:numId w:val="6"/>
        </w:numPr>
        <w:spacing w:line="480" w:lineRule="auto"/>
        <w:jc w:val="both"/>
        <w:rPr>
          <w:rFonts w:ascii="Arial" w:hAnsi="Arial" w:cs="Arial"/>
          <w:sz w:val="24"/>
          <w:szCs w:val="24"/>
        </w:rPr>
      </w:pPr>
      <w:r w:rsidRPr="009F4BCC">
        <w:rPr>
          <w:rFonts w:ascii="Arial" w:hAnsi="Arial" w:cs="Arial"/>
          <w:sz w:val="24"/>
          <w:szCs w:val="24"/>
        </w:rPr>
        <w:t>Taylor, S.A. and Cronin, J.J. (1994). An Empirical Assessment of the Servperf Scale. </w:t>
      </w:r>
      <w:r w:rsidRPr="009F4BCC">
        <w:rPr>
          <w:rFonts w:ascii="Arial" w:hAnsi="Arial" w:cs="Arial"/>
          <w:i/>
          <w:iCs/>
          <w:sz w:val="24"/>
          <w:szCs w:val="24"/>
        </w:rPr>
        <w:t>Journal of Marketing Theory and Practice</w:t>
      </w:r>
      <w:r w:rsidRPr="009F4BCC">
        <w:rPr>
          <w:rFonts w:ascii="Arial" w:hAnsi="Arial" w:cs="Arial"/>
          <w:sz w:val="24"/>
          <w:szCs w:val="24"/>
        </w:rPr>
        <w:t>, 2(4), pp.52–69. doi:https://doi.org/10.1080/10696679.1994.11501669. (Accessed 15 Oct. 2025).</w:t>
      </w:r>
    </w:p>
    <w:p w14:paraId="2552C603" w14:textId="016485CC" w:rsidR="007C6F3E" w:rsidRPr="009F4BCC" w:rsidRDefault="007C6F3E" w:rsidP="00DA1CFD">
      <w:pPr>
        <w:pStyle w:val="ListParagraph"/>
        <w:numPr>
          <w:ilvl w:val="1"/>
          <w:numId w:val="6"/>
        </w:numPr>
        <w:spacing w:line="480" w:lineRule="auto"/>
        <w:jc w:val="both"/>
        <w:rPr>
          <w:rFonts w:ascii="Arial" w:hAnsi="Arial" w:cs="Arial"/>
          <w:sz w:val="24"/>
          <w:szCs w:val="24"/>
        </w:rPr>
      </w:pPr>
      <w:r w:rsidRPr="009F4BCC">
        <w:rPr>
          <w:rFonts w:ascii="Arial" w:hAnsi="Arial" w:cs="Arial"/>
          <w:sz w:val="24"/>
          <w:szCs w:val="24"/>
        </w:rPr>
        <w:t>Torres, E.N., Fu, X. and Lehto, X. (2014). Examining key drivers of customer delight in a hotel experience: A cross-cultural perspective. </w:t>
      </w:r>
      <w:r w:rsidRPr="009F4BCC">
        <w:rPr>
          <w:rFonts w:ascii="Arial" w:hAnsi="Arial" w:cs="Arial"/>
          <w:i/>
          <w:iCs/>
          <w:sz w:val="24"/>
          <w:szCs w:val="24"/>
        </w:rPr>
        <w:t>International Journal of Hospitality Management</w:t>
      </w:r>
      <w:r w:rsidRPr="009F4BCC">
        <w:rPr>
          <w:rFonts w:ascii="Arial" w:hAnsi="Arial" w:cs="Arial"/>
          <w:sz w:val="24"/>
          <w:szCs w:val="24"/>
        </w:rPr>
        <w:t>, 36, pp.255–262. doi:https://doi.org/10.1016/j.ijhm.2013.09.007. (Accessed 19 Oct. 2025).</w:t>
      </w:r>
    </w:p>
    <w:p w14:paraId="616DEC5D" w14:textId="2CFE2CF9" w:rsidR="00AB5891" w:rsidRPr="009F4BCC" w:rsidRDefault="00AB5891" w:rsidP="00DA1CFD">
      <w:pPr>
        <w:pStyle w:val="ListParagraph"/>
        <w:numPr>
          <w:ilvl w:val="1"/>
          <w:numId w:val="6"/>
        </w:numPr>
        <w:spacing w:line="480" w:lineRule="auto"/>
        <w:jc w:val="both"/>
        <w:rPr>
          <w:rFonts w:ascii="Arial" w:hAnsi="Arial" w:cs="Arial"/>
          <w:sz w:val="24"/>
          <w:szCs w:val="24"/>
        </w:rPr>
      </w:pPr>
      <w:r w:rsidRPr="009F4BCC">
        <w:rPr>
          <w:rFonts w:ascii="Arial" w:hAnsi="Arial" w:cs="Arial"/>
          <w:sz w:val="24"/>
          <w:szCs w:val="24"/>
        </w:rPr>
        <w:lastRenderedPageBreak/>
        <w:t xml:space="preserve">Tracy, S.J. (2024) </w:t>
      </w:r>
      <w:r w:rsidRPr="009F4BCC">
        <w:rPr>
          <w:rFonts w:ascii="Arial" w:hAnsi="Arial" w:cs="Arial"/>
          <w:i/>
          <w:iCs/>
          <w:sz w:val="24"/>
          <w:szCs w:val="24"/>
        </w:rPr>
        <w:t>Qualitative Research Methods: Collecting Evidence, Crafting Analysis, Communicating Impact</w:t>
      </w:r>
      <w:r w:rsidRPr="009F4BCC">
        <w:rPr>
          <w:rFonts w:ascii="Arial" w:hAnsi="Arial" w:cs="Arial"/>
          <w:sz w:val="24"/>
          <w:szCs w:val="24"/>
        </w:rPr>
        <w:t>. Hoboken: Wiley-Blackwell.</w:t>
      </w:r>
    </w:p>
    <w:p w14:paraId="0CAA7EE8" w14:textId="09A8AF3B" w:rsidR="00BD68F5" w:rsidRPr="009F4BCC" w:rsidRDefault="00BD68F5" w:rsidP="00DA1CFD">
      <w:pPr>
        <w:pStyle w:val="ListParagraph"/>
        <w:numPr>
          <w:ilvl w:val="1"/>
          <w:numId w:val="6"/>
        </w:numPr>
        <w:spacing w:line="480" w:lineRule="auto"/>
        <w:jc w:val="both"/>
        <w:rPr>
          <w:rFonts w:ascii="Arial" w:hAnsi="Arial" w:cs="Arial"/>
          <w:sz w:val="24"/>
          <w:szCs w:val="24"/>
        </w:rPr>
      </w:pPr>
      <w:r w:rsidRPr="009F4BCC">
        <w:rPr>
          <w:rFonts w:ascii="Arial" w:hAnsi="Arial" w:cs="Arial"/>
          <w:sz w:val="24"/>
          <w:szCs w:val="24"/>
        </w:rPr>
        <w:t>TripAdvisor (202</w:t>
      </w:r>
      <w:r w:rsidR="004444BC" w:rsidRPr="009F4BCC">
        <w:rPr>
          <w:rFonts w:ascii="Arial" w:hAnsi="Arial" w:cs="Arial"/>
          <w:sz w:val="24"/>
          <w:szCs w:val="24"/>
        </w:rPr>
        <w:t>5</w:t>
      </w:r>
      <w:r w:rsidRPr="009F4BCC">
        <w:rPr>
          <w:rFonts w:ascii="Arial" w:hAnsi="Arial" w:cs="Arial"/>
          <w:sz w:val="24"/>
          <w:szCs w:val="24"/>
        </w:rPr>
        <w:t xml:space="preserve">) </w:t>
      </w:r>
      <w:r w:rsidRPr="009F4BCC">
        <w:rPr>
          <w:rFonts w:ascii="Arial" w:hAnsi="Arial" w:cs="Arial"/>
          <w:i/>
          <w:iCs/>
          <w:sz w:val="24"/>
          <w:szCs w:val="24"/>
        </w:rPr>
        <w:t>Best Western Burlington Hotel Reviews</w:t>
      </w:r>
      <w:r w:rsidRPr="009F4BCC">
        <w:rPr>
          <w:rFonts w:ascii="Arial" w:hAnsi="Arial" w:cs="Arial"/>
          <w:sz w:val="24"/>
          <w:szCs w:val="24"/>
        </w:rPr>
        <w:t xml:space="preserve">. Available at: </w:t>
      </w:r>
      <w:hyperlink r:id="rId21" w:history="1">
        <w:r w:rsidR="004444BC" w:rsidRPr="009F4BCC">
          <w:rPr>
            <w:rStyle w:val="Hyperlink"/>
            <w:rFonts w:ascii="Arial" w:hAnsi="Arial" w:cs="Arial"/>
            <w:sz w:val="24"/>
            <w:szCs w:val="24"/>
          </w:rPr>
          <w:t>BURLINGTON HOTEL | BW PREMIER COLLECTION BY BEST WESTERN - Updated 2025 Reviews, Photos &amp; Prices</w:t>
        </w:r>
      </w:hyperlink>
      <w:r w:rsidRPr="009F4BCC">
        <w:rPr>
          <w:rFonts w:ascii="Arial" w:hAnsi="Arial" w:cs="Arial"/>
          <w:sz w:val="24"/>
          <w:szCs w:val="24"/>
        </w:rPr>
        <w:t xml:space="preserve"> (Accessed: 10 October 2025).</w:t>
      </w:r>
    </w:p>
    <w:p w14:paraId="052D2101" w14:textId="5321EF09" w:rsidR="0075649E" w:rsidRPr="009F4BCC" w:rsidRDefault="0075649E" w:rsidP="00DA1CFD">
      <w:pPr>
        <w:pStyle w:val="ListParagraph"/>
        <w:numPr>
          <w:ilvl w:val="1"/>
          <w:numId w:val="6"/>
        </w:numPr>
        <w:spacing w:line="480" w:lineRule="auto"/>
        <w:jc w:val="both"/>
        <w:rPr>
          <w:rFonts w:ascii="Arial" w:hAnsi="Arial" w:cs="Arial"/>
          <w:sz w:val="24"/>
          <w:szCs w:val="24"/>
        </w:rPr>
      </w:pPr>
      <w:r w:rsidRPr="009F4BCC">
        <w:rPr>
          <w:rFonts w:ascii="Arial" w:hAnsi="Arial" w:cs="Arial"/>
          <w:sz w:val="24"/>
          <w:szCs w:val="24"/>
        </w:rPr>
        <w:t>UNWTO (2023). </w:t>
      </w:r>
      <w:r w:rsidRPr="009F4BCC">
        <w:rPr>
          <w:rFonts w:ascii="Arial" w:hAnsi="Arial" w:cs="Arial"/>
          <w:i/>
          <w:iCs/>
          <w:sz w:val="24"/>
          <w:szCs w:val="24"/>
        </w:rPr>
        <w:t>World Tourism Barometer: November 2023 | UN Tourism</w:t>
      </w:r>
      <w:r w:rsidRPr="009F4BCC">
        <w:rPr>
          <w:rFonts w:ascii="Arial" w:hAnsi="Arial" w:cs="Arial"/>
          <w:sz w:val="24"/>
          <w:szCs w:val="24"/>
        </w:rPr>
        <w:t xml:space="preserve">. [online] Available at: </w:t>
      </w:r>
      <w:hyperlink r:id="rId22" w:history="1">
        <w:r w:rsidRPr="009F4BCC">
          <w:rPr>
            <w:rStyle w:val="Hyperlink"/>
            <w:rFonts w:ascii="Arial" w:hAnsi="Arial" w:cs="Arial"/>
            <w:sz w:val="24"/>
            <w:szCs w:val="24"/>
          </w:rPr>
          <w:t>https://en.unwto-ap.org/news/world-tourism-barometer-november-2023/</w:t>
        </w:r>
      </w:hyperlink>
      <w:r w:rsidRPr="009F4BCC">
        <w:rPr>
          <w:rFonts w:ascii="Arial" w:hAnsi="Arial" w:cs="Arial"/>
          <w:sz w:val="24"/>
          <w:szCs w:val="24"/>
        </w:rPr>
        <w:t>. (Accessed: 05 October 2025).</w:t>
      </w:r>
    </w:p>
    <w:p w14:paraId="5A47F755" w14:textId="0D71EE4C" w:rsidR="00E0437C" w:rsidRPr="009F4BCC" w:rsidRDefault="00E0437C" w:rsidP="00DA1CFD">
      <w:pPr>
        <w:pStyle w:val="ListParagraph"/>
        <w:numPr>
          <w:ilvl w:val="1"/>
          <w:numId w:val="6"/>
        </w:numPr>
        <w:spacing w:line="480" w:lineRule="auto"/>
        <w:jc w:val="both"/>
        <w:rPr>
          <w:rFonts w:ascii="Arial" w:hAnsi="Arial" w:cs="Arial"/>
          <w:sz w:val="24"/>
          <w:szCs w:val="24"/>
        </w:rPr>
      </w:pPr>
      <w:r w:rsidRPr="009F4BCC">
        <w:rPr>
          <w:rFonts w:ascii="Arial" w:hAnsi="Arial" w:cs="Arial"/>
          <w:sz w:val="24"/>
          <w:szCs w:val="24"/>
        </w:rPr>
        <w:t>Wang, C.-Y., Miao, L. and Mattila, A.S. (2015). Customer responses to intercultural communication accommodation strategies in hospitality service encounters. </w:t>
      </w:r>
      <w:r w:rsidRPr="009F4BCC">
        <w:rPr>
          <w:rFonts w:ascii="Arial" w:hAnsi="Arial" w:cs="Arial"/>
          <w:i/>
          <w:iCs/>
          <w:sz w:val="24"/>
          <w:szCs w:val="24"/>
        </w:rPr>
        <w:t>International Journal of Hospitality Management</w:t>
      </w:r>
      <w:r w:rsidRPr="009F4BCC">
        <w:rPr>
          <w:rFonts w:ascii="Arial" w:hAnsi="Arial" w:cs="Arial"/>
          <w:sz w:val="24"/>
          <w:szCs w:val="24"/>
        </w:rPr>
        <w:t>, 51, pp.96–104. doi:https://doi.org/10.1016/j.ijhm.2015.09.001. (Accessed: 13 October 2025).</w:t>
      </w:r>
    </w:p>
    <w:p w14:paraId="5D5D030A" w14:textId="04B84E23" w:rsidR="00E740F3" w:rsidRPr="009F4BCC" w:rsidRDefault="00E740F3" w:rsidP="00DA1CFD">
      <w:pPr>
        <w:pStyle w:val="ListParagraph"/>
        <w:numPr>
          <w:ilvl w:val="1"/>
          <w:numId w:val="6"/>
        </w:numPr>
        <w:spacing w:line="480" w:lineRule="auto"/>
        <w:jc w:val="both"/>
        <w:rPr>
          <w:rFonts w:ascii="Arial" w:hAnsi="Arial" w:cs="Arial"/>
          <w:sz w:val="24"/>
          <w:szCs w:val="24"/>
        </w:rPr>
      </w:pPr>
      <w:r w:rsidRPr="009F4BCC">
        <w:rPr>
          <w:rFonts w:ascii="Arial" w:hAnsi="Arial" w:cs="Arial"/>
          <w:sz w:val="24"/>
          <w:szCs w:val="24"/>
        </w:rPr>
        <w:t xml:space="preserve">Yin, R.K. (2018) </w:t>
      </w:r>
      <w:r w:rsidRPr="009F4BCC">
        <w:rPr>
          <w:rFonts w:ascii="Arial" w:hAnsi="Arial" w:cs="Arial"/>
          <w:i/>
          <w:iCs/>
          <w:sz w:val="24"/>
          <w:szCs w:val="24"/>
        </w:rPr>
        <w:t>Case Study Research and Applications: Design and Methods</w:t>
      </w:r>
      <w:r w:rsidRPr="009F4BCC">
        <w:rPr>
          <w:rFonts w:ascii="Arial" w:hAnsi="Arial" w:cs="Arial"/>
          <w:sz w:val="24"/>
          <w:szCs w:val="24"/>
        </w:rPr>
        <w:t>. 6th edn. Thousand Oaks: Sage Publications.</w:t>
      </w:r>
    </w:p>
    <w:p w14:paraId="02C0F70B" w14:textId="3BA9C2AA" w:rsidR="0020413B" w:rsidRPr="009F4BCC" w:rsidRDefault="0020413B" w:rsidP="00DA1CFD">
      <w:pPr>
        <w:pStyle w:val="ListParagraph"/>
        <w:numPr>
          <w:ilvl w:val="1"/>
          <w:numId w:val="6"/>
        </w:numPr>
        <w:spacing w:line="480" w:lineRule="auto"/>
        <w:jc w:val="both"/>
        <w:rPr>
          <w:rFonts w:ascii="Arial" w:hAnsi="Arial" w:cs="Arial"/>
          <w:sz w:val="24"/>
          <w:szCs w:val="24"/>
        </w:rPr>
      </w:pPr>
      <w:r w:rsidRPr="009F4BCC">
        <w:rPr>
          <w:rFonts w:ascii="Arial" w:hAnsi="Arial" w:cs="Arial"/>
          <w:sz w:val="24"/>
          <w:szCs w:val="24"/>
        </w:rPr>
        <w:t>Yüksel, A. and Yüksel, F. (2001). The Expectancy-Disconfirmation Paradigm: A Critique. </w:t>
      </w:r>
      <w:r w:rsidRPr="009F4BCC">
        <w:rPr>
          <w:rFonts w:ascii="Arial" w:hAnsi="Arial" w:cs="Arial"/>
          <w:i/>
          <w:iCs/>
          <w:sz w:val="24"/>
          <w:szCs w:val="24"/>
        </w:rPr>
        <w:t>Journal of Hospitality &amp; Tourism Research</w:t>
      </w:r>
      <w:r w:rsidRPr="009F4BCC">
        <w:rPr>
          <w:rFonts w:ascii="Arial" w:hAnsi="Arial" w:cs="Arial"/>
          <w:sz w:val="24"/>
          <w:szCs w:val="24"/>
        </w:rPr>
        <w:t>, 25(2), pp.107–131. doi:https://doi.org/10.1177/109634800102500201. (Accessed: 06 October 2025).</w:t>
      </w:r>
    </w:p>
    <w:p w14:paraId="545FB336" w14:textId="7A5694C7" w:rsidR="00056581" w:rsidRPr="009F4BCC" w:rsidRDefault="00F42F77" w:rsidP="00DA1CFD">
      <w:pPr>
        <w:pStyle w:val="ListParagraph"/>
        <w:numPr>
          <w:ilvl w:val="1"/>
          <w:numId w:val="6"/>
        </w:numPr>
        <w:spacing w:line="480" w:lineRule="auto"/>
        <w:jc w:val="both"/>
        <w:rPr>
          <w:rFonts w:ascii="Arial" w:hAnsi="Arial" w:cs="Arial"/>
          <w:sz w:val="24"/>
          <w:szCs w:val="24"/>
        </w:rPr>
      </w:pPr>
      <w:r w:rsidRPr="009F4BCC">
        <w:rPr>
          <w:rFonts w:ascii="Arial" w:hAnsi="Arial" w:cs="Arial"/>
          <w:sz w:val="24"/>
          <w:szCs w:val="24"/>
        </w:rPr>
        <w:t>Zeithaml, V.A., Berry, L.L. and Parasuraman, A. (1996). The Behavioral Consequences of Service Quality. </w:t>
      </w:r>
      <w:r w:rsidRPr="009F4BCC">
        <w:rPr>
          <w:rFonts w:ascii="Arial" w:hAnsi="Arial" w:cs="Arial"/>
          <w:i/>
          <w:iCs/>
          <w:sz w:val="24"/>
          <w:szCs w:val="24"/>
        </w:rPr>
        <w:t>Journal of Marketing</w:t>
      </w:r>
      <w:r w:rsidRPr="009F4BCC">
        <w:rPr>
          <w:rFonts w:ascii="Arial" w:hAnsi="Arial" w:cs="Arial"/>
          <w:sz w:val="24"/>
          <w:szCs w:val="24"/>
        </w:rPr>
        <w:t>, 60(2), pp.31–46.</w:t>
      </w:r>
      <w:r w:rsidR="005A1271" w:rsidRPr="009F4BCC">
        <w:rPr>
          <w:rFonts w:ascii="Arial" w:hAnsi="Arial" w:cs="Arial"/>
          <w:sz w:val="24"/>
          <w:szCs w:val="24"/>
        </w:rPr>
        <w:t xml:space="preserve"> [online] Available at: </w:t>
      </w:r>
      <w:hyperlink r:id="rId23" w:history="1">
        <w:r w:rsidR="005A1271" w:rsidRPr="009F4BCC">
          <w:rPr>
            <w:rStyle w:val="Hyperlink"/>
            <w:rFonts w:ascii="Arial" w:hAnsi="Arial" w:cs="Arial"/>
            <w:sz w:val="24"/>
            <w:szCs w:val="24"/>
          </w:rPr>
          <w:t>https://doi.org/10.1177/002224299606000203</w:t>
        </w:r>
      </w:hyperlink>
      <w:r w:rsidR="005A1271" w:rsidRPr="009F4BCC">
        <w:rPr>
          <w:rFonts w:ascii="Arial" w:hAnsi="Arial" w:cs="Arial"/>
          <w:sz w:val="24"/>
          <w:szCs w:val="24"/>
        </w:rPr>
        <w:t>; (Acces</w:t>
      </w:r>
      <w:r w:rsidR="007D21CC" w:rsidRPr="009F4BCC">
        <w:rPr>
          <w:rFonts w:ascii="Arial" w:hAnsi="Arial" w:cs="Arial"/>
          <w:sz w:val="24"/>
          <w:szCs w:val="24"/>
        </w:rPr>
        <w:t>sed 05 Oct. 2023).</w:t>
      </w:r>
    </w:p>
    <w:p w14:paraId="6F1EA1A3" w14:textId="0800211F" w:rsidR="0098423A" w:rsidRPr="009F4BCC" w:rsidRDefault="0098423A" w:rsidP="00DA1CFD">
      <w:pPr>
        <w:pStyle w:val="ListParagraph"/>
        <w:numPr>
          <w:ilvl w:val="1"/>
          <w:numId w:val="6"/>
        </w:numPr>
        <w:spacing w:line="480" w:lineRule="auto"/>
        <w:jc w:val="both"/>
        <w:rPr>
          <w:rFonts w:ascii="Arial" w:hAnsi="Arial" w:cs="Arial"/>
          <w:sz w:val="24"/>
          <w:szCs w:val="24"/>
        </w:rPr>
      </w:pPr>
      <w:r w:rsidRPr="009F4BCC">
        <w:rPr>
          <w:rFonts w:ascii="Arial" w:hAnsi="Arial" w:cs="Arial"/>
          <w:sz w:val="24"/>
          <w:szCs w:val="24"/>
        </w:rPr>
        <w:lastRenderedPageBreak/>
        <w:t xml:space="preserve">Zeithaml, V.A., Bitner, M.J. and Gremler, D.D. (2018) </w:t>
      </w:r>
      <w:r w:rsidRPr="009F4BCC">
        <w:rPr>
          <w:rFonts w:ascii="Arial" w:hAnsi="Arial" w:cs="Arial"/>
          <w:i/>
          <w:iCs/>
          <w:sz w:val="24"/>
          <w:szCs w:val="24"/>
        </w:rPr>
        <w:t>Services Marketing: Integrating Customer Focus Across the Firm</w:t>
      </w:r>
      <w:r w:rsidRPr="009F4BCC">
        <w:rPr>
          <w:rFonts w:ascii="Arial" w:hAnsi="Arial" w:cs="Arial"/>
          <w:sz w:val="24"/>
          <w:szCs w:val="24"/>
        </w:rPr>
        <w:t>. 7th edn. New York: McGraw-Hill Education.</w:t>
      </w:r>
    </w:p>
    <w:p w14:paraId="3429A3C5" w14:textId="3C7C8B18" w:rsidR="0020413B" w:rsidRPr="00BD68F5" w:rsidRDefault="0020413B" w:rsidP="00BD68F5">
      <w:pPr>
        <w:spacing w:line="480" w:lineRule="auto"/>
        <w:jc w:val="both"/>
        <w:rPr>
          <w:rFonts w:ascii="Arial" w:hAnsi="Arial" w:cs="Arial"/>
          <w:sz w:val="24"/>
          <w:szCs w:val="24"/>
        </w:rPr>
      </w:pPr>
      <w:r>
        <w:rPr>
          <w:rFonts w:ascii="Arial" w:hAnsi="Arial" w:cs="Arial"/>
          <w:sz w:val="24"/>
          <w:szCs w:val="24"/>
        </w:rPr>
        <w:tab/>
      </w:r>
    </w:p>
    <w:p w14:paraId="35D18DF7" w14:textId="77777777" w:rsidR="001D5FAB" w:rsidRPr="001D5FAB" w:rsidRDefault="001D5FAB" w:rsidP="001D5FAB">
      <w:pPr>
        <w:spacing w:line="480" w:lineRule="auto"/>
        <w:jc w:val="both"/>
        <w:rPr>
          <w:rFonts w:ascii="Arial" w:hAnsi="Arial" w:cs="Arial"/>
          <w:sz w:val="24"/>
          <w:szCs w:val="24"/>
        </w:rPr>
      </w:pPr>
    </w:p>
    <w:sectPr w:rsidR="001D5FAB" w:rsidRPr="001D5FAB">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9894C4" w14:textId="77777777" w:rsidR="00FB3322" w:rsidRDefault="00FB3322" w:rsidP="00FB3322">
      <w:pPr>
        <w:spacing w:after="0" w:line="240" w:lineRule="auto"/>
      </w:pPr>
      <w:r>
        <w:separator/>
      </w:r>
    </w:p>
  </w:endnote>
  <w:endnote w:type="continuationSeparator" w:id="0">
    <w:p w14:paraId="0D483638" w14:textId="77777777" w:rsidR="00FB3322" w:rsidRDefault="00FB3322" w:rsidP="00FB33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15854229"/>
      <w:docPartObj>
        <w:docPartGallery w:val="Page Numbers (Bottom of Page)"/>
        <w:docPartUnique/>
      </w:docPartObj>
    </w:sdtPr>
    <w:sdtEndPr/>
    <w:sdtContent>
      <w:p w14:paraId="1C9EDCE2" w14:textId="4E3274F7" w:rsidR="00FB3322" w:rsidRDefault="00FB3322">
        <w:pPr>
          <w:pStyle w:val="Footer"/>
          <w:jc w:val="right"/>
        </w:pPr>
        <w:r>
          <w:fldChar w:fldCharType="begin"/>
        </w:r>
        <w:r>
          <w:instrText>PAGE   \* MERGEFORMAT</w:instrText>
        </w:r>
        <w:r>
          <w:fldChar w:fldCharType="separate"/>
        </w:r>
        <w:r>
          <w:t>2</w:t>
        </w:r>
        <w:r>
          <w:fldChar w:fldCharType="end"/>
        </w:r>
      </w:p>
    </w:sdtContent>
  </w:sdt>
  <w:p w14:paraId="0996A81A" w14:textId="77777777" w:rsidR="00FB3322" w:rsidRDefault="00FB33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AE5019" w14:textId="77777777" w:rsidR="00FB3322" w:rsidRDefault="00FB3322" w:rsidP="00FB3322">
      <w:pPr>
        <w:spacing w:after="0" w:line="240" w:lineRule="auto"/>
      </w:pPr>
      <w:r>
        <w:separator/>
      </w:r>
    </w:p>
  </w:footnote>
  <w:footnote w:type="continuationSeparator" w:id="0">
    <w:p w14:paraId="0C429572" w14:textId="77777777" w:rsidR="00FB3322" w:rsidRDefault="00FB3322" w:rsidP="00FB33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4C5DCA"/>
    <w:multiLevelType w:val="hybridMultilevel"/>
    <w:tmpl w:val="8B82828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A3138D0"/>
    <w:multiLevelType w:val="hybridMultilevel"/>
    <w:tmpl w:val="7E006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A4561A"/>
    <w:multiLevelType w:val="hybridMultilevel"/>
    <w:tmpl w:val="DA767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C8432D"/>
    <w:multiLevelType w:val="hybridMultilevel"/>
    <w:tmpl w:val="E0BC3918"/>
    <w:lvl w:ilvl="0" w:tplc="FFFFFFFF">
      <w:start w:val="1"/>
      <w:numFmt w:val="decimal"/>
      <w:lvlText w:val="%1."/>
      <w:lvlJc w:val="left"/>
      <w:pPr>
        <w:ind w:left="720" w:hanging="360"/>
      </w:pPr>
    </w:lvl>
    <w:lvl w:ilvl="1" w:tplc="0809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42613860"/>
    <w:multiLevelType w:val="hybridMultilevel"/>
    <w:tmpl w:val="192E5C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99227E3"/>
    <w:multiLevelType w:val="hybridMultilevel"/>
    <w:tmpl w:val="6A664CE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956132475">
    <w:abstractNumId w:val="4"/>
  </w:num>
  <w:num w:numId="2" w16cid:durableId="1460997008">
    <w:abstractNumId w:val="2"/>
  </w:num>
  <w:num w:numId="3" w16cid:durableId="550267835">
    <w:abstractNumId w:val="1"/>
  </w:num>
  <w:num w:numId="4" w16cid:durableId="289285798">
    <w:abstractNumId w:val="5"/>
  </w:num>
  <w:num w:numId="5" w16cid:durableId="1845827472">
    <w:abstractNumId w:val="0"/>
  </w:num>
  <w:num w:numId="6" w16cid:durableId="17171939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06E9"/>
    <w:rsid w:val="000012FF"/>
    <w:rsid w:val="00004EAD"/>
    <w:rsid w:val="000254B9"/>
    <w:rsid w:val="00050D92"/>
    <w:rsid w:val="00056581"/>
    <w:rsid w:val="0006544C"/>
    <w:rsid w:val="00067449"/>
    <w:rsid w:val="000870E2"/>
    <w:rsid w:val="000B1973"/>
    <w:rsid w:val="000D0FFF"/>
    <w:rsid w:val="00121345"/>
    <w:rsid w:val="001230CF"/>
    <w:rsid w:val="00147214"/>
    <w:rsid w:val="00194BF5"/>
    <w:rsid w:val="001C3929"/>
    <w:rsid w:val="001C7D03"/>
    <w:rsid w:val="001D033B"/>
    <w:rsid w:val="001D5FAB"/>
    <w:rsid w:val="001E0214"/>
    <w:rsid w:val="001E456E"/>
    <w:rsid w:val="001F0831"/>
    <w:rsid w:val="001F674D"/>
    <w:rsid w:val="001F6FBC"/>
    <w:rsid w:val="0020413B"/>
    <w:rsid w:val="00207576"/>
    <w:rsid w:val="00221459"/>
    <w:rsid w:val="00225987"/>
    <w:rsid w:val="00252691"/>
    <w:rsid w:val="0026687C"/>
    <w:rsid w:val="00270140"/>
    <w:rsid w:val="00291D16"/>
    <w:rsid w:val="002941BE"/>
    <w:rsid w:val="002A52E3"/>
    <w:rsid w:val="002B36F7"/>
    <w:rsid w:val="002C047B"/>
    <w:rsid w:val="00302DC7"/>
    <w:rsid w:val="00310F0D"/>
    <w:rsid w:val="00315F5B"/>
    <w:rsid w:val="00320073"/>
    <w:rsid w:val="003253AB"/>
    <w:rsid w:val="003528B0"/>
    <w:rsid w:val="0035607A"/>
    <w:rsid w:val="003753A5"/>
    <w:rsid w:val="00383613"/>
    <w:rsid w:val="003957D8"/>
    <w:rsid w:val="003C2B12"/>
    <w:rsid w:val="003C7D80"/>
    <w:rsid w:val="003D1A1C"/>
    <w:rsid w:val="003D78F6"/>
    <w:rsid w:val="003E2AA0"/>
    <w:rsid w:val="003E7B19"/>
    <w:rsid w:val="003F243A"/>
    <w:rsid w:val="003F291F"/>
    <w:rsid w:val="00402A65"/>
    <w:rsid w:val="00403297"/>
    <w:rsid w:val="00405029"/>
    <w:rsid w:val="00412CF8"/>
    <w:rsid w:val="00417AD4"/>
    <w:rsid w:val="00424470"/>
    <w:rsid w:val="004444BC"/>
    <w:rsid w:val="004540E1"/>
    <w:rsid w:val="004779E7"/>
    <w:rsid w:val="00483D32"/>
    <w:rsid w:val="00491452"/>
    <w:rsid w:val="0049772C"/>
    <w:rsid w:val="004C396D"/>
    <w:rsid w:val="004C484B"/>
    <w:rsid w:val="004D2BDA"/>
    <w:rsid w:val="004F0A73"/>
    <w:rsid w:val="0050619B"/>
    <w:rsid w:val="00521219"/>
    <w:rsid w:val="00526273"/>
    <w:rsid w:val="0053415B"/>
    <w:rsid w:val="0054391D"/>
    <w:rsid w:val="0054716B"/>
    <w:rsid w:val="00551053"/>
    <w:rsid w:val="00560229"/>
    <w:rsid w:val="00560BB9"/>
    <w:rsid w:val="00591181"/>
    <w:rsid w:val="00591A76"/>
    <w:rsid w:val="005A1271"/>
    <w:rsid w:val="005A4312"/>
    <w:rsid w:val="005C7483"/>
    <w:rsid w:val="005D57FF"/>
    <w:rsid w:val="005E1AAD"/>
    <w:rsid w:val="0060480B"/>
    <w:rsid w:val="00604DFC"/>
    <w:rsid w:val="00611015"/>
    <w:rsid w:val="00614029"/>
    <w:rsid w:val="00635E82"/>
    <w:rsid w:val="006447DE"/>
    <w:rsid w:val="006569F9"/>
    <w:rsid w:val="00661ACA"/>
    <w:rsid w:val="0066325A"/>
    <w:rsid w:val="006842C4"/>
    <w:rsid w:val="006B4CC2"/>
    <w:rsid w:val="006C7EE3"/>
    <w:rsid w:val="006D2E69"/>
    <w:rsid w:val="006E5902"/>
    <w:rsid w:val="006E7640"/>
    <w:rsid w:val="006F6D29"/>
    <w:rsid w:val="0071301D"/>
    <w:rsid w:val="007238D2"/>
    <w:rsid w:val="0072704C"/>
    <w:rsid w:val="00746E7A"/>
    <w:rsid w:val="0075649E"/>
    <w:rsid w:val="0076168F"/>
    <w:rsid w:val="00775B5E"/>
    <w:rsid w:val="00776163"/>
    <w:rsid w:val="007772E8"/>
    <w:rsid w:val="00777B44"/>
    <w:rsid w:val="007C6F3E"/>
    <w:rsid w:val="007D1AA8"/>
    <w:rsid w:val="007D21CC"/>
    <w:rsid w:val="007D2A4B"/>
    <w:rsid w:val="007E3706"/>
    <w:rsid w:val="00801300"/>
    <w:rsid w:val="00803380"/>
    <w:rsid w:val="00805DD2"/>
    <w:rsid w:val="008104C5"/>
    <w:rsid w:val="0081160D"/>
    <w:rsid w:val="008215E3"/>
    <w:rsid w:val="00832510"/>
    <w:rsid w:val="00844809"/>
    <w:rsid w:val="00862150"/>
    <w:rsid w:val="0086526E"/>
    <w:rsid w:val="00873BCC"/>
    <w:rsid w:val="008761BA"/>
    <w:rsid w:val="00880A7C"/>
    <w:rsid w:val="00892E7A"/>
    <w:rsid w:val="008C3AC2"/>
    <w:rsid w:val="008E419D"/>
    <w:rsid w:val="008E5EF0"/>
    <w:rsid w:val="008E75FB"/>
    <w:rsid w:val="00900290"/>
    <w:rsid w:val="009505EF"/>
    <w:rsid w:val="00957867"/>
    <w:rsid w:val="009629F7"/>
    <w:rsid w:val="009646BB"/>
    <w:rsid w:val="0098423A"/>
    <w:rsid w:val="00990986"/>
    <w:rsid w:val="009A7E29"/>
    <w:rsid w:val="009B31DB"/>
    <w:rsid w:val="009C047E"/>
    <w:rsid w:val="009C0DEF"/>
    <w:rsid w:val="009F09AF"/>
    <w:rsid w:val="009F4BCC"/>
    <w:rsid w:val="00A33CC7"/>
    <w:rsid w:val="00A560F6"/>
    <w:rsid w:val="00A61E52"/>
    <w:rsid w:val="00A71621"/>
    <w:rsid w:val="00A74102"/>
    <w:rsid w:val="00A87B89"/>
    <w:rsid w:val="00AA44F2"/>
    <w:rsid w:val="00AB50D0"/>
    <w:rsid w:val="00AB5891"/>
    <w:rsid w:val="00AD0A7F"/>
    <w:rsid w:val="00AF6E55"/>
    <w:rsid w:val="00B16A15"/>
    <w:rsid w:val="00B27EF0"/>
    <w:rsid w:val="00B36B6F"/>
    <w:rsid w:val="00B50A53"/>
    <w:rsid w:val="00B606E9"/>
    <w:rsid w:val="00B61046"/>
    <w:rsid w:val="00B62F64"/>
    <w:rsid w:val="00B63FA0"/>
    <w:rsid w:val="00B7136F"/>
    <w:rsid w:val="00B732B7"/>
    <w:rsid w:val="00BA2B8A"/>
    <w:rsid w:val="00BB4EA3"/>
    <w:rsid w:val="00BC0E24"/>
    <w:rsid w:val="00BD68F5"/>
    <w:rsid w:val="00BE54CC"/>
    <w:rsid w:val="00BE621C"/>
    <w:rsid w:val="00C06A74"/>
    <w:rsid w:val="00C21250"/>
    <w:rsid w:val="00C41F0A"/>
    <w:rsid w:val="00C75302"/>
    <w:rsid w:val="00C77A01"/>
    <w:rsid w:val="00C83513"/>
    <w:rsid w:val="00C90FA6"/>
    <w:rsid w:val="00CA151C"/>
    <w:rsid w:val="00CA5A33"/>
    <w:rsid w:val="00CC28EB"/>
    <w:rsid w:val="00CD1695"/>
    <w:rsid w:val="00CD3EDF"/>
    <w:rsid w:val="00CE6DF3"/>
    <w:rsid w:val="00CF6DB4"/>
    <w:rsid w:val="00D12141"/>
    <w:rsid w:val="00D17F3F"/>
    <w:rsid w:val="00D2627B"/>
    <w:rsid w:val="00D41753"/>
    <w:rsid w:val="00D64067"/>
    <w:rsid w:val="00D6790E"/>
    <w:rsid w:val="00D901F7"/>
    <w:rsid w:val="00D93133"/>
    <w:rsid w:val="00DA11ED"/>
    <w:rsid w:val="00DA1CFD"/>
    <w:rsid w:val="00DA3641"/>
    <w:rsid w:val="00DB048D"/>
    <w:rsid w:val="00DC3CDE"/>
    <w:rsid w:val="00DC798F"/>
    <w:rsid w:val="00DD31EF"/>
    <w:rsid w:val="00DD43BF"/>
    <w:rsid w:val="00DE16AB"/>
    <w:rsid w:val="00DF0999"/>
    <w:rsid w:val="00E01226"/>
    <w:rsid w:val="00E03BE2"/>
    <w:rsid w:val="00E0437C"/>
    <w:rsid w:val="00E3725A"/>
    <w:rsid w:val="00E377B9"/>
    <w:rsid w:val="00E43664"/>
    <w:rsid w:val="00E54074"/>
    <w:rsid w:val="00E71BCD"/>
    <w:rsid w:val="00E740F3"/>
    <w:rsid w:val="00E77D8D"/>
    <w:rsid w:val="00EC52E0"/>
    <w:rsid w:val="00ED0FCF"/>
    <w:rsid w:val="00ED2B48"/>
    <w:rsid w:val="00ED530C"/>
    <w:rsid w:val="00EE4A30"/>
    <w:rsid w:val="00EF0D1E"/>
    <w:rsid w:val="00F0020E"/>
    <w:rsid w:val="00F42F77"/>
    <w:rsid w:val="00F461B9"/>
    <w:rsid w:val="00F643EA"/>
    <w:rsid w:val="00F96672"/>
    <w:rsid w:val="00FA3824"/>
    <w:rsid w:val="00FA5F14"/>
    <w:rsid w:val="00FB0716"/>
    <w:rsid w:val="00FB3322"/>
    <w:rsid w:val="00FB572F"/>
    <w:rsid w:val="00FB7744"/>
    <w:rsid w:val="00FC2355"/>
    <w:rsid w:val="00FD102B"/>
    <w:rsid w:val="00FD53DA"/>
    <w:rsid w:val="00FF0204"/>
    <w:rsid w:val="00FF15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66F169"/>
  <w15:chartTrackingRefBased/>
  <w15:docId w15:val="{4CD76C6C-D42C-49F4-B299-ED44677CB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06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606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606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606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606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606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606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606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606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06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606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606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606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606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606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606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606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606E9"/>
    <w:rPr>
      <w:rFonts w:eastAsiaTheme="majorEastAsia" w:cstheme="majorBidi"/>
      <w:color w:val="272727" w:themeColor="text1" w:themeTint="D8"/>
    </w:rPr>
  </w:style>
  <w:style w:type="paragraph" w:styleId="Title">
    <w:name w:val="Title"/>
    <w:basedOn w:val="Normal"/>
    <w:next w:val="Normal"/>
    <w:link w:val="TitleChar"/>
    <w:uiPriority w:val="10"/>
    <w:qFormat/>
    <w:rsid w:val="00B606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06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606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06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06E9"/>
    <w:pPr>
      <w:spacing w:before="160"/>
      <w:jc w:val="center"/>
    </w:pPr>
    <w:rPr>
      <w:i/>
      <w:iCs/>
      <w:color w:val="404040" w:themeColor="text1" w:themeTint="BF"/>
    </w:rPr>
  </w:style>
  <w:style w:type="character" w:customStyle="1" w:styleId="QuoteChar">
    <w:name w:val="Quote Char"/>
    <w:basedOn w:val="DefaultParagraphFont"/>
    <w:link w:val="Quote"/>
    <w:uiPriority w:val="29"/>
    <w:rsid w:val="00B606E9"/>
    <w:rPr>
      <w:i/>
      <w:iCs/>
      <w:color w:val="404040" w:themeColor="text1" w:themeTint="BF"/>
    </w:rPr>
  </w:style>
  <w:style w:type="paragraph" w:styleId="ListParagraph">
    <w:name w:val="List Paragraph"/>
    <w:basedOn w:val="Normal"/>
    <w:uiPriority w:val="34"/>
    <w:qFormat/>
    <w:rsid w:val="00B606E9"/>
    <w:pPr>
      <w:ind w:left="720"/>
      <w:contextualSpacing/>
    </w:pPr>
  </w:style>
  <w:style w:type="character" w:styleId="IntenseEmphasis">
    <w:name w:val="Intense Emphasis"/>
    <w:basedOn w:val="DefaultParagraphFont"/>
    <w:uiPriority w:val="21"/>
    <w:qFormat/>
    <w:rsid w:val="00B606E9"/>
    <w:rPr>
      <w:i/>
      <w:iCs/>
      <w:color w:val="0F4761" w:themeColor="accent1" w:themeShade="BF"/>
    </w:rPr>
  </w:style>
  <w:style w:type="paragraph" w:styleId="IntenseQuote">
    <w:name w:val="Intense Quote"/>
    <w:basedOn w:val="Normal"/>
    <w:next w:val="Normal"/>
    <w:link w:val="IntenseQuoteChar"/>
    <w:uiPriority w:val="30"/>
    <w:qFormat/>
    <w:rsid w:val="00B606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606E9"/>
    <w:rPr>
      <w:i/>
      <w:iCs/>
      <w:color w:val="0F4761" w:themeColor="accent1" w:themeShade="BF"/>
    </w:rPr>
  </w:style>
  <w:style w:type="character" w:styleId="IntenseReference">
    <w:name w:val="Intense Reference"/>
    <w:basedOn w:val="DefaultParagraphFont"/>
    <w:uiPriority w:val="32"/>
    <w:qFormat/>
    <w:rsid w:val="00B606E9"/>
    <w:rPr>
      <w:b/>
      <w:bCs/>
      <w:smallCaps/>
      <w:color w:val="0F4761" w:themeColor="accent1" w:themeShade="BF"/>
      <w:spacing w:val="5"/>
    </w:rPr>
  </w:style>
  <w:style w:type="paragraph" w:styleId="Header">
    <w:name w:val="header"/>
    <w:basedOn w:val="Normal"/>
    <w:link w:val="HeaderChar"/>
    <w:uiPriority w:val="99"/>
    <w:unhideWhenUsed/>
    <w:rsid w:val="00FB33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3322"/>
  </w:style>
  <w:style w:type="paragraph" w:styleId="Footer">
    <w:name w:val="footer"/>
    <w:basedOn w:val="Normal"/>
    <w:link w:val="FooterChar"/>
    <w:uiPriority w:val="99"/>
    <w:unhideWhenUsed/>
    <w:rsid w:val="00FB33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3322"/>
  </w:style>
  <w:style w:type="character" w:styleId="Hyperlink">
    <w:name w:val="Hyperlink"/>
    <w:basedOn w:val="DefaultParagraphFont"/>
    <w:uiPriority w:val="99"/>
    <w:unhideWhenUsed/>
    <w:rsid w:val="005A1271"/>
    <w:rPr>
      <w:color w:val="467886" w:themeColor="hyperlink"/>
      <w:u w:val="single"/>
    </w:rPr>
  </w:style>
  <w:style w:type="character" w:styleId="UnresolvedMention">
    <w:name w:val="Unresolved Mention"/>
    <w:basedOn w:val="DefaultParagraphFont"/>
    <w:uiPriority w:val="99"/>
    <w:semiHidden/>
    <w:unhideWhenUsed/>
    <w:rsid w:val="005A1271"/>
    <w:rPr>
      <w:color w:val="605E5C"/>
      <w:shd w:val="clear" w:color="auto" w:fill="E1DFDD"/>
    </w:rPr>
  </w:style>
  <w:style w:type="paragraph" w:styleId="NormalWeb">
    <w:name w:val="Normal (Web)"/>
    <w:basedOn w:val="Normal"/>
    <w:uiPriority w:val="99"/>
    <w:semiHidden/>
    <w:unhideWhenUsed/>
    <w:rsid w:val="00252691"/>
    <w:rPr>
      <w:rFonts w:ascii="Times New Roman" w:hAnsi="Times New Roman" w:cs="Times New Roman"/>
      <w:sz w:val="24"/>
      <w:szCs w:val="24"/>
    </w:rPr>
  </w:style>
  <w:style w:type="paragraph" w:styleId="TOCHeading">
    <w:name w:val="TOC Heading"/>
    <w:basedOn w:val="Heading1"/>
    <w:next w:val="Normal"/>
    <w:uiPriority w:val="39"/>
    <w:unhideWhenUsed/>
    <w:qFormat/>
    <w:rsid w:val="00E43664"/>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E43664"/>
    <w:pPr>
      <w:spacing w:after="100"/>
    </w:pPr>
  </w:style>
  <w:style w:type="paragraph" w:styleId="TOC2">
    <w:name w:val="toc 2"/>
    <w:basedOn w:val="Normal"/>
    <w:next w:val="Normal"/>
    <w:autoRedefine/>
    <w:uiPriority w:val="39"/>
    <w:unhideWhenUsed/>
    <w:rsid w:val="00E43664"/>
    <w:pPr>
      <w:spacing w:after="100"/>
      <w:ind w:left="220"/>
    </w:pPr>
  </w:style>
  <w:style w:type="paragraph" w:styleId="TOC3">
    <w:name w:val="toc 3"/>
    <w:basedOn w:val="Normal"/>
    <w:next w:val="Normal"/>
    <w:autoRedefine/>
    <w:uiPriority w:val="39"/>
    <w:unhideWhenUsed/>
    <w:rsid w:val="00E43664"/>
    <w:pPr>
      <w:spacing w:after="100"/>
      <w:ind w:left="440"/>
    </w:pPr>
  </w:style>
  <w:style w:type="paragraph" w:customStyle="1" w:styleId="Normal1">
    <w:name w:val="Normal1"/>
    <w:rsid w:val="0049772C"/>
    <w:pPr>
      <w:spacing w:after="0" w:line="360" w:lineRule="auto"/>
      <w:jc w:val="both"/>
    </w:pPr>
    <w:rPr>
      <w:rFonts w:ascii="Times New Roman" w:eastAsia="Times New Roman" w:hAnsi="Times New Roman" w:cs="Times New Roman"/>
      <w:kern w:val="0"/>
      <w:sz w:val="24"/>
      <w:szCs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torrossa.com/en/resources/an/5409482" TargetMode="External"/><Relationship Id="rId18" Type="http://schemas.openxmlformats.org/officeDocument/2006/relationships/hyperlink" Target="https://www.proquest.com/openview/20ce41a3232b328c782d08cf26648612/1?pq-origsite=gscholar&amp;cbl=41988"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tripadvisor.co.uk/Hotel_Review-g190749-d209897-Reviews-or20-Burlington_Hotel_Bw_Premier_Collection_By_Best_Western-Folkestone_Kent_England.html" TargetMode="External"/><Relationship Id="rId7" Type="http://schemas.openxmlformats.org/officeDocument/2006/relationships/endnotes" Target="endnotes.xml"/><Relationship Id="rId12" Type="http://schemas.openxmlformats.org/officeDocument/2006/relationships/hyperlink" Target="https://papers.ssrn.com/sol3/papers.cfm?abstract_id=1961959" TargetMode="External"/><Relationship Id="rId17" Type="http://schemas.openxmlformats.org/officeDocument/2006/relationships/hyperlink" Target="https://doi.org/10.3390/su12198152"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researchgate.net/publication/228434290_The_Kano_model-A_review_of_its_application_in_marketing_research_from_1984-2006" TargetMode="External"/><Relationship Id="rId20" Type="http://schemas.openxmlformats.org/officeDocument/2006/relationships/hyperlink" Target="https://www.proquest.com/openview/37415ecd5cc0720026ed59ff618b7a48/1?pq-origsite=gscholar&amp;cbl=18750&amp;diss=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orrossa.com/en/resources/an/5017629"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pearson.com/nl/en_NL/higher-education/subject-catalogue/Hospitality-Travel-and-Tourism/Marketing-for-Hospitality-and-Tourism-8e.html" TargetMode="External"/><Relationship Id="rId23" Type="http://schemas.openxmlformats.org/officeDocument/2006/relationships/hyperlink" Target="https://doi.org/10.1177/002224299606000203" TargetMode="External"/><Relationship Id="rId10" Type="http://schemas.openxmlformats.org/officeDocument/2006/relationships/hyperlink" Target="https://d1wqtxts1xzle7.cloudfront.net/61636456/Tourism_Today_Paper20191230-64962-t9z3cp-libre.pdf?1577703773=&amp;response-content-disposition=inline%3B+filename%3DConceptualising_defining_and_theorising.pdf&amp;Expires=1760620145&amp;Signature=NgF0fJVQzkmi2EW4Vlqfu0qHcUjrFrr2PZw9ulARFPiu60SVvLM4mWR13Wfi3w1QMjL9pzev3fUYg~cvzeSFUs63If1Kt6sA8wFj3HwZKBjZUS09nbUNR-v8LxflgOWDyL-ZoND2GLB0n9JzpGAoTmt6zIGRGQjQFmTGuOvAmr3P8kkj~2P3-1B6DdmfZhoGEFDKSNKAaGHuZB~7PV~wowlj6qwk-muzIaL7mcyyfVlQlB3iswcxghlEAQAhGA~iNj~HRHT-p5kneEmnsWH5afuUbQkZ7lxCcPOn93cURfh5mraik0IyilhPDsYxqF76C6Khw7cYE4kVe9pBCti~Ig__&amp;Key-Pair-Id=APKAJLOHF5GGSLRBV4ZA" TargetMode="External"/><Relationship Id="rId19" Type="http://schemas.openxmlformats.org/officeDocument/2006/relationships/hyperlink" Target="https://www.niehs.nih.gov/research/resources/bioethics/whatis" TargetMode="External"/><Relationship Id="rId4" Type="http://schemas.openxmlformats.org/officeDocument/2006/relationships/settings" Target="settings.xml"/><Relationship Id="rId9" Type="http://schemas.openxmlformats.org/officeDocument/2006/relationships/hyperlink" Target="https://www.bestwestern.co.uk/company/about-us" TargetMode="External"/><Relationship Id="rId14" Type="http://schemas.openxmlformats.org/officeDocument/2006/relationships/hyperlink" Target="https://www.kent.gov.uk/leisure-and-community/community-grants-and-funding" TargetMode="External"/><Relationship Id="rId22" Type="http://schemas.openxmlformats.org/officeDocument/2006/relationships/hyperlink" Target="https://en.unwto-ap.org/news/world-tourism-barometer-november-20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E0E9C4-2040-4E79-9AAC-DEA640266D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1338</TotalTime>
  <Pages>57</Pages>
  <Words>10467</Words>
  <Characters>69364</Characters>
  <Application>Microsoft Office Word</Application>
  <DocSecurity>0</DocSecurity>
  <Lines>1354</Lines>
  <Paragraphs>352</Paragraphs>
  <ScaleCrop>false</ScaleCrop>
  <Company/>
  <LinksUpToDate>false</LinksUpToDate>
  <CharactersWithSpaces>79477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235</cp:revision>
  <dcterms:created xsi:type="dcterms:W3CDTF">2025-10-15T15:27:00Z</dcterms:created>
  <dcterms:modified xsi:type="dcterms:W3CDTF">2025-10-21T11:29:00Z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fc762123-ba72-4419-b5d6-a7c37539d28d</vt:lpwstr>
  </property>
</Properties>
</file>